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D77698D" w14:textId="77777777" w:rsidR="00DA534F" w:rsidRPr="009805B2" w:rsidRDefault="00DA534F" w:rsidP="00DA534F">
      <w:pPr>
        <w:spacing w:before="120" w:line="312" w:lineRule="auto"/>
        <w:ind w:left="0" w:firstLine="0"/>
        <w:jc w:val="center"/>
        <w:rPr>
          <w:b/>
          <w:color w:val="000000"/>
          <w:sz w:val="28"/>
          <w:szCs w:val="28"/>
        </w:rPr>
      </w:pPr>
    </w:p>
    <w:p w14:paraId="7919247B" w14:textId="77777777" w:rsidR="00DA534F" w:rsidRPr="009805B2" w:rsidRDefault="00DA534F" w:rsidP="00DA534F">
      <w:pPr>
        <w:spacing w:before="120" w:line="312" w:lineRule="auto"/>
        <w:ind w:left="0" w:firstLine="0"/>
        <w:jc w:val="center"/>
        <w:rPr>
          <w:b/>
          <w:color w:val="000000"/>
          <w:sz w:val="28"/>
          <w:szCs w:val="28"/>
        </w:rPr>
      </w:pPr>
    </w:p>
    <w:p w14:paraId="54996FDA" w14:textId="77777777" w:rsidR="00DA534F" w:rsidRPr="002C4CEA" w:rsidRDefault="00DA534F" w:rsidP="00DA534F">
      <w:pPr>
        <w:spacing w:before="120" w:line="312" w:lineRule="auto"/>
        <w:ind w:left="0" w:firstLine="0"/>
        <w:jc w:val="center"/>
        <w:rPr>
          <w:b/>
          <w:color w:val="000000"/>
          <w:sz w:val="28"/>
          <w:szCs w:val="28"/>
        </w:rPr>
      </w:pPr>
      <w:r w:rsidRPr="002C4CEA">
        <w:rPr>
          <w:b/>
          <w:color w:val="000000"/>
          <w:sz w:val="28"/>
          <w:szCs w:val="28"/>
        </w:rPr>
        <w:t>Specyfikacja Warunków Zamówienia (SWZ)</w:t>
      </w:r>
    </w:p>
    <w:p w14:paraId="1D64F110" w14:textId="1DFDCDCC" w:rsidR="00DA534F" w:rsidRPr="002C4CEA" w:rsidRDefault="000B6F8B" w:rsidP="00DA534F">
      <w:pPr>
        <w:spacing w:before="120" w:line="312" w:lineRule="auto"/>
        <w:ind w:left="0" w:firstLine="0"/>
        <w:jc w:val="center"/>
        <w:rPr>
          <w:b/>
          <w:color w:val="000000"/>
          <w:sz w:val="28"/>
          <w:szCs w:val="28"/>
        </w:rPr>
      </w:pPr>
      <w:bookmarkStart w:id="0" w:name="_Hlk164842630"/>
      <w:r w:rsidRPr="002C4CEA">
        <w:rPr>
          <w:b/>
          <w:color w:val="000000"/>
          <w:sz w:val="28"/>
          <w:szCs w:val="28"/>
        </w:rPr>
        <w:t>dla z</w:t>
      </w:r>
      <w:r w:rsidR="00DA534F" w:rsidRPr="002C4CEA">
        <w:rPr>
          <w:b/>
          <w:color w:val="000000"/>
          <w:sz w:val="28"/>
          <w:szCs w:val="28"/>
        </w:rPr>
        <w:t>amówieni</w:t>
      </w:r>
      <w:r w:rsidRPr="002C4CEA">
        <w:rPr>
          <w:b/>
          <w:color w:val="000000"/>
          <w:sz w:val="28"/>
          <w:szCs w:val="28"/>
        </w:rPr>
        <w:t>a</w:t>
      </w:r>
      <w:r w:rsidR="00DA534F" w:rsidRPr="002C4CEA">
        <w:rPr>
          <w:b/>
          <w:color w:val="000000"/>
          <w:sz w:val="28"/>
          <w:szCs w:val="28"/>
        </w:rPr>
        <w:t xml:space="preserve"> sektorowe</w:t>
      </w:r>
      <w:r w:rsidRPr="002C4CEA">
        <w:rPr>
          <w:b/>
          <w:color w:val="000000"/>
          <w:sz w:val="28"/>
          <w:szCs w:val="28"/>
        </w:rPr>
        <w:t>go</w:t>
      </w:r>
    </w:p>
    <w:p w14:paraId="4944A94C" w14:textId="28626EA1" w:rsidR="000B6F8B" w:rsidRPr="002C4CEA" w:rsidRDefault="000B6F8B" w:rsidP="00DA534F">
      <w:pPr>
        <w:spacing w:before="120" w:line="312" w:lineRule="auto"/>
        <w:ind w:left="0" w:firstLine="0"/>
        <w:jc w:val="center"/>
        <w:rPr>
          <w:b/>
          <w:color w:val="000000"/>
          <w:sz w:val="28"/>
          <w:szCs w:val="28"/>
        </w:rPr>
      </w:pPr>
      <w:r w:rsidRPr="002C4CEA">
        <w:rPr>
          <w:b/>
          <w:color w:val="000000"/>
          <w:sz w:val="28"/>
          <w:szCs w:val="28"/>
        </w:rPr>
        <w:t>objętego ustawą Prawo zamówień publicznych</w:t>
      </w:r>
    </w:p>
    <w:p w14:paraId="4480B7BF" w14:textId="580F7D4C" w:rsidR="00116091" w:rsidRPr="002C4CEA" w:rsidRDefault="000B6F8B" w:rsidP="00DA534F">
      <w:pPr>
        <w:ind w:left="0" w:firstLine="0"/>
        <w:jc w:val="center"/>
        <w:rPr>
          <w:b/>
          <w:color w:val="000000"/>
          <w:sz w:val="28"/>
          <w:szCs w:val="28"/>
        </w:rPr>
      </w:pPr>
      <w:r w:rsidRPr="002C4CEA">
        <w:rPr>
          <w:b/>
          <w:color w:val="000000"/>
          <w:sz w:val="28"/>
          <w:szCs w:val="28"/>
        </w:rPr>
        <w:t>w trybie p</w:t>
      </w:r>
      <w:r w:rsidR="00DA534F" w:rsidRPr="002C4CEA">
        <w:rPr>
          <w:b/>
          <w:color w:val="000000"/>
          <w:sz w:val="28"/>
          <w:szCs w:val="28"/>
        </w:rPr>
        <w:t>rzetarg</w:t>
      </w:r>
      <w:r w:rsidRPr="002C4CEA">
        <w:rPr>
          <w:b/>
          <w:color w:val="000000"/>
          <w:sz w:val="28"/>
          <w:szCs w:val="28"/>
        </w:rPr>
        <w:t>u</w:t>
      </w:r>
      <w:r w:rsidR="00DA534F" w:rsidRPr="002C4CEA">
        <w:rPr>
          <w:b/>
          <w:color w:val="000000"/>
          <w:sz w:val="28"/>
          <w:szCs w:val="28"/>
        </w:rPr>
        <w:t xml:space="preserve"> nieograniczon</w:t>
      </w:r>
      <w:r w:rsidRPr="002C4CEA">
        <w:rPr>
          <w:b/>
          <w:color w:val="000000"/>
          <w:sz w:val="28"/>
          <w:szCs w:val="28"/>
        </w:rPr>
        <w:t>ego</w:t>
      </w:r>
    </w:p>
    <w:p w14:paraId="617246B3" w14:textId="77777777" w:rsidR="000B6F8B" w:rsidRPr="002C4CEA" w:rsidRDefault="000B6F8B" w:rsidP="00DA534F">
      <w:pPr>
        <w:ind w:left="0" w:firstLine="0"/>
        <w:jc w:val="center"/>
        <w:rPr>
          <w:b/>
          <w:color w:val="000000"/>
          <w:sz w:val="28"/>
          <w:szCs w:val="28"/>
        </w:rPr>
      </w:pPr>
    </w:p>
    <w:p w14:paraId="78721234" w14:textId="77777777" w:rsidR="000B6F8B" w:rsidRPr="002C4CEA" w:rsidRDefault="000B6F8B" w:rsidP="00DA534F">
      <w:pPr>
        <w:ind w:left="0" w:firstLine="0"/>
        <w:jc w:val="center"/>
        <w:rPr>
          <w:b/>
          <w:color w:val="000000"/>
          <w:sz w:val="28"/>
          <w:szCs w:val="28"/>
        </w:rPr>
      </w:pPr>
    </w:p>
    <w:p w14:paraId="6BA5B579" w14:textId="0D729470" w:rsidR="000B6F8B" w:rsidRPr="002C4CEA" w:rsidRDefault="000B6F8B" w:rsidP="000B6F8B">
      <w:pPr>
        <w:ind w:left="0" w:firstLine="0"/>
        <w:jc w:val="center"/>
        <w:rPr>
          <w:b/>
          <w:bCs/>
          <w:sz w:val="28"/>
          <w:szCs w:val="28"/>
        </w:rPr>
      </w:pPr>
      <w:r w:rsidRPr="002C4CEA">
        <w:rPr>
          <w:b/>
          <w:color w:val="000000"/>
          <w:sz w:val="28"/>
          <w:szCs w:val="28"/>
        </w:rPr>
        <w:t xml:space="preserve">pn. </w:t>
      </w:r>
      <w:bookmarkStart w:id="1" w:name="_Hlk56667067"/>
      <w:bookmarkStart w:id="2" w:name="_Hlk191985830"/>
      <w:bookmarkEnd w:id="0"/>
      <w:r w:rsidRPr="00DC2705">
        <w:rPr>
          <w:rFonts w:eastAsia="Times New Roman"/>
          <w:b/>
          <w:bCs/>
          <w:iCs/>
          <w:color w:val="002060"/>
          <w:sz w:val="28"/>
          <w:szCs w:val="28"/>
          <w:lang w:eastAsia="pl-PL"/>
        </w:rPr>
        <w:t xml:space="preserve">Kompleksowa obsługa placów składowych i transportu wewnętrznego na powierzchni (w tym kopalnianych sieci kolei wąskotorowych) </w:t>
      </w:r>
      <w:r w:rsidR="00DC2705" w:rsidRPr="00DC2705">
        <w:rPr>
          <w:rFonts w:eastAsia="Times New Roman"/>
          <w:b/>
          <w:bCs/>
          <w:iCs/>
          <w:color w:val="002060"/>
          <w:sz w:val="28"/>
          <w:szCs w:val="28"/>
          <w:lang w:eastAsia="pl-PL"/>
        </w:rPr>
        <w:t>w okresie 24 m-</w:t>
      </w:r>
      <w:proofErr w:type="spellStart"/>
      <w:r w:rsidR="00DC2705" w:rsidRPr="00DC2705">
        <w:rPr>
          <w:rFonts w:eastAsia="Times New Roman"/>
          <w:b/>
          <w:bCs/>
          <w:iCs/>
          <w:color w:val="002060"/>
          <w:sz w:val="28"/>
          <w:szCs w:val="28"/>
          <w:lang w:eastAsia="pl-PL"/>
        </w:rPr>
        <w:t>cy</w:t>
      </w:r>
      <w:proofErr w:type="spellEnd"/>
      <w:r w:rsidR="00DC2705" w:rsidRPr="00DC2705">
        <w:rPr>
          <w:rFonts w:eastAsia="Times New Roman"/>
          <w:b/>
          <w:bCs/>
          <w:iCs/>
          <w:color w:val="002060"/>
          <w:sz w:val="28"/>
          <w:szCs w:val="28"/>
          <w:lang w:eastAsia="pl-PL"/>
        </w:rPr>
        <w:t xml:space="preserve"> dla</w:t>
      </w:r>
      <w:r w:rsidRPr="00DC2705">
        <w:rPr>
          <w:rFonts w:eastAsia="Times New Roman"/>
          <w:b/>
          <w:bCs/>
          <w:iCs/>
          <w:color w:val="002060"/>
          <w:sz w:val="28"/>
          <w:szCs w:val="28"/>
          <w:lang w:eastAsia="pl-PL"/>
        </w:rPr>
        <w:t xml:space="preserve"> </w:t>
      </w:r>
      <w:r w:rsidRPr="00DC2705">
        <w:rPr>
          <w:b/>
          <w:bCs/>
          <w:color w:val="002060"/>
          <w:sz w:val="28"/>
          <w:szCs w:val="28"/>
        </w:rPr>
        <w:t xml:space="preserve"> Polskiej Grupy Górniczej S.A Oddział KWK </w:t>
      </w:r>
      <w:bookmarkEnd w:id="1"/>
      <w:r w:rsidR="00DC2705" w:rsidRPr="00DC2705">
        <w:rPr>
          <w:b/>
          <w:bCs/>
          <w:color w:val="002060"/>
          <w:sz w:val="28"/>
          <w:szCs w:val="28"/>
        </w:rPr>
        <w:t>Piast-Ziemowit z podziałem na zadania</w:t>
      </w:r>
      <w:bookmarkEnd w:id="2"/>
      <w:r w:rsidR="00DC2705" w:rsidRPr="00DC2705">
        <w:rPr>
          <w:b/>
          <w:bCs/>
          <w:color w:val="002060"/>
          <w:sz w:val="28"/>
          <w:szCs w:val="28"/>
        </w:rPr>
        <w:t>.</w:t>
      </w:r>
    </w:p>
    <w:p w14:paraId="1915F86D" w14:textId="77777777" w:rsidR="00DA534F" w:rsidRPr="002C4CEA" w:rsidRDefault="00DA534F" w:rsidP="00DA534F">
      <w:pPr>
        <w:jc w:val="center"/>
        <w:rPr>
          <w:b/>
          <w:color w:val="000000"/>
          <w:sz w:val="28"/>
          <w:szCs w:val="28"/>
        </w:rPr>
      </w:pPr>
    </w:p>
    <w:p w14:paraId="2ABE237B" w14:textId="13E2234E" w:rsidR="000B6F8B" w:rsidRPr="002C4CEA" w:rsidRDefault="000B6F8B" w:rsidP="000B6F8B">
      <w:pPr>
        <w:ind w:left="0" w:firstLine="0"/>
        <w:jc w:val="center"/>
        <w:rPr>
          <w:b/>
          <w:color w:val="000000"/>
          <w:sz w:val="28"/>
          <w:szCs w:val="28"/>
        </w:rPr>
      </w:pPr>
      <w:r w:rsidRPr="002C4CEA">
        <w:rPr>
          <w:b/>
          <w:color w:val="000000"/>
          <w:sz w:val="28"/>
          <w:szCs w:val="28"/>
        </w:rPr>
        <w:t xml:space="preserve">nr sprawy: </w:t>
      </w:r>
      <w:r w:rsidR="00DC2705" w:rsidRPr="00DC2705">
        <w:rPr>
          <w:b/>
          <w:color w:val="002060"/>
          <w:sz w:val="32"/>
          <w:szCs w:val="32"/>
        </w:rPr>
        <w:t>422402952</w:t>
      </w:r>
    </w:p>
    <w:p w14:paraId="4A9BAAA4" w14:textId="77777777" w:rsidR="000B6F8B" w:rsidRPr="002C4CEA" w:rsidRDefault="000B6F8B" w:rsidP="000B6F8B">
      <w:pPr>
        <w:ind w:left="0" w:firstLine="0"/>
        <w:jc w:val="center"/>
        <w:rPr>
          <w:b/>
          <w:color w:val="000000"/>
          <w:sz w:val="28"/>
          <w:szCs w:val="28"/>
        </w:rPr>
      </w:pPr>
    </w:p>
    <w:p w14:paraId="5BE315F3" w14:textId="77777777" w:rsidR="000B6F8B" w:rsidRPr="002C4CEA" w:rsidRDefault="000B6F8B" w:rsidP="000B6F8B">
      <w:pPr>
        <w:ind w:left="0" w:firstLine="0"/>
        <w:jc w:val="center"/>
        <w:rPr>
          <w:b/>
          <w:color w:val="000000"/>
          <w:sz w:val="28"/>
          <w:szCs w:val="28"/>
        </w:rPr>
      </w:pPr>
    </w:p>
    <w:p w14:paraId="3FEECFA8" w14:textId="77777777" w:rsidR="000B6F8B" w:rsidRPr="002C4CEA" w:rsidRDefault="000B6F8B" w:rsidP="000B6F8B">
      <w:pPr>
        <w:spacing w:before="120" w:line="312" w:lineRule="auto"/>
        <w:jc w:val="center"/>
        <w:rPr>
          <w:bCs/>
          <w:i/>
          <w:iCs/>
          <w:color w:val="000000"/>
          <w:sz w:val="28"/>
          <w:szCs w:val="28"/>
        </w:rPr>
      </w:pPr>
      <w:r w:rsidRPr="002C4CEA">
        <w:rPr>
          <w:bCs/>
          <w:i/>
          <w:iCs/>
          <w:color w:val="000000"/>
          <w:sz w:val="28"/>
          <w:szCs w:val="28"/>
        </w:rPr>
        <w:t>(dla zamówień o wartości szacunkowej równej lub większej od progu unijnego)</w:t>
      </w:r>
    </w:p>
    <w:p w14:paraId="42B06383" w14:textId="77777777" w:rsidR="000B6F8B" w:rsidRPr="002C4CEA" w:rsidRDefault="000B6F8B" w:rsidP="000B6F8B">
      <w:pPr>
        <w:ind w:left="0" w:firstLine="0"/>
        <w:jc w:val="center"/>
        <w:rPr>
          <w:b/>
          <w:color w:val="000000"/>
          <w:sz w:val="28"/>
          <w:szCs w:val="28"/>
        </w:rPr>
      </w:pPr>
    </w:p>
    <w:p w14:paraId="38737225" w14:textId="77777777" w:rsidR="000B6F8B" w:rsidRPr="002C4CEA" w:rsidRDefault="000B6F8B" w:rsidP="000B6F8B">
      <w:pPr>
        <w:ind w:left="0" w:firstLine="0"/>
        <w:jc w:val="center"/>
        <w:rPr>
          <w:b/>
          <w:color w:val="000000"/>
          <w:sz w:val="28"/>
          <w:szCs w:val="28"/>
        </w:rPr>
      </w:pPr>
    </w:p>
    <w:p w14:paraId="7AE81F7F" w14:textId="77777777" w:rsidR="00DA534F" w:rsidRPr="002C4CEA" w:rsidRDefault="00DA534F" w:rsidP="00DA534F">
      <w:pPr>
        <w:jc w:val="center"/>
        <w:rPr>
          <w:b/>
          <w:color w:val="000000"/>
          <w:sz w:val="28"/>
          <w:szCs w:val="28"/>
        </w:rPr>
      </w:pPr>
    </w:p>
    <w:p w14:paraId="360D4A4A" w14:textId="77777777" w:rsidR="00DA534F" w:rsidRPr="002C4CEA" w:rsidRDefault="00DA534F" w:rsidP="00DA534F">
      <w:pPr>
        <w:jc w:val="center"/>
        <w:rPr>
          <w:b/>
          <w:color w:val="000000"/>
          <w:sz w:val="28"/>
          <w:szCs w:val="28"/>
        </w:rPr>
      </w:pPr>
    </w:p>
    <w:p w14:paraId="36E7DC2A" w14:textId="77777777" w:rsidR="00DA534F" w:rsidRPr="002C4CEA" w:rsidRDefault="00DA534F" w:rsidP="00DA534F">
      <w:pPr>
        <w:jc w:val="center"/>
        <w:rPr>
          <w:b/>
          <w:color w:val="000000"/>
          <w:sz w:val="28"/>
          <w:szCs w:val="28"/>
        </w:rPr>
      </w:pPr>
    </w:p>
    <w:p w14:paraId="0D88495F" w14:textId="77777777" w:rsidR="00DA534F" w:rsidRPr="002C4CEA" w:rsidRDefault="00DA534F" w:rsidP="00DA534F">
      <w:pPr>
        <w:pageBreakBefore/>
        <w:ind w:left="0" w:firstLine="0"/>
        <w:jc w:val="center"/>
        <w:rPr>
          <w:b/>
          <w:bCs/>
          <w:sz w:val="2"/>
          <w:szCs w:val="2"/>
        </w:rPr>
      </w:pPr>
    </w:p>
    <w:sdt>
      <w:sdtPr>
        <w:rPr>
          <w:rFonts w:ascii="Times New Roman" w:eastAsia="Calibri" w:hAnsi="Times New Roman"/>
          <w:color w:val="auto"/>
          <w:sz w:val="22"/>
          <w:szCs w:val="22"/>
          <w:lang w:eastAsia="en-US"/>
        </w:rPr>
        <w:id w:val="898711022"/>
        <w:docPartObj>
          <w:docPartGallery w:val="Table of Contents"/>
          <w:docPartUnique/>
        </w:docPartObj>
      </w:sdtPr>
      <w:sdtEndPr>
        <w:rPr>
          <w:b/>
          <w:bCs/>
          <w:sz w:val="20"/>
          <w:szCs w:val="20"/>
        </w:rPr>
      </w:sdtEndPr>
      <w:sdtContent>
        <w:p w14:paraId="5DC0FCA3" w14:textId="77777777" w:rsidR="009E36D8" w:rsidRPr="002C4CEA" w:rsidRDefault="009E36D8">
          <w:pPr>
            <w:pStyle w:val="Nagwekspisutreci"/>
            <w:rPr>
              <w:rFonts w:ascii="Times New Roman" w:hAnsi="Times New Roman"/>
              <w:b/>
              <w:bCs/>
              <w:color w:val="auto"/>
              <w:sz w:val="28"/>
              <w:szCs w:val="28"/>
            </w:rPr>
          </w:pPr>
          <w:r w:rsidRPr="002C4CEA">
            <w:rPr>
              <w:rFonts w:ascii="Times New Roman" w:hAnsi="Times New Roman"/>
              <w:b/>
              <w:bCs/>
              <w:color w:val="auto"/>
              <w:sz w:val="28"/>
              <w:szCs w:val="28"/>
            </w:rPr>
            <w:t>Spis treści</w:t>
          </w:r>
        </w:p>
        <w:p w14:paraId="407CB045" w14:textId="6ADB3C13" w:rsidR="00D56897" w:rsidRPr="002C4CEA" w:rsidRDefault="009E36D8">
          <w:pPr>
            <w:pStyle w:val="Spistreci1"/>
            <w:rPr>
              <w:rFonts w:asciiTheme="minorHAnsi" w:eastAsiaTheme="minorEastAsia" w:hAnsiTheme="minorHAnsi" w:cstheme="minorBidi"/>
              <w:noProof/>
              <w:kern w:val="2"/>
              <w:sz w:val="20"/>
              <w:szCs w:val="20"/>
              <w:lang w:eastAsia="pl-PL"/>
              <w14:ligatures w14:val="standardContextual"/>
            </w:rPr>
          </w:pPr>
          <w:r w:rsidRPr="002C4CEA">
            <w:rPr>
              <w:sz w:val="20"/>
              <w:szCs w:val="20"/>
            </w:rPr>
            <w:fldChar w:fldCharType="begin"/>
          </w:r>
          <w:r w:rsidRPr="002C4CEA">
            <w:rPr>
              <w:sz w:val="20"/>
              <w:szCs w:val="20"/>
            </w:rPr>
            <w:instrText xml:space="preserve"> TOC \o "1-2" \h \z \u </w:instrText>
          </w:r>
          <w:r w:rsidRPr="002C4CEA">
            <w:rPr>
              <w:sz w:val="20"/>
              <w:szCs w:val="20"/>
            </w:rPr>
            <w:fldChar w:fldCharType="separate"/>
          </w:r>
          <w:hyperlink w:anchor="_Toc165021219" w:history="1">
            <w:r w:rsidR="00D56897" w:rsidRPr="002C4CEA">
              <w:rPr>
                <w:rStyle w:val="Hipercze"/>
                <w:noProof/>
                <w:sz w:val="20"/>
                <w:szCs w:val="20"/>
              </w:rPr>
              <w:t>Część I.</w:t>
            </w:r>
            <w:r w:rsidR="00D56897" w:rsidRPr="002C4CEA">
              <w:rPr>
                <w:rFonts w:asciiTheme="minorHAnsi" w:eastAsiaTheme="minorEastAsia" w:hAnsiTheme="minorHAnsi" w:cstheme="minorBidi"/>
                <w:noProof/>
                <w:kern w:val="2"/>
                <w:sz w:val="20"/>
                <w:szCs w:val="20"/>
                <w:lang w:eastAsia="pl-PL"/>
                <w14:ligatures w14:val="standardContextual"/>
              </w:rPr>
              <w:tab/>
            </w:r>
            <w:r w:rsidR="00D56897" w:rsidRPr="002C4CEA">
              <w:rPr>
                <w:rStyle w:val="Hipercze"/>
                <w:noProof/>
                <w:sz w:val="20"/>
                <w:szCs w:val="20"/>
              </w:rPr>
              <w:t>Zamawiający</w:t>
            </w:r>
            <w:r w:rsidR="00D56897" w:rsidRPr="002C4CEA">
              <w:rPr>
                <w:noProof/>
                <w:webHidden/>
                <w:sz w:val="20"/>
                <w:szCs w:val="20"/>
              </w:rPr>
              <w:tab/>
            </w:r>
            <w:r w:rsidR="00D56897" w:rsidRPr="002C4CEA">
              <w:rPr>
                <w:noProof/>
                <w:webHidden/>
                <w:sz w:val="20"/>
                <w:szCs w:val="20"/>
              </w:rPr>
              <w:fldChar w:fldCharType="begin"/>
            </w:r>
            <w:r w:rsidR="00D56897" w:rsidRPr="002C4CEA">
              <w:rPr>
                <w:noProof/>
                <w:webHidden/>
                <w:sz w:val="20"/>
                <w:szCs w:val="20"/>
              </w:rPr>
              <w:instrText xml:space="preserve"> PAGEREF _Toc165021219 \h </w:instrText>
            </w:r>
            <w:r w:rsidR="00D56897" w:rsidRPr="002C4CEA">
              <w:rPr>
                <w:noProof/>
                <w:webHidden/>
                <w:sz w:val="20"/>
                <w:szCs w:val="20"/>
              </w:rPr>
            </w:r>
            <w:r w:rsidR="00D56897" w:rsidRPr="002C4CEA">
              <w:rPr>
                <w:noProof/>
                <w:webHidden/>
                <w:sz w:val="20"/>
                <w:szCs w:val="20"/>
              </w:rPr>
              <w:fldChar w:fldCharType="separate"/>
            </w:r>
            <w:r w:rsidR="0006639E">
              <w:rPr>
                <w:noProof/>
                <w:webHidden/>
                <w:sz w:val="20"/>
                <w:szCs w:val="20"/>
              </w:rPr>
              <w:t>3</w:t>
            </w:r>
            <w:r w:rsidR="00D56897" w:rsidRPr="002C4CEA">
              <w:rPr>
                <w:noProof/>
                <w:webHidden/>
                <w:sz w:val="20"/>
                <w:szCs w:val="20"/>
              </w:rPr>
              <w:fldChar w:fldCharType="end"/>
            </w:r>
          </w:hyperlink>
        </w:p>
        <w:p w14:paraId="0A832554" w14:textId="397E83B9" w:rsidR="00D56897" w:rsidRPr="002C4CEA" w:rsidRDefault="00D56897">
          <w:pPr>
            <w:pStyle w:val="Spistreci1"/>
            <w:rPr>
              <w:rFonts w:asciiTheme="minorHAnsi" w:eastAsiaTheme="minorEastAsia" w:hAnsiTheme="minorHAnsi" w:cstheme="minorBidi"/>
              <w:noProof/>
              <w:kern w:val="2"/>
              <w:sz w:val="20"/>
              <w:szCs w:val="20"/>
              <w:lang w:eastAsia="pl-PL"/>
              <w14:ligatures w14:val="standardContextual"/>
            </w:rPr>
          </w:pPr>
          <w:hyperlink w:anchor="_Toc165021220" w:history="1">
            <w:r w:rsidRPr="002C4CEA">
              <w:rPr>
                <w:rStyle w:val="Hipercze"/>
                <w:noProof/>
                <w:sz w:val="20"/>
                <w:szCs w:val="20"/>
              </w:rPr>
              <w:t>Część II.</w:t>
            </w:r>
            <w:r w:rsidRPr="002C4CEA">
              <w:rPr>
                <w:rFonts w:asciiTheme="minorHAnsi" w:eastAsiaTheme="minorEastAsia" w:hAnsiTheme="minorHAnsi" w:cstheme="minorBidi"/>
                <w:noProof/>
                <w:kern w:val="2"/>
                <w:sz w:val="20"/>
                <w:szCs w:val="20"/>
                <w:lang w:eastAsia="pl-PL"/>
                <w14:ligatures w14:val="standardContextual"/>
              </w:rPr>
              <w:tab/>
            </w:r>
            <w:r w:rsidRPr="002C4CEA">
              <w:rPr>
                <w:rStyle w:val="Hipercze"/>
                <w:noProof/>
                <w:sz w:val="20"/>
                <w:szCs w:val="20"/>
              </w:rPr>
              <w:t>Postępowanie</w:t>
            </w:r>
            <w:r w:rsidRPr="002C4CEA">
              <w:rPr>
                <w:noProof/>
                <w:webHidden/>
                <w:sz w:val="20"/>
                <w:szCs w:val="20"/>
              </w:rPr>
              <w:tab/>
            </w:r>
            <w:r w:rsidRPr="002C4CEA">
              <w:rPr>
                <w:noProof/>
                <w:webHidden/>
                <w:sz w:val="20"/>
                <w:szCs w:val="20"/>
              </w:rPr>
              <w:fldChar w:fldCharType="begin"/>
            </w:r>
            <w:r w:rsidRPr="002C4CEA">
              <w:rPr>
                <w:noProof/>
                <w:webHidden/>
                <w:sz w:val="20"/>
                <w:szCs w:val="20"/>
              </w:rPr>
              <w:instrText xml:space="preserve"> PAGEREF _Toc165021220 \h </w:instrText>
            </w:r>
            <w:r w:rsidRPr="002C4CEA">
              <w:rPr>
                <w:noProof/>
                <w:webHidden/>
                <w:sz w:val="20"/>
                <w:szCs w:val="20"/>
              </w:rPr>
            </w:r>
            <w:r w:rsidRPr="002C4CEA">
              <w:rPr>
                <w:noProof/>
                <w:webHidden/>
                <w:sz w:val="20"/>
                <w:szCs w:val="20"/>
              </w:rPr>
              <w:fldChar w:fldCharType="separate"/>
            </w:r>
            <w:r w:rsidR="0006639E">
              <w:rPr>
                <w:noProof/>
                <w:webHidden/>
                <w:sz w:val="20"/>
                <w:szCs w:val="20"/>
              </w:rPr>
              <w:t>3</w:t>
            </w:r>
            <w:r w:rsidRPr="002C4CEA">
              <w:rPr>
                <w:noProof/>
                <w:webHidden/>
                <w:sz w:val="20"/>
                <w:szCs w:val="20"/>
              </w:rPr>
              <w:fldChar w:fldCharType="end"/>
            </w:r>
          </w:hyperlink>
        </w:p>
        <w:p w14:paraId="643BCE52" w14:textId="43BE81A8" w:rsidR="00D56897" w:rsidRPr="002C4CEA" w:rsidRDefault="00D56897">
          <w:pPr>
            <w:pStyle w:val="Spistreci1"/>
            <w:rPr>
              <w:rFonts w:asciiTheme="minorHAnsi" w:eastAsiaTheme="minorEastAsia" w:hAnsiTheme="minorHAnsi" w:cstheme="minorBidi"/>
              <w:noProof/>
              <w:kern w:val="2"/>
              <w:sz w:val="20"/>
              <w:szCs w:val="20"/>
              <w:lang w:eastAsia="pl-PL"/>
              <w14:ligatures w14:val="standardContextual"/>
            </w:rPr>
          </w:pPr>
          <w:hyperlink w:anchor="_Toc165021221" w:history="1">
            <w:r w:rsidRPr="002C4CEA">
              <w:rPr>
                <w:rStyle w:val="Hipercze"/>
                <w:noProof/>
                <w:sz w:val="20"/>
                <w:szCs w:val="20"/>
              </w:rPr>
              <w:t>Część III.</w:t>
            </w:r>
            <w:r w:rsidRPr="002C4CEA">
              <w:rPr>
                <w:rFonts w:asciiTheme="minorHAnsi" w:eastAsiaTheme="minorEastAsia" w:hAnsiTheme="minorHAnsi" w:cstheme="minorBidi"/>
                <w:noProof/>
                <w:kern w:val="2"/>
                <w:sz w:val="20"/>
                <w:szCs w:val="20"/>
                <w:lang w:eastAsia="pl-PL"/>
                <w14:ligatures w14:val="standardContextual"/>
              </w:rPr>
              <w:tab/>
            </w:r>
            <w:r w:rsidRPr="002C4CEA">
              <w:rPr>
                <w:rStyle w:val="Hipercze"/>
                <w:noProof/>
                <w:sz w:val="20"/>
                <w:szCs w:val="20"/>
              </w:rPr>
              <w:t>Przedmiot zamówienia. Termin wykonania.</w:t>
            </w:r>
            <w:r w:rsidRPr="002C4CEA">
              <w:rPr>
                <w:noProof/>
                <w:webHidden/>
                <w:sz w:val="20"/>
                <w:szCs w:val="20"/>
              </w:rPr>
              <w:tab/>
            </w:r>
            <w:r w:rsidRPr="002C4CEA">
              <w:rPr>
                <w:noProof/>
                <w:webHidden/>
                <w:sz w:val="20"/>
                <w:szCs w:val="20"/>
              </w:rPr>
              <w:fldChar w:fldCharType="begin"/>
            </w:r>
            <w:r w:rsidRPr="002C4CEA">
              <w:rPr>
                <w:noProof/>
                <w:webHidden/>
                <w:sz w:val="20"/>
                <w:szCs w:val="20"/>
              </w:rPr>
              <w:instrText xml:space="preserve"> PAGEREF _Toc165021221 \h </w:instrText>
            </w:r>
            <w:r w:rsidRPr="002C4CEA">
              <w:rPr>
                <w:noProof/>
                <w:webHidden/>
                <w:sz w:val="20"/>
                <w:szCs w:val="20"/>
              </w:rPr>
            </w:r>
            <w:r w:rsidRPr="002C4CEA">
              <w:rPr>
                <w:noProof/>
                <w:webHidden/>
                <w:sz w:val="20"/>
                <w:szCs w:val="20"/>
              </w:rPr>
              <w:fldChar w:fldCharType="separate"/>
            </w:r>
            <w:r w:rsidR="0006639E">
              <w:rPr>
                <w:noProof/>
                <w:webHidden/>
                <w:sz w:val="20"/>
                <w:szCs w:val="20"/>
              </w:rPr>
              <w:t>3</w:t>
            </w:r>
            <w:r w:rsidRPr="002C4CEA">
              <w:rPr>
                <w:noProof/>
                <w:webHidden/>
                <w:sz w:val="20"/>
                <w:szCs w:val="20"/>
              </w:rPr>
              <w:fldChar w:fldCharType="end"/>
            </w:r>
          </w:hyperlink>
        </w:p>
        <w:p w14:paraId="65671294" w14:textId="3139F91E" w:rsidR="00D56897" w:rsidRPr="002C4CEA" w:rsidRDefault="00D56897">
          <w:pPr>
            <w:pStyle w:val="Spistreci1"/>
            <w:rPr>
              <w:rFonts w:asciiTheme="minorHAnsi" w:eastAsiaTheme="minorEastAsia" w:hAnsiTheme="minorHAnsi" w:cstheme="minorBidi"/>
              <w:noProof/>
              <w:kern w:val="2"/>
              <w:sz w:val="20"/>
              <w:szCs w:val="20"/>
              <w:lang w:eastAsia="pl-PL"/>
              <w14:ligatures w14:val="standardContextual"/>
            </w:rPr>
          </w:pPr>
          <w:hyperlink w:anchor="_Toc165021222" w:history="1">
            <w:r w:rsidRPr="002C4CEA">
              <w:rPr>
                <w:rStyle w:val="Hipercze"/>
                <w:noProof/>
                <w:sz w:val="20"/>
                <w:szCs w:val="20"/>
              </w:rPr>
              <w:t>Część IV.</w:t>
            </w:r>
            <w:r w:rsidRPr="002C4CEA">
              <w:rPr>
                <w:rFonts w:asciiTheme="minorHAnsi" w:eastAsiaTheme="minorEastAsia" w:hAnsiTheme="minorHAnsi" w:cstheme="minorBidi"/>
                <w:noProof/>
                <w:kern w:val="2"/>
                <w:sz w:val="20"/>
                <w:szCs w:val="20"/>
                <w:lang w:eastAsia="pl-PL"/>
                <w14:ligatures w14:val="standardContextual"/>
              </w:rPr>
              <w:tab/>
            </w:r>
            <w:r w:rsidRPr="002C4CEA">
              <w:rPr>
                <w:rStyle w:val="Hipercze"/>
                <w:noProof/>
                <w:sz w:val="20"/>
                <w:szCs w:val="20"/>
              </w:rPr>
              <w:t>Oferty częściowe, zamówienia podobne, opcje.</w:t>
            </w:r>
            <w:r w:rsidRPr="002C4CEA">
              <w:rPr>
                <w:noProof/>
                <w:webHidden/>
                <w:sz w:val="20"/>
                <w:szCs w:val="20"/>
              </w:rPr>
              <w:tab/>
            </w:r>
            <w:r w:rsidRPr="002C4CEA">
              <w:rPr>
                <w:noProof/>
                <w:webHidden/>
                <w:sz w:val="20"/>
                <w:szCs w:val="20"/>
              </w:rPr>
              <w:fldChar w:fldCharType="begin"/>
            </w:r>
            <w:r w:rsidRPr="002C4CEA">
              <w:rPr>
                <w:noProof/>
                <w:webHidden/>
                <w:sz w:val="20"/>
                <w:szCs w:val="20"/>
              </w:rPr>
              <w:instrText xml:space="preserve"> PAGEREF _Toc165021222 \h </w:instrText>
            </w:r>
            <w:r w:rsidRPr="002C4CEA">
              <w:rPr>
                <w:noProof/>
                <w:webHidden/>
                <w:sz w:val="20"/>
                <w:szCs w:val="20"/>
              </w:rPr>
            </w:r>
            <w:r w:rsidRPr="002C4CEA">
              <w:rPr>
                <w:noProof/>
                <w:webHidden/>
                <w:sz w:val="20"/>
                <w:szCs w:val="20"/>
              </w:rPr>
              <w:fldChar w:fldCharType="separate"/>
            </w:r>
            <w:r w:rsidR="0006639E">
              <w:rPr>
                <w:noProof/>
                <w:webHidden/>
                <w:sz w:val="20"/>
                <w:szCs w:val="20"/>
              </w:rPr>
              <w:t>4</w:t>
            </w:r>
            <w:r w:rsidRPr="002C4CEA">
              <w:rPr>
                <w:noProof/>
                <w:webHidden/>
                <w:sz w:val="20"/>
                <w:szCs w:val="20"/>
              </w:rPr>
              <w:fldChar w:fldCharType="end"/>
            </w:r>
          </w:hyperlink>
        </w:p>
        <w:p w14:paraId="3E409C18" w14:textId="3AFFBE71" w:rsidR="00D56897" w:rsidRPr="002C4CEA" w:rsidRDefault="00D56897">
          <w:pPr>
            <w:pStyle w:val="Spistreci1"/>
            <w:rPr>
              <w:rFonts w:asciiTheme="minorHAnsi" w:eastAsiaTheme="minorEastAsia" w:hAnsiTheme="minorHAnsi" w:cstheme="minorBidi"/>
              <w:noProof/>
              <w:kern w:val="2"/>
              <w:sz w:val="20"/>
              <w:szCs w:val="20"/>
              <w:lang w:eastAsia="pl-PL"/>
              <w14:ligatures w14:val="standardContextual"/>
            </w:rPr>
          </w:pPr>
          <w:hyperlink w:anchor="_Toc165021223" w:history="1">
            <w:r w:rsidRPr="002C4CEA">
              <w:rPr>
                <w:rStyle w:val="Hipercze"/>
                <w:noProof/>
                <w:sz w:val="20"/>
                <w:szCs w:val="20"/>
              </w:rPr>
              <w:t>Część V.</w:t>
            </w:r>
            <w:r w:rsidRPr="002C4CEA">
              <w:rPr>
                <w:rFonts w:asciiTheme="minorHAnsi" w:eastAsiaTheme="minorEastAsia" w:hAnsiTheme="minorHAnsi" w:cstheme="minorBidi"/>
                <w:noProof/>
                <w:kern w:val="2"/>
                <w:sz w:val="20"/>
                <w:szCs w:val="20"/>
                <w:lang w:eastAsia="pl-PL"/>
                <w14:ligatures w14:val="standardContextual"/>
              </w:rPr>
              <w:tab/>
            </w:r>
            <w:r w:rsidRPr="002C4CEA">
              <w:rPr>
                <w:rStyle w:val="Hipercze"/>
                <w:noProof/>
                <w:sz w:val="20"/>
                <w:szCs w:val="20"/>
              </w:rPr>
              <w:t>Kwalifikacja podmiotowa Wykonawców.</w:t>
            </w:r>
            <w:r w:rsidRPr="002C4CEA">
              <w:rPr>
                <w:noProof/>
                <w:webHidden/>
                <w:sz w:val="20"/>
                <w:szCs w:val="20"/>
              </w:rPr>
              <w:tab/>
            </w:r>
            <w:r w:rsidRPr="002C4CEA">
              <w:rPr>
                <w:noProof/>
                <w:webHidden/>
                <w:sz w:val="20"/>
                <w:szCs w:val="20"/>
              </w:rPr>
              <w:fldChar w:fldCharType="begin"/>
            </w:r>
            <w:r w:rsidRPr="002C4CEA">
              <w:rPr>
                <w:noProof/>
                <w:webHidden/>
                <w:sz w:val="20"/>
                <w:szCs w:val="20"/>
              </w:rPr>
              <w:instrText xml:space="preserve"> PAGEREF _Toc165021223 \h </w:instrText>
            </w:r>
            <w:r w:rsidRPr="002C4CEA">
              <w:rPr>
                <w:noProof/>
                <w:webHidden/>
                <w:sz w:val="20"/>
                <w:szCs w:val="20"/>
              </w:rPr>
            </w:r>
            <w:r w:rsidRPr="002C4CEA">
              <w:rPr>
                <w:noProof/>
                <w:webHidden/>
                <w:sz w:val="20"/>
                <w:szCs w:val="20"/>
              </w:rPr>
              <w:fldChar w:fldCharType="separate"/>
            </w:r>
            <w:r w:rsidR="0006639E">
              <w:rPr>
                <w:noProof/>
                <w:webHidden/>
                <w:sz w:val="20"/>
                <w:szCs w:val="20"/>
              </w:rPr>
              <w:t>4</w:t>
            </w:r>
            <w:r w:rsidRPr="002C4CEA">
              <w:rPr>
                <w:noProof/>
                <w:webHidden/>
                <w:sz w:val="20"/>
                <w:szCs w:val="20"/>
              </w:rPr>
              <w:fldChar w:fldCharType="end"/>
            </w:r>
          </w:hyperlink>
        </w:p>
        <w:p w14:paraId="4FB126E0" w14:textId="41D1B462" w:rsidR="00D56897" w:rsidRPr="002C4CEA" w:rsidRDefault="00D56897">
          <w:pPr>
            <w:pStyle w:val="Spistreci1"/>
            <w:rPr>
              <w:rFonts w:asciiTheme="minorHAnsi" w:eastAsiaTheme="minorEastAsia" w:hAnsiTheme="minorHAnsi" w:cstheme="minorBidi"/>
              <w:noProof/>
              <w:kern w:val="2"/>
              <w:sz w:val="20"/>
              <w:szCs w:val="20"/>
              <w:lang w:eastAsia="pl-PL"/>
              <w14:ligatures w14:val="standardContextual"/>
            </w:rPr>
          </w:pPr>
          <w:hyperlink w:anchor="_Toc165021224" w:history="1">
            <w:r w:rsidRPr="002C4CEA">
              <w:rPr>
                <w:rStyle w:val="Hipercze"/>
                <w:noProof/>
                <w:sz w:val="20"/>
                <w:szCs w:val="20"/>
              </w:rPr>
              <w:t>Część VI.</w:t>
            </w:r>
            <w:r w:rsidRPr="002C4CEA">
              <w:rPr>
                <w:rFonts w:asciiTheme="minorHAnsi" w:eastAsiaTheme="minorEastAsia" w:hAnsiTheme="minorHAnsi" w:cstheme="minorBidi"/>
                <w:noProof/>
                <w:kern w:val="2"/>
                <w:sz w:val="20"/>
                <w:szCs w:val="20"/>
                <w:lang w:eastAsia="pl-PL"/>
                <w14:ligatures w14:val="standardContextual"/>
              </w:rPr>
              <w:tab/>
            </w:r>
            <w:r w:rsidRPr="002C4CEA">
              <w:rPr>
                <w:rStyle w:val="Hipercze"/>
                <w:noProof/>
                <w:sz w:val="20"/>
                <w:szCs w:val="20"/>
              </w:rPr>
              <w:t>Wykonawcy występujący wspólnie (konsorcjum).</w:t>
            </w:r>
            <w:r w:rsidRPr="002C4CEA">
              <w:rPr>
                <w:noProof/>
                <w:webHidden/>
                <w:sz w:val="20"/>
                <w:szCs w:val="20"/>
              </w:rPr>
              <w:tab/>
            </w:r>
            <w:r w:rsidRPr="002C4CEA">
              <w:rPr>
                <w:noProof/>
                <w:webHidden/>
                <w:sz w:val="20"/>
                <w:szCs w:val="20"/>
              </w:rPr>
              <w:fldChar w:fldCharType="begin"/>
            </w:r>
            <w:r w:rsidRPr="002C4CEA">
              <w:rPr>
                <w:noProof/>
                <w:webHidden/>
                <w:sz w:val="20"/>
                <w:szCs w:val="20"/>
              </w:rPr>
              <w:instrText xml:space="preserve"> PAGEREF _Toc165021224 \h </w:instrText>
            </w:r>
            <w:r w:rsidRPr="002C4CEA">
              <w:rPr>
                <w:noProof/>
                <w:webHidden/>
                <w:sz w:val="20"/>
                <w:szCs w:val="20"/>
              </w:rPr>
            </w:r>
            <w:r w:rsidRPr="002C4CEA">
              <w:rPr>
                <w:noProof/>
                <w:webHidden/>
                <w:sz w:val="20"/>
                <w:szCs w:val="20"/>
              </w:rPr>
              <w:fldChar w:fldCharType="separate"/>
            </w:r>
            <w:r w:rsidR="0006639E">
              <w:rPr>
                <w:noProof/>
                <w:webHidden/>
                <w:sz w:val="20"/>
                <w:szCs w:val="20"/>
              </w:rPr>
              <w:t>7</w:t>
            </w:r>
            <w:r w:rsidRPr="002C4CEA">
              <w:rPr>
                <w:noProof/>
                <w:webHidden/>
                <w:sz w:val="20"/>
                <w:szCs w:val="20"/>
              </w:rPr>
              <w:fldChar w:fldCharType="end"/>
            </w:r>
          </w:hyperlink>
        </w:p>
        <w:p w14:paraId="5A2D3744" w14:textId="56C25F50" w:rsidR="00D56897" w:rsidRPr="002C4CEA" w:rsidRDefault="00D56897">
          <w:pPr>
            <w:pStyle w:val="Spistreci1"/>
            <w:rPr>
              <w:rFonts w:asciiTheme="minorHAnsi" w:eastAsiaTheme="minorEastAsia" w:hAnsiTheme="minorHAnsi" w:cstheme="minorBidi"/>
              <w:noProof/>
              <w:kern w:val="2"/>
              <w:sz w:val="20"/>
              <w:szCs w:val="20"/>
              <w:lang w:eastAsia="pl-PL"/>
              <w14:ligatures w14:val="standardContextual"/>
            </w:rPr>
          </w:pPr>
          <w:hyperlink w:anchor="_Toc165021225" w:history="1">
            <w:r w:rsidRPr="002C4CEA">
              <w:rPr>
                <w:rStyle w:val="Hipercze"/>
                <w:noProof/>
                <w:sz w:val="20"/>
                <w:szCs w:val="20"/>
              </w:rPr>
              <w:t>Część VII.</w:t>
            </w:r>
            <w:r w:rsidRPr="002C4CEA">
              <w:rPr>
                <w:rFonts w:asciiTheme="minorHAnsi" w:eastAsiaTheme="minorEastAsia" w:hAnsiTheme="minorHAnsi" w:cstheme="minorBidi"/>
                <w:noProof/>
                <w:kern w:val="2"/>
                <w:sz w:val="20"/>
                <w:szCs w:val="20"/>
                <w:lang w:eastAsia="pl-PL"/>
                <w14:ligatures w14:val="standardContextual"/>
              </w:rPr>
              <w:tab/>
            </w:r>
            <w:r w:rsidRPr="002C4CEA">
              <w:rPr>
                <w:rStyle w:val="Hipercze"/>
                <w:noProof/>
                <w:sz w:val="20"/>
                <w:szCs w:val="20"/>
              </w:rPr>
              <w:t>Udostępnienie zasobów.</w:t>
            </w:r>
            <w:r w:rsidRPr="002C4CEA">
              <w:rPr>
                <w:noProof/>
                <w:webHidden/>
                <w:sz w:val="20"/>
                <w:szCs w:val="20"/>
              </w:rPr>
              <w:tab/>
            </w:r>
            <w:r w:rsidRPr="002C4CEA">
              <w:rPr>
                <w:noProof/>
                <w:webHidden/>
                <w:sz w:val="20"/>
                <w:szCs w:val="20"/>
              </w:rPr>
              <w:fldChar w:fldCharType="begin"/>
            </w:r>
            <w:r w:rsidRPr="002C4CEA">
              <w:rPr>
                <w:noProof/>
                <w:webHidden/>
                <w:sz w:val="20"/>
                <w:szCs w:val="20"/>
              </w:rPr>
              <w:instrText xml:space="preserve"> PAGEREF _Toc165021225 \h </w:instrText>
            </w:r>
            <w:r w:rsidRPr="002C4CEA">
              <w:rPr>
                <w:noProof/>
                <w:webHidden/>
                <w:sz w:val="20"/>
                <w:szCs w:val="20"/>
              </w:rPr>
            </w:r>
            <w:r w:rsidRPr="002C4CEA">
              <w:rPr>
                <w:noProof/>
                <w:webHidden/>
                <w:sz w:val="20"/>
                <w:szCs w:val="20"/>
              </w:rPr>
              <w:fldChar w:fldCharType="separate"/>
            </w:r>
            <w:r w:rsidR="0006639E">
              <w:rPr>
                <w:noProof/>
                <w:webHidden/>
                <w:sz w:val="20"/>
                <w:szCs w:val="20"/>
              </w:rPr>
              <w:t>7</w:t>
            </w:r>
            <w:r w:rsidRPr="002C4CEA">
              <w:rPr>
                <w:noProof/>
                <w:webHidden/>
                <w:sz w:val="20"/>
                <w:szCs w:val="20"/>
              </w:rPr>
              <w:fldChar w:fldCharType="end"/>
            </w:r>
          </w:hyperlink>
        </w:p>
        <w:p w14:paraId="13AE0805" w14:textId="25EEDF9B" w:rsidR="00D56897" w:rsidRPr="002C4CEA" w:rsidRDefault="00D56897">
          <w:pPr>
            <w:pStyle w:val="Spistreci1"/>
            <w:rPr>
              <w:rFonts w:asciiTheme="minorHAnsi" w:eastAsiaTheme="minorEastAsia" w:hAnsiTheme="minorHAnsi" w:cstheme="minorBidi"/>
              <w:noProof/>
              <w:kern w:val="2"/>
              <w:sz w:val="20"/>
              <w:szCs w:val="20"/>
              <w:lang w:eastAsia="pl-PL"/>
              <w14:ligatures w14:val="standardContextual"/>
            </w:rPr>
          </w:pPr>
          <w:hyperlink w:anchor="_Toc165021226" w:history="1">
            <w:r w:rsidRPr="002C4CEA">
              <w:rPr>
                <w:rStyle w:val="Hipercze"/>
                <w:noProof/>
                <w:sz w:val="20"/>
                <w:szCs w:val="20"/>
              </w:rPr>
              <w:t>Część VIII.</w:t>
            </w:r>
            <w:r w:rsidRPr="002C4CEA">
              <w:rPr>
                <w:rFonts w:asciiTheme="minorHAnsi" w:eastAsiaTheme="minorEastAsia" w:hAnsiTheme="minorHAnsi" w:cstheme="minorBidi"/>
                <w:noProof/>
                <w:kern w:val="2"/>
                <w:sz w:val="20"/>
                <w:szCs w:val="20"/>
                <w:lang w:eastAsia="pl-PL"/>
                <w14:ligatures w14:val="standardContextual"/>
              </w:rPr>
              <w:tab/>
            </w:r>
            <w:r w:rsidRPr="002C4CEA">
              <w:rPr>
                <w:rStyle w:val="Hipercze"/>
                <w:noProof/>
                <w:sz w:val="20"/>
                <w:szCs w:val="20"/>
              </w:rPr>
              <w:t>JEDZ. Podmiotowe środki dowodowe.</w:t>
            </w:r>
            <w:r w:rsidRPr="002C4CEA">
              <w:rPr>
                <w:noProof/>
                <w:webHidden/>
                <w:sz w:val="20"/>
                <w:szCs w:val="20"/>
              </w:rPr>
              <w:tab/>
            </w:r>
            <w:r w:rsidRPr="002C4CEA">
              <w:rPr>
                <w:noProof/>
                <w:webHidden/>
                <w:sz w:val="20"/>
                <w:szCs w:val="20"/>
              </w:rPr>
              <w:fldChar w:fldCharType="begin"/>
            </w:r>
            <w:r w:rsidRPr="002C4CEA">
              <w:rPr>
                <w:noProof/>
                <w:webHidden/>
                <w:sz w:val="20"/>
                <w:szCs w:val="20"/>
              </w:rPr>
              <w:instrText xml:space="preserve"> PAGEREF _Toc165021226 \h </w:instrText>
            </w:r>
            <w:r w:rsidRPr="002C4CEA">
              <w:rPr>
                <w:noProof/>
                <w:webHidden/>
                <w:sz w:val="20"/>
                <w:szCs w:val="20"/>
              </w:rPr>
            </w:r>
            <w:r w:rsidRPr="002C4CEA">
              <w:rPr>
                <w:noProof/>
                <w:webHidden/>
                <w:sz w:val="20"/>
                <w:szCs w:val="20"/>
              </w:rPr>
              <w:fldChar w:fldCharType="separate"/>
            </w:r>
            <w:r w:rsidR="0006639E">
              <w:rPr>
                <w:noProof/>
                <w:webHidden/>
                <w:sz w:val="20"/>
                <w:szCs w:val="20"/>
              </w:rPr>
              <w:t>8</w:t>
            </w:r>
            <w:r w:rsidRPr="002C4CEA">
              <w:rPr>
                <w:noProof/>
                <w:webHidden/>
                <w:sz w:val="20"/>
                <w:szCs w:val="20"/>
              </w:rPr>
              <w:fldChar w:fldCharType="end"/>
            </w:r>
          </w:hyperlink>
        </w:p>
        <w:p w14:paraId="167652E7" w14:textId="521D0F1A" w:rsidR="00D56897" w:rsidRPr="002C4CEA" w:rsidRDefault="00D56897">
          <w:pPr>
            <w:pStyle w:val="Spistreci1"/>
            <w:rPr>
              <w:rFonts w:asciiTheme="minorHAnsi" w:eastAsiaTheme="minorEastAsia" w:hAnsiTheme="minorHAnsi" w:cstheme="minorBidi"/>
              <w:noProof/>
              <w:kern w:val="2"/>
              <w:sz w:val="20"/>
              <w:szCs w:val="20"/>
              <w:lang w:eastAsia="pl-PL"/>
              <w14:ligatures w14:val="standardContextual"/>
            </w:rPr>
          </w:pPr>
          <w:hyperlink w:anchor="_Toc165021227" w:history="1">
            <w:r w:rsidRPr="002C4CEA">
              <w:rPr>
                <w:rStyle w:val="Hipercze"/>
                <w:noProof/>
                <w:sz w:val="20"/>
                <w:szCs w:val="20"/>
              </w:rPr>
              <w:t>Część IX.</w:t>
            </w:r>
            <w:r w:rsidRPr="002C4CEA">
              <w:rPr>
                <w:rFonts w:asciiTheme="minorHAnsi" w:eastAsiaTheme="minorEastAsia" w:hAnsiTheme="minorHAnsi" w:cstheme="minorBidi"/>
                <w:noProof/>
                <w:kern w:val="2"/>
                <w:sz w:val="20"/>
                <w:szCs w:val="20"/>
                <w:lang w:eastAsia="pl-PL"/>
                <w14:ligatures w14:val="standardContextual"/>
              </w:rPr>
              <w:tab/>
            </w:r>
            <w:r w:rsidRPr="002C4CEA">
              <w:rPr>
                <w:rStyle w:val="Hipercze"/>
                <w:noProof/>
                <w:sz w:val="20"/>
                <w:szCs w:val="20"/>
              </w:rPr>
              <w:t>Przedmiotowe środki dowodowe</w:t>
            </w:r>
            <w:r w:rsidRPr="002C4CEA">
              <w:rPr>
                <w:noProof/>
                <w:webHidden/>
                <w:sz w:val="20"/>
                <w:szCs w:val="20"/>
              </w:rPr>
              <w:tab/>
            </w:r>
            <w:r w:rsidRPr="002C4CEA">
              <w:rPr>
                <w:noProof/>
                <w:webHidden/>
                <w:sz w:val="20"/>
                <w:szCs w:val="20"/>
              </w:rPr>
              <w:fldChar w:fldCharType="begin"/>
            </w:r>
            <w:r w:rsidRPr="002C4CEA">
              <w:rPr>
                <w:noProof/>
                <w:webHidden/>
                <w:sz w:val="20"/>
                <w:szCs w:val="20"/>
              </w:rPr>
              <w:instrText xml:space="preserve"> PAGEREF _Toc165021227 \h </w:instrText>
            </w:r>
            <w:r w:rsidRPr="002C4CEA">
              <w:rPr>
                <w:noProof/>
                <w:webHidden/>
                <w:sz w:val="20"/>
                <w:szCs w:val="20"/>
              </w:rPr>
            </w:r>
            <w:r w:rsidRPr="002C4CEA">
              <w:rPr>
                <w:noProof/>
                <w:webHidden/>
                <w:sz w:val="20"/>
                <w:szCs w:val="20"/>
              </w:rPr>
              <w:fldChar w:fldCharType="separate"/>
            </w:r>
            <w:r w:rsidR="0006639E">
              <w:rPr>
                <w:noProof/>
                <w:webHidden/>
                <w:sz w:val="20"/>
                <w:szCs w:val="20"/>
              </w:rPr>
              <w:t>10</w:t>
            </w:r>
            <w:r w:rsidRPr="002C4CEA">
              <w:rPr>
                <w:noProof/>
                <w:webHidden/>
                <w:sz w:val="20"/>
                <w:szCs w:val="20"/>
              </w:rPr>
              <w:fldChar w:fldCharType="end"/>
            </w:r>
          </w:hyperlink>
        </w:p>
        <w:p w14:paraId="54572C67" w14:textId="0C98931B" w:rsidR="00D56897" w:rsidRPr="002C4CEA" w:rsidRDefault="00D56897">
          <w:pPr>
            <w:pStyle w:val="Spistreci1"/>
            <w:rPr>
              <w:rFonts w:asciiTheme="minorHAnsi" w:eastAsiaTheme="minorEastAsia" w:hAnsiTheme="minorHAnsi" w:cstheme="minorBidi"/>
              <w:noProof/>
              <w:kern w:val="2"/>
              <w:sz w:val="20"/>
              <w:szCs w:val="20"/>
              <w:lang w:eastAsia="pl-PL"/>
              <w14:ligatures w14:val="standardContextual"/>
            </w:rPr>
          </w:pPr>
          <w:hyperlink w:anchor="_Toc165021228" w:history="1">
            <w:r w:rsidRPr="002C4CEA">
              <w:rPr>
                <w:rStyle w:val="Hipercze"/>
                <w:noProof/>
                <w:sz w:val="20"/>
                <w:szCs w:val="20"/>
              </w:rPr>
              <w:t>Część X.</w:t>
            </w:r>
            <w:r w:rsidRPr="002C4CEA">
              <w:rPr>
                <w:rFonts w:asciiTheme="minorHAnsi" w:eastAsiaTheme="minorEastAsia" w:hAnsiTheme="minorHAnsi" w:cstheme="minorBidi"/>
                <w:noProof/>
                <w:kern w:val="2"/>
                <w:sz w:val="20"/>
                <w:szCs w:val="20"/>
                <w:lang w:eastAsia="pl-PL"/>
                <w14:ligatures w14:val="standardContextual"/>
              </w:rPr>
              <w:tab/>
            </w:r>
            <w:r w:rsidRPr="002C4CEA">
              <w:rPr>
                <w:rStyle w:val="Hipercze"/>
                <w:noProof/>
                <w:sz w:val="20"/>
                <w:szCs w:val="20"/>
              </w:rPr>
              <w:t>Podwykonawstwo.</w:t>
            </w:r>
            <w:r w:rsidRPr="002C4CEA">
              <w:rPr>
                <w:noProof/>
                <w:webHidden/>
                <w:sz w:val="20"/>
                <w:szCs w:val="20"/>
              </w:rPr>
              <w:tab/>
            </w:r>
            <w:r w:rsidRPr="002C4CEA">
              <w:rPr>
                <w:noProof/>
                <w:webHidden/>
                <w:sz w:val="20"/>
                <w:szCs w:val="20"/>
              </w:rPr>
              <w:fldChar w:fldCharType="begin"/>
            </w:r>
            <w:r w:rsidRPr="002C4CEA">
              <w:rPr>
                <w:noProof/>
                <w:webHidden/>
                <w:sz w:val="20"/>
                <w:szCs w:val="20"/>
              </w:rPr>
              <w:instrText xml:space="preserve"> PAGEREF _Toc165021228 \h </w:instrText>
            </w:r>
            <w:r w:rsidRPr="002C4CEA">
              <w:rPr>
                <w:noProof/>
                <w:webHidden/>
                <w:sz w:val="20"/>
                <w:szCs w:val="20"/>
              </w:rPr>
            </w:r>
            <w:r w:rsidRPr="002C4CEA">
              <w:rPr>
                <w:noProof/>
                <w:webHidden/>
                <w:sz w:val="20"/>
                <w:szCs w:val="20"/>
              </w:rPr>
              <w:fldChar w:fldCharType="separate"/>
            </w:r>
            <w:r w:rsidR="0006639E">
              <w:rPr>
                <w:noProof/>
                <w:webHidden/>
                <w:sz w:val="20"/>
                <w:szCs w:val="20"/>
              </w:rPr>
              <w:t>10</w:t>
            </w:r>
            <w:r w:rsidRPr="002C4CEA">
              <w:rPr>
                <w:noProof/>
                <w:webHidden/>
                <w:sz w:val="20"/>
                <w:szCs w:val="20"/>
              </w:rPr>
              <w:fldChar w:fldCharType="end"/>
            </w:r>
          </w:hyperlink>
        </w:p>
        <w:p w14:paraId="2F4F4602" w14:textId="22B4065D" w:rsidR="00D56897" w:rsidRPr="002C4CEA" w:rsidRDefault="00D56897">
          <w:pPr>
            <w:pStyle w:val="Spistreci1"/>
            <w:rPr>
              <w:rFonts w:asciiTheme="minorHAnsi" w:eastAsiaTheme="minorEastAsia" w:hAnsiTheme="minorHAnsi" w:cstheme="minorBidi"/>
              <w:noProof/>
              <w:kern w:val="2"/>
              <w:sz w:val="20"/>
              <w:szCs w:val="20"/>
              <w:lang w:eastAsia="pl-PL"/>
              <w14:ligatures w14:val="standardContextual"/>
            </w:rPr>
          </w:pPr>
          <w:hyperlink w:anchor="_Toc165021229" w:history="1">
            <w:r w:rsidRPr="002C4CEA">
              <w:rPr>
                <w:rStyle w:val="Hipercze"/>
                <w:noProof/>
                <w:sz w:val="20"/>
                <w:szCs w:val="20"/>
              </w:rPr>
              <w:t>Część XI.</w:t>
            </w:r>
            <w:r w:rsidRPr="002C4CEA">
              <w:rPr>
                <w:rFonts w:asciiTheme="minorHAnsi" w:eastAsiaTheme="minorEastAsia" w:hAnsiTheme="minorHAnsi" w:cstheme="minorBidi"/>
                <w:noProof/>
                <w:kern w:val="2"/>
                <w:sz w:val="20"/>
                <w:szCs w:val="20"/>
                <w:lang w:eastAsia="pl-PL"/>
                <w14:ligatures w14:val="standardContextual"/>
              </w:rPr>
              <w:tab/>
            </w:r>
            <w:r w:rsidRPr="002C4CEA">
              <w:rPr>
                <w:rStyle w:val="Hipercze"/>
                <w:noProof/>
                <w:sz w:val="20"/>
                <w:szCs w:val="20"/>
              </w:rPr>
              <w:t>Wadium.</w:t>
            </w:r>
            <w:r w:rsidRPr="002C4CEA">
              <w:rPr>
                <w:noProof/>
                <w:webHidden/>
                <w:sz w:val="20"/>
                <w:szCs w:val="20"/>
              </w:rPr>
              <w:tab/>
            </w:r>
            <w:r w:rsidRPr="002C4CEA">
              <w:rPr>
                <w:noProof/>
                <w:webHidden/>
                <w:sz w:val="20"/>
                <w:szCs w:val="20"/>
              </w:rPr>
              <w:fldChar w:fldCharType="begin"/>
            </w:r>
            <w:r w:rsidRPr="002C4CEA">
              <w:rPr>
                <w:noProof/>
                <w:webHidden/>
                <w:sz w:val="20"/>
                <w:szCs w:val="20"/>
              </w:rPr>
              <w:instrText xml:space="preserve"> PAGEREF _Toc165021229 \h </w:instrText>
            </w:r>
            <w:r w:rsidRPr="002C4CEA">
              <w:rPr>
                <w:noProof/>
                <w:webHidden/>
                <w:sz w:val="20"/>
                <w:szCs w:val="20"/>
              </w:rPr>
            </w:r>
            <w:r w:rsidRPr="002C4CEA">
              <w:rPr>
                <w:noProof/>
                <w:webHidden/>
                <w:sz w:val="20"/>
                <w:szCs w:val="20"/>
              </w:rPr>
              <w:fldChar w:fldCharType="separate"/>
            </w:r>
            <w:r w:rsidR="0006639E">
              <w:rPr>
                <w:noProof/>
                <w:webHidden/>
                <w:sz w:val="20"/>
                <w:szCs w:val="20"/>
              </w:rPr>
              <w:t>10</w:t>
            </w:r>
            <w:r w:rsidRPr="002C4CEA">
              <w:rPr>
                <w:noProof/>
                <w:webHidden/>
                <w:sz w:val="20"/>
                <w:szCs w:val="20"/>
              </w:rPr>
              <w:fldChar w:fldCharType="end"/>
            </w:r>
          </w:hyperlink>
        </w:p>
        <w:p w14:paraId="0F3D855C" w14:textId="0E79D271" w:rsidR="00D56897" w:rsidRPr="002C4CEA" w:rsidRDefault="00D56897">
          <w:pPr>
            <w:pStyle w:val="Spistreci1"/>
            <w:rPr>
              <w:rFonts w:asciiTheme="minorHAnsi" w:eastAsiaTheme="minorEastAsia" w:hAnsiTheme="minorHAnsi" w:cstheme="minorBidi"/>
              <w:noProof/>
              <w:kern w:val="2"/>
              <w:sz w:val="20"/>
              <w:szCs w:val="20"/>
              <w:lang w:eastAsia="pl-PL"/>
              <w14:ligatures w14:val="standardContextual"/>
            </w:rPr>
          </w:pPr>
          <w:hyperlink w:anchor="_Toc165021230" w:history="1">
            <w:r w:rsidRPr="002C4CEA">
              <w:rPr>
                <w:rStyle w:val="Hipercze"/>
                <w:noProof/>
                <w:sz w:val="20"/>
                <w:szCs w:val="20"/>
              </w:rPr>
              <w:t>Część XII.</w:t>
            </w:r>
            <w:r w:rsidRPr="002C4CEA">
              <w:rPr>
                <w:rFonts w:asciiTheme="minorHAnsi" w:eastAsiaTheme="minorEastAsia" w:hAnsiTheme="minorHAnsi" w:cstheme="minorBidi"/>
                <w:noProof/>
                <w:kern w:val="2"/>
                <w:sz w:val="20"/>
                <w:szCs w:val="20"/>
                <w:lang w:eastAsia="pl-PL"/>
                <w14:ligatures w14:val="standardContextual"/>
              </w:rPr>
              <w:tab/>
            </w:r>
            <w:r w:rsidRPr="002C4CEA">
              <w:rPr>
                <w:rStyle w:val="Hipercze"/>
                <w:noProof/>
                <w:sz w:val="20"/>
                <w:szCs w:val="20"/>
              </w:rPr>
              <w:t>Opis sposobu przygotowania oferty.</w:t>
            </w:r>
            <w:r w:rsidRPr="002C4CEA">
              <w:rPr>
                <w:noProof/>
                <w:webHidden/>
                <w:sz w:val="20"/>
                <w:szCs w:val="20"/>
              </w:rPr>
              <w:tab/>
            </w:r>
            <w:r w:rsidRPr="002C4CEA">
              <w:rPr>
                <w:noProof/>
                <w:webHidden/>
                <w:sz w:val="20"/>
                <w:szCs w:val="20"/>
              </w:rPr>
              <w:fldChar w:fldCharType="begin"/>
            </w:r>
            <w:r w:rsidRPr="002C4CEA">
              <w:rPr>
                <w:noProof/>
                <w:webHidden/>
                <w:sz w:val="20"/>
                <w:szCs w:val="20"/>
              </w:rPr>
              <w:instrText xml:space="preserve"> PAGEREF _Toc165021230 \h </w:instrText>
            </w:r>
            <w:r w:rsidRPr="002C4CEA">
              <w:rPr>
                <w:noProof/>
                <w:webHidden/>
                <w:sz w:val="20"/>
                <w:szCs w:val="20"/>
              </w:rPr>
            </w:r>
            <w:r w:rsidRPr="002C4CEA">
              <w:rPr>
                <w:noProof/>
                <w:webHidden/>
                <w:sz w:val="20"/>
                <w:szCs w:val="20"/>
              </w:rPr>
              <w:fldChar w:fldCharType="separate"/>
            </w:r>
            <w:r w:rsidR="0006639E">
              <w:rPr>
                <w:noProof/>
                <w:webHidden/>
                <w:sz w:val="20"/>
                <w:szCs w:val="20"/>
              </w:rPr>
              <w:t>11</w:t>
            </w:r>
            <w:r w:rsidRPr="002C4CEA">
              <w:rPr>
                <w:noProof/>
                <w:webHidden/>
                <w:sz w:val="20"/>
                <w:szCs w:val="20"/>
              </w:rPr>
              <w:fldChar w:fldCharType="end"/>
            </w:r>
          </w:hyperlink>
        </w:p>
        <w:p w14:paraId="4631CA9A" w14:textId="54A6DF7A" w:rsidR="00D56897" w:rsidRPr="002C4CEA" w:rsidRDefault="00D56897">
          <w:pPr>
            <w:pStyle w:val="Spistreci1"/>
            <w:rPr>
              <w:rFonts w:asciiTheme="minorHAnsi" w:eastAsiaTheme="minorEastAsia" w:hAnsiTheme="minorHAnsi" w:cstheme="minorBidi"/>
              <w:noProof/>
              <w:kern w:val="2"/>
              <w:sz w:val="20"/>
              <w:szCs w:val="20"/>
              <w:lang w:eastAsia="pl-PL"/>
              <w14:ligatures w14:val="standardContextual"/>
            </w:rPr>
          </w:pPr>
          <w:hyperlink w:anchor="_Toc165021231" w:history="1">
            <w:r w:rsidRPr="002C4CEA">
              <w:rPr>
                <w:rStyle w:val="Hipercze"/>
                <w:noProof/>
                <w:sz w:val="20"/>
                <w:szCs w:val="20"/>
              </w:rPr>
              <w:t>Część XIII.</w:t>
            </w:r>
            <w:r w:rsidRPr="002C4CEA">
              <w:rPr>
                <w:rFonts w:asciiTheme="minorHAnsi" w:eastAsiaTheme="minorEastAsia" w:hAnsiTheme="minorHAnsi" w:cstheme="minorBidi"/>
                <w:noProof/>
                <w:kern w:val="2"/>
                <w:sz w:val="20"/>
                <w:szCs w:val="20"/>
                <w:lang w:eastAsia="pl-PL"/>
                <w14:ligatures w14:val="standardContextual"/>
              </w:rPr>
              <w:tab/>
            </w:r>
            <w:r w:rsidRPr="002C4CEA">
              <w:rPr>
                <w:rStyle w:val="Hipercze"/>
                <w:noProof/>
                <w:sz w:val="20"/>
                <w:szCs w:val="20"/>
              </w:rPr>
              <w:t>Miejsce, termin składania i otwarcia ofert oraz termin związania ofertą.</w:t>
            </w:r>
            <w:r w:rsidRPr="002C4CEA">
              <w:rPr>
                <w:noProof/>
                <w:webHidden/>
                <w:sz w:val="20"/>
                <w:szCs w:val="20"/>
              </w:rPr>
              <w:tab/>
            </w:r>
            <w:r w:rsidRPr="002C4CEA">
              <w:rPr>
                <w:noProof/>
                <w:webHidden/>
                <w:sz w:val="20"/>
                <w:szCs w:val="20"/>
              </w:rPr>
              <w:fldChar w:fldCharType="begin"/>
            </w:r>
            <w:r w:rsidRPr="002C4CEA">
              <w:rPr>
                <w:noProof/>
                <w:webHidden/>
                <w:sz w:val="20"/>
                <w:szCs w:val="20"/>
              </w:rPr>
              <w:instrText xml:space="preserve"> PAGEREF _Toc165021231 \h </w:instrText>
            </w:r>
            <w:r w:rsidRPr="002C4CEA">
              <w:rPr>
                <w:noProof/>
                <w:webHidden/>
                <w:sz w:val="20"/>
                <w:szCs w:val="20"/>
              </w:rPr>
            </w:r>
            <w:r w:rsidRPr="002C4CEA">
              <w:rPr>
                <w:noProof/>
                <w:webHidden/>
                <w:sz w:val="20"/>
                <w:szCs w:val="20"/>
              </w:rPr>
              <w:fldChar w:fldCharType="separate"/>
            </w:r>
            <w:r w:rsidR="0006639E">
              <w:rPr>
                <w:noProof/>
                <w:webHidden/>
                <w:sz w:val="20"/>
                <w:szCs w:val="20"/>
              </w:rPr>
              <w:t>13</w:t>
            </w:r>
            <w:r w:rsidRPr="002C4CEA">
              <w:rPr>
                <w:noProof/>
                <w:webHidden/>
                <w:sz w:val="20"/>
                <w:szCs w:val="20"/>
              </w:rPr>
              <w:fldChar w:fldCharType="end"/>
            </w:r>
          </w:hyperlink>
        </w:p>
        <w:p w14:paraId="7F3647EA" w14:textId="1E80EE4B" w:rsidR="00D56897" w:rsidRPr="002C4CEA" w:rsidRDefault="00D56897">
          <w:pPr>
            <w:pStyle w:val="Spistreci1"/>
            <w:rPr>
              <w:rFonts w:asciiTheme="minorHAnsi" w:eastAsiaTheme="minorEastAsia" w:hAnsiTheme="minorHAnsi" w:cstheme="minorBidi"/>
              <w:noProof/>
              <w:kern w:val="2"/>
              <w:sz w:val="20"/>
              <w:szCs w:val="20"/>
              <w:lang w:eastAsia="pl-PL"/>
              <w14:ligatures w14:val="standardContextual"/>
            </w:rPr>
          </w:pPr>
          <w:hyperlink w:anchor="_Toc165021232" w:history="1">
            <w:r w:rsidRPr="002C4CEA">
              <w:rPr>
                <w:rStyle w:val="Hipercze"/>
                <w:noProof/>
                <w:spacing w:val="-6"/>
                <w:sz w:val="20"/>
                <w:szCs w:val="20"/>
              </w:rPr>
              <w:t>Część XIV.</w:t>
            </w:r>
            <w:r w:rsidRPr="002C4CEA">
              <w:rPr>
                <w:rFonts w:asciiTheme="minorHAnsi" w:eastAsiaTheme="minorEastAsia" w:hAnsiTheme="minorHAnsi" w:cstheme="minorBidi"/>
                <w:noProof/>
                <w:kern w:val="2"/>
                <w:sz w:val="20"/>
                <w:szCs w:val="20"/>
                <w:lang w:eastAsia="pl-PL"/>
                <w14:ligatures w14:val="standardContextual"/>
              </w:rPr>
              <w:tab/>
            </w:r>
            <w:r w:rsidRPr="002C4CEA">
              <w:rPr>
                <w:rStyle w:val="Hipercze"/>
                <w:noProof/>
                <w:spacing w:val="-6"/>
                <w:sz w:val="20"/>
                <w:szCs w:val="20"/>
              </w:rPr>
              <w:t>Informacja o środkach komunikacji elektronicznej oraz wymaganiach technicznych i organizacyjnych sporządzania, wysyłania i odbierania korespondencji</w:t>
            </w:r>
            <w:r w:rsidRPr="002C4CEA">
              <w:rPr>
                <w:noProof/>
                <w:webHidden/>
                <w:sz w:val="20"/>
                <w:szCs w:val="20"/>
              </w:rPr>
              <w:tab/>
            </w:r>
            <w:r w:rsidRPr="002C4CEA">
              <w:rPr>
                <w:noProof/>
                <w:webHidden/>
                <w:sz w:val="20"/>
                <w:szCs w:val="20"/>
              </w:rPr>
              <w:fldChar w:fldCharType="begin"/>
            </w:r>
            <w:r w:rsidRPr="002C4CEA">
              <w:rPr>
                <w:noProof/>
                <w:webHidden/>
                <w:sz w:val="20"/>
                <w:szCs w:val="20"/>
              </w:rPr>
              <w:instrText xml:space="preserve"> PAGEREF _Toc165021232 \h </w:instrText>
            </w:r>
            <w:r w:rsidRPr="002C4CEA">
              <w:rPr>
                <w:noProof/>
                <w:webHidden/>
                <w:sz w:val="20"/>
                <w:szCs w:val="20"/>
              </w:rPr>
            </w:r>
            <w:r w:rsidRPr="002C4CEA">
              <w:rPr>
                <w:noProof/>
                <w:webHidden/>
                <w:sz w:val="20"/>
                <w:szCs w:val="20"/>
              </w:rPr>
              <w:fldChar w:fldCharType="separate"/>
            </w:r>
            <w:r w:rsidR="0006639E">
              <w:rPr>
                <w:noProof/>
                <w:webHidden/>
                <w:sz w:val="20"/>
                <w:szCs w:val="20"/>
              </w:rPr>
              <w:t>13</w:t>
            </w:r>
            <w:r w:rsidRPr="002C4CEA">
              <w:rPr>
                <w:noProof/>
                <w:webHidden/>
                <w:sz w:val="20"/>
                <w:szCs w:val="20"/>
              </w:rPr>
              <w:fldChar w:fldCharType="end"/>
            </w:r>
          </w:hyperlink>
        </w:p>
        <w:p w14:paraId="6071D145" w14:textId="38B8B2DC" w:rsidR="00D56897" w:rsidRPr="002C4CEA" w:rsidRDefault="00D56897">
          <w:pPr>
            <w:pStyle w:val="Spistreci1"/>
            <w:rPr>
              <w:rFonts w:asciiTheme="minorHAnsi" w:eastAsiaTheme="minorEastAsia" w:hAnsiTheme="minorHAnsi" w:cstheme="minorBidi"/>
              <w:noProof/>
              <w:kern w:val="2"/>
              <w:sz w:val="20"/>
              <w:szCs w:val="20"/>
              <w:lang w:eastAsia="pl-PL"/>
              <w14:ligatures w14:val="standardContextual"/>
            </w:rPr>
          </w:pPr>
          <w:hyperlink w:anchor="_Toc165021233" w:history="1">
            <w:r w:rsidRPr="002C4CEA">
              <w:rPr>
                <w:rStyle w:val="Hipercze"/>
                <w:noProof/>
                <w:sz w:val="20"/>
                <w:szCs w:val="20"/>
              </w:rPr>
              <w:t>Część XV.</w:t>
            </w:r>
            <w:r w:rsidRPr="002C4CEA">
              <w:rPr>
                <w:rFonts w:asciiTheme="minorHAnsi" w:eastAsiaTheme="minorEastAsia" w:hAnsiTheme="minorHAnsi" w:cstheme="minorBidi"/>
                <w:noProof/>
                <w:kern w:val="2"/>
                <w:sz w:val="20"/>
                <w:szCs w:val="20"/>
                <w:lang w:eastAsia="pl-PL"/>
                <w14:ligatures w14:val="standardContextual"/>
              </w:rPr>
              <w:tab/>
            </w:r>
            <w:r w:rsidRPr="002C4CEA">
              <w:rPr>
                <w:rStyle w:val="Hipercze"/>
                <w:noProof/>
                <w:sz w:val="20"/>
                <w:szCs w:val="20"/>
              </w:rPr>
              <w:t>Opis sposobu obliczenia ceny.</w:t>
            </w:r>
            <w:r w:rsidRPr="002C4CEA">
              <w:rPr>
                <w:noProof/>
                <w:webHidden/>
                <w:sz w:val="20"/>
                <w:szCs w:val="20"/>
              </w:rPr>
              <w:tab/>
            </w:r>
            <w:r w:rsidRPr="002C4CEA">
              <w:rPr>
                <w:noProof/>
                <w:webHidden/>
                <w:sz w:val="20"/>
                <w:szCs w:val="20"/>
              </w:rPr>
              <w:fldChar w:fldCharType="begin"/>
            </w:r>
            <w:r w:rsidRPr="002C4CEA">
              <w:rPr>
                <w:noProof/>
                <w:webHidden/>
                <w:sz w:val="20"/>
                <w:szCs w:val="20"/>
              </w:rPr>
              <w:instrText xml:space="preserve"> PAGEREF _Toc165021233 \h </w:instrText>
            </w:r>
            <w:r w:rsidRPr="002C4CEA">
              <w:rPr>
                <w:noProof/>
                <w:webHidden/>
                <w:sz w:val="20"/>
                <w:szCs w:val="20"/>
              </w:rPr>
            </w:r>
            <w:r w:rsidRPr="002C4CEA">
              <w:rPr>
                <w:noProof/>
                <w:webHidden/>
                <w:sz w:val="20"/>
                <w:szCs w:val="20"/>
              </w:rPr>
              <w:fldChar w:fldCharType="separate"/>
            </w:r>
            <w:r w:rsidR="0006639E">
              <w:rPr>
                <w:noProof/>
                <w:webHidden/>
                <w:sz w:val="20"/>
                <w:szCs w:val="20"/>
              </w:rPr>
              <w:t>13</w:t>
            </w:r>
            <w:r w:rsidRPr="002C4CEA">
              <w:rPr>
                <w:noProof/>
                <w:webHidden/>
                <w:sz w:val="20"/>
                <w:szCs w:val="20"/>
              </w:rPr>
              <w:fldChar w:fldCharType="end"/>
            </w:r>
          </w:hyperlink>
        </w:p>
        <w:p w14:paraId="09762840" w14:textId="76D8E0D3" w:rsidR="00D56897" w:rsidRPr="002C4CEA" w:rsidRDefault="00D56897">
          <w:pPr>
            <w:pStyle w:val="Spistreci1"/>
            <w:rPr>
              <w:rFonts w:asciiTheme="minorHAnsi" w:eastAsiaTheme="minorEastAsia" w:hAnsiTheme="minorHAnsi" w:cstheme="minorBidi"/>
              <w:noProof/>
              <w:kern w:val="2"/>
              <w:sz w:val="20"/>
              <w:szCs w:val="20"/>
              <w:lang w:eastAsia="pl-PL"/>
              <w14:ligatures w14:val="standardContextual"/>
            </w:rPr>
          </w:pPr>
          <w:hyperlink w:anchor="_Toc165021234" w:history="1">
            <w:r w:rsidRPr="002C4CEA">
              <w:rPr>
                <w:rStyle w:val="Hipercze"/>
                <w:noProof/>
                <w:sz w:val="20"/>
                <w:szCs w:val="20"/>
              </w:rPr>
              <w:t>Część XVI.</w:t>
            </w:r>
            <w:r w:rsidRPr="002C4CEA">
              <w:rPr>
                <w:rFonts w:asciiTheme="minorHAnsi" w:eastAsiaTheme="minorEastAsia" w:hAnsiTheme="minorHAnsi" w:cstheme="minorBidi"/>
                <w:noProof/>
                <w:kern w:val="2"/>
                <w:sz w:val="20"/>
                <w:szCs w:val="20"/>
                <w:lang w:eastAsia="pl-PL"/>
                <w14:ligatures w14:val="standardContextual"/>
              </w:rPr>
              <w:tab/>
            </w:r>
            <w:r w:rsidRPr="002C4CEA">
              <w:rPr>
                <w:rStyle w:val="Hipercze"/>
                <w:noProof/>
                <w:sz w:val="20"/>
                <w:szCs w:val="20"/>
              </w:rPr>
              <w:t>Kryteria oceny ofert.</w:t>
            </w:r>
            <w:r w:rsidRPr="002C4CEA">
              <w:rPr>
                <w:noProof/>
                <w:webHidden/>
                <w:sz w:val="20"/>
                <w:szCs w:val="20"/>
              </w:rPr>
              <w:tab/>
            </w:r>
            <w:r w:rsidRPr="002C4CEA">
              <w:rPr>
                <w:noProof/>
                <w:webHidden/>
                <w:sz w:val="20"/>
                <w:szCs w:val="20"/>
              </w:rPr>
              <w:fldChar w:fldCharType="begin"/>
            </w:r>
            <w:r w:rsidRPr="002C4CEA">
              <w:rPr>
                <w:noProof/>
                <w:webHidden/>
                <w:sz w:val="20"/>
                <w:szCs w:val="20"/>
              </w:rPr>
              <w:instrText xml:space="preserve"> PAGEREF _Toc165021234 \h </w:instrText>
            </w:r>
            <w:r w:rsidRPr="002C4CEA">
              <w:rPr>
                <w:noProof/>
                <w:webHidden/>
                <w:sz w:val="20"/>
                <w:szCs w:val="20"/>
              </w:rPr>
            </w:r>
            <w:r w:rsidRPr="002C4CEA">
              <w:rPr>
                <w:noProof/>
                <w:webHidden/>
                <w:sz w:val="20"/>
                <w:szCs w:val="20"/>
              </w:rPr>
              <w:fldChar w:fldCharType="separate"/>
            </w:r>
            <w:r w:rsidR="0006639E">
              <w:rPr>
                <w:noProof/>
                <w:webHidden/>
                <w:sz w:val="20"/>
                <w:szCs w:val="20"/>
              </w:rPr>
              <w:t>14</w:t>
            </w:r>
            <w:r w:rsidRPr="002C4CEA">
              <w:rPr>
                <w:noProof/>
                <w:webHidden/>
                <w:sz w:val="20"/>
                <w:szCs w:val="20"/>
              </w:rPr>
              <w:fldChar w:fldCharType="end"/>
            </w:r>
          </w:hyperlink>
        </w:p>
        <w:p w14:paraId="14F2CD1C" w14:textId="2573C0D8" w:rsidR="00D56897" w:rsidRPr="002C4CEA" w:rsidRDefault="00D56897">
          <w:pPr>
            <w:pStyle w:val="Spistreci1"/>
            <w:rPr>
              <w:rFonts w:asciiTheme="minorHAnsi" w:eastAsiaTheme="minorEastAsia" w:hAnsiTheme="minorHAnsi" w:cstheme="minorBidi"/>
              <w:noProof/>
              <w:kern w:val="2"/>
              <w:sz w:val="20"/>
              <w:szCs w:val="20"/>
              <w:lang w:eastAsia="pl-PL"/>
              <w14:ligatures w14:val="standardContextual"/>
            </w:rPr>
          </w:pPr>
          <w:hyperlink w:anchor="_Toc165021235" w:history="1">
            <w:r w:rsidRPr="002C4CEA">
              <w:rPr>
                <w:rStyle w:val="Hipercze"/>
                <w:noProof/>
                <w:sz w:val="20"/>
                <w:szCs w:val="20"/>
              </w:rPr>
              <w:t>Część XVII.</w:t>
            </w:r>
            <w:r w:rsidRPr="002C4CEA">
              <w:rPr>
                <w:rFonts w:asciiTheme="minorHAnsi" w:eastAsiaTheme="minorEastAsia" w:hAnsiTheme="minorHAnsi" w:cstheme="minorBidi"/>
                <w:noProof/>
                <w:kern w:val="2"/>
                <w:sz w:val="20"/>
                <w:szCs w:val="20"/>
                <w:lang w:eastAsia="pl-PL"/>
                <w14:ligatures w14:val="standardContextual"/>
              </w:rPr>
              <w:tab/>
            </w:r>
            <w:r w:rsidRPr="002C4CEA">
              <w:rPr>
                <w:rStyle w:val="Hipercze"/>
                <w:noProof/>
                <w:sz w:val="20"/>
                <w:szCs w:val="20"/>
              </w:rPr>
              <w:t>Aukcja elektroniczna</w:t>
            </w:r>
            <w:r w:rsidRPr="002C4CEA">
              <w:rPr>
                <w:noProof/>
                <w:webHidden/>
                <w:sz w:val="20"/>
                <w:szCs w:val="20"/>
              </w:rPr>
              <w:tab/>
            </w:r>
            <w:r w:rsidRPr="002C4CEA">
              <w:rPr>
                <w:noProof/>
                <w:webHidden/>
                <w:sz w:val="20"/>
                <w:szCs w:val="20"/>
              </w:rPr>
              <w:fldChar w:fldCharType="begin"/>
            </w:r>
            <w:r w:rsidRPr="002C4CEA">
              <w:rPr>
                <w:noProof/>
                <w:webHidden/>
                <w:sz w:val="20"/>
                <w:szCs w:val="20"/>
              </w:rPr>
              <w:instrText xml:space="preserve"> PAGEREF _Toc165021235 \h </w:instrText>
            </w:r>
            <w:r w:rsidRPr="002C4CEA">
              <w:rPr>
                <w:noProof/>
                <w:webHidden/>
                <w:sz w:val="20"/>
                <w:szCs w:val="20"/>
              </w:rPr>
            </w:r>
            <w:r w:rsidRPr="002C4CEA">
              <w:rPr>
                <w:noProof/>
                <w:webHidden/>
                <w:sz w:val="20"/>
                <w:szCs w:val="20"/>
              </w:rPr>
              <w:fldChar w:fldCharType="separate"/>
            </w:r>
            <w:r w:rsidR="0006639E">
              <w:rPr>
                <w:noProof/>
                <w:webHidden/>
                <w:sz w:val="20"/>
                <w:szCs w:val="20"/>
              </w:rPr>
              <w:t>14</w:t>
            </w:r>
            <w:r w:rsidRPr="002C4CEA">
              <w:rPr>
                <w:noProof/>
                <w:webHidden/>
                <w:sz w:val="20"/>
                <w:szCs w:val="20"/>
              </w:rPr>
              <w:fldChar w:fldCharType="end"/>
            </w:r>
          </w:hyperlink>
        </w:p>
        <w:p w14:paraId="41B364F1" w14:textId="4BDF92BC" w:rsidR="00D56897" w:rsidRPr="002C4CEA" w:rsidRDefault="00D56897">
          <w:pPr>
            <w:pStyle w:val="Spistreci1"/>
            <w:rPr>
              <w:rFonts w:asciiTheme="minorHAnsi" w:eastAsiaTheme="minorEastAsia" w:hAnsiTheme="minorHAnsi" w:cstheme="minorBidi"/>
              <w:noProof/>
              <w:kern w:val="2"/>
              <w:sz w:val="20"/>
              <w:szCs w:val="20"/>
              <w:lang w:eastAsia="pl-PL"/>
              <w14:ligatures w14:val="standardContextual"/>
            </w:rPr>
          </w:pPr>
          <w:hyperlink w:anchor="_Toc165021236" w:history="1">
            <w:r w:rsidRPr="002C4CEA">
              <w:rPr>
                <w:rStyle w:val="Hipercze"/>
                <w:noProof/>
                <w:sz w:val="20"/>
                <w:szCs w:val="20"/>
              </w:rPr>
              <w:t>Część XVIII.</w:t>
            </w:r>
            <w:r w:rsidRPr="002C4CEA">
              <w:rPr>
                <w:rFonts w:asciiTheme="minorHAnsi" w:eastAsiaTheme="minorEastAsia" w:hAnsiTheme="minorHAnsi" w:cstheme="minorBidi"/>
                <w:noProof/>
                <w:kern w:val="2"/>
                <w:sz w:val="20"/>
                <w:szCs w:val="20"/>
                <w:lang w:eastAsia="pl-PL"/>
                <w14:ligatures w14:val="standardContextual"/>
              </w:rPr>
              <w:tab/>
            </w:r>
            <w:r w:rsidRPr="002C4CEA">
              <w:rPr>
                <w:rStyle w:val="Hipercze"/>
                <w:noProof/>
                <w:sz w:val="20"/>
                <w:szCs w:val="20"/>
              </w:rPr>
              <w:t>Kolejność podejmowania czynności przez Zamawiającego</w:t>
            </w:r>
            <w:r w:rsidRPr="002C4CEA">
              <w:rPr>
                <w:noProof/>
                <w:webHidden/>
                <w:sz w:val="20"/>
                <w:szCs w:val="20"/>
              </w:rPr>
              <w:tab/>
            </w:r>
            <w:r w:rsidRPr="002C4CEA">
              <w:rPr>
                <w:noProof/>
                <w:webHidden/>
                <w:sz w:val="20"/>
                <w:szCs w:val="20"/>
              </w:rPr>
              <w:fldChar w:fldCharType="begin"/>
            </w:r>
            <w:r w:rsidRPr="002C4CEA">
              <w:rPr>
                <w:noProof/>
                <w:webHidden/>
                <w:sz w:val="20"/>
                <w:szCs w:val="20"/>
              </w:rPr>
              <w:instrText xml:space="preserve"> PAGEREF _Toc165021236 \h </w:instrText>
            </w:r>
            <w:r w:rsidRPr="002C4CEA">
              <w:rPr>
                <w:noProof/>
                <w:webHidden/>
                <w:sz w:val="20"/>
                <w:szCs w:val="20"/>
              </w:rPr>
            </w:r>
            <w:r w:rsidRPr="002C4CEA">
              <w:rPr>
                <w:noProof/>
                <w:webHidden/>
                <w:sz w:val="20"/>
                <w:szCs w:val="20"/>
              </w:rPr>
              <w:fldChar w:fldCharType="separate"/>
            </w:r>
            <w:r w:rsidR="0006639E">
              <w:rPr>
                <w:noProof/>
                <w:webHidden/>
                <w:sz w:val="20"/>
                <w:szCs w:val="20"/>
              </w:rPr>
              <w:t>18</w:t>
            </w:r>
            <w:r w:rsidRPr="002C4CEA">
              <w:rPr>
                <w:noProof/>
                <w:webHidden/>
                <w:sz w:val="20"/>
                <w:szCs w:val="20"/>
              </w:rPr>
              <w:fldChar w:fldCharType="end"/>
            </w:r>
          </w:hyperlink>
        </w:p>
        <w:p w14:paraId="1A344D1E" w14:textId="2095505A" w:rsidR="00D56897" w:rsidRPr="002C4CEA" w:rsidRDefault="00D56897">
          <w:pPr>
            <w:pStyle w:val="Spistreci1"/>
            <w:rPr>
              <w:rFonts w:asciiTheme="minorHAnsi" w:eastAsiaTheme="minorEastAsia" w:hAnsiTheme="minorHAnsi" w:cstheme="minorBidi"/>
              <w:noProof/>
              <w:kern w:val="2"/>
              <w:sz w:val="20"/>
              <w:szCs w:val="20"/>
              <w:lang w:eastAsia="pl-PL"/>
              <w14:ligatures w14:val="standardContextual"/>
            </w:rPr>
          </w:pPr>
          <w:hyperlink w:anchor="_Toc165021237" w:history="1">
            <w:r w:rsidRPr="002C4CEA">
              <w:rPr>
                <w:rStyle w:val="Hipercze"/>
                <w:noProof/>
                <w:sz w:val="20"/>
                <w:szCs w:val="20"/>
              </w:rPr>
              <w:t>Część XIX.</w:t>
            </w:r>
            <w:r w:rsidRPr="002C4CEA">
              <w:rPr>
                <w:rFonts w:asciiTheme="minorHAnsi" w:eastAsiaTheme="minorEastAsia" w:hAnsiTheme="minorHAnsi" w:cstheme="minorBidi"/>
                <w:noProof/>
                <w:kern w:val="2"/>
                <w:sz w:val="20"/>
                <w:szCs w:val="20"/>
                <w:lang w:eastAsia="pl-PL"/>
                <w14:ligatures w14:val="standardContextual"/>
              </w:rPr>
              <w:tab/>
            </w:r>
            <w:r w:rsidRPr="002C4CEA">
              <w:rPr>
                <w:rStyle w:val="Hipercze"/>
                <w:noProof/>
                <w:sz w:val="20"/>
                <w:szCs w:val="20"/>
              </w:rPr>
              <w:t>Zabezpieczenie należytego wykonania umowy.</w:t>
            </w:r>
            <w:r w:rsidRPr="002C4CEA">
              <w:rPr>
                <w:noProof/>
                <w:webHidden/>
                <w:sz w:val="20"/>
                <w:szCs w:val="20"/>
              </w:rPr>
              <w:tab/>
            </w:r>
            <w:r w:rsidRPr="002C4CEA">
              <w:rPr>
                <w:noProof/>
                <w:webHidden/>
                <w:sz w:val="20"/>
                <w:szCs w:val="20"/>
              </w:rPr>
              <w:fldChar w:fldCharType="begin"/>
            </w:r>
            <w:r w:rsidRPr="002C4CEA">
              <w:rPr>
                <w:noProof/>
                <w:webHidden/>
                <w:sz w:val="20"/>
                <w:szCs w:val="20"/>
              </w:rPr>
              <w:instrText xml:space="preserve"> PAGEREF _Toc165021237 \h </w:instrText>
            </w:r>
            <w:r w:rsidRPr="002C4CEA">
              <w:rPr>
                <w:noProof/>
                <w:webHidden/>
                <w:sz w:val="20"/>
                <w:szCs w:val="20"/>
              </w:rPr>
            </w:r>
            <w:r w:rsidRPr="002C4CEA">
              <w:rPr>
                <w:noProof/>
                <w:webHidden/>
                <w:sz w:val="20"/>
                <w:szCs w:val="20"/>
              </w:rPr>
              <w:fldChar w:fldCharType="separate"/>
            </w:r>
            <w:r w:rsidR="0006639E">
              <w:rPr>
                <w:noProof/>
                <w:webHidden/>
                <w:sz w:val="20"/>
                <w:szCs w:val="20"/>
              </w:rPr>
              <w:t>18</w:t>
            </w:r>
            <w:r w:rsidRPr="002C4CEA">
              <w:rPr>
                <w:noProof/>
                <w:webHidden/>
                <w:sz w:val="20"/>
                <w:szCs w:val="20"/>
              </w:rPr>
              <w:fldChar w:fldCharType="end"/>
            </w:r>
          </w:hyperlink>
        </w:p>
        <w:p w14:paraId="637F2A06" w14:textId="5BD9BD6D" w:rsidR="00D56897" w:rsidRPr="002C4CEA" w:rsidRDefault="00D56897">
          <w:pPr>
            <w:pStyle w:val="Spistreci1"/>
            <w:rPr>
              <w:rFonts w:asciiTheme="minorHAnsi" w:eastAsiaTheme="minorEastAsia" w:hAnsiTheme="minorHAnsi" w:cstheme="minorBidi"/>
              <w:noProof/>
              <w:kern w:val="2"/>
              <w:sz w:val="20"/>
              <w:szCs w:val="20"/>
              <w:lang w:eastAsia="pl-PL"/>
              <w14:ligatures w14:val="standardContextual"/>
            </w:rPr>
          </w:pPr>
          <w:hyperlink w:anchor="_Toc165021238" w:history="1">
            <w:r w:rsidRPr="002C4CEA">
              <w:rPr>
                <w:rStyle w:val="Hipercze"/>
                <w:noProof/>
                <w:sz w:val="20"/>
                <w:szCs w:val="20"/>
              </w:rPr>
              <w:t>Część XX.</w:t>
            </w:r>
            <w:r w:rsidRPr="002C4CEA">
              <w:rPr>
                <w:rFonts w:asciiTheme="minorHAnsi" w:eastAsiaTheme="minorEastAsia" w:hAnsiTheme="minorHAnsi" w:cstheme="minorBidi"/>
                <w:noProof/>
                <w:kern w:val="2"/>
                <w:sz w:val="20"/>
                <w:szCs w:val="20"/>
                <w:lang w:eastAsia="pl-PL"/>
                <w14:ligatures w14:val="standardContextual"/>
              </w:rPr>
              <w:tab/>
            </w:r>
            <w:r w:rsidRPr="002C4CEA">
              <w:rPr>
                <w:rStyle w:val="Hipercze"/>
                <w:noProof/>
                <w:sz w:val="20"/>
                <w:szCs w:val="20"/>
              </w:rPr>
              <w:t>Istotne postanowienia umowy.</w:t>
            </w:r>
            <w:r w:rsidRPr="002C4CEA">
              <w:rPr>
                <w:noProof/>
                <w:webHidden/>
                <w:sz w:val="20"/>
                <w:szCs w:val="20"/>
              </w:rPr>
              <w:tab/>
            </w:r>
            <w:r w:rsidRPr="002C4CEA">
              <w:rPr>
                <w:noProof/>
                <w:webHidden/>
                <w:sz w:val="20"/>
                <w:szCs w:val="20"/>
              </w:rPr>
              <w:fldChar w:fldCharType="begin"/>
            </w:r>
            <w:r w:rsidRPr="002C4CEA">
              <w:rPr>
                <w:noProof/>
                <w:webHidden/>
                <w:sz w:val="20"/>
                <w:szCs w:val="20"/>
              </w:rPr>
              <w:instrText xml:space="preserve"> PAGEREF _Toc165021238 \h </w:instrText>
            </w:r>
            <w:r w:rsidRPr="002C4CEA">
              <w:rPr>
                <w:noProof/>
                <w:webHidden/>
                <w:sz w:val="20"/>
                <w:szCs w:val="20"/>
              </w:rPr>
            </w:r>
            <w:r w:rsidRPr="002C4CEA">
              <w:rPr>
                <w:noProof/>
                <w:webHidden/>
                <w:sz w:val="20"/>
                <w:szCs w:val="20"/>
              </w:rPr>
              <w:fldChar w:fldCharType="separate"/>
            </w:r>
            <w:r w:rsidR="0006639E">
              <w:rPr>
                <w:noProof/>
                <w:webHidden/>
                <w:sz w:val="20"/>
                <w:szCs w:val="20"/>
              </w:rPr>
              <w:t>18</w:t>
            </w:r>
            <w:r w:rsidRPr="002C4CEA">
              <w:rPr>
                <w:noProof/>
                <w:webHidden/>
                <w:sz w:val="20"/>
                <w:szCs w:val="20"/>
              </w:rPr>
              <w:fldChar w:fldCharType="end"/>
            </w:r>
          </w:hyperlink>
        </w:p>
        <w:p w14:paraId="207C15E1" w14:textId="2CA001CF" w:rsidR="00D56897" w:rsidRPr="002C4CEA" w:rsidRDefault="00D56897">
          <w:pPr>
            <w:pStyle w:val="Spistreci1"/>
            <w:rPr>
              <w:rFonts w:asciiTheme="minorHAnsi" w:eastAsiaTheme="minorEastAsia" w:hAnsiTheme="minorHAnsi" w:cstheme="minorBidi"/>
              <w:noProof/>
              <w:kern w:val="2"/>
              <w:sz w:val="20"/>
              <w:szCs w:val="20"/>
              <w:lang w:eastAsia="pl-PL"/>
              <w14:ligatures w14:val="standardContextual"/>
            </w:rPr>
          </w:pPr>
          <w:hyperlink w:anchor="_Toc165021239" w:history="1">
            <w:r w:rsidRPr="002C4CEA">
              <w:rPr>
                <w:rStyle w:val="Hipercze"/>
                <w:noProof/>
                <w:sz w:val="20"/>
                <w:szCs w:val="20"/>
              </w:rPr>
              <w:t>Część XXI.</w:t>
            </w:r>
            <w:r w:rsidRPr="002C4CEA">
              <w:rPr>
                <w:rFonts w:asciiTheme="minorHAnsi" w:eastAsiaTheme="minorEastAsia" w:hAnsiTheme="minorHAnsi" w:cstheme="minorBidi"/>
                <w:noProof/>
                <w:kern w:val="2"/>
                <w:sz w:val="20"/>
                <w:szCs w:val="20"/>
                <w:lang w:eastAsia="pl-PL"/>
                <w14:ligatures w14:val="standardContextual"/>
              </w:rPr>
              <w:tab/>
            </w:r>
            <w:r w:rsidRPr="002C4CEA">
              <w:rPr>
                <w:rStyle w:val="Hipercze"/>
                <w:noProof/>
                <w:sz w:val="20"/>
                <w:szCs w:val="20"/>
              </w:rPr>
              <w:t>Formalności, jakie należy dopełnić przed zawarciem umowy.</w:t>
            </w:r>
            <w:r w:rsidRPr="002C4CEA">
              <w:rPr>
                <w:noProof/>
                <w:webHidden/>
                <w:sz w:val="20"/>
                <w:szCs w:val="20"/>
              </w:rPr>
              <w:tab/>
            </w:r>
            <w:r w:rsidRPr="002C4CEA">
              <w:rPr>
                <w:noProof/>
                <w:webHidden/>
                <w:sz w:val="20"/>
                <w:szCs w:val="20"/>
              </w:rPr>
              <w:fldChar w:fldCharType="begin"/>
            </w:r>
            <w:r w:rsidRPr="002C4CEA">
              <w:rPr>
                <w:noProof/>
                <w:webHidden/>
                <w:sz w:val="20"/>
                <w:szCs w:val="20"/>
              </w:rPr>
              <w:instrText xml:space="preserve"> PAGEREF _Toc165021239 \h </w:instrText>
            </w:r>
            <w:r w:rsidRPr="002C4CEA">
              <w:rPr>
                <w:noProof/>
                <w:webHidden/>
                <w:sz w:val="20"/>
                <w:szCs w:val="20"/>
              </w:rPr>
            </w:r>
            <w:r w:rsidRPr="002C4CEA">
              <w:rPr>
                <w:noProof/>
                <w:webHidden/>
                <w:sz w:val="20"/>
                <w:szCs w:val="20"/>
              </w:rPr>
              <w:fldChar w:fldCharType="separate"/>
            </w:r>
            <w:r w:rsidR="0006639E">
              <w:rPr>
                <w:noProof/>
                <w:webHidden/>
                <w:sz w:val="20"/>
                <w:szCs w:val="20"/>
              </w:rPr>
              <w:t>18</w:t>
            </w:r>
            <w:r w:rsidRPr="002C4CEA">
              <w:rPr>
                <w:noProof/>
                <w:webHidden/>
                <w:sz w:val="20"/>
                <w:szCs w:val="20"/>
              </w:rPr>
              <w:fldChar w:fldCharType="end"/>
            </w:r>
          </w:hyperlink>
        </w:p>
        <w:p w14:paraId="53600937" w14:textId="62150FBD" w:rsidR="00D56897" w:rsidRPr="002C4CEA" w:rsidRDefault="00D56897">
          <w:pPr>
            <w:pStyle w:val="Spistreci1"/>
            <w:rPr>
              <w:rFonts w:asciiTheme="minorHAnsi" w:eastAsiaTheme="minorEastAsia" w:hAnsiTheme="minorHAnsi" w:cstheme="minorBidi"/>
              <w:noProof/>
              <w:kern w:val="2"/>
              <w:sz w:val="20"/>
              <w:szCs w:val="20"/>
              <w:lang w:eastAsia="pl-PL"/>
              <w14:ligatures w14:val="standardContextual"/>
            </w:rPr>
          </w:pPr>
          <w:hyperlink w:anchor="_Toc165021240" w:history="1">
            <w:r w:rsidRPr="002C4CEA">
              <w:rPr>
                <w:rStyle w:val="Hipercze"/>
                <w:noProof/>
                <w:sz w:val="20"/>
                <w:szCs w:val="20"/>
              </w:rPr>
              <w:t>Część XXII.</w:t>
            </w:r>
            <w:r w:rsidRPr="002C4CEA">
              <w:rPr>
                <w:rFonts w:asciiTheme="minorHAnsi" w:eastAsiaTheme="minorEastAsia" w:hAnsiTheme="minorHAnsi" w:cstheme="minorBidi"/>
                <w:noProof/>
                <w:kern w:val="2"/>
                <w:sz w:val="20"/>
                <w:szCs w:val="20"/>
                <w:lang w:eastAsia="pl-PL"/>
                <w14:ligatures w14:val="standardContextual"/>
              </w:rPr>
              <w:tab/>
            </w:r>
            <w:r w:rsidRPr="002C4CEA">
              <w:rPr>
                <w:rStyle w:val="Hipercze"/>
                <w:noProof/>
                <w:sz w:val="20"/>
                <w:szCs w:val="20"/>
              </w:rPr>
              <w:t>Pouczenie o środkach ochrony prawnej.</w:t>
            </w:r>
            <w:r w:rsidRPr="002C4CEA">
              <w:rPr>
                <w:noProof/>
                <w:webHidden/>
                <w:sz w:val="20"/>
                <w:szCs w:val="20"/>
              </w:rPr>
              <w:tab/>
            </w:r>
            <w:r w:rsidRPr="002C4CEA">
              <w:rPr>
                <w:noProof/>
                <w:webHidden/>
                <w:sz w:val="20"/>
                <w:szCs w:val="20"/>
              </w:rPr>
              <w:fldChar w:fldCharType="begin"/>
            </w:r>
            <w:r w:rsidRPr="002C4CEA">
              <w:rPr>
                <w:noProof/>
                <w:webHidden/>
                <w:sz w:val="20"/>
                <w:szCs w:val="20"/>
              </w:rPr>
              <w:instrText xml:space="preserve"> PAGEREF _Toc165021240 \h </w:instrText>
            </w:r>
            <w:r w:rsidRPr="002C4CEA">
              <w:rPr>
                <w:noProof/>
                <w:webHidden/>
                <w:sz w:val="20"/>
                <w:szCs w:val="20"/>
              </w:rPr>
            </w:r>
            <w:r w:rsidRPr="002C4CEA">
              <w:rPr>
                <w:noProof/>
                <w:webHidden/>
                <w:sz w:val="20"/>
                <w:szCs w:val="20"/>
              </w:rPr>
              <w:fldChar w:fldCharType="separate"/>
            </w:r>
            <w:r w:rsidR="0006639E">
              <w:rPr>
                <w:noProof/>
                <w:webHidden/>
                <w:sz w:val="20"/>
                <w:szCs w:val="20"/>
              </w:rPr>
              <w:t>18</w:t>
            </w:r>
            <w:r w:rsidRPr="002C4CEA">
              <w:rPr>
                <w:noProof/>
                <w:webHidden/>
                <w:sz w:val="20"/>
                <w:szCs w:val="20"/>
              </w:rPr>
              <w:fldChar w:fldCharType="end"/>
            </w:r>
          </w:hyperlink>
        </w:p>
        <w:p w14:paraId="264E70D4" w14:textId="5A4C08B7" w:rsidR="00D56897" w:rsidRPr="002C4CEA" w:rsidRDefault="00D56897">
          <w:pPr>
            <w:pStyle w:val="Spistreci1"/>
            <w:rPr>
              <w:rFonts w:asciiTheme="minorHAnsi" w:eastAsiaTheme="minorEastAsia" w:hAnsiTheme="minorHAnsi" w:cstheme="minorBidi"/>
              <w:noProof/>
              <w:kern w:val="2"/>
              <w:sz w:val="20"/>
              <w:szCs w:val="20"/>
              <w:lang w:eastAsia="pl-PL"/>
              <w14:ligatures w14:val="standardContextual"/>
            </w:rPr>
          </w:pPr>
          <w:hyperlink w:anchor="_Toc165021241" w:history="1">
            <w:r w:rsidRPr="002C4CEA">
              <w:rPr>
                <w:rStyle w:val="Hipercze"/>
                <w:noProof/>
                <w:sz w:val="20"/>
                <w:szCs w:val="20"/>
              </w:rPr>
              <w:t>Wykaz załączników do SWZ</w:t>
            </w:r>
            <w:r w:rsidRPr="002C4CEA">
              <w:rPr>
                <w:noProof/>
                <w:webHidden/>
                <w:sz w:val="20"/>
                <w:szCs w:val="20"/>
              </w:rPr>
              <w:tab/>
            </w:r>
            <w:r w:rsidRPr="002C4CEA">
              <w:rPr>
                <w:noProof/>
                <w:webHidden/>
                <w:sz w:val="20"/>
                <w:szCs w:val="20"/>
              </w:rPr>
              <w:fldChar w:fldCharType="begin"/>
            </w:r>
            <w:r w:rsidRPr="002C4CEA">
              <w:rPr>
                <w:noProof/>
                <w:webHidden/>
                <w:sz w:val="20"/>
                <w:szCs w:val="20"/>
              </w:rPr>
              <w:instrText xml:space="preserve"> PAGEREF _Toc165021241 \h </w:instrText>
            </w:r>
            <w:r w:rsidRPr="002C4CEA">
              <w:rPr>
                <w:noProof/>
                <w:webHidden/>
                <w:sz w:val="20"/>
                <w:szCs w:val="20"/>
              </w:rPr>
            </w:r>
            <w:r w:rsidRPr="002C4CEA">
              <w:rPr>
                <w:noProof/>
                <w:webHidden/>
                <w:sz w:val="20"/>
                <w:szCs w:val="20"/>
              </w:rPr>
              <w:fldChar w:fldCharType="separate"/>
            </w:r>
            <w:r w:rsidR="0006639E">
              <w:rPr>
                <w:noProof/>
                <w:webHidden/>
                <w:sz w:val="20"/>
                <w:szCs w:val="20"/>
              </w:rPr>
              <w:t>19</w:t>
            </w:r>
            <w:r w:rsidRPr="002C4CEA">
              <w:rPr>
                <w:noProof/>
                <w:webHidden/>
                <w:sz w:val="20"/>
                <w:szCs w:val="20"/>
              </w:rPr>
              <w:fldChar w:fldCharType="end"/>
            </w:r>
          </w:hyperlink>
        </w:p>
        <w:p w14:paraId="2A4B336F" w14:textId="7536F4BF" w:rsidR="00D56897" w:rsidRPr="002C4CEA" w:rsidRDefault="00D56897">
          <w:pPr>
            <w:pStyle w:val="Spistreci2"/>
            <w:rPr>
              <w:rFonts w:asciiTheme="minorHAnsi" w:eastAsiaTheme="minorEastAsia" w:hAnsiTheme="minorHAnsi" w:cstheme="minorBidi"/>
              <w:noProof/>
              <w:kern w:val="2"/>
              <w:sz w:val="20"/>
              <w:szCs w:val="20"/>
              <w:lang w:eastAsia="pl-PL"/>
              <w14:ligatures w14:val="standardContextual"/>
            </w:rPr>
          </w:pPr>
          <w:hyperlink w:anchor="_Toc165021242" w:history="1">
            <w:r w:rsidRPr="002C4CEA">
              <w:rPr>
                <w:rStyle w:val="Hipercze"/>
                <w:noProof/>
                <w:sz w:val="20"/>
                <w:szCs w:val="20"/>
              </w:rPr>
              <w:t xml:space="preserve">Załącznik nr 1 do SWZ </w:t>
            </w:r>
            <w:r w:rsidRPr="002C4CEA">
              <w:rPr>
                <w:rStyle w:val="Hipercze"/>
                <w:i/>
                <w:noProof/>
                <w:sz w:val="20"/>
                <w:szCs w:val="20"/>
              </w:rPr>
              <w:t>Szczegółowy opis przedmiotu zamówienia (SOPZ)</w:t>
            </w:r>
            <w:r w:rsidRPr="002C4CEA">
              <w:rPr>
                <w:noProof/>
                <w:webHidden/>
                <w:sz w:val="20"/>
                <w:szCs w:val="20"/>
              </w:rPr>
              <w:tab/>
            </w:r>
            <w:r w:rsidRPr="002C4CEA">
              <w:rPr>
                <w:noProof/>
                <w:webHidden/>
                <w:sz w:val="20"/>
                <w:szCs w:val="20"/>
              </w:rPr>
              <w:fldChar w:fldCharType="begin"/>
            </w:r>
            <w:r w:rsidRPr="002C4CEA">
              <w:rPr>
                <w:noProof/>
                <w:webHidden/>
                <w:sz w:val="20"/>
                <w:szCs w:val="20"/>
              </w:rPr>
              <w:instrText xml:space="preserve"> PAGEREF _Toc165021242 \h </w:instrText>
            </w:r>
            <w:r w:rsidRPr="002C4CEA">
              <w:rPr>
                <w:noProof/>
                <w:webHidden/>
                <w:sz w:val="20"/>
                <w:szCs w:val="20"/>
              </w:rPr>
            </w:r>
            <w:r w:rsidRPr="002C4CEA">
              <w:rPr>
                <w:noProof/>
                <w:webHidden/>
                <w:sz w:val="20"/>
                <w:szCs w:val="20"/>
              </w:rPr>
              <w:fldChar w:fldCharType="separate"/>
            </w:r>
            <w:r w:rsidR="0006639E">
              <w:rPr>
                <w:noProof/>
                <w:webHidden/>
                <w:sz w:val="20"/>
                <w:szCs w:val="20"/>
              </w:rPr>
              <w:t>20</w:t>
            </w:r>
            <w:r w:rsidRPr="002C4CEA">
              <w:rPr>
                <w:noProof/>
                <w:webHidden/>
                <w:sz w:val="20"/>
                <w:szCs w:val="20"/>
              </w:rPr>
              <w:fldChar w:fldCharType="end"/>
            </w:r>
          </w:hyperlink>
        </w:p>
        <w:p w14:paraId="2200E891" w14:textId="4DF4C04A" w:rsidR="00D56897" w:rsidRPr="002C4CEA" w:rsidRDefault="00D56897">
          <w:pPr>
            <w:pStyle w:val="Spistreci2"/>
            <w:rPr>
              <w:rFonts w:asciiTheme="minorHAnsi" w:eastAsiaTheme="minorEastAsia" w:hAnsiTheme="minorHAnsi" w:cstheme="minorBidi"/>
              <w:noProof/>
              <w:kern w:val="2"/>
              <w:sz w:val="20"/>
              <w:szCs w:val="20"/>
              <w:lang w:eastAsia="pl-PL"/>
              <w14:ligatures w14:val="standardContextual"/>
            </w:rPr>
          </w:pPr>
          <w:hyperlink w:anchor="_Toc165021243" w:history="1">
            <w:r w:rsidRPr="002C4CEA">
              <w:rPr>
                <w:rStyle w:val="Hipercze"/>
                <w:noProof/>
                <w:sz w:val="20"/>
                <w:szCs w:val="20"/>
              </w:rPr>
              <w:t xml:space="preserve">Załącznik nr 1.1 do SWZ </w:t>
            </w:r>
            <w:r w:rsidRPr="002C4CEA">
              <w:rPr>
                <w:rStyle w:val="Hipercze"/>
                <w:i/>
                <w:iCs/>
                <w:noProof/>
                <w:sz w:val="20"/>
                <w:szCs w:val="20"/>
              </w:rPr>
              <w:t>Świadczenia Zamawiającego</w:t>
            </w:r>
            <w:r w:rsidRPr="002C4CEA">
              <w:rPr>
                <w:noProof/>
                <w:webHidden/>
                <w:sz w:val="20"/>
                <w:szCs w:val="20"/>
              </w:rPr>
              <w:tab/>
            </w:r>
            <w:r w:rsidRPr="002C4CEA">
              <w:rPr>
                <w:noProof/>
                <w:webHidden/>
                <w:sz w:val="20"/>
                <w:szCs w:val="20"/>
              </w:rPr>
              <w:fldChar w:fldCharType="begin"/>
            </w:r>
            <w:r w:rsidRPr="002C4CEA">
              <w:rPr>
                <w:noProof/>
                <w:webHidden/>
                <w:sz w:val="20"/>
                <w:szCs w:val="20"/>
              </w:rPr>
              <w:instrText xml:space="preserve"> PAGEREF _Toc165021243 \h </w:instrText>
            </w:r>
            <w:r w:rsidRPr="002C4CEA">
              <w:rPr>
                <w:noProof/>
                <w:webHidden/>
                <w:sz w:val="20"/>
                <w:szCs w:val="20"/>
              </w:rPr>
            </w:r>
            <w:r w:rsidRPr="002C4CEA">
              <w:rPr>
                <w:noProof/>
                <w:webHidden/>
                <w:sz w:val="20"/>
                <w:szCs w:val="20"/>
              </w:rPr>
              <w:fldChar w:fldCharType="separate"/>
            </w:r>
            <w:r w:rsidR="0006639E">
              <w:rPr>
                <w:noProof/>
                <w:webHidden/>
                <w:sz w:val="20"/>
                <w:szCs w:val="20"/>
              </w:rPr>
              <w:t>71</w:t>
            </w:r>
            <w:r w:rsidRPr="002C4CEA">
              <w:rPr>
                <w:noProof/>
                <w:webHidden/>
                <w:sz w:val="20"/>
                <w:szCs w:val="20"/>
              </w:rPr>
              <w:fldChar w:fldCharType="end"/>
            </w:r>
          </w:hyperlink>
        </w:p>
        <w:p w14:paraId="17E6C1D8" w14:textId="29E67E0A" w:rsidR="00D56897" w:rsidRPr="002C4CEA" w:rsidRDefault="00D56897">
          <w:pPr>
            <w:pStyle w:val="Spistreci2"/>
            <w:rPr>
              <w:rFonts w:asciiTheme="minorHAnsi" w:eastAsiaTheme="minorEastAsia" w:hAnsiTheme="minorHAnsi" w:cstheme="minorBidi"/>
              <w:noProof/>
              <w:kern w:val="2"/>
              <w:sz w:val="20"/>
              <w:szCs w:val="20"/>
              <w:lang w:eastAsia="pl-PL"/>
              <w14:ligatures w14:val="standardContextual"/>
            </w:rPr>
          </w:pPr>
          <w:hyperlink w:anchor="_Toc165021244" w:history="1">
            <w:r w:rsidRPr="002C4CEA">
              <w:rPr>
                <w:rStyle w:val="Hipercze"/>
                <w:noProof/>
                <w:sz w:val="20"/>
                <w:szCs w:val="20"/>
              </w:rPr>
              <w:t xml:space="preserve">Załącznik nr 2 do SWZ </w:t>
            </w:r>
            <w:r w:rsidRPr="002C4CEA">
              <w:rPr>
                <w:rStyle w:val="Hipercze"/>
                <w:i/>
                <w:iCs/>
                <w:noProof/>
                <w:sz w:val="20"/>
                <w:szCs w:val="20"/>
              </w:rPr>
              <w:t>Formularz Ofertowy</w:t>
            </w:r>
            <w:r w:rsidRPr="002C4CEA">
              <w:rPr>
                <w:noProof/>
                <w:webHidden/>
                <w:sz w:val="20"/>
                <w:szCs w:val="20"/>
              </w:rPr>
              <w:tab/>
            </w:r>
            <w:r w:rsidRPr="002C4CEA">
              <w:rPr>
                <w:noProof/>
                <w:webHidden/>
                <w:sz w:val="20"/>
                <w:szCs w:val="20"/>
              </w:rPr>
              <w:fldChar w:fldCharType="begin"/>
            </w:r>
            <w:r w:rsidRPr="002C4CEA">
              <w:rPr>
                <w:noProof/>
                <w:webHidden/>
                <w:sz w:val="20"/>
                <w:szCs w:val="20"/>
              </w:rPr>
              <w:instrText xml:space="preserve"> PAGEREF _Toc165021244 \h </w:instrText>
            </w:r>
            <w:r w:rsidRPr="002C4CEA">
              <w:rPr>
                <w:noProof/>
                <w:webHidden/>
                <w:sz w:val="20"/>
                <w:szCs w:val="20"/>
              </w:rPr>
            </w:r>
            <w:r w:rsidRPr="002C4CEA">
              <w:rPr>
                <w:noProof/>
                <w:webHidden/>
                <w:sz w:val="20"/>
                <w:szCs w:val="20"/>
              </w:rPr>
              <w:fldChar w:fldCharType="separate"/>
            </w:r>
            <w:r w:rsidR="0006639E">
              <w:rPr>
                <w:noProof/>
                <w:webHidden/>
                <w:sz w:val="20"/>
                <w:szCs w:val="20"/>
              </w:rPr>
              <w:t>73</w:t>
            </w:r>
            <w:r w:rsidRPr="002C4CEA">
              <w:rPr>
                <w:noProof/>
                <w:webHidden/>
                <w:sz w:val="20"/>
                <w:szCs w:val="20"/>
              </w:rPr>
              <w:fldChar w:fldCharType="end"/>
            </w:r>
          </w:hyperlink>
        </w:p>
        <w:p w14:paraId="0AA733AB" w14:textId="23BB146F" w:rsidR="00D56897" w:rsidRPr="002C4CEA" w:rsidRDefault="00D56897">
          <w:pPr>
            <w:pStyle w:val="Spistreci2"/>
            <w:rPr>
              <w:rFonts w:asciiTheme="minorHAnsi" w:eastAsiaTheme="minorEastAsia" w:hAnsiTheme="minorHAnsi" w:cstheme="minorBidi"/>
              <w:noProof/>
              <w:kern w:val="2"/>
              <w:sz w:val="20"/>
              <w:szCs w:val="20"/>
              <w:lang w:eastAsia="pl-PL"/>
              <w14:ligatures w14:val="standardContextual"/>
            </w:rPr>
          </w:pPr>
          <w:hyperlink w:anchor="_Toc165021245" w:history="1">
            <w:r w:rsidRPr="002C4CEA">
              <w:rPr>
                <w:rStyle w:val="Hipercze"/>
                <w:noProof/>
                <w:sz w:val="20"/>
                <w:szCs w:val="20"/>
              </w:rPr>
              <w:t xml:space="preserve">Załącznik nr 3.1 do SWZ </w:t>
            </w:r>
            <w:r w:rsidRPr="002C4CEA">
              <w:rPr>
                <w:rStyle w:val="Hipercze"/>
                <w:i/>
                <w:noProof/>
                <w:sz w:val="20"/>
                <w:szCs w:val="20"/>
              </w:rPr>
              <w:t>Informacja o podwykonawcach</w:t>
            </w:r>
            <w:r w:rsidRPr="002C4CEA">
              <w:rPr>
                <w:noProof/>
                <w:webHidden/>
                <w:sz w:val="20"/>
                <w:szCs w:val="20"/>
              </w:rPr>
              <w:tab/>
            </w:r>
            <w:r w:rsidRPr="002C4CEA">
              <w:rPr>
                <w:noProof/>
                <w:webHidden/>
                <w:sz w:val="20"/>
                <w:szCs w:val="20"/>
              </w:rPr>
              <w:fldChar w:fldCharType="begin"/>
            </w:r>
            <w:r w:rsidRPr="002C4CEA">
              <w:rPr>
                <w:noProof/>
                <w:webHidden/>
                <w:sz w:val="20"/>
                <w:szCs w:val="20"/>
              </w:rPr>
              <w:instrText xml:space="preserve"> PAGEREF _Toc165021245 \h </w:instrText>
            </w:r>
            <w:r w:rsidRPr="002C4CEA">
              <w:rPr>
                <w:noProof/>
                <w:webHidden/>
                <w:sz w:val="20"/>
                <w:szCs w:val="20"/>
              </w:rPr>
            </w:r>
            <w:r w:rsidRPr="002C4CEA">
              <w:rPr>
                <w:noProof/>
                <w:webHidden/>
                <w:sz w:val="20"/>
                <w:szCs w:val="20"/>
              </w:rPr>
              <w:fldChar w:fldCharType="separate"/>
            </w:r>
            <w:r w:rsidR="0006639E">
              <w:rPr>
                <w:noProof/>
                <w:webHidden/>
                <w:sz w:val="20"/>
                <w:szCs w:val="20"/>
              </w:rPr>
              <w:t>74</w:t>
            </w:r>
            <w:r w:rsidRPr="002C4CEA">
              <w:rPr>
                <w:noProof/>
                <w:webHidden/>
                <w:sz w:val="20"/>
                <w:szCs w:val="20"/>
              </w:rPr>
              <w:fldChar w:fldCharType="end"/>
            </w:r>
          </w:hyperlink>
        </w:p>
        <w:p w14:paraId="4B75E370" w14:textId="6806B469" w:rsidR="00D56897" w:rsidRPr="002C4CEA" w:rsidRDefault="00D56897">
          <w:pPr>
            <w:pStyle w:val="Spistreci2"/>
            <w:rPr>
              <w:rFonts w:asciiTheme="minorHAnsi" w:eastAsiaTheme="minorEastAsia" w:hAnsiTheme="minorHAnsi" w:cstheme="minorBidi"/>
              <w:noProof/>
              <w:kern w:val="2"/>
              <w:sz w:val="20"/>
              <w:szCs w:val="20"/>
              <w:lang w:eastAsia="pl-PL"/>
              <w14:ligatures w14:val="standardContextual"/>
            </w:rPr>
          </w:pPr>
          <w:hyperlink w:anchor="_Toc165021246" w:history="1">
            <w:r w:rsidRPr="002C4CEA">
              <w:rPr>
                <w:rStyle w:val="Hipercze"/>
                <w:noProof/>
                <w:sz w:val="20"/>
                <w:szCs w:val="20"/>
              </w:rPr>
              <w:t xml:space="preserve">Załącznik nr 3.2 do SWZ </w:t>
            </w:r>
            <w:r w:rsidRPr="002C4CEA">
              <w:rPr>
                <w:rStyle w:val="Hipercze"/>
                <w:i/>
                <w:iCs/>
                <w:noProof/>
                <w:sz w:val="20"/>
                <w:szCs w:val="20"/>
              </w:rPr>
              <w:t>Informacja dot. powstania obowiązku podatkowego</w:t>
            </w:r>
            <w:r w:rsidRPr="002C4CEA">
              <w:rPr>
                <w:noProof/>
                <w:webHidden/>
                <w:sz w:val="20"/>
                <w:szCs w:val="20"/>
              </w:rPr>
              <w:tab/>
            </w:r>
            <w:r w:rsidRPr="002C4CEA">
              <w:rPr>
                <w:noProof/>
                <w:webHidden/>
                <w:sz w:val="20"/>
                <w:szCs w:val="20"/>
              </w:rPr>
              <w:fldChar w:fldCharType="begin"/>
            </w:r>
            <w:r w:rsidRPr="002C4CEA">
              <w:rPr>
                <w:noProof/>
                <w:webHidden/>
                <w:sz w:val="20"/>
                <w:szCs w:val="20"/>
              </w:rPr>
              <w:instrText xml:space="preserve"> PAGEREF _Toc165021246 \h </w:instrText>
            </w:r>
            <w:r w:rsidRPr="002C4CEA">
              <w:rPr>
                <w:noProof/>
                <w:webHidden/>
                <w:sz w:val="20"/>
                <w:szCs w:val="20"/>
              </w:rPr>
            </w:r>
            <w:r w:rsidRPr="002C4CEA">
              <w:rPr>
                <w:noProof/>
                <w:webHidden/>
                <w:sz w:val="20"/>
                <w:szCs w:val="20"/>
              </w:rPr>
              <w:fldChar w:fldCharType="separate"/>
            </w:r>
            <w:r w:rsidR="0006639E">
              <w:rPr>
                <w:noProof/>
                <w:webHidden/>
                <w:sz w:val="20"/>
                <w:szCs w:val="20"/>
              </w:rPr>
              <w:t>75</w:t>
            </w:r>
            <w:r w:rsidRPr="002C4CEA">
              <w:rPr>
                <w:noProof/>
                <w:webHidden/>
                <w:sz w:val="20"/>
                <w:szCs w:val="20"/>
              </w:rPr>
              <w:fldChar w:fldCharType="end"/>
            </w:r>
          </w:hyperlink>
        </w:p>
        <w:p w14:paraId="04A321FF" w14:textId="1F446570" w:rsidR="00D56897" w:rsidRPr="002C4CEA" w:rsidRDefault="00D56897">
          <w:pPr>
            <w:pStyle w:val="Spistreci2"/>
            <w:rPr>
              <w:rFonts w:asciiTheme="minorHAnsi" w:eastAsiaTheme="minorEastAsia" w:hAnsiTheme="minorHAnsi" w:cstheme="minorBidi"/>
              <w:noProof/>
              <w:kern w:val="2"/>
              <w:sz w:val="20"/>
              <w:szCs w:val="20"/>
              <w:lang w:eastAsia="pl-PL"/>
              <w14:ligatures w14:val="standardContextual"/>
            </w:rPr>
          </w:pPr>
          <w:hyperlink w:anchor="_Toc165021247" w:history="1">
            <w:r w:rsidRPr="002C4CEA">
              <w:rPr>
                <w:rStyle w:val="Hipercze"/>
                <w:noProof/>
                <w:sz w:val="20"/>
                <w:szCs w:val="20"/>
              </w:rPr>
              <w:t xml:space="preserve">Załącznik nr 3.3 do SWZ </w:t>
            </w:r>
            <w:r w:rsidRPr="002C4CEA">
              <w:rPr>
                <w:rStyle w:val="Hipercze"/>
                <w:i/>
                <w:iCs/>
                <w:noProof/>
                <w:sz w:val="20"/>
                <w:szCs w:val="20"/>
              </w:rPr>
              <w:t>Zobowiązanie podmiotu udostępniającego zasoby</w:t>
            </w:r>
            <w:r w:rsidRPr="002C4CEA">
              <w:rPr>
                <w:noProof/>
                <w:webHidden/>
                <w:sz w:val="20"/>
                <w:szCs w:val="20"/>
              </w:rPr>
              <w:tab/>
            </w:r>
            <w:r w:rsidRPr="002C4CEA">
              <w:rPr>
                <w:noProof/>
                <w:webHidden/>
                <w:sz w:val="20"/>
                <w:szCs w:val="20"/>
              </w:rPr>
              <w:fldChar w:fldCharType="begin"/>
            </w:r>
            <w:r w:rsidRPr="002C4CEA">
              <w:rPr>
                <w:noProof/>
                <w:webHidden/>
                <w:sz w:val="20"/>
                <w:szCs w:val="20"/>
              </w:rPr>
              <w:instrText xml:space="preserve"> PAGEREF _Toc165021247 \h </w:instrText>
            </w:r>
            <w:r w:rsidRPr="002C4CEA">
              <w:rPr>
                <w:noProof/>
                <w:webHidden/>
                <w:sz w:val="20"/>
                <w:szCs w:val="20"/>
              </w:rPr>
            </w:r>
            <w:r w:rsidRPr="002C4CEA">
              <w:rPr>
                <w:noProof/>
                <w:webHidden/>
                <w:sz w:val="20"/>
                <w:szCs w:val="20"/>
              </w:rPr>
              <w:fldChar w:fldCharType="separate"/>
            </w:r>
            <w:r w:rsidR="0006639E">
              <w:rPr>
                <w:noProof/>
                <w:webHidden/>
                <w:sz w:val="20"/>
                <w:szCs w:val="20"/>
              </w:rPr>
              <w:t>76</w:t>
            </w:r>
            <w:r w:rsidRPr="002C4CEA">
              <w:rPr>
                <w:noProof/>
                <w:webHidden/>
                <w:sz w:val="20"/>
                <w:szCs w:val="20"/>
              </w:rPr>
              <w:fldChar w:fldCharType="end"/>
            </w:r>
          </w:hyperlink>
        </w:p>
        <w:p w14:paraId="015BF31B" w14:textId="3B899506" w:rsidR="00D56897" w:rsidRPr="002C4CEA" w:rsidRDefault="00D56897">
          <w:pPr>
            <w:pStyle w:val="Spistreci2"/>
            <w:rPr>
              <w:rFonts w:asciiTheme="minorHAnsi" w:eastAsiaTheme="minorEastAsia" w:hAnsiTheme="minorHAnsi" w:cstheme="minorBidi"/>
              <w:noProof/>
              <w:kern w:val="2"/>
              <w:sz w:val="20"/>
              <w:szCs w:val="20"/>
              <w:lang w:eastAsia="pl-PL"/>
              <w14:ligatures w14:val="standardContextual"/>
            </w:rPr>
          </w:pPr>
          <w:hyperlink w:anchor="_Toc165021248" w:history="1">
            <w:r w:rsidRPr="002C4CEA">
              <w:rPr>
                <w:rStyle w:val="Hipercze"/>
                <w:noProof/>
                <w:sz w:val="20"/>
                <w:szCs w:val="20"/>
              </w:rPr>
              <w:t xml:space="preserve">Załącznik nr 3.4 do SWZ </w:t>
            </w:r>
            <w:r w:rsidRPr="002C4CEA">
              <w:rPr>
                <w:rStyle w:val="Hipercze"/>
                <w:i/>
                <w:noProof/>
                <w:sz w:val="20"/>
                <w:szCs w:val="20"/>
              </w:rPr>
              <w:t>Oświadczenie o wielkości przedsiębiorstwa</w:t>
            </w:r>
            <w:r w:rsidRPr="002C4CEA">
              <w:rPr>
                <w:noProof/>
                <w:webHidden/>
                <w:sz w:val="20"/>
                <w:szCs w:val="20"/>
              </w:rPr>
              <w:tab/>
            </w:r>
            <w:r w:rsidRPr="002C4CEA">
              <w:rPr>
                <w:noProof/>
                <w:webHidden/>
                <w:sz w:val="20"/>
                <w:szCs w:val="20"/>
              </w:rPr>
              <w:fldChar w:fldCharType="begin"/>
            </w:r>
            <w:r w:rsidRPr="002C4CEA">
              <w:rPr>
                <w:noProof/>
                <w:webHidden/>
                <w:sz w:val="20"/>
                <w:szCs w:val="20"/>
              </w:rPr>
              <w:instrText xml:space="preserve"> PAGEREF _Toc165021248 \h </w:instrText>
            </w:r>
            <w:r w:rsidRPr="002C4CEA">
              <w:rPr>
                <w:noProof/>
                <w:webHidden/>
                <w:sz w:val="20"/>
                <w:szCs w:val="20"/>
              </w:rPr>
            </w:r>
            <w:r w:rsidRPr="002C4CEA">
              <w:rPr>
                <w:noProof/>
                <w:webHidden/>
                <w:sz w:val="20"/>
                <w:szCs w:val="20"/>
              </w:rPr>
              <w:fldChar w:fldCharType="separate"/>
            </w:r>
            <w:r w:rsidR="0006639E">
              <w:rPr>
                <w:noProof/>
                <w:webHidden/>
                <w:sz w:val="20"/>
                <w:szCs w:val="20"/>
              </w:rPr>
              <w:t>77</w:t>
            </w:r>
            <w:r w:rsidRPr="002C4CEA">
              <w:rPr>
                <w:noProof/>
                <w:webHidden/>
                <w:sz w:val="20"/>
                <w:szCs w:val="20"/>
              </w:rPr>
              <w:fldChar w:fldCharType="end"/>
            </w:r>
          </w:hyperlink>
        </w:p>
        <w:p w14:paraId="3F8A0084" w14:textId="77EF1ED6" w:rsidR="00D56897" w:rsidRPr="002C4CEA" w:rsidRDefault="00D56897">
          <w:pPr>
            <w:pStyle w:val="Spistreci2"/>
            <w:rPr>
              <w:rFonts w:asciiTheme="minorHAnsi" w:eastAsiaTheme="minorEastAsia" w:hAnsiTheme="minorHAnsi" w:cstheme="minorBidi"/>
              <w:noProof/>
              <w:kern w:val="2"/>
              <w:sz w:val="20"/>
              <w:szCs w:val="20"/>
              <w:lang w:eastAsia="pl-PL"/>
              <w14:ligatures w14:val="standardContextual"/>
            </w:rPr>
          </w:pPr>
          <w:hyperlink w:anchor="_Toc165021249" w:history="1">
            <w:r w:rsidRPr="002C4CEA">
              <w:rPr>
                <w:rStyle w:val="Hipercze"/>
                <w:noProof/>
                <w:sz w:val="20"/>
                <w:szCs w:val="20"/>
              </w:rPr>
              <w:t xml:space="preserve">Załącznik nr 4.1 do SWZ </w:t>
            </w:r>
            <w:r w:rsidRPr="002C4CEA">
              <w:rPr>
                <w:rStyle w:val="Hipercze"/>
                <w:i/>
                <w:noProof/>
                <w:sz w:val="20"/>
                <w:szCs w:val="20"/>
              </w:rPr>
              <w:t>JEDZ</w:t>
            </w:r>
            <w:r w:rsidRPr="002C4CEA">
              <w:rPr>
                <w:noProof/>
                <w:webHidden/>
                <w:sz w:val="20"/>
                <w:szCs w:val="20"/>
              </w:rPr>
              <w:tab/>
            </w:r>
            <w:r w:rsidRPr="002C4CEA">
              <w:rPr>
                <w:noProof/>
                <w:webHidden/>
                <w:sz w:val="20"/>
                <w:szCs w:val="20"/>
              </w:rPr>
              <w:fldChar w:fldCharType="begin"/>
            </w:r>
            <w:r w:rsidRPr="002C4CEA">
              <w:rPr>
                <w:noProof/>
                <w:webHidden/>
                <w:sz w:val="20"/>
                <w:szCs w:val="20"/>
              </w:rPr>
              <w:instrText xml:space="preserve"> PAGEREF _Toc165021249 \h </w:instrText>
            </w:r>
            <w:r w:rsidRPr="002C4CEA">
              <w:rPr>
                <w:noProof/>
                <w:webHidden/>
                <w:sz w:val="20"/>
                <w:szCs w:val="20"/>
              </w:rPr>
            </w:r>
            <w:r w:rsidRPr="002C4CEA">
              <w:rPr>
                <w:noProof/>
                <w:webHidden/>
                <w:sz w:val="20"/>
                <w:szCs w:val="20"/>
              </w:rPr>
              <w:fldChar w:fldCharType="separate"/>
            </w:r>
            <w:r w:rsidR="0006639E">
              <w:rPr>
                <w:noProof/>
                <w:webHidden/>
                <w:sz w:val="20"/>
                <w:szCs w:val="20"/>
              </w:rPr>
              <w:t>78</w:t>
            </w:r>
            <w:r w:rsidRPr="002C4CEA">
              <w:rPr>
                <w:noProof/>
                <w:webHidden/>
                <w:sz w:val="20"/>
                <w:szCs w:val="20"/>
              </w:rPr>
              <w:fldChar w:fldCharType="end"/>
            </w:r>
          </w:hyperlink>
        </w:p>
        <w:p w14:paraId="2C429A27" w14:textId="40EC7162" w:rsidR="00D56897" w:rsidRPr="002C4CEA" w:rsidRDefault="00D56897">
          <w:pPr>
            <w:pStyle w:val="Spistreci2"/>
            <w:rPr>
              <w:rFonts w:asciiTheme="minorHAnsi" w:eastAsiaTheme="minorEastAsia" w:hAnsiTheme="minorHAnsi" w:cstheme="minorBidi"/>
              <w:noProof/>
              <w:kern w:val="2"/>
              <w:sz w:val="20"/>
              <w:szCs w:val="20"/>
              <w:lang w:eastAsia="pl-PL"/>
              <w14:ligatures w14:val="standardContextual"/>
            </w:rPr>
          </w:pPr>
          <w:hyperlink w:anchor="_Toc165021250" w:history="1">
            <w:r w:rsidRPr="002C4CEA">
              <w:rPr>
                <w:rStyle w:val="Hipercze"/>
                <w:noProof/>
                <w:sz w:val="20"/>
                <w:szCs w:val="20"/>
              </w:rPr>
              <w:t xml:space="preserve">Załącznik nr 4.2 do SWZ </w:t>
            </w:r>
            <w:r w:rsidRPr="002C4CEA">
              <w:rPr>
                <w:rStyle w:val="Hipercze"/>
                <w:i/>
                <w:iCs/>
                <w:noProof/>
                <w:sz w:val="20"/>
                <w:szCs w:val="20"/>
              </w:rPr>
              <w:t>Oświadczenie o grupie kapitałowej</w:t>
            </w:r>
            <w:r w:rsidRPr="002C4CEA">
              <w:rPr>
                <w:noProof/>
                <w:webHidden/>
                <w:sz w:val="20"/>
                <w:szCs w:val="20"/>
              </w:rPr>
              <w:tab/>
            </w:r>
            <w:r w:rsidRPr="002C4CEA">
              <w:rPr>
                <w:noProof/>
                <w:webHidden/>
                <w:sz w:val="20"/>
                <w:szCs w:val="20"/>
              </w:rPr>
              <w:fldChar w:fldCharType="begin"/>
            </w:r>
            <w:r w:rsidRPr="002C4CEA">
              <w:rPr>
                <w:noProof/>
                <w:webHidden/>
                <w:sz w:val="20"/>
                <w:szCs w:val="20"/>
              </w:rPr>
              <w:instrText xml:space="preserve"> PAGEREF _Toc165021250 \h </w:instrText>
            </w:r>
            <w:r w:rsidRPr="002C4CEA">
              <w:rPr>
                <w:noProof/>
                <w:webHidden/>
                <w:sz w:val="20"/>
                <w:szCs w:val="20"/>
              </w:rPr>
            </w:r>
            <w:r w:rsidRPr="002C4CEA">
              <w:rPr>
                <w:noProof/>
                <w:webHidden/>
                <w:sz w:val="20"/>
                <w:szCs w:val="20"/>
              </w:rPr>
              <w:fldChar w:fldCharType="separate"/>
            </w:r>
            <w:r w:rsidR="0006639E">
              <w:rPr>
                <w:noProof/>
                <w:webHidden/>
                <w:sz w:val="20"/>
                <w:szCs w:val="20"/>
              </w:rPr>
              <w:t>79</w:t>
            </w:r>
            <w:r w:rsidRPr="002C4CEA">
              <w:rPr>
                <w:noProof/>
                <w:webHidden/>
                <w:sz w:val="20"/>
                <w:szCs w:val="20"/>
              </w:rPr>
              <w:fldChar w:fldCharType="end"/>
            </w:r>
          </w:hyperlink>
        </w:p>
        <w:p w14:paraId="12209314" w14:textId="61E26618" w:rsidR="00D56897" w:rsidRPr="002C4CEA" w:rsidRDefault="00D56897">
          <w:pPr>
            <w:pStyle w:val="Spistreci2"/>
            <w:rPr>
              <w:rFonts w:asciiTheme="minorHAnsi" w:eastAsiaTheme="minorEastAsia" w:hAnsiTheme="minorHAnsi" w:cstheme="minorBidi"/>
              <w:noProof/>
              <w:kern w:val="2"/>
              <w:sz w:val="20"/>
              <w:szCs w:val="20"/>
              <w:lang w:eastAsia="pl-PL"/>
              <w14:ligatures w14:val="standardContextual"/>
            </w:rPr>
          </w:pPr>
          <w:hyperlink w:anchor="_Toc165021251" w:history="1">
            <w:r w:rsidRPr="002C4CEA">
              <w:rPr>
                <w:rStyle w:val="Hipercze"/>
                <w:noProof/>
                <w:sz w:val="20"/>
                <w:szCs w:val="20"/>
              </w:rPr>
              <w:t xml:space="preserve">Załącznik nr 4.3 do SWZ </w:t>
            </w:r>
            <w:r w:rsidRPr="002C4CEA">
              <w:rPr>
                <w:rStyle w:val="Hipercze"/>
                <w:i/>
                <w:noProof/>
                <w:sz w:val="20"/>
                <w:szCs w:val="20"/>
              </w:rPr>
              <w:t>Wykaz usług</w:t>
            </w:r>
            <w:r w:rsidRPr="002C4CEA">
              <w:rPr>
                <w:noProof/>
                <w:webHidden/>
                <w:sz w:val="20"/>
                <w:szCs w:val="20"/>
              </w:rPr>
              <w:tab/>
            </w:r>
            <w:r w:rsidRPr="002C4CEA">
              <w:rPr>
                <w:noProof/>
                <w:webHidden/>
                <w:sz w:val="20"/>
                <w:szCs w:val="20"/>
              </w:rPr>
              <w:fldChar w:fldCharType="begin"/>
            </w:r>
            <w:r w:rsidRPr="002C4CEA">
              <w:rPr>
                <w:noProof/>
                <w:webHidden/>
                <w:sz w:val="20"/>
                <w:szCs w:val="20"/>
              </w:rPr>
              <w:instrText xml:space="preserve"> PAGEREF _Toc165021251 \h </w:instrText>
            </w:r>
            <w:r w:rsidRPr="002C4CEA">
              <w:rPr>
                <w:noProof/>
                <w:webHidden/>
                <w:sz w:val="20"/>
                <w:szCs w:val="20"/>
              </w:rPr>
            </w:r>
            <w:r w:rsidRPr="002C4CEA">
              <w:rPr>
                <w:noProof/>
                <w:webHidden/>
                <w:sz w:val="20"/>
                <w:szCs w:val="20"/>
              </w:rPr>
              <w:fldChar w:fldCharType="separate"/>
            </w:r>
            <w:r w:rsidR="0006639E">
              <w:rPr>
                <w:noProof/>
                <w:webHidden/>
                <w:sz w:val="20"/>
                <w:szCs w:val="20"/>
              </w:rPr>
              <w:t>80</w:t>
            </w:r>
            <w:r w:rsidRPr="002C4CEA">
              <w:rPr>
                <w:noProof/>
                <w:webHidden/>
                <w:sz w:val="20"/>
                <w:szCs w:val="20"/>
              </w:rPr>
              <w:fldChar w:fldCharType="end"/>
            </w:r>
          </w:hyperlink>
        </w:p>
        <w:p w14:paraId="06B70FA1" w14:textId="7BBB983F" w:rsidR="00D56897" w:rsidRPr="002C4CEA" w:rsidRDefault="00D56897">
          <w:pPr>
            <w:pStyle w:val="Spistreci2"/>
            <w:rPr>
              <w:rFonts w:asciiTheme="minorHAnsi" w:eastAsiaTheme="minorEastAsia" w:hAnsiTheme="minorHAnsi" w:cstheme="minorBidi"/>
              <w:noProof/>
              <w:kern w:val="2"/>
              <w:sz w:val="20"/>
              <w:szCs w:val="20"/>
              <w:lang w:eastAsia="pl-PL"/>
              <w14:ligatures w14:val="standardContextual"/>
            </w:rPr>
          </w:pPr>
          <w:hyperlink w:anchor="_Toc165021252" w:history="1">
            <w:r w:rsidRPr="002C4CEA">
              <w:rPr>
                <w:rStyle w:val="Hipercze"/>
                <w:noProof/>
                <w:sz w:val="20"/>
                <w:szCs w:val="20"/>
              </w:rPr>
              <w:t xml:space="preserve">Załącznik nr 4.4 do SWZ </w:t>
            </w:r>
            <w:r w:rsidRPr="002C4CEA">
              <w:rPr>
                <w:rStyle w:val="Hipercze"/>
                <w:i/>
                <w:iCs/>
                <w:noProof/>
                <w:sz w:val="20"/>
                <w:szCs w:val="20"/>
              </w:rPr>
              <w:t>Wykaz osób</w:t>
            </w:r>
            <w:r w:rsidRPr="002C4CEA">
              <w:rPr>
                <w:noProof/>
                <w:webHidden/>
                <w:sz w:val="20"/>
                <w:szCs w:val="20"/>
              </w:rPr>
              <w:tab/>
            </w:r>
            <w:r w:rsidRPr="002C4CEA">
              <w:rPr>
                <w:noProof/>
                <w:webHidden/>
                <w:sz w:val="20"/>
                <w:szCs w:val="20"/>
              </w:rPr>
              <w:fldChar w:fldCharType="begin"/>
            </w:r>
            <w:r w:rsidRPr="002C4CEA">
              <w:rPr>
                <w:noProof/>
                <w:webHidden/>
                <w:sz w:val="20"/>
                <w:szCs w:val="20"/>
              </w:rPr>
              <w:instrText xml:space="preserve"> PAGEREF _Toc165021252 \h </w:instrText>
            </w:r>
            <w:r w:rsidRPr="002C4CEA">
              <w:rPr>
                <w:noProof/>
                <w:webHidden/>
                <w:sz w:val="20"/>
                <w:szCs w:val="20"/>
              </w:rPr>
            </w:r>
            <w:r w:rsidRPr="002C4CEA">
              <w:rPr>
                <w:noProof/>
                <w:webHidden/>
                <w:sz w:val="20"/>
                <w:szCs w:val="20"/>
              </w:rPr>
              <w:fldChar w:fldCharType="separate"/>
            </w:r>
            <w:r w:rsidR="0006639E">
              <w:rPr>
                <w:noProof/>
                <w:webHidden/>
                <w:sz w:val="20"/>
                <w:szCs w:val="20"/>
              </w:rPr>
              <w:t>81</w:t>
            </w:r>
            <w:r w:rsidRPr="002C4CEA">
              <w:rPr>
                <w:noProof/>
                <w:webHidden/>
                <w:sz w:val="20"/>
                <w:szCs w:val="20"/>
              </w:rPr>
              <w:fldChar w:fldCharType="end"/>
            </w:r>
          </w:hyperlink>
        </w:p>
        <w:p w14:paraId="37DF5128" w14:textId="53B9521A" w:rsidR="00D56897" w:rsidRPr="002C4CEA" w:rsidRDefault="00D56897">
          <w:pPr>
            <w:pStyle w:val="Spistreci2"/>
            <w:rPr>
              <w:rFonts w:asciiTheme="minorHAnsi" w:eastAsiaTheme="minorEastAsia" w:hAnsiTheme="minorHAnsi" w:cstheme="minorBidi"/>
              <w:noProof/>
              <w:kern w:val="2"/>
              <w:lang w:eastAsia="pl-PL"/>
              <w14:ligatures w14:val="standardContextual"/>
            </w:rPr>
          </w:pPr>
          <w:hyperlink w:anchor="_Toc165021253" w:history="1">
            <w:r w:rsidRPr="002C4CEA">
              <w:rPr>
                <w:rStyle w:val="Hipercze"/>
                <w:noProof/>
                <w:sz w:val="20"/>
                <w:szCs w:val="20"/>
              </w:rPr>
              <w:t xml:space="preserve">Załącznik nr 4.5 do SWZ </w:t>
            </w:r>
            <w:r w:rsidRPr="002C4CEA">
              <w:rPr>
                <w:rStyle w:val="Hipercze"/>
                <w:i/>
                <w:iCs/>
                <w:noProof/>
                <w:sz w:val="20"/>
                <w:szCs w:val="20"/>
              </w:rPr>
              <w:t>Wykaz urządzeń</w:t>
            </w:r>
            <w:r w:rsidRPr="002C4CEA">
              <w:rPr>
                <w:noProof/>
                <w:webHidden/>
                <w:sz w:val="20"/>
                <w:szCs w:val="20"/>
              </w:rPr>
              <w:tab/>
            </w:r>
            <w:r w:rsidRPr="002C4CEA">
              <w:rPr>
                <w:noProof/>
                <w:webHidden/>
                <w:sz w:val="20"/>
                <w:szCs w:val="20"/>
              </w:rPr>
              <w:fldChar w:fldCharType="begin"/>
            </w:r>
            <w:r w:rsidRPr="002C4CEA">
              <w:rPr>
                <w:noProof/>
                <w:webHidden/>
                <w:sz w:val="20"/>
                <w:szCs w:val="20"/>
              </w:rPr>
              <w:instrText xml:space="preserve"> PAGEREF _Toc165021253 \h </w:instrText>
            </w:r>
            <w:r w:rsidRPr="002C4CEA">
              <w:rPr>
                <w:noProof/>
                <w:webHidden/>
                <w:sz w:val="20"/>
                <w:szCs w:val="20"/>
              </w:rPr>
            </w:r>
            <w:r w:rsidRPr="002C4CEA">
              <w:rPr>
                <w:noProof/>
                <w:webHidden/>
                <w:sz w:val="20"/>
                <w:szCs w:val="20"/>
              </w:rPr>
              <w:fldChar w:fldCharType="separate"/>
            </w:r>
            <w:r w:rsidR="0006639E">
              <w:rPr>
                <w:noProof/>
                <w:webHidden/>
                <w:sz w:val="20"/>
                <w:szCs w:val="20"/>
              </w:rPr>
              <w:t>83</w:t>
            </w:r>
            <w:r w:rsidRPr="002C4CEA">
              <w:rPr>
                <w:noProof/>
                <w:webHidden/>
                <w:sz w:val="20"/>
                <w:szCs w:val="20"/>
              </w:rPr>
              <w:fldChar w:fldCharType="end"/>
            </w:r>
          </w:hyperlink>
        </w:p>
        <w:p w14:paraId="4FA8EC3B" w14:textId="0D3931D1" w:rsidR="009E36D8" w:rsidRPr="002C4CEA" w:rsidRDefault="009E36D8">
          <w:pPr>
            <w:rPr>
              <w:sz w:val="20"/>
              <w:szCs w:val="20"/>
            </w:rPr>
          </w:pPr>
          <w:r w:rsidRPr="002C4CEA">
            <w:rPr>
              <w:sz w:val="20"/>
              <w:szCs w:val="20"/>
            </w:rPr>
            <w:fldChar w:fldCharType="end"/>
          </w:r>
        </w:p>
      </w:sdtContent>
    </w:sdt>
    <w:p w14:paraId="73291A4A" w14:textId="77777777" w:rsidR="006F2E96" w:rsidRPr="002C4CEA" w:rsidRDefault="006F2E96"/>
    <w:p w14:paraId="0AE26DE4" w14:textId="77777777" w:rsidR="00DA534F" w:rsidRPr="002C4CEA" w:rsidRDefault="00DA534F" w:rsidP="000D1CFF">
      <w:pPr>
        <w:pageBreakBefore/>
        <w:ind w:left="0" w:firstLine="0"/>
        <w:jc w:val="center"/>
        <w:rPr>
          <w:b/>
          <w:bCs/>
          <w:sz w:val="2"/>
          <w:szCs w:val="2"/>
        </w:rPr>
      </w:pPr>
    </w:p>
    <w:p w14:paraId="787946D5" w14:textId="6A45E800" w:rsidR="00DA534F" w:rsidRPr="002C4CEA" w:rsidRDefault="008C0E07" w:rsidP="009C5E24">
      <w:pPr>
        <w:pStyle w:val="Nagwek1"/>
        <w:spacing w:before="0"/>
      </w:pPr>
      <w:bookmarkStart w:id="3" w:name="_Toc67390934"/>
      <w:bookmarkStart w:id="4" w:name="_Toc109135562"/>
      <w:bookmarkStart w:id="5" w:name="_Toc109135725"/>
      <w:bookmarkStart w:id="6" w:name="_Toc165021219"/>
      <w:r w:rsidRPr="002C4CEA">
        <w:t>Zamawiający</w:t>
      </w:r>
      <w:bookmarkEnd w:id="3"/>
      <w:bookmarkEnd w:id="4"/>
      <w:bookmarkEnd w:id="5"/>
      <w:bookmarkEnd w:id="6"/>
    </w:p>
    <w:p w14:paraId="5F9F5F6D" w14:textId="77777777" w:rsidR="00DA534F" w:rsidRPr="00F82691" w:rsidRDefault="00091E6E" w:rsidP="00F82691">
      <w:pPr>
        <w:keepNext/>
        <w:spacing w:line="240" w:lineRule="auto"/>
        <w:ind w:left="0" w:firstLine="0"/>
        <w:rPr>
          <w:b/>
          <w:bCs/>
        </w:rPr>
      </w:pPr>
      <w:r w:rsidRPr="00F82691">
        <w:rPr>
          <w:b/>
          <w:bCs/>
        </w:rPr>
        <w:t>Polska Grupa Górnicza S.A.</w:t>
      </w:r>
    </w:p>
    <w:p w14:paraId="001CB0CB" w14:textId="77777777" w:rsidR="00091E6E" w:rsidRPr="00F82691" w:rsidRDefault="00091E6E" w:rsidP="00F82691">
      <w:pPr>
        <w:keepNext/>
        <w:spacing w:before="60" w:line="240" w:lineRule="auto"/>
        <w:ind w:left="0" w:firstLine="0"/>
        <w:rPr>
          <w:spacing w:val="-4"/>
        </w:rPr>
      </w:pPr>
      <w:r w:rsidRPr="00F82691">
        <w:rPr>
          <w:spacing w:val="-4"/>
        </w:rPr>
        <w:t xml:space="preserve">KRS 0000709363, NIP: 634-283-47-28, REGON: 360615984, </w:t>
      </w:r>
      <w:r w:rsidRPr="00F82691">
        <w:rPr>
          <w:rFonts w:eastAsia="MS Mincho"/>
        </w:rPr>
        <w:t>nr rejestrowy BDO 000014704</w:t>
      </w:r>
    </w:p>
    <w:p w14:paraId="67B70734" w14:textId="77777777" w:rsidR="00091E6E" w:rsidRPr="00F82691" w:rsidRDefault="00091E6E" w:rsidP="00F82691">
      <w:pPr>
        <w:keepNext/>
        <w:spacing w:before="60" w:line="240" w:lineRule="auto"/>
        <w:ind w:left="0" w:firstLine="0"/>
        <w:rPr>
          <w:bCs/>
        </w:rPr>
      </w:pPr>
      <w:r w:rsidRPr="00F82691">
        <w:rPr>
          <w:spacing w:val="-4"/>
        </w:rPr>
        <w:t xml:space="preserve">Adres: </w:t>
      </w:r>
      <w:r w:rsidRPr="00F82691">
        <w:rPr>
          <w:bCs/>
        </w:rPr>
        <w:t>40-039 Katowice, ul. Powstańców 30</w:t>
      </w:r>
    </w:p>
    <w:p w14:paraId="6EB838B9" w14:textId="77777777" w:rsidR="00E7270C" w:rsidRPr="00F82691" w:rsidRDefault="00091E6E" w:rsidP="00F82691">
      <w:pPr>
        <w:keepNext/>
        <w:spacing w:before="60" w:line="240" w:lineRule="auto"/>
        <w:ind w:left="0" w:firstLine="0"/>
        <w:rPr>
          <w:bCs/>
        </w:rPr>
      </w:pPr>
      <w:r w:rsidRPr="00F82691">
        <w:rPr>
          <w:spacing w:val="-4"/>
        </w:rPr>
        <w:t>Adres</w:t>
      </w:r>
      <w:r w:rsidR="00E84B8C" w:rsidRPr="00F82691">
        <w:rPr>
          <w:spacing w:val="-4"/>
        </w:rPr>
        <w:t> </w:t>
      </w:r>
      <w:r w:rsidRPr="00F82691">
        <w:rPr>
          <w:spacing w:val="-4"/>
        </w:rPr>
        <w:t>strony</w:t>
      </w:r>
      <w:r w:rsidR="00E84B8C" w:rsidRPr="00F82691">
        <w:rPr>
          <w:spacing w:val="-4"/>
        </w:rPr>
        <w:t> </w:t>
      </w:r>
      <w:r w:rsidRPr="00F82691">
        <w:rPr>
          <w:spacing w:val="-4"/>
        </w:rPr>
        <w:t>internetowej</w:t>
      </w:r>
      <w:r w:rsidR="00E84B8C" w:rsidRPr="00F82691">
        <w:rPr>
          <w:spacing w:val="-4"/>
        </w:rPr>
        <w:t> </w:t>
      </w:r>
      <w:r w:rsidRPr="00F82691">
        <w:rPr>
          <w:spacing w:val="-4"/>
        </w:rPr>
        <w:t>prowadzonego</w:t>
      </w:r>
      <w:r w:rsidR="00E84B8C" w:rsidRPr="00F82691">
        <w:rPr>
          <w:spacing w:val="-4"/>
        </w:rPr>
        <w:t> </w:t>
      </w:r>
      <w:r w:rsidRPr="00F82691">
        <w:rPr>
          <w:spacing w:val="-4"/>
        </w:rPr>
        <w:t>postępowania</w:t>
      </w:r>
      <w:r w:rsidRPr="00F82691">
        <w:rPr>
          <w:bCs/>
          <w:spacing w:val="-4"/>
        </w:rPr>
        <w:t>:</w:t>
      </w:r>
      <w:r w:rsidR="00E84B8C" w:rsidRPr="00F82691">
        <w:rPr>
          <w:bCs/>
        </w:rPr>
        <w:t> </w:t>
      </w:r>
    </w:p>
    <w:p w14:paraId="06617E54" w14:textId="00262D23" w:rsidR="00E7270C" w:rsidRPr="00F82691" w:rsidRDefault="00E7270C" w:rsidP="00F82691">
      <w:pPr>
        <w:keepNext/>
        <w:spacing w:before="60" w:line="240" w:lineRule="auto"/>
        <w:ind w:left="0" w:firstLine="0"/>
        <w:rPr>
          <w:bCs/>
        </w:rPr>
      </w:pPr>
      <w:hyperlink r:id="rId8" w:history="1">
        <w:r w:rsidRPr="00F82691">
          <w:rPr>
            <w:rStyle w:val="Hipercze"/>
            <w:bCs/>
          </w:rPr>
          <w:t>https://www.pgg.pl/strefa-korporacyjna/dostawcy/profil-nabywcy/przetargi</w:t>
        </w:r>
      </w:hyperlink>
      <w:r w:rsidRPr="00F82691">
        <w:rPr>
          <w:bCs/>
        </w:rPr>
        <w:t xml:space="preserve"> </w:t>
      </w:r>
    </w:p>
    <w:p w14:paraId="4BE561B6" w14:textId="40B862EB" w:rsidR="00091E6E" w:rsidRPr="00F82691" w:rsidRDefault="00091E6E" w:rsidP="00F82691">
      <w:pPr>
        <w:keepNext/>
        <w:spacing w:before="60" w:line="240" w:lineRule="auto"/>
        <w:ind w:left="0" w:firstLine="0"/>
        <w:rPr>
          <w:bCs/>
          <w:iCs/>
        </w:rPr>
      </w:pPr>
      <w:bookmarkStart w:id="7" w:name="_Hlk60735726"/>
      <w:r w:rsidRPr="00F82691">
        <w:rPr>
          <w:bCs/>
          <w:iCs/>
        </w:rPr>
        <w:t xml:space="preserve">Adres platformy EFO: </w:t>
      </w:r>
      <w:hyperlink r:id="rId9" w:history="1">
        <w:r w:rsidR="00046074" w:rsidRPr="00F82691">
          <w:rPr>
            <w:rStyle w:val="Hipercze"/>
            <w:bCs/>
            <w:iCs/>
          </w:rPr>
          <w:t>https://efo.coig.biz</w:t>
        </w:r>
      </w:hyperlink>
      <w:bookmarkEnd w:id="7"/>
      <w:r w:rsidR="00046074" w:rsidRPr="00F82691">
        <w:rPr>
          <w:bCs/>
          <w:iCs/>
        </w:rPr>
        <w:t xml:space="preserve"> </w:t>
      </w:r>
    </w:p>
    <w:p w14:paraId="7CB7AE0E" w14:textId="0776A52E" w:rsidR="00D560E5" w:rsidRPr="00F82691" w:rsidRDefault="00D560E5" w:rsidP="00F82691">
      <w:pPr>
        <w:keepNext/>
        <w:spacing w:before="60" w:line="240" w:lineRule="auto"/>
        <w:ind w:left="0" w:firstLine="0"/>
        <w:rPr>
          <w:b/>
          <w:iCs/>
        </w:rPr>
      </w:pPr>
      <w:r w:rsidRPr="00F82691">
        <w:rPr>
          <w:b/>
          <w:iCs/>
        </w:rPr>
        <w:t>Infolinia: + 48 32 716 99 99</w:t>
      </w:r>
    </w:p>
    <w:p w14:paraId="3F22D180" w14:textId="087E72E9" w:rsidR="00091E6E" w:rsidRPr="00F82691" w:rsidRDefault="00091E6E" w:rsidP="00F82691">
      <w:pPr>
        <w:keepNext/>
        <w:spacing w:before="60" w:line="240" w:lineRule="auto"/>
        <w:ind w:left="0" w:firstLine="0"/>
      </w:pPr>
      <w:r w:rsidRPr="00F82691">
        <w:t>Godziny pracy: od poniedziałku do piątku od 6</w:t>
      </w:r>
      <w:r w:rsidRPr="00F82691">
        <w:rPr>
          <w:vertAlign w:val="superscript"/>
        </w:rPr>
        <w:t>30</w:t>
      </w:r>
      <w:r w:rsidRPr="00F82691">
        <w:t xml:space="preserve"> do 14</w:t>
      </w:r>
      <w:r w:rsidRPr="00F82691">
        <w:rPr>
          <w:vertAlign w:val="superscript"/>
        </w:rPr>
        <w:t>30</w:t>
      </w:r>
      <w:r w:rsidR="00D11DCD" w:rsidRPr="00F82691">
        <w:t>.</w:t>
      </w:r>
    </w:p>
    <w:p w14:paraId="664A6DF5" w14:textId="77777777" w:rsidR="00DC2705" w:rsidRPr="00F82691" w:rsidRDefault="00DC2705" w:rsidP="00F82691">
      <w:pPr>
        <w:keepNext/>
        <w:spacing w:before="60" w:line="240" w:lineRule="auto"/>
        <w:ind w:left="0" w:firstLine="0"/>
        <w:rPr>
          <w:b/>
          <w:iCs/>
        </w:rPr>
      </w:pPr>
      <w:r w:rsidRPr="00F82691">
        <w:rPr>
          <w:b/>
          <w:iCs/>
        </w:rPr>
        <w:t>Oddział  KWK Piast - Ziemowit</w:t>
      </w:r>
    </w:p>
    <w:p w14:paraId="5069396D" w14:textId="77777777" w:rsidR="00DC2705" w:rsidRPr="00F82691" w:rsidRDefault="00DC2705" w:rsidP="00F82691">
      <w:pPr>
        <w:keepNext/>
        <w:spacing w:before="60" w:line="240" w:lineRule="auto"/>
        <w:ind w:left="0" w:firstLine="0"/>
        <w:rPr>
          <w:b/>
          <w:iCs/>
        </w:rPr>
      </w:pPr>
      <w:r w:rsidRPr="00F82691">
        <w:rPr>
          <w:b/>
          <w:iCs/>
        </w:rPr>
        <w:t>ul. Granitowa 16</w:t>
      </w:r>
    </w:p>
    <w:p w14:paraId="6FCCFA3D" w14:textId="77777777" w:rsidR="00DC2705" w:rsidRPr="00F82691" w:rsidRDefault="00DC2705" w:rsidP="00F82691">
      <w:pPr>
        <w:keepNext/>
        <w:spacing w:before="60" w:line="240" w:lineRule="auto"/>
        <w:ind w:left="0" w:firstLine="0"/>
        <w:rPr>
          <w:b/>
          <w:iCs/>
        </w:rPr>
      </w:pPr>
      <w:r w:rsidRPr="00F82691">
        <w:rPr>
          <w:b/>
          <w:iCs/>
        </w:rPr>
        <w:t>43-155 Bieruń</w:t>
      </w:r>
    </w:p>
    <w:p w14:paraId="01F69FA2" w14:textId="77777777" w:rsidR="00DC2705" w:rsidRPr="00180718" w:rsidRDefault="00DC2705" w:rsidP="00DC2705">
      <w:pPr>
        <w:keepNext/>
        <w:spacing w:line="240" w:lineRule="auto"/>
        <w:ind w:left="0" w:firstLine="0"/>
        <w:rPr>
          <w:b/>
        </w:rPr>
      </w:pPr>
    </w:p>
    <w:p w14:paraId="35CBEC80" w14:textId="1D2A8F2A" w:rsidR="00091E6E" w:rsidRPr="002C4CEA" w:rsidRDefault="00465C71" w:rsidP="00DC2705">
      <w:pPr>
        <w:pStyle w:val="Nagwek1"/>
        <w:spacing w:before="0"/>
      </w:pPr>
      <w:bookmarkStart w:id="8" w:name="_Toc67390935"/>
      <w:bookmarkStart w:id="9" w:name="_Toc109135563"/>
      <w:bookmarkStart w:id="10" w:name="_Toc109135726"/>
      <w:bookmarkStart w:id="11" w:name="_Toc165021220"/>
      <w:r w:rsidRPr="002C4CEA">
        <w:t>Postępowanie</w:t>
      </w:r>
      <w:bookmarkEnd w:id="8"/>
      <w:bookmarkEnd w:id="9"/>
      <w:bookmarkEnd w:id="10"/>
      <w:bookmarkEnd w:id="11"/>
    </w:p>
    <w:p w14:paraId="6B3CAB89" w14:textId="77777777" w:rsidR="005474AD" w:rsidRPr="00F82691" w:rsidRDefault="005474AD" w:rsidP="005474AD">
      <w:pPr>
        <w:pStyle w:val="Akapitzlist"/>
        <w:numPr>
          <w:ilvl w:val="0"/>
          <w:numId w:val="2"/>
        </w:numPr>
        <w:spacing w:before="60"/>
        <w:ind w:left="363" w:hanging="357"/>
        <w:contextualSpacing w:val="0"/>
        <w:jc w:val="both"/>
        <w:rPr>
          <w:sz w:val="22"/>
          <w:szCs w:val="22"/>
        </w:rPr>
      </w:pPr>
      <w:r w:rsidRPr="00F82691">
        <w:rPr>
          <w:sz w:val="22"/>
          <w:szCs w:val="22"/>
        </w:rPr>
        <w:t xml:space="preserve">Postępowanie o udzielenie zamówienia sektorowego prowadzone jest w trybie przetargu nieograniczonego na podstawie przepisów ustawy z dnia 11 września 2019 r. (Dz.U. poz. 2019 ze zm.), zwanej dalej ustawą </w:t>
      </w:r>
      <w:proofErr w:type="spellStart"/>
      <w:r w:rsidRPr="00F82691">
        <w:rPr>
          <w:sz w:val="22"/>
          <w:szCs w:val="22"/>
        </w:rPr>
        <w:t>Pzp</w:t>
      </w:r>
      <w:proofErr w:type="spellEnd"/>
      <w:r w:rsidRPr="00F82691">
        <w:rPr>
          <w:sz w:val="22"/>
          <w:szCs w:val="22"/>
        </w:rPr>
        <w:t>.</w:t>
      </w:r>
    </w:p>
    <w:p w14:paraId="118D9A16" w14:textId="77777777" w:rsidR="005474AD" w:rsidRPr="00F82691" w:rsidRDefault="005474AD" w:rsidP="005474AD">
      <w:pPr>
        <w:pStyle w:val="Akapitzlist"/>
        <w:numPr>
          <w:ilvl w:val="0"/>
          <w:numId w:val="2"/>
        </w:numPr>
        <w:spacing w:before="60"/>
        <w:ind w:left="363" w:hanging="357"/>
        <w:contextualSpacing w:val="0"/>
        <w:jc w:val="both"/>
        <w:rPr>
          <w:sz w:val="22"/>
          <w:szCs w:val="22"/>
        </w:rPr>
      </w:pPr>
      <w:r w:rsidRPr="00F82691">
        <w:rPr>
          <w:sz w:val="22"/>
          <w:szCs w:val="22"/>
        </w:rPr>
        <w:t>Postępowanie jest prowadzone w języku polskim.</w:t>
      </w:r>
    </w:p>
    <w:p w14:paraId="714F8899" w14:textId="4ED6F65E" w:rsidR="00144214" w:rsidRPr="00F82691" w:rsidRDefault="00144214" w:rsidP="00144214">
      <w:pPr>
        <w:pStyle w:val="Akapitzlist"/>
        <w:numPr>
          <w:ilvl w:val="0"/>
          <w:numId w:val="2"/>
        </w:numPr>
        <w:spacing w:before="60"/>
        <w:ind w:left="363" w:hanging="357"/>
        <w:contextualSpacing w:val="0"/>
        <w:jc w:val="both"/>
        <w:rPr>
          <w:sz w:val="22"/>
          <w:szCs w:val="22"/>
        </w:rPr>
      </w:pPr>
      <w:r w:rsidRPr="00F82691">
        <w:rPr>
          <w:sz w:val="22"/>
          <w:szCs w:val="22"/>
        </w:rPr>
        <w:t>Obowiązek informacyjny wynikający z Artykułu 13 i 14 Rozporządzenia Parlamentu Europejskiego i</w:t>
      </w:r>
      <w:r w:rsidR="00C4353C">
        <w:rPr>
          <w:sz w:val="22"/>
          <w:szCs w:val="22"/>
        </w:rPr>
        <w:t> </w:t>
      </w:r>
      <w:r w:rsidRPr="00F82691">
        <w:rPr>
          <w:sz w:val="22"/>
          <w:szCs w:val="22"/>
        </w:rPr>
        <w:t>Rady z dnia 27 kwietnia 2016 roku w sprawie ochrony osób fizycznych w związku z przetwarzaniem danych osobowych i w sprawie swobodnego przepływu takich danych oraz uchylenia dyrektywy 95/46/WE (ogólne rozporządzenie o ochronie danych osobowych) (Dz. Urz. UE L.2016.119.1 z dnia 4 maja 2016 roku) (dalej jako „RODO”) Zamawiający spełnia na stronie internetowej Polskiej Grupy Górniczej S.A. w zakładce RODO, w załączniku „Kontrahenci / Pracownicy Kontrahentów”. W</w:t>
      </w:r>
      <w:r w:rsidR="00C4353C">
        <w:rPr>
          <w:sz w:val="22"/>
          <w:szCs w:val="22"/>
        </w:rPr>
        <w:t> </w:t>
      </w:r>
      <w:r w:rsidRPr="00F82691">
        <w:rPr>
          <w:sz w:val="22"/>
          <w:szCs w:val="22"/>
        </w:rPr>
        <w:t>przypadku przetwarzania danych osobowych w celu związanym z postępowaniem o udzielenie zamówienia publicznego, Zamawiający spełnił obowiązek informacyjny w Profilu Nabywcy na stronie internetowej Polskiej Grupy Górniczej w zakładce „Obowiązek informacyjny PZP”.</w:t>
      </w:r>
    </w:p>
    <w:p w14:paraId="0BCD360F" w14:textId="07F04B9E" w:rsidR="005474AD" w:rsidRPr="00F82691" w:rsidRDefault="006A1B9C" w:rsidP="005474AD">
      <w:pPr>
        <w:pStyle w:val="Akapitzlist"/>
        <w:numPr>
          <w:ilvl w:val="0"/>
          <w:numId w:val="2"/>
        </w:numPr>
        <w:spacing w:before="60"/>
        <w:ind w:left="363" w:hanging="357"/>
        <w:contextualSpacing w:val="0"/>
        <w:jc w:val="both"/>
        <w:rPr>
          <w:sz w:val="22"/>
          <w:szCs w:val="22"/>
        </w:rPr>
      </w:pPr>
      <w:r w:rsidRPr="00F82691">
        <w:rPr>
          <w:sz w:val="22"/>
          <w:szCs w:val="22"/>
        </w:rPr>
        <w:t>Dodatkowo Z</w:t>
      </w:r>
      <w:r w:rsidR="005474AD" w:rsidRPr="00F82691">
        <w:rPr>
          <w:sz w:val="22"/>
          <w:szCs w:val="22"/>
        </w:rPr>
        <w:t>amawiający informuje, że:</w:t>
      </w:r>
    </w:p>
    <w:p w14:paraId="64D2D87F" w14:textId="5A9B96CB" w:rsidR="006E7EAF" w:rsidRPr="00F82691" w:rsidRDefault="006E7EAF" w:rsidP="006E7EAF">
      <w:pPr>
        <w:pStyle w:val="Akapitzlist"/>
        <w:numPr>
          <w:ilvl w:val="1"/>
          <w:numId w:val="2"/>
        </w:numPr>
        <w:spacing w:before="120"/>
        <w:ind w:hanging="357"/>
        <w:contextualSpacing w:val="0"/>
        <w:jc w:val="both"/>
        <w:rPr>
          <w:sz w:val="22"/>
          <w:szCs w:val="22"/>
        </w:rPr>
      </w:pPr>
      <w:r w:rsidRPr="00F82691">
        <w:rPr>
          <w:sz w:val="22"/>
          <w:szCs w:val="22"/>
        </w:rPr>
        <w:t>skorzystanie przez osobę, której dane osobowe dotyczą, z uprawnienia do sprostowania lub uzupełnienia, o którym mowa w art. 16 rozporządzenia 2016/679, nie może skutkować zmianą wyniku postępowania o udzielenie zamówienia ani zmianą postanowień umowy w sprawie zamówienia publicznego w zakresie niezgodnym z ustawą.</w:t>
      </w:r>
    </w:p>
    <w:p w14:paraId="07C86020" w14:textId="6052F2E6" w:rsidR="006E7EAF" w:rsidRDefault="006E7EAF" w:rsidP="006E7EAF">
      <w:pPr>
        <w:pStyle w:val="Akapitzlist"/>
        <w:numPr>
          <w:ilvl w:val="1"/>
          <w:numId w:val="2"/>
        </w:numPr>
        <w:spacing w:before="120"/>
        <w:ind w:hanging="357"/>
        <w:contextualSpacing w:val="0"/>
        <w:jc w:val="both"/>
        <w:rPr>
          <w:sz w:val="22"/>
          <w:szCs w:val="22"/>
        </w:rPr>
      </w:pPr>
      <w:r w:rsidRPr="00F82691">
        <w:rPr>
          <w:sz w:val="22"/>
          <w:szCs w:val="22"/>
        </w:rPr>
        <w:t>w postępowaniu o udzielenie zamówienia zgłoszenie żądania ograniczenia przetwarzania, o którym mowa w art. 18 ust. 1 rozporządzenia 2016/679, nie ogranicza przetwarzania danych osobowych do czasu zakończenia tego postępowania.</w:t>
      </w:r>
    </w:p>
    <w:p w14:paraId="367326CF" w14:textId="77777777" w:rsidR="00F82691" w:rsidRPr="00F82691" w:rsidRDefault="00F82691" w:rsidP="00F82691">
      <w:pPr>
        <w:pStyle w:val="Akapitzlist"/>
        <w:contextualSpacing w:val="0"/>
        <w:jc w:val="both"/>
        <w:rPr>
          <w:sz w:val="22"/>
          <w:szCs w:val="22"/>
        </w:rPr>
      </w:pPr>
    </w:p>
    <w:p w14:paraId="3E6FD425" w14:textId="1B3EA958" w:rsidR="00F778F5" w:rsidRPr="002C4CEA" w:rsidRDefault="00F778F5" w:rsidP="00F82691">
      <w:pPr>
        <w:pStyle w:val="Nagwek1"/>
        <w:spacing w:before="0" w:after="0"/>
      </w:pPr>
      <w:bookmarkStart w:id="12" w:name="_Toc67390936"/>
      <w:bookmarkStart w:id="13" w:name="_Toc109135564"/>
      <w:bookmarkStart w:id="14" w:name="_Toc109135727"/>
      <w:bookmarkStart w:id="15" w:name="_Toc165021221"/>
      <w:r w:rsidRPr="002C4CEA">
        <w:t>Przedmiot zamówienia. Termin wykonania.</w:t>
      </w:r>
      <w:bookmarkEnd w:id="12"/>
      <w:bookmarkEnd w:id="13"/>
      <w:bookmarkEnd w:id="14"/>
      <w:bookmarkEnd w:id="15"/>
    </w:p>
    <w:p w14:paraId="3284555E" w14:textId="77777777" w:rsidR="00F82691" w:rsidRPr="00F82691" w:rsidRDefault="00F82691" w:rsidP="00F82691">
      <w:pPr>
        <w:pStyle w:val="Akapitzlist"/>
        <w:ind w:left="360"/>
        <w:jc w:val="both"/>
        <w:rPr>
          <w:bCs/>
          <w:sz w:val="10"/>
          <w:szCs w:val="10"/>
        </w:rPr>
      </w:pPr>
    </w:p>
    <w:p w14:paraId="2D1D7A45" w14:textId="086C018E" w:rsidR="00FE5C4B" w:rsidRPr="00F82691" w:rsidRDefault="00682414" w:rsidP="00DE7DCD">
      <w:pPr>
        <w:pStyle w:val="Akapitzlist"/>
        <w:numPr>
          <w:ilvl w:val="0"/>
          <w:numId w:val="3"/>
        </w:numPr>
        <w:jc w:val="both"/>
        <w:rPr>
          <w:bCs/>
          <w:sz w:val="22"/>
          <w:szCs w:val="22"/>
        </w:rPr>
      </w:pPr>
      <w:r w:rsidRPr="00F82691">
        <w:rPr>
          <w:sz w:val="22"/>
          <w:szCs w:val="22"/>
        </w:rPr>
        <w:t>Przedmiotem zamówienia</w:t>
      </w:r>
      <w:r w:rsidR="00DE7DCD" w:rsidRPr="00F82691">
        <w:rPr>
          <w:sz w:val="22"/>
          <w:szCs w:val="22"/>
        </w:rPr>
        <w:t xml:space="preserve"> jest:</w:t>
      </w:r>
      <w:r w:rsidRPr="00F82691">
        <w:rPr>
          <w:sz w:val="22"/>
          <w:szCs w:val="22"/>
        </w:rPr>
        <w:t xml:space="preserve"> </w:t>
      </w:r>
      <w:r w:rsidR="00DC2705" w:rsidRPr="00F82691">
        <w:rPr>
          <w:b/>
          <w:bCs/>
          <w:color w:val="002060"/>
          <w:sz w:val="22"/>
          <w:szCs w:val="22"/>
        </w:rPr>
        <w:t>„</w:t>
      </w:r>
      <w:r w:rsidR="00DC2705" w:rsidRPr="00F82691">
        <w:rPr>
          <w:b/>
          <w:bCs/>
          <w:iCs/>
          <w:color w:val="002060"/>
          <w:sz w:val="22"/>
          <w:szCs w:val="22"/>
        </w:rPr>
        <w:t>Kompleksowa obsługa placów składowych i transportu wewnętrznego na powierzchni (w tym kopalnianych sieci kolei wąskotorowych) w okresie 24 m-</w:t>
      </w:r>
      <w:proofErr w:type="spellStart"/>
      <w:r w:rsidR="00DC2705" w:rsidRPr="00F82691">
        <w:rPr>
          <w:b/>
          <w:bCs/>
          <w:iCs/>
          <w:color w:val="002060"/>
          <w:sz w:val="22"/>
          <w:szCs w:val="22"/>
        </w:rPr>
        <w:t>cy</w:t>
      </w:r>
      <w:proofErr w:type="spellEnd"/>
      <w:r w:rsidR="00DC2705" w:rsidRPr="00F82691">
        <w:rPr>
          <w:b/>
          <w:bCs/>
          <w:iCs/>
          <w:color w:val="002060"/>
          <w:sz w:val="22"/>
          <w:szCs w:val="22"/>
        </w:rPr>
        <w:t xml:space="preserve"> dla  Polskiej Grupy Górniczej S.A Oddział KWK Piast-Ziemowit z podziałem na zadania”:</w:t>
      </w:r>
    </w:p>
    <w:p w14:paraId="098C4C8C" w14:textId="17EEA411" w:rsidR="00DC2705" w:rsidRPr="00F82691" w:rsidRDefault="00DC2705" w:rsidP="00DC2705">
      <w:pPr>
        <w:pStyle w:val="Akapitzlist"/>
        <w:ind w:left="360"/>
        <w:jc w:val="both"/>
        <w:rPr>
          <w:b/>
          <w:bCs/>
          <w:iCs/>
          <w:color w:val="002060"/>
          <w:sz w:val="22"/>
          <w:szCs w:val="22"/>
        </w:rPr>
      </w:pPr>
      <w:r w:rsidRPr="00F82691">
        <w:rPr>
          <w:b/>
          <w:bCs/>
          <w:iCs/>
          <w:color w:val="002060"/>
          <w:sz w:val="22"/>
          <w:szCs w:val="22"/>
        </w:rPr>
        <w:t xml:space="preserve">Zadanie nr </w:t>
      </w:r>
      <w:bookmarkStart w:id="16" w:name="_Hlk191986174"/>
      <w:r w:rsidRPr="00F82691">
        <w:rPr>
          <w:b/>
          <w:bCs/>
          <w:iCs/>
          <w:color w:val="002060"/>
          <w:sz w:val="22"/>
          <w:szCs w:val="22"/>
        </w:rPr>
        <w:t xml:space="preserve">1 – Ruch </w:t>
      </w:r>
      <w:bookmarkEnd w:id="16"/>
      <w:r w:rsidRPr="00F82691">
        <w:rPr>
          <w:b/>
          <w:bCs/>
          <w:iCs/>
          <w:color w:val="002060"/>
          <w:sz w:val="22"/>
          <w:szCs w:val="22"/>
        </w:rPr>
        <w:t>Piast</w:t>
      </w:r>
    </w:p>
    <w:p w14:paraId="09EC6ECA" w14:textId="6FF7F209" w:rsidR="00DC2705" w:rsidRPr="00F82691" w:rsidRDefault="00DC2705" w:rsidP="00DC2705">
      <w:pPr>
        <w:pStyle w:val="Akapitzlist"/>
        <w:ind w:left="360"/>
        <w:jc w:val="both"/>
        <w:rPr>
          <w:bCs/>
          <w:sz w:val="22"/>
          <w:szCs w:val="22"/>
        </w:rPr>
      </w:pPr>
      <w:r w:rsidRPr="00F82691">
        <w:rPr>
          <w:b/>
          <w:bCs/>
          <w:iCs/>
          <w:color w:val="002060"/>
          <w:sz w:val="22"/>
          <w:szCs w:val="22"/>
        </w:rPr>
        <w:t>Zadanie nr 2 – Ruch Ziemowit</w:t>
      </w:r>
    </w:p>
    <w:p w14:paraId="6A9A7D68" w14:textId="77777777" w:rsidR="00682414" w:rsidRPr="00F82691" w:rsidRDefault="00682414" w:rsidP="00682414">
      <w:pPr>
        <w:pStyle w:val="Akapitzlist"/>
        <w:numPr>
          <w:ilvl w:val="0"/>
          <w:numId w:val="3"/>
        </w:numPr>
        <w:spacing w:before="60"/>
        <w:ind w:left="357" w:hanging="357"/>
        <w:contextualSpacing w:val="0"/>
        <w:jc w:val="both"/>
        <w:rPr>
          <w:bCs/>
          <w:sz w:val="22"/>
          <w:szCs w:val="22"/>
        </w:rPr>
      </w:pPr>
      <w:r w:rsidRPr="00F82691">
        <w:rPr>
          <w:sz w:val="22"/>
          <w:szCs w:val="22"/>
        </w:rPr>
        <w:t xml:space="preserve">Szczegółowy opis przedmiotu zamówienia (dalej SOPZ) zawarty jest w </w:t>
      </w:r>
      <w:r w:rsidRPr="00F82691">
        <w:rPr>
          <w:b/>
          <w:bCs/>
          <w:iCs/>
          <w:color w:val="002060"/>
          <w:sz w:val="22"/>
          <w:szCs w:val="22"/>
        </w:rPr>
        <w:t>Załączniku nr 1</w:t>
      </w:r>
      <w:r w:rsidRPr="00F82691">
        <w:rPr>
          <w:b/>
          <w:bCs/>
          <w:color w:val="002060"/>
          <w:sz w:val="22"/>
          <w:szCs w:val="22"/>
        </w:rPr>
        <w:t xml:space="preserve"> do SWZ</w:t>
      </w:r>
      <w:r w:rsidRPr="00F82691">
        <w:rPr>
          <w:sz w:val="22"/>
          <w:szCs w:val="22"/>
        </w:rPr>
        <w:t>.</w:t>
      </w:r>
    </w:p>
    <w:p w14:paraId="43C9F492" w14:textId="576E4E66" w:rsidR="00682414" w:rsidRPr="00F82691" w:rsidRDefault="00682414" w:rsidP="00682414">
      <w:pPr>
        <w:pStyle w:val="Akapitzlist"/>
        <w:numPr>
          <w:ilvl w:val="0"/>
          <w:numId w:val="3"/>
        </w:numPr>
        <w:spacing w:before="60"/>
        <w:ind w:left="357" w:hanging="357"/>
        <w:contextualSpacing w:val="0"/>
        <w:jc w:val="both"/>
        <w:rPr>
          <w:bCs/>
          <w:sz w:val="22"/>
          <w:szCs w:val="22"/>
        </w:rPr>
      </w:pPr>
      <w:r w:rsidRPr="00F82691">
        <w:rPr>
          <w:sz w:val="22"/>
          <w:szCs w:val="22"/>
        </w:rPr>
        <w:t xml:space="preserve">Kody CPV: </w:t>
      </w:r>
      <w:r w:rsidR="008D598F" w:rsidRPr="00F82691">
        <w:rPr>
          <w:sz w:val="22"/>
          <w:szCs w:val="22"/>
        </w:rPr>
        <w:t>63100000-0</w:t>
      </w:r>
      <w:r w:rsidR="00B16E83" w:rsidRPr="00F82691">
        <w:rPr>
          <w:sz w:val="22"/>
          <w:szCs w:val="22"/>
        </w:rPr>
        <w:t>.</w:t>
      </w:r>
    </w:p>
    <w:p w14:paraId="05BCD866" w14:textId="77777777" w:rsidR="00DE7DCD" w:rsidRPr="00F82691" w:rsidRDefault="00DE7DCD" w:rsidP="00DE7DCD">
      <w:pPr>
        <w:pStyle w:val="Akapitzlist"/>
        <w:numPr>
          <w:ilvl w:val="0"/>
          <w:numId w:val="3"/>
        </w:numPr>
        <w:spacing w:before="60"/>
        <w:contextualSpacing w:val="0"/>
        <w:jc w:val="both"/>
        <w:rPr>
          <w:bCs/>
          <w:sz w:val="22"/>
          <w:szCs w:val="22"/>
        </w:rPr>
      </w:pPr>
      <w:r w:rsidRPr="00F82691">
        <w:rPr>
          <w:bCs/>
          <w:sz w:val="22"/>
          <w:szCs w:val="22"/>
        </w:rPr>
        <w:t xml:space="preserve">Termin wykonania zamówienia został określony w § 5 Istotnych postanowień umownych (IPU) – </w:t>
      </w:r>
      <w:r w:rsidRPr="00F82691">
        <w:rPr>
          <w:b/>
          <w:color w:val="002060"/>
          <w:sz w:val="22"/>
          <w:szCs w:val="22"/>
        </w:rPr>
        <w:t>Załącznik nr 5 do SWZ</w:t>
      </w:r>
      <w:r w:rsidRPr="00F82691">
        <w:rPr>
          <w:bCs/>
          <w:sz w:val="22"/>
          <w:szCs w:val="22"/>
        </w:rPr>
        <w:t>.</w:t>
      </w:r>
    </w:p>
    <w:p w14:paraId="7A764DEE" w14:textId="350EE8E8" w:rsidR="00B16E83" w:rsidRPr="002C4CEA" w:rsidRDefault="00B16E83" w:rsidP="00B16E83">
      <w:pPr>
        <w:pStyle w:val="Nagwek1"/>
      </w:pPr>
      <w:bookmarkStart w:id="17" w:name="_Toc67390937"/>
      <w:bookmarkStart w:id="18" w:name="_Toc109135565"/>
      <w:bookmarkStart w:id="19" w:name="_Toc109135728"/>
      <w:bookmarkStart w:id="20" w:name="_Toc165021222"/>
      <w:r w:rsidRPr="002C4CEA">
        <w:lastRenderedPageBreak/>
        <w:t>Oferty częściowe, zamówienia podobne, opcje.</w:t>
      </w:r>
      <w:bookmarkEnd w:id="17"/>
      <w:bookmarkEnd w:id="18"/>
      <w:bookmarkEnd w:id="19"/>
      <w:bookmarkEnd w:id="20"/>
    </w:p>
    <w:p w14:paraId="2506733D" w14:textId="26A2504A" w:rsidR="00477022" w:rsidRPr="00F82691" w:rsidRDefault="00477022" w:rsidP="00F82691">
      <w:pPr>
        <w:numPr>
          <w:ilvl w:val="7"/>
          <w:numId w:val="4"/>
        </w:numPr>
        <w:spacing w:line="240" w:lineRule="auto"/>
        <w:ind w:left="397" w:hanging="397"/>
        <w:rPr>
          <w:bCs/>
        </w:rPr>
      </w:pPr>
      <w:bookmarkStart w:id="21" w:name="_Hlk164848409"/>
      <w:r w:rsidRPr="00F82691">
        <w:rPr>
          <w:bCs/>
        </w:rPr>
        <w:t>Zamawiający dopuszcza możliwość składania ofert częściowych. Zakres i przedmiot poszczególnych części zamówienia, na które można składać ofertę został określony w SOPZ (</w:t>
      </w:r>
      <w:r w:rsidRPr="00F82691">
        <w:rPr>
          <w:b/>
          <w:color w:val="002060"/>
        </w:rPr>
        <w:t>Załącznik nr 1 do SWZ</w:t>
      </w:r>
      <w:r w:rsidRPr="00F82691">
        <w:rPr>
          <w:bCs/>
        </w:rPr>
        <w:t>).</w:t>
      </w:r>
    </w:p>
    <w:bookmarkEnd w:id="21"/>
    <w:p w14:paraId="21FFEE38" w14:textId="746E74CA" w:rsidR="00D01DA2" w:rsidRPr="00F82691" w:rsidRDefault="00D01DA2" w:rsidP="00F82691">
      <w:pPr>
        <w:numPr>
          <w:ilvl w:val="7"/>
          <w:numId w:val="4"/>
        </w:numPr>
        <w:spacing w:line="240" w:lineRule="auto"/>
        <w:ind w:left="397" w:hanging="397"/>
      </w:pPr>
      <w:r w:rsidRPr="00F82691">
        <w:t>Zamawiający nie przewiduje udzielenia zamówienia p</w:t>
      </w:r>
      <w:r w:rsidR="007F130D" w:rsidRPr="00F82691">
        <w:t>odobnego, o którym mowa w</w:t>
      </w:r>
      <w:r w:rsidRPr="00F82691">
        <w:t xml:space="preserve"> u</w:t>
      </w:r>
      <w:r w:rsidR="007F130D" w:rsidRPr="00F82691">
        <w:t>stawie</w:t>
      </w:r>
      <w:r w:rsidR="006C7E7F" w:rsidRPr="00F82691">
        <w:t xml:space="preserve"> </w:t>
      </w:r>
      <w:proofErr w:type="spellStart"/>
      <w:r w:rsidR="006C7E7F" w:rsidRPr="00F82691">
        <w:t>P</w:t>
      </w:r>
      <w:r w:rsidRPr="00F82691">
        <w:t>zp</w:t>
      </w:r>
      <w:proofErr w:type="spellEnd"/>
      <w:r w:rsidRPr="00F82691">
        <w:t>.</w:t>
      </w:r>
    </w:p>
    <w:p w14:paraId="7262A02D" w14:textId="4610FBB3" w:rsidR="006C7E7F" w:rsidRDefault="006C7E7F" w:rsidP="00F82691">
      <w:pPr>
        <w:numPr>
          <w:ilvl w:val="7"/>
          <w:numId w:val="4"/>
        </w:numPr>
        <w:spacing w:line="240" w:lineRule="auto"/>
        <w:ind w:left="397" w:hanging="397"/>
      </w:pPr>
      <w:r w:rsidRPr="00F82691">
        <w:t>Zamawiający nie przewi</w:t>
      </w:r>
      <w:r w:rsidR="007F130D" w:rsidRPr="00F82691">
        <w:t>duje prawa opcji</w:t>
      </w:r>
      <w:r w:rsidRPr="00F82691">
        <w:t>.</w:t>
      </w:r>
    </w:p>
    <w:p w14:paraId="40863CCE" w14:textId="77777777" w:rsidR="00F82691" w:rsidRPr="00F82691" w:rsidRDefault="00F82691" w:rsidP="00F82691">
      <w:pPr>
        <w:spacing w:line="240" w:lineRule="auto"/>
        <w:ind w:left="397" w:firstLine="0"/>
        <w:rPr>
          <w:sz w:val="14"/>
          <w:szCs w:val="14"/>
        </w:rPr>
      </w:pPr>
    </w:p>
    <w:p w14:paraId="4CA7C347" w14:textId="0A2478A9" w:rsidR="006C7E7F" w:rsidRPr="002C4CEA" w:rsidRDefault="006C7E7F" w:rsidP="00F82691">
      <w:pPr>
        <w:pStyle w:val="Nagwek1"/>
        <w:spacing w:before="0"/>
      </w:pPr>
      <w:bookmarkStart w:id="22" w:name="_Toc67390938"/>
      <w:bookmarkStart w:id="23" w:name="_Toc109135566"/>
      <w:bookmarkStart w:id="24" w:name="_Toc109135729"/>
      <w:bookmarkStart w:id="25" w:name="_Toc165021223"/>
      <w:r w:rsidRPr="002C4CEA">
        <w:t xml:space="preserve">Kwalifikacja podmiotowa </w:t>
      </w:r>
      <w:r w:rsidR="002F5091" w:rsidRPr="002C4CEA">
        <w:t>W</w:t>
      </w:r>
      <w:r w:rsidR="000B4148" w:rsidRPr="002C4CEA">
        <w:t>ykonawców.</w:t>
      </w:r>
      <w:bookmarkEnd w:id="22"/>
      <w:bookmarkEnd w:id="23"/>
      <w:bookmarkEnd w:id="24"/>
      <w:bookmarkEnd w:id="25"/>
    </w:p>
    <w:p w14:paraId="5AFB480B" w14:textId="5DAA7D0A" w:rsidR="000B4148" w:rsidRPr="00F82691" w:rsidRDefault="000B4148" w:rsidP="000B4148">
      <w:pPr>
        <w:pStyle w:val="Akapitzlist"/>
        <w:numPr>
          <w:ilvl w:val="0"/>
          <w:numId w:val="5"/>
        </w:numPr>
        <w:spacing w:before="60"/>
        <w:contextualSpacing w:val="0"/>
        <w:jc w:val="both"/>
        <w:rPr>
          <w:sz w:val="22"/>
          <w:szCs w:val="22"/>
        </w:rPr>
      </w:pPr>
      <w:r w:rsidRPr="00F82691">
        <w:rPr>
          <w:sz w:val="22"/>
          <w:szCs w:val="22"/>
        </w:rPr>
        <w:t>O udzielen</w:t>
      </w:r>
      <w:r w:rsidR="002F5091" w:rsidRPr="00F82691">
        <w:rPr>
          <w:sz w:val="22"/>
          <w:szCs w:val="22"/>
        </w:rPr>
        <w:t>ie zamówienia mogą ubiegać się W</w:t>
      </w:r>
      <w:r w:rsidRPr="00F82691">
        <w:rPr>
          <w:sz w:val="22"/>
          <w:szCs w:val="22"/>
        </w:rPr>
        <w:t>ykonawcy, którzy nie podlegają wykluczeniu z postępowania oraz spełniają warunki udziału w postępowaniu.</w:t>
      </w:r>
    </w:p>
    <w:p w14:paraId="7507B23F" w14:textId="1F9C3DEC" w:rsidR="000B4148" w:rsidRPr="00F82691" w:rsidRDefault="000B4148" w:rsidP="000B4148">
      <w:pPr>
        <w:pStyle w:val="Akapitzlist"/>
        <w:numPr>
          <w:ilvl w:val="0"/>
          <w:numId w:val="5"/>
        </w:numPr>
        <w:spacing w:before="60"/>
        <w:contextualSpacing w:val="0"/>
        <w:jc w:val="both"/>
        <w:rPr>
          <w:sz w:val="22"/>
          <w:szCs w:val="22"/>
        </w:rPr>
      </w:pPr>
      <w:r w:rsidRPr="00F82691">
        <w:rPr>
          <w:sz w:val="22"/>
          <w:szCs w:val="22"/>
        </w:rPr>
        <w:t>Wykl</w:t>
      </w:r>
      <w:r w:rsidR="002F5091" w:rsidRPr="00F82691">
        <w:rPr>
          <w:sz w:val="22"/>
          <w:szCs w:val="22"/>
        </w:rPr>
        <w:t>uczeniu z postępowania podlega W</w:t>
      </w:r>
      <w:r w:rsidRPr="00F82691">
        <w:rPr>
          <w:sz w:val="22"/>
          <w:szCs w:val="22"/>
        </w:rPr>
        <w:t>ykonawca:</w:t>
      </w:r>
    </w:p>
    <w:p w14:paraId="434E1C70" w14:textId="3C62660C" w:rsidR="000B4148" w:rsidRPr="00F82691" w:rsidRDefault="000B4148" w:rsidP="00981352">
      <w:pPr>
        <w:pStyle w:val="Akapitzlist"/>
        <w:numPr>
          <w:ilvl w:val="1"/>
          <w:numId w:val="5"/>
        </w:numPr>
        <w:spacing w:before="60"/>
        <w:ind w:left="709" w:hanging="312"/>
        <w:contextualSpacing w:val="0"/>
        <w:jc w:val="both"/>
        <w:rPr>
          <w:sz w:val="22"/>
          <w:szCs w:val="22"/>
        </w:rPr>
      </w:pPr>
      <w:r w:rsidRPr="00F82691">
        <w:rPr>
          <w:sz w:val="22"/>
          <w:szCs w:val="22"/>
        </w:rPr>
        <w:t>wobec których zachodzą okoliczności określone w art. 108 ust. 1 pkt 3</w:t>
      </w:r>
      <w:r w:rsidR="008F17B6" w:rsidRPr="00F82691">
        <w:rPr>
          <w:sz w:val="22"/>
          <w:szCs w:val="22"/>
        </w:rPr>
        <w:t>)</w:t>
      </w:r>
      <w:r w:rsidRPr="00F82691">
        <w:rPr>
          <w:sz w:val="22"/>
          <w:szCs w:val="22"/>
        </w:rPr>
        <w:t>, 5</w:t>
      </w:r>
      <w:r w:rsidR="008F17B6" w:rsidRPr="00F82691">
        <w:rPr>
          <w:sz w:val="22"/>
          <w:szCs w:val="22"/>
        </w:rPr>
        <w:t>)</w:t>
      </w:r>
      <w:r w:rsidRPr="00F82691">
        <w:rPr>
          <w:sz w:val="22"/>
          <w:szCs w:val="22"/>
        </w:rPr>
        <w:t xml:space="preserve"> i 6</w:t>
      </w:r>
      <w:r w:rsidR="008F17B6" w:rsidRPr="00F82691">
        <w:rPr>
          <w:sz w:val="22"/>
          <w:szCs w:val="22"/>
        </w:rPr>
        <w:t>)</w:t>
      </w:r>
      <w:r w:rsidRPr="00F82691">
        <w:rPr>
          <w:sz w:val="22"/>
          <w:szCs w:val="22"/>
        </w:rPr>
        <w:t xml:space="preserve"> ustawy </w:t>
      </w:r>
      <w:proofErr w:type="spellStart"/>
      <w:r w:rsidRPr="00F82691">
        <w:rPr>
          <w:sz w:val="22"/>
          <w:szCs w:val="22"/>
        </w:rPr>
        <w:t>Pzp</w:t>
      </w:r>
      <w:proofErr w:type="spellEnd"/>
      <w:r w:rsidRPr="00F82691">
        <w:rPr>
          <w:sz w:val="22"/>
          <w:szCs w:val="22"/>
        </w:rPr>
        <w:t xml:space="preserve"> oraz art. 109 ust. 1 pkt 1</w:t>
      </w:r>
      <w:r w:rsidR="008F17B6" w:rsidRPr="00F82691">
        <w:rPr>
          <w:sz w:val="22"/>
          <w:szCs w:val="22"/>
        </w:rPr>
        <w:t>)</w:t>
      </w:r>
      <w:r w:rsidRPr="00F82691">
        <w:rPr>
          <w:sz w:val="22"/>
          <w:szCs w:val="22"/>
        </w:rPr>
        <w:t>, 8</w:t>
      </w:r>
      <w:r w:rsidR="008F17B6" w:rsidRPr="00F82691">
        <w:rPr>
          <w:sz w:val="22"/>
          <w:szCs w:val="22"/>
        </w:rPr>
        <w:t>)</w:t>
      </w:r>
      <w:r w:rsidRPr="00F82691">
        <w:rPr>
          <w:sz w:val="22"/>
          <w:szCs w:val="22"/>
        </w:rPr>
        <w:t xml:space="preserve"> i 10</w:t>
      </w:r>
      <w:r w:rsidR="008F17B6" w:rsidRPr="00F82691">
        <w:rPr>
          <w:sz w:val="22"/>
          <w:szCs w:val="22"/>
        </w:rPr>
        <w:t>)</w:t>
      </w:r>
      <w:r w:rsidR="00906CD0" w:rsidRPr="00F82691">
        <w:rPr>
          <w:sz w:val="22"/>
          <w:szCs w:val="22"/>
        </w:rPr>
        <w:t xml:space="preserve"> ustawy </w:t>
      </w:r>
      <w:proofErr w:type="spellStart"/>
      <w:r w:rsidR="00906CD0" w:rsidRPr="00F82691">
        <w:rPr>
          <w:sz w:val="22"/>
          <w:szCs w:val="22"/>
        </w:rPr>
        <w:t>Pzp</w:t>
      </w:r>
      <w:proofErr w:type="spellEnd"/>
      <w:r w:rsidR="00906CD0" w:rsidRPr="00F82691">
        <w:rPr>
          <w:sz w:val="22"/>
          <w:szCs w:val="22"/>
        </w:rPr>
        <w:t xml:space="preserve"> oraz art. 7 ust 1 ustawy z dnia 13 kwietnia 2022r. o szczególnych rozwiązaniach w zakresie przeciwdziałania wspieraniu agresji na Ukrainę oraz służących ochronie bezpieczeństwa narodowego oraz w rozporządzeniu (UE) 2022/576</w:t>
      </w:r>
      <w:r w:rsidRPr="00F82691">
        <w:rPr>
          <w:sz w:val="22"/>
          <w:szCs w:val="22"/>
        </w:rPr>
        <w:t>,</w:t>
      </w:r>
    </w:p>
    <w:p w14:paraId="25F1B4E0" w14:textId="5561CDFE" w:rsidR="00906CD0" w:rsidRPr="00F82691" w:rsidRDefault="00906CD0" w:rsidP="00981352">
      <w:pPr>
        <w:pStyle w:val="Akapitzlist"/>
        <w:numPr>
          <w:ilvl w:val="1"/>
          <w:numId w:val="5"/>
        </w:numPr>
        <w:spacing w:before="60" w:line="312" w:lineRule="auto"/>
        <w:contextualSpacing w:val="0"/>
        <w:jc w:val="both"/>
        <w:rPr>
          <w:sz w:val="22"/>
          <w:szCs w:val="22"/>
        </w:rPr>
      </w:pPr>
      <w:r w:rsidRPr="00F82691">
        <w:rPr>
          <w:sz w:val="22"/>
          <w:szCs w:val="22"/>
        </w:rPr>
        <w:t xml:space="preserve">wobec którego zachodzą okoliczności określone w art. 108 ust. 1 pkt. 4 ustawy </w:t>
      </w:r>
      <w:proofErr w:type="spellStart"/>
      <w:r w:rsidRPr="00F82691">
        <w:rPr>
          <w:sz w:val="22"/>
          <w:szCs w:val="22"/>
        </w:rPr>
        <w:t>Pzp</w:t>
      </w:r>
      <w:proofErr w:type="spellEnd"/>
      <w:r w:rsidRPr="00F82691">
        <w:rPr>
          <w:sz w:val="22"/>
          <w:szCs w:val="22"/>
        </w:rPr>
        <w:t>,</w:t>
      </w:r>
    </w:p>
    <w:p w14:paraId="26A5D0C7" w14:textId="12B578D4" w:rsidR="000B4148" w:rsidRPr="00F82691" w:rsidRDefault="000B4148" w:rsidP="00981352">
      <w:pPr>
        <w:pStyle w:val="Akapitzlist"/>
        <w:numPr>
          <w:ilvl w:val="1"/>
          <w:numId w:val="5"/>
        </w:numPr>
        <w:spacing w:before="60"/>
        <w:contextualSpacing w:val="0"/>
        <w:jc w:val="both"/>
        <w:rPr>
          <w:sz w:val="22"/>
          <w:szCs w:val="22"/>
        </w:rPr>
      </w:pPr>
      <w:r w:rsidRPr="00F82691">
        <w:rPr>
          <w:sz w:val="22"/>
          <w:szCs w:val="22"/>
        </w:rPr>
        <w:t>w stosunku do którego otwarto likwidację, sąd zarządził likwidację majątku w postępowaniu restrukturyzacyjnym lub upadłościowym, w stosunku do którego og</w:t>
      </w:r>
      <w:r w:rsidR="002F5091" w:rsidRPr="00F82691">
        <w:rPr>
          <w:sz w:val="22"/>
          <w:szCs w:val="22"/>
        </w:rPr>
        <w:t>łoszono upadłość – z wyjątkiem W</w:t>
      </w:r>
      <w:r w:rsidRPr="00F82691">
        <w:rPr>
          <w:sz w:val="22"/>
          <w:szCs w:val="22"/>
        </w:rPr>
        <w:t>ykonawcy, który po ogłoszeniu upadłości zawarł układ zatwierdzony prawomocnym postanowieniem sądu, jeżeli układ nie przewiduje zaspokojenia wierzycieli przez likwidację majątku upadłego, którego działalność gospodarcza jest zawieszona lub znajduje się on w tego rodzaju sytuacji wynikającej z procedury przewidzianej przepisami miejsca wszczęcia tej procedury,</w:t>
      </w:r>
    </w:p>
    <w:p w14:paraId="42471ED6" w14:textId="1D33F5C5" w:rsidR="000B4148" w:rsidRPr="00F82691" w:rsidRDefault="000B4148" w:rsidP="00981352">
      <w:pPr>
        <w:pStyle w:val="Akapitzlist"/>
        <w:numPr>
          <w:ilvl w:val="1"/>
          <w:numId w:val="5"/>
        </w:numPr>
        <w:spacing w:before="60"/>
        <w:ind w:left="714" w:hanging="357"/>
        <w:contextualSpacing w:val="0"/>
        <w:jc w:val="both"/>
        <w:rPr>
          <w:sz w:val="22"/>
          <w:szCs w:val="22"/>
        </w:rPr>
      </w:pPr>
      <w:r w:rsidRPr="00F82691">
        <w:rPr>
          <w:sz w:val="22"/>
          <w:szCs w:val="22"/>
        </w:rPr>
        <w:t>który z przyczyn leżących po jego stronie nie wykonał lub nienależycie wykonał umowę zawartą z</w:t>
      </w:r>
      <w:r w:rsidR="00C4353C">
        <w:rPr>
          <w:sz w:val="22"/>
          <w:szCs w:val="22"/>
        </w:rPr>
        <w:t> </w:t>
      </w:r>
      <w:r w:rsidRPr="00F82691">
        <w:rPr>
          <w:sz w:val="22"/>
          <w:szCs w:val="22"/>
        </w:rPr>
        <w:t>Zamawiającym (PGG S.A.), co doprowadziło do:</w:t>
      </w:r>
    </w:p>
    <w:p w14:paraId="3D76C897" w14:textId="77777777" w:rsidR="000B4148" w:rsidRPr="00F82691" w:rsidRDefault="000B4148" w:rsidP="000B4148">
      <w:pPr>
        <w:pStyle w:val="Akapitzlist"/>
        <w:numPr>
          <w:ilvl w:val="2"/>
          <w:numId w:val="5"/>
        </w:numPr>
        <w:spacing w:before="60"/>
        <w:contextualSpacing w:val="0"/>
        <w:jc w:val="both"/>
        <w:rPr>
          <w:sz w:val="22"/>
          <w:szCs w:val="22"/>
        </w:rPr>
      </w:pPr>
      <w:r w:rsidRPr="00F82691">
        <w:rPr>
          <w:sz w:val="22"/>
          <w:szCs w:val="22"/>
        </w:rPr>
        <w:t>wypowiedzenia lub odstąpienia od umowy, lub</w:t>
      </w:r>
    </w:p>
    <w:p w14:paraId="10FA2253" w14:textId="77777777" w:rsidR="000B4148" w:rsidRPr="00F82691" w:rsidRDefault="000B4148" w:rsidP="000B4148">
      <w:pPr>
        <w:pStyle w:val="Akapitzlist"/>
        <w:numPr>
          <w:ilvl w:val="2"/>
          <w:numId w:val="5"/>
        </w:numPr>
        <w:spacing w:before="60"/>
        <w:contextualSpacing w:val="0"/>
        <w:jc w:val="both"/>
        <w:rPr>
          <w:sz w:val="22"/>
          <w:szCs w:val="22"/>
        </w:rPr>
      </w:pPr>
      <w:r w:rsidRPr="00F82691">
        <w:rPr>
          <w:sz w:val="22"/>
          <w:szCs w:val="22"/>
        </w:rPr>
        <w:t>dokonania zakupu zastępczego przez Zamawiającego, lub</w:t>
      </w:r>
    </w:p>
    <w:p w14:paraId="670378FB" w14:textId="77777777" w:rsidR="000B4148" w:rsidRPr="00F82691" w:rsidRDefault="000B4148" w:rsidP="000B4148">
      <w:pPr>
        <w:pStyle w:val="Akapitzlist"/>
        <w:numPr>
          <w:ilvl w:val="2"/>
          <w:numId w:val="5"/>
        </w:numPr>
        <w:spacing w:before="60"/>
        <w:contextualSpacing w:val="0"/>
        <w:jc w:val="both"/>
        <w:rPr>
          <w:sz w:val="22"/>
          <w:szCs w:val="22"/>
        </w:rPr>
      </w:pPr>
      <w:r w:rsidRPr="00F82691">
        <w:rPr>
          <w:sz w:val="22"/>
          <w:szCs w:val="22"/>
        </w:rPr>
        <w:t xml:space="preserve">zagrożenia poniesienia lub poniesienia odpowiedzialności karnej lub administracyjnej przez Zamawiającego ze względu na brak dostosowania infrastruktury Zamawiającego do wymagań prawa powszechnie obowiązującego, w szczególności prawa ochrony środowiska, bezpieczeństwa i higieny pracy, </w:t>
      </w:r>
    </w:p>
    <w:p w14:paraId="0B45232F" w14:textId="59B86080" w:rsidR="000B4148" w:rsidRPr="00F82691" w:rsidRDefault="000B4148" w:rsidP="000B4148">
      <w:pPr>
        <w:pStyle w:val="Akapitzlist"/>
        <w:numPr>
          <w:ilvl w:val="1"/>
          <w:numId w:val="5"/>
        </w:numPr>
        <w:spacing w:before="60"/>
        <w:contextualSpacing w:val="0"/>
        <w:jc w:val="both"/>
        <w:rPr>
          <w:sz w:val="22"/>
          <w:szCs w:val="22"/>
        </w:rPr>
      </w:pPr>
      <w:r w:rsidRPr="00F82691">
        <w:rPr>
          <w:sz w:val="22"/>
          <w:szCs w:val="22"/>
        </w:rPr>
        <w:t xml:space="preserve">który, pomimo wyboru jego oferty jako najkorzystniejszej w postępowaniu o udzielenie zamówienia przeprowadzonym przez Zamawiającego (PGG S.A.), odmówił podpisania umowy, nie wniósł wymaganego zabezpieczenia należytego wykonania umowy lub zawarcie umowy stało się niemożliwe </w:t>
      </w:r>
      <w:r w:rsidR="002F5091" w:rsidRPr="00F82691">
        <w:rPr>
          <w:sz w:val="22"/>
          <w:szCs w:val="22"/>
        </w:rPr>
        <w:t>z przyczyn leżących po stronie W</w:t>
      </w:r>
      <w:r w:rsidRPr="00F82691">
        <w:rPr>
          <w:sz w:val="22"/>
          <w:szCs w:val="22"/>
        </w:rPr>
        <w:t>ykonawcy.</w:t>
      </w:r>
    </w:p>
    <w:p w14:paraId="6CC1DC58" w14:textId="77777777" w:rsidR="005632B5" w:rsidRPr="00F82691" w:rsidRDefault="002F5091" w:rsidP="000B4148">
      <w:pPr>
        <w:pStyle w:val="Akapitzlist"/>
        <w:numPr>
          <w:ilvl w:val="0"/>
          <w:numId w:val="5"/>
        </w:numPr>
        <w:spacing w:before="60"/>
        <w:contextualSpacing w:val="0"/>
        <w:jc w:val="both"/>
        <w:rPr>
          <w:sz w:val="22"/>
          <w:szCs w:val="22"/>
        </w:rPr>
      </w:pPr>
      <w:r w:rsidRPr="00F82691">
        <w:rPr>
          <w:sz w:val="22"/>
          <w:szCs w:val="22"/>
        </w:rPr>
        <w:t>Wykluczenie W</w:t>
      </w:r>
      <w:r w:rsidR="000B4148" w:rsidRPr="00F82691">
        <w:rPr>
          <w:sz w:val="22"/>
          <w:szCs w:val="22"/>
        </w:rPr>
        <w:t>ykonawcy</w:t>
      </w:r>
      <w:r w:rsidR="005632B5" w:rsidRPr="00F82691">
        <w:rPr>
          <w:sz w:val="22"/>
          <w:szCs w:val="22"/>
        </w:rPr>
        <w:t xml:space="preserve"> następuje:</w:t>
      </w:r>
    </w:p>
    <w:p w14:paraId="45DEFC53" w14:textId="1B069C19" w:rsidR="00EB3F83" w:rsidRPr="00F82691" w:rsidRDefault="005632B5" w:rsidP="00EB3F83">
      <w:pPr>
        <w:pStyle w:val="Akapitzlist"/>
        <w:numPr>
          <w:ilvl w:val="1"/>
          <w:numId w:val="5"/>
        </w:numPr>
        <w:spacing w:before="60"/>
        <w:contextualSpacing w:val="0"/>
        <w:jc w:val="both"/>
        <w:rPr>
          <w:sz w:val="22"/>
          <w:szCs w:val="22"/>
        </w:rPr>
      </w:pPr>
      <w:r w:rsidRPr="00F82691">
        <w:rPr>
          <w:sz w:val="22"/>
          <w:szCs w:val="22"/>
        </w:rPr>
        <w:t>w przypadku</w:t>
      </w:r>
      <w:r w:rsidR="00EB3F83" w:rsidRPr="00F82691">
        <w:rPr>
          <w:sz w:val="22"/>
          <w:szCs w:val="22"/>
        </w:rPr>
        <w:t xml:space="preserve"> o którym mowa w ust. 2 pkt. 2), na okres na jaki został prawomocnie orzeczony zakaz ubiegania się o zamówienia publiczne,</w:t>
      </w:r>
    </w:p>
    <w:p w14:paraId="7663680F" w14:textId="7BC734B9" w:rsidR="000B4148" w:rsidRPr="00F82691" w:rsidRDefault="000B4148" w:rsidP="00EB3F83">
      <w:pPr>
        <w:pStyle w:val="Akapitzlist"/>
        <w:numPr>
          <w:ilvl w:val="1"/>
          <w:numId w:val="5"/>
        </w:numPr>
        <w:spacing w:before="60"/>
        <w:contextualSpacing w:val="0"/>
        <w:jc w:val="both"/>
        <w:rPr>
          <w:sz w:val="22"/>
          <w:szCs w:val="22"/>
        </w:rPr>
      </w:pPr>
      <w:r w:rsidRPr="00F82691">
        <w:rPr>
          <w:sz w:val="22"/>
          <w:szCs w:val="22"/>
        </w:rPr>
        <w:t>w przypadkach, o których mowa w ust</w:t>
      </w:r>
      <w:r w:rsidR="00A4622A" w:rsidRPr="00F82691">
        <w:rPr>
          <w:sz w:val="22"/>
          <w:szCs w:val="22"/>
        </w:rPr>
        <w:t>.</w:t>
      </w:r>
      <w:r w:rsidRPr="00F82691">
        <w:rPr>
          <w:sz w:val="22"/>
          <w:szCs w:val="22"/>
        </w:rPr>
        <w:t xml:space="preserve"> 2 pkt </w:t>
      </w:r>
      <w:r w:rsidR="002B6EC6" w:rsidRPr="00F82691">
        <w:rPr>
          <w:sz w:val="22"/>
          <w:szCs w:val="22"/>
        </w:rPr>
        <w:t xml:space="preserve">3), </w:t>
      </w:r>
      <w:r w:rsidR="00AE5561" w:rsidRPr="00F82691">
        <w:rPr>
          <w:sz w:val="22"/>
          <w:szCs w:val="22"/>
        </w:rPr>
        <w:t>4</w:t>
      </w:r>
      <w:r w:rsidR="00A4622A" w:rsidRPr="00F82691">
        <w:rPr>
          <w:sz w:val="22"/>
          <w:szCs w:val="22"/>
        </w:rPr>
        <w:t>)</w:t>
      </w:r>
      <w:r w:rsidRPr="00F82691">
        <w:rPr>
          <w:sz w:val="22"/>
          <w:szCs w:val="22"/>
        </w:rPr>
        <w:t xml:space="preserve"> i </w:t>
      </w:r>
      <w:r w:rsidR="00AE5561" w:rsidRPr="00F82691">
        <w:rPr>
          <w:sz w:val="22"/>
          <w:szCs w:val="22"/>
        </w:rPr>
        <w:t>5</w:t>
      </w:r>
      <w:r w:rsidR="00A4622A" w:rsidRPr="00F82691">
        <w:rPr>
          <w:sz w:val="22"/>
          <w:szCs w:val="22"/>
        </w:rPr>
        <w:t>)  następuje na okres 3</w:t>
      </w:r>
      <w:r w:rsidRPr="00F82691">
        <w:rPr>
          <w:sz w:val="22"/>
          <w:szCs w:val="22"/>
        </w:rPr>
        <w:t xml:space="preserve"> lat od dnia wystąpienia zdarzenia będącego podstawa wykluczenia. </w:t>
      </w:r>
      <w:r w:rsidR="002F5091" w:rsidRPr="00F82691">
        <w:rPr>
          <w:sz w:val="22"/>
          <w:szCs w:val="22"/>
        </w:rPr>
        <w:t>Zamawiający może nie wykluczyć W</w:t>
      </w:r>
      <w:r w:rsidRPr="00F82691">
        <w:rPr>
          <w:sz w:val="22"/>
          <w:szCs w:val="22"/>
        </w:rPr>
        <w:t>ykonawcy, jeżeli wykluczenie byłoby w sposób oczywisty nieproporcjonalne, w</w:t>
      </w:r>
      <w:r w:rsidR="009C1CD7" w:rsidRPr="00F82691">
        <w:rPr>
          <w:sz w:val="22"/>
          <w:szCs w:val="22"/>
        </w:rPr>
        <w:t> </w:t>
      </w:r>
      <w:r w:rsidRPr="00F82691">
        <w:rPr>
          <w:sz w:val="22"/>
          <w:szCs w:val="22"/>
        </w:rPr>
        <w:t>szczególności kwota przeznaczona na zakup zastępczy stanowi niewielki udział w</w:t>
      </w:r>
      <w:r w:rsidR="00190971" w:rsidRPr="00F82691">
        <w:rPr>
          <w:sz w:val="22"/>
          <w:szCs w:val="22"/>
        </w:rPr>
        <w:t> </w:t>
      </w:r>
      <w:r w:rsidRPr="00F82691">
        <w:rPr>
          <w:sz w:val="22"/>
          <w:szCs w:val="22"/>
        </w:rPr>
        <w:t>wartości poprawnie zrealizowanej umowy.</w:t>
      </w:r>
    </w:p>
    <w:p w14:paraId="5E9C0B2C" w14:textId="77777777" w:rsidR="000B4148" w:rsidRPr="00F82691" w:rsidRDefault="000B4148" w:rsidP="000B4148">
      <w:pPr>
        <w:pStyle w:val="Akapitzlist"/>
        <w:numPr>
          <w:ilvl w:val="0"/>
          <w:numId w:val="5"/>
        </w:numPr>
        <w:spacing w:before="60"/>
        <w:contextualSpacing w:val="0"/>
        <w:jc w:val="both"/>
        <w:rPr>
          <w:sz w:val="22"/>
          <w:szCs w:val="22"/>
        </w:rPr>
      </w:pPr>
      <w:r w:rsidRPr="00F82691">
        <w:rPr>
          <w:sz w:val="22"/>
          <w:szCs w:val="22"/>
        </w:rPr>
        <w:t>Zamawiający stosuje warunki udziału w postępowaniu:</w:t>
      </w:r>
    </w:p>
    <w:p w14:paraId="23657D6A" w14:textId="348CA7F6" w:rsidR="000B4148" w:rsidRPr="00F82691" w:rsidRDefault="000B4148" w:rsidP="000B4148">
      <w:pPr>
        <w:pStyle w:val="Akapitzlist"/>
        <w:numPr>
          <w:ilvl w:val="1"/>
          <w:numId w:val="5"/>
        </w:numPr>
        <w:spacing w:before="60"/>
        <w:contextualSpacing w:val="0"/>
        <w:jc w:val="both"/>
        <w:rPr>
          <w:sz w:val="22"/>
          <w:szCs w:val="22"/>
        </w:rPr>
      </w:pPr>
      <w:r w:rsidRPr="00F82691">
        <w:rPr>
          <w:sz w:val="22"/>
          <w:szCs w:val="22"/>
        </w:rPr>
        <w:t xml:space="preserve">zdolności do występowania w obrocie gospodarczym; Wykonawca powinien być wpisany do rejestru działalności gospodarczej </w:t>
      </w:r>
      <w:r w:rsidR="002F5091" w:rsidRPr="00F82691">
        <w:rPr>
          <w:sz w:val="22"/>
          <w:szCs w:val="22"/>
        </w:rPr>
        <w:t>prowadzonego w kraju, w którym W</w:t>
      </w:r>
      <w:r w:rsidRPr="00F82691">
        <w:rPr>
          <w:sz w:val="22"/>
          <w:szCs w:val="22"/>
        </w:rPr>
        <w:t>ykonawca ma siedzibę,</w:t>
      </w:r>
    </w:p>
    <w:p w14:paraId="5F62DFA4" w14:textId="3E59C221" w:rsidR="006F1DBB" w:rsidRPr="00F82691" w:rsidRDefault="000B4148" w:rsidP="006F1DBB">
      <w:pPr>
        <w:pStyle w:val="Akapitzlist"/>
        <w:numPr>
          <w:ilvl w:val="1"/>
          <w:numId w:val="5"/>
        </w:numPr>
        <w:spacing w:before="60"/>
        <w:contextualSpacing w:val="0"/>
        <w:jc w:val="both"/>
        <w:rPr>
          <w:b/>
          <w:bCs/>
          <w:sz w:val="22"/>
          <w:szCs w:val="22"/>
        </w:rPr>
      </w:pPr>
      <w:r w:rsidRPr="00F82691">
        <w:rPr>
          <w:b/>
          <w:bCs/>
          <w:color w:val="002060"/>
          <w:sz w:val="22"/>
          <w:szCs w:val="22"/>
        </w:rPr>
        <w:t>zdolności technicznej lub zawodowej; Wykonawca</w:t>
      </w:r>
      <w:r w:rsidR="00710F96" w:rsidRPr="00F82691">
        <w:rPr>
          <w:b/>
          <w:bCs/>
          <w:color w:val="002060"/>
          <w:sz w:val="22"/>
          <w:szCs w:val="22"/>
        </w:rPr>
        <w:t xml:space="preserve"> wykaże, że</w:t>
      </w:r>
      <w:r w:rsidR="007B648B" w:rsidRPr="00F82691">
        <w:rPr>
          <w:b/>
          <w:bCs/>
          <w:color w:val="002060"/>
          <w:sz w:val="22"/>
          <w:szCs w:val="22"/>
        </w:rPr>
        <w:t>:</w:t>
      </w:r>
      <w:r w:rsidRPr="00F82691">
        <w:rPr>
          <w:b/>
          <w:bCs/>
          <w:color w:val="002060"/>
          <w:sz w:val="22"/>
          <w:szCs w:val="22"/>
        </w:rPr>
        <w:t xml:space="preserve"> </w:t>
      </w:r>
    </w:p>
    <w:p w14:paraId="5E19485C" w14:textId="39C7A034" w:rsidR="00F82691" w:rsidRDefault="000B4148" w:rsidP="00E729B7">
      <w:pPr>
        <w:pStyle w:val="Akapitzlist"/>
        <w:numPr>
          <w:ilvl w:val="1"/>
          <w:numId w:val="7"/>
        </w:numPr>
        <w:spacing w:before="60"/>
        <w:ind w:left="1134" w:hanging="425"/>
        <w:contextualSpacing w:val="0"/>
        <w:jc w:val="both"/>
        <w:rPr>
          <w:sz w:val="22"/>
          <w:szCs w:val="22"/>
        </w:rPr>
      </w:pPr>
      <w:r w:rsidRPr="00F82691">
        <w:rPr>
          <w:sz w:val="22"/>
          <w:szCs w:val="22"/>
        </w:rPr>
        <w:t>w okresie ostatnich 3 lat przed terminem składania ofert (a jeśli okres prowadzenia działalności jest krótszy to w tym okresie) wykonał</w:t>
      </w:r>
      <w:r w:rsidR="00C4353C">
        <w:rPr>
          <w:sz w:val="22"/>
          <w:szCs w:val="22"/>
        </w:rPr>
        <w:t>,</w:t>
      </w:r>
      <w:r w:rsidR="00BA70E9" w:rsidRPr="00F82691">
        <w:rPr>
          <w:sz w:val="22"/>
          <w:szCs w:val="22"/>
        </w:rPr>
        <w:t xml:space="preserve"> </w:t>
      </w:r>
      <w:r w:rsidR="00C4353C" w:rsidRPr="00180718">
        <w:rPr>
          <w:bCs/>
          <w:iCs/>
          <w:sz w:val="22"/>
          <w:szCs w:val="22"/>
        </w:rPr>
        <w:t>a w przypadku świadczeń powtarzających się lub ciągłych również wykonuje,</w:t>
      </w:r>
      <w:r w:rsidR="00C4353C" w:rsidRPr="00180718">
        <w:rPr>
          <w:sz w:val="22"/>
          <w:szCs w:val="22"/>
        </w:rPr>
        <w:t xml:space="preserve"> co najmniej </w:t>
      </w:r>
      <w:r w:rsidR="005171A2" w:rsidRPr="00F82691">
        <w:rPr>
          <w:sz w:val="22"/>
          <w:szCs w:val="22"/>
        </w:rPr>
        <w:t xml:space="preserve">usługi polegające </w:t>
      </w:r>
      <w:r w:rsidR="008D598F" w:rsidRPr="00F82691">
        <w:rPr>
          <w:sz w:val="22"/>
          <w:szCs w:val="22"/>
        </w:rPr>
        <w:t>na</w:t>
      </w:r>
      <w:r w:rsidR="008D598F" w:rsidRPr="00F82691">
        <w:rPr>
          <w:iCs/>
          <w:sz w:val="22"/>
          <w:szCs w:val="22"/>
        </w:rPr>
        <w:t xml:space="preserve"> pracach przeładunkowych, załadunkowych, obsłudze urządzeń transportu bliskiego np. wyszczególnionych w </w:t>
      </w:r>
      <w:r w:rsidR="008D598F" w:rsidRPr="006D3B5F">
        <w:rPr>
          <w:b/>
          <w:iCs/>
          <w:color w:val="002060"/>
          <w:sz w:val="22"/>
          <w:szCs w:val="22"/>
        </w:rPr>
        <w:t>Załączniku nr 1 do SWZ</w:t>
      </w:r>
      <w:r w:rsidRPr="00F82691">
        <w:rPr>
          <w:sz w:val="22"/>
          <w:szCs w:val="22"/>
        </w:rPr>
        <w:t xml:space="preserve">, </w:t>
      </w:r>
      <w:r w:rsidR="00F82691">
        <w:rPr>
          <w:sz w:val="22"/>
          <w:szCs w:val="22"/>
        </w:rPr>
        <w:t>o</w:t>
      </w:r>
      <w:r w:rsidR="00C4353C">
        <w:rPr>
          <w:sz w:val="22"/>
          <w:szCs w:val="22"/>
        </w:rPr>
        <w:t> </w:t>
      </w:r>
      <w:r w:rsidRPr="00F82691">
        <w:rPr>
          <w:sz w:val="22"/>
          <w:szCs w:val="22"/>
        </w:rPr>
        <w:t>łączn</w:t>
      </w:r>
      <w:r w:rsidR="00F82691">
        <w:rPr>
          <w:sz w:val="22"/>
          <w:szCs w:val="22"/>
        </w:rPr>
        <w:t>ej wartości co najmniej</w:t>
      </w:r>
      <w:r w:rsidR="00B202AF" w:rsidRPr="00F82691">
        <w:rPr>
          <w:sz w:val="22"/>
          <w:szCs w:val="22"/>
        </w:rPr>
        <w:t>:</w:t>
      </w:r>
      <w:r w:rsidR="00ED5AF7" w:rsidRPr="00F82691">
        <w:rPr>
          <w:sz w:val="22"/>
          <w:szCs w:val="22"/>
        </w:rPr>
        <w:t xml:space="preserve"> </w:t>
      </w:r>
    </w:p>
    <w:p w14:paraId="6559058E" w14:textId="403702D3" w:rsidR="007B648B" w:rsidRDefault="00F82691" w:rsidP="00F82691">
      <w:pPr>
        <w:pStyle w:val="Akapitzlist"/>
        <w:spacing w:before="60"/>
        <w:ind w:left="1134"/>
        <w:contextualSpacing w:val="0"/>
        <w:jc w:val="both"/>
        <w:rPr>
          <w:sz w:val="22"/>
          <w:szCs w:val="22"/>
        </w:rPr>
      </w:pPr>
      <w:r>
        <w:rPr>
          <w:sz w:val="22"/>
          <w:szCs w:val="22"/>
        </w:rPr>
        <w:lastRenderedPageBreak/>
        <w:t xml:space="preserve">dla zadania nr 1 </w:t>
      </w:r>
      <w:r w:rsidR="00F076A1">
        <w:rPr>
          <w:sz w:val="22"/>
          <w:szCs w:val="22"/>
        </w:rPr>
        <w:t>–</w:t>
      </w:r>
      <w:r>
        <w:rPr>
          <w:sz w:val="22"/>
          <w:szCs w:val="22"/>
        </w:rPr>
        <w:t xml:space="preserve"> </w:t>
      </w:r>
      <w:r w:rsidR="00F076A1" w:rsidRPr="00F076A1">
        <w:rPr>
          <w:b/>
          <w:bCs/>
          <w:color w:val="002060"/>
          <w:sz w:val="22"/>
          <w:szCs w:val="22"/>
        </w:rPr>
        <w:t>4 000 000,00</w:t>
      </w:r>
      <w:r w:rsidR="00B202AF" w:rsidRPr="00F076A1">
        <w:rPr>
          <w:b/>
          <w:bCs/>
          <w:color w:val="002060"/>
          <w:sz w:val="22"/>
          <w:szCs w:val="22"/>
        </w:rPr>
        <w:t xml:space="preserve"> </w:t>
      </w:r>
      <w:r w:rsidR="00F076A1" w:rsidRPr="00F076A1">
        <w:rPr>
          <w:b/>
          <w:bCs/>
          <w:color w:val="002060"/>
          <w:sz w:val="22"/>
          <w:szCs w:val="22"/>
        </w:rPr>
        <w:t>zł</w:t>
      </w:r>
      <w:r w:rsidR="00B202AF" w:rsidRPr="00F076A1">
        <w:rPr>
          <w:b/>
          <w:bCs/>
          <w:color w:val="002060"/>
          <w:sz w:val="22"/>
          <w:szCs w:val="22"/>
        </w:rPr>
        <w:t xml:space="preserve"> brutto</w:t>
      </w:r>
      <w:r w:rsidR="00B202AF" w:rsidRPr="00F82691">
        <w:rPr>
          <w:sz w:val="22"/>
          <w:szCs w:val="22"/>
        </w:rPr>
        <w:t>,</w:t>
      </w:r>
    </w:p>
    <w:p w14:paraId="171B7BF8" w14:textId="069F89A2" w:rsidR="00F076A1" w:rsidRPr="00F82691" w:rsidRDefault="00F076A1" w:rsidP="00F82691">
      <w:pPr>
        <w:pStyle w:val="Akapitzlist"/>
        <w:spacing w:before="60"/>
        <w:ind w:left="1134"/>
        <w:contextualSpacing w:val="0"/>
        <w:jc w:val="both"/>
        <w:rPr>
          <w:sz w:val="22"/>
          <w:szCs w:val="22"/>
        </w:rPr>
      </w:pPr>
      <w:r>
        <w:rPr>
          <w:sz w:val="22"/>
          <w:szCs w:val="22"/>
        </w:rPr>
        <w:t xml:space="preserve">dla zadania nr 2 – </w:t>
      </w:r>
      <w:r w:rsidRPr="00F076A1">
        <w:rPr>
          <w:b/>
          <w:bCs/>
          <w:color w:val="002060"/>
          <w:sz w:val="22"/>
          <w:szCs w:val="22"/>
        </w:rPr>
        <w:t>4 000 000,00 zł brutto</w:t>
      </w:r>
    </w:p>
    <w:p w14:paraId="15F14F57" w14:textId="4D1C91FC" w:rsidR="00A16EC3" w:rsidRPr="00F82691" w:rsidRDefault="00F076A1" w:rsidP="00F076A1">
      <w:pPr>
        <w:spacing w:before="60"/>
        <w:ind w:left="709" w:firstLine="0"/>
        <w:rPr>
          <w:color w:val="0070C0"/>
        </w:rPr>
      </w:pPr>
      <w:r w:rsidRPr="00180718">
        <w:rPr>
          <w:i/>
          <w:iCs/>
          <w:color w:val="000000" w:themeColor="text1"/>
        </w:rPr>
        <w:t>W przypadku, gdy Wykonawca składa ofertę na więcej niż jedno zadanie, wówczas powinien wykazać się łącznym doświadczeniem określonym dla tych zadań</w:t>
      </w:r>
      <w:r>
        <w:rPr>
          <w:i/>
          <w:iCs/>
          <w:color w:val="000000" w:themeColor="text1"/>
        </w:rPr>
        <w:t>.</w:t>
      </w:r>
    </w:p>
    <w:p w14:paraId="13A396F4" w14:textId="2336FDBE" w:rsidR="004F7476" w:rsidRPr="00F076A1" w:rsidRDefault="000B4148" w:rsidP="00E729B7">
      <w:pPr>
        <w:pStyle w:val="Akapitzlist"/>
        <w:numPr>
          <w:ilvl w:val="1"/>
          <w:numId w:val="7"/>
        </w:numPr>
        <w:spacing w:before="60"/>
        <w:ind w:left="1134" w:hanging="425"/>
        <w:contextualSpacing w:val="0"/>
        <w:jc w:val="both"/>
        <w:rPr>
          <w:b/>
          <w:bCs/>
          <w:color w:val="002060"/>
          <w:sz w:val="22"/>
          <w:szCs w:val="22"/>
        </w:rPr>
      </w:pPr>
      <w:r w:rsidRPr="00F076A1">
        <w:rPr>
          <w:b/>
          <w:bCs/>
          <w:color w:val="002060"/>
          <w:sz w:val="22"/>
          <w:szCs w:val="22"/>
        </w:rPr>
        <w:t>skieruje do wykonania zamówienia osoby o następujących kwalifikacjach:</w:t>
      </w:r>
    </w:p>
    <w:p w14:paraId="42A0315A" w14:textId="0ACEEF5C" w:rsidR="00E333DA" w:rsidRDefault="00E333DA" w:rsidP="00E729B7">
      <w:pPr>
        <w:pStyle w:val="Akapitzlist"/>
        <w:numPr>
          <w:ilvl w:val="0"/>
          <w:numId w:val="6"/>
        </w:numPr>
        <w:spacing w:before="60"/>
        <w:ind w:left="1418" w:hanging="284"/>
        <w:contextualSpacing w:val="0"/>
        <w:jc w:val="both"/>
        <w:rPr>
          <w:sz w:val="22"/>
          <w:szCs w:val="22"/>
        </w:rPr>
      </w:pPr>
      <w:r w:rsidRPr="00F82691">
        <w:rPr>
          <w:sz w:val="22"/>
          <w:szCs w:val="22"/>
        </w:rPr>
        <w:t>osoby posiadające uprawnienia do obsługi sprzętu ciężkiego, niezbędnego do wykonania zamówienia, zgodnie z rozporządzeniem Ministra Gospodarki z dnia 20 września 2001r. w sprawie bezpieczeństwa i higieny pracy podczas eksploatacji maszyn i innych urządzeń technicznych do robót ziemnych, budowlanych i drogowy</w:t>
      </w:r>
      <w:r w:rsidR="007B648B" w:rsidRPr="00F82691">
        <w:rPr>
          <w:sz w:val="22"/>
          <w:szCs w:val="22"/>
        </w:rPr>
        <w:t>ch (</w:t>
      </w:r>
      <w:proofErr w:type="spellStart"/>
      <w:r w:rsidR="007B648B" w:rsidRPr="00F82691">
        <w:rPr>
          <w:sz w:val="22"/>
          <w:szCs w:val="22"/>
        </w:rPr>
        <w:t>t.j</w:t>
      </w:r>
      <w:proofErr w:type="spellEnd"/>
      <w:r w:rsidR="007B648B" w:rsidRPr="00F82691">
        <w:rPr>
          <w:sz w:val="22"/>
          <w:szCs w:val="22"/>
        </w:rPr>
        <w:t>. Dz.U. z 2018 poz. 583)</w:t>
      </w:r>
      <w:r w:rsidR="002B44AB" w:rsidRPr="00F82691">
        <w:rPr>
          <w:sz w:val="22"/>
          <w:szCs w:val="22"/>
        </w:rPr>
        <w:t>:</w:t>
      </w:r>
    </w:p>
    <w:p w14:paraId="043B2C4B" w14:textId="77777777" w:rsidR="00F076A1" w:rsidRPr="00123FEC" w:rsidRDefault="00F076A1" w:rsidP="00F076A1">
      <w:pPr>
        <w:pStyle w:val="Akapitzlist"/>
        <w:numPr>
          <w:ilvl w:val="6"/>
          <w:numId w:val="5"/>
        </w:numPr>
        <w:spacing w:before="60" w:after="240"/>
        <w:ind w:left="1134" w:hanging="283"/>
        <w:contextualSpacing w:val="0"/>
        <w:jc w:val="both"/>
        <w:rPr>
          <w:b/>
          <w:bCs/>
          <w:color w:val="00B050"/>
          <w:sz w:val="22"/>
          <w:szCs w:val="22"/>
          <w:u w:val="single"/>
        </w:rPr>
      </w:pPr>
      <w:bookmarkStart w:id="26" w:name="_Hlk148428779"/>
      <w:r w:rsidRPr="00123FEC">
        <w:rPr>
          <w:b/>
          <w:bCs/>
          <w:color w:val="00B050"/>
          <w:sz w:val="22"/>
          <w:szCs w:val="22"/>
          <w:u w:val="single"/>
        </w:rPr>
        <w:t>dla zadania nr 1 RUCH PIAST</w:t>
      </w:r>
    </w:p>
    <w:p w14:paraId="5DD8105A" w14:textId="6CFDFFE2" w:rsidR="00126226" w:rsidRDefault="00126226" w:rsidP="00F27C1E">
      <w:pPr>
        <w:pStyle w:val="Akapitzlist"/>
        <w:numPr>
          <w:ilvl w:val="6"/>
          <w:numId w:val="6"/>
        </w:numPr>
        <w:ind w:left="1418" w:hanging="425"/>
        <w:jc w:val="both"/>
        <w:rPr>
          <w:bCs/>
          <w:iCs/>
          <w:sz w:val="22"/>
          <w:szCs w:val="22"/>
        </w:rPr>
      </w:pPr>
      <w:r w:rsidRPr="00F82691">
        <w:rPr>
          <w:bCs/>
          <w:iCs/>
          <w:sz w:val="22"/>
          <w:szCs w:val="22"/>
        </w:rPr>
        <w:t xml:space="preserve">minimum </w:t>
      </w:r>
      <w:r w:rsidRPr="00FC03B8">
        <w:rPr>
          <w:b/>
          <w:iCs/>
          <w:sz w:val="22"/>
          <w:szCs w:val="22"/>
        </w:rPr>
        <w:t>4</w:t>
      </w:r>
      <w:r w:rsidRPr="00F82691">
        <w:rPr>
          <w:bCs/>
          <w:iCs/>
          <w:sz w:val="22"/>
          <w:szCs w:val="22"/>
        </w:rPr>
        <w:t xml:space="preserve"> osoby </w:t>
      </w:r>
      <w:r w:rsidRPr="00F82691">
        <w:rPr>
          <w:sz w:val="22"/>
          <w:szCs w:val="22"/>
        </w:rPr>
        <w:t>z kwalifikacjami hakowego</w:t>
      </w:r>
      <w:r w:rsidRPr="00F82691">
        <w:rPr>
          <w:bCs/>
          <w:iCs/>
          <w:sz w:val="22"/>
          <w:szCs w:val="22"/>
        </w:rPr>
        <w:t>,</w:t>
      </w:r>
    </w:p>
    <w:p w14:paraId="51F64B61" w14:textId="5C3F1C64" w:rsidR="00FC03B8" w:rsidRPr="00F82691" w:rsidRDefault="00FC03B8" w:rsidP="00F27C1E">
      <w:pPr>
        <w:pStyle w:val="Akapitzlist"/>
        <w:numPr>
          <w:ilvl w:val="6"/>
          <w:numId w:val="6"/>
        </w:numPr>
        <w:ind w:left="1418" w:hanging="425"/>
        <w:jc w:val="both"/>
        <w:rPr>
          <w:bCs/>
          <w:iCs/>
          <w:sz w:val="22"/>
          <w:szCs w:val="22"/>
        </w:rPr>
      </w:pPr>
      <w:r w:rsidRPr="00F82691">
        <w:rPr>
          <w:bCs/>
          <w:iCs/>
          <w:sz w:val="22"/>
          <w:szCs w:val="22"/>
        </w:rPr>
        <w:t xml:space="preserve">minimum </w:t>
      </w:r>
      <w:r w:rsidRPr="00FC03B8">
        <w:rPr>
          <w:b/>
          <w:iCs/>
          <w:sz w:val="22"/>
          <w:szCs w:val="22"/>
        </w:rPr>
        <w:t>2</w:t>
      </w:r>
      <w:r w:rsidRPr="00F82691">
        <w:rPr>
          <w:bCs/>
          <w:iCs/>
          <w:sz w:val="22"/>
          <w:szCs w:val="22"/>
        </w:rPr>
        <w:t xml:space="preserve"> osoby </w:t>
      </w:r>
      <w:r w:rsidRPr="00F82691">
        <w:rPr>
          <w:sz w:val="22"/>
          <w:szCs w:val="22"/>
        </w:rPr>
        <w:t xml:space="preserve">z kwalifikacjami w zakresie obsługi </w:t>
      </w:r>
      <w:r w:rsidRPr="00180718">
        <w:t>ładowarek kołowych</w:t>
      </w:r>
      <w:r>
        <w:t>,</w:t>
      </w:r>
    </w:p>
    <w:p w14:paraId="44F837EB" w14:textId="736986AC" w:rsidR="00126226" w:rsidRPr="00F82691" w:rsidRDefault="00126226" w:rsidP="00F27C1E">
      <w:pPr>
        <w:numPr>
          <w:ilvl w:val="6"/>
          <w:numId w:val="6"/>
        </w:numPr>
        <w:spacing w:line="240" w:lineRule="auto"/>
        <w:ind w:left="1418" w:hanging="425"/>
      </w:pPr>
      <w:r w:rsidRPr="00F82691">
        <w:rPr>
          <w:bCs/>
          <w:iCs/>
        </w:rPr>
        <w:t xml:space="preserve">minimum </w:t>
      </w:r>
      <w:r w:rsidR="00FC03B8" w:rsidRPr="00FC03B8">
        <w:rPr>
          <w:b/>
          <w:iCs/>
        </w:rPr>
        <w:t>3</w:t>
      </w:r>
      <w:r w:rsidRPr="00F82691">
        <w:rPr>
          <w:bCs/>
          <w:iCs/>
        </w:rPr>
        <w:t xml:space="preserve"> osoby </w:t>
      </w:r>
      <w:r w:rsidRPr="00F82691">
        <w:t>z kwalifikacjami w zakresie obsługi lokomotywy wąskotorowej</w:t>
      </w:r>
      <w:r w:rsidRPr="00F82691">
        <w:rPr>
          <w:bCs/>
          <w:iCs/>
        </w:rPr>
        <w:t>,</w:t>
      </w:r>
    </w:p>
    <w:p w14:paraId="01860971" w14:textId="4BF15C0F" w:rsidR="00126226" w:rsidRPr="00F82691" w:rsidRDefault="00126226" w:rsidP="00F27C1E">
      <w:pPr>
        <w:numPr>
          <w:ilvl w:val="6"/>
          <w:numId w:val="6"/>
        </w:numPr>
        <w:spacing w:line="240" w:lineRule="auto"/>
        <w:ind w:left="1418" w:hanging="425"/>
      </w:pPr>
      <w:r w:rsidRPr="00F82691">
        <w:rPr>
          <w:bCs/>
          <w:iCs/>
        </w:rPr>
        <w:t xml:space="preserve">minimum </w:t>
      </w:r>
      <w:r w:rsidR="00FC03B8" w:rsidRPr="00FC03B8">
        <w:rPr>
          <w:b/>
          <w:iCs/>
        </w:rPr>
        <w:t>3</w:t>
      </w:r>
      <w:r w:rsidRPr="00F82691">
        <w:rPr>
          <w:bCs/>
          <w:iCs/>
        </w:rPr>
        <w:t xml:space="preserve"> osoby </w:t>
      </w:r>
      <w:r w:rsidRPr="00F82691">
        <w:t xml:space="preserve">z kwalifikacjami  </w:t>
      </w:r>
      <w:r w:rsidR="00FC03B8" w:rsidRPr="00FC03B8">
        <w:t>w zakresie ustawiacza</w:t>
      </w:r>
      <w:r w:rsidRPr="00F82691">
        <w:t>,</w:t>
      </w:r>
    </w:p>
    <w:p w14:paraId="0E24EA14" w14:textId="5C81A60A" w:rsidR="00126226" w:rsidRPr="00F82691" w:rsidRDefault="00126226" w:rsidP="00F27C1E">
      <w:pPr>
        <w:numPr>
          <w:ilvl w:val="6"/>
          <w:numId w:val="6"/>
        </w:numPr>
        <w:spacing w:line="240" w:lineRule="auto"/>
        <w:ind w:left="1418" w:hanging="425"/>
      </w:pPr>
      <w:r w:rsidRPr="00F82691">
        <w:rPr>
          <w:bCs/>
          <w:iCs/>
        </w:rPr>
        <w:t xml:space="preserve">minimum </w:t>
      </w:r>
      <w:r w:rsidR="00FC03B8" w:rsidRPr="00FC03B8">
        <w:rPr>
          <w:b/>
          <w:iCs/>
        </w:rPr>
        <w:t>1</w:t>
      </w:r>
      <w:r w:rsidRPr="00F82691">
        <w:rPr>
          <w:bCs/>
          <w:iCs/>
        </w:rPr>
        <w:t xml:space="preserve"> osob</w:t>
      </w:r>
      <w:r w:rsidR="00FC03B8">
        <w:rPr>
          <w:bCs/>
          <w:iCs/>
        </w:rPr>
        <w:t>a</w:t>
      </w:r>
      <w:r w:rsidRPr="00F82691">
        <w:rPr>
          <w:bCs/>
          <w:iCs/>
        </w:rPr>
        <w:t xml:space="preserve"> </w:t>
      </w:r>
      <w:r w:rsidRPr="00F82691">
        <w:rPr>
          <w:color w:val="000000"/>
        </w:rPr>
        <w:t>z kwalifikacjami toromistrza,</w:t>
      </w:r>
    </w:p>
    <w:p w14:paraId="3934B352" w14:textId="6FEC7E6E" w:rsidR="00126226" w:rsidRDefault="00126226" w:rsidP="00F27C1E">
      <w:pPr>
        <w:numPr>
          <w:ilvl w:val="6"/>
          <w:numId w:val="6"/>
        </w:numPr>
        <w:spacing w:line="240" w:lineRule="auto"/>
        <w:ind w:left="1418" w:hanging="425"/>
      </w:pPr>
      <w:r w:rsidRPr="00F82691">
        <w:rPr>
          <w:bCs/>
          <w:iCs/>
        </w:rPr>
        <w:t xml:space="preserve">minimum </w:t>
      </w:r>
      <w:r w:rsidR="00FC03B8" w:rsidRPr="00FC03B8">
        <w:rPr>
          <w:b/>
          <w:iCs/>
        </w:rPr>
        <w:t>1</w:t>
      </w:r>
      <w:r w:rsidRPr="00F82691">
        <w:rPr>
          <w:bCs/>
          <w:iCs/>
        </w:rPr>
        <w:t xml:space="preserve"> osob</w:t>
      </w:r>
      <w:r w:rsidR="00FC03B8">
        <w:rPr>
          <w:bCs/>
          <w:iCs/>
        </w:rPr>
        <w:t>a</w:t>
      </w:r>
      <w:r w:rsidRPr="00F82691">
        <w:rPr>
          <w:bCs/>
          <w:iCs/>
        </w:rPr>
        <w:t xml:space="preserve"> </w:t>
      </w:r>
      <w:r w:rsidRPr="00F82691">
        <w:t xml:space="preserve">z kwalifikacjami w </w:t>
      </w:r>
      <w:r w:rsidR="00FC03B8">
        <w:t xml:space="preserve">zakresie </w:t>
      </w:r>
      <w:r w:rsidR="00FC03B8" w:rsidRPr="00180718">
        <w:rPr>
          <w:color w:val="000000"/>
        </w:rPr>
        <w:t>obsługi wózków spalinowych</w:t>
      </w:r>
      <w:r w:rsidRPr="00F82691">
        <w:t>,</w:t>
      </w:r>
    </w:p>
    <w:p w14:paraId="3074AB4D" w14:textId="776B3158" w:rsidR="00FC03B8" w:rsidRPr="00F82691" w:rsidRDefault="00FC03B8" w:rsidP="00F27C1E">
      <w:pPr>
        <w:numPr>
          <w:ilvl w:val="6"/>
          <w:numId w:val="6"/>
        </w:numPr>
        <w:spacing w:line="240" w:lineRule="auto"/>
        <w:ind w:left="1418" w:hanging="425"/>
      </w:pPr>
      <w:r w:rsidRPr="00F82691">
        <w:rPr>
          <w:bCs/>
          <w:iCs/>
        </w:rPr>
        <w:t xml:space="preserve">minimum </w:t>
      </w:r>
      <w:r w:rsidRPr="00FC03B8">
        <w:rPr>
          <w:b/>
          <w:iCs/>
        </w:rPr>
        <w:t>1</w:t>
      </w:r>
      <w:r w:rsidRPr="00F82691">
        <w:rPr>
          <w:bCs/>
          <w:iCs/>
        </w:rPr>
        <w:t xml:space="preserve"> osob</w:t>
      </w:r>
      <w:r>
        <w:rPr>
          <w:bCs/>
          <w:iCs/>
        </w:rPr>
        <w:t>a</w:t>
      </w:r>
      <w:r w:rsidRPr="00F82691">
        <w:rPr>
          <w:bCs/>
          <w:iCs/>
        </w:rPr>
        <w:t xml:space="preserve"> </w:t>
      </w:r>
      <w:r w:rsidRPr="00F82691">
        <w:t xml:space="preserve">z kwalifikacjami w </w:t>
      </w:r>
      <w:r>
        <w:t xml:space="preserve">zakresie </w:t>
      </w:r>
      <w:r w:rsidRPr="00180718">
        <w:t>obsługi pił tarczowych</w:t>
      </w:r>
      <w:r>
        <w:t>,</w:t>
      </w:r>
    </w:p>
    <w:p w14:paraId="35D01CA8" w14:textId="2ED9C9DE" w:rsidR="00126226" w:rsidRPr="00F82691" w:rsidRDefault="00126226" w:rsidP="00F27C1E">
      <w:pPr>
        <w:numPr>
          <w:ilvl w:val="6"/>
          <w:numId w:val="6"/>
        </w:numPr>
        <w:spacing w:line="240" w:lineRule="auto"/>
        <w:ind w:left="1418" w:hanging="425"/>
      </w:pPr>
      <w:r w:rsidRPr="00F82691">
        <w:rPr>
          <w:bCs/>
          <w:iCs/>
        </w:rPr>
        <w:t xml:space="preserve">minimum </w:t>
      </w:r>
      <w:r w:rsidR="00FC03B8" w:rsidRPr="00FC03B8">
        <w:rPr>
          <w:b/>
          <w:iCs/>
        </w:rPr>
        <w:t>1</w:t>
      </w:r>
      <w:r w:rsidRPr="00FC03B8">
        <w:rPr>
          <w:b/>
          <w:iCs/>
        </w:rPr>
        <w:t xml:space="preserve"> </w:t>
      </w:r>
      <w:r w:rsidRPr="00F82691">
        <w:rPr>
          <w:bCs/>
          <w:iCs/>
        </w:rPr>
        <w:t>osob</w:t>
      </w:r>
      <w:r w:rsidR="00FC03B8">
        <w:rPr>
          <w:bCs/>
          <w:iCs/>
        </w:rPr>
        <w:t>a</w:t>
      </w:r>
      <w:r w:rsidRPr="00F82691">
        <w:rPr>
          <w:bCs/>
          <w:iCs/>
        </w:rPr>
        <w:t xml:space="preserve"> </w:t>
      </w:r>
      <w:r w:rsidRPr="00F82691">
        <w:t xml:space="preserve">z kwalifikacjami w zakresie obsługi jednostki sprzętowej nr 1 - zakres prac do wykonania określono w </w:t>
      </w:r>
      <w:r w:rsidRPr="00FC03B8">
        <w:rPr>
          <w:b/>
          <w:color w:val="002060"/>
        </w:rPr>
        <w:t>Załączniku nr 1 do SWZ (SOPZ)</w:t>
      </w:r>
      <w:r w:rsidRPr="00FC03B8">
        <w:rPr>
          <w:color w:val="002060"/>
        </w:rPr>
        <w:t xml:space="preserve"> </w:t>
      </w:r>
      <w:r w:rsidRPr="00F82691">
        <w:t xml:space="preserve">część III ust. </w:t>
      </w:r>
      <w:r w:rsidR="006E199E">
        <w:t>6</w:t>
      </w:r>
      <w:r w:rsidRPr="00F82691">
        <w:t>. pkt. 2) lit. b) poz. 1 tabeli,</w:t>
      </w:r>
    </w:p>
    <w:p w14:paraId="0BE81C52" w14:textId="5899538B" w:rsidR="00126226" w:rsidRPr="00F82691" w:rsidRDefault="00126226" w:rsidP="00F27C1E">
      <w:pPr>
        <w:numPr>
          <w:ilvl w:val="6"/>
          <w:numId w:val="6"/>
        </w:numPr>
        <w:spacing w:line="240" w:lineRule="auto"/>
        <w:ind w:left="1418" w:hanging="425"/>
      </w:pPr>
      <w:r w:rsidRPr="00F82691">
        <w:rPr>
          <w:bCs/>
          <w:iCs/>
        </w:rPr>
        <w:t xml:space="preserve">minimum </w:t>
      </w:r>
      <w:r w:rsidR="00FC03B8" w:rsidRPr="00FC03B8">
        <w:rPr>
          <w:b/>
          <w:iCs/>
        </w:rPr>
        <w:t>2</w:t>
      </w:r>
      <w:r w:rsidRPr="00F82691">
        <w:rPr>
          <w:bCs/>
          <w:iCs/>
        </w:rPr>
        <w:t xml:space="preserve"> osoby </w:t>
      </w:r>
      <w:r w:rsidRPr="00F82691">
        <w:t xml:space="preserve">z kwalifikacjami w zakresie obsługi jednostki sprzętowej nr 2 - zakres prac do wykonania określono w </w:t>
      </w:r>
      <w:r w:rsidRPr="00FC03B8">
        <w:rPr>
          <w:b/>
          <w:bCs/>
          <w:color w:val="002060"/>
        </w:rPr>
        <w:t>Załączniku nr 1 do SWZ (SOPZ)</w:t>
      </w:r>
      <w:r w:rsidRPr="00FC03B8">
        <w:rPr>
          <w:color w:val="002060"/>
        </w:rPr>
        <w:t xml:space="preserve"> </w:t>
      </w:r>
      <w:r w:rsidRPr="00F82691">
        <w:t xml:space="preserve">część III ust. </w:t>
      </w:r>
      <w:r w:rsidR="006E199E">
        <w:t>6</w:t>
      </w:r>
      <w:r w:rsidRPr="00F82691">
        <w:t>. pkt. 2) lit. b) poz. 2 tabeli,</w:t>
      </w:r>
    </w:p>
    <w:p w14:paraId="62932D9C" w14:textId="0C30CE47" w:rsidR="00126226" w:rsidRPr="00F82691" w:rsidRDefault="00126226" w:rsidP="00F27C1E">
      <w:pPr>
        <w:numPr>
          <w:ilvl w:val="6"/>
          <w:numId w:val="6"/>
        </w:numPr>
        <w:spacing w:line="240" w:lineRule="auto"/>
        <w:ind w:left="1418" w:hanging="425"/>
      </w:pPr>
      <w:r w:rsidRPr="00F82691">
        <w:t xml:space="preserve">minimum </w:t>
      </w:r>
      <w:r w:rsidR="00FC03B8" w:rsidRPr="00FC03B8">
        <w:rPr>
          <w:b/>
          <w:bCs/>
        </w:rPr>
        <w:t>2</w:t>
      </w:r>
      <w:r w:rsidR="00FC03B8" w:rsidRPr="00FC03B8">
        <w:t xml:space="preserve"> osoby z kwalifikacjami w zakresie obsługi żurawi samojezdnych kołowych</w:t>
      </w:r>
      <w:r w:rsidRPr="00F82691">
        <w:rPr>
          <w:color w:val="000000"/>
        </w:rPr>
        <w:t>,</w:t>
      </w:r>
    </w:p>
    <w:p w14:paraId="43499FE0" w14:textId="47842B1D" w:rsidR="00126226" w:rsidRDefault="00FC03B8" w:rsidP="00F27C1E">
      <w:pPr>
        <w:numPr>
          <w:ilvl w:val="6"/>
          <w:numId w:val="6"/>
        </w:numPr>
        <w:spacing w:line="240" w:lineRule="auto"/>
        <w:ind w:left="1418" w:hanging="425"/>
      </w:pPr>
      <w:r w:rsidRPr="00F82691">
        <w:t>minimum</w:t>
      </w:r>
      <w:r w:rsidRPr="00180718">
        <w:rPr>
          <w:b/>
          <w:bCs/>
        </w:rPr>
        <w:t xml:space="preserve"> </w:t>
      </w:r>
      <w:r>
        <w:rPr>
          <w:b/>
          <w:bCs/>
        </w:rPr>
        <w:t>3</w:t>
      </w:r>
      <w:r w:rsidRPr="00180718">
        <w:t xml:space="preserve"> osoby z kwalifikacjami w zakresie obsługi kołowrotów</w:t>
      </w:r>
      <w:r>
        <w:t>,</w:t>
      </w:r>
    </w:p>
    <w:p w14:paraId="4F7E8833" w14:textId="2A50CCC5" w:rsidR="00FC03B8" w:rsidRPr="00F82691" w:rsidRDefault="00FC03B8" w:rsidP="00F27C1E">
      <w:pPr>
        <w:numPr>
          <w:ilvl w:val="6"/>
          <w:numId w:val="6"/>
        </w:numPr>
        <w:spacing w:line="240" w:lineRule="auto"/>
        <w:ind w:left="1418" w:hanging="425"/>
      </w:pPr>
      <w:r w:rsidRPr="00F82691">
        <w:t>minimum</w:t>
      </w:r>
      <w:r>
        <w:t xml:space="preserve"> </w:t>
      </w:r>
      <w:r w:rsidRPr="00180718">
        <w:rPr>
          <w:b/>
          <w:bCs/>
        </w:rPr>
        <w:t>1</w:t>
      </w:r>
      <w:r w:rsidRPr="00180718">
        <w:t xml:space="preserve"> osoba z kwalifikacjami w zakresie spawania elektryczno-gazowego</w:t>
      </w:r>
    </w:p>
    <w:p w14:paraId="7A8724EB" w14:textId="77777777" w:rsidR="00126226" w:rsidRPr="00F82691" w:rsidRDefault="00126226" w:rsidP="00F27C1E">
      <w:pPr>
        <w:pStyle w:val="Akapitzlist"/>
        <w:widowControl w:val="0"/>
        <w:numPr>
          <w:ilvl w:val="6"/>
          <w:numId w:val="6"/>
        </w:numPr>
        <w:adjustRightInd w:val="0"/>
        <w:ind w:left="1418" w:hanging="425"/>
        <w:jc w:val="both"/>
        <w:rPr>
          <w:sz w:val="22"/>
          <w:szCs w:val="22"/>
        </w:rPr>
      </w:pPr>
      <w:r w:rsidRPr="00F82691">
        <w:rPr>
          <w:sz w:val="22"/>
          <w:szCs w:val="22"/>
        </w:rPr>
        <w:t xml:space="preserve">minimum </w:t>
      </w:r>
      <w:r w:rsidRPr="00F82691">
        <w:rPr>
          <w:b/>
          <w:sz w:val="22"/>
          <w:szCs w:val="22"/>
        </w:rPr>
        <w:t>1 osobę dozoru</w:t>
      </w:r>
      <w:r w:rsidRPr="00F82691">
        <w:rPr>
          <w:sz w:val="22"/>
          <w:szCs w:val="22"/>
        </w:rPr>
        <w:t>, posiadającą wymagania kwalifikacyjne niezbędne do pełnienia obowiązków osób wykonujących czynności w dozorze ruchu na powierzchni w podziemnym zakładzie górniczym wydobywającym węgiel kamienny, zgodnie z Zarządzeniem nr ZP/50/2016 Prezesa Zarządu Polskiej Grupy Górniczej z dnia  03.10.2016r. w sprawie wymaganych kwalifikacji do wykonywania czynności osób kierownictwa, wyższego dozoru ruchu i dozoru ruchu podziemnego zakładu górniczego w kopalniach Polskiej Grupy Górniczej i w Zakładzie Górniczych Robót Inwestycyjnych, o specjalności mechanicznej - maszyn i urządzeń na powierzchni lub inne nie wymienione, odpowiadające charakterowi wykonywanych usług.</w:t>
      </w:r>
    </w:p>
    <w:p w14:paraId="2DA055B1" w14:textId="77777777" w:rsidR="00126226" w:rsidRDefault="00126226" w:rsidP="00126226">
      <w:pPr>
        <w:widowControl w:val="0"/>
        <w:spacing w:before="120" w:line="240" w:lineRule="auto"/>
        <w:ind w:left="1440" w:firstLine="0"/>
      </w:pPr>
      <w:r w:rsidRPr="00F82691">
        <w:t>Zamawiający dopuszcza posiadanie przez jedną osobę większej ilości uprawnień/kwalifikacji o których mowa powyżej.</w:t>
      </w:r>
    </w:p>
    <w:p w14:paraId="40924BCF" w14:textId="77777777" w:rsidR="00126226" w:rsidRDefault="00126226" w:rsidP="00F27C1E">
      <w:pPr>
        <w:pStyle w:val="Akapitzlist"/>
        <w:ind w:left="1134"/>
        <w:contextualSpacing w:val="0"/>
        <w:jc w:val="both"/>
        <w:rPr>
          <w:b/>
          <w:bCs/>
          <w:color w:val="002060"/>
          <w:sz w:val="22"/>
          <w:szCs w:val="22"/>
          <w:u w:val="single"/>
        </w:rPr>
      </w:pPr>
    </w:p>
    <w:p w14:paraId="7407D1C2" w14:textId="08BFFBF8" w:rsidR="00126226" w:rsidRPr="00123FEC" w:rsidRDefault="00126226" w:rsidP="00F076A1">
      <w:pPr>
        <w:pStyle w:val="Akapitzlist"/>
        <w:numPr>
          <w:ilvl w:val="6"/>
          <w:numId w:val="5"/>
        </w:numPr>
        <w:spacing w:before="60" w:after="240"/>
        <w:ind w:left="1134" w:hanging="283"/>
        <w:contextualSpacing w:val="0"/>
        <w:jc w:val="both"/>
        <w:rPr>
          <w:b/>
          <w:bCs/>
          <w:color w:val="7030A0"/>
          <w:sz w:val="22"/>
          <w:szCs w:val="22"/>
          <w:u w:val="single"/>
        </w:rPr>
      </w:pPr>
      <w:r w:rsidRPr="00123FEC">
        <w:rPr>
          <w:b/>
          <w:bCs/>
          <w:color w:val="7030A0"/>
          <w:sz w:val="22"/>
          <w:szCs w:val="22"/>
          <w:u w:val="single"/>
        </w:rPr>
        <w:t>dla zadania nr 2 RUCH ZIEMOWIT</w:t>
      </w:r>
    </w:p>
    <w:p w14:paraId="056AF211" w14:textId="7CAA005E" w:rsidR="005D5F5D" w:rsidRDefault="008744A1">
      <w:pPr>
        <w:pStyle w:val="Akapitzlist"/>
        <w:numPr>
          <w:ilvl w:val="0"/>
          <w:numId w:val="80"/>
        </w:numPr>
        <w:ind w:left="1418" w:hanging="425"/>
        <w:jc w:val="both"/>
        <w:rPr>
          <w:bCs/>
          <w:iCs/>
          <w:sz w:val="22"/>
          <w:szCs w:val="22"/>
        </w:rPr>
      </w:pPr>
      <w:bookmarkStart w:id="27" w:name="_Hlk192755402"/>
      <w:bookmarkStart w:id="28" w:name="_Hlk64530996"/>
      <w:bookmarkEnd w:id="26"/>
      <w:r w:rsidRPr="00F82691">
        <w:rPr>
          <w:bCs/>
          <w:iCs/>
          <w:sz w:val="22"/>
          <w:szCs w:val="22"/>
        </w:rPr>
        <w:t>minimum</w:t>
      </w:r>
      <w:r w:rsidR="005D5F5D" w:rsidRPr="00F82691">
        <w:rPr>
          <w:bCs/>
          <w:iCs/>
          <w:sz w:val="22"/>
          <w:szCs w:val="22"/>
        </w:rPr>
        <w:t xml:space="preserve"> </w:t>
      </w:r>
      <w:r w:rsidR="006E199E" w:rsidRPr="006E199E">
        <w:rPr>
          <w:b/>
          <w:iCs/>
          <w:sz w:val="22"/>
          <w:szCs w:val="22"/>
        </w:rPr>
        <w:t>4</w:t>
      </w:r>
      <w:r w:rsidRPr="00F82691">
        <w:rPr>
          <w:bCs/>
          <w:iCs/>
          <w:sz w:val="22"/>
          <w:szCs w:val="22"/>
        </w:rPr>
        <w:t xml:space="preserve"> osoby</w:t>
      </w:r>
      <w:r w:rsidR="005D5F5D" w:rsidRPr="00F82691">
        <w:rPr>
          <w:bCs/>
          <w:iCs/>
          <w:sz w:val="22"/>
          <w:szCs w:val="22"/>
        </w:rPr>
        <w:t xml:space="preserve"> </w:t>
      </w:r>
      <w:r w:rsidR="00496868" w:rsidRPr="00F82691">
        <w:rPr>
          <w:sz w:val="22"/>
          <w:szCs w:val="22"/>
        </w:rPr>
        <w:t>z kwalifikacjami hakowego</w:t>
      </w:r>
      <w:bookmarkStart w:id="29" w:name="_Hlk49419968"/>
      <w:r w:rsidRPr="00F82691">
        <w:rPr>
          <w:bCs/>
          <w:iCs/>
          <w:sz w:val="22"/>
          <w:szCs w:val="22"/>
        </w:rPr>
        <w:t>,</w:t>
      </w:r>
    </w:p>
    <w:p w14:paraId="28347A80" w14:textId="77956A7F" w:rsidR="006E199E" w:rsidRPr="00F82691" w:rsidRDefault="006E199E">
      <w:pPr>
        <w:pStyle w:val="Akapitzlist"/>
        <w:numPr>
          <w:ilvl w:val="0"/>
          <w:numId w:val="80"/>
        </w:numPr>
        <w:ind w:left="1418" w:hanging="425"/>
        <w:jc w:val="both"/>
        <w:rPr>
          <w:bCs/>
          <w:iCs/>
          <w:sz w:val="22"/>
          <w:szCs w:val="22"/>
        </w:rPr>
      </w:pPr>
      <w:r w:rsidRPr="00F82691">
        <w:rPr>
          <w:bCs/>
          <w:iCs/>
          <w:sz w:val="22"/>
          <w:szCs w:val="22"/>
        </w:rPr>
        <w:t>minimum</w:t>
      </w:r>
      <w:r w:rsidRPr="00180718">
        <w:rPr>
          <w:b/>
          <w:bCs/>
          <w:sz w:val="22"/>
          <w:szCs w:val="22"/>
        </w:rPr>
        <w:t xml:space="preserve"> 1</w:t>
      </w:r>
      <w:r w:rsidRPr="00180718">
        <w:rPr>
          <w:sz w:val="22"/>
          <w:szCs w:val="22"/>
        </w:rPr>
        <w:t xml:space="preserve"> osoba z kwalifikacjami w zakresie obsługi jednostki sprzętowej nr </w:t>
      </w:r>
      <w:r w:rsidRPr="007E211D">
        <w:rPr>
          <w:sz w:val="22"/>
          <w:szCs w:val="22"/>
        </w:rPr>
        <w:t>4</w:t>
      </w:r>
      <w:r>
        <w:rPr>
          <w:sz w:val="22"/>
          <w:szCs w:val="22"/>
        </w:rPr>
        <w:t xml:space="preserve"> </w:t>
      </w:r>
      <w:r w:rsidRPr="00180718">
        <w:rPr>
          <w:sz w:val="22"/>
          <w:szCs w:val="22"/>
        </w:rPr>
        <w:t xml:space="preserve">- zakres prac do wykonania określono </w:t>
      </w:r>
      <w:r w:rsidRPr="00827CE1">
        <w:rPr>
          <w:sz w:val="22"/>
          <w:szCs w:val="22"/>
        </w:rPr>
        <w:t xml:space="preserve">w </w:t>
      </w:r>
      <w:r w:rsidRPr="00BA7179">
        <w:rPr>
          <w:b/>
          <w:bCs/>
          <w:color w:val="002060"/>
          <w:sz w:val="22"/>
          <w:szCs w:val="22"/>
        </w:rPr>
        <w:t>Załączniku nr 1 do SWZ (SOPZ)</w:t>
      </w:r>
      <w:r w:rsidRPr="00BA7179">
        <w:rPr>
          <w:color w:val="002060"/>
          <w:sz w:val="22"/>
          <w:szCs w:val="22"/>
        </w:rPr>
        <w:t xml:space="preserve"> </w:t>
      </w:r>
      <w:r w:rsidRPr="00827CE1">
        <w:rPr>
          <w:sz w:val="22"/>
          <w:szCs w:val="22"/>
        </w:rPr>
        <w:t xml:space="preserve">część III ust. 6. pkt. 2) lit. b) poz. </w:t>
      </w:r>
      <w:r w:rsidRPr="007E211D">
        <w:rPr>
          <w:sz w:val="22"/>
          <w:szCs w:val="22"/>
        </w:rPr>
        <w:t>4</w:t>
      </w:r>
      <w:r>
        <w:rPr>
          <w:sz w:val="22"/>
          <w:szCs w:val="22"/>
        </w:rPr>
        <w:t xml:space="preserve"> </w:t>
      </w:r>
      <w:r w:rsidRPr="00827CE1">
        <w:rPr>
          <w:sz w:val="22"/>
          <w:szCs w:val="22"/>
        </w:rPr>
        <w:t>tabeli</w:t>
      </w:r>
    </w:p>
    <w:bookmarkEnd w:id="29"/>
    <w:p w14:paraId="470F9609" w14:textId="48139EE2" w:rsidR="008744A1" w:rsidRPr="00F82691" w:rsidRDefault="008744A1">
      <w:pPr>
        <w:numPr>
          <w:ilvl w:val="0"/>
          <w:numId w:val="80"/>
        </w:numPr>
        <w:spacing w:line="240" w:lineRule="auto"/>
        <w:ind w:left="1418" w:hanging="425"/>
      </w:pPr>
      <w:r w:rsidRPr="00F82691">
        <w:rPr>
          <w:bCs/>
          <w:iCs/>
        </w:rPr>
        <w:t>minimum</w:t>
      </w:r>
      <w:r w:rsidR="00ED5AF7" w:rsidRPr="00F82691">
        <w:rPr>
          <w:bCs/>
          <w:iCs/>
        </w:rPr>
        <w:t xml:space="preserve"> </w:t>
      </w:r>
      <w:r w:rsidR="006E199E" w:rsidRPr="006E199E">
        <w:rPr>
          <w:b/>
          <w:iCs/>
        </w:rPr>
        <w:t>1</w:t>
      </w:r>
      <w:r w:rsidR="00ED5AF7" w:rsidRPr="00F82691">
        <w:rPr>
          <w:bCs/>
          <w:iCs/>
        </w:rPr>
        <w:t xml:space="preserve"> </w:t>
      </w:r>
      <w:r w:rsidR="006E199E" w:rsidRPr="00F82691">
        <w:rPr>
          <w:bCs/>
          <w:iCs/>
        </w:rPr>
        <w:t>osob</w:t>
      </w:r>
      <w:r w:rsidR="006E199E">
        <w:rPr>
          <w:bCs/>
          <w:iCs/>
        </w:rPr>
        <w:t>a</w:t>
      </w:r>
      <w:r w:rsidR="006E199E" w:rsidRPr="00F82691">
        <w:rPr>
          <w:bCs/>
          <w:iCs/>
        </w:rPr>
        <w:t xml:space="preserve"> </w:t>
      </w:r>
      <w:r w:rsidR="006E199E" w:rsidRPr="00F82691">
        <w:t>z kwalifikacjami w zakresie obsługi suwnicy</w:t>
      </w:r>
      <w:r w:rsidR="006E199E">
        <w:t xml:space="preserve"> bramowej</w:t>
      </w:r>
      <w:r w:rsidRPr="00F82691">
        <w:rPr>
          <w:bCs/>
          <w:iCs/>
        </w:rPr>
        <w:t>,</w:t>
      </w:r>
    </w:p>
    <w:p w14:paraId="72C384CD" w14:textId="69526E98" w:rsidR="00496868" w:rsidRPr="00F82691" w:rsidRDefault="00496868">
      <w:pPr>
        <w:numPr>
          <w:ilvl w:val="0"/>
          <w:numId w:val="80"/>
        </w:numPr>
        <w:spacing w:line="240" w:lineRule="auto"/>
        <w:ind w:left="1418" w:hanging="425"/>
      </w:pPr>
      <w:r w:rsidRPr="00F82691">
        <w:rPr>
          <w:bCs/>
          <w:iCs/>
        </w:rPr>
        <w:t xml:space="preserve">minimum </w:t>
      </w:r>
      <w:r w:rsidR="006E199E" w:rsidRPr="006E199E">
        <w:rPr>
          <w:b/>
          <w:iCs/>
        </w:rPr>
        <w:t>3</w:t>
      </w:r>
      <w:r w:rsidRPr="00F82691">
        <w:rPr>
          <w:bCs/>
          <w:iCs/>
        </w:rPr>
        <w:t xml:space="preserve"> osoby </w:t>
      </w:r>
      <w:r w:rsidRPr="00F82691">
        <w:t xml:space="preserve">z kwalifikacjami  </w:t>
      </w:r>
      <w:r w:rsidR="006E199E" w:rsidRPr="00F82691">
        <w:t>w zakresie</w:t>
      </w:r>
      <w:r w:rsidRPr="00F82691">
        <w:t xml:space="preserve"> lokomotywy wąskotorowej,</w:t>
      </w:r>
    </w:p>
    <w:p w14:paraId="6E1C32AF" w14:textId="62689E25" w:rsidR="00496868" w:rsidRPr="00F82691" w:rsidRDefault="00496868">
      <w:pPr>
        <w:numPr>
          <w:ilvl w:val="0"/>
          <w:numId w:val="80"/>
        </w:numPr>
        <w:spacing w:line="240" w:lineRule="auto"/>
        <w:ind w:left="1418" w:hanging="425"/>
      </w:pPr>
      <w:r w:rsidRPr="00F82691">
        <w:rPr>
          <w:bCs/>
          <w:iCs/>
        </w:rPr>
        <w:t xml:space="preserve">minimum </w:t>
      </w:r>
      <w:r w:rsidR="006E199E" w:rsidRPr="006E5838">
        <w:rPr>
          <w:b/>
          <w:iCs/>
        </w:rPr>
        <w:t>2</w:t>
      </w:r>
      <w:r w:rsidRPr="00F82691">
        <w:rPr>
          <w:bCs/>
          <w:iCs/>
        </w:rPr>
        <w:t xml:space="preserve"> osoby </w:t>
      </w:r>
      <w:r w:rsidRPr="00F82691">
        <w:rPr>
          <w:color w:val="000000"/>
        </w:rPr>
        <w:t xml:space="preserve">z kwalifikacjami </w:t>
      </w:r>
      <w:r w:rsidR="006E199E" w:rsidRPr="00180718">
        <w:t>ustawiacza</w:t>
      </w:r>
      <w:r w:rsidRPr="00F82691">
        <w:rPr>
          <w:color w:val="000000"/>
        </w:rPr>
        <w:t>,</w:t>
      </w:r>
    </w:p>
    <w:p w14:paraId="3CEB65FE" w14:textId="2C8796EF" w:rsidR="00496868" w:rsidRDefault="00496868">
      <w:pPr>
        <w:numPr>
          <w:ilvl w:val="0"/>
          <w:numId w:val="80"/>
        </w:numPr>
        <w:spacing w:line="240" w:lineRule="auto"/>
        <w:ind w:left="1418" w:hanging="425"/>
      </w:pPr>
      <w:r w:rsidRPr="00F82691">
        <w:rPr>
          <w:bCs/>
          <w:iCs/>
        </w:rPr>
        <w:t xml:space="preserve">minimum </w:t>
      </w:r>
      <w:r w:rsidR="006E5838" w:rsidRPr="006E5838">
        <w:rPr>
          <w:b/>
          <w:iCs/>
        </w:rPr>
        <w:t>1</w:t>
      </w:r>
      <w:r w:rsidRPr="00F82691">
        <w:rPr>
          <w:bCs/>
          <w:iCs/>
        </w:rPr>
        <w:t xml:space="preserve"> osoby </w:t>
      </w:r>
      <w:r w:rsidRPr="00F82691">
        <w:t xml:space="preserve">z kwalifikacjami </w:t>
      </w:r>
      <w:r w:rsidR="006E199E" w:rsidRPr="00F82691">
        <w:rPr>
          <w:color w:val="000000"/>
        </w:rPr>
        <w:t>toromistrza</w:t>
      </w:r>
      <w:r w:rsidRPr="00F82691">
        <w:t>,</w:t>
      </w:r>
    </w:p>
    <w:p w14:paraId="32904D2B" w14:textId="22A1730B" w:rsidR="006E5838" w:rsidRDefault="006E5838">
      <w:pPr>
        <w:numPr>
          <w:ilvl w:val="0"/>
          <w:numId w:val="80"/>
        </w:numPr>
        <w:spacing w:line="240" w:lineRule="auto"/>
        <w:ind w:left="1418" w:hanging="425"/>
      </w:pPr>
      <w:r w:rsidRPr="00F82691">
        <w:rPr>
          <w:bCs/>
          <w:iCs/>
        </w:rPr>
        <w:t>minimum</w:t>
      </w:r>
      <w:r w:rsidRPr="007E211D">
        <w:rPr>
          <w:b/>
          <w:bCs/>
        </w:rPr>
        <w:t xml:space="preserve"> 1</w:t>
      </w:r>
      <w:r w:rsidRPr="007E211D">
        <w:t xml:space="preserve"> osoba z kwalifikacjami w zakresie obsługi wózków widłowych</w:t>
      </w:r>
      <w:r>
        <w:t>,</w:t>
      </w:r>
    </w:p>
    <w:p w14:paraId="4157E691" w14:textId="27CA8E8D" w:rsidR="006E5838" w:rsidRPr="00F82691" w:rsidRDefault="006E5838">
      <w:pPr>
        <w:numPr>
          <w:ilvl w:val="0"/>
          <w:numId w:val="80"/>
        </w:numPr>
        <w:spacing w:line="240" w:lineRule="auto"/>
        <w:ind w:left="1418" w:hanging="425"/>
      </w:pPr>
      <w:r w:rsidRPr="00F82691">
        <w:rPr>
          <w:bCs/>
          <w:iCs/>
        </w:rPr>
        <w:t>minimum</w:t>
      </w:r>
      <w:r>
        <w:rPr>
          <w:bCs/>
          <w:iCs/>
        </w:rPr>
        <w:t xml:space="preserve"> </w:t>
      </w:r>
      <w:r w:rsidRPr="007E211D">
        <w:rPr>
          <w:b/>
          <w:bCs/>
        </w:rPr>
        <w:t>1</w:t>
      </w:r>
      <w:r w:rsidRPr="007E211D">
        <w:t xml:space="preserve"> osoba z kwalifikacjami w zakresie obsługi pił tarczowych</w:t>
      </w:r>
      <w:r>
        <w:t>,</w:t>
      </w:r>
    </w:p>
    <w:p w14:paraId="14817766" w14:textId="711312A0" w:rsidR="00496868" w:rsidRPr="006E5838" w:rsidRDefault="00496868">
      <w:pPr>
        <w:numPr>
          <w:ilvl w:val="0"/>
          <w:numId w:val="80"/>
        </w:numPr>
        <w:spacing w:line="240" w:lineRule="auto"/>
        <w:ind w:left="1418" w:hanging="425"/>
      </w:pPr>
      <w:r w:rsidRPr="00F82691">
        <w:rPr>
          <w:bCs/>
          <w:iCs/>
        </w:rPr>
        <w:lastRenderedPageBreak/>
        <w:t xml:space="preserve">minimum </w:t>
      </w:r>
      <w:r w:rsidR="006E5838" w:rsidRPr="006E5838">
        <w:rPr>
          <w:b/>
          <w:iCs/>
        </w:rPr>
        <w:t>1</w:t>
      </w:r>
      <w:r w:rsidRPr="00F82691">
        <w:rPr>
          <w:bCs/>
          <w:iCs/>
        </w:rPr>
        <w:t xml:space="preserve"> osob</w:t>
      </w:r>
      <w:r w:rsidR="006E5838">
        <w:rPr>
          <w:bCs/>
          <w:iCs/>
        </w:rPr>
        <w:t>a</w:t>
      </w:r>
      <w:r w:rsidRPr="00F82691">
        <w:rPr>
          <w:bCs/>
          <w:iCs/>
        </w:rPr>
        <w:t xml:space="preserve"> </w:t>
      </w:r>
      <w:r w:rsidRPr="00F82691">
        <w:t>z kwalifikacjami w zakresie obsługi jednostki sprzętowej nr</w:t>
      </w:r>
      <w:r w:rsidR="00DB6413" w:rsidRPr="00F82691">
        <w:t> </w:t>
      </w:r>
      <w:r w:rsidRPr="00F82691">
        <w:t xml:space="preserve">1 - zakres </w:t>
      </w:r>
      <w:r w:rsidRPr="006E5838">
        <w:t xml:space="preserve">prac do wykonania określono w </w:t>
      </w:r>
      <w:r w:rsidRPr="006E5838">
        <w:rPr>
          <w:b/>
          <w:color w:val="002060"/>
        </w:rPr>
        <w:t xml:space="preserve">Załączniku nr 1 </w:t>
      </w:r>
      <w:r w:rsidR="00DB6413" w:rsidRPr="006E5838">
        <w:rPr>
          <w:b/>
          <w:color w:val="002060"/>
        </w:rPr>
        <w:t xml:space="preserve">do SWZ </w:t>
      </w:r>
      <w:r w:rsidR="00E16070" w:rsidRPr="006E5838">
        <w:rPr>
          <w:b/>
          <w:color w:val="002060"/>
        </w:rPr>
        <w:t>(SOPZ)</w:t>
      </w:r>
      <w:r w:rsidR="00E16070" w:rsidRPr="006E5838">
        <w:rPr>
          <w:color w:val="002060"/>
        </w:rPr>
        <w:t xml:space="preserve"> </w:t>
      </w:r>
      <w:r w:rsidR="00E16070" w:rsidRPr="006E5838">
        <w:t>część III</w:t>
      </w:r>
      <w:r w:rsidRPr="006E5838">
        <w:t xml:space="preserve"> ust. </w:t>
      </w:r>
      <w:r w:rsidR="006E199E" w:rsidRPr="006E5838">
        <w:t>6</w:t>
      </w:r>
      <w:r w:rsidRPr="006E5838">
        <w:t>. pkt. 2) lit. b) poz. 1 tabeli,</w:t>
      </w:r>
    </w:p>
    <w:p w14:paraId="0E396FDD" w14:textId="5FDA9343" w:rsidR="00496868" w:rsidRPr="006E5838" w:rsidRDefault="00496868">
      <w:pPr>
        <w:numPr>
          <w:ilvl w:val="0"/>
          <w:numId w:val="80"/>
        </w:numPr>
        <w:spacing w:line="240" w:lineRule="auto"/>
        <w:ind w:left="1418" w:hanging="425"/>
      </w:pPr>
      <w:r w:rsidRPr="006E5838">
        <w:rPr>
          <w:bCs/>
          <w:iCs/>
        </w:rPr>
        <w:t xml:space="preserve">minimum </w:t>
      </w:r>
      <w:r w:rsidR="006E5838" w:rsidRPr="006E5838">
        <w:rPr>
          <w:b/>
          <w:iCs/>
        </w:rPr>
        <w:t>1</w:t>
      </w:r>
      <w:r w:rsidRPr="006E5838">
        <w:rPr>
          <w:bCs/>
          <w:iCs/>
        </w:rPr>
        <w:t xml:space="preserve"> osob</w:t>
      </w:r>
      <w:r w:rsidR="006E5838" w:rsidRPr="006E5838">
        <w:rPr>
          <w:bCs/>
          <w:iCs/>
        </w:rPr>
        <w:t>a</w:t>
      </w:r>
      <w:r w:rsidRPr="006E5838">
        <w:rPr>
          <w:bCs/>
          <w:iCs/>
        </w:rPr>
        <w:t xml:space="preserve"> </w:t>
      </w:r>
      <w:r w:rsidRPr="006E5838">
        <w:t>z kwalifikacjami w zakresie obsługi jednostki sprzętowej nr</w:t>
      </w:r>
      <w:r w:rsidR="00DB6413" w:rsidRPr="006E5838">
        <w:t> </w:t>
      </w:r>
      <w:r w:rsidRPr="006E5838">
        <w:t xml:space="preserve">2 - zakres prac do wykonania określono w </w:t>
      </w:r>
      <w:r w:rsidRPr="006E5838">
        <w:rPr>
          <w:b/>
          <w:bCs/>
          <w:color w:val="002060"/>
        </w:rPr>
        <w:t xml:space="preserve">Załączniku nr 1 </w:t>
      </w:r>
      <w:r w:rsidR="00DB6413" w:rsidRPr="006E5838">
        <w:rPr>
          <w:b/>
          <w:bCs/>
          <w:color w:val="002060"/>
        </w:rPr>
        <w:t xml:space="preserve">do SWZ </w:t>
      </w:r>
      <w:r w:rsidR="00E16070" w:rsidRPr="006E5838">
        <w:rPr>
          <w:b/>
          <w:bCs/>
          <w:color w:val="002060"/>
        </w:rPr>
        <w:t>(SOPZ)</w:t>
      </w:r>
      <w:r w:rsidR="00E16070" w:rsidRPr="006E5838">
        <w:rPr>
          <w:color w:val="002060"/>
        </w:rPr>
        <w:t xml:space="preserve"> </w:t>
      </w:r>
      <w:r w:rsidR="00E16070" w:rsidRPr="006E5838">
        <w:t xml:space="preserve">część III ust. </w:t>
      </w:r>
      <w:r w:rsidR="006E5838" w:rsidRPr="006E5838">
        <w:t>6</w:t>
      </w:r>
      <w:r w:rsidR="00E16070" w:rsidRPr="006E5838">
        <w:t>. pkt. 2) lit. b) poz. 2</w:t>
      </w:r>
      <w:r w:rsidRPr="006E5838">
        <w:t xml:space="preserve"> tabeli,</w:t>
      </w:r>
    </w:p>
    <w:p w14:paraId="558A9827" w14:textId="722CBC5D" w:rsidR="006E5838" w:rsidRPr="006E5838" w:rsidRDefault="006E5838">
      <w:pPr>
        <w:pStyle w:val="Akapitzlist"/>
        <w:numPr>
          <w:ilvl w:val="0"/>
          <w:numId w:val="80"/>
        </w:numPr>
        <w:ind w:left="1418" w:hanging="425"/>
        <w:jc w:val="both"/>
        <w:rPr>
          <w:rFonts w:eastAsia="Calibri"/>
          <w:sz w:val="22"/>
          <w:szCs w:val="22"/>
          <w:lang w:eastAsia="en-US"/>
        </w:rPr>
      </w:pPr>
      <w:r w:rsidRPr="006E5838">
        <w:rPr>
          <w:bCs/>
          <w:iCs/>
          <w:sz w:val="22"/>
          <w:szCs w:val="22"/>
        </w:rPr>
        <w:t>minimum</w:t>
      </w:r>
      <w:r w:rsidRPr="006E5838">
        <w:rPr>
          <w:rFonts w:eastAsia="Calibri"/>
          <w:sz w:val="22"/>
          <w:szCs w:val="22"/>
          <w:lang w:eastAsia="en-US"/>
        </w:rPr>
        <w:t xml:space="preserve"> </w:t>
      </w:r>
      <w:r w:rsidRPr="006E5838">
        <w:rPr>
          <w:rFonts w:eastAsia="Calibri"/>
          <w:b/>
          <w:bCs/>
          <w:sz w:val="22"/>
          <w:szCs w:val="22"/>
          <w:lang w:eastAsia="en-US"/>
        </w:rPr>
        <w:t>1</w:t>
      </w:r>
      <w:r w:rsidRPr="006E5838">
        <w:rPr>
          <w:rFonts w:eastAsia="Calibri"/>
          <w:sz w:val="22"/>
          <w:szCs w:val="22"/>
          <w:lang w:eastAsia="en-US"/>
        </w:rPr>
        <w:t xml:space="preserve"> osoba z kwalifikacjami w zakresie obsługi jednostki sprzętowej nr 3 - zakres prac do wykonania określono w </w:t>
      </w:r>
      <w:r w:rsidRPr="006E5838">
        <w:rPr>
          <w:rFonts w:eastAsia="Calibri"/>
          <w:b/>
          <w:bCs/>
          <w:color w:val="002060"/>
          <w:sz w:val="22"/>
          <w:szCs w:val="22"/>
          <w:lang w:eastAsia="en-US"/>
        </w:rPr>
        <w:t>Załączniku nr 1 do SWZ (SOPZ)</w:t>
      </w:r>
      <w:r w:rsidRPr="006E5838">
        <w:rPr>
          <w:rFonts w:eastAsia="Calibri"/>
          <w:color w:val="002060"/>
          <w:sz w:val="22"/>
          <w:szCs w:val="22"/>
          <w:lang w:eastAsia="en-US"/>
        </w:rPr>
        <w:t xml:space="preserve"> </w:t>
      </w:r>
      <w:r w:rsidRPr="006E5838">
        <w:rPr>
          <w:rFonts w:eastAsia="Calibri"/>
          <w:sz w:val="22"/>
          <w:szCs w:val="22"/>
          <w:lang w:eastAsia="en-US"/>
        </w:rPr>
        <w:t>część III ust. 6. pkt. 2) lit. b) poz. 3 tabeli</w:t>
      </w:r>
    </w:p>
    <w:p w14:paraId="396AD889" w14:textId="0B60BB72" w:rsidR="00D60BC8" w:rsidRPr="00F82691" w:rsidRDefault="006E5838">
      <w:pPr>
        <w:numPr>
          <w:ilvl w:val="0"/>
          <w:numId w:val="80"/>
        </w:numPr>
        <w:spacing w:line="240" w:lineRule="auto"/>
        <w:ind w:left="1418" w:hanging="425"/>
      </w:pPr>
      <w:r w:rsidRPr="006E5838">
        <w:rPr>
          <w:bCs/>
          <w:iCs/>
        </w:rPr>
        <w:t>minimum</w:t>
      </w:r>
      <w:r w:rsidRPr="00827CE1">
        <w:rPr>
          <w:b/>
          <w:bCs/>
        </w:rPr>
        <w:t xml:space="preserve"> 2</w:t>
      </w:r>
      <w:r w:rsidRPr="00827CE1">
        <w:t xml:space="preserve">  osoby z kwalifikacjami w zakresie obsługi żurawi samojezdnych</w:t>
      </w:r>
      <w:r w:rsidR="00D60BC8" w:rsidRPr="00F82691">
        <w:rPr>
          <w:color w:val="000000"/>
        </w:rPr>
        <w:t>,</w:t>
      </w:r>
    </w:p>
    <w:p w14:paraId="72264978" w14:textId="1C4E6849" w:rsidR="00496868" w:rsidRDefault="006E5838">
      <w:pPr>
        <w:numPr>
          <w:ilvl w:val="0"/>
          <w:numId w:val="80"/>
        </w:numPr>
        <w:spacing w:line="240" w:lineRule="auto"/>
        <w:ind w:left="1418" w:hanging="425"/>
      </w:pPr>
      <w:r w:rsidRPr="006E5838">
        <w:rPr>
          <w:bCs/>
          <w:iCs/>
        </w:rPr>
        <w:t>minimum</w:t>
      </w:r>
      <w:r w:rsidRPr="00F82691">
        <w:t xml:space="preserve"> </w:t>
      </w:r>
      <w:r w:rsidR="00F27C1E" w:rsidRPr="00827CE1">
        <w:rPr>
          <w:b/>
          <w:bCs/>
        </w:rPr>
        <w:t>1</w:t>
      </w:r>
      <w:r w:rsidR="00F27C1E" w:rsidRPr="00827CE1">
        <w:t xml:space="preserve"> osoba z kwalifikacjami w zakresie</w:t>
      </w:r>
      <w:r w:rsidR="00F27C1E" w:rsidRPr="00180718">
        <w:t xml:space="preserve"> obsługi ciągników rolniczych</w:t>
      </w:r>
    </w:p>
    <w:p w14:paraId="1F532C56" w14:textId="66007EB6" w:rsidR="00F27C1E" w:rsidRDefault="00F27C1E">
      <w:pPr>
        <w:numPr>
          <w:ilvl w:val="0"/>
          <w:numId w:val="80"/>
        </w:numPr>
        <w:spacing w:line="240" w:lineRule="auto"/>
        <w:ind w:left="1418" w:hanging="425"/>
      </w:pPr>
      <w:r w:rsidRPr="006E5838">
        <w:rPr>
          <w:bCs/>
          <w:iCs/>
        </w:rPr>
        <w:t>minimum</w:t>
      </w:r>
      <w:r w:rsidRPr="00180718">
        <w:rPr>
          <w:b/>
          <w:bCs/>
        </w:rPr>
        <w:t xml:space="preserve"> 1</w:t>
      </w:r>
      <w:r w:rsidRPr="00180718">
        <w:t xml:space="preserve"> osoba z kwalifikacjami w zakresie obsługi koparko-ładowarki</w:t>
      </w:r>
      <w:r>
        <w:t>,</w:t>
      </w:r>
    </w:p>
    <w:p w14:paraId="232EE312" w14:textId="619BF7AB" w:rsidR="00F27C1E" w:rsidRPr="00F82691" w:rsidRDefault="00F27C1E">
      <w:pPr>
        <w:numPr>
          <w:ilvl w:val="0"/>
          <w:numId w:val="80"/>
        </w:numPr>
        <w:spacing w:line="240" w:lineRule="auto"/>
        <w:ind w:left="1418" w:hanging="425"/>
      </w:pPr>
      <w:r w:rsidRPr="006E5838">
        <w:rPr>
          <w:bCs/>
          <w:iCs/>
        </w:rPr>
        <w:t>minimum</w:t>
      </w:r>
      <w:r w:rsidRPr="00180718">
        <w:rPr>
          <w:b/>
          <w:bCs/>
        </w:rPr>
        <w:t xml:space="preserve"> 1</w:t>
      </w:r>
      <w:r w:rsidRPr="00180718">
        <w:t xml:space="preserve"> osoba z kwalifikacjami w zakresie spawania elektryczno-gazowego</w:t>
      </w:r>
      <w:r>
        <w:t>,</w:t>
      </w:r>
    </w:p>
    <w:p w14:paraId="100E982C" w14:textId="556712FE" w:rsidR="00080B3F" w:rsidRPr="00F82691" w:rsidRDefault="008744A1">
      <w:pPr>
        <w:pStyle w:val="Akapitzlist"/>
        <w:widowControl w:val="0"/>
        <w:numPr>
          <w:ilvl w:val="0"/>
          <w:numId w:val="80"/>
        </w:numPr>
        <w:adjustRightInd w:val="0"/>
        <w:ind w:left="1418" w:hanging="425"/>
        <w:jc w:val="both"/>
        <w:rPr>
          <w:sz w:val="22"/>
          <w:szCs w:val="22"/>
        </w:rPr>
      </w:pPr>
      <w:r w:rsidRPr="00F82691">
        <w:rPr>
          <w:sz w:val="22"/>
          <w:szCs w:val="22"/>
        </w:rPr>
        <w:t>minimum</w:t>
      </w:r>
      <w:r w:rsidR="00080B3F" w:rsidRPr="00F82691">
        <w:rPr>
          <w:sz w:val="22"/>
          <w:szCs w:val="22"/>
        </w:rPr>
        <w:t xml:space="preserve"> </w:t>
      </w:r>
      <w:r w:rsidR="00ED5AF7" w:rsidRPr="00F82691">
        <w:rPr>
          <w:b/>
          <w:sz w:val="22"/>
          <w:szCs w:val="22"/>
        </w:rPr>
        <w:t>1 osobę</w:t>
      </w:r>
      <w:r w:rsidR="00080B3F" w:rsidRPr="00F82691">
        <w:rPr>
          <w:b/>
          <w:sz w:val="22"/>
          <w:szCs w:val="22"/>
        </w:rPr>
        <w:t xml:space="preserve"> dozoru</w:t>
      </w:r>
      <w:r w:rsidR="00080B3F" w:rsidRPr="00F82691">
        <w:rPr>
          <w:sz w:val="22"/>
          <w:szCs w:val="22"/>
        </w:rPr>
        <w:t xml:space="preserve">, posiadającą wymagania kwalifikacyjne niezbędne do pełnienia obowiązków osób wykonujących czynności w dozorze ruchu na powierzchni w podziemnym zakładzie górniczym wydobywającym węgiel kamienny, zgodnie z Zarządzeniem nr ZP/50/2016 Prezesa Zarządu Polskiej Grupy Górniczej z dnia  03.10.2016r. w sprawie wymaganych kwalifikacji do wykonywania czynności osób kierownictwa, wyższego dozoru ruchu i dozoru ruchu podziemnego zakładu górniczego w kopalniach Polskiej Grupy Górniczej i w Zakładzie Górniczych Robót Inwestycyjnych, o specjalności mechanicznej - maszyn </w:t>
      </w:r>
      <w:r w:rsidRPr="00F82691">
        <w:rPr>
          <w:sz w:val="22"/>
          <w:szCs w:val="22"/>
        </w:rPr>
        <w:t xml:space="preserve">i urządzeń na powierzchni </w:t>
      </w:r>
      <w:r w:rsidR="00080B3F" w:rsidRPr="00F82691">
        <w:rPr>
          <w:sz w:val="22"/>
          <w:szCs w:val="22"/>
        </w:rPr>
        <w:t>lub inne nie wymienione, odpowiadające charakterowi wykonywanych usług.</w:t>
      </w:r>
    </w:p>
    <w:p w14:paraId="4AB93D1E" w14:textId="6FE0F8DC" w:rsidR="00B34CB9" w:rsidRDefault="00B34CB9" w:rsidP="00B54681">
      <w:pPr>
        <w:widowControl w:val="0"/>
        <w:spacing w:before="120" w:line="240" w:lineRule="auto"/>
        <w:ind w:left="1440" w:firstLine="0"/>
      </w:pPr>
      <w:r w:rsidRPr="00F82691">
        <w:t>Zamawiający dopuszcza posiadanie przez jedną osobę większej ilości uprawnień/kwalifikacji o których mowa powyżej.</w:t>
      </w:r>
    </w:p>
    <w:bookmarkEnd w:id="27"/>
    <w:p w14:paraId="7023FC67" w14:textId="5EBF36CF" w:rsidR="00B34CB9" w:rsidRPr="00F82691" w:rsidRDefault="00B34CB9" w:rsidP="00B54681">
      <w:pPr>
        <w:pStyle w:val="Akapitzlist"/>
        <w:widowControl w:val="0"/>
        <w:spacing w:before="120"/>
        <w:ind w:left="1418"/>
        <w:contextualSpacing w:val="0"/>
        <w:jc w:val="both"/>
        <w:rPr>
          <w:i/>
          <w:iCs/>
          <w:sz w:val="22"/>
          <w:szCs w:val="22"/>
        </w:rPr>
      </w:pPr>
      <w:r w:rsidRPr="00F82691">
        <w:rPr>
          <w:i/>
          <w:iCs/>
          <w:sz w:val="22"/>
          <w:szCs w:val="22"/>
        </w:rPr>
        <w:t>Pozostają w mocy decyzje, świadectwa, zaświadczenia oraz inne dokumenty dotyczące kwalifikacji osób oraz ograniczeń ich wykonywania, wydane na podstawie przepisów obowiązujących do 31.12.2011r. a uprawnienia uzyskane przed wejściem Ustawy Prawo geologiczne i górnicze z dnia 9 czerwca 2011r. uznaje się za odpowiadające uprawnieniom tej samej kategorii uzyskanym po dniu wejścia w życie wymienionej ustawy.</w:t>
      </w:r>
    </w:p>
    <w:p w14:paraId="55794A71" w14:textId="77777777" w:rsidR="00B34CB9" w:rsidRPr="00F82691" w:rsidRDefault="00B34CB9" w:rsidP="00B34CB9">
      <w:pPr>
        <w:pStyle w:val="Akapitzlist"/>
        <w:widowControl w:val="0"/>
        <w:ind w:left="1418"/>
        <w:jc w:val="both"/>
        <w:rPr>
          <w:sz w:val="22"/>
          <w:szCs w:val="22"/>
        </w:rPr>
      </w:pPr>
    </w:p>
    <w:p w14:paraId="638452E8" w14:textId="45033F9E" w:rsidR="003D11B0" w:rsidRPr="00F27C1E" w:rsidRDefault="003D11B0" w:rsidP="00EA3375">
      <w:pPr>
        <w:pStyle w:val="Akapitzlist"/>
        <w:numPr>
          <w:ilvl w:val="1"/>
          <w:numId w:val="7"/>
        </w:numPr>
        <w:ind w:left="1134"/>
        <w:jc w:val="both"/>
        <w:rPr>
          <w:b/>
          <w:bCs/>
          <w:iCs/>
          <w:color w:val="002060"/>
          <w:sz w:val="22"/>
          <w:szCs w:val="22"/>
        </w:rPr>
      </w:pPr>
      <w:r w:rsidRPr="00F27C1E">
        <w:rPr>
          <w:b/>
          <w:bCs/>
          <w:color w:val="002060"/>
          <w:sz w:val="22"/>
          <w:szCs w:val="22"/>
        </w:rPr>
        <w:t>dysponuje następującymi urządzeniami lub wyposażeniem zakładu w celu wykonania zamówienia:</w:t>
      </w:r>
    </w:p>
    <w:bookmarkEnd w:id="28"/>
    <w:p w14:paraId="323D7657" w14:textId="77777777" w:rsidR="00F27C1E" w:rsidRDefault="00F27C1E" w:rsidP="00F27C1E">
      <w:pPr>
        <w:pStyle w:val="Akapitzlist"/>
        <w:ind w:left="1134" w:hanging="283"/>
        <w:jc w:val="both"/>
        <w:rPr>
          <w:b/>
          <w:iCs/>
          <w:sz w:val="22"/>
          <w:szCs w:val="22"/>
        </w:rPr>
      </w:pPr>
      <w:r w:rsidRPr="00180718">
        <w:rPr>
          <w:b/>
          <w:iCs/>
          <w:sz w:val="22"/>
          <w:szCs w:val="22"/>
        </w:rPr>
        <w:t>1.</w:t>
      </w:r>
      <w:r w:rsidRPr="00180718">
        <w:rPr>
          <w:bCs/>
          <w:iCs/>
          <w:sz w:val="22"/>
          <w:szCs w:val="22"/>
        </w:rPr>
        <w:tab/>
      </w:r>
      <w:r w:rsidRPr="00123FEC">
        <w:rPr>
          <w:b/>
          <w:iCs/>
          <w:color w:val="00B050"/>
          <w:sz w:val="22"/>
          <w:szCs w:val="22"/>
          <w:u w:val="single"/>
        </w:rPr>
        <w:t>dla zadania nr 1 RUCH PIAST</w:t>
      </w:r>
    </w:p>
    <w:p w14:paraId="7AF1AC16" w14:textId="77777777" w:rsidR="00F27C1E" w:rsidRPr="00180718" w:rsidRDefault="00F27C1E" w:rsidP="00F27C1E">
      <w:pPr>
        <w:pStyle w:val="Akapitzlist"/>
        <w:ind w:left="1134" w:hanging="283"/>
        <w:jc w:val="both"/>
        <w:rPr>
          <w:bCs/>
          <w:iCs/>
          <w:sz w:val="10"/>
          <w:szCs w:val="10"/>
        </w:rPr>
      </w:pPr>
    </w:p>
    <w:p w14:paraId="2463C8F2" w14:textId="77777777" w:rsidR="00F27C1E" w:rsidRPr="00180718" w:rsidRDefault="00F27C1E">
      <w:pPr>
        <w:pStyle w:val="Akapitzlist"/>
        <w:numPr>
          <w:ilvl w:val="0"/>
          <w:numId w:val="39"/>
        </w:numPr>
        <w:suppressAutoHyphens/>
        <w:ind w:left="1418" w:hanging="425"/>
        <w:jc w:val="both"/>
        <w:rPr>
          <w:strike/>
          <w:sz w:val="22"/>
          <w:szCs w:val="22"/>
        </w:rPr>
      </w:pPr>
      <w:r w:rsidRPr="00180718">
        <w:rPr>
          <w:sz w:val="22"/>
          <w:szCs w:val="22"/>
        </w:rPr>
        <w:t xml:space="preserve">lokomotywą spalinową wąskotorową o szerokości torowiska 600 mm – </w:t>
      </w:r>
      <w:r w:rsidRPr="00180718">
        <w:rPr>
          <w:b/>
          <w:bCs/>
          <w:sz w:val="22"/>
          <w:szCs w:val="22"/>
        </w:rPr>
        <w:t>minimum 2 szt.</w:t>
      </w:r>
      <w:r w:rsidRPr="00180718">
        <w:rPr>
          <w:sz w:val="22"/>
          <w:szCs w:val="22"/>
        </w:rPr>
        <w:t>;</w:t>
      </w:r>
    </w:p>
    <w:p w14:paraId="2320B69F" w14:textId="77777777" w:rsidR="00F27C1E" w:rsidRPr="00827CE1" w:rsidRDefault="00F27C1E">
      <w:pPr>
        <w:pStyle w:val="Akapitzlist"/>
        <w:numPr>
          <w:ilvl w:val="0"/>
          <w:numId w:val="39"/>
        </w:numPr>
        <w:tabs>
          <w:tab w:val="left" w:pos="993"/>
        </w:tabs>
        <w:suppressAutoHyphens/>
        <w:ind w:left="1418" w:hanging="425"/>
        <w:jc w:val="both"/>
        <w:rPr>
          <w:strike/>
          <w:sz w:val="22"/>
          <w:szCs w:val="22"/>
        </w:rPr>
      </w:pPr>
      <w:r w:rsidRPr="00827CE1">
        <w:rPr>
          <w:sz w:val="22"/>
          <w:szCs w:val="22"/>
        </w:rPr>
        <w:t xml:space="preserve">jednostką sprzętową nr 1 z zakresem prac do wykonania zgodnie z tabelą 1 część III ust. 6. Pkt. 2) </w:t>
      </w:r>
      <w:proofErr w:type="spellStart"/>
      <w:r w:rsidRPr="00827CE1">
        <w:rPr>
          <w:sz w:val="22"/>
          <w:szCs w:val="22"/>
        </w:rPr>
        <w:t>lit.b</w:t>
      </w:r>
      <w:proofErr w:type="spellEnd"/>
      <w:r w:rsidRPr="00827CE1">
        <w:rPr>
          <w:sz w:val="22"/>
          <w:szCs w:val="22"/>
        </w:rPr>
        <w:t xml:space="preserve">) poz. 1 </w:t>
      </w:r>
      <w:bookmarkStart w:id="30" w:name="_Hlk192758265"/>
      <w:r w:rsidRPr="00BA7179">
        <w:rPr>
          <w:b/>
          <w:color w:val="002060"/>
          <w:sz w:val="22"/>
          <w:szCs w:val="22"/>
        </w:rPr>
        <w:t>Załącznika nr 1 do SWZ (SOPZ)</w:t>
      </w:r>
      <w:r w:rsidRPr="00827CE1">
        <w:rPr>
          <w:sz w:val="22"/>
          <w:szCs w:val="22"/>
        </w:rPr>
        <w:t>;</w:t>
      </w:r>
      <w:bookmarkEnd w:id="30"/>
    </w:p>
    <w:p w14:paraId="390AA8E9" w14:textId="77777777" w:rsidR="00F27C1E" w:rsidRPr="00827CE1" w:rsidRDefault="00F27C1E">
      <w:pPr>
        <w:pStyle w:val="Akapitzlist"/>
        <w:numPr>
          <w:ilvl w:val="0"/>
          <w:numId w:val="39"/>
        </w:numPr>
        <w:tabs>
          <w:tab w:val="left" w:pos="993"/>
        </w:tabs>
        <w:suppressAutoHyphens/>
        <w:ind w:left="1418" w:hanging="425"/>
        <w:jc w:val="both"/>
        <w:rPr>
          <w:strike/>
          <w:sz w:val="22"/>
          <w:szCs w:val="22"/>
        </w:rPr>
      </w:pPr>
      <w:r w:rsidRPr="00827CE1">
        <w:rPr>
          <w:sz w:val="22"/>
          <w:szCs w:val="22"/>
        </w:rPr>
        <w:t xml:space="preserve">jednostką sprzętową nr 2 z zakresem prac do wykonania zgodnie z tabelą 1 część III ust. 6. Pkt. 2) </w:t>
      </w:r>
      <w:proofErr w:type="spellStart"/>
      <w:r w:rsidRPr="00827CE1">
        <w:rPr>
          <w:sz w:val="22"/>
          <w:szCs w:val="22"/>
        </w:rPr>
        <w:t>lit.b</w:t>
      </w:r>
      <w:proofErr w:type="spellEnd"/>
      <w:r w:rsidRPr="00827CE1">
        <w:rPr>
          <w:sz w:val="22"/>
          <w:szCs w:val="22"/>
        </w:rPr>
        <w:t xml:space="preserve">) poz. </w:t>
      </w:r>
      <w:r w:rsidRPr="00827CE1">
        <w:rPr>
          <w:bCs/>
          <w:sz w:val="22"/>
          <w:szCs w:val="22"/>
        </w:rPr>
        <w:t>2</w:t>
      </w:r>
      <w:r w:rsidRPr="00827CE1">
        <w:rPr>
          <w:b/>
          <w:sz w:val="22"/>
          <w:szCs w:val="22"/>
        </w:rPr>
        <w:t xml:space="preserve"> </w:t>
      </w:r>
      <w:r w:rsidRPr="00BA7179">
        <w:rPr>
          <w:b/>
          <w:color w:val="002060"/>
          <w:sz w:val="22"/>
          <w:szCs w:val="22"/>
        </w:rPr>
        <w:t>Załącznika nr 1 do SWZ (SOPZ)</w:t>
      </w:r>
      <w:r w:rsidRPr="00BA7179">
        <w:rPr>
          <w:color w:val="002060"/>
          <w:sz w:val="22"/>
          <w:szCs w:val="22"/>
        </w:rPr>
        <w:t>;</w:t>
      </w:r>
    </w:p>
    <w:p w14:paraId="68FEC07E" w14:textId="77777777" w:rsidR="00F27C1E" w:rsidRPr="00827CE1" w:rsidRDefault="00F27C1E">
      <w:pPr>
        <w:pStyle w:val="Akapitzlist"/>
        <w:numPr>
          <w:ilvl w:val="0"/>
          <w:numId w:val="39"/>
        </w:numPr>
        <w:suppressAutoHyphens/>
        <w:ind w:left="1418" w:hanging="425"/>
        <w:jc w:val="both"/>
        <w:rPr>
          <w:sz w:val="22"/>
          <w:szCs w:val="22"/>
        </w:rPr>
      </w:pPr>
      <w:r w:rsidRPr="00827CE1">
        <w:rPr>
          <w:sz w:val="22"/>
          <w:szCs w:val="22"/>
        </w:rPr>
        <w:t xml:space="preserve">żurawiem samojezdnym jezdniowym kołowym o udźwigu minimum 15,0t  – </w:t>
      </w:r>
      <w:r w:rsidRPr="00827CE1">
        <w:rPr>
          <w:b/>
          <w:bCs/>
          <w:sz w:val="22"/>
          <w:szCs w:val="22"/>
        </w:rPr>
        <w:t>minimum 1 szt.</w:t>
      </w:r>
      <w:r w:rsidRPr="00827CE1">
        <w:rPr>
          <w:sz w:val="22"/>
          <w:szCs w:val="22"/>
        </w:rPr>
        <w:t xml:space="preserve"> </w:t>
      </w:r>
    </w:p>
    <w:p w14:paraId="102B976A" w14:textId="77777777" w:rsidR="00F27C1E" w:rsidRPr="00827CE1" w:rsidRDefault="00F27C1E">
      <w:pPr>
        <w:pStyle w:val="Akapitzlist"/>
        <w:numPr>
          <w:ilvl w:val="0"/>
          <w:numId w:val="39"/>
        </w:numPr>
        <w:suppressAutoHyphens/>
        <w:ind w:left="1418" w:hanging="425"/>
        <w:jc w:val="both"/>
        <w:rPr>
          <w:b/>
          <w:bCs/>
          <w:sz w:val="22"/>
          <w:szCs w:val="22"/>
        </w:rPr>
      </w:pPr>
      <w:r w:rsidRPr="00827CE1">
        <w:rPr>
          <w:sz w:val="22"/>
          <w:szCs w:val="22"/>
        </w:rPr>
        <w:t>ładowarką kołową bez wagi o pojemności łyżki minimum 1,5m</w:t>
      </w:r>
      <w:r w:rsidRPr="00827CE1">
        <w:rPr>
          <w:sz w:val="22"/>
          <w:szCs w:val="22"/>
          <w:vertAlign w:val="superscript"/>
        </w:rPr>
        <w:t>3</w:t>
      </w:r>
      <w:r w:rsidRPr="00827CE1">
        <w:rPr>
          <w:sz w:val="22"/>
          <w:szCs w:val="22"/>
        </w:rPr>
        <w:t xml:space="preserve"> lecz nie więcej niż 2,5m</w:t>
      </w:r>
      <w:r w:rsidRPr="00827CE1">
        <w:rPr>
          <w:sz w:val="22"/>
          <w:szCs w:val="22"/>
          <w:vertAlign w:val="superscript"/>
        </w:rPr>
        <w:t>3</w:t>
      </w:r>
      <w:r w:rsidRPr="00827CE1">
        <w:rPr>
          <w:sz w:val="22"/>
          <w:szCs w:val="22"/>
        </w:rPr>
        <w:t xml:space="preserve"> – </w:t>
      </w:r>
      <w:r w:rsidRPr="00827CE1">
        <w:rPr>
          <w:b/>
          <w:bCs/>
          <w:sz w:val="22"/>
          <w:szCs w:val="22"/>
        </w:rPr>
        <w:t>minimum 1 szt.</w:t>
      </w:r>
    </w:p>
    <w:p w14:paraId="735C77B9" w14:textId="2750C4EE" w:rsidR="00F27C1E" w:rsidRPr="00827CE1" w:rsidRDefault="00F27C1E">
      <w:pPr>
        <w:pStyle w:val="Akapitzlist"/>
        <w:numPr>
          <w:ilvl w:val="0"/>
          <w:numId w:val="39"/>
        </w:numPr>
        <w:suppressAutoHyphens/>
        <w:ind w:left="1418" w:hanging="425"/>
        <w:jc w:val="both"/>
        <w:rPr>
          <w:b/>
          <w:bCs/>
          <w:sz w:val="22"/>
          <w:szCs w:val="22"/>
        </w:rPr>
      </w:pPr>
      <w:r w:rsidRPr="00827CE1">
        <w:rPr>
          <w:sz w:val="22"/>
          <w:szCs w:val="22"/>
        </w:rPr>
        <w:t xml:space="preserve">wózkiem transportowym widłowym spalinowym o udźwigu minimum </w:t>
      </w:r>
      <w:r w:rsidR="00CB0CAE" w:rsidRPr="00CB0CAE">
        <w:rPr>
          <w:b/>
          <w:bCs/>
          <w:sz w:val="22"/>
          <w:szCs w:val="22"/>
        </w:rPr>
        <w:t>4</w:t>
      </w:r>
      <w:r w:rsidRPr="00827CE1">
        <w:rPr>
          <w:b/>
          <w:bCs/>
          <w:sz w:val="22"/>
          <w:szCs w:val="22"/>
        </w:rPr>
        <w:t>,</w:t>
      </w:r>
      <w:r w:rsidR="00CB0CAE">
        <w:rPr>
          <w:b/>
          <w:bCs/>
          <w:sz w:val="22"/>
          <w:szCs w:val="22"/>
        </w:rPr>
        <w:t>0</w:t>
      </w:r>
      <w:r w:rsidRPr="00827CE1">
        <w:rPr>
          <w:b/>
          <w:bCs/>
          <w:sz w:val="22"/>
          <w:szCs w:val="22"/>
        </w:rPr>
        <w:t>t</w:t>
      </w:r>
      <w:r w:rsidRPr="00827CE1">
        <w:rPr>
          <w:sz w:val="22"/>
          <w:szCs w:val="22"/>
        </w:rPr>
        <w:t xml:space="preserve">  – </w:t>
      </w:r>
      <w:r w:rsidRPr="00827CE1">
        <w:rPr>
          <w:b/>
          <w:sz w:val="22"/>
          <w:szCs w:val="22"/>
        </w:rPr>
        <w:t>minimum 1 szt.</w:t>
      </w:r>
    </w:p>
    <w:p w14:paraId="3D69F994" w14:textId="77777777" w:rsidR="00F27C1E" w:rsidRPr="00827CE1" w:rsidRDefault="00F27C1E">
      <w:pPr>
        <w:pStyle w:val="Akapitzlist"/>
        <w:numPr>
          <w:ilvl w:val="0"/>
          <w:numId w:val="39"/>
        </w:numPr>
        <w:suppressAutoHyphens/>
        <w:ind w:left="1418" w:hanging="425"/>
        <w:jc w:val="both"/>
        <w:rPr>
          <w:b/>
          <w:bCs/>
          <w:sz w:val="22"/>
          <w:szCs w:val="22"/>
        </w:rPr>
      </w:pPr>
      <w:r w:rsidRPr="00827CE1">
        <w:rPr>
          <w:sz w:val="22"/>
          <w:szCs w:val="22"/>
        </w:rPr>
        <w:t xml:space="preserve">piłą tarczową (moc min. 5 kW) – </w:t>
      </w:r>
      <w:r w:rsidRPr="00827CE1">
        <w:rPr>
          <w:b/>
          <w:sz w:val="22"/>
          <w:szCs w:val="22"/>
        </w:rPr>
        <w:t>minimum 1 szt.</w:t>
      </w:r>
    </w:p>
    <w:p w14:paraId="259888E5" w14:textId="77777777" w:rsidR="00F27C1E" w:rsidRPr="00827CE1" w:rsidRDefault="00F27C1E" w:rsidP="006D3B5F">
      <w:pPr>
        <w:pStyle w:val="Akapitzlist"/>
        <w:suppressAutoHyphens/>
        <w:ind w:left="1701"/>
        <w:jc w:val="both"/>
        <w:rPr>
          <w:b/>
          <w:bCs/>
          <w:sz w:val="22"/>
          <w:szCs w:val="22"/>
        </w:rPr>
      </w:pPr>
    </w:p>
    <w:p w14:paraId="67C882C5" w14:textId="50238271" w:rsidR="00F27C1E" w:rsidRPr="00BA7179" w:rsidRDefault="00F27C1E" w:rsidP="006D3B5F">
      <w:pPr>
        <w:pStyle w:val="Akapitzlist"/>
        <w:suppressAutoHyphens/>
        <w:ind w:left="1134" w:hanging="283"/>
        <w:jc w:val="both"/>
        <w:rPr>
          <w:b/>
          <w:bCs/>
          <w:color w:val="002060"/>
          <w:sz w:val="22"/>
          <w:szCs w:val="22"/>
        </w:rPr>
      </w:pPr>
      <w:r w:rsidRPr="00BA7179">
        <w:rPr>
          <w:b/>
          <w:bCs/>
          <w:color w:val="002060"/>
          <w:sz w:val="22"/>
          <w:szCs w:val="22"/>
        </w:rPr>
        <w:t>2.</w:t>
      </w:r>
      <w:r w:rsidRPr="00F27C1E">
        <w:rPr>
          <w:b/>
          <w:bCs/>
          <w:color w:val="002060"/>
          <w:sz w:val="22"/>
          <w:szCs w:val="22"/>
        </w:rPr>
        <w:tab/>
      </w:r>
      <w:r w:rsidRPr="00123FEC">
        <w:rPr>
          <w:b/>
          <w:bCs/>
          <w:color w:val="7030A0"/>
          <w:sz w:val="22"/>
          <w:szCs w:val="22"/>
          <w:u w:val="single"/>
        </w:rPr>
        <w:t>dla zadania nr 2 RUCH ZIEMOWIT</w:t>
      </w:r>
    </w:p>
    <w:p w14:paraId="124DA7A5" w14:textId="77777777" w:rsidR="00F27C1E" w:rsidRPr="00827CE1" w:rsidRDefault="00F27C1E" w:rsidP="006D3B5F">
      <w:pPr>
        <w:pStyle w:val="Akapitzlist"/>
        <w:suppressAutoHyphens/>
        <w:ind w:left="1134" w:hanging="283"/>
        <w:jc w:val="both"/>
        <w:rPr>
          <w:b/>
          <w:bCs/>
          <w:sz w:val="10"/>
          <w:szCs w:val="10"/>
        </w:rPr>
      </w:pPr>
    </w:p>
    <w:p w14:paraId="482523E2" w14:textId="0B7BD160" w:rsidR="00F27C1E" w:rsidRPr="00C4353C" w:rsidRDefault="00F27C1E">
      <w:pPr>
        <w:pStyle w:val="Akapitzlist"/>
        <w:numPr>
          <w:ilvl w:val="1"/>
          <w:numId w:val="81"/>
        </w:numPr>
        <w:ind w:left="1418" w:hanging="425"/>
        <w:jc w:val="both"/>
        <w:rPr>
          <w:sz w:val="22"/>
          <w:szCs w:val="22"/>
        </w:rPr>
      </w:pPr>
      <w:r w:rsidRPr="00C4353C">
        <w:rPr>
          <w:sz w:val="22"/>
          <w:szCs w:val="22"/>
        </w:rPr>
        <w:t xml:space="preserve">lokomotywą wąskotorową spalinową o szerokości torowiska 600mm – </w:t>
      </w:r>
      <w:r w:rsidRPr="00C4353C">
        <w:rPr>
          <w:b/>
          <w:sz w:val="22"/>
          <w:szCs w:val="22"/>
        </w:rPr>
        <w:t>minimum 3</w:t>
      </w:r>
      <w:r w:rsidR="00C4353C" w:rsidRPr="00C4353C">
        <w:rPr>
          <w:b/>
          <w:sz w:val="22"/>
          <w:szCs w:val="22"/>
        </w:rPr>
        <w:t> </w:t>
      </w:r>
      <w:r w:rsidRPr="00C4353C">
        <w:rPr>
          <w:b/>
          <w:sz w:val="22"/>
          <w:szCs w:val="22"/>
        </w:rPr>
        <w:t>szt</w:t>
      </w:r>
      <w:r w:rsidRPr="00C4353C">
        <w:rPr>
          <w:sz w:val="22"/>
          <w:szCs w:val="22"/>
        </w:rPr>
        <w:t>.</w:t>
      </w:r>
    </w:p>
    <w:p w14:paraId="53DE5EC1" w14:textId="6F05222A" w:rsidR="00F27C1E" w:rsidRPr="00C4353C" w:rsidRDefault="00F27C1E">
      <w:pPr>
        <w:numPr>
          <w:ilvl w:val="1"/>
          <w:numId w:val="81"/>
        </w:numPr>
        <w:suppressAutoHyphens/>
        <w:spacing w:line="240" w:lineRule="auto"/>
        <w:ind w:left="1418" w:hanging="425"/>
        <w:contextualSpacing/>
        <w:rPr>
          <w:rFonts w:eastAsia="Times New Roman"/>
          <w:lang w:eastAsia="pl-PL"/>
        </w:rPr>
      </w:pPr>
      <w:r w:rsidRPr="00C4353C">
        <w:rPr>
          <w:rFonts w:eastAsia="Times New Roman"/>
          <w:lang w:eastAsia="pl-PL"/>
        </w:rPr>
        <w:t xml:space="preserve">jednostką sprzętową nr 1 z zakresem prac do wykonania zgodnie z tabelą 2 część III. ust. 6. Pkt. 2) </w:t>
      </w:r>
      <w:proofErr w:type="spellStart"/>
      <w:r w:rsidRPr="00C4353C">
        <w:rPr>
          <w:rFonts w:eastAsia="Times New Roman"/>
          <w:lang w:eastAsia="pl-PL"/>
        </w:rPr>
        <w:t>lit.b</w:t>
      </w:r>
      <w:proofErr w:type="spellEnd"/>
      <w:r w:rsidRPr="00C4353C">
        <w:rPr>
          <w:rFonts w:eastAsia="Times New Roman"/>
          <w:lang w:eastAsia="pl-PL"/>
        </w:rPr>
        <w:t xml:space="preserve">) poz. 1 </w:t>
      </w:r>
      <w:r w:rsidRPr="00C4353C">
        <w:rPr>
          <w:b/>
          <w:color w:val="002060"/>
        </w:rPr>
        <w:t>Załącznika nr 1 do SWZ (SOPZ)</w:t>
      </w:r>
      <w:r w:rsidRPr="00C4353C">
        <w:t>;</w:t>
      </w:r>
      <w:r w:rsidRPr="00C4353C">
        <w:rPr>
          <w:rFonts w:eastAsia="Times New Roman"/>
          <w:lang w:eastAsia="pl-PL"/>
        </w:rPr>
        <w:t xml:space="preserve"> - </w:t>
      </w:r>
      <w:r w:rsidRPr="00C4353C">
        <w:rPr>
          <w:rFonts w:eastAsia="Times New Roman"/>
          <w:b/>
          <w:lang w:eastAsia="pl-PL"/>
        </w:rPr>
        <w:t>minimum 1 szt</w:t>
      </w:r>
      <w:r w:rsidRPr="00C4353C">
        <w:rPr>
          <w:rFonts w:eastAsia="Times New Roman"/>
          <w:lang w:eastAsia="pl-PL"/>
        </w:rPr>
        <w:t>.</w:t>
      </w:r>
    </w:p>
    <w:p w14:paraId="14E60129" w14:textId="67B2A98C" w:rsidR="00F27C1E" w:rsidRPr="00C4353C" w:rsidRDefault="00F27C1E">
      <w:pPr>
        <w:numPr>
          <w:ilvl w:val="1"/>
          <w:numId w:val="81"/>
        </w:numPr>
        <w:suppressAutoHyphens/>
        <w:spacing w:line="240" w:lineRule="auto"/>
        <w:ind w:left="1418" w:hanging="425"/>
        <w:contextualSpacing/>
        <w:rPr>
          <w:rFonts w:eastAsia="Times New Roman"/>
          <w:lang w:eastAsia="pl-PL"/>
        </w:rPr>
      </w:pPr>
      <w:r w:rsidRPr="00C4353C">
        <w:rPr>
          <w:rFonts w:eastAsia="Times New Roman"/>
          <w:lang w:eastAsia="pl-PL"/>
        </w:rPr>
        <w:t xml:space="preserve">jednostką sprzętową nr 2 z zakresem prac do wykonania zgodnie z tabelą 2 część III. ust. 6. Pkt. 2) </w:t>
      </w:r>
      <w:proofErr w:type="spellStart"/>
      <w:r w:rsidRPr="00C4353C">
        <w:rPr>
          <w:rFonts w:eastAsia="Times New Roman"/>
          <w:lang w:eastAsia="pl-PL"/>
        </w:rPr>
        <w:t>lit.b</w:t>
      </w:r>
      <w:proofErr w:type="spellEnd"/>
      <w:r w:rsidRPr="00C4353C">
        <w:rPr>
          <w:rFonts w:eastAsia="Times New Roman"/>
          <w:lang w:eastAsia="pl-PL"/>
        </w:rPr>
        <w:t xml:space="preserve">) poz. 2 </w:t>
      </w:r>
      <w:bookmarkStart w:id="31" w:name="_Hlk192766914"/>
      <w:r w:rsidRPr="00C4353C">
        <w:rPr>
          <w:b/>
          <w:color w:val="002060"/>
        </w:rPr>
        <w:t>Załącznika nr 1 do SWZ (SOPZ</w:t>
      </w:r>
      <w:bookmarkEnd w:id="31"/>
      <w:r w:rsidRPr="00C4353C">
        <w:rPr>
          <w:b/>
          <w:color w:val="002060"/>
        </w:rPr>
        <w:t>)</w:t>
      </w:r>
      <w:r w:rsidRPr="00C4353C">
        <w:t>;</w:t>
      </w:r>
      <w:r w:rsidRPr="00C4353C">
        <w:rPr>
          <w:rFonts w:eastAsia="Times New Roman"/>
          <w:lang w:eastAsia="pl-PL"/>
        </w:rPr>
        <w:t xml:space="preserve"> - </w:t>
      </w:r>
      <w:r w:rsidRPr="00C4353C">
        <w:rPr>
          <w:rFonts w:eastAsia="Times New Roman"/>
          <w:b/>
          <w:lang w:eastAsia="pl-PL"/>
        </w:rPr>
        <w:t>minimum 1 szt</w:t>
      </w:r>
      <w:r w:rsidRPr="00C4353C">
        <w:rPr>
          <w:rFonts w:eastAsia="Times New Roman"/>
          <w:lang w:eastAsia="pl-PL"/>
        </w:rPr>
        <w:t>.</w:t>
      </w:r>
    </w:p>
    <w:p w14:paraId="56C73CB6" w14:textId="70429746" w:rsidR="00F27C1E" w:rsidRPr="00C4353C" w:rsidRDefault="00F27C1E">
      <w:pPr>
        <w:numPr>
          <w:ilvl w:val="1"/>
          <w:numId w:val="81"/>
        </w:numPr>
        <w:suppressAutoHyphens/>
        <w:spacing w:line="240" w:lineRule="auto"/>
        <w:ind w:left="1418" w:hanging="425"/>
        <w:contextualSpacing/>
        <w:rPr>
          <w:rFonts w:eastAsia="Times New Roman"/>
          <w:lang w:eastAsia="pl-PL"/>
        </w:rPr>
      </w:pPr>
      <w:r w:rsidRPr="00C4353C">
        <w:rPr>
          <w:rFonts w:eastAsia="Times New Roman"/>
          <w:lang w:eastAsia="pl-PL"/>
        </w:rPr>
        <w:t xml:space="preserve">jednostką sprzętową nr 3 z zakresem prac do wykonania zgodnie z tabelą 2 część III. ust. 6. Pkt. 2) </w:t>
      </w:r>
      <w:proofErr w:type="spellStart"/>
      <w:r w:rsidRPr="00C4353C">
        <w:rPr>
          <w:rFonts w:eastAsia="Times New Roman"/>
          <w:lang w:eastAsia="pl-PL"/>
        </w:rPr>
        <w:t>lit.b</w:t>
      </w:r>
      <w:proofErr w:type="spellEnd"/>
      <w:r w:rsidRPr="00C4353C">
        <w:rPr>
          <w:rFonts w:eastAsia="Times New Roman"/>
          <w:lang w:eastAsia="pl-PL"/>
        </w:rPr>
        <w:t xml:space="preserve">) poz. 3 </w:t>
      </w:r>
      <w:r w:rsidR="00CB0CAE" w:rsidRPr="00C4353C">
        <w:rPr>
          <w:b/>
          <w:color w:val="002060"/>
        </w:rPr>
        <w:t>Załącznika nr 1 do SWZ (SOPZ)</w:t>
      </w:r>
      <w:r w:rsidRPr="00C4353C">
        <w:rPr>
          <w:rFonts w:eastAsia="Times New Roman"/>
          <w:lang w:eastAsia="pl-PL"/>
        </w:rPr>
        <w:t xml:space="preserve"> - </w:t>
      </w:r>
      <w:r w:rsidRPr="00C4353C">
        <w:rPr>
          <w:rFonts w:eastAsia="Times New Roman"/>
          <w:b/>
          <w:lang w:eastAsia="pl-PL"/>
        </w:rPr>
        <w:t>minimum 1 szt</w:t>
      </w:r>
      <w:r w:rsidRPr="00C4353C">
        <w:rPr>
          <w:rFonts w:eastAsia="Times New Roman"/>
          <w:lang w:eastAsia="pl-PL"/>
        </w:rPr>
        <w:t>.</w:t>
      </w:r>
    </w:p>
    <w:p w14:paraId="34710283" w14:textId="77777777" w:rsidR="00F27C1E" w:rsidRPr="00C4353C" w:rsidRDefault="00F27C1E">
      <w:pPr>
        <w:numPr>
          <w:ilvl w:val="1"/>
          <w:numId w:val="81"/>
        </w:numPr>
        <w:suppressAutoHyphens/>
        <w:spacing w:line="240" w:lineRule="auto"/>
        <w:ind w:left="1418" w:hanging="425"/>
        <w:contextualSpacing/>
        <w:rPr>
          <w:rFonts w:eastAsia="Times New Roman"/>
          <w:lang w:eastAsia="pl-PL"/>
        </w:rPr>
      </w:pPr>
      <w:r w:rsidRPr="00C4353C">
        <w:rPr>
          <w:rFonts w:eastAsia="Times New Roman"/>
          <w:lang w:eastAsia="pl-PL"/>
        </w:rPr>
        <w:lastRenderedPageBreak/>
        <w:t xml:space="preserve">wózkiem transportowym widłowym spalinowym o udźwigu minimum 2,5 t – </w:t>
      </w:r>
      <w:r w:rsidRPr="00C4353C">
        <w:rPr>
          <w:rFonts w:eastAsia="Times New Roman"/>
          <w:b/>
          <w:lang w:eastAsia="pl-PL"/>
        </w:rPr>
        <w:t>minimum 1 szt</w:t>
      </w:r>
      <w:r w:rsidRPr="00C4353C">
        <w:rPr>
          <w:rFonts w:eastAsia="Times New Roman"/>
          <w:lang w:eastAsia="pl-PL"/>
        </w:rPr>
        <w:t>.</w:t>
      </w:r>
    </w:p>
    <w:p w14:paraId="6E7A20BF" w14:textId="77777777" w:rsidR="00F27C1E" w:rsidRPr="00C4353C" w:rsidRDefault="00F27C1E">
      <w:pPr>
        <w:numPr>
          <w:ilvl w:val="1"/>
          <w:numId w:val="81"/>
        </w:numPr>
        <w:suppressAutoHyphens/>
        <w:spacing w:line="240" w:lineRule="auto"/>
        <w:ind w:left="1418" w:hanging="425"/>
        <w:contextualSpacing/>
        <w:rPr>
          <w:rFonts w:eastAsia="Times New Roman"/>
          <w:lang w:eastAsia="pl-PL"/>
        </w:rPr>
      </w:pPr>
      <w:r w:rsidRPr="00C4353C">
        <w:rPr>
          <w:rFonts w:eastAsia="Times New Roman"/>
          <w:lang w:eastAsia="pl-PL"/>
        </w:rPr>
        <w:t xml:space="preserve">żurawiem samojezdnym jezdniowym kołowym o udźwigu minimum 15,0 t – </w:t>
      </w:r>
      <w:r w:rsidRPr="00C4353C">
        <w:rPr>
          <w:rFonts w:eastAsia="Times New Roman"/>
          <w:b/>
          <w:lang w:eastAsia="pl-PL"/>
        </w:rPr>
        <w:t>minimum 2 szt</w:t>
      </w:r>
      <w:r w:rsidRPr="00C4353C">
        <w:rPr>
          <w:rFonts w:eastAsia="Times New Roman"/>
          <w:lang w:eastAsia="pl-PL"/>
        </w:rPr>
        <w:t>.</w:t>
      </w:r>
    </w:p>
    <w:p w14:paraId="5E473253" w14:textId="126F37F5" w:rsidR="00F27C1E" w:rsidRPr="00C4353C" w:rsidRDefault="00F27C1E">
      <w:pPr>
        <w:numPr>
          <w:ilvl w:val="1"/>
          <w:numId w:val="81"/>
        </w:numPr>
        <w:suppressAutoHyphens/>
        <w:spacing w:line="240" w:lineRule="auto"/>
        <w:ind w:left="1418" w:hanging="425"/>
        <w:contextualSpacing/>
        <w:rPr>
          <w:rFonts w:eastAsia="Times New Roman"/>
          <w:lang w:eastAsia="pl-PL"/>
        </w:rPr>
      </w:pPr>
      <w:r w:rsidRPr="00C4353C">
        <w:rPr>
          <w:rFonts w:eastAsia="Times New Roman"/>
          <w:lang w:eastAsia="pl-PL"/>
        </w:rPr>
        <w:t xml:space="preserve">koparko-ładowarką kołową o pojemności łyżki minimum </w:t>
      </w:r>
      <w:bookmarkStart w:id="32" w:name="_Hlk83293529"/>
      <w:r w:rsidRPr="00C4353C">
        <w:rPr>
          <w:rFonts w:eastAsia="Times New Roman"/>
          <w:lang w:eastAsia="pl-PL"/>
        </w:rPr>
        <w:t>0,5 m</w:t>
      </w:r>
      <w:r w:rsidRPr="00C4353C">
        <w:rPr>
          <w:rFonts w:eastAsia="Times New Roman"/>
          <w:vertAlign w:val="superscript"/>
          <w:lang w:eastAsia="pl-PL"/>
        </w:rPr>
        <w:t xml:space="preserve">3 </w:t>
      </w:r>
      <w:bookmarkEnd w:id="32"/>
      <w:r w:rsidRPr="00C4353C">
        <w:rPr>
          <w:rFonts w:eastAsia="Times New Roman"/>
          <w:lang w:eastAsia="pl-PL"/>
        </w:rPr>
        <w:t>pojemność lemiesza ładowarki minimum 0,5 m</w:t>
      </w:r>
      <w:r w:rsidRPr="00C4353C">
        <w:rPr>
          <w:rFonts w:eastAsia="Times New Roman"/>
          <w:vertAlign w:val="superscript"/>
          <w:lang w:eastAsia="pl-PL"/>
        </w:rPr>
        <w:t>3</w:t>
      </w:r>
      <w:r w:rsidRPr="00C4353C">
        <w:rPr>
          <w:rFonts w:eastAsia="Times New Roman"/>
          <w:lang w:eastAsia="pl-PL"/>
        </w:rPr>
        <w:t xml:space="preserve">, głębokość kopania min </w:t>
      </w:r>
      <w:r w:rsidR="00CB0CAE" w:rsidRPr="00C4353C">
        <w:rPr>
          <w:rFonts w:eastAsia="Times New Roman"/>
          <w:lang w:eastAsia="pl-PL"/>
        </w:rPr>
        <w:t xml:space="preserve">1,5 </w:t>
      </w:r>
      <w:r w:rsidRPr="00C4353C">
        <w:rPr>
          <w:rFonts w:eastAsia="Times New Roman"/>
          <w:lang w:eastAsia="pl-PL"/>
        </w:rPr>
        <w:t xml:space="preserve">m – </w:t>
      </w:r>
      <w:r w:rsidRPr="00C4353C">
        <w:rPr>
          <w:rFonts w:eastAsia="Times New Roman"/>
          <w:b/>
          <w:lang w:eastAsia="pl-PL"/>
        </w:rPr>
        <w:t>minimum 1 szt</w:t>
      </w:r>
      <w:r w:rsidRPr="00C4353C">
        <w:rPr>
          <w:rFonts w:eastAsia="Times New Roman"/>
          <w:lang w:eastAsia="pl-PL"/>
        </w:rPr>
        <w:t xml:space="preserve">. </w:t>
      </w:r>
    </w:p>
    <w:p w14:paraId="6C628C91" w14:textId="77777777" w:rsidR="00F27C1E" w:rsidRPr="00C4353C" w:rsidRDefault="00F27C1E">
      <w:pPr>
        <w:numPr>
          <w:ilvl w:val="1"/>
          <w:numId w:val="81"/>
        </w:numPr>
        <w:suppressAutoHyphens/>
        <w:spacing w:line="240" w:lineRule="auto"/>
        <w:ind w:left="1418" w:hanging="425"/>
        <w:contextualSpacing/>
        <w:rPr>
          <w:rFonts w:eastAsia="Times New Roman"/>
          <w:lang w:eastAsia="pl-PL"/>
        </w:rPr>
      </w:pPr>
      <w:r w:rsidRPr="00C4353C">
        <w:rPr>
          <w:rFonts w:eastAsia="Times New Roman"/>
          <w:lang w:eastAsia="pl-PL"/>
        </w:rPr>
        <w:t>ciągnikiem rolniczym z platformą o ładowności minimum 12,0 t  –</w:t>
      </w:r>
      <w:r w:rsidRPr="00C4353C">
        <w:rPr>
          <w:rFonts w:eastAsia="Times New Roman"/>
          <w:b/>
          <w:lang w:eastAsia="pl-PL"/>
        </w:rPr>
        <w:t>minimum 1 szt</w:t>
      </w:r>
      <w:r w:rsidRPr="00C4353C">
        <w:rPr>
          <w:rFonts w:eastAsia="Times New Roman"/>
          <w:lang w:eastAsia="pl-PL"/>
        </w:rPr>
        <w:t>.</w:t>
      </w:r>
    </w:p>
    <w:p w14:paraId="1BB77E87" w14:textId="77777777" w:rsidR="00F27C1E" w:rsidRPr="00C4353C" w:rsidRDefault="00F27C1E">
      <w:pPr>
        <w:numPr>
          <w:ilvl w:val="1"/>
          <w:numId w:val="81"/>
        </w:numPr>
        <w:suppressAutoHyphens/>
        <w:spacing w:line="240" w:lineRule="auto"/>
        <w:ind w:left="1418" w:hanging="425"/>
        <w:contextualSpacing/>
        <w:rPr>
          <w:rFonts w:eastAsia="Times New Roman"/>
          <w:lang w:eastAsia="pl-PL"/>
        </w:rPr>
      </w:pPr>
      <w:r w:rsidRPr="00C4353C">
        <w:t xml:space="preserve">piłą tarczową (moc min. 11 kW) – </w:t>
      </w:r>
      <w:r w:rsidRPr="00C4353C">
        <w:rPr>
          <w:b/>
        </w:rPr>
        <w:t>minimum 1 szt</w:t>
      </w:r>
      <w:r w:rsidRPr="00C4353C">
        <w:rPr>
          <w:rFonts w:eastAsia="Times New Roman"/>
          <w:lang w:eastAsia="pl-PL"/>
        </w:rPr>
        <w:t>.</w:t>
      </w:r>
    </w:p>
    <w:p w14:paraId="774CFBA1" w14:textId="778DC4E2" w:rsidR="00F27C1E" w:rsidRPr="00EF6B92" w:rsidRDefault="00F27C1E">
      <w:pPr>
        <w:numPr>
          <w:ilvl w:val="1"/>
          <w:numId w:val="81"/>
        </w:numPr>
        <w:suppressAutoHyphens/>
        <w:spacing w:line="240" w:lineRule="auto"/>
        <w:ind w:left="1418" w:hanging="567"/>
        <w:contextualSpacing/>
        <w:rPr>
          <w:rFonts w:eastAsia="Times New Roman"/>
          <w:lang w:eastAsia="pl-PL"/>
        </w:rPr>
      </w:pPr>
      <w:r w:rsidRPr="00C4353C">
        <w:rPr>
          <w:rFonts w:eastAsia="Times New Roman"/>
          <w:lang w:eastAsia="pl-PL"/>
        </w:rPr>
        <w:t xml:space="preserve">jednostka sprzętową nr 4 z zakresem prac do wykonania zgodnie z tabelą 2 część III. ust. 6. Pkt. 2) </w:t>
      </w:r>
      <w:proofErr w:type="spellStart"/>
      <w:r w:rsidRPr="00C4353C">
        <w:rPr>
          <w:rFonts w:eastAsia="Times New Roman"/>
          <w:lang w:eastAsia="pl-PL"/>
        </w:rPr>
        <w:t>lit.b</w:t>
      </w:r>
      <w:proofErr w:type="spellEnd"/>
      <w:r w:rsidRPr="00C4353C">
        <w:rPr>
          <w:rFonts w:eastAsia="Times New Roman"/>
          <w:lang w:eastAsia="pl-PL"/>
        </w:rPr>
        <w:t xml:space="preserve">) poz. 6 </w:t>
      </w:r>
      <w:r w:rsidRPr="00C4353C">
        <w:rPr>
          <w:rFonts w:eastAsia="Times New Roman"/>
          <w:b/>
          <w:bCs/>
          <w:color w:val="002060"/>
          <w:lang w:eastAsia="pl-PL"/>
        </w:rPr>
        <w:t>Załącznika nr 1 do SWZ (SOPZ)</w:t>
      </w:r>
      <w:r w:rsidRPr="00C4353C">
        <w:rPr>
          <w:rFonts w:eastAsia="Times New Roman"/>
          <w:color w:val="002060"/>
          <w:lang w:eastAsia="pl-PL"/>
        </w:rPr>
        <w:t xml:space="preserve"> </w:t>
      </w:r>
      <w:r w:rsidRPr="00C4353C">
        <w:rPr>
          <w:rFonts w:eastAsia="Times New Roman"/>
          <w:lang w:eastAsia="pl-PL"/>
        </w:rPr>
        <w:t xml:space="preserve">– </w:t>
      </w:r>
      <w:r w:rsidRPr="00C4353C">
        <w:rPr>
          <w:rFonts w:eastAsia="Times New Roman"/>
          <w:b/>
          <w:bCs/>
          <w:lang w:eastAsia="pl-PL"/>
        </w:rPr>
        <w:t>minimum 1 szt</w:t>
      </w:r>
      <w:r w:rsidRPr="00F27C1E">
        <w:rPr>
          <w:rFonts w:eastAsia="Times New Roman"/>
          <w:b/>
          <w:bCs/>
          <w:lang w:eastAsia="pl-PL"/>
        </w:rPr>
        <w:t>.</w:t>
      </w:r>
    </w:p>
    <w:p w14:paraId="4B68D18C" w14:textId="77777777" w:rsidR="00EF6B92" w:rsidRPr="00EF6B92" w:rsidRDefault="00EF6B92" w:rsidP="00EF6B92">
      <w:pPr>
        <w:suppressAutoHyphens/>
        <w:spacing w:line="240" w:lineRule="auto"/>
        <w:ind w:left="1418" w:firstLine="0"/>
        <w:contextualSpacing/>
        <w:rPr>
          <w:rFonts w:eastAsia="Times New Roman"/>
          <w:sz w:val="16"/>
          <w:szCs w:val="16"/>
          <w:lang w:eastAsia="pl-PL"/>
        </w:rPr>
      </w:pPr>
    </w:p>
    <w:p w14:paraId="2B65A960" w14:textId="758C82A3" w:rsidR="0044594D" w:rsidRPr="002C4CEA" w:rsidRDefault="0044594D" w:rsidP="00EF6B92">
      <w:pPr>
        <w:pStyle w:val="Nagwek1"/>
        <w:spacing w:before="0"/>
      </w:pPr>
      <w:bookmarkStart w:id="33" w:name="_Toc67390939"/>
      <w:bookmarkStart w:id="34" w:name="_Toc109135567"/>
      <w:bookmarkStart w:id="35" w:name="_Toc109135730"/>
      <w:bookmarkStart w:id="36" w:name="_Toc165021224"/>
      <w:r w:rsidRPr="002C4CEA">
        <w:t>Wykonawcy występujący wspólnie (konsorcjum)</w:t>
      </w:r>
      <w:r w:rsidR="00C204B0" w:rsidRPr="002C4CEA">
        <w:t>.</w:t>
      </w:r>
      <w:bookmarkEnd w:id="33"/>
      <w:bookmarkEnd w:id="34"/>
      <w:bookmarkEnd w:id="35"/>
      <w:bookmarkEnd w:id="36"/>
    </w:p>
    <w:p w14:paraId="761F999E" w14:textId="77777777" w:rsidR="002F5361" w:rsidRPr="00CB0CAE" w:rsidRDefault="002F5361" w:rsidP="00E729B7">
      <w:pPr>
        <w:pStyle w:val="Akapitzlist"/>
        <w:numPr>
          <w:ilvl w:val="0"/>
          <w:numId w:val="8"/>
        </w:numPr>
        <w:spacing w:before="60"/>
        <w:ind w:left="357" w:hanging="357"/>
        <w:contextualSpacing w:val="0"/>
        <w:jc w:val="both"/>
        <w:rPr>
          <w:sz w:val="22"/>
          <w:szCs w:val="22"/>
        </w:rPr>
      </w:pPr>
      <w:r w:rsidRPr="00CB0CAE">
        <w:rPr>
          <w:sz w:val="22"/>
          <w:szCs w:val="22"/>
        </w:rPr>
        <w:t>Wykonawcy mogą wspólnie ubiegać się o udzielenie zamówienia.</w:t>
      </w:r>
    </w:p>
    <w:p w14:paraId="3555491F" w14:textId="52B9029B" w:rsidR="002F5361" w:rsidRPr="00CB0CAE" w:rsidRDefault="002F5361" w:rsidP="00E729B7">
      <w:pPr>
        <w:pStyle w:val="Akapitzlist"/>
        <w:numPr>
          <w:ilvl w:val="0"/>
          <w:numId w:val="8"/>
        </w:numPr>
        <w:spacing w:before="60"/>
        <w:ind w:left="357" w:hanging="357"/>
        <w:contextualSpacing w:val="0"/>
        <w:jc w:val="both"/>
        <w:rPr>
          <w:sz w:val="22"/>
          <w:szCs w:val="22"/>
        </w:rPr>
      </w:pPr>
      <w:r w:rsidRPr="00CB0CAE">
        <w:rPr>
          <w:sz w:val="22"/>
          <w:szCs w:val="22"/>
        </w:rPr>
        <w:t>Wykonawcy występujący wspólnie ustanawiają pełnomocnika do reprezentowania ich w postępowaniu o</w:t>
      </w:r>
      <w:r w:rsidR="006D3B5F">
        <w:rPr>
          <w:sz w:val="22"/>
          <w:szCs w:val="22"/>
        </w:rPr>
        <w:t> </w:t>
      </w:r>
      <w:r w:rsidRPr="00CB0CAE">
        <w:rPr>
          <w:sz w:val="22"/>
          <w:szCs w:val="22"/>
        </w:rPr>
        <w:t>udzielenie zamówienia albo reprezentowania ich w postępowaniu i zawarcia umowy w sprawie zamówienia publicznego.</w:t>
      </w:r>
    </w:p>
    <w:p w14:paraId="23E2F485" w14:textId="77777777" w:rsidR="002F5361" w:rsidRPr="00CB0CAE" w:rsidRDefault="002F5361" w:rsidP="00E729B7">
      <w:pPr>
        <w:pStyle w:val="Akapitzlist"/>
        <w:numPr>
          <w:ilvl w:val="0"/>
          <w:numId w:val="8"/>
        </w:numPr>
        <w:spacing w:before="60"/>
        <w:ind w:left="357" w:hanging="357"/>
        <w:contextualSpacing w:val="0"/>
        <w:jc w:val="both"/>
        <w:rPr>
          <w:sz w:val="22"/>
          <w:szCs w:val="22"/>
        </w:rPr>
      </w:pPr>
      <w:r w:rsidRPr="00CB0CAE">
        <w:rPr>
          <w:sz w:val="22"/>
          <w:szCs w:val="22"/>
        </w:rPr>
        <w:t>Wszelka korespondencja prowadzona będzie wyłącznie z pełnomocnikiem.</w:t>
      </w:r>
    </w:p>
    <w:p w14:paraId="54CB4604" w14:textId="03F3ED05" w:rsidR="002F5361" w:rsidRPr="00CB0CAE" w:rsidRDefault="002F5091" w:rsidP="00E729B7">
      <w:pPr>
        <w:pStyle w:val="Akapitzlist"/>
        <w:numPr>
          <w:ilvl w:val="0"/>
          <w:numId w:val="8"/>
        </w:numPr>
        <w:spacing w:before="60"/>
        <w:ind w:left="357" w:hanging="357"/>
        <w:contextualSpacing w:val="0"/>
        <w:jc w:val="both"/>
        <w:rPr>
          <w:sz w:val="22"/>
          <w:szCs w:val="22"/>
        </w:rPr>
      </w:pPr>
      <w:r w:rsidRPr="00CB0CAE">
        <w:rPr>
          <w:sz w:val="22"/>
          <w:szCs w:val="22"/>
        </w:rPr>
        <w:t>Każdy z W</w:t>
      </w:r>
      <w:r w:rsidR="002F5361" w:rsidRPr="00CB0CAE">
        <w:rPr>
          <w:sz w:val="22"/>
          <w:szCs w:val="22"/>
        </w:rPr>
        <w:t>ykonawców występujących wspólnie (</w:t>
      </w:r>
      <w:r w:rsidR="00167D49" w:rsidRPr="00CB0CAE">
        <w:rPr>
          <w:sz w:val="22"/>
          <w:szCs w:val="22"/>
        </w:rPr>
        <w:t>lider/</w:t>
      </w:r>
      <w:r w:rsidR="002F5361" w:rsidRPr="00CB0CAE">
        <w:rPr>
          <w:sz w:val="22"/>
          <w:szCs w:val="22"/>
        </w:rPr>
        <w:t>członek konsorcjum) nie może podlegać wykluczeniu z postępowania. Spełnienie warunków udział</w:t>
      </w:r>
      <w:r w:rsidRPr="00CB0CAE">
        <w:rPr>
          <w:sz w:val="22"/>
          <w:szCs w:val="22"/>
        </w:rPr>
        <w:t>u w postępowaniu w stosunku do W</w:t>
      </w:r>
      <w:r w:rsidR="002F5361" w:rsidRPr="00CB0CAE">
        <w:rPr>
          <w:sz w:val="22"/>
          <w:szCs w:val="22"/>
        </w:rPr>
        <w:t>ykonawców występujących wspólnie będzie oceniane łącznie.</w:t>
      </w:r>
    </w:p>
    <w:p w14:paraId="1549EE08" w14:textId="17F2B420" w:rsidR="002F5361" w:rsidRPr="00CB0CAE" w:rsidRDefault="002F5361" w:rsidP="00E729B7">
      <w:pPr>
        <w:pStyle w:val="Akapitzlist"/>
        <w:numPr>
          <w:ilvl w:val="0"/>
          <w:numId w:val="8"/>
        </w:numPr>
        <w:spacing w:before="60"/>
        <w:ind w:left="357" w:hanging="357"/>
        <w:contextualSpacing w:val="0"/>
        <w:jc w:val="both"/>
        <w:rPr>
          <w:sz w:val="22"/>
          <w:szCs w:val="22"/>
        </w:rPr>
      </w:pPr>
      <w:r w:rsidRPr="00CB0CAE">
        <w:rPr>
          <w:sz w:val="22"/>
          <w:szCs w:val="22"/>
        </w:rPr>
        <w:t>W przypadku wspólnego ub</w:t>
      </w:r>
      <w:r w:rsidR="002F5091" w:rsidRPr="00CB0CAE">
        <w:rPr>
          <w:sz w:val="22"/>
          <w:szCs w:val="22"/>
        </w:rPr>
        <w:t>iegania się o zamówienie przez W</w:t>
      </w:r>
      <w:r w:rsidRPr="00CB0CAE">
        <w:rPr>
          <w:sz w:val="22"/>
          <w:szCs w:val="22"/>
        </w:rPr>
        <w:t xml:space="preserve">ykonawców, JEDZ oraz podmiotowe </w:t>
      </w:r>
      <w:r w:rsidR="002F5091" w:rsidRPr="00CB0CAE">
        <w:rPr>
          <w:sz w:val="22"/>
          <w:szCs w:val="22"/>
        </w:rPr>
        <w:t>środki dowodowe składa każdy z W</w:t>
      </w:r>
      <w:r w:rsidRPr="00CB0CAE">
        <w:rPr>
          <w:sz w:val="22"/>
          <w:szCs w:val="22"/>
        </w:rPr>
        <w:t>ykonawców wspólnie ubiegających się o zamówienie. Dokumenty te powinny potwierdzać brak podstaw wykluczenia oraz spełnianie warunków udziału w postępowani</w:t>
      </w:r>
      <w:r w:rsidR="002F5091" w:rsidRPr="00CB0CAE">
        <w:rPr>
          <w:sz w:val="22"/>
          <w:szCs w:val="22"/>
        </w:rPr>
        <w:t>u w</w:t>
      </w:r>
      <w:r w:rsidR="006D3B5F">
        <w:rPr>
          <w:sz w:val="22"/>
          <w:szCs w:val="22"/>
        </w:rPr>
        <w:t> </w:t>
      </w:r>
      <w:r w:rsidR="002F5091" w:rsidRPr="00CB0CAE">
        <w:rPr>
          <w:sz w:val="22"/>
          <w:szCs w:val="22"/>
        </w:rPr>
        <w:t>zakresie, w którym każdy z W</w:t>
      </w:r>
      <w:r w:rsidRPr="00CB0CAE">
        <w:rPr>
          <w:sz w:val="22"/>
          <w:szCs w:val="22"/>
        </w:rPr>
        <w:t>ykonawców wykazuje spełnianie warunków udziału w postępowaniu oraz brak podstaw wykluczenia.</w:t>
      </w:r>
    </w:p>
    <w:p w14:paraId="503D75EF" w14:textId="3B409FA0" w:rsidR="002F5361" w:rsidRPr="00CB0CAE" w:rsidRDefault="002F5361" w:rsidP="00E729B7">
      <w:pPr>
        <w:pStyle w:val="Akapitzlist"/>
        <w:numPr>
          <w:ilvl w:val="0"/>
          <w:numId w:val="8"/>
        </w:numPr>
        <w:spacing w:before="60"/>
        <w:ind w:left="357" w:hanging="357"/>
        <w:contextualSpacing w:val="0"/>
        <w:jc w:val="both"/>
        <w:rPr>
          <w:sz w:val="22"/>
          <w:szCs w:val="22"/>
        </w:rPr>
      </w:pPr>
      <w:r w:rsidRPr="00CB0CAE">
        <w:rPr>
          <w:sz w:val="22"/>
          <w:szCs w:val="22"/>
        </w:rPr>
        <w:t>W przypadku, gdy najwyżej zostanie</w:t>
      </w:r>
      <w:r w:rsidR="002F5091" w:rsidRPr="00CB0CAE">
        <w:rPr>
          <w:sz w:val="22"/>
          <w:szCs w:val="22"/>
        </w:rPr>
        <w:t xml:space="preserve"> oceniona oferta złożona przez W</w:t>
      </w:r>
      <w:r w:rsidRPr="00CB0CAE">
        <w:rPr>
          <w:sz w:val="22"/>
          <w:szCs w:val="22"/>
        </w:rPr>
        <w:t xml:space="preserve">ykonawców występujących wspólnie, a także gdy Zamawiający skorzysta z uprawnienia  o którym mowa w art. </w:t>
      </w:r>
      <w:r w:rsidR="002F5091" w:rsidRPr="00CB0CAE">
        <w:rPr>
          <w:sz w:val="22"/>
          <w:szCs w:val="22"/>
        </w:rPr>
        <w:t xml:space="preserve">126 ust. 2 ustawy </w:t>
      </w:r>
      <w:proofErr w:type="spellStart"/>
      <w:r w:rsidR="002F5091" w:rsidRPr="00CB0CAE">
        <w:rPr>
          <w:sz w:val="22"/>
          <w:szCs w:val="22"/>
        </w:rPr>
        <w:t>Pzp</w:t>
      </w:r>
      <w:proofErr w:type="spellEnd"/>
      <w:r w:rsidR="002F5091" w:rsidRPr="00CB0CAE">
        <w:rPr>
          <w:sz w:val="22"/>
          <w:szCs w:val="22"/>
        </w:rPr>
        <w:t>, każdy z W</w:t>
      </w:r>
      <w:r w:rsidRPr="00CB0CAE">
        <w:rPr>
          <w:sz w:val="22"/>
          <w:szCs w:val="22"/>
        </w:rPr>
        <w:t>ykonawców przedstawia podmiotowe środki dowodowe służące potwierdzeniu braku podstaw do wykluczenia. Pozostałe podmiotowe środki dowodowe mogą być złożone wspólnie.</w:t>
      </w:r>
    </w:p>
    <w:p w14:paraId="60E2212C" w14:textId="77777777" w:rsidR="002F5361" w:rsidRPr="00CB0CAE" w:rsidRDefault="002F5361" w:rsidP="00E729B7">
      <w:pPr>
        <w:pStyle w:val="Akapitzlist"/>
        <w:numPr>
          <w:ilvl w:val="0"/>
          <w:numId w:val="8"/>
        </w:numPr>
        <w:spacing w:before="60"/>
        <w:ind w:left="357" w:hanging="357"/>
        <w:contextualSpacing w:val="0"/>
        <w:jc w:val="both"/>
        <w:rPr>
          <w:sz w:val="22"/>
          <w:szCs w:val="22"/>
        </w:rPr>
      </w:pPr>
      <w:r w:rsidRPr="00CB0CAE">
        <w:rPr>
          <w:sz w:val="22"/>
          <w:szCs w:val="22"/>
        </w:rPr>
        <w:t xml:space="preserve">Wykonawcy wspólnie ubiegający się o niniejsze zamówienie, których oferta zostanie uznana za najkorzystniejszą, przed podpisaniem umowy w sprawie zamówienia publicznego, są zobowiązani przedstawić Zamawiającemu umowę regulującą ich współpracę. </w:t>
      </w:r>
    </w:p>
    <w:p w14:paraId="0E9B845E" w14:textId="77777777" w:rsidR="00EF6B92" w:rsidRDefault="002F5361" w:rsidP="00E729B7">
      <w:pPr>
        <w:pStyle w:val="Akapitzlist"/>
        <w:numPr>
          <w:ilvl w:val="0"/>
          <w:numId w:val="8"/>
        </w:numPr>
        <w:spacing w:before="60"/>
        <w:ind w:left="357" w:hanging="357"/>
        <w:contextualSpacing w:val="0"/>
        <w:jc w:val="both"/>
        <w:rPr>
          <w:sz w:val="22"/>
          <w:szCs w:val="22"/>
        </w:rPr>
      </w:pPr>
      <w:r w:rsidRPr="00CB0CAE">
        <w:rPr>
          <w:sz w:val="22"/>
          <w:szCs w:val="22"/>
        </w:rPr>
        <w:t>Wykonawcy, którzy złożyli ofertę wspólną odpowiadają solidarnie za realizację zamówienia.</w:t>
      </w:r>
    </w:p>
    <w:p w14:paraId="5E1F7C89" w14:textId="33DF0A51" w:rsidR="002F5361" w:rsidRPr="00EF6B92" w:rsidRDefault="002F5361" w:rsidP="00EF6B92">
      <w:pPr>
        <w:pStyle w:val="Akapitzlist"/>
        <w:ind w:left="357"/>
        <w:contextualSpacing w:val="0"/>
        <w:jc w:val="both"/>
        <w:rPr>
          <w:sz w:val="16"/>
          <w:szCs w:val="16"/>
        </w:rPr>
      </w:pPr>
      <w:r w:rsidRPr="00EF6B92">
        <w:rPr>
          <w:sz w:val="16"/>
          <w:szCs w:val="16"/>
        </w:rPr>
        <w:t xml:space="preserve"> </w:t>
      </w:r>
    </w:p>
    <w:p w14:paraId="78F96EA8" w14:textId="2B6256BF" w:rsidR="00B87F9A" w:rsidRPr="002C4CEA" w:rsidRDefault="00D11DCD" w:rsidP="00EF6B92">
      <w:pPr>
        <w:pStyle w:val="Nagwek1"/>
        <w:spacing w:before="0"/>
      </w:pPr>
      <w:bookmarkStart w:id="37" w:name="_Toc67390940"/>
      <w:bookmarkStart w:id="38" w:name="_Toc109135568"/>
      <w:bookmarkStart w:id="39" w:name="_Toc109135731"/>
      <w:bookmarkStart w:id="40" w:name="_Toc165021225"/>
      <w:r w:rsidRPr="002C4CEA">
        <w:t>Udostępnienie zasobów.</w:t>
      </w:r>
      <w:bookmarkEnd w:id="37"/>
      <w:bookmarkEnd w:id="38"/>
      <w:bookmarkEnd w:id="39"/>
      <w:bookmarkEnd w:id="40"/>
    </w:p>
    <w:p w14:paraId="14170989" w14:textId="2A3CE43B" w:rsidR="00D11DCD" w:rsidRPr="00CB0CAE" w:rsidRDefault="00D11DCD" w:rsidP="00E729B7">
      <w:pPr>
        <w:pStyle w:val="Akapitzlist"/>
        <w:numPr>
          <w:ilvl w:val="0"/>
          <w:numId w:val="9"/>
        </w:numPr>
        <w:spacing w:before="60"/>
        <w:contextualSpacing w:val="0"/>
        <w:jc w:val="both"/>
        <w:rPr>
          <w:sz w:val="22"/>
          <w:szCs w:val="22"/>
        </w:rPr>
      </w:pPr>
      <w:r w:rsidRPr="00CB0CAE">
        <w:rPr>
          <w:sz w:val="22"/>
          <w:szCs w:val="22"/>
        </w:rPr>
        <w:t>Wykonawca może w celu potwierdzenia spełniania warunków udziału w postępowaniu, w stosownych sytuacjach oraz w odniesieniu do konkretnego zamówienia lub jego części, polegać na zdolnościach technicznych lub zawodowych podmiotów udostępniających zasoby, niezależnie od charakteru prawnego łączących go z nimi stosunków prawnych.</w:t>
      </w:r>
    </w:p>
    <w:p w14:paraId="52D592D4" w14:textId="44E6D28D" w:rsidR="00D11DCD" w:rsidRPr="00CB0CAE" w:rsidRDefault="00D11DCD" w:rsidP="00E729B7">
      <w:pPr>
        <w:pStyle w:val="Akapitzlist"/>
        <w:numPr>
          <w:ilvl w:val="0"/>
          <w:numId w:val="9"/>
        </w:numPr>
        <w:spacing w:before="60"/>
        <w:contextualSpacing w:val="0"/>
        <w:jc w:val="both"/>
        <w:rPr>
          <w:sz w:val="22"/>
          <w:szCs w:val="22"/>
        </w:rPr>
      </w:pPr>
      <w:r w:rsidRPr="00CB0CAE">
        <w:rPr>
          <w:sz w:val="22"/>
          <w:szCs w:val="22"/>
        </w:rPr>
        <w:t>Wykonawca polegający na udostępnianych zasobach przedstawi zobowiązanie podmiotu udostępniającego zasoby potwi</w:t>
      </w:r>
      <w:r w:rsidR="002F5091" w:rsidRPr="00CB0CAE">
        <w:rPr>
          <w:sz w:val="22"/>
          <w:szCs w:val="22"/>
        </w:rPr>
        <w:t>erdzające, że stosunek łączący W</w:t>
      </w:r>
      <w:r w:rsidRPr="00CB0CAE">
        <w:rPr>
          <w:sz w:val="22"/>
          <w:szCs w:val="22"/>
        </w:rPr>
        <w:t>ykonawcę z podmiotami udostępniającymi zasoby gwarantuje rzeczywisty dostęp do tych zasobów oraz określa:</w:t>
      </w:r>
    </w:p>
    <w:p w14:paraId="666EA27C" w14:textId="030E8FC1" w:rsidR="00D11DCD" w:rsidRPr="00CB0CAE" w:rsidRDefault="002F5091" w:rsidP="00E729B7">
      <w:pPr>
        <w:pStyle w:val="Akapitzlist"/>
        <w:numPr>
          <w:ilvl w:val="1"/>
          <w:numId w:val="9"/>
        </w:numPr>
        <w:spacing w:before="60"/>
        <w:contextualSpacing w:val="0"/>
        <w:jc w:val="both"/>
        <w:rPr>
          <w:sz w:val="22"/>
          <w:szCs w:val="22"/>
        </w:rPr>
      </w:pPr>
      <w:r w:rsidRPr="00CB0CAE">
        <w:rPr>
          <w:sz w:val="22"/>
          <w:szCs w:val="22"/>
        </w:rPr>
        <w:t>zakres dostępnych W</w:t>
      </w:r>
      <w:r w:rsidR="00D11DCD" w:rsidRPr="00CB0CAE">
        <w:rPr>
          <w:sz w:val="22"/>
          <w:szCs w:val="22"/>
        </w:rPr>
        <w:t xml:space="preserve">ykonawcy </w:t>
      </w:r>
      <w:r w:rsidR="00465C02" w:rsidRPr="00CB0CAE">
        <w:rPr>
          <w:sz w:val="22"/>
          <w:szCs w:val="22"/>
        </w:rPr>
        <w:t xml:space="preserve">zasobów </w:t>
      </w:r>
      <w:r w:rsidR="00D11DCD" w:rsidRPr="00CB0CAE">
        <w:rPr>
          <w:sz w:val="22"/>
          <w:szCs w:val="22"/>
        </w:rPr>
        <w:t>podmiotu udostępniającego,</w:t>
      </w:r>
    </w:p>
    <w:p w14:paraId="3D5C5639" w14:textId="08FE6F29" w:rsidR="00D11DCD" w:rsidRPr="00CB0CAE" w:rsidRDefault="000350A7" w:rsidP="00E729B7">
      <w:pPr>
        <w:pStyle w:val="Akapitzlist"/>
        <w:numPr>
          <w:ilvl w:val="1"/>
          <w:numId w:val="9"/>
        </w:numPr>
        <w:spacing w:before="60"/>
        <w:contextualSpacing w:val="0"/>
        <w:jc w:val="both"/>
        <w:rPr>
          <w:sz w:val="22"/>
          <w:szCs w:val="22"/>
        </w:rPr>
      </w:pPr>
      <w:r w:rsidRPr="00CB0CAE">
        <w:rPr>
          <w:sz w:val="22"/>
          <w:szCs w:val="22"/>
        </w:rPr>
        <w:t>sposób i okres udostępnienia Wykonawcy i wykorzystania przez niego zasobów podmiotu udostępniającego te zasoby przy wykonywaniu zamówienia</w:t>
      </w:r>
      <w:r w:rsidR="00D11DCD" w:rsidRPr="00CB0CAE">
        <w:rPr>
          <w:sz w:val="22"/>
          <w:szCs w:val="22"/>
        </w:rPr>
        <w:t xml:space="preserve">, </w:t>
      </w:r>
    </w:p>
    <w:p w14:paraId="1A64A71F" w14:textId="120EB5B3" w:rsidR="00D11DCD" w:rsidRPr="00CB0CAE" w:rsidRDefault="00D11DCD" w:rsidP="00E729B7">
      <w:pPr>
        <w:pStyle w:val="Akapitzlist"/>
        <w:numPr>
          <w:ilvl w:val="1"/>
          <w:numId w:val="9"/>
        </w:numPr>
        <w:spacing w:before="60"/>
        <w:contextualSpacing w:val="0"/>
        <w:jc w:val="both"/>
        <w:rPr>
          <w:sz w:val="22"/>
          <w:szCs w:val="22"/>
        </w:rPr>
      </w:pPr>
      <w:r w:rsidRPr="00CB0CAE">
        <w:rPr>
          <w:sz w:val="22"/>
          <w:szCs w:val="22"/>
        </w:rPr>
        <w:t>czy i jakim zakresie podmiot udostępniający zasoby</w:t>
      </w:r>
      <w:r w:rsidR="00D42252" w:rsidRPr="00CB0CAE">
        <w:rPr>
          <w:sz w:val="22"/>
          <w:szCs w:val="22"/>
        </w:rPr>
        <w:t xml:space="preserve"> zrealizuje</w:t>
      </w:r>
      <w:r w:rsidRPr="00CB0CAE">
        <w:rPr>
          <w:sz w:val="22"/>
          <w:szCs w:val="22"/>
        </w:rPr>
        <w:t xml:space="preserve"> usługi, których dotyczą zdolności techniczne i zawodowe.</w:t>
      </w:r>
    </w:p>
    <w:p w14:paraId="226BFEA5" w14:textId="6B8E80DC" w:rsidR="00D11DCD" w:rsidRPr="00CB0CAE" w:rsidRDefault="00D11DCD" w:rsidP="00E729B7">
      <w:pPr>
        <w:pStyle w:val="Akapitzlist"/>
        <w:numPr>
          <w:ilvl w:val="0"/>
          <w:numId w:val="9"/>
        </w:numPr>
        <w:spacing w:before="60"/>
        <w:contextualSpacing w:val="0"/>
        <w:jc w:val="both"/>
        <w:rPr>
          <w:sz w:val="22"/>
          <w:szCs w:val="22"/>
        </w:rPr>
      </w:pPr>
      <w:r w:rsidRPr="00CB0CAE">
        <w:rPr>
          <w:sz w:val="22"/>
          <w:szCs w:val="22"/>
        </w:rPr>
        <w:t xml:space="preserve">Zobowiązanie należy złożyć w formie elektronicznej </w:t>
      </w:r>
      <w:proofErr w:type="spellStart"/>
      <w:r w:rsidRPr="00CB0CAE">
        <w:rPr>
          <w:sz w:val="22"/>
          <w:szCs w:val="22"/>
        </w:rPr>
        <w:t>tj</w:t>
      </w:r>
      <w:proofErr w:type="spellEnd"/>
      <w:r w:rsidRPr="00CB0CAE">
        <w:rPr>
          <w:sz w:val="22"/>
          <w:szCs w:val="22"/>
        </w:rPr>
        <w:t xml:space="preserve"> podpisane podpisem elektronicznym kwalifikowanym przez osoby reprezentujące podmiot udostępniający zasoby. Jeżeli zobowiązanie zostało wystaw</w:t>
      </w:r>
      <w:r w:rsidR="002F5091" w:rsidRPr="00CB0CAE">
        <w:rPr>
          <w:sz w:val="22"/>
          <w:szCs w:val="22"/>
        </w:rPr>
        <w:t>ione jako dokument papierowy – W</w:t>
      </w:r>
      <w:r w:rsidRPr="00CB0CAE">
        <w:rPr>
          <w:sz w:val="22"/>
          <w:szCs w:val="22"/>
        </w:rPr>
        <w:t xml:space="preserve">ykonawca składa elektroniczną kopię dokumentu poświadczoną </w:t>
      </w:r>
      <w:r w:rsidR="002F5091" w:rsidRPr="00CB0CAE">
        <w:rPr>
          <w:sz w:val="22"/>
          <w:szCs w:val="22"/>
        </w:rPr>
        <w:t>za zgodność z oryginałem przez W</w:t>
      </w:r>
      <w:r w:rsidRPr="00CB0CAE">
        <w:rPr>
          <w:sz w:val="22"/>
          <w:szCs w:val="22"/>
        </w:rPr>
        <w:t>ykonawcę. Poświadczenie następuje przez podpisanie podpisem elektronicznym kwalifikowanym.</w:t>
      </w:r>
    </w:p>
    <w:p w14:paraId="2414C421" w14:textId="2C8A6763" w:rsidR="00D11DCD" w:rsidRDefault="00D11DCD" w:rsidP="00E729B7">
      <w:pPr>
        <w:pStyle w:val="Akapitzlist"/>
        <w:numPr>
          <w:ilvl w:val="0"/>
          <w:numId w:val="9"/>
        </w:numPr>
        <w:spacing w:before="60"/>
        <w:contextualSpacing w:val="0"/>
        <w:jc w:val="both"/>
        <w:rPr>
          <w:sz w:val="22"/>
          <w:szCs w:val="22"/>
        </w:rPr>
      </w:pPr>
      <w:r w:rsidRPr="00CB0CAE">
        <w:rPr>
          <w:sz w:val="22"/>
          <w:szCs w:val="22"/>
        </w:rPr>
        <w:lastRenderedPageBreak/>
        <w:t xml:space="preserve">W przypadku, gdy najwyżej </w:t>
      </w:r>
      <w:r w:rsidR="000A2967" w:rsidRPr="00CB0CAE">
        <w:rPr>
          <w:sz w:val="22"/>
          <w:szCs w:val="22"/>
        </w:rPr>
        <w:t xml:space="preserve">oceniona </w:t>
      </w:r>
      <w:r w:rsidRPr="00CB0CAE">
        <w:rPr>
          <w:sz w:val="22"/>
          <w:szCs w:val="22"/>
        </w:rPr>
        <w:t>zostanie</w:t>
      </w:r>
      <w:r w:rsidR="002F5091" w:rsidRPr="00CB0CAE">
        <w:rPr>
          <w:sz w:val="22"/>
          <w:szCs w:val="22"/>
        </w:rPr>
        <w:t xml:space="preserve"> oferta złożona przez W</w:t>
      </w:r>
      <w:r w:rsidRPr="00CB0CAE">
        <w:rPr>
          <w:sz w:val="22"/>
          <w:szCs w:val="22"/>
        </w:rPr>
        <w:t>ykonawcę polegającego na zasobach podmiotu udostępniającego, a także gdy Zamawiający skorzysta z uprawnienia, o którym mowa</w:t>
      </w:r>
      <w:r w:rsidR="002F5091" w:rsidRPr="00CB0CAE">
        <w:rPr>
          <w:sz w:val="22"/>
          <w:szCs w:val="22"/>
        </w:rPr>
        <w:t xml:space="preserve"> w art. 126 ust. 2 ustawy </w:t>
      </w:r>
      <w:proofErr w:type="spellStart"/>
      <w:r w:rsidR="002F5091" w:rsidRPr="00CB0CAE">
        <w:rPr>
          <w:sz w:val="22"/>
          <w:szCs w:val="22"/>
        </w:rPr>
        <w:t>Pzp</w:t>
      </w:r>
      <w:proofErr w:type="spellEnd"/>
      <w:r w:rsidR="002F5091" w:rsidRPr="00CB0CAE">
        <w:rPr>
          <w:sz w:val="22"/>
          <w:szCs w:val="22"/>
        </w:rPr>
        <w:t>, W</w:t>
      </w:r>
      <w:r w:rsidRPr="00CB0CAE">
        <w:rPr>
          <w:sz w:val="22"/>
          <w:szCs w:val="22"/>
        </w:rPr>
        <w:t xml:space="preserve">ykonawca obowiązany jest do przedstawienia podmiotowych środków dowodowych służących potwierdzeniu braku podstaw do wykluczenia podmiotu udostępniającego. </w:t>
      </w:r>
    </w:p>
    <w:p w14:paraId="7890E9D6" w14:textId="77777777" w:rsidR="00EF6B92" w:rsidRPr="00EF6B92" w:rsidRDefault="00EF6B92" w:rsidP="00EF6B92">
      <w:pPr>
        <w:pStyle w:val="Akapitzlist"/>
        <w:ind w:left="360"/>
        <w:contextualSpacing w:val="0"/>
        <w:jc w:val="both"/>
        <w:rPr>
          <w:sz w:val="16"/>
          <w:szCs w:val="16"/>
        </w:rPr>
      </w:pPr>
    </w:p>
    <w:p w14:paraId="4BB4E4B4" w14:textId="7884ED0A" w:rsidR="00D11DCD" w:rsidRPr="002C4CEA" w:rsidRDefault="00D11DCD" w:rsidP="00EF6B92">
      <w:pPr>
        <w:pStyle w:val="Nagwek1"/>
        <w:spacing w:before="0"/>
      </w:pPr>
      <w:bookmarkStart w:id="41" w:name="_Toc67390941"/>
      <w:bookmarkStart w:id="42" w:name="_Toc109135569"/>
      <w:bookmarkStart w:id="43" w:name="_Toc109135732"/>
      <w:bookmarkStart w:id="44" w:name="_Toc165021226"/>
      <w:r w:rsidRPr="002C4CEA">
        <w:t>JEDZ. Podmiotowe środki dowodowe.</w:t>
      </w:r>
      <w:bookmarkEnd w:id="41"/>
      <w:bookmarkEnd w:id="42"/>
      <w:bookmarkEnd w:id="43"/>
      <w:bookmarkEnd w:id="44"/>
    </w:p>
    <w:p w14:paraId="75B6A880" w14:textId="77777777" w:rsidR="005D732A" w:rsidRPr="00CB0CAE" w:rsidRDefault="005D732A" w:rsidP="00E729B7">
      <w:pPr>
        <w:pStyle w:val="Akapitzlist"/>
        <w:numPr>
          <w:ilvl w:val="0"/>
          <w:numId w:val="10"/>
        </w:numPr>
        <w:spacing w:before="60"/>
        <w:contextualSpacing w:val="0"/>
        <w:jc w:val="both"/>
        <w:rPr>
          <w:bCs/>
          <w:iCs/>
          <w:sz w:val="22"/>
          <w:szCs w:val="22"/>
        </w:rPr>
      </w:pPr>
      <w:r w:rsidRPr="00CB0CAE">
        <w:rPr>
          <w:bCs/>
          <w:iCs/>
          <w:sz w:val="22"/>
          <w:szCs w:val="22"/>
        </w:rPr>
        <w:t>Zamawiający wymaga złożenia Jednolitego Europejskiego Dokumentu Zamówienia (JEDZ) oraz podmiotowych środków dowodowych wskazanych w pkt 2 poniżej przez:</w:t>
      </w:r>
    </w:p>
    <w:p w14:paraId="7B6B31E7" w14:textId="00B08EB6" w:rsidR="005D732A" w:rsidRPr="00CB0CAE" w:rsidRDefault="002F58CD" w:rsidP="00E729B7">
      <w:pPr>
        <w:pStyle w:val="Akapitzlist"/>
        <w:numPr>
          <w:ilvl w:val="1"/>
          <w:numId w:val="10"/>
        </w:numPr>
        <w:spacing w:before="60"/>
        <w:contextualSpacing w:val="0"/>
        <w:jc w:val="both"/>
        <w:rPr>
          <w:bCs/>
          <w:iCs/>
          <w:sz w:val="22"/>
          <w:szCs w:val="22"/>
        </w:rPr>
      </w:pPr>
      <w:r w:rsidRPr="00CB0CAE">
        <w:rPr>
          <w:bCs/>
          <w:iCs/>
          <w:sz w:val="22"/>
          <w:szCs w:val="22"/>
        </w:rPr>
        <w:t>W</w:t>
      </w:r>
      <w:r w:rsidR="005D732A" w:rsidRPr="00CB0CAE">
        <w:rPr>
          <w:bCs/>
          <w:iCs/>
          <w:sz w:val="22"/>
          <w:szCs w:val="22"/>
        </w:rPr>
        <w:t xml:space="preserve">ykonawcę, </w:t>
      </w:r>
    </w:p>
    <w:p w14:paraId="5A66716A" w14:textId="40B77579" w:rsidR="005D732A" w:rsidRPr="00CB0CAE" w:rsidRDefault="002F58CD" w:rsidP="00E729B7">
      <w:pPr>
        <w:pStyle w:val="Akapitzlist"/>
        <w:numPr>
          <w:ilvl w:val="1"/>
          <w:numId w:val="10"/>
        </w:numPr>
        <w:spacing w:before="60"/>
        <w:contextualSpacing w:val="0"/>
        <w:jc w:val="both"/>
        <w:rPr>
          <w:bCs/>
          <w:iCs/>
          <w:sz w:val="22"/>
          <w:szCs w:val="22"/>
        </w:rPr>
      </w:pPr>
      <w:r w:rsidRPr="00CB0CAE">
        <w:rPr>
          <w:bCs/>
          <w:iCs/>
          <w:sz w:val="22"/>
          <w:szCs w:val="22"/>
        </w:rPr>
        <w:t>w przypadku W</w:t>
      </w:r>
      <w:r w:rsidR="005D732A" w:rsidRPr="00CB0CAE">
        <w:rPr>
          <w:bCs/>
          <w:iCs/>
          <w:sz w:val="22"/>
          <w:szCs w:val="22"/>
        </w:rPr>
        <w:t>ykonawców ubiegających się wspólnie o udzielenie zamówienia – przez każdego z</w:t>
      </w:r>
      <w:r w:rsidR="006D3B5F">
        <w:rPr>
          <w:bCs/>
          <w:iCs/>
          <w:sz w:val="22"/>
          <w:szCs w:val="22"/>
        </w:rPr>
        <w:t> </w:t>
      </w:r>
      <w:r w:rsidRPr="00CB0CAE">
        <w:rPr>
          <w:bCs/>
          <w:iCs/>
          <w:sz w:val="22"/>
          <w:szCs w:val="22"/>
        </w:rPr>
        <w:t>W</w:t>
      </w:r>
      <w:r w:rsidR="005D732A" w:rsidRPr="00CB0CAE">
        <w:rPr>
          <w:bCs/>
          <w:iCs/>
          <w:sz w:val="22"/>
          <w:szCs w:val="22"/>
        </w:rPr>
        <w:t>ykonawców</w:t>
      </w:r>
      <w:r w:rsidRPr="00CB0CAE">
        <w:rPr>
          <w:bCs/>
          <w:iCs/>
          <w:sz w:val="22"/>
          <w:szCs w:val="22"/>
        </w:rPr>
        <w:t>,</w:t>
      </w:r>
    </w:p>
    <w:p w14:paraId="2719CB26" w14:textId="4BDAF20B" w:rsidR="005D732A" w:rsidRPr="00CB0CAE" w:rsidRDefault="005D732A" w:rsidP="00E729B7">
      <w:pPr>
        <w:pStyle w:val="Akapitzlist"/>
        <w:numPr>
          <w:ilvl w:val="1"/>
          <w:numId w:val="10"/>
        </w:numPr>
        <w:spacing w:before="60"/>
        <w:contextualSpacing w:val="0"/>
        <w:jc w:val="both"/>
        <w:rPr>
          <w:bCs/>
          <w:iCs/>
          <w:sz w:val="22"/>
          <w:szCs w:val="22"/>
        </w:rPr>
      </w:pPr>
      <w:r w:rsidRPr="00CB0CAE">
        <w:rPr>
          <w:bCs/>
          <w:iCs/>
          <w:sz w:val="22"/>
          <w:szCs w:val="22"/>
        </w:rPr>
        <w:t>w przypadku polegania na udostępnionych zasobach –</w:t>
      </w:r>
      <w:r w:rsidR="002F58CD" w:rsidRPr="00CB0CAE">
        <w:rPr>
          <w:bCs/>
          <w:iCs/>
          <w:sz w:val="22"/>
          <w:szCs w:val="22"/>
        </w:rPr>
        <w:t xml:space="preserve"> </w:t>
      </w:r>
      <w:r w:rsidRPr="00CB0CAE">
        <w:rPr>
          <w:bCs/>
          <w:iCs/>
          <w:sz w:val="22"/>
          <w:szCs w:val="22"/>
        </w:rPr>
        <w:t>przez podmiot udostępniający zasoby.</w:t>
      </w:r>
    </w:p>
    <w:p w14:paraId="239329E7" w14:textId="596C8FAF" w:rsidR="005D732A" w:rsidRPr="00CB0CAE" w:rsidRDefault="005D732A" w:rsidP="00E729B7">
      <w:pPr>
        <w:pStyle w:val="Akapitzlist"/>
        <w:numPr>
          <w:ilvl w:val="0"/>
          <w:numId w:val="10"/>
        </w:numPr>
        <w:spacing w:before="60"/>
        <w:contextualSpacing w:val="0"/>
        <w:jc w:val="both"/>
        <w:rPr>
          <w:bCs/>
          <w:iCs/>
          <w:sz w:val="22"/>
          <w:szCs w:val="22"/>
        </w:rPr>
      </w:pPr>
      <w:r w:rsidRPr="00CB0CAE">
        <w:rPr>
          <w:bCs/>
          <w:iCs/>
          <w:sz w:val="22"/>
          <w:szCs w:val="22"/>
        </w:rPr>
        <w:t>W celu potwierdzeni</w:t>
      </w:r>
      <w:r w:rsidR="006A1B9C" w:rsidRPr="00CB0CAE">
        <w:rPr>
          <w:bCs/>
          <w:iCs/>
          <w:sz w:val="22"/>
          <w:szCs w:val="22"/>
        </w:rPr>
        <w:t>a braku podstaw do wykluczenia Z</w:t>
      </w:r>
      <w:r w:rsidRPr="00CB0CAE">
        <w:rPr>
          <w:bCs/>
          <w:iCs/>
          <w:sz w:val="22"/>
          <w:szCs w:val="22"/>
        </w:rPr>
        <w:t>amawiający wymaga złożenia:</w:t>
      </w:r>
    </w:p>
    <w:p w14:paraId="740D3704" w14:textId="5D800FE3" w:rsidR="007F2E6D" w:rsidRPr="00CB0CAE" w:rsidRDefault="007F2E6D" w:rsidP="007F2E6D">
      <w:pPr>
        <w:pStyle w:val="Akapitzlist"/>
        <w:numPr>
          <w:ilvl w:val="1"/>
          <w:numId w:val="10"/>
        </w:numPr>
        <w:spacing w:before="60"/>
        <w:contextualSpacing w:val="0"/>
        <w:jc w:val="both"/>
        <w:rPr>
          <w:bCs/>
          <w:iCs/>
          <w:sz w:val="22"/>
          <w:szCs w:val="22"/>
        </w:rPr>
      </w:pPr>
      <w:r w:rsidRPr="00CB0CAE">
        <w:rPr>
          <w:bCs/>
          <w:iCs/>
          <w:sz w:val="22"/>
          <w:szCs w:val="22"/>
        </w:rPr>
        <w:t xml:space="preserve">JEDZ zgodnie z opisem zawartym w </w:t>
      </w:r>
      <w:r w:rsidRPr="00CB0CAE">
        <w:rPr>
          <w:b/>
          <w:iCs/>
          <w:color w:val="002060"/>
          <w:sz w:val="22"/>
          <w:szCs w:val="22"/>
        </w:rPr>
        <w:t>Załączniku nr 4.1</w:t>
      </w:r>
      <w:r w:rsidRPr="00CB0CAE">
        <w:rPr>
          <w:bCs/>
          <w:iCs/>
          <w:color w:val="002060"/>
          <w:sz w:val="22"/>
          <w:szCs w:val="22"/>
        </w:rPr>
        <w:t xml:space="preserve"> </w:t>
      </w:r>
      <w:r w:rsidRPr="00CB0CAE">
        <w:rPr>
          <w:b/>
          <w:iCs/>
          <w:color w:val="002060"/>
          <w:sz w:val="22"/>
          <w:szCs w:val="22"/>
        </w:rPr>
        <w:t>do SWZ</w:t>
      </w:r>
      <w:r w:rsidRPr="00CB0CAE">
        <w:rPr>
          <w:bCs/>
          <w:iCs/>
          <w:color w:val="002060"/>
          <w:sz w:val="22"/>
          <w:szCs w:val="22"/>
        </w:rPr>
        <w:t xml:space="preserve"> </w:t>
      </w:r>
    </w:p>
    <w:p w14:paraId="3A048406" w14:textId="77777777" w:rsidR="007F2E6D" w:rsidRPr="00CB0CAE" w:rsidRDefault="007F2E6D">
      <w:pPr>
        <w:pStyle w:val="Akapitzlist"/>
        <w:numPr>
          <w:ilvl w:val="0"/>
          <w:numId w:val="66"/>
        </w:numPr>
        <w:spacing w:before="60"/>
        <w:jc w:val="both"/>
        <w:rPr>
          <w:bCs/>
          <w:iCs/>
          <w:sz w:val="22"/>
          <w:szCs w:val="22"/>
        </w:rPr>
      </w:pPr>
      <w:r w:rsidRPr="00CB0CAE">
        <w:rPr>
          <w:bCs/>
          <w:iCs/>
          <w:sz w:val="22"/>
          <w:szCs w:val="22"/>
        </w:rPr>
        <w:t xml:space="preserve">zaznaczenie odpowiedniej odpowiedzi w części III formularza: Podstawy wykluczenia, Sekcja D, będzie potwierdzeniem braku podstaw do wykluczenia wskazanych w części V ust. 2 pkt 2 ÷ 5; </w:t>
      </w:r>
    </w:p>
    <w:p w14:paraId="6449AC53" w14:textId="68F61C81" w:rsidR="007F2E6D" w:rsidRPr="00CB0CAE" w:rsidRDefault="007F2E6D">
      <w:pPr>
        <w:pStyle w:val="Akapitzlist"/>
        <w:numPr>
          <w:ilvl w:val="0"/>
          <w:numId w:val="66"/>
        </w:numPr>
        <w:spacing w:before="60"/>
        <w:rPr>
          <w:bCs/>
          <w:iCs/>
          <w:sz w:val="22"/>
          <w:szCs w:val="22"/>
        </w:rPr>
      </w:pPr>
      <w:r w:rsidRPr="00CB0CAE">
        <w:rPr>
          <w:bCs/>
          <w:iCs/>
          <w:sz w:val="22"/>
          <w:szCs w:val="22"/>
        </w:rPr>
        <w:t xml:space="preserve">w części IV formularza Wykonawca powinien ograniczyć się do </w:t>
      </w:r>
      <w:r w:rsidR="00435ECA" w:rsidRPr="00CB0CAE">
        <w:rPr>
          <w:bCs/>
          <w:iCs/>
          <w:sz w:val="22"/>
          <w:szCs w:val="22"/>
        </w:rPr>
        <w:t xml:space="preserve">wypełnienia </w:t>
      </w:r>
      <w:r w:rsidRPr="00CB0CAE">
        <w:rPr>
          <w:bCs/>
          <w:iCs/>
          <w:sz w:val="22"/>
          <w:szCs w:val="22"/>
        </w:rPr>
        <w:t xml:space="preserve">sekcji </w:t>
      </w:r>
      <w:r w:rsidRPr="00CB0CAE">
        <w:rPr>
          <w:b/>
          <w:iCs/>
          <w:sz w:val="22"/>
          <w:szCs w:val="22"/>
        </w:rPr>
        <w:t>α</w:t>
      </w:r>
      <w:r w:rsidRPr="00CB0CAE">
        <w:rPr>
          <w:bCs/>
          <w:iCs/>
          <w:sz w:val="22"/>
          <w:szCs w:val="22"/>
        </w:rPr>
        <w:t>.</w:t>
      </w:r>
    </w:p>
    <w:p w14:paraId="2E7E3735" w14:textId="41375C1F" w:rsidR="005D732A" w:rsidRPr="00CB0CAE" w:rsidRDefault="006134B5" w:rsidP="00E729B7">
      <w:pPr>
        <w:pStyle w:val="Akapitzlist"/>
        <w:numPr>
          <w:ilvl w:val="1"/>
          <w:numId w:val="10"/>
        </w:numPr>
        <w:spacing w:before="60"/>
        <w:contextualSpacing w:val="0"/>
        <w:jc w:val="both"/>
        <w:rPr>
          <w:bCs/>
          <w:iCs/>
          <w:sz w:val="22"/>
          <w:szCs w:val="22"/>
        </w:rPr>
      </w:pPr>
      <w:r w:rsidRPr="00CB0CAE">
        <w:rPr>
          <w:bCs/>
          <w:iCs/>
          <w:sz w:val="22"/>
          <w:szCs w:val="22"/>
        </w:rPr>
        <w:t>oświadczenia W</w:t>
      </w:r>
      <w:r w:rsidR="005D732A" w:rsidRPr="00CB0CAE">
        <w:rPr>
          <w:bCs/>
          <w:iCs/>
          <w:sz w:val="22"/>
          <w:szCs w:val="22"/>
        </w:rPr>
        <w:t>ykonawcy, w zakresie art. 108 ust. 1 pkt 5 ustawy, o braku przynależności do tej samej grupy kapitałowej w rozumieniu ustawy z dnia 16 lutego 2007 r. o ochronie konkurencji i</w:t>
      </w:r>
      <w:r w:rsidR="006D3B5F">
        <w:rPr>
          <w:bCs/>
          <w:iCs/>
          <w:sz w:val="22"/>
          <w:szCs w:val="22"/>
        </w:rPr>
        <w:t> </w:t>
      </w:r>
      <w:r w:rsidR="005D732A" w:rsidRPr="00CB0CAE">
        <w:rPr>
          <w:bCs/>
          <w:iCs/>
          <w:sz w:val="22"/>
          <w:szCs w:val="22"/>
        </w:rPr>
        <w:t>konsumentów (Dz.U. z 2020</w:t>
      </w:r>
      <w:r w:rsidR="002F5091" w:rsidRPr="00CB0CAE">
        <w:rPr>
          <w:bCs/>
          <w:iCs/>
          <w:sz w:val="22"/>
          <w:szCs w:val="22"/>
        </w:rPr>
        <w:t xml:space="preserve"> r. poz. 1076 i 1086), z innym W</w:t>
      </w:r>
      <w:r w:rsidR="005D732A" w:rsidRPr="00CB0CAE">
        <w:rPr>
          <w:bCs/>
          <w:iCs/>
          <w:sz w:val="22"/>
          <w:szCs w:val="22"/>
        </w:rPr>
        <w:t>ykonawcą, który złożył odrębną ofertę, ofertę częściową albo oświadczenia o przynależności do tej samej grupy kapitałowej wraz z</w:t>
      </w:r>
      <w:r w:rsidR="006D3B5F">
        <w:rPr>
          <w:bCs/>
          <w:iCs/>
          <w:sz w:val="22"/>
          <w:szCs w:val="22"/>
        </w:rPr>
        <w:t> </w:t>
      </w:r>
      <w:r w:rsidR="005D732A" w:rsidRPr="00CB0CAE">
        <w:rPr>
          <w:bCs/>
          <w:iCs/>
          <w:sz w:val="22"/>
          <w:szCs w:val="22"/>
        </w:rPr>
        <w:t>dokumentami lub informacjami potwierdzającymi przygotowanie oferty, oferty cz</w:t>
      </w:r>
      <w:r w:rsidR="002F5091" w:rsidRPr="00CB0CAE">
        <w:rPr>
          <w:bCs/>
          <w:iCs/>
          <w:sz w:val="22"/>
          <w:szCs w:val="22"/>
        </w:rPr>
        <w:t>ęściowej niezależnie od innego W</w:t>
      </w:r>
      <w:r w:rsidR="005D732A" w:rsidRPr="00CB0CAE">
        <w:rPr>
          <w:bCs/>
          <w:iCs/>
          <w:sz w:val="22"/>
          <w:szCs w:val="22"/>
        </w:rPr>
        <w:t>ykonawcy należącego do tej samej grupy kapitałowej</w:t>
      </w:r>
      <w:r w:rsidR="00E50CEC" w:rsidRPr="00CB0CAE">
        <w:rPr>
          <w:bCs/>
          <w:iCs/>
          <w:sz w:val="22"/>
          <w:szCs w:val="22"/>
        </w:rPr>
        <w:t>.</w:t>
      </w:r>
      <w:r w:rsidR="005D732A" w:rsidRPr="00CB0CAE">
        <w:rPr>
          <w:bCs/>
          <w:iCs/>
          <w:sz w:val="22"/>
          <w:szCs w:val="22"/>
        </w:rPr>
        <w:t xml:space="preserve"> Wzór oświadczenia stanowi </w:t>
      </w:r>
      <w:r w:rsidR="005D732A" w:rsidRPr="00CB0CAE">
        <w:rPr>
          <w:b/>
          <w:iCs/>
          <w:color w:val="002060"/>
          <w:sz w:val="22"/>
          <w:szCs w:val="22"/>
        </w:rPr>
        <w:t>Załącznik nr 4.2</w:t>
      </w:r>
      <w:r w:rsidR="004B677C" w:rsidRPr="00CB0CAE">
        <w:rPr>
          <w:b/>
          <w:iCs/>
          <w:color w:val="002060"/>
          <w:sz w:val="22"/>
          <w:szCs w:val="22"/>
        </w:rPr>
        <w:t xml:space="preserve"> do SWZ</w:t>
      </w:r>
      <w:r w:rsidR="0087234A" w:rsidRPr="00CB0CAE">
        <w:rPr>
          <w:bCs/>
          <w:iCs/>
          <w:color w:val="002060"/>
          <w:sz w:val="22"/>
          <w:szCs w:val="22"/>
        </w:rPr>
        <w:t>,</w:t>
      </w:r>
    </w:p>
    <w:p w14:paraId="3B18B037" w14:textId="61FF15C0" w:rsidR="005D732A" w:rsidRPr="00CB0CAE" w:rsidRDefault="005D732A" w:rsidP="00E729B7">
      <w:pPr>
        <w:pStyle w:val="Akapitzlist"/>
        <w:numPr>
          <w:ilvl w:val="1"/>
          <w:numId w:val="10"/>
        </w:numPr>
        <w:spacing w:before="60"/>
        <w:contextualSpacing w:val="0"/>
        <w:jc w:val="both"/>
        <w:rPr>
          <w:bCs/>
          <w:iCs/>
          <w:sz w:val="22"/>
          <w:szCs w:val="22"/>
        </w:rPr>
      </w:pPr>
      <w:r w:rsidRPr="00CB0CAE">
        <w:rPr>
          <w:bCs/>
          <w:iCs/>
          <w:sz w:val="22"/>
          <w:szCs w:val="22"/>
        </w:rPr>
        <w:t>zaświadczenia właściwego naczelnika urzędu s</w:t>
      </w:r>
      <w:r w:rsidR="006134B5" w:rsidRPr="00CB0CAE">
        <w:rPr>
          <w:bCs/>
          <w:iCs/>
          <w:sz w:val="22"/>
          <w:szCs w:val="22"/>
        </w:rPr>
        <w:t>karbowego potwierdzającego, że W</w:t>
      </w:r>
      <w:r w:rsidRPr="00CB0CAE">
        <w:rPr>
          <w:bCs/>
          <w:iCs/>
          <w:sz w:val="22"/>
          <w:szCs w:val="22"/>
        </w:rPr>
        <w:t>ykonawca nie zalega z opłacaniem podatków i opłat, w zakresie art. 109 ust. 1 pkt 1</w:t>
      </w:r>
      <w:r w:rsidR="00B90454" w:rsidRPr="00CB0CAE">
        <w:rPr>
          <w:bCs/>
          <w:iCs/>
          <w:sz w:val="22"/>
          <w:szCs w:val="22"/>
        </w:rPr>
        <w:t>)</w:t>
      </w:r>
      <w:r w:rsidRPr="00CB0CAE">
        <w:rPr>
          <w:bCs/>
          <w:iCs/>
          <w:sz w:val="22"/>
          <w:szCs w:val="22"/>
        </w:rPr>
        <w:t xml:space="preserve"> ustawy, wystawionego nie wcześniej niż 3 miesiące przed jego złożeniem</w:t>
      </w:r>
      <w:r w:rsidR="00B90454" w:rsidRPr="00CB0CAE">
        <w:rPr>
          <w:bCs/>
          <w:iCs/>
          <w:sz w:val="22"/>
          <w:szCs w:val="22"/>
        </w:rPr>
        <w:t>.</w:t>
      </w:r>
      <w:r w:rsidRPr="00CB0CAE">
        <w:rPr>
          <w:bCs/>
          <w:iCs/>
          <w:sz w:val="22"/>
          <w:szCs w:val="22"/>
        </w:rPr>
        <w:t xml:space="preserve"> W przypadku zalegania z</w:t>
      </w:r>
      <w:r w:rsidR="0087234A" w:rsidRPr="00CB0CAE">
        <w:rPr>
          <w:bCs/>
          <w:iCs/>
          <w:sz w:val="22"/>
          <w:szCs w:val="22"/>
        </w:rPr>
        <w:t> </w:t>
      </w:r>
      <w:r w:rsidRPr="00CB0CAE">
        <w:rPr>
          <w:bCs/>
          <w:iCs/>
          <w:sz w:val="22"/>
          <w:szCs w:val="22"/>
        </w:rPr>
        <w:t>opłacaniem podatków lub opłat -  dokumentów potwierdzających, że odpowiednio przed u</w:t>
      </w:r>
      <w:r w:rsidR="002F5091" w:rsidRPr="00CB0CAE">
        <w:rPr>
          <w:bCs/>
          <w:iCs/>
          <w:sz w:val="22"/>
          <w:szCs w:val="22"/>
        </w:rPr>
        <w:t>pływem terminu składania ofert W</w:t>
      </w:r>
      <w:r w:rsidRPr="00CB0CAE">
        <w:rPr>
          <w:bCs/>
          <w:iCs/>
          <w:sz w:val="22"/>
          <w:szCs w:val="22"/>
        </w:rPr>
        <w:t>ykonawca dokonał płatności należnych podatków lub opłat wraz z odsetkami lub grzywnami lub zawarł wiążące porozumienie w sprawie spłat tych należności</w:t>
      </w:r>
      <w:r w:rsidR="0087234A" w:rsidRPr="00CB0CAE">
        <w:rPr>
          <w:bCs/>
          <w:iCs/>
          <w:sz w:val="22"/>
          <w:szCs w:val="22"/>
        </w:rPr>
        <w:t>,</w:t>
      </w:r>
    </w:p>
    <w:p w14:paraId="3D2CFE27" w14:textId="406AD7EB" w:rsidR="005D732A" w:rsidRPr="00CB0CAE" w:rsidRDefault="005D732A" w:rsidP="00E729B7">
      <w:pPr>
        <w:pStyle w:val="Akapitzlist"/>
        <w:numPr>
          <w:ilvl w:val="1"/>
          <w:numId w:val="10"/>
        </w:numPr>
        <w:spacing w:before="60"/>
        <w:contextualSpacing w:val="0"/>
        <w:jc w:val="both"/>
        <w:rPr>
          <w:bCs/>
          <w:iCs/>
          <w:sz w:val="22"/>
          <w:szCs w:val="22"/>
        </w:rPr>
      </w:pPr>
      <w:r w:rsidRPr="00CB0CAE">
        <w:rPr>
          <w:bCs/>
          <w:iCs/>
          <w:sz w:val="22"/>
          <w:szCs w:val="22"/>
        </w:rPr>
        <w:t>zaświadczenia albo innego dokumentu właściwej terenowej jednostki organizacyjnej Zakładu Ubezpieczeń Społecznych lub właściwego oddziału regionalnego lub właściwej placówki terenowej Kasy Rolniczego Ubezpieczenia Sp</w:t>
      </w:r>
      <w:r w:rsidR="002F5091" w:rsidRPr="00CB0CAE">
        <w:rPr>
          <w:bCs/>
          <w:iCs/>
          <w:sz w:val="22"/>
          <w:szCs w:val="22"/>
        </w:rPr>
        <w:t>ołecznego potwierdzającego, że W</w:t>
      </w:r>
      <w:r w:rsidRPr="00CB0CAE">
        <w:rPr>
          <w:bCs/>
          <w:iCs/>
          <w:sz w:val="22"/>
          <w:szCs w:val="22"/>
        </w:rPr>
        <w:t>ykonawca nie zalega z</w:t>
      </w:r>
      <w:r w:rsidR="006D3B5F">
        <w:rPr>
          <w:bCs/>
          <w:iCs/>
          <w:sz w:val="22"/>
          <w:szCs w:val="22"/>
        </w:rPr>
        <w:t> </w:t>
      </w:r>
      <w:r w:rsidRPr="00CB0CAE">
        <w:rPr>
          <w:bCs/>
          <w:iCs/>
          <w:sz w:val="22"/>
          <w:szCs w:val="22"/>
        </w:rPr>
        <w:t>opłacaniem składek na ubezpieczenia społeczne i zdrowotne, w</w:t>
      </w:r>
      <w:r w:rsidR="0087234A" w:rsidRPr="00CB0CAE">
        <w:rPr>
          <w:bCs/>
          <w:iCs/>
          <w:sz w:val="22"/>
          <w:szCs w:val="22"/>
        </w:rPr>
        <w:t> </w:t>
      </w:r>
      <w:r w:rsidRPr="00CB0CAE">
        <w:rPr>
          <w:bCs/>
          <w:iCs/>
          <w:sz w:val="22"/>
          <w:szCs w:val="22"/>
        </w:rPr>
        <w:t>zakresie art. 109 ust. 1 pkt 1</w:t>
      </w:r>
      <w:r w:rsidR="00B90454" w:rsidRPr="00CB0CAE">
        <w:rPr>
          <w:bCs/>
          <w:iCs/>
          <w:sz w:val="22"/>
          <w:szCs w:val="22"/>
        </w:rPr>
        <w:t>)</w:t>
      </w:r>
      <w:r w:rsidRPr="00CB0CAE">
        <w:rPr>
          <w:bCs/>
          <w:iCs/>
          <w:sz w:val="22"/>
          <w:szCs w:val="22"/>
        </w:rPr>
        <w:t xml:space="preserve"> ustawy, wystawionego nie wcześniej niż 3 miesiące przed jego złożeniem</w:t>
      </w:r>
      <w:r w:rsidR="007042C3" w:rsidRPr="00CB0CAE">
        <w:rPr>
          <w:bCs/>
          <w:iCs/>
          <w:sz w:val="22"/>
          <w:szCs w:val="22"/>
        </w:rPr>
        <w:t>. W</w:t>
      </w:r>
      <w:r w:rsidRPr="00CB0CAE">
        <w:rPr>
          <w:bCs/>
          <w:iCs/>
          <w:sz w:val="22"/>
          <w:szCs w:val="22"/>
        </w:rPr>
        <w:t xml:space="preserve"> przypadku zalegania z</w:t>
      </w:r>
      <w:r w:rsidR="006D3B5F">
        <w:rPr>
          <w:bCs/>
          <w:iCs/>
          <w:sz w:val="22"/>
          <w:szCs w:val="22"/>
        </w:rPr>
        <w:t> </w:t>
      </w:r>
      <w:r w:rsidRPr="00CB0CAE">
        <w:rPr>
          <w:bCs/>
          <w:iCs/>
          <w:sz w:val="22"/>
          <w:szCs w:val="22"/>
        </w:rPr>
        <w:t>opłacaniem składek na ubezpieczenia społeczne lub zdrowotne - dokumentów potwierdzających, że odpowiednio przed u</w:t>
      </w:r>
      <w:r w:rsidR="0060420E" w:rsidRPr="00CB0CAE">
        <w:rPr>
          <w:bCs/>
          <w:iCs/>
          <w:sz w:val="22"/>
          <w:szCs w:val="22"/>
        </w:rPr>
        <w:t>pływem terminu składania ofert W</w:t>
      </w:r>
      <w:r w:rsidRPr="00CB0CAE">
        <w:rPr>
          <w:bCs/>
          <w:iCs/>
          <w:sz w:val="22"/>
          <w:szCs w:val="22"/>
        </w:rPr>
        <w:t>ykonawca dokonał płatności należnych składek na ubezpieczenia społeczne lub zdrowotne wraz odsetkami lub grzywnami lub zawarł wiążące porozumienie w sprawie spłat tych należności,</w:t>
      </w:r>
    </w:p>
    <w:p w14:paraId="021F05A6" w14:textId="75D8206D" w:rsidR="005D732A" w:rsidRPr="00CB0CAE" w:rsidRDefault="005D732A" w:rsidP="00E729B7">
      <w:pPr>
        <w:pStyle w:val="Akapitzlist"/>
        <w:numPr>
          <w:ilvl w:val="1"/>
          <w:numId w:val="10"/>
        </w:numPr>
        <w:spacing w:before="60"/>
        <w:contextualSpacing w:val="0"/>
        <w:jc w:val="both"/>
        <w:rPr>
          <w:bCs/>
          <w:iCs/>
          <w:sz w:val="22"/>
          <w:szCs w:val="22"/>
        </w:rPr>
      </w:pPr>
      <w:r w:rsidRPr="00CB0CAE">
        <w:rPr>
          <w:bCs/>
          <w:iCs/>
          <w:sz w:val="22"/>
          <w:szCs w:val="22"/>
        </w:rPr>
        <w:t>odpisu lub informacji z Krajowego Rejestru Sądowego lub z Centralnej Ewidencji i</w:t>
      </w:r>
      <w:r w:rsidR="0087234A" w:rsidRPr="00CB0CAE">
        <w:rPr>
          <w:bCs/>
          <w:iCs/>
          <w:sz w:val="22"/>
          <w:szCs w:val="22"/>
        </w:rPr>
        <w:t> </w:t>
      </w:r>
      <w:r w:rsidRPr="00CB0CAE">
        <w:rPr>
          <w:bCs/>
          <w:iCs/>
          <w:sz w:val="22"/>
          <w:szCs w:val="22"/>
        </w:rPr>
        <w:t>Informacji o</w:t>
      </w:r>
      <w:r w:rsidR="006D3B5F">
        <w:rPr>
          <w:bCs/>
          <w:iCs/>
          <w:sz w:val="22"/>
          <w:szCs w:val="22"/>
        </w:rPr>
        <w:t> </w:t>
      </w:r>
      <w:r w:rsidRPr="00CB0CAE">
        <w:rPr>
          <w:bCs/>
          <w:iCs/>
          <w:sz w:val="22"/>
          <w:szCs w:val="22"/>
        </w:rPr>
        <w:t>Działalności Gospodarczej, sporządzonych nie wcześniej niż 3 miesiące przed jej złożeniem, jeżeli odrębne przepisy wymagają wpisu do rejestru lub ewidencji</w:t>
      </w:r>
      <w:r w:rsidR="007042C3" w:rsidRPr="00CB0CAE">
        <w:rPr>
          <w:bCs/>
          <w:iCs/>
          <w:sz w:val="22"/>
          <w:szCs w:val="22"/>
        </w:rPr>
        <w:t>.</w:t>
      </w:r>
      <w:r w:rsidRPr="00CB0CAE">
        <w:rPr>
          <w:bCs/>
          <w:iCs/>
          <w:sz w:val="22"/>
          <w:szCs w:val="22"/>
        </w:rPr>
        <w:t xml:space="preserve"> W</w:t>
      </w:r>
      <w:r w:rsidR="0087234A" w:rsidRPr="00CB0CAE">
        <w:rPr>
          <w:bCs/>
          <w:iCs/>
          <w:sz w:val="22"/>
          <w:szCs w:val="22"/>
        </w:rPr>
        <w:t> </w:t>
      </w:r>
      <w:r w:rsidRPr="00CB0CAE">
        <w:rPr>
          <w:bCs/>
          <w:iCs/>
          <w:sz w:val="22"/>
          <w:szCs w:val="22"/>
        </w:rPr>
        <w:t>przypadku gdy odpis jest dostępny bezpła</w:t>
      </w:r>
      <w:r w:rsidR="006A1B9C" w:rsidRPr="00CB0CAE">
        <w:rPr>
          <w:bCs/>
          <w:iCs/>
          <w:sz w:val="22"/>
          <w:szCs w:val="22"/>
        </w:rPr>
        <w:t>tnie w publicznej bazie danych Z</w:t>
      </w:r>
      <w:r w:rsidRPr="00CB0CAE">
        <w:rPr>
          <w:bCs/>
          <w:iCs/>
          <w:sz w:val="22"/>
          <w:szCs w:val="22"/>
        </w:rPr>
        <w:t>amawiający nie wymaga złożenia odpisu</w:t>
      </w:r>
      <w:r w:rsidR="007042C3" w:rsidRPr="00CB0CAE">
        <w:rPr>
          <w:bCs/>
          <w:iCs/>
          <w:sz w:val="22"/>
          <w:szCs w:val="22"/>
        </w:rPr>
        <w:t xml:space="preserve">, o ile Wykonawca wskazał </w:t>
      </w:r>
      <w:r w:rsidR="007042C3" w:rsidRPr="00CB0CAE">
        <w:rPr>
          <w:sz w:val="22"/>
          <w:szCs w:val="22"/>
        </w:rPr>
        <w:t>w JEDZ dane umożliwiające dostęp do tych informacji.</w:t>
      </w:r>
    </w:p>
    <w:p w14:paraId="7D281EA1" w14:textId="43D141AB" w:rsidR="00B70869" w:rsidRPr="00CB0CAE" w:rsidRDefault="00B70869" w:rsidP="00B70869">
      <w:pPr>
        <w:pStyle w:val="Akapitzlist"/>
        <w:numPr>
          <w:ilvl w:val="0"/>
          <w:numId w:val="10"/>
        </w:numPr>
        <w:spacing w:before="60"/>
        <w:contextualSpacing w:val="0"/>
        <w:jc w:val="both"/>
        <w:rPr>
          <w:bCs/>
          <w:iCs/>
          <w:sz w:val="22"/>
          <w:szCs w:val="22"/>
        </w:rPr>
      </w:pPr>
      <w:bookmarkStart w:id="45" w:name="_Hlk102548967"/>
      <w:r w:rsidRPr="00CB0CAE">
        <w:rPr>
          <w:bCs/>
          <w:iCs/>
          <w:sz w:val="22"/>
          <w:szCs w:val="22"/>
        </w:rPr>
        <w:t>Złożenie oferty jest równoznaczne z potwierdzeniem, że Wykonawca nie podlega wykluczeniu z</w:t>
      </w:r>
      <w:r w:rsidR="006D3B5F">
        <w:rPr>
          <w:bCs/>
          <w:iCs/>
          <w:sz w:val="22"/>
          <w:szCs w:val="22"/>
        </w:rPr>
        <w:t> </w:t>
      </w:r>
      <w:r w:rsidRPr="00CB0CAE">
        <w:rPr>
          <w:bCs/>
          <w:iCs/>
          <w:sz w:val="22"/>
          <w:szCs w:val="22"/>
        </w:rPr>
        <w:t>postępowania na podstawie art. 7 ust</w:t>
      </w:r>
      <w:r w:rsidR="007042C3" w:rsidRPr="00CB0CAE">
        <w:rPr>
          <w:bCs/>
          <w:iCs/>
          <w:sz w:val="22"/>
          <w:szCs w:val="22"/>
        </w:rPr>
        <w:t>.</w:t>
      </w:r>
      <w:r w:rsidRPr="00CB0CAE">
        <w:rPr>
          <w:bCs/>
          <w:iCs/>
          <w:sz w:val="22"/>
          <w:szCs w:val="22"/>
        </w:rPr>
        <w:t xml:space="preserve"> 1 ustawy z dnia 13 kwietnia 2022 r. </w:t>
      </w:r>
      <w:bookmarkEnd w:id="45"/>
      <w:r w:rsidRPr="00CB0CAE">
        <w:rPr>
          <w:bCs/>
          <w:iCs/>
          <w:sz w:val="22"/>
          <w:szCs w:val="22"/>
        </w:rPr>
        <w:t>o szczególnych rozwiązaniach w zakresie przeciwdziałania wspieraniu agresji na Ukrainę oraz służących ochronie bezpieczeństwa narodowego oraz rozporządzenia (UE) 2022/576.</w:t>
      </w:r>
    </w:p>
    <w:p w14:paraId="19E39E16" w14:textId="28005A12" w:rsidR="00B70869" w:rsidRPr="00CB0CAE" w:rsidRDefault="00B70869" w:rsidP="00B70869">
      <w:pPr>
        <w:pStyle w:val="Akapitzlist"/>
        <w:numPr>
          <w:ilvl w:val="0"/>
          <w:numId w:val="10"/>
        </w:numPr>
        <w:spacing w:before="60"/>
        <w:contextualSpacing w:val="0"/>
        <w:jc w:val="both"/>
        <w:rPr>
          <w:b/>
          <w:iCs/>
          <w:sz w:val="22"/>
          <w:szCs w:val="22"/>
        </w:rPr>
      </w:pPr>
      <w:bookmarkStart w:id="46" w:name="_Hlk102549026"/>
      <w:r w:rsidRPr="00CB0CAE">
        <w:rPr>
          <w:bCs/>
          <w:iCs/>
          <w:sz w:val="22"/>
          <w:szCs w:val="22"/>
        </w:rPr>
        <w:t>Zamawiający zastrzega sobie prawo weryfikacji braku podstaw do wykluczenia w oparciu o art. 7 ust 1 ustawy z dnia 13 kwietnia 2022 r.</w:t>
      </w:r>
      <w:bookmarkEnd w:id="46"/>
      <w:r w:rsidRPr="00CB0CAE">
        <w:rPr>
          <w:bCs/>
          <w:iCs/>
          <w:sz w:val="22"/>
          <w:szCs w:val="22"/>
        </w:rPr>
        <w:t xml:space="preserve"> o szczególnych rozwiązaniach w zakresie przeciwdziałania wspieraniu </w:t>
      </w:r>
      <w:r w:rsidRPr="00CB0CAE">
        <w:rPr>
          <w:bCs/>
          <w:iCs/>
          <w:sz w:val="22"/>
          <w:szCs w:val="22"/>
        </w:rPr>
        <w:lastRenderedPageBreak/>
        <w:t>agresji na Ukrainę oraz służących ochronie bezpieczeństwa narodowego</w:t>
      </w:r>
      <w:r w:rsidRPr="00CB0CAE">
        <w:rPr>
          <w:sz w:val="22"/>
          <w:szCs w:val="22"/>
        </w:rPr>
        <w:t xml:space="preserve"> oraz rozporządzenie (UE) 2022/576 w dostępnych rejestrach.</w:t>
      </w:r>
    </w:p>
    <w:p w14:paraId="7B285EDC" w14:textId="39C4EAAB" w:rsidR="005D732A" w:rsidRPr="00CB0CAE" w:rsidRDefault="0060420E" w:rsidP="00E729B7">
      <w:pPr>
        <w:pStyle w:val="Akapitzlist"/>
        <w:numPr>
          <w:ilvl w:val="0"/>
          <w:numId w:val="10"/>
        </w:numPr>
        <w:spacing w:before="60"/>
        <w:contextualSpacing w:val="0"/>
        <w:jc w:val="both"/>
        <w:rPr>
          <w:bCs/>
          <w:iCs/>
          <w:sz w:val="22"/>
          <w:szCs w:val="22"/>
        </w:rPr>
      </w:pPr>
      <w:r w:rsidRPr="00CB0CAE">
        <w:rPr>
          <w:bCs/>
          <w:iCs/>
          <w:sz w:val="22"/>
          <w:szCs w:val="22"/>
        </w:rPr>
        <w:t>Jeżeli W</w:t>
      </w:r>
      <w:r w:rsidR="005D732A" w:rsidRPr="00CB0CAE">
        <w:rPr>
          <w:bCs/>
          <w:iCs/>
          <w:sz w:val="22"/>
          <w:szCs w:val="22"/>
        </w:rPr>
        <w:t>ykonawca ma siedzibę lub miejsce zamieszkania poza granicami Rzeczypospolitej Polskiej:</w:t>
      </w:r>
    </w:p>
    <w:p w14:paraId="56CC088C" w14:textId="1523B3CE" w:rsidR="005D732A" w:rsidRPr="00CB0CAE" w:rsidRDefault="005D732A" w:rsidP="00E729B7">
      <w:pPr>
        <w:pStyle w:val="Akapitzlist"/>
        <w:numPr>
          <w:ilvl w:val="1"/>
          <w:numId w:val="10"/>
        </w:numPr>
        <w:spacing w:before="60"/>
        <w:contextualSpacing w:val="0"/>
        <w:jc w:val="both"/>
        <w:rPr>
          <w:bCs/>
          <w:iCs/>
          <w:sz w:val="22"/>
          <w:szCs w:val="22"/>
        </w:rPr>
      </w:pPr>
      <w:r w:rsidRPr="00CB0CAE">
        <w:rPr>
          <w:bCs/>
          <w:iCs/>
          <w:sz w:val="22"/>
          <w:szCs w:val="22"/>
        </w:rPr>
        <w:t>zamiast zaświadczenia, o którym mowa w ust. 2 pkt 3</w:t>
      </w:r>
      <w:r w:rsidR="001557AC" w:rsidRPr="00CB0CAE">
        <w:rPr>
          <w:bCs/>
          <w:iCs/>
          <w:sz w:val="22"/>
          <w:szCs w:val="22"/>
        </w:rPr>
        <w:t>)</w:t>
      </w:r>
      <w:r w:rsidRPr="00CB0CAE">
        <w:rPr>
          <w:bCs/>
          <w:iCs/>
          <w:sz w:val="22"/>
          <w:szCs w:val="22"/>
        </w:rPr>
        <w:t xml:space="preserve">, zaświadczenia albo innego </w:t>
      </w:r>
      <w:r w:rsidR="002F5091" w:rsidRPr="00CB0CAE">
        <w:rPr>
          <w:bCs/>
          <w:iCs/>
          <w:sz w:val="22"/>
          <w:szCs w:val="22"/>
        </w:rPr>
        <w:t>dokumentu potwierdzającego, że W</w:t>
      </w:r>
      <w:r w:rsidRPr="00CB0CAE">
        <w:rPr>
          <w:bCs/>
          <w:iCs/>
          <w:sz w:val="22"/>
          <w:szCs w:val="22"/>
        </w:rPr>
        <w:t>ykonawca nie zalega z opłacaniem składek na ubezpieczenia społeczne lub zdrowotne, o których mowa w ust</w:t>
      </w:r>
      <w:r w:rsidR="001557AC" w:rsidRPr="00CB0CAE">
        <w:rPr>
          <w:bCs/>
          <w:iCs/>
          <w:sz w:val="22"/>
          <w:szCs w:val="22"/>
        </w:rPr>
        <w:t>.</w:t>
      </w:r>
      <w:r w:rsidRPr="00CB0CAE">
        <w:rPr>
          <w:bCs/>
          <w:iCs/>
          <w:sz w:val="22"/>
          <w:szCs w:val="22"/>
        </w:rPr>
        <w:t xml:space="preserve"> 2 pkt 4</w:t>
      </w:r>
      <w:r w:rsidR="001557AC" w:rsidRPr="00CB0CAE">
        <w:rPr>
          <w:bCs/>
          <w:iCs/>
          <w:sz w:val="22"/>
          <w:szCs w:val="22"/>
        </w:rPr>
        <w:t>)</w:t>
      </w:r>
      <w:r w:rsidRPr="00CB0CAE">
        <w:rPr>
          <w:bCs/>
          <w:iCs/>
          <w:sz w:val="22"/>
          <w:szCs w:val="22"/>
        </w:rPr>
        <w:t>, lub odpisu albo informacji z Krajowego Rejestru Sądowego lub z Centralnej Ewidencji i Informacji o</w:t>
      </w:r>
      <w:r w:rsidR="0087234A" w:rsidRPr="00CB0CAE">
        <w:rPr>
          <w:bCs/>
          <w:iCs/>
          <w:sz w:val="22"/>
          <w:szCs w:val="22"/>
        </w:rPr>
        <w:t> </w:t>
      </w:r>
      <w:r w:rsidRPr="00CB0CAE">
        <w:rPr>
          <w:bCs/>
          <w:iCs/>
          <w:sz w:val="22"/>
          <w:szCs w:val="22"/>
        </w:rPr>
        <w:t>Działalności Gospodarczej</w:t>
      </w:r>
      <w:r w:rsidR="00975327" w:rsidRPr="00CB0CAE">
        <w:rPr>
          <w:bCs/>
          <w:iCs/>
          <w:sz w:val="22"/>
          <w:szCs w:val="22"/>
        </w:rPr>
        <w:t>, o których mowa w</w:t>
      </w:r>
      <w:r w:rsidR="006D3B5F">
        <w:rPr>
          <w:bCs/>
          <w:iCs/>
          <w:sz w:val="22"/>
          <w:szCs w:val="22"/>
        </w:rPr>
        <w:t> </w:t>
      </w:r>
      <w:r w:rsidR="00975327" w:rsidRPr="00CB0CAE">
        <w:rPr>
          <w:bCs/>
          <w:iCs/>
          <w:sz w:val="22"/>
          <w:szCs w:val="22"/>
        </w:rPr>
        <w:t>ust. 2 pkt 5)</w:t>
      </w:r>
      <w:r w:rsidRPr="00CB0CAE">
        <w:rPr>
          <w:bCs/>
          <w:iCs/>
          <w:sz w:val="22"/>
          <w:szCs w:val="22"/>
        </w:rPr>
        <w:t xml:space="preserve"> – składa dokument lub dokumenty wystawione w kraju, w</w:t>
      </w:r>
      <w:r w:rsidR="0087234A" w:rsidRPr="00CB0CAE">
        <w:rPr>
          <w:bCs/>
          <w:iCs/>
          <w:sz w:val="22"/>
          <w:szCs w:val="22"/>
        </w:rPr>
        <w:t> </w:t>
      </w:r>
      <w:r w:rsidR="002F5091" w:rsidRPr="00CB0CAE">
        <w:rPr>
          <w:bCs/>
          <w:iCs/>
          <w:sz w:val="22"/>
          <w:szCs w:val="22"/>
        </w:rPr>
        <w:t>którym W</w:t>
      </w:r>
      <w:r w:rsidRPr="00CB0CAE">
        <w:rPr>
          <w:bCs/>
          <w:iCs/>
          <w:sz w:val="22"/>
          <w:szCs w:val="22"/>
        </w:rPr>
        <w:t>ykonawca ma siedzibę lub miejsce zamieszkania, potwierdzające odpowiednio, że:</w:t>
      </w:r>
    </w:p>
    <w:p w14:paraId="6C70BF8B" w14:textId="77777777" w:rsidR="005D732A" w:rsidRPr="00CB0CAE" w:rsidRDefault="005D732A" w:rsidP="00E729B7">
      <w:pPr>
        <w:pStyle w:val="Akapitzlist"/>
        <w:numPr>
          <w:ilvl w:val="2"/>
          <w:numId w:val="10"/>
        </w:numPr>
        <w:spacing w:before="60"/>
        <w:contextualSpacing w:val="0"/>
        <w:jc w:val="both"/>
        <w:rPr>
          <w:bCs/>
          <w:iCs/>
          <w:sz w:val="22"/>
          <w:szCs w:val="22"/>
        </w:rPr>
      </w:pPr>
      <w:r w:rsidRPr="00CB0CAE">
        <w:rPr>
          <w:bCs/>
          <w:iCs/>
          <w:sz w:val="22"/>
          <w:szCs w:val="22"/>
        </w:rPr>
        <w:t>nie naruszył obowiązków dotyczących płatności podatków, opłat, lub składek na ubezpieczenie społeczne lub zdrowotne,</w:t>
      </w:r>
    </w:p>
    <w:p w14:paraId="3C712BC9" w14:textId="77777777" w:rsidR="005D732A" w:rsidRPr="00CB0CAE" w:rsidRDefault="005D732A" w:rsidP="00E729B7">
      <w:pPr>
        <w:pStyle w:val="Akapitzlist"/>
        <w:numPr>
          <w:ilvl w:val="2"/>
          <w:numId w:val="10"/>
        </w:numPr>
        <w:spacing w:before="60"/>
        <w:contextualSpacing w:val="0"/>
        <w:jc w:val="both"/>
        <w:rPr>
          <w:bCs/>
          <w:iCs/>
          <w:sz w:val="22"/>
          <w:szCs w:val="22"/>
        </w:rPr>
      </w:pPr>
      <w:r w:rsidRPr="00CB0CAE">
        <w:rPr>
          <w:bCs/>
          <w:iCs/>
          <w:sz w:val="22"/>
          <w:szCs w:val="22"/>
        </w:rPr>
        <w:t>nie otwarto jego likwidacji, nie ogłoszono upadłości, jego aktywami nie zarządza likwidator lub sąd, jego działalność gospodarcza nie jest zawieszona ani nie znajduje się on w innej tego rodzaju sytuacji wynikającej z podobnej procedury przewidzianej w</w:t>
      </w:r>
      <w:r w:rsidR="0087234A" w:rsidRPr="00CB0CAE">
        <w:rPr>
          <w:bCs/>
          <w:iCs/>
          <w:sz w:val="22"/>
          <w:szCs w:val="22"/>
        </w:rPr>
        <w:t> </w:t>
      </w:r>
      <w:r w:rsidRPr="00CB0CAE">
        <w:rPr>
          <w:bCs/>
          <w:iCs/>
          <w:sz w:val="22"/>
          <w:szCs w:val="22"/>
        </w:rPr>
        <w:t>przepisach miejsca wszczęcia tej procedury.</w:t>
      </w:r>
    </w:p>
    <w:p w14:paraId="5CA99443" w14:textId="13EE8312" w:rsidR="005D732A" w:rsidRPr="00CB0CAE" w:rsidRDefault="001557AC" w:rsidP="00E729B7">
      <w:pPr>
        <w:pStyle w:val="Akapitzlist"/>
        <w:numPr>
          <w:ilvl w:val="1"/>
          <w:numId w:val="10"/>
        </w:numPr>
        <w:spacing w:before="60"/>
        <w:contextualSpacing w:val="0"/>
        <w:jc w:val="both"/>
        <w:rPr>
          <w:bCs/>
          <w:iCs/>
          <w:sz w:val="22"/>
          <w:szCs w:val="22"/>
        </w:rPr>
      </w:pPr>
      <w:r w:rsidRPr="00CB0CAE">
        <w:rPr>
          <w:bCs/>
          <w:iCs/>
          <w:sz w:val="22"/>
          <w:szCs w:val="22"/>
        </w:rPr>
        <w:t>d</w:t>
      </w:r>
      <w:r w:rsidR="005D732A" w:rsidRPr="00CB0CAE">
        <w:rPr>
          <w:bCs/>
          <w:iCs/>
          <w:sz w:val="22"/>
          <w:szCs w:val="22"/>
        </w:rPr>
        <w:t>okumenty, o których mowa w pkt 1</w:t>
      </w:r>
      <w:r w:rsidRPr="00CB0CAE">
        <w:rPr>
          <w:bCs/>
          <w:iCs/>
          <w:sz w:val="22"/>
          <w:szCs w:val="22"/>
        </w:rPr>
        <w:t>)</w:t>
      </w:r>
      <w:r w:rsidR="005D732A" w:rsidRPr="00CB0CAE">
        <w:rPr>
          <w:bCs/>
          <w:iCs/>
          <w:sz w:val="22"/>
          <w:szCs w:val="22"/>
        </w:rPr>
        <w:t xml:space="preserve"> powinny być wystawione nie wcześniej niż 3</w:t>
      </w:r>
      <w:r w:rsidRPr="00CB0CAE">
        <w:rPr>
          <w:bCs/>
          <w:iCs/>
          <w:sz w:val="22"/>
          <w:szCs w:val="22"/>
        </w:rPr>
        <w:t> </w:t>
      </w:r>
      <w:r w:rsidR="005D732A" w:rsidRPr="00CB0CAE">
        <w:rPr>
          <w:bCs/>
          <w:iCs/>
          <w:sz w:val="22"/>
          <w:szCs w:val="22"/>
        </w:rPr>
        <w:t>miesiące przed ich złożeniem.</w:t>
      </w:r>
    </w:p>
    <w:p w14:paraId="509C90B5" w14:textId="3CA2268E" w:rsidR="00CE0DAA" w:rsidRPr="00CB0CAE" w:rsidRDefault="00CE0DAA" w:rsidP="00CE0DAA">
      <w:pPr>
        <w:pStyle w:val="Akapitzlist"/>
        <w:numPr>
          <w:ilvl w:val="1"/>
          <w:numId w:val="10"/>
        </w:numPr>
        <w:spacing w:before="60"/>
        <w:ind w:left="714" w:hanging="357"/>
        <w:contextualSpacing w:val="0"/>
        <w:jc w:val="both"/>
        <w:rPr>
          <w:bCs/>
          <w:iCs/>
          <w:sz w:val="22"/>
          <w:szCs w:val="22"/>
        </w:rPr>
      </w:pPr>
      <w:r w:rsidRPr="00CB0CAE">
        <w:rPr>
          <w:bCs/>
          <w:iCs/>
          <w:sz w:val="22"/>
          <w:szCs w:val="22"/>
        </w:rPr>
        <w:t xml:space="preserve">jeżeli w kraju, w którym Wykonawca ma siedzibę lub miejsce zamieszkania lub miejsce zamieszkania ma osoba, której dokument dotyczy, nie wydaje się dokumentów, o których mowa w pkt 1) lub gdy dokumenty te nie odnoszą się do wszystkich przypadków, o których mowa w  tym punkcie, zastępuje się je odpowiednio w całości lub w części dokumentem zawierającym odpowiednio oświadczenie Wykonawcy, ze wskazaniem osoby albo osób uprawnionych do jego reprezentacji, lub oświadczenie osoby, której dokument miał dotyczyć, </w:t>
      </w:r>
      <w:r w:rsidRPr="00CB0CAE">
        <w:rPr>
          <w:sz w:val="22"/>
          <w:szCs w:val="22"/>
        </w:rPr>
        <w:t>złożone pod przysięgą, lub, jeżeli w kraju, w którym Wykonawca ma siedzibę lub miejsce zamieszkania lub miejsce zamieszkania ma osoba, której dokument miał dotyczyć, nie ma przepisów o oświadczeniu pod przysięgą, złożone przed organem sądowym lub administracyjnym, notariuszem, organem samorządu zawodowego lub gospodarczego, właściwym ze względu na siedzibę lub miejsce zamieszkania Wykonawcy lub miejsce zamieszkania osoby, której dokument miał dotyczyć.</w:t>
      </w:r>
      <w:r w:rsidRPr="00CB0CAE">
        <w:rPr>
          <w:bCs/>
          <w:iCs/>
          <w:sz w:val="22"/>
          <w:szCs w:val="22"/>
        </w:rPr>
        <w:t xml:space="preserve"> Postanowienie pkt 2) stosuje się.</w:t>
      </w:r>
    </w:p>
    <w:p w14:paraId="0026093E" w14:textId="6EDFF037" w:rsidR="005D732A" w:rsidRPr="00CB0CAE" w:rsidRDefault="002F5091" w:rsidP="00E729B7">
      <w:pPr>
        <w:pStyle w:val="Akapitzlist"/>
        <w:numPr>
          <w:ilvl w:val="0"/>
          <w:numId w:val="10"/>
        </w:numPr>
        <w:spacing w:before="60"/>
        <w:contextualSpacing w:val="0"/>
        <w:jc w:val="both"/>
        <w:rPr>
          <w:bCs/>
          <w:iCs/>
          <w:sz w:val="22"/>
          <w:szCs w:val="22"/>
        </w:rPr>
      </w:pPr>
      <w:r w:rsidRPr="00CB0CAE">
        <w:rPr>
          <w:bCs/>
          <w:iCs/>
          <w:sz w:val="22"/>
          <w:szCs w:val="22"/>
        </w:rPr>
        <w:t>Jeżeli W</w:t>
      </w:r>
      <w:r w:rsidR="005D732A" w:rsidRPr="00CB0CAE">
        <w:rPr>
          <w:bCs/>
          <w:iCs/>
          <w:sz w:val="22"/>
          <w:szCs w:val="22"/>
        </w:rPr>
        <w:t>ykonawca podlega wykluczeniu ze względu na zajście okoliczności wskazanych w</w:t>
      </w:r>
      <w:r w:rsidR="0087234A" w:rsidRPr="00CB0CAE">
        <w:rPr>
          <w:bCs/>
          <w:iCs/>
          <w:sz w:val="22"/>
          <w:szCs w:val="22"/>
        </w:rPr>
        <w:t> </w:t>
      </w:r>
      <w:r w:rsidR="005D732A" w:rsidRPr="00CB0CAE">
        <w:rPr>
          <w:bCs/>
          <w:iCs/>
          <w:sz w:val="22"/>
          <w:szCs w:val="22"/>
        </w:rPr>
        <w:t>przepisach znajdujących</w:t>
      </w:r>
      <w:r w:rsidRPr="00CB0CAE">
        <w:rPr>
          <w:bCs/>
          <w:iCs/>
          <w:sz w:val="22"/>
          <w:szCs w:val="22"/>
        </w:rPr>
        <w:t xml:space="preserve"> zastosowanie w postępowaniu – W</w:t>
      </w:r>
      <w:r w:rsidR="005D732A" w:rsidRPr="00CB0CAE">
        <w:rPr>
          <w:bCs/>
          <w:iCs/>
          <w:sz w:val="22"/>
          <w:szCs w:val="22"/>
        </w:rPr>
        <w:t>ykonawca przedkłada dowody, wskazujące na spełnienie przesłanek określonych w art. 110 ust</w:t>
      </w:r>
      <w:r w:rsidR="001557AC" w:rsidRPr="00CB0CAE">
        <w:rPr>
          <w:bCs/>
          <w:iCs/>
          <w:sz w:val="22"/>
          <w:szCs w:val="22"/>
        </w:rPr>
        <w:t>.</w:t>
      </w:r>
      <w:r w:rsidR="005D732A" w:rsidRPr="00CB0CAE">
        <w:rPr>
          <w:bCs/>
          <w:iCs/>
          <w:sz w:val="22"/>
          <w:szCs w:val="22"/>
        </w:rPr>
        <w:t xml:space="preserve"> 2 ustawy </w:t>
      </w:r>
      <w:proofErr w:type="spellStart"/>
      <w:r w:rsidR="005D732A" w:rsidRPr="00CB0CAE">
        <w:rPr>
          <w:bCs/>
          <w:iCs/>
          <w:sz w:val="22"/>
          <w:szCs w:val="22"/>
        </w:rPr>
        <w:t>Pzp</w:t>
      </w:r>
      <w:proofErr w:type="spellEnd"/>
      <w:r w:rsidR="005D732A" w:rsidRPr="00CB0CAE">
        <w:rPr>
          <w:bCs/>
          <w:iCs/>
          <w:sz w:val="22"/>
          <w:szCs w:val="22"/>
        </w:rPr>
        <w:t xml:space="preserve"> (samooczyszczenie).</w:t>
      </w:r>
    </w:p>
    <w:p w14:paraId="4E3D4B77" w14:textId="60BB427B" w:rsidR="005D732A" w:rsidRPr="00CB0CAE" w:rsidRDefault="005D732A" w:rsidP="00E729B7">
      <w:pPr>
        <w:pStyle w:val="Akapitzlist"/>
        <w:numPr>
          <w:ilvl w:val="0"/>
          <w:numId w:val="10"/>
        </w:numPr>
        <w:spacing w:before="60"/>
        <w:contextualSpacing w:val="0"/>
        <w:jc w:val="both"/>
        <w:rPr>
          <w:bCs/>
          <w:iCs/>
          <w:sz w:val="22"/>
          <w:szCs w:val="22"/>
        </w:rPr>
      </w:pPr>
      <w:r w:rsidRPr="00CB0CAE">
        <w:rPr>
          <w:bCs/>
          <w:iCs/>
          <w:sz w:val="22"/>
          <w:szCs w:val="22"/>
        </w:rPr>
        <w:t>W celu potwierdzenia spełnienia w</w:t>
      </w:r>
      <w:r w:rsidR="006A1B9C" w:rsidRPr="00CB0CAE">
        <w:rPr>
          <w:bCs/>
          <w:iCs/>
          <w:sz w:val="22"/>
          <w:szCs w:val="22"/>
        </w:rPr>
        <w:t>arunków udziału w postępowaniu Z</w:t>
      </w:r>
      <w:r w:rsidRPr="00CB0CAE">
        <w:rPr>
          <w:bCs/>
          <w:iCs/>
          <w:sz w:val="22"/>
          <w:szCs w:val="22"/>
        </w:rPr>
        <w:t>amawiający wymaga złożenia:</w:t>
      </w:r>
    </w:p>
    <w:p w14:paraId="2084FA10" w14:textId="5DCFA34F" w:rsidR="00577415" w:rsidRPr="00CB0CAE" w:rsidRDefault="00577415" w:rsidP="00E729B7">
      <w:pPr>
        <w:pStyle w:val="Akapitzlist"/>
        <w:numPr>
          <w:ilvl w:val="1"/>
          <w:numId w:val="11"/>
        </w:numPr>
        <w:spacing w:before="60"/>
        <w:contextualSpacing w:val="0"/>
        <w:jc w:val="both"/>
        <w:rPr>
          <w:bCs/>
          <w:iCs/>
          <w:sz w:val="22"/>
          <w:szCs w:val="22"/>
        </w:rPr>
      </w:pPr>
      <w:r w:rsidRPr="00CB0CAE">
        <w:rPr>
          <w:bCs/>
          <w:iCs/>
          <w:sz w:val="22"/>
          <w:szCs w:val="22"/>
        </w:rPr>
        <w:t xml:space="preserve">wykazu usług wykonanych, </w:t>
      </w:r>
      <w:bookmarkStart w:id="47" w:name="_Hlk64364086"/>
      <w:r w:rsidRPr="00CB0CAE">
        <w:rPr>
          <w:bCs/>
          <w:iCs/>
          <w:sz w:val="22"/>
          <w:szCs w:val="22"/>
        </w:rPr>
        <w:t>a w przypadku świadczeń powtarzających się lub ciągłych również wykonywanych</w:t>
      </w:r>
      <w:bookmarkEnd w:id="47"/>
      <w:r w:rsidRPr="00CB0CAE">
        <w:rPr>
          <w:bCs/>
          <w:iCs/>
          <w:sz w:val="22"/>
          <w:szCs w:val="22"/>
        </w:rPr>
        <w:t>, w okresie ostatnich 3 lat, a jeżeli okres prowadzenia działalności jest krótszy – w tym okresie, wraz z podaniem ich wartości, przedmiotu, dat wykonania i podmiotów, na rzecz których usługi zostały wykonane oraz załączeni</w:t>
      </w:r>
      <w:r w:rsidR="00CE0DAA" w:rsidRPr="00CB0CAE">
        <w:rPr>
          <w:bCs/>
          <w:iCs/>
          <w:sz w:val="22"/>
          <w:szCs w:val="22"/>
        </w:rPr>
        <w:t>a</w:t>
      </w:r>
      <w:r w:rsidRPr="00CB0CAE">
        <w:rPr>
          <w:bCs/>
          <w:iCs/>
          <w:sz w:val="22"/>
          <w:szCs w:val="22"/>
        </w:rPr>
        <w:t xml:space="preserve"> dowodów określających czy te usługi zostały wykonane lub są wykonywane należycie. Dowodami są referencje bądź inne dokumenty sporządzone przez podmiot, na rzecz którego usługi zostały wykonane, a w przypadku świadczeń powtarzających się lub ciągłych są wykonywane. Jeżeli z uzasadnionej przyc</w:t>
      </w:r>
      <w:r w:rsidR="002F5091" w:rsidRPr="00CB0CAE">
        <w:rPr>
          <w:bCs/>
          <w:iCs/>
          <w:sz w:val="22"/>
          <w:szCs w:val="22"/>
        </w:rPr>
        <w:t>zyny o obiektywnym charakterze W</w:t>
      </w:r>
      <w:r w:rsidRPr="00CB0CAE">
        <w:rPr>
          <w:bCs/>
          <w:iCs/>
          <w:sz w:val="22"/>
          <w:szCs w:val="22"/>
        </w:rPr>
        <w:t>ykonawca nie jest w</w:t>
      </w:r>
      <w:r w:rsidR="00C4353C">
        <w:rPr>
          <w:bCs/>
          <w:iCs/>
          <w:sz w:val="22"/>
          <w:szCs w:val="22"/>
        </w:rPr>
        <w:t> </w:t>
      </w:r>
      <w:r w:rsidRPr="00CB0CAE">
        <w:rPr>
          <w:bCs/>
          <w:iCs/>
          <w:sz w:val="22"/>
          <w:szCs w:val="22"/>
        </w:rPr>
        <w:t xml:space="preserve">stanie uzyskać </w:t>
      </w:r>
      <w:r w:rsidR="002F5091" w:rsidRPr="00CB0CAE">
        <w:rPr>
          <w:bCs/>
          <w:iCs/>
          <w:sz w:val="22"/>
          <w:szCs w:val="22"/>
        </w:rPr>
        <w:t>tych dokumentów – oświadczenie W</w:t>
      </w:r>
      <w:r w:rsidRPr="00CB0CAE">
        <w:rPr>
          <w:bCs/>
          <w:iCs/>
          <w:sz w:val="22"/>
          <w:szCs w:val="22"/>
        </w:rPr>
        <w:t>yk</w:t>
      </w:r>
      <w:r w:rsidR="00E85002" w:rsidRPr="00CB0CAE">
        <w:rPr>
          <w:bCs/>
          <w:iCs/>
          <w:sz w:val="22"/>
          <w:szCs w:val="22"/>
        </w:rPr>
        <w:t>onawcy.</w:t>
      </w:r>
      <w:r w:rsidRPr="00CB0CAE">
        <w:rPr>
          <w:bCs/>
          <w:iCs/>
          <w:sz w:val="22"/>
          <w:szCs w:val="22"/>
        </w:rPr>
        <w:t xml:space="preserve"> Wzór wykazu stanowi </w:t>
      </w:r>
      <w:r w:rsidRPr="00CB0CAE">
        <w:rPr>
          <w:b/>
          <w:iCs/>
          <w:color w:val="002060"/>
          <w:sz w:val="22"/>
          <w:szCs w:val="22"/>
        </w:rPr>
        <w:t>Załącznik nr 4.3 do SWZ</w:t>
      </w:r>
      <w:r w:rsidRPr="00CB0CAE">
        <w:rPr>
          <w:bCs/>
          <w:iCs/>
          <w:color w:val="002060"/>
          <w:sz w:val="22"/>
          <w:szCs w:val="22"/>
        </w:rPr>
        <w:t>.</w:t>
      </w:r>
    </w:p>
    <w:p w14:paraId="2879F3E8" w14:textId="59CE63B2" w:rsidR="00577415" w:rsidRPr="00CB0CAE" w:rsidRDefault="00577415" w:rsidP="00E729B7">
      <w:pPr>
        <w:pStyle w:val="Akapitzlist"/>
        <w:numPr>
          <w:ilvl w:val="1"/>
          <w:numId w:val="11"/>
        </w:numPr>
        <w:spacing w:before="60"/>
        <w:contextualSpacing w:val="0"/>
        <w:jc w:val="both"/>
        <w:rPr>
          <w:bCs/>
          <w:iCs/>
          <w:sz w:val="22"/>
          <w:szCs w:val="22"/>
        </w:rPr>
      </w:pPr>
      <w:r w:rsidRPr="00CB0CAE">
        <w:rPr>
          <w:bCs/>
          <w:iCs/>
          <w:sz w:val="22"/>
          <w:szCs w:val="22"/>
        </w:rPr>
        <w:t>w</w:t>
      </w:r>
      <w:r w:rsidR="002F5091" w:rsidRPr="00CB0CAE">
        <w:rPr>
          <w:bCs/>
          <w:iCs/>
          <w:sz w:val="22"/>
          <w:szCs w:val="22"/>
        </w:rPr>
        <w:t>ykazu osób, skierowanych przez W</w:t>
      </w:r>
      <w:r w:rsidRPr="00CB0CAE">
        <w:rPr>
          <w:bCs/>
          <w:iCs/>
          <w:sz w:val="22"/>
          <w:szCs w:val="22"/>
        </w:rPr>
        <w:t>ykonawcę do realizacji zamówienia publicznego, w szczególności odpowiedzialnych za świadczenie usług, wraz z informacjami na temat ich kwalifikacji zawodowych, uprawnień, doświadczenia i wykształcenia niezbędnych do wykonania zamówienia publicznego, a także zakresu wykonywanych przez nie czynności oraz informacją o</w:t>
      </w:r>
      <w:r w:rsidR="006D3B5F">
        <w:rPr>
          <w:bCs/>
          <w:iCs/>
          <w:sz w:val="22"/>
          <w:szCs w:val="22"/>
        </w:rPr>
        <w:t> </w:t>
      </w:r>
      <w:r w:rsidRPr="00CB0CAE">
        <w:rPr>
          <w:bCs/>
          <w:iCs/>
          <w:sz w:val="22"/>
          <w:szCs w:val="22"/>
        </w:rPr>
        <w:t>podstaw</w:t>
      </w:r>
      <w:r w:rsidR="00E85002" w:rsidRPr="00CB0CAE">
        <w:rPr>
          <w:bCs/>
          <w:iCs/>
          <w:sz w:val="22"/>
          <w:szCs w:val="22"/>
        </w:rPr>
        <w:t>ie do dysponowania tymi osobami.</w:t>
      </w:r>
      <w:r w:rsidRPr="00CB0CAE">
        <w:rPr>
          <w:bCs/>
          <w:iCs/>
          <w:sz w:val="22"/>
          <w:szCs w:val="22"/>
        </w:rPr>
        <w:t xml:space="preserve"> Wzór wykazu stanowi </w:t>
      </w:r>
      <w:r w:rsidRPr="00CB0CAE">
        <w:rPr>
          <w:b/>
          <w:iCs/>
          <w:color w:val="002060"/>
          <w:sz w:val="22"/>
          <w:szCs w:val="22"/>
        </w:rPr>
        <w:t>Załącznik nr 4.4 do SWZ</w:t>
      </w:r>
      <w:r w:rsidRPr="00CB0CAE">
        <w:rPr>
          <w:bCs/>
          <w:iCs/>
          <w:sz w:val="22"/>
          <w:szCs w:val="22"/>
        </w:rPr>
        <w:t>.</w:t>
      </w:r>
    </w:p>
    <w:p w14:paraId="698ED8AE" w14:textId="6D99464E" w:rsidR="00577415" w:rsidRPr="00CB0CAE" w:rsidRDefault="00577415" w:rsidP="00E729B7">
      <w:pPr>
        <w:pStyle w:val="Akapitzlist"/>
        <w:numPr>
          <w:ilvl w:val="1"/>
          <w:numId w:val="11"/>
        </w:numPr>
        <w:spacing w:before="60"/>
        <w:contextualSpacing w:val="0"/>
        <w:jc w:val="both"/>
        <w:rPr>
          <w:bCs/>
          <w:iCs/>
          <w:sz w:val="22"/>
          <w:szCs w:val="22"/>
        </w:rPr>
      </w:pPr>
      <w:r w:rsidRPr="00CB0CAE">
        <w:rPr>
          <w:bCs/>
          <w:iCs/>
          <w:sz w:val="22"/>
          <w:szCs w:val="22"/>
        </w:rPr>
        <w:t>wykazu urządzeń lub wyposażenia zakładu niezbędnych do w</w:t>
      </w:r>
      <w:r w:rsidR="002F5091" w:rsidRPr="00CB0CAE">
        <w:rPr>
          <w:bCs/>
          <w:iCs/>
          <w:sz w:val="22"/>
          <w:szCs w:val="22"/>
        </w:rPr>
        <w:t>ykonania zamówienia dostępnych W</w:t>
      </w:r>
      <w:r w:rsidRPr="00CB0CAE">
        <w:rPr>
          <w:bCs/>
          <w:iCs/>
          <w:sz w:val="22"/>
          <w:szCs w:val="22"/>
        </w:rPr>
        <w:t xml:space="preserve">ykonawcy. Wzór wykazu stanowi </w:t>
      </w:r>
      <w:r w:rsidRPr="00CB0CAE">
        <w:rPr>
          <w:b/>
          <w:iCs/>
          <w:color w:val="002060"/>
          <w:sz w:val="22"/>
          <w:szCs w:val="22"/>
        </w:rPr>
        <w:t>Załącznik nr 4.5 do SWZ</w:t>
      </w:r>
      <w:r w:rsidRPr="00CB0CAE">
        <w:rPr>
          <w:bCs/>
          <w:iCs/>
          <w:sz w:val="22"/>
          <w:szCs w:val="22"/>
        </w:rPr>
        <w:t>.</w:t>
      </w:r>
    </w:p>
    <w:p w14:paraId="281B7D67" w14:textId="77777777" w:rsidR="00577415" w:rsidRPr="00CB0CAE" w:rsidRDefault="005D732A" w:rsidP="00E729B7">
      <w:pPr>
        <w:pStyle w:val="Akapitzlist"/>
        <w:numPr>
          <w:ilvl w:val="0"/>
          <w:numId w:val="10"/>
        </w:numPr>
        <w:spacing w:before="60"/>
        <w:contextualSpacing w:val="0"/>
        <w:jc w:val="both"/>
        <w:rPr>
          <w:bCs/>
          <w:iCs/>
          <w:sz w:val="22"/>
          <w:szCs w:val="22"/>
        </w:rPr>
      </w:pPr>
      <w:r w:rsidRPr="00CB0CAE">
        <w:rPr>
          <w:bCs/>
          <w:iCs/>
          <w:sz w:val="22"/>
          <w:szCs w:val="22"/>
        </w:rPr>
        <w:t>Oświadczenie JEDZ powinno być sporządzone w formie elektronicznej (z podpisem elektronicznym kwalifikowanym).</w:t>
      </w:r>
    </w:p>
    <w:p w14:paraId="41A6AB5D" w14:textId="77777777" w:rsidR="005D732A" w:rsidRPr="00CB0CAE" w:rsidRDefault="005D732A" w:rsidP="00E729B7">
      <w:pPr>
        <w:pStyle w:val="Akapitzlist"/>
        <w:numPr>
          <w:ilvl w:val="0"/>
          <w:numId w:val="10"/>
        </w:numPr>
        <w:spacing w:before="60"/>
        <w:contextualSpacing w:val="0"/>
        <w:jc w:val="both"/>
        <w:rPr>
          <w:bCs/>
          <w:iCs/>
          <w:sz w:val="22"/>
          <w:szCs w:val="22"/>
        </w:rPr>
      </w:pPr>
      <w:r w:rsidRPr="00CB0CAE">
        <w:rPr>
          <w:bCs/>
          <w:iCs/>
          <w:sz w:val="22"/>
          <w:szCs w:val="22"/>
        </w:rPr>
        <w:lastRenderedPageBreak/>
        <w:t xml:space="preserve">Podmiotowe środki dowodowe powinny być złożone zgodnie z przepisami </w:t>
      </w:r>
      <w:r w:rsidRPr="00CB0CAE">
        <w:rPr>
          <w:bCs/>
          <w:i/>
          <w:iCs/>
          <w:sz w:val="22"/>
          <w:szCs w:val="22"/>
        </w:rPr>
        <w:t>Rozporządzenia z</w:t>
      </w:r>
      <w:r w:rsidR="00BF3197" w:rsidRPr="00CB0CAE">
        <w:rPr>
          <w:bCs/>
          <w:i/>
          <w:iCs/>
          <w:sz w:val="22"/>
          <w:szCs w:val="22"/>
        </w:rPr>
        <w:t> </w:t>
      </w:r>
      <w:r w:rsidRPr="00CB0CAE">
        <w:rPr>
          <w:bCs/>
          <w:i/>
          <w:iCs/>
          <w:sz w:val="22"/>
          <w:szCs w:val="22"/>
        </w:rPr>
        <w:t>dnia 30 grudnia 2020 r. w sprawie sposobu sporządzania i przekazywania informacji oraz wymagań technicznych dla dokumentów elektronicznych oraz środków komunikacji elektronicznej w postępowaniu o udzielenie zamówienia publicznego lub konkursie (Dz.U. poz. 2452)</w:t>
      </w:r>
      <w:r w:rsidRPr="00CB0CAE">
        <w:rPr>
          <w:bCs/>
          <w:iCs/>
          <w:sz w:val="22"/>
          <w:szCs w:val="22"/>
        </w:rPr>
        <w:t xml:space="preserve"> </w:t>
      </w:r>
      <w:proofErr w:type="spellStart"/>
      <w:r w:rsidRPr="00CB0CAE">
        <w:rPr>
          <w:bCs/>
          <w:iCs/>
          <w:sz w:val="22"/>
          <w:szCs w:val="22"/>
        </w:rPr>
        <w:t>tj</w:t>
      </w:r>
      <w:proofErr w:type="spellEnd"/>
      <w:r w:rsidRPr="00CB0CAE">
        <w:rPr>
          <w:bCs/>
          <w:iCs/>
          <w:sz w:val="22"/>
          <w:szCs w:val="22"/>
        </w:rPr>
        <w:t>:</w:t>
      </w:r>
    </w:p>
    <w:p w14:paraId="3208EB8C" w14:textId="50747829" w:rsidR="00577415" w:rsidRPr="00CB0CAE" w:rsidRDefault="003B5973" w:rsidP="00EF6B92">
      <w:pPr>
        <w:pStyle w:val="Akapitzlist"/>
        <w:numPr>
          <w:ilvl w:val="1"/>
          <w:numId w:val="12"/>
        </w:numPr>
        <w:contextualSpacing w:val="0"/>
        <w:jc w:val="both"/>
        <w:rPr>
          <w:bCs/>
          <w:iCs/>
          <w:sz w:val="22"/>
          <w:szCs w:val="22"/>
        </w:rPr>
      </w:pPr>
      <w:r w:rsidRPr="00CB0CAE">
        <w:rPr>
          <w:bCs/>
          <w:iCs/>
          <w:sz w:val="22"/>
          <w:szCs w:val="22"/>
        </w:rPr>
        <w:t>j</w:t>
      </w:r>
      <w:r w:rsidR="00577415" w:rsidRPr="00CB0CAE">
        <w:rPr>
          <w:bCs/>
          <w:iCs/>
          <w:sz w:val="22"/>
          <w:szCs w:val="22"/>
        </w:rPr>
        <w:t>eżeli dokument został wystawiony prze</w:t>
      </w:r>
      <w:r w:rsidR="002F5091" w:rsidRPr="00CB0CAE">
        <w:rPr>
          <w:bCs/>
          <w:iCs/>
          <w:sz w:val="22"/>
          <w:szCs w:val="22"/>
        </w:rPr>
        <w:t>z podmiot upoważniony inny niż W</w:t>
      </w:r>
      <w:r w:rsidR="00577415" w:rsidRPr="00CB0CAE">
        <w:rPr>
          <w:bCs/>
          <w:iCs/>
          <w:sz w:val="22"/>
          <w:szCs w:val="22"/>
        </w:rPr>
        <w:t>ykonawca (np. właściwy do jego wydania organ administracyjny lub sądowy)</w:t>
      </w:r>
      <w:r w:rsidR="002F5091" w:rsidRPr="00CB0CAE">
        <w:rPr>
          <w:bCs/>
          <w:iCs/>
          <w:sz w:val="22"/>
          <w:szCs w:val="22"/>
        </w:rPr>
        <w:t xml:space="preserve"> jako dokument elektroniczny – W</w:t>
      </w:r>
      <w:r w:rsidR="00577415" w:rsidRPr="00CB0CAE">
        <w:rPr>
          <w:bCs/>
          <w:iCs/>
          <w:sz w:val="22"/>
          <w:szCs w:val="22"/>
        </w:rPr>
        <w:t>ykonawca przekazuje ten dokument,</w:t>
      </w:r>
    </w:p>
    <w:p w14:paraId="1B412EC1" w14:textId="75C179F4" w:rsidR="00577415" w:rsidRPr="00CB0CAE" w:rsidRDefault="003B5973" w:rsidP="00EF6B92">
      <w:pPr>
        <w:pStyle w:val="Akapitzlist"/>
        <w:numPr>
          <w:ilvl w:val="1"/>
          <w:numId w:val="12"/>
        </w:numPr>
        <w:contextualSpacing w:val="0"/>
        <w:jc w:val="both"/>
        <w:rPr>
          <w:bCs/>
          <w:iCs/>
          <w:sz w:val="22"/>
          <w:szCs w:val="22"/>
        </w:rPr>
      </w:pPr>
      <w:r w:rsidRPr="00CB0CAE">
        <w:rPr>
          <w:bCs/>
          <w:iCs/>
          <w:sz w:val="22"/>
          <w:szCs w:val="22"/>
        </w:rPr>
        <w:t>j</w:t>
      </w:r>
      <w:r w:rsidR="00577415" w:rsidRPr="00CB0CAE">
        <w:rPr>
          <w:bCs/>
          <w:iCs/>
          <w:sz w:val="22"/>
          <w:szCs w:val="22"/>
        </w:rPr>
        <w:t>eżeli dokument został wystawiony prze</w:t>
      </w:r>
      <w:r w:rsidR="002F5091" w:rsidRPr="00CB0CAE">
        <w:rPr>
          <w:bCs/>
          <w:iCs/>
          <w:sz w:val="22"/>
          <w:szCs w:val="22"/>
        </w:rPr>
        <w:t>z podmiot upoważniony inny niż W</w:t>
      </w:r>
      <w:r w:rsidR="00577415" w:rsidRPr="00CB0CAE">
        <w:rPr>
          <w:bCs/>
          <w:iCs/>
          <w:sz w:val="22"/>
          <w:szCs w:val="22"/>
        </w:rPr>
        <w:t>ykonawca (np. właściwy do jego wydania organ administracyjny lub sądo</w:t>
      </w:r>
      <w:r w:rsidR="002F5091" w:rsidRPr="00CB0CAE">
        <w:rPr>
          <w:bCs/>
          <w:iCs/>
          <w:sz w:val="22"/>
          <w:szCs w:val="22"/>
        </w:rPr>
        <w:t>wy) jako dokument papierowy  – W</w:t>
      </w:r>
      <w:r w:rsidR="00577415" w:rsidRPr="00CB0CAE">
        <w:rPr>
          <w:bCs/>
          <w:iCs/>
          <w:sz w:val="22"/>
          <w:szCs w:val="22"/>
        </w:rPr>
        <w:t>ykonawca przekazuje elektroniczną kopię dokumentu poświadczoną za zgodność z oryginałem,</w:t>
      </w:r>
    </w:p>
    <w:p w14:paraId="2EAB743C" w14:textId="61E58B9A" w:rsidR="00577415" w:rsidRPr="00CB0CAE" w:rsidRDefault="003B5973" w:rsidP="00EF6B92">
      <w:pPr>
        <w:pStyle w:val="Akapitzlist"/>
        <w:numPr>
          <w:ilvl w:val="1"/>
          <w:numId w:val="12"/>
        </w:numPr>
        <w:contextualSpacing w:val="0"/>
        <w:jc w:val="both"/>
        <w:rPr>
          <w:bCs/>
          <w:iCs/>
          <w:sz w:val="22"/>
          <w:szCs w:val="22"/>
        </w:rPr>
      </w:pPr>
      <w:r w:rsidRPr="00CB0CAE">
        <w:rPr>
          <w:bCs/>
          <w:iCs/>
          <w:sz w:val="22"/>
          <w:szCs w:val="22"/>
        </w:rPr>
        <w:t>j</w:t>
      </w:r>
      <w:r w:rsidR="00577415" w:rsidRPr="00CB0CAE">
        <w:rPr>
          <w:bCs/>
          <w:iCs/>
          <w:sz w:val="22"/>
          <w:szCs w:val="22"/>
        </w:rPr>
        <w:t>eżeli dokument został wyst</w:t>
      </w:r>
      <w:r w:rsidR="002F5091" w:rsidRPr="00CB0CAE">
        <w:rPr>
          <w:bCs/>
          <w:iCs/>
          <w:sz w:val="22"/>
          <w:szCs w:val="22"/>
        </w:rPr>
        <w:t>awiony przez inny podmiot (np. W</w:t>
      </w:r>
      <w:r w:rsidR="00577415" w:rsidRPr="00CB0CAE">
        <w:rPr>
          <w:bCs/>
          <w:iCs/>
          <w:sz w:val="22"/>
          <w:szCs w:val="22"/>
        </w:rPr>
        <w:t>ykonawcę, wystawcę referencji) w</w:t>
      </w:r>
      <w:r w:rsidR="006D3B5F">
        <w:rPr>
          <w:bCs/>
          <w:iCs/>
          <w:sz w:val="22"/>
          <w:szCs w:val="22"/>
        </w:rPr>
        <w:t> </w:t>
      </w:r>
      <w:r w:rsidR="00577415" w:rsidRPr="00CB0CAE">
        <w:rPr>
          <w:bCs/>
          <w:iCs/>
          <w:sz w:val="22"/>
          <w:szCs w:val="22"/>
        </w:rPr>
        <w:t>formie elektronicznej z podpisem elektronicznym kwalifikowanym – przekazuje się ten dokument,</w:t>
      </w:r>
    </w:p>
    <w:p w14:paraId="0296FEA3" w14:textId="76BA4D71" w:rsidR="00577415" w:rsidRPr="00CB0CAE" w:rsidRDefault="003B5973" w:rsidP="00EF6B92">
      <w:pPr>
        <w:pStyle w:val="Akapitzlist"/>
        <w:numPr>
          <w:ilvl w:val="1"/>
          <w:numId w:val="12"/>
        </w:numPr>
        <w:contextualSpacing w:val="0"/>
        <w:jc w:val="both"/>
        <w:rPr>
          <w:bCs/>
          <w:iCs/>
          <w:sz w:val="22"/>
          <w:szCs w:val="22"/>
        </w:rPr>
      </w:pPr>
      <w:r w:rsidRPr="00CB0CAE">
        <w:rPr>
          <w:bCs/>
          <w:iCs/>
          <w:sz w:val="22"/>
          <w:szCs w:val="22"/>
        </w:rPr>
        <w:t>j</w:t>
      </w:r>
      <w:r w:rsidR="00577415" w:rsidRPr="00CB0CAE">
        <w:rPr>
          <w:bCs/>
          <w:iCs/>
          <w:sz w:val="22"/>
          <w:szCs w:val="22"/>
        </w:rPr>
        <w:t>eżeli dokument został wyst</w:t>
      </w:r>
      <w:r w:rsidR="002F5091" w:rsidRPr="00CB0CAE">
        <w:rPr>
          <w:bCs/>
          <w:iCs/>
          <w:sz w:val="22"/>
          <w:szCs w:val="22"/>
        </w:rPr>
        <w:t>awiony przez inny podmiot (np. W</w:t>
      </w:r>
      <w:r w:rsidR="00577415" w:rsidRPr="00CB0CAE">
        <w:rPr>
          <w:bCs/>
          <w:iCs/>
          <w:sz w:val="22"/>
          <w:szCs w:val="22"/>
        </w:rPr>
        <w:t>ykonawcę, wystawcę referencji)</w:t>
      </w:r>
      <w:r w:rsidR="00577415" w:rsidRPr="00CB0CAE">
        <w:rPr>
          <w:sz w:val="22"/>
          <w:szCs w:val="22"/>
        </w:rPr>
        <w:t xml:space="preserve"> </w:t>
      </w:r>
      <w:r w:rsidR="002F5091" w:rsidRPr="00CB0CAE">
        <w:rPr>
          <w:bCs/>
          <w:iCs/>
          <w:sz w:val="22"/>
          <w:szCs w:val="22"/>
        </w:rPr>
        <w:t>jako dokument  papierowy  – W</w:t>
      </w:r>
      <w:r w:rsidR="00577415" w:rsidRPr="00CB0CAE">
        <w:rPr>
          <w:bCs/>
          <w:iCs/>
          <w:sz w:val="22"/>
          <w:szCs w:val="22"/>
        </w:rPr>
        <w:t>ykonawca przekazuje elektroniczną kopię dokumentu poświadczoną za zgodność z oryginałem.</w:t>
      </w:r>
    </w:p>
    <w:p w14:paraId="75B368B6" w14:textId="602505C8" w:rsidR="00E94799" w:rsidRPr="00CB0CAE" w:rsidRDefault="005D732A" w:rsidP="00E729B7">
      <w:pPr>
        <w:pStyle w:val="Akapitzlist"/>
        <w:numPr>
          <w:ilvl w:val="0"/>
          <w:numId w:val="10"/>
        </w:numPr>
        <w:spacing w:before="60"/>
        <w:contextualSpacing w:val="0"/>
        <w:jc w:val="both"/>
        <w:rPr>
          <w:bCs/>
          <w:iCs/>
          <w:sz w:val="22"/>
          <w:szCs w:val="22"/>
        </w:rPr>
      </w:pPr>
      <w:r w:rsidRPr="00CB0CAE">
        <w:rPr>
          <w:bCs/>
          <w:iCs/>
          <w:sz w:val="22"/>
          <w:szCs w:val="22"/>
        </w:rPr>
        <w:t>Poświadczenie za zgodność z oryginałem następuje przez podpisanie podpisem elektronicznym kwalifikowanym. Poświa</w:t>
      </w:r>
      <w:r w:rsidR="002F5091" w:rsidRPr="00CB0CAE">
        <w:rPr>
          <w:bCs/>
          <w:iCs/>
          <w:sz w:val="22"/>
          <w:szCs w:val="22"/>
        </w:rPr>
        <w:t>dczenia dokonuje notariusz lub W</w:t>
      </w:r>
      <w:r w:rsidRPr="00CB0CAE">
        <w:rPr>
          <w:bCs/>
          <w:iCs/>
          <w:sz w:val="22"/>
          <w:szCs w:val="22"/>
        </w:rPr>
        <w:t xml:space="preserve">ykonawca (członek konsorcjum, podmiot udostępniający zasoby – odpowiednio w zakresie dokumentów, które każdego z nich dotyczą). </w:t>
      </w:r>
    </w:p>
    <w:p w14:paraId="7EC5027B" w14:textId="77777777" w:rsidR="00E94799" w:rsidRPr="00CB0CAE" w:rsidRDefault="005D732A" w:rsidP="00E729B7">
      <w:pPr>
        <w:pStyle w:val="Akapitzlist"/>
        <w:numPr>
          <w:ilvl w:val="0"/>
          <w:numId w:val="10"/>
        </w:numPr>
        <w:spacing w:before="60"/>
        <w:contextualSpacing w:val="0"/>
        <w:jc w:val="both"/>
        <w:rPr>
          <w:bCs/>
          <w:iCs/>
          <w:sz w:val="22"/>
          <w:szCs w:val="22"/>
        </w:rPr>
      </w:pPr>
      <w:r w:rsidRPr="00CB0CAE">
        <w:rPr>
          <w:bCs/>
          <w:iCs/>
          <w:sz w:val="22"/>
          <w:szCs w:val="22"/>
        </w:rPr>
        <w:t>W przypadku przekazywania dokumentu elektronicznego w formacie poddającym dane kompresji, opatrzenie pliku zawierającego skompresowane dokumenty kwalifikowanym podpisem elektronicznym jest równoznaczne z opatrzeniem wszystkich dokumentów zawartych w tym pliku kwalifikowanym podpisem elektronicznym.</w:t>
      </w:r>
    </w:p>
    <w:p w14:paraId="66FD1CE5" w14:textId="2352F7DD" w:rsidR="00E94799" w:rsidRPr="00CB0CAE" w:rsidRDefault="005D732A" w:rsidP="00E729B7">
      <w:pPr>
        <w:pStyle w:val="Akapitzlist"/>
        <w:numPr>
          <w:ilvl w:val="0"/>
          <w:numId w:val="10"/>
        </w:numPr>
        <w:spacing w:before="60"/>
        <w:contextualSpacing w:val="0"/>
        <w:jc w:val="both"/>
        <w:rPr>
          <w:bCs/>
          <w:iCs/>
          <w:sz w:val="22"/>
          <w:szCs w:val="22"/>
        </w:rPr>
      </w:pPr>
      <w:r w:rsidRPr="00CB0CAE">
        <w:rPr>
          <w:bCs/>
          <w:iCs/>
          <w:sz w:val="22"/>
          <w:szCs w:val="22"/>
        </w:rPr>
        <w:t>Podmiotowe środki dowod</w:t>
      </w:r>
      <w:r w:rsidR="002F5091" w:rsidRPr="00CB0CAE">
        <w:rPr>
          <w:bCs/>
          <w:iCs/>
          <w:sz w:val="22"/>
          <w:szCs w:val="22"/>
        </w:rPr>
        <w:t>owe sporządzone w języku obcym W</w:t>
      </w:r>
      <w:r w:rsidRPr="00CB0CAE">
        <w:rPr>
          <w:bCs/>
          <w:iCs/>
          <w:sz w:val="22"/>
          <w:szCs w:val="22"/>
        </w:rPr>
        <w:t>ykonawca przekazuje wraz z</w:t>
      </w:r>
      <w:r w:rsidR="00273697" w:rsidRPr="00CB0CAE">
        <w:rPr>
          <w:bCs/>
          <w:iCs/>
          <w:sz w:val="22"/>
          <w:szCs w:val="22"/>
        </w:rPr>
        <w:t> </w:t>
      </w:r>
      <w:r w:rsidRPr="00CB0CAE">
        <w:rPr>
          <w:bCs/>
          <w:iCs/>
          <w:sz w:val="22"/>
          <w:szCs w:val="22"/>
        </w:rPr>
        <w:t xml:space="preserve">tłumaczeniem na język polski. </w:t>
      </w:r>
    </w:p>
    <w:p w14:paraId="174A72E8" w14:textId="045B051B" w:rsidR="005D732A" w:rsidRPr="00EF6B92" w:rsidRDefault="005D732A" w:rsidP="00E729B7">
      <w:pPr>
        <w:pStyle w:val="Akapitzlist"/>
        <w:numPr>
          <w:ilvl w:val="0"/>
          <w:numId w:val="10"/>
        </w:numPr>
        <w:spacing w:before="60"/>
        <w:contextualSpacing w:val="0"/>
        <w:jc w:val="both"/>
        <w:rPr>
          <w:bCs/>
          <w:iCs/>
        </w:rPr>
      </w:pPr>
      <w:r w:rsidRPr="00CB0CAE">
        <w:rPr>
          <w:bCs/>
          <w:iCs/>
          <w:sz w:val="22"/>
          <w:szCs w:val="22"/>
        </w:rPr>
        <w:t xml:space="preserve">Jeżeli w dokumentach podane są wartości w </w:t>
      </w:r>
      <w:r w:rsidR="006A1B9C" w:rsidRPr="00CB0CAE">
        <w:rPr>
          <w:bCs/>
          <w:iCs/>
          <w:sz w:val="22"/>
          <w:szCs w:val="22"/>
        </w:rPr>
        <w:t>walucie innej niż złoty polski Z</w:t>
      </w:r>
      <w:r w:rsidRPr="00CB0CAE">
        <w:rPr>
          <w:bCs/>
          <w:iCs/>
          <w:sz w:val="22"/>
          <w:szCs w:val="22"/>
        </w:rPr>
        <w:t>amawiający dokona przeliczenia po średnim kursie NBP obowiązującym w dniu publikacji ogłoszenia o</w:t>
      </w:r>
      <w:r w:rsidR="00273697" w:rsidRPr="00CB0CAE">
        <w:rPr>
          <w:bCs/>
          <w:iCs/>
          <w:sz w:val="22"/>
          <w:szCs w:val="22"/>
        </w:rPr>
        <w:t> </w:t>
      </w:r>
      <w:r w:rsidRPr="00CB0CAE">
        <w:rPr>
          <w:bCs/>
          <w:iCs/>
          <w:sz w:val="22"/>
          <w:szCs w:val="22"/>
        </w:rPr>
        <w:t>zamówieniu</w:t>
      </w:r>
      <w:r w:rsidRPr="002C4CEA">
        <w:rPr>
          <w:bCs/>
          <w:iCs/>
        </w:rPr>
        <w:t>.</w:t>
      </w:r>
    </w:p>
    <w:p w14:paraId="4FA8C8CB" w14:textId="77777777" w:rsidR="00EF6B92" w:rsidRPr="00EF6B92" w:rsidRDefault="00EF6B92" w:rsidP="00EF6B92">
      <w:pPr>
        <w:pStyle w:val="Akapitzlist"/>
        <w:ind w:left="360"/>
        <w:contextualSpacing w:val="0"/>
        <w:jc w:val="both"/>
        <w:rPr>
          <w:bCs/>
          <w:iCs/>
          <w:sz w:val="16"/>
          <w:szCs w:val="16"/>
        </w:rPr>
      </w:pPr>
    </w:p>
    <w:p w14:paraId="59CC594C" w14:textId="0F8AAB67" w:rsidR="00A76CFF" w:rsidRPr="002C4CEA" w:rsidRDefault="00A76CFF" w:rsidP="00EF6B92">
      <w:pPr>
        <w:pStyle w:val="Nagwek1"/>
        <w:spacing w:before="0" w:after="0"/>
      </w:pPr>
      <w:bookmarkStart w:id="48" w:name="_Toc165021227"/>
      <w:bookmarkStart w:id="49" w:name="_Toc67390942"/>
      <w:bookmarkStart w:id="50" w:name="_Toc109135570"/>
      <w:bookmarkStart w:id="51" w:name="_Toc109135733"/>
      <w:r w:rsidRPr="002C4CEA">
        <w:t>Przedmiotowe środki dowodowe</w:t>
      </w:r>
      <w:bookmarkEnd w:id="48"/>
    </w:p>
    <w:p w14:paraId="131B8809" w14:textId="77777777" w:rsidR="00EF6B92" w:rsidRPr="00EF6B92" w:rsidRDefault="00EF6B92" w:rsidP="00EF6B92">
      <w:pPr>
        <w:spacing w:line="240" w:lineRule="auto"/>
        <w:ind w:left="6" w:firstLine="0"/>
        <w:rPr>
          <w:bCs/>
          <w:sz w:val="10"/>
          <w:szCs w:val="10"/>
        </w:rPr>
      </w:pPr>
    </w:p>
    <w:p w14:paraId="55DE4C62" w14:textId="68580097" w:rsidR="00A76CFF" w:rsidRDefault="00A76CFF" w:rsidP="00EF6B92">
      <w:pPr>
        <w:spacing w:line="240" w:lineRule="auto"/>
        <w:ind w:left="6" w:firstLine="0"/>
        <w:rPr>
          <w:bCs/>
          <w:sz w:val="24"/>
          <w:szCs w:val="24"/>
        </w:rPr>
      </w:pPr>
      <w:r w:rsidRPr="0042047B">
        <w:rPr>
          <w:bCs/>
        </w:rPr>
        <w:t>Zamawiający nie wymaga złożenia przedmiotowych środków dowodowych w celu potwierdzenia spełnienia wymagań odnoszących się do przedmiotu zamówienia</w:t>
      </w:r>
      <w:r w:rsidRPr="002C4CEA">
        <w:rPr>
          <w:bCs/>
          <w:sz w:val="24"/>
          <w:szCs w:val="24"/>
        </w:rPr>
        <w:t>.</w:t>
      </w:r>
    </w:p>
    <w:p w14:paraId="7B238ABE" w14:textId="77777777" w:rsidR="00EF6B92" w:rsidRPr="00EF6B92" w:rsidRDefault="00EF6B92" w:rsidP="00EF6B92">
      <w:pPr>
        <w:spacing w:line="240" w:lineRule="auto"/>
        <w:ind w:left="6" w:firstLine="0"/>
        <w:rPr>
          <w:bCs/>
          <w:sz w:val="10"/>
          <w:szCs w:val="10"/>
        </w:rPr>
      </w:pPr>
    </w:p>
    <w:p w14:paraId="1E26EF79" w14:textId="098BF896" w:rsidR="00273697" w:rsidRPr="002C4CEA" w:rsidRDefault="00273697" w:rsidP="00EF6B92">
      <w:pPr>
        <w:pStyle w:val="Nagwek1"/>
        <w:spacing w:before="0" w:after="0"/>
      </w:pPr>
      <w:bookmarkStart w:id="52" w:name="_Toc165021228"/>
      <w:r w:rsidRPr="002C4CEA">
        <w:t>Podwykonawstwo.</w:t>
      </w:r>
      <w:bookmarkEnd w:id="49"/>
      <w:bookmarkEnd w:id="50"/>
      <w:bookmarkEnd w:id="51"/>
      <w:bookmarkEnd w:id="52"/>
    </w:p>
    <w:p w14:paraId="4D984F31" w14:textId="77777777" w:rsidR="00EF6B92" w:rsidRPr="00EF6B92" w:rsidRDefault="00EF6B92" w:rsidP="00EF6B92">
      <w:pPr>
        <w:pStyle w:val="Akapitzlist"/>
        <w:ind w:left="357"/>
        <w:contextualSpacing w:val="0"/>
        <w:jc w:val="both"/>
        <w:rPr>
          <w:bCs/>
          <w:sz w:val="10"/>
          <w:szCs w:val="10"/>
        </w:rPr>
      </w:pPr>
    </w:p>
    <w:p w14:paraId="56BDA97B" w14:textId="19D9A4E9" w:rsidR="00273697" w:rsidRPr="0042047B" w:rsidRDefault="00273697" w:rsidP="00EF6B92">
      <w:pPr>
        <w:pStyle w:val="Akapitzlist"/>
        <w:numPr>
          <w:ilvl w:val="0"/>
          <w:numId w:val="13"/>
        </w:numPr>
        <w:ind w:left="357" w:hanging="357"/>
        <w:contextualSpacing w:val="0"/>
        <w:jc w:val="both"/>
        <w:rPr>
          <w:bCs/>
          <w:sz w:val="22"/>
          <w:szCs w:val="22"/>
        </w:rPr>
      </w:pPr>
      <w:r w:rsidRPr="0042047B">
        <w:rPr>
          <w:bCs/>
          <w:sz w:val="22"/>
          <w:szCs w:val="22"/>
        </w:rPr>
        <w:t xml:space="preserve">Zamawiający dopuszcza udział podwykonawców w realizacji zamówienia. Powierzenie realizacji części zamówienia podwykonawcom </w:t>
      </w:r>
      <w:r w:rsidR="002F5091" w:rsidRPr="0042047B">
        <w:rPr>
          <w:bCs/>
          <w:sz w:val="22"/>
          <w:szCs w:val="22"/>
        </w:rPr>
        <w:t>nie zwalnia W</w:t>
      </w:r>
      <w:r w:rsidRPr="0042047B">
        <w:rPr>
          <w:bCs/>
          <w:sz w:val="22"/>
          <w:szCs w:val="22"/>
        </w:rPr>
        <w:t>ykonawcy z odpowiedzialności za prawidłową realizację zamówienia.</w:t>
      </w:r>
    </w:p>
    <w:p w14:paraId="451BBA2F" w14:textId="46CA1ED6" w:rsidR="00273697" w:rsidRPr="00EF6B92" w:rsidRDefault="00273697" w:rsidP="00E729B7">
      <w:pPr>
        <w:pStyle w:val="Akapitzlist"/>
        <w:numPr>
          <w:ilvl w:val="0"/>
          <w:numId w:val="13"/>
        </w:numPr>
        <w:spacing w:before="60"/>
        <w:ind w:left="357" w:hanging="357"/>
        <w:contextualSpacing w:val="0"/>
        <w:jc w:val="both"/>
        <w:rPr>
          <w:bCs/>
        </w:rPr>
      </w:pPr>
      <w:r w:rsidRPr="0042047B">
        <w:rPr>
          <w:bCs/>
          <w:sz w:val="22"/>
          <w:szCs w:val="22"/>
        </w:rPr>
        <w:t>Za</w:t>
      </w:r>
      <w:r w:rsidR="002F5091" w:rsidRPr="0042047B">
        <w:rPr>
          <w:bCs/>
          <w:sz w:val="22"/>
          <w:szCs w:val="22"/>
        </w:rPr>
        <w:t>mawiający żąda wskazania przez W</w:t>
      </w:r>
      <w:r w:rsidRPr="0042047B">
        <w:rPr>
          <w:bCs/>
          <w:sz w:val="22"/>
          <w:szCs w:val="22"/>
        </w:rPr>
        <w:t>ykonawcę w ofercie części zamówienia, których wykonanie zamierza powierzyć ewentualnym</w:t>
      </w:r>
      <w:r w:rsidR="002F5091" w:rsidRPr="0042047B">
        <w:rPr>
          <w:bCs/>
          <w:sz w:val="22"/>
          <w:szCs w:val="22"/>
        </w:rPr>
        <w:t xml:space="preserve"> podwykonawcom i podania przez W</w:t>
      </w:r>
      <w:r w:rsidRPr="0042047B">
        <w:rPr>
          <w:bCs/>
          <w:sz w:val="22"/>
          <w:szCs w:val="22"/>
        </w:rPr>
        <w:t xml:space="preserve">ykonawcę firm podwykonawców, o ile są już znani. Wzór wykazu stanowi </w:t>
      </w:r>
      <w:r w:rsidRPr="0042047B">
        <w:rPr>
          <w:b/>
          <w:color w:val="002060"/>
          <w:sz w:val="22"/>
          <w:szCs w:val="22"/>
        </w:rPr>
        <w:t>Załącznik nr 3.1</w:t>
      </w:r>
      <w:r w:rsidR="002E7CA5" w:rsidRPr="0042047B">
        <w:rPr>
          <w:b/>
          <w:color w:val="002060"/>
          <w:sz w:val="22"/>
          <w:szCs w:val="22"/>
        </w:rPr>
        <w:t xml:space="preserve"> do SWZ</w:t>
      </w:r>
      <w:r w:rsidRPr="0042047B">
        <w:rPr>
          <w:bCs/>
          <w:color w:val="002060"/>
        </w:rPr>
        <w:t>.</w:t>
      </w:r>
    </w:p>
    <w:p w14:paraId="4CB481D4" w14:textId="77777777" w:rsidR="00EF6B92" w:rsidRPr="00EF6B92" w:rsidRDefault="00EF6B92" w:rsidP="00EF6B92">
      <w:pPr>
        <w:pStyle w:val="Akapitzlist"/>
        <w:spacing w:before="60"/>
        <w:ind w:left="357"/>
        <w:contextualSpacing w:val="0"/>
        <w:jc w:val="both"/>
        <w:rPr>
          <w:bCs/>
          <w:sz w:val="10"/>
          <w:szCs w:val="10"/>
        </w:rPr>
      </w:pPr>
    </w:p>
    <w:p w14:paraId="53C2897F" w14:textId="21082DC1" w:rsidR="00273697" w:rsidRPr="002C4CEA" w:rsidRDefault="00273697" w:rsidP="00EF6B92">
      <w:pPr>
        <w:pStyle w:val="Nagwek1"/>
        <w:spacing w:before="0" w:after="0"/>
      </w:pPr>
      <w:bookmarkStart w:id="53" w:name="_Toc67390943"/>
      <w:bookmarkStart w:id="54" w:name="_Toc109135571"/>
      <w:bookmarkStart w:id="55" w:name="_Toc109135734"/>
      <w:bookmarkStart w:id="56" w:name="_Toc165021229"/>
      <w:r w:rsidRPr="002C4CEA">
        <w:t>Wadium.</w:t>
      </w:r>
      <w:bookmarkEnd w:id="53"/>
      <w:bookmarkEnd w:id="54"/>
      <w:bookmarkEnd w:id="55"/>
      <w:bookmarkEnd w:id="56"/>
    </w:p>
    <w:p w14:paraId="4A1B417C" w14:textId="30D94BEA" w:rsidR="004305C8" w:rsidRPr="0042047B" w:rsidRDefault="004305C8" w:rsidP="00E729B7">
      <w:pPr>
        <w:pStyle w:val="Akapitzlist"/>
        <w:numPr>
          <w:ilvl w:val="0"/>
          <w:numId w:val="14"/>
        </w:numPr>
        <w:spacing w:before="60"/>
        <w:contextualSpacing w:val="0"/>
        <w:jc w:val="both"/>
        <w:rPr>
          <w:bCs/>
          <w:sz w:val="22"/>
          <w:szCs w:val="22"/>
        </w:rPr>
      </w:pPr>
      <w:r w:rsidRPr="0042047B">
        <w:rPr>
          <w:bCs/>
          <w:sz w:val="22"/>
          <w:szCs w:val="22"/>
        </w:rPr>
        <w:t>Zamawiający żąda od Wykonawców wniesienia wadium w wysokości</w:t>
      </w:r>
      <w:r w:rsidR="0042047B" w:rsidRPr="0042047B">
        <w:rPr>
          <w:bCs/>
          <w:sz w:val="22"/>
          <w:szCs w:val="22"/>
        </w:rPr>
        <w:t>:</w:t>
      </w:r>
      <w:r w:rsidR="00364FFB" w:rsidRPr="0042047B">
        <w:rPr>
          <w:bCs/>
          <w:sz w:val="22"/>
          <w:szCs w:val="22"/>
        </w:rPr>
        <w:t xml:space="preserve"> </w:t>
      </w:r>
    </w:p>
    <w:p w14:paraId="5E2F23FC" w14:textId="2133A8AD" w:rsidR="00F2126D" w:rsidRPr="0042047B" w:rsidRDefault="00F2126D" w:rsidP="00F2126D">
      <w:pPr>
        <w:pStyle w:val="Akapitzlist"/>
        <w:numPr>
          <w:ilvl w:val="1"/>
          <w:numId w:val="22"/>
        </w:numPr>
        <w:tabs>
          <w:tab w:val="left" w:pos="851"/>
        </w:tabs>
        <w:spacing w:before="60"/>
        <w:ind w:left="714" w:hanging="288"/>
        <w:contextualSpacing w:val="0"/>
        <w:jc w:val="both"/>
        <w:rPr>
          <w:sz w:val="22"/>
          <w:szCs w:val="22"/>
        </w:rPr>
      </w:pPr>
      <w:r w:rsidRPr="0042047B">
        <w:rPr>
          <w:sz w:val="22"/>
          <w:szCs w:val="22"/>
        </w:rPr>
        <w:t>dla części (zadania) nr 1</w:t>
      </w:r>
      <w:r w:rsidRPr="0042047B">
        <w:rPr>
          <w:sz w:val="22"/>
          <w:szCs w:val="22"/>
        </w:rPr>
        <w:tab/>
        <w:t xml:space="preserve">- </w:t>
      </w:r>
      <w:r w:rsidR="0042047B" w:rsidRPr="0042047B">
        <w:rPr>
          <w:b/>
          <w:bCs/>
          <w:color w:val="002060"/>
          <w:sz w:val="22"/>
          <w:szCs w:val="22"/>
        </w:rPr>
        <w:t>8</w:t>
      </w:r>
      <w:r w:rsidR="00123FEC">
        <w:rPr>
          <w:b/>
          <w:bCs/>
          <w:color w:val="002060"/>
          <w:sz w:val="22"/>
          <w:szCs w:val="22"/>
        </w:rPr>
        <w:t>0</w:t>
      </w:r>
      <w:r w:rsidR="0042047B" w:rsidRPr="0042047B">
        <w:rPr>
          <w:b/>
          <w:bCs/>
          <w:color w:val="002060"/>
          <w:sz w:val="22"/>
          <w:szCs w:val="22"/>
        </w:rPr>
        <w:t> 000,00</w:t>
      </w:r>
      <w:r w:rsidRPr="0042047B">
        <w:rPr>
          <w:b/>
          <w:bCs/>
          <w:color w:val="002060"/>
          <w:sz w:val="22"/>
          <w:szCs w:val="22"/>
        </w:rPr>
        <w:t xml:space="preserve"> PLN</w:t>
      </w:r>
      <w:r w:rsidRPr="0042047B">
        <w:rPr>
          <w:sz w:val="22"/>
          <w:szCs w:val="22"/>
        </w:rPr>
        <w:t>,</w:t>
      </w:r>
    </w:p>
    <w:p w14:paraId="51845895" w14:textId="44B9B8CF" w:rsidR="00F2126D" w:rsidRPr="0042047B" w:rsidRDefault="00F2126D" w:rsidP="00F2126D">
      <w:pPr>
        <w:pStyle w:val="Akapitzlist"/>
        <w:numPr>
          <w:ilvl w:val="1"/>
          <w:numId w:val="22"/>
        </w:numPr>
        <w:tabs>
          <w:tab w:val="left" w:pos="851"/>
        </w:tabs>
        <w:spacing w:before="60"/>
        <w:ind w:left="714" w:hanging="288"/>
        <w:contextualSpacing w:val="0"/>
        <w:jc w:val="both"/>
        <w:rPr>
          <w:sz w:val="22"/>
          <w:szCs w:val="22"/>
        </w:rPr>
      </w:pPr>
      <w:r w:rsidRPr="0042047B">
        <w:rPr>
          <w:sz w:val="22"/>
          <w:szCs w:val="22"/>
        </w:rPr>
        <w:t>dla części (zadania) nr 2</w:t>
      </w:r>
      <w:r w:rsidRPr="0042047B">
        <w:rPr>
          <w:sz w:val="22"/>
          <w:szCs w:val="22"/>
        </w:rPr>
        <w:tab/>
        <w:t xml:space="preserve">- </w:t>
      </w:r>
      <w:r w:rsidR="0042047B" w:rsidRPr="0042047B">
        <w:rPr>
          <w:b/>
          <w:bCs/>
          <w:color w:val="002060"/>
          <w:sz w:val="22"/>
          <w:szCs w:val="22"/>
        </w:rPr>
        <w:t>8</w:t>
      </w:r>
      <w:r w:rsidR="00123FEC">
        <w:rPr>
          <w:b/>
          <w:bCs/>
          <w:color w:val="002060"/>
          <w:sz w:val="22"/>
          <w:szCs w:val="22"/>
        </w:rPr>
        <w:t>0</w:t>
      </w:r>
      <w:r w:rsidR="0042047B" w:rsidRPr="0042047B">
        <w:rPr>
          <w:b/>
          <w:bCs/>
          <w:color w:val="002060"/>
          <w:sz w:val="22"/>
          <w:szCs w:val="22"/>
        </w:rPr>
        <w:t> 000,00</w:t>
      </w:r>
      <w:r w:rsidRPr="0042047B">
        <w:rPr>
          <w:b/>
          <w:bCs/>
          <w:color w:val="002060"/>
          <w:sz w:val="22"/>
          <w:szCs w:val="22"/>
        </w:rPr>
        <w:t xml:space="preserve"> PLN</w:t>
      </w:r>
      <w:r w:rsidRPr="0042047B">
        <w:rPr>
          <w:sz w:val="22"/>
          <w:szCs w:val="22"/>
        </w:rPr>
        <w:t>,</w:t>
      </w:r>
    </w:p>
    <w:p w14:paraId="1D0C955D" w14:textId="3F7B26FA" w:rsidR="00F2126D" w:rsidRPr="0042047B" w:rsidRDefault="00F2126D" w:rsidP="0042047B">
      <w:pPr>
        <w:spacing w:before="60"/>
        <w:ind w:left="426" w:firstLine="0"/>
        <w:rPr>
          <w:bCs/>
        </w:rPr>
      </w:pPr>
      <w:r w:rsidRPr="0042047B">
        <w:rPr>
          <w:bCs/>
        </w:rPr>
        <w:t>W przypadku składania wadium na więcej niż jedną część wymagane jest wniesienie wadium w wysokości równej sumie kwot wymaganych dla poszczególnych części.</w:t>
      </w:r>
    </w:p>
    <w:p w14:paraId="17D4B470" w14:textId="58870925" w:rsidR="004305C8" w:rsidRPr="0042047B" w:rsidRDefault="004305C8" w:rsidP="00E729B7">
      <w:pPr>
        <w:pStyle w:val="Akapitzlist"/>
        <w:numPr>
          <w:ilvl w:val="0"/>
          <w:numId w:val="14"/>
        </w:numPr>
        <w:spacing w:before="60"/>
        <w:contextualSpacing w:val="0"/>
        <w:jc w:val="both"/>
        <w:rPr>
          <w:bCs/>
          <w:sz w:val="22"/>
          <w:szCs w:val="22"/>
        </w:rPr>
      </w:pPr>
      <w:r w:rsidRPr="0042047B">
        <w:rPr>
          <w:bCs/>
          <w:sz w:val="22"/>
          <w:szCs w:val="22"/>
        </w:rPr>
        <w:t>Wadium należy wnieść przed terminem składania ofert (</w:t>
      </w:r>
      <w:r w:rsidRPr="0042047B">
        <w:rPr>
          <w:b/>
          <w:color w:val="002060"/>
          <w:sz w:val="22"/>
          <w:szCs w:val="22"/>
        </w:rPr>
        <w:t>w szczególności wadium w pieniądzu pow</w:t>
      </w:r>
      <w:r w:rsidR="006A1B9C" w:rsidRPr="0042047B">
        <w:rPr>
          <w:b/>
          <w:color w:val="002060"/>
          <w:sz w:val="22"/>
          <w:szCs w:val="22"/>
        </w:rPr>
        <w:t>inno znajdować się na rachunku Z</w:t>
      </w:r>
      <w:r w:rsidRPr="0042047B">
        <w:rPr>
          <w:b/>
          <w:color w:val="002060"/>
          <w:sz w:val="22"/>
          <w:szCs w:val="22"/>
        </w:rPr>
        <w:t>amawiającego przed upływem terminu składania ofert</w:t>
      </w:r>
      <w:r w:rsidRPr="0042047B">
        <w:rPr>
          <w:bCs/>
          <w:sz w:val="22"/>
          <w:szCs w:val="22"/>
        </w:rPr>
        <w:t>).</w:t>
      </w:r>
    </w:p>
    <w:p w14:paraId="561AEB8D" w14:textId="77777777" w:rsidR="004305C8" w:rsidRPr="0042047B" w:rsidRDefault="004305C8" w:rsidP="00E729B7">
      <w:pPr>
        <w:pStyle w:val="Akapitzlist"/>
        <w:numPr>
          <w:ilvl w:val="0"/>
          <w:numId w:val="14"/>
        </w:numPr>
        <w:spacing w:before="60"/>
        <w:contextualSpacing w:val="0"/>
        <w:jc w:val="both"/>
        <w:rPr>
          <w:bCs/>
          <w:sz w:val="22"/>
          <w:szCs w:val="22"/>
        </w:rPr>
      </w:pPr>
      <w:r w:rsidRPr="0042047B">
        <w:rPr>
          <w:bCs/>
          <w:sz w:val="22"/>
          <w:szCs w:val="22"/>
        </w:rPr>
        <w:t>Wykonawca wnosi wadium w jednej lub kilku następujących formach:</w:t>
      </w:r>
    </w:p>
    <w:p w14:paraId="61CB6945" w14:textId="77777777" w:rsidR="004305C8" w:rsidRPr="0042047B" w:rsidRDefault="004305C8" w:rsidP="00E729B7">
      <w:pPr>
        <w:pStyle w:val="Akapitzlist"/>
        <w:numPr>
          <w:ilvl w:val="1"/>
          <w:numId w:val="14"/>
        </w:numPr>
        <w:spacing w:before="60"/>
        <w:contextualSpacing w:val="0"/>
        <w:jc w:val="both"/>
        <w:rPr>
          <w:bCs/>
          <w:sz w:val="22"/>
          <w:szCs w:val="22"/>
        </w:rPr>
      </w:pPr>
      <w:r w:rsidRPr="0042047B">
        <w:rPr>
          <w:bCs/>
          <w:sz w:val="22"/>
          <w:szCs w:val="22"/>
        </w:rPr>
        <w:t>pieniądz,</w:t>
      </w:r>
    </w:p>
    <w:p w14:paraId="53926F3B" w14:textId="77777777" w:rsidR="004305C8" w:rsidRPr="0042047B" w:rsidRDefault="004305C8" w:rsidP="00E729B7">
      <w:pPr>
        <w:pStyle w:val="Akapitzlist"/>
        <w:numPr>
          <w:ilvl w:val="1"/>
          <w:numId w:val="14"/>
        </w:numPr>
        <w:spacing w:before="60"/>
        <w:contextualSpacing w:val="0"/>
        <w:jc w:val="both"/>
        <w:rPr>
          <w:bCs/>
          <w:sz w:val="22"/>
          <w:szCs w:val="22"/>
        </w:rPr>
      </w:pPr>
      <w:r w:rsidRPr="0042047B">
        <w:rPr>
          <w:bCs/>
          <w:sz w:val="22"/>
          <w:szCs w:val="22"/>
        </w:rPr>
        <w:t>gwarancja bankowa,</w:t>
      </w:r>
    </w:p>
    <w:p w14:paraId="33C20B3E" w14:textId="77777777" w:rsidR="004305C8" w:rsidRPr="0042047B" w:rsidRDefault="004305C8" w:rsidP="00E729B7">
      <w:pPr>
        <w:pStyle w:val="Akapitzlist"/>
        <w:numPr>
          <w:ilvl w:val="1"/>
          <w:numId w:val="14"/>
        </w:numPr>
        <w:spacing w:before="60"/>
        <w:contextualSpacing w:val="0"/>
        <w:jc w:val="both"/>
        <w:rPr>
          <w:bCs/>
          <w:sz w:val="22"/>
          <w:szCs w:val="22"/>
        </w:rPr>
      </w:pPr>
      <w:r w:rsidRPr="0042047B">
        <w:rPr>
          <w:bCs/>
          <w:sz w:val="22"/>
          <w:szCs w:val="22"/>
        </w:rPr>
        <w:lastRenderedPageBreak/>
        <w:t>gwarancja ubezpieczeniowa,</w:t>
      </w:r>
    </w:p>
    <w:p w14:paraId="36361713" w14:textId="4B4CAFE9" w:rsidR="004305C8" w:rsidRPr="0042047B" w:rsidRDefault="004305C8" w:rsidP="00E729B7">
      <w:pPr>
        <w:pStyle w:val="Akapitzlist"/>
        <w:numPr>
          <w:ilvl w:val="1"/>
          <w:numId w:val="14"/>
        </w:numPr>
        <w:spacing w:before="60"/>
        <w:contextualSpacing w:val="0"/>
        <w:jc w:val="both"/>
        <w:rPr>
          <w:bCs/>
          <w:sz w:val="22"/>
          <w:szCs w:val="22"/>
        </w:rPr>
      </w:pPr>
      <w:r w:rsidRPr="0042047B">
        <w:rPr>
          <w:bCs/>
          <w:sz w:val="22"/>
          <w:szCs w:val="22"/>
        </w:rPr>
        <w:t>poręczenie udzielane przez podmioty, o kt</w:t>
      </w:r>
      <w:r w:rsidR="00B400C5" w:rsidRPr="0042047B">
        <w:rPr>
          <w:bCs/>
          <w:sz w:val="22"/>
          <w:szCs w:val="22"/>
        </w:rPr>
        <w:t>órych mowa w art. 6b ust. 5 pkt</w:t>
      </w:r>
      <w:r w:rsidRPr="0042047B">
        <w:rPr>
          <w:bCs/>
          <w:sz w:val="22"/>
          <w:szCs w:val="22"/>
        </w:rPr>
        <w:t xml:space="preserve"> 2</w:t>
      </w:r>
      <w:r w:rsidR="00B400C5" w:rsidRPr="0042047B">
        <w:rPr>
          <w:bCs/>
          <w:sz w:val="22"/>
          <w:szCs w:val="22"/>
        </w:rPr>
        <w:t>)</w:t>
      </w:r>
      <w:r w:rsidRPr="0042047B">
        <w:rPr>
          <w:bCs/>
          <w:sz w:val="22"/>
          <w:szCs w:val="22"/>
        </w:rPr>
        <w:t xml:space="preserve"> ustawy z dnia 9</w:t>
      </w:r>
      <w:r w:rsidR="00ED2ECB" w:rsidRPr="0042047B">
        <w:rPr>
          <w:bCs/>
          <w:sz w:val="22"/>
          <w:szCs w:val="22"/>
        </w:rPr>
        <w:t> </w:t>
      </w:r>
      <w:r w:rsidRPr="0042047B">
        <w:rPr>
          <w:bCs/>
          <w:sz w:val="22"/>
          <w:szCs w:val="22"/>
        </w:rPr>
        <w:t>listopada 2000 roku o utworzeniu Polskiej Agencji Rozwoju Przedsiębiorczości (</w:t>
      </w:r>
      <w:r w:rsidR="00876BA0" w:rsidRPr="0042047B">
        <w:rPr>
          <w:bCs/>
          <w:sz w:val="22"/>
          <w:szCs w:val="22"/>
        </w:rPr>
        <w:t>Dz.U. 2000 nr 109 poz.1158 z</w:t>
      </w:r>
      <w:r w:rsidR="006D3B5F">
        <w:rPr>
          <w:bCs/>
          <w:sz w:val="22"/>
          <w:szCs w:val="22"/>
        </w:rPr>
        <w:t> </w:t>
      </w:r>
      <w:proofErr w:type="spellStart"/>
      <w:r w:rsidR="00876BA0" w:rsidRPr="0042047B">
        <w:rPr>
          <w:bCs/>
          <w:sz w:val="22"/>
          <w:szCs w:val="22"/>
        </w:rPr>
        <w:t>późn</w:t>
      </w:r>
      <w:proofErr w:type="spellEnd"/>
      <w:r w:rsidR="00876BA0" w:rsidRPr="0042047B">
        <w:rPr>
          <w:bCs/>
          <w:sz w:val="22"/>
          <w:szCs w:val="22"/>
        </w:rPr>
        <w:t>. zm.</w:t>
      </w:r>
      <w:r w:rsidRPr="0042047B">
        <w:rPr>
          <w:bCs/>
          <w:sz w:val="22"/>
          <w:szCs w:val="22"/>
        </w:rPr>
        <w:t>)</w:t>
      </w:r>
      <w:r w:rsidR="00B400C5" w:rsidRPr="0042047B">
        <w:rPr>
          <w:bCs/>
          <w:sz w:val="22"/>
          <w:szCs w:val="22"/>
        </w:rPr>
        <w:t>.</w:t>
      </w:r>
    </w:p>
    <w:p w14:paraId="54200DAA" w14:textId="41365FF8" w:rsidR="004305C8" w:rsidRPr="0042047B" w:rsidRDefault="004305C8" w:rsidP="00E729B7">
      <w:pPr>
        <w:pStyle w:val="Akapitzlist"/>
        <w:numPr>
          <w:ilvl w:val="0"/>
          <w:numId w:val="14"/>
        </w:numPr>
        <w:spacing w:before="60"/>
        <w:contextualSpacing w:val="0"/>
        <w:jc w:val="both"/>
        <w:rPr>
          <w:bCs/>
          <w:sz w:val="22"/>
          <w:szCs w:val="22"/>
        </w:rPr>
      </w:pPr>
      <w:r w:rsidRPr="0042047B">
        <w:rPr>
          <w:bCs/>
          <w:sz w:val="22"/>
          <w:szCs w:val="22"/>
        </w:rPr>
        <w:t xml:space="preserve">Wadium w pieniądzu należy wpłacić przelewem na rachunek </w:t>
      </w:r>
      <w:r w:rsidR="00876BA0" w:rsidRPr="0042047B">
        <w:rPr>
          <w:bCs/>
          <w:sz w:val="22"/>
          <w:szCs w:val="22"/>
        </w:rPr>
        <w:t xml:space="preserve">bankowy – PKO BP nr rachunku </w:t>
      </w:r>
      <w:r w:rsidR="00876BA0" w:rsidRPr="0042047B">
        <w:rPr>
          <w:b/>
          <w:sz w:val="22"/>
          <w:szCs w:val="22"/>
        </w:rPr>
        <w:t xml:space="preserve">62 1020 1026 0000 1202 0608 9280 </w:t>
      </w:r>
      <w:r w:rsidRPr="0042047B">
        <w:rPr>
          <w:bCs/>
          <w:sz w:val="22"/>
          <w:szCs w:val="22"/>
        </w:rPr>
        <w:t>z wpisaniem na dowodzie wpłaty hasła: „Wadium na przetarg nr</w:t>
      </w:r>
      <w:r w:rsidR="00ED2ECB" w:rsidRPr="0042047B">
        <w:rPr>
          <w:bCs/>
          <w:sz w:val="22"/>
          <w:szCs w:val="22"/>
        </w:rPr>
        <w:t xml:space="preserve"> </w:t>
      </w:r>
      <w:r w:rsidR="0042047B" w:rsidRPr="0042047B">
        <w:rPr>
          <w:bCs/>
          <w:color w:val="002060"/>
          <w:sz w:val="22"/>
          <w:szCs w:val="22"/>
        </w:rPr>
        <w:t>422402952</w:t>
      </w:r>
      <w:r w:rsidRPr="0042047B">
        <w:rPr>
          <w:bCs/>
          <w:color w:val="002060"/>
          <w:sz w:val="22"/>
          <w:szCs w:val="22"/>
        </w:rPr>
        <w:t xml:space="preserve"> </w:t>
      </w:r>
      <w:r w:rsidR="00ED2ECB" w:rsidRPr="0042047B">
        <w:rPr>
          <w:bCs/>
          <w:sz w:val="22"/>
          <w:szCs w:val="22"/>
        </w:rPr>
        <w:t>p</w:t>
      </w:r>
      <w:r w:rsidR="00876BA0" w:rsidRPr="0042047B">
        <w:rPr>
          <w:bCs/>
          <w:sz w:val="22"/>
          <w:szCs w:val="22"/>
        </w:rPr>
        <w:t>n</w:t>
      </w:r>
      <w:r w:rsidR="00ED2ECB" w:rsidRPr="0042047B">
        <w:rPr>
          <w:bCs/>
          <w:sz w:val="22"/>
          <w:szCs w:val="22"/>
        </w:rPr>
        <w:t xml:space="preserve">. </w:t>
      </w:r>
      <w:r w:rsidR="0042047B" w:rsidRPr="0042047B">
        <w:rPr>
          <w:bCs/>
          <w:iCs/>
          <w:color w:val="002060"/>
          <w:sz w:val="22"/>
          <w:szCs w:val="22"/>
        </w:rPr>
        <w:t xml:space="preserve">„Kompleksowa obsługa placów składowych KWK Piast-Ziemowit </w:t>
      </w:r>
      <w:r w:rsidR="0042047B" w:rsidRPr="00123FEC">
        <w:rPr>
          <w:bCs/>
          <w:iCs/>
          <w:color w:val="00B050"/>
          <w:sz w:val="22"/>
          <w:szCs w:val="22"/>
        </w:rPr>
        <w:t xml:space="preserve">Zad.1 - Ruch Piast </w:t>
      </w:r>
      <w:r w:rsidR="0042047B">
        <w:rPr>
          <w:bCs/>
          <w:iCs/>
          <w:color w:val="002060"/>
          <w:sz w:val="22"/>
          <w:szCs w:val="22"/>
        </w:rPr>
        <w:t xml:space="preserve">/ </w:t>
      </w:r>
      <w:r w:rsidR="0042047B" w:rsidRPr="00123FEC">
        <w:rPr>
          <w:bCs/>
          <w:iCs/>
          <w:color w:val="7030A0"/>
          <w:sz w:val="22"/>
          <w:szCs w:val="22"/>
        </w:rPr>
        <w:t>Zad.2 - Ruch Ziemowit</w:t>
      </w:r>
      <w:r w:rsidR="0042047B" w:rsidRPr="0042047B">
        <w:rPr>
          <w:bCs/>
          <w:iCs/>
          <w:color w:val="002060"/>
          <w:sz w:val="22"/>
          <w:szCs w:val="22"/>
        </w:rPr>
        <w:t>”</w:t>
      </w:r>
      <w:r w:rsidRPr="0042047B">
        <w:rPr>
          <w:bCs/>
          <w:color w:val="002060"/>
          <w:sz w:val="22"/>
          <w:szCs w:val="22"/>
        </w:rPr>
        <w:t xml:space="preserve">. </w:t>
      </w:r>
      <w:r w:rsidRPr="0042047B">
        <w:rPr>
          <w:bCs/>
          <w:sz w:val="22"/>
          <w:szCs w:val="22"/>
        </w:rPr>
        <w:t xml:space="preserve">Koszty prowizji bankowych z tytułu wpłaty wadium ponosi Wykonawca. </w:t>
      </w:r>
    </w:p>
    <w:p w14:paraId="06559BFA" w14:textId="2682048C" w:rsidR="00321983" w:rsidRPr="0042047B" w:rsidRDefault="00321983" w:rsidP="00E729B7">
      <w:pPr>
        <w:pStyle w:val="Akapitzlist"/>
        <w:numPr>
          <w:ilvl w:val="0"/>
          <w:numId w:val="14"/>
        </w:numPr>
        <w:spacing w:before="60"/>
        <w:contextualSpacing w:val="0"/>
        <w:jc w:val="both"/>
        <w:rPr>
          <w:bCs/>
          <w:sz w:val="22"/>
          <w:szCs w:val="22"/>
        </w:rPr>
      </w:pPr>
      <w:r w:rsidRPr="0042047B">
        <w:rPr>
          <w:bCs/>
          <w:sz w:val="22"/>
          <w:szCs w:val="22"/>
        </w:rPr>
        <w:t>W przypadku wadium składanego w pieniądzu – potwierdzenie przelewu należy dołączyć do oferty.</w:t>
      </w:r>
    </w:p>
    <w:p w14:paraId="6CB923D2" w14:textId="086E30DF" w:rsidR="004305C8" w:rsidRPr="0042047B" w:rsidRDefault="004305C8" w:rsidP="00E729B7">
      <w:pPr>
        <w:pStyle w:val="Akapitzlist"/>
        <w:numPr>
          <w:ilvl w:val="0"/>
          <w:numId w:val="14"/>
        </w:numPr>
        <w:spacing w:before="60"/>
        <w:contextualSpacing w:val="0"/>
        <w:jc w:val="both"/>
        <w:rPr>
          <w:bCs/>
          <w:sz w:val="22"/>
          <w:szCs w:val="22"/>
        </w:rPr>
      </w:pPr>
      <w:r w:rsidRPr="0042047B">
        <w:rPr>
          <w:bCs/>
          <w:sz w:val="22"/>
          <w:szCs w:val="22"/>
        </w:rPr>
        <w:t>Wadium w formie gwarancji lub poręczenia należy przekazać w oryginale w postaci elektronicznej tj. dokument gwarancji lub poręczenia podpisany elektronicznym podpisem kwalifikowanym przez gwaranta lub poręczyciela.</w:t>
      </w:r>
    </w:p>
    <w:p w14:paraId="15A0332A" w14:textId="143050DB" w:rsidR="004305C8" w:rsidRPr="0042047B" w:rsidRDefault="004305C8" w:rsidP="00E729B7">
      <w:pPr>
        <w:pStyle w:val="Akapitzlist"/>
        <w:numPr>
          <w:ilvl w:val="0"/>
          <w:numId w:val="14"/>
        </w:numPr>
        <w:spacing w:before="60"/>
        <w:contextualSpacing w:val="0"/>
        <w:jc w:val="both"/>
        <w:rPr>
          <w:bCs/>
          <w:sz w:val="22"/>
          <w:szCs w:val="22"/>
        </w:rPr>
      </w:pPr>
      <w:r w:rsidRPr="0042047B">
        <w:rPr>
          <w:color w:val="000000"/>
          <w:sz w:val="22"/>
          <w:szCs w:val="22"/>
        </w:rPr>
        <w:t>Gwarancje lub poręczenia muszą zobowiązywać gwaranta lub poręczyci</w:t>
      </w:r>
      <w:r w:rsidR="006A1B9C" w:rsidRPr="0042047B">
        <w:rPr>
          <w:color w:val="000000"/>
          <w:sz w:val="22"/>
          <w:szCs w:val="22"/>
        </w:rPr>
        <w:t>ela do zapłaty wadium na rzecz Z</w:t>
      </w:r>
      <w:r w:rsidRPr="0042047B">
        <w:rPr>
          <w:color w:val="000000"/>
          <w:sz w:val="22"/>
          <w:szCs w:val="22"/>
        </w:rPr>
        <w:t>amawiającego na jego pierwsze, pisemne wezwanie, muszą być nieodwołalne i ważne co najmniej przez okres związania ofertą. Wadium po</w:t>
      </w:r>
      <w:r w:rsidR="006A1B9C" w:rsidRPr="0042047B">
        <w:rPr>
          <w:color w:val="000000"/>
          <w:sz w:val="22"/>
          <w:szCs w:val="22"/>
        </w:rPr>
        <w:t>winno zabezpieczać uprawnienia Z</w:t>
      </w:r>
      <w:r w:rsidRPr="0042047B">
        <w:rPr>
          <w:color w:val="000000"/>
          <w:sz w:val="22"/>
          <w:szCs w:val="22"/>
        </w:rPr>
        <w:t xml:space="preserve">amawiającego do zatrzymania wadium określone w art. 98 ust. 6 ustawy </w:t>
      </w:r>
      <w:proofErr w:type="spellStart"/>
      <w:r w:rsidRPr="0042047B">
        <w:rPr>
          <w:color w:val="000000"/>
          <w:sz w:val="22"/>
          <w:szCs w:val="22"/>
        </w:rPr>
        <w:t>Pzp</w:t>
      </w:r>
      <w:proofErr w:type="spellEnd"/>
      <w:r w:rsidRPr="0042047B">
        <w:rPr>
          <w:color w:val="000000"/>
          <w:sz w:val="22"/>
          <w:szCs w:val="22"/>
        </w:rPr>
        <w:t>.</w:t>
      </w:r>
    </w:p>
    <w:p w14:paraId="126EBED9" w14:textId="191C335B" w:rsidR="00B400C5" w:rsidRPr="0042047B" w:rsidRDefault="00B400C5" w:rsidP="00E729B7">
      <w:pPr>
        <w:pStyle w:val="Akapitzlist"/>
        <w:numPr>
          <w:ilvl w:val="0"/>
          <w:numId w:val="14"/>
        </w:numPr>
        <w:spacing w:before="60"/>
        <w:contextualSpacing w:val="0"/>
        <w:jc w:val="both"/>
        <w:rPr>
          <w:bCs/>
          <w:sz w:val="22"/>
          <w:szCs w:val="22"/>
        </w:rPr>
      </w:pPr>
      <w:r w:rsidRPr="0042047B">
        <w:rPr>
          <w:color w:val="000000"/>
          <w:sz w:val="22"/>
          <w:szCs w:val="22"/>
        </w:rPr>
        <w:t>Beneficjentem gwarancji lub poręczenia jest: Polska Grupa Górnicza S.A. ul. Powstańców 30, 40-039 Katowice.</w:t>
      </w:r>
    </w:p>
    <w:p w14:paraId="3DD7A01C" w14:textId="77777777" w:rsidR="004305C8" w:rsidRDefault="004305C8" w:rsidP="00E729B7">
      <w:pPr>
        <w:pStyle w:val="Akapitzlist"/>
        <w:numPr>
          <w:ilvl w:val="0"/>
          <w:numId w:val="14"/>
        </w:numPr>
        <w:spacing w:before="60"/>
        <w:contextualSpacing w:val="0"/>
        <w:jc w:val="both"/>
        <w:rPr>
          <w:bCs/>
        </w:rPr>
      </w:pPr>
      <w:r w:rsidRPr="0042047B">
        <w:rPr>
          <w:bCs/>
          <w:sz w:val="22"/>
          <w:szCs w:val="22"/>
        </w:rPr>
        <w:t xml:space="preserve">Zwrot lub zatrzymanie wadium nastąpi zgodnie z przepisami art. 98 ustawy </w:t>
      </w:r>
      <w:proofErr w:type="spellStart"/>
      <w:r w:rsidRPr="0042047B">
        <w:rPr>
          <w:bCs/>
          <w:sz w:val="22"/>
          <w:szCs w:val="22"/>
        </w:rPr>
        <w:t>Pzp</w:t>
      </w:r>
      <w:proofErr w:type="spellEnd"/>
      <w:r w:rsidRPr="002C4CEA">
        <w:rPr>
          <w:bCs/>
        </w:rPr>
        <w:t>.</w:t>
      </w:r>
    </w:p>
    <w:p w14:paraId="2749872C" w14:textId="77777777" w:rsidR="0042047B" w:rsidRPr="00EF6B92" w:rsidRDefault="0042047B" w:rsidP="00EF6B92">
      <w:pPr>
        <w:pStyle w:val="Akapitzlist"/>
        <w:ind w:left="360"/>
        <w:contextualSpacing w:val="0"/>
        <w:jc w:val="both"/>
        <w:rPr>
          <w:bCs/>
          <w:sz w:val="16"/>
          <w:szCs w:val="16"/>
        </w:rPr>
      </w:pPr>
    </w:p>
    <w:p w14:paraId="14262173" w14:textId="54605C69" w:rsidR="00273697" w:rsidRPr="002C4CEA" w:rsidRDefault="000B74F3" w:rsidP="0042047B">
      <w:pPr>
        <w:pStyle w:val="Nagwek1"/>
        <w:spacing w:before="0"/>
      </w:pPr>
      <w:bookmarkStart w:id="57" w:name="_Toc67390944"/>
      <w:bookmarkStart w:id="58" w:name="_Toc109135572"/>
      <w:bookmarkStart w:id="59" w:name="_Toc109135735"/>
      <w:bookmarkStart w:id="60" w:name="_Toc165021230"/>
      <w:r w:rsidRPr="002C4CEA">
        <w:t>Opis sposobu przygotowania oferty.</w:t>
      </w:r>
      <w:bookmarkEnd w:id="57"/>
      <w:bookmarkEnd w:id="58"/>
      <w:bookmarkEnd w:id="59"/>
      <w:bookmarkEnd w:id="60"/>
    </w:p>
    <w:p w14:paraId="7EBFFFA4" w14:textId="77777777" w:rsidR="000B74F3" w:rsidRPr="0042047B" w:rsidRDefault="000B74F3" w:rsidP="000B74F3">
      <w:pPr>
        <w:ind w:left="0" w:firstLine="0"/>
        <w:rPr>
          <w:b/>
          <w:bCs/>
        </w:rPr>
      </w:pPr>
      <w:r w:rsidRPr="0042047B">
        <w:rPr>
          <w:b/>
          <w:bCs/>
        </w:rPr>
        <w:t>Wymagania ogólne</w:t>
      </w:r>
    </w:p>
    <w:p w14:paraId="26BF4312" w14:textId="77777777" w:rsidR="000B74F3" w:rsidRPr="0042047B" w:rsidRDefault="000B74F3" w:rsidP="00EF6B92">
      <w:pPr>
        <w:pStyle w:val="Akapitzlist"/>
        <w:numPr>
          <w:ilvl w:val="0"/>
          <w:numId w:val="15"/>
        </w:numPr>
        <w:ind w:left="357" w:hanging="357"/>
        <w:contextualSpacing w:val="0"/>
        <w:jc w:val="both"/>
        <w:rPr>
          <w:bCs/>
          <w:sz w:val="22"/>
          <w:szCs w:val="22"/>
        </w:rPr>
      </w:pPr>
      <w:r w:rsidRPr="0042047B">
        <w:rPr>
          <w:bCs/>
          <w:sz w:val="22"/>
          <w:szCs w:val="22"/>
        </w:rPr>
        <w:t xml:space="preserve">Wykonawca może złożyć jedną ofertę. </w:t>
      </w:r>
    </w:p>
    <w:p w14:paraId="127CD332" w14:textId="77777777" w:rsidR="000B74F3" w:rsidRPr="0042047B" w:rsidRDefault="000B74F3" w:rsidP="00EF6B92">
      <w:pPr>
        <w:pStyle w:val="Akapitzlist"/>
        <w:numPr>
          <w:ilvl w:val="0"/>
          <w:numId w:val="15"/>
        </w:numPr>
        <w:ind w:left="357" w:hanging="357"/>
        <w:contextualSpacing w:val="0"/>
        <w:jc w:val="both"/>
        <w:rPr>
          <w:bCs/>
          <w:sz w:val="22"/>
          <w:szCs w:val="22"/>
        </w:rPr>
      </w:pPr>
      <w:r w:rsidRPr="0042047B">
        <w:rPr>
          <w:bCs/>
          <w:sz w:val="22"/>
          <w:szCs w:val="22"/>
        </w:rPr>
        <w:t xml:space="preserve">Ofertę należy sporządzić w języku polskim. Wymagane zgodnie z SWZ dokumenty oraz oświadczenia sporządzone w języku obcym powinny być złożone wraz z tłumaczeniem na język polski. W razie wątpliwości uznaje się, że wersja polskojęzyczna jest wersją wiążącą. </w:t>
      </w:r>
    </w:p>
    <w:p w14:paraId="59BEEDD8" w14:textId="77777777" w:rsidR="000B74F3" w:rsidRPr="0042047B" w:rsidRDefault="000B74F3" w:rsidP="00EF6B92">
      <w:pPr>
        <w:pStyle w:val="Akapitzlist"/>
        <w:numPr>
          <w:ilvl w:val="0"/>
          <w:numId w:val="15"/>
        </w:numPr>
        <w:ind w:left="357" w:hanging="357"/>
        <w:contextualSpacing w:val="0"/>
        <w:jc w:val="both"/>
        <w:rPr>
          <w:bCs/>
          <w:sz w:val="22"/>
          <w:szCs w:val="22"/>
        </w:rPr>
      </w:pPr>
      <w:r w:rsidRPr="0042047B">
        <w:rPr>
          <w:bCs/>
          <w:sz w:val="22"/>
          <w:szCs w:val="22"/>
        </w:rPr>
        <w:t>Ofertę Wykonawca sporządza pod rygorem nieważności w postaci elektronicznej i opatruje kwalifikowanym podpisem elektronicznym.</w:t>
      </w:r>
    </w:p>
    <w:p w14:paraId="0CB758A7" w14:textId="77777777" w:rsidR="000B74F3" w:rsidRPr="0042047B" w:rsidRDefault="000B74F3" w:rsidP="00EF6B92">
      <w:pPr>
        <w:pStyle w:val="Akapitzlist"/>
        <w:numPr>
          <w:ilvl w:val="0"/>
          <w:numId w:val="15"/>
        </w:numPr>
        <w:ind w:left="357" w:hanging="357"/>
        <w:contextualSpacing w:val="0"/>
        <w:jc w:val="both"/>
        <w:rPr>
          <w:bCs/>
          <w:sz w:val="22"/>
          <w:szCs w:val="22"/>
        </w:rPr>
      </w:pPr>
      <w:r w:rsidRPr="0042047B">
        <w:rPr>
          <w:bCs/>
          <w:sz w:val="22"/>
          <w:szCs w:val="22"/>
        </w:rPr>
        <w:t xml:space="preserve">Ofertę podpisuje osoba (osoby) uprawniona do reprezentowania Wykonawcy zgodnie z zasadami reprezentacji Wykonawcy lub zgodnie z udzielonym pełnomocnictwem. </w:t>
      </w:r>
    </w:p>
    <w:p w14:paraId="70D0C8B2" w14:textId="77777777" w:rsidR="000B74F3" w:rsidRPr="0042047B" w:rsidRDefault="000B74F3" w:rsidP="00EF6B92">
      <w:pPr>
        <w:pStyle w:val="Akapitzlist"/>
        <w:numPr>
          <w:ilvl w:val="0"/>
          <w:numId w:val="15"/>
        </w:numPr>
        <w:ind w:left="357" w:hanging="357"/>
        <w:contextualSpacing w:val="0"/>
        <w:jc w:val="both"/>
        <w:rPr>
          <w:bCs/>
          <w:sz w:val="22"/>
          <w:szCs w:val="22"/>
        </w:rPr>
      </w:pPr>
      <w:r w:rsidRPr="0042047B">
        <w:rPr>
          <w:bCs/>
          <w:sz w:val="22"/>
          <w:szCs w:val="22"/>
        </w:rPr>
        <w:t>Wykonawca ponosi wszelkie koszty związane z przygotowaniem i złożeniem oferty.</w:t>
      </w:r>
    </w:p>
    <w:p w14:paraId="14B04030" w14:textId="77777777" w:rsidR="00D11DCD" w:rsidRPr="00C4353C" w:rsidRDefault="00D11DCD" w:rsidP="000B74F3">
      <w:pPr>
        <w:ind w:left="0" w:firstLine="0"/>
        <w:rPr>
          <w:sz w:val="10"/>
          <w:szCs w:val="10"/>
        </w:rPr>
      </w:pPr>
    </w:p>
    <w:p w14:paraId="489B3E17" w14:textId="77777777" w:rsidR="000B74F3" w:rsidRPr="00D83E61" w:rsidRDefault="000B74F3" w:rsidP="00876BA0">
      <w:pPr>
        <w:keepNext/>
        <w:ind w:left="0" w:firstLine="0"/>
        <w:rPr>
          <w:b/>
          <w:bCs/>
          <w:color w:val="002060"/>
        </w:rPr>
      </w:pPr>
      <w:r w:rsidRPr="00D83E61">
        <w:rPr>
          <w:b/>
          <w:bCs/>
          <w:color w:val="002060"/>
        </w:rPr>
        <w:t>Zawartość oferty</w:t>
      </w:r>
    </w:p>
    <w:p w14:paraId="06A9CB3B" w14:textId="77777777" w:rsidR="000B74F3" w:rsidRPr="00C4353C" w:rsidRDefault="000B74F3" w:rsidP="00C4353C">
      <w:pPr>
        <w:pStyle w:val="Akapitzlist"/>
        <w:keepNext/>
        <w:numPr>
          <w:ilvl w:val="0"/>
          <w:numId w:val="15"/>
        </w:numPr>
        <w:ind w:left="357" w:hanging="357"/>
        <w:contextualSpacing w:val="0"/>
        <w:jc w:val="both"/>
        <w:rPr>
          <w:bCs/>
          <w:color w:val="002060"/>
          <w:sz w:val="22"/>
          <w:szCs w:val="22"/>
          <w:u w:val="single"/>
        </w:rPr>
      </w:pPr>
      <w:r w:rsidRPr="00C4353C">
        <w:rPr>
          <w:bCs/>
          <w:color w:val="002060"/>
          <w:sz w:val="22"/>
          <w:szCs w:val="22"/>
          <w:u w:val="single"/>
        </w:rPr>
        <w:t>Oferta składa się z:</w:t>
      </w:r>
    </w:p>
    <w:p w14:paraId="3AE645DD" w14:textId="04D92535" w:rsidR="000B74F3" w:rsidRPr="0042047B" w:rsidRDefault="00DC1D6D" w:rsidP="00E729B7">
      <w:pPr>
        <w:pStyle w:val="Akapitzlist"/>
        <w:numPr>
          <w:ilvl w:val="1"/>
          <w:numId w:val="15"/>
        </w:numPr>
        <w:spacing w:before="60"/>
        <w:contextualSpacing w:val="0"/>
        <w:jc w:val="both"/>
        <w:rPr>
          <w:bCs/>
          <w:sz w:val="22"/>
          <w:szCs w:val="22"/>
        </w:rPr>
      </w:pPr>
      <w:r w:rsidRPr="0042047B">
        <w:rPr>
          <w:bCs/>
          <w:sz w:val="22"/>
          <w:szCs w:val="22"/>
        </w:rPr>
        <w:t xml:space="preserve">Formularza </w:t>
      </w:r>
      <w:r w:rsidR="000C2494" w:rsidRPr="0042047B">
        <w:rPr>
          <w:bCs/>
          <w:sz w:val="22"/>
          <w:szCs w:val="22"/>
        </w:rPr>
        <w:t>O</w:t>
      </w:r>
      <w:r w:rsidR="000B74F3" w:rsidRPr="0042047B">
        <w:rPr>
          <w:bCs/>
          <w:sz w:val="22"/>
          <w:szCs w:val="22"/>
        </w:rPr>
        <w:t>fer</w:t>
      </w:r>
      <w:r w:rsidR="0085462F" w:rsidRPr="0042047B">
        <w:rPr>
          <w:bCs/>
          <w:sz w:val="22"/>
          <w:szCs w:val="22"/>
        </w:rPr>
        <w:t xml:space="preserve">towego stanowiącego </w:t>
      </w:r>
      <w:r w:rsidR="0085462F" w:rsidRPr="00D83E61">
        <w:rPr>
          <w:b/>
          <w:bCs/>
          <w:color w:val="002060"/>
          <w:sz w:val="22"/>
          <w:szCs w:val="22"/>
        </w:rPr>
        <w:t>Załącznik nr 2 do SWZ</w:t>
      </w:r>
      <w:r w:rsidR="0085462F" w:rsidRPr="0042047B">
        <w:rPr>
          <w:bCs/>
          <w:sz w:val="22"/>
          <w:szCs w:val="22"/>
        </w:rPr>
        <w:t xml:space="preserve">; Formularz </w:t>
      </w:r>
      <w:r w:rsidR="000C2494" w:rsidRPr="0042047B">
        <w:rPr>
          <w:bCs/>
          <w:sz w:val="22"/>
          <w:szCs w:val="22"/>
        </w:rPr>
        <w:t>O</w:t>
      </w:r>
      <w:r w:rsidR="000B74F3" w:rsidRPr="0042047B">
        <w:rPr>
          <w:bCs/>
          <w:sz w:val="22"/>
          <w:szCs w:val="22"/>
        </w:rPr>
        <w:t>fertowy dostępny jest na platformie EFO,</w:t>
      </w:r>
    </w:p>
    <w:p w14:paraId="083243B9" w14:textId="04D18819" w:rsidR="000B74F3" w:rsidRPr="0042047B" w:rsidRDefault="0085462F" w:rsidP="00E729B7">
      <w:pPr>
        <w:pStyle w:val="Akapitzlist"/>
        <w:numPr>
          <w:ilvl w:val="1"/>
          <w:numId w:val="15"/>
        </w:numPr>
        <w:spacing w:before="60"/>
        <w:contextualSpacing w:val="0"/>
        <w:jc w:val="both"/>
        <w:rPr>
          <w:bCs/>
          <w:sz w:val="22"/>
          <w:szCs w:val="22"/>
        </w:rPr>
      </w:pPr>
      <w:r w:rsidRPr="0042047B">
        <w:rPr>
          <w:bCs/>
          <w:sz w:val="22"/>
          <w:szCs w:val="22"/>
        </w:rPr>
        <w:t>z</w:t>
      </w:r>
      <w:r w:rsidR="000B74F3" w:rsidRPr="0042047B">
        <w:rPr>
          <w:bCs/>
          <w:sz w:val="22"/>
          <w:szCs w:val="22"/>
        </w:rPr>
        <w:t>obowiązania podmiotu udos</w:t>
      </w:r>
      <w:r w:rsidR="002F5091" w:rsidRPr="0042047B">
        <w:rPr>
          <w:bCs/>
          <w:sz w:val="22"/>
          <w:szCs w:val="22"/>
        </w:rPr>
        <w:t>tępniającego zasoby do oddania W</w:t>
      </w:r>
      <w:r w:rsidR="000B74F3" w:rsidRPr="0042047B">
        <w:rPr>
          <w:bCs/>
          <w:sz w:val="22"/>
          <w:szCs w:val="22"/>
        </w:rPr>
        <w:t>ykonawcy do dyspozycji zasobów niezbędnych d</w:t>
      </w:r>
      <w:r w:rsidR="002F5091" w:rsidRPr="0042047B">
        <w:rPr>
          <w:bCs/>
          <w:sz w:val="22"/>
          <w:szCs w:val="22"/>
        </w:rPr>
        <w:t>o realizacji zamówienia, o ile W</w:t>
      </w:r>
      <w:r w:rsidR="000B74F3" w:rsidRPr="0042047B">
        <w:rPr>
          <w:bCs/>
          <w:sz w:val="22"/>
          <w:szCs w:val="22"/>
        </w:rPr>
        <w:t>ykonawca polega na takich zasobach w celu wykazania spełnienia warunków</w:t>
      </w:r>
      <w:r w:rsidRPr="0042047B">
        <w:rPr>
          <w:bCs/>
          <w:sz w:val="22"/>
          <w:szCs w:val="22"/>
        </w:rPr>
        <w:t>;</w:t>
      </w:r>
      <w:r w:rsidR="00EE572D" w:rsidRPr="0042047B">
        <w:rPr>
          <w:bCs/>
          <w:sz w:val="22"/>
          <w:szCs w:val="22"/>
        </w:rPr>
        <w:t xml:space="preserve"> </w:t>
      </w:r>
      <w:r w:rsidRPr="0042047B">
        <w:rPr>
          <w:bCs/>
          <w:sz w:val="22"/>
          <w:szCs w:val="22"/>
        </w:rPr>
        <w:t>w</w:t>
      </w:r>
      <w:r w:rsidR="00EE572D" w:rsidRPr="0042047B">
        <w:rPr>
          <w:bCs/>
          <w:sz w:val="22"/>
          <w:szCs w:val="22"/>
        </w:rPr>
        <w:t xml:space="preserve">zór zobowiązania stanowi </w:t>
      </w:r>
      <w:r w:rsidR="00EE572D" w:rsidRPr="00D83E61">
        <w:rPr>
          <w:b/>
          <w:color w:val="002060"/>
          <w:sz w:val="22"/>
          <w:szCs w:val="22"/>
        </w:rPr>
        <w:t>Załącznik nr 3.3 do SWZ</w:t>
      </w:r>
      <w:r w:rsidRPr="0042047B">
        <w:rPr>
          <w:bCs/>
          <w:sz w:val="22"/>
          <w:szCs w:val="22"/>
        </w:rPr>
        <w:t>,</w:t>
      </w:r>
      <w:r w:rsidR="000B74F3" w:rsidRPr="0042047B">
        <w:rPr>
          <w:bCs/>
          <w:sz w:val="22"/>
          <w:szCs w:val="22"/>
        </w:rPr>
        <w:t xml:space="preserve"> </w:t>
      </w:r>
    </w:p>
    <w:p w14:paraId="0B5CCA34" w14:textId="5332AEC6" w:rsidR="000B74F3" w:rsidRPr="0042047B" w:rsidRDefault="0085462F" w:rsidP="00E729B7">
      <w:pPr>
        <w:pStyle w:val="Akapitzlist"/>
        <w:numPr>
          <w:ilvl w:val="1"/>
          <w:numId w:val="15"/>
        </w:numPr>
        <w:spacing w:before="60"/>
        <w:contextualSpacing w:val="0"/>
        <w:jc w:val="both"/>
        <w:rPr>
          <w:bCs/>
          <w:sz w:val="22"/>
          <w:szCs w:val="22"/>
        </w:rPr>
      </w:pPr>
      <w:r w:rsidRPr="0042047B">
        <w:rPr>
          <w:bCs/>
          <w:sz w:val="22"/>
          <w:szCs w:val="22"/>
        </w:rPr>
        <w:t>d</w:t>
      </w:r>
      <w:r w:rsidR="000B74F3" w:rsidRPr="0042047B">
        <w:rPr>
          <w:bCs/>
          <w:sz w:val="22"/>
          <w:szCs w:val="22"/>
        </w:rPr>
        <w:t>okumentu potwier</w:t>
      </w:r>
      <w:r w:rsidR="002F5091" w:rsidRPr="0042047B">
        <w:rPr>
          <w:bCs/>
          <w:sz w:val="22"/>
          <w:szCs w:val="22"/>
        </w:rPr>
        <w:t>dzającego zasady reprezentacji W</w:t>
      </w:r>
      <w:r w:rsidR="000B74F3" w:rsidRPr="0042047B">
        <w:rPr>
          <w:bCs/>
          <w:sz w:val="22"/>
          <w:szCs w:val="22"/>
        </w:rPr>
        <w:t xml:space="preserve">ykonawcy, Zamawiający nie wymaga złożenia tego dokumentu o ile jest on dostępny w publicznych, otwartych bezpłatnych elektronicznych bazach danych (np. KRS, </w:t>
      </w:r>
      <w:proofErr w:type="spellStart"/>
      <w:r w:rsidR="000B74F3" w:rsidRPr="0042047B">
        <w:rPr>
          <w:bCs/>
          <w:sz w:val="22"/>
          <w:szCs w:val="22"/>
        </w:rPr>
        <w:t>CEiIDG</w:t>
      </w:r>
      <w:proofErr w:type="spellEnd"/>
      <w:r w:rsidR="000B74F3" w:rsidRPr="0042047B">
        <w:rPr>
          <w:bCs/>
          <w:sz w:val="22"/>
          <w:szCs w:val="22"/>
        </w:rPr>
        <w:t>, a w przypadku</w:t>
      </w:r>
      <w:r w:rsidR="002F5091" w:rsidRPr="0042047B">
        <w:rPr>
          <w:bCs/>
          <w:sz w:val="22"/>
          <w:szCs w:val="22"/>
        </w:rPr>
        <w:t xml:space="preserve"> innych baz – wskazanych przez W</w:t>
      </w:r>
      <w:r w:rsidR="000B74F3" w:rsidRPr="0042047B">
        <w:rPr>
          <w:bCs/>
          <w:sz w:val="22"/>
          <w:szCs w:val="22"/>
        </w:rPr>
        <w:t>ykonawcę w ofercie). W przypadku wskazania bazy danych, w której dokumenty są dostępne w innym języku niż polski, Zamawiający może po ich pobraniu wezwać Wykonawcę do przedstawienia tłumaczenia dokumentu na język polski,</w:t>
      </w:r>
    </w:p>
    <w:p w14:paraId="01C5F700" w14:textId="0557316C" w:rsidR="000B74F3" w:rsidRPr="0042047B" w:rsidRDefault="0085462F" w:rsidP="00E729B7">
      <w:pPr>
        <w:pStyle w:val="Akapitzlist"/>
        <w:numPr>
          <w:ilvl w:val="1"/>
          <w:numId w:val="15"/>
        </w:numPr>
        <w:spacing w:before="60"/>
        <w:contextualSpacing w:val="0"/>
        <w:jc w:val="both"/>
        <w:rPr>
          <w:bCs/>
          <w:sz w:val="22"/>
          <w:szCs w:val="22"/>
        </w:rPr>
      </w:pPr>
      <w:r w:rsidRPr="0042047B">
        <w:rPr>
          <w:bCs/>
          <w:sz w:val="22"/>
          <w:szCs w:val="22"/>
        </w:rPr>
        <w:t>p</w:t>
      </w:r>
      <w:r w:rsidR="000B74F3" w:rsidRPr="0042047B">
        <w:rPr>
          <w:bCs/>
          <w:sz w:val="22"/>
          <w:szCs w:val="22"/>
        </w:rPr>
        <w:t>ełnomocni</w:t>
      </w:r>
      <w:r w:rsidR="002F5091" w:rsidRPr="0042047B">
        <w:rPr>
          <w:bCs/>
          <w:sz w:val="22"/>
          <w:szCs w:val="22"/>
        </w:rPr>
        <w:t xml:space="preserve">ctwa wskazującego </w:t>
      </w:r>
      <w:r w:rsidR="00AF0A51" w:rsidRPr="0042047B">
        <w:rPr>
          <w:bCs/>
          <w:sz w:val="22"/>
          <w:szCs w:val="22"/>
        </w:rPr>
        <w:t>P</w:t>
      </w:r>
      <w:r w:rsidR="002F5091" w:rsidRPr="0042047B">
        <w:rPr>
          <w:bCs/>
          <w:sz w:val="22"/>
          <w:szCs w:val="22"/>
        </w:rPr>
        <w:t>ełnomocnika W</w:t>
      </w:r>
      <w:r w:rsidR="000B74F3" w:rsidRPr="0042047B">
        <w:rPr>
          <w:bCs/>
          <w:sz w:val="22"/>
          <w:szCs w:val="22"/>
        </w:rPr>
        <w:t>ykonawców występujących wspólnie (w</w:t>
      </w:r>
      <w:r w:rsidR="00A13D13" w:rsidRPr="0042047B">
        <w:rPr>
          <w:bCs/>
          <w:sz w:val="22"/>
          <w:szCs w:val="22"/>
        </w:rPr>
        <w:t> </w:t>
      </w:r>
      <w:r w:rsidR="000B74F3" w:rsidRPr="0042047B">
        <w:rPr>
          <w:bCs/>
          <w:sz w:val="22"/>
          <w:szCs w:val="22"/>
        </w:rPr>
        <w:t>wypadku złożenia oferty przez konsorcjum),</w:t>
      </w:r>
    </w:p>
    <w:p w14:paraId="22A160C4" w14:textId="1B34F5B2" w:rsidR="000B74F3" w:rsidRPr="0042047B" w:rsidRDefault="0085462F" w:rsidP="00E729B7">
      <w:pPr>
        <w:pStyle w:val="Akapitzlist"/>
        <w:numPr>
          <w:ilvl w:val="1"/>
          <w:numId w:val="15"/>
        </w:numPr>
        <w:spacing w:before="60"/>
        <w:contextualSpacing w:val="0"/>
        <w:jc w:val="both"/>
        <w:rPr>
          <w:bCs/>
          <w:sz w:val="22"/>
          <w:szCs w:val="22"/>
        </w:rPr>
      </w:pPr>
      <w:r w:rsidRPr="0042047B">
        <w:rPr>
          <w:bCs/>
          <w:sz w:val="22"/>
          <w:szCs w:val="22"/>
        </w:rPr>
        <w:t>p</w:t>
      </w:r>
      <w:r w:rsidR="000B74F3" w:rsidRPr="0042047B">
        <w:rPr>
          <w:bCs/>
          <w:sz w:val="22"/>
          <w:szCs w:val="22"/>
        </w:rPr>
        <w:t xml:space="preserve">ełnomocnictwa do podpisania oferty (w przypadku posługiwania się </w:t>
      </w:r>
      <w:r w:rsidR="00AF0A51" w:rsidRPr="0042047B">
        <w:rPr>
          <w:bCs/>
          <w:sz w:val="22"/>
          <w:szCs w:val="22"/>
        </w:rPr>
        <w:t>P</w:t>
      </w:r>
      <w:r w:rsidR="000B74F3" w:rsidRPr="0042047B">
        <w:rPr>
          <w:bCs/>
          <w:sz w:val="22"/>
          <w:szCs w:val="22"/>
        </w:rPr>
        <w:t>ełnomocnikiem),</w:t>
      </w:r>
    </w:p>
    <w:p w14:paraId="240A07AA" w14:textId="33D52452" w:rsidR="000B74F3" w:rsidRPr="0042047B" w:rsidRDefault="0085462F" w:rsidP="00E729B7">
      <w:pPr>
        <w:pStyle w:val="Akapitzlist"/>
        <w:numPr>
          <w:ilvl w:val="1"/>
          <w:numId w:val="15"/>
        </w:numPr>
        <w:spacing w:before="60"/>
        <w:contextualSpacing w:val="0"/>
        <w:jc w:val="both"/>
        <w:rPr>
          <w:bCs/>
          <w:sz w:val="22"/>
          <w:szCs w:val="22"/>
        </w:rPr>
      </w:pPr>
      <w:r w:rsidRPr="0042047B">
        <w:rPr>
          <w:bCs/>
          <w:sz w:val="22"/>
          <w:szCs w:val="22"/>
        </w:rPr>
        <w:t>i</w:t>
      </w:r>
      <w:r w:rsidR="000B74F3" w:rsidRPr="0042047B">
        <w:rPr>
          <w:bCs/>
          <w:sz w:val="22"/>
          <w:szCs w:val="22"/>
        </w:rPr>
        <w:t xml:space="preserve">nformacji o częściach zamówienia, które Wykonawca zamierza powierzyć do realizacji podwykonawcom </w:t>
      </w:r>
      <w:r w:rsidRPr="0042047B">
        <w:rPr>
          <w:b/>
          <w:i/>
          <w:sz w:val="22"/>
          <w:szCs w:val="22"/>
        </w:rPr>
        <w:t>–</w:t>
      </w:r>
      <w:r w:rsidRPr="0042047B">
        <w:rPr>
          <w:bCs/>
          <w:sz w:val="22"/>
          <w:szCs w:val="22"/>
        </w:rPr>
        <w:t xml:space="preserve"> sporządzonej</w:t>
      </w:r>
      <w:r w:rsidR="000B74F3" w:rsidRPr="0042047B">
        <w:rPr>
          <w:bCs/>
          <w:sz w:val="22"/>
          <w:szCs w:val="22"/>
        </w:rPr>
        <w:t xml:space="preserve"> zgodnie z </w:t>
      </w:r>
      <w:r w:rsidR="000B74F3" w:rsidRPr="00D83E61">
        <w:rPr>
          <w:b/>
          <w:color w:val="002060"/>
          <w:sz w:val="22"/>
          <w:szCs w:val="22"/>
        </w:rPr>
        <w:t>Załącznikiem nr 3.1 do SWZ</w:t>
      </w:r>
      <w:r w:rsidRPr="00D83E61">
        <w:rPr>
          <w:color w:val="002060"/>
          <w:sz w:val="22"/>
          <w:szCs w:val="22"/>
        </w:rPr>
        <w:t>,</w:t>
      </w:r>
    </w:p>
    <w:p w14:paraId="2FD4C1AD" w14:textId="0290C2E7" w:rsidR="000B74F3" w:rsidRPr="00D83E61" w:rsidRDefault="0085462F" w:rsidP="00E729B7">
      <w:pPr>
        <w:pStyle w:val="Akapitzlist"/>
        <w:numPr>
          <w:ilvl w:val="1"/>
          <w:numId w:val="15"/>
        </w:numPr>
        <w:spacing w:before="60"/>
        <w:contextualSpacing w:val="0"/>
        <w:jc w:val="both"/>
        <w:rPr>
          <w:bCs/>
          <w:color w:val="002060"/>
          <w:sz w:val="22"/>
          <w:szCs w:val="22"/>
        </w:rPr>
      </w:pPr>
      <w:r w:rsidRPr="0042047B">
        <w:rPr>
          <w:bCs/>
          <w:sz w:val="22"/>
          <w:szCs w:val="22"/>
        </w:rPr>
        <w:lastRenderedPageBreak/>
        <w:t>i</w:t>
      </w:r>
      <w:r w:rsidR="006A1B9C" w:rsidRPr="0042047B">
        <w:rPr>
          <w:bCs/>
          <w:sz w:val="22"/>
          <w:szCs w:val="22"/>
        </w:rPr>
        <w:t>nformacji o powstaniu u Z</w:t>
      </w:r>
      <w:r w:rsidR="000B74F3" w:rsidRPr="0042047B">
        <w:rPr>
          <w:bCs/>
          <w:sz w:val="22"/>
          <w:szCs w:val="22"/>
        </w:rPr>
        <w:t>amawiającego obowiązku podatkowego zgodnie z ustawą z</w:t>
      </w:r>
      <w:r w:rsidR="00A13D13" w:rsidRPr="0042047B">
        <w:rPr>
          <w:bCs/>
          <w:sz w:val="22"/>
          <w:szCs w:val="22"/>
        </w:rPr>
        <w:t> </w:t>
      </w:r>
      <w:r w:rsidRPr="0042047B">
        <w:rPr>
          <w:bCs/>
          <w:sz w:val="22"/>
          <w:szCs w:val="22"/>
        </w:rPr>
        <w:t xml:space="preserve">dnia 11 marca </w:t>
      </w:r>
      <w:r w:rsidR="000B74F3" w:rsidRPr="0042047B">
        <w:rPr>
          <w:bCs/>
          <w:sz w:val="22"/>
          <w:szCs w:val="22"/>
        </w:rPr>
        <w:t xml:space="preserve">2004r. o podatku od towarów i usług </w:t>
      </w:r>
      <w:r w:rsidRPr="0042047B">
        <w:rPr>
          <w:bCs/>
          <w:i/>
          <w:sz w:val="22"/>
          <w:szCs w:val="22"/>
        </w:rPr>
        <w:t>(</w:t>
      </w:r>
      <w:r w:rsidR="000B74F3" w:rsidRPr="0042047B">
        <w:rPr>
          <w:bCs/>
          <w:i/>
          <w:sz w:val="22"/>
          <w:szCs w:val="22"/>
        </w:rPr>
        <w:t>dotyczy</w:t>
      </w:r>
      <w:r w:rsidRPr="0042047B">
        <w:rPr>
          <w:bCs/>
          <w:i/>
          <w:sz w:val="22"/>
          <w:szCs w:val="22"/>
        </w:rPr>
        <w:t xml:space="preserve"> Wykonawców mających siedzibę poza granicami Rzeczypospolitej Polskiej</w:t>
      </w:r>
      <w:r w:rsidR="000B74F3" w:rsidRPr="0042047B">
        <w:rPr>
          <w:bCs/>
          <w:i/>
          <w:sz w:val="22"/>
          <w:szCs w:val="22"/>
        </w:rPr>
        <w:t>)</w:t>
      </w:r>
      <w:r w:rsidR="000B74F3" w:rsidRPr="0042047B">
        <w:rPr>
          <w:bCs/>
          <w:sz w:val="22"/>
          <w:szCs w:val="22"/>
        </w:rPr>
        <w:t xml:space="preserve">. Wzór informacji stanowi </w:t>
      </w:r>
      <w:r w:rsidR="000B74F3" w:rsidRPr="00D83E61">
        <w:rPr>
          <w:b/>
          <w:color w:val="002060"/>
          <w:sz w:val="22"/>
          <w:szCs w:val="22"/>
        </w:rPr>
        <w:t>Załącznik nr 3.2 do SWZ</w:t>
      </w:r>
      <w:r w:rsidRPr="00D83E61">
        <w:rPr>
          <w:bCs/>
          <w:color w:val="002060"/>
          <w:sz w:val="22"/>
          <w:szCs w:val="22"/>
        </w:rPr>
        <w:t>,</w:t>
      </w:r>
    </w:p>
    <w:p w14:paraId="5646B950" w14:textId="0464CF05" w:rsidR="00EE572D" w:rsidRPr="00D83E61" w:rsidRDefault="0063035E" w:rsidP="00E729B7">
      <w:pPr>
        <w:pStyle w:val="Akapitzlist"/>
        <w:numPr>
          <w:ilvl w:val="1"/>
          <w:numId w:val="15"/>
        </w:numPr>
        <w:spacing w:before="60"/>
        <w:contextualSpacing w:val="0"/>
        <w:jc w:val="both"/>
        <w:rPr>
          <w:bCs/>
          <w:sz w:val="22"/>
          <w:szCs w:val="22"/>
        </w:rPr>
      </w:pPr>
      <w:r w:rsidRPr="0042047B">
        <w:rPr>
          <w:bCs/>
          <w:sz w:val="22"/>
          <w:szCs w:val="22"/>
        </w:rPr>
        <w:t>o</w:t>
      </w:r>
      <w:r w:rsidR="00EE572D" w:rsidRPr="0042047B">
        <w:rPr>
          <w:bCs/>
          <w:sz w:val="22"/>
          <w:szCs w:val="22"/>
        </w:rPr>
        <w:t xml:space="preserve">świadczenia o </w:t>
      </w:r>
      <w:r w:rsidR="00880758" w:rsidRPr="0042047B">
        <w:rPr>
          <w:bCs/>
          <w:sz w:val="22"/>
          <w:szCs w:val="22"/>
        </w:rPr>
        <w:t>wielkości przedsiębiorstwa</w:t>
      </w:r>
      <w:r w:rsidR="00EE572D" w:rsidRPr="0042047B">
        <w:rPr>
          <w:bCs/>
          <w:sz w:val="22"/>
          <w:szCs w:val="22"/>
        </w:rPr>
        <w:t xml:space="preserve"> Wykonawcy – niezbędnego dla spełnienia obowiązku Zamawiającego wynikającego z art.</w:t>
      </w:r>
      <w:r w:rsidR="0085462F" w:rsidRPr="0042047B">
        <w:rPr>
          <w:bCs/>
          <w:sz w:val="22"/>
          <w:szCs w:val="22"/>
        </w:rPr>
        <w:t xml:space="preserve"> </w:t>
      </w:r>
      <w:r w:rsidR="00EE572D" w:rsidRPr="0042047B">
        <w:rPr>
          <w:bCs/>
          <w:sz w:val="22"/>
          <w:szCs w:val="22"/>
        </w:rPr>
        <w:t xml:space="preserve">81 ustawy </w:t>
      </w:r>
      <w:proofErr w:type="spellStart"/>
      <w:r w:rsidR="00EE572D" w:rsidRPr="0042047B">
        <w:rPr>
          <w:bCs/>
          <w:sz w:val="22"/>
          <w:szCs w:val="22"/>
        </w:rPr>
        <w:t>Pzp</w:t>
      </w:r>
      <w:proofErr w:type="spellEnd"/>
      <w:r w:rsidR="00EE572D" w:rsidRPr="0042047B">
        <w:rPr>
          <w:bCs/>
          <w:sz w:val="22"/>
          <w:szCs w:val="22"/>
        </w:rPr>
        <w:t xml:space="preserve">. Wzór oświadczenia stanowi </w:t>
      </w:r>
      <w:r w:rsidR="00EE572D" w:rsidRPr="00D83E61">
        <w:rPr>
          <w:b/>
          <w:color w:val="002060"/>
          <w:sz w:val="22"/>
          <w:szCs w:val="22"/>
        </w:rPr>
        <w:t>Załącznik nr 3.4 do SWZ</w:t>
      </w:r>
      <w:r w:rsidR="00EE572D" w:rsidRPr="00D83E61">
        <w:rPr>
          <w:bCs/>
          <w:color w:val="002060"/>
          <w:sz w:val="22"/>
          <w:szCs w:val="22"/>
        </w:rPr>
        <w:t>.</w:t>
      </w:r>
    </w:p>
    <w:p w14:paraId="0923157A" w14:textId="365484E2" w:rsidR="00D83E61" w:rsidRPr="00D83E61" w:rsidRDefault="00D83E61" w:rsidP="00D83E61">
      <w:pPr>
        <w:pStyle w:val="Akapitzlist"/>
        <w:numPr>
          <w:ilvl w:val="1"/>
          <w:numId w:val="15"/>
        </w:numPr>
        <w:spacing w:before="60"/>
        <w:contextualSpacing w:val="0"/>
        <w:jc w:val="both"/>
        <w:rPr>
          <w:bCs/>
          <w:sz w:val="22"/>
          <w:szCs w:val="22"/>
        </w:rPr>
      </w:pPr>
      <w:r>
        <w:rPr>
          <w:bCs/>
          <w:sz w:val="22"/>
          <w:szCs w:val="22"/>
        </w:rPr>
        <w:t>potwierdzenie wniesienia wadium.</w:t>
      </w:r>
    </w:p>
    <w:p w14:paraId="1016D72D" w14:textId="77777777" w:rsidR="000B74F3" w:rsidRPr="0042047B" w:rsidRDefault="000B74F3" w:rsidP="00E729B7">
      <w:pPr>
        <w:pStyle w:val="Akapitzlist"/>
        <w:numPr>
          <w:ilvl w:val="0"/>
          <w:numId w:val="15"/>
        </w:numPr>
        <w:spacing w:before="60"/>
        <w:contextualSpacing w:val="0"/>
        <w:jc w:val="both"/>
        <w:rPr>
          <w:bCs/>
          <w:sz w:val="22"/>
          <w:szCs w:val="22"/>
        </w:rPr>
      </w:pPr>
      <w:r w:rsidRPr="0042047B">
        <w:rPr>
          <w:bCs/>
          <w:sz w:val="22"/>
          <w:szCs w:val="22"/>
        </w:rPr>
        <w:t>Zobowiązanie podmiotu udostępniającego, pełnomocnictwa lub przedmiotowe środki dowodowe</w:t>
      </w:r>
      <w:r w:rsidRPr="0042047B">
        <w:rPr>
          <w:sz w:val="22"/>
          <w:szCs w:val="22"/>
        </w:rPr>
        <w:t xml:space="preserve"> </w:t>
      </w:r>
      <w:r w:rsidRPr="0042047B">
        <w:rPr>
          <w:bCs/>
          <w:sz w:val="22"/>
          <w:szCs w:val="22"/>
        </w:rPr>
        <w:t xml:space="preserve">powinny być złożone zgodnie z przepisami </w:t>
      </w:r>
      <w:r w:rsidRPr="0042047B">
        <w:rPr>
          <w:bCs/>
          <w:i/>
          <w:sz w:val="22"/>
          <w:szCs w:val="22"/>
        </w:rPr>
        <w:t>Rozporządzenia z dnia 30 grudnia 2020r. w sprawie sposobu sporządzania i przekazywania informacji oraz wymagań technicznych dla dokumentów elektronicznych oraz środków komunikacji elektronicznej w</w:t>
      </w:r>
      <w:r w:rsidR="00A13D13" w:rsidRPr="0042047B">
        <w:rPr>
          <w:bCs/>
          <w:i/>
          <w:sz w:val="22"/>
          <w:szCs w:val="22"/>
        </w:rPr>
        <w:t> </w:t>
      </w:r>
      <w:r w:rsidRPr="0042047B">
        <w:rPr>
          <w:bCs/>
          <w:i/>
          <w:sz w:val="22"/>
          <w:szCs w:val="22"/>
        </w:rPr>
        <w:t>postępowaniu o udzielenie zamówienia publicznego lub konkursie</w:t>
      </w:r>
      <w:r w:rsidRPr="0042047B">
        <w:rPr>
          <w:bCs/>
          <w:sz w:val="22"/>
          <w:szCs w:val="22"/>
        </w:rPr>
        <w:t xml:space="preserve"> </w:t>
      </w:r>
      <w:proofErr w:type="spellStart"/>
      <w:r w:rsidRPr="0042047B">
        <w:rPr>
          <w:bCs/>
          <w:sz w:val="22"/>
          <w:szCs w:val="22"/>
        </w:rPr>
        <w:t>tj</w:t>
      </w:r>
      <w:proofErr w:type="spellEnd"/>
      <w:r w:rsidRPr="0042047B">
        <w:rPr>
          <w:bCs/>
          <w:sz w:val="22"/>
          <w:szCs w:val="22"/>
        </w:rPr>
        <w:t>:</w:t>
      </w:r>
    </w:p>
    <w:p w14:paraId="57499E35" w14:textId="2DDEE204" w:rsidR="000B74F3" w:rsidRPr="0042047B" w:rsidRDefault="0063035E" w:rsidP="00EF6B92">
      <w:pPr>
        <w:pStyle w:val="Akapitzlist"/>
        <w:numPr>
          <w:ilvl w:val="1"/>
          <w:numId w:val="15"/>
        </w:numPr>
        <w:contextualSpacing w:val="0"/>
        <w:jc w:val="both"/>
        <w:rPr>
          <w:bCs/>
          <w:sz w:val="22"/>
          <w:szCs w:val="22"/>
        </w:rPr>
      </w:pPr>
      <w:r w:rsidRPr="0042047B">
        <w:rPr>
          <w:bCs/>
          <w:sz w:val="22"/>
          <w:szCs w:val="22"/>
        </w:rPr>
        <w:t>j</w:t>
      </w:r>
      <w:r w:rsidR="000B74F3" w:rsidRPr="0042047B">
        <w:rPr>
          <w:bCs/>
          <w:sz w:val="22"/>
          <w:szCs w:val="22"/>
        </w:rPr>
        <w:t>eżeli dokument został wystawiony przez podmiot upoważniony (np. organ administracyjny lub sądowy)</w:t>
      </w:r>
      <w:r w:rsidR="002F5091" w:rsidRPr="0042047B">
        <w:rPr>
          <w:bCs/>
          <w:sz w:val="22"/>
          <w:szCs w:val="22"/>
        </w:rPr>
        <w:t xml:space="preserve"> jako dokument elektroniczny – W</w:t>
      </w:r>
      <w:r w:rsidR="000B74F3" w:rsidRPr="0042047B">
        <w:rPr>
          <w:bCs/>
          <w:sz w:val="22"/>
          <w:szCs w:val="22"/>
        </w:rPr>
        <w:t>ykonawca przekazuje ten dokument,</w:t>
      </w:r>
    </w:p>
    <w:p w14:paraId="3E472E52" w14:textId="1BA17689" w:rsidR="000B74F3" w:rsidRPr="0042047B" w:rsidRDefault="0063035E" w:rsidP="00EF6B92">
      <w:pPr>
        <w:pStyle w:val="Akapitzlist"/>
        <w:numPr>
          <w:ilvl w:val="1"/>
          <w:numId w:val="15"/>
        </w:numPr>
        <w:contextualSpacing w:val="0"/>
        <w:jc w:val="both"/>
        <w:rPr>
          <w:bCs/>
          <w:sz w:val="22"/>
          <w:szCs w:val="22"/>
        </w:rPr>
      </w:pPr>
      <w:r w:rsidRPr="0042047B">
        <w:rPr>
          <w:bCs/>
          <w:sz w:val="22"/>
          <w:szCs w:val="22"/>
        </w:rPr>
        <w:t>j</w:t>
      </w:r>
      <w:r w:rsidR="000B74F3" w:rsidRPr="0042047B">
        <w:rPr>
          <w:bCs/>
          <w:sz w:val="22"/>
          <w:szCs w:val="22"/>
        </w:rPr>
        <w:t>eżeli dokument został wystawiony przez podmiot upoważniony (np. organ administracyjny lub sądo</w:t>
      </w:r>
      <w:r w:rsidR="002F5091" w:rsidRPr="0042047B">
        <w:rPr>
          <w:bCs/>
          <w:sz w:val="22"/>
          <w:szCs w:val="22"/>
        </w:rPr>
        <w:t>wy) jako dokument papierowy  – W</w:t>
      </w:r>
      <w:r w:rsidR="000B74F3" w:rsidRPr="0042047B">
        <w:rPr>
          <w:bCs/>
          <w:sz w:val="22"/>
          <w:szCs w:val="22"/>
        </w:rPr>
        <w:t>ykonawca przekazuje elektroniczną kopię dokumentu poświadczoną za zgodność z oryginałem,</w:t>
      </w:r>
    </w:p>
    <w:p w14:paraId="4BC8DC2D" w14:textId="55892F27" w:rsidR="000B74F3" w:rsidRPr="0042047B" w:rsidRDefault="0063035E" w:rsidP="00EF6B92">
      <w:pPr>
        <w:pStyle w:val="Akapitzlist"/>
        <w:numPr>
          <w:ilvl w:val="1"/>
          <w:numId w:val="15"/>
        </w:numPr>
        <w:contextualSpacing w:val="0"/>
        <w:jc w:val="both"/>
        <w:rPr>
          <w:bCs/>
          <w:sz w:val="22"/>
          <w:szCs w:val="22"/>
        </w:rPr>
      </w:pPr>
      <w:r w:rsidRPr="0042047B">
        <w:rPr>
          <w:bCs/>
          <w:sz w:val="22"/>
          <w:szCs w:val="22"/>
        </w:rPr>
        <w:t>j</w:t>
      </w:r>
      <w:r w:rsidR="000B74F3" w:rsidRPr="0042047B">
        <w:rPr>
          <w:bCs/>
          <w:sz w:val="22"/>
          <w:szCs w:val="22"/>
        </w:rPr>
        <w:t>eżeli dokument został wystawiony przez inny podmiot (np. podmiot udostępniający zasoby, mocodawca) w formie elektronicznej z podpisem elektronicznym kwalifikowanym – przekazuje się ten dokument,</w:t>
      </w:r>
    </w:p>
    <w:p w14:paraId="73B382C3" w14:textId="38B54F03" w:rsidR="000B74F3" w:rsidRPr="0042047B" w:rsidRDefault="0063035E" w:rsidP="00EF6B92">
      <w:pPr>
        <w:pStyle w:val="Akapitzlist"/>
        <w:numPr>
          <w:ilvl w:val="1"/>
          <w:numId w:val="15"/>
        </w:numPr>
        <w:contextualSpacing w:val="0"/>
        <w:jc w:val="both"/>
        <w:rPr>
          <w:bCs/>
          <w:sz w:val="22"/>
          <w:szCs w:val="22"/>
        </w:rPr>
      </w:pPr>
      <w:r w:rsidRPr="0042047B">
        <w:rPr>
          <w:bCs/>
          <w:sz w:val="22"/>
          <w:szCs w:val="22"/>
        </w:rPr>
        <w:t>j</w:t>
      </w:r>
      <w:r w:rsidR="000B74F3" w:rsidRPr="0042047B">
        <w:rPr>
          <w:bCs/>
          <w:sz w:val="22"/>
          <w:szCs w:val="22"/>
        </w:rPr>
        <w:t>eżeli dokument został wystawiony przez inny podmiot (np.</w:t>
      </w:r>
      <w:r w:rsidR="000B74F3" w:rsidRPr="0042047B">
        <w:rPr>
          <w:sz w:val="22"/>
          <w:szCs w:val="22"/>
        </w:rPr>
        <w:t xml:space="preserve"> </w:t>
      </w:r>
      <w:r w:rsidR="000B74F3" w:rsidRPr="0042047B">
        <w:rPr>
          <w:bCs/>
          <w:sz w:val="22"/>
          <w:szCs w:val="22"/>
        </w:rPr>
        <w:t>podmiot udostępniający zasoby, mocoda</w:t>
      </w:r>
      <w:r w:rsidR="002F5091" w:rsidRPr="0042047B">
        <w:rPr>
          <w:bCs/>
          <w:sz w:val="22"/>
          <w:szCs w:val="22"/>
        </w:rPr>
        <w:t>wca) jako dokument papierowy – W</w:t>
      </w:r>
      <w:r w:rsidR="000B74F3" w:rsidRPr="0042047B">
        <w:rPr>
          <w:bCs/>
          <w:sz w:val="22"/>
          <w:szCs w:val="22"/>
        </w:rPr>
        <w:t>ykonawca przekazuje elektroniczną kopię dokumentu poświadczoną za zgodność z oryginałem.</w:t>
      </w:r>
    </w:p>
    <w:p w14:paraId="48AC5991" w14:textId="62C4FFD1" w:rsidR="000B74F3" w:rsidRPr="0042047B" w:rsidRDefault="000B74F3" w:rsidP="00E729B7">
      <w:pPr>
        <w:pStyle w:val="Akapitzlist"/>
        <w:numPr>
          <w:ilvl w:val="0"/>
          <w:numId w:val="15"/>
        </w:numPr>
        <w:spacing w:before="60"/>
        <w:contextualSpacing w:val="0"/>
        <w:jc w:val="both"/>
        <w:rPr>
          <w:bCs/>
          <w:sz w:val="22"/>
          <w:szCs w:val="22"/>
        </w:rPr>
      </w:pPr>
      <w:r w:rsidRPr="0042047B">
        <w:rPr>
          <w:bCs/>
          <w:sz w:val="22"/>
          <w:szCs w:val="22"/>
        </w:rPr>
        <w:t>Poświadczenie za zgodność z oryginałem następuje przez podpisanie podpisem elektronicznym kwalifikowanym. Poświa</w:t>
      </w:r>
      <w:r w:rsidR="002F5091" w:rsidRPr="0042047B">
        <w:rPr>
          <w:bCs/>
          <w:sz w:val="22"/>
          <w:szCs w:val="22"/>
        </w:rPr>
        <w:t>dczenia dokonuje notariusz lub W</w:t>
      </w:r>
      <w:r w:rsidRPr="0042047B">
        <w:rPr>
          <w:bCs/>
          <w:sz w:val="22"/>
          <w:szCs w:val="22"/>
        </w:rPr>
        <w:t>ykonawca (członek konsorcjum, podmiot udostępniający zasoby – odpowiednio w zakresie dokumentów, które każdego z nich dotyczą), a</w:t>
      </w:r>
      <w:r w:rsidR="006D3B5F">
        <w:rPr>
          <w:bCs/>
          <w:sz w:val="22"/>
          <w:szCs w:val="22"/>
        </w:rPr>
        <w:t> </w:t>
      </w:r>
      <w:r w:rsidRPr="0042047B">
        <w:rPr>
          <w:bCs/>
          <w:sz w:val="22"/>
          <w:szCs w:val="22"/>
        </w:rPr>
        <w:t>w</w:t>
      </w:r>
      <w:r w:rsidR="006D3B5F">
        <w:rPr>
          <w:bCs/>
          <w:sz w:val="22"/>
          <w:szCs w:val="22"/>
        </w:rPr>
        <w:t> </w:t>
      </w:r>
      <w:r w:rsidRPr="0042047B">
        <w:rPr>
          <w:bCs/>
          <w:sz w:val="22"/>
          <w:szCs w:val="22"/>
        </w:rPr>
        <w:t>przypadku pełnomocnictwa poświadczenia dokonuje notariusz lub mocodawca.</w:t>
      </w:r>
    </w:p>
    <w:p w14:paraId="16F4EAB7" w14:textId="77777777" w:rsidR="000B74F3" w:rsidRPr="0042047B" w:rsidRDefault="000B74F3" w:rsidP="00E729B7">
      <w:pPr>
        <w:pStyle w:val="Akapitzlist"/>
        <w:numPr>
          <w:ilvl w:val="0"/>
          <w:numId w:val="15"/>
        </w:numPr>
        <w:spacing w:before="60"/>
        <w:contextualSpacing w:val="0"/>
        <w:jc w:val="both"/>
        <w:rPr>
          <w:bCs/>
          <w:sz w:val="22"/>
          <w:szCs w:val="22"/>
        </w:rPr>
      </w:pPr>
      <w:r w:rsidRPr="0042047B">
        <w:rPr>
          <w:bCs/>
          <w:sz w:val="22"/>
          <w:szCs w:val="22"/>
        </w:rPr>
        <w:t>W przypadku przekazywania dokumentu elektronicznego w formacie poddającym dane kompresji, opatrzenie pliku zawierającego skompresowane dokumenty kwalifikowanym podpisem elektronicznym jest równoznaczne z opatrzeniem wszystkich dokumentów zawartych w tym pliku kwalifikowanym podpisem elektronicznym.</w:t>
      </w:r>
    </w:p>
    <w:p w14:paraId="4CDD3C8E" w14:textId="77777777" w:rsidR="000B74F3" w:rsidRPr="00C4353C" w:rsidRDefault="000B74F3" w:rsidP="00C4353C">
      <w:pPr>
        <w:spacing w:line="240" w:lineRule="auto"/>
        <w:ind w:left="0" w:firstLine="0"/>
        <w:rPr>
          <w:bCs/>
          <w:sz w:val="10"/>
          <w:szCs w:val="10"/>
        </w:rPr>
      </w:pPr>
    </w:p>
    <w:p w14:paraId="5E68F7C3" w14:textId="77777777" w:rsidR="000B74F3" w:rsidRPr="0042047B" w:rsidRDefault="000B74F3" w:rsidP="00C4353C">
      <w:pPr>
        <w:keepNext/>
        <w:spacing w:line="240" w:lineRule="auto"/>
        <w:ind w:left="0" w:firstLine="0"/>
        <w:rPr>
          <w:b/>
        </w:rPr>
      </w:pPr>
      <w:r w:rsidRPr="0042047B">
        <w:rPr>
          <w:b/>
        </w:rPr>
        <w:t>Sposób złożenia oferty</w:t>
      </w:r>
    </w:p>
    <w:p w14:paraId="52895D37" w14:textId="3D3957EC" w:rsidR="00024664" w:rsidRPr="0042047B" w:rsidRDefault="00024664" w:rsidP="00024664">
      <w:pPr>
        <w:pStyle w:val="Akapitzlist"/>
        <w:numPr>
          <w:ilvl w:val="0"/>
          <w:numId w:val="15"/>
        </w:numPr>
        <w:spacing w:before="60"/>
        <w:contextualSpacing w:val="0"/>
        <w:jc w:val="both"/>
        <w:rPr>
          <w:bCs/>
          <w:sz w:val="22"/>
          <w:szCs w:val="22"/>
        </w:rPr>
      </w:pPr>
      <w:r w:rsidRPr="0042047B">
        <w:rPr>
          <w:bCs/>
          <w:sz w:val="22"/>
          <w:szCs w:val="22"/>
        </w:rPr>
        <w:t xml:space="preserve">Formularz Ofertowy oraz pozostałe dokumenty na nią się składające powinny być podpisane podpisem elektronicznym kwalifikowanym przez upoważnione osoby (w tym z uwzględnieniem wskazanych powyżej wymagań dotyczących zobowiązania podmiotu udostępniającego, pełnomocnictw lub przedmiotowych środków dowodowych). </w:t>
      </w:r>
    </w:p>
    <w:p w14:paraId="7AC9E982" w14:textId="6276DE8E" w:rsidR="00024664" w:rsidRPr="0042047B" w:rsidRDefault="00024664" w:rsidP="00024664">
      <w:pPr>
        <w:pStyle w:val="Akapitzlist"/>
        <w:numPr>
          <w:ilvl w:val="0"/>
          <w:numId w:val="15"/>
        </w:numPr>
        <w:spacing w:before="60"/>
        <w:contextualSpacing w:val="0"/>
        <w:jc w:val="both"/>
        <w:rPr>
          <w:bCs/>
          <w:sz w:val="22"/>
          <w:szCs w:val="22"/>
        </w:rPr>
      </w:pPr>
      <w:r w:rsidRPr="0042047B">
        <w:rPr>
          <w:bCs/>
          <w:sz w:val="22"/>
          <w:szCs w:val="22"/>
        </w:rPr>
        <w:t>Formularz Ofertowy w wersji elektronicznej dostępny jest po kliknięciu na link zamieszczony na stronie internetowej w Profilu Nabywcy. Wymagania techniczne: komputer klasy PC z</w:t>
      </w:r>
      <w:r w:rsidR="007D044C" w:rsidRPr="0042047B">
        <w:rPr>
          <w:bCs/>
          <w:sz w:val="22"/>
          <w:szCs w:val="22"/>
        </w:rPr>
        <w:t> </w:t>
      </w:r>
      <w:r w:rsidRPr="0042047B">
        <w:rPr>
          <w:bCs/>
          <w:sz w:val="22"/>
          <w:szCs w:val="22"/>
        </w:rPr>
        <w:t xml:space="preserve">jednym z następujących systemów operacyjnych: Windows 7, Windows 8, Windows 10 (bez wsparcia dla Windows XP, Vista), przeglądarka internetowa z włączoną obsługą </w:t>
      </w:r>
      <w:proofErr w:type="spellStart"/>
      <w:r w:rsidRPr="0042047B">
        <w:rPr>
          <w:bCs/>
          <w:sz w:val="22"/>
          <w:szCs w:val="22"/>
        </w:rPr>
        <w:t>Javascript</w:t>
      </w:r>
      <w:proofErr w:type="spellEnd"/>
      <w:r w:rsidRPr="0042047B">
        <w:rPr>
          <w:bCs/>
          <w:sz w:val="22"/>
          <w:szCs w:val="22"/>
        </w:rPr>
        <w:t xml:space="preserve">: Internet Explorer wersja 10 lub 11, Mozilla </w:t>
      </w:r>
      <w:proofErr w:type="spellStart"/>
      <w:r w:rsidRPr="0042047B">
        <w:rPr>
          <w:bCs/>
          <w:sz w:val="22"/>
          <w:szCs w:val="22"/>
        </w:rPr>
        <w:t>Firefox</w:t>
      </w:r>
      <w:proofErr w:type="spellEnd"/>
      <w:r w:rsidRPr="0042047B">
        <w:rPr>
          <w:bCs/>
          <w:sz w:val="22"/>
          <w:szCs w:val="22"/>
        </w:rPr>
        <w:t xml:space="preserve"> od wersji 50 (bez wsparcia dla wersji beta), zainstalowane darmowe oprogramowanie JAVA (JRE) – zgodnie z zaleceniami ze strony dostawcy Java, minimalna rozdzielczość ekranu wymagana do poprawnego wyświetlania 1366x768.</w:t>
      </w:r>
    </w:p>
    <w:p w14:paraId="2F101AF6" w14:textId="78016789" w:rsidR="00024664" w:rsidRPr="0042047B" w:rsidRDefault="00024664" w:rsidP="00024664">
      <w:pPr>
        <w:pStyle w:val="Akapitzlist"/>
        <w:numPr>
          <w:ilvl w:val="0"/>
          <w:numId w:val="15"/>
        </w:numPr>
        <w:spacing w:before="60"/>
        <w:contextualSpacing w:val="0"/>
        <w:jc w:val="both"/>
        <w:rPr>
          <w:bCs/>
          <w:sz w:val="22"/>
          <w:szCs w:val="22"/>
        </w:rPr>
      </w:pPr>
      <w:r w:rsidRPr="0042047B">
        <w:rPr>
          <w:bCs/>
          <w:sz w:val="22"/>
          <w:szCs w:val="22"/>
        </w:rPr>
        <w:t>W przypadku dokonania przez Zamawiającego zmian w strukturze Formularza Ofertowego przed terminem składania ofert, jeśli Wykonawca złożył już elektroniczną ofertę otrzyma powiadomienie o</w:t>
      </w:r>
      <w:r w:rsidR="006D3B5F">
        <w:rPr>
          <w:bCs/>
          <w:sz w:val="22"/>
          <w:szCs w:val="22"/>
        </w:rPr>
        <w:t> </w:t>
      </w:r>
      <w:r w:rsidRPr="0042047B">
        <w:rPr>
          <w:bCs/>
          <w:sz w:val="22"/>
          <w:szCs w:val="22"/>
        </w:rPr>
        <w:t xml:space="preserve">konieczności zweryfikowania złożonej oferty, w kontekście jej kompletności i zgodności. Na platformie EFO oferta Wykonawcy zostanie oznaczona statusem ‘nieaktualna’ (złożona w poprzedniej wersji Formularza). W przypadku takiej oferty należy zweryfikować zakres zmian wprowadzonych przez Zamawiającego w formularzu elektronicznym i ich wpływ na zakres złożonej już oferty. Jeżeli zmiany formularza są istotne dla poprawności oferty, to taka oferta powinna zostać skopiowana do aktualnego formularza elektronicznego, odpowiednio zmodyfikowana i uzupełniona, a następnie ponownie wysłana </w:t>
      </w:r>
      <w:r w:rsidRPr="0042047B">
        <w:rPr>
          <w:bCs/>
          <w:sz w:val="22"/>
          <w:szCs w:val="22"/>
        </w:rPr>
        <w:lastRenderedPageBreak/>
        <w:t xml:space="preserve">do systemu. Oferta pozostawiona przez Wykonawcę w statusie nieaktualna może być pobrana do systemu informatycznego Zamawiającego pod warunkiem, że faktycznie zmiany wprowadzone w formularzu nie mają wpływu na złożoną ofertę. </w:t>
      </w:r>
      <w:r w:rsidRPr="0042047B">
        <w:rPr>
          <w:bCs/>
          <w:i/>
          <w:iCs/>
          <w:sz w:val="22"/>
          <w:szCs w:val="22"/>
        </w:rPr>
        <w:t>Zaleca się, aby każdorazowo w przypadku zmian struktury formularza elektronicznego Wykonawca zweryfikował złożoną wcześniej ofertę i skopiował ją do nowej wersji formularza w celu zachowania spójności i zgodności wysłanej oferty z treścią specyfikacji.</w:t>
      </w:r>
    </w:p>
    <w:p w14:paraId="17E7173A" w14:textId="77777777" w:rsidR="00024664" w:rsidRPr="0042047B" w:rsidRDefault="00024664" w:rsidP="00024664">
      <w:pPr>
        <w:pStyle w:val="Akapitzlist"/>
        <w:numPr>
          <w:ilvl w:val="0"/>
          <w:numId w:val="15"/>
        </w:numPr>
        <w:spacing w:before="60"/>
        <w:contextualSpacing w:val="0"/>
        <w:jc w:val="both"/>
        <w:rPr>
          <w:bCs/>
          <w:sz w:val="22"/>
          <w:szCs w:val="22"/>
        </w:rPr>
      </w:pPr>
      <w:r w:rsidRPr="0042047B">
        <w:rPr>
          <w:bCs/>
          <w:sz w:val="22"/>
          <w:szCs w:val="22"/>
        </w:rPr>
        <w:t>Oferta jest składana poprzez wypełnienie Elektronicznego Formularza Ofertowego i opatrzenie go kwalifikowanym ważnym podpisem elektronicznym. Wykonawca może dołączyć do Oferty plik lub pliki – każdy opatrzony ważnym kwalifikowanym e-podpisem – zgodnie z wymaganiami zawartymi w SWZ.</w:t>
      </w:r>
    </w:p>
    <w:p w14:paraId="1772C6F7" w14:textId="77777777" w:rsidR="00024664" w:rsidRPr="0042047B" w:rsidRDefault="00024664" w:rsidP="00024664">
      <w:pPr>
        <w:pStyle w:val="Akapitzlist"/>
        <w:numPr>
          <w:ilvl w:val="0"/>
          <w:numId w:val="15"/>
        </w:numPr>
        <w:spacing w:before="60"/>
        <w:contextualSpacing w:val="0"/>
        <w:jc w:val="both"/>
        <w:rPr>
          <w:bCs/>
          <w:sz w:val="22"/>
          <w:szCs w:val="22"/>
        </w:rPr>
      </w:pPr>
      <w:r w:rsidRPr="0042047B">
        <w:rPr>
          <w:bCs/>
          <w:sz w:val="22"/>
          <w:szCs w:val="22"/>
        </w:rPr>
        <w:t>Ofertę należy złożyć użyciu narzędzi dostępnych na Platformie EFO.</w:t>
      </w:r>
    </w:p>
    <w:p w14:paraId="6DDEF8C3" w14:textId="2791C056" w:rsidR="00024664" w:rsidRPr="0042047B" w:rsidRDefault="00024664" w:rsidP="006A2307">
      <w:pPr>
        <w:pStyle w:val="Akapitzlist"/>
        <w:numPr>
          <w:ilvl w:val="0"/>
          <w:numId w:val="15"/>
        </w:numPr>
        <w:spacing w:before="60"/>
        <w:contextualSpacing w:val="0"/>
        <w:jc w:val="both"/>
        <w:rPr>
          <w:bCs/>
          <w:sz w:val="22"/>
          <w:szCs w:val="22"/>
        </w:rPr>
      </w:pPr>
      <w:r w:rsidRPr="0042047B">
        <w:rPr>
          <w:bCs/>
          <w:sz w:val="22"/>
          <w:szCs w:val="22"/>
        </w:rPr>
        <w:t>Zmiana lub wycofanie oferty jest możliwa przed terminem składania ofert, przy czym zmiana oferty może być dokonana jedynie jako wycofanie poprzedniej oferty i złożenie nowej (zmienionej).</w:t>
      </w:r>
    </w:p>
    <w:p w14:paraId="22BCB618" w14:textId="77777777" w:rsidR="00024664" w:rsidRPr="00D83E61" w:rsidRDefault="00024664" w:rsidP="00D83E61">
      <w:pPr>
        <w:spacing w:line="240" w:lineRule="auto"/>
        <w:ind w:left="0" w:firstLine="0"/>
        <w:rPr>
          <w:bCs/>
          <w:sz w:val="10"/>
          <w:szCs w:val="10"/>
        </w:rPr>
      </w:pPr>
    </w:p>
    <w:p w14:paraId="7EBB30FA" w14:textId="77777777" w:rsidR="000B74F3" w:rsidRPr="0042047B" w:rsidRDefault="000B74F3" w:rsidP="00C4353C">
      <w:pPr>
        <w:keepNext/>
        <w:spacing w:line="240" w:lineRule="auto"/>
        <w:ind w:left="0" w:firstLine="0"/>
        <w:rPr>
          <w:b/>
          <w:bCs/>
        </w:rPr>
      </w:pPr>
      <w:r w:rsidRPr="0042047B">
        <w:rPr>
          <w:b/>
          <w:bCs/>
        </w:rPr>
        <w:t>Tajemnica przedsiębiorstwa:</w:t>
      </w:r>
    </w:p>
    <w:p w14:paraId="6E52F4A8" w14:textId="45A7C547" w:rsidR="000B74F3" w:rsidRPr="0042047B" w:rsidRDefault="000B74F3" w:rsidP="00E729B7">
      <w:pPr>
        <w:pStyle w:val="Akapitzlist"/>
        <w:numPr>
          <w:ilvl w:val="0"/>
          <w:numId w:val="15"/>
        </w:numPr>
        <w:spacing w:before="60"/>
        <w:contextualSpacing w:val="0"/>
        <w:jc w:val="both"/>
        <w:rPr>
          <w:bCs/>
          <w:sz w:val="22"/>
          <w:szCs w:val="22"/>
        </w:rPr>
      </w:pPr>
      <w:r w:rsidRPr="0042047B">
        <w:rPr>
          <w:bCs/>
          <w:sz w:val="22"/>
          <w:szCs w:val="22"/>
        </w:rPr>
        <w:t>Jeżeli Wykonawca przekazuje informacje będące tajemnicą przedsiębiorstwa w</w:t>
      </w:r>
      <w:r w:rsidR="00DD3C88" w:rsidRPr="0042047B">
        <w:rPr>
          <w:bCs/>
          <w:sz w:val="22"/>
          <w:szCs w:val="22"/>
        </w:rPr>
        <w:t xml:space="preserve"> rozumieniu ustawy z dnia 16 kwietnia </w:t>
      </w:r>
      <w:r w:rsidRPr="0042047B">
        <w:rPr>
          <w:bCs/>
          <w:sz w:val="22"/>
          <w:szCs w:val="22"/>
        </w:rPr>
        <w:t>1993r. o zwalczaniu nieuczciwej konkurencji, dokumenty zawierające tajemnicę przedsiębiorstwa należy dołączyć jako oddzielne pliki. Pliki powinny zawierać w</w:t>
      </w:r>
      <w:r w:rsidR="00A13D13" w:rsidRPr="0042047B">
        <w:rPr>
          <w:bCs/>
          <w:sz w:val="22"/>
          <w:szCs w:val="22"/>
        </w:rPr>
        <w:t> </w:t>
      </w:r>
      <w:r w:rsidRPr="0042047B">
        <w:rPr>
          <w:bCs/>
          <w:sz w:val="22"/>
          <w:szCs w:val="22"/>
        </w:rPr>
        <w:t>nazwie zwrot „tajemnica przedsiębiorstwa”. Tajemnica przedsiębiorstwa nie obejmuje informacji powszechnie znanych lub tych, których treść każdy zainteresowany może legalnie poznać, w szczególności nie można zastrzec: nazwy i</w:t>
      </w:r>
      <w:r w:rsidR="006D3B5F">
        <w:rPr>
          <w:bCs/>
          <w:sz w:val="22"/>
          <w:szCs w:val="22"/>
        </w:rPr>
        <w:t> </w:t>
      </w:r>
      <w:r w:rsidRPr="0042047B">
        <w:rPr>
          <w:bCs/>
          <w:sz w:val="22"/>
          <w:szCs w:val="22"/>
        </w:rPr>
        <w:t>adresu Wykonawcy, informacji dotyczących ceny lub kosztu. Brak oznaczenia jest traktowany jako przekazanie dokumentów podlegających ujawnieniu.</w:t>
      </w:r>
    </w:p>
    <w:p w14:paraId="7F80CB63" w14:textId="68F8D873" w:rsidR="000B74F3" w:rsidRDefault="000B74F3" w:rsidP="00E729B7">
      <w:pPr>
        <w:pStyle w:val="Akapitzlist"/>
        <w:numPr>
          <w:ilvl w:val="0"/>
          <w:numId w:val="15"/>
        </w:numPr>
        <w:spacing w:before="60"/>
        <w:contextualSpacing w:val="0"/>
        <w:jc w:val="both"/>
        <w:rPr>
          <w:bCs/>
          <w:sz w:val="22"/>
          <w:szCs w:val="22"/>
        </w:rPr>
      </w:pPr>
      <w:r w:rsidRPr="0042047B">
        <w:rPr>
          <w:bCs/>
          <w:sz w:val="22"/>
          <w:szCs w:val="22"/>
        </w:rPr>
        <w:t>W przypadku zastrzeżenia informacji stanowią</w:t>
      </w:r>
      <w:r w:rsidR="002F5091" w:rsidRPr="0042047B">
        <w:rPr>
          <w:bCs/>
          <w:sz w:val="22"/>
          <w:szCs w:val="22"/>
        </w:rPr>
        <w:t>cej tajemnicę przedsiębiorstwa W</w:t>
      </w:r>
      <w:r w:rsidRPr="0042047B">
        <w:rPr>
          <w:bCs/>
          <w:sz w:val="22"/>
          <w:szCs w:val="22"/>
        </w:rPr>
        <w:t>ykonawca zobowiązany jest złożyć wraz z taką informacją wykazanie, że zastrzeżone informacje stanowią tajemnicę przedsiębiorstwa. Brak wykazania jest równoznaczny z brakiem zastrzeżenia tajemnicy przedsiębiorstwa.</w:t>
      </w:r>
    </w:p>
    <w:p w14:paraId="1E0C83D2" w14:textId="77777777" w:rsidR="00C4353C" w:rsidRPr="00C4353C" w:rsidRDefault="00C4353C" w:rsidP="00C4353C">
      <w:pPr>
        <w:pStyle w:val="Akapitzlist"/>
        <w:spacing w:before="60"/>
        <w:ind w:left="360"/>
        <w:contextualSpacing w:val="0"/>
        <w:jc w:val="both"/>
        <w:rPr>
          <w:bCs/>
          <w:sz w:val="18"/>
          <w:szCs w:val="18"/>
        </w:rPr>
      </w:pPr>
    </w:p>
    <w:p w14:paraId="0B0786A2" w14:textId="4FB98D43" w:rsidR="009738B8" w:rsidRPr="002C4CEA" w:rsidRDefault="009738B8" w:rsidP="00C4353C">
      <w:pPr>
        <w:pStyle w:val="Nagwek1"/>
        <w:spacing w:before="0"/>
      </w:pPr>
      <w:bookmarkStart w:id="61" w:name="_Toc67390945"/>
      <w:bookmarkStart w:id="62" w:name="_Toc109135573"/>
      <w:bookmarkStart w:id="63" w:name="_Toc109135736"/>
      <w:bookmarkStart w:id="64" w:name="_Toc165021231"/>
      <w:r w:rsidRPr="002C4CEA">
        <w:t>Miejsce, termin składania i otwarcia ofert oraz termin związania ofertą.</w:t>
      </w:r>
      <w:bookmarkEnd w:id="61"/>
      <w:bookmarkEnd w:id="62"/>
      <w:bookmarkEnd w:id="63"/>
      <w:bookmarkEnd w:id="64"/>
    </w:p>
    <w:p w14:paraId="3AC4BD75" w14:textId="51CFA968" w:rsidR="009738B8" w:rsidRPr="0042047B" w:rsidRDefault="009738B8" w:rsidP="00E729B7">
      <w:pPr>
        <w:pStyle w:val="Akapitzlist"/>
        <w:numPr>
          <w:ilvl w:val="0"/>
          <w:numId w:val="16"/>
        </w:numPr>
        <w:spacing w:before="60"/>
        <w:ind w:left="357" w:hanging="357"/>
        <w:contextualSpacing w:val="0"/>
        <w:jc w:val="both"/>
        <w:rPr>
          <w:bCs/>
          <w:sz w:val="22"/>
          <w:szCs w:val="22"/>
        </w:rPr>
      </w:pPr>
      <w:r w:rsidRPr="0042047B">
        <w:rPr>
          <w:bCs/>
          <w:sz w:val="22"/>
          <w:szCs w:val="22"/>
        </w:rPr>
        <w:t xml:space="preserve">Ofertę należy złożyć  do dnia </w:t>
      </w:r>
      <w:r w:rsidR="00F0202A" w:rsidRPr="00D83E61">
        <w:rPr>
          <w:b/>
          <w:color w:val="002060"/>
          <w:sz w:val="22"/>
          <w:szCs w:val="22"/>
        </w:rPr>
        <w:t>…</w:t>
      </w:r>
      <w:r w:rsidR="00D93BAA">
        <w:rPr>
          <w:b/>
          <w:color w:val="002060"/>
          <w:sz w:val="22"/>
          <w:szCs w:val="22"/>
        </w:rPr>
        <w:t>06.05.2025r.</w:t>
      </w:r>
      <w:r w:rsidR="00F0202A" w:rsidRPr="00D83E61">
        <w:rPr>
          <w:b/>
          <w:color w:val="002060"/>
          <w:sz w:val="22"/>
          <w:szCs w:val="22"/>
        </w:rPr>
        <w:t>….</w:t>
      </w:r>
      <w:r w:rsidR="0020032B" w:rsidRPr="00D83E61">
        <w:rPr>
          <w:b/>
          <w:color w:val="002060"/>
          <w:sz w:val="22"/>
          <w:szCs w:val="22"/>
        </w:rPr>
        <w:t>.</w:t>
      </w:r>
      <w:r w:rsidRPr="0042047B">
        <w:rPr>
          <w:bCs/>
          <w:sz w:val="22"/>
          <w:szCs w:val="22"/>
        </w:rPr>
        <w:t>, godz</w:t>
      </w:r>
      <w:r w:rsidRPr="0042047B">
        <w:rPr>
          <w:b/>
          <w:sz w:val="22"/>
          <w:szCs w:val="22"/>
        </w:rPr>
        <w:t>.</w:t>
      </w:r>
      <w:r w:rsidRPr="0042047B">
        <w:rPr>
          <w:sz w:val="22"/>
          <w:szCs w:val="22"/>
        </w:rPr>
        <w:t xml:space="preserve"> </w:t>
      </w:r>
      <w:r w:rsidR="00DD3C88" w:rsidRPr="00D83E61">
        <w:rPr>
          <w:b/>
          <w:bCs/>
          <w:color w:val="002060"/>
          <w:sz w:val="22"/>
          <w:szCs w:val="22"/>
        </w:rPr>
        <w:t>…</w:t>
      </w:r>
      <w:r w:rsidR="00D83E61" w:rsidRPr="00D83E61">
        <w:rPr>
          <w:b/>
          <w:bCs/>
          <w:color w:val="002060"/>
          <w:sz w:val="22"/>
          <w:szCs w:val="22"/>
        </w:rPr>
        <w:t>08:00</w:t>
      </w:r>
      <w:r w:rsidR="00DD3C88" w:rsidRPr="00D83E61">
        <w:rPr>
          <w:b/>
          <w:bCs/>
          <w:color w:val="002060"/>
          <w:sz w:val="22"/>
          <w:szCs w:val="22"/>
        </w:rPr>
        <w:t>…</w:t>
      </w:r>
      <w:r w:rsidRPr="00D83E61">
        <w:rPr>
          <w:b/>
          <w:bCs/>
          <w:color w:val="002060"/>
          <w:sz w:val="22"/>
          <w:szCs w:val="22"/>
        </w:rPr>
        <w:t>.</w:t>
      </w:r>
      <w:r w:rsidRPr="00D83E61">
        <w:rPr>
          <w:bCs/>
          <w:color w:val="002060"/>
          <w:sz w:val="22"/>
          <w:szCs w:val="22"/>
        </w:rPr>
        <w:t xml:space="preserve"> </w:t>
      </w:r>
    </w:p>
    <w:p w14:paraId="28A50BB8" w14:textId="56B67370" w:rsidR="009738B8" w:rsidRPr="0042047B" w:rsidRDefault="009738B8" w:rsidP="00E729B7">
      <w:pPr>
        <w:pStyle w:val="Akapitzlist"/>
        <w:numPr>
          <w:ilvl w:val="0"/>
          <w:numId w:val="16"/>
        </w:numPr>
        <w:spacing w:before="60"/>
        <w:ind w:left="357" w:hanging="357"/>
        <w:contextualSpacing w:val="0"/>
        <w:jc w:val="both"/>
        <w:rPr>
          <w:bCs/>
          <w:sz w:val="22"/>
          <w:szCs w:val="22"/>
        </w:rPr>
      </w:pPr>
      <w:r w:rsidRPr="0042047B">
        <w:rPr>
          <w:bCs/>
          <w:sz w:val="22"/>
          <w:szCs w:val="22"/>
        </w:rPr>
        <w:t xml:space="preserve">Otwarcie ofert nastąpi w dniu </w:t>
      </w:r>
      <w:r w:rsidR="00DD3C88" w:rsidRPr="00D83E61">
        <w:rPr>
          <w:b/>
          <w:color w:val="002060"/>
          <w:sz w:val="22"/>
          <w:szCs w:val="22"/>
        </w:rPr>
        <w:t>…</w:t>
      </w:r>
      <w:r w:rsidR="00D93BAA">
        <w:rPr>
          <w:b/>
          <w:color w:val="002060"/>
          <w:sz w:val="22"/>
          <w:szCs w:val="22"/>
        </w:rPr>
        <w:t>06.05.2025r.</w:t>
      </w:r>
      <w:r w:rsidR="00DD3C88" w:rsidRPr="00D83E61">
        <w:rPr>
          <w:b/>
          <w:color w:val="002060"/>
          <w:sz w:val="22"/>
          <w:szCs w:val="22"/>
        </w:rPr>
        <w:t>…</w:t>
      </w:r>
      <w:r w:rsidR="0020032B" w:rsidRPr="00D83E61">
        <w:rPr>
          <w:b/>
          <w:color w:val="002060"/>
          <w:sz w:val="22"/>
          <w:szCs w:val="22"/>
        </w:rPr>
        <w:t>.</w:t>
      </w:r>
      <w:r w:rsidRPr="0042047B">
        <w:rPr>
          <w:bCs/>
          <w:sz w:val="22"/>
          <w:szCs w:val="22"/>
        </w:rPr>
        <w:t xml:space="preserve">, godz. </w:t>
      </w:r>
      <w:r w:rsidR="00DD3C88" w:rsidRPr="00D83E61">
        <w:rPr>
          <w:b/>
          <w:bCs/>
          <w:color w:val="002060"/>
          <w:sz w:val="22"/>
          <w:szCs w:val="22"/>
        </w:rPr>
        <w:t>…</w:t>
      </w:r>
      <w:r w:rsidR="00D83E61" w:rsidRPr="00D83E61">
        <w:rPr>
          <w:b/>
          <w:bCs/>
          <w:color w:val="002060"/>
          <w:sz w:val="22"/>
          <w:szCs w:val="22"/>
        </w:rPr>
        <w:t>09:00</w:t>
      </w:r>
      <w:r w:rsidR="00DD3C88" w:rsidRPr="00D83E61">
        <w:rPr>
          <w:b/>
          <w:bCs/>
          <w:color w:val="002060"/>
          <w:sz w:val="22"/>
          <w:szCs w:val="22"/>
        </w:rPr>
        <w:t>…</w:t>
      </w:r>
      <w:r w:rsidRPr="00D83E61">
        <w:rPr>
          <w:b/>
          <w:bCs/>
          <w:color w:val="002060"/>
          <w:sz w:val="22"/>
          <w:szCs w:val="22"/>
        </w:rPr>
        <w:t>.</w:t>
      </w:r>
    </w:p>
    <w:p w14:paraId="5EBF5FFE" w14:textId="77777777" w:rsidR="009738B8" w:rsidRPr="0042047B" w:rsidRDefault="009738B8" w:rsidP="00E729B7">
      <w:pPr>
        <w:pStyle w:val="Akapitzlist"/>
        <w:numPr>
          <w:ilvl w:val="0"/>
          <w:numId w:val="16"/>
        </w:numPr>
        <w:spacing w:before="60"/>
        <w:ind w:left="357" w:hanging="357"/>
        <w:contextualSpacing w:val="0"/>
        <w:jc w:val="both"/>
        <w:rPr>
          <w:b/>
          <w:sz w:val="22"/>
          <w:szCs w:val="22"/>
        </w:rPr>
      </w:pPr>
      <w:r w:rsidRPr="0042047B">
        <w:rPr>
          <w:b/>
          <w:sz w:val="22"/>
          <w:szCs w:val="22"/>
        </w:rPr>
        <w:t>Do składania i otwarcia ofert używany jest portal EFO.</w:t>
      </w:r>
    </w:p>
    <w:p w14:paraId="6ED27E6B" w14:textId="77777777" w:rsidR="009738B8" w:rsidRPr="0042047B" w:rsidRDefault="009738B8" w:rsidP="00E729B7">
      <w:pPr>
        <w:pStyle w:val="Akapitzlist"/>
        <w:numPr>
          <w:ilvl w:val="0"/>
          <w:numId w:val="16"/>
        </w:numPr>
        <w:spacing w:before="60"/>
        <w:ind w:left="357" w:hanging="357"/>
        <w:contextualSpacing w:val="0"/>
        <w:jc w:val="both"/>
        <w:rPr>
          <w:bCs/>
          <w:sz w:val="22"/>
          <w:szCs w:val="22"/>
        </w:rPr>
      </w:pPr>
      <w:r w:rsidRPr="0042047B">
        <w:rPr>
          <w:bCs/>
          <w:sz w:val="22"/>
          <w:szCs w:val="22"/>
        </w:rPr>
        <w:t>Niezwłocznie po otwarciu ofert Zamawiający zamieści na stronie internetowej informację z otwarcia ofert.</w:t>
      </w:r>
    </w:p>
    <w:p w14:paraId="72472FBA" w14:textId="0EE5EEE3" w:rsidR="00B4720F" w:rsidRDefault="009738B8" w:rsidP="00B4720F">
      <w:pPr>
        <w:pStyle w:val="Akapitzlist"/>
        <w:numPr>
          <w:ilvl w:val="0"/>
          <w:numId w:val="16"/>
        </w:numPr>
        <w:spacing w:before="60"/>
        <w:ind w:left="357" w:hanging="357"/>
        <w:contextualSpacing w:val="0"/>
        <w:jc w:val="both"/>
        <w:rPr>
          <w:bCs/>
          <w:sz w:val="22"/>
          <w:szCs w:val="22"/>
        </w:rPr>
      </w:pPr>
      <w:r w:rsidRPr="0042047B">
        <w:rPr>
          <w:bCs/>
          <w:sz w:val="22"/>
          <w:szCs w:val="22"/>
        </w:rPr>
        <w:t xml:space="preserve">Wykonawca pozostaje związany złożoną ofertą do dnia </w:t>
      </w:r>
      <w:r w:rsidR="001D40EA" w:rsidRPr="00D83E61">
        <w:rPr>
          <w:b/>
          <w:color w:val="002060"/>
          <w:sz w:val="22"/>
          <w:szCs w:val="22"/>
        </w:rPr>
        <w:t>…</w:t>
      </w:r>
      <w:r w:rsidR="00D93BAA">
        <w:rPr>
          <w:b/>
          <w:color w:val="002060"/>
          <w:sz w:val="22"/>
          <w:szCs w:val="22"/>
        </w:rPr>
        <w:t>03.08.2025r.</w:t>
      </w:r>
      <w:r w:rsidR="004358A7" w:rsidRPr="00D83E61">
        <w:rPr>
          <w:b/>
          <w:color w:val="002060"/>
          <w:sz w:val="22"/>
          <w:szCs w:val="22"/>
        </w:rPr>
        <w:t>.</w:t>
      </w:r>
      <w:r w:rsidRPr="00D83E61">
        <w:rPr>
          <w:b/>
          <w:color w:val="002060"/>
          <w:sz w:val="22"/>
          <w:szCs w:val="22"/>
        </w:rPr>
        <w:t>.</w:t>
      </w:r>
      <w:r w:rsidR="00B4720F" w:rsidRPr="0042047B">
        <w:rPr>
          <w:bCs/>
          <w:sz w:val="22"/>
          <w:szCs w:val="22"/>
        </w:rPr>
        <w:t xml:space="preserve"> . Pierwszym dniem terminu jest dzień, w którym upływa termin składania ofert.</w:t>
      </w:r>
    </w:p>
    <w:p w14:paraId="754B7FF1" w14:textId="77777777" w:rsidR="00C4353C" w:rsidRPr="00C4353C" w:rsidRDefault="00C4353C" w:rsidP="00C4353C">
      <w:pPr>
        <w:pStyle w:val="Akapitzlist"/>
        <w:ind w:left="357"/>
        <w:contextualSpacing w:val="0"/>
        <w:jc w:val="both"/>
        <w:rPr>
          <w:bCs/>
          <w:sz w:val="18"/>
          <w:szCs w:val="18"/>
        </w:rPr>
      </w:pPr>
    </w:p>
    <w:p w14:paraId="2EC72E76" w14:textId="11CB8002" w:rsidR="009738B8" w:rsidRPr="002C4CEA" w:rsidRDefault="00EE104A" w:rsidP="00C4353C">
      <w:pPr>
        <w:pStyle w:val="Nagwek1"/>
        <w:spacing w:before="0" w:after="0"/>
        <w:rPr>
          <w:spacing w:val="-6"/>
        </w:rPr>
      </w:pPr>
      <w:bookmarkStart w:id="65" w:name="_Toc67390946"/>
      <w:bookmarkStart w:id="66" w:name="_Toc109135574"/>
      <w:bookmarkStart w:id="67" w:name="_Toc109135737"/>
      <w:bookmarkStart w:id="68" w:name="_Toc165021232"/>
      <w:r w:rsidRPr="002C4CEA">
        <w:rPr>
          <w:spacing w:val="-6"/>
        </w:rPr>
        <w:t xml:space="preserve">Informacja o środkach komunikacji elektronicznej </w:t>
      </w:r>
      <w:r w:rsidR="008630DD" w:rsidRPr="002C4CEA">
        <w:rPr>
          <w:spacing w:val="-6"/>
        </w:rPr>
        <w:t>oraz wymaganiach technicznych i </w:t>
      </w:r>
      <w:r w:rsidRPr="002C4CEA">
        <w:rPr>
          <w:spacing w:val="-6"/>
        </w:rPr>
        <w:t>organizacy</w:t>
      </w:r>
      <w:r w:rsidR="008630DD" w:rsidRPr="002C4CEA">
        <w:rPr>
          <w:spacing w:val="-6"/>
        </w:rPr>
        <w:t>jnych sporządzania, wysyłania i </w:t>
      </w:r>
      <w:r w:rsidRPr="002C4CEA">
        <w:rPr>
          <w:spacing w:val="-6"/>
        </w:rPr>
        <w:t>odbierania korespondencji</w:t>
      </w:r>
      <w:bookmarkEnd w:id="65"/>
      <w:bookmarkEnd w:id="66"/>
      <w:bookmarkEnd w:id="67"/>
      <w:bookmarkEnd w:id="68"/>
    </w:p>
    <w:p w14:paraId="2A4E43E1" w14:textId="45EDB92A" w:rsidR="000F4BF4" w:rsidRPr="0042047B" w:rsidRDefault="006A1B9C" w:rsidP="00E729B7">
      <w:pPr>
        <w:pStyle w:val="Akapitzlist"/>
        <w:numPr>
          <w:ilvl w:val="0"/>
          <w:numId w:val="17"/>
        </w:numPr>
        <w:spacing w:before="60"/>
        <w:contextualSpacing w:val="0"/>
        <w:jc w:val="both"/>
        <w:rPr>
          <w:bCs/>
          <w:sz w:val="22"/>
          <w:szCs w:val="22"/>
        </w:rPr>
      </w:pPr>
      <w:r w:rsidRPr="0042047B">
        <w:rPr>
          <w:bCs/>
          <w:sz w:val="22"/>
          <w:szCs w:val="22"/>
        </w:rPr>
        <w:t>Komunikacja Z</w:t>
      </w:r>
      <w:r w:rsidR="002F5091" w:rsidRPr="0042047B">
        <w:rPr>
          <w:bCs/>
          <w:sz w:val="22"/>
          <w:szCs w:val="22"/>
        </w:rPr>
        <w:t>amawiającego z W</w:t>
      </w:r>
      <w:r w:rsidR="000F4BF4" w:rsidRPr="0042047B">
        <w:rPr>
          <w:bCs/>
          <w:sz w:val="22"/>
          <w:szCs w:val="22"/>
        </w:rPr>
        <w:t>ykonawcami odbywa się za pomocą środków komunikacji elektronicznej.</w:t>
      </w:r>
    </w:p>
    <w:p w14:paraId="178ECE81" w14:textId="77777777" w:rsidR="000F4BF4" w:rsidRPr="0042047B" w:rsidRDefault="000F4BF4" w:rsidP="00E729B7">
      <w:pPr>
        <w:pStyle w:val="Akapitzlist"/>
        <w:numPr>
          <w:ilvl w:val="0"/>
          <w:numId w:val="17"/>
        </w:numPr>
        <w:spacing w:before="60"/>
        <w:contextualSpacing w:val="0"/>
        <w:jc w:val="both"/>
        <w:rPr>
          <w:bCs/>
          <w:sz w:val="22"/>
          <w:szCs w:val="22"/>
        </w:rPr>
      </w:pPr>
      <w:r w:rsidRPr="0042047B">
        <w:rPr>
          <w:bCs/>
          <w:sz w:val="22"/>
          <w:szCs w:val="22"/>
        </w:rPr>
        <w:t>Wykonawcy przekazują korespondencję przy użyciu Platformy EFO.</w:t>
      </w:r>
    </w:p>
    <w:p w14:paraId="5C94F471" w14:textId="5C1B4D30" w:rsidR="000F4BF4" w:rsidRPr="0042047B" w:rsidRDefault="000F4BF4" w:rsidP="00E729B7">
      <w:pPr>
        <w:pStyle w:val="Akapitzlist"/>
        <w:numPr>
          <w:ilvl w:val="0"/>
          <w:numId w:val="17"/>
        </w:numPr>
        <w:spacing w:before="60"/>
        <w:contextualSpacing w:val="0"/>
        <w:jc w:val="both"/>
        <w:rPr>
          <w:bCs/>
          <w:sz w:val="22"/>
          <w:szCs w:val="22"/>
        </w:rPr>
      </w:pPr>
      <w:r w:rsidRPr="0042047B">
        <w:rPr>
          <w:bCs/>
          <w:sz w:val="22"/>
          <w:szCs w:val="22"/>
        </w:rPr>
        <w:t>Zamawiający przekazuje korespondencję przy użyciu Platformy EFO lub przez zamieszczanie inf</w:t>
      </w:r>
      <w:r w:rsidR="00AE636D" w:rsidRPr="0042047B">
        <w:rPr>
          <w:bCs/>
          <w:sz w:val="22"/>
          <w:szCs w:val="22"/>
        </w:rPr>
        <w:t>ormacji na stronie postępowania lub drogą elektroniczną (e-mail) na adres Wykonawcy wskazany w ofercie.</w:t>
      </w:r>
    </w:p>
    <w:p w14:paraId="59727B20" w14:textId="47911A36" w:rsidR="000F4BF4" w:rsidRPr="0042047B" w:rsidRDefault="000F4BF4" w:rsidP="00E729B7">
      <w:pPr>
        <w:pStyle w:val="Akapitzlist"/>
        <w:numPr>
          <w:ilvl w:val="0"/>
          <w:numId w:val="17"/>
        </w:numPr>
        <w:spacing w:before="60"/>
        <w:contextualSpacing w:val="0"/>
        <w:jc w:val="both"/>
        <w:rPr>
          <w:bCs/>
          <w:sz w:val="22"/>
          <w:szCs w:val="22"/>
        </w:rPr>
      </w:pPr>
      <w:r w:rsidRPr="0042047B">
        <w:rPr>
          <w:bCs/>
          <w:sz w:val="22"/>
          <w:szCs w:val="22"/>
        </w:rPr>
        <w:t>Wymagania techniczne oraz organizacyjne dotyczące korzystania z Platformy EFO są zamieszczone w</w:t>
      </w:r>
      <w:r w:rsidR="006D3B5F">
        <w:rPr>
          <w:bCs/>
          <w:sz w:val="22"/>
          <w:szCs w:val="22"/>
        </w:rPr>
        <w:t> </w:t>
      </w:r>
      <w:r w:rsidRPr="0042047B">
        <w:rPr>
          <w:bCs/>
          <w:sz w:val="22"/>
          <w:szCs w:val="22"/>
        </w:rPr>
        <w:t xml:space="preserve">Regulaminie korzystania z Platformy pod adresem </w:t>
      </w:r>
      <w:hyperlink r:id="rId10" w:history="1">
        <w:r w:rsidRPr="0042047B">
          <w:rPr>
            <w:rStyle w:val="Hipercze"/>
            <w:bCs/>
            <w:sz w:val="22"/>
            <w:szCs w:val="22"/>
          </w:rPr>
          <w:t>https://efo.coig.biz</w:t>
        </w:r>
      </w:hyperlink>
      <w:r w:rsidRPr="0042047B">
        <w:rPr>
          <w:bCs/>
          <w:sz w:val="22"/>
          <w:szCs w:val="22"/>
        </w:rPr>
        <w:t xml:space="preserve"> oraz w zakładce </w:t>
      </w:r>
      <w:r w:rsidRPr="0042047B">
        <w:rPr>
          <w:bCs/>
          <w:i/>
          <w:iCs/>
          <w:sz w:val="22"/>
          <w:szCs w:val="22"/>
        </w:rPr>
        <w:t>Pomoc.</w:t>
      </w:r>
    </w:p>
    <w:p w14:paraId="17EA5FEE" w14:textId="77777777" w:rsidR="000F4BF4" w:rsidRPr="0042047B" w:rsidRDefault="000F4BF4" w:rsidP="00E729B7">
      <w:pPr>
        <w:pStyle w:val="Akapitzlist"/>
        <w:numPr>
          <w:ilvl w:val="0"/>
          <w:numId w:val="17"/>
        </w:numPr>
        <w:spacing w:before="60"/>
        <w:contextualSpacing w:val="0"/>
        <w:jc w:val="both"/>
        <w:rPr>
          <w:bCs/>
          <w:sz w:val="22"/>
          <w:szCs w:val="22"/>
        </w:rPr>
      </w:pPr>
      <w:r w:rsidRPr="0042047B">
        <w:rPr>
          <w:bCs/>
          <w:sz w:val="22"/>
          <w:szCs w:val="22"/>
        </w:rPr>
        <w:t>Wykonawcy, którzy dysponują podpisem elektronicznym wystawionym przez zagraniczny podmiot certyfikujący, zobowiązani są dołączyć do oferty wzór takiego podpisu. Zamawiający przekaże wzór ww. podpisu do administratora systemu.</w:t>
      </w:r>
    </w:p>
    <w:p w14:paraId="2FA49D6F" w14:textId="2FC2E6E7" w:rsidR="007D044C" w:rsidRDefault="007D044C" w:rsidP="007D044C">
      <w:pPr>
        <w:pStyle w:val="Akapitzlist"/>
        <w:numPr>
          <w:ilvl w:val="0"/>
          <w:numId w:val="17"/>
        </w:numPr>
        <w:spacing w:before="60"/>
        <w:contextualSpacing w:val="0"/>
        <w:jc w:val="both"/>
        <w:rPr>
          <w:bCs/>
          <w:sz w:val="22"/>
          <w:szCs w:val="22"/>
        </w:rPr>
      </w:pPr>
      <w:r w:rsidRPr="0042047B">
        <w:rPr>
          <w:bCs/>
          <w:sz w:val="22"/>
          <w:szCs w:val="22"/>
        </w:rPr>
        <w:t xml:space="preserve">Zamawiający nie przewiduje zwołania zebrania Wykonawców zgodnie z art. 136 ustawy </w:t>
      </w:r>
      <w:proofErr w:type="spellStart"/>
      <w:r w:rsidRPr="0042047B">
        <w:rPr>
          <w:bCs/>
          <w:sz w:val="22"/>
          <w:szCs w:val="22"/>
        </w:rPr>
        <w:t>Pzp</w:t>
      </w:r>
      <w:proofErr w:type="spellEnd"/>
      <w:r w:rsidRPr="0042047B">
        <w:rPr>
          <w:bCs/>
          <w:sz w:val="22"/>
          <w:szCs w:val="22"/>
        </w:rPr>
        <w:t>.</w:t>
      </w:r>
    </w:p>
    <w:p w14:paraId="4F60B680" w14:textId="77777777" w:rsidR="00C4353C" w:rsidRPr="00C4353C" w:rsidRDefault="00C4353C" w:rsidP="00C4353C">
      <w:pPr>
        <w:pStyle w:val="Akapitzlist"/>
        <w:ind w:left="360"/>
        <w:contextualSpacing w:val="0"/>
        <w:jc w:val="both"/>
        <w:rPr>
          <w:bCs/>
          <w:sz w:val="18"/>
          <w:szCs w:val="18"/>
        </w:rPr>
      </w:pPr>
    </w:p>
    <w:p w14:paraId="7C5387DB" w14:textId="7BFA52F4" w:rsidR="00693B5D" w:rsidRPr="002C4CEA" w:rsidRDefault="00BD10FE" w:rsidP="00C4353C">
      <w:pPr>
        <w:pStyle w:val="Nagwek1"/>
        <w:spacing w:before="0" w:after="0"/>
      </w:pPr>
      <w:bookmarkStart w:id="69" w:name="_Toc67390947"/>
      <w:bookmarkStart w:id="70" w:name="_Toc109135575"/>
      <w:bookmarkStart w:id="71" w:name="_Toc109135738"/>
      <w:bookmarkStart w:id="72" w:name="_Toc165021233"/>
      <w:r w:rsidRPr="002C4CEA">
        <w:t>Opis sposobu obliczenia ceny.</w:t>
      </w:r>
      <w:bookmarkEnd w:id="69"/>
      <w:bookmarkEnd w:id="70"/>
      <w:bookmarkEnd w:id="71"/>
      <w:bookmarkEnd w:id="72"/>
    </w:p>
    <w:p w14:paraId="7C4A2F72" w14:textId="77777777" w:rsidR="00AF63B9" w:rsidRPr="00AF63B9" w:rsidRDefault="00AF63B9" w:rsidP="00AF63B9">
      <w:pPr>
        <w:pStyle w:val="Akapitzlist"/>
        <w:ind w:left="360"/>
        <w:contextualSpacing w:val="0"/>
        <w:jc w:val="both"/>
        <w:rPr>
          <w:bCs/>
          <w:sz w:val="10"/>
          <w:szCs w:val="10"/>
        </w:rPr>
      </w:pPr>
    </w:p>
    <w:p w14:paraId="2B8FCF80" w14:textId="614702FB" w:rsidR="00BD10FE" w:rsidRPr="0042047B" w:rsidRDefault="00BD10FE" w:rsidP="00EF6B92">
      <w:pPr>
        <w:pStyle w:val="Akapitzlist"/>
        <w:numPr>
          <w:ilvl w:val="0"/>
          <w:numId w:val="18"/>
        </w:numPr>
        <w:contextualSpacing w:val="0"/>
        <w:jc w:val="both"/>
        <w:rPr>
          <w:bCs/>
          <w:sz w:val="22"/>
          <w:szCs w:val="22"/>
        </w:rPr>
      </w:pPr>
      <w:r w:rsidRPr="0042047B">
        <w:rPr>
          <w:bCs/>
          <w:sz w:val="22"/>
          <w:szCs w:val="22"/>
        </w:rPr>
        <w:t xml:space="preserve">Wykonawca podaje cenę oferty zgodnie z wymaganiami wynikającymi z Formularza </w:t>
      </w:r>
      <w:r w:rsidR="000C2494" w:rsidRPr="0042047B">
        <w:rPr>
          <w:bCs/>
          <w:sz w:val="22"/>
          <w:szCs w:val="22"/>
        </w:rPr>
        <w:t>O</w:t>
      </w:r>
      <w:r w:rsidRPr="0042047B">
        <w:rPr>
          <w:bCs/>
          <w:sz w:val="22"/>
          <w:szCs w:val="22"/>
        </w:rPr>
        <w:t xml:space="preserve">fertowego. </w:t>
      </w:r>
    </w:p>
    <w:p w14:paraId="47182D8D" w14:textId="79B11887" w:rsidR="00BD10FE" w:rsidRPr="0042047B" w:rsidRDefault="00BD10FE" w:rsidP="00EF6B92">
      <w:pPr>
        <w:pStyle w:val="Akapitzlist"/>
        <w:numPr>
          <w:ilvl w:val="0"/>
          <w:numId w:val="18"/>
        </w:numPr>
        <w:contextualSpacing w:val="0"/>
        <w:jc w:val="both"/>
        <w:rPr>
          <w:bCs/>
          <w:sz w:val="22"/>
          <w:szCs w:val="22"/>
        </w:rPr>
      </w:pPr>
      <w:r w:rsidRPr="0042047B">
        <w:rPr>
          <w:bCs/>
          <w:sz w:val="22"/>
          <w:szCs w:val="22"/>
        </w:rPr>
        <w:t xml:space="preserve">Cena całkowita oferty musi wynikać z sumy wartości wszystkich pozycji Formularza </w:t>
      </w:r>
      <w:r w:rsidR="000C2494" w:rsidRPr="0042047B">
        <w:rPr>
          <w:bCs/>
          <w:sz w:val="22"/>
          <w:szCs w:val="22"/>
        </w:rPr>
        <w:t>O</w:t>
      </w:r>
      <w:r w:rsidRPr="0042047B">
        <w:rPr>
          <w:bCs/>
          <w:sz w:val="22"/>
          <w:szCs w:val="22"/>
        </w:rPr>
        <w:t xml:space="preserve">fertowego, powiększonej o podatek VAT. </w:t>
      </w:r>
    </w:p>
    <w:p w14:paraId="05986214" w14:textId="77777777" w:rsidR="00BD10FE" w:rsidRPr="0042047B" w:rsidRDefault="00BD10FE" w:rsidP="00EF6B92">
      <w:pPr>
        <w:pStyle w:val="Akapitzlist"/>
        <w:numPr>
          <w:ilvl w:val="0"/>
          <w:numId w:val="18"/>
        </w:numPr>
        <w:contextualSpacing w:val="0"/>
        <w:jc w:val="both"/>
        <w:rPr>
          <w:bCs/>
          <w:sz w:val="22"/>
          <w:szCs w:val="22"/>
        </w:rPr>
      </w:pPr>
      <w:r w:rsidRPr="0042047B">
        <w:rPr>
          <w:bCs/>
          <w:sz w:val="22"/>
          <w:szCs w:val="22"/>
        </w:rPr>
        <w:lastRenderedPageBreak/>
        <w:t>Ceny należy podać w złotych polskich z dokładnością co do grosza.</w:t>
      </w:r>
    </w:p>
    <w:p w14:paraId="41F7434D" w14:textId="206C77CE" w:rsidR="00BD10FE" w:rsidRPr="0042047B" w:rsidRDefault="00BD10FE" w:rsidP="00EF6B92">
      <w:pPr>
        <w:pStyle w:val="Akapitzlist"/>
        <w:numPr>
          <w:ilvl w:val="0"/>
          <w:numId w:val="18"/>
        </w:numPr>
        <w:contextualSpacing w:val="0"/>
        <w:jc w:val="both"/>
        <w:rPr>
          <w:bCs/>
          <w:sz w:val="22"/>
          <w:szCs w:val="22"/>
        </w:rPr>
      </w:pPr>
      <w:r w:rsidRPr="0042047B">
        <w:rPr>
          <w:bCs/>
          <w:sz w:val="22"/>
          <w:szCs w:val="22"/>
        </w:rPr>
        <w:t>Cena obejmuje wszelkie należności Wykonawcy za wykonanie całości przedmiotu zamówienia, z</w:t>
      </w:r>
      <w:r w:rsidR="006D3B5F">
        <w:rPr>
          <w:bCs/>
          <w:sz w:val="22"/>
          <w:szCs w:val="22"/>
        </w:rPr>
        <w:t> </w:t>
      </w:r>
      <w:r w:rsidRPr="0042047B">
        <w:rPr>
          <w:bCs/>
          <w:sz w:val="22"/>
          <w:szCs w:val="22"/>
        </w:rPr>
        <w:t xml:space="preserve">uwzględnieniem opłat i podatków. </w:t>
      </w:r>
    </w:p>
    <w:p w14:paraId="45DDB6FE" w14:textId="157946F4" w:rsidR="00BD10FE" w:rsidRPr="0042047B" w:rsidRDefault="00BD10FE" w:rsidP="00EF6B92">
      <w:pPr>
        <w:pStyle w:val="Akapitzlist"/>
        <w:numPr>
          <w:ilvl w:val="0"/>
          <w:numId w:val="18"/>
        </w:numPr>
        <w:contextualSpacing w:val="0"/>
        <w:jc w:val="both"/>
        <w:rPr>
          <w:bCs/>
          <w:sz w:val="22"/>
          <w:szCs w:val="22"/>
        </w:rPr>
      </w:pPr>
      <w:r w:rsidRPr="0042047B">
        <w:rPr>
          <w:bCs/>
          <w:sz w:val="22"/>
          <w:szCs w:val="22"/>
        </w:rPr>
        <w:t>Jeżeli wybór składanej oferty p</w:t>
      </w:r>
      <w:r w:rsidR="006A1B9C" w:rsidRPr="0042047B">
        <w:rPr>
          <w:bCs/>
          <w:sz w:val="22"/>
          <w:szCs w:val="22"/>
        </w:rPr>
        <w:t>rowadzić będzie do powstania u Z</w:t>
      </w:r>
      <w:r w:rsidRPr="0042047B">
        <w:rPr>
          <w:bCs/>
          <w:sz w:val="22"/>
          <w:szCs w:val="22"/>
        </w:rPr>
        <w:t xml:space="preserve">amawiającego obowiązku podatkowego zgodnie z ustawą z </w:t>
      </w:r>
      <w:r w:rsidR="003D4324" w:rsidRPr="0042047B">
        <w:rPr>
          <w:bCs/>
          <w:sz w:val="22"/>
          <w:szCs w:val="22"/>
        </w:rPr>
        <w:t xml:space="preserve">dnia 11 marca </w:t>
      </w:r>
      <w:r w:rsidRPr="0042047B">
        <w:rPr>
          <w:bCs/>
          <w:sz w:val="22"/>
          <w:szCs w:val="22"/>
        </w:rPr>
        <w:t>2004r</w:t>
      </w:r>
      <w:r w:rsidR="002F5091" w:rsidRPr="0042047B">
        <w:rPr>
          <w:bCs/>
          <w:sz w:val="22"/>
          <w:szCs w:val="22"/>
        </w:rPr>
        <w:t>. o podatku od towarów i usług W</w:t>
      </w:r>
      <w:r w:rsidRPr="0042047B">
        <w:rPr>
          <w:bCs/>
          <w:sz w:val="22"/>
          <w:szCs w:val="22"/>
        </w:rPr>
        <w:t>ykonawca obowiązany jest podać w ofercie:</w:t>
      </w:r>
    </w:p>
    <w:p w14:paraId="65C1F5D4" w14:textId="6E47D44A" w:rsidR="00BD10FE" w:rsidRPr="0042047B" w:rsidRDefault="003D4324" w:rsidP="00EF6B92">
      <w:pPr>
        <w:pStyle w:val="Akapitzlist"/>
        <w:numPr>
          <w:ilvl w:val="1"/>
          <w:numId w:val="18"/>
        </w:numPr>
        <w:contextualSpacing w:val="0"/>
        <w:jc w:val="both"/>
        <w:rPr>
          <w:bCs/>
          <w:sz w:val="22"/>
          <w:szCs w:val="22"/>
        </w:rPr>
      </w:pPr>
      <w:r w:rsidRPr="0042047B">
        <w:rPr>
          <w:bCs/>
          <w:sz w:val="22"/>
          <w:szCs w:val="22"/>
        </w:rPr>
        <w:t>i</w:t>
      </w:r>
      <w:r w:rsidR="00BD10FE" w:rsidRPr="0042047B">
        <w:rPr>
          <w:bCs/>
          <w:sz w:val="22"/>
          <w:szCs w:val="22"/>
        </w:rPr>
        <w:t>nformacji, że wybór tej oferty prowadził będzie do pow</w:t>
      </w:r>
      <w:r w:rsidR="006A1B9C" w:rsidRPr="0042047B">
        <w:rPr>
          <w:bCs/>
          <w:sz w:val="22"/>
          <w:szCs w:val="22"/>
        </w:rPr>
        <w:t>stania obowiązku podatkowego u Z</w:t>
      </w:r>
      <w:r w:rsidR="00BD10FE" w:rsidRPr="0042047B">
        <w:rPr>
          <w:bCs/>
          <w:sz w:val="22"/>
          <w:szCs w:val="22"/>
        </w:rPr>
        <w:t>amawiającego,</w:t>
      </w:r>
    </w:p>
    <w:p w14:paraId="5D00B1C3" w14:textId="4B7DE248" w:rsidR="00BD10FE" w:rsidRPr="0042047B" w:rsidRDefault="003D4324" w:rsidP="00EF6B92">
      <w:pPr>
        <w:pStyle w:val="Akapitzlist"/>
        <w:numPr>
          <w:ilvl w:val="1"/>
          <w:numId w:val="18"/>
        </w:numPr>
        <w:contextualSpacing w:val="0"/>
        <w:jc w:val="both"/>
        <w:rPr>
          <w:bCs/>
          <w:sz w:val="22"/>
          <w:szCs w:val="22"/>
        </w:rPr>
      </w:pPr>
      <w:r w:rsidRPr="0042047B">
        <w:rPr>
          <w:bCs/>
          <w:sz w:val="22"/>
          <w:szCs w:val="22"/>
        </w:rPr>
        <w:t>w</w:t>
      </w:r>
      <w:r w:rsidR="00BD10FE" w:rsidRPr="0042047B">
        <w:rPr>
          <w:bCs/>
          <w:sz w:val="22"/>
          <w:szCs w:val="22"/>
        </w:rPr>
        <w:t>skazania nazwy (rodzaju) towaru lub usługi, których dostawa lub świadczenie będą prowadziły do powstania obowiązku podatkowego,</w:t>
      </w:r>
    </w:p>
    <w:p w14:paraId="7EB06751" w14:textId="469DA8FA" w:rsidR="00BD10FE" w:rsidRPr="0042047B" w:rsidRDefault="003D4324" w:rsidP="00EF6B92">
      <w:pPr>
        <w:pStyle w:val="Akapitzlist"/>
        <w:numPr>
          <w:ilvl w:val="1"/>
          <w:numId w:val="18"/>
        </w:numPr>
        <w:contextualSpacing w:val="0"/>
        <w:jc w:val="both"/>
        <w:rPr>
          <w:bCs/>
          <w:sz w:val="22"/>
          <w:szCs w:val="22"/>
        </w:rPr>
      </w:pPr>
      <w:r w:rsidRPr="0042047B">
        <w:rPr>
          <w:bCs/>
          <w:sz w:val="22"/>
          <w:szCs w:val="22"/>
        </w:rPr>
        <w:t>w</w:t>
      </w:r>
      <w:r w:rsidR="00BD10FE" w:rsidRPr="0042047B">
        <w:rPr>
          <w:bCs/>
          <w:sz w:val="22"/>
          <w:szCs w:val="22"/>
        </w:rPr>
        <w:t>skazania wartości towaru lub usługi o</w:t>
      </w:r>
      <w:r w:rsidR="006A1B9C" w:rsidRPr="0042047B">
        <w:rPr>
          <w:bCs/>
          <w:sz w:val="22"/>
          <w:szCs w:val="22"/>
        </w:rPr>
        <w:t>bjętego obowiązkiem podatkowym Z</w:t>
      </w:r>
      <w:r w:rsidR="00BD10FE" w:rsidRPr="0042047B">
        <w:rPr>
          <w:bCs/>
          <w:sz w:val="22"/>
          <w:szCs w:val="22"/>
        </w:rPr>
        <w:t>amawiającego, bez kwoty podatku,</w:t>
      </w:r>
    </w:p>
    <w:p w14:paraId="50789AB1" w14:textId="2115D47A" w:rsidR="00BD10FE" w:rsidRPr="0042047B" w:rsidRDefault="003D4324" w:rsidP="00EF6B92">
      <w:pPr>
        <w:pStyle w:val="Akapitzlist"/>
        <w:numPr>
          <w:ilvl w:val="1"/>
          <w:numId w:val="18"/>
        </w:numPr>
        <w:contextualSpacing w:val="0"/>
        <w:jc w:val="both"/>
        <w:rPr>
          <w:bCs/>
          <w:sz w:val="22"/>
          <w:szCs w:val="22"/>
        </w:rPr>
      </w:pPr>
      <w:r w:rsidRPr="0042047B">
        <w:rPr>
          <w:bCs/>
          <w:sz w:val="22"/>
          <w:szCs w:val="22"/>
        </w:rPr>
        <w:t>w</w:t>
      </w:r>
      <w:r w:rsidR="00BD10FE" w:rsidRPr="0042047B">
        <w:rPr>
          <w:bCs/>
          <w:sz w:val="22"/>
          <w:szCs w:val="22"/>
        </w:rPr>
        <w:t>skazania stawki podatku od towarów i</w:t>
      </w:r>
      <w:r w:rsidR="002F5091" w:rsidRPr="0042047B">
        <w:rPr>
          <w:bCs/>
          <w:sz w:val="22"/>
          <w:szCs w:val="22"/>
        </w:rPr>
        <w:t xml:space="preserve"> usług, która zgodnie z wiedzą W</w:t>
      </w:r>
      <w:r w:rsidR="00BD10FE" w:rsidRPr="0042047B">
        <w:rPr>
          <w:bCs/>
          <w:sz w:val="22"/>
          <w:szCs w:val="22"/>
        </w:rPr>
        <w:t>ykonawcy będzie miała zastosowanie.</w:t>
      </w:r>
    </w:p>
    <w:p w14:paraId="3DD35357" w14:textId="77777777" w:rsidR="00BD10FE" w:rsidRPr="0042047B" w:rsidRDefault="00BD10FE" w:rsidP="00EF6B92">
      <w:pPr>
        <w:spacing w:line="240" w:lineRule="auto"/>
        <w:ind w:left="357" w:firstLine="0"/>
        <w:rPr>
          <w:bCs/>
        </w:rPr>
      </w:pPr>
      <w:r w:rsidRPr="0042047B">
        <w:rPr>
          <w:bCs/>
        </w:rPr>
        <w:t xml:space="preserve">Wzór informacji stanowi </w:t>
      </w:r>
      <w:r w:rsidRPr="00D83E61">
        <w:rPr>
          <w:b/>
          <w:color w:val="002060"/>
        </w:rPr>
        <w:t>Załącznik nr 3.2 do SWZ</w:t>
      </w:r>
      <w:r w:rsidRPr="0042047B">
        <w:rPr>
          <w:bCs/>
        </w:rPr>
        <w:t>.</w:t>
      </w:r>
    </w:p>
    <w:p w14:paraId="2463C6CD" w14:textId="6B524C4E" w:rsidR="00692CB1" w:rsidRDefault="00BD10FE" w:rsidP="00EF6B92">
      <w:pPr>
        <w:pStyle w:val="Akapitzlist"/>
        <w:numPr>
          <w:ilvl w:val="0"/>
          <w:numId w:val="18"/>
        </w:numPr>
        <w:contextualSpacing w:val="0"/>
        <w:jc w:val="both"/>
        <w:rPr>
          <w:bCs/>
          <w:sz w:val="22"/>
          <w:szCs w:val="22"/>
        </w:rPr>
      </w:pPr>
      <w:r w:rsidRPr="0042047B">
        <w:rPr>
          <w:bCs/>
          <w:sz w:val="22"/>
          <w:szCs w:val="22"/>
        </w:rPr>
        <w:t>Jeżeli wybór składanej ofe</w:t>
      </w:r>
      <w:r w:rsidR="006A1B9C" w:rsidRPr="0042047B">
        <w:rPr>
          <w:bCs/>
          <w:sz w:val="22"/>
          <w:szCs w:val="22"/>
        </w:rPr>
        <w:t>rty prowadziłby do powstania u Z</w:t>
      </w:r>
      <w:r w:rsidRPr="0042047B">
        <w:rPr>
          <w:bCs/>
          <w:sz w:val="22"/>
          <w:szCs w:val="22"/>
        </w:rPr>
        <w:t xml:space="preserve">amawiającego obowiązku podatkowego zgodnie z ustawą z </w:t>
      </w:r>
      <w:r w:rsidR="003D4324" w:rsidRPr="0042047B">
        <w:rPr>
          <w:bCs/>
          <w:sz w:val="22"/>
          <w:szCs w:val="22"/>
        </w:rPr>
        <w:t xml:space="preserve">dnia 11 marca </w:t>
      </w:r>
      <w:r w:rsidRPr="0042047B">
        <w:rPr>
          <w:bCs/>
          <w:sz w:val="22"/>
          <w:szCs w:val="22"/>
        </w:rPr>
        <w:t>2004r</w:t>
      </w:r>
      <w:r w:rsidR="006A1B9C" w:rsidRPr="0042047B">
        <w:rPr>
          <w:bCs/>
          <w:sz w:val="22"/>
          <w:szCs w:val="22"/>
        </w:rPr>
        <w:t>. o podatku od towarów i usług Z</w:t>
      </w:r>
      <w:r w:rsidRPr="0042047B">
        <w:rPr>
          <w:bCs/>
          <w:sz w:val="22"/>
          <w:szCs w:val="22"/>
        </w:rPr>
        <w:t>amawiający dla celów oceny oferty w kryterium cena doliczy kwotę podatku od towarów i</w:t>
      </w:r>
      <w:r w:rsidR="003D4324" w:rsidRPr="0042047B">
        <w:rPr>
          <w:bCs/>
          <w:sz w:val="22"/>
          <w:szCs w:val="22"/>
        </w:rPr>
        <w:t> </w:t>
      </w:r>
      <w:r w:rsidRPr="0042047B">
        <w:rPr>
          <w:bCs/>
          <w:sz w:val="22"/>
          <w:szCs w:val="22"/>
        </w:rPr>
        <w:t>usług, którą miałby obowiązek rozliczyć.</w:t>
      </w:r>
    </w:p>
    <w:p w14:paraId="6BA96DDE" w14:textId="77777777" w:rsidR="00C4353C" w:rsidRPr="00C4353C" w:rsidRDefault="00C4353C" w:rsidP="00C4353C">
      <w:pPr>
        <w:pStyle w:val="Akapitzlist"/>
        <w:ind w:left="360"/>
        <w:contextualSpacing w:val="0"/>
        <w:jc w:val="both"/>
        <w:rPr>
          <w:bCs/>
          <w:sz w:val="18"/>
          <w:szCs w:val="18"/>
        </w:rPr>
      </w:pPr>
    </w:p>
    <w:p w14:paraId="45A73D64" w14:textId="6ABC2EF4" w:rsidR="00BD10FE" w:rsidRPr="002C4CEA" w:rsidRDefault="00BD10FE" w:rsidP="00C4353C">
      <w:pPr>
        <w:pStyle w:val="Nagwek1"/>
        <w:spacing w:before="0" w:after="0"/>
      </w:pPr>
      <w:bookmarkStart w:id="73" w:name="_Toc67390948"/>
      <w:bookmarkStart w:id="74" w:name="_Toc109135576"/>
      <w:bookmarkStart w:id="75" w:name="_Toc109135739"/>
      <w:bookmarkStart w:id="76" w:name="_Toc165021234"/>
      <w:r w:rsidRPr="002C4CEA">
        <w:t>Kryteria oceny ofert.</w:t>
      </w:r>
      <w:bookmarkEnd w:id="73"/>
      <w:bookmarkEnd w:id="74"/>
      <w:bookmarkEnd w:id="75"/>
      <w:bookmarkEnd w:id="76"/>
    </w:p>
    <w:p w14:paraId="3BEAF99F" w14:textId="77777777" w:rsidR="00077FC2" w:rsidRPr="0042047B" w:rsidRDefault="00077FC2" w:rsidP="00E729B7">
      <w:pPr>
        <w:pStyle w:val="Akapitzlist"/>
        <w:numPr>
          <w:ilvl w:val="0"/>
          <w:numId w:val="19"/>
        </w:numPr>
        <w:spacing w:before="60"/>
        <w:contextualSpacing w:val="0"/>
        <w:jc w:val="both"/>
        <w:rPr>
          <w:bCs/>
          <w:sz w:val="22"/>
          <w:szCs w:val="22"/>
        </w:rPr>
      </w:pPr>
      <w:r w:rsidRPr="0042047B">
        <w:rPr>
          <w:bCs/>
          <w:sz w:val="22"/>
          <w:szCs w:val="22"/>
        </w:rPr>
        <w:t>Zamawiający oceni oferty z zastosowaniem następujących kryteriów oceny ofert:</w:t>
      </w:r>
    </w:p>
    <w:p w14:paraId="40772FDD" w14:textId="45418788" w:rsidR="00077FC2" w:rsidRPr="0042047B" w:rsidRDefault="00077FC2" w:rsidP="00E729B7">
      <w:pPr>
        <w:pStyle w:val="Akapitzlist"/>
        <w:numPr>
          <w:ilvl w:val="1"/>
          <w:numId w:val="19"/>
        </w:numPr>
        <w:spacing w:before="60"/>
        <w:contextualSpacing w:val="0"/>
        <w:jc w:val="both"/>
        <w:rPr>
          <w:bCs/>
          <w:sz w:val="22"/>
          <w:szCs w:val="22"/>
        </w:rPr>
      </w:pPr>
      <w:r w:rsidRPr="0042047B">
        <w:rPr>
          <w:bCs/>
          <w:sz w:val="22"/>
          <w:szCs w:val="22"/>
        </w:rPr>
        <w:t>Cena z wagą 100</w:t>
      </w:r>
      <w:r w:rsidR="00C02084" w:rsidRPr="0042047B">
        <w:rPr>
          <w:bCs/>
          <w:sz w:val="22"/>
          <w:szCs w:val="22"/>
        </w:rPr>
        <w:t>.</w:t>
      </w:r>
    </w:p>
    <w:p w14:paraId="377408BA" w14:textId="77777777" w:rsidR="00077FC2" w:rsidRPr="0042047B" w:rsidRDefault="00077FC2" w:rsidP="00E729B7">
      <w:pPr>
        <w:pStyle w:val="Akapitzlist"/>
        <w:numPr>
          <w:ilvl w:val="0"/>
          <w:numId w:val="19"/>
        </w:numPr>
        <w:spacing w:before="60"/>
        <w:contextualSpacing w:val="0"/>
        <w:jc w:val="both"/>
        <w:rPr>
          <w:bCs/>
          <w:sz w:val="22"/>
          <w:szCs w:val="22"/>
        </w:rPr>
      </w:pPr>
      <w:r w:rsidRPr="0042047B">
        <w:rPr>
          <w:bCs/>
          <w:sz w:val="22"/>
          <w:szCs w:val="22"/>
        </w:rPr>
        <w:t>W kryterium cena oceniana będzie całkowita cena oferty. Oferta z najniższą ceną otrzyma maksymalną liczbę punktów. Pozostałe oferty zostaną ocenione zgodnie z wzorem:</w:t>
      </w:r>
    </w:p>
    <w:p w14:paraId="797FA06F" w14:textId="77777777" w:rsidR="00077FC2" w:rsidRPr="0042047B" w:rsidRDefault="00077FC2" w:rsidP="00572597">
      <w:pPr>
        <w:spacing w:before="60" w:line="240" w:lineRule="auto"/>
        <w:ind w:left="357" w:firstLine="0"/>
        <w:jc w:val="center"/>
        <w:rPr>
          <w:b/>
        </w:rPr>
      </w:pPr>
      <w:proofErr w:type="spellStart"/>
      <w:r w:rsidRPr="0042047B">
        <w:rPr>
          <w:b/>
        </w:rPr>
        <w:t>Pofx</w:t>
      </w:r>
      <w:proofErr w:type="spellEnd"/>
      <w:r w:rsidRPr="0042047B">
        <w:rPr>
          <w:b/>
        </w:rPr>
        <w:t xml:space="preserve"> = (Kmin / </w:t>
      </w:r>
      <w:proofErr w:type="spellStart"/>
      <w:r w:rsidRPr="0042047B">
        <w:rPr>
          <w:b/>
        </w:rPr>
        <w:t>Kx</w:t>
      </w:r>
      <w:proofErr w:type="spellEnd"/>
      <w:r w:rsidRPr="0042047B">
        <w:rPr>
          <w:b/>
        </w:rPr>
        <w:t xml:space="preserve"> ) x </w:t>
      </w:r>
      <w:r w:rsidR="00C60B97" w:rsidRPr="0042047B">
        <w:rPr>
          <w:b/>
        </w:rPr>
        <w:t>10</w:t>
      </w:r>
      <w:r w:rsidRPr="0042047B">
        <w:rPr>
          <w:b/>
        </w:rPr>
        <w:t>0 pkt</w:t>
      </w:r>
    </w:p>
    <w:p w14:paraId="303AAC80" w14:textId="77777777" w:rsidR="00077FC2" w:rsidRPr="0042047B" w:rsidRDefault="00077FC2" w:rsidP="00C4353C">
      <w:pPr>
        <w:spacing w:line="240" w:lineRule="auto"/>
        <w:ind w:left="357" w:firstLine="0"/>
        <w:rPr>
          <w:bCs/>
        </w:rPr>
      </w:pPr>
      <w:r w:rsidRPr="0042047B">
        <w:rPr>
          <w:bCs/>
        </w:rPr>
        <w:t>gdzie:</w:t>
      </w:r>
    </w:p>
    <w:p w14:paraId="55F86CCF" w14:textId="77777777" w:rsidR="00077FC2" w:rsidRPr="0042047B" w:rsidRDefault="00077FC2" w:rsidP="00077FC2">
      <w:pPr>
        <w:tabs>
          <w:tab w:val="left" w:pos="993"/>
        </w:tabs>
        <w:spacing w:before="60" w:line="240" w:lineRule="auto"/>
        <w:ind w:left="357" w:firstLine="0"/>
        <w:rPr>
          <w:bCs/>
        </w:rPr>
      </w:pPr>
      <w:proofErr w:type="spellStart"/>
      <w:r w:rsidRPr="0042047B">
        <w:rPr>
          <w:bCs/>
        </w:rPr>
        <w:t>Pofx</w:t>
      </w:r>
      <w:proofErr w:type="spellEnd"/>
      <w:r w:rsidRPr="0042047B">
        <w:rPr>
          <w:bCs/>
        </w:rPr>
        <w:t xml:space="preserve">  </w:t>
      </w:r>
      <w:r w:rsidRPr="0042047B">
        <w:rPr>
          <w:bCs/>
        </w:rPr>
        <w:tab/>
        <w:t xml:space="preserve">- liczba punktów w kryterium „Cena” dla oferty o numerze „x” </w:t>
      </w:r>
    </w:p>
    <w:p w14:paraId="367337E3" w14:textId="77777777" w:rsidR="00077FC2" w:rsidRPr="0042047B" w:rsidRDefault="00077FC2" w:rsidP="00077FC2">
      <w:pPr>
        <w:tabs>
          <w:tab w:val="left" w:pos="993"/>
        </w:tabs>
        <w:spacing w:before="60" w:line="240" w:lineRule="auto"/>
        <w:ind w:left="357" w:firstLine="0"/>
        <w:rPr>
          <w:bCs/>
        </w:rPr>
      </w:pPr>
      <w:r w:rsidRPr="0042047B">
        <w:rPr>
          <w:bCs/>
        </w:rPr>
        <w:t>Kmin</w:t>
      </w:r>
      <w:r w:rsidRPr="0042047B">
        <w:rPr>
          <w:bCs/>
        </w:rPr>
        <w:tab/>
        <w:t xml:space="preserve">- najniższa cena realizacji brutto oferty spośród wszystkich rozpatrywanych ofert </w:t>
      </w:r>
    </w:p>
    <w:p w14:paraId="7D33CE83" w14:textId="77777777" w:rsidR="00077FC2" w:rsidRPr="0042047B" w:rsidRDefault="00077FC2" w:rsidP="00077FC2">
      <w:pPr>
        <w:tabs>
          <w:tab w:val="left" w:pos="993"/>
        </w:tabs>
        <w:spacing w:before="60" w:line="240" w:lineRule="auto"/>
        <w:ind w:left="357" w:firstLine="0"/>
        <w:rPr>
          <w:bCs/>
        </w:rPr>
      </w:pPr>
      <w:proofErr w:type="spellStart"/>
      <w:r w:rsidRPr="0042047B">
        <w:rPr>
          <w:bCs/>
        </w:rPr>
        <w:t>Kx</w:t>
      </w:r>
      <w:proofErr w:type="spellEnd"/>
      <w:r w:rsidRPr="0042047B">
        <w:rPr>
          <w:bCs/>
        </w:rPr>
        <w:t xml:space="preserve">   </w:t>
      </w:r>
      <w:r w:rsidRPr="0042047B">
        <w:rPr>
          <w:bCs/>
        </w:rPr>
        <w:tab/>
        <w:t>- cena realizacji brutto oferty o numerze „x”.</w:t>
      </w:r>
    </w:p>
    <w:p w14:paraId="3BD9D5F1" w14:textId="757A33CB" w:rsidR="006C1EA3" w:rsidRPr="0042047B" w:rsidRDefault="006C1EA3" w:rsidP="000126B7">
      <w:pPr>
        <w:tabs>
          <w:tab w:val="left" w:pos="993"/>
        </w:tabs>
        <w:spacing w:before="120" w:line="240" w:lineRule="auto"/>
        <w:ind w:left="357" w:firstLine="0"/>
        <w:rPr>
          <w:bCs/>
        </w:rPr>
      </w:pPr>
      <w:r w:rsidRPr="0042047B">
        <w:rPr>
          <w:bCs/>
        </w:rPr>
        <w:t>Wyliczenie punktów zostanie dokonane z dokładnością do 8 miejsc po przecinku, zgodnie z matematycznymi zasadami zaokrąglania.</w:t>
      </w:r>
    </w:p>
    <w:p w14:paraId="4A4EC2ED" w14:textId="6CAA5CF4" w:rsidR="001C3216" w:rsidRPr="0042047B" w:rsidRDefault="001C3216" w:rsidP="001C3216">
      <w:pPr>
        <w:spacing w:line="240" w:lineRule="auto"/>
        <w:ind w:left="0" w:firstLine="0"/>
        <w:rPr>
          <w:b/>
          <w:bCs/>
          <w:color w:val="FF0000"/>
        </w:rPr>
      </w:pPr>
      <w:r w:rsidRPr="0042047B">
        <w:rPr>
          <w:b/>
          <w:bCs/>
          <w:color w:val="FF0000"/>
        </w:rPr>
        <w:t>UWAGA</w:t>
      </w:r>
      <w:r w:rsidR="00BA120F">
        <w:rPr>
          <w:b/>
          <w:bCs/>
          <w:color w:val="FF0000"/>
        </w:rPr>
        <w:t>:</w:t>
      </w:r>
      <w:r w:rsidR="00D83E61">
        <w:rPr>
          <w:b/>
          <w:bCs/>
          <w:color w:val="FF0000"/>
        </w:rPr>
        <w:t xml:space="preserve"> </w:t>
      </w:r>
      <w:r w:rsidR="00D83E61" w:rsidRPr="00BA120F">
        <w:rPr>
          <w:b/>
          <w:bCs/>
          <w:color w:val="7030A0"/>
        </w:rPr>
        <w:t>dla</w:t>
      </w:r>
      <w:r w:rsidR="00D83E61">
        <w:rPr>
          <w:b/>
          <w:bCs/>
          <w:color w:val="FF0000"/>
        </w:rPr>
        <w:t xml:space="preserve"> </w:t>
      </w:r>
      <w:r w:rsidR="00D83E61" w:rsidRPr="00BA120F">
        <w:rPr>
          <w:b/>
          <w:bCs/>
          <w:color w:val="7030A0"/>
        </w:rPr>
        <w:t>zadania nr 2 Ruch Ziemowit</w:t>
      </w:r>
      <w:r w:rsidRPr="0042047B">
        <w:rPr>
          <w:b/>
          <w:bCs/>
          <w:color w:val="FF0000"/>
        </w:rPr>
        <w:t>:</w:t>
      </w:r>
    </w:p>
    <w:p w14:paraId="4A98CA4D" w14:textId="3F990CB3" w:rsidR="001C3216" w:rsidRDefault="001C3216" w:rsidP="001C3216">
      <w:pPr>
        <w:spacing w:line="240" w:lineRule="auto"/>
        <w:ind w:left="0" w:firstLine="0"/>
        <w:rPr>
          <w:b/>
          <w:bCs/>
          <w:color w:val="FF0000"/>
        </w:rPr>
      </w:pPr>
      <w:r w:rsidRPr="0042047B">
        <w:rPr>
          <w:b/>
          <w:bCs/>
          <w:color w:val="FF0000"/>
        </w:rPr>
        <w:t>Kwota przeznaczona na zwrot kosztów serwisu jednostek sprzętowych elektrycznych będących własnością Zamawiającego</w:t>
      </w:r>
      <w:r w:rsidR="00C02084" w:rsidRPr="0042047B">
        <w:rPr>
          <w:b/>
          <w:bCs/>
          <w:color w:val="FF0000"/>
        </w:rPr>
        <w:t xml:space="preserve"> (poz</w:t>
      </w:r>
      <w:r w:rsidR="00C02084" w:rsidRPr="00BA120F">
        <w:rPr>
          <w:b/>
          <w:bCs/>
          <w:color w:val="FF0000"/>
        </w:rPr>
        <w:t xml:space="preserve">. </w:t>
      </w:r>
      <w:r w:rsidR="00D83E61" w:rsidRPr="00BA120F">
        <w:rPr>
          <w:b/>
          <w:bCs/>
          <w:color w:val="FF0000"/>
        </w:rPr>
        <w:t>2.9</w:t>
      </w:r>
      <w:r w:rsidR="00C02084" w:rsidRPr="00BA120F">
        <w:rPr>
          <w:b/>
          <w:bCs/>
          <w:color w:val="FF0000"/>
        </w:rPr>
        <w:t xml:space="preserve"> EFO)</w:t>
      </w:r>
      <w:r w:rsidRPr="00BA120F">
        <w:rPr>
          <w:b/>
          <w:bCs/>
          <w:color w:val="FF0000"/>
        </w:rPr>
        <w:t xml:space="preserve"> jest wartością stałą i wynosi </w:t>
      </w:r>
      <w:r w:rsidR="00620B7B" w:rsidRPr="00BA120F">
        <w:rPr>
          <w:b/>
          <w:bCs/>
          <w:color w:val="FF0000"/>
        </w:rPr>
        <w:t>4</w:t>
      </w:r>
      <w:r w:rsidR="00D83E61" w:rsidRPr="00BA120F">
        <w:rPr>
          <w:b/>
          <w:bCs/>
          <w:color w:val="FF0000"/>
        </w:rPr>
        <w:t> 000,00</w:t>
      </w:r>
      <w:r w:rsidRPr="00BA120F">
        <w:rPr>
          <w:b/>
          <w:bCs/>
          <w:color w:val="FF0000"/>
        </w:rPr>
        <w:t xml:space="preserve"> zł netto</w:t>
      </w:r>
      <w:r w:rsidR="00F647A1" w:rsidRPr="00BA120F">
        <w:rPr>
          <w:b/>
          <w:bCs/>
          <w:color w:val="FF0000"/>
        </w:rPr>
        <w:t xml:space="preserve"> ( </w:t>
      </w:r>
      <w:r w:rsidR="00D83E61" w:rsidRPr="00BA120F">
        <w:rPr>
          <w:b/>
          <w:bCs/>
          <w:color w:val="FF0000"/>
        </w:rPr>
        <w:t>4 920,00</w:t>
      </w:r>
      <w:r w:rsidR="00F647A1" w:rsidRPr="00BA120F">
        <w:rPr>
          <w:b/>
          <w:bCs/>
          <w:color w:val="FF0000"/>
        </w:rPr>
        <w:t xml:space="preserve"> zł brutto)</w:t>
      </w:r>
      <w:r w:rsidR="000046AD" w:rsidRPr="00BA120F">
        <w:rPr>
          <w:b/>
          <w:bCs/>
          <w:color w:val="FF0000"/>
        </w:rPr>
        <w:t xml:space="preserve"> - w cenie jednostkowej netto należy wpisać w poz. 2.9 – </w:t>
      </w:r>
      <w:r w:rsidR="00BA120F" w:rsidRPr="00BA120F">
        <w:rPr>
          <w:b/>
          <w:bCs/>
          <w:color w:val="FF0000"/>
        </w:rPr>
        <w:t>1</w:t>
      </w:r>
      <w:r w:rsidR="000046AD" w:rsidRPr="00BA120F">
        <w:rPr>
          <w:b/>
          <w:bCs/>
          <w:color w:val="FF0000"/>
        </w:rPr>
        <w:t>,00 zł.</w:t>
      </w:r>
      <w:r w:rsidRPr="00BA120F">
        <w:rPr>
          <w:b/>
          <w:bCs/>
          <w:color w:val="FF0000"/>
        </w:rPr>
        <w:t xml:space="preserve"> </w:t>
      </w:r>
      <w:r w:rsidR="00C02084" w:rsidRPr="00BA120F">
        <w:rPr>
          <w:b/>
          <w:bCs/>
          <w:color w:val="FF0000"/>
        </w:rPr>
        <w:t xml:space="preserve">Kwota ta stanowi element łącznej </w:t>
      </w:r>
      <w:r w:rsidR="002838E2" w:rsidRPr="00BA120F">
        <w:rPr>
          <w:b/>
          <w:bCs/>
          <w:color w:val="FF0000"/>
        </w:rPr>
        <w:t>ceny</w:t>
      </w:r>
      <w:r w:rsidR="00C02084" w:rsidRPr="00BA120F">
        <w:rPr>
          <w:b/>
          <w:bCs/>
          <w:color w:val="FF0000"/>
        </w:rPr>
        <w:t xml:space="preserve"> oferty podlegającej ocenie </w:t>
      </w:r>
      <w:r w:rsidR="002838E2" w:rsidRPr="00BA120F">
        <w:rPr>
          <w:b/>
          <w:bCs/>
          <w:color w:val="FF0000"/>
        </w:rPr>
        <w:t>(</w:t>
      </w:r>
      <w:r w:rsidR="00222929" w:rsidRPr="00BA120F">
        <w:rPr>
          <w:b/>
          <w:bCs/>
          <w:color w:val="FF0000"/>
        </w:rPr>
        <w:t>tj.</w:t>
      </w:r>
      <w:r w:rsidR="00F647A1" w:rsidRPr="00BA120F">
        <w:rPr>
          <w:b/>
          <w:bCs/>
          <w:color w:val="FF0000"/>
        </w:rPr>
        <w:t> </w:t>
      </w:r>
      <w:r w:rsidR="002838E2" w:rsidRPr="00BA120F">
        <w:rPr>
          <w:b/>
          <w:bCs/>
          <w:color w:val="FF0000"/>
        </w:rPr>
        <w:t>sum</w:t>
      </w:r>
      <w:r w:rsidR="00746441" w:rsidRPr="00BA120F">
        <w:rPr>
          <w:b/>
          <w:bCs/>
          <w:color w:val="FF0000"/>
        </w:rPr>
        <w:t>y</w:t>
      </w:r>
      <w:r w:rsidR="00222929" w:rsidRPr="00BA120F">
        <w:rPr>
          <w:b/>
          <w:bCs/>
          <w:color w:val="FF0000"/>
        </w:rPr>
        <w:t xml:space="preserve"> wartości</w:t>
      </w:r>
      <w:r w:rsidR="002838E2" w:rsidRPr="00BA120F">
        <w:rPr>
          <w:b/>
          <w:bCs/>
          <w:color w:val="FF0000"/>
        </w:rPr>
        <w:t xml:space="preserve"> </w:t>
      </w:r>
      <w:r w:rsidR="00F647A1" w:rsidRPr="00BA120F">
        <w:rPr>
          <w:b/>
          <w:bCs/>
          <w:color w:val="FF0000"/>
        </w:rPr>
        <w:t xml:space="preserve">brutto </w:t>
      </w:r>
      <w:r w:rsidR="002838E2" w:rsidRPr="00BA120F">
        <w:rPr>
          <w:b/>
          <w:bCs/>
          <w:color w:val="FF0000"/>
        </w:rPr>
        <w:t xml:space="preserve">poz. </w:t>
      </w:r>
      <w:r w:rsidR="000046AD" w:rsidRPr="00BA120F">
        <w:rPr>
          <w:b/>
          <w:bCs/>
          <w:color w:val="FF0000"/>
        </w:rPr>
        <w:t>2.</w:t>
      </w:r>
      <w:r w:rsidR="002838E2" w:rsidRPr="00BA120F">
        <w:rPr>
          <w:b/>
          <w:bCs/>
          <w:color w:val="FF0000"/>
        </w:rPr>
        <w:t>1 ÷</w:t>
      </w:r>
      <w:r w:rsidR="00222929" w:rsidRPr="00BA120F">
        <w:rPr>
          <w:b/>
          <w:bCs/>
          <w:color w:val="FF0000"/>
        </w:rPr>
        <w:t xml:space="preserve"> </w:t>
      </w:r>
      <w:r w:rsidR="000046AD" w:rsidRPr="00BA120F">
        <w:rPr>
          <w:b/>
          <w:bCs/>
          <w:color w:val="FF0000"/>
        </w:rPr>
        <w:t>2.9</w:t>
      </w:r>
      <w:r w:rsidR="00222929" w:rsidRPr="00BA120F">
        <w:rPr>
          <w:b/>
          <w:bCs/>
          <w:color w:val="FF0000"/>
        </w:rPr>
        <w:t xml:space="preserve"> EFO) </w:t>
      </w:r>
      <w:r w:rsidR="00C02084" w:rsidRPr="00BA120F">
        <w:rPr>
          <w:b/>
          <w:bCs/>
          <w:color w:val="FF0000"/>
        </w:rPr>
        <w:t xml:space="preserve">ale nie będzie przedmiotem </w:t>
      </w:r>
      <w:r w:rsidRPr="00BA120F">
        <w:rPr>
          <w:b/>
          <w:bCs/>
          <w:color w:val="FF0000"/>
        </w:rPr>
        <w:t xml:space="preserve">aukcji </w:t>
      </w:r>
      <w:r w:rsidR="00C02084" w:rsidRPr="00BA120F">
        <w:rPr>
          <w:b/>
          <w:bCs/>
          <w:color w:val="FF0000"/>
        </w:rPr>
        <w:t>elektronicznej.</w:t>
      </w:r>
      <w:r w:rsidRPr="0042047B">
        <w:rPr>
          <w:b/>
          <w:bCs/>
          <w:color w:val="FF0000"/>
        </w:rPr>
        <w:t xml:space="preserve"> </w:t>
      </w:r>
    </w:p>
    <w:p w14:paraId="4FDE8785" w14:textId="77777777" w:rsidR="00EF6B92" w:rsidRPr="006B4B9E" w:rsidRDefault="00EF6B92" w:rsidP="001C3216">
      <w:pPr>
        <w:spacing w:line="240" w:lineRule="auto"/>
        <w:ind w:left="0" w:firstLine="0"/>
        <w:rPr>
          <w:b/>
          <w:bCs/>
          <w:color w:val="FF0000"/>
          <w:sz w:val="18"/>
          <w:szCs w:val="18"/>
        </w:rPr>
      </w:pPr>
    </w:p>
    <w:p w14:paraId="478669A1" w14:textId="4060D80D" w:rsidR="00077FC2" w:rsidRPr="002C4CEA" w:rsidRDefault="00077FC2" w:rsidP="009C5E24">
      <w:pPr>
        <w:pStyle w:val="Nagwek1"/>
        <w:spacing w:before="0"/>
      </w:pPr>
      <w:bookmarkStart w:id="77" w:name="_Toc67390949"/>
      <w:bookmarkStart w:id="78" w:name="_Toc109135577"/>
      <w:bookmarkStart w:id="79" w:name="_Toc109135740"/>
      <w:bookmarkStart w:id="80" w:name="_Toc165021235"/>
      <w:r w:rsidRPr="002C4CEA">
        <w:t>Aukcja elektroniczna</w:t>
      </w:r>
      <w:bookmarkEnd w:id="77"/>
      <w:bookmarkEnd w:id="78"/>
      <w:bookmarkEnd w:id="79"/>
      <w:bookmarkEnd w:id="80"/>
    </w:p>
    <w:p w14:paraId="0A8F3104" w14:textId="404C3CE1" w:rsidR="00A95F2D" w:rsidRPr="0042047B" w:rsidRDefault="000A5DBD">
      <w:pPr>
        <w:pStyle w:val="Akapitzlist"/>
        <w:numPr>
          <w:ilvl w:val="0"/>
          <w:numId w:val="67"/>
        </w:numPr>
        <w:spacing w:before="60"/>
        <w:contextualSpacing w:val="0"/>
        <w:jc w:val="both"/>
        <w:rPr>
          <w:sz w:val="22"/>
          <w:szCs w:val="22"/>
        </w:rPr>
      </w:pPr>
      <w:r w:rsidRPr="0042047B">
        <w:rPr>
          <w:sz w:val="22"/>
          <w:szCs w:val="22"/>
        </w:rPr>
        <w:t>Zamawiający zamierza dokonać wyboru najkorzystniejszej oferty z zastosowaniem jednoetapowej aukcji elektronicznej.</w:t>
      </w:r>
    </w:p>
    <w:p w14:paraId="32580CAB" w14:textId="77777777" w:rsidR="0059040E" w:rsidRPr="0042047B" w:rsidRDefault="000A5DBD">
      <w:pPr>
        <w:pStyle w:val="Akapitzlist"/>
        <w:numPr>
          <w:ilvl w:val="0"/>
          <w:numId w:val="67"/>
        </w:numPr>
        <w:spacing w:before="60"/>
        <w:contextualSpacing w:val="0"/>
        <w:jc w:val="both"/>
        <w:rPr>
          <w:sz w:val="22"/>
          <w:szCs w:val="22"/>
        </w:rPr>
      </w:pPr>
      <w:r w:rsidRPr="0042047B">
        <w:rPr>
          <w:sz w:val="22"/>
          <w:szCs w:val="22"/>
        </w:rPr>
        <w:t xml:space="preserve">Po dokonaniu oceny ofert, w celu wyboru najkorzystniejszej oferty przeprowadzona zostanie aukcja elektroniczna, jeżeli w postępowaniu złożone zostaną </w:t>
      </w:r>
      <w:r w:rsidRPr="0042047B">
        <w:rPr>
          <w:b/>
          <w:bCs/>
          <w:sz w:val="22"/>
          <w:szCs w:val="22"/>
        </w:rPr>
        <w:t>co najmniej dwie oferty niepodlegające odrzuceniu</w:t>
      </w:r>
      <w:r w:rsidRPr="0042047B">
        <w:rPr>
          <w:sz w:val="22"/>
          <w:szCs w:val="22"/>
        </w:rPr>
        <w:t>.</w:t>
      </w:r>
    </w:p>
    <w:p w14:paraId="76EAC805" w14:textId="77777777" w:rsidR="00150CD3" w:rsidRPr="0042047B" w:rsidRDefault="000A5DBD">
      <w:pPr>
        <w:pStyle w:val="Akapitzlist"/>
        <w:numPr>
          <w:ilvl w:val="0"/>
          <w:numId w:val="67"/>
        </w:numPr>
        <w:spacing w:before="60"/>
        <w:contextualSpacing w:val="0"/>
        <w:jc w:val="both"/>
        <w:rPr>
          <w:sz w:val="22"/>
          <w:szCs w:val="22"/>
        </w:rPr>
      </w:pPr>
      <w:r w:rsidRPr="0042047B">
        <w:rPr>
          <w:b/>
          <w:bCs/>
          <w:sz w:val="22"/>
          <w:szCs w:val="22"/>
        </w:rPr>
        <w:t>Posiadanie przez Wykonawcę ważnego bezpiecznego podpisu elektronicznego jest warunkiem koniecznym udziału w aukcji</w:t>
      </w:r>
      <w:r w:rsidRPr="0042047B">
        <w:rPr>
          <w:sz w:val="22"/>
          <w:szCs w:val="22"/>
        </w:rPr>
        <w:t>.</w:t>
      </w:r>
    </w:p>
    <w:p w14:paraId="2280A244" w14:textId="77777777" w:rsidR="0073248C" w:rsidRPr="0042047B" w:rsidRDefault="000A5DBD">
      <w:pPr>
        <w:pStyle w:val="Akapitzlist"/>
        <w:numPr>
          <w:ilvl w:val="0"/>
          <w:numId w:val="67"/>
        </w:numPr>
        <w:spacing w:before="60"/>
        <w:contextualSpacing w:val="0"/>
        <w:jc w:val="both"/>
        <w:rPr>
          <w:sz w:val="22"/>
          <w:szCs w:val="22"/>
        </w:rPr>
      </w:pPr>
      <w:r w:rsidRPr="0042047B">
        <w:rPr>
          <w:sz w:val="22"/>
          <w:szCs w:val="22"/>
        </w:rPr>
        <w:t>Przedmiotem aukcji elektronicznej będzie: kryterium ceny.</w:t>
      </w:r>
    </w:p>
    <w:p w14:paraId="0FA0F95D" w14:textId="56F14709" w:rsidR="00DD4D7F" w:rsidRPr="0042047B" w:rsidRDefault="000A5DBD">
      <w:pPr>
        <w:pStyle w:val="Akapitzlist"/>
        <w:numPr>
          <w:ilvl w:val="0"/>
          <w:numId w:val="67"/>
        </w:numPr>
        <w:spacing w:before="60"/>
        <w:contextualSpacing w:val="0"/>
        <w:jc w:val="both"/>
        <w:rPr>
          <w:sz w:val="22"/>
          <w:szCs w:val="22"/>
        </w:rPr>
      </w:pPr>
      <w:r w:rsidRPr="000046AD">
        <w:rPr>
          <w:b/>
          <w:bCs/>
          <w:sz w:val="22"/>
          <w:szCs w:val="22"/>
        </w:rPr>
        <w:t>Minimalna wysokość postąpienia</w:t>
      </w:r>
      <w:r w:rsidR="00F35F9D" w:rsidRPr="000046AD">
        <w:rPr>
          <w:b/>
          <w:bCs/>
          <w:sz w:val="22"/>
          <w:szCs w:val="22"/>
        </w:rPr>
        <w:t xml:space="preserve"> w kryterium cena</w:t>
      </w:r>
      <w:r w:rsidRPr="000046AD">
        <w:rPr>
          <w:b/>
          <w:bCs/>
          <w:sz w:val="22"/>
          <w:szCs w:val="22"/>
        </w:rPr>
        <w:t>:</w:t>
      </w:r>
      <w:r w:rsidR="00150CD3" w:rsidRPr="0042047B">
        <w:rPr>
          <w:sz w:val="22"/>
          <w:szCs w:val="22"/>
        </w:rPr>
        <w:t xml:space="preserve"> </w:t>
      </w:r>
    </w:p>
    <w:p w14:paraId="48D2F550" w14:textId="7AD1F9F1" w:rsidR="00DD4D7F" w:rsidRPr="000957E6" w:rsidRDefault="00DD4D7F">
      <w:pPr>
        <w:pStyle w:val="Akapitzlist"/>
        <w:numPr>
          <w:ilvl w:val="1"/>
          <w:numId w:val="68"/>
        </w:numPr>
        <w:tabs>
          <w:tab w:val="left" w:pos="851"/>
        </w:tabs>
        <w:spacing w:before="60"/>
        <w:ind w:left="714" w:hanging="357"/>
        <w:contextualSpacing w:val="0"/>
        <w:jc w:val="both"/>
        <w:rPr>
          <w:sz w:val="22"/>
          <w:szCs w:val="22"/>
        </w:rPr>
      </w:pPr>
      <w:r w:rsidRPr="000957E6">
        <w:rPr>
          <w:sz w:val="22"/>
          <w:szCs w:val="22"/>
        </w:rPr>
        <w:t>dla części (zadania) nr 1</w:t>
      </w:r>
      <w:r w:rsidRPr="000957E6">
        <w:rPr>
          <w:sz w:val="22"/>
          <w:szCs w:val="22"/>
        </w:rPr>
        <w:tab/>
        <w:t xml:space="preserve">- </w:t>
      </w:r>
      <w:r w:rsidR="000046AD" w:rsidRPr="000957E6">
        <w:rPr>
          <w:b/>
          <w:bCs/>
          <w:color w:val="002060"/>
          <w:sz w:val="22"/>
          <w:szCs w:val="22"/>
        </w:rPr>
        <w:t>20 000,00</w:t>
      </w:r>
      <w:r w:rsidRPr="000957E6">
        <w:rPr>
          <w:b/>
          <w:bCs/>
          <w:color w:val="002060"/>
          <w:sz w:val="22"/>
          <w:szCs w:val="22"/>
        </w:rPr>
        <w:t xml:space="preserve"> PLN brutto</w:t>
      </w:r>
      <w:r w:rsidRPr="000957E6">
        <w:rPr>
          <w:sz w:val="22"/>
          <w:szCs w:val="22"/>
        </w:rPr>
        <w:t>,</w:t>
      </w:r>
    </w:p>
    <w:p w14:paraId="6019E516" w14:textId="1395A525" w:rsidR="00DD4D7F" w:rsidRPr="000957E6" w:rsidRDefault="00DD4D7F">
      <w:pPr>
        <w:pStyle w:val="Akapitzlist"/>
        <w:numPr>
          <w:ilvl w:val="1"/>
          <w:numId w:val="68"/>
        </w:numPr>
        <w:tabs>
          <w:tab w:val="left" w:pos="851"/>
        </w:tabs>
        <w:spacing w:before="60"/>
        <w:ind w:left="714" w:hanging="357"/>
        <w:contextualSpacing w:val="0"/>
        <w:jc w:val="both"/>
        <w:rPr>
          <w:sz w:val="22"/>
          <w:szCs w:val="22"/>
        </w:rPr>
      </w:pPr>
      <w:r w:rsidRPr="000957E6">
        <w:rPr>
          <w:sz w:val="22"/>
          <w:szCs w:val="22"/>
        </w:rPr>
        <w:t>dla części (zadania) nr 2</w:t>
      </w:r>
      <w:r w:rsidRPr="000957E6">
        <w:rPr>
          <w:sz w:val="22"/>
          <w:szCs w:val="22"/>
        </w:rPr>
        <w:tab/>
        <w:t xml:space="preserve">- </w:t>
      </w:r>
      <w:r w:rsidR="000046AD" w:rsidRPr="000957E6">
        <w:rPr>
          <w:b/>
          <w:bCs/>
          <w:color w:val="002060"/>
          <w:sz w:val="22"/>
          <w:szCs w:val="22"/>
        </w:rPr>
        <w:t>20 000,00</w:t>
      </w:r>
      <w:r w:rsidRPr="000957E6">
        <w:rPr>
          <w:b/>
          <w:bCs/>
          <w:color w:val="002060"/>
          <w:sz w:val="22"/>
          <w:szCs w:val="22"/>
        </w:rPr>
        <w:t xml:space="preserve"> PLN brutto</w:t>
      </w:r>
      <w:r w:rsidRPr="000957E6">
        <w:rPr>
          <w:sz w:val="22"/>
          <w:szCs w:val="22"/>
        </w:rPr>
        <w:t>,</w:t>
      </w:r>
    </w:p>
    <w:p w14:paraId="32CC1526" w14:textId="6EED3349" w:rsidR="00150CD3" w:rsidRPr="000046AD" w:rsidRDefault="00150CD3">
      <w:pPr>
        <w:pStyle w:val="Akapitzlist"/>
        <w:numPr>
          <w:ilvl w:val="0"/>
          <w:numId w:val="67"/>
        </w:numPr>
        <w:spacing w:before="60"/>
        <w:contextualSpacing w:val="0"/>
        <w:jc w:val="both"/>
        <w:rPr>
          <w:b/>
          <w:bCs/>
          <w:sz w:val="22"/>
          <w:szCs w:val="22"/>
        </w:rPr>
      </w:pPr>
      <w:r w:rsidRPr="000046AD">
        <w:rPr>
          <w:b/>
          <w:bCs/>
          <w:sz w:val="22"/>
          <w:szCs w:val="22"/>
        </w:rPr>
        <w:lastRenderedPageBreak/>
        <w:t>W toku aukcji elektronicznej Zamawiający na bieżąco będzie przekazywał każdemu Wykonawcy informacje o pozycji złożonej przez niego oferty i otrzymanej punktacji oraz o punktacji najkorzystniejszej oferty. Do momentu zamknięcia aukcji elektronicznej nie ujawni informacji umożliwiających identyfikację Wykonawców.</w:t>
      </w:r>
    </w:p>
    <w:p w14:paraId="5A54308A" w14:textId="2FAF7EC2" w:rsidR="0040730E" w:rsidRPr="0042047B" w:rsidRDefault="000A5DBD">
      <w:pPr>
        <w:pStyle w:val="Akapitzlist"/>
        <w:numPr>
          <w:ilvl w:val="0"/>
          <w:numId w:val="67"/>
        </w:numPr>
        <w:spacing w:before="60"/>
        <w:ind w:left="357" w:hanging="357"/>
        <w:contextualSpacing w:val="0"/>
        <w:jc w:val="both"/>
        <w:rPr>
          <w:sz w:val="22"/>
          <w:szCs w:val="22"/>
        </w:rPr>
      </w:pPr>
      <w:r w:rsidRPr="0042047B">
        <w:rPr>
          <w:sz w:val="22"/>
          <w:szCs w:val="22"/>
        </w:rPr>
        <w:t>Sposób oceny ofert w toku aukcji elektronicznej będzie obejmował przeliczanie postąpień na punktową ocenę oferty, z uwzględnieniem punktacji otrzymanej przed otwarciem aukcji za kryteria niezmienne w</w:t>
      </w:r>
      <w:r w:rsidR="000046AD">
        <w:rPr>
          <w:sz w:val="22"/>
          <w:szCs w:val="22"/>
        </w:rPr>
        <w:t> </w:t>
      </w:r>
      <w:r w:rsidRPr="0042047B">
        <w:rPr>
          <w:sz w:val="22"/>
          <w:szCs w:val="22"/>
        </w:rPr>
        <w:t>toku aukcji</w:t>
      </w:r>
      <w:r w:rsidR="00254D16" w:rsidRPr="0042047B">
        <w:rPr>
          <w:i/>
          <w:sz w:val="22"/>
          <w:szCs w:val="22"/>
        </w:rPr>
        <w:t>.</w:t>
      </w:r>
    </w:p>
    <w:p w14:paraId="6AD700E3" w14:textId="354DA856" w:rsidR="0040730E" w:rsidRPr="0042047B" w:rsidRDefault="000A5DBD">
      <w:pPr>
        <w:pStyle w:val="Akapitzlist"/>
        <w:numPr>
          <w:ilvl w:val="0"/>
          <w:numId w:val="67"/>
        </w:numPr>
        <w:spacing w:before="60"/>
        <w:ind w:left="357" w:hanging="357"/>
        <w:contextualSpacing w:val="0"/>
        <w:jc w:val="both"/>
        <w:rPr>
          <w:sz w:val="22"/>
          <w:szCs w:val="22"/>
        </w:rPr>
      </w:pPr>
      <w:r w:rsidRPr="0042047B">
        <w:rPr>
          <w:sz w:val="22"/>
          <w:szCs w:val="22"/>
        </w:rPr>
        <w:t>Adres strony internetowej,  na której będzie prowadzona aukcja elektroniczna</w:t>
      </w:r>
      <w:r w:rsidR="00AB5267" w:rsidRPr="0042047B">
        <w:rPr>
          <w:sz w:val="22"/>
          <w:szCs w:val="22"/>
        </w:rPr>
        <w:t xml:space="preserve"> będzie podany w zaproszeniu do aukcji.</w:t>
      </w:r>
    </w:p>
    <w:p w14:paraId="5549EDBD" w14:textId="77777777" w:rsidR="0040730E" w:rsidRPr="0042047B" w:rsidRDefault="000A5DBD">
      <w:pPr>
        <w:pStyle w:val="Akapitzlist"/>
        <w:numPr>
          <w:ilvl w:val="0"/>
          <w:numId w:val="67"/>
        </w:numPr>
        <w:spacing w:before="60"/>
        <w:ind w:left="357" w:hanging="357"/>
        <w:contextualSpacing w:val="0"/>
        <w:jc w:val="both"/>
        <w:rPr>
          <w:sz w:val="22"/>
          <w:szCs w:val="22"/>
        </w:rPr>
      </w:pPr>
      <w:r w:rsidRPr="0042047B">
        <w:rPr>
          <w:sz w:val="22"/>
          <w:szCs w:val="22"/>
        </w:rPr>
        <w:t xml:space="preserve">Zgodnie z art. 234 ust. 1 i 2 </w:t>
      </w:r>
      <w:proofErr w:type="spellStart"/>
      <w:r w:rsidRPr="0042047B">
        <w:rPr>
          <w:sz w:val="22"/>
          <w:szCs w:val="22"/>
        </w:rPr>
        <w:t>uPzp</w:t>
      </w:r>
      <w:proofErr w:type="spellEnd"/>
      <w:r w:rsidRPr="0042047B">
        <w:rPr>
          <w:sz w:val="22"/>
          <w:szCs w:val="22"/>
        </w:rPr>
        <w:t xml:space="preserve"> w toku aukcji elektronicznej Wykonawcy za pomocą Formularza umieszczonego na stronie internetowej, umożliwiającego wprowadzenie niezbędnych danych w trybie bezpośredniego połączenia z tą stroną, składają kolejne korzystniejsze postąpienia (poprawiające warunki złożonych przez nich ofert), podlegające </w:t>
      </w:r>
      <w:r w:rsidRPr="000046AD">
        <w:rPr>
          <w:sz w:val="22"/>
          <w:szCs w:val="22"/>
        </w:rPr>
        <w:t>automatycznej ocenie i klasyfikacji</w:t>
      </w:r>
      <w:r w:rsidRPr="0042047B">
        <w:rPr>
          <w:sz w:val="22"/>
          <w:szCs w:val="22"/>
        </w:rPr>
        <w:t>.</w:t>
      </w:r>
    </w:p>
    <w:p w14:paraId="10324D72" w14:textId="77777777" w:rsidR="0040730E" w:rsidRPr="0042047B" w:rsidRDefault="000A5DBD">
      <w:pPr>
        <w:pStyle w:val="Akapitzlist"/>
        <w:numPr>
          <w:ilvl w:val="0"/>
          <w:numId w:val="67"/>
        </w:numPr>
        <w:spacing w:before="60"/>
        <w:ind w:left="357" w:hanging="357"/>
        <w:contextualSpacing w:val="0"/>
        <w:jc w:val="both"/>
        <w:rPr>
          <w:sz w:val="22"/>
          <w:szCs w:val="22"/>
        </w:rPr>
      </w:pPr>
      <w:r w:rsidRPr="0042047B">
        <w:rPr>
          <w:sz w:val="22"/>
          <w:szCs w:val="22"/>
        </w:rPr>
        <w:t>Postąpienia, pod rygorem nieważności, składa się opatrzone bezpiecznym podpisem elektronicznym weryfikowanym za pomocą ważnego kwalifikowanego certyfikatu.</w:t>
      </w:r>
    </w:p>
    <w:p w14:paraId="7E655B77" w14:textId="77777777" w:rsidR="00FE409D" w:rsidRPr="0042047B" w:rsidRDefault="00FE409D">
      <w:pPr>
        <w:pStyle w:val="Akapitzlist"/>
        <w:widowControl w:val="0"/>
        <w:numPr>
          <w:ilvl w:val="0"/>
          <w:numId w:val="67"/>
        </w:numPr>
        <w:autoSpaceDE w:val="0"/>
        <w:autoSpaceDN w:val="0"/>
        <w:adjustRightInd w:val="0"/>
        <w:spacing w:before="60"/>
        <w:contextualSpacing w:val="0"/>
        <w:jc w:val="both"/>
        <w:rPr>
          <w:sz w:val="22"/>
          <w:szCs w:val="22"/>
        </w:rPr>
      </w:pPr>
      <w:bookmarkStart w:id="81" w:name="_Hlk154566287"/>
      <w:r w:rsidRPr="0042047B">
        <w:rPr>
          <w:bCs/>
          <w:sz w:val="22"/>
          <w:szCs w:val="22"/>
        </w:rPr>
        <w:t>Dane osób upoważnionych do składania ofert w aukcji w postępowaniu objętym ustawą Prawo zamówień publicznych muszą być zgodne z danymi podanymi w certyfikacie podpisu kwalifikowanego - przede wszystkim zgodne muszą być imię / imiona i nazwisko.</w:t>
      </w:r>
    </w:p>
    <w:p w14:paraId="1172CF4E" w14:textId="77777777" w:rsidR="00FE409D" w:rsidRPr="0042047B" w:rsidRDefault="00FE409D">
      <w:pPr>
        <w:pStyle w:val="Akapitzlist"/>
        <w:widowControl w:val="0"/>
        <w:numPr>
          <w:ilvl w:val="0"/>
          <w:numId w:val="67"/>
        </w:numPr>
        <w:autoSpaceDE w:val="0"/>
        <w:autoSpaceDN w:val="0"/>
        <w:adjustRightInd w:val="0"/>
        <w:spacing w:before="60"/>
        <w:contextualSpacing w:val="0"/>
        <w:jc w:val="both"/>
        <w:rPr>
          <w:sz w:val="22"/>
          <w:szCs w:val="22"/>
        </w:rPr>
      </w:pPr>
      <w:r w:rsidRPr="0042047B">
        <w:rPr>
          <w:bCs/>
          <w:sz w:val="22"/>
          <w:szCs w:val="22"/>
        </w:rPr>
        <w:t>W sytuacji, gdy Wykonawca zdecyduje się (po upływie terminu na składanie ofert), aby w aukcji elektronicznej postąpienia składały inne osoby, niż wskazane w złożonej ofercie, zobowiązany jest przesłać Zamawiającemu odpowiednie dokumenty (pełnomocnictwa lub oświadczenia o cofnięciu pełnomocnictw) przed otwarciem aukcji, podając: imię i nazwisko, adres mailowy i telefon. Oświadczenie musi być podpisane zgodnie z zasadami reprezentacji.</w:t>
      </w:r>
    </w:p>
    <w:bookmarkEnd w:id="81"/>
    <w:p w14:paraId="74D1C376" w14:textId="77777777" w:rsidR="000A5DBD" w:rsidRPr="0042047B" w:rsidRDefault="000A5DBD">
      <w:pPr>
        <w:pStyle w:val="Akapitzlist"/>
        <w:numPr>
          <w:ilvl w:val="0"/>
          <w:numId w:val="67"/>
        </w:numPr>
        <w:spacing w:before="60"/>
        <w:ind w:left="357" w:hanging="357"/>
        <w:contextualSpacing w:val="0"/>
        <w:jc w:val="both"/>
        <w:rPr>
          <w:sz w:val="22"/>
          <w:szCs w:val="22"/>
        </w:rPr>
      </w:pPr>
      <w:r w:rsidRPr="0042047B">
        <w:rPr>
          <w:sz w:val="22"/>
          <w:szCs w:val="22"/>
        </w:rPr>
        <w:t>Wymagania dotyczące rejestracji i identyfikacji Wykonawców:</w:t>
      </w:r>
    </w:p>
    <w:p w14:paraId="2E4476C9" w14:textId="45BE34BA" w:rsidR="000A5DBD" w:rsidRPr="0042047B" w:rsidRDefault="000A5DBD" w:rsidP="00E729B7">
      <w:pPr>
        <w:pStyle w:val="Akapitzlist"/>
        <w:widowControl w:val="0"/>
        <w:numPr>
          <w:ilvl w:val="1"/>
          <w:numId w:val="20"/>
        </w:numPr>
        <w:tabs>
          <w:tab w:val="clear" w:pos="502"/>
        </w:tabs>
        <w:autoSpaceDE w:val="0"/>
        <w:autoSpaceDN w:val="0"/>
        <w:adjustRightInd w:val="0"/>
        <w:spacing w:before="60"/>
        <w:ind w:left="709" w:hanging="352"/>
        <w:contextualSpacing w:val="0"/>
        <w:jc w:val="both"/>
        <w:rPr>
          <w:sz w:val="22"/>
          <w:szCs w:val="22"/>
        </w:rPr>
      </w:pPr>
      <w:r w:rsidRPr="0042047B">
        <w:rPr>
          <w:sz w:val="22"/>
          <w:szCs w:val="22"/>
        </w:rPr>
        <w:t>Wykonawcy, których oferty nie podlegają odrzuceniu zostaną dopuszczeni do aukcji i otrzymają od Zamawiającego wraz z zaproszeniem poufne identyfikatory, komplety login-hasło, umożliwiające im zalogowanie do Portalu Aukcji Publicznych.</w:t>
      </w:r>
    </w:p>
    <w:p w14:paraId="138DCCAC" w14:textId="164F8E34" w:rsidR="000A5DBD" w:rsidRPr="0042047B" w:rsidRDefault="000E3DF9" w:rsidP="00E729B7">
      <w:pPr>
        <w:pStyle w:val="Akapitzlist"/>
        <w:widowControl w:val="0"/>
        <w:numPr>
          <w:ilvl w:val="1"/>
          <w:numId w:val="20"/>
        </w:numPr>
        <w:tabs>
          <w:tab w:val="clear" w:pos="502"/>
        </w:tabs>
        <w:autoSpaceDE w:val="0"/>
        <w:autoSpaceDN w:val="0"/>
        <w:adjustRightInd w:val="0"/>
        <w:spacing w:before="60"/>
        <w:ind w:left="709" w:hanging="352"/>
        <w:contextualSpacing w:val="0"/>
        <w:jc w:val="both"/>
        <w:rPr>
          <w:sz w:val="22"/>
          <w:szCs w:val="22"/>
        </w:rPr>
      </w:pPr>
      <w:r w:rsidRPr="0042047B">
        <w:rPr>
          <w:sz w:val="22"/>
          <w:szCs w:val="22"/>
        </w:rPr>
        <w:t>z</w:t>
      </w:r>
      <w:r w:rsidR="000A5DBD" w:rsidRPr="0042047B">
        <w:rPr>
          <w:sz w:val="22"/>
          <w:szCs w:val="22"/>
        </w:rPr>
        <w:t>aproszenia do udziału w aukcji elektronicznej, zawierające między innymi poufne identyfikatory, zostaną przekazane przez Zamawiającego wszystkim Wykonawcom, którzy złożyli oferty niepodlegające odrzuceniu, drogą elektroniczną, na adres e-mail Wykonawcy, wskazany w ofercie (w</w:t>
      </w:r>
      <w:r w:rsidR="000046AD">
        <w:rPr>
          <w:sz w:val="22"/>
          <w:szCs w:val="22"/>
        </w:rPr>
        <w:t> </w:t>
      </w:r>
      <w:r w:rsidR="000A5DBD" w:rsidRPr="0042047B">
        <w:rPr>
          <w:sz w:val="22"/>
          <w:szCs w:val="22"/>
        </w:rPr>
        <w:t xml:space="preserve">Formularzu </w:t>
      </w:r>
      <w:r w:rsidR="000C2494" w:rsidRPr="0042047B">
        <w:rPr>
          <w:sz w:val="22"/>
          <w:szCs w:val="22"/>
        </w:rPr>
        <w:t>O</w:t>
      </w:r>
      <w:r w:rsidR="000A5DBD" w:rsidRPr="0042047B">
        <w:rPr>
          <w:sz w:val="22"/>
          <w:szCs w:val="22"/>
        </w:rPr>
        <w:t>fertowym).</w:t>
      </w:r>
    </w:p>
    <w:p w14:paraId="41F1992F" w14:textId="35F7B5EB" w:rsidR="000A5DBD" w:rsidRPr="0042047B" w:rsidRDefault="000A5DBD" w:rsidP="00E729B7">
      <w:pPr>
        <w:pStyle w:val="Akapitzlist"/>
        <w:widowControl w:val="0"/>
        <w:numPr>
          <w:ilvl w:val="1"/>
          <w:numId w:val="20"/>
        </w:numPr>
        <w:tabs>
          <w:tab w:val="clear" w:pos="502"/>
        </w:tabs>
        <w:autoSpaceDE w:val="0"/>
        <w:autoSpaceDN w:val="0"/>
        <w:adjustRightInd w:val="0"/>
        <w:spacing w:before="60"/>
        <w:ind w:left="709" w:hanging="352"/>
        <w:contextualSpacing w:val="0"/>
        <w:jc w:val="both"/>
        <w:rPr>
          <w:sz w:val="22"/>
          <w:szCs w:val="22"/>
        </w:rPr>
      </w:pPr>
      <w:r w:rsidRPr="0042047B">
        <w:rPr>
          <w:sz w:val="22"/>
          <w:szCs w:val="22"/>
        </w:rPr>
        <w:t>Wykonawca ma możliwość zalogowania do Portalu Aukcji Publicznych, przeprowadzenia testu podpisu kwalifikowanego oraz udziału w stałej aukcji testowej od momentu otrzymania wraz z</w:t>
      </w:r>
      <w:r w:rsidR="000046AD">
        <w:rPr>
          <w:sz w:val="22"/>
          <w:szCs w:val="22"/>
        </w:rPr>
        <w:t> </w:t>
      </w:r>
      <w:r w:rsidRPr="0042047B">
        <w:rPr>
          <w:sz w:val="22"/>
          <w:szCs w:val="22"/>
        </w:rPr>
        <w:t>zaproszeniem poufnego identyfikatora (komplet login-hasło).</w:t>
      </w:r>
    </w:p>
    <w:p w14:paraId="6C8E6A7A" w14:textId="42247693" w:rsidR="000A5DBD" w:rsidRPr="0042047B" w:rsidRDefault="000E3DF9" w:rsidP="00E729B7">
      <w:pPr>
        <w:pStyle w:val="Akapitzlist"/>
        <w:widowControl w:val="0"/>
        <w:numPr>
          <w:ilvl w:val="1"/>
          <w:numId w:val="20"/>
        </w:numPr>
        <w:tabs>
          <w:tab w:val="clear" w:pos="502"/>
        </w:tabs>
        <w:autoSpaceDE w:val="0"/>
        <w:autoSpaceDN w:val="0"/>
        <w:adjustRightInd w:val="0"/>
        <w:spacing w:before="60"/>
        <w:ind w:left="709" w:hanging="352"/>
        <w:contextualSpacing w:val="0"/>
        <w:jc w:val="both"/>
        <w:rPr>
          <w:sz w:val="22"/>
          <w:szCs w:val="22"/>
        </w:rPr>
      </w:pPr>
      <w:r w:rsidRPr="0042047B">
        <w:rPr>
          <w:sz w:val="22"/>
          <w:szCs w:val="22"/>
        </w:rPr>
        <w:t>a</w:t>
      </w:r>
      <w:r w:rsidR="000A5DBD" w:rsidRPr="0042047B">
        <w:rPr>
          <w:sz w:val="22"/>
          <w:szCs w:val="22"/>
        </w:rPr>
        <w:t>kceptacja regulaminu Portalu Aukcji Publicznych jest elementem wymaganym w trakcie pierwszego logowania oraz po każdorazowej zmianie regulaminu Portalu.</w:t>
      </w:r>
    </w:p>
    <w:p w14:paraId="1FB62C37" w14:textId="1BCF1494" w:rsidR="00C20FBA" w:rsidRPr="0042047B" w:rsidRDefault="00C20FBA">
      <w:pPr>
        <w:numPr>
          <w:ilvl w:val="0"/>
          <w:numId w:val="67"/>
        </w:numPr>
        <w:spacing w:before="60" w:line="240" w:lineRule="auto"/>
        <w:ind w:left="357" w:hanging="357"/>
      </w:pPr>
      <w:r w:rsidRPr="0042047B">
        <w:t xml:space="preserve">Konto uczestnika (użytkownika Portalu Aukcji Publicznych LAIP) </w:t>
      </w:r>
    </w:p>
    <w:p w14:paraId="2ACAF2ED" w14:textId="77777777" w:rsidR="00C20FBA" w:rsidRPr="0042047B" w:rsidRDefault="00C20FBA">
      <w:pPr>
        <w:pStyle w:val="Akapitzlist"/>
        <w:widowControl w:val="0"/>
        <w:numPr>
          <w:ilvl w:val="0"/>
          <w:numId w:val="72"/>
        </w:numPr>
        <w:autoSpaceDE w:val="0"/>
        <w:autoSpaceDN w:val="0"/>
        <w:adjustRightInd w:val="0"/>
        <w:spacing w:before="60"/>
        <w:ind w:left="709" w:hanging="283"/>
        <w:contextualSpacing w:val="0"/>
        <w:jc w:val="both"/>
        <w:rPr>
          <w:sz w:val="22"/>
          <w:szCs w:val="22"/>
        </w:rPr>
      </w:pPr>
      <w:r w:rsidRPr="0042047B">
        <w:rPr>
          <w:sz w:val="22"/>
          <w:szCs w:val="22"/>
        </w:rPr>
        <w:t xml:space="preserve">uniwersalne, obowiązujące dla wszystkich aukcji przeprowadzanych w Portalu LAIP, pod warunkiem otrzymania zaproszenia do udziału w danej aukcji. </w:t>
      </w:r>
    </w:p>
    <w:p w14:paraId="46D649BC" w14:textId="77777777" w:rsidR="00C20FBA" w:rsidRPr="0042047B" w:rsidRDefault="00C20FBA">
      <w:pPr>
        <w:pStyle w:val="Akapitzlist"/>
        <w:widowControl w:val="0"/>
        <w:numPr>
          <w:ilvl w:val="0"/>
          <w:numId w:val="72"/>
        </w:numPr>
        <w:autoSpaceDE w:val="0"/>
        <w:autoSpaceDN w:val="0"/>
        <w:adjustRightInd w:val="0"/>
        <w:spacing w:before="60"/>
        <w:ind w:left="709" w:hanging="283"/>
        <w:contextualSpacing w:val="0"/>
        <w:jc w:val="both"/>
        <w:rPr>
          <w:sz w:val="22"/>
          <w:szCs w:val="22"/>
        </w:rPr>
      </w:pPr>
      <w:r w:rsidRPr="0042047B">
        <w:rPr>
          <w:sz w:val="22"/>
          <w:szCs w:val="22"/>
        </w:rPr>
        <w:t xml:space="preserve">tworzone jest automatycznie dla osoby wprowadzonej w polu „Osoba prowadząca postępowanie” oraz dla wszystkich osób ujętych na liście „Osoby upoważnione do składania ofert w aukcji”. </w:t>
      </w:r>
    </w:p>
    <w:p w14:paraId="25D790C2" w14:textId="77777777" w:rsidR="00C20FBA" w:rsidRPr="0042047B" w:rsidRDefault="00C20FBA">
      <w:pPr>
        <w:pStyle w:val="Akapitzlist"/>
        <w:widowControl w:val="0"/>
        <w:numPr>
          <w:ilvl w:val="0"/>
          <w:numId w:val="72"/>
        </w:numPr>
        <w:autoSpaceDE w:val="0"/>
        <w:autoSpaceDN w:val="0"/>
        <w:adjustRightInd w:val="0"/>
        <w:spacing w:before="60"/>
        <w:ind w:left="709" w:hanging="283"/>
        <w:contextualSpacing w:val="0"/>
        <w:jc w:val="both"/>
        <w:rPr>
          <w:sz w:val="22"/>
          <w:szCs w:val="22"/>
        </w:rPr>
      </w:pPr>
      <w:r w:rsidRPr="0042047B">
        <w:rPr>
          <w:sz w:val="22"/>
          <w:szCs w:val="22"/>
        </w:rPr>
        <w:t xml:space="preserve">w momencie utworzenia konta użytkownika Portalu LAIP wysyłane jest powiadomienie o utworzeniu konta w Portalu Aukcji Publicznych. </w:t>
      </w:r>
    </w:p>
    <w:p w14:paraId="59D925B0" w14:textId="77777777" w:rsidR="00C20FBA" w:rsidRDefault="00C20FBA">
      <w:pPr>
        <w:pStyle w:val="Akapitzlist"/>
        <w:widowControl w:val="0"/>
        <w:numPr>
          <w:ilvl w:val="0"/>
          <w:numId w:val="72"/>
        </w:numPr>
        <w:autoSpaceDE w:val="0"/>
        <w:autoSpaceDN w:val="0"/>
        <w:adjustRightInd w:val="0"/>
        <w:spacing w:before="60"/>
        <w:ind w:left="709" w:hanging="283"/>
        <w:contextualSpacing w:val="0"/>
        <w:jc w:val="both"/>
        <w:rPr>
          <w:sz w:val="22"/>
          <w:szCs w:val="22"/>
        </w:rPr>
      </w:pPr>
      <w:r w:rsidRPr="0042047B">
        <w:rPr>
          <w:sz w:val="22"/>
          <w:szCs w:val="22"/>
        </w:rPr>
        <w:t>jeżeli w polu „Osoba prowadząca postępowanie” oraz na liście „Osoby upoważnione do składania ofert w aukcji” wprowadzona jest ta sama osoba, o tym samym imieniu i nazwisku oraz adresie e</w:t>
      </w:r>
      <w:r w:rsidRPr="0042047B">
        <w:rPr>
          <w:sz w:val="22"/>
          <w:szCs w:val="22"/>
        </w:rPr>
        <w:noBreakHyphen/>
        <w:t xml:space="preserve">mail, to konto uczestnika zostanie utworzone tylko jedno i odpowiednio zostanie tylko raz wysłane jedno powiadomienie o utworzeniu konta użytkownika Portalu LAIP. </w:t>
      </w:r>
    </w:p>
    <w:p w14:paraId="0391C4AF" w14:textId="77777777" w:rsidR="00AF63B9" w:rsidRPr="0042047B" w:rsidRDefault="00AF63B9" w:rsidP="00AF63B9">
      <w:pPr>
        <w:pStyle w:val="Akapitzlist"/>
        <w:widowControl w:val="0"/>
        <w:autoSpaceDE w:val="0"/>
        <w:autoSpaceDN w:val="0"/>
        <w:adjustRightInd w:val="0"/>
        <w:spacing w:before="60"/>
        <w:ind w:left="709"/>
        <w:contextualSpacing w:val="0"/>
        <w:jc w:val="both"/>
        <w:rPr>
          <w:sz w:val="22"/>
          <w:szCs w:val="22"/>
        </w:rPr>
      </w:pPr>
    </w:p>
    <w:p w14:paraId="7A87A827" w14:textId="489A681E" w:rsidR="00C20FBA" w:rsidRPr="0042047B" w:rsidRDefault="00C20FBA">
      <w:pPr>
        <w:pStyle w:val="Akapitzlist"/>
        <w:widowControl w:val="0"/>
        <w:numPr>
          <w:ilvl w:val="0"/>
          <w:numId w:val="67"/>
        </w:numPr>
        <w:autoSpaceDE w:val="0"/>
        <w:autoSpaceDN w:val="0"/>
        <w:adjustRightInd w:val="0"/>
        <w:spacing w:before="60"/>
        <w:rPr>
          <w:sz w:val="22"/>
          <w:szCs w:val="22"/>
        </w:rPr>
      </w:pPr>
      <w:r w:rsidRPr="0042047B">
        <w:rPr>
          <w:sz w:val="22"/>
          <w:szCs w:val="22"/>
        </w:rPr>
        <w:t>Powiadomienie o ogłoszeniu aukcji</w:t>
      </w:r>
    </w:p>
    <w:p w14:paraId="414ACA7E" w14:textId="77777777" w:rsidR="00C20FBA" w:rsidRPr="0042047B" w:rsidRDefault="00C20FBA">
      <w:pPr>
        <w:pStyle w:val="Akapitzlist"/>
        <w:widowControl w:val="0"/>
        <w:numPr>
          <w:ilvl w:val="1"/>
          <w:numId w:val="73"/>
        </w:numPr>
        <w:autoSpaceDE w:val="0"/>
        <w:autoSpaceDN w:val="0"/>
        <w:adjustRightInd w:val="0"/>
        <w:spacing w:before="60"/>
        <w:ind w:left="709" w:hanging="283"/>
        <w:contextualSpacing w:val="0"/>
        <w:jc w:val="both"/>
        <w:rPr>
          <w:sz w:val="22"/>
          <w:szCs w:val="22"/>
        </w:rPr>
      </w:pPr>
      <w:r w:rsidRPr="0042047B">
        <w:rPr>
          <w:sz w:val="22"/>
          <w:szCs w:val="22"/>
        </w:rPr>
        <w:lastRenderedPageBreak/>
        <w:t xml:space="preserve">wysyłane jest do osoby wprowadzonej w polu „Osoba prowadząca postępowanie” oraz do wszystkich osób ujętych na liście „Osoby upoważnione do składania ofert w aukcji”. </w:t>
      </w:r>
    </w:p>
    <w:p w14:paraId="6D471405" w14:textId="77777777" w:rsidR="00C20FBA" w:rsidRPr="0042047B" w:rsidRDefault="00C20FBA">
      <w:pPr>
        <w:pStyle w:val="Akapitzlist"/>
        <w:widowControl w:val="0"/>
        <w:numPr>
          <w:ilvl w:val="1"/>
          <w:numId w:val="73"/>
        </w:numPr>
        <w:autoSpaceDE w:val="0"/>
        <w:autoSpaceDN w:val="0"/>
        <w:adjustRightInd w:val="0"/>
        <w:spacing w:before="60"/>
        <w:ind w:left="709" w:hanging="283"/>
        <w:contextualSpacing w:val="0"/>
        <w:jc w:val="both"/>
        <w:rPr>
          <w:sz w:val="22"/>
          <w:szCs w:val="22"/>
        </w:rPr>
      </w:pPr>
      <w:r w:rsidRPr="0042047B">
        <w:rPr>
          <w:sz w:val="22"/>
          <w:szCs w:val="22"/>
        </w:rPr>
        <w:t>jeżeli w polu „Osoba prowadząca postępowanie” oraz na liście „Osoby upoważnione do składania ofert w aukcji” wprowadzona jest ta sama osoba, o tym samym imieniu i nazwisku oraz adresie e</w:t>
      </w:r>
      <w:r w:rsidRPr="0042047B">
        <w:rPr>
          <w:sz w:val="22"/>
          <w:szCs w:val="22"/>
        </w:rPr>
        <w:noBreakHyphen/>
        <w:t>mail, to powiadomienie o ogłoszeniu aukcji zostanie wysłane tylko raz.</w:t>
      </w:r>
    </w:p>
    <w:p w14:paraId="0CA0D221" w14:textId="4DDD84FC" w:rsidR="000A5DBD" w:rsidRPr="0042047B" w:rsidRDefault="000A5DBD">
      <w:pPr>
        <w:numPr>
          <w:ilvl w:val="0"/>
          <w:numId w:val="67"/>
        </w:numPr>
        <w:spacing w:before="60" w:line="240" w:lineRule="auto"/>
        <w:ind w:left="357" w:hanging="357"/>
      </w:pPr>
      <w:r w:rsidRPr="0042047B">
        <w:t>Zalecane wymagania techniczne urządzeń informatycznych użytych do udziału w aukcji elektronicznej, zapewniające stabilne współdziałanie z Portalem Aukcji Publicznych:</w:t>
      </w:r>
    </w:p>
    <w:p w14:paraId="10A9E367" w14:textId="0A27D86D" w:rsidR="000A5DBD" w:rsidRPr="0042047B" w:rsidRDefault="00FB549E" w:rsidP="00E729B7">
      <w:pPr>
        <w:widowControl w:val="0"/>
        <w:numPr>
          <w:ilvl w:val="1"/>
          <w:numId w:val="21"/>
        </w:numPr>
        <w:tabs>
          <w:tab w:val="clear" w:pos="502"/>
        </w:tabs>
        <w:suppressAutoHyphens/>
        <w:autoSpaceDE w:val="0"/>
        <w:autoSpaceDN w:val="0"/>
        <w:adjustRightInd w:val="0"/>
        <w:spacing w:before="60" w:line="240" w:lineRule="auto"/>
        <w:ind w:left="709" w:hanging="352"/>
      </w:pPr>
      <w:r w:rsidRPr="0042047B">
        <w:t>s</w:t>
      </w:r>
      <w:r w:rsidR="000A5DBD" w:rsidRPr="0042047B">
        <w:t>zerokopasmowe łącze internetowe.</w:t>
      </w:r>
    </w:p>
    <w:p w14:paraId="6085AEB9" w14:textId="4935B7F7" w:rsidR="000A5DBD" w:rsidRPr="0042047B" w:rsidRDefault="00FB549E" w:rsidP="00E729B7">
      <w:pPr>
        <w:widowControl w:val="0"/>
        <w:numPr>
          <w:ilvl w:val="1"/>
          <w:numId w:val="21"/>
        </w:numPr>
        <w:tabs>
          <w:tab w:val="clear" w:pos="502"/>
        </w:tabs>
        <w:suppressAutoHyphens/>
        <w:autoSpaceDE w:val="0"/>
        <w:autoSpaceDN w:val="0"/>
        <w:adjustRightInd w:val="0"/>
        <w:spacing w:before="60" w:line="240" w:lineRule="auto"/>
        <w:ind w:left="709" w:hanging="352"/>
      </w:pPr>
      <w:r w:rsidRPr="0042047B">
        <w:t>k</w:t>
      </w:r>
      <w:r w:rsidR="000A5DBD" w:rsidRPr="0042047B">
        <w:t xml:space="preserve">omputer klasy PC z jednym z następujących systemów operacyjnych: </w:t>
      </w:r>
      <w:r w:rsidR="00C20FBA" w:rsidRPr="0042047B">
        <w:t>Windows 7, Windows 8, Windows 10, Windows 11 (bez wsparcia dla Windows XP, Windows Vista)</w:t>
      </w:r>
      <w:r w:rsidR="000A5DBD" w:rsidRPr="0042047B">
        <w:t>.</w:t>
      </w:r>
    </w:p>
    <w:p w14:paraId="6567A5B2" w14:textId="77777777" w:rsidR="00DD4D7F" w:rsidRPr="0042047B" w:rsidRDefault="00DD4D7F" w:rsidP="00DD4D7F">
      <w:pPr>
        <w:widowControl w:val="0"/>
        <w:numPr>
          <w:ilvl w:val="1"/>
          <w:numId w:val="21"/>
        </w:numPr>
        <w:tabs>
          <w:tab w:val="clear" w:pos="502"/>
        </w:tabs>
        <w:suppressAutoHyphens/>
        <w:autoSpaceDE w:val="0"/>
        <w:autoSpaceDN w:val="0"/>
        <w:adjustRightInd w:val="0"/>
        <w:spacing w:before="120" w:line="240" w:lineRule="auto"/>
        <w:ind w:left="709" w:hanging="352"/>
      </w:pPr>
      <w:r w:rsidRPr="0042047B">
        <w:t xml:space="preserve">korzystanie ze stabilnych wersji (bez wsparcia dla wersji beta) przeglądarki internetowej Internet Explorer (wersja 10 lub 11), alternatywnie Microsoft Edge lub Mozilla </w:t>
      </w:r>
      <w:proofErr w:type="spellStart"/>
      <w:r w:rsidRPr="0042047B">
        <w:t>Firefox</w:t>
      </w:r>
      <w:proofErr w:type="spellEnd"/>
      <w:r w:rsidRPr="0042047B">
        <w:t xml:space="preserve"> od wersji 50. Przeglądarka internetowa musi mieć włączoną obsługę JavaScript i Java.</w:t>
      </w:r>
    </w:p>
    <w:p w14:paraId="4CAA7047" w14:textId="66E1DC64" w:rsidR="000A5DBD" w:rsidRPr="0042047B" w:rsidRDefault="00FB549E" w:rsidP="00E729B7">
      <w:pPr>
        <w:widowControl w:val="0"/>
        <w:numPr>
          <w:ilvl w:val="1"/>
          <w:numId w:val="21"/>
        </w:numPr>
        <w:tabs>
          <w:tab w:val="clear" w:pos="502"/>
        </w:tabs>
        <w:suppressAutoHyphens/>
        <w:autoSpaceDE w:val="0"/>
        <w:autoSpaceDN w:val="0"/>
        <w:adjustRightInd w:val="0"/>
        <w:spacing w:before="60" w:line="240" w:lineRule="auto"/>
        <w:ind w:left="709" w:hanging="352"/>
      </w:pPr>
      <w:r w:rsidRPr="0042047B">
        <w:t>b</w:t>
      </w:r>
      <w:r w:rsidR="000A5DBD" w:rsidRPr="0042047B">
        <w:t>ezpieczny podpis elektroniczny weryfikowany ważnym kwalifikowanym certyfikatem.</w:t>
      </w:r>
    </w:p>
    <w:p w14:paraId="41A23D71" w14:textId="44E02D50" w:rsidR="000A5DBD" w:rsidRPr="0042047B" w:rsidRDefault="00FB549E" w:rsidP="00E729B7">
      <w:pPr>
        <w:widowControl w:val="0"/>
        <w:numPr>
          <w:ilvl w:val="1"/>
          <w:numId w:val="21"/>
        </w:numPr>
        <w:tabs>
          <w:tab w:val="clear" w:pos="502"/>
        </w:tabs>
        <w:suppressAutoHyphens/>
        <w:autoSpaceDE w:val="0"/>
        <w:autoSpaceDN w:val="0"/>
        <w:adjustRightInd w:val="0"/>
        <w:spacing w:before="60" w:line="240" w:lineRule="auto"/>
        <w:ind w:left="709" w:hanging="352"/>
      </w:pPr>
      <w:r w:rsidRPr="0042047B">
        <w:t>u</w:t>
      </w:r>
      <w:r w:rsidR="000A5DBD" w:rsidRPr="0042047B">
        <w:t>rządzenie techniczne służące do obsługi podpisu elektronicznego weryfikowanego ważnym kwalifikowanym certyfikatem.</w:t>
      </w:r>
    </w:p>
    <w:p w14:paraId="081BF63D" w14:textId="4BFBF0AB" w:rsidR="000A5DBD" w:rsidRPr="0042047B" w:rsidRDefault="00FB549E" w:rsidP="00E729B7">
      <w:pPr>
        <w:widowControl w:val="0"/>
        <w:numPr>
          <w:ilvl w:val="1"/>
          <w:numId w:val="21"/>
        </w:numPr>
        <w:tabs>
          <w:tab w:val="clear" w:pos="502"/>
        </w:tabs>
        <w:suppressAutoHyphens/>
        <w:autoSpaceDE w:val="0"/>
        <w:autoSpaceDN w:val="0"/>
        <w:adjustRightInd w:val="0"/>
        <w:spacing w:before="60" w:line="240" w:lineRule="auto"/>
        <w:ind w:left="709" w:hanging="352"/>
      </w:pPr>
      <w:r w:rsidRPr="0042047B">
        <w:t>m</w:t>
      </w:r>
      <w:r w:rsidR="000A5DBD" w:rsidRPr="0042047B">
        <w:t>inimalna rozdzielczość ekranu wymagana do poprawnego wyświetlania portalu to 1366x768.</w:t>
      </w:r>
    </w:p>
    <w:p w14:paraId="33C24200" w14:textId="159FDD1B" w:rsidR="000A5DBD" w:rsidRPr="0042047B" w:rsidRDefault="00FB549E" w:rsidP="00E729B7">
      <w:pPr>
        <w:widowControl w:val="0"/>
        <w:numPr>
          <w:ilvl w:val="1"/>
          <w:numId w:val="21"/>
        </w:numPr>
        <w:tabs>
          <w:tab w:val="clear" w:pos="502"/>
        </w:tabs>
        <w:suppressAutoHyphens/>
        <w:autoSpaceDE w:val="0"/>
        <w:autoSpaceDN w:val="0"/>
        <w:adjustRightInd w:val="0"/>
        <w:spacing w:before="60" w:line="240" w:lineRule="auto"/>
        <w:ind w:left="709" w:hanging="352"/>
      </w:pPr>
      <w:r w:rsidRPr="0042047B">
        <w:t>w</w:t>
      </w:r>
      <w:r w:rsidR="000A5DBD" w:rsidRPr="0042047B">
        <w:t>szelkie aktualne i szczegółowe informacje dotyczące w/w warunków Wykonawca znajdzie na stronie</w:t>
      </w:r>
      <w:r w:rsidR="00C20FBA" w:rsidRPr="0042047B">
        <w:t xml:space="preserve"> </w:t>
      </w:r>
      <w:r w:rsidR="00C20FBA" w:rsidRPr="0042047B">
        <w:rPr>
          <w:rStyle w:val="Hipercze"/>
          <w:color w:val="auto"/>
          <w:u w:val="none"/>
        </w:rPr>
        <w:t>gdzie prowadzona jest aukcja</w:t>
      </w:r>
      <w:r w:rsidR="000A5DBD" w:rsidRPr="0042047B">
        <w:t xml:space="preserve"> w dziale „</w:t>
      </w:r>
      <w:r w:rsidR="000A5DBD" w:rsidRPr="0042047B">
        <w:rPr>
          <w:i/>
        </w:rPr>
        <w:t>Pomoc</w:t>
      </w:r>
      <w:r w:rsidR="000A5DBD" w:rsidRPr="0042047B">
        <w:t>” oraz instrukcji obsługi w dziale „</w:t>
      </w:r>
      <w:r w:rsidR="000A5DBD" w:rsidRPr="0042047B">
        <w:rPr>
          <w:i/>
        </w:rPr>
        <w:t>Instrukcja obsługi</w:t>
      </w:r>
      <w:r w:rsidR="000A5DBD" w:rsidRPr="0042047B">
        <w:t>” (dostępnej po zalogowaniu).</w:t>
      </w:r>
    </w:p>
    <w:p w14:paraId="3E6ACA8C" w14:textId="77777777" w:rsidR="0040730E" w:rsidRPr="0042047B" w:rsidRDefault="000A5DBD">
      <w:pPr>
        <w:numPr>
          <w:ilvl w:val="0"/>
          <w:numId w:val="67"/>
        </w:numPr>
        <w:spacing w:before="60" w:line="240" w:lineRule="auto"/>
      </w:pPr>
      <w:r w:rsidRPr="0042047B">
        <w:t>Wykonawcy, którzy dysponują podpisem elektronicznym wystawionym przez zagraniczny podmiot certyfikujący, zobowiązani są dołączyć do oferty wzór takiego podpisu. Zamawiający przekaże wzór ww. podpisu do administratora systemu.</w:t>
      </w:r>
    </w:p>
    <w:p w14:paraId="21E940D1" w14:textId="77777777" w:rsidR="0040730E" w:rsidRPr="0042047B" w:rsidRDefault="000A5DBD">
      <w:pPr>
        <w:numPr>
          <w:ilvl w:val="0"/>
          <w:numId w:val="67"/>
        </w:numPr>
        <w:spacing w:before="60" w:line="240" w:lineRule="auto"/>
      </w:pPr>
      <w:r w:rsidRPr="0042047B">
        <w:t>W sytuacji, gdy Wykonawca zdecyduje się, aby w aukcji elektronicznej postąpienia składały inne osoby, niż wskazane w złożonej ofercie, zobowiązany jest przesłać Zamawiającemu odpowiednie dokumenty (pełnomocnictwa lub oświadczenia o cofnięciu pełnomocnictw) przed otwarciem aukcji.</w:t>
      </w:r>
    </w:p>
    <w:p w14:paraId="0C68513E" w14:textId="77777777" w:rsidR="0040730E" w:rsidRPr="0042047B" w:rsidRDefault="000A5DBD">
      <w:pPr>
        <w:numPr>
          <w:ilvl w:val="0"/>
          <w:numId w:val="67"/>
        </w:numPr>
        <w:spacing w:before="60" w:line="240" w:lineRule="auto"/>
      </w:pPr>
      <w:r w:rsidRPr="0042047B">
        <w:t>W przypadku gdy awaria systemu teleinformatycznego spowoduje przerwanie aukcji elektronicznej, Zamawiający wyznaczy termin kontynuowania aukcji elektronicznej na następny po usunięciu awarii dzień roboczy, z uwzględnieniem stanu ofert po ostatnim zatwierdzonym postąpieniu.</w:t>
      </w:r>
    </w:p>
    <w:p w14:paraId="19017DA9" w14:textId="46CFDE0D" w:rsidR="00CC6D17" w:rsidRPr="0042047B" w:rsidRDefault="000A5DBD">
      <w:pPr>
        <w:numPr>
          <w:ilvl w:val="0"/>
          <w:numId w:val="67"/>
        </w:numPr>
        <w:spacing w:before="60" w:line="240" w:lineRule="auto"/>
      </w:pPr>
      <w:r w:rsidRPr="0042047B">
        <w:t>Zamawiający po zamknięciu aukcji wybierze najkorzystniejszą ofertę w oparciu o kryteria oceny ofert wskazan</w:t>
      </w:r>
      <w:r w:rsidR="00C20FBA" w:rsidRPr="0042047B">
        <w:t>e</w:t>
      </w:r>
      <w:r w:rsidRPr="0042047B">
        <w:t xml:space="preserve"> w ogłoszeniu o zamówieniu, z uwzględnieniem wyników aukcji elektronicznej. </w:t>
      </w:r>
    </w:p>
    <w:p w14:paraId="693E7078" w14:textId="77777777" w:rsidR="000A5DBD" w:rsidRPr="0042047B" w:rsidRDefault="000A5DBD">
      <w:pPr>
        <w:numPr>
          <w:ilvl w:val="0"/>
          <w:numId w:val="67"/>
        </w:numPr>
        <w:spacing w:before="60" w:line="240" w:lineRule="auto"/>
      </w:pPr>
      <w:r w:rsidRPr="0042047B">
        <w:t xml:space="preserve">Zamawiający zamknie aukcję elektroniczną: </w:t>
      </w:r>
    </w:p>
    <w:p w14:paraId="1B6D8EA7" w14:textId="77777777" w:rsidR="000A5DBD" w:rsidRPr="0042047B" w:rsidRDefault="000A5DBD" w:rsidP="00E729B7">
      <w:pPr>
        <w:numPr>
          <w:ilvl w:val="0"/>
          <w:numId w:val="23"/>
        </w:numPr>
        <w:autoSpaceDE w:val="0"/>
        <w:autoSpaceDN w:val="0"/>
        <w:adjustRightInd w:val="0"/>
        <w:spacing w:before="60" w:line="240" w:lineRule="auto"/>
        <w:ind w:left="714" w:hanging="357"/>
      </w:pPr>
      <w:r w:rsidRPr="0042047B">
        <w:t xml:space="preserve">w terminie określonym w zaproszeniu do udziału w aukcji elektronicznej; </w:t>
      </w:r>
    </w:p>
    <w:p w14:paraId="55065517" w14:textId="7A20A0ED" w:rsidR="000A5DBD" w:rsidRPr="0042047B" w:rsidRDefault="000A5DBD" w:rsidP="00E729B7">
      <w:pPr>
        <w:numPr>
          <w:ilvl w:val="0"/>
          <w:numId w:val="23"/>
        </w:numPr>
        <w:autoSpaceDE w:val="0"/>
        <w:autoSpaceDN w:val="0"/>
        <w:adjustRightInd w:val="0"/>
        <w:spacing w:before="60" w:line="240" w:lineRule="auto"/>
        <w:ind w:left="714" w:hanging="357"/>
      </w:pPr>
      <w:r w:rsidRPr="0042047B">
        <w:t>jeżeli w ustalonym terminie nie zost</w:t>
      </w:r>
      <w:r w:rsidR="005F20E0" w:rsidRPr="0042047B">
        <w:t>aną zgłoszone nowe postąpienia;</w:t>
      </w:r>
    </w:p>
    <w:p w14:paraId="6EFB2493" w14:textId="77777777" w:rsidR="000A5DBD" w:rsidRPr="0042047B" w:rsidRDefault="000A5DBD" w:rsidP="00E729B7">
      <w:pPr>
        <w:numPr>
          <w:ilvl w:val="0"/>
          <w:numId w:val="23"/>
        </w:numPr>
        <w:spacing w:before="60" w:line="240" w:lineRule="auto"/>
        <w:ind w:left="714" w:hanging="357"/>
      </w:pPr>
      <w:r w:rsidRPr="0042047B">
        <w:t>po zakończeniu ostatniego, ustalonego etapu.</w:t>
      </w:r>
    </w:p>
    <w:p w14:paraId="3265F38E" w14:textId="7A5A847A" w:rsidR="00347837" w:rsidRPr="0042047B" w:rsidRDefault="00347837">
      <w:pPr>
        <w:pStyle w:val="Akapitzlist"/>
        <w:numPr>
          <w:ilvl w:val="0"/>
          <w:numId w:val="67"/>
        </w:numPr>
        <w:autoSpaceDE w:val="0"/>
        <w:autoSpaceDN w:val="0"/>
        <w:adjustRightInd w:val="0"/>
        <w:spacing w:before="60"/>
        <w:ind w:left="357" w:hanging="357"/>
        <w:contextualSpacing w:val="0"/>
        <w:jc w:val="both"/>
        <w:rPr>
          <w:sz w:val="22"/>
          <w:szCs w:val="22"/>
        </w:rPr>
      </w:pPr>
      <w:bookmarkStart w:id="82" w:name="_Hlk68869954"/>
      <w:r w:rsidRPr="0042047B">
        <w:rPr>
          <w:sz w:val="22"/>
          <w:szCs w:val="22"/>
        </w:rPr>
        <w:t xml:space="preserve">W sprawach dotyczących przebiegu aukcji a w szczególności obsługi funkcjonalnej portalu należy kontaktować się </w:t>
      </w:r>
      <w:bookmarkEnd w:id="82"/>
      <w:r w:rsidR="00C20FBA" w:rsidRPr="0042047B">
        <w:rPr>
          <w:sz w:val="22"/>
          <w:szCs w:val="22"/>
        </w:rPr>
        <w:t>zgodnie z informacjami podanymi na stronie internetowej, na której przeprowadzana jest aukcja</w:t>
      </w:r>
      <w:r w:rsidRPr="0042047B">
        <w:rPr>
          <w:rStyle w:val="Hipercze"/>
          <w:sz w:val="22"/>
          <w:szCs w:val="22"/>
          <w:u w:val="none"/>
        </w:rPr>
        <w:t>.</w:t>
      </w:r>
    </w:p>
    <w:p w14:paraId="33B717B6" w14:textId="7B3CF41B" w:rsidR="00C630AE" w:rsidRDefault="005F20E0">
      <w:pPr>
        <w:numPr>
          <w:ilvl w:val="0"/>
          <w:numId w:val="67"/>
        </w:numPr>
        <w:spacing w:before="60" w:line="240" w:lineRule="auto"/>
      </w:pPr>
      <w:r w:rsidRPr="0042047B">
        <w:rPr>
          <w:b/>
        </w:rPr>
        <w:t>Sposób wyliczenia cen jednostkowych i wartości zamówienia:</w:t>
      </w:r>
      <w:r w:rsidRPr="0042047B">
        <w:rPr>
          <w:b/>
        </w:rPr>
        <w:tab/>
      </w:r>
      <w:r w:rsidRPr="0042047B">
        <w:rPr>
          <w:b/>
        </w:rPr>
        <w:br/>
      </w:r>
      <w:r w:rsidR="00C630AE" w:rsidRPr="0042047B">
        <w:t>W przypadku gdy wybór najkorzystniejszej oferty zostanie dokonany w wyniku przeprowadzenia aukcji elektronicznej, po zakończeniu aukcji, Zamawiający dokona wyliczenia cen jednostkowych przyjętych do rozliczania umowy oraz wartości umowy w następujący sposób:</w:t>
      </w:r>
    </w:p>
    <w:p w14:paraId="61855F61" w14:textId="77777777" w:rsidR="000046AD" w:rsidRDefault="000046AD" w:rsidP="009C5E24">
      <w:pPr>
        <w:spacing w:line="240" w:lineRule="auto"/>
        <w:ind w:left="360" w:firstLine="0"/>
        <w:rPr>
          <w:sz w:val="10"/>
          <w:szCs w:val="10"/>
        </w:rPr>
      </w:pPr>
    </w:p>
    <w:p w14:paraId="7EA80695" w14:textId="77777777" w:rsidR="006B4B9E" w:rsidRPr="009C5E24" w:rsidRDefault="006B4B9E" w:rsidP="009C5E24">
      <w:pPr>
        <w:spacing w:line="240" w:lineRule="auto"/>
        <w:ind w:left="360" w:firstLine="0"/>
        <w:rPr>
          <w:sz w:val="10"/>
          <w:szCs w:val="10"/>
        </w:rPr>
      </w:pPr>
    </w:p>
    <w:p w14:paraId="2093FB64" w14:textId="77777777" w:rsidR="000046AD" w:rsidRPr="00123FEC" w:rsidRDefault="000046AD">
      <w:pPr>
        <w:pStyle w:val="Akapitzlist"/>
        <w:numPr>
          <w:ilvl w:val="2"/>
          <w:numId w:val="67"/>
        </w:numPr>
        <w:ind w:left="426"/>
        <w:rPr>
          <w:b/>
          <w:bCs/>
          <w:color w:val="00B050"/>
          <w:u w:val="single"/>
        </w:rPr>
      </w:pPr>
      <w:r w:rsidRPr="00123FEC">
        <w:rPr>
          <w:b/>
          <w:bCs/>
          <w:color w:val="00B050"/>
          <w:u w:val="single"/>
        </w:rPr>
        <w:t>Dla zadania nr 1 Ruch Piast:</w:t>
      </w:r>
    </w:p>
    <w:p w14:paraId="7EEA0D23" w14:textId="61F9825D" w:rsidR="000046AD" w:rsidRPr="0042047B" w:rsidRDefault="000046AD">
      <w:pPr>
        <w:numPr>
          <w:ilvl w:val="1"/>
          <w:numId w:val="82"/>
        </w:numPr>
        <w:spacing w:after="120" w:line="240" w:lineRule="auto"/>
      </w:pPr>
      <w:r w:rsidRPr="0042047B">
        <w:t xml:space="preserve">W pierwszym kroku wyliczony zostanie procentowy wskaźnik upustu cenowego od wartości oferty pierwotnej </w:t>
      </w:r>
      <w:r w:rsidR="006D3B5F" w:rsidRPr="006D3B5F">
        <w:rPr>
          <w:b/>
          <w:bCs/>
        </w:rPr>
        <w:t>(złożonej w odpowiedzi na ogłoszenie)</w:t>
      </w:r>
      <w:r w:rsidRPr="0042047B">
        <w:t>, uzyskany w wyniku aukcji, który zostanie zaokrąglony w górę do dwóch miejsc po przecinku procenta. Obliczenia zostaną wykonane wg wzoru:</w:t>
      </w:r>
    </w:p>
    <w:p w14:paraId="2D65CCC4" w14:textId="77777777" w:rsidR="006B4B9E" w:rsidRDefault="006B4B9E" w:rsidP="006D3B5F">
      <w:pPr>
        <w:pStyle w:val="bullet"/>
        <w:spacing w:before="0" w:after="0"/>
        <w:ind w:left="3544"/>
        <w:rPr>
          <w:b/>
        </w:rPr>
      </w:pPr>
    </w:p>
    <w:p w14:paraId="7406F644" w14:textId="0F117FF0" w:rsidR="000046AD" w:rsidRPr="002C4CEA" w:rsidRDefault="000046AD" w:rsidP="006D3B5F">
      <w:pPr>
        <w:pStyle w:val="bullet"/>
        <w:spacing w:before="0" w:after="0"/>
        <w:ind w:left="3544"/>
        <w:rPr>
          <w:b/>
          <w:vertAlign w:val="subscript"/>
        </w:rPr>
      </w:pPr>
      <w:r w:rsidRPr="002C4CEA">
        <w:rPr>
          <w:b/>
        </w:rPr>
        <w:lastRenderedPageBreak/>
        <w:t xml:space="preserve">W </w:t>
      </w:r>
      <w:r w:rsidRPr="002C4CEA">
        <w:rPr>
          <w:b/>
          <w:vertAlign w:val="subscript"/>
        </w:rPr>
        <w:t>oferty</w:t>
      </w:r>
      <w:r w:rsidRPr="002C4CEA">
        <w:rPr>
          <w:b/>
        </w:rPr>
        <w:t xml:space="preserve">– W </w:t>
      </w:r>
      <w:r w:rsidRPr="002C4CEA">
        <w:rPr>
          <w:b/>
          <w:vertAlign w:val="subscript"/>
        </w:rPr>
        <w:t xml:space="preserve">aukcji  </w:t>
      </w:r>
    </w:p>
    <w:p w14:paraId="4A2286F6" w14:textId="62C3D509" w:rsidR="000046AD" w:rsidRPr="002C4CEA" w:rsidRDefault="000046AD" w:rsidP="000046AD">
      <w:pPr>
        <w:pStyle w:val="bullet"/>
        <w:spacing w:before="0" w:after="0"/>
        <w:ind w:left="2830" w:hanging="851"/>
        <w:rPr>
          <w:b/>
        </w:rPr>
      </w:pPr>
      <w:r w:rsidRPr="002C4CEA">
        <w:rPr>
          <w:b/>
        </w:rPr>
        <w:t>U = ------------------------------------------------  x 100 [%]</w:t>
      </w:r>
    </w:p>
    <w:p w14:paraId="29A079BD" w14:textId="34BAC66A" w:rsidR="000046AD" w:rsidRPr="002C4CEA" w:rsidRDefault="000046AD" w:rsidP="000046AD">
      <w:pPr>
        <w:ind w:left="3828" w:firstLine="0"/>
        <w:rPr>
          <w:b/>
          <w:sz w:val="24"/>
          <w:szCs w:val="24"/>
          <w:vertAlign w:val="subscript"/>
        </w:rPr>
      </w:pPr>
      <w:r w:rsidRPr="002C4CEA">
        <w:rPr>
          <w:b/>
          <w:sz w:val="24"/>
          <w:szCs w:val="24"/>
        </w:rPr>
        <w:t xml:space="preserve">W </w:t>
      </w:r>
      <w:r w:rsidRPr="002C4CEA">
        <w:rPr>
          <w:b/>
          <w:sz w:val="24"/>
          <w:szCs w:val="24"/>
          <w:vertAlign w:val="subscript"/>
        </w:rPr>
        <w:t xml:space="preserve">oferty </w:t>
      </w:r>
    </w:p>
    <w:p w14:paraId="0C6B107E" w14:textId="77777777" w:rsidR="000046AD" w:rsidRPr="0042047B" w:rsidRDefault="000046AD">
      <w:pPr>
        <w:numPr>
          <w:ilvl w:val="1"/>
          <w:numId w:val="82"/>
        </w:numPr>
        <w:tabs>
          <w:tab w:val="left" w:pos="284"/>
        </w:tabs>
        <w:spacing w:after="120" w:line="240" w:lineRule="auto"/>
      </w:pPr>
      <w:r w:rsidRPr="0042047B">
        <w:t>W drugim kroku wyliczone zostaną indywidualnie poszczególne ceny jednostkowe netto poprzez obniżenie cen jednostkowych z oferty pierwotnej o wartość upustu wyliczoną w sposób opisany w pkt 1), przy czym ceny te zostaną zaokrąglone w dół do dwóch miejsc po przecinku. Obliczenia zostaną wykonane wg wzoru:</w:t>
      </w:r>
    </w:p>
    <w:p w14:paraId="02647A88" w14:textId="77777777" w:rsidR="000046AD" w:rsidRPr="002C4CEA" w:rsidRDefault="000046AD" w:rsidP="000046AD">
      <w:pPr>
        <w:widowControl w:val="0"/>
        <w:spacing w:line="276" w:lineRule="auto"/>
        <w:jc w:val="center"/>
        <w:rPr>
          <w:b/>
          <w:sz w:val="24"/>
          <w:szCs w:val="24"/>
        </w:rPr>
      </w:pPr>
      <w:r w:rsidRPr="002C4CEA">
        <w:rPr>
          <w:b/>
          <w:sz w:val="24"/>
          <w:szCs w:val="24"/>
        </w:rPr>
        <w:t xml:space="preserve">C </w:t>
      </w:r>
      <w:r w:rsidRPr="002C4CEA">
        <w:rPr>
          <w:b/>
          <w:sz w:val="24"/>
          <w:szCs w:val="24"/>
          <w:vertAlign w:val="subscript"/>
        </w:rPr>
        <w:t>aukcji</w:t>
      </w:r>
      <w:r w:rsidRPr="002C4CEA">
        <w:rPr>
          <w:b/>
          <w:sz w:val="24"/>
          <w:szCs w:val="24"/>
        </w:rPr>
        <w:t xml:space="preserve"> = C </w:t>
      </w:r>
      <w:r w:rsidRPr="002C4CEA">
        <w:rPr>
          <w:b/>
          <w:sz w:val="24"/>
          <w:szCs w:val="24"/>
          <w:vertAlign w:val="subscript"/>
        </w:rPr>
        <w:t>oferty</w:t>
      </w:r>
      <w:r w:rsidRPr="002C4CEA">
        <w:rPr>
          <w:b/>
          <w:sz w:val="24"/>
          <w:szCs w:val="24"/>
        </w:rPr>
        <w:t xml:space="preserve"> – (C </w:t>
      </w:r>
      <w:r w:rsidRPr="002C4CEA">
        <w:rPr>
          <w:b/>
          <w:sz w:val="24"/>
          <w:szCs w:val="24"/>
          <w:vertAlign w:val="subscript"/>
        </w:rPr>
        <w:t>oferty</w:t>
      </w:r>
      <w:r w:rsidRPr="002C4CEA">
        <w:rPr>
          <w:b/>
          <w:sz w:val="24"/>
          <w:szCs w:val="24"/>
        </w:rPr>
        <w:t xml:space="preserve"> x U)</w:t>
      </w:r>
    </w:p>
    <w:p w14:paraId="63BD7531" w14:textId="77777777" w:rsidR="000046AD" w:rsidRPr="002C4CEA" w:rsidRDefault="000046AD" w:rsidP="000046AD">
      <w:pPr>
        <w:widowControl w:val="0"/>
        <w:spacing w:line="276" w:lineRule="auto"/>
        <w:ind w:left="1080"/>
        <w:rPr>
          <w:sz w:val="24"/>
          <w:szCs w:val="24"/>
        </w:rPr>
      </w:pPr>
      <w:r w:rsidRPr="002C4CEA">
        <w:rPr>
          <w:sz w:val="24"/>
          <w:szCs w:val="24"/>
        </w:rPr>
        <w:t>gdzie:</w:t>
      </w:r>
    </w:p>
    <w:p w14:paraId="7645C512" w14:textId="77777777" w:rsidR="000046AD" w:rsidRPr="002C4CEA" w:rsidRDefault="000046AD" w:rsidP="000046AD">
      <w:pPr>
        <w:widowControl w:val="0"/>
        <w:tabs>
          <w:tab w:val="left" w:pos="1800"/>
        </w:tabs>
        <w:spacing w:line="276" w:lineRule="auto"/>
        <w:ind w:left="1800" w:hanging="1091"/>
        <w:rPr>
          <w:sz w:val="24"/>
          <w:szCs w:val="24"/>
        </w:rPr>
      </w:pPr>
      <w:r w:rsidRPr="002C4CEA">
        <w:rPr>
          <w:b/>
          <w:bCs/>
          <w:sz w:val="24"/>
          <w:szCs w:val="24"/>
        </w:rPr>
        <w:t>U</w:t>
      </w:r>
      <w:r w:rsidRPr="002C4CEA">
        <w:rPr>
          <w:sz w:val="24"/>
          <w:szCs w:val="24"/>
        </w:rPr>
        <w:t xml:space="preserve"> – </w:t>
      </w:r>
      <w:r w:rsidRPr="002C4CEA">
        <w:rPr>
          <w:sz w:val="24"/>
          <w:szCs w:val="24"/>
        </w:rPr>
        <w:tab/>
      </w:r>
      <w:r w:rsidRPr="0042047B">
        <w:t xml:space="preserve">wartość wskaźnika upustu cenowego od wartości oferty pierwotnej uzyskanego </w:t>
      </w:r>
      <w:r w:rsidRPr="0042047B">
        <w:br/>
        <w:t>w wyniku akcji elektronicznej</w:t>
      </w:r>
    </w:p>
    <w:p w14:paraId="6DA64670" w14:textId="77777777" w:rsidR="000046AD" w:rsidRPr="002C4CEA" w:rsidRDefault="000046AD" w:rsidP="000046AD">
      <w:pPr>
        <w:widowControl w:val="0"/>
        <w:tabs>
          <w:tab w:val="left" w:pos="1800"/>
        </w:tabs>
        <w:spacing w:line="276" w:lineRule="auto"/>
        <w:ind w:left="1080"/>
        <w:rPr>
          <w:sz w:val="24"/>
          <w:szCs w:val="24"/>
        </w:rPr>
      </w:pPr>
      <w:r w:rsidRPr="002C4CEA">
        <w:rPr>
          <w:b/>
          <w:bCs/>
          <w:sz w:val="24"/>
          <w:szCs w:val="24"/>
        </w:rPr>
        <w:t xml:space="preserve">W </w:t>
      </w:r>
      <w:r w:rsidRPr="002C4CEA">
        <w:rPr>
          <w:b/>
          <w:bCs/>
          <w:sz w:val="24"/>
          <w:szCs w:val="24"/>
          <w:vertAlign w:val="subscript"/>
        </w:rPr>
        <w:t>oferty</w:t>
      </w:r>
      <w:r w:rsidRPr="002C4CEA">
        <w:rPr>
          <w:sz w:val="24"/>
          <w:szCs w:val="24"/>
        </w:rPr>
        <w:t xml:space="preserve"> –</w:t>
      </w:r>
      <w:r w:rsidRPr="002C4CEA">
        <w:rPr>
          <w:sz w:val="24"/>
          <w:szCs w:val="24"/>
        </w:rPr>
        <w:tab/>
      </w:r>
      <w:r w:rsidRPr="0042047B">
        <w:t>wartość oferty pierwotnej</w:t>
      </w:r>
    </w:p>
    <w:p w14:paraId="1EE91D1E" w14:textId="77777777" w:rsidR="000046AD" w:rsidRPr="002C4CEA" w:rsidRDefault="000046AD" w:rsidP="000046AD">
      <w:pPr>
        <w:widowControl w:val="0"/>
        <w:tabs>
          <w:tab w:val="left" w:pos="1800"/>
        </w:tabs>
        <w:spacing w:line="276" w:lineRule="auto"/>
        <w:ind w:left="1080"/>
        <w:rPr>
          <w:sz w:val="24"/>
          <w:szCs w:val="24"/>
        </w:rPr>
      </w:pPr>
      <w:r w:rsidRPr="002C4CEA">
        <w:rPr>
          <w:b/>
          <w:bCs/>
          <w:sz w:val="24"/>
          <w:szCs w:val="24"/>
        </w:rPr>
        <w:t xml:space="preserve">W </w:t>
      </w:r>
      <w:r w:rsidRPr="002C4CEA">
        <w:rPr>
          <w:b/>
          <w:bCs/>
          <w:sz w:val="24"/>
          <w:szCs w:val="24"/>
          <w:vertAlign w:val="subscript"/>
        </w:rPr>
        <w:t>aukcji</w:t>
      </w:r>
      <w:r w:rsidRPr="002C4CEA">
        <w:rPr>
          <w:sz w:val="24"/>
          <w:szCs w:val="24"/>
          <w:vertAlign w:val="subscript"/>
        </w:rPr>
        <w:t xml:space="preserve"> </w:t>
      </w:r>
      <w:r w:rsidRPr="002C4CEA">
        <w:rPr>
          <w:sz w:val="24"/>
          <w:szCs w:val="24"/>
        </w:rPr>
        <w:t>–</w:t>
      </w:r>
      <w:r w:rsidRPr="002C4CEA">
        <w:rPr>
          <w:sz w:val="24"/>
          <w:szCs w:val="24"/>
        </w:rPr>
        <w:tab/>
      </w:r>
      <w:r w:rsidRPr="0042047B">
        <w:t>wartość oferty uzyskanej w toku aukcji elektronicznej</w:t>
      </w:r>
    </w:p>
    <w:p w14:paraId="01F78F60" w14:textId="77777777" w:rsidR="000046AD" w:rsidRPr="0042047B" w:rsidRDefault="000046AD" w:rsidP="000046AD">
      <w:pPr>
        <w:widowControl w:val="0"/>
        <w:tabs>
          <w:tab w:val="left" w:pos="1800"/>
        </w:tabs>
        <w:spacing w:line="276" w:lineRule="auto"/>
        <w:ind w:left="1080"/>
      </w:pPr>
      <w:r w:rsidRPr="002C4CEA">
        <w:rPr>
          <w:b/>
          <w:bCs/>
          <w:sz w:val="24"/>
          <w:szCs w:val="24"/>
        </w:rPr>
        <w:t xml:space="preserve">C </w:t>
      </w:r>
      <w:r w:rsidRPr="002C4CEA">
        <w:rPr>
          <w:b/>
          <w:bCs/>
          <w:sz w:val="24"/>
          <w:szCs w:val="24"/>
          <w:vertAlign w:val="subscript"/>
        </w:rPr>
        <w:t>aukcji</w:t>
      </w:r>
      <w:r w:rsidRPr="002C4CEA">
        <w:rPr>
          <w:sz w:val="24"/>
          <w:szCs w:val="24"/>
        </w:rPr>
        <w:t xml:space="preserve"> –</w:t>
      </w:r>
      <w:r w:rsidRPr="002C4CEA">
        <w:rPr>
          <w:sz w:val="24"/>
          <w:szCs w:val="24"/>
        </w:rPr>
        <w:tab/>
      </w:r>
      <w:r w:rsidRPr="0042047B">
        <w:t>cena jednostkowa netto przyjęta do umowy</w:t>
      </w:r>
    </w:p>
    <w:p w14:paraId="11441258" w14:textId="77777777" w:rsidR="000046AD" w:rsidRPr="002C4CEA" w:rsidRDefault="000046AD" w:rsidP="000046AD">
      <w:pPr>
        <w:widowControl w:val="0"/>
        <w:tabs>
          <w:tab w:val="left" w:pos="1800"/>
        </w:tabs>
        <w:spacing w:line="276" w:lineRule="auto"/>
        <w:ind w:left="1080"/>
        <w:rPr>
          <w:sz w:val="24"/>
          <w:szCs w:val="24"/>
        </w:rPr>
      </w:pPr>
      <w:r w:rsidRPr="002C4CEA">
        <w:rPr>
          <w:b/>
          <w:bCs/>
          <w:sz w:val="24"/>
          <w:szCs w:val="24"/>
        </w:rPr>
        <w:t xml:space="preserve">C </w:t>
      </w:r>
      <w:r w:rsidRPr="002C4CEA">
        <w:rPr>
          <w:b/>
          <w:bCs/>
          <w:sz w:val="24"/>
          <w:szCs w:val="24"/>
          <w:vertAlign w:val="subscript"/>
        </w:rPr>
        <w:t>oferty</w:t>
      </w:r>
      <w:r w:rsidRPr="002C4CEA">
        <w:rPr>
          <w:sz w:val="24"/>
          <w:szCs w:val="24"/>
          <w:vertAlign w:val="subscript"/>
        </w:rPr>
        <w:t xml:space="preserve"> </w:t>
      </w:r>
      <w:r w:rsidRPr="002C4CEA">
        <w:rPr>
          <w:sz w:val="24"/>
          <w:szCs w:val="24"/>
        </w:rPr>
        <w:t>–</w:t>
      </w:r>
      <w:r w:rsidRPr="002C4CEA">
        <w:rPr>
          <w:sz w:val="24"/>
          <w:szCs w:val="24"/>
        </w:rPr>
        <w:tab/>
      </w:r>
      <w:r w:rsidRPr="0042047B">
        <w:t>cena jednostkowa netto oferty pierwotnej</w:t>
      </w:r>
    </w:p>
    <w:p w14:paraId="7B8083D9" w14:textId="77777777" w:rsidR="000046AD" w:rsidRPr="009C5E24" w:rsidRDefault="000046AD">
      <w:pPr>
        <w:pStyle w:val="Akapitzlist"/>
        <w:numPr>
          <w:ilvl w:val="1"/>
          <w:numId w:val="82"/>
        </w:numPr>
        <w:spacing w:before="120"/>
        <w:ind w:left="714" w:hanging="357"/>
        <w:contextualSpacing w:val="0"/>
        <w:jc w:val="both"/>
        <w:rPr>
          <w:sz w:val="22"/>
          <w:szCs w:val="22"/>
        </w:rPr>
      </w:pPr>
      <w:r w:rsidRPr="009C5E24">
        <w:rPr>
          <w:sz w:val="22"/>
          <w:szCs w:val="22"/>
        </w:rPr>
        <w:t>Wartość umowy netto zostanie wyliczona jako suma iloczynów cen jednostkowych netto wyliczonych w sposób określony w pkt 2) oraz szacunkowych ilości poszczególnych pozycji  zamówienia określonych w Formularzu Ofertowym.</w:t>
      </w:r>
    </w:p>
    <w:p w14:paraId="4480778D" w14:textId="77777777" w:rsidR="000046AD" w:rsidRPr="009C5E24" w:rsidRDefault="000046AD" w:rsidP="000046AD">
      <w:pPr>
        <w:pStyle w:val="Akapitzlist"/>
        <w:ind w:left="1080"/>
        <w:rPr>
          <w:b/>
          <w:bCs/>
          <w:sz w:val="10"/>
          <w:szCs w:val="10"/>
          <w:u w:val="single"/>
        </w:rPr>
      </w:pPr>
    </w:p>
    <w:p w14:paraId="48F1648E" w14:textId="4F02286E" w:rsidR="000046AD" w:rsidRPr="00123FEC" w:rsidRDefault="000046AD">
      <w:pPr>
        <w:pStyle w:val="Akapitzlist"/>
        <w:numPr>
          <w:ilvl w:val="2"/>
          <w:numId w:val="67"/>
        </w:numPr>
        <w:spacing w:before="60"/>
        <w:ind w:left="426"/>
        <w:rPr>
          <w:color w:val="7030A0"/>
        </w:rPr>
      </w:pPr>
      <w:r w:rsidRPr="00123FEC">
        <w:rPr>
          <w:b/>
          <w:bCs/>
          <w:color w:val="7030A0"/>
          <w:u w:val="single"/>
        </w:rPr>
        <w:t>Dla zadania nr 2 Ruch Ziemowit:</w:t>
      </w:r>
    </w:p>
    <w:p w14:paraId="45014E3A" w14:textId="5F598555" w:rsidR="00EE572D" w:rsidRPr="0042047B" w:rsidRDefault="00025A38">
      <w:pPr>
        <w:numPr>
          <w:ilvl w:val="1"/>
          <w:numId w:val="83"/>
        </w:numPr>
        <w:spacing w:after="120" w:line="240" w:lineRule="auto"/>
      </w:pPr>
      <w:bookmarkStart w:id="83" w:name="_Hlk192769229"/>
      <w:r w:rsidRPr="0042047B">
        <w:t>W</w:t>
      </w:r>
      <w:r w:rsidR="00EE572D" w:rsidRPr="0042047B">
        <w:t xml:space="preserve"> </w:t>
      </w:r>
      <w:r w:rsidR="00D71CB6" w:rsidRPr="0042047B">
        <w:t>pierwsz</w:t>
      </w:r>
      <w:r w:rsidR="00623FB3" w:rsidRPr="0042047B">
        <w:t>ym kroku</w:t>
      </w:r>
      <w:r w:rsidR="00EE572D" w:rsidRPr="0042047B">
        <w:t xml:space="preserve"> wyliczony zostanie procentowy wskaźnik upustu cenowego od wartości oferty pierwotnej</w:t>
      </w:r>
      <w:r w:rsidR="00D71CB6" w:rsidRPr="0042047B">
        <w:t xml:space="preserve"> (</w:t>
      </w:r>
      <w:r w:rsidR="006C0B4D" w:rsidRPr="0042047B">
        <w:rPr>
          <w:b/>
          <w:bCs/>
        </w:rPr>
        <w:t>bez kosztów serwisu jednostek sprzętowych elektrycznych będących własnością Zamawiającego</w:t>
      </w:r>
      <w:r w:rsidR="00D71CB6" w:rsidRPr="0042047B">
        <w:t>)</w:t>
      </w:r>
      <w:r w:rsidR="00EE572D" w:rsidRPr="0042047B">
        <w:t>, uzyskany w wyniku aukcji, który zostanie zaokrąglony w górę do dwóch miejsc po przecinku procenta. Obliczenia zostaną wykonane wg wzoru:</w:t>
      </w:r>
    </w:p>
    <w:p w14:paraId="0813A4E7" w14:textId="4FB89B2C" w:rsidR="00D71CB6" w:rsidRPr="00BA120F" w:rsidRDefault="008B7624" w:rsidP="00D71CB6">
      <w:pPr>
        <w:pStyle w:val="bullet"/>
        <w:spacing w:before="0" w:after="0"/>
        <w:ind w:left="2694"/>
        <w:rPr>
          <w:b/>
          <w:vertAlign w:val="subscript"/>
        </w:rPr>
      </w:pPr>
      <w:r w:rsidRPr="002C4CEA">
        <w:rPr>
          <w:b/>
        </w:rPr>
        <w:t>(</w:t>
      </w:r>
      <w:r w:rsidR="00D71CB6" w:rsidRPr="002C4CEA">
        <w:rPr>
          <w:b/>
        </w:rPr>
        <w:t xml:space="preserve">W </w:t>
      </w:r>
      <w:r w:rsidR="00D71CB6" w:rsidRPr="002C4CEA">
        <w:rPr>
          <w:b/>
          <w:vertAlign w:val="subscript"/>
        </w:rPr>
        <w:t>oferty</w:t>
      </w:r>
      <w:r w:rsidR="00D71CB6" w:rsidRPr="002C4CEA">
        <w:rPr>
          <w:b/>
        </w:rPr>
        <w:t xml:space="preserve"> –</w:t>
      </w:r>
      <w:r w:rsidRPr="002C4CEA">
        <w:rPr>
          <w:b/>
        </w:rPr>
        <w:t xml:space="preserve"> </w:t>
      </w:r>
      <w:r w:rsidR="00716D0E" w:rsidRPr="002C4CEA">
        <w:rPr>
          <w:b/>
        </w:rPr>
        <w:t xml:space="preserve">W poz. </w:t>
      </w:r>
      <w:r w:rsidR="006D3B5F" w:rsidRPr="00BA120F">
        <w:rPr>
          <w:b/>
        </w:rPr>
        <w:t>2.9</w:t>
      </w:r>
      <w:r w:rsidR="00716D0E" w:rsidRPr="00BA120F">
        <w:rPr>
          <w:b/>
        </w:rPr>
        <w:t>)</w:t>
      </w:r>
      <w:r w:rsidR="00D71CB6" w:rsidRPr="00BA120F">
        <w:rPr>
          <w:b/>
        </w:rPr>
        <w:t xml:space="preserve"> </w:t>
      </w:r>
      <w:r w:rsidRPr="00BA120F">
        <w:rPr>
          <w:b/>
        </w:rPr>
        <w:t>–</w:t>
      </w:r>
      <w:r w:rsidR="00716D0E" w:rsidRPr="00BA120F">
        <w:rPr>
          <w:b/>
        </w:rPr>
        <w:t xml:space="preserve"> (</w:t>
      </w:r>
      <w:r w:rsidR="00D71CB6" w:rsidRPr="00BA120F">
        <w:rPr>
          <w:b/>
        </w:rPr>
        <w:t xml:space="preserve">W </w:t>
      </w:r>
      <w:r w:rsidR="00D71CB6" w:rsidRPr="00BA120F">
        <w:rPr>
          <w:b/>
          <w:vertAlign w:val="subscript"/>
        </w:rPr>
        <w:t>aukcji</w:t>
      </w:r>
      <w:r w:rsidR="00716D0E" w:rsidRPr="00BA120F">
        <w:rPr>
          <w:b/>
          <w:vertAlign w:val="subscript"/>
        </w:rPr>
        <w:t xml:space="preserve"> </w:t>
      </w:r>
      <w:r w:rsidRPr="00BA120F">
        <w:rPr>
          <w:b/>
          <w:vertAlign w:val="subscript"/>
        </w:rPr>
        <w:t xml:space="preserve"> </w:t>
      </w:r>
      <w:r w:rsidRPr="00BA120F">
        <w:rPr>
          <w:b/>
        </w:rPr>
        <w:t>–</w:t>
      </w:r>
      <w:r w:rsidR="00716D0E" w:rsidRPr="00BA120F">
        <w:rPr>
          <w:b/>
        </w:rPr>
        <w:t xml:space="preserve"> W poz. </w:t>
      </w:r>
      <w:r w:rsidR="006D3B5F" w:rsidRPr="00BA120F">
        <w:rPr>
          <w:b/>
        </w:rPr>
        <w:t>2.9</w:t>
      </w:r>
      <w:r w:rsidR="00716D0E" w:rsidRPr="00BA120F">
        <w:rPr>
          <w:b/>
        </w:rPr>
        <w:t>)</w:t>
      </w:r>
    </w:p>
    <w:p w14:paraId="74A9E684" w14:textId="09E020A6" w:rsidR="00D71CB6" w:rsidRPr="00BA120F" w:rsidRDefault="00D71CB6" w:rsidP="00D71CB6">
      <w:pPr>
        <w:pStyle w:val="bullet"/>
        <w:spacing w:before="0" w:after="0"/>
        <w:ind w:left="2830" w:hanging="851"/>
        <w:rPr>
          <w:b/>
        </w:rPr>
      </w:pPr>
      <w:r w:rsidRPr="00BA120F">
        <w:rPr>
          <w:b/>
        </w:rPr>
        <w:t>U = ----------------------------</w:t>
      </w:r>
      <w:r w:rsidR="00716D0E" w:rsidRPr="00BA120F">
        <w:rPr>
          <w:b/>
        </w:rPr>
        <w:t>----------------------------------</w:t>
      </w:r>
      <w:r w:rsidRPr="00BA120F">
        <w:rPr>
          <w:b/>
        </w:rPr>
        <w:t xml:space="preserve">  x 100 [%]</w:t>
      </w:r>
    </w:p>
    <w:p w14:paraId="34FD436D" w14:textId="612E8DBA" w:rsidR="00D71CB6" w:rsidRPr="002C4CEA" w:rsidRDefault="00D71CB6" w:rsidP="00716D0E">
      <w:pPr>
        <w:ind w:left="3828" w:firstLine="0"/>
        <w:rPr>
          <w:b/>
          <w:sz w:val="24"/>
          <w:szCs w:val="24"/>
          <w:vertAlign w:val="subscript"/>
        </w:rPr>
      </w:pPr>
      <w:r w:rsidRPr="00BA120F">
        <w:rPr>
          <w:b/>
          <w:sz w:val="24"/>
          <w:szCs w:val="24"/>
        </w:rPr>
        <w:t xml:space="preserve">W </w:t>
      </w:r>
      <w:r w:rsidRPr="00BA120F">
        <w:rPr>
          <w:b/>
          <w:sz w:val="24"/>
          <w:szCs w:val="24"/>
          <w:vertAlign w:val="subscript"/>
        </w:rPr>
        <w:t>oferty</w:t>
      </w:r>
      <w:r w:rsidR="00716D0E" w:rsidRPr="00BA120F">
        <w:rPr>
          <w:b/>
          <w:sz w:val="24"/>
          <w:szCs w:val="24"/>
          <w:vertAlign w:val="subscript"/>
        </w:rPr>
        <w:t xml:space="preserve"> </w:t>
      </w:r>
      <w:r w:rsidR="008B7624" w:rsidRPr="00BA120F">
        <w:rPr>
          <w:b/>
          <w:sz w:val="24"/>
          <w:szCs w:val="24"/>
        </w:rPr>
        <w:t>–</w:t>
      </w:r>
      <w:r w:rsidR="00716D0E" w:rsidRPr="00BA120F">
        <w:rPr>
          <w:b/>
          <w:sz w:val="24"/>
          <w:szCs w:val="24"/>
        </w:rPr>
        <w:t xml:space="preserve"> W poz. </w:t>
      </w:r>
      <w:r w:rsidR="006D3B5F" w:rsidRPr="00BA120F">
        <w:rPr>
          <w:b/>
          <w:sz w:val="24"/>
          <w:szCs w:val="24"/>
        </w:rPr>
        <w:t>2.9</w:t>
      </w:r>
    </w:p>
    <w:p w14:paraId="78BF7779" w14:textId="19D5FE9A" w:rsidR="00EE572D" w:rsidRPr="0042047B" w:rsidRDefault="006C0B4D">
      <w:pPr>
        <w:numPr>
          <w:ilvl w:val="1"/>
          <w:numId w:val="83"/>
        </w:numPr>
        <w:tabs>
          <w:tab w:val="left" w:pos="284"/>
        </w:tabs>
        <w:spacing w:after="120" w:line="240" w:lineRule="auto"/>
      </w:pPr>
      <w:r w:rsidRPr="0042047B">
        <w:t>W drugim kroku</w:t>
      </w:r>
      <w:r w:rsidR="00EE572D" w:rsidRPr="0042047B">
        <w:t xml:space="preserve"> wyliczone zostaną indywidualnie poszczególne ceny jednostkowe netto poprzez obniżenie cen jednostkowych z oferty pierwotnej o wartość upustu wyliczoną w sposób opisany w pkt </w:t>
      </w:r>
      <w:r w:rsidR="00D71CB6" w:rsidRPr="0042047B">
        <w:t>1</w:t>
      </w:r>
      <w:r w:rsidR="00D818B1" w:rsidRPr="0042047B">
        <w:t>)</w:t>
      </w:r>
      <w:r w:rsidR="00EE572D" w:rsidRPr="0042047B">
        <w:t>, przy czym ceny te zostaną zaokrąglone w dół do dwóch miejsc po przecinku. Obliczenia zostaną wykonane wg wzoru:</w:t>
      </w:r>
    </w:p>
    <w:p w14:paraId="1408A1F2" w14:textId="77777777" w:rsidR="00D71CB6" w:rsidRPr="002C4CEA" w:rsidRDefault="00D71CB6" w:rsidP="00D71CB6">
      <w:pPr>
        <w:widowControl w:val="0"/>
        <w:spacing w:line="276" w:lineRule="auto"/>
        <w:jc w:val="center"/>
        <w:rPr>
          <w:b/>
          <w:sz w:val="24"/>
          <w:szCs w:val="24"/>
        </w:rPr>
      </w:pPr>
      <w:r w:rsidRPr="002C4CEA">
        <w:rPr>
          <w:b/>
          <w:sz w:val="24"/>
          <w:szCs w:val="24"/>
        </w:rPr>
        <w:t xml:space="preserve">C </w:t>
      </w:r>
      <w:r w:rsidRPr="002C4CEA">
        <w:rPr>
          <w:b/>
          <w:sz w:val="24"/>
          <w:szCs w:val="24"/>
          <w:vertAlign w:val="subscript"/>
        </w:rPr>
        <w:t>aukcji</w:t>
      </w:r>
      <w:r w:rsidRPr="002C4CEA">
        <w:rPr>
          <w:b/>
          <w:sz w:val="24"/>
          <w:szCs w:val="24"/>
        </w:rPr>
        <w:t xml:space="preserve"> = C </w:t>
      </w:r>
      <w:r w:rsidRPr="002C4CEA">
        <w:rPr>
          <w:b/>
          <w:sz w:val="24"/>
          <w:szCs w:val="24"/>
          <w:vertAlign w:val="subscript"/>
        </w:rPr>
        <w:t>oferty</w:t>
      </w:r>
      <w:r w:rsidRPr="002C4CEA">
        <w:rPr>
          <w:b/>
          <w:sz w:val="24"/>
          <w:szCs w:val="24"/>
        </w:rPr>
        <w:t xml:space="preserve"> – (C </w:t>
      </w:r>
      <w:r w:rsidRPr="002C4CEA">
        <w:rPr>
          <w:b/>
          <w:sz w:val="24"/>
          <w:szCs w:val="24"/>
          <w:vertAlign w:val="subscript"/>
        </w:rPr>
        <w:t>oferty</w:t>
      </w:r>
      <w:r w:rsidRPr="002C4CEA">
        <w:rPr>
          <w:b/>
          <w:sz w:val="24"/>
          <w:szCs w:val="24"/>
        </w:rPr>
        <w:t xml:space="preserve"> x U)</w:t>
      </w:r>
    </w:p>
    <w:p w14:paraId="2A397F2E" w14:textId="77777777" w:rsidR="00D71CB6" w:rsidRPr="002C4CEA" w:rsidRDefault="00D71CB6" w:rsidP="00D71CB6">
      <w:pPr>
        <w:widowControl w:val="0"/>
        <w:spacing w:line="276" w:lineRule="auto"/>
        <w:ind w:left="1080"/>
        <w:rPr>
          <w:sz w:val="24"/>
          <w:szCs w:val="24"/>
        </w:rPr>
      </w:pPr>
      <w:r w:rsidRPr="002C4CEA">
        <w:rPr>
          <w:sz w:val="24"/>
          <w:szCs w:val="24"/>
        </w:rPr>
        <w:t>gdzie:</w:t>
      </w:r>
    </w:p>
    <w:p w14:paraId="7AD0DF60" w14:textId="22C933CA" w:rsidR="00D71CB6" w:rsidRPr="002C4CEA" w:rsidRDefault="00D71CB6" w:rsidP="00D71CB6">
      <w:pPr>
        <w:widowControl w:val="0"/>
        <w:tabs>
          <w:tab w:val="left" w:pos="1800"/>
        </w:tabs>
        <w:spacing w:line="276" w:lineRule="auto"/>
        <w:ind w:left="1800" w:hanging="1091"/>
        <w:rPr>
          <w:sz w:val="24"/>
          <w:szCs w:val="24"/>
        </w:rPr>
      </w:pPr>
      <w:r w:rsidRPr="002C4CEA">
        <w:rPr>
          <w:b/>
          <w:bCs/>
          <w:sz w:val="24"/>
          <w:szCs w:val="24"/>
        </w:rPr>
        <w:t>U</w:t>
      </w:r>
      <w:r w:rsidRPr="002C4CEA">
        <w:rPr>
          <w:sz w:val="24"/>
          <w:szCs w:val="24"/>
        </w:rPr>
        <w:t xml:space="preserve"> – </w:t>
      </w:r>
      <w:r w:rsidRPr="002C4CEA">
        <w:rPr>
          <w:sz w:val="24"/>
          <w:szCs w:val="24"/>
        </w:rPr>
        <w:tab/>
      </w:r>
      <w:r w:rsidRPr="0042047B">
        <w:t xml:space="preserve">wartość wskaźnika upustu cenowego od wartości oferty pierwotnej uzyskanego </w:t>
      </w:r>
      <w:r w:rsidRPr="0042047B">
        <w:br/>
        <w:t>w wyniku akcji elektronicznej</w:t>
      </w:r>
    </w:p>
    <w:p w14:paraId="3A1653A5" w14:textId="7EDE8855" w:rsidR="00D71CB6" w:rsidRPr="002C4CEA" w:rsidRDefault="00D71CB6" w:rsidP="00D71CB6">
      <w:pPr>
        <w:widowControl w:val="0"/>
        <w:tabs>
          <w:tab w:val="left" w:pos="1800"/>
        </w:tabs>
        <w:spacing w:line="276" w:lineRule="auto"/>
        <w:ind w:left="1080"/>
        <w:rPr>
          <w:sz w:val="24"/>
          <w:szCs w:val="24"/>
        </w:rPr>
      </w:pPr>
      <w:r w:rsidRPr="002C4CEA">
        <w:rPr>
          <w:b/>
          <w:bCs/>
          <w:sz w:val="24"/>
          <w:szCs w:val="24"/>
        </w:rPr>
        <w:t xml:space="preserve">W </w:t>
      </w:r>
      <w:r w:rsidRPr="002C4CEA">
        <w:rPr>
          <w:b/>
          <w:bCs/>
          <w:sz w:val="24"/>
          <w:szCs w:val="24"/>
          <w:vertAlign w:val="subscript"/>
        </w:rPr>
        <w:t>oferty</w:t>
      </w:r>
      <w:r w:rsidRPr="002C4CEA">
        <w:rPr>
          <w:sz w:val="24"/>
          <w:szCs w:val="24"/>
        </w:rPr>
        <w:t xml:space="preserve"> –</w:t>
      </w:r>
      <w:r w:rsidRPr="002C4CEA">
        <w:rPr>
          <w:sz w:val="24"/>
          <w:szCs w:val="24"/>
        </w:rPr>
        <w:tab/>
      </w:r>
      <w:r w:rsidRPr="0042047B">
        <w:t>wartość oferty pierwotnej</w:t>
      </w:r>
    </w:p>
    <w:p w14:paraId="0593BED5" w14:textId="13EE0DF0" w:rsidR="00D71CB6" w:rsidRPr="002C4CEA" w:rsidRDefault="00D71CB6" w:rsidP="00D71CB6">
      <w:pPr>
        <w:widowControl w:val="0"/>
        <w:tabs>
          <w:tab w:val="left" w:pos="1800"/>
        </w:tabs>
        <w:spacing w:line="276" w:lineRule="auto"/>
        <w:ind w:left="1080"/>
        <w:rPr>
          <w:sz w:val="24"/>
          <w:szCs w:val="24"/>
        </w:rPr>
      </w:pPr>
      <w:r w:rsidRPr="002C4CEA">
        <w:rPr>
          <w:b/>
          <w:bCs/>
          <w:sz w:val="24"/>
          <w:szCs w:val="24"/>
        </w:rPr>
        <w:t xml:space="preserve">W </w:t>
      </w:r>
      <w:r w:rsidRPr="002C4CEA">
        <w:rPr>
          <w:b/>
          <w:bCs/>
          <w:sz w:val="24"/>
          <w:szCs w:val="24"/>
          <w:vertAlign w:val="subscript"/>
        </w:rPr>
        <w:t>aukcji</w:t>
      </w:r>
      <w:r w:rsidRPr="002C4CEA">
        <w:rPr>
          <w:sz w:val="24"/>
          <w:szCs w:val="24"/>
          <w:vertAlign w:val="subscript"/>
        </w:rPr>
        <w:t xml:space="preserve"> </w:t>
      </w:r>
      <w:r w:rsidRPr="002C4CEA">
        <w:rPr>
          <w:sz w:val="24"/>
          <w:szCs w:val="24"/>
        </w:rPr>
        <w:t>–</w:t>
      </w:r>
      <w:r w:rsidRPr="002C4CEA">
        <w:rPr>
          <w:sz w:val="24"/>
          <w:szCs w:val="24"/>
        </w:rPr>
        <w:tab/>
      </w:r>
      <w:r w:rsidRPr="0042047B">
        <w:t>wartość oferty uzyskanej w toku aukcji elektronicznej</w:t>
      </w:r>
    </w:p>
    <w:p w14:paraId="0AD9E416" w14:textId="53947B23" w:rsidR="00716D0E" w:rsidRPr="002C4CEA" w:rsidRDefault="00716D0E" w:rsidP="00F73B02">
      <w:pPr>
        <w:widowControl w:val="0"/>
        <w:tabs>
          <w:tab w:val="left" w:pos="1800"/>
        </w:tabs>
        <w:spacing w:line="240" w:lineRule="auto"/>
        <w:ind w:left="1842" w:hanging="1162"/>
        <w:rPr>
          <w:sz w:val="24"/>
          <w:szCs w:val="24"/>
        </w:rPr>
      </w:pPr>
      <w:r w:rsidRPr="00BA120F">
        <w:rPr>
          <w:b/>
          <w:bCs/>
          <w:sz w:val="24"/>
          <w:szCs w:val="24"/>
        </w:rPr>
        <w:t xml:space="preserve">W poz. </w:t>
      </w:r>
      <w:r w:rsidR="006D3B5F" w:rsidRPr="00BA120F">
        <w:rPr>
          <w:b/>
          <w:bCs/>
          <w:sz w:val="24"/>
          <w:szCs w:val="24"/>
        </w:rPr>
        <w:t>2.9</w:t>
      </w:r>
      <w:r w:rsidRPr="002C4CEA">
        <w:rPr>
          <w:b/>
          <w:bCs/>
          <w:sz w:val="24"/>
          <w:szCs w:val="24"/>
        </w:rPr>
        <w:t xml:space="preserve"> </w:t>
      </w:r>
      <w:r w:rsidRPr="002C4CEA">
        <w:rPr>
          <w:sz w:val="24"/>
          <w:szCs w:val="24"/>
        </w:rPr>
        <w:t>–</w:t>
      </w:r>
      <w:r w:rsidRPr="002C4CEA">
        <w:rPr>
          <w:sz w:val="24"/>
          <w:szCs w:val="24"/>
        </w:rPr>
        <w:tab/>
      </w:r>
      <w:r w:rsidRPr="0042047B">
        <w:t>wartość zwrotu kosztów serwisu jednostek sprzętowych elektrycznych będących własnością Zamawiającego</w:t>
      </w:r>
    </w:p>
    <w:p w14:paraId="100C9559" w14:textId="4F8A61E1" w:rsidR="00D71CB6" w:rsidRPr="0042047B" w:rsidRDefault="00D71CB6" w:rsidP="00D71CB6">
      <w:pPr>
        <w:widowControl w:val="0"/>
        <w:tabs>
          <w:tab w:val="left" w:pos="1800"/>
        </w:tabs>
        <w:spacing w:line="276" w:lineRule="auto"/>
        <w:ind w:left="1080"/>
      </w:pPr>
      <w:r w:rsidRPr="002C4CEA">
        <w:rPr>
          <w:b/>
          <w:bCs/>
          <w:sz w:val="24"/>
          <w:szCs w:val="24"/>
        </w:rPr>
        <w:t xml:space="preserve">C </w:t>
      </w:r>
      <w:r w:rsidRPr="002C4CEA">
        <w:rPr>
          <w:b/>
          <w:bCs/>
          <w:sz w:val="24"/>
          <w:szCs w:val="24"/>
          <w:vertAlign w:val="subscript"/>
        </w:rPr>
        <w:t>aukcji</w:t>
      </w:r>
      <w:r w:rsidRPr="002C4CEA">
        <w:rPr>
          <w:sz w:val="24"/>
          <w:szCs w:val="24"/>
        </w:rPr>
        <w:t xml:space="preserve"> –</w:t>
      </w:r>
      <w:r w:rsidRPr="002C4CEA">
        <w:rPr>
          <w:sz w:val="24"/>
          <w:szCs w:val="24"/>
        </w:rPr>
        <w:tab/>
      </w:r>
      <w:r w:rsidRPr="0042047B">
        <w:t>cena jednostkowa netto przyjęta do umowy</w:t>
      </w:r>
    </w:p>
    <w:p w14:paraId="4DCA3200" w14:textId="44863B4A" w:rsidR="00D71CB6" w:rsidRPr="002C4CEA" w:rsidRDefault="00D71CB6" w:rsidP="00D71CB6">
      <w:pPr>
        <w:widowControl w:val="0"/>
        <w:tabs>
          <w:tab w:val="left" w:pos="1800"/>
        </w:tabs>
        <w:spacing w:line="276" w:lineRule="auto"/>
        <w:ind w:left="1080"/>
        <w:rPr>
          <w:sz w:val="24"/>
          <w:szCs w:val="24"/>
        </w:rPr>
      </w:pPr>
      <w:r w:rsidRPr="002C4CEA">
        <w:rPr>
          <w:b/>
          <w:bCs/>
          <w:sz w:val="24"/>
          <w:szCs w:val="24"/>
        </w:rPr>
        <w:t xml:space="preserve">C </w:t>
      </w:r>
      <w:r w:rsidRPr="002C4CEA">
        <w:rPr>
          <w:b/>
          <w:bCs/>
          <w:sz w:val="24"/>
          <w:szCs w:val="24"/>
          <w:vertAlign w:val="subscript"/>
        </w:rPr>
        <w:t>oferty</w:t>
      </w:r>
      <w:r w:rsidRPr="002C4CEA">
        <w:rPr>
          <w:sz w:val="24"/>
          <w:szCs w:val="24"/>
          <w:vertAlign w:val="subscript"/>
        </w:rPr>
        <w:t xml:space="preserve"> </w:t>
      </w:r>
      <w:r w:rsidRPr="002C4CEA">
        <w:rPr>
          <w:sz w:val="24"/>
          <w:szCs w:val="24"/>
        </w:rPr>
        <w:t>–</w:t>
      </w:r>
      <w:r w:rsidRPr="002C4CEA">
        <w:rPr>
          <w:sz w:val="24"/>
          <w:szCs w:val="24"/>
        </w:rPr>
        <w:tab/>
      </w:r>
      <w:r w:rsidRPr="0042047B">
        <w:t>cena jednostkowa netto oferty pierwotnej</w:t>
      </w:r>
    </w:p>
    <w:p w14:paraId="5394BDEC" w14:textId="3AC094F0" w:rsidR="005F20E0" w:rsidRDefault="005F20E0">
      <w:pPr>
        <w:pStyle w:val="Akapitzlist"/>
        <w:numPr>
          <w:ilvl w:val="1"/>
          <w:numId w:val="83"/>
        </w:numPr>
        <w:spacing w:before="120"/>
        <w:ind w:left="714" w:hanging="357"/>
        <w:contextualSpacing w:val="0"/>
        <w:jc w:val="both"/>
        <w:rPr>
          <w:sz w:val="22"/>
          <w:szCs w:val="22"/>
        </w:rPr>
      </w:pPr>
      <w:r w:rsidRPr="009C5E24">
        <w:rPr>
          <w:sz w:val="22"/>
          <w:szCs w:val="22"/>
        </w:rPr>
        <w:t xml:space="preserve">Wartość umowy netto zostanie wyliczona jako suma iloczynów cen jednostkowych netto wyliczonych w sposób </w:t>
      </w:r>
      <w:r w:rsidR="002335C0" w:rsidRPr="009C5E24">
        <w:rPr>
          <w:sz w:val="22"/>
          <w:szCs w:val="22"/>
        </w:rPr>
        <w:t>określony w</w:t>
      </w:r>
      <w:r w:rsidRPr="009C5E24">
        <w:rPr>
          <w:sz w:val="22"/>
          <w:szCs w:val="22"/>
        </w:rPr>
        <w:t xml:space="preserve"> pkt </w:t>
      </w:r>
      <w:r w:rsidR="00D818B1" w:rsidRPr="009C5E24">
        <w:rPr>
          <w:sz w:val="22"/>
          <w:szCs w:val="22"/>
        </w:rPr>
        <w:t>2</w:t>
      </w:r>
      <w:r w:rsidRPr="009C5E24">
        <w:rPr>
          <w:sz w:val="22"/>
          <w:szCs w:val="22"/>
        </w:rPr>
        <w:t>) oraz szacunkowych ilości poszczególnych pozycji  zamówienia określonych w Formularzu Ofertowym.</w:t>
      </w:r>
    </w:p>
    <w:p w14:paraId="291DB8BF" w14:textId="77777777" w:rsidR="009C5E24" w:rsidRPr="006B4B9E" w:rsidRDefault="009C5E24" w:rsidP="009C5E24">
      <w:pPr>
        <w:pStyle w:val="Akapitzlist"/>
        <w:ind w:left="714"/>
        <w:contextualSpacing w:val="0"/>
        <w:jc w:val="both"/>
        <w:rPr>
          <w:sz w:val="22"/>
          <w:szCs w:val="22"/>
        </w:rPr>
      </w:pPr>
    </w:p>
    <w:p w14:paraId="292A6B9A" w14:textId="42F5EAA7" w:rsidR="00696CE5" w:rsidRPr="002C4CEA" w:rsidRDefault="00696CE5" w:rsidP="009C5E24">
      <w:pPr>
        <w:pStyle w:val="Nagwek1"/>
        <w:spacing w:before="0" w:after="0"/>
      </w:pPr>
      <w:bookmarkStart w:id="84" w:name="_Toc64550469"/>
      <w:bookmarkStart w:id="85" w:name="_Toc67390950"/>
      <w:bookmarkStart w:id="86" w:name="_Toc109135578"/>
      <w:bookmarkStart w:id="87" w:name="_Toc109135741"/>
      <w:bookmarkStart w:id="88" w:name="_Toc165021236"/>
      <w:bookmarkEnd w:id="83"/>
      <w:r w:rsidRPr="002C4CEA">
        <w:lastRenderedPageBreak/>
        <w:t>Kolejnoś</w:t>
      </w:r>
      <w:r w:rsidR="006A1B9C" w:rsidRPr="002C4CEA">
        <w:t>ć podejmowania czynności przez Z</w:t>
      </w:r>
      <w:r w:rsidRPr="002C4CEA">
        <w:t>amawiającego</w:t>
      </w:r>
      <w:bookmarkEnd w:id="84"/>
      <w:bookmarkEnd w:id="85"/>
      <w:bookmarkEnd w:id="86"/>
      <w:bookmarkEnd w:id="87"/>
      <w:bookmarkEnd w:id="88"/>
    </w:p>
    <w:p w14:paraId="5B6EB3AF" w14:textId="13C26756" w:rsidR="00696CE5" w:rsidRPr="0042047B" w:rsidRDefault="00696CE5" w:rsidP="00E729B7">
      <w:pPr>
        <w:pStyle w:val="Akapitzlist"/>
        <w:numPr>
          <w:ilvl w:val="0"/>
          <w:numId w:val="24"/>
        </w:numPr>
        <w:spacing w:before="60"/>
        <w:ind w:left="357" w:hanging="357"/>
        <w:contextualSpacing w:val="0"/>
        <w:jc w:val="both"/>
        <w:rPr>
          <w:bCs/>
          <w:sz w:val="22"/>
          <w:szCs w:val="22"/>
        </w:rPr>
      </w:pPr>
      <w:r w:rsidRPr="0042047B">
        <w:rPr>
          <w:bCs/>
          <w:sz w:val="22"/>
          <w:szCs w:val="22"/>
        </w:rPr>
        <w:t xml:space="preserve">Zamawiający zastosuje procedurę odwróconą badania i oceny ofert, o której mowa w art. 139 ustawy </w:t>
      </w:r>
      <w:proofErr w:type="spellStart"/>
      <w:r w:rsidRPr="0042047B">
        <w:rPr>
          <w:bCs/>
          <w:sz w:val="22"/>
          <w:szCs w:val="22"/>
        </w:rPr>
        <w:t>Pzp</w:t>
      </w:r>
      <w:proofErr w:type="spellEnd"/>
      <w:r w:rsidRPr="0042047B">
        <w:rPr>
          <w:bCs/>
          <w:sz w:val="22"/>
          <w:szCs w:val="22"/>
        </w:rPr>
        <w:t>.</w:t>
      </w:r>
    </w:p>
    <w:p w14:paraId="40F01804" w14:textId="5C977F94" w:rsidR="00696CE5" w:rsidRPr="0042047B" w:rsidRDefault="006A1B9C" w:rsidP="00E729B7">
      <w:pPr>
        <w:pStyle w:val="Akapitzlist"/>
        <w:numPr>
          <w:ilvl w:val="0"/>
          <w:numId w:val="24"/>
        </w:numPr>
        <w:spacing w:before="60"/>
        <w:ind w:left="357" w:hanging="357"/>
        <w:contextualSpacing w:val="0"/>
        <w:jc w:val="both"/>
        <w:rPr>
          <w:bCs/>
          <w:sz w:val="22"/>
          <w:szCs w:val="22"/>
        </w:rPr>
      </w:pPr>
      <w:r w:rsidRPr="0042047B">
        <w:rPr>
          <w:bCs/>
          <w:sz w:val="22"/>
          <w:szCs w:val="22"/>
        </w:rPr>
        <w:t>Po złożeniu ofert Z</w:t>
      </w:r>
      <w:r w:rsidR="00696CE5" w:rsidRPr="0042047B">
        <w:rPr>
          <w:bCs/>
          <w:sz w:val="22"/>
          <w:szCs w:val="22"/>
        </w:rPr>
        <w:t>amawiający dokona badania i oceny ofert, w tym poprawy omyłek zgodnie z art. 223</w:t>
      </w:r>
      <w:r w:rsidR="003A4C93" w:rsidRPr="0042047B">
        <w:rPr>
          <w:bCs/>
          <w:sz w:val="22"/>
          <w:szCs w:val="22"/>
        </w:rPr>
        <w:t xml:space="preserve"> ustawy </w:t>
      </w:r>
      <w:proofErr w:type="spellStart"/>
      <w:r w:rsidR="003A4C93" w:rsidRPr="0042047B">
        <w:rPr>
          <w:bCs/>
          <w:sz w:val="22"/>
          <w:szCs w:val="22"/>
        </w:rPr>
        <w:t>Pzp</w:t>
      </w:r>
      <w:proofErr w:type="spellEnd"/>
      <w:r w:rsidR="00696CE5" w:rsidRPr="0042047B">
        <w:rPr>
          <w:bCs/>
          <w:sz w:val="22"/>
          <w:szCs w:val="22"/>
        </w:rPr>
        <w:t>.</w:t>
      </w:r>
    </w:p>
    <w:p w14:paraId="0C66C4A0" w14:textId="79AA883B" w:rsidR="00DF4250" w:rsidRPr="0042047B" w:rsidRDefault="00DF4250" w:rsidP="000126B7">
      <w:pPr>
        <w:spacing w:before="120" w:line="240" w:lineRule="auto"/>
        <w:ind w:left="357" w:firstLine="0"/>
        <w:rPr>
          <w:b/>
          <w:bCs/>
          <w:color w:val="FF0000"/>
        </w:rPr>
      </w:pPr>
      <w:r w:rsidRPr="0042047B">
        <w:rPr>
          <w:b/>
          <w:bCs/>
          <w:color w:val="FF0000"/>
        </w:rPr>
        <w:t>UWAGA</w:t>
      </w:r>
      <w:r w:rsidR="006D3B5F">
        <w:rPr>
          <w:b/>
          <w:bCs/>
          <w:color w:val="FF0000"/>
        </w:rPr>
        <w:t xml:space="preserve"> </w:t>
      </w:r>
      <w:r w:rsidR="006D3B5F" w:rsidRPr="00123FEC">
        <w:rPr>
          <w:b/>
          <w:bCs/>
          <w:color w:val="7030A0"/>
        </w:rPr>
        <w:t>dla zadania nr 2 Ruch Ziemowit</w:t>
      </w:r>
      <w:r w:rsidRPr="0042047B">
        <w:rPr>
          <w:b/>
          <w:bCs/>
          <w:color w:val="FF0000"/>
        </w:rPr>
        <w:t>:</w:t>
      </w:r>
    </w:p>
    <w:p w14:paraId="1180BB83" w14:textId="77BF8774" w:rsidR="00225ED9" w:rsidRPr="0042047B" w:rsidRDefault="00DF4250" w:rsidP="00225ED9">
      <w:pPr>
        <w:spacing w:line="240" w:lineRule="auto"/>
        <w:ind w:left="357" w:firstLine="0"/>
        <w:rPr>
          <w:b/>
          <w:bCs/>
          <w:color w:val="FF0000"/>
        </w:rPr>
      </w:pPr>
      <w:r w:rsidRPr="0042047B">
        <w:rPr>
          <w:b/>
          <w:bCs/>
          <w:color w:val="FF0000"/>
        </w:rPr>
        <w:t xml:space="preserve">Wpisanie w </w:t>
      </w:r>
      <w:r w:rsidR="00FF2982" w:rsidRPr="0042047B">
        <w:rPr>
          <w:b/>
          <w:bCs/>
          <w:color w:val="FF0000"/>
        </w:rPr>
        <w:t xml:space="preserve">poz. </w:t>
      </w:r>
      <w:r w:rsidR="006D3B5F" w:rsidRPr="00BA120F">
        <w:rPr>
          <w:b/>
          <w:bCs/>
          <w:color w:val="FF0000"/>
        </w:rPr>
        <w:t>2.9</w:t>
      </w:r>
      <w:r w:rsidR="00FF2982" w:rsidRPr="0042047B">
        <w:rPr>
          <w:b/>
          <w:bCs/>
          <w:color w:val="FF0000"/>
        </w:rPr>
        <w:t xml:space="preserve"> EFO wartości innej </w:t>
      </w:r>
      <w:r w:rsidR="00FF2982" w:rsidRPr="00BA120F">
        <w:rPr>
          <w:b/>
          <w:bCs/>
          <w:color w:val="FF0000"/>
        </w:rPr>
        <w:t xml:space="preserve">niż </w:t>
      </w:r>
      <w:r w:rsidR="006D3B5F" w:rsidRPr="00BA120F">
        <w:rPr>
          <w:b/>
          <w:bCs/>
          <w:color w:val="FF0000"/>
        </w:rPr>
        <w:t>1 ,00</w:t>
      </w:r>
      <w:r w:rsidR="00FF2982" w:rsidRPr="00BA120F">
        <w:rPr>
          <w:b/>
          <w:bCs/>
          <w:color w:val="FF0000"/>
        </w:rPr>
        <w:t xml:space="preserve"> </w:t>
      </w:r>
      <w:r w:rsidR="004A6E55" w:rsidRPr="00BA120F">
        <w:rPr>
          <w:b/>
          <w:bCs/>
          <w:color w:val="FF0000"/>
        </w:rPr>
        <w:t>zł</w:t>
      </w:r>
      <w:r w:rsidR="004A6E55" w:rsidRPr="0042047B">
        <w:rPr>
          <w:b/>
          <w:bCs/>
          <w:color w:val="FF0000"/>
        </w:rPr>
        <w:t xml:space="preserve"> netto </w:t>
      </w:r>
      <w:r w:rsidR="00225ED9" w:rsidRPr="0042047B">
        <w:rPr>
          <w:b/>
          <w:bCs/>
          <w:color w:val="FF0000"/>
        </w:rPr>
        <w:t xml:space="preserve">zostanie potraktowane jako omyłka polegająca na niezgodności oferty z dokumentami zamówienia, którą Zamawiający poprawi zgodnie z art. 223 ust. 2 pkt 3) ustawy </w:t>
      </w:r>
      <w:proofErr w:type="spellStart"/>
      <w:r w:rsidR="00225ED9" w:rsidRPr="0042047B">
        <w:rPr>
          <w:b/>
          <w:bCs/>
          <w:color w:val="FF0000"/>
        </w:rPr>
        <w:t>Pzp</w:t>
      </w:r>
      <w:proofErr w:type="spellEnd"/>
      <w:r w:rsidR="00225ED9" w:rsidRPr="0042047B">
        <w:rPr>
          <w:b/>
          <w:bCs/>
          <w:color w:val="FF0000"/>
        </w:rPr>
        <w:t>.</w:t>
      </w:r>
    </w:p>
    <w:p w14:paraId="14224F9A" w14:textId="29B67384" w:rsidR="00696CE5" w:rsidRDefault="00696CE5" w:rsidP="00E729B7">
      <w:pPr>
        <w:pStyle w:val="Akapitzlist"/>
        <w:numPr>
          <w:ilvl w:val="0"/>
          <w:numId w:val="24"/>
        </w:numPr>
        <w:spacing w:before="60"/>
        <w:ind w:left="357" w:hanging="357"/>
        <w:contextualSpacing w:val="0"/>
        <w:jc w:val="both"/>
        <w:rPr>
          <w:bCs/>
          <w:sz w:val="22"/>
          <w:szCs w:val="22"/>
        </w:rPr>
      </w:pPr>
      <w:r w:rsidRPr="0042047B">
        <w:rPr>
          <w:bCs/>
          <w:sz w:val="22"/>
          <w:szCs w:val="22"/>
        </w:rPr>
        <w:t>Po przeprowadzaniu aukcji elektronicznej oraz ustaleniu, która z ofert została najwyżej oceniona, Zamawiający zgodni</w:t>
      </w:r>
      <w:r w:rsidR="002F5091" w:rsidRPr="0042047B">
        <w:rPr>
          <w:bCs/>
          <w:sz w:val="22"/>
          <w:szCs w:val="22"/>
        </w:rPr>
        <w:t xml:space="preserve">e z art. 126 ustawy </w:t>
      </w:r>
      <w:proofErr w:type="spellStart"/>
      <w:r w:rsidR="002F5091" w:rsidRPr="0042047B">
        <w:rPr>
          <w:bCs/>
          <w:sz w:val="22"/>
          <w:szCs w:val="22"/>
        </w:rPr>
        <w:t>Pzp</w:t>
      </w:r>
      <w:proofErr w:type="spellEnd"/>
      <w:r w:rsidR="002F5091" w:rsidRPr="0042047B">
        <w:rPr>
          <w:bCs/>
          <w:sz w:val="22"/>
          <w:szCs w:val="22"/>
        </w:rPr>
        <w:t xml:space="preserve"> wezwie W</w:t>
      </w:r>
      <w:r w:rsidRPr="0042047B">
        <w:rPr>
          <w:bCs/>
          <w:sz w:val="22"/>
          <w:szCs w:val="22"/>
        </w:rPr>
        <w:t>ykonawcę, który złożył tę ofertę do przedstawienia JEDZ oraz podmiotowych środków dowodowych.</w:t>
      </w:r>
    </w:p>
    <w:p w14:paraId="05E5A3CA" w14:textId="77777777" w:rsidR="009C5E24" w:rsidRPr="009C5E24" w:rsidRDefault="009C5E24" w:rsidP="009C5E24">
      <w:pPr>
        <w:pStyle w:val="Akapitzlist"/>
        <w:ind w:left="357"/>
        <w:contextualSpacing w:val="0"/>
        <w:jc w:val="both"/>
        <w:rPr>
          <w:bCs/>
          <w:sz w:val="18"/>
          <w:szCs w:val="18"/>
        </w:rPr>
      </w:pPr>
    </w:p>
    <w:p w14:paraId="03548930" w14:textId="27E4CB92" w:rsidR="003C04FA" w:rsidRPr="002C4CEA" w:rsidRDefault="003C04FA" w:rsidP="009C5E24">
      <w:pPr>
        <w:pStyle w:val="Nagwek1"/>
        <w:spacing w:before="0" w:after="0"/>
      </w:pPr>
      <w:bookmarkStart w:id="89" w:name="_Toc67390951"/>
      <w:bookmarkStart w:id="90" w:name="_Toc109135579"/>
      <w:bookmarkStart w:id="91" w:name="_Toc109135742"/>
      <w:bookmarkStart w:id="92" w:name="_Toc165021237"/>
      <w:r w:rsidRPr="002C4CEA">
        <w:t>Zabezpieczenie należytego wykonania umowy.</w:t>
      </w:r>
      <w:bookmarkEnd w:id="89"/>
      <w:bookmarkEnd w:id="90"/>
      <w:bookmarkEnd w:id="91"/>
      <w:bookmarkEnd w:id="92"/>
    </w:p>
    <w:p w14:paraId="5D1F996D" w14:textId="77777777" w:rsidR="00AA42F4" w:rsidRDefault="00AA42F4" w:rsidP="00E729B7">
      <w:pPr>
        <w:pStyle w:val="Akapitzlist"/>
        <w:numPr>
          <w:ilvl w:val="0"/>
          <w:numId w:val="25"/>
        </w:numPr>
        <w:spacing w:before="60"/>
        <w:ind w:left="357" w:hanging="357"/>
        <w:contextualSpacing w:val="0"/>
        <w:jc w:val="both"/>
        <w:rPr>
          <w:bCs/>
          <w:sz w:val="22"/>
          <w:szCs w:val="22"/>
        </w:rPr>
      </w:pPr>
      <w:r w:rsidRPr="00D83E61">
        <w:rPr>
          <w:bCs/>
          <w:sz w:val="22"/>
          <w:szCs w:val="22"/>
        </w:rPr>
        <w:t>Zamawiający nie wymaga wniesienia zabezpieczenia należytego wykonania umowy.</w:t>
      </w:r>
    </w:p>
    <w:p w14:paraId="7649F86C" w14:textId="77777777" w:rsidR="006D3B5F" w:rsidRPr="006D3B5F" w:rsidRDefault="006D3B5F" w:rsidP="006D3B5F">
      <w:pPr>
        <w:pStyle w:val="Akapitzlist"/>
        <w:ind w:left="357"/>
        <w:contextualSpacing w:val="0"/>
        <w:jc w:val="both"/>
        <w:rPr>
          <w:bCs/>
          <w:sz w:val="18"/>
          <w:szCs w:val="18"/>
        </w:rPr>
      </w:pPr>
    </w:p>
    <w:p w14:paraId="204DE423" w14:textId="1D9FFED7" w:rsidR="003C04FA" w:rsidRPr="002C4CEA" w:rsidRDefault="00AA42F4" w:rsidP="006D3B5F">
      <w:pPr>
        <w:pStyle w:val="Nagwek1"/>
        <w:spacing w:before="0"/>
      </w:pPr>
      <w:bookmarkStart w:id="93" w:name="_Toc67390952"/>
      <w:bookmarkStart w:id="94" w:name="_Toc109135580"/>
      <w:bookmarkStart w:id="95" w:name="_Toc109135743"/>
      <w:bookmarkStart w:id="96" w:name="_Toc165021238"/>
      <w:r w:rsidRPr="002C4CEA">
        <w:t>Istotne postanowienia umowy.</w:t>
      </w:r>
      <w:bookmarkEnd w:id="93"/>
      <w:bookmarkEnd w:id="94"/>
      <w:bookmarkEnd w:id="95"/>
      <w:bookmarkEnd w:id="96"/>
    </w:p>
    <w:p w14:paraId="6735CEA8" w14:textId="0ED8FD43" w:rsidR="00AA42F4" w:rsidRPr="0042047B" w:rsidRDefault="00AA42F4" w:rsidP="00E729B7">
      <w:pPr>
        <w:pStyle w:val="Akapitzlist"/>
        <w:numPr>
          <w:ilvl w:val="0"/>
          <w:numId w:val="26"/>
        </w:numPr>
        <w:spacing w:before="60"/>
        <w:ind w:left="357" w:hanging="357"/>
        <w:contextualSpacing w:val="0"/>
        <w:jc w:val="both"/>
        <w:rPr>
          <w:sz w:val="22"/>
          <w:szCs w:val="22"/>
        </w:rPr>
      </w:pPr>
      <w:r w:rsidRPr="00D83E61">
        <w:rPr>
          <w:b/>
          <w:bCs/>
          <w:color w:val="002060"/>
          <w:sz w:val="22"/>
          <w:szCs w:val="22"/>
        </w:rPr>
        <w:t>Załącznik nr 5 do SWZ</w:t>
      </w:r>
      <w:r w:rsidRPr="0042047B">
        <w:rPr>
          <w:sz w:val="22"/>
          <w:szCs w:val="22"/>
        </w:rPr>
        <w:t xml:space="preserve"> zawiera projektowane postanowienia, które zostaną wprowadzone do umowy w</w:t>
      </w:r>
      <w:r w:rsidR="00D83E61">
        <w:rPr>
          <w:sz w:val="22"/>
          <w:szCs w:val="22"/>
        </w:rPr>
        <w:t> </w:t>
      </w:r>
      <w:r w:rsidRPr="0042047B">
        <w:rPr>
          <w:sz w:val="22"/>
          <w:szCs w:val="22"/>
        </w:rPr>
        <w:t xml:space="preserve">sprawie zamówienia publicznego. </w:t>
      </w:r>
    </w:p>
    <w:p w14:paraId="4FE92A3E" w14:textId="26FB89C7" w:rsidR="00417FEA" w:rsidRDefault="00417FEA" w:rsidP="00417FEA">
      <w:pPr>
        <w:pStyle w:val="Akapitzlist"/>
        <w:numPr>
          <w:ilvl w:val="0"/>
          <w:numId w:val="26"/>
        </w:numPr>
        <w:spacing w:before="60"/>
        <w:ind w:left="357" w:hanging="357"/>
        <w:contextualSpacing w:val="0"/>
        <w:jc w:val="both"/>
        <w:rPr>
          <w:sz w:val="22"/>
          <w:szCs w:val="22"/>
        </w:rPr>
      </w:pPr>
      <w:r w:rsidRPr="0042047B">
        <w:rPr>
          <w:sz w:val="22"/>
          <w:szCs w:val="22"/>
        </w:rPr>
        <w:t>Postanowienia, które wprowadzone zostaną do umowy, zawierają informacje w sprawie ochrony osób fizycznych w związku z przetwarzaniem danych osobowych i w sprawie swobodnego przepływu takich danych, zgodnie z Rozporządzeniem Parlamentu Europejskiego i Rady z dnia 27 kwietnia 2016 r. w</w:t>
      </w:r>
      <w:r w:rsidR="00D83E61">
        <w:rPr>
          <w:sz w:val="22"/>
          <w:szCs w:val="22"/>
        </w:rPr>
        <w:t> </w:t>
      </w:r>
      <w:r w:rsidRPr="0042047B">
        <w:rPr>
          <w:sz w:val="22"/>
          <w:szCs w:val="22"/>
        </w:rPr>
        <w:t>sprawie ochrony osób fizycznych w związku z przetwarzaniem danych osobowych i w sprawie swobodnego przepływu takich danych oraz uchylenia dyrektywy 95/46/WE (ogólne rozporządzenie o</w:t>
      </w:r>
      <w:r w:rsidR="00D83E61">
        <w:rPr>
          <w:sz w:val="22"/>
          <w:szCs w:val="22"/>
        </w:rPr>
        <w:t> </w:t>
      </w:r>
      <w:r w:rsidRPr="0042047B">
        <w:rPr>
          <w:sz w:val="22"/>
          <w:szCs w:val="22"/>
        </w:rPr>
        <w:t>ochronie danych osobowych) (Dz. Urz. UE L.2016.119.1 z dnia 4 maja 2016 roku).</w:t>
      </w:r>
    </w:p>
    <w:p w14:paraId="5088756F" w14:textId="77777777" w:rsidR="009C5E24" w:rsidRPr="009C5E24" w:rsidRDefault="009C5E24" w:rsidP="009C5E24">
      <w:pPr>
        <w:pStyle w:val="Akapitzlist"/>
        <w:ind w:left="357"/>
        <w:contextualSpacing w:val="0"/>
        <w:jc w:val="both"/>
        <w:rPr>
          <w:sz w:val="18"/>
          <w:szCs w:val="18"/>
        </w:rPr>
      </w:pPr>
    </w:p>
    <w:p w14:paraId="130313FF" w14:textId="06F0E479" w:rsidR="001D7F84" w:rsidRPr="002C4CEA" w:rsidRDefault="00C8533A" w:rsidP="009C5E24">
      <w:pPr>
        <w:pStyle w:val="Nagwek1"/>
        <w:spacing w:before="0" w:after="0"/>
      </w:pPr>
      <w:bookmarkStart w:id="97" w:name="_Toc67390953"/>
      <w:bookmarkStart w:id="98" w:name="_Toc109135581"/>
      <w:bookmarkStart w:id="99" w:name="_Toc109135744"/>
      <w:bookmarkStart w:id="100" w:name="_Toc165021239"/>
      <w:r w:rsidRPr="002C4CEA">
        <w:t>Formalności, jakie należy dopełnić przed zawarciem umowy.</w:t>
      </w:r>
      <w:bookmarkEnd w:id="97"/>
      <w:bookmarkEnd w:id="98"/>
      <w:bookmarkEnd w:id="99"/>
      <w:bookmarkEnd w:id="100"/>
    </w:p>
    <w:p w14:paraId="67DC364C" w14:textId="77777777" w:rsidR="009F1AB0" w:rsidRPr="0042047B" w:rsidRDefault="009F1AB0">
      <w:pPr>
        <w:numPr>
          <w:ilvl w:val="6"/>
          <w:numId w:val="40"/>
        </w:numPr>
        <w:spacing w:before="120" w:line="240" w:lineRule="auto"/>
        <w:ind w:left="357" w:hanging="357"/>
        <w:contextualSpacing/>
        <w:rPr>
          <w:rFonts w:eastAsia="Times New Roman"/>
          <w:lang w:eastAsia="pl-PL"/>
        </w:rPr>
      </w:pPr>
      <w:r w:rsidRPr="0042047B">
        <w:rPr>
          <w:rFonts w:eastAsia="Times New Roman"/>
          <w:lang w:eastAsia="pl-PL"/>
        </w:rPr>
        <w:t>Wykonawca jest zobowiązany do złożenia niezwłocznie po otrzymaniu zawiadomienia o wyborze jego oferty:</w:t>
      </w:r>
    </w:p>
    <w:p w14:paraId="061BE0D0" w14:textId="77777777" w:rsidR="009F1AB0" w:rsidRPr="0042047B" w:rsidRDefault="009F1AB0">
      <w:pPr>
        <w:numPr>
          <w:ilvl w:val="1"/>
          <w:numId w:val="41"/>
        </w:numPr>
        <w:spacing w:before="120" w:line="240" w:lineRule="auto"/>
        <w:contextualSpacing/>
        <w:rPr>
          <w:rFonts w:eastAsia="Times New Roman"/>
          <w:lang w:eastAsia="pl-PL"/>
        </w:rPr>
      </w:pPr>
      <w:r w:rsidRPr="0042047B">
        <w:rPr>
          <w:rFonts w:eastAsia="Times New Roman"/>
          <w:lang w:eastAsia="pl-PL"/>
        </w:rPr>
        <w:t xml:space="preserve">lecz nie później niż do dnia rozpoczęcia realizacji zamówienia podpisanego zapotrzebowania na (wzajemne) świadczenia Zamawiającego (dalej: Zapotrzebowanie) zgodnie ze wzorem stanowiącym </w:t>
      </w:r>
      <w:r w:rsidRPr="006D3B5F">
        <w:rPr>
          <w:rFonts w:eastAsia="Times New Roman"/>
          <w:b/>
          <w:bCs/>
          <w:color w:val="002060"/>
          <w:lang w:eastAsia="pl-PL"/>
        </w:rPr>
        <w:t>Załącznik nr 1.1.1 do SWZ</w:t>
      </w:r>
      <w:r w:rsidRPr="006D3B5F">
        <w:rPr>
          <w:rFonts w:eastAsia="Times New Roman"/>
          <w:color w:val="002060"/>
          <w:lang w:eastAsia="pl-PL"/>
        </w:rPr>
        <w:t xml:space="preserve"> </w:t>
      </w:r>
    </w:p>
    <w:p w14:paraId="768C3A2A" w14:textId="77777777" w:rsidR="009F1AB0" w:rsidRPr="0042047B" w:rsidRDefault="009F1AB0">
      <w:pPr>
        <w:numPr>
          <w:ilvl w:val="1"/>
          <w:numId w:val="41"/>
        </w:numPr>
        <w:spacing w:before="120" w:line="240" w:lineRule="auto"/>
        <w:contextualSpacing/>
        <w:rPr>
          <w:rFonts w:eastAsia="Times New Roman"/>
          <w:lang w:eastAsia="pl-PL"/>
        </w:rPr>
      </w:pPr>
      <w:r w:rsidRPr="0042047B">
        <w:rPr>
          <w:rFonts w:eastAsia="Times New Roman"/>
          <w:lang w:eastAsia="pl-PL"/>
        </w:rPr>
        <w:t xml:space="preserve">lecz nie później niż do dnia podpisania umowy oświadczenia o niekorzystaniu ze wzajemnych świadczeń zgodnie ze wzorem stanowiącym </w:t>
      </w:r>
      <w:r w:rsidRPr="006D3B5F">
        <w:rPr>
          <w:rFonts w:eastAsia="Times New Roman"/>
          <w:b/>
          <w:bCs/>
          <w:color w:val="002060"/>
          <w:lang w:eastAsia="pl-PL"/>
        </w:rPr>
        <w:t>Załącznik nr 1.1.2 do SWZ</w:t>
      </w:r>
      <w:r w:rsidRPr="0042047B">
        <w:rPr>
          <w:rFonts w:eastAsia="Times New Roman"/>
          <w:b/>
          <w:bCs/>
          <w:lang w:eastAsia="pl-PL"/>
        </w:rPr>
        <w:t>.</w:t>
      </w:r>
      <w:r w:rsidRPr="0042047B">
        <w:rPr>
          <w:rFonts w:eastAsia="Times New Roman"/>
          <w:lang w:eastAsia="pl-PL"/>
        </w:rPr>
        <w:t xml:space="preserve"> </w:t>
      </w:r>
    </w:p>
    <w:p w14:paraId="7CA05CB5" w14:textId="77777777" w:rsidR="009F1AB0" w:rsidRPr="0042047B" w:rsidRDefault="009F1AB0">
      <w:pPr>
        <w:numPr>
          <w:ilvl w:val="0"/>
          <w:numId w:val="42"/>
        </w:numPr>
        <w:spacing w:before="120" w:line="240" w:lineRule="auto"/>
        <w:contextualSpacing/>
        <w:rPr>
          <w:rFonts w:eastAsia="Times New Roman"/>
          <w:lang w:eastAsia="pl-PL"/>
        </w:rPr>
      </w:pPr>
      <w:r w:rsidRPr="0042047B">
        <w:rPr>
          <w:rFonts w:eastAsia="Times New Roman"/>
          <w:lang w:eastAsia="pl-PL"/>
        </w:rPr>
        <w:t xml:space="preserve">Pod pojęciem wzajemnych świadczeń należy rozumieć usługi świadczone przez Zamawiającego na rzecz Wykonawcy a obejmujące swym zakresem usługi łaźni, lampowni, szkolenia pracowników, łączności telefonicznej, korzystanie z półmasek, zatyczek do uszu, aparatów ucieczkowych, metanomierzy, najem/dzierżawę środków trwałych, inne, wg odrębnego ustalenia stron umowy. </w:t>
      </w:r>
    </w:p>
    <w:p w14:paraId="2F118AE9" w14:textId="77777777" w:rsidR="009F1AB0" w:rsidRPr="0042047B" w:rsidRDefault="009F1AB0">
      <w:pPr>
        <w:numPr>
          <w:ilvl w:val="0"/>
          <w:numId w:val="42"/>
        </w:numPr>
        <w:spacing w:before="120" w:line="240" w:lineRule="auto"/>
        <w:contextualSpacing/>
        <w:rPr>
          <w:rFonts w:eastAsia="Times New Roman"/>
          <w:lang w:eastAsia="pl-PL"/>
        </w:rPr>
      </w:pPr>
      <w:bookmarkStart w:id="101" w:name="_Hlk82764211"/>
      <w:r w:rsidRPr="0042047B">
        <w:rPr>
          <w:rFonts w:eastAsia="Times New Roman"/>
          <w:lang w:eastAsia="pl-PL"/>
        </w:rPr>
        <w:t xml:space="preserve">Zakres odpłatnych usług świadczonych przez Zamawiającego na rzecz Wykonawcy stanowi </w:t>
      </w:r>
      <w:r w:rsidRPr="006D3B5F">
        <w:rPr>
          <w:rFonts w:eastAsia="Times New Roman"/>
          <w:b/>
          <w:bCs/>
          <w:color w:val="002060"/>
          <w:lang w:eastAsia="pl-PL"/>
        </w:rPr>
        <w:t>Załącznik nr 1.1.3 do SWZ</w:t>
      </w:r>
      <w:r w:rsidRPr="0042047B">
        <w:rPr>
          <w:rFonts w:eastAsia="Times New Roman"/>
          <w:lang w:eastAsia="pl-PL"/>
        </w:rPr>
        <w:t>.</w:t>
      </w:r>
    </w:p>
    <w:p w14:paraId="4F0AC990" w14:textId="77777777" w:rsidR="009F1AB0" w:rsidRPr="0042047B" w:rsidRDefault="009F1AB0">
      <w:pPr>
        <w:numPr>
          <w:ilvl w:val="0"/>
          <w:numId w:val="42"/>
        </w:numPr>
        <w:spacing w:before="120" w:line="240" w:lineRule="auto"/>
        <w:contextualSpacing/>
        <w:rPr>
          <w:rFonts w:eastAsia="Times New Roman"/>
          <w:lang w:eastAsia="pl-PL"/>
        </w:rPr>
      </w:pPr>
      <w:r w:rsidRPr="0042047B">
        <w:rPr>
          <w:rFonts w:eastAsia="Times New Roman"/>
          <w:lang w:eastAsia="pl-PL"/>
        </w:rPr>
        <w:t xml:space="preserve">Cennik  odpłatnych usług świadczonych przez Zamawiającego na rzecz Wykonawcy stanowi </w:t>
      </w:r>
      <w:r w:rsidRPr="006D3B5F">
        <w:rPr>
          <w:rFonts w:eastAsia="Times New Roman"/>
          <w:b/>
          <w:bCs/>
          <w:color w:val="002060"/>
          <w:lang w:eastAsia="pl-PL"/>
        </w:rPr>
        <w:t>Załącznik nr 1.1.4 do SWZ</w:t>
      </w:r>
      <w:r w:rsidRPr="006D3B5F">
        <w:rPr>
          <w:rFonts w:eastAsia="Times New Roman"/>
          <w:color w:val="002060"/>
          <w:lang w:eastAsia="pl-PL"/>
        </w:rPr>
        <w:t xml:space="preserve"> </w:t>
      </w:r>
      <w:r w:rsidRPr="0042047B">
        <w:rPr>
          <w:rFonts w:eastAsia="Times New Roman"/>
          <w:lang w:eastAsia="pl-PL"/>
        </w:rPr>
        <w:t>.</w:t>
      </w:r>
    </w:p>
    <w:p w14:paraId="6BE366A3" w14:textId="577B0D7F" w:rsidR="009F1AB0" w:rsidRPr="0042047B" w:rsidRDefault="009F1AB0">
      <w:pPr>
        <w:numPr>
          <w:ilvl w:val="0"/>
          <w:numId w:val="42"/>
        </w:numPr>
        <w:spacing w:before="120" w:line="240" w:lineRule="auto"/>
        <w:contextualSpacing/>
        <w:rPr>
          <w:rFonts w:eastAsia="Times New Roman"/>
          <w:lang w:eastAsia="pl-PL"/>
        </w:rPr>
      </w:pPr>
      <w:r w:rsidRPr="0042047B">
        <w:rPr>
          <w:rFonts w:eastAsia="Times New Roman"/>
          <w:lang w:eastAsia="pl-PL"/>
        </w:rPr>
        <w:t xml:space="preserve">Wzór umowy przychodowej stanowi </w:t>
      </w:r>
      <w:r w:rsidRPr="006D3B5F">
        <w:rPr>
          <w:rFonts w:eastAsia="Times New Roman"/>
          <w:b/>
          <w:bCs/>
          <w:color w:val="002060"/>
          <w:lang w:eastAsia="pl-PL"/>
        </w:rPr>
        <w:t>Załącznik nr 1.</w:t>
      </w:r>
      <w:r w:rsidR="00FC7C64" w:rsidRPr="006D3B5F">
        <w:rPr>
          <w:rFonts w:eastAsia="Times New Roman"/>
          <w:b/>
          <w:bCs/>
          <w:color w:val="002060"/>
          <w:lang w:eastAsia="pl-PL"/>
        </w:rPr>
        <w:t>1.</w:t>
      </w:r>
      <w:r w:rsidRPr="006D3B5F">
        <w:rPr>
          <w:rFonts w:eastAsia="Times New Roman"/>
          <w:b/>
          <w:bCs/>
          <w:color w:val="002060"/>
          <w:lang w:eastAsia="pl-PL"/>
        </w:rPr>
        <w:t>5 do SWZ</w:t>
      </w:r>
      <w:r w:rsidRPr="0042047B">
        <w:rPr>
          <w:rFonts w:eastAsia="Times New Roman"/>
          <w:b/>
          <w:bCs/>
          <w:lang w:eastAsia="pl-PL"/>
        </w:rPr>
        <w:t>.</w:t>
      </w:r>
      <w:r w:rsidRPr="0042047B">
        <w:rPr>
          <w:rFonts w:eastAsia="Times New Roman"/>
          <w:lang w:eastAsia="pl-PL"/>
        </w:rPr>
        <w:t xml:space="preserve"> </w:t>
      </w:r>
      <w:bookmarkEnd w:id="101"/>
    </w:p>
    <w:p w14:paraId="23EB3E3B" w14:textId="23E7A4ED" w:rsidR="009F1AB0" w:rsidRDefault="009F1AB0" w:rsidP="009F1AB0">
      <w:pPr>
        <w:spacing w:before="120" w:line="240" w:lineRule="auto"/>
        <w:ind w:left="0" w:firstLine="0"/>
        <w:rPr>
          <w:rFonts w:eastAsia="Times New Roman"/>
          <w:lang w:eastAsia="pl-PL"/>
        </w:rPr>
      </w:pPr>
      <w:r w:rsidRPr="0042047B">
        <w:rPr>
          <w:rFonts w:eastAsia="Times New Roman"/>
          <w:lang w:eastAsia="pl-PL"/>
        </w:rPr>
        <w:t>Wskazane powyżej załączniki są dostępne pod adresem</w:t>
      </w:r>
      <w:r w:rsidR="007809FF" w:rsidRPr="0042047B">
        <w:rPr>
          <w:rFonts w:eastAsia="Times New Roman"/>
          <w:lang w:eastAsia="pl-PL"/>
        </w:rPr>
        <w:t>:</w:t>
      </w:r>
      <w:r w:rsidR="007809FF" w:rsidRPr="0042047B">
        <w:rPr>
          <w:rFonts w:eastAsia="Times New Roman"/>
          <w:lang w:eastAsia="pl-PL"/>
        </w:rPr>
        <w:tab/>
      </w:r>
      <w:r w:rsidR="007809FF" w:rsidRPr="0042047B">
        <w:rPr>
          <w:rFonts w:eastAsia="Times New Roman"/>
          <w:lang w:eastAsia="pl-PL"/>
        </w:rPr>
        <w:br/>
      </w:r>
      <w:hyperlink r:id="rId11" w:history="1">
        <w:r w:rsidRPr="0042047B">
          <w:rPr>
            <w:rStyle w:val="Hipercze"/>
            <w:rFonts w:eastAsia="Times New Roman"/>
            <w:lang w:eastAsia="pl-PL"/>
          </w:rPr>
          <w:t>https://www.pgg.pl/strefa-korporacyjna/dostawcy/profil-nabywcy/cennik-uslug-pgg</w:t>
        </w:r>
      </w:hyperlink>
      <w:r w:rsidRPr="0042047B">
        <w:rPr>
          <w:rFonts w:eastAsia="Times New Roman"/>
          <w:lang w:eastAsia="pl-PL"/>
        </w:rPr>
        <w:t xml:space="preserve"> .</w:t>
      </w:r>
    </w:p>
    <w:p w14:paraId="3CDEBA33" w14:textId="77777777" w:rsidR="00EF6B92" w:rsidRPr="0042047B" w:rsidRDefault="00EF6B92" w:rsidP="00EF6B92">
      <w:pPr>
        <w:spacing w:line="240" w:lineRule="auto"/>
        <w:ind w:left="0" w:firstLine="0"/>
        <w:rPr>
          <w:rFonts w:eastAsia="Times New Roman"/>
          <w:lang w:eastAsia="pl-PL"/>
        </w:rPr>
      </w:pPr>
    </w:p>
    <w:p w14:paraId="0321F4CD" w14:textId="47B84C93" w:rsidR="00700F59" w:rsidRPr="002C4CEA" w:rsidRDefault="00700F59" w:rsidP="00EF6B92">
      <w:pPr>
        <w:pStyle w:val="Nagwek1"/>
        <w:spacing w:before="0" w:after="0"/>
      </w:pPr>
      <w:bookmarkStart w:id="102" w:name="_Toc67390954"/>
      <w:bookmarkStart w:id="103" w:name="_Toc109135582"/>
      <w:bookmarkStart w:id="104" w:name="_Toc109135745"/>
      <w:bookmarkStart w:id="105" w:name="_Toc165021240"/>
      <w:r w:rsidRPr="002C4CEA">
        <w:t>Pouczenie o środkach ochrony prawnej.</w:t>
      </w:r>
      <w:bookmarkEnd w:id="102"/>
      <w:bookmarkEnd w:id="103"/>
      <w:bookmarkEnd w:id="104"/>
      <w:bookmarkEnd w:id="105"/>
    </w:p>
    <w:p w14:paraId="48B9047C" w14:textId="43F7830B" w:rsidR="00700F59" w:rsidRPr="0042047B" w:rsidRDefault="00700F59" w:rsidP="00700F59">
      <w:pPr>
        <w:spacing w:before="60" w:line="240" w:lineRule="atLeast"/>
        <w:ind w:left="0" w:firstLine="0"/>
      </w:pPr>
      <w:r w:rsidRPr="0042047B">
        <w:t xml:space="preserve">W toku postępowania o udzielenie zamówienia Wykonawcom przysługują środki ochrony prawnej przewidziane w przepisach Działu </w:t>
      </w:r>
      <w:r w:rsidR="00CB3AA5" w:rsidRPr="0042047B">
        <w:t>IX</w:t>
      </w:r>
      <w:r w:rsidRPr="0042047B">
        <w:t xml:space="preserve"> ustawy Prawo zamówień publicznych – odwołanie do Krajowej Izby Odwoławczej i skarga do sądu okręgowego wnoszone w sposób i w terminach określonych w ustawie </w:t>
      </w:r>
      <w:proofErr w:type="spellStart"/>
      <w:r w:rsidRPr="0042047B">
        <w:t>Pzp</w:t>
      </w:r>
      <w:proofErr w:type="spellEnd"/>
      <w:r w:rsidRPr="0042047B">
        <w:t>.</w:t>
      </w:r>
    </w:p>
    <w:p w14:paraId="7CEDE2BC" w14:textId="11459831" w:rsidR="008E056A" w:rsidRPr="002C4CEA" w:rsidRDefault="008E056A" w:rsidP="00827747">
      <w:pPr>
        <w:pStyle w:val="Nagwek1"/>
        <w:pageBreakBefore/>
        <w:numPr>
          <w:ilvl w:val="0"/>
          <w:numId w:val="0"/>
        </w:numPr>
      </w:pPr>
      <w:bookmarkStart w:id="106" w:name="_Toc67390955"/>
      <w:bookmarkStart w:id="107" w:name="_Toc109135583"/>
      <w:bookmarkStart w:id="108" w:name="_Toc109135746"/>
      <w:bookmarkStart w:id="109" w:name="_Toc165021241"/>
      <w:r w:rsidRPr="002C4CEA">
        <w:lastRenderedPageBreak/>
        <w:t>Wykaz załączników</w:t>
      </w:r>
      <w:bookmarkEnd w:id="106"/>
      <w:r w:rsidR="00C30528" w:rsidRPr="002C4CEA">
        <w:t xml:space="preserve"> do SWZ</w:t>
      </w:r>
      <w:bookmarkEnd w:id="107"/>
      <w:bookmarkEnd w:id="108"/>
      <w:bookmarkEnd w:id="109"/>
    </w:p>
    <w:p w14:paraId="63DD756B" w14:textId="5A546EB7" w:rsidR="00096FE4" w:rsidRPr="0042047B" w:rsidRDefault="008E056A" w:rsidP="00DE1660">
      <w:pPr>
        <w:tabs>
          <w:tab w:val="left" w:pos="1985"/>
        </w:tabs>
        <w:spacing w:line="240" w:lineRule="auto"/>
        <w:ind w:left="1985" w:hanging="1985"/>
      </w:pPr>
      <w:bookmarkStart w:id="110" w:name="_Toc61445379"/>
      <w:r w:rsidRPr="0042047B">
        <w:rPr>
          <w:b/>
          <w:bCs/>
        </w:rPr>
        <w:t>Załącznik nr 1 –</w:t>
      </w:r>
      <w:r w:rsidR="006B414C" w:rsidRPr="0042047B">
        <w:rPr>
          <w:b/>
          <w:bCs/>
        </w:rPr>
        <w:tab/>
      </w:r>
      <w:r w:rsidRPr="0042047B">
        <w:rPr>
          <w:b/>
          <w:bCs/>
        </w:rPr>
        <w:t>Szczegółowy Opis Przedmiotu Zamówienia</w:t>
      </w:r>
      <w:bookmarkEnd w:id="110"/>
      <w:r w:rsidR="00224890" w:rsidRPr="0042047B">
        <w:rPr>
          <w:b/>
          <w:bCs/>
        </w:rPr>
        <w:t xml:space="preserve"> (SOPZ)</w:t>
      </w:r>
      <w:bookmarkStart w:id="111" w:name="_Toc61445380"/>
      <w:r w:rsidR="00DE1660" w:rsidRPr="0042047B">
        <w:rPr>
          <w:b/>
          <w:bCs/>
        </w:rPr>
        <w:tab/>
      </w:r>
      <w:r w:rsidR="00DE1660" w:rsidRPr="0042047B">
        <w:rPr>
          <w:b/>
          <w:bCs/>
        </w:rPr>
        <w:br/>
      </w:r>
      <w:r w:rsidR="00096FE4" w:rsidRPr="0042047B">
        <w:t>wraz z załącznikami</w:t>
      </w:r>
    </w:p>
    <w:p w14:paraId="6C211427" w14:textId="4C0F054B" w:rsidR="00DE1660" w:rsidRPr="0042047B" w:rsidRDefault="00DE1660" w:rsidP="00096FE4">
      <w:pPr>
        <w:tabs>
          <w:tab w:val="left" w:pos="1843"/>
        </w:tabs>
        <w:spacing w:line="240" w:lineRule="auto"/>
        <w:ind w:left="1843" w:firstLine="0"/>
      </w:pPr>
    </w:p>
    <w:p w14:paraId="6D65ED0B" w14:textId="77777777" w:rsidR="00DE1660" w:rsidRPr="0042047B" w:rsidRDefault="00DE1660" w:rsidP="00DE1660">
      <w:pPr>
        <w:tabs>
          <w:tab w:val="left" w:pos="1985"/>
        </w:tabs>
        <w:spacing w:before="120" w:line="276" w:lineRule="auto"/>
        <w:ind w:left="1985" w:hanging="1985"/>
        <w:rPr>
          <w:rFonts w:eastAsia="Times New Roman"/>
          <w:b/>
          <w:lang w:eastAsia="pl-PL"/>
        </w:rPr>
      </w:pPr>
      <w:r w:rsidRPr="0042047B">
        <w:rPr>
          <w:rFonts w:eastAsia="Times New Roman"/>
          <w:b/>
          <w:lang w:eastAsia="pl-PL"/>
        </w:rPr>
        <w:t>Załącznik nr 1.1 –</w:t>
      </w:r>
      <w:r w:rsidRPr="0042047B">
        <w:rPr>
          <w:rFonts w:eastAsia="Times New Roman"/>
          <w:b/>
          <w:lang w:eastAsia="pl-PL"/>
        </w:rPr>
        <w:tab/>
      </w:r>
      <w:r w:rsidRPr="0042047B">
        <w:rPr>
          <w:b/>
          <w:bCs/>
          <w:spacing w:val="-4"/>
        </w:rPr>
        <w:t>Świadczenia Zamawiającego na rzecz Wykonawcy w związku z realizacją zamówienia</w:t>
      </w:r>
    </w:p>
    <w:p w14:paraId="7A43A38C" w14:textId="6D73A78A" w:rsidR="00DE1660" w:rsidRPr="0042047B" w:rsidRDefault="00DE1660" w:rsidP="00DE1660">
      <w:pPr>
        <w:tabs>
          <w:tab w:val="left" w:pos="1985"/>
        </w:tabs>
        <w:spacing w:line="240" w:lineRule="auto"/>
        <w:ind w:left="0" w:firstLine="0"/>
        <w:rPr>
          <w:rFonts w:eastAsia="Times New Roman"/>
          <w:lang w:eastAsia="pl-PL"/>
        </w:rPr>
      </w:pPr>
      <w:r w:rsidRPr="0042047B">
        <w:rPr>
          <w:rFonts w:eastAsia="Times New Roman"/>
          <w:lang w:eastAsia="pl-PL"/>
        </w:rPr>
        <w:t>Załącznik nr 1.1.1 –</w:t>
      </w:r>
      <w:r w:rsidR="00F97562" w:rsidRPr="0042047B">
        <w:rPr>
          <w:rFonts w:eastAsia="Times New Roman"/>
          <w:lang w:eastAsia="pl-PL"/>
        </w:rPr>
        <w:tab/>
      </w:r>
      <w:r w:rsidRPr="0042047B">
        <w:rPr>
          <w:rFonts w:eastAsia="Times New Roman"/>
          <w:lang w:eastAsia="pl-PL"/>
        </w:rPr>
        <w:t>Wzór zapotrzebowania na (wzajemne) świadczenia Zamawiającego</w:t>
      </w:r>
    </w:p>
    <w:p w14:paraId="0FE62913" w14:textId="51EF541E" w:rsidR="00DE1660" w:rsidRPr="0042047B" w:rsidRDefault="00DE1660" w:rsidP="00DE1660">
      <w:pPr>
        <w:tabs>
          <w:tab w:val="left" w:pos="1985"/>
        </w:tabs>
        <w:spacing w:line="240" w:lineRule="auto"/>
        <w:ind w:left="1985" w:hanging="1985"/>
        <w:rPr>
          <w:rFonts w:eastAsia="Times New Roman"/>
          <w:lang w:eastAsia="pl-PL"/>
        </w:rPr>
      </w:pPr>
      <w:r w:rsidRPr="0042047B">
        <w:rPr>
          <w:rFonts w:eastAsia="Times New Roman"/>
          <w:lang w:eastAsia="pl-PL"/>
        </w:rPr>
        <w:t>Załącznik nr 1.1.2 –</w:t>
      </w:r>
      <w:r w:rsidR="00CD2B87" w:rsidRPr="0042047B">
        <w:rPr>
          <w:rFonts w:eastAsia="Times New Roman"/>
          <w:lang w:eastAsia="pl-PL"/>
        </w:rPr>
        <w:tab/>
      </w:r>
      <w:r w:rsidRPr="0042047B">
        <w:rPr>
          <w:rFonts w:eastAsia="Times New Roman"/>
          <w:lang w:eastAsia="pl-PL"/>
        </w:rPr>
        <w:t>Wzór oświadczenia Wykonawcy o niekorzystaniu ze wzajemnych świadczeń</w:t>
      </w:r>
    </w:p>
    <w:p w14:paraId="0BC27115" w14:textId="28E57653" w:rsidR="00DE1660" w:rsidRPr="0042047B" w:rsidRDefault="00DE1660" w:rsidP="00DE1660">
      <w:pPr>
        <w:tabs>
          <w:tab w:val="left" w:pos="1985"/>
        </w:tabs>
        <w:spacing w:line="240" w:lineRule="auto"/>
        <w:ind w:left="1985" w:hanging="1985"/>
        <w:rPr>
          <w:rFonts w:eastAsia="Times New Roman"/>
          <w:lang w:eastAsia="pl-PL"/>
        </w:rPr>
      </w:pPr>
      <w:r w:rsidRPr="0042047B">
        <w:rPr>
          <w:rFonts w:eastAsia="Times New Roman"/>
          <w:lang w:eastAsia="pl-PL"/>
        </w:rPr>
        <w:t>Załącznik nr 1.1.3 –</w:t>
      </w:r>
      <w:r w:rsidR="00CD2B87" w:rsidRPr="0042047B">
        <w:rPr>
          <w:rFonts w:eastAsia="Times New Roman"/>
          <w:lang w:eastAsia="pl-PL"/>
        </w:rPr>
        <w:tab/>
      </w:r>
      <w:r w:rsidRPr="0042047B">
        <w:rPr>
          <w:rFonts w:eastAsia="Times New Roman"/>
          <w:lang w:eastAsia="pl-PL"/>
        </w:rPr>
        <w:t>Zakres odpłatnych usług świadczonych przez Zamawiającego na rzecz Wykonawcy w</w:t>
      </w:r>
      <w:r w:rsidR="00D83E61">
        <w:rPr>
          <w:rFonts w:eastAsia="Times New Roman"/>
          <w:lang w:eastAsia="pl-PL"/>
        </w:rPr>
        <w:t> </w:t>
      </w:r>
      <w:r w:rsidRPr="0042047B">
        <w:rPr>
          <w:rFonts w:eastAsia="Times New Roman"/>
          <w:lang w:eastAsia="pl-PL"/>
        </w:rPr>
        <w:t>ramach realizacji przedmiotu przetargu</w:t>
      </w:r>
    </w:p>
    <w:p w14:paraId="3D78E86E" w14:textId="4143DB2C" w:rsidR="00DE1660" w:rsidRPr="0042047B" w:rsidRDefault="00DE1660" w:rsidP="00DE1660">
      <w:pPr>
        <w:tabs>
          <w:tab w:val="left" w:pos="1985"/>
        </w:tabs>
        <w:spacing w:line="240" w:lineRule="auto"/>
        <w:ind w:left="1985" w:hanging="1985"/>
        <w:rPr>
          <w:rFonts w:eastAsia="Times New Roman"/>
          <w:lang w:eastAsia="pl-PL"/>
        </w:rPr>
      </w:pPr>
      <w:r w:rsidRPr="0042047B">
        <w:rPr>
          <w:rFonts w:eastAsia="Times New Roman"/>
          <w:lang w:eastAsia="pl-PL"/>
        </w:rPr>
        <w:t>Załącznik nr 1.1.4 –</w:t>
      </w:r>
      <w:r w:rsidRPr="0042047B">
        <w:rPr>
          <w:rFonts w:eastAsia="Times New Roman"/>
          <w:lang w:eastAsia="pl-PL"/>
        </w:rPr>
        <w:tab/>
        <w:t>Cennik odpłatnych usług świadczonych przez Zamawiającego na rzecz Wykonawcy w</w:t>
      </w:r>
      <w:r w:rsidR="00D83E61">
        <w:rPr>
          <w:rFonts w:eastAsia="Times New Roman"/>
          <w:lang w:eastAsia="pl-PL"/>
        </w:rPr>
        <w:t> </w:t>
      </w:r>
      <w:r w:rsidRPr="0042047B">
        <w:rPr>
          <w:rFonts w:eastAsia="Times New Roman"/>
          <w:lang w:eastAsia="pl-PL"/>
        </w:rPr>
        <w:t>ramach realizacji przedmiotu przetargu</w:t>
      </w:r>
    </w:p>
    <w:p w14:paraId="62798778" w14:textId="4B10E9F2" w:rsidR="00DE1660" w:rsidRPr="0042047B" w:rsidRDefault="00DE1660" w:rsidP="00DE1660">
      <w:pPr>
        <w:tabs>
          <w:tab w:val="left" w:pos="1985"/>
        </w:tabs>
        <w:spacing w:line="240" w:lineRule="auto"/>
        <w:ind w:left="1985" w:hanging="1985"/>
        <w:rPr>
          <w:rFonts w:eastAsia="Times New Roman"/>
          <w:lang w:eastAsia="pl-PL"/>
        </w:rPr>
      </w:pPr>
      <w:r w:rsidRPr="0042047B">
        <w:rPr>
          <w:rFonts w:eastAsia="Times New Roman"/>
          <w:lang w:eastAsia="pl-PL"/>
        </w:rPr>
        <w:t>Załącznik nr 1.1.5 –</w:t>
      </w:r>
      <w:r w:rsidR="00CD2B87" w:rsidRPr="0042047B">
        <w:rPr>
          <w:rFonts w:eastAsia="Times New Roman"/>
          <w:lang w:eastAsia="pl-PL"/>
        </w:rPr>
        <w:tab/>
      </w:r>
      <w:r w:rsidRPr="0042047B">
        <w:rPr>
          <w:rFonts w:eastAsia="Times New Roman"/>
          <w:lang w:eastAsia="pl-PL"/>
        </w:rPr>
        <w:t>Wzór umowy przychodowej</w:t>
      </w:r>
    </w:p>
    <w:p w14:paraId="774AE216" w14:textId="77777777" w:rsidR="00DE1660" w:rsidRPr="0042047B" w:rsidRDefault="00DE1660" w:rsidP="00096FE4">
      <w:pPr>
        <w:tabs>
          <w:tab w:val="left" w:pos="1843"/>
        </w:tabs>
        <w:spacing w:line="240" w:lineRule="auto"/>
        <w:ind w:left="1843" w:firstLine="0"/>
      </w:pPr>
    </w:p>
    <w:p w14:paraId="6A5FECB1" w14:textId="77777777" w:rsidR="00BC3EE5" w:rsidRPr="0042047B" w:rsidRDefault="00BC3EE5" w:rsidP="00177D08">
      <w:pPr>
        <w:spacing w:line="240" w:lineRule="auto"/>
        <w:ind w:left="1843" w:hanging="1843"/>
        <w:rPr>
          <w:b/>
          <w:bCs/>
        </w:rPr>
      </w:pPr>
    </w:p>
    <w:p w14:paraId="78DF7586" w14:textId="4BA34613" w:rsidR="00815BE1" w:rsidRPr="0042047B" w:rsidRDefault="00815BE1" w:rsidP="00DE1660">
      <w:pPr>
        <w:spacing w:line="240" w:lineRule="auto"/>
        <w:ind w:left="1985" w:hanging="1985"/>
        <w:rPr>
          <w:b/>
          <w:bCs/>
        </w:rPr>
      </w:pPr>
      <w:r w:rsidRPr="0042047B">
        <w:rPr>
          <w:b/>
          <w:bCs/>
        </w:rPr>
        <w:t>Załącznik nr 2 –</w:t>
      </w:r>
      <w:r w:rsidRPr="0042047B">
        <w:rPr>
          <w:b/>
          <w:bCs/>
        </w:rPr>
        <w:tab/>
        <w:t>Formularz Ofert</w:t>
      </w:r>
      <w:r w:rsidR="008631E8" w:rsidRPr="0042047B">
        <w:rPr>
          <w:b/>
          <w:bCs/>
        </w:rPr>
        <w:t>owy</w:t>
      </w:r>
      <w:r w:rsidR="00DE1660" w:rsidRPr="0042047B">
        <w:rPr>
          <w:b/>
          <w:bCs/>
        </w:rPr>
        <w:tab/>
      </w:r>
      <w:r w:rsidR="00DE1660" w:rsidRPr="0042047B">
        <w:rPr>
          <w:b/>
          <w:bCs/>
        </w:rPr>
        <w:br/>
      </w:r>
      <w:r w:rsidRPr="0042047B">
        <w:t>dostępny na platformie EFO</w:t>
      </w:r>
      <w:r w:rsidR="00A970F6" w:rsidRPr="0042047B">
        <w:t xml:space="preserve"> </w:t>
      </w:r>
      <w:r w:rsidRPr="0042047B">
        <w:t>- link na stronie prowadzonego postępowania</w:t>
      </w:r>
    </w:p>
    <w:p w14:paraId="09AE800F" w14:textId="77777777" w:rsidR="00815BE1" w:rsidRPr="0042047B" w:rsidRDefault="00815BE1" w:rsidP="00DE1660">
      <w:pPr>
        <w:spacing w:line="240" w:lineRule="auto"/>
        <w:ind w:left="1985" w:hanging="1985"/>
        <w:rPr>
          <w:b/>
          <w:bCs/>
        </w:rPr>
      </w:pPr>
    </w:p>
    <w:p w14:paraId="06736FDB" w14:textId="77777777" w:rsidR="00815BE1" w:rsidRPr="0042047B" w:rsidRDefault="00815BE1" w:rsidP="00DE1660">
      <w:pPr>
        <w:spacing w:line="240" w:lineRule="auto"/>
        <w:ind w:left="1985" w:hanging="1985"/>
        <w:rPr>
          <w:b/>
          <w:bCs/>
        </w:rPr>
      </w:pPr>
      <w:r w:rsidRPr="0042047B">
        <w:rPr>
          <w:b/>
          <w:bCs/>
        </w:rPr>
        <w:t>Załączniki nr 3 –</w:t>
      </w:r>
      <w:r w:rsidRPr="0042047B">
        <w:rPr>
          <w:b/>
          <w:bCs/>
        </w:rPr>
        <w:tab/>
        <w:t>składane przez Wykonawcę wraz z ofertą:</w:t>
      </w:r>
    </w:p>
    <w:p w14:paraId="1596E513" w14:textId="77777777" w:rsidR="00815BE1" w:rsidRPr="0042047B" w:rsidRDefault="00815BE1" w:rsidP="00DE1660">
      <w:pPr>
        <w:tabs>
          <w:tab w:val="left" w:pos="3828"/>
        </w:tabs>
        <w:spacing w:line="240" w:lineRule="auto"/>
        <w:ind w:left="1985" w:hanging="1985"/>
      </w:pPr>
      <w:r w:rsidRPr="0042047B">
        <w:rPr>
          <w:b/>
        </w:rPr>
        <w:t xml:space="preserve">Załącznik nr 3.1 </w:t>
      </w:r>
      <w:r w:rsidRPr="0042047B">
        <w:t>–</w:t>
      </w:r>
      <w:r w:rsidRPr="0042047B">
        <w:tab/>
        <w:t>Informacja o podwykonawcach</w:t>
      </w:r>
    </w:p>
    <w:p w14:paraId="58DECC70" w14:textId="62EBCB4B" w:rsidR="00815BE1" w:rsidRPr="0042047B" w:rsidRDefault="00815BE1" w:rsidP="00DE1660">
      <w:pPr>
        <w:tabs>
          <w:tab w:val="left" w:pos="3828"/>
        </w:tabs>
        <w:spacing w:line="240" w:lineRule="auto"/>
        <w:ind w:left="1985" w:hanging="1985"/>
      </w:pPr>
      <w:r w:rsidRPr="0042047B">
        <w:rPr>
          <w:b/>
        </w:rPr>
        <w:t>Załącznik nr 3.2</w:t>
      </w:r>
      <w:r w:rsidRPr="0042047B">
        <w:t xml:space="preserve"> –</w:t>
      </w:r>
      <w:r w:rsidRPr="0042047B">
        <w:tab/>
        <w:t xml:space="preserve">Informacja dotycząca powstania u Zamawiającego obowiązku podatkowego </w:t>
      </w:r>
    </w:p>
    <w:p w14:paraId="7655C9EA" w14:textId="0AE2F6AF" w:rsidR="00815BE1" w:rsidRPr="0042047B" w:rsidRDefault="00815BE1" w:rsidP="00DE1660">
      <w:pPr>
        <w:tabs>
          <w:tab w:val="left" w:pos="3828"/>
        </w:tabs>
        <w:spacing w:line="240" w:lineRule="auto"/>
        <w:ind w:left="1985" w:hanging="1985"/>
      </w:pPr>
      <w:r w:rsidRPr="0042047B">
        <w:rPr>
          <w:b/>
        </w:rPr>
        <w:t>Załącznik nr 3</w:t>
      </w:r>
      <w:r w:rsidRPr="0042047B">
        <w:rPr>
          <w:b/>
          <w:bCs/>
        </w:rPr>
        <w:t>.3</w:t>
      </w:r>
      <w:r w:rsidRPr="0042047B">
        <w:t xml:space="preserve"> –</w:t>
      </w:r>
      <w:r w:rsidRPr="0042047B">
        <w:tab/>
        <w:t>Zobowiązanie podmiotu udostępniającego zasoby</w:t>
      </w:r>
    </w:p>
    <w:p w14:paraId="542FFF0E" w14:textId="52FD0EC9" w:rsidR="00815BE1" w:rsidRPr="0042047B" w:rsidRDefault="00815BE1" w:rsidP="00DE1660">
      <w:pPr>
        <w:tabs>
          <w:tab w:val="left" w:pos="3828"/>
        </w:tabs>
        <w:spacing w:line="240" w:lineRule="auto"/>
        <w:ind w:left="1985" w:hanging="1985"/>
      </w:pPr>
      <w:r w:rsidRPr="0042047B">
        <w:rPr>
          <w:b/>
        </w:rPr>
        <w:t>Załącznik nr 3</w:t>
      </w:r>
      <w:r w:rsidRPr="0042047B">
        <w:rPr>
          <w:b/>
          <w:bCs/>
        </w:rPr>
        <w:t xml:space="preserve">.4 </w:t>
      </w:r>
      <w:r w:rsidR="002F5091" w:rsidRPr="0042047B">
        <w:t>–</w:t>
      </w:r>
      <w:r w:rsidR="002F5091" w:rsidRPr="0042047B">
        <w:tab/>
        <w:t xml:space="preserve">Oświadczenie o </w:t>
      </w:r>
      <w:r w:rsidR="00983032" w:rsidRPr="0042047B">
        <w:t>wielkości przedsiębiorstwa</w:t>
      </w:r>
    </w:p>
    <w:p w14:paraId="5058AF66" w14:textId="77777777" w:rsidR="00815BE1" w:rsidRPr="0042047B" w:rsidRDefault="00815BE1" w:rsidP="00DE1660">
      <w:pPr>
        <w:spacing w:line="240" w:lineRule="auto"/>
        <w:ind w:left="1985" w:hanging="1985"/>
        <w:rPr>
          <w:b/>
          <w:bCs/>
        </w:rPr>
      </w:pPr>
    </w:p>
    <w:p w14:paraId="754DCACC" w14:textId="726318A8" w:rsidR="00815BE1" w:rsidRPr="0042047B" w:rsidRDefault="00815BE1" w:rsidP="00DE1660">
      <w:pPr>
        <w:spacing w:line="240" w:lineRule="auto"/>
        <w:ind w:left="1985" w:hanging="1985"/>
        <w:rPr>
          <w:b/>
          <w:bCs/>
        </w:rPr>
      </w:pPr>
      <w:r w:rsidRPr="0042047B">
        <w:rPr>
          <w:b/>
          <w:bCs/>
        </w:rPr>
        <w:t>Załączniki nr 4 –</w:t>
      </w:r>
      <w:r w:rsidRPr="0042047B">
        <w:rPr>
          <w:b/>
          <w:bCs/>
        </w:rPr>
        <w:tab/>
        <w:t>składane przez Wykonawcę, którego oferta jest najwyżej oceniona, na</w:t>
      </w:r>
      <w:r w:rsidR="00DE1660" w:rsidRPr="0042047B">
        <w:rPr>
          <w:b/>
          <w:bCs/>
        </w:rPr>
        <w:t> </w:t>
      </w:r>
      <w:r w:rsidRPr="0042047B">
        <w:rPr>
          <w:b/>
          <w:bCs/>
        </w:rPr>
        <w:t>wezwanie Zamawiającego:</w:t>
      </w:r>
    </w:p>
    <w:p w14:paraId="4469DFC8" w14:textId="2AB088F2" w:rsidR="00815BE1" w:rsidRPr="0042047B" w:rsidRDefault="00815BE1" w:rsidP="00DE1660">
      <w:pPr>
        <w:tabs>
          <w:tab w:val="left" w:pos="1985"/>
        </w:tabs>
        <w:spacing w:line="240" w:lineRule="auto"/>
        <w:ind w:left="2127" w:hanging="2127"/>
      </w:pPr>
      <w:r w:rsidRPr="0042047B">
        <w:rPr>
          <w:b/>
        </w:rPr>
        <w:t>Załącznik nr 4.1</w:t>
      </w:r>
      <w:r w:rsidRPr="0042047B">
        <w:t xml:space="preserve"> –</w:t>
      </w:r>
      <w:r w:rsidR="00DE1660" w:rsidRPr="0042047B">
        <w:tab/>
      </w:r>
      <w:r w:rsidRPr="0042047B">
        <w:t>JEDZ</w:t>
      </w:r>
    </w:p>
    <w:p w14:paraId="2CBAD63F" w14:textId="574FC1AB" w:rsidR="00815BE1" w:rsidRPr="0042047B" w:rsidRDefault="00815BE1" w:rsidP="00DE1660">
      <w:pPr>
        <w:tabs>
          <w:tab w:val="left" w:pos="1985"/>
        </w:tabs>
        <w:spacing w:line="240" w:lineRule="auto"/>
        <w:ind w:left="2127" w:hanging="2127"/>
      </w:pPr>
      <w:r w:rsidRPr="0042047B">
        <w:rPr>
          <w:b/>
        </w:rPr>
        <w:t>Załącznik nr 4.2</w:t>
      </w:r>
      <w:r w:rsidRPr="0042047B">
        <w:t xml:space="preserve"> –</w:t>
      </w:r>
      <w:r w:rsidR="00DE1660" w:rsidRPr="0042047B">
        <w:tab/>
      </w:r>
      <w:r w:rsidRPr="0042047B">
        <w:t>Oświadczenie o grupie kapitałowej</w:t>
      </w:r>
    </w:p>
    <w:p w14:paraId="16B9F985" w14:textId="44770D58" w:rsidR="00815BE1" w:rsidRPr="0042047B" w:rsidRDefault="00815BE1" w:rsidP="00DE1660">
      <w:pPr>
        <w:tabs>
          <w:tab w:val="left" w:pos="1985"/>
        </w:tabs>
        <w:spacing w:line="240" w:lineRule="auto"/>
        <w:ind w:left="2127" w:hanging="2127"/>
      </w:pPr>
      <w:r w:rsidRPr="0042047B">
        <w:rPr>
          <w:b/>
        </w:rPr>
        <w:t>Załącznik nr 4.3</w:t>
      </w:r>
      <w:r w:rsidRPr="0042047B">
        <w:t xml:space="preserve"> –</w:t>
      </w:r>
      <w:r w:rsidR="00DE1660" w:rsidRPr="0042047B">
        <w:tab/>
      </w:r>
      <w:r w:rsidRPr="0042047B">
        <w:t>Wykaz usług</w:t>
      </w:r>
    </w:p>
    <w:p w14:paraId="77A6137E" w14:textId="323F73A8" w:rsidR="00815BE1" w:rsidRPr="0042047B" w:rsidRDefault="00815BE1" w:rsidP="00DE1660">
      <w:pPr>
        <w:tabs>
          <w:tab w:val="left" w:pos="1985"/>
        </w:tabs>
        <w:spacing w:line="240" w:lineRule="auto"/>
        <w:ind w:left="2127" w:hanging="2127"/>
      </w:pPr>
      <w:r w:rsidRPr="0042047B">
        <w:rPr>
          <w:b/>
        </w:rPr>
        <w:t>Załącznik nr 4.4</w:t>
      </w:r>
      <w:r w:rsidRPr="0042047B">
        <w:t xml:space="preserve"> –</w:t>
      </w:r>
      <w:r w:rsidR="00DE1660" w:rsidRPr="0042047B">
        <w:tab/>
      </w:r>
      <w:r w:rsidRPr="0042047B">
        <w:t>Wykaz osób kierowanych do wykonania zamówienia</w:t>
      </w:r>
    </w:p>
    <w:p w14:paraId="3946C11C" w14:textId="74470163" w:rsidR="00815BE1" w:rsidRPr="0042047B" w:rsidRDefault="00815BE1" w:rsidP="00DE1660">
      <w:pPr>
        <w:tabs>
          <w:tab w:val="left" w:pos="1985"/>
        </w:tabs>
        <w:spacing w:line="240" w:lineRule="auto"/>
        <w:ind w:left="2127" w:hanging="2127"/>
      </w:pPr>
      <w:r w:rsidRPr="0042047B">
        <w:rPr>
          <w:b/>
        </w:rPr>
        <w:t>Załącznik nr 4.5</w:t>
      </w:r>
      <w:r w:rsidRPr="0042047B">
        <w:t xml:space="preserve"> –</w:t>
      </w:r>
      <w:r w:rsidR="00DE1660" w:rsidRPr="0042047B">
        <w:tab/>
      </w:r>
      <w:r w:rsidRPr="0042047B">
        <w:t>Wykaz urządzeń lub wyposażenia zakładu</w:t>
      </w:r>
    </w:p>
    <w:p w14:paraId="2A733C63" w14:textId="77777777" w:rsidR="00815BE1" w:rsidRPr="0042047B" w:rsidRDefault="00815BE1" w:rsidP="00DE1660">
      <w:pPr>
        <w:spacing w:line="240" w:lineRule="auto"/>
        <w:ind w:left="1985" w:hanging="1985"/>
        <w:rPr>
          <w:b/>
          <w:bCs/>
        </w:rPr>
      </w:pPr>
    </w:p>
    <w:p w14:paraId="5F0984D2" w14:textId="79EF0E29" w:rsidR="00815BE1" w:rsidRPr="0042047B" w:rsidRDefault="00815BE1" w:rsidP="00DE1660">
      <w:pPr>
        <w:spacing w:line="240" w:lineRule="auto"/>
        <w:ind w:left="1985" w:hanging="1985"/>
        <w:rPr>
          <w:b/>
          <w:bCs/>
        </w:rPr>
      </w:pPr>
      <w:r w:rsidRPr="0042047B">
        <w:rPr>
          <w:b/>
          <w:bCs/>
        </w:rPr>
        <w:t xml:space="preserve">Załącznik nr 5 – </w:t>
      </w:r>
      <w:r w:rsidRPr="0042047B">
        <w:rPr>
          <w:b/>
          <w:bCs/>
        </w:rPr>
        <w:tab/>
        <w:t>Istotne postanowienia umowy (IPU)</w:t>
      </w:r>
      <w:r w:rsidR="00DE1660" w:rsidRPr="0042047B">
        <w:rPr>
          <w:b/>
          <w:bCs/>
        </w:rPr>
        <w:tab/>
      </w:r>
      <w:r w:rsidR="00DE1660" w:rsidRPr="0042047B">
        <w:rPr>
          <w:b/>
          <w:bCs/>
        </w:rPr>
        <w:br/>
      </w:r>
      <w:r w:rsidRPr="0042047B">
        <w:t>wraz z załącznikami</w:t>
      </w:r>
    </w:p>
    <w:p w14:paraId="06D90186" w14:textId="7318AD49" w:rsidR="00254BFC" w:rsidRPr="002C4CEA" w:rsidRDefault="000811C7" w:rsidP="00F20642">
      <w:pPr>
        <w:pStyle w:val="Nagwek2"/>
        <w:rPr>
          <w:b w:val="0"/>
          <w:i/>
          <w:sz w:val="20"/>
        </w:rPr>
      </w:pPr>
      <w:bookmarkStart w:id="112" w:name="_Toc109135584"/>
      <w:bookmarkStart w:id="113" w:name="_Toc109135747"/>
      <w:bookmarkStart w:id="114" w:name="_Toc109137277"/>
      <w:bookmarkStart w:id="115" w:name="_Toc165021242"/>
      <w:bookmarkEnd w:id="111"/>
      <w:r w:rsidRPr="002C4CEA">
        <w:lastRenderedPageBreak/>
        <w:t xml:space="preserve">Załącznik nr </w:t>
      </w:r>
      <w:r w:rsidR="0007445A" w:rsidRPr="002C4CEA">
        <w:t xml:space="preserve">1 </w:t>
      </w:r>
      <w:r w:rsidR="004161A2" w:rsidRPr="002C4CEA">
        <w:t>do SWZ</w:t>
      </w:r>
      <w:r w:rsidR="004A2729" w:rsidRPr="002C4CEA">
        <w:br/>
      </w:r>
      <w:r w:rsidR="004A2729" w:rsidRPr="002C4CEA">
        <w:rPr>
          <w:b w:val="0"/>
          <w:i/>
          <w:color w:val="D9D9D9" w:themeColor="background1" w:themeShade="D9"/>
          <w:sz w:val="20"/>
        </w:rPr>
        <w:t>Szczegółowy opis przedmiotu zamówienia (SOPZ)</w:t>
      </w:r>
      <w:bookmarkEnd w:id="112"/>
      <w:bookmarkEnd w:id="113"/>
      <w:bookmarkEnd w:id="114"/>
      <w:bookmarkEnd w:id="115"/>
    </w:p>
    <w:p w14:paraId="323BF4B0" w14:textId="59634252" w:rsidR="00BB5DA4" w:rsidRPr="00102CEC" w:rsidRDefault="00BB5DA4" w:rsidP="00BB5DA4">
      <w:pPr>
        <w:spacing w:after="200" w:line="240" w:lineRule="auto"/>
        <w:ind w:left="0" w:firstLine="0"/>
        <w:contextualSpacing/>
        <w:jc w:val="center"/>
        <w:rPr>
          <w:b/>
          <w:color w:val="000000"/>
          <w:sz w:val="24"/>
          <w:szCs w:val="24"/>
        </w:rPr>
      </w:pPr>
      <w:r w:rsidRPr="00BB5DA4">
        <w:rPr>
          <w:b/>
          <w:color w:val="000000"/>
          <w:sz w:val="24"/>
          <w:szCs w:val="24"/>
        </w:rPr>
        <w:t xml:space="preserve">SZCZEGÓŁOWY OPIS PRZEDMIOTU ZAMÓWIENIA (SOPZ) </w:t>
      </w:r>
      <w:r w:rsidRPr="00BB5DA4">
        <w:rPr>
          <w:b/>
          <w:strike/>
          <w:color w:val="000000"/>
          <w:sz w:val="24"/>
          <w:szCs w:val="24"/>
        </w:rPr>
        <w:br/>
      </w:r>
    </w:p>
    <w:p w14:paraId="57F79443" w14:textId="77777777" w:rsidR="00BB5DA4" w:rsidRPr="00BB5DA4" w:rsidRDefault="00BB5DA4" w:rsidP="00BB5DA4">
      <w:pPr>
        <w:spacing w:line="240" w:lineRule="auto"/>
        <w:ind w:left="0" w:firstLine="0"/>
        <w:rPr>
          <w:rFonts w:eastAsia="Times New Roman"/>
          <w:b/>
          <w:color w:val="000000"/>
          <w:sz w:val="20"/>
          <w:szCs w:val="20"/>
          <w:lang w:eastAsia="pl-PL"/>
        </w:rPr>
      </w:pPr>
      <w:bookmarkStart w:id="116" w:name="_Toc48804238"/>
      <w:r w:rsidRPr="00BB5DA4">
        <w:rPr>
          <w:b/>
          <w:bCs/>
          <w:color w:val="000000"/>
          <w:sz w:val="20"/>
          <w:szCs w:val="20"/>
          <w:highlight w:val="lightGray"/>
        </w:rPr>
        <w:t>Część I. Przedmiot zamówienia i wymagany okres jego realizacji</w:t>
      </w:r>
      <w:bookmarkEnd w:id="116"/>
      <w:r w:rsidRPr="00BB5DA4">
        <w:rPr>
          <w:b/>
          <w:bCs/>
          <w:color w:val="000000"/>
          <w:sz w:val="20"/>
          <w:szCs w:val="20"/>
          <w:highlight w:val="lightGray"/>
        </w:rPr>
        <w:t>.</w:t>
      </w:r>
      <w:r w:rsidRPr="00BB5DA4">
        <w:rPr>
          <w:rFonts w:eastAsia="Times New Roman"/>
          <w:b/>
          <w:color w:val="000000"/>
          <w:sz w:val="20"/>
          <w:szCs w:val="20"/>
          <w:lang w:eastAsia="pl-PL"/>
        </w:rPr>
        <w:t xml:space="preserve">  </w:t>
      </w:r>
    </w:p>
    <w:p w14:paraId="4FFFB0A5" w14:textId="77777777" w:rsidR="00BB5DA4" w:rsidRPr="00BB5DA4" w:rsidRDefault="00BB5DA4" w:rsidP="00BB5DA4">
      <w:pPr>
        <w:spacing w:line="240" w:lineRule="auto"/>
        <w:ind w:left="284" w:firstLine="0"/>
        <w:contextualSpacing/>
        <w:rPr>
          <w:rFonts w:eastAsia="Times New Roman"/>
          <w:b/>
          <w:color w:val="000000"/>
          <w:sz w:val="20"/>
          <w:szCs w:val="20"/>
          <w:lang w:eastAsia="pl-PL"/>
        </w:rPr>
      </w:pPr>
    </w:p>
    <w:p w14:paraId="1F288FC5" w14:textId="4A20952D" w:rsidR="00BB5DA4" w:rsidRPr="00BB5DA4" w:rsidRDefault="00BB5DA4">
      <w:pPr>
        <w:numPr>
          <w:ilvl w:val="0"/>
          <w:numId w:val="87"/>
        </w:numPr>
        <w:spacing w:line="240" w:lineRule="auto"/>
        <w:ind w:left="426" w:hanging="426"/>
        <w:rPr>
          <w:rFonts w:eastAsia="Times New Roman"/>
          <w:bCs/>
          <w:iCs/>
          <w:color w:val="000000"/>
          <w:sz w:val="20"/>
          <w:szCs w:val="20"/>
          <w:lang w:eastAsia="pl-PL"/>
        </w:rPr>
      </w:pPr>
      <w:r w:rsidRPr="00BB5DA4">
        <w:rPr>
          <w:rFonts w:eastAsia="Times New Roman"/>
          <w:bCs/>
          <w:iCs/>
          <w:color w:val="000000"/>
          <w:sz w:val="20"/>
          <w:szCs w:val="20"/>
          <w:lang w:eastAsia="pl-PL"/>
        </w:rPr>
        <w:t xml:space="preserve">Przedmiotem zamówienia jest obsługa placów składowych i transportu wewnętrznego na powierzchni (w tym kopalnianych sieci kolei wąskotorowych) na rzecz Polskiej Grupy Górniczej S.A. </w:t>
      </w:r>
      <w:r w:rsidRPr="00BB5DA4">
        <w:rPr>
          <w:rFonts w:eastAsia="Times New Roman"/>
          <w:b/>
          <w:bCs/>
          <w:iCs/>
          <w:color w:val="000000"/>
          <w:sz w:val="20"/>
          <w:szCs w:val="20"/>
          <w:lang w:eastAsia="pl-PL"/>
        </w:rPr>
        <w:t>KWK Piast Ziemowit z</w:t>
      </w:r>
      <w:r w:rsidR="00797A72">
        <w:rPr>
          <w:rFonts w:eastAsia="Times New Roman"/>
          <w:b/>
          <w:bCs/>
          <w:iCs/>
          <w:color w:val="000000"/>
          <w:sz w:val="20"/>
          <w:szCs w:val="20"/>
          <w:lang w:eastAsia="pl-PL"/>
        </w:rPr>
        <w:t> </w:t>
      </w:r>
      <w:r w:rsidRPr="00BB5DA4">
        <w:rPr>
          <w:rFonts w:eastAsia="Times New Roman"/>
          <w:b/>
          <w:bCs/>
          <w:iCs/>
          <w:color w:val="000000"/>
          <w:sz w:val="20"/>
          <w:szCs w:val="20"/>
          <w:lang w:eastAsia="pl-PL"/>
        </w:rPr>
        <w:t>podziałem na 2 zadania:</w:t>
      </w:r>
    </w:p>
    <w:p w14:paraId="72204CA2" w14:textId="77777777" w:rsidR="00BB5DA4" w:rsidRPr="00BB5DA4" w:rsidRDefault="00BB5DA4" w:rsidP="00797A72">
      <w:pPr>
        <w:spacing w:line="240" w:lineRule="auto"/>
        <w:ind w:left="426" w:firstLine="0"/>
        <w:rPr>
          <w:rFonts w:eastAsia="Times New Roman"/>
          <w:b/>
          <w:bCs/>
          <w:iCs/>
          <w:color w:val="00B050"/>
          <w:sz w:val="20"/>
          <w:szCs w:val="20"/>
          <w:lang w:eastAsia="pl-PL"/>
        </w:rPr>
      </w:pPr>
      <w:r w:rsidRPr="00BB5DA4">
        <w:rPr>
          <w:rFonts w:eastAsia="Times New Roman"/>
          <w:b/>
          <w:bCs/>
          <w:iCs/>
          <w:color w:val="00B050"/>
          <w:sz w:val="20"/>
          <w:szCs w:val="20"/>
          <w:lang w:eastAsia="pl-PL"/>
        </w:rPr>
        <w:t>Zadanie nr 1 Ruch Piast</w:t>
      </w:r>
    </w:p>
    <w:p w14:paraId="5C28DB69" w14:textId="77777777" w:rsidR="00BB5DA4" w:rsidRPr="00BB5DA4" w:rsidRDefault="00BB5DA4" w:rsidP="00797A72">
      <w:pPr>
        <w:spacing w:line="240" w:lineRule="auto"/>
        <w:ind w:left="426" w:firstLine="0"/>
        <w:rPr>
          <w:rFonts w:eastAsia="Times New Roman"/>
          <w:b/>
          <w:bCs/>
          <w:iCs/>
          <w:color w:val="7030A0"/>
          <w:sz w:val="20"/>
          <w:szCs w:val="20"/>
          <w:lang w:eastAsia="pl-PL"/>
        </w:rPr>
      </w:pPr>
      <w:r w:rsidRPr="00BB5DA4">
        <w:rPr>
          <w:rFonts w:eastAsia="Times New Roman"/>
          <w:b/>
          <w:bCs/>
          <w:iCs/>
          <w:color w:val="7030A0"/>
          <w:sz w:val="20"/>
          <w:szCs w:val="20"/>
          <w:lang w:eastAsia="pl-PL"/>
        </w:rPr>
        <w:t>Zadanie nr 2 Ruch Ziemowit</w:t>
      </w:r>
    </w:p>
    <w:p w14:paraId="26762F07" w14:textId="46FC3728" w:rsidR="00BB5DA4" w:rsidRPr="00BB5DA4" w:rsidRDefault="00BB5DA4">
      <w:pPr>
        <w:numPr>
          <w:ilvl w:val="0"/>
          <w:numId w:val="87"/>
        </w:numPr>
        <w:spacing w:line="240" w:lineRule="auto"/>
        <w:ind w:left="426" w:hanging="426"/>
        <w:rPr>
          <w:rFonts w:eastAsia="Times New Roman"/>
          <w:color w:val="000000"/>
          <w:sz w:val="20"/>
          <w:szCs w:val="20"/>
          <w:lang w:eastAsia="pl-PL"/>
        </w:rPr>
      </w:pPr>
      <w:r w:rsidRPr="00BB5DA4">
        <w:rPr>
          <w:rFonts w:eastAsia="Times New Roman"/>
          <w:color w:val="000000"/>
          <w:sz w:val="20"/>
          <w:szCs w:val="20"/>
          <w:lang w:eastAsia="pl-PL"/>
        </w:rPr>
        <w:t xml:space="preserve">Wymagany okres realizacji zamówienia wynosi </w:t>
      </w:r>
      <w:r w:rsidRPr="00BB5DA4">
        <w:rPr>
          <w:rFonts w:eastAsia="Times New Roman"/>
          <w:b/>
          <w:color w:val="000000"/>
          <w:sz w:val="20"/>
          <w:szCs w:val="20"/>
          <w:lang w:eastAsia="pl-PL"/>
        </w:rPr>
        <w:t xml:space="preserve">24 </w:t>
      </w:r>
      <w:r w:rsidRPr="00BB5DA4">
        <w:rPr>
          <w:rFonts w:eastAsia="Times New Roman"/>
          <w:color w:val="000000"/>
          <w:sz w:val="20"/>
          <w:szCs w:val="20"/>
          <w:lang w:eastAsia="pl-PL"/>
        </w:rPr>
        <w:t xml:space="preserve">miesiące od daty udostępnienia rejonu realizacji usług. Udostępnienie rejonu realizacji usług nastąpi zgodnie z terminem określonym </w:t>
      </w:r>
      <w:r w:rsidR="0036372C" w:rsidRPr="00BB5DA4">
        <w:rPr>
          <w:rFonts w:eastAsia="Times New Roman"/>
          <w:color w:val="000000"/>
          <w:sz w:val="20"/>
          <w:szCs w:val="20"/>
          <w:lang w:eastAsia="pl-PL"/>
        </w:rPr>
        <w:t>w umowie.</w:t>
      </w:r>
    </w:p>
    <w:p w14:paraId="1EF6D7E4" w14:textId="5F07BE35" w:rsidR="00BB5DA4" w:rsidRPr="00BB5DA4" w:rsidRDefault="00BB5DA4">
      <w:pPr>
        <w:numPr>
          <w:ilvl w:val="0"/>
          <w:numId w:val="87"/>
        </w:numPr>
        <w:spacing w:line="240" w:lineRule="auto"/>
        <w:ind w:left="426" w:hanging="426"/>
        <w:rPr>
          <w:rFonts w:eastAsia="Times New Roman"/>
          <w:color w:val="000000"/>
          <w:sz w:val="20"/>
          <w:szCs w:val="20"/>
          <w:lang w:eastAsia="pl-PL"/>
        </w:rPr>
      </w:pPr>
      <w:r w:rsidRPr="00BB5DA4">
        <w:rPr>
          <w:rFonts w:eastAsia="Times New Roman"/>
          <w:color w:val="000000"/>
          <w:sz w:val="20"/>
          <w:szCs w:val="20"/>
          <w:lang w:eastAsia="pl-PL"/>
        </w:rPr>
        <w:t xml:space="preserve">Realizacja usługi odbywać się będzie po udostępnieniu przez Zamawiającego rejonu realizacji usługi na podstawie protokołu stanowiącego </w:t>
      </w:r>
      <w:r w:rsidRPr="00BB5DA4">
        <w:rPr>
          <w:rFonts w:eastAsia="Times New Roman"/>
          <w:b/>
          <w:color w:val="0070C0"/>
          <w:sz w:val="20"/>
          <w:szCs w:val="20"/>
          <w:lang w:eastAsia="pl-PL"/>
        </w:rPr>
        <w:t>Załącznik nr 1</w:t>
      </w:r>
      <w:r w:rsidRPr="00BB5DA4">
        <w:rPr>
          <w:rFonts w:eastAsia="Times New Roman"/>
          <w:color w:val="0070C0"/>
          <w:sz w:val="20"/>
          <w:szCs w:val="20"/>
          <w:lang w:eastAsia="pl-PL"/>
        </w:rPr>
        <w:t xml:space="preserve"> </w:t>
      </w:r>
      <w:r w:rsidRPr="00BB5DA4">
        <w:rPr>
          <w:rFonts w:eastAsia="Times New Roman"/>
          <w:b/>
          <w:color w:val="0070C0"/>
          <w:sz w:val="20"/>
          <w:szCs w:val="20"/>
          <w:lang w:eastAsia="pl-PL"/>
        </w:rPr>
        <w:t>do SOPZ</w:t>
      </w:r>
      <w:r w:rsidRPr="00BB5DA4">
        <w:rPr>
          <w:rFonts w:eastAsia="Times New Roman"/>
          <w:color w:val="000000"/>
          <w:sz w:val="20"/>
          <w:szCs w:val="20"/>
          <w:lang w:eastAsia="pl-PL"/>
        </w:rPr>
        <w:t>.</w:t>
      </w:r>
    </w:p>
    <w:p w14:paraId="7EC51014" w14:textId="77777777" w:rsidR="00BB5DA4" w:rsidRPr="00BB5DA4" w:rsidRDefault="00BB5DA4">
      <w:pPr>
        <w:numPr>
          <w:ilvl w:val="0"/>
          <w:numId w:val="87"/>
        </w:numPr>
        <w:spacing w:line="240" w:lineRule="auto"/>
        <w:ind w:left="426" w:hanging="426"/>
        <w:rPr>
          <w:rFonts w:eastAsia="Times New Roman"/>
          <w:color w:val="000000"/>
          <w:sz w:val="20"/>
          <w:szCs w:val="20"/>
          <w:lang w:eastAsia="pl-PL"/>
        </w:rPr>
      </w:pPr>
      <w:r w:rsidRPr="00BB5DA4">
        <w:rPr>
          <w:rFonts w:eastAsia="Times New Roman"/>
          <w:color w:val="000000"/>
          <w:sz w:val="20"/>
          <w:szCs w:val="20"/>
          <w:lang w:eastAsia="pl-PL"/>
        </w:rPr>
        <w:t xml:space="preserve">Przedmiot zamówienia powinien być wykonywany zgodnie z obowiązującymi przepisami prawa oraz instrukcjami w zakresie dotyczącym przedmiotu zamówienia, w tym w szczególności z: </w:t>
      </w:r>
    </w:p>
    <w:p w14:paraId="6906CFB1" w14:textId="77777777" w:rsidR="00BB5DA4" w:rsidRPr="00BB5DA4" w:rsidRDefault="00BB5DA4">
      <w:pPr>
        <w:numPr>
          <w:ilvl w:val="1"/>
          <w:numId w:val="85"/>
        </w:numPr>
        <w:spacing w:after="200" w:line="240" w:lineRule="auto"/>
        <w:ind w:left="851" w:hanging="425"/>
        <w:contextualSpacing/>
        <w:rPr>
          <w:rFonts w:eastAsia="Times New Roman"/>
          <w:color w:val="000000"/>
          <w:sz w:val="20"/>
          <w:szCs w:val="20"/>
          <w:lang w:eastAsia="pl-PL"/>
        </w:rPr>
      </w:pPr>
      <w:r w:rsidRPr="00BB5DA4">
        <w:rPr>
          <w:rFonts w:eastAsia="Times New Roman"/>
          <w:color w:val="000000"/>
          <w:sz w:val="20"/>
          <w:szCs w:val="20"/>
          <w:lang w:eastAsia="pl-PL"/>
        </w:rPr>
        <w:t>Ustawą z dnia 9.06.2011r. Prawo geologiczne i górnicze,</w:t>
      </w:r>
    </w:p>
    <w:p w14:paraId="455AA007" w14:textId="77777777" w:rsidR="00BB5DA4" w:rsidRPr="00BB5DA4" w:rsidRDefault="00BB5DA4">
      <w:pPr>
        <w:numPr>
          <w:ilvl w:val="1"/>
          <w:numId w:val="85"/>
        </w:numPr>
        <w:spacing w:after="200" w:line="240" w:lineRule="auto"/>
        <w:ind w:left="851" w:hanging="425"/>
        <w:contextualSpacing/>
        <w:rPr>
          <w:rFonts w:eastAsia="Times New Roman"/>
          <w:color w:val="000000"/>
          <w:sz w:val="20"/>
          <w:szCs w:val="20"/>
          <w:lang w:eastAsia="pl-PL"/>
        </w:rPr>
      </w:pPr>
      <w:r w:rsidRPr="00BB5DA4">
        <w:rPr>
          <w:rFonts w:eastAsia="Times New Roman"/>
          <w:color w:val="000000"/>
          <w:sz w:val="20"/>
          <w:szCs w:val="20"/>
          <w:lang w:eastAsia="pl-PL"/>
        </w:rPr>
        <w:t>Ustawą z dnia 27.04.2001r. Prawo Ochrony Środowiska,</w:t>
      </w:r>
    </w:p>
    <w:p w14:paraId="40BA0782" w14:textId="77777777" w:rsidR="00BB5DA4" w:rsidRPr="00BB5DA4" w:rsidRDefault="00BB5DA4">
      <w:pPr>
        <w:numPr>
          <w:ilvl w:val="1"/>
          <w:numId w:val="85"/>
        </w:numPr>
        <w:spacing w:after="200" w:line="240" w:lineRule="auto"/>
        <w:ind w:left="851" w:hanging="425"/>
        <w:contextualSpacing/>
        <w:rPr>
          <w:rFonts w:eastAsia="Times New Roman"/>
          <w:color w:val="000000"/>
          <w:sz w:val="20"/>
          <w:szCs w:val="20"/>
          <w:lang w:eastAsia="pl-PL"/>
        </w:rPr>
      </w:pPr>
      <w:r w:rsidRPr="00BB5DA4">
        <w:rPr>
          <w:rFonts w:eastAsia="Times New Roman"/>
          <w:color w:val="000000"/>
          <w:sz w:val="20"/>
          <w:szCs w:val="20"/>
          <w:lang w:eastAsia="pl-PL"/>
        </w:rPr>
        <w:t>Ustawą z dnia 27.06.1997r. O służbie medycyny pracy,</w:t>
      </w:r>
    </w:p>
    <w:p w14:paraId="3BBECD56" w14:textId="77777777" w:rsidR="00BB5DA4" w:rsidRPr="00BB5DA4" w:rsidRDefault="00BB5DA4">
      <w:pPr>
        <w:numPr>
          <w:ilvl w:val="1"/>
          <w:numId w:val="85"/>
        </w:numPr>
        <w:spacing w:after="200" w:line="240" w:lineRule="auto"/>
        <w:ind w:left="851" w:hanging="425"/>
        <w:contextualSpacing/>
        <w:rPr>
          <w:rFonts w:eastAsia="Times New Roman"/>
          <w:color w:val="000000"/>
          <w:sz w:val="20"/>
          <w:szCs w:val="20"/>
          <w:lang w:eastAsia="pl-PL"/>
        </w:rPr>
      </w:pPr>
      <w:r w:rsidRPr="00BB5DA4">
        <w:rPr>
          <w:rFonts w:eastAsia="Times New Roman"/>
          <w:color w:val="000000"/>
          <w:sz w:val="20"/>
          <w:szCs w:val="20"/>
          <w:lang w:eastAsia="pl-PL"/>
        </w:rPr>
        <w:t>Ustawą z dnia 14.12.2012r. O odpadach,</w:t>
      </w:r>
    </w:p>
    <w:p w14:paraId="21D81E2E" w14:textId="77777777" w:rsidR="00BB5DA4" w:rsidRPr="00BB5DA4" w:rsidRDefault="00BB5DA4">
      <w:pPr>
        <w:numPr>
          <w:ilvl w:val="1"/>
          <w:numId w:val="85"/>
        </w:numPr>
        <w:spacing w:after="200" w:line="240" w:lineRule="auto"/>
        <w:ind w:left="851" w:hanging="425"/>
        <w:contextualSpacing/>
        <w:rPr>
          <w:rFonts w:eastAsia="Times New Roman"/>
          <w:color w:val="000000"/>
          <w:sz w:val="20"/>
          <w:szCs w:val="20"/>
          <w:lang w:eastAsia="pl-PL"/>
        </w:rPr>
      </w:pPr>
      <w:r w:rsidRPr="00BB5DA4">
        <w:rPr>
          <w:rFonts w:eastAsia="Times New Roman"/>
          <w:color w:val="000000"/>
          <w:sz w:val="20"/>
          <w:szCs w:val="20"/>
          <w:lang w:eastAsia="pl-PL"/>
        </w:rPr>
        <w:t>Ustawą z dnia 26.06.1974r. Kodeks Pracy,</w:t>
      </w:r>
    </w:p>
    <w:p w14:paraId="7B0A9E8D" w14:textId="77777777" w:rsidR="00BB5DA4" w:rsidRPr="00BB5DA4" w:rsidRDefault="00BB5DA4">
      <w:pPr>
        <w:numPr>
          <w:ilvl w:val="1"/>
          <w:numId w:val="85"/>
        </w:numPr>
        <w:spacing w:after="200" w:line="240" w:lineRule="auto"/>
        <w:ind w:left="851" w:hanging="425"/>
        <w:contextualSpacing/>
        <w:rPr>
          <w:rFonts w:eastAsia="Times New Roman"/>
          <w:color w:val="000000"/>
          <w:sz w:val="20"/>
          <w:szCs w:val="20"/>
          <w:lang w:eastAsia="pl-PL"/>
        </w:rPr>
      </w:pPr>
      <w:r w:rsidRPr="00BB5DA4">
        <w:rPr>
          <w:rFonts w:eastAsia="Times New Roman"/>
          <w:color w:val="000000"/>
          <w:sz w:val="20"/>
          <w:szCs w:val="20"/>
          <w:lang w:eastAsia="pl-PL"/>
        </w:rPr>
        <w:t>Ustawą z dnia 28.03.2003. O transporcie kolejowym,</w:t>
      </w:r>
    </w:p>
    <w:p w14:paraId="6171913D" w14:textId="77777777" w:rsidR="00BB5DA4" w:rsidRPr="00BB5DA4" w:rsidRDefault="00BB5DA4">
      <w:pPr>
        <w:numPr>
          <w:ilvl w:val="1"/>
          <w:numId w:val="85"/>
        </w:numPr>
        <w:spacing w:after="200" w:line="240" w:lineRule="auto"/>
        <w:ind w:left="851" w:hanging="425"/>
        <w:contextualSpacing/>
        <w:rPr>
          <w:rFonts w:eastAsia="Times New Roman"/>
          <w:color w:val="000000"/>
          <w:sz w:val="20"/>
          <w:szCs w:val="20"/>
          <w:lang w:eastAsia="pl-PL"/>
        </w:rPr>
      </w:pPr>
      <w:r w:rsidRPr="00BB5DA4">
        <w:rPr>
          <w:rFonts w:eastAsia="Times New Roman"/>
          <w:color w:val="000000"/>
          <w:sz w:val="20"/>
          <w:szCs w:val="20"/>
          <w:lang w:eastAsia="pl-PL"/>
        </w:rPr>
        <w:t>Rozporządzeniem Ministra Energii z dnia 23.11.2016r. w sprawie szczegółowych wymagań dotyczących prowadzenia ruchu podziemnych zakładów górniczych,</w:t>
      </w:r>
    </w:p>
    <w:p w14:paraId="5CDDC17A" w14:textId="77777777" w:rsidR="00BB5DA4" w:rsidRPr="00BB5DA4" w:rsidRDefault="00BB5DA4">
      <w:pPr>
        <w:numPr>
          <w:ilvl w:val="1"/>
          <w:numId w:val="85"/>
        </w:numPr>
        <w:spacing w:after="200" w:line="240" w:lineRule="auto"/>
        <w:ind w:left="851" w:hanging="425"/>
        <w:contextualSpacing/>
        <w:rPr>
          <w:rFonts w:eastAsia="Times New Roman"/>
          <w:color w:val="000000"/>
          <w:sz w:val="20"/>
          <w:szCs w:val="20"/>
          <w:lang w:eastAsia="pl-PL"/>
        </w:rPr>
      </w:pPr>
      <w:r w:rsidRPr="00BB5DA4">
        <w:rPr>
          <w:rFonts w:eastAsia="Times New Roman"/>
          <w:color w:val="000000"/>
          <w:sz w:val="20"/>
          <w:szCs w:val="20"/>
          <w:lang w:eastAsia="pl-PL"/>
        </w:rPr>
        <w:t>Rozporządzeniem Rady Ministrów z dnia 01.07.2009r. w sprawie ustalania okoliczności i przyczyn wypadków przy pracy,</w:t>
      </w:r>
    </w:p>
    <w:p w14:paraId="425449E0" w14:textId="77777777" w:rsidR="00BB5DA4" w:rsidRPr="00BB5DA4" w:rsidRDefault="00BB5DA4">
      <w:pPr>
        <w:numPr>
          <w:ilvl w:val="1"/>
          <w:numId w:val="85"/>
        </w:numPr>
        <w:spacing w:line="240" w:lineRule="auto"/>
        <w:ind w:left="851" w:hanging="425"/>
        <w:contextualSpacing/>
        <w:rPr>
          <w:rFonts w:eastAsia="Times New Roman"/>
          <w:color w:val="000000"/>
          <w:sz w:val="20"/>
          <w:szCs w:val="20"/>
          <w:lang w:eastAsia="pl-PL"/>
        </w:rPr>
      </w:pPr>
      <w:r w:rsidRPr="00BB5DA4">
        <w:rPr>
          <w:rFonts w:eastAsia="Times New Roman"/>
          <w:color w:val="000000"/>
          <w:sz w:val="20"/>
          <w:szCs w:val="20"/>
          <w:lang w:eastAsia="pl-PL"/>
        </w:rPr>
        <w:t>Rozporządzeniem Ministra Gospodarki z dnia 20.09.2001r. w sprawie bezpieczeństwa i higieny pracy podczas eksploatacji maszyn i urządzeń technicznych do robót ziemnych, budowlanych i drogowych,</w:t>
      </w:r>
    </w:p>
    <w:p w14:paraId="36A2E713" w14:textId="77777777" w:rsidR="00BB5DA4" w:rsidRPr="00BB5DA4" w:rsidRDefault="00BB5DA4">
      <w:pPr>
        <w:numPr>
          <w:ilvl w:val="1"/>
          <w:numId w:val="85"/>
        </w:numPr>
        <w:spacing w:after="200" w:line="240" w:lineRule="auto"/>
        <w:ind w:left="851" w:hanging="425"/>
        <w:contextualSpacing/>
        <w:rPr>
          <w:rFonts w:eastAsia="Times New Roman"/>
          <w:color w:val="000000"/>
          <w:sz w:val="20"/>
          <w:szCs w:val="20"/>
          <w:lang w:eastAsia="pl-PL"/>
        </w:rPr>
      </w:pPr>
      <w:r w:rsidRPr="00BB5DA4">
        <w:rPr>
          <w:rFonts w:eastAsia="Times New Roman"/>
          <w:color w:val="000000"/>
          <w:sz w:val="20"/>
          <w:szCs w:val="20"/>
          <w:lang w:eastAsia="pl-PL"/>
        </w:rPr>
        <w:t>Rozporządzeniem Ministra Gospodarki z dnia 21.10.2008r. w sprawie zasadniczych wymagań dla maszyn,</w:t>
      </w:r>
    </w:p>
    <w:p w14:paraId="22878F6F" w14:textId="77777777" w:rsidR="00BB5DA4" w:rsidRPr="00BB5DA4" w:rsidRDefault="00BB5DA4">
      <w:pPr>
        <w:numPr>
          <w:ilvl w:val="1"/>
          <w:numId w:val="85"/>
        </w:numPr>
        <w:spacing w:after="200" w:line="240" w:lineRule="auto"/>
        <w:ind w:left="851" w:hanging="425"/>
        <w:contextualSpacing/>
        <w:rPr>
          <w:rFonts w:eastAsia="Times New Roman"/>
          <w:color w:val="000000"/>
          <w:sz w:val="20"/>
          <w:szCs w:val="20"/>
          <w:lang w:eastAsia="pl-PL"/>
        </w:rPr>
      </w:pPr>
      <w:r w:rsidRPr="00BB5DA4">
        <w:rPr>
          <w:rFonts w:eastAsia="Times New Roman"/>
          <w:color w:val="000000"/>
          <w:sz w:val="20"/>
          <w:szCs w:val="20"/>
          <w:lang w:eastAsia="pl-PL"/>
        </w:rPr>
        <w:t>Rozporządzeniem Ministra Pracy i Polityki Socjalnej z dnia 26.09.1997 r. w sprawie ogólnych przepisów bezpieczeństwa i higieny pracy,</w:t>
      </w:r>
    </w:p>
    <w:p w14:paraId="45964C66" w14:textId="1DDB1A3D" w:rsidR="00BB5DA4" w:rsidRPr="00BB5DA4" w:rsidRDefault="00BB5DA4">
      <w:pPr>
        <w:numPr>
          <w:ilvl w:val="1"/>
          <w:numId w:val="85"/>
        </w:numPr>
        <w:spacing w:after="200" w:line="240" w:lineRule="auto"/>
        <w:ind w:left="851" w:hanging="425"/>
        <w:contextualSpacing/>
        <w:rPr>
          <w:rFonts w:eastAsia="Times New Roman"/>
          <w:color w:val="000000"/>
          <w:sz w:val="20"/>
          <w:szCs w:val="20"/>
          <w:lang w:eastAsia="pl-PL"/>
        </w:rPr>
      </w:pPr>
      <w:bookmarkStart w:id="117" w:name="_Hlk177026688"/>
      <w:r w:rsidRPr="00BB5DA4">
        <w:rPr>
          <w:rFonts w:eastAsia="Times New Roman"/>
          <w:color w:val="000000"/>
          <w:sz w:val="20"/>
          <w:szCs w:val="20"/>
          <w:lang w:eastAsia="pl-PL"/>
        </w:rPr>
        <w:t>Rozporządzeniem Ministra Przemysłu z dnia 25.06.2024 r. w sprawie kwalifikacji w zakresie górnictwa i</w:t>
      </w:r>
      <w:r w:rsidR="00797A72">
        <w:rPr>
          <w:rFonts w:eastAsia="Times New Roman"/>
          <w:color w:val="000000"/>
          <w:sz w:val="20"/>
          <w:szCs w:val="20"/>
          <w:lang w:eastAsia="pl-PL"/>
        </w:rPr>
        <w:t> </w:t>
      </w:r>
      <w:r w:rsidRPr="00BB5DA4">
        <w:rPr>
          <w:rFonts w:eastAsia="Times New Roman"/>
          <w:color w:val="000000"/>
          <w:sz w:val="20"/>
          <w:szCs w:val="20"/>
          <w:lang w:eastAsia="pl-PL"/>
        </w:rPr>
        <w:t>ratownictwa górniczego</w:t>
      </w:r>
      <w:bookmarkEnd w:id="117"/>
      <w:r w:rsidRPr="00BB5DA4">
        <w:rPr>
          <w:rFonts w:eastAsia="Times New Roman"/>
          <w:color w:val="000000"/>
          <w:sz w:val="20"/>
          <w:szCs w:val="20"/>
          <w:lang w:eastAsia="pl-PL"/>
        </w:rPr>
        <w:t>,</w:t>
      </w:r>
    </w:p>
    <w:p w14:paraId="31FDABF0" w14:textId="77777777" w:rsidR="00BB5DA4" w:rsidRPr="00BB5DA4" w:rsidRDefault="00BB5DA4">
      <w:pPr>
        <w:numPr>
          <w:ilvl w:val="1"/>
          <w:numId w:val="85"/>
        </w:numPr>
        <w:spacing w:after="200" w:line="240" w:lineRule="auto"/>
        <w:ind w:left="851" w:hanging="425"/>
        <w:contextualSpacing/>
        <w:rPr>
          <w:rFonts w:eastAsia="Times New Roman"/>
          <w:color w:val="000000"/>
          <w:sz w:val="20"/>
          <w:szCs w:val="20"/>
          <w:lang w:eastAsia="pl-PL"/>
        </w:rPr>
      </w:pPr>
      <w:r w:rsidRPr="00BB5DA4">
        <w:rPr>
          <w:rFonts w:eastAsia="Times New Roman"/>
          <w:color w:val="000000"/>
          <w:sz w:val="20"/>
          <w:szCs w:val="20"/>
          <w:lang w:eastAsia="pl-PL"/>
        </w:rPr>
        <w:t>Regulaminami wewnętrznymi obowiązującymi w Oddziale Zamawiającego.</w:t>
      </w:r>
    </w:p>
    <w:p w14:paraId="6BB9E995" w14:textId="77777777" w:rsidR="00BB5DA4" w:rsidRPr="00BB5DA4" w:rsidRDefault="00BB5DA4" w:rsidP="00BB5DA4">
      <w:pPr>
        <w:spacing w:line="240" w:lineRule="auto"/>
        <w:ind w:left="1134" w:firstLine="0"/>
        <w:rPr>
          <w:rFonts w:eastAsia="Times New Roman"/>
          <w:color w:val="000000"/>
          <w:sz w:val="20"/>
          <w:szCs w:val="20"/>
          <w:lang w:eastAsia="pl-PL"/>
        </w:rPr>
      </w:pPr>
    </w:p>
    <w:p w14:paraId="5642D956" w14:textId="77777777" w:rsidR="00BB5DA4" w:rsidRPr="00BB5DA4" w:rsidRDefault="00BB5DA4" w:rsidP="00BB5DA4">
      <w:pPr>
        <w:suppressAutoHyphens/>
        <w:spacing w:line="240" w:lineRule="auto"/>
        <w:ind w:left="0" w:firstLine="0"/>
        <w:jc w:val="left"/>
        <w:rPr>
          <w:rFonts w:eastAsia="Times New Roman"/>
          <w:color w:val="000000"/>
          <w:sz w:val="20"/>
          <w:szCs w:val="20"/>
          <w:lang w:eastAsia="pl-PL"/>
        </w:rPr>
      </w:pPr>
      <w:bookmarkStart w:id="118" w:name="_Toc48804239"/>
      <w:r w:rsidRPr="00BB5DA4">
        <w:rPr>
          <w:b/>
          <w:bCs/>
          <w:color w:val="000000"/>
          <w:sz w:val="20"/>
          <w:szCs w:val="20"/>
          <w:highlight w:val="lightGray"/>
        </w:rPr>
        <w:t>Część II. Lokalizacja wykonywania usług</w:t>
      </w:r>
      <w:bookmarkEnd w:id="118"/>
      <w:r w:rsidRPr="00BB5DA4">
        <w:rPr>
          <w:b/>
          <w:bCs/>
          <w:color w:val="000000"/>
          <w:sz w:val="20"/>
          <w:szCs w:val="20"/>
          <w:highlight w:val="lightGray"/>
        </w:rPr>
        <w:t>.</w:t>
      </w:r>
    </w:p>
    <w:p w14:paraId="5D989AC5" w14:textId="77777777" w:rsidR="00BB5DA4" w:rsidRPr="00BB5DA4" w:rsidRDefault="00BB5DA4">
      <w:pPr>
        <w:numPr>
          <w:ilvl w:val="0"/>
          <w:numId w:val="90"/>
        </w:numPr>
        <w:spacing w:line="240" w:lineRule="auto"/>
        <w:ind w:left="426" w:hanging="426"/>
        <w:rPr>
          <w:rFonts w:eastAsia="Times New Roman"/>
          <w:color w:val="000000"/>
          <w:sz w:val="20"/>
          <w:szCs w:val="20"/>
          <w:lang w:eastAsia="pl-PL"/>
        </w:rPr>
      </w:pPr>
      <w:r w:rsidRPr="00BB5DA4">
        <w:rPr>
          <w:rFonts w:eastAsia="Times New Roman"/>
          <w:color w:val="000000"/>
          <w:sz w:val="20"/>
          <w:szCs w:val="20"/>
          <w:lang w:eastAsia="pl-PL"/>
        </w:rPr>
        <w:t xml:space="preserve">Usługi będące przedmiotem umowy określone w </w:t>
      </w:r>
      <w:r w:rsidRPr="00BB5DA4">
        <w:rPr>
          <w:rFonts w:eastAsia="Times New Roman"/>
          <w:b/>
          <w:color w:val="0070C0"/>
          <w:sz w:val="20"/>
          <w:szCs w:val="20"/>
          <w:lang w:eastAsia="pl-PL"/>
        </w:rPr>
        <w:t>części III</w:t>
      </w:r>
      <w:r w:rsidRPr="00BB5DA4">
        <w:rPr>
          <w:rFonts w:eastAsia="Times New Roman"/>
          <w:color w:val="000000"/>
          <w:sz w:val="20"/>
          <w:szCs w:val="20"/>
          <w:lang w:eastAsia="pl-PL"/>
        </w:rPr>
        <w:t xml:space="preserve"> wykonywane będą na terenie placów składowych Zamawiającego zlokalizowanych  </w:t>
      </w:r>
      <w:r w:rsidRPr="00BB5DA4">
        <w:rPr>
          <w:rFonts w:eastAsia="Times New Roman"/>
          <w:b/>
          <w:color w:val="000000"/>
          <w:sz w:val="20"/>
          <w:szCs w:val="20"/>
          <w:lang w:eastAsia="pl-PL"/>
        </w:rPr>
        <w:t xml:space="preserve">Zadanie nr 1 Ruch Piast ; Zadanie nr 2 Ruch Ziemowit </w:t>
      </w:r>
      <w:r w:rsidRPr="00BB5DA4">
        <w:rPr>
          <w:rFonts w:eastAsia="Times New Roman"/>
          <w:color w:val="000000"/>
          <w:sz w:val="20"/>
          <w:szCs w:val="20"/>
          <w:lang w:eastAsia="pl-PL"/>
        </w:rPr>
        <w:t xml:space="preserve">  - zgodnie z mapką sytuacyjną stanowiącą </w:t>
      </w:r>
      <w:r w:rsidRPr="00BB5DA4">
        <w:rPr>
          <w:rFonts w:eastAsia="Times New Roman"/>
          <w:b/>
          <w:color w:val="0070C0"/>
          <w:sz w:val="20"/>
          <w:szCs w:val="20"/>
          <w:lang w:eastAsia="pl-PL"/>
        </w:rPr>
        <w:t>Załącznik nr 14</w:t>
      </w:r>
      <w:r w:rsidRPr="00BB5DA4">
        <w:rPr>
          <w:rFonts w:eastAsia="Times New Roman"/>
          <w:color w:val="0070C0"/>
          <w:sz w:val="20"/>
          <w:szCs w:val="20"/>
          <w:lang w:eastAsia="pl-PL"/>
        </w:rPr>
        <w:t xml:space="preserve"> </w:t>
      </w:r>
      <w:r w:rsidRPr="00BB5DA4">
        <w:rPr>
          <w:rFonts w:eastAsia="Times New Roman"/>
          <w:b/>
          <w:color w:val="0070C0"/>
          <w:sz w:val="20"/>
          <w:szCs w:val="20"/>
          <w:lang w:eastAsia="pl-PL"/>
        </w:rPr>
        <w:t>do SOPZ</w:t>
      </w:r>
      <w:r w:rsidRPr="00BB5DA4">
        <w:rPr>
          <w:rFonts w:eastAsia="Times New Roman"/>
          <w:color w:val="000000"/>
          <w:sz w:val="20"/>
          <w:szCs w:val="20"/>
          <w:lang w:eastAsia="pl-PL"/>
        </w:rPr>
        <w:t>.</w:t>
      </w:r>
    </w:p>
    <w:p w14:paraId="4276724D" w14:textId="77777777" w:rsidR="00BB5DA4" w:rsidRPr="00BB5DA4" w:rsidRDefault="00BB5DA4">
      <w:pPr>
        <w:numPr>
          <w:ilvl w:val="0"/>
          <w:numId w:val="90"/>
        </w:numPr>
        <w:spacing w:line="240" w:lineRule="auto"/>
        <w:ind w:left="426" w:hanging="426"/>
        <w:rPr>
          <w:rFonts w:eastAsia="Times New Roman"/>
          <w:color w:val="000000"/>
          <w:sz w:val="20"/>
          <w:szCs w:val="20"/>
          <w:lang w:eastAsia="pl-PL"/>
        </w:rPr>
      </w:pPr>
      <w:r w:rsidRPr="00BB5DA4">
        <w:rPr>
          <w:rFonts w:eastAsia="Times New Roman"/>
          <w:color w:val="000000"/>
          <w:sz w:val="20"/>
          <w:szCs w:val="20"/>
          <w:lang w:eastAsia="pl-PL"/>
        </w:rPr>
        <w:t>Zamawiający zastrzega sobie możliwość:</w:t>
      </w:r>
    </w:p>
    <w:p w14:paraId="550BBBAE" w14:textId="798A571F" w:rsidR="00BB5DA4" w:rsidRPr="00BB5DA4" w:rsidRDefault="00BB5DA4">
      <w:pPr>
        <w:numPr>
          <w:ilvl w:val="0"/>
          <w:numId w:val="93"/>
        </w:numPr>
        <w:tabs>
          <w:tab w:val="left" w:pos="851"/>
        </w:tabs>
        <w:spacing w:after="200" w:line="240" w:lineRule="auto"/>
        <w:ind w:left="851" w:hanging="425"/>
        <w:contextualSpacing/>
        <w:rPr>
          <w:sz w:val="20"/>
          <w:szCs w:val="20"/>
        </w:rPr>
      </w:pPr>
      <w:r w:rsidRPr="00BB5DA4">
        <w:rPr>
          <w:sz w:val="20"/>
          <w:szCs w:val="20"/>
        </w:rPr>
        <w:t>zmiany (zwiększenia lub zmniejszenia) powierzchni użytkowej placów składowych w zależności od potrzeb Oddziału, w obrębie obszaru wyznaczonego granicami terenu ruchu Oddziału PGG S.A.,</w:t>
      </w:r>
    </w:p>
    <w:p w14:paraId="3E2BD588" w14:textId="77777777" w:rsidR="00BB5DA4" w:rsidRPr="00BB5DA4" w:rsidRDefault="00BB5DA4">
      <w:pPr>
        <w:numPr>
          <w:ilvl w:val="0"/>
          <w:numId w:val="93"/>
        </w:numPr>
        <w:tabs>
          <w:tab w:val="left" w:pos="851"/>
        </w:tabs>
        <w:spacing w:after="200" w:line="240" w:lineRule="auto"/>
        <w:ind w:left="851" w:hanging="425"/>
        <w:contextualSpacing/>
        <w:rPr>
          <w:rFonts w:eastAsia="Times New Roman"/>
          <w:color w:val="000000"/>
          <w:sz w:val="20"/>
          <w:szCs w:val="20"/>
          <w:lang w:eastAsia="pl-PL"/>
        </w:rPr>
      </w:pPr>
      <w:r w:rsidRPr="00BB5DA4">
        <w:rPr>
          <w:rFonts w:eastAsia="Times New Roman"/>
          <w:color w:val="000000"/>
          <w:sz w:val="20"/>
          <w:szCs w:val="20"/>
          <w:lang w:eastAsia="pl-PL"/>
        </w:rPr>
        <w:t>wykorzystania jednostek sprzętowych (za wyjątkiem suwnic, żurawi wieżowych i kolejek wąskotorowych) objętych umową do innych prac, według potrzeb Zamawiającego, w tym:</w:t>
      </w:r>
    </w:p>
    <w:p w14:paraId="32AB9BA6" w14:textId="77777777" w:rsidR="00BB5DA4" w:rsidRPr="00BB5DA4" w:rsidRDefault="00BB5DA4">
      <w:pPr>
        <w:numPr>
          <w:ilvl w:val="0"/>
          <w:numId w:val="97"/>
        </w:numPr>
        <w:tabs>
          <w:tab w:val="left" w:pos="851"/>
        </w:tabs>
        <w:spacing w:after="200" w:line="240" w:lineRule="auto"/>
        <w:contextualSpacing/>
        <w:rPr>
          <w:rFonts w:eastAsia="Times New Roman"/>
          <w:color w:val="000000"/>
          <w:sz w:val="20"/>
          <w:szCs w:val="20"/>
          <w:lang w:eastAsia="pl-PL"/>
        </w:rPr>
      </w:pPr>
      <w:r w:rsidRPr="00BB5DA4">
        <w:rPr>
          <w:sz w:val="20"/>
          <w:szCs w:val="20"/>
        </w:rPr>
        <w:t xml:space="preserve">pracy poza obszarem placów składowych </w:t>
      </w:r>
      <w:r w:rsidRPr="00BB5DA4">
        <w:rPr>
          <w:iCs/>
          <w:sz w:val="20"/>
          <w:szCs w:val="20"/>
        </w:rPr>
        <w:t>w obrębie obszaru wyznaczonego granicami terenu Oddziału PGG S.A.,</w:t>
      </w:r>
    </w:p>
    <w:p w14:paraId="7C7EEF97" w14:textId="77777777" w:rsidR="00BB5DA4" w:rsidRPr="00BB5DA4" w:rsidRDefault="00BB5DA4">
      <w:pPr>
        <w:numPr>
          <w:ilvl w:val="0"/>
          <w:numId w:val="97"/>
        </w:numPr>
        <w:tabs>
          <w:tab w:val="left" w:pos="851"/>
        </w:tabs>
        <w:spacing w:after="200" w:line="240" w:lineRule="auto"/>
        <w:contextualSpacing/>
        <w:rPr>
          <w:rFonts w:eastAsia="Times New Roman"/>
          <w:color w:val="000000"/>
          <w:sz w:val="20"/>
          <w:szCs w:val="20"/>
          <w:lang w:eastAsia="pl-PL"/>
        </w:rPr>
      </w:pPr>
      <w:r w:rsidRPr="00BB5DA4">
        <w:rPr>
          <w:rFonts w:eastAsia="Times New Roman"/>
          <w:color w:val="000000"/>
          <w:sz w:val="20"/>
          <w:szCs w:val="20"/>
          <w:lang w:eastAsia="pl-PL"/>
        </w:rPr>
        <w:t>pracy</w:t>
      </w:r>
      <w:r w:rsidRPr="00BB5DA4">
        <w:rPr>
          <w:iCs/>
          <w:sz w:val="20"/>
          <w:szCs w:val="20"/>
        </w:rPr>
        <w:t xml:space="preserve"> </w:t>
      </w:r>
      <w:r w:rsidRPr="00BB5DA4">
        <w:rPr>
          <w:rFonts w:eastAsia="Times New Roman"/>
          <w:color w:val="000000"/>
          <w:sz w:val="20"/>
          <w:szCs w:val="20"/>
          <w:lang w:eastAsia="pl-PL"/>
        </w:rPr>
        <w:t>poza obszarem placów składowych oraz poza obszarem wyznaczonym granicami terenu ruchu Oddziału PGG S.A. (w tym na rzecz innych Oddziałów PGG S.A.) – po uzyskaniu pisemnej zgody Wykonawcy, według potrzeb Zamawiającego, które zostaną określone w zleceniach.</w:t>
      </w:r>
    </w:p>
    <w:p w14:paraId="2CBA6E37" w14:textId="04E52954" w:rsidR="00BB5DA4" w:rsidRPr="00BB5DA4" w:rsidRDefault="00BB5DA4">
      <w:pPr>
        <w:numPr>
          <w:ilvl w:val="0"/>
          <w:numId w:val="93"/>
        </w:numPr>
        <w:tabs>
          <w:tab w:val="left" w:pos="851"/>
        </w:tabs>
        <w:spacing w:after="200" w:line="240" w:lineRule="auto"/>
        <w:ind w:left="851" w:hanging="425"/>
        <w:contextualSpacing/>
        <w:rPr>
          <w:rFonts w:eastAsia="Times New Roman"/>
          <w:color w:val="000000"/>
          <w:sz w:val="20"/>
          <w:szCs w:val="20"/>
          <w:lang w:eastAsia="pl-PL"/>
        </w:rPr>
      </w:pPr>
      <w:r w:rsidRPr="00BB5DA4">
        <w:rPr>
          <w:rFonts w:eastAsia="Times New Roman"/>
          <w:color w:val="000000"/>
          <w:sz w:val="20"/>
          <w:szCs w:val="20"/>
          <w:lang w:eastAsia="pl-PL"/>
        </w:rPr>
        <w:t>wykorzystania pracowników do obsługi placów składowych do pracy poza obszarem placów składowych w</w:t>
      </w:r>
      <w:r w:rsidR="00797A72">
        <w:rPr>
          <w:rFonts w:eastAsia="Times New Roman"/>
          <w:color w:val="000000"/>
          <w:sz w:val="20"/>
          <w:szCs w:val="20"/>
          <w:lang w:eastAsia="pl-PL"/>
        </w:rPr>
        <w:t> </w:t>
      </w:r>
      <w:r w:rsidRPr="00BB5DA4">
        <w:rPr>
          <w:rFonts w:eastAsia="Times New Roman"/>
          <w:color w:val="000000"/>
          <w:sz w:val="20"/>
          <w:szCs w:val="20"/>
          <w:lang w:eastAsia="pl-PL"/>
        </w:rPr>
        <w:t xml:space="preserve">obrębie obszaru wyznaczonego granicami terenu Oddziału PGG S.A. z zastrzeżeniem, że charakter zleconej im pracy nie będzie znacząco odbiegał od zakresu określonego w </w:t>
      </w:r>
      <w:r w:rsidRPr="00BB5DA4">
        <w:rPr>
          <w:rFonts w:eastAsia="Times New Roman"/>
          <w:b/>
          <w:bCs/>
          <w:color w:val="0070C0"/>
          <w:sz w:val="20"/>
          <w:szCs w:val="20"/>
          <w:lang w:eastAsia="pl-PL"/>
        </w:rPr>
        <w:t>części III.8</w:t>
      </w:r>
      <w:r w:rsidRPr="00BB5DA4">
        <w:rPr>
          <w:rFonts w:eastAsia="Times New Roman"/>
          <w:color w:val="0070C0"/>
          <w:sz w:val="20"/>
          <w:szCs w:val="20"/>
          <w:lang w:eastAsia="pl-PL"/>
        </w:rPr>
        <w:t xml:space="preserve"> </w:t>
      </w:r>
      <w:r w:rsidRPr="00BB5DA4">
        <w:rPr>
          <w:rFonts w:eastAsia="Times New Roman"/>
          <w:color w:val="000000"/>
          <w:sz w:val="20"/>
          <w:szCs w:val="20"/>
          <w:lang w:eastAsia="pl-PL"/>
        </w:rPr>
        <w:t>„Szczegółowy zakres świadczonych usług”.</w:t>
      </w:r>
    </w:p>
    <w:p w14:paraId="0722FF4A" w14:textId="77777777" w:rsidR="00BB5DA4" w:rsidRPr="00BB5DA4" w:rsidRDefault="00BB5DA4" w:rsidP="00BB5DA4">
      <w:pPr>
        <w:spacing w:line="240" w:lineRule="auto"/>
        <w:ind w:left="426" w:firstLine="0"/>
        <w:jc w:val="center"/>
        <w:rPr>
          <w:b/>
          <w:i/>
          <w:color w:val="000000"/>
          <w:sz w:val="20"/>
          <w:szCs w:val="20"/>
        </w:rPr>
      </w:pPr>
    </w:p>
    <w:p w14:paraId="64A85C0C" w14:textId="77777777" w:rsidR="00BB5DA4" w:rsidRPr="00BB5DA4" w:rsidRDefault="00BB5DA4" w:rsidP="00BB5DA4">
      <w:pPr>
        <w:spacing w:line="240" w:lineRule="auto"/>
        <w:ind w:left="426" w:firstLine="0"/>
        <w:jc w:val="center"/>
        <w:rPr>
          <w:b/>
          <w:i/>
          <w:color w:val="000000"/>
          <w:sz w:val="20"/>
          <w:szCs w:val="20"/>
        </w:rPr>
      </w:pPr>
      <w:r w:rsidRPr="00BB5DA4">
        <w:rPr>
          <w:b/>
          <w:i/>
          <w:color w:val="000000"/>
          <w:sz w:val="20"/>
          <w:szCs w:val="20"/>
        </w:rPr>
        <w:t xml:space="preserve">Prace, o których mowa powyżej nie mogą stanowić podstawy do zwiększenia stawek jednostkowych </w:t>
      </w:r>
      <w:r w:rsidRPr="00BB5DA4">
        <w:rPr>
          <w:b/>
          <w:i/>
          <w:color w:val="000000"/>
          <w:sz w:val="20"/>
          <w:szCs w:val="20"/>
        </w:rPr>
        <w:br/>
        <w:t>lub zmiany sposobu rozliczenia.</w:t>
      </w:r>
    </w:p>
    <w:p w14:paraId="18E9C95E" w14:textId="77777777" w:rsidR="00BB5DA4" w:rsidRPr="00BB5DA4" w:rsidRDefault="00BB5DA4">
      <w:pPr>
        <w:numPr>
          <w:ilvl w:val="0"/>
          <w:numId w:val="90"/>
        </w:numPr>
        <w:spacing w:line="240" w:lineRule="auto"/>
        <w:ind w:left="426" w:hanging="426"/>
        <w:rPr>
          <w:rFonts w:eastAsia="Times New Roman"/>
          <w:color w:val="000000"/>
          <w:sz w:val="20"/>
          <w:szCs w:val="20"/>
          <w:lang w:eastAsia="pl-PL"/>
        </w:rPr>
      </w:pPr>
      <w:r w:rsidRPr="00BB5DA4">
        <w:rPr>
          <w:rFonts w:eastAsia="Times New Roman"/>
          <w:color w:val="000000"/>
          <w:sz w:val="20"/>
          <w:szCs w:val="20"/>
          <w:lang w:eastAsia="pl-PL"/>
        </w:rPr>
        <w:lastRenderedPageBreak/>
        <w:t>Zamawiający zastrzega sobie prawo zmiany zakresu lub rejonu prac w przypadku wystąpienia warunków szczególnych związanych z zagrożeniem mienia lub życia.</w:t>
      </w:r>
    </w:p>
    <w:p w14:paraId="5BDEDF8E" w14:textId="5B804078" w:rsidR="00BB5DA4" w:rsidRPr="00BB5DA4" w:rsidRDefault="00BB5DA4">
      <w:pPr>
        <w:numPr>
          <w:ilvl w:val="0"/>
          <w:numId w:val="90"/>
        </w:numPr>
        <w:spacing w:line="240" w:lineRule="auto"/>
        <w:ind w:left="426" w:hanging="426"/>
        <w:rPr>
          <w:rFonts w:eastAsia="Times New Roman"/>
          <w:color w:val="000000"/>
          <w:sz w:val="20"/>
          <w:szCs w:val="20"/>
          <w:lang w:eastAsia="pl-PL"/>
        </w:rPr>
      </w:pPr>
      <w:r w:rsidRPr="00BB5DA4">
        <w:rPr>
          <w:rFonts w:eastAsia="Times New Roman"/>
          <w:color w:val="000000"/>
          <w:sz w:val="20"/>
          <w:szCs w:val="20"/>
          <w:lang w:eastAsia="pl-PL"/>
        </w:rPr>
        <w:t>Zamawiający umożliwi przed złożeniem oferty upoważnionym przedstawicielom Wykonawcy przeprowadzenie wizji lokalnej miejsc pracy jednostek sprzętowych, zapoznanie się z warunkami pracy w rejonach świadczenia usług. Przedmiotowa wizja może odbyć się na pisemny wniosek  Wykonawcy. Termin i czas jej dokonania należy uzgodnić i potwierdzić z:</w:t>
      </w:r>
    </w:p>
    <w:p w14:paraId="19DA63CB" w14:textId="77777777" w:rsidR="00BB5DA4" w:rsidRPr="00BB5DA4" w:rsidRDefault="00BB5DA4" w:rsidP="00797A72">
      <w:pPr>
        <w:tabs>
          <w:tab w:val="left" w:pos="1415"/>
        </w:tabs>
        <w:spacing w:line="240" w:lineRule="auto"/>
        <w:ind w:left="720" w:firstLine="0"/>
        <w:contextualSpacing/>
        <w:rPr>
          <w:rFonts w:eastAsia="Times New Roman"/>
          <w:b/>
          <w:color w:val="000000"/>
          <w:sz w:val="20"/>
          <w:szCs w:val="20"/>
          <w:lang w:eastAsia="pl-PL"/>
        </w:rPr>
      </w:pPr>
      <w:r w:rsidRPr="00BB5DA4">
        <w:rPr>
          <w:rFonts w:eastAsia="Times New Roman"/>
          <w:color w:val="000000"/>
          <w:sz w:val="20"/>
          <w:szCs w:val="20"/>
          <w:lang w:eastAsia="pl-PL"/>
        </w:rPr>
        <w:t>Mateusz Czuwaj tel. 0</w:t>
      </w:r>
      <w:r w:rsidRPr="00BB5DA4">
        <w:rPr>
          <w:sz w:val="20"/>
          <w:szCs w:val="20"/>
        </w:rPr>
        <w:t xml:space="preserve">32/ 7177 636          </w:t>
      </w:r>
      <w:r w:rsidRPr="00BB5DA4">
        <w:rPr>
          <w:rFonts w:eastAsia="Times New Roman"/>
          <w:b/>
          <w:color w:val="00B050"/>
          <w:sz w:val="20"/>
          <w:szCs w:val="20"/>
          <w:lang w:eastAsia="pl-PL"/>
        </w:rPr>
        <w:t>Ruch Piast</w:t>
      </w:r>
    </w:p>
    <w:p w14:paraId="445B80B7" w14:textId="77777777" w:rsidR="00BB5DA4" w:rsidRPr="00BB5DA4" w:rsidRDefault="00BB5DA4" w:rsidP="00797A72">
      <w:pPr>
        <w:tabs>
          <w:tab w:val="left" w:pos="1415"/>
        </w:tabs>
        <w:spacing w:line="240" w:lineRule="auto"/>
        <w:ind w:left="720" w:firstLine="0"/>
        <w:contextualSpacing/>
        <w:rPr>
          <w:rFonts w:eastAsia="Times New Roman"/>
          <w:b/>
          <w:bCs/>
          <w:color w:val="000000"/>
          <w:sz w:val="20"/>
          <w:szCs w:val="20"/>
          <w:lang w:eastAsia="pl-PL"/>
        </w:rPr>
      </w:pPr>
      <w:r w:rsidRPr="00BB5DA4">
        <w:rPr>
          <w:rFonts w:eastAsia="Times New Roman"/>
          <w:color w:val="000000"/>
          <w:sz w:val="20"/>
          <w:szCs w:val="20"/>
          <w:lang w:eastAsia="pl-PL"/>
        </w:rPr>
        <w:t>Magdalena Kolasa tel. 0</w:t>
      </w:r>
      <w:r w:rsidRPr="00BB5DA4">
        <w:rPr>
          <w:sz w:val="20"/>
          <w:szCs w:val="20"/>
        </w:rPr>
        <w:t>32/ 7177 151</w:t>
      </w:r>
    </w:p>
    <w:p w14:paraId="0565CFFD" w14:textId="77777777" w:rsidR="00BB5DA4" w:rsidRPr="00BB5DA4" w:rsidRDefault="00BB5DA4" w:rsidP="00797A72">
      <w:pPr>
        <w:tabs>
          <w:tab w:val="left" w:pos="1415"/>
        </w:tabs>
        <w:spacing w:line="240" w:lineRule="auto"/>
        <w:ind w:left="720" w:firstLine="0"/>
        <w:contextualSpacing/>
        <w:rPr>
          <w:rFonts w:eastAsia="Times New Roman"/>
          <w:color w:val="000000"/>
          <w:sz w:val="20"/>
          <w:szCs w:val="20"/>
          <w:lang w:eastAsia="pl-PL"/>
        </w:rPr>
      </w:pPr>
      <w:r w:rsidRPr="00BB5DA4">
        <w:rPr>
          <w:rFonts w:eastAsia="Times New Roman"/>
          <w:color w:val="000000"/>
          <w:sz w:val="20"/>
          <w:szCs w:val="20"/>
          <w:lang w:eastAsia="pl-PL"/>
        </w:rPr>
        <w:t xml:space="preserve"> </w:t>
      </w:r>
    </w:p>
    <w:p w14:paraId="2DE8D8C7" w14:textId="77777777" w:rsidR="00BB5DA4" w:rsidRPr="00BB5DA4" w:rsidRDefault="00BB5DA4" w:rsidP="00797A72">
      <w:pPr>
        <w:tabs>
          <w:tab w:val="left" w:pos="1415"/>
        </w:tabs>
        <w:spacing w:line="240" w:lineRule="auto"/>
        <w:ind w:left="720" w:firstLine="0"/>
        <w:contextualSpacing/>
        <w:rPr>
          <w:rFonts w:eastAsia="Times New Roman"/>
          <w:color w:val="000000"/>
          <w:sz w:val="20"/>
          <w:szCs w:val="20"/>
          <w:lang w:eastAsia="pl-PL"/>
        </w:rPr>
      </w:pPr>
      <w:r w:rsidRPr="00BB5DA4">
        <w:rPr>
          <w:rFonts w:eastAsia="Times New Roman"/>
          <w:color w:val="000000"/>
          <w:sz w:val="20"/>
          <w:szCs w:val="20"/>
          <w:lang w:eastAsia="pl-PL"/>
        </w:rPr>
        <w:t xml:space="preserve">Mieczysław </w:t>
      </w:r>
      <w:proofErr w:type="spellStart"/>
      <w:r w:rsidRPr="00BB5DA4">
        <w:rPr>
          <w:rFonts w:eastAsia="Times New Roman"/>
          <w:color w:val="000000"/>
          <w:sz w:val="20"/>
          <w:szCs w:val="20"/>
          <w:lang w:eastAsia="pl-PL"/>
        </w:rPr>
        <w:t>Zwias</w:t>
      </w:r>
      <w:proofErr w:type="spellEnd"/>
      <w:r w:rsidRPr="00BB5DA4">
        <w:rPr>
          <w:rFonts w:eastAsia="Times New Roman"/>
          <w:color w:val="000000"/>
          <w:sz w:val="20"/>
          <w:szCs w:val="20"/>
          <w:lang w:eastAsia="pl-PL"/>
        </w:rPr>
        <w:t xml:space="preserve"> tel. 032/716 7602          </w:t>
      </w:r>
      <w:r w:rsidRPr="00BB5DA4">
        <w:rPr>
          <w:rFonts w:eastAsia="Times New Roman"/>
          <w:b/>
          <w:color w:val="7030A0"/>
          <w:sz w:val="20"/>
          <w:szCs w:val="20"/>
          <w:lang w:eastAsia="pl-PL"/>
        </w:rPr>
        <w:t>Ruch Ziemowit</w:t>
      </w:r>
    </w:p>
    <w:p w14:paraId="6B24955B" w14:textId="77777777" w:rsidR="00BB5DA4" w:rsidRPr="00BB5DA4" w:rsidRDefault="00BB5DA4" w:rsidP="00797A72">
      <w:pPr>
        <w:tabs>
          <w:tab w:val="left" w:pos="1415"/>
        </w:tabs>
        <w:spacing w:line="240" w:lineRule="auto"/>
        <w:ind w:left="720" w:firstLine="0"/>
        <w:contextualSpacing/>
        <w:rPr>
          <w:rFonts w:eastAsia="Times New Roman"/>
          <w:color w:val="000000"/>
          <w:sz w:val="20"/>
          <w:szCs w:val="20"/>
          <w:lang w:eastAsia="pl-PL"/>
        </w:rPr>
      </w:pPr>
      <w:r w:rsidRPr="00BB5DA4">
        <w:rPr>
          <w:rFonts w:eastAsia="Times New Roman"/>
          <w:color w:val="000000"/>
          <w:sz w:val="20"/>
          <w:szCs w:val="20"/>
          <w:lang w:eastAsia="pl-PL"/>
        </w:rPr>
        <w:t>Łukasz Wiewióra tel. 032/716 7303</w:t>
      </w:r>
    </w:p>
    <w:p w14:paraId="337C7DDA" w14:textId="77777777" w:rsidR="00BB5DA4" w:rsidRPr="00BB5DA4" w:rsidRDefault="00BB5DA4" w:rsidP="00BB5DA4">
      <w:pPr>
        <w:suppressAutoHyphens/>
        <w:spacing w:line="240" w:lineRule="auto"/>
        <w:ind w:left="0" w:firstLine="0"/>
        <w:jc w:val="left"/>
        <w:rPr>
          <w:b/>
          <w:color w:val="000000"/>
          <w:sz w:val="20"/>
          <w:szCs w:val="20"/>
          <w:highlight w:val="lightGray"/>
        </w:rPr>
      </w:pPr>
      <w:bookmarkStart w:id="119" w:name="_Toc48804240"/>
    </w:p>
    <w:p w14:paraId="49F4DA41" w14:textId="77777777" w:rsidR="00BB5DA4" w:rsidRPr="00BB5DA4" w:rsidRDefault="00BB5DA4" w:rsidP="00BB5DA4">
      <w:pPr>
        <w:suppressAutoHyphens/>
        <w:spacing w:line="240" w:lineRule="auto"/>
        <w:ind w:left="0" w:firstLine="0"/>
        <w:jc w:val="left"/>
        <w:rPr>
          <w:b/>
          <w:color w:val="000000"/>
          <w:sz w:val="20"/>
          <w:szCs w:val="20"/>
        </w:rPr>
      </w:pPr>
      <w:r w:rsidRPr="00BB5DA4">
        <w:rPr>
          <w:b/>
          <w:color w:val="000000"/>
          <w:sz w:val="20"/>
          <w:szCs w:val="20"/>
          <w:highlight w:val="lightGray"/>
        </w:rPr>
        <w:t>Część III. Zakr</w:t>
      </w:r>
      <w:r w:rsidRPr="00BB5DA4">
        <w:rPr>
          <w:b/>
          <w:bCs/>
          <w:color w:val="000000"/>
          <w:sz w:val="20"/>
          <w:szCs w:val="20"/>
          <w:highlight w:val="lightGray"/>
        </w:rPr>
        <w:t>e</w:t>
      </w:r>
      <w:r w:rsidRPr="00BB5DA4">
        <w:rPr>
          <w:b/>
          <w:color w:val="000000"/>
          <w:sz w:val="20"/>
          <w:szCs w:val="20"/>
          <w:highlight w:val="lightGray"/>
        </w:rPr>
        <w:t xml:space="preserve">s </w:t>
      </w:r>
      <w:r w:rsidRPr="00BB5DA4">
        <w:rPr>
          <w:b/>
          <w:bCs/>
          <w:color w:val="000000"/>
          <w:sz w:val="20"/>
          <w:szCs w:val="20"/>
          <w:highlight w:val="lightGray"/>
        </w:rPr>
        <w:t>rzeczowy</w:t>
      </w:r>
      <w:r w:rsidRPr="00BB5DA4">
        <w:rPr>
          <w:b/>
          <w:color w:val="000000"/>
          <w:sz w:val="20"/>
          <w:szCs w:val="20"/>
          <w:highlight w:val="lightGray"/>
        </w:rPr>
        <w:t xml:space="preserve"> przedmiotu zamówienia</w:t>
      </w:r>
      <w:bookmarkEnd w:id="119"/>
      <w:r w:rsidRPr="00BB5DA4">
        <w:rPr>
          <w:b/>
          <w:color w:val="000000"/>
          <w:sz w:val="20"/>
          <w:szCs w:val="20"/>
          <w:highlight w:val="lightGray"/>
        </w:rPr>
        <w:t>.</w:t>
      </w:r>
    </w:p>
    <w:p w14:paraId="5165C315" w14:textId="3E53B950" w:rsidR="00BB5DA4" w:rsidRPr="00BB5DA4" w:rsidRDefault="00BB5DA4">
      <w:pPr>
        <w:numPr>
          <w:ilvl w:val="0"/>
          <w:numId w:val="89"/>
        </w:numPr>
        <w:spacing w:line="240" w:lineRule="auto"/>
        <w:rPr>
          <w:rFonts w:eastAsia="Times New Roman"/>
          <w:color w:val="000000"/>
          <w:sz w:val="20"/>
          <w:szCs w:val="20"/>
          <w:lang w:eastAsia="pl-PL"/>
        </w:rPr>
      </w:pPr>
      <w:r w:rsidRPr="00BB5DA4">
        <w:rPr>
          <w:rFonts w:eastAsia="Times New Roman"/>
          <w:bCs/>
          <w:iCs/>
          <w:color w:val="000000"/>
          <w:sz w:val="20"/>
          <w:szCs w:val="20"/>
          <w:lang w:eastAsia="pl-PL"/>
        </w:rPr>
        <w:t xml:space="preserve">Obsługa placów składowych i transportu wewnętrznego na powierzchni (w tym kopalnianych sieci kolei wąskotorowych) </w:t>
      </w:r>
      <w:r w:rsidRPr="00BB5DA4">
        <w:rPr>
          <w:rFonts w:eastAsia="Times New Roman"/>
          <w:color w:val="000000"/>
          <w:sz w:val="20"/>
          <w:szCs w:val="20"/>
          <w:lang w:eastAsia="pl-PL"/>
        </w:rPr>
        <w:t>odbywać się będzie od poniedziałku do piątku, w soboty, niedziele, dni ustawowo wolne od pracy, święta branżowe (04 grudzień tzw. Barbórka) w zależności od potrzeb określonych z wyprzedzeniem przez Zamawiającego, na następujących zmianach:</w:t>
      </w:r>
    </w:p>
    <w:p w14:paraId="47F9E3CE" w14:textId="77777777" w:rsidR="00BB5DA4" w:rsidRPr="00BB5DA4" w:rsidRDefault="00BB5DA4" w:rsidP="00797A72">
      <w:pPr>
        <w:spacing w:line="240" w:lineRule="auto"/>
        <w:ind w:left="284" w:firstLine="0"/>
        <w:contextualSpacing/>
        <w:jc w:val="left"/>
        <w:rPr>
          <w:rFonts w:eastAsia="Times New Roman"/>
          <w:color w:val="000000"/>
          <w:sz w:val="20"/>
          <w:szCs w:val="20"/>
          <w:lang w:eastAsia="pl-PL"/>
        </w:rPr>
      </w:pPr>
      <w:r w:rsidRPr="00BB5DA4">
        <w:rPr>
          <w:rFonts w:eastAsia="Times New Roman"/>
          <w:b/>
          <w:color w:val="000000"/>
          <w:sz w:val="20"/>
          <w:szCs w:val="20"/>
          <w:lang w:eastAsia="pl-PL"/>
        </w:rPr>
        <w:t>Ruch Piast</w:t>
      </w:r>
    </w:p>
    <w:p w14:paraId="58A5343F" w14:textId="77777777" w:rsidR="00BB5DA4" w:rsidRPr="00BB5DA4" w:rsidRDefault="00BB5DA4">
      <w:pPr>
        <w:numPr>
          <w:ilvl w:val="0"/>
          <w:numId w:val="84"/>
        </w:numPr>
        <w:tabs>
          <w:tab w:val="left" w:pos="540"/>
        </w:tabs>
        <w:suppressAutoHyphens/>
        <w:spacing w:line="240" w:lineRule="auto"/>
        <w:ind w:left="540" w:hanging="114"/>
        <w:jc w:val="left"/>
        <w:rPr>
          <w:rFonts w:eastAsia="Times New Roman"/>
          <w:color w:val="000000"/>
          <w:sz w:val="20"/>
          <w:szCs w:val="20"/>
          <w:lang w:eastAsia="pl-PL"/>
        </w:rPr>
      </w:pPr>
      <w:r w:rsidRPr="00BB5DA4">
        <w:rPr>
          <w:rFonts w:eastAsia="Times New Roman"/>
          <w:color w:val="000000"/>
          <w:sz w:val="20"/>
          <w:szCs w:val="20"/>
          <w:lang w:eastAsia="pl-PL"/>
        </w:rPr>
        <w:t>zmiana A od 6</w:t>
      </w:r>
      <w:r w:rsidRPr="00BB5DA4">
        <w:rPr>
          <w:rFonts w:eastAsia="Times New Roman"/>
          <w:color w:val="000000"/>
          <w:sz w:val="20"/>
          <w:szCs w:val="20"/>
          <w:vertAlign w:val="superscript"/>
          <w:lang w:eastAsia="pl-PL"/>
        </w:rPr>
        <w:t>00</w:t>
      </w:r>
      <w:r w:rsidRPr="00BB5DA4">
        <w:rPr>
          <w:rFonts w:eastAsia="Times New Roman"/>
          <w:color w:val="000000"/>
          <w:sz w:val="20"/>
          <w:szCs w:val="20"/>
          <w:lang w:eastAsia="pl-PL"/>
        </w:rPr>
        <w:t xml:space="preserve"> do 14</w:t>
      </w:r>
      <w:r w:rsidRPr="00BB5DA4">
        <w:rPr>
          <w:rFonts w:eastAsia="Times New Roman"/>
          <w:color w:val="000000"/>
          <w:sz w:val="20"/>
          <w:szCs w:val="20"/>
          <w:vertAlign w:val="superscript"/>
          <w:lang w:eastAsia="pl-PL"/>
        </w:rPr>
        <w:t>00</w:t>
      </w:r>
    </w:p>
    <w:p w14:paraId="54D229A1" w14:textId="77777777" w:rsidR="00BB5DA4" w:rsidRPr="00BB5DA4" w:rsidRDefault="00BB5DA4">
      <w:pPr>
        <w:numPr>
          <w:ilvl w:val="0"/>
          <w:numId w:val="84"/>
        </w:numPr>
        <w:tabs>
          <w:tab w:val="left" w:pos="540"/>
        </w:tabs>
        <w:suppressAutoHyphens/>
        <w:spacing w:line="240" w:lineRule="auto"/>
        <w:ind w:left="540" w:hanging="114"/>
        <w:jc w:val="left"/>
        <w:rPr>
          <w:rFonts w:eastAsia="Times New Roman"/>
          <w:color w:val="000000"/>
          <w:sz w:val="20"/>
          <w:szCs w:val="20"/>
          <w:lang w:eastAsia="pl-PL"/>
        </w:rPr>
      </w:pPr>
      <w:r w:rsidRPr="00BB5DA4">
        <w:rPr>
          <w:rFonts w:eastAsia="Times New Roman"/>
          <w:color w:val="000000"/>
          <w:sz w:val="20"/>
          <w:szCs w:val="20"/>
          <w:lang w:eastAsia="pl-PL"/>
        </w:rPr>
        <w:t>zmiana B od 14</w:t>
      </w:r>
      <w:r w:rsidRPr="00BB5DA4">
        <w:rPr>
          <w:rFonts w:eastAsia="Times New Roman"/>
          <w:color w:val="000000"/>
          <w:sz w:val="20"/>
          <w:szCs w:val="20"/>
          <w:vertAlign w:val="superscript"/>
          <w:lang w:eastAsia="pl-PL"/>
        </w:rPr>
        <w:t>00</w:t>
      </w:r>
      <w:r w:rsidRPr="00BB5DA4">
        <w:rPr>
          <w:rFonts w:eastAsia="Times New Roman"/>
          <w:color w:val="000000"/>
          <w:sz w:val="20"/>
          <w:szCs w:val="20"/>
          <w:lang w:eastAsia="pl-PL"/>
        </w:rPr>
        <w:t xml:space="preserve"> do 22</w:t>
      </w:r>
      <w:r w:rsidRPr="00BB5DA4">
        <w:rPr>
          <w:rFonts w:eastAsia="Times New Roman"/>
          <w:color w:val="000000"/>
          <w:sz w:val="20"/>
          <w:szCs w:val="20"/>
          <w:vertAlign w:val="superscript"/>
          <w:lang w:eastAsia="pl-PL"/>
        </w:rPr>
        <w:t>00</w:t>
      </w:r>
    </w:p>
    <w:p w14:paraId="1D93F00A" w14:textId="77777777" w:rsidR="00BB5DA4" w:rsidRPr="00BB5DA4" w:rsidRDefault="00BB5DA4">
      <w:pPr>
        <w:numPr>
          <w:ilvl w:val="0"/>
          <w:numId w:val="84"/>
        </w:numPr>
        <w:tabs>
          <w:tab w:val="left" w:pos="540"/>
        </w:tabs>
        <w:suppressAutoHyphens/>
        <w:spacing w:line="240" w:lineRule="auto"/>
        <w:ind w:left="540" w:hanging="114"/>
        <w:jc w:val="left"/>
        <w:rPr>
          <w:rFonts w:eastAsia="Times New Roman"/>
          <w:color w:val="000000"/>
          <w:sz w:val="20"/>
          <w:szCs w:val="20"/>
          <w:lang w:eastAsia="pl-PL"/>
        </w:rPr>
      </w:pPr>
      <w:r w:rsidRPr="00BB5DA4">
        <w:rPr>
          <w:rFonts w:eastAsia="Times New Roman"/>
          <w:color w:val="000000"/>
          <w:sz w:val="20"/>
          <w:szCs w:val="20"/>
          <w:lang w:eastAsia="pl-PL"/>
        </w:rPr>
        <w:t>zmiana C od 22</w:t>
      </w:r>
      <w:r w:rsidRPr="00BB5DA4">
        <w:rPr>
          <w:rFonts w:eastAsia="Times New Roman"/>
          <w:color w:val="000000"/>
          <w:sz w:val="20"/>
          <w:szCs w:val="20"/>
          <w:vertAlign w:val="superscript"/>
          <w:lang w:eastAsia="pl-PL"/>
        </w:rPr>
        <w:t>00</w:t>
      </w:r>
      <w:r w:rsidRPr="00BB5DA4">
        <w:rPr>
          <w:rFonts w:eastAsia="Times New Roman"/>
          <w:color w:val="000000"/>
          <w:sz w:val="20"/>
          <w:szCs w:val="20"/>
          <w:lang w:eastAsia="pl-PL"/>
        </w:rPr>
        <w:t xml:space="preserve"> do 6</w:t>
      </w:r>
      <w:r w:rsidRPr="00BB5DA4">
        <w:rPr>
          <w:rFonts w:eastAsia="Times New Roman"/>
          <w:color w:val="000000"/>
          <w:sz w:val="20"/>
          <w:szCs w:val="20"/>
          <w:vertAlign w:val="superscript"/>
          <w:lang w:eastAsia="pl-PL"/>
        </w:rPr>
        <w:t xml:space="preserve">00 </w:t>
      </w:r>
      <w:r w:rsidRPr="00BB5DA4">
        <w:rPr>
          <w:rFonts w:eastAsia="Times New Roman"/>
          <w:color w:val="000000"/>
          <w:sz w:val="20"/>
          <w:szCs w:val="20"/>
          <w:lang w:eastAsia="pl-PL"/>
        </w:rPr>
        <w:t xml:space="preserve"> wg zgłoszonych potrzeb</w:t>
      </w:r>
    </w:p>
    <w:p w14:paraId="4F6C6E59" w14:textId="77777777" w:rsidR="00BB5DA4" w:rsidRPr="00BB5DA4" w:rsidRDefault="00BB5DA4" w:rsidP="00797A72">
      <w:pPr>
        <w:tabs>
          <w:tab w:val="left" w:pos="540"/>
        </w:tabs>
        <w:suppressAutoHyphens/>
        <w:spacing w:line="240" w:lineRule="auto"/>
        <w:ind w:left="0" w:firstLine="0"/>
        <w:rPr>
          <w:rFonts w:eastAsia="Times New Roman"/>
          <w:b/>
          <w:color w:val="000000"/>
          <w:sz w:val="20"/>
          <w:szCs w:val="20"/>
          <w:lang w:eastAsia="pl-PL"/>
        </w:rPr>
      </w:pPr>
      <w:r w:rsidRPr="00BB5DA4">
        <w:rPr>
          <w:rFonts w:eastAsia="Times New Roman"/>
          <w:b/>
          <w:color w:val="000000"/>
          <w:sz w:val="20"/>
          <w:szCs w:val="20"/>
          <w:lang w:eastAsia="pl-PL"/>
        </w:rPr>
        <w:t xml:space="preserve">     Ruch Ziemowit</w:t>
      </w:r>
    </w:p>
    <w:p w14:paraId="0DD22773" w14:textId="77777777" w:rsidR="00BB5DA4" w:rsidRPr="00BB5DA4" w:rsidRDefault="00BB5DA4">
      <w:pPr>
        <w:numPr>
          <w:ilvl w:val="0"/>
          <w:numId w:val="84"/>
        </w:numPr>
        <w:tabs>
          <w:tab w:val="left" w:pos="540"/>
        </w:tabs>
        <w:suppressAutoHyphens/>
        <w:spacing w:line="240" w:lineRule="auto"/>
        <w:ind w:left="540" w:hanging="114"/>
        <w:jc w:val="left"/>
        <w:rPr>
          <w:rFonts w:eastAsia="Times New Roman"/>
          <w:color w:val="000000"/>
          <w:sz w:val="20"/>
          <w:szCs w:val="20"/>
          <w:lang w:eastAsia="pl-PL"/>
        </w:rPr>
      </w:pPr>
      <w:r w:rsidRPr="00BB5DA4">
        <w:rPr>
          <w:rFonts w:eastAsia="Times New Roman"/>
          <w:color w:val="000000"/>
          <w:sz w:val="20"/>
          <w:szCs w:val="20"/>
          <w:lang w:eastAsia="pl-PL"/>
        </w:rPr>
        <w:t>zmiana A od 6</w:t>
      </w:r>
      <w:r w:rsidRPr="00BB5DA4">
        <w:rPr>
          <w:rFonts w:eastAsia="Times New Roman"/>
          <w:color w:val="000000"/>
          <w:sz w:val="20"/>
          <w:szCs w:val="20"/>
          <w:vertAlign w:val="superscript"/>
          <w:lang w:eastAsia="pl-PL"/>
        </w:rPr>
        <w:t>00</w:t>
      </w:r>
      <w:r w:rsidRPr="00BB5DA4">
        <w:rPr>
          <w:rFonts w:eastAsia="Times New Roman"/>
          <w:color w:val="000000"/>
          <w:sz w:val="20"/>
          <w:szCs w:val="20"/>
          <w:lang w:eastAsia="pl-PL"/>
        </w:rPr>
        <w:t xml:space="preserve"> do 14</w:t>
      </w:r>
      <w:r w:rsidRPr="00BB5DA4">
        <w:rPr>
          <w:rFonts w:eastAsia="Times New Roman"/>
          <w:color w:val="000000"/>
          <w:sz w:val="20"/>
          <w:szCs w:val="20"/>
          <w:vertAlign w:val="superscript"/>
          <w:lang w:eastAsia="pl-PL"/>
        </w:rPr>
        <w:t>00</w:t>
      </w:r>
    </w:p>
    <w:p w14:paraId="52401575" w14:textId="77777777" w:rsidR="00BB5DA4" w:rsidRPr="00BB5DA4" w:rsidRDefault="00BB5DA4">
      <w:pPr>
        <w:numPr>
          <w:ilvl w:val="0"/>
          <w:numId w:val="84"/>
        </w:numPr>
        <w:tabs>
          <w:tab w:val="left" w:pos="540"/>
        </w:tabs>
        <w:suppressAutoHyphens/>
        <w:spacing w:line="240" w:lineRule="auto"/>
        <w:ind w:left="540" w:hanging="114"/>
        <w:jc w:val="left"/>
        <w:rPr>
          <w:rFonts w:eastAsia="Times New Roman"/>
          <w:color w:val="000000"/>
          <w:sz w:val="20"/>
          <w:szCs w:val="20"/>
          <w:lang w:eastAsia="pl-PL"/>
        </w:rPr>
      </w:pPr>
      <w:r w:rsidRPr="00BB5DA4">
        <w:rPr>
          <w:rFonts w:eastAsia="Times New Roman"/>
          <w:color w:val="000000"/>
          <w:sz w:val="20"/>
          <w:szCs w:val="20"/>
          <w:lang w:eastAsia="pl-PL"/>
        </w:rPr>
        <w:t>zmiana B od 14</w:t>
      </w:r>
      <w:r w:rsidRPr="00BB5DA4">
        <w:rPr>
          <w:rFonts w:eastAsia="Times New Roman"/>
          <w:color w:val="000000"/>
          <w:sz w:val="20"/>
          <w:szCs w:val="20"/>
          <w:vertAlign w:val="superscript"/>
          <w:lang w:eastAsia="pl-PL"/>
        </w:rPr>
        <w:t>00</w:t>
      </w:r>
      <w:r w:rsidRPr="00BB5DA4">
        <w:rPr>
          <w:rFonts w:eastAsia="Times New Roman"/>
          <w:color w:val="000000"/>
          <w:sz w:val="20"/>
          <w:szCs w:val="20"/>
          <w:lang w:eastAsia="pl-PL"/>
        </w:rPr>
        <w:t xml:space="preserve"> do 22</w:t>
      </w:r>
      <w:r w:rsidRPr="00BB5DA4">
        <w:rPr>
          <w:rFonts w:eastAsia="Times New Roman"/>
          <w:color w:val="000000"/>
          <w:sz w:val="20"/>
          <w:szCs w:val="20"/>
          <w:vertAlign w:val="superscript"/>
          <w:lang w:eastAsia="pl-PL"/>
        </w:rPr>
        <w:t>00</w:t>
      </w:r>
    </w:p>
    <w:p w14:paraId="7F84098F" w14:textId="77777777" w:rsidR="00BB5DA4" w:rsidRPr="00BB5DA4" w:rsidRDefault="00BB5DA4">
      <w:pPr>
        <w:numPr>
          <w:ilvl w:val="0"/>
          <w:numId w:val="84"/>
        </w:numPr>
        <w:tabs>
          <w:tab w:val="left" w:pos="540"/>
        </w:tabs>
        <w:suppressAutoHyphens/>
        <w:spacing w:line="240" w:lineRule="auto"/>
        <w:ind w:left="540" w:hanging="114"/>
        <w:jc w:val="left"/>
        <w:rPr>
          <w:rFonts w:eastAsia="Times New Roman"/>
          <w:color w:val="000000"/>
          <w:sz w:val="20"/>
          <w:szCs w:val="20"/>
          <w:lang w:eastAsia="pl-PL"/>
        </w:rPr>
      </w:pPr>
      <w:r w:rsidRPr="00BB5DA4">
        <w:rPr>
          <w:rFonts w:eastAsia="Times New Roman"/>
          <w:color w:val="000000"/>
          <w:sz w:val="20"/>
          <w:szCs w:val="20"/>
          <w:lang w:eastAsia="pl-PL"/>
        </w:rPr>
        <w:t>zmiana C od 22</w:t>
      </w:r>
      <w:r w:rsidRPr="00BB5DA4">
        <w:rPr>
          <w:rFonts w:eastAsia="Times New Roman"/>
          <w:color w:val="000000"/>
          <w:sz w:val="20"/>
          <w:szCs w:val="20"/>
          <w:vertAlign w:val="superscript"/>
          <w:lang w:eastAsia="pl-PL"/>
        </w:rPr>
        <w:t>00</w:t>
      </w:r>
      <w:r w:rsidRPr="00BB5DA4">
        <w:rPr>
          <w:rFonts w:eastAsia="Times New Roman"/>
          <w:color w:val="000000"/>
          <w:sz w:val="20"/>
          <w:szCs w:val="20"/>
          <w:lang w:eastAsia="pl-PL"/>
        </w:rPr>
        <w:t xml:space="preserve"> do 6</w:t>
      </w:r>
      <w:r w:rsidRPr="00BB5DA4">
        <w:rPr>
          <w:rFonts w:eastAsia="Times New Roman"/>
          <w:color w:val="000000"/>
          <w:sz w:val="20"/>
          <w:szCs w:val="20"/>
          <w:vertAlign w:val="superscript"/>
          <w:lang w:eastAsia="pl-PL"/>
        </w:rPr>
        <w:t xml:space="preserve">00 </w:t>
      </w:r>
      <w:r w:rsidRPr="00BB5DA4">
        <w:rPr>
          <w:rFonts w:eastAsia="Times New Roman"/>
          <w:color w:val="000000"/>
          <w:sz w:val="20"/>
          <w:szCs w:val="20"/>
          <w:lang w:eastAsia="pl-PL"/>
        </w:rPr>
        <w:t xml:space="preserve"> wg zgłoszonych potrzeb</w:t>
      </w:r>
    </w:p>
    <w:p w14:paraId="076FADE9" w14:textId="0C68FA1B" w:rsidR="00BB5DA4" w:rsidRPr="00BB5DA4" w:rsidRDefault="00BB5DA4">
      <w:pPr>
        <w:numPr>
          <w:ilvl w:val="0"/>
          <w:numId w:val="89"/>
        </w:numPr>
        <w:spacing w:line="240" w:lineRule="auto"/>
        <w:ind w:left="426" w:hanging="426"/>
        <w:rPr>
          <w:rFonts w:eastAsia="Times New Roman"/>
          <w:color w:val="000000"/>
          <w:sz w:val="20"/>
          <w:szCs w:val="20"/>
          <w:lang w:eastAsia="pl-PL"/>
        </w:rPr>
      </w:pPr>
      <w:r w:rsidRPr="00BB5DA4">
        <w:rPr>
          <w:rFonts w:eastAsia="Times New Roman"/>
          <w:bCs/>
          <w:iCs/>
          <w:color w:val="000000"/>
          <w:sz w:val="20"/>
          <w:szCs w:val="20"/>
          <w:lang w:eastAsia="pl-PL"/>
        </w:rPr>
        <w:t>Jednostki</w:t>
      </w:r>
      <w:r w:rsidRPr="00BB5DA4">
        <w:rPr>
          <w:rFonts w:eastAsia="Times New Roman"/>
          <w:color w:val="000000"/>
          <w:sz w:val="20"/>
          <w:szCs w:val="20"/>
          <w:lang w:eastAsia="pl-PL"/>
        </w:rPr>
        <w:t xml:space="preserve"> sprzętowe będą w dyspozycji Zamawiającego maksymalnie przez 7 godzin w trakcie każdej zmiany roboczej. </w:t>
      </w:r>
      <w:r w:rsidRPr="00BB5DA4">
        <w:rPr>
          <w:color w:val="000000"/>
          <w:sz w:val="20"/>
          <w:szCs w:val="20"/>
        </w:rPr>
        <w:t xml:space="preserve">Czas rozpoczęcia i zakończenia dyspozycji poszczególnych jednostek sprzętowych (za wyjątkiem jednostek sprzętowych ujętych w </w:t>
      </w:r>
      <w:r w:rsidRPr="00BB5DA4">
        <w:rPr>
          <w:b/>
          <w:bCs/>
          <w:color w:val="0070C0"/>
          <w:sz w:val="20"/>
          <w:szCs w:val="20"/>
        </w:rPr>
        <w:t>tabeli A części III.5</w:t>
      </w:r>
      <w:r w:rsidRPr="00BB5DA4">
        <w:rPr>
          <w:color w:val="000000"/>
          <w:sz w:val="20"/>
          <w:szCs w:val="20"/>
        </w:rPr>
        <w:t>) w ramach jednej zmiany ustalają Koordynatorzy umowy. W</w:t>
      </w:r>
      <w:r w:rsidR="00797A72">
        <w:rPr>
          <w:color w:val="000000"/>
          <w:sz w:val="20"/>
          <w:szCs w:val="20"/>
        </w:rPr>
        <w:t> </w:t>
      </w:r>
      <w:r w:rsidRPr="00BB5DA4">
        <w:rPr>
          <w:color w:val="000000"/>
          <w:sz w:val="20"/>
          <w:szCs w:val="20"/>
        </w:rPr>
        <w:t>przypadku braku odrębnych ustaleń rozpoczęcie czasu dyspozycji jednostek sprzętowych do realizacji usług następuje 30 minut po rozpoczęciu zmiany, a zakończenie 30 minut przed końcem zmiany i zostanie określone w</w:t>
      </w:r>
      <w:r w:rsidR="00797A72">
        <w:rPr>
          <w:color w:val="000000"/>
          <w:sz w:val="20"/>
          <w:szCs w:val="20"/>
        </w:rPr>
        <w:t> </w:t>
      </w:r>
      <w:r w:rsidRPr="00BB5DA4">
        <w:rPr>
          <w:color w:val="000000"/>
          <w:sz w:val="20"/>
          <w:szCs w:val="20"/>
        </w:rPr>
        <w:t>raporcie generowanym w systemie monitoringu przez Koordynatora umowy ze strony Zamawiającego.</w:t>
      </w:r>
    </w:p>
    <w:p w14:paraId="626F79F7" w14:textId="77777777" w:rsidR="00BB5DA4" w:rsidRPr="00BB5DA4" w:rsidRDefault="00BB5DA4">
      <w:pPr>
        <w:numPr>
          <w:ilvl w:val="0"/>
          <w:numId w:val="89"/>
        </w:numPr>
        <w:spacing w:line="240" w:lineRule="auto"/>
        <w:ind w:left="426" w:hanging="426"/>
        <w:rPr>
          <w:rFonts w:eastAsia="Times New Roman"/>
          <w:color w:val="000000"/>
          <w:sz w:val="20"/>
          <w:szCs w:val="20"/>
          <w:lang w:eastAsia="pl-PL"/>
        </w:rPr>
      </w:pPr>
      <w:r w:rsidRPr="00BB5DA4">
        <w:rPr>
          <w:color w:val="000000"/>
          <w:sz w:val="20"/>
          <w:szCs w:val="20"/>
        </w:rPr>
        <w:t>Dla jednostki sprzętowej Zamawiający zastrzega sobie możliwość:</w:t>
      </w:r>
    </w:p>
    <w:p w14:paraId="69A6ED04" w14:textId="77777777" w:rsidR="00BB5DA4" w:rsidRPr="00BB5DA4" w:rsidRDefault="00BB5DA4">
      <w:pPr>
        <w:numPr>
          <w:ilvl w:val="0"/>
          <w:numId w:val="98"/>
        </w:numPr>
        <w:spacing w:after="200" w:line="240" w:lineRule="auto"/>
        <w:ind w:firstLine="1"/>
        <w:contextualSpacing/>
        <w:rPr>
          <w:color w:val="000000"/>
          <w:sz w:val="20"/>
          <w:szCs w:val="20"/>
        </w:rPr>
      </w:pPr>
      <w:r w:rsidRPr="00BB5DA4">
        <w:rPr>
          <w:color w:val="000000"/>
          <w:sz w:val="20"/>
          <w:szCs w:val="20"/>
        </w:rPr>
        <w:t>niepełnego wykorzystania czasu dyspozycji na zmianie roboczej określonego w zleceniu,</w:t>
      </w:r>
    </w:p>
    <w:p w14:paraId="43DFAF0F" w14:textId="68506EFD" w:rsidR="00BB5DA4" w:rsidRPr="00BB5DA4" w:rsidRDefault="00BB5DA4">
      <w:pPr>
        <w:numPr>
          <w:ilvl w:val="0"/>
          <w:numId w:val="98"/>
        </w:numPr>
        <w:spacing w:after="200" w:line="240" w:lineRule="auto"/>
        <w:ind w:firstLine="1"/>
        <w:contextualSpacing/>
        <w:rPr>
          <w:color w:val="000000"/>
          <w:sz w:val="20"/>
          <w:szCs w:val="20"/>
        </w:rPr>
      </w:pPr>
      <w:r w:rsidRPr="00BB5DA4">
        <w:rPr>
          <w:color w:val="000000"/>
          <w:sz w:val="20"/>
          <w:szCs w:val="20"/>
        </w:rPr>
        <w:t>wydłużenia czasu dyspozycji jednostki sprzętowej - w uzasadnionych przypadkach oraz w uzgodnieniu z</w:t>
      </w:r>
      <w:r w:rsidR="00797A72">
        <w:rPr>
          <w:color w:val="000000"/>
          <w:sz w:val="20"/>
          <w:szCs w:val="20"/>
        </w:rPr>
        <w:t> </w:t>
      </w:r>
      <w:r w:rsidRPr="00BB5DA4">
        <w:rPr>
          <w:color w:val="000000"/>
          <w:sz w:val="20"/>
          <w:szCs w:val="20"/>
        </w:rPr>
        <w:t>Wykonawcą,</w:t>
      </w:r>
    </w:p>
    <w:p w14:paraId="774BAEE8" w14:textId="77777777" w:rsidR="00BB5DA4" w:rsidRPr="00BB5DA4" w:rsidRDefault="00BB5DA4">
      <w:pPr>
        <w:numPr>
          <w:ilvl w:val="0"/>
          <w:numId w:val="98"/>
        </w:numPr>
        <w:spacing w:after="200" w:line="240" w:lineRule="auto"/>
        <w:ind w:firstLine="1"/>
        <w:contextualSpacing/>
        <w:rPr>
          <w:color w:val="000000"/>
          <w:sz w:val="20"/>
          <w:szCs w:val="20"/>
        </w:rPr>
      </w:pPr>
      <w:r w:rsidRPr="00BB5DA4">
        <w:rPr>
          <w:color w:val="000000"/>
          <w:sz w:val="20"/>
          <w:szCs w:val="20"/>
        </w:rPr>
        <w:t>ograniczenia zakresu rzeczowego jednostek sprzętowych w okresie trwania umowy,</w:t>
      </w:r>
    </w:p>
    <w:p w14:paraId="2D820008" w14:textId="77777777" w:rsidR="00BB5DA4" w:rsidRPr="00BB5DA4" w:rsidRDefault="00BB5DA4">
      <w:pPr>
        <w:numPr>
          <w:ilvl w:val="0"/>
          <w:numId w:val="98"/>
        </w:numPr>
        <w:spacing w:after="200" w:line="240" w:lineRule="auto"/>
        <w:ind w:firstLine="1"/>
        <w:contextualSpacing/>
        <w:rPr>
          <w:color w:val="000000"/>
          <w:sz w:val="20"/>
          <w:szCs w:val="20"/>
        </w:rPr>
      </w:pPr>
      <w:r w:rsidRPr="00BB5DA4">
        <w:rPr>
          <w:color w:val="000000"/>
          <w:sz w:val="20"/>
          <w:szCs w:val="20"/>
        </w:rPr>
        <w:t xml:space="preserve">niepełnego wykorzystania jednostek sprzętowych na danej zmianie. </w:t>
      </w:r>
    </w:p>
    <w:p w14:paraId="6F47EF39" w14:textId="77777777" w:rsidR="00BB5DA4" w:rsidRPr="00BB5DA4" w:rsidRDefault="00BB5DA4" w:rsidP="00797A72">
      <w:pPr>
        <w:spacing w:line="240" w:lineRule="auto"/>
        <w:ind w:left="426" w:firstLine="0"/>
        <w:rPr>
          <w:rFonts w:eastAsia="Times New Roman"/>
          <w:color w:val="000000"/>
          <w:sz w:val="20"/>
          <w:szCs w:val="20"/>
          <w:lang w:eastAsia="pl-PL"/>
        </w:rPr>
      </w:pPr>
      <w:r w:rsidRPr="00BB5DA4">
        <w:rPr>
          <w:color w:val="000000"/>
          <w:sz w:val="20"/>
          <w:szCs w:val="20"/>
        </w:rPr>
        <w:t>Przedział czasu pozostawania w dyspozycji danej jednostki sprzętowej do rozliczenia będzie uzależniony od faktycznych potrzeb Zamawiającego i uwzględniony w raporcie generowanym w systemie monitoringu przez Koordynatora umowy ze strony Zamawiającego. Rzeczywiste rozliczenie jednostek sprzętowych nastąpi w oparciu o dane z systemu monitoringu.</w:t>
      </w:r>
    </w:p>
    <w:p w14:paraId="35B14004" w14:textId="324F8AD7" w:rsidR="00BB5DA4" w:rsidRPr="00BB5DA4" w:rsidRDefault="00BB5DA4">
      <w:pPr>
        <w:numPr>
          <w:ilvl w:val="0"/>
          <w:numId w:val="89"/>
        </w:numPr>
        <w:spacing w:line="240" w:lineRule="auto"/>
        <w:ind w:left="426" w:hanging="426"/>
        <w:rPr>
          <w:rFonts w:eastAsia="Times New Roman"/>
          <w:color w:val="000000"/>
          <w:sz w:val="20"/>
          <w:szCs w:val="20"/>
          <w:lang w:eastAsia="pl-PL"/>
        </w:rPr>
      </w:pPr>
      <w:r w:rsidRPr="00BB5DA4">
        <w:rPr>
          <w:rFonts w:eastAsia="Times New Roman"/>
          <w:color w:val="000000"/>
          <w:sz w:val="20"/>
          <w:szCs w:val="20"/>
          <w:lang w:eastAsia="pl-PL"/>
        </w:rPr>
        <w:t>Zamawiający szacuje, że zatrudnienie pracowników Wykonawcy do prac na placach składowych w soboty, niedziele, dni ustawowo wolne od pracy, święta branżowe (04 grudzień tzw. Barbórka) będzie stanowić</w:t>
      </w:r>
    </w:p>
    <w:p w14:paraId="6BF198EA" w14:textId="77777777" w:rsidR="00BB5DA4" w:rsidRPr="00BB5DA4" w:rsidRDefault="00BB5DA4">
      <w:pPr>
        <w:numPr>
          <w:ilvl w:val="0"/>
          <w:numId w:val="101"/>
        </w:numPr>
        <w:spacing w:after="200" w:line="240" w:lineRule="auto"/>
        <w:ind w:left="550" w:hanging="110"/>
        <w:contextualSpacing/>
        <w:rPr>
          <w:rFonts w:eastAsia="Times New Roman"/>
          <w:b/>
          <w:bCs/>
          <w:color w:val="000000"/>
          <w:sz w:val="20"/>
          <w:szCs w:val="20"/>
          <w:lang w:eastAsia="pl-PL"/>
        </w:rPr>
      </w:pPr>
      <w:r w:rsidRPr="00BB5DA4">
        <w:rPr>
          <w:rFonts w:eastAsia="Times New Roman"/>
          <w:b/>
          <w:bCs/>
          <w:color w:val="000000"/>
          <w:sz w:val="20"/>
          <w:szCs w:val="20"/>
          <w:lang w:eastAsia="pl-PL"/>
        </w:rPr>
        <w:t xml:space="preserve">3% </w:t>
      </w:r>
      <w:r w:rsidRPr="00BB5DA4">
        <w:rPr>
          <w:rFonts w:eastAsia="Times New Roman"/>
          <w:b/>
          <w:bCs/>
          <w:color w:val="00B050"/>
          <w:sz w:val="20"/>
          <w:szCs w:val="20"/>
          <w:lang w:eastAsia="pl-PL"/>
        </w:rPr>
        <w:t>Ruch Piast</w:t>
      </w:r>
    </w:p>
    <w:p w14:paraId="2E844371" w14:textId="77777777" w:rsidR="00BB5DA4" w:rsidRPr="00BB5DA4" w:rsidRDefault="00BB5DA4">
      <w:pPr>
        <w:numPr>
          <w:ilvl w:val="0"/>
          <w:numId w:val="101"/>
        </w:numPr>
        <w:spacing w:after="200" w:line="240" w:lineRule="auto"/>
        <w:ind w:left="550" w:hanging="110"/>
        <w:contextualSpacing/>
        <w:rPr>
          <w:rFonts w:eastAsia="Times New Roman"/>
          <w:b/>
          <w:bCs/>
          <w:color w:val="000000"/>
          <w:sz w:val="20"/>
          <w:szCs w:val="20"/>
          <w:lang w:eastAsia="pl-PL"/>
        </w:rPr>
      </w:pPr>
      <w:r w:rsidRPr="00BB5DA4">
        <w:rPr>
          <w:rFonts w:eastAsia="Times New Roman"/>
          <w:b/>
          <w:bCs/>
          <w:color w:val="000000"/>
          <w:sz w:val="20"/>
          <w:szCs w:val="20"/>
          <w:lang w:eastAsia="pl-PL"/>
        </w:rPr>
        <w:t xml:space="preserve">2,5% </w:t>
      </w:r>
      <w:r w:rsidRPr="00BB5DA4">
        <w:rPr>
          <w:rFonts w:eastAsia="Times New Roman"/>
          <w:b/>
          <w:bCs/>
          <w:color w:val="7030A0"/>
          <w:sz w:val="20"/>
          <w:szCs w:val="20"/>
          <w:lang w:eastAsia="pl-PL"/>
        </w:rPr>
        <w:t>Ruch Ziemowit</w:t>
      </w:r>
    </w:p>
    <w:p w14:paraId="231C1866" w14:textId="5B5FF198" w:rsidR="00BB5DA4" w:rsidRPr="00BB5DA4" w:rsidRDefault="00BB5DA4" w:rsidP="00797A72">
      <w:pPr>
        <w:spacing w:line="240" w:lineRule="auto"/>
        <w:ind w:left="426" w:firstLine="0"/>
        <w:rPr>
          <w:rFonts w:eastAsia="Times New Roman"/>
          <w:color w:val="000000"/>
          <w:sz w:val="20"/>
          <w:szCs w:val="20"/>
          <w:lang w:eastAsia="pl-PL"/>
        </w:rPr>
      </w:pPr>
      <w:r w:rsidRPr="00BB5DA4">
        <w:rPr>
          <w:rFonts w:eastAsia="Times New Roman"/>
          <w:color w:val="000000"/>
          <w:sz w:val="20"/>
          <w:szCs w:val="20"/>
          <w:lang w:eastAsia="pl-PL"/>
        </w:rPr>
        <w:t xml:space="preserve"> wszystkich roboczogodzin. W ceny jednostkowe należy wliczyć wszystkie koszty ponoszone przez Wykonawcę w</w:t>
      </w:r>
      <w:r w:rsidR="00797A72">
        <w:rPr>
          <w:rFonts w:eastAsia="Times New Roman"/>
          <w:color w:val="000000"/>
          <w:sz w:val="20"/>
          <w:szCs w:val="20"/>
          <w:lang w:eastAsia="pl-PL"/>
        </w:rPr>
        <w:t> </w:t>
      </w:r>
      <w:r w:rsidRPr="00BB5DA4">
        <w:rPr>
          <w:rFonts w:eastAsia="Times New Roman"/>
          <w:color w:val="000000"/>
          <w:sz w:val="20"/>
          <w:szCs w:val="20"/>
          <w:lang w:eastAsia="pl-PL"/>
        </w:rPr>
        <w:t>czasie realizacji przedmiotu zamówienia.</w:t>
      </w:r>
    </w:p>
    <w:p w14:paraId="07E0CC70" w14:textId="2255F090" w:rsidR="00BB5DA4" w:rsidRDefault="00BB5DA4">
      <w:pPr>
        <w:numPr>
          <w:ilvl w:val="0"/>
          <w:numId w:val="89"/>
        </w:numPr>
        <w:spacing w:line="240" w:lineRule="auto"/>
        <w:ind w:left="426" w:hanging="426"/>
        <w:rPr>
          <w:sz w:val="20"/>
          <w:szCs w:val="20"/>
        </w:rPr>
      </w:pPr>
      <w:r w:rsidRPr="00BB5DA4">
        <w:rPr>
          <w:sz w:val="20"/>
          <w:szCs w:val="20"/>
        </w:rPr>
        <w:t>Warunki korzystania z jednostek sprzętowych i torowisk kolei wąskotorowej stanowiących własność Zamawiającego. Do wykonania usługi Zamawiający przekaże, na okres obowiązywania niniejszej umowy, w</w:t>
      </w:r>
      <w:r w:rsidR="00797A72">
        <w:rPr>
          <w:sz w:val="20"/>
          <w:szCs w:val="20"/>
        </w:rPr>
        <w:t> </w:t>
      </w:r>
      <w:r w:rsidRPr="00BB5DA4">
        <w:rPr>
          <w:sz w:val="20"/>
          <w:szCs w:val="20"/>
        </w:rPr>
        <w:t>użytkowanie Wykonawcy jednostki sprzętowe oraz torowiska kolei wąskotorowej zgodnie z poniższymi tabelami:</w:t>
      </w:r>
    </w:p>
    <w:p w14:paraId="4A0E3EEC" w14:textId="77777777" w:rsidR="00797A72" w:rsidRDefault="00797A72" w:rsidP="00797A72">
      <w:pPr>
        <w:spacing w:line="240" w:lineRule="auto"/>
        <w:jc w:val="left"/>
        <w:rPr>
          <w:sz w:val="20"/>
          <w:szCs w:val="20"/>
        </w:rPr>
      </w:pPr>
    </w:p>
    <w:p w14:paraId="0EDF60EA" w14:textId="77777777" w:rsidR="00797A72" w:rsidRDefault="00797A72" w:rsidP="00797A72">
      <w:pPr>
        <w:spacing w:line="240" w:lineRule="auto"/>
        <w:jc w:val="left"/>
        <w:rPr>
          <w:sz w:val="20"/>
          <w:szCs w:val="20"/>
        </w:rPr>
      </w:pPr>
    </w:p>
    <w:p w14:paraId="49F3994C" w14:textId="77777777" w:rsidR="00797A72" w:rsidRDefault="00797A72" w:rsidP="00797A72">
      <w:pPr>
        <w:spacing w:line="240" w:lineRule="auto"/>
        <w:jc w:val="left"/>
        <w:rPr>
          <w:sz w:val="20"/>
          <w:szCs w:val="20"/>
        </w:rPr>
      </w:pPr>
    </w:p>
    <w:p w14:paraId="1A15C441" w14:textId="77777777" w:rsidR="00797A72" w:rsidRPr="00BB5DA4" w:rsidRDefault="00797A72" w:rsidP="00797A72">
      <w:pPr>
        <w:spacing w:line="240" w:lineRule="auto"/>
        <w:jc w:val="left"/>
        <w:rPr>
          <w:sz w:val="20"/>
          <w:szCs w:val="20"/>
        </w:rPr>
      </w:pPr>
    </w:p>
    <w:p w14:paraId="560F8DD2" w14:textId="77777777" w:rsidR="00BB5DA4" w:rsidRDefault="00BB5DA4" w:rsidP="00BB5DA4">
      <w:pPr>
        <w:spacing w:line="240" w:lineRule="auto"/>
        <w:ind w:left="0" w:firstLine="0"/>
        <w:rPr>
          <w:sz w:val="20"/>
          <w:szCs w:val="20"/>
        </w:rPr>
      </w:pPr>
    </w:p>
    <w:p w14:paraId="764255C0" w14:textId="77777777" w:rsidR="00AA4963" w:rsidRDefault="00AA4963" w:rsidP="00BB5DA4">
      <w:pPr>
        <w:spacing w:line="240" w:lineRule="auto"/>
        <w:ind w:left="0" w:firstLine="0"/>
        <w:rPr>
          <w:sz w:val="20"/>
          <w:szCs w:val="20"/>
        </w:rPr>
      </w:pPr>
    </w:p>
    <w:p w14:paraId="20C651C1" w14:textId="77777777" w:rsidR="00AA4963" w:rsidRPr="00BB5DA4" w:rsidRDefault="00AA4963" w:rsidP="00BB5DA4">
      <w:pPr>
        <w:spacing w:line="240" w:lineRule="auto"/>
        <w:ind w:left="0" w:firstLine="0"/>
        <w:rPr>
          <w:sz w:val="20"/>
          <w:szCs w:val="20"/>
        </w:rPr>
      </w:pPr>
    </w:p>
    <w:tbl>
      <w:tblPr>
        <w:tblW w:w="1063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59"/>
        <w:gridCol w:w="1887"/>
        <w:gridCol w:w="1411"/>
        <w:gridCol w:w="1057"/>
        <w:gridCol w:w="1101"/>
        <w:gridCol w:w="828"/>
        <w:gridCol w:w="1137"/>
        <w:gridCol w:w="1334"/>
        <w:gridCol w:w="1323"/>
      </w:tblGrid>
      <w:tr w:rsidR="00BB5DA4" w:rsidRPr="00BB5DA4" w14:paraId="4ED6C870" w14:textId="77777777" w:rsidTr="00C41E96">
        <w:trPr>
          <w:trHeight w:val="486"/>
          <w:jc w:val="center"/>
        </w:trPr>
        <w:tc>
          <w:tcPr>
            <w:tcW w:w="10637" w:type="dxa"/>
            <w:gridSpan w:val="9"/>
            <w:vAlign w:val="center"/>
          </w:tcPr>
          <w:p w14:paraId="2DC0A6C7" w14:textId="77777777" w:rsidR="00BB5DA4" w:rsidRPr="00BB5DA4" w:rsidRDefault="00BB5DA4" w:rsidP="00BB5DA4">
            <w:pPr>
              <w:spacing w:line="240" w:lineRule="auto"/>
              <w:ind w:left="426" w:firstLine="0"/>
              <w:rPr>
                <w:b/>
                <w:bCs/>
                <w:sz w:val="20"/>
                <w:szCs w:val="20"/>
              </w:rPr>
            </w:pPr>
            <w:r w:rsidRPr="00BB5DA4">
              <w:rPr>
                <w:b/>
                <w:bCs/>
                <w:sz w:val="20"/>
                <w:szCs w:val="20"/>
              </w:rPr>
              <w:lastRenderedPageBreak/>
              <w:t>TABELA A: jednostki sprzętowe zasilane energią elektryczną będące własnością Zamawiającego</w:t>
            </w:r>
          </w:p>
          <w:p w14:paraId="52CAF2F0" w14:textId="77777777" w:rsidR="00BB5DA4" w:rsidRPr="00BB5DA4" w:rsidRDefault="00BB5DA4" w:rsidP="00AA4963">
            <w:pPr>
              <w:spacing w:line="276" w:lineRule="auto"/>
              <w:ind w:left="0" w:firstLine="0"/>
              <w:jc w:val="center"/>
              <w:rPr>
                <w:b/>
                <w:color w:val="000000"/>
                <w:sz w:val="18"/>
                <w:szCs w:val="18"/>
              </w:rPr>
            </w:pPr>
            <w:r w:rsidRPr="00BB5DA4">
              <w:rPr>
                <w:b/>
                <w:color w:val="00B050"/>
                <w:sz w:val="18"/>
                <w:szCs w:val="18"/>
              </w:rPr>
              <w:t>Ruch Piast</w:t>
            </w:r>
          </w:p>
        </w:tc>
      </w:tr>
      <w:tr w:rsidR="00BB5DA4" w:rsidRPr="00BB5DA4" w14:paraId="0D1967A0" w14:textId="77777777" w:rsidTr="00C41E96">
        <w:trPr>
          <w:trHeight w:val="1126"/>
          <w:jc w:val="center"/>
        </w:trPr>
        <w:tc>
          <w:tcPr>
            <w:tcW w:w="559" w:type="dxa"/>
            <w:vAlign w:val="center"/>
          </w:tcPr>
          <w:p w14:paraId="20D45611" w14:textId="77777777" w:rsidR="00BB5DA4" w:rsidRPr="00BB5DA4" w:rsidRDefault="00BB5DA4" w:rsidP="00BB5DA4">
            <w:pPr>
              <w:spacing w:after="200" w:line="276" w:lineRule="auto"/>
              <w:ind w:left="0" w:firstLine="0"/>
              <w:jc w:val="center"/>
              <w:rPr>
                <w:b/>
                <w:color w:val="000000"/>
                <w:sz w:val="18"/>
                <w:szCs w:val="18"/>
              </w:rPr>
            </w:pPr>
            <w:r w:rsidRPr="00BB5DA4">
              <w:rPr>
                <w:b/>
                <w:color w:val="000000"/>
                <w:sz w:val="18"/>
                <w:szCs w:val="18"/>
              </w:rPr>
              <w:t>L.p.</w:t>
            </w:r>
          </w:p>
        </w:tc>
        <w:tc>
          <w:tcPr>
            <w:tcW w:w="1887" w:type="dxa"/>
            <w:vAlign w:val="center"/>
          </w:tcPr>
          <w:p w14:paraId="0CF69ACD" w14:textId="77777777" w:rsidR="00BB5DA4" w:rsidRPr="00BB5DA4" w:rsidRDefault="00BB5DA4" w:rsidP="00BB5DA4">
            <w:pPr>
              <w:spacing w:after="200" w:line="276" w:lineRule="auto"/>
              <w:ind w:left="0" w:firstLine="0"/>
              <w:jc w:val="center"/>
              <w:rPr>
                <w:b/>
                <w:color w:val="000000"/>
                <w:sz w:val="18"/>
                <w:szCs w:val="18"/>
              </w:rPr>
            </w:pPr>
            <w:r w:rsidRPr="00BB5DA4">
              <w:rPr>
                <w:b/>
                <w:color w:val="000000"/>
                <w:sz w:val="18"/>
                <w:szCs w:val="18"/>
              </w:rPr>
              <w:t>Nazwa</w:t>
            </w:r>
          </w:p>
        </w:tc>
        <w:tc>
          <w:tcPr>
            <w:tcW w:w="1411" w:type="dxa"/>
            <w:vAlign w:val="center"/>
          </w:tcPr>
          <w:p w14:paraId="6B9D6F08" w14:textId="77777777" w:rsidR="00BB5DA4" w:rsidRPr="00BB5DA4" w:rsidRDefault="00BB5DA4" w:rsidP="00BB5DA4">
            <w:pPr>
              <w:spacing w:after="200" w:line="276" w:lineRule="auto"/>
              <w:ind w:left="0" w:firstLine="0"/>
              <w:jc w:val="center"/>
              <w:rPr>
                <w:b/>
                <w:color w:val="000000"/>
                <w:sz w:val="18"/>
                <w:szCs w:val="18"/>
              </w:rPr>
            </w:pPr>
            <w:r w:rsidRPr="00BB5DA4">
              <w:rPr>
                <w:b/>
                <w:color w:val="000000"/>
                <w:sz w:val="18"/>
                <w:szCs w:val="18"/>
              </w:rPr>
              <w:t>Nr inwentarzowy</w:t>
            </w:r>
          </w:p>
        </w:tc>
        <w:tc>
          <w:tcPr>
            <w:tcW w:w="1057" w:type="dxa"/>
            <w:vAlign w:val="center"/>
          </w:tcPr>
          <w:p w14:paraId="11B96777" w14:textId="77777777" w:rsidR="00BB5DA4" w:rsidRPr="00BB5DA4" w:rsidRDefault="00BB5DA4" w:rsidP="00BB5DA4">
            <w:pPr>
              <w:spacing w:after="200" w:line="276" w:lineRule="auto"/>
              <w:ind w:left="0" w:firstLine="0"/>
              <w:jc w:val="center"/>
              <w:rPr>
                <w:b/>
                <w:color w:val="000000"/>
                <w:sz w:val="18"/>
                <w:szCs w:val="18"/>
              </w:rPr>
            </w:pPr>
            <w:r w:rsidRPr="00BB5DA4">
              <w:rPr>
                <w:b/>
                <w:color w:val="000000"/>
                <w:sz w:val="18"/>
                <w:szCs w:val="18"/>
              </w:rPr>
              <w:t>Rok produkcji</w:t>
            </w:r>
          </w:p>
        </w:tc>
        <w:tc>
          <w:tcPr>
            <w:tcW w:w="1101" w:type="dxa"/>
            <w:vAlign w:val="center"/>
          </w:tcPr>
          <w:p w14:paraId="10C306E4" w14:textId="77777777" w:rsidR="00BB5DA4" w:rsidRPr="00BB5DA4" w:rsidRDefault="00BB5DA4" w:rsidP="00BB5DA4">
            <w:pPr>
              <w:spacing w:after="200" w:line="276" w:lineRule="auto"/>
              <w:ind w:left="0" w:firstLine="0"/>
              <w:jc w:val="center"/>
              <w:rPr>
                <w:b/>
                <w:color w:val="000000"/>
                <w:sz w:val="18"/>
                <w:szCs w:val="18"/>
              </w:rPr>
            </w:pPr>
            <w:r w:rsidRPr="00BB5DA4">
              <w:rPr>
                <w:b/>
                <w:color w:val="000000"/>
                <w:sz w:val="18"/>
                <w:szCs w:val="18"/>
              </w:rPr>
              <w:t>Producent</w:t>
            </w:r>
          </w:p>
        </w:tc>
        <w:tc>
          <w:tcPr>
            <w:tcW w:w="828" w:type="dxa"/>
            <w:vAlign w:val="center"/>
          </w:tcPr>
          <w:p w14:paraId="24EC1752" w14:textId="77777777" w:rsidR="00BB5DA4" w:rsidRPr="00BB5DA4" w:rsidRDefault="00BB5DA4" w:rsidP="00BB5DA4">
            <w:pPr>
              <w:spacing w:after="200" w:line="276" w:lineRule="auto"/>
              <w:ind w:left="0" w:firstLine="0"/>
              <w:jc w:val="center"/>
              <w:rPr>
                <w:b/>
                <w:color w:val="000000"/>
                <w:sz w:val="18"/>
                <w:szCs w:val="18"/>
              </w:rPr>
            </w:pPr>
            <w:r w:rsidRPr="00BB5DA4">
              <w:rPr>
                <w:b/>
                <w:color w:val="000000"/>
                <w:sz w:val="18"/>
                <w:szCs w:val="18"/>
              </w:rPr>
              <w:t>Model / Typ</w:t>
            </w:r>
          </w:p>
        </w:tc>
        <w:tc>
          <w:tcPr>
            <w:tcW w:w="1137" w:type="dxa"/>
            <w:vAlign w:val="center"/>
          </w:tcPr>
          <w:p w14:paraId="10476B00" w14:textId="77777777" w:rsidR="00BB5DA4" w:rsidRPr="00BB5DA4" w:rsidRDefault="00BB5DA4" w:rsidP="00BB5DA4">
            <w:pPr>
              <w:spacing w:after="200" w:line="276" w:lineRule="auto"/>
              <w:ind w:left="0" w:firstLine="0"/>
              <w:jc w:val="center"/>
              <w:rPr>
                <w:b/>
                <w:color w:val="000000"/>
                <w:sz w:val="18"/>
                <w:szCs w:val="18"/>
              </w:rPr>
            </w:pPr>
            <w:r w:rsidRPr="00BB5DA4">
              <w:rPr>
                <w:b/>
                <w:color w:val="000000"/>
                <w:sz w:val="18"/>
                <w:szCs w:val="18"/>
              </w:rPr>
              <w:t xml:space="preserve">Parametry techniczne </w:t>
            </w:r>
            <w:r w:rsidRPr="00BB5DA4">
              <w:rPr>
                <w:b/>
                <w:color w:val="000000"/>
                <w:sz w:val="18"/>
                <w:szCs w:val="18"/>
              </w:rPr>
              <w:br/>
            </w:r>
            <w:r w:rsidRPr="00BB5DA4">
              <w:rPr>
                <w:color w:val="000000"/>
                <w:sz w:val="18"/>
                <w:szCs w:val="18"/>
              </w:rPr>
              <w:t>(np. moc, udźwig)</w:t>
            </w:r>
          </w:p>
        </w:tc>
        <w:tc>
          <w:tcPr>
            <w:tcW w:w="1334" w:type="dxa"/>
            <w:vAlign w:val="center"/>
          </w:tcPr>
          <w:p w14:paraId="1EE09A0C" w14:textId="77777777" w:rsidR="00BB5DA4" w:rsidRPr="00BB5DA4" w:rsidRDefault="00BB5DA4" w:rsidP="00BB5DA4">
            <w:pPr>
              <w:spacing w:after="200" w:line="276" w:lineRule="auto"/>
              <w:ind w:left="0" w:firstLine="0"/>
              <w:jc w:val="center"/>
              <w:rPr>
                <w:b/>
                <w:color w:val="000000"/>
                <w:sz w:val="18"/>
                <w:szCs w:val="18"/>
              </w:rPr>
            </w:pPr>
            <w:r w:rsidRPr="00BB5DA4">
              <w:rPr>
                <w:b/>
                <w:color w:val="000000"/>
                <w:sz w:val="18"/>
                <w:szCs w:val="18"/>
              </w:rPr>
              <w:t>Wyposażenie w System monitoringu</w:t>
            </w:r>
            <w:r w:rsidRPr="00BB5DA4">
              <w:rPr>
                <w:b/>
                <w:color w:val="000000"/>
                <w:sz w:val="18"/>
                <w:szCs w:val="18"/>
              </w:rPr>
              <w:br/>
              <w:t>TAK/NIE</w:t>
            </w:r>
          </w:p>
        </w:tc>
        <w:tc>
          <w:tcPr>
            <w:tcW w:w="1323" w:type="dxa"/>
            <w:vAlign w:val="center"/>
          </w:tcPr>
          <w:p w14:paraId="298276EF" w14:textId="77777777" w:rsidR="00BB5DA4" w:rsidRPr="00BB5DA4" w:rsidRDefault="00BB5DA4" w:rsidP="00BB5DA4">
            <w:pPr>
              <w:spacing w:after="200" w:line="276" w:lineRule="auto"/>
              <w:ind w:left="0" w:firstLine="0"/>
              <w:jc w:val="center"/>
              <w:rPr>
                <w:b/>
                <w:color w:val="000000"/>
                <w:sz w:val="18"/>
                <w:szCs w:val="18"/>
              </w:rPr>
            </w:pPr>
            <w:r w:rsidRPr="00BB5DA4">
              <w:rPr>
                <w:b/>
                <w:color w:val="000000"/>
                <w:sz w:val="18"/>
                <w:szCs w:val="18"/>
              </w:rPr>
              <w:t>uwagi</w:t>
            </w:r>
          </w:p>
        </w:tc>
      </w:tr>
      <w:tr w:rsidR="00BB5DA4" w:rsidRPr="00BB5DA4" w14:paraId="2D1DE8AB" w14:textId="77777777" w:rsidTr="00C41E96">
        <w:trPr>
          <w:trHeight w:val="1154"/>
          <w:jc w:val="center"/>
        </w:trPr>
        <w:tc>
          <w:tcPr>
            <w:tcW w:w="559" w:type="dxa"/>
            <w:vAlign w:val="center"/>
          </w:tcPr>
          <w:p w14:paraId="22A90C77" w14:textId="77777777" w:rsidR="00BB5DA4" w:rsidRPr="00BB5DA4" w:rsidRDefault="00BB5DA4" w:rsidP="00AA4963">
            <w:pPr>
              <w:spacing w:line="276" w:lineRule="auto"/>
              <w:ind w:left="0" w:firstLine="0"/>
              <w:jc w:val="center"/>
              <w:rPr>
                <w:color w:val="000000"/>
                <w:sz w:val="20"/>
                <w:szCs w:val="20"/>
              </w:rPr>
            </w:pPr>
            <w:r w:rsidRPr="00BB5DA4">
              <w:rPr>
                <w:color w:val="000000"/>
                <w:sz w:val="20"/>
                <w:szCs w:val="20"/>
              </w:rPr>
              <w:t>1</w:t>
            </w:r>
          </w:p>
        </w:tc>
        <w:tc>
          <w:tcPr>
            <w:tcW w:w="1887" w:type="dxa"/>
            <w:vAlign w:val="center"/>
          </w:tcPr>
          <w:p w14:paraId="4A4FF291" w14:textId="45BEE9D4" w:rsidR="00BB5DA4" w:rsidRPr="00BB5DA4" w:rsidRDefault="00AA4963" w:rsidP="00AA4963">
            <w:pPr>
              <w:spacing w:line="276" w:lineRule="auto"/>
              <w:ind w:left="0" w:firstLine="0"/>
              <w:jc w:val="left"/>
              <w:rPr>
                <w:color w:val="000000"/>
                <w:sz w:val="20"/>
                <w:szCs w:val="20"/>
              </w:rPr>
            </w:pPr>
            <w:r w:rsidRPr="00BB5DA4">
              <w:rPr>
                <w:color w:val="000000"/>
              </w:rPr>
              <w:t>KOŁOWRÓT ELEKTRYCZNY</w:t>
            </w:r>
          </w:p>
        </w:tc>
        <w:tc>
          <w:tcPr>
            <w:tcW w:w="1411" w:type="dxa"/>
            <w:vAlign w:val="center"/>
          </w:tcPr>
          <w:p w14:paraId="78198D7F" w14:textId="77777777" w:rsidR="00BB5DA4" w:rsidRPr="00BB5DA4" w:rsidRDefault="00BB5DA4" w:rsidP="00AA4963">
            <w:pPr>
              <w:spacing w:line="276" w:lineRule="auto"/>
              <w:ind w:left="0" w:firstLine="0"/>
              <w:jc w:val="left"/>
              <w:rPr>
                <w:color w:val="000000"/>
                <w:sz w:val="20"/>
                <w:szCs w:val="20"/>
              </w:rPr>
            </w:pPr>
            <w:r w:rsidRPr="00BB5DA4">
              <w:rPr>
                <w:color w:val="000000"/>
              </w:rPr>
              <w:t>1-641-48263</w:t>
            </w:r>
          </w:p>
        </w:tc>
        <w:tc>
          <w:tcPr>
            <w:tcW w:w="1057" w:type="dxa"/>
            <w:vAlign w:val="center"/>
          </w:tcPr>
          <w:p w14:paraId="075645C3" w14:textId="77777777" w:rsidR="00BB5DA4" w:rsidRPr="00BB5DA4" w:rsidRDefault="00BB5DA4" w:rsidP="00AA4963">
            <w:pPr>
              <w:spacing w:line="276" w:lineRule="auto"/>
              <w:ind w:left="0" w:firstLine="0"/>
              <w:jc w:val="left"/>
              <w:rPr>
                <w:color w:val="000000"/>
                <w:sz w:val="20"/>
                <w:szCs w:val="20"/>
              </w:rPr>
            </w:pPr>
            <w:r w:rsidRPr="00BB5DA4">
              <w:rPr>
                <w:color w:val="000000"/>
              </w:rPr>
              <w:t>1980</w:t>
            </w:r>
          </w:p>
        </w:tc>
        <w:tc>
          <w:tcPr>
            <w:tcW w:w="1101" w:type="dxa"/>
            <w:vAlign w:val="center"/>
          </w:tcPr>
          <w:p w14:paraId="13BF10CD" w14:textId="77777777" w:rsidR="00BB5DA4" w:rsidRPr="00BB5DA4" w:rsidRDefault="00BB5DA4" w:rsidP="00AA4963">
            <w:pPr>
              <w:spacing w:line="276" w:lineRule="auto"/>
              <w:ind w:left="0" w:firstLine="0"/>
              <w:jc w:val="left"/>
              <w:rPr>
                <w:color w:val="000000"/>
                <w:sz w:val="20"/>
                <w:szCs w:val="20"/>
              </w:rPr>
            </w:pPr>
            <w:r w:rsidRPr="00BB5DA4">
              <w:rPr>
                <w:color w:val="000000"/>
              </w:rPr>
              <w:t>Niwka</w:t>
            </w:r>
          </w:p>
        </w:tc>
        <w:tc>
          <w:tcPr>
            <w:tcW w:w="828" w:type="dxa"/>
            <w:vAlign w:val="center"/>
          </w:tcPr>
          <w:p w14:paraId="23F43C7A" w14:textId="77777777" w:rsidR="00BB5DA4" w:rsidRPr="00BB5DA4" w:rsidRDefault="00BB5DA4" w:rsidP="00AA4963">
            <w:pPr>
              <w:spacing w:line="276" w:lineRule="auto"/>
              <w:ind w:left="0" w:firstLine="0"/>
              <w:jc w:val="left"/>
              <w:rPr>
                <w:color w:val="000000"/>
                <w:sz w:val="20"/>
                <w:szCs w:val="20"/>
              </w:rPr>
            </w:pPr>
            <w:r w:rsidRPr="00BB5DA4">
              <w:rPr>
                <w:color w:val="000000"/>
              </w:rPr>
              <w:t>EKO-D15</w:t>
            </w:r>
          </w:p>
        </w:tc>
        <w:tc>
          <w:tcPr>
            <w:tcW w:w="1137" w:type="dxa"/>
            <w:vAlign w:val="center"/>
          </w:tcPr>
          <w:p w14:paraId="6BC0CA0B" w14:textId="77777777" w:rsidR="00BB5DA4" w:rsidRPr="00BB5DA4" w:rsidRDefault="00BB5DA4" w:rsidP="00AA4963">
            <w:pPr>
              <w:spacing w:line="276" w:lineRule="auto"/>
              <w:ind w:left="0" w:firstLine="0"/>
              <w:jc w:val="left"/>
              <w:rPr>
                <w:color w:val="000000"/>
                <w:sz w:val="20"/>
                <w:szCs w:val="20"/>
              </w:rPr>
            </w:pPr>
            <w:r w:rsidRPr="00BB5DA4">
              <w:rPr>
                <w:color w:val="000000"/>
              </w:rPr>
              <w:t>15 kW</w:t>
            </w:r>
          </w:p>
        </w:tc>
        <w:tc>
          <w:tcPr>
            <w:tcW w:w="1334" w:type="dxa"/>
            <w:vAlign w:val="center"/>
          </w:tcPr>
          <w:p w14:paraId="5E13EAE6" w14:textId="77777777" w:rsidR="00BB5DA4" w:rsidRPr="00BB5DA4" w:rsidRDefault="00BB5DA4" w:rsidP="00AA4963">
            <w:pPr>
              <w:spacing w:line="276" w:lineRule="auto"/>
              <w:ind w:left="0" w:firstLine="0"/>
              <w:jc w:val="center"/>
              <w:rPr>
                <w:color w:val="000000"/>
                <w:sz w:val="20"/>
                <w:szCs w:val="20"/>
              </w:rPr>
            </w:pPr>
            <w:r w:rsidRPr="00BB5DA4">
              <w:rPr>
                <w:color w:val="000000"/>
                <w:sz w:val="20"/>
                <w:szCs w:val="20"/>
              </w:rPr>
              <w:t>NIE</w:t>
            </w:r>
          </w:p>
        </w:tc>
        <w:tc>
          <w:tcPr>
            <w:tcW w:w="1323" w:type="dxa"/>
            <w:vAlign w:val="center"/>
          </w:tcPr>
          <w:p w14:paraId="3D2770C4" w14:textId="77777777" w:rsidR="00BB5DA4" w:rsidRPr="00BB5DA4" w:rsidRDefault="00BB5DA4" w:rsidP="00AA4963">
            <w:pPr>
              <w:spacing w:line="276" w:lineRule="auto"/>
              <w:ind w:left="0" w:firstLine="0"/>
              <w:jc w:val="center"/>
              <w:rPr>
                <w:i/>
                <w:color w:val="000000"/>
                <w:sz w:val="16"/>
                <w:szCs w:val="16"/>
              </w:rPr>
            </w:pPr>
            <w:r w:rsidRPr="00BB5DA4">
              <w:rPr>
                <w:i/>
                <w:color w:val="000000"/>
                <w:sz w:val="16"/>
                <w:szCs w:val="16"/>
              </w:rPr>
              <w:t>rozliczenie wg stawki pracownika do obsługi placów składowych</w:t>
            </w:r>
          </w:p>
        </w:tc>
      </w:tr>
      <w:tr w:rsidR="00BB5DA4" w:rsidRPr="00BB5DA4" w14:paraId="39A49451" w14:textId="77777777" w:rsidTr="00C41E96">
        <w:trPr>
          <w:trHeight w:val="361"/>
          <w:jc w:val="center"/>
        </w:trPr>
        <w:tc>
          <w:tcPr>
            <w:tcW w:w="559" w:type="dxa"/>
            <w:vAlign w:val="center"/>
          </w:tcPr>
          <w:p w14:paraId="6F73BD50" w14:textId="77777777" w:rsidR="00BB5DA4" w:rsidRPr="00BB5DA4" w:rsidRDefault="00BB5DA4" w:rsidP="00AA4963">
            <w:pPr>
              <w:spacing w:line="276" w:lineRule="auto"/>
              <w:ind w:left="0" w:firstLine="0"/>
              <w:jc w:val="center"/>
              <w:rPr>
                <w:color w:val="000000"/>
                <w:sz w:val="20"/>
                <w:szCs w:val="20"/>
              </w:rPr>
            </w:pPr>
            <w:r w:rsidRPr="00BB5DA4">
              <w:rPr>
                <w:color w:val="000000"/>
                <w:sz w:val="20"/>
                <w:szCs w:val="20"/>
              </w:rPr>
              <w:t>2</w:t>
            </w:r>
          </w:p>
        </w:tc>
        <w:tc>
          <w:tcPr>
            <w:tcW w:w="1887" w:type="dxa"/>
            <w:vAlign w:val="center"/>
          </w:tcPr>
          <w:p w14:paraId="4632940F" w14:textId="26567382" w:rsidR="00BB5DA4" w:rsidRPr="00BB5DA4" w:rsidRDefault="00AA4963" w:rsidP="00AA4963">
            <w:pPr>
              <w:spacing w:line="276" w:lineRule="auto"/>
              <w:ind w:left="0" w:firstLine="0"/>
              <w:jc w:val="left"/>
              <w:rPr>
                <w:color w:val="000000"/>
                <w:sz w:val="20"/>
                <w:szCs w:val="20"/>
              </w:rPr>
            </w:pPr>
            <w:r w:rsidRPr="00BB5DA4">
              <w:rPr>
                <w:color w:val="000000"/>
              </w:rPr>
              <w:t>KOŁOWRÓT ELEKTRYCZNY</w:t>
            </w:r>
          </w:p>
        </w:tc>
        <w:tc>
          <w:tcPr>
            <w:tcW w:w="1411" w:type="dxa"/>
            <w:vAlign w:val="center"/>
          </w:tcPr>
          <w:p w14:paraId="1D66CFCE" w14:textId="77777777" w:rsidR="00BB5DA4" w:rsidRPr="00BB5DA4" w:rsidRDefault="00BB5DA4" w:rsidP="00AA4963">
            <w:pPr>
              <w:spacing w:line="276" w:lineRule="auto"/>
              <w:ind w:left="0" w:firstLine="0"/>
              <w:jc w:val="left"/>
              <w:rPr>
                <w:color w:val="000000"/>
                <w:sz w:val="20"/>
                <w:szCs w:val="20"/>
              </w:rPr>
            </w:pPr>
            <w:r w:rsidRPr="00BB5DA4">
              <w:rPr>
                <w:color w:val="000000"/>
              </w:rPr>
              <w:t>1-641-48329</w:t>
            </w:r>
          </w:p>
        </w:tc>
        <w:tc>
          <w:tcPr>
            <w:tcW w:w="1057" w:type="dxa"/>
            <w:vAlign w:val="center"/>
          </w:tcPr>
          <w:p w14:paraId="0C3EC8D6" w14:textId="77777777" w:rsidR="00BB5DA4" w:rsidRPr="00BB5DA4" w:rsidRDefault="00BB5DA4" w:rsidP="00AA4963">
            <w:pPr>
              <w:spacing w:line="276" w:lineRule="auto"/>
              <w:ind w:left="0" w:firstLine="0"/>
              <w:jc w:val="left"/>
              <w:rPr>
                <w:color w:val="000000"/>
                <w:sz w:val="20"/>
                <w:szCs w:val="20"/>
              </w:rPr>
            </w:pPr>
            <w:r w:rsidRPr="00BB5DA4">
              <w:rPr>
                <w:color w:val="000000"/>
              </w:rPr>
              <w:t>1989</w:t>
            </w:r>
          </w:p>
        </w:tc>
        <w:tc>
          <w:tcPr>
            <w:tcW w:w="1101" w:type="dxa"/>
            <w:vAlign w:val="center"/>
          </w:tcPr>
          <w:p w14:paraId="5FAB79A8" w14:textId="77777777" w:rsidR="00BB5DA4" w:rsidRPr="00BB5DA4" w:rsidRDefault="00BB5DA4" w:rsidP="00AA4963">
            <w:pPr>
              <w:spacing w:line="276" w:lineRule="auto"/>
              <w:ind w:left="0" w:firstLine="0"/>
              <w:jc w:val="left"/>
              <w:rPr>
                <w:color w:val="000000"/>
                <w:sz w:val="20"/>
                <w:szCs w:val="20"/>
              </w:rPr>
            </w:pPr>
            <w:r w:rsidRPr="00BB5DA4">
              <w:rPr>
                <w:color w:val="000000"/>
              </w:rPr>
              <w:t>Niwka</w:t>
            </w:r>
          </w:p>
        </w:tc>
        <w:tc>
          <w:tcPr>
            <w:tcW w:w="828" w:type="dxa"/>
            <w:vAlign w:val="center"/>
          </w:tcPr>
          <w:p w14:paraId="5066F98C" w14:textId="77777777" w:rsidR="00BB5DA4" w:rsidRPr="00BB5DA4" w:rsidRDefault="00BB5DA4" w:rsidP="00AA4963">
            <w:pPr>
              <w:spacing w:line="276" w:lineRule="auto"/>
              <w:ind w:left="0" w:firstLine="0"/>
              <w:jc w:val="left"/>
              <w:rPr>
                <w:color w:val="000000"/>
                <w:sz w:val="20"/>
                <w:szCs w:val="20"/>
              </w:rPr>
            </w:pPr>
            <w:r w:rsidRPr="00BB5DA4">
              <w:rPr>
                <w:color w:val="000000"/>
              </w:rPr>
              <w:t>EKO-D15</w:t>
            </w:r>
          </w:p>
        </w:tc>
        <w:tc>
          <w:tcPr>
            <w:tcW w:w="1137" w:type="dxa"/>
            <w:vAlign w:val="center"/>
          </w:tcPr>
          <w:p w14:paraId="19804FB2" w14:textId="77777777" w:rsidR="00BB5DA4" w:rsidRPr="00BB5DA4" w:rsidRDefault="00BB5DA4" w:rsidP="00AA4963">
            <w:pPr>
              <w:spacing w:line="276" w:lineRule="auto"/>
              <w:ind w:left="0" w:firstLine="0"/>
              <w:jc w:val="left"/>
              <w:rPr>
                <w:color w:val="000000"/>
                <w:sz w:val="20"/>
                <w:szCs w:val="20"/>
              </w:rPr>
            </w:pPr>
            <w:r w:rsidRPr="00BB5DA4">
              <w:rPr>
                <w:color w:val="000000"/>
              </w:rPr>
              <w:t>15 kW</w:t>
            </w:r>
          </w:p>
        </w:tc>
        <w:tc>
          <w:tcPr>
            <w:tcW w:w="1334" w:type="dxa"/>
            <w:vAlign w:val="center"/>
          </w:tcPr>
          <w:p w14:paraId="6A7E1F5A" w14:textId="77777777" w:rsidR="00BB5DA4" w:rsidRPr="00BB5DA4" w:rsidRDefault="00BB5DA4" w:rsidP="00AA4963">
            <w:pPr>
              <w:spacing w:line="276" w:lineRule="auto"/>
              <w:ind w:left="0" w:firstLine="0"/>
              <w:jc w:val="center"/>
              <w:rPr>
                <w:color w:val="000000"/>
                <w:sz w:val="20"/>
                <w:szCs w:val="20"/>
              </w:rPr>
            </w:pPr>
            <w:r w:rsidRPr="00BB5DA4">
              <w:rPr>
                <w:color w:val="000000"/>
              </w:rPr>
              <w:t>TAK</w:t>
            </w:r>
          </w:p>
        </w:tc>
        <w:tc>
          <w:tcPr>
            <w:tcW w:w="1323" w:type="dxa"/>
            <w:vAlign w:val="center"/>
          </w:tcPr>
          <w:p w14:paraId="0385A8AD" w14:textId="77777777" w:rsidR="00BB5DA4" w:rsidRPr="00BB5DA4" w:rsidRDefault="00BB5DA4" w:rsidP="00AA4963">
            <w:pPr>
              <w:spacing w:line="276" w:lineRule="auto"/>
              <w:ind w:left="0" w:firstLine="0"/>
              <w:jc w:val="center"/>
              <w:rPr>
                <w:i/>
                <w:color w:val="000000"/>
                <w:sz w:val="16"/>
                <w:szCs w:val="16"/>
              </w:rPr>
            </w:pPr>
            <w:r w:rsidRPr="00BB5DA4">
              <w:rPr>
                <w:i/>
                <w:color w:val="000000"/>
                <w:sz w:val="16"/>
                <w:szCs w:val="16"/>
              </w:rPr>
              <w:t>rozliczenie wg stawki pracownika do obsługi placów składowych</w:t>
            </w:r>
          </w:p>
        </w:tc>
      </w:tr>
    </w:tbl>
    <w:p w14:paraId="79DACC5A" w14:textId="77777777" w:rsidR="00BB5DA4" w:rsidRDefault="00BB5DA4" w:rsidP="00BB5DA4">
      <w:pPr>
        <w:spacing w:line="240" w:lineRule="auto"/>
        <w:ind w:left="851" w:firstLine="0"/>
        <w:rPr>
          <w:color w:val="000000"/>
          <w:sz w:val="20"/>
          <w:szCs w:val="20"/>
        </w:rPr>
      </w:pPr>
    </w:p>
    <w:p w14:paraId="3BC649DF" w14:textId="77777777" w:rsidR="00AA4963" w:rsidRDefault="00AA4963" w:rsidP="00BB5DA4">
      <w:pPr>
        <w:spacing w:line="240" w:lineRule="auto"/>
        <w:ind w:left="851" w:firstLine="0"/>
        <w:rPr>
          <w:color w:val="000000"/>
          <w:sz w:val="20"/>
          <w:szCs w:val="20"/>
        </w:rPr>
      </w:pPr>
    </w:p>
    <w:p w14:paraId="20A8DECF" w14:textId="77777777" w:rsidR="00F514E2" w:rsidRDefault="00F514E2" w:rsidP="00BB5DA4">
      <w:pPr>
        <w:spacing w:line="240" w:lineRule="auto"/>
        <w:ind w:left="851" w:firstLine="0"/>
        <w:rPr>
          <w:color w:val="000000"/>
          <w:sz w:val="20"/>
          <w:szCs w:val="20"/>
        </w:rPr>
      </w:pPr>
    </w:p>
    <w:tbl>
      <w:tblPr>
        <w:tblW w:w="1063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1"/>
        <w:gridCol w:w="1917"/>
        <w:gridCol w:w="1416"/>
        <w:gridCol w:w="1061"/>
        <w:gridCol w:w="1105"/>
        <w:gridCol w:w="761"/>
        <w:gridCol w:w="1138"/>
        <w:gridCol w:w="1339"/>
        <w:gridCol w:w="1339"/>
      </w:tblGrid>
      <w:tr w:rsidR="00BB5DA4" w:rsidRPr="00BB5DA4" w14:paraId="01A03FAF" w14:textId="77777777" w:rsidTr="00C41E96">
        <w:trPr>
          <w:trHeight w:val="582"/>
          <w:jc w:val="center"/>
        </w:trPr>
        <w:tc>
          <w:tcPr>
            <w:tcW w:w="10637" w:type="dxa"/>
            <w:gridSpan w:val="9"/>
            <w:vAlign w:val="center"/>
          </w:tcPr>
          <w:p w14:paraId="59DE8C3C" w14:textId="77777777" w:rsidR="00BB5DA4" w:rsidRPr="00BB5DA4" w:rsidRDefault="00BB5DA4" w:rsidP="00BB5DA4">
            <w:pPr>
              <w:spacing w:line="240" w:lineRule="auto"/>
              <w:ind w:left="426" w:firstLine="0"/>
              <w:rPr>
                <w:b/>
                <w:bCs/>
                <w:sz w:val="20"/>
                <w:szCs w:val="20"/>
              </w:rPr>
            </w:pPr>
            <w:r w:rsidRPr="00BB5DA4">
              <w:rPr>
                <w:b/>
                <w:bCs/>
                <w:sz w:val="20"/>
                <w:szCs w:val="20"/>
              </w:rPr>
              <w:t>TABELA A: jednostki sprzętowe zasilane energią elektryczną będące własnością Zamawiającego</w:t>
            </w:r>
          </w:p>
          <w:p w14:paraId="49B6B73B" w14:textId="77777777" w:rsidR="00BB5DA4" w:rsidRPr="00BB5DA4" w:rsidRDefault="00BB5DA4" w:rsidP="00AA4963">
            <w:pPr>
              <w:spacing w:line="276" w:lineRule="auto"/>
              <w:ind w:left="0" w:firstLine="0"/>
              <w:jc w:val="center"/>
              <w:rPr>
                <w:b/>
                <w:color w:val="000000"/>
                <w:sz w:val="18"/>
                <w:szCs w:val="18"/>
              </w:rPr>
            </w:pPr>
            <w:r w:rsidRPr="00BB5DA4">
              <w:rPr>
                <w:b/>
                <w:color w:val="7030A0"/>
                <w:sz w:val="18"/>
                <w:szCs w:val="18"/>
              </w:rPr>
              <w:t>Ruch Ziemowit</w:t>
            </w:r>
          </w:p>
        </w:tc>
      </w:tr>
      <w:tr w:rsidR="00BB5DA4" w:rsidRPr="00BB5DA4" w14:paraId="3BE598B4" w14:textId="77777777" w:rsidTr="00C41E96">
        <w:trPr>
          <w:trHeight w:val="1126"/>
          <w:jc w:val="center"/>
        </w:trPr>
        <w:tc>
          <w:tcPr>
            <w:tcW w:w="561" w:type="dxa"/>
            <w:vAlign w:val="center"/>
          </w:tcPr>
          <w:p w14:paraId="7BB7C99A" w14:textId="77777777" w:rsidR="00BB5DA4" w:rsidRPr="00BB5DA4" w:rsidRDefault="00BB5DA4" w:rsidP="00BB5DA4">
            <w:pPr>
              <w:spacing w:after="200" w:line="276" w:lineRule="auto"/>
              <w:ind w:left="0" w:firstLine="0"/>
              <w:jc w:val="center"/>
              <w:rPr>
                <w:b/>
                <w:color w:val="000000"/>
                <w:sz w:val="18"/>
                <w:szCs w:val="18"/>
              </w:rPr>
            </w:pPr>
            <w:r w:rsidRPr="00BB5DA4">
              <w:rPr>
                <w:b/>
                <w:color w:val="000000"/>
                <w:sz w:val="18"/>
                <w:szCs w:val="18"/>
              </w:rPr>
              <w:t>L.p.</w:t>
            </w:r>
          </w:p>
        </w:tc>
        <w:tc>
          <w:tcPr>
            <w:tcW w:w="1917" w:type="dxa"/>
            <w:vAlign w:val="center"/>
          </w:tcPr>
          <w:p w14:paraId="54BE1F84" w14:textId="77777777" w:rsidR="00BB5DA4" w:rsidRPr="00BB5DA4" w:rsidRDefault="00BB5DA4" w:rsidP="00BB5DA4">
            <w:pPr>
              <w:spacing w:after="200" w:line="276" w:lineRule="auto"/>
              <w:ind w:left="0" w:firstLine="0"/>
              <w:jc w:val="center"/>
              <w:rPr>
                <w:b/>
                <w:color w:val="000000"/>
                <w:sz w:val="18"/>
                <w:szCs w:val="18"/>
              </w:rPr>
            </w:pPr>
            <w:r w:rsidRPr="00BB5DA4">
              <w:rPr>
                <w:b/>
                <w:color w:val="000000"/>
                <w:sz w:val="18"/>
                <w:szCs w:val="18"/>
              </w:rPr>
              <w:t>Nazwa</w:t>
            </w:r>
          </w:p>
        </w:tc>
        <w:tc>
          <w:tcPr>
            <w:tcW w:w="1416" w:type="dxa"/>
            <w:vAlign w:val="center"/>
          </w:tcPr>
          <w:p w14:paraId="1CCBF906" w14:textId="77777777" w:rsidR="00BB5DA4" w:rsidRPr="00BB5DA4" w:rsidRDefault="00BB5DA4" w:rsidP="00BB5DA4">
            <w:pPr>
              <w:spacing w:after="200" w:line="276" w:lineRule="auto"/>
              <w:ind w:left="0" w:firstLine="0"/>
              <w:jc w:val="center"/>
              <w:rPr>
                <w:b/>
                <w:color w:val="000000"/>
                <w:sz w:val="18"/>
                <w:szCs w:val="18"/>
              </w:rPr>
            </w:pPr>
            <w:r w:rsidRPr="00BB5DA4">
              <w:rPr>
                <w:b/>
                <w:color w:val="000000"/>
                <w:sz w:val="18"/>
                <w:szCs w:val="18"/>
              </w:rPr>
              <w:t>Nr inwentarzowy</w:t>
            </w:r>
          </w:p>
        </w:tc>
        <w:tc>
          <w:tcPr>
            <w:tcW w:w="1061" w:type="dxa"/>
            <w:vAlign w:val="center"/>
          </w:tcPr>
          <w:p w14:paraId="581D2E80" w14:textId="77777777" w:rsidR="00BB5DA4" w:rsidRPr="00BB5DA4" w:rsidRDefault="00BB5DA4" w:rsidP="00BB5DA4">
            <w:pPr>
              <w:spacing w:after="200" w:line="276" w:lineRule="auto"/>
              <w:ind w:left="0" w:firstLine="0"/>
              <w:jc w:val="center"/>
              <w:rPr>
                <w:b/>
                <w:color w:val="000000"/>
                <w:sz w:val="18"/>
                <w:szCs w:val="18"/>
              </w:rPr>
            </w:pPr>
            <w:r w:rsidRPr="00BB5DA4">
              <w:rPr>
                <w:b/>
                <w:color w:val="000000"/>
                <w:sz w:val="18"/>
                <w:szCs w:val="18"/>
              </w:rPr>
              <w:t>Rok produkcji</w:t>
            </w:r>
          </w:p>
        </w:tc>
        <w:tc>
          <w:tcPr>
            <w:tcW w:w="1105" w:type="dxa"/>
            <w:vAlign w:val="center"/>
          </w:tcPr>
          <w:p w14:paraId="728DBDBD" w14:textId="77777777" w:rsidR="00BB5DA4" w:rsidRPr="00BB5DA4" w:rsidRDefault="00BB5DA4" w:rsidP="00BB5DA4">
            <w:pPr>
              <w:spacing w:after="200" w:line="276" w:lineRule="auto"/>
              <w:ind w:left="0" w:firstLine="0"/>
              <w:jc w:val="center"/>
              <w:rPr>
                <w:b/>
                <w:color w:val="000000"/>
                <w:sz w:val="18"/>
                <w:szCs w:val="18"/>
              </w:rPr>
            </w:pPr>
            <w:r w:rsidRPr="00BB5DA4">
              <w:rPr>
                <w:b/>
                <w:color w:val="000000"/>
                <w:sz w:val="18"/>
                <w:szCs w:val="18"/>
              </w:rPr>
              <w:t>Producent</w:t>
            </w:r>
          </w:p>
        </w:tc>
        <w:tc>
          <w:tcPr>
            <w:tcW w:w="761" w:type="dxa"/>
            <w:vAlign w:val="center"/>
          </w:tcPr>
          <w:p w14:paraId="42B4E250" w14:textId="77777777" w:rsidR="00BB5DA4" w:rsidRPr="00BB5DA4" w:rsidRDefault="00BB5DA4" w:rsidP="00BB5DA4">
            <w:pPr>
              <w:spacing w:after="200" w:line="276" w:lineRule="auto"/>
              <w:ind w:left="0" w:firstLine="0"/>
              <w:jc w:val="center"/>
              <w:rPr>
                <w:b/>
                <w:color w:val="000000"/>
                <w:sz w:val="18"/>
                <w:szCs w:val="18"/>
              </w:rPr>
            </w:pPr>
            <w:r w:rsidRPr="00BB5DA4">
              <w:rPr>
                <w:b/>
                <w:color w:val="000000"/>
                <w:sz w:val="18"/>
                <w:szCs w:val="18"/>
              </w:rPr>
              <w:t>Model / Typ</w:t>
            </w:r>
          </w:p>
        </w:tc>
        <w:tc>
          <w:tcPr>
            <w:tcW w:w="1138" w:type="dxa"/>
            <w:vAlign w:val="center"/>
          </w:tcPr>
          <w:p w14:paraId="305AEB35" w14:textId="77777777" w:rsidR="00BB5DA4" w:rsidRPr="00BB5DA4" w:rsidRDefault="00BB5DA4" w:rsidP="00BB5DA4">
            <w:pPr>
              <w:spacing w:after="200" w:line="276" w:lineRule="auto"/>
              <w:ind w:left="0" w:firstLine="0"/>
              <w:jc w:val="center"/>
              <w:rPr>
                <w:b/>
                <w:color w:val="000000"/>
                <w:sz w:val="18"/>
                <w:szCs w:val="18"/>
              </w:rPr>
            </w:pPr>
            <w:r w:rsidRPr="00BB5DA4">
              <w:rPr>
                <w:b/>
                <w:color w:val="000000"/>
                <w:sz w:val="18"/>
                <w:szCs w:val="18"/>
              </w:rPr>
              <w:t xml:space="preserve">Parametry techniczne </w:t>
            </w:r>
            <w:r w:rsidRPr="00BB5DA4">
              <w:rPr>
                <w:b/>
                <w:color w:val="000000"/>
                <w:sz w:val="18"/>
                <w:szCs w:val="18"/>
              </w:rPr>
              <w:br/>
            </w:r>
            <w:r w:rsidRPr="00BB5DA4">
              <w:rPr>
                <w:color w:val="000000"/>
                <w:sz w:val="18"/>
                <w:szCs w:val="18"/>
              </w:rPr>
              <w:t>(np. moc, udźwig)</w:t>
            </w:r>
          </w:p>
        </w:tc>
        <w:tc>
          <w:tcPr>
            <w:tcW w:w="1339" w:type="dxa"/>
            <w:vAlign w:val="center"/>
          </w:tcPr>
          <w:p w14:paraId="2AFE296C" w14:textId="77777777" w:rsidR="00BB5DA4" w:rsidRPr="00BB5DA4" w:rsidRDefault="00BB5DA4" w:rsidP="00BB5DA4">
            <w:pPr>
              <w:spacing w:after="200" w:line="276" w:lineRule="auto"/>
              <w:ind w:left="0" w:firstLine="0"/>
              <w:jc w:val="center"/>
              <w:rPr>
                <w:b/>
                <w:color w:val="000000"/>
                <w:sz w:val="18"/>
                <w:szCs w:val="18"/>
              </w:rPr>
            </w:pPr>
            <w:r w:rsidRPr="00BB5DA4">
              <w:rPr>
                <w:b/>
                <w:color w:val="000000"/>
                <w:sz w:val="18"/>
                <w:szCs w:val="18"/>
              </w:rPr>
              <w:t>Wyposażenie w System monitoringu</w:t>
            </w:r>
            <w:r w:rsidRPr="00BB5DA4">
              <w:rPr>
                <w:b/>
                <w:color w:val="000000"/>
                <w:sz w:val="18"/>
                <w:szCs w:val="18"/>
              </w:rPr>
              <w:br/>
              <w:t>TAK/NIE</w:t>
            </w:r>
          </w:p>
        </w:tc>
        <w:tc>
          <w:tcPr>
            <w:tcW w:w="1339" w:type="dxa"/>
            <w:vAlign w:val="center"/>
          </w:tcPr>
          <w:p w14:paraId="7387CD8D" w14:textId="77777777" w:rsidR="00BB5DA4" w:rsidRPr="00BB5DA4" w:rsidRDefault="00BB5DA4" w:rsidP="00BB5DA4">
            <w:pPr>
              <w:spacing w:after="200" w:line="276" w:lineRule="auto"/>
              <w:ind w:left="0" w:firstLine="0"/>
              <w:jc w:val="center"/>
              <w:rPr>
                <w:b/>
                <w:color w:val="000000"/>
                <w:sz w:val="18"/>
                <w:szCs w:val="18"/>
              </w:rPr>
            </w:pPr>
            <w:r w:rsidRPr="00BB5DA4">
              <w:rPr>
                <w:b/>
                <w:color w:val="000000"/>
                <w:sz w:val="18"/>
                <w:szCs w:val="18"/>
              </w:rPr>
              <w:t>uwagi</w:t>
            </w:r>
          </w:p>
        </w:tc>
      </w:tr>
      <w:tr w:rsidR="00BB5DA4" w:rsidRPr="00BB5DA4" w14:paraId="230A5936" w14:textId="77777777" w:rsidTr="00C41E96">
        <w:trPr>
          <w:trHeight w:val="1154"/>
          <w:jc w:val="center"/>
        </w:trPr>
        <w:tc>
          <w:tcPr>
            <w:tcW w:w="561" w:type="dxa"/>
            <w:vAlign w:val="center"/>
          </w:tcPr>
          <w:p w14:paraId="721FFC3E" w14:textId="77777777" w:rsidR="00BB5DA4" w:rsidRPr="00BB5DA4" w:rsidRDefault="00BB5DA4" w:rsidP="00BB5DA4">
            <w:pPr>
              <w:spacing w:after="200" w:line="276" w:lineRule="auto"/>
              <w:ind w:left="0" w:firstLine="0"/>
              <w:jc w:val="center"/>
              <w:rPr>
                <w:color w:val="000000"/>
                <w:sz w:val="20"/>
                <w:szCs w:val="20"/>
              </w:rPr>
            </w:pPr>
            <w:r w:rsidRPr="00BB5DA4">
              <w:rPr>
                <w:color w:val="000000"/>
                <w:sz w:val="20"/>
                <w:szCs w:val="20"/>
              </w:rPr>
              <w:t>1</w:t>
            </w:r>
          </w:p>
        </w:tc>
        <w:tc>
          <w:tcPr>
            <w:tcW w:w="1917" w:type="dxa"/>
            <w:vAlign w:val="center"/>
          </w:tcPr>
          <w:p w14:paraId="501CC1F8" w14:textId="77777777" w:rsidR="00BB5DA4" w:rsidRPr="00BB5DA4" w:rsidRDefault="00BB5DA4" w:rsidP="00BB5DA4">
            <w:pPr>
              <w:spacing w:after="200" w:line="276" w:lineRule="auto"/>
              <w:ind w:left="0" w:firstLine="0"/>
              <w:jc w:val="left"/>
              <w:rPr>
                <w:color w:val="000000"/>
                <w:sz w:val="20"/>
                <w:szCs w:val="20"/>
              </w:rPr>
            </w:pPr>
            <w:r w:rsidRPr="00BB5DA4">
              <w:rPr>
                <w:color w:val="000000"/>
                <w:sz w:val="20"/>
                <w:szCs w:val="20"/>
              </w:rPr>
              <w:t>SUWNICA BRAMOWA</w:t>
            </w:r>
          </w:p>
        </w:tc>
        <w:tc>
          <w:tcPr>
            <w:tcW w:w="1416" w:type="dxa"/>
            <w:vAlign w:val="center"/>
          </w:tcPr>
          <w:p w14:paraId="7A4A3336" w14:textId="77777777" w:rsidR="00BB5DA4" w:rsidRPr="00BB5DA4" w:rsidRDefault="00BB5DA4" w:rsidP="00BB5DA4">
            <w:pPr>
              <w:spacing w:after="200" w:line="276" w:lineRule="auto"/>
              <w:ind w:left="0" w:firstLine="0"/>
              <w:jc w:val="left"/>
              <w:rPr>
                <w:color w:val="000000"/>
                <w:sz w:val="20"/>
                <w:szCs w:val="20"/>
              </w:rPr>
            </w:pPr>
            <w:r w:rsidRPr="00BB5DA4">
              <w:rPr>
                <w:color w:val="000000"/>
              </w:rPr>
              <w:t>1-646-85590</w:t>
            </w:r>
          </w:p>
        </w:tc>
        <w:tc>
          <w:tcPr>
            <w:tcW w:w="1061" w:type="dxa"/>
            <w:vAlign w:val="center"/>
          </w:tcPr>
          <w:p w14:paraId="0B9BA2F2" w14:textId="77777777" w:rsidR="00BB5DA4" w:rsidRPr="00BB5DA4" w:rsidRDefault="00BB5DA4" w:rsidP="00BB5DA4">
            <w:pPr>
              <w:spacing w:after="200" w:line="276" w:lineRule="auto"/>
              <w:ind w:left="0" w:firstLine="0"/>
              <w:jc w:val="left"/>
              <w:rPr>
                <w:color w:val="000000"/>
                <w:sz w:val="20"/>
                <w:szCs w:val="20"/>
              </w:rPr>
            </w:pPr>
            <w:r w:rsidRPr="00BB5DA4">
              <w:rPr>
                <w:color w:val="000000"/>
              </w:rPr>
              <w:t>1997</w:t>
            </w:r>
          </w:p>
        </w:tc>
        <w:tc>
          <w:tcPr>
            <w:tcW w:w="1105" w:type="dxa"/>
            <w:vAlign w:val="center"/>
          </w:tcPr>
          <w:p w14:paraId="6CC6C8FF" w14:textId="77777777" w:rsidR="00BB5DA4" w:rsidRPr="00BB5DA4" w:rsidRDefault="00BB5DA4" w:rsidP="00BB5DA4">
            <w:pPr>
              <w:spacing w:after="200" w:line="276" w:lineRule="auto"/>
              <w:ind w:left="0" w:firstLine="0"/>
              <w:jc w:val="left"/>
              <w:rPr>
                <w:color w:val="000000"/>
                <w:sz w:val="20"/>
                <w:szCs w:val="20"/>
              </w:rPr>
            </w:pPr>
            <w:r w:rsidRPr="00BB5DA4">
              <w:rPr>
                <w:color w:val="000000"/>
              </w:rPr>
              <w:t>FAMAK</w:t>
            </w:r>
          </w:p>
        </w:tc>
        <w:tc>
          <w:tcPr>
            <w:tcW w:w="761" w:type="dxa"/>
            <w:vAlign w:val="center"/>
          </w:tcPr>
          <w:p w14:paraId="2119C97D" w14:textId="77777777" w:rsidR="00BB5DA4" w:rsidRPr="00BB5DA4" w:rsidRDefault="00BB5DA4" w:rsidP="00BB5DA4">
            <w:pPr>
              <w:spacing w:after="200" w:line="276" w:lineRule="auto"/>
              <w:ind w:left="0" w:firstLine="0"/>
              <w:jc w:val="left"/>
              <w:rPr>
                <w:color w:val="000000"/>
                <w:sz w:val="20"/>
                <w:szCs w:val="20"/>
              </w:rPr>
            </w:pPr>
            <w:r w:rsidRPr="00BB5DA4">
              <w:rPr>
                <w:color w:val="000000"/>
              </w:rPr>
              <w:t>Q 12,5 t</w:t>
            </w:r>
          </w:p>
        </w:tc>
        <w:tc>
          <w:tcPr>
            <w:tcW w:w="1138" w:type="dxa"/>
            <w:vAlign w:val="center"/>
          </w:tcPr>
          <w:p w14:paraId="755374C8" w14:textId="77777777" w:rsidR="00BB5DA4" w:rsidRPr="00BB5DA4" w:rsidRDefault="00BB5DA4" w:rsidP="00BB5DA4">
            <w:pPr>
              <w:spacing w:after="200" w:line="276" w:lineRule="auto"/>
              <w:ind w:left="0" w:firstLine="0"/>
              <w:jc w:val="left"/>
              <w:rPr>
                <w:color w:val="000000"/>
                <w:sz w:val="20"/>
                <w:szCs w:val="20"/>
              </w:rPr>
            </w:pPr>
            <w:r w:rsidRPr="00BB5DA4">
              <w:rPr>
                <w:color w:val="000000"/>
              </w:rPr>
              <w:t>Udźwig  12,5 T</w:t>
            </w:r>
          </w:p>
        </w:tc>
        <w:tc>
          <w:tcPr>
            <w:tcW w:w="1339" w:type="dxa"/>
            <w:vAlign w:val="center"/>
          </w:tcPr>
          <w:p w14:paraId="1DB41B96" w14:textId="77777777" w:rsidR="00BB5DA4" w:rsidRPr="00BB5DA4" w:rsidRDefault="00BB5DA4" w:rsidP="00BB5DA4">
            <w:pPr>
              <w:spacing w:after="200" w:line="276" w:lineRule="auto"/>
              <w:ind w:left="0" w:firstLine="0"/>
              <w:jc w:val="center"/>
              <w:rPr>
                <w:color w:val="000000"/>
                <w:sz w:val="20"/>
                <w:szCs w:val="20"/>
              </w:rPr>
            </w:pPr>
            <w:r w:rsidRPr="00BB5DA4">
              <w:rPr>
                <w:color w:val="000000"/>
                <w:sz w:val="20"/>
                <w:szCs w:val="20"/>
              </w:rPr>
              <w:t>NIE</w:t>
            </w:r>
          </w:p>
        </w:tc>
        <w:tc>
          <w:tcPr>
            <w:tcW w:w="1339" w:type="dxa"/>
            <w:vAlign w:val="center"/>
          </w:tcPr>
          <w:p w14:paraId="219317F2" w14:textId="77777777" w:rsidR="00BB5DA4" w:rsidRPr="00BB5DA4" w:rsidRDefault="00BB5DA4" w:rsidP="00AA4963">
            <w:pPr>
              <w:spacing w:line="276" w:lineRule="auto"/>
              <w:ind w:left="0" w:firstLine="0"/>
              <w:jc w:val="center"/>
              <w:rPr>
                <w:i/>
                <w:color w:val="000000"/>
                <w:sz w:val="16"/>
                <w:szCs w:val="16"/>
              </w:rPr>
            </w:pPr>
            <w:r w:rsidRPr="00BB5DA4">
              <w:rPr>
                <w:i/>
                <w:color w:val="000000"/>
                <w:sz w:val="16"/>
                <w:szCs w:val="16"/>
              </w:rPr>
              <w:t>rozliczenie wg stawki pracownika do obsługi placów składowych</w:t>
            </w:r>
          </w:p>
        </w:tc>
      </w:tr>
    </w:tbl>
    <w:p w14:paraId="5F0D2C3B" w14:textId="77777777" w:rsidR="00BB5DA4" w:rsidRDefault="00BB5DA4" w:rsidP="00BB5DA4">
      <w:pPr>
        <w:spacing w:line="240" w:lineRule="auto"/>
        <w:ind w:left="0" w:firstLine="0"/>
        <w:rPr>
          <w:color w:val="000000"/>
          <w:sz w:val="20"/>
          <w:szCs w:val="20"/>
        </w:rPr>
      </w:pPr>
    </w:p>
    <w:p w14:paraId="127E6FED" w14:textId="77777777" w:rsidR="00DD56C7" w:rsidRDefault="00DD56C7" w:rsidP="00BB5DA4">
      <w:pPr>
        <w:spacing w:line="240" w:lineRule="auto"/>
        <w:ind w:left="0" w:firstLine="0"/>
        <w:rPr>
          <w:color w:val="000000"/>
          <w:sz w:val="20"/>
          <w:szCs w:val="20"/>
        </w:rPr>
      </w:pPr>
    </w:p>
    <w:p w14:paraId="23607998" w14:textId="77777777" w:rsidR="00AA4963" w:rsidRDefault="00AA4963" w:rsidP="00BB5DA4">
      <w:pPr>
        <w:spacing w:line="240" w:lineRule="auto"/>
        <w:ind w:left="0" w:firstLine="0"/>
        <w:rPr>
          <w:color w:val="000000"/>
          <w:sz w:val="20"/>
          <w:szCs w:val="20"/>
        </w:rPr>
      </w:pPr>
    </w:p>
    <w:p w14:paraId="6B4A93B4" w14:textId="77777777" w:rsidR="00F514E2" w:rsidRDefault="00F514E2" w:rsidP="00BB5DA4">
      <w:pPr>
        <w:spacing w:line="240" w:lineRule="auto"/>
        <w:ind w:left="0" w:firstLine="0"/>
        <w:rPr>
          <w:color w:val="000000"/>
          <w:sz w:val="20"/>
          <w:szCs w:val="20"/>
        </w:rPr>
      </w:pPr>
    </w:p>
    <w:tbl>
      <w:tblPr>
        <w:tblW w:w="109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3"/>
        <w:gridCol w:w="1670"/>
        <w:gridCol w:w="1393"/>
        <w:gridCol w:w="1016"/>
        <w:gridCol w:w="1439"/>
        <w:gridCol w:w="968"/>
        <w:gridCol w:w="1541"/>
        <w:gridCol w:w="1260"/>
        <w:gridCol w:w="1117"/>
      </w:tblGrid>
      <w:tr w:rsidR="00BB5DA4" w:rsidRPr="00BB5DA4" w14:paraId="1C945CEB" w14:textId="77777777" w:rsidTr="00C41E96">
        <w:trPr>
          <w:trHeight w:val="385"/>
          <w:jc w:val="center"/>
        </w:trPr>
        <w:tc>
          <w:tcPr>
            <w:tcW w:w="10947" w:type="dxa"/>
            <w:gridSpan w:val="9"/>
            <w:vAlign w:val="center"/>
          </w:tcPr>
          <w:p w14:paraId="1766B571" w14:textId="77777777" w:rsidR="00BB5DA4" w:rsidRPr="00BB5DA4" w:rsidRDefault="00BB5DA4" w:rsidP="00BB5DA4">
            <w:pPr>
              <w:spacing w:line="240" w:lineRule="auto"/>
              <w:ind w:left="426" w:firstLine="0"/>
              <w:rPr>
                <w:color w:val="000000"/>
                <w:sz w:val="20"/>
                <w:szCs w:val="20"/>
              </w:rPr>
            </w:pPr>
            <w:r w:rsidRPr="00BB5DA4">
              <w:rPr>
                <w:b/>
                <w:bCs/>
                <w:sz w:val="20"/>
                <w:szCs w:val="20"/>
              </w:rPr>
              <w:t xml:space="preserve">TABELA B: jednostki sprzętowe spalinowe oraz torowiska kolei wąskotorowej będące własnością Zamawiającego </w:t>
            </w:r>
          </w:p>
          <w:p w14:paraId="5A4B7A01" w14:textId="77777777" w:rsidR="00BB5DA4" w:rsidRPr="00BB5DA4" w:rsidRDefault="00BB5DA4" w:rsidP="00AA4963">
            <w:pPr>
              <w:spacing w:line="276" w:lineRule="auto"/>
              <w:ind w:left="0" w:firstLine="0"/>
              <w:jc w:val="center"/>
              <w:rPr>
                <w:b/>
                <w:color w:val="000000"/>
                <w:sz w:val="18"/>
                <w:szCs w:val="18"/>
              </w:rPr>
            </w:pPr>
            <w:r w:rsidRPr="00BB5DA4">
              <w:rPr>
                <w:b/>
                <w:color w:val="00B050"/>
                <w:sz w:val="18"/>
                <w:szCs w:val="18"/>
              </w:rPr>
              <w:t>Ruch Piast</w:t>
            </w:r>
          </w:p>
        </w:tc>
      </w:tr>
      <w:tr w:rsidR="00BB5DA4" w:rsidRPr="00BB5DA4" w14:paraId="59F18576" w14:textId="77777777" w:rsidTr="00C41E96">
        <w:trPr>
          <w:trHeight w:val="1164"/>
          <w:jc w:val="center"/>
        </w:trPr>
        <w:tc>
          <w:tcPr>
            <w:tcW w:w="543" w:type="dxa"/>
            <w:vAlign w:val="center"/>
          </w:tcPr>
          <w:p w14:paraId="02BD7413" w14:textId="77777777" w:rsidR="00BB5DA4" w:rsidRPr="00BB5DA4" w:rsidRDefault="00BB5DA4" w:rsidP="00BB5DA4">
            <w:pPr>
              <w:spacing w:after="200" w:line="276" w:lineRule="auto"/>
              <w:ind w:left="0" w:firstLine="0"/>
              <w:jc w:val="center"/>
              <w:rPr>
                <w:b/>
                <w:color w:val="000000"/>
                <w:sz w:val="18"/>
                <w:szCs w:val="18"/>
              </w:rPr>
            </w:pPr>
            <w:bookmarkStart w:id="120" w:name="_Hlk141887520"/>
            <w:r w:rsidRPr="00BB5DA4">
              <w:rPr>
                <w:b/>
                <w:color w:val="000000"/>
                <w:sz w:val="18"/>
                <w:szCs w:val="18"/>
              </w:rPr>
              <w:t>L.p.</w:t>
            </w:r>
          </w:p>
        </w:tc>
        <w:tc>
          <w:tcPr>
            <w:tcW w:w="1670" w:type="dxa"/>
            <w:vAlign w:val="center"/>
          </w:tcPr>
          <w:p w14:paraId="391AA211" w14:textId="77777777" w:rsidR="00BB5DA4" w:rsidRPr="00BB5DA4" w:rsidRDefault="00BB5DA4" w:rsidP="00BB5DA4">
            <w:pPr>
              <w:spacing w:after="200" w:line="276" w:lineRule="auto"/>
              <w:ind w:left="0" w:firstLine="0"/>
              <w:jc w:val="center"/>
              <w:rPr>
                <w:b/>
                <w:color w:val="000000"/>
                <w:sz w:val="18"/>
                <w:szCs w:val="18"/>
              </w:rPr>
            </w:pPr>
            <w:r w:rsidRPr="00BB5DA4">
              <w:rPr>
                <w:b/>
                <w:color w:val="000000"/>
                <w:sz w:val="18"/>
                <w:szCs w:val="18"/>
              </w:rPr>
              <w:t>Nazwa</w:t>
            </w:r>
          </w:p>
        </w:tc>
        <w:tc>
          <w:tcPr>
            <w:tcW w:w="1393" w:type="dxa"/>
            <w:vAlign w:val="center"/>
          </w:tcPr>
          <w:p w14:paraId="4DC8439D" w14:textId="77777777" w:rsidR="00BB5DA4" w:rsidRPr="00BB5DA4" w:rsidRDefault="00BB5DA4" w:rsidP="00BB5DA4">
            <w:pPr>
              <w:spacing w:after="200" w:line="276" w:lineRule="auto"/>
              <w:ind w:left="0" w:firstLine="0"/>
              <w:jc w:val="center"/>
              <w:rPr>
                <w:b/>
                <w:color w:val="000000"/>
                <w:sz w:val="18"/>
                <w:szCs w:val="18"/>
              </w:rPr>
            </w:pPr>
            <w:r w:rsidRPr="00BB5DA4">
              <w:rPr>
                <w:b/>
                <w:color w:val="000000"/>
                <w:sz w:val="18"/>
                <w:szCs w:val="18"/>
              </w:rPr>
              <w:t>Nr inwentarzowy</w:t>
            </w:r>
          </w:p>
        </w:tc>
        <w:tc>
          <w:tcPr>
            <w:tcW w:w="1016" w:type="dxa"/>
            <w:vAlign w:val="center"/>
          </w:tcPr>
          <w:p w14:paraId="16D6BBEC" w14:textId="77777777" w:rsidR="00BB5DA4" w:rsidRPr="00BB5DA4" w:rsidRDefault="00BB5DA4" w:rsidP="00BB5DA4">
            <w:pPr>
              <w:spacing w:after="200" w:line="276" w:lineRule="auto"/>
              <w:ind w:left="0" w:firstLine="0"/>
              <w:jc w:val="center"/>
              <w:rPr>
                <w:b/>
                <w:color w:val="000000"/>
                <w:sz w:val="18"/>
                <w:szCs w:val="18"/>
              </w:rPr>
            </w:pPr>
            <w:r w:rsidRPr="00BB5DA4">
              <w:rPr>
                <w:b/>
                <w:color w:val="000000"/>
                <w:sz w:val="18"/>
                <w:szCs w:val="18"/>
              </w:rPr>
              <w:t>Rok produkcji</w:t>
            </w:r>
          </w:p>
        </w:tc>
        <w:tc>
          <w:tcPr>
            <w:tcW w:w="1439" w:type="dxa"/>
            <w:vAlign w:val="center"/>
          </w:tcPr>
          <w:p w14:paraId="46F41710" w14:textId="77777777" w:rsidR="00BB5DA4" w:rsidRPr="00BB5DA4" w:rsidRDefault="00BB5DA4" w:rsidP="00BB5DA4">
            <w:pPr>
              <w:spacing w:after="200" w:line="276" w:lineRule="auto"/>
              <w:ind w:left="0" w:firstLine="0"/>
              <w:jc w:val="center"/>
              <w:rPr>
                <w:b/>
                <w:color w:val="000000"/>
                <w:sz w:val="18"/>
                <w:szCs w:val="18"/>
              </w:rPr>
            </w:pPr>
            <w:r w:rsidRPr="00BB5DA4">
              <w:rPr>
                <w:b/>
                <w:color w:val="000000"/>
                <w:sz w:val="18"/>
                <w:szCs w:val="18"/>
              </w:rPr>
              <w:t>Producent</w:t>
            </w:r>
          </w:p>
        </w:tc>
        <w:tc>
          <w:tcPr>
            <w:tcW w:w="968" w:type="dxa"/>
            <w:vAlign w:val="center"/>
          </w:tcPr>
          <w:p w14:paraId="1D25A1D9" w14:textId="77777777" w:rsidR="00BB5DA4" w:rsidRPr="00BB5DA4" w:rsidRDefault="00BB5DA4" w:rsidP="00BB5DA4">
            <w:pPr>
              <w:spacing w:after="200" w:line="276" w:lineRule="auto"/>
              <w:ind w:left="0" w:firstLine="0"/>
              <w:jc w:val="center"/>
              <w:rPr>
                <w:b/>
                <w:color w:val="000000"/>
                <w:sz w:val="18"/>
                <w:szCs w:val="18"/>
              </w:rPr>
            </w:pPr>
            <w:r w:rsidRPr="00BB5DA4">
              <w:rPr>
                <w:b/>
                <w:color w:val="000000"/>
                <w:sz w:val="18"/>
                <w:szCs w:val="18"/>
              </w:rPr>
              <w:t>Model / Typ</w:t>
            </w:r>
          </w:p>
        </w:tc>
        <w:tc>
          <w:tcPr>
            <w:tcW w:w="1541" w:type="dxa"/>
            <w:vAlign w:val="center"/>
          </w:tcPr>
          <w:p w14:paraId="47BEBDED" w14:textId="77777777" w:rsidR="00BB5DA4" w:rsidRPr="00BB5DA4" w:rsidRDefault="00BB5DA4" w:rsidP="00BB5DA4">
            <w:pPr>
              <w:spacing w:after="200" w:line="276" w:lineRule="auto"/>
              <w:ind w:left="0" w:firstLine="0"/>
              <w:jc w:val="center"/>
              <w:rPr>
                <w:b/>
                <w:color w:val="000000"/>
                <w:sz w:val="18"/>
                <w:szCs w:val="18"/>
              </w:rPr>
            </w:pPr>
            <w:r w:rsidRPr="00BB5DA4">
              <w:rPr>
                <w:b/>
                <w:color w:val="000000"/>
                <w:sz w:val="18"/>
                <w:szCs w:val="18"/>
              </w:rPr>
              <w:t xml:space="preserve">Parametry techniczne </w:t>
            </w:r>
            <w:r w:rsidRPr="00BB5DA4">
              <w:rPr>
                <w:b/>
                <w:color w:val="000000"/>
                <w:sz w:val="18"/>
                <w:szCs w:val="18"/>
              </w:rPr>
              <w:br/>
            </w:r>
            <w:r w:rsidRPr="00BB5DA4">
              <w:rPr>
                <w:color w:val="000000"/>
                <w:sz w:val="18"/>
                <w:szCs w:val="18"/>
              </w:rPr>
              <w:t>(np. moc, udźwig, rozstaw torów)</w:t>
            </w:r>
          </w:p>
        </w:tc>
        <w:tc>
          <w:tcPr>
            <w:tcW w:w="1260" w:type="dxa"/>
            <w:vAlign w:val="center"/>
          </w:tcPr>
          <w:p w14:paraId="7B88FA7F" w14:textId="77777777" w:rsidR="00BB5DA4" w:rsidRPr="00BB5DA4" w:rsidRDefault="00BB5DA4" w:rsidP="00BB5DA4">
            <w:pPr>
              <w:spacing w:after="200" w:line="276" w:lineRule="auto"/>
              <w:ind w:left="0" w:firstLine="0"/>
              <w:jc w:val="center"/>
              <w:rPr>
                <w:b/>
                <w:color w:val="000000"/>
                <w:sz w:val="18"/>
                <w:szCs w:val="18"/>
              </w:rPr>
            </w:pPr>
            <w:r w:rsidRPr="00BB5DA4">
              <w:rPr>
                <w:b/>
                <w:color w:val="000000"/>
                <w:sz w:val="18"/>
                <w:szCs w:val="18"/>
              </w:rPr>
              <w:t>Wyposażenie w System monitoringu</w:t>
            </w:r>
            <w:r w:rsidRPr="00BB5DA4">
              <w:rPr>
                <w:b/>
                <w:color w:val="000000"/>
                <w:sz w:val="18"/>
                <w:szCs w:val="18"/>
              </w:rPr>
              <w:br/>
              <w:t>TAK/NIE</w:t>
            </w:r>
          </w:p>
        </w:tc>
        <w:tc>
          <w:tcPr>
            <w:tcW w:w="1117" w:type="dxa"/>
            <w:vAlign w:val="center"/>
          </w:tcPr>
          <w:p w14:paraId="50FECC54" w14:textId="77777777" w:rsidR="00BB5DA4" w:rsidRPr="00BB5DA4" w:rsidRDefault="00BB5DA4" w:rsidP="00BB5DA4">
            <w:pPr>
              <w:spacing w:after="200" w:line="276" w:lineRule="auto"/>
              <w:ind w:left="0" w:firstLine="0"/>
              <w:jc w:val="center"/>
              <w:rPr>
                <w:b/>
                <w:color w:val="000000"/>
                <w:sz w:val="18"/>
                <w:szCs w:val="18"/>
              </w:rPr>
            </w:pPr>
            <w:r w:rsidRPr="00BB5DA4">
              <w:rPr>
                <w:b/>
                <w:color w:val="000000"/>
                <w:sz w:val="18"/>
                <w:szCs w:val="18"/>
              </w:rPr>
              <w:t>uwagi</w:t>
            </w:r>
          </w:p>
        </w:tc>
      </w:tr>
      <w:tr w:rsidR="00BB5DA4" w:rsidRPr="00BB5DA4" w14:paraId="3D9989DE" w14:textId="77777777" w:rsidTr="00C41E96">
        <w:trPr>
          <w:trHeight w:val="940"/>
          <w:jc w:val="center"/>
        </w:trPr>
        <w:tc>
          <w:tcPr>
            <w:tcW w:w="543" w:type="dxa"/>
            <w:vAlign w:val="center"/>
          </w:tcPr>
          <w:p w14:paraId="2199DCA1" w14:textId="77777777" w:rsidR="00BB5DA4" w:rsidRPr="00BB5DA4" w:rsidRDefault="00BB5DA4" w:rsidP="00BB5DA4">
            <w:pPr>
              <w:spacing w:after="200" w:line="276" w:lineRule="auto"/>
              <w:ind w:left="0" w:firstLine="0"/>
              <w:jc w:val="center"/>
              <w:rPr>
                <w:color w:val="000000"/>
                <w:sz w:val="20"/>
                <w:szCs w:val="20"/>
              </w:rPr>
            </w:pPr>
            <w:r w:rsidRPr="00BB5DA4">
              <w:rPr>
                <w:color w:val="000000"/>
                <w:sz w:val="20"/>
                <w:szCs w:val="20"/>
              </w:rPr>
              <w:t>1.</w:t>
            </w:r>
          </w:p>
        </w:tc>
        <w:tc>
          <w:tcPr>
            <w:tcW w:w="1670" w:type="dxa"/>
          </w:tcPr>
          <w:p w14:paraId="26B1E162" w14:textId="78C3F16B" w:rsidR="00BB5DA4" w:rsidRPr="00BB5DA4" w:rsidRDefault="00AA4963" w:rsidP="00AA4963">
            <w:pPr>
              <w:spacing w:after="200" w:line="276" w:lineRule="auto"/>
              <w:ind w:left="0" w:firstLine="0"/>
              <w:jc w:val="left"/>
              <w:rPr>
                <w:color w:val="000000"/>
                <w:sz w:val="20"/>
                <w:szCs w:val="20"/>
              </w:rPr>
            </w:pPr>
            <w:r w:rsidRPr="00AA4963">
              <w:rPr>
                <w:color w:val="000000"/>
                <w:sz w:val="20"/>
                <w:szCs w:val="20"/>
              </w:rPr>
              <w:t>TORY WĄSKIE</w:t>
            </w:r>
          </w:p>
        </w:tc>
        <w:tc>
          <w:tcPr>
            <w:tcW w:w="1393" w:type="dxa"/>
          </w:tcPr>
          <w:p w14:paraId="11203EBA" w14:textId="77777777" w:rsidR="00BB5DA4" w:rsidRPr="00BB5DA4" w:rsidRDefault="00BB5DA4" w:rsidP="00BB5DA4">
            <w:pPr>
              <w:spacing w:after="200" w:line="276" w:lineRule="auto"/>
              <w:ind w:left="0" w:firstLine="0"/>
              <w:jc w:val="center"/>
              <w:rPr>
                <w:color w:val="000000"/>
                <w:sz w:val="20"/>
                <w:szCs w:val="20"/>
              </w:rPr>
            </w:pPr>
            <w:r w:rsidRPr="00BB5DA4">
              <w:rPr>
                <w:color w:val="000000"/>
                <w:sz w:val="20"/>
                <w:szCs w:val="20"/>
              </w:rPr>
              <w:t>1/221/43817 1/221/43819</w:t>
            </w:r>
          </w:p>
        </w:tc>
        <w:tc>
          <w:tcPr>
            <w:tcW w:w="1016" w:type="dxa"/>
          </w:tcPr>
          <w:p w14:paraId="1D131C0C" w14:textId="77777777" w:rsidR="00BB5DA4" w:rsidRPr="00BB5DA4" w:rsidRDefault="00BB5DA4" w:rsidP="00BB5DA4">
            <w:pPr>
              <w:spacing w:after="200" w:line="276" w:lineRule="auto"/>
              <w:ind w:left="0" w:firstLine="0"/>
              <w:jc w:val="center"/>
              <w:rPr>
                <w:color w:val="000000"/>
                <w:sz w:val="20"/>
                <w:szCs w:val="20"/>
              </w:rPr>
            </w:pPr>
            <w:r w:rsidRPr="00BB5DA4">
              <w:rPr>
                <w:color w:val="000000"/>
                <w:sz w:val="20"/>
                <w:szCs w:val="20"/>
              </w:rPr>
              <w:t>-</w:t>
            </w:r>
          </w:p>
        </w:tc>
        <w:tc>
          <w:tcPr>
            <w:tcW w:w="1439" w:type="dxa"/>
          </w:tcPr>
          <w:p w14:paraId="0127ADDD" w14:textId="77777777" w:rsidR="00BB5DA4" w:rsidRPr="00BB5DA4" w:rsidRDefault="00BB5DA4" w:rsidP="00BB5DA4">
            <w:pPr>
              <w:spacing w:after="200" w:line="276" w:lineRule="auto"/>
              <w:ind w:left="0" w:firstLine="0"/>
              <w:jc w:val="center"/>
              <w:rPr>
                <w:color w:val="000000"/>
                <w:sz w:val="20"/>
                <w:szCs w:val="20"/>
                <w:highlight w:val="lightGray"/>
              </w:rPr>
            </w:pPr>
            <w:r w:rsidRPr="00BB5DA4">
              <w:rPr>
                <w:color w:val="000000"/>
                <w:sz w:val="20"/>
                <w:szCs w:val="20"/>
                <w:highlight w:val="lightGray"/>
              </w:rPr>
              <w:t>-</w:t>
            </w:r>
          </w:p>
        </w:tc>
        <w:tc>
          <w:tcPr>
            <w:tcW w:w="968" w:type="dxa"/>
          </w:tcPr>
          <w:p w14:paraId="6A459EEC" w14:textId="77777777" w:rsidR="00BB5DA4" w:rsidRPr="00BB5DA4" w:rsidRDefault="00BB5DA4" w:rsidP="00BB5DA4">
            <w:pPr>
              <w:spacing w:after="200" w:line="276" w:lineRule="auto"/>
              <w:ind w:left="0" w:firstLine="0"/>
              <w:jc w:val="center"/>
              <w:rPr>
                <w:color w:val="000000"/>
                <w:sz w:val="20"/>
                <w:szCs w:val="20"/>
                <w:highlight w:val="lightGray"/>
              </w:rPr>
            </w:pPr>
            <w:r w:rsidRPr="00BB5DA4">
              <w:rPr>
                <w:color w:val="000000"/>
                <w:sz w:val="20"/>
                <w:szCs w:val="20"/>
                <w:highlight w:val="lightGray"/>
              </w:rPr>
              <w:t>-</w:t>
            </w:r>
          </w:p>
        </w:tc>
        <w:tc>
          <w:tcPr>
            <w:tcW w:w="1541" w:type="dxa"/>
          </w:tcPr>
          <w:p w14:paraId="0BEEA0F3" w14:textId="77777777" w:rsidR="00BB5DA4" w:rsidRPr="00BB5DA4" w:rsidRDefault="00BB5DA4" w:rsidP="00BB5DA4">
            <w:pPr>
              <w:spacing w:line="240" w:lineRule="auto"/>
              <w:ind w:left="0" w:firstLine="0"/>
              <w:jc w:val="left"/>
              <w:rPr>
                <w:sz w:val="20"/>
                <w:szCs w:val="20"/>
              </w:rPr>
            </w:pPr>
            <w:r w:rsidRPr="00BB5DA4">
              <w:rPr>
                <w:sz w:val="20"/>
                <w:szCs w:val="20"/>
              </w:rPr>
              <w:t xml:space="preserve">Szerokość torowiska </w:t>
            </w:r>
            <w:r w:rsidRPr="00BB5DA4">
              <w:rPr>
                <w:sz w:val="20"/>
                <w:szCs w:val="20"/>
              </w:rPr>
              <w:br/>
              <w:t>600mm</w:t>
            </w:r>
          </w:p>
        </w:tc>
        <w:tc>
          <w:tcPr>
            <w:tcW w:w="1260" w:type="dxa"/>
          </w:tcPr>
          <w:p w14:paraId="5CA147B8" w14:textId="77777777" w:rsidR="00BB5DA4" w:rsidRPr="00BB5DA4" w:rsidRDefault="00BB5DA4" w:rsidP="00BB5DA4">
            <w:pPr>
              <w:spacing w:after="200" w:line="276" w:lineRule="auto"/>
              <w:ind w:left="0" w:firstLine="0"/>
              <w:jc w:val="center"/>
              <w:rPr>
                <w:color w:val="000000"/>
                <w:sz w:val="20"/>
                <w:szCs w:val="20"/>
              </w:rPr>
            </w:pPr>
            <w:r w:rsidRPr="00BB5DA4">
              <w:rPr>
                <w:color w:val="000000"/>
                <w:sz w:val="20"/>
                <w:szCs w:val="20"/>
              </w:rPr>
              <w:t>NIE</w:t>
            </w:r>
          </w:p>
        </w:tc>
        <w:tc>
          <w:tcPr>
            <w:tcW w:w="1117" w:type="dxa"/>
            <w:vAlign w:val="center"/>
          </w:tcPr>
          <w:p w14:paraId="32493596" w14:textId="77777777" w:rsidR="00BB5DA4" w:rsidRPr="00BB5DA4" w:rsidRDefault="00BB5DA4" w:rsidP="00BB5DA4">
            <w:pPr>
              <w:spacing w:after="200" w:line="276" w:lineRule="auto"/>
              <w:ind w:left="0" w:firstLine="0"/>
              <w:jc w:val="center"/>
              <w:rPr>
                <w:color w:val="000000"/>
                <w:sz w:val="20"/>
                <w:szCs w:val="20"/>
              </w:rPr>
            </w:pPr>
          </w:p>
        </w:tc>
      </w:tr>
      <w:tr w:rsidR="00BB5DA4" w:rsidRPr="00BB5DA4" w14:paraId="692907C2" w14:textId="77777777" w:rsidTr="00AA4963">
        <w:trPr>
          <w:trHeight w:val="969"/>
          <w:jc w:val="center"/>
        </w:trPr>
        <w:tc>
          <w:tcPr>
            <w:tcW w:w="543" w:type="dxa"/>
            <w:vAlign w:val="center"/>
          </w:tcPr>
          <w:p w14:paraId="464AE356" w14:textId="77777777" w:rsidR="00BB5DA4" w:rsidRPr="00BB5DA4" w:rsidRDefault="00BB5DA4" w:rsidP="00BB5DA4">
            <w:pPr>
              <w:spacing w:after="200" w:line="276" w:lineRule="auto"/>
              <w:ind w:left="0" w:firstLine="0"/>
              <w:jc w:val="center"/>
              <w:rPr>
                <w:color w:val="000000"/>
                <w:sz w:val="20"/>
                <w:szCs w:val="20"/>
              </w:rPr>
            </w:pPr>
            <w:r w:rsidRPr="00BB5DA4">
              <w:rPr>
                <w:color w:val="000000"/>
                <w:sz w:val="20"/>
                <w:szCs w:val="20"/>
              </w:rPr>
              <w:t>2.</w:t>
            </w:r>
          </w:p>
        </w:tc>
        <w:tc>
          <w:tcPr>
            <w:tcW w:w="1670" w:type="dxa"/>
          </w:tcPr>
          <w:p w14:paraId="42004457" w14:textId="0CE831F7" w:rsidR="00BB5DA4" w:rsidRPr="00BB5DA4" w:rsidRDefault="00AA4963" w:rsidP="00AA4963">
            <w:pPr>
              <w:spacing w:line="276" w:lineRule="auto"/>
              <w:ind w:left="0" w:firstLine="0"/>
              <w:jc w:val="left"/>
              <w:rPr>
                <w:color w:val="000000"/>
                <w:sz w:val="20"/>
                <w:szCs w:val="20"/>
              </w:rPr>
            </w:pPr>
            <w:r w:rsidRPr="00AA4963">
              <w:rPr>
                <w:color w:val="000000"/>
                <w:sz w:val="20"/>
                <w:szCs w:val="20"/>
              </w:rPr>
              <w:t>TORY SZEROKIE</w:t>
            </w:r>
          </w:p>
        </w:tc>
        <w:tc>
          <w:tcPr>
            <w:tcW w:w="1393" w:type="dxa"/>
          </w:tcPr>
          <w:p w14:paraId="1F4A9F3D" w14:textId="77777777" w:rsidR="00BB5DA4" w:rsidRPr="00BB5DA4" w:rsidRDefault="00BB5DA4" w:rsidP="00BB5DA4">
            <w:pPr>
              <w:spacing w:after="200" w:line="276" w:lineRule="auto"/>
              <w:ind w:left="0" w:firstLine="0"/>
              <w:jc w:val="left"/>
              <w:rPr>
                <w:color w:val="000000"/>
                <w:sz w:val="20"/>
                <w:szCs w:val="20"/>
              </w:rPr>
            </w:pPr>
            <w:r w:rsidRPr="00BB5DA4">
              <w:rPr>
                <w:color w:val="000000"/>
                <w:sz w:val="20"/>
                <w:szCs w:val="20"/>
              </w:rPr>
              <w:t xml:space="preserve">- </w:t>
            </w:r>
          </w:p>
        </w:tc>
        <w:tc>
          <w:tcPr>
            <w:tcW w:w="1016" w:type="dxa"/>
          </w:tcPr>
          <w:p w14:paraId="0CCBB4A4" w14:textId="77777777" w:rsidR="00BB5DA4" w:rsidRPr="00BB5DA4" w:rsidRDefault="00BB5DA4" w:rsidP="00BB5DA4">
            <w:pPr>
              <w:spacing w:after="200" w:line="276" w:lineRule="auto"/>
              <w:ind w:left="0" w:firstLine="0"/>
              <w:jc w:val="left"/>
              <w:rPr>
                <w:color w:val="000000"/>
                <w:sz w:val="20"/>
                <w:szCs w:val="20"/>
              </w:rPr>
            </w:pPr>
            <w:r w:rsidRPr="00BB5DA4">
              <w:rPr>
                <w:color w:val="000000"/>
                <w:sz w:val="20"/>
                <w:szCs w:val="20"/>
              </w:rPr>
              <w:t>-</w:t>
            </w:r>
          </w:p>
        </w:tc>
        <w:tc>
          <w:tcPr>
            <w:tcW w:w="1439" w:type="dxa"/>
          </w:tcPr>
          <w:p w14:paraId="7DDDA402" w14:textId="77777777" w:rsidR="00BB5DA4" w:rsidRPr="00BB5DA4" w:rsidRDefault="00BB5DA4" w:rsidP="00BB5DA4">
            <w:pPr>
              <w:spacing w:after="200" w:line="276" w:lineRule="auto"/>
              <w:ind w:left="0" w:firstLine="0"/>
              <w:jc w:val="left"/>
              <w:rPr>
                <w:color w:val="000000"/>
                <w:sz w:val="20"/>
                <w:szCs w:val="20"/>
                <w:highlight w:val="lightGray"/>
              </w:rPr>
            </w:pPr>
            <w:r w:rsidRPr="00BB5DA4">
              <w:rPr>
                <w:color w:val="000000"/>
                <w:sz w:val="20"/>
                <w:szCs w:val="20"/>
                <w:highlight w:val="lightGray"/>
              </w:rPr>
              <w:t>-</w:t>
            </w:r>
          </w:p>
        </w:tc>
        <w:tc>
          <w:tcPr>
            <w:tcW w:w="968" w:type="dxa"/>
          </w:tcPr>
          <w:p w14:paraId="3AE9D5EA" w14:textId="77777777" w:rsidR="00BB5DA4" w:rsidRPr="00BB5DA4" w:rsidRDefault="00BB5DA4" w:rsidP="00BB5DA4">
            <w:pPr>
              <w:spacing w:after="200" w:line="276" w:lineRule="auto"/>
              <w:ind w:left="0" w:firstLine="0"/>
              <w:jc w:val="left"/>
              <w:rPr>
                <w:color w:val="000000"/>
                <w:sz w:val="20"/>
                <w:szCs w:val="20"/>
                <w:highlight w:val="lightGray"/>
              </w:rPr>
            </w:pPr>
            <w:r w:rsidRPr="00BB5DA4">
              <w:rPr>
                <w:color w:val="000000"/>
                <w:sz w:val="20"/>
                <w:szCs w:val="20"/>
                <w:highlight w:val="lightGray"/>
              </w:rPr>
              <w:t>-</w:t>
            </w:r>
          </w:p>
        </w:tc>
        <w:tc>
          <w:tcPr>
            <w:tcW w:w="1541" w:type="dxa"/>
          </w:tcPr>
          <w:p w14:paraId="37C04F25" w14:textId="77777777" w:rsidR="00BB5DA4" w:rsidRPr="00BB5DA4" w:rsidRDefault="00BB5DA4" w:rsidP="00AA4963">
            <w:pPr>
              <w:spacing w:line="276" w:lineRule="auto"/>
              <w:ind w:left="0" w:firstLine="0"/>
              <w:jc w:val="left"/>
              <w:rPr>
                <w:sz w:val="20"/>
                <w:szCs w:val="20"/>
              </w:rPr>
            </w:pPr>
            <w:r w:rsidRPr="00BB5DA4">
              <w:rPr>
                <w:color w:val="000000"/>
                <w:sz w:val="20"/>
                <w:szCs w:val="20"/>
              </w:rPr>
              <w:t xml:space="preserve">Szerokość torowiska </w:t>
            </w:r>
            <w:r w:rsidRPr="00BB5DA4">
              <w:rPr>
                <w:sz w:val="20"/>
                <w:szCs w:val="20"/>
              </w:rPr>
              <w:t>4500</w:t>
            </w:r>
            <w:r w:rsidRPr="00BB5DA4">
              <w:rPr>
                <w:color w:val="000000"/>
                <w:sz w:val="20"/>
                <w:szCs w:val="20"/>
              </w:rPr>
              <w:t>mm</w:t>
            </w:r>
          </w:p>
        </w:tc>
        <w:tc>
          <w:tcPr>
            <w:tcW w:w="1260" w:type="dxa"/>
          </w:tcPr>
          <w:p w14:paraId="67A90FD0" w14:textId="77777777" w:rsidR="00BB5DA4" w:rsidRPr="00BB5DA4" w:rsidRDefault="00BB5DA4" w:rsidP="00BB5DA4">
            <w:pPr>
              <w:spacing w:after="200" w:line="276" w:lineRule="auto"/>
              <w:ind w:left="0" w:firstLine="0"/>
              <w:jc w:val="center"/>
              <w:rPr>
                <w:color w:val="000000"/>
                <w:sz w:val="20"/>
                <w:szCs w:val="20"/>
              </w:rPr>
            </w:pPr>
            <w:r w:rsidRPr="00BB5DA4">
              <w:rPr>
                <w:color w:val="000000"/>
                <w:sz w:val="20"/>
                <w:szCs w:val="20"/>
              </w:rPr>
              <w:t>NIE</w:t>
            </w:r>
          </w:p>
        </w:tc>
        <w:tc>
          <w:tcPr>
            <w:tcW w:w="1117" w:type="dxa"/>
          </w:tcPr>
          <w:p w14:paraId="5BD08271" w14:textId="77777777" w:rsidR="00BB5DA4" w:rsidRPr="00BB5DA4" w:rsidRDefault="00BB5DA4" w:rsidP="00BB5DA4">
            <w:pPr>
              <w:spacing w:after="200" w:line="276" w:lineRule="auto"/>
              <w:ind w:left="0" w:firstLine="0"/>
              <w:jc w:val="center"/>
              <w:rPr>
                <w:color w:val="000000"/>
                <w:sz w:val="20"/>
                <w:szCs w:val="20"/>
              </w:rPr>
            </w:pPr>
          </w:p>
        </w:tc>
      </w:tr>
      <w:bookmarkEnd w:id="120"/>
    </w:tbl>
    <w:p w14:paraId="661B8E17" w14:textId="77777777" w:rsidR="00BB5DA4" w:rsidRDefault="00BB5DA4" w:rsidP="00BB5DA4">
      <w:pPr>
        <w:spacing w:line="240" w:lineRule="auto"/>
        <w:ind w:left="851" w:firstLine="0"/>
        <w:rPr>
          <w:color w:val="000000"/>
          <w:sz w:val="20"/>
          <w:szCs w:val="20"/>
        </w:rPr>
      </w:pPr>
    </w:p>
    <w:p w14:paraId="02E189D7" w14:textId="77777777" w:rsidR="00AA4963" w:rsidRDefault="00AA4963" w:rsidP="00BB5DA4">
      <w:pPr>
        <w:spacing w:line="240" w:lineRule="auto"/>
        <w:ind w:left="851" w:firstLine="0"/>
        <w:rPr>
          <w:color w:val="000000"/>
          <w:sz w:val="20"/>
          <w:szCs w:val="20"/>
        </w:rPr>
      </w:pPr>
    </w:p>
    <w:p w14:paraId="60D5F769" w14:textId="77777777" w:rsidR="00F514E2" w:rsidRDefault="00F514E2" w:rsidP="00BB5DA4">
      <w:pPr>
        <w:spacing w:line="240" w:lineRule="auto"/>
        <w:ind w:left="851" w:firstLine="0"/>
        <w:rPr>
          <w:color w:val="000000"/>
          <w:sz w:val="20"/>
          <w:szCs w:val="20"/>
        </w:rPr>
      </w:pPr>
    </w:p>
    <w:p w14:paraId="001D0AE6" w14:textId="77777777" w:rsidR="00F514E2" w:rsidRDefault="00F514E2" w:rsidP="00BB5DA4">
      <w:pPr>
        <w:spacing w:line="240" w:lineRule="auto"/>
        <w:ind w:left="851" w:firstLine="0"/>
        <w:rPr>
          <w:color w:val="000000"/>
          <w:sz w:val="20"/>
          <w:szCs w:val="20"/>
        </w:rPr>
      </w:pPr>
    </w:p>
    <w:p w14:paraId="761DFBF8" w14:textId="77777777" w:rsidR="00F514E2" w:rsidRDefault="00F514E2" w:rsidP="00BB5DA4">
      <w:pPr>
        <w:spacing w:line="240" w:lineRule="auto"/>
        <w:ind w:left="851" w:firstLine="0"/>
        <w:rPr>
          <w:color w:val="000000"/>
          <w:sz w:val="20"/>
          <w:szCs w:val="20"/>
        </w:rPr>
      </w:pPr>
    </w:p>
    <w:tbl>
      <w:tblPr>
        <w:tblW w:w="109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3"/>
        <w:gridCol w:w="1670"/>
        <w:gridCol w:w="1393"/>
        <w:gridCol w:w="1016"/>
        <w:gridCol w:w="1439"/>
        <w:gridCol w:w="968"/>
        <w:gridCol w:w="1541"/>
        <w:gridCol w:w="1260"/>
        <w:gridCol w:w="1117"/>
      </w:tblGrid>
      <w:tr w:rsidR="00BB5DA4" w:rsidRPr="00BB5DA4" w14:paraId="13620F01" w14:textId="77777777" w:rsidTr="00C41E96">
        <w:trPr>
          <w:trHeight w:val="577"/>
          <w:jc w:val="center"/>
        </w:trPr>
        <w:tc>
          <w:tcPr>
            <w:tcW w:w="10947" w:type="dxa"/>
            <w:gridSpan w:val="9"/>
            <w:vAlign w:val="center"/>
          </w:tcPr>
          <w:p w14:paraId="5688C73B" w14:textId="77777777" w:rsidR="00BB5DA4" w:rsidRPr="00BB5DA4" w:rsidRDefault="00BB5DA4" w:rsidP="00BB5DA4">
            <w:pPr>
              <w:spacing w:line="240" w:lineRule="auto"/>
              <w:ind w:left="426" w:firstLine="0"/>
              <w:rPr>
                <w:color w:val="000000"/>
                <w:sz w:val="20"/>
                <w:szCs w:val="20"/>
              </w:rPr>
            </w:pPr>
            <w:r w:rsidRPr="00BB5DA4">
              <w:rPr>
                <w:b/>
                <w:bCs/>
                <w:sz w:val="20"/>
                <w:szCs w:val="20"/>
              </w:rPr>
              <w:lastRenderedPageBreak/>
              <w:t xml:space="preserve">TABELA B: jednostki sprzętowe spalinowe oraz torowiska kolei wąskotorowej będące własnością Zamawiającego </w:t>
            </w:r>
          </w:p>
          <w:p w14:paraId="585015D2" w14:textId="77777777" w:rsidR="00BB5DA4" w:rsidRPr="00BB5DA4" w:rsidRDefault="00BB5DA4" w:rsidP="00AA4963">
            <w:pPr>
              <w:spacing w:line="276" w:lineRule="auto"/>
              <w:ind w:left="0" w:firstLine="0"/>
              <w:jc w:val="center"/>
              <w:rPr>
                <w:b/>
                <w:color w:val="000000"/>
                <w:sz w:val="18"/>
                <w:szCs w:val="18"/>
              </w:rPr>
            </w:pPr>
            <w:r w:rsidRPr="00BB5DA4">
              <w:rPr>
                <w:b/>
                <w:color w:val="7030A0"/>
                <w:sz w:val="18"/>
                <w:szCs w:val="18"/>
              </w:rPr>
              <w:t>Ruch Ziemowit</w:t>
            </w:r>
          </w:p>
        </w:tc>
      </w:tr>
      <w:tr w:rsidR="00BB5DA4" w:rsidRPr="00BB5DA4" w14:paraId="7B33EF8F" w14:textId="77777777" w:rsidTr="00F514E2">
        <w:trPr>
          <w:trHeight w:val="972"/>
          <w:jc w:val="center"/>
        </w:trPr>
        <w:tc>
          <w:tcPr>
            <w:tcW w:w="543" w:type="dxa"/>
            <w:vAlign w:val="center"/>
          </w:tcPr>
          <w:p w14:paraId="33E65A8D" w14:textId="77777777" w:rsidR="00BB5DA4" w:rsidRPr="00BB5DA4" w:rsidRDefault="00BB5DA4" w:rsidP="00AA4963">
            <w:pPr>
              <w:spacing w:line="276" w:lineRule="auto"/>
              <w:ind w:left="0" w:firstLine="0"/>
              <w:jc w:val="center"/>
              <w:rPr>
                <w:b/>
                <w:color w:val="000000"/>
                <w:sz w:val="18"/>
                <w:szCs w:val="18"/>
              </w:rPr>
            </w:pPr>
            <w:r w:rsidRPr="00BB5DA4">
              <w:rPr>
                <w:b/>
                <w:color w:val="000000"/>
                <w:sz w:val="18"/>
                <w:szCs w:val="18"/>
              </w:rPr>
              <w:t>L.p.</w:t>
            </w:r>
          </w:p>
        </w:tc>
        <w:tc>
          <w:tcPr>
            <w:tcW w:w="1670" w:type="dxa"/>
            <w:vAlign w:val="center"/>
          </w:tcPr>
          <w:p w14:paraId="272CAE1D" w14:textId="77777777" w:rsidR="00BB5DA4" w:rsidRPr="00BB5DA4" w:rsidRDefault="00BB5DA4" w:rsidP="00AA4963">
            <w:pPr>
              <w:spacing w:line="276" w:lineRule="auto"/>
              <w:ind w:left="0" w:firstLine="0"/>
              <w:jc w:val="center"/>
              <w:rPr>
                <w:b/>
                <w:color w:val="000000"/>
                <w:sz w:val="18"/>
                <w:szCs w:val="18"/>
              </w:rPr>
            </w:pPr>
            <w:r w:rsidRPr="00BB5DA4">
              <w:rPr>
                <w:b/>
                <w:color w:val="000000"/>
                <w:sz w:val="18"/>
                <w:szCs w:val="18"/>
              </w:rPr>
              <w:t>Nazwa</w:t>
            </w:r>
          </w:p>
        </w:tc>
        <w:tc>
          <w:tcPr>
            <w:tcW w:w="1393" w:type="dxa"/>
            <w:vAlign w:val="center"/>
          </w:tcPr>
          <w:p w14:paraId="78204EAC" w14:textId="77777777" w:rsidR="00BB5DA4" w:rsidRPr="00BB5DA4" w:rsidRDefault="00BB5DA4" w:rsidP="00AA4963">
            <w:pPr>
              <w:spacing w:line="276" w:lineRule="auto"/>
              <w:ind w:left="0" w:firstLine="0"/>
              <w:jc w:val="center"/>
              <w:rPr>
                <w:b/>
                <w:color w:val="000000"/>
                <w:sz w:val="18"/>
                <w:szCs w:val="18"/>
              </w:rPr>
            </w:pPr>
            <w:r w:rsidRPr="00BB5DA4">
              <w:rPr>
                <w:b/>
                <w:color w:val="000000"/>
                <w:sz w:val="18"/>
                <w:szCs w:val="18"/>
              </w:rPr>
              <w:t>Nr inwentarzowy</w:t>
            </w:r>
          </w:p>
        </w:tc>
        <w:tc>
          <w:tcPr>
            <w:tcW w:w="1016" w:type="dxa"/>
            <w:vAlign w:val="center"/>
          </w:tcPr>
          <w:p w14:paraId="0A7708E9" w14:textId="77777777" w:rsidR="00BB5DA4" w:rsidRPr="00BB5DA4" w:rsidRDefault="00BB5DA4" w:rsidP="00AA4963">
            <w:pPr>
              <w:spacing w:line="276" w:lineRule="auto"/>
              <w:ind w:left="0" w:firstLine="0"/>
              <w:jc w:val="center"/>
              <w:rPr>
                <w:b/>
                <w:color w:val="000000"/>
                <w:sz w:val="18"/>
                <w:szCs w:val="18"/>
              </w:rPr>
            </w:pPr>
            <w:r w:rsidRPr="00BB5DA4">
              <w:rPr>
                <w:b/>
                <w:color w:val="000000"/>
                <w:sz w:val="18"/>
                <w:szCs w:val="18"/>
              </w:rPr>
              <w:t>Rok produkcji</w:t>
            </w:r>
          </w:p>
        </w:tc>
        <w:tc>
          <w:tcPr>
            <w:tcW w:w="1439" w:type="dxa"/>
            <w:vAlign w:val="center"/>
          </w:tcPr>
          <w:p w14:paraId="139D7FD4" w14:textId="77777777" w:rsidR="00BB5DA4" w:rsidRPr="00BB5DA4" w:rsidRDefault="00BB5DA4" w:rsidP="00AA4963">
            <w:pPr>
              <w:spacing w:line="276" w:lineRule="auto"/>
              <w:ind w:left="0" w:firstLine="0"/>
              <w:jc w:val="center"/>
              <w:rPr>
                <w:b/>
                <w:color w:val="000000"/>
                <w:sz w:val="18"/>
                <w:szCs w:val="18"/>
              </w:rPr>
            </w:pPr>
            <w:r w:rsidRPr="00BB5DA4">
              <w:rPr>
                <w:b/>
                <w:color w:val="000000"/>
                <w:sz w:val="18"/>
                <w:szCs w:val="18"/>
              </w:rPr>
              <w:t>Producent</w:t>
            </w:r>
          </w:p>
        </w:tc>
        <w:tc>
          <w:tcPr>
            <w:tcW w:w="968" w:type="dxa"/>
            <w:vAlign w:val="center"/>
          </w:tcPr>
          <w:p w14:paraId="1C3DAFCD" w14:textId="77777777" w:rsidR="00BB5DA4" w:rsidRPr="00BB5DA4" w:rsidRDefault="00BB5DA4" w:rsidP="00AA4963">
            <w:pPr>
              <w:spacing w:line="276" w:lineRule="auto"/>
              <w:ind w:left="0" w:firstLine="0"/>
              <w:jc w:val="center"/>
              <w:rPr>
                <w:b/>
                <w:color w:val="000000"/>
                <w:sz w:val="18"/>
                <w:szCs w:val="18"/>
              </w:rPr>
            </w:pPr>
            <w:r w:rsidRPr="00BB5DA4">
              <w:rPr>
                <w:b/>
                <w:color w:val="000000"/>
                <w:sz w:val="18"/>
                <w:szCs w:val="18"/>
              </w:rPr>
              <w:t>Model / Typ</w:t>
            </w:r>
          </w:p>
        </w:tc>
        <w:tc>
          <w:tcPr>
            <w:tcW w:w="1541" w:type="dxa"/>
            <w:vAlign w:val="center"/>
          </w:tcPr>
          <w:p w14:paraId="058DFF67" w14:textId="77777777" w:rsidR="00BB5DA4" w:rsidRPr="00BB5DA4" w:rsidRDefault="00BB5DA4" w:rsidP="00AA4963">
            <w:pPr>
              <w:spacing w:line="276" w:lineRule="auto"/>
              <w:ind w:left="0" w:firstLine="0"/>
              <w:jc w:val="center"/>
              <w:rPr>
                <w:b/>
                <w:color w:val="000000"/>
                <w:sz w:val="18"/>
                <w:szCs w:val="18"/>
              </w:rPr>
            </w:pPr>
            <w:r w:rsidRPr="00BB5DA4">
              <w:rPr>
                <w:b/>
                <w:color w:val="000000"/>
                <w:sz w:val="18"/>
                <w:szCs w:val="18"/>
              </w:rPr>
              <w:t xml:space="preserve">Parametry techniczne </w:t>
            </w:r>
            <w:r w:rsidRPr="00BB5DA4">
              <w:rPr>
                <w:b/>
                <w:color w:val="000000"/>
                <w:sz w:val="18"/>
                <w:szCs w:val="18"/>
              </w:rPr>
              <w:br/>
            </w:r>
            <w:r w:rsidRPr="00BB5DA4">
              <w:rPr>
                <w:color w:val="000000"/>
                <w:sz w:val="18"/>
                <w:szCs w:val="18"/>
              </w:rPr>
              <w:t>(np. moc, udźwig, rozstaw torów)</w:t>
            </w:r>
          </w:p>
        </w:tc>
        <w:tc>
          <w:tcPr>
            <w:tcW w:w="1260" w:type="dxa"/>
            <w:vAlign w:val="center"/>
          </w:tcPr>
          <w:p w14:paraId="338BC12D" w14:textId="77777777" w:rsidR="00BB5DA4" w:rsidRPr="00BB5DA4" w:rsidRDefault="00BB5DA4" w:rsidP="00AA4963">
            <w:pPr>
              <w:spacing w:line="276" w:lineRule="auto"/>
              <w:ind w:left="0" w:firstLine="0"/>
              <w:jc w:val="center"/>
              <w:rPr>
                <w:b/>
                <w:color w:val="000000"/>
                <w:sz w:val="18"/>
                <w:szCs w:val="18"/>
              </w:rPr>
            </w:pPr>
            <w:r w:rsidRPr="00BB5DA4">
              <w:rPr>
                <w:b/>
                <w:color w:val="000000"/>
                <w:sz w:val="18"/>
                <w:szCs w:val="18"/>
              </w:rPr>
              <w:t>Wyposażenie w System monitoringu</w:t>
            </w:r>
            <w:r w:rsidRPr="00BB5DA4">
              <w:rPr>
                <w:b/>
                <w:color w:val="000000"/>
                <w:sz w:val="18"/>
                <w:szCs w:val="18"/>
              </w:rPr>
              <w:br/>
              <w:t>TAK/NIE</w:t>
            </w:r>
          </w:p>
        </w:tc>
        <w:tc>
          <w:tcPr>
            <w:tcW w:w="1117" w:type="dxa"/>
            <w:vAlign w:val="center"/>
          </w:tcPr>
          <w:p w14:paraId="137E9C04" w14:textId="77777777" w:rsidR="00BB5DA4" w:rsidRPr="00BB5DA4" w:rsidRDefault="00BB5DA4" w:rsidP="00AA4963">
            <w:pPr>
              <w:spacing w:line="276" w:lineRule="auto"/>
              <w:ind w:left="0" w:firstLine="0"/>
              <w:jc w:val="center"/>
              <w:rPr>
                <w:b/>
                <w:color w:val="000000"/>
                <w:sz w:val="18"/>
                <w:szCs w:val="18"/>
              </w:rPr>
            </w:pPr>
            <w:r w:rsidRPr="00BB5DA4">
              <w:rPr>
                <w:b/>
                <w:color w:val="000000"/>
                <w:sz w:val="18"/>
                <w:szCs w:val="18"/>
              </w:rPr>
              <w:t>uwagi</w:t>
            </w:r>
          </w:p>
        </w:tc>
      </w:tr>
      <w:tr w:rsidR="00BB5DA4" w:rsidRPr="00BB5DA4" w14:paraId="3ECBEB0F" w14:textId="77777777" w:rsidTr="000957E6">
        <w:trPr>
          <w:trHeight w:val="1129"/>
          <w:jc w:val="center"/>
        </w:trPr>
        <w:tc>
          <w:tcPr>
            <w:tcW w:w="543" w:type="dxa"/>
            <w:vAlign w:val="center"/>
          </w:tcPr>
          <w:p w14:paraId="127A444D" w14:textId="77777777" w:rsidR="00BB5DA4" w:rsidRPr="00BB5DA4" w:rsidRDefault="00BB5DA4" w:rsidP="00BB5DA4">
            <w:pPr>
              <w:spacing w:after="200" w:line="276" w:lineRule="auto"/>
              <w:ind w:left="0" w:firstLine="0"/>
              <w:jc w:val="center"/>
              <w:rPr>
                <w:color w:val="000000"/>
                <w:sz w:val="20"/>
                <w:szCs w:val="20"/>
              </w:rPr>
            </w:pPr>
            <w:r w:rsidRPr="00BB5DA4">
              <w:rPr>
                <w:color w:val="000000"/>
                <w:sz w:val="20"/>
                <w:szCs w:val="20"/>
              </w:rPr>
              <w:t>1</w:t>
            </w:r>
          </w:p>
        </w:tc>
        <w:tc>
          <w:tcPr>
            <w:tcW w:w="1670" w:type="dxa"/>
            <w:vAlign w:val="center"/>
          </w:tcPr>
          <w:p w14:paraId="779B017B" w14:textId="77777777" w:rsidR="00BB5DA4" w:rsidRPr="00BB5DA4" w:rsidRDefault="00BB5DA4" w:rsidP="00BB5DA4">
            <w:pPr>
              <w:spacing w:after="200" w:line="276" w:lineRule="auto"/>
              <w:ind w:left="0" w:firstLine="0"/>
              <w:jc w:val="left"/>
              <w:rPr>
                <w:color w:val="000000"/>
              </w:rPr>
            </w:pPr>
            <w:r w:rsidRPr="00BB5DA4">
              <w:rPr>
                <w:color w:val="000000"/>
              </w:rPr>
              <w:t xml:space="preserve">Tory wąskie </w:t>
            </w:r>
          </w:p>
        </w:tc>
        <w:tc>
          <w:tcPr>
            <w:tcW w:w="1393" w:type="dxa"/>
            <w:vAlign w:val="center"/>
          </w:tcPr>
          <w:p w14:paraId="1094BEC7" w14:textId="77777777" w:rsidR="00BB5DA4" w:rsidRPr="00BB5DA4" w:rsidRDefault="00BB5DA4" w:rsidP="00AA4963">
            <w:pPr>
              <w:widowControl w:val="0"/>
              <w:spacing w:line="276" w:lineRule="auto"/>
              <w:ind w:left="0" w:firstLine="0"/>
              <w:jc w:val="left"/>
              <w:rPr>
                <w:sz w:val="18"/>
                <w:szCs w:val="18"/>
              </w:rPr>
            </w:pPr>
            <w:r w:rsidRPr="00BB5DA4">
              <w:rPr>
                <w:sz w:val="18"/>
                <w:szCs w:val="18"/>
              </w:rPr>
              <w:t>1/221/80788</w:t>
            </w:r>
          </w:p>
          <w:p w14:paraId="35678BC5" w14:textId="77777777" w:rsidR="00BB5DA4" w:rsidRPr="00BB5DA4" w:rsidRDefault="00BB5DA4" w:rsidP="00AA4963">
            <w:pPr>
              <w:widowControl w:val="0"/>
              <w:spacing w:line="276" w:lineRule="auto"/>
              <w:ind w:left="0" w:firstLine="0"/>
              <w:jc w:val="left"/>
              <w:rPr>
                <w:sz w:val="18"/>
                <w:szCs w:val="18"/>
              </w:rPr>
            </w:pPr>
            <w:r w:rsidRPr="00BB5DA4">
              <w:rPr>
                <w:sz w:val="18"/>
                <w:szCs w:val="18"/>
              </w:rPr>
              <w:t>1/221/80792</w:t>
            </w:r>
          </w:p>
          <w:p w14:paraId="6069D63D" w14:textId="77777777" w:rsidR="00BB5DA4" w:rsidRPr="00BB5DA4" w:rsidRDefault="00BB5DA4" w:rsidP="00AA4963">
            <w:pPr>
              <w:widowControl w:val="0"/>
              <w:spacing w:line="276" w:lineRule="auto"/>
              <w:ind w:left="0" w:firstLine="0"/>
              <w:jc w:val="left"/>
              <w:rPr>
                <w:sz w:val="18"/>
                <w:szCs w:val="18"/>
              </w:rPr>
            </w:pPr>
            <w:r w:rsidRPr="00BB5DA4">
              <w:rPr>
                <w:sz w:val="18"/>
                <w:szCs w:val="18"/>
              </w:rPr>
              <w:t>1/221/80793</w:t>
            </w:r>
          </w:p>
          <w:p w14:paraId="574CBB8C" w14:textId="77777777" w:rsidR="00BB5DA4" w:rsidRPr="00BB5DA4" w:rsidRDefault="00BB5DA4" w:rsidP="00AA4963">
            <w:pPr>
              <w:widowControl w:val="0"/>
              <w:spacing w:line="276" w:lineRule="auto"/>
              <w:ind w:left="0" w:firstLine="0"/>
              <w:jc w:val="left"/>
              <w:rPr>
                <w:sz w:val="18"/>
                <w:szCs w:val="18"/>
              </w:rPr>
            </w:pPr>
            <w:r w:rsidRPr="00BB5DA4">
              <w:rPr>
                <w:sz w:val="18"/>
                <w:szCs w:val="18"/>
              </w:rPr>
              <w:t>1/221/80794</w:t>
            </w:r>
          </w:p>
          <w:p w14:paraId="35C3DE73" w14:textId="77777777" w:rsidR="00BB5DA4" w:rsidRPr="00BB5DA4" w:rsidRDefault="00BB5DA4" w:rsidP="00AA4963">
            <w:pPr>
              <w:widowControl w:val="0"/>
              <w:spacing w:line="276" w:lineRule="auto"/>
              <w:ind w:left="0" w:firstLine="0"/>
              <w:jc w:val="left"/>
              <w:rPr>
                <w:sz w:val="18"/>
                <w:szCs w:val="18"/>
              </w:rPr>
            </w:pPr>
            <w:r w:rsidRPr="00BB5DA4">
              <w:rPr>
                <w:sz w:val="18"/>
                <w:szCs w:val="18"/>
              </w:rPr>
              <w:t>1/221/80795</w:t>
            </w:r>
          </w:p>
          <w:p w14:paraId="3639AD88" w14:textId="77777777" w:rsidR="00BB5DA4" w:rsidRPr="00BB5DA4" w:rsidRDefault="00BB5DA4" w:rsidP="00AA4963">
            <w:pPr>
              <w:widowControl w:val="0"/>
              <w:spacing w:line="276" w:lineRule="auto"/>
              <w:ind w:left="0" w:firstLine="0"/>
              <w:jc w:val="left"/>
              <w:rPr>
                <w:sz w:val="18"/>
                <w:szCs w:val="18"/>
              </w:rPr>
            </w:pPr>
            <w:r w:rsidRPr="00BB5DA4">
              <w:rPr>
                <w:sz w:val="18"/>
                <w:szCs w:val="18"/>
              </w:rPr>
              <w:t>1/221/80800</w:t>
            </w:r>
          </w:p>
          <w:p w14:paraId="5DC30662" w14:textId="77777777" w:rsidR="00BB5DA4" w:rsidRPr="00BB5DA4" w:rsidRDefault="00BB5DA4" w:rsidP="00AA4963">
            <w:pPr>
              <w:widowControl w:val="0"/>
              <w:spacing w:line="276" w:lineRule="auto"/>
              <w:ind w:left="0" w:firstLine="0"/>
              <w:jc w:val="left"/>
              <w:rPr>
                <w:sz w:val="18"/>
                <w:szCs w:val="18"/>
              </w:rPr>
            </w:pPr>
            <w:r w:rsidRPr="00BB5DA4">
              <w:rPr>
                <w:sz w:val="18"/>
                <w:szCs w:val="18"/>
              </w:rPr>
              <w:t>1/221/80801</w:t>
            </w:r>
          </w:p>
          <w:p w14:paraId="1DD8BE7C" w14:textId="77777777" w:rsidR="00BB5DA4" w:rsidRPr="00BB5DA4" w:rsidRDefault="00BB5DA4" w:rsidP="00AA4963">
            <w:pPr>
              <w:widowControl w:val="0"/>
              <w:spacing w:line="276" w:lineRule="auto"/>
              <w:ind w:left="0" w:firstLine="0"/>
              <w:jc w:val="left"/>
              <w:rPr>
                <w:sz w:val="18"/>
                <w:szCs w:val="18"/>
              </w:rPr>
            </w:pPr>
            <w:r w:rsidRPr="00BB5DA4">
              <w:rPr>
                <w:sz w:val="18"/>
                <w:szCs w:val="18"/>
              </w:rPr>
              <w:t>1/221/80802</w:t>
            </w:r>
          </w:p>
          <w:p w14:paraId="1F106F91" w14:textId="77777777" w:rsidR="00BB5DA4" w:rsidRPr="00BB5DA4" w:rsidRDefault="00BB5DA4" w:rsidP="00AA4963">
            <w:pPr>
              <w:widowControl w:val="0"/>
              <w:spacing w:line="276" w:lineRule="auto"/>
              <w:ind w:left="0" w:firstLine="0"/>
              <w:jc w:val="left"/>
              <w:rPr>
                <w:sz w:val="18"/>
                <w:szCs w:val="18"/>
              </w:rPr>
            </w:pPr>
            <w:r w:rsidRPr="00BB5DA4">
              <w:rPr>
                <w:sz w:val="18"/>
                <w:szCs w:val="18"/>
              </w:rPr>
              <w:t>1/221/84236</w:t>
            </w:r>
          </w:p>
          <w:p w14:paraId="5494E351" w14:textId="77777777" w:rsidR="00BB5DA4" w:rsidRPr="00BB5DA4" w:rsidRDefault="00BB5DA4" w:rsidP="00AA4963">
            <w:pPr>
              <w:spacing w:line="276" w:lineRule="auto"/>
              <w:ind w:left="0" w:firstLine="0"/>
              <w:jc w:val="left"/>
              <w:rPr>
                <w:color w:val="000000"/>
                <w:sz w:val="20"/>
                <w:szCs w:val="20"/>
              </w:rPr>
            </w:pPr>
            <w:r w:rsidRPr="00BB5DA4">
              <w:rPr>
                <w:sz w:val="18"/>
                <w:szCs w:val="18"/>
              </w:rPr>
              <w:t>1/221/84238</w:t>
            </w:r>
          </w:p>
        </w:tc>
        <w:tc>
          <w:tcPr>
            <w:tcW w:w="1016" w:type="dxa"/>
            <w:vAlign w:val="center"/>
          </w:tcPr>
          <w:p w14:paraId="6EE18BDD" w14:textId="77777777" w:rsidR="00BB5DA4" w:rsidRPr="00BB5DA4" w:rsidRDefault="00BB5DA4" w:rsidP="00BB5DA4">
            <w:pPr>
              <w:spacing w:after="200" w:line="276" w:lineRule="auto"/>
              <w:ind w:left="0" w:firstLine="0"/>
              <w:jc w:val="left"/>
              <w:rPr>
                <w:color w:val="000000"/>
                <w:sz w:val="20"/>
                <w:szCs w:val="20"/>
              </w:rPr>
            </w:pPr>
            <w:r w:rsidRPr="00BB5DA4">
              <w:rPr>
                <w:color w:val="000000"/>
                <w:sz w:val="20"/>
                <w:szCs w:val="20"/>
              </w:rPr>
              <w:t>-</w:t>
            </w:r>
          </w:p>
        </w:tc>
        <w:tc>
          <w:tcPr>
            <w:tcW w:w="1439" w:type="dxa"/>
            <w:shd w:val="clear" w:color="auto" w:fill="auto"/>
            <w:vAlign w:val="center"/>
          </w:tcPr>
          <w:p w14:paraId="5DBF9DA3" w14:textId="77777777" w:rsidR="00BB5DA4" w:rsidRPr="00BB5DA4" w:rsidRDefault="00BB5DA4" w:rsidP="00BB5DA4">
            <w:pPr>
              <w:spacing w:after="200" w:line="276" w:lineRule="auto"/>
              <w:ind w:left="0" w:firstLine="0"/>
              <w:jc w:val="left"/>
              <w:rPr>
                <w:color w:val="000000"/>
                <w:sz w:val="20"/>
                <w:szCs w:val="20"/>
                <w:highlight w:val="lightGray"/>
              </w:rPr>
            </w:pPr>
            <w:r w:rsidRPr="00BB5DA4">
              <w:rPr>
                <w:color w:val="000000"/>
                <w:sz w:val="20"/>
                <w:szCs w:val="20"/>
                <w:highlight w:val="lightGray"/>
              </w:rPr>
              <w:t>-</w:t>
            </w:r>
          </w:p>
        </w:tc>
        <w:tc>
          <w:tcPr>
            <w:tcW w:w="968" w:type="dxa"/>
            <w:shd w:val="clear" w:color="auto" w:fill="auto"/>
            <w:vAlign w:val="center"/>
          </w:tcPr>
          <w:p w14:paraId="1B0F55E7" w14:textId="77777777" w:rsidR="00BB5DA4" w:rsidRPr="00BB5DA4" w:rsidRDefault="00BB5DA4" w:rsidP="00BB5DA4">
            <w:pPr>
              <w:spacing w:after="200" w:line="276" w:lineRule="auto"/>
              <w:ind w:left="0" w:firstLine="0"/>
              <w:jc w:val="left"/>
              <w:rPr>
                <w:color w:val="000000"/>
                <w:sz w:val="20"/>
                <w:szCs w:val="20"/>
                <w:highlight w:val="lightGray"/>
              </w:rPr>
            </w:pPr>
            <w:r w:rsidRPr="00BB5DA4">
              <w:rPr>
                <w:color w:val="000000"/>
                <w:sz w:val="20"/>
                <w:szCs w:val="20"/>
                <w:highlight w:val="lightGray"/>
              </w:rPr>
              <w:t>-</w:t>
            </w:r>
          </w:p>
        </w:tc>
        <w:tc>
          <w:tcPr>
            <w:tcW w:w="1541" w:type="dxa"/>
            <w:vAlign w:val="center"/>
          </w:tcPr>
          <w:p w14:paraId="365F30AC" w14:textId="77777777" w:rsidR="00BB5DA4" w:rsidRPr="00BB5DA4" w:rsidRDefault="00BB5DA4" w:rsidP="00BB5DA4">
            <w:pPr>
              <w:spacing w:after="200" w:line="276" w:lineRule="auto"/>
              <w:ind w:left="0" w:firstLine="0"/>
              <w:jc w:val="left"/>
              <w:rPr>
                <w:sz w:val="20"/>
                <w:szCs w:val="20"/>
              </w:rPr>
            </w:pPr>
            <w:r w:rsidRPr="00BB5DA4">
              <w:rPr>
                <w:color w:val="000000"/>
                <w:sz w:val="20"/>
                <w:szCs w:val="20"/>
              </w:rPr>
              <w:t xml:space="preserve">Szerokość torowiska </w:t>
            </w:r>
            <w:r w:rsidRPr="00BB5DA4">
              <w:rPr>
                <w:color w:val="000000"/>
                <w:sz w:val="20"/>
                <w:szCs w:val="20"/>
              </w:rPr>
              <w:br/>
              <w:t>600mm</w:t>
            </w:r>
          </w:p>
        </w:tc>
        <w:tc>
          <w:tcPr>
            <w:tcW w:w="1260" w:type="dxa"/>
            <w:vAlign w:val="center"/>
          </w:tcPr>
          <w:p w14:paraId="7CDB0156" w14:textId="77777777" w:rsidR="00BB5DA4" w:rsidRPr="00BB5DA4" w:rsidRDefault="00BB5DA4" w:rsidP="00BB5DA4">
            <w:pPr>
              <w:spacing w:after="200" w:line="276" w:lineRule="auto"/>
              <w:ind w:left="0" w:firstLine="0"/>
              <w:jc w:val="center"/>
              <w:rPr>
                <w:color w:val="000000"/>
                <w:sz w:val="20"/>
                <w:szCs w:val="20"/>
              </w:rPr>
            </w:pPr>
            <w:r w:rsidRPr="00BB5DA4">
              <w:rPr>
                <w:color w:val="000000"/>
              </w:rPr>
              <w:t>NIE</w:t>
            </w:r>
          </w:p>
        </w:tc>
        <w:tc>
          <w:tcPr>
            <w:tcW w:w="1117" w:type="dxa"/>
            <w:vAlign w:val="center"/>
          </w:tcPr>
          <w:p w14:paraId="78CF2BB0" w14:textId="77777777" w:rsidR="00BB5DA4" w:rsidRPr="00BB5DA4" w:rsidRDefault="00BB5DA4" w:rsidP="00BB5DA4">
            <w:pPr>
              <w:spacing w:after="200" w:line="276" w:lineRule="auto"/>
              <w:ind w:left="0" w:firstLine="0"/>
              <w:jc w:val="center"/>
              <w:rPr>
                <w:color w:val="000000"/>
                <w:sz w:val="20"/>
                <w:szCs w:val="20"/>
              </w:rPr>
            </w:pPr>
          </w:p>
        </w:tc>
      </w:tr>
      <w:tr w:rsidR="00BB5DA4" w:rsidRPr="00BB5DA4" w14:paraId="14F8BB6F" w14:textId="77777777" w:rsidTr="000957E6">
        <w:trPr>
          <w:trHeight w:val="888"/>
          <w:jc w:val="center"/>
        </w:trPr>
        <w:tc>
          <w:tcPr>
            <w:tcW w:w="543" w:type="dxa"/>
            <w:vAlign w:val="center"/>
          </w:tcPr>
          <w:p w14:paraId="30057C7C" w14:textId="77777777" w:rsidR="00BB5DA4" w:rsidRPr="00BB5DA4" w:rsidRDefault="00BB5DA4" w:rsidP="00BB5DA4">
            <w:pPr>
              <w:spacing w:after="200" w:line="276" w:lineRule="auto"/>
              <w:ind w:left="0" w:firstLine="0"/>
              <w:jc w:val="center"/>
              <w:rPr>
                <w:color w:val="000000"/>
                <w:sz w:val="20"/>
                <w:szCs w:val="20"/>
              </w:rPr>
            </w:pPr>
            <w:r w:rsidRPr="00BB5DA4">
              <w:rPr>
                <w:color w:val="000000"/>
              </w:rPr>
              <w:t>2</w:t>
            </w:r>
          </w:p>
        </w:tc>
        <w:tc>
          <w:tcPr>
            <w:tcW w:w="1670" w:type="dxa"/>
            <w:vAlign w:val="center"/>
          </w:tcPr>
          <w:p w14:paraId="5D857950" w14:textId="77777777" w:rsidR="00BB5DA4" w:rsidRPr="00BB5DA4" w:rsidRDefault="00BB5DA4" w:rsidP="00BB5DA4">
            <w:pPr>
              <w:spacing w:after="200" w:line="276" w:lineRule="auto"/>
              <w:ind w:left="0" w:firstLine="0"/>
              <w:jc w:val="left"/>
              <w:rPr>
                <w:color w:val="000000"/>
              </w:rPr>
            </w:pPr>
            <w:r w:rsidRPr="00BB5DA4">
              <w:rPr>
                <w:color w:val="000000"/>
              </w:rPr>
              <w:t>Tory szerokie</w:t>
            </w:r>
          </w:p>
        </w:tc>
        <w:tc>
          <w:tcPr>
            <w:tcW w:w="1393" w:type="dxa"/>
            <w:vAlign w:val="center"/>
          </w:tcPr>
          <w:p w14:paraId="648BCADA" w14:textId="77777777" w:rsidR="00BB5DA4" w:rsidRPr="00BB5DA4" w:rsidRDefault="00BB5DA4" w:rsidP="00BB5DA4">
            <w:pPr>
              <w:spacing w:after="200" w:line="276" w:lineRule="auto"/>
              <w:ind w:left="0" w:firstLine="0"/>
              <w:jc w:val="left"/>
              <w:rPr>
                <w:color w:val="000000"/>
                <w:sz w:val="20"/>
                <w:szCs w:val="20"/>
              </w:rPr>
            </w:pPr>
            <w:r w:rsidRPr="00BB5DA4">
              <w:rPr>
                <w:color w:val="000000"/>
              </w:rPr>
              <w:t xml:space="preserve">- </w:t>
            </w:r>
          </w:p>
        </w:tc>
        <w:tc>
          <w:tcPr>
            <w:tcW w:w="1016" w:type="dxa"/>
            <w:vAlign w:val="center"/>
          </w:tcPr>
          <w:p w14:paraId="61F1F066" w14:textId="77777777" w:rsidR="00BB5DA4" w:rsidRPr="00BB5DA4" w:rsidRDefault="00BB5DA4" w:rsidP="00BB5DA4">
            <w:pPr>
              <w:spacing w:after="200" w:line="276" w:lineRule="auto"/>
              <w:ind w:left="0" w:firstLine="0"/>
              <w:jc w:val="left"/>
              <w:rPr>
                <w:color w:val="000000"/>
                <w:sz w:val="20"/>
                <w:szCs w:val="20"/>
              </w:rPr>
            </w:pPr>
            <w:r w:rsidRPr="00BB5DA4">
              <w:rPr>
                <w:color w:val="000000"/>
                <w:sz w:val="20"/>
                <w:szCs w:val="20"/>
              </w:rPr>
              <w:t>-</w:t>
            </w:r>
          </w:p>
        </w:tc>
        <w:tc>
          <w:tcPr>
            <w:tcW w:w="1439" w:type="dxa"/>
            <w:shd w:val="clear" w:color="auto" w:fill="auto"/>
            <w:vAlign w:val="center"/>
          </w:tcPr>
          <w:p w14:paraId="19A065C7" w14:textId="77777777" w:rsidR="00BB5DA4" w:rsidRPr="00BB5DA4" w:rsidRDefault="00BB5DA4" w:rsidP="00BB5DA4">
            <w:pPr>
              <w:spacing w:after="200" w:line="276" w:lineRule="auto"/>
              <w:ind w:left="0" w:firstLine="0"/>
              <w:jc w:val="left"/>
              <w:rPr>
                <w:color w:val="000000"/>
                <w:sz w:val="20"/>
                <w:szCs w:val="20"/>
                <w:highlight w:val="lightGray"/>
              </w:rPr>
            </w:pPr>
            <w:r w:rsidRPr="00BB5DA4">
              <w:rPr>
                <w:color w:val="000000"/>
                <w:sz w:val="20"/>
                <w:szCs w:val="20"/>
                <w:highlight w:val="lightGray"/>
              </w:rPr>
              <w:t>-</w:t>
            </w:r>
          </w:p>
        </w:tc>
        <w:tc>
          <w:tcPr>
            <w:tcW w:w="968" w:type="dxa"/>
            <w:shd w:val="clear" w:color="auto" w:fill="auto"/>
            <w:vAlign w:val="center"/>
          </w:tcPr>
          <w:p w14:paraId="396D4C46" w14:textId="77777777" w:rsidR="00BB5DA4" w:rsidRPr="00BB5DA4" w:rsidRDefault="00BB5DA4" w:rsidP="00BB5DA4">
            <w:pPr>
              <w:spacing w:after="200" w:line="276" w:lineRule="auto"/>
              <w:ind w:left="0" w:firstLine="0"/>
              <w:jc w:val="left"/>
              <w:rPr>
                <w:color w:val="000000"/>
                <w:sz w:val="20"/>
                <w:szCs w:val="20"/>
                <w:highlight w:val="lightGray"/>
              </w:rPr>
            </w:pPr>
            <w:r w:rsidRPr="00BB5DA4">
              <w:rPr>
                <w:color w:val="000000"/>
                <w:sz w:val="20"/>
                <w:szCs w:val="20"/>
                <w:highlight w:val="lightGray"/>
              </w:rPr>
              <w:t>-</w:t>
            </w:r>
          </w:p>
        </w:tc>
        <w:tc>
          <w:tcPr>
            <w:tcW w:w="1541" w:type="dxa"/>
            <w:vAlign w:val="center"/>
          </w:tcPr>
          <w:p w14:paraId="3113F01F" w14:textId="77777777" w:rsidR="00BB5DA4" w:rsidRPr="00BB5DA4" w:rsidRDefault="00BB5DA4" w:rsidP="00AA4963">
            <w:pPr>
              <w:spacing w:line="276" w:lineRule="auto"/>
              <w:ind w:left="0" w:firstLine="0"/>
              <w:jc w:val="left"/>
              <w:rPr>
                <w:sz w:val="20"/>
                <w:szCs w:val="20"/>
              </w:rPr>
            </w:pPr>
            <w:r w:rsidRPr="00BB5DA4">
              <w:rPr>
                <w:color w:val="000000"/>
                <w:sz w:val="20"/>
                <w:szCs w:val="20"/>
              </w:rPr>
              <w:t xml:space="preserve">Szerokość torowiska </w:t>
            </w:r>
            <w:r w:rsidRPr="00BB5DA4">
              <w:rPr>
                <w:sz w:val="20"/>
                <w:szCs w:val="20"/>
              </w:rPr>
              <w:t>4500</w:t>
            </w:r>
            <w:r w:rsidRPr="00BB5DA4">
              <w:rPr>
                <w:color w:val="000000"/>
                <w:sz w:val="20"/>
                <w:szCs w:val="20"/>
              </w:rPr>
              <w:t>mm</w:t>
            </w:r>
          </w:p>
        </w:tc>
        <w:tc>
          <w:tcPr>
            <w:tcW w:w="1260" w:type="dxa"/>
            <w:vAlign w:val="center"/>
          </w:tcPr>
          <w:p w14:paraId="64EFB52B" w14:textId="77777777" w:rsidR="00BB5DA4" w:rsidRPr="00BB5DA4" w:rsidRDefault="00BB5DA4" w:rsidP="00BB5DA4">
            <w:pPr>
              <w:spacing w:after="200" w:line="276" w:lineRule="auto"/>
              <w:ind w:left="0" w:firstLine="0"/>
              <w:jc w:val="center"/>
              <w:rPr>
                <w:color w:val="000000"/>
                <w:sz w:val="20"/>
                <w:szCs w:val="20"/>
              </w:rPr>
            </w:pPr>
            <w:r w:rsidRPr="00BB5DA4">
              <w:rPr>
                <w:color w:val="000000"/>
              </w:rPr>
              <w:t>NIE</w:t>
            </w:r>
          </w:p>
        </w:tc>
        <w:tc>
          <w:tcPr>
            <w:tcW w:w="1117" w:type="dxa"/>
            <w:vAlign w:val="center"/>
          </w:tcPr>
          <w:p w14:paraId="5B061FA4" w14:textId="77777777" w:rsidR="00BB5DA4" w:rsidRPr="00BB5DA4" w:rsidRDefault="00BB5DA4" w:rsidP="00BB5DA4">
            <w:pPr>
              <w:spacing w:after="200" w:line="276" w:lineRule="auto"/>
              <w:ind w:left="0" w:firstLine="0"/>
              <w:jc w:val="center"/>
              <w:rPr>
                <w:color w:val="000000"/>
                <w:sz w:val="20"/>
                <w:szCs w:val="20"/>
              </w:rPr>
            </w:pPr>
          </w:p>
        </w:tc>
      </w:tr>
    </w:tbl>
    <w:p w14:paraId="253B5789" w14:textId="77777777" w:rsidR="00BB5DA4" w:rsidRPr="00BB5DA4" w:rsidRDefault="00BB5DA4" w:rsidP="00BB5DA4">
      <w:pPr>
        <w:spacing w:line="240" w:lineRule="auto"/>
        <w:ind w:left="0" w:firstLine="0"/>
        <w:rPr>
          <w:color w:val="000000"/>
          <w:sz w:val="20"/>
          <w:szCs w:val="20"/>
        </w:rPr>
      </w:pPr>
    </w:p>
    <w:p w14:paraId="7099DDCF" w14:textId="1B8D27A9" w:rsidR="00BB5DA4" w:rsidRPr="00BB5DA4" w:rsidRDefault="00BB5DA4">
      <w:pPr>
        <w:numPr>
          <w:ilvl w:val="0"/>
          <w:numId w:val="91"/>
        </w:numPr>
        <w:spacing w:line="240" w:lineRule="auto"/>
        <w:ind w:left="851" w:hanging="425"/>
        <w:rPr>
          <w:color w:val="000000"/>
          <w:sz w:val="20"/>
          <w:szCs w:val="20"/>
        </w:rPr>
      </w:pPr>
      <w:r w:rsidRPr="00BB5DA4">
        <w:rPr>
          <w:sz w:val="20"/>
          <w:szCs w:val="20"/>
        </w:rPr>
        <w:t>Jednostki sprzętowe oraz torowiska kolei wąskotorowej Zamawiający przekazuje a Wykonawca przyjmuje w</w:t>
      </w:r>
      <w:r w:rsidR="00AA4963">
        <w:rPr>
          <w:sz w:val="20"/>
          <w:szCs w:val="20"/>
        </w:rPr>
        <w:t> </w:t>
      </w:r>
      <w:r w:rsidRPr="00BB5DA4">
        <w:rPr>
          <w:sz w:val="20"/>
          <w:szCs w:val="20"/>
        </w:rPr>
        <w:t>użytkowanie w celu:</w:t>
      </w:r>
    </w:p>
    <w:p w14:paraId="59DF537F" w14:textId="71B1E197" w:rsidR="00BB5DA4" w:rsidRPr="00BB5DA4" w:rsidRDefault="00BB5DA4">
      <w:pPr>
        <w:numPr>
          <w:ilvl w:val="0"/>
          <w:numId w:val="92"/>
        </w:numPr>
        <w:tabs>
          <w:tab w:val="left" w:pos="1134"/>
        </w:tabs>
        <w:spacing w:line="240" w:lineRule="auto"/>
        <w:ind w:left="1134" w:hanging="283"/>
        <w:rPr>
          <w:color w:val="000000"/>
          <w:sz w:val="20"/>
          <w:szCs w:val="20"/>
        </w:rPr>
      </w:pPr>
      <w:r w:rsidRPr="00BB5DA4">
        <w:rPr>
          <w:color w:val="000000"/>
          <w:sz w:val="20"/>
          <w:szCs w:val="20"/>
        </w:rPr>
        <w:t>realizacji zadań obsługi placów składowych i transportu wewnętrznego na powierzchni określonej w</w:t>
      </w:r>
      <w:r w:rsidR="00AA4963">
        <w:rPr>
          <w:color w:val="000000"/>
          <w:sz w:val="20"/>
          <w:szCs w:val="20"/>
        </w:rPr>
        <w:t> </w:t>
      </w:r>
      <w:r w:rsidRPr="00BB5DA4">
        <w:rPr>
          <w:color w:val="000000"/>
          <w:sz w:val="20"/>
          <w:szCs w:val="20"/>
        </w:rPr>
        <w:t>niniejszej umowie,</w:t>
      </w:r>
    </w:p>
    <w:p w14:paraId="67930E5E" w14:textId="0DB1E77D" w:rsidR="00BB5DA4" w:rsidRPr="00BB5DA4" w:rsidRDefault="00BB5DA4">
      <w:pPr>
        <w:numPr>
          <w:ilvl w:val="0"/>
          <w:numId w:val="92"/>
        </w:numPr>
        <w:tabs>
          <w:tab w:val="left" w:pos="1134"/>
        </w:tabs>
        <w:spacing w:line="240" w:lineRule="auto"/>
        <w:ind w:left="1134" w:hanging="283"/>
        <w:rPr>
          <w:color w:val="000000"/>
          <w:sz w:val="20"/>
          <w:szCs w:val="20"/>
        </w:rPr>
      </w:pPr>
      <w:r w:rsidRPr="00BB5DA4">
        <w:rPr>
          <w:color w:val="000000"/>
          <w:sz w:val="20"/>
          <w:szCs w:val="20"/>
        </w:rPr>
        <w:t>zabezpieczenia realizacji ewentualnych przyszłych zadań określonych aneksami lub zleceniami do umowy, o której  mowa  powyżej.</w:t>
      </w:r>
    </w:p>
    <w:p w14:paraId="0F9B272F" w14:textId="7D0A601A" w:rsidR="00BB5DA4" w:rsidRPr="00BB5DA4" w:rsidRDefault="00BB5DA4">
      <w:pPr>
        <w:numPr>
          <w:ilvl w:val="0"/>
          <w:numId w:val="91"/>
        </w:numPr>
        <w:spacing w:line="240" w:lineRule="auto"/>
        <w:ind w:left="851" w:hanging="425"/>
        <w:rPr>
          <w:sz w:val="20"/>
          <w:szCs w:val="20"/>
        </w:rPr>
      </w:pPr>
      <w:r w:rsidRPr="00BB5DA4">
        <w:rPr>
          <w:sz w:val="20"/>
          <w:szCs w:val="20"/>
        </w:rPr>
        <w:t>Jednostki sprzętowe oraz torowiska kolei wąskotorowej zostaną przekazane Wykonawcy na podstawie protokołu zdawczo-odbiorczego podpisanego przez obie strony – strony mogą odstąpić od sporządzenia protokołu w sytuacji, gdy następuje kontynuacja świadczenia usług w tym samym zakresie na podstawie nowej umowy przez tego samego Wykonawcę.</w:t>
      </w:r>
    </w:p>
    <w:p w14:paraId="4E3AF34A" w14:textId="3881EDA0" w:rsidR="00BB5DA4" w:rsidRPr="00BB5DA4" w:rsidRDefault="00BB5DA4">
      <w:pPr>
        <w:numPr>
          <w:ilvl w:val="0"/>
          <w:numId w:val="91"/>
        </w:numPr>
        <w:spacing w:line="240" w:lineRule="auto"/>
        <w:ind w:left="851" w:hanging="425"/>
        <w:rPr>
          <w:sz w:val="20"/>
          <w:szCs w:val="20"/>
        </w:rPr>
      </w:pPr>
      <w:r w:rsidRPr="00BB5DA4">
        <w:rPr>
          <w:sz w:val="20"/>
          <w:szCs w:val="20"/>
        </w:rPr>
        <w:t>Po zakończeniu okresu obowiązywania niniejszej umowy Wykonawca zobowiązany jest przekazać Zamawiającemu jednostki sprzętowe oraz torowiska kolei wąskotorowej w niepogorszonym stanie wynikającym z prawidłowej eksploatacji lub ponieść koszty związane z przywróceniem do takiego stanu, w</w:t>
      </w:r>
      <w:r w:rsidR="00AA4963">
        <w:rPr>
          <w:sz w:val="20"/>
          <w:szCs w:val="20"/>
        </w:rPr>
        <w:t> </w:t>
      </w:r>
      <w:r w:rsidRPr="00BB5DA4">
        <w:rPr>
          <w:sz w:val="20"/>
          <w:szCs w:val="20"/>
        </w:rPr>
        <w:t>terminie 7 dni po ostatnim dniu obowiązywania umowy, w oparciu o protokół zdawczo-odbiorczy sporządzony przy udziale Zamawiającego. O terminie protokolarnego przekazania jednostek sprzętowych oraz torowisk kolei wąskotorowej Wykonawca zobowiązany jest powiadomić pisemnie Zamawiającego, na co najmniej siedem dni przed przekazaniem – nie dotyczy sytuacji, gdy następuje kontynuacja świadczenia usług w tym samym zakresie na podstawie nowej umowy przez tego samego Wykonawcę.</w:t>
      </w:r>
    </w:p>
    <w:p w14:paraId="46944715" w14:textId="67830C1A" w:rsidR="00BB5DA4" w:rsidRPr="00BB5DA4" w:rsidRDefault="00BB5DA4">
      <w:pPr>
        <w:numPr>
          <w:ilvl w:val="0"/>
          <w:numId w:val="91"/>
        </w:numPr>
        <w:spacing w:line="240" w:lineRule="auto"/>
        <w:ind w:left="851" w:hanging="425"/>
        <w:rPr>
          <w:sz w:val="20"/>
          <w:szCs w:val="20"/>
        </w:rPr>
      </w:pPr>
      <w:r w:rsidRPr="00BB5DA4">
        <w:rPr>
          <w:sz w:val="20"/>
          <w:szCs w:val="20"/>
        </w:rPr>
        <w:t xml:space="preserve">Stan techniczny jednostek sprzętowych oraz torowisk kolei wąskotorowej zostanie określony w protokole zdawczo-odbiorczym sporządzonym zgodnie z punktem 2). </w:t>
      </w:r>
    </w:p>
    <w:p w14:paraId="4177CB5E" w14:textId="77777777" w:rsidR="00BB5DA4" w:rsidRPr="00BB5DA4" w:rsidRDefault="00BB5DA4">
      <w:pPr>
        <w:numPr>
          <w:ilvl w:val="0"/>
          <w:numId w:val="91"/>
        </w:numPr>
        <w:spacing w:line="240" w:lineRule="auto"/>
        <w:ind w:left="851" w:hanging="425"/>
        <w:rPr>
          <w:sz w:val="20"/>
          <w:szCs w:val="20"/>
        </w:rPr>
      </w:pPr>
      <w:r w:rsidRPr="00BB5DA4">
        <w:rPr>
          <w:sz w:val="20"/>
          <w:szCs w:val="20"/>
        </w:rPr>
        <w:t>Zamawiający może odstąpić od zgody na użytkowanie jednostek sprzętowych przez Wykonawcę, jeżeli Wykonawca:</w:t>
      </w:r>
    </w:p>
    <w:p w14:paraId="2BC1ADB7" w14:textId="77777777" w:rsidR="00BB5DA4" w:rsidRPr="00BB5DA4" w:rsidRDefault="00BB5DA4">
      <w:pPr>
        <w:numPr>
          <w:ilvl w:val="0"/>
          <w:numId w:val="86"/>
        </w:numPr>
        <w:spacing w:line="240" w:lineRule="auto"/>
        <w:ind w:left="1134" w:hanging="283"/>
        <w:rPr>
          <w:sz w:val="20"/>
          <w:szCs w:val="20"/>
        </w:rPr>
      </w:pPr>
      <w:r w:rsidRPr="00BB5DA4">
        <w:rPr>
          <w:sz w:val="20"/>
          <w:szCs w:val="20"/>
        </w:rPr>
        <w:t>korzysta z jednostek sprzętowych w sposób sprzeczny z jego społeczno-gospodarczym przeznaczeniem,</w:t>
      </w:r>
    </w:p>
    <w:p w14:paraId="403213C8" w14:textId="297435BC" w:rsidR="00BB5DA4" w:rsidRPr="00BB5DA4" w:rsidRDefault="00BB5DA4">
      <w:pPr>
        <w:numPr>
          <w:ilvl w:val="0"/>
          <w:numId w:val="86"/>
        </w:numPr>
        <w:spacing w:line="240" w:lineRule="auto"/>
        <w:ind w:left="1134" w:hanging="283"/>
        <w:rPr>
          <w:sz w:val="20"/>
          <w:szCs w:val="20"/>
        </w:rPr>
      </w:pPr>
      <w:r w:rsidRPr="00BB5DA4">
        <w:rPr>
          <w:sz w:val="20"/>
          <w:szCs w:val="20"/>
        </w:rPr>
        <w:t>w jakiejkolwiek formie przekazał jednostki sprzętowe osobie trzeciej, dokonuje zmian w jednostkach sprzętowych bez wcześniejszych uzgodnień z Zamawiającym, wykorzystuje jednostki sprzętowe do wykonywania usług innych, niż określone w niniejszej umowie.</w:t>
      </w:r>
    </w:p>
    <w:p w14:paraId="5C2DB260" w14:textId="77777777" w:rsidR="00BB5DA4" w:rsidRPr="00BB5DA4" w:rsidRDefault="00BB5DA4">
      <w:pPr>
        <w:numPr>
          <w:ilvl w:val="0"/>
          <w:numId w:val="91"/>
        </w:numPr>
        <w:spacing w:line="240" w:lineRule="auto"/>
        <w:ind w:left="851" w:hanging="425"/>
        <w:rPr>
          <w:sz w:val="20"/>
          <w:szCs w:val="20"/>
        </w:rPr>
      </w:pPr>
      <w:r w:rsidRPr="00BB5DA4">
        <w:rPr>
          <w:sz w:val="20"/>
          <w:szCs w:val="20"/>
        </w:rPr>
        <w:t xml:space="preserve">Zamawiający zobowiązuje się do zasilania energią elektryczną jednostek sprzętowych </w:t>
      </w:r>
      <w:r w:rsidRPr="00BB5DA4">
        <w:rPr>
          <w:bCs/>
          <w:sz w:val="20"/>
          <w:szCs w:val="20"/>
        </w:rPr>
        <w:t>wykorzystywanych bezpośrednio do obsługi placów składowych</w:t>
      </w:r>
      <w:r w:rsidRPr="00BB5DA4">
        <w:rPr>
          <w:sz w:val="20"/>
          <w:szCs w:val="20"/>
        </w:rPr>
        <w:t>:</w:t>
      </w:r>
    </w:p>
    <w:p w14:paraId="6020FB18" w14:textId="77777777" w:rsidR="00BB5DA4" w:rsidRPr="00BB5DA4" w:rsidRDefault="00BB5DA4">
      <w:pPr>
        <w:numPr>
          <w:ilvl w:val="2"/>
          <w:numId w:val="85"/>
        </w:numPr>
        <w:spacing w:line="240" w:lineRule="auto"/>
        <w:ind w:left="1134" w:hanging="283"/>
        <w:rPr>
          <w:sz w:val="20"/>
          <w:szCs w:val="20"/>
        </w:rPr>
      </w:pPr>
      <w:bookmarkStart w:id="121" w:name="_Hlk494791255"/>
      <w:r w:rsidRPr="00BB5DA4">
        <w:rPr>
          <w:bCs/>
          <w:sz w:val="20"/>
          <w:szCs w:val="20"/>
        </w:rPr>
        <w:t xml:space="preserve">będących własnością Zamawiającego </w:t>
      </w:r>
      <w:r w:rsidRPr="00BB5DA4">
        <w:rPr>
          <w:b/>
          <w:color w:val="0070C0"/>
          <w:sz w:val="20"/>
          <w:szCs w:val="20"/>
        </w:rPr>
        <w:t>(tabela A część III.5)</w:t>
      </w:r>
      <w:r w:rsidRPr="00BB5DA4">
        <w:rPr>
          <w:bCs/>
          <w:sz w:val="20"/>
          <w:szCs w:val="20"/>
        </w:rPr>
        <w:t xml:space="preserve"> – na własny koszt,</w:t>
      </w:r>
    </w:p>
    <w:p w14:paraId="6C4DA8F9" w14:textId="77777777" w:rsidR="00BB5DA4" w:rsidRPr="00BB5DA4" w:rsidRDefault="00BB5DA4">
      <w:pPr>
        <w:numPr>
          <w:ilvl w:val="2"/>
          <w:numId w:val="85"/>
        </w:numPr>
        <w:spacing w:line="240" w:lineRule="auto"/>
        <w:ind w:left="1134" w:hanging="283"/>
        <w:rPr>
          <w:sz w:val="20"/>
          <w:szCs w:val="20"/>
        </w:rPr>
      </w:pPr>
      <w:r w:rsidRPr="00BB5DA4">
        <w:rPr>
          <w:bCs/>
          <w:sz w:val="20"/>
          <w:szCs w:val="20"/>
        </w:rPr>
        <w:t>będących własnością Wykonawcy – na koszt</w:t>
      </w:r>
      <w:r w:rsidRPr="00BB5DA4">
        <w:rPr>
          <w:sz w:val="20"/>
          <w:szCs w:val="20"/>
        </w:rPr>
        <w:t xml:space="preserve"> Wykonawcy poprzez zawarcie umowy na odsprzedaż energii elektrycznej z Zamawiającym</w:t>
      </w:r>
    </w:p>
    <w:p w14:paraId="7A584FD1" w14:textId="5F911133" w:rsidR="00BB5DA4" w:rsidRPr="00BB5DA4" w:rsidRDefault="00BB5DA4">
      <w:pPr>
        <w:numPr>
          <w:ilvl w:val="0"/>
          <w:numId w:val="91"/>
        </w:numPr>
        <w:spacing w:line="240" w:lineRule="auto"/>
        <w:ind w:left="851" w:hanging="425"/>
        <w:rPr>
          <w:sz w:val="20"/>
          <w:szCs w:val="20"/>
        </w:rPr>
      </w:pPr>
      <w:r w:rsidRPr="00BB5DA4">
        <w:rPr>
          <w:sz w:val="20"/>
          <w:szCs w:val="20"/>
        </w:rPr>
        <w:t xml:space="preserve">Wykonawca zobowiązuje się do (dotyczy jednostek sprzętowych wyszczególnionych w </w:t>
      </w:r>
      <w:r w:rsidRPr="00BB5DA4">
        <w:rPr>
          <w:b/>
          <w:bCs/>
          <w:color w:val="0070C0"/>
          <w:sz w:val="20"/>
          <w:szCs w:val="20"/>
        </w:rPr>
        <w:t>tabelach A i B części III.5</w:t>
      </w:r>
      <w:r w:rsidRPr="00BB5DA4">
        <w:rPr>
          <w:sz w:val="20"/>
          <w:szCs w:val="20"/>
        </w:rPr>
        <w:t>):</w:t>
      </w:r>
    </w:p>
    <w:p w14:paraId="28FAEC67" w14:textId="77777777" w:rsidR="00BB5DA4" w:rsidRPr="00BB5DA4" w:rsidRDefault="00BB5DA4">
      <w:pPr>
        <w:numPr>
          <w:ilvl w:val="0"/>
          <w:numId w:val="88"/>
        </w:numPr>
        <w:spacing w:line="240" w:lineRule="auto"/>
        <w:ind w:left="1134" w:hanging="283"/>
        <w:rPr>
          <w:sz w:val="20"/>
          <w:szCs w:val="20"/>
        </w:rPr>
      </w:pPr>
      <w:r w:rsidRPr="00BB5DA4">
        <w:rPr>
          <w:color w:val="000000"/>
          <w:sz w:val="20"/>
          <w:szCs w:val="20"/>
        </w:rPr>
        <w:t xml:space="preserve">używania jednostek sprzętowych oraz torowisk kolei wąskotorowej z należytą starannością, zgodnie z ich celem i przeznaczeniem, </w:t>
      </w:r>
    </w:p>
    <w:p w14:paraId="3D4BFF6A" w14:textId="77777777" w:rsidR="00BB5DA4" w:rsidRPr="00BB5DA4" w:rsidRDefault="00BB5DA4">
      <w:pPr>
        <w:numPr>
          <w:ilvl w:val="0"/>
          <w:numId w:val="88"/>
        </w:numPr>
        <w:spacing w:line="240" w:lineRule="auto"/>
        <w:ind w:left="1134" w:hanging="283"/>
        <w:rPr>
          <w:color w:val="000000"/>
          <w:sz w:val="20"/>
          <w:szCs w:val="20"/>
        </w:rPr>
      </w:pPr>
      <w:r w:rsidRPr="00BB5DA4">
        <w:rPr>
          <w:color w:val="000000"/>
          <w:sz w:val="20"/>
          <w:szCs w:val="20"/>
        </w:rPr>
        <w:t>nie przekazywania w jakiejkolwiek formie jednostek sprzętowych osobie trzeciej,</w:t>
      </w:r>
    </w:p>
    <w:p w14:paraId="279250BD" w14:textId="5B4DCC7C" w:rsidR="00BB5DA4" w:rsidRPr="00BB5DA4" w:rsidRDefault="00BB5DA4">
      <w:pPr>
        <w:numPr>
          <w:ilvl w:val="0"/>
          <w:numId w:val="88"/>
        </w:numPr>
        <w:spacing w:line="240" w:lineRule="auto"/>
        <w:ind w:left="1134" w:hanging="283"/>
        <w:rPr>
          <w:color w:val="000000"/>
          <w:sz w:val="20"/>
          <w:szCs w:val="20"/>
        </w:rPr>
      </w:pPr>
      <w:r w:rsidRPr="00BB5DA4">
        <w:rPr>
          <w:color w:val="000000"/>
          <w:sz w:val="20"/>
          <w:szCs w:val="20"/>
        </w:rPr>
        <w:t>nie dokonywania zmian w jednostkach sprzętowych bez wcześniejszych uzgodnień z Zamawiającym,</w:t>
      </w:r>
    </w:p>
    <w:p w14:paraId="33302439" w14:textId="52AA8DA8" w:rsidR="00BB5DA4" w:rsidRPr="00BB5DA4" w:rsidRDefault="00BB5DA4">
      <w:pPr>
        <w:numPr>
          <w:ilvl w:val="0"/>
          <w:numId w:val="88"/>
        </w:numPr>
        <w:spacing w:line="240" w:lineRule="auto"/>
        <w:ind w:left="1134" w:hanging="283"/>
        <w:rPr>
          <w:color w:val="000000"/>
          <w:sz w:val="20"/>
          <w:szCs w:val="20"/>
        </w:rPr>
      </w:pPr>
      <w:r w:rsidRPr="00BB5DA4">
        <w:rPr>
          <w:color w:val="000000"/>
          <w:sz w:val="20"/>
          <w:szCs w:val="20"/>
        </w:rPr>
        <w:lastRenderedPageBreak/>
        <w:t>nie wykorzystywania jednostek sprzętowych do wykonywania usług innych, niż określone w niniejszej umowie,</w:t>
      </w:r>
    </w:p>
    <w:p w14:paraId="58EA7612" w14:textId="24CF7E10" w:rsidR="00BB5DA4" w:rsidRPr="00BB5DA4" w:rsidRDefault="00BB5DA4">
      <w:pPr>
        <w:numPr>
          <w:ilvl w:val="0"/>
          <w:numId w:val="88"/>
        </w:numPr>
        <w:spacing w:line="240" w:lineRule="auto"/>
        <w:ind w:left="1134" w:hanging="283"/>
        <w:rPr>
          <w:color w:val="000000"/>
          <w:sz w:val="20"/>
          <w:szCs w:val="20"/>
        </w:rPr>
      </w:pPr>
      <w:r w:rsidRPr="00BB5DA4">
        <w:rPr>
          <w:color w:val="000000"/>
          <w:sz w:val="20"/>
          <w:szCs w:val="20"/>
        </w:rPr>
        <w:t xml:space="preserve">ponoszenia odpowiedzialności za szkody i straty spowodowane w jednostkach sprzętowych, w tym wyrządzane przez osoby trzecie w związku z korzystaniem z jednostek sprzętowych, z przyczyn leżących po stronie Wykonawcy, </w:t>
      </w:r>
    </w:p>
    <w:p w14:paraId="35C088CD" w14:textId="77777777" w:rsidR="00BB5DA4" w:rsidRPr="00BB5DA4" w:rsidRDefault="00BB5DA4">
      <w:pPr>
        <w:numPr>
          <w:ilvl w:val="0"/>
          <w:numId w:val="88"/>
        </w:numPr>
        <w:spacing w:line="240" w:lineRule="auto"/>
        <w:ind w:left="1134" w:hanging="283"/>
        <w:rPr>
          <w:color w:val="000000"/>
          <w:sz w:val="20"/>
          <w:szCs w:val="20"/>
        </w:rPr>
      </w:pPr>
      <w:r w:rsidRPr="00BB5DA4">
        <w:rPr>
          <w:color w:val="000000"/>
          <w:sz w:val="20"/>
          <w:szCs w:val="20"/>
        </w:rPr>
        <w:t xml:space="preserve">ponoszenia odpowiedzialności za ewentualne uszkodzenia wynikłe z nieumiejętnej eksploatacji jednostek sprzętowych lub umyślnych działań osób trzecich, w tym kradzieży,  </w:t>
      </w:r>
    </w:p>
    <w:p w14:paraId="364CE868" w14:textId="4723E1B0" w:rsidR="00BB5DA4" w:rsidRPr="00BB5DA4" w:rsidRDefault="00BB5DA4">
      <w:pPr>
        <w:numPr>
          <w:ilvl w:val="0"/>
          <w:numId w:val="88"/>
        </w:numPr>
        <w:spacing w:line="240" w:lineRule="auto"/>
        <w:ind w:left="1134" w:hanging="283"/>
        <w:rPr>
          <w:color w:val="000000"/>
          <w:sz w:val="20"/>
          <w:szCs w:val="20"/>
        </w:rPr>
      </w:pPr>
      <w:r w:rsidRPr="00BB5DA4">
        <w:rPr>
          <w:color w:val="000000"/>
          <w:sz w:val="20"/>
          <w:szCs w:val="20"/>
        </w:rPr>
        <w:t>ponoszenia odpowiedzialności z tytułu zdarzeń i wypadków zaistniałych z przyczyn leżących po stronie Wykonawcy, w szczególności za szkody wyrządzone osobom trzecim,</w:t>
      </w:r>
    </w:p>
    <w:p w14:paraId="3F7C9FA5" w14:textId="2BDA6E89" w:rsidR="00BB5DA4" w:rsidRPr="00BB5DA4" w:rsidRDefault="00BB5DA4">
      <w:pPr>
        <w:numPr>
          <w:ilvl w:val="0"/>
          <w:numId w:val="88"/>
        </w:numPr>
        <w:spacing w:line="240" w:lineRule="auto"/>
        <w:ind w:left="1134" w:hanging="283"/>
        <w:rPr>
          <w:color w:val="000000"/>
          <w:sz w:val="20"/>
          <w:szCs w:val="20"/>
        </w:rPr>
      </w:pPr>
      <w:r w:rsidRPr="00BB5DA4">
        <w:rPr>
          <w:color w:val="000000"/>
          <w:sz w:val="20"/>
          <w:szCs w:val="20"/>
        </w:rPr>
        <w:t>zabezpieczenia w sposób właściwy jednostek sprzętowych przekazanych w użytkowanie,</w:t>
      </w:r>
      <w:r w:rsidR="00AA4963">
        <w:rPr>
          <w:color w:val="000000"/>
          <w:sz w:val="20"/>
          <w:szCs w:val="20"/>
        </w:rPr>
        <w:t xml:space="preserve"> </w:t>
      </w:r>
      <w:r w:rsidRPr="00BB5DA4">
        <w:rPr>
          <w:color w:val="000000"/>
          <w:sz w:val="20"/>
          <w:szCs w:val="20"/>
        </w:rPr>
        <w:t>a będących własnością Zamawiającego,</w:t>
      </w:r>
    </w:p>
    <w:p w14:paraId="2B0549D2" w14:textId="77777777" w:rsidR="00BB5DA4" w:rsidRPr="00BB5DA4" w:rsidRDefault="00BB5DA4">
      <w:pPr>
        <w:numPr>
          <w:ilvl w:val="0"/>
          <w:numId w:val="88"/>
        </w:numPr>
        <w:spacing w:line="240" w:lineRule="auto"/>
        <w:ind w:left="1134" w:hanging="283"/>
        <w:rPr>
          <w:color w:val="000000"/>
          <w:sz w:val="20"/>
          <w:szCs w:val="20"/>
        </w:rPr>
      </w:pPr>
      <w:r w:rsidRPr="00BB5DA4">
        <w:rPr>
          <w:color w:val="000000"/>
          <w:sz w:val="20"/>
          <w:szCs w:val="20"/>
        </w:rPr>
        <w:t>zapewnienia stałej bieżącej sprawności techniczno-ruchowej jednostek sprzętowych oraz związanej z nimi infrastruktury będącej własnością Zamawiającego, w tym wykonywania bieżących napraw eksploatowanych jednostek sprzętowych za wyjątkiem remontów średnich i kapitalnych,</w:t>
      </w:r>
    </w:p>
    <w:p w14:paraId="04EDBEB5" w14:textId="77777777" w:rsidR="00BB5DA4" w:rsidRPr="00BB5DA4" w:rsidRDefault="00BB5DA4">
      <w:pPr>
        <w:numPr>
          <w:ilvl w:val="0"/>
          <w:numId w:val="88"/>
        </w:numPr>
        <w:spacing w:line="240" w:lineRule="auto"/>
        <w:ind w:left="1134" w:hanging="283"/>
        <w:rPr>
          <w:color w:val="000000"/>
          <w:sz w:val="20"/>
          <w:szCs w:val="20"/>
        </w:rPr>
      </w:pPr>
      <w:r w:rsidRPr="00BB5DA4">
        <w:rPr>
          <w:color w:val="000000"/>
          <w:sz w:val="20"/>
          <w:szCs w:val="20"/>
        </w:rPr>
        <w:t xml:space="preserve">prowadzenia konserwacji i bieżących napraw eksploatowanych jednostek sprzętowych w sposób gwarantujący bezpieczną ich eksploatację, </w:t>
      </w:r>
    </w:p>
    <w:p w14:paraId="2FB9C8D2" w14:textId="77777777" w:rsidR="00BB5DA4" w:rsidRPr="00BB5DA4" w:rsidRDefault="00BB5DA4">
      <w:pPr>
        <w:numPr>
          <w:ilvl w:val="0"/>
          <w:numId w:val="88"/>
        </w:numPr>
        <w:spacing w:line="240" w:lineRule="auto"/>
        <w:ind w:left="1134" w:hanging="283"/>
        <w:rPr>
          <w:color w:val="000000"/>
          <w:sz w:val="20"/>
          <w:szCs w:val="20"/>
        </w:rPr>
      </w:pPr>
      <w:r w:rsidRPr="00BB5DA4">
        <w:rPr>
          <w:color w:val="000000"/>
          <w:sz w:val="20"/>
          <w:szCs w:val="20"/>
        </w:rPr>
        <w:t>zakupu i stosowania do konserwacji/napraw jednostek sprzętowych części zamiennych/materiałów zgodnych z dokumentacją techniczno-ruchową/instrukcją użytkowania, w celu zapewnienia bezpiecznej eksploatacji jednostek sprzętowych,</w:t>
      </w:r>
    </w:p>
    <w:p w14:paraId="0559FA6F" w14:textId="75CF4BEB" w:rsidR="00BB5DA4" w:rsidRPr="00BB5DA4" w:rsidRDefault="00BB5DA4">
      <w:pPr>
        <w:numPr>
          <w:ilvl w:val="0"/>
          <w:numId w:val="88"/>
        </w:numPr>
        <w:spacing w:line="240" w:lineRule="auto"/>
        <w:ind w:left="1134" w:hanging="283"/>
        <w:rPr>
          <w:color w:val="000000"/>
          <w:sz w:val="20"/>
          <w:szCs w:val="20"/>
        </w:rPr>
      </w:pPr>
      <w:r w:rsidRPr="00BB5DA4">
        <w:rPr>
          <w:color w:val="000000"/>
          <w:sz w:val="20"/>
          <w:szCs w:val="20"/>
        </w:rPr>
        <w:t>przygotowania urządzeń transportu bliskiego do odbiorów technicznych (rewizji) przez UDT (koszty ponosi Zamawiający) oraz prowadzenia niezbędnej dokumentacji przeglądów i konserwacji jednostek sprzętowych i torowisk,</w:t>
      </w:r>
    </w:p>
    <w:p w14:paraId="67E91524" w14:textId="77777777" w:rsidR="00BB5DA4" w:rsidRPr="00BB5DA4" w:rsidRDefault="00BB5DA4">
      <w:pPr>
        <w:numPr>
          <w:ilvl w:val="0"/>
          <w:numId w:val="88"/>
        </w:numPr>
        <w:spacing w:line="240" w:lineRule="auto"/>
        <w:ind w:left="1134" w:hanging="283"/>
        <w:rPr>
          <w:color w:val="000000"/>
          <w:sz w:val="20"/>
          <w:szCs w:val="20"/>
        </w:rPr>
      </w:pPr>
      <w:r w:rsidRPr="00BB5DA4">
        <w:rPr>
          <w:color w:val="000000"/>
          <w:sz w:val="20"/>
          <w:szCs w:val="20"/>
        </w:rPr>
        <w:t>reprezentowania Zamawiającego przed organami państwowymi: PIP, OUG, WUG, Sanepid itp. oraz przejęcie wszelkich spraw wynikających podczas kontroli powyższych instytucji.</w:t>
      </w:r>
    </w:p>
    <w:p w14:paraId="73DCF558" w14:textId="6EE42F46" w:rsidR="00BB5DA4" w:rsidRPr="00BB5DA4" w:rsidRDefault="00BB5DA4">
      <w:pPr>
        <w:numPr>
          <w:ilvl w:val="0"/>
          <w:numId w:val="91"/>
        </w:numPr>
        <w:spacing w:line="240" w:lineRule="auto"/>
        <w:ind w:left="851" w:hanging="425"/>
        <w:rPr>
          <w:b/>
          <w:bCs/>
          <w:color w:val="000000"/>
          <w:sz w:val="20"/>
          <w:szCs w:val="20"/>
        </w:rPr>
      </w:pPr>
      <w:r w:rsidRPr="00BB5DA4">
        <w:rPr>
          <w:color w:val="000000"/>
          <w:sz w:val="20"/>
          <w:szCs w:val="20"/>
        </w:rPr>
        <w:t xml:space="preserve">W zakresie korzystania z jednostek sprzętowych zasilanych energią elektryczną </w:t>
      </w:r>
      <w:r w:rsidRPr="00BB5DA4">
        <w:rPr>
          <w:b/>
          <w:bCs/>
          <w:color w:val="0070C0"/>
          <w:sz w:val="20"/>
          <w:szCs w:val="20"/>
        </w:rPr>
        <w:t>(tabela A część III.5)</w:t>
      </w:r>
      <w:r w:rsidRPr="00BB5DA4">
        <w:rPr>
          <w:color w:val="000000"/>
          <w:sz w:val="20"/>
          <w:szCs w:val="20"/>
        </w:rPr>
        <w:t xml:space="preserve"> Wykonawca zobowiązuje się do rozliczenia kosztów zakupu części zamiennych/materiałów określonych w</w:t>
      </w:r>
      <w:r w:rsidR="00AA4963">
        <w:rPr>
          <w:color w:val="000000"/>
          <w:sz w:val="20"/>
          <w:szCs w:val="20"/>
        </w:rPr>
        <w:t> </w:t>
      </w:r>
      <w:r w:rsidRPr="00BB5DA4">
        <w:rPr>
          <w:b/>
          <w:bCs/>
          <w:color w:val="0070C0"/>
          <w:sz w:val="20"/>
          <w:szCs w:val="20"/>
        </w:rPr>
        <w:t>części III.5.7k)</w:t>
      </w:r>
      <w:r w:rsidRPr="00BB5DA4">
        <w:rPr>
          <w:color w:val="000000"/>
          <w:sz w:val="20"/>
          <w:szCs w:val="20"/>
        </w:rPr>
        <w:t xml:space="preserve"> na podstawie przedłożonego Zamawiającemu Protokołu wykonania konserwacji/naprawy zgodnie z </w:t>
      </w:r>
      <w:r w:rsidRPr="00BB5DA4">
        <w:rPr>
          <w:b/>
          <w:bCs/>
          <w:color w:val="0070C0"/>
          <w:sz w:val="20"/>
          <w:szCs w:val="20"/>
        </w:rPr>
        <w:t>Załącznikiem nr 15</w:t>
      </w:r>
      <w:r w:rsidRPr="00BB5DA4">
        <w:rPr>
          <w:b/>
          <w:bCs/>
          <w:color w:val="000000"/>
          <w:sz w:val="20"/>
          <w:szCs w:val="20"/>
        </w:rPr>
        <w:t xml:space="preserve"> </w:t>
      </w:r>
      <w:r w:rsidRPr="00BB5DA4">
        <w:rPr>
          <w:color w:val="000000"/>
          <w:sz w:val="20"/>
          <w:szCs w:val="20"/>
        </w:rPr>
        <w:t xml:space="preserve">sporządzonego w 2 egzemplarzach (po jednym dla każdej ze stron) - do ww. Protokołu należy dołączyć kopię faktury zakupu Wykonawcy. </w:t>
      </w:r>
      <w:r w:rsidRPr="00BB5DA4">
        <w:rPr>
          <w:sz w:val="20"/>
          <w:szCs w:val="20"/>
        </w:rPr>
        <w:t>C</w:t>
      </w:r>
      <w:r w:rsidRPr="00BB5DA4">
        <w:rPr>
          <w:color w:val="000000"/>
          <w:sz w:val="20"/>
          <w:szCs w:val="20"/>
        </w:rPr>
        <w:t xml:space="preserve">ena części zamiennych/materiałów określonych w </w:t>
      </w:r>
      <w:r w:rsidRPr="00BB5DA4">
        <w:rPr>
          <w:b/>
          <w:bCs/>
          <w:color w:val="0070C0"/>
          <w:sz w:val="20"/>
          <w:szCs w:val="20"/>
        </w:rPr>
        <w:t>części III.5.7k)</w:t>
      </w:r>
      <w:r w:rsidRPr="00BB5DA4">
        <w:rPr>
          <w:color w:val="000000"/>
          <w:sz w:val="20"/>
          <w:szCs w:val="20"/>
        </w:rPr>
        <w:t xml:space="preserve"> powinna odpowiadać jej cenie rynkowej. Jeżeli na etapie realizacji umowy Zamawiający ustali, że cena  istotnie przekracza cenę rynkową, to Wykonawca zobowiązany będzie uzasadnić różnicę w cenie i przystąpić do negocjacji. Tak wynegocjowana cena stanowić będzie podstawę do jej zmiany zgodnie z obowiązującymi przepisami.</w:t>
      </w:r>
    </w:p>
    <w:p w14:paraId="7EBD270D" w14:textId="77777777" w:rsidR="00BB5DA4" w:rsidRPr="00BB5DA4" w:rsidRDefault="00BB5DA4">
      <w:pPr>
        <w:numPr>
          <w:ilvl w:val="0"/>
          <w:numId w:val="91"/>
        </w:numPr>
        <w:spacing w:line="240" w:lineRule="auto"/>
        <w:ind w:left="851" w:hanging="425"/>
        <w:rPr>
          <w:sz w:val="20"/>
          <w:szCs w:val="20"/>
        </w:rPr>
      </w:pPr>
      <w:r w:rsidRPr="00BB5DA4">
        <w:rPr>
          <w:color w:val="000000"/>
          <w:sz w:val="20"/>
          <w:szCs w:val="20"/>
        </w:rPr>
        <w:t xml:space="preserve">W zakresie korzystania z jednostek sprzętowych spalinowych </w:t>
      </w:r>
      <w:r w:rsidRPr="00BB5DA4">
        <w:rPr>
          <w:b/>
          <w:bCs/>
          <w:color w:val="0070C0"/>
          <w:sz w:val="20"/>
          <w:szCs w:val="20"/>
        </w:rPr>
        <w:t>(tabela B część III.5)</w:t>
      </w:r>
      <w:r w:rsidRPr="00BB5DA4">
        <w:rPr>
          <w:color w:val="000000"/>
          <w:sz w:val="20"/>
          <w:szCs w:val="20"/>
        </w:rPr>
        <w:t xml:space="preserve"> Wykonawca </w:t>
      </w:r>
      <w:bookmarkEnd w:id="121"/>
      <w:r w:rsidRPr="00BB5DA4">
        <w:rPr>
          <w:color w:val="000000"/>
          <w:sz w:val="20"/>
          <w:szCs w:val="20"/>
        </w:rPr>
        <w:t>zobowiązuje się do:</w:t>
      </w:r>
    </w:p>
    <w:p w14:paraId="3990281E" w14:textId="77777777" w:rsidR="00BB5DA4" w:rsidRPr="00BB5DA4" w:rsidRDefault="00BB5DA4">
      <w:pPr>
        <w:numPr>
          <w:ilvl w:val="0"/>
          <w:numId w:val="96"/>
        </w:numPr>
        <w:spacing w:line="240" w:lineRule="auto"/>
        <w:ind w:left="1134" w:hanging="283"/>
        <w:rPr>
          <w:sz w:val="20"/>
          <w:szCs w:val="20"/>
        </w:rPr>
      </w:pPr>
      <w:r w:rsidRPr="00BB5DA4">
        <w:rPr>
          <w:color w:val="000000"/>
          <w:sz w:val="20"/>
          <w:szCs w:val="20"/>
        </w:rPr>
        <w:t>utrzymywania jednostek sprzętowych w pełnej gotowości eksploatacyjnej, wyposażenia ich we właściwe do określonych prac materiały eksploatacyjne, w tym paliwo dla spalinowych jednostek sprzętowych,</w:t>
      </w:r>
    </w:p>
    <w:p w14:paraId="6A5FCD41" w14:textId="77777777" w:rsidR="00BB5DA4" w:rsidRPr="00BB5DA4" w:rsidRDefault="00BB5DA4">
      <w:pPr>
        <w:numPr>
          <w:ilvl w:val="0"/>
          <w:numId w:val="96"/>
        </w:numPr>
        <w:spacing w:line="240" w:lineRule="auto"/>
        <w:ind w:left="1134" w:hanging="283"/>
        <w:rPr>
          <w:sz w:val="20"/>
          <w:szCs w:val="20"/>
        </w:rPr>
      </w:pPr>
      <w:r w:rsidRPr="00BB5DA4">
        <w:rPr>
          <w:color w:val="000000"/>
          <w:sz w:val="20"/>
          <w:szCs w:val="20"/>
        </w:rPr>
        <w:t>dokonywania bieżących drobnych napraw i remontów związanych ze zwykłym używaniem jednostek sprzętowych – koszty drobnych napraw i remontów obciążają Wykonawcę i nie podlegają zwrotowi,</w:t>
      </w:r>
    </w:p>
    <w:p w14:paraId="785225F4" w14:textId="77777777" w:rsidR="00BB5DA4" w:rsidRPr="00BB5DA4" w:rsidRDefault="00BB5DA4">
      <w:pPr>
        <w:numPr>
          <w:ilvl w:val="0"/>
          <w:numId w:val="96"/>
        </w:numPr>
        <w:spacing w:line="240" w:lineRule="auto"/>
        <w:ind w:left="1134" w:hanging="283"/>
        <w:rPr>
          <w:sz w:val="20"/>
          <w:szCs w:val="20"/>
        </w:rPr>
      </w:pPr>
      <w:r w:rsidRPr="00BB5DA4">
        <w:rPr>
          <w:color w:val="000000"/>
          <w:sz w:val="20"/>
          <w:szCs w:val="20"/>
        </w:rPr>
        <w:t>zapewnienia stałej, bieżącej sprawności techniczno-ruchowej torowisk kolei wąskotorowej poprzez wykonywanie ich bieżących napraw; materiały do remontów bieżących takie jak: podkłady torowe, dolomit, nowe szyny oraz rozjazdy kolejowe dostarcza Zamawiający, zaś Wykonawca zapewni osprzęt typu szyniaki, wkręty, łupki złączne, śruby, nakrętki itp.; remonty główne typu wymiana rozjazdów, torów, przejazdów torowych są w gestii Zamawiającego.</w:t>
      </w:r>
    </w:p>
    <w:p w14:paraId="0286FEB3" w14:textId="77777777" w:rsidR="00BB5DA4" w:rsidRPr="00BB5DA4" w:rsidRDefault="00BB5DA4">
      <w:pPr>
        <w:numPr>
          <w:ilvl w:val="0"/>
          <w:numId w:val="89"/>
        </w:numPr>
        <w:spacing w:line="240" w:lineRule="auto"/>
        <w:ind w:left="426" w:hanging="426"/>
        <w:rPr>
          <w:rFonts w:eastAsia="Times New Roman"/>
          <w:color w:val="000000"/>
          <w:sz w:val="20"/>
          <w:szCs w:val="20"/>
          <w:lang w:eastAsia="pl-PL"/>
        </w:rPr>
      </w:pPr>
      <w:r w:rsidRPr="00BB5DA4">
        <w:rPr>
          <w:rFonts w:eastAsia="Times New Roman"/>
          <w:color w:val="000000"/>
          <w:sz w:val="20"/>
          <w:szCs w:val="20"/>
          <w:lang w:eastAsia="pl-PL"/>
        </w:rPr>
        <w:t>Wykaz jednostek sprzętowych wymaganych od Wykonawcy:</w:t>
      </w:r>
    </w:p>
    <w:p w14:paraId="0FE5D2A7" w14:textId="42F67B6D" w:rsidR="00BB5DA4" w:rsidRPr="00BB5DA4" w:rsidRDefault="00BB5DA4">
      <w:pPr>
        <w:numPr>
          <w:ilvl w:val="0"/>
          <w:numId w:val="94"/>
        </w:numPr>
        <w:spacing w:line="240" w:lineRule="auto"/>
        <w:contextualSpacing/>
        <w:rPr>
          <w:rFonts w:eastAsia="Times New Roman"/>
          <w:color w:val="000000"/>
          <w:sz w:val="20"/>
          <w:szCs w:val="20"/>
          <w:lang w:eastAsia="pl-PL"/>
        </w:rPr>
      </w:pPr>
      <w:r w:rsidRPr="00BB5DA4">
        <w:rPr>
          <w:rFonts w:eastAsia="Times New Roman"/>
          <w:color w:val="000000"/>
          <w:sz w:val="20"/>
          <w:szCs w:val="20"/>
          <w:lang w:eastAsia="pl-PL"/>
        </w:rPr>
        <w:t>Zamawiający wymaga świadczenia usług za pomocą następujących jednostek sprzętowych z operatorem:</w:t>
      </w:r>
    </w:p>
    <w:tbl>
      <w:tblPr>
        <w:tblpPr w:leftFromText="141" w:rightFromText="141" w:vertAnchor="text" w:tblpXSpec="right" w:tblpY="1"/>
        <w:tblOverlap w:val="never"/>
        <w:tblW w:w="103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2"/>
        <w:gridCol w:w="2694"/>
        <w:gridCol w:w="2409"/>
        <w:gridCol w:w="851"/>
        <w:gridCol w:w="1417"/>
        <w:gridCol w:w="2410"/>
      </w:tblGrid>
      <w:tr w:rsidR="00F514E2" w:rsidRPr="00B1286D" w14:paraId="73E6C799" w14:textId="77777777" w:rsidTr="00DD56C7">
        <w:trPr>
          <w:trHeight w:val="457"/>
          <w:tblHeader/>
        </w:trPr>
        <w:tc>
          <w:tcPr>
            <w:tcW w:w="10343" w:type="dxa"/>
            <w:gridSpan w:val="6"/>
            <w:vAlign w:val="center"/>
          </w:tcPr>
          <w:p w14:paraId="3AC15525" w14:textId="77777777" w:rsidR="009D4714" w:rsidRDefault="00F514E2" w:rsidP="00C41E96">
            <w:pPr>
              <w:spacing w:line="240" w:lineRule="auto"/>
              <w:ind w:left="786" w:firstLine="0"/>
              <w:contextualSpacing/>
              <w:jc w:val="center"/>
              <w:rPr>
                <w:rFonts w:eastAsia="Times New Roman"/>
                <w:b/>
                <w:color w:val="000000"/>
                <w:sz w:val="20"/>
                <w:szCs w:val="20"/>
                <w:lang w:eastAsia="pl-PL"/>
              </w:rPr>
            </w:pPr>
            <w:r w:rsidRPr="00B1286D">
              <w:rPr>
                <w:rFonts w:eastAsia="Times New Roman"/>
                <w:b/>
                <w:color w:val="000000"/>
                <w:sz w:val="20"/>
                <w:szCs w:val="20"/>
                <w:lang w:eastAsia="pl-PL"/>
              </w:rPr>
              <w:t>Wykaz jednostek sprzętowych wymaganych od Wykonawcy:</w:t>
            </w:r>
            <w:r w:rsidR="009D4714">
              <w:rPr>
                <w:rFonts w:eastAsia="Times New Roman"/>
                <w:b/>
                <w:color w:val="000000"/>
                <w:sz w:val="20"/>
                <w:szCs w:val="20"/>
                <w:lang w:eastAsia="pl-PL"/>
              </w:rPr>
              <w:t xml:space="preserve"> </w:t>
            </w:r>
          </w:p>
          <w:p w14:paraId="35114DEA" w14:textId="6FE83836" w:rsidR="00F514E2" w:rsidRPr="00B1286D" w:rsidRDefault="00F514E2" w:rsidP="00C41E96">
            <w:pPr>
              <w:spacing w:line="240" w:lineRule="auto"/>
              <w:ind w:left="786" w:firstLine="0"/>
              <w:contextualSpacing/>
              <w:jc w:val="center"/>
              <w:rPr>
                <w:rFonts w:eastAsia="Times New Roman"/>
                <w:color w:val="000000"/>
                <w:sz w:val="20"/>
                <w:szCs w:val="20"/>
                <w:lang w:eastAsia="pl-PL"/>
              </w:rPr>
            </w:pPr>
            <w:r w:rsidRPr="00F514E2">
              <w:rPr>
                <w:rFonts w:eastAsia="Times New Roman"/>
                <w:b/>
                <w:color w:val="00B050"/>
                <w:sz w:val="20"/>
                <w:szCs w:val="20"/>
                <w:lang w:eastAsia="pl-PL"/>
              </w:rPr>
              <w:t>Ruch Piast</w:t>
            </w:r>
          </w:p>
        </w:tc>
      </w:tr>
      <w:tr w:rsidR="00F514E2" w:rsidRPr="00B1286D" w14:paraId="029CD82F" w14:textId="77777777" w:rsidTr="00DD56C7">
        <w:trPr>
          <w:trHeight w:val="962"/>
          <w:tblHeader/>
        </w:trPr>
        <w:tc>
          <w:tcPr>
            <w:tcW w:w="562" w:type="dxa"/>
            <w:vAlign w:val="center"/>
          </w:tcPr>
          <w:p w14:paraId="77841E42" w14:textId="77777777" w:rsidR="00F514E2" w:rsidRPr="00B1286D" w:rsidRDefault="00F514E2" w:rsidP="00C41E96">
            <w:pPr>
              <w:spacing w:line="240" w:lineRule="auto"/>
              <w:ind w:left="0" w:firstLine="0"/>
              <w:jc w:val="center"/>
              <w:rPr>
                <w:rFonts w:eastAsia="Times New Roman"/>
                <w:b/>
                <w:color w:val="000000"/>
                <w:sz w:val="20"/>
                <w:szCs w:val="20"/>
                <w:lang w:eastAsia="pl-PL"/>
              </w:rPr>
            </w:pPr>
            <w:r w:rsidRPr="00B1286D">
              <w:rPr>
                <w:rFonts w:eastAsia="Times New Roman"/>
                <w:b/>
                <w:color w:val="000000"/>
                <w:sz w:val="20"/>
                <w:szCs w:val="20"/>
                <w:lang w:eastAsia="pl-PL"/>
              </w:rPr>
              <w:t>L.p.</w:t>
            </w:r>
          </w:p>
        </w:tc>
        <w:tc>
          <w:tcPr>
            <w:tcW w:w="2694" w:type="dxa"/>
            <w:vAlign w:val="center"/>
          </w:tcPr>
          <w:p w14:paraId="2289B68D" w14:textId="77777777" w:rsidR="00F514E2" w:rsidRPr="00B1286D" w:rsidRDefault="00F514E2" w:rsidP="00C41E96">
            <w:pPr>
              <w:spacing w:line="240" w:lineRule="auto"/>
              <w:ind w:left="0" w:firstLine="0"/>
              <w:jc w:val="center"/>
              <w:rPr>
                <w:rFonts w:eastAsia="Times New Roman"/>
                <w:b/>
                <w:color w:val="000000"/>
                <w:sz w:val="20"/>
                <w:szCs w:val="20"/>
                <w:lang w:eastAsia="pl-PL"/>
              </w:rPr>
            </w:pPr>
            <w:r w:rsidRPr="00B1286D">
              <w:rPr>
                <w:rFonts w:eastAsia="Times New Roman"/>
                <w:b/>
                <w:color w:val="000000"/>
                <w:sz w:val="20"/>
                <w:szCs w:val="20"/>
                <w:lang w:eastAsia="pl-PL"/>
              </w:rPr>
              <w:t xml:space="preserve">Nazwa </w:t>
            </w:r>
            <w:r w:rsidRPr="00B1286D">
              <w:rPr>
                <w:rFonts w:eastAsia="Times New Roman"/>
                <w:b/>
                <w:color w:val="000000"/>
                <w:sz w:val="20"/>
                <w:szCs w:val="20"/>
                <w:lang w:eastAsia="pl-PL"/>
              </w:rPr>
              <w:br/>
              <w:t>Model / Typ</w:t>
            </w:r>
          </w:p>
        </w:tc>
        <w:tc>
          <w:tcPr>
            <w:tcW w:w="2409" w:type="dxa"/>
            <w:vAlign w:val="center"/>
          </w:tcPr>
          <w:p w14:paraId="182CFA58" w14:textId="2DB2EEFF" w:rsidR="00F514E2" w:rsidRPr="00B1286D" w:rsidRDefault="00F514E2" w:rsidP="00C41E96">
            <w:pPr>
              <w:spacing w:line="240" w:lineRule="auto"/>
              <w:ind w:left="0" w:firstLine="0"/>
              <w:jc w:val="center"/>
              <w:rPr>
                <w:rFonts w:eastAsia="Times New Roman"/>
                <w:b/>
                <w:color w:val="000000"/>
                <w:sz w:val="20"/>
                <w:szCs w:val="20"/>
                <w:lang w:eastAsia="pl-PL"/>
              </w:rPr>
            </w:pPr>
            <w:r w:rsidRPr="00B1286D">
              <w:rPr>
                <w:rFonts w:eastAsia="Times New Roman"/>
                <w:b/>
                <w:color w:val="000000"/>
                <w:sz w:val="20"/>
                <w:szCs w:val="20"/>
                <w:lang w:eastAsia="pl-PL"/>
              </w:rPr>
              <w:t>Parametry techniczne, osprzęt</w:t>
            </w:r>
            <w:r w:rsidRPr="00B1286D">
              <w:rPr>
                <w:rFonts w:eastAsia="Times New Roman"/>
                <w:b/>
                <w:color w:val="000000"/>
                <w:sz w:val="20"/>
                <w:szCs w:val="20"/>
                <w:lang w:eastAsia="pl-PL"/>
              </w:rPr>
              <w:br/>
            </w:r>
            <w:r w:rsidR="009D4714" w:rsidRPr="00E41ACF">
              <w:rPr>
                <w:rFonts w:eastAsia="Times New Roman"/>
                <w:i/>
                <w:iCs/>
                <w:color w:val="000000" w:themeColor="text1"/>
                <w:sz w:val="16"/>
                <w:szCs w:val="16"/>
                <w:lang w:eastAsia="pl-PL"/>
              </w:rPr>
              <w:t>(np. moc, udźwig, szerokość torowiska, szerokość łyżki kopania, zbiornik na wodę/paliwo, wysokość wyładunkowa przy kącie wysypu 45</w:t>
            </w:r>
            <w:r w:rsidR="009D4714" w:rsidRPr="00E41ACF">
              <w:rPr>
                <w:rFonts w:eastAsia="Times New Roman"/>
                <w:i/>
                <w:iCs/>
                <w:color w:val="000000" w:themeColor="text1"/>
                <w:sz w:val="16"/>
                <w:szCs w:val="16"/>
                <w:vertAlign w:val="superscript"/>
                <w:lang w:eastAsia="pl-PL"/>
              </w:rPr>
              <w:t>o</w:t>
            </w:r>
            <w:r w:rsidR="009D4714" w:rsidRPr="00E41ACF">
              <w:rPr>
                <w:rFonts w:eastAsia="Times New Roman"/>
                <w:i/>
                <w:iCs/>
                <w:color w:val="000000" w:themeColor="text1"/>
                <w:sz w:val="16"/>
                <w:szCs w:val="16"/>
                <w:lang w:eastAsia="pl-PL"/>
              </w:rPr>
              <w:t>, chwytak, elektromagnes itp.)</w:t>
            </w:r>
          </w:p>
        </w:tc>
        <w:tc>
          <w:tcPr>
            <w:tcW w:w="851" w:type="dxa"/>
            <w:vAlign w:val="center"/>
          </w:tcPr>
          <w:p w14:paraId="108CC183" w14:textId="77777777" w:rsidR="00F514E2" w:rsidRPr="00B1286D" w:rsidRDefault="00F514E2" w:rsidP="00C41E96">
            <w:pPr>
              <w:spacing w:line="240" w:lineRule="auto"/>
              <w:ind w:left="0" w:firstLine="0"/>
              <w:jc w:val="center"/>
              <w:rPr>
                <w:rFonts w:eastAsia="Times New Roman"/>
                <w:b/>
                <w:color w:val="000000"/>
                <w:sz w:val="20"/>
                <w:szCs w:val="20"/>
                <w:lang w:eastAsia="pl-PL"/>
              </w:rPr>
            </w:pPr>
            <w:r w:rsidRPr="00B1286D">
              <w:rPr>
                <w:rFonts w:eastAsia="Times New Roman"/>
                <w:b/>
                <w:color w:val="000000"/>
                <w:sz w:val="20"/>
                <w:szCs w:val="20"/>
                <w:lang w:eastAsia="pl-PL"/>
              </w:rPr>
              <w:t>Ilość szt.</w:t>
            </w:r>
          </w:p>
        </w:tc>
        <w:tc>
          <w:tcPr>
            <w:tcW w:w="1417" w:type="dxa"/>
            <w:vAlign w:val="center"/>
          </w:tcPr>
          <w:p w14:paraId="02E87345" w14:textId="77777777" w:rsidR="00F514E2" w:rsidRPr="00B1286D" w:rsidRDefault="00F514E2" w:rsidP="00C41E96">
            <w:pPr>
              <w:spacing w:line="240" w:lineRule="auto"/>
              <w:ind w:left="0" w:firstLine="0"/>
              <w:jc w:val="center"/>
              <w:rPr>
                <w:rFonts w:eastAsia="Times New Roman"/>
                <w:b/>
                <w:color w:val="000000"/>
                <w:sz w:val="20"/>
                <w:szCs w:val="20"/>
                <w:lang w:eastAsia="pl-PL"/>
              </w:rPr>
            </w:pPr>
            <w:r w:rsidRPr="00B1286D">
              <w:rPr>
                <w:rFonts w:eastAsia="Times New Roman"/>
                <w:b/>
                <w:color w:val="000000"/>
                <w:sz w:val="20"/>
                <w:szCs w:val="20"/>
                <w:lang w:eastAsia="pl-PL"/>
              </w:rPr>
              <w:t>Wyposażenie w System monitoringu</w:t>
            </w:r>
          </w:p>
          <w:p w14:paraId="2A9AC5C8" w14:textId="77777777" w:rsidR="00F514E2" w:rsidRPr="00B1286D" w:rsidRDefault="00F514E2" w:rsidP="00C41E96">
            <w:pPr>
              <w:spacing w:line="240" w:lineRule="auto"/>
              <w:ind w:left="0" w:firstLine="0"/>
              <w:jc w:val="center"/>
              <w:rPr>
                <w:rFonts w:eastAsia="Times New Roman"/>
                <w:b/>
                <w:color w:val="000000"/>
                <w:sz w:val="20"/>
                <w:szCs w:val="20"/>
                <w:lang w:eastAsia="pl-PL"/>
              </w:rPr>
            </w:pPr>
            <w:r w:rsidRPr="00B1286D">
              <w:rPr>
                <w:rFonts w:eastAsia="Times New Roman"/>
                <w:b/>
                <w:color w:val="000000"/>
                <w:sz w:val="20"/>
                <w:szCs w:val="20"/>
                <w:lang w:eastAsia="pl-PL"/>
              </w:rPr>
              <w:t>TAK/NIE</w:t>
            </w:r>
          </w:p>
        </w:tc>
        <w:tc>
          <w:tcPr>
            <w:tcW w:w="2410" w:type="dxa"/>
            <w:vAlign w:val="center"/>
          </w:tcPr>
          <w:p w14:paraId="0EA2477A" w14:textId="77777777" w:rsidR="00F514E2" w:rsidRPr="00B1286D" w:rsidRDefault="00F514E2" w:rsidP="00C41E96">
            <w:pPr>
              <w:spacing w:line="240" w:lineRule="auto"/>
              <w:ind w:left="0" w:firstLine="0"/>
              <w:jc w:val="center"/>
              <w:rPr>
                <w:rFonts w:eastAsia="Times New Roman"/>
                <w:b/>
                <w:color w:val="000000"/>
                <w:sz w:val="20"/>
                <w:szCs w:val="20"/>
                <w:lang w:eastAsia="pl-PL"/>
              </w:rPr>
            </w:pPr>
            <w:r w:rsidRPr="00B1286D">
              <w:rPr>
                <w:rFonts w:eastAsia="Times New Roman"/>
                <w:b/>
                <w:color w:val="000000"/>
                <w:sz w:val="20"/>
                <w:szCs w:val="20"/>
                <w:lang w:eastAsia="pl-PL"/>
              </w:rPr>
              <w:t>Uwagi</w:t>
            </w:r>
          </w:p>
        </w:tc>
      </w:tr>
      <w:tr w:rsidR="00F514E2" w:rsidRPr="00B1286D" w14:paraId="7D3C6C94" w14:textId="77777777" w:rsidTr="00DD56C7">
        <w:trPr>
          <w:trHeight w:val="678"/>
        </w:trPr>
        <w:tc>
          <w:tcPr>
            <w:tcW w:w="562" w:type="dxa"/>
            <w:vAlign w:val="center"/>
          </w:tcPr>
          <w:p w14:paraId="561E33C7" w14:textId="77777777" w:rsidR="00F514E2" w:rsidRPr="00E41ACF" w:rsidRDefault="00F514E2" w:rsidP="00C41E96">
            <w:pPr>
              <w:spacing w:line="240" w:lineRule="auto"/>
              <w:ind w:left="0" w:firstLine="0"/>
              <w:jc w:val="center"/>
              <w:rPr>
                <w:rFonts w:eastAsia="Times New Roman"/>
                <w:color w:val="000000"/>
                <w:sz w:val="18"/>
                <w:szCs w:val="18"/>
                <w:lang w:eastAsia="pl-PL"/>
              </w:rPr>
            </w:pPr>
            <w:r w:rsidRPr="00E41ACF">
              <w:rPr>
                <w:rFonts w:eastAsia="Times New Roman"/>
                <w:color w:val="000000"/>
                <w:sz w:val="18"/>
                <w:szCs w:val="18"/>
                <w:lang w:eastAsia="pl-PL"/>
              </w:rPr>
              <w:t>1</w:t>
            </w:r>
          </w:p>
        </w:tc>
        <w:tc>
          <w:tcPr>
            <w:tcW w:w="2694" w:type="dxa"/>
            <w:vAlign w:val="center"/>
          </w:tcPr>
          <w:p w14:paraId="5FB535AE" w14:textId="181210BE" w:rsidR="00F514E2" w:rsidRPr="00E41ACF" w:rsidRDefault="00955A36" w:rsidP="00C41E96">
            <w:pPr>
              <w:spacing w:line="240" w:lineRule="auto"/>
              <w:ind w:left="0" w:firstLine="0"/>
              <w:jc w:val="left"/>
              <w:rPr>
                <w:rFonts w:eastAsia="Times New Roman"/>
                <w:iCs/>
                <w:color w:val="000000"/>
                <w:sz w:val="18"/>
                <w:szCs w:val="18"/>
                <w:lang w:eastAsia="pl-PL"/>
              </w:rPr>
            </w:pPr>
            <w:r w:rsidRPr="00E41ACF">
              <w:rPr>
                <w:i/>
                <w:color w:val="000000"/>
                <w:sz w:val="18"/>
                <w:szCs w:val="18"/>
              </w:rPr>
              <w:t>PIŁA TARCZOWA</w:t>
            </w:r>
          </w:p>
        </w:tc>
        <w:tc>
          <w:tcPr>
            <w:tcW w:w="2409" w:type="dxa"/>
            <w:vAlign w:val="center"/>
          </w:tcPr>
          <w:p w14:paraId="45D943A1" w14:textId="77777777" w:rsidR="00F514E2" w:rsidRPr="00E41ACF" w:rsidRDefault="00F514E2" w:rsidP="00C41E96">
            <w:pPr>
              <w:spacing w:line="240" w:lineRule="auto"/>
              <w:ind w:left="0" w:firstLine="0"/>
              <w:jc w:val="center"/>
              <w:rPr>
                <w:rFonts w:eastAsia="Times New Roman"/>
                <w:i/>
                <w:color w:val="000000"/>
                <w:sz w:val="18"/>
                <w:szCs w:val="18"/>
                <w:lang w:eastAsia="pl-PL"/>
              </w:rPr>
            </w:pPr>
            <w:r w:rsidRPr="00E41ACF">
              <w:rPr>
                <w:i/>
                <w:sz w:val="18"/>
                <w:szCs w:val="18"/>
              </w:rPr>
              <w:t>MOC min. 5kW</w:t>
            </w:r>
          </w:p>
        </w:tc>
        <w:tc>
          <w:tcPr>
            <w:tcW w:w="851" w:type="dxa"/>
            <w:vAlign w:val="center"/>
          </w:tcPr>
          <w:p w14:paraId="3B045526" w14:textId="77777777" w:rsidR="00F514E2" w:rsidRPr="00E41ACF" w:rsidRDefault="00F514E2" w:rsidP="00C41E96">
            <w:pPr>
              <w:spacing w:line="240" w:lineRule="auto"/>
              <w:ind w:left="0" w:firstLine="0"/>
              <w:jc w:val="center"/>
              <w:rPr>
                <w:rFonts w:eastAsia="Times New Roman"/>
                <w:iCs/>
                <w:color w:val="000000"/>
                <w:sz w:val="18"/>
                <w:szCs w:val="18"/>
                <w:lang w:eastAsia="pl-PL"/>
              </w:rPr>
            </w:pPr>
            <w:r w:rsidRPr="00E41ACF">
              <w:rPr>
                <w:iCs/>
                <w:color w:val="000000"/>
                <w:sz w:val="18"/>
                <w:szCs w:val="18"/>
              </w:rPr>
              <w:t>1</w:t>
            </w:r>
          </w:p>
        </w:tc>
        <w:tc>
          <w:tcPr>
            <w:tcW w:w="1417" w:type="dxa"/>
            <w:vAlign w:val="center"/>
          </w:tcPr>
          <w:p w14:paraId="30436E98" w14:textId="77777777" w:rsidR="00F514E2" w:rsidRPr="00E41ACF" w:rsidRDefault="00F514E2" w:rsidP="00C41E96">
            <w:pPr>
              <w:spacing w:line="240" w:lineRule="auto"/>
              <w:ind w:left="0" w:firstLine="0"/>
              <w:jc w:val="center"/>
              <w:rPr>
                <w:rFonts w:eastAsia="Times New Roman"/>
                <w:iCs/>
                <w:sz w:val="18"/>
                <w:szCs w:val="18"/>
                <w:lang w:eastAsia="pl-PL"/>
              </w:rPr>
            </w:pPr>
            <w:r w:rsidRPr="00E41ACF">
              <w:rPr>
                <w:iCs/>
                <w:color w:val="000000"/>
                <w:sz w:val="18"/>
                <w:szCs w:val="18"/>
              </w:rPr>
              <w:t>NIE</w:t>
            </w:r>
          </w:p>
        </w:tc>
        <w:tc>
          <w:tcPr>
            <w:tcW w:w="2410" w:type="dxa"/>
            <w:vAlign w:val="center"/>
          </w:tcPr>
          <w:p w14:paraId="25F68441" w14:textId="77777777" w:rsidR="00F514E2" w:rsidRPr="00E41ACF" w:rsidRDefault="00F514E2" w:rsidP="00C41E96">
            <w:pPr>
              <w:spacing w:line="240" w:lineRule="auto"/>
              <w:ind w:left="0" w:firstLine="0"/>
              <w:jc w:val="center"/>
              <w:rPr>
                <w:rFonts w:eastAsia="Times New Roman"/>
                <w:sz w:val="18"/>
                <w:szCs w:val="18"/>
                <w:lang w:eastAsia="pl-PL"/>
              </w:rPr>
            </w:pPr>
            <w:r w:rsidRPr="00E41ACF">
              <w:rPr>
                <w:rFonts w:eastAsia="Times New Roman"/>
                <w:i/>
                <w:sz w:val="18"/>
                <w:szCs w:val="18"/>
                <w:lang w:eastAsia="pl-PL"/>
              </w:rPr>
              <w:t>rozliczenie wg. stawki pracownika do obsługi placów składowych</w:t>
            </w:r>
          </w:p>
        </w:tc>
      </w:tr>
      <w:tr w:rsidR="00F514E2" w:rsidRPr="00B1286D" w14:paraId="6082A36A" w14:textId="77777777" w:rsidTr="00DD56C7">
        <w:trPr>
          <w:trHeight w:val="1268"/>
        </w:trPr>
        <w:tc>
          <w:tcPr>
            <w:tcW w:w="562" w:type="dxa"/>
            <w:vAlign w:val="center"/>
          </w:tcPr>
          <w:p w14:paraId="121E6819" w14:textId="77777777" w:rsidR="00F514E2" w:rsidRPr="00E41ACF" w:rsidRDefault="00F514E2" w:rsidP="00C41E96">
            <w:pPr>
              <w:spacing w:line="240" w:lineRule="auto"/>
              <w:ind w:left="0" w:firstLine="0"/>
              <w:jc w:val="center"/>
              <w:rPr>
                <w:rFonts w:eastAsia="Times New Roman"/>
                <w:color w:val="000000"/>
                <w:sz w:val="18"/>
                <w:szCs w:val="18"/>
                <w:lang w:eastAsia="pl-PL"/>
              </w:rPr>
            </w:pPr>
            <w:r w:rsidRPr="00E41ACF">
              <w:rPr>
                <w:rFonts w:eastAsia="Times New Roman"/>
                <w:color w:val="000000"/>
                <w:sz w:val="18"/>
                <w:szCs w:val="18"/>
                <w:lang w:eastAsia="pl-PL"/>
              </w:rPr>
              <w:lastRenderedPageBreak/>
              <w:t>2</w:t>
            </w:r>
          </w:p>
        </w:tc>
        <w:tc>
          <w:tcPr>
            <w:tcW w:w="2694" w:type="dxa"/>
            <w:vAlign w:val="center"/>
          </w:tcPr>
          <w:p w14:paraId="338C4426" w14:textId="300C98D1" w:rsidR="00F514E2" w:rsidRPr="00E41ACF" w:rsidRDefault="00955A36" w:rsidP="00C41E96">
            <w:pPr>
              <w:spacing w:line="240" w:lineRule="auto"/>
              <w:ind w:left="0" w:firstLine="0"/>
              <w:jc w:val="left"/>
              <w:rPr>
                <w:iCs/>
                <w:color w:val="000000"/>
                <w:sz w:val="18"/>
                <w:szCs w:val="18"/>
              </w:rPr>
            </w:pPr>
            <w:r w:rsidRPr="00E41ACF">
              <w:rPr>
                <w:i/>
                <w:color w:val="000000"/>
                <w:sz w:val="18"/>
                <w:szCs w:val="18"/>
              </w:rPr>
              <w:t>LOKOMOTYWA WĄSKOTOROWA SPALINOWA Z OPERATOREM / SZEROKOŚĆ TOROWISKA ZGODNIE Z SWZ / Z MONITORINGIEM</w:t>
            </w:r>
          </w:p>
        </w:tc>
        <w:tc>
          <w:tcPr>
            <w:tcW w:w="2409" w:type="dxa"/>
            <w:vAlign w:val="center"/>
          </w:tcPr>
          <w:p w14:paraId="271F4112" w14:textId="77777777" w:rsidR="00F514E2" w:rsidRPr="00E41ACF" w:rsidRDefault="00F514E2" w:rsidP="00C41E96">
            <w:pPr>
              <w:spacing w:line="240" w:lineRule="auto"/>
              <w:ind w:left="0" w:firstLine="0"/>
              <w:jc w:val="center"/>
              <w:rPr>
                <w:rFonts w:eastAsia="Times New Roman"/>
                <w:i/>
                <w:color w:val="000000"/>
                <w:sz w:val="18"/>
                <w:szCs w:val="18"/>
                <w:lang w:eastAsia="pl-PL"/>
              </w:rPr>
            </w:pPr>
            <w:r w:rsidRPr="00E41ACF">
              <w:rPr>
                <w:i/>
                <w:sz w:val="18"/>
                <w:szCs w:val="18"/>
              </w:rPr>
              <w:t>SZEROKOŚĆ TOROWISKA 600mm</w:t>
            </w:r>
          </w:p>
        </w:tc>
        <w:tc>
          <w:tcPr>
            <w:tcW w:w="851" w:type="dxa"/>
            <w:vAlign w:val="center"/>
          </w:tcPr>
          <w:p w14:paraId="75100C27" w14:textId="77777777" w:rsidR="00F514E2" w:rsidRPr="00E41ACF" w:rsidRDefault="00F514E2" w:rsidP="00C41E96">
            <w:pPr>
              <w:spacing w:line="240" w:lineRule="auto"/>
              <w:ind w:left="0" w:firstLine="0"/>
              <w:jc w:val="center"/>
              <w:rPr>
                <w:rFonts w:eastAsia="Times New Roman"/>
                <w:iCs/>
                <w:color w:val="000000"/>
                <w:sz w:val="18"/>
                <w:szCs w:val="18"/>
                <w:lang w:eastAsia="pl-PL"/>
              </w:rPr>
            </w:pPr>
            <w:r w:rsidRPr="00E41ACF">
              <w:rPr>
                <w:iCs/>
                <w:color w:val="000000"/>
                <w:sz w:val="18"/>
                <w:szCs w:val="18"/>
              </w:rPr>
              <w:t>2</w:t>
            </w:r>
          </w:p>
        </w:tc>
        <w:tc>
          <w:tcPr>
            <w:tcW w:w="1417" w:type="dxa"/>
            <w:vAlign w:val="center"/>
          </w:tcPr>
          <w:p w14:paraId="03AF325A" w14:textId="77777777" w:rsidR="00F514E2" w:rsidRPr="00E41ACF" w:rsidRDefault="00F514E2" w:rsidP="00C41E96">
            <w:pPr>
              <w:spacing w:line="240" w:lineRule="auto"/>
              <w:ind w:left="0" w:firstLine="0"/>
              <w:jc w:val="center"/>
              <w:rPr>
                <w:rFonts w:eastAsia="Times New Roman"/>
                <w:iCs/>
                <w:sz w:val="18"/>
                <w:szCs w:val="18"/>
                <w:lang w:eastAsia="pl-PL"/>
              </w:rPr>
            </w:pPr>
            <w:r w:rsidRPr="00E41ACF">
              <w:rPr>
                <w:iCs/>
                <w:color w:val="000000"/>
                <w:sz w:val="18"/>
                <w:szCs w:val="18"/>
              </w:rPr>
              <w:t>TAK</w:t>
            </w:r>
          </w:p>
        </w:tc>
        <w:tc>
          <w:tcPr>
            <w:tcW w:w="2410" w:type="dxa"/>
            <w:vAlign w:val="center"/>
          </w:tcPr>
          <w:p w14:paraId="732B55AC" w14:textId="77777777" w:rsidR="00F514E2" w:rsidRPr="00E41ACF" w:rsidRDefault="00F514E2" w:rsidP="00C41E96">
            <w:pPr>
              <w:spacing w:line="240" w:lineRule="auto"/>
              <w:ind w:left="0" w:firstLine="0"/>
              <w:jc w:val="center"/>
              <w:rPr>
                <w:rFonts w:eastAsia="Times New Roman"/>
                <w:sz w:val="18"/>
                <w:szCs w:val="18"/>
                <w:lang w:eastAsia="pl-PL"/>
              </w:rPr>
            </w:pPr>
          </w:p>
        </w:tc>
      </w:tr>
      <w:tr w:rsidR="00F514E2" w:rsidRPr="00B1286D" w14:paraId="3ED3FA1C" w14:textId="77777777" w:rsidTr="00DD56C7">
        <w:trPr>
          <w:trHeight w:val="1070"/>
        </w:trPr>
        <w:tc>
          <w:tcPr>
            <w:tcW w:w="562" w:type="dxa"/>
            <w:vAlign w:val="center"/>
          </w:tcPr>
          <w:p w14:paraId="0EC40422" w14:textId="77777777" w:rsidR="00F514E2" w:rsidRPr="00E41ACF" w:rsidRDefault="00F514E2" w:rsidP="00C41E96">
            <w:pPr>
              <w:spacing w:line="240" w:lineRule="auto"/>
              <w:ind w:left="0" w:firstLine="0"/>
              <w:jc w:val="center"/>
              <w:rPr>
                <w:rFonts w:eastAsia="Times New Roman"/>
                <w:color w:val="000000"/>
                <w:sz w:val="18"/>
                <w:szCs w:val="18"/>
                <w:lang w:eastAsia="pl-PL"/>
              </w:rPr>
            </w:pPr>
            <w:r w:rsidRPr="00E41ACF">
              <w:rPr>
                <w:rFonts w:eastAsia="Times New Roman"/>
                <w:color w:val="000000"/>
                <w:sz w:val="18"/>
                <w:szCs w:val="18"/>
                <w:lang w:eastAsia="pl-PL"/>
              </w:rPr>
              <w:t>3</w:t>
            </w:r>
          </w:p>
        </w:tc>
        <w:tc>
          <w:tcPr>
            <w:tcW w:w="2694" w:type="dxa"/>
            <w:vAlign w:val="center"/>
          </w:tcPr>
          <w:p w14:paraId="63E029D5" w14:textId="10AC1699" w:rsidR="00E41ACF" w:rsidRPr="00522773" w:rsidRDefault="00E41ACF" w:rsidP="00E41ACF">
            <w:pPr>
              <w:spacing w:line="240" w:lineRule="auto"/>
              <w:ind w:left="0" w:firstLine="0"/>
              <w:jc w:val="left"/>
              <w:rPr>
                <w:b/>
                <w:bCs/>
                <w:iCs/>
                <w:color w:val="000000"/>
                <w:sz w:val="18"/>
                <w:szCs w:val="18"/>
              </w:rPr>
            </w:pPr>
            <w:r w:rsidRPr="00E41ACF">
              <w:rPr>
                <w:b/>
                <w:bCs/>
                <w:iCs/>
                <w:color w:val="000000"/>
                <w:sz w:val="18"/>
                <w:szCs w:val="18"/>
              </w:rPr>
              <w:t>Jednostka sprzętowa nr 1 i 2:</w:t>
            </w:r>
          </w:p>
          <w:p w14:paraId="573FB1C2" w14:textId="0A2AD597" w:rsidR="00F514E2" w:rsidRPr="00E41ACF" w:rsidRDefault="00955A36" w:rsidP="00C41E96">
            <w:pPr>
              <w:spacing w:line="240" w:lineRule="auto"/>
              <w:ind w:left="0" w:firstLine="0"/>
              <w:jc w:val="left"/>
              <w:rPr>
                <w:i/>
                <w:iCs/>
                <w:color w:val="000000"/>
                <w:sz w:val="18"/>
                <w:szCs w:val="18"/>
              </w:rPr>
            </w:pPr>
            <w:r w:rsidRPr="00E41ACF">
              <w:rPr>
                <w:i/>
                <w:iCs/>
                <w:color w:val="000000"/>
                <w:sz w:val="18"/>
                <w:szCs w:val="18"/>
              </w:rPr>
              <w:t xml:space="preserve">ŻURAW WIEŻOWY SZYNOWY Z OPERATOREM / UDŹWIG MIN.8,0T OSPRZĘT ZGODNIE Z SWZ / Z MONITORINGIEM </w:t>
            </w:r>
          </w:p>
        </w:tc>
        <w:tc>
          <w:tcPr>
            <w:tcW w:w="2409" w:type="dxa"/>
            <w:vAlign w:val="center"/>
          </w:tcPr>
          <w:p w14:paraId="41933C03" w14:textId="77777777" w:rsidR="00F514E2" w:rsidRPr="00E41ACF" w:rsidRDefault="00F514E2" w:rsidP="00C41E96">
            <w:pPr>
              <w:spacing w:line="240" w:lineRule="auto"/>
              <w:ind w:left="0" w:firstLine="0"/>
              <w:jc w:val="center"/>
              <w:rPr>
                <w:rFonts w:eastAsia="Times New Roman"/>
                <w:i/>
                <w:color w:val="000000"/>
                <w:sz w:val="18"/>
                <w:szCs w:val="18"/>
                <w:lang w:eastAsia="pl-PL"/>
              </w:rPr>
            </w:pPr>
            <w:r w:rsidRPr="00E41ACF">
              <w:rPr>
                <w:i/>
                <w:sz w:val="18"/>
                <w:szCs w:val="18"/>
              </w:rPr>
              <w:t>UDŹWIG MIN 8,0T ,</w:t>
            </w:r>
          </w:p>
        </w:tc>
        <w:tc>
          <w:tcPr>
            <w:tcW w:w="851" w:type="dxa"/>
            <w:vAlign w:val="center"/>
          </w:tcPr>
          <w:p w14:paraId="48722571" w14:textId="77777777" w:rsidR="00F514E2" w:rsidRPr="00E41ACF" w:rsidRDefault="00F514E2" w:rsidP="00C41E96">
            <w:pPr>
              <w:spacing w:line="240" w:lineRule="auto"/>
              <w:ind w:left="0" w:firstLine="0"/>
              <w:jc w:val="center"/>
              <w:rPr>
                <w:rFonts w:eastAsia="Times New Roman"/>
                <w:iCs/>
                <w:color w:val="000000"/>
                <w:sz w:val="18"/>
                <w:szCs w:val="18"/>
                <w:lang w:eastAsia="pl-PL"/>
              </w:rPr>
            </w:pPr>
            <w:r w:rsidRPr="00E41ACF">
              <w:rPr>
                <w:iCs/>
                <w:color w:val="000000"/>
                <w:sz w:val="18"/>
                <w:szCs w:val="18"/>
              </w:rPr>
              <w:t>2</w:t>
            </w:r>
          </w:p>
        </w:tc>
        <w:tc>
          <w:tcPr>
            <w:tcW w:w="1417" w:type="dxa"/>
            <w:vAlign w:val="center"/>
          </w:tcPr>
          <w:p w14:paraId="5E133E89" w14:textId="77777777" w:rsidR="00F514E2" w:rsidRPr="00E41ACF" w:rsidRDefault="00F514E2" w:rsidP="00C41E96">
            <w:pPr>
              <w:spacing w:line="240" w:lineRule="auto"/>
              <w:ind w:left="0" w:firstLine="0"/>
              <w:jc w:val="center"/>
              <w:rPr>
                <w:rFonts w:eastAsia="Times New Roman"/>
                <w:iCs/>
                <w:sz w:val="18"/>
                <w:szCs w:val="18"/>
                <w:lang w:eastAsia="pl-PL"/>
              </w:rPr>
            </w:pPr>
            <w:r w:rsidRPr="00E41ACF">
              <w:rPr>
                <w:iCs/>
                <w:color w:val="000000"/>
                <w:sz w:val="18"/>
                <w:szCs w:val="18"/>
              </w:rPr>
              <w:t>TAK</w:t>
            </w:r>
          </w:p>
        </w:tc>
        <w:tc>
          <w:tcPr>
            <w:tcW w:w="2410" w:type="dxa"/>
            <w:vAlign w:val="center"/>
          </w:tcPr>
          <w:p w14:paraId="2352E97C" w14:textId="4C32E311" w:rsidR="00F514E2" w:rsidRPr="00DD56C7" w:rsidRDefault="00522773" w:rsidP="00C41E96">
            <w:pPr>
              <w:spacing w:line="240" w:lineRule="auto"/>
              <w:ind w:left="0" w:firstLine="0"/>
              <w:jc w:val="center"/>
              <w:rPr>
                <w:rFonts w:eastAsia="Times New Roman"/>
                <w:i/>
                <w:iCs/>
                <w:sz w:val="18"/>
                <w:szCs w:val="18"/>
                <w:highlight w:val="yellow"/>
                <w:lang w:eastAsia="pl-PL"/>
              </w:rPr>
            </w:pPr>
            <w:r w:rsidRPr="00DD56C7">
              <w:rPr>
                <w:rFonts w:eastAsia="Times New Roman"/>
                <w:i/>
                <w:iCs/>
                <w:sz w:val="18"/>
                <w:szCs w:val="18"/>
                <w:lang w:eastAsia="pl-PL"/>
              </w:rPr>
              <w:t>Zamawiający dopuszcza sprzęt równoważny</w:t>
            </w:r>
          </w:p>
        </w:tc>
      </w:tr>
      <w:tr w:rsidR="00F514E2" w:rsidRPr="00B1286D" w14:paraId="62E87E7A" w14:textId="77777777" w:rsidTr="00DD56C7">
        <w:trPr>
          <w:trHeight w:val="557"/>
        </w:trPr>
        <w:tc>
          <w:tcPr>
            <w:tcW w:w="562" w:type="dxa"/>
            <w:vAlign w:val="center"/>
          </w:tcPr>
          <w:p w14:paraId="652EE99F" w14:textId="77777777" w:rsidR="00F514E2" w:rsidRPr="00E41ACF" w:rsidRDefault="00F514E2" w:rsidP="00C41E96">
            <w:pPr>
              <w:spacing w:line="240" w:lineRule="auto"/>
              <w:ind w:left="0" w:firstLine="0"/>
              <w:jc w:val="center"/>
              <w:rPr>
                <w:rFonts w:eastAsia="Times New Roman"/>
                <w:color w:val="000000"/>
                <w:sz w:val="18"/>
                <w:szCs w:val="18"/>
                <w:lang w:eastAsia="pl-PL"/>
              </w:rPr>
            </w:pPr>
            <w:r w:rsidRPr="00E41ACF">
              <w:rPr>
                <w:rFonts w:eastAsia="Times New Roman"/>
                <w:color w:val="000000"/>
                <w:sz w:val="18"/>
                <w:szCs w:val="18"/>
                <w:lang w:eastAsia="pl-PL"/>
              </w:rPr>
              <w:t>4</w:t>
            </w:r>
          </w:p>
        </w:tc>
        <w:tc>
          <w:tcPr>
            <w:tcW w:w="2694" w:type="dxa"/>
            <w:vAlign w:val="center"/>
          </w:tcPr>
          <w:p w14:paraId="53C576B7" w14:textId="70476BCE" w:rsidR="00F514E2" w:rsidRPr="00E41ACF" w:rsidRDefault="00955A36" w:rsidP="00C41E96">
            <w:pPr>
              <w:spacing w:line="240" w:lineRule="auto"/>
              <w:ind w:left="0" w:firstLine="0"/>
              <w:jc w:val="left"/>
              <w:rPr>
                <w:rFonts w:eastAsia="Times New Roman"/>
                <w:iCs/>
                <w:color w:val="000000"/>
                <w:sz w:val="18"/>
                <w:szCs w:val="18"/>
                <w:lang w:eastAsia="pl-PL"/>
              </w:rPr>
            </w:pPr>
            <w:r w:rsidRPr="00E41ACF">
              <w:rPr>
                <w:i/>
                <w:color w:val="000000"/>
                <w:sz w:val="18"/>
                <w:szCs w:val="18"/>
              </w:rPr>
              <w:t>ŻURAW SAMOJEZDNY KOŁOWY Z OPERATOREM / UDŹWIG MIN.15,0T / Z MONITORINGIEM</w:t>
            </w:r>
          </w:p>
        </w:tc>
        <w:tc>
          <w:tcPr>
            <w:tcW w:w="2409" w:type="dxa"/>
            <w:vAlign w:val="center"/>
          </w:tcPr>
          <w:p w14:paraId="59683148" w14:textId="77777777" w:rsidR="00F514E2" w:rsidRPr="00E41ACF" w:rsidRDefault="00F514E2" w:rsidP="00C41E96">
            <w:pPr>
              <w:spacing w:line="240" w:lineRule="auto"/>
              <w:ind w:left="0" w:firstLine="0"/>
              <w:jc w:val="center"/>
              <w:rPr>
                <w:rFonts w:eastAsia="Times New Roman"/>
                <w:i/>
                <w:color w:val="000000"/>
                <w:sz w:val="18"/>
                <w:szCs w:val="18"/>
                <w:lang w:eastAsia="pl-PL"/>
              </w:rPr>
            </w:pPr>
            <w:r w:rsidRPr="00E41ACF">
              <w:rPr>
                <w:i/>
                <w:color w:val="000000"/>
                <w:sz w:val="18"/>
                <w:szCs w:val="18"/>
              </w:rPr>
              <w:t xml:space="preserve">UDŹWIG MIN 15,0T </w:t>
            </w:r>
          </w:p>
        </w:tc>
        <w:tc>
          <w:tcPr>
            <w:tcW w:w="851" w:type="dxa"/>
            <w:vAlign w:val="center"/>
          </w:tcPr>
          <w:p w14:paraId="0D377917" w14:textId="77777777" w:rsidR="00F514E2" w:rsidRPr="00E41ACF" w:rsidRDefault="00F514E2" w:rsidP="00C41E96">
            <w:pPr>
              <w:spacing w:line="240" w:lineRule="auto"/>
              <w:ind w:left="0" w:firstLine="0"/>
              <w:jc w:val="center"/>
              <w:rPr>
                <w:rFonts w:eastAsia="Times New Roman"/>
                <w:iCs/>
                <w:color w:val="000000"/>
                <w:sz w:val="18"/>
                <w:szCs w:val="18"/>
                <w:lang w:eastAsia="pl-PL"/>
              </w:rPr>
            </w:pPr>
            <w:r w:rsidRPr="00E41ACF">
              <w:rPr>
                <w:iCs/>
                <w:color w:val="000000"/>
                <w:sz w:val="18"/>
                <w:szCs w:val="18"/>
              </w:rPr>
              <w:t>1</w:t>
            </w:r>
          </w:p>
        </w:tc>
        <w:tc>
          <w:tcPr>
            <w:tcW w:w="1417" w:type="dxa"/>
            <w:vAlign w:val="center"/>
          </w:tcPr>
          <w:p w14:paraId="242D2A58" w14:textId="77777777" w:rsidR="00F514E2" w:rsidRPr="00E41ACF" w:rsidRDefault="00F514E2" w:rsidP="00C41E96">
            <w:pPr>
              <w:spacing w:line="240" w:lineRule="auto"/>
              <w:ind w:left="0" w:firstLine="0"/>
              <w:jc w:val="center"/>
              <w:rPr>
                <w:rFonts w:eastAsia="Times New Roman"/>
                <w:iCs/>
                <w:color w:val="000000"/>
                <w:sz w:val="18"/>
                <w:szCs w:val="18"/>
                <w:lang w:eastAsia="pl-PL"/>
              </w:rPr>
            </w:pPr>
            <w:r w:rsidRPr="00E41ACF">
              <w:rPr>
                <w:iCs/>
                <w:color w:val="000000"/>
                <w:sz w:val="18"/>
                <w:szCs w:val="18"/>
              </w:rPr>
              <w:t>TAK</w:t>
            </w:r>
          </w:p>
        </w:tc>
        <w:tc>
          <w:tcPr>
            <w:tcW w:w="2410" w:type="dxa"/>
            <w:vAlign w:val="center"/>
          </w:tcPr>
          <w:p w14:paraId="73BE3447" w14:textId="77777777" w:rsidR="00F514E2" w:rsidRPr="00DD56C7" w:rsidRDefault="00F514E2" w:rsidP="00C41E96">
            <w:pPr>
              <w:spacing w:line="240" w:lineRule="auto"/>
              <w:ind w:left="0" w:firstLine="0"/>
              <w:jc w:val="center"/>
              <w:rPr>
                <w:rFonts w:eastAsia="Times New Roman"/>
                <w:color w:val="000000"/>
                <w:sz w:val="18"/>
                <w:szCs w:val="18"/>
                <w:lang w:eastAsia="pl-PL"/>
              </w:rPr>
            </w:pPr>
            <w:r w:rsidRPr="00DD56C7">
              <w:rPr>
                <w:rFonts w:eastAsia="Times New Roman"/>
                <w:i/>
                <w:sz w:val="18"/>
                <w:szCs w:val="18"/>
                <w:lang w:eastAsia="pl-PL"/>
              </w:rPr>
              <w:t>Zamawiający dopuszcza świadczenie usług żurawiem samochodowym o udźwigu odpowiadającym wymaganiom dla żurawia samojezdnego kołowego</w:t>
            </w:r>
          </w:p>
        </w:tc>
      </w:tr>
      <w:tr w:rsidR="00F514E2" w:rsidRPr="00B1286D" w14:paraId="52B43D3D" w14:textId="77777777" w:rsidTr="00DD56C7">
        <w:trPr>
          <w:trHeight w:val="1671"/>
        </w:trPr>
        <w:tc>
          <w:tcPr>
            <w:tcW w:w="562" w:type="dxa"/>
            <w:vAlign w:val="center"/>
          </w:tcPr>
          <w:p w14:paraId="0C4903BD" w14:textId="77777777" w:rsidR="00F514E2" w:rsidRPr="00E41ACF" w:rsidRDefault="00F514E2" w:rsidP="00C41E96">
            <w:pPr>
              <w:spacing w:line="240" w:lineRule="auto"/>
              <w:ind w:left="0" w:firstLine="0"/>
              <w:jc w:val="center"/>
              <w:rPr>
                <w:rFonts w:eastAsia="Times New Roman"/>
                <w:color w:val="000000"/>
                <w:sz w:val="18"/>
                <w:szCs w:val="18"/>
                <w:lang w:eastAsia="pl-PL"/>
              </w:rPr>
            </w:pPr>
            <w:r w:rsidRPr="00E41ACF">
              <w:rPr>
                <w:rFonts w:eastAsia="Times New Roman"/>
                <w:color w:val="000000"/>
                <w:sz w:val="18"/>
                <w:szCs w:val="18"/>
                <w:lang w:eastAsia="pl-PL"/>
              </w:rPr>
              <w:t>5</w:t>
            </w:r>
          </w:p>
        </w:tc>
        <w:tc>
          <w:tcPr>
            <w:tcW w:w="2694" w:type="dxa"/>
            <w:vAlign w:val="center"/>
          </w:tcPr>
          <w:p w14:paraId="68210EF9" w14:textId="397B5A1A" w:rsidR="00F514E2" w:rsidRPr="00E41ACF" w:rsidRDefault="00955A36" w:rsidP="00C41E96">
            <w:pPr>
              <w:spacing w:line="240" w:lineRule="auto"/>
              <w:ind w:left="0" w:firstLine="0"/>
              <w:jc w:val="left"/>
              <w:rPr>
                <w:rFonts w:eastAsia="Times New Roman"/>
                <w:iCs/>
                <w:color w:val="000000"/>
                <w:sz w:val="18"/>
                <w:szCs w:val="18"/>
                <w:lang w:eastAsia="pl-PL"/>
              </w:rPr>
            </w:pPr>
            <w:r w:rsidRPr="00E41ACF">
              <w:rPr>
                <w:i/>
                <w:color w:val="000000"/>
                <w:sz w:val="18"/>
                <w:szCs w:val="18"/>
              </w:rPr>
              <w:t>ŁADOWARKA KOŁOWA BEZ WAGI Z OPERATOREM / POJEMNOŚĆ ŁYŻKI MIN.1,5M3 MOC SILNIKA MIN.80KW POZOSTAŁE WYMAGANIA ZGODNIE Z SWZ / Z MONITORINGIEM</w:t>
            </w:r>
          </w:p>
        </w:tc>
        <w:tc>
          <w:tcPr>
            <w:tcW w:w="2409" w:type="dxa"/>
            <w:vAlign w:val="center"/>
          </w:tcPr>
          <w:p w14:paraId="574851D4" w14:textId="77777777" w:rsidR="00F514E2" w:rsidRPr="00E41ACF" w:rsidRDefault="00F514E2" w:rsidP="00C41E96">
            <w:pPr>
              <w:spacing w:line="240" w:lineRule="auto"/>
              <w:ind w:left="0" w:firstLine="0"/>
              <w:jc w:val="center"/>
              <w:rPr>
                <w:rFonts w:eastAsia="Times New Roman"/>
                <w:i/>
                <w:color w:val="000000"/>
                <w:sz w:val="18"/>
                <w:szCs w:val="18"/>
                <w:lang w:eastAsia="pl-PL"/>
              </w:rPr>
            </w:pPr>
            <w:r w:rsidRPr="00E41ACF">
              <w:rPr>
                <w:i/>
                <w:color w:val="000000"/>
                <w:sz w:val="18"/>
                <w:szCs w:val="18"/>
              </w:rPr>
              <w:t>POJEMNOŚĆ ŁYŻKI  MIN 1,5m</w:t>
            </w:r>
            <w:r w:rsidRPr="00E41ACF">
              <w:rPr>
                <w:i/>
                <w:color w:val="000000"/>
                <w:sz w:val="18"/>
                <w:szCs w:val="18"/>
                <w:vertAlign w:val="superscript"/>
              </w:rPr>
              <w:t>3</w:t>
            </w:r>
            <w:r w:rsidRPr="00E41ACF">
              <w:rPr>
                <w:i/>
                <w:sz w:val="18"/>
                <w:szCs w:val="18"/>
              </w:rPr>
              <w:t xml:space="preserve">, </w:t>
            </w:r>
            <w:r w:rsidRPr="00E41ACF">
              <w:rPr>
                <w:b/>
                <w:i/>
                <w:sz w:val="18"/>
                <w:szCs w:val="18"/>
              </w:rPr>
              <w:t>lecz nie więcej niż 2,5m</w:t>
            </w:r>
            <w:r w:rsidRPr="00E41ACF">
              <w:rPr>
                <w:b/>
                <w:i/>
                <w:sz w:val="18"/>
                <w:szCs w:val="18"/>
                <w:vertAlign w:val="superscript"/>
              </w:rPr>
              <w:t>3</w:t>
            </w:r>
          </w:p>
        </w:tc>
        <w:tc>
          <w:tcPr>
            <w:tcW w:w="851" w:type="dxa"/>
            <w:vAlign w:val="center"/>
          </w:tcPr>
          <w:p w14:paraId="0C781706" w14:textId="77777777" w:rsidR="00F514E2" w:rsidRPr="00E41ACF" w:rsidRDefault="00F514E2" w:rsidP="00C41E96">
            <w:pPr>
              <w:spacing w:line="240" w:lineRule="auto"/>
              <w:ind w:left="0" w:firstLine="0"/>
              <w:jc w:val="center"/>
              <w:rPr>
                <w:rFonts w:eastAsia="Times New Roman"/>
                <w:iCs/>
                <w:color w:val="000000"/>
                <w:sz w:val="18"/>
                <w:szCs w:val="18"/>
                <w:lang w:eastAsia="pl-PL"/>
              </w:rPr>
            </w:pPr>
            <w:r w:rsidRPr="00E41ACF">
              <w:rPr>
                <w:iCs/>
                <w:color w:val="000000"/>
                <w:sz w:val="18"/>
                <w:szCs w:val="18"/>
              </w:rPr>
              <w:t>1</w:t>
            </w:r>
          </w:p>
        </w:tc>
        <w:tc>
          <w:tcPr>
            <w:tcW w:w="1417" w:type="dxa"/>
            <w:vAlign w:val="center"/>
          </w:tcPr>
          <w:p w14:paraId="7617EEF5" w14:textId="77777777" w:rsidR="00F514E2" w:rsidRPr="00E41ACF" w:rsidRDefault="00F514E2" w:rsidP="00C41E96">
            <w:pPr>
              <w:spacing w:line="240" w:lineRule="auto"/>
              <w:ind w:left="0" w:firstLine="0"/>
              <w:jc w:val="center"/>
              <w:rPr>
                <w:rFonts w:eastAsia="Times New Roman"/>
                <w:iCs/>
                <w:color w:val="000000"/>
                <w:sz w:val="18"/>
                <w:szCs w:val="18"/>
                <w:lang w:eastAsia="pl-PL"/>
              </w:rPr>
            </w:pPr>
            <w:r w:rsidRPr="00E41ACF">
              <w:rPr>
                <w:iCs/>
                <w:color w:val="000000"/>
                <w:sz w:val="18"/>
                <w:szCs w:val="18"/>
              </w:rPr>
              <w:t>TAK</w:t>
            </w:r>
          </w:p>
        </w:tc>
        <w:tc>
          <w:tcPr>
            <w:tcW w:w="2410" w:type="dxa"/>
            <w:vAlign w:val="center"/>
          </w:tcPr>
          <w:p w14:paraId="0F372C89" w14:textId="77777777" w:rsidR="00F514E2" w:rsidRPr="00DD56C7" w:rsidRDefault="00F514E2" w:rsidP="00C41E96">
            <w:pPr>
              <w:spacing w:line="240" w:lineRule="auto"/>
              <w:ind w:left="0" w:firstLine="0"/>
              <w:jc w:val="center"/>
              <w:rPr>
                <w:rFonts w:eastAsia="Times New Roman"/>
                <w:color w:val="000000"/>
                <w:sz w:val="18"/>
                <w:szCs w:val="18"/>
                <w:lang w:eastAsia="pl-PL"/>
              </w:rPr>
            </w:pPr>
          </w:p>
        </w:tc>
      </w:tr>
      <w:tr w:rsidR="00F514E2" w:rsidRPr="00B1286D" w14:paraId="6B2B307F" w14:textId="77777777" w:rsidTr="00DD56C7">
        <w:trPr>
          <w:trHeight w:val="985"/>
        </w:trPr>
        <w:tc>
          <w:tcPr>
            <w:tcW w:w="562" w:type="dxa"/>
            <w:vAlign w:val="center"/>
          </w:tcPr>
          <w:p w14:paraId="679E3336" w14:textId="77777777" w:rsidR="00F514E2" w:rsidRPr="00E41ACF" w:rsidRDefault="00F514E2" w:rsidP="00C41E96">
            <w:pPr>
              <w:spacing w:line="240" w:lineRule="auto"/>
              <w:ind w:left="0" w:firstLine="0"/>
              <w:jc w:val="center"/>
              <w:rPr>
                <w:rFonts w:eastAsia="Times New Roman"/>
                <w:color w:val="000000"/>
                <w:sz w:val="18"/>
                <w:szCs w:val="18"/>
                <w:lang w:eastAsia="pl-PL"/>
              </w:rPr>
            </w:pPr>
            <w:r w:rsidRPr="00E41ACF">
              <w:rPr>
                <w:rFonts w:eastAsia="Times New Roman"/>
                <w:color w:val="000000"/>
                <w:sz w:val="18"/>
                <w:szCs w:val="18"/>
                <w:lang w:eastAsia="pl-PL"/>
              </w:rPr>
              <w:t>6</w:t>
            </w:r>
          </w:p>
        </w:tc>
        <w:tc>
          <w:tcPr>
            <w:tcW w:w="2694" w:type="dxa"/>
            <w:vAlign w:val="center"/>
          </w:tcPr>
          <w:p w14:paraId="3B1F8798" w14:textId="5CA2D63F" w:rsidR="00F514E2" w:rsidRPr="00E41ACF" w:rsidRDefault="00955A36" w:rsidP="00C41E96">
            <w:pPr>
              <w:spacing w:line="240" w:lineRule="auto"/>
              <w:ind w:left="0" w:firstLine="0"/>
              <w:jc w:val="left"/>
              <w:rPr>
                <w:iCs/>
                <w:color w:val="000000"/>
                <w:sz w:val="18"/>
                <w:szCs w:val="18"/>
              </w:rPr>
            </w:pPr>
            <w:r w:rsidRPr="00E41ACF">
              <w:rPr>
                <w:i/>
                <w:color w:val="000000"/>
                <w:sz w:val="18"/>
                <w:szCs w:val="18"/>
              </w:rPr>
              <w:t>WÓZEK TRANSPORTOWY WIDŁOWY SPALINOWY Z OPERATOREM / UDŹWIG MIN.4,0T; OSPRZĘT ZGODNIE Z SWZ / Z MONITORINGIEM</w:t>
            </w:r>
          </w:p>
        </w:tc>
        <w:tc>
          <w:tcPr>
            <w:tcW w:w="2409" w:type="dxa"/>
            <w:vAlign w:val="center"/>
          </w:tcPr>
          <w:p w14:paraId="43A1980D" w14:textId="5B362C46" w:rsidR="00F514E2" w:rsidRPr="00E41ACF" w:rsidRDefault="00F514E2" w:rsidP="00C41E96">
            <w:pPr>
              <w:spacing w:line="240" w:lineRule="auto"/>
              <w:ind w:left="0" w:firstLine="0"/>
              <w:jc w:val="center"/>
              <w:rPr>
                <w:i/>
                <w:sz w:val="18"/>
                <w:szCs w:val="18"/>
              </w:rPr>
            </w:pPr>
            <w:r w:rsidRPr="00E41ACF">
              <w:rPr>
                <w:i/>
                <w:color w:val="000000"/>
                <w:sz w:val="18"/>
                <w:szCs w:val="18"/>
              </w:rPr>
              <w:t xml:space="preserve">UDŹWIG </w:t>
            </w:r>
            <w:r w:rsidRPr="00E41ACF">
              <w:rPr>
                <w:i/>
                <w:sz w:val="18"/>
                <w:szCs w:val="18"/>
              </w:rPr>
              <w:t xml:space="preserve">MIN </w:t>
            </w:r>
            <w:r w:rsidR="00172746" w:rsidRPr="00E41ACF">
              <w:rPr>
                <w:b/>
                <w:bCs/>
                <w:i/>
                <w:sz w:val="18"/>
                <w:szCs w:val="18"/>
              </w:rPr>
              <w:t>4,0</w:t>
            </w:r>
            <w:r w:rsidRPr="00E41ACF">
              <w:rPr>
                <w:b/>
                <w:i/>
                <w:sz w:val="18"/>
                <w:szCs w:val="18"/>
              </w:rPr>
              <w:t>T</w:t>
            </w:r>
          </w:p>
        </w:tc>
        <w:tc>
          <w:tcPr>
            <w:tcW w:w="851" w:type="dxa"/>
            <w:vAlign w:val="center"/>
          </w:tcPr>
          <w:p w14:paraId="29530FA7" w14:textId="77777777" w:rsidR="00F514E2" w:rsidRPr="00E41ACF" w:rsidRDefault="00F514E2" w:rsidP="00C41E96">
            <w:pPr>
              <w:spacing w:line="240" w:lineRule="auto"/>
              <w:ind w:left="0" w:firstLine="0"/>
              <w:jc w:val="center"/>
              <w:rPr>
                <w:iCs/>
                <w:color w:val="000000"/>
                <w:sz w:val="18"/>
                <w:szCs w:val="18"/>
              </w:rPr>
            </w:pPr>
            <w:r w:rsidRPr="00E41ACF">
              <w:rPr>
                <w:iCs/>
                <w:color w:val="000000"/>
                <w:sz w:val="18"/>
                <w:szCs w:val="18"/>
              </w:rPr>
              <w:t>1</w:t>
            </w:r>
          </w:p>
        </w:tc>
        <w:tc>
          <w:tcPr>
            <w:tcW w:w="1417" w:type="dxa"/>
            <w:vAlign w:val="center"/>
          </w:tcPr>
          <w:p w14:paraId="728C46D7" w14:textId="77777777" w:rsidR="00F514E2" w:rsidRPr="00E41ACF" w:rsidRDefault="00F514E2" w:rsidP="00C41E96">
            <w:pPr>
              <w:spacing w:line="240" w:lineRule="auto"/>
              <w:ind w:left="0" w:firstLine="0"/>
              <w:jc w:val="center"/>
              <w:rPr>
                <w:iCs/>
                <w:color w:val="000000"/>
                <w:sz w:val="18"/>
                <w:szCs w:val="18"/>
              </w:rPr>
            </w:pPr>
            <w:r w:rsidRPr="00E41ACF">
              <w:rPr>
                <w:iCs/>
                <w:color w:val="000000"/>
                <w:sz w:val="18"/>
                <w:szCs w:val="18"/>
              </w:rPr>
              <w:t>TAK</w:t>
            </w:r>
          </w:p>
        </w:tc>
        <w:tc>
          <w:tcPr>
            <w:tcW w:w="2410" w:type="dxa"/>
            <w:vAlign w:val="center"/>
          </w:tcPr>
          <w:p w14:paraId="0A86A9C2" w14:textId="77777777" w:rsidR="00F514E2" w:rsidRPr="00DD56C7" w:rsidRDefault="00F514E2" w:rsidP="00C41E96">
            <w:pPr>
              <w:spacing w:line="240" w:lineRule="auto"/>
              <w:ind w:left="0" w:firstLine="0"/>
              <w:jc w:val="center"/>
              <w:rPr>
                <w:rFonts w:eastAsia="Times New Roman"/>
                <w:i/>
                <w:sz w:val="18"/>
                <w:szCs w:val="18"/>
                <w:lang w:eastAsia="pl-PL"/>
              </w:rPr>
            </w:pPr>
            <w:r w:rsidRPr="00DD56C7">
              <w:rPr>
                <w:bCs/>
                <w:i/>
                <w:iCs/>
                <w:sz w:val="18"/>
                <w:szCs w:val="18"/>
                <w:lang w:eastAsia="pl-PL"/>
              </w:rPr>
              <w:t>Zamawiający dopuszcza wózek transportowy widłowy zasilany butlą LPG</w:t>
            </w:r>
            <w:r w:rsidRPr="00DD56C7">
              <w:rPr>
                <w:bCs/>
                <w:i/>
                <w:iCs/>
                <w:sz w:val="18"/>
                <w:szCs w:val="18"/>
              </w:rPr>
              <w:t>.</w:t>
            </w:r>
          </w:p>
        </w:tc>
      </w:tr>
    </w:tbl>
    <w:p w14:paraId="7ECEF7EE" w14:textId="77584A4F" w:rsidR="00BB5DA4" w:rsidRPr="00BB5DA4" w:rsidRDefault="00BB5DA4" w:rsidP="00BB5DA4">
      <w:pPr>
        <w:spacing w:line="240" w:lineRule="auto"/>
        <w:ind w:left="786" w:firstLine="0"/>
        <w:contextualSpacing/>
        <w:rPr>
          <w:rFonts w:eastAsia="Times New Roman"/>
          <w:color w:val="000000"/>
          <w:sz w:val="20"/>
          <w:szCs w:val="20"/>
          <w:lang w:eastAsia="pl-PL"/>
        </w:rPr>
      </w:pPr>
    </w:p>
    <w:p w14:paraId="6E12683A" w14:textId="5122A393" w:rsidR="00F514E2" w:rsidRPr="00BB5DA4" w:rsidRDefault="00F514E2" w:rsidP="00F514E2">
      <w:pPr>
        <w:spacing w:line="240" w:lineRule="auto"/>
        <w:contextualSpacing/>
        <w:rPr>
          <w:rFonts w:eastAsia="Times New Roman"/>
          <w:color w:val="000000"/>
          <w:sz w:val="20"/>
          <w:szCs w:val="20"/>
          <w:lang w:eastAsia="pl-PL"/>
        </w:rPr>
      </w:pPr>
    </w:p>
    <w:tbl>
      <w:tblPr>
        <w:tblW w:w="1049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62"/>
        <w:gridCol w:w="3402"/>
        <w:gridCol w:w="1990"/>
        <w:gridCol w:w="709"/>
        <w:gridCol w:w="1559"/>
        <w:gridCol w:w="2273"/>
      </w:tblGrid>
      <w:tr w:rsidR="00F514E2" w:rsidRPr="00B1286D" w14:paraId="6F20F7FA" w14:textId="77777777" w:rsidTr="00DD56C7">
        <w:trPr>
          <w:trHeight w:val="567"/>
          <w:tblHeader/>
          <w:jc w:val="center"/>
        </w:trPr>
        <w:tc>
          <w:tcPr>
            <w:tcW w:w="10495" w:type="dxa"/>
            <w:gridSpan w:val="6"/>
            <w:vAlign w:val="center"/>
          </w:tcPr>
          <w:p w14:paraId="53356D6F" w14:textId="77777777" w:rsidR="00F514E2" w:rsidRDefault="00F514E2" w:rsidP="00C41E96">
            <w:pPr>
              <w:spacing w:line="276" w:lineRule="auto"/>
              <w:ind w:left="0" w:firstLine="0"/>
              <w:jc w:val="center"/>
              <w:rPr>
                <w:rFonts w:eastAsia="Times New Roman"/>
                <w:b/>
                <w:color w:val="000000"/>
                <w:sz w:val="20"/>
                <w:lang w:eastAsia="pl-PL"/>
              </w:rPr>
            </w:pPr>
            <w:r w:rsidRPr="00B1286D">
              <w:rPr>
                <w:rFonts w:eastAsia="Times New Roman"/>
                <w:b/>
                <w:color w:val="000000"/>
                <w:sz w:val="20"/>
                <w:lang w:eastAsia="pl-PL"/>
              </w:rPr>
              <w:t>Wykaz jednostek sprzętowych wymaganych od Wykonawcy:</w:t>
            </w:r>
          </w:p>
          <w:p w14:paraId="43B4189C" w14:textId="77777777" w:rsidR="00F514E2" w:rsidRPr="00B1286D" w:rsidRDefault="00F514E2" w:rsidP="00C41E96">
            <w:pPr>
              <w:spacing w:line="276" w:lineRule="auto"/>
              <w:ind w:left="0" w:firstLine="0"/>
              <w:jc w:val="center"/>
              <w:rPr>
                <w:rFonts w:eastAsia="Times New Roman"/>
                <w:b/>
                <w:color w:val="000000"/>
                <w:sz w:val="20"/>
                <w:lang w:eastAsia="pl-PL"/>
              </w:rPr>
            </w:pPr>
            <w:r w:rsidRPr="00123FEC">
              <w:rPr>
                <w:rFonts w:eastAsia="Times New Roman"/>
                <w:b/>
                <w:color w:val="7030A0"/>
                <w:sz w:val="20"/>
                <w:lang w:eastAsia="pl-PL"/>
              </w:rPr>
              <w:t>Ruch Ziemowit</w:t>
            </w:r>
          </w:p>
        </w:tc>
      </w:tr>
      <w:tr w:rsidR="00F514E2" w:rsidRPr="00B1286D" w14:paraId="387F1835" w14:textId="77777777" w:rsidTr="00DD56C7">
        <w:trPr>
          <w:trHeight w:val="962"/>
          <w:tblHeader/>
          <w:jc w:val="center"/>
        </w:trPr>
        <w:tc>
          <w:tcPr>
            <w:tcW w:w="562" w:type="dxa"/>
            <w:vAlign w:val="center"/>
          </w:tcPr>
          <w:p w14:paraId="5ED633D2" w14:textId="77777777" w:rsidR="00F514E2" w:rsidRPr="00B1286D" w:rsidRDefault="00F514E2" w:rsidP="00C41E96">
            <w:pPr>
              <w:spacing w:after="200" w:line="276" w:lineRule="auto"/>
              <w:ind w:left="0" w:firstLine="0"/>
              <w:jc w:val="center"/>
              <w:rPr>
                <w:rFonts w:ascii="Calibri" w:hAnsi="Calibri"/>
                <w:b/>
                <w:color w:val="000000"/>
              </w:rPr>
            </w:pPr>
            <w:r w:rsidRPr="00B1286D">
              <w:rPr>
                <w:rFonts w:eastAsia="Times New Roman"/>
                <w:b/>
                <w:color w:val="000000"/>
                <w:sz w:val="20"/>
                <w:szCs w:val="20"/>
                <w:lang w:eastAsia="pl-PL"/>
              </w:rPr>
              <w:t>L.p.</w:t>
            </w:r>
          </w:p>
        </w:tc>
        <w:tc>
          <w:tcPr>
            <w:tcW w:w="3402" w:type="dxa"/>
            <w:vAlign w:val="center"/>
          </w:tcPr>
          <w:p w14:paraId="5A8EDED2" w14:textId="77777777" w:rsidR="00F514E2" w:rsidRPr="00B1286D" w:rsidRDefault="00F514E2" w:rsidP="00C41E96">
            <w:pPr>
              <w:spacing w:after="200" w:line="276" w:lineRule="auto"/>
              <w:ind w:left="0" w:firstLine="0"/>
              <w:jc w:val="center"/>
              <w:rPr>
                <w:rFonts w:ascii="Calibri" w:hAnsi="Calibri"/>
                <w:b/>
                <w:color w:val="000000"/>
              </w:rPr>
            </w:pPr>
            <w:r w:rsidRPr="00B1286D">
              <w:rPr>
                <w:rFonts w:eastAsia="Times New Roman"/>
                <w:b/>
                <w:color w:val="000000"/>
                <w:sz w:val="20"/>
                <w:szCs w:val="20"/>
                <w:lang w:eastAsia="pl-PL"/>
              </w:rPr>
              <w:t xml:space="preserve">Nazwa </w:t>
            </w:r>
            <w:r w:rsidRPr="00B1286D">
              <w:rPr>
                <w:rFonts w:eastAsia="Times New Roman"/>
                <w:b/>
                <w:color w:val="000000"/>
                <w:sz w:val="20"/>
                <w:szCs w:val="20"/>
                <w:lang w:eastAsia="pl-PL"/>
              </w:rPr>
              <w:br/>
              <w:t>Model / Typ</w:t>
            </w:r>
          </w:p>
        </w:tc>
        <w:tc>
          <w:tcPr>
            <w:tcW w:w="1990" w:type="dxa"/>
            <w:vAlign w:val="center"/>
          </w:tcPr>
          <w:p w14:paraId="36070ED5" w14:textId="68618BDF" w:rsidR="00F514E2" w:rsidRPr="00B1286D" w:rsidRDefault="00F514E2" w:rsidP="006D4732">
            <w:pPr>
              <w:spacing w:line="240" w:lineRule="auto"/>
              <w:ind w:left="0" w:firstLine="0"/>
              <w:jc w:val="center"/>
              <w:rPr>
                <w:rFonts w:ascii="Calibri" w:hAnsi="Calibri"/>
                <w:b/>
                <w:color w:val="000000"/>
              </w:rPr>
            </w:pPr>
            <w:r w:rsidRPr="00B1286D">
              <w:rPr>
                <w:rFonts w:eastAsia="Times New Roman"/>
                <w:b/>
                <w:color w:val="000000"/>
                <w:sz w:val="20"/>
                <w:szCs w:val="20"/>
                <w:lang w:eastAsia="pl-PL"/>
              </w:rPr>
              <w:t>Parametry techniczne, osprzęt</w:t>
            </w:r>
            <w:r w:rsidRPr="00B1286D">
              <w:rPr>
                <w:rFonts w:eastAsia="Times New Roman"/>
                <w:b/>
                <w:color w:val="000000"/>
                <w:sz w:val="20"/>
                <w:szCs w:val="20"/>
                <w:lang w:eastAsia="pl-PL"/>
              </w:rPr>
              <w:br/>
            </w:r>
            <w:r w:rsidR="006D4732" w:rsidRPr="00E41ACF">
              <w:rPr>
                <w:rFonts w:eastAsia="Times New Roman"/>
                <w:i/>
                <w:iCs/>
                <w:color w:val="000000" w:themeColor="text1"/>
                <w:sz w:val="16"/>
                <w:szCs w:val="16"/>
                <w:lang w:eastAsia="pl-PL"/>
              </w:rPr>
              <w:t>(np. moc, udźwig, szerokość torowiska, szerokość łyżki kopania, zbiornik na wodę/paliwo, wysokość wyładunkowa przy kącie wysypu 45</w:t>
            </w:r>
            <w:r w:rsidR="006D4732" w:rsidRPr="00E41ACF">
              <w:rPr>
                <w:rFonts w:eastAsia="Times New Roman"/>
                <w:i/>
                <w:iCs/>
                <w:color w:val="000000" w:themeColor="text1"/>
                <w:sz w:val="16"/>
                <w:szCs w:val="16"/>
                <w:vertAlign w:val="superscript"/>
                <w:lang w:eastAsia="pl-PL"/>
              </w:rPr>
              <w:t>o</w:t>
            </w:r>
            <w:r w:rsidR="006D4732" w:rsidRPr="00E41ACF">
              <w:rPr>
                <w:rFonts w:eastAsia="Times New Roman"/>
                <w:i/>
                <w:iCs/>
                <w:color w:val="000000" w:themeColor="text1"/>
                <w:sz w:val="16"/>
                <w:szCs w:val="16"/>
                <w:lang w:eastAsia="pl-PL"/>
              </w:rPr>
              <w:t>, chwytak, elektromagnes itp.)</w:t>
            </w:r>
          </w:p>
        </w:tc>
        <w:tc>
          <w:tcPr>
            <w:tcW w:w="709" w:type="dxa"/>
            <w:vAlign w:val="center"/>
          </w:tcPr>
          <w:p w14:paraId="47D0D479" w14:textId="77777777" w:rsidR="00F514E2" w:rsidRPr="00B1286D" w:rsidRDefault="00F514E2" w:rsidP="00C41E96">
            <w:pPr>
              <w:spacing w:after="200" w:line="276" w:lineRule="auto"/>
              <w:ind w:left="0" w:firstLine="0"/>
              <w:jc w:val="center"/>
              <w:rPr>
                <w:rFonts w:ascii="Calibri" w:hAnsi="Calibri"/>
                <w:b/>
                <w:color w:val="000000"/>
              </w:rPr>
            </w:pPr>
            <w:r w:rsidRPr="00B1286D">
              <w:rPr>
                <w:rFonts w:eastAsia="Times New Roman"/>
                <w:b/>
                <w:color w:val="000000"/>
                <w:sz w:val="20"/>
                <w:szCs w:val="20"/>
                <w:lang w:eastAsia="pl-PL"/>
              </w:rPr>
              <w:t>Ilość szt.</w:t>
            </w:r>
          </w:p>
        </w:tc>
        <w:tc>
          <w:tcPr>
            <w:tcW w:w="1559" w:type="dxa"/>
            <w:vAlign w:val="center"/>
          </w:tcPr>
          <w:p w14:paraId="317410A8" w14:textId="77777777" w:rsidR="00F514E2" w:rsidRPr="00B1286D" w:rsidRDefault="00F514E2" w:rsidP="00C41E96">
            <w:pPr>
              <w:spacing w:line="240" w:lineRule="auto"/>
              <w:ind w:left="0" w:firstLine="0"/>
              <w:jc w:val="center"/>
              <w:rPr>
                <w:rFonts w:eastAsia="Times New Roman"/>
                <w:b/>
                <w:color w:val="000000"/>
                <w:sz w:val="20"/>
                <w:szCs w:val="20"/>
                <w:lang w:eastAsia="pl-PL"/>
              </w:rPr>
            </w:pPr>
            <w:r w:rsidRPr="00B1286D">
              <w:rPr>
                <w:rFonts w:eastAsia="Times New Roman"/>
                <w:b/>
                <w:color w:val="000000"/>
                <w:sz w:val="20"/>
                <w:szCs w:val="20"/>
                <w:lang w:eastAsia="pl-PL"/>
              </w:rPr>
              <w:t>Wyposażenie w System monitoringu</w:t>
            </w:r>
          </w:p>
          <w:p w14:paraId="4CAFC9AF" w14:textId="77777777" w:rsidR="00F514E2" w:rsidRPr="00B1286D" w:rsidRDefault="00F514E2" w:rsidP="00C41E96">
            <w:pPr>
              <w:spacing w:after="200" w:line="276" w:lineRule="auto"/>
              <w:ind w:left="0" w:firstLine="0"/>
              <w:jc w:val="center"/>
              <w:rPr>
                <w:rFonts w:ascii="Calibri" w:hAnsi="Calibri"/>
                <w:b/>
                <w:color w:val="000000"/>
              </w:rPr>
            </w:pPr>
            <w:r w:rsidRPr="00B1286D">
              <w:rPr>
                <w:rFonts w:eastAsia="Times New Roman"/>
                <w:b/>
                <w:color w:val="000000"/>
                <w:sz w:val="20"/>
                <w:szCs w:val="20"/>
                <w:lang w:eastAsia="pl-PL"/>
              </w:rPr>
              <w:t>TAK/NIE</w:t>
            </w:r>
          </w:p>
        </w:tc>
        <w:tc>
          <w:tcPr>
            <w:tcW w:w="2273" w:type="dxa"/>
            <w:vAlign w:val="center"/>
          </w:tcPr>
          <w:p w14:paraId="0ED91173" w14:textId="77777777" w:rsidR="00F514E2" w:rsidRPr="00B1286D" w:rsidRDefault="00F514E2" w:rsidP="00C41E96">
            <w:pPr>
              <w:spacing w:after="200" w:line="276" w:lineRule="auto"/>
              <w:ind w:left="0" w:firstLine="0"/>
              <w:jc w:val="center"/>
              <w:rPr>
                <w:rFonts w:ascii="Calibri" w:hAnsi="Calibri"/>
                <w:b/>
                <w:color w:val="000000"/>
              </w:rPr>
            </w:pPr>
            <w:r w:rsidRPr="00B1286D">
              <w:rPr>
                <w:rFonts w:eastAsia="Times New Roman"/>
                <w:b/>
                <w:color w:val="000000"/>
                <w:sz w:val="20"/>
                <w:lang w:eastAsia="pl-PL"/>
              </w:rPr>
              <w:t>Uwagi</w:t>
            </w:r>
          </w:p>
        </w:tc>
      </w:tr>
      <w:tr w:rsidR="00F514E2" w:rsidRPr="00B1286D" w14:paraId="70E7EB42" w14:textId="77777777" w:rsidTr="00DD56C7">
        <w:trPr>
          <w:trHeight w:val="170"/>
          <w:jc w:val="center"/>
        </w:trPr>
        <w:tc>
          <w:tcPr>
            <w:tcW w:w="562" w:type="dxa"/>
            <w:vAlign w:val="center"/>
          </w:tcPr>
          <w:p w14:paraId="7ED08244" w14:textId="77777777" w:rsidR="00F514E2" w:rsidRPr="00E41ACF" w:rsidRDefault="00F514E2" w:rsidP="00C41E96">
            <w:pPr>
              <w:spacing w:line="276" w:lineRule="auto"/>
              <w:ind w:left="0" w:firstLine="0"/>
              <w:jc w:val="center"/>
              <w:rPr>
                <w:color w:val="000000"/>
                <w:sz w:val="18"/>
                <w:szCs w:val="18"/>
              </w:rPr>
            </w:pPr>
            <w:r w:rsidRPr="00E41ACF">
              <w:rPr>
                <w:color w:val="000000"/>
                <w:sz w:val="18"/>
                <w:szCs w:val="18"/>
              </w:rPr>
              <w:t>1</w:t>
            </w:r>
          </w:p>
        </w:tc>
        <w:tc>
          <w:tcPr>
            <w:tcW w:w="3402" w:type="dxa"/>
            <w:vAlign w:val="center"/>
          </w:tcPr>
          <w:p w14:paraId="202262D1" w14:textId="5580BC89" w:rsidR="00F514E2" w:rsidRPr="00E41ACF" w:rsidRDefault="00955A36" w:rsidP="00C41E96">
            <w:pPr>
              <w:snapToGrid w:val="0"/>
              <w:spacing w:line="276" w:lineRule="auto"/>
              <w:ind w:left="0" w:firstLine="0"/>
              <w:jc w:val="left"/>
              <w:rPr>
                <w:color w:val="000000"/>
                <w:sz w:val="18"/>
                <w:szCs w:val="18"/>
              </w:rPr>
            </w:pPr>
            <w:r w:rsidRPr="00E41ACF">
              <w:rPr>
                <w:i/>
                <w:color w:val="000000"/>
                <w:sz w:val="18"/>
                <w:szCs w:val="18"/>
              </w:rPr>
              <w:t>PIŁA TARCZOWA</w:t>
            </w:r>
          </w:p>
        </w:tc>
        <w:tc>
          <w:tcPr>
            <w:tcW w:w="1990" w:type="dxa"/>
            <w:vAlign w:val="center"/>
          </w:tcPr>
          <w:p w14:paraId="6235A5FE" w14:textId="77777777" w:rsidR="00F514E2" w:rsidRPr="00E41ACF" w:rsidRDefault="00F514E2" w:rsidP="00C41E96">
            <w:pPr>
              <w:spacing w:line="276" w:lineRule="auto"/>
              <w:ind w:left="0" w:firstLine="0"/>
              <w:jc w:val="center"/>
              <w:rPr>
                <w:i/>
                <w:iCs/>
                <w:color w:val="000000"/>
                <w:sz w:val="18"/>
                <w:szCs w:val="18"/>
              </w:rPr>
            </w:pPr>
            <w:r w:rsidRPr="00E41ACF">
              <w:rPr>
                <w:i/>
                <w:iCs/>
                <w:sz w:val="18"/>
                <w:szCs w:val="18"/>
              </w:rPr>
              <w:t xml:space="preserve">MIN. 11 </w:t>
            </w:r>
            <w:r w:rsidRPr="00E41ACF">
              <w:rPr>
                <w:i/>
                <w:iCs/>
                <w:color w:val="000000"/>
                <w:sz w:val="18"/>
                <w:szCs w:val="18"/>
              </w:rPr>
              <w:t>k</w:t>
            </w:r>
            <w:r w:rsidRPr="00E41ACF">
              <w:rPr>
                <w:i/>
                <w:iCs/>
                <w:sz w:val="18"/>
                <w:szCs w:val="18"/>
              </w:rPr>
              <w:t>W</w:t>
            </w:r>
          </w:p>
        </w:tc>
        <w:tc>
          <w:tcPr>
            <w:tcW w:w="709" w:type="dxa"/>
            <w:vAlign w:val="center"/>
          </w:tcPr>
          <w:p w14:paraId="3F2DF8B6" w14:textId="77777777" w:rsidR="00F514E2" w:rsidRPr="00E41ACF" w:rsidRDefault="00F514E2" w:rsidP="00C41E96">
            <w:pPr>
              <w:spacing w:line="276" w:lineRule="auto"/>
              <w:ind w:left="0" w:firstLine="0"/>
              <w:jc w:val="center"/>
              <w:rPr>
                <w:color w:val="000000"/>
                <w:sz w:val="18"/>
                <w:szCs w:val="18"/>
              </w:rPr>
            </w:pPr>
            <w:r w:rsidRPr="00E41ACF">
              <w:rPr>
                <w:color w:val="000000"/>
                <w:sz w:val="18"/>
                <w:szCs w:val="18"/>
              </w:rPr>
              <w:t>1</w:t>
            </w:r>
          </w:p>
        </w:tc>
        <w:tc>
          <w:tcPr>
            <w:tcW w:w="1559" w:type="dxa"/>
            <w:vAlign w:val="center"/>
          </w:tcPr>
          <w:p w14:paraId="61AB261F" w14:textId="77777777" w:rsidR="00F514E2" w:rsidRPr="00E41ACF" w:rsidRDefault="00F514E2" w:rsidP="00C41E96">
            <w:pPr>
              <w:spacing w:line="276" w:lineRule="auto"/>
              <w:ind w:left="0" w:firstLine="0"/>
              <w:jc w:val="center"/>
              <w:rPr>
                <w:color w:val="000000"/>
                <w:sz w:val="18"/>
                <w:szCs w:val="18"/>
              </w:rPr>
            </w:pPr>
            <w:r w:rsidRPr="00E41ACF">
              <w:rPr>
                <w:color w:val="000000"/>
                <w:sz w:val="18"/>
                <w:szCs w:val="18"/>
              </w:rPr>
              <w:t>NIE</w:t>
            </w:r>
          </w:p>
        </w:tc>
        <w:tc>
          <w:tcPr>
            <w:tcW w:w="2273" w:type="dxa"/>
            <w:vAlign w:val="center"/>
          </w:tcPr>
          <w:p w14:paraId="7DE26274" w14:textId="77777777" w:rsidR="00F514E2" w:rsidRPr="00DD56C7" w:rsidRDefault="00F514E2" w:rsidP="00C41E96">
            <w:pPr>
              <w:spacing w:line="276" w:lineRule="auto"/>
              <w:ind w:left="0" w:firstLine="0"/>
              <w:jc w:val="center"/>
              <w:rPr>
                <w:i/>
                <w:color w:val="000000"/>
                <w:sz w:val="18"/>
                <w:szCs w:val="18"/>
              </w:rPr>
            </w:pPr>
            <w:r w:rsidRPr="00DD56C7">
              <w:rPr>
                <w:rFonts w:eastAsia="Times New Roman"/>
                <w:i/>
                <w:sz w:val="18"/>
                <w:szCs w:val="18"/>
                <w:lang w:eastAsia="pl-PL"/>
              </w:rPr>
              <w:t>rozliczenie wg. stawki pracownika do obsługi placów składowych</w:t>
            </w:r>
          </w:p>
        </w:tc>
      </w:tr>
      <w:tr w:rsidR="00F514E2" w:rsidRPr="00B1286D" w14:paraId="615C0937" w14:textId="77777777" w:rsidTr="00DD56C7">
        <w:trPr>
          <w:trHeight w:val="170"/>
          <w:jc w:val="center"/>
        </w:trPr>
        <w:tc>
          <w:tcPr>
            <w:tcW w:w="562" w:type="dxa"/>
            <w:vAlign w:val="center"/>
          </w:tcPr>
          <w:p w14:paraId="0C392B35" w14:textId="77777777" w:rsidR="00F514E2" w:rsidRPr="00E41ACF" w:rsidRDefault="00F514E2" w:rsidP="00C41E96">
            <w:pPr>
              <w:spacing w:line="276" w:lineRule="auto"/>
              <w:ind w:left="0" w:firstLine="0"/>
              <w:jc w:val="center"/>
              <w:rPr>
                <w:color w:val="000000"/>
                <w:sz w:val="18"/>
                <w:szCs w:val="18"/>
              </w:rPr>
            </w:pPr>
            <w:r w:rsidRPr="00E41ACF">
              <w:rPr>
                <w:color w:val="000000"/>
                <w:sz w:val="18"/>
                <w:szCs w:val="18"/>
              </w:rPr>
              <w:t>2</w:t>
            </w:r>
          </w:p>
        </w:tc>
        <w:tc>
          <w:tcPr>
            <w:tcW w:w="3402" w:type="dxa"/>
            <w:vAlign w:val="center"/>
          </w:tcPr>
          <w:p w14:paraId="083B36D9" w14:textId="7FB7A963" w:rsidR="00F514E2" w:rsidRPr="00E41ACF" w:rsidRDefault="00955A36" w:rsidP="00C41E96">
            <w:pPr>
              <w:snapToGrid w:val="0"/>
              <w:spacing w:line="276" w:lineRule="auto"/>
              <w:ind w:left="0" w:firstLine="0"/>
              <w:jc w:val="left"/>
              <w:rPr>
                <w:color w:val="000000"/>
                <w:sz w:val="18"/>
                <w:szCs w:val="18"/>
              </w:rPr>
            </w:pPr>
            <w:r w:rsidRPr="00E41ACF">
              <w:rPr>
                <w:i/>
                <w:color w:val="000000"/>
                <w:sz w:val="18"/>
                <w:szCs w:val="18"/>
              </w:rPr>
              <w:t>WÓZEK TRANSPORTOWY WIDŁOWY SPALINOWY Z OPERATOREM / UDŹWIG MIN.2,5T / Z MONITORINGIEM</w:t>
            </w:r>
          </w:p>
        </w:tc>
        <w:tc>
          <w:tcPr>
            <w:tcW w:w="1990" w:type="dxa"/>
            <w:vAlign w:val="center"/>
          </w:tcPr>
          <w:p w14:paraId="62B3C4D9" w14:textId="3B843494" w:rsidR="00F514E2" w:rsidRPr="00E41ACF" w:rsidRDefault="00F514E2" w:rsidP="00C41E96">
            <w:pPr>
              <w:spacing w:line="276" w:lineRule="auto"/>
              <w:ind w:left="0" w:firstLine="0"/>
              <w:jc w:val="center"/>
              <w:rPr>
                <w:i/>
                <w:iCs/>
                <w:color w:val="000000"/>
                <w:sz w:val="18"/>
                <w:szCs w:val="18"/>
              </w:rPr>
            </w:pPr>
            <w:r w:rsidRPr="00E41ACF">
              <w:rPr>
                <w:i/>
                <w:iCs/>
                <w:color w:val="000000"/>
                <w:sz w:val="18"/>
                <w:szCs w:val="18"/>
              </w:rPr>
              <w:t xml:space="preserve">UDŹWIG MIN </w:t>
            </w:r>
            <w:r w:rsidRPr="00E41ACF">
              <w:rPr>
                <w:b/>
                <w:bCs/>
                <w:i/>
                <w:iCs/>
                <w:color w:val="000000"/>
                <w:sz w:val="18"/>
                <w:szCs w:val="18"/>
              </w:rPr>
              <w:t>2,5T</w:t>
            </w:r>
          </w:p>
        </w:tc>
        <w:tc>
          <w:tcPr>
            <w:tcW w:w="709" w:type="dxa"/>
            <w:vAlign w:val="center"/>
          </w:tcPr>
          <w:p w14:paraId="2593A482" w14:textId="77777777" w:rsidR="00F514E2" w:rsidRPr="00E41ACF" w:rsidRDefault="00F514E2" w:rsidP="00C41E96">
            <w:pPr>
              <w:spacing w:line="276" w:lineRule="auto"/>
              <w:ind w:left="0" w:firstLine="0"/>
              <w:jc w:val="center"/>
              <w:rPr>
                <w:color w:val="000000"/>
                <w:sz w:val="18"/>
                <w:szCs w:val="18"/>
              </w:rPr>
            </w:pPr>
            <w:r w:rsidRPr="00E41ACF">
              <w:rPr>
                <w:color w:val="000000"/>
                <w:sz w:val="18"/>
                <w:szCs w:val="18"/>
              </w:rPr>
              <w:t>1</w:t>
            </w:r>
          </w:p>
        </w:tc>
        <w:tc>
          <w:tcPr>
            <w:tcW w:w="1559" w:type="dxa"/>
            <w:vAlign w:val="center"/>
          </w:tcPr>
          <w:p w14:paraId="2C1AC361" w14:textId="77777777" w:rsidR="00F514E2" w:rsidRPr="00E41ACF" w:rsidRDefault="00F514E2" w:rsidP="00C41E96">
            <w:pPr>
              <w:spacing w:line="276" w:lineRule="auto"/>
              <w:ind w:left="0" w:firstLine="0"/>
              <w:jc w:val="center"/>
              <w:rPr>
                <w:color w:val="000000"/>
                <w:sz w:val="18"/>
                <w:szCs w:val="18"/>
              </w:rPr>
            </w:pPr>
            <w:r w:rsidRPr="00E41ACF">
              <w:rPr>
                <w:color w:val="000000"/>
                <w:sz w:val="18"/>
                <w:szCs w:val="18"/>
              </w:rPr>
              <w:t>TAK</w:t>
            </w:r>
          </w:p>
        </w:tc>
        <w:tc>
          <w:tcPr>
            <w:tcW w:w="2273" w:type="dxa"/>
            <w:vAlign w:val="center"/>
          </w:tcPr>
          <w:p w14:paraId="19C623E7" w14:textId="77777777" w:rsidR="00F514E2" w:rsidRPr="00E41ACF" w:rsidRDefault="00F514E2" w:rsidP="00C41E96">
            <w:pPr>
              <w:spacing w:line="276" w:lineRule="auto"/>
              <w:ind w:left="0" w:firstLine="0"/>
              <w:jc w:val="center"/>
              <w:rPr>
                <w:i/>
                <w:color w:val="000000"/>
                <w:sz w:val="18"/>
                <w:szCs w:val="18"/>
              </w:rPr>
            </w:pPr>
          </w:p>
        </w:tc>
      </w:tr>
      <w:tr w:rsidR="00F514E2" w:rsidRPr="00B1286D" w14:paraId="19D4DDF6" w14:textId="77777777" w:rsidTr="00DD56C7">
        <w:trPr>
          <w:trHeight w:val="170"/>
          <w:jc w:val="center"/>
        </w:trPr>
        <w:tc>
          <w:tcPr>
            <w:tcW w:w="562" w:type="dxa"/>
            <w:vAlign w:val="center"/>
          </w:tcPr>
          <w:p w14:paraId="22DA7AF1" w14:textId="77777777" w:rsidR="00F514E2" w:rsidRPr="00E41ACF" w:rsidRDefault="00F514E2" w:rsidP="00C41E96">
            <w:pPr>
              <w:spacing w:line="276" w:lineRule="auto"/>
              <w:ind w:left="0" w:firstLine="0"/>
              <w:jc w:val="center"/>
              <w:rPr>
                <w:color w:val="000000"/>
                <w:sz w:val="18"/>
                <w:szCs w:val="18"/>
                <w:highlight w:val="yellow"/>
              </w:rPr>
            </w:pPr>
            <w:r w:rsidRPr="00E41ACF">
              <w:rPr>
                <w:color w:val="000000"/>
                <w:sz w:val="18"/>
                <w:szCs w:val="18"/>
              </w:rPr>
              <w:t>3</w:t>
            </w:r>
          </w:p>
        </w:tc>
        <w:tc>
          <w:tcPr>
            <w:tcW w:w="3402" w:type="dxa"/>
            <w:vAlign w:val="center"/>
          </w:tcPr>
          <w:p w14:paraId="794A421E" w14:textId="3A35062E" w:rsidR="00E41ACF" w:rsidRPr="00522773" w:rsidRDefault="00E41ACF" w:rsidP="00E41ACF">
            <w:pPr>
              <w:snapToGrid w:val="0"/>
              <w:spacing w:line="276" w:lineRule="auto"/>
              <w:ind w:left="0" w:firstLine="0"/>
              <w:jc w:val="left"/>
              <w:rPr>
                <w:b/>
                <w:bCs/>
                <w:color w:val="000000"/>
                <w:sz w:val="18"/>
                <w:szCs w:val="18"/>
              </w:rPr>
            </w:pPr>
            <w:r w:rsidRPr="00E41ACF">
              <w:rPr>
                <w:b/>
                <w:bCs/>
                <w:color w:val="000000"/>
                <w:sz w:val="18"/>
                <w:szCs w:val="18"/>
              </w:rPr>
              <w:t>Jednostki sprzętowe nr 1, 2 i 3:</w:t>
            </w:r>
          </w:p>
          <w:p w14:paraId="23E10D37" w14:textId="1C717B0F" w:rsidR="00F514E2" w:rsidRPr="00E41ACF" w:rsidRDefault="00955A36" w:rsidP="00C41E96">
            <w:pPr>
              <w:snapToGrid w:val="0"/>
              <w:spacing w:line="276" w:lineRule="auto"/>
              <w:ind w:left="0" w:firstLine="0"/>
              <w:jc w:val="left"/>
              <w:rPr>
                <w:color w:val="000000"/>
                <w:sz w:val="18"/>
                <w:szCs w:val="18"/>
                <w:highlight w:val="yellow"/>
              </w:rPr>
            </w:pPr>
            <w:r w:rsidRPr="00E41ACF">
              <w:rPr>
                <w:i/>
                <w:color w:val="000000"/>
                <w:sz w:val="18"/>
                <w:szCs w:val="18"/>
              </w:rPr>
              <w:t xml:space="preserve">ŻURAW WIEŻOWY SZYNOWY Z OPERATOREM / UDŹWIG MIN.8,0T </w:t>
            </w:r>
            <w:r w:rsidRPr="00E41ACF">
              <w:rPr>
                <w:i/>
                <w:color w:val="000000"/>
                <w:sz w:val="18"/>
                <w:szCs w:val="18"/>
              </w:rPr>
              <w:lastRenderedPageBreak/>
              <w:t>OSPRZĘT ZGODNIE Z SWZ / Z MONITORINGIEM</w:t>
            </w:r>
          </w:p>
        </w:tc>
        <w:tc>
          <w:tcPr>
            <w:tcW w:w="1990" w:type="dxa"/>
            <w:vAlign w:val="center"/>
          </w:tcPr>
          <w:p w14:paraId="5901D56D" w14:textId="77777777" w:rsidR="00172746" w:rsidRPr="00E41ACF" w:rsidRDefault="00F514E2" w:rsidP="00C41E96">
            <w:pPr>
              <w:spacing w:line="276" w:lineRule="auto"/>
              <w:ind w:left="0" w:firstLine="0"/>
              <w:jc w:val="center"/>
              <w:rPr>
                <w:i/>
                <w:iCs/>
                <w:sz w:val="18"/>
                <w:szCs w:val="18"/>
              </w:rPr>
            </w:pPr>
            <w:r w:rsidRPr="00E41ACF">
              <w:rPr>
                <w:i/>
                <w:iCs/>
                <w:sz w:val="18"/>
                <w:szCs w:val="18"/>
              </w:rPr>
              <w:lastRenderedPageBreak/>
              <w:t xml:space="preserve">UDŹWIG MIN 8,0T </w:t>
            </w:r>
          </w:p>
          <w:p w14:paraId="0BC4C6A2" w14:textId="484D4FF9" w:rsidR="00F514E2" w:rsidRPr="00E41ACF" w:rsidRDefault="00F514E2" w:rsidP="00C41E96">
            <w:pPr>
              <w:spacing w:line="276" w:lineRule="auto"/>
              <w:ind w:left="0" w:firstLine="0"/>
              <w:jc w:val="center"/>
              <w:rPr>
                <w:i/>
                <w:iCs/>
                <w:color w:val="000000"/>
                <w:sz w:val="18"/>
                <w:szCs w:val="18"/>
              </w:rPr>
            </w:pPr>
            <w:r w:rsidRPr="00E41ACF">
              <w:rPr>
                <w:i/>
                <w:iCs/>
                <w:sz w:val="18"/>
                <w:szCs w:val="18"/>
              </w:rPr>
              <w:t>rozstaw szyn 4500 mm</w:t>
            </w:r>
          </w:p>
        </w:tc>
        <w:tc>
          <w:tcPr>
            <w:tcW w:w="709" w:type="dxa"/>
            <w:vAlign w:val="center"/>
          </w:tcPr>
          <w:p w14:paraId="1704EB8D" w14:textId="77777777" w:rsidR="00F514E2" w:rsidRPr="00E41ACF" w:rsidRDefault="00F514E2" w:rsidP="00C41E96">
            <w:pPr>
              <w:spacing w:line="276" w:lineRule="auto"/>
              <w:ind w:left="0" w:firstLine="0"/>
              <w:jc w:val="center"/>
              <w:rPr>
                <w:color w:val="000000"/>
                <w:sz w:val="18"/>
                <w:szCs w:val="18"/>
              </w:rPr>
            </w:pPr>
            <w:r w:rsidRPr="00E41ACF">
              <w:rPr>
                <w:color w:val="000000"/>
                <w:sz w:val="18"/>
                <w:szCs w:val="18"/>
              </w:rPr>
              <w:t>3</w:t>
            </w:r>
          </w:p>
        </w:tc>
        <w:tc>
          <w:tcPr>
            <w:tcW w:w="1559" w:type="dxa"/>
            <w:vAlign w:val="center"/>
          </w:tcPr>
          <w:p w14:paraId="32CD4AA1" w14:textId="77777777" w:rsidR="00F514E2" w:rsidRPr="00E41ACF" w:rsidRDefault="00F514E2" w:rsidP="00C41E96">
            <w:pPr>
              <w:spacing w:line="276" w:lineRule="auto"/>
              <w:ind w:left="0" w:firstLine="0"/>
              <w:jc w:val="center"/>
              <w:rPr>
                <w:color w:val="000000"/>
                <w:sz w:val="18"/>
                <w:szCs w:val="18"/>
              </w:rPr>
            </w:pPr>
            <w:r w:rsidRPr="00E41ACF">
              <w:rPr>
                <w:color w:val="000000"/>
                <w:sz w:val="18"/>
                <w:szCs w:val="18"/>
              </w:rPr>
              <w:t>TAK</w:t>
            </w:r>
          </w:p>
        </w:tc>
        <w:tc>
          <w:tcPr>
            <w:tcW w:w="2273" w:type="dxa"/>
            <w:vAlign w:val="center"/>
          </w:tcPr>
          <w:p w14:paraId="08B4C421" w14:textId="573DD8E5" w:rsidR="00F514E2" w:rsidRPr="00DD56C7" w:rsidRDefault="00522773" w:rsidP="00C41E96">
            <w:pPr>
              <w:spacing w:line="276" w:lineRule="auto"/>
              <w:ind w:left="0" w:firstLine="0"/>
              <w:jc w:val="center"/>
              <w:rPr>
                <w:i/>
                <w:iCs/>
                <w:color w:val="000000"/>
                <w:sz w:val="18"/>
                <w:szCs w:val="18"/>
                <w:highlight w:val="yellow"/>
              </w:rPr>
            </w:pPr>
            <w:r w:rsidRPr="00DD56C7">
              <w:rPr>
                <w:rFonts w:eastAsia="Times New Roman"/>
                <w:i/>
                <w:iCs/>
                <w:sz w:val="18"/>
                <w:szCs w:val="18"/>
                <w:lang w:eastAsia="pl-PL"/>
              </w:rPr>
              <w:t>Zamawiający dopuszcza sprzęt równoważny</w:t>
            </w:r>
          </w:p>
        </w:tc>
      </w:tr>
      <w:tr w:rsidR="00F514E2" w:rsidRPr="00B1286D" w14:paraId="09B4044C" w14:textId="77777777" w:rsidTr="00DD56C7">
        <w:trPr>
          <w:trHeight w:val="170"/>
          <w:jc w:val="center"/>
        </w:trPr>
        <w:tc>
          <w:tcPr>
            <w:tcW w:w="562" w:type="dxa"/>
            <w:vAlign w:val="center"/>
          </w:tcPr>
          <w:p w14:paraId="1653F425" w14:textId="77777777" w:rsidR="00F514E2" w:rsidRPr="00E41ACF" w:rsidRDefault="00F514E2" w:rsidP="00C41E96">
            <w:pPr>
              <w:spacing w:line="276" w:lineRule="auto"/>
              <w:ind w:left="0" w:firstLine="0"/>
              <w:jc w:val="center"/>
              <w:rPr>
                <w:color w:val="000000"/>
                <w:sz w:val="18"/>
                <w:szCs w:val="18"/>
              </w:rPr>
            </w:pPr>
            <w:r w:rsidRPr="00E41ACF">
              <w:rPr>
                <w:color w:val="000000"/>
                <w:sz w:val="18"/>
                <w:szCs w:val="18"/>
              </w:rPr>
              <w:t>4</w:t>
            </w:r>
          </w:p>
        </w:tc>
        <w:tc>
          <w:tcPr>
            <w:tcW w:w="3402" w:type="dxa"/>
            <w:vAlign w:val="center"/>
          </w:tcPr>
          <w:p w14:paraId="458FD637" w14:textId="77777777" w:rsidR="00955A36" w:rsidRPr="00E41ACF" w:rsidRDefault="00955A36" w:rsidP="00955A36">
            <w:pPr>
              <w:snapToGrid w:val="0"/>
              <w:spacing w:line="276" w:lineRule="auto"/>
              <w:ind w:left="0" w:firstLine="0"/>
              <w:jc w:val="left"/>
              <w:rPr>
                <w:i/>
                <w:color w:val="000000"/>
                <w:sz w:val="18"/>
                <w:szCs w:val="18"/>
              </w:rPr>
            </w:pPr>
            <w:r w:rsidRPr="00E41ACF">
              <w:rPr>
                <w:i/>
                <w:color w:val="000000"/>
                <w:sz w:val="18"/>
                <w:szCs w:val="18"/>
              </w:rPr>
              <w:t xml:space="preserve">LOKOMOTYWA WĄSKOTOROWA </w:t>
            </w:r>
          </w:p>
          <w:p w14:paraId="2DC9F7C0" w14:textId="3A19DF30" w:rsidR="00F514E2" w:rsidRPr="00E41ACF" w:rsidRDefault="00955A36" w:rsidP="00955A36">
            <w:pPr>
              <w:snapToGrid w:val="0"/>
              <w:spacing w:line="276" w:lineRule="auto"/>
              <w:ind w:left="0" w:firstLine="0"/>
              <w:jc w:val="left"/>
              <w:rPr>
                <w:color w:val="000000"/>
                <w:sz w:val="18"/>
                <w:szCs w:val="18"/>
              </w:rPr>
            </w:pPr>
            <w:r w:rsidRPr="00E41ACF">
              <w:rPr>
                <w:i/>
                <w:color w:val="000000"/>
                <w:sz w:val="18"/>
                <w:szCs w:val="18"/>
              </w:rPr>
              <w:t>SPALINOWA Z OPERATOREM / SZEROKOŚĆ TOROWISKA ZGODNIE Z SWZ / Z MONITORINGIEM</w:t>
            </w:r>
          </w:p>
        </w:tc>
        <w:tc>
          <w:tcPr>
            <w:tcW w:w="1990" w:type="dxa"/>
            <w:vAlign w:val="center"/>
          </w:tcPr>
          <w:p w14:paraId="38323F17" w14:textId="77777777" w:rsidR="00F514E2" w:rsidRPr="00E41ACF" w:rsidRDefault="00F514E2" w:rsidP="00C41E96">
            <w:pPr>
              <w:spacing w:line="276" w:lineRule="auto"/>
              <w:ind w:left="0" w:firstLine="0"/>
              <w:jc w:val="center"/>
              <w:rPr>
                <w:i/>
                <w:iCs/>
                <w:color w:val="000000"/>
                <w:sz w:val="18"/>
                <w:szCs w:val="18"/>
              </w:rPr>
            </w:pPr>
            <w:r w:rsidRPr="00E41ACF">
              <w:rPr>
                <w:i/>
                <w:iCs/>
                <w:color w:val="000000"/>
                <w:sz w:val="18"/>
                <w:szCs w:val="18"/>
              </w:rPr>
              <w:t xml:space="preserve">SZEROKOŚĆ TOROWISKA </w:t>
            </w:r>
            <w:r w:rsidRPr="00E41ACF">
              <w:rPr>
                <w:i/>
                <w:iCs/>
                <w:color w:val="000000"/>
                <w:sz w:val="18"/>
                <w:szCs w:val="18"/>
              </w:rPr>
              <w:br/>
              <w:t>600mm</w:t>
            </w:r>
          </w:p>
        </w:tc>
        <w:tc>
          <w:tcPr>
            <w:tcW w:w="709" w:type="dxa"/>
            <w:vAlign w:val="center"/>
          </w:tcPr>
          <w:p w14:paraId="7AAB33FD" w14:textId="77777777" w:rsidR="00F514E2" w:rsidRPr="00E41ACF" w:rsidRDefault="00F514E2" w:rsidP="00C41E96">
            <w:pPr>
              <w:spacing w:line="276" w:lineRule="auto"/>
              <w:ind w:left="0" w:firstLine="0"/>
              <w:jc w:val="center"/>
              <w:rPr>
                <w:color w:val="000000"/>
                <w:sz w:val="18"/>
                <w:szCs w:val="18"/>
              </w:rPr>
            </w:pPr>
            <w:r w:rsidRPr="00E41ACF">
              <w:rPr>
                <w:color w:val="000000"/>
                <w:sz w:val="18"/>
                <w:szCs w:val="18"/>
              </w:rPr>
              <w:t>3</w:t>
            </w:r>
          </w:p>
        </w:tc>
        <w:tc>
          <w:tcPr>
            <w:tcW w:w="1559" w:type="dxa"/>
            <w:vAlign w:val="center"/>
          </w:tcPr>
          <w:p w14:paraId="14F65A90" w14:textId="77777777" w:rsidR="00F514E2" w:rsidRPr="00E41ACF" w:rsidRDefault="00F514E2" w:rsidP="00C41E96">
            <w:pPr>
              <w:spacing w:line="276" w:lineRule="auto"/>
              <w:ind w:left="0" w:firstLine="0"/>
              <w:jc w:val="center"/>
              <w:rPr>
                <w:color w:val="000000"/>
                <w:sz w:val="18"/>
                <w:szCs w:val="18"/>
              </w:rPr>
            </w:pPr>
            <w:r w:rsidRPr="00E41ACF">
              <w:rPr>
                <w:color w:val="000000"/>
                <w:sz w:val="18"/>
                <w:szCs w:val="18"/>
              </w:rPr>
              <w:t>TAK</w:t>
            </w:r>
          </w:p>
        </w:tc>
        <w:tc>
          <w:tcPr>
            <w:tcW w:w="2273" w:type="dxa"/>
            <w:vAlign w:val="center"/>
          </w:tcPr>
          <w:p w14:paraId="49FCFE49" w14:textId="77777777" w:rsidR="00F514E2" w:rsidRPr="00E41ACF" w:rsidRDefault="00F514E2" w:rsidP="00C41E96">
            <w:pPr>
              <w:spacing w:line="276" w:lineRule="auto"/>
              <w:ind w:left="0" w:firstLine="0"/>
              <w:jc w:val="center"/>
              <w:rPr>
                <w:i/>
                <w:color w:val="000000"/>
                <w:sz w:val="18"/>
                <w:szCs w:val="18"/>
              </w:rPr>
            </w:pPr>
          </w:p>
        </w:tc>
      </w:tr>
      <w:tr w:rsidR="00F514E2" w:rsidRPr="00B1286D" w14:paraId="4872FC1D" w14:textId="77777777" w:rsidTr="00DD56C7">
        <w:trPr>
          <w:trHeight w:val="170"/>
          <w:jc w:val="center"/>
        </w:trPr>
        <w:tc>
          <w:tcPr>
            <w:tcW w:w="562" w:type="dxa"/>
            <w:vAlign w:val="center"/>
          </w:tcPr>
          <w:p w14:paraId="5A159FEA" w14:textId="77777777" w:rsidR="00F514E2" w:rsidRPr="00E41ACF" w:rsidRDefault="00F514E2" w:rsidP="00C41E96">
            <w:pPr>
              <w:spacing w:after="200" w:line="276" w:lineRule="auto"/>
              <w:ind w:left="0" w:firstLine="0"/>
              <w:jc w:val="center"/>
              <w:rPr>
                <w:color w:val="000000"/>
                <w:sz w:val="18"/>
                <w:szCs w:val="18"/>
              </w:rPr>
            </w:pPr>
            <w:r w:rsidRPr="00E41ACF">
              <w:rPr>
                <w:color w:val="000000"/>
                <w:sz w:val="18"/>
                <w:szCs w:val="18"/>
              </w:rPr>
              <w:t>5</w:t>
            </w:r>
          </w:p>
        </w:tc>
        <w:tc>
          <w:tcPr>
            <w:tcW w:w="3402" w:type="dxa"/>
            <w:vAlign w:val="center"/>
          </w:tcPr>
          <w:p w14:paraId="0AA4B8B7" w14:textId="3AA43B8A" w:rsidR="00F514E2" w:rsidRPr="00E41ACF" w:rsidRDefault="00955A36" w:rsidP="00C41E96">
            <w:pPr>
              <w:snapToGrid w:val="0"/>
              <w:spacing w:after="200" w:line="276" w:lineRule="auto"/>
              <w:ind w:left="0" w:firstLine="0"/>
              <w:jc w:val="left"/>
              <w:rPr>
                <w:color w:val="000000"/>
                <w:sz w:val="18"/>
                <w:szCs w:val="18"/>
              </w:rPr>
            </w:pPr>
            <w:r w:rsidRPr="00E41ACF">
              <w:rPr>
                <w:i/>
                <w:color w:val="000000"/>
                <w:sz w:val="18"/>
                <w:szCs w:val="18"/>
              </w:rPr>
              <w:t>ŻURAW SAMOJEZDNY KOŁOWY Z OPERATOREM / UDŹWIG MIN.15,0T / Z MONITORINGIEM</w:t>
            </w:r>
          </w:p>
        </w:tc>
        <w:tc>
          <w:tcPr>
            <w:tcW w:w="1990" w:type="dxa"/>
            <w:vAlign w:val="center"/>
          </w:tcPr>
          <w:p w14:paraId="6C4EFCC0" w14:textId="77777777" w:rsidR="00F514E2" w:rsidRPr="00E41ACF" w:rsidRDefault="00F514E2" w:rsidP="00C41E96">
            <w:pPr>
              <w:spacing w:after="200" w:line="276" w:lineRule="auto"/>
              <w:ind w:left="0" w:firstLine="0"/>
              <w:jc w:val="center"/>
              <w:rPr>
                <w:i/>
                <w:iCs/>
                <w:color w:val="000000"/>
                <w:sz w:val="18"/>
                <w:szCs w:val="18"/>
              </w:rPr>
            </w:pPr>
            <w:r w:rsidRPr="00E41ACF">
              <w:rPr>
                <w:i/>
                <w:iCs/>
                <w:color w:val="000000"/>
                <w:sz w:val="18"/>
                <w:szCs w:val="18"/>
              </w:rPr>
              <w:t>UDŹWIG MIN 15,0T</w:t>
            </w:r>
          </w:p>
        </w:tc>
        <w:tc>
          <w:tcPr>
            <w:tcW w:w="709" w:type="dxa"/>
            <w:vAlign w:val="center"/>
          </w:tcPr>
          <w:p w14:paraId="2D433B66" w14:textId="77777777" w:rsidR="00F514E2" w:rsidRPr="00E41ACF" w:rsidRDefault="00F514E2" w:rsidP="00C41E96">
            <w:pPr>
              <w:spacing w:after="200" w:line="276" w:lineRule="auto"/>
              <w:ind w:left="0" w:firstLine="0"/>
              <w:jc w:val="center"/>
              <w:rPr>
                <w:color w:val="000000"/>
                <w:sz w:val="18"/>
                <w:szCs w:val="18"/>
              </w:rPr>
            </w:pPr>
            <w:r w:rsidRPr="00E41ACF">
              <w:rPr>
                <w:color w:val="000000"/>
                <w:sz w:val="18"/>
                <w:szCs w:val="18"/>
              </w:rPr>
              <w:t>2</w:t>
            </w:r>
          </w:p>
        </w:tc>
        <w:tc>
          <w:tcPr>
            <w:tcW w:w="1559" w:type="dxa"/>
            <w:vAlign w:val="center"/>
          </w:tcPr>
          <w:p w14:paraId="074A9665" w14:textId="77777777" w:rsidR="00F514E2" w:rsidRPr="00E41ACF" w:rsidRDefault="00F514E2" w:rsidP="00C41E96">
            <w:pPr>
              <w:spacing w:after="200" w:line="276" w:lineRule="auto"/>
              <w:ind w:left="0" w:firstLine="0"/>
              <w:jc w:val="center"/>
              <w:rPr>
                <w:color w:val="000000"/>
                <w:sz w:val="18"/>
                <w:szCs w:val="18"/>
              </w:rPr>
            </w:pPr>
            <w:r w:rsidRPr="00E41ACF">
              <w:rPr>
                <w:color w:val="000000"/>
                <w:sz w:val="18"/>
                <w:szCs w:val="18"/>
              </w:rPr>
              <w:t>TAK</w:t>
            </w:r>
          </w:p>
        </w:tc>
        <w:tc>
          <w:tcPr>
            <w:tcW w:w="2273" w:type="dxa"/>
            <w:vAlign w:val="center"/>
          </w:tcPr>
          <w:p w14:paraId="5378481A" w14:textId="77777777" w:rsidR="00F514E2" w:rsidRPr="00DD56C7" w:rsidRDefault="00F514E2" w:rsidP="00C41E96">
            <w:pPr>
              <w:spacing w:line="276" w:lineRule="auto"/>
              <w:ind w:left="0" w:firstLine="0"/>
              <w:jc w:val="center"/>
              <w:rPr>
                <w:i/>
                <w:color w:val="000000"/>
                <w:sz w:val="18"/>
                <w:szCs w:val="18"/>
              </w:rPr>
            </w:pPr>
            <w:r w:rsidRPr="00DD56C7">
              <w:rPr>
                <w:rFonts w:eastAsia="Times New Roman"/>
                <w:i/>
                <w:sz w:val="18"/>
                <w:szCs w:val="18"/>
                <w:lang w:eastAsia="pl-PL"/>
              </w:rPr>
              <w:t>Zamawiający dopuszcza świadczenie usług żurawiem samochodowym o udźwigu odpowiadającym wymaganiom dla żurawia samojezdnego kołowego</w:t>
            </w:r>
          </w:p>
        </w:tc>
      </w:tr>
      <w:tr w:rsidR="00F514E2" w:rsidRPr="00B1286D" w14:paraId="2889AFC6" w14:textId="77777777" w:rsidTr="00DD56C7">
        <w:trPr>
          <w:trHeight w:val="170"/>
          <w:jc w:val="center"/>
        </w:trPr>
        <w:tc>
          <w:tcPr>
            <w:tcW w:w="562" w:type="dxa"/>
            <w:vAlign w:val="center"/>
          </w:tcPr>
          <w:p w14:paraId="7E3EC93C" w14:textId="77777777" w:rsidR="00F514E2" w:rsidRPr="00E41ACF" w:rsidRDefault="00F514E2" w:rsidP="00C41E96">
            <w:pPr>
              <w:spacing w:line="276" w:lineRule="auto"/>
              <w:ind w:left="0" w:firstLine="0"/>
              <w:jc w:val="center"/>
              <w:rPr>
                <w:color w:val="000000"/>
                <w:sz w:val="18"/>
                <w:szCs w:val="18"/>
              </w:rPr>
            </w:pPr>
            <w:r w:rsidRPr="00E41ACF">
              <w:rPr>
                <w:color w:val="000000"/>
                <w:sz w:val="18"/>
                <w:szCs w:val="18"/>
              </w:rPr>
              <w:t>6</w:t>
            </w:r>
          </w:p>
        </w:tc>
        <w:tc>
          <w:tcPr>
            <w:tcW w:w="3402" w:type="dxa"/>
            <w:vAlign w:val="center"/>
          </w:tcPr>
          <w:p w14:paraId="1521130A" w14:textId="31E2B471" w:rsidR="00E41ACF" w:rsidRPr="00522773" w:rsidRDefault="00E41ACF" w:rsidP="00E41ACF">
            <w:pPr>
              <w:snapToGrid w:val="0"/>
              <w:spacing w:line="276" w:lineRule="auto"/>
              <w:ind w:left="0" w:firstLine="0"/>
              <w:jc w:val="left"/>
              <w:rPr>
                <w:b/>
                <w:bCs/>
                <w:color w:val="000000"/>
                <w:sz w:val="18"/>
                <w:szCs w:val="18"/>
              </w:rPr>
            </w:pPr>
            <w:r w:rsidRPr="00E41ACF">
              <w:rPr>
                <w:b/>
                <w:bCs/>
                <w:color w:val="000000"/>
                <w:sz w:val="18"/>
                <w:szCs w:val="18"/>
              </w:rPr>
              <w:t>Jednostka sprzętowa nr 4:</w:t>
            </w:r>
          </w:p>
          <w:p w14:paraId="197E40C0" w14:textId="3EB5FC08" w:rsidR="00F514E2" w:rsidRPr="00E41ACF" w:rsidRDefault="00955A36" w:rsidP="00C41E96">
            <w:pPr>
              <w:snapToGrid w:val="0"/>
              <w:spacing w:line="276" w:lineRule="auto"/>
              <w:ind w:left="0" w:firstLine="0"/>
              <w:jc w:val="left"/>
              <w:rPr>
                <w:color w:val="000000"/>
                <w:sz w:val="18"/>
                <w:szCs w:val="18"/>
              </w:rPr>
            </w:pPr>
            <w:r w:rsidRPr="00E41ACF">
              <w:rPr>
                <w:i/>
                <w:color w:val="000000"/>
                <w:sz w:val="18"/>
                <w:szCs w:val="18"/>
              </w:rPr>
              <w:t>SUWNICA POMOSTOWA Z OPERATOREM / UDŹWIG MIN.12,0T, OSPRZĘT ZGODNIE Z SWZ / Z MONITORINGIEM</w:t>
            </w:r>
          </w:p>
        </w:tc>
        <w:tc>
          <w:tcPr>
            <w:tcW w:w="1990" w:type="dxa"/>
            <w:vAlign w:val="center"/>
          </w:tcPr>
          <w:p w14:paraId="1B86C178" w14:textId="77777777" w:rsidR="00F514E2" w:rsidRPr="00E41ACF" w:rsidRDefault="00F514E2" w:rsidP="00C41E96">
            <w:pPr>
              <w:spacing w:line="276" w:lineRule="auto"/>
              <w:ind w:left="0" w:firstLine="0"/>
              <w:jc w:val="center"/>
              <w:rPr>
                <w:i/>
                <w:iCs/>
                <w:color w:val="000000"/>
                <w:sz w:val="18"/>
                <w:szCs w:val="18"/>
              </w:rPr>
            </w:pPr>
            <w:r w:rsidRPr="00E41ACF">
              <w:rPr>
                <w:i/>
                <w:iCs/>
                <w:color w:val="000000"/>
                <w:sz w:val="18"/>
                <w:szCs w:val="18"/>
              </w:rPr>
              <w:t>UDŹWIG MIN 12,0T</w:t>
            </w:r>
          </w:p>
        </w:tc>
        <w:tc>
          <w:tcPr>
            <w:tcW w:w="709" w:type="dxa"/>
            <w:vAlign w:val="center"/>
          </w:tcPr>
          <w:p w14:paraId="1BB8E985" w14:textId="77777777" w:rsidR="00F514E2" w:rsidRPr="00E41ACF" w:rsidRDefault="00F514E2" w:rsidP="00C41E96">
            <w:pPr>
              <w:spacing w:line="276" w:lineRule="auto"/>
              <w:ind w:left="0" w:firstLine="0"/>
              <w:jc w:val="center"/>
              <w:rPr>
                <w:color w:val="000000"/>
                <w:sz w:val="18"/>
                <w:szCs w:val="18"/>
              </w:rPr>
            </w:pPr>
            <w:r w:rsidRPr="00E41ACF">
              <w:rPr>
                <w:color w:val="000000"/>
                <w:sz w:val="18"/>
                <w:szCs w:val="18"/>
              </w:rPr>
              <w:t>1</w:t>
            </w:r>
          </w:p>
        </w:tc>
        <w:tc>
          <w:tcPr>
            <w:tcW w:w="1559" w:type="dxa"/>
            <w:vAlign w:val="center"/>
          </w:tcPr>
          <w:p w14:paraId="1FE34D63" w14:textId="77777777" w:rsidR="00F514E2" w:rsidRPr="00E41ACF" w:rsidRDefault="00F514E2" w:rsidP="00C41E96">
            <w:pPr>
              <w:spacing w:line="276" w:lineRule="auto"/>
              <w:ind w:left="0" w:firstLine="0"/>
              <w:jc w:val="center"/>
              <w:rPr>
                <w:color w:val="000000"/>
                <w:sz w:val="18"/>
                <w:szCs w:val="18"/>
              </w:rPr>
            </w:pPr>
            <w:r w:rsidRPr="00E41ACF">
              <w:rPr>
                <w:color w:val="000000"/>
                <w:sz w:val="18"/>
                <w:szCs w:val="18"/>
              </w:rPr>
              <w:t>TAK</w:t>
            </w:r>
          </w:p>
        </w:tc>
        <w:tc>
          <w:tcPr>
            <w:tcW w:w="2273" w:type="dxa"/>
            <w:vAlign w:val="center"/>
          </w:tcPr>
          <w:p w14:paraId="35577999" w14:textId="77777777" w:rsidR="00F514E2" w:rsidRPr="00DD56C7" w:rsidRDefault="00F514E2" w:rsidP="00172746">
            <w:pPr>
              <w:spacing w:line="276" w:lineRule="auto"/>
              <w:ind w:left="0" w:firstLine="0"/>
              <w:jc w:val="center"/>
              <w:rPr>
                <w:i/>
                <w:color w:val="000000"/>
                <w:sz w:val="18"/>
                <w:szCs w:val="18"/>
              </w:rPr>
            </w:pPr>
            <w:r w:rsidRPr="00DD56C7">
              <w:rPr>
                <w:i/>
                <w:color w:val="000000"/>
                <w:sz w:val="18"/>
                <w:szCs w:val="18"/>
              </w:rPr>
              <w:t>z chwytakiem elektromagnetycznym</w:t>
            </w:r>
          </w:p>
          <w:p w14:paraId="0478C77D" w14:textId="17F3335C" w:rsidR="00522773" w:rsidRPr="00DD56C7" w:rsidRDefault="00522773" w:rsidP="00172746">
            <w:pPr>
              <w:spacing w:line="276" w:lineRule="auto"/>
              <w:ind w:left="0" w:firstLine="0"/>
              <w:jc w:val="center"/>
              <w:rPr>
                <w:i/>
                <w:color w:val="000000"/>
                <w:sz w:val="18"/>
                <w:szCs w:val="18"/>
              </w:rPr>
            </w:pPr>
            <w:r w:rsidRPr="00DD56C7">
              <w:rPr>
                <w:i/>
                <w:color w:val="000000"/>
                <w:sz w:val="18"/>
                <w:szCs w:val="18"/>
              </w:rPr>
              <w:t>Zamawiający dopuszcza sprzęt równoważny</w:t>
            </w:r>
          </w:p>
        </w:tc>
      </w:tr>
      <w:tr w:rsidR="00F514E2" w:rsidRPr="00B1286D" w14:paraId="64D54968" w14:textId="77777777" w:rsidTr="00DD56C7">
        <w:trPr>
          <w:trHeight w:val="552"/>
          <w:jc w:val="center"/>
        </w:trPr>
        <w:tc>
          <w:tcPr>
            <w:tcW w:w="562" w:type="dxa"/>
            <w:vAlign w:val="center"/>
          </w:tcPr>
          <w:p w14:paraId="4528FC98" w14:textId="77777777" w:rsidR="00F514E2" w:rsidRPr="00E41ACF" w:rsidRDefault="00F514E2" w:rsidP="00C41E96">
            <w:pPr>
              <w:spacing w:line="276" w:lineRule="auto"/>
              <w:ind w:left="0" w:firstLine="0"/>
              <w:jc w:val="center"/>
              <w:rPr>
                <w:color w:val="000000"/>
                <w:sz w:val="18"/>
                <w:szCs w:val="18"/>
              </w:rPr>
            </w:pPr>
            <w:r w:rsidRPr="00E41ACF">
              <w:rPr>
                <w:color w:val="000000"/>
                <w:sz w:val="18"/>
                <w:szCs w:val="18"/>
              </w:rPr>
              <w:t>7</w:t>
            </w:r>
          </w:p>
        </w:tc>
        <w:tc>
          <w:tcPr>
            <w:tcW w:w="3402" w:type="dxa"/>
            <w:vAlign w:val="center"/>
          </w:tcPr>
          <w:p w14:paraId="506F3FDD" w14:textId="11F65DF7" w:rsidR="00F514E2" w:rsidRPr="00E41ACF" w:rsidRDefault="00955A36" w:rsidP="00C41E96">
            <w:pPr>
              <w:spacing w:line="240" w:lineRule="auto"/>
              <w:ind w:left="0" w:firstLine="0"/>
              <w:jc w:val="left"/>
              <w:rPr>
                <w:color w:val="000000"/>
                <w:sz w:val="18"/>
                <w:szCs w:val="18"/>
              </w:rPr>
            </w:pPr>
            <w:r w:rsidRPr="00E41ACF">
              <w:rPr>
                <w:i/>
                <w:color w:val="000000"/>
                <w:sz w:val="18"/>
                <w:szCs w:val="18"/>
              </w:rPr>
              <w:t>CIĄGNIK ROLNICZY Z KIEROWCĄ Z PLATFORMĄ / ŁADOWNOŚĆ MIN.12,0T / Z MONITORINGIEM</w:t>
            </w:r>
          </w:p>
        </w:tc>
        <w:tc>
          <w:tcPr>
            <w:tcW w:w="1990" w:type="dxa"/>
            <w:vAlign w:val="center"/>
          </w:tcPr>
          <w:p w14:paraId="56F1E9A9" w14:textId="77777777" w:rsidR="00F514E2" w:rsidRPr="00E41ACF" w:rsidRDefault="00F514E2" w:rsidP="00C41E96">
            <w:pPr>
              <w:spacing w:line="276" w:lineRule="auto"/>
              <w:ind w:left="0" w:firstLine="0"/>
              <w:jc w:val="center"/>
              <w:rPr>
                <w:i/>
                <w:iCs/>
                <w:color w:val="000000"/>
                <w:sz w:val="18"/>
                <w:szCs w:val="18"/>
              </w:rPr>
            </w:pPr>
            <w:r w:rsidRPr="00E41ACF">
              <w:rPr>
                <w:i/>
                <w:iCs/>
                <w:color w:val="000000"/>
                <w:sz w:val="18"/>
                <w:szCs w:val="18"/>
              </w:rPr>
              <w:t xml:space="preserve">ŁADOWNOŚĆ MIN 12,0 T </w:t>
            </w:r>
          </w:p>
        </w:tc>
        <w:tc>
          <w:tcPr>
            <w:tcW w:w="709" w:type="dxa"/>
            <w:vAlign w:val="center"/>
          </w:tcPr>
          <w:p w14:paraId="199DD336" w14:textId="77777777" w:rsidR="00F514E2" w:rsidRPr="00E41ACF" w:rsidRDefault="00F514E2" w:rsidP="00C41E96">
            <w:pPr>
              <w:spacing w:line="276" w:lineRule="auto"/>
              <w:ind w:left="0" w:firstLine="0"/>
              <w:jc w:val="center"/>
              <w:rPr>
                <w:color w:val="000000"/>
                <w:sz w:val="18"/>
                <w:szCs w:val="18"/>
              </w:rPr>
            </w:pPr>
            <w:r w:rsidRPr="00E41ACF">
              <w:rPr>
                <w:color w:val="000000"/>
                <w:sz w:val="18"/>
                <w:szCs w:val="18"/>
              </w:rPr>
              <w:t>1</w:t>
            </w:r>
          </w:p>
        </w:tc>
        <w:tc>
          <w:tcPr>
            <w:tcW w:w="1559" w:type="dxa"/>
            <w:vAlign w:val="center"/>
          </w:tcPr>
          <w:p w14:paraId="56BC77C9" w14:textId="77777777" w:rsidR="00F514E2" w:rsidRPr="00E41ACF" w:rsidRDefault="00F514E2" w:rsidP="00C41E96">
            <w:pPr>
              <w:spacing w:line="276" w:lineRule="auto"/>
              <w:ind w:left="0" w:firstLine="0"/>
              <w:jc w:val="center"/>
              <w:rPr>
                <w:color w:val="000000"/>
                <w:sz w:val="18"/>
                <w:szCs w:val="18"/>
              </w:rPr>
            </w:pPr>
            <w:r w:rsidRPr="00E41ACF">
              <w:rPr>
                <w:color w:val="000000"/>
                <w:sz w:val="18"/>
                <w:szCs w:val="18"/>
              </w:rPr>
              <w:t>TAK</w:t>
            </w:r>
          </w:p>
        </w:tc>
        <w:tc>
          <w:tcPr>
            <w:tcW w:w="2273" w:type="dxa"/>
            <w:vAlign w:val="center"/>
          </w:tcPr>
          <w:p w14:paraId="174C4A91" w14:textId="77777777" w:rsidR="00F514E2" w:rsidRPr="00E41ACF" w:rsidRDefault="00F514E2" w:rsidP="00C41E96">
            <w:pPr>
              <w:spacing w:line="276" w:lineRule="auto"/>
              <w:ind w:left="0" w:firstLine="0"/>
              <w:jc w:val="center"/>
              <w:rPr>
                <w:color w:val="000000"/>
                <w:sz w:val="18"/>
                <w:szCs w:val="18"/>
              </w:rPr>
            </w:pPr>
          </w:p>
        </w:tc>
      </w:tr>
      <w:tr w:rsidR="00F514E2" w:rsidRPr="00B1286D" w14:paraId="6228FE86" w14:textId="77777777" w:rsidTr="00DD56C7">
        <w:trPr>
          <w:trHeight w:val="552"/>
          <w:jc w:val="center"/>
        </w:trPr>
        <w:tc>
          <w:tcPr>
            <w:tcW w:w="562" w:type="dxa"/>
            <w:vAlign w:val="center"/>
          </w:tcPr>
          <w:p w14:paraId="656E057A" w14:textId="77777777" w:rsidR="00F514E2" w:rsidRPr="00E41ACF" w:rsidRDefault="00F514E2" w:rsidP="00C41E96">
            <w:pPr>
              <w:spacing w:line="276" w:lineRule="auto"/>
              <w:ind w:left="0" w:firstLine="0"/>
              <w:jc w:val="center"/>
              <w:rPr>
                <w:color w:val="000000"/>
                <w:sz w:val="18"/>
                <w:szCs w:val="18"/>
              </w:rPr>
            </w:pPr>
            <w:r w:rsidRPr="00E41ACF">
              <w:rPr>
                <w:color w:val="000000"/>
                <w:sz w:val="18"/>
                <w:szCs w:val="18"/>
              </w:rPr>
              <w:t>8</w:t>
            </w:r>
          </w:p>
        </w:tc>
        <w:tc>
          <w:tcPr>
            <w:tcW w:w="3402" w:type="dxa"/>
            <w:vAlign w:val="center"/>
          </w:tcPr>
          <w:p w14:paraId="48D50C56" w14:textId="47584786" w:rsidR="00F514E2" w:rsidRPr="00E41ACF" w:rsidRDefault="00955A36" w:rsidP="00C41E96">
            <w:pPr>
              <w:spacing w:line="240" w:lineRule="auto"/>
              <w:ind w:left="0" w:firstLine="0"/>
              <w:jc w:val="left"/>
              <w:rPr>
                <w:color w:val="000000"/>
                <w:sz w:val="18"/>
                <w:szCs w:val="18"/>
              </w:rPr>
            </w:pPr>
            <w:r w:rsidRPr="00E41ACF">
              <w:rPr>
                <w:i/>
                <w:color w:val="000000"/>
                <w:sz w:val="18"/>
                <w:szCs w:val="18"/>
              </w:rPr>
              <w:t xml:space="preserve">KOPARKOŁADOWARKA KOŁOWA Z OPERATOREM / POJEMNOŚC ŁYŻKI CZOŁOWEJ SZCZĘKOWEJ DWUDZIELNEJ ŁADOWARKI MIN.1,3 M3 / Z MONITORINGIEM </w:t>
            </w:r>
          </w:p>
        </w:tc>
        <w:tc>
          <w:tcPr>
            <w:tcW w:w="1990" w:type="dxa"/>
            <w:vAlign w:val="center"/>
          </w:tcPr>
          <w:p w14:paraId="3047121D" w14:textId="77777777" w:rsidR="00F514E2" w:rsidRPr="00E41ACF" w:rsidRDefault="00F514E2" w:rsidP="00C41E96">
            <w:pPr>
              <w:spacing w:line="276" w:lineRule="auto"/>
              <w:ind w:left="0" w:firstLine="0"/>
              <w:jc w:val="center"/>
              <w:rPr>
                <w:i/>
                <w:iCs/>
                <w:color w:val="000000"/>
                <w:sz w:val="18"/>
                <w:szCs w:val="18"/>
              </w:rPr>
            </w:pPr>
            <w:r w:rsidRPr="00E41ACF">
              <w:rPr>
                <w:i/>
                <w:iCs/>
                <w:color w:val="000000"/>
                <w:sz w:val="18"/>
                <w:szCs w:val="18"/>
              </w:rPr>
              <w:t xml:space="preserve">POJEMNOŚĆ ŁYŻKI KOPANIA MIN.0,50M3 POJ.LEMIESZA ŁADOWARKI MIN.0,5M3 GŁĘBOKOŚĆ KOPANIA MIN. 1,5 M </w:t>
            </w:r>
          </w:p>
        </w:tc>
        <w:tc>
          <w:tcPr>
            <w:tcW w:w="709" w:type="dxa"/>
            <w:vAlign w:val="center"/>
          </w:tcPr>
          <w:p w14:paraId="318EB854" w14:textId="77777777" w:rsidR="00F514E2" w:rsidRPr="00E41ACF" w:rsidRDefault="00F514E2" w:rsidP="00C41E96">
            <w:pPr>
              <w:spacing w:line="276" w:lineRule="auto"/>
              <w:ind w:left="0" w:firstLine="0"/>
              <w:jc w:val="center"/>
              <w:rPr>
                <w:color w:val="000000"/>
                <w:sz w:val="18"/>
                <w:szCs w:val="18"/>
              </w:rPr>
            </w:pPr>
            <w:r w:rsidRPr="00E41ACF">
              <w:rPr>
                <w:color w:val="000000"/>
                <w:sz w:val="18"/>
                <w:szCs w:val="18"/>
              </w:rPr>
              <w:t>1</w:t>
            </w:r>
          </w:p>
        </w:tc>
        <w:tc>
          <w:tcPr>
            <w:tcW w:w="1559" w:type="dxa"/>
            <w:vAlign w:val="center"/>
          </w:tcPr>
          <w:p w14:paraId="4B424788" w14:textId="77777777" w:rsidR="00F514E2" w:rsidRPr="00E41ACF" w:rsidRDefault="00F514E2" w:rsidP="00C41E96">
            <w:pPr>
              <w:spacing w:line="276" w:lineRule="auto"/>
              <w:ind w:left="0" w:firstLine="0"/>
              <w:jc w:val="center"/>
              <w:rPr>
                <w:color w:val="000000"/>
                <w:sz w:val="18"/>
                <w:szCs w:val="18"/>
              </w:rPr>
            </w:pPr>
            <w:r w:rsidRPr="00E41ACF">
              <w:rPr>
                <w:color w:val="000000"/>
                <w:sz w:val="18"/>
                <w:szCs w:val="18"/>
              </w:rPr>
              <w:t>TAK</w:t>
            </w:r>
          </w:p>
        </w:tc>
        <w:tc>
          <w:tcPr>
            <w:tcW w:w="2273" w:type="dxa"/>
            <w:vAlign w:val="center"/>
          </w:tcPr>
          <w:p w14:paraId="48BEFE27" w14:textId="77777777" w:rsidR="00F514E2" w:rsidRPr="00E41ACF" w:rsidRDefault="00F514E2" w:rsidP="00C41E96">
            <w:pPr>
              <w:spacing w:line="276" w:lineRule="auto"/>
              <w:ind w:left="0" w:firstLine="0"/>
              <w:jc w:val="center"/>
              <w:rPr>
                <w:color w:val="000000"/>
                <w:sz w:val="18"/>
                <w:szCs w:val="18"/>
              </w:rPr>
            </w:pPr>
          </w:p>
        </w:tc>
      </w:tr>
    </w:tbl>
    <w:p w14:paraId="5131BC6D" w14:textId="5CB06952" w:rsidR="00BB5DA4" w:rsidRPr="00BB5DA4" w:rsidRDefault="00BB5DA4" w:rsidP="00BB5DA4">
      <w:pPr>
        <w:spacing w:line="240" w:lineRule="auto"/>
        <w:ind w:left="786" w:firstLine="0"/>
        <w:contextualSpacing/>
        <w:rPr>
          <w:rFonts w:eastAsia="Times New Roman"/>
          <w:color w:val="000000"/>
          <w:sz w:val="20"/>
          <w:szCs w:val="20"/>
          <w:lang w:eastAsia="pl-PL"/>
        </w:rPr>
      </w:pPr>
    </w:p>
    <w:p w14:paraId="7C16882C" w14:textId="77777777" w:rsidR="00BB5DA4" w:rsidRPr="00BB5DA4" w:rsidRDefault="00BB5DA4">
      <w:pPr>
        <w:numPr>
          <w:ilvl w:val="0"/>
          <w:numId w:val="94"/>
        </w:numPr>
        <w:spacing w:after="200" w:line="240" w:lineRule="auto"/>
        <w:contextualSpacing/>
        <w:jc w:val="left"/>
        <w:rPr>
          <w:rFonts w:eastAsia="Times New Roman"/>
          <w:color w:val="000000"/>
          <w:sz w:val="20"/>
          <w:szCs w:val="20"/>
          <w:lang w:eastAsia="pl-PL"/>
        </w:rPr>
      </w:pPr>
      <w:r w:rsidRPr="00BB5DA4">
        <w:rPr>
          <w:rFonts w:eastAsia="Times New Roman"/>
          <w:color w:val="000000"/>
          <w:sz w:val="20"/>
          <w:szCs w:val="20"/>
          <w:lang w:eastAsia="pl-PL"/>
        </w:rPr>
        <w:t>Opis stanu faktycznego:</w:t>
      </w:r>
    </w:p>
    <w:p w14:paraId="0772F361" w14:textId="77777777" w:rsidR="00BB5DA4" w:rsidRPr="00BB5DA4" w:rsidRDefault="00BB5DA4">
      <w:pPr>
        <w:numPr>
          <w:ilvl w:val="0"/>
          <w:numId w:val="95"/>
        </w:numPr>
        <w:spacing w:after="200" w:line="240" w:lineRule="auto"/>
        <w:ind w:left="1134" w:hanging="283"/>
        <w:contextualSpacing/>
        <w:jc w:val="left"/>
        <w:rPr>
          <w:rFonts w:eastAsia="Times New Roman"/>
          <w:color w:val="000000"/>
          <w:sz w:val="20"/>
          <w:szCs w:val="20"/>
          <w:lang w:eastAsia="pl-PL"/>
        </w:rPr>
      </w:pPr>
      <w:r w:rsidRPr="00BB5DA4">
        <w:rPr>
          <w:rFonts w:eastAsia="Times New Roman"/>
          <w:color w:val="000000"/>
          <w:sz w:val="20"/>
          <w:szCs w:val="20"/>
          <w:lang w:eastAsia="pl-PL"/>
        </w:rPr>
        <w:t>Zamawiający informuje, że na placu składowym są zabudowane następujące jednostki sprzętowe:</w:t>
      </w:r>
      <w:r w:rsidRPr="00BB5DA4">
        <w:rPr>
          <w:rFonts w:eastAsia="Times New Roman"/>
          <w:color w:val="000000"/>
          <w:sz w:val="20"/>
          <w:szCs w:val="20"/>
          <w:lang w:eastAsia="pl-PL"/>
        </w:rPr>
        <w:br/>
      </w:r>
    </w:p>
    <w:p w14:paraId="5FEF7939" w14:textId="77777777" w:rsidR="00BB5DA4" w:rsidRPr="00BB5DA4" w:rsidRDefault="00BB5DA4" w:rsidP="00E41ACF">
      <w:pPr>
        <w:spacing w:line="240" w:lineRule="auto"/>
        <w:ind w:left="567" w:firstLine="0"/>
        <w:contextualSpacing/>
        <w:rPr>
          <w:rFonts w:eastAsia="Times New Roman"/>
          <w:color w:val="00B050"/>
          <w:sz w:val="20"/>
          <w:szCs w:val="20"/>
          <w:lang w:eastAsia="pl-PL"/>
        </w:rPr>
      </w:pPr>
      <w:r w:rsidRPr="00BB5DA4">
        <w:rPr>
          <w:rFonts w:eastAsia="Times New Roman"/>
          <w:b/>
          <w:color w:val="00B050"/>
          <w:sz w:val="20"/>
          <w:szCs w:val="20"/>
          <w:lang w:eastAsia="pl-PL"/>
        </w:rPr>
        <w:t>Ruch Piast</w:t>
      </w:r>
    </w:p>
    <w:p w14:paraId="010A6743" w14:textId="2B217EA1" w:rsidR="00BB5DA4" w:rsidRPr="00BB5DA4" w:rsidRDefault="00BB5DA4">
      <w:pPr>
        <w:numPr>
          <w:ilvl w:val="0"/>
          <w:numId w:val="99"/>
        </w:numPr>
        <w:spacing w:after="200" w:line="276" w:lineRule="auto"/>
        <w:ind w:left="993" w:hanging="284"/>
        <w:contextualSpacing/>
        <w:jc w:val="left"/>
        <w:rPr>
          <w:sz w:val="20"/>
          <w:szCs w:val="20"/>
        </w:rPr>
      </w:pPr>
      <w:r w:rsidRPr="00BB5DA4">
        <w:rPr>
          <w:color w:val="000000"/>
          <w:sz w:val="20"/>
          <w:szCs w:val="20"/>
        </w:rPr>
        <w:t xml:space="preserve">jednostka sprzętowa nr 1: </w:t>
      </w:r>
      <w:r w:rsidRPr="00BB5DA4">
        <w:rPr>
          <w:sz w:val="20"/>
          <w:szCs w:val="20"/>
        </w:rPr>
        <w:t>Żuraw wieżowy szynowy</w:t>
      </w:r>
      <w:r w:rsidR="00E41ACF" w:rsidRPr="00E41ACF">
        <w:t xml:space="preserve"> </w:t>
      </w:r>
      <w:r w:rsidR="00E41ACF" w:rsidRPr="00E41ACF">
        <w:rPr>
          <w:sz w:val="20"/>
          <w:szCs w:val="20"/>
        </w:rPr>
        <w:t>o udźwigu 8 ton, wysokości 37 m, wysięgu 8 m</w:t>
      </w:r>
    </w:p>
    <w:p w14:paraId="072829DE" w14:textId="0CB0CE50" w:rsidR="00BB5DA4" w:rsidRPr="00BB5DA4" w:rsidRDefault="00BB5DA4">
      <w:pPr>
        <w:numPr>
          <w:ilvl w:val="0"/>
          <w:numId w:val="99"/>
        </w:numPr>
        <w:spacing w:after="200" w:line="276" w:lineRule="auto"/>
        <w:ind w:left="993" w:hanging="284"/>
        <w:contextualSpacing/>
        <w:jc w:val="left"/>
        <w:rPr>
          <w:sz w:val="20"/>
          <w:szCs w:val="20"/>
        </w:rPr>
      </w:pPr>
      <w:r w:rsidRPr="00BB5DA4">
        <w:rPr>
          <w:sz w:val="20"/>
          <w:szCs w:val="20"/>
        </w:rPr>
        <w:t>jednostka sprzętowa nr 2: Żuraw wieżowy szynowy</w:t>
      </w:r>
      <w:r w:rsidR="00E41ACF" w:rsidRPr="00E41ACF">
        <w:rPr>
          <w:sz w:val="20"/>
          <w:szCs w:val="20"/>
        </w:rPr>
        <w:t xml:space="preserve"> </w:t>
      </w:r>
      <w:r w:rsidR="00E41ACF" w:rsidRPr="000F64A4">
        <w:rPr>
          <w:sz w:val="20"/>
          <w:szCs w:val="20"/>
        </w:rPr>
        <w:t>o udźwigu 8 ton, wysokości 37 m, wysięgu 8 m</w:t>
      </w:r>
    </w:p>
    <w:p w14:paraId="2ADAE9CA" w14:textId="77777777" w:rsidR="00BB5DA4" w:rsidRPr="00BB5DA4" w:rsidRDefault="00BB5DA4" w:rsidP="00E41ACF">
      <w:pPr>
        <w:spacing w:after="200" w:line="240" w:lineRule="auto"/>
        <w:ind w:left="709" w:firstLine="0"/>
        <w:jc w:val="left"/>
        <w:rPr>
          <w:rFonts w:eastAsia="Times New Roman"/>
          <w:color w:val="000000"/>
          <w:sz w:val="20"/>
          <w:szCs w:val="20"/>
          <w:lang w:eastAsia="pl-PL"/>
        </w:rPr>
      </w:pPr>
      <w:r w:rsidRPr="00BB5DA4">
        <w:rPr>
          <w:rFonts w:eastAsia="Times New Roman"/>
          <w:color w:val="000000"/>
          <w:sz w:val="20"/>
          <w:szCs w:val="20"/>
          <w:lang w:eastAsia="pl-PL"/>
        </w:rPr>
        <w:t xml:space="preserve">które wykonują prace określone w </w:t>
      </w:r>
      <w:r w:rsidRPr="00BB5DA4">
        <w:rPr>
          <w:rFonts w:eastAsia="Times New Roman"/>
          <w:b/>
          <w:bCs/>
          <w:color w:val="0070C0"/>
          <w:sz w:val="20"/>
          <w:szCs w:val="20"/>
          <w:lang w:eastAsia="pl-PL"/>
        </w:rPr>
        <w:t>tabeli III.6.2b</w:t>
      </w:r>
      <w:r w:rsidRPr="00BB5DA4">
        <w:rPr>
          <w:rFonts w:eastAsia="Times New Roman"/>
          <w:color w:val="000000"/>
          <w:sz w:val="20"/>
          <w:szCs w:val="20"/>
          <w:lang w:eastAsia="pl-PL"/>
        </w:rPr>
        <w:t>.</w:t>
      </w:r>
    </w:p>
    <w:p w14:paraId="2B47BBF2" w14:textId="77777777" w:rsidR="00BB5DA4" w:rsidRPr="00BB5DA4" w:rsidRDefault="00BB5DA4" w:rsidP="00E41ACF">
      <w:pPr>
        <w:spacing w:after="200" w:line="276" w:lineRule="auto"/>
        <w:ind w:left="851" w:firstLine="0"/>
        <w:contextualSpacing/>
        <w:jc w:val="left"/>
        <w:rPr>
          <w:color w:val="000000"/>
          <w:sz w:val="20"/>
          <w:szCs w:val="20"/>
        </w:rPr>
      </w:pPr>
      <w:r w:rsidRPr="00BB5DA4">
        <w:rPr>
          <w:color w:val="000000"/>
          <w:sz w:val="20"/>
          <w:szCs w:val="20"/>
        </w:rPr>
        <w:t>Jednostki te są własnością firmy</w:t>
      </w:r>
      <w:r w:rsidRPr="00BB5DA4">
        <w:rPr>
          <w:color w:val="000000"/>
          <w:sz w:val="20"/>
          <w:szCs w:val="20"/>
        </w:rPr>
        <w:br/>
      </w:r>
      <w:r w:rsidRPr="00BB5DA4">
        <w:rPr>
          <w:b/>
          <w:bCs/>
        </w:rPr>
        <w:t>PHU MAREX Sp. z o.o. Sp. k</w:t>
      </w:r>
      <w:r w:rsidRPr="00BB5DA4">
        <w:rPr>
          <w:b/>
          <w:bCs/>
        </w:rPr>
        <w:br/>
      </w:r>
      <w:r w:rsidRPr="00BB5DA4">
        <w:t>ul. Kolejowej 3,  41-503</w:t>
      </w:r>
    </w:p>
    <w:p w14:paraId="7A01EEAB" w14:textId="77777777" w:rsidR="00BB5DA4" w:rsidRPr="00BB5DA4" w:rsidRDefault="00BB5DA4" w:rsidP="00BB5DA4">
      <w:pPr>
        <w:spacing w:line="240" w:lineRule="auto"/>
        <w:ind w:left="786" w:firstLine="0"/>
        <w:contextualSpacing/>
        <w:rPr>
          <w:rFonts w:eastAsia="Times New Roman"/>
          <w:color w:val="000000"/>
          <w:sz w:val="20"/>
          <w:szCs w:val="20"/>
          <w:lang w:eastAsia="pl-PL"/>
        </w:rPr>
      </w:pPr>
    </w:p>
    <w:p w14:paraId="372DFDB6" w14:textId="580F2DD9" w:rsidR="00BB5DA4" w:rsidRPr="00BB5DA4" w:rsidRDefault="00BB5DA4" w:rsidP="00E41ACF">
      <w:pPr>
        <w:tabs>
          <w:tab w:val="left" w:pos="2535"/>
        </w:tabs>
        <w:spacing w:line="240" w:lineRule="auto"/>
        <w:ind w:left="567" w:firstLine="0"/>
        <w:contextualSpacing/>
        <w:rPr>
          <w:rFonts w:eastAsia="Times New Roman"/>
          <w:color w:val="000000"/>
          <w:sz w:val="20"/>
          <w:szCs w:val="20"/>
          <w:lang w:eastAsia="pl-PL"/>
        </w:rPr>
      </w:pPr>
      <w:r w:rsidRPr="00BB5DA4">
        <w:rPr>
          <w:rFonts w:eastAsia="Times New Roman"/>
          <w:b/>
          <w:color w:val="7030A0"/>
          <w:sz w:val="20"/>
          <w:szCs w:val="20"/>
          <w:lang w:eastAsia="pl-PL"/>
        </w:rPr>
        <w:t>Ruch Ziemowit</w:t>
      </w:r>
      <w:r w:rsidRPr="00BB5DA4">
        <w:rPr>
          <w:rFonts w:eastAsia="Times New Roman"/>
          <w:b/>
          <w:color w:val="000000"/>
          <w:sz w:val="20"/>
          <w:szCs w:val="20"/>
          <w:lang w:eastAsia="pl-PL"/>
        </w:rPr>
        <w:tab/>
      </w:r>
    </w:p>
    <w:p w14:paraId="7A6AFA6B" w14:textId="7EC1E820" w:rsidR="00BB5DA4" w:rsidRPr="00BB5DA4" w:rsidRDefault="00BB5DA4">
      <w:pPr>
        <w:numPr>
          <w:ilvl w:val="0"/>
          <w:numId w:val="100"/>
        </w:numPr>
        <w:spacing w:after="200" w:line="276" w:lineRule="auto"/>
        <w:ind w:left="993" w:hanging="283"/>
        <w:contextualSpacing/>
        <w:jc w:val="left"/>
        <w:rPr>
          <w:rFonts w:eastAsia="Times New Roman"/>
          <w:iCs/>
          <w:color w:val="000000"/>
          <w:sz w:val="20"/>
          <w:szCs w:val="20"/>
          <w:lang w:eastAsia="pl-PL"/>
        </w:rPr>
      </w:pPr>
      <w:r w:rsidRPr="00BB5DA4">
        <w:rPr>
          <w:rFonts w:eastAsia="Times New Roman"/>
          <w:color w:val="000000"/>
          <w:sz w:val="20"/>
          <w:szCs w:val="20"/>
          <w:lang w:eastAsia="pl-PL"/>
        </w:rPr>
        <w:t xml:space="preserve">jednostka sprzętowa nr 1 </w:t>
      </w:r>
      <w:r w:rsidRPr="00BB5DA4">
        <w:rPr>
          <w:iCs/>
          <w:color w:val="000000"/>
          <w:sz w:val="20"/>
          <w:szCs w:val="20"/>
        </w:rPr>
        <w:t>Żuraw wieżowy szynowy</w:t>
      </w:r>
      <w:r w:rsidR="00E41ACF" w:rsidRPr="00E41ACF">
        <w:rPr>
          <w:sz w:val="20"/>
          <w:szCs w:val="20"/>
        </w:rPr>
        <w:t xml:space="preserve"> </w:t>
      </w:r>
      <w:r w:rsidR="00E41ACF" w:rsidRPr="000F64A4">
        <w:rPr>
          <w:sz w:val="20"/>
          <w:szCs w:val="20"/>
        </w:rPr>
        <w:t>o udźwigu 8 ton, wysokości 29 m, wysięgu 15 m</w:t>
      </w:r>
    </w:p>
    <w:p w14:paraId="7515C9C3" w14:textId="69C90202" w:rsidR="00BB5DA4" w:rsidRPr="00BB5DA4" w:rsidRDefault="00BB5DA4">
      <w:pPr>
        <w:numPr>
          <w:ilvl w:val="0"/>
          <w:numId w:val="100"/>
        </w:numPr>
        <w:spacing w:after="200" w:line="276" w:lineRule="auto"/>
        <w:ind w:left="993" w:hanging="283"/>
        <w:contextualSpacing/>
        <w:jc w:val="left"/>
        <w:rPr>
          <w:rFonts w:eastAsia="Times New Roman"/>
          <w:iCs/>
          <w:color w:val="000000"/>
          <w:sz w:val="20"/>
          <w:szCs w:val="20"/>
          <w:lang w:eastAsia="pl-PL"/>
        </w:rPr>
      </w:pPr>
      <w:r w:rsidRPr="00BB5DA4">
        <w:rPr>
          <w:rFonts w:eastAsia="Times New Roman"/>
          <w:iCs/>
          <w:color w:val="000000"/>
          <w:sz w:val="20"/>
          <w:szCs w:val="20"/>
          <w:lang w:eastAsia="pl-PL"/>
        </w:rPr>
        <w:t xml:space="preserve">jednostka sprzętowa nr 2 </w:t>
      </w:r>
      <w:r w:rsidRPr="00BB5DA4">
        <w:rPr>
          <w:iCs/>
          <w:color w:val="000000"/>
          <w:sz w:val="20"/>
          <w:szCs w:val="20"/>
        </w:rPr>
        <w:t>Żuraw wieżowy szynowy</w:t>
      </w:r>
      <w:r w:rsidR="00E41ACF" w:rsidRPr="00E41ACF">
        <w:rPr>
          <w:sz w:val="20"/>
          <w:szCs w:val="20"/>
        </w:rPr>
        <w:t xml:space="preserve"> </w:t>
      </w:r>
      <w:r w:rsidR="00E41ACF" w:rsidRPr="00281474">
        <w:rPr>
          <w:sz w:val="20"/>
          <w:szCs w:val="20"/>
        </w:rPr>
        <w:t xml:space="preserve">o udźwigu 8 ton, wysokości </w:t>
      </w:r>
      <w:r w:rsidR="00E41ACF">
        <w:rPr>
          <w:sz w:val="20"/>
          <w:szCs w:val="20"/>
        </w:rPr>
        <w:t xml:space="preserve">34 </w:t>
      </w:r>
      <w:r w:rsidR="00E41ACF" w:rsidRPr="00281474">
        <w:rPr>
          <w:sz w:val="20"/>
          <w:szCs w:val="20"/>
        </w:rPr>
        <w:t xml:space="preserve">m, wysięgu </w:t>
      </w:r>
      <w:r w:rsidR="00E41ACF">
        <w:rPr>
          <w:sz w:val="20"/>
          <w:szCs w:val="20"/>
        </w:rPr>
        <w:t xml:space="preserve">20 </w:t>
      </w:r>
      <w:r w:rsidR="00E41ACF" w:rsidRPr="00281474">
        <w:rPr>
          <w:sz w:val="20"/>
          <w:szCs w:val="20"/>
        </w:rPr>
        <w:t>m</w:t>
      </w:r>
    </w:p>
    <w:p w14:paraId="5FEA3772" w14:textId="4A127679" w:rsidR="00BB5DA4" w:rsidRPr="00BB5DA4" w:rsidRDefault="00BB5DA4">
      <w:pPr>
        <w:numPr>
          <w:ilvl w:val="0"/>
          <w:numId w:val="100"/>
        </w:numPr>
        <w:spacing w:after="200" w:line="276" w:lineRule="auto"/>
        <w:ind w:left="993" w:hanging="283"/>
        <w:contextualSpacing/>
        <w:jc w:val="left"/>
        <w:rPr>
          <w:rFonts w:eastAsia="Times New Roman"/>
          <w:iCs/>
          <w:color w:val="000000"/>
          <w:sz w:val="20"/>
          <w:szCs w:val="20"/>
          <w:lang w:eastAsia="pl-PL"/>
        </w:rPr>
      </w:pPr>
      <w:r w:rsidRPr="00BB5DA4">
        <w:rPr>
          <w:rFonts w:eastAsia="Times New Roman"/>
          <w:iCs/>
          <w:color w:val="000000"/>
          <w:sz w:val="20"/>
          <w:szCs w:val="20"/>
          <w:lang w:eastAsia="pl-PL"/>
        </w:rPr>
        <w:t xml:space="preserve">jednostka sprzętowa nr 3 </w:t>
      </w:r>
      <w:r w:rsidRPr="00BB5DA4">
        <w:rPr>
          <w:iCs/>
          <w:color w:val="000000"/>
          <w:sz w:val="20"/>
          <w:szCs w:val="20"/>
        </w:rPr>
        <w:t>Żuraw wieżowy szynowy</w:t>
      </w:r>
      <w:r w:rsidR="00E41ACF" w:rsidRPr="00E41ACF">
        <w:rPr>
          <w:sz w:val="20"/>
          <w:szCs w:val="20"/>
        </w:rPr>
        <w:t xml:space="preserve"> </w:t>
      </w:r>
      <w:r w:rsidR="00E41ACF" w:rsidRPr="00281474">
        <w:rPr>
          <w:sz w:val="20"/>
          <w:szCs w:val="20"/>
        </w:rPr>
        <w:t xml:space="preserve">o udźwigu 8 ton, wysokości </w:t>
      </w:r>
      <w:r w:rsidR="00E41ACF">
        <w:rPr>
          <w:sz w:val="20"/>
          <w:szCs w:val="20"/>
        </w:rPr>
        <w:t xml:space="preserve">39 </w:t>
      </w:r>
      <w:r w:rsidR="00E41ACF" w:rsidRPr="00281474">
        <w:rPr>
          <w:sz w:val="20"/>
          <w:szCs w:val="20"/>
        </w:rPr>
        <w:t xml:space="preserve">m, wysięgu </w:t>
      </w:r>
      <w:r w:rsidR="00E41ACF">
        <w:rPr>
          <w:sz w:val="20"/>
          <w:szCs w:val="20"/>
        </w:rPr>
        <w:t xml:space="preserve">25 </w:t>
      </w:r>
      <w:r w:rsidR="00E41ACF" w:rsidRPr="00281474">
        <w:rPr>
          <w:sz w:val="20"/>
          <w:szCs w:val="20"/>
        </w:rPr>
        <w:t>m</w:t>
      </w:r>
    </w:p>
    <w:p w14:paraId="375E0920" w14:textId="3F4428EF" w:rsidR="00BB5DA4" w:rsidRPr="00BB5DA4" w:rsidRDefault="00BB5DA4">
      <w:pPr>
        <w:numPr>
          <w:ilvl w:val="0"/>
          <w:numId w:val="100"/>
        </w:numPr>
        <w:spacing w:after="200" w:line="240" w:lineRule="auto"/>
        <w:ind w:left="993" w:hanging="283"/>
        <w:contextualSpacing/>
        <w:jc w:val="left"/>
        <w:rPr>
          <w:rFonts w:eastAsia="Times New Roman"/>
          <w:color w:val="000000"/>
          <w:sz w:val="20"/>
          <w:szCs w:val="20"/>
          <w:lang w:eastAsia="pl-PL"/>
        </w:rPr>
      </w:pPr>
      <w:r w:rsidRPr="00BB5DA4">
        <w:rPr>
          <w:rFonts w:eastAsia="Times New Roman"/>
          <w:color w:val="000000"/>
          <w:sz w:val="20"/>
          <w:szCs w:val="20"/>
          <w:lang w:eastAsia="pl-PL"/>
        </w:rPr>
        <w:t>jednostka sprzętowa nr 4  Suwnica pomostowa o udźwigu 12 ton, rozstawie 10,5 m, wysokości</w:t>
      </w:r>
      <w:r w:rsidR="00172746">
        <w:rPr>
          <w:rFonts w:eastAsia="Times New Roman"/>
          <w:color w:val="000000"/>
          <w:sz w:val="20"/>
          <w:szCs w:val="20"/>
          <w:lang w:eastAsia="pl-PL"/>
        </w:rPr>
        <w:t xml:space="preserve"> </w:t>
      </w:r>
      <w:r w:rsidRPr="00BB5DA4">
        <w:rPr>
          <w:rFonts w:eastAsia="Times New Roman"/>
          <w:color w:val="000000"/>
          <w:sz w:val="20"/>
          <w:szCs w:val="20"/>
          <w:lang w:eastAsia="pl-PL"/>
        </w:rPr>
        <w:t>8,6 m</w:t>
      </w:r>
    </w:p>
    <w:p w14:paraId="2954E1DD" w14:textId="77777777" w:rsidR="00BB5DA4" w:rsidRPr="00BB5DA4" w:rsidRDefault="00BB5DA4" w:rsidP="00E41ACF">
      <w:pPr>
        <w:spacing w:after="200" w:line="240" w:lineRule="auto"/>
        <w:ind w:left="710" w:firstLine="0"/>
        <w:contextualSpacing/>
        <w:jc w:val="left"/>
        <w:rPr>
          <w:rFonts w:eastAsia="Times New Roman"/>
          <w:color w:val="000000"/>
          <w:sz w:val="20"/>
          <w:szCs w:val="20"/>
          <w:lang w:eastAsia="pl-PL"/>
        </w:rPr>
      </w:pPr>
      <w:r w:rsidRPr="00BB5DA4">
        <w:rPr>
          <w:rFonts w:eastAsia="Times New Roman"/>
          <w:color w:val="000000"/>
          <w:sz w:val="20"/>
          <w:szCs w:val="20"/>
          <w:lang w:eastAsia="pl-PL"/>
        </w:rPr>
        <w:t xml:space="preserve">które wykonują prace określone w </w:t>
      </w:r>
      <w:r w:rsidRPr="00BB5DA4">
        <w:rPr>
          <w:rFonts w:eastAsia="Times New Roman"/>
          <w:b/>
          <w:bCs/>
          <w:color w:val="0070C0"/>
          <w:sz w:val="20"/>
          <w:szCs w:val="20"/>
          <w:lang w:eastAsia="pl-PL"/>
        </w:rPr>
        <w:t>tabeli III.6.2b</w:t>
      </w:r>
      <w:r w:rsidRPr="00BB5DA4">
        <w:rPr>
          <w:rFonts w:eastAsia="Times New Roman"/>
          <w:color w:val="000000"/>
          <w:sz w:val="20"/>
          <w:szCs w:val="20"/>
          <w:lang w:eastAsia="pl-PL"/>
        </w:rPr>
        <w:t>.</w:t>
      </w:r>
    </w:p>
    <w:p w14:paraId="3869AA69" w14:textId="57A303D0" w:rsidR="00BB5DA4" w:rsidRPr="00BB5DA4" w:rsidRDefault="00BB5DA4" w:rsidP="00E41ACF">
      <w:pPr>
        <w:spacing w:after="200" w:line="276" w:lineRule="auto"/>
        <w:ind w:left="851" w:firstLine="0"/>
        <w:contextualSpacing/>
        <w:jc w:val="left"/>
        <w:rPr>
          <w:rFonts w:eastAsia="Times New Roman"/>
          <w:color w:val="000000"/>
          <w:sz w:val="20"/>
          <w:szCs w:val="20"/>
          <w:lang w:eastAsia="pl-PL"/>
        </w:rPr>
      </w:pPr>
      <w:r w:rsidRPr="00BB5DA4">
        <w:rPr>
          <w:rFonts w:eastAsia="Times New Roman"/>
          <w:color w:val="000000"/>
          <w:sz w:val="20"/>
          <w:szCs w:val="20"/>
          <w:lang w:eastAsia="pl-PL"/>
        </w:rPr>
        <w:lastRenderedPageBreak/>
        <w:t>Jednostki te są własnością firmy:</w:t>
      </w:r>
    </w:p>
    <w:p w14:paraId="48BB50CA" w14:textId="44488D2A" w:rsidR="00BB5DA4" w:rsidRPr="00BB5DA4" w:rsidRDefault="00BB5DA4" w:rsidP="00E41ACF">
      <w:pPr>
        <w:spacing w:after="200" w:line="276" w:lineRule="auto"/>
        <w:ind w:left="851" w:firstLine="0"/>
        <w:contextualSpacing/>
        <w:jc w:val="left"/>
        <w:rPr>
          <w:rFonts w:eastAsia="Times New Roman"/>
          <w:b/>
          <w:lang w:eastAsia="pl-PL"/>
        </w:rPr>
      </w:pPr>
      <w:r w:rsidRPr="00BB5DA4">
        <w:rPr>
          <w:rFonts w:eastAsia="Times New Roman"/>
          <w:b/>
          <w:lang w:eastAsia="pl-PL"/>
        </w:rPr>
        <w:t>PTUH „ARTEL WOKS” Sp. z o.o.</w:t>
      </w:r>
    </w:p>
    <w:p w14:paraId="55173CA2" w14:textId="54CBAE74" w:rsidR="00BB5DA4" w:rsidRPr="00BB5DA4" w:rsidRDefault="00BB5DA4" w:rsidP="00E41ACF">
      <w:pPr>
        <w:spacing w:after="200" w:line="276" w:lineRule="auto"/>
        <w:ind w:left="851" w:firstLine="0"/>
        <w:contextualSpacing/>
        <w:jc w:val="left"/>
        <w:rPr>
          <w:rFonts w:eastAsia="Times New Roman"/>
          <w:lang w:eastAsia="pl-PL"/>
        </w:rPr>
      </w:pPr>
      <w:r w:rsidRPr="00BB5DA4">
        <w:rPr>
          <w:rFonts w:eastAsia="Times New Roman"/>
          <w:lang w:eastAsia="pl-PL"/>
        </w:rPr>
        <w:t>43-143 Lędziny, ul. Pokoju 4</w:t>
      </w:r>
    </w:p>
    <w:p w14:paraId="777DF83A" w14:textId="77777777" w:rsidR="00BB5DA4" w:rsidRPr="00BB5DA4" w:rsidRDefault="00BB5DA4" w:rsidP="009D4714">
      <w:pPr>
        <w:spacing w:line="240" w:lineRule="auto"/>
        <w:ind w:left="0" w:firstLine="0"/>
        <w:rPr>
          <w:rFonts w:eastAsia="Times New Roman"/>
          <w:color w:val="000000"/>
          <w:sz w:val="20"/>
          <w:szCs w:val="20"/>
          <w:lang w:eastAsia="pl-PL"/>
        </w:rPr>
      </w:pPr>
    </w:p>
    <w:p w14:paraId="02DCC403" w14:textId="1720ED6E" w:rsidR="00BB5DA4" w:rsidRPr="00BB5DA4" w:rsidRDefault="00BB5DA4">
      <w:pPr>
        <w:numPr>
          <w:ilvl w:val="0"/>
          <w:numId w:val="95"/>
        </w:numPr>
        <w:spacing w:after="200" w:line="240" w:lineRule="auto"/>
        <w:ind w:left="1134" w:hanging="283"/>
        <w:contextualSpacing/>
        <w:rPr>
          <w:rFonts w:eastAsia="Times New Roman"/>
          <w:color w:val="000000"/>
          <w:sz w:val="20"/>
          <w:szCs w:val="20"/>
          <w:lang w:eastAsia="pl-PL"/>
        </w:rPr>
      </w:pPr>
      <w:r w:rsidRPr="00BB5DA4">
        <w:rPr>
          <w:rFonts w:eastAsia="Times New Roman"/>
          <w:color w:val="000000"/>
          <w:sz w:val="20"/>
          <w:szCs w:val="20"/>
          <w:lang w:eastAsia="pl-PL"/>
        </w:rPr>
        <w:t>Zamawiający wymaga od Wykonawcy świadczenia usług za pomocą jednostek sprzętowych z</w:t>
      </w:r>
      <w:r w:rsidR="009D4714">
        <w:rPr>
          <w:rFonts w:eastAsia="Times New Roman"/>
          <w:color w:val="000000"/>
          <w:sz w:val="20"/>
          <w:szCs w:val="20"/>
          <w:lang w:eastAsia="pl-PL"/>
        </w:rPr>
        <w:t> </w:t>
      </w:r>
      <w:r w:rsidRPr="00BB5DA4">
        <w:rPr>
          <w:rFonts w:eastAsia="Times New Roman"/>
          <w:color w:val="000000"/>
          <w:sz w:val="20"/>
          <w:szCs w:val="20"/>
          <w:lang w:eastAsia="pl-PL"/>
        </w:rPr>
        <w:t>operatorem, których parametry techniczno-użytkowe pozwolą na wykonywanie niżej określonych prac:</w:t>
      </w:r>
    </w:p>
    <w:p w14:paraId="6A586248" w14:textId="77777777" w:rsidR="00BB5DA4" w:rsidRPr="00BB5DA4" w:rsidRDefault="00BB5DA4" w:rsidP="00BB5DA4">
      <w:pPr>
        <w:spacing w:line="240" w:lineRule="auto"/>
        <w:ind w:left="0" w:firstLine="0"/>
        <w:rPr>
          <w:rFonts w:eastAsia="Times New Roman"/>
          <w:color w:val="000000"/>
          <w:sz w:val="20"/>
          <w:szCs w:val="20"/>
          <w:lang w:eastAsia="pl-PL"/>
        </w:rPr>
      </w:pPr>
    </w:p>
    <w:tbl>
      <w:tblPr>
        <w:tblW w:w="981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88"/>
        <w:gridCol w:w="2512"/>
        <w:gridCol w:w="1772"/>
        <w:gridCol w:w="1840"/>
        <w:gridCol w:w="1696"/>
        <w:gridCol w:w="1403"/>
      </w:tblGrid>
      <w:tr w:rsidR="00BB5DA4" w:rsidRPr="00BB5DA4" w14:paraId="55946776" w14:textId="77777777" w:rsidTr="00634460">
        <w:trPr>
          <w:trHeight w:val="432"/>
          <w:tblHeader/>
        </w:trPr>
        <w:tc>
          <w:tcPr>
            <w:tcW w:w="9811" w:type="dxa"/>
            <w:gridSpan w:val="6"/>
            <w:vAlign w:val="center"/>
          </w:tcPr>
          <w:p w14:paraId="5BBF5107" w14:textId="77777777" w:rsidR="00BB5DA4" w:rsidRPr="00BB5DA4" w:rsidRDefault="00BB5DA4" w:rsidP="00BB5DA4">
            <w:pPr>
              <w:spacing w:line="240" w:lineRule="auto"/>
              <w:ind w:left="0" w:firstLine="0"/>
              <w:jc w:val="center"/>
              <w:rPr>
                <w:rFonts w:eastAsia="Times New Roman"/>
                <w:b/>
                <w:color w:val="000000"/>
                <w:sz w:val="20"/>
                <w:szCs w:val="20"/>
                <w:lang w:eastAsia="pl-PL"/>
              </w:rPr>
            </w:pPr>
            <w:r w:rsidRPr="00BB5DA4">
              <w:rPr>
                <w:rFonts w:eastAsia="Times New Roman"/>
                <w:b/>
                <w:color w:val="00B050"/>
                <w:sz w:val="20"/>
                <w:szCs w:val="20"/>
                <w:lang w:eastAsia="pl-PL"/>
              </w:rPr>
              <w:t>Ruch Piast (</w:t>
            </w:r>
            <w:r w:rsidRPr="00BB5DA4">
              <w:rPr>
                <w:rFonts w:eastAsia="Times New Roman"/>
                <w:color w:val="00B050"/>
                <w:sz w:val="20"/>
                <w:szCs w:val="20"/>
                <w:lang w:eastAsia="pl-PL"/>
              </w:rPr>
              <w:t>zabudowane  jednostki sprzętowe)</w:t>
            </w:r>
          </w:p>
        </w:tc>
      </w:tr>
      <w:tr w:rsidR="00634460" w:rsidRPr="00BB5DA4" w14:paraId="430076E0" w14:textId="77777777" w:rsidTr="00773034">
        <w:trPr>
          <w:trHeight w:val="962"/>
          <w:tblHeader/>
        </w:trPr>
        <w:tc>
          <w:tcPr>
            <w:tcW w:w="589" w:type="dxa"/>
            <w:vAlign w:val="center"/>
          </w:tcPr>
          <w:p w14:paraId="3952059D" w14:textId="77777777" w:rsidR="00BB5DA4" w:rsidRPr="00BB5DA4" w:rsidRDefault="00BB5DA4" w:rsidP="00BB5DA4">
            <w:pPr>
              <w:spacing w:line="240" w:lineRule="auto"/>
              <w:ind w:left="0" w:firstLine="0"/>
              <w:rPr>
                <w:rFonts w:eastAsia="Times New Roman"/>
                <w:b/>
                <w:color w:val="000000"/>
                <w:sz w:val="20"/>
                <w:szCs w:val="20"/>
                <w:lang w:eastAsia="pl-PL"/>
              </w:rPr>
            </w:pPr>
            <w:bookmarkStart w:id="122" w:name="_Hlk141891592"/>
            <w:r w:rsidRPr="00BB5DA4">
              <w:rPr>
                <w:rFonts w:eastAsia="Times New Roman"/>
                <w:b/>
                <w:color w:val="000000"/>
                <w:sz w:val="20"/>
                <w:szCs w:val="20"/>
                <w:lang w:eastAsia="pl-PL"/>
              </w:rPr>
              <w:t>L.p.</w:t>
            </w:r>
          </w:p>
        </w:tc>
        <w:tc>
          <w:tcPr>
            <w:tcW w:w="2559" w:type="dxa"/>
            <w:vAlign w:val="center"/>
          </w:tcPr>
          <w:p w14:paraId="1AAE3985" w14:textId="77777777" w:rsidR="00BB5DA4" w:rsidRPr="00BB5DA4" w:rsidRDefault="00BB5DA4" w:rsidP="00BB5DA4">
            <w:pPr>
              <w:spacing w:line="240" w:lineRule="auto"/>
              <w:ind w:left="0" w:firstLine="0"/>
              <w:jc w:val="center"/>
              <w:rPr>
                <w:rFonts w:eastAsia="Times New Roman"/>
                <w:b/>
                <w:color w:val="000000"/>
                <w:sz w:val="20"/>
                <w:szCs w:val="20"/>
                <w:lang w:eastAsia="pl-PL"/>
              </w:rPr>
            </w:pPr>
            <w:r w:rsidRPr="00BB5DA4">
              <w:rPr>
                <w:rFonts w:eastAsia="Times New Roman"/>
                <w:b/>
                <w:color w:val="000000"/>
                <w:sz w:val="20"/>
                <w:szCs w:val="20"/>
                <w:lang w:eastAsia="pl-PL"/>
              </w:rPr>
              <w:t>Zakres prac</w:t>
            </w:r>
          </w:p>
        </w:tc>
        <w:tc>
          <w:tcPr>
            <w:tcW w:w="1701" w:type="dxa"/>
            <w:vAlign w:val="center"/>
          </w:tcPr>
          <w:p w14:paraId="28E162DB" w14:textId="77777777" w:rsidR="00BB5DA4" w:rsidRPr="00BB5DA4" w:rsidRDefault="00BB5DA4" w:rsidP="00BB5DA4">
            <w:pPr>
              <w:spacing w:line="240" w:lineRule="auto"/>
              <w:ind w:left="0" w:firstLine="0"/>
              <w:jc w:val="center"/>
              <w:rPr>
                <w:rFonts w:eastAsia="Times New Roman"/>
                <w:b/>
                <w:color w:val="000000"/>
                <w:sz w:val="20"/>
                <w:szCs w:val="20"/>
                <w:lang w:eastAsia="pl-PL"/>
              </w:rPr>
            </w:pPr>
            <w:r w:rsidRPr="00BB5DA4">
              <w:rPr>
                <w:rFonts w:eastAsia="Times New Roman"/>
                <w:b/>
                <w:color w:val="000000"/>
                <w:sz w:val="20"/>
                <w:szCs w:val="20"/>
                <w:lang w:eastAsia="pl-PL"/>
              </w:rPr>
              <w:t>Maksymalny ciężar transportowanego materiału</w:t>
            </w:r>
          </w:p>
        </w:tc>
        <w:tc>
          <w:tcPr>
            <w:tcW w:w="1843" w:type="dxa"/>
            <w:vAlign w:val="center"/>
          </w:tcPr>
          <w:p w14:paraId="699A4698" w14:textId="77777777" w:rsidR="00BB5DA4" w:rsidRPr="00BB5DA4" w:rsidRDefault="00BB5DA4" w:rsidP="00BB5DA4">
            <w:pPr>
              <w:spacing w:line="240" w:lineRule="auto"/>
              <w:ind w:left="0" w:firstLine="0"/>
              <w:jc w:val="center"/>
              <w:rPr>
                <w:rFonts w:eastAsia="Times New Roman"/>
                <w:b/>
                <w:color w:val="000000"/>
                <w:sz w:val="20"/>
                <w:szCs w:val="20"/>
                <w:lang w:eastAsia="pl-PL"/>
              </w:rPr>
            </w:pPr>
            <w:r w:rsidRPr="00BB5DA4">
              <w:rPr>
                <w:rFonts w:eastAsia="Times New Roman"/>
                <w:b/>
                <w:color w:val="000000"/>
                <w:sz w:val="20"/>
                <w:szCs w:val="20"/>
                <w:lang w:eastAsia="pl-PL"/>
              </w:rPr>
              <w:t>Maksymalne wymiary transportowanego materiału</w:t>
            </w:r>
          </w:p>
        </w:tc>
        <w:tc>
          <w:tcPr>
            <w:tcW w:w="1701" w:type="dxa"/>
            <w:vAlign w:val="center"/>
          </w:tcPr>
          <w:p w14:paraId="5E9329A8" w14:textId="77777777" w:rsidR="00BB5DA4" w:rsidRPr="00BB5DA4" w:rsidRDefault="00BB5DA4" w:rsidP="00BB5DA4">
            <w:pPr>
              <w:spacing w:line="240" w:lineRule="auto"/>
              <w:ind w:left="0" w:firstLine="0"/>
              <w:jc w:val="center"/>
              <w:rPr>
                <w:rFonts w:eastAsia="Times New Roman"/>
                <w:b/>
                <w:color w:val="000000"/>
                <w:sz w:val="20"/>
                <w:szCs w:val="20"/>
                <w:lang w:eastAsia="pl-PL"/>
              </w:rPr>
            </w:pPr>
            <w:r w:rsidRPr="00BB5DA4">
              <w:rPr>
                <w:rFonts w:eastAsia="Times New Roman"/>
                <w:b/>
                <w:color w:val="000000"/>
                <w:sz w:val="20"/>
                <w:szCs w:val="20"/>
                <w:lang w:eastAsia="pl-PL"/>
              </w:rPr>
              <w:t xml:space="preserve">Czy zaproponowana przez Wykonawcę jednostka sprzętowa będzie musiała być wyposażona </w:t>
            </w:r>
            <w:r w:rsidRPr="00BB5DA4">
              <w:rPr>
                <w:rFonts w:eastAsia="Times New Roman"/>
                <w:b/>
                <w:color w:val="000000"/>
                <w:sz w:val="20"/>
                <w:szCs w:val="20"/>
                <w:lang w:eastAsia="pl-PL"/>
              </w:rPr>
              <w:br/>
              <w:t>w System monitoringu</w:t>
            </w:r>
          </w:p>
          <w:p w14:paraId="4EB1F636" w14:textId="77777777" w:rsidR="00BB5DA4" w:rsidRPr="00BB5DA4" w:rsidRDefault="00BB5DA4" w:rsidP="00BB5DA4">
            <w:pPr>
              <w:spacing w:line="240" w:lineRule="auto"/>
              <w:ind w:left="0" w:firstLine="0"/>
              <w:jc w:val="center"/>
              <w:rPr>
                <w:rFonts w:eastAsia="Times New Roman"/>
                <w:b/>
                <w:color w:val="000000"/>
                <w:sz w:val="20"/>
                <w:szCs w:val="20"/>
                <w:lang w:eastAsia="pl-PL"/>
              </w:rPr>
            </w:pPr>
            <w:r w:rsidRPr="00BB5DA4">
              <w:rPr>
                <w:rFonts w:eastAsia="Times New Roman"/>
                <w:b/>
                <w:color w:val="000000"/>
                <w:sz w:val="20"/>
                <w:szCs w:val="20"/>
                <w:lang w:eastAsia="pl-PL"/>
              </w:rPr>
              <w:t>TAK/NIE</w:t>
            </w:r>
          </w:p>
        </w:tc>
        <w:tc>
          <w:tcPr>
            <w:tcW w:w="1418" w:type="dxa"/>
            <w:vAlign w:val="center"/>
          </w:tcPr>
          <w:p w14:paraId="1C3F49D7" w14:textId="77777777" w:rsidR="00BB5DA4" w:rsidRPr="00BB5DA4" w:rsidRDefault="00BB5DA4" w:rsidP="00BB5DA4">
            <w:pPr>
              <w:spacing w:line="240" w:lineRule="auto"/>
              <w:ind w:left="0" w:firstLine="0"/>
              <w:jc w:val="center"/>
              <w:rPr>
                <w:rFonts w:eastAsia="Times New Roman"/>
                <w:b/>
                <w:color w:val="000000"/>
                <w:sz w:val="20"/>
                <w:szCs w:val="20"/>
                <w:lang w:eastAsia="pl-PL"/>
              </w:rPr>
            </w:pPr>
            <w:r w:rsidRPr="00BB5DA4">
              <w:rPr>
                <w:rFonts w:eastAsia="Times New Roman"/>
                <w:b/>
                <w:color w:val="000000"/>
                <w:sz w:val="20"/>
                <w:szCs w:val="20"/>
                <w:lang w:eastAsia="pl-PL"/>
              </w:rPr>
              <w:t>uwagi</w:t>
            </w:r>
          </w:p>
        </w:tc>
      </w:tr>
      <w:bookmarkEnd w:id="122"/>
      <w:tr w:rsidR="00634460" w:rsidRPr="00BB5DA4" w14:paraId="410CCCD1" w14:textId="77777777" w:rsidTr="00773034">
        <w:trPr>
          <w:trHeight w:val="678"/>
        </w:trPr>
        <w:tc>
          <w:tcPr>
            <w:tcW w:w="589" w:type="dxa"/>
            <w:vAlign w:val="center"/>
          </w:tcPr>
          <w:p w14:paraId="03DD4AF1" w14:textId="77777777" w:rsidR="00BB5DA4" w:rsidRPr="00BB5DA4" w:rsidRDefault="00BB5DA4" w:rsidP="00BB5DA4">
            <w:pPr>
              <w:spacing w:line="240" w:lineRule="auto"/>
              <w:ind w:left="0" w:firstLine="0"/>
              <w:rPr>
                <w:rFonts w:eastAsia="Times New Roman"/>
                <w:color w:val="000000"/>
                <w:sz w:val="20"/>
                <w:szCs w:val="20"/>
                <w:lang w:eastAsia="pl-PL"/>
              </w:rPr>
            </w:pPr>
            <w:r w:rsidRPr="00BB5DA4">
              <w:rPr>
                <w:rFonts w:eastAsia="Times New Roman"/>
                <w:color w:val="000000"/>
                <w:sz w:val="20"/>
                <w:szCs w:val="20"/>
                <w:lang w:eastAsia="pl-PL"/>
              </w:rPr>
              <w:t>1.</w:t>
            </w:r>
          </w:p>
        </w:tc>
        <w:tc>
          <w:tcPr>
            <w:tcW w:w="2559" w:type="dxa"/>
            <w:vAlign w:val="center"/>
          </w:tcPr>
          <w:p w14:paraId="5B90B1AD" w14:textId="5DB08BC2" w:rsidR="00BB5DA4" w:rsidRPr="00773034" w:rsidRDefault="00BB5DA4" w:rsidP="00BB5DA4">
            <w:pPr>
              <w:spacing w:line="240" w:lineRule="auto"/>
              <w:ind w:left="0" w:firstLine="0"/>
              <w:jc w:val="left"/>
              <w:rPr>
                <w:b/>
                <w:i/>
                <w:color w:val="000000"/>
                <w:sz w:val="20"/>
                <w:szCs w:val="20"/>
              </w:rPr>
            </w:pPr>
            <w:r w:rsidRPr="00773034">
              <w:rPr>
                <w:color w:val="000000"/>
                <w:sz w:val="20"/>
                <w:szCs w:val="20"/>
              </w:rPr>
              <w:t xml:space="preserve">Jednostka sprzętowa nr 1:  </w:t>
            </w:r>
            <w:r w:rsidRPr="00773034">
              <w:rPr>
                <w:b/>
                <w:i/>
                <w:color w:val="000000"/>
                <w:sz w:val="20"/>
                <w:szCs w:val="20"/>
              </w:rPr>
              <w:t>Żuraw wieżowy szynowy</w:t>
            </w:r>
            <w:r w:rsidR="00773034" w:rsidRPr="00773034">
              <w:rPr>
                <w:rFonts w:eastAsia="Times New Roman"/>
                <w:b/>
                <w:bCs/>
                <w:i/>
                <w:sz w:val="20"/>
                <w:szCs w:val="20"/>
                <w:lang w:eastAsia="pl-PL"/>
              </w:rPr>
              <w:t xml:space="preserve"> Zamawiający dopuszcza sprzęt równoważny tj. taki, który może wykonywać zadania załadunkowo-rozładunkowe w poniższym zakresie</w:t>
            </w:r>
          </w:p>
          <w:p w14:paraId="58FD278B" w14:textId="77777777" w:rsidR="00BB5DA4" w:rsidRPr="00773034" w:rsidRDefault="00BB5DA4" w:rsidP="00BB5DA4">
            <w:pPr>
              <w:spacing w:line="240" w:lineRule="auto"/>
              <w:ind w:left="0" w:firstLine="0"/>
              <w:jc w:val="left"/>
              <w:rPr>
                <w:rFonts w:eastAsia="Times New Roman"/>
                <w:iCs/>
                <w:color w:val="000000"/>
                <w:sz w:val="20"/>
                <w:szCs w:val="20"/>
                <w:lang w:eastAsia="pl-PL"/>
              </w:rPr>
            </w:pPr>
            <w:r w:rsidRPr="00773034">
              <w:rPr>
                <w:iCs/>
                <w:color w:val="000000"/>
                <w:sz w:val="20"/>
                <w:szCs w:val="20"/>
              </w:rPr>
              <w:t>- rozładunek i załadunek wozów kopalnianych, drzewiarek ze złomu, materiałów, części maszyn i urządzeń</w:t>
            </w:r>
          </w:p>
        </w:tc>
        <w:tc>
          <w:tcPr>
            <w:tcW w:w="1701" w:type="dxa"/>
            <w:vAlign w:val="center"/>
          </w:tcPr>
          <w:p w14:paraId="02E2D658" w14:textId="77777777" w:rsidR="00BB5DA4" w:rsidRPr="00BB5DA4" w:rsidRDefault="00BB5DA4" w:rsidP="00BB5DA4">
            <w:pPr>
              <w:spacing w:line="240" w:lineRule="auto"/>
              <w:ind w:left="0" w:firstLine="0"/>
              <w:jc w:val="center"/>
              <w:rPr>
                <w:rFonts w:eastAsia="Times New Roman"/>
                <w:i/>
                <w:color w:val="000000"/>
                <w:sz w:val="20"/>
                <w:szCs w:val="20"/>
                <w:lang w:eastAsia="pl-PL"/>
              </w:rPr>
            </w:pPr>
            <w:r w:rsidRPr="00BB5DA4">
              <w:rPr>
                <w:i/>
                <w:color w:val="000000"/>
                <w:sz w:val="20"/>
                <w:szCs w:val="20"/>
              </w:rPr>
              <w:t>8 t</w:t>
            </w:r>
          </w:p>
        </w:tc>
        <w:tc>
          <w:tcPr>
            <w:tcW w:w="1843" w:type="dxa"/>
            <w:vAlign w:val="center"/>
          </w:tcPr>
          <w:p w14:paraId="53458F16" w14:textId="77777777" w:rsidR="00BB5DA4" w:rsidRPr="00BB5DA4" w:rsidRDefault="00BB5DA4" w:rsidP="00BB5DA4">
            <w:pPr>
              <w:spacing w:line="240" w:lineRule="auto"/>
              <w:ind w:left="0" w:firstLine="0"/>
              <w:jc w:val="center"/>
              <w:rPr>
                <w:rFonts w:eastAsia="Times New Roman"/>
                <w:i/>
                <w:color w:val="000000"/>
                <w:sz w:val="20"/>
                <w:szCs w:val="20"/>
                <w:lang w:eastAsia="pl-PL"/>
              </w:rPr>
            </w:pPr>
            <w:r w:rsidRPr="00BB5DA4">
              <w:rPr>
                <w:i/>
                <w:color w:val="000000"/>
                <w:sz w:val="20"/>
                <w:szCs w:val="20"/>
              </w:rPr>
              <w:t>długość 6m</w:t>
            </w:r>
          </w:p>
        </w:tc>
        <w:tc>
          <w:tcPr>
            <w:tcW w:w="1701" w:type="dxa"/>
            <w:vAlign w:val="center"/>
          </w:tcPr>
          <w:p w14:paraId="2E8F23C6" w14:textId="77777777" w:rsidR="00BB5DA4" w:rsidRPr="00BB5DA4" w:rsidRDefault="00BB5DA4" w:rsidP="00BB5DA4">
            <w:pPr>
              <w:spacing w:line="240" w:lineRule="auto"/>
              <w:ind w:left="0" w:firstLine="0"/>
              <w:jc w:val="center"/>
              <w:rPr>
                <w:rFonts w:eastAsia="Times New Roman"/>
                <w:color w:val="000000"/>
                <w:sz w:val="20"/>
                <w:szCs w:val="20"/>
                <w:lang w:eastAsia="pl-PL"/>
              </w:rPr>
            </w:pPr>
            <w:r w:rsidRPr="00BB5DA4">
              <w:rPr>
                <w:color w:val="000000"/>
                <w:sz w:val="20"/>
                <w:szCs w:val="20"/>
              </w:rPr>
              <w:t>TAK</w:t>
            </w:r>
          </w:p>
        </w:tc>
        <w:tc>
          <w:tcPr>
            <w:tcW w:w="1418" w:type="dxa"/>
            <w:vMerge w:val="restart"/>
            <w:vAlign w:val="center"/>
          </w:tcPr>
          <w:p w14:paraId="6F8449B6" w14:textId="3CF9D20D" w:rsidR="00BB5DA4" w:rsidRPr="00BB5DA4" w:rsidRDefault="00BB5DA4" w:rsidP="00BB5DA4">
            <w:pPr>
              <w:spacing w:after="200" w:line="276" w:lineRule="auto"/>
              <w:ind w:left="0" w:firstLine="0"/>
              <w:jc w:val="left"/>
              <w:rPr>
                <w:sz w:val="20"/>
                <w:szCs w:val="20"/>
              </w:rPr>
            </w:pPr>
            <w:r w:rsidRPr="00BB5DA4">
              <w:rPr>
                <w:b/>
                <w:bCs/>
                <w:sz w:val="20"/>
                <w:szCs w:val="20"/>
              </w:rPr>
              <w:t>Własność firmy</w:t>
            </w:r>
            <w:r w:rsidRPr="00BB5DA4">
              <w:rPr>
                <w:sz w:val="20"/>
                <w:szCs w:val="20"/>
              </w:rPr>
              <w:br/>
            </w:r>
            <w:r w:rsidRPr="00BB5DA4">
              <w:rPr>
                <w:color w:val="000000"/>
                <w:sz w:val="20"/>
                <w:szCs w:val="20"/>
              </w:rPr>
              <w:t>PHU „</w:t>
            </w:r>
            <w:proofErr w:type="spellStart"/>
            <w:r w:rsidRPr="00BB5DA4">
              <w:rPr>
                <w:color w:val="000000"/>
                <w:sz w:val="20"/>
                <w:szCs w:val="20"/>
              </w:rPr>
              <w:t>Marex</w:t>
            </w:r>
            <w:proofErr w:type="spellEnd"/>
            <w:r w:rsidRPr="00BB5DA4">
              <w:rPr>
                <w:color w:val="000000"/>
                <w:sz w:val="20"/>
                <w:szCs w:val="20"/>
              </w:rPr>
              <w:t xml:space="preserve">” </w:t>
            </w:r>
            <w:r w:rsidR="00634460">
              <w:rPr>
                <w:color w:val="000000"/>
                <w:sz w:val="20"/>
                <w:szCs w:val="20"/>
              </w:rPr>
              <w:t>S</w:t>
            </w:r>
            <w:r w:rsidRPr="00BB5DA4">
              <w:rPr>
                <w:color w:val="000000"/>
                <w:sz w:val="20"/>
                <w:szCs w:val="20"/>
              </w:rPr>
              <w:t>p. z o.o. sp.k.</w:t>
            </w:r>
          </w:p>
        </w:tc>
      </w:tr>
      <w:tr w:rsidR="00634460" w:rsidRPr="00BB5DA4" w14:paraId="727773DF" w14:textId="77777777" w:rsidTr="00773034">
        <w:trPr>
          <w:trHeight w:val="492"/>
        </w:trPr>
        <w:tc>
          <w:tcPr>
            <w:tcW w:w="589" w:type="dxa"/>
            <w:vAlign w:val="center"/>
          </w:tcPr>
          <w:p w14:paraId="231A57F4" w14:textId="77777777" w:rsidR="00BB5DA4" w:rsidRPr="00BB5DA4" w:rsidRDefault="00BB5DA4" w:rsidP="00BB5DA4">
            <w:pPr>
              <w:spacing w:line="240" w:lineRule="auto"/>
              <w:ind w:left="0" w:firstLine="0"/>
              <w:rPr>
                <w:rFonts w:eastAsia="Times New Roman"/>
                <w:color w:val="000000"/>
                <w:sz w:val="20"/>
                <w:szCs w:val="20"/>
                <w:lang w:eastAsia="pl-PL"/>
              </w:rPr>
            </w:pPr>
            <w:r w:rsidRPr="00BB5DA4">
              <w:rPr>
                <w:rFonts w:eastAsia="Times New Roman"/>
                <w:color w:val="000000"/>
                <w:sz w:val="20"/>
                <w:szCs w:val="20"/>
                <w:lang w:eastAsia="pl-PL"/>
              </w:rPr>
              <w:t>2.</w:t>
            </w:r>
          </w:p>
        </w:tc>
        <w:tc>
          <w:tcPr>
            <w:tcW w:w="2559" w:type="dxa"/>
            <w:vAlign w:val="center"/>
          </w:tcPr>
          <w:p w14:paraId="44ACDFF1" w14:textId="7324DD0E" w:rsidR="00BB5DA4" w:rsidRPr="00773034" w:rsidRDefault="00BB5DA4" w:rsidP="00BB5DA4">
            <w:pPr>
              <w:spacing w:line="240" w:lineRule="auto"/>
              <w:ind w:left="0" w:firstLine="0"/>
              <w:jc w:val="left"/>
              <w:rPr>
                <w:b/>
                <w:i/>
                <w:color w:val="000000"/>
                <w:sz w:val="20"/>
                <w:szCs w:val="20"/>
              </w:rPr>
            </w:pPr>
            <w:r w:rsidRPr="00773034">
              <w:rPr>
                <w:color w:val="000000"/>
                <w:sz w:val="20"/>
                <w:szCs w:val="20"/>
              </w:rPr>
              <w:t>Jednostka sprzętowa nr 2:</w:t>
            </w:r>
            <w:r w:rsidRPr="00773034">
              <w:rPr>
                <w:b/>
                <w:i/>
                <w:color w:val="000000"/>
                <w:sz w:val="20"/>
                <w:szCs w:val="20"/>
              </w:rPr>
              <w:t xml:space="preserve"> Żuraw wieżowy szynowy</w:t>
            </w:r>
            <w:r w:rsidR="00773034" w:rsidRPr="00773034">
              <w:rPr>
                <w:rFonts w:eastAsia="Times New Roman"/>
                <w:b/>
                <w:bCs/>
                <w:i/>
                <w:sz w:val="20"/>
                <w:szCs w:val="20"/>
                <w:lang w:eastAsia="pl-PL"/>
              </w:rPr>
              <w:t xml:space="preserve"> Zamawiający dopuszcza sprzęt równoważny tj. taki, który może wykonywać zadania załadunkowo-rozładunkowe w poniższym zakresie</w:t>
            </w:r>
          </w:p>
          <w:p w14:paraId="3717F226" w14:textId="77777777" w:rsidR="00BB5DA4" w:rsidRPr="00773034" w:rsidRDefault="00BB5DA4" w:rsidP="00BB5DA4">
            <w:pPr>
              <w:spacing w:line="240" w:lineRule="auto"/>
              <w:ind w:left="0" w:firstLine="0"/>
              <w:jc w:val="left"/>
              <w:rPr>
                <w:rFonts w:eastAsia="Times New Roman"/>
                <w:iCs/>
                <w:color w:val="000000"/>
                <w:sz w:val="20"/>
                <w:szCs w:val="20"/>
                <w:lang w:eastAsia="pl-PL"/>
              </w:rPr>
            </w:pPr>
            <w:r w:rsidRPr="00773034">
              <w:rPr>
                <w:iCs/>
                <w:color w:val="000000"/>
                <w:sz w:val="20"/>
                <w:szCs w:val="20"/>
              </w:rPr>
              <w:t>rozładunek i załadunek wozów kopalnianych, drzewiarek ze złomu, materiałów, części maszyn i urządzeń</w:t>
            </w:r>
          </w:p>
        </w:tc>
        <w:tc>
          <w:tcPr>
            <w:tcW w:w="1701" w:type="dxa"/>
            <w:vAlign w:val="center"/>
          </w:tcPr>
          <w:p w14:paraId="2CB16E3A" w14:textId="77777777" w:rsidR="00BB5DA4" w:rsidRPr="00BB5DA4" w:rsidRDefault="00BB5DA4" w:rsidP="00BB5DA4">
            <w:pPr>
              <w:spacing w:line="240" w:lineRule="auto"/>
              <w:ind w:left="0" w:firstLine="0"/>
              <w:jc w:val="center"/>
              <w:rPr>
                <w:rFonts w:eastAsia="Times New Roman"/>
                <w:i/>
                <w:color w:val="000000"/>
                <w:sz w:val="20"/>
                <w:szCs w:val="20"/>
                <w:lang w:eastAsia="pl-PL"/>
              </w:rPr>
            </w:pPr>
            <w:r w:rsidRPr="00BB5DA4">
              <w:rPr>
                <w:i/>
                <w:color w:val="000000"/>
                <w:sz w:val="20"/>
                <w:szCs w:val="20"/>
              </w:rPr>
              <w:t>8 t</w:t>
            </w:r>
          </w:p>
        </w:tc>
        <w:tc>
          <w:tcPr>
            <w:tcW w:w="1843" w:type="dxa"/>
            <w:vAlign w:val="center"/>
          </w:tcPr>
          <w:p w14:paraId="2DDE796B" w14:textId="77777777" w:rsidR="00BB5DA4" w:rsidRPr="00BB5DA4" w:rsidRDefault="00BB5DA4" w:rsidP="00BB5DA4">
            <w:pPr>
              <w:spacing w:line="240" w:lineRule="auto"/>
              <w:ind w:left="0" w:firstLine="0"/>
              <w:jc w:val="center"/>
              <w:rPr>
                <w:rFonts w:eastAsia="Times New Roman"/>
                <w:i/>
                <w:color w:val="000000"/>
                <w:sz w:val="20"/>
                <w:szCs w:val="20"/>
                <w:lang w:eastAsia="pl-PL"/>
              </w:rPr>
            </w:pPr>
            <w:r w:rsidRPr="00BB5DA4">
              <w:rPr>
                <w:i/>
                <w:color w:val="000000"/>
                <w:sz w:val="20"/>
                <w:szCs w:val="20"/>
              </w:rPr>
              <w:t>długość 6m</w:t>
            </w:r>
          </w:p>
        </w:tc>
        <w:tc>
          <w:tcPr>
            <w:tcW w:w="1701" w:type="dxa"/>
            <w:vAlign w:val="center"/>
          </w:tcPr>
          <w:p w14:paraId="4AE4C940" w14:textId="77777777" w:rsidR="00BB5DA4" w:rsidRPr="00BB5DA4" w:rsidRDefault="00BB5DA4" w:rsidP="00BB5DA4">
            <w:pPr>
              <w:spacing w:line="240" w:lineRule="auto"/>
              <w:ind w:left="0" w:firstLine="0"/>
              <w:jc w:val="center"/>
              <w:rPr>
                <w:rFonts w:eastAsia="Times New Roman"/>
                <w:color w:val="000000"/>
                <w:sz w:val="20"/>
                <w:szCs w:val="20"/>
                <w:lang w:eastAsia="pl-PL"/>
              </w:rPr>
            </w:pPr>
            <w:r w:rsidRPr="00BB5DA4">
              <w:rPr>
                <w:color w:val="000000"/>
                <w:sz w:val="20"/>
                <w:szCs w:val="20"/>
              </w:rPr>
              <w:t>TAK</w:t>
            </w:r>
          </w:p>
        </w:tc>
        <w:tc>
          <w:tcPr>
            <w:tcW w:w="1418" w:type="dxa"/>
            <w:vMerge/>
            <w:vAlign w:val="center"/>
          </w:tcPr>
          <w:p w14:paraId="46096BC0" w14:textId="77777777" w:rsidR="00BB5DA4" w:rsidRPr="00BB5DA4" w:rsidRDefault="00BB5DA4" w:rsidP="00BB5DA4">
            <w:pPr>
              <w:spacing w:after="200" w:line="276" w:lineRule="auto"/>
              <w:ind w:left="0" w:firstLine="0"/>
              <w:jc w:val="left"/>
              <w:rPr>
                <w:color w:val="000000"/>
                <w:sz w:val="20"/>
                <w:szCs w:val="20"/>
              </w:rPr>
            </w:pPr>
          </w:p>
        </w:tc>
      </w:tr>
    </w:tbl>
    <w:p w14:paraId="6BA52B05" w14:textId="77777777" w:rsidR="00BB5DA4" w:rsidRPr="00BB5DA4" w:rsidRDefault="00BB5DA4" w:rsidP="00BB5DA4">
      <w:pPr>
        <w:spacing w:line="240" w:lineRule="auto"/>
        <w:ind w:left="0" w:firstLine="0"/>
        <w:rPr>
          <w:rFonts w:eastAsia="Times New Roman"/>
          <w:color w:val="000000"/>
          <w:sz w:val="20"/>
          <w:szCs w:val="20"/>
          <w:lang w:eastAsia="pl-PL"/>
        </w:rPr>
      </w:pPr>
    </w:p>
    <w:p w14:paraId="3A704625" w14:textId="77777777" w:rsidR="00BB5DA4" w:rsidRPr="00BB5DA4" w:rsidRDefault="00BB5DA4" w:rsidP="00BB5DA4">
      <w:pPr>
        <w:spacing w:line="240" w:lineRule="auto"/>
        <w:ind w:left="0" w:firstLine="0"/>
        <w:rPr>
          <w:rFonts w:eastAsia="Times New Roman"/>
          <w:color w:val="000000"/>
          <w:sz w:val="20"/>
          <w:szCs w:val="20"/>
          <w:lang w:eastAsia="pl-PL"/>
        </w:rPr>
      </w:pPr>
    </w:p>
    <w:tbl>
      <w:tblPr>
        <w:tblW w:w="978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5"/>
        <w:gridCol w:w="2478"/>
        <w:gridCol w:w="1772"/>
        <w:gridCol w:w="1772"/>
        <w:gridCol w:w="1522"/>
        <w:gridCol w:w="1672"/>
      </w:tblGrid>
      <w:tr w:rsidR="00BB5DA4" w:rsidRPr="00BB5DA4" w14:paraId="28A264F9" w14:textId="77777777" w:rsidTr="00C41E96">
        <w:trPr>
          <w:trHeight w:val="467"/>
          <w:tblHeader/>
        </w:trPr>
        <w:tc>
          <w:tcPr>
            <w:tcW w:w="9781" w:type="dxa"/>
            <w:gridSpan w:val="6"/>
            <w:vAlign w:val="center"/>
          </w:tcPr>
          <w:p w14:paraId="003FBF81" w14:textId="77777777" w:rsidR="00BB5DA4" w:rsidRPr="00BB5DA4" w:rsidRDefault="00BB5DA4" w:rsidP="00BB5DA4">
            <w:pPr>
              <w:spacing w:line="240" w:lineRule="auto"/>
              <w:ind w:left="0" w:firstLine="0"/>
              <w:jc w:val="center"/>
              <w:rPr>
                <w:rFonts w:eastAsia="Times New Roman"/>
                <w:b/>
                <w:color w:val="000000"/>
                <w:sz w:val="18"/>
                <w:szCs w:val="18"/>
                <w:lang w:eastAsia="pl-PL"/>
              </w:rPr>
            </w:pPr>
            <w:r w:rsidRPr="00BB5DA4">
              <w:rPr>
                <w:rFonts w:eastAsia="Times New Roman"/>
                <w:b/>
                <w:color w:val="7030A0"/>
                <w:sz w:val="18"/>
                <w:szCs w:val="18"/>
                <w:lang w:eastAsia="pl-PL"/>
              </w:rPr>
              <w:lastRenderedPageBreak/>
              <w:t xml:space="preserve">Ruch Ziemowit </w:t>
            </w:r>
            <w:r w:rsidRPr="00BB5DA4">
              <w:rPr>
                <w:rFonts w:eastAsia="Times New Roman"/>
                <w:b/>
                <w:color w:val="7030A0"/>
                <w:sz w:val="20"/>
                <w:szCs w:val="20"/>
                <w:lang w:eastAsia="pl-PL"/>
              </w:rPr>
              <w:t>(</w:t>
            </w:r>
            <w:r w:rsidRPr="00BB5DA4">
              <w:rPr>
                <w:rFonts w:eastAsia="Times New Roman"/>
                <w:color w:val="7030A0"/>
                <w:sz w:val="20"/>
                <w:szCs w:val="20"/>
                <w:lang w:eastAsia="pl-PL"/>
              </w:rPr>
              <w:t>zabudowane  jednostki sprzętowe)</w:t>
            </w:r>
          </w:p>
        </w:tc>
      </w:tr>
      <w:tr w:rsidR="00BB5DA4" w:rsidRPr="00BB5DA4" w14:paraId="20511F63" w14:textId="77777777" w:rsidTr="00634460">
        <w:trPr>
          <w:trHeight w:val="962"/>
          <w:tblHeader/>
        </w:trPr>
        <w:tc>
          <w:tcPr>
            <w:tcW w:w="565" w:type="dxa"/>
            <w:vAlign w:val="center"/>
          </w:tcPr>
          <w:p w14:paraId="79086545" w14:textId="77777777" w:rsidR="00BB5DA4" w:rsidRPr="00BB5DA4" w:rsidRDefault="00BB5DA4" w:rsidP="00BB5DA4">
            <w:pPr>
              <w:spacing w:line="240" w:lineRule="auto"/>
              <w:ind w:left="0" w:firstLine="0"/>
              <w:rPr>
                <w:rFonts w:eastAsia="Times New Roman"/>
                <w:b/>
                <w:color w:val="000000"/>
                <w:sz w:val="20"/>
                <w:szCs w:val="20"/>
                <w:lang w:eastAsia="pl-PL"/>
              </w:rPr>
            </w:pPr>
            <w:r w:rsidRPr="00BB5DA4">
              <w:rPr>
                <w:rFonts w:eastAsia="Times New Roman"/>
                <w:b/>
                <w:color w:val="000000"/>
                <w:sz w:val="20"/>
                <w:szCs w:val="20"/>
                <w:lang w:eastAsia="pl-PL"/>
              </w:rPr>
              <w:t>L.p.</w:t>
            </w:r>
          </w:p>
        </w:tc>
        <w:tc>
          <w:tcPr>
            <w:tcW w:w="2478" w:type="dxa"/>
            <w:vAlign w:val="center"/>
          </w:tcPr>
          <w:p w14:paraId="5221F4DD" w14:textId="77777777" w:rsidR="00BB5DA4" w:rsidRPr="00BB5DA4" w:rsidRDefault="00BB5DA4" w:rsidP="00BB5DA4">
            <w:pPr>
              <w:spacing w:line="240" w:lineRule="auto"/>
              <w:ind w:left="0" w:firstLine="0"/>
              <w:jc w:val="center"/>
              <w:rPr>
                <w:rFonts w:eastAsia="Times New Roman"/>
                <w:b/>
                <w:color w:val="000000"/>
                <w:sz w:val="20"/>
                <w:szCs w:val="20"/>
                <w:lang w:eastAsia="pl-PL"/>
              </w:rPr>
            </w:pPr>
            <w:r w:rsidRPr="00BB5DA4">
              <w:rPr>
                <w:rFonts w:eastAsia="Times New Roman"/>
                <w:b/>
                <w:color w:val="000000"/>
                <w:sz w:val="20"/>
                <w:szCs w:val="20"/>
                <w:lang w:eastAsia="pl-PL"/>
              </w:rPr>
              <w:t>Zakres prac</w:t>
            </w:r>
          </w:p>
        </w:tc>
        <w:tc>
          <w:tcPr>
            <w:tcW w:w="1772" w:type="dxa"/>
            <w:vAlign w:val="center"/>
          </w:tcPr>
          <w:p w14:paraId="7BBB923B" w14:textId="77777777" w:rsidR="00BB5DA4" w:rsidRPr="00BB5DA4" w:rsidRDefault="00BB5DA4" w:rsidP="00BB5DA4">
            <w:pPr>
              <w:spacing w:line="240" w:lineRule="auto"/>
              <w:ind w:left="0" w:firstLine="0"/>
              <w:jc w:val="center"/>
              <w:rPr>
                <w:rFonts w:eastAsia="Times New Roman"/>
                <w:b/>
                <w:color w:val="000000"/>
                <w:sz w:val="20"/>
                <w:szCs w:val="20"/>
                <w:lang w:eastAsia="pl-PL"/>
              </w:rPr>
            </w:pPr>
            <w:r w:rsidRPr="00BB5DA4">
              <w:rPr>
                <w:rFonts w:eastAsia="Times New Roman"/>
                <w:b/>
                <w:color w:val="000000"/>
                <w:sz w:val="20"/>
                <w:szCs w:val="20"/>
                <w:lang w:eastAsia="pl-PL"/>
              </w:rPr>
              <w:t>Maksymalny ciężar transportowanego materiału</w:t>
            </w:r>
          </w:p>
        </w:tc>
        <w:tc>
          <w:tcPr>
            <w:tcW w:w="1772" w:type="dxa"/>
            <w:vAlign w:val="center"/>
          </w:tcPr>
          <w:p w14:paraId="65E5DA5E" w14:textId="77777777" w:rsidR="00BB5DA4" w:rsidRPr="00BB5DA4" w:rsidRDefault="00BB5DA4" w:rsidP="00BB5DA4">
            <w:pPr>
              <w:spacing w:line="240" w:lineRule="auto"/>
              <w:ind w:left="0" w:firstLine="0"/>
              <w:jc w:val="center"/>
              <w:rPr>
                <w:rFonts w:eastAsia="Times New Roman"/>
                <w:b/>
                <w:color w:val="000000"/>
                <w:sz w:val="20"/>
                <w:szCs w:val="20"/>
                <w:lang w:eastAsia="pl-PL"/>
              </w:rPr>
            </w:pPr>
            <w:r w:rsidRPr="00BB5DA4">
              <w:rPr>
                <w:rFonts w:eastAsia="Times New Roman"/>
                <w:b/>
                <w:color w:val="000000"/>
                <w:sz w:val="20"/>
                <w:szCs w:val="20"/>
                <w:lang w:eastAsia="pl-PL"/>
              </w:rPr>
              <w:t>Maksymalne wymiary transportowanego materiału</w:t>
            </w:r>
          </w:p>
        </w:tc>
        <w:tc>
          <w:tcPr>
            <w:tcW w:w="1522" w:type="dxa"/>
            <w:vAlign w:val="center"/>
          </w:tcPr>
          <w:p w14:paraId="3DF72895" w14:textId="77777777" w:rsidR="00BB5DA4" w:rsidRPr="00BB5DA4" w:rsidRDefault="00BB5DA4" w:rsidP="00BB5DA4">
            <w:pPr>
              <w:spacing w:line="240" w:lineRule="auto"/>
              <w:ind w:left="0" w:firstLine="0"/>
              <w:jc w:val="center"/>
              <w:rPr>
                <w:rFonts w:eastAsia="Times New Roman"/>
                <w:b/>
                <w:color w:val="000000"/>
                <w:sz w:val="18"/>
                <w:szCs w:val="18"/>
                <w:lang w:eastAsia="pl-PL"/>
              </w:rPr>
            </w:pPr>
            <w:r w:rsidRPr="00BB5DA4">
              <w:rPr>
                <w:rFonts w:eastAsia="Times New Roman"/>
                <w:b/>
                <w:color w:val="000000"/>
                <w:sz w:val="18"/>
                <w:szCs w:val="18"/>
                <w:lang w:eastAsia="pl-PL"/>
              </w:rPr>
              <w:t xml:space="preserve">Czy zaproponowana przez Wykonawcę jednostka sprzętowa będzie musiała być wyposażona </w:t>
            </w:r>
            <w:r w:rsidRPr="00BB5DA4">
              <w:rPr>
                <w:rFonts w:eastAsia="Times New Roman"/>
                <w:b/>
                <w:color w:val="000000"/>
                <w:sz w:val="18"/>
                <w:szCs w:val="18"/>
                <w:lang w:eastAsia="pl-PL"/>
              </w:rPr>
              <w:br/>
              <w:t>w System monitoringu</w:t>
            </w:r>
          </w:p>
          <w:p w14:paraId="4DDCAD33" w14:textId="77777777" w:rsidR="00BB5DA4" w:rsidRPr="00BB5DA4" w:rsidRDefault="00BB5DA4" w:rsidP="00BB5DA4">
            <w:pPr>
              <w:spacing w:line="240" w:lineRule="auto"/>
              <w:ind w:left="0" w:firstLine="0"/>
              <w:jc w:val="center"/>
              <w:rPr>
                <w:rFonts w:eastAsia="Times New Roman"/>
                <w:b/>
                <w:color w:val="000000"/>
                <w:sz w:val="20"/>
                <w:szCs w:val="20"/>
                <w:lang w:eastAsia="pl-PL"/>
              </w:rPr>
            </w:pPr>
            <w:r w:rsidRPr="00BB5DA4">
              <w:rPr>
                <w:rFonts w:eastAsia="Times New Roman"/>
                <w:b/>
                <w:color w:val="000000"/>
                <w:sz w:val="18"/>
                <w:szCs w:val="18"/>
                <w:lang w:eastAsia="pl-PL"/>
              </w:rPr>
              <w:t>TAK/NIE</w:t>
            </w:r>
          </w:p>
        </w:tc>
        <w:tc>
          <w:tcPr>
            <w:tcW w:w="1672" w:type="dxa"/>
            <w:vAlign w:val="center"/>
          </w:tcPr>
          <w:p w14:paraId="25ED6BE6" w14:textId="77777777" w:rsidR="00BB5DA4" w:rsidRPr="00BB5DA4" w:rsidRDefault="00BB5DA4" w:rsidP="00BB5DA4">
            <w:pPr>
              <w:spacing w:line="240" w:lineRule="auto"/>
              <w:ind w:left="0" w:firstLine="0"/>
              <w:jc w:val="center"/>
              <w:rPr>
                <w:rFonts w:eastAsia="Times New Roman"/>
                <w:b/>
                <w:color w:val="000000"/>
                <w:sz w:val="18"/>
                <w:szCs w:val="18"/>
                <w:lang w:eastAsia="pl-PL"/>
              </w:rPr>
            </w:pPr>
            <w:r w:rsidRPr="00BB5DA4">
              <w:rPr>
                <w:rFonts w:eastAsia="Times New Roman"/>
                <w:b/>
                <w:color w:val="000000"/>
                <w:sz w:val="18"/>
                <w:szCs w:val="18"/>
                <w:lang w:eastAsia="pl-PL"/>
              </w:rPr>
              <w:t>uwagi</w:t>
            </w:r>
          </w:p>
        </w:tc>
      </w:tr>
      <w:tr w:rsidR="00BB5DA4" w:rsidRPr="00BB5DA4" w14:paraId="293ACE96" w14:textId="77777777" w:rsidTr="00634460">
        <w:trPr>
          <w:trHeight w:val="678"/>
        </w:trPr>
        <w:tc>
          <w:tcPr>
            <w:tcW w:w="565" w:type="dxa"/>
            <w:vAlign w:val="center"/>
          </w:tcPr>
          <w:p w14:paraId="632DE1B8" w14:textId="77777777" w:rsidR="00BB5DA4" w:rsidRPr="00BB5DA4" w:rsidRDefault="00BB5DA4" w:rsidP="00BB5DA4">
            <w:pPr>
              <w:spacing w:line="240" w:lineRule="auto"/>
              <w:ind w:left="0" w:firstLine="0"/>
              <w:rPr>
                <w:rFonts w:eastAsia="Times New Roman"/>
                <w:color w:val="000000"/>
                <w:sz w:val="20"/>
                <w:szCs w:val="20"/>
                <w:lang w:eastAsia="pl-PL"/>
              </w:rPr>
            </w:pPr>
            <w:r w:rsidRPr="00BB5DA4">
              <w:rPr>
                <w:rFonts w:eastAsia="Times New Roman"/>
                <w:color w:val="000000"/>
                <w:sz w:val="20"/>
                <w:szCs w:val="20"/>
                <w:lang w:eastAsia="pl-PL"/>
              </w:rPr>
              <w:t>1.</w:t>
            </w:r>
          </w:p>
        </w:tc>
        <w:tc>
          <w:tcPr>
            <w:tcW w:w="2478" w:type="dxa"/>
            <w:vAlign w:val="center"/>
          </w:tcPr>
          <w:p w14:paraId="723937FE" w14:textId="77777777" w:rsidR="00BB5DA4" w:rsidRPr="00773034" w:rsidRDefault="00BB5DA4" w:rsidP="00BB5DA4">
            <w:pPr>
              <w:spacing w:line="240" w:lineRule="auto"/>
              <w:ind w:left="0" w:firstLine="0"/>
              <w:jc w:val="left"/>
              <w:rPr>
                <w:rFonts w:eastAsia="Times New Roman"/>
                <w:color w:val="000000"/>
                <w:sz w:val="20"/>
                <w:szCs w:val="20"/>
                <w:lang w:eastAsia="pl-PL"/>
              </w:rPr>
            </w:pPr>
            <w:r w:rsidRPr="00773034">
              <w:rPr>
                <w:rFonts w:eastAsia="Times New Roman"/>
                <w:color w:val="000000"/>
                <w:sz w:val="20"/>
                <w:szCs w:val="20"/>
                <w:lang w:eastAsia="pl-PL"/>
              </w:rPr>
              <w:t>Jednostka sprzętowa nr 1:</w:t>
            </w:r>
          </w:p>
          <w:p w14:paraId="1825F78C" w14:textId="17869156" w:rsidR="00BB5DA4" w:rsidRPr="00773034" w:rsidRDefault="00BB5DA4" w:rsidP="00BB5DA4">
            <w:pPr>
              <w:spacing w:line="240" w:lineRule="auto"/>
              <w:ind w:left="0" w:firstLine="0"/>
              <w:jc w:val="left"/>
              <w:rPr>
                <w:b/>
                <w:i/>
                <w:color w:val="000000"/>
                <w:sz w:val="20"/>
                <w:szCs w:val="20"/>
              </w:rPr>
            </w:pPr>
            <w:r w:rsidRPr="00773034">
              <w:rPr>
                <w:b/>
                <w:i/>
                <w:color w:val="000000"/>
                <w:sz w:val="20"/>
                <w:szCs w:val="20"/>
              </w:rPr>
              <w:t>Żuraw wieżowy szynowy</w:t>
            </w:r>
            <w:r w:rsidR="00773034" w:rsidRPr="00773034">
              <w:rPr>
                <w:rFonts w:eastAsia="Times New Roman"/>
                <w:b/>
                <w:bCs/>
                <w:i/>
                <w:sz w:val="20"/>
                <w:szCs w:val="20"/>
                <w:lang w:eastAsia="pl-PL"/>
              </w:rPr>
              <w:t xml:space="preserve"> Zamawiający dopuszcza sprzęt równoważny tj. taki, który może wykonywać zadania załadunkowo-rozładunkowe w poniższym zakresie</w:t>
            </w:r>
          </w:p>
          <w:p w14:paraId="03967B79" w14:textId="77777777" w:rsidR="00BB5DA4" w:rsidRPr="00773034" w:rsidRDefault="00BB5DA4" w:rsidP="00BB5DA4">
            <w:pPr>
              <w:spacing w:line="240" w:lineRule="auto"/>
              <w:ind w:left="0" w:firstLine="0"/>
              <w:jc w:val="left"/>
              <w:rPr>
                <w:rFonts w:eastAsia="Times New Roman"/>
                <w:i/>
                <w:color w:val="000000"/>
                <w:sz w:val="20"/>
                <w:szCs w:val="20"/>
                <w:lang w:eastAsia="pl-PL"/>
              </w:rPr>
            </w:pPr>
            <w:r w:rsidRPr="00773034">
              <w:rPr>
                <w:color w:val="000000"/>
                <w:sz w:val="20"/>
                <w:szCs w:val="20"/>
              </w:rPr>
              <w:t>-rozładunek i załadunek samochodów, wozów kopalnianych, kontenerów i drzewiarek ze złomu, materiałów, części maszyn i urządzeń.</w:t>
            </w:r>
          </w:p>
        </w:tc>
        <w:tc>
          <w:tcPr>
            <w:tcW w:w="1772" w:type="dxa"/>
            <w:vAlign w:val="center"/>
          </w:tcPr>
          <w:p w14:paraId="3F0B7A9E" w14:textId="77777777" w:rsidR="00BB5DA4" w:rsidRPr="00BB5DA4" w:rsidRDefault="00BB5DA4" w:rsidP="00BB5DA4">
            <w:pPr>
              <w:spacing w:line="240" w:lineRule="auto"/>
              <w:ind w:left="0" w:firstLine="0"/>
              <w:jc w:val="center"/>
              <w:rPr>
                <w:rFonts w:eastAsia="Times New Roman"/>
                <w:i/>
                <w:color w:val="000000"/>
                <w:sz w:val="20"/>
                <w:szCs w:val="20"/>
                <w:lang w:eastAsia="pl-PL"/>
              </w:rPr>
            </w:pPr>
            <w:r w:rsidRPr="00BB5DA4">
              <w:rPr>
                <w:rFonts w:eastAsia="Times New Roman"/>
                <w:i/>
                <w:color w:val="000000"/>
                <w:sz w:val="20"/>
                <w:szCs w:val="20"/>
                <w:lang w:eastAsia="pl-PL"/>
              </w:rPr>
              <w:t>8 t</w:t>
            </w:r>
          </w:p>
        </w:tc>
        <w:tc>
          <w:tcPr>
            <w:tcW w:w="1772" w:type="dxa"/>
            <w:vAlign w:val="center"/>
          </w:tcPr>
          <w:p w14:paraId="366BD8F0" w14:textId="77777777" w:rsidR="00BB5DA4" w:rsidRPr="00BB5DA4" w:rsidRDefault="00BB5DA4" w:rsidP="00BB5DA4">
            <w:pPr>
              <w:spacing w:line="240" w:lineRule="auto"/>
              <w:ind w:left="0" w:firstLine="0"/>
              <w:rPr>
                <w:rFonts w:eastAsia="Times New Roman"/>
                <w:i/>
                <w:color w:val="000000"/>
                <w:sz w:val="20"/>
                <w:szCs w:val="20"/>
                <w:lang w:eastAsia="pl-PL"/>
              </w:rPr>
            </w:pPr>
            <w:r w:rsidRPr="00BB5DA4">
              <w:rPr>
                <w:rFonts w:eastAsia="Times New Roman"/>
                <w:i/>
                <w:color w:val="000000"/>
                <w:sz w:val="20"/>
                <w:szCs w:val="20"/>
                <w:lang w:eastAsia="pl-PL"/>
              </w:rPr>
              <w:t>długość 6 m</w:t>
            </w:r>
          </w:p>
          <w:p w14:paraId="626E4B59" w14:textId="77777777" w:rsidR="00BB5DA4" w:rsidRPr="00BB5DA4" w:rsidRDefault="00BB5DA4" w:rsidP="00BB5DA4">
            <w:pPr>
              <w:spacing w:line="240" w:lineRule="auto"/>
              <w:ind w:left="0" w:firstLine="0"/>
              <w:rPr>
                <w:rFonts w:eastAsia="Times New Roman"/>
                <w:i/>
                <w:color w:val="000000"/>
                <w:sz w:val="20"/>
                <w:szCs w:val="20"/>
                <w:lang w:eastAsia="pl-PL"/>
              </w:rPr>
            </w:pPr>
          </w:p>
        </w:tc>
        <w:tc>
          <w:tcPr>
            <w:tcW w:w="1522" w:type="dxa"/>
            <w:vAlign w:val="center"/>
          </w:tcPr>
          <w:p w14:paraId="3C4D7F35" w14:textId="77777777" w:rsidR="00BB5DA4" w:rsidRPr="00BB5DA4" w:rsidRDefault="00BB5DA4" w:rsidP="00BB5DA4">
            <w:pPr>
              <w:spacing w:line="240" w:lineRule="auto"/>
              <w:ind w:left="0" w:firstLine="0"/>
              <w:jc w:val="center"/>
              <w:rPr>
                <w:rFonts w:eastAsia="Times New Roman"/>
                <w:color w:val="000000"/>
                <w:sz w:val="20"/>
                <w:szCs w:val="20"/>
                <w:lang w:eastAsia="pl-PL"/>
              </w:rPr>
            </w:pPr>
            <w:r w:rsidRPr="00BB5DA4">
              <w:rPr>
                <w:rFonts w:eastAsia="Times New Roman"/>
                <w:color w:val="000000"/>
                <w:sz w:val="20"/>
                <w:szCs w:val="20"/>
                <w:lang w:eastAsia="pl-PL"/>
              </w:rPr>
              <w:t>TAK</w:t>
            </w:r>
          </w:p>
        </w:tc>
        <w:tc>
          <w:tcPr>
            <w:tcW w:w="1672" w:type="dxa"/>
            <w:vMerge w:val="restart"/>
            <w:vAlign w:val="center"/>
          </w:tcPr>
          <w:p w14:paraId="0415E0FC" w14:textId="77777777" w:rsidR="00BB5DA4" w:rsidRPr="00BB5DA4" w:rsidRDefault="00BB5DA4" w:rsidP="00BB5DA4">
            <w:pPr>
              <w:spacing w:line="240" w:lineRule="auto"/>
              <w:ind w:left="0" w:firstLine="0"/>
              <w:jc w:val="left"/>
              <w:rPr>
                <w:b/>
                <w:bCs/>
                <w:sz w:val="20"/>
                <w:szCs w:val="20"/>
                <w:lang w:eastAsia="pl-PL"/>
              </w:rPr>
            </w:pPr>
            <w:r w:rsidRPr="00BB5DA4">
              <w:rPr>
                <w:b/>
                <w:bCs/>
                <w:sz w:val="20"/>
                <w:szCs w:val="20"/>
                <w:lang w:eastAsia="pl-PL"/>
              </w:rPr>
              <w:t>własność firmy:</w:t>
            </w:r>
          </w:p>
          <w:p w14:paraId="11A2BDA4" w14:textId="77777777" w:rsidR="00634460" w:rsidRDefault="00BB5DA4" w:rsidP="00BB5DA4">
            <w:pPr>
              <w:spacing w:line="240" w:lineRule="auto"/>
              <w:ind w:left="0" w:firstLine="0"/>
              <w:jc w:val="left"/>
              <w:rPr>
                <w:sz w:val="20"/>
                <w:szCs w:val="20"/>
                <w:lang w:eastAsia="pl-PL"/>
              </w:rPr>
            </w:pPr>
            <w:r w:rsidRPr="00BB5DA4">
              <w:rPr>
                <w:sz w:val="20"/>
                <w:szCs w:val="20"/>
                <w:lang w:eastAsia="pl-PL"/>
              </w:rPr>
              <w:t>PTUH „ARTEL WOKS”</w:t>
            </w:r>
          </w:p>
          <w:p w14:paraId="5664D706" w14:textId="04CEEE90" w:rsidR="00BB5DA4" w:rsidRPr="00BB5DA4" w:rsidRDefault="00BB5DA4" w:rsidP="00BB5DA4">
            <w:pPr>
              <w:spacing w:line="240" w:lineRule="auto"/>
              <w:ind w:left="0" w:firstLine="0"/>
              <w:jc w:val="left"/>
              <w:rPr>
                <w:sz w:val="20"/>
                <w:szCs w:val="20"/>
                <w:lang w:eastAsia="pl-PL"/>
              </w:rPr>
            </w:pPr>
            <w:r w:rsidRPr="00BB5DA4">
              <w:rPr>
                <w:sz w:val="20"/>
                <w:szCs w:val="20"/>
                <w:lang w:eastAsia="pl-PL"/>
              </w:rPr>
              <w:t>Sp. z o.o.</w:t>
            </w:r>
          </w:p>
          <w:p w14:paraId="43995FB8" w14:textId="6DF9F8AC" w:rsidR="00634460" w:rsidRDefault="00BB5DA4" w:rsidP="00BB5DA4">
            <w:pPr>
              <w:spacing w:line="240" w:lineRule="auto"/>
              <w:ind w:left="0" w:firstLine="0"/>
              <w:jc w:val="left"/>
              <w:rPr>
                <w:sz w:val="20"/>
                <w:szCs w:val="20"/>
                <w:lang w:eastAsia="pl-PL"/>
              </w:rPr>
            </w:pPr>
            <w:r w:rsidRPr="00BB5DA4">
              <w:rPr>
                <w:sz w:val="20"/>
                <w:szCs w:val="20"/>
                <w:lang w:eastAsia="pl-PL"/>
              </w:rPr>
              <w:t>43-143 Lędziny,</w:t>
            </w:r>
          </w:p>
          <w:p w14:paraId="7599D2D9" w14:textId="3054E31B" w:rsidR="00BB5DA4" w:rsidRPr="00BB5DA4" w:rsidRDefault="00BB5DA4" w:rsidP="00BB5DA4">
            <w:pPr>
              <w:spacing w:line="240" w:lineRule="auto"/>
              <w:ind w:left="0" w:firstLine="0"/>
              <w:jc w:val="left"/>
              <w:rPr>
                <w:lang w:eastAsia="pl-PL"/>
              </w:rPr>
            </w:pPr>
            <w:r w:rsidRPr="00BB5DA4">
              <w:rPr>
                <w:sz w:val="20"/>
                <w:szCs w:val="20"/>
                <w:lang w:eastAsia="pl-PL"/>
              </w:rPr>
              <w:t>ul. Pokoju 4</w:t>
            </w:r>
          </w:p>
        </w:tc>
      </w:tr>
      <w:tr w:rsidR="00BB5DA4" w:rsidRPr="00BB5DA4" w14:paraId="26B89A26" w14:textId="77777777" w:rsidTr="00634460">
        <w:trPr>
          <w:trHeight w:val="678"/>
        </w:trPr>
        <w:tc>
          <w:tcPr>
            <w:tcW w:w="565" w:type="dxa"/>
            <w:vAlign w:val="center"/>
          </w:tcPr>
          <w:p w14:paraId="50141ECB" w14:textId="77777777" w:rsidR="00BB5DA4" w:rsidRPr="00BB5DA4" w:rsidRDefault="00BB5DA4" w:rsidP="00BB5DA4">
            <w:pPr>
              <w:spacing w:line="240" w:lineRule="auto"/>
              <w:ind w:left="0" w:firstLine="0"/>
              <w:rPr>
                <w:rFonts w:eastAsia="Times New Roman"/>
                <w:color w:val="000000"/>
                <w:sz w:val="20"/>
                <w:szCs w:val="20"/>
                <w:lang w:eastAsia="pl-PL"/>
              </w:rPr>
            </w:pPr>
            <w:r w:rsidRPr="00BB5DA4">
              <w:rPr>
                <w:rFonts w:eastAsia="Times New Roman"/>
                <w:color w:val="000000"/>
                <w:sz w:val="20"/>
                <w:szCs w:val="20"/>
                <w:lang w:eastAsia="pl-PL"/>
              </w:rPr>
              <w:t>2.</w:t>
            </w:r>
          </w:p>
        </w:tc>
        <w:tc>
          <w:tcPr>
            <w:tcW w:w="2478" w:type="dxa"/>
            <w:vAlign w:val="center"/>
          </w:tcPr>
          <w:p w14:paraId="2EEE2478" w14:textId="77777777" w:rsidR="00BB5DA4" w:rsidRPr="00773034" w:rsidRDefault="00BB5DA4" w:rsidP="00BB5DA4">
            <w:pPr>
              <w:spacing w:line="240" w:lineRule="auto"/>
              <w:ind w:left="0" w:firstLine="0"/>
              <w:jc w:val="left"/>
              <w:rPr>
                <w:rFonts w:eastAsia="Times New Roman"/>
                <w:color w:val="000000"/>
                <w:sz w:val="20"/>
                <w:szCs w:val="20"/>
                <w:lang w:eastAsia="pl-PL"/>
              </w:rPr>
            </w:pPr>
            <w:r w:rsidRPr="00773034">
              <w:rPr>
                <w:rFonts w:eastAsia="Times New Roman"/>
                <w:color w:val="000000"/>
                <w:sz w:val="20"/>
                <w:szCs w:val="20"/>
                <w:lang w:eastAsia="pl-PL"/>
              </w:rPr>
              <w:t>Jednostka sprzętowa nr 2:</w:t>
            </w:r>
          </w:p>
          <w:p w14:paraId="00F9D774" w14:textId="6BA07776" w:rsidR="00BB5DA4" w:rsidRPr="00773034" w:rsidRDefault="00BB5DA4" w:rsidP="00BB5DA4">
            <w:pPr>
              <w:spacing w:line="240" w:lineRule="auto"/>
              <w:ind w:left="0" w:firstLine="0"/>
              <w:jc w:val="left"/>
              <w:rPr>
                <w:b/>
                <w:i/>
                <w:color w:val="000000"/>
                <w:sz w:val="20"/>
                <w:szCs w:val="20"/>
              </w:rPr>
            </w:pPr>
            <w:r w:rsidRPr="00773034">
              <w:rPr>
                <w:b/>
                <w:i/>
                <w:color w:val="000000"/>
                <w:sz w:val="20"/>
                <w:szCs w:val="20"/>
              </w:rPr>
              <w:t>Żuraw wieżowy szynowy</w:t>
            </w:r>
            <w:r w:rsidR="00773034" w:rsidRPr="00773034">
              <w:rPr>
                <w:rFonts w:eastAsia="Times New Roman"/>
                <w:b/>
                <w:bCs/>
                <w:i/>
                <w:sz w:val="20"/>
                <w:szCs w:val="20"/>
                <w:lang w:eastAsia="pl-PL"/>
              </w:rPr>
              <w:t xml:space="preserve"> Zamawiający dopuszcza sprzęt równoważny tj. taki, który może wykonywać zadania załadunkowo-rozładunkowe w poniższym zakresie</w:t>
            </w:r>
          </w:p>
          <w:p w14:paraId="0BCB380A" w14:textId="77777777" w:rsidR="00BB5DA4" w:rsidRPr="00773034" w:rsidRDefault="00BB5DA4" w:rsidP="00BB5DA4">
            <w:pPr>
              <w:spacing w:line="240" w:lineRule="auto"/>
              <w:ind w:left="0" w:firstLine="0"/>
              <w:jc w:val="left"/>
              <w:rPr>
                <w:rFonts w:eastAsia="Times New Roman"/>
                <w:color w:val="000000"/>
                <w:sz w:val="20"/>
                <w:szCs w:val="20"/>
                <w:lang w:eastAsia="pl-PL"/>
              </w:rPr>
            </w:pPr>
            <w:r w:rsidRPr="00773034">
              <w:rPr>
                <w:color w:val="000000"/>
                <w:sz w:val="20"/>
                <w:szCs w:val="20"/>
              </w:rPr>
              <w:t>-rozładunek i załadunek samochodów, wozów kopalnianych, kontenerów i drzewiarek ze złomu, materiałów, części maszyn i urządzeń.</w:t>
            </w:r>
          </w:p>
        </w:tc>
        <w:tc>
          <w:tcPr>
            <w:tcW w:w="1772" w:type="dxa"/>
            <w:vAlign w:val="center"/>
          </w:tcPr>
          <w:p w14:paraId="0E318246" w14:textId="77777777" w:rsidR="00BB5DA4" w:rsidRPr="00BB5DA4" w:rsidRDefault="00BB5DA4" w:rsidP="00BB5DA4">
            <w:pPr>
              <w:spacing w:line="240" w:lineRule="auto"/>
              <w:ind w:left="0" w:firstLine="0"/>
              <w:jc w:val="center"/>
              <w:rPr>
                <w:rFonts w:eastAsia="Times New Roman"/>
                <w:i/>
                <w:color w:val="000000"/>
                <w:sz w:val="20"/>
                <w:szCs w:val="20"/>
                <w:lang w:eastAsia="pl-PL"/>
              </w:rPr>
            </w:pPr>
            <w:r w:rsidRPr="00BB5DA4">
              <w:rPr>
                <w:rFonts w:eastAsia="Times New Roman"/>
                <w:i/>
                <w:color w:val="000000"/>
                <w:sz w:val="20"/>
                <w:szCs w:val="20"/>
                <w:lang w:eastAsia="pl-PL"/>
              </w:rPr>
              <w:t>8 t</w:t>
            </w:r>
          </w:p>
        </w:tc>
        <w:tc>
          <w:tcPr>
            <w:tcW w:w="1772" w:type="dxa"/>
            <w:vAlign w:val="center"/>
          </w:tcPr>
          <w:p w14:paraId="1C5F5D9C" w14:textId="77777777" w:rsidR="00BB5DA4" w:rsidRPr="00BB5DA4" w:rsidRDefault="00BB5DA4" w:rsidP="00BB5DA4">
            <w:pPr>
              <w:spacing w:line="240" w:lineRule="auto"/>
              <w:ind w:left="0" w:firstLine="0"/>
              <w:rPr>
                <w:rFonts w:eastAsia="Times New Roman"/>
                <w:i/>
                <w:color w:val="000000"/>
                <w:sz w:val="20"/>
                <w:szCs w:val="20"/>
                <w:lang w:eastAsia="pl-PL"/>
              </w:rPr>
            </w:pPr>
            <w:r w:rsidRPr="00BB5DA4">
              <w:rPr>
                <w:rFonts w:eastAsia="Times New Roman"/>
                <w:i/>
                <w:color w:val="000000"/>
                <w:sz w:val="20"/>
                <w:szCs w:val="20"/>
                <w:lang w:eastAsia="pl-PL"/>
              </w:rPr>
              <w:t>długość 6 m</w:t>
            </w:r>
          </w:p>
          <w:p w14:paraId="1196DEE9" w14:textId="77777777" w:rsidR="00BB5DA4" w:rsidRPr="00BB5DA4" w:rsidRDefault="00BB5DA4" w:rsidP="00BB5DA4">
            <w:pPr>
              <w:spacing w:line="240" w:lineRule="auto"/>
              <w:ind w:left="0" w:firstLine="0"/>
              <w:rPr>
                <w:rFonts w:eastAsia="Times New Roman"/>
                <w:i/>
                <w:color w:val="000000"/>
                <w:sz w:val="20"/>
                <w:szCs w:val="20"/>
                <w:lang w:eastAsia="pl-PL"/>
              </w:rPr>
            </w:pPr>
          </w:p>
        </w:tc>
        <w:tc>
          <w:tcPr>
            <w:tcW w:w="1522" w:type="dxa"/>
            <w:vAlign w:val="center"/>
          </w:tcPr>
          <w:p w14:paraId="63F2596F" w14:textId="77777777" w:rsidR="00BB5DA4" w:rsidRPr="00BB5DA4" w:rsidRDefault="00BB5DA4" w:rsidP="00BB5DA4">
            <w:pPr>
              <w:spacing w:line="240" w:lineRule="auto"/>
              <w:ind w:left="0" w:firstLine="0"/>
              <w:jc w:val="center"/>
              <w:rPr>
                <w:rFonts w:eastAsia="Times New Roman"/>
                <w:color w:val="000000"/>
                <w:sz w:val="20"/>
                <w:szCs w:val="20"/>
                <w:lang w:eastAsia="pl-PL"/>
              </w:rPr>
            </w:pPr>
            <w:r w:rsidRPr="00BB5DA4">
              <w:rPr>
                <w:rFonts w:eastAsia="Times New Roman"/>
                <w:color w:val="000000"/>
                <w:sz w:val="20"/>
                <w:szCs w:val="20"/>
                <w:lang w:eastAsia="pl-PL"/>
              </w:rPr>
              <w:t>TAK</w:t>
            </w:r>
          </w:p>
        </w:tc>
        <w:tc>
          <w:tcPr>
            <w:tcW w:w="1672" w:type="dxa"/>
            <w:vMerge/>
          </w:tcPr>
          <w:p w14:paraId="635DF623" w14:textId="77777777" w:rsidR="00BB5DA4" w:rsidRPr="00BB5DA4" w:rsidRDefault="00BB5DA4" w:rsidP="00BB5DA4">
            <w:pPr>
              <w:spacing w:line="240" w:lineRule="auto"/>
              <w:ind w:left="0" w:firstLine="0"/>
              <w:jc w:val="left"/>
              <w:rPr>
                <w:lang w:eastAsia="pl-PL"/>
              </w:rPr>
            </w:pPr>
          </w:p>
        </w:tc>
      </w:tr>
      <w:tr w:rsidR="00BB5DA4" w:rsidRPr="00BB5DA4" w14:paraId="67B144E2" w14:textId="77777777" w:rsidTr="00634460">
        <w:trPr>
          <w:trHeight w:val="678"/>
        </w:trPr>
        <w:tc>
          <w:tcPr>
            <w:tcW w:w="565" w:type="dxa"/>
            <w:vAlign w:val="center"/>
          </w:tcPr>
          <w:p w14:paraId="12FE59D5" w14:textId="77777777" w:rsidR="00BB5DA4" w:rsidRPr="00BB5DA4" w:rsidRDefault="00BB5DA4" w:rsidP="00BB5DA4">
            <w:pPr>
              <w:spacing w:line="240" w:lineRule="auto"/>
              <w:ind w:left="0" w:firstLine="0"/>
              <w:rPr>
                <w:rFonts w:eastAsia="Times New Roman"/>
                <w:color w:val="000000"/>
                <w:sz w:val="20"/>
                <w:szCs w:val="20"/>
                <w:lang w:eastAsia="pl-PL"/>
              </w:rPr>
            </w:pPr>
            <w:r w:rsidRPr="00BB5DA4">
              <w:rPr>
                <w:rFonts w:eastAsia="Times New Roman"/>
                <w:color w:val="000000"/>
                <w:sz w:val="20"/>
                <w:szCs w:val="20"/>
                <w:lang w:eastAsia="pl-PL"/>
              </w:rPr>
              <w:t>3.</w:t>
            </w:r>
          </w:p>
        </w:tc>
        <w:tc>
          <w:tcPr>
            <w:tcW w:w="2478" w:type="dxa"/>
            <w:vAlign w:val="center"/>
          </w:tcPr>
          <w:p w14:paraId="42C8F26E" w14:textId="77777777" w:rsidR="00BB5DA4" w:rsidRPr="00773034" w:rsidRDefault="00BB5DA4" w:rsidP="00BB5DA4">
            <w:pPr>
              <w:spacing w:line="240" w:lineRule="auto"/>
              <w:ind w:left="0" w:firstLine="0"/>
              <w:jc w:val="left"/>
              <w:rPr>
                <w:rFonts w:eastAsia="Times New Roman"/>
                <w:color w:val="000000"/>
                <w:sz w:val="20"/>
                <w:szCs w:val="20"/>
                <w:lang w:eastAsia="pl-PL"/>
              </w:rPr>
            </w:pPr>
            <w:r w:rsidRPr="00773034">
              <w:rPr>
                <w:rFonts w:eastAsia="Times New Roman"/>
                <w:color w:val="000000"/>
                <w:sz w:val="20"/>
                <w:szCs w:val="20"/>
                <w:lang w:eastAsia="pl-PL"/>
              </w:rPr>
              <w:t>Jednostka sprzętowa nr 3:</w:t>
            </w:r>
          </w:p>
          <w:p w14:paraId="32094CB0" w14:textId="74201A20" w:rsidR="00BB5DA4" w:rsidRPr="00773034" w:rsidRDefault="00BB5DA4" w:rsidP="00773034">
            <w:pPr>
              <w:spacing w:line="240" w:lineRule="auto"/>
              <w:ind w:left="0" w:firstLine="0"/>
              <w:jc w:val="left"/>
              <w:rPr>
                <w:b/>
                <w:i/>
                <w:color w:val="000000"/>
                <w:sz w:val="20"/>
                <w:szCs w:val="20"/>
              </w:rPr>
            </w:pPr>
            <w:r w:rsidRPr="00773034">
              <w:rPr>
                <w:b/>
                <w:i/>
                <w:color w:val="000000"/>
                <w:sz w:val="20"/>
                <w:szCs w:val="20"/>
              </w:rPr>
              <w:t>Żuraw wieżowy szynowy</w:t>
            </w:r>
            <w:r w:rsidR="00773034" w:rsidRPr="00773034">
              <w:rPr>
                <w:rFonts w:eastAsia="Times New Roman"/>
                <w:b/>
                <w:bCs/>
                <w:i/>
                <w:sz w:val="20"/>
                <w:szCs w:val="20"/>
                <w:lang w:eastAsia="pl-PL"/>
              </w:rPr>
              <w:t xml:space="preserve"> Zamawiający dopuszcza sprzęt równoważny tj. taki, który może wykonywać zadania załadunkowo-rozładunkowe w poniższym zakresie</w:t>
            </w:r>
          </w:p>
          <w:p w14:paraId="29CFD6E7" w14:textId="77777777" w:rsidR="00BB5DA4" w:rsidRPr="00773034" w:rsidRDefault="00BB5DA4" w:rsidP="00BB5DA4">
            <w:pPr>
              <w:spacing w:line="240" w:lineRule="auto"/>
              <w:ind w:left="0" w:firstLine="0"/>
              <w:jc w:val="left"/>
              <w:rPr>
                <w:rFonts w:eastAsia="Times New Roman"/>
                <w:color w:val="000000"/>
                <w:sz w:val="20"/>
                <w:szCs w:val="20"/>
                <w:lang w:eastAsia="pl-PL"/>
              </w:rPr>
            </w:pPr>
            <w:r w:rsidRPr="00773034">
              <w:rPr>
                <w:color w:val="000000"/>
                <w:sz w:val="20"/>
                <w:szCs w:val="20"/>
              </w:rPr>
              <w:t>-rozładunek i załadunek samochodów, wozów kopalnianych, kontenerów i drzewiarek ze złomu, materiałów, części maszyn i urządzeń.</w:t>
            </w:r>
          </w:p>
        </w:tc>
        <w:tc>
          <w:tcPr>
            <w:tcW w:w="1772" w:type="dxa"/>
            <w:vAlign w:val="center"/>
          </w:tcPr>
          <w:p w14:paraId="25742307" w14:textId="77777777" w:rsidR="00BB5DA4" w:rsidRPr="00BB5DA4" w:rsidRDefault="00BB5DA4" w:rsidP="00BB5DA4">
            <w:pPr>
              <w:spacing w:line="240" w:lineRule="auto"/>
              <w:ind w:left="0" w:firstLine="0"/>
              <w:jc w:val="center"/>
              <w:rPr>
                <w:rFonts w:eastAsia="Times New Roman"/>
                <w:i/>
                <w:color w:val="000000"/>
                <w:sz w:val="20"/>
                <w:szCs w:val="20"/>
                <w:lang w:eastAsia="pl-PL"/>
              </w:rPr>
            </w:pPr>
            <w:r w:rsidRPr="00BB5DA4">
              <w:rPr>
                <w:rFonts w:eastAsia="Times New Roman"/>
                <w:i/>
                <w:color w:val="000000"/>
                <w:sz w:val="20"/>
                <w:szCs w:val="20"/>
                <w:lang w:eastAsia="pl-PL"/>
              </w:rPr>
              <w:t>8 t</w:t>
            </w:r>
          </w:p>
        </w:tc>
        <w:tc>
          <w:tcPr>
            <w:tcW w:w="1772" w:type="dxa"/>
            <w:vAlign w:val="center"/>
          </w:tcPr>
          <w:p w14:paraId="7370857A" w14:textId="77777777" w:rsidR="00BB5DA4" w:rsidRPr="00BB5DA4" w:rsidRDefault="00BB5DA4" w:rsidP="00BB5DA4">
            <w:pPr>
              <w:spacing w:line="240" w:lineRule="auto"/>
              <w:ind w:left="0" w:firstLine="0"/>
              <w:rPr>
                <w:rFonts w:eastAsia="Times New Roman"/>
                <w:i/>
                <w:color w:val="000000"/>
                <w:sz w:val="20"/>
                <w:szCs w:val="20"/>
                <w:lang w:eastAsia="pl-PL"/>
              </w:rPr>
            </w:pPr>
            <w:r w:rsidRPr="00BB5DA4">
              <w:rPr>
                <w:rFonts w:eastAsia="Times New Roman"/>
                <w:i/>
                <w:color w:val="000000"/>
                <w:sz w:val="20"/>
                <w:szCs w:val="20"/>
                <w:lang w:eastAsia="pl-PL"/>
              </w:rPr>
              <w:t>długość 6 m</w:t>
            </w:r>
          </w:p>
          <w:p w14:paraId="3EBD9387" w14:textId="77777777" w:rsidR="00BB5DA4" w:rsidRPr="00BB5DA4" w:rsidRDefault="00BB5DA4" w:rsidP="00BB5DA4">
            <w:pPr>
              <w:spacing w:line="240" w:lineRule="auto"/>
              <w:ind w:left="0" w:firstLine="0"/>
              <w:rPr>
                <w:rFonts w:eastAsia="Times New Roman"/>
                <w:i/>
                <w:color w:val="000000"/>
                <w:sz w:val="20"/>
                <w:szCs w:val="20"/>
                <w:lang w:eastAsia="pl-PL"/>
              </w:rPr>
            </w:pPr>
          </w:p>
        </w:tc>
        <w:tc>
          <w:tcPr>
            <w:tcW w:w="1522" w:type="dxa"/>
            <w:vAlign w:val="center"/>
          </w:tcPr>
          <w:p w14:paraId="09D185C7" w14:textId="77777777" w:rsidR="00BB5DA4" w:rsidRPr="00BB5DA4" w:rsidRDefault="00BB5DA4" w:rsidP="00BB5DA4">
            <w:pPr>
              <w:spacing w:line="240" w:lineRule="auto"/>
              <w:ind w:left="0" w:firstLine="0"/>
              <w:jc w:val="center"/>
              <w:rPr>
                <w:rFonts w:eastAsia="Times New Roman"/>
                <w:color w:val="000000"/>
                <w:sz w:val="20"/>
                <w:szCs w:val="20"/>
                <w:lang w:eastAsia="pl-PL"/>
              </w:rPr>
            </w:pPr>
            <w:r w:rsidRPr="00BB5DA4">
              <w:rPr>
                <w:rFonts w:eastAsia="Times New Roman"/>
                <w:color w:val="000000"/>
                <w:sz w:val="20"/>
                <w:szCs w:val="20"/>
                <w:lang w:eastAsia="pl-PL"/>
              </w:rPr>
              <w:t>TAK</w:t>
            </w:r>
          </w:p>
        </w:tc>
        <w:tc>
          <w:tcPr>
            <w:tcW w:w="1672" w:type="dxa"/>
            <w:vMerge/>
          </w:tcPr>
          <w:p w14:paraId="4605CDB4" w14:textId="77777777" w:rsidR="00BB5DA4" w:rsidRPr="00BB5DA4" w:rsidRDefault="00BB5DA4" w:rsidP="00BB5DA4">
            <w:pPr>
              <w:spacing w:line="240" w:lineRule="auto"/>
              <w:ind w:left="0" w:firstLine="0"/>
              <w:jc w:val="left"/>
              <w:rPr>
                <w:lang w:eastAsia="pl-PL"/>
              </w:rPr>
            </w:pPr>
          </w:p>
        </w:tc>
      </w:tr>
      <w:tr w:rsidR="00BB5DA4" w:rsidRPr="00BB5DA4" w14:paraId="1443DD9E" w14:textId="77777777" w:rsidTr="00634460">
        <w:trPr>
          <w:trHeight w:val="678"/>
        </w:trPr>
        <w:tc>
          <w:tcPr>
            <w:tcW w:w="565" w:type="dxa"/>
            <w:vAlign w:val="center"/>
          </w:tcPr>
          <w:p w14:paraId="16AC91C8" w14:textId="77777777" w:rsidR="00BB5DA4" w:rsidRPr="00BB5DA4" w:rsidRDefault="00BB5DA4" w:rsidP="00BB5DA4">
            <w:pPr>
              <w:spacing w:line="240" w:lineRule="auto"/>
              <w:ind w:left="0" w:firstLine="0"/>
              <w:rPr>
                <w:rFonts w:eastAsia="Times New Roman"/>
                <w:color w:val="000000"/>
                <w:sz w:val="20"/>
                <w:szCs w:val="20"/>
                <w:lang w:eastAsia="pl-PL"/>
              </w:rPr>
            </w:pPr>
            <w:r w:rsidRPr="00BB5DA4">
              <w:rPr>
                <w:rFonts w:eastAsia="Times New Roman"/>
                <w:color w:val="000000"/>
                <w:sz w:val="20"/>
                <w:szCs w:val="20"/>
                <w:lang w:eastAsia="pl-PL"/>
              </w:rPr>
              <w:t>4.</w:t>
            </w:r>
          </w:p>
        </w:tc>
        <w:tc>
          <w:tcPr>
            <w:tcW w:w="2478" w:type="dxa"/>
            <w:vAlign w:val="center"/>
          </w:tcPr>
          <w:p w14:paraId="75616CE9" w14:textId="77777777" w:rsidR="00BB5DA4" w:rsidRPr="00773034" w:rsidRDefault="00BB5DA4" w:rsidP="00BB5DA4">
            <w:pPr>
              <w:spacing w:line="240" w:lineRule="auto"/>
              <w:ind w:left="0" w:firstLine="0"/>
              <w:jc w:val="left"/>
              <w:rPr>
                <w:rFonts w:eastAsia="Times New Roman"/>
                <w:color w:val="000000"/>
                <w:sz w:val="20"/>
                <w:szCs w:val="20"/>
                <w:lang w:eastAsia="pl-PL"/>
              </w:rPr>
            </w:pPr>
            <w:r w:rsidRPr="00773034">
              <w:rPr>
                <w:rFonts w:eastAsia="Times New Roman"/>
                <w:color w:val="000000"/>
                <w:sz w:val="20"/>
                <w:szCs w:val="20"/>
                <w:lang w:eastAsia="pl-PL"/>
              </w:rPr>
              <w:t>Jednostka sprzętowa nr 4:</w:t>
            </w:r>
          </w:p>
          <w:p w14:paraId="359C1CE2" w14:textId="57614FE7" w:rsidR="00BB5DA4" w:rsidRPr="00773034" w:rsidRDefault="00BB5DA4" w:rsidP="00BB5DA4">
            <w:pPr>
              <w:spacing w:line="240" w:lineRule="auto"/>
              <w:ind w:left="0" w:firstLine="0"/>
              <w:jc w:val="left"/>
              <w:rPr>
                <w:b/>
                <w:i/>
                <w:iCs/>
                <w:color w:val="000000"/>
                <w:sz w:val="20"/>
                <w:szCs w:val="20"/>
              </w:rPr>
            </w:pPr>
            <w:r w:rsidRPr="00773034">
              <w:rPr>
                <w:b/>
                <w:i/>
                <w:iCs/>
                <w:color w:val="000000"/>
                <w:sz w:val="20"/>
                <w:szCs w:val="20"/>
              </w:rPr>
              <w:t>Suwnica pomostowa</w:t>
            </w:r>
            <w:r w:rsidR="00773034" w:rsidRPr="00773034">
              <w:rPr>
                <w:rFonts w:eastAsia="Times New Roman"/>
                <w:b/>
                <w:bCs/>
                <w:i/>
                <w:sz w:val="20"/>
                <w:szCs w:val="20"/>
                <w:lang w:eastAsia="pl-PL"/>
              </w:rPr>
              <w:t xml:space="preserve"> Zamawiający dopuszcza sprzęt równoważny tj. taki, który może wykonywać </w:t>
            </w:r>
            <w:r w:rsidR="00773034" w:rsidRPr="00773034">
              <w:rPr>
                <w:rFonts w:eastAsia="Times New Roman"/>
                <w:b/>
                <w:bCs/>
                <w:i/>
                <w:sz w:val="20"/>
                <w:szCs w:val="20"/>
                <w:lang w:eastAsia="pl-PL"/>
              </w:rPr>
              <w:lastRenderedPageBreak/>
              <w:t>zadania załadunkowo-rozładunkowe w poniższym zakresie:</w:t>
            </w:r>
          </w:p>
          <w:p w14:paraId="410CD5DB" w14:textId="77777777" w:rsidR="00BB5DA4" w:rsidRPr="00773034" w:rsidRDefault="00BB5DA4" w:rsidP="00BB5DA4">
            <w:pPr>
              <w:spacing w:line="240" w:lineRule="auto"/>
              <w:ind w:left="0" w:firstLine="0"/>
              <w:jc w:val="left"/>
              <w:rPr>
                <w:rFonts w:eastAsia="Times New Roman"/>
                <w:color w:val="000000"/>
                <w:sz w:val="20"/>
                <w:szCs w:val="20"/>
                <w:lang w:eastAsia="pl-PL"/>
              </w:rPr>
            </w:pPr>
            <w:r w:rsidRPr="00773034">
              <w:rPr>
                <w:color w:val="000000"/>
                <w:sz w:val="20"/>
                <w:szCs w:val="20"/>
              </w:rPr>
              <w:t>-rozładunek, załadunek (jednostek samochodowych i segregacja złomu wg klas.</w:t>
            </w:r>
          </w:p>
        </w:tc>
        <w:tc>
          <w:tcPr>
            <w:tcW w:w="1772" w:type="dxa"/>
            <w:vAlign w:val="center"/>
          </w:tcPr>
          <w:p w14:paraId="2474FE8A" w14:textId="77777777" w:rsidR="00BB5DA4" w:rsidRPr="00BB5DA4" w:rsidRDefault="00BB5DA4" w:rsidP="00BB5DA4">
            <w:pPr>
              <w:spacing w:line="240" w:lineRule="auto"/>
              <w:ind w:left="0" w:firstLine="0"/>
              <w:jc w:val="center"/>
              <w:rPr>
                <w:rFonts w:eastAsia="Times New Roman"/>
                <w:i/>
                <w:color w:val="000000"/>
                <w:sz w:val="20"/>
                <w:szCs w:val="20"/>
                <w:lang w:eastAsia="pl-PL"/>
              </w:rPr>
            </w:pPr>
            <w:r w:rsidRPr="00BB5DA4">
              <w:rPr>
                <w:rFonts w:eastAsia="Times New Roman"/>
                <w:i/>
                <w:color w:val="000000"/>
                <w:sz w:val="20"/>
                <w:szCs w:val="20"/>
                <w:lang w:eastAsia="pl-PL"/>
              </w:rPr>
              <w:lastRenderedPageBreak/>
              <w:t>12 t</w:t>
            </w:r>
          </w:p>
        </w:tc>
        <w:tc>
          <w:tcPr>
            <w:tcW w:w="1772" w:type="dxa"/>
            <w:vAlign w:val="center"/>
          </w:tcPr>
          <w:p w14:paraId="3755AEA7" w14:textId="77777777" w:rsidR="00BB5DA4" w:rsidRPr="00BB5DA4" w:rsidRDefault="00BB5DA4" w:rsidP="00BB5DA4">
            <w:pPr>
              <w:spacing w:line="240" w:lineRule="auto"/>
              <w:ind w:left="0" w:firstLine="0"/>
              <w:rPr>
                <w:rFonts w:eastAsia="Times New Roman"/>
                <w:i/>
                <w:color w:val="000000"/>
                <w:sz w:val="20"/>
                <w:szCs w:val="20"/>
                <w:lang w:eastAsia="pl-PL"/>
              </w:rPr>
            </w:pPr>
            <w:r w:rsidRPr="00BB5DA4">
              <w:rPr>
                <w:rFonts w:eastAsia="Times New Roman"/>
                <w:i/>
                <w:color w:val="000000"/>
                <w:sz w:val="20"/>
                <w:szCs w:val="20"/>
                <w:lang w:eastAsia="pl-PL"/>
              </w:rPr>
              <w:t>długość 6 m</w:t>
            </w:r>
          </w:p>
          <w:p w14:paraId="6D1A112F" w14:textId="77777777" w:rsidR="00BB5DA4" w:rsidRPr="00BB5DA4" w:rsidRDefault="00BB5DA4" w:rsidP="00BB5DA4">
            <w:pPr>
              <w:spacing w:line="240" w:lineRule="auto"/>
              <w:ind w:left="0" w:firstLine="0"/>
              <w:rPr>
                <w:rFonts w:eastAsia="Times New Roman"/>
                <w:i/>
                <w:color w:val="000000"/>
                <w:sz w:val="20"/>
                <w:szCs w:val="20"/>
                <w:lang w:eastAsia="pl-PL"/>
              </w:rPr>
            </w:pPr>
          </w:p>
        </w:tc>
        <w:tc>
          <w:tcPr>
            <w:tcW w:w="1522" w:type="dxa"/>
            <w:vAlign w:val="center"/>
          </w:tcPr>
          <w:p w14:paraId="1C123415" w14:textId="77777777" w:rsidR="00BB5DA4" w:rsidRPr="00BB5DA4" w:rsidRDefault="00BB5DA4" w:rsidP="00BB5DA4">
            <w:pPr>
              <w:spacing w:line="240" w:lineRule="auto"/>
              <w:ind w:left="0" w:firstLine="0"/>
              <w:jc w:val="center"/>
              <w:rPr>
                <w:rFonts w:eastAsia="Times New Roman"/>
                <w:color w:val="000000"/>
                <w:sz w:val="20"/>
                <w:szCs w:val="20"/>
                <w:lang w:eastAsia="pl-PL"/>
              </w:rPr>
            </w:pPr>
            <w:r w:rsidRPr="00BB5DA4">
              <w:rPr>
                <w:rFonts w:eastAsia="Times New Roman"/>
                <w:color w:val="000000"/>
                <w:sz w:val="20"/>
                <w:szCs w:val="20"/>
                <w:lang w:eastAsia="pl-PL"/>
              </w:rPr>
              <w:t>TAK</w:t>
            </w:r>
          </w:p>
        </w:tc>
        <w:tc>
          <w:tcPr>
            <w:tcW w:w="1672" w:type="dxa"/>
            <w:vMerge/>
          </w:tcPr>
          <w:p w14:paraId="0164D4C9" w14:textId="77777777" w:rsidR="00BB5DA4" w:rsidRPr="00BB5DA4" w:rsidRDefault="00BB5DA4" w:rsidP="00BB5DA4">
            <w:pPr>
              <w:spacing w:line="240" w:lineRule="auto"/>
              <w:ind w:left="0" w:firstLine="0"/>
              <w:jc w:val="left"/>
              <w:rPr>
                <w:lang w:eastAsia="pl-PL"/>
              </w:rPr>
            </w:pPr>
          </w:p>
        </w:tc>
      </w:tr>
    </w:tbl>
    <w:p w14:paraId="0A99AB87" w14:textId="77777777" w:rsidR="00BB5DA4" w:rsidRPr="00BB5DA4" w:rsidRDefault="00BB5DA4" w:rsidP="00BB5DA4">
      <w:pPr>
        <w:spacing w:line="240" w:lineRule="auto"/>
        <w:ind w:left="0" w:firstLine="0"/>
        <w:rPr>
          <w:rFonts w:eastAsia="Times New Roman"/>
          <w:color w:val="000000"/>
          <w:sz w:val="20"/>
          <w:szCs w:val="20"/>
          <w:lang w:eastAsia="pl-PL"/>
        </w:rPr>
      </w:pPr>
    </w:p>
    <w:p w14:paraId="445610B4" w14:textId="120A86AF" w:rsidR="00BB5DA4" w:rsidRPr="00BB5DA4" w:rsidRDefault="00BB5DA4">
      <w:pPr>
        <w:numPr>
          <w:ilvl w:val="0"/>
          <w:numId w:val="95"/>
        </w:numPr>
        <w:spacing w:after="200" w:line="240" w:lineRule="auto"/>
        <w:ind w:left="1145" w:hanging="294"/>
        <w:contextualSpacing/>
        <w:rPr>
          <w:rFonts w:eastAsia="Times New Roman"/>
          <w:i/>
          <w:color w:val="000000"/>
          <w:sz w:val="20"/>
          <w:szCs w:val="20"/>
          <w:lang w:eastAsia="pl-PL"/>
        </w:rPr>
      </w:pPr>
      <w:r w:rsidRPr="00BB5DA4">
        <w:rPr>
          <w:rFonts w:eastAsia="Times New Roman"/>
          <w:color w:val="000000"/>
          <w:sz w:val="20"/>
          <w:szCs w:val="20"/>
          <w:lang w:eastAsia="pl-PL"/>
        </w:rPr>
        <w:t>proponowane przez Wykonawcę rodzaje jednostek sprzętowych do realizacji usług określonych w</w:t>
      </w:r>
      <w:r w:rsidR="00C96BD5">
        <w:rPr>
          <w:rFonts w:eastAsia="Times New Roman"/>
          <w:color w:val="000000"/>
          <w:sz w:val="20"/>
          <w:szCs w:val="20"/>
          <w:lang w:eastAsia="pl-PL"/>
        </w:rPr>
        <w:t> </w:t>
      </w:r>
      <w:r w:rsidRPr="00BB5DA4">
        <w:rPr>
          <w:rFonts w:eastAsia="Times New Roman"/>
          <w:color w:val="000000"/>
          <w:sz w:val="20"/>
          <w:szCs w:val="20"/>
          <w:lang w:eastAsia="pl-PL"/>
        </w:rPr>
        <w:t xml:space="preserve">powyższej tabeli </w:t>
      </w:r>
      <w:r w:rsidRPr="00BB5DA4">
        <w:rPr>
          <w:rFonts w:eastAsia="Times New Roman"/>
          <w:b/>
          <w:bCs/>
          <w:color w:val="0070C0"/>
          <w:sz w:val="20"/>
          <w:szCs w:val="20"/>
          <w:lang w:eastAsia="pl-PL"/>
        </w:rPr>
        <w:t>(III.6.2b)</w:t>
      </w:r>
      <w:r w:rsidRPr="00BB5DA4">
        <w:rPr>
          <w:rFonts w:eastAsia="Times New Roman"/>
          <w:color w:val="000000"/>
          <w:sz w:val="20"/>
          <w:szCs w:val="20"/>
          <w:lang w:eastAsia="pl-PL"/>
        </w:rPr>
        <w:t xml:space="preserve"> należy wykazać w </w:t>
      </w:r>
      <w:r w:rsidRPr="00BB5DA4">
        <w:rPr>
          <w:rFonts w:eastAsia="Times New Roman"/>
          <w:b/>
          <w:bCs/>
          <w:color w:val="0070C0"/>
          <w:sz w:val="20"/>
          <w:szCs w:val="20"/>
          <w:lang w:eastAsia="pl-PL"/>
        </w:rPr>
        <w:t>Załączniku nr 4.5 do SWZ</w:t>
      </w:r>
      <w:r w:rsidRPr="00BB5DA4">
        <w:rPr>
          <w:rFonts w:eastAsia="Times New Roman"/>
          <w:color w:val="000000"/>
          <w:sz w:val="20"/>
          <w:szCs w:val="20"/>
          <w:lang w:eastAsia="pl-PL"/>
        </w:rPr>
        <w:t xml:space="preserve"> </w:t>
      </w:r>
      <w:r w:rsidRPr="00BB5DA4">
        <w:rPr>
          <w:rFonts w:eastAsia="Times New Roman"/>
          <w:i/>
          <w:color w:val="000000"/>
          <w:sz w:val="20"/>
          <w:szCs w:val="20"/>
          <w:lang w:eastAsia="pl-PL"/>
        </w:rPr>
        <w:t>„Wykaz urządzeń lub wyposażenia zakładu w zakresie niezbędnym do wykazania spełnienia warunku udziału w postępowaniu”,</w:t>
      </w:r>
    </w:p>
    <w:p w14:paraId="34CBA37E" w14:textId="2BC54E8A" w:rsidR="00BB5DA4" w:rsidRPr="00BB5DA4" w:rsidRDefault="00BB5DA4">
      <w:pPr>
        <w:numPr>
          <w:ilvl w:val="0"/>
          <w:numId w:val="95"/>
        </w:numPr>
        <w:spacing w:after="200" w:line="240" w:lineRule="auto"/>
        <w:ind w:left="1145" w:hanging="294"/>
        <w:contextualSpacing/>
        <w:rPr>
          <w:rFonts w:eastAsia="Times New Roman"/>
          <w:color w:val="000000"/>
          <w:sz w:val="20"/>
          <w:szCs w:val="20"/>
          <w:lang w:eastAsia="pl-PL"/>
        </w:rPr>
      </w:pPr>
      <w:r w:rsidRPr="00BB5DA4">
        <w:rPr>
          <w:rFonts w:eastAsia="Times New Roman"/>
          <w:color w:val="000000"/>
          <w:sz w:val="20"/>
          <w:szCs w:val="20"/>
          <w:lang w:eastAsia="pl-PL"/>
        </w:rPr>
        <w:t xml:space="preserve">Zamawiający dopuszcza przeprowadzenie wizji lokalnej miejsc pracy jednostek sprzętowych, zapoznania się z warunkami pracy w rejonach świadczenia usług. Zasady uzgodnienia wizji lokalnej określono w </w:t>
      </w:r>
      <w:r w:rsidRPr="00BB5DA4">
        <w:rPr>
          <w:rFonts w:eastAsia="Times New Roman"/>
          <w:b/>
          <w:bCs/>
          <w:color w:val="0070C0"/>
          <w:sz w:val="20"/>
          <w:szCs w:val="20"/>
          <w:lang w:eastAsia="pl-PL"/>
        </w:rPr>
        <w:t>części</w:t>
      </w:r>
      <w:r w:rsidR="00C96BD5">
        <w:rPr>
          <w:rFonts w:eastAsia="Times New Roman"/>
          <w:b/>
          <w:bCs/>
          <w:color w:val="0070C0"/>
          <w:sz w:val="20"/>
          <w:szCs w:val="20"/>
          <w:lang w:eastAsia="pl-PL"/>
        </w:rPr>
        <w:t> </w:t>
      </w:r>
      <w:r w:rsidRPr="00BB5DA4">
        <w:rPr>
          <w:rFonts w:eastAsia="Times New Roman"/>
          <w:b/>
          <w:bCs/>
          <w:color w:val="0070C0"/>
          <w:sz w:val="20"/>
          <w:szCs w:val="20"/>
          <w:lang w:eastAsia="pl-PL"/>
        </w:rPr>
        <w:t>II.3</w:t>
      </w:r>
      <w:r w:rsidRPr="00BB5DA4">
        <w:rPr>
          <w:rFonts w:eastAsia="Times New Roman"/>
          <w:color w:val="000000"/>
          <w:sz w:val="20"/>
          <w:szCs w:val="20"/>
          <w:lang w:eastAsia="pl-PL"/>
        </w:rPr>
        <w:t>.</w:t>
      </w:r>
    </w:p>
    <w:p w14:paraId="034BEFB2" w14:textId="77777777" w:rsidR="00BB5DA4" w:rsidRPr="00BB5DA4" w:rsidRDefault="00BB5DA4" w:rsidP="00BB5DA4">
      <w:pPr>
        <w:spacing w:after="200" w:line="240" w:lineRule="auto"/>
        <w:ind w:left="0" w:firstLine="0"/>
        <w:rPr>
          <w:rFonts w:eastAsia="Times New Roman"/>
          <w:color w:val="000000"/>
          <w:sz w:val="20"/>
          <w:szCs w:val="20"/>
          <w:lang w:eastAsia="pl-PL"/>
        </w:rPr>
      </w:pPr>
      <w:r w:rsidRPr="00BB5DA4">
        <w:rPr>
          <w:b/>
          <w:bCs/>
          <w:color w:val="000000"/>
          <w:sz w:val="20"/>
          <w:szCs w:val="20"/>
        </w:rPr>
        <w:t>UWAGA:</w:t>
      </w:r>
    </w:p>
    <w:p w14:paraId="133727C1" w14:textId="7C224BB4" w:rsidR="00BB5DA4" w:rsidRPr="00BB5DA4" w:rsidRDefault="00BB5DA4" w:rsidP="00BB5DA4">
      <w:pPr>
        <w:spacing w:after="200" w:line="240" w:lineRule="auto"/>
        <w:ind w:left="0" w:firstLine="0"/>
        <w:rPr>
          <w:rFonts w:eastAsia="Times New Roman"/>
          <w:color w:val="000000"/>
          <w:sz w:val="20"/>
          <w:szCs w:val="20"/>
          <w:lang w:eastAsia="pl-PL"/>
        </w:rPr>
      </w:pPr>
      <w:r w:rsidRPr="00BB5DA4">
        <w:rPr>
          <w:sz w:val="20"/>
          <w:szCs w:val="20"/>
        </w:rPr>
        <w:t xml:space="preserve">Wykonawca zobowiązany jest sporządzać w uzgodnieniu z Zamawiającym dla każdej jednostki sprzętowej rozpoczynającej świadczenie usług Protokół odbioru jednostki sprzętowej zgodnie z </w:t>
      </w:r>
      <w:r w:rsidRPr="00BB5DA4">
        <w:rPr>
          <w:b/>
          <w:color w:val="0070C0"/>
          <w:sz w:val="20"/>
          <w:szCs w:val="20"/>
        </w:rPr>
        <w:t>Załącznikiem nr 10 do SOPZ</w:t>
      </w:r>
      <w:r w:rsidRPr="00BB5DA4">
        <w:rPr>
          <w:sz w:val="20"/>
          <w:szCs w:val="20"/>
        </w:rPr>
        <w:t>, w</w:t>
      </w:r>
      <w:r w:rsidR="00C96BD5">
        <w:rPr>
          <w:sz w:val="20"/>
          <w:szCs w:val="20"/>
        </w:rPr>
        <w:t> </w:t>
      </w:r>
      <w:r w:rsidRPr="00BB5DA4">
        <w:rPr>
          <w:sz w:val="20"/>
          <w:szCs w:val="20"/>
        </w:rPr>
        <w:t xml:space="preserve">którym odnotowane zostaną przedstawione przez Wykonawcę dokumenty potwierdzające spełnienie wymagań Zamawiającego określonych w  </w:t>
      </w:r>
      <w:r w:rsidRPr="00BB5DA4">
        <w:rPr>
          <w:b/>
          <w:color w:val="0070C0"/>
          <w:sz w:val="20"/>
          <w:szCs w:val="20"/>
        </w:rPr>
        <w:t>części III ust. 6 punkt 1.</w:t>
      </w:r>
    </w:p>
    <w:p w14:paraId="45FCD169" w14:textId="638CFE31" w:rsidR="00BB5DA4" w:rsidRPr="00BB5DA4" w:rsidRDefault="00BB5DA4">
      <w:pPr>
        <w:numPr>
          <w:ilvl w:val="0"/>
          <w:numId w:val="89"/>
        </w:numPr>
        <w:spacing w:line="240" w:lineRule="auto"/>
        <w:ind w:left="426" w:hanging="426"/>
        <w:jc w:val="left"/>
        <w:rPr>
          <w:rFonts w:eastAsia="Times New Roman"/>
          <w:color w:val="000000"/>
          <w:sz w:val="20"/>
          <w:szCs w:val="20"/>
          <w:lang w:eastAsia="pl-PL"/>
        </w:rPr>
      </w:pPr>
      <w:r w:rsidRPr="00BB5DA4">
        <w:rPr>
          <w:rFonts w:eastAsia="Times New Roman"/>
          <w:color w:val="000000"/>
          <w:sz w:val="20"/>
          <w:szCs w:val="20"/>
          <w:lang w:eastAsia="pl-PL"/>
        </w:rPr>
        <w:t>Zakres świadczonych usług</w:t>
      </w:r>
      <w:r w:rsidR="006B4B9E">
        <w:rPr>
          <w:rFonts w:eastAsia="Times New Roman"/>
          <w:color w:val="000000"/>
          <w:sz w:val="20"/>
          <w:szCs w:val="20"/>
          <w:lang w:eastAsia="pl-PL"/>
        </w:rPr>
        <w:t>:</w:t>
      </w:r>
    </w:p>
    <w:tbl>
      <w:tblPr>
        <w:tblW w:w="0" w:type="auto"/>
        <w:tblInd w:w="-3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70" w:type="dxa"/>
          <w:right w:w="70" w:type="dxa"/>
        </w:tblCellMar>
        <w:tblLook w:val="0000" w:firstRow="0" w:lastRow="0" w:firstColumn="0" w:lastColumn="0" w:noHBand="0" w:noVBand="0"/>
      </w:tblPr>
      <w:tblGrid>
        <w:gridCol w:w="485"/>
        <w:gridCol w:w="3159"/>
        <w:gridCol w:w="535"/>
        <w:gridCol w:w="534"/>
        <w:gridCol w:w="460"/>
        <w:gridCol w:w="1622"/>
        <w:gridCol w:w="965"/>
        <w:gridCol w:w="1129"/>
        <w:gridCol w:w="1097"/>
      </w:tblGrid>
      <w:tr w:rsidR="00BB5DA4" w:rsidRPr="00BB5DA4" w14:paraId="46F7F1D7" w14:textId="77777777" w:rsidTr="00C41E96">
        <w:trPr>
          <w:trHeight w:val="425"/>
          <w:tblHeader/>
        </w:trPr>
        <w:tc>
          <w:tcPr>
            <w:tcW w:w="0" w:type="auto"/>
            <w:gridSpan w:val="9"/>
            <w:vAlign w:val="center"/>
          </w:tcPr>
          <w:p w14:paraId="7561E0BF" w14:textId="77777777" w:rsidR="00BB5DA4" w:rsidRPr="00BB5DA4" w:rsidRDefault="00BB5DA4" w:rsidP="00BB5DA4">
            <w:pPr>
              <w:snapToGrid w:val="0"/>
              <w:spacing w:line="240" w:lineRule="auto"/>
              <w:ind w:left="0" w:firstLine="0"/>
              <w:jc w:val="center"/>
              <w:rPr>
                <w:rFonts w:eastAsia="Times New Roman"/>
                <w:b/>
                <w:color w:val="000000"/>
                <w:sz w:val="20"/>
                <w:szCs w:val="20"/>
                <w:lang w:eastAsia="pl-PL"/>
              </w:rPr>
            </w:pPr>
            <w:r w:rsidRPr="00BB5DA4">
              <w:rPr>
                <w:rFonts w:eastAsia="Times New Roman"/>
                <w:b/>
                <w:color w:val="00B050"/>
                <w:sz w:val="20"/>
                <w:szCs w:val="20"/>
                <w:lang w:eastAsia="pl-PL"/>
              </w:rPr>
              <w:t>Ruch Piast</w:t>
            </w:r>
          </w:p>
        </w:tc>
      </w:tr>
      <w:tr w:rsidR="00BB5DA4" w:rsidRPr="00BB5DA4" w14:paraId="4D178BF5" w14:textId="77777777" w:rsidTr="00C41E96">
        <w:trPr>
          <w:trHeight w:val="1403"/>
          <w:tblHeader/>
        </w:trPr>
        <w:tc>
          <w:tcPr>
            <w:tcW w:w="0" w:type="auto"/>
            <w:vMerge w:val="restart"/>
            <w:vAlign w:val="center"/>
          </w:tcPr>
          <w:p w14:paraId="31059D4C" w14:textId="77777777" w:rsidR="00BB5DA4" w:rsidRPr="00BB5DA4" w:rsidRDefault="00BB5DA4" w:rsidP="00BB5DA4">
            <w:pPr>
              <w:spacing w:line="240" w:lineRule="auto"/>
              <w:ind w:left="0" w:firstLine="0"/>
              <w:jc w:val="center"/>
              <w:rPr>
                <w:rFonts w:eastAsia="Times New Roman"/>
                <w:b/>
                <w:color w:val="000000"/>
                <w:sz w:val="20"/>
                <w:szCs w:val="20"/>
                <w:lang w:eastAsia="pl-PL"/>
              </w:rPr>
            </w:pPr>
            <w:r w:rsidRPr="00BB5DA4">
              <w:rPr>
                <w:rFonts w:eastAsia="Times New Roman"/>
                <w:b/>
                <w:color w:val="000000"/>
                <w:sz w:val="20"/>
                <w:szCs w:val="20"/>
                <w:lang w:eastAsia="pl-PL"/>
              </w:rPr>
              <w:t>L.p.</w:t>
            </w:r>
          </w:p>
        </w:tc>
        <w:tc>
          <w:tcPr>
            <w:tcW w:w="0" w:type="auto"/>
            <w:vMerge w:val="restart"/>
            <w:vAlign w:val="center"/>
          </w:tcPr>
          <w:p w14:paraId="3F703E6E" w14:textId="2A056441" w:rsidR="00BB5DA4" w:rsidRPr="00BB5DA4" w:rsidRDefault="00BB5DA4" w:rsidP="00BB5DA4">
            <w:pPr>
              <w:spacing w:line="240" w:lineRule="auto"/>
              <w:ind w:left="0" w:firstLine="0"/>
              <w:jc w:val="center"/>
              <w:rPr>
                <w:rFonts w:eastAsia="Times New Roman"/>
                <w:b/>
                <w:color w:val="000000"/>
                <w:sz w:val="20"/>
                <w:szCs w:val="20"/>
                <w:lang w:eastAsia="pl-PL"/>
              </w:rPr>
            </w:pPr>
            <w:r w:rsidRPr="00BB5DA4">
              <w:rPr>
                <w:rFonts w:eastAsia="Times New Roman"/>
                <w:b/>
                <w:color w:val="000000"/>
                <w:sz w:val="20"/>
                <w:szCs w:val="20"/>
                <w:lang w:eastAsia="pl-PL"/>
              </w:rPr>
              <w:t>Zakres świadczonych usług</w:t>
            </w:r>
          </w:p>
        </w:tc>
        <w:tc>
          <w:tcPr>
            <w:tcW w:w="0" w:type="auto"/>
            <w:gridSpan w:val="3"/>
            <w:vAlign w:val="center"/>
          </w:tcPr>
          <w:p w14:paraId="5017E949" w14:textId="77777777" w:rsidR="00BB5DA4" w:rsidRPr="00BB5DA4" w:rsidRDefault="00BB5DA4" w:rsidP="00BB5DA4">
            <w:pPr>
              <w:snapToGrid w:val="0"/>
              <w:spacing w:line="240" w:lineRule="auto"/>
              <w:ind w:left="0" w:firstLine="0"/>
              <w:jc w:val="center"/>
              <w:rPr>
                <w:rFonts w:eastAsia="Times New Roman"/>
                <w:bCs/>
                <w:color w:val="000000"/>
                <w:sz w:val="18"/>
                <w:lang w:eastAsia="pl-PL"/>
              </w:rPr>
            </w:pPr>
            <w:r w:rsidRPr="00BB5DA4">
              <w:rPr>
                <w:rFonts w:eastAsia="Times New Roman"/>
                <w:bCs/>
                <w:color w:val="000000"/>
                <w:sz w:val="18"/>
                <w:lang w:eastAsia="pl-PL"/>
              </w:rPr>
              <w:t>Maksymalna liczba pracowników do obsługi placów składowych poz. 1</w:t>
            </w:r>
            <w:r w:rsidRPr="00BB5DA4">
              <w:rPr>
                <w:rFonts w:eastAsia="Times New Roman"/>
                <w:bCs/>
                <w:color w:val="000000"/>
                <w:sz w:val="18"/>
                <w:lang w:eastAsia="pl-PL"/>
              </w:rPr>
              <w:br/>
              <w:t>/</w:t>
            </w:r>
          </w:p>
          <w:p w14:paraId="405D81DE" w14:textId="77777777" w:rsidR="00BB5DA4" w:rsidRPr="00BB5DA4" w:rsidRDefault="00BB5DA4" w:rsidP="00BB5DA4">
            <w:pPr>
              <w:snapToGrid w:val="0"/>
              <w:spacing w:line="240" w:lineRule="auto"/>
              <w:ind w:left="0" w:firstLine="0"/>
              <w:jc w:val="center"/>
              <w:rPr>
                <w:rFonts w:eastAsia="Times New Roman"/>
                <w:color w:val="000000"/>
                <w:sz w:val="20"/>
                <w:lang w:eastAsia="pl-PL"/>
              </w:rPr>
            </w:pPr>
            <w:r w:rsidRPr="00BB5DA4">
              <w:rPr>
                <w:rFonts w:eastAsia="Times New Roman"/>
                <w:bCs/>
                <w:color w:val="000000"/>
                <w:sz w:val="18"/>
                <w:lang w:eastAsia="pl-PL"/>
              </w:rPr>
              <w:t>Maksymalna liczba jednostek sprzętowych poz. następne</w:t>
            </w:r>
          </w:p>
        </w:tc>
        <w:tc>
          <w:tcPr>
            <w:tcW w:w="0" w:type="auto"/>
            <w:vMerge w:val="restart"/>
            <w:vAlign w:val="center"/>
          </w:tcPr>
          <w:p w14:paraId="5E4BEE26" w14:textId="77777777" w:rsidR="00BB5DA4" w:rsidRPr="00BB5DA4" w:rsidRDefault="00BB5DA4" w:rsidP="00BB5DA4">
            <w:pPr>
              <w:snapToGrid w:val="0"/>
              <w:spacing w:line="240" w:lineRule="auto"/>
              <w:ind w:left="0" w:firstLine="0"/>
              <w:jc w:val="center"/>
              <w:rPr>
                <w:rFonts w:eastAsia="Times New Roman"/>
                <w:bCs/>
                <w:color w:val="000000"/>
                <w:sz w:val="18"/>
                <w:lang w:eastAsia="pl-PL"/>
              </w:rPr>
            </w:pPr>
            <w:r w:rsidRPr="00BB5DA4">
              <w:rPr>
                <w:rFonts w:eastAsia="Times New Roman"/>
                <w:bCs/>
                <w:color w:val="000000"/>
                <w:sz w:val="18"/>
                <w:lang w:eastAsia="pl-PL"/>
              </w:rPr>
              <w:t xml:space="preserve">Szacowana liczba godzin </w:t>
            </w:r>
            <w:r w:rsidRPr="00BB5DA4">
              <w:rPr>
                <w:rFonts w:eastAsia="Times New Roman"/>
                <w:bCs/>
                <w:color w:val="000000"/>
                <w:sz w:val="18"/>
                <w:lang w:eastAsia="pl-PL"/>
              </w:rPr>
              <w:br/>
              <w:t>na zmianę</w:t>
            </w:r>
          </w:p>
          <w:p w14:paraId="21FC131B" w14:textId="77777777" w:rsidR="00BB5DA4" w:rsidRPr="00BB5DA4" w:rsidRDefault="00BB5DA4" w:rsidP="00BB5DA4">
            <w:pPr>
              <w:snapToGrid w:val="0"/>
              <w:spacing w:line="240" w:lineRule="auto"/>
              <w:ind w:left="0" w:firstLine="0"/>
              <w:jc w:val="center"/>
              <w:rPr>
                <w:rFonts w:eastAsia="Times New Roman"/>
                <w:color w:val="000000"/>
                <w:sz w:val="20"/>
                <w:lang w:eastAsia="pl-PL"/>
              </w:rPr>
            </w:pPr>
            <w:r w:rsidRPr="00BB5DA4">
              <w:rPr>
                <w:rFonts w:eastAsia="Times New Roman"/>
                <w:b/>
                <w:bCs/>
                <w:color w:val="000000"/>
                <w:sz w:val="18"/>
                <w:lang w:eastAsia="pl-PL"/>
              </w:rPr>
              <w:t xml:space="preserve">Poz.1 </w:t>
            </w:r>
            <w:r w:rsidRPr="00BB5DA4">
              <w:rPr>
                <w:rFonts w:eastAsia="Times New Roman"/>
                <w:bCs/>
                <w:color w:val="000000"/>
                <w:sz w:val="18"/>
                <w:lang w:eastAsia="pl-PL"/>
              </w:rPr>
              <w:t>pracowników do obsługi placów składowych</w:t>
            </w:r>
            <w:r w:rsidRPr="00BB5DA4">
              <w:rPr>
                <w:rFonts w:eastAsia="Times New Roman"/>
                <w:bCs/>
                <w:color w:val="000000"/>
                <w:sz w:val="18"/>
                <w:lang w:eastAsia="pl-PL"/>
              </w:rPr>
              <w:br/>
            </w:r>
            <w:r w:rsidRPr="00BB5DA4">
              <w:rPr>
                <w:rFonts w:eastAsia="Times New Roman"/>
                <w:b/>
                <w:bCs/>
                <w:color w:val="000000"/>
                <w:sz w:val="16"/>
                <w:lang w:eastAsia="pl-PL"/>
              </w:rPr>
              <w:t xml:space="preserve">Poz. następne </w:t>
            </w:r>
            <w:r w:rsidRPr="00BB5DA4">
              <w:rPr>
                <w:rFonts w:eastAsia="Times New Roman"/>
                <w:bCs/>
                <w:color w:val="000000"/>
                <w:sz w:val="16"/>
                <w:lang w:eastAsia="pl-PL"/>
              </w:rPr>
              <w:t xml:space="preserve">dla jednostek sprzętowych w trybie „pod obciążeniem” To i trybie „jałowym” </w:t>
            </w:r>
            <w:proofErr w:type="spellStart"/>
            <w:r w:rsidRPr="00BB5DA4">
              <w:rPr>
                <w:rFonts w:eastAsia="Times New Roman"/>
                <w:bCs/>
                <w:color w:val="000000"/>
                <w:sz w:val="16"/>
                <w:lang w:eastAsia="pl-PL"/>
              </w:rPr>
              <w:t>Tj</w:t>
            </w:r>
            <w:proofErr w:type="spellEnd"/>
            <w:r w:rsidRPr="00BB5DA4">
              <w:rPr>
                <w:rFonts w:eastAsia="Times New Roman"/>
                <w:bCs/>
                <w:color w:val="000000"/>
                <w:sz w:val="16"/>
                <w:lang w:eastAsia="pl-PL"/>
              </w:rPr>
              <w:t xml:space="preserve"> </w:t>
            </w:r>
          </w:p>
        </w:tc>
        <w:tc>
          <w:tcPr>
            <w:tcW w:w="0" w:type="auto"/>
            <w:vMerge w:val="restart"/>
            <w:vAlign w:val="center"/>
          </w:tcPr>
          <w:p w14:paraId="5E75AA7B" w14:textId="77777777" w:rsidR="00BB5DA4" w:rsidRPr="00BB5DA4" w:rsidRDefault="00BB5DA4" w:rsidP="00BB5DA4">
            <w:pPr>
              <w:snapToGrid w:val="0"/>
              <w:spacing w:line="240" w:lineRule="auto"/>
              <w:ind w:left="0" w:firstLine="0"/>
              <w:jc w:val="center"/>
              <w:rPr>
                <w:rFonts w:eastAsia="Times New Roman"/>
                <w:color w:val="000000"/>
                <w:sz w:val="18"/>
                <w:lang w:eastAsia="pl-PL"/>
              </w:rPr>
            </w:pPr>
            <w:r w:rsidRPr="00BB5DA4">
              <w:rPr>
                <w:rFonts w:eastAsia="Times New Roman"/>
                <w:bCs/>
                <w:color w:val="000000"/>
                <w:sz w:val="18"/>
                <w:lang w:eastAsia="pl-PL"/>
              </w:rPr>
              <w:t>Szacowana</w:t>
            </w:r>
            <w:r w:rsidRPr="00BB5DA4">
              <w:rPr>
                <w:rFonts w:eastAsia="Times New Roman"/>
                <w:bCs/>
                <w:color w:val="000000"/>
                <w:sz w:val="18"/>
                <w:lang w:eastAsia="pl-PL"/>
              </w:rPr>
              <w:br/>
            </w:r>
            <w:r w:rsidRPr="00BB5DA4">
              <w:rPr>
                <w:rFonts w:eastAsia="Times New Roman"/>
                <w:color w:val="000000"/>
                <w:sz w:val="18"/>
                <w:lang w:eastAsia="pl-PL"/>
              </w:rPr>
              <w:t xml:space="preserve">liczba godzin </w:t>
            </w:r>
            <w:r w:rsidRPr="00BB5DA4">
              <w:rPr>
                <w:rFonts w:eastAsia="Times New Roman"/>
                <w:color w:val="000000"/>
                <w:sz w:val="18"/>
                <w:lang w:eastAsia="pl-PL"/>
              </w:rPr>
              <w:br/>
              <w:t>na dobę*</w:t>
            </w:r>
          </w:p>
        </w:tc>
        <w:tc>
          <w:tcPr>
            <w:tcW w:w="0" w:type="auto"/>
            <w:vMerge w:val="restart"/>
            <w:vAlign w:val="center"/>
          </w:tcPr>
          <w:p w14:paraId="631A08F3" w14:textId="77777777" w:rsidR="00BB5DA4" w:rsidRPr="00BB5DA4" w:rsidRDefault="00BB5DA4" w:rsidP="00BB5DA4">
            <w:pPr>
              <w:snapToGrid w:val="0"/>
              <w:spacing w:line="240" w:lineRule="auto"/>
              <w:ind w:left="0" w:firstLine="0"/>
              <w:jc w:val="center"/>
              <w:rPr>
                <w:rFonts w:eastAsia="Times New Roman"/>
                <w:color w:val="000000"/>
                <w:sz w:val="20"/>
                <w:lang w:eastAsia="pl-PL"/>
              </w:rPr>
            </w:pPr>
            <w:r w:rsidRPr="00BB5DA4">
              <w:rPr>
                <w:rFonts w:eastAsia="Times New Roman"/>
                <w:color w:val="000000"/>
                <w:sz w:val="18"/>
                <w:lang w:eastAsia="pl-PL"/>
              </w:rPr>
              <w:t xml:space="preserve">Szacowana liczba godzin </w:t>
            </w:r>
            <w:r w:rsidRPr="00BB5DA4">
              <w:rPr>
                <w:rFonts w:eastAsia="Times New Roman"/>
                <w:color w:val="000000"/>
                <w:sz w:val="18"/>
                <w:lang w:eastAsia="pl-PL"/>
              </w:rPr>
              <w:br/>
              <w:t>w całym okresie realizacji umowy**</w:t>
            </w:r>
          </w:p>
        </w:tc>
        <w:tc>
          <w:tcPr>
            <w:tcW w:w="0" w:type="auto"/>
            <w:vMerge w:val="restart"/>
            <w:vAlign w:val="center"/>
          </w:tcPr>
          <w:p w14:paraId="78D62B10" w14:textId="77777777" w:rsidR="00BB5DA4" w:rsidRPr="00BB5DA4" w:rsidRDefault="00BB5DA4" w:rsidP="00BB5DA4">
            <w:pPr>
              <w:snapToGrid w:val="0"/>
              <w:spacing w:line="240" w:lineRule="auto"/>
              <w:ind w:left="0" w:firstLine="0"/>
              <w:jc w:val="center"/>
              <w:rPr>
                <w:rFonts w:eastAsia="Times New Roman"/>
                <w:color w:val="000000"/>
                <w:sz w:val="18"/>
                <w:lang w:eastAsia="pl-PL"/>
              </w:rPr>
            </w:pPr>
            <w:r w:rsidRPr="00BB5DA4">
              <w:rPr>
                <w:rFonts w:eastAsia="Times New Roman"/>
                <w:color w:val="000000"/>
                <w:sz w:val="18"/>
                <w:lang w:eastAsia="pl-PL"/>
              </w:rPr>
              <w:t>Sposób rozliczenia – wariant A, B,</w:t>
            </w:r>
          </w:p>
          <w:p w14:paraId="4B3F0E61" w14:textId="77777777" w:rsidR="00BB5DA4" w:rsidRPr="00BB5DA4" w:rsidRDefault="00BB5DA4" w:rsidP="00BB5DA4">
            <w:pPr>
              <w:snapToGrid w:val="0"/>
              <w:spacing w:line="240" w:lineRule="auto"/>
              <w:ind w:left="0" w:firstLine="0"/>
              <w:jc w:val="center"/>
              <w:rPr>
                <w:rFonts w:eastAsia="Times New Roman"/>
                <w:color w:val="000000"/>
                <w:sz w:val="18"/>
                <w:lang w:eastAsia="pl-PL"/>
              </w:rPr>
            </w:pPr>
            <w:r w:rsidRPr="00BB5DA4">
              <w:rPr>
                <w:rFonts w:eastAsia="Times New Roman"/>
                <w:color w:val="000000"/>
                <w:sz w:val="18"/>
                <w:lang w:eastAsia="pl-PL"/>
              </w:rPr>
              <w:t>C</w:t>
            </w:r>
          </w:p>
        </w:tc>
      </w:tr>
      <w:tr w:rsidR="00BB5DA4" w:rsidRPr="00BB5DA4" w14:paraId="099D8D97" w14:textId="77777777" w:rsidTr="00C41E96">
        <w:trPr>
          <w:trHeight w:val="433"/>
          <w:tblHeader/>
        </w:trPr>
        <w:tc>
          <w:tcPr>
            <w:tcW w:w="0" w:type="auto"/>
            <w:vMerge/>
            <w:vAlign w:val="center"/>
          </w:tcPr>
          <w:p w14:paraId="1B61255A" w14:textId="77777777" w:rsidR="00BB5DA4" w:rsidRPr="00BB5DA4" w:rsidRDefault="00BB5DA4" w:rsidP="00BB5DA4">
            <w:pPr>
              <w:snapToGrid w:val="0"/>
              <w:spacing w:line="240" w:lineRule="auto"/>
              <w:ind w:left="0" w:firstLine="0"/>
              <w:jc w:val="center"/>
              <w:rPr>
                <w:rFonts w:eastAsia="Times New Roman"/>
                <w:color w:val="000000"/>
                <w:lang w:eastAsia="pl-PL"/>
              </w:rPr>
            </w:pPr>
          </w:p>
        </w:tc>
        <w:tc>
          <w:tcPr>
            <w:tcW w:w="0" w:type="auto"/>
            <w:vMerge/>
            <w:vAlign w:val="center"/>
          </w:tcPr>
          <w:p w14:paraId="78E29E05" w14:textId="77777777" w:rsidR="00BB5DA4" w:rsidRPr="00BB5DA4" w:rsidRDefault="00BB5DA4" w:rsidP="00BB5DA4">
            <w:pPr>
              <w:snapToGrid w:val="0"/>
              <w:spacing w:line="240" w:lineRule="auto"/>
              <w:ind w:left="0" w:firstLine="0"/>
              <w:jc w:val="left"/>
              <w:rPr>
                <w:rFonts w:eastAsia="Times New Roman"/>
                <w:color w:val="000000"/>
                <w:lang w:eastAsia="pl-PL"/>
              </w:rPr>
            </w:pPr>
          </w:p>
        </w:tc>
        <w:tc>
          <w:tcPr>
            <w:tcW w:w="0" w:type="auto"/>
            <w:tcBorders>
              <w:right w:val="single" w:sz="4" w:space="0" w:color="auto"/>
            </w:tcBorders>
            <w:vAlign w:val="center"/>
          </w:tcPr>
          <w:p w14:paraId="28D52C17" w14:textId="77777777" w:rsidR="00BB5DA4" w:rsidRPr="00BB5DA4" w:rsidRDefault="00BB5DA4" w:rsidP="00BB5DA4">
            <w:pPr>
              <w:snapToGrid w:val="0"/>
              <w:spacing w:line="240" w:lineRule="auto"/>
              <w:ind w:left="0" w:firstLine="0"/>
              <w:jc w:val="center"/>
              <w:rPr>
                <w:rFonts w:eastAsia="Times New Roman"/>
                <w:b/>
                <w:bCs/>
                <w:color w:val="000000"/>
                <w:sz w:val="20"/>
                <w:lang w:eastAsia="pl-PL"/>
              </w:rPr>
            </w:pPr>
            <w:r w:rsidRPr="00BB5DA4">
              <w:rPr>
                <w:rFonts w:eastAsia="Times New Roman"/>
                <w:b/>
                <w:bCs/>
                <w:color w:val="000000"/>
                <w:sz w:val="20"/>
                <w:lang w:eastAsia="pl-PL"/>
              </w:rPr>
              <w:t>A</w:t>
            </w:r>
          </w:p>
        </w:tc>
        <w:tc>
          <w:tcPr>
            <w:tcW w:w="0" w:type="auto"/>
            <w:tcBorders>
              <w:left w:val="single" w:sz="4" w:space="0" w:color="auto"/>
              <w:right w:val="single" w:sz="4" w:space="0" w:color="auto"/>
            </w:tcBorders>
            <w:vAlign w:val="center"/>
          </w:tcPr>
          <w:p w14:paraId="15093504" w14:textId="77777777" w:rsidR="00BB5DA4" w:rsidRPr="00BB5DA4" w:rsidRDefault="00BB5DA4" w:rsidP="00BB5DA4">
            <w:pPr>
              <w:snapToGrid w:val="0"/>
              <w:spacing w:line="240" w:lineRule="auto"/>
              <w:ind w:left="65" w:firstLine="0"/>
              <w:jc w:val="center"/>
              <w:rPr>
                <w:rFonts w:eastAsia="Times New Roman"/>
                <w:b/>
                <w:bCs/>
                <w:color w:val="000000"/>
                <w:sz w:val="20"/>
                <w:lang w:eastAsia="pl-PL"/>
              </w:rPr>
            </w:pPr>
            <w:r w:rsidRPr="00BB5DA4">
              <w:rPr>
                <w:rFonts w:eastAsia="Times New Roman"/>
                <w:b/>
                <w:bCs/>
                <w:color w:val="000000"/>
                <w:sz w:val="20"/>
                <w:lang w:eastAsia="pl-PL"/>
              </w:rPr>
              <w:t>B</w:t>
            </w:r>
          </w:p>
        </w:tc>
        <w:tc>
          <w:tcPr>
            <w:tcW w:w="0" w:type="auto"/>
            <w:tcBorders>
              <w:left w:val="single" w:sz="4" w:space="0" w:color="auto"/>
            </w:tcBorders>
            <w:vAlign w:val="center"/>
          </w:tcPr>
          <w:p w14:paraId="1D4398F2" w14:textId="77777777" w:rsidR="00BB5DA4" w:rsidRPr="00BB5DA4" w:rsidRDefault="00BB5DA4" w:rsidP="00BB5DA4">
            <w:pPr>
              <w:snapToGrid w:val="0"/>
              <w:spacing w:line="240" w:lineRule="auto"/>
              <w:ind w:left="25" w:firstLine="0"/>
              <w:jc w:val="center"/>
              <w:rPr>
                <w:rFonts w:eastAsia="Times New Roman"/>
                <w:b/>
                <w:bCs/>
                <w:color w:val="000000"/>
                <w:sz w:val="20"/>
                <w:lang w:eastAsia="pl-PL"/>
              </w:rPr>
            </w:pPr>
            <w:r w:rsidRPr="00BB5DA4">
              <w:rPr>
                <w:rFonts w:eastAsia="Times New Roman"/>
                <w:b/>
                <w:bCs/>
                <w:color w:val="000000"/>
                <w:sz w:val="20"/>
                <w:lang w:eastAsia="pl-PL"/>
              </w:rPr>
              <w:t>C</w:t>
            </w:r>
          </w:p>
        </w:tc>
        <w:tc>
          <w:tcPr>
            <w:tcW w:w="0" w:type="auto"/>
            <w:vMerge/>
            <w:vAlign w:val="center"/>
          </w:tcPr>
          <w:p w14:paraId="454F421F" w14:textId="77777777" w:rsidR="00BB5DA4" w:rsidRPr="00BB5DA4" w:rsidRDefault="00BB5DA4" w:rsidP="00BB5DA4">
            <w:pPr>
              <w:snapToGrid w:val="0"/>
              <w:spacing w:line="240" w:lineRule="auto"/>
              <w:ind w:left="0" w:firstLine="0"/>
              <w:jc w:val="center"/>
              <w:rPr>
                <w:rFonts w:eastAsia="Times New Roman"/>
                <w:bCs/>
                <w:color w:val="000000"/>
                <w:sz w:val="20"/>
                <w:lang w:eastAsia="pl-PL"/>
              </w:rPr>
            </w:pPr>
          </w:p>
        </w:tc>
        <w:tc>
          <w:tcPr>
            <w:tcW w:w="0" w:type="auto"/>
            <w:vMerge/>
          </w:tcPr>
          <w:p w14:paraId="0CA880AC" w14:textId="77777777" w:rsidR="00BB5DA4" w:rsidRPr="00BB5DA4" w:rsidRDefault="00BB5DA4" w:rsidP="00BB5DA4">
            <w:pPr>
              <w:snapToGrid w:val="0"/>
              <w:spacing w:line="240" w:lineRule="auto"/>
              <w:ind w:left="0" w:firstLine="0"/>
              <w:jc w:val="center"/>
              <w:rPr>
                <w:rFonts w:eastAsia="Times New Roman"/>
                <w:bCs/>
                <w:color w:val="000000"/>
                <w:sz w:val="20"/>
                <w:lang w:eastAsia="pl-PL"/>
              </w:rPr>
            </w:pPr>
          </w:p>
        </w:tc>
        <w:tc>
          <w:tcPr>
            <w:tcW w:w="0" w:type="auto"/>
            <w:vMerge/>
          </w:tcPr>
          <w:p w14:paraId="375CFF0E" w14:textId="77777777" w:rsidR="00BB5DA4" w:rsidRPr="00BB5DA4" w:rsidRDefault="00BB5DA4" w:rsidP="00BB5DA4">
            <w:pPr>
              <w:snapToGrid w:val="0"/>
              <w:spacing w:line="240" w:lineRule="auto"/>
              <w:ind w:left="0" w:firstLine="0"/>
              <w:jc w:val="center"/>
              <w:rPr>
                <w:rFonts w:eastAsia="Times New Roman"/>
                <w:bCs/>
                <w:color w:val="000000"/>
                <w:sz w:val="20"/>
                <w:lang w:eastAsia="pl-PL"/>
              </w:rPr>
            </w:pPr>
          </w:p>
        </w:tc>
        <w:tc>
          <w:tcPr>
            <w:tcW w:w="0" w:type="auto"/>
            <w:vMerge/>
          </w:tcPr>
          <w:p w14:paraId="05B19B40" w14:textId="77777777" w:rsidR="00BB5DA4" w:rsidRPr="00BB5DA4" w:rsidRDefault="00BB5DA4" w:rsidP="00BB5DA4">
            <w:pPr>
              <w:snapToGrid w:val="0"/>
              <w:spacing w:line="240" w:lineRule="auto"/>
              <w:ind w:left="0" w:firstLine="0"/>
              <w:jc w:val="center"/>
              <w:rPr>
                <w:rFonts w:eastAsia="Times New Roman"/>
                <w:bCs/>
                <w:color w:val="000000"/>
                <w:sz w:val="20"/>
                <w:lang w:eastAsia="pl-PL"/>
              </w:rPr>
            </w:pPr>
          </w:p>
        </w:tc>
      </w:tr>
      <w:tr w:rsidR="00BB5DA4" w:rsidRPr="00BB5DA4" w14:paraId="3100C5DE" w14:textId="77777777" w:rsidTr="00C41E96">
        <w:trPr>
          <w:trHeight w:val="216"/>
          <w:tblHeader/>
        </w:trPr>
        <w:tc>
          <w:tcPr>
            <w:tcW w:w="0" w:type="auto"/>
            <w:vAlign w:val="center"/>
          </w:tcPr>
          <w:p w14:paraId="7C4D9B31" w14:textId="77777777" w:rsidR="00BB5DA4" w:rsidRPr="00BB5DA4" w:rsidRDefault="00BB5DA4" w:rsidP="00BB5DA4">
            <w:pPr>
              <w:snapToGrid w:val="0"/>
              <w:spacing w:line="240" w:lineRule="auto"/>
              <w:ind w:left="0" w:firstLine="0"/>
              <w:jc w:val="center"/>
              <w:rPr>
                <w:rFonts w:eastAsia="Times New Roman"/>
                <w:color w:val="000000"/>
                <w:sz w:val="14"/>
                <w:lang w:eastAsia="pl-PL"/>
              </w:rPr>
            </w:pPr>
            <w:r w:rsidRPr="00BB5DA4">
              <w:rPr>
                <w:rFonts w:eastAsia="Times New Roman"/>
                <w:color w:val="000000"/>
                <w:sz w:val="14"/>
                <w:lang w:eastAsia="pl-PL"/>
              </w:rPr>
              <w:t>1</w:t>
            </w:r>
          </w:p>
        </w:tc>
        <w:tc>
          <w:tcPr>
            <w:tcW w:w="0" w:type="auto"/>
            <w:vAlign w:val="center"/>
          </w:tcPr>
          <w:p w14:paraId="48478FA0" w14:textId="77777777" w:rsidR="00BB5DA4" w:rsidRPr="00BB5DA4" w:rsidRDefault="00BB5DA4" w:rsidP="00BB5DA4">
            <w:pPr>
              <w:snapToGrid w:val="0"/>
              <w:spacing w:line="240" w:lineRule="auto"/>
              <w:ind w:left="0" w:firstLine="0"/>
              <w:jc w:val="center"/>
              <w:rPr>
                <w:rFonts w:eastAsia="Times New Roman"/>
                <w:bCs/>
                <w:color w:val="000000"/>
                <w:sz w:val="14"/>
                <w:lang w:eastAsia="pl-PL"/>
              </w:rPr>
            </w:pPr>
            <w:r w:rsidRPr="00BB5DA4">
              <w:rPr>
                <w:rFonts w:eastAsia="Times New Roman"/>
                <w:bCs/>
                <w:color w:val="000000"/>
                <w:sz w:val="14"/>
                <w:lang w:eastAsia="pl-PL"/>
              </w:rPr>
              <w:t>2</w:t>
            </w:r>
          </w:p>
        </w:tc>
        <w:tc>
          <w:tcPr>
            <w:tcW w:w="0" w:type="auto"/>
            <w:tcBorders>
              <w:right w:val="single" w:sz="4" w:space="0" w:color="auto"/>
            </w:tcBorders>
            <w:vAlign w:val="center"/>
          </w:tcPr>
          <w:p w14:paraId="7C5DCB75" w14:textId="77777777" w:rsidR="00BB5DA4" w:rsidRPr="00BB5DA4" w:rsidRDefault="00BB5DA4" w:rsidP="00BB5DA4">
            <w:pPr>
              <w:snapToGrid w:val="0"/>
              <w:spacing w:line="240" w:lineRule="auto"/>
              <w:ind w:left="0" w:firstLine="0"/>
              <w:jc w:val="center"/>
              <w:rPr>
                <w:rFonts w:eastAsia="Times New Roman"/>
                <w:bCs/>
                <w:color w:val="000000"/>
                <w:sz w:val="14"/>
                <w:lang w:eastAsia="pl-PL"/>
              </w:rPr>
            </w:pPr>
            <w:r w:rsidRPr="00BB5DA4">
              <w:rPr>
                <w:rFonts w:eastAsia="Times New Roman"/>
                <w:bCs/>
                <w:color w:val="000000"/>
                <w:sz w:val="14"/>
                <w:lang w:eastAsia="pl-PL"/>
              </w:rPr>
              <w:t>3</w:t>
            </w:r>
          </w:p>
        </w:tc>
        <w:tc>
          <w:tcPr>
            <w:tcW w:w="0" w:type="auto"/>
            <w:tcBorders>
              <w:left w:val="single" w:sz="4" w:space="0" w:color="auto"/>
              <w:right w:val="single" w:sz="4" w:space="0" w:color="auto"/>
            </w:tcBorders>
            <w:vAlign w:val="center"/>
          </w:tcPr>
          <w:p w14:paraId="35533BA5" w14:textId="77777777" w:rsidR="00BB5DA4" w:rsidRPr="00BB5DA4" w:rsidRDefault="00BB5DA4" w:rsidP="00BB5DA4">
            <w:pPr>
              <w:snapToGrid w:val="0"/>
              <w:spacing w:line="240" w:lineRule="auto"/>
              <w:ind w:left="0" w:firstLine="0"/>
              <w:jc w:val="center"/>
              <w:rPr>
                <w:rFonts w:eastAsia="Times New Roman"/>
                <w:bCs/>
                <w:color w:val="000000"/>
                <w:sz w:val="14"/>
                <w:lang w:eastAsia="pl-PL"/>
              </w:rPr>
            </w:pPr>
            <w:r w:rsidRPr="00BB5DA4">
              <w:rPr>
                <w:rFonts w:eastAsia="Times New Roman"/>
                <w:bCs/>
                <w:color w:val="000000"/>
                <w:sz w:val="14"/>
                <w:lang w:eastAsia="pl-PL"/>
              </w:rPr>
              <w:t>4</w:t>
            </w:r>
          </w:p>
        </w:tc>
        <w:tc>
          <w:tcPr>
            <w:tcW w:w="0" w:type="auto"/>
            <w:tcBorders>
              <w:left w:val="single" w:sz="4" w:space="0" w:color="auto"/>
            </w:tcBorders>
            <w:vAlign w:val="center"/>
          </w:tcPr>
          <w:p w14:paraId="5523F165" w14:textId="77777777" w:rsidR="00BB5DA4" w:rsidRPr="00BB5DA4" w:rsidRDefault="00BB5DA4" w:rsidP="00BB5DA4">
            <w:pPr>
              <w:snapToGrid w:val="0"/>
              <w:spacing w:line="240" w:lineRule="auto"/>
              <w:ind w:left="0" w:firstLine="0"/>
              <w:jc w:val="center"/>
              <w:rPr>
                <w:rFonts w:eastAsia="Times New Roman"/>
                <w:bCs/>
                <w:color w:val="000000"/>
                <w:sz w:val="14"/>
                <w:lang w:eastAsia="pl-PL"/>
              </w:rPr>
            </w:pPr>
            <w:r w:rsidRPr="00BB5DA4">
              <w:rPr>
                <w:rFonts w:eastAsia="Times New Roman"/>
                <w:bCs/>
                <w:color w:val="000000"/>
                <w:sz w:val="14"/>
                <w:lang w:eastAsia="pl-PL"/>
              </w:rPr>
              <w:t>5</w:t>
            </w:r>
          </w:p>
        </w:tc>
        <w:tc>
          <w:tcPr>
            <w:tcW w:w="0" w:type="auto"/>
            <w:vAlign w:val="center"/>
          </w:tcPr>
          <w:p w14:paraId="5EF0A255" w14:textId="77777777" w:rsidR="00BB5DA4" w:rsidRPr="00BB5DA4" w:rsidRDefault="00BB5DA4" w:rsidP="00BB5DA4">
            <w:pPr>
              <w:snapToGrid w:val="0"/>
              <w:spacing w:line="240" w:lineRule="auto"/>
              <w:ind w:left="0" w:firstLine="0"/>
              <w:jc w:val="center"/>
              <w:rPr>
                <w:rFonts w:eastAsia="Times New Roman"/>
                <w:bCs/>
                <w:color w:val="000000"/>
                <w:sz w:val="14"/>
                <w:lang w:eastAsia="pl-PL"/>
              </w:rPr>
            </w:pPr>
            <w:r w:rsidRPr="00BB5DA4">
              <w:rPr>
                <w:rFonts w:eastAsia="Times New Roman"/>
                <w:bCs/>
                <w:color w:val="000000"/>
                <w:sz w:val="14"/>
                <w:lang w:eastAsia="pl-PL"/>
              </w:rPr>
              <w:t>6</w:t>
            </w:r>
          </w:p>
        </w:tc>
        <w:tc>
          <w:tcPr>
            <w:tcW w:w="0" w:type="auto"/>
            <w:vAlign w:val="center"/>
          </w:tcPr>
          <w:p w14:paraId="50906D45" w14:textId="77777777" w:rsidR="00BB5DA4" w:rsidRPr="00BB5DA4" w:rsidRDefault="00BB5DA4" w:rsidP="00BB5DA4">
            <w:pPr>
              <w:snapToGrid w:val="0"/>
              <w:spacing w:line="240" w:lineRule="auto"/>
              <w:ind w:left="0" w:firstLine="0"/>
              <w:jc w:val="center"/>
              <w:rPr>
                <w:rFonts w:eastAsia="Times New Roman"/>
                <w:bCs/>
                <w:color w:val="000000"/>
                <w:sz w:val="14"/>
                <w:lang w:eastAsia="pl-PL"/>
              </w:rPr>
            </w:pPr>
            <w:r w:rsidRPr="00BB5DA4">
              <w:rPr>
                <w:rFonts w:eastAsia="Times New Roman"/>
                <w:bCs/>
                <w:color w:val="000000"/>
                <w:sz w:val="14"/>
                <w:lang w:eastAsia="pl-PL"/>
              </w:rPr>
              <w:t>7</w:t>
            </w:r>
          </w:p>
        </w:tc>
        <w:tc>
          <w:tcPr>
            <w:tcW w:w="0" w:type="auto"/>
            <w:vAlign w:val="center"/>
          </w:tcPr>
          <w:p w14:paraId="4FBCDA77" w14:textId="77777777" w:rsidR="00BB5DA4" w:rsidRPr="00BB5DA4" w:rsidRDefault="00BB5DA4" w:rsidP="00BB5DA4">
            <w:pPr>
              <w:snapToGrid w:val="0"/>
              <w:spacing w:line="240" w:lineRule="auto"/>
              <w:ind w:left="0" w:firstLine="0"/>
              <w:jc w:val="center"/>
              <w:rPr>
                <w:rFonts w:eastAsia="Times New Roman"/>
                <w:bCs/>
                <w:color w:val="000000"/>
                <w:sz w:val="16"/>
                <w:lang w:eastAsia="pl-PL"/>
              </w:rPr>
            </w:pPr>
            <w:r w:rsidRPr="00BB5DA4">
              <w:rPr>
                <w:rFonts w:eastAsia="Times New Roman"/>
                <w:bCs/>
                <w:color w:val="000000"/>
                <w:sz w:val="14"/>
                <w:lang w:eastAsia="pl-PL"/>
              </w:rPr>
              <w:t>8</w:t>
            </w:r>
          </w:p>
        </w:tc>
        <w:tc>
          <w:tcPr>
            <w:tcW w:w="0" w:type="auto"/>
          </w:tcPr>
          <w:p w14:paraId="1B15DE60" w14:textId="77777777" w:rsidR="00BB5DA4" w:rsidRPr="00BB5DA4" w:rsidRDefault="00BB5DA4" w:rsidP="00BB5DA4">
            <w:pPr>
              <w:snapToGrid w:val="0"/>
              <w:spacing w:line="240" w:lineRule="auto"/>
              <w:ind w:left="0" w:firstLine="0"/>
              <w:jc w:val="center"/>
              <w:rPr>
                <w:rFonts w:eastAsia="Times New Roman"/>
                <w:bCs/>
                <w:color w:val="000000"/>
                <w:sz w:val="16"/>
                <w:lang w:eastAsia="pl-PL"/>
              </w:rPr>
            </w:pPr>
            <w:r w:rsidRPr="00BB5DA4">
              <w:rPr>
                <w:rFonts w:eastAsia="Times New Roman"/>
                <w:bCs/>
                <w:color w:val="000000"/>
                <w:sz w:val="16"/>
                <w:lang w:eastAsia="pl-PL"/>
              </w:rPr>
              <w:t>9</w:t>
            </w:r>
          </w:p>
        </w:tc>
      </w:tr>
      <w:tr w:rsidR="00BB5DA4" w:rsidRPr="00BB5DA4" w14:paraId="3EB01386" w14:textId="77777777" w:rsidTr="00C41E96">
        <w:trPr>
          <w:trHeight w:val="719"/>
        </w:trPr>
        <w:tc>
          <w:tcPr>
            <w:tcW w:w="0" w:type="auto"/>
            <w:vAlign w:val="center"/>
          </w:tcPr>
          <w:p w14:paraId="05B3A9F2" w14:textId="77777777" w:rsidR="00BB5DA4" w:rsidRPr="00BB5DA4" w:rsidRDefault="00BB5DA4" w:rsidP="00BB5DA4">
            <w:pPr>
              <w:snapToGrid w:val="0"/>
              <w:spacing w:line="240" w:lineRule="auto"/>
              <w:ind w:left="0" w:firstLine="0"/>
              <w:jc w:val="center"/>
              <w:rPr>
                <w:rFonts w:eastAsia="Times New Roman"/>
                <w:color w:val="000000"/>
                <w:lang w:eastAsia="pl-PL"/>
              </w:rPr>
            </w:pPr>
            <w:r w:rsidRPr="00BB5DA4">
              <w:rPr>
                <w:rFonts w:eastAsia="Times New Roman"/>
                <w:color w:val="000000"/>
                <w:lang w:eastAsia="pl-PL"/>
              </w:rPr>
              <w:t>1.</w:t>
            </w:r>
          </w:p>
        </w:tc>
        <w:tc>
          <w:tcPr>
            <w:tcW w:w="0" w:type="auto"/>
            <w:vAlign w:val="center"/>
          </w:tcPr>
          <w:p w14:paraId="7FD2B4A0" w14:textId="18BCEEF7" w:rsidR="00BB5DA4" w:rsidRPr="00684375" w:rsidRDefault="00BB5DA4" w:rsidP="00684375">
            <w:pPr>
              <w:spacing w:line="240" w:lineRule="auto"/>
              <w:ind w:left="75" w:firstLine="0"/>
              <w:jc w:val="left"/>
              <w:rPr>
                <w:rFonts w:eastAsia="Times New Roman"/>
                <w:bCs/>
                <w:color w:val="000000"/>
                <w:sz w:val="18"/>
                <w:szCs w:val="18"/>
                <w:lang w:eastAsia="pl-PL"/>
              </w:rPr>
            </w:pPr>
            <w:r w:rsidRPr="00773034">
              <w:rPr>
                <w:rFonts w:eastAsia="Times New Roman"/>
                <w:b/>
                <w:bCs/>
                <w:color w:val="000000"/>
                <w:sz w:val="18"/>
                <w:szCs w:val="24"/>
                <w:lang w:eastAsia="pl-PL"/>
              </w:rPr>
              <w:t>PRACOWNIK DO OBSŁUGI PLACÓW SKŁADOWYCH</w:t>
            </w:r>
            <w:r w:rsidR="000957E6" w:rsidRPr="00773034">
              <w:rPr>
                <w:rFonts w:eastAsia="Times New Roman"/>
                <w:b/>
                <w:bCs/>
                <w:color w:val="000000"/>
                <w:sz w:val="18"/>
                <w:szCs w:val="24"/>
                <w:lang w:eastAsia="pl-PL"/>
              </w:rPr>
              <w:t>/ Z MONITORINGIEM</w:t>
            </w:r>
            <w:r w:rsidRPr="00773034">
              <w:rPr>
                <w:rFonts w:eastAsia="Times New Roman"/>
                <w:b/>
                <w:bCs/>
                <w:color w:val="000000"/>
                <w:sz w:val="18"/>
                <w:szCs w:val="24"/>
                <w:lang w:eastAsia="pl-PL"/>
              </w:rPr>
              <w:br/>
            </w:r>
            <w:r w:rsidRPr="00773034">
              <w:rPr>
                <w:rFonts w:eastAsia="Times New Roman"/>
                <w:bCs/>
                <w:color w:val="000000"/>
                <w:sz w:val="18"/>
                <w:szCs w:val="24"/>
                <w:lang w:eastAsia="pl-PL"/>
              </w:rPr>
              <w:t xml:space="preserve">(w tym dozór/nadzór oraz obsługa np. piły tarczowej,  jednostek sprzętowych określonych w </w:t>
            </w:r>
            <w:r w:rsidRPr="00773034">
              <w:rPr>
                <w:rFonts w:eastAsia="Times New Roman"/>
                <w:b/>
                <w:color w:val="0070C0"/>
                <w:sz w:val="18"/>
                <w:szCs w:val="24"/>
                <w:lang w:eastAsia="pl-PL"/>
              </w:rPr>
              <w:t>tabeli A części III.5</w:t>
            </w:r>
            <w:r w:rsidRPr="00773034">
              <w:rPr>
                <w:rFonts w:eastAsia="Times New Roman"/>
                <w:bCs/>
                <w:color w:val="000000"/>
                <w:sz w:val="18"/>
                <w:szCs w:val="24"/>
                <w:lang w:eastAsia="pl-PL"/>
              </w:rPr>
              <w:t>)</w:t>
            </w:r>
            <w:r w:rsidRPr="00773034">
              <w:rPr>
                <w:rFonts w:eastAsia="Times New Roman"/>
                <w:b/>
                <w:bCs/>
                <w:color w:val="000000"/>
                <w:sz w:val="18"/>
                <w:szCs w:val="18"/>
                <w:lang w:eastAsia="pl-PL"/>
              </w:rPr>
              <w:t xml:space="preserve"> </w:t>
            </w:r>
          </w:p>
        </w:tc>
        <w:tc>
          <w:tcPr>
            <w:tcW w:w="0" w:type="auto"/>
            <w:tcBorders>
              <w:right w:val="single" w:sz="4" w:space="0" w:color="auto"/>
            </w:tcBorders>
            <w:vAlign w:val="center"/>
          </w:tcPr>
          <w:p w14:paraId="516850C4" w14:textId="534B1478" w:rsidR="00BB5DA4" w:rsidRPr="00BB5DA4" w:rsidRDefault="000957E6" w:rsidP="00BB5DA4">
            <w:pPr>
              <w:snapToGrid w:val="0"/>
              <w:spacing w:line="240" w:lineRule="auto"/>
              <w:ind w:left="0" w:firstLine="0"/>
              <w:jc w:val="left"/>
              <w:rPr>
                <w:rFonts w:eastAsia="Times New Roman"/>
                <w:bCs/>
                <w:color w:val="000000"/>
                <w:lang w:eastAsia="pl-PL"/>
              </w:rPr>
            </w:pPr>
            <w:r>
              <w:rPr>
                <w:rFonts w:eastAsia="Times New Roman"/>
                <w:bCs/>
                <w:color w:val="000000"/>
                <w:lang w:eastAsia="pl-PL"/>
              </w:rPr>
              <w:t>15</w:t>
            </w:r>
          </w:p>
        </w:tc>
        <w:tc>
          <w:tcPr>
            <w:tcW w:w="0" w:type="auto"/>
            <w:tcBorders>
              <w:left w:val="single" w:sz="4" w:space="0" w:color="auto"/>
              <w:right w:val="single" w:sz="4" w:space="0" w:color="auto"/>
            </w:tcBorders>
            <w:vAlign w:val="center"/>
          </w:tcPr>
          <w:p w14:paraId="29EF45BF" w14:textId="4C2C2063" w:rsidR="00BB5DA4" w:rsidRPr="00BB5DA4" w:rsidRDefault="00BB5DA4" w:rsidP="00BB5DA4">
            <w:pPr>
              <w:snapToGrid w:val="0"/>
              <w:spacing w:line="240" w:lineRule="auto"/>
              <w:ind w:left="0" w:firstLine="0"/>
              <w:jc w:val="center"/>
              <w:rPr>
                <w:rFonts w:eastAsia="Times New Roman"/>
                <w:bCs/>
                <w:color w:val="000000"/>
                <w:lang w:eastAsia="pl-PL"/>
              </w:rPr>
            </w:pPr>
            <w:r w:rsidRPr="00BB5DA4">
              <w:rPr>
                <w:rFonts w:eastAsia="Times New Roman"/>
                <w:bCs/>
                <w:color w:val="000000"/>
                <w:lang w:eastAsia="pl-PL"/>
              </w:rPr>
              <w:t>1</w:t>
            </w:r>
            <w:r w:rsidR="000957E6">
              <w:rPr>
                <w:rFonts w:eastAsia="Times New Roman"/>
                <w:bCs/>
                <w:color w:val="000000"/>
                <w:lang w:eastAsia="pl-PL"/>
              </w:rPr>
              <w:t>0</w:t>
            </w:r>
          </w:p>
        </w:tc>
        <w:tc>
          <w:tcPr>
            <w:tcW w:w="0" w:type="auto"/>
            <w:tcBorders>
              <w:left w:val="single" w:sz="4" w:space="0" w:color="auto"/>
            </w:tcBorders>
            <w:vAlign w:val="center"/>
          </w:tcPr>
          <w:p w14:paraId="5B53825B" w14:textId="77777777" w:rsidR="00BB5DA4" w:rsidRPr="00BB5DA4" w:rsidRDefault="00BB5DA4" w:rsidP="00BB5DA4">
            <w:pPr>
              <w:snapToGrid w:val="0"/>
              <w:spacing w:line="240" w:lineRule="auto"/>
              <w:ind w:left="0" w:firstLine="0"/>
              <w:jc w:val="center"/>
              <w:rPr>
                <w:rFonts w:eastAsia="Times New Roman"/>
                <w:bCs/>
                <w:color w:val="000000"/>
                <w:lang w:eastAsia="pl-PL"/>
              </w:rPr>
            </w:pPr>
            <w:r w:rsidRPr="00BB5DA4">
              <w:rPr>
                <w:rFonts w:eastAsia="Times New Roman"/>
                <w:bCs/>
                <w:color w:val="000000"/>
                <w:lang w:eastAsia="pl-PL"/>
              </w:rPr>
              <w:t>0</w:t>
            </w:r>
          </w:p>
        </w:tc>
        <w:tc>
          <w:tcPr>
            <w:tcW w:w="0" w:type="auto"/>
            <w:vAlign w:val="center"/>
          </w:tcPr>
          <w:p w14:paraId="2DBCD253" w14:textId="77777777" w:rsidR="00BB5DA4" w:rsidRPr="00BB5DA4" w:rsidRDefault="00BB5DA4" w:rsidP="00BB5DA4">
            <w:pPr>
              <w:snapToGrid w:val="0"/>
              <w:spacing w:line="240" w:lineRule="auto"/>
              <w:ind w:left="0" w:firstLine="0"/>
              <w:jc w:val="center"/>
              <w:rPr>
                <w:rFonts w:eastAsia="Times New Roman"/>
                <w:bCs/>
                <w:color w:val="000000"/>
                <w:lang w:eastAsia="pl-PL"/>
              </w:rPr>
            </w:pPr>
            <w:r w:rsidRPr="00BB5DA4">
              <w:rPr>
                <w:rFonts w:eastAsia="Times New Roman"/>
                <w:bCs/>
                <w:color w:val="000000"/>
                <w:lang w:eastAsia="pl-PL"/>
              </w:rPr>
              <w:t>8</w:t>
            </w:r>
          </w:p>
        </w:tc>
        <w:tc>
          <w:tcPr>
            <w:tcW w:w="0" w:type="auto"/>
            <w:vAlign w:val="center"/>
          </w:tcPr>
          <w:p w14:paraId="3FDD77E5" w14:textId="53F4E970" w:rsidR="00BB5DA4" w:rsidRPr="00BB5DA4" w:rsidRDefault="00BB5DA4" w:rsidP="00BB5DA4">
            <w:pPr>
              <w:snapToGrid w:val="0"/>
              <w:spacing w:line="240" w:lineRule="auto"/>
              <w:ind w:left="0" w:firstLine="0"/>
              <w:jc w:val="left"/>
              <w:rPr>
                <w:rFonts w:eastAsia="Times New Roman"/>
                <w:bCs/>
                <w:color w:val="000000"/>
                <w:lang w:eastAsia="pl-PL"/>
              </w:rPr>
            </w:pPr>
            <w:r w:rsidRPr="00BB5DA4">
              <w:rPr>
                <w:rFonts w:eastAsia="Times New Roman"/>
                <w:bCs/>
                <w:color w:val="000000"/>
                <w:lang w:eastAsia="pl-PL"/>
              </w:rPr>
              <w:t xml:space="preserve">  2</w:t>
            </w:r>
            <w:r w:rsidR="000957E6">
              <w:rPr>
                <w:rFonts w:eastAsia="Times New Roman"/>
                <w:bCs/>
                <w:color w:val="000000"/>
                <w:lang w:eastAsia="pl-PL"/>
              </w:rPr>
              <w:t>0</w:t>
            </w:r>
            <w:r w:rsidRPr="00BB5DA4">
              <w:rPr>
                <w:rFonts w:eastAsia="Times New Roman"/>
                <w:bCs/>
                <w:color w:val="000000"/>
                <w:lang w:eastAsia="pl-PL"/>
              </w:rPr>
              <w:t>0</w:t>
            </w:r>
          </w:p>
        </w:tc>
        <w:tc>
          <w:tcPr>
            <w:tcW w:w="0" w:type="auto"/>
            <w:vAlign w:val="center"/>
          </w:tcPr>
          <w:p w14:paraId="2E4D5972" w14:textId="0577DDF8" w:rsidR="00BB5DA4" w:rsidRPr="00BB5DA4" w:rsidRDefault="00BB5DA4" w:rsidP="00BB5DA4">
            <w:pPr>
              <w:snapToGrid w:val="0"/>
              <w:spacing w:line="240" w:lineRule="auto"/>
              <w:ind w:left="0" w:firstLine="0"/>
              <w:jc w:val="center"/>
              <w:rPr>
                <w:rFonts w:eastAsia="Times New Roman"/>
                <w:bCs/>
                <w:color w:val="000000"/>
                <w:lang w:eastAsia="pl-PL"/>
              </w:rPr>
            </w:pPr>
            <w:r w:rsidRPr="00BB5DA4">
              <w:rPr>
                <w:rFonts w:eastAsia="Times New Roman"/>
                <w:bCs/>
                <w:color w:val="000000"/>
                <w:lang w:eastAsia="pl-PL"/>
              </w:rPr>
              <w:t>8</w:t>
            </w:r>
            <w:r w:rsidR="000957E6">
              <w:rPr>
                <w:rFonts w:eastAsia="Times New Roman"/>
                <w:bCs/>
                <w:color w:val="000000"/>
                <w:lang w:eastAsia="pl-PL"/>
              </w:rPr>
              <w:t>3766</w:t>
            </w:r>
          </w:p>
        </w:tc>
        <w:tc>
          <w:tcPr>
            <w:tcW w:w="0" w:type="auto"/>
            <w:vAlign w:val="center"/>
          </w:tcPr>
          <w:p w14:paraId="686D284D" w14:textId="77777777" w:rsidR="00BB5DA4" w:rsidRPr="00BB5DA4" w:rsidRDefault="00BB5DA4" w:rsidP="00BB5DA4">
            <w:pPr>
              <w:snapToGrid w:val="0"/>
              <w:spacing w:line="240" w:lineRule="auto"/>
              <w:ind w:left="0" w:firstLine="0"/>
              <w:jc w:val="center"/>
              <w:rPr>
                <w:rFonts w:eastAsia="Times New Roman"/>
                <w:b/>
                <w:color w:val="000000"/>
                <w:lang w:eastAsia="pl-PL"/>
              </w:rPr>
            </w:pPr>
            <w:r w:rsidRPr="00BB5DA4">
              <w:rPr>
                <w:rFonts w:eastAsia="Times New Roman"/>
                <w:b/>
                <w:color w:val="000000"/>
                <w:lang w:eastAsia="pl-PL"/>
              </w:rPr>
              <w:t>C</w:t>
            </w:r>
          </w:p>
        </w:tc>
      </w:tr>
      <w:tr w:rsidR="00BB5DA4" w:rsidRPr="00BB5DA4" w14:paraId="3316F2B9" w14:textId="77777777" w:rsidTr="00C41E96">
        <w:trPr>
          <w:trHeight w:val="915"/>
        </w:trPr>
        <w:tc>
          <w:tcPr>
            <w:tcW w:w="0" w:type="auto"/>
            <w:vAlign w:val="center"/>
          </w:tcPr>
          <w:p w14:paraId="03E9D7B2" w14:textId="77777777" w:rsidR="00BB5DA4" w:rsidRPr="00BB5DA4" w:rsidRDefault="00BB5DA4" w:rsidP="00BB5DA4">
            <w:pPr>
              <w:tabs>
                <w:tab w:val="left" w:pos="360"/>
              </w:tabs>
              <w:snapToGrid w:val="0"/>
              <w:spacing w:line="240" w:lineRule="auto"/>
              <w:ind w:left="0" w:firstLine="0"/>
              <w:jc w:val="center"/>
              <w:rPr>
                <w:rFonts w:eastAsia="Times New Roman"/>
                <w:color w:val="000000"/>
                <w:lang w:eastAsia="pl-PL"/>
              </w:rPr>
            </w:pPr>
            <w:r w:rsidRPr="00BB5DA4">
              <w:rPr>
                <w:rFonts w:eastAsia="Times New Roman"/>
                <w:color w:val="000000"/>
                <w:lang w:eastAsia="pl-PL"/>
              </w:rPr>
              <w:t>2</w:t>
            </w:r>
          </w:p>
        </w:tc>
        <w:tc>
          <w:tcPr>
            <w:tcW w:w="0" w:type="auto"/>
            <w:vAlign w:val="center"/>
          </w:tcPr>
          <w:p w14:paraId="70456220" w14:textId="561348CB" w:rsidR="00BB5DA4" w:rsidRPr="00684375" w:rsidRDefault="00BB5DA4" w:rsidP="00BB5DA4">
            <w:pPr>
              <w:tabs>
                <w:tab w:val="left" w:pos="360"/>
              </w:tabs>
              <w:snapToGrid w:val="0"/>
              <w:spacing w:line="240" w:lineRule="auto"/>
              <w:ind w:left="0" w:firstLine="0"/>
              <w:jc w:val="left"/>
              <w:rPr>
                <w:rFonts w:eastAsia="Times New Roman"/>
                <w:b/>
                <w:bCs/>
                <w:color w:val="000000"/>
                <w:sz w:val="18"/>
                <w:lang w:eastAsia="pl-PL"/>
              </w:rPr>
            </w:pPr>
            <w:r w:rsidRPr="00BB5DA4">
              <w:rPr>
                <w:rFonts w:eastAsia="Times New Roman"/>
                <w:b/>
                <w:bCs/>
                <w:color w:val="000000"/>
                <w:sz w:val="18"/>
                <w:lang w:eastAsia="pl-PL"/>
              </w:rPr>
              <w:t xml:space="preserve">LOKOMOTYWA WĄSKOTOROWA </w:t>
            </w:r>
            <w:r w:rsidRPr="00BB5DA4">
              <w:rPr>
                <w:rFonts w:eastAsia="Times New Roman"/>
                <w:b/>
                <w:bCs/>
                <w:color w:val="000000"/>
                <w:sz w:val="18"/>
                <w:lang w:eastAsia="pl-PL"/>
              </w:rPr>
              <w:br/>
              <w:t xml:space="preserve">SPALINOWA Z OPERATOREM </w:t>
            </w:r>
            <w:r w:rsidR="000957E6">
              <w:rPr>
                <w:rFonts w:eastAsia="Times New Roman"/>
                <w:b/>
                <w:bCs/>
                <w:color w:val="000000"/>
                <w:sz w:val="18"/>
                <w:lang w:eastAsia="pl-PL"/>
              </w:rPr>
              <w:t xml:space="preserve">/ </w:t>
            </w:r>
            <w:r w:rsidR="000957E6" w:rsidRPr="000957E6">
              <w:rPr>
                <w:rFonts w:eastAsia="Times New Roman"/>
                <w:b/>
                <w:bCs/>
                <w:color w:val="000000"/>
                <w:sz w:val="18"/>
                <w:lang w:eastAsia="pl-PL"/>
              </w:rPr>
              <w:t>SZEROKOŚĆ TOROWISKA ZGODNIE Z SWZ / Z MONITORINGIEM</w:t>
            </w:r>
          </w:p>
        </w:tc>
        <w:tc>
          <w:tcPr>
            <w:tcW w:w="0" w:type="auto"/>
            <w:tcBorders>
              <w:right w:val="single" w:sz="8" w:space="0" w:color="auto"/>
            </w:tcBorders>
            <w:vAlign w:val="center"/>
          </w:tcPr>
          <w:p w14:paraId="30D26514" w14:textId="77777777" w:rsidR="00BB5DA4" w:rsidRPr="00BB5DA4" w:rsidRDefault="00BB5DA4" w:rsidP="00BB5DA4">
            <w:pPr>
              <w:snapToGrid w:val="0"/>
              <w:spacing w:line="240" w:lineRule="auto"/>
              <w:ind w:left="0" w:firstLine="0"/>
              <w:jc w:val="center"/>
              <w:rPr>
                <w:rFonts w:eastAsia="Times New Roman"/>
                <w:sz w:val="20"/>
                <w:lang w:eastAsia="pl-PL"/>
              </w:rPr>
            </w:pPr>
            <w:r w:rsidRPr="00BB5DA4">
              <w:rPr>
                <w:rFonts w:eastAsia="Times New Roman"/>
                <w:sz w:val="20"/>
                <w:lang w:eastAsia="pl-PL"/>
              </w:rPr>
              <w:t>2</w:t>
            </w:r>
          </w:p>
        </w:tc>
        <w:tc>
          <w:tcPr>
            <w:tcW w:w="0" w:type="auto"/>
            <w:tcBorders>
              <w:left w:val="single" w:sz="8" w:space="0" w:color="auto"/>
              <w:right w:val="single" w:sz="8" w:space="0" w:color="auto"/>
            </w:tcBorders>
            <w:vAlign w:val="center"/>
          </w:tcPr>
          <w:p w14:paraId="127C890F" w14:textId="77777777" w:rsidR="00BB5DA4" w:rsidRPr="00BB5DA4" w:rsidRDefault="00BB5DA4" w:rsidP="00BB5DA4">
            <w:pPr>
              <w:snapToGrid w:val="0"/>
              <w:spacing w:line="240" w:lineRule="auto"/>
              <w:ind w:left="0" w:firstLine="0"/>
              <w:jc w:val="center"/>
              <w:rPr>
                <w:rFonts w:eastAsia="Times New Roman"/>
                <w:sz w:val="20"/>
                <w:lang w:eastAsia="pl-PL"/>
              </w:rPr>
            </w:pPr>
            <w:r w:rsidRPr="00BB5DA4">
              <w:rPr>
                <w:rFonts w:eastAsia="Times New Roman"/>
                <w:sz w:val="20"/>
                <w:lang w:eastAsia="pl-PL"/>
              </w:rPr>
              <w:t>2</w:t>
            </w:r>
          </w:p>
        </w:tc>
        <w:tc>
          <w:tcPr>
            <w:tcW w:w="0" w:type="auto"/>
            <w:tcBorders>
              <w:left w:val="single" w:sz="8" w:space="0" w:color="auto"/>
            </w:tcBorders>
            <w:vAlign w:val="center"/>
          </w:tcPr>
          <w:p w14:paraId="4EA2C14A" w14:textId="77777777" w:rsidR="00BB5DA4" w:rsidRPr="00BB5DA4" w:rsidRDefault="00BB5DA4" w:rsidP="00BB5DA4">
            <w:pPr>
              <w:snapToGrid w:val="0"/>
              <w:spacing w:line="240" w:lineRule="auto"/>
              <w:ind w:left="0" w:firstLine="0"/>
              <w:jc w:val="center"/>
              <w:rPr>
                <w:rFonts w:eastAsia="Times New Roman"/>
                <w:sz w:val="20"/>
                <w:lang w:eastAsia="pl-PL"/>
              </w:rPr>
            </w:pPr>
            <w:r w:rsidRPr="00BB5DA4">
              <w:rPr>
                <w:rFonts w:eastAsia="Times New Roman"/>
                <w:sz w:val="20"/>
                <w:lang w:eastAsia="pl-PL"/>
              </w:rPr>
              <w:t>0</w:t>
            </w:r>
          </w:p>
        </w:tc>
        <w:tc>
          <w:tcPr>
            <w:tcW w:w="0" w:type="auto"/>
            <w:vAlign w:val="center"/>
          </w:tcPr>
          <w:p w14:paraId="54DE209A" w14:textId="77777777" w:rsidR="00BB5DA4" w:rsidRPr="00BB5DA4" w:rsidRDefault="00BB5DA4" w:rsidP="00BB5DA4">
            <w:pPr>
              <w:snapToGrid w:val="0"/>
              <w:spacing w:line="240" w:lineRule="auto"/>
              <w:ind w:left="0" w:firstLine="0"/>
              <w:jc w:val="center"/>
              <w:rPr>
                <w:rFonts w:eastAsia="Times New Roman"/>
                <w:sz w:val="20"/>
                <w:lang w:eastAsia="pl-PL"/>
              </w:rPr>
            </w:pPr>
            <w:r w:rsidRPr="00BB5DA4">
              <w:rPr>
                <w:rFonts w:eastAsia="Times New Roman"/>
                <w:sz w:val="20"/>
                <w:lang w:eastAsia="pl-PL"/>
              </w:rPr>
              <w:t>2,25</w:t>
            </w:r>
          </w:p>
        </w:tc>
        <w:tc>
          <w:tcPr>
            <w:tcW w:w="0" w:type="auto"/>
            <w:vAlign w:val="center"/>
          </w:tcPr>
          <w:p w14:paraId="6895A349" w14:textId="77777777" w:rsidR="00BB5DA4" w:rsidRPr="00BB5DA4" w:rsidRDefault="00BB5DA4" w:rsidP="00BB5DA4">
            <w:pPr>
              <w:snapToGrid w:val="0"/>
              <w:spacing w:line="240" w:lineRule="auto"/>
              <w:ind w:left="0" w:firstLine="0"/>
              <w:jc w:val="center"/>
              <w:rPr>
                <w:rFonts w:eastAsia="Times New Roman"/>
                <w:sz w:val="20"/>
                <w:lang w:eastAsia="pl-PL"/>
              </w:rPr>
            </w:pPr>
            <w:r w:rsidRPr="00BB5DA4">
              <w:rPr>
                <w:rFonts w:eastAsia="Times New Roman"/>
                <w:sz w:val="20"/>
                <w:lang w:eastAsia="pl-PL"/>
              </w:rPr>
              <w:t>9</w:t>
            </w:r>
          </w:p>
        </w:tc>
        <w:tc>
          <w:tcPr>
            <w:tcW w:w="0" w:type="auto"/>
            <w:vAlign w:val="center"/>
          </w:tcPr>
          <w:p w14:paraId="4FA62493" w14:textId="77777777" w:rsidR="00BB5DA4" w:rsidRPr="00BB5DA4" w:rsidRDefault="00BB5DA4" w:rsidP="00BB5DA4">
            <w:pPr>
              <w:snapToGrid w:val="0"/>
              <w:spacing w:line="240" w:lineRule="auto"/>
              <w:ind w:left="0" w:firstLine="0"/>
              <w:jc w:val="center"/>
              <w:rPr>
                <w:rFonts w:eastAsia="Times New Roman"/>
                <w:sz w:val="20"/>
                <w:lang w:eastAsia="pl-PL"/>
              </w:rPr>
            </w:pPr>
            <w:r w:rsidRPr="00BB5DA4">
              <w:rPr>
                <w:rFonts w:eastAsia="Times New Roman"/>
                <w:sz w:val="20"/>
                <w:lang w:eastAsia="pl-PL"/>
              </w:rPr>
              <w:t>4653</w:t>
            </w:r>
          </w:p>
        </w:tc>
        <w:tc>
          <w:tcPr>
            <w:tcW w:w="0" w:type="auto"/>
            <w:vAlign w:val="center"/>
          </w:tcPr>
          <w:p w14:paraId="33D5FB50" w14:textId="77777777" w:rsidR="00BB5DA4" w:rsidRPr="00BB5DA4" w:rsidRDefault="00BB5DA4" w:rsidP="00BB5DA4">
            <w:pPr>
              <w:snapToGrid w:val="0"/>
              <w:spacing w:line="240" w:lineRule="auto"/>
              <w:ind w:left="0" w:firstLine="0"/>
              <w:jc w:val="center"/>
              <w:rPr>
                <w:rFonts w:eastAsia="Times New Roman"/>
                <w:b/>
                <w:lang w:eastAsia="pl-PL"/>
              </w:rPr>
            </w:pPr>
            <w:r w:rsidRPr="00BB5DA4">
              <w:rPr>
                <w:rFonts w:eastAsia="Times New Roman"/>
                <w:b/>
                <w:lang w:eastAsia="pl-PL"/>
              </w:rPr>
              <w:t>A</w:t>
            </w:r>
          </w:p>
        </w:tc>
      </w:tr>
      <w:tr w:rsidR="00BB5DA4" w:rsidRPr="00BB5DA4" w14:paraId="6DED1184" w14:textId="77777777" w:rsidTr="00C41E96">
        <w:trPr>
          <w:trHeight w:val="915"/>
        </w:trPr>
        <w:tc>
          <w:tcPr>
            <w:tcW w:w="0" w:type="auto"/>
            <w:vAlign w:val="center"/>
          </w:tcPr>
          <w:p w14:paraId="126A61B3" w14:textId="77777777" w:rsidR="00BB5DA4" w:rsidRPr="00BB5DA4" w:rsidRDefault="00BB5DA4" w:rsidP="00BB5DA4">
            <w:pPr>
              <w:tabs>
                <w:tab w:val="left" w:pos="360"/>
              </w:tabs>
              <w:snapToGrid w:val="0"/>
              <w:spacing w:line="240" w:lineRule="auto"/>
              <w:ind w:left="0" w:firstLine="0"/>
              <w:jc w:val="center"/>
              <w:rPr>
                <w:rFonts w:eastAsia="Times New Roman"/>
                <w:color w:val="000000"/>
                <w:lang w:eastAsia="pl-PL"/>
              </w:rPr>
            </w:pPr>
            <w:r w:rsidRPr="00BB5DA4">
              <w:rPr>
                <w:rFonts w:eastAsia="Times New Roman"/>
                <w:color w:val="000000"/>
                <w:lang w:eastAsia="pl-PL"/>
              </w:rPr>
              <w:lastRenderedPageBreak/>
              <w:t>3</w:t>
            </w:r>
          </w:p>
        </w:tc>
        <w:tc>
          <w:tcPr>
            <w:tcW w:w="0" w:type="auto"/>
            <w:vAlign w:val="center"/>
          </w:tcPr>
          <w:p w14:paraId="2C87F7DF" w14:textId="77777777" w:rsidR="00773034" w:rsidRPr="00684375" w:rsidRDefault="00773034" w:rsidP="00773034">
            <w:pPr>
              <w:snapToGrid w:val="0"/>
              <w:spacing w:line="276" w:lineRule="auto"/>
              <w:ind w:left="0" w:firstLine="0"/>
              <w:jc w:val="left"/>
              <w:rPr>
                <w:color w:val="002060"/>
                <w:sz w:val="18"/>
                <w:szCs w:val="18"/>
              </w:rPr>
            </w:pPr>
            <w:r w:rsidRPr="00684375">
              <w:rPr>
                <w:color w:val="002060"/>
                <w:sz w:val="18"/>
                <w:szCs w:val="18"/>
              </w:rPr>
              <w:t>Jednostki sprzętowe nr 1 i 2:</w:t>
            </w:r>
          </w:p>
          <w:p w14:paraId="37519D34" w14:textId="7327D9D6" w:rsidR="00BB5DA4" w:rsidRPr="00BB5DA4" w:rsidRDefault="000957E6" w:rsidP="00BB5DA4">
            <w:pPr>
              <w:tabs>
                <w:tab w:val="left" w:pos="360"/>
              </w:tabs>
              <w:snapToGrid w:val="0"/>
              <w:spacing w:line="240" w:lineRule="auto"/>
              <w:ind w:left="0" w:firstLine="0"/>
              <w:jc w:val="left"/>
              <w:rPr>
                <w:rFonts w:eastAsia="Times New Roman"/>
                <w:b/>
                <w:bCs/>
                <w:color w:val="000000"/>
                <w:sz w:val="18"/>
                <w:lang w:eastAsia="pl-PL"/>
              </w:rPr>
            </w:pPr>
            <w:r w:rsidRPr="000957E6">
              <w:rPr>
                <w:rFonts w:eastAsia="Times New Roman"/>
                <w:b/>
                <w:bCs/>
                <w:color w:val="000000"/>
                <w:sz w:val="18"/>
                <w:lang w:eastAsia="pl-PL"/>
              </w:rPr>
              <w:t xml:space="preserve">ŻURAW WIEŻOWY SZYNOWY Z OPERATOREM / UDŹWIG MIN.8,0T OSPRZĘT ZGODNIE Z SWZ / Z MONITORINGIEM </w:t>
            </w:r>
          </w:p>
        </w:tc>
        <w:tc>
          <w:tcPr>
            <w:tcW w:w="0" w:type="auto"/>
            <w:tcBorders>
              <w:right w:val="single" w:sz="8" w:space="0" w:color="auto"/>
            </w:tcBorders>
            <w:vAlign w:val="center"/>
          </w:tcPr>
          <w:p w14:paraId="5108B2D3" w14:textId="77777777" w:rsidR="00BB5DA4" w:rsidRPr="00BB5DA4" w:rsidRDefault="00BB5DA4" w:rsidP="00BB5DA4">
            <w:pPr>
              <w:snapToGrid w:val="0"/>
              <w:spacing w:line="240" w:lineRule="auto"/>
              <w:ind w:left="0" w:firstLine="0"/>
              <w:jc w:val="center"/>
              <w:rPr>
                <w:rFonts w:eastAsia="Times New Roman"/>
                <w:color w:val="000000"/>
                <w:sz w:val="20"/>
                <w:lang w:eastAsia="pl-PL"/>
              </w:rPr>
            </w:pPr>
            <w:r w:rsidRPr="00BB5DA4">
              <w:rPr>
                <w:rFonts w:eastAsia="Times New Roman"/>
                <w:color w:val="000000"/>
                <w:sz w:val="20"/>
                <w:lang w:eastAsia="pl-PL"/>
              </w:rPr>
              <w:t>2</w:t>
            </w:r>
          </w:p>
        </w:tc>
        <w:tc>
          <w:tcPr>
            <w:tcW w:w="0" w:type="auto"/>
            <w:tcBorders>
              <w:left w:val="single" w:sz="8" w:space="0" w:color="auto"/>
              <w:right w:val="single" w:sz="8" w:space="0" w:color="auto"/>
            </w:tcBorders>
            <w:vAlign w:val="center"/>
          </w:tcPr>
          <w:p w14:paraId="55C127CF" w14:textId="77777777" w:rsidR="00BB5DA4" w:rsidRPr="00BB5DA4" w:rsidRDefault="00BB5DA4" w:rsidP="00BB5DA4">
            <w:pPr>
              <w:snapToGrid w:val="0"/>
              <w:spacing w:line="240" w:lineRule="auto"/>
              <w:ind w:left="0" w:firstLine="0"/>
              <w:jc w:val="center"/>
              <w:rPr>
                <w:rFonts w:eastAsia="Times New Roman"/>
                <w:color w:val="000000"/>
                <w:sz w:val="20"/>
                <w:lang w:eastAsia="pl-PL"/>
              </w:rPr>
            </w:pPr>
            <w:r w:rsidRPr="00BB5DA4">
              <w:rPr>
                <w:rFonts w:eastAsia="Times New Roman"/>
                <w:color w:val="000000"/>
                <w:sz w:val="20"/>
                <w:lang w:eastAsia="pl-PL"/>
              </w:rPr>
              <w:t>2</w:t>
            </w:r>
          </w:p>
        </w:tc>
        <w:tc>
          <w:tcPr>
            <w:tcW w:w="0" w:type="auto"/>
            <w:tcBorders>
              <w:left w:val="single" w:sz="8" w:space="0" w:color="auto"/>
            </w:tcBorders>
            <w:vAlign w:val="center"/>
          </w:tcPr>
          <w:p w14:paraId="6E212443" w14:textId="77777777" w:rsidR="00BB5DA4" w:rsidRPr="00BB5DA4" w:rsidRDefault="00BB5DA4" w:rsidP="00BB5DA4">
            <w:pPr>
              <w:snapToGrid w:val="0"/>
              <w:spacing w:line="240" w:lineRule="auto"/>
              <w:ind w:left="0" w:firstLine="0"/>
              <w:jc w:val="center"/>
              <w:rPr>
                <w:rFonts w:eastAsia="Times New Roman"/>
                <w:color w:val="000000"/>
                <w:sz w:val="20"/>
                <w:lang w:eastAsia="pl-PL"/>
              </w:rPr>
            </w:pPr>
            <w:r w:rsidRPr="00BB5DA4">
              <w:rPr>
                <w:rFonts w:eastAsia="Times New Roman"/>
                <w:color w:val="000000"/>
                <w:sz w:val="20"/>
                <w:lang w:eastAsia="pl-PL"/>
              </w:rPr>
              <w:t>0</w:t>
            </w:r>
          </w:p>
        </w:tc>
        <w:tc>
          <w:tcPr>
            <w:tcW w:w="0" w:type="auto"/>
            <w:vAlign w:val="center"/>
          </w:tcPr>
          <w:p w14:paraId="0879060B" w14:textId="77777777" w:rsidR="00BB5DA4" w:rsidRPr="00BB5DA4" w:rsidRDefault="00BB5DA4" w:rsidP="00BB5DA4">
            <w:pPr>
              <w:snapToGrid w:val="0"/>
              <w:spacing w:line="240" w:lineRule="auto"/>
              <w:ind w:left="0" w:firstLine="0"/>
              <w:jc w:val="center"/>
              <w:rPr>
                <w:rFonts w:eastAsia="Times New Roman"/>
                <w:color w:val="000000"/>
                <w:sz w:val="20"/>
                <w:lang w:eastAsia="pl-PL"/>
              </w:rPr>
            </w:pPr>
            <w:r w:rsidRPr="00BB5DA4">
              <w:rPr>
                <w:rFonts w:eastAsia="Times New Roman"/>
                <w:color w:val="000000"/>
                <w:sz w:val="20"/>
                <w:lang w:eastAsia="pl-PL"/>
              </w:rPr>
              <w:t>3,5</w:t>
            </w:r>
          </w:p>
        </w:tc>
        <w:tc>
          <w:tcPr>
            <w:tcW w:w="0" w:type="auto"/>
            <w:vAlign w:val="center"/>
          </w:tcPr>
          <w:p w14:paraId="25E99676" w14:textId="77777777" w:rsidR="00BB5DA4" w:rsidRPr="00BB5DA4" w:rsidRDefault="00BB5DA4" w:rsidP="00BB5DA4">
            <w:pPr>
              <w:snapToGrid w:val="0"/>
              <w:spacing w:line="240" w:lineRule="auto"/>
              <w:ind w:left="0" w:firstLine="0"/>
              <w:jc w:val="center"/>
              <w:rPr>
                <w:rFonts w:eastAsia="Times New Roman"/>
                <w:color w:val="000000"/>
                <w:sz w:val="20"/>
                <w:lang w:eastAsia="pl-PL"/>
              </w:rPr>
            </w:pPr>
            <w:r w:rsidRPr="00BB5DA4">
              <w:rPr>
                <w:rFonts w:eastAsia="Times New Roman"/>
                <w:color w:val="000000"/>
                <w:sz w:val="20"/>
                <w:lang w:eastAsia="pl-PL"/>
              </w:rPr>
              <w:t>14</w:t>
            </w:r>
          </w:p>
        </w:tc>
        <w:tc>
          <w:tcPr>
            <w:tcW w:w="0" w:type="auto"/>
            <w:vAlign w:val="center"/>
          </w:tcPr>
          <w:p w14:paraId="0D3DE4C4" w14:textId="77777777" w:rsidR="00BB5DA4" w:rsidRPr="00BB5DA4" w:rsidRDefault="00BB5DA4" w:rsidP="00BB5DA4">
            <w:pPr>
              <w:snapToGrid w:val="0"/>
              <w:spacing w:line="240" w:lineRule="auto"/>
              <w:ind w:left="0" w:firstLine="0"/>
              <w:jc w:val="center"/>
              <w:rPr>
                <w:rFonts w:eastAsia="Times New Roman"/>
                <w:color w:val="000000"/>
                <w:sz w:val="20"/>
                <w:lang w:eastAsia="pl-PL"/>
              </w:rPr>
            </w:pPr>
            <w:r w:rsidRPr="00BB5DA4">
              <w:rPr>
                <w:rFonts w:eastAsia="Times New Roman"/>
                <w:color w:val="000000"/>
                <w:sz w:val="20"/>
                <w:lang w:eastAsia="pl-PL"/>
              </w:rPr>
              <w:t>7238</w:t>
            </w:r>
          </w:p>
        </w:tc>
        <w:tc>
          <w:tcPr>
            <w:tcW w:w="0" w:type="auto"/>
            <w:vAlign w:val="center"/>
          </w:tcPr>
          <w:p w14:paraId="1A7DFA03" w14:textId="77777777" w:rsidR="00BB5DA4" w:rsidRPr="00BB5DA4" w:rsidRDefault="00BB5DA4" w:rsidP="00BB5DA4">
            <w:pPr>
              <w:snapToGrid w:val="0"/>
              <w:spacing w:line="240" w:lineRule="auto"/>
              <w:ind w:left="0" w:firstLine="0"/>
              <w:jc w:val="center"/>
              <w:rPr>
                <w:rFonts w:eastAsia="Times New Roman"/>
                <w:b/>
                <w:color w:val="000000"/>
                <w:lang w:eastAsia="pl-PL"/>
              </w:rPr>
            </w:pPr>
            <w:r w:rsidRPr="00BB5DA4">
              <w:rPr>
                <w:rFonts w:eastAsia="Times New Roman"/>
                <w:b/>
                <w:color w:val="000000"/>
                <w:lang w:eastAsia="pl-PL"/>
              </w:rPr>
              <w:t xml:space="preserve">A </w:t>
            </w:r>
          </w:p>
        </w:tc>
      </w:tr>
      <w:tr w:rsidR="00BB5DA4" w:rsidRPr="00BB5DA4" w14:paraId="22CEB054" w14:textId="77777777" w:rsidTr="006B4B9E">
        <w:trPr>
          <w:trHeight w:val="684"/>
        </w:trPr>
        <w:tc>
          <w:tcPr>
            <w:tcW w:w="0" w:type="auto"/>
            <w:vAlign w:val="center"/>
          </w:tcPr>
          <w:p w14:paraId="3AC5D948" w14:textId="77777777" w:rsidR="00BB5DA4" w:rsidRPr="00BB5DA4" w:rsidRDefault="00BB5DA4" w:rsidP="00BB5DA4">
            <w:pPr>
              <w:tabs>
                <w:tab w:val="left" w:pos="360"/>
              </w:tabs>
              <w:snapToGrid w:val="0"/>
              <w:spacing w:line="240" w:lineRule="auto"/>
              <w:ind w:left="0" w:firstLine="0"/>
              <w:jc w:val="center"/>
              <w:rPr>
                <w:rFonts w:eastAsia="Times New Roman"/>
                <w:color w:val="000000"/>
                <w:lang w:eastAsia="pl-PL"/>
              </w:rPr>
            </w:pPr>
            <w:r w:rsidRPr="00BB5DA4">
              <w:rPr>
                <w:rFonts w:eastAsia="Times New Roman"/>
                <w:color w:val="000000"/>
                <w:lang w:eastAsia="pl-PL"/>
              </w:rPr>
              <w:t>4</w:t>
            </w:r>
          </w:p>
        </w:tc>
        <w:tc>
          <w:tcPr>
            <w:tcW w:w="0" w:type="auto"/>
            <w:vAlign w:val="center"/>
          </w:tcPr>
          <w:p w14:paraId="13C991D4" w14:textId="5D6D802B" w:rsidR="00BB5DA4" w:rsidRPr="00684375" w:rsidRDefault="000957E6" w:rsidP="00BB5DA4">
            <w:pPr>
              <w:tabs>
                <w:tab w:val="left" w:pos="360"/>
              </w:tabs>
              <w:snapToGrid w:val="0"/>
              <w:spacing w:line="240" w:lineRule="auto"/>
              <w:ind w:left="0" w:firstLine="0"/>
              <w:jc w:val="left"/>
              <w:rPr>
                <w:rFonts w:eastAsia="Times New Roman"/>
                <w:b/>
                <w:bCs/>
                <w:color w:val="000000"/>
                <w:sz w:val="18"/>
                <w:lang w:eastAsia="pl-PL"/>
              </w:rPr>
            </w:pPr>
            <w:r w:rsidRPr="000957E6">
              <w:rPr>
                <w:rFonts w:eastAsia="Times New Roman"/>
                <w:b/>
                <w:bCs/>
                <w:color w:val="000000"/>
                <w:sz w:val="18"/>
                <w:lang w:eastAsia="pl-PL"/>
              </w:rPr>
              <w:t xml:space="preserve">ŻURAW SAMOJEZDNY KOŁOWY Z OPERATOREM / UDŹWIG MIN.15,0T / Z MONITORINGIEM </w:t>
            </w:r>
          </w:p>
        </w:tc>
        <w:tc>
          <w:tcPr>
            <w:tcW w:w="0" w:type="auto"/>
            <w:tcBorders>
              <w:right w:val="single" w:sz="8" w:space="0" w:color="auto"/>
            </w:tcBorders>
            <w:vAlign w:val="center"/>
          </w:tcPr>
          <w:p w14:paraId="36EC23D8" w14:textId="77777777" w:rsidR="00BB5DA4" w:rsidRPr="00BB5DA4" w:rsidRDefault="00BB5DA4" w:rsidP="00BB5DA4">
            <w:pPr>
              <w:snapToGrid w:val="0"/>
              <w:spacing w:line="240" w:lineRule="auto"/>
              <w:ind w:left="0" w:firstLine="0"/>
              <w:jc w:val="center"/>
              <w:rPr>
                <w:rFonts w:eastAsia="Times New Roman"/>
                <w:color w:val="000000"/>
                <w:sz w:val="20"/>
                <w:lang w:eastAsia="pl-PL"/>
              </w:rPr>
            </w:pPr>
            <w:r w:rsidRPr="00BB5DA4">
              <w:rPr>
                <w:rFonts w:eastAsia="Times New Roman"/>
                <w:color w:val="000000"/>
                <w:sz w:val="20"/>
                <w:lang w:eastAsia="pl-PL"/>
              </w:rPr>
              <w:t>1</w:t>
            </w:r>
          </w:p>
        </w:tc>
        <w:tc>
          <w:tcPr>
            <w:tcW w:w="0" w:type="auto"/>
            <w:tcBorders>
              <w:left w:val="single" w:sz="8" w:space="0" w:color="auto"/>
              <w:right w:val="single" w:sz="8" w:space="0" w:color="auto"/>
            </w:tcBorders>
            <w:vAlign w:val="center"/>
          </w:tcPr>
          <w:p w14:paraId="1C27E74B" w14:textId="77777777" w:rsidR="00BB5DA4" w:rsidRPr="00BB5DA4" w:rsidRDefault="00BB5DA4" w:rsidP="00BB5DA4">
            <w:pPr>
              <w:snapToGrid w:val="0"/>
              <w:spacing w:line="240" w:lineRule="auto"/>
              <w:ind w:left="0" w:firstLine="0"/>
              <w:jc w:val="center"/>
              <w:rPr>
                <w:rFonts w:eastAsia="Times New Roman"/>
                <w:color w:val="000000"/>
                <w:sz w:val="20"/>
                <w:lang w:eastAsia="pl-PL"/>
              </w:rPr>
            </w:pPr>
            <w:r w:rsidRPr="00BB5DA4">
              <w:rPr>
                <w:rFonts w:eastAsia="Times New Roman"/>
                <w:color w:val="000000"/>
                <w:sz w:val="20"/>
                <w:lang w:eastAsia="pl-PL"/>
              </w:rPr>
              <w:t>1</w:t>
            </w:r>
          </w:p>
        </w:tc>
        <w:tc>
          <w:tcPr>
            <w:tcW w:w="0" w:type="auto"/>
            <w:tcBorders>
              <w:left w:val="single" w:sz="8" w:space="0" w:color="auto"/>
            </w:tcBorders>
            <w:vAlign w:val="center"/>
          </w:tcPr>
          <w:p w14:paraId="41E0E936" w14:textId="77777777" w:rsidR="00BB5DA4" w:rsidRPr="00BB5DA4" w:rsidRDefault="00BB5DA4" w:rsidP="00BB5DA4">
            <w:pPr>
              <w:snapToGrid w:val="0"/>
              <w:spacing w:line="240" w:lineRule="auto"/>
              <w:ind w:left="0" w:firstLine="0"/>
              <w:jc w:val="center"/>
              <w:rPr>
                <w:rFonts w:eastAsia="Times New Roman"/>
                <w:color w:val="000000"/>
                <w:sz w:val="20"/>
                <w:lang w:eastAsia="pl-PL"/>
              </w:rPr>
            </w:pPr>
            <w:r w:rsidRPr="00BB5DA4">
              <w:rPr>
                <w:rFonts w:eastAsia="Times New Roman"/>
                <w:color w:val="000000"/>
                <w:sz w:val="20"/>
                <w:lang w:eastAsia="pl-PL"/>
              </w:rPr>
              <w:t>0</w:t>
            </w:r>
          </w:p>
        </w:tc>
        <w:tc>
          <w:tcPr>
            <w:tcW w:w="0" w:type="auto"/>
            <w:vAlign w:val="center"/>
          </w:tcPr>
          <w:p w14:paraId="6C5F8299" w14:textId="77777777" w:rsidR="00BB5DA4" w:rsidRPr="00BB5DA4" w:rsidRDefault="00BB5DA4" w:rsidP="00BB5DA4">
            <w:pPr>
              <w:snapToGrid w:val="0"/>
              <w:spacing w:line="240" w:lineRule="auto"/>
              <w:ind w:left="0" w:firstLine="0"/>
              <w:jc w:val="center"/>
              <w:rPr>
                <w:rFonts w:eastAsia="Times New Roman"/>
                <w:color w:val="000000"/>
                <w:sz w:val="20"/>
                <w:lang w:eastAsia="pl-PL"/>
              </w:rPr>
            </w:pPr>
            <w:r w:rsidRPr="00BB5DA4">
              <w:rPr>
                <w:rFonts w:eastAsia="Times New Roman"/>
                <w:color w:val="000000"/>
                <w:sz w:val="20"/>
                <w:lang w:eastAsia="pl-PL"/>
              </w:rPr>
              <w:t>4</w:t>
            </w:r>
          </w:p>
        </w:tc>
        <w:tc>
          <w:tcPr>
            <w:tcW w:w="0" w:type="auto"/>
            <w:vAlign w:val="center"/>
          </w:tcPr>
          <w:p w14:paraId="27221A73" w14:textId="77777777" w:rsidR="00BB5DA4" w:rsidRPr="00BB5DA4" w:rsidRDefault="00BB5DA4" w:rsidP="00BB5DA4">
            <w:pPr>
              <w:snapToGrid w:val="0"/>
              <w:spacing w:line="240" w:lineRule="auto"/>
              <w:ind w:left="0" w:firstLine="0"/>
              <w:jc w:val="center"/>
              <w:rPr>
                <w:rFonts w:eastAsia="Times New Roman"/>
                <w:color w:val="000000"/>
                <w:sz w:val="20"/>
                <w:lang w:eastAsia="pl-PL"/>
              </w:rPr>
            </w:pPr>
            <w:r w:rsidRPr="00BB5DA4">
              <w:rPr>
                <w:rFonts w:eastAsia="Times New Roman"/>
                <w:color w:val="000000"/>
                <w:sz w:val="20"/>
                <w:lang w:eastAsia="pl-PL"/>
              </w:rPr>
              <w:t>8</w:t>
            </w:r>
          </w:p>
        </w:tc>
        <w:tc>
          <w:tcPr>
            <w:tcW w:w="0" w:type="auto"/>
            <w:vAlign w:val="center"/>
          </w:tcPr>
          <w:p w14:paraId="625D72C9" w14:textId="77777777" w:rsidR="00BB5DA4" w:rsidRPr="00BB5DA4" w:rsidRDefault="00BB5DA4" w:rsidP="00BB5DA4">
            <w:pPr>
              <w:snapToGrid w:val="0"/>
              <w:spacing w:line="240" w:lineRule="auto"/>
              <w:ind w:left="0" w:firstLine="0"/>
              <w:jc w:val="center"/>
              <w:rPr>
                <w:rFonts w:eastAsia="Times New Roman"/>
                <w:color w:val="000000"/>
                <w:sz w:val="20"/>
                <w:lang w:eastAsia="pl-PL"/>
              </w:rPr>
            </w:pPr>
            <w:r w:rsidRPr="00BB5DA4">
              <w:rPr>
                <w:rFonts w:eastAsia="Times New Roman"/>
                <w:color w:val="000000"/>
                <w:sz w:val="20"/>
                <w:lang w:eastAsia="pl-PL"/>
              </w:rPr>
              <w:t>4136</w:t>
            </w:r>
          </w:p>
        </w:tc>
        <w:tc>
          <w:tcPr>
            <w:tcW w:w="0" w:type="auto"/>
            <w:vAlign w:val="center"/>
          </w:tcPr>
          <w:p w14:paraId="36096E06" w14:textId="77777777" w:rsidR="00BB5DA4" w:rsidRPr="00BB5DA4" w:rsidRDefault="00BB5DA4" w:rsidP="00BB5DA4">
            <w:pPr>
              <w:snapToGrid w:val="0"/>
              <w:spacing w:line="240" w:lineRule="auto"/>
              <w:ind w:left="0" w:firstLine="0"/>
              <w:jc w:val="center"/>
              <w:rPr>
                <w:rFonts w:eastAsia="Times New Roman"/>
                <w:b/>
                <w:color w:val="000000"/>
                <w:lang w:eastAsia="pl-PL"/>
              </w:rPr>
            </w:pPr>
            <w:r w:rsidRPr="00BB5DA4">
              <w:rPr>
                <w:rFonts w:eastAsia="Times New Roman"/>
                <w:b/>
                <w:color w:val="000000"/>
                <w:lang w:eastAsia="pl-PL"/>
              </w:rPr>
              <w:t xml:space="preserve">B </w:t>
            </w:r>
          </w:p>
        </w:tc>
      </w:tr>
      <w:tr w:rsidR="00BB5DA4" w:rsidRPr="00BB5DA4" w14:paraId="61089EFB" w14:textId="77777777" w:rsidTr="00C41E96">
        <w:trPr>
          <w:trHeight w:val="915"/>
        </w:trPr>
        <w:tc>
          <w:tcPr>
            <w:tcW w:w="0" w:type="auto"/>
            <w:vAlign w:val="center"/>
          </w:tcPr>
          <w:p w14:paraId="6E4F3951" w14:textId="77777777" w:rsidR="00BB5DA4" w:rsidRPr="00BB5DA4" w:rsidRDefault="00BB5DA4" w:rsidP="00BB5DA4">
            <w:pPr>
              <w:tabs>
                <w:tab w:val="left" w:pos="360"/>
              </w:tabs>
              <w:snapToGrid w:val="0"/>
              <w:spacing w:line="240" w:lineRule="auto"/>
              <w:ind w:left="0" w:firstLine="0"/>
              <w:jc w:val="center"/>
              <w:rPr>
                <w:rFonts w:eastAsia="Times New Roman"/>
                <w:color w:val="000000"/>
                <w:lang w:eastAsia="pl-PL"/>
              </w:rPr>
            </w:pPr>
            <w:r w:rsidRPr="00BB5DA4">
              <w:rPr>
                <w:rFonts w:eastAsia="Times New Roman"/>
                <w:color w:val="000000"/>
                <w:lang w:eastAsia="pl-PL"/>
              </w:rPr>
              <w:t>5</w:t>
            </w:r>
          </w:p>
        </w:tc>
        <w:tc>
          <w:tcPr>
            <w:tcW w:w="0" w:type="auto"/>
            <w:vAlign w:val="center"/>
          </w:tcPr>
          <w:p w14:paraId="49E1E25D" w14:textId="17AC9DA3" w:rsidR="00BB5DA4" w:rsidRPr="00684375" w:rsidRDefault="000957E6" w:rsidP="00BB5DA4">
            <w:pPr>
              <w:tabs>
                <w:tab w:val="left" w:pos="360"/>
              </w:tabs>
              <w:snapToGrid w:val="0"/>
              <w:spacing w:line="240" w:lineRule="auto"/>
              <w:ind w:left="0" w:firstLine="0"/>
              <w:jc w:val="left"/>
              <w:rPr>
                <w:rFonts w:eastAsia="Times New Roman"/>
                <w:b/>
                <w:color w:val="000000"/>
                <w:sz w:val="18"/>
                <w:lang w:eastAsia="pl-PL"/>
              </w:rPr>
            </w:pPr>
            <w:r w:rsidRPr="000957E6">
              <w:rPr>
                <w:rFonts w:eastAsia="Times New Roman"/>
                <w:b/>
                <w:color w:val="000000"/>
                <w:sz w:val="18"/>
                <w:lang w:eastAsia="pl-PL"/>
              </w:rPr>
              <w:t>ŁADOWARKA KOŁOWA BEZ WAGI Z OPERATOREM / POJEMNOŚĆ ŁYŻKI MIN.1,5M3 MOC SILNIKA MIN.80KW POZOSTAŁE WYMAGANIA ZGODNIE Z SWZ / Z MONITORINGIEM</w:t>
            </w:r>
            <w:r w:rsidR="00BB5DA4" w:rsidRPr="00BB5DA4">
              <w:rPr>
                <w:rFonts w:eastAsia="Times New Roman"/>
                <w:b/>
                <w:color w:val="000000"/>
                <w:sz w:val="18"/>
                <w:lang w:eastAsia="pl-PL"/>
              </w:rPr>
              <w:t xml:space="preserve"> </w:t>
            </w:r>
          </w:p>
        </w:tc>
        <w:tc>
          <w:tcPr>
            <w:tcW w:w="0" w:type="auto"/>
            <w:tcBorders>
              <w:bottom w:val="single" w:sz="4" w:space="0" w:color="000000"/>
              <w:right w:val="single" w:sz="8" w:space="0" w:color="auto"/>
            </w:tcBorders>
            <w:vAlign w:val="center"/>
          </w:tcPr>
          <w:p w14:paraId="79B5DBAE" w14:textId="77777777" w:rsidR="00BB5DA4" w:rsidRPr="00BB5DA4" w:rsidRDefault="00BB5DA4" w:rsidP="00BB5DA4">
            <w:pPr>
              <w:snapToGrid w:val="0"/>
              <w:spacing w:line="240" w:lineRule="auto"/>
              <w:ind w:left="0" w:firstLine="0"/>
              <w:jc w:val="center"/>
              <w:rPr>
                <w:rFonts w:eastAsia="Times New Roman"/>
                <w:color w:val="000000"/>
                <w:sz w:val="20"/>
                <w:lang w:eastAsia="pl-PL"/>
              </w:rPr>
            </w:pPr>
            <w:r w:rsidRPr="00BB5DA4">
              <w:rPr>
                <w:rFonts w:eastAsia="Times New Roman"/>
                <w:color w:val="000000"/>
                <w:sz w:val="20"/>
                <w:lang w:eastAsia="pl-PL"/>
              </w:rPr>
              <w:t>1</w:t>
            </w:r>
          </w:p>
        </w:tc>
        <w:tc>
          <w:tcPr>
            <w:tcW w:w="0" w:type="auto"/>
            <w:tcBorders>
              <w:left w:val="single" w:sz="8" w:space="0" w:color="auto"/>
              <w:bottom w:val="single" w:sz="4" w:space="0" w:color="000000"/>
              <w:right w:val="single" w:sz="8" w:space="0" w:color="auto"/>
            </w:tcBorders>
            <w:vAlign w:val="center"/>
          </w:tcPr>
          <w:p w14:paraId="50B99081" w14:textId="77777777" w:rsidR="00BB5DA4" w:rsidRPr="00BB5DA4" w:rsidRDefault="00BB5DA4" w:rsidP="00BB5DA4">
            <w:pPr>
              <w:snapToGrid w:val="0"/>
              <w:spacing w:line="240" w:lineRule="auto"/>
              <w:ind w:left="0" w:firstLine="0"/>
              <w:jc w:val="center"/>
              <w:rPr>
                <w:rFonts w:eastAsia="Times New Roman"/>
                <w:color w:val="000000"/>
                <w:sz w:val="20"/>
                <w:lang w:eastAsia="pl-PL"/>
              </w:rPr>
            </w:pPr>
            <w:r w:rsidRPr="00BB5DA4">
              <w:rPr>
                <w:rFonts w:eastAsia="Times New Roman"/>
                <w:color w:val="000000"/>
                <w:sz w:val="20"/>
                <w:lang w:eastAsia="pl-PL"/>
              </w:rPr>
              <w:t>1</w:t>
            </w:r>
          </w:p>
        </w:tc>
        <w:tc>
          <w:tcPr>
            <w:tcW w:w="0" w:type="auto"/>
            <w:tcBorders>
              <w:left w:val="single" w:sz="8" w:space="0" w:color="auto"/>
              <w:bottom w:val="single" w:sz="4" w:space="0" w:color="000000"/>
            </w:tcBorders>
            <w:vAlign w:val="center"/>
          </w:tcPr>
          <w:p w14:paraId="79E98D16" w14:textId="77777777" w:rsidR="00BB5DA4" w:rsidRPr="00BB5DA4" w:rsidRDefault="00BB5DA4" w:rsidP="00BB5DA4">
            <w:pPr>
              <w:snapToGrid w:val="0"/>
              <w:spacing w:line="240" w:lineRule="auto"/>
              <w:ind w:left="0" w:firstLine="0"/>
              <w:jc w:val="center"/>
              <w:rPr>
                <w:rFonts w:eastAsia="Times New Roman"/>
                <w:color w:val="000000"/>
                <w:sz w:val="20"/>
                <w:lang w:eastAsia="pl-PL"/>
              </w:rPr>
            </w:pPr>
            <w:r w:rsidRPr="00BB5DA4">
              <w:rPr>
                <w:rFonts w:eastAsia="Times New Roman"/>
                <w:color w:val="000000"/>
                <w:sz w:val="20"/>
                <w:lang w:eastAsia="pl-PL"/>
              </w:rPr>
              <w:t>0</w:t>
            </w:r>
          </w:p>
        </w:tc>
        <w:tc>
          <w:tcPr>
            <w:tcW w:w="0" w:type="auto"/>
            <w:tcBorders>
              <w:bottom w:val="single" w:sz="4" w:space="0" w:color="000000"/>
            </w:tcBorders>
            <w:vAlign w:val="center"/>
          </w:tcPr>
          <w:p w14:paraId="0FD6783C" w14:textId="77777777" w:rsidR="00BB5DA4" w:rsidRPr="00BB5DA4" w:rsidRDefault="00BB5DA4" w:rsidP="00BB5DA4">
            <w:pPr>
              <w:snapToGrid w:val="0"/>
              <w:spacing w:line="240" w:lineRule="auto"/>
              <w:ind w:left="0" w:firstLine="0"/>
              <w:jc w:val="center"/>
              <w:rPr>
                <w:rFonts w:eastAsia="Times New Roman"/>
                <w:color w:val="000000"/>
                <w:sz w:val="20"/>
                <w:lang w:eastAsia="pl-PL"/>
              </w:rPr>
            </w:pPr>
            <w:r w:rsidRPr="00BB5DA4">
              <w:rPr>
                <w:rFonts w:eastAsia="Times New Roman"/>
                <w:color w:val="000000"/>
                <w:sz w:val="20"/>
                <w:lang w:eastAsia="pl-PL"/>
              </w:rPr>
              <w:t>2,5</w:t>
            </w:r>
          </w:p>
        </w:tc>
        <w:tc>
          <w:tcPr>
            <w:tcW w:w="0" w:type="auto"/>
            <w:tcBorders>
              <w:bottom w:val="single" w:sz="4" w:space="0" w:color="000000"/>
            </w:tcBorders>
          </w:tcPr>
          <w:p w14:paraId="31CF575C" w14:textId="77777777" w:rsidR="00BB5DA4" w:rsidRPr="00BB5DA4" w:rsidRDefault="00BB5DA4" w:rsidP="00BB5DA4">
            <w:pPr>
              <w:snapToGrid w:val="0"/>
              <w:spacing w:line="240" w:lineRule="auto"/>
              <w:ind w:left="0" w:firstLine="0"/>
              <w:jc w:val="center"/>
              <w:rPr>
                <w:rFonts w:eastAsia="Times New Roman"/>
                <w:color w:val="000000"/>
                <w:sz w:val="20"/>
                <w:lang w:eastAsia="pl-PL"/>
              </w:rPr>
            </w:pPr>
          </w:p>
          <w:p w14:paraId="7A573BC9" w14:textId="77777777" w:rsidR="00BB5DA4" w:rsidRPr="00BB5DA4" w:rsidRDefault="00BB5DA4" w:rsidP="00BB5DA4">
            <w:pPr>
              <w:snapToGrid w:val="0"/>
              <w:spacing w:line="240" w:lineRule="auto"/>
              <w:ind w:left="0" w:firstLine="0"/>
              <w:jc w:val="center"/>
              <w:rPr>
                <w:rFonts w:eastAsia="Times New Roman"/>
                <w:color w:val="000000"/>
                <w:sz w:val="20"/>
                <w:lang w:eastAsia="pl-PL"/>
              </w:rPr>
            </w:pPr>
          </w:p>
          <w:p w14:paraId="7F9D8647" w14:textId="77777777" w:rsidR="00BB5DA4" w:rsidRPr="00BB5DA4" w:rsidRDefault="00BB5DA4" w:rsidP="00BB5DA4">
            <w:pPr>
              <w:snapToGrid w:val="0"/>
              <w:spacing w:line="240" w:lineRule="auto"/>
              <w:ind w:left="0" w:firstLine="0"/>
              <w:jc w:val="center"/>
              <w:rPr>
                <w:rFonts w:eastAsia="Times New Roman"/>
                <w:color w:val="000000"/>
                <w:sz w:val="20"/>
                <w:lang w:eastAsia="pl-PL"/>
              </w:rPr>
            </w:pPr>
            <w:r w:rsidRPr="00BB5DA4">
              <w:rPr>
                <w:rFonts w:eastAsia="Times New Roman"/>
                <w:color w:val="000000"/>
                <w:sz w:val="20"/>
                <w:lang w:eastAsia="pl-PL"/>
              </w:rPr>
              <w:t>5</w:t>
            </w:r>
          </w:p>
        </w:tc>
        <w:tc>
          <w:tcPr>
            <w:tcW w:w="0" w:type="auto"/>
            <w:vAlign w:val="center"/>
          </w:tcPr>
          <w:p w14:paraId="59354029" w14:textId="77777777" w:rsidR="00BB5DA4" w:rsidRPr="00BB5DA4" w:rsidRDefault="00BB5DA4" w:rsidP="00BB5DA4">
            <w:pPr>
              <w:snapToGrid w:val="0"/>
              <w:spacing w:line="240" w:lineRule="auto"/>
              <w:ind w:left="0" w:firstLine="0"/>
              <w:jc w:val="center"/>
              <w:rPr>
                <w:rFonts w:eastAsia="Times New Roman"/>
                <w:color w:val="000000"/>
                <w:sz w:val="20"/>
                <w:lang w:eastAsia="pl-PL"/>
              </w:rPr>
            </w:pPr>
            <w:r w:rsidRPr="00BB5DA4">
              <w:rPr>
                <w:rFonts w:eastAsia="Times New Roman"/>
                <w:color w:val="000000"/>
                <w:sz w:val="20"/>
                <w:lang w:eastAsia="pl-PL"/>
              </w:rPr>
              <w:t>2585</w:t>
            </w:r>
          </w:p>
        </w:tc>
        <w:tc>
          <w:tcPr>
            <w:tcW w:w="0" w:type="auto"/>
            <w:vAlign w:val="center"/>
          </w:tcPr>
          <w:p w14:paraId="6AEB5429" w14:textId="77777777" w:rsidR="00BB5DA4" w:rsidRPr="00BB5DA4" w:rsidRDefault="00BB5DA4" w:rsidP="00BB5DA4">
            <w:pPr>
              <w:snapToGrid w:val="0"/>
              <w:spacing w:line="240" w:lineRule="auto"/>
              <w:ind w:left="0" w:firstLine="0"/>
              <w:jc w:val="center"/>
              <w:rPr>
                <w:rFonts w:eastAsia="Times New Roman"/>
                <w:b/>
                <w:color w:val="000000"/>
                <w:lang w:eastAsia="pl-PL"/>
              </w:rPr>
            </w:pPr>
            <w:r w:rsidRPr="00BB5DA4">
              <w:rPr>
                <w:rFonts w:eastAsia="Times New Roman"/>
                <w:b/>
                <w:color w:val="000000"/>
                <w:sz w:val="20"/>
                <w:lang w:eastAsia="pl-PL"/>
              </w:rPr>
              <w:t>A</w:t>
            </w:r>
          </w:p>
        </w:tc>
      </w:tr>
      <w:tr w:rsidR="00BB5DA4" w:rsidRPr="00BB5DA4" w14:paraId="3040ED49" w14:textId="77777777" w:rsidTr="00C41E96">
        <w:trPr>
          <w:trHeight w:val="915"/>
        </w:trPr>
        <w:tc>
          <w:tcPr>
            <w:tcW w:w="0" w:type="auto"/>
            <w:vAlign w:val="center"/>
          </w:tcPr>
          <w:p w14:paraId="22C7E737" w14:textId="77777777" w:rsidR="00BB5DA4" w:rsidRPr="00BB5DA4" w:rsidRDefault="00BB5DA4" w:rsidP="00BB5DA4">
            <w:pPr>
              <w:tabs>
                <w:tab w:val="left" w:pos="360"/>
              </w:tabs>
              <w:snapToGrid w:val="0"/>
              <w:spacing w:line="240" w:lineRule="auto"/>
              <w:ind w:left="0" w:firstLine="0"/>
              <w:jc w:val="center"/>
              <w:rPr>
                <w:rFonts w:eastAsia="Times New Roman"/>
                <w:color w:val="000000"/>
                <w:lang w:eastAsia="pl-PL"/>
              </w:rPr>
            </w:pPr>
            <w:r w:rsidRPr="00BB5DA4">
              <w:rPr>
                <w:rFonts w:eastAsia="Times New Roman"/>
                <w:color w:val="000000"/>
                <w:lang w:eastAsia="pl-PL"/>
              </w:rPr>
              <w:t>6</w:t>
            </w:r>
          </w:p>
        </w:tc>
        <w:tc>
          <w:tcPr>
            <w:tcW w:w="0" w:type="auto"/>
            <w:vAlign w:val="center"/>
          </w:tcPr>
          <w:p w14:paraId="4DD0C5B7" w14:textId="6D63AB5A" w:rsidR="00BB5DA4" w:rsidRPr="00684375" w:rsidRDefault="00DB4B80" w:rsidP="00BB5DA4">
            <w:pPr>
              <w:tabs>
                <w:tab w:val="left" w:pos="360"/>
              </w:tabs>
              <w:snapToGrid w:val="0"/>
              <w:spacing w:line="240" w:lineRule="auto"/>
              <w:ind w:left="0" w:firstLine="0"/>
              <w:jc w:val="left"/>
              <w:rPr>
                <w:rFonts w:eastAsia="Times New Roman"/>
                <w:b/>
                <w:bCs/>
                <w:color w:val="000000"/>
                <w:sz w:val="18"/>
                <w:lang w:eastAsia="pl-PL"/>
              </w:rPr>
            </w:pPr>
            <w:r w:rsidRPr="00DB4B80">
              <w:rPr>
                <w:rFonts w:eastAsia="Times New Roman"/>
                <w:b/>
                <w:bCs/>
                <w:color w:val="000000"/>
                <w:sz w:val="18"/>
                <w:lang w:eastAsia="pl-PL"/>
              </w:rPr>
              <w:t>WÓZEK TRANSPORTOWY WIDŁOWY SPALINOWY Z OPERATOREM / UDŹWIG MIN.4,0T; OSPRZĘT ZGODNIE Z SWZ / Z MONITORINGIEM</w:t>
            </w:r>
          </w:p>
        </w:tc>
        <w:tc>
          <w:tcPr>
            <w:tcW w:w="0" w:type="auto"/>
            <w:tcBorders>
              <w:right w:val="single" w:sz="8" w:space="0" w:color="auto"/>
            </w:tcBorders>
            <w:vAlign w:val="center"/>
          </w:tcPr>
          <w:p w14:paraId="5D3DD84B" w14:textId="77777777" w:rsidR="00BB5DA4" w:rsidRPr="00BB5DA4" w:rsidRDefault="00BB5DA4" w:rsidP="00BB5DA4">
            <w:pPr>
              <w:snapToGrid w:val="0"/>
              <w:spacing w:line="240" w:lineRule="auto"/>
              <w:ind w:left="0" w:firstLine="0"/>
              <w:jc w:val="center"/>
              <w:rPr>
                <w:rFonts w:eastAsia="Times New Roman"/>
                <w:color w:val="000000"/>
                <w:sz w:val="20"/>
                <w:lang w:eastAsia="pl-PL"/>
              </w:rPr>
            </w:pPr>
            <w:r w:rsidRPr="00BB5DA4">
              <w:rPr>
                <w:rFonts w:eastAsia="Times New Roman"/>
                <w:color w:val="000000"/>
                <w:sz w:val="20"/>
                <w:lang w:eastAsia="pl-PL"/>
              </w:rPr>
              <w:t>1</w:t>
            </w:r>
          </w:p>
        </w:tc>
        <w:tc>
          <w:tcPr>
            <w:tcW w:w="0" w:type="auto"/>
            <w:tcBorders>
              <w:left w:val="single" w:sz="8" w:space="0" w:color="auto"/>
              <w:right w:val="single" w:sz="8" w:space="0" w:color="auto"/>
            </w:tcBorders>
            <w:vAlign w:val="center"/>
          </w:tcPr>
          <w:p w14:paraId="289F94C8" w14:textId="77777777" w:rsidR="00BB5DA4" w:rsidRPr="00BB5DA4" w:rsidRDefault="00BB5DA4" w:rsidP="00BB5DA4">
            <w:pPr>
              <w:snapToGrid w:val="0"/>
              <w:spacing w:line="240" w:lineRule="auto"/>
              <w:ind w:left="0" w:firstLine="0"/>
              <w:jc w:val="center"/>
              <w:rPr>
                <w:rFonts w:eastAsia="Times New Roman"/>
                <w:color w:val="000000"/>
                <w:sz w:val="20"/>
                <w:lang w:eastAsia="pl-PL"/>
              </w:rPr>
            </w:pPr>
            <w:r w:rsidRPr="00BB5DA4">
              <w:rPr>
                <w:rFonts w:eastAsia="Times New Roman"/>
                <w:color w:val="000000"/>
                <w:sz w:val="20"/>
                <w:lang w:eastAsia="pl-PL"/>
              </w:rPr>
              <w:t>1</w:t>
            </w:r>
          </w:p>
        </w:tc>
        <w:tc>
          <w:tcPr>
            <w:tcW w:w="0" w:type="auto"/>
            <w:tcBorders>
              <w:left w:val="single" w:sz="8" w:space="0" w:color="auto"/>
            </w:tcBorders>
            <w:vAlign w:val="center"/>
          </w:tcPr>
          <w:p w14:paraId="0D1B86D7" w14:textId="77777777" w:rsidR="00BB5DA4" w:rsidRPr="00BB5DA4" w:rsidRDefault="00BB5DA4" w:rsidP="00BB5DA4">
            <w:pPr>
              <w:snapToGrid w:val="0"/>
              <w:spacing w:line="240" w:lineRule="auto"/>
              <w:ind w:left="0" w:firstLine="0"/>
              <w:jc w:val="center"/>
              <w:rPr>
                <w:rFonts w:eastAsia="Times New Roman"/>
                <w:color w:val="000000"/>
                <w:sz w:val="20"/>
                <w:lang w:eastAsia="pl-PL"/>
              </w:rPr>
            </w:pPr>
            <w:r w:rsidRPr="00BB5DA4">
              <w:rPr>
                <w:rFonts w:eastAsia="Times New Roman"/>
                <w:color w:val="000000"/>
                <w:sz w:val="20"/>
                <w:lang w:eastAsia="pl-PL"/>
              </w:rPr>
              <w:t>0</w:t>
            </w:r>
          </w:p>
        </w:tc>
        <w:tc>
          <w:tcPr>
            <w:tcW w:w="0" w:type="auto"/>
            <w:vAlign w:val="center"/>
          </w:tcPr>
          <w:p w14:paraId="741092D6" w14:textId="77777777" w:rsidR="00BB5DA4" w:rsidRPr="00BB5DA4" w:rsidRDefault="00BB5DA4" w:rsidP="00BB5DA4">
            <w:pPr>
              <w:snapToGrid w:val="0"/>
              <w:spacing w:line="240" w:lineRule="auto"/>
              <w:ind w:left="0" w:firstLine="0"/>
              <w:jc w:val="center"/>
              <w:rPr>
                <w:rFonts w:eastAsia="Times New Roman"/>
                <w:color w:val="000000"/>
                <w:sz w:val="20"/>
                <w:lang w:eastAsia="pl-PL"/>
              </w:rPr>
            </w:pPr>
            <w:r w:rsidRPr="00BB5DA4">
              <w:rPr>
                <w:rFonts w:eastAsia="Times New Roman"/>
                <w:color w:val="000000"/>
                <w:sz w:val="20"/>
                <w:lang w:eastAsia="pl-PL"/>
              </w:rPr>
              <w:t>1</w:t>
            </w:r>
          </w:p>
        </w:tc>
        <w:tc>
          <w:tcPr>
            <w:tcW w:w="0" w:type="auto"/>
            <w:vAlign w:val="center"/>
          </w:tcPr>
          <w:p w14:paraId="3ADE0671" w14:textId="77777777" w:rsidR="00BB5DA4" w:rsidRPr="00BB5DA4" w:rsidRDefault="00BB5DA4" w:rsidP="00BB5DA4">
            <w:pPr>
              <w:snapToGrid w:val="0"/>
              <w:spacing w:line="240" w:lineRule="auto"/>
              <w:ind w:left="0" w:firstLine="0"/>
              <w:jc w:val="left"/>
              <w:rPr>
                <w:rFonts w:eastAsia="Times New Roman"/>
                <w:color w:val="000000"/>
                <w:sz w:val="20"/>
                <w:lang w:eastAsia="pl-PL"/>
              </w:rPr>
            </w:pPr>
            <w:r w:rsidRPr="00BB5DA4">
              <w:rPr>
                <w:rFonts w:eastAsia="Times New Roman"/>
                <w:color w:val="000000"/>
                <w:sz w:val="20"/>
                <w:lang w:eastAsia="pl-PL"/>
              </w:rPr>
              <w:t xml:space="preserve">       2</w:t>
            </w:r>
          </w:p>
        </w:tc>
        <w:tc>
          <w:tcPr>
            <w:tcW w:w="0" w:type="auto"/>
            <w:vAlign w:val="center"/>
          </w:tcPr>
          <w:p w14:paraId="72A9E9B3" w14:textId="77777777" w:rsidR="00BB5DA4" w:rsidRPr="00BB5DA4" w:rsidRDefault="00BB5DA4" w:rsidP="00BB5DA4">
            <w:pPr>
              <w:snapToGrid w:val="0"/>
              <w:spacing w:line="240" w:lineRule="auto"/>
              <w:ind w:left="0" w:firstLine="0"/>
              <w:jc w:val="center"/>
              <w:rPr>
                <w:rFonts w:eastAsia="Times New Roman"/>
                <w:color w:val="000000"/>
                <w:sz w:val="20"/>
                <w:lang w:eastAsia="pl-PL"/>
              </w:rPr>
            </w:pPr>
            <w:r w:rsidRPr="00BB5DA4">
              <w:rPr>
                <w:rFonts w:eastAsia="Times New Roman"/>
                <w:color w:val="000000"/>
                <w:sz w:val="20"/>
                <w:lang w:eastAsia="pl-PL"/>
              </w:rPr>
              <w:t>1034</w:t>
            </w:r>
          </w:p>
        </w:tc>
        <w:tc>
          <w:tcPr>
            <w:tcW w:w="0" w:type="auto"/>
            <w:vAlign w:val="center"/>
          </w:tcPr>
          <w:p w14:paraId="7B777142" w14:textId="77777777" w:rsidR="00BB5DA4" w:rsidRPr="00BB5DA4" w:rsidRDefault="00BB5DA4" w:rsidP="00BB5DA4">
            <w:pPr>
              <w:snapToGrid w:val="0"/>
              <w:spacing w:line="240" w:lineRule="auto"/>
              <w:ind w:left="0" w:firstLine="0"/>
              <w:jc w:val="center"/>
              <w:rPr>
                <w:rFonts w:eastAsia="Times New Roman"/>
                <w:b/>
                <w:color w:val="000000"/>
                <w:lang w:eastAsia="pl-PL"/>
              </w:rPr>
            </w:pPr>
            <w:r w:rsidRPr="00BB5DA4">
              <w:rPr>
                <w:rFonts w:eastAsia="Times New Roman"/>
                <w:b/>
                <w:color w:val="000000"/>
                <w:lang w:eastAsia="pl-PL"/>
              </w:rPr>
              <w:t>A</w:t>
            </w:r>
          </w:p>
        </w:tc>
      </w:tr>
      <w:tr w:rsidR="00BB5DA4" w:rsidRPr="00BB5DA4" w14:paraId="559041CA" w14:textId="77777777" w:rsidTr="00C41E96">
        <w:trPr>
          <w:trHeight w:val="388"/>
        </w:trPr>
        <w:tc>
          <w:tcPr>
            <w:tcW w:w="0" w:type="auto"/>
            <w:gridSpan w:val="2"/>
            <w:vAlign w:val="center"/>
          </w:tcPr>
          <w:p w14:paraId="45DBCA2F" w14:textId="77777777" w:rsidR="00BB5DA4" w:rsidRPr="00BB5DA4" w:rsidRDefault="00BB5DA4" w:rsidP="00BB5DA4">
            <w:pPr>
              <w:snapToGrid w:val="0"/>
              <w:spacing w:line="240" w:lineRule="auto"/>
              <w:ind w:left="0" w:firstLine="0"/>
              <w:jc w:val="center"/>
              <w:rPr>
                <w:rFonts w:eastAsia="Times New Roman"/>
                <w:bCs/>
                <w:color w:val="000000"/>
                <w:lang w:eastAsia="pl-PL"/>
              </w:rPr>
            </w:pPr>
            <w:r w:rsidRPr="00BB5DA4">
              <w:rPr>
                <w:rFonts w:eastAsia="Times New Roman"/>
                <w:b/>
                <w:color w:val="000000"/>
                <w:lang w:eastAsia="pl-PL"/>
              </w:rPr>
              <w:t>RAZEM</w:t>
            </w:r>
          </w:p>
        </w:tc>
        <w:tc>
          <w:tcPr>
            <w:tcW w:w="0" w:type="auto"/>
            <w:tcBorders>
              <w:right w:val="single" w:sz="8" w:space="0" w:color="auto"/>
              <w:tl2br w:val="single" w:sz="4" w:space="0" w:color="auto"/>
            </w:tcBorders>
            <w:vAlign w:val="center"/>
          </w:tcPr>
          <w:p w14:paraId="1BE83D8D" w14:textId="77777777" w:rsidR="00BB5DA4" w:rsidRPr="00BB5DA4" w:rsidRDefault="00BB5DA4" w:rsidP="00BB5DA4">
            <w:pPr>
              <w:snapToGrid w:val="0"/>
              <w:spacing w:line="240" w:lineRule="auto"/>
              <w:ind w:left="0" w:firstLine="0"/>
              <w:jc w:val="center"/>
              <w:rPr>
                <w:rFonts w:eastAsia="Times New Roman"/>
                <w:bCs/>
                <w:color w:val="000000"/>
                <w:lang w:eastAsia="pl-PL"/>
              </w:rPr>
            </w:pPr>
          </w:p>
        </w:tc>
        <w:tc>
          <w:tcPr>
            <w:tcW w:w="0" w:type="auto"/>
            <w:tcBorders>
              <w:left w:val="single" w:sz="8" w:space="0" w:color="auto"/>
              <w:tl2br w:val="single" w:sz="4" w:space="0" w:color="auto"/>
            </w:tcBorders>
            <w:vAlign w:val="center"/>
          </w:tcPr>
          <w:p w14:paraId="378E00D9" w14:textId="77777777" w:rsidR="00BB5DA4" w:rsidRPr="00BB5DA4" w:rsidRDefault="00BB5DA4" w:rsidP="00BB5DA4">
            <w:pPr>
              <w:snapToGrid w:val="0"/>
              <w:spacing w:line="240" w:lineRule="auto"/>
              <w:ind w:left="0" w:firstLine="0"/>
              <w:jc w:val="center"/>
              <w:rPr>
                <w:rFonts w:eastAsia="Times New Roman"/>
                <w:bCs/>
                <w:color w:val="000000"/>
                <w:lang w:eastAsia="pl-PL"/>
              </w:rPr>
            </w:pPr>
          </w:p>
        </w:tc>
        <w:tc>
          <w:tcPr>
            <w:tcW w:w="0" w:type="auto"/>
            <w:tcBorders>
              <w:left w:val="single" w:sz="8" w:space="0" w:color="auto"/>
              <w:tl2br w:val="single" w:sz="4" w:space="0" w:color="auto"/>
            </w:tcBorders>
            <w:vAlign w:val="center"/>
          </w:tcPr>
          <w:p w14:paraId="5DC34844" w14:textId="77777777" w:rsidR="00BB5DA4" w:rsidRPr="00BB5DA4" w:rsidRDefault="00BB5DA4" w:rsidP="00BB5DA4">
            <w:pPr>
              <w:snapToGrid w:val="0"/>
              <w:spacing w:line="240" w:lineRule="auto"/>
              <w:ind w:left="0" w:firstLine="0"/>
              <w:jc w:val="center"/>
              <w:rPr>
                <w:rFonts w:eastAsia="Times New Roman"/>
                <w:bCs/>
                <w:color w:val="000000"/>
                <w:lang w:eastAsia="pl-PL"/>
              </w:rPr>
            </w:pPr>
          </w:p>
        </w:tc>
        <w:tc>
          <w:tcPr>
            <w:tcW w:w="0" w:type="auto"/>
            <w:gridSpan w:val="2"/>
            <w:tcBorders>
              <w:left w:val="single" w:sz="8" w:space="0" w:color="auto"/>
              <w:tl2br w:val="single" w:sz="4" w:space="0" w:color="auto"/>
            </w:tcBorders>
            <w:vAlign w:val="center"/>
          </w:tcPr>
          <w:p w14:paraId="27B844D4" w14:textId="77777777" w:rsidR="00BB5DA4" w:rsidRPr="00BB5DA4" w:rsidRDefault="00BB5DA4" w:rsidP="00BB5DA4">
            <w:pPr>
              <w:snapToGrid w:val="0"/>
              <w:spacing w:line="240" w:lineRule="auto"/>
              <w:ind w:left="0" w:firstLine="0"/>
              <w:jc w:val="center"/>
              <w:rPr>
                <w:rFonts w:eastAsia="Times New Roman"/>
                <w:bCs/>
                <w:color w:val="000000"/>
                <w:lang w:eastAsia="pl-PL"/>
              </w:rPr>
            </w:pPr>
          </w:p>
        </w:tc>
        <w:tc>
          <w:tcPr>
            <w:tcW w:w="0" w:type="auto"/>
          </w:tcPr>
          <w:p w14:paraId="6335309C" w14:textId="331B70D6" w:rsidR="00BB5DA4" w:rsidRPr="00BB5DA4" w:rsidRDefault="00BB5DA4" w:rsidP="00BB5DA4">
            <w:pPr>
              <w:snapToGrid w:val="0"/>
              <w:spacing w:line="240" w:lineRule="auto"/>
              <w:ind w:left="0" w:firstLine="0"/>
              <w:jc w:val="center"/>
              <w:rPr>
                <w:rFonts w:eastAsia="Times New Roman"/>
                <w:b/>
                <w:color w:val="000000"/>
                <w:lang w:eastAsia="pl-PL"/>
              </w:rPr>
            </w:pPr>
            <w:r w:rsidRPr="00BB5DA4">
              <w:rPr>
                <w:rFonts w:eastAsia="Times New Roman"/>
                <w:b/>
                <w:color w:val="000000"/>
                <w:lang w:eastAsia="pl-PL"/>
              </w:rPr>
              <w:t>1</w:t>
            </w:r>
            <w:r w:rsidR="00DB4B80">
              <w:rPr>
                <w:rFonts w:eastAsia="Times New Roman"/>
                <w:b/>
                <w:color w:val="000000"/>
                <w:lang w:eastAsia="pl-PL"/>
              </w:rPr>
              <w:t>03</w:t>
            </w:r>
            <w:r w:rsidRPr="00BB5DA4">
              <w:rPr>
                <w:rFonts w:eastAsia="Times New Roman"/>
                <w:b/>
                <w:color w:val="000000"/>
                <w:lang w:eastAsia="pl-PL"/>
              </w:rPr>
              <w:t>4</w:t>
            </w:r>
            <w:r w:rsidR="00DB4B80">
              <w:rPr>
                <w:rFonts w:eastAsia="Times New Roman"/>
                <w:b/>
                <w:color w:val="000000"/>
                <w:lang w:eastAsia="pl-PL"/>
              </w:rPr>
              <w:t>12</w:t>
            </w:r>
          </w:p>
        </w:tc>
        <w:tc>
          <w:tcPr>
            <w:tcW w:w="0" w:type="auto"/>
            <w:vAlign w:val="center"/>
          </w:tcPr>
          <w:p w14:paraId="0A96C856" w14:textId="77777777" w:rsidR="00BB5DA4" w:rsidRPr="00BB5DA4" w:rsidRDefault="00BB5DA4" w:rsidP="00BB5DA4">
            <w:pPr>
              <w:snapToGrid w:val="0"/>
              <w:spacing w:line="240" w:lineRule="auto"/>
              <w:ind w:left="0" w:firstLine="0"/>
              <w:jc w:val="center"/>
              <w:rPr>
                <w:rFonts w:eastAsia="Times New Roman"/>
                <w:bCs/>
                <w:color w:val="000000"/>
                <w:lang w:eastAsia="pl-PL"/>
              </w:rPr>
            </w:pPr>
          </w:p>
        </w:tc>
      </w:tr>
    </w:tbl>
    <w:p w14:paraId="2FB29E1E" w14:textId="45392175" w:rsidR="004E2C9E" w:rsidRDefault="004E2C9E" w:rsidP="004E2C9E">
      <w:pPr>
        <w:pStyle w:val="Akapitzlist"/>
        <w:ind w:left="0"/>
        <w:jc w:val="center"/>
        <w:rPr>
          <w:b/>
          <w:color w:val="0070C0"/>
        </w:rPr>
      </w:pPr>
    </w:p>
    <w:p w14:paraId="551EED9D" w14:textId="77777777" w:rsidR="00BB5DA4" w:rsidRDefault="00BB5DA4" w:rsidP="004E2C9E">
      <w:pPr>
        <w:pStyle w:val="Akapitzlist"/>
        <w:ind w:left="0"/>
        <w:jc w:val="center"/>
        <w:rPr>
          <w:b/>
          <w:color w:val="0070C0"/>
        </w:rPr>
      </w:pPr>
    </w:p>
    <w:tbl>
      <w:tblPr>
        <w:tblW w:w="0" w:type="auto"/>
        <w:tblInd w:w="-3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70" w:type="dxa"/>
          <w:right w:w="70" w:type="dxa"/>
        </w:tblCellMar>
        <w:tblLook w:val="0000" w:firstRow="0" w:lastRow="0" w:firstColumn="0" w:lastColumn="0" w:noHBand="0" w:noVBand="0"/>
      </w:tblPr>
      <w:tblGrid>
        <w:gridCol w:w="485"/>
        <w:gridCol w:w="3347"/>
        <w:gridCol w:w="524"/>
        <w:gridCol w:w="493"/>
        <w:gridCol w:w="451"/>
        <w:gridCol w:w="1548"/>
        <w:gridCol w:w="963"/>
        <w:gridCol w:w="1102"/>
        <w:gridCol w:w="1073"/>
      </w:tblGrid>
      <w:tr w:rsidR="00BB5DA4" w:rsidRPr="00BB5DA4" w14:paraId="50AC0EA1" w14:textId="77777777" w:rsidTr="00C41E96">
        <w:trPr>
          <w:trHeight w:val="429"/>
          <w:tblHeader/>
        </w:trPr>
        <w:tc>
          <w:tcPr>
            <w:tcW w:w="0" w:type="auto"/>
            <w:gridSpan w:val="9"/>
            <w:vAlign w:val="center"/>
          </w:tcPr>
          <w:p w14:paraId="30809A4B" w14:textId="77777777" w:rsidR="00BB5DA4" w:rsidRPr="00BB5DA4" w:rsidRDefault="00BB5DA4" w:rsidP="00BB5DA4">
            <w:pPr>
              <w:snapToGrid w:val="0"/>
              <w:spacing w:line="240" w:lineRule="auto"/>
              <w:ind w:left="0" w:firstLine="0"/>
              <w:jc w:val="center"/>
              <w:rPr>
                <w:rFonts w:eastAsia="Times New Roman"/>
                <w:b/>
                <w:color w:val="000000"/>
                <w:sz w:val="20"/>
                <w:szCs w:val="20"/>
                <w:lang w:eastAsia="pl-PL"/>
              </w:rPr>
            </w:pPr>
            <w:r w:rsidRPr="00BB5DA4">
              <w:rPr>
                <w:rFonts w:eastAsia="Times New Roman"/>
                <w:b/>
                <w:color w:val="7030A0"/>
                <w:sz w:val="20"/>
                <w:szCs w:val="20"/>
                <w:lang w:eastAsia="pl-PL"/>
              </w:rPr>
              <w:t>Ruch Ziemowit</w:t>
            </w:r>
          </w:p>
        </w:tc>
      </w:tr>
      <w:tr w:rsidR="00BB5DA4" w:rsidRPr="00BB5DA4" w14:paraId="26AC7B0F" w14:textId="77777777" w:rsidTr="00C41E96">
        <w:trPr>
          <w:trHeight w:val="1403"/>
          <w:tblHeader/>
        </w:trPr>
        <w:tc>
          <w:tcPr>
            <w:tcW w:w="0" w:type="auto"/>
            <w:vMerge w:val="restart"/>
            <w:vAlign w:val="center"/>
          </w:tcPr>
          <w:p w14:paraId="73BA1917" w14:textId="77777777" w:rsidR="00BB5DA4" w:rsidRPr="00BB5DA4" w:rsidRDefault="00BB5DA4" w:rsidP="00BB5DA4">
            <w:pPr>
              <w:spacing w:line="240" w:lineRule="auto"/>
              <w:ind w:left="0" w:firstLine="0"/>
              <w:jc w:val="center"/>
              <w:rPr>
                <w:rFonts w:eastAsia="Times New Roman"/>
                <w:b/>
                <w:color w:val="000000"/>
                <w:sz w:val="20"/>
                <w:szCs w:val="20"/>
                <w:lang w:eastAsia="pl-PL"/>
              </w:rPr>
            </w:pPr>
            <w:r w:rsidRPr="00BB5DA4">
              <w:rPr>
                <w:rFonts w:eastAsia="Times New Roman"/>
                <w:b/>
                <w:color w:val="000000"/>
                <w:sz w:val="20"/>
                <w:szCs w:val="20"/>
                <w:lang w:eastAsia="pl-PL"/>
              </w:rPr>
              <w:t>L.p.</w:t>
            </w:r>
          </w:p>
        </w:tc>
        <w:tc>
          <w:tcPr>
            <w:tcW w:w="0" w:type="auto"/>
            <w:vMerge w:val="restart"/>
            <w:vAlign w:val="center"/>
          </w:tcPr>
          <w:p w14:paraId="4561890E" w14:textId="641F0325" w:rsidR="00BB5DA4" w:rsidRPr="00BB5DA4" w:rsidRDefault="00BB5DA4" w:rsidP="00BB5DA4">
            <w:pPr>
              <w:spacing w:line="240" w:lineRule="auto"/>
              <w:ind w:left="0" w:firstLine="0"/>
              <w:jc w:val="center"/>
              <w:rPr>
                <w:rFonts w:eastAsia="Times New Roman"/>
                <w:b/>
                <w:color w:val="000000"/>
                <w:sz w:val="20"/>
                <w:szCs w:val="20"/>
                <w:lang w:eastAsia="pl-PL"/>
              </w:rPr>
            </w:pPr>
            <w:r w:rsidRPr="00BB5DA4">
              <w:rPr>
                <w:rFonts w:eastAsia="Times New Roman"/>
                <w:b/>
                <w:color w:val="000000"/>
                <w:sz w:val="20"/>
                <w:szCs w:val="20"/>
                <w:lang w:eastAsia="pl-PL"/>
              </w:rPr>
              <w:t>Zakres świadczonych usług</w:t>
            </w:r>
          </w:p>
        </w:tc>
        <w:tc>
          <w:tcPr>
            <w:tcW w:w="0" w:type="auto"/>
            <w:gridSpan w:val="3"/>
            <w:vAlign w:val="center"/>
          </w:tcPr>
          <w:p w14:paraId="49D3C81C" w14:textId="77777777" w:rsidR="00BB5DA4" w:rsidRPr="00BB5DA4" w:rsidRDefault="00BB5DA4" w:rsidP="00BB5DA4">
            <w:pPr>
              <w:snapToGrid w:val="0"/>
              <w:spacing w:line="240" w:lineRule="auto"/>
              <w:ind w:left="0" w:firstLine="0"/>
              <w:jc w:val="center"/>
              <w:rPr>
                <w:rFonts w:eastAsia="Times New Roman"/>
                <w:bCs/>
                <w:color w:val="000000"/>
                <w:sz w:val="18"/>
                <w:lang w:eastAsia="pl-PL"/>
              </w:rPr>
            </w:pPr>
            <w:r w:rsidRPr="00BB5DA4">
              <w:rPr>
                <w:rFonts w:eastAsia="Times New Roman"/>
                <w:bCs/>
                <w:color w:val="000000"/>
                <w:sz w:val="18"/>
                <w:lang w:eastAsia="pl-PL"/>
              </w:rPr>
              <w:t>Maksymalna liczba pracowników do obsługi placów składowych poz. 1</w:t>
            </w:r>
            <w:r w:rsidRPr="00BB5DA4">
              <w:rPr>
                <w:rFonts w:eastAsia="Times New Roman"/>
                <w:bCs/>
                <w:color w:val="000000"/>
                <w:sz w:val="18"/>
                <w:lang w:eastAsia="pl-PL"/>
              </w:rPr>
              <w:br/>
              <w:t>/</w:t>
            </w:r>
          </w:p>
          <w:p w14:paraId="5CB0B4D5" w14:textId="77777777" w:rsidR="00BB5DA4" w:rsidRPr="00BB5DA4" w:rsidRDefault="00BB5DA4" w:rsidP="00BB5DA4">
            <w:pPr>
              <w:snapToGrid w:val="0"/>
              <w:spacing w:line="240" w:lineRule="auto"/>
              <w:ind w:left="0" w:firstLine="0"/>
              <w:jc w:val="center"/>
              <w:rPr>
                <w:rFonts w:eastAsia="Times New Roman"/>
                <w:color w:val="000000"/>
                <w:sz w:val="20"/>
                <w:lang w:eastAsia="pl-PL"/>
              </w:rPr>
            </w:pPr>
            <w:r w:rsidRPr="00BB5DA4">
              <w:rPr>
                <w:rFonts w:eastAsia="Times New Roman"/>
                <w:bCs/>
                <w:color w:val="000000"/>
                <w:sz w:val="18"/>
                <w:lang w:eastAsia="pl-PL"/>
              </w:rPr>
              <w:t>Maksymalna liczba jednostek sprzętowych poz. następne</w:t>
            </w:r>
          </w:p>
        </w:tc>
        <w:tc>
          <w:tcPr>
            <w:tcW w:w="0" w:type="auto"/>
            <w:vMerge w:val="restart"/>
            <w:vAlign w:val="center"/>
          </w:tcPr>
          <w:p w14:paraId="02164758" w14:textId="77777777" w:rsidR="00BB5DA4" w:rsidRPr="00BB5DA4" w:rsidRDefault="00BB5DA4" w:rsidP="00BB5DA4">
            <w:pPr>
              <w:snapToGrid w:val="0"/>
              <w:spacing w:line="240" w:lineRule="auto"/>
              <w:ind w:left="0" w:firstLine="0"/>
              <w:jc w:val="center"/>
              <w:rPr>
                <w:rFonts w:eastAsia="Times New Roman"/>
                <w:bCs/>
                <w:color w:val="000000"/>
                <w:sz w:val="18"/>
                <w:lang w:eastAsia="pl-PL"/>
              </w:rPr>
            </w:pPr>
            <w:r w:rsidRPr="00BB5DA4">
              <w:rPr>
                <w:rFonts w:eastAsia="Times New Roman"/>
                <w:bCs/>
                <w:color w:val="000000"/>
                <w:sz w:val="18"/>
                <w:lang w:eastAsia="pl-PL"/>
              </w:rPr>
              <w:t xml:space="preserve">Szacowana liczba godzin </w:t>
            </w:r>
            <w:r w:rsidRPr="00BB5DA4">
              <w:rPr>
                <w:rFonts w:eastAsia="Times New Roman"/>
                <w:bCs/>
                <w:color w:val="000000"/>
                <w:sz w:val="18"/>
                <w:lang w:eastAsia="pl-PL"/>
              </w:rPr>
              <w:br/>
              <w:t>na zmianę</w:t>
            </w:r>
          </w:p>
          <w:p w14:paraId="2BBBA707" w14:textId="77777777" w:rsidR="00BB5DA4" w:rsidRPr="00BB5DA4" w:rsidRDefault="00BB5DA4" w:rsidP="00BB5DA4">
            <w:pPr>
              <w:snapToGrid w:val="0"/>
              <w:spacing w:line="240" w:lineRule="auto"/>
              <w:ind w:left="0" w:firstLine="0"/>
              <w:jc w:val="center"/>
              <w:rPr>
                <w:rFonts w:eastAsia="Times New Roman"/>
                <w:color w:val="000000"/>
                <w:sz w:val="20"/>
                <w:lang w:eastAsia="pl-PL"/>
              </w:rPr>
            </w:pPr>
            <w:r w:rsidRPr="00BB5DA4">
              <w:rPr>
                <w:rFonts w:eastAsia="Times New Roman"/>
                <w:b/>
                <w:bCs/>
                <w:color w:val="000000"/>
                <w:sz w:val="18"/>
                <w:lang w:eastAsia="pl-PL"/>
              </w:rPr>
              <w:t xml:space="preserve">Poz.1 </w:t>
            </w:r>
            <w:r w:rsidRPr="00BB5DA4">
              <w:rPr>
                <w:rFonts w:eastAsia="Times New Roman"/>
                <w:bCs/>
                <w:color w:val="000000"/>
                <w:sz w:val="18"/>
                <w:lang w:eastAsia="pl-PL"/>
              </w:rPr>
              <w:t>pracowników do obsługi placów składowych</w:t>
            </w:r>
            <w:r w:rsidRPr="00BB5DA4">
              <w:rPr>
                <w:rFonts w:eastAsia="Times New Roman"/>
                <w:bCs/>
                <w:color w:val="000000"/>
                <w:sz w:val="18"/>
                <w:lang w:eastAsia="pl-PL"/>
              </w:rPr>
              <w:br/>
            </w:r>
            <w:r w:rsidRPr="00BB5DA4">
              <w:rPr>
                <w:rFonts w:eastAsia="Times New Roman"/>
                <w:b/>
                <w:bCs/>
                <w:color w:val="000000"/>
                <w:sz w:val="16"/>
                <w:lang w:eastAsia="pl-PL"/>
              </w:rPr>
              <w:t xml:space="preserve">Poz. następne </w:t>
            </w:r>
            <w:r w:rsidRPr="00BB5DA4">
              <w:rPr>
                <w:rFonts w:eastAsia="Times New Roman"/>
                <w:bCs/>
                <w:color w:val="000000"/>
                <w:sz w:val="16"/>
                <w:lang w:eastAsia="pl-PL"/>
              </w:rPr>
              <w:t xml:space="preserve">dla jednostek sprzętowych w trybie „pod obciążeniem” To i trybie „jałowym” </w:t>
            </w:r>
            <w:proofErr w:type="spellStart"/>
            <w:r w:rsidRPr="00BB5DA4">
              <w:rPr>
                <w:rFonts w:eastAsia="Times New Roman"/>
                <w:bCs/>
                <w:color w:val="000000"/>
                <w:sz w:val="16"/>
                <w:lang w:eastAsia="pl-PL"/>
              </w:rPr>
              <w:t>Tj</w:t>
            </w:r>
            <w:proofErr w:type="spellEnd"/>
            <w:r w:rsidRPr="00BB5DA4">
              <w:rPr>
                <w:rFonts w:eastAsia="Times New Roman"/>
                <w:bCs/>
                <w:color w:val="000000"/>
                <w:sz w:val="16"/>
                <w:lang w:eastAsia="pl-PL"/>
              </w:rPr>
              <w:t xml:space="preserve"> </w:t>
            </w:r>
          </w:p>
        </w:tc>
        <w:tc>
          <w:tcPr>
            <w:tcW w:w="0" w:type="auto"/>
            <w:vMerge w:val="restart"/>
            <w:vAlign w:val="center"/>
          </w:tcPr>
          <w:p w14:paraId="590389E4" w14:textId="77777777" w:rsidR="00BB5DA4" w:rsidRPr="00BB5DA4" w:rsidRDefault="00BB5DA4" w:rsidP="00BB5DA4">
            <w:pPr>
              <w:snapToGrid w:val="0"/>
              <w:spacing w:line="240" w:lineRule="auto"/>
              <w:ind w:left="0" w:firstLine="0"/>
              <w:jc w:val="center"/>
              <w:rPr>
                <w:rFonts w:eastAsia="Times New Roman"/>
                <w:color w:val="000000"/>
                <w:sz w:val="18"/>
                <w:lang w:eastAsia="pl-PL"/>
              </w:rPr>
            </w:pPr>
            <w:r w:rsidRPr="00BB5DA4">
              <w:rPr>
                <w:rFonts w:eastAsia="Times New Roman"/>
                <w:bCs/>
                <w:color w:val="000000"/>
                <w:sz w:val="18"/>
                <w:lang w:eastAsia="pl-PL"/>
              </w:rPr>
              <w:t>Szacowana</w:t>
            </w:r>
            <w:r w:rsidRPr="00BB5DA4">
              <w:rPr>
                <w:rFonts w:eastAsia="Times New Roman"/>
                <w:bCs/>
                <w:color w:val="000000"/>
                <w:sz w:val="18"/>
                <w:lang w:eastAsia="pl-PL"/>
              </w:rPr>
              <w:br/>
            </w:r>
            <w:r w:rsidRPr="00BB5DA4">
              <w:rPr>
                <w:rFonts w:eastAsia="Times New Roman"/>
                <w:color w:val="000000"/>
                <w:sz w:val="18"/>
                <w:lang w:eastAsia="pl-PL"/>
              </w:rPr>
              <w:t xml:space="preserve">liczba godzin </w:t>
            </w:r>
            <w:r w:rsidRPr="00BB5DA4">
              <w:rPr>
                <w:rFonts w:eastAsia="Times New Roman"/>
                <w:color w:val="000000"/>
                <w:sz w:val="18"/>
                <w:lang w:eastAsia="pl-PL"/>
              </w:rPr>
              <w:br/>
              <w:t>na dobę*</w:t>
            </w:r>
          </w:p>
        </w:tc>
        <w:tc>
          <w:tcPr>
            <w:tcW w:w="0" w:type="auto"/>
            <w:vMerge w:val="restart"/>
            <w:vAlign w:val="center"/>
          </w:tcPr>
          <w:p w14:paraId="77CDD235" w14:textId="77777777" w:rsidR="00BB5DA4" w:rsidRPr="00BB5DA4" w:rsidRDefault="00BB5DA4" w:rsidP="00BB5DA4">
            <w:pPr>
              <w:snapToGrid w:val="0"/>
              <w:spacing w:line="240" w:lineRule="auto"/>
              <w:ind w:left="0" w:firstLine="0"/>
              <w:jc w:val="center"/>
              <w:rPr>
                <w:rFonts w:eastAsia="Times New Roman"/>
                <w:color w:val="000000"/>
                <w:sz w:val="20"/>
                <w:lang w:eastAsia="pl-PL"/>
              </w:rPr>
            </w:pPr>
            <w:r w:rsidRPr="00BB5DA4">
              <w:rPr>
                <w:rFonts w:eastAsia="Times New Roman"/>
                <w:color w:val="000000"/>
                <w:sz w:val="18"/>
                <w:lang w:eastAsia="pl-PL"/>
              </w:rPr>
              <w:t xml:space="preserve">Szacowana liczba godzin </w:t>
            </w:r>
            <w:r w:rsidRPr="00BB5DA4">
              <w:rPr>
                <w:rFonts w:eastAsia="Times New Roman"/>
                <w:color w:val="000000"/>
                <w:sz w:val="18"/>
                <w:lang w:eastAsia="pl-PL"/>
              </w:rPr>
              <w:br/>
              <w:t>w całym okresie realizacji umowy**</w:t>
            </w:r>
          </w:p>
        </w:tc>
        <w:tc>
          <w:tcPr>
            <w:tcW w:w="0" w:type="auto"/>
            <w:vMerge w:val="restart"/>
            <w:vAlign w:val="center"/>
          </w:tcPr>
          <w:p w14:paraId="2E06280D" w14:textId="77777777" w:rsidR="00BB5DA4" w:rsidRPr="00BB5DA4" w:rsidRDefault="00BB5DA4" w:rsidP="00BB5DA4">
            <w:pPr>
              <w:snapToGrid w:val="0"/>
              <w:spacing w:line="240" w:lineRule="auto"/>
              <w:ind w:left="0" w:firstLine="0"/>
              <w:jc w:val="center"/>
              <w:rPr>
                <w:rFonts w:eastAsia="Times New Roman"/>
                <w:color w:val="000000"/>
                <w:sz w:val="18"/>
                <w:lang w:eastAsia="pl-PL"/>
              </w:rPr>
            </w:pPr>
            <w:r w:rsidRPr="00BB5DA4">
              <w:rPr>
                <w:rFonts w:eastAsia="Times New Roman"/>
                <w:color w:val="000000"/>
                <w:sz w:val="18"/>
                <w:lang w:eastAsia="pl-PL"/>
              </w:rPr>
              <w:t>Sposób rozliczenia – wariant A, B,</w:t>
            </w:r>
          </w:p>
          <w:p w14:paraId="3D3B4AAC" w14:textId="77777777" w:rsidR="00BB5DA4" w:rsidRPr="00BB5DA4" w:rsidRDefault="00BB5DA4" w:rsidP="00BB5DA4">
            <w:pPr>
              <w:snapToGrid w:val="0"/>
              <w:spacing w:line="240" w:lineRule="auto"/>
              <w:ind w:left="0" w:firstLine="0"/>
              <w:jc w:val="center"/>
              <w:rPr>
                <w:rFonts w:eastAsia="Times New Roman"/>
                <w:color w:val="000000"/>
                <w:sz w:val="18"/>
                <w:lang w:eastAsia="pl-PL"/>
              </w:rPr>
            </w:pPr>
            <w:r w:rsidRPr="00BB5DA4">
              <w:rPr>
                <w:rFonts w:eastAsia="Times New Roman"/>
                <w:color w:val="000000"/>
                <w:sz w:val="18"/>
                <w:lang w:eastAsia="pl-PL"/>
              </w:rPr>
              <w:t>C</w:t>
            </w:r>
          </w:p>
        </w:tc>
      </w:tr>
      <w:tr w:rsidR="00BB5DA4" w:rsidRPr="00BB5DA4" w14:paraId="65B9542B" w14:textId="77777777" w:rsidTr="00C41E96">
        <w:trPr>
          <w:trHeight w:val="433"/>
          <w:tblHeader/>
        </w:trPr>
        <w:tc>
          <w:tcPr>
            <w:tcW w:w="0" w:type="auto"/>
            <w:vMerge/>
            <w:vAlign w:val="center"/>
          </w:tcPr>
          <w:p w14:paraId="41F9A85E" w14:textId="77777777" w:rsidR="00BB5DA4" w:rsidRPr="00BB5DA4" w:rsidRDefault="00BB5DA4" w:rsidP="00BB5DA4">
            <w:pPr>
              <w:snapToGrid w:val="0"/>
              <w:spacing w:line="240" w:lineRule="auto"/>
              <w:ind w:left="0" w:firstLine="0"/>
              <w:jc w:val="center"/>
              <w:rPr>
                <w:rFonts w:eastAsia="Times New Roman"/>
                <w:color w:val="000000"/>
                <w:lang w:eastAsia="pl-PL"/>
              </w:rPr>
            </w:pPr>
          </w:p>
        </w:tc>
        <w:tc>
          <w:tcPr>
            <w:tcW w:w="0" w:type="auto"/>
            <w:vMerge/>
            <w:vAlign w:val="center"/>
          </w:tcPr>
          <w:p w14:paraId="21BD07A6" w14:textId="77777777" w:rsidR="00BB5DA4" w:rsidRPr="00BB5DA4" w:rsidRDefault="00BB5DA4" w:rsidP="00BB5DA4">
            <w:pPr>
              <w:snapToGrid w:val="0"/>
              <w:spacing w:line="240" w:lineRule="auto"/>
              <w:ind w:left="0" w:firstLine="0"/>
              <w:jc w:val="left"/>
              <w:rPr>
                <w:rFonts w:eastAsia="Times New Roman"/>
                <w:color w:val="000000"/>
                <w:lang w:eastAsia="pl-PL"/>
              </w:rPr>
            </w:pPr>
          </w:p>
        </w:tc>
        <w:tc>
          <w:tcPr>
            <w:tcW w:w="0" w:type="auto"/>
            <w:tcBorders>
              <w:right w:val="single" w:sz="4" w:space="0" w:color="auto"/>
            </w:tcBorders>
            <w:vAlign w:val="center"/>
          </w:tcPr>
          <w:p w14:paraId="6BDB3B8D" w14:textId="77777777" w:rsidR="00BB5DA4" w:rsidRPr="00BB5DA4" w:rsidRDefault="00BB5DA4" w:rsidP="00BB5DA4">
            <w:pPr>
              <w:snapToGrid w:val="0"/>
              <w:spacing w:line="240" w:lineRule="auto"/>
              <w:ind w:left="0" w:firstLine="0"/>
              <w:jc w:val="center"/>
              <w:rPr>
                <w:rFonts w:eastAsia="Times New Roman"/>
                <w:b/>
                <w:bCs/>
                <w:color w:val="000000"/>
                <w:sz w:val="20"/>
                <w:lang w:eastAsia="pl-PL"/>
              </w:rPr>
            </w:pPr>
            <w:r w:rsidRPr="00BB5DA4">
              <w:rPr>
                <w:rFonts w:eastAsia="Times New Roman"/>
                <w:b/>
                <w:bCs/>
                <w:color w:val="000000"/>
                <w:sz w:val="20"/>
                <w:lang w:eastAsia="pl-PL"/>
              </w:rPr>
              <w:t>A</w:t>
            </w:r>
          </w:p>
        </w:tc>
        <w:tc>
          <w:tcPr>
            <w:tcW w:w="0" w:type="auto"/>
            <w:tcBorders>
              <w:left w:val="single" w:sz="4" w:space="0" w:color="auto"/>
              <w:right w:val="single" w:sz="4" w:space="0" w:color="auto"/>
            </w:tcBorders>
            <w:vAlign w:val="center"/>
          </w:tcPr>
          <w:p w14:paraId="54887EAB" w14:textId="77777777" w:rsidR="00BB5DA4" w:rsidRPr="00BB5DA4" w:rsidRDefault="00BB5DA4" w:rsidP="00BB5DA4">
            <w:pPr>
              <w:snapToGrid w:val="0"/>
              <w:spacing w:line="240" w:lineRule="auto"/>
              <w:ind w:left="65" w:firstLine="0"/>
              <w:jc w:val="center"/>
              <w:rPr>
                <w:rFonts w:eastAsia="Times New Roman"/>
                <w:b/>
                <w:bCs/>
                <w:color w:val="000000"/>
                <w:sz w:val="20"/>
                <w:lang w:eastAsia="pl-PL"/>
              </w:rPr>
            </w:pPr>
            <w:r w:rsidRPr="00BB5DA4">
              <w:rPr>
                <w:rFonts w:eastAsia="Times New Roman"/>
                <w:b/>
                <w:bCs/>
                <w:color w:val="000000"/>
                <w:sz w:val="20"/>
                <w:lang w:eastAsia="pl-PL"/>
              </w:rPr>
              <w:t>B</w:t>
            </w:r>
          </w:p>
        </w:tc>
        <w:tc>
          <w:tcPr>
            <w:tcW w:w="0" w:type="auto"/>
            <w:tcBorders>
              <w:left w:val="single" w:sz="4" w:space="0" w:color="auto"/>
            </w:tcBorders>
            <w:vAlign w:val="center"/>
          </w:tcPr>
          <w:p w14:paraId="13703613" w14:textId="77777777" w:rsidR="00BB5DA4" w:rsidRPr="00BB5DA4" w:rsidRDefault="00BB5DA4" w:rsidP="00BB5DA4">
            <w:pPr>
              <w:snapToGrid w:val="0"/>
              <w:spacing w:line="240" w:lineRule="auto"/>
              <w:ind w:left="25" w:firstLine="0"/>
              <w:jc w:val="center"/>
              <w:rPr>
                <w:rFonts w:eastAsia="Times New Roman"/>
                <w:b/>
                <w:bCs/>
                <w:color w:val="000000"/>
                <w:sz w:val="20"/>
                <w:lang w:eastAsia="pl-PL"/>
              </w:rPr>
            </w:pPr>
            <w:r w:rsidRPr="00BB5DA4">
              <w:rPr>
                <w:rFonts w:eastAsia="Times New Roman"/>
                <w:b/>
                <w:bCs/>
                <w:color w:val="000000"/>
                <w:sz w:val="20"/>
                <w:lang w:eastAsia="pl-PL"/>
              </w:rPr>
              <w:t>C</w:t>
            </w:r>
          </w:p>
        </w:tc>
        <w:tc>
          <w:tcPr>
            <w:tcW w:w="0" w:type="auto"/>
            <w:vMerge/>
            <w:vAlign w:val="center"/>
          </w:tcPr>
          <w:p w14:paraId="52D7231C" w14:textId="77777777" w:rsidR="00BB5DA4" w:rsidRPr="00BB5DA4" w:rsidRDefault="00BB5DA4" w:rsidP="00BB5DA4">
            <w:pPr>
              <w:snapToGrid w:val="0"/>
              <w:spacing w:line="240" w:lineRule="auto"/>
              <w:ind w:left="0" w:firstLine="0"/>
              <w:jc w:val="center"/>
              <w:rPr>
                <w:rFonts w:eastAsia="Times New Roman"/>
                <w:bCs/>
                <w:color w:val="000000"/>
                <w:sz w:val="20"/>
                <w:lang w:eastAsia="pl-PL"/>
              </w:rPr>
            </w:pPr>
          </w:p>
        </w:tc>
        <w:tc>
          <w:tcPr>
            <w:tcW w:w="0" w:type="auto"/>
            <w:vMerge/>
          </w:tcPr>
          <w:p w14:paraId="226AC975" w14:textId="77777777" w:rsidR="00BB5DA4" w:rsidRPr="00BB5DA4" w:rsidRDefault="00BB5DA4" w:rsidP="00BB5DA4">
            <w:pPr>
              <w:snapToGrid w:val="0"/>
              <w:spacing w:line="240" w:lineRule="auto"/>
              <w:ind w:left="0" w:firstLine="0"/>
              <w:jc w:val="center"/>
              <w:rPr>
                <w:rFonts w:eastAsia="Times New Roman"/>
                <w:bCs/>
                <w:color w:val="000000"/>
                <w:sz w:val="20"/>
                <w:lang w:eastAsia="pl-PL"/>
              </w:rPr>
            </w:pPr>
          </w:p>
        </w:tc>
        <w:tc>
          <w:tcPr>
            <w:tcW w:w="0" w:type="auto"/>
            <w:vMerge/>
          </w:tcPr>
          <w:p w14:paraId="75BF50A3" w14:textId="77777777" w:rsidR="00BB5DA4" w:rsidRPr="00BB5DA4" w:rsidRDefault="00BB5DA4" w:rsidP="00BB5DA4">
            <w:pPr>
              <w:snapToGrid w:val="0"/>
              <w:spacing w:line="240" w:lineRule="auto"/>
              <w:ind w:left="0" w:firstLine="0"/>
              <w:jc w:val="center"/>
              <w:rPr>
                <w:rFonts w:eastAsia="Times New Roman"/>
                <w:bCs/>
                <w:color w:val="000000"/>
                <w:sz w:val="20"/>
                <w:lang w:eastAsia="pl-PL"/>
              </w:rPr>
            </w:pPr>
          </w:p>
        </w:tc>
        <w:tc>
          <w:tcPr>
            <w:tcW w:w="0" w:type="auto"/>
            <w:vMerge/>
          </w:tcPr>
          <w:p w14:paraId="478573D4" w14:textId="77777777" w:rsidR="00BB5DA4" w:rsidRPr="00BB5DA4" w:rsidRDefault="00BB5DA4" w:rsidP="00BB5DA4">
            <w:pPr>
              <w:snapToGrid w:val="0"/>
              <w:spacing w:line="240" w:lineRule="auto"/>
              <w:ind w:left="0" w:firstLine="0"/>
              <w:jc w:val="center"/>
              <w:rPr>
                <w:rFonts w:eastAsia="Times New Roman"/>
                <w:bCs/>
                <w:color w:val="000000"/>
                <w:sz w:val="20"/>
                <w:lang w:eastAsia="pl-PL"/>
              </w:rPr>
            </w:pPr>
          </w:p>
        </w:tc>
      </w:tr>
      <w:tr w:rsidR="00BB5DA4" w:rsidRPr="00BB5DA4" w14:paraId="750EE535" w14:textId="77777777" w:rsidTr="00C41E96">
        <w:trPr>
          <w:trHeight w:val="216"/>
          <w:tblHeader/>
        </w:trPr>
        <w:tc>
          <w:tcPr>
            <w:tcW w:w="0" w:type="auto"/>
            <w:vAlign w:val="center"/>
          </w:tcPr>
          <w:p w14:paraId="11DEF2C1" w14:textId="77777777" w:rsidR="00BB5DA4" w:rsidRPr="00BB5DA4" w:rsidRDefault="00BB5DA4" w:rsidP="00BB5DA4">
            <w:pPr>
              <w:snapToGrid w:val="0"/>
              <w:spacing w:line="240" w:lineRule="auto"/>
              <w:ind w:left="0" w:firstLine="0"/>
              <w:jc w:val="center"/>
              <w:rPr>
                <w:rFonts w:eastAsia="Times New Roman"/>
                <w:color w:val="000000"/>
                <w:sz w:val="14"/>
                <w:lang w:eastAsia="pl-PL"/>
              </w:rPr>
            </w:pPr>
            <w:r w:rsidRPr="00BB5DA4">
              <w:rPr>
                <w:rFonts w:eastAsia="Times New Roman"/>
                <w:color w:val="000000"/>
                <w:sz w:val="14"/>
                <w:lang w:eastAsia="pl-PL"/>
              </w:rPr>
              <w:t>1</w:t>
            </w:r>
          </w:p>
        </w:tc>
        <w:tc>
          <w:tcPr>
            <w:tcW w:w="0" w:type="auto"/>
            <w:vAlign w:val="center"/>
          </w:tcPr>
          <w:p w14:paraId="311396A1" w14:textId="77777777" w:rsidR="00BB5DA4" w:rsidRPr="00BB5DA4" w:rsidRDefault="00BB5DA4" w:rsidP="00BB5DA4">
            <w:pPr>
              <w:snapToGrid w:val="0"/>
              <w:spacing w:line="240" w:lineRule="auto"/>
              <w:ind w:left="0" w:firstLine="0"/>
              <w:jc w:val="center"/>
              <w:rPr>
                <w:rFonts w:eastAsia="Times New Roman"/>
                <w:bCs/>
                <w:color w:val="000000"/>
                <w:sz w:val="14"/>
                <w:lang w:eastAsia="pl-PL"/>
              </w:rPr>
            </w:pPr>
            <w:r w:rsidRPr="00BB5DA4">
              <w:rPr>
                <w:rFonts w:eastAsia="Times New Roman"/>
                <w:bCs/>
                <w:color w:val="000000"/>
                <w:sz w:val="14"/>
                <w:lang w:eastAsia="pl-PL"/>
              </w:rPr>
              <w:t>2</w:t>
            </w:r>
          </w:p>
        </w:tc>
        <w:tc>
          <w:tcPr>
            <w:tcW w:w="0" w:type="auto"/>
            <w:tcBorders>
              <w:right w:val="single" w:sz="4" w:space="0" w:color="auto"/>
            </w:tcBorders>
            <w:vAlign w:val="center"/>
          </w:tcPr>
          <w:p w14:paraId="57866106" w14:textId="77777777" w:rsidR="00BB5DA4" w:rsidRPr="00BB5DA4" w:rsidRDefault="00BB5DA4" w:rsidP="00BB5DA4">
            <w:pPr>
              <w:snapToGrid w:val="0"/>
              <w:spacing w:line="240" w:lineRule="auto"/>
              <w:ind w:left="0" w:firstLine="0"/>
              <w:jc w:val="center"/>
              <w:rPr>
                <w:rFonts w:eastAsia="Times New Roman"/>
                <w:bCs/>
                <w:color w:val="000000"/>
                <w:sz w:val="14"/>
                <w:lang w:eastAsia="pl-PL"/>
              </w:rPr>
            </w:pPr>
            <w:r w:rsidRPr="00BB5DA4">
              <w:rPr>
                <w:rFonts w:eastAsia="Times New Roman"/>
                <w:bCs/>
                <w:color w:val="000000"/>
                <w:sz w:val="14"/>
                <w:lang w:eastAsia="pl-PL"/>
              </w:rPr>
              <w:t>3</w:t>
            </w:r>
          </w:p>
        </w:tc>
        <w:tc>
          <w:tcPr>
            <w:tcW w:w="0" w:type="auto"/>
            <w:tcBorders>
              <w:left w:val="single" w:sz="4" w:space="0" w:color="auto"/>
              <w:right w:val="single" w:sz="4" w:space="0" w:color="auto"/>
            </w:tcBorders>
            <w:vAlign w:val="center"/>
          </w:tcPr>
          <w:p w14:paraId="59450868" w14:textId="77777777" w:rsidR="00BB5DA4" w:rsidRPr="00BB5DA4" w:rsidRDefault="00BB5DA4" w:rsidP="00BB5DA4">
            <w:pPr>
              <w:snapToGrid w:val="0"/>
              <w:spacing w:line="240" w:lineRule="auto"/>
              <w:ind w:left="0" w:firstLine="0"/>
              <w:jc w:val="center"/>
              <w:rPr>
                <w:rFonts w:eastAsia="Times New Roman"/>
                <w:bCs/>
                <w:color w:val="000000"/>
                <w:sz w:val="14"/>
                <w:lang w:eastAsia="pl-PL"/>
              </w:rPr>
            </w:pPr>
            <w:r w:rsidRPr="00BB5DA4">
              <w:rPr>
                <w:rFonts w:eastAsia="Times New Roman"/>
                <w:bCs/>
                <w:color w:val="000000"/>
                <w:sz w:val="14"/>
                <w:lang w:eastAsia="pl-PL"/>
              </w:rPr>
              <w:t>4</w:t>
            </w:r>
          </w:p>
        </w:tc>
        <w:tc>
          <w:tcPr>
            <w:tcW w:w="0" w:type="auto"/>
            <w:tcBorders>
              <w:left w:val="single" w:sz="4" w:space="0" w:color="auto"/>
            </w:tcBorders>
            <w:vAlign w:val="center"/>
          </w:tcPr>
          <w:p w14:paraId="486066D5" w14:textId="77777777" w:rsidR="00BB5DA4" w:rsidRPr="00BB5DA4" w:rsidRDefault="00BB5DA4" w:rsidP="00BB5DA4">
            <w:pPr>
              <w:snapToGrid w:val="0"/>
              <w:spacing w:line="240" w:lineRule="auto"/>
              <w:ind w:left="0" w:firstLine="0"/>
              <w:jc w:val="center"/>
              <w:rPr>
                <w:rFonts w:eastAsia="Times New Roman"/>
                <w:bCs/>
                <w:color w:val="000000"/>
                <w:sz w:val="14"/>
                <w:lang w:eastAsia="pl-PL"/>
              </w:rPr>
            </w:pPr>
            <w:r w:rsidRPr="00BB5DA4">
              <w:rPr>
                <w:rFonts w:eastAsia="Times New Roman"/>
                <w:bCs/>
                <w:color w:val="000000"/>
                <w:sz w:val="14"/>
                <w:lang w:eastAsia="pl-PL"/>
              </w:rPr>
              <w:t>5</w:t>
            </w:r>
          </w:p>
        </w:tc>
        <w:tc>
          <w:tcPr>
            <w:tcW w:w="0" w:type="auto"/>
            <w:vAlign w:val="center"/>
          </w:tcPr>
          <w:p w14:paraId="3555C62E" w14:textId="77777777" w:rsidR="00BB5DA4" w:rsidRPr="00BB5DA4" w:rsidRDefault="00BB5DA4" w:rsidP="00BB5DA4">
            <w:pPr>
              <w:snapToGrid w:val="0"/>
              <w:spacing w:line="240" w:lineRule="auto"/>
              <w:ind w:left="0" w:firstLine="0"/>
              <w:jc w:val="center"/>
              <w:rPr>
                <w:rFonts w:eastAsia="Times New Roman"/>
                <w:bCs/>
                <w:color w:val="000000"/>
                <w:sz w:val="14"/>
                <w:lang w:eastAsia="pl-PL"/>
              </w:rPr>
            </w:pPr>
            <w:r w:rsidRPr="00BB5DA4">
              <w:rPr>
                <w:rFonts w:eastAsia="Times New Roman"/>
                <w:bCs/>
                <w:color w:val="000000"/>
                <w:sz w:val="14"/>
                <w:lang w:eastAsia="pl-PL"/>
              </w:rPr>
              <w:t>6</w:t>
            </w:r>
          </w:p>
        </w:tc>
        <w:tc>
          <w:tcPr>
            <w:tcW w:w="0" w:type="auto"/>
            <w:vAlign w:val="center"/>
          </w:tcPr>
          <w:p w14:paraId="36A0B385" w14:textId="77777777" w:rsidR="00BB5DA4" w:rsidRPr="00BB5DA4" w:rsidRDefault="00BB5DA4" w:rsidP="00BB5DA4">
            <w:pPr>
              <w:snapToGrid w:val="0"/>
              <w:spacing w:line="240" w:lineRule="auto"/>
              <w:ind w:left="0" w:firstLine="0"/>
              <w:jc w:val="center"/>
              <w:rPr>
                <w:rFonts w:eastAsia="Times New Roman"/>
                <w:bCs/>
                <w:color w:val="000000"/>
                <w:sz w:val="14"/>
                <w:lang w:eastAsia="pl-PL"/>
              </w:rPr>
            </w:pPr>
            <w:r w:rsidRPr="00BB5DA4">
              <w:rPr>
                <w:rFonts w:eastAsia="Times New Roman"/>
                <w:bCs/>
                <w:color w:val="000000"/>
                <w:sz w:val="14"/>
                <w:lang w:eastAsia="pl-PL"/>
              </w:rPr>
              <w:t>7</w:t>
            </w:r>
          </w:p>
        </w:tc>
        <w:tc>
          <w:tcPr>
            <w:tcW w:w="0" w:type="auto"/>
            <w:vAlign w:val="center"/>
          </w:tcPr>
          <w:p w14:paraId="4E13C2DE" w14:textId="77777777" w:rsidR="00BB5DA4" w:rsidRPr="00BB5DA4" w:rsidRDefault="00BB5DA4" w:rsidP="00BB5DA4">
            <w:pPr>
              <w:snapToGrid w:val="0"/>
              <w:spacing w:line="240" w:lineRule="auto"/>
              <w:ind w:left="0" w:firstLine="0"/>
              <w:jc w:val="center"/>
              <w:rPr>
                <w:rFonts w:eastAsia="Times New Roman"/>
                <w:bCs/>
                <w:color w:val="000000"/>
                <w:sz w:val="16"/>
                <w:lang w:eastAsia="pl-PL"/>
              </w:rPr>
            </w:pPr>
            <w:r w:rsidRPr="00BB5DA4">
              <w:rPr>
                <w:rFonts w:eastAsia="Times New Roman"/>
                <w:bCs/>
                <w:color w:val="000000"/>
                <w:sz w:val="14"/>
                <w:lang w:eastAsia="pl-PL"/>
              </w:rPr>
              <w:t>8</w:t>
            </w:r>
          </w:p>
        </w:tc>
        <w:tc>
          <w:tcPr>
            <w:tcW w:w="0" w:type="auto"/>
          </w:tcPr>
          <w:p w14:paraId="67279869" w14:textId="77777777" w:rsidR="00BB5DA4" w:rsidRPr="00BB5DA4" w:rsidRDefault="00BB5DA4" w:rsidP="00BB5DA4">
            <w:pPr>
              <w:snapToGrid w:val="0"/>
              <w:spacing w:line="240" w:lineRule="auto"/>
              <w:ind w:left="0" w:firstLine="0"/>
              <w:jc w:val="center"/>
              <w:rPr>
                <w:rFonts w:eastAsia="Times New Roman"/>
                <w:bCs/>
                <w:color w:val="000000"/>
                <w:sz w:val="16"/>
                <w:lang w:eastAsia="pl-PL"/>
              </w:rPr>
            </w:pPr>
            <w:r w:rsidRPr="00BB5DA4">
              <w:rPr>
                <w:rFonts w:eastAsia="Times New Roman"/>
                <w:bCs/>
                <w:color w:val="000000"/>
                <w:sz w:val="16"/>
                <w:lang w:eastAsia="pl-PL"/>
              </w:rPr>
              <w:t>9</w:t>
            </w:r>
          </w:p>
        </w:tc>
      </w:tr>
      <w:tr w:rsidR="00BB5DA4" w:rsidRPr="00BB5DA4" w14:paraId="268AFB95" w14:textId="77777777" w:rsidTr="00C41E96">
        <w:trPr>
          <w:trHeight w:val="719"/>
        </w:trPr>
        <w:tc>
          <w:tcPr>
            <w:tcW w:w="0" w:type="auto"/>
            <w:vAlign w:val="center"/>
          </w:tcPr>
          <w:p w14:paraId="577C2620" w14:textId="77777777" w:rsidR="00BB5DA4" w:rsidRPr="00BB5DA4" w:rsidRDefault="00BB5DA4" w:rsidP="00BB5DA4">
            <w:pPr>
              <w:snapToGrid w:val="0"/>
              <w:spacing w:line="240" w:lineRule="auto"/>
              <w:ind w:left="0" w:firstLine="0"/>
              <w:jc w:val="center"/>
              <w:rPr>
                <w:rFonts w:eastAsia="Times New Roman"/>
                <w:color w:val="000000"/>
                <w:lang w:eastAsia="pl-PL"/>
              </w:rPr>
            </w:pPr>
            <w:r w:rsidRPr="00BB5DA4">
              <w:rPr>
                <w:rFonts w:eastAsia="Times New Roman"/>
                <w:color w:val="000000"/>
                <w:lang w:eastAsia="pl-PL"/>
              </w:rPr>
              <w:t>1.</w:t>
            </w:r>
          </w:p>
        </w:tc>
        <w:tc>
          <w:tcPr>
            <w:tcW w:w="0" w:type="auto"/>
            <w:vAlign w:val="center"/>
          </w:tcPr>
          <w:p w14:paraId="0A55A4BD" w14:textId="2D3E6238" w:rsidR="00BB5DA4" w:rsidRPr="00684375" w:rsidRDefault="00DB4B80" w:rsidP="00684375">
            <w:pPr>
              <w:spacing w:line="240" w:lineRule="auto"/>
              <w:ind w:left="0" w:firstLine="0"/>
              <w:jc w:val="left"/>
              <w:rPr>
                <w:rFonts w:eastAsia="Times New Roman"/>
                <w:bCs/>
                <w:color w:val="000000"/>
                <w:sz w:val="18"/>
                <w:szCs w:val="18"/>
                <w:lang w:eastAsia="pl-PL"/>
              </w:rPr>
            </w:pPr>
            <w:r w:rsidRPr="00DB4B80">
              <w:rPr>
                <w:rFonts w:eastAsia="Times New Roman"/>
                <w:b/>
                <w:bCs/>
                <w:color w:val="000000"/>
                <w:sz w:val="18"/>
                <w:szCs w:val="18"/>
                <w:lang w:eastAsia="pl-PL"/>
              </w:rPr>
              <w:t xml:space="preserve">PRACOWNIK DO OBSŁUGI PLACÓW SKŁADOWYCH / Z MONITORINGIEM </w:t>
            </w:r>
            <w:r w:rsidR="00BB5DA4" w:rsidRPr="00BB5DA4">
              <w:rPr>
                <w:rFonts w:eastAsia="Times New Roman"/>
                <w:bCs/>
                <w:color w:val="000000"/>
                <w:sz w:val="18"/>
                <w:szCs w:val="24"/>
                <w:lang w:eastAsia="pl-PL"/>
              </w:rPr>
              <w:t xml:space="preserve">(w tym dozór/nadzór oraz obsługa np. piły tarczowej,  jednostek sprzętowych określonych w </w:t>
            </w:r>
            <w:r w:rsidR="00BB5DA4" w:rsidRPr="00BB5DA4">
              <w:rPr>
                <w:rFonts w:eastAsia="Times New Roman"/>
                <w:b/>
                <w:color w:val="0070C0"/>
                <w:sz w:val="18"/>
                <w:szCs w:val="24"/>
                <w:lang w:eastAsia="pl-PL"/>
              </w:rPr>
              <w:t>tabeli A części III.5</w:t>
            </w:r>
            <w:r w:rsidR="00BB5DA4" w:rsidRPr="00BB5DA4">
              <w:rPr>
                <w:rFonts w:eastAsia="Times New Roman"/>
                <w:bCs/>
                <w:color w:val="000000"/>
                <w:sz w:val="18"/>
                <w:szCs w:val="24"/>
                <w:lang w:eastAsia="pl-PL"/>
              </w:rPr>
              <w:t>)</w:t>
            </w:r>
            <w:r w:rsidR="00BB5DA4" w:rsidRPr="00BB5DA4">
              <w:rPr>
                <w:rFonts w:eastAsia="Times New Roman"/>
                <w:b/>
                <w:bCs/>
                <w:color w:val="000000"/>
                <w:sz w:val="18"/>
                <w:szCs w:val="18"/>
                <w:lang w:eastAsia="pl-PL"/>
              </w:rPr>
              <w:t xml:space="preserve"> </w:t>
            </w:r>
            <w:r w:rsidR="00BB5DA4" w:rsidRPr="00BB5DA4">
              <w:rPr>
                <w:rFonts w:eastAsia="Times New Roman"/>
                <w:color w:val="00B0F0"/>
                <w:sz w:val="18"/>
                <w:szCs w:val="18"/>
                <w:lang w:eastAsia="pl-PL"/>
              </w:rPr>
              <w:t xml:space="preserve"> </w:t>
            </w:r>
          </w:p>
        </w:tc>
        <w:tc>
          <w:tcPr>
            <w:tcW w:w="0" w:type="auto"/>
            <w:tcBorders>
              <w:right w:val="single" w:sz="4" w:space="0" w:color="auto"/>
            </w:tcBorders>
            <w:vAlign w:val="center"/>
          </w:tcPr>
          <w:p w14:paraId="129D8C34" w14:textId="77777777" w:rsidR="00BB5DA4" w:rsidRPr="00BB5DA4" w:rsidRDefault="00BB5DA4" w:rsidP="00BB5DA4">
            <w:pPr>
              <w:snapToGrid w:val="0"/>
              <w:spacing w:line="240" w:lineRule="auto"/>
              <w:ind w:left="0" w:firstLine="0"/>
              <w:jc w:val="center"/>
              <w:rPr>
                <w:rFonts w:eastAsia="Times New Roman"/>
                <w:bCs/>
                <w:color w:val="000000"/>
                <w:lang w:eastAsia="pl-PL"/>
              </w:rPr>
            </w:pPr>
            <w:r w:rsidRPr="00BB5DA4">
              <w:rPr>
                <w:rFonts w:eastAsia="Times New Roman"/>
                <w:bCs/>
                <w:color w:val="000000"/>
                <w:lang w:eastAsia="pl-PL"/>
              </w:rPr>
              <w:t>17</w:t>
            </w:r>
          </w:p>
        </w:tc>
        <w:tc>
          <w:tcPr>
            <w:tcW w:w="0" w:type="auto"/>
            <w:tcBorders>
              <w:left w:val="single" w:sz="4" w:space="0" w:color="auto"/>
              <w:right w:val="single" w:sz="4" w:space="0" w:color="auto"/>
            </w:tcBorders>
            <w:vAlign w:val="center"/>
          </w:tcPr>
          <w:p w14:paraId="41185A71" w14:textId="77777777" w:rsidR="00BB5DA4" w:rsidRPr="00BB5DA4" w:rsidRDefault="00BB5DA4" w:rsidP="00BB5DA4">
            <w:pPr>
              <w:snapToGrid w:val="0"/>
              <w:spacing w:line="240" w:lineRule="auto"/>
              <w:ind w:left="0" w:firstLine="0"/>
              <w:jc w:val="center"/>
              <w:rPr>
                <w:rFonts w:eastAsia="Times New Roman"/>
                <w:bCs/>
                <w:color w:val="000000"/>
                <w:lang w:eastAsia="pl-PL"/>
              </w:rPr>
            </w:pPr>
            <w:r w:rsidRPr="00BB5DA4">
              <w:rPr>
                <w:rFonts w:eastAsia="Times New Roman"/>
                <w:bCs/>
                <w:color w:val="000000"/>
                <w:lang w:eastAsia="pl-PL"/>
              </w:rPr>
              <w:t>6</w:t>
            </w:r>
          </w:p>
        </w:tc>
        <w:tc>
          <w:tcPr>
            <w:tcW w:w="0" w:type="auto"/>
            <w:tcBorders>
              <w:left w:val="single" w:sz="4" w:space="0" w:color="auto"/>
            </w:tcBorders>
            <w:vAlign w:val="center"/>
          </w:tcPr>
          <w:p w14:paraId="5E5279B0" w14:textId="77777777" w:rsidR="00BB5DA4" w:rsidRPr="00BB5DA4" w:rsidRDefault="00BB5DA4" w:rsidP="00BB5DA4">
            <w:pPr>
              <w:snapToGrid w:val="0"/>
              <w:spacing w:line="240" w:lineRule="auto"/>
              <w:ind w:left="0" w:firstLine="0"/>
              <w:jc w:val="center"/>
              <w:rPr>
                <w:rFonts w:eastAsia="Times New Roman"/>
                <w:bCs/>
                <w:color w:val="000000"/>
                <w:lang w:eastAsia="pl-PL"/>
              </w:rPr>
            </w:pPr>
            <w:r w:rsidRPr="00BB5DA4">
              <w:rPr>
                <w:rFonts w:eastAsia="Times New Roman"/>
                <w:bCs/>
                <w:color w:val="000000"/>
                <w:lang w:eastAsia="pl-PL"/>
              </w:rPr>
              <w:t>0</w:t>
            </w:r>
          </w:p>
        </w:tc>
        <w:tc>
          <w:tcPr>
            <w:tcW w:w="0" w:type="auto"/>
            <w:vAlign w:val="center"/>
          </w:tcPr>
          <w:p w14:paraId="1D135092" w14:textId="77777777" w:rsidR="00BB5DA4" w:rsidRPr="00BB5DA4" w:rsidRDefault="00BB5DA4" w:rsidP="00BB5DA4">
            <w:pPr>
              <w:snapToGrid w:val="0"/>
              <w:spacing w:line="240" w:lineRule="auto"/>
              <w:ind w:left="0" w:firstLine="0"/>
              <w:jc w:val="center"/>
              <w:rPr>
                <w:rFonts w:eastAsia="Times New Roman"/>
                <w:bCs/>
                <w:color w:val="000000"/>
                <w:lang w:eastAsia="pl-PL"/>
              </w:rPr>
            </w:pPr>
            <w:r w:rsidRPr="00BB5DA4">
              <w:rPr>
                <w:rFonts w:eastAsia="Times New Roman"/>
                <w:bCs/>
                <w:color w:val="000000"/>
                <w:lang w:eastAsia="pl-PL"/>
              </w:rPr>
              <w:t>8</w:t>
            </w:r>
          </w:p>
        </w:tc>
        <w:tc>
          <w:tcPr>
            <w:tcW w:w="0" w:type="auto"/>
            <w:vAlign w:val="center"/>
          </w:tcPr>
          <w:p w14:paraId="0906BFA4" w14:textId="77777777" w:rsidR="00BB5DA4" w:rsidRPr="00BB5DA4" w:rsidRDefault="00BB5DA4" w:rsidP="00BB5DA4">
            <w:pPr>
              <w:snapToGrid w:val="0"/>
              <w:spacing w:line="240" w:lineRule="auto"/>
              <w:ind w:left="0" w:firstLine="0"/>
              <w:jc w:val="left"/>
              <w:rPr>
                <w:rFonts w:eastAsia="Times New Roman"/>
                <w:bCs/>
                <w:color w:val="000000"/>
                <w:lang w:eastAsia="pl-PL"/>
              </w:rPr>
            </w:pPr>
            <w:r w:rsidRPr="00BB5DA4">
              <w:rPr>
                <w:rFonts w:eastAsia="Times New Roman"/>
                <w:bCs/>
                <w:color w:val="000000"/>
                <w:lang w:eastAsia="pl-PL"/>
              </w:rPr>
              <w:t xml:space="preserve">   184</w:t>
            </w:r>
          </w:p>
        </w:tc>
        <w:tc>
          <w:tcPr>
            <w:tcW w:w="0" w:type="auto"/>
            <w:vAlign w:val="center"/>
          </w:tcPr>
          <w:p w14:paraId="62F2BECF" w14:textId="77777777" w:rsidR="00BB5DA4" w:rsidRPr="00BB5DA4" w:rsidRDefault="00BB5DA4" w:rsidP="00BB5DA4">
            <w:pPr>
              <w:snapToGrid w:val="0"/>
              <w:spacing w:line="240" w:lineRule="auto"/>
              <w:ind w:left="0" w:firstLine="0"/>
              <w:jc w:val="left"/>
              <w:rPr>
                <w:rFonts w:eastAsia="Times New Roman"/>
                <w:bCs/>
                <w:color w:val="000000"/>
                <w:lang w:eastAsia="pl-PL"/>
              </w:rPr>
            </w:pPr>
            <w:r w:rsidRPr="00BB5DA4">
              <w:rPr>
                <w:rFonts w:eastAsia="Times New Roman"/>
                <w:bCs/>
                <w:color w:val="000000"/>
                <w:lang w:eastAsia="pl-PL"/>
              </w:rPr>
              <w:t xml:space="preserve"> 76158</w:t>
            </w:r>
          </w:p>
        </w:tc>
        <w:tc>
          <w:tcPr>
            <w:tcW w:w="0" w:type="auto"/>
            <w:vAlign w:val="center"/>
          </w:tcPr>
          <w:p w14:paraId="158EE8F0" w14:textId="77777777" w:rsidR="00BB5DA4" w:rsidRPr="00BB5DA4" w:rsidRDefault="00BB5DA4" w:rsidP="00BB5DA4">
            <w:pPr>
              <w:snapToGrid w:val="0"/>
              <w:spacing w:line="240" w:lineRule="auto"/>
              <w:ind w:left="0" w:firstLine="0"/>
              <w:jc w:val="center"/>
              <w:rPr>
                <w:rFonts w:eastAsia="Times New Roman"/>
                <w:b/>
                <w:color w:val="000000"/>
                <w:lang w:eastAsia="pl-PL"/>
              </w:rPr>
            </w:pPr>
            <w:r w:rsidRPr="00BB5DA4">
              <w:rPr>
                <w:rFonts w:eastAsia="Times New Roman"/>
                <w:b/>
                <w:color w:val="000000"/>
                <w:lang w:eastAsia="pl-PL"/>
              </w:rPr>
              <w:t>C</w:t>
            </w:r>
          </w:p>
        </w:tc>
      </w:tr>
      <w:tr w:rsidR="00BB5DA4" w:rsidRPr="00BB5DA4" w14:paraId="539A70AD" w14:textId="77777777" w:rsidTr="00C41E96">
        <w:trPr>
          <w:trHeight w:val="915"/>
        </w:trPr>
        <w:tc>
          <w:tcPr>
            <w:tcW w:w="0" w:type="auto"/>
            <w:vAlign w:val="center"/>
          </w:tcPr>
          <w:p w14:paraId="3CE2460A" w14:textId="77777777" w:rsidR="00BB5DA4" w:rsidRPr="00BB5DA4" w:rsidRDefault="00BB5DA4" w:rsidP="00BB5DA4">
            <w:pPr>
              <w:tabs>
                <w:tab w:val="left" w:pos="360"/>
              </w:tabs>
              <w:snapToGrid w:val="0"/>
              <w:spacing w:line="240" w:lineRule="auto"/>
              <w:ind w:left="0" w:firstLine="0"/>
              <w:jc w:val="center"/>
              <w:rPr>
                <w:rFonts w:eastAsia="Times New Roman"/>
                <w:color w:val="000000"/>
                <w:lang w:eastAsia="pl-PL"/>
              </w:rPr>
            </w:pPr>
            <w:r w:rsidRPr="00BB5DA4">
              <w:rPr>
                <w:rFonts w:eastAsia="Times New Roman"/>
                <w:color w:val="000000"/>
                <w:lang w:eastAsia="pl-PL"/>
              </w:rPr>
              <w:lastRenderedPageBreak/>
              <w:t>2.</w:t>
            </w:r>
          </w:p>
        </w:tc>
        <w:tc>
          <w:tcPr>
            <w:tcW w:w="0" w:type="auto"/>
            <w:vAlign w:val="center"/>
          </w:tcPr>
          <w:p w14:paraId="2710110D" w14:textId="4814A62F" w:rsidR="00BB5DA4" w:rsidRPr="00BB5DA4" w:rsidRDefault="00DB4B80" w:rsidP="00BB5DA4">
            <w:pPr>
              <w:tabs>
                <w:tab w:val="left" w:pos="360"/>
              </w:tabs>
              <w:snapToGrid w:val="0"/>
              <w:spacing w:line="240" w:lineRule="auto"/>
              <w:ind w:left="0" w:firstLine="0"/>
              <w:jc w:val="left"/>
              <w:rPr>
                <w:rFonts w:eastAsia="Times New Roman"/>
                <w:b/>
                <w:bCs/>
                <w:color w:val="000000"/>
                <w:sz w:val="18"/>
                <w:lang w:eastAsia="pl-PL"/>
              </w:rPr>
            </w:pPr>
            <w:r w:rsidRPr="00DB4B80">
              <w:rPr>
                <w:rFonts w:eastAsia="Times New Roman"/>
                <w:b/>
                <w:bCs/>
                <w:color w:val="000000"/>
                <w:sz w:val="18"/>
                <w:lang w:eastAsia="pl-PL"/>
              </w:rPr>
              <w:t>WÓZEK TRANSPORTOWY WIDŁOWY SPALINOWY Z OPERATOREM / UDŹWIG MIN.2,5T / Z MONITORINGIEM</w:t>
            </w:r>
          </w:p>
        </w:tc>
        <w:tc>
          <w:tcPr>
            <w:tcW w:w="0" w:type="auto"/>
            <w:tcBorders>
              <w:right w:val="single" w:sz="8" w:space="0" w:color="auto"/>
            </w:tcBorders>
            <w:vAlign w:val="center"/>
          </w:tcPr>
          <w:p w14:paraId="2E6AEE66" w14:textId="77777777" w:rsidR="00BB5DA4" w:rsidRPr="00BB5DA4" w:rsidRDefault="00BB5DA4" w:rsidP="00BB5DA4">
            <w:pPr>
              <w:snapToGrid w:val="0"/>
              <w:spacing w:line="240" w:lineRule="auto"/>
              <w:ind w:left="0" w:firstLine="0"/>
              <w:jc w:val="center"/>
              <w:rPr>
                <w:rFonts w:eastAsia="Times New Roman"/>
                <w:color w:val="000000"/>
                <w:sz w:val="20"/>
                <w:lang w:eastAsia="pl-PL"/>
              </w:rPr>
            </w:pPr>
            <w:r w:rsidRPr="00BB5DA4">
              <w:rPr>
                <w:rFonts w:eastAsia="Times New Roman"/>
                <w:color w:val="000000"/>
                <w:sz w:val="20"/>
                <w:lang w:eastAsia="pl-PL"/>
              </w:rPr>
              <w:t>1</w:t>
            </w:r>
          </w:p>
        </w:tc>
        <w:tc>
          <w:tcPr>
            <w:tcW w:w="0" w:type="auto"/>
            <w:tcBorders>
              <w:left w:val="single" w:sz="8" w:space="0" w:color="auto"/>
              <w:right w:val="single" w:sz="8" w:space="0" w:color="auto"/>
            </w:tcBorders>
            <w:vAlign w:val="center"/>
          </w:tcPr>
          <w:p w14:paraId="57488E41" w14:textId="77777777" w:rsidR="00BB5DA4" w:rsidRPr="00BB5DA4" w:rsidRDefault="00BB5DA4" w:rsidP="00BB5DA4">
            <w:pPr>
              <w:snapToGrid w:val="0"/>
              <w:spacing w:line="240" w:lineRule="auto"/>
              <w:ind w:left="0" w:firstLine="0"/>
              <w:jc w:val="center"/>
              <w:rPr>
                <w:rFonts w:eastAsia="Times New Roman"/>
                <w:color w:val="000000"/>
                <w:sz w:val="20"/>
                <w:lang w:eastAsia="pl-PL"/>
              </w:rPr>
            </w:pPr>
          </w:p>
        </w:tc>
        <w:tc>
          <w:tcPr>
            <w:tcW w:w="0" w:type="auto"/>
            <w:tcBorders>
              <w:left w:val="single" w:sz="8" w:space="0" w:color="auto"/>
            </w:tcBorders>
            <w:vAlign w:val="center"/>
          </w:tcPr>
          <w:p w14:paraId="15862D3B" w14:textId="77777777" w:rsidR="00BB5DA4" w:rsidRPr="00BB5DA4" w:rsidRDefault="00BB5DA4" w:rsidP="00BB5DA4">
            <w:pPr>
              <w:snapToGrid w:val="0"/>
              <w:spacing w:line="240" w:lineRule="auto"/>
              <w:ind w:left="0" w:firstLine="0"/>
              <w:jc w:val="center"/>
              <w:rPr>
                <w:rFonts w:eastAsia="Times New Roman"/>
                <w:color w:val="000000"/>
                <w:sz w:val="20"/>
                <w:lang w:eastAsia="pl-PL"/>
              </w:rPr>
            </w:pPr>
          </w:p>
        </w:tc>
        <w:tc>
          <w:tcPr>
            <w:tcW w:w="0" w:type="auto"/>
            <w:vAlign w:val="center"/>
          </w:tcPr>
          <w:p w14:paraId="5781ED33" w14:textId="77777777" w:rsidR="00BB5DA4" w:rsidRPr="00BB5DA4" w:rsidRDefault="00BB5DA4" w:rsidP="00BB5DA4">
            <w:pPr>
              <w:snapToGrid w:val="0"/>
              <w:spacing w:line="240" w:lineRule="auto"/>
              <w:ind w:left="0" w:firstLine="0"/>
              <w:jc w:val="center"/>
              <w:rPr>
                <w:rFonts w:eastAsia="Times New Roman"/>
                <w:color w:val="000000"/>
                <w:sz w:val="20"/>
                <w:lang w:eastAsia="pl-PL"/>
              </w:rPr>
            </w:pPr>
            <w:r w:rsidRPr="00BB5DA4">
              <w:rPr>
                <w:rFonts w:eastAsia="Times New Roman"/>
                <w:color w:val="000000"/>
                <w:sz w:val="20"/>
                <w:lang w:eastAsia="pl-PL"/>
              </w:rPr>
              <w:t>3</w:t>
            </w:r>
          </w:p>
        </w:tc>
        <w:tc>
          <w:tcPr>
            <w:tcW w:w="0" w:type="auto"/>
            <w:vAlign w:val="center"/>
          </w:tcPr>
          <w:p w14:paraId="2E75A348" w14:textId="77777777" w:rsidR="00BB5DA4" w:rsidRPr="00BB5DA4" w:rsidRDefault="00BB5DA4" w:rsidP="00BB5DA4">
            <w:pPr>
              <w:snapToGrid w:val="0"/>
              <w:spacing w:line="240" w:lineRule="auto"/>
              <w:ind w:left="0" w:firstLine="0"/>
              <w:jc w:val="center"/>
              <w:rPr>
                <w:rFonts w:eastAsia="Times New Roman"/>
                <w:color w:val="000000"/>
                <w:sz w:val="20"/>
                <w:lang w:eastAsia="pl-PL"/>
              </w:rPr>
            </w:pPr>
            <w:r w:rsidRPr="00BB5DA4">
              <w:rPr>
                <w:rFonts w:eastAsia="Times New Roman"/>
                <w:color w:val="000000"/>
                <w:sz w:val="20"/>
                <w:lang w:eastAsia="pl-PL"/>
              </w:rPr>
              <w:t>3</w:t>
            </w:r>
          </w:p>
        </w:tc>
        <w:tc>
          <w:tcPr>
            <w:tcW w:w="0" w:type="auto"/>
            <w:vAlign w:val="center"/>
          </w:tcPr>
          <w:p w14:paraId="7205CE41" w14:textId="77777777" w:rsidR="00BB5DA4" w:rsidRPr="00BB5DA4" w:rsidRDefault="00BB5DA4" w:rsidP="00BB5DA4">
            <w:pPr>
              <w:snapToGrid w:val="0"/>
              <w:spacing w:line="240" w:lineRule="auto"/>
              <w:ind w:left="0" w:firstLine="0"/>
              <w:jc w:val="left"/>
              <w:rPr>
                <w:rFonts w:eastAsia="Times New Roman"/>
                <w:color w:val="000000"/>
                <w:sz w:val="20"/>
                <w:lang w:eastAsia="pl-PL"/>
              </w:rPr>
            </w:pPr>
            <w:r w:rsidRPr="00BB5DA4">
              <w:rPr>
                <w:rFonts w:eastAsia="Times New Roman"/>
                <w:color w:val="000000"/>
                <w:sz w:val="20"/>
                <w:lang w:eastAsia="pl-PL"/>
              </w:rPr>
              <w:t xml:space="preserve"> 1543</w:t>
            </w:r>
          </w:p>
        </w:tc>
        <w:tc>
          <w:tcPr>
            <w:tcW w:w="0" w:type="auto"/>
            <w:vAlign w:val="center"/>
          </w:tcPr>
          <w:p w14:paraId="63C6904B" w14:textId="77777777" w:rsidR="00BB5DA4" w:rsidRPr="00BB5DA4" w:rsidRDefault="00BB5DA4" w:rsidP="00BB5DA4">
            <w:pPr>
              <w:snapToGrid w:val="0"/>
              <w:spacing w:line="240" w:lineRule="auto"/>
              <w:ind w:left="0" w:firstLine="0"/>
              <w:jc w:val="center"/>
              <w:rPr>
                <w:rFonts w:eastAsia="Times New Roman"/>
                <w:b/>
                <w:color w:val="000000"/>
                <w:lang w:eastAsia="pl-PL"/>
              </w:rPr>
            </w:pPr>
            <w:r w:rsidRPr="00BB5DA4">
              <w:rPr>
                <w:rFonts w:eastAsia="Times New Roman"/>
                <w:b/>
                <w:color w:val="000000"/>
                <w:lang w:eastAsia="pl-PL"/>
              </w:rPr>
              <w:t>A</w:t>
            </w:r>
          </w:p>
        </w:tc>
      </w:tr>
      <w:tr w:rsidR="00BB5DA4" w:rsidRPr="00BB5DA4" w14:paraId="3CB47309" w14:textId="77777777" w:rsidTr="00C41E96">
        <w:trPr>
          <w:trHeight w:val="915"/>
        </w:trPr>
        <w:tc>
          <w:tcPr>
            <w:tcW w:w="0" w:type="auto"/>
            <w:vAlign w:val="center"/>
          </w:tcPr>
          <w:p w14:paraId="66E1781C" w14:textId="77777777" w:rsidR="00BB5DA4" w:rsidRPr="00BB5DA4" w:rsidRDefault="00BB5DA4" w:rsidP="00BB5DA4">
            <w:pPr>
              <w:tabs>
                <w:tab w:val="left" w:pos="360"/>
              </w:tabs>
              <w:snapToGrid w:val="0"/>
              <w:spacing w:line="240" w:lineRule="auto"/>
              <w:ind w:left="0" w:firstLine="0"/>
              <w:jc w:val="center"/>
              <w:rPr>
                <w:rFonts w:eastAsia="Times New Roman"/>
                <w:color w:val="000000"/>
                <w:lang w:eastAsia="pl-PL"/>
              </w:rPr>
            </w:pPr>
            <w:r w:rsidRPr="00BB5DA4">
              <w:rPr>
                <w:rFonts w:eastAsia="Times New Roman"/>
                <w:color w:val="000000"/>
                <w:lang w:eastAsia="pl-PL"/>
              </w:rPr>
              <w:t>3.</w:t>
            </w:r>
          </w:p>
        </w:tc>
        <w:tc>
          <w:tcPr>
            <w:tcW w:w="0" w:type="auto"/>
            <w:vAlign w:val="center"/>
          </w:tcPr>
          <w:p w14:paraId="2C7959E5" w14:textId="77777777" w:rsidR="00773034" w:rsidRPr="00684375" w:rsidRDefault="00773034" w:rsidP="00773034">
            <w:pPr>
              <w:snapToGrid w:val="0"/>
              <w:spacing w:line="276" w:lineRule="auto"/>
              <w:ind w:left="0" w:firstLine="0"/>
              <w:jc w:val="left"/>
              <w:rPr>
                <w:color w:val="002060"/>
                <w:sz w:val="18"/>
                <w:szCs w:val="18"/>
              </w:rPr>
            </w:pPr>
            <w:r w:rsidRPr="00684375">
              <w:rPr>
                <w:color w:val="002060"/>
                <w:sz w:val="18"/>
                <w:szCs w:val="18"/>
              </w:rPr>
              <w:t>Jednostki sprzętowe nr 1, 2 i 3:</w:t>
            </w:r>
          </w:p>
          <w:p w14:paraId="3E0488FC" w14:textId="0D1620EA" w:rsidR="00BB5DA4" w:rsidRPr="00684375" w:rsidRDefault="00DB4B80" w:rsidP="00BB5DA4">
            <w:pPr>
              <w:tabs>
                <w:tab w:val="left" w:pos="360"/>
              </w:tabs>
              <w:snapToGrid w:val="0"/>
              <w:spacing w:line="240" w:lineRule="auto"/>
              <w:ind w:left="0" w:firstLine="0"/>
              <w:jc w:val="left"/>
              <w:rPr>
                <w:rFonts w:eastAsia="Times New Roman"/>
                <w:b/>
                <w:bCs/>
                <w:color w:val="000000"/>
                <w:sz w:val="18"/>
                <w:lang w:eastAsia="pl-PL"/>
              </w:rPr>
            </w:pPr>
            <w:r w:rsidRPr="00DB4B80">
              <w:rPr>
                <w:rFonts w:eastAsia="Times New Roman"/>
                <w:b/>
                <w:bCs/>
                <w:color w:val="000000"/>
                <w:sz w:val="18"/>
                <w:lang w:eastAsia="pl-PL"/>
              </w:rPr>
              <w:t xml:space="preserve">ŻURAW WIEŻOWY SZYNOWY Z OPERATOREM / UDŹWIG MIN.8,0T OSPRZĘT ZGODNIE Z SWZ / Z MONITORINGIEM / </w:t>
            </w:r>
          </w:p>
        </w:tc>
        <w:tc>
          <w:tcPr>
            <w:tcW w:w="0" w:type="auto"/>
            <w:tcBorders>
              <w:right w:val="single" w:sz="8" w:space="0" w:color="auto"/>
            </w:tcBorders>
            <w:vAlign w:val="center"/>
          </w:tcPr>
          <w:p w14:paraId="4F0800E4" w14:textId="77777777" w:rsidR="00BB5DA4" w:rsidRPr="00BB5DA4" w:rsidRDefault="00BB5DA4" w:rsidP="00BB5DA4">
            <w:pPr>
              <w:snapToGrid w:val="0"/>
              <w:spacing w:line="240" w:lineRule="auto"/>
              <w:ind w:left="0" w:firstLine="0"/>
              <w:jc w:val="center"/>
              <w:rPr>
                <w:rFonts w:eastAsia="Times New Roman"/>
                <w:color w:val="000000"/>
                <w:sz w:val="20"/>
                <w:lang w:eastAsia="pl-PL"/>
              </w:rPr>
            </w:pPr>
            <w:r w:rsidRPr="00BB5DA4">
              <w:rPr>
                <w:rFonts w:eastAsia="Times New Roman"/>
                <w:color w:val="000000"/>
                <w:sz w:val="20"/>
                <w:lang w:eastAsia="pl-PL"/>
              </w:rPr>
              <w:t>3</w:t>
            </w:r>
          </w:p>
        </w:tc>
        <w:tc>
          <w:tcPr>
            <w:tcW w:w="0" w:type="auto"/>
            <w:tcBorders>
              <w:left w:val="single" w:sz="8" w:space="0" w:color="auto"/>
              <w:right w:val="single" w:sz="8" w:space="0" w:color="auto"/>
            </w:tcBorders>
            <w:vAlign w:val="center"/>
          </w:tcPr>
          <w:p w14:paraId="01170067" w14:textId="77777777" w:rsidR="00BB5DA4" w:rsidRPr="00BB5DA4" w:rsidRDefault="00BB5DA4" w:rsidP="00BB5DA4">
            <w:pPr>
              <w:snapToGrid w:val="0"/>
              <w:spacing w:line="240" w:lineRule="auto"/>
              <w:ind w:left="0" w:firstLine="0"/>
              <w:jc w:val="center"/>
              <w:rPr>
                <w:rFonts w:eastAsia="Times New Roman"/>
                <w:color w:val="000000"/>
                <w:sz w:val="20"/>
                <w:lang w:eastAsia="pl-PL"/>
              </w:rPr>
            </w:pPr>
            <w:r w:rsidRPr="00BB5DA4">
              <w:rPr>
                <w:rFonts w:eastAsia="Times New Roman"/>
                <w:color w:val="000000"/>
                <w:sz w:val="20"/>
                <w:lang w:eastAsia="pl-PL"/>
              </w:rPr>
              <w:t>1</w:t>
            </w:r>
          </w:p>
        </w:tc>
        <w:tc>
          <w:tcPr>
            <w:tcW w:w="0" w:type="auto"/>
            <w:tcBorders>
              <w:left w:val="single" w:sz="8" w:space="0" w:color="auto"/>
            </w:tcBorders>
            <w:vAlign w:val="center"/>
          </w:tcPr>
          <w:p w14:paraId="6A770D2A" w14:textId="77777777" w:rsidR="00BB5DA4" w:rsidRPr="00BB5DA4" w:rsidRDefault="00BB5DA4" w:rsidP="00BB5DA4">
            <w:pPr>
              <w:snapToGrid w:val="0"/>
              <w:spacing w:line="240" w:lineRule="auto"/>
              <w:ind w:left="0" w:firstLine="0"/>
              <w:jc w:val="center"/>
              <w:rPr>
                <w:rFonts w:eastAsia="Times New Roman"/>
                <w:color w:val="000000"/>
                <w:sz w:val="20"/>
                <w:lang w:eastAsia="pl-PL"/>
              </w:rPr>
            </w:pPr>
          </w:p>
        </w:tc>
        <w:tc>
          <w:tcPr>
            <w:tcW w:w="0" w:type="auto"/>
            <w:vAlign w:val="center"/>
          </w:tcPr>
          <w:p w14:paraId="7440E25E" w14:textId="77777777" w:rsidR="00BB5DA4" w:rsidRPr="00BB5DA4" w:rsidRDefault="00BB5DA4" w:rsidP="00BB5DA4">
            <w:pPr>
              <w:snapToGrid w:val="0"/>
              <w:spacing w:line="240" w:lineRule="auto"/>
              <w:ind w:left="0" w:firstLine="0"/>
              <w:jc w:val="center"/>
              <w:rPr>
                <w:rFonts w:eastAsia="Times New Roman"/>
                <w:color w:val="000000"/>
                <w:sz w:val="20"/>
                <w:lang w:eastAsia="pl-PL"/>
              </w:rPr>
            </w:pPr>
            <w:r w:rsidRPr="00BB5DA4">
              <w:rPr>
                <w:rFonts w:eastAsia="Times New Roman"/>
                <w:color w:val="000000"/>
                <w:sz w:val="20"/>
                <w:lang w:eastAsia="pl-PL"/>
              </w:rPr>
              <w:t>2</w:t>
            </w:r>
          </w:p>
        </w:tc>
        <w:tc>
          <w:tcPr>
            <w:tcW w:w="0" w:type="auto"/>
            <w:vAlign w:val="center"/>
          </w:tcPr>
          <w:p w14:paraId="78391AD8" w14:textId="77777777" w:rsidR="00BB5DA4" w:rsidRPr="00BB5DA4" w:rsidRDefault="00BB5DA4" w:rsidP="00BB5DA4">
            <w:pPr>
              <w:snapToGrid w:val="0"/>
              <w:spacing w:line="240" w:lineRule="auto"/>
              <w:ind w:left="0" w:firstLine="0"/>
              <w:jc w:val="center"/>
              <w:rPr>
                <w:rFonts w:eastAsia="Times New Roman"/>
                <w:color w:val="000000"/>
                <w:sz w:val="20"/>
                <w:lang w:eastAsia="pl-PL"/>
              </w:rPr>
            </w:pPr>
            <w:r w:rsidRPr="00BB5DA4">
              <w:rPr>
                <w:rFonts w:eastAsia="Times New Roman"/>
                <w:color w:val="000000"/>
                <w:sz w:val="20"/>
                <w:lang w:eastAsia="pl-PL"/>
              </w:rPr>
              <w:t>8</w:t>
            </w:r>
          </w:p>
        </w:tc>
        <w:tc>
          <w:tcPr>
            <w:tcW w:w="0" w:type="auto"/>
            <w:vAlign w:val="center"/>
          </w:tcPr>
          <w:p w14:paraId="41C7C37C" w14:textId="77777777" w:rsidR="00BB5DA4" w:rsidRPr="00BB5DA4" w:rsidRDefault="00BB5DA4" w:rsidP="00BB5DA4">
            <w:pPr>
              <w:snapToGrid w:val="0"/>
              <w:spacing w:line="240" w:lineRule="auto"/>
              <w:ind w:left="0" w:firstLine="0"/>
              <w:jc w:val="center"/>
              <w:rPr>
                <w:rFonts w:eastAsia="Times New Roman"/>
                <w:color w:val="000000"/>
                <w:sz w:val="20"/>
                <w:lang w:eastAsia="pl-PL"/>
              </w:rPr>
            </w:pPr>
            <w:r w:rsidRPr="00BB5DA4">
              <w:rPr>
                <w:rFonts w:eastAsia="Times New Roman"/>
                <w:color w:val="000000"/>
                <w:sz w:val="20"/>
                <w:lang w:eastAsia="pl-PL"/>
              </w:rPr>
              <w:t>4115</w:t>
            </w:r>
          </w:p>
        </w:tc>
        <w:tc>
          <w:tcPr>
            <w:tcW w:w="0" w:type="auto"/>
            <w:vAlign w:val="center"/>
          </w:tcPr>
          <w:p w14:paraId="27A33EFF" w14:textId="77777777" w:rsidR="00BB5DA4" w:rsidRPr="00BB5DA4" w:rsidRDefault="00BB5DA4" w:rsidP="00BB5DA4">
            <w:pPr>
              <w:snapToGrid w:val="0"/>
              <w:spacing w:line="240" w:lineRule="auto"/>
              <w:ind w:left="0" w:firstLine="0"/>
              <w:jc w:val="center"/>
              <w:rPr>
                <w:rFonts w:eastAsia="Times New Roman"/>
                <w:b/>
                <w:color w:val="000000"/>
                <w:lang w:eastAsia="pl-PL"/>
              </w:rPr>
            </w:pPr>
            <w:r w:rsidRPr="00BB5DA4">
              <w:rPr>
                <w:rFonts w:eastAsia="Times New Roman"/>
                <w:b/>
                <w:color w:val="000000"/>
                <w:lang w:eastAsia="pl-PL"/>
              </w:rPr>
              <w:t>A</w:t>
            </w:r>
          </w:p>
        </w:tc>
      </w:tr>
      <w:tr w:rsidR="00BB5DA4" w:rsidRPr="00BB5DA4" w14:paraId="0ACA81EB" w14:textId="77777777" w:rsidTr="00C41E96">
        <w:trPr>
          <w:trHeight w:val="820"/>
        </w:trPr>
        <w:tc>
          <w:tcPr>
            <w:tcW w:w="0" w:type="auto"/>
            <w:vAlign w:val="center"/>
          </w:tcPr>
          <w:p w14:paraId="71ADF529" w14:textId="77777777" w:rsidR="00BB5DA4" w:rsidRPr="00BB5DA4" w:rsidRDefault="00BB5DA4" w:rsidP="00BB5DA4">
            <w:pPr>
              <w:tabs>
                <w:tab w:val="left" w:pos="360"/>
              </w:tabs>
              <w:snapToGrid w:val="0"/>
              <w:spacing w:line="240" w:lineRule="auto"/>
              <w:ind w:left="0" w:firstLine="0"/>
              <w:jc w:val="center"/>
              <w:rPr>
                <w:rFonts w:eastAsia="Times New Roman"/>
                <w:color w:val="000000"/>
                <w:lang w:eastAsia="pl-PL"/>
              </w:rPr>
            </w:pPr>
            <w:r w:rsidRPr="00BB5DA4">
              <w:rPr>
                <w:rFonts w:eastAsia="Times New Roman"/>
                <w:color w:val="000000"/>
                <w:lang w:eastAsia="pl-PL"/>
              </w:rPr>
              <w:t>4.</w:t>
            </w:r>
          </w:p>
        </w:tc>
        <w:tc>
          <w:tcPr>
            <w:tcW w:w="0" w:type="auto"/>
            <w:vAlign w:val="center"/>
          </w:tcPr>
          <w:p w14:paraId="41D14C13" w14:textId="1CC306D5" w:rsidR="00BB5DA4" w:rsidRPr="00684375" w:rsidRDefault="00DB4B80" w:rsidP="00BB5DA4">
            <w:pPr>
              <w:tabs>
                <w:tab w:val="left" w:pos="360"/>
              </w:tabs>
              <w:snapToGrid w:val="0"/>
              <w:spacing w:line="240" w:lineRule="auto"/>
              <w:ind w:left="0" w:firstLine="0"/>
              <w:jc w:val="left"/>
              <w:rPr>
                <w:rFonts w:eastAsia="Times New Roman"/>
                <w:b/>
                <w:bCs/>
                <w:color w:val="000000"/>
                <w:sz w:val="18"/>
                <w:lang w:eastAsia="pl-PL"/>
              </w:rPr>
            </w:pPr>
            <w:r w:rsidRPr="00DB4B80">
              <w:rPr>
                <w:rFonts w:eastAsia="Times New Roman"/>
                <w:b/>
                <w:bCs/>
                <w:color w:val="000000"/>
                <w:sz w:val="18"/>
                <w:lang w:eastAsia="pl-PL"/>
              </w:rPr>
              <w:t xml:space="preserve">LOKOMOTYWA WĄSKOTOROWA SPALINOWA Z OPERATOREM / SZEROKOŚĆ TOROWISKA ZGODNIE Z SWZ / Z MONITORINGIEM / </w:t>
            </w:r>
          </w:p>
        </w:tc>
        <w:tc>
          <w:tcPr>
            <w:tcW w:w="0" w:type="auto"/>
            <w:tcBorders>
              <w:right w:val="single" w:sz="8" w:space="0" w:color="auto"/>
            </w:tcBorders>
            <w:vAlign w:val="center"/>
          </w:tcPr>
          <w:p w14:paraId="156050C4" w14:textId="77777777" w:rsidR="00BB5DA4" w:rsidRPr="00BB5DA4" w:rsidRDefault="00BB5DA4" w:rsidP="00BB5DA4">
            <w:pPr>
              <w:snapToGrid w:val="0"/>
              <w:spacing w:line="240" w:lineRule="auto"/>
              <w:ind w:left="0" w:firstLine="0"/>
              <w:jc w:val="center"/>
              <w:rPr>
                <w:rFonts w:eastAsia="Times New Roman"/>
                <w:color w:val="000000"/>
                <w:sz w:val="20"/>
                <w:lang w:eastAsia="pl-PL"/>
              </w:rPr>
            </w:pPr>
            <w:r w:rsidRPr="00BB5DA4">
              <w:rPr>
                <w:rFonts w:eastAsia="Times New Roman"/>
                <w:color w:val="000000"/>
                <w:sz w:val="20"/>
                <w:lang w:eastAsia="pl-PL"/>
              </w:rPr>
              <w:t>3</w:t>
            </w:r>
          </w:p>
        </w:tc>
        <w:tc>
          <w:tcPr>
            <w:tcW w:w="0" w:type="auto"/>
            <w:tcBorders>
              <w:left w:val="single" w:sz="8" w:space="0" w:color="auto"/>
              <w:right w:val="single" w:sz="8" w:space="0" w:color="auto"/>
            </w:tcBorders>
            <w:vAlign w:val="center"/>
          </w:tcPr>
          <w:p w14:paraId="2B073D35" w14:textId="77777777" w:rsidR="00BB5DA4" w:rsidRPr="00BB5DA4" w:rsidRDefault="00BB5DA4" w:rsidP="00BB5DA4">
            <w:pPr>
              <w:snapToGrid w:val="0"/>
              <w:spacing w:line="240" w:lineRule="auto"/>
              <w:ind w:left="0" w:firstLine="0"/>
              <w:jc w:val="center"/>
              <w:rPr>
                <w:rFonts w:eastAsia="Times New Roman"/>
                <w:color w:val="000000"/>
                <w:sz w:val="20"/>
                <w:lang w:eastAsia="pl-PL"/>
              </w:rPr>
            </w:pPr>
            <w:r w:rsidRPr="00BB5DA4">
              <w:rPr>
                <w:rFonts w:eastAsia="Times New Roman"/>
                <w:color w:val="000000"/>
                <w:sz w:val="20"/>
                <w:lang w:eastAsia="pl-PL"/>
              </w:rPr>
              <w:t>2</w:t>
            </w:r>
          </w:p>
        </w:tc>
        <w:tc>
          <w:tcPr>
            <w:tcW w:w="0" w:type="auto"/>
            <w:tcBorders>
              <w:left w:val="single" w:sz="8" w:space="0" w:color="auto"/>
            </w:tcBorders>
            <w:vAlign w:val="center"/>
          </w:tcPr>
          <w:p w14:paraId="4FC3D11A" w14:textId="77777777" w:rsidR="00BB5DA4" w:rsidRPr="00BB5DA4" w:rsidRDefault="00BB5DA4" w:rsidP="00BB5DA4">
            <w:pPr>
              <w:snapToGrid w:val="0"/>
              <w:spacing w:line="240" w:lineRule="auto"/>
              <w:ind w:left="0" w:firstLine="0"/>
              <w:jc w:val="center"/>
              <w:rPr>
                <w:rFonts w:eastAsia="Times New Roman"/>
                <w:color w:val="000000"/>
                <w:sz w:val="20"/>
                <w:lang w:eastAsia="pl-PL"/>
              </w:rPr>
            </w:pPr>
          </w:p>
        </w:tc>
        <w:tc>
          <w:tcPr>
            <w:tcW w:w="0" w:type="auto"/>
            <w:vAlign w:val="center"/>
          </w:tcPr>
          <w:p w14:paraId="2639AACA" w14:textId="77777777" w:rsidR="00BB5DA4" w:rsidRPr="00BB5DA4" w:rsidRDefault="00BB5DA4" w:rsidP="00BB5DA4">
            <w:pPr>
              <w:snapToGrid w:val="0"/>
              <w:spacing w:line="240" w:lineRule="auto"/>
              <w:ind w:left="0" w:firstLine="0"/>
              <w:jc w:val="center"/>
              <w:rPr>
                <w:rFonts w:eastAsia="Times New Roman"/>
                <w:color w:val="000000"/>
                <w:sz w:val="20"/>
                <w:lang w:eastAsia="pl-PL"/>
              </w:rPr>
            </w:pPr>
            <w:r w:rsidRPr="00BB5DA4">
              <w:rPr>
                <w:rFonts w:eastAsia="Times New Roman"/>
                <w:color w:val="000000"/>
                <w:sz w:val="20"/>
                <w:lang w:eastAsia="pl-PL"/>
              </w:rPr>
              <w:t>2,8</w:t>
            </w:r>
          </w:p>
        </w:tc>
        <w:tc>
          <w:tcPr>
            <w:tcW w:w="0" w:type="auto"/>
            <w:vAlign w:val="center"/>
          </w:tcPr>
          <w:p w14:paraId="0D59C0C8" w14:textId="77777777" w:rsidR="00BB5DA4" w:rsidRPr="00BB5DA4" w:rsidRDefault="00BB5DA4" w:rsidP="00BB5DA4">
            <w:pPr>
              <w:snapToGrid w:val="0"/>
              <w:spacing w:line="240" w:lineRule="auto"/>
              <w:ind w:left="0" w:firstLine="0"/>
              <w:jc w:val="center"/>
              <w:rPr>
                <w:rFonts w:eastAsia="Times New Roman"/>
                <w:color w:val="000000"/>
                <w:sz w:val="20"/>
                <w:lang w:eastAsia="pl-PL"/>
              </w:rPr>
            </w:pPr>
            <w:r w:rsidRPr="00BB5DA4">
              <w:rPr>
                <w:rFonts w:eastAsia="Times New Roman"/>
                <w:color w:val="000000"/>
                <w:sz w:val="20"/>
                <w:lang w:eastAsia="pl-PL"/>
              </w:rPr>
              <w:t>14</w:t>
            </w:r>
          </w:p>
        </w:tc>
        <w:tc>
          <w:tcPr>
            <w:tcW w:w="0" w:type="auto"/>
            <w:vAlign w:val="center"/>
          </w:tcPr>
          <w:p w14:paraId="47457160" w14:textId="77777777" w:rsidR="00BB5DA4" w:rsidRPr="00BB5DA4" w:rsidRDefault="00BB5DA4" w:rsidP="00BB5DA4">
            <w:pPr>
              <w:snapToGrid w:val="0"/>
              <w:spacing w:line="240" w:lineRule="auto"/>
              <w:ind w:left="0" w:firstLine="0"/>
              <w:jc w:val="center"/>
              <w:rPr>
                <w:rFonts w:eastAsia="Times New Roman"/>
                <w:color w:val="000000"/>
                <w:sz w:val="20"/>
                <w:lang w:eastAsia="pl-PL"/>
              </w:rPr>
            </w:pPr>
            <w:r w:rsidRPr="00BB5DA4">
              <w:rPr>
                <w:rFonts w:eastAsia="Times New Roman"/>
                <w:color w:val="000000"/>
                <w:sz w:val="20"/>
                <w:lang w:eastAsia="pl-PL"/>
              </w:rPr>
              <w:t>7203</w:t>
            </w:r>
          </w:p>
        </w:tc>
        <w:tc>
          <w:tcPr>
            <w:tcW w:w="0" w:type="auto"/>
            <w:vAlign w:val="center"/>
          </w:tcPr>
          <w:p w14:paraId="4E1B5CF8" w14:textId="77777777" w:rsidR="00BB5DA4" w:rsidRPr="00BB5DA4" w:rsidRDefault="00BB5DA4" w:rsidP="00BB5DA4">
            <w:pPr>
              <w:snapToGrid w:val="0"/>
              <w:spacing w:line="240" w:lineRule="auto"/>
              <w:ind w:left="0" w:firstLine="0"/>
              <w:jc w:val="center"/>
              <w:rPr>
                <w:rFonts w:eastAsia="Times New Roman"/>
                <w:b/>
                <w:color w:val="000000"/>
                <w:lang w:eastAsia="pl-PL"/>
              </w:rPr>
            </w:pPr>
            <w:r w:rsidRPr="00BB5DA4">
              <w:rPr>
                <w:rFonts w:eastAsia="Times New Roman"/>
                <w:b/>
                <w:color w:val="000000"/>
                <w:lang w:eastAsia="pl-PL"/>
              </w:rPr>
              <w:t>A</w:t>
            </w:r>
          </w:p>
        </w:tc>
      </w:tr>
      <w:tr w:rsidR="00BB5DA4" w:rsidRPr="00BB5DA4" w14:paraId="1CBF8FDA" w14:textId="77777777" w:rsidTr="006B4B9E">
        <w:trPr>
          <w:trHeight w:val="771"/>
        </w:trPr>
        <w:tc>
          <w:tcPr>
            <w:tcW w:w="0" w:type="auto"/>
            <w:vAlign w:val="center"/>
          </w:tcPr>
          <w:p w14:paraId="15E6D676" w14:textId="77777777" w:rsidR="00BB5DA4" w:rsidRPr="00BB5DA4" w:rsidRDefault="00BB5DA4" w:rsidP="00BB5DA4">
            <w:pPr>
              <w:tabs>
                <w:tab w:val="left" w:pos="360"/>
              </w:tabs>
              <w:snapToGrid w:val="0"/>
              <w:spacing w:line="240" w:lineRule="auto"/>
              <w:ind w:left="0" w:firstLine="0"/>
              <w:jc w:val="center"/>
              <w:rPr>
                <w:rFonts w:eastAsia="Times New Roman"/>
                <w:color w:val="000000"/>
                <w:lang w:eastAsia="pl-PL"/>
              </w:rPr>
            </w:pPr>
            <w:r w:rsidRPr="00BB5DA4">
              <w:rPr>
                <w:rFonts w:eastAsia="Times New Roman"/>
                <w:color w:val="000000"/>
                <w:lang w:eastAsia="pl-PL"/>
              </w:rPr>
              <w:t>5.</w:t>
            </w:r>
          </w:p>
        </w:tc>
        <w:tc>
          <w:tcPr>
            <w:tcW w:w="0" w:type="auto"/>
            <w:vAlign w:val="center"/>
          </w:tcPr>
          <w:p w14:paraId="411C53EF" w14:textId="774CB785" w:rsidR="00BB5DA4" w:rsidRPr="00684375" w:rsidRDefault="00DB4B80" w:rsidP="00BB5DA4">
            <w:pPr>
              <w:tabs>
                <w:tab w:val="left" w:pos="360"/>
              </w:tabs>
              <w:snapToGrid w:val="0"/>
              <w:spacing w:line="240" w:lineRule="auto"/>
              <w:ind w:left="0" w:firstLine="0"/>
              <w:jc w:val="left"/>
              <w:rPr>
                <w:rFonts w:eastAsia="Times New Roman"/>
                <w:b/>
                <w:bCs/>
                <w:color w:val="000000"/>
                <w:sz w:val="18"/>
                <w:lang w:eastAsia="pl-PL"/>
              </w:rPr>
            </w:pPr>
            <w:r w:rsidRPr="00DB4B80">
              <w:rPr>
                <w:rFonts w:eastAsia="Times New Roman"/>
                <w:b/>
                <w:bCs/>
                <w:color w:val="000000"/>
                <w:sz w:val="18"/>
                <w:lang w:eastAsia="pl-PL"/>
              </w:rPr>
              <w:t xml:space="preserve">ŻURAW SAMOJEZDNY KOŁOWY Z OPERATOREM / UDŹWIG MIN.15,0T / Z MONITORINGIEM / </w:t>
            </w:r>
          </w:p>
        </w:tc>
        <w:tc>
          <w:tcPr>
            <w:tcW w:w="0" w:type="auto"/>
            <w:tcBorders>
              <w:right w:val="single" w:sz="8" w:space="0" w:color="auto"/>
            </w:tcBorders>
            <w:vAlign w:val="center"/>
          </w:tcPr>
          <w:p w14:paraId="76CCC260" w14:textId="77777777" w:rsidR="00BB5DA4" w:rsidRPr="00BB5DA4" w:rsidRDefault="00BB5DA4" w:rsidP="00BB5DA4">
            <w:pPr>
              <w:snapToGrid w:val="0"/>
              <w:spacing w:line="240" w:lineRule="auto"/>
              <w:ind w:left="0" w:firstLine="0"/>
              <w:jc w:val="center"/>
              <w:rPr>
                <w:rFonts w:eastAsia="Times New Roman"/>
                <w:color w:val="000000"/>
                <w:sz w:val="20"/>
                <w:lang w:eastAsia="pl-PL"/>
              </w:rPr>
            </w:pPr>
            <w:r w:rsidRPr="00BB5DA4">
              <w:rPr>
                <w:rFonts w:eastAsia="Times New Roman"/>
                <w:color w:val="000000"/>
                <w:sz w:val="20"/>
                <w:lang w:eastAsia="pl-PL"/>
              </w:rPr>
              <w:t>2</w:t>
            </w:r>
          </w:p>
        </w:tc>
        <w:tc>
          <w:tcPr>
            <w:tcW w:w="0" w:type="auto"/>
            <w:tcBorders>
              <w:left w:val="single" w:sz="8" w:space="0" w:color="auto"/>
              <w:right w:val="single" w:sz="8" w:space="0" w:color="auto"/>
            </w:tcBorders>
            <w:vAlign w:val="center"/>
          </w:tcPr>
          <w:p w14:paraId="2849D2D0" w14:textId="77777777" w:rsidR="00BB5DA4" w:rsidRPr="00BB5DA4" w:rsidRDefault="00BB5DA4" w:rsidP="00BB5DA4">
            <w:pPr>
              <w:snapToGrid w:val="0"/>
              <w:spacing w:line="240" w:lineRule="auto"/>
              <w:ind w:left="0" w:firstLine="0"/>
              <w:jc w:val="center"/>
              <w:rPr>
                <w:rFonts w:eastAsia="Times New Roman"/>
                <w:color w:val="000000"/>
                <w:sz w:val="20"/>
                <w:lang w:eastAsia="pl-PL"/>
              </w:rPr>
            </w:pPr>
            <w:r w:rsidRPr="00BB5DA4">
              <w:rPr>
                <w:rFonts w:eastAsia="Times New Roman"/>
                <w:color w:val="000000"/>
                <w:sz w:val="20"/>
                <w:lang w:eastAsia="pl-PL"/>
              </w:rPr>
              <w:t>1</w:t>
            </w:r>
          </w:p>
        </w:tc>
        <w:tc>
          <w:tcPr>
            <w:tcW w:w="0" w:type="auto"/>
            <w:tcBorders>
              <w:left w:val="single" w:sz="8" w:space="0" w:color="auto"/>
            </w:tcBorders>
            <w:vAlign w:val="center"/>
          </w:tcPr>
          <w:p w14:paraId="33294BCE" w14:textId="77777777" w:rsidR="00BB5DA4" w:rsidRPr="00BB5DA4" w:rsidRDefault="00BB5DA4" w:rsidP="00BB5DA4">
            <w:pPr>
              <w:snapToGrid w:val="0"/>
              <w:spacing w:line="240" w:lineRule="auto"/>
              <w:ind w:left="0" w:firstLine="0"/>
              <w:jc w:val="center"/>
              <w:rPr>
                <w:rFonts w:eastAsia="Times New Roman"/>
                <w:color w:val="000000"/>
                <w:sz w:val="20"/>
                <w:lang w:eastAsia="pl-PL"/>
              </w:rPr>
            </w:pPr>
          </w:p>
        </w:tc>
        <w:tc>
          <w:tcPr>
            <w:tcW w:w="0" w:type="auto"/>
            <w:vAlign w:val="center"/>
          </w:tcPr>
          <w:p w14:paraId="524DFA4C" w14:textId="77777777" w:rsidR="00BB5DA4" w:rsidRPr="00BB5DA4" w:rsidRDefault="00BB5DA4" w:rsidP="00BB5DA4">
            <w:pPr>
              <w:snapToGrid w:val="0"/>
              <w:spacing w:line="240" w:lineRule="auto"/>
              <w:ind w:left="0" w:firstLine="0"/>
              <w:jc w:val="center"/>
              <w:rPr>
                <w:rFonts w:eastAsia="Times New Roman"/>
                <w:color w:val="000000"/>
                <w:sz w:val="20"/>
                <w:lang w:eastAsia="pl-PL"/>
              </w:rPr>
            </w:pPr>
            <w:r w:rsidRPr="00BB5DA4">
              <w:rPr>
                <w:rFonts w:eastAsia="Times New Roman"/>
                <w:color w:val="000000"/>
                <w:sz w:val="20"/>
                <w:lang w:eastAsia="pl-PL"/>
              </w:rPr>
              <w:t>1</w:t>
            </w:r>
          </w:p>
        </w:tc>
        <w:tc>
          <w:tcPr>
            <w:tcW w:w="0" w:type="auto"/>
            <w:vAlign w:val="center"/>
          </w:tcPr>
          <w:p w14:paraId="148814FF" w14:textId="77777777" w:rsidR="00BB5DA4" w:rsidRPr="00BB5DA4" w:rsidRDefault="00BB5DA4" w:rsidP="00BB5DA4">
            <w:pPr>
              <w:snapToGrid w:val="0"/>
              <w:spacing w:line="240" w:lineRule="auto"/>
              <w:ind w:left="0" w:firstLine="0"/>
              <w:jc w:val="center"/>
              <w:rPr>
                <w:rFonts w:eastAsia="Times New Roman"/>
                <w:color w:val="000000"/>
                <w:sz w:val="20"/>
                <w:lang w:eastAsia="pl-PL"/>
              </w:rPr>
            </w:pPr>
            <w:r w:rsidRPr="00BB5DA4">
              <w:rPr>
                <w:rFonts w:eastAsia="Times New Roman"/>
                <w:color w:val="000000"/>
                <w:sz w:val="20"/>
                <w:lang w:eastAsia="pl-PL"/>
              </w:rPr>
              <w:t>3</w:t>
            </w:r>
          </w:p>
        </w:tc>
        <w:tc>
          <w:tcPr>
            <w:tcW w:w="0" w:type="auto"/>
            <w:vAlign w:val="center"/>
          </w:tcPr>
          <w:p w14:paraId="439A36E1" w14:textId="77777777" w:rsidR="00BB5DA4" w:rsidRPr="00BB5DA4" w:rsidRDefault="00BB5DA4" w:rsidP="00BB5DA4">
            <w:pPr>
              <w:snapToGrid w:val="0"/>
              <w:spacing w:line="240" w:lineRule="auto"/>
              <w:ind w:left="0" w:firstLine="0"/>
              <w:jc w:val="center"/>
              <w:rPr>
                <w:rFonts w:eastAsia="Times New Roman"/>
                <w:color w:val="000000"/>
                <w:sz w:val="20"/>
                <w:lang w:eastAsia="pl-PL"/>
              </w:rPr>
            </w:pPr>
            <w:r w:rsidRPr="00BB5DA4">
              <w:rPr>
                <w:rFonts w:eastAsia="Times New Roman"/>
                <w:color w:val="000000"/>
                <w:sz w:val="20"/>
                <w:lang w:eastAsia="pl-PL"/>
              </w:rPr>
              <w:t>1543</w:t>
            </w:r>
          </w:p>
        </w:tc>
        <w:tc>
          <w:tcPr>
            <w:tcW w:w="0" w:type="auto"/>
            <w:vAlign w:val="center"/>
          </w:tcPr>
          <w:p w14:paraId="0E383114" w14:textId="77777777" w:rsidR="00BB5DA4" w:rsidRPr="00BB5DA4" w:rsidRDefault="00BB5DA4" w:rsidP="00BB5DA4">
            <w:pPr>
              <w:snapToGrid w:val="0"/>
              <w:spacing w:line="240" w:lineRule="auto"/>
              <w:ind w:left="0" w:firstLine="0"/>
              <w:jc w:val="center"/>
              <w:rPr>
                <w:rFonts w:eastAsia="Times New Roman"/>
                <w:b/>
                <w:color w:val="000000"/>
                <w:lang w:eastAsia="pl-PL"/>
              </w:rPr>
            </w:pPr>
            <w:r w:rsidRPr="00BB5DA4">
              <w:rPr>
                <w:rFonts w:eastAsia="Times New Roman"/>
                <w:b/>
                <w:color w:val="000000"/>
                <w:lang w:eastAsia="pl-PL"/>
              </w:rPr>
              <w:t>B</w:t>
            </w:r>
          </w:p>
        </w:tc>
      </w:tr>
      <w:tr w:rsidR="00BB5DA4" w:rsidRPr="00BB5DA4" w14:paraId="3D3EB64E" w14:textId="77777777" w:rsidTr="00C41E96">
        <w:trPr>
          <w:trHeight w:val="820"/>
        </w:trPr>
        <w:tc>
          <w:tcPr>
            <w:tcW w:w="0" w:type="auto"/>
            <w:vAlign w:val="center"/>
          </w:tcPr>
          <w:p w14:paraId="7BFE71E3" w14:textId="77777777" w:rsidR="00BB5DA4" w:rsidRPr="00BB5DA4" w:rsidRDefault="00BB5DA4" w:rsidP="00BB5DA4">
            <w:pPr>
              <w:tabs>
                <w:tab w:val="left" w:pos="360"/>
              </w:tabs>
              <w:snapToGrid w:val="0"/>
              <w:spacing w:line="240" w:lineRule="auto"/>
              <w:ind w:left="0" w:firstLine="0"/>
              <w:jc w:val="center"/>
              <w:rPr>
                <w:rFonts w:eastAsia="Times New Roman"/>
                <w:color w:val="000000"/>
                <w:lang w:eastAsia="pl-PL"/>
              </w:rPr>
            </w:pPr>
            <w:r w:rsidRPr="00BB5DA4">
              <w:rPr>
                <w:rFonts w:eastAsia="Times New Roman"/>
                <w:color w:val="000000"/>
                <w:lang w:eastAsia="pl-PL"/>
              </w:rPr>
              <w:t>6.</w:t>
            </w:r>
          </w:p>
        </w:tc>
        <w:tc>
          <w:tcPr>
            <w:tcW w:w="0" w:type="auto"/>
            <w:vAlign w:val="center"/>
          </w:tcPr>
          <w:p w14:paraId="39ACDBE8" w14:textId="77777777" w:rsidR="00773034" w:rsidRPr="00684375" w:rsidRDefault="00773034" w:rsidP="00773034">
            <w:pPr>
              <w:snapToGrid w:val="0"/>
              <w:spacing w:line="276" w:lineRule="auto"/>
              <w:ind w:left="0" w:firstLine="0"/>
              <w:jc w:val="left"/>
              <w:rPr>
                <w:color w:val="002060"/>
                <w:sz w:val="18"/>
                <w:szCs w:val="18"/>
              </w:rPr>
            </w:pPr>
            <w:r w:rsidRPr="00684375">
              <w:rPr>
                <w:color w:val="002060"/>
                <w:sz w:val="18"/>
                <w:szCs w:val="18"/>
              </w:rPr>
              <w:t>Jednostka sprzętowa nr 4:</w:t>
            </w:r>
          </w:p>
          <w:p w14:paraId="786885E7" w14:textId="58D48080" w:rsidR="00BB5DA4" w:rsidRPr="00BB5DA4" w:rsidRDefault="00DB4B80" w:rsidP="00BB5DA4">
            <w:pPr>
              <w:tabs>
                <w:tab w:val="left" w:pos="360"/>
              </w:tabs>
              <w:snapToGrid w:val="0"/>
              <w:spacing w:line="240" w:lineRule="auto"/>
              <w:ind w:left="0" w:firstLine="0"/>
              <w:jc w:val="left"/>
              <w:rPr>
                <w:rFonts w:eastAsia="Times New Roman"/>
                <w:b/>
                <w:bCs/>
                <w:color w:val="000000"/>
                <w:sz w:val="18"/>
                <w:lang w:eastAsia="pl-PL"/>
              </w:rPr>
            </w:pPr>
            <w:r w:rsidRPr="00DB4B80">
              <w:rPr>
                <w:rFonts w:eastAsia="Times New Roman"/>
                <w:b/>
                <w:bCs/>
                <w:color w:val="000000"/>
                <w:sz w:val="18"/>
                <w:lang w:eastAsia="pl-PL"/>
              </w:rPr>
              <w:t xml:space="preserve">SUWNICA POMOSTOWA Z OPERATOREM / UDŹWIG MIN.12,0T, OSPRZĘT ZGODNIE Z SWZ / Z MONITORINGIEM / </w:t>
            </w:r>
          </w:p>
        </w:tc>
        <w:tc>
          <w:tcPr>
            <w:tcW w:w="0" w:type="auto"/>
            <w:tcBorders>
              <w:right w:val="single" w:sz="8" w:space="0" w:color="auto"/>
            </w:tcBorders>
            <w:vAlign w:val="center"/>
          </w:tcPr>
          <w:p w14:paraId="5CE5EB39" w14:textId="77777777" w:rsidR="00BB5DA4" w:rsidRPr="00BB5DA4" w:rsidRDefault="00BB5DA4" w:rsidP="00BB5DA4">
            <w:pPr>
              <w:snapToGrid w:val="0"/>
              <w:spacing w:line="240" w:lineRule="auto"/>
              <w:ind w:left="0" w:firstLine="0"/>
              <w:jc w:val="center"/>
              <w:rPr>
                <w:rFonts w:eastAsia="Times New Roman"/>
                <w:color w:val="000000"/>
                <w:sz w:val="20"/>
                <w:lang w:eastAsia="pl-PL"/>
              </w:rPr>
            </w:pPr>
            <w:r w:rsidRPr="00BB5DA4">
              <w:rPr>
                <w:rFonts w:eastAsia="Times New Roman"/>
                <w:color w:val="000000"/>
                <w:sz w:val="20"/>
                <w:lang w:eastAsia="pl-PL"/>
              </w:rPr>
              <w:t>1</w:t>
            </w:r>
          </w:p>
        </w:tc>
        <w:tc>
          <w:tcPr>
            <w:tcW w:w="0" w:type="auto"/>
            <w:tcBorders>
              <w:left w:val="single" w:sz="8" w:space="0" w:color="auto"/>
              <w:right w:val="single" w:sz="8" w:space="0" w:color="auto"/>
            </w:tcBorders>
            <w:vAlign w:val="center"/>
          </w:tcPr>
          <w:p w14:paraId="7B7DD0BB" w14:textId="77777777" w:rsidR="00BB5DA4" w:rsidRPr="00BB5DA4" w:rsidRDefault="00BB5DA4" w:rsidP="00BB5DA4">
            <w:pPr>
              <w:snapToGrid w:val="0"/>
              <w:spacing w:line="240" w:lineRule="auto"/>
              <w:ind w:left="0" w:firstLine="0"/>
              <w:jc w:val="center"/>
              <w:rPr>
                <w:rFonts w:eastAsia="Times New Roman"/>
                <w:color w:val="000000"/>
                <w:sz w:val="20"/>
                <w:lang w:eastAsia="pl-PL"/>
              </w:rPr>
            </w:pPr>
          </w:p>
        </w:tc>
        <w:tc>
          <w:tcPr>
            <w:tcW w:w="0" w:type="auto"/>
            <w:tcBorders>
              <w:left w:val="single" w:sz="8" w:space="0" w:color="auto"/>
            </w:tcBorders>
            <w:vAlign w:val="center"/>
          </w:tcPr>
          <w:p w14:paraId="24BD8CC6" w14:textId="77777777" w:rsidR="00BB5DA4" w:rsidRPr="00BB5DA4" w:rsidRDefault="00BB5DA4" w:rsidP="00BB5DA4">
            <w:pPr>
              <w:snapToGrid w:val="0"/>
              <w:spacing w:line="240" w:lineRule="auto"/>
              <w:ind w:left="0" w:firstLine="0"/>
              <w:jc w:val="center"/>
              <w:rPr>
                <w:rFonts w:eastAsia="Times New Roman"/>
                <w:color w:val="000000"/>
                <w:sz w:val="20"/>
                <w:lang w:eastAsia="pl-PL"/>
              </w:rPr>
            </w:pPr>
          </w:p>
        </w:tc>
        <w:tc>
          <w:tcPr>
            <w:tcW w:w="0" w:type="auto"/>
            <w:vAlign w:val="center"/>
          </w:tcPr>
          <w:p w14:paraId="16CE3EB5" w14:textId="77777777" w:rsidR="00BB5DA4" w:rsidRPr="00BB5DA4" w:rsidRDefault="00BB5DA4" w:rsidP="00BB5DA4">
            <w:pPr>
              <w:snapToGrid w:val="0"/>
              <w:spacing w:line="240" w:lineRule="auto"/>
              <w:ind w:left="0" w:firstLine="0"/>
              <w:jc w:val="center"/>
              <w:rPr>
                <w:rFonts w:eastAsia="Times New Roman"/>
                <w:color w:val="000000"/>
                <w:sz w:val="20"/>
                <w:lang w:eastAsia="pl-PL"/>
              </w:rPr>
            </w:pPr>
            <w:r w:rsidRPr="00BB5DA4">
              <w:rPr>
                <w:rFonts w:eastAsia="Times New Roman"/>
                <w:color w:val="000000"/>
                <w:sz w:val="20"/>
                <w:lang w:eastAsia="pl-PL"/>
              </w:rPr>
              <w:t>1</w:t>
            </w:r>
          </w:p>
        </w:tc>
        <w:tc>
          <w:tcPr>
            <w:tcW w:w="0" w:type="auto"/>
            <w:vAlign w:val="center"/>
          </w:tcPr>
          <w:p w14:paraId="014850C4" w14:textId="77777777" w:rsidR="00BB5DA4" w:rsidRPr="00BB5DA4" w:rsidRDefault="00BB5DA4" w:rsidP="00BB5DA4">
            <w:pPr>
              <w:snapToGrid w:val="0"/>
              <w:spacing w:line="240" w:lineRule="auto"/>
              <w:ind w:left="0" w:firstLine="0"/>
              <w:jc w:val="center"/>
              <w:rPr>
                <w:rFonts w:eastAsia="Times New Roman"/>
                <w:color w:val="000000"/>
                <w:sz w:val="20"/>
                <w:lang w:eastAsia="pl-PL"/>
              </w:rPr>
            </w:pPr>
            <w:r w:rsidRPr="00BB5DA4">
              <w:rPr>
                <w:rFonts w:eastAsia="Times New Roman"/>
                <w:color w:val="000000"/>
                <w:sz w:val="20"/>
                <w:lang w:eastAsia="pl-PL"/>
              </w:rPr>
              <w:t>1</w:t>
            </w:r>
          </w:p>
        </w:tc>
        <w:tc>
          <w:tcPr>
            <w:tcW w:w="0" w:type="auto"/>
            <w:vAlign w:val="center"/>
          </w:tcPr>
          <w:p w14:paraId="4E4F2CB8" w14:textId="77777777" w:rsidR="00BB5DA4" w:rsidRPr="00BB5DA4" w:rsidRDefault="00BB5DA4" w:rsidP="00BB5DA4">
            <w:pPr>
              <w:snapToGrid w:val="0"/>
              <w:spacing w:line="240" w:lineRule="auto"/>
              <w:ind w:left="0" w:firstLine="0"/>
              <w:jc w:val="center"/>
              <w:rPr>
                <w:rFonts w:eastAsia="Times New Roman"/>
                <w:color w:val="000000"/>
                <w:sz w:val="20"/>
                <w:lang w:eastAsia="pl-PL"/>
              </w:rPr>
            </w:pPr>
            <w:r w:rsidRPr="00BB5DA4">
              <w:rPr>
                <w:rFonts w:eastAsia="Times New Roman"/>
                <w:color w:val="000000"/>
                <w:sz w:val="20"/>
                <w:lang w:eastAsia="pl-PL"/>
              </w:rPr>
              <w:t>514</w:t>
            </w:r>
          </w:p>
        </w:tc>
        <w:tc>
          <w:tcPr>
            <w:tcW w:w="0" w:type="auto"/>
            <w:vAlign w:val="center"/>
          </w:tcPr>
          <w:p w14:paraId="4E736D8E" w14:textId="77777777" w:rsidR="00BB5DA4" w:rsidRPr="00BB5DA4" w:rsidRDefault="00BB5DA4" w:rsidP="00BB5DA4">
            <w:pPr>
              <w:snapToGrid w:val="0"/>
              <w:spacing w:line="240" w:lineRule="auto"/>
              <w:ind w:left="0" w:firstLine="0"/>
              <w:jc w:val="center"/>
              <w:rPr>
                <w:rFonts w:eastAsia="Times New Roman"/>
                <w:b/>
                <w:color w:val="000000"/>
                <w:lang w:eastAsia="pl-PL"/>
              </w:rPr>
            </w:pPr>
            <w:r w:rsidRPr="00BB5DA4">
              <w:rPr>
                <w:rFonts w:eastAsia="Times New Roman"/>
                <w:b/>
                <w:color w:val="000000"/>
                <w:lang w:eastAsia="pl-PL"/>
              </w:rPr>
              <w:t>A</w:t>
            </w:r>
          </w:p>
        </w:tc>
      </w:tr>
      <w:tr w:rsidR="00BB5DA4" w:rsidRPr="00BB5DA4" w14:paraId="3C9BB99D" w14:textId="77777777" w:rsidTr="006B4B9E">
        <w:trPr>
          <w:trHeight w:val="713"/>
        </w:trPr>
        <w:tc>
          <w:tcPr>
            <w:tcW w:w="0" w:type="auto"/>
            <w:vAlign w:val="center"/>
          </w:tcPr>
          <w:p w14:paraId="29E4A062" w14:textId="77777777" w:rsidR="00BB5DA4" w:rsidRPr="00BB5DA4" w:rsidRDefault="00BB5DA4" w:rsidP="00BB5DA4">
            <w:pPr>
              <w:tabs>
                <w:tab w:val="left" w:pos="360"/>
              </w:tabs>
              <w:snapToGrid w:val="0"/>
              <w:spacing w:line="240" w:lineRule="auto"/>
              <w:ind w:left="0" w:firstLine="0"/>
              <w:jc w:val="center"/>
              <w:rPr>
                <w:rFonts w:eastAsia="Times New Roman"/>
                <w:color w:val="000000"/>
                <w:lang w:eastAsia="pl-PL"/>
              </w:rPr>
            </w:pPr>
            <w:r w:rsidRPr="00BB5DA4">
              <w:rPr>
                <w:rFonts w:eastAsia="Times New Roman"/>
                <w:color w:val="000000"/>
                <w:lang w:eastAsia="pl-PL"/>
              </w:rPr>
              <w:t>7.</w:t>
            </w:r>
          </w:p>
        </w:tc>
        <w:tc>
          <w:tcPr>
            <w:tcW w:w="0" w:type="auto"/>
            <w:vAlign w:val="center"/>
          </w:tcPr>
          <w:p w14:paraId="42E9A578" w14:textId="13D83847" w:rsidR="00BB5DA4" w:rsidRPr="00684375" w:rsidRDefault="00DB4B80" w:rsidP="00BB5DA4">
            <w:pPr>
              <w:tabs>
                <w:tab w:val="left" w:pos="360"/>
              </w:tabs>
              <w:snapToGrid w:val="0"/>
              <w:spacing w:line="240" w:lineRule="auto"/>
              <w:ind w:left="0" w:firstLine="0"/>
              <w:jc w:val="left"/>
              <w:rPr>
                <w:b/>
                <w:bCs/>
                <w:color w:val="000000"/>
                <w:sz w:val="18"/>
                <w:szCs w:val="18"/>
              </w:rPr>
            </w:pPr>
            <w:r w:rsidRPr="00DB4B80">
              <w:rPr>
                <w:b/>
                <w:bCs/>
                <w:color w:val="000000"/>
                <w:sz w:val="18"/>
                <w:szCs w:val="18"/>
              </w:rPr>
              <w:t xml:space="preserve">CIĄGNIK ROLNICZY Z KIEROWCĄ Z PLATFORMĄ / ŁADOWNOŚĆ MIN.12,0T / Z MONITORINGIEM / </w:t>
            </w:r>
          </w:p>
        </w:tc>
        <w:tc>
          <w:tcPr>
            <w:tcW w:w="0" w:type="auto"/>
            <w:tcBorders>
              <w:right w:val="single" w:sz="8" w:space="0" w:color="auto"/>
            </w:tcBorders>
            <w:vAlign w:val="center"/>
          </w:tcPr>
          <w:p w14:paraId="187DCC94" w14:textId="77777777" w:rsidR="00BB5DA4" w:rsidRPr="00BB5DA4" w:rsidRDefault="00BB5DA4" w:rsidP="00BB5DA4">
            <w:pPr>
              <w:snapToGrid w:val="0"/>
              <w:spacing w:line="240" w:lineRule="auto"/>
              <w:ind w:left="0" w:firstLine="0"/>
              <w:jc w:val="center"/>
              <w:rPr>
                <w:rFonts w:eastAsia="Times New Roman"/>
                <w:color w:val="000000"/>
                <w:sz w:val="20"/>
                <w:lang w:eastAsia="pl-PL"/>
              </w:rPr>
            </w:pPr>
            <w:r w:rsidRPr="00BB5DA4">
              <w:rPr>
                <w:rFonts w:eastAsia="Times New Roman"/>
                <w:color w:val="000000"/>
                <w:sz w:val="20"/>
                <w:lang w:eastAsia="pl-PL"/>
              </w:rPr>
              <w:t>1</w:t>
            </w:r>
          </w:p>
        </w:tc>
        <w:tc>
          <w:tcPr>
            <w:tcW w:w="0" w:type="auto"/>
            <w:tcBorders>
              <w:left w:val="single" w:sz="8" w:space="0" w:color="auto"/>
              <w:right w:val="single" w:sz="8" w:space="0" w:color="auto"/>
            </w:tcBorders>
            <w:vAlign w:val="center"/>
          </w:tcPr>
          <w:p w14:paraId="2D1E1765" w14:textId="77777777" w:rsidR="00BB5DA4" w:rsidRPr="00BB5DA4" w:rsidRDefault="00BB5DA4" w:rsidP="00BB5DA4">
            <w:pPr>
              <w:snapToGrid w:val="0"/>
              <w:spacing w:line="240" w:lineRule="auto"/>
              <w:ind w:left="0" w:firstLine="0"/>
              <w:jc w:val="center"/>
              <w:rPr>
                <w:rFonts w:eastAsia="Times New Roman"/>
                <w:color w:val="000000"/>
                <w:sz w:val="20"/>
                <w:lang w:eastAsia="pl-PL"/>
              </w:rPr>
            </w:pPr>
          </w:p>
        </w:tc>
        <w:tc>
          <w:tcPr>
            <w:tcW w:w="0" w:type="auto"/>
            <w:tcBorders>
              <w:left w:val="single" w:sz="8" w:space="0" w:color="auto"/>
            </w:tcBorders>
            <w:vAlign w:val="center"/>
          </w:tcPr>
          <w:p w14:paraId="7674380F" w14:textId="77777777" w:rsidR="00BB5DA4" w:rsidRPr="00BB5DA4" w:rsidRDefault="00BB5DA4" w:rsidP="00BB5DA4">
            <w:pPr>
              <w:snapToGrid w:val="0"/>
              <w:spacing w:line="240" w:lineRule="auto"/>
              <w:ind w:left="0" w:firstLine="0"/>
              <w:jc w:val="center"/>
              <w:rPr>
                <w:rFonts w:eastAsia="Times New Roman"/>
                <w:color w:val="000000"/>
                <w:sz w:val="20"/>
                <w:lang w:eastAsia="pl-PL"/>
              </w:rPr>
            </w:pPr>
          </w:p>
        </w:tc>
        <w:tc>
          <w:tcPr>
            <w:tcW w:w="0" w:type="auto"/>
            <w:vAlign w:val="center"/>
          </w:tcPr>
          <w:p w14:paraId="63978465" w14:textId="77777777" w:rsidR="00BB5DA4" w:rsidRPr="00BB5DA4" w:rsidRDefault="00BB5DA4" w:rsidP="00BB5DA4">
            <w:pPr>
              <w:snapToGrid w:val="0"/>
              <w:spacing w:line="240" w:lineRule="auto"/>
              <w:ind w:left="0" w:firstLine="0"/>
              <w:jc w:val="center"/>
              <w:rPr>
                <w:rFonts w:eastAsia="Times New Roman"/>
                <w:color w:val="000000"/>
                <w:sz w:val="20"/>
                <w:lang w:eastAsia="pl-PL"/>
              </w:rPr>
            </w:pPr>
            <w:r w:rsidRPr="00BB5DA4">
              <w:rPr>
                <w:rFonts w:eastAsia="Times New Roman"/>
                <w:color w:val="000000"/>
                <w:sz w:val="20"/>
                <w:lang w:eastAsia="pl-PL"/>
              </w:rPr>
              <w:t>4</w:t>
            </w:r>
          </w:p>
        </w:tc>
        <w:tc>
          <w:tcPr>
            <w:tcW w:w="0" w:type="auto"/>
            <w:vAlign w:val="center"/>
          </w:tcPr>
          <w:p w14:paraId="46BEF4BA" w14:textId="77777777" w:rsidR="00BB5DA4" w:rsidRPr="00BB5DA4" w:rsidRDefault="00BB5DA4" w:rsidP="00BB5DA4">
            <w:pPr>
              <w:snapToGrid w:val="0"/>
              <w:spacing w:line="240" w:lineRule="auto"/>
              <w:ind w:left="0" w:firstLine="0"/>
              <w:jc w:val="center"/>
              <w:rPr>
                <w:rFonts w:eastAsia="Times New Roman"/>
                <w:color w:val="000000"/>
                <w:sz w:val="20"/>
                <w:lang w:eastAsia="pl-PL"/>
              </w:rPr>
            </w:pPr>
            <w:r w:rsidRPr="00BB5DA4">
              <w:rPr>
                <w:rFonts w:eastAsia="Times New Roman"/>
                <w:color w:val="000000"/>
                <w:sz w:val="20"/>
                <w:lang w:eastAsia="pl-PL"/>
              </w:rPr>
              <w:t>4</w:t>
            </w:r>
          </w:p>
        </w:tc>
        <w:tc>
          <w:tcPr>
            <w:tcW w:w="0" w:type="auto"/>
            <w:vAlign w:val="center"/>
          </w:tcPr>
          <w:p w14:paraId="26BF5BD6" w14:textId="77777777" w:rsidR="00BB5DA4" w:rsidRPr="00BB5DA4" w:rsidRDefault="00BB5DA4" w:rsidP="00BB5DA4">
            <w:pPr>
              <w:snapToGrid w:val="0"/>
              <w:spacing w:line="240" w:lineRule="auto"/>
              <w:ind w:left="0" w:firstLine="0"/>
              <w:jc w:val="center"/>
              <w:rPr>
                <w:rFonts w:eastAsia="Times New Roman"/>
                <w:color w:val="000000"/>
                <w:sz w:val="20"/>
                <w:lang w:eastAsia="pl-PL"/>
              </w:rPr>
            </w:pPr>
            <w:r w:rsidRPr="00BB5DA4">
              <w:rPr>
                <w:rFonts w:eastAsia="Times New Roman"/>
                <w:color w:val="000000"/>
                <w:sz w:val="20"/>
                <w:lang w:eastAsia="pl-PL"/>
              </w:rPr>
              <w:t>2058</w:t>
            </w:r>
          </w:p>
        </w:tc>
        <w:tc>
          <w:tcPr>
            <w:tcW w:w="0" w:type="auto"/>
            <w:vAlign w:val="center"/>
          </w:tcPr>
          <w:p w14:paraId="1632F989" w14:textId="77777777" w:rsidR="00BB5DA4" w:rsidRPr="00BB5DA4" w:rsidRDefault="00BB5DA4" w:rsidP="00BB5DA4">
            <w:pPr>
              <w:snapToGrid w:val="0"/>
              <w:spacing w:line="240" w:lineRule="auto"/>
              <w:ind w:left="0" w:firstLine="0"/>
              <w:jc w:val="center"/>
              <w:rPr>
                <w:rFonts w:eastAsia="Times New Roman"/>
                <w:b/>
                <w:color w:val="000000"/>
                <w:lang w:eastAsia="pl-PL"/>
              </w:rPr>
            </w:pPr>
            <w:r w:rsidRPr="00BB5DA4">
              <w:rPr>
                <w:rFonts w:eastAsia="Times New Roman"/>
                <w:b/>
                <w:color w:val="000000"/>
                <w:lang w:eastAsia="pl-PL"/>
              </w:rPr>
              <w:t>A</w:t>
            </w:r>
          </w:p>
        </w:tc>
      </w:tr>
      <w:tr w:rsidR="00BB5DA4" w:rsidRPr="00BB5DA4" w14:paraId="117146E6" w14:textId="77777777" w:rsidTr="00C41E96">
        <w:trPr>
          <w:trHeight w:val="445"/>
        </w:trPr>
        <w:tc>
          <w:tcPr>
            <w:tcW w:w="0" w:type="auto"/>
            <w:vAlign w:val="center"/>
          </w:tcPr>
          <w:p w14:paraId="3D2C8265" w14:textId="77777777" w:rsidR="00BB5DA4" w:rsidRPr="00BB5DA4" w:rsidRDefault="00BB5DA4" w:rsidP="00BB5DA4">
            <w:pPr>
              <w:tabs>
                <w:tab w:val="left" w:pos="360"/>
              </w:tabs>
              <w:snapToGrid w:val="0"/>
              <w:spacing w:line="240" w:lineRule="auto"/>
              <w:ind w:left="0" w:firstLine="0"/>
              <w:jc w:val="center"/>
              <w:rPr>
                <w:rFonts w:eastAsia="Times New Roman"/>
                <w:color w:val="000000"/>
                <w:lang w:eastAsia="pl-PL"/>
              </w:rPr>
            </w:pPr>
            <w:r w:rsidRPr="00BB5DA4">
              <w:rPr>
                <w:rFonts w:eastAsia="Times New Roman"/>
                <w:color w:val="000000"/>
                <w:lang w:eastAsia="pl-PL"/>
              </w:rPr>
              <w:t>8.</w:t>
            </w:r>
          </w:p>
        </w:tc>
        <w:tc>
          <w:tcPr>
            <w:tcW w:w="0" w:type="auto"/>
            <w:vAlign w:val="center"/>
          </w:tcPr>
          <w:p w14:paraId="7B190E2C" w14:textId="2D8F08B5" w:rsidR="00BB5DA4" w:rsidRPr="00684375" w:rsidRDefault="00DB4B80" w:rsidP="00BB5DA4">
            <w:pPr>
              <w:tabs>
                <w:tab w:val="left" w:pos="360"/>
              </w:tabs>
              <w:snapToGrid w:val="0"/>
              <w:spacing w:line="240" w:lineRule="auto"/>
              <w:ind w:left="0" w:firstLine="0"/>
              <w:jc w:val="left"/>
              <w:rPr>
                <w:b/>
                <w:bCs/>
                <w:color w:val="000000"/>
                <w:sz w:val="18"/>
                <w:szCs w:val="18"/>
              </w:rPr>
            </w:pPr>
            <w:r w:rsidRPr="00DB4B80">
              <w:rPr>
                <w:b/>
                <w:bCs/>
                <w:color w:val="000000"/>
                <w:sz w:val="18"/>
                <w:szCs w:val="18"/>
              </w:rPr>
              <w:t xml:space="preserve">KOPARKOŁADOWARKA KOŁOWA Z OPERATOREM / POJEMNOŚC ŁYŻKI CZOŁOWEJ SZCZĘKOWEJ DWUDZIELNEJ ŁADOWARKI MIN.1,3 M3 / Z MONITORINGIEM </w:t>
            </w:r>
          </w:p>
        </w:tc>
        <w:tc>
          <w:tcPr>
            <w:tcW w:w="0" w:type="auto"/>
            <w:tcBorders>
              <w:bottom w:val="single" w:sz="4" w:space="0" w:color="000000"/>
              <w:right w:val="single" w:sz="8" w:space="0" w:color="auto"/>
            </w:tcBorders>
            <w:vAlign w:val="center"/>
          </w:tcPr>
          <w:p w14:paraId="0B41B456" w14:textId="77777777" w:rsidR="00BB5DA4" w:rsidRPr="00BB5DA4" w:rsidRDefault="00BB5DA4" w:rsidP="00BB5DA4">
            <w:pPr>
              <w:snapToGrid w:val="0"/>
              <w:spacing w:line="240" w:lineRule="auto"/>
              <w:ind w:left="0" w:firstLine="0"/>
              <w:jc w:val="center"/>
              <w:rPr>
                <w:rFonts w:eastAsia="Times New Roman"/>
                <w:color w:val="000000"/>
                <w:sz w:val="20"/>
                <w:lang w:eastAsia="pl-PL"/>
              </w:rPr>
            </w:pPr>
            <w:r w:rsidRPr="00BB5DA4">
              <w:rPr>
                <w:rFonts w:eastAsia="Times New Roman"/>
                <w:color w:val="000000"/>
                <w:sz w:val="20"/>
                <w:lang w:eastAsia="pl-PL"/>
              </w:rPr>
              <w:t>1</w:t>
            </w:r>
          </w:p>
        </w:tc>
        <w:tc>
          <w:tcPr>
            <w:tcW w:w="0" w:type="auto"/>
            <w:tcBorders>
              <w:left w:val="single" w:sz="8" w:space="0" w:color="auto"/>
              <w:bottom w:val="single" w:sz="4" w:space="0" w:color="000000"/>
              <w:right w:val="single" w:sz="8" w:space="0" w:color="auto"/>
            </w:tcBorders>
            <w:vAlign w:val="center"/>
          </w:tcPr>
          <w:p w14:paraId="72AFEE94" w14:textId="77777777" w:rsidR="00BB5DA4" w:rsidRPr="00BB5DA4" w:rsidRDefault="00BB5DA4" w:rsidP="00BB5DA4">
            <w:pPr>
              <w:snapToGrid w:val="0"/>
              <w:spacing w:line="240" w:lineRule="auto"/>
              <w:ind w:left="0" w:firstLine="0"/>
              <w:jc w:val="center"/>
              <w:rPr>
                <w:rFonts w:eastAsia="Times New Roman"/>
                <w:color w:val="000000"/>
                <w:sz w:val="20"/>
                <w:lang w:eastAsia="pl-PL"/>
              </w:rPr>
            </w:pPr>
          </w:p>
        </w:tc>
        <w:tc>
          <w:tcPr>
            <w:tcW w:w="0" w:type="auto"/>
            <w:tcBorders>
              <w:left w:val="single" w:sz="8" w:space="0" w:color="auto"/>
              <w:bottom w:val="single" w:sz="4" w:space="0" w:color="000000"/>
            </w:tcBorders>
            <w:vAlign w:val="center"/>
          </w:tcPr>
          <w:p w14:paraId="62608B77" w14:textId="77777777" w:rsidR="00BB5DA4" w:rsidRPr="00BB5DA4" w:rsidRDefault="00BB5DA4" w:rsidP="00BB5DA4">
            <w:pPr>
              <w:snapToGrid w:val="0"/>
              <w:spacing w:line="240" w:lineRule="auto"/>
              <w:ind w:left="0" w:firstLine="0"/>
              <w:jc w:val="center"/>
              <w:rPr>
                <w:rFonts w:eastAsia="Times New Roman"/>
                <w:color w:val="000000"/>
                <w:sz w:val="20"/>
                <w:lang w:eastAsia="pl-PL"/>
              </w:rPr>
            </w:pPr>
          </w:p>
        </w:tc>
        <w:tc>
          <w:tcPr>
            <w:tcW w:w="0" w:type="auto"/>
            <w:tcBorders>
              <w:bottom w:val="single" w:sz="4" w:space="0" w:color="000000"/>
            </w:tcBorders>
            <w:vAlign w:val="center"/>
          </w:tcPr>
          <w:p w14:paraId="2CD33D0F" w14:textId="77777777" w:rsidR="00BB5DA4" w:rsidRPr="00BB5DA4" w:rsidRDefault="00BB5DA4" w:rsidP="00BB5DA4">
            <w:pPr>
              <w:snapToGrid w:val="0"/>
              <w:spacing w:line="240" w:lineRule="auto"/>
              <w:ind w:left="0" w:firstLine="0"/>
              <w:jc w:val="center"/>
              <w:rPr>
                <w:rFonts w:eastAsia="Times New Roman"/>
                <w:color w:val="000000"/>
                <w:sz w:val="20"/>
                <w:lang w:eastAsia="pl-PL"/>
              </w:rPr>
            </w:pPr>
            <w:r w:rsidRPr="00BB5DA4">
              <w:rPr>
                <w:rFonts w:eastAsia="Times New Roman"/>
                <w:color w:val="000000"/>
                <w:sz w:val="20"/>
                <w:lang w:eastAsia="pl-PL"/>
              </w:rPr>
              <w:t>3</w:t>
            </w:r>
          </w:p>
        </w:tc>
        <w:tc>
          <w:tcPr>
            <w:tcW w:w="0" w:type="auto"/>
            <w:tcBorders>
              <w:bottom w:val="single" w:sz="4" w:space="0" w:color="000000"/>
            </w:tcBorders>
          </w:tcPr>
          <w:p w14:paraId="3EDA2059" w14:textId="77777777" w:rsidR="00BB5DA4" w:rsidRPr="00BB5DA4" w:rsidRDefault="00BB5DA4" w:rsidP="00BB5DA4">
            <w:pPr>
              <w:snapToGrid w:val="0"/>
              <w:spacing w:line="240" w:lineRule="auto"/>
              <w:ind w:left="0" w:firstLine="0"/>
              <w:jc w:val="center"/>
              <w:rPr>
                <w:rFonts w:eastAsia="Times New Roman"/>
                <w:color w:val="000000"/>
                <w:sz w:val="20"/>
                <w:lang w:eastAsia="pl-PL"/>
              </w:rPr>
            </w:pPr>
          </w:p>
          <w:p w14:paraId="5117BD23" w14:textId="77777777" w:rsidR="00BB5DA4" w:rsidRPr="00BB5DA4" w:rsidRDefault="00BB5DA4" w:rsidP="00BB5DA4">
            <w:pPr>
              <w:snapToGrid w:val="0"/>
              <w:spacing w:line="240" w:lineRule="auto"/>
              <w:ind w:left="0" w:firstLine="0"/>
              <w:jc w:val="center"/>
              <w:rPr>
                <w:rFonts w:eastAsia="Times New Roman"/>
                <w:color w:val="000000"/>
                <w:sz w:val="20"/>
                <w:lang w:eastAsia="pl-PL"/>
              </w:rPr>
            </w:pPr>
            <w:r w:rsidRPr="00BB5DA4">
              <w:rPr>
                <w:rFonts w:eastAsia="Times New Roman"/>
                <w:color w:val="000000"/>
                <w:sz w:val="20"/>
                <w:lang w:eastAsia="pl-PL"/>
              </w:rPr>
              <w:t>3</w:t>
            </w:r>
          </w:p>
          <w:p w14:paraId="16BFDA82" w14:textId="77777777" w:rsidR="00BB5DA4" w:rsidRPr="00BB5DA4" w:rsidRDefault="00BB5DA4" w:rsidP="00BB5DA4">
            <w:pPr>
              <w:snapToGrid w:val="0"/>
              <w:spacing w:line="240" w:lineRule="auto"/>
              <w:ind w:left="0" w:firstLine="0"/>
              <w:jc w:val="left"/>
              <w:rPr>
                <w:rFonts w:eastAsia="Times New Roman"/>
                <w:color w:val="000000"/>
                <w:sz w:val="20"/>
                <w:lang w:eastAsia="pl-PL"/>
              </w:rPr>
            </w:pPr>
          </w:p>
        </w:tc>
        <w:tc>
          <w:tcPr>
            <w:tcW w:w="0" w:type="auto"/>
            <w:vAlign w:val="center"/>
          </w:tcPr>
          <w:p w14:paraId="592E6B31" w14:textId="77777777" w:rsidR="00BB5DA4" w:rsidRPr="00BB5DA4" w:rsidRDefault="00BB5DA4" w:rsidP="00BB5DA4">
            <w:pPr>
              <w:snapToGrid w:val="0"/>
              <w:spacing w:line="240" w:lineRule="auto"/>
              <w:ind w:left="0" w:firstLine="0"/>
              <w:jc w:val="center"/>
              <w:rPr>
                <w:rFonts w:eastAsia="Times New Roman"/>
                <w:color w:val="000000"/>
                <w:sz w:val="20"/>
                <w:lang w:eastAsia="pl-PL"/>
              </w:rPr>
            </w:pPr>
            <w:r w:rsidRPr="00BB5DA4">
              <w:rPr>
                <w:rFonts w:eastAsia="Times New Roman"/>
                <w:color w:val="000000"/>
                <w:sz w:val="20"/>
                <w:lang w:eastAsia="pl-PL"/>
              </w:rPr>
              <w:t>1543</w:t>
            </w:r>
          </w:p>
        </w:tc>
        <w:tc>
          <w:tcPr>
            <w:tcW w:w="0" w:type="auto"/>
            <w:vAlign w:val="center"/>
          </w:tcPr>
          <w:p w14:paraId="64D318F4" w14:textId="77777777" w:rsidR="00BB5DA4" w:rsidRPr="00BB5DA4" w:rsidRDefault="00BB5DA4" w:rsidP="00BB5DA4">
            <w:pPr>
              <w:snapToGrid w:val="0"/>
              <w:spacing w:line="240" w:lineRule="auto"/>
              <w:ind w:left="0" w:firstLine="0"/>
              <w:jc w:val="center"/>
              <w:rPr>
                <w:rFonts w:eastAsia="Times New Roman"/>
                <w:b/>
                <w:color w:val="000000"/>
                <w:sz w:val="20"/>
                <w:lang w:eastAsia="pl-PL"/>
              </w:rPr>
            </w:pPr>
            <w:r w:rsidRPr="00BB5DA4">
              <w:rPr>
                <w:rFonts w:eastAsia="Times New Roman"/>
                <w:b/>
                <w:color w:val="000000"/>
                <w:sz w:val="20"/>
                <w:lang w:eastAsia="pl-PL"/>
              </w:rPr>
              <w:t>B</w:t>
            </w:r>
          </w:p>
        </w:tc>
      </w:tr>
      <w:tr w:rsidR="00BB5DA4" w:rsidRPr="00BB5DA4" w14:paraId="2E1108AB" w14:textId="77777777" w:rsidTr="00C41E96">
        <w:trPr>
          <w:trHeight w:val="388"/>
        </w:trPr>
        <w:tc>
          <w:tcPr>
            <w:tcW w:w="0" w:type="auto"/>
            <w:gridSpan w:val="2"/>
            <w:vAlign w:val="center"/>
          </w:tcPr>
          <w:p w14:paraId="41B99B81" w14:textId="77777777" w:rsidR="00BB5DA4" w:rsidRPr="00BB5DA4" w:rsidRDefault="00BB5DA4" w:rsidP="00BB5DA4">
            <w:pPr>
              <w:snapToGrid w:val="0"/>
              <w:spacing w:line="240" w:lineRule="auto"/>
              <w:ind w:left="0" w:firstLine="0"/>
              <w:jc w:val="center"/>
              <w:rPr>
                <w:rFonts w:eastAsia="Times New Roman"/>
                <w:bCs/>
                <w:color w:val="000000"/>
                <w:lang w:eastAsia="pl-PL"/>
              </w:rPr>
            </w:pPr>
            <w:r w:rsidRPr="00BB5DA4">
              <w:rPr>
                <w:rFonts w:eastAsia="Times New Roman"/>
                <w:b/>
                <w:color w:val="000000"/>
                <w:lang w:eastAsia="pl-PL"/>
              </w:rPr>
              <w:t>RAZEM</w:t>
            </w:r>
          </w:p>
        </w:tc>
        <w:tc>
          <w:tcPr>
            <w:tcW w:w="0" w:type="auto"/>
            <w:tcBorders>
              <w:right w:val="single" w:sz="8" w:space="0" w:color="auto"/>
              <w:tl2br w:val="single" w:sz="4" w:space="0" w:color="auto"/>
            </w:tcBorders>
            <w:vAlign w:val="center"/>
          </w:tcPr>
          <w:p w14:paraId="088F7550" w14:textId="77777777" w:rsidR="00BB5DA4" w:rsidRPr="00BB5DA4" w:rsidRDefault="00BB5DA4" w:rsidP="00BB5DA4">
            <w:pPr>
              <w:snapToGrid w:val="0"/>
              <w:spacing w:line="240" w:lineRule="auto"/>
              <w:ind w:left="0" w:firstLine="0"/>
              <w:jc w:val="center"/>
              <w:rPr>
                <w:rFonts w:eastAsia="Times New Roman"/>
                <w:bCs/>
                <w:color w:val="000000"/>
                <w:lang w:eastAsia="pl-PL"/>
              </w:rPr>
            </w:pPr>
          </w:p>
        </w:tc>
        <w:tc>
          <w:tcPr>
            <w:tcW w:w="0" w:type="auto"/>
            <w:tcBorders>
              <w:left w:val="single" w:sz="8" w:space="0" w:color="auto"/>
              <w:tl2br w:val="single" w:sz="4" w:space="0" w:color="auto"/>
            </w:tcBorders>
            <w:vAlign w:val="center"/>
          </w:tcPr>
          <w:p w14:paraId="0294428D" w14:textId="77777777" w:rsidR="00BB5DA4" w:rsidRPr="00BB5DA4" w:rsidRDefault="00BB5DA4" w:rsidP="00BB5DA4">
            <w:pPr>
              <w:snapToGrid w:val="0"/>
              <w:spacing w:line="240" w:lineRule="auto"/>
              <w:ind w:left="0" w:firstLine="0"/>
              <w:jc w:val="center"/>
              <w:rPr>
                <w:rFonts w:eastAsia="Times New Roman"/>
                <w:bCs/>
                <w:color w:val="000000"/>
                <w:lang w:eastAsia="pl-PL"/>
              </w:rPr>
            </w:pPr>
          </w:p>
        </w:tc>
        <w:tc>
          <w:tcPr>
            <w:tcW w:w="0" w:type="auto"/>
            <w:tcBorders>
              <w:left w:val="single" w:sz="8" w:space="0" w:color="auto"/>
              <w:tl2br w:val="single" w:sz="4" w:space="0" w:color="auto"/>
            </w:tcBorders>
            <w:vAlign w:val="center"/>
          </w:tcPr>
          <w:p w14:paraId="0CC9CF73" w14:textId="77777777" w:rsidR="00BB5DA4" w:rsidRPr="00BB5DA4" w:rsidRDefault="00BB5DA4" w:rsidP="00BB5DA4">
            <w:pPr>
              <w:snapToGrid w:val="0"/>
              <w:spacing w:line="240" w:lineRule="auto"/>
              <w:ind w:left="0" w:firstLine="0"/>
              <w:jc w:val="center"/>
              <w:rPr>
                <w:rFonts w:eastAsia="Times New Roman"/>
                <w:bCs/>
                <w:color w:val="000000"/>
                <w:lang w:eastAsia="pl-PL"/>
              </w:rPr>
            </w:pPr>
          </w:p>
        </w:tc>
        <w:tc>
          <w:tcPr>
            <w:tcW w:w="0" w:type="auto"/>
            <w:gridSpan w:val="2"/>
            <w:tcBorders>
              <w:left w:val="single" w:sz="8" w:space="0" w:color="auto"/>
              <w:tl2br w:val="single" w:sz="4" w:space="0" w:color="auto"/>
            </w:tcBorders>
            <w:vAlign w:val="center"/>
          </w:tcPr>
          <w:p w14:paraId="35283969" w14:textId="77777777" w:rsidR="00BB5DA4" w:rsidRPr="00BB5DA4" w:rsidRDefault="00BB5DA4" w:rsidP="00BB5DA4">
            <w:pPr>
              <w:snapToGrid w:val="0"/>
              <w:spacing w:line="240" w:lineRule="auto"/>
              <w:ind w:left="0" w:firstLine="0"/>
              <w:jc w:val="center"/>
              <w:rPr>
                <w:rFonts w:eastAsia="Times New Roman"/>
                <w:bCs/>
                <w:color w:val="000000"/>
                <w:lang w:eastAsia="pl-PL"/>
              </w:rPr>
            </w:pPr>
          </w:p>
        </w:tc>
        <w:tc>
          <w:tcPr>
            <w:tcW w:w="0" w:type="auto"/>
          </w:tcPr>
          <w:p w14:paraId="632F3851" w14:textId="77777777" w:rsidR="00BB5DA4" w:rsidRPr="00BB5DA4" w:rsidRDefault="00BB5DA4" w:rsidP="00BB5DA4">
            <w:pPr>
              <w:snapToGrid w:val="0"/>
              <w:spacing w:line="240" w:lineRule="auto"/>
              <w:ind w:left="0" w:firstLine="0"/>
              <w:jc w:val="center"/>
              <w:rPr>
                <w:rFonts w:eastAsia="Times New Roman"/>
                <w:b/>
                <w:color w:val="000000"/>
                <w:lang w:eastAsia="pl-PL"/>
              </w:rPr>
            </w:pPr>
            <w:r w:rsidRPr="00BB5DA4">
              <w:rPr>
                <w:rFonts w:eastAsia="Times New Roman"/>
                <w:b/>
                <w:color w:val="000000"/>
                <w:lang w:eastAsia="pl-PL"/>
              </w:rPr>
              <w:t>94677</w:t>
            </w:r>
          </w:p>
        </w:tc>
        <w:tc>
          <w:tcPr>
            <w:tcW w:w="0" w:type="auto"/>
            <w:vAlign w:val="center"/>
          </w:tcPr>
          <w:p w14:paraId="25905B73" w14:textId="77777777" w:rsidR="00BB5DA4" w:rsidRPr="00BB5DA4" w:rsidRDefault="00BB5DA4" w:rsidP="00BB5DA4">
            <w:pPr>
              <w:snapToGrid w:val="0"/>
              <w:spacing w:line="240" w:lineRule="auto"/>
              <w:ind w:left="0" w:firstLine="0"/>
              <w:jc w:val="center"/>
              <w:rPr>
                <w:rFonts w:eastAsia="Times New Roman"/>
                <w:bCs/>
                <w:color w:val="000000"/>
                <w:lang w:eastAsia="pl-PL"/>
              </w:rPr>
            </w:pPr>
          </w:p>
        </w:tc>
      </w:tr>
    </w:tbl>
    <w:p w14:paraId="5D30BDAA" w14:textId="77777777" w:rsidR="00BB5DA4" w:rsidRDefault="00BB5DA4" w:rsidP="004E2C9E">
      <w:pPr>
        <w:pStyle w:val="Akapitzlist"/>
        <w:ind w:left="0"/>
        <w:jc w:val="center"/>
        <w:rPr>
          <w:b/>
          <w:color w:val="0070C0"/>
        </w:rPr>
      </w:pPr>
    </w:p>
    <w:tbl>
      <w:tblPr>
        <w:tblStyle w:val="Tabela-Siatka9"/>
        <w:tblW w:w="10065" w:type="dxa"/>
        <w:tblInd w:w="-147" w:type="dxa"/>
        <w:tblLook w:val="04A0" w:firstRow="1" w:lastRow="0" w:firstColumn="1" w:lastColumn="0" w:noHBand="0" w:noVBand="1"/>
      </w:tblPr>
      <w:tblGrid>
        <w:gridCol w:w="993"/>
        <w:gridCol w:w="9072"/>
      </w:tblGrid>
      <w:tr w:rsidR="00BB5DA4" w:rsidRPr="00BB5DA4" w14:paraId="72511986" w14:textId="77777777" w:rsidTr="006B4B9E">
        <w:tc>
          <w:tcPr>
            <w:tcW w:w="993" w:type="dxa"/>
            <w:vAlign w:val="center"/>
          </w:tcPr>
          <w:p w14:paraId="1B5306F0" w14:textId="77777777" w:rsidR="00BB5DA4" w:rsidRPr="00BB5DA4" w:rsidRDefault="00BB5DA4" w:rsidP="00C96BD5">
            <w:pPr>
              <w:spacing w:line="276" w:lineRule="auto"/>
              <w:ind w:left="0" w:firstLine="0"/>
              <w:rPr>
                <w:i/>
                <w:iCs/>
                <w:color w:val="000000"/>
                <w:sz w:val="16"/>
                <w:szCs w:val="16"/>
              </w:rPr>
            </w:pPr>
            <w:r w:rsidRPr="00BB5DA4">
              <w:rPr>
                <w:i/>
                <w:iCs/>
                <w:color w:val="000000"/>
                <w:sz w:val="16"/>
                <w:szCs w:val="16"/>
              </w:rPr>
              <w:t>*</w:t>
            </w:r>
          </w:p>
        </w:tc>
        <w:tc>
          <w:tcPr>
            <w:tcW w:w="9072" w:type="dxa"/>
            <w:vAlign w:val="center"/>
          </w:tcPr>
          <w:p w14:paraId="5B3DF0F0" w14:textId="77777777" w:rsidR="00BB5DA4" w:rsidRPr="00BB5DA4" w:rsidRDefault="00BB5DA4" w:rsidP="00C96BD5">
            <w:pPr>
              <w:spacing w:line="276" w:lineRule="auto"/>
              <w:ind w:left="0" w:firstLine="0"/>
              <w:rPr>
                <w:i/>
                <w:iCs/>
                <w:color w:val="000000"/>
                <w:sz w:val="16"/>
                <w:szCs w:val="16"/>
              </w:rPr>
            </w:pPr>
            <w:r w:rsidRPr="00BB5DA4">
              <w:rPr>
                <w:i/>
                <w:iCs/>
                <w:color w:val="000000"/>
                <w:sz w:val="16"/>
                <w:szCs w:val="16"/>
              </w:rPr>
              <w:t xml:space="preserve">Szacowana liczba godzin na dobę (kol.7) w poz.1 „Pracownik do obsługi placów składowych” jest pomniejszona </w:t>
            </w:r>
            <w:r w:rsidRPr="00BB5DA4">
              <w:rPr>
                <w:i/>
                <w:iCs/>
                <w:color w:val="000000"/>
                <w:sz w:val="16"/>
                <w:szCs w:val="16"/>
              </w:rPr>
              <w:br/>
              <w:t>o szacowaną liczbę godzin na dobę pracy/dyspozycji jednostek sprzętowych</w:t>
            </w:r>
          </w:p>
        </w:tc>
      </w:tr>
      <w:tr w:rsidR="00BB5DA4" w:rsidRPr="00BB5DA4" w14:paraId="3DD20AEA" w14:textId="77777777" w:rsidTr="006B4B9E">
        <w:trPr>
          <w:trHeight w:val="232"/>
        </w:trPr>
        <w:tc>
          <w:tcPr>
            <w:tcW w:w="993" w:type="dxa"/>
            <w:vAlign w:val="center"/>
          </w:tcPr>
          <w:p w14:paraId="2C4D30ED" w14:textId="77777777" w:rsidR="00BB5DA4" w:rsidRPr="00BB5DA4" w:rsidRDefault="00BB5DA4" w:rsidP="00C96BD5">
            <w:pPr>
              <w:spacing w:line="276" w:lineRule="auto"/>
              <w:ind w:left="0" w:firstLine="0"/>
              <w:rPr>
                <w:i/>
                <w:iCs/>
                <w:color w:val="000000"/>
                <w:sz w:val="16"/>
                <w:szCs w:val="16"/>
              </w:rPr>
            </w:pPr>
            <w:r w:rsidRPr="00BB5DA4">
              <w:rPr>
                <w:i/>
                <w:iCs/>
                <w:color w:val="000000"/>
                <w:sz w:val="16"/>
                <w:szCs w:val="16"/>
              </w:rPr>
              <w:t>**</w:t>
            </w:r>
          </w:p>
        </w:tc>
        <w:tc>
          <w:tcPr>
            <w:tcW w:w="9072" w:type="dxa"/>
            <w:vAlign w:val="center"/>
          </w:tcPr>
          <w:p w14:paraId="285AC8B2" w14:textId="77777777" w:rsidR="00BB5DA4" w:rsidRPr="00BB5DA4" w:rsidRDefault="00BB5DA4" w:rsidP="00C96BD5">
            <w:pPr>
              <w:spacing w:line="276" w:lineRule="auto"/>
              <w:ind w:left="0" w:firstLine="0"/>
              <w:rPr>
                <w:i/>
                <w:iCs/>
                <w:color w:val="000000"/>
                <w:sz w:val="16"/>
                <w:szCs w:val="16"/>
              </w:rPr>
            </w:pPr>
            <w:r w:rsidRPr="00BB5DA4">
              <w:rPr>
                <w:i/>
                <w:iCs/>
                <w:color w:val="000000"/>
                <w:sz w:val="16"/>
                <w:szCs w:val="16"/>
              </w:rPr>
              <w:t>Planowane ilości godzin uwzględniają również pracę w soboty, niedziele, dni ustawowo wolne, święta branżowe</w:t>
            </w:r>
          </w:p>
        </w:tc>
      </w:tr>
      <w:tr w:rsidR="00BB5DA4" w:rsidRPr="00BB5DA4" w14:paraId="01571BCF" w14:textId="77777777" w:rsidTr="006B4B9E">
        <w:trPr>
          <w:trHeight w:val="419"/>
        </w:trPr>
        <w:tc>
          <w:tcPr>
            <w:tcW w:w="993" w:type="dxa"/>
            <w:vAlign w:val="center"/>
          </w:tcPr>
          <w:p w14:paraId="3DF979F7" w14:textId="77777777" w:rsidR="00BB5DA4" w:rsidRPr="00BB5DA4" w:rsidRDefault="00BB5DA4" w:rsidP="00C96BD5">
            <w:pPr>
              <w:spacing w:line="276" w:lineRule="auto"/>
              <w:ind w:left="0" w:firstLine="0"/>
              <w:rPr>
                <w:i/>
                <w:iCs/>
                <w:color w:val="000000"/>
                <w:sz w:val="16"/>
                <w:szCs w:val="16"/>
              </w:rPr>
            </w:pPr>
            <w:r w:rsidRPr="00BB5DA4">
              <w:rPr>
                <w:i/>
                <w:iCs/>
                <w:color w:val="000000"/>
                <w:sz w:val="16"/>
                <w:szCs w:val="16"/>
              </w:rPr>
              <w:t>***</w:t>
            </w:r>
          </w:p>
        </w:tc>
        <w:tc>
          <w:tcPr>
            <w:tcW w:w="9072" w:type="dxa"/>
            <w:vAlign w:val="center"/>
          </w:tcPr>
          <w:p w14:paraId="26C8D319" w14:textId="77777777" w:rsidR="00BB5DA4" w:rsidRPr="00BB5DA4" w:rsidRDefault="00BB5DA4" w:rsidP="00C96BD5">
            <w:pPr>
              <w:spacing w:line="276" w:lineRule="auto"/>
              <w:ind w:left="0" w:firstLine="0"/>
              <w:rPr>
                <w:rFonts w:eastAsia="Times New Roman"/>
                <w:i/>
                <w:color w:val="000000"/>
                <w:sz w:val="18"/>
                <w:lang w:eastAsia="pl-PL"/>
              </w:rPr>
            </w:pPr>
            <w:r w:rsidRPr="00BB5DA4">
              <w:rPr>
                <w:i/>
                <w:iCs/>
                <w:color w:val="000000"/>
                <w:sz w:val="16"/>
                <w:szCs w:val="16"/>
              </w:rPr>
              <w:t>Pracownik do obsługi placów składowych – wszyscy pracownicy Wykonawcy świadczący usługi na placach składowych włącznie z dozorem/nadzorem, który będzie rozliczany zgodnie ze stawką określoną dla pracownika do obsługi placów składowych</w:t>
            </w:r>
          </w:p>
        </w:tc>
      </w:tr>
      <w:tr w:rsidR="00BB5DA4" w:rsidRPr="00BB5DA4" w14:paraId="10A6E4FA" w14:textId="77777777" w:rsidTr="006B4B9E">
        <w:tc>
          <w:tcPr>
            <w:tcW w:w="993" w:type="dxa"/>
            <w:vAlign w:val="center"/>
          </w:tcPr>
          <w:p w14:paraId="05D290BF" w14:textId="77777777" w:rsidR="00BB5DA4" w:rsidRPr="00BB5DA4" w:rsidRDefault="00BB5DA4" w:rsidP="00C96BD5">
            <w:pPr>
              <w:spacing w:line="276" w:lineRule="auto"/>
              <w:ind w:left="0" w:firstLine="0"/>
              <w:rPr>
                <w:i/>
                <w:iCs/>
                <w:color w:val="000000"/>
                <w:sz w:val="16"/>
                <w:szCs w:val="16"/>
              </w:rPr>
            </w:pPr>
            <w:r w:rsidRPr="00BB5DA4">
              <w:rPr>
                <w:i/>
                <w:iCs/>
                <w:color w:val="000000"/>
                <w:sz w:val="16"/>
                <w:szCs w:val="16"/>
              </w:rPr>
              <w:t>Wariant A</w:t>
            </w:r>
          </w:p>
        </w:tc>
        <w:tc>
          <w:tcPr>
            <w:tcW w:w="9072" w:type="dxa"/>
            <w:vAlign w:val="center"/>
          </w:tcPr>
          <w:p w14:paraId="7A0799DE" w14:textId="77777777" w:rsidR="00BB5DA4" w:rsidRPr="00BB5DA4" w:rsidRDefault="00BB5DA4" w:rsidP="00C96BD5">
            <w:pPr>
              <w:spacing w:line="276" w:lineRule="auto"/>
              <w:ind w:left="0" w:firstLine="0"/>
              <w:rPr>
                <w:i/>
                <w:iCs/>
                <w:color w:val="000000"/>
                <w:sz w:val="16"/>
                <w:szCs w:val="16"/>
              </w:rPr>
            </w:pPr>
            <w:r w:rsidRPr="00BB5DA4">
              <w:rPr>
                <w:i/>
                <w:iCs/>
                <w:color w:val="000000"/>
                <w:sz w:val="16"/>
                <w:szCs w:val="16"/>
              </w:rPr>
              <w:t>dotyczy suwnic i żurawi wieżowych będących własnością Wykonawcy, wózków widłowych, lokomotyw wąskotorowych, ładowarek, ciągników, samochodów – objętych systemem monitoringu</w:t>
            </w:r>
          </w:p>
        </w:tc>
      </w:tr>
      <w:tr w:rsidR="00BB5DA4" w:rsidRPr="00BB5DA4" w14:paraId="2E558F33" w14:textId="77777777" w:rsidTr="006B4B9E">
        <w:trPr>
          <w:trHeight w:val="378"/>
        </w:trPr>
        <w:tc>
          <w:tcPr>
            <w:tcW w:w="993" w:type="dxa"/>
            <w:vAlign w:val="center"/>
          </w:tcPr>
          <w:p w14:paraId="6DAB00B1" w14:textId="77777777" w:rsidR="00BB5DA4" w:rsidRPr="00BB5DA4" w:rsidRDefault="00BB5DA4" w:rsidP="00C96BD5">
            <w:pPr>
              <w:spacing w:line="276" w:lineRule="auto"/>
              <w:ind w:left="0" w:firstLine="0"/>
              <w:rPr>
                <w:i/>
                <w:iCs/>
                <w:color w:val="000000"/>
                <w:sz w:val="16"/>
                <w:szCs w:val="16"/>
              </w:rPr>
            </w:pPr>
            <w:r w:rsidRPr="00BB5DA4">
              <w:rPr>
                <w:i/>
                <w:iCs/>
                <w:color w:val="000000"/>
                <w:sz w:val="16"/>
                <w:szCs w:val="16"/>
              </w:rPr>
              <w:t>Wariant B</w:t>
            </w:r>
          </w:p>
        </w:tc>
        <w:tc>
          <w:tcPr>
            <w:tcW w:w="9072" w:type="dxa"/>
            <w:vAlign w:val="center"/>
          </w:tcPr>
          <w:p w14:paraId="54467724" w14:textId="77777777" w:rsidR="00BB5DA4" w:rsidRPr="00BB5DA4" w:rsidRDefault="00BB5DA4" w:rsidP="00C96BD5">
            <w:pPr>
              <w:spacing w:line="276" w:lineRule="auto"/>
              <w:ind w:left="0" w:firstLine="0"/>
              <w:rPr>
                <w:i/>
                <w:iCs/>
                <w:color w:val="000000"/>
                <w:sz w:val="16"/>
                <w:szCs w:val="16"/>
              </w:rPr>
            </w:pPr>
            <w:r w:rsidRPr="00BB5DA4">
              <w:rPr>
                <w:i/>
                <w:iCs/>
                <w:color w:val="000000"/>
                <w:sz w:val="16"/>
                <w:szCs w:val="16"/>
              </w:rPr>
              <w:t>dotyczy maszyn przeładunkowych, żurawi samojezdnych kołowych, żurawi samochodowych, koparko-ładowarek, koparek</w:t>
            </w:r>
          </w:p>
        </w:tc>
      </w:tr>
      <w:tr w:rsidR="00BB5DA4" w:rsidRPr="00BB5DA4" w14:paraId="2E722EC7" w14:textId="77777777" w:rsidTr="006B4B9E">
        <w:tc>
          <w:tcPr>
            <w:tcW w:w="993" w:type="dxa"/>
            <w:vAlign w:val="center"/>
          </w:tcPr>
          <w:p w14:paraId="23635951" w14:textId="77777777" w:rsidR="00BB5DA4" w:rsidRPr="00BB5DA4" w:rsidRDefault="00BB5DA4" w:rsidP="00C96BD5">
            <w:pPr>
              <w:spacing w:line="276" w:lineRule="auto"/>
              <w:ind w:left="0" w:firstLine="0"/>
              <w:rPr>
                <w:i/>
                <w:iCs/>
                <w:color w:val="000000"/>
                <w:sz w:val="16"/>
                <w:szCs w:val="16"/>
              </w:rPr>
            </w:pPr>
            <w:r w:rsidRPr="00BB5DA4">
              <w:rPr>
                <w:i/>
                <w:iCs/>
                <w:color w:val="000000"/>
                <w:sz w:val="16"/>
                <w:szCs w:val="16"/>
              </w:rPr>
              <w:t>Wariant C</w:t>
            </w:r>
          </w:p>
        </w:tc>
        <w:tc>
          <w:tcPr>
            <w:tcW w:w="9072" w:type="dxa"/>
            <w:vAlign w:val="center"/>
          </w:tcPr>
          <w:p w14:paraId="35663E56" w14:textId="77777777" w:rsidR="00BB5DA4" w:rsidRPr="00BB5DA4" w:rsidRDefault="00BB5DA4" w:rsidP="00C96BD5">
            <w:pPr>
              <w:spacing w:line="276" w:lineRule="auto"/>
              <w:ind w:left="0" w:firstLine="0"/>
              <w:rPr>
                <w:i/>
                <w:iCs/>
                <w:color w:val="000000"/>
                <w:sz w:val="16"/>
                <w:szCs w:val="16"/>
              </w:rPr>
            </w:pPr>
            <w:r w:rsidRPr="00BB5DA4">
              <w:rPr>
                <w:i/>
                <w:iCs/>
                <w:color w:val="000000"/>
                <w:sz w:val="16"/>
                <w:szCs w:val="16"/>
              </w:rPr>
              <w:t xml:space="preserve">dotyczy pracowników do obsługi placów składowych rozliczanych zgodnie ze stawką określoną dla pracownika do obsługi placów składowych (w tym dozór/nadzór oraz obsługa np. piły tarczowej, piły cylindrycznej, jednostek sprzętowych określonych w </w:t>
            </w:r>
            <w:r w:rsidRPr="00BB5DA4">
              <w:rPr>
                <w:b/>
                <w:bCs/>
                <w:i/>
                <w:iCs/>
                <w:color w:val="0070C0"/>
                <w:sz w:val="16"/>
                <w:szCs w:val="16"/>
              </w:rPr>
              <w:t>tabeli A części III.5</w:t>
            </w:r>
            <w:r w:rsidRPr="00BB5DA4">
              <w:rPr>
                <w:i/>
                <w:iCs/>
                <w:color w:val="000000"/>
                <w:sz w:val="16"/>
                <w:szCs w:val="16"/>
              </w:rPr>
              <w:t>)</w:t>
            </w:r>
          </w:p>
        </w:tc>
      </w:tr>
    </w:tbl>
    <w:p w14:paraId="575A2ED3" w14:textId="0ED29B5C" w:rsidR="00BB5DA4" w:rsidRPr="00BB5DA4" w:rsidRDefault="00BB5DA4">
      <w:pPr>
        <w:numPr>
          <w:ilvl w:val="3"/>
          <w:numId w:val="102"/>
        </w:numPr>
        <w:spacing w:after="200" w:line="240" w:lineRule="auto"/>
        <w:ind w:left="850" w:hanging="425"/>
        <w:contextualSpacing/>
        <w:rPr>
          <w:rFonts w:eastAsia="Times New Roman"/>
          <w:color w:val="000000"/>
          <w:sz w:val="20"/>
          <w:szCs w:val="20"/>
          <w:lang w:eastAsia="pl-PL"/>
        </w:rPr>
      </w:pPr>
      <w:r w:rsidRPr="00BB5DA4">
        <w:rPr>
          <w:rFonts w:eastAsia="Times New Roman"/>
          <w:color w:val="000000"/>
          <w:sz w:val="20"/>
          <w:szCs w:val="20"/>
          <w:lang w:eastAsia="pl-PL"/>
        </w:rPr>
        <w:lastRenderedPageBreak/>
        <w:t xml:space="preserve">Podane szacunkowe ilości roboczogodzin są wielkościami, które Zamawiający podał wyłącznie w celu umożliwienia określenia przez Wykonawcę ceny jednostkowej oraz w celu wyliczenia wartości oferty. Faktyczna liczba pracowników do obsługi placów składowych zostanie określona w zleceniach i nie może być mniejsza od liczby minimalnej określonej dla poszczególnych zmian w </w:t>
      </w:r>
      <w:r w:rsidRPr="00BB5DA4">
        <w:rPr>
          <w:rFonts w:eastAsia="Times New Roman"/>
          <w:b/>
          <w:color w:val="0070C0"/>
          <w:sz w:val="20"/>
          <w:szCs w:val="20"/>
          <w:lang w:eastAsia="pl-PL"/>
        </w:rPr>
        <w:t>ust. 9</w:t>
      </w:r>
      <w:r w:rsidRPr="00BB5DA4">
        <w:rPr>
          <w:rFonts w:eastAsia="Times New Roman"/>
          <w:color w:val="000000"/>
          <w:sz w:val="20"/>
          <w:szCs w:val="20"/>
          <w:lang w:eastAsia="pl-PL"/>
        </w:rPr>
        <w:t>.</w:t>
      </w:r>
    </w:p>
    <w:p w14:paraId="39C3359C" w14:textId="77777777" w:rsidR="00BB5DA4" w:rsidRPr="00BB5DA4" w:rsidRDefault="00BB5DA4">
      <w:pPr>
        <w:numPr>
          <w:ilvl w:val="3"/>
          <w:numId w:val="102"/>
        </w:numPr>
        <w:spacing w:after="200" w:line="240" w:lineRule="auto"/>
        <w:ind w:left="850" w:hanging="425"/>
        <w:contextualSpacing/>
        <w:rPr>
          <w:rFonts w:eastAsia="Times New Roman"/>
          <w:color w:val="000000"/>
          <w:sz w:val="20"/>
          <w:szCs w:val="20"/>
          <w:lang w:eastAsia="pl-PL"/>
        </w:rPr>
      </w:pPr>
      <w:r w:rsidRPr="00BB5DA4">
        <w:rPr>
          <w:rFonts w:eastAsia="Times New Roman"/>
          <w:color w:val="000000"/>
          <w:sz w:val="20"/>
          <w:szCs w:val="20"/>
          <w:lang w:eastAsia="pl-PL"/>
        </w:rPr>
        <w:t xml:space="preserve">Zamawiający przewiduje, że bez względu na rodzaj wykonywanych czynności czas pracy pracownika zatrudnionego do obsługi placów składowych wynosi do 8 godz./zmianę zgodnie z ewidencją systemu monitoringu na placach składowych. </w:t>
      </w:r>
    </w:p>
    <w:p w14:paraId="10EC7D2A" w14:textId="17A6C0FE" w:rsidR="00BB5DA4" w:rsidRPr="00BB5DA4" w:rsidRDefault="00BB5DA4">
      <w:pPr>
        <w:numPr>
          <w:ilvl w:val="3"/>
          <w:numId w:val="102"/>
        </w:numPr>
        <w:spacing w:after="200" w:line="240" w:lineRule="auto"/>
        <w:ind w:left="850" w:hanging="425"/>
        <w:contextualSpacing/>
        <w:rPr>
          <w:rFonts w:eastAsia="Times New Roman"/>
          <w:color w:val="000000"/>
          <w:sz w:val="20"/>
          <w:szCs w:val="20"/>
          <w:lang w:eastAsia="pl-PL"/>
        </w:rPr>
      </w:pPr>
      <w:r w:rsidRPr="00BB5DA4">
        <w:rPr>
          <w:rFonts w:eastAsia="Times New Roman"/>
          <w:color w:val="000000"/>
          <w:sz w:val="20"/>
          <w:szCs w:val="20"/>
          <w:lang w:eastAsia="pl-PL"/>
        </w:rPr>
        <w:t xml:space="preserve">W przypadku jednostek sprzętowych objętych systemem monitoringu (zgodnie z </w:t>
      </w:r>
      <w:r w:rsidRPr="00BB5DA4">
        <w:rPr>
          <w:rFonts w:eastAsia="Times New Roman"/>
          <w:b/>
          <w:color w:val="0070C0"/>
          <w:sz w:val="20"/>
          <w:szCs w:val="20"/>
          <w:lang w:eastAsia="pl-PL"/>
        </w:rPr>
        <w:t>częścią VII</w:t>
      </w:r>
      <w:r w:rsidRPr="00BB5DA4">
        <w:rPr>
          <w:rFonts w:eastAsia="Times New Roman"/>
          <w:color w:val="000000"/>
          <w:sz w:val="20"/>
          <w:szCs w:val="20"/>
          <w:lang w:eastAsia="pl-PL"/>
        </w:rPr>
        <w:t xml:space="preserve">), szacowana liczba godzin na 1 zmianę to łączna liczba godzin w trybach pracy pod obciążeniem </w:t>
      </w:r>
      <w:r w:rsidRPr="00BB5DA4">
        <w:rPr>
          <w:rFonts w:eastAsia="Times New Roman"/>
          <w:b/>
          <w:color w:val="000000"/>
          <w:sz w:val="20"/>
          <w:szCs w:val="20"/>
          <w:lang w:eastAsia="pl-PL"/>
        </w:rPr>
        <w:t>T</w:t>
      </w:r>
      <w:r w:rsidRPr="00BB5DA4">
        <w:rPr>
          <w:rFonts w:eastAsia="Times New Roman"/>
          <w:b/>
          <w:color w:val="000000"/>
          <w:sz w:val="20"/>
          <w:szCs w:val="20"/>
          <w:vertAlign w:val="subscript"/>
          <w:lang w:eastAsia="pl-PL"/>
        </w:rPr>
        <w:t>o</w:t>
      </w:r>
      <w:r w:rsidRPr="00BB5DA4">
        <w:rPr>
          <w:rFonts w:eastAsia="Times New Roman"/>
          <w:color w:val="000000"/>
          <w:sz w:val="20"/>
          <w:szCs w:val="20"/>
          <w:lang w:eastAsia="pl-PL"/>
        </w:rPr>
        <w:t xml:space="preserve"> i pozostawania w</w:t>
      </w:r>
      <w:r w:rsidR="00C96BD5">
        <w:rPr>
          <w:rFonts w:eastAsia="Times New Roman"/>
          <w:color w:val="000000"/>
          <w:sz w:val="20"/>
          <w:szCs w:val="20"/>
          <w:lang w:eastAsia="pl-PL"/>
        </w:rPr>
        <w:t> </w:t>
      </w:r>
      <w:r w:rsidRPr="00BB5DA4">
        <w:rPr>
          <w:rFonts w:eastAsia="Times New Roman"/>
          <w:color w:val="000000"/>
          <w:sz w:val="20"/>
          <w:szCs w:val="20"/>
          <w:lang w:eastAsia="pl-PL"/>
        </w:rPr>
        <w:t xml:space="preserve">dyspozycji na biegu jałowym </w:t>
      </w:r>
      <w:r w:rsidRPr="00BB5DA4">
        <w:rPr>
          <w:rFonts w:eastAsia="Times New Roman"/>
          <w:b/>
          <w:color w:val="000000"/>
          <w:sz w:val="20"/>
          <w:szCs w:val="20"/>
          <w:lang w:eastAsia="pl-PL"/>
        </w:rPr>
        <w:t>T</w:t>
      </w:r>
      <w:r w:rsidRPr="00BB5DA4">
        <w:rPr>
          <w:rFonts w:eastAsia="Times New Roman"/>
          <w:b/>
          <w:color w:val="000000"/>
          <w:sz w:val="20"/>
          <w:szCs w:val="20"/>
          <w:vertAlign w:val="subscript"/>
          <w:lang w:eastAsia="pl-PL"/>
        </w:rPr>
        <w:t>j</w:t>
      </w:r>
      <w:r w:rsidRPr="00BB5DA4">
        <w:rPr>
          <w:rFonts w:eastAsia="Times New Roman"/>
          <w:color w:val="000000"/>
          <w:sz w:val="20"/>
          <w:szCs w:val="20"/>
          <w:lang w:eastAsia="pl-PL"/>
        </w:rPr>
        <w:t>. Rzeczywista liczba godzin pracy/dyspozycji jednostek sprzętowych będzie wynikała ze wskazań systemu monitoringu.</w:t>
      </w:r>
    </w:p>
    <w:p w14:paraId="5B8A5F6A" w14:textId="77777777" w:rsidR="00BB5DA4" w:rsidRPr="00BB5DA4" w:rsidRDefault="00BB5DA4">
      <w:pPr>
        <w:numPr>
          <w:ilvl w:val="3"/>
          <w:numId w:val="102"/>
        </w:numPr>
        <w:spacing w:after="200" w:line="240" w:lineRule="auto"/>
        <w:ind w:left="850" w:hanging="425"/>
        <w:contextualSpacing/>
        <w:rPr>
          <w:rFonts w:eastAsia="Times New Roman"/>
          <w:color w:val="000000"/>
          <w:sz w:val="20"/>
          <w:szCs w:val="20"/>
          <w:lang w:eastAsia="pl-PL"/>
        </w:rPr>
      </w:pPr>
      <w:r w:rsidRPr="00BB5DA4">
        <w:rPr>
          <w:rFonts w:eastAsia="Times New Roman"/>
          <w:color w:val="000000"/>
          <w:sz w:val="20"/>
          <w:szCs w:val="20"/>
          <w:lang w:eastAsia="pl-PL"/>
        </w:rPr>
        <w:t xml:space="preserve">Liczba godzin dyspozycji jednostki sprzętowej przy wyłączonym silniku </w:t>
      </w:r>
      <w:proofErr w:type="spellStart"/>
      <w:r w:rsidRPr="00BB5DA4">
        <w:rPr>
          <w:rFonts w:eastAsia="Times New Roman"/>
          <w:b/>
          <w:color w:val="000000"/>
          <w:sz w:val="20"/>
          <w:szCs w:val="20"/>
          <w:lang w:eastAsia="pl-PL"/>
        </w:rPr>
        <w:t>T</w:t>
      </w:r>
      <w:r w:rsidRPr="00BB5DA4">
        <w:rPr>
          <w:rFonts w:eastAsia="Times New Roman"/>
          <w:b/>
          <w:color w:val="000000"/>
          <w:sz w:val="20"/>
          <w:szCs w:val="20"/>
          <w:vertAlign w:val="subscript"/>
          <w:lang w:eastAsia="pl-PL"/>
        </w:rPr>
        <w:t>w</w:t>
      </w:r>
      <w:proofErr w:type="spellEnd"/>
      <w:r w:rsidRPr="00BB5DA4">
        <w:rPr>
          <w:rFonts w:eastAsia="Times New Roman"/>
          <w:b/>
          <w:color w:val="000000"/>
          <w:sz w:val="20"/>
          <w:szCs w:val="20"/>
          <w:lang w:eastAsia="pl-PL"/>
        </w:rPr>
        <w:t xml:space="preserve"> </w:t>
      </w:r>
      <w:r w:rsidRPr="00BB5DA4">
        <w:rPr>
          <w:rFonts w:eastAsia="Times New Roman"/>
          <w:color w:val="000000"/>
          <w:sz w:val="20"/>
          <w:szCs w:val="20"/>
          <w:lang w:eastAsia="pl-PL"/>
        </w:rPr>
        <w:t>ujęta i rozliczana będzie zgodnie ze stawką określoną dla pracownika do obsługi placów składowych.</w:t>
      </w:r>
    </w:p>
    <w:p w14:paraId="667B5752" w14:textId="356F2AA5" w:rsidR="00BB5DA4" w:rsidRPr="00BB5DA4" w:rsidRDefault="00BB5DA4">
      <w:pPr>
        <w:numPr>
          <w:ilvl w:val="3"/>
          <w:numId w:val="102"/>
        </w:numPr>
        <w:spacing w:after="200" w:line="240" w:lineRule="auto"/>
        <w:ind w:left="850" w:hanging="425"/>
        <w:contextualSpacing/>
        <w:rPr>
          <w:rFonts w:eastAsia="Times New Roman"/>
          <w:color w:val="000000"/>
          <w:sz w:val="20"/>
          <w:szCs w:val="20"/>
          <w:lang w:eastAsia="pl-PL"/>
        </w:rPr>
      </w:pPr>
      <w:r w:rsidRPr="00BB5DA4">
        <w:rPr>
          <w:rFonts w:eastAsia="Times New Roman"/>
          <w:color w:val="000000"/>
          <w:sz w:val="20"/>
          <w:szCs w:val="20"/>
          <w:lang w:eastAsia="pl-PL"/>
        </w:rPr>
        <w:t xml:space="preserve">Zamawiający zapewni (wg określonych zasad – </w:t>
      </w:r>
      <w:r w:rsidRPr="00BB5DA4">
        <w:rPr>
          <w:rFonts w:eastAsia="Times New Roman"/>
          <w:b/>
          <w:bCs/>
          <w:color w:val="000000"/>
          <w:sz w:val="20"/>
          <w:szCs w:val="20"/>
          <w:lang w:eastAsia="pl-PL"/>
        </w:rPr>
        <w:t>jeżeli</w:t>
      </w:r>
      <w:r w:rsidRPr="00BB5DA4">
        <w:rPr>
          <w:rFonts w:eastAsia="Times New Roman"/>
          <w:color w:val="000000"/>
          <w:sz w:val="20"/>
          <w:szCs w:val="20"/>
          <w:lang w:eastAsia="pl-PL"/>
        </w:rPr>
        <w:t>) miejsce parkowania jednostek sprzętowych w</w:t>
      </w:r>
      <w:r w:rsidR="00C96BD5">
        <w:rPr>
          <w:rFonts w:eastAsia="Times New Roman"/>
          <w:color w:val="000000"/>
          <w:sz w:val="20"/>
          <w:szCs w:val="20"/>
          <w:lang w:eastAsia="pl-PL"/>
        </w:rPr>
        <w:t> </w:t>
      </w:r>
      <w:r w:rsidRPr="00BB5DA4">
        <w:rPr>
          <w:rFonts w:eastAsia="Times New Roman"/>
          <w:color w:val="000000"/>
          <w:sz w:val="20"/>
          <w:szCs w:val="20"/>
          <w:lang w:eastAsia="pl-PL"/>
        </w:rPr>
        <w:t>rejonie wykonywanych prac, a Wykonawca zabezpieczy jednostki sprzętowe w rejonach jego parkowania przed uruchomieniem przez osoby niepowołane. Wykonawca odpowiada za spełnienie norm środowiskowych.</w:t>
      </w:r>
    </w:p>
    <w:p w14:paraId="24D1E19F" w14:textId="77777777" w:rsidR="00BB5DA4" w:rsidRPr="00BB5DA4" w:rsidRDefault="00BB5DA4">
      <w:pPr>
        <w:numPr>
          <w:ilvl w:val="3"/>
          <w:numId w:val="102"/>
        </w:numPr>
        <w:spacing w:after="200" w:line="240" w:lineRule="auto"/>
        <w:ind w:left="850" w:hanging="425"/>
        <w:contextualSpacing/>
        <w:rPr>
          <w:rFonts w:eastAsia="Times New Roman"/>
          <w:color w:val="000000"/>
          <w:sz w:val="20"/>
          <w:szCs w:val="20"/>
          <w:lang w:eastAsia="pl-PL"/>
        </w:rPr>
      </w:pPr>
      <w:r w:rsidRPr="00BB5DA4">
        <w:rPr>
          <w:rFonts w:eastAsia="Times New Roman"/>
          <w:color w:val="000000"/>
          <w:sz w:val="20"/>
          <w:szCs w:val="20"/>
          <w:lang w:eastAsia="pl-PL"/>
        </w:rPr>
        <w:t>Zamawiający nie ponosi odpowiedzialności za stacjonujące na terenie Oddziału jednostki sprzętowe Wykonawcy.</w:t>
      </w:r>
    </w:p>
    <w:p w14:paraId="22C95BC4" w14:textId="77777777" w:rsidR="00BB5DA4" w:rsidRPr="00BB5DA4" w:rsidRDefault="00BB5DA4">
      <w:pPr>
        <w:numPr>
          <w:ilvl w:val="3"/>
          <w:numId w:val="102"/>
        </w:numPr>
        <w:spacing w:after="200" w:line="240" w:lineRule="auto"/>
        <w:ind w:left="850" w:hanging="425"/>
        <w:contextualSpacing/>
        <w:rPr>
          <w:rFonts w:eastAsia="Times New Roman"/>
          <w:color w:val="000000"/>
          <w:sz w:val="20"/>
          <w:szCs w:val="20"/>
          <w:lang w:eastAsia="pl-PL"/>
        </w:rPr>
      </w:pPr>
      <w:r w:rsidRPr="00BB5DA4">
        <w:rPr>
          <w:rFonts w:eastAsia="Times New Roman"/>
          <w:color w:val="000000"/>
          <w:sz w:val="20"/>
          <w:szCs w:val="20"/>
          <w:lang w:eastAsia="pl-PL"/>
        </w:rPr>
        <w:t>Czynności wykonywane na placach składowych oraz użytkowane jednostki sprzętowe na terenie objętym ruchem zakładu górniczego podlegają nadzorowi właściwych organów nadzoru górniczego.</w:t>
      </w:r>
    </w:p>
    <w:p w14:paraId="21D2413A" w14:textId="7E8850AC" w:rsidR="00BB5DA4" w:rsidRPr="00BB5DA4" w:rsidRDefault="00BB5DA4">
      <w:pPr>
        <w:numPr>
          <w:ilvl w:val="3"/>
          <w:numId w:val="102"/>
        </w:numPr>
        <w:spacing w:after="200" w:line="240" w:lineRule="auto"/>
        <w:ind w:left="850" w:hanging="425"/>
        <w:contextualSpacing/>
        <w:rPr>
          <w:rFonts w:eastAsia="Times New Roman"/>
          <w:color w:val="000000"/>
          <w:sz w:val="20"/>
          <w:szCs w:val="20"/>
          <w:lang w:eastAsia="pl-PL"/>
        </w:rPr>
      </w:pPr>
      <w:r w:rsidRPr="00BB5DA4">
        <w:rPr>
          <w:rFonts w:eastAsia="Times New Roman"/>
          <w:color w:val="000000"/>
          <w:sz w:val="20"/>
          <w:szCs w:val="20"/>
          <w:lang w:eastAsia="pl-PL"/>
        </w:rPr>
        <w:t>Przemieszczanie się jednostek sprzętowych spalinowych (z wyłączeniem lokomotyw wąskotorowych) w inne miejsca pracy zadysponowane przez Zamawiającego będzie rozumiane jako płatny czas pozostawania w</w:t>
      </w:r>
      <w:r w:rsidR="00C96BD5">
        <w:rPr>
          <w:rFonts w:eastAsia="Times New Roman"/>
          <w:color w:val="000000"/>
          <w:sz w:val="20"/>
          <w:szCs w:val="20"/>
          <w:lang w:eastAsia="pl-PL"/>
        </w:rPr>
        <w:t> </w:t>
      </w:r>
      <w:r w:rsidRPr="00BB5DA4">
        <w:rPr>
          <w:rFonts w:eastAsia="Times New Roman"/>
          <w:color w:val="000000"/>
          <w:sz w:val="20"/>
          <w:szCs w:val="20"/>
          <w:lang w:eastAsia="pl-PL"/>
        </w:rPr>
        <w:t>dyspozycji Zamawiającego.</w:t>
      </w:r>
    </w:p>
    <w:p w14:paraId="1A1D0B70" w14:textId="55D32081" w:rsidR="00BB5DA4" w:rsidRPr="00BB5DA4" w:rsidRDefault="00BB5DA4">
      <w:pPr>
        <w:numPr>
          <w:ilvl w:val="3"/>
          <w:numId w:val="102"/>
        </w:numPr>
        <w:spacing w:after="200" w:line="240" w:lineRule="auto"/>
        <w:ind w:left="850" w:hanging="425"/>
        <w:contextualSpacing/>
        <w:rPr>
          <w:rFonts w:eastAsia="Times New Roman"/>
          <w:color w:val="000000"/>
          <w:sz w:val="20"/>
          <w:szCs w:val="20"/>
          <w:lang w:eastAsia="pl-PL"/>
        </w:rPr>
      </w:pPr>
      <w:r w:rsidRPr="00BB5DA4">
        <w:rPr>
          <w:rFonts w:eastAsia="Times New Roman"/>
          <w:color w:val="000000"/>
          <w:sz w:val="20"/>
          <w:szCs w:val="20"/>
          <w:lang w:eastAsia="pl-PL"/>
        </w:rPr>
        <w:t>Oferowane jednostki sprzętowe spalinowe (z wyłączeniem lokomotyw wąskotorowych) muszą posiadać możliwość poruszania się po drogach nieutwardzonych</w:t>
      </w:r>
      <w:r w:rsidRPr="00BB5DA4">
        <w:rPr>
          <w:rFonts w:eastAsia="Times New Roman"/>
          <w:b/>
          <w:bCs/>
          <w:color w:val="000000"/>
          <w:sz w:val="20"/>
          <w:szCs w:val="20"/>
          <w:lang w:eastAsia="pl-PL"/>
        </w:rPr>
        <w:t>.</w:t>
      </w:r>
    </w:p>
    <w:p w14:paraId="674C9875" w14:textId="77777777" w:rsidR="00BB5DA4" w:rsidRPr="00BB5DA4" w:rsidRDefault="00BB5DA4">
      <w:pPr>
        <w:numPr>
          <w:ilvl w:val="3"/>
          <w:numId w:val="102"/>
        </w:numPr>
        <w:spacing w:after="200" w:line="240" w:lineRule="auto"/>
        <w:ind w:left="850" w:hanging="425"/>
        <w:contextualSpacing/>
        <w:rPr>
          <w:rFonts w:eastAsia="Times New Roman"/>
          <w:color w:val="000000"/>
          <w:sz w:val="20"/>
          <w:szCs w:val="20"/>
          <w:lang w:eastAsia="pl-PL"/>
        </w:rPr>
      </w:pPr>
      <w:r w:rsidRPr="00BB5DA4">
        <w:rPr>
          <w:rFonts w:eastAsia="Times New Roman"/>
          <w:color w:val="000000"/>
          <w:sz w:val="20"/>
          <w:szCs w:val="20"/>
          <w:lang w:eastAsia="pl-PL"/>
        </w:rPr>
        <w:t>Każda jednostka sprzętowa powinna posiadać swoje indywidualne oznaczenie.</w:t>
      </w:r>
    </w:p>
    <w:p w14:paraId="7D0394BA" w14:textId="77777777" w:rsidR="007E4DE9" w:rsidRPr="007E4DE9" w:rsidRDefault="00BB5DA4">
      <w:pPr>
        <w:numPr>
          <w:ilvl w:val="3"/>
          <w:numId w:val="102"/>
        </w:numPr>
        <w:spacing w:after="200" w:line="240" w:lineRule="auto"/>
        <w:ind w:left="850" w:hanging="425"/>
        <w:contextualSpacing/>
        <w:rPr>
          <w:rFonts w:eastAsia="Times New Roman"/>
          <w:b/>
          <w:color w:val="000000"/>
          <w:sz w:val="20"/>
          <w:szCs w:val="20"/>
          <w:lang w:eastAsia="pl-PL"/>
        </w:rPr>
      </w:pPr>
      <w:r w:rsidRPr="00BB5DA4">
        <w:rPr>
          <w:rFonts w:eastAsia="Times New Roman"/>
          <w:color w:val="000000"/>
          <w:sz w:val="20"/>
          <w:szCs w:val="20"/>
          <w:lang w:eastAsia="pl-PL"/>
        </w:rPr>
        <w:t>Jednostki sprzętowe określone</w:t>
      </w:r>
      <w:r w:rsidR="007E4DE9">
        <w:rPr>
          <w:rFonts w:eastAsia="Times New Roman"/>
          <w:color w:val="000000"/>
          <w:sz w:val="20"/>
          <w:szCs w:val="20"/>
          <w:lang w:eastAsia="pl-PL"/>
        </w:rPr>
        <w:t>:</w:t>
      </w:r>
    </w:p>
    <w:p w14:paraId="7456E5AD" w14:textId="46AA3A35" w:rsidR="007E4DE9" w:rsidRDefault="007E4DE9" w:rsidP="007E4DE9">
      <w:pPr>
        <w:spacing w:after="200" w:line="240" w:lineRule="auto"/>
        <w:ind w:left="850" w:firstLine="0"/>
        <w:contextualSpacing/>
        <w:rPr>
          <w:rFonts w:eastAsia="Times New Roman"/>
          <w:b/>
          <w:bCs/>
          <w:color w:val="0070C0"/>
          <w:sz w:val="20"/>
          <w:szCs w:val="20"/>
          <w:lang w:eastAsia="pl-PL"/>
        </w:rPr>
      </w:pPr>
      <w:r w:rsidRPr="007E4DE9">
        <w:rPr>
          <w:rFonts w:eastAsia="Times New Roman"/>
          <w:b/>
          <w:bCs/>
          <w:color w:val="00B050"/>
          <w:sz w:val="20"/>
          <w:szCs w:val="20"/>
          <w:lang w:eastAsia="pl-PL"/>
        </w:rPr>
        <w:t>dla Ruchu Piast</w:t>
      </w:r>
      <w:r w:rsidR="00BB5DA4" w:rsidRPr="007E4DE9">
        <w:rPr>
          <w:rFonts w:eastAsia="Times New Roman"/>
          <w:color w:val="00B050"/>
          <w:sz w:val="20"/>
          <w:szCs w:val="20"/>
          <w:lang w:eastAsia="pl-PL"/>
        </w:rPr>
        <w:t xml:space="preserve"> </w:t>
      </w:r>
      <w:r w:rsidR="00BB5DA4" w:rsidRPr="00BB5DA4">
        <w:rPr>
          <w:rFonts w:eastAsia="Times New Roman"/>
          <w:color w:val="000000"/>
          <w:sz w:val="20"/>
          <w:szCs w:val="20"/>
          <w:lang w:eastAsia="pl-PL"/>
        </w:rPr>
        <w:t xml:space="preserve">w </w:t>
      </w:r>
      <w:r w:rsidR="00BB5DA4" w:rsidRPr="00BB5DA4">
        <w:rPr>
          <w:rFonts w:eastAsia="Times New Roman"/>
          <w:b/>
          <w:bCs/>
          <w:color w:val="0070C0"/>
          <w:sz w:val="20"/>
          <w:szCs w:val="20"/>
          <w:lang w:eastAsia="pl-PL"/>
        </w:rPr>
        <w:t>części III.7 poz</w:t>
      </w:r>
      <w:r w:rsidR="00F61502">
        <w:rPr>
          <w:rFonts w:eastAsia="Times New Roman"/>
          <w:b/>
          <w:bCs/>
          <w:color w:val="0070C0"/>
          <w:sz w:val="20"/>
          <w:szCs w:val="20"/>
          <w:lang w:eastAsia="pl-PL"/>
        </w:rPr>
        <w:t>.</w:t>
      </w:r>
      <w:r w:rsidR="00BC1884" w:rsidRPr="00BC1884">
        <w:rPr>
          <w:rFonts w:eastAsia="Times New Roman"/>
          <w:b/>
          <w:bCs/>
          <w:color w:val="0070C0"/>
          <w:sz w:val="20"/>
          <w:szCs w:val="20"/>
          <w:lang w:eastAsia="pl-PL"/>
        </w:rPr>
        <w:t xml:space="preserve"> </w:t>
      </w:r>
      <w:r w:rsidR="00BC1884">
        <w:rPr>
          <w:rFonts w:eastAsia="Times New Roman"/>
          <w:b/>
          <w:bCs/>
          <w:color w:val="0070C0"/>
          <w:sz w:val="20"/>
          <w:szCs w:val="20"/>
          <w:lang w:eastAsia="pl-PL"/>
        </w:rPr>
        <w:t>5/ 1szt</w:t>
      </w:r>
      <w:r w:rsidR="00130A58">
        <w:rPr>
          <w:rFonts w:eastAsia="Times New Roman"/>
          <w:b/>
          <w:bCs/>
          <w:color w:val="0070C0"/>
          <w:sz w:val="20"/>
          <w:szCs w:val="20"/>
          <w:lang w:eastAsia="pl-PL"/>
        </w:rPr>
        <w:t>.</w:t>
      </w:r>
    </w:p>
    <w:p w14:paraId="232F1323" w14:textId="25DBE251" w:rsidR="007E4DE9" w:rsidRDefault="007E4DE9" w:rsidP="007E4DE9">
      <w:pPr>
        <w:spacing w:after="200" w:line="240" w:lineRule="auto"/>
        <w:ind w:left="850" w:firstLine="0"/>
        <w:contextualSpacing/>
        <w:rPr>
          <w:rFonts w:eastAsia="Times New Roman"/>
          <w:b/>
          <w:bCs/>
          <w:color w:val="0070C0"/>
          <w:sz w:val="20"/>
          <w:szCs w:val="20"/>
          <w:lang w:eastAsia="pl-PL"/>
        </w:rPr>
      </w:pPr>
      <w:bookmarkStart w:id="123" w:name="_Hlk193792664"/>
      <w:r w:rsidRPr="007E4DE9">
        <w:rPr>
          <w:rFonts w:eastAsia="Times New Roman"/>
          <w:b/>
          <w:bCs/>
          <w:color w:val="7030A0"/>
          <w:sz w:val="20"/>
          <w:szCs w:val="20"/>
          <w:lang w:eastAsia="pl-PL"/>
        </w:rPr>
        <w:t>dla Ruchu Ziemowit</w:t>
      </w:r>
      <w:r w:rsidRPr="007E4DE9">
        <w:rPr>
          <w:rFonts w:eastAsia="Times New Roman"/>
          <w:color w:val="7030A0"/>
          <w:sz w:val="20"/>
          <w:szCs w:val="20"/>
          <w:lang w:eastAsia="pl-PL"/>
        </w:rPr>
        <w:t xml:space="preserve"> </w:t>
      </w:r>
      <w:bookmarkEnd w:id="123"/>
      <w:r w:rsidRPr="00BB5DA4">
        <w:rPr>
          <w:rFonts w:eastAsia="Times New Roman"/>
          <w:color w:val="000000"/>
          <w:sz w:val="20"/>
          <w:szCs w:val="20"/>
          <w:lang w:eastAsia="pl-PL"/>
        </w:rPr>
        <w:t xml:space="preserve">w </w:t>
      </w:r>
      <w:r w:rsidRPr="00BB5DA4">
        <w:rPr>
          <w:rFonts w:eastAsia="Times New Roman"/>
          <w:b/>
          <w:bCs/>
          <w:color w:val="0070C0"/>
          <w:sz w:val="20"/>
          <w:szCs w:val="20"/>
          <w:lang w:eastAsia="pl-PL"/>
        </w:rPr>
        <w:t>części III.7 poz</w:t>
      </w:r>
      <w:r>
        <w:rPr>
          <w:rFonts w:eastAsia="Times New Roman"/>
          <w:b/>
          <w:bCs/>
          <w:color w:val="0070C0"/>
          <w:sz w:val="20"/>
          <w:szCs w:val="20"/>
          <w:lang w:eastAsia="pl-PL"/>
        </w:rPr>
        <w:t>.</w:t>
      </w:r>
      <w:r w:rsidR="00BB5DA4" w:rsidRPr="00BB5DA4">
        <w:rPr>
          <w:rFonts w:eastAsia="Times New Roman"/>
          <w:b/>
          <w:bCs/>
          <w:color w:val="0070C0"/>
          <w:sz w:val="20"/>
          <w:szCs w:val="20"/>
          <w:lang w:eastAsia="pl-PL"/>
        </w:rPr>
        <w:t xml:space="preserve"> </w:t>
      </w:r>
      <w:r w:rsidR="00BC1884">
        <w:rPr>
          <w:rFonts w:eastAsia="Times New Roman"/>
          <w:b/>
          <w:bCs/>
          <w:color w:val="0070C0"/>
          <w:sz w:val="20"/>
          <w:szCs w:val="20"/>
          <w:lang w:eastAsia="pl-PL"/>
        </w:rPr>
        <w:t>7/ 1szt</w:t>
      </w:r>
      <w:r w:rsidR="00130A58">
        <w:rPr>
          <w:rFonts w:eastAsia="Times New Roman"/>
          <w:b/>
          <w:bCs/>
          <w:color w:val="0070C0"/>
          <w:sz w:val="20"/>
          <w:szCs w:val="20"/>
          <w:lang w:eastAsia="pl-PL"/>
        </w:rPr>
        <w:t>.</w:t>
      </w:r>
      <w:r w:rsidR="00BC1884">
        <w:rPr>
          <w:rFonts w:eastAsia="Times New Roman"/>
          <w:b/>
          <w:bCs/>
          <w:color w:val="0070C0"/>
          <w:sz w:val="20"/>
          <w:szCs w:val="20"/>
          <w:lang w:eastAsia="pl-PL"/>
        </w:rPr>
        <w:t xml:space="preserve"> oraz poz. 8/ 1szt</w:t>
      </w:r>
      <w:r w:rsidR="00130A58">
        <w:rPr>
          <w:rFonts w:eastAsia="Times New Roman"/>
          <w:b/>
          <w:bCs/>
          <w:color w:val="0070C0"/>
          <w:sz w:val="20"/>
          <w:szCs w:val="20"/>
          <w:lang w:eastAsia="pl-PL"/>
        </w:rPr>
        <w:t>.</w:t>
      </w:r>
    </w:p>
    <w:p w14:paraId="0081B95E" w14:textId="16343531" w:rsidR="00BB5DA4" w:rsidRPr="00BB5DA4" w:rsidRDefault="00BB5DA4" w:rsidP="007E4DE9">
      <w:pPr>
        <w:spacing w:after="200" w:line="240" w:lineRule="auto"/>
        <w:ind w:left="850" w:firstLine="0"/>
        <w:contextualSpacing/>
        <w:rPr>
          <w:rFonts w:eastAsia="Times New Roman"/>
          <w:b/>
          <w:color w:val="000000"/>
          <w:sz w:val="20"/>
          <w:szCs w:val="20"/>
          <w:lang w:eastAsia="pl-PL"/>
        </w:rPr>
      </w:pPr>
      <w:r w:rsidRPr="00BB5DA4">
        <w:rPr>
          <w:rFonts w:eastAsia="Times New Roman"/>
          <w:color w:val="000000"/>
          <w:sz w:val="20"/>
          <w:szCs w:val="20"/>
          <w:lang w:eastAsia="pl-PL"/>
        </w:rPr>
        <w:t>muszą posiadać uprawnienia do poruszania się po drogach publicznych tj. ubezpieczenie komunikacyjne od odpowiedzialności cywilnej – OC oraz aktualne uprawnienia operatora do prowadzenia pojazdu/sprzętu - dotyczy to tzw. pojazdów wolnobieżnych zgodnie z definicją ustawy z dnia 20 czerwca 1997 r. - Prawo o ruchu drogowym</w:t>
      </w:r>
    </w:p>
    <w:p w14:paraId="67D6B23F" w14:textId="77777777" w:rsidR="007E4DE9" w:rsidRDefault="00BB5DA4">
      <w:pPr>
        <w:numPr>
          <w:ilvl w:val="3"/>
          <w:numId w:val="102"/>
        </w:numPr>
        <w:spacing w:after="200" w:line="240" w:lineRule="auto"/>
        <w:ind w:left="850" w:hanging="425"/>
        <w:contextualSpacing/>
        <w:rPr>
          <w:rFonts w:eastAsia="Times New Roman"/>
          <w:color w:val="000000"/>
          <w:sz w:val="20"/>
          <w:szCs w:val="20"/>
          <w:lang w:eastAsia="pl-PL"/>
        </w:rPr>
      </w:pPr>
      <w:r w:rsidRPr="00BB5DA4">
        <w:rPr>
          <w:rFonts w:eastAsia="Times New Roman"/>
          <w:color w:val="000000"/>
          <w:sz w:val="20"/>
          <w:szCs w:val="20"/>
          <w:lang w:eastAsia="pl-PL"/>
        </w:rPr>
        <w:t>Jednostki sprzętowe określone</w:t>
      </w:r>
      <w:r w:rsidR="007E4DE9">
        <w:rPr>
          <w:rFonts w:eastAsia="Times New Roman"/>
          <w:color w:val="000000"/>
          <w:sz w:val="20"/>
          <w:szCs w:val="20"/>
          <w:lang w:eastAsia="pl-PL"/>
        </w:rPr>
        <w:t>:</w:t>
      </w:r>
    </w:p>
    <w:p w14:paraId="5C9A5314" w14:textId="5378778C" w:rsidR="007E4DE9" w:rsidRDefault="007E4DE9" w:rsidP="007E4DE9">
      <w:pPr>
        <w:spacing w:after="200" w:line="240" w:lineRule="auto"/>
        <w:ind w:left="850" w:firstLine="0"/>
        <w:contextualSpacing/>
        <w:rPr>
          <w:rFonts w:eastAsia="Times New Roman"/>
          <w:color w:val="000000"/>
          <w:sz w:val="20"/>
          <w:szCs w:val="20"/>
          <w:lang w:eastAsia="pl-PL"/>
        </w:rPr>
      </w:pPr>
      <w:bookmarkStart w:id="124" w:name="_Hlk193792986"/>
      <w:bookmarkStart w:id="125" w:name="_Hlk193792950"/>
      <w:r w:rsidRPr="007E4DE9">
        <w:rPr>
          <w:rFonts w:eastAsia="Times New Roman"/>
          <w:b/>
          <w:bCs/>
          <w:color w:val="00B050"/>
          <w:sz w:val="20"/>
          <w:szCs w:val="20"/>
          <w:lang w:eastAsia="pl-PL"/>
        </w:rPr>
        <w:t>dla Ruchu Piast</w:t>
      </w:r>
      <w:r w:rsidRPr="007E4DE9">
        <w:rPr>
          <w:rFonts w:eastAsia="Times New Roman"/>
          <w:color w:val="00B050"/>
          <w:sz w:val="20"/>
          <w:szCs w:val="20"/>
          <w:lang w:eastAsia="pl-PL"/>
        </w:rPr>
        <w:t xml:space="preserve"> </w:t>
      </w:r>
      <w:r w:rsidRPr="00BB5DA4">
        <w:rPr>
          <w:rFonts w:eastAsia="Times New Roman"/>
          <w:color w:val="000000"/>
          <w:sz w:val="20"/>
          <w:szCs w:val="20"/>
          <w:lang w:eastAsia="pl-PL"/>
        </w:rPr>
        <w:t xml:space="preserve">w </w:t>
      </w:r>
      <w:r w:rsidRPr="00BB5DA4">
        <w:rPr>
          <w:rFonts w:eastAsia="Times New Roman"/>
          <w:b/>
          <w:bCs/>
          <w:color w:val="0070C0"/>
          <w:sz w:val="20"/>
          <w:szCs w:val="20"/>
          <w:lang w:eastAsia="pl-PL"/>
        </w:rPr>
        <w:t>części III.7 poz</w:t>
      </w:r>
      <w:r w:rsidR="00BC1884">
        <w:rPr>
          <w:rFonts w:eastAsia="Times New Roman"/>
          <w:b/>
          <w:bCs/>
          <w:color w:val="0070C0"/>
          <w:sz w:val="20"/>
          <w:szCs w:val="20"/>
          <w:lang w:eastAsia="pl-PL"/>
        </w:rPr>
        <w:t>. 5/ 1szt.</w:t>
      </w:r>
    </w:p>
    <w:bookmarkEnd w:id="124"/>
    <w:p w14:paraId="2359AAB7" w14:textId="3E2B800A" w:rsidR="007E4DE9" w:rsidRDefault="007E4DE9" w:rsidP="007E4DE9">
      <w:pPr>
        <w:spacing w:after="200" w:line="240" w:lineRule="auto"/>
        <w:ind w:left="850" w:firstLine="0"/>
        <w:contextualSpacing/>
        <w:rPr>
          <w:rFonts w:eastAsia="Times New Roman"/>
          <w:b/>
          <w:bCs/>
          <w:color w:val="0070C0"/>
          <w:sz w:val="20"/>
          <w:szCs w:val="20"/>
          <w:lang w:eastAsia="pl-PL"/>
        </w:rPr>
      </w:pPr>
      <w:r w:rsidRPr="007E4DE9">
        <w:rPr>
          <w:rFonts w:eastAsia="Times New Roman"/>
          <w:b/>
          <w:bCs/>
          <w:color w:val="7030A0"/>
          <w:sz w:val="20"/>
          <w:szCs w:val="20"/>
          <w:lang w:eastAsia="pl-PL"/>
        </w:rPr>
        <w:t>dla Ruchu Ziemowit</w:t>
      </w:r>
      <w:r w:rsidRPr="007E4DE9">
        <w:rPr>
          <w:rFonts w:eastAsia="Times New Roman"/>
          <w:color w:val="7030A0"/>
          <w:sz w:val="20"/>
          <w:szCs w:val="20"/>
          <w:lang w:eastAsia="pl-PL"/>
        </w:rPr>
        <w:t xml:space="preserve"> </w:t>
      </w:r>
      <w:r w:rsidR="00BB5DA4" w:rsidRPr="00BB5DA4">
        <w:rPr>
          <w:rFonts w:eastAsia="Times New Roman"/>
          <w:color w:val="000000"/>
          <w:sz w:val="20"/>
          <w:szCs w:val="20"/>
          <w:lang w:eastAsia="pl-PL"/>
        </w:rPr>
        <w:t xml:space="preserve">w </w:t>
      </w:r>
      <w:r w:rsidR="00BB5DA4" w:rsidRPr="00BB5DA4">
        <w:rPr>
          <w:rFonts w:eastAsia="Times New Roman"/>
          <w:b/>
          <w:bCs/>
          <w:color w:val="0070C0"/>
          <w:sz w:val="20"/>
          <w:szCs w:val="20"/>
          <w:lang w:eastAsia="pl-PL"/>
        </w:rPr>
        <w:t>części III.7 poz</w:t>
      </w:r>
      <w:bookmarkEnd w:id="125"/>
      <w:r w:rsidR="00BB5DA4" w:rsidRPr="00BB5DA4">
        <w:rPr>
          <w:rFonts w:eastAsia="Times New Roman"/>
          <w:b/>
          <w:bCs/>
          <w:color w:val="0070C0"/>
          <w:sz w:val="20"/>
          <w:szCs w:val="20"/>
          <w:lang w:eastAsia="pl-PL"/>
        </w:rPr>
        <w:t xml:space="preserve">. </w:t>
      </w:r>
      <w:r w:rsidR="00BC1884">
        <w:rPr>
          <w:rFonts w:eastAsia="Times New Roman"/>
          <w:b/>
          <w:bCs/>
          <w:color w:val="0070C0"/>
          <w:sz w:val="20"/>
          <w:szCs w:val="20"/>
          <w:lang w:eastAsia="pl-PL"/>
        </w:rPr>
        <w:t>7/ 1szt</w:t>
      </w:r>
      <w:r w:rsidR="00130A58">
        <w:rPr>
          <w:rFonts w:eastAsia="Times New Roman"/>
          <w:b/>
          <w:bCs/>
          <w:color w:val="0070C0"/>
          <w:sz w:val="20"/>
          <w:szCs w:val="20"/>
          <w:lang w:eastAsia="pl-PL"/>
        </w:rPr>
        <w:t>.</w:t>
      </w:r>
      <w:r w:rsidR="00BC1884">
        <w:rPr>
          <w:rFonts w:eastAsia="Times New Roman"/>
          <w:b/>
          <w:bCs/>
          <w:color w:val="0070C0"/>
          <w:sz w:val="20"/>
          <w:szCs w:val="20"/>
          <w:lang w:eastAsia="pl-PL"/>
        </w:rPr>
        <w:t xml:space="preserve"> oraz poz. 8/ 1szt</w:t>
      </w:r>
      <w:r w:rsidR="00130A58">
        <w:rPr>
          <w:rFonts w:eastAsia="Times New Roman"/>
          <w:b/>
          <w:bCs/>
          <w:color w:val="0070C0"/>
          <w:sz w:val="20"/>
          <w:szCs w:val="20"/>
          <w:lang w:eastAsia="pl-PL"/>
        </w:rPr>
        <w:t>.</w:t>
      </w:r>
    </w:p>
    <w:p w14:paraId="0BB0FE1A" w14:textId="4546FAF7" w:rsidR="00BB5DA4" w:rsidRPr="00BB5DA4" w:rsidRDefault="00BB5DA4" w:rsidP="007E4DE9">
      <w:pPr>
        <w:spacing w:after="200" w:line="240" w:lineRule="auto"/>
        <w:ind w:left="850" w:firstLine="0"/>
        <w:contextualSpacing/>
        <w:rPr>
          <w:rFonts w:eastAsia="Times New Roman"/>
          <w:color w:val="000000"/>
          <w:sz w:val="20"/>
          <w:szCs w:val="20"/>
          <w:lang w:eastAsia="pl-PL"/>
        </w:rPr>
      </w:pPr>
      <w:r w:rsidRPr="00BB5DA4">
        <w:rPr>
          <w:rFonts w:eastAsia="Times New Roman"/>
          <w:sz w:val="20"/>
          <w:szCs w:val="20"/>
          <w:lang w:eastAsia="pl-PL"/>
        </w:rPr>
        <w:t>muszą</w:t>
      </w:r>
      <w:r w:rsidRPr="00BB5DA4">
        <w:rPr>
          <w:rFonts w:eastAsia="Times New Roman"/>
          <w:color w:val="0070C0"/>
          <w:sz w:val="20"/>
          <w:szCs w:val="20"/>
          <w:lang w:eastAsia="pl-PL"/>
        </w:rPr>
        <w:t xml:space="preserve"> </w:t>
      </w:r>
      <w:r w:rsidRPr="00BB5DA4">
        <w:rPr>
          <w:rFonts w:eastAsia="Times New Roman"/>
          <w:color w:val="000000"/>
          <w:sz w:val="20"/>
          <w:szCs w:val="20"/>
          <w:lang w:eastAsia="pl-PL"/>
        </w:rPr>
        <w:t>posiadać uprawnienia do poruszania się po drogach publicznych tj. posiadać dowód rejestracyjny z</w:t>
      </w:r>
      <w:r w:rsidR="00130A58">
        <w:rPr>
          <w:rFonts w:eastAsia="Times New Roman"/>
          <w:color w:val="000000"/>
          <w:sz w:val="20"/>
          <w:szCs w:val="20"/>
          <w:lang w:eastAsia="pl-PL"/>
        </w:rPr>
        <w:t> </w:t>
      </w:r>
      <w:r w:rsidRPr="00BB5DA4">
        <w:rPr>
          <w:rFonts w:eastAsia="Times New Roman"/>
          <w:color w:val="000000"/>
          <w:sz w:val="20"/>
          <w:szCs w:val="20"/>
          <w:lang w:eastAsia="pl-PL"/>
        </w:rPr>
        <w:t>aktualnymi badaniami technicznymi dopuszczającymi do ruchu drogowego wraz z  ubezpieczeniem komunikacyjnym od odpowiedzialności cywilnej – OC.</w:t>
      </w:r>
    </w:p>
    <w:p w14:paraId="60223B6C" w14:textId="5645F210" w:rsidR="007E4DE9" w:rsidRDefault="00BB5DA4">
      <w:pPr>
        <w:numPr>
          <w:ilvl w:val="3"/>
          <w:numId w:val="102"/>
        </w:numPr>
        <w:spacing w:after="200" w:line="240" w:lineRule="auto"/>
        <w:ind w:left="850" w:hanging="425"/>
        <w:contextualSpacing/>
        <w:jc w:val="left"/>
        <w:rPr>
          <w:rFonts w:eastAsia="Times New Roman"/>
          <w:color w:val="000000"/>
          <w:sz w:val="20"/>
          <w:szCs w:val="20"/>
          <w:lang w:eastAsia="pl-PL"/>
        </w:rPr>
      </w:pPr>
      <w:r w:rsidRPr="00BB5DA4">
        <w:rPr>
          <w:rFonts w:eastAsia="Times New Roman"/>
          <w:color w:val="000000"/>
          <w:sz w:val="20"/>
          <w:szCs w:val="20"/>
          <w:lang w:eastAsia="pl-PL"/>
        </w:rPr>
        <w:t>Jednostki sprzętowe określone</w:t>
      </w:r>
      <w:r w:rsidR="007E4DE9">
        <w:rPr>
          <w:rFonts w:eastAsia="Times New Roman"/>
          <w:color w:val="000000"/>
          <w:sz w:val="20"/>
          <w:szCs w:val="20"/>
          <w:lang w:eastAsia="pl-PL"/>
        </w:rPr>
        <w:t xml:space="preserve">: </w:t>
      </w:r>
    </w:p>
    <w:p w14:paraId="24781A27" w14:textId="53B181F0" w:rsidR="007E4DE9" w:rsidRDefault="007E4DE9" w:rsidP="007E4DE9">
      <w:pPr>
        <w:spacing w:after="200" w:line="240" w:lineRule="auto"/>
        <w:ind w:left="850" w:firstLine="0"/>
        <w:contextualSpacing/>
        <w:rPr>
          <w:rFonts w:eastAsia="Times New Roman"/>
          <w:color w:val="000000"/>
          <w:sz w:val="20"/>
          <w:szCs w:val="20"/>
          <w:lang w:eastAsia="pl-PL"/>
        </w:rPr>
      </w:pPr>
      <w:r w:rsidRPr="007E4DE9">
        <w:rPr>
          <w:rFonts w:eastAsia="Times New Roman"/>
          <w:b/>
          <w:bCs/>
          <w:color w:val="00B050"/>
          <w:sz w:val="20"/>
          <w:szCs w:val="20"/>
          <w:lang w:eastAsia="pl-PL"/>
        </w:rPr>
        <w:t>dla Ruchu Piast</w:t>
      </w:r>
      <w:r w:rsidRPr="007E4DE9">
        <w:rPr>
          <w:rFonts w:eastAsia="Times New Roman"/>
          <w:color w:val="00B050"/>
          <w:sz w:val="20"/>
          <w:szCs w:val="20"/>
          <w:lang w:eastAsia="pl-PL"/>
        </w:rPr>
        <w:t xml:space="preserve"> </w:t>
      </w:r>
      <w:r w:rsidRPr="00BB5DA4">
        <w:rPr>
          <w:rFonts w:eastAsia="Times New Roman"/>
          <w:color w:val="000000"/>
          <w:sz w:val="20"/>
          <w:szCs w:val="20"/>
          <w:lang w:eastAsia="pl-PL"/>
        </w:rPr>
        <w:t xml:space="preserve">w </w:t>
      </w:r>
      <w:r w:rsidRPr="00BB5DA4">
        <w:rPr>
          <w:rFonts w:eastAsia="Times New Roman"/>
          <w:b/>
          <w:bCs/>
          <w:color w:val="0070C0"/>
          <w:sz w:val="20"/>
          <w:szCs w:val="20"/>
          <w:lang w:eastAsia="pl-PL"/>
        </w:rPr>
        <w:t>części III.7 poz</w:t>
      </w:r>
      <w:r w:rsidR="00BC1884">
        <w:rPr>
          <w:rFonts w:eastAsia="Times New Roman"/>
          <w:b/>
          <w:bCs/>
          <w:color w:val="0070C0"/>
          <w:sz w:val="20"/>
          <w:szCs w:val="20"/>
          <w:lang w:eastAsia="pl-PL"/>
        </w:rPr>
        <w:t>.</w:t>
      </w:r>
      <w:r w:rsidRPr="00BB5DA4">
        <w:rPr>
          <w:rFonts w:eastAsia="Times New Roman"/>
          <w:color w:val="000000"/>
          <w:sz w:val="20"/>
          <w:szCs w:val="20"/>
          <w:lang w:eastAsia="pl-PL"/>
        </w:rPr>
        <w:t xml:space="preserve"> </w:t>
      </w:r>
      <w:r w:rsidR="00130A58">
        <w:rPr>
          <w:rFonts w:eastAsia="Times New Roman"/>
          <w:b/>
          <w:bCs/>
          <w:color w:val="0070C0"/>
          <w:sz w:val="20"/>
          <w:szCs w:val="20"/>
          <w:lang w:eastAsia="pl-PL"/>
        </w:rPr>
        <w:t>3/ 2szt. oraz poz. 4/ 1szt.</w:t>
      </w:r>
    </w:p>
    <w:p w14:paraId="404CB6E5" w14:textId="5BD2B9B7" w:rsidR="007E4DE9" w:rsidRDefault="007E4DE9" w:rsidP="007E4DE9">
      <w:pPr>
        <w:spacing w:after="200" w:line="240" w:lineRule="auto"/>
        <w:ind w:left="850" w:firstLine="0"/>
        <w:contextualSpacing/>
        <w:jc w:val="left"/>
        <w:rPr>
          <w:rFonts w:eastAsia="Times New Roman"/>
          <w:color w:val="FF0000"/>
          <w:sz w:val="20"/>
          <w:szCs w:val="20"/>
          <w:lang w:eastAsia="pl-PL"/>
        </w:rPr>
      </w:pPr>
      <w:r w:rsidRPr="007E4DE9">
        <w:rPr>
          <w:rFonts w:eastAsia="Times New Roman"/>
          <w:b/>
          <w:bCs/>
          <w:color w:val="7030A0"/>
          <w:sz w:val="20"/>
          <w:szCs w:val="20"/>
          <w:lang w:eastAsia="pl-PL"/>
        </w:rPr>
        <w:t>dla Ruchu Ziemowit</w:t>
      </w:r>
      <w:r>
        <w:rPr>
          <w:rFonts w:eastAsia="Times New Roman"/>
          <w:color w:val="000000"/>
          <w:sz w:val="20"/>
          <w:szCs w:val="20"/>
          <w:lang w:eastAsia="pl-PL"/>
        </w:rPr>
        <w:t xml:space="preserve"> </w:t>
      </w:r>
      <w:r w:rsidR="00BB5DA4" w:rsidRPr="00BB5DA4">
        <w:rPr>
          <w:rFonts w:eastAsia="Times New Roman"/>
          <w:color w:val="000000"/>
          <w:sz w:val="20"/>
          <w:szCs w:val="20"/>
          <w:lang w:eastAsia="pl-PL"/>
        </w:rPr>
        <w:t xml:space="preserve">w </w:t>
      </w:r>
      <w:r w:rsidR="00BB5DA4" w:rsidRPr="00BB5DA4">
        <w:rPr>
          <w:rFonts w:eastAsia="Times New Roman"/>
          <w:b/>
          <w:bCs/>
          <w:color w:val="0070C0"/>
          <w:sz w:val="20"/>
          <w:szCs w:val="20"/>
          <w:lang w:eastAsia="pl-PL"/>
        </w:rPr>
        <w:t>części III.7 poz.</w:t>
      </w:r>
      <w:r w:rsidR="00BB5DA4" w:rsidRPr="00BB5DA4">
        <w:rPr>
          <w:rFonts w:eastAsia="Times New Roman"/>
          <w:color w:val="FF0000"/>
          <w:sz w:val="20"/>
          <w:szCs w:val="20"/>
          <w:lang w:eastAsia="pl-PL"/>
        </w:rPr>
        <w:t xml:space="preserve"> </w:t>
      </w:r>
      <w:r w:rsidR="00130A58">
        <w:rPr>
          <w:rFonts w:eastAsia="Times New Roman"/>
          <w:b/>
          <w:bCs/>
          <w:color w:val="0070C0"/>
          <w:sz w:val="20"/>
          <w:szCs w:val="20"/>
          <w:lang w:eastAsia="pl-PL"/>
        </w:rPr>
        <w:t>3 / 3 szt., poz. 5 / 2szt. oraz poz. 6 / 1szt.</w:t>
      </w:r>
    </w:p>
    <w:p w14:paraId="07DA813E" w14:textId="15471163" w:rsidR="00BB5DA4" w:rsidRPr="00130A58" w:rsidRDefault="00BB5DA4" w:rsidP="00130A58">
      <w:pPr>
        <w:spacing w:after="200" w:line="240" w:lineRule="auto"/>
        <w:ind w:left="850" w:firstLine="0"/>
        <w:contextualSpacing/>
        <w:jc w:val="left"/>
        <w:rPr>
          <w:rFonts w:eastAsia="Times New Roman"/>
          <w:color w:val="000000"/>
          <w:sz w:val="20"/>
          <w:szCs w:val="20"/>
          <w:lang w:eastAsia="pl-PL"/>
        </w:rPr>
      </w:pPr>
      <w:r w:rsidRPr="00BB5DA4">
        <w:rPr>
          <w:rFonts w:eastAsia="Times New Roman"/>
          <w:sz w:val="20"/>
          <w:szCs w:val="20"/>
          <w:lang w:eastAsia="pl-PL"/>
        </w:rPr>
        <w:t>muszą</w:t>
      </w:r>
      <w:r w:rsidRPr="00BB5DA4">
        <w:rPr>
          <w:rFonts w:eastAsia="Times New Roman"/>
          <w:color w:val="000000"/>
          <w:sz w:val="20"/>
          <w:szCs w:val="20"/>
          <w:lang w:eastAsia="pl-PL"/>
        </w:rPr>
        <w:t xml:space="preserve"> posiadać badanie techniczne UDT.</w:t>
      </w:r>
    </w:p>
    <w:p w14:paraId="649CCC17" w14:textId="34CC3FD1" w:rsidR="00BB5DA4" w:rsidRDefault="00BB5DA4">
      <w:pPr>
        <w:numPr>
          <w:ilvl w:val="3"/>
          <w:numId w:val="102"/>
        </w:numPr>
        <w:spacing w:after="200" w:line="240" w:lineRule="auto"/>
        <w:ind w:left="850" w:hanging="425"/>
        <w:contextualSpacing/>
        <w:rPr>
          <w:rFonts w:eastAsia="Times New Roman"/>
          <w:color w:val="000000"/>
          <w:sz w:val="20"/>
          <w:szCs w:val="20"/>
          <w:lang w:eastAsia="pl-PL"/>
        </w:rPr>
      </w:pPr>
      <w:r w:rsidRPr="00BB5DA4">
        <w:rPr>
          <w:rFonts w:eastAsia="Times New Roman"/>
          <w:color w:val="000000"/>
          <w:sz w:val="20"/>
          <w:szCs w:val="20"/>
          <w:lang w:eastAsia="pl-PL"/>
        </w:rPr>
        <w:t>Wykonawca celem zapewnienia należytej realizacji usługi jest zobowiązany posiadać niezbędną liczbę osób z</w:t>
      </w:r>
      <w:r w:rsidR="00C96BD5">
        <w:rPr>
          <w:rFonts w:eastAsia="Times New Roman"/>
          <w:color w:val="000000"/>
          <w:sz w:val="20"/>
          <w:szCs w:val="20"/>
          <w:lang w:eastAsia="pl-PL"/>
        </w:rPr>
        <w:t> </w:t>
      </w:r>
      <w:r w:rsidRPr="00BB5DA4">
        <w:rPr>
          <w:rFonts w:eastAsia="Times New Roman"/>
          <w:color w:val="000000"/>
          <w:sz w:val="20"/>
          <w:szCs w:val="20"/>
          <w:lang w:eastAsia="pl-PL"/>
        </w:rPr>
        <w:t xml:space="preserve">uprawnieniami do obsługi jednostek sprzętowych wyszczególnionych w </w:t>
      </w:r>
      <w:r w:rsidRPr="00BB5DA4">
        <w:rPr>
          <w:rFonts w:eastAsia="Times New Roman"/>
          <w:b/>
          <w:bCs/>
          <w:color w:val="0070C0"/>
          <w:sz w:val="20"/>
          <w:szCs w:val="20"/>
          <w:lang w:eastAsia="pl-PL"/>
        </w:rPr>
        <w:t>części III</w:t>
      </w:r>
      <w:r w:rsidRPr="00BB5DA4">
        <w:rPr>
          <w:rFonts w:eastAsia="Times New Roman"/>
          <w:color w:val="0070C0"/>
          <w:sz w:val="20"/>
          <w:szCs w:val="20"/>
          <w:lang w:eastAsia="pl-PL"/>
        </w:rPr>
        <w:t xml:space="preserve"> </w:t>
      </w:r>
      <w:r w:rsidRPr="00BB5DA4">
        <w:rPr>
          <w:rFonts w:eastAsia="Times New Roman"/>
          <w:color w:val="000000"/>
          <w:sz w:val="20"/>
          <w:szCs w:val="20"/>
          <w:lang w:eastAsia="pl-PL"/>
        </w:rPr>
        <w:t>wymagających uprawnień.</w:t>
      </w:r>
    </w:p>
    <w:p w14:paraId="6E4E68C8" w14:textId="77777777" w:rsidR="00BB5DA4" w:rsidRPr="00BB5DA4" w:rsidRDefault="00BB5DA4" w:rsidP="00BB5DA4">
      <w:pPr>
        <w:spacing w:line="240" w:lineRule="auto"/>
        <w:ind w:left="0" w:firstLine="0"/>
        <w:rPr>
          <w:rFonts w:eastAsia="Times New Roman"/>
          <w:color w:val="000000"/>
          <w:sz w:val="2"/>
          <w:szCs w:val="2"/>
          <w:lang w:eastAsia="pl-PL"/>
        </w:rPr>
      </w:pPr>
    </w:p>
    <w:p w14:paraId="49065367" w14:textId="17106D24" w:rsidR="00BB5DA4" w:rsidRPr="00522773" w:rsidRDefault="00BB5DA4">
      <w:pPr>
        <w:numPr>
          <w:ilvl w:val="0"/>
          <w:numId w:val="89"/>
        </w:numPr>
        <w:spacing w:line="240" w:lineRule="auto"/>
        <w:ind w:left="426" w:hanging="426"/>
        <w:jc w:val="left"/>
        <w:rPr>
          <w:rFonts w:eastAsia="Times New Roman"/>
          <w:color w:val="000000"/>
          <w:sz w:val="20"/>
          <w:szCs w:val="20"/>
          <w:lang w:eastAsia="pl-PL"/>
        </w:rPr>
      </w:pPr>
      <w:r w:rsidRPr="00BB5DA4">
        <w:rPr>
          <w:rFonts w:eastAsia="Times New Roman"/>
          <w:color w:val="000000"/>
          <w:sz w:val="20"/>
          <w:szCs w:val="20"/>
          <w:lang w:eastAsia="pl-PL"/>
        </w:rPr>
        <w:t>Szczegółowy zakres świadczonych usług:</w:t>
      </w:r>
    </w:p>
    <w:tbl>
      <w:tblPr>
        <w:tblW w:w="99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35"/>
        <w:gridCol w:w="9371"/>
      </w:tblGrid>
      <w:tr w:rsidR="00BB5DA4" w:rsidRPr="00BB5DA4" w14:paraId="3BDEF770" w14:textId="77777777" w:rsidTr="00C41E96">
        <w:trPr>
          <w:trHeight w:val="283"/>
          <w:tblHeader/>
        </w:trPr>
        <w:tc>
          <w:tcPr>
            <w:tcW w:w="535" w:type="dxa"/>
            <w:vAlign w:val="center"/>
          </w:tcPr>
          <w:p w14:paraId="12BA8192" w14:textId="77777777" w:rsidR="00BB5DA4" w:rsidRPr="00BB5DA4" w:rsidRDefault="00BB5DA4" w:rsidP="00BB5DA4">
            <w:pPr>
              <w:spacing w:line="240" w:lineRule="auto"/>
              <w:ind w:left="0" w:firstLine="0"/>
              <w:jc w:val="center"/>
              <w:rPr>
                <w:rFonts w:eastAsia="Times New Roman"/>
                <w:b/>
                <w:color w:val="000000"/>
                <w:sz w:val="18"/>
                <w:lang w:eastAsia="pl-PL"/>
              </w:rPr>
            </w:pPr>
            <w:r w:rsidRPr="00BB5DA4">
              <w:rPr>
                <w:rFonts w:eastAsia="Times New Roman"/>
                <w:b/>
                <w:color w:val="000000"/>
                <w:sz w:val="18"/>
                <w:lang w:eastAsia="pl-PL"/>
              </w:rPr>
              <w:t>Lp.</w:t>
            </w:r>
          </w:p>
        </w:tc>
        <w:tc>
          <w:tcPr>
            <w:tcW w:w="9371" w:type="dxa"/>
            <w:vAlign w:val="center"/>
          </w:tcPr>
          <w:p w14:paraId="180967C7" w14:textId="77777777" w:rsidR="00BB5DA4" w:rsidRPr="00BB5DA4" w:rsidRDefault="00BB5DA4" w:rsidP="00BB5DA4">
            <w:pPr>
              <w:spacing w:line="240" w:lineRule="auto"/>
              <w:ind w:left="567" w:firstLine="0"/>
              <w:jc w:val="center"/>
              <w:rPr>
                <w:rFonts w:eastAsia="Times New Roman"/>
                <w:b/>
                <w:color w:val="000000"/>
                <w:sz w:val="18"/>
                <w:lang w:eastAsia="pl-PL"/>
              </w:rPr>
            </w:pPr>
            <w:r w:rsidRPr="00BB5DA4">
              <w:rPr>
                <w:rFonts w:eastAsia="Times New Roman"/>
                <w:b/>
                <w:color w:val="000000"/>
                <w:sz w:val="18"/>
                <w:lang w:eastAsia="pl-PL"/>
              </w:rPr>
              <w:t xml:space="preserve">Szczegółowy zakres świadczonych usług </w:t>
            </w:r>
            <w:r w:rsidRPr="00BB5DA4">
              <w:rPr>
                <w:rFonts w:eastAsia="Times New Roman"/>
                <w:b/>
                <w:color w:val="00B050"/>
                <w:sz w:val="18"/>
                <w:lang w:eastAsia="pl-PL"/>
              </w:rPr>
              <w:t xml:space="preserve">Ruch Piast </w:t>
            </w:r>
          </w:p>
        </w:tc>
      </w:tr>
      <w:tr w:rsidR="00BB5DA4" w:rsidRPr="00BB5DA4" w14:paraId="0188B9A6" w14:textId="77777777" w:rsidTr="00C41E96">
        <w:trPr>
          <w:trHeight w:val="102"/>
        </w:trPr>
        <w:tc>
          <w:tcPr>
            <w:tcW w:w="535" w:type="dxa"/>
            <w:vAlign w:val="center"/>
          </w:tcPr>
          <w:p w14:paraId="73C75BBA" w14:textId="77777777" w:rsidR="00BB5DA4" w:rsidRPr="00BB5DA4" w:rsidRDefault="00BB5DA4" w:rsidP="00BB5DA4">
            <w:pPr>
              <w:spacing w:line="240" w:lineRule="auto"/>
              <w:ind w:left="0" w:firstLine="0"/>
              <w:jc w:val="center"/>
              <w:rPr>
                <w:rFonts w:eastAsia="Times New Roman"/>
                <w:color w:val="000000"/>
                <w:sz w:val="18"/>
                <w:lang w:eastAsia="pl-PL"/>
              </w:rPr>
            </w:pPr>
            <w:r w:rsidRPr="00BB5DA4">
              <w:rPr>
                <w:rFonts w:eastAsia="Times New Roman"/>
                <w:color w:val="000000"/>
                <w:sz w:val="18"/>
                <w:lang w:eastAsia="pl-PL"/>
              </w:rPr>
              <w:t>1</w:t>
            </w:r>
          </w:p>
        </w:tc>
        <w:tc>
          <w:tcPr>
            <w:tcW w:w="9371" w:type="dxa"/>
            <w:vAlign w:val="center"/>
          </w:tcPr>
          <w:p w14:paraId="4216D8D2" w14:textId="77777777" w:rsidR="00BB5DA4" w:rsidRPr="00BB5DA4" w:rsidRDefault="00BB5DA4" w:rsidP="00BB5DA4">
            <w:pPr>
              <w:spacing w:line="240" w:lineRule="auto"/>
              <w:ind w:left="22" w:firstLine="0"/>
              <w:jc w:val="left"/>
              <w:rPr>
                <w:rFonts w:eastAsia="Times New Roman"/>
                <w:color w:val="000000"/>
                <w:sz w:val="18"/>
                <w:lang w:eastAsia="pl-PL"/>
              </w:rPr>
            </w:pPr>
            <w:r w:rsidRPr="00BB5DA4">
              <w:rPr>
                <w:rFonts w:eastAsia="Times New Roman"/>
                <w:color w:val="000000"/>
                <w:sz w:val="18"/>
                <w:lang w:eastAsia="pl-PL"/>
              </w:rPr>
              <w:t>Obsługa lokomotyw spalinowych– transport materiałów, drewna, obudowy, obudowy zmechanizowanej, urządzeń i części maszyn górniczych do opuszczenia pod ziemię szybem„………………………”, transport wydanych z dołu jednostek transportowych na place składowe oraz przewóz materiałów koleją wąskotorową pomiędzy placami składowymi w zależności od potrzeb oddziałów Kopalni</w:t>
            </w:r>
          </w:p>
        </w:tc>
      </w:tr>
      <w:tr w:rsidR="00BB5DA4" w:rsidRPr="00BB5DA4" w14:paraId="0B611541" w14:textId="77777777" w:rsidTr="00C41E96">
        <w:trPr>
          <w:trHeight w:val="102"/>
        </w:trPr>
        <w:tc>
          <w:tcPr>
            <w:tcW w:w="535" w:type="dxa"/>
            <w:vAlign w:val="center"/>
          </w:tcPr>
          <w:p w14:paraId="7546C21C" w14:textId="77777777" w:rsidR="00BB5DA4" w:rsidRPr="00BB5DA4" w:rsidRDefault="00BB5DA4" w:rsidP="00BB5DA4">
            <w:pPr>
              <w:spacing w:line="240" w:lineRule="auto"/>
              <w:ind w:left="0" w:firstLine="0"/>
              <w:jc w:val="center"/>
              <w:rPr>
                <w:rFonts w:eastAsia="Times New Roman"/>
                <w:color w:val="000000"/>
                <w:sz w:val="18"/>
                <w:lang w:eastAsia="pl-PL"/>
              </w:rPr>
            </w:pPr>
            <w:r w:rsidRPr="00BB5DA4">
              <w:rPr>
                <w:rFonts w:eastAsia="Times New Roman"/>
                <w:color w:val="000000"/>
                <w:sz w:val="18"/>
                <w:lang w:eastAsia="pl-PL"/>
              </w:rPr>
              <w:t>2</w:t>
            </w:r>
          </w:p>
        </w:tc>
        <w:tc>
          <w:tcPr>
            <w:tcW w:w="9371" w:type="dxa"/>
            <w:vAlign w:val="center"/>
          </w:tcPr>
          <w:p w14:paraId="36919DD7" w14:textId="77777777" w:rsidR="00BB5DA4" w:rsidRPr="00BB5DA4" w:rsidRDefault="00BB5DA4" w:rsidP="00BB5DA4">
            <w:pPr>
              <w:spacing w:line="240" w:lineRule="auto"/>
              <w:ind w:left="22" w:firstLine="0"/>
              <w:jc w:val="left"/>
              <w:rPr>
                <w:rFonts w:eastAsia="Times New Roman"/>
                <w:color w:val="000000"/>
                <w:sz w:val="18"/>
                <w:lang w:eastAsia="pl-PL"/>
              </w:rPr>
            </w:pPr>
            <w:r w:rsidRPr="00BB5DA4">
              <w:rPr>
                <w:rFonts w:eastAsia="Times New Roman"/>
                <w:color w:val="000000"/>
                <w:sz w:val="18"/>
                <w:lang w:eastAsia="pl-PL"/>
              </w:rPr>
              <w:t>Rozładunek wozów kopalnianych, kontenerów i drzewiarek ze złomu, materiałów, części maszyn i urządzeń.</w:t>
            </w:r>
          </w:p>
        </w:tc>
      </w:tr>
      <w:tr w:rsidR="00BB5DA4" w:rsidRPr="00BB5DA4" w14:paraId="7EEE02EA" w14:textId="77777777" w:rsidTr="00C41E96">
        <w:trPr>
          <w:trHeight w:val="493"/>
        </w:trPr>
        <w:tc>
          <w:tcPr>
            <w:tcW w:w="535" w:type="dxa"/>
            <w:vAlign w:val="center"/>
          </w:tcPr>
          <w:p w14:paraId="2679116B" w14:textId="77777777" w:rsidR="00BB5DA4" w:rsidRPr="00BB5DA4" w:rsidRDefault="00BB5DA4" w:rsidP="00BB5DA4">
            <w:pPr>
              <w:spacing w:line="240" w:lineRule="auto"/>
              <w:ind w:left="0" w:firstLine="0"/>
              <w:jc w:val="center"/>
              <w:rPr>
                <w:rFonts w:eastAsia="Times New Roman"/>
                <w:color w:val="000000"/>
                <w:sz w:val="18"/>
                <w:lang w:eastAsia="pl-PL"/>
              </w:rPr>
            </w:pPr>
            <w:r w:rsidRPr="00BB5DA4">
              <w:rPr>
                <w:rFonts w:eastAsia="Times New Roman"/>
                <w:color w:val="000000"/>
                <w:sz w:val="18"/>
                <w:lang w:eastAsia="pl-PL"/>
              </w:rPr>
              <w:t>3</w:t>
            </w:r>
          </w:p>
        </w:tc>
        <w:tc>
          <w:tcPr>
            <w:tcW w:w="9371" w:type="dxa"/>
            <w:vAlign w:val="center"/>
          </w:tcPr>
          <w:p w14:paraId="0D9DEF32" w14:textId="0D5015B4" w:rsidR="00BB5DA4" w:rsidRPr="00522773" w:rsidRDefault="00BB5DA4" w:rsidP="00BB5DA4">
            <w:pPr>
              <w:spacing w:line="240" w:lineRule="auto"/>
              <w:ind w:left="22" w:firstLine="0"/>
              <w:jc w:val="left"/>
              <w:rPr>
                <w:rFonts w:eastAsia="Times New Roman"/>
                <w:b/>
                <w:bCs/>
                <w:color w:val="000000"/>
                <w:sz w:val="18"/>
                <w:lang w:eastAsia="pl-PL"/>
              </w:rPr>
            </w:pPr>
            <w:r w:rsidRPr="00522773">
              <w:rPr>
                <w:rFonts w:eastAsia="Times New Roman"/>
                <w:b/>
                <w:bCs/>
                <w:color w:val="000000"/>
                <w:sz w:val="18"/>
                <w:szCs w:val="24"/>
                <w:lang w:eastAsia="pl-PL"/>
              </w:rPr>
              <w:t>Prowadzenie bieżącej segregacji odpadów w szczególności złomu, drewna, taśm i innych odpadów gumowych oraz opakowań (w tym butelek PET) oraz innych frakcji odpadów zgodnie z wskazaniami Zamawiającego.</w:t>
            </w:r>
          </w:p>
        </w:tc>
      </w:tr>
      <w:tr w:rsidR="00BB5DA4" w:rsidRPr="00BB5DA4" w14:paraId="7BC71E02" w14:textId="77777777" w:rsidTr="00C41E96">
        <w:trPr>
          <w:trHeight w:val="493"/>
        </w:trPr>
        <w:tc>
          <w:tcPr>
            <w:tcW w:w="535" w:type="dxa"/>
            <w:vAlign w:val="center"/>
          </w:tcPr>
          <w:p w14:paraId="0BF2BC3A" w14:textId="77777777" w:rsidR="00BB5DA4" w:rsidRPr="00BB5DA4" w:rsidRDefault="00BB5DA4" w:rsidP="00BB5DA4">
            <w:pPr>
              <w:spacing w:line="240" w:lineRule="auto"/>
              <w:ind w:left="0" w:firstLine="0"/>
              <w:jc w:val="center"/>
              <w:rPr>
                <w:rFonts w:eastAsia="Times New Roman"/>
                <w:color w:val="000000"/>
                <w:sz w:val="18"/>
                <w:lang w:eastAsia="pl-PL"/>
              </w:rPr>
            </w:pPr>
            <w:r w:rsidRPr="00BB5DA4">
              <w:rPr>
                <w:rFonts w:eastAsia="Times New Roman"/>
                <w:color w:val="000000"/>
                <w:sz w:val="18"/>
                <w:lang w:eastAsia="pl-PL"/>
              </w:rPr>
              <w:t>4</w:t>
            </w:r>
          </w:p>
        </w:tc>
        <w:tc>
          <w:tcPr>
            <w:tcW w:w="9371" w:type="dxa"/>
            <w:vAlign w:val="center"/>
          </w:tcPr>
          <w:p w14:paraId="7A2BC23A" w14:textId="2269305D" w:rsidR="00BB5DA4" w:rsidRPr="00BB5DA4" w:rsidRDefault="00BB5DA4" w:rsidP="00BB5DA4">
            <w:pPr>
              <w:spacing w:line="240" w:lineRule="auto"/>
              <w:ind w:left="22" w:firstLine="0"/>
              <w:jc w:val="left"/>
              <w:rPr>
                <w:rFonts w:eastAsia="Times New Roman"/>
                <w:color w:val="000000"/>
                <w:sz w:val="18"/>
                <w:lang w:eastAsia="pl-PL"/>
              </w:rPr>
            </w:pPr>
            <w:r w:rsidRPr="00522773">
              <w:rPr>
                <w:rFonts w:eastAsia="Times New Roman"/>
                <w:b/>
                <w:bCs/>
                <w:color w:val="000000"/>
                <w:sz w:val="18"/>
                <w:lang w:eastAsia="pl-PL"/>
              </w:rPr>
              <w:t>Segregacja złomu z podziałem na klasy (np. N-3, N-5, N-10….) z uwzględnieniem odzysku materiałów nadających się do regeneracji na placach składowych oraz w miejscach wyznaczonych przez Zamawiającego do składowania złomu– według bieżących potrzeb, w uzgodnieniu z Zamawiającym</w:t>
            </w:r>
            <w:r w:rsidRPr="00BB5DA4">
              <w:rPr>
                <w:rFonts w:eastAsia="Times New Roman"/>
                <w:color w:val="000000"/>
                <w:sz w:val="18"/>
                <w:lang w:eastAsia="pl-PL"/>
              </w:rPr>
              <w:t xml:space="preserve"> </w:t>
            </w:r>
          </w:p>
        </w:tc>
      </w:tr>
      <w:tr w:rsidR="00BB5DA4" w:rsidRPr="00BB5DA4" w14:paraId="625E03BA" w14:textId="77777777" w:rsidTr="00C41E96">
        <w:trPr>
          <w:trHeight w:val="493"/>
        </w:trPr>
        <w:tc>
          <w:tcPr>
            <w:tcW w:w="535" w:type="dxa"/>
            <w:vAlign w:val="center"/>
          </w:tcPr>
          <w:p w14:paraId="20D72525" w14:textId="77777777" w:rsidR="00BB5DA4" w:rsidRPr="00BB5DA4" w:rsidRDefault="00BB5DA4" w:rsidP="00BB5DA4">
            <w:pPr>
              <w:spacing w:line="240" w:lineRule="auto"/>
              <w:ind w:left="0" w:firstLine="0"/>
              <w:jc w:val="center"/>
              <w:rPr>
                <w:rFonts w:eastAsia="Times New Roman"/>
                <w:color w:val="000000"/>
                <w:sz w:val="18"/>
                <w:lang w:eastAsia="pl-PL"/>
              </w:rPr>
            </w:pPr>
            <w:r w:rsidRPr="00BB5DA4">
              <w:rPr>
                <w:rFonts w:eastAsia="Times New Roman"/>
                <w:color w:val="000000"/>
                <w:sz w:val="18"/>
                <w:lang w:eastAsia="pl-PL"/>
              </w:rPr>
              <w:lastRenderedPageBreak/>
              <w:t>5</w:t>
            </w:r>
          </w:p>
        </w:tc>
        <w:tc>
          <w:tcPr>
            <w:tcW w:w="9371" w:type="dxa"/>
            <w:vAlign w:val="center"/>
          </w:tcPr>
          <w:p w14:paraId="78B8BE00" w14:textId="77777777" w:rsidR="00BB5DA4" w:rsidRPr="00BB5DA4" w:rsidRDefault="00BB5DA4" w:rsidP="00BB5DA4">
            <w:pPr>
              <w:spacing w:line="240" w:lineRule="auto"/>
              <w:ind w:left="22" w:firstLine="0"/>
              <w:jc w:val="left"/>
              <w:rPr>
                <w:rFonts w:eastAsia="Times New Roman"/>
                <w:color w:val="000000"/>
                <w:sz w:val="18"/>
                <w:lang w:eastAsia="pl-PL"/>
              </w:rPr>
            </w:pPr>
            <w:r w:rsidRPr="00BB5DA4">
              <w:rPr>
                <w:rFonts w:eastAsia="Times New Roman"/>
                <w:color w:val="000000"/>
                <w:sz w:val="18"/>
                <w:lang w:eastAsia="pl-PL"/>
              </w:rPr>
              <w:t>Selekcjonowanie materiałów przeznaczonych do odzysku i nadających się do regeneracji na placach składowych w miejscach wyznaczonych przez Zamawiającego do składowania materiałów z regeneracji i do regeneracji.</w:t>
            </w:r>
          </w:p>
        </w:tc>
      </w:tr>
      <w:tr w:rsidR="00BB5DA4" w:rsidRPr="00BB5DA4" w14:paraId="0A1051EB" w14:textId="77777777" w:rsidTr="00C41E96">
        <w:trPr>
          <w:trHeight w:val="1486"/>
        </w:trPr>
        <w:tc>
          <w:tcPr>
            <w:tcW w:w="535" w:type="dxa"/>
            <w:vAlign w:val="center"/>
          </w:tcPr>
          <w:p w14:paraId="4BC1EEFB" w14:textId="77777777" w:rsidR="00BB5DA4" w:rsidRPr="00BB5DA4" w:rsidRDefault="00BB5DA4" w:rsidP="00BB5DA4">
            <w:pPr>
              <w:spacing w:line="240" w:lineRule="auto"/>
              <w:ind w:left="0" w:firstLine="0"/>
              <w:jc w:val="center"/>
              <w:rPr>
                <w:rFonts w:eastAsia="Times New Roman"/>
                <w:color w:val="000000"/>
                <w:sz w:val="18"/>
                <w:lang w:eastAsia="pl-PL"/>
              </w:rPr>
            </w:pPr>
            <w:r w:rsidRPr="00BB5DA4">
              <w:rPr>
                <w:rFonts w:eastAsia="Times New Roman"/>
                <w:color w:val="000000"/>
                <w:sz w:val="18"/>
                <w:lang w:eastAsia="pl-PL"/>
              </w:rPr>
              <w:t>6</w:t>
            </w:r>
          </w:p>
        </w:tc>
        <w:tc>
          <w:tcPr>
            <w:tcW w:w="9371" w:type="dxa"/>
            <w:vAlign w:val="center"/>
          </w:tcPr>
          <w:p w14:paraId="69F9E90D" w14:textId="77777777" w:rsidR="00BB5DA4" w:rsidRPr="00BB5DA4" w:rsidRDefault="00BB5DA4" w:rsidP="00BB5DA4">
            <w:pPr>
              <w:spacing w:line="240" w:lineRule="auto"/>
              <w:ind w:left="22" w:firstLine="0"/>
              <w:jc w:val="left"/>
              <w:rPr>
                <w:rFonts w:eastAsia="Times New Roman"/>
                <w:color w:val="000000"/>
                <w:sz w:val="18"/>
                <w:lang w:eastAsia="pl-PL"/>
              </w:rPr>
            </w:pPr>
            <w:r w:rsidRPr="00BB5DA4">
              <w:rPr>
                <w:rFonts w:eastAsia="Times New Roman"/>
                <w:color w:val="000000"/>
                <w:sz w:val="18"/>
                <w:lang w:eastAsia="pl-PL"/>
              </w:rPr>
              <w:t>Przegląd i klasyfikacja wydanych z dołu materiałów, maszyn i urządzeń wg następujących zasad:</w:t>
            </w:r>
          </w:p>
          <w:p w14:paraId="336E77B5" w14:textId="77777777" w:rsidR="00BB5DA4" w:rsidRPr="00BB5DA4" w:rsidRDefault="00BB5DA4" w:rsidP="00BB5DA4">
            <w:pPr>
              <w:spacing w:line="240" w:lineRule="auto"/>
              <w:ind w:left="22" w:firstLine="0"/>
              <w:jc w:val="left"/>
              <w:rPr>
                <w:rFonts w:eastAsia="Times New Roman"/>
                <w:color w:val="000000"/>
                <w:sz w:val="18"/>
                <w:lang w:eastAsia="pl-PL"/>
              </w:rPr>
            </w:pPr>
            <w:r w:rsidRPr="00BB5DA4">
              <w:rPr>
                <w:rFonts w:eastAsia="Times New Roman"/>
                <w:color w:val="000000"/>
                <w:sz w:val="18"/>
                <w:lang w:eastAsia="pl-PL"/>
              </w:rPr>
              <w:t>- przegląd będzie dokonywany codziennie</w:t>
            </w:r>
          </w:p>
          <w:p w14:paraId="2FF32862" w14:textId="77777777" w:rsidR="00BB5DA4" w:rsidRPr="00BB5DA4" w:rsidRDefault="00BB5DA4" w:rsidP="00BB5DA4">
            <w:pPr>
              <w:spacing w:line="240" w:lineRule="auto"/>
              <w:ind w:left="22" w:firstLine="0"/>
              <w:jc w:val="left"/>
              <w:rPr>
                <w:rFonts w:eastAsia="Times New Roman"/>
                <w:color w:val="000000"/>
                <w:sz w:val="18"/>
                <w:lang w:eastAsia="pl-PL"/>
              </w:rPr>
            </w:pPr>
            <w:r w:rsidRPr="00BB5DA4">
              <w:rPr>
                <w:rFonts w:eastAsia="Times New Roman"/>
                <w:color w:val="000000"/>
                <w:sz w:val="18"/>
                <w:lang w:eastAsia="pl-PL"/>
              </w:rPr>
              <w:t>- klasyfikacja materiałów i urządzeń polega na ich podziale na następujące grupy:</w:t>
            </w:r>
          </w:p>
          <w:p w14:paraId="1E60F1F9" w14:textId="77777777" w:rsidR="00BB5DA4" w:rsidRPr="00BB5DA4" w:rsidRDefault="00BB5DA4" w:rsidP="00BB5DA4">
            <w:pPr>
              <w:spacing w:line="240" w:lineRule="auto"/>
              <w:ind w:left="22" w:firstLine="0"/>
              <w:jc w:val="left"/>
              <w:rPr>
                <w:rFonts w:eastAsia="Times New Roman"/>
                <w:color w:val="000000"/>
                <w:sz w:val="18"/>
                <w:lang w:eastAsia="pl-PL"/>
              </w:rPr>
            </w:pPr>
            <w:r w:rsidRPr="00BB5DA4">
              <w:rPr>
                <w:rFonts w:eastAsia="Times New Roman"/>
                <w:color w:val="000000"/>
                <w:sz w:val="18"/>
                <w:lang w:eastAsia="pl-PL"/>
              </w:rPr>
              <w:t>a/   materiały i urządzenia złomowe</w:t>
            </w:r>
          </w:p>
          <w:p w14:paraId="082FA40B" w14:textId="77777777" w:rsidR="00BB5DA4" w:rsidRPr="00BB5DA4" w:rsidRDefault="00BB5DA4" w:rsidP="00BB5DA4">
            <w:pPr>
              <w:spacing w:line="240" w:lineRule="auto"/>
              <w:ind w:left="22" w:firstLine="0"/>
              <w:jc w:val="left"/>
              <w:rPr>
                <w:rFonts w:eastAsia="Times New Roman"/>
                <w:color w:val="000000"/>
                <w:sz w:val="18"/>
                <w:lang w:eastAsia="pl-PL"/>
              </w:rPr>
            </w:pPr>
            <w:r w:rsidRPr="00BB5DA4">
              <w:rPr>
                <w:rFonts w:eastAsia="Times New Roman"/>
                <w:color w:val="000000"/>
                <w:sz w:val="18"/>
                <w:lang w:eastAsia="pl-PL"/>
              </w:rPr>
              <w:t>b/   materiały i urządzenia przeznaczone do odzysku i regeneracji</w:t>
            </w:r>
          </w:p>
          <w:p w14:paraId="26B4F185" w14:textId="77777777" w:rsidR="00BB5DA4" w:rsidRPr="00BB5DA4" w:rsidRDefault="00BB5DA4" w:rsidP="00BB5DA4">
            <w:pPr>
              <w:spacing w:line="240" w:lineRule="auto"/>
              <w:ind w:left="22" w:firstLine="0"/>
              <w:jc w:val="left"/>
              <w:rPr>
                <w:rFonts w:eastAsia="Times New Roman"/>
                <w:color w:val="000000"/>
                <w:sz w:val="18"/>
                <w:lang w:eastAsia="pl-PL"/>
              </w:rPr>
            </w:pPr>
            <w:r w:rsidRPr="00BB5DA4">
              <w:rPr>
                <w:rFonts w:eastAsia="Times New Roman"/>
                <w:color w:val="000000"/>
                <w:sz w:val="18"/>
                <w:lang w:eastAsia="pl-PL"/>
              </w:rPr>
              <w:t>c/   materiały i urządzenia dobre, przeznaczone do powtórnego zużycia</w:t>
            </w:r>
          </w:p>
          <w:p w14:paraId="06A245A6" w14:textId="77777777" w:rsidR="00BB5DA4" w:rsidRPr="00BB5DA4" w:rsidRDefault="00BB5DA4" w:rsidP="00BB5DA4">
            <w:pPr>
              <w:spacing w:line="240" w:lineRule="auto"/>
              <w:ind w:left="22" w:firstLine="0"/>
              <w:jc w:val="left"/>
              <w:rPr>
                <w:rFonts w:eastAsia="Times New Roman"/>
                <w:color w:val="000000"/>
                <w:sz w:val="18"/>
                <w:lang w:eastAsia="pl-PL"/>
              </w:rPr>
            </w:pPr>
            <w:r w:rsidRPr="00BB5DA4">
              <w:rPr>
                <w:rFonts w:eastAsia="Times New Roman"/>
                <w:color w:val="000000"/>
                <w:sz w:val="18"/>
                <w:lang w:eastAsia="pl-PL"/>
              </w:rPr>
              <w:t>d/   odpady górnicze</w:t>
            </w:r>
          </w:p>
          <w:p w14:paraId="1A56ABFA" w14:textId="1A4809D5" w:rsidR="00BB5DA4" w:rsidRPr="00BB5DA4" w:rsidRDefault="00BB5DA4" w:rsidP="00BB5DA4">
            <w:pPr>
              <w:spacing w:line="240" w:lineRule="auto"/>
              <w:ind w:left="22" w:firstLine="0"/>
              <w:jc w:val="left"/>
              <w:rPr>
                <w:rFonts w:eastAsia="Times New Roman"/>
                <w:b/>
                <w:color w:val="000000"/>
                <w:sz w:val="18"/>
                <w:lang w:eastAsia="pl-PL"/>
              </w:rPr>
            </w:pPr>
            <w:r w:rsidRPr="00BB5DA4">
              <w:rPr>
                <w:rFonts w:eastAsia="Times New Roman"/>
                <w:b/>
                <w:color w:val="000000"/>
                <w:sz w:val="18"/>
                <w:lang w:eastAsia="pl-PL"/>
              </w:rPr>
              <w:t>Przegląd i klasyfikacja ww. grup materiałów i maszyn odbywa się wg wskazań osoby odpowiedzialnej ze strony Zamawiającego</w:t>
            </w:r>
          </w:p>
        </w:tc>
      </w:tr>
      <w:tr w:rsidR="00BB5DA4" w:rsidRPr="00BB5DA4" w14:paraId="36AE1167" w14:textId="77777777" w:rsidTr="00C41E96">
        <w:trPr>
          <w:trHeight w:val="468"/>
        </w:trPr>
        <w:tc>
          <w:tcPr>
            <w:tcW w:w="535" w:type="dxa"/>
            <w:vAlign w:val="center"/>
          </w:tcPr>
          <w:p w14:paraId="2F234B69" w14:textId="77777777" w:rsidR="00BB5DA4" w:rsidRPr="00BB5DA4" w:rsidRDefault="00BB5DA4" w:rsidP="00BB5DA4">
            <w:pPr>
              <w:spacing w:line="240" w:lineRule="auto"/>
              <w:ind w:left="0" w:firstLine="0"/>
              <w:jc w:val="center"/>
              <w:rPr>
                <w:rFonts w:eastAsia="Times New Roman"/>
                <w:color w:val="000000"/>
                <w:sz w:val="18"/>
                <w:lang w:eastAsia="pl-PL"/>
              </w:rPr>
            </w:pPr>
            <w:r w:rsidRPr="00BB5DA4">
              <w:rPr>
                <w:rFonts w:eastAsia="Times New Roman"/>
                <w:color w:val="000000"/>
                <w:sz w:val="18"/>
                <w:lang w:eastAsia="pl-PL"/>
              </w:rPr>
              <w:t>7</w:t>
            </w:r>
          </w:p>
        </w:tc>
        <w:tc>
          <w:tcPr>
            <w:tcW w:w="9371" w:type="dxa"/>
            <w:vAlign w:val="center"/>
          </w:tcPr>
          <w:p w14:paraId="7810C6F8" w14:textId="19916C5A" w:rsidR="00BB5DA4" w:rsidRPr="00522773" w:rsidRDefault="00BB5DA4" w:rsidP="00BB5DA4">
            <w:pPr>
              <w:spacing w:line="240" w:lineRule="auto"/>
              <w:ind w:left="22" w:right="33" w:firstLine="0"/>
              <w:rPr>
                <w:rFonts w:eastAsia="Times New Roman"/>
                <w:b/>
                <w:bCs/>
                <w:color w:val="000000"/>
                <w:sz w:val="18"/>
                <w:lang w:eastAsia="pl-PL"/>
              </w:rPr>
            </w:pPr>
            <w:r w:rsidRPr="00522773">
              <w:rPr>
                <w:rFonts w:eastAsia="Times New Roman"/>
                <w:b/>
                <w:bCs/>
                <w:color w:val="000000"/>
                <w:sz w:val="18"/>
                <w:lang w:eastAsia="pl-PL"/>
              </w:rPr>
              <w:t>Rozładunek i opróżnianie na placach składowych jednostek transportowych z odpadami na uprzednio przygotowane miejsca wyraźnie oddzielone od miejsc składowania złomu i materiałów nowych.</w:t>
            </w:r>
          </w:p>
        </w:tc>
      </w:tr>
      <w:tr w:rsidR="00BB5DA4" w:rsidRPr="00BB5DA4" w14:paraId="400CAC52" w14:textId="77777777" w:rsidTr="00C41E96">
        <w:trPr>
          <w:trHeight w:val="356"/>
        </w:trPr>
        <w:tc>
          <w:tcPr>
            <w:tcW w:w="535" w:type="dxa"/>
            <w:vAlign w:val="center"/>
          </w:tcPr>
          <w:p w14:paraId="4EDE7941" w14:textId="77777777" w:rsidR="00BB5DA4" w:rsidRPr="00BB5DA4" w:rsidRDefault="00BB5DA4" w:rsidP="00BB5DA4">
            <w:pPr>
              <w:spacing w:line="240" w:lineRule="auto"/>
              <w:ind w:left="0" w:firstLine="0"/>
              <w:jc w:val="center"/>
              <w:rPr>
                <w:rFonts w:eastAsia="Times New Roman"/>
                <w:color w:val="000000"/>
                <w:sz w:val="18"/>
                <w:lang w:eastAsia="pl-PL"/>
              </w:rPr>
            </w:pPr>
            <w:r w:rsidRPr="00BB5DA4">
              <w:rPr>
                <w:rFonts w:eastAsia="Times New Roman"/>
                <w:color w:val="000000"/>
                <w:sz w:val="18"/>
                <w:lang w:eastAsia="pl-PL"/>
              </w:rPr>
              <w:t>8</w:t>
            </w:r>
          </w:p>
        </w:tc>
        <w:tc>
          <w:tcPr>
            <w:tcW w:w="9371" w:type="dxa"/>
            <w:vAlign w:val="center"/>
          </w:tcPr>
          <w:p w14:paraId="47DE8E7A" w14:textId="1B7C3698" w:rsidR="00BB5DA4" w:rsidRPr="00522773" w:rsidRDefault="00BB5DA4" w:rsidP="00BB5DA4">
            <w:pPr>
              <w:spacing w:line="240" w:lineRule="auto"/>
              <w:ind w:left="22" w:firstLine="0"/>
              <w:jc w:val="left"/>
              <w:rPr>
                <w:rFonts w:eastAsia="Times New Roman"/>
                <w:b/>
                <w:bCs/>
                <w:color w:val="000000"/>
                <w:sz w:val="18"/>
                <w:lang w:eastAsia="pl-PL"/>
              </w:rPr>
            </w:pPr>
            <w:r w:rsidRPr="00522773">
              <w:rPr>
                <w:rFonts w:eastAsia="Times New Roman"/>
                <w:b/>
                <w:bCs/>
                <w:color w:val="000000"/>
                <w:sz w:val="18"/>
                <w:lang w:eastAsia="pl-PL"/>
              </w:rPr>
              <w:t>Segregacja rozładowanych odpadów na placach składowych na wyznaczone przez Zamawiającego miejsca.</w:t>
            </w:r>
            <w:r w:rsidRPr="00522773">
              <w:rPr>
                <w:rFonts w:eastAsia="Times New Roman"/>
                <w:b/>
                <w:bCs/>
                <w:color w:val="FF0000"/>
                <w:sz w:val="18"/>
                <w:szCs w:val="20"/>
                <w:lang w:eastAsia="pl-PL"/>
              </w:rPr>
              <w:t xml:space="preserve"> </w:t>
            </w:r>
          </w:p>
        </w:tc>
      </w:tr>
      <w:tr w:rsidR="00BB5DA4" w:rsidRPr="00BB5DA4" w14:paraId="32FE5C5D" w14:textId="77777777" w:rsidTr="00C41E96">
        <w:trPr>
          <w:trHeight w:val="340"/>
        </w:trPr>
        <w:tc>
          <w:tcPr>
            <w:tcW w:w="535" w:type="dxa"/>
            <w:vAlign w:val="center"/>
          </w:tcPr>
          <w:p w14:paraId="413BA300" w14:textId="77777777" w:rsidR="00BB5DA4" w:rsidRPr="00BB5DA4" w:rsidRDefault="00BB5DA4" w:rsidP="00BB5DA4">
            <w:pPr>
              <w:spacing w:line="240" w:lineRule="auto"/>
              <w:ind w:left="0" w:firstLine="0"/>
              <w:jc w:val="center"/>
              <w:rPr>
                <w:rFonts w:eastAsia="Times New Roman"/>
                <w:color w:val="000000"/>
                <w:sz w:val="18"/>
                <w:lang w:eastAsia="pl-PL"/>
              </w:rPr>
            </w:pPr>
            <w:r w:rsidRPr="00BB5DA4">
              <w:rPr>
                <w:rFonts w:eastAsia="Times New Roman"/>
                <w:color w:val="000000"/>
                <w:sz w:val="18"/>
                <w:lang w:eastAsia="pl-PL"/>
              </w:rPr>
              <w:t>9</w:t>
            </w:r>
          </w:p>
        </w:tc>
        <w:tc>
          <w:tcPr>
            <w:tcW w:w="9371" w:type="dxa"/>
            <w:vAlign w:val="center"/>
          </w:tcPr>
          <w:p w14:paraId="27E90F58" w14:textId="77777777" w:rsidR="00BB5DA4" w:rsidRPr="00BB5DA4" w:rsidRDefault="00BB5DA4" w:rsidP="00BB5DA4">
            <w:pPr>
              <w:spacing w:line="240" w:lineRule="auto"/>
              <w:ind w:left="22" w:firstLine="0"/>
              <w:jc w:val="left"/>
              <w:rPr>
                <w:rFonts w:eastAsia="Times New Roman"/>
                <w:color w:val="000000"/>
                <w:sz w:val="18"/>
                <w:lang w:eastAsia="pl-PL"/>
              </w:rPr>
            </w:pPr>
            <w:r w:rsidRPr="00BB5DA4">
              <w:rPr>
                <w:rFonts w:eastAsia="Times New Roman"/>
                <w:color w:val="000000"/>
                <w:sz w:val="18"/>
                <w:lang w:eastAsia="pl-PL"/>
              </w:rPr>
              <w:t xml:space="preserve">Rozładunek </w:t>
            </w:r>
            <w:r w:rsidRPr="00BB5DA4">
              <w:rPr>
                <w:rFonts w:eastAsia="Times New Roman"/>
                <w:color w:val="000000"/>
                <w:sz w:val="18"/>
                <w:szCs w:val="18"/>
                <w:lang w:eastAsia="pl-PL"/>
              </w:rPr>
              <w:t>przeładunek  i załadunek wozów kopalnianych, kontenerów i drzewiarek ze złomu, materiałów, części maszyn i urządzeń.</w:t>
            </w:r>
          </w:p>
        </w:tc>
      </w:tr>
      <w:tr w:rsidR="00BB5DA4" w:rsidRPr="00BB5DA4" w14:paraId="2530BBD9" w14:textId="77777777" w:rsidTr="00C41E96">
        <w:trPr>
          <w:trHeight w:val="301"/>
        </w:trPr>
        <w:tc>
          <w:tcPr>
            <w:tcW w:w="535" w:type="dxa"/>
            <w:vAlign w:val="center"/>
          </w:tcPr>
          <w:p w14:paraId="632A3ADE" w14:textId="77777777" w:rsidR="00BB5DA4" w:rsidRPr="00BB5DA4" w:rsidRDefault="00BB5DA4" w:rsidP="00BB5DA4">
            <w:pPr>
              <w:spacing w:line="240" w:lineRule="auto"/>
              <w:ind w:left="0" w:firstLine="0"/>
              <w:jc w:val="center"/>
              <w:rPr>
                <w:rFonts w:eastAsia="Times New Roman"/>
                <w:color w:val="000000"/>
                <w:sz w:val="18"/>
                <w:lang w:eastAsia="pl-PL"/>
              </w:rPr>
            </w:pPr>
            <w:r w:rsidRPr="00BB5DA4">
              <w:rPr>
                <w:rFonts w:eastAsia="Times New Roman"/>
                <w:color w:val="000000"/>
                <w:sz w:val="18"/>
                <w:lang w:eastAsia="pl-PL"/>
              </w:rPr>
              <w:t>10</w:t>
            </w:r>
          </w:p>
        </w:tc>
        <w:tc>
          <w:tcPr>
            <w:tcW w:w="9371" w:type="dxa"/>
            <w:vAlign w:val="center"/>
          </w:tcPr>
          <w:p w14:paraId="662143BE" w14:textId="77777777" w:rsidR="00BB5DA4" w:rsidRPr="00BB5DA4" w:rsidRDefault="00BB5DA4" w:rsidP="00BB5DA4">
            <w:pPr>
              <w:spacing w:line="240" w:lineRule="auto"/>
              <w:ind w:left="22" w:firstLine="0"/>
              <w:jc w:val="left"/>
              <w:rPr>
                <w:rFonts w:eastAsia="Times New Roman"/>
                <w:color w:val="000000"/>
                <w:sz w:val="18"/>
                <w:lang w:eastAsia="pl-PL"/>
              </w:rPr>
            </w:pPr>
            <w:r w:rsidRPr="00BB5DA4">
              <w:rPr>
                <w:rFonts w:eastAsia="Times New Roman"/>
                <w:b/>
                <w:color w:val="000000"/>
                <w:sz w:val="18"/>
                <w:szCs w:val="20"/>
                <w:lang w:eastAsia="pl-PL"/>
              </w:rPr>
              <w:t>Cięcie (palenie) obudowy łukowej i obudowy prostej (kształtowników) oraz prętów i szyn, przygotowanie prostek zgodnie ze zleceniem Zamawiającego, montaż stojaków ciernych</w:t>
            </w:r>
            <w:r w:rsidRPr="00BB5DA4">
              <w:rPr>
                <w:rFonts w:eastAsia="Times New Roman"/>
                <w:color w:val="000000"/>
                <w:sz w:val="18"/>
                <w:szCs w:val="20"/>
                <w:lang w:eastAsia="pl-PL"/>
              </w:rPr>
              <w:t>, odzysk i segregacja zgrzebeł i łańcuchów przenośników zgrzebłowych przy pomocy sprzętu spawalniczego Wykonawcy przy użyciu gazów dostarczonych przez Zamawiającego</w:t>
            </w:r>
          </w:p>
        </w:tc>
      </w:tr>
      <w:tr w:rsidR="00BB5DA4" w:rsidRPr="00BB5DA4" w14:paraId="09876596" w14:textId="77777777" w:rsidTr="00C41E96">
        <w:trPr>
          <w:trHeight w:val="538"/>
        </w:trPr>
        <w:tc>
          <w:tcPr>
            <w:tcW w:w="535" w:type="dxa"/>
            <w:vAlign w:val="center"/>
          </w:tcPr>
          <w:p w14:paraId="59A335EB" w14:textId="77777777" w:rsidR="00BB5DA4" w:rsidRPr="00BB5DA4" w:rsidRDefault="00BB5DA4" w:rsidP="00BB5DA4">
            <w:pPr>
              <w:spacing w:line="240" w:lineRule="auto"/>
              <w:ind w:left="0" w:firstLine="0"/>
              <w:jc w:val="center"/>
              <w:rPr>
                <w:rFonts w:eastAsia="Times New Roman"/>
                <w:color w:val="000000"/>
                <w:sz w:val="18"/>
                <w:lang w:eastAsia="pl-PL"/>
              </w:rPr>
            </w:pPr>
            <w:r w:rsidRPr="00BB5DA4">
              <w:rPr>
                <w:rFonts w:eastAsia="Times New Roman"/>
                <w:color w:val="000000"/>
                <w:sz w:val="18"/>
                <w:lang w:eastAsia="pl-PL"/>
              </w:rPr>
              <w:t>11</w:t>
            </w:r>
          </w:p>
        </w:tc>
        <w:tc>
          <w:tcPr>
            <w:tcW w:w="9371" w:type="dxa"/>
            <w:vAlign w:val="center"/>
          </w:tcPr>
          <w:p w14:paraId="65585A27" w14:textId="6FAC2170" w:rsidR="00BB5DA4" w:rsidRPr="00BB5DA4" w:rsidRDefault="00BB5DA4" w:rsidP="00BB5DA4">
            <w:pPr>
              <w:spacing w:line="240" w:lineRule="auto"/>
              <w:ind w:left="22" w:firstLine="0"/>
              <w:jc w:val="left"/>
              <w:rPr>
                <w:rFonts w:eastAsia="Times New Roman"/>
                <w:color w:val="000000"/>
                <w:sz w:val="18"/>
                <w:lang w:eastAsia="pl-PL"/>
              </w:rPr>
            </w:pPr>
            <w:r w:rsidRPr="00BB5DA4">
              <w:rPr>
                <w:rFonts w:eastAsia="Times New Roman"/>
                <w:b/>
                <w:color w:val="000000"/>
                <w:sz w:val="18"/>
                <w:szCs w:val="20"/>
                <w:lang w:eastAsia="pl-PL"/>
              </w:rPr>
              <w:t xml:space="preserve">Przepalanie elementów maszyn i urządzeń górniczych wg wskazań Zamawiającego przy pomocy sprzętu spawalniczego Wykonawcy przy użyciu gazów dostarczonych przez Zamawiającego </w:t>
            </w:r>
          </w:p>
        </w:tc>
      </w:tr>
      <w:tr w:rsidR="00BB5DA4" w:rsidRPr="00BB5DA4" w14:paraId="16DC53E6" w14:textId="77777777" w:rsidTr="00C41E96">
        <w:trPr>
          <w:trHeight w:val="225"/>
        </w:trPr>
        <w:tc>
          <w:tcPr>
            <w:tcW w:w="535" w:type="dxa"/>
            <w:vAlign w:val="center"/>
          </w:tcPr>
          <w:p w14:paraId="2A50CFAF" w14:textId="77777777" w:rsidR="00BB5DA4" w:rsidRPr="00BB5DA4" w:rsidRDefault="00BB5DA4" w:rsidP="00BB5DA4">
            <w:pPr>
              <w:spacing w:line="240" w:lineRule="auto"/>
              <w:ind w:left="0" w:firstLine="0"/>
              <w:jc w:val="center"/>
              <w:rPr>
                <w:rFonts w:eastAsia="Times New Roman"/>
                <w:color w:val="000000"/>
                <w:sz w:val="18"/>
                <w:lang w:eastAsia="pl-PL"/>
              </w:rPr>
            </w:pPr>
            <w:r w:rsidRPr="00BB5DA4">
              <w:rPr>
                <w:rFonts w:eastAsia="Times New Roman"/>
                <w:color w:val="000000"/>
                <w:sz w:val="18"/>
                <w:lang w:eastAsia="pl-PL"/>
              </w:rPr>
              <w:t>12</w:t>
            </w:r>
          </w:p>
        </w:tc>
        <w:tc>
          <w:tcPr>
            <w:tcW w:w="9371" w:type="dxa"/>
            <w:vAlign w:val="center"/>
          </w:tcPr>
          <w:p w14:paraId="793C3C25" w14:textId="77777777" w:rsidR="00BB5DA4" w:rsidRPr="00BB5DA4" w:rsidRDefault="00BB5DA4" w:rsidP="00BB5DA4">
            <w:pPr>
              <w:spacing w:line="240" w:lineRule="auto"/>
              <w:ind w:left="22" w:firstLine="0"/>
              <w:jc w:val="left"/>
              <w:rPr>
                <w:rFonts w:eastAsia="Times New Roman"/>
                <w:color w:val="000000"/>
                <w:sz w:val="18"/>
                <w:lang w:eastAsia="pl-PL"/>
              </w:rPr>
            </w:pPr>
            <w:r w:rsidRPr="00BB5DA4">
              <w:rPr>
                <w:rFonts w:eastAsia="Times New Roman"/>
                <w:color w:val="000000"/>
                <w:sz w:val="18"/>
                <w:lang w:eastAsia="pl-PL"/>
              </w:rPr>
              <w:t xml:space="preserve">Obsługa piły tarczowej (cięcie klinów, zgniotków, podkładów, drewna itp.) Cięcie drewna odpadowego </w:t>
            </w:r>
            <w:r w:rsidRPr="00BB5DA4">
              <w:rPr>
                <w:rFonts w:eastAsia="Times New Roman"/>
                <w:sz w:val="18"/>
                <w:lang w:eastAsia="pl-PL"/>
              </w:rPr>
              <w:t>wg potrzeb i wskazań Zamawiającego.</w:t>
            </w:r>
            <w:r w:rsidRPr="00BB5DA4">
              <w:rPr>
                <w:rFonts w:eastAsia="Times New Roman"/>
                <w:color w:val="000000"/>
                <w:sz w:val="18"/>
                <w:lang w:eastAsia="pl-PL"/>
              </w:rPr>
              <w:t xml:space="preserve"> </w:t>
            </w:r>
          </w:p>
        </w:tc>
      </w:tr>
      <w:tr w:rsidR="00BB5DA4" w:rsidRPr="00BB5DA4" w14:paraId="2F519994" w14:textId="77777777" w:rsidTr="00C41E96">
        <w:trPr>
          <w:trHeight w:val="498"/>
        </w:trPr>
        <w:tc>
          <w:tcPr>
            <w:tcW w:w="535" w:type="dxa"/>
            <w:vAlign w:val="center"/>
          </w:tcPr>
          <w:p w14:paraId="1D8B6D28" w14:textId="77777777" w:rsidR="00BB5DA4" w:rsidRPr="00BB5DA4" w:rsidRDefault="00BB5DA4" w:rsidP="00BB5DA4">
            <w:pPr>
              <w:spacing w:line="240" w:lineRule="auto"/>
              <w:ind w:left="0" w:firstLine="0"/>
              <w:jc w:val="center"/>
              <w:rPr>
                <w:rFonts w:eastAsia="Times New Roman"/>
                <w:color w:val="000000"/>
                <w:sz w:val="18"/>
                <w:lang w:eastAsia="pl-PL"/>
              </w:rPr>
            </w:pPr>
            <w:r w:rsidRPr="00BB5DA4">
              <w:rPr>
                <w:rFonts w:eastAsia="Times New Roman"/>
                <w:color w:val="000000"/>
                <w:sz w:val="18"/>
                <w:lang w:eastAsia="pl-PL"/>
              </w:rPr>
              <w:t>13</w:t>
            </w:r>
          </w:p>
        </w:tc>
        <w:tc>
          <w:tcPr>
            <w:tcW w:w="9371" w:type="dxa"/>
            <w:vAlign w:val="center"/>
          </w:tcPr>
          <w:p w14:paraId="08E75FC4" w14:textId="3F426F75" w:rsidR="00BB5DA4" w:rsidRPr="00522773" w:rsidRDefault="00BB5DA4" w:rsidP="00BB5DA4">
            <w:pPr>
              <w:spacing w:line="240" w:lineRule="auto"/>
              <w:ind w:left="22" w:firstLine="0"/>
              <w:jc w:val="left"/>
              <w:rPr>
                <w:rFonts w:eastAsia="Times New Roman"/>
                <w:b/>
                <w:bCs/>
                <w:color w:val="000000"/>
                <w:sz w:val="18"/>
                <w:lang w:eastAsia="pl-PL"/>
              </w:rPr>
            </w:pPr>
            <w:r w:rsidRPr="00522773">
              <w:rPr>
                <w:rFonts w:eastAsia="Times New Roman"/>
                <w:b/>
                <w:bCs/>
                <w:color w:val="000000"/>
                <w:sz w:val="18"/>
                <w:lang w:eastAsia="pl-PL"/>
              </w:rPr>
              <w:t>Sortowanie wydanych z dołu, nie nadających się do ponownego użycia elementów drewnianych z przeznaczeniem na drewno odpadowe lub do ponownego wykorzystania.</w:t>
            </w:r>
            <w:r w:rsidRPr="00522773">
              <w:rPr>
                <w:rFonts w:eastAsia="Times New Roman"/>
                <w:b/>
                <w:bCs/>
                <w:color w:val="FF0000"/>
                <w:sz w:val="18"/>
                <w:szCs w:val="20"/>
                <w:lang w:eastAsia="pl-PL"/>
              </w:rPr>
              <w:t xml:space="preserve"> </w:t>
            </w:r>
          </w:p>
        </w:tc>
      </w:tr>
      <w:tr w:rsidR="00BB5DA4" w:rsidRPr="00BB5DA4" w14:paraId="00050E46" w14:textId="77777777" w:rsidTr="00C41E96">
        <w:trPr>
          <w:trHeight w:val="1143"/>
        </w:trPr>
        <w:tc>
          <w:tcPr>
            <w:tcW w:w="535" w:type="dxa"/>
            <w:vAlign w:val="center"/>
          </w:tcPr>
          <w:p w14:paraId="687D7F28" w14:textId="77777777" w:rsidR="00BB5DA4" w:rsidRPr="00BB5DA4" w:rsidRDefault="00BB5DA4" w:rsidP="00BB5DA4">
            <w:pPr>
              <w:spacing w:line="240" w:lineRule="auto"/>
              <w:ind w:left="0" w:firstLine="0"/>
              <w:jc w:val="center"/>
              <w:rPr>
                <w:rFonts w:eastAsia="Times New Roman"/>
                <w:color w:val="000000"/>
                <w:sz w:val="18"/>
                <w:lang w:eastAsia="pl-PL"/>
              </w:rPr>
            </w:pPr>
            <w:r w:rsidRPr="00BB5DA4">
              <w:rPr>
                <w:rFonts w:eastAsia="Times New Roman"/>
                <w:color w:val="000000"/>
                <w:sz w:val="18"/>
                <w:lang w:eastAsia="pl-PL"/>
              </w:rPr>
              <w:t>14</w:t>
            </w:r>
          </w:p>
        </w:tc>
        <w:tc>
          <w:tcPr>
            <w:tcW w:w="9371" w:type="dxa"/>
            <w:vAlign w:val="center"/>
          </w:tcPr>
          <w:p w14:paraId="31840ACF" w14:textId="77777777" w:rsidR="00BB5DA4" w:rsidRPr="00BB5DA4" w:rsidRDefault="00BB5DA4" w:rsidP="00BB5DA4">
            <w:pPr>
              <w:spacing w:line="240" w:lineRule="auto"/>
              <w:ind w:left="22" w:firstLine="0"/>
              <w:jc w:val="left"/>
              <w:rPr>
                <w:rFonts w:eastAsia="Times New Roman"/>
                <w:color w:val="000000"/>
                <w:sz w:val="18"/>
                <w:lang w:eastAsia="pl-PL"/>
              </w:rPr>
            </w:pPr>
            <w:r w:rsidRPr="00BB5DA4">
              <w:rPr>
                <w:rFonts w:eastAsia="Times New Roman"/>
                <w:color w:val="000000"/>
                <w:sz w:val="18"/>
                <w:lang w:eastAsia="pl-PL"/>
              </w:rPr>
              <w:t xml:space="preserve">Utrzymanie w  należytym  stanie technicznym i wykonywanie na koszt własny remontów bieżących bocznicy wąskotorowej w zakresie: </w:t>
            </w:r>
          </w:p>
          <w:p w14:paraId="319F628B" w14:textId="77777777" w:rsidR="00BB5DA4" w:rsidRPr="00BB5DA4" w:rsidRDefault="00BB5DA4" w:rsidP="00BB5DA4">
            <w:pPr>
              <w:spacing w:line="240" w:lineRule="auto"/>
              <w:ind w:left="22" w:firstLine="0"/>
              <w:jc w:val="left"/>
              <w:rPr>
                <w:rFonts w:eastAsia="Times New Roman"/>
                <w:color w:val="000000"/>
                <w:sz w:val="18"/>
                <w:lang w:eastAsia="pl-PL"/>
              </w:rPr>
            </w:pPr>
            <w:r w:rsidRPr="00BB5DA4">
              <w:rPr>
                <w:rFonts w:eastAsia="Times New Roman"/>
                <w:color w:val="000000"/>
                <w:sz w:val="18"/>
                <w:lang w:eastAsia="pl-PL"/>
              </w:rPr>
              <w:t>a)   torów i rozjazdów,</w:t>
            </w:r>
          </w:p>
          <w:p w14:paraId="4A9442F1" w14:textId="77777777" w:rsidR="00BB5DA4" w:rsidRPr="00BB5DA4" w:rsidRDefault="00BB5DA4" w:rsidP="00BB5DA4">
            <w:pPr>
              <w:spacing w:line="240" w:lineRule="auto"/>
              <w:ind w:left="22" w:firstLine="0"/>
              <w:jc w:val="left"/>
              <w:rPr>
                <w:rFonts w:eastAsia="Times New Roman"/>
                <w:color w:val="000000"/>
                <w:sz w:val="18"/>
                <w:lang w:eastAsia="pl-PL"/>
              </w:rPr>
            </w:pPr>
            <w:r w:rsidRPr="00BB5DA4">
              <w:rPr>
                <w:rFonts w:eastAsia="Times New Roman"/>
                <w:color w:val="000000"/>
                <w:sz w:val="18"/>
                <w:lang w:eastAsia="pl-PL"/>
              </w:rPr>
              <w:t>b)   przejazdów kolejowych,</w:t>
            </w:r>
          </w:p>
          <w:p w14:paraId="34D8E63A" w14:textId="77777777" w:rsidR="00BB5DA4" w:rsidRPr="00BB5DA4" w:rsidRDefault="00BB5DA4" w:rsidP="00BB5DA4">
            <w:pPr>
              <w:spacing w:line="240" w:lineRule="auto"/>
              <w:ind w:left="22" w:firstLine="0"/>
              <w:jc w:val="left"/>
              <w:rPr>
                <w:rFonts w:eastAsia="Times New Roman"/>
                <w:color w:val="000000"/>
                <w:sz w:val="18"/>
                <w:lang w:eastAsia="pl-PL"/>
              </w:rPr>
            </w:pPr>
            <w:r w:rsidRPr="00BB5DA4">
              <w:rPr>
                <w:rFonts w:eastAsia="Times New Roman"/>
                <w:color w:val="000000"/>
                <w:sz w:val="18"/>
                <w:lang w:eastAsia="pl-PL"/>
              </w:rPr>
              <w:t>c)  oznakowania przejazdów i przejść dla pieszych.</w:t>
            </w:r>
          </w:p>
        </w:tc>
      </w:tr>
      <w:tr w:rsidR="00BB5DA4" w:rsidRPr="00BB5DA4" w14:paraId="71735138" w14:textId="77777777" w:rsidTr="00C41E96">
        <w:trPr>
          <w:trHeight w:val="228"/>
        </w:trPr>
        <w:tc>
          <w:tcPr>
            <w:tcW w:w="535" w:type="dxa"/>
            <w:vAlign w:val="center"/>
          </w:tcPr>
          <w:p w14:paraId="5D0146AE" w14:textId="77777777" w:rsidR="00BB5DA4" w:rsidRPr="00BB5DA4" w:rsidRDefault="00BB5DA4" w:rsidP="00BB5DA4">
            <w:pPr>
              <w:spacing w:line="240" w:lineRule="auto"/>
              <w:ind w:left="0" w:firstLine="0"/>
              <w:jc w:val="center"/>
              <w:rPr>
                <w:rFonts w:eastAsia="Times New Roman"/>
                <w:color w:val="000000"/>
                <w:sz w:val="18"/>
                <w:lang w:eastAsia="pl-PL"/>
              </w:rPr>
            </w:pPr>
            <w:r w:rsidRPr="00BB5DA4">
              <w:rPr>
                <w:rFonts w:eastAsia="Times New Roman"/>
                <w:color w:val="000000"/>
                <w:sz w:val="18"/>
                <w:lang w:eastAsia="pl-PL"/>
              </w:rPr>
              <w:t>15</w:t>
            </w:r>
          </w:p>
        </w:tc>
        <w:tc>
          <w:tcPr>
            <w:tcW w:w="9371" w:type="dxa"/>
            <w:vAlign w:val="center"/>
          </w:tcPr>
          <w:p w14:paraId="15016458" w14:textId="77777777" w:rsidR="00BB5DA4" w:rsidRPr="00BB5DA4" w:rsidRDefault="00BB5DA4" w:rsidP="00BB5DA4">
            <w:pPr>
              <w:spacing w:line="240" w:lineRule="auto"/>
              <w:ind w:left="22" w:firstLine="0"/>
              <w:jc w:val="left"/>
              <w:rPr>
                <w:rFonts w:eastAsia="Times New Roman"/>
                <w:color w:val="000000"/>
                <w:sz w:val="18"/>
                <w:lang w:eastAsia="pl-PL"/>
              </w:rPr>
            </w:pPr>
            <w:r w:rsidRPr="00BB5DA4">
              <w:rPr>
                <w:rFonts w:eastAsia="Times New Roman"/>
                <w:color w:val="000000"/>
                <w:sz w:val="18"/>
                <w:lang w:eastAsia="pl-PL"/>
              </w:rPr>
              <w:t>Bieżące prace porządkowe, utrzymanie dróg i zieleńców oraz odśnieżanie terenu i dróg w obrębie placów składowych.</w:t>
            </w:r>
          </w:p>
        </w:tc>
      </w:tr>
      <w:tr w:rsidR="00BB5DA4" w:rsidRPr="00BB5DA4" w14:paraId="36A48B5B" w14:textId="77777777" w:rsidTr="00C41E96">
        <w:trPr>
          <w:trHeight w:val="231"/>
        </w:trPr>
        <w:tc>
          <w:tcPr>
            <w:tcW w:w="535" w:type="dxa"/>
            <w:vAlign w:val="center"/>
          </w:tcPr>
          <w:p w14:paraId="6FFFB598" w14:textId="77777777" w:rsidR="00BB5DA4" w:rsidRPr="00BB5DA4" w:rsidRDefault="00BB5DA4" w:rsidP="00BB5DA4">
            <w:pPr>
              <w:spacing w:line="240" w:lineRule="auto"/>
              <w:ind w:left="0" w:firstLine="0"/>
              <w:jc w:val="center"/>
              <w:rPr>
                <w:rFonts w:eastAsia="Times New Roman"/>
                <w:color w:val="000000"/>
                <w:sz w:val="18"/>
                <w:lang w:eastAsia="pl-PL"/>
              </w:rPr>
            </w:pPr>
            <w:r w:rsidRPr="00BB5DA4">
              <w:rPr>
                <w:rFonts w:eastAsia="Times New Roman"/>
                <w:color w:val="000000"/>
                <w:sz w:val="18"/>
                <w:lang w:eastAsia="pl-PL"/>
              </w:rPr>
              <w:t>16</w:t>
            </w:r>
          </w:p>
        </w:tc>
        <w:tc>
          <w:tcPr>
            <w:tcW w:w="9371" w:type="dxa"/>
            <w:vAlign w:val="center"/>
          </w:tcPr>
          <w:p w14:paraId="0A45E666" w14:textId="529808B4" w:rsidR="00BB5DA4" w:rsidRPr="00522773" w:rsidRDefault="00BB5DA4" w:rsidP="00522773">
            <w:pPr>
              <w:spacing w:line="240" w:lineRule="auto"/>
              <w:ind w:left="22" w:firstLine="0"/>
              <w:jc w:val="left"/>
              <w:rPr>
                <w:rFonts w:eastAsia="Times New Roman"/>
                <w:b/>
                <w:bCs/>
                <w:color w:val="000000"/>
                <w:sz w:val="18"/>
                <w:lang w:eastAsia="pl-PL"/>
              </w:rPr>
            </w:pPr>
            <w:r w:rsidRPr="00522773">
              <w:rPr>
                <w:rFonts w:eastAsia="Times New Roman"/>
                <w:b/>
                <w:bCs/>
                <w:color w:val="000000"/>
                <w:sz w:val="18"/>
                <w:lang w:eastAsia="pl-PL"/>
              </w:rPr>
              <w:t>Udział przedstawiciela Wykonawcy w przeglądach placów składowych przeprowadzonych przez Zamawiającego</w:t>
            </w:r>
          </w:p>
        </w:tc>
      </w:tr>
      <w:tr w:rsidR="00BB5DA4" w:rsidRPr="00BB5DA4" w14:paraId="25FDA27D" w14:textId="77777777" w:rsidTr="00C41E96">
        <w:trPr>
          <w:trHeight w:val="231"/>
        </w:trPr>
        <w:tc>
          <w:tcPr>
            <w:tcW w:w="535" w:type="dxa"/>
            <w:vAlign w:val="center"/>
          </w:tcPr>
          <w:p w14:paraId="6182F3A7" w14:textId="77777777" w:rsidR="00BB5DA4" w:rsidRPr="00BB5DA4" w:rsidRDefault="00BB5DA4" w:rsidP="00BB5DA4">
            <w:pPr>
              <w:spacing w:line="240" w:lineRule="auto"/>
              <w:ind w:left="0" w:firstLine="0"/>
              <w:jc w:val="center"/>
              <w:rPr>
                <w:rFonts w:eastAsia="Times New Roman"/>
                <w:color w:val="000000"/>
                <w:sz w:val="18"/>
                <w:lang w:eastAsia="pl-PL"/>
              </w:rPr>
            </w:pPr>
            <w:r w:rsidRPr="00BB5DA4">
              <w:rPr>
                <w:rFonts w:eastAsia="Times New Roman"/>
                <w:color w:val="000000"/>
                <w:sz w:val="18"/>
                <w:lang w:eastAsia="pl-PL"/>
              </w:rPr>
              <w:t>17</w:t>
            </w:r>
          </w:p>
        </w:tc>
        <w:tc>
          <w:tcPr>
            <w:tcW w:w="9371" w:type="dxa"/>
            <w:vAlign w:val="center"/>
          </w:tcPr>
          <w:p w14:paraId="77CA4673" w14:textId="0A7439C5" w:rsidR="00BB5DA4" w:rsidRPr="00BB5DA4" w:rsidRDefault="00BB5DA4" w:rsidP="00BB5DA4">
            <w:pPr>
              <w:spacing w:line="240" w:lineRule="auto"/>
              <w:ind w:left="22" w:firstLine="0"/>
              <w:jc w:val="left"/>
              <w:rPr>
                <w:rFonts w:eastAsia="Times New Roman"/>
                <w:color w:val="FF0000"/>
                <w:sz w:val="18"/>
                <w:lang w:eastAsia="pl-PL"/>
              </w:rPr>
            </w:pPr>
            <w:r w:rsidRPr="00522773">
              <w:rPr>
                <w:rFonts w:eastAsia="Times New Roman"/>
                <w:b/>
                <w:bCs/>
                <w:color w:val="000000"/>
                <w:sz w:val="18"/>
                <w:lang w:eastAsia="pl-PL"/>
              </w:rPr>
              <w:t>Obsługa jednostek sprzętowych zgodnie z zakresem rzeczowym zamówienia</w:t>
            </w:r>
            <w:r w:rsidRPr="00BB5DA4">
              <w:rPr>
                <w:rFonts w:eastAsia="Times New Roman"/>
                <w:color w:val="000000"/>
                <w:sz w:val="18"/>
                <w:lang w:eastAsia="pl-PL"/>
              </w:rPr>
              <w:t xml:space="preserve"> </w:t>
            </w:r>
          </w:p>
        </w:tc>
      </w:tr>
      <w:tr w:rsidR="00BB5DA4" w:rsidRPr="00BB5DA4" w14:paraId="4345BB1E" w14:textId="77777777" w:rsidTr="00C41E96">
        <w:trPr>
          <w:trHeight w:val="231"/>
        </w:trPr>
        <w:tc>
          <w:tcPr>
            <w:tcW w:w="535" w:type="dxa"/>
            <w:vAlign w:val="center"/>
          </w:tcPr>
          <w:p w14:paraId="0E4F60DE" w14:textId="77777777" w:rsidR="00BB5DA4" w:rsidRPr="00BB5DA4" w:rsidRDefault="00BB5DA4" w:rsidP="00BB5DA4">
            <w:pPr>
              <w:spacing w:line="240" w:lineRule="auto"/>
              <w:ind w:left="0" w:firstLine="0"/>
              <w:jc w:val="center"/>
              <w:rPr>
                <w:rFonts w:eastAsia="Times New Roman"/>
                <w:color w:val="000000"/>
                <w:sz w:val="18"/>
                <w:lang w:eastAsia="pl-PL"/>
              </w:rPr>
            </w:pPr>
            <w:r w:rsidRPr="00BB5DA4">
              <w:rPr>
                <w:rFonts w:eastAsia="Times New Roman"/>
                <w:color w:val="000000"/>
                <w:sz w:val="18"/>
                <w:lang w:eastAsia="pl-PL"/>
              </w:rPr>
              <w:t>18</w:t>
            </w:r>
          </w:p>
        </w:tc>
        <w:tc>
          <w:tcPr>
            <w:tcW w:w="9371" w:type="dxa"/>
            <w:vAlign w:val="center"/>
          </w:tcPr>
          <w:p w14:paraId="1643D4C1" w14:textId="77777777" w:rsidR="00BB5DA4" w:rsidRPr="00BB5DA4" w:rsidRDefault="00BB5DA4" w:rsidP="00BB5DA4">
            <w:pPr>
              <w:spacing w:line="240" w:lineRule="auto"/>
              <w:ind w:left="22" w:firstLine="0"/>
              <w:rPr>
                <w:rFonts w:eastAsia="Times New Roman"/>
                <w:sz w:val="18"/>
                <w:lang w:eastAsia="pl-PL"/>
              </w:rPr>
            </w:pPr>
            <w:r w:rsidRPr="00BB5DA4">
              <w:rPr>
                <w:rFonts w:eastAsia="Times New Roman"/>
                <w:sz w:val="18"/>
                <w:lang w:eastAsia="pl-PL"/>
              </w:rPr>
              <w:t xml:space="preserve">Raportowanie wg. wzorca wprowadzonego przez Zamawiającego stanu realizacji załadunków i rozładunków za dane zmiany. Raport będzie przekazywany codziennie po zakończeniu doby w formie elektronicznej na adresy e-mail wskazane przez Zamawiającego.  </w:t>
            </w:r>
          </w:p>
        </w:tc>
      </w:tr>
      <w:tr w:rsidR="00BB5DA4" w:rsidRPr="00BB5DA4" w14:paraId="0366C539" w14:textId="77777777" w:rsidTr="00C41E96">
        <w:trPr>
          <w:trHeight w:val="231"/>
        </w:trPr>
        <w:tc>
          <w:tcPr>
            <w:tcW w:w="535" w:type="dxa"/>
            <w:vAlign w:val="center"/>
          </w:tcPr>
          <w:p w14:paraId="652840EB" w14:textId="77777777" w:rsidR="00BB5DA4" w:rsidRPr="00BB5DA4" w:rsidRDefault="00BB5DA4" w:rsidP="00BB5DA4">
            <w:pPr>
              <w:spacing w:line="240" w:lineRule="auto"/>
              <w:ind w:left="0" w:firstLine="0"/>
              <w:jc w:val="center"/>
              <w:rPr>
                <w:rFonts w:eastAsia="Times New Roman"/>
                <w:color w:val="000000"/>
                <w:sz w:val="18"/>
                <w:lang w:eastAsia="pl-PL"/>
              </w:rPr>
            </w:pPr>
            <w:r w:rsidRPr="00BB5DA4">
              <w:rPr>
                <w:rFonts w:eastAsia="Times New Roman"/>
                <w:color w:val="000000"/>
                <w:sz w:val="18"/>
                <w:lang w:eastAsia="pl-PL"/>
              </w:rPr>
              <w:t>19</w:t>
            </w:r>
          </w:p>
        </w:tc>
        <w:tc>
          <w:tcPr>
            <w:tcW w:w="9371" w:type="dxa"/>
            <w:vAlign w:val="center"/>
          </w:tcPr>
          <w:p w14:paraId="544F5B1A" w14:textId="77777777" w:rsidR="00BB5DA4" w:rsidRPr="00BB5DA4" w:rsidRDefault="00BB5DA4" w:rsidP="00BB5DA4">
            <w:pPr>
              <w:spacing w:line="240" w:lineRule="auto"/>
              <w:ind w:left="22" w:firstLine="0"/>
              <w:rPr>
                <w:rFonts w:eastAsia="Times New Roman"/>
                <w:color w:val="FF0000"/>
                <w:sz w:val="18"/>
                <w:lang w:eastAsia="pl-PL"/>
              </w:rPr>
            </w:pPr>
            <w:r w:rsidRPr="00BB5DA4">
              <w:rPr>
                <w:rFonts w:eastAsia="Times New Roman"/>
                <w:sz w:val="18"/>
                <w:lang w:eastAsia="pl-PL"/>
              </w:rPr>
              <w:t xml:space="preserve">Adresowanie załadowanych jednostek transportowych poprzez obustronne oklejanie w sposób trwały zgodnie z obowiązującym u Zamawiającego wzorem „listu przewozowego” </w:t>
            </w:r>
          </w:p>
        </w:tc>
      </w:tr>
      <w:tr w:rsidR="00BB5DA4" w:rsidRPr="00BB5DA4" w14:paraId="094EEAE9" w14:textId="77777777" w:rsidTr="00C41E96">
        <w:trPr>
          <w:trHeight w:val="231"/>
        </w:trPr>
        <w:tc>
          <w:tcPr>
            <w:tcW w:w="535" w:type="dxa"/>
            <w:vAlign w:val="center"/>
          </w:tcPr>
          <w:p w14:paraId="18A8C7D8" w14:textId="77777777" w:rsidR="00BB5DA4" w:rsidRPr="00BB5DA4" w:rsidRDefault="00BB5DA4" w:rsidP="00BB5DA4">
            <w:pPr>
              <w:spacing w:line="240" w:lineRule="auto"/>
              <w:ind w:left="0" w:firstLine="0"/>
              <w:jc w:val="center"/>
              <w:rPr>
                <w:rFonts w:eastAsia="Times New Roman"/>
                <w:color w:val="000000"/>
                <w:sz w:val="18"/>
                <w:lang w:eastAsia="pl-PL"/>
              </w:rPr>
            </w:pPr>
            <w:r w:rsidRPr="00BB5DA4">
              <w:rPr>
                <w:rFonts w:eastAsia="Times New Roman"/>
                <w:color w:val="000000"/>
                <w:sz w:val="18"/>
                <w:lang w:eastAsia="pl-PL"/>
              </w:rPr>
              <w:t>20</w:t>
            </w:r>
          </w:p>
        </w:tc>
        <w:tc>
          <w:tcPr>
            <w:tcW w:w="9371" w:type="dxa"/>
            <w:vAlign w:val="center"/>
          </w:tcPr>
          <w:p w14:paraId="1E075C6C" w14:textId="77777777" w:rsidR="00BB5DA4" w:rsidRPr="00BB5DA4" w:rsidRDefault="00BB5DA4" w:rsidP="00BB5DA4">
            <w:pPr>
              <w:spacing w:line="240" w:lineRule="auto"/>
              <w:ind w:left="22" w:firstLine="0"/>
              <w:rPr>
                <w:rFonts w:eastAsia="Times New Roman"/>
                <w:sz w:val="18"/>
                <w:lang w:eastAsia="pl-PL"/>
              </w:rPr>
            </w:pPr>
            <w:r w:rsidRPr="00BB5DA4">
              <w:rPr>
                <w:rFonts w:eastAsia="Times New Roman"/>
                <w:sz w:val="18"/>
                <w:lang w:eastAsia="pl-PL"/>
              </w:rPr>
              <w:t>Osoby dozoru/nadzoru Wykonawcy zobowiązane są do:</w:t>
            </w:r>
          </w:p>
          <w:p w14:paraId="1B71627E" w14:textId="77777777" w:rsidR="00BB5DA4" w:rsidRPr="00BB5DA4" w:rsidRDefault="00BB5DA4" w:rsidP="00BB5DA4">
            <w:pPr>
              <w:spacing w:line="240" w:lineRule="auto"/>
              <w:ind w:left="22" w:firstLine="0"/>
              <w:rPr>
                <w:rFonts w:eastAsia="Times New Roman"/>
                <w:sz w:val="18"/>
                <w:lang w:eastAsia="pl-PL"/>
              </w:rPr>
            </w:pPr>
            <w:r w:rsidRPr="00BB5DA4">
              <w:rPr>
                <w:rFonts w:eastAsia="Times New Roman"/>
                <w:sz w:val="18"/>
                <w:lang w:eastAsia="pl-PL"/>
              </w:rPr>
              <w:t>- przydzielania pracownikom własnym i egzekwowania wykonania zleconych zadań,</w:t>
            </w:r>
          </w:p>
          <w:p w14:paraId="67DC4BA5" w14:textId="77777777" w:rsidR="00BB5DA4" w:rsidRPr="00BB5DA4" w:rsidRDefault="00BB5DA4" w:rsidP="00BB5DA4">
            <w:pPr>
              <w:spacing w:line="240" w:lineRule="auto"/>
              <w:ind w:left="22" w:firstLine="0"/>
              <w:rPr>
                <w:rFonts w:eastAsia="Times New Roman"/>
                <w:color w:val="FF0000"/>
                <w:sz w:val="18"/>
                <w:highlight w:val="lightGray"/>
                <w:lang w:eastAsia="pl-PL"/>
              </w:rPr>
            </w:pPr>
            <w:r w:rsidRPr="00BB5DA4">
              <w:rPr>
                <w:rFonts w:eastAsia="Times New Roman"/>
                <w:sz w:val="18"/>
                <w:lang w:eastAsia="pl-PL"/>
              </w:rPr>
              <w:t xml:space="preserve"> - sprawowania należytego nadzoru nad prowadzonymi pracami.</w:t>
            </w:r>
          </w:p>
        </w:tc>
      </w:tr>
      <w:tr w:rsidR="00BB5DA4" w:rsidRPr="00BB5DA4" w14:paraId="44640B5D" w14:textId="77777777" w:rsidTr="00C41E96">
        <w:trPr>
          <w:trHeight w:val="231"/>
        </w:trPr>
        <w:tc>
          <w:tcPr>
            <w:tcW w:w="535" w:type="dxa"/>
            <w:vAlign w:val="center"/>
          </w:tcPr>
          <w:p w14:paraId="3396AAB0" w14:textId="77777777" w:rsidR="00BB5DA4" w:rsidRPr="00BB5DA4" w:rsidRDefault="00BB5DA4" w:rsidP="00BB5DA4">
            <w:pPr>
              <w:spacing w:line="240" w:lineRule="auto"/>
              <w:ind w:left="0" w:firstLine="0"/>
              <w:jc w:val="center"/>
              <w:rPr>
                <w:rFonts w:eastAsia="Times New Roman"/>
                <w:color w:val="000000"/>
                <w:sz w:val="18"/>
                <w:lang w:eastAsia="pl-PL"/>
              </w:rPr>
            </w:pPr>
            <w:r w:rsidRPr="00BB5DA4">
              <w:rPr>
                <w:rFonts w:eastAsia="Times New Roman"/>
                <w:color w:val="000000"/>
                <w:sz w:val="18"/>
                <w:lang w:eastAsia="pl-PL"/>
              </w:rPr>
              <w:t>21.</w:t>
            </w:r>
          </w:p>
        </w:tc>
        <w:tc>
          <w:tcPr>
            <w:tcW w:w="9371" w:type="dxa"/>
            <w:vAlign w:val="center"/>
          </w:tcPr>
          <w:p w14:paraId="361EE4B3" w14:textId="77777777" w:rsidR="00BB5DA4" w:rsidRPr="00BB5DA4" w:rsidRDefault="00BB5DA4" w:rsidP="00BB5DA4">
            <w:pPr>
              <w:spacing w:line="240" w:lineRule="auto"/>
              <w:ind w:left="22" w:firstLine="0"/>
              <w:rPr>
                <w:rFonts w:eastAsia="Times New Roman"/>
                <w:sz w:val="18"/>
                <w:lang w:eastAsia="pl-PL"/>
              </w:rPr>
            </w:pPr>
            <w:r w:rsidRPr="00BB5DA4">
              <w:rPr>
                <w:rFonts w:eastAsia="Times New Roman"/>
                <w:sz w:val="18"/>
                <w:lang w:eastAsia="pl-PL"/>
              </w:rPr>
              <w:t>Utrzymanie w należytym stanie technicznym i wykonywanie na koszt własny remontów bieżących, torowiska żurawi wieżowych i torowiska kolei wąskotorowej:</w:t>
            </w:r>
          </w:p>
          <w:p w14:paraId="5A387ACC" w14:textId="77777777" w:rsidR="00BB5DA4" w:rsidRPr="00BB5DA4" w:rsidRDefault="00BB5DA4">
            <w:pPr>
              <w:numPr>
                <w:ilvl w:val="3"/>
                <w:numId w:val="89"/>
              </w:numPr>
              <w:spacing w:line="240" w:lineRule="auto"/>
              <w:jc w:val="left"/>
              <w:rPr>
                <w:rFonts w:eastAsia="Times New Roman"/>
                <w:sz w:val="18"/>
                <w:lang w:eastAsia="pl-PL"/>
              </w:rPr>
            </w:pPr>
            <w:r w:rsidRPr="00BB5DA4">
              <w:rPr>
                <w:rFonts w:eastAsia="Times New Roman"/>
                <w:sz w:val="18"/>
                <w:lang w:eastAsia="pl-PL"/>
              </w:rPr>
              <w:t xml:space="preserve">naprawa prowizoryczna pękniętej szyny </w:t>
            </w:r>
          </w:p>
          <w:p w14:paraId="43CBC0CC" w14:textId="77777777" w:rsidR="00BB5DA4" w:rsidRPr="00BB5DA4" w:rsidRDefault="00BB5DA4">
            <w:pPr>
              <w:numPr>
                <w:ilvl w:val="3"/>
                <w:numId w:val="89"/>
              </w:numPr>
              <w:spacing w:line="240" w:lineRule="auto"/>
              <w:jc w:val="left"/>
              <w:rPr>
                <w:rFonts w:eastAsia="Times New Roman"/>
                <w:sz w:val="18"/>
                <w:lang w:eastAsia="pl-PL"/>
              </w:rPr>
            </w:pPr>
            <w:r w:rsidRPr="00BB5DA4">
              <w:rPr>
                <w:rFonts w:eastAsia="Times New Roman"/>
                <w:sz w:val="18"/>
                <w:lang w:eastAsia="pl-PL"/>
              </w:rPr>
              <w:t xml:space="preserve">wymiana uszkodzonych złączek </w:t>
            </w:r>
          </w:p>
          <w:p w14:paraId="7AB02008" w14:textId="77777777" w:rsidR="00BB5DA4" w:rsidRPr="00BB5DA4" w:rsidRDefault="00BB5DA4">
            <w:pPr>
              <w:numPr>
                <w:ilvl w:val="3"/>
                <w:numId w:val="89"/>
              </w:numPr>
              <w:spacing w:line="240" w:lineRule="auto"/>
              <w:jc w:val="left"/>
              <w:rPr>
                <w:rFonts w:eastAsia="Times New Roman"/>
                <w:sz w:val="18"/>
                <w:lang w:eastAsia="pl-PL"/>
              </w:rPr>
            </w:pPr>
            <w:r w:rsidRPr="00BB5DA4">
              <w:rPr>
                <w:rFonts w:eastAsia="Times New Roman"/>
                <w:sz w:val="18"/>
                <w:lang w:eastAsia="pl-PL"/>
              </w:rPr>
              <w:t xml:space="preserve">dokręcanie śrub i wkrętów </w:t>
            </w:r>
          </w:p>
          <w:p w14:paraId="51C9CF83" w14:textId="77777777" w:rsidR="00BB5DA4" w:rsidRPr="00BB5DA4" w:rsidRDefault="00BB5DA4">
            <w:pPr>
              <w:numPr>
                <w:ilvl w:val="3"/>
                <w:numId w:val="89"/>
              </w:numPr>
              <w:spacing w:line="240" w:lineRule="auto"/>
              <w:jc w:val="left"/>
              <w:rPr>
                <w:rFonts w:eastAsia="Times New Roman"/>
                <w:sz w:val="18"/>
                <w:lang w:eastAsia="pl-PL"/>
              </w:rPr>
            </w:pPr>
            <w:r w:rsidRPr="00BB5DA4">
              <w:rPr>
                <w:rFonts w:eastAsia="Times New Roman"/>
                <w:sz w:val="18"/>
                <w:lang w:eastAsia="pl-PL"/>
              </w:rPr>
              <w:t xml:space="preserve">poprawianie szerokości toru </w:t>
            </w:r>
          </w:p>
          <w:p w14:paraId="462AB120" w14:textId="77777777" w:rsidR="00BB5DA4" w:rsidRPr="00BB5DA4" w:rsidRDefault="00BB5DA4">
            <w:pPr>
              <w:numPr>
                <w:ilvl w:val="3"/>
                <w:numId w:val="89"/>
              </w:numPr>
              <w:spacing w:line="240" w:lineRule="auto"/>
              <w:jc w:val="left"/>
              <w:rPr>
                <w:rFonts w:eastAsia="Times New Roman"/>
                <w:sz w:val="18"/>
                <w:lang w:eastAsia="pl-PL"/>
              </w:rPr>
            </w:pPr>
            <w:r w:rsidRPr="00BB5DA4">
              <w:rPr>
                <w:rFonts w:eastAsia="Times New Roman"/>
                <w:sz w:val="18"/>
                <w:lang w:eastAsia="pl-PL"/>
              </w:rPr>
              <w:t xml:space="preserve">podbijanie pojedynczych podkładów </w:t>
            </w:r>
          </w:p>
          <w:p w14:paraId="6ED9FEF9" w14:textId="77777777" w:rsidR="00BB5DA4" w:rsidRPr="00BB5DA4" w:rsidRDefault="00BB5DA4">
            <w:pPr>
              <w:numPr>
                <w:ilvl w:val="3"/>
                <w:numId w:val="89"/>
              </w:numPr>
              <w:spacing w:line="240" w:lineRule="auto"/>
              <w:jc w:val="left"/>
              <w:rPr>
                <w:rFonts w:eastAsia="Times New Roman"/>
                <w:sz w:val="18"/>
                <w:lang w:eastAsia="pl-PL"/>
              </w:rPr>
            </w:pPr>
            <w:r w:rsidRPr="00BB5DA4">
              <w:rPr>
                <w:rFonts w:eastAsia="Times New Roman"/>
                <w:sz w:val="18"/>
                <w:lang w:eastAsia="pl-PL"/>
              </w:rPr>
              <w:t xml:space="preserve">niszczeniu i usuwanie roślinności i chwastów </w:t>
            </w:r>
          </w:p>
          <w:p w14:paraId="3C179B4E" w14:textId="77777777" w:rsidR="00BB5DA4" w:rsidRPr="00BB5DA4" w:rsidRDefault="00BB5DA4">
            <w:pPr>
              <w:numPr>
                <w:ilvl w:val="3"/>
                <w:numId w:val="89"/>
              </w:numPr>
              <w:spacing w:line="240" w:lineRule="auto"/>
              <w:jc w:val="left"/>
              <w:rPr>
                <w:rFonts w:eastAsia="Times New Roman"/>
                <w:sz w:val="18"/>
                <w:lang w:eastAsia="pl-PL"/>
              </w:rPr>
            </w:pPr>
            <w:r w:rsidRPr="00BB5DA4">
              <w:rPr>
                <w:rFonts w:eastAsia="Times New Roman"/>
                <w:sz w:val="18"/>
                <w:lang w:eastAsia="pl-PL"/>
              </w:rPr>
              <w:t xml:space="preserve">uzupełnienie podsypki </w:t>
            </w:r>
          </w:p>
          <w:p w14:paraId="58BC21A8" w14:textId="2ADA3747" w:rsidR="00BB5DA4" w:rsidRPr="00522773" w:rsidRDefault="00BB5DA4">
            <w:pPr>
              <w:numPr>
                <w:ilvl w:val="3"/>
                <w:numId w:val="89"/>
              </w:numPr>
              <w:spacing w:line="240" w:lineRule="auto"/>
              <w:jc w:val="left"/>
              <w:rPr>
                <w:rFonts w:eastAsia="Times New Roman"/>
                <w:sz w:val="18"/>
                <w:lang w:eastAsia="pl-PL"/>
              </w:rPr>
            </w:pPr>
            <w:r w:rsidRPr="00BB5DA4">
              <w:rPr>
                <w:rFonts w:eastAsia="Times New Roman"/>
                <w:sz w:val="18"/>
                <w:lang w:eastAsia="pl-PL"/>
              </w:rPr>
              <w:t>czyszczenie torów oraz rowów odwadniających z zanieczyszczeń</w:t>
            </w:r>
          </w:p>
        </w:tc>
      </w:tr>
      <w:tr w:rsidR="00BB5DA4" w:rsidRPr="00BB5DA4" w14:paraId="655A2ED7" w14:textId="77777777" w:rsidTr="00C41E96">
        <w:trPr>
          <w:trHeight w:val="231"/>
        </w:trPr>
        <w:tc>
          <w:tcPr>
            <w:tcW w:w="535" w:type="dxa"/>
            <w:vAlign w:val="center"/>
          </w:tcPr>
          <w:p w14:paraId="4D14C6C0" w14:textId="77777777" w:rsidR="00BB5DA4" w:rsidRPr="00BB5DA4" w:rsidRDefault="00BB5DA4" w:rsidP="00BB5DA4">
            <w:pPr>
              <w:spacing w:line="240" w:lineRule="auto"/>
              <w:ind w:left="0" w:firstLine="0"/>
              <w:jc w:val="center"/>
              <w:rPr>
                <w:rFonts w:eastAsia="Times New Roman"/>
                <w:color w:val="000000"/>
                <w:sz w:val="18"/>
                <w:lang w:eastAsia="pl-PL"/>
              </w:rPr>
            </w:pPr>
            <w:r w:rsidRPr="00BB5DA4">
              <w:rPr>
                <w:rFonts w:eastAsia="Times New Roman"/>
                <w:color w:val="000000"/>
                <w:sz w:val="18"/>
                <w:lang w:eastAsia="pl-PL"/>
              </w:rPr>
              <w:t>22.</w:t>
            </w:r>
          </w:p>
        </w:tc>
        <w:tc>
          <w:tcPr>
            <w:tcW w:w="9371" w:type="dxa"/>
            <w:vAlign w:val="center"/>
          </w:tcPr>
          <w:p w14:paraId="31199708" w14:textId="77777777" w:rsidR="00BB5DA4" w:rsidRPr="00BB5DA4" w:rsidRDefault="00BB5DA4" w:rsidP="00BB5DA4">
            <w:pPr>
              <w:spacing w:line="240" w:lineRule="auto"/>
              <w:ind w:left="22" w:firstLine="0"/>
              <w:rPr>
                <w:rFonts w:eastAsia="Times New Roman"/>
                <w:sz w:val="18"/>
                <w:lang w:eastAsia="pl-PL"/>
              </w:rPr>
            </w:pPr>
            <w:r w:rsidRPr="00BB5DA4">
              <w:rPr>
                <w:rFonts w:eastAsia="Times New Roman"/>
                <w:sz w:val="18"/>
                <w:lang w:eastAsia="pl-PL"/>
              </w:rPr>
              <w:t xml:space="preserve">Utrzymanie sygnalizatorów i wskaźników rozjazdów: </w:t>
            </w:r>
          </w:p>
          <w:p w14:paraId="3DC3DB3C" w14:textId="77777777" w:rsidR="00BB5DA4" w:rsidRPr="00BB5DA4" w:rsidRDefault="00BB5DA4">
            <w:pPr>
              <w:numPr>
                <w:ilvl w:val="0"/>
                <w:numId w:val="162"/>
              </w:numPr>
              <w:spacing w:line="240" w:lineRule="auto"/>
              <w:ind w:left="1166"/>
              <w:jc w:val="left"/>
              <w:rPr>
                <w:rFonts w:eastAsia="Times New Roman"/>
                <w:sz w:val="18"/>
                <w:lang w:eastAsia="pl-PL"/>
              </w:rPr>
            </w:pPr>
            <w:r w:rsidRPr="00BB5DA4">
              <w:rPr>
                <w:rFonts w:eastAsia="Times New Roman"/>
                <w:sz w:val="18"/>
                <w:lang w:eastAsia="pl-PL"/>
              </w:rPr>
              <w:t>czyszczenie i smarowanie odpowiednimi smarami płyt ślizgowych w zwrotnicach oraz części trących zwrotnic i nastawnika</w:t>
            </w:r>
          </w:p>
          <w:p w14:paraId="1DBE51A9" w14:textId="77777777" w:rsidR="00BB5DA4" w:rsidRPr="00BB5DA4" w:rsidRDefault="00BB5DA4">
            <w:pPr>
              <w:numPr>
                <w:ilvl w:val="0"/>
                <w:numId w:val="162"/>
              </w:numPr>
              <w:spacing w:line="240" w:lineRule="auto"/>
              <w:ind w:left="1166"/>
              <w:jc w:val="left"/>
              <w:rPr>
                <w:rFonts w:eastAsia="Times New Roman"/>
                <w:sz w:val="18"/>
                <w:lang w:eastAsia="pl-PL"/>
              </w:rPr>
            </w:pPr>
            <w:r w:rsidRPr="00BB5DA4">
              <w:rPr>
                <w:rFonts w:eastAsia="Times New Roman"/>
                <w:sz w:val="18"/>
                <w:lang w:eastAsia="pl-PL"/>
              </w:rPr>
              <w:t xml:space="preserve">czyszczenie żłobków w krzyżownicach i kierownicach oraz przestrzeni wolnych pomiędzy iglicami i opornicami </w:t>
            </w:r>
          </w:p>
          <w:p w14:paraId="294F711A" w14:textId="77777777" w:rsidR="00BB5DA4" w:rsidRPr="00BB5DA4" w:rsidRDefault="00BB5DA4">
            <w:pPr>
              <w:numPr>
                <w:ilvl w:val="0"/>
                <w:numId w:val="162"/>
              </w:numPr>
              <w:spacing w:line="240" w:lineRule="auto"/>
              <w:ind w:left="1166"/>
              <w:jc w:val="left"/>
              <w:rPr>
                <w:rFonts w:eastAsia="Times New Roman"/>
                <w:sz w:val="18"/>
                <w:lang w:eastAsia="pl-PL"/>
              </w:rPr>
            </w:pPr>
            <w:r w:rsidRPr="00BB5DA4">
              <w:rPr>
                <w:rFonts w:eastAsia="Times New Roman"/>
                <w:sz w:val="18"/>
                <w:lang w:eastAsia="pl-PL"/>
              </w:rPr>
              <w:t xml:space="preserve">dokręcanie śrub i wkrętów </w:t>
            </w:r>
          </w:p>
          <w:p w14:paraId="67B2A877" w14:textId="77777777" w:rsidR="00BB5DA4" w:rsidRPr="00BB5DA4" w:rsidRDefault="00BB5DA4">
            <w:pPr>
              <w:numPr>
                <w:ilvl w:val="0"/>
                <w:numId w:val="162"/>
              </w:numPr>
              <w:spacing w:line="240" w:lineRule="auto"/>
              <w:ind w:left="1166"/>
              <w:jc w:val="left"/>
              <w:rPr>
                <w:rFonts w:eastAsia="Times New Roman"/>
                <w:sz w:val="18"/>
                <w:lang w:eastAsia="pl-PL"/>
              </w:rPr>
            </w:pPr>
            <w:r w:rsidRPr="00BB5DA4">
              <w:rPr>
                <w:rFonts w:eastAsia="Times New Roman"/>
                <w:sz w:val="18"/>
                <w:lang w:eastAsia="pl-PL"/>
              </w:rPr>
              <w:t xml:space="preserve">czyszczenie kanałów odwadniających </w:t>
            </w:r>
          </w:p>
          <w:p w14:paraId="4BF5DC02" w14:textId="77777777" w:rsidR="00BB5DA4" w:rsidRPr="00BB5DA4" w:rsidRDefault="00BB5DA4">
            <w:pPr>
              <w:numPr>
                <w:ilvl w:val="0"/>
                <w:numId w:val="162"/>
              </w:numPr>
              <w:spacing w:line="240" w:lineRule="auto"/>
              <w:ind w:left="1166"/>
              <w:jc w:val="left"/>
              <w:rPr>
                <w:rFonts w:eastAsia="Times New Roman"/>
                <w:sz w:val="18"/>
                <w:lang w:eastAsia="pl-PL"/>
              </w:rPr>
            </w:pPr>
            <w:r w:rsidRPr="00BB5DA4">
              <w:rPr>
                <w:rFonts w:eastAsia="Times New Roman"/>
                <w:sz w:val="18"/>
                <w:lang w:eastAsia="pl-PL"/>
              </w:rPr>
              <w:t>poprawianie szerokości rozjazdu</w:t>
            </w:r>
          </w:p>
          <w:p w14:paraId="32061F74" w14:textId="77777777" w:rsidR="00BB5DA4" w:rsidRPr="00BB5DA4" w:rsidRDefault="00BB5DA4">
            <w:pPr>
              <w:numPr>
                <w:ilvl w:val="0"/>
                <w:numId w:val="162"/>
              </w:numPr>
              <w:spacing w:line="240" w:lineRule="auto"/>
              <w:ind w:left="1166"/>
              <w:jc w:val="left"/>
              <w:rPr>
                <w:rFonts w:eastAsia="Times New Roman"/>
                <w:sz w:val="18"/>
                <w:lang w:eastAsia="pl-PL"/>
              </w:rPr>
            </w:pPr>
            <w:r w:rsidRPr="00BB5DA4">
              <w:rPr>
                <w:rFonts w:eastAsia="Times New Roman"/>
                <w:sz w:val="18"/>
                <w:lang w:eastAsia="pl-PL"/>
              </w:rPr>
              <w:t xml:space="preserve">podbijanie pojedynczych podrozjazdnic </w:t>
            </w:r>
          </w:p>
          <w:p w14:paraId="2FF1801B" w14:textId="77777777" w:rsidR="00BB5DA4" w:rsidRPr="00BB5DA4" w:rsidRDefault="00BB5DA4">
            <w:pPr>
              <w:numPr>
                <w:ilvl w:val="0"/>
                <w:numId w:val="162"/>
              </w:numPr>
              <w:spacing w:line="240" w:lineRule="auto"/>
              <w:ind w:left="1166"/>
              <w:jc w:val="left"/>
              <w:rPr>
                <w:rFonts w:eastAsia="Times New Roman"/>
                <w:sz w:val="18"/>
                <w:lang w:eastAsia="pl-PL"/>
              </w:rPr>
            </w:pPr>
            <w:r w:rsidRPr="00BB5DA4">
              <w:rPr>
                <w:rFonts w:eastAsia="Times New Roman"/>
                <w:sz w:val="18"/>
                <w:lang w:eastAsia="pl-PL"/>
              </w:rPr>
              <w:lastRenderedPageBreak/>
              <w:t xml:space="preserve">uzupełnienie podsypki </w:t>
            </w:r>
          </w:p>
          <w:p w14:paraId="5ECC52EA" w14:textId="77777777" w:rsidR="00BB5DA4" w:rsidRPr="00BB5DA4" w:rsidRDefault="00BB5DA4">
            <w:pPr>
              <w:numPr>
                <w:ilvl w:val="0"/>
                <w:numId w:val="162"/>
              </w:numPr>
              <w:spacing w:line="240" w:lineRule="auto"/>
              <w:ind w:left="1166"/>
              <w:jc w:val="left"/>
              <w:rPr>
                <w:rFonts w:eastAsia="Times New Roman"/>
                <w:sz w:val="18"/>
                <w:lang w:eastAsia="pl-PL"/>
              </w:rPr>
            </w:pPr>
            <w:r w:rsidRPr="00BB5DA4">
              <w:rPr>
                <w:rFonts w:eastAsia="Times New Roman"/>
                <w:sz w:val="18"/>
                <w:lang w:eastAsia="pl-PL"/>
              </w:rPr>
              <w:t xml:space="preserve">odnawianie oznakowania rozjazdów </w:t>
            </w:r>
          </w:p>
          <w:p w14:paraId="5F95C34E" w14:textId="77777777" w:rsidR="00BB5DA4" w:rsidRPr="00BB5DA4" w:rsidRDefault="00BB5DA4">
            <w:pPr>
              <w:numPr>
                <w:ilvl w:val="0"/>
                <w:numId w:val="162"/>
              </w:numPr>
              <w:spacing w:line="240" w:lineRule="auto"/>
              <w:ind w:left="1166"/>
              <w:jc w:val="left"/>
              <w:rPr>
                <w:rFonts w:eastAsia="Times New Roman"/>
                <w:sz w:val="18"/>
                <w:lang w:eastAsia="pl-PL"/>
              </w:rPr>
            </w:pPr>
            <w:r w:rsidRPr="00BB5DA4">
              <w:rPr>
                <w:rFonts w:eastAsia="Times New Roman"/>
                <w:sz w:val="18"/>
                <w:lang w:eastAsia="pl-PL"/>
              </w:rPr>
              <w:t xml:space="preserve">odnawianie powierzchni kuli nastawnika </w:t>
            </w:r>
          </w:p>
          <w:p w14:paraId="0F72818C" w14:textId="77777777" w:rsidR="00BB5DA4" w:rsidRPr="00BB5DA4" w:rsidRDefault="00BB5DA4">
            <w:pPr>
              <w:numPr>
                <w:ilvl w:val="0"/>
                <w:numId w:val="162"/>
              </w:numPr>
              <w:spacing w:line="240" w:lineRule="auto"/>
              <w:ind w:left="1166"/>
              <w:jc w:val="left"/>
              <w:rPr>
                <w:rFonts w:eastAsia="Times New Roman"/>
                <w:sz w:val="18"/>
                <w:lang w:eastAsia="pl-PL"/>
              </w:rPr>
            </w:pPr>
            <w:r w:rsidRPr="00BB5DA4">
              <w:rPr>
                <w:rFonts w:eastAsia="Times New Roman"/>
                <w:sz w:val="18"/>
                <w:lang w:eastAsia="pl-PL"/>
              </w:rPr>
              <w:t xml:space="preserve"> czyszczenie żłobków </w:t>
            </w:r>
          </w:p>
          <w:p w14:paraId="36E09527" w14:textId="77777777" w:rsidR="00BB5DA4" w:rsidRPr="00BB5DA4" w:rsidRDefault="00BB5DA4">
            <w:pPr>
              <w:numPr>
                <w:ilvl w:val="0"/>
                <w:numId w:val="162"/>
              </w:numPr>
              <w:spacing w:line="240" w:lineRule="auto"/>
              <w:ind w:left="1166"/>
              <w:jc w:val="left"/>
              <w:rPr>
                <w:rFonts w:eastAsia="Times New Roman"/>
                <w:sz w:val="18"/>
                <w:lang w:eastAsia="pl-PL"/>
              </w:rPr>
            </w:pPr>
            <w:r w:rsidRPr="00BB5DA4">
              <w:rPr>
                <w:rFonts w:eastAsia="Times New Roman"/>
                <w:sz w:val="18"/>
                <w:lang w:eastAsia="pl-PL"/>
              </w:rPr>
              <w:t xml:space="preserve">Czyszczenie kanałów odwadniających </w:t>
            </w:r>
          </w:p>
          <w:p w14:paraId="70ACC568" w14:textId="77777777" w:rsidR="00C96BD5" w:rsidRDefault="00BB5DA4">
            <w:pPr>
              <w:numPr>
                <w:ilvl w:val="0"/>
                <w:numId w:val="162"/>
              </w:numPr>
              <w:spacing w:line="240" w:lineRule="auto"/>
              <w:ind w:left="1166"/>
              <w:jc w:val="left"/>
              <w:rPr>
                <w:rFonts w:eastAsia="Times New Roman"/>
                <w:sz w:val="18"/>
                <w:lang w:eastAsia="pl-PL"/>
              </w:rPr>
            </w:pPr>
            <w:r w:rsidRPr="00BB5DA4">
              <w:rPr>
                <w:rFonts w:eastAsia="Times New Roman"/>
                <w:sz w:val="18"/>
                <w:lang w:eastAsia="pl-PL"/>
              </w:rPr>
              <w:t xml:space="preserve">Utrzymywanie widoczności przejazdu kolejowego z drogi </w:t>
            </w:r>
          </w:p>
          <w:p w14:paraId="4432A113" w14:textId="79313AE1" w:rsidR="00BB5DA4" w:rsidRPr="00BB5DA4" w:rsidRDefault="00BB5DA4">
            <w:pPr>
              <w:numPr>
                <w:ilvl w:val="0"/>
                <w:numId w:val="162"/>
              </w:numPr>
              <w:spacing w:line="240" w:lineRule="auto"/>
              <w:ind w:left="1166"/>
              <w:jc w:val="left"/>
              <w:rPr>
                <w:rFonts w:eastAsia="Times New Roman"/>
                <w:sz w:val="18"/>
                <w:lang w:eastAsia="pl-PL"/>
              </w:rPr>
            </w:pPr>
            <w:r w:rsidRPr="00BB5DA4">
              <w:rPr>
                <w:rFonts w:eastAsia="Times New Roman"/>
                <w:sz w:val="18"/>
                <w:lang w:eastAsia="pl-PL"/>
              </w:rPr>
              <w:t xml:space="preserve">Utrzymywanie oznakowania przejazdów  </w:t>
            </w:r>
          </w:p>
        </w:tc>
      </w:tr>
      <w:tr w:rsidR="00BB5DA4" w:rsidRPr="00BB5DA4" w14:paraId="6042D7E0" w14:textId="77777777" w:rsidTr="00C41E96">
        <w:trPr>
          <w:trHeight w:val="231"/>
        </w:trPr>
        <w:tc>
          <w:tcPr>
            <w:tcW w:w="535" w:type="dxa"/>
            <w:vAlign w:val="center"/>
          </w:tcPr>
          <w:p w14:paraId="4FC3DF3F" w14:textId="77777777" w:rsidR="00BB5DA4" w:rsidRPr="00BB5DA4" w:rsidRDefault="00BB5DA4" w:rsidP="00BB5DA4">
            <w:pPr>
              <w:spacing w:line="240" w:lineRule="auto"/>
              <w:ind w:left="0" w:firstLine="0"/>
              <w:jc w:val="center"/>
              <w:rPr>
                <w:rFonts w:eastAsia="Times New Roman"/>
                <w:color w:val="000000"/>
                <w:sz w:val="18"/>
                <w:lang w:eastAsia="pl-PL"/>
              </w:rPr>
            </w:pPr>
            <w:r w:rsidRPr="00BB5DA4">
              <w:rPr>
                <w:rFonts w:eastAsia="Times New Roman"/>
                <w:color w:val="000000"/>
                <w:sz w:val="18"/>
                <w:lang w:eastAsia="pl-PL"/>
              </w:rPr>
              <w:lastRenderedPageBreak/>
              <w:t>23.</w:t>
            </w:r>
          </w:p>
        </w:tc>
        <w:tc>
          <w:tcPr>
            <w:tcW w:w="9371" w:type="dxa"/>
            <w:vAlign w:val="center"/>
          </w:tcPr>
          <w:p w14:paraId="2858585E" w14:textId="77777777" w:rsidR="00BB5DA4" w:rsidRPr="00BB5DA4" w:rsidRDefault="00BB5DA4" w:rsidP="00BB5DA4">
            <w:pPr>
              <w:spacing w:line="240" w:lineRule="auto"/>
              <w:ind w:left="22" w:firstLine="0"/>
              <w:rPr>
                <w:rFonts w:eastAsia="Times New Roman"/>
                <w:sz w:val="18"/>
                <w:lang w:eastAsia="pl-PL"/>
              </w:rPr>
            </w:pPr>
            <w:r w:rsidRPr="00BB5DA4">
              <w:rPr>
                <w:rFonts w:eastAsia="Times New Roman"/>
                <w:sz w:val="18"/>
                <w:lang w:eastAsia="pl-PL"/>
              </w:rPr>
              <w:t>Obsługa kołowrotów</w:t>
            </w:r>
          </w:p>
        </w:tc>
      </w:tr>
      <w:tr w:rsidR="00BB5DA4" w:rsidRPr="00BB5DA4" w14:paraId="49291019" w14:textId="77777777" w:rsidTr="00C41E96">
        <w:trPr>
          <w:trHeight w:val="231"/>
        </w:trPr>
        <w:tc>
          <w:tcPr>
            <w:tcW w:w="535" w:type="dxa"/>
            <w:vAlign w:val="center"/>
          </w:tcPr>
          <w:p w14:paraId="7F60A262" w14:textId="77777777" w:rsidR="00BB5DA4" w:rsidRPr="00BB5DA4" w:rsidRDefault="00BB5DA4" w:rsidP="00BB5DA4">
            <w:pPr>
              <w:spacing w:line="240" w:lineRule="auto"/>
              <w:ind w:left="0" w:firstLine="0"/>
              <w:jc w:val="center"/>
              <w:rPr>
                <w:rFonts w:eastAsia="Times New Roman"/>
                <w:color w:val="000000"/>
                <w:sz w:val="18"/>
                <w:lang w:eastAsia="pl-PL"/>
              </w:rPr>
            </w:pPr>
            <w:r w:rsidRPr="00BB5DA4">
              <w:rPr>
                <w:rFonts w:eastAsia="Times New Roman"/>
                <w:color w:val="000000"/>
                <w:sz w:val="18"/>
                <w:lang w:eastAsia="pl-PL"/>
              </w:rPr>
              <w:t>24.</w:t>
            </w:r>
          </w:p>
        </w:tc>
        <w:tc>
          <w:tcPr>
            <w:tcW w:w="9371" w:type="dxa"/>
            <w:vAlign w:val="center"/>
          </w:tcPr>
          <w:p w14:paraId="39428D07" w14:textId="77777777" w:rsidR="00BB5DA4" w:rsidRPr="00BB5DA4" w:rsidRDefault="00BB5DA4" w:rsidP="00BB5DA4">
            <w:pPr>
              <w:spacing w:line="240" w:lineRule="auto"/>
              <w:ind w:left="22" w:firstLine="0"/>
              <w:rPr>
                <w:rFonts w:eastAsia="Times New Roman"/>
                <w:sz w:val="18"/>
                <w:lang w:eastAsia="pl-PL"/>
              </w:rPr>
            </w:pPr>
            <w:r w:rsidRPr="00BB5DA4">
              <w:rPr>
                <w:rFonts w:eastAsia="Times New Roman"/>
                <w:sz w:val="18"/>
                <w:lang w:eastAsia="pl-PL"/>
              </w:rPr>
              <w:t xml:space="preserve">Transport przemieszczania materiałów  </w:t>
            </w:r>
          </w:p>
        </w:tc>
      </w:tr>
      <w:tr w:rsidR="00BB5DA4" w:rsidRPr="00BB5DA4" w14:paraId="39757F27" w14:textId="77777777" w:rsidTr="00C41E96">
        <w:trPr>
          <w:trHeight w:val="231"/>
        </w:trPr>
        <w:tc>
          <w:tcPr>
            <w:tcW w:w="535" w:type="dxa"/>
            <w:vAlign w:val="center"/>
          </w:tcPr>
          <w:p w14:paraId="475B5EA8" w14:textId="77777777" w:rsidR="00BB5DA4" w:rsidRPr="00BB5DA4" w:rsidRDefault="00BB5DA4" w:rsidP="00BB5DA4">
            <w:pPr>
              <w:spacing w:line="240" w:lineRule="auto"/>
              <w:ind w:left="0" w:firstLine="0"/>
              <w:jc w:val="center"/>
              <w:rPr>
                <w:rFonts w:eastAsia="Times New Roman"/>
                <w:color w:val="000000"/>
                <w:sz w:val="18"/>
                <w:lang w:eastAsia="pl-PL"/>
              </w:rPr>
            </w:pPr>
            <w:r w:rsidRPr="00BB5DA4">
              <w:rPr>
                <w:rFonts w:eastAsia="Times New Roman"/>
                <w:color w:val="000000"/>
                <w:sz w:val="18"/>
                <w:lang w:eastAsia="pl-PL"/>
              </w:rPr>
              <w:t>25.</w:t>
            </w:r>
          </w:p>
        </w:tc>
        <w:tc>
          <w:tcPr>
            <w:tcW w:w="9371" w:type="dxa"/>
            <w:vAlign w:val="center"/>
          </w:tcPr>
          <w:p w14:paraId="174B2920" w14:textId="77777777" w:rsidR="00BB5DA4" w:rsidRPr="00BB5DA4" w:rsidRDefault="00BB5DA4" w:rsidP="00BB5DA4">
            <w:pPr>
              <w:spacing w:line="240" w:lineRule="auto"/>
              <w:ind w:left="22" w:firstLine="0"/>
              <w:rPr>
                <w:rFonts w:eastAsia="Times New Roman"/>
                <w:sz w:val="18"/>
                <w:lang w:eastAsia="pl-PL"/>
              </w:rPr>
            </w:pPr>
            <w:r w:rsidRPr="00BB5DA4">
              <w:rPr>
                <w:rFonts w:eastAsia="Times New Roman"/>
                <w:sz w:val="18"/>
                <w:lang w:eastAsia="pl-PL"/>
              </w:rPr>
              <w:t>Rozładunek załadunek materiałów sypkich ( piasek, żwir dolomit ) i ich pryzmowanie</w:t>
            </w:r>
          </w:p>
        </w:tc>
      </w:tr>
    </w:tbl>
    <w:p w14:paraId="6B9BBC6E" w14:textId="77777777" w:rsidR="00BB5DA4" w:rsidRPr="00BB5DA4" w:rsidRDefault="00BB5DA4" w:rsidP="00BB5DA4">
      <w:pPr>
        <w:suppressAutoHyphens/>
        <w:spacing w:line="240" w:lineRule="auto"/>
        <w:ind w:left="284" w:firstLine="0"/>
        <w:contextualSpacing/>
        <w:jc w:val="left"/>
        <w:rPr>
          <w:rFonts w:eastAsia="Times New Roman"/>
          <w:color w:val="000000"/>
          <w:sz w:val="2"/>
          <w:szCs w:val="2"/>
          <w:lang w:eastAsia="pl-PL"/>
        </w:rPr>
      </w:pPr>
    </w:p>
    <w:p w14:paraId="5098A9D1" w14:textId="77777777" w:rsidR="00BB5DA4" w:rsidRPr="00BB5DA4" w:rsidRDefault="00BB5DA4" w:rsidP="00BB5DA4">
      <w:pPr>
        <w:suppressAutoHyphens/>
        <w:spacing w:line="240" w:lineRule="auto"/>
        <w:ind w:left="284" w:firstLine="0"/>
        <w:contextualSpacing/>
        <w:jc w:val="left"/>
        <w:rPr>
          <w:rFonts w:eastAsia="Times New Roman"/>
          <w:color w:val="000000"/>
          <w:sz w:val="2"/>
          <w:szCs w:val="2"/>
          <w:lang w:eastAsia="pl-PL"/>
        </w:rPr>
      </w:pPr>
    </w:p>
    <w:p w14:paraId="1D86F1E0" w14:textId="77777777" w:rsidR="00BB5DA4" w:rsidRPr="00BB5DA4" w:rsidRDefault="00BB5DA4" w:rsidP="00BB5DA4">
      <w:pPr>
        <w:spacing w:line="240" w:lineRule="auto"/>
        <w:ind w:left="426" w:firstLine="0"/>
        <w:rPr>
          <w:rFonts w:eastAsia="Times New Roman"/>
          <w:color w:val="000000"/>
          <w:sz w:val="20"/>
          <w:szCs w:val="20"/>
          <w:lang w:eastAsia="pl-PL"/>
        </w:rPr>
      </w:pPr>
    </w:p>
    <w:p w14:paraId="5CF9E614" w14:textId="77777777" w:rsidR="00BB5DA4" w:rsidRPr="00BB5DA4" w:rsidRDefault="00BB5DA4" w:rsidP="00BB5DA4">
      <w:pPr>
        <w:spacing w:line="240" w:lineRule="auto"/>
        <w:ind w:left="426" w:firstLine="0"/>
        <w:rPr>
          <w:rFonts w:eastAsia="Times New Roman"/>
          <w:color w:val="000000"/>
          <w:sz w:val="20"/>
          <w:szCs w:val="20"/>
          <w:lang w:eastAsia="pl-PL"/>
        </w:rPr>
      </w:pPr>
    </w:p>
    <w:tbl>
      <w:tblPr>
        <w:tblW w:w="99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35"/>
        <w:gridCol w:w="9371"/>
      </w:tblGrid>
      <w:tr w:rsidR="00BB5DA4" w:rsidRPr="00BB5DA4" w14:paraId="7C2B3BAD" w14:textId="77777777" w:rsidTr="00C41E96">
        <w:trPr>
          <w:trHeight w:val="283"/>
          <w:tblHeader/>
        </w:trPr>
        <w:tc>
          <w:tcPr>
            <w:tcW w:w="535" w:type="dxa"/>
            <w:vAlign w:val="center"/>
          </w:tcPr>
          <w:p w14:paraId="79FC86F2" w14:textId="77777777" w:rsidR="00BB5DA4" w:rsidRPr="00BB5DA4" w:rsidRDefault="00BB5DA4" w:rsidP="00BB5DA4">
            <w:pPr>
              <w:spacing w:line="240" w:lineRule="auto"/>
              <w:ind w:left="0" w:firstLine="0"/>
              <w:jc w:val="center"/>
              <w:rPr>
                <w:rFonts w:eastAsia="Times New Roman"/>
                <w:b/>
                <w:color w:val="000000"/>
                <w:sz w:val="18"/>
                <w:lang w:eastAsia="pl-PL"/>
              </w:rPr>
            </w:pPr>
            <w:r w:rsidRPr="00BB5DA4">
              <w:rPr>
                <w:rFonts w:eastAsia="Times New Roman"/>
                <w:b/>
                <w:color w:val="000000"/>
                <w:sz w:val="18"/>
                <w:lang w:eastAsia="pl-PL"/>
              </w:rPr>
              <w:t>Lp.</w:t>
            </w:r>
          </w:p>
        </w:tc>
        <w:tc>
          <w:tcPr>
            <w:tcW w:w="9371" w:type="dxa"/>
            <w:vAlign w:val="center"/>
          </w:tcPr>
          <w:p w14:paraId="67D1F184" w14:textId="77777777" w:rsidR="00BB5DA4" w:rsidRPr="00BB5DA4" w:rsidRDefault="00BB5DA4" w:rsidP="00BB5DA4">
            <w:pPr>
              <w:spacing w:line="240" w:lineRule="auto"/>
              <w:ind w:left="567" w:firstLine="0"/>
              <w:jc w:val="center"/>
              <w:rPr>
                <w:rFonts w:eastAsia="Times New Roman"/>
                <w:b/>
                <w:color w:val="000000"/>
                <w:sz w:val="18"/>
                <w:lang w:eastAsia="pl-PL"/>
              </w:rPr>
            </w:pPr>
            <w:r w:rsidRPr="00BB5DA4">
              <w:rPr>
                <w:rFonts w:eastAsia="Times New Roman"/>
                <w:b/>
                <w:color w:val="000000"/>
                <w:sz w:val="18"/>
                <w:lang w:eastAsia="pl-PL"/>
              </w:rPr>
              <w:t xml:space="preserve">Szczegółowy zakres świadczonych usług </w:t>
            </w:r>
            <w:r w:rsidRPr="00BB5DA4">
              <w:rPr>
                <w:rFonts w:eastAsia="Times New Roman"/>
                <w:b/>
                <w:color w:val="7030A0"/>
                <w:sz w:val="18"/>
                <w:lang w:eastAsia="pl-PL"/>
              </w:rPr>
              <w:t>Ruch Ziemowit</w:t>
            </w:r>
          </w:p>
        </w:tc>
      </w:tr>
      <w:tr w:rsidR="00BB5DA4" w:rsidRPr="00BB5DA4" w14:paraId="4C30602F" w14:textId="77777777" w:rsidTr="00C41E96">
        <w:trPr>
          <w:trHeight w:val="102"/>
        </w:trPr>
        <w:tc>
          <w:tcPr>
            <w:tcW w:w="535" w:type="dxa"/>
            <w:vAlign w:val="center"/>
          </w:tcPr>
          <w:p w14:paraId="219D5D2D" w14:textId="77777777" w:rsidR="00BB5DA4" w:rsidRPr="00BB5DA4" w:rsidRDefault="00BB5DA4" w:rsidP="00BB5DA4">
            <w:pPr>
              <w:spacing w:line="240" w:lineRule="auto"/>
              <w:ind w:left="0" w:firstLine="0"/>
              <w:jc w:val="center"/>
              <w:rPr>
                <w:rFonts w:eastAsia="Times New Roman"/>
                <w:color w:val="000000"/>
                <w:sz w:val="18"/>
                <w:lang w:eastAsia="pl-PL"/>
              </w:rPr>
            </w:pPr>
            <w:r w:rsidRPr="00BB5DA4">
              <w:rPr>
                <w:rFonts w:eastAsia="Times New Roman"/>
                <w:color w:val="000000"/>
                <w:sz w:val="18"/>
                <w:lang w:eastAsia="pl-PL"/>
              </w:rPr>
              <w:t>1</w:t>
            </w:r>
          </w:p>
        </w:tc>
        <w:tc>
          <w:tcPr>
            <w:tcW w:w="9371" w:type="dxa"/>
            <w:vAlign w:val="center"/>
          </w:tcPr>
          <w:p w14:paraId="2D0C4E9B" w14:textId="77777777" w:rsidR="00BB5DA4" w:rsidRPr="00BB5DA4" w:rsidRDefault="00BB5DA4" w:rsidP="00BB5DA4">
            <w:pPr>
              <w:spacing w:line="240" w:lineRule="auto"/>
              <w:ind w:left="22" w:firstLine="0"/>
              <w:jc w:val="left"/>
              <w:rPr>
                <w:rFonts w:eastAsia="Times New Roman"/>
                <w:color w:val="000000"/>
                <w:sz w:val="18"/>
                <w:lang w:eastAsia="pl-PL"/>
              </w:rPr>
            </w:pPr>
            <w:r w:rsidRPr="00BB5DA4">
              <w:rPr>
                <w:rFonts w:eastAsia="Times New Roman"/>
                <w:color w:val="000000"/>
                <w:sz w:val="18"/>
                <w:lang w:eastAsia="pl-PL"/>
              </w:rPr>
              <w:t>Obsługa lokomotyw spalinowych– transport materiałów, drewna, obudowy, obudowy zmechanizowanej, urządzeń i części maszyn górniczych do opuszczenia pod ziemię szybem„………………………”, transport wydanych z dołu jednostek transportowych na place składowe oraz przewóz materiałów koleją wąskotorową pomiędzy placami składowymi w zależności od potrzeb oddziałów Kopalni</w:t>
            </w:r>
          </w:p>
        </w:tc>
      </w:tr>
      <w:tr w:rsidR="00BB5DA4" w:rsidRPr="00BB5DA4" w14:paraId="34B95360" w14:textId="77777777" w:rsidTr="00C41E96">
        <w:trPr>
          <w:trHeight w:val="102"/>
        </w:trPr>
        <w:tc>
          <w:tcPr>
            <w:tcW w:w="535" w:type="dxa"/>
            <w:vAlign w:val="center"/>
          </w:tcPr>
          <w:p w14:paraId="76E6B6AD" w14:textId="77777777" w:rsidR="00BB5DA4" w:rsidRPr="00BB5DA4" w:rsidRDefault="00BB5DA4" w:rsidP="00BB5DA4">
            <w:pPr>
              <w:spacing w:line="240" w:lineRule="auto"/>
              <w:ind w:left="0" w:firstLine="0"/>
              <w:jc w:val="center"/>
              <w:rPr>
                <w:rFonts w:eastAsia="Times New Roman"/>
                <w:color w:val="000000"/>
                <w:sz w:val="18"/>
                <w:lang w:eastAsia="pl-PL"/>
              </w:rPr>
            </w:pPr>
            <w:r w:rsidRPr="00BB5DA4">
              <w:rPr>
                <w:rFonts w:eastAsia="Times New Roman"/>
                <w:color w:val="000000"/>
                <w:sz w:val="18"/>
                <w:lang w:eastAsia="pl-PL"/>
              </w:rPr>
              <w:t>2</w:t>
            </w:r>
          </w:p>
        </w:tc>
        <w:tc>
          <w:tcPr>
            <w:tcW w:w="9371" w:type="dxa"/>
            <w:vAlign w:val="center"/>
          </w:tcPr>
          <w:p w14:paraId="0BFAEF41" w14:textId="77777777" w:rsidR="00BB5DA4" w:rsidRPr="00BB5DA4" w:rsidRDefault="00BB5DA4" w:rsidP="00BB5DA4">
            <w:pPr>
              <w:spacing w:line="240" w:lineRule="auto"/>
              <w:ind w:left="22" w:firstLine="0"/>
              <w:jc w:val="left"/>
              <w:rPr>
                <w:rFonts w:eastAsia="Times New Roman"/>
                <w:color w:val="000000"/>
                <w:sz w:val="18"/>
                <w:lang w:eastAsia="pl-PL"/>
              </w:rPr>
            </w:pPr>
            <w:r w:rsidRPr="00BB5DA4">
              <w:rPr>
                <w:rFonts w:eastAsia="Times New Roman"/>
                <w:color w:val="000000"/>
                <w:sz w:val="18"/>
                <w:lang w:eastAsia="pl-PL"/>
              </w:rPr>
              <w:t>Rozładunek wozów kopalnianych, kontenerów i drzewiarek ze złomu, materiałów, części maszyn i urządzeń.</w:t>
            </w:r>
          </w:p>
        </w:tc>
      </w:tr>
      <w:tr w:rsidR="00BB5DA4" w:rsidRPr="00BB5DA4" w14:paraId="6EC27169" w14:textId="77777777" w:rsidTr="00C41E96">
        <w:trPr>
          <w:trHeight w:val="493"/>
        </w:trPr>
        <w:tc>
          <w:tcPr>
            <w:tcW w:w="535" w:type="dxa"/>
            <w:vAlign w:val="center"/>
          </w:tcPr>
          <w:p w14:paraId="44C05DA5" w14:textId="77777777" w:rsidR="00BB5DA4" w:rsidRPr="00BB5DA4" w:rsidRDefault="00BB5DA4" w:rsidP="00BB5DA4">
            <w:pPr>
              <w:spacing w:line="240" w:lineRule="auto"/>
              <w:ind w:left="0" w:firstLine="0"/>
              <w:jc w:val="center"/>
              <w:rPr>
                <w:rFonts w:eastAsia="Times New Roman"/>
                <w:color w:val="000000"/>
                <w:sz w:val="18"/>
                <w:lang w:eastAsia="pl-PL"/>
              </w:rPr>
            </w:pPr>
            <w:r w:rsidRPr="00BB5DA4">
              <w:rPr>
                <w:rFonts w:eastAsia="Times New Roman"/>
                <w:color w:val="000000"/>
                <w:sz w:val="18"/>
                <w:lang w:eastAsia="pl-PL"/>
              </w:rPr>
              <w:t>3</w:t>
            </w:r>
          </w:p>
        </w:tc>
        <w:tc>
          <w:tcPr>
            <w:tcW w:w="9371" w:type="dxa"/>
            <w:vAlign w:val="center"/>
          </w:tcPr>
          <w:p w14:paraId="22D55FA1" w14:textId="696C6D63" w:rsidR="00BB5DA4" w:rsidRPr="00522773" w:rsidRDefault="00BB5DA4" w:rsidP="00BB5DA4">
            <w:pPr>
              <w:spacing w:line="240" w:lineRule="auto"/>
              <w:ind w:left="22" w:firstLine="0"/>
              <w:jc w:val="left"/>
              <w:rPr>
                <w:rFonts w:eastAsia="Times New Roman"/>
                <w:b/>
                <w:bCs/>
                <w:color w:val="000000"/>
                <w:sz w:val="18"/>
                <w:lang w:eastAsia="pl-PL"/>
              </w:rPr>
            </w:pPr>
            <w:r w:rsidRPr="00522773">
              <w:rPr>
                <w:rFonts w:eastAsia="Times New Roman"/>
                <w:b/>
                <w:bCs/>
                <w:color w:val="000000"/>
                <w:sz w:val="18"/>
                <w:szCs w:val="24"/>
                <w:lang w:eastAsia="pl-PL"/>
              </w:rPr>
              <w:t xml:space="preserve">Prowadzenie bieżącej segregacji odpadów w szczególności złomu, drewna, taśm i innych odpadów gumowych oraz opakowań (w tym butelek PET) oraz innych frakcji odpadów zgodnie z wskazaniami Zamawiającego. </w:t>
            </w:r>
          </w:p>
        </w:tc>
      </w:tr>
      <w:tr w:rsidR="00BB5DA4" w:rsidRPr="00BB5DA4" w14:paraId="21BC5DE0" w14:textId="77777777" w:rsidTr="00C41E96">
        <w:trPr>
          <w:trHeight w:val="493"/>
        </w:trPr>
        <w:tc>
          <w:tcPr>
            <w:tcW w:w="535" w:type="dxa"/>
            <w:vAlign w:val="center"/>
          </w:tcPr>
          <w:p w14:paraId="3485C5C0" w14:textId="77777777" w:rsidR="00BB5DA4" w:rsidRPr="00BB5DA4" w:rsidRDefault="00BB5DA4" w:rsidP="00BB5DA4">
            <w:pPr>
              <w:spacing w:line="240" w:lineRule="auto"/>
              <w:ind w:left="0" w:firstLine="0"/>
              <w:jc w:val="center"/>
              <w:rPr>
                <w:rFonts w:eastAsia="Times New Roman"/>
                <w:color w:val="000000"/>
                <w:sz w:val="18"/>
                <w:lang w:eastAsia="pl-PL"/>
              </w:rPr>
            </w:pPr>
            <w:r w:rsidRPr="00BB5DA4">
              <w:rPr>
                <w:rFonts w:eastAsia="Times New Roman"/>
                <w:color w:val="000000"/>
                <w:sz w:val="18"/>
                <w:lang w:eastAsia="pl-PL"/>
              </w:rPr>
              <w:t>4</w:t>
            </w:r>
          </w:p>
        </w:tc>
        <w:tc>
          <w:tcPr>
            <w:tcW w:w="9371" w:type="dxa"/>
            <w:vAlign w:val="center"/>
          </w:tcPr>
          <w:p w14:paraId="0B00334A" w14:textId="702D27E1" w:rsidR="00BB5DA4" w:rsidRPr="00522773" w:rsidRDefault="00BB5DA4" w:rsidP="00BB5DA4">
            <w:pPr>
              <w:spacing w:line="240" w:lineRule="auto"/>
              <w:ind w:left="22" w:firstLine="0"/>
              <w:jc w:val="left"/>
              <w:rPr>
                <w:rFonts w:eastAsia="Times New Roman"/>
                <w:b/>
                <w:bCs/>
                <w:color w:val="000000"/>
                <w:sz w:val="18"/>
                <w:lang w:eastAsia="pl-PL"/>
              </w:rPr>
            </w:pPr>
            <w:r w:rsidRPr="00522773">
              <w:rPr>
                <w:rFonts w:eastAsia="Times New Roman"/>
                <w:b/>
                <w:bCs/>
                <w:color w:val="000000"/>
                <w:sz w:val="18"/>
                <w:lang w:eastAsia="pl-PL"/>
              </w:rPr>
              <w:t xml:space="preserve">Segregacja złomu z podziałem na klasy (np. N-3, N-5, N-10….) z uwzględnieniem odzysku materiałów nadających się do regeneracji na placach składowych oraz w miejscach wyznaczonych przez Zamawiającego do składowania złomu– według bieżących potrzeb, w uzgodnieniu z Zamawiającym . </w:t>
            </w:r>
          </w:p>
        </w:tc>
      </w:tr>
      <w:tr w:rsidR="00BB5DA4" w:rsidRPr="00BB5DA4" w14:paraId="24070443" w14:textId="77777777" w:rsidTr="00C41E96">
        <w:trPr>
          <w:trHeight w:val="493"/>
        </w:trPr>
        <w:tc>
          <w:tcPr>
            <w:tcW w:w="535" w:type="dxa"/>
            <w:vAlign w:val="center"/>
          </w:tcPr>
          <w:p w14:paraId="526A127F" w14:textId="77777777" w:rsidR="00BB5DA4" w:rsidRPr="00BB5DA4" w:rsidRDefault="00BB5DA4" w:rsidP="00BB5DA4">
            <w:pPr>
              <w:spacing w:line="240" w:lineRule="auto"/>
              <w:ind w:left="0" w:firstLine="0"/>
              <w:jc w:val="center"/>
              <w:rPr>
                <w:rFonts w:eastAsia="Times New Roman"/>
                <w:color w:val="000000"/>
                <w:sz w:val="18"/>
                <w:lang w:eastAsia="pl-PL"/>
              </w:rPr>
            </w:pPr>
            <w:r w:rsidRPr="00BB5DA4">
              <w:rPr>
                <w:rFonts w:eastAsia="Times New Roman"/>
                <w:color w:val="000000"/>
                <w:sz w:val="18"/>
                <w:lang w:eastAsia="pl-PL"/>
              </w:rPr>
              <w:t>5</w:t>
            </w:r>
          </w:p>
        </w:tc>
        <w:tc>
          <w:tcPr>
            <w:tcW w:w="9371" w:type="dxa"/>
            <w:vAlign w:val="center"/>
          </w:tcPr>
          <w:p w14:paraId="4A546DD9" w14:textId="77777777" w:rsidR="00BB5DA4" w:rsidRPr="00BB5DA4" w:rsidRDefault="00BB5DA4" w:rsidP="00BB5DA4">
            <w:pPr>
              <w:spacing w:line="240" w:lineRule="auto"/>
              <w:ind w:left="22" w:firstLine="0"/>
              <w:jc w:val="left"/>
              <w:rPr>
                <w:rFonts w:eastAsia="Times New Roman"/>
                <w:color w:val="000000"/>
                <w:sz w:val="18"/>
                <w:lang w:eastAsia="pl-PL"/>
              </w:rPr>
            </w:pPr>
            <w:r w:rsidRPr="00BB5DA4">
              <w:rPr>
                <w:rFonts w:eastAsia="Times New Roman"/>
                <w:color w:val="000000"/>
                <w:sz w:val="18"/>
                <w:lang w:eastAsia="pl-PL"/>
              </w:rPr>
              <w:t>Selekcjonowanie materiałów przeznaczonych do odzysku i nadających się do regeneracji na placach składowych w miejscach wyznaczonych przez Zamawiającego do składowania materiałów z regeneracji i do regeneracji.</w:t>
            </w:r>
          </w:p>
        </w:tc>
      </w:tr>
      <w:tr w:rsidR="00BB5DA4" w:rsidRPr="00BB5DA4" w14:paraId="7C698D69" w14:textId="77777777" w:rsidTr="00834E5D">
        <w:trPr>
          <w:trHeight w:val="401"/>
        </w:trPr>
        <w:tc>
          <w:tcPr>
            <w:tcW w:w="535" w:type="dxa"/>
            <w:vAlign w:val="center"/>
          </w:tcPr>
          <w:p w14:paraId="3C3B3D6E" w14:textId="77777777" w:rsidR="00BB5DA4" w:rsidRPr="00BB5DA4" w:rsidRDefault="00BB5DA4" w:rsidP="00BB5DA4">
            <w:pPr>
              <w:spacing w:line="240" w:lineRule="auto"/>
              <w:ind w:left="0" w:firstLine="0"/>
              <w:jc w:val="center"/>
              <w:rPr>
                <w:rFonts w:eastAsia="Times New Roman"/>
                <w:color w:val="000000"/>
                <w:sz w:val="18"/>
                <w:lang w:eastAsia="pl-PL"/>
              </w:rPr>
            </w:pPr>
            <w:r w:rsidRPr="00BB5DA4">
              <w:rPr>
                <w:rFonts w:eastAsia="Times New Roman"/>
                <w:color w:val="000000"/>
                <w:sz w:val="18"/>
                <w:lang w:eastAsia="pl-PL"/>
              </w:rPr>
              <w:t>6</w:t>
            </w:r>
          </w:p>
        </w:tc>
        <w:tc>
          <w:tcPr>
            <w:tcW w:w="9371" w:type="dxa"/>
            <w:vAlign w:val="center"/>
          </w:tcPr>
          <w:p w14:paraId="47B07C8D" w14:textId="77777777" w:rsidR="00BB5DA4" w:rsidRPr="00BB5DA4" w:rsidRDefault="00BB5DA4" w:rsidP="00BB5DA4">
            <w:pPr>
              <w:spacing w:line="240" w:lineRule="auto"/>
              <w:ind w:left="22" w:firstLine="0"/>
              <w:jc w:val="left"/>
              <w:rPr>
                <w:rFonts w:eastAsia="Times New Roman"/>
                <w:color w:val="000000"/>
                <w:sz w:val="18"/>
                <w:lang w:eastAsia="pl-PL"/>
              </w:rPr>
            </w:pPr>
            <w:r w:rsidRPr="00BB5DA4">
              <w:rPr>
                <w:rFonts w:eastAsia="Times New Roman"/>
                <w:color w:val="000000"/>
                <w:sz w:val="18"/>
                <w:lang w:eastAsia="pl-PL"/>
              </w:rPr>
              <w:t>Przegląd i klasyfikacja wydanych z dołu materiałów, maszyn i urządzeń wg następujących zasad:</w:t>
            </w:r>
          </w:p>
          <w:p w14:paraId="58A71406" w14:textId="77777777" w:rsidR="00BB5DA4" w:rsidRPr="00BB5DA4" w:rsidRDefault="00BB5DA4" w:rsidP="00BB5DA4">
            <w:pPr>
              <w:spacing w:line="240" w:lineRule="auto"/>
              <w:ind w:left="22" w:firstLine="0"/>
              <w:jc w:val="left"/>
              <w:rPr>
                <w:rFonts w:eastAsia="Times New Roman"/>
                <w:color w:val="000000"/>
                <w:sz w:val="18"/>
                <w:lang w:eastAsia="pl-PL"/>
              </w:rPr>
            </w:pPr>
            <w:r w:rsidRPr="00BB5DA4">
              <w:rPr>
                <w:rFonts w:eastAsia="Times New Roman"/>
                <w:color w:val="000000"/>
                <w:sz w:val="18"/>
                <w:lang w:eastAsia="pl-PL"/>
              </w:rPr>
              <w:t>- przegląd będzie dokonywany codziennie</w:t>
            </w:r>
          </w:p>
          <w:p w14:paraId="1CB80C1D" w14:textId="77777777" w:rsidR="00BB5DA4" w:rsidRPr="00BB5DA4" w:rsidRDefault="00BB5DA4" w:rsidP="00BB5DA4">
            <w:pPr>
              <w:spacing w:line="240" w:lineRule="auto"/>
              <w:ind w:left="22" w:firstLine="0"/>
              <w:jc w:val="left"/>
              <w:rPr>
                <w:rFonts w:eastAsia="Times New Roman"/>
                <w:color w:val="000000"/>
                <w:sz w:val="18"/>
                <w:lang w:eastAsia="pl-PL"/>
              </w:rPr>
            </w:pPr>
            <w:r w:rsidRPr="00BB5DA4">
              <w:rPr>
                <w:rFonts w:eastAsia="Times New Roman"/>
                <w:color w:val="000000"/>
                <w:sz w:val="18"/>
                <w:lang w:eastAsia="pl-PL"/>
              </w:rPr>
              <w:t>- klasyfikacja materiałów i urządzeń polega na ich podziale na następujące grupy:</w:t>
            </w:r>
          </w:p>
          <w:p w14:paraId="5BB57785" w14:textId="77777777" w:rsidR="00BB5DA4" w:rsidRPr="00BB5DA4" w:rsidRDefault="00BB5DA4" w:rsidP="00BB5DA4">
            <w:pPr>
              <w:spacing w:line="240" w:lineRule="auto"/>
              <w:ind w:left="22" w:firstLine="0"/>
              <w:jc w:val="left"/>
              <w:rPr>
                <w:rFonts w:eastAsia="Times New Roman"/>
                <w:color w:val="000000"/>
                <w:sz w:val="18"/>
                <w:lang w:eastAsia="pl-PL"/>
              </w:rPr>
            </w:pPr>
            <w:r w:rsidRPr="00BB5DA4">
              <w:rPr>
                <w:rFonts w:eastAsia="Times New Roman"/>
                <w:color w:val="000000"/>
                <w:sz w:val="18"/>
                <w:lang w:eastAsia="pl-PL"/>
              </w:rPr>
              <w:t>a/   materiały i urządzenia złomowe</w:t>
            </w:r>
          </w:p>
          <w:p w14:paraId="5BB711FD" w14:textId="77777777" w:rsidR="00BB5DA4" w:rsidRPr="00BB5DA4" w:rsidRDefault="00BB5DA4" w:rsidP="00BB5DA4">
            <w:pPr>
              <w:spacing w:line="240" w:lineRule="auto"/>
              <w:ind w:left="22" w:firstLine="0"/>
              <w:jc w:val="left"/>
              <w:rPr>
                <w:rFonts w:eastAsia="Times New Roman"/>
                <w:color w:val="000000"/>
                <w:sz w:val="18"/>
                <w:lang w:eastAsia="pl-PL"/>
              </w:rPr>
            </w:pPr>
            <w:r w:rsidRPr="00BB5DA4">
              <w:rPr>
                <w:rFonts w:eastAsia="Times New Roman"/>
                <w:color w:val="000000"/>
                <w:sz w:val="18"/>
                <w:lang w:eastAsia="pl-PL"/>
              </w:rPr>
              <w:t>b/   materiały i urządzenia przeznaczone do odzysku i regeneracji</w:t>
            </w:r>
          </w:p>
          <w:p w14:paraId="193A0D99" w14:textId="77777777" w:rsidR="00BB5DA4" w:rsidRPr="00BB5DA4" w:rsidRDefault="00BB5DA4" w:rsidP="00BB5DA4">
            <w:pPr>
              <w:spacing w:line="240" w:lineRule="auto"/>
              <w:ind w:left="22" w:firstLine="0"/>
              <w:jc w:val="left"/>
              <w:rPr>
                <w:rFonts w:eastAsia="Times New Roman"/>
                <w:color w:val="000000"/>
                <w:sz w:val="18"/>
                <w:lang w:eastAsia="pl-PL"/>
              </w:rPr>
            </w:pPr>
            <w:r w:rsidRPr="00BB5DA4">
              <w:rPr>
                <w:rFonts w:eastAsia="Times New Roman"/>
                <w:color w:val="000000"/>
                <w:sz w:val="18"/>
                <w:lang w:eastAsia="pl-PL"/>
              </w:rPr>
              <w:t>c/   materiały i urządzenia dobre, przeznaczone do powtórnego zużycia</w:t>
            </w:r>
          </w:p>
          <w:p w14:paraId="632875A1" w14:textId="77777777" w:rsidR="00BB5DA4" w:rsidRPr="00BB5DA4" w:rsidRDefault="00BB5DA4" w:rsidP="00BB5DA4">
            <w:pPr>
              <w:spacing w:line="240" w:lineRule="auto"/>
              <w:ind w:left="22" w:firstLine="0"/>
              <w:jc w:val="left"/>
              <w:rPr>
                <w:rFonts w:eastAsia="Times New Roman"/>
                <w:color w:val="000000"/>
                <w:sz w:val="18"/>
                <w:lang w:eastAsia="pl-PL"/>
              </w:rPr>
            </w:pPr>
            <w:r w:rsidRPr="00BB5DA4">
              <w:rPr>
                <w:rFonts w:eastAsia="Times New Roman"/>
                <w:color w:val="000000"/>
                <w:sz w:val="18"/>
                <w:lang w:eastAsia="pl-PL"/>
              </w:rPr>
              <w:t>d/   odpady górnicze</w:t>
            </w:r>
          </w:p>
          <w:p w14:paraId="22359388" w14:textId="6B55D785" w:rsidR="00BB5DA4" w:rsidRPr="00BB5DA4" w:rsidRDefault="00BB5DA4" w:rsidP="00BB5DA4">
            <w:pPr>
              <w:spacing w:line="240" w:lineRule="auto"/>
              <w:ind w:left="22" w:firstLine="0"/>
              <w:jc w:val="left"/>
              <w:rPr>
                <w:rFonts w:eastAsia="Times New Roman"/>
                <w:b/>
                <w:color w:val="000000"/>
                <w:sz w:val="18"/>
                <w:lang w:eastAsia="pl-PL"/>
              </w:rPr>
            </w:pPr>
            <w:r w:rsidRPr="00BB5DA4">
              <w:rPr>
                <w:rFonts w:eastAsia="Times New Roman"/>
                <w:b/>
                <w:color w:val="000000"/>
                <w:sz w:val="18"/>
                <w:lang w:eastAsia="pl-PL"/>
              </w:rPr>
              <w:t xml:space="preserve">Przegląd i klasyfikacja ww. grup materiałów i maszyn odbywa się wg wskazań osoby odpowiedzialnej ze strony Zamawiającego </w:t>
            </w:r>
          </w:p>
        </w:tc>
      </w:tr>
      <w:tr w:rsidR="00BB5DA4" w:rsidRPr="00BB5DA4" w14:paraId="640C8689" w14:textId="77777777" w:rsidTr="00C41E96">
        <w:trPr>
          <w:trHeight w:val="468"/>
        </w:trPr>
        <w:tc>
          <w:tcPr>
            <w:tcW w:w="535" w:type="dxa"/>
            <w:vAlign w:val="center"/>
          </w:tcPr>
          <w:p w14:paraId="78630082" w14:textId="77777777" w:rsidR="00BB5DA4" w:rsidRPr="00BB5DA4" w:rsidRDefault="00BB5DA4" w:rsidP="00BB5DA4">
            <w:pPr>
              <w:spacing w:line="240" w:lineRule="auto"/>
              <w:ind w:left="0" w:firstLine="0"/>
              <w:jc w:val="center"/>
              <w:rPr>
                <w:rFonts w:eastAsia="Times New Roman"/>
                <w:color w:val="000000"/>
                <w:sz w:val="18"/>
                <w:lang w:eastAsia="pl-PL"/>
              </w:rPr>
            </w:pPr>
            <w:r w:rsidRPr="00BB5DA4">
              <w:rPr>
                <w:rFonts w:eastAsia="Times New Roman"/>
                <w:color w:val="000000"/>
                <w:sz w:val="18"/>
                <w:lang w:eastAsia="pl-PL"/>
              </w:rPr>
              <w:t>7</w:t>
            </w:r>
          </w:p>
        </w:tc>
        <w:tc>
          <w:tcPr>
            <w:tcW w:w="9371" w:type="dxa"/>
            <w:vAlign w:val="center"/>
          </w:tcPr>
          <w:p w14:paraId="091775BD" w14:textId="6877E5E4" w:rsidR="00BB5DA4" w:rsidRPr="00522773" w:rsidRDefault="00BB5DA4" w:rsidP="00BB5DA4">
            <w:pPr>
              <w:spacing w:line="240" w:lineRule="auto"/>
              <w:ind w:left="22" w:right="33" w:firstLine="0"/>
              <w:rPr>
                <w:rFonts w:eastAsia="Times New Roman"/>
                <w:b/>
                <w:bCs/>
                <w:color w:val="000000"/>
                <w:sz w:val="18"/>
                <w:lang w:eastAsia="pl-PL"/>
              </w:rPr>
            </w:pPr>
            <w:r w:rsidRPr="00522773">
              <w:rPr>
                <w:rFonts w:eastAsia="Times New Roman"/>
                <w:b/>
                <w:bCs/>
                <w:color w:val="000000"/>
                <w:sz w:val="18"/>
                <w:lang w:eastAsia="pl-PL"/>
              </w:rPr>
              <w:t>Rozładunek i opróżnianie na placach składowych jednostek transportowych z odpadami na uprzednio przygotowane miejsca wyraźnie oddzielone od miejsc składowania złomu i materiałów nowych.</w:t>
            </w:r>
            <w:r w:rsidRPr="00522773">
              <w:rPr>
                <w:rFonts w:eastAsia="Times New Roman"/>
                <w:b/>
                <w:bCs/>
                <w:color w:val="FF0000"/>
                <w:sz w:val="18"/>
                <w:szCs w:val="20"/>
                <w:lang w:eastAsia="pl-PL"/>
              </w:rPr>
              <w:t xml:space="preserve"> </w:t>
            </w:r>
          </w:p>
        </w:tc>
      </w:tr>
      <w:tr w:rsidR="00BB5DA4" w:rsidRPr="00BB5DA4" w14:paraId="7F75B5A8" w14:textId="77777777" w:rsidTr="00C41E96">
        <w:trPr>
          <w:trHeight w:val="356"/>
        </w:trPr>
        <w:tc>
          <w:tcPr>
            <w:tcW w:w="535" w:type="dxa"/>
            <w:vAlign w:val="center"/>
          </w:tcPr>
          <w:p w14:paraId="4F921C6C" w14:textId="77777777" w:rsidR="00BB5DA4" w:rsidRPr="00BB5DA4" w:rsidRDefault="00BB5DA4" w:rsidP="00BB5DA4">
            <w:pPr>
              <w:spacing w:line="240" w:lineRule="auto"/>
              <w:ind w:left="0" w:firstLine="0"/>
              <w:jc w:val="center"/>
              <w:rPr>
                <w:rFonts w:eastAsia="Times New Roman"/>
                <w:color w:val="000000"/>
                <w:sz w:val="18"/>
                <w:lang w:eastAsia="pl-PL"/>
              </w:rPr>
            </w:pPr>
            <w:r w:rsidRPr="00BB5DA4">
              <w:rPr>
                <w:rFonts w:eastAsia="Times New Roman"/>
                <w:color w:val="000000"/>
                <w:sz w:val="18"/>
                <w:lang w:eastAsia="pl-PL"/>
              </w:rPr>
              <w:t>8</w:t>
            </w:r>
          </w:p>
        </w:tc>
        <w:tc>
          <w:tcPr>
            <w:tcW w:w="9371" w:type="dxa"/>
            <w:vAlign w:val="center"/>
          </w:tcPr>
          <w:p w14:paraId="33592F3B" w14:textId="6804799F" w:rsidR="00BB5DA4" w:rsidRPr="00522773" w:rsidRDefault="00BB5DA4" w:rsidP="00BB5DA4">
            <w:pPr>
              <w:spacing w:line="240" w:lineRule="auto"/>
              <w:ind w:left="22" w:firstLine="0"/>
              <w:jc w:val="left"/>
              <w:rPr>
                <w:rFonts w:eastAsia="Times New Roman"/>
                <w:b/>
                <w:bCs/>
                <w:color w:val="000000"/>
                <w:sz w:val="18"/>
                <w:lang w:eastAsia="pl-PL"/>
              </w:rPr>
            </w:pPr>
            <w:r w:rsidRPr="00522773">
              <w:rPr>
                <w:rFonts w:eastAsia="Times New Roman"/>
                <w:b/>
                <w:bCs/>
                <w:color w:val="000000"/>
                <w:sz w:val="18"/>
                <w:lang w:eastAsia="pl-PL"/>
              </w:rPr>
              <w:t>Segregacja rozładowanych odpadów na placach składowych na wyznaczone przez Zamawiającego miejsca.</w:t>
            </w:r>
            <w:r w:rsidRPr="00522773">
              <w:rPr>
                <w:rFonts w:eastAsia="Times New Roman"/>
                <w:b/>
                <w:bCs/>
                <w:color w:val="FF0000"/>
                <w:sz w:val="18"/>
                <w:szCs w:val="20"/>
                <w:lang w:eastAsia="pl-PL"/>
              </w:rPr>
              <w:t xml:space="preserve"> </w:t>
            </w:r>
          </w:p>
        </w:tc>
      </w:tr>
      <w:tr w:rsidR="00BB5DA4" w:rsidRPr="00BB5DA4" w14:paraId="5F64894C" w14:textId="77777777" w:rsidTr="00C41E96">
        <w:trPr>
          <w:trHeight w:val="340"/>
        </w:trPr>
        <w:tc>
          <w:tcPr>
            <w:tcW w:w="535" w:type="dxa"/>
            <w:vAlign w:val="center"/>
          </w:tcPr>
          <w:p w14:paraId="61C6FC51" w14:textId="77777777" w:rsidR="00BB5DA4" w:rsidRPr="00BB5DA4" w:rsidRDefault="00BB5DA4" w:rsidP="00BB5DA4">
            <w:pPr>
              <w:spacing w:line="240" w:lineRule="auto"/>
              <w:ind w:left="0" w:firstLine="0"/>
              <w:jc w:val="center"/>
              <w:rPr>
                <w:rFonts w:eastAsia="Times New Roman"/>
                <w:color w:val="000000"/>
                <w:sz w:val="18"/>
                <w:lang w:eastAsia="pl-PL"/>
              </w:rPr>
            </w:pPr>
            <w:r w:rsidRPr="00BB5DA4">
              <w:rPr>
                <w:rFonts w:eastAsia="Times New Roman"/>
                <w:color w:val="000000"/>
                <w:sz w:val="18"/>
                <w:lang w:eastAsia="pl-PL"/>
              </w:rPr>
              <w:t>9</w:t>
            </w:r>
          </w:p>
        </w:tc>
        <w:tc>
          <w:tcPr>
            <w:tcW w:w="9371" w:type="dxa"/>
            <w:vAlign w:val="center"/>
          </w:tcPr>
          <w:p w14:paraId="29CAAD3B" w14:textId="77777777" w:rsidR="00BB5DA4" w:rsidRPr="00BB5DA4" w:rsidRDefault="00BB5DA4" w:rsidP="00BB5DA4">
            <w:pPr>
              <w:spacing w:line="240" w:lineRule="auto"/>
              <w:ind w:left="22" w:firstLine="0"/>
              <w:jc w:val="left"/>
              <w:rPr>
                <w:rFonts w:eastAsia="Times New Roman"/>
                <w:color w:val="000000"/>
                <w:sz w:val="18"/>
                <w:lang w:eastAsia="pl-PL"/>
              </w:rPr>
            </w:pPr>
            <w:r w:rsidRPr="00BB5DA4">
              <w:rPr>
                <w:rFonts w:eastAsia="Times New Roman"/>
                <w:color w:val="000000"/>
                <w:sz w:val="18"/>
                <w:lang w:eastAsia="pl-PL"/>
              </w:rPr>
              <w:t xml:space="preserve">Rozładunek </w:t>
            </w:r>
            <w:r w:rsidRPr="00BB5DA4">
              <w:rPr>
                <w:rFonts w:eastAsia="Times New Roman"/>
                <w:color w:val="000000"/>
                <w:sz w:val="18"/>
                <w:szCs w:val="18"/>
                <w:lang w:eastAsia="pl-PL"/>
              </w:rPr>
              <w:t>przeładunek  i załadunek wozów kopalnianych, kontenerów i drzewiarek ze złomu, materiałów, części maszyn i urządzeń.</w:t>
            </w:r>
          </w:p>
        </w:tc>
      </w:tr>
      <w:tr w:rsidR="00BB5DA4" w:rsidRPr="00BB5DA4" w14:paraId="53FC8C55" w14:textId="77777777" w:rsidTr="00C41E96">
        <w:trPr>
          <w:trHeight w:val="301"/>
        </w:trPr>
        <w:tc>
          <w:tcPr>
            <w:tcW w:w="535" w:type="dxa"/>
            <w:vAlign w:val="center"/>
          </w:tcPr>
          <w:p w14:paraId="2EF412C9" w14:textId="77777777" w:rsidR="00BB5DA4" w:rsidRPr="00BB5DA4" w:rsidRDefault="00BB5DA4" w:rsidP="00BB5DA4">
            <w:pPr>
              <w:spacing w:line="240" w:lineRule="auto"/>
              <w:ind w:left="0" w:firstLine="0"/>
              <w:jc w:val="center"/>
              <w:rPr>
                <w:rFonts w:eastAsia="Times New Roman"/>
                <w:color w:val="000000"/>
                <w:sz w:val="18"/>
                <w:lang w:eastAsia="pl-PL"/>
              </w:rPr>
            </w:pPr>
            <w:r w:rsidRPr="00BB5DA4">
              <w:rPr>
                <w:rFonts w:eastAsia="Times New Roman"/>
                <w:color w:val="000000"/>
                <w:sz w:val="18"/>
                <w:lang w:eastAsia="pl-PL"/>
              </w:rPr>
              <w:t>10</w:t>
            </w:r>
          </w:p>
        </w:tc>
        <w:tc>
          <w:tcPr>
            <w:tcW w:w="9371" w:type="dxa"/>
            <w:vAlign w:val="center"/>
          </w:tcPr>
          <w:p w14:paraId="64816B41" w14:textId="77777777" w:rsidR="00BB5DA4" w:rsidRPr="00BB5DA4" w:rsidRDefault="00BB5DA4" w:rsidP="00BB5DA4">
            <w:pPr>
              <w:spacing w:line="240" w:lineRule="auto"/>
              <w:ind w:left="22" w:firstLine="0"/>
              <w:jc w:val="left"/>
              <w:rPr>
                <w:rFonts w:eastAsia="Times New Roman"/>
                <w:color w:val="000000"/>
                <w:sz w:val="18"/>
                <w:lang w:eastAsia="pl-PL"/>
              </w:rPr>
            </w:pPr>
            <w:r w:rsidRPr="00BB5DA4">
              <w:rPr>
                <w:rFonts w:eastAsia="Times New Roman"/>
                <w:b/>
                <w:color w:val="000000"/>
                <w:sz w:val="18"/>
                <w:szCs w:val="20"/>
                <w:lang w:eastAsia="pl-PL"/>
              </w:rPr>
              <w:t>Cięcie (palenie) obudowy łukowej i obudowy prostej (kształtowników) oraz prętów i szyn, przygotowanie prostek zgodnie ze zleceniem Zamawiającego, montaż stojaków ciernych</w:t>
            </w:r>
            <w:r w:rsidRPr="00BB5DA4">
              <w:rPr>
                <w:rFonts w:eastAsia="Times New Roman"/>
                <w:color w:val="000000"/>
                <w:sz w:val="18"/>
                <w:szCs w:val="20"/>
                <w:lang w:eastAsia="pl-PL"/>
              </w:rPr>
              <w:t>, odzysk i segregacja zgrzebeł i łańcuchów przenośników zgrzebłowych przy pomocy sprzętu spawalniczego Wykonawcy przy użyciu gazów dostarczonych przez Zamawiającego</w:t>
            </w:r>
          </w:p>
        </w:tc>
      </w:tr>
      <w:tr w:rsidR="00BB5DA4" w:rsidRPr="00BB5DA4" w14:paraId="0B4DA714" w14:textId="77777777" w:rsidTr="00C41E96">
        <w:trPr>
          <w:trHeight w:val="538"/>
        </w:trPr>
        <w:tc>
          <w:tcPr>
            <w:tcW w:w="535" w:type="dxa"/>
            <w:vAlign w:val="center"/>
          </w:tcPr>
          <w:p w14:paraId="1AA06C0D" w14:textId="77777777" w:rsidR="00BB5DA4" w:rsidRPr="00BB5DA4" w:rsidRDefault="00BB5DA4" w:rsidP="00BB5DA4">
            <w:pPr>
              <w:spacing w:line="240" w:lineRule="auto"/>
              <w:ind w:left="0" w:firstLine="0"/>
              <w:jc w:val="center"/>
              <w:rPr>
                <w:rFonts w:eastAsia="Times New Roman"/>
                <w:color w:val="000000"/>
                <w:sz w:val="18"/>
                <w:lang w:eastAsia="pl-PL"/>
              </w:rPr>
            </w:pPr>
            <w:r w:rsidRPr="00BB5DA4">
              <w:rPr>
                <w:rFonts w:eastAsia="Times New Roman"/>
                <w:color w:val="000000"/>
                <w:sz w:val="18"/>
                <w:lang w:eastAsia="pl-PL"/>
              </w:rPr>
              <w:t>11</w:t>
            </w:r>
          </w:p>
        </w:tc>
        <w:tc>
          <w:tcPr>
            <w:tcW w:w="9371" w:type="dxa"/>
            <w:vAlign w:val="center"/>
          </w:tcPr>
          <w:p w14:paraId="175DFA07" w14:textId="2B69A3AF" w:rsidR="00BB5DA4" w:rsidRPr="00BB5DA4" w:rsidRDefault="00BB5DA4" w:rsidP="00BB5DA4">
            <w:pPr>
              <w:spacing w:line="240" w:lineRule="auto"/>
              <w:ind w:left="22" w:firstLine="0"/>
              <w:jc w:val="left"/>
              <w:rPr>
                <w:rFonts w:eastAsia="Times New Roman"/>
                <w:color w:val="000000"/>
                <w:sz w:val="18"/>
                <w:lang w:eastAsia="pl-PL"/>
              </w:rPr>
            </w:pPr>
            <w:r w:rsidRPr="00BB5DA4">
              <w:rPr>
                <w:rFonts w:eastAsia="Times New Roman"/>
                <w:b/>
                <w:color w:val="000000"/>
                <w:sz w:val="18"/>
                <w:szCs w:val="20"/>
                <w:lang w:eastAsia="pl-PL"/>
              </w:rPr>
              <w:t xml:space="preserve">Przepalanie elementów maszyn i urządzeń górniczych wg wskazań Zamawiającego przy pomocy sprzętu spawalniczego Wykonawcy przy użyciu gazów dostarczonych przez Zamawiającego </w:t>
            </w:r>
          </w:p>
        </w:tc>
      </w:tr>
      <w:tr w:rsidR="00BB5DA4" w:rsidRPr="00BB5DA4" w14:paraId="5DA806AC" w14:textId="77777777" w:rsidTr="00C41E96">
        <w:trPr>
          <w:trHeight w:val="225"/>
        </w:trPr>
        <w:tc>
          <w:tcPr>
            <w:tcW w:w="535" w:type="dxa"/>
            <w:vAlign w:val="center"/>
          </w:tcPr>
          <w:p w14:paraId="3D0F5726" w14:textId="77777777" w:rsidR="00BB5DA4" w:rsidRPr="00BB5DA4" w:rsidRDefault="00BB5DA4" w:rsidP="00BB5DA4">
            <w:pPr>
              <w:spacing w:line="240" w:lineRule="auto"/>
              <w:ind w:left="0" w:firstLine="0"/>
              <w:jc w:val="center"/>
              <w:rPr>
                <w:rFonts w:eastAsia="Times New Roman"/>
                <w:color w:val="000000"/>
                <w:sz w:val="18"/>
                <w:lang w:eastAsia="pl-PL"/>
              </w:rPr>
            </w:pPr>
            <w:r w:rsidRPr="00BB5DA4">
              <w:rPr>
                <w:rFonts w:eastAsia="Times New Roman"/>
                <w:color w:val="000000"/>
                <w:sz w:val="18"/>
                <w:lang w:eastAsia="pl-PL"/>
              </w:rPr>
              <w:t>12</w:t>
            </w:r>
          </w:p>
        </w:tc>
        <w:tc>
          <w:tcPr>
            <w:tcW w:w="9371" w:type="dxa"/>
            <w:vAlign w:val="center"/>
          </w:tcPr>
          <w:p w14:paraId="108F1F14" w14:textId="77777777" w:rsidR="00BB5DA4" w:rsidRPr="00BB5DA4" w:rsidRDefault="00BB5DA4" w:rsidP="00BB5DA4">
            <w:pPr>
              <w:spacing w:line="240" w:lineRule="auto"/>
              <w:ind w:left="22" w:firstLine="0"/>
              <w:jc w:val="left"/>
              <w:rPr>
                <w:rFonts w:eastAsia="Times New Roman"/>
                <w:color w:val="000000"/>
                <w:sz w:val="18"/>
                <w:lang w:eastAsia="pl-PL"/>
              </w:rPr>
            </w:pPr>
            <w:r w:rsidRPr="00BB5DA4">
              <w:rPr>
                <w:rFonts w:eastAsia="Times New Roman"/>
                <w:color w:val="000000"/>
                <w:sz w:val="18"/>
                <w:lang w:eastAsia="pl-PL"/>
              </w:rPr>
              <w:t xml:space="preserve">Obsługa piły tarczowej (cięcie klinów, zgniotków, podkładów, drewna itp.) Cięcie drewna odpadowego </w:t>
            </w:r>
            <w:r w:rsidRPr="00BB5DA4">
              <w:rPr>
                <w:rFonts w:eastAsia="Times New Roman"/>
                <w:sz w:val="18"/>
                <w:lang w:eastAsia="pl-PL"/>
              </w:rPr>
              <w:t>wg potrzeb i wskazań Zamawiającego.</w:t>
            </w:r>
            <w:r w:rsidRPr="00BB5DA4">
              <w:rPr>
                <w:rFonts w:eastAsia="Times New Roman"/>
                <w:color w:val="000000"/>
                <w:sz w:val="18"/>
                <w:lang w:eastAsia="pl-PL"/>
              </w:rPr>
              <w:t xml:space="preserve"> </w:t>
            </w:r>
          </w:p>
        </w:tc>
      </w:tr>
      <w:tr w:rsidR="00BB5DA4" w:rsidRPr="00BB5DA4" w14:paraId="3F6A4623" w14:textId="77777777" w:rsidTr="00C41E96">
        <w:trPr>
          <w:trHeight w:val="498"/>
        </w:trPr>
        <w:tc>
          <w:tcPr>
            <w:tcW w:w="535" w:type="dxa"/>
            <w:vAlign w:val="center"/>
          </w:tcPr>
          <w:p w14:paraId="1214EE79" w14:textId="77777777" w:rsidR="00BB5DA4" w:rsidRPr="00BB5DA4" w:rsidRDefault="00BB5DA4" w:rsidP="00BB5DA4">
            <w:pPr>
              <w:spacing w:line="240" w:lineRule="auto"/>
              <w:ind w:left="0" w:firstLine="0"/>
              <w:jc w:val="center"/>
              <w:rPr>
                <w:rFonts w:eastAsia="Times New Roman"/>
                <w:color w:val="000000"/>
                <w:sz w:val="18"/>
                <w:lang w:eastAsia="pl-PL"/>
              </w:rPr>
            </w:pPr>
            <w:r w:rsidRPr="00BB5DA4">
              <w:rPr>
                <w:rFonts w:eastAsia="Times New Roman"/>
                <w:color w:val="000000"/>
                <w:sz w:val="18"/>
                <w:lang w:eastAsia="pl-PL"/>
              </w:rPr>
              <w:t>13</w:t>
            </w:r>
          </w:p>
        </w:tc>
        <w:tc>
          <w:tcPr>
            <w:tcW w:w="9371" w:type="dxa"/>
            <w:vAlign w:val="center"/>
          </w:tcPr>
          <w:p w14:paraId="480D4058" w14:textId="3DFA8BC3" w:rsidR="00BB5DA4" w:rsidRPr="00BB5DA4" w:rsidRDefault="00BB5DA4" w:rsidP="00BB5DA4">
            <w:pPr>
              <w:spacing w:line="240" w:lineRule="auto"/>
              <w:ind w:left="22" w:firstLine="0"/>
              <w:jc w:val="left"/>
              <w:rPr>
                <w:rFonts w:eastAsia="Times New Roman"/>
                <w:color w:val="000000"/>
                <w:sz w:val="18"/>
                <w:lang w:eastAsia="pl-PL"/>
              </w:rPr>
            </w:pPr>
            <w:r w:rsidRPr="00BB5DA4">
              <w:rPr>
                <w:rFonts w:eastAsia="Times New Roman"/>
                <w:color w:val="000000"/>
                <w:sz w:val="18"/>
                <w:lang w:eastAsia="pl-PL"/>
              </w:rPr>
              <w:t>Sortowanie wydanych z dołu, nie nadających się do ponownego użycia elementów drewnianych z przeznaczeniem na drewno odpadowe lub do ponownego wykorzystania.</w:t>
            </w:r>
          </w:p>
        </w:tc>
      </w:tr>
      <w:tr w:rsidR="00BB5DA4" w:rsidRPr="00BB5DA4" w14:paraId="76BEA5F7" w14:textId="77777777" w:rsidTr="00C41E96">
        <w:trPr>
          <w:trHeight w:val="1143"/>
        </w:trPr>
        <w:tc>
          <w:tcPr>
            <w:tcW w:w="535" w:type="dxa"/>
            <w:vAlign w:val="center"/>
          </w:tcPr>
          <w:p w14:paraId="6B118235" w14:textId="77777777" w:rsidR="00BB5DA4" w:rsidRPr="00BB5DA4" w:rsidRDefault="00BB5DA4" w:rsidP="00BB5DA4">
            <w:pPr>
              <w:spacing w:line="240" w:lineRule="auto"/>
              <w:ind w:left="0" w:firstLine="0"/>
              <w:jc w:val="center"/>
              <w:rPr>
                <w:rFonts w:eastAsia="Times New Roman"/>
                <w:color w:val="000000"/>
                <w:sz w:val="18"/>
                <w:lang w:eastAsia="pl-PL"/>
              </w:rPr>
            </w:pPr>
            <w:r w:rsidRPr="00BB5DA4">
              <w:rPr>
                <w:rFonts w:eastAsia="Times New Roman"/>
                <w:color w:val="000000"/>
                <w:sz w:val="18"/>
                <w:lang w:eastAsia="pl-PL"/>
              </w:rPr>
              <w:t>14</w:t>
            </w:r>
          </w:p>
        </w:tc>
        <w:tc>
          <w:tcPr>
            <w:tcW w:w="9371" w:type="dxa"/>
            <w:vAlign w:val="center"/>
          </w:tcPr>
          <w:p w14:paraId="19BD0EC3" w14:textId="77777777" w:rsidR="00BB5DA4" w:rsidRPr="00BB5DA4" w:rsidRDefault="00BB5DA4" w:rsidP="00BB5DA4">
            <w:pPr>
              <w:spacing w:line="240" w:lineRule="auto"/>
              <w:ind w:left="22" w:firstLine="0"/>
              <w:jc w:val="left"/>
              <w:rPr>
                <w:rFonts w:eastAsia="Times New Roman"/>
                <w:color w:val="000000"/>
                <w:sz w:val="18"/>
                <w:lang w:eastAsia="pl-PL"/>
              </w:rPr>
            </w:pPr>
            <w:r w:rsidRPr="00BB5DA4">
              <w:rPr>
                <w:rFonts w:eastAsia="Times New Roman"/>
                <w:color w:val="000000"/>
                <w:sz w:val="18"/>
                <w:lang w:eastAsia="pl-PL"/>
              </w:rPr>
              <w:t xml:space="preserve">Utrzymanie w  należytym  stanie technicznym i wykonywanie na koszt własny remontów bieżących bocznicy wąskotorowej w zakresie: </w:t>
            </w:r>
          </w:p>
          <w:p w14:paraId="04EC0AB6" w14:textId="77777777" w:rsidR="00BB5DA4" w:rsidRPr="00BB5DA4" w:rsidRDefault="00BB5DA4" w:rsidP="00BB5DA4">
            <w:pPr>
              <w:spacing w:line="240" w:lineRule="auto"/>
              <w:ind w:left="22" w:firstLine="0"/>
              <w:jc w:val="left"/>
              <w:rPr>
                <w:rFonts w:eastAsia="Times New Roman"/>
                <w:color w:val="000000"/>
                <w:sz w:val="18"/>
                <w:lang w:eastAsia="pl-PL"/>
              </w:rPr>
            </w:pPr>
            <w:r w:rsidRPr="00BB5DA4">
              <w:rPr>
                <w:rFonts w:eastAsia="Times New Roman"/>
                <w:color w:val="000000"/>
                <w:sz w:val="18"/>
                <w:lang w:eastAsia="pl-PL"/>
              </w:rPr>
              <w:t>a)   torów i rozjazdów,</w:t>
            </w:r>
          </w:p>
          <w:p w14:paraId="6E63A09C" w14:textId="77777777" w:rsidR="00BB5DA4" w:rsidRPr="00BB5DA4" w:rsidRDefault="00BB5DA4" w:rsidP="00BB5DA4">
            <w:pPr>
              <w:spacing w:line="240" w:lineRule="auto"/>
              <w:ind w:left="22" w:firstLine="0"/>
              <w:jc w:val="left"/>
              <w:rPr>
                <w:rFonts w:eastAsia="Times New Roman"/>
                <w:color w:val="000000"/>
                <w:sz w:val="18"/>
                <w:lang w:eastAsia="pl-PL"/>
              </w:rPr>
            </w:pPr>
            <w:r w:rsidRPr="00BB5DA4">
              <w:rPr>
                <w:rFonts w:eastAsia="Times New Roman"/>
                <w:color w:val="000000"/>
                <w:sz w:val="18"/>
                <w:lang w:eastAsia="pl-PL"/>
              </w:rPr>
              <w:t>b)   przejazdów kolejowych,</w:t>
            </w:r>
          </w:p>
          <w:p w14:paraId="7F157F39" w14:textId="77777777" w:rsidR="00BB5DA4" w:rsidRPr="00BB5DA4" w:rsidRDefault="00BB5DA4" w:rsidP="00BB5DA4">
            <w:pPr>
              <w:spacing w:line="240" w:lineRule="auto"/>
              <w:ind w:left="22" w:firstLine="0"/>
              <w:jc w:val="left"/>
              <w:rPr>
                <w:rFonts w:eastAsia="Times New Roman"/>
                <w:color w:val="000000"/>
                <w:sz w:val="18"/>
                <w:lang w:eastAsia="pl-PL"/>
              </w:rPr>
            </w:pPr>
            <w:r w:rsidRPr="00BB5DA4">
              <w:rPr>
                <w:rFonts w:eastAsia="Times New Roman"/>
                <w:color w:val="000000"/>
                <w:sz w:val="18"/>
                <w:lang w:eastAsia="pl-PL"/>
              </w:rPr>
              <w:t>c)  oznakowania przejazdów i przejść dla pieszych.</w:t>
            </w:r>
          </w:p>
        </w:tc>
      </w:tr>
      <w:tr w:rsidR="00BB5DA4" w:rsidRPr="00BB5DA4" w14:paraId="737FBD6B" w14:textId="77777777" w:rsidTr="00C41E96">
        <w:trPr>
          <w:trHeight w:val="228"/>
        </w:trPr>
        <w:tc>
          <w:tcPr>
            <w:tcW w:w="535" w:type="dxa"/>
            <w:vAlign w:val="center"/>
          </w:tcPr>
          <w:p w14:paraId="0AF1E31A" w14:textId="77777777" w:rsidR="00BB5DA4" w:rsidRPr="00BB5DA4" w:rsidRDefault="00BB5DA4" w:rsidP="00BB5DA4">
            <w:pPr>
              <w:spacing w:line="240" w:lineRule="auto"/>
              <w:ind w:left="0" w:firstLine="0"/>
              <w:jc w:val="center"/>
              <w:rPr>
                <w:rFonts w:eastAsia="Times New Roman"/>
                <w:color w:val="000000"/>
                <w:sz w:val="18"/>
                <w:lang w:eastAsia="pl-PL"/>
              </w:rPr>
            </w:pPr>
            <w:r w:rsidRPr="00BB5DA4">
              <w:rPr>
                <w:rFonts w:eastAsia="Times New Roman"/>
                <w:color w:val="000000"/>
                <w:sz w:val="18"/>
                <w:lang w:eastAsia="pl-PL"/>
              </w:rPr>
              <w:t>15</w:t>
            </w:r>
          </w:p>
        </w:tc>
        <w:tc>
          <w:tcPr>
            <w:tcW w:w="9371" w:type="dxa"/>
            <w:vAlign w:val="center"/>
          </w:tcPr>
          <w:p w14:paraId="7CA22559" w14:textId="77777777" w:rsidR="00BB5DA4" w:rsidRPr="00BB5DA4" w:rsidRDefault="00BB5DA4" w:rsidP="00BB5DA4">
            <w:pPr>
              <w:spacing w:line="240" w:lineRule="auto"/>
              <w:ind w:left="22" w:firstLine="0"/>
              <w:jc w:val="left"/>
              <w:rPr>
                <w:rFonts w:eastAsia="Times New Roman"/>
                <w:color w:val="000000"/>
                <w:sz w:val="18"/>
                <w:lang w:eastAsia="pl-PL"/>
              </w:rPr>
            </w:pPr>
            <w:r w:rsidRPr="00BB5DA4">
              <w:rPr>
                <w:rFonts w:eastAsia="Times New Roman"/>
                <w:color w:val="000000"/>
                <w:sz w:val="18"/>
                <w:lang w:eastAsia="pl-PL"/>
              </w:rPr>
              <w:t>Bieżące prace porządkowe, utrzymanie dróg i zieleńców oraz odśnieżanie terenu i dróg w obrębie placów składowych.</w:t>
            </w:r>
          </w:p>
        </w:tc>
      </w:tr>
      <w:tr w:rsidR="00BB5DA4" w:rsidRPr="00BB5DA4" w14:paraId="52032B9F" w14:textId="77777777" w:rsidTr="00C41E96">
        <w:trPr>
          <w:trHeight w:val="231"/>
        </w:trPr>
        <w:tc>
          <w:tcPr>
            <w:tcW w:w="535" w:type="dxa"/>
            <w:vAlign w:val="center"/>
          </w:tcPr>
          <w:p w14:paraId="069295E7" w14:textId="77777777" w:rsidR="00BB5DA4" w:rsidRPr="00BB5DA4" w:rsidRDefault="00BB5DA4" w:rsidP="00BB5DA4">
            <w:pPr>
              <w:spacing w:line="240" w:lineRule="auto"/>
              <w:ind w:left="0" w:firstLine="0"/>
              <w:jc w:val="center"/>
              <w:rPr>
                <w:rFonts w:eastAsia="Times New Roman"/>
                <w:color w:val="000000"/>
                <w:sz w:val="18"/>
                <w:lang w:eastAsia="pl-PL"/>
              </w:rPr>
            </w:pPr>
            <w:r w:rsidRPr="00BB5DA4">
              <w:rPr>
                <w:rFonts w:eastAsia="Times New Roman"/>
                <w:color w:val="000000"/>
                <w:sz w:val="18"/>
                <w:lang w:eastAsia="pl-PL"/>
              </w:rPr>
              <w:t>16</w:t>
            </w:r>
          </w:p>
        </w:tc>
        <w:tc>
          <w:tcPr>
            <w:tcW w:w="9371" w:type="dxa"/>
            <w:vAlign w:val="center"/>
          </w:tcPr>
          <w:p w14:paraId="103EBDC7" w14:textId="6213DEB7" w:rsidR="00BB5DA4" w:rsidRPr="00773034" w:rsidRDefault="00BB5DA4" w:rsidP="00773034">
            <w:pPr>
              <w:spacing w:line="240" w:lineRule="auto"/>
              <w:ind w:left="22" w:firstLine="0"/>
              <w:jc w:val="left"/>
              <w:rPr>
                <w:rFonts w:eastAsia="Times New Roman"/>
                <w:b/>
                <w:bCs/>
                <w:color w:val="000000"/>
                <w:sz w:val="18"/>
                <w:lang w:eastAsia="pl-PL"/>
              </w:rPr>
            </w:pPr>
            <w:r w:rsidRPr="00773034">
              <w:rPr>
                <w:rFonts w:eastAsia="Times New Roman"/>
                <w:b/>
                <w:bCs/>
                <w:color w:val="000000"/>
                <w:sz w:val="18"/>
                <w:lang w:eastAsia="pl-PL"/>
              </w:rPr>
              <w:t>Udział przedstawiciela Wykonawcy w przeglądach placów składowych przeprowadzonych przez Zamawiającego</w:t>
            </w:r>
          </w:p>
        </w:tc>
      </w:tr>
      <w:tr w:rsidR="00BB5DA4" w:rsidRPr="00BB5DA4" w14:paraId="2AA0E4EF" w14:textId="77777777" w:rsidTr="00C41E96">
        <w:trPr>
          <w:trHeight w:val="231"/>
        </w:trPr>
        <w:tc>
          <w:tcPr>
            <w:tcW w:w="535" w:type="dxa"/>
            <w:vAlign w:val="center"/>
          </w:tcPr>
          <w:p w14:paraId="5EAD52AB" w14:textId="77777777" w:rsidR="00BB5DA4" w:rsidRPr="00BB5DA4" w:rsidRDefault="00BB5DA4" w:rsidP="00BB5DA4">
            <w:pPr>
              <w:spacing w:line="240" w:lineRule="auto"/>
              <w:ind w:left="0" w:firstLine="0"/>
              <w:jc w:val="center"/>
              <w:rPr>
                <w:rFonts w:eastAsia="Times New Roman"/>
                <w:color w:val="000000"/>
                <w:sz w:val="18"/>
                <w:lang w:eastAsia="pl-PL"/>
              </w:rPr>
            </w:pPr>
            <w:r w:rsidRPr="00BB5DA4">
              <w:rPr>
                <w:rFonts w:eastAsia="Times New Roman"/>
                <w:color w:val="000000"/>
                <w:sz w:val="18"/>
                <w:lang w:eastAsia="pl-PL"/>
              </w:rPr>
              <w:t>17</w:t>
            </w:r>
          </w:p>
        </w:tc>
        <w:tc>
          <w:tcPr>
            <w:tcW w:w="9371" w:type="dxa"/>
            <w:vAlign w:val="center"/>
          </w:tcPr>
          <w:p w14:paraId="3A495724" w14:textId="46BC9C7D" w:rsidR="00BB5DA4" w:rsidRPr="00773034" w:rsidRDefault="00BB5DA4" w:rsidP="00BB5DA4">
            <w:pPr>
              <w:spacing w:line="240" w:lineRule="auto"/>
              <w:ind w:left="22" w:firstLine="0"/>
              <w:jc w:val="left"/>
              <w:rPr>
                <w:rFonts w:eastAsia="Times New Roman"/>
                <w:b/>
                <w:bCs/>
                <w:color w:val="FF0000"/>
                <w:sz w:val="18"/>
                <w:lang w:eastAsia="pl-PL"/>
              </w:rPr>
            </w:pPr>
            <w:r w:rsidRPr="00773034">
              <w:rPr>
                <w:rFonts w:eastAsia="Times New Roman"/>
                <w:b/>
                <w:bCs/>
                <w:color w:val="000000"/>
                <w:sz w:val="18"/>
                <w:lang w:eastAsia="pl-PL"/>
              </w:rPr>
              <w:t xml:space="preserve">Obsługa jednostek sprzętowych zgodnie z zakresem rzeczowym zamówienia </w:t>
            </w:r>
          </w:p>
        </w:tc>
      </w:tr>
      <w:tr w:rsidR="00BB5DA4" w:rsidRPr="00BB5DA4" w14:paraId="5B1422FF" w14:textId="77777777" w:rsidTr="00C41E96">
        <w:trPr>
          <w:trHeight w:val="231"/>
        </w:trPr>
        <w:tc>
          <w:tcPr>
            <w:tcW w:w="535" w:type="dxa"/>
            <w:vAlign w:val="center"/>
          </w:tcPr>
          <w:p w14:paraId="797B6B07" w14:textId="77777777" w:rsidR="00BB5DA4" w:rsidRPr="00BB5DA4" w:rsidRDefault="00BB5DA4" w:rsidP="00BB5DA4">
            <w:pPr>
              <w:spacing w:line="240" w:lineRule="auto"/>
              <w:ind w:left="0" w:firstLine="0"/>
              <w:jc w:val="center"/>
              <w:rPr>
                <w:rFonts w:eastAsia="Times New Roman"/>
                <w:color w:val="000000"/>
                <w:sz w:val="18"/>
                <w:lang w:eastAsia="pl-PL"/>
              </w:rPr>
            </w:pPr>
            <w:r w:rsidRPr="00BB5DA4">
              <w:rPr>
                <w:rFonts w:eastAsia="Times New Roman"/>
                <w:color w:val="000000"/>
                <w:sz w:val="18"/>
                <w:lang w:eastAsia="pl-PL"/>
              </w:rPr>
              <w:lastRenderedPageBreak/>
              <w:t>18</w:t>
            </w:r>
          </w:p>
        </w:tc>
        <w:tc>
          <w:tcPr>
            <w:tcW w:w="9371" w:type="dxa"/>
            <w:vAlign w:val="center"/>
          </w:tcPr>
          <w:p w14:paraId="0EC5F351" w14:textId="77777777" w:rsidR="00BB5DA4" w:rsidRPr="00BB5DA4" w:rsidRDefault="00BB5DA4" w:rsidP="00BB5DA4">
            <w:pPr>
              <w:spacing w:line="240" w:lineRule="auto"/>
              <w:ind w:left="22" w:firstLine="0"/>
              <w:rPr>
                <w:rFonts w:eastAsia="Times New Roman"/>
                <w:sz w:val="18"/>
                <w:lang w:eastAsia="pl-PL"/>
              </w:rPr>
            </w:pPr>
            <w:r w:rsidRPr="00BB5DA4">
              <w:rPr>
                <w:rFonts w:eastAsia="Times New Roman"/>
                <w:sz w:val="18"/>
                <w:lang w:eastAsia="pl-PL"/>
              </w:rPr>
              <w:t xml:space="preserve">Raportowanie wg. wzorca wprowadzonego przez Zamawiającego stanu realizacji załadunków i rozładunków za dane zmiany. Raport będzie przekazywany codziennie po zakończeniu doby w formie elektronicznej na adresy e-mail wskazane przez Zamawiającego.  </w:t>
            </w:r>
          </w:p>
        </w:tc>
      </w:tr>
      <w:tr w:rsidR="00BB5DA4" w:rsidRPr="00BB5DA4" w14:paraId="2E9896E7" w14:textId="77777777" w:rsidTr="00C41E96">
        <w:trPr>
          <w:trHeight w:val="231"/>
        </w:trPr>
        <w:tc>
          <w:tcPr>
            <w:tcW w:w="535" w:type="dxa"/>
            <w:vAlign w:val="center"/>
          </w:tcPr>
          <w:p w14:paraId="2E8F6FCC" w14:textId="77777777" w:rsidR="00BB5DA4" w:rsidRPr="00BB5DA4" w:rsidRDefault="00BB5DA4" w:rsidP="00BB5DA4">
            <w:pPr>
              <w:spacing w:line="240" w:lineRule="auto"/>
              <w:ind w:left="0" w:firstLine="0"/>
              <w:jc w:val="center"/>
              <w:rPr>
                <w:rFonts w:eastAsia="Times New Roman"/>
                <w:color w:val="000000"/>
                <w:sz w:val="18"/>
                <w:lang w:eastAsia="pl-PL"/>
              </w:rPr>
            </w:pPr>
            <w:r w:rsidRPr="00BB5DA4">
              <w:rPr>
                <w:rFonts w:eastAsia="Times New Roman"/>
                <w:color w:val="000000"/>
                <w:sz w:val="18"/>
                <w:lang w:eastAsia="pl-PL"/>
              </w:rPr>
              <w:t>19</w:t>
            </w:r>
          </w:p>
        </w:tc>
        <w:tc>
          <w:tcPr>
            <w:tcW w:w="9371" w:type="dxa"/>
            <w:vAlign w:val="center"/>
          </w:tcPr>
          <w:p w14:paraId="4FC0B2CF" w14:textId="77777777" w:rsidR="00BB5DA4" w:rsidRPr="00BB5DA4" w:rsidRDefault="00BB5DA4" w:rsidP="00BB5DA4">
            <w:pPr>
              <w:spacing w:line="240" w:lineRule="auto"/>
              <w:ind w:left="22" w:firstLine="0"/>
              <w:rPr>
                <w:rFonts w:eastAsia="Times New Roman"/>
                <w:color w:val="FF0000"/>
                <w:sz w:val="18"/>
                <w:lang w:eastAsia="pl-PL"/>
              </w:rPr>
            </w:pPr>
            <w:r w:rsidRPr="00BB5DA4">
              <w:rPr>
                <w:rFonts w:eastAsia="Times New Roman"/>
                <w:sz w:val="18"/>
                <w:lang w:eastAsia="pl-PL"/>
              </w:rPr>
              <w:t xml:space="preserve">Adresowanie załadowanych jednostek transportowych poprzez obustronne oklejanie w sposób trwały zgodnie z obowiązującym u Zamawiającego wzorem „listu przewozowego” </w:t>
            </w:r>
          </w:p>
        </w:tc>
      </w:tr>
      <w:tr w:rsidR="00BB5DA4" w:rsidRPr="00BB5DA4" w14:paraId="05E884F5" w14:textId="77777777" w:rsidTr="00C41E96">
        <w:trPr>
          <w:trHeight w:val="231"/>
        </w:trPr>
        <w:tc>
          <w:tcPr>
            <w:tcW w:w="535" w:type="dxa"/>
            <w:vAlign w:val="center"/>
          </w:tcPr>
          <w:p w14:paraId="2EE1DE61" w14:textId="77777777" w:rsidR="00BB5DA4" w:rsidRPr="00BB5DA4" w:rsidRDefault="00BB5DA4" w:rsidP="00BB5DA4">
            <w:pPr>
              <w:spacing w:line="240" w:lineRule="auto"/>
              <w:ind w:left="0" w:firstLine="0"/>
              <w:jc w:val="center"/>
              <w:rPr>
                <w:rFonts w:eastAsia="Times New Roman"/>
                <w:color w:val="000000"/>
                <w:sz w:val="18"/>
                <w:lang w:eastAsia="pl-PL"/>
              </w:rPr>
            </w:pPr>
            <w:r w:rsidRPr="00BB5DA4">
              <w:rPr>
                <w:rFonts w:eastAsia="Times New Roman"/>
                <w:color w:val="000000"/>
                <w:sz w:val="18"/>
                <w:lang w:eastAsia="pl-PL"/>
              </w:rPr>
              <w:t>20</w:t>
            </w:r>
          </w:p>
        </w:tc>
        <w:tc>
          <w:tcPr>
            <w:tcW w:w="9371" w:type="dxa"/>
            <w:vAlign w:val="center"/>
          </w:tcPr>
          <w:p w14:paraId="2A1D0D80" w14:textId="77777777" w:rsidR="00BB5DA4" w:rsidRPr="00BB5DA4" w:rsidRDefault="00BB5DA4" w:rsidP="00BB5DA4">
            <w:pPr>
              <w:spacing w:line="240" w:lineRule="auto"/>
              <w:ind w:left="22" w:firstLine="0"/>
              <w:rPr>
                <w:rFonts w:eastAsia="Times New Roman"/>
                <w:sz w:val="18"/>
                <w:lang w:eastAsia="pl-PL"/>
              </w:rPr>
            </w:pPr>
            <w:r w:rsidRPr="00BB5DA4">
              <w:rPr>
                <w:rFonts w:eastAsia="Times New Roman"/>
                <w:sz w:val="18"/>
                <w:lang w:eastAsia="pl-PL"/>
              </w:rPr>
              <w:t>Osoby dozoru/nadzoru Wykonawcy zobowiązane są do:</w:t>
            </w:r>
          </w:p>
          <w:p w14:paraId="379BAE4F" w14:textId="77777777" w:rsidR="00BB5DA4" w:rsidRPr="00BB5DA4" w:rsidRDefault="00BB5DA4" w:rsidP="00BB5DA4">
            <w:pPr>
              <w:spacing w:line="240" w:lineRule="auto"/>
              <w:ind w:left="22" w:firstLine="0"/>
              <w:rPr>
                <w:rFonts w:eastAsia="Times New Roman"/>
                <w:sz w:val="18"/>
                <w:lang w:eastAsia="pl-PL"/>
              </w:rPr>
            </w:pPr>
            <w:r w:rsidRPr="00BB5DA4">
              <w:rPr>
                <w:rFonts w:eastAsia="Times New Roman"/>
                <w:sz w:val="18"/>
                <w:lang w:eastAsia="pl-PL"/>
              </w:rPr>
              <w:t>- przydzielania pracownikom własnym i egzekwowania wykonania zleconych zadań,</w:t>
            </w:r>
          </w:p>
          <w:p w14:paraId="6A7AD920" w14:textId="77777777" w:rsidR="00BB5DA4" w:rsidRPr="00BB5DA4" w:rsidRDefault="00BB5DA4" w:rsidP="00BB5DA4">
            <w:pPr>
              <w:spacing w:line="240" w:lineRule="auto"/>
              <w:ind w:left="22" w:firstLine="0"/>
              <w:rPr>
                <w:rFonts w:eastAsia="Times New Roman"/>
                <w:color w:val="FF0000"/>
                <w:sz w:val="18"/>
                <w:highlight w:val="lightGray"/>
                <w:lang w:eastAsia="pl-PL"/>
              </w:rPr>
            </w:pPr>
            <w:r w:rsidRPr="00BB5DA4">
              <w:rPr>
                <w:rFonts w:eastAsia="Times New Roman"/>
                <w:sz w:val="18"/>
                <w:lang w:eastAsia="pl-PL"/>
              </w:rPr>
              <w:t xml:space="preserve"> - sprawowania należytego nadzoru nad prowadzonymi pracami.</w:t>
            </w:r>
          </w:p>
        </w:tc>
      </w:tr>
      <w:tr w:rsidR="00BB5DA4" w:rsidRPr="00BB5DA4" w14:paraId="1BED3E8D" w14:textId="77777777" w:rsidTr="00C41E96">
        <w:trPr>
          <w:trHeight w:val="231"/>
        </w:trPr>
        <w:tc>
          <w:tcPr>
            <w:tcW w:w="535" w:type="dxa"/>
            <w:vAlign w:val="center"/>
          </w:tcPr>
          <w:p w14:paraId="444166CC" w14:textId="77777777" w:rsidR="00BB5DA4" w:rsidRPr="00BB5DA4" w:rsidRDefault="00BB5DA4" w:rsidP="00BB5DA4">
            <w:pPr>
              <w:spacing w:line="240" w:lineRule="auto"/>
              <w:ind w:left="0" w:firstLine="0"/>
              <w:jc w:val="center"/>
              <w:rPr>
                <w:rFonts w:eastAsia="Times New Roman"/>
                <w:color w:val="000000"/>
                <w:sz w:val="18"/>
                <w:lang w:eastAsia="pl-PL"/>
              </w:rPr>
            </w:pPr>
            <w:r w:rsidRPr="00BB5DA4">
              <w:rPr>
                <w:rFonts w:eastAsia="Times New Roman"/>
                <w:color w:val="000000"/>
                <w:sz w:val="18"/>
                <w:lang w:eastAsia="pl-PL"/>
              </w:rPr>
              <w:t>21.</w:t>
            </w:r>
          </w:p>
        </w:tc>
        <w:tc>
          <w:tcPr>
            <w:tcW w:w="9371" w:type="dxa"/>
            <w:vAlign w:val="center"/>
          </w:tcPr>
          <w:p w14:paraId="1C117801" w14:textId="77777777" w:rsidR="00BB5DA4" w:rsidRPr="00BB5DA4" w:rsidRDefault="00BB5DA4" w:rsidP="00BB5DA4">
            <w:pPr>
              <w:spacing w:line="240" w:lineRule="auto"/>
              <w:ind w:left="22" w:firstLine="0"/>
              <w:rPr>
                <w:rFonts w:eastAsia="Times New Roman"/>
                <w:sz w:val="18"/>
                <w:lang w:eastAsia="pl-PL"/>
              </w:rPr>
            </w:pPr>
            <w:r w:rsidRPr="00BB5DA4">
              <w:rPr>
                <w:rFonts w:eastAsia="Times New Roman"/>
                <w:sz w:val="18"/>
                <w:lang w:eastAsia="pl-PL"/>
              </w:rPr>
              <w:t>Utrzymanie w należytym stanie technicznym i wykonywanie na koszt własny remontów bieżących, torowiska żurawi wieżowych i torowiska kolei wąskotorowej:</w:t>
            </w:r>
          </w:p>
          <w:p w14:paraId="6535744F" w14:textId="77777777" w:rsidR="00BB5DA4" w:rsidRPr="00BB5DA4" w:rsidRDefault="00BB5DA4">
            <w:pPr>
              <w:numPr>
                <w:ilvl w:val="3"/>
                <w:numId w:val="89"/>
              </w:numPr>
              <w:spacing w:line="240" w:lineRule="auto"/>
              <w:jc w:val="left"/>
              <w:rPr>
                <w:rFonts w:eastAsia="Times New Roman"/>
                <w:sz w:val="18"/>
                <w:lang w:eastAsia="pl-PL"/>
              </w:rPr>
            </w:pPr>
            <w:r w:rsidRPr="00BB5DA4">
              <w:rPr>
                <w:rFonts w:eastAsia="Times New Roman"/>
                <w:sz w:val="18"/>
                <w:lang w:eastAsia="pl-PL"/>
              </w:rPr>
              <w:t xml:space="preserve">naprawa prowizoryczna pękniętej szyny </w:t>
            </w:r>
          </w:p>
          <w:p w14:paraId="4EBBF282" w14:textId="77777777" w:rsidR="00BB5DA4" w:rsidRPr="00BB5DA4" w:rsidRDefault="00BB5DA4">
            <w:pPr>
              <w:numPr>
                <w:ilvl w:val="3"/>
                <w:numId w:val="89"/>
              </w:numPr>
              <w:spacing w:line="240" w:lineRule="auto"/>
              <w:jc w:val="left"/>
              <w:rPr>
                <w:rFonts w:eastAsia="Times New Roman"/>
                <w:sz w:val="18"/>
                <w:lang w:eastAsia="pl-PL"/>
              </w:rPr>
            </w:pPr>
            <w:r w:rsidRPr="00BB5DA4">
              <w:rPr>
                <w:rFonts w:eastAsia="Times New Roman"/>
                <w:sz w:val="18"/>
                <w:lang w:eastAsia="pl-PL"/>
              </w:rPr>
              <w:t xml:space="preserve">wymiana uszkodzonych złączek </w:t>
            </w:r>
          </w:p>
          <w:p w14:paraId="1B535014" w14:textId="77777777" w:rsidR="00BB5DA4" w:rsidRPr="00BB5DA4" w:rsidRDefault="00BB5DA4">
            <w:pPr>
              <w:numPr>
                <w:ilvl w:val="3"/>
                <w:numId w:val="89"/>
              </w:numPr>
              <w:spacing w:line="240" w:lineRule="auto"/>
              <w:jc w:val="left"/>
              <w:rPr>
                <w:rFonts w:eastAsia="Times New Roman"/>
                <w:sz w:val="18"/>
                <w:lang w:eastAsia="pl-PL"/>
              </w:rPr>
            </w:pPr>
            <w:r w:rsidRPr="00BB5DA4">
              <w:rPr>
                <w:rFonts w:eastAsia="Times New Roman"/>
                <w:sz w:val="18"/>
                <w:lang w:eastAsia="pl-PL"/>
              </w:rPr>
              <w:t xml:space="preserve">dokręcanie śrub i wkrętów </w:t>
            </w:r>
          </w:p>
          <w:p w14:paraId="6633C37D" w14:textId="77777777" w:rsidR="00BB5DA4" w:rsidRPr="00BB5DA4" w:rsidRDefault="00BB5DA4">
            <w:pPr>
              <w:numPr>
                <w:ilvl w:val="3"/>
                <w:numId w:val="89"/>
              </w:numPr>
              <w:spacing w:line="240" w:lineRule="auto"/>
              <w:jc w:val="left"/>
              <w:rPr>
                <w:rFonts w:eastAsia="Times New Roman"/>
                <w:sz w:val="18"/>
                <w:lang w:eastAsia="pl-PL"/>
              </w:rPr>
            </w:pPr>
            <w:r w:rsidRPr="00BB5DA4">
              <w:rPr>
                <w:rFonts w:eastAsia="Times New Roman"/>
                <w:sz w:val="18"/>
                <w:lang w:eastAsia="pl-PL"/>
              </w:rPr>
              <w:t xml:space="preserve">poprawianie szerokości toru </w:t>
            </w:r>
          </w:p>
          <w:p w14:paraId="6ADF8366" w14:textId="77777777" w:rsidR="00BB5DA4" w:rsidRPr="00BB5DA4" w:rsidRDefault="00BB5DA4">
            <w:pPr>
              <w:numPr>
                <w:ilvl w:val="3"/>
                <w:numId w:val="89"/>
              </w:numPr>
              <w:spacing w:line="240" w:lineRule="auto"/>
              <w:jc w:val="left"/>
              <w:rPr>
                <w:rFonts w:eastAsia="Times New Roman"/>
                <w:sz w:val="18"/>
                <w:lang w:eastAsia="pl-PL"/>
              </w:rPr>
            </w:pPr>
            <w:r w:rsidRPr="00BB5DA4">
              <w:rPr>
                <w:rFonts w:eastAsia="Times New Roman"/>
                <w:sz w:val="18"/>
                <w:lang w:eastAsia="pl-PL"/>
              </w:rPr>
              <w:t xml:space="preserve">podbijanie pojedynczych podkładów </w:t>
            </w:r>
          </w:p>
          <w:p w14:paraId="1BC0DCF6" w14:textId="77777777" w:rsidR="00BB5DA4" w:rsidRPr="00BB5DA4" w:rsidRDefault="00BB5DA4">
            <w:pPr>
              <w:numPr>
                <w:ilvl w:val="3"/>
                <w:numId w:val="89"/>
              </w:numPr>
              <w:spacing w:line="240" w:lineRule="auto"/>
              <w:jc w:val="left"/>
              <w:rPr>
                <w:rFonts w:eastAsia="Times New Roman"/>
                <w:sz w:val="18"/>
                <w:lang w:eastAsia="pl-PL"/>
              </w:rPr>
            </w:pPr>
            <w:r w:rsidRPr="00BB5DA4">
              <w:rPr>
                <w:rFonts w:eastAsia="Times New Roman"/>
                <w:sz w:val="18"/>
                <w:lang w:eastAsia="pl-PL"/>
              </w:rPr>
              <w:t xml:space="preserve">niszczeniu i usuwanie roślinności i chwastów </w:t>
            </w:r>
          </w:p>
          <w:p w14:paraId="50E99B6A" w14:textId="77777777" w:rsidR="00BB5DA4" w:rsidRPr="00BB5DA4" w:rsidRDefault="00BB5DA4">
            <w:pPr>
              <w:numPr>
                <w:ilvl w:val="3"/>
                <w:numId w:val="89"/>
              </w:numPr>
              <w:spacing w:line="240" w:lineRule="auto"/>
              <w:jc w:val="left"/>
              <w:rPr>
                <w:rFonts w:eastAsia="Times New Roman"/>
                <w:sz w:val="18"/>
                <w:lang w:eastAsia="pl-PL"/>
              </w:rPr>
            </w:pPr>
            <w:r w:rsidRPr="00BB5DA4">
              <w:rPr>
                <w:rFonts w:eastAsia="Times New Roman"/>
                <w:sz w:val="18"/>
                <w:lang w:eastAsia="pl-PL"/>
              </w:rPr>
              <w:t xml:space="preserve">uzupełnienie podsypki </w:t>
            </w:r>
          </w:p>
          <w:p w14:paraId="5BB3CDDB" w14:textId="3A736DDE" w:rsidR="00BB5DA4" w:rsidRPr="0087378A" w:rsidRDefault="00BB5DA4">
            <w:pPr>
              <w:numPr>
                <w:ilvl w:val="3"/>
                <w:numId w:val="89"/>
              </w:numPr>
              <w:spacing w:line="240" w:lineRule="auto"/>
              <w:jc w:val="left"/>
              <w:rPr>
                <w:rFonts w:eastAsia="Times New Roman"/>
                <w:sz w:val="18"/>
                <w:lang w:eastAsia="pl-PL"/>
              </w:rPr>
            </w:pPr>
            <w:r w:rsidRPr="00BB5DA4">
              <w:rPr>
                <w:rFonts w:eastAsia="Times New Roman"/>
                <w:sz w:val="18"/>
                <w:lang w:eastAsia="pl-PL"/>
              </w:rPr>
              <w:t>czyszczenie torów oraz rowów odwadniających z zanieczyszczeń</w:t>
            </w:r>
          </w:p>
        </w:tc>
      </w:tr>
      <w:tr w:rsidR="00BB5DA4" w:rsidRPr="00BB5DA4" w14:paraId="7C659D1F" w14:textId="77777777" w:rsidTr="00C41E96">
        <w:trPr>
          <w:trHeight w:val="231"/>
        </w:trPr>
        <w:tc>
          <w:tcPr>
            <w:tcW w:w="535" w:type="dxa"/>
            <w:vAlign w:val="center"/>
          </w:tcPr>
          <w:p w14:paraId="77856197" w14:textId="77777777" w:rsidR="00BB5DA4" w:rsidRPr="00BB5DA4" w:rsidRDefault="00BB5DA4" w:rsidP="00BB5DA4">
            <w:pPr>
              <w:spacing w:line="240" w:lineRule="auto"/>
              <w:ind w:left="0" w:firstLine="0"/>
              <w:jc w:val="center"/>
              <w:rPr>
                <w:rFonts w:eastAsia="Times New Roman"/>
                <w:color w:val="000000"/>
                <w:sz w:val="18"/>
                <w:lang w:eastAsia="pl-PL"/>
              </w:rPr>
            </w:pPr>
            <w:r w:rsidRPr="00BB5DA4">
              <w:rPr>
                <w:rFonts w:eastAsia="Times New Roman"/>
                <w:color w:val="000000"/>
                <w:sz w:val="18"/>
                <w:lang w:eastAsia="pl-PL"/>
              </w:rPr>
              <w:t>22.</w:t>
            </w:r>
          </w:p>
        </w:tc>
        <w:tc>
          <w:tcPr>
            <w:tcW w:w="9371" w:type="dxa"/>
            <w:vAlign w:val="center"/>
          </w:tcPr>
          <w:p w14:paraId="52FDCACD" w14:textId="77777777" w:rsidR="00BB5DA4" w:rsidRPr="00BB5DA4" w:rsidRDefault="00BB5DA4" w:rsidP="00BB5DA4">
            <w:pPr>
              <w:spacing w:line="240" w:lineRule="auto"/>
              <w:ind w:left="22" w:firstLine="0"/>
              <w:rPr>
                <w:rFonts w:eastAsia="Times New Roman"/>
                <w:sz w:val="18"/>
                <w:lang w:eastAsia="pl-PL"/>
              </w:rPr>
            </w:pPr>
            <w:r w:rsidRPr="00BB5DA4">
              <w:rPr>
                <w:rFonts w:eastAsia="Times New Roman"/>
                <w:sz w:val="18"/>
                <w:lang w:eastAsia="pl-PL"/>
              </w:rPr>
              <w:t xml:space="preserve">Utrzymanie sygnalizatorów i wskaźników rozjazdów: </w:t>
            </w:r>
          </w:p>
          <w:p w14:paraId="6D59F881" w14:textId="77777777" w:rsidR="00BB5DA4" w:rsidRPr="00BB5DA4" w:rsidRDefault="00BB5DA4">
            <w:pPr>
              <w:numPr>
                <w:ilvl w:val="0"/>
                <w:numId w:val="163"/>
              </w:numPr>
              <w:spacing w:line="240" w:lineRule="auto"/>
              <w:ind w:left="1112"/>
              <w:jc w:val="left"/>
              <w:rPr>
                <w:rFonts w:eastAsia="Times New Roman"/>
                <w:sz w:val="18"/>
                <w:lang w:eastAsia="pl-PL"/>
              </w:rPr>
            </w:pPr>
            <w:r w:rsidRPr="00BB5DA4">
              <w:rPr>
                <w:rFonts w:eastAsia="Times New Roman"/>
                <w:sz w:val="18"/>
                <w:lang w:eastAsia="pl-PL"/>
              </w:rPr>
              <w:t>czyszczenie i smarowanie odpowiednimi smarami płyt ślizgowych w zwrotnicach oraz części trących zwrotnic i nastawnika</w:t>
            </w:r>
          </w:p>
          <w:p w14:paraId="2F9F6B7E" w14:textId="77777777" w:rsidR="00BB5DA4" w:rsidRPr="00BB5DA4" w:rsidRDefault="00BB5DA4">
            <w:pPr>
              <w:numPr>
                <w:ilvl w:val="0"/>
                <w:numId w:val="163"/>
              </w:numPr>
              <w:spacing w:line="240" w:lineRule="auto"/>
              <w:ind w:left="1166"/>
              <w:jc w:val="left"/>
              <w:rPr>
                <w:rFonts w:eastAsia="Times New Roman"/>
                <w:sz w:val="18"/>
                <w:lang w:eastAsia="pl-PL"/>
              </w:rPr>
            </w:pPr>
            <w:r w:rsidRPr="00BB5DA4">
              <w:rPr>
                <w:rFonts w:eastAsia="Times New Roman"/>
                <w:sz w:val="18"/>
                <w:lang w:eastAsia="pl-PL"/>
              </w:rPr>
              <w:t xml:space="preserve">czyszczenie żłobków w krzyżownicach i kierownicach oraz przestrzeni wolnych pomiędzy iglicami i opornicami </w:t>
            </w:r>
          </w:p>
          <w:p w14:paraId="11EB99B7" w14:textId="77777777" w:rsidR="00BB5DA4" w:rsidRPr="00BB5DA4" w:rsidRDefault="00BB5DA4">
            <w:pPr>
              <w:numPr>
                <w:ilvl w:val="0"/>
                <w:numId w:val="163"/>
              </w:numPr>
              <w:spacing w:line="240" w:lineRule="auto"/>
              <w:ind w:left="1166"/>
              <w:jc w:val="left"/>
              <w:rPr>
                <w:rFonts w:eastAsia="Times New Roman"/>
                <w:sz w:val="18"/>
                <w:lang w:eastAsia="pl-PL"/>
              </w:rPr>
            </w:pPr>
            <w:r w:rsidRPr="00BB5DA4">
              <w:rPr>
                <w:rFonts w:eastAsia="Times New Roman"/>
                <w:sz w:val="18"/>
                <w:lang w:eastAsia="pl-PL"/>
              </w:rPr>
              <w:t xml:space="preserve">dokręcanie śrub i wkrętów </w:t>
            </w:r>
          </w:p>
          <w:p w14:paraId="1674CC43" w14:textId="77777777" w:rsidR="00BB5DA4" w:rsidRPr="00BB5DA4" w:rsidRDefault="00BB5DA4">
            <w:pPr>
              <w:numPr>
                <w:ilvl w:val="0"/>
                <w:numId w:val="163"/>
              </w:numPr>
              <w:spacing w:line="240" w:lineRule="auto"/>
              <w:ind w:left="1166"/>
              <w:jc w:val="left"/>
              <w:rPr>
                <w:rFonts w:eastAsia="Times New Roman"/>
                <w:sz w:val="18"/>
                <w:lang w:eastAsia="pl-PL"/>
              </w:rPr>
            </w:pPr>
            <w:r w:rsidRPr="00BB5DA4">
              <w:rPr>
                <w:rFonts w:eastAsia="Times New Roman"/>
                <w:sz w:val="18"/>
                <w:lang w:eastAsia="pl-PL"/>
              </w:rPr>
              <w:t xml:space="preserve">czyszczenie kanałów odwadniających </w:t>
            </w:r>
          </w:p>
          <w:p w14:paraId="19CCE475" w14:textId="77777777" w:rsidR="00BB5DA4" w:rsidRPr="00BB5DA4" w:rsidRDefault="00BB5DA4">
            <w:pPr>
              <w:numPr>
                <w:ilvl w:val="0"/>
                <w:numId w:val="163"/>
              </w:numPr>
              <w:spacing w:line="240" w:lineRule="auto"/>
              <w:ind w:left="1166"/>
              <w:jc w:val="left"/>
              <w:rPr>
                <w:rFonts w:eastAsia="Times New Roman"/>
                <w:sz w:val="18"/>
                <w:lang w:eastAsia="pl-PL"/>
              </w:rPr>
            </w:pPr>
            <w:r w:rsidRPr="00BB5DA4">
              <w:rPr>
                <w:rFonts w:eastAsia="Times New Roman"/>
                <w:sz w:val="18"/>
                <w:lang w:eastAsia="pl-PL"/>
              </w:rPr>
              <w:t>poprawianie szerokości rozjazdu</w:t>
            </w:r>
          </w:p>
          <w:p w14:paraId="6465263B" w14:textId="77777777" w:rsidR="00BB5DA4" w:rsidRPr="00BB5DA4" w:rsidRDefault="00BB5DA4">
            <w:pPr>
              <w:numPr>
                <w:ilvl w:val="0"/>
                <w:numId w:val="163"/>
              </w:numPr>
              <w:spacing w:line="240" w:lineRule="auto"/>
              <w:ind w:left="1166"/>
              <w:jc w:val="left"/>
              <w:rPr>
                <w:rFonts w:eastAsia="Times New Roman"/>
                <w:sz w:val="18"/>
                <w:lang w:eastAsia="pl-PL"/>
              </w:rPr>
            </w:pPr>
            <w:r w:rsidRPr="00BB5DA4">
              <w:rPr>
                <w:rFonts w:eastAsia="Times New Roman"/>
                <w:sz w:val="18"/>
                <w:lang w:eastAsia="pl-PL"/>
              </w:rPr>
              <w:t xml:space="preserve">podbijanie pojedynczych podrozjazdnic </w:t>
            </w:r>
          </w:p>
          <w:p w14:paraId="17789B73" w14:textId="77777777" w:rsidR="00BB5DA4" w:rsidRPr="00BB5DA4" w:rsidRDefault="00BB5DA4">
            <w:pPr>
              <w:numPr>
                <w:ilvl w:val="0"/>
                <w:numId w:val="163"/>
              </w:numPr>
              <w:spacing w:line="240" w:lineRule="auto"/>
              <w:ind w:left="1166"/>
              <w:jc w:val="left"/>
              <w:rPr>
                <w:rFonts w:eastAsia="Times New Roman"/>
                <w:sz w:val="18"/>
                <w:lang w:eastAsia="pl-PL"/>
              </w:rPr>
            </w:pPr>
            <w:r w:rsidRPr="00BB5DA4">
              <w:rPr>
                <w:rFonts w:eastAsia="Times New Roman"/>
                <w:sz w:val="18"/>
                <w:lang w:eastAsia="pl-PL"/>
              </w:rPr>
              <w:t xml:space="preserve">uzupełnienie podsypki </w:t>
            </w:r>
          </w:p>
          <w:p w14:paraId="08F0417B" w14:textId="77777777" w:rsidR="00BB5DA4" w:rsidRPr="00BB5DA4" w:rsidRDefault="00BB5DA4">
            <w:pPr>
              <w:numPr>
                <w:ilvl w:val="0"/>
                <w:numId w:val="163"/>
              </w:numPr>
              <w:spacing w:line="240" w:lineRule="auto"/>
              <w:ind w:left="1166"/>
              <w:jc w:val="left"/>
              <w:rPr>
                <w:rFonts w:eastAsia="Times New Roman"/>
                <w:sz w:val="18"/>
                <w:lang w:eastAsia="pl-PL"/>
              </w:rPr>
            </w:pPr>
            <w:r w:rsidRPr="00BB5DA4">
              <w:rPr>
                <w:rFonts w:eastAsia="Times New Roman"/>
                <w:sz w:val="18"/>
                <w:lang w:eastAsia="pl-PL"/>
              </w:rPr>
              <w:t xml:space="preserve">odnawianie oznakowania rozjazdów </w:t>
            </w:r>
          </w:p>
          <w:p w14:paraId="040CAFBA" w14:textId="77777777" w:rsidR="00BB5DA4" w:rsidRPr="00BB5DA4" w:rsidRDefault="00BB5DA4">
            <w:pPr>
              <w:numPr>
                <w:ilvl w:val="0"/>
                <w:numId w:val="163"/>
              </w:numPr>
              <w:spacing w:line="240" w:lineRule="auto"/>
              <w:ind w:left="1166"/>
              <w:jc w:val="left"/>
              <w:rPr>
                <w:rFonts w:eastAsia="Times New Roman"/>
                <w:sz w:val="18"/>
                <w:lang w:eastAsia="pl-PL"/>
              </w:rPr>
            </w:pPr>
            <w:r w:rsidRPr="00BB5DA4">
              <w:rPr>
                <w:rFonts w:eastAsia="Times New Roman"/>
                <w:sz w:val="18"/>
                <w:lang w:eastAsia="pl-PL"/>
              </w:rPr>
              <w:t xml:space="preserve">odnawianie powierzchni kuli nastawnika </w:t>
            </w:r>
          </w:p>
          <w:p w14:paraId="75BE3434" w14:textId="77777777" w:rsidR="00BB5DA4" w:rsidRPr="00BB5DA4" w:rsidRDefault="00BB5DA4">
            <w:pPr>
              <w:numPr>
                <w:ilvl w:val="0"/>
                <w:numId w:val="163"/>
              </w:numPr>
              <w:spacing w:line="240" w:lineRule="auto"/>
              <w:ind w:left="1166"/>
              <w:jc w:val="left"/>
              <w:rPr>
                <w:rFonts w:eastAsia="Times New Roman"/>
                <w:sz w:val="18"/>
                <w:lang w:eastAsia="pl-PL"/>
              </w:rPr>
            </w:pPr>
            <w:r w:rsidRPr="00BB5DA4">
              <w:rPr>
                <w:rFonts w:eastAsia="Times New Roman"/>
                <w:sz w:val="18"/>
                <w:lang w:eastAsia="pl-PL"/>
              </w:rPr>
              <w:t xml:space="preserve"> czyszczenie żłobków </w:t>
            </w:r>
          </w:p>
          <w:p w14:paraId="1CE5B397" w14:textId="77777777" w:rsidR="00BB5DA4" w:rsidRPr="00BB5DA4" w:rsidRDefault="00BB5DA4">
            <w:pPr>
              <w:numPr>
                <w:ilvl w:val="0"/>
                <w:numId w:val="163"/>
              </w:numPr>
              <w:spacing w:line="240" w:lineRule="auto"/>
              <w:ind w:left="1166"/>
              <w:jc w:val="left"/>
              <w:rPr>
                <w:rFonts w:eastAsia="Times New Roman"/>
                <w:sz w:val="18"/>
                <w:lang w:eastAsia="pl-PL"/>
              </w:rPr>
            </w:pPr>
            <w:r w:rsidRPr="00BB5DA4">
              <w:rPr>
                <w:rFonts w:eastAsia="Times New Roman"/>
                <w:sz w:val="18"/>
                <w:lang w:eastAsia="pl-PL"/>
              </w:rPr>
              <w:t xml:space="preserve">Czyszczenie kanałów odwadniających </w:t>
            </w:r>
          </w:p>
          <w:p w14:paraId="332775B5" w14:textId="77777777" w:rsidR="00BB5DA4" w:rsidRPr="00BB5DA4" w:rsidRDefault="00BB5DA4">
            <w:pPr>
              <w:numPr>
                <w:ilvl w:val="0"/>
                <w:numId w:val="163"/>
              </w:numPr>
              <w:spacing w:line="240" w:lineRule="auto"/>
              <w:ind w:left="1166"/>
              <w:jc w:val="left"/>
              <w:rPr>
                <w:rFonts w:eastAsia="Times New Roman"/>
                <w:sz w:val="18"/>
                <w:lang w:eastAsia="pl-PL"/>
              </w:rPr>
            </w:pPr>
            <w:r w:rsidRPr="00BB5DA4">
              <w:rPr>
                <w:rFonts w:eastAsia="Times New Roman"/>
                <w:sz w:val="18"/>
                <w:lang w:eastAsia="pl-PL"/>
              </w:rPr>
              <w:t xml:space="preserve">Utrzymywanie widoczności przejazdu kolejowego z drogi </w:t>
            </w:r>
          </w:p>
          <w:p w14:paraId="0BDB7008" w14:textId="77777777" w:rsidR="00BB5DA4" w:rsidRPr="00BB5DA4" w:rsidRDefault="00BB5DA4">
            <w:pPr>
              <w:numPr>
                <w:ilvl w:val="0"/>
                <w:numId w:val="163"/>
              </w:numPr>
              <w:spacing w:line="240" w:lineRule="auto"/>
              <w:ind w:left="1166"/>
              <w:jc w:val="left"/>
              <w:rPr>
                <w:rFonts w:eastAsia="Times New Roman"/>
                <w:sz w:val="18"/>
                <w:lang w:eastAsia="pl-PL"/>
              </w:rPr>
            </w:pPr>
            <w:r w:rsidRPr="00BB5DA4">
              <w:rPr>
                <w:rFonts w:eastAsia="Times New Roman"/>
                <w:sz w:val="18"/>
                <w:lang w:eastAsia="pl-PL"/>
              </w:rPr>
              <w:t xml:space="preserve">Utrzymywanie oznakowania przejazdów  </w:t>
            </w:r>
          </w:p>
        </w:tc>
      </w:tr>
      <w:tr w:rsidR="00BB5DA4" w:rsidRPr="00BB5DA4" w14:paraId="553FEDC3" w14:textId="77777777" w:rsidTr="00C41E96">
        <w:trPr>
          <w:trHeight w:val="231"/>
        </w:trPr>
        <w:tc>
          <w:tcPr>
            <w:tcW w:w="535" w:type="dxa"/>
            <w:vAlign w:val="center"/>
          </w:tcPr>
          <w:p w14:paraId="6149B3A2" w14:textId="77777777" w:rsidR="00BB5DA4" w:rsidRPr="00BB5DA4" w:rsidRDefault="00BB5DA4" w:rsidP="00BB5DA4">
            <w:pPr>
              <w:spacing w:line="240" w:lineRule="auto"/>
              <w:ind w:left="0" w:firstLine="0"/>
              <w:jc w:val="center"/>
              <w:rPr>
                <w:rFonts w:eastAsia="Times New Roman"/>
                <w:color w:val="000000"/>
                <w:sz w:val="18"/>
                <w:lang w:eastAsia="pl-PL"/>
              </w:rPr>
            </w:pPr>
            <w:r w:rsidRPr="00BB5DA4">
              <w:rPr>
                <w:rFonts w:eastAsia="Times New Roman"/>
                <w:color w:val="000000"/>
                <w:sz w:val="18"/>
                <w:lang w:eastAsia="pl-PL"/>
              </w:rPr>
              <w:t>23.</w:t>
            </w:r>
          </w:p>
        </w:tc>
        <w:tc>
          <w:tcPr>
            <w:tcW w:w="9371" w:type="dxa"/>
            <w:vAlign w:val="center"/>
          </w:tcPr>
          <w:p w14:paraId="637D33FA" w14:textId="77777777" w:rsidR="00BB5DA4" w:rsidRPr="00BB5DA4" w:rsidRDefault="00BB5DA4" w:rsidP="00BB5DA4">
            <w:pPr>
              <w:spacing w:line="240" w:lineRule="auto"/>
              <w:ind w:left="22" w:firstLine="0"/>
              <w:rPr>
                <w:rFonts w:eastAsia="Times New Roman"/>
                <w:sz w:val="18"/>
                <w:lang w:eastAsia="pl-PL"/>
              </w:rPr>
            </w:pPr>
            <w:r w:rsidRPr="00BB5DA4">
              <w:rPr>
                <w:rFonts w:eastAsia="Times New Roman"/>
                <w:sz w:val="18"/>
                <w:lang w:eastAsia="pl-PL"/>
              </w:rPr>
              <w:t xml:space="preserve">Transport przemieszczania materiałów  </w:t>
            </w:r>
          </w:p>
        </w:tc>
      </w:tr>
      <w:tr w:rsidR="00BB5DA4" w:rsidRPr="00BB5DA4" w14:paraId="5A23E5B7" w14:textId="77777777" w:rsidTr="00C41E96">
        <w:trPr>
          <w:trHeight w:val="231"/>
        </w:trPr>
        <w:tc>
          <w:tcPr>
            <w:tcW w:w="535" w:type="dxa"/>
            <w:vAlign w:val="center"/>
          </w:tcPr>
          <w:p w14:paraId="109139EB" w14:textId="77777777" w:rsidR="00BB5DA4" w:rsidRPr="00BB5DA4" w:rsidRDefault="00BB5DA4" w:rsidP="00BB5DA4">
            <w:pPr>
              <w:spacing w:line="240" w:lineRule="auto"/>
              <w:ind w:left="0" w:firstLine="0"/>
              <w:jc w:val="center"/>
              <w:rPr>
                <w:rFonts w:eastAsia="Times New Roman"/>
                <w:color w:val="000000"/>
                <w:sz w:val="18"/>
                <w:lang w:eastAsia="pl-PL"/>
              </w:rPr>
            </w:pPr>
            <w:r w:rsidRPr="00BB5DA4">
              <w:rPr>
                <w:rFonts w:eastAsia="Times New Roman"/>
                <w:color w:val="000000"/>
                <w:sz w:val="18"/>
                <w:lang w:eastAsia="pl-PL"/>
              </w:rPr>
              <w:t>24.</w:t>
            </w:r>
          </w:p>
        </w:tc>
        <w:tc>
          <w:tcPr>
            <w:tcW w:w="9371" w:type="dxa"/>
            <w:vAlign w:val="center"/>
          </w:tcPr>
          <w:p w14:paraId="2E67AB50" w14:textId="77777777" w:rsidR="00BB5DA4" w:rsidRPr="00BB5DA4" w:rsidRDefault="00BB5DA4" w:rsidP="00BB5DA4">
            <w:pPr>
              <w:spacing w:line="240" w:lineRule="auto"/>
              <w:ind w:left="22" w:firstLine="0"/>
              <w:rPr>
                <w:rFonts w:eastAsia="Times New Roman"/>
                <w:sz w:val="18"/>
                <w:lang w:eastAsia="pl-PL"/>
              </w:rPr>
            </w:pPr>
            <w:r w:rsidRPr="00BB5DA4">
              <w:rPr>
                <w:rFonts w:eastAsia="Times New Roman"/>
                <w:sz w:val="18"/>
                <w:lang w:eastAsia="pl-PL"/>
              </w:rPr>
              <w:t>Rozładunek załadunek materiałów sypkich ( piasek, żwir dolomit ) i ich pryzmowanie</w:t>
            </w:r>
          </w:p>
        </w:tc>
      </w:tr>
    </w:tbl>
    <w:p w14:paraId="2E308C87" w14:textId="77777777" w:rsidR="00BB5DA4" w:rsidRPr="00BB5DA4" w:rsidRDefault="00BB5DA4" w:rsidP="00BB5DA4">
      <w:pPr>
        <w:spacing w:line="240" w:lineRule="auto"/>
        <w:ind w:left="0" w:firstLine="0"/>
        <w:rPr>
          <w:rFonts w:eastAsia="Times New Roman"/>
          <w:color w:val="000000"/>
          <w:sz w:val="20"/>
          <w:szCs w:val="20"/>
          <w:lang w:eastAsia="pl-PL"/>
        </w:rPr>
      </w:pPr>
    </w:p>
    <w:p w14:paraId="178BD1DD" w14:textId="7410A602" w:rsidR="00BB5DA4" w:rsidRPr="00BB5DA4" w:rsidRDefault="00BB5DA4">
      <w:pPr>
        <w:numPr>
          <w:ilvl w:val="0"/>
          <w:numId w:val="89"/>
        </w:numPr>
        <w:spacing w:line="240" w:lineRule="auto"/>
        <w:ind w:left="426" w:hanging="426"/>
        <w:jc w:val="left"/>
        <w:rPr>
          <w:rFonts w:eastAsia="Times New Roman"/>
          <w:color w:val="000000"/>
          <w:sz w:val="20"/>
          <w:szCs w:val="20"/>
          <w:lang w:eastAsia="pl-PL"/>
        </w:rPr>
      </w:pPr>
      <w:r w:rsidRPr="00BB5DA4">
        <w:rPr>
          <w:rFonts w:eastAsia="Times New Roman"/>
          <w:color w:val="000000"/>
          <w:sz w:val="20"/>
          <w:szCs w:val="20"/>
          <w:lang w:eastAsia="pl-PL"/>
        </w:rPr>
        <w:t>Do wykonania usług na placach składowych Zamawiający przewiduje maksymalnie zatrudnienie</w:t>
      </w:r>
      <w:r w:rsidR="008E2FFF">
        <w:rPr>
          <w:rFonts w:eastAsia="Times New Roman"/>
          <w:color w:val="000000"/>
          <w:sz w:val="20"/>
          <w:szCs w:val="20"/>
          <w:lang w:eastAsia="pl-PL"/>
        </w:rPr>
        <w:t xml:space="preserve"> </w:t>
      </w:r>
      <w:r w:rsidR="00522773">
        <w:rPr>
          <w:rFonts w:eastAsia="Times New Roman"/>
          <w:color w:val="000000"/>
          <w:sz w:val="20"/>
          <w:szCs w:val="20"/>
          <w:lang w:eastAsia="pl-PL"/>
        </w:rPr>
        <w:t>25</w:t>
      </w:r>
      <w:r w:rsidRPr="00BB5DA4">
        <w:rPr>
          <w:rFonts w:eastAsia="Times New Roman"/>
          <w:color w:val="000000"/>
          <w:sz w:val="20"/>
          <w:szCs w:val="20"/>
          <w:lang w:eastAsia="pl-PL"/>
        </w:rPr>
        <w:t xml:space="preserve"> osób na dobę (w tym dozór/nadzór). Dla Ruchu Piast dla Ruchu Ziemowit 23 </w:t>
      </w:r>
    </w:p>
    <w:p w14:paraId="69FED550" w14:textId="77777777" w:rsidR="00BB5DA4" w:rsidRPr="00BB5DA4" w:rsidRDefault="00BB5DA4" w:rsidP="00BB5DA4">
      <w:pPr>
        <w:spacing w:line="240" w:lineRule="auto"/>
        <w:ind w:left="0" w:firstLine="426"/>
        <w:rPr>
          <w:sz w:val="20"/>
          <w:szCs w:val="20"/>
        </w:rPr>
      </w:pPr>
      <w:r w:rsidRPr="00BB5DA4">
        <w:rPr>
          <w:sz w:val="20"/>
          <w:szCs w:val="20"/>
        </w:rPr>
        <w:t>Liczba pracowników do realizacji usługi (w tym dozór/nadzór) powinna wynosić:</w:t>
      </w:r>
    </w:p>
    <w:tbl>
      <w:tblPr>
        <w:tblStyle w:val="Tabela-Siatka21"/>
        <w:tblW w:w="0" w:type="auto"/>
        <w:jc w:val="center"/>
        <w:tblLook w:val="04A0" w:firstRow="1" w:lastRow="0" w:firstColumn="1" w:lastColumn="0" w:noHBand="0" w:noVBand="1"/>
      </w:tblPr>
      <w:tblGrid>
        <w:gridCol w:w="1242"/>
        <w:gridCol w:w="1223"/>
        <w:gridCol w:w="1418"/>
        <w:gridCol w:w="1895"/>
      </w:tblGrid>
      <w:tr w:rsidR="00BB5DA4" w:rsidRPr="00BB5DA4" w14:paraId="3AA02206" w14:textId="77777777" w:rsidTr="00C41E96">
        <w:trPr>
          <w:jc w:val="center"/>
        </w:trPr>
        <w:tc>
          <w:tcPr>
            <w:tcW w:w="5778" w:type="dxa"/>
            <w:gridSpan w:val="4"/>
            <w:tcBorders>
              <w:top w:val="single" w:sz="12" w:space="0" w:color="auto"/>
              <w:left w:val="single" w:sz="12" w:space="0" w:color="auto"/>
              <w:bottom w:val="single" w:sz="12" w:space="0" w:color="auto"/>
              <w:right w:val="single" w:sz="12" w:space="0" w:color="auto"/>
            </w:tcBorders>
            <w:vAlign w:val="center"/>
          </w:tcPr>
          <w:p w14:paraId="75117AC7" w14:textId="77777777" w:rsidR="00BB5DA4" w:rsidRPr="00BB5DA4" w:rsidRDefault="00BB5DA4" w:rsidP="00BB5DA4">
            <w:pPr>
              <w:spacing w:line="240" w:lineRule="auto"/>
              <w:ind w:left="0" w:firstLine="0"/>
              <w:contextualSpacing/>
              <w:jc w:val="center"/>
              <w:rPr>
                <w:b/>
                <w:sz w:val="16"/>
              </w:rPr>
            </w:pPr>
            <w:r w:rsidRPr="00BB5DA4">
              <w:rPr>
                <w:b/>
                <w:color w:val="00B050"/>
                <w:sz w:val="16"/>
              </w:rPr>
              <w:t>Ruch Piast</w:t>
            </w:r>
          </w:p>
        </w:tc>
      </w:tr>
      <w:tr w:rsidR="00BB5DA4" w:rsidRPr="00BB5DA4" w14:paraId="03D01169" w14:textId="77777777" w:rsidTr="00C41E96">
        <w:trPr>
          <w:jc w:val="center"/>
        </w:trPr>
        <w:tc>
          <w:tcPr>
            <w:tcW w:w="1242" w:type="dxa"/>
            <w:tcBorders>
              <w:top w:val="single" w:sz="12" w:space="0" w:color="auto"/>
              <w:left w:val="single" w:sz="12" w:space="0" w:color="auto"/>
              <w:bottom w:val="single" w:sz="12" w:space="0" w:color="auto"/>
            </w:tcBorders>
            <w:vAlign w:val="center"/>
          </w:tcPr>
          <w:p w14:paraId="2C46123A" w14:textId="77777777" w:rsidR="00BB5DA4" w:rsidRPr="00BB5DA4" w:rsidRDefault="00BB5DA4" w:rsidP="00BB5DA4">
            <w:pPr>
              <w:spacing w:line="240" w:lineRule="auto"/>
              <w:ind w:left="0" w:firstLine="0"/>
              <w:contextualSpacing/>
              <w:jc w:val="center"/>
              <w:rPr>
                <w:b/>
                <w:sz w:val="16"/>
              </w:rPr>
            </w:pPr>
            <w:r w:rsidRPr="00BB5DA4">
              <w:rPr>
                <w:b/>
                <w:sz w:val="16"/>
              </w:rPr>
              <w:t>Zmiana</w:t>
            </w:r>
          </w:p>
        </w:tc>
        <w:tc>
          <w:tcPr>
            <w:tcW w:w="1223" w:type="dxa"/>
            <w:tcBorders>
              <w:top w:val="single" w:sz="12" w:space="0" w:color="auto"/>
              <w:bottom w:val="single" w:sz="12" w:space="0" w:color="auto"/>
            </w:tcBorders>
            <w:vAlign w:val="center"/>
          </w:tcPr>
          <w:p w14:paraId="173610F1" w14:textId="77777777" w:rsidR="00BB5DA4" w:rsidRPr="00BB5DA4" w:rsidRDefault="00BB5DA4" w:rsidP="00BB5DA4">
            <w:pPr>
              <w:spacing w:line="240" w:lineRule="auto"/>
              <w:ind w:left="0" w:firstLine="0"/>
              <w:contextualSpacing/>
              <w:jc w:val="center"/>
              <w:rPr>
                <w:b/>
                <w:sz w:val="16"/>
              </w:rPr>
            </w:pPr>
            <w:r w:rsidRPr="00BB5DA4">
              <w:rPr>
                <w:b/>
                <w:sz w:val="16"/>
              </w:rPr>
              <w:t>Minimalna liczba pracowników</w:t>
            </w:r>
          </w:p>
        </w:tc>
        <w:tc>
          <w:tcPr>
            <w:tcW w:w="1418" w:type="dxa"/>
            <w:tcBorders>
              <w:top w:val="single" w:sz="12" w:space="0" w:color="auto"/>
              <w:bottom w:val="single" w:sz="12" w:space="0" w:color="auto"/>
              <w:right w:val="single" w:sz="12" w:space="0" w:color="auto"/>
            </w:tcBorders>
            <w:vAlign w:val="center"/>
          </w:tcPr>
          <w:p w14:paraId="1034A72D" w14:textId="77777777" w:rsidR="00BB5DA4" w:rsidRPr="00BB5DA4" w:rsidRDefault="00BB5DA4" w:rsidP="00BB5DA4">
            <w:pPr>
              <w:spacing w:line="240" w:lineRule="auto"/>
              <w:ind w:left="0" w:firstLine="0"/>
              <w:contextualSpacing/>
              <w:jc w:val="center"/>
              <w:rPr>
                <w:b/>
                <w:sz w:val="16"/>
              </w:rPr>
            </w:pPr>
            <w:r w:rsidRPr="00BB5DA4">
              <w:rPr>
                <w:b/>
                <w:sz w:val="16"/>
              </w:rPr>
              <w:t>Maksymalna liczba pracowników</w:t>
            </w:r>
          </w:p>
        </w:tc>
        <w:tc>
          <w:tcPr>
            <w:tcW w:w="1895" w:type="dxa"/>
            <w:tcBorders>
              <w:top w:val="single" w:sz="12" w:space="0" w:color="auto"/>
              <w:bottom w:val="single" w:sz="12" w:space="0" w:color="auto"/>
              <w:right w:val="single" w:sz="12" w:space="0" w:color="auto"/>
            </w:tcBorders>
            <w:vAlign w:val="center"/>
          </w:tcPr>
          <w:p w14:paraId="4EFE109C" w14:textId="77777777" w:rsidR="00BB5DA4" w:rsidRPr="00BB5DA4" w:rsidRDefault="00BB5DA4" w:rsidP="00BB5DA4">
            <w:pPr>
              <w:spacing w:line="240" w:lineRule="auto"/>
              <w:ind w:left="0" w:firstLine="0"/>
              <w:contextualSpacing/>
              <w:jc w:val="center"/>
              <w:rPr>
                <w:b/>
                <w:sz w:val="16"/>
              </w:rPr>
            </w:pPr>
            <w:r w:rsidRPr="00BB5DA4">
              <w:rPr>
                <w:b/>
                <w:sz w:val="16"/>
              </w:rPr>
              <w:t>w tym liczba dozoru/nadzoru</w:t>
            </w:r>
          </w:p>
        </w:tc>
      </w:tr>
      <w:tr w:rsidR="00BB5DA4" w:rsidRPr="00BB5DA4" w14:paraId="1977EFC1" w14:textId="77777777" w:rsidTr="00C41E96">
        <w:trPr>
          <w:trHeight w:val="347"/>
          <w:jc w:val="center"/>
        </w:trPr>
        <w:tc>
          <w:tcPr>
            <w:tcW w:w="1242" w:type="dxa"/>
            <w:tcBorders>
              <w:top w:val="single" w:sz="12" w:space="0" w:color="auto"/>
              <w:left w:val="single" w:sz="12" w:space="0" w:color="auto"/>
            </w:tcBorders>
            <w:vAlign w:val="center"/>
          </w:tcPr>
          <w:p w14:paraId="6038895D" w14:textId="77777777" w:rsidR="00BB5DA4" w:rsidRPr="00BB5DA4" w:rsidRDefault="00BB5DA4" w:rsidP="00BB5DA4">
            <w:pPr>
              <w:spacing w:line="240" w:lineRule="auto"/>
              <w:ind w:left="0" w:firstLine="0"/>
              <w:contextualSpacing/>
              <w:jc w:val="center"/>
              <w:rPr>
                <w:b/>
              </w:rPr>
            </w:pPr>
            <w:r w:rsidRPr="00BB5DA4">
              <w:rPr>
                <w:b/>
              </w:rPr>
              <w:t>A</w:t>
            </w:r>
          </w:p>
        </w:tc>
        <w:tc>
          <w:tcPr>
            <w:tcW w:w="1223" w:type="dxa"/>
            <w:tcBorders>
              <w:top w:val="single" w:sz="12" w:space="0" w:color="auto"/>
            </w:tcBorders>
            <w:vAlign w:val="center"/>
          </w:tcPr>
          <w:p w14:paraId="73FA92AB" w14:textId="64BFC46C" w:rsidR="00BB5DA4" w:rsidRPr="00BB5DA4" w:rsidRDefault="00BB5DA4" w:rsidP="00BB5DA4">
            <w:pPr>
              <w:spacing w:line="240" w:lineRule="auto"/>
              <w:ind w:left="0" w:firstLine="0"/>
              <w:contextualSpacing/>
              <w:jc w:val="center"/>
            </w:pPr>
            <w:r w:rsidRPr="00BB5DA4">
              <w:t>1</w:t>
            </w:r>
            <w:r w:rsidR="00DB4B80">
              <w:t>4</w:t>
            </w:r>
          </w:p>
        </w:tc>
        <w:tc>
          <w:tcPr>
            <w:tcW w:w="1418" w:type="dxa"/>
            <w:tcBorders>
              <w:top w:val="single" w:sz="12" w:space="0" w:color="auto"/>
              <w:right w:val="single" w:sz="12" w:space="0" w:color="auto"/>
            </w:tcBorders>
            <w:vAlign w:val="center"/>
          </w:tcPr>
          <w:p w14:paraId="6ED99AD0" w14:textId="2FD4C0F4" w:rsidR="00BB5DA4" w:rsidRPr="00BB5DA4" w:rsidRDefault="00BB5DA4" w:rsidP="00BB5DA4">
            <w:pPr>
              <w:spacing w:line="240" w:lineRule="auto"/>
              <w:ind w:left="0" w:firstLine="0"/>
              <w:contextualSpacing/>
              <w:jc w:val="center"/>
            </w:pPr>
            <w:r w:rsidRPr="00BB5DA4">
              <w:t>1</w:t>
            </w:r>
            <w:r w:rsidR="00DB4B80">
              <w:t>5</w:t>
            </w:r>
          </w:p>
        </w:tc>
        <w:tc>
          <w:tcPr>
            <w:tcW w:w="1895" w:type="dxa"/>
            <w:tcBorders>
              <w:top w:val="single" w:sz="12" w:space="0" w:color="auto"/>
              <w:right w:val="single" w:sz="12" w:space="0" w:color="auto"/>
            </w:tcBorders>
            <w:vAlign w:val="center"/>
          </w:tcPr>
          <w:p w14:paraId="2D14FE99" w14:textId="77777777" w:rsidR="00BB5DA4" w:rsidRPr="00BB5DA4" w:rsidRDefault="00BB5DA4" w:rsidP="00BB5DA4">
            <w:pPr>
              <w:spacing w:line="240" w:lineRule="auto"/>
              <w:ind w:left="0" w:firstLine="0"/>
              <w:contextualSpacing/>
              <w:jc w:val="center"/>
              <w:rPr>
                <w:b/>
              </w:rPr>
            </w:pPr>
            <w:r w:rsidRPr="00BB5DA4">
              <w:rPr>
                <w:b/>
              </w:rPr>
              <w:t>1*</w:t>
            </w:r>
          </w:p>
        </w:tc>
      </w:tr>
      <w:tr w:rsidR="00BB5DA4" w:rsidRPr="00BB5DA4" w14:paraId="28943E8B" w14:textId="77777777" w:rsidTr="00C41E96">
        <w:trPr>
          <w:trHeight w:val="371"/>
          <w:jc w:val="center"/>
        </w:trPr>
        <w:tc>
          <w:tcPr>
            <w:tcW w:w="1242" w:type="dxa"/>
            <w:tcBorders>
              <w:left w:val="single" w:sz="12" w:space="0" w:color="auto"/>
            </w:tcBorders>
            <w:vAlign w:val="center"/>
          </w:tcPr>
          <w:p w14:paraId="29356D1F" w14:textId="77777777" w:rsidR="00BB5DA4" w:rsidRPr="00BB5DA4" w:rsidRDefault="00BB5DA4" w:rsidP="00BB5DA4">
            <w:pPr>
              <w:spacing w:line="240" w:lineRule="auto"/>
              <w:ind w:left="0" w:firstLine="0"/>
              <w:contextualSpacing/>
              <w:jc w:val="center"/>
              <w:rPr>
                <w:b/>
              </w:rPr>
            </w:pPr>
            <w:r w:rsidRPr="00BB5DA4">
              <w:rPr>
                <w:b/>
              </w:rPr>
              <w:t>B</w:t>
            </w:r>
          </w:p>
        </w:tc>
        <w:tc>
          <w:tcPr>
            <w:tcW w:w="1223" w:type="dxa"/>
            <w:vAlign w:val="center"/>
          </w:tcPr>
          <w:p w14:paraId="01A805F9" w14:textId="7180F558" w:rsidR="00BB5DA4" w:rsidRPr="00BB5DA4" w:rsidRDefault="00DB4B80" w:rsidP="00BB5DA4">
            <w:pPr>
              <w:spacing w:line="240" w:lineRule="auto"/>
              <w:ind w:left="0" w:firstLine="0"/>
              <w:contextualSpacing/>
              <w:jc w:val="center"/>
            </w:pPr>
            <w:r>
              <w:t>6</w:t>
            </w:r>
          </w:p>
        </w:tc>
        <w:tc>
          <w:tcPr>
            <w:tcW w:w="1418" w:type="dxa"/>
            <w:tcBorders>
              <w:right w:val="single" w:sz="12" w:space="0" w:color="auto"/>
            </w:tcBorders>
            <w:vAlign w:val="center"/>
          </w:tcPr>
          <w:p w14:paraId="25F9CE6A" w14:textId="7A642BFC" w:rsidR="00BB5DA4" w:rsidRPr="00BB5DA4" w:rsidRDefault="00DB4B80" w:rsidP="00BB5DA4">
            <w:pPr>
              <w:spacing w:line="240" w:lineRule="auto"/>
              <w:ind w:left="0" w:firstLine="0"/>
              <w:contextualSpacing/>
              <w:jc w:val="center"/>
            </w:pPr>
            <w:r>
              <w:t>10</w:t>
            </w:r>
          </w:p>
        </w:tc>
        <w:tc>
          <w:tcPr>
            <w:tcW w:w="1895" w:type="dxa"/>
            <w:tcBorders>
              <w:right w:val="single" w:sz="12" w:space="0" w:color="auto"/>
            </w:tcBorders>
            <w:vAlign w:val="center"/>
          </w:tcPr>
          <w:p w14:paraId="7B7091BF" w14:textId="77777777" w:rsidR="00BB5DA4" w:rsidRPr="00BB5DA4" w:rsidRDefault="00BB5DA4" w:rsidP="00BB5DA4">
            <w:pPr>
              <w:spacing w:line="240" w:lineRule="auto"/>
              <w:ind w:left="0" w:firstLine="0"/>
              <w:contextualSpacing/>
              <w:jc w:val="center"/>
              <w:rPr>
                <w:b/>
              </w:rPr>
            </w:pPr>
            <w:r w:rsidRPr="00BB5DA4">
              <w:rPr>
                <w:b/>
              </w:rPr>
              <w:t>1**</w:t>
            </w:r>
          </w:p>
        </w:tc>
      </w:tr>
      <w:tr w:rsidR="00BB5DA4" w:rsidRPr="00BB5DA4" w14:paraId="38F24287" w14:textId="77777777" w:rsidTr="00C41E96">
        <w:trPr>
          <w:trHeight w:val="322"/>
          <w:jc w:val="center"/>
        </w:trPr>
        <w:tc>
          <w:tcPr>
            <w:tcW w:w="1242" w:type="dxa"/>
            <w:tcBorders>
              <w:left w:val="single" w:sz="12" w:space="0" w:color="auto"/>
              <w:bottom w:val="single" w:sz="12" w:space="0" w:color="auto"/>
            </w:tcBorders>
            <w:vAlign w:val="center"/>
          </w:tcPr>
          <w:p w14:paraId="5A3016D0" w14:textId="77777777" w:rsidR="00BB5DA4" w:rsidRPr="00BB5DA4" w:rsidRDefault="00BB5DA4" w:rsidP="00BB5DA4">
            <w:pPr>
              <w:spacing w:line="240" w:lineRule="auto"/>
              <w:ind w:left="0" w:firstLine="0"/>
              <w:contextualSpacing/>
              <w:jc w:val="center"/>
              <w:rPr>
                <w:b/>
              </w:rPr>
            </w:pPr>
            <w:r w:rsidRPr="00BB5DA4">
              <w:rPr>
                <w:b/>
              </w:rPr>
              <w:t>C</w:t>
            </w:r>
          </w:p>
        </w:tc>
        <w:tc>
          <w:tcPr>
            <w:tcW w:w="1223" w:type="dxa"/>
            <w:tcBorders>
              <w:bottom w:val="single" w:sz="12" w:space="0" w:color="auto"/>
            </w:tcBorders>
            <w:vAlign w:val="center"/>
          </w:tcPr>
          <w:p w14:paraId="01E80BDF" w14:textId="77777777" w:rsidR="00BB5DA4" w:rsidRPr="00BB5DA4" w:rsidRDefault="00BB5DA4" w:rsidP="00BB5DA4">
            <w:pPr>
              <w:spacing w:line="240" w:lineRule="auto"/>
              <w:ind w:left="0" w:firstLine="0"/>
              <w:contextualSpacing/>
              <w:jc w:val="center"/>
            </w:pPr>
            <w:r w:rsidRPr="00BB5DA4">
              <w:t>0</w:t>
            </w:r>
          </w:p>
        </w:tc>
        <w:tc>
          <w:tcPr>
            <w:tcW w:w="1418" w:type="dxa"/>
            <w:tcBorders>
              <w:bottom w:val="single" w:sz="12" w:space="0" w:color="auto"/>
              <w:right w:val="single" w:sz="12" w:space="0" w:color="auto"/>
            </w:tcBorders>
            <w:vAlign w:val="center"/>
          </w:tcPr>
          <w:p w14:paraId="3E1C297A" w14:textId="77777777" w:rsidR="00BB5DA4" w:rsidRPr="00BB5DA4" w:rsidRDefault="00BB5DA4" w:rsidP="00BB5DA4">
            <w:pPr>
              <w:spacing w:line="240" w:lineRule="auto"/>
              <w:ind w:left="0" w:firstLine="0"/>
              <w:contextualSpacing/>
              <w:jc w:val="center"/>
            </w:pPr>
            <w:r w:rsidRPr="00BB5DA4">
              <w:t>0</w:t>
            </w:r>
          </w:p>
        </w:tc>
        <w:tc>
          <w:tcPr>
            <w:tcW w:w="1895" w:type="dxa"/>
            <w:tcBorders>
              <w:bottom w:val="single" w:sz="12" w:space="0" w:color="auto"/>
              <w:right w:val="single" w:sz="12" w:space="0" w:color="auto"/>
            </w:tcBorders>
            <w:vAlign w:val="center"/>
          </w:tcPr>
          <w:p w14:paraId="59700164" w14:textId="77777777" w:rsidR="00BB5DA4" w:rsidRPr="00BB5DA4" w:rsidRDefault="00BB5DA4" w:rsidP="00BB5DA4">
            <w:pPr>
              <w:spacing w:line="240" w:lineRule="auto"/>
              <w:ind w:left="0" w:firstLine="0"/>
              <w:contextualSpacing/>
              <w:jc w:val="center"/>
              <w:rPr>
                <w:b/>
              </w:rPr>
            </w:pPr>
            <w:r w:rsidRPr="00BB5DA4">
              <w:rPr>
                <w:b/>
              </w:rPr>
              <w:t>1**</w:t>
            </w:r>
          </w:p>
        </w:tc>
      </w:tr>
      <w:tr w:rsidR="00BB5DA4" w:rsidRPr="00BB5DA4" w14:paraId="1F467BA3" w14:textId="77777777" w:rsidTr="00D35444">
        <w:trPr>
          <w:jc w:val="center"/>
        </w:trPr>
        <w:tc>
          <w:tcPr>
            <w:tcW w:w="1242" w:type="dxa"/>
            <w:tcBorders>
              <w:top w:val="single" w:sz="12" w:space="0" w:color="auto"/>
              <w:left w:val="single" w:sz="12" w:space="0" w:color="auto"/>
              <w:bottom w:val="single" w:sz="12" w:space="0" w:color="auto"/>
            </w:tcBorders>
          </w:tcPr>
          <w:p w14:paraId="40EF0FC8" w14:textId="77777777" w:rsidR="00BB5DA4" w:rsidRPr="00BB5DA4" w:rsidRDefault="00BB5DA4" w:rsidP="00BB5DA4">
            <w:pPr>
              <w:spacing w:line="240" w:lineRule="auto"/>
              <w:ind w:left="0" w:firstLine="0"/>
              <w:contextualSpacing/>
              <w:jc w:val="center"/>
              <w:rPr>
                <w:b/>
              </w:rPr>
            </w:pPr>
            <w:r w:rsidRPr="00BB5DA4">
              <w:rPr>
                <w:b/>
              </w:rPr>
              <w:t>RAZEM</w:t>
            </w:r>
          </w:p>
        </w:tc>
        <w:tc>
          <w:tcPr>
            <w:tcW w:w="1223" w:type="dxa"/>
            <w:tcBorders>
              <w:top w:val="single" w:sz="12" w:space="0" w:color="auto"/>
              <w:bottom w:val="single" w:sz="12" w:space="0" w:color="auto"/>
            </w:tcBorders>
            <w:vAlign w:val="center"/>
          </w:tcPr>
          <w:p w14:paraId="2E3D4439" w14:textId="28C6335A" w:rsidR="00BB5DA4" w:rsidRPr="00BB5DA4" w:rsidRDefault="00BB5DA4" w:rsidP="00D35444">
            <w:pPr>
              <w:spacing w:line="240" w:lineRule="auto"/>
              <w:ind w:left="0" w:firstLine="0"/>
              <w:contextualSpacing/>
              <w:jc w:val="center"/>
            </w:pPr>
            <w:r w:rsidRPr="00BB5DA4">
              <w:t>2</w:t>
            </w:r>
            <w:r w:rsidR="00DB4B80">
              <w:t>0</w:t>
            </w:r>
          </w:p>
        </w:tc>
        <w:tc>
          <w:tcPr>
            <w:tcW w:w="1418" w:type="dxa"/>
            <w:tcBorders>
              <w:top w:val="single" w:sz="12" w:space="0" w:color="auto"/>
              <w:bottom w:val="single" w:sz="12" w:space="0" w:color="auto"/>
              <w:right w:val="single" w:sz="12" w:space="0" w:color="auto"/>
            </w:tcBorders>
            <w:vAlign w:val="center"/>
          </w:tcPr>
          <w:p w14:paraId="7F6F0D01" w14:textId="44E1131A" w:rsidR="00BB5DA4" w:rsidRPr="00BB5DA4" w:rsidRDefault="00DB4B80" w:rsidP="00D35444">
            <w:pPr>
              <w:spacing w:line="240" w:lineRule="auto"/>
              <w:ind w:left="0" w:firstLine="0"/>
              <w:contextualSpacing/>
              <w:jc w:val="center"/>
            </w:pPr>
            <w:r>
              <w:t>25</w:t>
            </w:r>
          </w:p>
        </w:tc>
        <w:tc>
          <w:tcPr>
            <w:tcW w:w="1895" w:type="dxa"/>
            <w:tcBorders>
              <w:top w:val="single" w:sz="12" w:space="0" w:color="auto"/>
              <w:bottom w:val="single" w:sz="12" w:space="0" w:color="auto"/>
              <w:right w:val="single" w:sz="12" w:space="0" w:color="auto"/>
            </w:tcBorders>
          </w:tcPr>
          <w:p w14:paraId="6252D872" w14:textId="77777777" w:rsidR="00BB5DA4" w:rsidRPr="00BB5DA4" w:rsidRDefault="00BB5DA4" w:rsidP="00BB5DA4">
            <w:pPr>
              <w:spacing w:line="240" w:lineRule="auto"/>
              <w:ind w:left="0" w:firstLine="0"/>
              <w:contextualSpacing/>
            </w:pPr>
          </w:p>
        </w:tc>
      </w:tr>
    </w:tbl>
    <w:p w14:paraId="6E01D71B" w14:textId="77777777" w:rsidR="00BB5DA4" w:rsidRPr="00BB5DA4" w:rsidRDefault="00BB5DA4" w:rsidP="00BB5DA4">
      <w:pPr>
        <w:spacing w:line="240" w:lineRule="auto"/>
        <w:ind w:left="0" w:firstLine="426"/>
        <w:rPr>
          <w:sz w:val="20"/>
          <w:szCs w:val="20"/>
        </w:rPr>
      </w:pPr>
    </w:p>
    <w:tbl>
      <w:tblPr>
        <w:tblStyle w:val="Tabela-Siatka22"/>
        <w:tblW w:w="0" w:type="auto"/>
        <w:jc w:val="center"/>
        <w:tblLook w:val="04A0" w:firstRow="1" w:lastRow="0" w:firstColumn="1" w:lastColumn="0" w:noHBand="0" w:noVBand="1"/>
      </w:tblPr>
      <w:tblGrid>
        <w:gridCol w:w="1242"/>
        <w:gridCol w:w="1223"/>
        <w:gridCol w:w="1418"/>
        <w:gridCol w:w="1895"/>
      </w:tblGrid>
      <w:tr w:rsidR="00BB5DA4" w:rsidRPr="00BB5DA4" w14:paraId="1AE03F1A" w14:textId="77777777" w:rsidTr="00C41E96">
        <w:trPr>
          <w:jc w:val="center"/>
        </w:trPr>
        <w:tc>
          <w:tcPr>
            <w:tcW w:w="5778" w:type="dxa"/>
            <w:gridSpan w:val="4"/>
            <w:tcBorders>
              <w:top w:val="single" w:sz="12" w:space="0" w:color="auto"/>
              <w:left w:val="single" w:sz="12" w:space="0" w:color="auto"/>
              <w:bottom w:val="single" w:sz="12" w:space="0" w:color="auto"/>
              <w:right w:val="single" w:sz="12" w:space="0" w:color="auto"/>
            </w:tcBorders>
            <w:vAlign w:val="center"/>
          </w:tcPr>
          <w:p w14:paraId="57A61E2B" w14:textId="77777777" w:rsidR="00BB5DA4" w:rsidRPr="00BB5DA4" w:rsidRDefault="00BB5DA4" w:rsidP="00BB5DA4">
            <w:pPr>
              <w:spacing w:line="240" w:lineRule="auto"/>
              <w:ind w:left="0" w:firstLine="0"/>
              <w:contextualSpacing/>
              <w:jc w:val="center"/>
              <w:rPr>
                <w:b/>
                <w:sz w:val="16"/>
              </w:rPr>
            </w:pPr>
            <w:r w:rsidRPr="00BB5DA4">
              <w:rPr>
                <w:b/>
                <w:color w:val="7030A0"/>
                <w:sz w:val="16"/>
              </w:rPr>
              <w:t>Ruch Ziemowit</w:t>
            </w:r>
          </w:p>
        </w:tc>
      </w:tr>
      <w:tr w:rsidR="00BB5DA4" w:rsidRPr="00BB5DA4" w14:paraId="7023F837" w14:textId="77777777" w:rsidTr="00C41E96">
        <w:trPr>
          <w:jc w:val="center"/>
        </w:trPr>
        <w:tc>
          <w:tcPr>
            <w:tcW w:w="1242" w:type="dxa"/>
            <w:tcBorders>
              <w:top w:val="single" w:sz="12" w:space="0" w:color="auto"/>
              <w:left w:val="single" w:sz="12" w:space="0" w:color="auto"/>
              <w:bottom w:val="single" w:sz="12" w:space="0" w:color="auto"/>
            </w:tcBorders>
            <w:vAlign w:val="center"/>
          </w:tcPr>
          <w:p w14:paraId="27E17601" w14:textId="77777777" w:rsidR="00BB5DA4" w:rsidRPr="00BB5DA4" w:rsidRDefault="00BB5DA4" w:rsidP="00BB5DA4">
            <w:pPr>
              <w:spacing w:line="240" w:lineRule="auto"/>
              <w:ind w:left="0" w:firstLine="0"/>
              <w:contextualSpacing/>
              <w:jc w:val="center"/>
              <w:rPr>
                <w:b/>
                <w:sz w:val="16"/>
              </w:rPr>
            </w:pPr>
            <w:r w:rsidRPr="00BB5DA4">
              <w:rPr>
                <w:b/>
                <w:sz w:val="16"/>
              </w:rPr>
              <w:t>Zmiana</w:t>
            </w:r>
          </w:p>
        </w:tc>
        <w:tc>
          <w:tcPr>
            <w:tcW w:w="1223" w:type="dxa"/>
            <w:tcBorders>
              <w:top w:val="single" w:sz="12" w:space="0" w:color="auto"/>
              <w:bottom w:val="single" w:sz="12" w:space="0" w:color="auto"/>
            </w:tcBorders>
            <w:vAlign w:val="center"/>
          </w:tcPr>
          <w:p w14:paraId="0F78C8A0" w14:textId="77777777" w:rsidR="00BB5DA4" w:rsidRPr="00BB5DA4" w:rsidRDefault="00BB5DA4" w:rsidP="00BB5DA4">
            <w:pPr>
              <w:spacing w:line="240" w:lineRule="auto"/>
              <w:ind w:left="0" w:firstLine="0"/>
              <w:contextualSpacing/>
              <w:jc w:val="center"/>
              <w:rPr>
                <w:b/>
                <w:sz w:val="16"/>
              </w:rPr>
            </w:pPr>
            <w:r w:rsidRPr="00BB5DA4">
              <w:rPr>
                <w:b/>
                <w:sz w:val="16"/>
              </w:rPr>
              <w:t>Minimalna liczba pracowników</w:t>
            </w:r>
          </w:p>
        </w:tc>
        <w:tc>
          <w:tcPr>
            <w:tcW w:w="1418" w:type="dxa"/>
            <w:tcBorders>
              <w:top w:val="single" w:sz="12" w:space="0" w:color="auto"/>
              <w:bottom w:val="single" w:sz="12" w:space="0" w:color="auto"/>
              <w:right w:val="single" w:sz="12" w:space="0" w:color="auto"/>
            </w:tcBorders>
            <w:vAlign w:val="center"/>
          </w:tcPr>
          <w:p w14:paraId="27B567CF" w14:textId="77777777" w:rsidR="00BB5DA4" w:rsidRPr="00BB5DA4" w:rsidRDefault="00BB5DA4" w:rsidP="00BB5DA4">
            <w:pPr>
              <w:spacing w:line="240" w:lineRule="auto"/>
              <w:ind w:left="0" w:firstLine="0"/>
              <w:contextualSpacing/>
              <w:jc w:val="center"/>
              <w:rPr>
                <w:b/>
                <w:sz w:val="16"/>
              </w:rPr>
            </w:pPr>
            <w:r w:rsidRPr="00BB5DA4">
              <w:rPr>
                <w:b/>
                <w:sz w:val="16"/>
              </w:rPr>
              <w:t>Maksymalna liczba pracowników</w:t>
            </w:r>
          </w:p>
        </w:tc>
        <w:tc>
          <w:tcPr>
            <w:tcW w:w="1895" w:type="dxa"/>
            <w:tcBorders>
              <w:top w:val="single" w:sz="12" w:space="0" w:color="auto"/>
              <w:bottom w:val="single" w:sz="12" w:space="0" w:color="auto"/>
              <w:right w:val="single" w:sz="12" w:space="0" w:color="auto"/>
            </w:tcBorders>
            <w:vAlign w:val="center"/>
          </w:tcPr>
          <w:p w14:paraId="755C4730" w14:textId="77777777" w:rsidR="00BB5DA4" w:rsidRPr="00BB5DA4" w:rsidRDefault="00BB5DA4" w:rsidP="00BB5DA4">
            <w:pPr>
              <w:spacing w:line="240" w:lineRule="auto"/>
              <w:ind w:left="0" w:firstLine="0"/>
              <w:contextualSpacing/>
              <w:jc w:val="center"/>
              <w:rPr>
                <w:b/>
                <w:sz w:val="16"/>
              </w:rPr>
            </w:pPr>
            <w:r w:rsidRPr="00BB5DA4">
              <w:rPr>
                <w:b/>
                <w:sz w:val="16"/>
              </w:rPr>
              <w:t>w tym liczba dozoru/nadzoru</w:t>
            </w:r>
          </w:p>
        </w:tc>
      </w:tr>
      <w:tr w:rsidR="00BB5DA4" w:rsidRPr="00BB5DA4" w14:paraId="4B682D8E" w14:textId="77777777" w:rsidTr="00C41E96">
        <w:trPr>
          <w:trHeight w:val="347"/>
          <w:jc w:val="center"/>
        </w:trPr>
        <w:tc>
          <w:tcPr>
            <w:tcW w:w="1242" w:type="dxa"/>
            <w:tcBorders>
              <w:top w:val="single" w:sz="12" w:space="0" w:color="auto"/>
              <w:left w:val="single" w:sz="12" w:space="0" w:color="auto"/>
            </w:tcBorders>
            <w:vAlign w:val="center"/>
          </w:tcPr>
          <w:p w14:paraId="2EF658E2" w14:textId="77777777" w:rsidR="00BB5DA4" w:rsidRPr="00BB5DA4" w:rsidRDefault="00BB5DA4" w:rsidP="00BB5DA4">
            <w:pPr>
              <w:spacing w:line="240" w:lineRule="auto"/>
              <w:ind w:left="0" w:firstLine="0"/>
              <w:contextualSpacing/>
              <w:jc w:val="center"/>
              <w:rPr>
                <w:b/>
              </w:rPr>
            </w:pPr>
            <w:r w:rsidRPr="00BB5DA4">
              <w:rPr>
                <w:b/>
              </w:rPr>
              <w:t>A</w:t>
            </w:r>
          </w:p>
        </w:tc>
        <w:tc>
          <w:tcPr>
            <w:tcW w:w="1223" w:type="dxa"/>
            <w:tcBorders>
              <w:top w:val="single" w:sz="12" w:space="0" w:color="auto"/>
            </w:tcBorders>
            <w:vAlign w:val="center"/>
          </w:tcPr>
          <w:p w14:paraId="3BBC962A" w14:textId="621EF045" w:rsidR="00BB5DA4" w:rsidRPr="00D35444" w:rsidRDefault="00BB5DA4" w:rsidP="00BB5DA4">
            <w:pPr>
              <w:spacing w:line="240" w:lineRule="auto"/>
              <w:ind w:left="0" w:firstLine="0"/>
              <w:contextualSpacing/>
              <w:jc w:val="center"/>
            </w:pPr>
            <w:r w:rsidRPr="00D35444">
              <w:t>1</w:t>
            </w:r>
            <w:r w:rsidR="00D35444" w:rsidRPr="00D35444">
              <w:t>3</w:t>
            </w:r>
          </w:p>
        </w:tc>
        <w:tc>
          <w:tcPr>
            <w:tcW w:w="1418" w:type="dxa"/>
            <w:tcBorders>
              <w:top w:val="single" w:sz="12" w:space="0" w:color="auto"/>
              <w:right w:val="single" w:sz="12" w:space="0" w:color="auto"/>
            </w:tcBorders>
            <w:vAlign w:val="center"/>
          </w:tcPr>
          <w:p w14:paraId="4CD9AEB6" w14:textId="77777777" w:rsidR="00BB5DA4" w:rsidRPr="00BB5DA4" w:rsidRDefault="00BB5DA4" w:rsidP="00BB5DA4">
            <w:pPr>
              <w:spacing w:line="240" w:lineRule="auto"/>
              <w:ind w:left="0" w:firstLine="0"/>
              <w:contextualSpacing/>
              <w:jc w:val="center"/>
            </w:pPr>
            <w:r w:rsidRPr="00BB5DA4">
              <w:t>17</w:t>
            </w:r>
          </w:p>
        </w:tc>
        <w:tc>
          <w:tcPr>
            <w:tcW w:w="1895" w:type="dxa"/>
            <w:tcBorders>
              <w:top w:val="single" w:sz="12" w:space="0" w:color="auto"/>
              <w:right w:val="single" w:sz="12" w:space="0" w:color="auto"/>
            </w:tcBorders>
            <w:vAlign w:val="center"/>
          </w:tcPr>
          <w:p w14:paraId="561053B5" w14:textId="77777777" w:rsidR="00BB5DA4" w:rsidRPr="00BB5DA4" w:rsidRDefault="00BB5DA4" w:rsidP="00BB5DA4">
            <w:pPr>
              <w:spacing w:line="240" w:lineRule="auto"/>
              <w:ind w:left="0" w:firstLine="0"/>
              <w:contextualSpacing/>
              <w:jc w:val="center"/>
              <w:rPr>
                <w:b/>
              </w:rPr>
            </w:pPr>
            <w:r w:rsidRPr="00BB5DA4">
              <w:rPr>
                <w:b/>
              </w:rPr>
              <w:t>1*</w:t>
            </w:r>
          </w:p>
        </w:tc>
      </w:tr>
      <w:tr w:rsidR="00BB5DA4" w:rsidRPr="00BB5DA4" w14:paraId="2DA9CC52" w14:textId="77777777" w:rsidTr="00C41E96">
        <w:trPr>
          <w:trHeight w:val="371"/>
          <w:jc w:val="center"/>
        </w:trPr>
        <w:tc>
          <w:tcPr>
            <w:tcW w:w="1242" w:type="dxa"/>
            <w:tcBorders>
              <w:left w:val="single" w:sz="12" w:space="0" w:color="auto"/>
            </w:tcBorders>
            <w:vAlign w:val="center"/>
          </w:tcPr>
          <w:p w14:paraId="76A88284" w14:textId="77777777" w:rsidR="00BB5DA4" w:rsidRPr="00BB5DA4" w:rsidRDefault="00BB5DA4" w:rsidP="00BB5DA4">
            <w:pPr>
              <w:spacing w:line="240" w:lineRule="auto"/>
              <w:ind w:left="0" w:firstLine="0"/>
              <w:contextualSpacing/>
              <w:jc w:val="center"/>
              <w:rPr>
                <w:b/>
              </w:rPr>
            </w:pPr>
            <w:r w:rsidRPr="00BB5DA4">
              <w:rPr>
                <w:b/>
              </w:rPr>
              <w:t>B</w:t>
            </w:r>
          </w:p>
        </w:tc>
        <w:tc>
          <w:tcPr>
            <w:tcW w:w="1223" w:type="dxa"/>
            <w:vAlign w:val="center"/>
          </w:tcPr>
          <w:p w14:paraId="39A3EB4E" w14:textId="77777777" w:rsidR="00BB5DA4" w:rsidRPr="00D35444" w:rsidRDefault="00BB5DA4" w:rsidP="00BB5DA4">
            <w:pPr>
              <w:spacing w:line="240" w:lineRule="auto"/>
              <w:ind w:left="0" w:firstLine="0"/>
              <w:contextualSpacing/>
              <w:jc w:val="center"/>
            </w:pPr>
            <w:r w:rsidRPr="00D35444">
              <w:t>5</w:t>
            </w:r>
          </w:p>
        </w:tc>
        <w:tc>
          <w:tcPr>
            <w:tcW w:w="1418" w:type="dxa"/>
            <w:tcBorders>
              <w:right w:val="single" w:sz="12" w:space="0" w:color="auto"/>
            </w:tcBorders>
            <w:vAlign w:val="center"/>
          </w:tcPr>
          <w:p w14:paraId="6086D1CC" w14:textId="77777777" w:rsidR="00BB5DA4" w:rsidRPr="00BB5DA4" w:rsidRDefault="00BB5DA4" w:rsidP="00BB5DA4">
            <w:pPr>
              <w:spacing w:line="240" w:lineRule="auto"/>
              <w:ind w:left="0" w:firstLine="0"/>
              <w:contextualSpacing/>
              <w:jc w:val="center"/>
            </w:pPr>
            <w:r w:rsidRPr="00BB5DA4">
              <w:t>6</w:t>
            </w:r>
          </w:p>
        </w:tc>
        <w:tc>
          <w:tcPr>
            <w:tcW w:w="1895" w:type="dxa"/>
            <w:tcBorders>
              <w:right w:val="single" w:sz="12" w:space="0" w:color="auto"/>
            </w:tcBorders>
            <w:vAlign w:val="center"/>
          </w:tcPr>
          <w:p w14:paraId="2F2B5D5F" w14:textId="77777777" w:rsidR="00BB5DA4" w:rsidRPr="00BB5DA4" w:rsidRDefault="00BB5DA4" w:rsidP="00BB5DA4">
            <w:pPr>
              <w:spacing w:line="240" w:lineRule="auto"/>
              <w:ind w:left="0" w:firstLine="0"/>
              <w:contextualSpacing/>
              <w:jc w:val="center"/>
              <w:rPr>
                <w:b/>
              </w:rPr>
            </w:pPr>
            <w:r w:rsidRPr="00BB5DA4">
              <w:rPr>
                <w:b/>
              </w:rPr>
              <w:t>1**</w:t>
            </w:r>
          </w:p>
        </w:tc>
      </w:tr>
      <w:tr w:rsidR="00BB5DA4" w:rsidRPr="00BB5DA4" w14:paraId="375B712A" w14:textId="77777777" w:rsidTr="00C41E96">
        <w:trPr>
          <w:trHeight w:val="322"/>
          <w:jc w:val="center"/>
        </w:trPr>
        <w:tc>
          <w:tcPr>
            <w:tcW w:w="1242" w:type="dxa"/>
            <w:tcBorders>
              <w:left w:val="single" w:sz="12" w:space="0" w:color="auto"/>
              <w:bottom w:val="single" w:sz="12" w:space="0" w:color="auto"/>
            </w:tcBorders>
            <w:vAlign w:val="center"/>
          </w:tcPr>
          <w:p w14:paraId="66103237" w14:textId="77777777" w:rsidR="00BB5DA4" w:rsidRPr="00BB5DA4" w:rsidRDefault="00BB5DA4" w:rsidP="00BB5DA4">
            <w:pPr>
              <w:spacing w:line="240" w:lineRule="auto"/>
              <w:ind w:left="0" w:firstLine="0"/>
              <w:contextualSpacing/>
              <w:jc w:val="center"/>
              <w:rPr>
                <w:b/>
              </w:rPr>
            </w:pPr>
            <w:r w:rsidRPr="00BB5DA4">
              <w:rPr>
                <w:b/>
              </w:rPr>
              <w:t>C</w:t>
            </w:r>
          </w:p>
        </w:tc>
        <w:tc>
          <w:tcPr>
            <w:tcW w:w="1223" w:type="dxa"/>
            <w:tcBorders>
              <w:bottom w:val="single" w:sz="12" w:space="0" w:color="auto"/>
            </w:tcBorders>
            <w:vAlign w:val="center"/>
          </w:tcPr>
          <w:p w14:paraId="16634C50" w14:textId="77777777" w:rsidR="00BB5DA4" w:rsidRPr="00BB5DA4" w:rsidRDefault="00BB5DA4" w:rsidP="00BB5DA4">
            <w:pPr>
              <w:spacing w:line="240" w:lineRule="auto"/>
              <w:ind w:left="0" w:firstLine="0"/>
              <w:contextualSpacing/>
              <w:jc w:val="center"/>
            </w:pPr>
            <w:r w:rsidRPr="00BB5DA4">
              <w:t>0</w:t>
            </w:r>
          </w:p>
        </w:tc>
        <w:tc>
          <w:tcPr>
            <w:tcW w:w="1418" w:type="dxa"/>
            <w:tcBorders>
              <w:bottom w:val="single" w:sz="12" w:space="0" w:color="auto"/>
              <w:right w:val="single" w:sz="12" w:space="0" w:color="auto"/>
            </w:tcBorders>
            <w:vAlign w:val="center"/>
          </w:tcPr>
          <w:p w14:paraId="7A7354DA" w14:textId="77777777" w:rsidR="00BB5DA4" w:rsidRPr="00BB5DA4" w:rsidRDefault="00BB5DA4" w:rsidP="00BB5DA4">
            <w:pPr>
              <w:spacing w:line="240" w:lineRule="auto"/>
              <w:ind w:left="0" w:firstLine="0"/>
              <w:contextualSpacing/>
              <w:jc w:val="center"/>
            </w:pPr>
            <w:r w:rsidRPr="00BB5DA4">
              <w:t>0</w:t>
            </w:r>
          </w:p>
        </w:tc>
        <w:tc>
          <w:tcPr>
            <w:tcW w:w="1895" w:type="dxa"/>
            <w:tcBorders>
              <w:bottom w:val="single" w:sz="12" w:space="0" w:color="auto"/>
              <w:right w:val="single" w:sz="12" w:space="0" w:color="auto"/>
            </w:tcBorders>
            <w:vAlign w:val="center"/>
          </w:tcPr>
          <w:p w14:paraId="358B2D73" w14:textId="77777777" w:rsidR="00BB5DA4" w:rsidRPr="00BB5DA4" w:rsidRDefault="00BB5DA4" w:rsidP="00BB5DA4">
            <w:pPr>
              <w:spacing w:line="240" w:lineRule="auto"/>
              <w:ind w:left="0" w:firstLine="0"/>
              <w:contextualSpacing/>
              <w:jc w:val="center"/>
              <w:rPr>
                <w:b/>
              </w:rPr>
            </w:pPr>
            <w:r w:rsidRPr="00BB5DA4">
              <w:rPr>
                <w:b/>
              </w:rPr>
              <w:t>1**</w:t>
            </w:r>
          </w:p>
        </w:tc>
      </w:tr>
      <w:tr w:rsidR="00BB5DA4" w:rsidRPr="00BB5DA4" w14:paraId="2D364819" w14:textId="77777777" w:rsidTr="00C41E96">
        <w:trPr>
          <w:jc w:val="center"/>
        </w:trPr>
        <w:tc>
          <w:tcPr>
            <w:tcW w:w="1242" w:type="dxa"/>
            <w:tcBorders>
              <w:top w:val="single" w:sz="12" w:space="0" w:color="auto"/>
              <w:left w:val="single" w:sz="12" w:space="0" w:color="auto"/>
              <w:bottom w:val="single" w:sz="12" w:space="0" w:color="auto"/>
            </w:tcBorders>
          </w:tcPr>
          <w:p w14:paraId="4A1130AC" w14:textId="77777777" w:rsidR="00BB5DA4" w:rsidRPr="00BB5DA4" w:rsidRDefault="00BB5DA4" w:rsidP="00BB5DA4">
            <w:pPr>
              <w:spacing w:line="240" w:lineRule="auto"/>
              <w:ind w:left="0" w:firstLine="0"/>
              <w:contextualSpacing/>
              <w:jc w:val="center"/>
              <w:rPr>
                <w:b/>
              </w:rPr>
            </w:pPr>
            <w:r w:rsidRPr="00BB5DA4">
              <w:rPr>
                <w:b/>
              </w:rPr>
              <w:t>RAZEM</w:t>
            </w:r>
          </w:p>
        </w:tc>
        <w:tc>
          <w:tcPr>
            <w:tcW w:w="1223" w:type="dxa"/>
            <w:tcBorders>
              <w:top w:val="single" w:sz="12" w:space="0" w:color="auto"/>
              <w:bottom w:val="single" w:sz="12" w:space="0" w:color="auto"/>
            </w:tcBorders>
          </w:tcPr>
          <w:p w14:paraId="10851D37" w14:textId="7F9875DD" w:rsidR="00BB5DA4" w:rsidRPr="00BB5DA4" w:rsidRDefault="004B134C" w:rsidP="00D35444">
            <w:pPr>
              <w:spacing w:line="240" w:lineRule="auto"/>
              <w:ind w:left="0" w:firstLine="0"/>
              <w:contextualSpacing/>
              <w:jc w:val="center"/>
            </w:pPr>
            <w:r>
              <w:t>18</w:t>
            </w:r>
          </w:p>
        </w:tc>
        <w:tc>
          <w:tcPr>
            <w:tcW w:w="1418" w:type="dxa"/>
            <w:tcBorders>
              <w:top w:val="single" w:sz="12" w:space="0" w:color="auto"/>
              <w:bottom w:val="single" w:sz="12" w:space="0" w:color="auto"/>
              <w:right w:val="single" w:sz="12" w:space="0" w:color="auto"/>
            </w:tcBorders>
          </w:tcPr>
          <w:p w14:paraId="5DBE7B94" w14:textId="315EE294" w:rsidR="00BB5DA4" w:rsidRPr="00BB5DA4" w:rsidRDefault="00BB5DA4" w:rsidP="00D35444">
            <w:pPr>
              <w:spacing w:line="240" w:lineRule="auto"/>
              <w:ind w:left="0" w:firstLine="0"/>
              <w:contextualSpacing/>
              <w:jc w:val="center"/>
            </w:pPr>
            <w:r w:rsidRPr="00BB5DA4">
              <w:t>23</w:t>
            </w:r>
          </w:p>
        </w:tc>
        <w:tc>
          <w:tcPr>
            <w:tcW w:w="1895" w:type="dxa"/>
            <w:tcBorders>
              <w:top w:val="single" w:sz="12" w:space="0" w:color="auto"/>
              <w:bottom w:val="single" w:sz="12" w:space="0" w:color="auto"/>
              <w:right w:val="single" w:sz="12" w:space="0" w:color="auto"/>
            </w:tcBorders>
          </w:tcPr>
          <w:p w14:paraId="6F97CA3C" w14:textId="77777777" w:rsidR="00BB5DA4" w:rsidRPr="00BB5DA4" w:rsidRDefault="00BB5DA4" w:rsidP="00BB5DA4">
            <w:pPr>
              <w:spacing w:line="240" w:lineRule="auto"/>
              <w:ind w:left="0" w:firstLine="0"/>
              <w:contextualSpacing/>
            </w:pPr>
          </w:p>
        </w:tc>
      </w:tr>
    </w:tbl>
    <w:tbl>
      <w:tblPr>
        <w:tblStyle w:val="Tabela-Siatka10"/>
        <w:tblW w:w="0" w:type="auto"/>
        <w:jc w:val="center"/>
        <w:tblLook w:val="04A0" w:firstRow="1" w:lastRow="0" w:firstColumn="1" w:lastColumn="0" w:noHBand="0" w:noVBand="1"/>
      </w:tblPr>
      <w:tblGrid>
        <w:gridCol w:w="391"/>
        <w:gridCol w:w="7477"/>
      </w:tblGrid>
      <w:tr w:rsidR="00BB5DA4" w:rsidRPr="00BB5DA4" w14:paraId="2FC575DA" w14:textId="77777777" w:rsidTr="00C41E96">
        <w:trPr>
          <w:jc w:val="center"/>
        </w:trPr>
        <w:tc>
          <w:tcPr>
            <w:tcW w:w="391" w:type="dxa"/>
          </w:tcPr>
          <w:p w14:paraId="37252AEB" w14:textId="77777777" w:rsidR="00BB5DA4" w:rsidRPr="00BB5DA4" w:rsidRDefault="00BB5DA4" w:rsidP="00BB5DA4">
            <w:pPr>
              <w:spacing w:line="240" w:lineRule="auto"/>
              <w:ind w:left="0" w:firstLine="0"/>
              <w:rPr>
                <w:sz w:val="14"/>
                <w:szCs w:val="14"/>
              </w:rPr>
            </w:pPr>
            <w:r w:rsidRPr="00BB5DA4">
              <w:rPr>
                <w:sz w:val="14"/>
                <w:szCs w:val="14"/>
              </w:rPr>
              <w:lastRenderedPageBreak/>
              <w:t>*</w:t>
            </w:r>
          </w:p>
        </w:tc>
        <w:tc>
          <w:tcPr>
            <w:tcW w:w="7477" w:type="dxa"/>
          </w:tcPr>
          <w:p w14:paraId="27EC4FFD" w14:textId="77777777" w:rsidR="00BB5DA4" w:rsidRPr="00BB5DA4" w:rsidRDefault="00BB5DA4" w:rsidP="00BB5DA4">
            <w:pPr>
              <w:spacing w:line="240" w:lineRule="auto"/>
              <w:ind w:left="0" w:firstLine="0"/>
              <w:rPr>
                <w:sz w:val="14"/>
                <w:szCs w:val="14"/>
              </w:rPr>
            </w:pPr>
            <w:r w:rsidRPr="00BB5DA4">
              <w:rPr>
                <w:i/>
                <w:iCs/>
                <w:sz w:val="16"/>
                <w:szCs w:val="16"/>
              </w:rPr>
              <w:t>jedna osoba dozoru w dni robocze – osoba spełniająca wymagania określone w części IV.6 lub</w:t>
            </w:r>
            <w:r w:rsidRPr="00BB5DA4">
              <w:rPr>
                <w:i/>
                <w:iCs/>
                <w:sz w:val="16"/>
                <w:szCs w:val="16"/>
              </w:rPr>
              <w:br/>
              <w:t>jedna osoba nadzoru w soboty, niedziele i dni wolne – osoba wyznaczona przez Wykonawcę spośród pracowników do obsługi placów składowych przodowy</w:t>
            </w:r>
          </w:p>
        </w:tc>
      </w:tr>
      <w:tr w:rsidR="00BB5DA4" w:rsidRPr="00BB5DA4" w14:paraId="427ACAEB" w14:textId="77777777" w:rsidTr="00C41E96">
        <w:trPr>
          <w:jc w:val="center"/>
        </w:trPr>
        <w:tc>
          <w:tcPr>
            <w:tcW w:w="391" w:type="dxa"/>
          </w:tcPr>
          <w:p w14:paraId="4546F6F9" w14:textId="77777777" w:rsidR="00BB5DA4" w:rsidRPr="00BB5DA4" w:rsidRDefault="00BB5DA4" w:rsidP="00BB5DA4">
            <w:pPr>
              <w:spacing w:line="240" w:lineRule="auto"/>
              <w:ind w:left="0" w:firstLine="0"/>
              <w:rPr>
                <w:sz w:val="14"/>
                <w:szCs w:val="14"/>
              </w:rPr>
            </w:pPr>
            <w:r w:rsidRPr="00BB5DA4">
              <w:rPr>
                <w:sz w:val="14"/>
                <w:szCs w:val="14"/>
              </w:rPr>
              <w:t>**</w:t>
            </w:r>
          </w:p>
        </w:tc>
        <w:tc>
          <w:tcPr>
            <w:tcW w:w="7477" w:type="dxa"/>
          </w:tcPr>
          <w:p w14:paraId="4E7D92EF" w14:textId="77777777" w:rsidR="00BB5DA4" w:rsidRPr="00BB5DA4" w:rsidRDefault="00BB5DA4" w:rsidP="00BB5DA4">
            <w:pPr>
              <w:spacing w:line="240" w:lineRule="auto"/>
              <w:ind w:left="0" w:firstLine="0"/>
              <w:rPr>
                <w:sz w:val="14"/>
                <w:szCs w:val="14"/>
              </w:rPr>
            </w:pPr>
            <w:r w:rsidRPr="00BB5DA4">
              <w:rPr>
                <w:i/>
                <w:iCs/>
                <w:sz w:val="16"/>
                <w:szCs w:val="16"/>
              </w:rPr>
              <w:t>jedna osoba nadzoru – osoba wyznaczona przez Wykonawcę spośród pracowników do obsługi placów składowych przodowy</w:t>
            </w:r>
          </w:p>
        </w:tc>
      </w:tr>
    </w:tbl>
    <w:p w14:paraId="7BC76904" w14:textId="77777777" w:rsidR="00BB5DA4" w:rsidRPr="00BB5DA4" w:rsidRDefault="00BB5DA4" w:rsidP="00BB5DA4">
      <w:pPr>
        <w:spacing w:line="240" w:lineRule="auto"/>
        <w:ind w:left="426" w:firstLine="0"/>
        <w:rPr>
          <w:rFonts w:eastAsia="Times New Roman"/>
          <w:sz w:val="20"/>
          <w:szCs w:val="20"/>
          <w:lang w:eastAsia="pl-PL"/>
        </w:rPr>
      </w:pPr>
    </w:p>
    <w:p w14:paraId="5011CFD2" w14:textId="77777777" w:rsidR="00BB5DA4" w:rsidRPr="00BB5DA4" w:rsidRDefault="00BB5DA4">
      <w:pPr>
        <w:numPr>
          <w:ilvl w:val="0"/>
          <w:numId w:val="89"/>
        </w:numPr>
        <w:spacing w:line="240" w:lineRule="auto"/>
        <w:ind w:left="426" w:hanging="426"/>
        <w:rPr>
          <w:rFonts w:eastAsia="Times New Roman"/>
          <w:sz w:val="20"/>
          <w:szCs w:val="20"/>
          <w:lang w:eastAsia="pl-PL"/>
        </w:rPr>
      </w:pPr>
      <w:r w:rsidRPr="00BB5DA4">
        <w:rPr>
          <w:rFonts w:eastAsia="Times New Roman"/>
          <w:color w:val="000000"/>
          <w:sz w:val="20"/>
          <w:szCs w:val="20"/>
          <w:lang w:eastAsia="pl-PL"/>
        </w:rPr>
        <w:t xml:space="preserve">Wykonawca celem zapewnienia należytej realizacji usługi zgodnie z ww. zakresem jest zobowiązany posiadać </w:t>
      </w:r>
      <w:r w:rsidRPr="00BB5DA4">
        <w:rPr>
          <w:rFonts w:eastAsia="Times New Roman"/>
          <w:sz w:val="20"/>
          <w:szCs w:val="20"/>
          <w:lang w:eastAsia="pl-PL"/>
        </w:rPr>
        <w:t xml:space="preserve">niezbędną liczbę osób z uprawnieniami do obsługi jednostek sprzętowych wymagających uprawnień wyszczególnionych w </w:t>
      </w:r>
      <w:r w:rsidRPr="00BB5DA4">
        <w:rPr>
          <w:rFonts w:eastAsia="Times New Roman"/>
          <w:b/>
          <w:color w:val="0070C0"/>
          <w:sz w:val="20"/>
          <w:szCs w:val="20"/>
          <w:lang w:eastAsia="pl-PL"/>
        </w:rPr>
        <w:t>części III</w:t>
      </w:r>
      <w:r w:rsidRPr="00BB5DA4">
        <w:rPr>
          <w:rFonts w:eastAsia="Times New Roman"/>
          <w:color w:val="0070C0"/>
          <w:sz w:val="20"/>
          <w:szCs w:val="20"/>
          <w:lang w:eastAsia="pl-PL"/>
        </w:rPr>
        <w:t xml:space="preserve"> </w:t>
      </w:r>
      <w:r w:rsidRPr="00BB5DA4">
        <w:rPr>
          <w:rFonts w:eastAsia="Times New Roman"/>
          <w:sz w:val="20"/>
          <w:szCs w:val="20"/>
          <w:lang w:eastAsia="pl-PL"/>
        </w:rPr>
        <w:t>oraz osób dozoru/nadzoru.</w:t>
      </w:r>
    </w:p>
    <w:p w14:paraId="565E8161" w14:textId="46DB4FA2" w:rsidR="00BB5DA4" w:rsidRPr="00BB5DA4" w:rsidRDefault="00BB5DA4">
      <w:pPr>
        <w:numPr>
          <w:ilvl w:val="0"/>
          <w:numId w:val="89"/>
        </w:numPr>
        <w:spacing w:line="240" w:lineRule="auto"/>
        <w:ind w:left="426" w:hanging="426"/>
        <w:rPr>
          <w:sz w:val="20"/>
          <w:szCs w:val="20"/>
        </w:rPr>
      </w:pPr>
      <w:r w:rsidRPr="00BB5DA4">
        <w:rPr>
          <w:rFonts w:eastAsia="Times New Roman"/>
          <w:sz w:val="20"/>
          <w:szCs w:val="20"/>
          <w:lang w:eastAsia="pl-PL"/>
        </w:rPr>
        <w:t>Liczba pracowników do obsługi placów składowych z podziałem na zmiany wynikająca z aktualnych potrzeb Zamawiającego zostanie określona w bieżących zleceniach. Zamawiana</w:t>
      </w:r>
      <w:r w:rsidR="008E2FFF">
        <w:rPr>
          <w:rFonts w:eastAsia="Times New Roman"/>
          <w:sz w:val="20"/>
          <w:szCs w:val="20"/>
          <w:lang w:eastAsia="pl-PL"/>
        </w:rPr>
        <w:t xml:space="preserve"> </w:t>
      </w:r>
      <w:r w:rsidRPr="00BB5DA4">
        <w:rPr>
          <w:rFonts w:eastAsia="Times New Roman"/>
          <w:sz w:val="20"/>
          <w:szCs w:val="20"/>
          <w:lang w:eastAsia="pl-PL"/>
        </w:rPr>
        <w:t xml:space="preserve">i rzeczywista liczba pracowników nie może być większa od „Maksymalnej liczby…” i mniejsza od „Minimalnej liczby…” określonej w wierszu „Razem” tabeli w </w:t>
      </w:r>
      <w:r w:rsidRPr="00BB5DA4">
        <w:rPr>
          <w:rFonts w:eastAsia="Times New Roman"/>
          <w:b/>
          <w:bCs/>
          <w:color w:val="0070C0"/>
          <w:sz w:val="20"/>
          <w:szCs w:val="20"/>
          <w:lang w:eastAsia="pl-PL"/>
        </w:rPr>
        <w:t>ust. 9</w:t>
      </w:r>
      <w:r w:rsidRPr="00BB5DA4">
        <w:rPr>
          <w:rFonts w:eastAsia="Times New Roman"/>
          <w:color w:val="0070C0"/>
          <w:sz w:val="20"/>
          <w:szCs w:val="20"/>
          <w:lang w:eastAsia="pl-PL"/>
        </w:rPr>
        <w:t xml:space="preserve"> </w:t>
      </w:r>
      <w:r w:rsidRPr="00BB5DA4">
        <w:rPr>
          <w:rFonts w:eastAsia="Times New Roman"/>
          <w:sz w:val="20"/>
          <w:szCs w:val="20"/>
          <w:lang w:eastAsia="pl-PL"/>
        </w:rPr>
        <w:t>z możliwością korekt w ramach poszczególnych zmian (np. brak obłożenia zmiany C).</w:t>
      </w:r>
    </w:p>
    <w:p w14:paraId="02965B21" w14:textId="77777777" w:rsidR="00BB5DA4" w:rsidRPr="00BB5DA4" w:rsidRDefault="00BB5DA4">
      <w:pPr>
        <w:numPr>
          <w:ilvl w:val="0"/>
          <w:numId w:val="89"/>
        </w:numPr>
        <w:spacing w:line="240" w:lineRule="auto"/>
        <w:ind w:left="426" w:hanging="426"/>
        <w:rPr>
          <w:sz w:val="20"/>
          <w:szCs w:val="20"/>
        </w:rPr>
      </w:pPr>
      <w:r w:rsidRPr="00BB5DA4">
        <w:rPr>
          <w:rFonts w:eastAsia="Times New Roman"/>
          <w:sz w:val="20"/>
          <w:szCs w:val="20"/>
          <w:lang w:eastAsia="pl-PL"/>
        </w:rPr>
        <w:t xml:space="preserve">W przypadku, gdy rzeczywista liczba pracowników realizujących usługę na poszczególnych zmianach będzie mniejsza od „Minimalnej liczby..” określonej w tabeli </w:t>
      </w:r>
      <w:r w:rsidRPr="00BB5DA4">
        <w:rPr>
          <w:rFonts w:eastAsia="Times New Roman"/>
          <w:b/>
          <w:bCs/>
          <w:color w:val="0070C0"/>
          <w:sz w:val="20"/>
          <w:szCs w:val="20"/>
          <w:lang w:eastAsia="pl-PL"/>
        </w:rPr>
        <w:t>ust. 9</w:t>
      </w:r>
      <w:r w:rsidRPr="00BB5DA4">
        <w:rPr>
          <w:rFonts w:eastAsia="Times New Roman"/>
          <w:color w:val="0070C0"/>
          <w:sz w:val="20"/>
          <w:szCs w:val="20"/>
          <w:lang w:eastAsia="pl-PL"/>
        </w:rPr>
        <w:t xml:space="preserve"> </w:t>
      </w:r>
      <w:r w:rsidRPr="00BB5DA4">
        <w:rPr>
          <w:rFonts w:eastAsia="Times New Roman"/>
          <w:sz w:val="20"/>
          <w:szCs w:val="20"/>
          <w:lang w:eastAsia="pl-PL"/>
        </w:rPr>
        <w:t>i z tego tytułu wystąpi nienależyte wykonanie zleconych prac Zamawiający może naliczyć kary umowne zgodnie z zapisami umowy.</w:t>
      </w:r>
    </w:p>
    <w:p w14:paraId="5D32C240" w14:textId="77777777" w:rsidR="00BB5DA4" w:rsidRPr="00BB5DA4" w:rsidRDefault="00BB5DA4" w:rsidP="008E2FFF">
      <w:pPr>
        <w:spacing w:line="240" w:lineRule="auto"/>
        <w:ind w:left="0" w:firstLine="0"/>
        <w:rPr>
          <w:rFonts w:eastAsia="Times New Roman"/>
          <w:color w:val="000000"/>
          <w:sz w:val="20"/>
          <w:szCs w:val="20"/>
          <w:lang w:eastAsia="pl-PL"/>
        </w:rPr>
      </w:pPr>
    </w:p>
    <w:p w14:paraId="7F52F31B" w14:textId="77777777" w:rsidR="00BB5DA4" w:rsidRPr="00BB5DA4" w:rsidRDefault="00BB5DA4" w:rsidP="008E2FFF">
      <w:pPr>
        <w:suppressAutoHyphens/>
        <w:overflowPunct w:val="0"/>
        <w:autoSpaceDE w:val="0"/>
        <w:autoSpaceDN w:val="0"/>
        <w:adjustRightInd w:val="0"/>
        <w:spacing w:line="240" w:lineRule="auto"/>
        <w:ind w:left="0" w:firstLine="0"/>
        <w:rPr>
          <w:rFonts w:eastAsia="Times New Roman"/>
          <w:b/>
          <w:bCs/>
          <w:color w:val="000000"/>
          <w:sz w:val="20"/>
          <w:szCs w:val="20"/>
          <w:lang w:eastAsia="pl-PL"/>
        </w:rPr>
      </w:pPr>
      <w:bookmarkStart w:id="126" w:name="_Toc48804241"/>
      <w:r w:rsidRPr="00BB5DA4">
        <w:rPr>
          <w:b/>
          <w:bCs/>
          <w:color w:val="000000"/>
          <w:sz w:val="20"/>
          <w:szCs w:val="20"/>
          <w:highlight w:val="lightGray"/>
        </w:rPr>
        <w:t>Część IV. Obowiązki Wykonawcy</w:t>
      </w:r>
      <w:bookmarkEnd w:id="126"/>
      <w:r w:rsidRPr="00BB5DA4">
        <w:rPr>
          <w:rFonts w:eastAsia="Times New Roman"/>
          <w:b/>
          <w:bCs/>
          <w:color w:val="000000"/>
          <w:sz w:val="20"/>
          <w:szCs w:val="20"/>
          <w:highlight w:val="lightGray"/>
          <w:lang w:eastAsia="pl-PL"/>
        </w:rPr>
        <w:t>:</w:t>
      </w:r>
    </w:p>
    <w:p w14:paraId="2C454C32" w14:textId="78C52980" w:rsidR="00BB5DA4" w:rsidRPr="00BB5DA4" w:rsidRDefault="00BB5DA4">
      <w:pPr>
        <w:numPr>
          <w:ilvl w:val="0"/>
          <w:numId w:val="29"/>
        </w:numPr>
        <w:tabs>
          <w:tab w:val="clear" w:pos="819"/>
        </w:tabs>
        <w:suppressAutoHyphens/>
        <w:spacing w:line="240" w:lineRule="auto"/>
        <w:ind w:left="426" w:hanging="426"/>
        <w:rPr>
          <w:rFonts w:eastAsia="Times New Roman"/>
          <w:sz w:val="20"/>
          <w:szCs w:val="20"/>
          <w:lang w:eastAsia="pl-PL"/>
        </w:rPr>
      </w:pPr>
      <w:r w:rsidRPr="00BB5DA4">
        <w:rPr>
          <w:rFonts w:eastAsia="Times New Roman"/>
          <w:color w:val="000000"/>
          <w:sz w:val="20"/>
          <w:szCs w:val="20"/>
          <w:lang w:eastAsia="pl-PL"/>
        </w:rPr>
        <w:t>Obowiązkiem Wykonawcy jest świadczenie usług zgodnie z zakresem przedmiotu zamówienia zawartym w</w:t>
      </w:r>
      <w:r w:rsidR="008E2FFF">
        <w:rPr>
          <w:rFonts w:eastAsia="Times New Roman"/>
          <w:color w:val="000000"/>
          <w:sz w:val="20"/>
          <w:szCs w:val="20"/>
          <w:lang w:eastAsia="pl-PL"/>
        </w:rPr>
        <w:t> </w:t>
      </w:r>
      <w:r w:rsidRPr="00BB5DA4">
        <w:rPr>
          <w:rFonts w:eastAsia="Times New Roman"/>
          <w:sz w:val="20"/>
          <w:szCs w:val="20"/>
          <w:lang w:eastAsia="pl-PL"/>
        </w:rPr>
        <w:t>niniejszym SOPZ.</w:t>
      </w:r>
    </w:p>
    <w:p w14:paraId="7988D787" w14:textId="65C5E053" w:rsidR="00BB5DA4" w:rsidRPr="00BB5DA4" w:rsidRDefault="00BB5DA4">
      <w:pPr>
        <w:numPr>
          <w:ilvl w:val="0"/>
          <w:numId w:val="29"/>
        </w:numPr>
        <w:suppressAutoHyphens/>
        <w:spacing w:line="240" w:lineRule="auto"/>
        <w:ind w:left="426" w:hanging="426"/>
        <w:rPr>
          <w:rFonts w:eastAsia="Times New Roman"/>
          <w:color w:val="000000"/>
          <w:sz w:val="20"/>
          <w:szCs w:val="20"/>
          <w:lang w:eastAsia="pl-PL"/>
        </w:rPr>
      </w:pPr>
      <w:r w:rsidRPr="00BB5DA4">
        <w:rPr>
          <w:rFonts w:eastAsia="Times New Roman"/>
          <w:color w:val="000000"/>
          <w:sz w:val="20"/>
          <w:szCs w:val="20"/>
          <w:lang w:eastAsia="pl-PL"/>
        </w:rPr>
        <w:t xml:space="preserve">Wykonawca, w zakresie dotyczącym realizacji przedmiotu zamówienia, będzie przestrzegał i stosował zapisy przepisów BHP, dokumentów oraz regulaminów wewnętrznych, zarządzeń, decyzji, instrukcji (w tym instrukcji systemu </w:t>
      </w:r>
      <w:proofErr w:type="spellStart"/>
      <w:r w:rsidRPr="00BB5DA4">
        <w:rPr>
          <w:rFonts w:eastAsia="Times New Roman"/>
          <w:color w:val="000000"/>
          <w:sz w:val="20"/>
          <w:szCs w:val="20"/>
          <w:lang w:eastAsia="pl-PL"/>
        </w:rPr>
        <w:t>przepustkowego</w:t>
      </w:r>
      <w:proofErr w:type="spellEnd"/>
      <w:r w:rsidRPr="00BB5DA4">
        <w:rPr>
          <w:rFonts w:eastAsia="Times New Roman"/>
          <w:color w:val="000000"/>
          <w:sz w:val="20"/>
          <w:szCs w:val="20"/>
          <w:lang w:eastAsia="pl-PL"/>
        </w:rPr>
        <w:t xml:space="preserve"> w ruchu składnikami majątkowymi) obowiązujących w Polskiej Grupie Górniczej S.A. Oddział Zamawiającego. Stosowne regulaminy i instrukcje będą do wglądu u Koordynatora umowy ze strony Zamawiającego lub zostaną dostarczone Wykonawcy przed rozpoczęciem realizacji usługi.</w:t>
      </w:r>
    </w:p>
    <w:p w14:paraId="11C14D2F" w14:textId="77777777" w:rsidR="00BB5DA4" w:rsidRPr="00BB5DA4" w:rsidRDefault="00BB5DA4">
      <w:pPr>
        <w:numPr>
          <w:ilvl w:val="0"/>
          <w:numId w:val="29"/>
        </w:numPr>
        <w:tabs>
          <w:tab w:val="left" w:pos="426"/>
          <w:tab w:val="left" w:pos="851"/>
          <w:tab w:val="left" w:pos="1040"/>
        </w:tabs>
        <w:suppressAutoHyphens/>
        <w:spacing w:line="240" w:lineRule="auto"/>
        <w:ind w:left="426" w:hanging="426"/>
        <w:rPr>
          <w:rFonts w:eastAsia="Times New Roman"/>
          <w:color w:val="000000"/>
          <w:sz w:val="20"/>
          <w:szCs w:val="20"/>
          <w:lang w:eastAsia="pl-PL"/>
        </w:rPr>
      </w:pPr>
      <w:r w:rsidRPr="00BB5DA4">
        <w:rPr>
          <w:rFonts w:eastAsia="Times New Roman"/>
          <w:sz w:val="20"/>
          <w:szCs w:val="20"/>
          <w:lang w:eastAsia="pl-PL"/>
        </w:rPr>
        <w:t>Wykonawca zobowiązany jest do realizacji przedmiotu</w:t>
      </w:r>
      <w:r w:rsidRPr="00BB5DA4">
        <w:rPr>
          <w:rFonts w:eastAsia="Times New Roman"/>
          <w:color w:val="000000"/>
          <w:sz w:val="20"/>
          <w:szCs w:val="20"/>
          <w:lang w:eastAsia="pl-PL"/>
        </w:rPr>
        <w:t xml:space="preserve"> zamówienia zgodnie z obowiązującą umową, jej zakresem,  technologią świadczenia usług, w sposób zapewniający należytą wydajność oraz optymalne wykorzystanie jednostek sprzętowych i zasobów ludzkich.</w:t>
      </w:r>
    </w:p>
    <w:p w14:paraId="3FBAB05B" w14:textId="77777777" w:rsidR="00BB5DA4" w:rsidRPr="00BB5DA4" w:rsidRDefault="00BB5DA4">
      <w:pPr>
        <w:numPr>
          <w:ilvl w:val="0"/>
          <w:numId w:val="29"/>
        </w:numPr>
        <w:tabs>
          <w:tab w:val="left" w:pos="426"/>
          <w:tab w:val="left" w:pos="851"/>
          <w:tab w:val="left" w:pos="1040"/>
        </w:tabs>
        <w:suppressAutoHyphens/>
        <w:spacing w:line="240" w:lineRule="auto"/>
        <w:ind w:left="426" w:hanging="426"/>
        <w:rPr>
          <w:rFonts w:eastAsia="Times New Roman"/>
          <w:color w:val="000000"/>
          <w:sz w:val="20"/>
          <w:szCs w:val="20"/>
          <w:lang w:eastAsia="pl-PL"/>
        </w:rPr>
      </w:pPr>
      <w:r w:rsidRPr="00BB5DA4">
        <w:rPr>
          <w:rFonts w:eastAsia="Times New Roman"/>
          <w:sz w:val="20"/>
          <w:szCs w:val="20"/>
          <w:lang w:eastAsia="pl-PL"/>
        </w:rPr>
        <w:t>Wykonawca zobowiązany jest do realizacji przedmiotu zamówienia zgodnie ze składanymi przez Zamawiającego zleceniami.</w:t>
      </w:r>
    </w:p>
    <w:p w14:paraId="780C7A4F" w14:textId="77777777" w:rsidR="00BB5DA4" w:rsidRPr="00BB5DA4" w:rsidRDefault="00BB5DA4">
      <w:pPr>
        <w:numPr>
          <w:ilvl w:val="0"/>
          <w:numId w:val="29"/>
        </w:numPr>
        <w:tabs>
          <w:tab w:val="left" w:pos="426"/>
          <w:tab w:val="left" w:pos="851"/>
          <w:tab w:val="left" w:pos="1040"/>
        </w:tabs>
        <w:suppressAutoHyphens/>
        <w:spacing w:line="240" w:lineRule="auto"/>
        <w:ind w:left="426" w:hanging="426"/>
        <w:rPr>
          <w:rFonts w:eastAsia="Times New Roman"/>
          <w:color w:val="000000"/>
          <w:sz w:val="20"/>
          <w:szCs w:val="20"/>
          <w:lang w:eastAsia="pl-PL"/>
        </w:rPr>
      </w:pPr>
      <w:r w:rsidRPr="00BB5DA4">
        <w:rPr>
          <w:rFonts w:eastAsia="Times New Roman"/>
          <w:color w:val="000000"/>
          <w:sz w:val="20"/>
          <w:szCs w:val="20"/>
          <w:lang w:eastAsia="pl-PL"/>
        </w:rPr>
        <w:t xml:space="preserve">Wykonawca jest zobowiązany do zapewnienia dozoru/nadzoru prac objętych przedmiotem zamówienia. </w:t>
      </w:r>
    </w:p>
    <w:p w14:paraId="6F25BDB9" w14:textId="77777777" w:rsidR="00BB5DA4" w:rsidRPr="0087378A" w:rsidRDefault="00BB5DA4" w:rsidP="008E2FFF">
      <w:pPr>
        <w:spacing w:line="240" w:lineRule="auto"/>
        <w:ind w:left="426" w:firstLine="0"/>
        <w:contextualSpacing/>
        <w:rPr>
          <w:b/>
          <w:sz w:val="20"/>
          <w:szCs w:val="20"/>
        </w:rPr>
      </w:pPr>
      <w:r w:rsidRPr="0087378A">
        <w:rPr>
          <w:b/>
          <w:sz w:val="20"/>
          <w:szCs w:val="20"/>
        </w:rPr>
        <w:t>W dni robocze na zmianie A jedna osoba dozoru z uwzględnieniem ust. 6.</w:t>
      </w:r>
    </w:p>
    <w:p w14:paraId="15EC426B" w14:textId="77777777" w:rsidR="00BB5DA4" w:rsidRPr="0087378A" w:rsidRDefault="00BB5DA4" w:rsidP="008E2FFF">
      <w:pPr>
        <w:spacing w:line="240" w:lineRule="auto"/>
        <w:ind w:left="426" w:firstLine="0"/>
        <w:contextualSpacing/>
        <w:rPr>
          <w:b/>
          <w:sz w:val="20"/>
          <w:szCs w:val="20"/>
        </w:rPr>
      </w:pPr>
      <w:r w:rsidRPr="0087378A">
        <w:rPr>
          <w:b/>
          <w:sz w:val="20"/>
          <w:szCs w:val="20"/>
        </w:rPr>
        <w:t>W soboty, niedziele i dni wolne niezależnie od zmiany oraz w dni robocze na zmianie B i C jedna osoba nadzoru (przodowy) – osoba wyznaczona przez Wykonawcę spośród pracowników do obsługi placów składowych pełniący równolegle funkcję przodowego i pracownika do obsługi placów składowych.</w:t>
      </w:r>
    </w:p>
    <w:p w14:paraId="46B2A348" w14:textId="77777777" w:rsidR="007428DD" w:rsidRDefault="00BB5DA4">
      <w:pPr>
        <w:numPr>
          <w:ilvl w:val="0"/>
          <w:numId w:val="29"/>
        </w:numPr>
        <w:tabs>
          <w:tab w:val="left" w:pos="426"/>
          <w:tab w:val="left" w:pos="851"/>
          <w:tab w:val="left" w:pos="1040"/>
        </w:tabs>
        <w:suppressAutoHyphens/>
        <w:spacing w:line="240" w:lineRule="auto"/>
        <w:ind w:left="426" w:hanging="426"/>
        <w:rPr>
          <w:color w:val="000000"/>
          <w:sz w:val="20"/>
          <w:szCs w:val="20"/>
        </w:rPr>
      </w:pPr>
      <w:r w:rsidRPr="00BB5DA4">
        <w:rPr>
          <w:color w:val="000000"/>
          <w:sz w:val="20"/>
          <w:szCs w:val="20"/>
        </w:rPr>
        <w:t xml:space="preserve">Wykonawca jest zobowiązany do zapewnienia dozoru prac objętych przedmiotem zamówienia. Osoby dozoru muszą posiadać właściwe stwierdzenie kwalifikacji. </w:t>
      </w:r>
      <w:bookmarkStart w:id="127" w:name="_Hlk177027472"/>
      <w:r w:rsidRPr="00BB5DA4">
        <w:rPr>
          <w:color w:val="000000"/>
          <w:sz w:val="20"/>
          <w:szCs w:val="20"/>
        </w:rPr>
        <w:t xml:space="preserve">Osoby kierowane przez Wykonawcę do pełnienia funkcji na stanowiskach kierownictwa i dozoru ruchu muszą posiadać kwalifikacje potwierdzone świadectwem wydawanym przez Dyrektora Okręgowego Urzędu Górniczego </w:t>
      </w:r>
      <w:bookmarkEnd w:id="127"/>
      <w:r w:rsidRPr="00BB5DA4">
        <w:rPr>
          <w:rFonts w:eastAsia="Times New Roman"/>
          <w:color w:val="000000"/>
          <w:sz w:val="20"/>
          <w:szCs w:val="20"/>
          <w:lang w:eastAsia="pl-PL"/>
        </w:rPr>
        <w:t xml:space="preserve">Liczba osób dozoru: 1 osoba na zmianę roboczą A w dni robocze, o specjalności </w:t>
      </w:r>
      <w:r w:rsidRPr="00BB5DA4">
        <w:rPr>
          <w:color w:val="000000"/>
          <w:sz w:val="20"/>
          <w:szCs w:val="20"/>
        </w:rPr>
        <w:t>mechanicznej maszyn i urządzeń mechanicznych na powierzchni</w:t>
      </w:r>
      <w:r w:rsidR="008E2FFF">
        <w:rPr>
          <w:color w:val="000000"/>
          <w:sz w:val="20"/>
          <w:szCs w:val="20"/>
        </w:rPr>
        <w:t xml:space="preserve"> </w:t>
      </w:r>
    </w:p>
    <w:p w14:paraId="78EE6911" w14:textId="5FB8917F" w:rsidR="00BB5DA4" w:rsidRPr="00BB5DA4" w:rsidRDefault="00BB5DA4" w:rsidP="007428DD">
      <w:pPr>
        <w:tabs>
          <w:tab w:val="left" w:pos="426"/>
          <w:tab w:val="left" w:pos="851"/>
          <w:tab w:val="left" w:pos="1040"/>
        </w:tabs>
        <w:suppressAutoHyphens/>
        <w:spacing w:line="240" w:lineRule="auto"/>
        <w:ind w:left="426" w:firstLine="0"/>
        <w:rPr>
          <w:color w:val="000000"/>
          <w:sz w:val="20"/>
          <w:szCs w:val="20"/>
        </w:rPr>
      </w:pPr>
      <w:r w:rsidRPr="00BB5DA4">
        <w:rPr>
          <w:rFonts w:eastAsia="Times New Roman"/>
          <w:b/>
          <w:i/>
          <w:color w:val="000000"/>
          <w:sz w:val="20"/>
          <w:szCs w:val="20"/>
          <w:lang w:eastAsia="pl-PL"/>
        </w:rPr>
        <w:t>Ruch Piast</w:t>
      </w:r>
    </w:p>
    <w:p w14:paraId="76A57988" w14:textId="3BC413ED" w:rsidR="007428DD" w:rsidRDefault="00BB5DA4" w:rsidP="008E2FFF">
      <w:pPr>
        <w:tabs>
          <w:tab w:val="left" w:pos="426"/>
          <w:tab w:val="left" w:pos="851"/>
          <w:tab w:val="left" w:pos="1040"/>
        </w:tabs>
        <w:suppressAutoHyphens/>
        <w:spacing w:line="240" w:lineRule="auto"/>
        <w:ind w:left="426" w:firstLine="0"/>
        <w:rPr>
          <w:rFonts w:eastAsia="Times New Roman"/>
          <w:color w:val="000000"/>
          <w:sz w:val="20"/>
          <w:szCs w:val="20"/>
          <w:lang w:eastAsia="pl-PL"/>
        </w:rPr>
      </w:pPr>
      <w:r w:rsidRPr="00BB5DA4">
        <w:rPr>
          <w:rFonts w:eastAsia="Times New Roman"/>
          <w:b/>
          <w:i/>
          <w:color w:val="000000"/>
          <w:sz w:val="20"/>
          <w:szCs w:val="20"/>
          <w:lang w:eastAsia="pl-PL"/>
        </w:rPr>
        <w:t xml:space="preserve"> - </w:t>
      </w:r>
      <w:r w:rsidRPr="00BB5DA4">
        <w:rPr>
          <w:rFonts w:eastAsia="Times New Roman"/>
          <w:color w:val="000000"/>
          <w:sz w:val="20"/>
          <w:szCs w:val="20"/>
          <w:lang w:eastAsia="pl-PL"/>
        </w:rPr>
        <w:t xml:space="preserve">Co najmniej </w:t>
      </w:r>
      <w:r w:rsidR="00475616">
        <w:rPr>
          <w:rFonts w:eastAsia="Times New Roman"/>
          <w:color w:val="000000"/>
          <w:sz w:val="20"/>
          <w:szCs w:val="20"/>
          <w:lang w:eastAsia="pl-PL"/>
        </w:rPr>
        <w:t>2</w:t>
      </w:r>
      <w:r w:rsidRPr="00BB5DA4">
        <w:rPr>
          <w:rFonts w:eastAsia="Times New Roman"/>
          <w:color w:val="000000"/>
          <w:sz w:val="20"/>
          <w:szCs w:val="20"/>
          <w:lang w:eastAsia="pl-PL"/>
        </w:rPr>
        <w:t xml:space="preserve"> os</w:t>
      </w:r>
      <w:r w:rsidR="00475616">
        <w:rPr>
          <w:rFonts w:eastAsia="Times New Roman"/>
          <w:color w:val="000000"/>
          <w:sz w:val="20"/>
          <w:szCs w:val="20"/>
          <w:lang w:eastAsia="pl-PL"/>
        </w:rPr>
        <w:t>o</w:t>
      </w:r>
      <w:r w:rsidRPr="00BB5DA4">
        <w:rPr>
          <w:rFonts w:eastAsia="Times New Roman"/>
          <w:color w:val="000000"/>
          <w:sz w:val="20"/>
          <w:szCs w:val="20"/>
          <w:lang w:eastAsia="pl-PL"/>
        </w:rPr>
        <w:t>b</w:t>
      </w:r>
      <w:r w:rsidR="00475616">
        <w:rPr>
          <w:rFonts w:eastAsia="Times New Roman"/>
          <w:color w:val="000000"/>
          <w:sz w:val="20"/>
          <w:szCs w:val="20"/>
          <w:lang w:eastAsia="pl-PL"/>
        </w:rPr>
        <w:t>y</w:t>
      </w:r>
      <w:r w:rsidRPr="00BB5DA4">
        <w:rPr>
          <w:rFonts w:eastAsia="Times New Roman"/>
          <w:color w:val="000000"/>
          <w:sz w:val="20"/>
          <w:szCs w:val="20"/>
          <w:lang w:eastAsia="pl-PL"/>
        </w:rPr>
        <w:t>, o specjalności mechanicznej maszyn i</w:t>
      </w:r>
      <w:r w:rsidR="008E2FFF">
        <w:rPr>
          <w:rFonts w:eastAsia="Times New Roman"/>
          <w:color w:val="000000"/>
          <w:sz w:val="20"/>
          <w:szCs w:val="20"/>
          <w:lang w:eastAsia="pl-PL"/>
        </w:rPr>
        <w:t> </w:t>
      </w:r>
      <w:r w:rsidRPr="00BB5DA4">
        <w:rPr>
          <w:rFonts w:eastAsia="Times New Roman"/>
          <w:color w:val="000000"/>
          <w:sz w:val="20"/>
          <w:szCs w:val="20"/>
          <w:lang w:eastAsia="pl-PL"/>
        </w:rPr>
        <w:t xml:space="preserve">urządzeń mechanicznych na powierzchni </w:t>
      </w:r>
    </w:p>
    <w:p w14:paraId="6D41AADB" w14:textId="4E2EDB72" w:rsidR="00BB5DA4" w:rsidRPr="00BB5DA4" w:rsidRDefault="00BB5DA4" w:rsidP="008E2FFF">
      <w:pPr>
        <w:tabs>
          <w:tab w:val="left" w:pos="426"/>
          <w:tab w:val="left" w:pos="851"/>
          <w:tab w:val="left" w:pos="1040"/>
        </w:tabs>
        <w:suppressAutoHyphens/>
        <w:spacing w:line="240" w:lineRule="auto"/>
        <w:ind w:left="426" w:firstLine="0"/>
        <w:rPr>
          <w:rFonts w:eastAsia="Times New Roman"/>
          <w:color w:val="000000"/>
          <w:sz w:val="20"/>
          <w:szCs w:val="20"/>
          <w:lang w:eastAsia="pl-PL"/>
        </w:rPr>
      </w:pPr>
      <w:r w:rsidRPr="00BB5DA4">
        <w:rPr>
          <w:rFonts w:eastAsia="Times New Roman"/>
          <w:b/>
          <w:i/>
          <w:color w:val="000000"/>
          <w:sz w:val="20"/>
          <w:szCs w:val="20"/>
          <w:lang w:eastAsia="pl-PL"/>
        </w:rPr>
        <w:t>Ruch Ziemowit</w:t>
      </w:r>
      <w:r w:rsidRPr="00BB5DA4">
        <w:rPr>
          <w:rFonts w:eastAsia="Times New Roman"/>
          <w:color w:val="000000"/>
          <w:sz w:val="20"/>
          <w:szCs w:val="20"/>
          <w:lang w:eastAsia="pl-PL"/>
        </w:rPr>
        <w:t xml:space="preserve"> </w:t>
      </w:r>
    </w:p>
    <w:p w14:paraId="0B44932A" w14:textId="589D4EE9" w:rsidR="00BB5DA4" w:rsidRPr="00BB5DA4" w:rsidRDefault="00BB5DA4" w:rsidP="008E2FFF">
      <w:pPr>
        <w:tabs>
          <w:tab w:val="left" w:pos="426"/>
          <w:tab w:val="left" w:pos="851"/>
          <w:tab w:val="left" w:pos="1040"/>
        </w:tabs>
        <w:suppressAutoHyphens/>
        <w:spacing w:line="240" w:lineRule="auto"/>
        <w:ind w:left="426" w:firstLine="0"/>
        <w:rPr>
          <w:color w:val="000000"/>
          <w:sz w:val="20"/>
          <w:szCs w:val="20"/>
        </w:rPr>
      </w:pPr>
      <w:r w:rsidRPr="00BB5DA4">
        <w:rPr>
          <w:rFonts w:eastAsia="Times New Roman"/>
          <w:color w:val="000000"/>
          <w:sz w:val="20"/>
          <w:szCs w:val="20"/>
          <w:lang w:eastAsia="pl-PL"/>
        </w:rPr>
        <w:t xml:space="preserve">- Co najmniej </w:t>
      </w:r>
      <w:r w:rsidR="0087378A">
        <w:rPr>
          <w:rFonts w:eastAsia="Times New Roman"/>
          <w:color w:val="000000"/>
          <w:sz w:val="20"/>
          <w:szCs w:val="20"/>
          <w:lang w:eastAsia="pl-PL"/>
        </w:rPr>
        <w:t>2</w:t>
      </w:r>
      <w:r w:rsidRPr="00BB5DA4">
        <w:rPr>
          <w:rFonts w:eastAsia="Times New Roman"/>
          <w:color w:val="000000"/>
          <w:sz w:val="20"/>
          <w:szCs w:val="20"/>
          <w:lang w:eastAsia="pl-PL"/>
        </w:rPr>
        <w:t xml:space="preserve"> os</w:t>
      </w:r>
      <w:r w:rsidR="0087378A">
        <w:rPr>
          <w:rFonts w:eastAsia="Times New Roman"/>
          <w:color w:val="000000"/>
          <w:sz w:val="20"/>
          <w:szCs w:val="20"/>
          <w:lang w:eastAsia="pl-PL"/>
        </w:rPr>
        <w:t>o</w:t>
      </w:r>
      <w:r w:rsidRPr="00BB5DA4">
        <w:rPr>
          <w:rFonts w:eastAsia="Times New Roman"/>
          <w:color w:val="000000"/>
          <w:sz w:val="20"/>
          <w:szCs w:val="20"/>
          <w:lang w:eastAsia="pl-PL"/>
        </w:rPr>
        <w:t>b</w:t>
      </w:r>
      <w:r w:rsidR="0087378A">
        <w:rPr>
          <w:rFonts w:eastAsia="Times New Roman"/>
          <w:color w:val="000000"/>
          <w:sz w:val="20"/>
          <w:szCs w:val="20"/>
          <w:lang w:eastAsia="pl-PL"/>
        </w:rPr>
        <w:t>y</w:t>
      </w:r>
      <w:r w:rsidRPr="00BB5DA4">
        <w:rPr>
          <w:rFonts w:eastAsia="Times New Roman"/>
          <w:color w:val="000000"/>
          <w:sz w:val="20"/>
          <w:szCs w:val="20"/>
          <w:lang w:eastAsia="pl-PL"/>
        </w:rPr>
        <w:t>, o specjalności mechanicznej maszyn i</w:t>
      </w:r>
      <w:r w:rsidR="008E2FFF">
        <w:rPr>
          <w:rFonts w:eastAsia="Times New Roman"/>
          <w:color w:val="000000"/>
          <w:sz w:val="20"/>
          <w:szCs w:val="20"/>
          <w:lang w:eastAsia="pl-PL"/>
        </w:rPr>
        <w:t> </w:t>
      </w:r>
      <w:r w:rsidRPr="00BB5DA4">
        <w:rPr>
          <w:rFonts w:eastAsia="Times New Roman"/>
          <w:color w:val="000000"/>
          <w:sz w:val="20"/>
          <w:szCs w:val="20"/>
          <w:lang w:eastAsia="pl-PL"/>
        </w:rPr>
        <w:t>urządzeń mechanicznych na powierzchni</w:t>
      </w:r>
    </w:p>
    <w:p w14:paraId="6B1018B9" w14:textId="77777777" w:rsidR="00BB5DA4" w:rsidRPr="00BB5DA4" w:rsidRDefault="00BB5DA4">
      <w:pPr>
        <w:numPr>
          <w:ilvl w:val="0"/>
          <w:numId w:val="29"/>
        </w:numPr>
        <w:tabs>
          <w:tab w:val="left" w:pos="426"/>
          <w:tab w:val="left" w:pos="851"/>
          <w:tab w:val="left" w:pos="1040"/>
        </w:tabs>
        <w:suppressAutoHyphens/>
        <w:spacing w:line="240" w:lineRule="auto"/>
        <w:ind w:left="426" w:hanging="426"/>
        <w:rPr>
          <w:color w:val="000000"/>
          <w:sz w:val="20"/>
          <w:szCs w:val="20"/>
        </w:rPr>
      </w:pPr>
      <w:r w:rsidRPr="00BB5DA4">
        <w:rPr>
          <w:color w:val="000000"/>
          <w:sz w:val="20"/>
          <w:szCs w:val="20"/>
        </w:rPr>
        <w:t>Pracownicy Wykonawcy realizujący przedmiot zamówienia zobowiązani są współpracować z osobami kierownictwa i dozoru ruchu Zamawiającego.</w:t>
      </w:r>
    </w:p>
    <w:p w14:paraId="63915EAD" w14:textId="220C075F" w:rsidR="00BB5DA4" w:rsidRPr="00BB5DA4" w:rsidRDefault="00BB5DA4">
      <w:pPr>
        <w:numPr>
          <w:ilvl w:val="0"/>
          <w:numId w:val="29"/>
        </w:numPr>
        <w:tabs>
          <w:tab w:val="left" w:pos="426"/>
          <w:tab w:val="left" w:pos="851"/>
          <w:tab w:val="left" w:pos="1040"/>
        </w:tabs>
        <w:suppressAutoHyphens/>
        <w:spacing w:line="240" w:lineRule="auto"/>
        <w:ind w:left="426" w:hanging="426"/>
        <w:rPr>
          <w:rFonts w:eastAsia="Times New Roman"/>
          <w:color w:val="000000"/>
          <w:sz w:val="20"/>
          <w:szCs w:val="20"/>
          <w:lang w:eastAsia="pl-PL"/>
        </w:rPr>
      </w:pPr>
      <w:r w:rsidRPr="00BB5DA4">
        <w:rPr>
          <w:rFonts w:eastAsia="Times New Roman"/>
          <w:color w:val="000000"/>
          <w:sz w:val="20"/>
          <w:szCs w:val="20"/>
          <w:lang w:eastAsia="pl-PL"/>
        </w:rPr>
        <w:t>Wykonawca zobowiązany jest do codziennego zgłaszania na początku każdej zmiany, wyznaczonym osobom, odpowiedzialnym za realizację umowy ze strony Zamawiającego, liczby osób przebywających na terenie kopalni z</w:t>
      </w:r>
      <w:r w:rsidR="008E2FFF">
        <w:rPr>
          <w:rFonts w:eastAsia="Times New Roman"/>
          <w:color w:val="000000"/>
          <w:sz w:val="20"/>
          <w:szCs w:val="20"/>
          <w:lang w:eastAsia="pl-PL"/>
        </w:rPr>
        <w:t> </w:t>
      </w:r>
      <w:r w:rsidRPr="00BB5DA4">
        <w:rPr>
          <w:rFonts w:eastAsia="Times New Roman"/>
          <w:color w:val="000000"/>
          <w:sz w:val="20"/>
          <w:szCs w:val="20"/>
          <w:lang w:eastAsia="pl-PL"/>
        </w:rPr>
        <w:t xml:space="preserve">tytułu realizacji przedmiotu umowy. Osoby wykonujące pracę na danej zmianie, w danym dniu powinny być zweryfikowane pod kątem prawidłowej rejestracji w systemie </w:t>
      </w:r>
      <w:r w:rsidRPr="00BB5DA4">
        <w:rPr>
          <w:rFonts w:eastAsia="Times New Roman"/>
          <w:b/>
          <w:color w:val="000000"/>
          <w:sz w:val="20"/>
          <w:szCs w:val="20"/>
          <w:lang w:eastAsia="pl-PL"/>
        </w:rPr>
        <w:t>E</w:t>
      </w:r>
      <w:r w:rsidRPr="00BB5DA4">
        <w:rPr>
          <w:rFonts w:eastAsia="Times New Roman"/>
          <w:color w:val="000000"/>
          <w:sz w:val="20"/>
          <w:szCs w:val="20"/>
          <w:lang w:eastAsia="pl-PL"/>
        </w:rPr>
        <w:t xml:space="preserve">widencji </w:t>
      </w:r>
      <w:r w:rsidRPr="00BB5DA4">
        <w:rPr>
          <w:rFonts w:eastAsia="Times New Roman"/>
          <w:b/>
          <w:color w:val="000000"/>
          <w:sz w:val="20"/>
          <w:szCs w:val="20"/>
          <w:lang w:eastAsia="pl-PL"/>
        </w:rPr>
        <w:t>C</w:t>
      </w:r>
      <w:r w:rsidRPr="00BB5DA4">
        <w:rPr>
          <w:rFonts w:eastAsia="Times New Roman"/>
          <w:color w:val="000000"/>
          <w:sz w:val="20"/>
          <w:szCs w:val="20"/>
          <w:lang w:eastAsia="pl-PL"/>
        </w:rPr>
        <w:t xml:space="preserve">zasu </w:t>
      </w:r>
      <w:r w:rsidRPr="00BB5DA4">
        <w:rPr>
          <w:rFonts w:eastAsia="Times New Roman"/>
          <w:b/>
          <w:color w:val="000000"/>
          <w:sz w:val="20"/>
          <w:szCs w:val="20"/>
          <w:lang w:eastAsia="pl-PL"/>
        </w:rPr>
        <w:t>P</w:t>
      </w:r>
      <w:r w:rsidRPr="00BB5DA4">
        <w:rPr>
          <w:rFonts w:eastAsia="Times New Roman"/>
          <w:color w:val="000000"/>
          <w:sz w:val="20"/>
          <w:szCs w:val="20"/>
          <w:lang w:eastAsia="pl-PL"/>
        </w:rPr>
        <w:t>racy (</w:t>
      </w:r>
      <w:r w:rsidRPr="00BB5DA4">
        <w:rPr>
          <w:rFonts w:eastAsia="Times New Roman"/>
          <w:b/>
          <w:color w:val="000000"/>
          <w:sz w:val="20"/>
          <w:szCs w:val="20"/>
          <w:lang w:eastAsia="pl-PL"/>
        </w:rPr>
        <w:t>ECP</w:t>
      </w:r>
      <w:r w:rsidRPr="00BB5DA4">
        <w:rPr>
          <w:rFonts w:eastAsia="Times New Roman"/>
          <w:color w:val="000000"/>
          <w:sz w:val="20"/>
          <w:szCs w:val="20"/>
          <w:lang w:eastAsia="pl-PL"/>
        </w:rPr>
        <w:t>) oraz systemie monitoringu. Rejestracji w systemie monitoringu podlegają tylko i wyłącznie pracownicy wykonujący usługę zgodnie z zakresem określonym w niniejszym SOPZ.</w:t>
      </w:r>
    </w:p>
    <w:p w14:paraId="5AE9FB39" w14:textId="77777777" w:rsidR="00BB5DA4" w:rsidRPr="00BB5DA4" w:rsidRDefault="00BB5DA4">
      <w:pPr>
        <w:numPr>
          <w:ilvl w:val="0"/>
          <w:numId w:val="29"/>
        </w:numPr>
        <w:tabs>
          <w:tab w:val="left" w:pos="426"/>
          <w:tab w:val="left" w:pos="851"/>
          <w:tab w:val="left" w:pos="1040"/>
        </w:tabs>
        <w:suppressAutoHyphens/>
        <w:spacing w:line="240" w:lineRule="auto"/>
        <w:ind w:left="426" w:hanging="426"/>
        <w:rPr>
          <w:rFonts w:eastAsia="Times New Roman"/>
          <w:color w:val="000000"/>
          <w:sz w:val="20"/>
          <w:szCs w:val="20"/>
          <w:lang w:eastAsia="pl-PL"/>
        </w:rPr>
      </w:pPr>
      <w:r w:rsidRPr="00BB5DA4">
        <w:rPr>
          <w:rFonts w:eastAsia="Times New Roman"/>
          <w:color w:val="000000"/>
          <w:sz w:val="20"/>
          <w:szCs w:val="20"/>
          <w:lang w:eastAsia="pl-PL"/>
        </w:rPr>
        <w:t>Wszyscy pracownicy Wykonawcy wykonujący prace obsługi placów składowych powinni:</w:t>
      </w:r>
    </w:p>
    <w:p w14:paraId="5D579485" w14:textId="77777777" w:rsidR="00BB5DA4" w:rsidRPr="00BB5DA4" w:rsidRDefault="00BB5DA4">
      <w:pPr>
        <w:numPr>
          <w:ilvl w:val="3"/>
          <w:numId w:val="121"/>
        </w:numPr>
        <w:suppressAutoHyphens/>
        <w:spacing w:line="240" w:lineRule="auto"/>
        <w:ind w:left="851" w:hanging="425"/>
        <w:contextualSpacing/>
        <w:rPr>
          <w:rFonts w:eastAsia="Times New Roman"/>
          <w:color w:val="000000"/>
          <w:sz w:val="20"/>
          <w:szCs w:val="20"/>
          <w:lang w:eastAsia="pl-PL"/>
        </w:rPr>
      </w:pPr>
      <w:r w:rsidRPr="00BB5DA4">
        <w:rPr>
          <w:rFonts w:eastAsia="Times New Roman"/>
          <w:color w:val="000000"/>
          <w:sz w:val="20"/>
          <w:szCs w:val="20"/>
          <w:lang w:eastAsia="pl-PL"/>
        </w:rPr>
        <w:t>wchodząc na teren kopalni zarejestrować wejście w systemie ECP za pomocą Karty Rejestracji Czasu Pracy,</w:t>
      </w:r>
    </w:p>
    <w:p w14:paraId="03E991DB" w14:textId="77777777" w:rsidR="00BB5DA4" w:rsidRPr="00BB5DA4" w:rsidRDefault="00BB5DA4">
      <w:pPr>
        <w:numPr>
          <w:ilvl w:val="3"/>
          <w:numId w:val="121"/>
        </w:numPr>
        <w:suppressAutoHyphens/>
        <w:spacing w:line="240" w:lineRule="auto"/>
        <w:ind w:left="851" w:hanging="425"/>
        <w:contextualSpacing/>
        <w:rPr>
          <w:rFonts w:eastAsia="Times New Roman"/>
          <w:color w:val="000000"/>
          <w:sz w:val="20"/>
          <w:szCs w:val="20"/>
          <w:lang w:eastAsia="pl-PL"/>
        </w:rPr>
      </w:pPr>
      <w:r w:rsidRPr="00BB5DA4">
        <w:rPr>
          <w:rFonts w:eastAsia="Times New Roman"/>
          <w:color w:val="000000"/>
          <w:sz w:val="20"/>
          <w:szCs w:val="20"/>
          <w:lang w:eastAsia="pl-PL"/>
        </w:rPr>
        <w:t>opuszczając teren kopalni zarejestrować wyjście w systemie ECP za pomocą Karty Rejestracji Czasu Pracy,</w:t>
      </w:r>
    </w:p>
    <w:p w14:paraId="328D2260" w14:textId="77777777" w:rsidR="00BB5DA4" w:rsidRPr="00BB5DA4" w:rsidRDefault="00BB5DA4">
      <w:pPr>
        <w:numPr>
          <w:ilvl w:val="3"/>
          <w:numId w:val="121"/>
        </w:numPr>
        <w:suppressAutoHyphens/>
        <w:spacing w:line="240" w:lineRule="auto"/>
        <w:ind w:left="851" w:hanging="425"/>
        <w:contextualSpacing/>
        <w:rPr>
          <w:rFonts w:eastAsia="Times New Roman"/>
          <w:color w:val="000000"/>
          <w:sz w:val="20"/>
          <w:szCs w:val="20"/>
          <w:lang w:eastAsia="pl-PL"/>
        </w:rPr>
      </w:pPr>
      <w:r w:rsidRPr="00BB5DA4">
        <w:rPr>
          <w:rFonts w:eastAsia="Times New Roman"/>
          <w:color w:val="000000"/>
          <w:sz w:val="20"/>
          <w:szCs w:val="20"/>
          <w:lang w:eastAsia="pl-PL"/>
        </w:rPr>
        <w:t xml:space="preserve">dokonać (za pomocą Karty Rejestracji Czasu Pracy) rejestracji czasu pracy na placach składowych przed rozpoczęciem pracy poprzez zalogowanie się w systemie monitoringu i po zakończeniu pracy poprzez wylogowanie się z systemu monitoringu w miejscu wyznaczonym przez Zamawiającego. </w:t>
      </w:r>
    </w:p>
    <w:p w14:paraId="6B6C8FF8" w14:textId="5C19D6E9" w:rsidR="00BB5DA4" w:rsidRPr="00BB5DA4" w:rsidRDefault="00BB5DA4">
      <w:pPr>
        <w:numPr>
          <w:ilvl w:val="0"/>
          <w:numId w:val="29"/>
        </w:numPr>
        <w:tabs>
          <w:tab w:val="left" w:pos="426"/>
          <w:tab w:val="left" w:pos="851"/>
          <w:tab w:val="left" w:pos="1040"/>
        </w:tabs>
        <w:suppressAutoHyphens/>
        <w:spacing w:line="240" w:lineRule="auto"/>
        <w:ind w:left="426" w:hanging="426"/>
        <w:rPr>
          <w:rFonts w:eastAsia="Times New Roman"/>
          <w:color w:val="000000"/>
          <w:sz w:val="20"/>
          <w:szCs w:val="20"/>
          <w:lang w:eastAsia="pl-PL"/>
        </w:rPr>
      </w:pPr>
      <w:r w:rsidRPr="00BB5DA4">
        <w:rPr>
          <w:rFonts w:eastAsia="Times New Roman"/>
          <w:color w:val="000000"/>
          <w:sz w:val="20"/>
          <w:szCs w:val="20"/>
          <w:lang w:eastAsia="pl-PL"/>
        </w:rPr>
        <w:lastRenderedPageBreak/>
        <w:t>Dodatkowo operatorzy jednostek sprzętowych objętych systemem monitoringu (dla których zlecono godziny pracy na danej zmianie w danym dniu) po zalogowaniu się w miejscu wskazanym przez Zamawiającego (zgodnie z</w:t>
      </w:r>
      <w:r w:rsidR="008E2FFF">
        <w:rPr>
          <w:rFonts w:eastAsia="Times New Roman"/>
          <w:color w:val="000000"/>
          <w:sz w:val="20"/>
          <w:szCs w:val="20"/>
          <w:lang w:eastAsia="pl-PL"/>
        </w:rPr>
        <w:t> </w:t>
      </w:r>
      <w:r w:rsidRPr="00BB5DA4">
        <w:rPr>
          <w:rFonts w:eastAsia="Times New Roman"/>
          <w:b/>
          <w:bCs/>
          <w:color w:val="0070C0"/>
          <w:sz w:val="20"/>
          <w:szCs w:val="20"/>
          <w:lang w:eastAsia="pl-PL"/>
        </w:rPr>
        <w:t>ust.</w:t>
      </w:r>
      <w:r w:rsidR="008E2FFF">
        <w:rPr>
          <w:rFonts w:eastAsia="Times New Roman"/>
          <w:b/>
          <w:bCs/>
          <w:color w:val="0070C0"/>
          <w:sz w:val="20"/>
          <w:szCs w:val="20"/>
          <w:lang w:eastAsia="pl-PL"/>
        </w:rPr>
        <w:t> </w:t>
      </w:r>
      <w:r w:rsidRPr="00BB5DA4">
        <w:rPr>
          <w:rFonts w:eastAsia="Times New Roman"/>
          <w:b/>
          <w:bCs/>
          <w:color w:val="0070C0"/>
          <w:sz w:val="20"/>
          <w:szCs w:val="20"/>
          <w:lang w:eastAsia="pl-PL"/>
        </w:rPr>
        <w:t>9.1</w:t>
      </w:r>
      <w:r w:rsidRPr="00BB5DA4">
        <w:rPr>
          <w:rFonts w:eastAsia="Times New Roman"/>
          <w:color w:val="000000"/>
          <w:sz w:val="20"/>
          <w:szCs w:val="20"/>
          <w:lang w:eastAsia="pl-PL"/>
        </w:rPr>
        <w:t>) są zobowiązani:</w:t>
      </w:r>
    </w:p>
    <w:p w14:paraId="3EDC07CB" w14:textId="77777777" w:rsidR="00BB5DA4" w:rsidRPr="00BB5DA4" w:rsidRDefault="00BB5DA4">
      <w:pPr>
        <w:numPr>
          <w:ilvl w:val="3"/>
          <w:numId w:val="117"/>
        </w:numPr>
        <w:suppressAutoHyphens/>
        <w:spacing w:after="200" w:line="240" w:lineRule="auto"/>
        <w:ind w:left="851" w:hanging="425"/>
        <w:contextualSpacing/>
        <w:rPr>
          <w:rFonts w:eastAsia="Times New Roman"/>
          <w:color w:val="000000"/>
          <w:sz w:val="20"/>
          <w:szCs w:val="20"/>
          <w:lang w:eastAsia="pl-PL"/>
        </w:rPr>
      </w:pPr>
      <w:r w:rsidRPr="00BB5DA4">
        <w:rPr>
          <w:rFonts w:eastAsia="Times New Roman"/>
          <w:color w:val="000000"/>
          <w:sz w:val="20"/>
          <w:szCs w:val="20"/>
          <w:lang w:eastAsia="pl-PL"/>
        </w:rPr>
        <w:t xml:space="preserve">przed rozpoczęciem pracy zalogować się na czytniku umieszczonym w jednostce sprzętowej; </w:t>
      </w:r>
      <w:r w:rsidRPr="00BB5DA4">
        <w:rPr>
          <w:color w:val="000000"/>
          <w:sz w:val="20"/>
          <w:szCs w:val="20"/>
        </w:rPr>
        <w:t>logowanie pracownika i uruchomienie jednostki sprzętowej powinno nastąpić w momencie rozpoczęcia faktycznej pracy jednostki sprzętowej, tj. rozpoczęcia wykonywania określonych czynności zgodnych z technologią realizacji usługi,</w:t>
      </w:r>
    </w:p>
    <w:p w14:paraId="1A23C366" w14:textId="77777777" w:rsidR="00BB5DA4" w:rsidRPr="00BB5DA4" w:rsidRDefault="00BB5DA4">
      <w:pPr>
        <w:numPr>
          <w:ilvl w:val="3"/>
          <w:numId w:val="117"/>
        </w:numPr>
        <w:suppressAutoHyphens/>
        <w:spacing w:after="200" w:line="240" w:lineRule="auto"/>
        <w:ind w:left="851" w:hanging="425"/>
        <w:contextualSpacing/>
        <w:rPr>
          <w:rFonts w:eastAsia="Times New Roman"/>
          <w:color w:val="000000"/>
          <w:sz w:val="20"/>
          <w:szCs w:val="20"/>
          <w:lang w:eastAsia="pl-PL"/>
        </w:rPr>
      </w:pPr>
      <w:r w:rsidRPr="00BB5DA4">
        <w:rPr>
          <w:rFonts w:eastAsia="Times New Roman"/>
          <w:color w:val="000000"/>
          <w:sz w:val="20"/>
          <w:szCs w:val="20"/>
          <w:lang w:eastAsia="pl-PL"/>
        </w:rPr>
        <w:t>w trakcie pozostawania w dyspozycji w przypadku, gdy jednostka sprzętowa nie wykonuje żadnych czynności w celu realizacji usługi operator zobowiązany jest wyłączyć jednostkę sprzętową,</w:t>
      </w:r>
    </w:p>
    <w:p w14:paraId="690BF2EC" w14:textId="77777777" w:rsidR="00BB5DA4" w:rsidRPr="00BB5DA4" w:rsidRDefault="00BB5DA4">
      <w:pPr>
        <w:numPr>
          <w:ilvl w:val="3"/>
          <w:numId w:val="117"/>
        </w:numPr>
        <w:suppressAutoHyphens/>
        <w:spacing w:after="200" w:line="240" w:lineRule="auto"/>
        <w:ind w:left="851" w:hanging="425"/>
        <w:contextualSpacing/>
        <w:rPr>
          <w:rFonts w:eastAsia="Times New Roman"/>
          <w:color w:val="000000"/>
          <w:sz w:val="20"/>
          <w:szCs w:val="20"/>
          <w:lang w:eastAsia="pl-PL"/>
        </w:rPr>
      </w:pPr>
      <w:r w:rsidRPr="00BB5DA4">
        <w:rPr>
          <w:rFonts w:eastAsia="Times New Roman"/>
          <w:color w:val="000000"/>
          <w:sz w:val="20"/>
          <w:szCs w:val="20"/>
          <w:lang w:eastAsia="pl-PL"/>
        </w:rPr>
        <w:t>operator ma obowiązek wylogowania się z jednostki sprzętowej:</w:t>
      </w:r>
    </w:p>
    <w:p w14:paraId="0A7343E5" w14:textId="77777777" w:rsidR="00BB5DA4" w:rsidRPr="00BB5DA4" w:rsidRDefault="00BB5DA4">
      <w:pPr>
        <w:numPr>
          <w:ilvl w:val="0"/>
          <w:numId w:val="128"/>
        </w:numPr>
        <w:suppressAutoHyphens/>
        <w:spacing w:after="200" w:line="240" w:lineRule="auto"/>
        <w:ind w:left="1134" w:hanging="283"/>
        <w:contextualSpacing/>
        <w:rPr>
          <w:rFonts w:eastAsia="Times New Roman"/>
          <w:color w:val="000000"/>
          <w:sz w:val="20"/>
          <w:szCs w:val="20"/>
          <w:lang w:eastAsia="pl-PL"/>
        </w:rPr>
      </w:pPr>
      <w:r w:rsidRPr="00BB5DA4">
        <w:rPr>
          <w:sz w:val="20"/>
          <w:szCs w:val="20"/>
        </w:rPr>
        <w:t>każdorazowo, gdy opuszcza jednostkę sprzętową po wykonaniu bieżących prac,</w:t>
      </w:r>
    </w:p>
    <w:p w14:paraId="03005AD9" w14:textId="77777777" w:rsidR="00BB5DA4" w:rsidRPr="00BB5DA4" w:rsidRDefault="00BB5DA4">
      <w:pPr>
        <w:numPr>
          <w:ilvl w:val="0"/>
          <w:numId w:val="128"/>
        </w:numPr>
        <w:suppressAutoHyphens/>
        <w:spacing w:after="200" w:line="240" w:lineRule="auto"/>
        <w:ind w:left="1134" w:hanging="283"/>
        <w:contextualSpacing/>
        <w:rPr>
          <w:sz w:val="20"/>
          <w:szCs w:val="20"/>
        </w:rPr>
      </w:pPr>
      <w:r w:rsidRPr="00BB5DA4">
        <w:rPr>
          <w:sz w:val="20"/>
          <w:szCs w:val="20"/>
        </w:rPr>
        <w:t>w trakcie zmiany, gdy nastąpi wcześniejsze wykonanie robót wynikających ze zlecenia lub ustaleń pomiędzy koordynatorami umowy,</w:t>
      </w:r>
    </w:p>
    <w:p w14:paraId="3FA9E237" w14:textId="77777777" w:rsidR="00BB5DA4" w:rsidRPr="00BB5DA4" w:rsidRDefault="00BB5DA4">
      <w:pPr>
        <w:numPr>
          <w:ilvl w:val="0"/>
          <w:numId w:val="128"/>
        </w:numPr>
        <w:suppressAutoHyphens/>
        <w:spacing w:after="200" w:line="240" w:lineRule="auto"/>
        <w:ind w:left="1134" w:hanging="283"/>
        <w:contextualSpacing/>
        <w:rPr>
          <w:sz w:val="20"/>
          <w:szCs w:val="20"/>
        </w:rPr>
      </w:pPr>
      <w:r w:rsidRPr="00BB5DA4">
        <w:rPr>
          <w:sz w:val="20"/>
          <w:szCs w:val="20"/>
        </w:rPr>
        <w:t>w czasie awarii technicznej,</w:t>
      </w:r>
    </w:p>
    <w:p w14:paraId="73583856" w14:textId="77777777" w:rsidR="00BB5DA4" w:rsidRPr="00BB5DA4" w:rsidRDefault="00BB5DA4">
      <w:pPr>
        <w:numPr>
          <w:ilvl w:val="0"/>
          <w:numId w:val="128"/>
        </w:numPr>
        <w:suppressAutoHyphens/>
        <w:spacing w:after="200" w:line="240" w:lineRule="auto"/>
        <w:ind w:left="1134" w:hanging="283"/>
        <w:contextualSpacing/>
        <w:rPr>
          <w:sz w:val="20"/>
          <w:szCs w:val="20"/>
        </w:rPr>
      </w:pPr>
      <w:r w:rsidRPr="00BB5DA4">
        <w:rPr>
          <w:sz w:val="20"/>
          <w:szCs w:val="20"/>
        </w:rPr>
        <w:t>po zakończeniu pracy na danej zmianie.</w:t>
      </w:r>
    </w:p>
    <w:p w14:paraId="1A7642B7" w14:textId="14EABFE8" w:rsidR="00BB5DA4" w:rsidRPr="00BB5DA4" w:rsidRDefault="00BB5DA4">
      <w:pPr>
        <w:numPr>
          <w:ilvl w:val="0"/>
          <w:numId w:val="29"/>
        </w:numPr>
        <w:tabs>
          <w:tab w:val="left" w:pos="426"/>
          <w:tab w:val="left" w:pos="851"/>
          <w:tab w:val="left" w:pos="1040"/>
        </w:tabs>
        <w:suppressAutoHyphens/>
        <w:spacing w:line="240" w:lineRule="auto"/>
        <w:ind w:left="426" w:hanging="426"/>
        <w:rPr>
          <w:rFonts w:eastAsia="Times New Roman"/>
          <w:color w:val="000000"/>
          <w:sz w:val="20"/>
          <w:szCs w:val="20"/>
          <w:lang w:eastAsia="pl-PL"/>
        </w:rPr>
      </w:pPr>
      <w:r w:rsidRPr="00BB5DA4">
        <w:rPr>
          <w:rFonts w:eastAsia="Times New Roman"/>
          <w:color w:val="000000"/>
          <w:sz w:val="20"/>
          <w:szCs w:val="20"/>
          <w:lang w:eastAsia="pl-PL"/>
        </w:rPr>
        <w:t xml:space="preserve">Wykonawca zobowiązany jest do prowadzenia ewidencji pracowników wykonujących obsługę placów składowych (zestawienie zbiorcze) zgodnie z </w:t>
      </w:r>
      <w:r w:rsidRPr="00BB5DA4">
        <w:rPr>
          <w:rFonts w:eastAsia="Times New Roman"/>
          <w:b/>
          <w:color w:val="0070C0"/>
          <w:sz w:val="20"/>
          <w:szCs w:val="20"/>
          <w:lang w:eastAsia="pl-PL"/>
        </w:rPr>
        <w:t>Załącznikiem nr 11 do SOPZ</w:t>
      </w:r>
      <w:r w:rsidRPr="00BB5DA4">
        <w:rPr>
          <w:rFonts w:eastAsia="Times New Roman"/>
          <w:color w:val="000000"/>
          <w:sz w:val="20"/>
          <w:szCs w:val="20"/>
          <w:lang w:eastAsia="pl-PL"/>
        </w:rPr>
        <w:t>. W przedmiotowym załączniku strony Zamawiającego i Wykonawcy potwierdzają zgodność danych co do liczby pracowników na poszczególnych zmianach oraz sumy pracowników na dobę. Po zakończeniu każdego dnia koordynator/osoba sprawująca nadzór ze strony Zamawiającego akceptuje zestawienie zbiorcze – ewidencję pracowników Wykonawcy na zgodność z</w:t>
      </w:r>
      <w:r w:rsidR="008E2FFF">
        <w:rPr>
          <w:rFonts w:eastAsia="Times New Roman"/>
          <w:color w:val="000000"/>
          <w:sz w:val="20"/>
          <w:szCs w:val="20"/>
          <w:lang w:eastAsia="pl-PL"/>
        </w:rPr>
        <w:t> </w:t>
      </w:r>
      <w:r w:rsidRPr="00BB5DA4">
        <w:rPr>
          <w:rFonts w:eastAsia="Times New Roman"/>
          <w:color w:val="000000"/>
          <w:sz w:val="20"/>
          <w:szCs w:val="20"/>
          <w:lang w:eastAsia="pl-PL"/>
        </w:rPr>
        <w:t>rejestracją w ECP  i systemie monitorującym. W przypadku stwierdzonej niezgodności imiennej pracowników w</w:t>
      </w:r>
      <w:r w:rsidR="008E2FFF">
        <w:rPr>
          <w:rFonts w:eastAsia="Times New Roman"/>
          <w:color w:val="000000"/>
          <w:sz w:val="20"/>
          <w:szCs w:val="20"/>
          <w:lang w:eastAsia="pl-PL"/>
        </w:rPr>
        <w:t> </w:t>
      </w:r>
      <w:r w:rsidRPr="00BB5DA4">
        <w:rPr>
          <w:rFonts w:eastAsia="Times New Roman"/>
          <w:color w:val="000000"/>
          <w:sz w:val="20"/>
          <w:szCs w:val="20"/>
          <w:lang w:eastAsia="pl-PL"/>
        </w:rPr>
        <w:t>ECP z systemem monitorującym – koordynator/osoba sprawująca nadzór ze strony Zamawiającego ustali z</w:t>
      </w:r>
      <w:r w:rsidR="008E2FFF">
        <w:rPr>
          <w:rFonts w:eastAsia="Times New Roman"/>
          <w:color w:val="000000"/>
          <w:sz w:val="20"/>
          <w:szCs w:val="20"/>
          <w:lang w:eastAsia="pl-PL"/>
        </w:rPr>
        <w:t> </w:t>
      </w:r>
      <w:r w:rsidRPr="00BB5DA4">
        <w:rPr>
          <w:rFonts w:eastAsia="Times New Roman"/>
          <w:color w:val="000000"/>
          <w:sz w:val="20"/>
          <w:szCs w:val="20"/>
          <w:lang w:eastAsia="pl-PL"/>
        </w:rPr>
        <w:t>przedstawicielem Wykonawcy stan faktyczny, który dokona stosownych korekt.</w:t>
      </w:r>
    </w:p>
    <w:p w14:paraId="45EA298B" w14:textId="77777777" w:rsidR="00BB5DA4" w:rsidRPr="00BB5DA4" w:rsidRDefault="00BB5DA4">
      <w:pPr>
        <w:numPr>
          <w:ilvl w:val="0"/>
          <w:numId w:val="29"/>
        </w:numPr>
        <w:tabs>
          <w:tab w:val="left" w:pos="426"/>
          <w:tab w:val="left" w:pos="851"/>
          <w:tab w:val="left" w:pos="1040"/>
        </w:tabs>
        <w:suppressAutoHyphens/>
        <w:spacing w:line="240" w:lineRule="auto"/>
        <w:ind w:left="426" w:hanging="426"/>
        <w:rPr>
          <w:rFonts w:eastAsia="Times New Roman"/>
          <w:color w:val="000000"/>
          <w:sz w:val="20"/>
          <w:szCs w:val="20"/>
          <w:lang w:eastAsia="pl-PL"/>
        </w:rPr>
      </w:pPr>
      <w:r w:rsidRPr="00BB5DA4">
        <w:rPr>
          <w:rFonts w:eastAsia="Times New Roman"/>
          <w:color w:val="000000"/>
          <w:sz w:val="20"/>
          <w:szCs w:val="20"/>
          <w:lang w:eastAsia="pl-PL"/>
        </w:rPr>
        <w:t xml:space="preserve">Pracownicy do obsługi placów składowych, zatrudnieni do realizacji usług z wykorzystaniem jednostek sprzętowych (operatorzy) </w:t>
      </w:r>
      <w:r w:rsidRPr="00BB5DA4">
        <w:rPr>
          <w:rFonts w:eastAsia="Times New Roman"/>
          <w:sz w:val="20"/>
          <w:szCs w:val="20"/>
          <w:lang w:eastAsia="pl-PL"/>
        </w:rPr>
        <w:t xml:space="preserve">powinni po wcześniejszym, niż wynika to ze zlecenia lub ustaleń pomiędzy koordynatorami umowy, zakończeniu </w:t>
      </w:r>
      <w:r w:rsidRPr="00BB5DA4">
        <w:rPr>
          <w:rFonts w:eastAsia="Times New Roman"/>
          <w:color w:val="000000"/>
          <w:sz w:val="20"/>
          <w:szCs w:val="20"/>
          <w:lang w:eastAsia="pl-PL"/>
        </w:rPr>
        <w:t>obsługi jednostek sprzętowych zostać skierowani do innych prac wynikających z obsługi placów składowych.</w:t>
      </w:r>
    </w:p>
    <w:p w14:paraId="434882C7" w14:textId="77777777" w:rsidR="00BB5DA4" w:rsidRPr="00BB5DA4" w:rsidRDefault="00BB5DA4">
      <w:pPr>
        <w:numPr>
          <w:ilvl w:val="0"/>
          <w:numId w:val="29"/>
        </w:numPr>
        <w:tabs>
          <w:tab w:val="left" w:pos="426"/>
          <w:tab w:val="left" w:pos="851"/>
          <w:tab w:val="left" w:pos="1040"/>
        </w:tabs>
        <w:suppressAutoHyphens/>
        <w:spacing w:line="240" w:lineRule="auto"/>
        <w:ind w:left="426" w:hanging="426"/>
        <w:rPr>
          <w:rFonts w:eastAsia="Times New Roman"/>
          <w:color w:val="000000"/>
          <w:sz w:val="20"/>
          <w:szCs w:val="20"/>
          <w:lang w:eastAsia="pl-PL"/>
        </w:rPr>
      </w:pPr>
      <w:r w:rsidRPr="00BB5DA4">
        <w:rPr>
          <w:rFonts w:eastAsia="Times New Roman"/>
          <w:color w:val="000000"/>
          <w:sz w:val="20"/>
          <w:szCs w:val="20"/>
          <w:lang w:eastAsia="pl-PL"/>
        </w:rPr>
        <w:t xml:space="preserve">Wykonawca zobowiązany jest do zapewnienia na każdej obłożonej zmianie odpowiedniej, wg otrzymanego zlecenia, liczby osób do wykonywania zadań zleconych przez przedstawiciela Zamawiającego, </w:t>
      </w:r>
    </w:p>
    <w:p w14:paraId="4FCDD87F" w14:textId="77777777" w:rsidR="00BB5DA4" w:rsidRPr="00BB5DA4" w:rsidRDefault="00BB5DA4">
      <w:pPr>
        <w:numPr>
          <w:ilvl w:val="0"/>
          <w:numId w:val="115"/>
        </w:numPr>
        <w:suppressAutoHyphens/>
        <w:spacing w:line="240" w:lineRule="auto"/>
        <w:ind w:left="851" w:hanging="425"/>
        <w:rPr>
          <w:rFonts w:eastAsia="Times New Roman"/>
          <w:color w:val="000000"/>
          <w:sz w:val="20"/>
          <w:szCs w:val="20"/>
          <w:lang w:eastAsia="pl-PL"/>
        </w:rPr>
      </w:pPr>
      <w:r w:rsidRPr="00BB5DA4">
        <w:rPr>
          <w:rFonts w:eastAsia="Times New Roman"/>
          <w:color w:val="000000"/>
          <w:sz w:val="20"/>
          <w:szCs w:val="20"/>
          <w:lang w:eastAsia="pl-PL"/>
        </w:rPr>
        <w:t>posiadających:</w:t>
      </w:r>
    </w:p>
    <w:p w14:paraId="26F74F90" w14:textId="77777777" w:rsidR="00BB5DA4" w:rsidRPr="00BB5DA4" w:rsidRDefault="00BB5DA4">
      <w:pPr>
        <w:numPr>
          <w:ilvl w:val="0"/>
          <w:numId w:val="141"/>
        </w:numPr>
        <w:suppressAutoHyphens/>
        <w:spacing w:line="240" w:lineRule="auto"/>
        <w:ind w:left="1134" w:hanging="283"/>
        <w:contextualSpacing/>
        <w:rPr>
          <w:rFonts w:eastAsia="Times New Roman"/>
          <w:color w:val="000000"/>
          <w:sz w:val="20"/>
          <w:szCs w:val="20"/>
          <w:lang w:eastAsia="pl-PL"/>
        </w:rPr>
      </w:pPr>
      <w:r w:rsidRPr="00BB5DA4">
        <w:rPr>
          <w:rFonts w:eastAsia="Times New Roman"/>
          <w:color w:val="000000"/>
          <w:sz w:val="20"/>
          <w:szCs w:val="20"/>
          <w:lang w:eastAsia="pl-PL"/>
        </w:rPr>
        <w:t>stosowne do zakresu wykonywanych prac kwalifikacje i uprawnienia zgodnie z obowiązującymi przepisami a w szczególności aktualnymi przepisami Ustawy z dn. 21.12.2000r. o Dozorze Technicznym,</w:t>
      </w:r>
    </w:p>
    <w:p w14:paraId="78B40F77" w14:textId="77777777" w:rsidR="00BB5DA4" w:rsidRPr="00BB5DA4" w:rsidRDefault="00BB5DA4">
      <w:pPr>
        <w:numPr>
          <w:ilvl w:val="0"/>
          <w:numId w:val="141"/>
        </w:numPr>
        <w:suppressAutoHyphens/>
        <w:spacing w:line="240" w:lineRule="auto"/>
        <w:ind w:left="1134" w:hanging="283"/>
        <w:contextualSpacing/>
        <w:rPr>
          <w:rFonts w:eastAsia="Times New Roman"/>
          <w:color w:val="000000"/>
          <w:sz w:val="20"/>
          <w:szCs w:val="20"/>
          <w:lang w:eastAsia="pl-PL"/>
        </w:rPr>
      </w:pPr>
      <w:r w:rsidRPr="00BB5DA4">
        <w:rPr>
          <w:rFonts w:eastAsia="Times New Roman"/>
          <w:color w:val="000000"/>
          <w:sz w:val="20"/>
          <w:szCs w:val="20"/>
          <w:lang w:eastAsia="pl-PL"/>
        </w:rPr>
        <w:t xml:space="preserve">ważne badania lekarskie z pozytywnym orzeczeniem do wykonywania prac stanowiących przedmiot zamówienia, </w:t>
      </w:r>
    </w:p>
    <w:p w14:paraId="2EC2455D" w14:textId="77777777" w:rsidR="00BB5DA4" w:rsidRPr="00BB5DA4" w:rsidRDefault="00BB5DA4">
      <w:pPr>
        <w:numPr>
          <w:ilvl w:val="0"/>
          <w:numId w:val="115"/>
        </w:numPr>
        <w:suppressAutoHyphens/>
        <w:spacing w:line="240" w:lineRule="auto"/>
        <w:ind w:left="851" w:hanging="425"/>
        <w:rPr>
          <w:rFonts w:eastAsia="Times New Roman"/>
          <w:color w:val="000000"/>
          <w:sz w:val="20"/>
          <w:szCs w:val="20"/>
          <w:lang w:eastAsia="pl-PL"/>
        </w:rPr>
      </w:pPr>
      <w:r w:rsidRPr="00BB5DA4">
        <w:rPr>
          <w:rFonts w:eastAsia="Times New Roman"/>
          <w:color w:val="000000"/>
          <w:sz w:val="20"/>
          <w:szCs w:val="20"/>
          <w:lang w:eastAsia="pl-PL"/>
        </w:rPr>
        <w:t>przeszkolonych w zakresie:</w:t>
      </w:r>
    </w:p>
    <w:p w14:paraId="6DEBC172" w14:textId="77777777" w:rsidR="00BB5DA4" w:rsidRPr="00BB5DA4" w:rsidRDefault="00BB5DA4">
      <w:pPr>
        <w:numPr>
          <w:ilvl w:val="0"/>
          <w:numId w:val="142"/>
        </w:numPr>
        <w:suppressAutoHyphens/>
        <w:spacing w:line="240" w:lineRule="auto"/>
        <w:ind w:left="1134" w:hanging="283"/>
        <w:contextualSpacing/>
        <w:rPr>
          <w:rFonts w:eastAsia="Times New Roman"/>
          <w:color w:val="000000"/>
          <w:sz w:val="20"/>
          <w:szCs w:val="20"/>
          <w:lang w:eastAsia="pl-PL"/>
        </w:rPr>
      </w:pPr>
      <w:r w:rsidRPr="00BB5DA4">
        <w:rPr>
          <w:rFonts w:eastAsia="Times New Roman"/>
          <w:color w:val="000000"/>
          <w:sz w:val="20"/>
          <w:szCs w:val="20"/>
          <w:lang w:eastAsia="pl-PL"/>
        </w:rPr>
        <w:t>przepisów i technologii wykonywania prac w zakładzie górniczym,</w:t>
      </w:r>
    </w:p>
    <w:p w14:paraId="08692941" w14:textId="77777777" w:rsidR="00BB5DA4" w:rsidRPr="00BB5DA4" w:rsidRDefault="00BB5DA4">
      <w:pPr>
        <w:numPr>
          <w:ilvl w:val="0"/>
          <w:numId w:val="142"/>
        </w:numPr>
        <w:suppressAutoHyphens/>
        <w:spacing w:line="240" w:lineRule="auto"/>
        <w:ind w:left="1134" w:hanging="283"/>
        <w:contextualSpacing/>
        <w:rPr>
          <w:rFonts w:eastAsia="Times New Roman"/>
          <w:color w:val="000000"/>
          <w:sz w:val="20"/>
          <w:szCs w:val="20"/>
          <w:lang w:eastAsia="pl-PL"/>
        </w:rPr>
      </w:pPr>
      <w:r w:rsidRPr="00BB5DA4">
        <w:rPr>
          <w:rFonts w:eastAsia="Times New Roman"/>
          <w:color w:val="000000"/>
          <w:sz w:val="20"/>
          <w:szCs w:val="20"/>
          <w:lang w:eastAsia="pl-PL"/>
        </w:rPr>
        <w:t>bezpiecznego dojścia do miejsca pracy,</w:t>
      </w:r>
    </w:p>
    <w:p w14:paraId="45605963" w14:textId="77777777" w:rsidR="00BB5DA4" w:rsidRPr="00BB5DA4" w:rsidRDefault="00BB5DA4">
      <w:pPr>
        <w:numPr>
          <w:ilvl w:val="0"/>
          <w:numId w:val="142"/>
        </w:numPr>
        <w:suppressAutoHyphens/>
        <w:spacing w:line="240" w:lineRule="auto"/>
        <w:ind w:left="1134" w:hanging="283"/>
        <w:contextualSpacing/>
        <w:rPr>
          <w:rFonts w:eastAsia="Times New Roman"/>
          <w:color w:val="000000"/>
          <w:sz w:val="20"/>
          <w:szCs w:val="20"/>
          <w:lang w:eastAsia="pl-PL"/>
        </w:rPr>
      </w:pPr>
      <w:r w:rsidRPr="00BB5DA4">
        <w:rPr>
          <w:rFonts w:eastAsia="Times New Roman"/>
          <w:color w:val="000000"/>
          <w:sz w:val="20"/>
          <w:szCs w:val="20"/>
          <w:lang w:eastAsia="pl-PL"/>
        </w:rPr>
        <w:t>występujących zagrożeń w miejscu pracy,</w:t>
      </w:r>
    </w:p>
    <w:p w14:paraId="1C51FC57" w14:textId="77777777" w:rsidR="00BB5DA4" w:rsidRPr="00BB5DA4" w:rsidRDefault="00BB5DA4">
      <w:pPr>
        <w:numPr>
          <w:ilvl w:val="0"/>
          <w:numId w:val="142"/>
        </w:numPr>
        <w:suppressAutoHyphens/>
        <w:spacing w:line="240" w:lineRule="auto"/>
        <w:ind w:left="1134" w:hanging="283"/>
        <w:contextualSpacing/>
        <w:rPr>
          <w:rFonts w:eastAsia="Times New Roman"/>
          <w:color w:val="000000"/>
          <w:sz w:val="20"/>
          <w:szCs w:val="20"/>
          <w:lang w:eastAsia="pl-PL"/>
        </w:rPr>
      </w:pPr>
      <w:r w:rsidRPr="00BB5DA4">
        <w:rPr>
          <w:rFonts w:eastAsia="Times New Roman"/>
          <w:color w:val="000000"/>
          <w:sz w:val="20"/>
          <w:szCs w:val="20"/>
          <w:lang w:eastAsia="pl-PL"/>
        </w:rPr>
        <w:t>rozmieszczenia środków łączności w rejonie pracy,</w:t>
      </w:r>
    </w:p>
    <w:p w14:paraId="104A5320" w14:textId="77777777" w:rsidR="00BB5DA4" w:rsidRPr="00BB5DA4" w:rsidRDefault="00BB5DA4">
      <w:pPr>
        <w:numPr>
          <w:ilvl w:val="0"/>
          <w:numId w:val="142"/>
        </w:numPr>
        <w:suppressAutoHyphens/>
        <w:spacing w:line="240" w:lineRule="auto"/>
        <w:ind w:left="1134" w:hanging="283"/>
        <w:contextualSpacing/>
        <w:rPr>
          <w:rFonts w:eastAsia="Times New Roman"/>
          <w:color w:val="000000"/>
          <w:sz w:val="20"/>
          <w:szCs w:val="20"/>
          <w:lang w:eastAsia="pl-PL"/>
        </w:rPr>
      </w:pPr>
      <w:r w:rsidRPr="00BB5DA4">
        <w:rPr>
          <w:rFonts w:eastAsia="Times New Roman"/>
          <w:color w:val="000000"/>
          <w:sz w:val="20"/>
          <w:szCs w:val="20"/>
          <w:lang w:eastAsia="pl-PL"/>
        </w:rPr>
        <w:t>rozmieszczenia środków gaśniczych,</w:t>
      </w:r>
    </w:p>
    <w:p w14:paraId="0E63AAF9" w14:textId="77777777" w:rsidR="00BB5DA4" w:rsidRPr="00BB5DA4" w:rsidRDefault="00BB5DA4">
      <w:pPr>
        <w:numPr>
          <w:ilvl w:val="0"/>
          <w:numId w:val="142"/>
        </w:numPr>
        <w:suppressAutoHyphens/>
        <w:spacing w:line="240" w:lineRule="auto"/>
        <w:ind w:left="1134" w:hanging="283"/>
        <w:contextualSpacing/>
        <w:rPr>
          <w:rFonts w:eastAsia="Times New Roman"/>
          <w:color w:val="000000"/>
          <w:sz w:val="20"/>
          <w:szCs w:val="20"/>
          <w:lang w:eastAsia="pl-PL"/>
        </w:rPr>
      </w:pPr>
      <w:r w:rsidRPr="00BB5DA4">
        <w:rPr>
          <w:rFonts w:eastAsia="Times New Roman"/>
          <w:color w:val="000000"/>
          <w:sz w:val="20"/>
          <w:szCs w:val="20"/>
          <w:lang w:eastAsia="pl-PL"/>
        </w:rPr>
        <w:t>sposobu zgłoszenia wypadków,</w:t>
      </w:r>
    </w:p>
    <w:p w14:paraId="20A2DCB7" w14:textId="77777777" w:rsidR="00BB5DA4" w:rsidRPr="00BB5DA4" w:rsidRDefault="00BB5DA4">
      <w:pPr>
        <w:numPr>
          <w:ilvl w:val="0"/>
          <w:numId w:val="142"/>
        </w:numPr>
        <w:suppressAutoHyphens/>
        <w:spacing w:line="240" w:lineRule="auto"/>
        <w:ind w:left="1134" w:hanging="283"/>
        <w:contextualSpacing/>
        <w:rPr>
          <w:rFonts w:eastAsia="Times New Roman"/>
          <w:color w:val="000000"/>
          <w:sz w:val="20"/>
          <w:szCs w:val="20"/>
          <w:lang w:eastAsia="pl-PL"/>
        </w:rPr>
      </w:pPr>
      <w:r w:rsidRPr="00BB5DA4">
        <w:rPr>
          <w:rFonts w:eastAsia="Times New Roman"/>
          <w:color w:val="000000"/>
          <w:sz w:val="20"/>
          <w:szCs w:val="20"/>
          <w:lang w:eastAsia="pl-PL"/>
        </w:rPr>
        <w:t>bezpiecznych metod pracy,</w:t>
      </w:r>
    </w:p>
    <w:p w14:paraId="22FA0C2F" w14:textId="77777777" w:rsidR="00BB5DA4" w:rsidRPr="00BB5DA4" w:rsidRDefault="00BB5DA4">
      <w:pPr>
        <w:numPr>
          <w:ilvl w:val="0"/>
          <w:numId w:val="115"/>
        </w:numPr>
        <w:suppressAutoHyphens/>
        <w:spacing w:line="240" w:lineRule="auto"/>
        <w:ind w:left="851" w:hanging="425"/>
        <w:rPr>
          <w:rFonts w:eastAsia="Times New Roman"/>
          <w:color w:val="000000"/>
          <w:sz w:val="20"/>
          <w:szCs w:val="20"/>
          <w:lang w:eastAsia="pl-PL"/>
        </w:rPr>
      </w:pPr>
      <w:r w:rsidRPr="00BB5DA4">
        <w:rPr>
          <w:rFonts w:eastAsia="Times New Roman"/>
          <w:color w:val="000000"/>
          <w:sz w:val="20"/>
          <w:szCs w:val="20"/>
          <w:lang w:eastAsia="pl-PL"/>
        </w:rPr>
        <w:t>zapoznanych ze stanowiskową instrukcją pracy i technologią wykonywania prac,</w:t>
      </w:r>
    </w:p>
    <w:p w14:paraId="6DB22749" w14:textId="77777777" w:rsidR="00BB5DA4" w:rsidRPr="00BB5DA4" w:rsidRDefault="00BB5DA4">
      <w:pPr>
        <w:numPr>
          <w:ilvl w:val="0"/>
          <w:numId w:val="115"/>
        </w:numPr>
        <w:suppressAutoHyphens/>
        <w:spacing w:line="240" w:lineRule="auto"/>
        <w:ind w:left="851" w:hanging="425"/>
        <w:rPr>
          <w:rFonts w:eastAsia="Times New Roman"/>
          <w:color w:val="000000"/>
          <w:sz w:val="20"/>
          <w:szCs w:val="20"/>
          <w:lang w:eastAsia="pl-PL"/>
        </w:rPr>
      </w:pPr>
      <w:r w:rsidRPr="00BB5DA4">
        <w:rPr>
          <w:rFonts w:eastAsia="Times New Roman"/>
          <w:color w:val="000000"/>
          <w:sz w:val="20"/>
          <w:szCs w:val="20"/>
          <w:lang w:eastAsia="pl-PL"/>
        </w:rPr>
        <w:t>wyposażonych w odzież roboczą i ochronną oraz wymagany sprzęt ochrony osobistej.</w:t>
      </w:r>
    </w:p>
    <w:p w14:paraId="669A0EE8" w14:textId="531014D2" w:rsidR="00BB5DA4" w:rsidRPr="00BB5DA4" w:rsidRDefault="00BB5DA4">
      <w:pPr>
        <w:numPr>
          <w:ilvl w:val="0"/>
          <w:numId w:val="29"/>
        </w:numPr>
        <w:tabs>
          <w:tab w:val="left" w:pos="426"/>
          <w:tab w:val="left" w:pos="851"/>
          <w:tab w:val="left" w:pos="1040"/>
        </w:tabs>
        <w:suppressAutoHyphens/>
        <w:spacing w:line="240" w:lineRule="auto"/>
        <w:ind w:left="426" w:hanging="426"/>
        <w:rPr>
          <w:rFonts w:eastAsia="Times New Roman"/>
          <w:color w:val="000000"/>
          <w:sz w:val="20"/>
          <w:szCs w:val="20"/>
          <w:lang w:eastAsia="pl-PL"/>
        </w:rPr>
      </w:pPr>
      <w:r w:rsidRPr="00BB5DA4">
        <w:rPr>
          <w:rFonts w:eastAsia="Times New Roman"/>
          <w:color w:val="000000"/>
          <w:sz w:val="20"/>
          <w:szCs w:val="20"/>
          <w:lang w:eastAsia="pl-PL"/>
        </w:rPr>
        <w:t>Prace powinny być wykonywane przez pracowników Wykonawcy posługujących się językiem polskim w mowie i</w:t>
      </w:r>
      <w:r w:rsidR="008E2FFF">
        <w:rPr>
          <w:rFonts w:eastAsia="Times New Roman"/>
          <w:color w:val="000000"/>
          <w:sz w:val="20"/>
          <w:szCs w:val="20"/>
          <w:lang w:eastAsia="pl-PL"/>
        </w:rPr>
        <w:t> </w:t>
      </w:r>
      <w:r w:rsidRPr="00BB5DA4">
        <w:rPr>
          <w:rFonts w:eastAsia="Times New Roman"/>
          <w:color w:val="000000"/>
          <w:sz w:val="20"/>
          <w:szCs w:val="20"/>
          <w:lang w:eastAsia="pl-PL"/>
        </w:rPr>
        <w:t>piśmie w stopniu warunkującym porozumiewanie się z pracownikami Zamawiającego.</w:t>
      </w:r>
    </w:p>
    <w:p w14:paraId="3F3ACFFE" w14:textId="77777777" w:rsidR="00BB5DA4" w:rsidRPr="00BB5DA4" w:rsidRDefault="00BB5DA4">
      <w:pPr>
        <w:numPr>
          <w:ilvl w:val="0"/>
          <w:numId w:val="29"/>
        </w:numPr>
        <w:tabs>
          <w:tab w:val="left" w:pos="426"/>
          <w:tab w:val="left" w:pos="851"/>
          <w:tab w:val="left" w:pos="1040"/>
        </w:tabs>
        <w:suppressAutoHyphens/>
        <w:spacing w:line="240" w:lineRule="auto"/>
        <w:ind w:left="426" w:hanging="426"/>
        <w:rPr>
          <w:rFonts w:eastAsia="Times New Roman"/>
          <w:color w:val="000000"/>
          <w:sz w:val="20"/>
          <w:szCs w:val="20"/>
          <w:lang w:eastAsia="pl-PL"/>
        </w:rPr>
      </w:pPr>
      <w:r w:rsidRPr="00BB5DA4">
        <w:rPr>
          <w:color w:val="000000"/>
          <w:sz w:val="20"/>
          <w:szCs w:val="20"/>
        </w:rPr>
        <w:t>Wypadki</w:t>
      </w:r>
      <w:r w:rsidRPr="00BB5DA4">
        <w:rPr>
          <w:rFonts w:eastAsia="Times New Roman"/>
          <w:color w:val="000000"/>
          <w:sz w:val="20"/>
          <w:szCs w:val="20"/>
          <w:lang w:eastAsia="pl-PL"/>
        </w:rPr>
        <w:t xml:space="preserve"> i zagrożenia na terenie Oddziału Zamawiającego:</w:t>
      </w:r>
    </w:p>
    <w:p w14:paraId="4E4A2AD3" w14:textId="77777777" w:rsidR="00BB5DA4" w:rsidRPr="00BB5DA4" w:rsidRDefault="00BB5DA4">
      <w:pPr>
        <w:numPr>
          <w:ilvl w:val="0"/>
          <w:numId w:val="131"/>
        </w:numPr>
        <w:suppressAutoHyphens/>
        <w:spacing w:after="200" w:line="240" w:lineRule="auto"/>
        <w:ind w:left="851" w:hanging="425"/>
        <w:contextualSpacing/>
        <w:rPr>
          <w:rFonts w:eastAsia="Times New Roman"/>
          <w:color w:val="000000"/>
          <w:sz w:val="20"/>
          <w:szCs w:val="20"/>
          <w:lang w:eastAsia="pl-PL"/>
        </w:rPr>
      </w:pPr>
      <w:r w:rsidRPr="00BB5DA4">
        <w:rPr>
          <w:rFonts w:eastAsia="Times New Roman"/>
          <w:color w:val="000000"/>
          <w:sz w:val="20"/>
          <w:szCs w:val="20"/>
          <w:lang w:eastAsia="pl-PL"/>
        </w:rPr>
        <w:t>Wykonawca przyjmuje bezpośrednią i wyłączną odpowiedzialność za bezpieczeństwo swoich pracowników, jednostek transportowych zatrudnionych do wykonania zamówienia oraz jego właściwy stan techniczny.</w:t>
      </w:r>
    </w:p>
    <w:p w14:paraId="0E59BB8B" w14:textId="113C9BD8" w:rsidR="00BB5DA4" w:rsidRPr="00BB5DA4" w:rsidRDefault="00BB5DA4">
      <w:pPr>
        <w:numPr>
          <w:ilvl w:val="0"/>
          <w:numId w:val="131"/>
        </w:numPr>
        <w:suppressAutoHyphens/>
        <w:spacing w:after="200" w:line="240" w:lineRule="auto"/>
        <w:ind w:left="851" w:hanging="425"/>
        <w:contextualSpacing/>
        <w:rPr>
          <w:rFonts w:eastAsia="Times New Roman"/>
          <w:color w:val="000000"/>
          <w:sz w:val="20"/>
          <w:szCs w:val="20"/>
          <w:lang w:eastAsia="pl-PL"/>
        </w:rPr>
      </w:pPr>
      <w:r w:rsidRPr="00BB5DA4">
        <w:rPr>
          <w:rFonts w:eastAsia="Times New Roman"/>
          <w:color w:val="000000"/>
          <w:sz w:val="20"/>
          <w:szCs w:val="20"/>
          <w:lang w:eastAsia="pl-PL"/>
        </w:rPr>
        <w:t>W razie zaistnienia wypadku przy pracy, któremu uległ pracownik Wykonawcy, Wykonawca zobowiązany jest do niezwłocznego powiadomienia o tym fakcie Zamawiającego zgodnie z zasadami obowiązującymi w</w:t>
      </w:r>
      <w:r w:rsidR="008E2FFF">
        <w:rPr>
          <w:rFonts w:eastAsia="Times New Roman"/>
          <w:color w:val="000000"/>
          <w:sz w:val="20"/>
          <w:szCs w:val="20"/>
          <w:lang w:eastAsia="pl-PL"/>
        </w:rPr>
        <w:t> </w:t>
      </w:r>
      <w:r w:rsidRPr="00BB5DA4">
        <w:rPr>
          <w:rFonts w:eastAsia="Times New Roman"/>
          <w:color w:val="000000"/>
          <w:sz w:val="20"/>
          <w:szCs w:val="20"/>
          <w:lang w:eastAsia="pl-PL"/>
        </w:rPr>
        <w:t>Oddziale Zamawiającego.</w:t>
      </w:r>
    </w:p>
    <w:p w14:paraId="237C83A3" w14:textId="0807023F" w:rsidR="00BB5DA4" w:rsidRPr="00BB5DA4" w:rsidRDefault="00BB5DA4">
      <w:pPr>
        <w:numPr>
          <w:ilvl w:val="0"/>
          <w:numId w:val="131"/>
        </w:numPr>
        <w:suppressAutoHyphens/>
        <w:spacing w:after="200" w:line="240" w:lineRule="auto"/>
        <w:ind w:left="851" w:hanging="425"/>
        <w:contextualSpacing/>
        <w:rPr>
          <w:rFonts w:eastAsia="Times New Roman"/>
          <w:color w:val="000000"/>
          <w:sz w:val="20"/>
          <w:szCs w:val="20"/>
          <w:lang w:eastAsia="pl-PL"/>
        </w:rPr>
      </w:pPr>
      <w:r w:rsidRPr="00BB5DA4">
        <w:rPr>
          <w:rFonts w:eastAsia="Times New Roman"/>
          <w:color w:val="000000"/>
          <w:sz w:val="20"/>
          <w:szCs w:val="20"/>
          <w:lang w:eastAsia="pl-PL"/>
        </w:rPr>
        <w:t>Ustalenie okoliczności przyczyn wypadku oraz sporządzenie wymaganej przepisami dokumentacji wypadkowej dokonuje służba BHP Wykonawcy– stosownie do aktualnego Rozporządzenia Rady Ministrów z</w:t>
      </w:r>
      <w:r w:rsidR="008E2FFF">
        <w:rPr>
          <w:rFonts w:eastAsia="Times New Roman"/>
          <w:color w:val="000000"/>
          <w:sz w:val="20"/>
          <w:szCs w:val="20"/>
          <w:lang w:eastAsia="pl-PL"/>
        </w:rPr>
        <w:t> </w:t>
      </w:r>
      <w:r w:rsidRPr="00BB5DA4">
        <w:rPr>
          <w:rFonts w:eastAsia="Times New Roman"/>
          <w:color w:val="000000"/>
          <w:sz w:val="20"/>
          <w:szCs w:val="20"/>
          <w:lang w:eastAsia="pl-PL"/>
        </w:rPr>
        <w:t>dnia 01.07.2009r. w sprawie ustalania okoliczności i przyczyn wypadków przy pracy - z udziałem przedstawiciela BHP Zamawiającego.</w:t>
      </w:r>
    </w:p>
    <w:p w14:paraId="7AD2CA45" w14:textId="77777777" w:rsidR="00BB5DA4" w:rsidRPr="00BB5DA4" w:rsidRDefault="00BB5DA4">
      <w:pPr>
        <w:numPr>
          <w:ilvl w:val="0"/>
          <w:numId w:val="131"/>
        </w:numPr>
        <w:suppressAutoHyphens/>
        <w:spacing w:after="200" w:line="240" w:lineRule="auto"/>
        <w:ind w:left="851" w:hanging="425"/>
        <w:contextualSpacing/>
        <w:rPr>
          <w:rFonts w:eastAsia="Times New Roman"/>
          <w:color w:val="000000"/>
          <w:sz w:val="20"/>
          <w:szCs w:val="20"/>
          <w:lang w:eastAsia="pl-PL"/>
        </w:rPr>
      </w:pPr>
      <w:r w:rsidRPr="00BB5DA4">
        <w:rPr>
          <w:rFonts w:eastAsia="Times New Roman"/>
          <w:color w:val="000000"/>
          <w:sz w:val="20"/>
          <w:szCs w:val="20"/>
          <w:lang w:eastAsia="pl-PL"/>
        </w:rPr>
        <w:t>W przypadku powstania w ramach usług prowadzonych przez Wykonawcę:</w:t>
      </w:r>
    </w:p>
    <w:p w14:paraId="03A6B2E7" w14:textId="77777777" w:rsidR="00BB5DA4" w:rsidRPr="00BB5DA4" w:rsidRDefault="00BB5DA4" w:rsidP="008E2FFF">
      <w:pPr>
        <w:suppressAutoHyphens/>
        <w:spacing w:line="240" w:lineRule="auto"/>
        <w:ind w:left="1134" w:hanging="283"/>
        <w:rPr>
          <w:rFonts w:eastAsia="Times New Roman"/>
          <w:color w:val="000000"/>
          <w:sz w:val="20"/>
          <w:szCs w:val="20"/>
          <w:lang w:eastAsia="pl-PL"/>
        </w:rPr>
      </w:pPr>
      <w:r w:rsidRPr="00BB5DA4">
        <w:rPr>
          <w:rFonts w:eastAsia="Times New Roman"/>
          <w:color w:val="000000"/>
          <w:sz w:val="20"/>
          <w:szCs w:val="20"/>
          <w:lang w:eastAsia="pl-PL"/>
        </w:rPr>
        <w:t>a) stanu zagrożenia wymagającego interwencji służb ratownictwa górniczego - Wykonawca zobowiązany jest do działania zgodnie z poleceniami Kierownika Akcji,</w:t>
      </w:r>
    </w:p>
    <w:p w14:paraId="2D2A08E2" w14:textId="362A486B" w:rsidR="00BB5DA4" w:rsidRPr="00BB5DA4" w:rsidRDefault="00BB5DA4" w:rsidP="008E2FFF">
      <w:pPr>
        <w:suppressAutoHyphens/>
        <w:spacing w:line="240" w:lineRule="auto"/>
        <w:ind w:left="1134" w:hanging="283"/>
        <w:rPr>
          <w:rFonts w:eastAsia="Times New Roman"/>
          <w:color w:val="000000"/>
          <w:sz w:val="20"/>
          <w:szCs w:val="20"/>
          <w:lang w:eastAsia="pl-PL"/>
        </w:rPr>
      </w:pPr>
      <w:r w:rsidRPr="00BB5DA4">
        <w:rPr>
          <w:rFonts w:eastAsia="Times New Roman"/>
          <w:color w:val="000000"/>
          <w:sz w:val="20"/>
          <w:szCs w:val="20"/>
          <w:lang w:eastAsia="pl-PL"/>
        </w:rPr>
        <w:lastRenderedPageBreak/>
        <w:t>b)</w:t>
      </w:r>
      <w:r w:rsidRPr="00BB5DA4">
        <w:rPr>
          <w:rFonts w:eastAsia="Times New Roman"/>
          <w:color w:val="000000"/>
          <w:sz w:val="20"/>
          <w:szCs w:val="20"/>
          <w:lang w:eastAsia="pl-PL"/>
        </w:rPr>
        <w:tab/>
        <w:t>stanu zagrożenia dla życia lub zdrowia pracowników, nadzwyczajnego zagrożenia środowiska lub bezpieczeństwa ruchu zakładu górniczego - Wykonawca zobowiązany jest natychmiast wstrzymać prowadzenie usług w strefie zagrożenia, wycofać pracowników w bezpieczne miejsce oraz powiadomić o</w:t>
      </w:r>
      <w:r w:rsidR="008E2FFF">
        <w:rPr>
          <w:rFonts w:eastAsia="Times New Roman"/>
          <w:color w:val="000000"/>
          <w:sz w:val="20"/>
          <w:szCs w:val="20"/>
          <w:lang w:eastAsia="pl-PL"/>
        </w:rPr>
        <w:t> </w:t>
      </w:r>
      <w:r w:rsidRPr="00BB5DA4">
        <w:rPr>
          <w:rFonts w:eastAsia="Times New Roman"/>
          <w:color w:val="000000"/>
          <w:sz w:val="20"/>
          <w:szCs w:val="20"/>
          <w:lang w:eastAsia="pl-PL"/>
        </w:rPr>
        <w:t>tym fakcie Zamawiającego zgodnie z zasadami obowiązującymi w Oddziale Zamawiającego.</w:t>
      </w:r>
    </w:p>
    <w:p w14:paraId="40A38C16" w14:textId="77777777" w:rsidR="00BB5DA4" w:rsidRPr="00BB5DA4" w:rsidRDefault="00BB5DA4">
      <w:pPr>
        <w:numPr>
          <w:ilvl w:val="0"/>
          <w:numId w:val="29"/>
        </w:numPr>
        <w:tabs>
          <w:tab w:val="left" w:pos="426"/>
          <w:tab w:val="left" w:pos="851"/>
          <w:tab w:val="left" w:pos="1040"/>
        </w:tabs>
        <w:suppressAutoHyphens/>
        <w:spacing w:line="240" w:lineRule="auto"/>
        <w:ind w:left="426" w:hanging="426"/>
        <w:rPr>
          <w:rFonts w:eastAsia="Times New Roman"/>
          <w:color w:val="000000"/>
          <w:sz w:val="20"/>
          <w:szCs w:val="20"/>
          <w:lang w:eastAsia="pl-PL"/>
        </w:rPr>
      </w:pPr>
      <w:r w:rsidRPr="00BB5DA4">
        <w:rPr>
          <w:rFonts w:eastAsia="Times New Roman"/>
          <w:color w:val="000000"/>
          <w:sz w:val="20"/>
          <w:szCs w:val="20"/>
          <w:lang w:eastAsia="pl-PL"/>
        </w:rPr>
        <w:t>Wykonawca zobowiązany jest:</w:t>
      </w:r>
    </w:p>
    <w:p w14:paraId="5D41F47E" w14:textId="77777777" w:rsidR="00BB5DA4" w:rsidRPr="00BB5DA4" w:rsidRDefault="00BB5DA4">
      <w:pPr>
        <w:numPr>
          <w:ilvl w:val="3"/>
          <w:numId w:val="115"/>
        </w:numPr>
        <w:spacing w:line="240" w:lineRule="auto"/>
        <w:ind w:left="851" w:hanging="425"/>
        <w:contextualSpacing/>
        <w:rPr>
          <w:color w:val="000000"/>
          <w:sz w:val="20"/>
          <w:szCs w:val="20"/>
        </w:rPr>
      </w:pPr>
      <w:r w:rsidRPr="00BB5DA4">
        <w:rPr>
          <w:color w:val="000000"/>
          <w:sz w:val="20"/>
          <w:szCs w:val="20"/>
        </w:rPr>
        <w:t>dostarczyć jednostki sprzętowe do obsługi placów składowych sprawne technicznie i posiadające dokumenty dopuszczenia do ruchu i eksploatacji, zgodnie z obowiązującymi przepisami oraz posiadające parametry techniczne nie gorsze niż określone w SWZ,</w:t>
      </w:r>
    </w:p>
    <w:p w14:paraId="464D7112" w14:textId="77777777" w:rsidR="00BB5DA4" w:rsidRPr="00BB5DA4" w:rsidRDefault="00BB5DA4">
      <w:pPr>
        <w:numPr>
          <w:ilvl w:val="3"/>
          <w:numId w:val="115"/>
        </w:numPr>
        <w:spacing w:line="240" w:lineRule="auto"/>
        <w:ind w:left="851" w:hanging="425"/>
        <w:contextualSpacing/>
        <w:rPr>
          <w:color w:val="000000"/>
          <w:sz w:val="20"/>
          <w:szCs w:val="20"/>
        </w:rPr>
      </w:pPr>
      <w:r w:rsidRPr="00BB5DA4">
        <w:rPr>
          <w:color w:val="000000"/>
          <w:sz w:val="20"/>
          <w:szCs w:val="20"/>
        </w:rPr>
        <w:t xml:space="preserve">sporządzać w uzgodnieniu z Zamawiającym dla każdej jednostki sprzętowej rozpoczynającej świadczenie usług protokół odbioru jednostki sprzętowej zgodnie z </w:t>
      </w:r>
      <w:r w:rsidRPr="00BB5DA4">
        <w:rPr>
          <w:b/>
          <w:color w:val="0070C0"/>
          <w:sz w:val="20"/>
          <w:szCs w:val="20"/>
        </w:rPr>
        <w:t>Załącznikiem nr 10 do SOPZ</w:t>
      </w:r>
      <w:r w:rsidRPr="00BB5DA4">
        <w:rPr>
          <w:color w:val="000000"/>
          <w:sz w:val="20"/>
          <w:szCs w:val="20"/>
        </w:rPr>
        <w:t>,</w:t>
      </w:r>
    </w:p>
    <w:p w14:paraId="23F79D93" w14:textId="35BD6C15" w:rsidR="00BB5DA4" w:rsidRPr="00BB5DA4" w:rsidRDefault="00BB5DA4">
      <w:pPr>
        <w:numPr>
          <w:ilvl w:val="3"/>
          <w:numId w:val="115"/>
        </w:numPr>
        <w:spacing w:line="240" w:lineRule="auto"/>
        <w:ind w:left="851" w:hanging="425"/>
        <w:contextualSpacing/>
        <w:rPr>
          <w:color w:val="000000"/>
          <w:sz w:val="20"/>
          <w:szCs w:val="20"/>
        </w:rPr>
      </w:pPr>
      <w:r w:rsidRPr="00BB5DA4">
        <w:rPr>
          <w:color w:val="000000"/>
          <w:sz w:val="20"/>
          <w:szCs w:val="20"/>
        </w:rPr>
        <w:t>utrzymywać wszystkie jednostki sprzętowe (własne i/lub użytkowane, będące własnością Zamawiającego) w</w:t>
      </w:r>
      <w:r w:rsidR="008E2FFF">
        <w:rPr>
          <w:color w:val="000000"/>
          <w:sz w:val="20"/>
          <w:szCs w:val="20"/>
        </w:rPr>
        <w:t> </w:t>
      </w:r>
      <w:r w:rsidRPr="00BB5DA4">
        <w:rPr>
          <w:color w:val="000000"/>
          <w:sz w:val="20"/>
          <w:szCs w:val="20"/>
        </w:rPr>
        <w:t>pełnej gotowości eksploatacyjnej, wyposażyć je we właściwe do określonych prac materiały eksploatacyjne, w tym paliwo dla spalinowych jednostek sprzętowych,</w:t>
      </w:r>
    </w:p>
    <w:p w14:paraId="6D64E8AA" w14:textId="77777777" w:rsidR="00BB5DA4" w:rsidRPr="00BB5DA4" w:rsidRDefault="00BB5DA4">
      <w:pPr>
        <w:numPr>
          <w:ilvl w:val="3"/>
          <w:numId w:val="115"/>
        </w:numPr>
        <w:spacing w:line="240" w:lineRule="auto"/>
        <w:ind w:left="851" w:hanging="425"/>
        <w:contextualSpacing/>
        <w:rPr>
          <w:color w:val="000000"/>
          <w:sz w:val="20"/>
          <w:szCs w:val="20"/>
        </w:rPr>
      </w:pPr>
      <w:r w:rsidRPr="00BB5DA4">
        <w:rPr>
          <w:color w:val="000000"/>
          <w:sz w:val="20"/>
          <w:szCs w:val="20"/>
        </w:rPr>
        <w:t xml:space="preserve">sporządzać w uzgodnieniu z Zamawiającym i przedstawiać Zamawiającemu do akceptacji protokoły zaistniałych awarii zgodnie z </w:t>
      </w:r>
      <w:r w:rsidRPr="00BB5DA4">
        <w:rPr>
          <w:b/>
          <w:color w:val="0070C0"/>
          <w:sz w:val="20"/>
          <w:szCs w:val="20"/>
        </w:rPr>
        <w:t>Załącznikiem nr 6</w:t>
      </w:r>
      <w:r w:rsidRPr="00BB5DA4">
        <w:rPr>
          <w:color w:val="0070C0"/>
          <w:sz w:val="20"/>
          <w:szCs w:val="20"/>
        </w:rPr>
        <w:t xml:space="preserve"> </w:t>
      </w:r>
      <w:r w:rsidRPr="00BB5DA4">
        <w:rPr>
          <w:b/>
          <w:color w:val="0070C0"/>
          <w:sz w:val="20"/>
          <w:szCs w:val="20"/>
        </w:rPr>
        <w:t>do SOPZ</w:t>
      </w:r>
      <w:r w:rsidRPr="00BB5DA4">
        <w:rPr>
          <w:color w:val="000000"/>
          <w:sz w:val="20"/>
          <w:szCs w:val="20"/>
        </w:rPr>
        <w:t>,</w:t>
      </w:r>
    </w:p>
    <w:p w14:paraId="533EC0E9" w14:textId="77777777" w:rsidR="00BB5DA4" w:rsidRPr="00BB5DA4" w:rsidRDefault="00BB5DA4">
      <w:pPr>
        <w:numPr>
          <w:ilvl w:val="3"/>
          <w:numId w:val="115"/>
        </w:numPr>
        <w:spacing w:line="240" w:lineRule="auto"/>
        <w:ind w:left="851" w:hanging="425"/>
        <w:contextualSpacing/>
        <w:rPr>
          <w:color w:val="000000"/>
          <w:sz w:val="20"/>
          <w:szCs w:val="20"/>
        </w:rPr>
      </w:pPr>
      <w:r w:rsidRPr="00BB5DA4">
        <w:rPr>
          <w:color w:val="000000"/>
          <w:sz w:val="20"/>
          <w:szCs w:val="20"/>
        </w:rPr>
        <w:t>w razie wynikłej potrzeby do niezwłocznego tj. w ciągu 24 godzin od zaistnienia awarii, zapewnienia sprzętu rezerwowego (w tym równoważnego) do wykonania usługi,</w:t>
      </w:r>
    </w:p>
    <w:p w14:paraId="297B8DED" w14:textId="77777777" w:rsidR="00BB5DA4" w:rsidRPr="00BB5DA4" w:rsidRDefault="00BB5DA4">
      <w:pPr>
        <w:numPr>
          <w:ilvl w:val="3"/>
          <w:numId w:val="115"/>
        </w:numPr>
        <w:spacing w:line="240" w:lineRule="auto"/>
        <w:ind w:left="851" w:hanging="425"/>
        <w:contextualSpacing/>
        <w:rPr>
          <w:color w:val="000000"/>
          <w:sz w:val="20"/>
          <w:szCs w:val="20"/>
        </w:rPr>
      </w:pPr>
      <w:r w:rsidRPr="00BB5DA4">
        <w:rPr>
          <w:color w:val="000000"/>
          <w:sz w:val="20"/>
          <w:szCs w:val="20"/>
        </w:rPr>
        <w:t>do zapewnienia stałej, bieżącej sprawności techniczno-ruchowej jednostek sprzętowych wykorzystywanych do realizacji przedmiotu zamówienia,</w:t>
      </w:r>
    </w:p>
    <w:p w14:paraId="04008A6D" w14:textId="77777777" w:rsidR="00BB5DA4" w:rsidRPr="00BB5DA4" w:rsidRDefault="00BB5DA4">
      <w:pPr>
        <w:numPr>
          <w:ilvl w:val="3"/>
          <w:numId w:val="115"/>
        </w:numPr>
        <w:spacing w:line="240" w:lineRule="auto"/>
        <w:ind w:left="851" w:hanging="425"/>
        <w:contextualSpacing/>
        <w:rPr>
          <w:color w:val="000000"/>
          <w:sz w:val="20"/>
          <w:szCs w:val="20"/>
        </w:rPr>
      </w:pPr>
      <w:r w:rsidRPr="00BB5DA4">
        <w:rPr>
          <w:color w:val="000000"/>
          <w:sz w:val="20"/>
          <w:szCs w:val="20"/>
        </w:rPr>
        <w:t xml:space="preserve">do realizacji zapisów </w:t>
      </w:r>
      <w:r w:rsidRPr="00BB5DA4">
        <w:rPr>
          <w:b/>
          <w:bCs/>
          <w:color w:val="0070C0"/>
          <w:sz w:val="20"/>
          <w:szCs w:val="20"/>
        </w:rPr>
        <w:t>części III.5</w:t>
      </w:r>
      <w:r w:rsidRPr="00BB5DA4">
        <w:rPr>
          <w:color w:val="000000"/>
          <w:sz w:val="20"/>
          <w:szCs w:val="20"/>
        </w:rPr>
        <w:t>,</w:t>
      </w:r>
    </w:p>
    <w:p w14:paraId="23CB3C75" w14:textId="77777777" w:rsidR="00BB5DA4" w:rsidRPr="00BB5DA4" w:rsidRDefault="00BB5DA4">
      <w:pPr>
        <w:numPr>
          <w:ilvl w:val="0"/>
          <w:numId w:val="29"/>
        </w:numPr>
        <w:tabs>
          <w:tab w:val="left" w:pos="426"/>
          <w:tab w:val="left" w:pos="851"/>
          <w:tab w:val="left" w:pos="1040"/>
        </w:tabs>
        <w:suppressAutoHyphens/>
        <w:spacing w:line="240" w:lineRule="auto"/>
        <w:ind w:left="426" w:hanging="426"/>
        <w:rPr>
          <w:color w:val="000000"/>
          <w:sz w:val="20"/>
          <w:szCs w:val="20"/>
        </w:rPr>
      </w:pPr>
      <w:r w:rsidRPr="00BB5DA4">
        <w:rPr>
          <w:rFonts w:eastAsia="Times New Roman"/>
          <w:color w:val="000000"/>
          <w:sz w:val="20"/>
          <w:szCs w:val="20"/>
          <w:lang w:eastAsia="pl-PL"/>
        </w:rPr>
        <w:t>Niedopuszczalne jest:</w:t>
      </w:r>
    </w:p>
    <w:p w14:paraId="46DB2B92" w14:textId="3EE82C2F" w:rsidR="00BB5DA4" w:rsidRPr="00BB5DA4" w:rsidRDefault="00BB5DA4">
      <w:pPr>
        <w:numPr>
          <w:ilvl w:val="3"/>
          <w:numId w:val="118"/>
        </w:numPr>
        <w:suppressAutoHyphens/>
        <w:spacing w:line="240" w:lineRule="auto"/>
        <w:ind w:left="851" w:hanging="425"/>
        <w:contextualSpacing/>
        <w:rPr>
          <w:rFonts w:eastAsia="Times New Roman"/>
          <w:color w:val="000000"/>
          <w:sz w:val="20"/>
          <w:szCs w:val="20"/>
          <w:lang w:eastAsia="pl-PL"/>
        </w:rPr>
      </w:pPr>
      <w:r w:rsidRPr="00BB5DA4">
        <w:rPr>
          <w:rFonts w:eastAsia="Times New Roman"/>
          <w:color w:val="000000"/>
          <w:sz w:val="20"/>
          <w:szCs w:val="20"/>
          <w:lang w:eastAsia="pl-PL"/>
        </w:rPr>
        <w:t>pozorowanie pracy, tj. użytkowanie jednostek sprzętowych w sposób niezgodny z technologią realizacji usługi i zleconymi zadaniami (np. nieuzasadnione pozostawanie jednostki sprzętowej z włączonym silnikiem),</w:t>
      </w:r>
    </w:p>
    <w:p w14:paraId="61235C6D" w14:textId="77777777" w:rsidR="00BB5DA4" w:rsidRPr="00BB5DA4" w:rsidRDefault="00BB5DA4">
      <w:pPr>
        <w:numPr>
          <w:ilvl w:val="3"/>
          <w:numId w:val="118"/>
        </w:numPr>
        <w:suppressAutoHyphens/>
        <w:spacing w:line="240" w:lineRule="auto"/>
        <w:ind w:left="851" w:hanging="425"/>
        <w:contextualSpacing/>
        <w:rPr>
          <w:color w:val="000000"/>
          <w:sz w:val="20"/>
          <w:szCs w:val="20"/>
        </w:rPr>
      </w:pPr>
      <w:r w:rsidRPr="00BB5DA4">
        <w:rPr>
          <w:rFonts w:eastAsia="Times New Roman"/>
          <w:color w:val="000000"/>
          <w:sz w:val="20"/>
          <w:szCs w:val="20"/>
          <w:lang w:eastAsia="pl-PL"/>
        </w:rPr>
        <w:t>aby podczas nieobecności operatora jednostki sprzętowej był on na niej zalogowany.</w:t>
      </w:r>
    </w:p>
    <w:p w14:paraId="249D9A04" w14:textId="77777777" w:rsidR="00BB5DA4" w:rsidRPr="00BB5DA4" w:rsidRDefault="00BB5DA4" w:rsidP="008E2FFF">
      <w:pPr>
        <w:suppressAutoHyphens/>
        <w:spacing w:line="240" w:lineRule="auto"/>
        <w:ind w:left="426" w:firstLine="0"/>
        <w:rPr>
          <w:color w:val="000000"/>
          <w:sz w:val="20"/>
          <w:szCs w:val="20"/>
        </w:rPr>
      </w:pPr>
      <w:r w:rsidRPr="00BB5DA4">
        <w:rPr>
          <w:rFonts w:eastAsia="Times New Roman"/>
          <w:color w:val="000000"/>
          <w:sz w:val="20"/>
          <w:szCs w:val="20"/>
          <w:lang w:eastAsia="pl-PL"/>
        </w:rPr>
        <w:t>W przypadku stwierdzenia (poprzez zapisy systemu monitoringu wizyjnego, systemu elektronicznego zarządzania pojazdami lub sporządzone notatki z wizji lokalnej) nienależytego wykonywania usługi, Zamawiający zastrzega sobie prawo do korekty należnego wynagrodzenia i naliczenia kary umownej zgodnie z zapisami umowy. Powtarzające się przypadki działań Wykonawcy, opisane powyżej, będą stanowić podstawę odstąpienia przez Zamawiającego od umowy z przyczyn leżących po stronie Wykonawcy.</w:t>
      </w:r>
    </w:p>
    <w:p w14:paraId="4D2A4BD1" w14:textId="77777777" w:rsidR="00BB5DA4" w:rsidRPr="00BB5DA4" w:rsidRDefault="00BB5DA4">
      <w:pPr>
        <w:numPr>
          <w:ilvl w:val="0"/>
          <w:numId w:val="29"/>
        </w:numPr>
        <w:tabs>
          <w:tab w:val="left" w:pos="426"/>
          <w:tab w:val="left" w:pos="851"/>
          <w:tab w:val="left" w:pos="1040"/>
        </w:tabs>
        <w:suppressAutoHyphens/>
        <w:spacing w:line="240" w:lineRule="auto"/>
        <w:ind w:left="426" w:hanging="426"/>
        <w:rPr>
          <w:rFonts w:eastAsia="Times New Roman"/>
          <w:color w:val="000000"/>
          <w:sz w:val="20"/>
          <w:szCs w:val="20"/>
          <w:lang w:eastAsia="pl-PL"/>
        </w:rPr>
      </w:pPr>
      <w:r w:rsidRPr="00BB5DA4">
        <w:rPr>
          <w:color w:val="000000"/>
          <w:sz w:val="20"/>
          <w:szCs w:val="20"/>
        </w:rPr>
        <w:t xml:space="preserve">Wykonawca dostarczy Zamawiającemu dokumenty określone w </w:t>
      </w:r>
      <w:r w:rsidRPr="00BB5DA4">
        <w:rPr>
          <w:b/>
          <w:bCs/>
          <w:color w:val="0070C0"/>
          <w:sz w:val="20"/>
          <w:szCs w:val="20"/>
        </w:rPr>
        <w:t>części IX</w:t>
      </w:r>
      <w:r w:rsidRPr="00BB5DA4">
        <w:rPr>
          <w:color w:val="000000"/>
          <w:sz w:val="20"/>
          <w:szCs w:val="20"/>
        </w:rPr>
        <w:t>.</w:t>
      </w:r>
    </w:p>
    <w:p w14:paraId="6AAB6BE3" w14:textId="77777777" w:rsidR="00BB5DA4" w:rsidRPr="00BB5DA4" w:rsidRDefault="00BB5DA4">
      <w:pPr>
        <w:numPr>
          <w:ilvl w:val="0"/>
          <w:numId w:val="29"/>
        </w:numPr>
        <w:tabs>
          <w:tab w:val="left" w:pos="426"/>
          <w:tab w:val="left" w:pos="851"/>
          <w:tab w:val="left" w:pos="1040"/>
        </w:tabs>
        <w:suppressAutoHyphens/>
        <w:spacing w:line="240" w:lineRule="auto"/>
        <w:ind w:left="426" w:hanging="426"/>
        <w:rPr>
          <w:rFonts w:eastAsia="Times New Roman"/>
          <w:color w:val="000000"/>
          <w:sz w:val="20"/>
          <w:szCs w:val="20"/>
          <w:lang w:eastAsia="pl-PL"/>
        </w:rPr>
      </w:pPr>
      <w:r w:rsidRPr="00BB5DA4">
        <w:rPr>
          <w:rFonts w:eastAsia="Times New Roman"/>
          <w:color w:val="000000"/>
          <w:sz w:val="20"/>
          <w:szCs w:val="20"/>
          <w:lang w:eastAsia="pl-PL"/>
        </w:rPr>
        <w:t>Nadzór w zakresie bezpieczeństwa i higieny pracy nad pracownikami własnymi.</w:t>
      </w:r>
    </w:p>
    <w:p w14:paraId="4D56D0EF" w14:textId="6BF3D6A5" w:rsidR="00BB5DA4" w:rsidRPr="00BB5DA4" w:rsidRDefault="00BB5DA4">
      <w:pPr>
        <w:numPr>
          <w:ilvl w:val="0"/>
          <w:numId w:val="29"/>
        </w:numPr>
        <w:tabs>
          <w:tab w:val="left" w:pos="426"/>
          <w:tab w:val="left" w:pos="851"/>
          <w:tab w:val="left" w:pos="1040"/>
        </w:tabs>
        <w:suppressAutoHyphens/>
        <w:spacing w:line="240" w:lineRule="auto"/>
        <w:ind w:left="426" w:hanging="426"/>
        <w:rPr>
          <w:rFonts w:eastAsia="Times New Roman"/>
          <w:color w:val="000000"/>
          <w:sz w:val="20"/>
          <w:szCs w:val="20"/>
          <w:lang w:eastAsia="pl-PL"/>
        </w:rPr>
      </w:pPr>
      <w:r w:rsidRPr="00BB5DA4">
        <w:rPr>
          <w:color w:val="000000"/>
          <w:sz w:val="20"/>
          <w:szCs w:val="20"/>
        </w:rPr>
        <w:t>Utrzymywanie ładu i porządku na obsługiwanym terenie i składowanie materiałów zgodnie z obowiązującymi przepisami (ppoż., ochrona środowiska)</w:t>
      </w:r>
      <w:r w:rsidRPr="00BB5DA4">
        <w:rPr>
          <w:rFonts w:eastAsia="Times New Roman"/>
          <w:color w:val="000000"/>
          <w:sz w:val="20"/>
          <w:szCs w:val="20"/>
          <w:lang w:eastAsia="pl-PL"/>
        </w:rPr>
        <w:t>.</w:t>
      </w:r>
    </w:p>
    <w:p w14:paraId="169A4921" w14:textId="77777777" w:rsidR="00BB5DA4" w:rsidRPr="00BB5DA4" w:rsidRDefault="00BB5DA4">
      <w:pPr>
        <w:numPr>
          <w:ilvl w:val="0"/>
          <w:numId w:val="29"/>
        </w:numPr>
        <w:tabs>
          <w:tab w:val="left" w:pos="426"/>
          <w:tab w:val="left" w:pos="851"/>
          <w:tab w:val="left" w:pos="1040"/>
        </w:tabs>
        <w:suppressAutoHyphens/>
        <w:spacing w:line="240" w:lineRule="auto"/>
        <w:ind w:left="426" w:hanging="426"/>
        <w:rPr>
          <w:rFonts w:eastAsia="Times New Roman"/>
          <w:color w:val="000000"/>
          <w:sz w:val="20"/>
          <w:szCs w:val="20"/>
          <w:lang w:eastAsia="pl-PL"/>
        </w:rPr>
      </w:pPr>
      <w:r w:rsidRPr="00BB5DA4">
        <w:rPr>
          <w:rFonts w:eastAsia="Times New Roman"/>
          <w:color w:val="000000"/>
          <w:sz w:val="20"/>
          <w:szCs w:val="20"/>
          <w:lang w:eastAsia="pl-PL"/>
        </w:rPr>
        <w:t>Zapewnienie pełnej dyspozycyjności pracowników własnych, jednostek sprzętowych oraz osób nadzorujących pracę pracowników.</w:t>
      </w:r>
    </w:p>
    <w:p w14:paraId="37F42478" w14:textId="77777777" w:rsidR="00BB5DA4" w:rsidRPr="00BB5DA4" w:rsidRDefault="00BB5DA4">
      <w:pPr>
        <w:numPr>
          <w:ilvl w:val="0"/>
          <w:numId w:val="29"/>
        </w:numPr>
        <w:tabs>
          <w:tab w:val="left" w:pos="426"/>
          <w:tab w:val="left" w:pos="851"/>
          <w:tab w:val="left" w:pos="1040"/>
        </w:tabs>
        <w:suppressAutoHyphens/>
        <w:spacing w:line="240" w:lineRule="auto"/>
        <w:ind w:left="426" w:hanging="426"/>
        <w:rPr>
          <w:rFonts w:eastAsia="Times New Roman"/>
          <w:color w:val="000000"/>
          <w:sz w:val="20"/>
          <w:szCs w:val="20"/>
          <w:lang w:eastAsia="pl-PL"/>
        </w:rPr>
      </w:pPr>
      <w:r w:rsidRPr="00BB5DA4">
        <w:rPr>
          <w:rFonts w:eastAsia="Times New Roman"/>
          <w:color w:val="000000"/>
          <w:sz w:val="20"/>
          <w:szCs w:val="20"/>
          <w:lang w:eastAsia="pl-PL"/>
        </w:rPr>
        <w:t>Zapewnienie pracownikom własnym odpowiedniej ilości narzędzi do wykonywania obowiązków takich jak np. kilofy, łopaty itp.</w:t>
      </w:r>
    </w:p>
    <w:p w14:paraId="2C27F340" w14:textId="77777777" w:rsidR="00BB5DA4" w:rsidRPr="00BB5DA4" w:rsidRDefault="00BB5DA4">
      <w:pPr>
        <w:numPr>
          <w:ilvl w:val="0"/>
          <w:numId w:val="29"/>
        </w:numPr>
        <w:tabs>
          <w:tab w:val="left" w:pos="426"/>
          <w:tab w:val="left" w:pos="851"/>
          <w:tab w:val="left" w:pos="1040"/>
        </w:tabs>
        <w:suppressAutoHyphens/>
        <w:spacing w:line="240" w:lineRule="auto"/>
        <w:ind w:left="426" w:hanging="426"/>
        <w:rPr>
          <w:rFonts w:eastAsia="Times New Roman"/>
          <w:color w:val="000000"/>
          <w:sz w:val="20"/>
          <w:szCs w:val="20"/>
          <w:lang w:eastAsia="pl-PL"/>
        </w:rPr>
      </w:pPr>
      <w:r w:rsidRPr="00BB5DA4">
        <w:rPr>
          <w:rFonts w:eastAsia="Times New Roman"/>
          <w:color w:val="000000"/>
          <w:sz w:val="20"/>
          <w:szCs w:val="20"/>
          <w:lang w:eastAsia="pl-PL"/>
        </w:rPr>
        <w:t>Zapewnienie wymaganej przez Zamawiającego wydajności i jakości prac powierzanych pracownikom własnym poprzez efektywne wykorzystanie czasu pracy oraz efektywne wykorzystanie przez pracowników możliwości technicznych wykorzystywanych jednostek sprzętowych.</w:t>
      </w:r>
    </w:p>
    <w:p w14:paraId="13ABA80F" w14:textId="77777777" w:rsidR="00BB5DA4" w:rsidRPr="00BB5DA4" w:rsidRDefault="00BB5DA4">
      <w:pPr>
        <w:numPr>
          <w:ilvl w:val="0"/>
          <w:numId w:val="29"/>
        </w:numPr>
        <w:tabs>
          <w:tab w:val="left" w:pos="426"/>
          <w:tab w:val="left" w:pos="851"/>
          <w:tab w:val="left" w:pos="1040"/>
        </w:tabs>
        <w:suppressAutoHyphens/>
        <w:spacing w:line="240" w:lineRule="auto"/>
        <w:ind w:left="426" w:hanging="426"/>
        <w:rPr>
          <w:rFonts w:eastAsia="Times New Roman"/>
          <w:color w:val="000000"/>
          <w:sz w:val="20"/>
          <w:szCs w:val="20"/>
          <w:lang w:eastAsia="pl-PL"/>
        </w:rPr>
      </w:pPr>
      <w:r w:rsidRPr="00BB5DA4">
        <w:rPr>
          <w:rFonts w:eastAsia="Times New Roman"/>
          <w:color w:val="000000"/>
          <w:sz w:val="20"/>
          <w:szCs w:val="20"/>
          <w:lang w:eastAsia="pl-PL"/>
        </w:rPr>
        <w:t>Opracowanie Regulaminu Pracy Transportu Kolejowego Wąskotorowej Kolei Wewnątrzzakładowej lub jego aktualizacja w przypadku kiedy już jest opracowany.</w:t>
      </w:r>
    </w:p>
    <w:p w14:paraId="3B5AF7B4" w14:textId="77777777" w:rsidR="00BB5DA4" w:rsidRPr="00BB5DA4" w:rsidRDefault="00BB5DA4">
      <w:pPr>
        <w:numPr>
          <w:ilvl w:val="0"/>
          <w:numId w:val="29"/>
        </w:numPr>
        <w:tabs>
          <w:tab w:val="left" w:pos="426"/>
          <w:tab w:val="left" w:pos="851"/>
          <w:tab w:val="left" w:pos="1040"/>
        </w:tabs>
        <w:suppressAutoHyphens/>
        <w:spacing w:line="240" w:lineRule="auto"/>
        <w:ind w:left="426" w:hanging="426"/>
        <w:rPr>
          <w:rFonts w:eastAsia="Times New Roman"/>
          <w:color w:val="000000"/>
          <w:sz w:val="20"/>
          <w:szCs w:val="20"/>
          <w:lang w:eastAsia="pl-PL"/>
        </w:rPr>
      </w:pPr>
      <w:r w:rsidRPr="00BB5DA4">
        <w:rPr>
          <w:rFonts w:eastAsia="Times New Roman"/>
          <w:color w:val="000000"/>
          <w:sz w:val="20"/>
          <w:szCs w:val="20"/>
          <w:lang w:eastAsia="pl-PL"/>
        </w:rPr>
        <w:t>Reprezentowanie Zamawiającego przed organami: PIP, OUG, WUG, Sanepid itp. oraz przejęcie właściwych spraw będących wynikiem kontroli powyższych organów w zakresie realizacji przedmiotu niniejszej umowy.</w:t>
      </w:r>
    </w:p>
    <w:p w14:paraId="2BDD8D55" w14:textId="77777777" w:rsidR="00BB5DA4" w:rsidRPr="00BB5DA4" w:rsidRDefault="00BB5DA4">
      <w:pPr>
        <w:numPr>
          <w:ilvl w:val="0"/>
          <w:numId w:val="29"/>
        </w:numPr>
        <w:tabs>
          <w:tab w:val="left" w:pos="426"/>
          <w:tab w:val="left" w:pos="851"/>
          <w:tab w:val="left" w:pos="1040"/>
        </w:tabs>
        <w:suppressAutoHyphens/>
        <w:spacing w:line="240" w:lineRule="auto"/>
        <w:ind w:left="426" w:hanging="426"/>
        <w:rPr>
          <w:rFonts w:eastAsia="Times New Roman"/>
          <w:color w:val="000000"/>
          <w:sz w:val="20"/>
          <w:szCs w:val="20"/>
          <w:lang w:eastAsia="pl-PL"/>
        </w:rPr>
      </w:pPr>
      <w:r w:rsidRPr="00BB5DA4">
        <w:rPr>
          <w:rFonts w:eastAsia="Times New Roman"/>
          <w:color w:val="000000"/>
          <w:sz w:val="20"/>
          <w:szCs w:val="20"/>
          <w:lang w:eastAsia="pl-PL"/>
        </w:rPr>
        <w:t>Współpraca ze służbami ochrony w celu eliminowania przypadków kradzieży.</w:t>
      </w:r>
    </w:p>
    <w:p w14:paraId="6D83C0A8" w14:textId="77777777" w:rsidR="00BB5DA4" w:rsidRPr="00BB5DA4" w:rsidRDefault="00BB5DA4">
      <w:pPr>
        <w:numPr>
          <w:ilvl w:val="0"/>
          <w:numId w:val="29"/>
        </w:numPr>
        <w:tabs>
          <w:tab w:val="left" w:pos="426"/>
          <w:tab w:val="left" w:pos="851"/>
          <w:tab w:val="left" w:pos="1040"/>
        </w:tabs>
        <w:suppressAutoHyphens/>
        <w:spacing w:line="240" w:lineRule="auto"/>
        <w:ind w:left="426" w:hanging="426"/>
        <w:rPr>
          <w:rFonts w:eastAsia="Times New Roman"/>
          <w:color w:val="000000"/>
          <w:sz w:val="20"/>
          <w:szCs w:val="20"/>
          <w:lang w:eastAsia="pl-PL"/>
        </w:rPr>
      </w:pPr>
      <w:r w:rsidRPr="00BB5DA4">
        <w:rPr>
          <w:rFonts w:eastAsia="Times New Roman"/>
          <w:color w:val="000000"/>
          <w:sz w:val="20"/>
          <w:szCs w:val="20"/>
          <w:lang w:eastAsia="pl-PL"/>
        </w:rPr>
        <w:t>Przestrzeganie poleceń osób dozoru Zamawiającego, osób uprawnionych do nadzoru i kontroli prowadzonych prac w zakresie:</w:t>
      </w:r>
    </w:p>
    <w:p w14:paraId="7282D182" w14:textId="77777777" w:rsidR="00BB5DA4" w:rsidRPr="00BB5DA4" w:rsidRDefault="00BB5DA4">
      <w:pPr>
        <w:numPr>
          <w:ilvl w:val="0"/>
          <w:numId w:val="143"/>
        </w:numPr>
        <w:suppressAutoHyphens/>
        <w:spacing w:line="240" w:lineRule="auto"/>
        <w:ind w:left="851" w:hanging="425"/>
        <w:contextualSpacing/>
        <w:rPr>
          <w:rFonts w:eastAsia="Times New Roman"/>
          <w:color w:val="000000"/>
          <w:sz w:val="20"/>
          <w:szCs w:val="20"/>
          <w:lang w:eastAsia="pl-PL"/>
        </w:rPr>
      </w:pPr>
      <w:r w:rsidRPr="00BB5DA4">
        <w:rPr>
          <w:rFonts w:eastAsia="Times New Roman"/>
          <w:color w:val="000000"/>
          <w:sz w:val="20"/>
          <w:szCs w:val="20"/>
          <w:lang w:eastAsia="pl-PL"/>
        </w:rPr>
        <w:t>ilości i rodzaju sprzętu zatrudnionego w poszczególnych miejscach pracy,</w:t>
      </w:r>
    </w:p>
    <w:p w14:paraId="1FAC5866" w14:textId="77777777" w:rsidR="00BB5DA4" w:rsidRPr="00BB5DA4" w:rsidRDefault="00BB5DA4">
      <w:pPr>
        <w:numPr>
          <w:ilvl w:val="0"/>
          <w:numId w:val="143"/>
        </w:numPr>
        <w:suppressAutoHyphens/>
        <w:spacing w:line="240" w:lineRule="auto"/>
        <w:ind w:left="851" w:hanging="425"/>
        <w:contextualSpacing/>
        <w:rPr>
          <w:rFonts w:eastAsia="Times New Roman"/>
          <w:color w:val="000000"/>
          <w:sz w:val="20"/>
          <w:szCs w:val="20"/>
          <w:lang w:eastAsia="pl-PL"/>
        </w:rPr>
      </w:pPr>
      <w:r w:rsidRPr="00BB5DA4">
        <w:rPr>
          <w:rFonts w:eastAsia="Times New Roman"/>
          <w:color w:val="000000"/>
          <w:sz w:val="20"/>
          <w:szCs w:val="20"/>
          <w:lang w:eastAsia="pl-PL"/>
        </w:rPr>
        <w:t>ilości i kwalifikacji pracowników zatrudnionych w poszczególnych miejscach pracy,</w:t>
      </w:r>
    </w:p>
    <w:p w14:paraId="31C7F162" w14:textId="77777777" w:rsidR="00BB5DA4" w:rsidRPr="00BB5DA4" w:rsidRDefault="00BB5DA4">
      <w:pPr>
        <w:numPr>
          <w:ilvl w:val="0"/>
          <w:numId w:val="143"/>
        </w:numPr>
        <w:suppressAutoHyphens/>
        <w:spacing w:line="240" w:lineRule="auto"/>
        <w:ind w:left="851" w:hanging="425"/>
        <w:contextualSpacing/>
        <w:rPr>
          <w:rFonts w:eastAsia="Times New Roman"/>
          <w:color w:val="000000"/>
          <w:sz w:val="20"/>
          <w:szCs w:val="20"/>
          <w:lang w:eastAsia="pl-PL"/>
        </w:rPr>
      </w:pPr>
      <w:r w:rsidRPr="00BB5DA4">
        <w:rPr>
          <w:rFonts w:eastAsia="Times New Roman"/>
          <w:color w:val="000000"/>
          <w:sz w:val="20"/>
          <w:szCs w:val="20"/>
          <w:lang w:eastAsia="pl-PL"/>
        </w:rPr>
        <w:t>czasu pracy,</w:t>
      </w:r>
    </w:p>
    <w:p w14:paraId="5E841C82" w14:textId="77777777" w:rsidR="00BB5DA4" w:rsidRPr="00BB5DA4" w:rsidRDefault="00BB5DA4">
      <w:pPr>
        <w:numPr>
          <w:ilvl w:val="0"/>
          <w:numId w:val="143"/>
        </w:numPr>
        <w:suppressAutoHyphens/>
        <w:spacing w:line="240" w:lineRule="auto"/>
        <w:ind w:left="851" w:hanging="425"/>
        <w:contextualSpacing/>
        <w:rPr>
          <w:rFonts w:eastAsia="Times New Roman"/>
          <w:color w:val="000000"/>
          <w:sz w:val="20"/>
          <w:szCs w:val="20"/>
          <w:lang w:eastAsia="pl-PL"/>
        </w:rPr>
      </w:pPr>
      <w:r w:rsidRPr="00BB5DA4">
        <w:rPr>
          <w:rFonts w:eastAsia="Times New Roman"/>
          <w:color w:val="000000"/>
          <w:sz w:val="20"/>
          <w:szCs w:val="20"/>
          <w:lang w:eastAsia="pl-PL"/>
        </w:rPr>
        <w:t>miejsc pracy sprzętu,</w:t>
      </w:r>
    </w:p>
    <w:p w14:paraId="0D469440" w14:textId="77777777" w:rsidR="00BB5DA4" w:rsidRPr="00BB5DA4" w:rsidRDefault="00BB5DA4">
      <w:pPr>
        <w:numPr>
          <w:ilvl w:val="0"/>
          <w:numId w:val="143"/>
        </w:numPr>
        <w:suppressAutoHyphens/>
        <w:spacing w:line="240" w:lineRule="auto"/>
        <w:ind w:left="851" w:hanging="425"/>
        <w:contextualSpacing/>
        <w:rPr>
          <w:rFonts w:eastAsia="Times New Roman"/>
          <w:color w:val="000000"/>
          <w:sz w:val="20"/>
          <w:szCs w:val="20"/>
          <w:lang w:eastAsia="pl-PL"/>
        </w:rPr>
      </w:pPr>
      <w:r w:rsidRPr="00BB5DA4">
        <w:rPr>
          <w:rFonts w:eastAsia="Times New Roman"/>
          <w:color w:val="000000"/>
          <w:sz w:val="20"/>
          <w:szCs w:val="20"/>
          <w:lang w:eastAsia="pl-PL"/>
        </w:rPr>
        <w:t>postoju i garażowania sprzętu,</w:t>
      </w:r>
    </w:p>
    <w:p w14:paraId="67B219BD" w14:textId="77777777" w:rsidR="00BB5DA4" w:rsidRPr="00BB5DA4" w:rsidRDefault="00BB5DA4">
      <w:pPr>
        <w:numPr>
          <w:ilvl w:val="0"/>
          <w:numId w:val="143"/>
        </w:numPr>
        <w:suppressAutoHyphens/>
        <w:spacing w:line="240" w:lineRule="auto"/>
        <w:ind w:left="851" w:hanging="425"/>
        <w:contextualSpacing/>
        <w:rPr>
          <w:rFonts w:eastAsia="Times New Roman"/>
          <w:color w:val="000000"/>
          <w:sz w:val="20"/>
          <w:szCs w:val="20"/>
          <w:lang w:eastAsia="pl-PL"/>
        </w:rPr>
      </w:pPr>
      <w:r w:rsidRPr="00BB5DA4">
        <w:rPr>
          <w:rFonts w:eastAsia="Times New Roman"/>
          <w:color w:val="000000"/>
          <w:sz w:val="20"/>
          <w:szCs w:val="20"/>
          <w:lang w:eastAsia="pl-PL"/>
        </w:rPr>
        <w:t>zabezpieczenia sprzętu.</w:t>
      </w:r>
    </w:p>
    <w:p w14:paraId="3692543B" w14:textId="77777777" w:rsidR="00BB5DA4" w:rsidRPr="00BB5DA4" w:rsidRDefault="00BB5DA4">
      <w:pPr>
        <w:numPr>
          <w:ilvl w:val="0"/>
          <w:numId w:val="29"/>
        </w:numPr>
        <w:tabs>
          <w:tab w:val="left" w:pos="426"/>
          <w:tab w:val="left" w:pos="851"/>
          <w:tab w:val="left" w:pos="1040"/>
        </w:tabs>
        <w:suppressAutoHyphens/>
        <w:spacing w:line="240" w:lineRule="auto"/>
        <w:ind w:left="426" w:hanging="426"/>
        <w:rPr>
          <w:rFonts w:eastAsia="Times New Roman"/>
          <w:color w:val="000000"/>
          <w:sz w:val="20"/>
          <w:szCs w:val="20"/>
          <w:lang w:eastAsia="pl-PL"/>
        </w:rPr>
      </w:pPr>
      <w:r w:rsidRPr="00BB5DA4">
        <w:rPr>
          <w:rFonts w:eastAsia="Times New Roman"/>
          <w:color w:val="000000"/>
          <w:sz w:val="20"/>
          <w:szCs w:val="20"/>
          <w:lang w:eastAsia="pl-PL"/>
        </w:rPr>
        <w:t>Realizowanie w trybie pilnym telefonicznych zleceń Zamawiającego, mających na celu przeciwdziałanie przerwom w procesie produkcyjnym w przypadku wystąpienia sytuacji nadzwyczajnej (usunięcie awarii, pożar, wypadek lub inne zagrożenia). Zlecenie w wersji papierowej zostanie dostarczone Wykonawcy niezwłocznie po wystąpieniu sytuacji nadzwyczajnej.</w:t>
      </w:r>
    </w:p>
    <w:p w14:paraId="26B63CD8" w14:textId="77777777" w:rsidR="00BB5DA4" w:rsidRPr="00BB5DA4" w:rsidRDefault="00BB5DA4">
      <w:pPr>
        <w:numPr>
          <w:ilvl w:val="0"/>
          <w:numId w:val="29"/>
        </w:numPr>
        <w:tabs>
          <w:tab w:val="left" w:pos="426"/>
          <w:tab w:val="left" w:pos="851"/>
          <w:tab w:val="left" w:pos="1040"/>
        </w:tabs>
        <w:suppressAutoHyphens/>
        <w:spacing w:line="240" w:lineRule="auto"/>
        <w:ind w:left="426" w:hanging="426"/>
        <w:rPr>
          <w:rFonts w:eastAsia="Times New Roman"/>
          <w:color w:val="000000"/>
          <w:sz w:val="20"/>
          <w:szCs w:val="20"/>
          <w:lang w:eastAsia="pl-PL"/>
        </w:rPr>
      </w:pPr>
      <w:r w:rsidRPr="00BB5DA4">
        <w:rPr>
          <w:rFonts w:eastAsia="Times New Roman"/>
          <w:color w:val="000000"/>
          <w:sz w:val="20"/>
          <w:szCs w:val="20"/>
          <w:lang w:eastAsia="pl-PL"/>
        </w:rPr>
        <w:t>Zabezpieczenie sprzętu stosowanego do wykonywania przedmiotu zamówienia przed uruchomieniem przez osoby niepowołane.</w:t>
      </w:r>
    </w:p>
    <w:p w14:paraId="3848E30A" w14:textId="047E7467" w:rsidR="00BB5DA4" w:rsidRPr="00BB5DA4" w:rsidRDefault="00BB5DA4">
      <w:pPr>
        <w:numPr>
          <w:ilvl w:val="0"/>
          <w:numId w:val="29"/>
        </w:numPr>
        <w:tabs>
          <w:tab w:val="left" w:pos="426"/>
          <w:tab w:val="left" w:pos="851"/>
          <w:tab w:val="left" w:pos="1040"/>
        </w:tabs>
        <w:suppressAutoHyphens/>
        <w:spacing w:line="240" w:lineRule="auto"/>
        <w:ind w:left="426" w:hanging="426"/>
        <w:rPr>
          <w:rFonts w:eastAsia="Times New Roman"/>
          <w:color w:val="000000"/>
          <w:sz w:val="20"/>
          <w:szCs w:val="20"/>
          <w:lang w:eastAsia="pl-PL"/>
        </w:rPr>
      </w:pPr>
      <w:r w:rsidRPr="00BB5DA4">
        <w:rPr>
          <w:rFonts w:eastAsia="Times New Roman"/>
          <w:color w:val="000000"/>
          <w:sz w:val="20"/>
          <w:szCs w:val="20"/>
          <w:lang w:eastAsia="pl-PL"/>
        </w:rPr>
        <w:lastRenderedPageBreak/>
        <w:t>Posiadanie książki raportowej pozwalającej na dokonywanie wpisów dotyczących zlecanych usług i kontroli ich wykonania oraz bieżące dokumentowanie tych czynności.</w:t>
      </w:r>
    </w:p>
    <w:p w14:paraId="5F3AD5CA" w14:textId="46603C14" w:rsidR="00BB5DA4" w:rsidRPr="00BB5DA4" w:rsidRDefault="00BB5DA4">
      <w:pPr>
        <w:numPr>
          <w:ilvl w:val="0"/>
          <w:numId w:val="29"/>
        </w:numPr>
        <w:tabs>
          <w:tab w:val="left" w:pos="426"/>
          <w:tab w:val="left" w:pos="851"/>
          <w:tab w:val="left" w:pos="1040"/>
        </w:tabs>
        <w:suppressAutoHyphens/>
        <w:spacing w:line="240" w:lineRule="auto"/>
        <w:ind w:left="426" w:hanging="426"/>
        <w:rPr>
          <w:rFonts w:eastAsia="Times New Roman"/>
          <w:color w:val="000000"/>
          <w:sz w:val="20"/>
          <w:szCs w:val="20"/>
          <w:lang w:eastAsia="pl-PL"/>
        </w:rPr>
      </w:pPr>
      <w:r w:rsidRPr="00BB5DA4">
        <w:rPr>
          <w:rFonts w:eastAsia="Times New Roman"/>
          <w:color w:val="000000"/>
          <w:sz w:val="20"/>
          <w:szCs w:val="20"/>
          <w:lang w:eastAsia="pl-PL"/>
        </w:rPr>
        <w:t>Zapewnienie skutecznej ochrony elementów elektronicznego systemu monitoringu zainstalowanego</w:t>
      </w:r>
      <w:r w:rsidR="008E2FFF">
        <w:rPr>
          <w:rFonts w:eastAsia="Times New Roman"/>
          <w:color w:val="000000"/>
          <w:sz w:val="20"/>
          <w:szCs w:val="20"/>
          <w:lang w:eastAsia="pl-PL"/>
        </w:rPr>
        <w:t xml:space="preserve"> </w:t>
      </w:r>
      <w:r w:rsidRPr="00BB5DA4">
        <w:rPr>
          <w:rFonts w:eastAsia="Times New Roman"/>
          <w:color w:val="000000"/>
          <w:sz w:val="20"/>
          <w:szCs w:val="20"/>
          <w:lang w:eastAsia="pl-PL"/>
        </w:rPr>
        <w:t>w jednostkach sprzętowych przed ingerencją pracowników własnych.</w:t>
      </w:r>
    </w:p>
    <w:p w14:paraId="6F289A72" w14:textId="5AEC999A" w:rsidR="00BB5DA4" w:rsidRPr="00BB5DA4" w:rsidRDefault="00BB5DA4">
      <w:pPr>
        <w:numPr>
          <w:ilvl w:val="0"/>
          <w:numId w:val="29"/>
        </w:numPr>
        <w:tabs>
          <w:tab w:val="left" w:pos="426"/>
          <w:tab w:val="left" w:pos="851"/>
          <w:tab w:val="left" w:pos="1040"/>
        </w:tabs>
        <w:suppressAutoHyphens/>
        <w:spacing w:line="240" w:lineRule="auto"/>
        <w:ind w:left="426" w:hanging="426"/>
        <w:rPr>
          <w:rFonts w:eastAsia="Times New Roman"/>
          <w:color w:val="000000"/>
          <w:sz w:val="20"/>
          <w:szCs w:val="20"/>
          <w:lang w:eastAsia="pl-PL"/>
        </w:rPr>
      </w:pPr>
      <w:r w:rsidRPr="00BB5DA4">
        <w:rPr>
          <w:rFonts w:eastAsia="Times New Roman"/>
          <w:color w:val="000000"/>
          <w:sz w:val="20"/>
          <w:szCs w:val="20"/>
          <w:lang w:eastAsia="pl-PL"/>
        </w:rPr>
        <w:t>Wykonawca</w:t>
      </w:r>
      <w:r w:rsidRPr="00BB5DA4">
        <w:rPr>
          <w:color w:val="000000"/>
          <w:sz w:val="20"/>
          <w:szCs w:val="20"/>
        </w:rPr>
        <w:t xml:space="preserve"> zobowiązany jest do wykonywania wszelkich prac związanych z realizacją przedmiotu umowy – w</w:t>
      </w:r>
      <w:r w:rsidR="008E2FFF">
        <w:rPr>
          <w:color w:val="000000"/>
          <w:sz w:val="20"/>
          <w:szCs w:val="20"/>
        </w:rPr>
        <w:t> </w:t>
      </w:r>
      <w:r w:rsidRPr="00BB5DA4">
        <w:rPr>
          <w:color w:val="000000"/>
          <w:sz w:val="20"/>
          <w:szCs w:val="20"/>
        </w:rPr>
        <w:t>sposób niekolidujący w żadnej mierze z bieżącą działalnością Zamawiającego. W przypadku, gdy powstanie konieczność wykonania prac kolizyjnych, tj. takich prac, które mogą utrudniać lub zatrzymać bieżącą działalność Zamawiającego, Wykonawca na ich wykonanie zobowiązany jest uzyskać pisemną zgodę Zamawiającego.</w:t>
      </w:r>
    </w:p>
    <w:p w14:paraId="03B9EF1E" w14:textId="77777777" w:rsidR="00BB5DA4" w:rsidRPr="00BB5DA4" w:rsidRDefault="00BB5DA4" w:rsidP="008E2FFF">
      <w:pPr>
        <w:suppressAutoHyphens/>
        <w:spacing w:line="240" w:lineRule="auto"/>
        <w:ind w:left="426" w:firstLine="0"/>
        <w:contextualSpacing/>
        <w:rPr>
          <w:rFonts w:eastAsia="Times New Roman"/>
          <w:b/>
          <w:i/>
          <w:color w:val="000000"/>
          <w:sz w:val="20"/>
          <w:szCs w:val="20"/>
          <w:lang w:eastAsia="pl-PL"/>
        </w:rPr>
      </w:pPr>
    </w:p>
    <w:p w14:paraId="0F17145D" w14:textId="77777777" w:rsidR="00BB5DA4" w:rsidRPr="00BB5DA4" w:rsidRDefault="00BB5DA4" w:rsidP="008E2FFF">
      <w:pPr>
        <w:suppressAutoHyphens/>
        <w:overflowPunct w:val="0"/>
        <w:autoSpaceDE w:val="0"/>
        <w:autoSpaceDN w:val="0"/>
        <w:adjustRightInd w:val="0"/>
        <w:spacing w:line="240" w:lineRule="auto"/>
        <w:ind w:left="0" w:firstLine="0"/>
        <w:rPr>
          <w:b/>
          <w:color w:val="000000"/>
          <w:sz w:val="20"/>
          <w:szCs w:val="20"/>
        </w:rPr>
      </w:pPr>
      <w:bookmarkStart w:id="128" w:name="_Toc48804242"/>
      <w:r w:rsidRPr="00BB5DA4">
        <w:rPr>
          <w:b/>
          <w:color w:val="000000"/>
          <w:sz w:val="20"/>
          <w:szCs w:val="20"/>
          <w:highlight w:val="lightGray"/>
        </w:rPr>
        <w:t>Część V. Odpowiedzialność Wykonawcy</w:t>
      </w:r>
      <w:bookmarkEnd w:id="128"/>
      <w:r w:rsidRPr="00BB5DA4">
        <w:rPr>
          <w:b/>
          <w:color w:val="000000"/>
          <w:sz w:val="20"/>
          <w:szCs w:val="20"/>
          <w:highlight w:val="lightGray"/>
        </w:rPr>
        <w:t>.</w:t>
      </w:r>
    </w:p>
    <w:p w14:paraId="0374EBB0" w14:textId="77777777" w:rsidR="00BB5DA4" w:rsidRPr="00BB5DA4" w:rsidRDefault="00BB5DA4">
      <w:pPr>
        <w:numPr>
          <w:ilvl w:val="2"/>
          <w:numId w:val="103"/>
        </w:numPr>
        <w:tabs>
          <w:tab w:val="left" w:pos="426"/>
          <w:tab w:val="left" w:pos="851"/>
          <w:tab w:val="left" w:pos="1040"/>
        </w:tabs>
        <w:suppressAutoHyphens/>
        <w:spacing w:line="240" w:lineRule="auto"/>
        <w:ind w:hanging="426"/>
        <w:contextualSpacing/>
        <w:rPr>
          <w:rFonts w:eastAsia="Times New Roman"/>
          <w:color w:val="000000"/>
          <w:sz w:val="20"/>
          <w:szCs w:val="20"/>
          <w:lang w:eastAsia="pl-PL"/>
        </w:rPr>
      </w:pPr>
      <w:r w:rsidRPr="00BB5DA4">
        <w:rPr>
          <w:rFonts w:eastAsia="Times New Roman"/>
          <w:color w:val="000000"/>
          <w:sz w:val="20"/>
          <w:szCs w:val="20"/>
          <w:lang w:eastAsia="pl-PL"/>
        </w:rPr>
        <w:t>Wykonawca ponosi wyłączną odpowiedzialność:</w:t>
      </w:r>
    </w:p>
    <w:p w14:paraId="37825F62" w14:textId="77777777" w:rsidR="00BB5DA4" w:rsidRPr="00BB5DA4" w:rsidRDefault="00BB5DA4">
      <w:pPr>
        <w:numPr>
          <w:ilvl w:val="0"/>
          <w:numId w:val="144"/>
        </w:numPr>
        <w:tabs>
          <w:tab w:val="num" w:pos="851"/>
        </w:tabs>
        <w:suppressAutoHyphens/>
        <w:spacing w:line="240" w:lineRule="auto"/>
        <w:ind w:left="851" w:hanging="425"/>
        <w:rPr>
          <w:rFonts w:eastAsia="Times New Roman"/>
          <w:color w:val="000000"/>
          <w:sz w:val="20"/>
          <w:szCs w:val="20"/>
          <w:lang w:eastAsia="pl-PL"/>
        </w:rPr>
      </w:pPr>
      <w:r w:rsidRPr="00BB5DA4">
        <w:rPr>
          <w:rFonts w:eastAsia="Times New Roman"/>
          <w:color w:val="000000"/>
          <w:sz w:val="20"/>
          <w:szCs w:val="20"/>
          <w:lang w:eastAsia="pl-PL"/>
        </w:rPr>
        <w:t>cywilną, materialną i karną za szkody powstałe u pracowników lub w majątku Zamawiającego lub osób trzecich, zawinione w sposób umyślny lub nieumyślny przez pracowników Wykonawcy,</w:t>
      </w:r>
    </w:p>
    <w:p w14:paraId="1F91FF08" w14:textId="77777777" w:rsidR="00BB5DA4" w:rsidRPr="00BB5DA4" w:rsidRDefault="00BB5DA4">
      <w:pPr>
        <w:numPr>
          <w:ilvl w:val="0"/>
          <w:numId w:val="144"/>
        </w:numPr>
        <w:suppressAutoHyphens/>
        <w:spacing w:line="240" w:lineRule="auto"/>
        <w:ind w:left="851" w:hanging="425"/>
        <w:rPr>
          <w:rFonts w:eastAsia="Times New Roman"/>
          <w:color w:val="000000"/>
          <w:sz w:val="20"/>
          <w:szCs w:val="20"/>
          <w:lang w:eastAsia="pl-PL"/>
        </w:rPr>
      </w:pPr>
      <w:r w:rsidRPr="00BB5DA4">
        <w:rPr>
          <w:rFonts w:eastAsia="Times New Roman"/>
          <w:color w:val="000000"/>
          <w:sz w:val="20"/>
          <w:szCs w:val="20"/>
          <w:lang w:eastAsia="pl-PL"/>
        </w:rPr>
        <w:t>cywilną, materialną i karną za skutki wypadków przy pracy oraz w drodze do pracy i z pracy pracowników własnych zatrudnionych przy realizacji przedmiotu zamówienia,</w:t>
      </w:r>
    </w:p>
    <w:p w14:paraId="3EF193DF" w14:textId="77777777" w:rsidR="00BB5DA4" w:rsidRPr="00BB5DA4" w:rsidRDefault="00BB5DA4">
      <w:pPr>
        <w:numPr>
          <w:ilvl w:val="0"/>
          <w:numId w:val="144"/>
        </w:numPr>
        <w:suppressAutoHyphens/>
        <w:spacing w:line="240" w:lineRule="auto"/>
        <w:ind w:left="851" w:hanging="425"/>
        <w:rPr>
          <w:rFonts w:eastAsia="Times New Roman"/>
          <w:color w:val="000000"/>
          <w:sz w:val="20"/>
          <w:szCs w:val="20"/>
          <w:lang w:eastAsia="pl-PL"/>
        </w:rPr>
      </w:pPr>
      <w:r w:rsidRPr="00BB5DA4">
        <w:rPr>
          <w:rFonts w:eastAsia="Times New Roman"/>
          <w:color w:val="000000"/>
          <w:sz w:val="20"/>
          <w:szCs w:val="20"/>
          <w:lang w:eastAsia="pl-PL"/>
        </w:rPr>
        <w:t>za bezpieczeństwo pracowników własnych przez cały czas ich przebywania na terenie zakładu górniczego Zamawiającego,</w:t>
      </w:r>
    </w:p>
    <w:p w14:paraId="54C2B42B" w14:textId="77777777" w:rsidR="00BB5DA4" w:rsidRPr="00BB5DA4" w:rsidRDefault="00BB5DA4">
      <w:pPr>
        <w:numPr>
          <w:ilvl w:val="0"/>
          <w:numId w:val="144"/>
        </w:numPr>
        <w:suppressAutoHyphens/>
        <w:spacing w:line="240" w:lineRule="auto"/>
        <w:ind w:left="851" w:hanging="425"/>
        <w:rPr>
          <w:rFonts w:eastAsia="Times New Roman"/>
          <w:color w:val="000000"/>
          <w:sz w:val="20"/>
          <w:szCs w:val="20"/>
          <w:lang w:eastAsia="pl-PL"/>
        </w:rPr>
      </w:pPr>
      <w:r w:rsidRPr="00BB5DA4">
        <w:rPr>
          <w:rFonts w:eastAsia="Times New Roman"/>
          <w:color w:val="000000"/>
          <w:sz w:val="20"/>
          <w:szCs w:val="20"/>
          <w:lang w:eastAsia="pl-PL"/>
        </w:rPr>
        <w:t>za delegowanie do wykonywania zadań zleconych przez Zamawiającego, pracowników własnych posiadających niezbędne do ich wykonania kwalifikacje i uprawnienia,</w:t>
      </w:r>
    </w:p>
    <w:p w14:paraId="4C86AD83" w14:textId="77777777" w:rsidR="00BB5DA4" w:rsidRPr="00BB5DA4" w:rsidRDefault="00BB5DA4">
      <w:pPr>
        <w:numPr>
          <w:ilvl w:val="0"/>
          <w:numId w:val="144"/>
        </w:numPr>
        <w:suppressAutoHyphens/>
        <w:spacing w:line="240" w:lineRule="auto"/>
        <w:ind w:left="851" w:hanging="425"/>
        <w:rPr>
          <w:rFonts w:eastAsia="Times New Roman"/>
          <w:color w:val="000000"/>
          <w:sz w:val="20"/>
          <w:szCs w:val="20"/>
          <w:lang w:eastAsia="pl-PL"/>
        </w:rPr>
      </w:pPr>
      <w:r w:rsidRPr="00BB5DA4">
        <w:rPr>
          <w:rFonts w:eastAsia="Times New Roman"/>
          <w:color w:val="000000"/>
          <w:sz w:val="20"/>
          <w:szCs w:val="20"/>
          <w:lang w:eastAsia="pl-PL"/>
        </w:rPr>
        <w:t>cywilną, materialną i karną za skutki bezpośrednich zdarzeń wynikłych z zaniedbań lub zaniechań ustaleń dotyczących sposobu realizacji przedmiotu zamówienia,</w:t>
      </w:r>
    </w:p>
    <w:p w14:paraId="65BB56E6" w14:textId="1B1B2ED8" w:rsidR="00BB5DA4" w:rsidRPr="00BB5DA4" w:rsidRDefault="00BB5DA4">
      <w:pPr>
        <w:numPr>
          <w:ilvl w:val="0"/>
          <w:numId w:val="144"/>
        </w:numPr>
        <w:suppressAutoHyphens/>
        <w:spacing w:line="240" w:lineRule="auto"/>
        <w:ind w:left="851" w:hanging="425"/>
        <w:rPr>
          <w:rFonts w:eastAsia="Times New Roman"/>
          <w:color w:val="000000"/>
          <w:sz w:val="20"/>
          <w:szCs w:val="20"/>
          <w:lang w:eastAsia="pl-PL"/>
        </w:rPr>
      </w:pPr>
      <w:r w:rsidRPr="00BB5DA4">
        <w:rPr>
          <w:rFonts w:eastAsia="Times New Roman"/>
          <w:color w:val="000000"/>
          <w:sz w:val="20"/>
          <w:szCs w:val="20"/>
          <w:lang w:eastAsia="pl-PL"/>
        </w:rPr>
        <w:t>za utratę, ubytek lub uszkodzenie przewożonych ładunków w czasie od przyjęcia do przewozu, aż do zdania w punkcie odbiorczym oraz za opóźnienie w przewozie tych ładunków,</w:t>
      </w:r>
    </w:p>
    <w:p w14:paraId="5F01AD5D" w14:textId="77777777" w:rsidR="00BB5DA4" w:rsidRPr="00BB5DA4" w:rsidRDefault="00BB5DA4">
      <w:pPr>
        <w:numPr>
          <w:ilvl w:val="0"/>
          <w:numId w:val="144"/>
        </w:numPr>
        <w:suppressAutoHyphens/>
        <w:spacing w:line="240" w:lineRule="auto"/>
        <w:ind w:left="851" w:hanging="425"/>
        <w:rPr>
          <w:rFonts w:eastAsia="Times New Roman"/>
          <w:color w:val="000000"/>
          <w:sz w:val="20"/>
          <w:szCs w:val="20"/>
          <w:lang w:eastAsia="pl-PL"/>
        </w:rPr>
      </w:pPr>
      <w:r w:rsidRPr="00BB5DA4">
        <w:rPr>
          <w:rFonts w:eastAsia="Times New Roman"/>
          <w:color w:val="000000"/>
          <w:sz w:val="20"/>
          <w:szCs w:val="20"/>
          <w:lang w:eastAsia="pl-PL"/>
        </w:rPr>
        <w:t>za nieprawidłowości ujawnione podczas kontroli wykonywanych usług oraz jednostek sprzętowych wykorzystywanych do realizacji przedmiotu zamówienia, wykonywanych przez kontrolne organy państwowe,</w:t>
      </w:r>
    </w:p>
    <w:p w14:paraId="5E64B3A2" w14:textId="2A33AA8C" w:rsidR="00BB5DA4" w:rsidRPr="00BB5DA4" w:rsidRDefault="00BB5DA4">
      <w:pPr>
        <w:numPr>
          <w:ilvl w:val="0"/>
          <w:numId w:val="144"/>
        </w:numPr>
        <w:suppressAutoHyphens/>
        <w:spacing w:line="240" w:lineRule="auto"/>
        <w:ind w:left="851" w:hanging="425"/>
        <w:rPr>
          <w:rFonts w:eastAsia="Times New Roman"/>
          <w:color w:val="000000"/>
          <w:sz w:val="20"/>
          <w:szCs w:val="20"/>
          <w:lang w:eastAsia="pl-PL"/>
        </w:rPr>
      </w:pPr>
      <w:r w:rsidRPr="00BB5DA4">
        <w:rPr>
          <w:rFonts w:eastAsia="Times New Roman"/>
          <w:color w:val="000000"/>
          <w:sz w:val="20"/>
          <w:szCs w:val="20"/>
          <w:lang w:eastAsia="pl-PL"/>
        </w:rPr>
        <w:t>za całokształt zagadnień związanych z realizacją części usług przez zatrudnionego podwykonawcę.</w:t>
      </w:r>
    </w:p>
    <w:p w14:paraId="328A6C29" w14:textId="77777777" w:rsidR="00BB5DA4" w:rsidRPr="00BB5DA4" w:rsidRDefault="00BB5DA4" w:rsidP="008E2FFF">
      <w:pPr>
        <w:suppressAutoHyphens/>
        <w:spacing w:line="240" w:lineRule="auto"/>
        <w:ind w:left="426" w:firstLine="0"/>
        <w:rPr>
          <w:rFonts w:eastAsia="Times New Roman"/>
          <w:color w:val="000000"/>
          <w:sz w:val="20"/>
          <w:szCs w:val="20"/>
          <w:lang w:eastAsia="pl-PL"/>
        </w:rPr>
      </w:pPr>
    </w:p>
    <w:p w14:paraId="036436C4" w14:textId="77777777" w:rsidR="00BB5DA4" w:rsidRPr="00BB5DA4" w:rsidRDefault="00BB5DA4" w:rsidP="008E2FFF">
      <w:pPr>
        <w:suppressAutoHyphens/>
        <w:overflowPunct w:val="0"/>
        <w:autoSpaceDE w:val="0"/>
        <w:autoSpaceDN w:val="0"/>
        <w:adjustRightInd w:val="0"/>
        <w:spacing w:line="240" w:lineRule="auto"/>
        <w:ind w:left="0" w:firstLine="0"/>
        <w:rPr>
          <w:b/>
          <w:bCs/>
          <w:color w:val="000000"/>
          <w:sz w:val="20"/>
          <w:szCs w:val="20"/>
        </w:rPr>
      </w:pPr>
      <w:bookmarkStart w:id="129" w:name="_Toc48804243"/>
      <w:r w:rsidRPr="00BB5DA4">
        <w:rPr>
          <w:b/>
          <w:bCs/>
          <w:color w:val="000000"/>
          <w:sz w:val="20"/>
          <w:szCs w:val="20"/>
          <w:highlight w:val="lightGray"/>
        </w:rPr>
        <w:t>Część VI. Obowiązki Zamawiającego</w:t>
      </w:r>
      <w:bookmarkEnd w:id="129"/>
      <w:r w:rsidRPr="00BB5DA4">
        <w:rPr>
          <w:b/>
          <w:bCs/>
          <w:color w:val="000000"/>
          <w:sz w:val="20"/>
          <w:szCs w:val="20"/>
          <w:highlight w:val="lightGray"/>
        </w:rPr>
        <w:t>.</w:t>
      </w:r>
    </w:p>
    <w:p w14:paraId="3695B6D3" w14:textId="77777777" w:rsidR="00BB5DA4" w:rsidRPr="00BB5DA4" w:rsidRDefault="00BB5DA4">
      <w:pPr>
        <w:numPr>
          <w:ilvl w:val="0"/>
          <w:numId w:val="104"/>
        </w:numPr>
        <w:spacing w:line="240" w:lineRule="auto"/>
        <w:ind w:left="426" w:hanging="426"/>
        <w:contextualSpacing/>
        <w:rPr>
          <w:rFonts w:eastAsia="Times New Roman"/>
          <w:color w:val="000000"/>
          <w:sz w:val="20"/>
          <w:szCs w:val="20"/>
          <w:lang w:eastAsia="pl-PL"/>
        </w:rPr>
      </w:pPr>
      <w:r w:rsidRPr="00BB5DA4">
        <w:rPr>
          <w:rFonts w:eastAsia="Times New Roman"/>
          <w:color w:val="000000"/>
          <w:sz w:val="20"/>
          <w:szCs w:val="20"/>
          <w:lang w:eastAsia="pl-PL"/>
        </w:rPr>
        <w:t xml:space="preserve">Umożliwienie wstępu na teren zakładu górniczego osobom wykonującym przedmiot zamówienia ze strony Wykonawcy, organom nadzoru i kontroli w celu wykonywania czynności służbowych. </w:t>
      </w:r>
    </w:p>
    <w:p w14:paraId="28938A48" w14:textId="77777777" w:rsidR="00BB5DA4" w:rsidRPr="00BB5DA4" w:rsidRDefault="00BB5DA4">
      <w:pPr>
        <w:numPr>
          <w:ilvl w:val="0"/>
          <w:numId w:val="104"/>
        </w:numPr>
        <w:suppressAutoHyphens/>
        <w:spacing w:line="240" w:lineRule="auto"/>
        <w:ind w:left="426" w:hanging="426"/>
        <w:rPr>
          <w:rFonts w:eastAsia="Times New Roman"/>
          <w:color w:val="000000"/>
          <w:sz w:val="20"/>
          <w:szCs w:val="20"/>
          <w:lang w:eastAsia="pl-PL"/>
        </w:rPr>
      </w:pPr>
      <w:r w:rsidRPr="00BB5DA4">
        <w:rPr>
          <w:rFonts w:eastAsia="Times New Roman"/>
          <w:color w:val="000000"/>
          <w:sz w:val="20"/>
          <w:szCs w:val="20"/>
          <w:lang w:eastAsia="pl-PL"/>
        </w:rPr>
        <w:t>Wskazanie miejsca postoju jednostek sprzętowych.</w:t>
      </w:r>
    </w:p>
    <w:p w14:paraId="3F2CA687" w14:textId="77777777" w:rsidR="00BB5DA4" w:rsidRPr="00BB5DA4" w:rsidRDefault="00BB5DA4">
      <w:pPr>
        <w:numPr>
          <w:ilvl w:val="0"/>
          <w:numId w:val="104"/>
        </w:numPr>
        <w:suppressAutoHyphens/>
        <w:spacing w:line="240" w:lineRule="auto"/>
        <w:ind w:left="426" w:hanging="426"/>
        <w:rPr>
          <w:rFonts w:eastAsia="Times New Roman"/>
          <w:color w:val="000000"/>
          <w:sz w:val="20"/>
          <w:szCs w:val="20"/>
          <w:lang w:eastAsia="pl-PL"/>
        </w:rPr>
      </w:pPr>
      <w:r w:rsidRPr="00BB5DA4">
        <w:rPr>
          <w:rFonts w:eastAsia="Times New Roman"/>
          <w:color w:val="000000"/>
          <w:sz w:val="20"/>
          <w:szCs w:val="20"/>
          <w:lang w:eastAsia="pl-PL"/>
        </w:rPr>
        <w:t>Przeszkolenie pracowników wykonujących prace w zakresie obowiązujących w zakładzie górniczym przepisów bezpieczeństwa i higieny pracy, prowadzenia ruchu oraz bezpieczeństwa pożarowego, występujących zagrożeń, porządku i dyscypliny pracy, zasad łączności i alarmowania, znajomości rejonu prac, a także zgłaszania wypadków i zagrożeń, zgodnie z aktualnie obowiązującymi u Zamawiającego procedurami i cennikami.</w:t>
      </w:r>
    </w:p>
    <w:p w14:paraId="2EFD4FA0" w14:textId="56A57D9C" w:rsidR="00BB5DA4" w:rsidRPr="00BB5DA4" w:rsidRDefault="00BB5DA4">
      <w:pPr>
        <w:numPr>
          <w:ilvl w:val="0"/>
          <w:numId w:val="104"/>
        </w:numPr>
        <w:suppressAutoHyphens/>
        <w:spacing w:line="240" w:lineRule="auto"/>
        <w:ind w:left="426" w:hanging="426"/>
        <w:rPr>
          <w:rFonts w:eastAsia="Times New Roman"/>
          <w:color w:val="000000"/>
          <w:sz w:val="20"/>
          <w:szCs w:val="20"/>
          <w:lang w:eastAsia="pl-PL"/>
        </w:rPr>
      </w:pPr>
      <w:r w:rsidRPr="00BB5DA4">
        <w:rPr>
          <w:rFonts w:eastAsia="Times New Roman"/>
          <w:color w:val="000000"/>
          <w:sz w:val="20"/>
          <w:szCs w:val="20"/>
          <w:lang w:eastAsia="pl-PL"/>
        </w:rPr>
        <w:t>Na wniosek Wykonawcy odpłatne, na podstawie odrębnej umowy, udostępnienie zewnętrznej łączności telefonicznej oraz pozostałych usług niezbędnych do realizacji zamówienia tj. usług łaźni lub korzystania z innych elementów majątku niezbędnego do realizacji usług zgodnie z aktualnie obowiązującymi u Zamawiającego procedurami i cennikami</w:t>
      </w:r>
      <w:r w:rsidRPr="00BB5DA4">
        <w:rPr>
          <w:rFonts w:eastAsia="Times New Roman"/>
          <w:b/>
          <w:color w:val="000000"/>
          <w:sz w:val="20"/>
          <w:szCs w:val="20"/>
          <w:lang w:eastAsia="pl-PL"/>
        </w:rPr>
        <w:t xml:space="preserve"> (jeżeli dotyczy)</w:t>
      </w:r>
      <w:r w:rsidRPr="00BB5DA4">
        <w:rPr>
          <w:rFonts w:eastAsia="Times New Roman"/>
          <w:color w:val="000000"/>
          <w:sz w:val="20"/>
          <w:szCs w:val="20"/>
          <w:lang w:eastAsia="pl-PL"/>
        </w:rPr>
        <w:t>.</w:t>
      </w:r>
    </w:p>
    <w:p w14:paraId="46E48B03" w14:textId="77777777" w:rsidR="00BB5DA4" w:rsidRPr="00BB5DA4" w:rsidRDefault="00BB5DA4">
      <w:pPr>
        <w:numPr>
          <w:ilvl w:val="0"/>
          <w:numId w:val="104"/>
        </w:numPr>
        <w:suppressAutoHyphens/>
        <w:spacing w:line="240" w:lineRule="auto"/>
        <w:ind w:left="426" w:hanging="426"/>
        <w:rPr>
          <w:rFonts w:eastAsia="Times New Roman"/>
          <w:color w:val="000000"/>
          <w:sz w:val="20"/>
          <w:szCs w:val="20"/>
          <w:lang w:eastAsia="pl-PL"/>
        </w:rPr>
      </w:pPr>
      <w:r w:rsidRPr="00BB5DA4">
        <w:rPr>
          <w:rFonts w:eastAsia="Times New Roman"/>
          <w:color w:val="000000"/>
          <w:sz w:val="20"/>
          <w:szCs w:val="20"/>
          <w:lang w:eastAsia="pl-PL"/>
        </w:rPr>
        <w:t>Umożliwienie wstępu na teren Kopalni osobom wykonującym zamówienie ze strony Wykonawcy obsługującym place składowe.</w:t>
      </w:r>
    </w:p>
    <w:p w14:paraId="48B5BC6B" w14:textId="77777777" w:rsidR="00BB5DA4" w:rsidRPr="00BB5DA4" w:rsidRDefault="00BB5DA4">
      <w:pPr>
        <w:numPr>
          <w:ilvl w:val="0"/>
          <w:numId w:val="104"/>
        </w:numPr>
        <w:suppressAutoHyphens/>
        <w:spacing w:line="240" w:lineRule="auto"/>
        <w:ind w:left="426" w:hanging="426"/>
        <w:rPr>
          <w:rFonts w:eastAsia="Times New Roman"/>
          <w:color w:val="000000"/>
          <w:sz w:val="20"/>
          <w:szCs w:val="20"/>
          <w:lang w:eastAsia="pl-PL"/>
        </w:rPr>
      </w:pPr>
      <w:r w:rsidRPr="00BB5DA4">
        <w:rPr>
          <w:rFonts w:eastAsia="Times New Roman"/>
          <w:color w:val="000000"/>
          <w:sz w:val="20"/>
          <w:szCs w:val="20"/>
          <w:lang w:eastAsia="pl-PL"/>
        </w:rPr>
        <w:t xml:space="preserve">Bieżące, na początku każdej zmiany, zlecanie przez przedstawiciela Zamawiającego, zadań do wykonania przez pracowników Wykonawcy. </w:t>
      </w:r>
    </w:p>
    <w:p w14:paraId="7F0A35E6" w14:textId="77777777" w:rsidR="00BB5DA4" w:rsidRPr="00BB5DA4" w:rsidRDefault="00BB5DA4" w:rsidP="008E2FFF">
      <w:pPr>
        <w:spacing w:line="240" w:lineRule="auto"/>
        <w:ind w:left="426" w:firstLine="0"/>
        <w:contextualSpacing/>
        <w:rPr>
          <w:rFonts w:eastAsia="Times New Roman"/>
          <w:color w:val="000000"/>
          <w:sz w:val="20"/>
          <w:szCs w:val="20"/>
          <w:lang w:eastAsia="pl-PL"/>
        </w:rPr>
      </w:pPr>
      <w:r w:rsidRPr="00BB5DA4">
        <w:rPr>
          <w:rFonts w:eastAsia="Times New Roman"/>
          <w:sz w:val="20"/>
          <w:szCs w:val="20"/>
          <w:lang w:eastAsia="pl-PL"/>
        </w:rPr>
        <w:t>Szczegółowe dyspozycje dotyczące rodzaju i ilości robót do wykonania w danym dniu będą przekazywane Wykonawcy:</w:t>
      </w:r>
    </w:p>
    <w:p w14:paraId="45C2C160" w14:textId="4C0B04D3" w:rsidR="00BB5DA4" w:rsidRPr="00475616" w:rsidRDefault="00BB5DA4">
      <w:pPr>
        <w:numPr>
          <w:ilvl w:val="0"/>
          <w:numId w:val="145"/>
        </w:numPr>
        <w:suppressAutoHyphens/>
        <w:spacing w:line="240" w:lineRule="auto"/>
        <w:ind w:left="851" w:hanging="425"/>
        <w:contextualSpacing/>
        <w:rPr>
          <w:rFonts w:eastAsia="Times New Roman"/>
          <w:sz w:val="20"/>
          <w:szCs w:val="20"/>
          <w:lang w:eastAsia="pl-PL"/>
        </w:rPr>
      </w:pPr>
      <w:r w:rsidRPr="00475616">
        <w:rPr>
          <w:rFonts w:eastAsia="Times New Roman"/>
          <w:sz w:val="20"/>
          <w:szCs w:val="20"/>
          <w:lang w:eastAsia="pl-PL"/>
        </w:rPr>
        <w:t>w formie elektronicznej (na e-mail podany przez Wykonawcę) każdego dnia roboczego na zmianie I do godziny 8:00 przez Inspektora Nadzoru; stosowny wzór raportu zostanie przedstawiony Wykonawcy</w:t>
      </w:r>
      <w:r w:rsidR="00475616" w:rsidRPr="00475616">
        <w:rPr>
          <w:rFonts w:eastAsia="Times New Roman"/>
          <w:sz w:val="20"/>
          <w:szCs w:val="20"/>
          <w:lang w:eastAsia="pl-PL"/>
        </w:rPr>
        <w:t>.</w:t>
      </w:r>
    </w:p>
    <w:p w14:paraId="0B0D427E" w14:textId="77777777" w:rsidR="00BB5DA4" w:rsidRPr="00BB5DA4" w:rsidRDefault="00BB5DA4">
      <w:pPr>
        <w:numPr>
          <w:ilvl w:val="0"/>
          <w:numId w:val="105"/>
        </w:numPr>
        <w:suppressAutoHyphens/>
        <w:spacing w:line="240" w:lineRule="auto"/>
        <w:ind w:hanging="425"/>
        <w:rPr>
          <w:rFonts w:eastAsia="Times New Roman"/>
          <w:color w:val="000000"/>
          <w:sz w:val="20"/>
          <w:szCs w:val="20"/>
          <w:lang w:eastAsia="pl-PL"/>
        </w:rPr>
      </w:pPr>
      <w:r w:rsidRPr="00BB5DA4">
        <w:rPr>
          <w:rFonts w:eastAsia="Times New Roman"/>
          <w:color w:val="000000"/>
          <w:sz w:val="20"/>
          <w:szCs w:val="20"/>
          <w:lang w:eastAsia="pl-PL"/>
        </w:rPr>
        <w:t>Bieżąca kontrola przez przedstawiciela Zamawiającego wykonania zleconych zadań.</w:t>
      </w:r>
    </w:p>
    <w:p w14:paraId="16BC92EC" w14:textId="77777777" w:rsidR="00BB5DA4" w:rsidRPr="00BB5DA4" w:rsidRDefault="00BB5DA4">
      <w:pPr>
        <w:numPr>
          <w:ilvl w:val="0"/>
          <w:numId w:val="105"/>
        </w:numPr>
        <w:suppressAutoHyphens/>
        <w:spacing w:line="240" w:lineRule="auto"/>
        <w:ind w:hanging="425"/>
        <w:rPr>
          <w:rFonts w:eastAsia="Times New Roman"/>
          <w:color w:val="000000"/>
          <w:sz w:val="20"/>
          <w:szCs w:val="20"/>
          <w:lang w:eastAsia="pl-PL"/>
        </w:rPr>
      </w:pPr>
      <w:r w:rsidRPr="00BB5DA4">
        <w:rPr>
          <w:rFonts w:eastAsia="Times New Roman"/>
          <w:color w:val="000000"/>
          <w:sz w:val="20"/>
          <w:szCs w:val="20"/>
          <w:lang w:eastAsia="pl-PL"/>
        </w:rPr>
        <w:t>Kontrola bieżącej klasyfikacji materiałów do powtórnego użycia, odpadowych i złomowych.</w:t>
      </w:r>
    </w:p>
    <w:p w14:paraId="5B5D3595" w14:textId="77777777" w:rsidR="00BB5DA4" w:rsidRPr="00BB5DA4" w:rsidRDefault="00BB5DA4">
      <w:pPr>
        <w:numPr>
          <w:ilvl w:val="0"/>
          <w:numId w:val="105"/>
        </w:numPr>
        <w:suppressAutoHyphens/>
        <w:spacing w:line="240" w:lineRule="auto"/>
        <w:ind w:hanging="425"/>
        <w:rPr>
          <w:rFonts w:eastAsia="Times New Roman"/>
          <w:color w:val="000000"/>
          <w:sz w:val="20"/>
          <w:szCs w:val="20"/>
          <w:lang w:eastAsia="pl-PL"/>
        </w:rPr>
      </w:pPr>
      <w:r w:rsidRPr="00BB5DA4">
        <w:rPr>
          <w:rFonts w:eastAsia="Times New Roman"/>
          <w:color w:val="000000"/>
          <w:sz w:val="20"/>
          <w:szCs w:val="20"/>
          <w:lang w:eastAsia="pl-PL"/>
        </w:rPr>
        <w:t>Uzgadnianie i zapoznawanie Wykonawcy ze wszelkimi zmianami w organizacji załadunku, przeładunku, wyładunku lub transporcie materiałów i wyrobów, które mają wpływ na realizację usług.</w:t>
      </w:r>
    </w:p>
    <w:p w14:paraId="21DD8AC5" w14:textId="77777777" w:rsidR="00BB5DA4" w:rsidRPr="00BB5DA4" w:rsidRDefault="00BB5DA4">
      <w:pPr>
        <w:numPr>
          <w:ilvl w:val="0"/>
          <w:numId w:val="105"/>
        </w:numPr>
        <w:suppressAutoHyphens/>
        <w:spacing w:line="240" w:lineRule="auto"/>
        <w:ind w:hanging="425"/>
        <w:rPr>
          <w:rFonts w:eastAsia="Times New Roman"/>
          <w:color w:val="000000"/>
          <w:sz w:val="20"/>
          <w:szCs w:val="20"/>
          <w:lang w:eastAsia="pl-PL"/>
        </w:rPr>
      </w:pPr>
      <w:r w:rsidRPr="00BB5DA4">
        <w:rPr>
          <w:color w:val="000000"/>
          <w:sz w:val="20"/>
          <w:szCs w:val="20"/>
        </w:rPr>
        <w:t>Zamawiający zapewni Wykonawcy dostęp do systemu monitoringu w zakresie niezbędnym do stałej analizy pracy jednostek sprzętowych i pracowników wykonujących usługi w ramach zawartej umowy na obsługę placów składowych.</w:t>
      </w:r>
    </w:p>
    <w:p w14:paraId="4B2161C9" w14:textId="77777777" w:rsidR="00BB5DA4" w:rsidRPr="00BB5DA4" w:rsidRDefault="00BB5DA4" w:rsidP="008E2FFF">
      <w:pPr>
        <w:suppressAutoHyphens/>
        <w:spacing w:line="240" w:lineRule="auto"/>
        <w:ind w:left="851" w:firstLine="0"/>
        <w:rPr>
          <w:rFonts w:eastAsia="Times New Roman"/>
          <w:color w:val="000000"/>
          <w:sz w:val="20"/>
          <w:szCs w:val="20"/>
          <w:lang w:eastAsia="pl-PL"/>
        </w:rPr>
      </w:pPr>
    </w:p>
    <w:p w14:paraId="5AB13B07" w14:textId="77777777" w:rsidR="00BB5DA4" w:rsidRPr="00BB5DA4" w:rsidRDefault="00BB5DA4" w:rsidP="008E2FFF">
      <w:pPr>
        <w:spacing w:line="240" w:lineRule="auto"/>
        <w:ind w:left="0" w:firstLine="0"/>
        <w:rPr>
          <w:bCs/>
          <w:sz w:val="20"/>
          <w:szCs w:val="20"/>
          <w:highlight w:val="lightGray"/>
        </w:rPr>
      </w:pPr>
      <w:bookmarkStart w:id="130" w:name="_Toc48804244"/>
      <w:r w:rsidRPr="00BB5DA4">
        <w:rPr>
          <w:b/>
          <w:bCs/>
          <w:color w:val="000000"/>
          <w:sz w:val="20"/>
          <w:szCs w:val="20"/>
          <w:highlight w:val="lightGray"/>
        </w:rPr>
        <w:t xml:space="preserve">Część VII. </w:t>
      </w:r>
      <w:bookmarkEnd w:id="130"/>
      <w:r w:rsidRPr="00BB5DA4">
        <w:rPr>
          <w:b/>
          <w:color w:val="000000"/>
          <w:sz w:val="20"/>
          <w:szCs w:val="20"/>
          <w:highlight w:val="lightGray"/>
        </w:rPr>
        <w:t>System monitoringu pojazdów transportu krajowego – zwany w treści systemem monitoringu.</w:t>
      </w:r>
      <w:r w:rsidRPr="00BB5DA4">
        <w:rPr>
          <w:bCs/>
          <w:sz w:val="20"/>
          <w:szCs w:val="20"/>
          <w:highlight w:val="lightGray"/>
        </w:rPr>
        <w:t xml:space="preserve"> </w:t>
      </w:r>
    </w:p>
    <w:p w14:paraId="5C3261AB" w14:textId="77777777" w:rsidR="00BB5DA4" w:rsidRPr="00BB5DA4" w:rsidRDefault="00BB5DA4" w:rsidP="008E2FFF">
      <w:pPr>
        <w:spacing w:line="240" w:lineRule="auto"/>
        <w:ind w:left="0" w:firstLine="0"/>
        <w:rPr>
          <w:bCs/>
          <w:sz w:val="20"/>
          <w:szCs w:val="20"/>
          <w:highlight w:val="lightGray"/>
        </w:rPr>
      </w:pPr>
      <w:r w:rsidRPr="00BB5DA4">
        <w:rPr>
          <w:color w:val="000000"/>
          <w:sz w:val="20"/>
          <w:szCs w:val="20"/>
        </w:rPr>
        <w:t xml:space="preserve">Nadzorem systemu zostaną objęte jednostki sprzętowe zgodnie z </w:t>
      </w:r>
      <w:r w:rsidRPr="00BB5DA4">
        <w:rPr>
          <w:b/>
          <w:color w:val="0070C0"/>
          <w:sz w:val="20"/>
          <w:szCs w:val="20"/>
        </w:rPr>
        <w:t>częścią III.5 tabela B oraz częścią III.6.</w:t>
      </w:r>
    </w:p>
    <w:p w14:paraId="13D9CD11" w14:textId="77777777" w:rsidR="00BB5DA4" w:rsidRPr="00BB5DA4" w:rsidRDefault="00BB5DA4">
      <w:pPr>
        <w:numPr>
          <w:ilvl w:val="0"/>
          <w:numId w:val="108"/>
        </w:numPr>
        <w:spacing w:line="240" w:lineRule="auto"/>
        <w:ind w:left="426" w:hanging="426"/>
        <w:contextualSpacing/>
        <w:rPr>
          <w:color w:val="000000"/>
          <w:sz w:val="20"/>
          <w:szCs w:val="20"/>
        </w:rPr>
      </w:pPr>
      <w:r w:rsidRPr="00BB5DA4">
        <w:rPr>
          <w:color w:val="000000"/>
          <w:sz w:val="20"/>
          <w:szCs w:val="20"/>
        </w:rPr>
        <w:t xml:space="preserve">Zamawiający posiada informatyczny system (AWIA </w:t>
      </w:r>
      <w:proofErr w:type="spellStart"/>
      <w:r w:rsidRPr="00BB5DA4">
        <w:rPr>
          <w:color w:val="000000"/>
          <w:sz w:val="20"/>
          <w:szCs w:val="20"/>
        </w:rPr>
        <w:t>Machines</w:t>
      </w:r>
      <w:proofErr w:type="spellEnd"/>
      <w:r w:rsidRPr="00BB5DA4">
        <w:rPr>
          <w:color w:val="000000"/>
          <w:sz w:val="20"/>
          <w:szCs w:val="20"/>
        </w:rPr>
        <w:t xml:space="preserve"> Explorer firmy ENTE sp. z o.o.) realizowany na zasobach informatycznych Zamawiającego. Urządzenia służące do monitoringu jednostek sprzętowych muszą być </w:t>
      </w:r>
      <w:r w:rsidRPr="00BB5DA4">
        <w:rPr>
          <w:color w:val="000000"/>
          <w:sz w:val="20"/>
          <w:szCs w:val="20"/>
        </w:rPr>
        <w:lastRenderedPageBreak/>
        <w:t>zgodne z wymaganiami systemu oraz muszą przesyłać dane do systemu, którego posiadaczem i użytkownikiem jest Zamawiający.</w:t>
      </w:r>
    </w:p>
    <w:p w14:paraId="259CC6E4" w14:textId="77777777" w:rsidR="00BB5DA4" w:rsidRPr="00BB5DA4" w:rsidRDefault="00BB5DA4">
      <w:pPr>
        <w:numPr>
          <w:ilvl w:val="0"/>
          <w:numId w:val="108"/>
        </w:numPr>
        <w:spacing w:line="240" w:lineRule="auto"/>
        <w:ind w:left="426" w:hanging="426"/>
        <w:contextualSpacing/>
        <w:rPr>
          <w:color w:val="000000"/>
          <w:sz w:val="20"/>
          <w:szCs w:val="20"/>
        </w:rPr>
      </w:pPr>
      <w:r w:rsidRPr="00BB5DA4">
        <w:rPr>
          <w:color w:val="000000"/>
          <w:sz w:val="20"/>
          <w:szCs w:val="20"/>
        </w:rPr>
        <w:t>W przypadku konieczności dostosowania urządzeń służących do monitoringu jednostek sprzętowych zainstalowanych na jednostkach sprzętowych Wykonawcy do systemu informatycznego Zamawiającego, Zamawiający udostępni Wykonawcy, z którym zawarł umowę, dokument z opisem protokołu celem implementacji w urządzeniach zainstalowanych w jednostkach sprzętowych. Na etapie postępowania przetargowego Zamawiający udostępni Wykonawcy jedynie do wglądu protokół komunikacyjny.</w:t>
      </w:r>
    </w:p>
    <w:p w14:paraId="0A86D7C5" w14:textId="37E30E65" w:rsidR="00BB5DA4" w:rsidRPr="00BB5DA4" w:rsidRDefault="00BB5DA4">
      <w:pPr>
        <w:numPr>
          <w:ilvl w:val="0"/>
          <w:numId w:val="108"/>
        </w:numPr>
        <w:spacing w:line="240" w:lineRule="auto"/>
        <w:ind w:left="426" w:hanging="426"/>
        <w:contextualSpacing/>
        <w:rPr>
          <w:color w:val="000000"/>
          <w:sz w:val="20"/>
          <w:szCs w:val="20"/>
        </w:rPr>
      </w:pPr>
      <w:r w:rsidRPr="00BB5DA4">
        <w:rPr>
          <w:color w:val="000000"/>
          <w:sz w:val="20"/>
          <w:szCs w:val="20"/>
        </w:rPr>
        <w:t>Udostępnienie protokołu komunikacyjnego Wykonawcy (zarówno na etapie postępowania jak i</w:t>
      </w:r>
      <w:r w:rsidR="007428DD">
        <w:rPr>
          <w:color w:val="000000"/>
          <w:sz w:val="20"/>
          <w:szCs w:val="20"/>
        </w:rPr>
        <w:t xml:space="preserve"> </w:t>
      </w:r>
      <w:r w:rsidRPr="00BB5DA4">
        <w:rPr>
          <w:color w:val="000000"/>
          <w:sz w:val="20"/>
          <w:szCs w:val="20"/>
        </w:rPr>
        <w:t>z</w:t>
      </w:r>
      <w:r w:rsidR="007428DD">
        <w:rPr>
          <w:color w:val="000000"/>
          <w:sz w:val="20"/>
          <w:szCs w:val="20"/>
        </w:rPr>
        <w:t xml:space="preserve"> </w:t>
      </w:r>
      <w:r w:rsidRPr="00BB5DA4">
        <w:rPr>
          <w:color w:val="000000"/>
          <w:sz w:val="20"/>
          <w:szCs w:val="20"/>
        </w:rPr>
        <w:t>Wykonawcą z</w:t>
      </w:r>
      <w:r w:rsidR="007428DD">
        <w:rPr>
          <w:color w:val="000000"/>
          <w:sz w:val="20"/>
          <w:szCs w:val="20"/>
        </w:rPr>
        <w:t> </w:t>
      </w:r>
      <w:r w:rsidRPr="00BB5DA4">
        <w:rPr>
          <w:color w:val="000000"/>
          <w:sz w:val="20"/>
          <w:szCs w:val="20"/>
        </w:rPr>
        <w:t xml:space="preserve">którym zawarto umowę) nastąpi po podpisaniu stosownych oświadczeń o zachowaniu poufności wymaganych przez autora oprogramowania. </w:t>
      </w:r>
    </w:p>
    <w:p w14:paraId="72106A38" w14:textId="1CAC1920" w:rsidR="00BB5DA4" w:rsidRPr="00BB5DA4" w:rsidRDefault="00BB5DA4">
      <w:pPr>
        <w:numPr>
          <w:ilvl w:val="0"/>
          <w:numId w:val="108"/>
        </w:numPr>
        <w:spacing w:line="240" w:lineRule="auto"/>
        <w:ind w:left="426" w:hanging="426"/>
        <w:contextualSpacing/>
        <w:rPr>
          <w:color w:val="000000"/>
          <w:sz w:val="20"/>
          <w:szCs w:val="20"/>
        </w:rPr>
      </w:pPr>
      <w:r w:rsidRPr="00BB5DA4">
        <w:rPr>
          <w:color w:val="000000"/>
          <w:sz w:val="20"/>
          <w:szCs w:val="20"/>
        </w:rPr>
        <w:t xml:space="preserve">Dostosowanie urządzeń służących do monitoringu jednostek sprzętowych zainstalowanych na jednostkach sprzętowych Wykonawcy do systemu informatycznego Zamawiającego nastąpi do 30 dni od daty udostępnienia rejonu realizacji usług. Pierwsze rozliczenie w oparciu o system monitoringu nastąpi w terminie uzgodnionym przez Koordynatorów umowy, lecz nie później, niż od pierwszego dnia pełnego okresu rozliczeniowego (miesiąc) po dostosowaniu urządzeń. W trakcie okresu dostosowania usługi rozliczane będą w oparciu o Karty Dyspozycji na zasadach określonych w </w:t>
      </w:r>
      <w:r w:rsidRPr="00BB5DA4">
        <w:rPr>
          <w:b/>
          <w:color w:val="0070C0"/>
          <w:sz w:val="20"/>
          <w:szCs w:val="20"/>
        </w:rPr>
        <w:t>części</w:t>
      </w:r>
      <w:r w:rsidRPr="00BB5DA4">
        <w:rPr>
          <w:color w:val="0070C0"/>
          <w:sz w:val="20"/>
          <w:szCs w:val="20"/>
        </w:rPr>
        <w:t xml:space="preserve"> </w:t>
      </w:r>
      <w:r w:rsidRPr="00BB5DA4">
        <w:rPr>
          <w:b/>
          <w:color w:val="0070C0"/>
          <w:sz w:val="20"/>
          <w:szCs w:val="20"/>
        </w:rPr>
        <w:t>VIII.11</w:t>
      </w:r>
      <w:r w:rsidRPr="00BB5DA4">
        <w:rPr>
          <w:color w:val="000000"/>
          <w:sz w:val="20"/>
          <w:szCs w:val="20"/>
        </w:rPr>
        <w:t xml:space="preserve">. Wzór Karty Dyspozycji dla jednostki sprzętowej będącej w dyspozycji Zamawiającego w czasie trwania dostosowania urządzeń stanowi </w:t>
      </w:r>
      <w:r w:rsidRPr="00BB5DA4">
        <w:rPr>
          <w:b/>
          <w:color w:val="0070C0"/>
          <w:sz w:val="20"/>
          <w:szCs w:val="20"/>
        </w:rPr>
        <w:t>Załącznik nr 8 do SOPZ</w:t>
      </w:r>
      <w:r w:rsidRPr="00BB5DA4">
        <w:rPr>
          <w:color w:val="000000"/>
          <w:sz w:val="20"/>
          <w:szCs w:val="20"/>
        </w:rPr>
        <w:t>.</w:t>
      </w:r>
    </w:p>
    <w:p w14:paraId="7AC7D562" w14:textId="77777777" w:rsidR="00BB5DA4" w:rsidRPr="00BB5DA4" w:rsidRDefault="00BB5DA4" w:rsidP="008E2FFF">
      <w:pPr>
        <w:autoSpaceDE w:val="0"/>
        <w:autoSpaceDN w:val="0"/>
        <w:adjustRightInd w:val="0"/>
        <w:spacing w:line="240" w:lineRule="auto"/>
        <w:ind w:left="426" w:right="6" w:firstLine="0"/>
        <w:rPr>
          <w:b/>
          <w:color w:val="000000"/>
          <w:sz w:val="20"/>
          <w:szCs w:val="20"/>
        </w:rPr>
      </w:pPr>
      <w:r w:rsidRPr="00BB5DA4">
        <w:rPr>
          <w:b/>
          <w:color w:val="000000"/>
          <w:sz w:val="20"/>
          <w:szCs w:val="20"/>
        </w:rPr>
        <w:t xml:space="preserve">UWAGA: Jeżeli do wykonania zamówienia został wybrany Wykonawca, który posiada na jednostkach sprzętowych skierowanych do realizacji zamówienia zainstalowany system monitoringu określony w </w:t>
      </w:r>
      <w:r w:rsidRPr="00BB5DA4">
        <w:rPr>
          <w:b/>
          <w:color w:val="0070C0"/>
          <w:sz w:val="20"/>
          <w:szCs w:val="20"/>
        </w:rPr>
        <w:t>ust. 1</w:t>
      </w:r>
      <w:r w:rsidRPr="00BB5DA4">
        <w:rPr>
          <w:b/>
          <w:color w:val="000000"/>
          <w:sz w:val="20"/>
          <w:szCs w:val="20"/>
        </w:rPr>
        <w:t>, wtedy rozliczenie w oparciu o system monitoringu następuje z chwilą rozpoczęcia realizacji umowy.</w:t>
      </w:r>
    </w:p>
    <w:p w14:paraId="5F52184C" w14:textId="77777777" w:rsidR="00BB5DA4" w:rsidRPr="00BB5DA4" w:rsidRDefault="00BB5DA4">
      <w:pPr>
        <w:numPr>
          <w:ilvl w:val="0"/>
          <w:numId w:val="108"/>
        </w:numPr>
        <w:spacing w:line="240" w:lineRule="auto"/>
        <w:ind w:left="426" w:hanging="426"/>
        <w:contextualSpacing/>
        <w:rPr>
          <w:color w:val="000000"/>
          <w:sz w:val="20"/>
          <w:szCs w:val="20"/>
        </w:rPr>
      </w:pPr>
      <w:r w:rsidRPr="00BB5DA4">
        <w:rPr>
          <w:color w:val="000000"/>
          <w:sz w:val="20"/>
          <w:szCs w:val="20"/>
        </w:rPr>
        <w:t xml:space="preserve">W przypadku, gdy Wykonawca przystępujący do realizacji umowy nie posiada jednostek sprzętowych wyposażonych w system monitoringu – dotyczy to jednostek sprzętowych, które zgodnie z wymaganiami Zamawiającego mają być rozliczane w systemie – Zamawiający dopuszcza świadczenie przedmiotowych usług jednostkami sprzętowymi bez systemu  monitoringu przez okres wdrożenia systemu wynoszący: </w:t>
      </w:r>
    </w:p>
    <w:p w14:paraId="6B7AF3A6" w14:textId="77777777" w:rsidR="00BB5DA4" w:rsidRPr="00BB5DA4" w:rsidRDefault="00BB5DA4">
      <w:pPr>
        <w:numPr>
          <w:ilvl w:val="0"/>
          <w:numId w:val="140"/>
        </w:numPr>
        <w:suppressAutoHyphens/>
        <w:spacing w:line="240" w:lineRule="auto"/>
        <w:ind w:left="1134" w:hanging="283"/>
        <w:contextualSpacing/>
        <w:rPr>
          <w:i/>
          <w:color w:val="FF0000"/>
          <w:sz w:val="20"/>
          <w:szCs w:val="20"/>
        </w:rPr>
      </w:pPr>
      <w:r w:rsidRPr="00BB5DA4">
        <w:rPr>
          <w:color w:val="000000"/>
          <w:sz w:val="20"/>
          <w:szCs w:val="20"/>
        </w:rPr>
        <w:t>do 60 dni od daty udostępnienia rejonu realizacji usług.</w:t>
      </w:r>
    </w:p>
    <w:p w14:paraId="66E2118D" w14:textId="77777777" w:rsidR="00BB5DA4" w:rsidRPr="00BB5DA4" w:rsidRDefault="00BB5DA4" w:rsidP="008E2FFF">
      <w:pPr>
        <w:spacing w:line="240" w:lineRule="auto"/>
        <w:ind w:left="426" w:firstLine="0"/>
        <w:contextualSpacing/>
        <w:rPr>
          <w:color w:val="000000"/>
          <w:sz w:val="20"/>
          <w:szCs w:val="20"/>
        </w:rPr>
      </w:pPr>
      <w:r w:rsidRPr="00BB5DA4">
        <w:rPr>
          <w:sz w:val="20"/>
          <w:szCs w:val="20"/>
        </w:rPr>
        <w:t>Pierwsze rozliczenie w oparciu o system monitoringu nastąpi w terminie uzgodnionym przez Koordynatorów umowy, lecz nie później, niż od pierwszego dnia pełnego okresu rozliczeniowego (miesiąc) po instalacji urządzeń</w:t>
      </w:r>
      <w:r w:rsidRPr="00BB5DA4">
        <w:rPr>
          <w:color w:val="000000"/>
          <w:sz w:val="20"/>
          <w:szCs w:val="20"/>
        </w:rPr>
        <w:t xml:space="preserve">. W trakcie okresu wdrażania usługi rozliczane będą w oparciu o Karty Dyspozycji na zasadach określonych w </w:t>
      </w:r>
      <w:r w:rsidRPr="00BB5DA4">
        <w:rPr>
          <w:b/>
          <w:color w:val="0070C0"/>
          <w:sz w:val="20"/>
          <w:szCs w:val="20"/>
        </w:rPr>
        <w:t>części VIII.11</w:t>
      </w:r>
      <w:r w:rsidRPr="00BB5DA4">
        <w:rPr>
          <w:color w:val="000000"/>
          <w:sz w:val="20"/>
          <w:szCs w:val="20"/>
        </w:rPr>
        <w:t xml:space="preserve">. Wzór Karty Dyspozycji dla jednostki sprzętowej będącej w dyspozycji Zamawiającego w czasie trwania wdrożenia systemu monitoringu stanowi </w:t>
      </w:r>
      <w:r w:rsidRPr="00BB5DA4">
        <w:rPr>
          <w:b/>
          <w:color w:val="0070C0"/>
          <w:sz w:val="20"/>
          <w:szCs w:val="20"/>
        </w:rPr>
        <w:t>Załącznik nr 8 do SOPZ</w:t>
      </w:r>
      <w:r w:rsidRPr="00BB5DA4">
        <w:rPr>
          <w:color w:val="000000"/>
          <w:sz w:val="20"/>
          <w:szCs w:val="20"/>
        </w:rPr>
        <w:t>.</w:t>
      </w:r>
    </w:p>
    <w:p w14:paraId="09C83DF2" w14:textId="77777777" w:rsidR="00BB5DA4" w:rsidRPr="00BB5DA4" w:rsidRDefault="00BB5DA4" w:rsidP="008E2FFF">
      <w:pPr>
        <w:spacing w:line="240" w:lineRule="auto"/>
        <w:ind w:left="426" w:firstLine="0"/>
        <w:contextualSpacing/>
        <w:rPr>
          <w:b/>
          <w:color w:val="000000"/>
          <w:sz w:val="20"/>
          <w:szCs w:val="20"/>
        </w:rPr>
      </w:pPr>
      <w:bookmarkStart w:id="131" w:name="_Hlk148608817"/>
      <w:r w:rsidRPr="00BB5DA4">
        <w:rPr>
          <w:b/>
          <w:color w:val="000000"/>
          <w:sz w:val="20"/>
          <w:szCs w:val="20"/>
        </w:rPr>
        <w:t xml:space="preserve">UWAGA: </w:t>
      </w:r>
    </w:p>
    <w:p w14:paraId="61FD19B8" w14:textId="77777777" w:rsidR="00BB5DA4" w:rsidRPr="00BB5DA4" w:rsidRDefault="00BB5DA4">
      <w:pPr>
        <w:numPr>
          <w:ilvl w:val="0"/>
          <w:numId w:val="140"/>
        </w:numPr>
        <w:suppressAutoHyphens/>
        <w:spacing w:line="240" w:lineRule="auto"/>
        <w:ind w:left="1134" w:hanging="283"/>
        <w:contextualSpacing/>
        <w:rPr>
          <w:b/>
          <w:color w:val="000000"/>
          <w:sz w:val="20"/>
          <w:szCs w:val="20"/>
        </w:rPr>
      </w:pPr>
      <w:r w:rsidRPr="00BB5DA4">
        <w:rPr>
          <w:b/>
          <w:color w:val="000000"/>
          <w:sz w:val="20"/>
          <w:szCs w:val="20"/>
        </w:rPr>
        <w:t xml:space="preserve">w uzasadnionych przypadkach dopuszcza się zmianę terminów określonych w </w:t>
      </w:r>
      <w:r w:rsidRPr="00BB5DA4">
        <w:rPr>
          <w:b/>
          <w:color w:val="0070C0"/>
          <w:sz w:val="20"/>
          <w:szCs w:val="20"/>
        </w:rPr>
        <w:t xml:space="preserve">ust. 4 i 5 </w:t>
      </w:r>
      <w:r w:rsidRPr="00BB5DA4">
        <w:rPr>
          <w:b/>
          <w:color w:val="000000"/>
          <w:sz w:val="20"/>
          <w:szCs w:val="20"/>
        </w:rPr>
        <w:t>– zmiana terminów wymaga zgody Zamawiającego,</w:t>
      </w:r>
    </w:p>
    <w:p w14:paraId="45D09983" w14:textId="77777777" w:rsidR="00BB5DA4" w:rsidRPr="00BB5DA4" w:rsidRDefault="00BB5DA4">
      <w:pPr>
        <w:numPr>
          <w:ilvl w:val="0"/>
          <w:numId w:val="140"/>
        </w:numPr>
        <w:suppressAutoHyphens/>
        <w:spacing w:line="240" w:lineRule="auto"/>
        <w:ind w:left="1134" w:hanging="283"/>
        <w:contextualSpacing/>
        <w:rPr>
          <w:b/>
          <w:color w:val="000000"/>
          <w:sz w:val="20"/>
          <w:szCs w:val="20"/>
        </w:rPr>
      </w:pPr>
      <w:r w:rsidRPr="00BB5DA4">
        <w:rPr>
          <w:b/>
          <w:color w:val="000000"/>
          <w:sz w:val="20"/>
          <w:szCs w:val="20"/>
        </w:rPr>
        <w:t xml:space="preserve">wszelkie koszty związane z realizacją postanowień </w:t>
      </w:r>
      <w:r w:rsidRPr="00BB5DA4">
        <w:rPr>
          <w:b/>
          <w:color w:val="0070C0"/>
          <w:sz w:val="20"/>
          <w:szCs w:val="20"/>
        </w:rPr>
        <w:t>części VII</w:t>
      </w:r>
      <w:r w:rsidRPr="00BB5DA4">
        <w:rPr>
          <w:b/>
          <w:color w:val="000000"/>
          <w:sz w:val="20"/>
          <w:szCs w:val="20"/>
        </w:rPr>
        <w:t xml:space="preserve"> (zakupem, dostosowaniem, modyfikacją, instalacją, wdrożeniem, sprawdzeniem poprawności działania systemu monitoringu przy instalacji systemu, a także prac serwisowo-naprawczych) leżą po stronie właściciela jednostki sprzętowej,</w:t>
      </w:r>
    </w:p>
    <w:p w14:paraId="6E9DFF1E" w14:textId="77777777" w:rsidR="00BB5DA4" w:rsidRPr="00BB5DA4" w:rsidRDefault="00BB5DA4">
      <w:pPr>
        <w:numPr>
          <w:ilvl w:val="0"/>
          <w:numId w:val="140"/>
        </w:numPr>
        <w:suppressAutoHyphens/>
        <w:spacing w:line="240" w:lineRule="auto"/>
        <w:ind w:left="1134" w:hanging="283"/>
        <w:contextualSpacing/>
        <w:rPr>
          <w:color w:val="000000"/>
          <w:sz w:val="20"/>
          <w:szCs w:val="20"/>
        </w:rPr>
      </w:pPr>
      <w:r w:rsidRPr="00BB5DA4">
        <w:rPr>
          <w:b/>
          <w:color w:val="000000"/>
          <w:sz w:val="20"/>
          <w:szCs w:val="20"/>
        </w:rPr>
        <w:t>Wykonawca zobowiązany jest do wyposażenia oraz bieżącego utrzymania urządzeń służących do monitoringu jednostek sprzętowych oraz do dokonywania zgłoszeń prac serwisowo-naprawczych jednostek sprzętowych w sposób uzgodniony z dostawcą oprogramowania – dotyczy jednostek sprzętowych będących własnością Wykonawcy.</w:t>
      </w:r>
      <w:bookmarkEnd w:id="131"/>
    </w:p>
    <w:p w14:paraId="3E511B82" w14:textId="77777777" w:rsidR="00BB5DA4" w:rsidRPr="00BB5DA4" w:rsidRDefault="00BB5DA4">
      <w:pPr>
        <w:numPr>
          <w:ilvl w:val="0"/>
          <w:numId w:val="108"/>
        </w:numPr>
        <w:spacing w:line="240" w:lineRule="auto"/>
        <w:ind w:left="426" w:hanging="426"/>
        <w:contextualSpacing/>
        <w:rPr>
          <w:color w:val="000000"/>
          <w:sz w:val="20"/>
          <w:szCs w:val="20"/>
        </w:rPr>
      </w:pPr>
      <w:r w:rsidRPr="00BB5DA4">
        <w:rPr>
          <w:color w:val="000000"/>
          <w:sz w:val="20"/>
          <w:szCs w:val="20"/>
        </w:rPr>
        <w:t>Dla realizacji monitoringu jednostek sprzętowych (podstawowych i zastępczych w przypadku awarii) Wykonawca zobowiązany jest do ich wyposażenia w urządzenia pomiarowe, lokalizacji i transmisji danych. Urządzenia te powinny cechować się następującymi parametrami:</w:t>
      </w:r>
    </w:p>
    <w:p w14:paraId="48991C93" w14:textId="4649E809" w:rsidR="00BB5DA4" w:rsidRPr="00BB5DA4" w:rsidRDefault="00BB5DA4">
      <w:pPr>
        <w:numPr>
          <w:ilvl w:val="2"/>
          <w:numId w:val="110"/>
        </w:numPr>
        <w:tabs>
          <w:tab w:val="num" w:pos="851"/>
        </w:tabs>
        <w:spacing w:line="240" w:lineRule="auto"/>
        <w:ind w:left="851"/>
        <w:rPr>
          <w:color w:val="000000"/>
          <w:sz w:val="20"/>
          <w:szCs w:val="20"/>
        </w:rPr>
      </w:pPr>
      <w:r w:rsidRPr="00BB5DA4">
        <w:rPr>
          <w:color w:val="000000"/>
          <w:sz w:val="20"/>
          <w:szCs w:val="20"/>
        </w:rPr>
        <w:t>realizować transmisję danych z monitorowanej jednostki sprzętowej z wykorzystaniem systemu GSM w</w:t>
      </w:r>
      <w:r w:rsidR="007428DD">
        <w:rPr>
          <w:color w:val="000000"/>
          <w:sz w:val="20"/>
          <w:szCs w:val="20"/>
        </w:rPr>
        <w:t> </w:t>
      </w:r>
      <w:r w:rsidRPr="00BB5DA4">
        <w:rPr>
          <w:color w:val="000000"/>
          <w:sz w:val="20"/>
          <w:szCs w:val="20"/>
        </w:rPr>
        <w:t>oparciu o prywatny APN Zamawiającego; karty SIM do transmisji danych dostarczy Zamawiający; koszty transmisji danych ponosi Zamawiający,</w:t>
      </w:r>
    </w:p>
    <w:p w14:paraId="34E9FEC8" w14:textId="77777777" w:rsidR="00BB5DA4" w:rsidRPr="00BB5DA4" w:rsidRDefault="00BB5DA4">
      <w:pPr>
        <w:numPr>
          <w:ilvl w:val="2"/>
          <w:numId w:val="110"/>
        </w:numPr>
        <w:spacing w:line="240" w:lineRule="auto"/>
        <w:ind w:left="851"/>
        <w:rPr>
          <w:color w:val="000000"/>
          <w:sz w:val="20"/>
          <w:szCs w:val="20"/>
        </w:rPr>
      </w:pPr>
      <w:r w:rsidRPr="00BB5DA4">
        <w:rPr>
          <w:color w:val="000000"/>
          <w:sz w:val="20"/>
          <w:szCs w:val="20"/>
        </w:rPr>
        <w:t>w celu umożliwienia lokalizacji monitorowanej jednostki sprzętowej winny być wyposażone w układ GPS,</w:t>
      </w:r>
    </w:p>
    <w:p w14:paraId="0FE00E29" w14:textId="77777777" w:rsidR="00BB5DA4" w:rsidRPr="00BB5DA4" w:rsidRDefault="00BB5DA4">
      <w:pPr>
        <w:numPr>
          <w:ilvl w:val="2"/>
          <w:numId w:val="110"/>
        </w:numPr>
        <w:spacing w:line="240" w:lineRule="auto"/>
        <w:ind w:left="851"/>
        <w:rPr>
          <w:color w:val="000000"/>
          <w:sz w:val="20"/>
          <w:szCs w:val="20"/>
        </w:rPr>
      </w:pPr>
      <w:r w:rsidRPr="00BB5DA4">
        <w:rPr>
          <w:color w:val="000000"/>
          <w:sz w:val="20"/>
          <w:szCs w:val="20"/>
        </w:rPr>
        <w:t>posiadać anteny GSM i GPS,</w:t>
      </w:r>
    </w:p>
    <w:p w14:paraId="218BE3A8" w14:textId="77777777" w:rsidR="00BB5DA4" w:rsidRPr="00BB5DA4" w:rsidRDefault="00BB5DA4">
      <w:pPr>
        <w:numPr>
          <w:ilvl w:val="2"/>
          <w:numId w:val="110"/>
        </w:numPr>
        <w:spacing w:line="240" w:lineRule="auto"/>
        <w:ind w:left="851"/>
        <w:rPr>
          <w:color w:val="000000"/>
          <w:sz w:val="20"/>
          <w:szCs w:val="20"/>
        </w:rPr>
      </w:pPr>
      <w:r w:rsidRPr="00BB5DA4">
        <w:rPr>
          <w:color w:val="000000"/>
          <w:sz w:val="20"/>
          <w:szCs w:val="20"/>
        </w:rPr>
        <w:t>posiadać własny akumulator podtrzymujący pracę systemu monitoringu,</w:t>
      </w:r>
    </w:p>
    <w:p w14:paraId="0EA976AE" w14:textId="1779651F" w:rsidR="00BB5DA4" w:rsidRPr="00BB5DA4" w:rsidRDefault="00BB5DA4">
      <w:pPr>
        <w:numPr>
          <w:ilvl w:val="2"/>
          <w:numId w:val="110"/>
        </w:numPr>
        <w:spacing w:line="240" w:lineRule="auto"/>
        <w:ind w:left="851"/>
        <w:rPr>
          <w:color w:val="000000"/>
          <w:sz w:val="20"/>
          <w:szCs w:val="20"/>
        </w:rPr>
      </w:pPr>
      <w:r w:rsidRPr="00BB5DA4">
        <w:rPr>
          <w:color w:val="000000"/>
          <w:sz w:val="20"/>
          <w:szCs w:val="20"/>
        </w:rPr>
        <w:t>posiadać wbudowaną pamięć wewnętrzną buforującą dane z czujników oraz danych GPS w przypadku przerw w transmisji danych do systemu nadrzędnego (powinien buforować dane z co najmniej 48 godzin pracy monitorowanej jednostki sprzętowej), transmisja danych do systemu nadrzędnego powinna być realizowana w</w:t>
      </w:r>
      <w:r w:rsidR="007428DD">
        <w:rPr>
          <w:color w:val="000000"/>
          <w:sz w:val="20"/>
          <w:szCs w:val="20"/>
        </w:rPr>
        <w:t> </w:t>
      </w:r>
      <w:r w:rsidRPr="00BB5DA4">
        <w:rPr>
          <w:color w:val="000000"/>
          <w:sz w:val="20"/>
          <w:szCs w:val="20"/>
        </w:rPr>
        <w:t>zależności od konfiguracji:</w:t>
      </w:r>
    </w:p>
    <w:p w14:paraId="163AB21A" w14:textId="77777777" w:rsidR="00BB5DA4" w:rsidRPr="00BB5DA4" w:rsidRDefault="00BB5DA4">
      <w:pPr>
        <w:numPr>
          <w:ilvl w:val="0"/>
          <w:numId w:val="138"/>
        </w:numPr>
        <w:suppressAutoHyphens/>
        <w:spacing w:line="240" w:lineRule="auto"/>
        <w:ind w:left="1134" w:hanging="283"/>
        <w:contextualSpacing/>
        <w:rPr>
          <w:color w:val="000000"/>
          <w:sz w:val="20"/>
          <w:szCs w:val="20"/>
        </w:rPr>
      </w:pPr>
      <w:r w:rsidRPr="00BB5DA4">
        <w:rPr>
          <w:color w:val="000000"/>
          <w:sz w:val="20"/>
          <w:szCs w:val="20"/>
        </w:rPr>
        <w:t>co określony czas,</w:t>
      </w:r>
    </w:p>
    <w:p w14:paraId="64CF4E75" w14:textId="77777777" w:rsidR="00BB5DA4" w:rsidRPr="00BB5DA4" w:rsidRDefault="00BB5DA4">
      <w:pPr>
        <w:numPr>
          <w:ilvl w:val="0"/>
          <w:numId w:val="138"/>
        </w:numPr>
        <w:suppressAutoHyphens/>
        <w:spacing w:line="240" w:lineRule="auto"/>
        <w:ind w:left="1134" w:hanging="283"/>
        <w:contextualSpacing/>
        <w:rPr>
          <w:color w:val="000000"/>
          <w:sz w:val="20"/>
          <w:szCs w:val="20"/>
        </w:rPr>
      </w:pPr>
      <w:r w:rsidRPr="00BB5DA4">
        <w:rPr>
          <w:color w:val="000000"/>
          <w:sz w:val="20"/>
          <w:szCs w:val="20"/>
        </w:rPr>
        <w:t>co określony przebyty dystans,</w:t>
      </w:r>
    </w:p>
    <w:p w14:paraId="0001D57F" w14:textId="77777777" w:rsidR="00BB5DA4" w:rsidRPr="00BB5DA4" w:rsidRDefault="00BB5DA4">
      <w:pPr>
        <w:numPr>
          <w:ilvl w:val="0"/>
          <w:numId w:val="138"/>
        </w:numPr>
        <w:suppressAutoHyphens/>
        <w:spacing w:line="240" w:lineRule="auto"/>
        <w:ind w:left="1134" w:hanging="283"/>
        <w:contextualSpacing/>
        <w:rPr>
          <w:color w:val="000000"/>
          <w:sz w:val="20"/>
          <w:szCs w:val="20"/>
        </w:rPr>
      </w:pPr>
      <w:r w:rsidRPr="00BB5DA4">
        <w:rPr>
          <w:color w:val="000000"/>
          <w:sz w:val="20"/>
          <w:szCs w:val="20"/>
        </w:rPr>
        <w:t>w przypadku zmiany azymutu ruchu monitorowanej jednostki sprzętowej,</w:t>
      </w:r>
    </w:p>
    <w:p w14:paraId="61680755" w14:textId="77777777" w:rsidR="00BB5DA4" w:rsidRPr="00BB5DA4" w:rsidRDefault="00BB5DA4">
      <w:pPr>
        <w:numPr>
          <w:ilvl w:val="2"/>
          <w:numId w:val="110"/>
        </w:numPr>
        <w:spacing w:line="240" w:lineRule="auto"/>
        <w:ind w:left="851"/>
        <w:rPr>
          <w:color w:val="000000"/>
          <w:sz w:val="20"/>
          <w:szCs w:val="20"/>
        </w:rPr>
      </w:pPr>
      <w:r w:rsidRPr="00BB5DA4">
        <w:rPr>
          <w:color w:val="000000"/>
          <w:sz w:val="20"/>
          <w:szCs w:val="20"/>
        </w:rPr>
        <w:t>być wyposażone w czytnik kart RFID w standardzie MIFARE (do identyfikacji kierowcy lub operatora jednostki sprzętowej),</w:t>
      </w:r>
    </w:p>
    <w:p w14:paraId="6EEE296F" w14:textId="77777777" w:rsidR="00BB5DA4" w:rsidRPr="00BB5DA4" w:rsidRDefault="00BB5DA4">
      <w:pPr>
        <w:numPr>
          <w:ilvl w:val="2"/>
          <w:numId w:val="110"/>
        </w:numPr>
        <w:spacing w:line="240" w:lineRule="auto"/>
        <w:ind w:left="851"/>
        <w:rPr>
          <w:b/>
          <w:color w:val="000000"/>
          <w:sz w:val="20"/>
          <w:szCs w:val="20"/>
        </w:rPr>
      </w:pPr>
      <w:r w:rsidRPr="00BB5DA4">
        <w:rPr>
          <w:b/>
          <w:color w:val="000000"/>
          <w:sz w:val="20"/>
          <w:szCs w:val="20"/>
        </w:rPr>
        <w:lastRenderedPageBreak/>
        <w:t xml:space="preserve">w uzasadnionych przypadkach umożliwiać odczyt parametrów z magistrali CAN, z  zastrzeżeniem, iż uzyskane zostaną parametry o których mowa w </w:t>
      </w:r>
      <w:r w:rsidRPr="00BB5DA4">
        <w:rPr>
          <w:b/>
          <w:bCs/>
          <w:color w:val="0070C0"/>
          <w:sz w:val="20"/>
          <w:szCs w:val="20"/>
        </w:rPr>
        <w:t xml:space="preserve">ust. 13 i 15 </w:t>
      </w:r>
      <w:r w:rsidRPr="00BB5DA4">
        <w:rPr>
          <w:b/>
          <w:sz w:val="20"/>
          <w:szCs w:val="20"/>
        </w:rPr>
        <w:t>w zależności od wariantu</w:t>
      </w:r>
      <w:r w:rsidRPr="00BB5DA4">
        <w:rPr>
          <w:b/>
          <w:color w:val="000000"/>
          <w:sz w:val="20"/>
          <w:szCs w:val="20"/>
        </w:rPr>
        <w:t>.</w:t>
      </w:r>
    </w:p>
    <w:p w14:paraId="41B8820F" w14:textId="77777777" w:rsidR="00BB5DA4" w:rsidRPr="00BB5DA4" w:rsidRDefault="00BB5DA4">
      <w:pPr>
        <w:numPr>
          <w:ilvl w:val="2"/>
          <w:numId w:val="110"/>
        </w:numPr>
        <w:spacing w:line="240" w:lineRule="auto"/>
        <w:ind w:left="851"/>
        <w:rPr>
          <w:color w:val="000000"/>
          <w:sz w:val="20"/>
          <w:szCs w:val="20"/>
        </w:rPr>
      </w:pPr>
      <w:r w:rsidRPr="00BB5DA4">
        <w:rPr>
          <w:color w:val="000000"/>
          <w:sz w:val="20"/>
          <w:szCs w:val="20"/>
        </w:rPr>
        <w:t xml:space="preserve">być wyposażone w bezprzewodowy czujnik ruchu z funkcją akcelerometru dla jednostek sprzętowych objętych monitoringiem w wariancie B.  </w:t>
      </w:r>
    </w:p>
    <w:p w14:paraId="5E62414E" w14:textId="27291BCC" w:rsidR="00BB5DA4" w:rsidRPr="00BB5DA4" w:rsidRDefault="00BB5DA4">
      <w:pPr>
        <w:numPr>
          <w:ilvl w:val="0"/>
          <w:numId w:val="108"/>
        </w:numPr>
        <w:spacing w:line="240" w:lineRule="auto"/>
        <w:ind w:left="426" w:hanging="426"/>
        <w:contextualSpacing/>
        <w:rPr>
          <w:color w:val="000000"/>
          <w:sz w:val="20"/>
          <w:szCs w:val="20"/>
        </w:rPr>
      </w:pPr>
      <w:r w:rsidRPr="00BB5DA4">
        <w:rPr>
          <w:color w:val="000000"/>
          <w:sz w:val="20"/>
          <w:szCs w:val="20"/>
        </w:rPr>
        <w:t>Urządzenia służące do monitoringu pracy jednostek sprzętowych powinny posiadać: zgodność w zakresie kompatybilności elektromagnetycznej podzespołów montowanych w jednostkach sprzętowych, certyfikat typu CE dla urządzeń elektronicznych.</w:t>
      </w:r>
    </w:p>
    <w:p w14:paraId="7A702E97" w14:textId="268A6AEC" w:rsidR="00BB5DA4" w:rsidRPr="00BB5DA4" w:rsidRDefault="00BB5DA4">
      <w:pPr>
        <w:numPr>
          <w:ilvl w:val="0"/>
          <w:numId w:val="108"/>
        </w:numPr>
        <w:spacing w:line="240" w:lineRule="auto"/>
        <w:ind w:left="426" w:hanging="426"/>
        <w:contextualSpacing/>
        <w:rPr>
          <w:b/>
          <w:color w:val="000000"/>
          <w:sz w:val="20"/>
          <w:szCs w:val="20"/>
        </w:rPr>
      </w:pPr>
      <w:r w:rsidRPr="00BB5DA4">
        <w:rPr>
          <w:color w:val="000000"/>
          <w:sz w:val="20"/>
          <w:szCs w:val="20"/>
        </w:rPr>
        <w:t xml:space="preserve">Przedstawiciele Zamawiającego oraz Wykonawcy są zobowiązani do sprawdzenia poprawności działania systemu monitoringu w oparciu o </w:t>
      </w:r>
      <w:r w:rsidRPr="00BB5DA4">
        <w:rPr>
          <w:b/>
          <w:color w:val="0070C0"/>
          <w:sz w:val="20"/>
          <w:szCs w:val="20"/>
        </w:rPr>
        <w:t xml:space="preserve">Załącznik nr 9 </w:t>
      </w:r>
      <w:r w:rsidRPr="00BB5DA4">
        <w:rPr>
          <w:b/>
          <w:bCs/>
          <w:color w:val="0070C0"/>
          <w:sz w:val="20"/>
          <w:szCs w:val="20"/>
        </w:rPr>
        <w:t>lub</w:t>
      </w:r>
      <w:r w:rsidRPr="00BB5DA4">
        <w:rPr>
          <w:b/>
          <w:color w:val="0070C0"/>
          <w:sz w:val="20"/>
          <w:szCs w:val="20"/>
        </w:rPr>
        <w:t xml:space="preserve"> 9a do SOPZ (w zależności od wariantu)</w:t>
      </w:r>
      <w:r w:rsidRPr="00BB5DA4">
        <w:rPr>
          <w:color w:val="000000"/>
          <w:sz w:val="20"/>
          <w:szCs w:val="20"/>
        </w:rPr>
        <w:t xml:space="preserve"> w terminie do:</w:t>
      </w:r>
    </w:p>
    <w:p w14:paraId="3CB84E37" w14:textId="77777777" w:rsidR="00BB5DA4" w:rsidRPr="00BB5DA4" w:rsidRDefault="00BB5DA4">
      <w:pPr>
        <w:numPr>
          <w:ilvl w:val="2"/>
          <w:numId w:val="123"/>
        </w:numPr>
        <w:spacing w:line="240" w:lineRule="auto"/>
        <w:ind w:left="851" w:hanging="426"/>
        <w:contextualSpacing/>
        <w:rPr>
          <w:b/>
          <w:color w:val="000000"/>
          <w:sz w:val="20"/>
          <w:szCs w:val="20"/>
        </w:rPr>
      </w:pPr>
      <w:r w:rsidRPr="00BB5DA4">
        <w:rPr>
          <w:color w:val="000000"/>
          <w:sz w:val="20"/>
          <w:szCs w:val="20"/>
        </w:rPr>
        <w:t>60 dni dnia rozpoczęcia realizacji usługi na podstawie nowej umowy dla Wykonawcy kontynuującego usługę,</w:t>
      </w:r>
    </w:p>
    <w:p w14:paraId="059D7B76" w14:textId="77777777" w:rsidR="00BB5DA4" w:rsidRPr="00BB5DA4" w:rsidRDefault="00BB5DA4">
      <w:pPr>
        <w:numPr>
          <w:ilvl w:val="2"/>
          <w:numId w:val="123"/>
        </w:numPr>
        <w:spacing w:line="240" w:lineRule="auto"/>
        <w:ind w:left="851" w:hanging="426"/>
        <w:contextualSpacing/>
        <w:rPr>
          <w:b/>
          <w:color w:val="000000"/>
          <w:sz w:val="20"/>
          <w:szCs w:val="20"/>
        </w:rPr>
      </w:pPr>
      <w:r w:rsidRPr="00BB5DA4">
        <w:rPr>
          <w:color w:val="000000"/>
          <w:sz w:val="20"/>
          <w:szCs w:val="20"/>
        </w:rPr>
        <w:t>7 dni od pełnego wdrożenia systemu monitoringu dla jednostek sprzętowych, na których zainstalowano system po raz pierwszy lub dostosowano urządzenia będące własnością Wykonawcy do systemu monitoringu wymaganego przez Zamawiającego – w tym przypadku podczas sprawdzania poprawności działania systemu monitoringu wymagana jest obecność przedstawiciela dostawcy oprogramowania.</w:t>
      </w:r>
    </w:p>
    <w:p w14:paraId="05960B6D" w14:textId="77777777" w:rsidR="00BB5DA4" w:rsidRPr="00BB5DA4" w:rsidRDefault="00BB5DA4" w:rsidP="008E2FFF">
      <w:pPr>
        <w:spacing w:line="240" w:lineRule="auto"/>
        <w:ind w:left="425" w:firstLine="0"/>
        <w:rPr>
          <w:b/>
          <w:color w:val="000000"/>
          <w:sz w:val="20"/>
          <w:szCs w:val="20"/>
        </w:rPr>
      </w:pPr>
      <w:r w:rsidRPr="00BB5DA4">
        <w:rPr>
          <w:color w:val="000000"/>
          <w:sz w:val="20"/>
          <w:szCs w:val="20"/>
        </w:rPr>
        <w:t xml:space="preserve">Protokoły z przeprowadzonej kontroli zostaną przesłane do dostawcy oprogramowania w celu potwierdzenia prawidłowości wskazań systemu monitoringu lub dokonania ewentualnej korekty ustawień parametrów wyznaczania trybów dyspozycji. W uzasadnionych przypadkach dopuszcza się sprawdzenie poprawności działania systemu monitoringu w terminie późniejszym. Ostateczny termin sprawdzenia to ostatni dzień miesiąca, w którym upływa maksymalny termin określony w </w:t>
      </w:r>
      <w:r w:rsidRPr="00BB5DA4">
        <w:rPr>
          <w:b/>
          <w:bCs/>
          <w:color w:val="0070C0"/>
          <w:sz w:val="20"/>
          <w:szCs w:val="20"/>
        </w:rPr>
        <w:t>punktach 1) i 2)</w:t>
      </w:r>
      <w:r w:rsidRPr="00BB5DA4">
        <w:rPr>
          <w:color w:val="000000"/>
          <w:sz w:val="20"/>
          <w:szCs w:val="20"/>
        </w:rPr>
        <w:t>.</w:t>
      </w:r>
    </w:p>
    <w:p w14:paraId="684118DB" w14:textId="2734954F" w:rsidR="00BB5DA4" w:rsidRPr="00BB5DA4" w:rsidRDefault="00BB5DA4">
      <w:pPr>
        <w:numPr>
          <w:ilvl w:val="0"/>
          <w:numId w:val="108"/>
        </w:numPr>
        <w:spacing w:line="240" w:lineRule="auto"/>
        <w:ind w:left="426" w:hanging="426"/>
        <w:contextualSpacing/>
        <w:rPr>
          <w:b/>
          <w:color w:val="000000"/>
          <w:sz w:val="20"/>
          <w:szCs w:val="20"/>
        </w:rPr>
      </w:pPr>
      <w:r w:rsidRPr="00BB5DA4">
        <w:rPr>
          <w:color w:val="000000"/>
          <w:sz w:val="20"/>
          <w:szCs w:val="20"/>
        </w:rPr>
        <w:t xml:space="preserve">W przypadku stwierdzenia przez jedną ze stron umowy wskazań systemu monitoringu odbiegających od stwierdzonej, rzeczywistej pracy jednostek sprzętowych należy przeprowadzić ponowną kontrolę wskazań systemu w oparciu o </w:t>
      </w:r>
      <w:r w:rsidRPr="00BB5DA4">
        <w:rPr>
          <w:b/>
          <w:color w:val="0070C0"/>
          <w:sz w:val="20"/>
          <w:szCs w:val="20"/>
        </w:rPr>
        <w:t xml:space="preserve">Załącznik nr 9 </w:t>
      </w:r>
      <w:r w:rsidRPr="00BB5DA4">
        <w:rPr>
          <w:b/>
          <w:bCs/>
          <w:color w:val="0070C0"/>
          <w:sz w:val="20"/>
          <w:szCs w:val="20"/>
        </w:rPr>
        <w:t>lub</w:t>
      </w:r>
      <w:r w:rsidRPr="00BB5DA4">
        <w:rPr>
          <w:b/>
          <w:color w:val="0070C0"/>
          <w:sz w:val="20"/>
          <w:szCs w:val="20"/>
        </w:rPr>
        <w:t xml:space="preserve"> 9a do SOPZ (w zależności od wariantu)</w:t>
      </w:r>
      <w:r w:rsidRPr="00BB5DA4">
        <w:rPr>
          <w:color w:val="000000"/>
          <w:sz w:val="20"/>
          <w:szCs w:val="20"/>
        </w:rPr>
        <w:t>. Protokoły z przeprowadzonej kontroli zostaną przesłane do dostawcy oprogramowania w celu potwierdzenia prawidłowości wskazań systemu monitoringu lub dokonania ewentualnej korekty ustawień parametrów wyznaczania trybów dyspozycji w oparciu o ww. Protokół oraz analizę danych historycznych.</w:t>
      </w:r>
    </w:p>
    <w:p w14:paraId="2463759B" w14:textId="77777777" w:rsidR="00BB5DA4" w:rsidRPr="00BB5DA4" w:rsidRDefault="00BB5DA4">
      <w:pPr>
        <w:numPr>
          <w:ilvl w:val="0"/>
          <w:numId w:val="108"/>
        </w:numPr>
        <w:spacing w:line="240" w:lineRule="auto"/>
        <w:ind w:left="426" w:hanging="426"/>
        <w:contextualSpacing/>
        <w:rPr>
          <w:color w:val="000000"/>
          <w:sz w:val="20"/>
          <w:szCs w:val="20"/>
        </w:rPr>
      </w:pPr>
      <w:r w:rsidRPr="00BB5DA4">
        <w:rPr>
          <w:color w:val="000000"/>
          <w:sz w:val="20"/>
          <w:szCs w:val="20"/>
        </w:rPr>
        <w:t>W przypadku jednostek sprzętowych zasilanych energią elektryczną, z uwagi na okresowe (np. zmiana pory roku) występowanie konieczności włączania/wyłączania dodatkowych odbiorników (np. grzejniki, wentylatory itp.), zaleca się przeprowadzenie ponownych kontroli sprawdzenia poprawności wskazań systemu w okresach przejściowych mogących mieć wpływ na określenie trybów dyspozycji.</w:t>
      </w:r>
    </w:p>
    <w:p w14:paraId="16A3924E" w14:textId="77777777" w:rsidR="00BB5DA4" w:rsidRPr="00BB5DA4" w:rsidRDefault="00BB5DA4">
      <w:pPr>
        <w:numPr>
          <w:ilvl w:val="0"/>
          <w:numId w:val="108"/>
        </w:numPr>
        <w:spacing w:line="240" w:lineRule="auto"/>
        <w:ind w:left="426" w:hanging="426"/>
        <w:contextualSpacing/>
        <w:rPr>
          <w:color w:val="000000"/>
          <w:sz w:val="20"/>
          <w:szCs w:val="20"/>
        </w:rPr>
      </w:pPr>
      <w:r w:rsidRPr="00BB5DA4">
        <w:rPr>
          <w:color w:val="000000"/>
          <w:sz w:val="20"/>
          <w:szCs w:val="20"/>
        </w:rPr>
        <w:t>Do realizacji monitoringu rejestracji czasu pracy pracowników do obsługi placów składowych Zamawiający wskaże punkty rejestracji czasu pracy i wyposaży pracowników Wykonawcy w karty rejestracji czasu pracy (RFID).</w:t>
      </w:r>
    </w:p>
    <w:p w14:paraId="1C306965" w14:textId="77777777" w:rsidR="00BB5DA4" w:rsidRPr="00BB5DA4" w:rsidRDefault="00BB5DA4" w:rsidP="008E2FFF">
      <w:pPr>
        <w:spacing w:line="240" w:lineRule="auto"/>
        <w:ind w:left="0" w:firstLine="0"/>
        <w:rPr>
          <w:color w:val="000000"/>
          <w:sz w:val="20"/>
          <w:szCs w:val="20"/>
        </w:rPr>
      </w:pPr>
    </w:p>
    <w:p w14:paraId="0847FDDE" w14:textId="77777777" w:rsidR="00BB5DA4" w:rsidRPr="00BB5DA4" w:rsidRDefault="00BB5DA4" w:rsidP="008E2FFF">
      <w:pPr>
        <w:spacing w:line="240" w:lineRule="auto"/>
        <w:ind w:left="0" w:firstLine="0"/>
        <w:rPr>
          <w:b/>
          <w:bCs/>
          <w:color w:val="000000"/>
          <w:sz w:val="20"/>
          <w:szCs w:val="20"/>
        </w:rPr>
      </w:pPr>
      <w:r w:rsidRPr="00BB5DA4">
        <w:rPr>
          <w:b/>
          <w:bCs/>
          <w:color w:val="000000"/>
          <w:sz w:val="20"/>
          <w:szCs w:val="20"/>
        </w:rPr>
        <w:t xml:space="preserve">WARIANT A – dotyczy jednostek sprzętowych określonych w </w:t>
      </w:r>
      <w:r w:rsidRPr="00BB5DA4">
        <w:rPr>
          <w:b/>
          <w:bCs/>
          <w:color w:val="0070C0"/>
          <w:sz w:val="20"/>
          <w:szCs w:val="20"/>
        </w:rPr>
        <w:t xml:space="preserve">części III.7 </w:t>
      </w:r>
    </w:p>
    <w:p w14:paraId="4CE2EDA3" w14:textId="61C89536" w:rsidR="00BB5DA4" w:rsidRPr="00BB5DA4" w:rsidRDefault="00BB5DA4">
      <w:pPr>
        <w:numPr>
          <w:ilvl w:val="0"/>
          <w:numId w:val="108"/>
        </w:numPr>
        <w:spacing w:line="240" w:lineRule="auto"/>
        <w:ind w:left="426" w:hanging="426"/>
        <w:contextualSpacing/>
        <w:rPr>
          <w:color w:val="000000"/>
          <w:sz w:val="20"/>
          <w:szCs w:val="20"/>
        </w:rPr>
      </w:pPr>
      <w:r w:rsidRPr="00BB5DA4">
        <w:rPr>
          <w:color w:val="000000"/>
          <w:sz w:val="20"/>
          <w:szCs w:val="20"/>
        </w:rPr>
        <w:t>Wykonawca zobowiązany jest do wykonania przedmiotu zamówienia jednostkami sprzętowymi wyposażonymi w urządzenia systemu monitoringu z możliwością bezpośredniego określania czasu pracy jednostki sprzętowej pod obciążeniem, czasu pozostawania w dyspozycji na biegu jałowym i/lub czasu dyspozycji przy wyłączonym silniku. Urządzenia systemu monitoringu powinny być skutecznie zabezpieczonego przed ingerencją we wskazania i</w:t>
      </w:r>
      <w:r w:rsidR="007428DD">
        <w:rPr>
          <w:color w:val="000000"/>
          <w:sz w:val="20"/>
          <w:szCs w:val="20"/>
        </w:rPr>
        <w:t> </w:t>
      </w:r>
      <w:r w:rsidRPr="00BB5DA4">
        <w:rPr>
          <w:color w:val="000000"/>
          <w:sz w:val="20"/>
          <w:szCs w:val="20"/>
        </w:rPr>
        <w:t xml:space="preserve">gromadzone dane. </w:t>
      </w:r>
    </w:p>
    <w:p w14:paraId="38C364B3" w14:textId="77777777" w:rsidR="00BB5DA4" w:rsidRPr="00BB5DA4" w:rsidRDefault="00BB5DA4">
      <w:pPr>
        <w:numPr>
          <w:ilvl w:val="0"/>
          <w:numId w:val="108"/>
        </w:numPr>
        <w:spacing w:line="240" w:lineRule="auto"/>
        <w:ind w:left="426" w:hanging="426"/>
        <w:contextualSpacing/>
        <w:rPr>
          <w:color w:val="000000"/>
          <w:sz w:val="20"/>
          <w:szCs w:val="20"/>
        </w:rPr>
      </w:pPr>
      <w:r w:rsidRPr="00BB5DA4">
        <w:rPr>
          <w:color w:val="000000"/>
          <w:sz w:val="20"/>
          <w:szCs w:val="20"/>
        </w:rPr>
        <w:t>System monitoringu, w który wyposażone będą jednostki sprzętowe Wykonawcy musi umożliwiać:</w:t>
      </w:r>
    </w:p>
    <w:p w14:paraId="3AFB02BD" w14:textId="77777777" w:rsidR="00BB5DA4" w:rsidRPr="00BB5DA4" w:rsidRDefault="00BB5DA4">
      <w:pPr>
        <w:numPr>
          <w:ilvl w:val="2"/>
          <w:numId w:val="109"/>
        </w:numPr>
        <w:spacing w:line="240" w:lineRule="auto"/>
        <w:ind w:left="851"/>
        <w:contextualSpacing/>
        <w:rPr>
          <w:color w:val="000000"/>
          <w:sz w:val="20"/>
          <w:szCs w:val="20"/>
        </w:rPr>
      </w:pPr>
      <w:r w:rsidRPr="00BB5DA4">
        <w:rPr>
          <w:color w:val="000000"/>
          <w:sz w:val="20"/>
          <w:szCs w:val="20"/>
        </w:rPr>
        <w:t>całodobową lokalizację monitorowanych jednostek sprzętowych wraz z ich prezentacją na cyfrowych mapach Polski i rozpoznawaniem adresu na podstawie pozycji GPS,</w:t>
      </w:r>
    </w:p>
    <w:p w14:paraId="4AA4F316" w14:textId="75073760" w:rsidR="00BB5DA4" w:rsidRPr="00BB5DA4" w:rsidRDefault="00BB5DA4">
      <w:pPr>
        <w:numPr>
          <w:ilvl w:val="2"/>
          <w:numId w:val="109"/>
        </w:numPr>
        <w:spacing w:line="240" w:lineRule="auto"/>
        <w:ind w:left="851"/>
        <w:contextualSpacing/>
        <w:rPr>
          <w:color w:val="000000"/>
          <w:sz w:val="20"/>
          <w:szCs w:val="20"/>
        </w:rPr>
      </w:pPr>
      <w:r w:rsidRPr="00BB5DA4">
        <w:rPr>
          <w:color w:val="000000"/>
          <w:sz w:val="20"/>
          <w:szCs w:val="20"/>
        </w:rPr>
        <w:t>pomiar ogólnego czasu pozostawania jednostek sprzętowych w dyspozycji Zamawiającego tj. od momentu zgłoszenia/zalogowania pracownika na jednostce sprzętowej do zakończenia jego dyspozycji/wylogowania z</w:t>
      </w:r>
      <w:r w:rsidR="007428DD">
        <w:rPr>
          <w:color w:val="000000"/>
          <w:sz w:val="20"/>
          <w:szCs w:val="20"/>
        </w:rPr>
        <w:t> </w:t>
      </w:r>
      <w:r w:rsidRPr="00BB5DA4">
        <w:rPr>
          <w:color w:val="000000"/>
          <w:sz w:val="20"/>
          <w:szCs w:val="20"/>
        </w:rPr>
        <w:t>jednostki sprzętowej,</w:t>
      </w:r>
    </w:p>
    <w:p w14:paraId="350E7872" w14:textId="77777777" w:rsidR="00BB5DA4" w:rsidRPr="00BB5DA4" w:rsidRDefault="00BB5DA4">
      <w:pPr>
        <w:numPr>
          <w:ilvl w:val="2"/>
          <w:numId w:val="109"/>
        </w:numPr>
        <w:spacing w:line="240" w:lineRule="auto"/>
        <w:ind w:left="851"/>
        <w:contextualSpacing/>
        <w:rPr>
          <w:color w:val="000000"/>
          <w:sz w:val="20"/>
          <w:szCs w:val="20"/>
        </w:rPr>
      </w:pPr>
      <w:r w:rsidRPr="00BB5DA4">
        <w:rPr>
          <w:color w:val="000000"/>
          <w:sz w:val="20"/>
          <w:szCs w:val="20"/>
        </w:rPr>
        <w:t>pomiar ogólnego czasu pracy silnika,</w:t>
      </w:r>
    </w:p>
    <w:p w14:paraId="072F8502" w14:textId="77777777" w:rsidR="00BB5DA4" w:rsidRPr="00BB5DA4" w:rsidRDefault="00BB5DA4">
      <w:pPr>
        <w:numPr>
          <w:ilvl w:val="2"/>
          <w:numId w:val="109"/>
        </w:numPr>
        <w:spacing w:line="240" w:lineRule="auto"/>
        <w:ind w:left="851"/>
        <w:contextualSpacing/>
        <w:rPr>
          <w:color w:val="000000"/>
          <w:sz w:val="20"/>
          <w:szCs w:val="20"/>
        </w:rPr>
      </w:pPr>
      <w:r w:rsidRPr="00BB5DA4">
        <w:rPr>
          <w:color w:val="000000"/>
          <w:sz w:val="20"/>
          <w:szCs w:val="20"/>
        </w:rPr>
        <w:t>pomiar czasu pozostawania jednostek sprzętowych w dyspozycji Zamawiającego przy wyłączonym silniku,</w:t>
      </w:r>
    </w:p>
    <w:p w14:paraId="450E5E2A" w14:textId="77777777" w:rsidR="00BB5DA4" w:rsidRPr="00BB5DA4" w:rsidRDefault="00BB5DA4">
      <w:pPr>
        <w:numPr>
          <w:ilvl w:val="2"/>
          <w:numId w:val="109"/>
        </w:numPr>
        <w:spacing w:line="240" w:lineRule="auto"/>
        <w:ind w:left="851"/>
        <w:contextualSpacing/>
        <w:rPr>
          <w:color w:val="000000"/>
          <w:sz w:val="20"/>
          <w:szCs w:val="20"/>
        </w:rPr>
      </w:pPr>
      <w:r w:rsidRPr="00BB5DA4">
        <w:rPr>
          <w:color w:val="000000"/>
          <w:sz w:val="20"/>
          <w:szCs w:val="20"/>
        </w:rPr>
        <w:t>pomiar czasu dyspozycji jednostki sprzętowej na biegu jałowym:</w:t>
      </w:r>
    </w:p>
    <w:p w14:paraId="533F5330" w14:textId="4164D4C2" w:rsidR="00BB5DA4" w:rsidRPr="00BB5DA4" w:rsidRDefault="00BB5DA4">
      <w:pPr>
        <w:numPr>
          <w:ilvl w:val="0"/>
          <w:numId w:val="137"/>
        </w:numPr>
        <w:spacing w:line="240" w:lineRule="auto"/>
        <w:ind w:left="1134" w:hanging="283"/>
        <w:contextualSpacing/>
        <w:rPr>
          <w:color w:val="000000"/>
          <w:sz w:val="20"/>
          <w:szCs w:val="20"/>
        </w:rPr>
      </w:pPr>
      <w:r w:rsidRPr="00BB5DA4">
        <w:rPr>
          <w:b/>
          <w:color w:val="000000"/>
          <w:sz w:val="20"/>
          <w:szCs w:val="20"/>
        </w:rPr>
        <w:t>Dyspozycja jednostki sprzętowej spalinowej</w:t>
      </w:r>
      <w:r w:rsidRPr="00BB5DA4">
        <w:rPr>
          <w:color w:val="000000"/>
          <w:sz w:val="20"/>
          <w:szCs w:val="20"/>
        </w:rPr>
        <w:t xml:space="preserve"> </w:t>
      </w:r>
      <w:r w:rsidRPr="00BB5DA4">
        <w:rPr>
          <w:b/>
          <w:bCs/>
          <w:color w:val="000000"/>
          <w:sz w:val="20"/>
          <w:szCs w:val="20"/>
        </w:rPr>
        <w:t>na biegu jałowym</w:t>
      </w:r>
      <w:r w:rsidRPr="00BB5DA4">
        <w:rPr>
          <w:color w:val="000000"/>
          <w:sz w:val="20"/>
          <w:szCs w:val="20"/>
        </w:rPr>
        <w:t xml:space="preserve"> </w:t>
      </w:r>
      <w:r w:rsidRPr="00BB5DA4">
        <w:rPr>
          <w:b/>
          <w:bCs/>
          <w:color w:val="000000"/>
          <w:sz w:val="20"/>
          <w:szCs w:val="20"/>
        </w:rPr>
        <w:t>(bez względu na własność)</w:t>
      </w:r>
      <w:r w:rsidRPr="00BB5DA4">
        <w:rPr>
          <w:color w:val="000000"/>
          <w:sz w:val="20"/>
          <w:szCs w:val="20"/>
        </w:rPr>
        <w:t xml:space="preserve"> definiowana jest dla każdej jednostki sprzętowej indywidualnie na podstawie danych z systemu monitoringu w</w:t>
      </w:r>
      <w:r w:rsidR="007428DD">
        <w:rPr>
          <w:color w:val="000000"/>
          <w:sz w:val="20"/>
          <w:szCs w:val="20"/>
        </w:rPr>
        <w:t> </w:t>
      </w:r>
      <w:r w:rsidRPr="00BB5DA4">
        <w:rPr>
          <w:color w:val="000000"/>
          <w:sz w:val="20"/>
          <w:szCs w:val="20"/>
        </w:rPr>
        <w:t xml:space="preserve">szczególności takich jak: obroty silnika i/lub napięcie zasilania i/lub zużycia paliwa i/lub danych przepływu lub ciśnienia cieczy i/lub prędkości przemieszczania, w oparciu o Protokół sprawdzenia działania systemu monitoringu – </w:t>
      </w:r>
      <w:r w:rsidRPr="00BB5DA4">
        <w:rPr>
          <w:b/>
          <w:color w:val="0070C0"/>
          <w:sz w:val="20"/>
          <w:szCs w:val="20"/>
        </w:rPr>
        <w:t>Załącznik nr 9 do SOPZ</w:t>
      </w:r>
      <w:r w:rsidRPr="00BB5DA4">
        <w:rPr>
          <w:sz w:val="20"/>
          <w:szCs w:val="20"/>
        </w:rPr>
        <w:t>,</w:t>
      </w:r>
    </w:p>
    <w:p w14:paraId="3F6741C9" w14:textId="26550D3F" w:rsidR="00BB5DA4" w:rsidRPr="00BB5DA4" w:rsidRDefault="00BB5DA4">
      <w:pPr>
        <w:numPr>
          <w:ilvl w:val="0"/>
          <w:numId w:val="137"/>
        </w:numPr>
        <w:spacing w:line="240" w:lineRule="auto"/>
        <w:ind w:left="1134" w:hanging="283"/>
        <w:contextualSpacing/>
        <w:rPr>
          <w:color w:val="000000"/>
          <w:sz w:val="20"/>
          <w:szCs w:val="20"/>
        </w:rPr>
      </w:pPr>
      <w:r w:rsidRPr="00BB5DA4">
        <w:rPr>
          <w:b/>
          <w:color w:val="000000"/>
          <w:sz w:val="20"/>
          <w:szCs w:val="20"/>
        </w:rPr>
        <w:t>Dyspozycja jednostki sprzętowej elektrycznej</w:t>
      </w:r>
      <w:r w:rsidRPr="00BB5DA4">
        <w:rPr>
          <w:color w:val="000000"/>
          <w:sz w:val="20"/>
          <w:szCs w:val="20"/>
        </w:rPr>
        <w:t xml:space="preserve"> </w:t>
      </w:r>
      <w:r w:rsidRPr="00BB5DA4">
        <w:rPr>
          <w:b/>
          <w:color w:val="000000"/>
          <w:sz w:val="20"/>
          <w:szCs w:val="20"/>
        </w:rPr>
        <w:t xml:space="preserve">będącej własnością Wykonawcy </w:t>
      </w:r>
      <w:r w:rsidRPr="00BB5DA4">
        <w:rPr>
          <w:b/>
          <w:color w:val="0070C0"/>
          <w:sz w:val="20"/>
          <w:szCs w:val="20"/>
        </w:rPr>
        <w:t>(część III.6.2)</w:t>
      </w:r>
      <w:r w:rsidRPr="00BB5DA4">
        <w:rPr>
          <w:b/>
          <w:color w:val="000000"/>
          <w:sz w:val="20"/>
          <w:szCs w:val="20"/>
        </w:rPr>
        <w:t xml:space="preserve"> </w:t>
      </w:r>
      <w:r w:rsidRPr="00BB5DA4">
        <w:rPr>
          <w:b/>
          <w:bCs/>
          <w:color w:val="000000"/>
          <w:sz w:val="20"/>
          <w:szCs w:val="20"/>
        </w:rPr>
        <w:t>na biegu jałowym</w:t>
      </w:r>
      <w:r w:rsidRPr="00BB5DA4">
        <w:rPr>
          <w:color w:val="000000"/>
          <w:sz w:val="20"/>
          <w:szCs w:val="20"/>
        </w:rPr>
        <w:t xml:space="preserve"> definiowana jest dla każdej jednostki sprzętowej indywidualnie na podstawie danych z</w:t>
      </w:r>
      <w:r w:rsidR="007428DD">
        <w:rPr>
          <w:color w:val="000000"/>
          <w:sz w:val="20"/>
          <w:szCs w:val="20"/>
        </w:rPr>
        <w:t> </w:t>
      </w:r>
      <w:r w:rsidRPr="00BB5DA4">
        <w:rPr>
          <w:color w:val="000000"/>
          <w:sz w:val="20"/>
          <w:szCs w:val="20"/>
        </w:rPr>
        <w:t xml:space="preserve">systemu monitoringu takich jak zużycie energii elektrycznej, w oparciu o Protokół sprawdzenia działania systemu monitoringu – </w:t>
      </w:r>
      <w:r w:rsidRPr="00BB5DA4">
        <w:rPr>
          <w:b/>
          <w:color w:val="0070C0"/>
          <w:sz w:val="20"/>
          <w:szCs w:val="20"/>
        </w:rPr>
        <w:t>Załącznik nr 9a do SOPZ</w:t>
      </w:r>
      <w:r w:rsidRPr="00BB5DA4">
        <w:rPr>
          <w:sz w:val="20"/>
          <w:szCs w:val="20"/>
        </w:rPr>
        <w:t>,</w:t>
      </w:r>
    </w:p>
    <w:p w14:paraId="7753A4B1" w14:textId="77777777" w:rsidR="00BB5DA4" w:rsidRPr="00BB5DA4" w:rsidRDefault="00BB5DA4">
      <w:pPr>
        <w:numPr>
          <w:ilvl w:val="2"/>
          <w:numId w:val="109"/>
        </w:numPr>
        <w:spacing w:line="240" w:lineRule="auto"/>
        <w:ind w:left="851"/>
        <w:contextualSpacing/>
        <w:rPr>
          <w:color w:val="000000"/>
          <w:sz w:val="20"/>
          <w:szCs w:val="20"/>
        </w:rPr>
      </w:pPr>
      <w:r w:rsidRPr="00BB5DA4">
        <w:rPr>
          <w:color w:val="000000"/>
          <w:sz w:val="20"/>
          <w:szCs w:val="20"/>
        </w:rPr>
        <w:t xml:space="preserve">pomiar czasu pracy jednostki sprzętowej pod obciążeniem – </w:t>
      </w:r>
      <w:r w:rsidRPr="00BB5DA4">
        <w:rPr>
          <w:b/>
          <w:bCs/>
          <w:color w:val="000000"/>
          <w:sz w:val="20"/>
          <w:szCs w:val="20"/>
        </w:rPr>
        <w:t>praca jednostki sprzętowej pod obciążeniem</w:t>
      </w:r>
      <w:r w:rsidRPr="00BB5DA4">
        <w:rPr>
          <w:color w:val="000000"/>
          <w:sz w:val="20"/>
          <w:szCs w:val="20"/>
        </w:rPr>
        <w:t xml:space="preserve"> rozumiana jako należyta, zgodna z technologią wykonywania usługi, realizacja przez jednostkę sprzętową zadań zleconych przez Zamawiającego:</w:t>
      </w:r>
    </w:p>
    <w:p w14:paraId="5EE210FC" w14:textId="56367868" w:rsidR="00BB5DA4" w:rsidRPr="00BB5DA4" w:rsidRDefault="00BB5DA4">
      <w:pPr>
        <w:numPr>
          <w:ilvl w:val="0"/>
          <w:numId w:val="136"/>
        </w:numPr>
        <w:suppressAutoHyphens/>
        <w:spacing w:line="240" w:lineRule="auto"/>
        <w:ind w:left="1134" w:hanging="283"/>
        <w:contextualSpacing/>
        <w:rPr>
          <w:color w:val="000000"/>
          <w:sz w:val="20"/>
          <w:szCs w:val="20"/>
        </w:rPr>
      </w:pPr>
      <w:r w:rsidRPr="00BB5DA4">
        <w:rPr>
          <w:b/>
          <w:color w:val="000000"/>
          <w:sz w:val="20"/>
          <w:szCs w:val="20"/>
        </w:rPr>
        <w:lastRenderedPageBreak/>
        <w:t>w przypadku jednostek sprzętowych spalinowych</w:t>
      </w:r>
      <w:r w:rsidRPr="00BB5DA4">
        <w:rPr>
          <w:color w:val="000000"/>
          <w:sz w:val="20"/>
          <w:szCs w:val="20"/>
        </w:rPr>
        <w:t xml:space="preserve"> </w:t>
      </w:r>
      <w:r w:rsidRPr="00BB5DA4">
        <w:rPr>
          <w:b/>
          <w:bCs/>
          <w:color w:val="000000"/>
          <w:sz w:val="20"/>
          <w:szCs w:val="20"/>
        </w:rPr>
        <w:t xml:space="preserve">(bez względu na własność) </w:t>
      </w:r>
      <w:r w:rsidRPr="00BB5DA4">
        <w:rPr>
          <w:color w:val="000000"/>
          <w:sz w:val="20"/>
          <w:szCs w:val="20"/>
        </w:rPr>
        <w:t xml:space="preserve">definiowana jest dla każdej jednostki sprzętowej indywidualnie na podstawie danych z systemu monitoringu w szczególności takich jak: obroty silnika i/lub napięcie zasilania i/lub zużycia paliwa i/lub danych przepływu lub ciśnienia cieczy i/lub prędkości przemieszczania, w oparciu o Protokół sprawdzenia działania systemu monitoringu – </w:t>
      </w:r>
      <w:r w:rsidRPr="00BB5DA4">
        <w:rPr>
          <w:b/>
          <w:color w:val="0070C0"/>
          <w:sz w:val="20"/>
          <w:szCs w:val="20"/>
        </w:rPr>
        <w:t>Załącznik nr 9 do SOPZ</w:t>
      </w:r>
      <w:r w:rsidRPr="00BB5DA4">
        <w:rPr>
          <w:color w:val="000000"/>
          <w:sz w:val="20"/>
          <w:szCs w:val="20"/>
        </w:rPr>
        <w:t>, z zastrzeżeniem, że maksymalny czas postoju jednostki sprzętowej uznawany za czas pracy pod obciążeniem wynosi 3 minuty,</w:t>
      </w:r>
    </w:p>
    <w:p w14:paraId="21B288F6" w14:textId="02B61796" w:rsidR="00BB5DA4" w:rsidRPr="00BB5DA4" w:rsidRDefault="00BB5DA4">
      <w:pPr>
        <w:numPr>
          <w:ilvl w:val="0"/>
          <w:numId w:val="136"/>
        </w:numPr>
        <w:suppressAutoHyphens/>
        <w:spacing w:line="240" w:lineRule="auto"/>
        <w:ind w:left="1134" w:hanging="283"/>
        <w:contextualSpacing/>
        <w:rPr>
          <w:color w:val="000000"/>
          <w:sz w:val="20"/>
          <w:szCs w:val="20"/>
        </w:rPr>
      </w:pPr>
      <w:r w:rsidRPr="00BB5DA4">
        <w:rPr>
          <w:b/>
          <w:color w:val="000000"/>
          <w:sz w:val="20"/>
          <w:szCs w:val="20"/>
        </w:rPr>
        <w:t>w</w:t>
      </w:r>
      <w:r w:rsidRPr="00BB5DA4">
        <w:rPr>
          <w:color w:val="000000"/>
          <w:sz w:val="20"/>
          <w:szCs w:val="20"/>
        </w:rPr>
        <w:t xml:space="preserve"> </w:t>
      </w:r>
      <w:r w:rsidRPr="00BB5DA4">
        <w:rPr>
          <w:b/>
          <w:color w:val="000000"/>
          <w:sz w:val="20"/>
          <w:szCs w:val="20"/>
        </w:rPr>
        <w:t>przypadku</w:t>
      </w:r>
      <w:r w:rsidRPr="00BB5DA4">
        <w:rPr>
          <w:color w:val="000000"/>
          <w:sz w:val="20"/>
          <w:szCs w:val="20"/>
        </w:rPr>
        <w:t xml:space="preserve"> </w:t>
      </w:r>
      <w:r w:rsidRPr="00BB5DA4">
        <w:rPr>
          <w:b/>
          <w:color w:val="000000"/>
          <w:sz w:val="20"/>
          <w:szCs w:val="20"/>
        </w:rPr>
        <w:t xml:space="preserve">jednostek sprzętowych elektrycznych będących własnością Wykonawcy </w:t>
      </w:r>
      <w:r w:rsidRPr="00BB5DA4">
        <w:rPr>
          <w:b/>
          <w:color w:val="0070C0"/>
          <w:sz w:val="20"/>
          <w:szCs w:val="20"/>
        </w:rPr>
        <w:t>(część III.6.2)</w:t>
      </w:r>
      <w:r w:rsidRPr="00BB5DA4">
        <w:rPr>
          <w:b/>
          <w:color w:val="000000"/>
          <w:sz w:val="20"/>
          <w:szCs w:val="20"/>
        </w:rPr>
        <w:t xml:space="preserve"> </w:t>
      </w:r>
      <w:r w:rsidRPr="00BB5DA4">
        <w:rPr>
          <w:color w:val="000000"/>
          <w:sz w:val="20"/>
          <w:szCs w:val="20"/>
        </w:rPr>
        <w:t xml:space="preserve">definiowana jest dla każdej jednostki sprzętowej indywidualnie na podstawie danych z systemu monitoringu takich jak zużycie energii elektrycznej, w oparciu o Protokół sprawdzenia działania systemu monitoringu </w:t>
      </w:r>
      <w:r w:rsidRPr="00BB5DA4">
        <w:rPr>
          <w:sz w:val="20"/>
          <w:szCs w:val="20"/>
        </w:rPr>
        <w:t xml:space="preserve">– </w:t>
      </w:r>
      <w:r w:rsidRPr="00BB5DA4">
        <w:rPr>
          <w:b/>
          <w:color w:val="0070C0"/>
          <w:sz w:val="20"/>
          <w:szCs w:val="20"/>
        </w:rPr>
        <w:t>Załącznik nr 9a do SOPZ</w:t>
      </w:r>
      <w:r w:rsidRPr="00BB5DA4">
        <w:rPr>
          <w:sz w:val="20"/>
          <w:szCs w:val="20"/>
        </w:rPr>
        <w:t xml:space="preserve">, </w:t>
      </w:r>
      <w:r w:rsidRPr="00BB5DA4">
        <w:rPr>
          <w:color w:val="000000"/>
          <w:sz w:val="20"/>
          <w:szCs w:val="20"/>
        </w:rPr>
        <w:t>z zastrzeżeniem, że maksymalny czas, w którym jednostka sprzętowa znajduje się pod obciążeniem i jednocześnie zarejestrowane przez system zużycie energii elektrycznej pozostaje na niezmiennym poziomie wynosi 10 minut,</w:t>
      </w:r>
      <w:r w:rsidRPr="00BB5DA4">
        <w:rPr>
          <w:sz w:val="20"/>
          <w:szCs w:val="20"/>
        </w:rPr>
        <w:t xml:space="preserve"> </w:t>
      </w:r>
    </w:p>
    <w:p w14:paraId="593D110B" w14:textId="77777777" w:rsidR="00BB5DA4" w:rsidRPr="00BB5DA4" w:rsidRDefault="00BB5DA4" w:rsidP="008E2FFF">
      <w:pPr>
        <w:spacing w:line="240" w:lineRule="auto"/>
        <w:ind w:left="851" w:firstLine="0"/>
        <w:contextualSpacing/>
        <w:rPr>
          <w:color w:val="000000"/>
          <w:sz w:val="20"/>
          <w:szCs w:val="20"/>
        </w:rPr>
      </w:pPr>
      <w:r w:rsidRPr="00BB5DA4">
        <w:rPr>
          <w:color w:val="000000"/>
          <w:sz w:val="20"/>
          <w:szCs w:val="20"/>
        </w:rPr>
        <w:t>Uwaga:</w:t>
      </w:r>
    </w:p>
    <w:p w14:paraId="16C3BE5F" w14:textId="77777777" w:rsidR="00BB5DA4" w:rsidRPr="00BB5DA4" w:rsidRDefault="00BB5DA4" w:rsidP="008E2FFF">
      <w:pPr>
        <w:spacing w:line="240" w:lineRule="auto"/>
        <w:ind w:left="851" w:firstLine="0"/>
        <w:contextualSpacing/>
        <w:rPr>
          <w:color w:val="000000"/>
          <w:sz w:val="20"/>
          <w:szCs w:val="20"/>
        </w:rPr>
      </w:pPr>
      <w:r w:rsidRPr="00BB5DA4">
        <w:rPr>
          <w:color w:val="000000"/>
          <w:sz w:val="20"/>
          <w:szCs w:val="20"/>
        </w:rPr>
        <w:t xml:space="preserve">ustalenia progów naliczania w systemie monitoringu trybów: pracy jednostki sprzętowej pod obciążeniem, czasu pozostawania w dyspozycji na biegu jałowym czy przy wyłączonym silniku dokonuje dostawca oprogramowania w oparciu o Protokół sprawdzenia działania systemu monitoringu </w:t>
      </w:r>
      <w:r w:rsidRPr="00BB5DA4">
        <w:rPr>
          <w:b/>
          <w:bCs/>
          <w:color w:val="0070C0"/>
          <w:sz w:val="20"/>
          <w:szCs w:val="20"/>
        </w:rPr>
        <w:t>(Załącznik nr 9 i 9a do SOPZ)</w:t>
      </w:r>
      <w:r w:rsidRPr="00BB5DA4">
        <w:rPr>
          <w:color w:val="000000"/>
          <w:sz w:val="20"/>
          <w:szCs w:val="20"/>
        </w:rPr>
        <w:t>,</w:t>
      </w:r>
    </w:p>
    <w:p w14:paraId="6E6B0126" w14:textId="77777777" w:rsidR="00BB5DA4" w:rsidRPr="00BB5DA4" w:rsidRDefault="00BB5DA4">
      <w:pPr>
        <w:numPr>
          <w:ilvl w:val="2"/>
          <w:numId w:val="109"/>
        </w:numPr>
        <w:spacing w:after="200" w:line="240" w:lineRule="auto"/>
        <w:ind w:left="851"/>
        <w:contextualSpacing/>
        <w:rPr>
          <w:color w:val="000000"/>
          <w:sz w:val="20"/>
          <w:szCs w:val="20"/>
        </w:rPr>
      </w:pPr>
      <w:r w:rsidRPr="00BB5DA4">
        <w:rPr>
          <w:color w:val="000000"/>
          <w:sz w:val="20"/>
          <w:szCs w:val="20"/>
        </w:rPr>
        <w:t>identyfikację kierowcy lub operatora jednostki sprzętowej,</w:t>
      </w:r>
    </w:p>
    <w:p w14:paraId="1A180951" w14:textId="1EB374E4" w:rsidR="00BB5DA4" w:rsidRPr="00BB5DA4" w:rsidRDefault="00BB5DA4">
      <w:pPr>
        <w:numPr>
          <w:ilvl w:val="2"/>
          <w:numId w:val="109"/>
        </w:numPr>
        <w:spacing w:line="240" w:lineRule="auto"/>
        <w:ind w:left="851"/>
        <w:contextualSpacing/>
        <w:rPr>
          <w:color w:val="000000"/>
          <w:sz w:val="20"/>
          <w:szCs w:val="20"/>
        </w:rPr>
      </w:pPr>
      <w:r w:rsidRPr="00BB5DA4">
        <w:rPr>
          <w:color w:val="000000"/>
          <w:sz w:val="20"/>
          <w:szCs w:val="20"/>
        </w:rPr>
        <w:t xml:space="preserve">przesyłanie danych z monitorowanych jednostek sprzętowych z częstotliwością co 60 sekund w sytuacji włączonego zasilania jednostki sprzętowej </w:t>
      </w:r>
      <w:bookmarkStart w:id="132" w:name="_Hlk101864195"/>
      <w:r w:rsidRPr="00BB5DA4">
        <w:rPr>
          <w:color w:val="000000"/>
          <w:sz w:val="20"/>
          <w:szCs w:val="20"/>
        </w:rPr>
        <w:t>(dla każdego przesłanego pakietu danych system wyznacza odpowiedni tryb pracy w oparciu o zapisy punktów 4-6),</w:t>
      </w:r>
      <w:bookmarkEnd w:id="132"/>
    </w:p>
    <w:p w14:paraId="272A1B4E" w14:textId="77777777" w:rsidR="00BB5DA4" w:rsidRPr="00BB5DA4" w:rsidRDefault="00BB5DA4">
      <w:pPr>
        <w:numPr>
          <w:ilvl w:val="2"/>
          <w:numId w:val="109"/>
        </w:numPr>
        <w:spacing w:line="240" w:lineRule="auto"/>
        <w:ind w:left="851"/>
        <w:contextualSpacing/>
        <w:rPr>
          <w:color w:val="000000"/>
          <w:sz w:val="20"/>
          <w:szCs w:val="20"/>
        </w:rPr>
      </w:pPr>
      <w:r w:rsidRPr="00BB5DA4">
        <w:rPr>
          <w:color w:val="000000"/>
          <w:sz w:val="20"/>
          <w:szCs w:val="20"/>
        </w:rPr>
        <w:t>rozliczanie pojedynczych jednostek sprzętowych,</w:t>
      </w:r>
    </w:p>
    <w:p w14:paraId="15663FA1" w14:textId="77777777" w:rsidR="00BB5DA4" w:rsidRPr="00BB5DA4" w:rsidRDefault="00BB5DA4">
      <w:pPr>
        <w:numPr>
          <w:ilvl w:val="2"/>
          <w:numId w:val="109"/>
        </w:numPr>
        <w:spacing w:line="240" w:lineRule="auto"/>
        <w:ind w:left="851"/>
        <w:contextualSpacing/>
        <w:rPr>
          <w:color w:val="000000"/>
          <w:sz w:val="20"/>
          <w:szCs w:val="20"/>
        </w:rPr>
      </w:pPr>
      <w:r w:rsidRPr="00BB5DA4">
        <w:rPr>
          <w:color w:val="000000"/>
          <w:sz w:val="20"/>
          <w:szCs w:val="20"/>
        </w:rPr>
        <w:t>analizę stopnia wykorzystania jednostek sprzętowych,</w:t>
      </w:r>
    </w:p>
    <w:p w14:paraId="0EA3B11F" w14:textId="16126EB6" w:rsidR="00BB5DA4" w:rsidRPr="00BB5DA4" w:rsidRDefault="00BB5DA4">
      <w:pPr>
        <w:numPr>
          <w:ilvl w:val="2"/>
          <w:numId w:val="109"/>
        </w:numPr>
        <w:spacing w:line="240" w:lineRule="auto"/>
        <w:ind w:left="851"/>
        <w:contextualSpacing/>
        <w:rPr>
          <w:color w:val="000000"/>
          <w:sz w:val="20"/>
          <w:szCs w:val="20"/>
        </w:rPr>
      </w:pPr>
      <w:r w:rsidRPr="00BB5DA4">
        <w:rPr>
          <w:color w:val="000000"/>
          <w:sz w:val="20"/>
          <w:szCs w:val="20"/>
        </w:rPr>
        <w:t>analizę wykorzystania czasu pozostawania w dyspozycji Zamawiającego z podziałem na czas pracy silnika i</w:t>
      </w:r>
      <w:r w:rsidR="007428DD">
        <w:rPr>
          <w:color w:val="000000"/>
          <w:sz w:val="20"/>
          <w:szCs w:val="20"/>
        </w:rPr>
        <w:t> </w:t>
      </w:r>
      <w:r w:rsidRPr="00BB5DA4">
        <w:rPr>
          <w:color w:val="000000"/>
          <w:sz w:val="20"/>
          <w:szCs w:val="20"/>
        </w:rPr>
        <w:t>pozostały,</w:t>
      </w:r>
    </w:p>
    <w:p w14:paraId="38CEBD7E" w14:textId="77777777" w:rsidR="00BB5DA4" w:rsidRPr="00BB5DA4" w:rsidRDefault="00BB5DA4">
      <w:pPr>
        <w:numPr>
          <w:ilvl w:val="2"/>
          <w:numId w:val="109"/>
        </w:numPr>
        <w:spacing w:line="240" w:lineRule="auto"/>
        <w:ind w:left="851"/>
        <w:contextualSpacing/>
        <w:rPr>
          <w:color w:val="000000"/>
          <w:sz w:val="20"/>
          <w:szCs w:val="20"/>
        </w:rPr>
      </w:pPr>
      <w:r w:rsidRPr="00BB5DA4">
        <w:rPr>
          <w:color w:val="000000"/>
          <w:sz w:val="20"/>
          <w:szCs w:val="20"/>
        </w:rPr>
        <w:t>analizę dyspozycji jednostki sprzętowej w okresie rozliczeniowym z podziałem na czas dyspozycji jednostki sprzętowej na biegu jałowym i pracy jednostki sprzętowej pod obciążeniem.</w:t>
      </w:r>
    </w:p>
    <w:p w14:paraId="6E484C55" w14:textId="77777777" w:rsidR="00BB5DA4" w:rsidRPr="00BB5DA4" w:rsidRDefault="00BB5DA4" w:rsidP="008E2FFF">
      <w:pPr>
        <w:spacing w:line="240" w:lineRule="auto"/>
        <w:ind w:left="0" w:firstLine="0"/>
        <w:rPr>
          <w:color w:val="000000"/>
          <w:sz w:val="20"/>
          <w:szCs w:val="20"/>
        </w:rPr>
      </w:pPr>
    </w:p>
    <w:p w14:paraId="66A5569B" w14:textId="77777777" w:rsidR="00BB5DA4" w:rsidRPr="00BB5DA4" w:rsidRDefault="00BB5DA4" w:rsidP="008E2FFF">
      <w:pPr>
        <w:spacing w:line="240" w:lineRule="auto"/>
        <w:ind w:left="0" w:firstLine="0"/>
        <w:rPr>
          <w:b/>
          <w:bCs/>
          <w:color w:val="FF0000"/>
          <w:sz w:val="20"/>
          <w:szCs w:val="20"/>
        </w:rPr>
      </w:pPr>
      <w:r w:rsidRPr="00BB5DA4">
        <w:rPr>
          <w:b/>
          <w:bCs/>
          <w:color w:val="000000"/>
          <w:sz w:val="20"/>
          <w:szCs w:val="20"/>
        </w:rPr>
        <w:t xml:space="preserve">WARIANT B – dotyczy jednostek sprzętowych określonych w </w:t>
      </w:r>
      <w:r w:rsidRPr="00BB5DA4">
        <w:rPr>
          <w:b/>
          <w:bCs/>
          <w:color w:val="0070C0"/>
          <w:sz w:val="20"/>
          <w:szCs w:val="20"/>
        </w:rPr>
        <w:t xml:space="preserve">części III.7 </w:t>
      </w:r>
    </w:p>
    <w:p w14:paraId="6FF870B7" w14:textId="77777777" w:rsidR="00BB5DA4" w:rsidRPr="00BB5DA4" w:rsidRDefault="00BB5DA4">
      <w:pPr>
        <w:numPr>
          <w:ilvl w:val="0"/>
          <w:numId w:val="108"/>
        </w:numPr>
        <w:spacing w:line="240" w:lineRule="auto"/>
        <w:contextualSpacing/>
        <w:rPr>
          <w:color w:val="000000"/>
          <w:sz w:val="20"/>
          <w:szCs w:val="20"/>
        </w:rPr>
      </w:pPr>
      <w:r w:rsidRPr="00BB5DA4">
        <w:rPr>
          <w:color w:val="000000"/>
          <w:sz w:val="20"/>
          <w:szCs w:val="20"/>
        </w:rPr>
        <w:t xml:space="preserve">Wykonawca zobowiązany jest do wykonania przedmiotu zamówienia jednostkami sprzętowymi wyposażonymi w urządzenia systemu monitoringu </w:t>
      </w:r>
      <w:bookmarkStart w:id="133" w:name="_Hlk146017130"/>
      <w:r w:rsidRPr="00BB5DA4">
        <w:rPr>
          <w:color w:val="000000"/>
          <w:sz w:val="20"/>
          <w:szCs w:val="20"/>
        </w:rPr>
        <w:t xml:space="preserve">z bezprzewodowym czujnikiem (lub czujnikami) posiadającym funkcję pomiarów przyspieszenia (akcelerometr), z możliwością bezpośredniego określania czasu pracy jednostki sprzętowej pod obciążeniem, czasu pozostawania w dyspozycji na biegu jałowym i/lub czasu dyspozycji przy wyłączonym silniku. Urządzenia systemu monitoringu powinny być skutecznie zabezpieczonego przed ingerencją we wskazania i gromadzone dane. </w:t>
      </w:r>
    </w:p>
    <w:p w14:paraId="290918B7" w14:textId="143B6BE7" w:rsidR="00BB5DA4" w:rsidRPr="00BB5DA4" w:rsidRDefault="00BB5DA4" w:rsidP="008E2FFF">
      <w:pPr>
        <w:spacing w:line="240" w:lineRule="auto"/>
        <w:ind w:left="709" w:firstLine="0"/>
        <w:contextualSpacing/>
        <w:rPr>
          <w:b/>
          <w:color w:val="000000"/>
          <w:sz w:val="20"/>
          <w:szCs w:val="20"/>
        </w:rPr>
      </w:pPr>
      <w:r w:rsidRPr="00BB5DA4">
        <w:rPr>
          <w:b/>
          <w:color w:val="000000"/>
          <w:sz w:val="20"/>
          <w:szCs w:val="20"/>
        </w:rPr>
        <w:t xml:space="preserve">Wykonawca posiadający jednostki sprzętowe z zabudowanym systemem monitoringu </w:t>
      </w:r>
      <w:proofErr w:type="spellStart"/>
      <w:r w:rsidRPr="00BB5DA4">
        <w:rPr>
          <w:b/>
          <w:color w:val="000000"/>
          <w:sz w:val="20"/>
          <w:szCs w:val="20"/>
        </w:rPr>
        <w:t>Awia</w:t>
      </w:r>
      <w:proofErr w:type="spellEnd"/>
      <w:r w:rsidRPr="00BB5DA4">
        <w:rPr>
          <w:b/>
          <w:color w:val="000000"/>
          <w:sz w:val="20"/>
          <w:szCs w:val="20"/>
        </w:rPr>
        <w:t xml:space="preserve"> </w:t>
      </w:r>
      <w:proofErr w:type="spellStart"/>
      <w:r w:rsidRPr="00BB5DA4">
        <w:rPr>
          <w:b/>
          <w:color w:val="000000"/>
          <w:sz w:val="20"/>
          <w:szCs w:val="20"/>
        </w:rPr>
        <w:t>Machines</w:t>
      </w:r>
      <w:proofErr w:type="spellEnd"/>
      <w:r w:rsidRPr="00BB5DA4">
        <w:rPr>
          <w:b/>
          <w:color w:val="000000"/>
          <w:sz w:val="20"/>
          <w:szCs w:val="20"/>
        </w:rPr>
        <w:t xml:space="preserve"> Explorer zobowiązany jest do jego modyfikacji </w:t>
      </w:r>
      <w:r w:rsidRPr="00BB5DA4">
        <w:rPr>
          <w:b/>
          <w:bCs/>
          <w:sz w:val="20"/>
          <w:szCs w:val="20"/>
        </w:rPr>
        <w:t xml:space="preserve">w terminie do 30 dni od daty rozpoczęcia realizacji umowy </w:t>
      </w:r>
      <w:r w:rsidRPr="00BB5DA4">
        <w:rPr>
          <w:b/>
          <w:color w:val="000000"/>
          <w:sz w:val="20"/>
          <w:szCs w:val="20"/>
        </w:rPr>
        <w:t>w celu umożliwienia pomiaru ogólnego czasu pracy</w:t>
      </w:r>
      <w:r w:rsidRPr="00BB5DA4">
        <w:rPr>
          <w:color w:val="000000"/>
          <w:sz w:val="20"/>
          <w:szCs w:val="20"/>
        </w:rPr>
        <w:t xml:space="preserve"> </w:t>
      </w:r>
      <w:r w:rsidRPr="00BB5DA4">
        <w:rPr>
          <w:b/>
          <w:color w:val="000000"/>
          <w:sz w:val="20"/>
          <w:szCs w:val="20"/>
        </w:rPr>
        <w:t>zgodnie z ust. 15 z uwzględnieniem zapisów określonych w części VII pkt 5.</w:t>
      </w:r>
      <w:bookmarkEnd w:id="133"/>
      <w:r w:rsidRPr="00BB5DA4">
        <w:rPr>
          <w:b/>
          <w:color w:val="000000"/>
          <w:sz w:val="20"/>
          <w:szCs w:val="20"/>
        </w:rPr>
        <w:t xml:space="preserve"> </w:t>
      </w:r>
    </w:p>
    <w:p w14:paraId="5D05DE40" w14:textId="77777777" w:rsidR="00BB5DA4" w:rsidRPr="00BB5DA4" w:rsidRDefault="00BB5DA4" w:rsidP="008E2FFF">
      <w:pPr>
        <w:spacing w:line="240" w:lineRule="auto"/>
        <w:ind w:left="709" w:firstLine="0"/>
        <w:contextualSpacing/>
        <w:rPr>
          <w:b/>
          <w:color w:val="000000"/>
          <w:sz w:val="20"/>
          <w:szCs w:val="20"/>
        </w:rPr>
      </w:pPr>
      <w:r w:rsidRPr="00BB5DA4">
        <w:rPr>
          <w:b/>
          <w:color w:val="000000"/>
          <w:sz w:val="20"/>
          <w:szCs w:val="20"/>
        </w:rPr>
        <w:t xml:space="preserve">Na czas przedmiotowej modyfikacji Wykonawca będzie rozliczany na podstawie aktualnie zabudowanego systemu monitoringu, zgodnego z wymaganiami systemu </w:t>
      </w:r>
      <w:proofErr w:type="spellStart"/>
      <w:r w:rsidRPr="00BB5DA4">
        <w:rPr>
          <w:b/>
          <w:color w:val="000000"/>
          <w:sz w:val="20"/>
          <w:szCs w:val="20"/>
        </w:rPr>
        <w:t>Awia</w:t>
      </w:r>
      <w:proofErr w:type="spellEnd"/>
      <w:r w:rsidRPr="00BB5DA4">
        <w:rPr>
          <w:b/>
          <w:color w:val="000000"/>
          <w:sz w:val="20"/>
          <w:szCs w:val="20"/>
        </w:rPr>
        <w:t xml:space="preserve"> </w:t>
      </w:r>
      <w:proofErr w:type="spellStart"/>
      <w:r w:rsidRPr="00BB5DA4">
        <w:rPr>
          <w:b/>
          <w:color w:val="000000"/>
          <w:sz w:val="20"/>
          <w:szCs w:val="20"/>
        </w:rPr>
        <w:t>Machines</w:t>
      </w:r>
      <w:proofErr w:type="spellEnd"/>
      <w:r w:rsidRPr="00BB5DA4">
        <w:rPr>
          <w:b/>
          <w:color w:val="000000"/>
          <w:sz w:val="20"/>
          <w:szCs w:val="20"/>
        </w:rPr>
        <w:t xml:space="preserve"> Explorer:</w:t>
      </w:r>
    </w:p>
    <w:p w14:paraId="452C18D0" w14:textId="77777777" w:rsidR="00BB5DA4" w:rsidRPr="00BB5DA4" w:rsidRDefault="00BB5DA4">
      <w:pPr>
        <w:numPr>
          <w:ilvl w:val="3"/>
          <w:numId w:val="128"/>
        </w:numPr>
        <w:spacing w:line="240" w:lineRule="auto"/>
        <w:contextualSpacing/>
        <w:rPr>
          <w:b/>
          <w:color w:val="000000"/>
          <w:sz w:val="20"/>
          <w:szCs w:val="20"/>
        </w:rPr>
      </w:pPr>
      <w:r w:rsidRPr="00BB5DA4">
        <w:rPr>
          <w:b/>
          <w:color w:val="000000"/>
          <w:sz w:val="20"/>
          <w:szCs w:val="20"/>
        </w:rPr>
        <w:t>do 30 dni od daty rozpoczęcia realizacji umowy: z zastosowaniem rozliczenia obowiązującego dla wariantu B,</w:t>
      </w:r>
    </w:p>
    <w:p w14:paraId="47C0BC0D" w14:textId="77777777" w:rsidR="00BB5DA4" w:rsidRPr="00BB5DA4" w:rsidRDefault="00BB5DA4">
      <w:pPr>
        <w:numPr>
          <w:ilvl w:val="3"/>
          <w:numId w:val="128"/>
        </w:numPr>
        <w:spacing w:line="240" w:lineRule="auto"/>
        <w:contextualSpacing/>
        <w:rPr>
          <w:b/>
          <w:color w:val="000000"/>
          <w:sz w:val="20"/>
          <w:szCs w:val="20"/>
        </w:rPr>
      </w:pPr>
      <w:r w:rsidRPr="00BB5DA4">
        <w:rPr>
          <w:b/>
          <w:color w:val="000000"/>
          <w:sz w:val="20"/>
          <w:szCs w:val="20"/>
        </w:rPr>
        <w:t xml:space="preserve">powyżej 30 dni od daty rozpoczęcia realizacji umowy: z zastosowaniem rozliczenia obowiązującego dla wariantu B z zastrzeżeniem, że dla trybu obciążonego jednostkowa stawka bazowa </w:t>
      </w:r>
      <w:proofErr w:type="spellStart"/>
      <w:r w:rsidRPr="00BB5DA4">
        <w:rPr>
          <w:b/>
          <w:color w:val="000000"/>
          <w:sz w:val="20"/>
          <w:szCs w:val="20"/>
        </w:rPr>
        <w:t>Sb</w:t>
      </w:r>
      <w:r w:rsidRPr="00BB5DA4">
        <w:rPr>
          <w:b/>
          <w:color w:val="000000"/>
          <w:sz w:val="20"/>
          <w:szCs w:val="20"/>
          <w:vertAlign w:val="subscript"/>
        </w:rPr>
        <w:t>S</w:t>
      </w:r>
      <w:proofErr w:type="spellEnd"/>
      <w:r w:rsidRPr="00BB5DA4">
        <w:rPr>
          <w:b/>
          <w:color w:val="000000"/>
          <w:sz w:val="20"/>
          <w:szCs w:val="20"/>
        </w:rPr>
        <w:t xml:space="preserve"> zostanie przemnożona przez współczynnik korygujący 0,7.</w:t>
      </w:r>
    </w:p>
    <w:p w14:paraId="47FB2C6B" w14:textId="77777777" w:rsidR="00BB5DA4" w:rsidRPr="00BB5DA4" w:rsidRDefault="00BB5DA4">
      <w:pPr>
        <w:numPr>
          <w:ilvl w:val="0"/>
          <w:numId w:val="108"/>
        </w:numPr>
        <w:spacing w:line="240" w:lineRule="auto"/>
        <w:contextualSpacing/>
        <w:rPr>
          <w:color w:val="000000"/>
          <w:sz w:val="20"/>
          <w:szCs w:val="20"/>
        </w:rPr>
      </w:pPr>
      <w:r w:rsidRPr="00BB5DA4">
        <w:rPr>
          <w:color w:val="000000"/>
          <w:sz w:val="20"/>
          <w:szCs w:val="20"/>
        </w:rPr>
        <w:t>System monitoringu, w który wyposażone będą jednostki sprzętowe Wykonawcy musi umożliwiać:</w:t>
      </w:r>
    </w:p>
    <w:p w14:paraId="09E3DBB7" w14:textId="77777777" w:rsidR="00BB5DA4" w:rsidRPr="00BB5DA4" w:rsidRDefault="00BB5DA4">
      <w:pPr>
        <w:numPr>
          <w:ilvl w:val="2"/>
          <w:numId w:val="161"/>
        </w:numPr>
        <w:spacing w:line="240" w:lineRule="auto"/>
        <w:ind w:left="851"/>
        <w:contextualSpacing/>
        <w:rPr>
          <w:color w:val="000000"/>
          <w:sz w:val="20"/>
          <w:szCs w:val="20"/>
        </w:rPr>
      </w:pPr>
      <w:r w:rsidRPr="00BB5DA4">
        <w:rPr>
          <w:color w:val="000000"/>
          <w:sz w:val="20"/>
          <w:szCs w:val="20"/>
        </w:rPr>
        <w:t>całodobową lokalizację monitorowanych jednostek sprzętowych wraz z ich prezentacją na cyfrowych mapach Polski i rozpoznawaniem adresu na podstawie pozycji GPS,</w:t>
      </w:r>
    </w:p>
    <w:p w14:paraId="0570C2F7" w14:textId="382826A3" w:rsidR="00BB5DA4" w:rsidRPr="00BB5DA4" w:rsidRDefault="00BB5DA4">
      <w:pPr>
        <w:numPr>
          <w:ilvl w:val="2"/>
          <w:numId w:val="161"/>
        </w:numPr>
        <w:spacing w:line="240" w:lineRule="auto"/>
        <w:ind w:left="851"/>
        <w:contextualSpacing/>
        <w:rPr>
          <w:color w:val="000000"/>
          <w:sz w:val="20"/>
          <w:szCs w:val="20"/>
        </w:rPr>
      </w:pPr>
      <w:r w:rsidRPr="00BB5DA4">
        <w:rPr>
          <w:color w:val="000000"/>
          <w:sz w:val="20"/>
          <w:szCs w:val="20"/>
        </w:rPr>
        <w:t>pomiar ogólnego czasu pozostawania jednostek sprzętowych w dyspozycji Zamawiającego tj. od momentu zgłoszenia/zalogowania pracownika na jednostce sprzętowej do zakończenia jego dyspozycji/wylogowania z</w:t>
      </w:r>
      <w:r w:rsidR="007428DD">
        <w:rPr>
          <w:color w:val="000000"/>
          <w:sz w:val="20"/>
          <w:szCs w:val="20"/>
        </w:rPr>
        <w:t> </w:t>
      </w:r>
      <w:r w:rsidRPr="00BB5DA4">
        <w:rPr>
          <w:color w:val="000000"/>
          <w:sz w:val="20"/>
          <w:szCs w:val="20"/>
        </w:rPr>
        <w:t>jednostki sprzętowej,</w:t>
      </w:r>
    </w:p>
    <w:p w14:paraId="51F43C25" w14:textId="77777777" w:rsidR="00BB5DA4" w:rsidRPr="00BB5DA4" w:rsidRDefault="00BB5DA4">
      <w:pPr>
        <w:numPr>
          <w:ilvl w:val="2"/>
          <w:numId w:val="161"/>
        </w:numPr>
        <w:spacing w:line="240" w:lineRule="auto"/>
        <w:ind w:left="851"/>
        <w:contextualSpacing/>
        <w:rPr>
          <w:color w:val="000000"/>
          <w:sz w:val="20"/>
          <w:szCs w:val="20"/>
        </w:rPr>
      </w:pPr>
      <w:r w:rsidRPr="00BB5DA4">
        <w:rPr>
          <w:color w:val="000000"/>
          <w:sz w:val="20"/>
          <w:szCs w:val="20"/>
        </w:rPr>
        <w:t>pomiar ogólnego czasu pracy jednostki sprzętowej,</w:t>
      </w:r>
    </w:p>
    <w:p w14:paraId="21B43D0C" w14:textId="77777777" w:rsidR="00BB5DA4" w:rsidRPr="00BB5DA4" w:rsidRDefault="00BB5DA4">
      <w:pPr>
        <w:numPr>
          <w:ilvl w:val="2"/>
          <w:numId w:val="161"/>
        </w:numPr>
        <w:spacing w:line="240" w:lineRule="auto"/>
        <w:ind w:left="851"/>
        <w:contextualSpacing/>
        <w:rPr>
          <w:color w:val="000000"/>
          <w:sz w:val="20"/>
          <w:szCs w:val="20"/>
        </w:rPr>
      </w:pPr>
      <w:r w:rsidRPr="00BB5DA4">
        <w:rPr>
          <w:color w:val="000000"/>
          <w:sz w:val="20"/>
          <w:szCs w:val="20"/>
        </w:rPr>
        <w:t>pomiar czasu pozostawania jednostek sprzętowych w dyspozycji Zamawiającego przy wyłączonym silniku,</w:t>
      </w:r>
    </w:p>
    <w:p w14:paraId="1A96B487" w14:textId="77777777" w:rsidR="00BB5DA4" w:rsidRPr="00BB5DA4" w:rsidRDefault="00BB5DA4">
      <w:pPr>
        <w:numPr>
          <w:ilvl w:val="2"/>
          <w:numId w:val="161"/>
        </w:numPr>
        <w:spacing w:line="240" w:lineRule="auto"/>
        <w:ind w:left="851"/>
        <w:contextualSpacing/>
        <w:rPr>
          <w:color w:val="000000"/>
          <w:sz w:val="20"/>
          <w:szCs w:val="20"/>
        </w:rPr>
      </w:pPr>
      <w:bookmarkStart w:id="134" w:name="_Hlk146017450"/>
      <w:r w:rsidRPr="00BB5DA4">
        <w:rPr>
          <w:color w:val="000000"/>
          <w:sz w:val="20"/>
          <w:szCs w:val="20"/>
        </w:rPr>
        <w:t>pomiar czasu dyspozycji jednostki sprzętowej na biegu jałowym definiowany jest dla każdej jednostki sprzętowej indywidualnie na podstawie danych z systemu monitoringu w szczególności takich jak: obroty silnika i/lub napięcie zasilania i/lub zużycia paliwa i/lub przyspieszenie (z bezprzewodowego czujnika ruchu posiadającego właściwości akcelerometru)i/lub prędkości przemieszczania, w oparciu o Protokół sprawdzenia działania systemu monitoringu</w:t>
      </w:r>
      <w:bookmarkEnd w:id="134"/>
      <w:r w:rsidRPr="00BB5DA4">
        <w:rPr>
          <w:color w:val="000000"/>
          <w:sz w:val="20"/>
          <w:szCs w:val="20"/>
        </w:rPr>
        <w:t xml:space="preserve"> – </w:t>
      </w:r>
      <w:r w:rsidRPr="00BB5DA4">
        <w:rPr>
          <w:b/>
          <w:color w:val="0070C0"/>
          <w:sz w:val="20"/>
          <w:szCs w:val="20"/>
        </w:rPr>
        <w:t>Załącznik nr 9 do SOPZ</w:t>
      </w:r>
      <w:r w:rsidRPr="00BB5DA4">
        <w:rPr>
          <w:sz w:val="20"/>
          <w:szCs w:val="20"/>
        </w:rPr>
        <w:t>,</w:t>
      </w:r>
    </w:p>
    <w:p w14:paraId="2298573E" w14:textId="77777777" w:rsidR="00BB5DA4" w:rsidRPr="00BB5DA4" w:rsidRDefault="00BB5DA4">
      <w:pPr>
        <w:numPr>
          <w:ilvl w:val="2"/>
          <w:numId w:val="161"/>
        </w:numPr>
        <w:spacing w:line="240" w:lineRule="auto"/>
        <w:ind w:left="851"/>
        <w:contextualSpacing/>
        <w:rPr>
          <w:color w:val="000000"/>
          <w:sz w:val="20"/>
          <w:szCs w:val="20"/>
        </w:rPr>
      </w:pPr>
      <w:bookmarkStart w:id="135" w:name="_Hlk146017576"/>
      <w:r w:rsidRPr="00BB5DA4">
        <w:rPr>
          <w:color w:val="000000"/>
          <w:sz w:val="20"/>
          <w:szCs w:val="20"/>
        </w:rPr>
        <w:lastRenderedPageBreak/>
        <w:t xml:space="preserve">pomiar czasu pracy jednostki sprzętowej pod obciążeniem – </w:t>
      </w:r>
      <w:r w:rsidRPr="00BB5DA4">
        <w:rPr>
          <w:b/>
          <w:bCs/>
          <w:color w:val="000000"/>
          <w:sz w:val="20"/>
          <w:szCs w:val="20"/>
        </w:rPr>
        <w:t>praca jednostki sprzętowej pod obciążeniem</w:t>
      </w:r>
      <w:r w:rsidRPr="00BB5DA4">
        <w:rPr>
          <w:color w:val="000000"/>
          <w:sz w:val="20"/>
          <w:szCs w:val="20"/>
        </w:rPr>
        <w:t xml:space="preserve"> rozumiana jako należyta, zgodna z technologią wykonywania usługi, realizacja przez jednostkę sprzętową zadań zleconych przez Zamawiającego definiowana jest dla każdej jednostki sprzętowej indywidualnie na podstawie danych z systemu monitoringu w szczególności takich jak: obroty silnika i/lub napięcie zasilania i/lub zużycia paliwa i/lub przyspieszenie (z bezprzewodowego czujnika ruchu posiadającego właściwości akcelerometru) i/lub prędkości przemieszczania, w oparciu o Protokół sprawdzenia działania systemu monitoringu</w:t>
      </w:r>
      <w:bookmarkEnd w:id="135"/>
      <w:r w:rsidRPr="00BB5DA4">
        <w:rPr>
          <w:color w:val="000000"/>
          <w:sz w:val="20"/>
          <w:szCs w:val="20"/>
        </w:rPr>
        <w:t xml:space="preserve"> – </w:t>
      </w:r>
      <w:r w:rsidRPr="00BB5DA4">
        <w:rPr>
          <w:b/>
          <w:color w:val="0070C0"/>
          <w:sz w:val="20"/>
          <w:szCs w:val="20"/>
        </w:rPr>
        <w:t>Załącznik nr 9 do SOPZ</w:t>
      </w:r>
      <w:r w:rsidRPr="00BB5DA4">
        <w:rPr>
          <w:color w:val="000000"/>
          <w:sz w:val="20"/>
          <w:szCs w:val="20"/>
        </w:rPr>
        <w:t>.</w:t>
      </w:r>
    </w:p>
    <w:p w14:paraId="4957A1D7" w14:textId="77777777" w:rsidR="00BB5DA4" w:rsidRPr="00BB5DA4" w:rsidRDefault="00BB5DA4" w:rsidP="008E2FFF">
      <w:pPr>
        <w:spacing w:line="240" w:lineRule="auto"/>
        <w:ind w:left="851" w:firstLine="0"/>
        <w:contextualSpacing/>
        <w:rPr>
          <w:color w:val="000000"/>
          <w:sz w:val="20"/>
          <w:szCs w:val="20"/>
        </w:rPr>
      </w:pPr>
      <w:r w:rsidRPr="00BB5DA4">
        <w:rPr>
          <w:color w:val="000000"/>
          <w:sz w:val="20"/>
          <w:szCs w:val="20"/>
        </w:rPr>
        <w:t>Uwaga:</w:t>
      </w:r>
    </w:p>
    <w:p w14:paraId="41E89769" w14:textId="77777777" w:rsidR="00BB5DA4" w:rsidRPr="00BB5DA4" w:rsidRDefault="00BB5DA4" w:rsidP="008E2FFF">
      <w:pPr>
        <w:spacing w:line="240" w:lineRule="auto"/>
        <w:ind w:left="851" w:firstLine="0"/>
        <w:contextualSpacing/>
        <w:rPr>
          <w:color w:val="000000"/>
          <w:sz w:val="20"/>
          <w:szCs w:val="20"/>
        </w:rPr>
      </w:pPr>
      <w:r w:rsidRPr="00BB5DA4">
        <w:rPr>
          <w:color w:val="000000"/>
          <w:sz w:val="20"/>
          <w:szCs w:val="20"/>
        </w:rPr>
        <w:t xml:space="preserve">ustalenia </w:t>
      </w:r>
      <w:r w:rsidRPr="00BB5DA4">
        <w:rPr>
          <w:sz w:val="20"/>
          <w:szCs w:val="20"/>
        </w:rPr>
        <w:t>kryteriów</w:t>
      </w:r>
      <w:r w:rsidRPr="00BB5DA4">
        <w:rPr>
          <w:color w:val="0070C0"/>
          <w:sz w:val="20"/>
          <w:szCs w:val="20"/>
        </w:rPr>
        <w:t xml:space="preserve"> </w:t>
      </w:r>
      <w:r w:rsidRPr="00BB5DA4">
        <w:rPr>
          <w:color w:val="000000"/>
          <w:sz w:val="20"/>
          <w:szCs w:val="20"/>
        </w:rPr>
        <w:t xml:space="preserve">naliczania w systemie monitoringu trybów: pracy jednostki sprzętowej pod obciążeniem, czasu pozostawania w dyspozycji na biegu jałowym czy przy wyłączonym silniku dokonuje dostawca oprogramowania w oparciu o Protokół sprawdzenia działania systemu monitoringu </w:t>
      </w:r>
      <w:r w:rsidRPr="00BB5DA4">
        <w:rPr>
          <w:b/>
          <w:bCs/>
          <w:color w:val="0070C0"/>
          <w:sz w:val="20"/>
          <w:szCs w:val="20"/>
        </w:rPr>
        <w:t>(Załącznik nr 9 i 9a do SOPZ)</w:t>
      </w:r>
      <w:r w:rsidRPr="00BB5DA4">
        <w:rPr>
          <w:color w:val="000000"/>
          <w:sz w:val="20"/>
          <w:szCs w:val="20"/>
        </w:rPr>
        <w:t>,</w:t>
      </w:r>
    </w:p>
    <w:p w14:paraId="13057CFA" w14:textId="77777777" w:rsidR="00BB5DA4" w:rsidRPr="00BB5DA4" w:rsidRDefault="00BB5DA4">
      <w:pPr>
        <w:numPr>
          <w:ilvl w:val="2"/>
          <w:numId w:val="161"/>
        </w:numPr>
        <w:spacing w:line="240" w:lineRule="auto"/>
        <w:ind w:left="851"/>
        <w:contextualSpacing/>
        <w:rPr>
          <w:color w:val="000000"/>
          <w:sz w:val="20"/>
          <w:szCs w:val="20"/>
        </w:rPr>
      </w:pPr>
      <w:r w:rsidRPr="00BB5DA4">
        <w:rPr>
          <w:color w:val="000000"/>
          <w:sz w:val="20"/>
          <w:szCs w:val="20"/>
        </w:rPr>
        <w:t>identyfikację kierowcy lub operatora jednostki sprzętowej,</w:t>
      </w:r>
    </w:p>
    <w:p w14:paraId="54983087" w14:textId="775F0611" w:rsidR="00BB5DA4" w:rsidRPr="00BB5DA4" w:rsidRDefault="00BB5DA4">
      <w:pPr>
        <w:numPr>
          <w:ilvl w:val="2"/>
          <w:numId w:val="161"/>
        </w:numPr>
        <w:spacing w:line="240" w:lineRule="auto"/>
        <w:ind w:left="851"/>
        <w:contextualSpacing/>
        <w:rPr>
          <w:color w:val="000000"/>
          <w:sz w:val="20"/>
          <w:szCs w:val="20"/>
        </w:rPr>
      </w:pPr>
      <w:r w:rsidRPr="00BB5DA4">
        <w:rPr>
          <w:color w:val="000000"/>
          <w:sz w:val="20"/>
          <w:szCs w:val="20"/>
        </w:rPr>
        <w:t>przesyłanie danych z monitorowanych jednostek sprzętowych z częstotliwością co 60 sekund w sytuacji włączonego zasilania jednostki sprzętowej (dla każdego przesłanego pakietu danych system wyznacza odpowiedni tryb pracy w oparciu o zapisy punktów 4-6),</w:t>
      </w:r>
    </w:p>
    <w:p w14:paraId="6D8A7D3D" w14:textId="77777777" w:rsidR="00BB5DA4" w:rsidRPr="00BB5DA4" w:rsidRDefault="00BB5DA4">
      <w:pPr>
        <w:numPr>
          <w:ilvl w:val="2"/>
          <w:numId w:val="161"/>
        </w:numPr>
        <w:spacing w:line="240" w:lineRule="auto"/>
        <w:ind w:left="851"/>
        <w:contextualSpacing/>
        <w:rPr>
          <w:color w:val="000000"/>
          <w:sz w:val="20"/>
          <w:szCs w:val="20"/>
        </w:rPr>
      </w:pPr>
      <w:r w:rsidRPr="00BB5DA4">
        <w:rPr>
          <w:color w:val="000000"/>
          <w:sz w:val="20"/>
          <w:szCs w:val="20"/>
        </w:rPr>
        <w:t>rozliczanie pojedynczych jednostek sprzętowych,</w:t>
      </w:r>
    </w:p>
    <w:p w14:paraId="74F370F6" w14:textId="77777777" w:rsidR="00BB5DA4" w:rsidRPr="00BB5DA4" w:rsidRDefault="00BB5DA4">
      <w:pPr>
        <w:numPr>
          <w:ilvl w:val="2"/>
          <w:numId w:val="161"/>
        </w:numPr>
        <w:spacing w:line="240" w:lineRule="auto"/>
        <w:ind w:left="851"/>
        <w:contextualSpacing/>
        <w:rPr>
          <w:color w:val="000000"/>
          <w:sz w:val="20"/>
          <w:szCs w:val="20"/>
        </w:rPr>
      </w:pPr>
      <w:r w:rsidRPr="00BB5DA4">
        <w:rPr>
          <w:color w:val="000000"/>
          <w:sz w:val="20"/>
          <w:szCs w:val="20"/>
        </w:rPr>
        <w:t>analizę stopnia wykorzystania jednostek sprzętowych,</w:t>
      </w:r>
    </w:p>
    <w:p w14:paraId="3A418B79" w14:textId="77777777" w:rsidR="00BB5DA4" w:rsidRPr="00BB5DA4" w:rsidRDefault="00BB5DA4">
      <w:pPr>
        <w:numPr>
          <w:ilvl w:val="2"/>
          <w:numId w:val="161"/>
        </w:numPr>
        <w:spacing w:line="240" w:lineRule="auto"/>
        <w:ind w:left="851"/>
        <w:contextualSpacing/>
        <w:rPr>
          <w:color w:val="000000"/>
          <w:sz w:val="20"/>
          <w:szCs w:val="20"/>
        </w:rPr>
      </w:pPr>
      <w:bookmarkStart w:id="136" w:name="_Hlk146017784"/>
      <w:r w:rsidRPr="00BB5DA4">
        <w:rPr>
          <w:color w:val="000000"/>
          <w:sz w:val="20"/>
          <w:szCs w:val="20"/>
        </w:rPr>
        <w:t>analizę dyspozycji jednostki sprzętowej w okresie rozliczeniowym z podziałem na czas dyspozycji jednostki sprzętowej na biegu jałowym i pracy jednostki sprzętowej pod obciążeniem oraz czas w  którym jednostka sprzętowa ma wyłączony silnik.</w:t>
      </w:r>
      <w:bookmarkEnd w:id="136"/>
    </w:p>
    <w:p w14:paraId="7F906F67" w14:textId="77777777" w:rsidR="00BB5DA4" w:rsidRPr="00BB5DA4" w:rsidRDefault="00BB5DA4" w:rsidP="008E2FFF">
      <w:pPr>
        <w:spacing w:line="240" w:lineRule="auto"/>
        <w:ind w:left="0" w:firstLine="0"/>
        <w:rPr>
          <w:b/>
          <w:bCs/>
          <w:color w:val="FF0000"/>
          <w:sz w:val="20"/>
          <w:szCs w:val="20"/>
        </w:rPr>
      </w:pPr>
    </w:p>
    <w:p w14:paraId="630EC970" w14:textId="77777777" w:rsidR="00BB5DA4" w:rsidRPr="00BB5DA4" w:rsidRDefault="00BB5DA4" w:rsidP="008E2FFF">
      <w:pPr>
        <w:spacing w:line="240" w:lineRule="auto"/>
        <w:ind w:left="0" w:firstLine="0"/>
        <w:rPr>
          <w:b/>
          <w:bCs/>
          <w:color w:val="0070C0"/>
          <w:sz w:val="20"/>
          <w:szCs w:val="20"/>
        </w:rPr>
      </w:pPr>
      <w:r w:rsidRPr="00BB5DA4">
        <w:rPr>
          <w:b/>
          <w:bCs/>
          <w:color w:val="000000"/>
          <w:sz w:val="20"/>
          <w:szCs w:val="20"/>
        </w:rPr>
        <w:t xml:space="preserve">WARIANT C – dotyczy pracowników do obsługi placów składowych określonych w </w:t>
      </w:r>
      <w:r w:rsidRPr="00BB5DA4">
        <w:rPr>
          <w:b/>
          <w:bCs/>
          <w:color w:val="0070C0"/>
          <w:sz w:val="20"/>
          <w:szCs w:val="20"/>
        </w:rPr>
        <w:t>części III.7 poz. 1</w:t>
      </w:r>
    </w:p>
    <w:p w14:paraId="4952B3D1" w14:textId="77777777" w:rsidR="00BB5DA4" w:rsidRPr="00BB5DA4" w:rsidRDefault="00BB5DA4">
      <w:pPr>
        <w:numPr>
          <w:ilvl w:val="0"/>
          <w:numId w:val="108"/>
        </w:numPr>
        <w:spacing w:line="240" w:lineRule="auto"/>
        <w:ind w:left="426" w:hanging="426"/>
        <w:contextualSpacing/>
        <w:rPr>
          <w:color w:val="000000"/>
          <w:sz w:val="20"/>
          <w:szCs w:val="20"/>
        </w:rPr>
      </w:pPr>
      <w:r w:rsidRPr="00BB5DA4">
        <w:rPr>
          <w:color w:val="000000"/>
          <w:sz w:val="20"/>
          <w:szCs w:val="20"/>
        </w:rPr>
        <w:t>Dla realizacji monitoringu dyspozycji pracowników do obsługi placów składowych Zamawiający wyposaży w urządzenia pomiarowe wybrane lokalizacje w obszarze placów składowych. Urządzenia te powinny:</w:t>
      </w:r>
    </w:p>
    <w:p w14:paraId="04C92282" w14:textId="77777777" w:rsidR="00BB5DA4" w:rsidRPr="00BB5DA4" w:rsidRDefault="00BB5DA4">
      <w:pPr>
        <w:numPr>
          <w:ilvl w:val="0"/>
          <w:numId w:val="151"/>
        </w:numPr>
        <w:spacing w:line="240" w:lineRule="auto"/>
        <w:ind w:left="851" w:hanging="425"/>
        <w:contextualSpacing/>
        <w:rPr>
          <w:color w:val="000000"/>
          <w:sz w:val="20"/>
          <w:szCs w:val="20"/>
        </w:rPr>
      </w:pPr>
      <w:r w:rsidRPr="00BB5DA4">
        <w:rPr>
          <w:color w:val="000000"/>
          <w:sz w:val="20"/>
          <w:szCs w:val="20"/>
        </w:rPr>
        <w:t>realizować transmisję danych z wykorzystaniem systemu GSM w oparciu o prywatny APN Zamawiającego; karty SIM do transmisji danych dostarczy Zamawiający; koszty transmisji danych ponosi Zamawiający,</w:t>
      </w:r>
    </w:p>
    <w:p w14:paraId="333D96F1" w14:textId="77777777" w:rsidR="00BB5DA4" w:rsidRPr="00BB5DA4" w:rsidRDefault="00BB5DA4">
      <w:pPr>
        <w:numPr>
          <w:ilvl w:val="0"/>
          <w:numId w:val="151"/>
        </w:numPr>
        <w:spacing w:line="240" w:lineRule="auto"/>
        <w:ind w:left="851" w:hanging="425"/>
        <w:contextualSpacing/>
        <w:rPr>
          <w:color w:val="000000"/>
          <w:sz w:val="20"/>
          <w:szCs w:val="20"/>
        </w:rPr>
      </w:pPr>
      <w:r w:rsidRPr="00BB5DA4">
        <w:rPr>
          <w:color w:val="000000"/>
          <w:sz w:val="20"/>
          <w:szCs w:val="20"/>
        </w:rPr>
        <w:t>być wyposażone w czytnik kart RFID w standardzie MIFARE (do identyfikacji pracownika do obsługi placów składowych).</w:t>
      </w:r>
    </w:p>
    <w:p w14:paraId="5CD45A7D" w14:textId="77777777" w:rsidR="00BB5DA4" w:rsidRPr="00BB5DA4" w:rsidRDefault="00BB5DA4">
      <w:pPr>
        <w:numPr>
          <w:ilvl w:val="0"/>
          <w:numId w:val="108"/>
        </w:numPr>
        <w:spacing w:line="240" w:lineRule="auto"/>
        <w:ind w:left="426" w:hanging="426"/>
        <w:contextualSpacing/>
        <w:rPr>
          <w:color w:val="000000"/>
          <w:sz w:val="20"/>
          <w:szCs w:val="20"/>
        </w:rPr>
      </w:pPr>
      <w:r w:rsidRPr="00BB5DA4">
        <w:rPr>
          <w:color w:val="000000"/>
          <w:sz w:val="20"/>
          <w:szCs w:val="20"/>
        </w:rPr>
        <w:t>System monitoringu, w który wyposażone będą wybrane lokalizacje w obszarze placów składowych musi umożliwiać:</w:t>
      </w:r>
    </w:p>
    <w:p w14:paraId="59A05D6D" w14:textId="1378A5A0" w:rsidR="00BB5DA4" w:rsidRPr="00BB5DA4" w:rsidRDefault="00BB5DA4">
      <w:pPr>
        <w:numPr>
          <w:ilvl w:val="2"/>
          <w:numId w:val="152"/>
        </w:numPr>
        <w:spacing w:line="240" w:lineRule="auto"/>
        <w:ind w:left="851"/>
        <w:contextualSpacing/>
        <w:rPr>
          <w:color w:val="000000"/>
          <w:sz w:val="20"/>
          <w:szCs w:val="20"/>
        </w:rPr>
      </w:pPr>
      <w:r w:rsidRPr="00BB5DA4">
        <w:rPr>
          <w:color w:val="000000"/>
          <w:sz w:val="20"/>
          <w:szCs w:val="20"/>
        </w:rPr>
        <w:t>pomiar ogólnego czasu pozostawania pracowników do obsługi placów składowych w dyspozycji Zamawiającego tj. od momentu zgłoszenia/zalogowania pracownika do zakończenia jego dyspozycji/ wylogowania.</w:t>
      </w:r>
    </w:p>
    <w:p w14:paraId="782D0DA3" w14:textId="77777777" w:rsidR="00BB5DA4" w:rsidRPr="00BB5DA4" w:rsidRDefault="00BB5DA4">
      <w:pPr>
        <w:numPr>
          <w:ilvl w:val="2"/>
          <w:numId w:val="152"/>
        </w:numPr>
        <w:spacing w:line="240" w:lineRule="auto"/>
        <w:ind w:left="851"/>
        <w:contextualSpacing/>
        <w:rPr>
          <w:color w:val="000000"/>
          <w:sz w:val="20"/>
          <w:szCs w:val="20"/>
        </w:rPr>
      </w:pPr>
      <w:r w:rsidRPr="00BB5DA4">
        <w:rPr>
          <w:color w:val="000000"/>
          <w:sz w:val="20"/>
          <w:szCs w:val="20"/>
        </w:rPr>
        <w:t>identyfikację pracownika do obsługi placów składowych,</w:t>
      </w:r>
    </w:p>
    <w:p w14:paraId="73712DC2" w14:textId="77777777" w:rsidR="00BB5DA4" w:rsidRPr="00BB5DA4" w:rsidRDefault="00BB5DA4">
      <w:pPr>
        <w:numPr>
          <w:ilvl w:val="2"/>
          <w:numId w:val="152"/>
        </w:numPr>
        <w:spacing w:line="240" w:lineRule="auto"/>
        <w:ind w:left="851"/>
        <w:contextualSpacing/>
        <w:rPr>
          <w:color w:val="000000"/>
          <w:sz w:val="20"/>
          <w:szCs w:val="20"/>
        </w:rPr>
      </w:pPr>
      <w:r w:rsidRPr="00BB5DA4">
        <w:rPr>
          <w:color w:val="000000"/>
          <w:sz w:val="20"/>
          <w:szCs w:val="20"/>
        </w:rPr>
        <w:t>rozliczanie pracowników do obsługi placów składowych.</w:t>
      </w:r>
    </w:p>
    <w:p w14:paraId="57F55BF1" w14:textId="77777777" w:rsidR="00BB5DA4" w:rsidRPr="00BB5DA4" w:rsidRDefault="00BB5DA4" w:rsidP="008E2FFF">
      <w:pPr>
        <w:tabs>
          <w:tab w:val="left" w:pos="1760"/>
        </w:tabs>
        <w:spacing w:line="240" w:lineRule="auto"/>
        <w:ind w:left="0" w:firstLine="0"/>
        <w:rPr>
          <w:rFonts w:eastAsia="Times New Roman"/>
          <w:bCs/>
          <w:color w:val="000000"/>
          <w:sz w:val="20"/>
          <w:szCs w:val="20"/>
          <w:lang w:eastAsia="pl-PL"/>
        </w:rPr>
      </w:pPr>
    </w:p>
    <w:p w14:paraId="7AD51F1D" w14:textId="77777777" w:rsidR="00BB5DA4" w:rsidRPr="00BB5DA4" w:rsidRDefault="00BB5DA4" w:rsidP="008E2FFF">
      <w:pPr>
        <w:suppressAutoHyphens/>
        <w:spacing w:line="240" w:lineRule="auto"/>
        <w:ind w:left="0" w:firstLine="0"/>
        <w:rPr>
          <w:bCs/>
          <w:color w:val="000000"/>
          <w:sz w:val="20"/>
          <w:szCs w:val="20"/>
          <w:u w:val="single"/>
          <w:lang w:eastAsia="pl-PL"/>
        </w:rPr>
      </w:pPr>
      <w:bookmarkStart w:id="137" w:name="_Toc48804245"/>
      <w:r w:rsidRPr="00BB5DA4">
        <w:rPr>
          <w:b/>
          <w:color w:val="000000"/>
          <w:sz w:val="20"/>
          <w:szCs w:val="20"/>
          <w:highlight w:val="lightGray"/>
        </w:rPr>
        <w:t>Część VIII. Sposób realizacji i rozliczania przedmiotu zamówienia wynikający z zawartej umowy</w:t>
      </w:r>
      <w:bookmarkEnd w:id="137"/>
      <w:r w:rsidRPr="00BB5DA4">
        <w:rPr>
          <w:b/>
          <w:color w:val="000000"/>
          <w:sz w:val="20"/>
          <w:szCs w:val="20"/>
          <w:highlight w:val="lightGray"/>
        </w:rPr>
        <w:t>.</w:t>
      </w:r>
    </w:p>
    <w:p w14:paraId="5D179152" w14:textId="12890676" w:rsidR="00BB5DA4" w:rsidRPr="00BB5DA4" w:rsidRDefault="00BB5DA4">
      <w:pPr>
        <w:numPr>
          <w:ilvl w:val="0"/>
          <w:numId w:val="111"/>
        </w:numPr>
        <w:suppressAutoHyphens/>
        <w:spacing w:line="240" w:lineRule="auto"/>
        <w:ind w:left="426" w:hanging="426"/>
        <w:rPr>
          <w:rFonts w:eastAsia="Times New Roman"/>
          <w:color w:val="000000"/>
          <w:sz w:val="20"/>
          <w:szCs w:val="20"/>
          <w:lang w:eastAsia="pl-PL"/>
        </w:rPr>
      </w:pPr>
      <w:r w:rsidRPr="00BB5DA4">
        <w:rPr>
          <w:rFonts w:eastAsia="Times New Roman"/>
          <w:color w:val="000000"/>
          <w:sz w:val="20"/>
          <w:szCs w:val="20"/>
          <w:lang w:eastAsia="pl-PL"/>
        </w:rPr>
        <w:t>Usługi będą świadczone w dni robocze oraz w dni wolne od pracy w oparciu o zlecenia  wystawiane przez Zamawiającego w ramach zawartej umowy. W sytuacjach wynikających z potrzeb Zamawiającego, Wykonawca zobowiązany będzie do wykonania zamówienia w dni wolne od pracy zgodnie ze złożonym zleceniem. Wynagrodzenie za dyspozycję pracowników do obsługi placów składowych/jednostek sprzętowych w dni wolne i</w:t>
      </w:r>
      <w:r w:rsidR="007428DD">
        <w:rPr>
          <w:rFonts w:eastAsia="Times New Roman"/>
          <w:color w:val="000000"/>
          <w:sz w:val="20"/>
          <w:szCs w:val="20"/>
          <w:lang w:eastAsia="pl-PL"/>
        </w:rPr>
        <w:t> </w:t>
      </w:r>
      <w:r w:rsidRPr="00BB5DA4">
        <w:rPr>
          <w:rFonts w:eastAsia="Times New Roman"/>
          <w:color w:val="000000"/>
          <w:sz w:val="20"/>
          <w:szCs w:val="20"/>
          <w:lang w:eastAsia="pl-PL"/>
        </w:rPr>
        <w:t>świąteczne rozliczane będzie jak w dni robocze - Wykonawcy nie przysługuje dodatkowe/inne wynagrodzenie.</w:t>
      </w:r>
    </w:p>
    <w:p w14:paraId="6C2EE54E" w14:textId="7E11B31B" w:rsidR="00BB5DA4" w:rsidRPr="00BB5DA4" w:rsidRDefault="00BB5DA4">
      <w:pPr>
        <w:numPr>
          <w:ilvl w:val="0"/>
          <w:numId w:val="111"/>
        </w:numPr>
        <w:suppressAutoHyphens/>
        <w:spacing w:line="240" w:lineRule="auto"/>
        <w:ind w:left="426" w:hanging="426"/>
        <w:rPr>
          <w:rFonts w:eastAsia="Times New Roman"/>
          <w:color w:val="000000"/>
          <w:sz w:val="20"/>
          <w:szCs w:val="20"/>
          <w:lang w:eastAsia="pl-PL"/>
        </w:rPr>
      </w:pPr>
      <w:r w:rsidRPr="00BB5DA4">
        <w:rPr>
          <w:rFonts w:eastAsia="Times New Roman"/>
          <w:color w:val="000000"/>
          <w:sz w:val="20"/>
          <w:szCs w:val="20"/>
          <w:lang w:eastAsia="pl-PL"/>
        </w:rPr>
        <w:t>Wyznaczony Koordynator ze strony Zamawiającego nie później niż przed upływem trzech dni roboczych przed zakończeniem miesiąca/nie później niż w przedostatnim dniu roboczym przed zakończeniem tygodnia, przekaże Wykonawcy miesięczne/tygodniowe</w:t>
      </w:r>
      <w:r w:rsidRPr="00BB5DA4">
        <w:rPr>
          <w:rFonts w:eastAsia="Times New Roman"/>
          <w:color w:val="000000"/>
          <w:sz w:val="20"/>
          <w:szCs w:val="20"/>
          <w:vertAlign w:val="superscript"/>
          <w:lang w:eastAsia="pl-PL"/>
        </w:rPr>
        <w:footnoteReference w:id="1"/>
      </w:r>
      <w:r w:rsidRPr="00BB5DA4">
        <w:rPr>
          <w:rFonts w:eastAsia="Times New Roman"/>
          <w:color w:val="000000"/>
          <w:sz w:val="20"/>
          <w:szCs w:val="20"/>
          <w:lang w:eastAsia="pl-PL"/>
        </w:rPr>
        <w:t xml:space="preserve"> zlecenie określające rodzaj i zakres rzeczowy usług do wykonania na miesiąc/tydzień następny zgodnie ze wzorem stanowiącym </w:t>
      </w:r>
      <w:r w:rsidRPr="00BB5DA4">
        <w:rPr>
          <w:rFonts w:eastAsia="Times New Roman"/>
          <w:b/>
          <w:color w:val="0070C0"/>
          <w:sz w:val="20"/>
          <w:szCs w:val="20"/>
          <w:lang w:eastAsia="pl-PL"/>
        </w:rPr>
        <w:t>Załącznik nr 2</w:t>
      </w:r>
      <w:r w:rsidR="007428DD">
        <w:rPr>
          <w:rFonts w:eastAsia="Times New Roman"/>
          <w:b/>
          <w:color w:val="0070C0"/>
          <w:sz w:val="20"/>
          <w:szCs w:val="20"/>
          <w:lang w:eastAsia="pl-PL"/>
        </w:rPr>
        <w:t xml:space="preserve"> </w:t>
      </w:r>
      <w:r w:rsidRPr="00BB5DA4">
        <w:rPr>
          <w:rFonts w:eastAsia="Times New Roman"/>
          <w:b/>
          <w:color w:val="0070C0"/>
          <w:sz w:val="20"/>
          <w:szCs w:val="20"/>
          <w:lang w:eastAsia="pl-PL"/>
        </w:rPr>
        <w:t>do SOPZ</w:t>
      </w:r>
      <w:r w:rsidRPr="00BB5DA4">
        <w:rPr>
          <w:rFonts w:eastAsia="Times New Roman"/>
          <w:color w:val="000000"/>
          <w:sz w:val="20"/>
          <w:szCs w:val="20"/>
          <w:lang w:eastAsia="pl-PL"/>
        </w:rPr>
        <w:t>. W przypadku zleceń na dni ustawowo wolne od pracy Zamawiający przewiduje dostarczenie zlecenia Wykonawcy do godz. 10:00 ostatniego dnia roboczego poprzedzającego dzień, na który zleci wykonanie usługi.</w:t>
      </w:r>
    </w:p>
    <w:p w14:paraId="5E1FDE77" w14:textId="2DC9A6BF" w:rsidR="00BB5DA4" w:rsidRPr="00BB5DA4" w:rsidRDefault="00BB5DA4" w:rsidP="008E2FFF">
      <w:pPr>
        <w:suppressAutoHyphens/>
        <w:spacing w:line="240" w:lineRule="auto"/>
        <w:ind w:left="426" w:firstLine="0"/>
        <w:rPr>
          <w:rFonts w:eastAsia="Times New Roman"/>
          <w:color w:val="000000"/>
          <w:sz w:val="20"/>
          <w:szCs w:val="20"/>
          <w:lang w:eastAsia="pl-PL"/>
        </w:rPr>
      </w:pPr>
      <w:r w:rsidRPr="00BB5DA4">
        <w:rPr>
          <w:rFonts w:eastAsia="Times New Roman"/>
          <w:color w:val="000000"/>
          <w:sz w:val="20"/>
          <w:szCs w:val="20"/>
          <w:lang w:eastAsia="pl-PL"/>
        </w:rPr>
        <w:t xml:space="preserve">Szacowana w zleceniu liczba godzin dyspozycji na zmianę pracowników do obsługi placów składowych/ jednostek sprzętowych w trybie </w:t>
      </w:r>
      <w:r w:rsidRPr="00BB5DA4">
        <w:rPr>
          <w:rFonts w:eastAsia="Times New Roman"/>
          <w:b/>
          <w:color w:val="000000"/>
          <w:sz w:val="20"/>
          <w:szCs w:val="20"/>
          <w:lang w:eastAsia="pl-PL"/>
        </w:rPr>
        <w:t>T</w:t>
      </w:r>
      <w:r w:rsidRPr="00BB5DA4">
        <w:rPr>
          <w:rFonts w:eastAsia="Times New Roman"/>
          <w:b/>
          <w:color w:val="000000"/>
          <w:sz w:val="20"/>
          <w:szCs w:val="20"/>
          <w:vertAlign w:val="subscript"/>
          <w:lang w:eastAsia="pl-PL"/>
        </w:rPr>
        <w:t>o</w:t>
      </w:r>
      <w:r w:rsidRPr="00BB5DA4">
        <w:rPr>
          <w:rFonts w:eastAsia="Times New Roman"/>
          <w:b/>
          <w:color w:val="000000"/>
          <w:sz w:val="20"/>
          <w:szCs w:val="20"/>
          <w:lang w:eastAsia="pl-PL"/>
        </w:rPr>
        <w:t xml:space="preserve"> i </w:t>
      </w:r>
      <w:proofErr w:type="spellStart"/>
      <w:r w:rsidRPr="00BB5DA4">
        <w:rPr>
          <w:rFonts w:eastAsia="Times New Roman"/>
          <w:b/>
          <w:color w:val="000000"/>
          <w:sz w:val="20"/>
          <w:szCs w:val="20"/>
          <w:lang w:eastAsia="pl-PL"/>
        </w:rPr>
        <w:t>T</w:t>
      </w:r>
      <w:r w:rsidRPr="00BB5DA4">
        <w:rPr>
          <w:rFonts w:eastAsia="Times New Roman"/>
          <w:b/>
          <w:color w:val="000000"/>
          <w:sz w:val="20"/>
          <w:szCs w:val="20"/>
          <w:vertAlign w:val="subscript"/>
          <w:lang w:eastAsia="pl-PL"/>
        </w:rPr>
        <w:t>j</w:t>
      </w:r>
      <w:proofErr w:type="spellEnd"/>
      <w:r w:rsidRPr="00BB5DA4">
        <w:rPr>
          <w:rFonts w:eastAsia="Times New Roman"/>
          <w:color w:val="000000"/>
          <w:sz w:val="20"/>
          <w:szCs w:val="20"/>
          <w:lang w:eastAsia="pl-PL"/>
        </w:rPr>
        <w:t xml:space="preserve"> nie może być większa niż określona w SOPZ (załącznik nr 1 do umowy). Rzeczywiste rozliczenie czasu dyspozycji pracowników i jednostek sprzętowych nastąpi w oparciu o dane z systemu monitoringu.</w:t>
      </w:r>
    </w:p>
    <w:p w14:paraId="07A66243" w14:textId="77777777" w:rsidR="00BB5DA4" w:rsidRPr="00BB5DA4" w:rsidRDefault="00BB5DA4">
      <w:pPr>
        <w:numPr>
          <w:ilvl w:val="0"/>
          <w:numId w:val="111"/>
        </w:numPr>
        <w:suppressAutoHyphens/>
        <w:spacing w:line="240" w:lineRule="auto"/>
        <w:ind w:left="426" w:hanging="426"/>
        <w:rPr>
          <w:rFonts w:eastAsia="Times New Roman"/>
          <w:color w:val="000000"/>
          <w:sz w:val="20"/>
          <w:szCs w:val="20"/>
          <w:lang w:eastAsia="pl-PL"/>
        </w:rPr>
      </w:pPr>
      <w:r w:rsidRPr="00BB5DA4">
        <w:rPr>
          <w:color w:val="000000"/>
          <w:sz w:val="20"/>
          <w:szCs w:val="20"/>
        </w:rPr>
        <w:t>Rozliczenie usługi następować będzie w okresach miesięcznych</w:t>
      </w:r>
      <w:r w:rsidRPr="00BB5DA4">
        <w:rPr>
          <w:b/>
          <w:color w:val="000000"/>
          <w:sz w:val="20"/>
          <w:szCs w:val="20"/>
        </w:rPr>
        <w:t xml:space="preserve">, </w:t>
      </w:r>
      <w:r w:rsidRPr="00BB5DA4">
        <w:rPr>
          <w:color w:val="000000"/>
          <w:sz w:val="20"/>
          <w:szCs w:val="20"/>
        </w:rPr>
        <w:t>za miesiąc rozliczeniowy przyjmuje się miesiąc kalendarzowy rozpoczynający się pierwszą zmianą roboczą danego miesiąca za wyjątkiem:</w:t>
      </w:r>
    </w:p>
    <w:p w14:paraId="15144E74" w14:textId="77777777" w:rsidR="00BB5DA4" w:rsidRPr="00BB5DA4" w:rsidRDefault="00BB5DA4">
      <w:pPr>
        <w:numPr>
          <w:ilvl w:val="0"/>
          <w:numId w:val="139"/>
        </w:numPr>
        <w:suppressAutoHyphens/>
        <w:spacing w:line="240" w:lineRule="auto"/>
        <w:ind w:left="851" w:hanging="425"/>
        <w:contextualSpacing/>
        <w:rPr>
          <w:color w:val="000000"/>
          <w:sz w:val="20"/>
          <w:szCs w:val="20"/>
        </w:rPr>
      </w:pPr>
      <w:r w:rsidRPr="00BB5DA4">
        <w:rPr>
          <w:color w:val="000000"/>
          <w:sz w:val="20"/>
          <w:szCs w:val="20"/>
        </w:rPr>
        <w:t>pierwszego okresu rozliczeniowego, który rozpoczyna się od dnia rozpoczęcia robót objętych umową a kończy się z ostatnim dniem miesiąca,</w:t>
      </w:r>
    </w:p>
    <w:p w14:paraId="47126EC3" w14:textId="2C0ECAF9" w:rsidR="00BB5DA4" w:rsidRPr="00BB5DA4" w:rsidRDefault="00BB5DA4">
      <w:pPr>
        <w:numPr>
          <w:ilvl w:val="0"/>
          <w:numId w:val="139"/>
        </w:numPr>
        <w:suppressAutoHyphens/>
        <w:spacing w:line="240" w:lineRule="auto"/>
        <w:ind w:left="851" w:hanging="425"/>
        <w:contextualSpacing/>
        <w:rPr>
          <w:b/>
          <w:color w:val="000000"/>
          <w:sz w:val="20"/>
          <w:szCs w:val="20"/>
        </w:rPr>
      </w:pPr>
      <w:r w:rsidRPr="00BB5DA4">
        <w:rPr>
          <w:color w:val="000000"/>
          <w:sz w:val="20"/>
          <w:szCs w:val="20"/>
        </w:rPr>
        <w:lastRenderedPageBreak/>
        <w:t>ostatniego okresu rozliczeniowego, który rozpoczyna się pierwszego dnia miesiąca, a kończy się z dniem zakończenia robót objętych umową.</w:t>
      </w:r>
    </w:p>
    <w:p w14:paraId="293018A4" w14:textId="4E8D8746" w:rsidR="00BB5DA4" w:rsidRPr="00BB5DA4" w:rsidRDefault="00BB5DA4">
      <w:pPr>
        <w:numPr>
          <w:ilvl w:val="0"/>
          <w:numId w:val="111"/>
        </w:numPr>
        <w:spacing w:line="240" w:lineRule="auto"/>
        <w:ind w:left="426" w:hanging="426"/>
        <w:contextualSpacing/>
        <w:rPr>
          <w:rFonts w:eastAsia="Times New Roman"/>
          <w:color w:val="000000"/>
          <w:sz w:val="20"/>
          <w:szCs w:val="20"/>
          <w:lang w:eastAsia="pl-PL"/>
        </w:rPr>
      </w:pPr>
      <w:r w:rsidRPr="00BB5DA4">
        <w:rPr>
          <w:rFonts w:eastAsia="Times New Roman"/>
          <w:color w:val="000000"/>
          <w:sz w:val="20"/>
          <w:szCs w:val="20"/>
          <w:lang w:eastAsia="pl-PL"/>
        </w:rPr>
        <w:t>Niedopuszczalne jest pozorowanie pracy, tj. użytkowanie jednostek sprzętowych w sposób niezgodny z technologią realizacji usługi i zleconymi zadaniami (np. nieuzasadnione pozostawanie jednostki sprzętowej z włączonym silnikiem).</w:t>
      </w:r>
    </w:p>
    <w:p w14:paraId="352E1156" w14:textId="4FD219DF" w:rsidR="00BB5DA4" w:rsidRPr="00BB5DA4" w:rsidRDefault="00BB5DA4">
      <w:pPr>
        <w:numPr>
          <w:ilvl w:val="0"/>
          <w:numId w:val="111"/>
        </w:numPr>
        <w:spacing w:line="240" w:lineRule="auto"/>
        <w:ind w:left="426" w:hanging="426"/>
        <w:contextualSpacing/>
        <w:rPr>
          <w:color w:val="000000"/>
          <w:sz w:val="20"/>
          <w:szCs w:val="20"/>
        </w:rPr>
      </w:pPr>
      <w:r w:rsidRPr="00BB5DA4">
        <w:rPr>
          <w:rFonts w:eastAsia="Times New Roman"/>
          <w:color w:val="000000"/>
          <w:sz w:val="20"/>
          <w:szCs w:val="20"/>
          <w:lang w:eastAsia="pl-PL"/>
        </w:rPr>
        <w:t xml:space="preserve">Podstawą rozliczenia kosztów poniesionych przez Wykonawcę na zakup części zamiennych/materiałów do konserwacji/napraw bieżących jednostek sprzętowych ujętych w </w:t>
      </w:r>
      <w:r w:rsidRPr="00BB5DA4">
        <w:rPr>
          <w:rFonts w:eastAsia="Times New Roman"/>
          <w:b/>
          <w:bCs/>
          <w:color w:val="0070C0"/>
          <w:sz w:val="20"/>
          <w:szCs w:val="20"/>
          <w:lang w:eastAsia="pl-PL"/>
        </w:rPr>
        <w:t>tabeli A części III.5</w:t>
      </w:r>
      <w:r w:rsidRPr="00BB5DA4">
        <w:rPr>
          <w:rFonts w:eastAsia="Times New Roman"/>
          <w:color w:val="000000"/>
          <w:sz w:val="20"/>
          <w:szCs w:val="20"/>
          <w:lang w:eastAsia="pl-PL"/>
        </w:rPr>
        <w:t xml:space="preserve"> będzie Protokół wykonania konserwacji/naprawy zatwierdzony przez Koordynatora umowy ze strony Wykonawcy i Zamawiającego </w:t>
      </w:r>
      <w:r w:rsidRPr="00BB5DA4">
        <w:rPr>
          <w:rFonts w:eastAsia="Times New Roman"/>
          <w:b/>
          <w:bCs/>
          <w:color w:val="0070C0"/>
          <w:sz w:val="20"/>
          <w:szCs w:val="20"/>
          <w:lang w:eastAsia="pl-PL"/>
        </w:rPr>
        <w:t>(Załącznik nr 15)</w:t>
      </w:r>
      <w:r w:rsidRPr="00BB5DA4">
        <w:rPr>
          <w:rFonts w:eastAsia="Times New Roman"/>
          <w:color w:val="000000"/>
          <w:sz w:val="20"/>
          <w:szCs w:val="20"/>
          <w:lang w:eastAsia="pl-PL"/>
        </w:rPr>
        <w:t xml:space="preserve">. Rozliczeniu podlegają jedynie koszty zakupu użytych części zamiennych/materiałów, na których zakup Wykonawca przedstawi kopię faktury zakupu. Kopia faktury zakupu stanowić będzie załącznik do Protokołu wykonania konserwacji/naprawy. Wyliczone na tej podstawie koszty </w:t>
      </w:r>
      <w:r w:rsidRPr="00BB5DA4">
        <w:rPr>
          <w:rFonts w:eastAsia="Times New Roman"/>
          <w:b/>
          <w:bCs/>
          <w:color w:val="000000"/>
          <w:sz w:val="20"/>
          <w:szCs w:val="20"/>
          <w:lang w:eastAsia="pl-PL"/>
        </w:rPr>
        <w:t xml:space="preserve">[K] </w:t>
      </w:r>
      <w:r w:rsidRPr="00BB5DA4">
        <w:rPr>
          <w:rFonts w:eastAsia="Times New Roman"/>
          <w:color w:val="000000"/>
          <w:sz w:val="20"/>
          <w:szCs w:val="20"/>
          <w:lang w:eastAsia="pl-PL"/>
        </w:rPr>
        <w:t xml:space="preserve">należy ująć w </w:t>
      </w:r>
      <w:r w:rsidRPr="00BB5DA4">
        <w:rPr>
          <w:rFonts w:eastAsia="Times New Roman"/>
          <w:b/>
          <w:bCs/>
          <w:color w:val="0070C0"/>
          <w:sz w:val="20"/>
          <w:szCs w:val="20"/>
          <w:lang w:eastAsia="pl-PL"/>
        </w:rPr>
        <w:t>Załączniku nr 5</w:t>
      </w:r>
      <w:r w:rsidRPr="00BB5DA4">
        <w:rPr>
          <w:rFonts w:eastAsia="Times New Roman"/>
          <w:color w:val="000000"/>
          <w:sz w:val="20"/>
          <w:szCs w:val="20"/>
          <w:lang w:eastAsia="pl-PL"/>
        </w:rPr>
        <w:t xml:space="preserve"> Protokół rozliczenia usługi.</w:t>
      </w:r>
    </w:p>
    <w:p w14:paraId="435BEE34" w14:textId="77777777" w:rsidR="00BB5DA4" w:rsidRPr="00BB5DA4" w:rsidRDefault="00BB5DA4">
      <w:pPr>
        <w:numPr>
          <w:ilvl w:val="0"/>
          <w:numId w:val="111"/>
        </w:numPr>
        <w:spacing w:line="240" w:lineRule="auto"/>
        <w:ind w:left="426" w:hanging="426"/>
        <w:contextualSpacing/>
        <w:rPr>
          <w:color w:val="000000"/>
          <w:sz w:val="20"/>
          <w:szCs w:val="20"/>
        </w:rPr>
      </w:pPr>
      <w:r w:rsidRPr="00BB5DA4">
        <w:rPr>
          <w:color w:val="000000"/>
          <w:sz w:val="20"/>
          <w:szCs w:val="20"/>
        </w:rPr>
        <w:t xml:space="preserve">Podstawą rozliczenia w systemie monitoringu roboczogodzin </w:t>
      </w:r>
      <w:r w:rsidRPr="00BB5DA4">
        <w:rPr>
          <w:b/>
          <w:color w:val="000000"/>
          <w:sz w:val="20"/>
          <w:szCs w:val="20"/>
        </w:rPr>
        <w:t xml:space="preserve">pracowników do obsługi placów składowych </w:t>
      </w:r>
      <w:r w:rsidRPr="00BB5DA4">
        <w:rPr>
          <w:b/>
          <w:sz w:val="20"/>
          <w:szCs w:val="20"/>
        </w:rPr>
        <w:t xml:space="preserve">(wariant C) </w:t>
      </w:r>
      <w:r w:rsidRPr="00BB5DA4">
        <w:rPr>
          <w:color w:val="000000"/>
          <w:sz w:val="20"/>
          <w:szCs w:val="20"/>
        </w:rPr>
        <w:t>będzie:</w:t>
      </w:r>
    </w:p>
    <w:p w14:paraId="38CE1230" w14:textId="77777777" w:rsidR="00BB5DA4" w:rsidRPr="00BB5DA4" w:rsidRDefault="00BB5DA4">
      <w:pPr>
        <w:numPr>
          <w:ilvl w:val="0"/>
          <w:numId w:val="159"/>
        </w:numPr>
        <w:spacing w:line="240" w:lineRule="auto"/>
        <w:ind w:left="851"/>
        <w:contextualSpacing/>
        <w:rPr>
          <w:color w:val="000000"/>
          <w:sz w:val="20"/>
          <w:szCs w:val="20"/>
        </w:rPr>
      </w:pPr>
      <w:proofErr w:type="spellStart"/>
      <w:r w:rsidRPr="00BB5DA4">
        <w:rPr>
          <w:b/>
          <w:bCs/>
          <w:color w:val="000000"/>
          <w:sz w:val="20"/>
          <w:szCs w:val="20"/>
        </w:rPr>
        <w:t>S</w:t>
      </w:r>
      <w:r w:rsidRPr="00BB5DA4">
        <w:rPr>
          <w:b/>
          <w:bCs/>
          <w:color w:val="000000"/>
          <w:sz w:val="20"/>
          <w:szCs w:val="20"/>
          <w:vertAlign w:val="subscript"/>
        </w:rPr>
        <w:t>bP</w:t>
      </w:r>
      <w:proofErr w:type="spellEnd"/>
      <w:r w:rsidRPr="00BB5DA4">
        <w:rPr>
          <w:b/>
          <w:color w:val="000000"/>
          <w:sz w:val="20"/>
          <w:szCs w:val="20"/>
        </w:rPr>
        <w:t xml:space="preserve"> [zł/h] jednostkowa stawka bazowa pracownika, która jest sumą:</w:t>
      </w:r>
    </w:p>
    <w:p w14:paraId="549C9859" w14:textId="77777777" w:rsidR="00BB5DA4" w:rsidRPr="00BB5DA4" w:rsidRDefault="00BB5DA4">
      <w:pPr>
        <w:numPr>
          <w:ilvl w:val="0"/>
          <w:numId w:val="160"/>
        </w:numPr>
        <w:spacing w:line="240" w:lineRule="auto"/>
        <w:ind w:left="1276"/>
        <w:contextualSpacing/>
        <w:rPr>
          <w:color w:val="000000"/>
          <w:sz w:val="20"/>
          <w:szCs w:val="20"/>
        </w:rPr>
      </w:pPr>
      <w:proofErr w:type="spellStart"/>
      <w:r w:rsidRPr="00BB5DA4">
        <w:rPr>
          <w:color w:val="000000"/>
          <w:sz w:val="20"/>
          <w:szCs w:val="20"/>
        </w:rPr>
        <w:t>S</w:t>
      </w:r>
      <w:r w:rsidRPr="00BB5DA4">
        <w:rPr>
          <w:color w:val="000000"/>
          <w:sz w:val="20"/>
          <w:szCs w:val="20"/>
          <w:vertAlign w:val="subscript"/>
        </w:rPr>
        <w:t>bPz</w:t>
      </w:r>
      <w:proofErr w:type="spellEnd"/>
      <w:r w:rsidRPr="00BB5DA4">
        <w:rPr>
          <w:color w:val="000000"/>
          <w:sz w:val="20"/>
          <w:szCs w:val="20"/>
        </w:rPr>
        <w:t xml:space="preserve"> [zł/h] jednostkowej stawki bazowej pracownika zmiennej - minimalna stawka godzinowa (minimalna wysokość wynagrodzenia za każdą godzinę wykonania zlecenia lub świadczenia usług, przysługująca przyjmującemu zlecenie lub świadczącemu usługi) w wysokości określonej aktualnym aktem wykonawczym do ustawy z dnia 10 października 2002r. o minimalnym wynagrodzeniu za pracę, </w:t>
      </w:r>
      <w:r w:rsidRPr="00BB5DA4">
        <w:rPr>
          <w:b/>
          <w:bCs/>
          <w:color w:val="000000"/>
          <w:sz w:val="20"/>
          <w:szCs w:val="20"/>
        </w:rPr>
        <w:t>obowiązująca w okresie realizacji usługi</w:t>
      </w:r>
      <w:r w:rsidRPr="00BB5DA4">
        <w:rPr>
          <w:color w:val="000000"/>
          <w:sz w:val="20"/>
          <w:szCs w:val="20"/>
        </w:rPr>
        <w:t>,</w:t>
      </w:r>
    </w:p>
    <w:p w14:paraId="168D712A" w14:textId="77777777" w:rsidR="00BB5DA4" w:rsidRPr="00BB5DA4" w:rsidRDefault="00BB5DA4">
      <w:pPr>
        <w:numPr>
          <w:ilvl w:val="0"/>
          <w:numId w:val="160"/>
        </w:numPr>
        <w:spacing w:line="240" w:lineRule="auto"/>
        <w:ind w:left="1276"/>
        <w:contextualSpacing/>
        <w:rPr>
          <w:sz w:val="20"/>
          <w:szCs w:val="20"/>
        </w:rPr>
      </w:pPr>
      <w:proofErr w:type="spellStart"/>
      <w:r w:rsidRPr="00BB5DA4">
        <w:rPr>
          <w:color w:val="000000"/>
          <w:sz w:val="20"/>
          <w:szCs w:val="20"/>
        </w:rPr>
        <w:t>S</w:t>
      </w:r>
      <w:r w:rsidRPr="00BB5DA4">
        <w:rPr>
          <w:color w:val="000000"/>
          <w:sz w:val="20"/>
          <w:szCs w:val="20"/>
          <w:vertAlign w:val="subscript"/>
        </w:rPr>
        <w:t>bPs</w:t>
      </w:r>
      <w:proofErr w:type="spellEnd"/>
      <w:r w:rsidRPr="00BB5DA4">
        <w:rPr>
          <w:color w:val="000000"/>
          <w:sz w:val="20"/>
          <w:szCs w:val="20"/>
        </w:rPr>
        <w:t xml:space="preserve"> [zł/h] jednostkowej stawki bazowej pracownika stałej - stawka godzinowa pozostałych kosztów pracownika </w:t>
      </w:r>
      <w:r w:rsidRPr="00BB5DA4">
        <w:rPr>
          <w:sz w:val="20"/>
          <w:szCs w:val="20"/>
        </w:rPr>
        <w:t xml:space="preserve">w wysokości ostatecznej oferty Wykonawcy pomniejszonej o wartość minimalnej stawki godzinowej </w:t>
      </w:r>
      <w:r w:rsidRPr="00BB5DA4">
        <w:rPr>
          <w:b/>
          <w:bCs/>
          <w:sz w:val="20"/>
          <w:szCs w:val="20"/>
        </w:rPr>
        <w:t>obowiązującej w dniu otwarcia ofert</w:t>
      </w:r>
      <w:r w:rsidRPr="00BB5DA4">
        <w:rPr>
          <w:sz w:val="20"/>
          <w:szCs w:val="20"/>
        </w:rPr>
        <w:t xml:space="preserve">, </w:t>
      </w:r>
    </w:p>
    <w:p w14:paraId="4B3B2223" w14:textId="77777777" w:rsidR="00BB5DA4" w:rsidRPr="00BB5DA4" w:rsidRDefault="00BB5DA4" w:rsidP="008E2FFF">
      <w:pPr>
        <w:spacing w:line="240" w:lineRule="auto"/>
        <w:ind w:left="851" w:firstLine="0"/>
        <w:contextualSpacing/>
        <w:rPr>
          <w:b/>
          <w:color w:val="000000"/>
          <w:sz w:val="24"/>
          <w:szCs w:val="24"/>
        </w:rPr>
      </w:pPr>
    </w:p>
    <w:p w14:paraId="3699764D" w14:textId="77777777" w:rsidR="00BB5DA4" w:rsidRPr="00BB5DA4" w:rsidRDefault="00BB5DA4" w:rsidP="007428DD">
      <w:pPr>
        <w:spacing w:line="240" w:lineRule="auto"/>
        <w:ind w:left="851" w:firstLine="0"/>
        <w:contextualSpacing/>
        <w:jc w:val="center"/>
        <w:rPr>
          <w:b/>
          <w:bCs/>
          <w:color w:val="000000"/>
          <w:sz w:val="24"/>
          <w:szCs w:val="24"/>
          <w:vertAlign w:val="subscript"/>
        </w:rPr>
      </w:pPr>
      <w:r w:rsidRPr="00BB5DA4">
        <w:rPr>
          <w:b/>
          <w:color w:val="000000"/>
          <w:sz w:val="24"/>
          <w:szCs w:val="24"/>
        </w:rPr>
        <w:t xml:space="preserve">jednostkowa stawka bazowa pracownika </w:t>
      </w:r>
      <w:proofErr w:type="spellStart"/>
      <w:r w:rsidRPr="00BB5DA4">
        <w:rPr>
          <w:b/>
          <w:bCs/>
          <w:color w:val="000000"/>
          <w:sz w:val="24"/>
          <w:szCs w:val="24"/>
        </w:rPr>
        <w:t>S</w:t>
      </w:r>
      <w:r w:rsidRPr="00BB5DA4">
        <w:rPr>
          <w:b/>
          <w:bCs/>
          <w:color w:val="000000"/>
          <w:sz w:val="24"/>
          <w:szCs w:val="24"/>
          <w:vertAlign w:val="subscript"/>
        </w:rPr>
        <w:t>bP</w:t>
      </w:r>
      <w:proofErr w:type="spellEnd"/>
      <w:r w:rsidRPr="00BB5DA4">
        <w:rPr>
          <w:b/>
          <w:bCs/>
          <w:color w:val="000000"/>
          <w:sz w:val="24"/>
          <w:szCs w:val="24"/>
          <w:vertAlign w:val="subscript"/>
        </w:rPr>
        <w:t xml:space="preserve"> = </w:t>
      </w:r>
      <w:proofErr w:type="spellStart"/>
      <w:r w:rsidRPr="00BB5DA4">
        <w:rPr>
          <w:b/>
          <w:bCs/>
          <w:color w:val="000000"/>
          <w:sz w:val="24"/>
          <w:szCs w:val="24"/>
        </w:rPr>
        <w:t>S</w:t>
      </w:r>
      <w:r w:rsidRPr="00BB5DA4">
        <w:rPr>
          <w:b/>
          <w:bCs/>
          <w:color w:val="000000"/>
          <w:sz w:val="24"/>
          <w:szCs w:val="24"/>
          <w:vertAlign w:val="subscript"/>
        </w:rPr>
        <w:t>bPz</w:t>
      </w:r>
      <w:proofErr w:type="spellEnd"/>
      <w:r w:rsidRPr="00BB5DA4">
        <w:rPr>
          <w:b/>
          <w:bCs/>
          <w:color w:val="000000"/>
          <w:sz w:val="24"/>
          <w:szCs w:val="24"/>
          <w:vertAlign w:val="subscript"/>
        </w:rPr>
        <w:t xml:space="preserve"> + </w:t>
      </w:r>
      <w:proofErr w:type="spellStart"/>
      <w:r w:rsidRPr="00BB5DA4">
        <w:rPr>
          <w:b/>
          <w:bCs/>
          <w:color w:val="000000"/>
          <w:sz w:val="24"/>
          <w:szCs w:val="24"/>
        </w:rPr>
        <w:t>S</w:t>
      </w:r>
      <w:r w:rsidRPr="00BB5DA4">
        <w:rPr>
          <w:b/>
          <w:bCs/>
          <w:color w:val="000000"/>
          <w:sz w:val="24"/>
          <w:szCs w:val="24"/>
          <w:vertAlign w:val="subscript"/>
        </w:rPr>
        <w:t>bPs</w:t>
      </w:r>
      <w:proofErr w:type="spellEnd"/>
    </w:p>
    <w:p w14:paraId="385C3CCB" w14:textId="77777777" w:rsidR="00BB5DA4" w:rsidRPr="00BB5DA4" w:rsidRDefault="00BB5DA4" w:rsidP="008E2FFF">
      <w:pPr>
        <w:spacing w:line="240" w:lineRule="auto"/>
        <w:ind w:left="851" w:firstLine="0"/>
        <w:contextualSpacing/>
        <w:rPr>
          <w:b/>
          <w:bCs/>
          <w:color w:val="000000"/>
          <w:sz w:val="24"/>
          <w:szCs w:val="24"/>
        </w:rPr>
      </w:pPr>
    </w:p>
    <w:p w14:paraId="459502E6" w14:textId="77777777" w:rsidR="00BB5DA4" w:rsidRPr="00BB5DA4" w:rsidRDefault="00BB5DA4">
      <w:pPr>
        <w:numPr>
          <w:ilvl w:val="0"/>
          <w:numId w:val="159"/>
        </w:numPr>
        <w:spacing w:line="240" w:lineRule="auto"/>
        <w:ind w:left="851"/>
        <w:contextualSpacing/>
        <w:rPr>
          <w:color w:val="000000"/>
          <w:sz w:val="20"/>
          <w:szCs w:val="20"/>
        </w:rPr>
      </w:pPr>
      <w:proofErr w:type="spellStart"/>
      <w:r w:rsidRPr="00BB5DA4">
        <w:rPr>
          <w:b/>
          <w:color w:val="000000"/>
          <w:sz w:val="20"/>
          <w:szCs w:val="20"/>
        </w:rPr>
        <w:t>T</w:t>
      </w:r>
      <w:r w:rsidRPr="00BB5DA4">
        <w:rPr>
          <w:b/>
          <w:color w:val="000000"/>
          <w:sz w:val="20"/>
          <w:szCs w:val="20"/>
          <w:vertAlign w:val="subscript"/>
        </w:rPr>
        <w:t>p</w:t>
      </w:r>
      <w:proofErr w:type="spellEnd"/>
      <w:r w:rsidRPr="00BB5DA4">
        <w:rPr>
          <w:b/>
          <w:color w:val="000000"/>
          <w:sz w:val="20"/>
          <w:szCs w:val="20"/>
        </w:rPr>
        <w:t xml:space="preserve"> [h] czas pracy pracownika </w:t>
      </w:r>
      <w:r w:rsidRPr="00BB5DA4">
        <w:rPr>
          <w:color w:val="000000"/>
          <w:sz w:val="20"/>
          <w:szCs w:val="20"/>
        </w:rPr>
        <w:t>od zgłoszenia/zalogowania się pracownika w systemie monitoringu do zarejestrowania zakończenia pracy/wylogowania z systemu monitoringu, potwierdzony stosownym raportem z zastrzeżeniem, że czas pracy pracownika nie może przekroczyć 8 godz./zmianę</w:t>
      </w:r>
    </w:p>
    <w:p w14:paraId="009D1284" w14:textId="77777777" w:rsidR="00BB5DA4" w:rsidRPr="00BB5DA4" w:rsidRDefault="00BB5DA4" w:rsidP="008E2FFF">
      <w:pPr>
        <w:spacing w:line="240" w:lineRule="auto"/>
        <w:ind w:left="426" w:firstLine="0"/>
        <w:rPr>
          <w:b/>
          <w:color w:val="000000"/>
          <w:sz w:val="24"/>
          <w:szCs w:val="24"/>
        </w:rPr>
      </w:pPr>
    </w:p>
    <w:p w14:paraId="24DC0714" w14:textId="77777777" w:rsidR="00BB5DA4" w:rsidRPr="00BB5DA4" w:rsidRDefault="00BB5DA4" w:rsidP="007428DD">
      <w:pPr>
        <w:spacing w:line="240" w:lineRule="auto"/>
        <w:ind w:left="786" w:firstLine="0"/>
        <w:contextualSpacing/>
        <w:jc w:val="center"/>
        <w:rPr>
          <w:b/>
          <w:color w:val="000000"/>
          <w:sz w:val="20"/>
          <w:szCs w:val="20"/>
          <w:vertAlign w:val="subscript"/>
        </w:rPr>
      </w:pPr>
      <w:r w:rsidRPr="00BB5DA4">
        <w:rPr>
          <w:b/>
          <w:color w:val="000000"/>
          <w:sz w:val="24"/>
          <w:szCs w:val="24"/>
        </w:rPr>
        <w:t xml:space="preserve">wynagrodzenie pracownika </w:t>
      </w:r>
      <w:proofErr w:type="spellStart"/>
      <w:r w:rsidRPr="00BB5DA4">
        <w:rPr>
          <w:b/>
          <w:color w:val="000000"/>
          <w:sz w:val="24"/>
          <w:szCs w:val="24"/>
        </w:rPr>
        <w:t>W</w:t>
      </w:r>
      <w:r w:rsidRPr="00BB5DA4">
        <w:rPr>
          <w:b/>
          <w:color w:val="000000"/>
          <w:sz w:val="24"/>
          <w:szCs w:val="24"/>
          <w:vertAlign w:val="subscript"/>
        </w:rPr>
        <w:t>p</w:t>
      </w:r>
      <w:proofErr w:type="spellEnd"/>
      <w:r w:rsidRPr="00BB5DA4">
        <w:rPr>
          <w:b/>
          <w:color w:val="000000"/>
          <w:sz w:val="24"/>
          <w:szCs w:val="24"/>
        </w:rPr>
        <w:t xml:space="preserve"> =  </w:t>
      </w:r>
      <w:proofErr w:type="spellStart"/>
      <w:r w:rsidRPr="00BB5DA4">
        <w:rPr>
          <w:b/>
          <w:color w:val="000000"/>
          <w:sz w:val="24"/>
          <w:szCs w:val="24"/>
        </w:rPr>
        <w:t>S</w:t>
      </w:r>
      <w:r w:rsidRPr="00BB5DA4">
        <w:rPr>
          <w:b/>
          <w:color w:val="000000"/>
          <w:sz w:val="24"/>
          <w:szCs w:val="24"/>
          <w:vertAlign w:val="subscript"/>
        </w:rPr>
        <w:t>bP</w:t>
      </w:r>
      <w:proofErr w:type="spellEnd"/>
      <w:r w:rsidRPr="00BB5DA4">
        <w:rPr>
          <w:b/>
          <w:color w:val="000000"/>
          <w:sz w:val="24"/>
          <w:szCs w:val="24"/>
        </w:rPr>
        <w:t xml:space="preserve"> x </w:t>
      </w:r>
      <w:proofErr w:type="spellStart"/>
      <w:r w:rsidRPr="00BB5DA4">
        <w:rPr>
          <w:b/>
          <w:color w:val="000000"/>
          <w:sz w:val="24"/>
          <w:szCs w:val="24"/>
        </w:rPr>
        <w:t>T</w:t>
      </w:r>
      <w:r w:rsidRPr="00BB5DA4">
        <w:rPr>
          <w:b/>
          <w:color w:val="000000"/>
          <w:sz w:val="24"/>
          <w:szCs w:val="24"/>
          <w:vertAlign w:val="subscript"/>
        </w:rPr>
        <w:t>p</w:t>
      </w:r>
      <w:proofErr w:type="spellEnd"/>
    </w:p>
    <w:p w14:paraId="28085BCA" w14:textId="77777777" w:rsidR="00BB5DA4" w:rsidRPr="00BB5DA4" w:rsidRDefault="00BB5DA4" w:rsidP="008E2FFF">
      <w:pPr>
        <w:spacing w:line="240" w:lineRule="auto"/>
        <w:ind w:left="786" w:firstLine="0"/>
        <w:contextualSpacing/>
        <w:rPr>
          <w:rFonts w:eastAsia="Times New Roman"/>
          <w:color w:val="000000"/>
          <w:sz w:val="20"/>
          <w:szCs w:val="20"/>
          <w:lang w:eastAsia="pl-PL"/>
        </w:rPr>
      </w:pPr>
    </w:p>
    <w:p w14:paraId="63B62B56" w14:textId="77777777" w:rsidR="00BB5DA4" w:rsidRPr="00BB5DA4" w:rsidRDefault="00BB5DA4" w:rsidP="008E2FFF">
      <w:pPr>
        <w:spacing w:line="240" w:lineRule="auto"/>
        <w:ind w:left="786" w:firstLine="0"/>
        <w:contextualSpacing/>
        <w:rPr>
          <w:rFonts w:eastAsia="Times New Roman"/>
          <w:b/>
          <w:bCs/>
          <w:color w:val="000000"/>
          <w:sz w:val="20"/>
          <w:szCs w:val="20"/>
          <w:lang w:eastAsia="pl-PL"/>
        </w:rPr>
      </w:pPr>
      <w:r w:rsidRPr="00BB5DA4">
        <w:rPr>
          <w:rFonts w:eastAsia="Times New Roman"/>
          <w:b/>
          <w:bCs/>
          <w:color w:val="000000"/>
          <w:sz w:val="20"/>
          <w:szCs w:val="20"/>
          <w:lang w:eastAsia="pl-PL"/>
        </w:rPr>
        <w:t xml:space="preserve">Uwaga: </w:t>
      </w:r>
    </w:p>
    <w:p w14:paraId="5EA9675B" w14:textId="77777777" w:rsidR="00BB5DA4" w:rsidRPr="00BB5DA4" w:rsidRDefault="00BB5DA4" w:rsidP="008E2FFF">
      <w:pPr>
        <w:spacing w:line="240" w:lineRule="auto"/>
        <w:ind w:left="786" w:firstLine="0"/>
        <w:contextualSpacing/>
        <w:rPr>
          <w:rFonts w:eastAsia="Times New Roman"/>
          <w:color w:val="000000"/>
          <w:sz w:val="20"/>
          <w:szCs w:val="20"/>
          <w:lang w:eastAsia="pl-PL"/>
        </w:rPr>
      </w:pPr>
      <w:r w:rsidRPr="00BB5DA4">
        <w:rPr>
          <w:rFonts w:eastAsia="Times New Roman"/>
          <w:b/>
          <w:bCs/>
          <w:color w:val="000000"/>
          <w:sz w:val="20"/>
          <w:szCs w:val="20"/>
          <w:lang w:eastAsia="pl-PL"/>
        </w:rPr>
        <w:t xml:space="preserve">Pracownicy do obsługi placów składowych, zatrudnieni do realizacji usług z wykorzystaniem jednostek sprzętowych (operatorzy) określonych w </w:t>
      </w:r>
      <w:r w:rsidRPr="00BB5DA4">
        <w:rPr>
          <w:rFonts w:eastAsia="Times New Roman"/>
          <w:b/>
          <w:bCs/>
          <w:color w:val="0070C0"/>
          <w:sz w:val="20"/>
          <w:szCs w:val="20"/>
          <w:lang w:eastAsia="pl-PL"/>
        </w:rPr>
        <w:t>tabeli A część III.5</w:t>
      </w:r>
      <w:r w:rsidRPr="00BB5DA4">
        <w:rPr>
          <w:rFonts w:eastAsia="Times New Roman"/>
          <w:b/>
          <w:bCs/>
          <w:color w:val="000000"/>
          <w:sz w:val="20"/>
          <w:szCs w:val="20"/>
          <w:lang w:eastAsia="pl-PL"/>
        </w:rPr>
        <w:t xml:space="preserve"> oraz innych jednostek sprzętowych nie wymienionych w </w:t>
      </w:r>
      <w:r w:rsidRPr="00BB5DA4">
        <w:rPr>
          <w:rFonts w:eastAsia="Times New Roman"/>
          <w:b/>
          <w:bCs/>
          <w:color w:val="0070C0"/>
          <w:sz w:val="20"/>
          <w:szCs w:val="20"/>
          <w:lang w:eastAsia="pl-PL"/>
        </w:rPr>
        <w:t>części III.7</w:t>
      </w:r>
      <w:r w:rsidRPr="00BB5DA4">
        <w:rPr>
          <w:rFonts w:eastAsia="Times New Roman"/>
          <w:b/>
          <w:bCs/>
          <w:color w:val="000000"/>
          <w:sz w:val="20"/>
          <w:szCs w:val="20"/>
          <w:lang w:eastAsia="pl-PL"/>
        </w:rPr>
        <w:t xml:space="preserve"> (np. pił cylindrycznych i tarczowych) rozliczani będą według stawki godzinowej pracownika do obsługi placów składowych.</w:t>
      </w:r>
    </w:p>
    <w:p w14:paraId="23EEFFCD" w14:textId="77777777" w:rsidR="00BB5DA4" w:rsidRPr="00BB5DA4" w:rsidRDefault="00BB5DA4">
      <w:pPr>
        <w:numPr>
          <w:ilvl w:val="0"/>
          <w:numId w:val="111"/>
        </w:numPr>
        <w:spacing w:line="240" w:lineRule="auto"/>
        <w:ind w:left="426" w:hanging="426"/>
        <w:contextualSpacing/>
        <w:rPr>
          <w:color w:val="000000"/>
          <w:sz w:val="20"/>
          <w:szCs w:val="20"/>
        </w:rPr>
      </w:pPr>
      <w:r w:rsidRPr="00BB5DA4">
        <w:rPr>
          <w:color w:val="000000"/>
          <w:sz w:val="20"/>
          <w:szCs w:val="20"/>
        </w:rPr>
        <w:t xml:space="preserve">Podstawą rozliczenia usługi dla </w:t>
      </w:r>
      <w:r w:rsidRPr="00BB5DA4">
        <w:rPr>
          <w:b/>
          <w:color w:val="000000"/>
          <w:sz w:val="20"/>
          <w:szCs w:val="20"/>
        </w:rPr>
        <w:t xml:space="preserve">jednostek sprzętowych wyposażonych </w:t>
      </w:r>
      <w:r w:rsidRPr="00BB5DA4">
        <w:rPr>
          <w:color w:val="000000"/>
          <w:sz w:val="20"/>
          <w:szCs w:val="20"/>
        </w:rPr>
        <w:t>w system monitoringu będą:</w:t>
      </w:r>
    </w:p>
    <w:p w14:paraId="22D82AF9" w14:textId="77777777" w:rsidR="00BB5DA4" w:rsidRPr="00BB5DA4" w:rsidRDefault="00BB5DA4">
      <w:pPr>
        <w:numPr>
          <w:ilvl w:val="0"/>
          <w:numId w:val="112"/>
        </w:numPr>
        <w:spacing w:line="240" w:lineRule="auto"/>
        <w:ind w:left="851" w:hanging="425"/>
        <w:contextualSpacing/>
        <w:rPr>
          <w:color w:val="000000"/>
          <w:sz w:val="20"/>
          <w:szCs w:val="20"/>
        </w:rPr>
      </w:pPr>
      <w:proofErr w:type="spellStart"/>
      <w:r w:rsidRPr="00BB5DA4">
        <w:rPr>
          <w:b/>
          <w:bCs/>
          <w:color w:val="000000"/>
          <w:sz w:val="20"/>
          <w:szCs w:val="20"/>
        </w:rPr>
        <w:t>S</w:t>
      </w:r>
      <w:r w:rsidRPr="00BB5DA4">
        <w:rPr>
          <w:b/>
          <w:bCs/>
          <w:color w:val="000000"/>
          <w:sz w:val="20"/>
          <w:szCs w:val="20"/>
          <w:vertAlign w:val="subscript"/>
        </w:rPr>
        <w:t>bS</w:t>
      </w:r>
      <w:proofErr w:type="spellEnd"/>
      <w:r w:rsidRPr="00BB5DA4">
        <w:rPr>
          <w:b/>
          <w:color w:val="000000"/>
          <w:sz w:val="20"/>
          <w:szCs w:val="20"/>
        </w:rPr>
        <w:t xml:space="preserve"> [zł/h] jednostkowa stawka bazowa jednostki sprzętowej</w:t>
      </w:r>
      <w:r w:rsidRPr="00BB5DA4">
        <w:rPr>
          <w:color w:val="000000"/>
          <w:sz w:val="20"/>
          <w:szCs w:val="20"/>
        </w:rPr>
        <w:t xml:space="preserve"> dla danej jednostki sprzętowej za czas pozostawania w dyspozycji Zamawiającego i wykonywania pracy rozumianej jako praca jednostki sprzętowej pod obciążeniem zgodnie z technologią realizacji usługi i zapotrzebowaniem,</w:t>
      </w:r>
      <w:r w:rsidRPr="00BB5DA4">
        <w:rPr>
          <w:b/>
          <w:color w:val="000000"/>
          <w:sz w:val="20"/>
          <w:szCs w:val="20"/>
        </w:rPr>
        <w:t xml:space="preserve"> która jest sumą:</w:t>
      </w:r>
      <w:r w:rsidRPr="00BB5DA4">
        <w:rPr>
          <w:color w:val="000000"/>
          <w:sz w:val="20"/>
          <w:szCs w:val="20"/>
        </w:rPr>
        <w:t xml:space="preserve"> </w:t>
      </w:r>
    </w:p>
    <w:p w14:paraId="59F56194" w14:textId="11495270" w:rsidR="00BB5DA4" w:rsidRPr="00BB5DA4" w:rsidRDefault="00BB5DA4">
      <w:pPr>
        <w:numPr>
          <w:ilvl w:val="0"/>
          <w:numId w:val="160"/>
        </w:numPr>
        <w:spacing w:line="240" w:lineRule="auto"/>
        <w:ind w:left="1276"/>
        <w:contextualSpacing/>
        <w:rPr>
          <w:color w:val="000000"/>
          <w:sz w:val="20"/>
          <w:szCs w:val="20"/>
        </w:rPr>
      </w:pPr>
      <w:proofErr w:type="spellStart"/>
      <w:r w:rsidRPr="00BB5DA4">
        <w:rPr>
          <w:color w:val="000000"/>
          <w:sz w:val="20"/>
          <w:szCs w:val="20"/>
        </w:rPr>
        <w:t>S</w:t>
      </w:r>
      <w:r w:rsidRPr="00BB5DA4">
        <w:rPr>
          <w:color w:val="000000"/>
          <w:sz w:val="20"/>
          <w:szCs w:val="20"/>
          <w:vertAlign w:val="subscript"/>
        </w:rPr>
        <w:t>bSz</w:t>
      </w:r>
      <w:proofErr w:type="spellEnd"/>
      <w:r w:rsidRPr="00BB5DA4">
        <w:rPr>
          <w:color w:val="000000"/>
          <w:sz w:val="20"/>
          <w:szCs w:val="20"/>
        </w:rPr>
        <w:t xml:space="preserve"> [zł/h] jednostkowej stawki bazowej jednostki sprzętowej zmiennej - minimalna stawka godzinowa (minimalna wysokość wynagrodzenia za każdą godzinę wykonania zlecenia lub świadczenia usług, przysługująca przyjmującemu zlecenie lub świadczącemu usługi) w wysokości określonej aktualnym aktem wykonawczym do ustawy z dnia 10 października 2002r. o minimalnym wynagrodzeniu za pracę, </w:t>
      </w:r>
      <w:r w:rsidRPr="00BB5DA4">
        <w:rPr>
          <w:b/>
          <w:bCs/>
          <w:color w:val="000000"/>
          <w:sz w:val="20"/>
          <w:szCs w:val="20"/>
        </w:rPr>
        <w:t>obowiązująca w okresie realizacji usługi</w:t>
      </w:r>
      <w:r w:rsidRPr="00BB5DA4">
        <w:rPr>
          <w:color w:val="000000"/>
          <w:sz w:val="20"/>
          <w:szCs w:val="20"/>
        </w:rPr>
        <w:t>,</w:t>
      </w:r>
    </w:p>
    <w:p w14:paraId="35AD63C7" w14:textId="77777777" w:rsidR="00BB5DA4" w:rsidRPr="00BB5DA4" w:rsidRDefault="00BB5DA4">
      <w:pPr>
        <w:numPr>
          <w:ilvl w:val="0"/>
          <w:numId w:val="160"/>
        </w:numPr>
        <w:spacing w:line="240" w:lineRule="auto"/>
        <w:ind w:left="1276"/>
        <w:contextualSpacing/>
        <w:rPr>
          <w:sz w:val="20"/>
          <w:szCs w:val="20"/>
        </w:rPr>
      </w:pPr>
      <w:proofErr w:type="spellStart"/>
      <w:r w:rsidRPr="00BB5DA4">
        <w:rPr>
          <w:color w:val="000000"/>
          <w:sz w:val="20"/>
          <w:szCs w:val="20"/>
        </w:rPr>
        <w:t>S</w:t>
      </w:r>
      <w:r w:rsidRPr="00BB5DA4">
        <w:rPr>
          <w:color w:val="000000"/>
          <w:sz w:val="20"/>
          <w:szCs w:val="20"/>
          <w:vertAlign w:val="subscript"/>
        </w:rPr>
        <w:t>bSs</w:t>
      </w:r>
      <w:proofErr w:type="spellEnd"/>
      <w:r w:rsidRPr="00BB5DA4">
        <w:rPr>
          <w:color w:val="000000"/>
          <w:sz w:val="20"/>
          <w:szCs w:val="20"/>
        </w:rPr>
        <w:t xml:space="preserve"> [zł/h] jednostkowej stawki bazowej jednostki sprzętowej stałej - stawka godzinowa pozostałych </w:t>
      </w:r>
      <w:r w:rsidRPr="00BB5DA4">
        <w:rPr>
          <w:sz w:val="20"/>
          <w:szCs w:val="20"/>
        </w:rPr>
        <w:t xml:space="preserve">kosztów jednostki sprzętowej w wysokości ostatecznej oferty Wykonawcy pomniejszonej o wartość minimalnej stawki godzinowej </w:t>
      </w:r>
      <w:r w:rsidRPr="00BB5DA4">
        <w:rPr>
          <w:b/>
          <w:bCs/>
          <w:sz w:val="20"/>
          <w:szCs w:val="20"/>
        </w:rPr>
        <w:t>obowiązującej w dniu otwarcia ofert</w:t>
      </w:r>
      <w:r w:rsidRPr="00BB5DA4">
        <w:rPr>
          <w:sz w:val="20"/>
          <w:szCs w:val="20"/>
        </w:rPr>
        <w:t>.</w:t>
      </w:r>
    </w:p>
    <w:p w14:paraId="57D98A2E" w14:textId="77777777" w:rsidR="00BB5DA4" w:rsidRPr="00BB5DA4" w:rsidRDefault="00BB5DA4" w:rsidP="008E2FFF">
      <w:pPr>
        <w:spacing w:line="240" w:lineRule="auto"/>
        <w:ind w:left="851" w:firstLine="0"/>
        <w:contextualSpacing/>
        <w:rPr>
          <w:color w:val="000000"/>
          <w:sz w:val="20"/>
          <w:szCs w:val="20"/>
        </w:rPr>
      </w:pPr>
    </w:p>
    <w:p w14:paraId="4F96EC17" w14:textId="77777777" w:rsidR="00BB5DA4" w:rsidRPr="00BB5DA4" w:rsidRDefault="00BB5DA4" w:rsidP="007428DD">
      <w:pPr>
        <w:spacing w:line="240" w:lineRule="auto"/>
        <w:ind w:left="851" w:firstLine="0"/>
        <w:contextualSpacing/>
        <w:jc w:val="center"/>
        <w:rPr>
          <w:bCs/>
          <w:color w:val="000000"/>
          <w:sz w:val="20"/>
          <w:szCs w:val="20"/>
        </w:rPr>
      </w:pPr>
      <w:r w:rsidRPr="00BB5DA4">
        <w:rPr>
          <w:b/>
          <w:color w:val="000000"/>
          <w:sz w:val="24"/>
          <w:szCs w:val="24"/>
        </w:rPr>
        <w:t xml:space="preserve">jednostkowa stawka bazowa jednostki sprzętowej </w:t>
      </w:r>
      <w:proofErr w:type="spellStart"/>
      <w:r w:rsidRPr="00BB5DA4">
        <w:rPr>
          <w:b/>
          <w:bCs/>
          <w:color w:val="000000"/>
          <w:sz w:val="24"/>
          <w:szCs w:val="24"/>
        </w:rPr>
        <w:t>S</w:t>
      </w:r>
      <w:r w:rsidRPr="00BB5DA4">
        <w:rPr>
          <w:b/>
          <w:bCs/>
          <w:color w:val="000000"/>
          <w:sz w:val="24"/>
          <w:szCs w:val="24"/>
          <w:vertAlign w:val="subscript"/>
        </w:rPr>
        <w:t>bS</w:t>
      </w:r>
      <w:proofErr w:type="spellEnd"/>
      <w:r w:rsidRPr="00BB5DA4">
        <w:rPr>
          <w:b/>
          <w:bCs/>
          <w:color w:val="000000"/>
          <w:sz w:val="24"/>
          <w:szCs w:val="24"/>
          <w:vertAlign w:val="subscript"/>
        </w:rPr>
        <w:t xml:space="preserve"> = </w:t>
      </w:r>
      <w:proofErr w:type="spellStart"/>
      <w:r w:rsidRPr="00BB5DA4">
        <w:rPr>
          <w:b/>
          <w:bCs/>
          <w:color w:val="000000"/>
          <w:sz w:val="24"/>
          <w:szCs w:val="24"/>
        </w:rPr>
        <w:t>S</w:t>
      </w:r>
      <w:r w:rsidRPr="00BB5DA4">
        <w:rPr>
          <w:b/>
          <w:bCs/>
          <w:color w:val="000000"/>
          <w:sz w:val="24"/>
          <w:szCs w:val="24"/>
          <w:vertAlign w:val="subscript"/>
        </w:rPr>
        <w:t>bSz</w:t>
      </w:r>
      <w:proofErr w:type="spellEnd"/>
      <w:r w:rsidRPr="00BB5DA4">
        <w:rPr>
          <w:b/>
          <w:bCs/>
          <w:color w:val="000000"/>
          <w:sz w:val="24"/>
          <w:szCs w:val="24"/>
          <w:vertAlign w:val="subscript"/>
        </w:rPr>
        <w:t xml:space="preserve"> + </w:t>
      </w:r>
      <w:proofErr w:type="spellStart"/>
      <w:r w:rsidRPr="00BB5DA4">
        <w:rPr>
          <w:b/>
          <w:bCs/>
          <w:color w:val="000000"/>
          <w:sz w:val="24"/>
          <w:szCs w:val="24"/>
        </w:rPr>
        <w:t>S</w:t>
      </w:r>
      <w:r w:rsidRPr="00BB5DA4">
        <w:rPr>
          <w:b/>
          <w:bCs/>
          <w:color w:val="000000"/>
          <w:sz w:val="24"/>
          <w:szCs w:val="24"/>
          <w:vertAlign w:val="subscript"/>
        </w:rPr>
        <w:t>bSs</w:t>
      </w:r>
      <w:proofErr w:type="spellEnd"/>
    </w:p>
    <w:p w14:paraId="6BEBFEFA" w14:textId="77777777" w:rsidR="00BB5DA4" w:rsidRPr="00BB5DA4" w:rsidRDefault="00BB5DA4">
      <w:pPr>
        <w:numPr>
          <w:ilvl w:val="0"/>
          <w:numId w:val="112"/>
        </w:numPr>
        <w:spacing w:line="240" w:lineRule="auto"/>
        <w:ind w:left="851" w:hanging="425"/>
        <w:contextualSpacing/>
        <w:rPr>
          <w:sz w:val="20"/>
          <w:szCs w:val="20"/>
        </w:rPr>
      </w:pPr>
      <w:proofErr w:type="spellStart"/>
      <w:r w:rsidRPr="00BB5DA4">
        <w:rPr>
          <w:b/>
          <w:bCs/>
          <w:color w:val="000000"/>
          <w:sz w:val="20"/>
          <w:szCs w:val="20"/>
        </w:rPr>
        <w:t>T</w:t>
      </w:r>
      <w:r w:rsidRPr="00BB5DA4">
        <w:rPr>
          <w:b/>
          <w:bCs/>
          <w:color w:val="000000"/>
          <w:sz w:val="20"/>
          <w:szCs w:val="20"/>
          <w:vertAlign w:val="subscript"/>
        </w:rPr>
        <w:t>d</w:t>
      </w:r>
      <w:proofErr w:type="spellEnd"/>
      <w:r w:rsidRPr="00BB5DA4">
        <w:rPr>
          <w:b/>
          <w:color w:val="000000"/>
          <w:sz w:val="20"/>
          <w:szCs w:val="20"/>
        </w:rPr>
        <w:t>[h] - ogólny płatny czas pozostawania jednostek sprzętowych w dyspozycji Zamawiającego</w:t>
      </w:r>
      <w:r w:rsidRPr="00BB5DA4">
        <w:rPr>
          <w:color w:val="000000"/>
          <w:sz w:val="20"/>
          <w:szCs w:val="20"/>
        </w:rPr>
        <w:t xml:space="preserve"> jest to suma czasów w okresie rozliczeniowym tj. czasów od zgłoszenia/zalogowania się pracownika w systemie monitoringu danej jednostki sprzętowej do zarejestrowania zakończenia pracy/wylogowania z systemu monitoringu danej jednostki sprzętowej, potwierdzona stosownym raportem, pomniejszona o sumaryczny czas trwania udokumentowanych awarii z uwzględnieniem zapisów </w:t>
      </w:r>
      <w:r w:rsidRPr="00BB5DA4">
        <w:rPr>
          <w:b/>
          <w:bCs/>
          <w:color w:val="0070C0"/>
          <w:sz w:val="20"/>
          <w:szCs w:val="20"/>
        </w:rPr>
        <w:t xml:space="preserve">części III ust. 2 i 3. </w:t>
      </w:r>
      <w:r w:rsidRPr="00BB5DA4">
        <w:rPr>
          <w:sz w:val="20"/>
          <w:szCs w:val="20"/>
        </w:rPr>
        <w:t xml:space="preserve">Ogólny płatny czas pozostawania w dyspozycji Zamawiającego, który wynikać będzie ze stosownego raportu systemu monitoringu za okres rozliczeniowy, który obejmuje dla wariantu A i B: </w:t>
      </w:r>
    </w:p>
    <w:p w14:paraId="57A1A7BE" w14:textId="77777777" w:rsidR="00BB5DA4" w:rsidRPr="00BB5DA4" w:rsidRDefault="00BB5DA4">
      <w:pPr>
        <w:numPr>
          <w:ilvl w:val="0"/>
          <w:numId w:val="107"/>
        </w:numPr>
        <w:spacing w:line="240" w:lineRule="auto"/>
        <w:ind w:left="1134" w:hanging="283"/>
        <w:contextualSpacing/>
        <w:rPr>
          <w:b/>
          <w:bCs/>
          <w:sz w:val="20"/>
          <w:szCs w:val="20"/>
        </w:rPr>
      </w:pPr>
      <w:r w:rsidRPr="00BB5DA4">
        <w:rPr>
          <w:b/>
          <w:bCs/>
          <w:sz w:val="20"/>
          <w:szCs w:val="20"/>
        </w:rPr>
        <w:lastRenderedPageBreak/>
        <w:t>T</w:t>
      </w:r>
      <w:r w:rsidRPr="00BB5DA4">
        <w:rPr>
          <w:b/>
          <w:bCs/>
          <w:sz w:val="20"/>
          <w:szCs w:val="20"/>
          <w:vertAlign w:val="subscript"/>
        </w:rPr>
        <w:t xml:space="preserve">o </w:t>
      </w:r>
      <w:r w:rsidRPr="00BB5DA4">
        <w:rPr>
          <w:b/>
          <w:bCs/>
          <w:sz w:val="20"/>
          <w:szCs w:val="20"/>
        </w:rPr>
        <w:t xml:space="preserve">[h] – czas wykonywania pracy jednostek sprzętowych pod obciążeniem, </w:t>
      </w:r>
    </w:p>
    <w:p w14:paraId="6FAD05A7" w14:textId="37A886CB" w:rsidR="00BB5DA4" w:rsidRPr="00BB5DA4" w:rsidRDefault="00BB5DA4">
      <w:pPr>
        <w:numPr>
          <w:ilvl w:val="0"/>
          <w:numId w:val="107"/>
        </w:numPr>
        <w:spacing w:line="240" w:lineRule="auto"/>
        <w:ind w:left="1134" w:hanging="283"/>
        <w:contextualSpacing/>
        <w:rPr>
          <w:b/>
          <w:bCs/>
          <w:sz w:val="20"/>
          <w:szCs w:val="20"/>
        </w:rPr>
      </w:pPr>
      <w:proofErr w:type="spellStart"/>
      <w:r w:rsidRPr="00BB5DA4">
        <w:rPr>
          <w:b/>
          <w:bCs/>
          <w:sz w:val="20"/>
          <w:szCs w:val="20"/>
        </w:rPr>
        <w:t>T</w:t>
      </w:r>
      <w:r w:rsidRPr="00BB5DA4">
        <w:rPr>
          <w:b/>
          <w:bCs/>
          <w:sz w:val="20"/>
          <w:szCs w:val="20"/>
          <w:vertAlign w:val="subscript"/>
        </w:rPr>
        <w:t>j</w:t>
      </w:r>
      <w:proofErr w:type="spellEnd"/>
      <w:r w:rsidRPr="00BB5DA4">
        <w:rPr>
          <w:b/>
          <w:bCs/>
          <w:sz w:val="20"/>
          <w:szCs w:val="20"/>
        </w:rPr>
        <w:t xml:space="preserve"> [h] – czas wynikający z technologii świadczenia usługi pozostawania jednostek sprzętowych w</w:t>
      </w:r>
      <w:r w:rsidR="007428DD">
        <w:rPr>
          <w:b/>
          <w:bCs/>
          <w:sz w:val="20"/>
          <w:szCs w:val="20"/>
        </w:rPr>
        <w:t> </w:t>
      </w:r>
      <w:r w:rsidRPr="00BB5DA4">
        <w:rPr>
          <w:b/>
          <w:bCs/>
          <w:sz w:val="20"/>
          <w:szCs w:val="20"/>
        </w:rPr>
        <w:t xml:space="preserve">dyspozycji na biegu jałowym, </w:t>
      </w:r>
    </w:p>
    <w:p w14:paraId="5BBECB81" w14:textId="77777777" w:rsidR="00BB5DA4" w:rsidRPr="00BB5DA4" w:rsidRDefault="00BB5DA4">
      <w:pPr>
        <w:numPr>
          <w:ilvl w:val="0"/>
          <w:numId w:val="107"/>
        </w:numPr>
        <w:spacing w:line="240" w:lineRule="auto"/>
        <w:ind w:left="1134" w:hanging="283"/>
        <w:contextualSpacing/>
        <w:rPr>
          <w:sz w:val="20"/>
          <w:szCs w:val="20"/>
        </w:rPr>
      </w:pPr>
      <w:proofErr w:type="spellStart"/>
      <w:r w:rsidRPr="00BB5DA4">
        <w:rPr>
          <w:b/>
          <w:bCs/>
          <w:sz w:val="20"/>
          <w:szCs w:val="20"/>
        </w:rPr>
        <w:t>T</w:t>
      </w:r>
      <w:r w:rsidRPr="00BB5DA4">
        <w:rPr>
          <w:b/>
          <w:bCs/>
          <w:sz w:val="20"/>
          <w:szCs w:val="20"/>
          <w:vertAlign w:val="subscript"/>
        </w:rPr>
        <w:t>w</w:t>
      </w:r>
      <w:proofErr w:type="spellEnd"/>
      <w:r w:rsidRPr="00BB5DA4">
        <w:rPr>
          <w:b/>
          <w:bCs/>
          <w:sz w:val="20"/>
          <w:szCs w:val="20"/>
          <w:vertAlign w:val="subscript"/>
        </w:rPr>
        <w:t xml:space="preserve"> </w:t>
      </w:r>
      <w:r w:rsidRPr="00BB5DA4">
        <w:rPr>
          <w:b/>
          <w:sz w:val="20"/>
          <w:szCs w:val="20"/>
        </w:rPr>
        <w:t xml:space="preserve">[h] </w:t>
      </w:r>
      <w:r w:rsidRPr="00BB5DA4">
        <w:rPr>
          <w:b/>
          <w:bCs/>
          <w:sz w:val="20"/>
          <w:szCs w:val="20"/>
        </w:rPr>
        <w:t>–</w:t>
      </w:r>
      <w:r w:rsidRPr="00BB5DA4">
        <w:rPr>
          <w:b/>
          <w:sz w:val="20"/>
          <w:szCs w:val="20"/>
        </w:rPr>
        <w:t xml:space="preserve"> czas pozostawania jednostek sprzętowych w dyspozycji przy wyłączonym silniku. </w:t>
      </w:r>
    </w:p>
    <w:p w14:paraId="41920D2C" w14:textId="77777777" w:rsidR="00BB5DA4" w:rsidRPr="00BB5DA4" w:rsidRDefault="00BB5DA4" w:rsidP="008E2FFF">
      <w:pPr>
        <w:spacing w:line="240" w:lineRule="auto"/>
        <w:ind w:left="0" w:firstLine="709"/>
        <w:rPr>
          <w:b/>
          <w:bCs/>
          <w:sz w:val="20"/>
          <w:szCs w:val="20"/>
        </w:rPr>
      </w:pPr>
    </w:p>
    <w:p w14:paraId="1B102DC0" w14:textId="77777777" w:rsidR="00BB5DA4" w:rsidRPr="00BB5DA4" w:rsidRDefault="00BB5DA4" w:rsidP="008E2FFF">
      <w:pPr>
        <w:spacing w:line="240" w:lineRule="auto"/>
        <w:ind w:left="0" w:firstLine="709"/>
        <w:rPr>
          <w:b/>
          <w:bCs/>
          <w:sz w:val="20"/>
          <w:szCs w:val="20"/>
        </w:rPr>
      </w:pPr>
      <w:r w:rsidRPr="00BB5DA4">
        <w:rPr>
          <w:b/>
          <w:bCs/>
          <w:sz w:val="20"/>
          <w:szCs w:val="20"/>
        </w:rPr>
        <w:t>UWAGA:</w:t>
      </w:r>
    </w:p>
    <w:p w14:paraId="56B7CD48" w14:textId="77777777" w:rsidR="00BB5DA4" w:rsidRPr="00BB5DA4" w:rsidRDefault="00BB5DA4" w:rsidP="008E2FFF">
      <w:pPr>
        <w:spacing w:line="240" w:lineRule="auto"/>
        <w:ind w:left="709" w:firstLine="0"/>
        <w:rPr>
          <w:rFonts w:eastAsia="Times New Roman"/>
          <w:b/>
          <w:bCs/>
          <w:color w:val="0070C0"/>
          <w:sz w:val="20"/>
          <w:szCs w:val="20"/>
          <w:lang w:eastAsia="pl-PL"/>
        </w:rPr>
      </w:pPr>
      <w:r w:rsidRPr="00BB5DA4">
        <w:rPr>
          <w:b/>
          <w:bCs/>
          <w:sz w:val="20"/>
          <w:szCs w:val="20"/>
        </w:rPr>
        <w:t xml:space="preserve">Określenie wariantu rozliczenia dla jednostek sprzętowych, dla których wariant rozliczenia nie został jednoznacznie określony w </w:t>
      </w:r>
      <w:r w:rsidRPr="00BB5DA4">
        <w:rPr>
          <w:b/>
          <w:bCs/>
          <w:color w:val="0070C0"/>
          <w:sz w:val="20"/>
          <w:szCs w:val="20"/>
        </w:rPr>
        <w:t>części III.7</w:t>
      </w:r>
      <w:r w:rsidRPr="00BB5DA4">
        <w:rPr>
          <w:b/>
          <w:bCs/>
          <w:sz w:val="20"/>
          <w:szCs w:val="20"/>
        </w:rPr>
        <w:t xml:space="preserve"> nastąpi na podstawie Protokołu odbioru/ przekazania jednostki sprzętowej </w:t>
      </w:r>
      <w:r w:rsidRPr="00BB5DA4">
        <w:rPr>
          <w:b/>
          <w:bCs/>
          <w:color w:val="0070C0"/>
          <w:sz w:val="20"/>
          <w:szCs w:val="20"/>
        </w:rPr>
        <w:t>(</w:t>
      </w:r>
      <w:r w:rsidRPr="00BB5DA4">
        <w:rPr>
          <w:rFonts w:eastAsia="Times New Roman"/>
          <w:b/>
          <w:bCs/>
          <w:color w:val="0070C0"/>
          <w:sz w:val="20"/>
          <w:szCs w:val="20"/>
          <w:lang w:eastAsia="pl-PL"/>
        </w:rPr>
        <w:t>Załącznik nr 10 do SOPZ).</w:t>
      </w:r>
    </w:p>
    <w:p w14:paraId="644B1547" w14:textId="77777777" w:rsidR="00BB5DA4" w:rsidRPr="00BB5DA4" w:rsidRDefault="00BB5DA4" w:rsidP="008E2FFF">
      <w:pPr>
        <w:spacing w:line="240" w:lineRule="auto"/>
        <w:ind w:left="709" w:firstLine="0"/>
        <w:rPr>
          <w:sz w:val="20"/>
          <w:szCs w:val="20"/>
        </w:rPr>
      </w:pPr>
    </w:p>
    <w:p w14:paraId="2F7C21A1" w14:textId="77777777" w:rsidR="00BB5DA4" w:rsidRPr="00BB5DA4" w:rsidRDefault="00BB5DA4">
      <w:pPr>
        <w:numPr>
          <w:ilvl w:val="0"/>
          <w:numId w:val="111"/>
        </w:numPr>
        <w:spacing w:line="240" w:lineRule="auto"/>
        <w:ind w:left="426" w:hanging="426"/>
        <w:contextualSpacing/>
        <w:rPr>
          <w:color w:val="000000"/>
          <w:sz w:val="20"/>
          <w:szCs w:val="20"/>
        </w:rPr>
      </w:pPr>
      <w:r w:rsidRPr="00BB5DA4">
        <w:rPr>
          <w:color w:val="000000"/>
          <w:sz w:val="20"/>
          <w:szCs w:val="20"/>
        </w:rPr>
        <w:t xml:space="preserve">Podstawą rozliczenia </w:t>
      </w:r>
      <w:r w:rsidRPr="00BB5DA4">
        <w:rPr>
          <w:b/>
          <w:color w:val="000000"/>
          <w:sz w:val="20"/>
          <w:szCs w:val="20"/>
        </w:rPr>
        <w:t>czasu pozostawania jednostek sprzętowych w dyspozycji dla wariantu A i B:</w:t>
      </w:r>
    </w:p>
    <w:p w14:paraId="4822F95A" w14:textId="77777777" w:rsidR="00BB5DA4" w:rsidRPr="00BB5DA4" w:rsidRDefault="00BB5DA4">
      <w:pPr>
        <w:numPr>
          <w:ilvl w:val="3"/>
          <w:numId w:val="120"/>
        </w:numPr>
        <w:spacing w:line="240" w:lineRule="auto"/>
        <w:ind w:left="851" w:hanging="425"/>
        <w:contextualSpacing/>
        <w:rPr>
          <w:color w:val="000000"/>
          <w:sz w:val="20"/>
          <w:szCs w:val="20"/>
        </w:rPr>
      </w:pPr>
      <w:r w:rsidRPr="00BB5DA4">
        <w:rPr>
          <w:b/>
          <w:color w:val="000000"/>
          <w:sz w:val="20"/>
          <w:szCs w:val="20"/>
        </w:rPr>
        <w:t xml:space="preserve">przy wyłączonym silniku </w:t>
      </w:r>
      <w:proofErr w:type="spellStart"/>
      <w:r w:rsidRPr="00BB5DA4">
        <w:rPr>
          <w:b/>
          <w:bCs/>
          <w:color w:val="000000"/>
          <w:sz w:val="20"/>
          <w:szCs w:val="20"/>
        </w:rPr>
        <w:t>T</w:t>
      </w:r>
      <w:r w:rsidRPr="00BB5DA4">
        <w:rPr>
          <w:b/>
          <w:bCs/>
          <w:color w:val="000000"/>
          <w:sz w:val="20"/>
          <w:szCs w:val="20"/>
          <w:vertAlign w:val="subscript"/>
        </w:rPr>
        <w:t>w</w:t>
      </w:r>
      <w:proofErr w:type="spellEnd"/>
      <w:r w:rsidRPr="00BB5DA4">
        <w:rPr>
          <w:b/>
          <w:bCs/>
          <w:color w:val="000000"/>
          <w:sz w:val="20"/>
          <w:szCs w:val="20"/>
          <w:vertAlign w:val="subscript"/>
        </w:rPr>
        <w:t xml:space="preserve"> </w:t>
      </w:r>
      <w:r w:rsidRPr="00BB5DA4">
        <w:rPr>
          <w:color w:val="000000"/>
          <w:sz w:val="20"/>
          <w:szCs w:val="20"/>
        </w:rPr>
        <w:t xml:space="preserve">będzie </w:t>
      </w:r>
      <w:r w:rsidRPr="00BB5DA4">
        <w:rPr>
          <w:b/>
          <w:color w:val="000000"/>
          <w:sz w:val="20"/>
          <w:szCs w:val="20"/>
        </w:rPr>
        <w:t xml:space="preserve">jednostkowa stawka bazowa </w:t>
      </w:r>
      <w:proofErr w:type="spellStart"/>
      <w:r w:rsidRPr="00BB5DA4">
        <w:rPr>
          <w:b/>
          <w:bCs/>
          <w:color w:val="000000"/>
          <w:sz w:val="20"/>
          <w:szCs w:val="20"/>
        </w:rPr>
        <w:t>S</w:t>
      </w:r>
      <w:r w:rsidRPr="00BB5DA4">
        <w:rPr>
          <w:b/>
          <w:bCs/>
          <w:color w:val="000000"/>
          <w:sz w:val="20"/>
          <w:szCs w:val="20"/>
          <w:vertAlign w:val="subscript"/>
        </w:rPr>
        <w:t>bP</w:t>
      </w:r>
      <w:proofErr w:type="spellEnd"/>
      <w:r w:rsidRPr="00BB5DA4">
        <w:rPr>
          <w:b/>
          <w:color w:val="000000"/>
          <w:sz w:val="20"/>
          <w:szCs w:val="20"/>
        </w:rPr>
        <w:t xml:space="preserve"> dla pracowników do obsługi placów składowych, </w:t>
      </w:r>
    </w:p>
    <w:p w14:paraId="00C4BFB3" w14:textId="77777777" w:rsidR="00BB5DA4" w:rsidRPr="00BB5DA4" w:rsidRDefault="00BB5DA4">
      <w:pPr>
        <w:numPr>
          <w:ilvl w:val="3"/>
          <w:numId w:val="120"/>
        </w:numPr>
        <w:spacing w:line="240" w:lineRule="auto"/>
        <w:ind w:left="851" w:hanging="425"/>
        <w:contextualSpacing/>
        <w:rPr>
          <w:color w:val="000000"/>
          <w:sz w:val="20"/>
          <w:szCs w:val="20"/>
        </w:rPr>
      </w:pPr>
      <w:r w:rsidRPr="00BB5DA4">
        <w:rPr>
          <w:b/>
          <w:bCs/>
          <w:color w:val="000000"/>
          <w:sz w:val="20"/>
          <w:szCs w:val="20"/>
        </w:rPr>
        <w:t>pod obciążeniem</w:t>
      </w:r>
      <w:r w:rsidRPr="00BB5DA4">
        <w:rPr>
          <w:color w:val="000000"/>
          <w:sz w:val="20"/>
          <w:szCs w:val="20"/>
        </w:rPr>
        <w:t xml:space="preserve"> </w:t>
      </w:r>
      <w:r w:rsidRPr="00BB5DA4">
        <w:rPr>
          <w:b/>
          <w:bCs/>
          <w:sz w:val="20"/>
          <w:szCs w:val="20"/>
        </w:rPr>
        <w:t>T</w:t>
      </w:r>
      <w:r w:rsidRPr="00BB5DA4">
        <w:rPr>
          <w:b/>
          <w:bCs/>
          <w:sz w:val="20"/>
          <w:szCs w:val="20"/>
          <w:vertAlign w:val="subscript"/>
        </w:rPr>
        <w:t xml:space="preserve">o </w:t>
      </w:r>
      <w:r w:rsidRPr="00BB5DA4">
        <w:rPr>
          <w:b/>
          <w:bCs/>
          <w:sz w:val="20"/>
          <w:szCs w:val="20"/>
        </w:rPr>
        <w:t xml:space="preserve">będzie jednostkowa </w:t>
      </w:r>
      <w:r w:rsidRPr="00BB5DA4">
        <w:rPr>
          <w:b/>
          <w:color w:val="000000"/>
          <w:sz w:val="20"/>
          <w:szCs w:val="20"/>
        </w:rPr>
        <w:t xml:space="preserve">stawka bazowa </w:t>
      </w:r>
      <w:proofErr w:type="spellStart"/>
      <w:r w:rsidRPr="00BB5DA4">
        <w:rPr>
          <w:b/>
          <w:bCs/>
          <w:color w:val="000000"/>
          <w:sz w:val="20"/>
          <w:szCs w:val="20"/>
        </w:rPr>
        <w:t>S</w:t>
      </w:r>
      <w:r w:rsidRPr="00BB5DA4">
        <w:rPr>
          <w:b/>
          <w:bCs/>
          <w:color w:val="000000"/>
          <w:sz w:val="20"/>
          <w:szCs w:val="20"/>
          <w:vertAlign w:val="subscript"/>
        </w:rPr>
        <w:t>bS</w:t>
      </w:r>
      <w:proofErr w:type="spellEnd"/>
      <w:r w:rsidRPr="00BB5DA4">
        <w:rPr>
          <w:b/>
          <w:bCs/>
          <w:color w:val="000000"/>
          <w:sz w:val="20"/>
          <w:szCs w:val="20"/>
          <w:vertAlign w:val="subscript"/>
        </w:rPr>
        <w:t xml:space="preserve"> </w:t>
      </w:r>
      <w:r w:rsidRPr="00BB5DA4">
        <w:rPr>
          <w:b/>
          <w:color w:val="000000"/>
          <w:sz w:val="20"/>
          <w:szCs w:val="20"/>
        </w:rPr>
        <w:t xml:space="preserve">dla jednostki sprzętowej, </w:t>
      </w:r>
    </w:p>
    <w:p w14:paraId="16FAECE1" w14:textId="77777777" w:rsidR="00BB5DA4" w:rsidRPr="00BB5DA4" w:rsidRDefault="00BB5DA4">
      <w:pPr>
        <w:numPr>
          <w:ilvl w:val="3"/>
          <w:numId w:val="120"/>
        </w:numPr>
        <w:spacing w:line="240" w:lineRule="auto"/>
        <w:ind w:left="851" w:hanging="425"/>
        <w:contextualSpacing/>
        <w:rPr>
          <w:color w:val="000000"/>
          <w:sz w:val="20"/>
          <w:szCs w:val="20"/>
        </w:rPr>
      </w:pPr>
      <w:r w:rsidRPr="00BB5DA4">
        <w:rPr>
          <w:b/>
          <w:color w:val="000000"/>
          <w:sz w:val="20"/>
          <w:szCs w:val="20"/>
        </w:rPr>
        <w:t xml:space="preserve">na biegu jałowym </w:t>
      </w:r>
      <w:proofErr w:type="spellStart"/>
      <w:r w:rsidRPr="00BB5DA4">
        <w:rPr>
          <w:b/>
          <w:bCs/>
          <w:sz w:val="20"/>
          <w:szCs w:val="20"/>
        </w:rPr>
        <w:t>T</w:t>
      </w:r>
      <w:r w:rsidRPr="00BB5DA4">
        <w:rPr>
          <w:b/>
          <w:bCs/>
          <w:sz w:val="20"/>
          <w:szCs w:val="20"/>
          <w:vertAlign w:val="subscript"/>
        </w:rPr>
        <w:t>j</w:t>
      </w:r>
      <w:proofErr w:type="spellEnd"/>
      <w:r w:rsidRPr="00BB5DA4">
        <w:rPr>
          <w:b/>
          <w:bCs/>
          <w:sz w:val="20"/>
          <w:szCs w:val="20"/>
          <w:vertAlign w:val="subscript"/>
        </w:rPr>
        <w:t xml:space="preserve"> </w:t>
      </w:r>
      <w:r w:rsidRPr="00BB5DA4">
        <w:rPr>
          <w:b/>
          <w:bCs/>
          <w:sz w:val="20"/>
          <w:szCs w:val="20"/>
        </w:rPr>
        <w:t xml:space="preserve">będzie jednostkowa </w:t>
      </w:r>
      <w:r w:rsidRPr="00BB5DA4">
        <w:rPr>
          <w:b/>
          <w:color w:val="000000"/>
          <w:sz w:val="20"/>
          <w:szCs w:val="20"/>
        </w:rPr>
        <w:t xml:space="preserve">stawka bazowa </w:t>
      </w:r>
      <w:proofErr w:type="spellStart"/>
      <w:r w:rsidRPr="00BB5DA4">
        <w:rPr>
          <w:b/>
          <w:bCs/>
          <w:color w:val="000000"/>
          <w:sz w:val="20"/>
          <w:szCs w:val="20"/>
        </w:rPr>
        <w:t>S</w:t>
      </w:r>
      <w:r w:rsidRPr="00BB5DA4">
        <w:rPr>
          <w:b/>
          <w:bCs/>
          <w:color w:val="000000"/>
          <w:sz w:val="20"/>
          <w:szCs w:val="20"/>
          <w:vertAlign w:val="subscript"/>
        </w:rPr>
        <w:t>bS</w:t>
      </w:r>
      <w:proofErr w:type="spellEnd"/>
      <w:r w:rsidRPr="00BB5DA4">
        <w:rPr>
          <w:b/>
          <w:bCs/>
          <w:color w:val="000000"/>
          <w:sz w:val="20"/>
          <w:szCs w:val="20"/>
          <w:vertAlign w:val="subscript"/>
        </w:rPr>
        <w:t xml:space="preserve"> </w:t>
      </w:r>
      <w:r w:rsidRPr="00BB5DA4">
        <w:rPr>
          <w:b/>
          <w:color w:val="000000"/>
          <w:sz w:val="20"/>
          <w:szCs w:val="20"/>
        </w:rPr>
        <w:t xml:space="preserve">dla jednostki sprzętowej przemnożona przez współczynnik korygujący 0,7. </w:t>
      </w:r>
    </w:p>
    <w:p w14:paraId="335E25B8" w14:textId="77777777" w:rsidR="00BB5DA4" w:rsidRPr="00BB5DA4" w:rsidRDefault="00BB5DA4">
      <w:pPr>
        <w:numPr>
          <w:ilvl w:val="0"/>
          <w:numId w:val="111"/>
        </w:numPr>
        <w:spacing w:line="240" w:lineRule="auto"/>
        <w:ind w:left="426" w:hanging="426"/>
        <w:contextualSpacing/>
        <w:rPr>
          <w:color w:val="000000"/>
          <w:sz w:val="20"/>
          <w:szCs w:val="20"/>
        </w:rPr>
      </w:pPr>
      <w:r w:rsidRPr="00BB5DA4">
        <w:rPr>
          <w:b/>
          <w:color w:val="000000"/>
          <w:sz w:val="20"/>
          <w:szCs w:val="20"/>
        </w:rPr>
        <w:t>Wynagrodzenie Wykonawcy W</w:t>
      </w:r>
      <w:r w:rsidRPr="00BB5DA4">
        <w:rPr>
          <w:b/>
          <w:color w:val="000000"/>
          <w:sz w:val="20"/>
          <w:szCs w:val="20"/>
          <w:vertAlign w:val="subscript"/>
        </w:rPr>
        <w:t>S</w:t>
      </w:r>
      <w:r w:rsidRPr="00BB5DA4">
        <w:rPr>
          <w:b/>
          <w:color w:val="000000"/>
          <w:sz w:val="20"/>
          <w:szCs w:val="20"/>
        </w:rPr>
        <w:t xml:space="preserve"> [zł] wariant A i B - </w:t>
      </w:r>
      <w:r w:rsidRPr="00BB5DA4">
        <w:rPr>
          <w:color w:val="000000"/>
          <w:sz w:val="20"/>
          <w:szCs w:val="20"/>
        </w:rPr>
        <w:t>za</w:t>
      </w:r>
      <w:r w:rsidRPr="00BB5DA4">
        <w:rPr>
          <w:b/>
          <w:sz w:val="20"/>
          <w:szCs w:val="20"/>
        </w:rPr>
        <w:t xml:space="preserve"> </w:t>
      </w:r>
      <w:r w:rsidRPr="00BB5DA4">
        <w:rPr>
          <w:color w:val="000000"/>
          <w:sz w:val="20"/>
          <w:szCs w:val="20"/>
        </w:rPr>
        <w:t>sumaryczny czas pozostawania w dyspozycji Zamawiającego stosowane będzie:</w:t>
      </w:r>
    </w:p>
    <w:p w14:paraId="3DD9C8BE" w14:textId="77777777" w:rsidR="00BB5DA4" w:rsidRPr="00BB5DA4" w:rsidRDefault="00BB5DA4" w:rsidP="008E2FFF">
      <w:pPr>
        <w:spacing w:line="240" w:lineRule="auto"/>
        <w:ind w:left="426" w:firstLine="0"/>
        <w:contextualSpacing/>
        <w:rPr>
          <w:b/>
          <w:color w:val="000000"/>
          <w:sz w:val="20"/>
          <w:szCs w:val="20"/>
        </w:rPr>
      </w:pPr>
    </w:p>
    <w:p w14:paraId="66F6E864" w14:textId="77777777" w:rsidR="00BB5DA4" w:rsidRPr="00BB5DA4" w:rsidRDefault="00BB5DA4" w:rsidP="008E2FFF">
      <w:pPr>
        <w:spacing w:line="240" w:lineRule="auto"/>
        <w:ind w:left="426" w:firstLine="0"/>
        <w:contextualSpacing/>
        <w:rPr>
          <w:color w:val="000000"/>
          <w:sz w:val="20"/>
          <w:szCs w:val="20"/>
        </w:rPr>
      </w:pPr>
      <w:r w:rsidRPr="00BB5DA4">
        <w:rPr>
          <w:b/>
          <w:color w:val="000000"/>
          <w:sz w:val="20"/>
          <w:szCs w:val="20"/>
        </w:rPr>
        <w:t>WARIANT A i B</w:t>
      </w:r>
    </w:p>
    <w:p w14:paraId="293E31E0" w14:textId="77777777" w:rsidR="00BB5DA4" w:rsidRPr="00BB5DA4" w:rsidRDefault="00BB5DA4">
      <w:pPr>
        <w:numPr>
          <w:ilvl w:val="3"/>
          <w:numId w:val="124"/>
        </w:numPr>
        <w:spacing w:line="240" w:lineRule="auto"/>
        <w:ind w:left="851" w:hanging="425"/>
        <w:contextualSpacing/>
        <w:rPr>
          <w:color w:val="000000"/>
          <w:sz w:val="20"/>
          <w:szCs w:val="20"/>
        </w:rPr>
      </w:pPr>
      <w:r w:rsidRPr="00BB5DA4">
        <w:rPr>
          <w:color w:val="000000"/>
          <w:sz w:val="20"/>
          <w:szCs w:val="20"/>
        </w:rPr>
        <w:t xml:space="preserve">stawka bazowa </w:t>
      </w:r>
      <w:proofErr w:type="spellStart"/>
      <w:r w:rsidRPr="00BB5DA4">
        <w:rPr>
          <w:b/>
          <w:color w:val="000000"/>
          <w:sz w:val="20"/>
          <w:szCs w:val="20"/>
        </w:rPr>
        <w:t>S</w:t>
      </w:r>
      <w:r w:rsidRPr="00BB5DA4">
        <w:rPr>
          <w:b/>
          <w:color w:val="000000"/>
          <w:sz w:val="20"/>
          <w:szCs w:val="20"/>
          <w:vertAlign w:val="subscript"/>
        </w:rPr>
        <w:t>bS</w:t>
      </w:r>
      <w:proofErr w:type="spellEnd"/>
      <w:r w:rsidRPr="00BB5DA4">
        <w:rPr>
          <w:color w:val="000000"/>
          <w:sz w:val="20"/>
          <w:szCs w:val="20"/>
        </w:rPr>
        <w:t xml:space="preserve"> dla jednostki sprzętowej x czas pracy jednostki sprzętowej pod obciążeniem </w:t>
      </w:r>
      <w:r w:rsidRPr="00BB5DA4">
        <w:rPr>
          <w:b/>
          <w:color w:val="000000"/>
          <w:sz w:val="20"/>
          <w:szCs w:val="20"/>
        </w:rPr>
        <w:t>T</w:t>
      </w:r>
      <w:r w:rsidRPr="00BB5DA4">
        <w:rPr>
          <w:b/>
          <w:color w:val="000000"/>
          <w:sz w:val="20"/>
          <w:szCs w:val="20"/>
          <w:vertAlign w:val="subscript"/>
        </w:rPr>
        <w:t>o</w:t>
      </w:r>
      <w:r w:rsidRPr="00BB5DA4">
        <w:rPr>
          <w:color w:val="000000"/>
          <w:sz w:val="20"/>
          <w:szCs w:val="20"/>
        </w:rPr>
        <w:t xml:space="preserve"> </w:t>
      </w:r>
      <w:r w:rsidRPr="00BB5DA4">
        <w:rPr>
          <w:color w:val="000000"/>
          <w:sz w:val="20"/>
          <w:szCs w:val="20"/>
        </w:rPr>
        <w:br/>
        <w:t xml:space="preserve">tj. </w:t>
      </w:r>
      <w:r w:rsidRPr="00BB5DA4">
        <w:rPr>
          <w:b/>
          <w:color w:val="000000"/>
          <w:sz w:val="20"/>
          <w:szCs w:val="20"/>
        </w:rPr>
        <w:t>(</w:t>
      </w:r>
      <w:proofErr w:type="spellStart"/>
      <w:r w:rsidRPr="00BB5DA4">
        <w:rPr>
          <w:b/>
          <w:color w:val="000000"/>
          <w:sz w:val="20"/>
          <w:szCs w:val="20"/>
        </w:rPr>
        <w:t>S</w:t>
      </w:r>
      <w:r w:rsidRPr="00BB5DA4">
        <w:rPr>
          <w:b/>
          <w:color w:val="000000"/>
          <w:sz w:val="20"/>
          <w:szCs w:val="20"/>
          <w:vertAlign w:val="subscript"/>
        </w:rPr>
        <w:t>bS</w:t>
      </w:r>
      <w:proofErr w:type="spellEnd"/>
      <w:r w:rsidRPr="00BB5DA4">
        <w:rPr>
          <w:b/>
          <w:color w:val="000000"/>
          <w:sz w:val="20"/>
          <w:szCs w:val="20"/>
          <w:vertAlign w:val="subscript"/>
        </w:rPr>
        <w:t xml:space="preserve"> </w:t>
      </w:r>
      <w:r w:rsidRPr="00BB5DA4">
        <w:rPr>
          <w:b/>
          <w:color w:val="000000"/>
          <w:sz w:val="20"/>
          <w:szCs w:val="20"/>
        </w:rPr>
        <w:t>x T</w:t>
      </w:r>
      <w:r w:rsidRPr="00BB5DA4">
        <w:rPr>
          <w:b/>
          <w:color w:val="000000"/>
          <w:sz w:val="20"/>
          <w:szCs w:val="20"/>
          <w:vertAlign w:val="subscript"/>
        </w:rPr>
        <w:t>o</w:t>
      </w:r>
      <w:r w:rsidRPr="00BB5DA4">
        <w:rPr>
          <w:b/>
          <w:color w:val="000000"/>
          <w:sz w:val="20"/>
          <w:szCs w:val="20"/>
        </w:rPr>
        <w:t>)</w:t>
      </w:r>
    </w:p>
    <w:p w14:paraId="520C2748" w14:textId="77777777" w:rsidR="00BB5DA4" w:rsidRPr="00BB5DA4" w:rsidRDefault="00BB5DA4">
      <w:pPr>
        <w:numPr>
          <w:ilvl w:val="3"/>
          <w:numId w:val="124"/>
        </w:numPr>
        <w:spacing w:line="240" w:lineRule="auto"/>
        <w:ind w:left="851" w:hanging="425"/>
        <w:contextualSpacing/>
        <w:rPr>
          <w:b/>
          <w:bCs/>
          <w:color w:val="000000"/>
          <w:sz w:val="20"/>
          <w:szCs w:val="20"/>
        </w:rPr>
      </w:pPr>
      <w:r w:rsidRPr="00BB5DA4">
        <w:rPr>
          <w:color w:val="000000"/>
          <w:sz w:val="20"/>
          <w:szCs w:val="20"/>
        </w:rPr>
        <w:t xml:space="preserve">stawka bazowa </w:t>
      </w:r>
      <w:proofErr w:type="spellStart"/>
      <w:r w:rsidRPr="00BB5DA4">
        <w:rPr>
          <w:b/>
          <w:bCs/>
          <w:color w:val="000000"/>
          <w:sz w:val="20"/>
          <w:szCs w:val="20"/>
        </w:rPr>
        <w:t>S</w:t>
      </w:r>
      <w:r w:rsidRPr="00BB5DA4">
        <w:rPr>
          <w:b/>
          <w:bCs/>
          <w:color w:val="000000"/>
          <w:sz w:val="20"/>
          <w:szCs w:val="20"/>
          <w:vertAlign w:val="subscript"/>
        </w:rPr>
        <w:t>bS</w:t>
      </w:r>
      <w:proofErr w:type="spellEnd"/>
      <w:r w:rsidRPr="00BB5DA4">
        <w:rPr>
          <w:color w:val="000000"/>
          <w:sz w:val="20"/>
          <w:szCs w:val="20"/>
        </w:rPr>
        <w:t xml:space="preserve"> dla jednostki sprzętowej x czas pozostawania jednostki sprzętowej w dyspozycji na biegu jałowym </w:t>
      </w:r>
      <w:proofErr w:type="spellStart"/>
      <w:r w:rsidRPr="00BB5DA4">
        <w:rPr>
          <w:b/>
          <w:bCs/>
          <w:color w:val="000000"/>
          <w:sz w:val="20"/>
          <w:szCs w:val="20"/>
        </w:rPr>
        <w:t>T</w:t>
      </w:r>
      <w:r w:rsidRPr="00BB5DA4">
        <w:rPr>
          <w:b/>
          <w:bCs/>
          <w:color w:val="000000"/>
          <w:sz w:val="20"/>
          <w:szCs w:val="20"/>
          <w:vertAlign w:val="subscript"/>
        </w:rPr>
        <w:t>j</w:t>
      </w:r>
      <w:proofErr w:type="spellEnd"/>
      <w:r w:rsidRPr="00BB5DA4">
        <w:rPr>
          <w:color w:val="000000"/>
          <w:sz w:val="20"/>
          <w:szCs w:val="20"/>
        </w:rPr>
        <w:t xml:space="preserve"> z zastosowaniem współczynnika korygującego 0,7, tj. </w:t>
      </w:r>
      <w:r w:rsidRPr="00BB5DA4">
        <w:rPr>
          <w:b/>
          <w:bCs/>
          <w:color w:val="000000"/>
          <w:sz w:val="20"/>
          <w:szCs w:val="20"/>
        </w:rPr>
        <w:t>(</w:t>
      </w:r>
      <w:proofErr w:type="spellStart"/>
      <w:r w:rsidRPr="00BB5DA4">
        <w:rPr>
          <w:b/>
          <w:bCs/>
          <w:color w:val="000000"/>
          <w:sz w:val="20"/>
          <w:szCs w:val="20"/>
        </w:rPr>
        <w:t>S</w:t>
      </w:r>
      <w:r w:rsidRPr="00BB5DA4">
        <w:rPr>
          <w:b/>
          <w:bCs/>
          <w:color w:val="000000"/>
          <w:sz w:val="20"/>
          <w:szCs w:val="20"/>
          <w:vertAlign w:val="subscript"/>
        </w:rPr>
        <w:t>bS</w:t>
      </w:r>
      <w:proofErr w:type="spellEnd"/>
      <w:r w:rsidRPr="00BB5DA4">
        <w:rPr>
          <w:b/>
          <w:bCs/>
          <w:color w:val="000000"/>
          <w:sz w:val="20"/>
          <w:szCs w:val="20"/>
        </w:rPr>
        <w:t xml:space="preserve"> x </w:t>
      </w:r>
      <w:proofErr w:type="spellStart"/>
      <w:r w:rsidRPr="00BB5DA4">
        <w:rPr>
          <w:b/>
          <w:bCs/>
          <w:color w:val="000000"/>
          <w:sz w:val="20"/>
          <w:szCs w:val="20"/>
        </w:rPr>
        <w:t>T</w:t>
      </w:r>
      <w:r w:rsidRPr="00BB5DA4">
        <w:rPr>
          <w:b/>
          <w:bCs/>
          <w:color w:val="000000"/>
          <w:sz w:val="20"/>
          <w:szCs w:val="20"/>
          <w:vertAlign w:val="subscript"/>
        </w:rPr>
        <w:t>j</w:t>
      </w:r>
      <w:proofErr w:type="spellEnd"/>
      <w:r w:rsidRPr="00BB5DA4">
        <w:rPr>
          <w:b/>
          <w:bCs/>
          <w:color w:val="000000"/>
          <w:sz w:val="20"/>
          <w:szCs w:val="20"/>
        </w:rPr>
        <w:t>) x 0,7</w:t>
      </w:r>
    </w:p>
    <w:p w14:paraId="374BC4E1" w14:textId="77777777" w:rsidR="00BB5DA4" w:rsidRPr="00BB5DA4" w:rsidRDefault="00BB5DA4">
      <w:pPr>
        <w:numPr>
          <w:ilvl w:val="3"/>
          <w:numId w:val="124"/>
        </w:numPr>
        <w:spacing w:line="240" w:lineRule="auto"/>
        <w:ind w:left="851" w:hanging="425"/>
        <w:contextualSpacing/>
        <w:rPr>
          <w:color w:val="000000"/>
          <w:sz w:val="20"/>
          <w:szCs w:val="20"/>
        </w:rPr>
      </w:pPr>
      <w:r w:rsidRPr="00BB5DA4">
        <w:rPr>
          <w:color w:val="000000"/>
          <w:sz w:val="20"/>
          <w:szCs w:val="20"/>
        </w:rPr>
        <w:t xml:space="preserve">stawka bazowa </w:t>
      </w:r>
      <w:proofErr w:type="spellStart"/>
      <w:r w:rsidRPr="00BB5DA4">
        <w:rPr>
          <w:b/>
          <w:bCs/>
          <w:color w:val="000000"/>
          <w:sz w:val="20"/>
          <w:szCs w:val="20"/>
        </w:rPr>
        <w:t>S</w:t>
      </w:r>
      <w:r w:rsidRPr="00BB5DA4">
        <w:rPr>
          <w:b/>
          <w:bCs/>
          <w:color w:val="000000"/>
          <w:sz w:val="20"/>
          <w:szCs w:val="20"/>
          <w:vertAlign w:val="subscript"/>
        </w:rPr>
        <w:t>bP</w:t>
      </w:r>
      <w:proofErr w:type="spellEnd"/>
      <w:r w:rsidRPr="00BB5DA4">
        <w:rPr>
          <w:color w:val="000000"/>
          <w:sz w:val="20"/>
          <w:szCs w:val="20"/>
        </w:rPr>
        <w:t xml:space="preserve"> dla pracowników do obsługi placów składowych x czas pozostawania jednostki sprzętowej w dyspozycji przy wyłączonym silniku </w:t>
      </w:r>
      <w:proofErr w:type="spellStart"/>
      <w:r w:rsidRPr="00BB5DA4">
        <w:rPr>
          <w:b/>
          <w:bCs/>
          <w:color w:val="000000"/>
          <w:sz w:val="20"/>
          <w:szCs w:val="20"/>
        </w:rPr>
        <w:t>T</w:t>
      </w:r>
      <w:r w:rsidRPr="00BB5DA4">
        <w:rPr>
          <w:b/>
          <w:bCs/>
          <w:color w:val="000000"/>
          <w:sz w:val="20"/>
          <w:szCs w:val="20"/>
          <w:vertAlign w:val="subscript"/>
        </w:rPr>
        <w:t>w</w:t>
      </w:r>
      <w:proofErr w:type="spellEnd"/>
      <w:r w:rsidRPr="00BB5DA4">
        <w:rPr>
          <w:b/>
          <w:bCs/>
          <w:color w:val="000000"/>
          <w:sz w:val="20"/>
          <w:szCs w:val="20"/>
          <w:vertAlign w:val="subscript"/>
        </w:rPr>
        <w:t xml:space="preserve"> , </w:t>
      </w:r>
      <w:r w:rsidRPr="00BB5DA4">
        <w:rPr>
          <w:bCs/>
          <w:color w:val="000000"/>
          <w:sz w:val="20"/>
          <w:szCs w:val="20"/>
        </w:rPr>
        <w:t>tj.</w:t>
      </w:r>
      <w:r w:rsidRPr="00BB5DA4">
        <w:rPr>
          <w:b/>
          <w:color w:val="000000"/>
          <w:sz w:val="20"/>
          <w:szCs w:val="20"/>
        </w:rPr>
        <w:t>(</w:t>
      </w:r>
      <w:proofErr w:type="spellStart"/>
      <w:r w:rsidRPr="00BB5DA4">
        <w:rPr>
          <w:b/>
          <w:color w:val="000000"/>
          <w:sz w:val="20"/>
          <w:szCs w:val="20"/>
        </w:rPr>
        <w:t>S</w:t>
      </w:r>
      <w:r w:rsidRPr="00BB5DA4">
        <w:rPr>
          <w:b/>
          <w:color w:val="000000"/>
          <w:sz w:val="20"/>
          <w:szCs w:val="20"/>
          <w:vertAlign w:val="subscript"/>
        </w:rPr>
        <w:t>bP</w:t>
      </w:r>
      <w:proofErr w:type="spellEnd"/>
      <w:r w:rsidRPr="00BB5DA4">
        <w:rPr>
          <w:b/>
          <w:color w:val="000000"/>
          <w:sz w:val="20"/>
          <w:szCs w:val="20"/>
          <w:vertAlign w:val="subscript"/>
        </w:rPr>
        <w:t xml:space="preserve"> </w:t>
      </w:r>
      <w:r w:rsidRPr="00BB5DA4">
        <w:rPr>
          <w:b/>
          <w:color w:val="000000"/>
          <w:sz w:val="20"/>
          <w:szCs w:val="20"/>
        </w:rPr>
        <w:t xml:space="preserve">x </w:t>
      </w:r>
      <w:proofErr w:type="spellStart"/>
      <w:r w:rsidRPr="00BB5DA4">
        <w:rPr>
          <w:b/>
          <w:color w:val="000000"/>
          <w:sz w:val="20"/>
          <w:szCs w:val="20"/>
        </w:rPr>
        <w:t>T</w:t>
      </w:r>
      <w:r w:rsidRPr="00BB5DA4">
        <w:rPr>
          <w:b/>
          <w:color w:val="000000"/>
          <w:sz w:val="20"/>
          <w:szCs w:val="20"/>
          <w:vertAlign w:val="subscript"/>
        </w:rPr>
        <w:t>w</w:t>
      </w:r>
      <w:proofErr w:type="spellEnd"/>
      <w:r w:rsidRPr="00BB5DA4">
        <w:rPr>
          <w:b/>
          <w:color w:val="000000"/>
          <w:sz w:val="20"/>
          <w:szCs w:val="20"/>
        </w:rPr>
        <w:t>)</w:t>
      </w:r>
    </w:p>
    <w:p w14:paraId="70CCCFC4" w14:textId="77777777" w:rsidR="00BB5DA4" w:rsidRPr="00BB5DA4" w:rsidRDefault="00BB5DA4" w:rsidP="008E2FFF">
      <w:pPr>
        <w:spacing w:line="240" w:lineRule="auto"/>
        <w:ind w:left="0" w:firstLine="0"/>
        <w:rPr>
          <w:b/>
          <w:color w:val="000000"/>
          <w:sz w:val="20"/>
          <w:szCs w:val="20"/>
        </w:rPr>
      </w:pPr>
    </w:p>
    <w:p w14:paraId="7C4B7ED9" w14:textId="77777777" w:rsidR="00BB5DA4" w:rsidRPr="00BB5DA4" w:rsidRDefault="00BB5DA4">
      <w:pPr>
        <w:numPr>
          <w:ilvl w:val="0"/>
          <w:numId w:val="111"/>
        </w:numPr>
        <w:spacing w:line="240" w:lineRule="auto"/>
        <w:ind w:left="426" w:hanging="426"/>
        <w:contextualSpacing/>
        <w:rPr>
          <w:color w:val="000000"/>
          <w:sz w:val="20"/>
          <w:szCs w:val="20"/>
        </w:rPr>
      </w:pPr>
      <w:r w:rsidRPr="00BB5DA4">
        <w:rPr>
          <w:b/>
          <w:color w:val="000000"/>
          <w:sz w:val="20"/>
          <w:szCs w:val="20"/>
        </w:rPr>
        <w:t xml:space="preserve">Ogólny płatny czas pozostawania jednostek sprzętowych w dyspozycji Zamawiającego </w:t>
      </w:r>
      <w:proofErr w:type="spellStart"/>
      <w:r w:rsidRPr="00BB5DA4">
        <w:rPr>
          <w:b/>
          <w:color w:val="000000"/>
          <w:sz w:val="20"/>
          <w:szCs w:val="20"/>
        </w:rPr>
        <w:t>T</w:t>
      </w:r>
      <w:r w:rsidRPr="00BB5DA4">
        <w:rPr>
          <w:b/>
          <w:color w:val="000000"/>
          <w:sz w:val="20"/>
          <w:szCs w:val="20"/>
          <w:vertAlign w:val="subscript"/>
        </w:rPr>
        <w:t>d</w:t>
      </w:r>
      <w:proofErr w:type="spellEnd"/>
      <w:r w:rsidRPr="00BB5DA4">
        <w:rPr>
          <w:b/>
          <w:color w:val="000000"/>
          <w:sz w:val="20"/>
          <w:szCs w:val="20"/>
        </w:rPr>
        <w:t xml:space="preserve"> </w:t>
      </w:r>
      <w:r w:rsidRPr="00BB5DA4">
        <w:rPr>
          <w:rFonts w:eastAsia="Times New Roman"/>
          <w:color w:val="000000"/>
          <w:sz w:val="20"/>
          <w:szCs w:val="20"/>
          <w:lang w:eastAsia="pl-PL"/>
        </w:rPr>
        <w:t>nie obejmuje udokumentowanych awarii, postojów i przestojów wynikających z winy Wykonawcy.</w:t>
      </w:r>
    </w:p>
    <w:p w14:paraId="774E335B" w14:textId="2E54E729" w:rsidR="00BB5DA4" w:rsidRPr="00BB5DA4" w:rsidRDefault="00BB5DA4">
      <w:pPr>
        <w:numPr>
          <w:ilvl w:val="0"/>
          <w:numId w:val="111"/>
        </w:numPr>
        <w:spacing w:line="240" w:lineRule="auto"/>
        <w:ind w:left="426" w:hanging="426"/>
        <w:contextualSpacing/>
        <w:rPr>
          <w:color w:val="000000"/>
          <w:sz w:val="20"/>
          <w:szCs w:val="20"/>
        </w:rPr>
      </w:pPr>
      <w:r w:rsidRPr="00BB5DA4">
        <w:rPr>
          <w:rFonts w:eastAsia="Times New Roman"/>
          <w:color w:val="000000"/>
          <w:sz w:val="20"/>
          <w:szCs w:val="20"/>
          <w:lang w:eastAsia="pl-PL"/>
        </w:rPr>
        <w:t xml:space="preserve">Czas pracy innych urządzeń (np. piły tarczowej, piły cylindrycznej, jednostek sprzętowych określonych w </w:t>
      </w:r>
      <w:r w:rsidRPr="00BB5DA4">
        <w:rPr>
          <w:rFonts w:eastAsia="Times New Roman"/>
          <w:b/>
          <w:bCs/>
          <w:color w:val="0070C0"/>
          <w:sz w:val="20"/>
          <w:szCs w:val="20"/>
          <w:lang w:eastAsia="pl-PL"/>
        </w:rPr>
        <w:t>tabeli A części III.5</w:t>
      </w:r>
      <w:r w:rsidRPr="00BB5DA4">
        <w:rPr>
          <w:rFonts w:eastAsia="Times New Roman"/>
          <w:color w:val="000000"/>
          <w:sz w:val="20"/>
          <w:szCs w:val="20"/>
          <w:lang w:eastAsia="pl-PL"/>
        </w:rPr>
        <w:t>) będzie rozliczany w ramach stawki obowiązującej dla pracownika do obsługi placów składowych.</w:t>
      </w:r>
    </w:p>
    <w:p w14:paraId="0E1512E3" w14:textId="77777777" w:rsidR="00BB5DA4" w:rsidRPr="00BB5DA4" w:rsidRDefault="00BB5DA4">
      <w:pPr>
        <w:numPr>
          <w:ilvl w:val="0"/>
          <w:numId w:val="111"/>
        </w:numPr>
        <w:spacing w:line="240" w:lineRule="auto"/>
        <w:ind w:left="426" w:hanging="426"/>
        <w:contextualSpacing/>
        <w:rPr>
          <w:rFonts w:eastAsia="Times New Roman"/>
          <w:color w:val="000000"/>
          <w:sz w:val="20"/>
          <w:szCs w:val="20"/>
          <w:lang w:eastAsia="pl-PL"/>
        </w:rPr>
      </w:pPr>
      <w:r w:rsidRPr="00BB5DA4">
        <w:rPr>
          <w:rFonts w:eastAsia="Times New Roman"/>
          <w:b/>
          <w:color w:val="000000"/>
          <w:sz w:val="20"/>
          <w:szCs w:val="20"/>
          <w:lang w:eastAsia="pl-PL"/>
        </w:rPr>
        <w:t>W okresie dostosowania/wdrażania systemu monitoringu</w:t>
      </w:r>
      <w:r w:rsidRPr="00BB5DA4">
        <w:rPr>
          <w:rFonts w:eastAsia="Times New Roman"/>
          <w:color w:val="000000"/>
          <w:sz w:val="20"/>
          <w:szCs w:val="20"/>
          <w:lang w:eastAsia="pl-PL"/>
        </w:rPr>
        <w:t xml:space="preserve"> rozliczenie pracy </w:t>
      </w:r>
      <w:r w:rsidRPr="00BB5DA4">
        <w:rPr>
          <w:rFonts w:eastAsia="Times New Roman"/>
          <w:b/>
          <w:color w:val="000000"/>
          <w:sz w:val="20"/>
          <w:szCs w:val="20"/>
          <w:lang w:eastAsia="pl-PL"/>
        </w:rPr>
        <w:t>jednostek sprzętowych</w:t>
      </w:r>
      <w:r w:rsidRPr="00BB5DA4">
        <w:rPr>
          <w:rFonts w:eastAsia="Times New Roman"/>
          <w:color w:val="000000"/>
          <w:sz w:val="20"/>
          <w:szCs w:val="20"/>
          <w:lang w:eastAsia="pl-PL"/>
        </w:rPr>
        <w:t xml:space="preserve"> dokonywane będzie na podstawie Kart Dyspozycji sporządzanych wg. </w:t>
      </w:r>
      <w:r w:rsidRPr="00BB5DA4">
        <w:rPr>
          <w:rFonts w:eastAsia="Times New Roman"/>
          <w:b/>
          <w:color w:val="0070C0"/>
          <w:sz w:val="20"/>
          <w:szCs w:val="20"/>
          <w:lang w:eastAsia="pl-PL"/>
        </w:rPr>
        <w:t xml:space="preserve">Załącznika nr 8 do SOPZ </w:t>
      </w:r>
      <w:r w:rsidRPr="00BB5DA4">
        <w:rPr>
          <w:rFonts w:eastAsia="Times New Roman"/>
          <w:color w:val="000000"/>
          <w:sz w:val="20"/>
          <w:szCs w:val="20"/>
          <w:lang w:eastAsia="pl-PL"/>
        </w:rPr>
        <w:t>przez Wykonawcę.</w:t>
      </w:r>
    </w:p>
    <w:p w14:paraId="5982466F" w14:textId="77777777" w:rsidR="00BB5DA4" w:rsidRPr="00BB5DA4" w:rsidRDefault="00BB5DA4">
      <w:pPr>
        <w:numPr>
          <w:ilvl w:val="0"/>
          <w:numId w:val="111"/>
        </w:numPr>
        <w:spacing w:line="240" w:lineRule="auto"/>
        <w:ind w:left="426" w:hanging="426"/>
        <w:contextualSpacing/>
        <w:rPr>
          <w:rFonts w:eastAsia="Times New Roman"/>
          <w:color w:val="000000"/>
          <w:sz w:val="20"/>
          <w:szCs w:val="20"/>
          <w:lang w:eastAsia="pl-PL"/>
        </w:rPr>
      </w:pPr>
      <w:r w:rsidRPr="00BB5DA4">
        <w:rPr>
          <w:rFonts w:eastAsia="Times New Roman"/>
          <w:color w:val="000000"/>
          <w:sz w:val="20"/>
          <w:szCs w:val="20"/>
          <w:lang w:eastAsia="pl-PL"/>
        </w:rPr>
        <w:t xml:space="preserve">W Karcie Dyspozycji </w:t>
      </w:r>
      <w:r w:rsidRPr="00BB5DA4">
        <w:rPr>
          <w:rFonts w:eastAsia="Times New Roman"/>
          <w:b/>
          <w:color w:val="0070C0"/>
          <w:sz w:val="20"/>
          <w:szCs w:val="20"/>
          <w:lang w:eastAsia="pl-PL"/>
        </w:rPr>
        <w:t>Załącznik nr 8 do SOPZ</w:t>
      </w:r>
      <w:r w:rsidRPr="00BB5DA4">
        <w:rPr>
          <w:rFonts w:eastAsia="Times New Roman"/>
          <w:b/>
          <w:color w:val="000000"/>
          <w:sz w:val="20"/>
          <w:szCs w:val="20"/>
          <w:lang w:eastAsia="pl-PL"/>
        </w:rPr>
        <w:t xml:space="preserve"> </w:t>
      </w:r>
      <w:r w:rsidRPr="00BB5DA4">
        <w:rPr>
          <w:rFonts w:eastAsia="Times New Roman"/>
          <w:color w:val="000000"/>
          <w:sz w:val="20"/>
          <w:szCs w:val="20"/>
          <w:lang w:eastAsia="pl-PL"/>
        </w:rPr>
        <w:t>dokumentuje się:</w:t>
      </w:r>
    </w:p>
    <w:p w14:paraId="75D50476" w14:textId="77777777" w:rsidR="00BB5DA4" w:rsidRPr="00BB5DA4" w:rsidRDefault="00BB5DA4">
      <w:pPr>
        <w:numPr>
          <w:ilvl w:val="3"/>
          <w:numId w:val="125"/>
        </w:numPr>
        <w:spacing w:line="240" w:lineRule="auto"/>
        <w:ind w:left="851" w:hanging="425"/>
        <w:contextualSpacing/>
        <w:rPr>
          <w:rFonts w:eastAsia="Times New Roman"/>
          <w:sz w:val="20"/>
          <w:szCs w:val="20"/>
          <w:lang w:eastAsia="pl-PL"/>
        </w:rPr>
      </w:pPr>
      <w:r w:rsidRPr="00BB5DA4">
        <w:rPr>
          <w:rFonts w:eastAsia="Times New Roman"/>
          <w:sz w:val="20"/>
          <w:szCs w:val="20"/>
          <w:lang w:eastAsia="pl-PL"/>
        </w:rPr>
        <w:t xml:space="preserve">czas pracy z podziałem na ilość godzin rozliczanych odrębnie jako praca sprzętu </w:t>
      </w:r>
      <w:r w:rsidRPr="00BB5DA4">
        <w:rPr>
          <w:rFonts w:eastAsia="Times New Roman"/>
          <w:b/>
          <w:sz w:val="20"/>
          <w:szCs w:val="20"/>
          <w:lang w:eastAsia="pl-PL"/>
        </w:rPr>
        <w:t>T</w:t>
      </w:r>
      <w:r w:rsidRPr="00BB5DA4">
        <w:rPr>
          <w:rFonts w:eastAsia="Times New Roman"/>
          <w:b/>
          <w:sz w:val="20"/>
          <w:szCs w:val="20"/>
          <w:vertAlign w:val="subscript"/>
          <w:lang w:eastAsia="pl-PL"/>
        </w:rPr>
        <w:t>o</w:t>
      </w:r>
      <w:r w:rsidRPr="00BB5DA4">
        <w:rPr>
          <w:rFonts w:eastAsia="Times New Roman"/>
          <w:sz w:val="20"/>
          <w:szCs w:val="20"/>
          <w:lang w:eastAsia="pl-PL"/>
        </w:rPr>
        <w:t xml:space="preserve"> i ilość godzin do rozliczenia czasu w tzw. pracach pracowników do obsługi placów składowych </w:t>
      </w:r>
      <w:r w:rsidRPr="00BB5DA4">
        <w:rPr>
          <w:rFonts w:eastAsia="Times New Roman"/>
          <w:b/>
          <w:sz w:val="20"/>
          <w:szCs w:val="20"/>
          <w:lang w:eastAsia="pl-PL"/>
        </w:rPr>
        <w:t>T</w:t>
      </w:r>
      <w:r w:rsidRPr="00BB5DA4">
        <w:rPr>
          <w:rFonts w:eastAsia="Times New Roman"/>
          <w:b/>
          <w:sz w:val="20"/>
          <w:szCs w:val="20"/>
          <w:vertAlign w:val="subscript"/>
          <w:lang w:eastAsia="pl-PL"/>
        </w:rPr>
        <w:t xml:space="preserve">W; </w:t>
      </w:r>
      <w:r w:rsidRPr="00BB5DA4">
        <w:rPr>
          <w:rFonts w:eastAsia="Times New Roman"/>
          <w:sz w:val="20"/>
          <w:szCs w:val="20"/>
          <w:lang w:eastAsia="pl-PL"/>
        </w:rPr>
        <w:t>całkowity czas pracy (T</w:t>
      </w:r>
      <w:r w:rsidRPr="00BB5DA4">
        <w:rPr>
          <w:rFonts w:eastAsia="Times New Roman"/>
          <w:sz w:val="20"/>
          <w:szCs w:val="20"/>
          <w:vertAlign w:val="subscript"/>
          <w:lang w:eastAsia="pl-PL"/>
        </w:rPr>
        <w:t xml:space="preserve">o </w:t>
      </w:r>
      <w:r w:rsidRPr="00BB5DA4">
        <w:rPr>
          <w:rFonts w:eastAsia="Times New Roman"/>
          <w:sz w:val="20"/>
          <w:szCs w:val="20"/>
          <w:lang w:eastAsia="pl-PL"/>
        </w:rPr>
        <w:t>+</w:t>
      </w:r>
      <w:proofErr w:type="spellStart"/>
      <w:r w:rsidRPr="00BB5DA4">
        <w:rPr>
          <w:rFonts w:eastAsia="Times New Roman"/>
          <w:sz w:val="20"/>
          <w:szCs w:val="20"/>
          <w:lang w:eastAsia="pl-PL"/>
        </w:rPr>
        <w:t>T</w:t>
      </w:r>
      <w:r w:rsidRPr="00BB5DA4">
        <w:rPr>
          <w:rFonts w:eastAsia="Times New Roman"/>
          <w:sz w:val="20"/>
          <w:szCs w:val="20"/>
          <w:vertAlign w:val="subscript"/>
          <w:lang w:eastAsia="pl-PL"/>
        </w:rPr>
        <w:t>w</w:t>
      </w:r>
      <w:proofErr w:type="spellEnd"/>
      <w:r w:rsidRPr="00BB5DA4">
        <w:rPr>
          <w:rFonts w:eastAsia="Times New Roman"/>
          <w:sz w:val="20"/>
          <w:szCs w:val="20"/>
          <w:lang w:eastAsia="pl-PL"/>
        </w:rPr>
        <w:t>) rozliczony na podstawie Karty Dyspozycji nie może przekroczyć 8 godz./zmianę,</w:t>
      </w:r>
    </w:p>
    <w:p w14:paraId="0819118A" w14:textId="77777777" w:rsidR="00BB5DA4" w:rsidRPr="00BB5DA4" w:rsidRDefault="00BB5DA4">
      <w:pPr>
        <w:numPr>
          <w:ilvl w:val="3"/>
          <w:numId w:val="125"/>
        </w:numPr>
        <w:spacing w:line="240" w:lineRule="auto"/>
        <w:ind w:left="851" w:hanging="425"/>
        <w:contextualSpacing/>
        <w:rPr>
          <w:rFonts w:eastAsia="Times New Roman"/>
          <w:sz w:val="20"/>
          <w:szCs w:val="20"/>
          <w:lang w:eastAsia="pl-PL"/>
        </w:rPr>
      </w:pPr>
      <w:r w:rsidRPr="00BB5DA4">
        <w:rPr>
          <w:rFonts w:eastAsia="Times New Roman"/>
          <w:sz w:val="20"/>
          <w:szCs w:val="20"/>
          <w:lang w:eastAsia="pl-PL"/>
        </w:rPr>
        <w:t xml:space="preserve">pracę sprzętu </w:t>
      </w:r>
      <w:r w:rsidRPr="00BB5DA4">
        <w:rPr>
          <w:rFonts w:eastAsia="Times New Roman"/>
          <w:b/>
          <w:sz w:val="20"/>
          <w:szCs w:val="20"/>
          <w:lang w:eastAsia="pl-PL"/>
        </w:rPr>
        <w:t>T</w:t>
      </w:r>
      <w:r w:rsidRPr="00BB5DA4">
        <w:rPr>
          <w:rFonts w:eastAsia="Times New Roman"/>
          <w:b/>
          <w:sz w:val="20"/>
          <w:szCs w:val="20"/>
          <w:vertAlign w:val="subscript"/>
          <w:lang w:eastAsia="pl-PL"/>
        </w:rPr>
        <w:t xml:space="preserve">o </w:t>
      </w:r>
      <w:r w:rsidRPr="00BB5DA4">
        <w:rPr>
          <w:sz w:val="20"/>
          <w:szCs w:val="20"/>
        </w:rPr>
        <w:t>potwierdzoną przez przedstawiciela Wykonawcy i Zamawiającego w oparciu o:</w:t>
      </w:r>
    </w:p>
    <w:p w14:paraId="44C2998C" w14:textId="77777777" w:rsidR="00BB5DA4" w:rsidRPr="00BB5DA4" w:rsidRDefault="00BB5DA4">
      <w:pPr>
        <w:numPr>
          <w:ilvl w:val="0"/>
          <w:numId w:val="135"/>
        </w:numPr>
        <w:suppressAutoHyphens/>
        <w:spacing w:line="240" w:lineRule="auto"/>
        <w:ind w:left="1134" w:hanging="283"/>
        <w:contextualSpacing/>
        <w:rPr>
          <w:sz w:val="20"/>
          <w:szCs w:val="20"/>
        </w:rPr>
      </w:pPr>
      <w:r w:rsidRPr="00BB5DA4">
        <w:rPr>
          <w:sz w:val="20"/>
          <w:szCs w:val="20"/>
        </w:rPr>
        <w:t xml:space="preserve">ustalony czas pracy </w:t>
      </w:r>
      <w:r w:rsidRPr="00BB5DA4">
        <w:rPr>
          <w:b/>
          <w:sz w:val="20"/>
          <w:szCs w:val="20"/>
        </w:rPr>
        <w:t>T</w:t>
      </w:r>
      <w:r w:rsidRPr="00BB5DA4">
        <w:rPr>
          <w:b/>
          <w:sz w:val="20"/>
          <w:szCs w:val="20"/>
          <w:vertAlign w:val="subscript"/>
        </w:rPr>
        <w:t>o</w:t>
      </w:r>
      <w:r w:rsidRPr="00BB5DA4">
        <w:rPr>
          <w:b/>
          <w:sz w:val="20"/>
          <w:szCs w:val="20"/>
        </w:rPr>
        <w:t xml:space="preserve">  </w:t>
      </w:r>
      <w:r w:rsidRPr="00BB5DA4">
        <w:rPr>
          <w:sz w:val="20"/>
          <w:szCs w:val="20"/>
        </w:rPr>
        <w:t xml:space="preserve">dla jednostek sprzętowych, których czas pracy określony w zleceniu jest większy od 4 godz./zmianę (praca stała) – do rozliczenia czas pracy </w:t>
      </w:r>
      <w:r w:rsidRPr="00BB5DA4">
        <w:rPr>
          <w:b/>
          <w:sz w:val="20"/>
          <w:szCs w:val="20"/>
        </w:rPr>
        <w:t>T</w:t>
      </w:r>
      <w:r w:rsidRPr="00BB5DA4">
        <w:rPr>
          <w:b/>
          <w:sz w:val="20"/>
          <w:szCs w:val="20"/>
          <w:vertAlign w:val="subscript"/>
        </w:rPr>
        <w:t xml:space="preserve">o </w:t>
      </w:r>
      <w:r w:rsidRPr="00BB5DA4">
        <w:rPr>
          <w:sz w:val="20"/>
          <w:szCs w:val="20"/>
        </w:rPr>
        <w:t xml:space="preserve">nie może być większy niż 4 godz./zmianę; pozostały czas pracy do rozliczenia zmiany to czas </w:t>
      </w:r>
      <w:proofErr w:type="spellStart"/>
      <w:r w:rsidRPr="00BB5DA4">
        <w:rPr>
          <w:b/>
          <w:sz w:val="20"/>
          <w:szCs w:val="20"/>
        </w:rPr>
        <w:t>T</w:t>
      </w:r>
      <w:r w:rsidRPr="00BB5DA4">
        <w:rPr>
          <w:b/>
          <w:sz w:val="20"/>
          <w:szCs w:val="20"/>
          <w:vertAlign w:val="subscript"/>
        </w:rPr>
        <w:t>w</w:t>
      </w:r>
      <w:proofErr w:type="spellEnd"/>
      <w:r w:rsidRPr="00BB5DA4">
        <w:rPr>
          <w:b/>
          <w:sz w:val="20"/>
          <w:szCs w:val="20"/>
          <w:vertAlign w:val="subscript"/>
        </w:rPr>
        <w:t xml:space="preserve"> </w:t>
      </w:r>
      <w:r w:rsidRPr="00BB5DA4">
        <w:rPr>
          <w:sz w:val="20"/>
          <w:szCs w:val="20"/>
        </w:rPr>
        <w:t xml:space="preserve">(stawka jak pracownik do obsługi placów składowych </w:t>
      </w:r>
      <w:proofErr w:type="spellStart"/>
      <w:r w:rsidRPr="00BB5DA4">
        <w:rPr>
          <w:b/>
          <w:bCs/>
          <w:sz w:val="20"/>
          <w:szCs w:val="20"/>
        </w:rPr>
        <w:t>S</w:t>
      </w:r>
      <w:r w:rsidRPr="00BB5DA4">
        <w:rPr>
          <w:b/>
          <w:bCs/>
          <w:sz w:val="20"/>
          <w:szCs w:val="20"/>
          <w:vertAlign w:val="subscript"/>
        </w:rPr>
        <w:t>bP</w:t>
      </w:r>
      <w:proofErr w:type="spellEnd"/>
      <w:r w:rsidRPr="00BB5DA4">
        <w:rPr>
          <w:sz w:val="20"/>
          <w:szCs w:val="20"/>
        </w:rPr>
        <w:t>),</w:t>
      </w:r>
    </w:p>
    <w:p w14:paraId="78897576" w14:textId="77777777" w:rsidR="00BB5DA4" w:rsidRPr="00BB5DA4" w:rsidRDefault="00BB5DA4" w:rsidP="008E2FFF">
      <w:pPr>
        <w:spacing w:line="240" w:lineRule="auto"/>
        <w:ind w:left="142" w:firstLine="709"/>
        <w:rPr>
          <w:sz w:val="20"/>
          <w:szCs w:val="20"/>
        </w:rPr>
      </w:pPr>
      <w:r w:rsidRPr="00BB5DA4">
        <w:rPr>
          <w:sz w:val="20"/>
          <w:szCs w:val="20"/>
        </w:rPr>
        <w:t>lub</w:t>
      </w:r>
      <w:r w:rsidRPr="00BB5DA4">
        <w:rPr>
          <w:b/>
          <w:sz w:val="20"/>
          <w:szCs w:val="20"/>
          <w:vertAlign w:val="subscript"/>
        </w:rPr>
        <w:t xml:space="preserve"> </w:t>
      </w:r>
    </w:p>
    <w:p w14:paraId="4C6C1565" w14:textId="77777777" w:rsidR="00BB5DA4" w:rsidRPr="00BB5DA4" w:rsidRDefault="00BB5DA4">
      <w:pPr>
        <w:numPr>
          <w:ilvl w:val="0"/>
          <w:numId w:val="135"/>
        </w:numPr>
        <w:suppressAutoHyphens/>
        <w:spacing w:line="240" w:lineRule="auto"/>
        <w:ind w:left="1134" w:hanging="283"/>
        <w:contextualSpacing/>
        <w:rPr>
          <w:sz w:val="20"/>
          <w:szCs w:val="20"/>
        </w:rPr>
      </w:pPr>
      <w:r w:rsidRPr="00BB5DA4">
        <w:rPr>
          <w:sz w:val="20"/>
          <w:szCs w:val="20"/>
        </w:rPr>
        <w:t xml:space="preserve">czas pracy </w:t>
      </w:r>
      <w:r w:rsidRPr="00BB5DA4">
        <w:rPr>
          <w:b/>
          <w:sz w:val="20"/>
          <w:szCs w:val="20"/>
        </w:rPr>
        <w:t>T</w:t>
      </w:r>
      <w:r w:rsidRPr="00BB5DA4">
        <w:rPr>
          <w:b/>
          <w:sz w:val="20"/>
          <w:szCs w:val="20"/>
          <w:vertAlign w:val="subscript"/>
        </w:rPr>
        <w:t>o</w:t>
      </w:r>
      <w:r w:rsidRPr="00BB5DA4">
        <w:rPr>
          <w:b/>
          <w:sz w:val="20"/>
          <w:szCs w:val="20"/>
        </w:rPr>
        <w:t xml:space="preserve"> </w:t>
      </w:r>
      <w:r w:rsidRPr="00BB5DA4">
        <w:rPr>
          <w:sz w:val="20"/>
          <w:szCs w:val="20"/>
        </w:rPr>
        <w:t xml:space="preserve">dla jednostek sprzętowych, których czas pracy określony w zleceniu jest równy lub mniejszy od 4 godz./zmianę (praca doraźna) - do rozliczenia czasu pracy </w:t>
      </w:r>
      <w:r w:rsidRPr="00BB5DA4">
        <w:rPr>
          <w:b/>
          <w:sz w:val="20"/>
          <w:szCs w:val="20"/>
        </w:rPr>
        <w:t>T</w:t>
      </w:r>
      <w:r w:rsidRPr="00BB5DA4">
        <w:rPr>
          <w:b/>
          <w:sz w:val="20"/>
          <w:szCs w:val="20"/>
          <w:vertAlign w:val="subscript"/>
        </w:rPr>
        <w:t>o</w:t>
      </w:r>
      <w:r w:rsidRPr="00BB5DA4">
        <w:rPr>
          <w:b/>
          <w:sz w:val="20"/>
          <w:szCs w:val="20"/>
        </w:rPr>
        <w:t xml:space="preserve"> </w:t>
      </w:r>
      <w:r w:rsidRPr="00BB5DA4">
        <w:rPr>
          <w:sz w:val="20"/>
          <w:szCs w:val="20"/>
        </w:rPr>
        <w:t xml:space="preserve">przyjmuje się tylko rzeczywisty, zgodny z wyznaczonym zakresem zadań czas pracy na zmianę dla danej jednostki sprzętowej (nie większy niż 3 godz./zmiana); pozostały czas pracy do rozliczenia zmiany to czas </w:t>
      </w:r>
      <w:proofErr w:type="spellStart"/>
      <w:r w:rsidRPr="00BB5DA4">
        <w:rPr>
          <w:b/>
          <w:sz w:val="20"/>
          <w:szCs w:val="20"/>
        </w:rPr>
        <w:t>T</w:t>
      </w:r>
      <w:r w:rsidRPr="00BB5DA4">
        <w:rPr>
          <w:b/>
          <w:sz w:val="20"/>
          <w:szCs w:val="20"/>
          <w:vertAlign w:val="subscript"/>
        </w:rPr>
        <w:t>w</w:t>
      </w:r>
      <w:proofErr w:type="spellEnd"/>
      <w:r w:rsidRPr="00BB5DA4">
        <w:rPr>
          <w:b/>
          <w:sz w:val="20"/>
          <w:szCs w:val="20"/>
          <w:vertAlign w:val="subscript"/>
        </w:rPr>
        <w:t xml:space="preserve"> </w:t>
      </w:r>
      <w:r w:rsidRPr="00BB5DA4">
        <w:rPr>
          <w:sz w:val="20"/>
          <w:szCs w:val="20"/>
        </w:rPr>
        <w:t xml:space="preserve">(stawka jak pracownik do obsługi placów składowych </w:t>
      </w:r>
      <w:proofErr w:type="spellStart"/>
      <w:r w:rsidRPr="00BB5DA4">
        <w:rPr>
          <w:sz w:val="20"/>
          <w:szCs w:val="20"/>
        </w:rPr>
        <w:t>S</w:t>
      </w:r>
      <w:r w:rsidRPr="00BB5DA4">
        <w:rPr>
          <w:sz w:val="20"/>
          <w:szCs w:val="20"/>
          <w:vertAlign w:val="subscript"/>
        </w:rPr>
        <w:t>bp</w:t>
      </w:r>
      <w:proofErr w:type="spellEnd"/>
      <w:r w:rsidRPr="00BB5DA4">
        <w:rPr>
          <w:sz w:val="20"/>
          <w:szCs w:val="20"/>
        </w:rPr>
        <w:t>).</w:t>
      </w:r>
    </w:p>
    <w:p w14:paraId="697DA253" w14:textId="0A34EC49" w:rsidR="00BB5DA4" w:rsidRPr="00BB5DA4" w:rsidRDefault="00BB5DA4" w:rsidP="008E2FFF">
      <w:pPr>
        <w:spacing w:line="240" w:lineRule="auto"/>
        <w:ind w:left="851" w:firstLine="0"/>
        <w:rPr>
          <w:sz w:val="20"/>
          <w:szCs w:val="20"/>
        </w:rPr>
      </w:pPr>
      <w:r w:rsidRPr="00BB5DA4">
        <w:rPr>
          <w:sz w:val="20"/>
          <w:szCs w:val="20"/>
        </w:rPr>
        <w:t xml:space="preserve">Ilość jednostek sprzętowych i liczba godzin pracy </w:t>
      </w:r>
      <w:r w:rsidRPr="00BB5DA4">
        <w:rPr>
          <w:b/>
          <w:sz w:val="20"/>
          <w:szCs w:val="20"/>
        </w:rPr>
        <w:t>T</w:t>
      </w:r>
      <w:r w:rsidRPr="00BB5DA4">
        <w:rPr>
          <w:b/>
          <w:sz w:val="20"/>
          <w:szCs w:val="20"/>
          <w:vertAlign w:val="subscript"/>
        </w:rPr>
        <w:t xml:space="preserve">o </w:t>
      </w:r>
      <w:r w:rsidRPr="00BB5DA4">
        <w:rPr>
          <w:sz w:val="20"/>
          <w:szCs w:val="20"/>
        </w:rPr>
        <w:t xml:space="preserve">nie może być większa niż określona w zleceniu miesięcznym. </w:t>
      </w:r>
    </w:p>
    <w:p w14:paraId="13C933CE" w14:textId="77777777" w:rsidR="00BB5DA4" w:rsidRPr="00BB5DA4" w:rsidRDefault="00BB5DA4">
      <w:pPr>
        <w:numPr>
          <w:ilvl w:val="3"/>
          <w:numId w:val="125"/>
        </w:numPr>
        <w:spacing w:line="240" w:lineRule="auto"/>
        <w:ind w:left="851" w:hanging="425"/>
        <w:contextualSpacing/>
        <w:rPr>
          <w:rFonts w:eastAsia="Times New Roman"/>
          <w:sz w:val="20"/>
          <w:szCs w:val="20"/>
          <w:lang w:eastAsia="pl-PL"/>
        </w:rPr>
      </w:pPr>
      <w:r w:rsidRPr="00BB5DA4">
        <w:rPr>
          <w:sz w:val="20"/>
          <w:szCs w:val="20"/>
        </w:rPr>
        <w:t xml:space="preserve">ogólny czas pracy sprzętu </w:t>
      </w:r>
      <w:r w:rsidRPr="00BB5DA4">
        <w:rPr>
          <w:rFonts w:eastAsia="Times New Roman"/>
          <w:b/>
          <w:sz w:val="20"/>
          <w:szCs w:val="20"/>
          <w:lang w:eastAsia="pl-PL"/>
        </w:rPr>
        <w:t>T</w:t>
      </w:r>
      <w:r w:rsidRPr="00BB5DA4">
        <w:rPr>
          <w:rFonts w:eastAsia="Times New Roman"/>
          <w:b/>
          <w:sz w:val="20"/>
          <w:szCs w:val="20"/>
          <w:vertAlign w:val="subscript"/>
          <w:lang w:eastAsia="pl-PL"/>
        </w:rPr>
        <w:t xml:space="preserve">o </w:t>
      </w:r>
      <w:r w:rsidRPr="00BB5DA4">
        <w:rPr>
          <w:rFonts w:eastAsia="Times New Roman"/>
          <w:sz w:val="20"/>
          <w:szCs w:val="20"/>
          <w:lang w:eastAsia="pl-PL"/>
        </w:rPr>
        <w:t xml:space="preserve">w okresie rozliczeniowym zostaje ujęty w miesięcznym protokole odbioru usług stanowiącym </w:t>
      </w:r>
      <w:r w:rsidRPr="00BB5DA4">
        <w:rPr>
          <w:b/>
          <w:color w:val="0070C0"/>
          <w:sz w:val="20"/>
          <w:szCs w:val="20"/>
        </w:rPr>
        <w:t>Załącznik nr 4 do SOPZ</w:t>
      </w:r>
      <w:r w:rsidRPr="00BB5DA4">
        <w:rPr>
          <w:sz w:val="20"/>
          <w:szCs w:val="20"/>
        </w:rPr>
        <w:t xml:space="preserve">, </w:t>
      </w:r>
    </w:p>
    <w:p w14:paraId="28D51DA9" w14:textId="2B595E93" w:rsidR="00BB5DA4" w:rsidRPr="00BB5DA4" w:rsidRDefault="00BB5DA4">
      <w:pPr>
        <w:numPr>
          <w:ilvl w:val="3"/>
          <w:numId w:val="125"/>
        </w:numPr>
        <w:spacing w:line="240" w:lineRule="auto"/>
        <w:ind w:left="851" w:hanging="425"/>
        <w:contextualSpacing/>
        <w:rPr>
          <w:sz w:val="20"/>
          <w:szCs w:val="20"/>
        </w:rPr>
      </w:pPr>
      <w:r w:rsidRPr="00BB5DA4">
        <w:rPr>
          <w:sz w:val="20"/>
          <w:szCs w:val="20"/>
        </w:rPr>
        <w:t xml:space="preserve">ogólny czas pracy pracowników skierowanych do wykonywania obsługi placów składowych </w:t>
      </w:r>
      <w:proofErr w:type="spellStart"/>
      <w:r w:rsidRPr="00BB5DA4">
        <w:rPr>
          <w:b/>
          <w:sz w:val="20"/>
          <w:szCs w:val="20"/>
        </w:rPr>
        <w:t>T</w:t>
      </w:r>
      <w:r w:rsidRPr="00BB5DA4">
        <w:rPr>
          <w:b/>
          <w:sz w:val="20"/>
          <w:szCs w:val="20"/>
          <w:vertAlign w:val="subscript"/>
        </w:rPr>
        <w:t>w</w:t>
      </w:r>
      <w:proofErr w:type="spellEnd"/>
      <w:r w:rsidRPr="00BB5DA4">
        <w:rPr>
          <w:sz w:val="20"/>
          <w:szCs w:val="20"/>
        </w:rPr>
        <w:t xml:space="preserve"> w okresie rozliczeniowym zostaje ujęty w miesięcznym protokole odbioru usług stanowiącym </w:t>
      </w:r>
      <w:r w:rsidRPr="00BB5DA4">
        <w:rPr>
          <w:b/>
          <w:color w:val="0070C0"/>
          <w:sz w:val="20"/>
          <w:szCs w:val="20"/>
        </w:rPr>
        <w:t>Załącznik nr 4 do SOPZ.</w:t>
      </w:r>
    </w:p>
    <w:p w14:paraId="12DF9C3D" w14:textId="77777777" w:rsidR="00BB5DA4" w:rsidRPr="00BB5DA4" w:rsidRDefault="00BB5DA4">
      <w:pPr>
        <w:numPr>
          <w:ilvl w:val="3"/>
          <w:numId w:val="125"/>
        </w:numPr>
        <w:spacing w:line="240" w:lineRule="auto"/>
        <w:ind w:left="851" w:hanging="425"/>
        <w:contextualSpacing/>
        <w:rPr>
          <w:rFonts w:eastAsia="Times New Roman"/>
          <w:color w:val="000000"/>
          <w:sz w:val="20"/>
          <w:szCs w:val="20"/>
          <w:lang w:eastAsia="pl-PL"/>
        </w:rPr>
      </w:pPr>
      <w:r w:rsidRPr="00BB5DA4">
        <w:rPr>
          <w:sz w:val="20"/>
          <w:szCs w:val="20"/>
        </w:rPr>
        <w:t xml:space="preserve">czas pracy (8 godz./zmianę) pracowników rozliczonych na podstawie Karty Dyspozycji </w:t>
      </w:r>
      <w:r w:rsidRPr="00BB5DA4">
        <w:rPr>
          <w:b/>
          <w:color w:val="0070C0"/>
          <w:sz w:val="20"/>
          <w:szCs w:val="20"/>
        </w:rPr>
        <w:t>Załącznik nr 8</w:t>
      </w:r>
      <w:r w:rsidRPr="00BB5DA4">
        <w:rPr>
          <w:color w:val="0070C0"/>
          <w:sz w:val="20"/>
          <w:szCs w:val="20"/>
        </w:rPr>
        <w:t xml:space="preserve"> </w:t>
      </w:r>
      <w:r w:rsidRPr="00BB5DA4">
        <w:rPr>
          <w:b/>
          <w:color w:val="0070C0"/>
          <w:sz w:val="20"/>
          <w:szCs w:val="20"/>
        </w:rPr>
        <w:t>do SOPZ</w:t>
      </w:r>
      <w:r w:rsidRPr="00BB5DA4">
        <w:rPr>
          <w:sz w:val="20"/>
          <w:szCs w:val="20"/>
        </w:rPr>
        <w:t xml:space="preserve"> </w:t>
      </w:r>
      <w:r w:rsidRPr="00BB5DA4">
        <w:rPr>
          <w:b/>
          <w:sz w:val="20"/>
          <w:szCs w:val="20"/>
          <w:u w:val="single"/>
        </w:rPr>
        <w:t>nie podlega rozliczeniu w innych protokołach</w:t>
      </w:r>
      <w:r w:rsidRPr="00BB5DA4">
        <w:rPr>
          <w:sz w:val="20"/>
          <w:szCs w:val="20"/>
        </w:rPr>
        <w:t xml:space="preserve"> np. Dekadowej Karcie Pracy Ludzi (</w:t>
      </w:r>
      <w:proofErr w:type="spellStart"/>
      <w:r w:rsidRPr="00BB5DA4">
        <w:rPr>
          <w:sz w:val="20"/>
          <w:szCs w:val="20"/>
        </w:rPr>
        <w:t>szychtownica</w:t>
      </w:r>
      <w:proofErr w:type="spellEnd"/>
      <w:r w:rsidRPr="00BB5DA4">
        <w:rPr>
          <w:sz w:val="20"/>
          <w:szCs w:val="20"/>
        </w:rPr>
        <w:t xml:space="preserve">) </w:t>
      </w:r>
      <w:r w:rsidRPr="00BB5DA4">
        <w:rPr>
          <w:b/>
          <w:color w:val="0070C0"/>
          <w:sz w:val="20"/>
          <w:szCs w:val="20"/>
        </w:rPr>
        <w:t>Załącznik nr 7 do SOPZ</w:t>
      </w:r>
      <w:r w:rsidRPr="00BB5DA4">
        <w:rPr>
          <w:sz w:val="20"/>
          <w:szCs w:val="20"/>
        </w:rPr>
        <w:t xml:space="preserve">. </w:t>
      </w:r>
    </w:p>
    <w:p w14:paraId="27797A59" w14:textId="77777777" w:rsidR="00BB5DA4" w:rsidRPr="00BB5DA4" w:rsidRDefault="00BB5DA4">
      <w:pPr>
        <w:numPr>
          <w:ilvl w:val="0"/>
          <w:numId w:val="111"/>
        </w:numPr>
        <w:spacing w:line="240" w:lineRule="auto"/>
        <w:ind w:left="426" w:hanging="426"/>
        <w:contextualSpacing/>
        <w:rPr>
          <w:color w:val="000000"/>
          <w:sz w:val="20"/>
          <w:szCs w:val="20"/>
        </w:rPr>
      </w:pPr>
      <w:r w:rsidRPr="00BB5DA4">
        <w:rPr>
          <w:rFonts w:eastAsia="Times New Roman"/>
          <w:b/>
          <w:color w:val="000000"/>
          <w:sz w:val="20"/>
          <w:szCs w:val="20"/>
          <w:lang w:eastAsia="pl-PL"/>
        </w:rPr>
        <w:lastRenderedPageBreak/>
        <w:t>W okresie dostosowania/wdrażania systemu monitoringu</w:t>
      </w:r>
      <w:r w:rsidRPr="00BB5DA4">
        <w:rPr>
          <w:rFonts w:eastAsia="Times New Roman"/>
          <w:color w:val="000000"/>
          <w:sz w:val="20"/>
          <w:szCs w:val="20"/>
          <w:lang w:eastAsia="pl-PL"/>
        </w:rPr>
        <w:t xml:space="preserve"> rozliczenie pracy </w:t>
      </w:r>
      <w:r w:rsidRPr="00BB5DA4">
        <w:rPr>
          <w:rFonts w:eastAsia="Times New Roman"/>
          <w:b/>
          <w:color w:val="000000"/>
          <w:sz w:val="20"/>
          <w:szCs w:val="20"/>
          <w:lang w:eastAsia="pl-PL"/>
        </w:rPr>
        <w:t xml:space="preserve">pracowników wykonujących </w:t>
      </w:r>
      <w:r w:rsidRPr="00BB5DA4">
        <w:rPr>
          <w:rFonts w:eastAsia="Times New Roman"/>
          <w:color w:val="000000"/>
          <w:sz w:val="20"/>
          <w:szCs w:val="20"/>
          <w:lang w:eastAsia="pl-PL"/>
        </w:rPr>
        <w:t>obsługę placów składowych dokonywane będzie na podstawie Dekadowej Karty Pracy Ludzi (</w:t>
      </w:r>
      <w:proofErr w:type="spellStart"/>
      <w:r w:rsidRPr="00BB5DA4">
        <w:rPr>
          <w:rFonts w:eastAsia="Times New Roman"/>
          <w:color w:val="000000"/>
          <w:sz w:val="20"/>
          <w:szCs w:val="20"/>
          <w:lang w:eastAsia="pl-PL"/>
        </w:rPr>
        <w:t>szychtownica</w:t>
      </w:r>
      <w:proofErr w:type="spellEnd"/>
      <w:r w:rsidRPr="00BB5DA4">
        <w:rPr>
          <w:rFonts w:eastAsia="Times New Roman"/>
          <w:color w:val="000000"/>
          <w:sz w:val="20"/>
          <w:szCs w:val="20"/>
          <w:lang w:eastAsia="pl-PL"/>
        </w:rPr>
        <w:t xml:space="preserve">) sporządzanej wg. </w:t>
      </w:r>
      <w:r w:rsidRPr="00BB5DA4">
        <w:rPr>
          <w:rFonts w:eastAsia="Times New Roman"/>
          <w:b/>
          <w:color w:val="0070C0"/>
          <w:sz w:val="20"/>
          <w:szCs w:val="20"/>
          <w:lang w:eastAsia="pl-PL"/>
        </w:rPr>
        <w:t xml:space="preserve">Załącznika nr 7 do SOPZ </w:t>
      </w:r>
      <w:r w:rsidRPr="00BB5DA4">
        <w:rPr>
          <w:rFonts w:eastAsia="Times New Roman"/>
          <w:color w:val="000000"/>
          <w:sz w:val="20"/>
          <w:szCs w:val="20"/>
          <w:lang w:eastAsia="pl-PL"/>
        </w:rPr>
        <w:t>przez Wykonawcę.</w:t>
      </w:r>
    </w:p>
    <w:p w14:paraId="7A5765EB" w14:textId="77777777" w:rsidR="00BB5DA4" w:rsidRPr="00BB5DA4" w:rsidRDefault="00BB5DA4">
      <w:pPr>
        <w:numPr>
          <w:ilvl w:val="0"/>
          <w:numId w:val="111"/>
        </w:numPr>
        <w:spacing w:line="240" w:lineRule="auto"/>
        <w:ind w:left="426" w:hanging="426"/>
        <w:contextualSpacing/>
        <w:rPr>
          <w:color w:val="000000"/>
          <w:sz w:val="20"/>
          <w:szCs w:val="20"/>
        </w:rPr>
      </w:pPr>
      <w:r w:rsidRPr="00BB5DA4">
        <w:rPr>
          <w:rFonts w:eastAsia="Times New Roman"/>
          <w:color w:val="000000"/>
          <w:sz w:val="20"/>
          <w:szCs w:val="20"/>
          <w:lang w:eastAsia="pl-PL"/>
        </w:rPr>
        <w:t>W Dekadowej Karcie Pracy Ludzi (</w:t>
      </w:r>
      <w:proofErr w:type="spellStart"/>
      <w:r w:rsidRPr="00BB5DA4">
        <w:rPr>
          <w:rFonts w:eastAsia="Times New Roman"/>
          <w:color w:val="000000"/>
          <w:sz w:val="20"/>
          <w:szCs w:val="20"/>
          <w:lang w:eastAsia="pl-PL"/>
        </w:rPr>
        <w:t>szychtownica</w:t>
      </w:r>
      <w:proofErr w:type="spellEnd"/>
      <w:r w:rsidRPr="00BB5DA4">
        <w:rPr>
          <w:rFonts w:eastAsia="Times New Roman"/>
          <w:color w:val="000000"/>
          <w:sz w:val="20"/>
          <w:szCs w:val="20"/>
          <w:lang w:eastAsia="pl-PL"/>
        </w:rPr>
        <w:t xml:space="preserve">) </w:t>
      </w:r>
      <w:r w:rsidRPr="00BB5DA4">
        <w:rPr>
          <w:rFonts w:eastAsia="Times New Roman"/>
          <w:b/>
          <w:color w:val="0070C0"/>
          <w:sz w:val="20"/>
          <w:szCs w:val="20"/>
          <w:lang w:eastAsia="pl-PL"/>
        </w:rPr>
        <w:t xml:space="preserve">Załącznik nr 7 do SOPZ </w:t>
      </w:r>
      <w:r w:rsidRPr="00BB5DA4">
        <w:rPr>
          <w:rFonts w:eastAsia="Times New Roman"/>
          <w:color w:val="000000"/>
          <w:sz w:val="20"/>
          <w:szCs w:val="20"/>
          <w:lang w:eastAsia="pl-PL"/>
        </w:rPr>
        <w:t>dokumentuje się:</w:t>
      </w:r>
    </w:p>
    <w:p w14:paraId="05EDF46A" w14:textId="77777777" w:rsidR="00BB5DA4" w:rsidRPr="00BB5DA4" w:rsidRDefault="00BB5DA4">
      <w:pPr>
        <w:numPr>
          <w:ilvl w:val="3"/>
          <w:numId w:val="127"/>
        </w:numPr>
        <w:spacing w:line="240" w:lineRule="auto"/>
        <w:ind w:left="851" w:hanging="425"/>
        <w:contextualSpacing/>
        <w:rPr>
          <w:color w:val="000000"/>
          <w:sz w:val="20"/>
          <w:szCs w:val="20"/>
        </w:rPr>
      </w:pPr>
      <w:r w:rsidRPr="00BB5DA4">
        <w:rPr>
          <w:rFonts w:eastAsia="Times New Roman"/>
          <w:color w:val="000000"/>
          <w:sz w:val="20"/>
          <w:szCs w:val="20"/>
          <w:lang w:eastAsia="pl-PL"/>
        </w:rPr>
        <w:t xml:space="preserve">nr indentyfikacyjny pracownika wg systemu ECP, </w:t>
      </w:r>
    </w:p>
    <w:p w14:paraId="14C64CB8" w14:textId="77777777" w:rsidR="00BB5DA4" w:rsidRPr="00BB5DA4" w:rsidRDefault="00BB5DA4">
      <w:pPr>
        <w:numPr>
          <w:ilvl w:val="3"/>
          <w:numId w:val="127"/>
        </w:numPr>
        <w:spacing w:line="240" w:lineRule="auto"/>
        <w:ind w:left="851" w:hanging="425"/>
        <w:contextualSpacing/>
        <w:rPr>
          <w:rFonts w:eastAsia="Times New Roman"/>
          <w:color w:val="000000"/>
          <w:sz w:val="20"/>
          <w:szCs w:val="20"/>
          <w:lang w:eastAsia="pl-PL"/>
        </w:rPr>
      </w:pPr>
      <w:r w:rsidRPr="00BB5DA4">
        <w:rPr>
          <w:rFonts w:eastAsia="Times New Roman"/>
          <w:color w:val="000000"/>
          <w:sz w:val="20"/>
          <w:szCs w:val="20"/>
          <w:lang w:eastAsia="pl-PL"/>
        </w:rPr>
        <w:t>nazwisko i imię pracownika,</w:t>
      </w:r>
    </w:p>
    <w:p w14:paraId="1679E9E4" w14:textId="77777777" w:rsidR="00BB5DA4" w:rsidRPr="00BB5DA4" w:rsidRDefault="00BB5DA4">
      <w:pPr>
        <w:numPr>
          <w:ilvl w:val="3"/>
          <w:numId w:val="127"/>
        </w:numPr>
        <w:spacing w:line="240" w:lineRule="auto"/>
        <w:ind w:left="851" w:hanging="425"/>
        <w:contextualSpacing/>
        <w:rPr>
          <w:rFonts w:eastAsia="Times New Roman"/>
          <w:color w:val="000000"/>
          <w:sz w:val="20"/>
          <w:szCs w:val="20"/>
          <w:lang w:eastAsia="pl-PL"/>
        </w:rPr>
      </w:pPr>
      <w:r w:rsidRPr="00BB5DA4">
        <w:rPr>
          <w:rFonts w:eastAsia="Times New Roman"/>
          <w:color w:val="000000"/>
          <w:sz w:val="20"/>
          <w:szCs w:val="20"/>
          <w:lang w:eastAsia="pl-PL"/>
        </w:rPr>
        <w:t>liczbę pracowników na zmianę</w:t>
      </w:r>
    </w:p>
    <w:p w14:paraId="5E0E8866" w14:textId="77777777" w:rsidR="00BB5DA4" w:rsidRPr="00BB5DA4" w:rsidRDefault="00BB5DA4">
      <w:pPr>
        <w:numPr>
          <w:ilvl w:val="3"/>
          <w:numId w:val="127"/>
        </w:numPr>
        <w:spacing w:line="240" w:lineRule="auto"/>
        <w:ind w:left="851" w:hanging="425"/>
        <w:contextualSpacing/>
        <w:rPr>
          <w:color w:val="000000"/>
          <w:sz w:val="20"/>
          <w:szCs w:val="20"/>
        </w:rPr>
      </w:pPr>
      <w:r w:rsidRPr="00BB5DA4">
        <w:rPr>
          <w:rFonts w:eastAsia="Times New Roman"/>
          <w:color w:val="000000"/>
          <w:sz w:val="20"/>
          <w:szCs w:val="20"/>
          <w:lang w:eastAsia="pl-PL"/>
        </w:rPr>
        <w:t>sumę</w:t>
      </w:r>
      <w:r w:rsidRPr="00BB5DA4">
        <w:rPr>
          <w:color w:val="000000"/>
          <w:sz w:val="20"/>
          <w:szCs w:val="20"/>
        </w:rPr>
        <w:t xml:space="preserve"> godzin przepracowanych przez danego pracownika</w:t>
      </w:r>
    </w:p>
    <w:p w14:paraId="6E939036" w14:textId="77777777" w:rsidR="00BB5DA4" w:rsidRPr="00BB5DA4" w:rsidRDefault="00BB5DA4">
      <w:pPr>
        <w:numPr>
          <w:ilvl w:val="0"/>
          <w:numId w:val="111"/>
        </w:numPr>
        <w:spacing w:line="240" w:lineRule="auto"/>
        <w:ind w:left="426" w:hanging="426"/>
        <w:contextualSpacing/>
        <w:rPr>
          <w:color w:val="000000"/>
          <w:sz w:val="20"/>
          <w:szCs w:val="20"/>
        </w:rPr>
      </w:pPr>
      <w:r w:rsidRPr="00BB5DA4">
        <w:rPr>
          <w:rFonts w:eastAsia="Times New Roman"/>
          <w:b/>
          <w:color w:val="000000"/>
          <w:sz w:val="20"/>
          <w:szCs w:val="20"/>
          <w:lang w:eastAsia="pl-PL"/>
        </w:rPr>
        <w:t>Dekadowe Karty Pracy Ludzi</w:t>
      </w:r>
      <w:r w:rsidRPr="00BB5DA4">
        <w:rPr>
          <w:rFonts w:eastAsia="Times New Roman"/>
          <w:color w:val="000000"/>
          <w:sz w:val="20"/>
          <w:szCs w:val="20"/>
          <w:lang w:eastAsia="pl-PL"/>
        </w:rPr>
        <w:t xml:space="preserve"> (</w:t>
      </w:r>
      <w:proofErr w:type="spellStart"/>
      <w:r w:rsidRPr="00BB5DA4">
        <w:rPr>
          <w:rFonts w:eastAsia="Times New Roman"/>
          <w:color w:val="000000"/>
          <w:sz w:val="20"/>
          <w:szCs w:val="20"/>
          <w:lang w:eastAsia="pl-PL"/>
        </w:rPr>
        <w:t>szychtownice</w:t>
      </w:r>
      <w:proofErr w:type="spellEnd"/>
      <w:r w:rsidRPr="00BB5DA4">
        <w:rPr>
          <w:rFonts w:eastAsia="Times New Roman"/>
          <w:color w:val="000000"/>
          <w:sz w:val="20"/>
          <w:szCs w:val="20"/>
          <w:lang w:eastAsia="pl-PL"/>
        </w:rPr>
        <w:t xml:space="preserve">) </w:t>
      </w:r>
      <w:r w:rsidRPr="00BB5DA4">
        <w:rPr>
          <w:rFonts w:eastAsia="Times New Roman"/>
          <w:b/>
          <w:color w:val="000000"/>
          <w:sz w:val="20"/>
          <w:szCs w:val="20"/>
          <w:lang w:eastAsia="pl-PL"/>
        </w:rPr>
        <w:t>nie obejmują czasu pracy operatorów obsługujących spalinowe jednostki sprzętowe będące własnością Zamawiającego oraz pozostałe jednostki sprzętowe będące własnością Wykonawcy,</w:t>
      </w:r>
      <w:r w:rsidRPr="00BB5DA4">
        <w:rPr>
          <w:rFonts w:eastAsia="Times New Roman"/>
          <w:color w:val="000000"/>
          <w:sz w:val="20"/>
          <w:szCs w:val="20"/>
          <w:lang w:eastAsia="pl-PL"/>
        </w:rPr>
        <w:t xml:space="preserve"> którzy są rozliczani na podstawie Karty Dyspozycji sporządzanej przez Wykonawcę – </w:t>
      </w:r>
      <w:r w:rsidRPr="00BB5DA4">
        <w:rPr>
          <w:rFonts w:eastAsia="Times New Roman"/>
          <w:b/>
          <w:color w:val="0070C0"/>
          <w:sz w:val="20"/>
          <w:szCs w:val="20"/>
          <w:lang w:eastAsia="pl-PL"/>
        </w:rPr>
        <w:t>Załącznik nr 8 do SOPZ</w:t>
      </w:r>
      <w:r w:rsidRPr="00BB5DA4">
        <w:rPr>
          <w:rFonts w:eastAsia="Times New Roman"/>
          <w:b/>
          <w:color w:val="000000"/>
          <w:sz w:val="20"/>
          <w:szCs w:val="20"/>
          <w:lang w:eastAsia="pl-PL"/>
        </w:rPr>
        <w:t>.</w:t>
      </w:r>
    </w:p>
    <w:p w14:paraId="2E105BAF" w14:textId="1E8DEDC5" w:rsidR="00BB5DA4" w:rsidRPr="00BB5DA4" w:rsidRDefault="00BB5DA4">
      <w:pPr>
        <w:numPr>
          <w:ilvl w:val="0"/>
          <w:numId w:val="111"/>
        </w:numPr>
        <w:spacing w:line="240" w:lineRule="auto"/>
        <w:ind w:left="426" w:hanging="426"/>
        <w:contextualSpacing/>
        <w:rPr>
          <w:color w:val="000000"/>
          <w:sz w:val="20"/>
          <w:szCs w:val="20"/>
        </w:rPr>
      </w:pPr>
      <w:r w:rsidRPr="00BB5DA4">
        <w:rPr>
          <w:rFonts w:eastAsia="Times New Roman"/>
          <w:color w:val="000000"/>
          <w:sz w:val="20"/>
          <w:szCs w:val="20"/>
          <w:lang w:eastAsia="pl-PL"/>
        </w:rPr>
        <w:t xml:space="preserve">Pracownicy wykonujący czynności </w:t>
      </w:r>
      <w:r w:rsidRPr="00BB5DA4">
        <w:rPr>
          <w:rFonts w:eastAsia="Times New Roman"/>
          <w:b/>
          <w:color w:val="000000"/>
          <w:sz w:val="20"/>
          <w:szCs w:val="20"/>
          <w:lang w:eastAsia="pl-PL"/>
        </w:rPr>
        <w:t>konwojenta lokomotyw wąskotorowych</w:t>
      </w:r>
      <w:r w:rsidRPr="00BB5DA4">
        <w:rPr>
          <w:rFonts w:eastAsia="Times New Roman"/>
          <w:color w:val="000000"/>
          <w:sz w:val="20"/>
          <w:szCs w:val="20"/>
          <w:lang w:eastAsia="pl-PL"/>
        </w:rPr>
        <w:t xml:space="preserve"> obligatoryjnie rozliczani są jako pracownicy wykonujący obsługę placów składowych</w:t>
      </w:r>
    </w:p>
    <w:p w14:paraId="449A09FD" w14:textId="566E5FBA" w:rsidR="00BB5DA4" w:rsidRPr="00BB5DA4" w:rsidRDefault="00BB5DA4">
      <w:pPr>
        <w:numPr>
          <w:ilvl w:val="0"/>
          <w:numId w:val="111"/>
        </w:numPr>
        <w:spacing w:line="240" w:lineRule="auto"/>
        <w:ind w:left="426" w:hanging="426"/>
        <w:contextualSpacing/>
        <w:rPr>
          <w:color w:val="000000"/>
          <w:sz w:val="20"/>
          <w:szCs w:val="20"/>
        </w:rPr>
      </w:pPr>
      <w:r w:rsidRPr="00BB5DA4">
        <w:rPr>
          <w:color w:val="000000"/>
          <w:sz w:val="20"/>
          <w:szCs w:val="20"/>
        </w:rPr>
        <w:t xml:space="preserve">Miesięczne protokoły odbioru usług </w:t>
      </w:r>
      <w:r w:rsidRPr="00BB5DA4">
        <w:rPr>
          <w:b/>
          <w:i/>
          <w:color w:val="000000"/>
          <w:sz w:val="20"/>
          <w:szCs w:val="20"/>
        </w:rPr>
        <w:t xml:space="preserve">pracy pracowników do obsługi placów składowych </w:t>
      </w:r>
      <w:r w:rsidRPr="00BB5DA4">
        <w:rPr>
          <w:color w:val="000000"/>
          <w:sz w:val="20"/>
          <w:szCs w:val="20"/>
        </w:rPr>
        <w:t xml:space="preserve">wg </w:t>
      </w:r>
      <w:r w:rsidRPr="00BB5DA4">
        <w:rPr>
          <w:b/>
          <w:color w:val="0070C0"/>
          <w:sz w:val="20"/>
          <w:szCs w:val="20"/>
        </w:rPr>
        <w:t>Załącznika nr 3 do SOPZ</w:t>
      </w:r>
      <w:r w:rsidRPr="00BB5DA4">
        <w:rPr>
          <w:color w:val="000000"/>
          <w:sz w:val="20"/>
          <w:szCs w:val="20"/>
        </w:rPr>
        <w:t xml:space="preserve"> będą sporządzane raz na miesiąc przez Zamawiającego i przedstawione do zatwierdzenia koordynatorowi ze strony Wykonawcy. Protokół odbioru usług prac </w:t>
      </w:r>
      <w:r w:rsidRPr="00BB5DA4">
        <w:rPr>
          <w:rFonts w:eastAsia="Times New Roman"/>
          <w:color w:val="000000"/>
          <w:sz w:val="20"/>
          <w:szCs w:val="20"/>
          <w:lang w:eastAsia="pl-PL"/>
        </w:rPr>
        <w:t xml:space="preserve">obsługi placów składowych </w:t>
      </w:r>
      <w:r w:rsidRPr="00BB5DA4">
        <w:rPr>
          <w:color w:val="000000"/>
          <w:sz w:val="20"/>
          <w:szCs w:val="20"/>
        </w:rPr>
        <w:t xml:space="preserve">sporządzony będzie w oparciu o dane z Systemu lub Dekadowe Karty Pracy. Podpisany przez strony protokół odbioru będzie podstawą do rozliczenia pracowników do obsługi placów składowych w oparciu o stawkę </w:t>
      </w:r>
      <w:proofErr w:type="spellStart"/>
      <w:r w:rsidRPr="00BB5DA4">
        <w:rPr>
          <w:rFonts w:eastAsia="Times New Roman"/>
          <w:color w:val="000000"/>
          <w:sz w:val="20"/>
          <w:szCs w:val="20"/>
          <w:lang w:eastAsia="pl-PL"/>
        </w:rPr>
        <w:t>S</w:t>
      </w:r>
      <w:r w:rsidRPr="00BB5DA4">
        <w:rPr>
          <w:rFonts w:eastAsia="Times New Roman"/>
          <w:color w:val="000000"/>
          <w:sz w:val="20"/>
          <w:szCs w:val="20"/>
          <w:vertAlign w:val="subscript"/>
          <w:lang w:eastAsia="pl-PL"/>
        </w:rPr>
        <w:t>bP</w:t>
      </w:r>
      <w:proofErr w:type="spellEnd"/>
      <w:r w:rsidRPr="00BB5DA4">
        <w:rPr>
          <w:rFonts w:eastAsia="Times New Roman"/>
          <w:color w:val="000000"/>
          <w:sz w:val="20"/>
          <w:szCs w:val="20"/>
          <w:vertAlign w:val="subscript"/>
          <w:lang w:eastAsia="pl-PL"/>
        </w:rPr>
        <w:t>.</w:t>
      </w:r>
      <w:r w:rsidRPr="00BB5DA4">
        <w:rPr>
          <w:rFonts w:eastAsia="Times New Roman"/>
          <w:color w:val="000000"/>
          <w:sz w:val="20"/>
          <w:szCs w:val="20"/>
          <w:lang w:eastAsia="pl-PL"/>
        </w:rPr>
        <w:t>.</w:t>
      </w:r>
    </w:p>
    <w:p w14:paraId="647DF857" w14:textId="77777777" w:rsidR="00BB5DA4" w:rsidRPr="00BB5DA4" w:rsidRDefault="00BB5DA4">
      <w:pPr>
        <w:numPr>
          <w:ilvl w:val="0"/>
          <w:numId w:val="111"/>
        </w:numPr>
        <w:spacing w:line="240" w:lineRule="auto"/>
        <w:ind w:left="426" w:hanging="426"/>
        <w:contextualSpacing/>
        <w:rPr>
          <w:color w:val="000000"/>
          <w:sz w:val="20"/>
          <w:szCs w:val="20"/>
        </w:rPr>
      </w:pPr>
      <w:r w:rsidRPr="00BB5DA4">
        <w:rPr>
          <w:color w:val="000000"/>
          <w:sz w:val="20"/>
          <w:szCs w:val="20"/>
        </w:rPr>
        <w:t xml:space="preserve">Miesięczne protokoły odbioru usług jednostek sprzętowych (za wyjątkiem jednostek sprzętowych ujętych w </w:t>
      </w:r>
      <w:r w:rsidRPr="00BB5DA4">
        <w:rPr>
          <w:b/>
          <w:bCs/>
          <w:color w:val="0070C0"/>
          <w:sz w:val="20"/>
          <w:szCs w:val="20"/>
        </w:rPr>
        <w:t>tabeli A części III.5</w:t>
      </w:r>
      <w:r w:rsidRPr="00BB5DA4">
        <w:rPr>
          <w:color w:val="000000"/>
          <w:sz w:val="20"/>
          <w:szCs w:val="20"/>
        </w:rPr>
        <w:t xml:space="preserve">) wg </w:t>
      </w:r>
      <w:r w:rsidRPr="00BB5DA4">
        <w:rPr>
          <w:b/>
          <w:color w:val="0070C0"/>
          <w:sz w:val="20"/>
          <w:szCs w:val="20"/>
        </w:rPr>
        <w:t>Załącznika nr 4 do SOPZ</w:t>
      </w:r>
      <w:r w:rsidRPr="00BB5DA4">
        <w:rPr>
          <w:color w:val="0070C0"/>
          <w:sz w:val="20"/>
          <w:szCs w:val="20"/>
        </w:rPr>
        <w:t xml:space="preserve"> </w:t>
      </w:r>
      <w:r w:rsidRPr="00BB5DA4">
        <w:rPr>
          <w:color w:val="000000"/>
          <w:sz w:val="20"/>
          <w:szCs w:val="20"/>
        </w:rPr>
        <w:t>będą sporządzane raz na miesiąc przez koordynatora ze strony Zamawiającego i przedstawione do zatwierdzenia koordynatorowi ze strony Wykonawcy. Protokół odbioru usług jednostki sprzętowej sporządzony będzie w oparciu o dane z systemu monitoringu lub Karty Dyspozycji. Podpisany przez strony protokół odbioru będzie podstawą do rozliczenia jednostki sprzętowej.</w:t>
      </w:r>
    </w:p>
    <w:p w14:paraId="4FACFBBE" w14:textId="767D5536" w:rsidR="00BB5DA4" w:rsidRPr="00BB5DA4" w:rsidRDefault="00BB5DA4">
      <w:pPr>
        <w:numPr>
          <w:ilvl w:val="0"/>
          <w:numId w:val="111"/>
        </w:numPr>
        <w:spacing w:line="240" w:lineRule="auto"/>
        <w:ind w:left="426" w:hanging="426"/>
        <w:contextualSpacing/>
        <w:rPr>
          <w:color w:val="000000"/>
          <w:sz w:val="20"/>
          <w:szCs w:val="20"/>
        </w:rPr>
      </w:pPr>
      <w:r w:rsidRPr="00BB5DA4">
        <w:rPr>
          <w:color w:val="000000"/>
          <w:sz w:val="20"/>
          <w:szCs w:val="20"/>
        </w:rPr>
        <w:t>Zamawiający zastrzega sobie prawo korygowania danych stanowiących podstawę do rozliczania usługi w</w:t>
      </w:r>
      <w:r w:rsidR="007428DD">
        <w:rPr>
          <w:color w:val="000000"/>
          <w:sz w:val="20"/>
          <w:szCs w:val="20"/>
        </w:rPr>
        <w:t> </w:t>
      </w:r>
      <w:r w:rsidRPr="00BB5DA4">
        <w:rPr>
          <w:color w:val="000000"/>
          <w:sz w:val="20"/>
          <w:szCs w:val="20"/>
        </w:rPr>
        <w:t xml:space="preserve">przypadku, gdy dane źródłowe będą wykazywały błędy np. błędne logowanie pracownika. Korekty będą dokonywane w porozumieniu z koordynatorem ze strony Wykonawcy. </w:t>
      </w:r>
    </w:p>
    <w:p w14:paraId="3A429592" w14:textId="77777777" w:rsidR="00BB5DA4" w:rsidRPr="00BB5DA4" w:rsidRDefault="00BB5DA4">
      <w:pPr>
        <w:numPr>
          <w:ilvl w:val="0"/>
          <w:numId w:val="111"/>
        </w:numPr>
        <w:spacing w:line="240" w:lineRule="auto"/>
        <w:ind w:left="426" w:hanging="426"/>
        <w:contextualSpacing/>
        <w:rPr>
          <w:color w:val="000000"/>
          <w:sz w:val="20"/>
          <w:szCs w:val="20"/>
        </w:rPr>
      </w:pPr>
      <w:r w:rsidRPr="00BB5DA4">
        <w:rPr>
          <w:rFonts w:eastAsia="Times New Roman"/>
          <w:color w:val="000000"/>
          <w:sz w:val="20"/>
          <w:szCs w:val="20"/>
          <w:lang w:eastAsia="pl-PL"/>
        </w:rPr>
        <w:t xml:space="preserve">Protokół rozliczenia usługi (stanowi </w:t>
      </w:r>
      <w:r w:rsidRPr="00BB5DA4">
        <w:rPr>
          <w:rFonts w:eastAsia="Times New Roman"/>
          <w:b/>
          <w:color w:val="0070C0"/>
          <w:sz w:val="20"/>
          <w:szCs w:val="20"/>
          <w:lang w:eastAsia="pl-PL"/>
        </w:rPr>
        <w:t>Załącznik nr 5 do SOPZ</w:t>
      </w:r>
      <w:r w:rsidRPr="00BB5DA4">
        <w:rPr>
          <w:rFonts w:eastAsia="Times New Roman"/>
          <w:color w:val="000000"/>
          <w:sz w:val="20"/>
          <w:szCs w:val="20"/>
          <w:lang w:eastAsia="pl-PL"/>
        </w:rPr>
        <w:t xml:space="preserve">) będzie sporządzany raz na miesiąc przez Zamawiającego i przedstawiony do zatwierdzenia Koordynatorowi ze strony Wykonawcy. Protokół ten będzie </w:t>
      </w:r>
      <w:r w:rsidRPr="00BB5DA4">
        <w:rPr>
          <w:color w:val="000000"/>
          <w:sz w:val="20"/>
          <w:szCs w:val="20"/>
        </w:rPr>
        <w:t>podstawą do wystawienia faktury</w:t>
      </w:r>
      <w:r w:rsidRPr="00BB5DA4">
        <w:rPr>
          <w:rFonts w:eastAsia="Times New Roman"/>
          <w:color w:val="000000"/>
          <w:sz w:val="20"/>
          <w:szCs w:val="20"/>
          <w:lang w:eastAsia="pl-PL"/>
        </w:rPr>
        <w:t>.</w:t>
      </w:r>
    </w:p>
    <w:p w14:paraId="2D2675A4" w14:textId="77777777" w:rsidR="00BB5DA4" w:rsidRPr="00BB5DA4" w:rsidRDefault="00BB5DA4">
      <w:pPr>
        <w:numPr>
          <w:ilvl w:val="0"/>
          <w:numId w:val="111"/>
        </w:numPr>
        <w:spacing w:line="240" w:lineRule="auto"/>
        <w:ind w:left="426" w:hanging="426"/>
        <w:contextualSpacing/>
        <w:rPr>
          <w:color w:val="000000"/>
          <w:sz w:val="20"/>
          <w:szCs w:val="20"/>
        </w:rPr>
      </w:pPr>
      <w:r w:rsidRPr="00BB5DA4">
        <w:rPr>
          <w:b/>
          <w:bCs/>
          <w:sz w:val="20"/>
          <w:szCs w:val="20"/>
        </w:rPr>
        <w:t>Postępowanie w przypadku awarii.</w:t>
      </w:r>
    </w:p>
    <w:p w14:paraId="377BD23F" w14:textId="77777777" w:rsidR="00BB5DA4" w:rsidRPr="00BB5DA4" w:rsidRDefault="00BB5DA4">
      <w:pPr>
        <w:numPr>
          <w:ilvl w:val="0"/>
          <w:numId w:val="156"/>
        </w:numPr>
        <w:spacing w:line="240" w:lineRule="auto"/>
        <w:ind w:left="0" w:firstLine="426"/>
        <w:contextualSpacing/>
        <w:rPr>
          <w:sz w:val="20"/>
          <w:szCs w:val="20"/>
        </w:rPr>
      </w:pPr>
      <w:r w:rsidRPr="00BB5DA4">
        <w:rPr>
          <w:sz w:val="20"/>
          <w:szCs w:val="20"/>
        </w:rPr>
        <w:t>Rodzaje awarii:</w:t>
      </w:r>
    </w:p>
    <w:p w14:paraId="243D812C" w14:textId="77777777" w:rsidR="00BB5DA4" w:rsidRPr="00BB5DA4" w:rsidRDefault="00BB5DA4">
      <w:pPr>
        <w:numPr>
          <w:ilvl w:val="0"/>
          <w:numId w:val="154"/>
        </w:numPr>
        <w:spacing w:line="240" w:lineRule="auto"/>
        <w:ind w:left="993"/>
        <w:contextualSpacing/>
        <w:rPr>
          <w:sz w:val="20"/>
          <w:szCs w:val="20"/>
        </w:rPr>
      </w:pPr>
      <w:r w:rsidRPr="00BB5DA4">
        <w:rPr>
          <w:sz w:val="20"/>
          <w:szCs w:val="20"/>
        </w:rPr>
        <w:t>awaria techniczna jednostki sprzętowej objętej systemem monitoringu skutkująca brakiem realizacji usługi,</w:t>
      </w:r>
    </w:p>
    <w:p w14:paraId="669136FF" w14:textId="77777777" w:rsidR="00BB5DA4" w:rsidRPr="00BB5DA4" w:rsidRDefault="00BB5DA4">
      <w:pPr>
        <w:numPr>
          <w:ilvl w:val="0"/>
          <w:numId w:val="154"/>
        </w:numPr>
        <w:spacing w:line="240" w:lineRule="auto"/>
        <w:ind w:left="993"/>
        <w:contextualSpacing/>
        <w:rPr>
          <w:sz w:val="20"/>
          <w:szCs w:val="20"/>
        </w:rPr>
      </w:pPr>
      <w:r w:rsidRPr="00BB5DA4">
        <w:rPr>
          <w:sz w:val="20"/>
          <w:szCs w:val="20"/>
        </w:rPr>
        <w:t>awaria systemu monitoringu, w tym awaria urządzeń elektronicznych zamontowanych w jednostce sprzętowej wchodzących w skład systemu monitoringu lub/i awaria urządzenia będącego częścią jednostki sprzętowej (np. alternatora) powodująca brak lub błędne przekazywanie danych do systemu monitoringu.</w:t>
      </w:r>
    </w:p>
    <w:p w14:paraId="6BF7AF73" w14:textId="77777777" w:rsidR="00BB5DA4" w:rsidRPr="00BB5DA4" w:rsidRDefault="00BB5DA4">
      <w:pPr>
        <w:numPr>
          <w:ilvl w:val="0"/>
          <w:numId w:val="156"/>
        </w:numPr>
        <w:spacing w:line="240" w:lineRule="auto"/>
        <w:ind w:left="709" w:hanging="283"/>
        <w:contextualSpacing/>
        <w:rPr>
          <w:color w:val="000000"/>
          <w:sz w:val="20"/>
          <w:szCs w:val="20"/>
        </w:rPr>
      </w:pPr>
      <w:r w:rsidRPr="00BB5DA4">
        <w:rPr>
          <w:rFonts w:eastAsia="Times New Roman"/>
          <w:color w:val="000000"/>
          <w:sz w:val="20"/>
          <w:szCs w:val="20"/>
          <w:lang w:eastAsia="pl-PL"/>
        </w:rPr>
        <w:t xml:space="preserve">Za czas awarii technicznej jednostki sprzętowej </w:t>
      </w:r>
      <w:r w:rsidRPr="00BB5DA4">
        <w:rPr>
          <w:rFonts w:eastAsia="Times New Roman"/>
          <w:b/>
          <w:bCs/>
          <w:color w:val="0070C0"/>
          <w:sz w:val="20"/>
          <w:szCs w:val="20"/>
          <w:lang w:eastAsia="pl-PL"/>
        </w:rPr>
        <w:t>(zgodnie z ust. 22.1a)</w:t>
      </w:r>
      <w:r w:rsidRPr="00BB5DA4">
        <w:rPr>
          <w:rFonts w:eastAsia="Times New Roman"/>
          <w:color w:val="000000"/>
          <w:sz w:val="20"/>
          <w:szCs w:val="20"/>
          <w:lang w:eastAsia="pl-PL"/>
        </w:rPr>
        <w:t xml:space="preserve"> przyjmuje się czas od momentu jej zaistnienia do zgłoszenia przez Wykonawcę gotowości do kontynuowania pracy (w tym czasie operator musi być wylogowany z systemu monitoringu niesprawnej jednostki sprzętowej) lub podstawienia jednostki zastępczej, w tym równoważnej (w razie wynikłej potrzeby na własny koszt niezwłocznie, nie później jednak niż do 24 godzin od wystąpienia awarii). Za czas awarii uznaje się czas, w którym jednostka sprzętowa była zamówiona, a ze względu na zaistniałą awarię Wykonawca nie mógł świadczyć nią usługi. Po zaistnieniu awarii Wykonawca zobowiązany jest sporządzać w uzgodnieniu z Zamawiającym i przedstawić Zamawiającemu do akceptacji protokół zaistniałej awarii zgodnie z </w:t>
      </w:r>
      <w:r w:rsidRPr="00BB5DA4">
        <w:rPr>
          <w:rFonts w:eastAsia="Times New Roman"/>
          <w:b/>
          <w:color w:val="0070C0"/>
          <w:sz w:val="20"/>
          <w:szCs w:val="20"/>
          <w:lang w:eastAsia="pl-PL"/>
        </w:rPr>
        <w:t>Załącznikiem nr 6 do SOPZ</w:t>
      </w:r>
      <w:r w:rsidRPr="00BB5DA4">
        <w:rPr>
          <w:rFonts w:eastAsia="Times New Roman"/>
          <w:color w:val="000000"/>
          <w:sz w:val="20"/>
          <w:szCs w:val="20"/>
          <w:lang w:eastAsia="pl-PL"/>
        </w:rPr>
        <w:t>.</w:t>
      </w:r>
    </w:p>
    <w:p w14:paraId="1812AE50" w14:textId="77777777" w:rsidR="00BB5DA4" w:rsidRPr="00BB5DA4" w:rsidRDefault="00BB5DA4">
      <w:pPr>
        <w:numPr>
          <w:ilvl w:val="0"/>
          <w:numId w:val="156"/>
        </w:numPr>
        <w:spacing w:line="240" w:lineRule="auto"/>
        <w:ind w:left="709" w:hanging="283"/>
        <w:contextualSpacing/>
        <w:rPr>
          <w:rFonts w:eastAsia="Times New Roman"/>
          <w:color w:val="000000"/>
          <w:sz w:val="20"/>
          <w:szCs w:val="20"/>
          <w:lang w:eastAsia="pl-PL"/>
        </w:rPr>
      </w:pPr>
      <w:r w:rsidRPr="00BB5DA4">
        <w:rPr>
          <w:rFonts w:eastAsia="Times New Roman"/>
          <w:color w:val="000000"/>
          <w:sz w:val="20"/>
          <w:szCs w:val="20"/>
          <w:lang w:eastAsia="pl-PL"/>
        </w:rPr>
        <w:t xml:space="preserve">Za czas awarii </w:t>
      </w:r>
      <w:bookmarkStart w:id="138" w:name="_Hlk119654328"/>
      <w:r w:rsidRPr="00BB5DA4">
        <w:rPr>
          <w:rFonts w:eastAsia="Times New Roman"/>
          <w:color w:val="000000"/>
          <w:sz w:val="20"/>
          <w:szCs w:val="20"/>
          <w:lang w:eastAsia="pl-PL"/>
        </w:rPr>
        <w:t xml:space="preserve">systemu monitoringu </w:t>
      </w:r>
      <w:r w:rsidRPr="00BB5DA4">
        <w:rPr>
          <w:rFonts w:eastAsia="Times New Roman"/>
          <w:b/>
          <w:bCs/>
          <w:color w:val="0070C0"/>
          <w:sz w:val="20"/>
          <w:szCs w:val="20"/>
          <w:lang w:eastAsia="pl-PL"/>
        </w:rPr>
        <w:t>(zgodnie z ust. 22.1b)</w:t>
      </w:r>
      <w:bookmarkEnd w:id="138"/>
      <w:r w:rsidRPr="00BB5DA4">
        <w:rPr>
          <w:rFonts w:eastAsia="Times New Roman"/>
          <w:color w:val="000000"/>
          <w:sz w:val="20"/>
          <w:szCs w:val="20"/>
          <w:lang w:eastAsia="pl-PL"/>
        </w:rPr>
        <w:t xml:space="preserve"> przyjmuje się czas od momentu jej zaistnienia do zgłoszenia przez Wykonawcę jej usunięcia lub podstawienia jednostki zastępczej.</w:t>
      </w:r>
    </w:p>
    <w:p w14:paraId="1FB5FD52" w14:textId="0C013DB7" w:rsidR="00BB5DA4" w:rsidRPr="00BB5DA4" w:rsidRDefault="00BB5DA4">
      <w:pPr>
        <w:numPr>
          <w:ilvl w:val="0"/>
          <w:numId w:val="156"/>
        </w:numPr>
        <w:spacing w:line="240" w:lineRule="auto"/>
        <w:ind w:left="709" w:hanging="283"/>
        <w:contextualSpacing/>
        <w:rPr>
          <w:color w:val="000000"/>
          <w:sz w:val="20"/>
          <w:szCs w:val="20"/>
        </w:rPr>
      </w:pPr>
      <w:r w:rsidRPr="00BB5DA4">
        <w:rPr>
          <w:rFonts w:eastAsia="Times New Roman"/>
          <w:color w:val="000000"/>
          <w:sz w:val="20"/>
          <w:szCs w:val="20"/>
          <w:lang w:eastAsia="pl-PL"/>
        </w:rPr>
        <w:t xml:space="preserve">Po zaistnieniu awarii Wykonawca zobowiązany jest sporządzać w uzgodnieniu z Zamawiającym i przedstawiać Zamawiającemu do akceptacji protokół zaistniałej awarii zgodnie z </w:t>
      </w:r>
      <w:r w:rsidRPr="00BB5DA4">
        <w:rPr>
          <w:rFonts w:eastAsia="Times New Roman"/>
          <w:b/>
          <w:color w:val="0070C0"/>
          <w:sz w:val="20"/>
          <w:szCs w:val="20"/>
          <w:lang w:eastAsia="pl-PL"/>
        </w:rPr>
        <w:t xml:space="preserve">Załącznikiem nr 6 </w:t>
      </w:r>
      <w:r w:rsidRPr="00BB5DA4">
        <w:rPr>
          <w:b/>
          <w:color w:val="0070C0"/>
          <w:sz w:val="20"/>
          <w:szCs w:val="20"/>
        </w:rPr>
        <w:t>do SOPZ</w:t>
      </w:r>
      <w:r w:rsidRPr="00BB5DA4">
        <w:rPr>
          <w:rFonts w:eastAsia="Times New Roman"/>
          <w:color w:val="000000"/>
          <w:sz w:val="20"/>
          <w:szCs w:val="20"/>
          <w:lang w:eastAsia="pl-PL"/>
        </w:rPr>
        <w:t>.</w:t>
      </w:r>
    </w:p>
    <w:p w14:paraId="23C3E67E" w14:textId="77777777" w:rsidR="00BB5DA4" w:rsidRPr="00BB5DA4" w:rsidRDefault="00BB5DA4">
      <w:pPr>
        <w:numPr>
          <w:ilvl w:val="0"/>
          <w:numId w:val="156"/>
        </w:numPr>
        <w:spacing w:line="240" w:lineRule="auto"/>
        <w:ind w:left="709" w:hanging="283"/>
        <w:contextualSpacing/>
        <w:rPr>
          <w:color w:val="000000"/>
          <w:sz w:val="20"/>
          <w:szCs w:val="20"/>
        </w:rPr>
      </w:pPr>
      <w:r w:rsidRPr="00BB5DA4">
        <w:rPr>
          <w:rFonts w:eastAsia="Times New Roman"/>
          <w:color w:val="000000"/>
          <w:sz w:val="20"/>
          <w:szCs w:val="20"/>
          <w:lang w:eastAsia="pl-PL"/>
        </w:rPr>
        <w:t>W przypadku, gdy awaria Systemu i/lub urządzenia pomiarowego uniemożliwi rejestrację czasu pracy pracowników i/lub jednostek sprzętowych zastosowane do rozliczenia tego okresu będą Dekadowe Karty Pracy Ludzi (</w:t>
      </w:r>
      <w:proofErr w:type="spellStart"/>
      <w:r w:rsidRPr="00BB5DA4">
        <w:rPr>
          <w:rFonts w:eastAsia="Times New Roman"/>
          <w:color w:val="000000"/>
          <w:sz w:val="20"/>
          <w:szCs w:val="20"/>
          <w:lang w:eastAsia="pl-PL"/>
        </w:rPr>
        <w:t>szychtownica</w:t>
      </w:r>
      <w:proofErr w:type="spellEnd"/>
      <w:r w:rsidRPr="00BB5DA4">
        <w:rPr>
          <w:rFonts w:eastAsia="Times New Roman"/>
          <w:color w:val="000000"/>
          <w:sz w:val="20"/>
          <w:szCs w:val="20"/>
          <w:lang w:eastAsia="pl-PL"/>
        </w:rPr>
        <w:t>) dla pracowników do obsługi placów składowych</w:t>
      </w:r>
      <w:r w:rsidRPr="00BB5DA4">
        <w:rPr>
          <w:color w:val="000000"/>
          <w:sz w:val="20"/>
          <w:szCs w:val="20"/>
        </w:rPr>
        <w:t xml:space="preserve">- </w:t>
      </w:r>
      <w:r w:rsidRPr="00BB5DA4">
        <w:rPr>
          <w:rFonts w:eastAsia="Times New Roman"/>
          <w:b/>
          <w:color w:val="0070C0"/>
          <w:sz w:val="20"/>
          <w:szCs w:val="20"/>
          <w:lang w:eastAsia="pl-PL"/>
        </w:rPr>
        <w:t xml:space="preserve">Załącznik nr 7 do SOPZ </w:t>
      </w:r>
      <w:r w:rsidRPr="00BB5DA4">
        <w:rPr>
          <w:rFonts w:eastAsia="Times New Roman"/>
          <w:color w:val="000000"/>
          <w:sz w:val="20"/>
          <w:szCs w:val="20"/>
          <w:lang w:eastAsia="pl-PL"/>
        </w:rPr>
        <w:t xml:space="preserve">i Karty Dyspozycji </w:t>
      </w:r>
      <w:r w:rsidRPr="00BB5DA4">
        <w:rPr>
          <w:rFonts w:eastAsia="Times New Roman"/>
          <w:b/>
          <w:color w:val="0070C0"/>
          <w:sz w:val="20"/>
          <w:szCs w:val="20"/>
          <w:lang w:eastAsia="pl-PL"/>
        </w:rPr>
        <w:t>Załącznik nr 8 do SOPZ</w:t>
      </w:r>
      <w:r w:rsidRPr="00BB5DA4">
        <w:rPr>
          <w:rFonts w:eastAsia="Times New Roman"/>
          <w:b/>
          <w:color w:val="000000"/>
          <w:sz w:val="20"/>
          <w:szCs w:val="20"/>
          <w:lang w:eastAsia="pl-PL"/>
        </w:rPr>
        <w:t xml:space="preserve"> </w:t>
      </w:r>
      <w:r w:rsidRPr="00BB5DA4">
        <w:rPr>
          <w:rFonts w:eastAsia="Times New Roman"/>
          <w:color w:val="000000"/>
          <w:sz w:val="20"/>
          <w:szCs w:val="20"/>
          <w:lang w:eastAsia="pl-PL"/>
        </w:rPr>
        <w:t>dla operatorów jednostek sprzętowych.</w:t>
      </w:r>
    </w:p>
    <w:p w14:paraId="2D6E2FFD" w14:textId="77777777" w:rsidR="00BB5DA4" w:rsidRPr="00BB5DA4" w:rsidRDefault="00BB5DA4">
      <w:pPr>
        <w:numPr>
          <w:ilvl w:val="0"/>
          <w:numId w:val="156"/>
        </w:numPr>
        <w:spacing w:line="240" w:lineRule="auto"/>
        <w:ind w:left="709" w:hanging="283"/>
        <w:contextualSpacing/>
        <w:rPr>
          <w:sz w:val="20"/>
          <w:szCs w:val="20"/>
        </w:rPr>
      </w:pPr>
      <w:r w:rsidRPr="00BB5DA4">
        <w:rPr>
          <w:sz w:val="20"/>
          <w:szCs w:val="20"/>
        </w:rPr>
        <w:t xml:space="preserve">Prowadzenie Karty Dyspozycji wg wzoru stanowiącego </w:t>
      </w:r>
      <w:r w:rsidRPr="00BB5DA4">
        <w:rPr>
          <w:b/>
          <w:color w:val="0070C0"/>
          <w:sz w:val="20"/>
          <w:szCs w:val="20"/>
        </w:rPr>
        <w:t>Załącznik  nr 8 do SOPZ</w:t>
      </w:r>
      <w:r w:rsidRPr="00BB5DA4">
        <w:rPr>
          <w:sz w:val="20"/>
          <w:szCs w:val="20"/>
        </w:rPr>
        <w:t xml:space="preserve"> w przypadku awarii:</w:t>
      </w:r>
    </w:p>
    <w:p w14:paraId="7733C9EF" w14:textId="77777777" w:rsidR="00BB5DA4" w:rsidRPr="00BB5DA4" w:rsidRDefault="00BB5DA4">
      <w:pPr>
        <w:numPr>
          <w:ilvl w:val="0"/>
          <w:numId w:val="155"/>
        </w:numPr>
        <w:spacing w:line="240" w:lineRule="auto"/>
        <w:ind w:left="993"/>
        <w:contextualSpacing/>
        <w:rPr>
          <w:sz w:val="20"/>
          <w:szCs w:val="20"/>
        </w:rPr>
      </w:pPr>
      <w:bookmarkStart w:id="139" w:name="_Hlk119655514"/>
      <w:r w:rsidRPr="00BB5DA4">
        <w:rPr>
          <w:sz w:val="20"/>
          <w:szCs w:val="20"/>
        </w:rPr>
        <w:t xml:space="preserve">technicznej jednostki sprzętowej </w:t>
      </w:r>
      <w:r w:rsidRPr="00BB5DA4">
        <w:rPr>
          <w:b/>
          <w:bCs/>
          <w:color w:val="0070C0"/>
          <w:sz w:val="20"/>
          <w:szCs w:val="20"/>
        </w:rPr>
        <w:t xml:space="preserve">(zgodnie z ust.22.1) </w:t>
      </w:r>
      <w:r w:rsidRPr="00BB5DA4">
        <w:rPr>
          <w:sz w:val="20"/>
          <w:szCs w:val="20"/>
        </w:rPr>
        <w:t>dla jednostki zastępczej (z monitoringiem lub bez) Wykonawca zobowiązany jest prowadzić odrębną Kartę Dyspozycji,</w:t>
      </w:r>
    </w:p>
    <w:p w14:paraId="18D6CB8A" w14:textId="77777777" w:rsidR="00BB5DA4" w:rsidRPr="00BB5DA4" w:rsidRDefault="00BB5DA4">
      <w:pPr>
        <w:numPr>
          <w:ilvl w:val="0"/>
          <w:numId w:val="155"/>
        </w:numPr>
        <w:spacing w:line="240" w:lineRule="auto"/>
        <w:ind w:left="993"/>
        <w:contextualSpacing/>
        <w:rPr>
          <w:sz w:val="20"/>
          <w:szCs w:val="20"/>
        </w:rPr>
      </w:pPr>
      <w:r w:rsidRPr="00BB5DA4">
        <w:rPr>
          <w:sz w:val="20"/>
          <w:szCs w:val="20"/>
        </w:rPr>
        <w:t xml:space="preserve">systemu monitoringu </w:t>
      </w:r>
      <w:r w:rsidRPr="00BB5DA4">
        <w:rPr>
          <w:b/>
          <w:bCs/>
          <w:color w:val="0070C0"/>
          <w:sz w:val="20"/>
          <w:szCs w:val="20"/>
        </w:rPr>
        <w:t xml:space="preserve">(zgodnie z ust. 22.2) </w:t>
      </w:r>
      <w:r w:rsidRPr="00BB5DA4">
        <w:rPr>
          <w:sz w:val="20"/>
          <w:szCs w:val="20"/>
        </w:rPr>
        <w:t>i kontynuacji usługi tą samą jednostką sprzętową</w:t>
      </w:r>
      <w:bookmarkEnd w:id="139"/>
      <w:r w:rsidRPr="00BB5DA4">
        <w:rPr>
          <w:sz w:val="20"/>
          <w:szCs w:val="20"/>
        </w:rPr>
        <w:t xml:space="preserve"> Wykonawca zobowiązany jest prowadzić odrębną Kartę Dyspozycji.</w:t>
      </w:r>
    </w:p>
    <w:p w14:paraId="034B2E66" w14:textId="77777777" w:rsidR="00BB5DA4" w:rsidRPr="00BB5DA4" w:rsidRDefault="00BB5DA4" w:rsidP="008E2FFF">
      <w:pPr>
        <w:spacing w:line="240" w:lineRule="auto"/>
        <w:ind w:left="633" w:firstLine="0"/>
        <w:contextualSpacing/>
        <w:rPr>
          <w:color w:val="000000"/>
          <w:sz w:val="20"/>
          <w:szCs w:val="20"/>
        </w:rPr>
      </w:pPr>
      <w:r w:rsidRPr="00BB5DA4">
        <w:rPr>
          <w:b/>
          <w:bCs/>
          <w:sz w:val="20"/>
          <w:szCs w:val="20"/>
        </w:rPr>
        <w:t>Każda jednostka sprzętowa (podstawowa lub zastępcza) świadcząca usługę winna posiadać odrębną Kartę Dyspozycji.</w:t>
      </w:r>
    </w:p>
    <w:p w14:paraId="763FBA8B" w14:textId="77777777" w:rsidR="00BB5DA4" w:rsidRPr="00BB5DA4" w:rsidRDefault="00BB5DA4">
      <w:pPr>
        <w:numPr>
          <w:ilvl w:val="0"/>
          <w:numId w:val="156"/>
        </w:numPr>
        <w:spacing w:line="240" w:lineRule="auto"/>
        <w:ind w:left="709" w:hanging="283"/>
        <w:contextualSpacing/>
        <w:rPr>
          <w:color w:val="000000"/>
          <w:sz w:val="20"/>
          <w:szCs w:val="20"/>
        </w:rPr>
      </w:pPr>
      <w:r w:rsidRPr="00BB5DA4">
        <w:rPr>
          <w:rFonts w:eastAsia="Times New Roman"/>
          <w:color w:val="000000"/>
          <w:sz w:val="20"/>
          <w:szCs w:val="20"/>
          <w:lang w:eastAsia="pl-PL"/>
        </w:rPr>
        <w:lastRenderedPageBreak/>
        <w:t xml:space="preserve">Jednostka zastępcza, w tym równoważna powinna posiadać parametry techniczne nie gorsze od wymagań Zamawiającego określonych w Specyfikacji Istotnych Warunków Zamówienia. Zamawiający dopuszcza użycie jednostki zastępczej bez elektronicznego systemu zarządzania pojazdami do 10 dni od zaistnienia awarii, która będzie rozliczana wg zasad określonych </w:t>
      </w:r>
      <w:r w:rsidRPr="00BB5DA4">
        <w:rPr>
          <w:rFonts w:eastAsia="Times New Roman"/>
          <w:b/>
          <w:color w:val="0070C0"/>
          <w:sz w:val="20"/>
          <w:szCs w:val="20"/>
          <w:lang w:eastAsia="pl-PL"/>
        </w:rPr>
        <w:t>części VIII.11</w:t>
      </w:r>
      <w:r w:rsidRPr="00BB5DA4">
        <w:rPr>
          <w:rFonts w:eastAsia="Times New Roman"/>
          <w:color w:val="000000"/>
          <w:sz w:val="20"/>
          <w:szCs w:val="20"/>
          <w:lang w:eastAsia="pl-PL"/>
        </w:rPr>
        <w:t xml:space="preserve"> na podstawie Kart pracy sprzętu sporządzanych wg. </w:t>
      </w:r>
      <w:r w:rsidRPr="00BB5DA4">
        <w:rPr>
          <w:rFonts w:eastAsia="Times New Roman"/>
          <w:b/>
          <w:color w:val="0070C0"/>
          <w:sz w:val="20"/>
          <w:szCs w:val="20"/>
          <w:lang w:eastAsia="pl-PL"/>
        </w:rPr>
        <w:t>Załącznika nr 8 do SOPZ</w:t>
      </w:r>
      <w:r w:rsidRPr="00BB5DA4">
        <w:rPr>
          <w:rFonts w:eastAsia="Times New Roman"/>
          <w:color w:val="000000"/>
          <w:sz w:val="20"/>
          <w:szCs w:val="20"/>
          <w:lang w:eastAsia="pl-PL"/>
        </w:rPr>
        <w:t>. Po upływie tego terminu jednostka sprzętowa musi być wyposażona w elektroniczny system zarządzania pojazdami.</w:t>
      </w:r>
    </w:p>
    <w:p w14:paraId="05E46F3F" w14:textId="47AE3761" w:rsidR="00BB5DA4" w:rsidRPr="00BB5DA4" w:rsidRDefault="00BB5DA4">
      <w:pPr>
        <w:numPr>
          <w:ilvl w:val="0"/>
          <w:numId w:val="156"/>
        </w:numPr>
        <w:spacing w:line="240" w:lineRule="auto"/>
        <w:ind w:left="709" w:hanging="283"/>
        <w:contextualSpacing/>
        <w:rPr>
          <w:color w:val="000000"/>
          <w:sz w:val="20"/>
          <w:szCs w:val="20"/>
        </w:rPr>
      </w:pPr>
      <w:r w:rsidRPr="00BB5DA4">
        <w:rPr>
          <w:rFonts w:eastAsia="Times New Roman"/>
          <w:color w:val="000000"/>
          <w:sz w:val="20"/>
          <w:szCs w:val="20"/>
          <w:lang w:eastAsia="pl-PL"/>
        </w:rPr>
        <w:t xml:space="preserve">Po upływie 10 dni od zaistnienia awarii i braku jednostki sprzętowej wyposażonej w elektroniczny system zarządzania pojazdami rozliczenie odbywać się będzie wg zasad określonych </w:t>
      </w:r>
      <w:r w:rsidRPr="00BB5DA4">
        <w:rPr>
          <w:rFonts w:eastAsia="Times New Roman"/>
          <w:b/>
          <w:color w:val="0070C0"/>
          <w:sz w:val="20"/>
          <w:szCs w:val="20"/>
          <w:lang w:eastAsia="pl-PL"/>
        </w:rPr>
        <w:t>części</w:t>
      </w:r>
      <w:r w:rsidRPr="00BB5DA4">
        <w:rPr>
          <w:rFonts w:eastAsia="Times New Roman"/>
          <w:color w:val="0070C0"/>
          <w:sz w:val="20"/>
          <w:szCs w:val="20"/>
          <w:lang w:eastAsia="pl-PL"/>
        </w:rPr>
        <w:t xml:space="preserve"> </w:t>
      </w:r>
      <w:r w:rsidRPr="00BB5DA4">
        <w:rPr>
          <w:rFonts w:eastAsia="Times New Roman"/>
          <w:b/>
          <w:color w:val="0070C0"/>
          <w:sz w:val="20"/>
          <w:szCs w:val="20"/>
          <w:lang w:eastAsia="pl-PL"/>
        </w:rPr>
        <w:t>VIII.11</w:t>
      </w:r>
      <w:r w:rsidRPr="00BB5DA4">
        <w:rPr>
          <w:rFonts w:eastAsia="Times New Roman"/>
          <w:color w:val="0070C0"/>
          <w:sz w:val="20"/>
          <w:szCs w:val="20"/>
          <w:lang w:eastAsia="pl-PL"/>
        </w:rPr>
        <w:t xml:space="preserve"> </w:t>
      </w:r>
      <w:r w:rsidRPr="00BB5DA4">
        <w:rPr>
          <w:rFonts w:eastAsia="Times New Roman"/>
          <w:color w:val="000000"/>
          <w:sz w:val="20"/>
          <w:szCs w:val="20"/>
          <w:lang w:eastAsia="pl-PL"/>
        </w:rPr>
        <w:t xml:space="preserve">na podstawie Kart Dyspozycji sporządzanych wg. </w:t>
      </w:r>
      <w:r w:rsidRPr="00BB5DA4">
        <w:rPr>
          <w:rFonts w:eastAsia="Times New Roman"/>
          <w:b/>
          <w:color w:val="0070C0"/>
          <w:sz w:val="20"/>
          <w:szCs w:val="20"/>
          <w:lang w:eastAsia="pl-PL"/>
        </w:rPr>
        <w:t>Załącznika nr 8 do SOPZ</w:t>
      </w:r>
      <w:r w:rsidRPr="00BB5DA4">
        <w:rPr>
          <w:rFonts w:eastAsia="Times New Roman"/>
          <w:color w:val="000000"/>
          <w:sz w:val="20"/>
          <w:szCs w:val="20"/>
          <w:lang w:eastAsia="pl-PL"/>
        </w:rPr>
        <w:t xml:space="preserve"> z zastrzeżeniem, że </w:t>
      </w:r>
      <w:r w:rsidRPr="00BB5DA4">
        <w:rPr>
          <w:rFonts w:eastAsia="Times New Roman"/>
          <w:b/>
          <w:color w:val="000000"/>
          <w:sz w:val="20"/>
          <w:szCs w:val="20"/>
          <w:lang w:eastAsia="pl-PL"/>
        </w:rPr>
        <w:t xml:space="preserve">jednostkowa stawka bazowa </w:t>
      </w:r>
      <w:proofErr w:type="spellStart"/>
      <w:r w:rsidRPr="00BB5DA4">
        <w:rPr>
          <w:rFonts w:eastAsia="Times New Roman"/>
          <w:b/>
          <w:color w:val="000000"/>
          <w:sz w:val="20"/>
          <w:szCs w:val="20"/>
          <w:lang w:eastAsia="pl-PL"/>
        </w:rPr>
        <w:t>S</w:t>
      </w:r>
      <w:r w:rsidRPr="00BB5DA4">
        <w:rPr>
          <w:rFonts w:eastAsia="Times New Roman"/>
          <w:b/>
          <w:color w:val="000000"/>
          <w:sz w:val="20"/>
          <w:szCs w:val="20"/>
          <w:vertAlign w:val="subscript"/>
          <w:lang w:eastAsia="pl-PL"/>
        </w:rPr>
        <w:t>bS</w:t>
      </w:r>
      <w:proofErr w:type="spellEnd"/>
      <w:r w:rsidRPr="00BB5DA4">
        <w:rPr>
          <w:rFonts w:eastAsia="Times New Roman"/>
          <w:b/>
          <w:color w:val="000000"/>
          <w:sz w:val="20"/>
          <w:szCs w:val="20"/>
          <w:vertAlign w:val="subscript"/>
          <w:lang w:eastAsia="pl-PL"/>
        </w:rPr>
        <w:t xml:space="preserve"> </w:t>
      </w:r>
      <w:r w:rsidRPr="00BB5DA4">
        <w:rPr>
          <w:rFonts w:eastAsia="Times New Roman"/>
          <w:b/>
          <w:color w:val="000000"/>
          <w:sz w:val="20"/>
          <w:szCs w:val="20"/>
          <w:lang w:eastAsia="pl-PL"/>
        </w:rPr>
        <w:t>ulega obniżeniu o współczynnik korygujący 0,7</w:t>
      </w:r>
      <w:r w:rsidRPr="00BB5DA4">
        <w:rPr>
          <w:rFonts w:eastAsia="Times New Roman"/>
          <w:color w:val="000000"/>
          <w:sz w:val="20"/>
          <w:szCs w:val="20"/>
          <w:lang w:eastAsia="pl-PL"/>
        </w:rPr>
        <w:t>. Rozliczenie o którym mowa powyżej będzie realizowane do czasu podstawienia jednostki o parametrach technicznych nie gorszych od wymagań Zamawiającego określonych w SWZ posiadającej elektroniczny system zarządzania pojazdami.</w:t>
      </w:r>
    </w:p>
    <w:p w14:paraId="278C7AF6" w14:textId="77777777" w:rsidR="00BB5DA4" w:rsidRPr="00BB5DA4" w:rsidRDefault="00BB5DA4">
      <w:pPr>
        <w:numPr>
          <w:ilvl w:val="0"/>
          <w:numId w:val="156"/>
        </w:numPr>
        <w:spacing w:line="240" w:lineRule="auto"/>
        <w:ind w:left="709" w:hanging="283"/>
        <w:contextualSpacing/>
        <w:rPr>
          <w:color w:val="000000"/>
          <w:sz w:val="20"/>
          <w:szCs w:val="20"/>
        </w:rPr>
      </w:pPr>
      <w:r w:rsidRPr="00BB5DA4">
        <w:rPr>
          <w:rFonts w:eastAsia="Times New Roman"/>
          <w:color w:val="000000"/>
          <w:sz w:val="20"/>
          <w:szCs w:val="20"/>
          <w:lang w:eastAsia="pl-PL"/>
        </w:rPr>
        <w:t>W uzasadnionych przypadkach Zamawiający dopuszcza zastosowanie jednostek zastępczych zdolnych technicznie do realizacji zadań zleconych dla jednostek sprzętowych będących przedmiotem niniejszej umowy i miesięcznego zlecenia.</w:t>
      </w:r>
    </w:p>
    <w:p w14:paraId="5355F640" w14:textId="018F70D0" w:rsidR="00BB5DA4" w:rsidRPr="00BB5DA4" w:rsidRDefault="00BB5DA4">
      <w:pPr>
        <w:numPr>
          <w:ilvl w:val="0"/>
          <w:numId w:val="156"/>
        </w:numPr>
        <w:spacing w:line="240" w:lineRule="auto"/>
        <w:ind w:left="709" w:hanging="283"/>
        <w:contextualSpacing/>
        <w:rPr>
          <w:color w:val="000000"/>
          <w:sz w:val="20"/>
          <w:szCs w:val="20"/>
        </w:rPr>
      </w:pPr>
      <w:r w:rsidRPr="00BB5DA4">
        <w:rPr>
          <w:rFonts w:eastAsia="Times New Roman"/>
          <w:color w:val="000000"/>
          <w:sz w:val="20"/>
          <w:szCs w:val="20"/>
          <w:lang w:eastAsia="pl-PL"/>
        </w:rPr>
        <w:t>W przypadku konieczności dokonania zamiany jednostek sprzętowych (na stałe) przyjęcie nowej jednostki wymaga sporządzenia protokołu zgodnie z</w:t>
      </w:r>
      <w:r w:rsidRPr="00BB5DA4">
        <w:rPr>
          <w:sz w:val="20"/>
          <w:szCs w:val="20"/>
        </w:rPr>
        <w:t xml:space="preserve"> </w:t>
      </w:r>
      <w:r w:rsidRPr="00BB5DA4">
        <w:rPr>
          <w:b/>
          <w:color w:val="0070C0"/>
          <w:sz w:val="20"/>
          <w:szCs w:val="20"/>
        </w:rPr>
        <w:t>Załącznikiem nr 9/9a (odpowiednio do wariantu) i nr 10 do SOPZ</w:t>
      </w:r>
      <w:r w:rsidRPr="00BB5DA4">
        <w:rPr>
          <w:sz w:val="20"/>
          <w:szCs w:val="20"/>
        </w:rPr>
        <w:t>.</w:t>
      </w:r>
    </w:p>
    <w:p w14:paraId="23D4C8A6" w14:textId="77777777" w:rsidR="00BB5DA4" w:rsidRPr="00BB5DA4" w:rsidRDefault="00BB5DA4">
      <w:pPr>
        <w:numPr>
          <w:ilvl w:val="0"/>
          <w:numId w:val="156"/>
        </w:numPr>
        <w:spacing w:line="240" w:lineRule="auto"/>
        <w:ind w:left="709" w:hanging="283"/>
        <w:contextualSpacing/>
        <w:rPr>
          <w:rFonts w:eastAsia="Times New Roman"/>
          <w:color w:val="000000"/>
          <w:sz w:val="20"/>
          <w:szCs w:val="20"/>
          <w:lang w:eastAsia="pl-PL"/>
        </w:rPr>
      </w:pPr>
      <w:r w:rsidRPr="00BB5DA4">
        <w:rPr>
          <w:rFonts w:eastAsia="Times New Roman"/>
          <w:color w:val="000000"/>
          <w:sz w:val="20"/>
          <w:szCs w:val="20"/>
          <w:lang w:eastAsia="pl-PL"/>
        </w:rPr>
        <w:t xml:space="preserve">Powyższe </w:t>
      </w:r>
      <w:r w:rsidRPr="00BB5DA4">
        <w:rPr>
          <w:rFonts w:eastAsia="Times New Roman"/>
          <w:sz w:val="20"/>
          <w:szCs w:val="20"/>
          <w:lang w:eastAsia="pl-PL"/>
        </w:rPr>
        <w:t xml:space="preserve">zapisy </w:t>
      </w:r>
      <w:r w:rsidRPr="00BB5DA4">
        <w:rPr>
          <w:rFonts w:eastAsia="Times New Roman"/>
          <w:b/>
          <w:bCs/>
          <w:color w:val="0070C0"/>
          <w:sz w:val="20"/>
          <w:szCs w:val="20"/>
          <w:lang w:eastAsia="pl-PL"/>
        </w:rPr>
        <w:t>punktów 4-9</w:t>
      </w:r>
      <w:r w:rsidRPr="00BB5DA4">
        <w:rPr>
          <w:rFonts w:eastAsia="Times New Roman"/>
          <w:sz w:val="20"/>
          <w:szCs w:val="20"/>
          <w:lang w:eastAsia="pl-PL"/>
        </w:rPr>
        <w:t xml:space="preserve"> dotyczą awarii technicznej </w:t>
      </w:r>
      <w:r w:rsidRPr="00BB5DA4">
        <w:rPr>
          <w:rFonts w:eastAsia="Times New Roman"/>
          <w:color w:val="000000"/>
          <w:sz w:val="20"/>
          <w:szCs w:val="20"/>
          <w:lang w:eastAsia="pl-PL"/>
        </w:rPr>
        <w:t>jednostek sprzętowych, które stanowią własność Wykonawcy.</w:t>
      </w:r>
    </w:p>
    <w:p w14:paraId="35224226" w14:textId="77777777" w:rsidR="00BB5DA4" w:rsidRPr="00BB5DA4" w:rsidRDefault="00BB5DA4">
      <w:pPr>
        <w:numPr>
          <w:ilvl w:val="0"/>
          <w:numId w:val="156"/>
        </w:numPr>
        <w:spacing w:line="240" w:lineRule="auto"/>
        <w:ind w:left="709" w:hanging="283"/>
        <w:contextualSpacing/>
        <w:rPr>
          <w:rFonts w:eastAsia="Times New Roman"/>
          <w:color w:val="000000"/>
          <w:sz w:val="20"/>
          <w:szCs w:val="20"/>
          <w:lang w:eastAsia="pl-PL"/>
        </w:rPr>
      </w:pPr>
      <w:r w:rsidRPr="00BB5DA4">
        <w:rPr>
          <w:rFonts w:eastAsia="Times New Roman"/>
          <w:color w:val="000000"/>
          <w:sz w:val="20"/>
          <w:szCs w:val="20"/>
          <w:lang w:eastAsia="pl-PL"/>
        </w:rPr>
        <w:t xml:space="preserve">W przypadku wystąpienia awarii technicznej jednostki sprzętowej lub urządzeń monitoringu będących własnością Zamawiającego przekazanej w użytkowanie Wykonawcy nie wynikającej z winy Wykonawcy, co zostanie potwierdzone w protokole awarii jednostki sprzętowej – </w:t>
      </w:r>
      <w:r w:rsidRPr="00BB5DA4">
        <w:rPr>
          <w:rFonts w:eastAsia="Times New Roman"/>
          <w:b/>
          <w:color w:val="0070C0"/>
          <w:sz w:val="20"/>
          <w:szCs w:val="20"/>
          <w:lang w:eastAsia="pl-PL"/>
        </w:rPr>
        <w:t>Załącznik nr 6 do SOPZ</w:t>
      </w:r>
      <w:r w:rsidRPr="00BB5DA4">
        <w:rPr>
          <w:rFonts w:eastAsia="Times New Roman"/>
          <w:color w:val="000000"/>
          <w:sz w:val="20"/>
          <w:szCs w:val="20"/>
          <w:lang w:eastAsia="pl-PL"/>
        </w:rPr>
        <w:t>, sposób rozliczenia i usunięcia awarii bądź podstawienia jednostki zastępczej zostanie odrębnie ustalony przez Strony.</w:t>
      </w:r>
    </w:p>
    <w:p w14:paraId="7E508E55" w14:textId="2D89973F" w:rsidR="00BB5DA4" w:rsidRPr="00BB5DA4" w:rsidRDefault="00BB5DA4">
      <w:pPr>
        <w:numPr>
          <w:ilvl w:val="0"/>
          <w:numId w:val="111"/>
        </w:numPr>
        <w:spacing w:line="240" w:lineRule="auto"/>
        <w:ind w:left="426" w:hanging="426"/>
        <w:contextualSpacing/>
        <w:rPr>
          <w:rFonts w:eastAsia="Times New Roman"/>
          <w:color w:val="000000"/>
          <w:sz w:val="20"/>
          <w:szCs w:val="20"/>
          <w:lang w:eastAsia="pl-PL"/>
        </w:rPr>
      </w:pPr>
      <w:r w:rsidRPr="00BB5DA4">
        <w:rPr>
          <w:rFonts w:eastAsia="Times New Roman"/>
          <w:color w:val="000000"/>
          <w:sz w:val="20"/>
          <w:szCs w:val="20"/>
          <w:lang w:eastAsia="pl-PL"/>
        </w:rPr>
        <w:t xml:space="preserve">Podstawą wystawienia miesięcznej faktury za wykonanie przez pracowników Wykonawcy, zadań zleconych przez Zamawiającego będzie podpisany przez strony Protokół Rozliczenia usługi </w:t>
      </w:r>
      <w:r w:rsidRPr="00BB5DA4">
        <w:rPr>
          <w:rFonts w:eastAsia="Times New Roman"/>
          <w:b/>
          <w:color w:val="0070C0"/>
          <w:sz w:val="20"/>
          <w:szCs w:val="20"/>
          <w:lang w:eastAsia="pl-PL"/>
        </w:rPr>
        <w:t>Załącznik nr 5</w:t>
      </w:r>
      <w:r w:rsidRPr="00BB5DA4">
        <w:rPr>
          <w:rFonts w:eastAsia="Times New Roman"/>
          <w:color w:val="0070C0"/>
          <w:sz w:val="20"/>
          <w:szCs w:val="20"/>
          <w:lang w:eastAsia="pl-PL"/>
        </w:rPr>
        <w:t xml:space="preserve"> </w:t>
      </w:r>
      <w:r w:rsidRPr="00BB5DA4">
        <w:rPr>
          <w:rFonts w:eastAsia="Times New Roman"/>
          <w:b/>
          <w:color w:val="0070C0"/>
          <w:sz w:val="20"/>
          <w:szCs w:val="20"/>
          <w:lang w:eastAsia="pl-PL"/>
        </w:rPr>
        <w:t>do SOPZ</w:t>
      </w:r>
      <w:r w:rsidRPr="00BB5DA4">
        <w:rPr>
          <w:rFonts w:eastAsia="Times New Roman"/>
          <w:color w:val="000000"/>
          <w:sz w:val="20"/>
          <w:szCs w:val="20"/>
          <w:lang w:eastAsia="pl-PL"/>
        </w:rPr>
        <w:t xml:space="preserve"> będący podsumowaniem odbioru roboczogodzin pracowników obsługi placów składowych i czasu pracy jednostek sprzętowych z uwzględnieniem udokumentowanych awarii systemu monitoringu. </w:t>
      </w:r>
    </w:p>
    <w:p w14:paraId="73714D9C" w14:textId="77777777" w:rsidR="00BB5DA4" w:rsidRPr="00BB5DA4" w:rsidRDefault="00BB5DA4">
      <w:pPr>
        <w:numPr>
          <w:ilvl w:val="0"/>
          <w:numId w:val="111"/>
        </w:numPr>
        <w:spacing w:line="240" w:lineRule="auto"/>
        <w:ind w:left="426" w:hanging="426"/>
        <w:contextualSpacing/>
        <w:rPr>
          <w:rFonts w:eastAsia="Times New Roman"/>
          <w:color w:val="000000"/>
          <w:sz w:val="20"/>
          <w:szCs w:val="20"/>
          <w:lang w:eastAsia="pl-PL"/>
        </w:rPr>
      </w:pPr>
      <w:r w:rsidRPr="00BB5DA4">
        <w:rPr>
          <w:color w:val="000000"/>
          <w:sz w:val="20"/>
          <w:szCs w:val="20"/>
          <w:lang w:eastAsia="pl-PL"/>
        </w:rPr>
        <w:t xml:space="preserve">W przypadku, gdy rozliczenie nie jest realizowane za pomocą systemu monitoringu, w związku z awarią systemu/awarią jednostki sprzętowej, podstawą do wystawienia miesięcznej faktury będzie sporządzony przez strony Protokół </w:t>
      </w:r>
      <w:r w:rsidRPr="00BB5DA4">
        <w:rPr>
          <w:rFonts w:eastAsia="Times New Roman"/>
          <w:color w:val="000000"/>
          <w:sz w:val="20"/>
          <w:szCs w:val="20"/>
          <w:lang w:eastAsia="pl-PL"/>
        </w:rPr>
        <w:t xml:space="preserve">Rozliczenia usługi </w:t>
      </w:r>
      <w:r w:rsidRPr="00BB5DA4">
        <w:rPr>
          <w:b/>
          <w:color w:val="0070C0"/>
          <w:sz w:val="20"/>
          <w:szCs w:val="20"/>
          <w:lang w:eastAsia="pl-PL"/>
        </w:rPr>
        <w:t xml:space="preserve">Załącznik nr 5 do SOPZ </w:t>
      </w:r>
      <w:r w:rsidRPr="00BB5DA4">
        <w:rPr>
          <w:color w:val="000000"/>
          <w:sz w:val="20"/>
          <w:szCs w:val="20"/>
          <w:lang w:eastAsia="pl-PL"/>
        </w:rPr>
        <w:t>sporządzony na podstawie:</w:t>
      </w:r>
    </w:p>
    <w:p w14:paraId="5CBB47E4" w14:textId="77777777" w:rsidR="00BB5DA4" w:rsidRPr="00BB5DA4" w:rsidRDefault="00BB5DA4">
      <w:pPr>
        <w:numPr>
          <w:ilvl w:val="0"/>
          <w:numId w:val="126"/>
        </w:numPr>
        <w:spacing w:line="240" w:lineRule="auto"/>
        <w:ind w:left="851" w:hanging="425"/>
        <w:contextualSpacing/>
        <w:rPr>
          <w:rFonts w:eastAsia="Times New Roman"/>
          <w:color w:val="000000"/>
          <w:sz w:val="20"/>
          <w:szCs w:val="20"/>
          <w:lang w:eastAsia="pl-PL"/>
        </w:rPr>
      </w:pPr>
      <w:r w:rsidRPr="00BB5DA4">
        <w:rPr>
          <w:rFonts w:eastAsia="Times New Roman"/>
          <w:b/>
          <w:color w:val="000000"/>
          <w:sz w:val="20"/>
          <w:szCs w:val="20"/>
          <w:lang w:eastAsia="pl-PL"/>
        </w:rPr>
        <w:t>Dekadowej Karty Pracy Ludzi</w:t>
      </w:r>
      <w:r w:rsidRPr="00BB5DA4">
        <w:rPr>
          <w:rFonts w:eastAsia="Times New Roman"/>
          <w:color w:val="000000"/>
          <w:sz w:val="20"/>
          <w:szCs w:val="20"/>
          <w:lang w:eastAsia="pl-PL"/>
        </w:rPr>
        <w:t xml:space="preserve"> (</w:t>
      </w:r>
      <w:r w:rsidRPr="00BB5DA4">
        <w:rPr>
          <w:rFonts w:eastAsia="Times New Roman"/>
          <w:b/>
          <w:color w:val="0070C0"/>
          <w:sz w:val="20"/>
          <w:szCs w:val="20"/>
          <w:lang w:eastAsia="pl-PL"/>
        </w:rPr>
        <w:t>Załącznik nr 7 do SOPZ</w:t>
      </w:r>
      <w:r w:rsidRPr="00BB5DA4">
        <w:rPr>
          <w:rFonts w:eastAsia="Times New Roman"/>
          <w:color w:val="000000"/>
          <w:sz w:val="20"/>
          <w:szCs w:val="20"/>
          <w:lang w:eastAsia="pl-PL"/>
        </w:rPr>
        <w:t xml:space="preserve">) dla pracowników wykonujących </w:t>
      </w:r>
      <w:r w:rsidRPr="00BB5DA4">
        <w:rPr>
          <w:color w:val="000000"/>
          <w:sz w:val="20"/>
          <w:szCs w:val="20"/>
        </w:rPr>
        <w:t xml:space="preserve">obsługę placów składowych (np. obsługa jednostek sprzętowych ujętych w </w:t>
      </w:r>
      <w:r w:rsidRPr="00BB5DA4">
        <w:rPr>
          <w:b/>
          <w:bCs/>
          <w:color w:val="0070C0"/>
          <w:sz w:val="20"/>
          <w:szCs w:val="20"/>
        </w:rPr>
        <w:t>tabeli A części III.5</w:t>
      </w:r>
      <w:r w:rsidRPr="00BB5DA4">
        <w:rPr>
          <w:color w:val="000000"/>
          <w:sz w:val="20"/>
          <w:szCs w:val="20"/>
        </w:rPr>
        <w:t>, załadunki, rozładunki, przeładunki, transportowe i porządkowe</w:t>
      </w:r>
      <w:r w:rsidRPr="00BB5DA4">
        <w:rPr>
          <w:color w:val="000000"/>
          <w:sz w:val="20"/>
          <w:szCs w:val="20"/>
          <w:lang w:eastAsia="pl-PL"/>
        </w:rPr>
        <w:t>),</w:t>
      </w:r>
    </w:p>
    <w:p w14:paraId="17C1D72A" w14:textId="16443130" w:rsidR="00BB5DA4" w:rsidRPr="00BB5DA4" w:rsidRDefault="00BB5DA4">
      <w:pPr>
        <w:numPr>
          <w:ilvl w:val="0"/>
          <w:numId w:val="126"/>
        </w:numPr>
        <w:spacing w:line="240" w:lineRule="auto"/>
        <w:ind w:left="851" w:hanging="425"/>
        <w:contextualSpacing/>
        <w:rPr>
          <w:rFonts w:eastAsia="Times New Roman"/>
          <w:b/>
          <w:color w:val="000000"/>
          <w:sz w:val="20"/>
          <w:szCs w:val="20"/>
          <w:lang w:eastAsia="pl-PL"/>
        </w:rPr>
      </w:pPr>
      <w:r w:rsidRPr="00BB5DA4">
        <w:rPr>
          <w:rFonts w:eastAsia="Times New Roman"/>
          <w:b/>
          <w:color w:val="000000"/>
          <w:sz w:val="20"/>
          <w:szCs w:val="20"/>
          <w:lang w:eastAsia="pl-PL"/>
        </w:rPr>
        <w:t>Karty Dyspozycji (</w:t>
      </w:r>
      <w:r w:rsidRPr="00BB5DA4">
        <w:rPr>
          <w:rFonts w:eastAsia="Times New Roman"/>
          <w:b/>
          <w:color w:val="0070C0"/>
          <w:sz w:val="20"/>
          <w:szCs w:val="20"/>
          <w:lang w:eastAsia="pl-PL"/>
        </w:rPr>
        <w:t>Załącznik nr 8 do SOPZ</w:t>
      </w:r>
      <w:r w:rsidRPr="00BB5DA4">
        <w:rPr>
          <w:rFonts w:eastAsia="Times New Roman"/>
          <w:b/>
          <w:color w:val="000000"/>
          <w:sz w:val="20"/>
          <w:szCs w:val="20"/>
          <w:lang w:eastAsia="pl-PL"/>
        </w:rPr>
        <w:t>) dla operatorów jednostek sprzętowych</w:t>
      </w:r>
      <w:r w:rsidR="007428DD">
        <w:rPr>
          <w:rFonts w:eastAsia="Times New Roman"/>
          <w:b/>
          <w:color w:val="000000"/>
          <w:sz w:val="20"/>
          <w:szCs w:val="20"/>
          <w:lang w:eastAsia="pl-PL"/>
        </w:rPr>
        <w:t xml:space="preserve"> </w:t>
      </w:r>
      <w:r w:rsidRPr="00BB5DA4">
        <w:rPr>
          <w:rFonts w:eastAsia="Times New Roman"/>
          <w:b/>
          <w:color w:val="000000"/>
          <w:sz w:val="20"/>
          <w:szCs w:val="20"/>
          <w:lang w:eastAsia="pl-PL"/>
        </w:rPr>
        <w:t xml:space="preserve">(za wyjątkiem operatorów jednostek sprzętowych ujętych w </w:t>
      </w:r>
      <w:r w:rsidRPr="00BB5DA4">
        <w:rPr>
          <w:rFonts w:eastAsia="Times New Roman"/>
          <w:b/>
          <w:color w:val="0070C0"/>
          <w:sz w:val="20"/>
          <w:szCs w:val="20"/>
          <w:lang w:eastAsia="pl-PL"/>
        </w:rPr>
        <w:t>tabeli A części III.5</w:t>
      </w:r>
      <w:r w:rsidRPr="00BB5DA4">
        <w:rPr>
          <w:rFonts w:eastAsia="Times New Roman"/>
          <w:b/>
          <w:color w:val="000000"/>
          <w:sz w:val="20"/>
          <w:szCs w:val="20"/>
          <w:lang w:eastAsia="pl-PL"/>
        </w:rPr>
        <w:t>),</w:t>
      </w:r>
    </w:p>
    <w:p w14:paraId="026817DD" w14:textId="511FAE3E" w:rsidR="00BB5DA4" w:rsidRPr="00BB5DA4" w:rsidRDefault="00BB5DA4">
      <w:pPr>
        <w:numPr>
          <w:ilvl w:val="0"/>
          <w:numId w:val="126"/>
        </w:numPr>
        <w:spacing w:line="240" w:lineRule="auto"/>
        <w:ind w:left="851" w:hanging="425"/>
        <w:contextualSpacing/>
        <w:rPr>
          <w:rFonts w:eastAsia="Times New Roman"/>
          <w:color w:val="000000"/>
          <w:sz w:val="20"/>
          <w:szCs w:val="20"/>
          <w:lang w:eastAsia="pl-PL"/>
        </w:rPr>
      </w:pPr>
      <w:r w:rsidRPr="00BB5DA4">
        <w:rPr>
          <w:rFonts w:eastAsia="Times New Roman"/>
          <w:b/>
          <w:color w:val="000000"/>
          <w:sz w:val="20"/>
          <w:szCs w:val="20"/>
          <w:lang w:eastAsia="pl-PL"/>
        </w:rPr>
        <w:t>r</w:t>
      </w:r>
      <w:r w:rsidRPr="00BB5DA4">
        <w:rPr>
          <w:b/>
          <w:color w:val="000000"/>
          <w:sz w:val="20"/>
          <w:szCs w:val="20"/>
          <w:lang w:eastAsia="pl-PL"/>
        </w:rPr>
        <w:t>aportów systemu ECP</w:t>
      </w:r>
      <w:r w:rsidRPr="00BB5DA4">
        <w:rPr>
          <w:color w:val="000000"/>
          <w:sz w:val="20"/>
          <w:szCs w:val="20"/>
          <w:vertAlign w:val="superscript"/>
          <w:lang w:eastAsia="pl-PL"/>
        </w:rPr>
        <w:footnoteReference w:id="2"/>
      </w:r>
      <w:r w:rsidRPr="00BB5DA4">
        <w:rPr>
          <w:color w:val="000000"/>
          <w:sz w:val="20"/>
          <w:szCs w:val="20"/>
          <w:lang w:eastAsia="pl-PL"/>
        </w:rPr>
        <w:t>, potwierdzających zgłoszenie się danego pracownika do pracy i przepracowanie określonej ilości godzin.</w:t>
      </w:r>
    </w:p>
    <w:p w14:paraId="6E683633" w14:textId="77777777" w:rsidR="00BB5DA4" w:rsidRPr="00BB5DA4" w:rsidRDefault="00BB5DA4">
      <w:pPr>
        <w:numPr>
          <w:ilvl w:val="0"/>
          <w:numId w:val="111"/>
        </w:numPr>
        <w:spacing w:line="240" w:lineRule="auto"/>
        <w:ind w:left="426" w:hanging="426"/>
        <w:contextualSpacing/>
        <w:rPr>
          <w:rFonts w:eastAsia="Times New Roman"/>
          <w:color w:val="000000"/>
          <w:sz w:val="20"/>
          <w:szCs w:val="20"/>
          <w:lang w:eastAsia="pl-PL"/>
        </w:rPr>
      </w:pPr>
      <w:r w:rsidRPr="00BB5DA4">
        <w:rPr>
          <w:rFonts w:eastAsia="Times New Roman"/>
          <w:color w:val="000000"/>
          <w:sz w:val="20"/>
          <w:szCs w:val="20"/>
          <w:lang w:eastAsia="pl-PL"/>
        </w:rPr>
        <w:t xml:space="preserve">Zamawiający zastrzega sobie prawo odmowy zapłaty za wykazane przez pracowników Wykonawcy roboczogodziny, w całości lub w części, w przypadku stwierdzenia absencji pracownika lub niewykonania, częściowego niewykonania lub nieprawidłowego wykonania zleconych zadań. </w:t>
      </w:r>
    </w:p>
    <w:p w14:paraId="2EF43638" w14:textId="77777777" w:rsidR="00BB5DA4" w:rsidRPr="00BB5DA4" w:rsidRDefault="00BB5DA4">
      <w:pPr>
        <w:numPr>
          <w:ilvl w:val="0"/>
          <w:numId w:val="111"/>
        </w:numPr>
        <w:spacing w:line="240" w:lineRule="auto"/>
        <w:ind w:left="426" w:hanging="426"/>
        <w:contextualSpacing/>
        <w:rPr>
          <w:rFonts w:eastAsia="Times New Roman"/>
          <w:color w:val="000000"/>
          <w:sz w:val="20"/>
          <w:szCs w:val="20"/>
          <w:lang w:eastAsia="pl-PL"/>
        </w:rPr>
      </w:pPr>
      <w:r w:rsidRPr="00BB5DA4">
        <w:rPr>
          <w:rFonts w:eastAsia="Times New Roman"/>
          <w:color w:val="000000"/>
          <w:sz w:val="20"/>
          <w:szCs w:val="20"/>
          <w:lang w:eastAsia="pl-PL"/>
        </w:rPr>
        <w:t>W trakcie okresu rozliczeniowego Zamawiający, może w uzgodnieniu z Wykonawcą, skorygować wystawione ilości roboczogodzin ujęte w wystawionych zleceniach.</w:t>
      </w:r>
    </w:p>
    <w:p w14:paraId="69D0DE47" w14:textId="77777777" w:rsidR="00BB5DA4" w:rsidRPr="00BB5DA4" w:rsidRDefault="00BB5DA4" w:rsidP="008E2FFF">
      <w:pPr>
        <w:spacing w:line="240" w:lineRule="auto"/>
        <w:ind w:left="0" w:firstLine="0"/>
        <w:rPr>
          <w:b/>
          <w:bCs/>
          <w:color w:val="000000"/>
          <w:sz w:val="20"/>
          <w:szCs w:val="20"/>
          <w:highlight w:val="lightGray"/>
        </w:rPr>
      </w:pPr>
      <w:bookmarkStart w:id="140" w:name="_Toc48804247"/>
    </w:p>
    <w:p w14:paraId="0CEC4521" w14:textId="77777777" w:rsidR="00BB5DA4" w:rsidRPr="00BB5DA4" w:rsidRDefault="00BB5DA4" w:rsidP="008E2FFF">
      <w:pPr>
        <w:spacing w:line="240" w:lineRule="auto"/>
        <w:ind w:left="0" w:firstLine="0"/>
        <w:rPr>
          <w:b/>
          <w:color w:val="000000"/>
          <w:sz w:val="20"/>
          <w:szCs w:val="20"/>
        </w:rPr>
      </w:pPr>
      <w:r w:rsidRPr="00BB5DA4">
        <w:rPr>
          <w:b/>
          <w:bCs/>
          <w:color w:val="000000"/>
          <w:sz w:val="20"/>
          <w:szCs w:val="20"/>
          <w:highlight w:val="lightGray"/>
        </w:rPr>
        <w:t>Część IX. Wymagane dokumenty, które należy dostarczyć przy wykonywaniu usługi</w:t>
      </w:r>
      <w:bookmarkEnd w:id="140"/>
      <w:r w:rsidRPr="00BB5DA4">
        <w:rPr>
          <w:b/>
          <w:color w:val="000000"/>
          <w:sz w:val="20"/>
          <w:szCs w:val="20"/>
          <w:highlight w:val="lightGray"/>
        </w:rPr>
        <w:t>.</w:t>
      </w:r>
    </w:p>
    <w:p w14:paraId="5F24B5B7" w14:textId="77777777" w:rsidR="00BB5DA4" w:rsidRPr="00BB5DA4" w:rsidRDefault="00BB5DA4">
      <w:pPr>
        <w:numPr>
          <w:ilvl w:val="0"/>
          <w:numId w:val="113"/>
        </w:numPr>
        <w:spacing w:line="240" w:lineRule="auto"/>
        <w:ind w:left="426" w:hanging="426"/>
        <w:contextualSpacing/>
        <w:rPr>
          <w:color w:val="000000"/>
          <w:sz w:val="20"/>
          <w:szCs w:val="20"/>
        </w:rPr>
      </w:pPr>
      <w:r w:rsidRPr="00BB5DA4">
        <w:rPr>
          <w:color w:val="000000"/>
          <w:sz w:val="20"/>
          <w:szCs w:val="20"/>
        </w:rPr>
        <w:t>Przed rozpoczęciem realizacji usługi przez Wykonawcę:</w:t>
      </w:r>
    </w:p>
    <w:p w14:paraId="1E5C0633" w14:textId="77777777" w:rsidR="00BB5DA4" w:rsidRPr="00BB5DA4" w:rsidRDefault="00BB5DA4">
      <w:pPr>
        <w:numPr>
          <w:ilvl w:val="3"/>
          <w:numId w:val="122"/>
        </w:numPr>
        <w:spacing w:line="240" w:lineRule="auto"/>
        <w:ind w:left="851" w:hanging="425"/>
        <w:contextualSpacing/>
        <w:rPr>
          <w:color w:val="000000"/>
          <w:sz w:val="20"/>
          <w:szCs w:val="20"/>
        </w:rPr>
      </w:pPr>
      <w:r w:rsidRPr="00BB5DA4">
        <w:rPr>
          <w:color w:val="0070C0"/>
          <w:sz w:val="20"/>
          <w:szCs w:val="20"/>
        </w:rPr>
        <w:t xml:space="preserve">Załącznik nr 10 do SOPZ </w:t>
      </w:r>
      <w:r w:rsidRPr="00BB5DA4">
        <w:rPr>
          <w:color w:val="000000"/>
          <w:sz w:val="20"/>
          <w:szCs w:val="20"/>
        </w:rPr>
        <w:t>Protokół odbioru/przekazania jednostki sprzętowej,</w:t>
      </w:r>
    </w:p>
    <w:p w14:paraId="4B668867" w14:textId="77777777" w:rsidR="00BB5DA4" w:rsidRPr="00BB5DA4" w:rsidRDefault="00BB5DA4">
      <w:pPr>
        <w:numPr>
          <w:ilvl w:val="3"/>
          <w:numId w:val="122"/>
        </w:numPr>
        <w:spacing w:line="240" w:lineRule="auto"/>
        <w:ind w:left="851" w:hanging="425"/>
        <w:contextualSpacing/>
        <w:rPr>
          <w:color w:val="000000"/>
          <w:sz w:val="20"/>
          <w:szCs w:val="20"/>
        </w:rPr>
      </w:pPr>
      <w:r w:rsidRPr="00BB5DA4">
        <w:rPr>
          <w:color w:val="0070C0"/>
          <w:sz w:val="20"/>
          <w:szCs w:val="20"/>
        </w:rPr>
        <w:t xml:space="preserve">Załącznik nr 12 do SOPZ </w:t>
      </w:r>
      <w:r w:rsidRPr="00BB5DA4">
        <w:rPr>
          <w:sz w:val="20"/>
          <w:szCs w:val="20"/>
        </w:rPr>
        <w:t>Oświadczenie Wykonawcy,</w:t>
      </w:r>
    </w:p>
    <w:p w14:paraId="378BA1E6" w14:textId="77777777" w:rsidR="00BB5DA4" w:rsidRPr="00BB5DA4" w:rsidRDefault="00BB5DA4">
      <w:pPr>
        <w:numPr>
          <w:ilvl w:val="3"/>
          <w:numId w:val="122"/>
        </w:numPr>
        <w:spacing w:line="240" w:lineRule="auto"/>
        <w:ind w:left="851" w:hanging="425"/>
        <w:contextualSpacing/>
        <w:rPr>
          <w:color w:val="000000"/>
          <w:sz w:val="20"/>
          <w:szCs w:val="20"/>
        </w:rPr>
      </w:pPr>
      <w:r w:rsidRPr="00BB5DA4">
        <w:rPr>
          <w:color w:val="0070C0"/>
          <w:sz w:val="20"/>
          <w:szCs w:val="20"/>
        </w:rPr>
        <w:t xml:space="preserve">Załącznik nr 13 do SOPZ </w:t>
      </w:r>
      <w:r w:rsidRPr="00BB5DA4">
        <w:rPr>
          <w:color w:val="000000"/>
          <w:sz w:val="20"/>
          <w:szCs w:val="20"/>
        </w:rPr>
        <w:t>Instrukcja logowania,</w:t>
      </w:r>
    </w:p>
    <w:p w14:paraId="02CEBD2A" w14:textId="77777777" w:rsidR="00BB5DA4" w:rsidRPr="00BB5DA4" w:rsidRDefault="00BB5DA4">
      <w:pPr>
        <w:numPr>
          <w:ilvl w:val="3"/>
          <w:numId w:val="122"/>
        </w:numPr>
        <w:spacing w:line="240" w:lineRule="auto"/>
        <w:ind w:left="851" w:hanging="425"/>
        <w:contextualSpacing/>
        <w:rPr>
          <w:color w:val="000000"/>
          <w:sz w:val="20"/>
          <w:szCs w:val="20"/>
        </w:rPr>
      </w:pPr>
      <w:r w:rsidRPr="00BB5DA4">
        <w:rPr>
          <w:color w:val="000000"/>
          <w:sz w:val="20"/>
          <w:szCs w:val="20"/>
        </w:rPr>
        <w:t xml:space="preserve">upoważnienia dla pracowników Wykonawcy wynikające z zapisów Zarządzenia nr ZP/22/2018 Prezesa Zarządu PGG S.A. z dnia 27.08.2018 r. </w:t>
      </w:r>
    </w:p>
    <w:p w14:paraId="503BA81C" w14:textId="18C86508" w:rsidR="00BB5DA4" w:rsidRPr="00BB5DA4" w:rsidRDefault="00BB5DA4">
      <w:pPr>
        <w:numPr>
          <w:ilvl w:val="3"/>
          <w:numId w:val="122"/>
        </w:numPr>
        <w:spacing w:line="240" w:lineRule="auto"/>
        <w:ind w:left="851" w:hanging="425"/>
        <w:contextualSpacing/>
        <w:rPr>
          <w:color w:val="000000"/>
          <w:sz w:val="20"/>
          <w:szCs w:val="20"/>
        </w:rPr>
      </w:pPr>
      <w:r w:rsidRPr="00BB5DA4">
        <w:rPr>
          <w:rFonts w:eastAsia="Times New Roman"/>
          <w:color w:val="000000"/>
          <w:sz w:val="20"/>
          <w:szCs w:val="20"/>
          <w:lang w:eastAsia="pl-PL"/>
        </w:rPr>
        <w:t>Regulamin Pracy Transportu Kolejowego Wąskotorowej Kolei Wewnątrzzakładowej,</w:t>
      </w:r>
    </w:p>
    <w:p w14:paraId="582533F0" w14:textId="476C5604" w:rsidR="00BB5DA4" w:rsidRPr="00475616" w:rsidRDefault="00BB5DA4">
      <w:pPr>
        <w:numPr>
          <w:ilvl w:val="3"/>
          <w:numId w:val="122"/>
        </w:numPr>
        <w:spacing w:line="240" w:lineRule="auto"/>
        <w:ind w:left="851" w:hanging="425"/>
        <w:contextualSpacing/>
        <w:rPr>
          <w:sz w:val="20"/>
          <w:szCs w:val="20"/>
        </w:rPr>
      </w:pPr>
      <w:r w:rsidRPr="00475616">
        <w:rPr>
          <w:sz w:val="20"/>
          <w:szCs w:val="20"/>
        </w:rPr>
        <w:t>oświadczenia osób kierownictwa i dozoru sprawujących nadzór nad pracami o znajomości terenu zakładu górniczego, Planu Ruchu zakładu górniczego w zakresie wykonywanych prac i występujących zagrożeń,</w:t>
      </w:r>
    </w:p>
    <w:p w14:paraId="26466B96" w14:textId="77777777" w:rsidR="00BB5DA4" w:rsidRPr="00475616" w:rsidRDefault="00BB5DA4">
      <w:pPr>
        <w:numPr>
          <w:ilvl w:val="3"/>
          <w:numId w:val="122"/>
        </w:numPr>
        <w:spacing w:line="240" w:lineRule="auto"/>
        <w:ind w:left="851" w:hanging="425"/>
        <w:contextualSpacing/>
        <w:rPr>
          <w:sz w:val="20"/>
          <w:szCs w:val="20"/>
        </w:rPr>
      </w:pPr>
      <w:r w:rsidRPr="00475616">
        <w:rPr>
          <w:sz w:val="20"/>
          <w:szCs w:val="20"/>
        </w:rPr>
        <w:lastRenderedPageBreak/>
        <w:t>imienne zakresy czynności osób kierownictwa i dozoru sprawujących nadzór nad pracami zatwierdzone przez właściwe osoby odpowiedzialne ze strony Wykonawcy w celu przedstawienia ich do akceptacji przez KRZG Kopalni,</w:t>
      </w:r>
    </w:p>
    <w:p w14:paraId="769A1475" w14:textId="79407BA7" w:rsidR="00BB5DA4" w:rsidRPr="00475616" w:rsidRDefault="00BB5DA4">
      <w:pPr>
        <w:numPr>
          <w:ilvl w:val="3"/>
          <w:numId w:val="122"/>
        </w:numPr>
        <w:spacing w:line="240" w:lineRule="auto"/>
        <w:ind w:left="851" w:hanging="425"/>
        <w:contextualSpacing/>
        <w:rPr>
          <w:sz w:val="20"/>
          <w:szCs w:val="20"/>
        </w:rPr>
      </w:pPr>
      <w:r w:rsidRPr="00475616">
        <w:rPr>
          <w:sz w:val="20"/>
          <w:szCs w:val="20"/>
        </w:rPr>
        <w:t>opracowane instrukcje stanowiskowe, zgodnie z procedurami obowiązującymi u Zamawiającego</w:t>
      </w:r>
      <w:r w:rsidR="007428DD" w:rsidRPr="00475616">
        <w:rPr>
          <w:sz w:val="20"/>
          <w:szCs w:val="20"/>
        </w:rPr>
        <w:t xml:space="preserve"> </w:t>
      </w:r>
      <w:r w:rsidRPr="00475616">
        <w:rPr>
          <w:sz w:val="20"/>
          <w:szCs w:val="20"/>
        </w:rPr>
        <w:t>w celu przedstawienia ich do akceptacji przez KRZG kopalni,</w:t>
      </w:r>
    </w:p>
    <w:p w14:paraId="100FCAD6" w14:textId="25EF8663" w:rsidR="00BB5DA4" w:rsidRPr="00475616" w:rsidRDefault="00BB5DA4">
      <w:pPr>
        <w:numPr>
          <w:ilvl w:val="3"/>
          <w:numId w:val="122"/>
        </w:numPr>
        <w:spacing w:line="240" w:lineRule="auto"/>
        <w:ind w:left="851" w:hanging="425"/>
        <w:contextualSpacing/>
        <w:rPr>
          <w:sz w:val="20"/>
          <w:szCs w:val="20"/>
        </w:rPr>
      </w:pPr>
      <w:r w:rsidRPr="00475616">
        <w:rPr>
          <w:sz w:val="20"/>
          <w:szCs w:val="20"/>
        </w:rPr>
        <w:t>potwierdzenie o zapoznaniu się pracowników z obowiązującymi technologiami, dokumentacjami i</w:t>
      </w:r>
      <w:r w:rsidR="007428DD" w:rsidRPr="00475616">
        <w:rPr>
          <w:sz w:val="20"/>
          <w:szCs w:val="20"/>
        </w:rPr>
        <w:t> </w:t>
      </w:r>
      <w:r w:rsidRPr="00475616">
        <w:rPr>
          <w:sz w:val="20"/>
          <w:szCs w:val="20"/>
        </w:rPr>
        <w:t>instrukcjami dotyczącymi wykonywanych prac (wymagany jest szczegółowy wykaz dokumentacji, z którą zapoznano pracowników firmy) w zakresie koniecznym do wykonywania prac objętych umową.</w:t>
      </w:r>
    </w:p>
    <w:p w14:paraId="48E530CF" w14:textId="77777777" w:rsidR="00BB5DA4" w:rsidRPr="00BB5DA4" w:rsidRDefault="00BB5DA4">
      <w:pPr>
        <w:numPr>
          <w:ilvl w:val="0"/>
          <w:numId w:val="113"/>
        </w:numPr>
        <w:spacing w:line="240" w:lineRule="auto"/>
        <w:ind w:left="426" w:hanging="426"/>
        <w:contextualSpacing/>
        <w:rPr>
          <w:sz w:val="20"/>
          <w:szCs w:val="20"/>
        </w:rPr>
      </w:pPr>
      <w:r w:rsidRPr="00BB5DA4">
        <w:rPr>
          <w:sz w:val="20"/>
          <w:szCs w:val="20"/>
        </w:rPr>
        <w:t>Przed rozpoczęciem realizacji usługi przez Zamawiającego:</w:t>
      </w:r>
    </w:p>
    <w:p w14:paraId="1B8E5077" w14:textId="77777777" w:rsidR="00BB5DA4" w:rsidRPr="00BB5DA4" w:rsidRDefault="00BB5DA4">
      <w:pPr>
        <w:numPr>
          <w:ilvl w:val="0"/>
          <w:numId w:val="146"/>
        </w:numPr>
        <w:spacing w:line="240" w:lineRule="auto"/>
        <w:ind w:left="851" w:hanging="425"/>
        <w:contextualSpacing/>
        <w:rPr>
          <w:rFonts w:eastAsia="Times New Roman"/>
          <w:bCs/>
          <w:color w:val="000000"/>
          <w:sz w:val="20"/>
          <w:szCs w:val="20"/>
          <w:lang w:eastAsia="pl-PL"/>
        </w:rPr>
      </w:pPr>
      <w:r w:rsidRPr="00BB5DA4">
        <w:rPr>
          <w:rFonts w:eastAsia="Times New Roman"/>
          <w:bCs/>
          <w:color w:val="0070C0"/>
          <w:sz w:val="20"/>
          <w:szCs w:val="20"/>
          <w:lang w:eastAsia="pl-PL"/>
        </w:rPr>
        <w:t xml:space="preserve">Załącznik nr 1 do SOPZ </w:t>
      </w:r>
      <w:r w:rsidRPr="00BB5DA4">
        <w:rPr>
          <w:rFonts w:eastAsia="Times New Roman"/>
          <w:bCs/>
          <w:color w:val="000000"/>
          <w:sz w:val="20"/>
          <w:szCs w:val="20"/>
          <w:lang w:eastAsia="pl-PL"/>
        </w:rPr>
        <w:t>Protokół udostępnienia rejonu realizacji usługi,</w:t>
      </w:r>
    </w:p>
    <w:p w14:paraId="3DB1A1D9" w14:textId="77777777" w:rsidR="00BB5DA4" w:rsidRPr="00BB5DA4" w:rsidRDefault="00BB5DA4">
      <w:pPr>
        <w:numPr>
          <w:ilvl w:val="0"/>
          <w:numId w:val="146"/>
        </w:numPr>
        <w:spacing w:line="240" w:lineRule="auto"/>
        <w:ind w:left="851" w:hanging="425"/>
        <w:contextualSpacing/>
        <w:rPr>
          <w:rFonts w:eastAsia="Times New Roman"/>
          <w:bCs/>
          <w:color w:val="000000"/>
          <w:sz w:val="20"/>
          <w:szCs w:val="20"/>
          <w:lang w:eastAsia="pl-PL"/>
        </w:rPr>
      </w:pPr>
      <w:r w:rsidRPr="00BB5DA4">
        <w:rPr>
          <w:rFonts w:eastAsia="Times New Roman"/>
          <w:bCs/>
          <w:color w:val="0070C0"/>
          <w:sz w:val="20"/>
          <w:szCs w:val="20"/>
          <w:lang w:eastAsia="pl-PL"/>
        </w:rPr>
        <w:t xml:space="preserve">Załącznik nr 14 do SOPZ </w:t>
      </w:r>
      <w:r w:rsidRPr="00BB5DA4">
        <w:rPr>
          <w:rFonts w:eastAsia="Times New Roman"/>
          <w:bCs/>
          <w:color w:val="000000"/>
          <w:sz w:val="20"/>
          <w:szCs w:val="20"/>
          <w:lang w:eastAsia="pl-PL"/>
        </w:rPr>
        <w:t>Mapka sytuacyjna miejsca świadczenia usług,</w:t>
      </w:r>
    </w:p>
    <w:p w14:paraId="629AD9A5" w14:textId="475E2B99" w:rsidR="00BB5DA4" w:rsidRPr="00BB5DA4" w:rsidRDefault="00BB5DA4">
      <w:pPr>
        <w:numPr>
          <w:ilvl w:val="0"/>
          <w:numId w:val="146"/>
        </w:numPr>
        <w:spacing w:line="240" w:lineRule="auto"/>
        <w:ind w:left="851" w:hanging="425"/>
        <w:contextualSpacing/>
        <w:rPr>
          <w:sz w:val="20"/>
          <w:szCs w:val="20"/>
        </w:rPr>
      </w:pPr>
      <w:r w:rsidRPr="00BB5DA4">
        <w:rPr>
          <w:sz w:val="20"/>
          <w:szCs w:val="20"/>
        </w:rPr>
        <w:t>stosowne regulaminy wewnętrzne, zarządzenia, decyzje, instrukcje (w tym dotyczące ruchu osobowego i</w:t>
      </w:r>
      <w:r w:rsidR="007428DD">
        <w:rPr>
          <w:sz w:val="20"/>
          <w:szCs w:val="20"/>
        </w:rPr>
        <w:t> </w:t>
      </w:r>
      <w:r w:rsidRPr="00BB5DA4">
        <w:rPr>
          <w:sz w:val="20"/>
          <w:szCs w:val="20"/>
        </w:rPr>
        <w:t>materiałowego) obowiązujące w Oddziale Zamawiającego – do wglądu.</w:t>
      </w:r>
    </w:p>
    <w:p w14:paraId="699C8AA5" w14:textId="77777777" w:rsidR="00BB5DA4" w:rsidRPr="00BB5DA4" w:rsidRDefault="00BB5DA4">
      <w:pPr>
        <w:numPr>
          <w:ilvl w:val="0"/>
          <w:numId w:val="113"/>
        </w:numPr>
        <w:spacing w:line="240" w:lineRule="auto"/>
        <w:ind w:left="426" w:hanging="426"/>
        <w:contextualSpacing/>
        <w:rPr>
          <w:color w:val="000000"/>
          <w:sz w:val="20"/>
          <w:szCs w:val="20"/>
        </w:rPr>
      </w:pPr>
      <w:r w:rsidRPr="00BB5DA4">
        <w:rPr>
          <w:color w:val="000000"/>
          <w:sz w:val="20"/>
          <w:szCs w:val="20"/>
        </w:rPr>
        <w:t>W trakcie realizacji usługi przez Wykonawcę do zatwierdzenia przez Zamawiającego:</w:t>
      </w:r>
    </w:p>
    <w:p w14:paraId="357FD7E0" w14:textId="77777777" w:rsidR="00BB5DA4" w:rsidRPr="00BB5DA4" w:rsidRDefault="00BB5DA4">
      <w:pPr>
        <w:numPr>
          <w:ilvl w:val="0"/>
          <w:numId w:val="114"/>
        </w:numPr>
        <w:spacing w:line="240" w:lineRule="auto"/>
        <w:ind w:left="851" w:hanging="425"/>
        <w:contextualSpacing/>
        <w:rPr>
          <w:color w:val="000000"/>
          <w:sz w:val="20"/>
          <w:szCs w:val="20"/>
        </w:rPr>
      </w:pPr>
      <w:r w:rsidRPr="00BB5DA4">
        <w:rPr>
          <w:color w:val="0070C0"/>
          <w:sz w:val="20"/>
          <w:szCs w:val="20"/>
        </w:rPr>
        <w:t xml:space="preserve">Załącznik nr 6 do SOPZ </w:t>
      </w:r>
      <w:r w:rsidRPr="00BB5DA4">
        <w:rPr>
          <w:color w:val="000000"/>
          <w:sz w:val="20"/>
          <w:szCs w:val="20"/>
        </w:rPr>
        <w:t>Protokół awarii jednostki sprzętowej,</w:t>
      </w:r>
    </w:p>
    <w:p w14:paraId="0489707D" w14:textId="77777777" w:rsidR="00BB5DA4" w:rsidRPr="00BB5DA4" w:rsidRDefault="00BB5DA4">
      <w:pPr>
        <w:numPr>
          <w:ilvl w:val="0"/>
          <w:numId w:val="114"/>
        </w:numPr>
        <w:spacing w:line="240" w:lineRule="auto"/>
        <w:ind w:left="851" w:hanging="425"/>
        <w:contextualSpacing/>
        <w:rPr>
          <w:color w:val="000000"/>
          <w:sz w:val="20"/>
          <w:szCs w:val="20"/>
        </w:rPr>
      </w:pPr>
      <w:r w:rsidRPr="00BB5DA4">
        <w:rPr>
          <w:color w:val="0070C0"/>
          <w:sz w:val="20"/>
          <w:szCs w:val="20"/>
        </w:rPr>
        <w:t xml:space="preserve">Załącznik nr 7 do SOPZ </w:t>
      </w:r>
      <w:r w:rsidRPr="00BB5DA4">
        <w:rPr>
          <w:color w:val="000000"/>
          <w:sz w:val="20"/>
          <w:szCs w:val="20"/>
        </w:rPr>
        <w:t>Dekadowa Karta Pracy Ludzi (</w:t>
      </w:r>
      <w:proofErr w:type="spellStart"/>
      <w:r w:rsidRPr="00BB5DA4">
        <w:rPr>
          <w:color w:val="000000"/>
          <w:sz w:val="20"/>
          <w:szCs w:val="20"/>
        </w:rPr>
        <w:t>Szychtownica</w:t>
      </w:r>
      <w:proofErr w:type="spellEnd"/>
      <w:r w:rsidRPr="00BB5DA4">
        <w:rPr>
          <w:color w:val="000000"/>
          <w:sz w:val="20"/>
          <w:szCs w:val="20"/>
        </w:rPr>
        <w:t>),</w:t>
      </w:r>
    </w:p>
    <w:p w14:paraId="27AD2329" w14:textId="77777777" w:rsidR="00BB5DA4" w:rsidRPr="00BB5DA4" w:rsidRDefault="00BB5DA4">
      <w:pPr>
        <w:numPr>
          <w:ilvl w:val="0"/>
          <w:numId w:val="114"/>
        </w:numPr>
        <w:spacing w:line="240" w:lineRule="auto"/>
        <w:ind w:left="851" w:hanging="425"/>
        <w:contextualSpacing/>
        <w:rPr>
          <w:color w:val="000000"/>
          <w:sz w:val="20"/>
          <w:szCs w:val="20"/>
        </w:rPr>
      </w:pPr>
      <w:r w:rsidRPr="00BB5DA4">
        <w:rPr>
          <w:color w:val="0070C0"/>
          <w:sz w:val="20"/>
          <w:szCs w:val="20"/>
        </w:rPr>
        <w:t xml:space="preserve">Załącznik nr 8 do SOPZ </w:t>
      </w:r>
      <w:r w:rsidRPr="00BB5DA4">
        <w:rPr>
          <w:color w:val="000000"/>
          <w:sz w:val="20"/>
          <w:szCs w:val="20"/>
        </w:rPr>
        <w:t>Karta Dyspozycji,</w:t>
      </w:r>
    </w:p>
    <w:p w14:paraId="382A94C4" w14:textId="77777777" w:rsidR="00BB5DA4" w:rsidRPr="00BB5DA4" w:rsidRDefault="00BB5DA4">
      <w:pPr>
        <w:numPr>
          <w:ilvl w:val="0"/>
          <w:numId w:val="114"/>
        </w:numPr>
        <w:spacing w:line="240" w:lineRule="auto"/>
        <w:ind w:left="851" w:hanging="425"/>
        <w:contextualSpacing/>
        <w:rPr>
          <w:color w:val="000000"/>
          <w:sz w:val="20"/>
          <w:szCs w:val="20"/>
        </w:rPr>
      </w:pPr>
      <w:r w:rsidRPr="00BB5DA4">
        <w:rPr>
          <w:color w:val="0070C0"/>
          <w:sz w:val="20"/>
          <w:szCs w:val="20"/>
        </w:rPr>
        <w:t xml:space="preserve">Załącznik nr 11 do SOPZ </w:t>
      </w:r>
      <w:r w:rsidRPr="00BB5DA4">
        <w:rPr>
          <w:color w:val="000000"/>
          <w:sz w:val="20"/>
          <w:szCs w:val="20"/>
        </w:rPr>
        <w:t>Zestawienie zbiorcze pracowników Wykonawcy,</w:t>
      </w:r>
    </w:p>
    <w:p w14:paraId="5499F7DF" w14:textId="77777777" w:rsidR="00BB5DA4" w:rsidRPr="00BB5DA4" w:rsidRDefault="00BB5DA4">
      <w:pPr>
        <w:numPr>
          <w:ilvl w:val="0"/>
          <w:numId w:val="114"/>
        </w:numPr>
        <w:spacing w:line="240" w:lineRule="auto"/>
        <w:ind w:left="851" w:hanging="425"/>
        <w:contextualSpacing/>
        <w:rPr>
          <w:color w:val="000000"/>
          <w:sz w:val="20"/>
          <w:szCs w:val="20"/>
        </w:rPr>
      </w:pPr>
      <w:r w:rsidRPr="00BB5DA4">
        <w:rPr>
          <w:color w:val="0070C0"/>
          <w:sz w:val="20"/>
          <w:szCs w:val="20"/>
        </w:rPr>
        <w:t>Załącznik nr 15</w:t>
      </w:r>
      <w:r w:rsidRPr="00BB5DA4">
        <w:rPr>
          <w:color w:val="000000"/>
          <w:sz w:val="20"/>
          <w:szCs w:val="20"/>
        </w:rPr>
        <w:t xml:space="preserve"> </w:t>
      </w:r>
      <w:r w:rsidRPr="00BB5DA4">
        <w:rPr>
          <w:color w:val="0070C0"/>
          <w:sz w:val="20"/>
          <w:szCs w:val="20"/>
        </w:rPr>
        <w:t xml:space="preserve">do SOPZ </w:t>
      </w:r>
      <w:r w:rsidRPr="00BB5DA4">
        <w:rPr>
          <w:color w:val="000000"/>
          <w:sz w:val="20"/>
          <w:szCs w:val="20"/>
        </w:rPr>
        <w:t>Protokół wykonania konserwacji/naprawy.</w:t>
      </w:r>
    </w:p>
    <w:p w14:paraId="31C70998" w14:textId="77777777" w:rsidR="00BB5DA4" w:rsidRPr="00BB5DA4" w:rsidRDefault="00BB5DA4">
      <w:pPr>
        <w:numPr>
          <w:ilvl w:val="0"/>
          <w:numId w:val="113"/>
        </w:numPr>
        <w:spacing w:line="240" w:lineRule="auto"/>
        <w:ind w:left="426" w:hanging="426"/>
        <w:contextualSpacing/>
        <w:rPr>
          <w:rFonts w:eastAsia="Times New Roman"/>
          <w:bCs/>
          <w:color w:val="000000"/>
          <w:sz w:val="20"/>
          <w:szCs w:val="20"/>
          <w:lang w:eastAsia="pl-PL"/>
        </w:rPr>
      </w:pPr>
      <w:r w:rsidRPr="00BB5DA4">
        <w:rPr>
          <w:rFonts w:eastAsia="Times New Roman"/>
          <w:bCs/>
          <w:color w:val="000000"/>
          <w:sz w:val="20"/>
          <w:szCs w:val="20"/>
          <w:lang w:eastAsia="pl-PL"/>
        </w:rPr>
        <w:t>W trakcie realizacji usługi przez Zamawiającego do zatwierdzenia przez Wykonawcę:</w:t>
      </w:r>
    </w:p>
    <w:p w14:paraId="3BC7CF0E" w14:textId="77777777" w:rsidR="00BB5DA4" w:rsidRPr="00BB5DA4" w:rsidRDefault="00BB5DA4">
      <w:pPr>
        <w:numPr>
          <w:ilvl w:val="0"/>
          <w:numId w:val="147"/>
        </w:numPr>
        <w:spacing w:line="240" w:lineRule="auto"/>
        <w:ind w:left="851" w:hanging="425"/>
        <w:contextualSpacing/>
        <w:rPr>
          <w:rFonts w:eastAsia="Times New Roman"/>
          <w:bCs/>
          <w:color w:val="000000"/>
          <w:sz w:val="20"/>
          <w:szCs w:val="20"/>
          <w:lang w:eastAsia="pl-PL"/>
        </w:rPr>
      </w:pPr>
      <w:r w:rsidRPr="00BB5DA4">
        <w:rPr>
          <w:rFonts w:eastAsia="Times New Roman"/>
          <w:bCs/>
          <w:color w:val="0070C0"/>
          <w:sz w:val="20"/>
          <w:szCs w:val="20"/>
          <w:lang w:eastAsia="pl-PL"/>
        </w:rPr>
        <w:t xml:space="preserve">Załącznik nr 2 do SOPZ </w:t>
      </w:r>
      <w:r w:rsidRPr="00BB5DA4">
        <w:rPr>
          <w:rFonts w:eastAsia="Times New Roman"/>
          <w:bCs/>
          <w:color w:val="000000"/>
          <w:sz w:val="20"/>
          <w:szCs w:val="20"/>
          <w:lang w:eastAsia="pl-PL"/>
        </w:rPr>
        <w:t>Wzór zlecenia na realizację usługi</w:t>
      </w:r>
    </w:p>
    <w:p w14:paraId="7B5F26D2" w14:textId="77777777" w:rsidR="00BB5DA4" w:rsidRPr="00BB5DA4" w:rsidRDefault="00BB5DA4">
      <w:pPr>
        <w:numPr>
          <w:ilvl w:val="0"/>
          <w:numId w:val="147"/>
        </w:numPr>
        <w:spacing w:line="240" w:lineRule="auto"/>
        <w:ind w:left="851" w:hanging="425"/>
        <w:contextualSpacing/>
        <w:rPr>
          <w:rFonts w:eastAsia="Times New Roman"/>
          <w:bCs/>
          <w:color w:val="000000"/>
          <w:sz w:val="20"/>
          <w:szCs w:val="20"/>
          <w:lang w:eastAsia="pl-PL"/>
        </w:rPr>
      </w:pPr>
      <w:r w:rsidRPr="00BB5DA4">
        <w:rPr>
          <w:rFonts w:eastAsia="Times New Roman"/>
          <w:bCs/>
          <w:color w:val="0070C0"/>
          <w:sz w:val="20"/>
          <w:szCs w:val="20"/>
          <w:lang w:eastAsia="pl-PL"/>
        </w:rPr>
        <w:t xml:space="preserve">Załącznik nr 3 do SOPZ </w:t>
      </w:r>
      <w:r w:rsidRPr="00BB5DA4">
        <w:rPr>
          <w:rFonts w:eastAsia="Times New Roman"/>
          <w:bCs/>
          <w:color w:val="000000"/>
          <w:sz w:val="20"/>
          <w:szCs w:val="20"/>
          <w:lang w:eastAsia="pl-PL"/>
        </w:rPr>
        <w:t>Miesięczny protokół odbioru usług (pracownicy do obsługi placów składowych),</w:t>
      </w:r>
    </w:p>
    <w:p w14:paraId="0C614539" w14:textId="77777777" w:rsidR="00BB5DA4" w:rsidRPr="00BB5DA4" w:rsidRDefault="00BB5DA4">
      <w:pPr>
        <w:numPr>
          <w:ilvl w:val="0"/>
          <w:numId w:val="147"/>
        </w:numPr>
        <w:spacing w:line="240" w:lineRule="auto"/>
        <w:ind w:left="851" w:hanging="425"/>
        <w:contextualSpacing/>
        <w:rPr>
          <w:rFonts w:eastAsia="Times New Roman"/>
          <w:bCs/>
          <w:color w:val="000000"/>
          <w:sz w:val="20"/>
          <w:szCs w:val="20"/>
          <w:lang w:eastAsia="pl-PL"/>
        </w:rPr>
      </w:pPr>
      <w:r w:rsidRPr="00BB5DA4">
        <w:rPr>
          <w:rFonts w:eastAsia="Times New Roman"/>
          <w:bCs/>
          <w:color w:val="0070C0"/>
          <w:sz w:val="20"/>
          <w:szCs w:val="20"/>
          <w:lang w:eastAsia="pl-PL"/>
        </w:rPr>
        <w:t xml:space="preserve">Załącznik nr 4 do SOPZ </w:t>
      </w:r>
      <w:r w:rsidRPr="00BB5DA4">
        <w:rPr>
          <w:rFonts w:eastAsia="Times New Roman"/>
          <w:bCs/>
          <w:color w:val="000000"/>
          <w:sz w:val="20"/>
          <w:szCs w:val="20"/>
          <w:lang w:eastAsia="pl-PL"/>
        </w:rPr>
        <w:t>Miesięczny protokół odbioru usług (jednostki sprzętowej) wariant A,</w:t>
      </w:r>
    </w:p>
    <w:p w14:paraId="0AA943CC" w14:textId="77777777" w:rsidR="00BB5DA4" w:rsidRPr="00BB5DA4" w:rsidRDefault="00BB5DA4">
      <w:pPr>
        <w:numPr>
          <w:ilvl w:val="0"/>
          <w:numId w:val="147"/>
        </w:numPr>
        <w:spacing w:line="240" w:lineRule="auto"/>
        <w:ind w:left="851" w:hanging="425"/>
        <w:contextualSpacing/>
        <w:rPr>
          <w:rFonts w:eastAsia="Times New Roman"/>
          <w:bCs/>
          <w:color w:val="000000"/>
          <w:sz w:val="20"/>
          <w:szCs w:val="20"/>
          <w:lang w:eastAsia="pl-PL"/>
        </w:rPr>
      </w:pPr>
      <w:r w:rsidRPr="00BB5DA4">
        <w:rPr>
          <w:rFonts w:eastAsia="Times New Roman"/>
          <w:bCs/>
          <w:color w:val="0070C0"/>
          <w:sz w:val="20"/>
          <w:szCs w:val="20"/>
          <w:lang w:eastAsia="pl-PL"/>
        </w:rPr>
        <w:t xml:space="preserve">Załącznik nr 5 do SOPZ </w:t>
      </w:r>
      <w:r w:rsidRPr="00BB5DA4">
        <w:rPr>
          <w:rFonts w:eastAsia="Times New Roman"/>
          <w:bCs/>
          <w:color w:val="000000"/>
          <w:sz w:val="20"/>
          <w:szCs w:val="20"/>
          <w:lang w:eastAsia="pl-PL"/>
        </w:rPr>
        <w:t>Miesięczne rozliczenie usługi (pracownicy do obsługi placów składowych + jednostki sprzętowe).</w:t>
      </w:r>
    </w:p>
    <w:p w14:paraId="1A9AA368" w14:textId="77777777" w:rsidR="00BB5DA4" w:rsidRPr="00BB5DA4" w:rsidRDefault="00BB5DA4">
      <w:pPr>
        <w:numPr>
          <w:ilvl w:val="0"/>
          <w:numId w:val="113"/>
        </w:numPr>
        <w:spacing w:line="240" w:lineRule="auto"/>
        <w:ind w:left="426" w:hanging="426"/>
        <w:contextualSpacing/>
        <w:rPr>
          <w:rFonts w:eastAsia="Times New Roman"/>
          <w:bCs/>
          <w:color w:val="000000"/>
          <w:sz w:val="20"/>
          <w:szCs w:val="20"/>
          <w:lang w:eastAsia="pl-PL"/>
        </w:rPr>
      </w:pPr>
      <w:r w:rsidRPr="00BB5DA4">
        <w:rPr>
          <w:rFonts w:eastAsia="Times New Roman"/>
          <w:bCs/>
          <w:color w:val="000000"/>
          <w:sz w:val="20"/>
          <w:szCs w:val="20"/>
          <w:lang w:eastAsia="pl-PL"/>
        </w:rPr>
        <w:t>W trakcie realizacji usługi przez Zamawiającego i Wykonawcę (wspólnie):</w:t>
      </w:r>
    </w:p>
    <w:p w14:paraId="397B8C65" w14:textId="77777777" w:rsidR="00BB5DA4" w:rsidRPr="00BB5DA4" w:rsidRDefault="00BB5DA4">
      <w:pPr>
        <w:numPr>
          <w:ilvl w:val="0"/>
          <w:numId w:val="148"/>
        </w:numPr>
        <w:spacing w:line="240" w:lineRule="auto"/>
        <w:contextualSpacing/>
        <w:rPr>
          <w:rFonts w:eastAsia="Times New Roman"/>
          <w:bCs/>
          <w:color w:val="000000"/>
          <w:sz w:val="20"/>
          <w:szCs w:val="20"/>
          <w:lang w:eastAsia="pl-PL"/>
        </w:rPr>
      </w:pPr>
      <w:r w:rsidRPr="00BB5DA4">
        <w:rPr>
          <w:rFonts w:eastAsia="Times New Roman"/>
          <w:bCs/>
          <w:color w:val="0070C0"/>
          <w:sz w:val="20"/>
          <w:szCs w:val="20"/>
          <w:lang w:eastAsia="pl-PL"/>
        </w:rPr>
        <w:t xml:space="preserve">Załącznik nr 9 do SOPZ </w:t>
      </w:r>
      <w:r w:rsidRPr="00BB5DA4">
        <w:rPr>
          <w:rFonts w:eastAsia="Times New Roman"/>
          <w:bCs/>
          <w:color w:val="000000"/>
          <w:sz w:val="20"/>
          <w:szCs w:val="20"/>
          <w:lang w:eastAsia="pl-PL"/>
        </w:rPr>
        <w:t>Protokół sprawdzenia działania systemu monitoringu – jednostki sprzętowe spalinowe wariant A i B</w:t>
      </w:r>
    </w:p>
    <w:p w14:paraId="53C5E0B2" w14:textId="77777777" w:rsidR="00BB5DA4" w:rsidRPr="00BB5DA4" w:rsidRDefault="00BB5DA4">
      <w:pPr>
        <w:numPr>
          <w:ilvl w:val="0"/>
          <w:numId w:val="148"/>
        </w:numPr>
        <w:spacing w:line="240" w:lineRule="auto"/>
        <w:contextualSpacing/>
        <w:rPr>
          <w:rFonts w:eastAsia="Times New Roman"/>
          <w:bCs/>
          <w:color w:val="000000"/>
          <w:sz w:val="20"/>
          <w:szCs w:val="20"/>
          <w:lang w:eastAsia="pl-PL"/>
        </w:rPr>
      </w:pPr>
      <w:r w:rsidRPr="00BB5DA4">
        <w:rPr>
          <w:rFonts w:eastAsia="Times New Roman"/>
          <w:bCs/>
          <w:color w:val="0070C0"/>
          <w:sz w:val="20"/>
          <w:szCs w:val="20"/>
          <w:lang w:eastAsia="pl-PL"/>
        </w:rPr>
        <w:t xml:space="preserve">Załącznik nr 9a do SOPZ </w:t>
      </w:r>
      <w:r w:rsidRPr="00BB5DA4">
        <w:rPr>
          <w:rFonts w:eastAsia="Times New Roman"/>
          <w:bCs/>
          <w:color w:val="000000"/>
          <w:sz w:val="20"/>
          <w:szCs w:val="20"/>
          <w:lang w:eastAsia="pl-PL"/>
        </w:rPr>
        <w:t xml:space="preserve">Protokół sprawdzenia działania systemu monitoringu – jednostki sprzętowe zasilane energią elektryczną wariant A </w:t>
      </w:r>
    </w:p>
    <w:p w14:paraId="6949FCFB" w14:textId="6AC1AD6A" w:rsidR="00BB5DA4" w:rsidRPr="00BB5DA4" w:rsidRDefault="00BB5DA4">
      <w:pPr>
        <w:numPr>
          <w:ilvl w:val="0"/>
          <w:numId w:val="113"/>
        </w:numPr>
        <w:spacing w:line="240" w:lineRule="auto"/>
        <w:ind w:left="426" w:hanging="426"/>
        <w:contextualSpacing/>
        <w:rPr>
          <w:rFonts w:eastAsia="Times New Roman"/>
          <w:bCs/>
          <w:color w:val="000000"/>
          <w:sz w:val="20"/>
          <w:szCs w:val="20"/>
          <w:lang w:eastAsia="pl-PL"/>
        </w:rPr>
      </w:pPr>
      <w:r w:rsidRPr="00BB5DA4">
        <w:rPr>
          <w:color w:val="000000"/>
          <w:sz w:val="20"/>
          <w:szCs w:val="20"/>
        </w:rPr>
        <w:t>Wykonawca dostarczone dokumenty, o których mowa powyżej, będzie niezwłocznie aktualizował w przypadku wystąpienia zmian lub upływu terminu ich ważności. Powyższe dotyczy Wykonawców i Podwykonawców.</w:t>
      </w:r>
    </w:p>
    <w:p w14:paraId="567B0DBC" w14:textId="77777777" w:rsidR="00BB5DA4" w:rsidRPr="00BB5DA4" w:rsidRDefault="00BB5DA4">
      <w:pPr>
        <w:numPr>
          <w:ilvl w:val="0"/>
          <w:numId w:val="113"/>
        </w:numPr>
        <w:spacing w:line="240" w:lineRule="auto"/>
        <w:ind w:left="426" w:hanging="426"/>
        <w:contextualSpacing/>
        <w:rPr>
          <w:color w:val="000000"/>
          <w:sz w:val="20"/>
          <w:szCs w:val="20"/>
        </w:rPr>
      </w:pPr>
      <w:r w:rsidRPr="00BB5DA4">
        <w:rPr>
          <w:color w:val="000000"/>
          <w:sz w:val="20"/>
          <w:szCs w:val="20"/>
        </w:rPr>
        <w:t>Zamawiający zastrzega sobie w trakcie trwania umowy prawo zmiany załączników z zachowaniem istotnych elementów ich treści oraz częstotliwości rozliczania Kart Dyspozycji. Zmiany te nie wymagają sporządzania aneksu do umowy.</w:t>
      </w:r>
    </w:p>
    <w:p w14:paraId="49CADC5C" w14:textId="77777777" w:rsidR="00BB5DA4" w:rsidRPr="00BB5DA4" w:rsidRDefault="00BB5DA4">
      <w:pPr>
        <w:numPr>
          <w:ilvl w:val="0"/>
          <w:numId w:val="113"/>
        </w:numPr>
        <w:spacing w:line="240" w:lineRule="auto"/>
        <w:ind w:left="426" w:hanging="426"/>
        <w:contextualSpacing/>
        <w:rPr>
          <w:rFonts w:eastAsia="Times New Roman"/>
          <w:bCs/>
          <w:color w:val="000000"/>
          <w:sz w:val="20"/>
          <w:szCs w:val="20"/>
          <w:lang w:eastAsia="pl-PL"/>
        </w:rPr>
      </w:pPr>
      <w:r w:rsidRPr="00BB5DA4">
        <w:rPr>
          <w:color w:val="000000"/>
          <w:sz w:val="20"/>
          <w:szCs w:val="20"/>
        </w:rPr>
        <w:t xml:space="preserve">Wymagania dotyczące </w:t>
      </w:r>
      <w:r w:rsidRPr="00BB5DA4">
        <w:rPr>
          <w:color w:val="0070C0"/>
          <w:sz w:val="20"/>
          <w:szCs w:val="20"/>
        </w:rPr>
        <w:t xml:space="preserve">ust. 1 i 2 </w:t>
      </w:r>
      <w:r w:rsidRPr="00BB5DA4">
        <w:rPr>
          <w:color w:val="000000"/>
          <w:sz w:val="20"/>
          <w:szCs w:val="20"/>
        </w:rPr>
        <w:t>nie dotyczą realizacji umów krótkoterminowych dla których następuje kontynuacja prowadzonej usługi przez tego samego Wykonawcę, a stosowne dokumenty zostały złożone przy rozpoczęciu realizacji umowy podstawowej.</w:t>
      </w:r>
    </w:p>
    <w:p w14:paraId="067480F4" w14:textId="77777777" w:rsidR="00BB5DA4" w:rsidRPr="00BB5DA4" w:rsidRDefault="00BB5DA4" w:rsidP="008E2FFF">
      <w:pPr>
        <w:spacing w:line="240" w:lineRule="auto"/>
        <w:ind w:left="360" w:firstLine="0"/>
        <w:rPr>
          <w:rFonts w:eastAsia="Times New Roman"/>
          <w:bCs/>
          <w:color w:val="000000"/>
          <w:sz w:val="20"/>
          <w:szCs w:val="20"/>
          <w:lang w:eastAsia="pl-PL"/>
        </w:rPr>
      </w:pPr>
    </w:p>
    <w:p w14:paraId="3E83C7B7" w14:textId="77777777" w:rsidR="00BB5DA4" w:rsidRPr="00BB5DA4" w:rsidRDefault="00BB5DA4" w:rsidP="008E2FFF">
      <w:pPr>
        <w:tabs>
          <w:tab w:val="left" w:pos="440"/>
          <w:tab w:val="right" w:leader="dot" w:pos="9072"/>
        </w:tabs>
        <w:spacing w:line="240" w:lineRule="auto"/>
        <w:ind w:left="0" w:firstLine="0"/>
        <w:rPr>
          <w:i/>
          <w:color w:val="000000"/>
          <w:sz w:val="16"/>
          <w:szCs w:val="16"/>
          <w:u w:val="single"/>
        </w:rPr>
      </w:pPr>
      <w:r w:rsidRPr="00BB5DA4">
        <w:rPr>
          <w:i/>
          <w:color w:val="000000"/>
          <w:sz w:val="16"/>
          <w:szCs w:val="16"/>
          <w:u w:val="single"/>
        </w:rPr>
        <w:t>Spis załączników do SOPZ:</w:t>
      </w:r>
    </w:p>
    <w:p w14:paraId="60917E5C" w14:textId="77777777" w:rsidR="00BB5DA4" w:rsidRPr="00BB5DA4" w:rsidRDefault="00BB5DA4" w:rsidP="008E2FFF">
      <w:pPr>
        <w:suppressAutoHyphens/>
        <w:spacing w:line="240" w:lineRule="auto"/>
        <w:ind w:left="0" w:firstLine="0"/>
        <w:rPr>
          <w:i/>
          <w:color w:val="000000"/>
          <w:sz w:val="16"/>
          <w:szCs w:val="16"/>
        </w:rPr>
      </w:pPr>
      <w:r w:rsidRPr="00BB5DA4">
        <w:rPr>
          <w:i/>
          <w:color w:val="000000"/>
          <w:sz w:val="16"/>
          <w:szCs w:val="16"/>
        </w:rPr>
        <w:t>Załącznik nr 1 Protokół udostępnienia rejonu realizacji usługi</w:t>
      </w:r>
    </w:p>
    <w:p w14:paraId="48A9892E" w14:textId="77777777" w:rsidR="00BB5DA4" w:rsidRPr="00BB5DA4" w:rsidRDefault="00BB5DA4" w:rsidP="008E2FFF">
      <w:pPr>
        <w:suppressAutoHyphens/>
        <w:spacing w:line="240" w:lineRule="auto"/>
        <w:ind w:left="0" w:firstLine="0"/>
        <w:rPr>
          <w:i/>
          <w:color w:val="000000"/>
          <w:sz w:val="16"/>
          <w:szCs w:val="16"/>
        </w:rPr>
      </w:pPr>
      <w:r w:rsidRPr="00BB5DA4">
        <w:rPr>
          <w:i/>
          <w:color w:val="000000"/>
          <w:sz w:val="16"/>
          <w:szCs w:val="16"/>
        </w:rPr>
        <w:t>Załącznik nr 2 Wzór zlecenia na realizację usługi</w:t>
      </w:r>
    </w:p>
    <w:p w14:paraId="2B0089EC" w14:textId="77777777" w:rsidR="00BB5DA4" w:rsidRPr="00BB5DA4" w:rsidRDefault="00BB5DA4" w:rsidP="008E2FFF">
      <w:pPr>
        <w:suppressAutoHyphens/>
        <w:spacing w:line="240" w:lineRule="auto"/>
        <w:ind w:left="0" w:firstLine="0"/>
        <w:rPr>
          <w:i/>
          <w:color w:val="000000"/>
          <w:sz w:val="16"/>
          <w:szCs w:val="16"/>
        </w:rPr>
      </w:pPr>
      <w:r w:rsidRPr="00BB5DA4">
        <w:rPr>
          <w:i/>
          <w:color w:val="000000"/>
          <w:sz w:val="16"/>
          <w:szCs w:val="16"/>
        </w:rPr>
        <w:t>Załącznik nr 3 Miesięczny protokół odbioru usług (pracownicy do obsługi placów składowych)</w:t>
      </w:r>
    </w:p>
    <w:p w14:paraId="4EB7DEE7" w14:textId="77777777" w:rsidR="00BB5DA4" w:rsidRPr="00BB5DA4" w:rsidRDefault="00BB5DA4" w:rsidP="008E2FFF">
      <w:pPr>
        <w:suppressAutoHyphens/>
        <w:spacing w:line="240" w:lineRule="auto"/>
        <w:ind w:left="0" w:firstLine="0"/>
        <w:rPr>
          <w:i/>
          <w:color w:val="000000"/>
          <w:sz w:val="16"/>
          <w:szCs w:val="16"/>
        </w:rPr>
      </w:pPr>
      <w:r w:rsidRPr="00BB5DA4">
        <w:rPr>
          <w:i/>
          <w:color w:val="000000"/>
          <w:sz w:val="16"/>
          <w:szCs w:val="16"/>
        </w:rPr>
        <w:t>Załącznik nr 4 Miesięczny protokół odbioru usług (jednostki sprzętowej) wariant A i B</w:t>
      </w:r>
    </w:p>
    <w:p w14:paraId="7EEF1849" w14:textId="77777777" w:rsidR="00BB5DA4" w:rsidRPr="00BB5DA4" w:rsidRDefault="00BB5DA4" w:rsidP="008E2FFF">
      <w:pPr>
        <w:suppressAutoHyphens/>
        <w:spacing w:line="240" w:lineRule="auto"/>
        <w:ind w:left="0" w:firstLine="0"/>
        <w:rPr>
          <w:i/>
          <w:color w:val="000000"/>
          <w:sz w:val="16"/>
          <w:szCs w:val="16"/>
        </w:rPr>
      </w:pPr>
      <w:r w:rsidRPr="00BB5DA4">
        <w:rPr>
          <w:i/>
          <w:color w:val="000000"/>
          <w:sz w:val="16"/>
          <w:szCs w:val="16"/>
        </w:rPr>
        <w:t>Załącznik nr 5 Miesięczne rozliczenie usługi (pracownicy do obsługi placów składowych + jednostki sprzętowe+ koszty części zamiennych/materiałów)</w:t>
      </w:r>
    </w:p>
    <w:p w14:paraId="35839697" w14:textId="77777777" w:rsidR="00BB5DA4" w:rsidRPr="00BB5DA4" w:rsidRDefault="00BB5DA4" w:rsidP="008E2FFF">
      <w:pPr>
        <w:suppressAutoHyphens/>
        <w:spacing w:line="240" w:lineRule="auto"/>
        <w:ind w:left="0" w:firstLine="0"/>
        <w:rPr>
          <w:i/>
          <w:color w:val="000000"/>
          <w:sz w:val="16"/>
          <w:szCs w:val="16"/>
        </w:rPr>
      </w:pPr>
      <w:r w:rsidRPr="00BB5DA4">
        <w:rPr>
          <w:i/>
          <w:color w:val="000000"/>
          <w:sz w:val="16"/>
          <w:szCs w:val="16"/>
        </w:rPr>
        <w:t>Załącznik nr 6 Protokół awarii jednostki sprzętowej</w:t>
      </w:r>
    </w:p>
    <w:p w14:paraId="1434F241" w14:textId="77777777" w:rsidR="00BB5DA4" w:rsidRPr="00BB5DA4" w:rsidRDefault="00BB5DA4" w:rsidP="008E2FFF">
      <w:pPr>
        <w:suppressAutoHyphens/>
        <w:spacing w:line="240" w:lineRule="auto"/>
        <w:ind w:left="0" w:firstLine="0"/>
        <w:rPr>
          <w:i/>
          <w:color w:val="000000"/>
          <w:sz w:val="16"/>
          <w:szCs w:val="16"/>
        </w:rPr>
      </w:pPr>
      <w:r w:rsidRPr="00BB5DA4">
        <w:rPr>
          <w:i/>
          <w:color w:val="000000"/>
          <w:sz w:val="16"/>
          <w:szCs w:val="16"/>
        </w:rPr>
        <w:t>Załącznik nr 7 Dekadowa Karta Pracy Ludzi (</w:t>
      </w:r>
      <w:proofErr w:type="spellStart"/>
      <w:r w:rsidRPr="00BB5DA4">
        <w:rPr>
          <w:i/>
          <w:color w:val="000000"/>
          <w:sz w:val="16"/>
          <w:szCs w:val="16"/>
        </w:rPr>
        <w:t>Szychtownica</w:t>
      </w:r>
      <w:proofErr w:type="spellEnd"/>
      <w:r w:rsidRPr="00BB5DA4">
        <w:rPr>
          <w:i/>
          <w:color w:val="000000"/>
          <w:sz w:val="16"/>
          <w:szCs w:val="16"/>
        </w:rPr>
        <w:t>)</w:t>
      </w:r>
    </w:p>
    <w:p w14:paraId="4E3E6175" w14:textId="77777777" w:rsidR="00BB5DA4" w:rsidRPr="00BB5DA4" w:rsidRDefault="00BB5DA4" w:rsidP="008E2FFF">
      <w:pPr>
        <w:suppressAutoHyphens/>
        <w:spacing w:line="240" w:lineRule="auto"/>
        <w:ind w:left="0" w:firstLine="0"/>
        <w:rPr>
          <w:i/>
          <w:color w:val="000000"/>
          <w:sz w:val="16"/>
          <w:szCs w:val="16"/>
        </w:rPr>
      </w:pPr>
      <w:r w:rsidRPr="00BB5DA4">
        <w:rPr>
          <w:i/>
          <w:color w:val="000000"/>
          <w:sz w:val="16"/>
          <w:szCs w:val="16"/>
        </w:rPr>
        <w:t>Załącznik nr 8 Karta Dyspozycji</w:t>
      </w:r>
    </w:p>
    <w:p w14:paraId="4A2DA809" w14:textId="77777777" w:rsidR="00BB5DA4" w:rsidRPr="00BB5DA4" w:rsidRDefault="00BB5DA4" w:rsidP="008E2FFF">
      <w:pPr>
        <w:suppressAutoHyphens/>
        <w:spacing w:line="240" w:lineRule="auto"/>
        <w:ind w:left="0" w:firstLine="0"/>
        <w:rPr>
          <w:i/>
          <w:color w:val="000000"/>
          <w:sz w:val="16"/>
          <w:szCs w:val="16"/>
        </w:rPr>
      </w:pPr>
      <w:r w:rsidRPr="00BB5DA4">
        <w:rPr>
          <w:i/>
          <w:color w:val="000000"/>
          <w:sz w:val="16"/>
          <w:szCs w:val="16"/>
        </w:rPr>
        <w:t>Załącznik nr 9 Protokół sprawdzenia działania systemu monitoringu – jednostki sprzętowe spalinowe wariant A i B</w:t>
      </w:r>
    </w:p>
    <w:p w14:paraId="549435A3" w14:textId="77777777" w:rsidR="00BB5DA4" w:rsidRPr="00BB5DA4" w:rsidRDefault="00BB5DA4" w:rsidP="008E2FFF">
      <w:pPr>
        <w:suppressAutoHyphens/>
        <w:spacing w:line="240" w:lineRule="auto"/>
        <w:ind w:left="0" w:firstLine="0"/>
        <w:rPr>
          <w:i/>
          <w:color w:val="000000"/>
          <w:sz w:val="14"/>
          <w:szCs w:val="14"/>
        </w:rPr>
      </w:pPr>
      <w:r w:rsidRPr="00BB5DA4">
        <w:rPr>
          <w:i/>
          <w:color w:val="000000"/>
          <w:sz w:val="16"/>
          <w:szCs w:val="16"/>
        </w:rPr>
        <w:t xml:space="preserve">Załącznik nr 9a Protokół sprawdzenia działania systemu monitoringu – </w:t>
      </w:r>
      <w:r w:rsidRPr="00BB5DA4">
        <w:rPr>
          <w:i/>
          <w:color w:val="000000"/>
          <w:sz w:val="14"/>
          <w:szCs w:val="14"/>
        </w:rPr>
        <w:t>jednostki sprzętowe zasilane energią elektryczną wariant A</w:t>
      </w:r>
    </w:p>
    <w:p w14:paraId="54DA9C49" w14:textId="77777777" w:rsidR="00BB5DA4" w:rsidRPr="00BB5DA4" w:rsidRDefault="00BB5DA4" w:rsidP="008E2FFF">
      <w:pPr>
        <w:suppressAutoHyphens/>
        <w:spacing w:line="240" w:lineRule="auto"/>
        <w:ind w:left="0" w:firstLine="0"/>
        <w:rPr>
          <w:i/>
          <w:color w:val="000000"/>
          <w:sz w:val="16"/>
          <w:szCs w:val="16"/>
        </w:rPr>
      </w:pPr>
      <w:r w:rsidRPr="00BB5DA4">
        <w:rPr>
          <w:i/>
          <w:color w:val="000000"/>
          <w:sz w:val="16"/>
          <w:szCs w:val="16"/>
        </w:rPr>
        <w:t>Załącznik nr 10 Protokół odbioru/przekazania jednostki sprzętowej</w:t>
      </w:r>
    </w:p>
    <w:p w14:paraId="61AA6FD7" w14:textId="77777777" w:rsidR="00BB5DA4" w:rsidRPr="00BB5DA4" w:rsidRDefault="00BB5DA4" w:rsidP="008E2FFF">
      <w:pPr>
        <w:suppressAutoHyphens/>
        <w:spacing w:line="240" w:lineRule="auto"/>
        <w:ind w:left="0" w:firstLine="0"/>
        <w:rPr>
          <w:i/>
          <w:color w:val="000000"/>
          <w:sz w:val="16"/>
          <w:szCs w:val="16"/>
        </w:rPr>
      </w:pPr>
      <w:r w:rsidRPr="00BB5DA4">
        <w:rPr>
          <w:i/>
          <w:color w:val="000000"/>
          <w:sz w:val="16"/>
          <w:szCs w:val="16"/>
        </w:rPr>
        <w:t>Załącznik nr 11 Zestawienie zbiorcze pracowników Wykonawcy</w:t>
      </w:r>
    </w:p>
    <w:p w14:paraId="62916458" w14:textId="77777777" w:rsidR="00BB5DA4" w:rsidRPr="00BB5DA4" w:rsidRDefault="00BB5DA4" w:rsidP="008E2FFF">
      <w:pPr>
        <w:suppressAutoHyphens/>
        <w:spacing w:line="240" w:lineRule="auto"/>
        <w:ind w:left="0" w:firstLine="0"/>
        <w:rPr>
          <w:i/>
          <w:color w:val="000000"/>
          <w:sz w:val="16"/>
          <w:szCs w:val="16"/>
        </w:rPr>
      </w:pPr>
      <w:r w:rsidRPr="00BB5DA4">
        <w:rPr>
          <w:i/>
          <w:color w:val="000000"/>
          <w:sz w:val="16"/>
          <w:szCs w:val="16"/>
        </w:rPr>
        <w:t>Załącznik nr 12 Oświadczenie Wykonawcy</w:t>
      </w:r>
    </w:p>
    <w:p w14:paraId="7EC36A9E" w14:textId="77777777" w:rsidR="00BB5DA4" w:rsidRPr="00BB5DA4" w:rsidRDefault="00BB5DA4" w:rsidP="008E2FFF">
      <w:pPr>
        <w:suppressAutoHyphens/>
        <w:spacing w:line="240" w:lineRule="auto"/>
        <w:ind w:left="0" w:firstLine="0"/>
        <w:rPr>
          <w:i/>
          <w:color w:val="000000"/>
          <w:sz w:val="16"/>
          <w:szCs w:val="16"/>
        </w:rPr>
      </w:pPr>
      <w:r w:rsidRPr="00BB5DA4">
        <w:rPr>
          <w:i/>
          <w:color w:val="000000"/>
          <w:sz w:val="16"/>
          <w:szCs w:val="16"/>
        </w:rPr>
        <w:t>Załącznik nr 13 Instrukcja logowania</w:t>
      </w:r>
    </w:p>
    <w:p w14:paraId="29DE29C2" w14:textId="77777777" w:rsidR="00BB5DA4" w:rsidRPr="00BB5DA4" w:rsidRDefault="00BB5DA4" w:rsidP="008E2FFF">
      <w:pPr>
        <w:suppressAutoHyphens/>
        <w:spacing w:line="240" w:lineRule="auto"/>
        <w:ind w:left="0" w:firstLine="0"/>
        <w:rPr>
          <w:i/>
          <w:color w:val="000000"/>
          <w:sz w:val="16"/>
          <w:szCs w:val="16"/>
        </w:rPr>
      </w:pPr>
      <w:r w:rsidRPr="00BB5DA4">
        <w:rPr>
          <w:i/>
          <w:color w:val="000000"/>
          <w:sz w:val="16"/>
          <w:szCs w:val="16"/>
        </w:rPr>
        <w:t>Załącznik nr 14 Mapka sytuacyjna miejsca świadczenia usług</w:t>
      </w:r>
    </w:p>
    <w:p w14:paraId="4AF4C2C7" w14:textId="77777777" w:rsidR="00BB5DA4" w:rsidRPr="00BB5DA4" w:rsidRDefault="00BB5DA4" w:rsidP="008E2FFF">
      <w:pPr>
        <w:suppressAutoHyphens/>
        <w:spacing w:line="240" w:lineRule="auto"/>
        <w:ind w:left="0" w:firstLine="0"/>
        <w:rPr>
          <w:color w:val="000000"/>
          <w:sz w:val="20"/>
          <w:szCs w:val="20"/>
        </w:rPr>
      </w:pPr>
      <w:r w:rsidRPr="00BB5DA4">
        <w:rPr>
          <w:i/>
          <w:color w:val="000000"/>
          <w:sz w:val="16"/>
          <w:szCs w:val="16"/>
        </w:rPr>
        <w:t>Załącznik nr 15 Protokół wykonania konserwacji/naprawy</w:t>
      </w:r>
    </w:p>
    <w:p w14:paraId="4F089969" w14:textId="16BAC59A" w:rsidR="00BB5DA4" w:rsidRDefault="00BB5DA4" w:rsidP="008E2FFF">
      <w:pPr>
        <w:spacing w:line="240" w:lineRule="auto"/>
        <w:ind w:left="0" w:firstLine="0"/>
        <w:rPr>
          <w:rFonts w:eastAsia="Times New Roman"/>
          <w:b/>
          <w:color w:val="0070C0"/>
          <w:sz w:val="24"/>
          <w:szCs w:val="24"/>
          <w:lang w:eastAsia="pl-PL"/>
        </w:rPr>
      </w:pPr>
      <w:r>
        <w:rPr>
          <w:b/>
          <w:color w:val="0070C0"/>
        </w:rPr>
        <w:br w:type="page"/>
      </w:r>
    </w:p>
    <w:p w14:paraId="728877FD" w14:textId="77777777" w:rsidR="00BB5DA4" w:rsidRPr="00BB5DA4" w:rsidRDefault="00BB5DA4" w:rsidP="00BB5DA4">
      <w:pPr>
        <w:tabs>
          <w:tab w:val="left" w:pos="3285"/>
        </w:tabs>
        <w:suppressAutoHyphens/>
        <w:spacing w:line="240" w:lineRule="auto"/>
        <w:ind w:left="720" w:right="-272" w:hanging="360"/>
        <w:jc w:val="right"/>
        <w:rPr>
          <w:b/>
          <w:color w:val="000000"/>
          <w:sz w:val="16"/>
          <w:szCs w:val="16"/>
        </w:rPr>
      </w:pPr>
      <w:r w:rsidRPr="00BB5DA4">
        <w:rPr>
          <w:b/>
          <w:color w:val="000000"/>
          <w:sz w:val="16"/>
          <w:szCs w:val="16"/>
        </w:rPr>
        <w:lastRenderedPageBreak/>
        <w:t>Załącznik nr 1 do SOPZ</w:t>
      </w:r>
    </w:p>
    <w:p w14:paraId="78700903" w14:textId="77777777" w:rsidR="00BB5DA4" w:rsidRPr="00BB5DA4" w:rsidRDefault="00BB5DA4" w:rsidP="00BB5DA4">
      <w:pPr>
        <w:tabs>
          <w:tab w:val="left" w:pos="3285"/>
        </w:tabs>
        <w:suppressAutoHyphens/>
        <w:spacing w:line="240" w:lineRule="auto"/>
        <w:ind w:left="0" w:right="-272" w:firstLine="0"/>
        <w:jc w:val="left"/>
        <w:rPr>
          <w:rFonts w:eastAsia="Times New Roman"/>
          <w:b/>
          <w:color w:val="000000"/>
          <w:sz w:val="16"/>
          <w:szCs w:val="16"/>
          <w:lang w:eastAsia="pl-PL"/>
        </w:rPr>
      </w:pPr>
    </w:p>
    <w:p w14:paraId="7D16ABB3" w14:textId="77777777" w:rsidR="00BB5DA4" w:rsidRPr="00BB5DA4" w:rsidRDefault="00BB5DA4" w:rsidP="00BB5DA4">
      <w:pPr>
        <w:spacing w:line="276" w:lineRule="auto"/>
        <w:ind w:left="0" w:firstLine="0"/>
        <w:jc w:val="center"/>
        <w:rPr>
          <w:b/>
          <w:color w:val="000000"/>
        </w:rPr>
      </w:pPr>
    </w:p>
    <w:p w14:paraId="69C5FCB8" w14:textId="77777777" w:rsidR="00BB5DA4" w:rsidRPr="00BB5DA4" w:rsidRDefault="00BB5DA4" w:rsidP="00BB5DA4">
      <w:pPr>
        <w:spacing w:after="200" w:line="240" w:lineRule="auto"/>
        <w:ind w:left="0" w:firstLine="0"/>
        <w:jc w:val="center"/>
        <w:outlineLvl w:val="0"/>
        <w:rPr>
          <w:b/>
          <w:sz w:val="20"/>
          <w:szCs w:val="20"/>
        </w:rPr>
      </w:pPr>
      <w:bookmarkStart w:id="141" w:name="_Toc48804249"/>
      <w:r w:rsidRPr="00BB5DA4">
        <w:rPr>
          <w:b/>
          <w:sz w:val="20"/>
          <w:szCs w:val="20"/>
        </w:rPr>
        <w:t>PROTOKÓŁ UDOSTĘPNIENIA REJONU REALIZACJI USŁUGI</w:t>
      </w:r>
      <w:bookmarkEnd w:id="141"/>
    </w:p>
    <w:p w14:paraId="6B7D0113" w14:textId="77777777" w:rsidR="00BB5DA4" w:rsidRPr="00BB5DA4" w:rsidRDefault="00BB5DA4" w:rsidP="00BB5DA4">
      <w:pPr>
        <w:tabs>
          <w:tab w:val="right" w:pos="9921"/>
        </w:tabs>
        <w:spacing w:after="200" w:line="240" w:lineRule="auto"/>
        <w:ind w:left="0" w:firstLine="0"/>
        <w:jc w:val="left"/>
        <w:rPr>
          <w:sz w:val="20"/>
          <w:szCs w:val="20"/>
        </w:rPr>
      </w:pPr>
    </w:p>
    <w:p w14:paraId="359F14C3" w14:textId="77777777" w:rsidR="00BB5DA4" w:rsidRPr="00BB5DA4" w:rsidRDefault="00BB5DA4" w:rsidP="00BB5DA4">
      <w:pPr>
        <w:tabs>
          <w:tab w:val="right" w:pos="9921"/>
        </w:tabs>
        <w:spacing w:after="200" w:line="240" w:lineRule="auto"/>
        <w:ind w:left="0" w:firstLine="0"/>
        <w:jc w:val="left"/>
        <w:rPr>
          <w:i/>
          <w:sz w:val="20"/>
          <w:szCs w:val="20"/>
          <w:u w:val="dotted"/>
        </w:rPr>
      </w:pPr>
      <w:r w:rsidRPr="00BB5DA4">
        <w:rPr>
          <w:sz w:val="20"/>
          <w:szCs w:val="20"/>
        </w:rPr>
        <w:t>Spisany dnia ……………………………..w……………………………..</w:t>
      </w:r>
    </w:p>
    <w:p w14:paraId="32EC552E" w14:textId="77777777" w:rsidR="00BB5DA4" w:rsidRPr="00BB5DA4" w:rsidRDefault="00BB5DA4" w:rsidP="00BB5DA4">
      <w:pPr>
        <w:tabs>
          <w:tab w:val="right" w:pos="9921"/>
        </w:tabs>
        <w:spacing w:after="200" w:line="240" w:lineRule="auto"/>
        <w:ind w:left="0" w:firstLine="0"/>
        <w:jc w:val="left"/>
        <w:rPr>
          <w:sz w:val="20"/>
          <w:szCs w:val="20"/>
        </w:rPr>
      </w:pPr>
      <w:r w:rsidRPr="00BB5DA4">
        <w:rPr>
          <w:sz w:val="20"/>
          <w:szCs w:val="20"/>
        </w:rPr>
        <w:t>Pomiędzy Zamawiającym:</w:t>
      </w:r>
      <w:r w:rsidRPr="00BB5DA4">
        <w:rPr>
          <w:i/>
          <w:sz w:val="20"/>
          <w:szCs w:val="20"/>
          <w:u w:val="dotted"/>
        </w:rPr>
        <w:t xml:space="preserve"> KWK …………………………… /ruch……………….. Oddział: ……………</w:t>
      </w:r>
    </w:p>
    <w:p w14:paraId="2F8CA578" w14:textId="77777777" w:rsidR="00BB5DA4" w:rsidRPr="00BB5DA4" w:rsidRDefault="00BB5DA4" w:rsidP="00BB5DA4">
      <w:pPr>
        <w:tabs>
          <w:tab w:val="right" w:pos="9921"/>
        </w:tabs>
        <w:spacing w:after="200" w:line="240" w:lineRule="auto"/>
        <w:ind w:left="0" w:firstLine="0"/>
        <w:jc w:val="left"/>
        <w:rPr>
          <w:sz w:val="20"/>
          <w:szCs w:val="20"/>
        </w:rPr>
      </w:pPr>
      <w:r w:rsidRPr="00BB5DA4">
        <w:rPr>
          <w:sz w:val="20"/>
          <w:szCs w:val="20"/>
        </w:rPr>
        <w:t>jako Przekazującym, reprezentowanym przez Kierownika lub zastępcę Kierownika Oddziału:</w:t>
      </w:r>
      <w:r w:rsidRPr="00BB5DA4">
        <w:rPr>
          <w:sz w:val="20"/>
          <w:szCs w:val="20"/>
        </w:rPr>
        <w:tab/>
      </w:r>
      <w:r w:rsidRPr="00BB5DA4">
        <w:rPr>
          <w:sz w:val="20"/>
          <w:szCs w:val="20"/>
        </w:rPr>
        <w:tab/>
      </w:r>
      <w:r w:rsidRPr="00BB5DA4">
        <w:rPr>
          <w:sz w:val="20"/>
          <w:szCs w:val="20"/>
        </w:rPr>
        <w:tab/>
      </w:r>
      <w:r w:rsidRPr="00BB5DA4">
        <w:rPr>
          <w:sz w:val="20"/>
          <w:szCs w:val="20"/>
        </w:rPr>
        <w:tab/>
      </w:r>
      <w:r w:rsidRPr="00BB5DA4">
        <w:rPr>
          <w:sz w:val="20"/>
          <w:szCs w:val="20"/>
        </w:rPr>
        <w:tab/>
      </w:r>
    </w:p>
    <w:p w14:paraId="41B4CBAE" w14:textId="77777777" w:rsidR="00BB5DA4" w:rsidRPr="00BB5DA4" w:rsidRDefault="00BB5DA4" w:rsidP="00BB5DA4">
      <w:pPr>
        <w:tabs>
          <w:tab w:val="right" w:pos="-3544"/>
          <w:tab w:val="left" w:pos="284"/>
          <w:tab w:val="left" w:pos="4253"/>
          <w:tab w:val="right" w:pos="9921"/>
        </w:tabs>
        <w:spacing w:after="200" w:line="240" w:lineRule="auto"/>
        <w:ind w:left="0" w:firstLine="0"/>
        <w:jc w:val="left"/>
        <w:rPr>
          <w:i/>
          <w:sz w:val="20"/>
          <w:szCs w:val="20"/>
        </w:rPr>
      </w:pPr>
      <w:r w:rsidRPr="00BB5DA4">
        <w:rPr>
          <w:sz w:val="20"/>
          <w:szCs w:val="20"/>
        </w:rPr>
        <w:t>1</w:t>
      </w:r>
      <w:r w:rsidRPr="00BB5DA4">
        <w:rPr>
          <w:i/>
          <w:sz w:val="20"/>
          <w:szCs w:val="20"/>
        </w:rPr>
        <w:t>.</w:t>
      </w:r>
      <w:r w:rsidRPr="00BB5DA4">
        <w:rPr>
          <w:i/>
          <w:sz w:val="20"/>
          <w:szCs w:val="20"/>
        </w:rPr>
        <w:tab/>
      </w:r>
      <w:r w:rsidRPr="00BB5DA4">
        <w:rPr>
          <w:i/>
          <w:sz w:val="20"/>
          <w:szCs w:val="20"/>
          <w:u w:val="dotted"/>
        </w:rPr>
        <w:tab/>
      </w:r>
      <w:r w:rsidRPr="00BB5DA4">
        <w:rPr>
          <w:i/>
          <w:sz w:val="20"/>
          <w:szCs w:val="20"/>
        </w:rPr>
        <w:t xml:space="preserve"> - </w:t>
      </w:r>
      <w:r w:rsidRPr="00BB5DA4">
        <w:rPr>
          <w:i/>
          <w:sz w:val="20"/>
          <w:szCs w:val="20"/>
          <w:u w:val="dotted"/>
        </w:rPr>
        <w:tab/>
      </w:r>
    </w:p>
    <w:p w14:paraId="4FF698F1" w14:textId="77777777" w:rsidR="00BB5DA4" w:rsidRPr="00BB5DA4" w:rsidRDefault="00BB5DA4" w:rsidP="00BB5DA4">
      <w:pPr>
        <w:tabs>
          <w:tab w:val="left" w:pos="284"/>
          <w:tab w:val="left" w:pos="4253"/>
          <w:tab w:val="right" w:pos="9921"/>
        </w:tabs>
        <w:spacing w:after="200" w:line="240" w:lineRule="auto"/>
        <w:ind w:left="360" w:hanging="360"/>
        <w:jc w:val="left"/>
        <w:rPr>
          <w:i/>
          <w:sz w:val="20"/>
          <w:szCs w:val="20"/>
        </w:rPr>
      </w:pPr>
      <w:r w:rsidRPr="00BB5DA4">
        <w:rPr>
          <w:sz w:val="20"/>
          <w:szCs w:val="20"/>
        </w:rPr>
        <w:t>2</w:t>
      </w:r>
      <w:r w:rsidRPr="00BB5DA4">
        <w:rPr>
          <w:i/>
          <w:sz w:val="20"/>
          <w:szCs w:val="20"/>
        </w:rPr>
        <w:t>.</w:t>
      </w:r>
      <w:r w:rsidRPr="00BB5DA4">
        <w:rPr>
          <w:i/>
          <w:sz w:val="20"/>
          <w:szCs w:val="20"/>
        </w:rPr>
        <w:tab/>
      </w:r>
      <w:r w:rsidRPr="00BB5DA4">
        <w:rPr>
          <w:i/>
          <w:sz w:val="20"/>
          <w:szCs w:val="20"/>
          <w:u w:val="dotted"/>
        </w:rPr>
        <w:tab/>
      </w:r>
      <w:r w:rsidRPr="00BB5DA4">
        <w:rPr>
          <w:i/>
          <w:sz w:val="20"/>
          <w:szCs w:val="20"/>
        </w:rPr>
        <w:t xml:space="preserve"> - </w:t>
      </w:r>
      <w:r w:rsidRPr="00BB5DA4">
        <w:rPr>
          <w:i/>
          <w:sz w:val="20"/>
          <w:szCs w:val="20"/>
          <w:u w:val="dotted"/>
        </w:rPr>
        <w:tab/>
      </w:r>
      <w:r w:rsidRPr="00BB5DA4">
        <w:rPr>
          <w:i/>
          <w:sz w:val="20"/>
          <w:szCs w:val="20"/>
        </w:rPr>
        <w:t xml:space="preserve">- </w:t>
      </w:r>
      <w:r w:rsidRPr="00BB5DA4">
        <w:rPr>
          <w:i/>
          <w:sz w:val="20"/>
          <w:szCs w:val="20"/>
          <w:u w:val="dotted"/>
        </w:rPr>
        <w:tab/>
      </w:r>
    </w:p>
    <w:p w14:paraId="4256415F" w14:textId="77777777" w:rsidR="00BB5DA4" w:rsidRPr="00BB5DA4" w:rsidRDefault="00BB5DA4" w:rsidP="00BB5DA4">
      <w:pPr>
        <w:tabs>
          <w:tab w:val="left" w:pos="284"/>
          <w:tab w:val="left" w:pos="4253"/>
          <w:tab w:val="right" w:pos="9921"/>
        </w:tabs>
        <w:spacing w:after="200" w:line="240" w:lineRule="auto"/>
        <w:ind w:left="360" w:hanging="360"/>
        <w:jc w:val="left"/>
        <w:rPr>
          <w:i/>
          <w:sz w:val="20"/>
          <w:szCs w:val="20"/>
        </w:rPr>
      </w:pPr>
      <w:r w:rsidRPr="00BB5DA4">
        <w:rPr>
          <w:sz w:val="20"/>
          <w:szCs w:val="20"/>
        </w:rPr>
        <w:t>3</w:t>
      </w:r>
      <w:r w:rsidRPr="00BB5DA4">
        <w:rPr>
          <w:i/>
          <w:sz w:val="20"/>
          <w:szCs w:val="20"/>
        </w:rPr>
        <w:t>.</w:t>
      </w:r>
      <w:r w:rsidRPr="00BB5DA4">
        <w:rPr>
          <w:i/>
          <w:sz w:val="20"/>
          <w:szCs w:val="20"/>
        </w:rPr>
        <w:tab/>
        <w:t xml:space="preserve"> - </w:t>
      </w:r>
      <w:r w:rsidRPr="00BB5DA4">
        <w:rPr>
          <w:i/>
          <w:sz w:val="20"/>
          <w:szCs w:val="20"/>
          <w:u w:val="dotted"/>
        </w:rPr>
        <w:tab/>
      </w:r>
      <w:r w:rsidRPr="00BB5DA4">
        <w:rPr>
          <w:i/>
          <w:sz w:val="20"/>
          <w:szCs w:val="20"/>
        </w:rPr>
        <w:t xml:space="preserve">- </w:t>
      </w:r>
      <w:r w:rsidRPr="00BB5DA4">
        <w:rPr>
          <w:i/>
          <w:sz w:val="20"/>
          <w:szCs w:val="20"/>
          <w:u w:val="dotted"/>
        </w:rPr>
        <w:tab/>
      </w:r>
    </w:p>
    <w:p w14:paraId="0216C1F7" w14:textId="77777777" w:rsidR="00BB5DA4" w:rsidRPr="00BB5DA4" w:rsidRDefault="00BB5DA4" w:rsidP="00BB5DA4">
      <w:pPr>
        <w:spacing w:after="200" w:line="240" w:lineRule="auto"/>
        <w:ind w:left="360" w:hanging="360"/>
        <w:jc w:val="left"/>
        <w:rPr>
          <w:sz w:val="20"/>
          <w:szCs w:val="20"/>
          <w:vertAlign w:val="superscript"/>
        </w:rPr>
      </w:pPr>
      <w:r w:rsidRPr="00BB5DA4">
        <w:rPr>
          <w:sz w:val="20"/>
          <w:szCs w:val="20"/>
          <w:vertAlign w:val="superscript"/>
        </w:rPr>
        <w:tab/>
      </w:r>
      <w:r w:rsidRPr="00BB5DA4">
        <w:rPr>
          <w:sz w:val="20"/>
          <w:szCs w:val="20"/>
          <w:vertAlign w:val="superscript"/>
        </w:rPr>
        <w:tab/>
      </w:r>
      <w:r w:rsidRPr="00BB5DA4">
        <w:rPr>
          <w:sz w:val="20"/>
          <w:szCs w:val="20"/>
          <w:vertAlign w:val="superscript"/>
        </w:rPr>
        <w:tab/>
        <w:t>(nazwisko i imię)</w:t>
      </w:r>
      <w:r w:rsidRPr="00BB5DA4">
        <w:rPr>
          <w:sz w:val="20"/>
          <w:szCs w:val="20"/>
          <w:vertAlign w:val="superscript"/>
        </w:rPr>
        <w:tab/>
      </w:r>
      <w:r w:rsidRPr="00BB5DA4">
        <w:rPr>
          <w:sz w:val="20"/>
          <w:szCs w:val="20"/>
          <w:vertAlign w:val="superscript"/>
        </w:rPr>
        <w:tab/>
      </w:r>
      <w:r w:rsidRPr="00BB5DA4">
        <w:rPr>
          <w:sz w:val="20"/>
          <w:szCs w:val="20"/>
          <w:vertAlign w:val="superscript"/>
        </w:rPr>
        <w:tab/>
      </w:r>
      <w:r w:rsidRPr="00BB5DA4">
        <w:rPr>
          <w:sz w:val="20"/>
          <w:szCs w:val="20"/>
          <w:vertAlign w:val="superscript"/>
        </w:rPr>
        <w:tab/>
      </w:r>
      <w:r w:rsidRPr="00BB5DA4">
        <w:rPr>
          <w:sz w:val="20"/>
          <w:szCs w:val="20"/>
          <w:vertAlign w:val="superscript"/>
        </w:rPr>
        <w:tab/>
      </w:r>
      <w:r w:rsidRPr="00BB5DA4">
        <w:rPr>
          <w:sz w:val="20"/>
          <w:szCs w:val="20"/>
          <w:vertAlign w:val="superscript"/>
        </w:rPr>
        <w:tab/>
        <w:t>(stanowisko)</w:t>
      </w:r>
    </w:p>
    <w:p w14:paraId="3E1BDC26" w14:textId="77777777" w:rsidR="00BB5DA4" w:rsidRPr="00BB5DA4" w:rsidRDefault="00BB5DA4" w:rsidP="00BB5DA4">
      <w:pPr>
        <w:tabs>
          <w:tab w:val="right" w:pos="9921"/>
        </w:tabs>
        <w:spacing w:after="200" w:line="240" w:lineRule="auto"/>
        <w:ind w:left="360" w:hanging="360"/>
        <w:jc w:val="left"/>
        <w:rPr>
          <w:sz w:val="20"/>
          <w:szCs w:val="20"/>
        </w:rPr>
      </w:pPr>
      <w:r w:rsidRPr="00BB5DA4">
        <w:rPr>
          <w:sz w:val="20"/>
          <w:szCs w:val="20"/>
        </w:rPr>
        <w:t xml:space="preserve">a Wykonawcą : </w:t>
      </w:r>
      <w:r w:rsidRPr="00BB5DA4">
        <w:rPr>
          <w:sz w:val="20"/>
          <w:szCs w:val="20"/>
          <w:u w:val="dotted"/>
        </w:rPr>
        <w:tab/>
      </w:r>
    </w:p>
    <w:p w14:paraId="4DD97938" w14:textId="77777777" w:rsidR="00BB5DA4" w:rsidRPr="00BB5DA4" w:rsidRDefault="00BB5DA4" w:rsidP="00BB5DA4">
      <w:pPr>
        <w:spacing w:after="200" w:line="240" w:lineRule="auto"/>
        <w:ind w:left="360" w:hanging="360"/>
        <w:jc w:val="left"/>
        <w:rPr>
          <w:sz w:val="20"/>
          <w:szCs w:val="20"/>
          <w:vertAlign w:val="superscript"/>
        </w:rPr>
      </w:pPr>
      <w:r w:rsidRPr="00BB5DA4">
        <w:rPr>
          <w:sz w:val="20"/>
          <w:szCs w:val="20"/>
        </w:rPr>
        <w:tab/>
      </w:r>
      <w:r w:rsidRPr="00BB5DA4">
        <w:rPr>
          <w:sz w:val="20"/>
          <w:szCs w:val="20"/>
        </w:rPr>
        <w:tab/>
      </w:r>
      <w:r w:rsidRPr="00BB5DA4">
        <w:rPr>
          <w:sz w:val="20"/>
          <w:szCs w:val="20"/>
        </w:rPr>
        <w:tab/>
      </w:r>
      <w:r w:rsidRPr="00BB5DA4">
        <w:rPr>
          <w:sz w:val="20"/>
          <w:szCs w:val="20"/>
        </w:rPr>
        <w:tab/>
      </w:r>
      <w:r w:rsidRPr="00BB5DA4">
        <w:rPr>
          <w:sz w:val="20"/>
          <w:szCs w:val="20"/>
        </w:rPr>
        <w:tab/>
      </w:r>
      <w:r w:rsidRPr="00BB5DA4">
        <w:rPr>
          <w:sz w:val="20"/>
          <w:szCs w:val="20"/>
        </w:rPr>
        <w:tab/>
      </w:r>
      <w:r w:rsidRPr="00BB5DA4">
        <w:rPr>
          <w:sz w:val="20"/>
          <w:szCs w:val="20"/>
        </w:rPr>
        <w:tab/>
      </w:r>
      <w:r w:rsidRPr="00BB5DA4">
        <w:rPr>
          <w:sz w:val="20"/>
          <w:szCs w:val="20"/>
          <w:vertAlign w:val="superscript"/>
        </w:rPr>
        <w:t>(nazwa i siedziba)</w:t>
      </w:r>
    </w:p>
    <w:p w14:paraId="2B0C3AE7" w14:textId="77777777" w:rsidR="00BB5DA4" w:rsidRPr="00BB5DA4" w:rsidRDefault="00BB5DA4" w:rsidP="00BB5DA4">
      <w:pPr>
        <w:spacing w:after="200" w:line="240" w:lineRule="auto"/>
        <w:ind w:left="360" w:hanging="360"/>
        <w:jc w:val="left"/>
        <w:rPr>
          <w:sz w:val="20"/>
          <w:szCs w:val="20"/>
        </w:rPr>
      </w:pPr>
      <w:r w:rsidRPr="00BB5DA4">
        <w:rPr>
          <w:sz w:val="20"/>
          <w:szCs w:val="20"/>
        </w:rPr>
        <w:t>jako Przejmującym, reprezentowanym przez:</w:t>
      </w:r>
    </w:p>
    <w:p w14:paraId="0F3C766E" w14:textId="77777777" w:rsidR="00BB5DA4" w:rsidRPr="00BB5DA4" w:rsidRDefault="00BB5DA4" w:rsidP="00BB5DA4">
      <w:pPr>
        <w:tabs>
          <w:tab w:val="right" w:pos="-3544"/>
          <w:tab w:val="left" w:pos="284"/>
          <w:tab w:val="left" w:pos="4253"/>
          <w:tab w:val="right" w:pos="9921"/>
        </w:tabs>
        <w:spacing w:after="200" w:line="240" w:lineRule="auto"/>
        <w:ind w:left="0" w:firstLine="0"/>
        <w:jc w:val="left"/>
        <w:rPr>
          <w:i/>
          <w:sz w:val="20"/>
          <w:szCs w:val="20"/>
          <w:u w:val="dotted"/>
        </w:rPr>
      </w:pPr>
      <w:r w:rsidRPr="00BB5DA4">
        <w:rPr>
          <w:sz w:val="20"/>
          <w:szCs w:val="20"/>
        </w:rPr>
        <w:t>1</w:t>
      </w:r>
      <w:r w:rsidRPr="00BB5DA4">
        <w:rPr>
          <w:i/>
          <w:sz w:val="20"/>
          <w:szCs w:val="20"/>
        </w:rPr>
        <w:t>.</w:t>
      </w:r>
      <w:r w:rsidRPr="00BB5DA4">
        <w:rPr>
          <w:i/>
          <w:sz w:val="20"/>
          <w:szCs w:val="20"/>
        </w:rPr>
        <w:tab/>
      </w:r>
      <w:r w:rsidRPr="00BB5DA4">
        <w:rPr>
          <w:i/>
          <w:sz w:val="20"/>
          <w:szCs w:val="20"/>
          <w:u w:val="dotted"/>
        </w:rPr>
        <w:tab/>
      </w:r>
      <w:r w:rsidRPr="00BB5DA4">
        <w:rPr>
          <w:i/>
          <w:sz w:val="20"/>
          <w:szCs w:val="20"/>
        </w:rPr>
        <w:t xml:space="preserve"> - </w:t>
      </w:r>
      <w:r w:rsidRPr="00BB5DA4">
        <w:rPr>
          <w:i/>
          <w:sz w:val="20"/>
          <w:szCs w:val="20"/>
          <w:u w:val="dotted"/>
        </w:rPr>
        <w:tab/>
      </w:r>
    </w:p>
    <w:p w14:paraId="1D980A84" w14:textId="77777777" w:rsidR="00BB5DA4" w:rsidRPr="00BB5DA4" w:rsidRDefault="00BB5DA4" w:rsidP="00BB5DA4">
      <w:pPr>
        <w:tabs>
          <w:tab w:val="right" w:pos="-3544"/>
          <w:tab w:val="left" w:pos="-2832"/>
          <w:tab w:val="left" w:pos="-2124"/>
          <w:tab w:val="left" w:pos="-1416"/>
          <w:tab w:val="left" w:pos="-708"/>
          <w:tab w:val="left" w:pos="0"/>
          <w:tab w:val="left" w:pos="708"/>
          <w:tab w:val="left" w:pos="1416"/>
          <w:tab w:val="left" w:pos="4395"/>
        </w:tabs>
        <w:spacing w:after="200" w:line="240" w:lineRule="auto"/>
        <w:ind w:left="0" w:firstLine="0"/>
        <w:jc w:val="left"/>
        <w:rPr>
          <w:i/>
          <w:sz w:val="20"/>
          <w:szCs w:val="20"/>
        </w:rPr>
      </w:pPr>
      <w:r w:rsidRPr="00BB5DA4">
        <w:rPr>
          <w:i/>
          <w:sz w:val="20"/>
          <w:szCs w:val="20"/>
        </w:rPr>
        <w:tab/>
      </w:r>
      <w:r w:rsidRPr="00BB5DA4">
        <w:rPr>
          <w:i/>
          <w:sz w:val="20"/>
          <w:szCs w:val="20"/>
        </w:rPr>
        <w:tab/>
      </w:r>
      <w:r w:rsidRPr="00BB5DA4">
        <w:rPr>
          <w:i/>
          <w:sz w:val="20"/>
          <w:szCs w:val="20"/>
        </w:rPr>
        <w:tab/>
      </w:r>
    </w:p>
    <w:p w14:paraId="6CD83867" w14:textId="77777777" w:rsidR="00BB5DA4" w:rsidRPr="00BB5DA4" w:rsidRDefault="00BB5DA4" w:rsidP="00BB5DA4">
      <w:pPr>
        <w:tabs>
          <w:tab w:val="left" w:pos="284"/>
          <w:tab w:val="left" w:pos="4253"/>
          <w:tab w:val="right" w:pos="9921"/>
        </w:tabs>
        <w:spacing w:after="200" w:line="240" w:lineRule="auto"/>
        <w:ind w:left="360" w:hanging="360"/>
        <w:jc w:val="left"/>
        <w:rPr>
          <w:i/>
          <w:sz w:val="20"/>
          <w:szCs w:val="20"/>
        </w:rPr>
      </w:pPr>
      <w:r w:rsidRPr="00BB5DA4">
        <w:rPr>
          <w:sz w:val="20"/>
          <w:szCs w:val="20"/>
        </w:rPr>
        <w:t>2</w:t>
      </w:r>
      <w:r w:rsidRPr="00BB5DA4">
        <w:rPr>
          <w:i/>
          <w:sz w:val="20"/>
          <w:szCs w:val="20"/>
        </w:rPr>
        <w:t>.</w:t>
      </w:r>
      <w:r w:rsidRPr="00BB5DA4">
        <w:rPr>
          <w:i/>
          <w:sz w:val="20"/>
          <w:szCs w:val="20"/>
        </w:rPr>
        <w:tab/>
      </w:r>
      <w:r w:rsidRPr="00BB5DA4">
        <w:rPr>
          <w:i/>
          <w:sz w:val="20"/>
          <w:szCs w:val="20"/>
          <w:u w:val="dotted"/>
        </w:rPr>
        <w:t xml:space="preserve">    </w:t>
      </w:r>
      <w:r w:rsidRPr="00BB5DA4">
        <w:rPr>
          <w:i/>
          <w:sz w:val="20"/>
          <w:szCs w:val="20"/>
          <w:u w:val="dotted"/>
        </w:rPr>
        <w:tab/>
      </w:r>
      <w:r w:rsidRPr="00BB5DA4">
        <w:rPr>
          <w:i/>
          <w:sz w:val="20"/>
          <w:szCs w:val="20"/>
        </w:rPr>
        <w:t xml:space="preserve"> - </w:t>
      </w:r>
      <w:r w:rsidRPr="00BB5DA4">
        <w:rPr>
          <w:i/>
          <w:sz w:val="20"/>
          <w:szCs w:val="20"/>
          <w:u w:val="dotted"/>
        </w:rPr>
        <w:t xml:space="preserve">    -----------------------------------------------------------</w:t>
      </w:r>
    </w:p>
    <w:p w14:paraId="3DF8A813" w14:textId="77777777" w:rsidR="00BB5DA4" w:rsidRPr="00BB5DA4" w:rsidRDefault="00BB5DA4" w:rsidP="00BB5DA4">
      <w:pPr>
        <w:spacing w:after="200" w:line="240" w:lineRule="auto"/>
        <w:ind w:left="360" w:hanging="360"/>
        <w:jc w:val="left"/>
        <w:rPr>
          <w:sz w:val="20"/>
          <w:szCs w:val="20"/>
          <w:vertAlign w:val="superscript"/>
        </w:rPr>
      </w:pPr>
      <w:r w:rsidRPr="00BB5DA4">
        <w:rPr>
          <w:sz w:val="20"/>
          <w:szCs w:val="20"/>
          <w:vertAlign w:val="superscript"/>
        </w:rPr>
        <w:tab/>
      </w:r>
      <w:r w:rsidRPr="00BB5DA4">
        <w:rPr>
          <w:sz w:val="20"/>
          <w:szCs w:val="20"/>
          <w:vertAlign w:val="superscript"/>
        </w:rPr>
        <w:tab/>
      </w:r>
      <w:r w:rsidRPr="00BB5DA4">
        <w:rPr>
          <w:sz w:val="20"/>
          <w:szCs w:val="20"/>
          <w:vertAlign w:val="superscript"/>
        </w:rPr>
        <w:tab/>
        <w:t>(nazwisko i imię)</w:t>
      </w:r>
      <w:r w:rsidRPr="00BB5DA4">
        <w:rPr>
          <w:sz w:val="20"/>
          <w:szCs w:val="20"/>
          <w:vertAlign w:val="superscript"/>
        </w:rPr>
        <w:tab/>
      </w:r>
      <w:r w:rsidRPr="00BB5DA4">
        <w:rPr>
          <w:sz w:val="20"/>
          <w:szCs w:val="20"/>
          <w:vertAlign w:val="superscript"/>
        </w:rPr>
        <w:tab/>
      </w:r>
      <w:r w:rsidRPr="00BB5DA4">
        <w:rPr>
          <w:sz w:val="20"/>
          <w:szCs w:val="20"/>
          <w:vertAlign w:val="superscript"/>
        </w:rPr>
        <w:tab/>
      </w:r>
      <w:r w:rsidRPr="00BB5DA4">
        <w:rPr>
          <w:sz w:val="20"/>
          <w:szCs w:val="20"/>
          <w:vertAlign w:val="superscript"/>
        </w:rPr>
        <w:tab/>
      </w:r>
      <w:r w:rsidRPr="00BB5DA4">
        <w:rPr>
          <w:sz w:val="20"/>
          <w:szCs w:val="20"/>
          <w:vertAlign w:val="superscript"/>
        </w:rPr>
        <w:tab/>
      </w:r>
      <w:r w:rsidRPr="00BB5DA4">
        <w:rPr>
          <w:sz w:val="20"/>
          <w:szCs w:val="20"/>
          <w:vertAlign w:val="superscript"/>
        </w:rPr>
        <w:tab/>
        <w:t>(stanowisko)</w:t>
      </w:r>
    </w:p>
    <w:p w14:paraId="0754C709" w14:textId="77777777" w:rsidR="00BB5DA4" w:rsidRPr="00BB5DA4" w:rsidRDefault="00BB5DA4" w:rsidP="00BB5DA4">
      <w:pPr>
        <w:tabs>
          <w:tab w:val="right" w:pos="9921"/>
        </w:tabs>
        <w:spacing w:after="200" w:line="240" w:lineRule="auto"/>
        <w:ind w:left="426" w:hanging="426"/>
        <w:rPr>
          <w:sz w:val="20"/>
          <w:szCs w:val="20"/>
          <w:u w:val="dotted"/>
        </w:rPr>
      </w:pPr>
      <w:r w:rsidRPr="00BB5DA4">
        <w:rPr>
          <w:sz w:val="20"/>
          <w:szCs w:val="20"/>
        </w:rPr>
        <w:t>w celu wykonania usług</w:t>
      </w:r>
    </w:p>
    <w:p w14:paraId="5A64477C" w14:textId="77777777" w:rsidR="00BB5DA4" w:rsidRPr="00BB5DA4" w:rsidRDefault="00BB5DA4" w:rsidP="00BB5DA4">
      <w:pPr>
        <w:tabs>
          <w:tab w:val="right" w:pos="9921"/>
        </w:tabs>
        <w:spacing w:after="200" w:line="240" w:lineRule="auto"/>
        <w:ind w:left="0" w:firstLine="0"/>
        <w:rPr>
          <w:sz w:val="20"/>
          <w:szCs w:val="20"/>
          <w:u w:val="dotted"/>
        </w:rPr>
      </w:pPr>
      <w:r w:rsidRPr="00BB5DA4">
        <w:rPr>
          <w:sz w:val="20"/>
          <w:szCs w:val="20"/>
          <w:u w:val="dotted"/>
        </w:rPr>
        <w:tab/>
      </w:r>
    </w:p>
    <w:p w14:paraId="5417481F" w14:textId="77777777" w:rsidR="00BB5DA4" w:rsidRPr="00BB5DA4" w:rsidRDefault="00BB5DA4" w:rsidP="00BB5DA4">
      <w:pPr>
        <w:tabs>
          <w:tab w:val="left" w:pos="4962"/>
          <w:tab w:val="left" w:pos="8647"/>
        </w:tabs>
        <w:spacing w:after="200" w:line="240" w:lineRule="auto"/>
        <w:ind w:left="0" w:firstLine="0"/>
        <w:jc w:val="left"/>
        <w:rPr>
          <w:sz w:val="20"/>
          <w:szCs w:val="20"/>
        </w:rPr>
      </w:pPr>
      <w:r w:rsidRPr="00BB5DA4">
        <w:rPr>
          <w:sz w:val="20"/>
          <w:szCs w:val="20"/>
        </w:rPr>
        <w:t>objętych umową nr</w:t>
      </w:r>
      <w:r w:rsidRPr="00BB5DA4">
        <w:rPr>
          <w:i/>
          <w:sz w:val="20"/>
          <w:szCs w:val="20"/>
          <w:u w:val="dotted"/>
        </w:rPr>
        <w:tab/>
      </w:r>
      <w:r w:rsidRPr="00BB5DA4">
        <w:rPr>
          <w:sz w:val="20"/>
          <w:szCs w:val="20"/>
        </w:rPr>
        <w:t xml:space="preserve"> z dnia</w:t>
      </w:r>
      <w:r w:rsidRPr="00BB5DA4">
        <w:rPr>
          <w:i/>
          <w:sz w:val="20"/>
          <w:szCs w:val="20"/>
          <w:u w:val="dotted"/>
        </w:rPr>
        <w:tab/>
      </w:r>
      <w:r w:rsidRPr="00BB5DA4">
        <w:rPr>
          <w:sz w:val="20"/>
          <w:szCs w:val="20"/>
        </w:rPr>
        <w:t xml:space="preserve"> na realizację:</w:t>
      </w:r>
    </w:p>
    <w:p w14:paraId="1C36B291" w14:textId="77777777" w:rsidR="00BB5DA4" w:rsidRPr="00BB5DA4" w:rsidRDefault="00BB5DA4" w:rsidP="00BB5DA4">
      <w:pPr>
        <w:spacing w:after="200" w:line="240" w:lineRule="auto"/>
        <w:ind w:left="360" w:hanging="360"/>
        <w:rPr>
          <w:sz w:val="20"/>
          <w:szCs w:val="20"/>
        </w:rPr>
      </w:pPr>
      <w:r w:rsidRPr="00BB5DA4">
        <w:rPr>
          <w:sz w:val="20"/>
          <w:szCs w:val="20"/>
        </w:rPr>
        <w:t>Strony po dokonaniu oględzin rejonu wykonywania usługi stwierdzają:</w:t>
      </w:r>
    </w:p>
    <w:p w14:paraId="796D2E54" w14:textId="77777777" w:rsidR="00BB5DA4" w:rsidRPr="00BB5DA4" w:rsidRDefault="00BB5DA4">
      <w:pPr>
        <w:numPr>
          <w:ilvl w:val="0"/>
          <w:numId w:val="106"/>
        </w:numPr>
        <w:tabs>
          <w:tab w:val="num" w:pos="284"/>
          <w:tab w:val="left" w:pos="9214"/>
        </w:tabs>
        <w:spacing w:after="200" w:line="240" w:lineRule="auto"/>
        <w:ind w:left="284" w:hanging="284"/>
        <w:jc w:val="left"/>
        <w:rPr>
          <w:sz w:val="20"/>
          <w:szCs w:val="20"/>
        </w:rPr>
      </w:pPr>
      <w:r w:rsidRPr="00BB5DA4">
        <w:rPr>
          <w:sz w:val="20"/>
          <w:szCs w:val="20"/>
        </w:rPr>
        <w:t>Rejony wykonywania usługi znajdują się w gestii administracyjno-prawnej: …………………………….i są w bezpośredniej odpowiedzialności działu</w:t>
      </w:r>
      <w:r w:rsidRPr="00BB5DA4">
        <w:rPr>
          <w:i/>
          <w:sz w:val="20"/>
          <w:szCs w:val="20"/>
          <w:u w:val="dotted"/>
        </w:rPr>
        <w:tab/>
      </w:r>
      <w:r w:rsidRPr="00BB5DA4">
        <w:rPr>
          <w:sz w:val="20"/>
          <w:szCs w:val="20"/>
        </w:rPr>
        <w:t xml:space="preserve"> w tym:</w:t>
      </w:r>
    </w:p>
    <w:p w14:paraId="6C973B8F" w14:textId="77777777" w:rsidR="00BB5DA4" w:rsidRPr="00BB5DA4" w:rsidRDefault="00BB5DA4" w:rsidP="00BB5DA4">
      <w:pPr>
        <w:tabs>
          <w:tab w:val="num" w:pos="284"/>
          <w:tab w:val="left" w:pos="6946"/>
          <w:tab w:val="right" w:pos="9921"/>
        </w:tabs>
        <w:spacing w:after="200" w:line="240" w:lineRule="auto"/>
        <w:ind w:left="284" w:firstLine="0"/>
        <w:rPr>
          <w:i/>
          <w:sz w:val="20"/>
          <w:szCs w:val="20"/>
          <w:u w:val="dotted"/>
        </w:rPr>
      </w:pPr>
      <w:r w:rsidRPr="00BB5DA4">
        <w:rPr>
          <w:i/>
          <w:sz w:val="20"/>
          <w:szCs w:val="20"/>
          <w:u w:val="dotted"/>
        </w:rPr>
        <w:tab/>
      </w:r>
      <w:r w:rsidRPr="00BB5DA4">
        <w:rPr>
          <w:i/>
          <w:sz w:val="20"/>
          <w:szCs w:val="20"/>
        </w:rPr>
        <w:t xml:space="preserve"> - </w:t>
      </w:r>
      <w:r w:rsidRPr="00BB5DA4">
        <w:rPr>
          <w:i/>
          <w:sz w:val="20"/>
          <w:szCs w:val="20"/>
          <w:u w:val="dotted"/>
        </w:rPr>
        <w:tab/>
      </w:r>
    </w:p>
    <w:p w14:paraId="00D4BE49" w14:textId="77777777" w:rsidR="00BB5DA4" w:rsidRPr="00BB5DA4" w:rsidRDefault="00BB5DA4" w:rsidP="00BB5DA4">
      <w:pPr>
        <w:tabs>
          <w:tab w:val="num" w:pos="284"/>
          <w:tab w:val="left" w:pos="6946"/>
          <w:tab w:val="right" w:pos="9921"/>
        </w:tabs>
        <w:spacing w:after="200" w:line="240" w:lineRule="auto"/>
        <w:ind w:left="284" w:firstLine="0"/>
        <w:rPr>
          <w:i/>
          <w:sz w:val="20"/>
          <w:szCs w:val="20"/>
          <w:u w:val="dotted"/>
        </w:rPr>
      </w:pPr>
      <w:r w:rsidRPr="00BB5DA4">
        <w:rPr>
          <w:i/>
          <w:sz w:val="20"/>
          <w:szCs w:val="20"/>
          <w:u w:val="dotted"/>
        </w:rPr>
        <w:tab/>
      </w:r>
      <w:r w:rsidRPr="00BB5DA4">
        <w:rPr>
          <w:i/>
          <w:sz w:val="20"/>
          <w:szCs w:val="20"/>
        </w:rPr>
        <w:t xml:space="preserve"> - </w:t>
      </w:r>
      <w:r w:rsidRPr="00BB5DA4">
        <w:rPr>
          <w:i/>
          <w:sz w:val="20"/>
          <w:szCs w:val="20"/>
          <w:u w:val="dotted"/>
        </w:rPr>
        <w:tab/>
      </w:r>
    </w:p>
    <w:p w14:paraId="7C94A832" w14:textId="77777777" w:rsidR="00BB5DA4" w:rsidRPr="00BB5DA4" w:rsidRDefault="00BB5DA4" w:rsidP="00BB5DA4">
      <w:pPr>
        <w:spacing w:after="200" w:line="240" w:lineRule="auto"/>
        <w:ind w:left="360" w:firstLine="0"/>
        <w:rPr>
          <w:sz w:val="20"/>
          <w:szCs w:val="20"/>
          <w:vertAlign w:val="superscript"/>
        </w:rPr>
      </w:pPr>
      <w:r w:rsidRPr="00BB5DA4">
        <w:rPr>
          <w:sz w:val="20"/>
          <w:szCs w:val="20"/>
        </w:rPr>
        <w:tab/>
      </w:r>
      <w:r w:rsidRPr="00BB5DA4">
        <w:rPr>
          <w:sz w:val="20"/>
          <w:szCs w:val="20"/>
          <w:vertAlign w:val="superscript"/>
        </w:rPr>
        <w:t>( nazwa rejonu: obiekt, pomieszczenie, urządzenie, instalacje itp.)</w:t>
      </w:r>
      <w:r w:rsidRPr="00BB5DA4">
        <w:rPr>
          <w:sz w:val="20"/>
          <w:szCs w:val="20"/>
          <w:vertAlign w:val="superscript"/>
        </w:rPr>
        <w:tab/>
      </w:r>
      <w:r w:rsidRPr="00BB5DA4">
        <w:rPr>
          <w:sz w:val="20"/>
          <w:szCs w:val="20"/>
          <w:vertAlign w:val="superscript"/>
        </w:rPr>
        <w:tab/>
      </w:r>
      <w:r w:rsidRPr="00BB5DA4">
        <w:rPr>
          <w:sz w:val="20"/>
          <w:szCs w:val="20"/>
          <w:vertAlign w:val="superscript"/>
        </w:rPr>
        <w:tab/>
        <w:t>(oddział odpowiedzialny)</w:t>
      </w:r>
    </w:p>
    <w:p w14:paraId="6E057069" w14:textId="77777777" w:rsidR="00BB5DA4" w:rsidRPr="00BB5DA4" w:rsidRDefault="00BB5DA4">
      <w:pPr>
        <w:numPr>
          <w:ilvl w:val="0"/>
          <w:numId w:val="106"/>
        </w:numPr>
        <w:tabs>
          <w:tab w:val="num" w:pos="284"/>
        </w:tabs>
        <w:spacing w:after="200" w:line="240" w:lineRule="auto"/>
        <w:ind w:left="284" w:hanging="284"/>
        <w:jc w:val="left"/>
        <w:rPr>
          <w:sz w:val="20"/>
          <w:szCs w:val="20"/>
        </w:rPr>
      </w:pPr>
      <w:r w:rsidRPr="00BB5DA4">
        <w:rPr>
          <w:sz w:val="20"/>
          <w:szCs w:val="20"/>
        </w:rPr>
        <w:t>W związku ze stwierdzeniem niżej wymienionych zagrożeń (</w:t>
      </w:r>
      <w:r w:rsidRPr="00BB5DA4">
        <w:rPr>
          <w:i/>
          <w:sz w:val="20"/>
          <w:szCs w:val="20"/>
        </w:rPr>
        <w:t>niezabezpieczone otwory montażowe, otwarte wykopy ziemne i kanały, brak: pomostów, barier, przejść, dróg transportowych i itp</w:t>
      </w:r>
      <w:r w:rsidRPr="00BB5DA4">
        <w:rPr>
          <w:sz w:val="20"/>
          <w:szCs w:val="20"/>
        </w:rPr>
        <w:t>.) Przekazujący zobowiązuje się do ich usunięcia lub wykonania na czas trwania robót dodatkowych zabezpieczeń oraz robót:</w:t>
      </w:r>
    </w:p>
    <w:p w14:paraId="61B66740" w14:textId="77777777" w:rsidR="00BB5DA4" w:rsidRPr="00BB5DA4" w:rsidRDefault="00BB5DA4" w:rsidP="00BB5DA4">
      <w:pPr>
        <w:tabs>
          <w:tab w:val="left" w:pos="-3544"/>
          <w:tab w:val="left" w:pos="3969"/>
          <w:tab w:val="right" w:pos="9921"/>
        </w:tabs>
        <w:spacing w:after="200" w:line="240" w:lineRule="auto"/>
        <w:ind w:left="284" w:firstLine="0"/>
        <w:rPr>
          <w:i/>
          <w:sz w:val="20"/>
          <w:szCs w:val="20"/>
          <w:u w:val="dotted"/>
        </w:rPr>
      </w:pPr>
      <w:r w:rsidRPr="00BB5DA4">
        <w:rPr>
          <w:i/>
          <w:sz w:val="20"/>
          <w:szCs w:val="20"/>
          <w:u w:val="dotted"/>
        </w:rPr>
        <w:lastRenderedPageBreak/>
        <w:tab/>
      </w:r>
      <w:r w:rsidRPr="00BB5DA4">
        <w:rPr>
          <w:i/>
          <w:sz w:val="20"/>
          <w:szCs w:val="20"/>
          <w:u w:val="dotted"/>
        </w:rPr>
        <w:tab/>
      </w:r>
    </w:p>
    <w:p w14:paraId="2DA3ECE0" w14:textId="77777777" w:rsidR="00BB5DA4" w:rsidRPr="00BB5DA4" w:rsidRDefault="00BB5DA4" w:rsidP="00BB5DA4">
      <w:pPr>
        <w:tabs>
          <w:tab w:val="left" w:pos="-3544"/>
          <w:tab w:val="right" w:pos="9921"/>
        </w:tabs>
        <w:spacing w:after="200" w:line="240" w:lineRule="auto"/>
        <w:ind w:left="284" w:firstLine="0"/>
        <w:rPr>
          <w:i/>
          <w:sz w:val="20"/>
          <w:szCs w:val="20"/>
          <w:u w:val="dotted"/>
        </w:rPr>
      </w:pPr>
      <w:r w:rsidRPr="00BB5DA4">
        <w:rPr>
          <w:i/>
          <w:sz w:val="20"/>
          <w:szCs w:val="20"/>
          <w:u w:val="dotted"/>
        </w:rPr>
        <w:tab/>
      </w:r>
    </w:p>
    <w:p w14:paraId="04C31310" w14:textId="77777777" w:rsidR="00BB5DA4" w:rsidRPr="00BB5DA4" w:rsidRDefault="00BB5DA4" w:rsidP="00BB5DA4">
      <w:pPr>
        <w:spacing w:after="200" w:line="240" w:lineRule="auto"/>
        <w:ind w:left="360" w:hanging="360"/>
        <w:jc w:val="center"/>
        <w:rPr>
          <w:sz w:val="20"/>
          <w:szCs w:val="20"/>
          <w:vertAlign w:val="superscript"/>
        </w:rPr>
      </w:pPr>
      <w:r w:rsidRPr="00BB5DA4">
        <w:rPr>
          <w:sz w:val="20"/>
          <w:szCs w:val="20"/>
          <w:vertAlign w:val="superscript"/>
        </w:rPr>
        <w:t>(określić  zagrożenie, podać sposób jego usunięcia i określić kto i w jaki sposób je usunie)</w:t>
      </w:r>
    </w:p>
    <w:p w14:paraId="4ABEFD71" w14:textId="77777777" w:rsidR="00BB5DA4" w:rsidRPr="00BB5DA4" w:rsidRDefault="00BB5DA4">
      <w:pPr>
        <w:numPr>
          <w:ilvl w:val="0"/>
          <w:numId w:val="106"/>
        </w:numPr>
        <w:tabs>
          <w:tab w:val="num" w:pos="284"/>
        </w:tabs>
        <w:spacing w:after="200" w:line="240" w:lineRule="auto"/>
        <w:ind w:left="284" w:hanging="284"/>
        <w:jc w:val="left"/>
        <w:rPr>
          <w:sz w:val="20"/>
          <w:szCs w:val="20"/>
        </w:rPr>
      </w:pPr>
      <w:r w:rsidRPr="00BB5DA4">
        <w:rPr>
          <w:sz w:val="20"/>
          <w:szCs w:val="20"/>
        </w:rPr>
        <w:t xml:space="preserve">Technologia i organizacja na powyższy zakres usług /nie/ jest opracowana oraz zatwierdzona i /nie/ upoważnia do rozpoczęcia robót: </w:t>
      </w:r>
      <w:r w:rsidRPr="00BB5DA4">
        <w:rPr>
          <w:b/>
          <w:sz w:val="20"/>
          <w:szCs w:val="20"/>
        </w:rPr>
        <w:t>(jeżeli dotyczy)</w:t>
      </w:r>
    </w:p>
    <w:p w14:paraId="1C0DAD79" w14:textId="77777777" w:rsidR="00BB5DA4" w:rsidRPr="00BB5DA4" w:rsidRDefault="00BB5DA4" w:rsidP="00BB5DA4">
      <w:pPr>
        <w:tabs>
          <w:tab w:val="left" w:pos="-3544"/>
          <w:tab w:val="left" w:pos="3544"/>
          <w:tab w:val="right" w:pos="9921"/>
        </w:tabs>
        <w:spacing w:after="200" w:line="240" w:lineRule="auto"/>
        <w:ind w:left="284" w:firstLine="0"/>
        <w:rPr>
          <w:i/>
          <w:sz w:val="20"/>
          <w:szCs w:val="20"/>
          <w:u w:val="dotted"/>
        </w:rPr>
      </w:pPr>
      <w:r w:rsidRPr="00BB5DA4">
        <w:rPr>
          <w:i/>
          <w:sz w:val="20"/>
          <w:szCs w:val="20"/>
          <w:u w:val="dotted"/>
        </w:rPr>
        <w:tab/>
      </w:r>
      <w:r w:rsidRPr="00BB5DA4">
        <w:rPr>
          <w:i/>
          <w:sz w:val="20"/>
          <w:szCs w:val="20"/>
          <w:u w:val="dotted"/>
        </w:rPr>
        <w:tab/>
      </w:r>
    </w:p>
    <w:p w14:paraId="53C4B121" w14:textId="77777777" w:rsidR="00BB5DA4" w:rsidRPr="00BB5DA4" w:rsidRDefault="00BB5DA4" w:rsidP="00BB5DA4">
      <w:pPr>
        <w:tabs>
          <w:tab w:val="left" w:pos="-3544"/>
          <w:tab w:val="right" w:pos="9921"/>
        </w:tabs>
        <w:spacing w:after="200" w:line="240" w:lineRule="auto"/>
        <w:ind w:left="284" w:firstLine="0"/>
        <w:rPr>
          <w:i/>
          <w:sz w:val="20"/>
          <w:szCs w:val="20"/>
          <w:u w:val="dotted"/>
        </w:rPr>
      </w:pPr>
      <w:r w:rsidRPr="00BB5DA4">
        <w:rPr>
          <w:i/>
          <w:sz w:val="20"/>
          <w:szCs w:val="20"/>
          <w:u w:val="dotted"/>
        </w:rPr>
        <w:tab/>
      </w:r>
    </w:p>
    <w:p w14:paraId="3BCC2557" w14:textId="77777777" w:rsidR="00BB5DA4" w:rsidRPr="00BB5DA4" w:rsidRDefault="00BB5DA4" w:rsidP="00BB5DA4">
      <w:pPr>
        <w:spacing w:after="200" w:line="240" w:lineRule="auto"/>
        <w:ind w:left="360" w:hanging="360"/>
        <w:jc w:val="center"/>
        <w:rPr>
          <w:sz w:val="20"/>
          <w:szCs w:val="20"/>
          <w:vertAlign w:val="superscript"/>
        </w:rPr>
      </w:pPr>
      <w:r w:rsidRPr="00BB5DA4">
        <w:rPr>
          <w:sz w:val="20"/>
          <w:szCs w:val="20"/>
          <w:vertAlign w:val="superscript"/>
        </w:rPr>
        <w:t>(uwagi dotyczące technologii)</w:t>
      </w:r>
    </w:p>
    <w:p w14:paraId="21C15918" w14:textId="77777777" w:rsidR="00BB5DA4" w:rsidRPr="00BB5DA4" w:rsidRDefault="00BB5DA4" w:rsidP="00BB5DA4">
      <w:pPr>
        <w:tabs>
          <w:tab w:val="right" w:pos="9921"/>
        </w:tabs>
        <w:spacing w:after="200" w:line="240" w:lineRule="auto"/>
        <w:ind w:left="284" w:hanging="284"/>
        <w:rPr>
          <w:i/>
          <w:sz w:val="20"/>
          <w:szCs w:val="20"/>
          <w:u w:val="dotted"/>
        </w:rPr>
      </w:pPr>
      <w:r w:rsidRPr="00BB5DA4">
        <w:rPr>
          <w:sz w:val="20"/>
          <w:szCs w:val="20"/>
        </w:rPr>
        <w:t>4.</w:t>
      </w:r>
      <w:r w:rsidRPr="00BB5DA4">
        <w:rPr>
          <w:sz w:val="20"/>
          <w:szCs w:val="20"/>
        </w:rPr>
        <w:tab/>
        <w:t xml:space="preserve">Drogi dojścia do miejsca wykonywania usługi: </w:t>
      </w:r>
      <w:r w:rsidRPr="00BB5DA4">
        <w:rPr>
          <w:i/>
          <w:sz w:val="20"/>
          <w:szCs w:val="20"/>
          <w:u w:val="dotted"/>
        </w:rPr>
        <w:tab/>
      </w:r>
    </w:p>
    <w:p w14:paraId="1183A312" w14:textId="77777777" w:rsidR="00BB5DA4" w:rsidRPr="00BB5DA4" w:rsidRDefault="00BB5DA4" w:rsidP="00BB5DA4">
      <w:pPr>
        <w:tabs>
          <w:tab w:val="right" w:pos="9921"/>
        </w:tabs>
        <w:spacing w:after="200" w:line="240" w:lineRule="auto"/>
        <w:ind w:left="360" w:hanging="76"/>
        <w:rPr>
          <w:sz w:val="20"/>
          <w:szCs w:val="20"/>
        </w:rPr>
      </w:pPr>
      <w:r w:rsidRPr="00BB5DA4">
        <w:rPr>
          <w:i/>
          <w:sz w:val="20"/>
          <w:szCs w:val="20"/>
          <w:u w:val="dotted"/>
        </w:rPr>
        <w:tab/>
      </w:r>
      <w:r w:rsidRPr="00BB5DA4">
        <w:rPr>
          <w:i/>
          <w:sz w:val="20"/>
          <w:szCs w:val="20"/>
          <w:u w:val="dotted"/>
        </w:rPr>
        <w:tab/>
      </w:r>
    </w:p>
    <w:p w14:paraId="0213A99B" w14:textId="77777777" w:rsidR="00BB5DA4" w:rsidRPr="00BB5DA4" w:rsidRDefault="00BB5DA4" w:rsidP="00BB5DA4">
      <w:pPr>
        <w:spacing w:after="200" w:line="240" w:lineRule="auto"/>
        <w:ind w:left="284" w:hanging="284"/>
        <w:rPr>
          <w:b/>
          <w:sz w:val="20"/>
          <w:szCs w:val="20"/>
        </w:rPr>
      </w:pPr>
      <w:r w:rsidRPr="00BB5DA4">
        <w:rPr>
          <w:sz w:val="20"/>
          <w:szCs w:val="20"/>
        </w:rPr>
        <w:t>5.</w:t>
      </w:r>
      <w:r w:rsidRPr="00BB5DA4">
        <w:rPr>
          <w:sz w:val="20"/>
          <w:szCs w:val="20"/>
        </w:rPr>
        <w:tab/>
        <w:t>Na czas trwania wykonywania Przekazujący przekazuje Przejmującemu do wyłącznej dyspozycji następujące jednostki sprzętowe, urządzenia i instalacje:</w:t>
      </w:r>
      <w:r w:rsidRPr="00BB5DA4">
        <w:rPr>
          <w:b/>
          <w:sz w:val="20"/>
          <w:szCs w:val="20"/>
        </w:rPr>
        <w:t>(jeżeli dotyczy)</w:t>
      </w:r>
    </w:p>
    <w:p w14:paraId="475E5E66" w14:textId="77777777" w:rsidR="00BB5DA4" w:rsidRPr="00BB5DA4" w:rsidRDefault="00BB5DA4" w:rsidP="00BB5DA4">
      <w:pPr>
        <w:tabs>
          <w:tab w:val="left" w:pos="-3544"/>
          <w:tab w:val="left" w:pos="3969"/>
          <w:tab w:val="right" w:pos="9921"/>
        </w:tabs>
        <w:spacing w:after="200" w:line="240" w:lineRule="auto"/>
        <w:ind w:left="284" w:firstLine="0"/>
        <w:rPr>
          <w:i/>
          <w:sz w:val="20"/>
          <w:szCs w:val="20"/>
          <w:u w:val="dotted"/>
        </w:rPr>
      </w:pPr>
      <w:r w:rsidRPr="00BB5DA4">
        <w:rPr>
          <w:i/>
          <w:sz w:val="20"/>
          <w:szCs w:val="20"/>
          <w:u w:val="dotted"/>
        </w:rPr>
        <w:tab/>
      </w:r>
      <w:r w:rsidRPr="00BB5DA4">
        <w:rPr>
          <w:i/>
          <w:sz w:val="20"/>
          <w:szCs w:val="20"/>
          <w:u w:val="dotted"/>
        </w:rPr>
        <w:tab/>
      </w:r>
    </w:p>
    <w:p w14:paraId="0A5846A7" w14:textId="77777777" w:rsidR="00BB5DA4" w:rsidRPr="00BB5DA4" w:rsidRDefault="00BB5DA4" w:rsidP="00BB5DA4">
      <w:pPr>
        <w:tabs>
          <w:tab w:val="left" w:pos="-3544"/>
          <w:tab w:val="right" w:pos="9921"/>
        </w:tabs>
        <w:spacing w:after="200" w:line="240" w:lineRule="auto"/>
        <w:ind w:left="284" w:firstLine="0"/>
        <w:rPr>
          <w:i/>
          <w:sz w:val="20"/>
          <w:szCs w:val="20"/>
          <w:u w:val="dotted"/>
        </w:rPr>
      </w:pPr>
      <w:r w:rsidRPr="00BB5DA4">
        <w:rPr>
          <w:i/>
          <w:sz w:val="20"/>
          <w:szCs w:val="20"/>
          <w:u w:val="dotted"/>
        </w:rPr>
        <w:tab/>
      </w:r>
    </w:p>
    <w:p w14:paraId="779B25BE" w14:textId="77777777" w:rsidR="00BB5DA4" w:rsidRPr="00BB5DA4" w:rsidRDefault="00BB5DA4" w:rsidP="00BB5DA4">
      <w:pPr>
        <w:spacing w:after="200" w:line="240" w:lineRule="auto"/>
        <w:ind w:left="0" w:firstLine="0"/>
        <w:jc w:val="center"/>
        <w:rPr>
          <w:sz w:val="20"/>
          <w:szCs w:val="20"/>
          <w:vertAlign w:val="superscript"/>
        </w:rPr>
      </w:pPr>
      <w:r w:rsidRPr="00BB5DA4">
        <w:rPr>
          <w:sz w:val="20"/>
          <w:szCs w:val="20"/>
          <w:vertAlign w:val="superscript"/>
        </w:rPr>
        <w:t>(określić rodzaj i warunki użytkowania i granice odpowiedzialności)</w:t>
      </w:r>
    </w:p>
    <w:p w14:paraId="1603E941" w14:textId="77777777" w:rsidR="00BB5DA4" w:rsidRPr="00BB5DA4" w:rsidRDefault="00BB5DA4" w:rsidP="00BB5DA4">
      <w:pPr>
        <w:spacing w:after="200" w:line="240" w:lineRule="auto"/>
        <w:ind w:left="284" w:hanging="284"/>
        <w:rPr>
          <w:sz w:val="20"/>
          <w:szCs w:val="20"/>
        </w:rPr>
      </w:pPr>
      <w:r w:rsidRPr="00BB5DA4">
        <w:rPr>
          <w:sz w:val="20"/>
          <w:szCs w:val="20"/>
        </w:rPr>
        <w:t>6.</w:t>
      </w:r>
      <w:r w:rsidRPr="00BB5DA4">
        <w:rPr>
          <w:sz w:val="20"/>
          <w:szCs w:val="20"/>
        </w:rPr>
        <w:tab/>
        <w:t xml:space="preserve">W okresie trwania usług  Przekazujący wyraża zgodę na korzystanie przez załogę Przejmującego </w:t>
      </w:r>
      <w:r w:rsidRPr="00BB5DA4">
        <w:rPr>
          <w:sz w:val="20"/>
          <w:szCs w:val="20"/>
        </w:rPr>
        <w:br/>
        <w:t>z następujących pomieszczeń i urządzeń swojego zaplecza usługowo-socjalnego i warsztatowo- magazynowego:</w:t>
      </w:r>
      <w:r w:rsidRPr="00BB5DA4">
        <w:rPr>
          <w:b/>
          <w:sz w:val="20"/>
          <w:szCs w:val="20"/>
        </w:rPr>
        <w:t>(jeżeli dotyczy</w:t>
      </w:r>
      <w:r w:rsidRPr="00BB5DA4">
        <w:rPr>
          <w:sz w:val="20"/>
          <w:szCs w:val="20"/>
        </w:rPr>
        <w:t>)</w:t>
      </w:r>
    </w:p>
    <w:p w14:paraId="2F182693" w14:textId="77777777" w:rsidR="00BB5DA4" w:rsidRPr="00BB5DA4" w:rsidRDefault="00BB5DA4" w:rsidP="00BB5DA4">
      <w:pPr>
        <w:tabs>
          <w:tab w:val="right" w:pos="-3544"/>
          <w:tab w:val="left" w:pos="-1560"/>
          <w:tab w:val="left" w:pos="2410"/>
          <w:tab w:val="right" w:pos="9921"/>
        </w:tabs>
        <w:spacing w:after="200" w:line="240" w:lineRule="auto"/>
        <w:ind w:left="284" w:firstLine="0"/>
        <w:jc w:val="left"/>
        <w:rPr>
          <w:sz w:val="20"/>
          <w:szCs w:val="20"/>
        </w:rPr>
      </w:pPr>
      <w:r w:rsidRPr="00BB5DA4">
        <w:rPr>
          <w:sz w:val="20"/>
          <w:szCs w:val="20"/>
          <w:u w:val="dotted"/>
        </w:rPr>
        <w:tab/>
      </w:r>
      <w:r w:rsidRPr="00BB5DA4">
        <w:rPr>
          <w:i/>
          <w:sz w:val="20"/>
          <w:szCs w:val="20"/>
          <w:u w:val="dotted"/>
        </w:rPr>
        <w:tab/>
      </w:r>
    </w:p>
    <w:p w14:paraId="4C8CA593" w14:textId="77777777" w:rsidR="00BB5DA4" w:rsidRPr="00BB5DA4" w:rsidRDefault="00BB5DA4" w:rsidP="00BB5DA4">
      <w:pPr>
        <w:spacing w:after="200" w:line="240" w:lineRule="auto"/>
        <w:ind w:left="0" w:firstLine="0"/>
        <w:jc w:val="center"/>
        <w:rPr>
          <w:sz w:val="20"/>
          <w:szCs w:val="20"/>
          <w:vertAlign w:val="superscript"/>
        </w:rPr>
      </w:pPr>
      <w:r w:rsidRPr="00BB5DA4">
        <w:rPr>
          <w:sz w:val="20"/>
          <w:szCs w:val="20"/>
          <w:vertAlign w:val="superscript"/>
        </w:rPr>
        <w:t>(określić rodzaj i warunki korzystania)</w:t>
      </w:r>
    </w:p>
    <w:p w14:paraId="4AB8DFE1" w14:textId="77777777" w:rsidR="00BB5DA4" w:rsidRPr="00BB5DA4" w:rsidRDefault="00BB5DA4" w:rsidP="00BB5DA4">
      <w:pPr>
        <w:spacing w:after="200" w:line="240" w:lineRule="auto"/>
        <w:ind w:left="284" w:hanging="284"/>
        <w:rPr>
          <w:sz w:val="20"/>
          <w:szCs w:val="20"/>
        </w:rPr>
      </w:pPr>
      <w:r w:rsidRPr="00BB5DA4">
        <w:rPr>
          <w:sz w:val="20"/>
          <w:szCs w:val="20"/>
        </w:rPr>
        <w:t>7. Strony oświadczają, że otrzymały dokumenty wymagane przed rozpoczęciem wykonywania usługi określone w SOPZ części IX ust. …...</w:t>
      </w:r>
    </w:p>
    <w:p w14:paraId="31718EA9" w14:textId="77777777" w:rsidR="00BB5DA4" w:rsidRPr="00BB5DA4" w:rsidRDefault="00BB5DA4" w:rsidP="00BB5DA4">
      <w:pPr>
        <w:spacing w:after="200" w:line="240" w:lineRule="auto"/>
        <w:ind w:left="360" w:hanging="360"/>
        <w:rPr>
          <w:i/>
          <w:sz w:val="20"/>
          <w:szCs w:val="20"/>
        </w:rPr>
      </w:pPr>
      <w:r w:rsidRPr="00BB5DA4">
        <w:rPr>
          <w:sz w:val="20"/>
          <w:szCs w:val="20"/>
        </w:rPr>
        <w:t>8. Inne uwagi Stron</w:t>
      </w:r>
      <w:r w:rsidRPr="00BB5DA4">
        <w:rPr>
          <w:i/>
          <w:sz w:val="20"/>
          <w:szCs w:val="20"/>
        </w:rPr>
        <w:t>(np. informacja m.in. o wymaganym terminie dostosowania/wdrożenia systemu monitoringu do…….. dni od daty podpisania umowy – jeżeli dotyczy):</w:t>
      </w:r>
    </w:p>
    <w:p w14:paraId="6C7AADA7" w14:textId="77777777" w:rsidR="00BB5DA4" w:rsidRPr="00BB5DA4" w:rsidRDefault="00BB5DA4" w:rsidP="00BB5DA4">
      <w:pPr>
        <w:tabs>
          <w:tab w:val="left" w:pos="-3544"/>
          <w:tab w:val="left" w:pos="2552"/>
          <w:tab w:val="right" w:pos="9921"/>
        </w:tabs>
        <w:spacing w:after="200" w:line="240" w:lineRule="auto"/>
        <w:ind w:left="426" w:firstLine="0"/>
        <w:jc w:val="left"/>
        <w:rPr>
          <w:i/>
          <w:sz w:val="20"/>
          <w:szCs w:val="20"/>
          <w:u w:val="dotted"/>
        </w:rPr>
      </w:pPr>
      <w:r w:rsidRPr="00BB5DA4">
        <w:rPr>
          <w:i/>
          <w:sz w:val="20"/>
          <w:szCs w:val="20"/>
          <w:u w:val="dotted"/>
        </w:rPr>
        <w:tab/>
      </w:r>
      <w:r w:rsidRPr="00BB5DA4">
        <w:rPr>
          <w:i/>
          <w:sz w:val="20"/>
          <w:szCs w:val="20"/>
          <w:u w:val="dotted"/>
        </w:rPr>
        <w:tab/>
      </w:r>
    </w:p>
    <w:p w14:paraId="3964CBB7" w14:textId="77777777" w:rsidR="00BB5DA4" w:rsidRPr="00BB5DA4" w:rsidRDefault="00BB5DA4" w:rsidP="00BB5DA4">
      <w:pPr>
        <w:tabs>
          <w:tab w:val="left" w:pos="-3544"/>
          <w:tab w:val="right" w:pos="9921"/>
        </w:tabs>
        <w:spacing w:after="200" w:line="240" w:lineRule="auto"/>
        <w:ind w:left="426" w:firstLine="0"/>
        <w:jc w:val="left"/>
        <w:rPr>
          <w:i/>
          <w:sz w:val="20"/>
          <w:szCs w:val="20"/>
          <w:u w:val="dotted"/>
        </w:rPr>
      </w:pPr>
      <w:r w:rsidRPr="00BB5DA4">
        <w:rPr>
          <w:i/>
          <w:sz w:val="20"/>
          <w:szCs w:val="20"/>
          <w:u w:val="dotted"/>
        </w:rPr>
        <w:tab/>
      </w:r>
    </w:p>
    <w:p w14:paraId="6AE8029F" w14:textId="77777777" w:rsidR="00BB5DA4" w:rsidRPr="00BB5DA4" w:rsidRDefault="00BB5DA4" w:rsidP="00BB5DA4">
      <w:pPr>
        <w:tabs>
          <w:tab w:val="left" w:pos="-3544"/>
          <w:tab w:val="right" w:pos="9921"/>
        </w:tabs>
        <w:spacing w:after="200" w:line="240" w:lineRule="auto"/>
        <w:ind w:left="426" w:firstLine="0"/>
        <w:jc w:val="left"/>
        <w:rPr>
          <w:i/>
          <w:sz w:val="20"/>
          <w:szCs w:val="20"/>
          <w:u w:val="dotted"/>
        </w:rPr>
      </w:pPr>
      <w:r w:rsidRPr="00BB5DA4">
        <w:rPr>
          <w:i/>
          <w:sz w:val="20"/>
          <w:szCs w:val="20"/>
          <w:u w:val="dotted"/>
        </w:rPr>
        <w:tab/>
      </w:r>
    </w:p>
    <w:p w14:paraId="61B9711D" w14:textId="77777777" w:rsidR="00BB5DA4" w:rsidRPr="00BB5DA4" w:rsidRDefault="00BB5DA4" w:rsidP="00BB5DA4">
      <w:pPr>
        <w:tabs>
          <w:tab w:val="right" w:pos="9921"/>
        </w:tabs>
        <w:spacing w:after="200" w:line="240" w:lineRule="auto"/>
        <w:ind w:left="360" w:hanging="360"/>
        <w:outlineLvl w:val="0"/>
        <w:rPr>
          <w:sz w:val="20"/>
          <w:szCs w:val="20"/>
        </w:rPr>
      </w:pPr>
      <w:bookmarkStart w:id="142" w:name="_Toc48804250"/>
      <w:r w:rsidRPr="00BB5DA4">
        <w:rPr>
          <w:b/>
          <w:sz w:val="20"/>
          <w:szCs w:val="20"/>
        </w:rPr>
        <w:t>Strony postanawiają uznać  za datę rozpoczęcia wykonywania usługi dzień</w:t>
      </w:r>
      <w:r w:rsidRPr="00BB5DA4">
        <w:rPr>
          <w:sz w:val="20"/>
          <w:szCs w:val="20"/>
        </w:rPr>
        <w:t xml:space="preserve"> :</w:t>
      </w:r>
      <w:bookmarkEnd w:id="142"/>
      <w:r w:rsidRPr="00BB5DA4">
        <w:rPr>
          <w:i/>
          <w:sz w:val="20"/>
          <w:szCs w:val="20"/>
          <w:u w:val="dotted"/>
        </w:rPr>
        <w:tab/>
      </w:r>
    </w:p>
    <w:p w14:paraId="22356058" w14:textId="77777777" w:rsidR="00BB5DA4" w:rsidRPr="00BB5DA4" w:rsidRDefault="00BB5DA4" w:rsidP="00BB5DA4">
      <w:pPr>
        <w:spacing w:after="200" w:line="240" w:lineRule="auto"/>
        <w:ind w:left="360" w:hanging="360"/>
        <w:rPr>
          <w:sz w:val="20"/>
          <w:szCs w:val="20"/>
        </w:rPr>
      </w:pPr>
      <w:r w:rsidRPr="00BB5DA4">
        <w:rPr>
          <w:sz w:val="20"/>
          <w:szCs w:val="20"/>
        </w:rPr>
        <w:t>Podpisy Stron:</w:t>
      </w:r>
    </w:p>
    <w:p w14:paraId="74BDDEA4" w14:textId="77777777" w:rsidR="00BB5DA4" w:rsidRPr="00BB5DA4" w:rsidRDefault="00BB5DA4" w:rsidP="00BB5DA4">
      <w:pPr>
        <w:spacing w:after="200" w:line="240" w:lineRule="auto"/>
        <w:ind w:left="360" w:hanging="360"/>
        <w:rPr>
          <w:sz w:val="20"/>
          <w:szCs w:val="20"/>
        </w:rPr>
      </w:pPr>
      <w:r w:rsidRPr="00BB5DA4">
        <w:rPr>
          <w:sz w:val="20"/>
          <w:szCs w:val="20"/>
        </w:rPr>
        <w:t>Przekazujący</w:t>
      </w:r>
      <w:r w:rsidRPr="00BB5DA4">
        <w:rPr>
          <w:sz w:val="20"/>
          <w:szCs w:val="20"/>
        </w:rPr>
        <w:tab/>
      </w:r>
      <w:r w:rsidRPr="00BB5DA4">
        <w:rPr>
          <w:sz w:val="20"/>
          <w:szCs w:val="20"/>
        </w:rPr>
        <w:tab/>
      </w:r>
      <w:r w:rsidRPr="00BB5DA4">
        <w:rPr>
          <w:sz w:val="20"/>
          <w:szCs w:val="20"/>
        </w:rPr>
        <w:tab/>
      </w:r>
      <w:r w:rsidRPr="00BB5DA4">
        <w:rPr>
          <w:sz w:val="20"/>
          <w:szCs w:val="20"/>
        </w:rPr>
        <w:tab/>
        <w:t>Przejmujący</w:t>
      </w:r>
    </w:p>
    <w:p w14:paraId="33132F24" w14:textId="77777777" w:rsidR="00BB5DA4" w:rsidRPr="00BB5DA4" w:rsidRDefault="00BB5DA4" w:rsidP="00BB5DA4">
      <w:pPr>
        <w:spacing w:after="200" w:line="240" w:lineRule="auto"/>
        <w:ind w:left="360" w:hanging="360"/>
        <w:rPr>
          <w:sz w:val="20"/>
          <w:szCs w:val="20"/>
        </w:rPr>
      </w:pPr>
    </w:p>
    <w:p w14:paraId="020451C5" w14:textId="77777777" w:rsidR="00BB5DA4" w:rsidRPr="00BB5DA4" w:rsidRDefault="00BB5DA4" w:rsidP="00BB5DA4">
      <w:pPr>
        <w:spacing w:after="200" w:line="240" w:lineRule="auto"/>
        <w:ind w:left="360" w:hanging="360"/>
        <w:rPr>
          <w:sz w:val="20"/>
          <w:szCs w:val="20"/>
        </w:rPr>
      </w:pPr>
      <w:r w:rsidRPr="00BB5DA4">
        <w:rPr>
          <w:sz w:val="20"/>
          <w:szCs w:val="20"/>
        </w:rPr>
        <w:t>1. ............................................</w:t>
      </w:r>
      <w:r w:rsidRPr="00BB5DA4">
        <w:rPr>
          <w:sz w:val="20"/>
          <w:szCs w:val="20"/>
        </w:rPr>
        <w:tab/>
      </w:r>
      <w:r w:rsidRPr="00BB5DA4">
        <w:rPr>
          <w:sz w:val="20"/>
          <w:szCs w:val="20"/>
        </w:rPr>
        <w:tab/>
        <w:t>1. ..................................................</w:t>
      </w:r>
      <w:r w:rsidRPr="00BB5DA4">
        <w:rPr>
          <w:sz w:val="20"/>
          <w:szCs w:val="20"/>
        </w:rPr>
        <w:tab/>
      </w:r>
    </w:p>
    <w:p w14:paraId="7AC1B64C" w14:textId="77777777" w:rsidR="00BB5DA4" w:rsidRPr="00BB5DA4" w:rsidRDefault="00BB5DA4" w:rsidP="00BB5DA4">
      <w:pPr>
        <w:spacing w:after="200" w:line="240" w:lineRule="auto"/>
        <w:ind w:left="360" w:hanging="360"/>
        <w:rPr>
          <w:sz w:val="20"/>
          <w:szCs w:val="20"/>
        </w:rPr>
      </w:pPr>
      <w:r w:rsidRPr="00BB5DA4">
        <w:rPr>
          <w:sz w:val="20"/>
          <w:szCs w:val="20"/>
        </w:rPr>
        <w:t>2. ............................................</w:t>
      </w:r>
      <w:r w:rsidRPr="00BB5DA4">
        <w:rPr>
          <w:sz w:val="20"/>
          <w:szCs w:val="20"/>
        </w:rPr>
        <w:tab/>
      </w:r>
      <w:r w:rsidRPr="00BB5DA4">
        <w:rPr>
          <w:sz w:val="20"/>
          <w:szCs w:val="20"/>
        </w:rPr>
        <w:tab/>
        <w:t>2. ..................................................</w:t>
      </w:r>
      <w:r w:rsidRPr="00BB5DA4">
        <w:rPr>
          <w:sz w:val="20"/>
          <w:szCs w:val="20"/>
        </w:rPr>
        <w:tab/>
      </w:r>
    </w:p>
    <w:p w14:paraId="70E996F6" w14:textId="77777777" w:rsidR="00BB5DA4" w:rsidRDefault="00BB5DA4">
      <w:pPr>
        <w:spacing w:line="240" w:lineRule="auto"/>
        <w:ind w:left="0" w:firstLine="0"/>
        <w:jc w:val="left"/>
        <w:rPr>
          <w:b/>
          <w:color w:val="0070C0"/>
        </w:rPr>
        <w:sectPr w:rsidR="00BB5DA4" w:rsidSect="008C0E07">
          <w:headerReference w:type="default" r:id="rId12"/>
          <w:footerReference w:type="default" r:id="rId13"/>
          <w:pgSz w:w="11906" w:h="16838"/>
          <w:pgMar w:top="1417" w:right="849" w:bottom="1417" w:left="1417" w:header="708" w:footer="708" w:gutter="0"/>
          <w:cols w:space="708"/>
          <w:docGrid w:linePitch="360"/>
        </w:sectPr>
      </w:pPr>
      <w:r>
        <w:rPr>
          <w:b/>
          <w:color w:val="0070C0"/>
        </w:rPr>
        <w:br w:type="page"/>
      </w:r>
    </w:p>
    <w:p w14:paraId="6E759439" w14:textId="77777777" w:rsidR="00BB5DA4" w:rsidRPr="00BB5DA4" w:rsidRDefault="00BB5DA4" w:rsidP="00BB5DA4">
      <w:pPr>
        <w:tabs>
          <w:tab w:val="left" w:pos="3285"/>
        </w:tabs>
        <w:suppressAutoHyphens/>
        <w:spacing w:line="240" w:lineRule="auto"/>
        <w:ind w:left="720" w:right="-272" w:hanging="360"/>
        <w:jc w:val="right"/>
        <w:rPr>
          <w:rFonts w:eastAsia="Times New Roman"/>
          <w:b/>
          <w:color w:val="000000"/>
          <w:sz w:val="16"/>
          <w:szCs w:val="16"/>
          <w:lang w:eastAsia="pl-PL"/>
        </w:rPr>
      </w:pPr>
      <w:r w:rsidRPr="00BB5DA4">
        <w:rPr>
          <w:b/>
          <w:color w:val="000000"/>
          <w:sz w:val="16"/>
          <w:szCs w:val="16"/>
        </w:rPr>
        <w:lastRenderedPageBreak/>
        <w:t xml:space="preserve">Załącznik nr </w:t>
      </w:r>
      <w:r w:rsidRPr="00BB5DA4">
        <w:rPr>
          <w:rFonts w:eastAsia="Times New Roman"/>
          <w:b/>
          <w:color w:val="000000"/>
          <w:sz w:val="16"/>
          <w:szCs w:val="16"/>
          <w:lang w:eastAsia="pl-PL"/>
        </w:rPr>
        <w:t>2 do SOPZ</w:t>
      </w:r>
    </w:p>
    <w:p w14:paraId="2FC43D4D" w14:textId="77777777" w:rsidR="00BB5DA4" w:rsidRPr="00BB5DA4" w:rsidRDefault="00BB5DA4" w:rsidP="00BB5DA4">
      <w:pPr>
        <w:tabs>
          <w:tab w:val="left" w:pos="3285"/>
        </w:tabs>
        <w:suppressAutoHyphens/>
        <w:spacing w:line="240" w:lineRule="auto"/>
        <w:ind w:left="720" w:right="-272" w:hanging="360"/>
        <w:jc w:val="right"/>
        <w:rPr>
          <w:rFonts w:eastAsia="Times New Roman"/>
          <w:color w:val="000000"/>
          <w:lang w:eastAsia="pl-PL"/>
        </w:rPr>
      </w:pPr>
    </w:p>
    <w:p w14:paraId="167090B6" w14:textId="77777777" w:rsidR="00BB5DA4" w:rsidRPr="00BB5DA4" w:rsidRDefault="00BB5DA4" w:rsidP="00BB5DA4">
      <w:pPr>
        <w:tabs>
          <w:tab w:val="left" w:pos="3285"/>
        </w:tabs>
        <w:suppressAutoHyphens/>
        <w:spacing w:line="240" w:lineRule="auto"/>
        <w:ind w:left="720" w:right="-272" w:hanging="360"/>
        <w:jc w:val="center"/>
        <w:rPr>
          <w:b/>
          <w:color w:val="000000"/>
          <w:sz w:val="16"/>
          <w:szCs w:val="16"/>
        </w:rPr>
      </w:pPr>
    </w:p>
    <w:p w14:paraId="776C5282" w14:textId="77777777" w:rsidR="00BB5DA4" w:rsidRPr="00BB5DA4" w:rsidRDefault="00BB5DA4" w:rsidP="00BB5DA4">
      <w:pPr>
        <w:tabs>
          <w:tab w:val="left" w:pos="3285"/>
        </w:tabs>
        <w:suppressAutoHyphens/>
        <w:spacing w:line="240" w:lineRule="auto"/>
        <w:ind w:left="720" w:right="-272" w:hanging="360"/>
        <w:jc w:val="right"/>
        <w:rPr>
          <w:b/>
          <w:color w:val="000000"/>
          <w:sz w:val="16"/>
          <w:szCs w:val="16"/>
        </w:rPr>
        <w:sectPr w:rsidR="00BB5DA4" w:rsidRPr="00BB5DA4" w:rsidSect="00BB5DA4">
          <w:pgSz w:w="16838" w:h="11906" w:orient="landscape"/>
          <w:pgMar w:top="1418" w:right="1418" w:bottom="1418" w:left="1418" w:header="709" w:footer="709" w:gutter="0"/>
          <w:cols w:space="708"/>
          <w:docGrid w:linePitch="360"/>
        </w:sectPr>
      </w:pPr>
      <w:r w:rsidRPr="00BB5DA4">
        <w:rPr>
          <w:rFonts w:ascii="Calibri" w:hAnsi="Calibri"/>
          <w:noProof/>
          <w:lang w:eastAsia="pl-PL"/>
        </w:rPr>
        <w:drawing>
          <wp:inline distT="0" distB="0" distL="0" distR="0" wp14:anchorId="11A62E81" wp14:editId="2F52C648">
            <wp:extent cx="7962900" cy="4476785"/>
            <wp:effectExtent l="0" t="0" r="0"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7965675" cy="4478345"/>
                    </a:xfrm>
                    <a:prstGeom prst="rect">
                      <a:avLst/>
                    </a:prstGeom>
                    <a:noFill/>
                    <a:ln>
                      <a:noFill/>
                    </a:ln>
                  </pic:spPr>
                </pic:pic>
              </a:graphicData>
            </a:graphic>
          </wp:inline>
        </w:drawing>
      </w:r>
    </w:p>
    <w:p w14:paraId="78B42A7D" w14:textId="77777777" w:rsidR="00BB5DA4" w:rsidRPr="00BB5DA4" w:rsidRDefault="00BB5DA4" w:rsidP="00BB5DA4">
      <w:pPr>
        <w:tabs>
          <w:tab w:val="left" w:pos="3285"/>
        </w:tabs>
        <w:suppressAutoHyphens/>
        <w:spacing w:line="240" w:lineRule="auto"/>
        <w:ind w:left="720" w:right="-272" w:hanging="360"/>
        <w:jc w:val="right"/>
        <w:rPr>
          <w:rFonts w:eastAsia="Times New Roman"/>
          <w:color w:val="000000"/>
          <w:lang w:eastAsia="pl-PL"/>
        </w:rPr>
      </w:pPr>
      <w:r w:rsidRPr="00BB5DA4">
        <w:rPr>
          <w:b/>
          <w:color w:val="000000"/>
          <w:sz w:val="16"/>
          <w:szCs w:val="16"/>
        </w:rPr>
        <w:lastRenderedPageBreak/>
        <w:t xml:space="preserve">Załącznik nr </w:t>
      </w:r>
      <w:r w:rsidRPr="00BB5DA4">
        <w:rPr>
          <w:rFonts w:eastAsia="Times New Roman"/>
          <w:b/>
          <w:color w:val="000000"/>
          <w:sz w:val="16"/>
          <w:szCs w:val="16"/>
          <w:lang w:eastAsia="pl-PL"/>
        </w:rPr>
        <w:t>3 do SOPZ</w:t>
      </w:r>
    </w:p>
    <w:p w14:paraId="32CEE855" w14:textId="77777777" w:rsidR="00BB5DA4" w:rsidRPr="00BB5DA4" w:rsidRDefault="00BB5DA4" w:rsidP="00BB5DA4">
      <w:pPr>
        <w:tabs>
          <w:tab w:val="left" w:pos="3285"/>
        </w:tabs>
        <w:suppressAutoHyphens/>
        <w:spacing w:line="240" w:lineRule="auto"/>
        <w:ind w:left="720" w:right="-272" w:hanging="360"/>
        <w:rPr>
          <w:rFonts w:eastAsia="Times New Roman"/>
          <w:color w:val="000000"/>
          <w:lang w:eastAsia="pl-PL"/>
        </w:rPr>
      </w:pPr>
    </w:p>
    <w:p w14:paraId="46B3E683" w14:textId="77777777" w:rsidR="00BB5DA4" w:rsidRPr="00BB5DA4" w:rsidRDefault="00BB5DA4" w:rsidP="00BB5DA4">
      <w:pPr>
        <w:tabs>
          <w:tab w:val="left" w:pos="3285"/>
        </w:tabs>
        <w:suppressAutoHyphens/>
        <w:spacing w:line="240" w:lineRule="auto"/>
        <w:ind w:left="720" w:right="-272" w:hanging="360"/>
        <w:jc w:val="right"/>
        <w:rPr>
          <w:b/>
          <w:color w:val="000000"/>
          <w:sz w:val="16"/>
          <w:szCs w:val="16"/>
        </w:rPr>
      </w:pPr>
      <w:r w:rsidRPr="00BB5DA4">
        <w:rPr>
          <w:rFonts w:ascii="Calibri" w:hAnsi="Calibri"/>
          <w:noProof/>
          <w:lang w:eastAsia="pl-PL"/>
        </w:rPr>
        <w:drawing>
          <wp:inline distT="0" distB="0" distL="0" distR="0" wp14:anchorId="7E9EFD10" wp14:editId="345F47F9">
            <wp:extent cx="5759450" cy="8045450"/>
            <wp:effectExtent l="0" t="0" r="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59450" cy="8045450"/>
                    </a:xfrm>
                    <a:prstGeom prst="rect">
                      <a:avLst/>
                    </a:prstGeom>
                    <a:noFill/>
                    <a:ln>
                      <a:noFill/>
                    </a:ln>
                  </pic:spPr>
                </pic:pic>
              </a:graphicData>
            </a:graphic>
          </wp:inline>
        </w:drawing>
      </w:r>
    </w:p>
    <w:p w14:paraId="163B5BF2" w14:textId="7E3AFCF0" w:rsidR="00BB5DA4" w:rsidRDefault="00BB5DA4">
      <w:pPr>
        <w:spacing w:line="240" w:lineRule="auto"/>
        <w:ind w:left="0" w:firstLine="0"/>
        <w:jc w:val="left"/>
        <w:rPr>
          <w:rFonts w:eastAsia="Times New Roman"/>
          <w:b/>
          <w:color w:val="0070C0"/>
          <w:sz w:val="24"/>
          <w:szCs w:val="24"/>
          <w:lang w:eastAsia="pl-PL"/>
        </w:rPr>
      </w:pPr>
    </w:p>
    <w:p w14:paraId="380688B6" w14:textId="1F90F88E" w:rsidR="00BB5DA4" w:rsidRDefault="00BB5DA4" w:rsidP="004E2C9E">
      <w:pPr>
        <w:pStyle w:val="Akapitzlist"/>
        <w:ind w:left="0"/>
        <w:jc w:val="center"/>
        <w:rPr>
          <w:b/>
          <w:color w:val="0070C0"/>
        </w:rPr>
      </w:pPr>
      <w:r>
        <w:rPr>
          <w:b/>
          <w:color w:val="0070C0"/>
        </w:rPr>
        <w:br w:type="page"/>
      </w:r>
    </w:p>
    <w:p w14:paraId="0388A004" w14:textId="77777777" w:rsidR="00BB5DA4" w:rsidRPr="00BB5DA4" w:rsidRDefault="00BB5DA4" w:rsidP="00BB5DA4">
      <w:pPr>
        <w:tabs>
          <w:tab w:val="left" w:pos="3285"/>
        </w:tabs>
        <w:suppressAutoHyphens/>
        <w:spacing w:line="240" w:lineRule="auto"/>
        <w:ind w:left="720" w:right="-272" w:hanging="360"/>
        <w:jc w:val="right"/>
        <w:rPr>
          <w:rFonts w:eastAsia="Times New Roman"/>
          <w:b/>
          <w:color w:val="000000"/>
          <w:sz w:val="16"/>
          <w:szCs w:val="16"/>
          <w:lang w:eastAsia="pl-PL"/>
        </w:rPr>
      </w:pPr>
      <w:r w:rsidRPr="00BB5DA4">
        <w:rPr>
          <w:b/>
          <w:color w:val="000000"/>
          <w:sz w:val="16"/>
          <w:szCs w:val="16"/>
        </w:rPr>
        <w:lastRenderedPageBreak/>
        <w:t xml:space="preserve">Załącznik nr </w:t>
      </w:r>
      <w:r w:rsidRPr="00BB5DA4">
        <w:rPr>
          <w:rFonts w:eastAsia="Times New Roman"/>
          <w:b/>
          <w:color w:val="000000"/>
          <w:sz w:val="16"/>
          <w:szCs w:val="16"/>
          <w:lang w:eastAsia="pl-PL"/>
        </w:rPr>
        <w:t>4 do SOPZ</w:t>
      </w:r>
    </w:p>
    <w:p w14:paraId="2B6F759F" w14:textId="77777777" w:rsidR="00BB5DA4" w:rsidRPr="00BB5DA4" w:rsidRDefault="00BB5DA4" w:rsidP="00BB5DA4">
      <w:pPr>
        <w:tabs>
          <w:tab w:val="left" w:pos="3285"/>
        </w:tabs>
        <w:suppressAutoHyphens/>
        <w:spacing w:line="240" w:lineRule="auto"/>
        <w:ind w:left="720" w:right="-272" w:hanging="360"/>
        <w:jc w:val="right"/>
        <w:rPr>
          <w:rFonts w:eastAsia="Times New Roman"/>
          <w:b/>
          <w:color w:val="000000"/>
          <w:sz w:val="16"/>
          <w:szCs w:val="16"/>
          <w:lang w:eastAsia="pl-PL"/>
        </w:rPr>
      </w:pPr>
    </w:p>
    <w:p w14:paraId="6E002921" w14:textId="77777777" w:rsidR="00BB5DA4" w:rsidRPr="00BB5DA4" w:rsidRDefault="00BB5DA4" w:rsidP="00BB5DA4">
      <w:pPr>
        <w:spacing w:line="240" w:lineRule="auto"/>
        <w:ind w:left="0" w:firstLine="0"/>
        <w:jc w:val="center"/>
        <w:rPr>
          <w:rFonts w:eastAsia="Times New Roman"/>
          <w:color w:val="000000"/>
          <w:sz w:val="16"/>
          <w:szCs w:val="16"/>
          <w:lang w:eastAsia="pl-PL"/>
        </w:rPr>
      </w:pPr>
      <w:r w:rsidRPr="00BB5DA4">
        <w:rPr>
          <w:rFonts w:ascii="Calibri" w:hAnsi="Calibri"/>
          <w:noProof/>
          <w:lang w:eastAsia="pl-PL"/>
        </w:rPr>
        <w:drawing>
          <wp:inline distT="0" distB="0" distL="0" distR="0" wp14:anchorId="50C475AD" wp14:editId="1BE35062">
            <wp:extent cx="4864036" cy="8028556"/>
            <wp:effectExtent l="0" t="0" r="0" b="0"/>
            <wp:docPr id="1152508774"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871168" cy="8040328"/>
                    </a:xfrm>
                    <a:prstGeom prst="rect">
                      <a:avLst/>
                    </a:prstGeom>
                    <a:noFill/>
                    <a:ln>
                      <a:noFill/>
                    </a:ln>
                  </pic:spPr>
                </pic:pic>
              </a:graphicData>
            </a:graphic>
          </wp:inline>
        </w:drawing>
      </w:r>
    </w:p>
    <w:p w14:paraId="1736C510" w14:textId="77777777" w:rsidR="00BB5DA4" w:rsidRPr="00BB5DA4" w:rsidRDefault="00BB5DA4" w:rsidP="00BB5DA4">
      <w:pPr>
        <w:tabs>
          <w:tab w:val="left" w:pos="3285"/>
        </w:tabs>
        <w:suppressAutoHyphens/>
        <w:spacing w:line="240" w:lineRule="auto"/>
        <w:ind w:left="720" w:right="-272" w:hanging="360"/>
        <w:jc w:val="right"/>
        <w:rPr>
          <w:b/>
          <w:color w:val="000000"/>
          <w:sz w:val="16"/>
          <w:szCs w:val="16"/>
        </w:rPr>
      </w:pPr>
    </w:p>
    <w:p w14:paraId="2B32A3D9" w14:textId="77777777" w:rsidR="00BB5DA4" w:rsidRPr="00BB5DA4" w:rsidRDefault="00BB5DA4" w:rsidP="00BB5DA4">
      <w:pPr>
        <w:tabs>
          <w:tab w:val="left" w:pos="3285"/>
        </w:tabs>
        <w:suppressAutoHyphens/>
        <w:spacing w:line="240" w:lineRule="auto"/>
        <w:ind w:left="720" w:right="-272" w:hanging="360"/>
        <w:jc w:val="center"/>
        <w:rPr>
          <w:b/>
          <w:strike/>
          <w:color w:val="000000"/>
          <w:sz w:val="16"/>
          <w:szCs w:val="16"/>
        </w:rPr>
      </w:pPr>
    </w:p>
    <w:p w14:paraId="179C1E74" w14:textId="5CFB7582" w:rsidR="00BB5DA4" w:rsidRDefault="00BB5DA4" w:rsidP="004E2C9E">
      <w:pPr>
        <w:pStyle w:val="Akapitzlist"/>
        <w:ind w:left="0"/>
        <w:jc w:val="center"/>
        <w:rPr>
          <w:b/>
          <w:color w:val="0070C0"/>
        </w:rPr>
      </w:pPr>
      <w:r>
        <w:rPr>
          <w:b/>
          <w:color w:val="0070C0"/>
        </w:rPr>
        <w:br w:type="page"/>
      </w:r>
    </w:p>
    <w:p w14:paraId="65FB4A7E" w14:textId="77777777" w:rsidR="00BB5DA4" w:rsidRPr="00BB5DA4" w:rsidRDefault="00BB5DA4" w:rsidP="00BB5DA4">
      <w:pPr>
        <w:tabs>
          <w:tab w:val="left" w:pos="3285"/>
        </w:tabs>
        <w:suppressAutoHyphens/>
        <w:spacing w:line="240" w:lineRule="auto"/>
        <w:ind w:left="720" w:right="-272" w:hanging="360"/>
        <w:jc w:val="right"/>
        <w:rPr>
          <w:rFonts w:eastAsia="Times New Roman"/>
          <w:b/>
          <w:color w:val="000000"/>
          <w:sz w:val="16"/>
          <w:szCs w:val="16"/>
          <w:lang w:eastAsia="pl-PL"/>
        </w:rPr>
      </w:pPr>
      <w:r w:rsidRPr="00BB5DA4">
        <w:rPr>
          <w:b/>
          <w:color w:val="000000"/>
          <w:sz w:val="16"/>
          <w:szCs w:val="16"/>
        </w:rPr>
        <w:lastRenderedPageBreak/>
        <w:t xml:space="preserve">Załącznik nr </w:t>
      </w:r>
      <w:r w:rsidRPr="00BB5DA4">
        <w:rPr>
          <w:rFonts w:eastAsia="Times New Roman"/>
          <w:b/>
          <w:color w:val="000000"/>
          <w:sz w:val="16"/>
          <w:szCs w:val="16"/>
          <w:lang w:eastAsia="pl-PL"/>
        </w:rPr>
        <w:t>5 do SOPZ</w:t>
      </w:r>
    </w:p>
    <w:p w14:paraId="7465A181" w14:textId="77777777" w:rsidR="00BB5DA4" w:rsidRPr="00BB5DA4" w:rsidRDefault="00BB5DA4" w:rsidP="00BB5DA4">
      <w:pPr>
        <w:tabs>
          <w:tab w:val="left" w:pos="3285"/>
        </w:tabs>
        <w:suppressAutoHyphens/>
        <w:spacing w:line="240" w:lineRule="auto"/>
        <w:ind w:left="720" w:right="-272" w:hanging="360"/>
        <w:jc w:val="center"/>
        <w:rPr>
          <w:rFonts w:eastAsia="Times New Roman"/>
          <w:b/>
          <w:color w:val="000000"/>
          <w:sz w:val="16"/>
          <w:szCs w:val="16"/>
          <w:lang w:eastAsia="pl-PL"/>
        </w:rPr>
      </w:pPr>
      <w:r w:rsidRPr="00BB5DA4">
        <w:rPr>
          <w:rFonts w:ascii="Calibri" w:hAnsi="Calibri"/>
          <w:noProof/>
          <w:lang w:eastAsia="pl-PL"/>
        </w:rPr>
        <w:drawing>
          <wp:inline distT="0" distB="0" distL="0" distR="0" wp14:anchorId="6688CCEE" wp14:editId="292AC35E">
            <wp:extent cx="4795158" cy="8201025"/>
            <wp:effectExtent l="0" t="0" r="5715" b="0"/>
            <wp:docPr id="857394601"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807693" cy="8222463"/>
                    </a:xfrm>
                    <a:prstGeom prst="rect">
                      <a:avLst/>
                    </a:prstGeom>
                    <a:noFill/>
                    <a:ln>
                      <a:noFill/>
                    </a:ln>
                  </pic:spPr>
                </pic:pic>
              </a:graphicData>
            </a:graphic>
          </wp:inline>
        </w:drawing>
      </w:r>
    </w:p>
    <w:p w14:paraId="79F1DAFB" w14:textId="77777777" w:rsidR="00BB5DA4" w:rsidRPr="00BB5DA4" w:rsidRDefault="00BB5DA4" w:rsidP="00BB5DA4">
      <w:pPr>
        <w:spacing w:line="240" w:lineRule="auto"/>
        <w:ind w:left="0" w:firstLine="0"/>
        <w:rPr>
          <w:rFonts w:eastAsia="Times New Roman"/>
          <w:bCs/>
          <w:color w:val="000000"/>
          <w:sz w:val="2"/>
          <w:szCs w:val="2"/>
          <w:lang w:eastAsia="pl-PL"/>
        </w:rPr>
      </w:pPr>
    </w:p>
    <w:p w14:paraId="4E6AB89B" w14:textId="77777777" w:rsidR="00BB5DA4" w:rsidRPr="00BB5DA4" w:rsidRDefault="00BB5DA4" w:rsidP="00BB5DA4">
      <w:pPr>
        <w:spacing w:line="240" w:lineRule="auto"/>
        <w:ind w:left="0" w:firstLine="0"/>
        <w:rPr>
          <w:rFonts w:eastAsia="Times New Roman"/>
          <w:bCs/>
          <w:color w:val="000000"/>
          <w:sz w:val="2"/>
          <w:szCs w:val="2"/>
          <w:lang w:eastAsia="pl-PL"/>
        </w:rPr>
      </w:pPr>
    </w:p>
    <w:p w14:paraId="6F390206" w14:textId="77777777" w:rsidR="00BB5DA4" w:rsidRPr="00BB5DA4" w:rsidRDefault="00BB5DA4" w:rsidP="00BB5DA4">
      <w:pPr>
        <w:spacing w:line="240" w:lineRule="auto"/>
        <w:ind w:left="0" w:firstLine="0"/>
        <w:rPr>
          <w:rFonts w:eastAsia="Times New Roman"/>
          <w:bCs/>
          <w:color w:val="000000"/>
          <w:sz w:val="2"/>
          <w:szCs w:val="2"/>
          <w:lang w:eastAsia="pl-PL"/>
        </w:rPr>
      </w:pPr>
    </w:p>
    <w:p w14:paraId="790F99B6" w14:textId="3927353E" w:rsidR="00BB5DA4" w:rsidRDefault="00BB5DA4" w:rsidP="00BB5DA4">
      <w:pPr>
        <w:spacing w:line="240" w:lineRule="auto"/>
        <w:ind w:left="851" w:hanging="491"/>
        <w:rPr>
          <w:rFonts w:eastAsia="Times New Roman"/>
          <w:bCs/>
          <w:color w:val="000000"/>
          <w:sz w:val="14"/>
          <w:szCs w:val="16"/>
          <w:lang w:eastAsia="pl-PL"/>
        </w:rPr>
      </w:pPr>
      <w:r w:rsidRPr="00BB5DA4">
        <w:rPr>
          <w:rFonts w:eastAsia="Times New Roman"/>
          <w:bCs/>
          <w:color w:val="000000"/>
          <w:sz w:val="14"/>
          <w:szCs w:val="16"/>
          <w:lang w:eastAsia="pl-PL"/>
        </w:rPr>
        <w:t>Uwaga: Załączniki do niniejszego protokołu odbioru stanowią stosowne raporty systemu, Dekadowe Karty Pracy Ludzi (</w:t>
      </w:r>
      <w:proofErr w:type="spellStart"/>
      <w:r w:rsidRPr="00BB5DA4">
        <w:rPr>
          <w:rFonts w:eastAsia="Times New Roman"/>
          <w:bCs/>
          <w:color w:val="000000"/>
          <w:sz w:val="14"/>
          <w:szCs w:val="16"/>
          <w:lang w:eastAsia="pl-PL"/>
        </w:rPr>
        <w:t>szychtownica</w:t>
      </w:r>
      <w:proofErr w:type="spellEnd"/>
      <w:r w:rsidRPr="00BB5DA4">
        <w:rPr>
          <w:rFonts w:eastAsia="Times New Roman"/>
          <w:bCs/>
          <w:color w:val="000000"/>
          <w:sz w:val="14"/>
          <w:szCs w:val="16"/>
          <w:lang w:eastAsia="pl-PL"/>
        </w:rPr>
        <w:t>) Załącznik nr 7, Karty Dyspozycji Załącznik nr 8.</w:t>
      </w:r>
      <w:r>
        <w:rPr>
          <w:rFonts w:eastAsia="Times New Roman"/>
          <w:bCs/>
          <w:color w:val="000000"/>
          <w:sz w:val="14"/>
          <w:szCs w:val="16"/>
          <w:lang w:eastAsia="pl-PL"/>
        </w:rPr>
        <w:br w:type="page"/>
      </w:r>
    </w:p>
    <w:p w14:paraId="618D6BBE" w14:textId="77777777" w:rsidR="00BB5DA4" w:rsidRPr="00BB5DA4" w:rsidRDefault="00BB5DA4" w:rsidP="00BB5DA4">
      <w:pPr>
        <w:tabs>
          <w:tab w:val="left" w:pos="3285"/>
        </w:tabs>
        <w:suppressAutoHyphens/>
        <w:spacing w:line="240" w:lineRule="auto"/>
        <w:ind w:left="720" w:right="-272" w:hanging="360"/>
        <w:jc w:val="right"/>
        <w:rPr>
          <w:rFonts w:eastAsia="Times New Roman"/>
          <w:color w:val="000000"/>
          <w:lang w:eastAsia="pl-PL"/>
        </w:rPr>
      </w:pPr>
      <w:r w:rsidRPr="00BB5DA4">
        <w:rPr>
          <w:b/>
          <w:color w:val="000000"/>
          <w:sz w:val="16"/>
          <w:szCs w:val="16"/>
        </w:rPr>
        <w:lastRenderedPageBreak/>
        <w:t xml:space="preserve">Załącznik nr </w:t>
      </w:r>
      <w:r w:rsidRPr="00BB5DA4">
        <w:rPr>
          <w:rFonts w:eastAsia="Times New Roman"/>
          <w:b/>
          <w:color w:val="000000"/>
          <w:sz w:val="16"/>
          <w:szCs w:val="16"/>
          <w:lang w:eastAsia="pl-PL"/>
        </w:rPr>
        <w:t>6 do SOPZ</w:t>
      </w:r>
    </w:p>
    <w:p w14:paraId="096B474C" w14:textId="77777777" w:rsidR="00BB5DA4" w:rsidRPr="00BB5DA4" w:rsidRDefault="00BB5DA4" w:rsidP="00BB5DA4">
      <w:pPr>
        <w:tabs>
          <w:tab w:val="left" w:pos="3285"/>
        </w:tabs>
        <w:suppressAutoHyphens/>
        <w:spacing w:line="240" w:lineRule="auto"/>
        <w:ind w:left="720" w:right="-272" w:hanging="360"/>
        <w:rPr>
          <w:rFonts w:eastAsia="Times New Roman"/>
          <w:color w:val="000000"/>
          <w:lang w:eastAsia="pl-PL"/>
        </w:rPr>
      </w:pPr>
    </w:p>
    <w:p w14:paraId="739AD7F8" w14:textId="77777777" w:rsidR="00BB5DA4" w:rsidRPr="00BB5DA4" w:rsidRDefault="00BB5DA4" w:rsidP="00BB5DA4">
      <w:pPr>
        <w:spacing w:line="360" w:lineRule="auto"/>
        <w:ind w:left="0" w:firstLine="0"/>
        <w:jc w:val="right"/>
        <w:rPr>
          <w:rFonts w:eastAsia="Times New Roman"/>
          <w:color w:val="000000"/>
          <w:lang w:eastAsia="pl-PL"/>
        </w:rPr>
      </w:pPr>
      <w:r w:rsidRPr="00BB5DA4">
        <w:rPr>
          <w:rFonts w:eastAsia="Times New Roman"/>
          <w:color w:val="000000"/>
          <w:lang w:eastAsia="pl-PL"/>
        </w:rPr>
        <w:t>........................, dnia ...................... r.</w:t>
      </w:r>
    </w:p>
    <w:p w14:paraId="165C2920" w14:textId="77777777" w:rsidR="00BB5DA4" w:rsidRPr="00BB5DA4" w:rsidRDefault="00BB5DA4" w:rsidP="00BB5DA4">
      <w:pPr>
        <w:spacing w:line="276" w:lineRule="auto"/>
        <w:ind w:left="0" w:firstLine="0"/>
        <w:jc w:val="center"/>
        <w:rPr>
          <w:rFonts w:eastAsia="Times New Roman"/>
          <w:color w:val="000000"/>
          <w:sz w:val="20"/>
          <w:lang w:eastAsia="pl-PL"/>
        </w:rPr>
      </w:pPr>
      <w:r w:rsidRPr="00BB5DA4">
        <w:rPr>
          <w:rFonts w:eastAsia="Times New Roman"/>
          <w:b/>
          <w:bCs/>
          <w:color w:val="000000"/>
          <w:sz w:val="24"/>
          <w:szCs w:val="28"/>
          <w:lang w:eastAsia="pl-PL"/>
        </w:rPr>
        <w:t>PROTOKÓŁ AWARII nr...................</w:t>
      </w:r>
      <w:r w:rsidRPr="00BB5DA4">
        <w:rPr>
          <w:rFonts w:eastAsia="Times New Roman"/>
          <w:b/>
          <w:bCs/>
          <w:color w:val="000000"/>
          <w:sz w:val="24"/>
          <w:szCs w:val="28"/>
          <w:lang w:eastAsia="pl-PL"/>
        </w:rPr>
        <w:br/>
      </w:r>
    </w:p>
    <w:tbl>
      <w:tblPr>
        <w:tblW w:w="9349"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559"/>
        <w:gridCol w:w="1008"/>
        <w:gridCol w:w="551"/>
        <w:gridCol w:w="1558"/>
        <w:gridCol w:w="520"/>
        <w:gridCol w:w="1038"/>
        <w:gridCol w:w="160"/>
        <w:gridCol w:w="1397"/>
        <w:gridCol w:w="1558"/>
      </w:tblGrid>
      <w:tr w:rsidR="00BB5DA4" w:rsidRPr="00BB5DA4" w14:paraId="381A7335" w14:textId="77777777" w:rsidTr="00C41E96">
        <w:trPr>
          <w:trHeight w:val="307"/>
        </w:trPr>
        <w:tc>
          <w:tcPr>
            <w:tcW w:w="9349" w:type="dxa"/>
            <w:gridSpan w:val="9"/>
            <w:shd w:val="clear" w:color="auto" w:fill="auto"/>
            <w:noWrap/>
          </w:tcPr>
          <w:p w14:paraId="68A276FB" w14:textId="77777777" w:rsidR="00BB5DA4" w:rsidRPr="00BB5DA4" w:rsidRDefault="00BB5DA4" w:rsidP="00BB5DA4">
            <w:pPr>
              <w:tabs>
                <w:tab w:val="left" w:pos="0"/>
                <w:tab w:val="right" w:pos="9000"/>
              </w:tabs>
              <w:spacing w:after="200" w:line="240" w:lineRule="auto"/>
              <w:ind w:left="0" w:firstLine="0"/>
              <w:contextualSpacing/>
              <w:rPr>
                <w:i/>
                <w:iCs/>
                <w:color w:val="FF0000"/>
                <w:sz w:val="18"/>
                <w:szCs w:val="18"/>
              </w:rPr>
            </w:pPr>
            <w:r w:rsidRPr="00BB5DA4">
              <w:rPr>
                <w:sz w:val="18"/>
                <w:szCs w:val="18"/>
              </w:rPr>
              <w:t>Rodzaj jednostki sprzętowej objętej systemem monitoringu:</w:t>
            </w:r>
            <w:r w:rsidRPr="00BB5DA4">
              <w:rPr>
                <w:i/>
                <w:iCs/>
                <w:color w:val="FF0000"/>
                <w:sz w:val="18"/>
                <w:szCs w:val="18"/>
              </w:rPr>
              <w:t xml:space="preserve"> np. lokomotywa wąskotorowa</w:t>
            </w:r>
          </w:p>
          <w:p w14:paraId="3BBB6A87" w14:textId="77777777" w:rsidR="00BB5DA4" w:rsidRPr="00BB5DA4" w:rsidRDefault="00BB5DA4" w:rsidP="00BB5DA4">
            <w:pPr>
              <w:tabs>
                <w:tab w:val="left" w:pos="0"/>
                <w:tab w:val="right" w:pos="9000"/>
              </w:tabs>
              <w:spacing w:after="200" w:line="240" w:lineRule="auto"/>
              <w:ind w:left="0" w:firstLine="0"/>
              <w:contextualSpacing/>
              <w:rPr>
                <w:i/>
                <w:iCs/>
                <w:color w:val="FF0000"/>
                <w:sz w:val="18"/>
                <w:szCs w:val="18"/>
              </w:rPr>
            </w:pPr>
            <w:r w:rsidRPr="00BB5DA4">
              <w:rPr>
                <w:sz w:val="18"/>
                <w:szCs w:val="18"/>
              </w:rPr>
              <w:t xml:space="preserve">Nazwa jednostki sprzętowej w systemie monitoringu (jeżeli dotyczy): </w:t>
            </w:r>
            <w:r w:rsidRPr="00BB5DA4">
              <w:rPr>
                <w:i/>
                <w:iCs/>
                <w:color w:val="FF0000"/>
                <w:sz w:val="18"/>
                <w:szCs w:val="18"/>
              </w:rPr>
              <w:t>np. lokomotywa nr 2</w:t>
            </w:r>
          </w:p>
          <w:p w14:paraId="1FF293BD" w14:textId="77777777" w:rsidR="00BB5DA4" w:rsidRPr="00BB5DA4" w:rsidRDefault="00BB5DA4" w:rsidP="00BB5DA4">
            <w:pPr>
              <w:tabs>
                <w:tab w:val="left" w:pos="0"/>
                <w:tab w:val="right" w:pos="9000"/>
              </w:tabs>
              <w:spacing w:after="200" w:line="240" w:lineRule="auto"/>
              <w:ind w:left="0" w:firstLine="0"/>
              <w:contextualSpacing/>
              <w:rPr>
                <w:i/>
                <w:iCs/>
                <w:color w:val="FF0000"/>
              </w:rPr>
            </w:pPr>
            <w:r w:rsidRPr="00BB5DA4">
              <w:rPr>
                <w:sz w:val="18"/>
                <w:szCs w:val="18"/>
              </w:rPr>
              <w:t xml:space="preserve">Nr ID jednostki sprzętowej w systemie monitoringu (jeżeli dotyczy): </w:t>
            </w:r>
            <w:r w:rsidRPr="00BB5DA4">
              <w:rPr>
                <w:i/>
                <w:iCs/>
                <w:color w:val="FF0000"/>
                <w:sz w:val="18"/>
                <w:szCs w:val="18"/>
              </w:rPr>
              <w:t>np. 10220</w:t>
            </w:r>
          </w:p>
        </w:tc>
      </w:tr>
      <w:tr w:rsidR="00BB5DA4" w:rsidRPr="00BB5DA4" w14:paraId="2694A22A" w14:textId="77777777" w:rsidTr="00C41E96">
        <w:trPr>
          <w:trHeight w:val="307"/>
        </w:trPr>
        <w:tc>
          <w:tcPr>
            <w:tcW w:w="9349" w:type="dxa"/>
            <w:gridSpan w:val="9"/>
            <w:shd w:val="clear" w:color="auto" w:fill="auto"/>
            <w:noWrap/>
          </w:tcPr>
          <w:p w14:paraId="69C27EE9" w14:textId="77777777" w:rsidR="00BB5DA4" w:rsidRPr="00BB5DA4" w:rsidRDefault="00BB5DA4" w:rsidP="00BB5DA4">
            <w:pPr>
              <w:tabs>
                <w:tab w:val="left" w:pos="0"/>
                <w:tab w:val="right" w:pos="9000"/>
              </w:tabs>
              <w:spacing w:after="200" w:line="240" w:lineRule="auto"/>
              <w:ind w:left="0" w:firstLine="0"/>
              <w:contextualSpacing/>
              <w:rPr>
                <w:sz w:val="18"/>
                <w:szCs w:val="18"/>
              </w:rPr>
            </w:pPr>
            <w:r w:rsidRPr="00BB5DA4">
              <w:rPr>
                <w:sz w:val="18"/>
                <w:szCs w:val="18"/>
              </w:rPr>
              <w:t>Rodzaj awarii:</w:t>
            </w:r>
          </w:p>
          <w:p w14:paraId="658B957F" w14:textId="77777777" w:rsidR="00BB5DA4" w:rsidRPr="00BB5DA4" w:rsidRDefault="00BB5DA4" w:rsidP="00BB5DA4">
            <w:pPr>
              <w:tabs>
                <w:tab w:val="left" w:pos="0"/>
                <w:tab w:val="right" w:pos="9000"/>
              </w:tabs>
              <w:spacing w:after="200" w:line="240" w:lineRule="auto"/>
              <w:ind w:left="0" w:firstLine="0"/>
              <w:contextualSpacing/>
              <w:rPr>
                <w:sz w:val="18"/>
                <w:szCs w:val="18"/>
              </w:rPr>
            </w:pPr>
            <w:r w:rsidRPr="00BB5DA4">
              <w:rPr>
                <w:sz w:val="18"/>
                <w:szCs w:val="18"/>
              </w:rPr>
              <w:t xml:space="preserve">1) awaria techniczna jednostki sprzętowej objętej systemem monitoringu skutkująca brakiem realizacji usługi,* </w:t>
            </w:r>
          </w:p>
          <w:p w14:paraId="36F315B5" w14:textId="77777777" w:rsidR="00BB5DA4" w:rsidRPr="00BB5DA4" w:rsidRDefault="00BB5DA4" w:rsidP="00BB5DA4">
            <w:pPr>
              <w:tabs>
                <w:tab w:val="left" w:pos="0"/>
                <w:tab w:val="right" w:pos="9000"/>
              </w:tabs>
              <w:spacing w:after="200" w:line="240" w:lineRule="auto"/>
              <w:ind w:left="0" w:firstLine="0"/>
              <w:contextualSpacing/>
              <w:rPr>
                <w:sz w:val="18"/>
                <w:szCs w:val="18"/>
              </w:rPr>
            </w:pPr>
            <w:r w:rsidRPr="00BB5DA4">
              <w:rPr>
                <w:sz w:val="18"/>
                <w:szCs w:val="18"/>
              </w:rPr>
              <w:t>2) awaria systemu monitoringu, w tym awaria urządzeń elektronicznych zamontowanych w jednostce sprzętowej wchodzących w skład systemu monitoringu lub/i awaria urządzenia będącego częścią jednostki sprzętowej (np. alternatora) powodująca brak lub błędne przekazywanie danych do systemu monitoringu,*</w:t>
            </w:r>
          </w:p>
        </w:tc>
      </w:tr>
      <w:tr w:rsidR="00BB5DA4" w:rsidRPr="00BB5DA4" w14:paraId="083EA50D" w14:textId="77777777" w:rsidTr="00C41E96">
        <w:trPr>
          <w:trHeight w:val="603"/>
        </w:trPr>
        <w:tc>
          <w:tcPr>
            <w:tcW w:w="9349" w:type="dxa"/>
            <w:gridSpan w:val="9"/>
            <w:shd w:val="clear" w:color="auto" w:fill="auto"/>
            <w:noWrap/>
          </w:tcPr>
          <w:p w14:paraId="2F1DDDD4" w14:textId="77777777" w:rsidR="00BB5DA4" w:rsidRPr="00BB5DA4" w:rsidRDefault="00BB5DA4" w:rsidP="00BB5DA4">
            <w:pPr>
              <w:spacing w:after="200" w:line="276" w:lineRule="auto"/>
              <w:ind w:left="0" w:firstLine="0"/>
              <w:jc w:val="left"/>
              <w:rPr>
                <w:color w:val="000000"/>
                <w:sz w:val="16"/>
                <w:szCs w:val="16"/>
              </w:rPr>
            </w:pPr>
            <w:r w:rsidRPr="00BB5DA4">
              <w:rPr>
                <w:color w:val="000000"/>
                <w:sz w:val="16"/>
                <w:szCs w:val="16"/>
              </w:rPr>
              <w:t>Opis awarii:</w:t>
            </w:r>
          </w:p>
          <w:p w14:paraId="27D3ED2D" w14:textId="77777777" w:rsidR="00BB5DA4" w:rsidRPr="00BB5DA4" w:rsidRDefault="00BB5DA4" w:rsidP="00BB5DA4">
            <w:pPr>
              <w:spacing w:after="200" w:line="276" w:lineRule="auto"/>
              <w:ind w:left="0" w:firstLine="0"/>
              <w:jc w:val="left"/>
              <w:rPr>
                <w:color w:val="000000"/>
                <w:sz w:val="16"/>
                <w:szCs w:val="16"/>
              </w:rPr>
            </w:pPr>
          </w:p>
        </w:tc>
      </w:tr>
      <w:tr w:rsidR="00BB5DA4" w:rsidRPr="00BB5DA4" w14:paraId="2E1970B1" w14:textId="77777777" w:rsidTr="00C41E96">
        <w:trPr>
          <w:trHeight w:val="371"/>
        </w:trPr>
        <w:tc>
          <w:tcPr>
            <w:tcW w:w="6394" w:type="dxa"/>
            <w:gridSpan w:val="7"/>
            <w:shd w:val="clear" w:color="auto" w:fill="auto"/>
            <w:noWrap/>
            <w:vAlign w:val="center"/>
          </w:tcPr>
          <w:p w14:paraId="664EA50F" w14:textId="77777777" w:rsidR="00BB5DA4" w:rsidRPr="00BB5DA4" w:rsidRDefault="00BB5DA4" w:rsidP="00BB5DA4">
            <w:pPr>
              <w:spacing w:after="200" w:line="240" w:lineRule="auto"/>
              <w:ind w:left="0" w:firstLine="0"/>
              <w:jc w:val="left"/>
              <w:rPr>
                <w:color w:val="000000"/>
                <w:sz w:val="16"/>
                <w:szCs w:val="16"/>
              </w:rPr>
            </w:pPr>
            <w:r w:rsidRPr="00BB5DA4">
              <w:rPr>
                <w:color w:val="000000"/>
                <w:sz w:val="16"/>
                <w:szCs w:val="16"/>
              </w:rPr>
              <w:t>Przyczyna awarii/Strona odpowiedzialna za awarię:</w:t>
            </w:r>
          </w:p>
        </w:tc>
        <w:tc>
          <w:tcPr>
            <w:tcW w:w="2955" w:type="dxa"/>
            <w:gridSpan w:val="2"/>
            <w:shd w:val="clear" w:color="auto" w:fill="auto"/>
            <w:vAlign w:val="center"/>
          </w:tcPr>
          <w:p w14:paraId="721F1945" w14:textId="77777777" w:rsidR="00BB5DA4" w:rsidRPr="00BB5DA4" w:rsidRDefault="00BB5DA4" w:rsidP="00BB5DA4">
            <w:pPr>
              <w:spacing w:after="200" w:line="240" w:lineRule="auto"/>
              <w:ind w:left="0" w:firstLine="0"/>
              <w:jc w:val="center"/>
              <w:rPr>
                <w:color w:val="000000"/>
                <w:sz w:val="16"/>
                <w:szCs w:val="16"/>
              </w:rPr>
            </w:pPr>
            <w:r w:rsidRPr="00BB5DA4">
              <w:rPr>
                <w:b/>
                <w:color w:val="000000"/>
                <w:sz w:val="16"/>
                <w:szCs w:val="16"/>
              </w:rPr>
              <w:t xml:space="preserve">Uprawniony </w:t>
            </w:r>
            <w:proofErr w:type="spellStart"/>
            <w:r w:rsidRPr="00BB5DA4">
              <w:rPr>
                <w:b/>
                <w:color w:val="000000"/>
                <w:sz w:val="16"/>
                <w:szCs w:val="16"/>
              </w:rPr>
              <w:t>Serwisant</w:t>
            </w:r>
            <w:proofErr w:type="spellEnd"/>
            <w:r w:rsidRPr="00BB5DA4">
              <w:rPr>
                <w:color w:val="000000"/>
                <w:sz w:val="16"/>
                <w:szCs w:val="16"/>
              </w:rPr>
              <w:br/>
              <w:t>(</w:t>
            </w:r>
            <w:r w:rsidRPr="00BB5DA4">
              <w:rPr>
                <w:i/>
                <w:color w:val="000000"/>
                <w:sz w:val="16"/>
                <w:szCs w:val="16"/>
              </w:rPr>
              <w:t>podpis, pieczątka</w:t>
            </w:r>
            <w:r w:rsidRPr="00BB5DA4">
              <w:rPr>
                <w:color w:val="000000"/>
                <w:sz w:val="16"/>
                <w:szCs w:val="16"/>
              </w:rPr>
              <w:t>)</w:t>
            </w:r>
          </w:p>
        </w:tc>
      </w:tr>
      <w:tr w:rsidR="00BB5DA4" w:rsidRPr="00BB5DA4" w14:paraId="314490B2" w14:textId="77777777" w:rsidTr="00C41E96">
        <w:trPr>
          <w:trHeight w:val="826"/>
        </w:trPr>
        <w:tc>
          <w:tcPr>
            <w:tcW w:w="6394" w:type="dxa"/>
            <w:gridSpan w:val="7"/>
            <w:shd w:val="clear" w:color="auto" w:fill="auto"/>
            <w:noWrap/>
          </w:tcPr>
          <w:p w14:paraId="2104FD43" w14:textId="77777777" w:rsidR="00BB5DA4" w:rsidRPr="00BB5DA4" w:rsidRDefault="00BB5DA4" w:rsidP="00BB5DA4">
            <w:pPr>
              <w:spacing w:after="200" w:line="276" w:lineRule="auto"/>
              <w:ind w:left="0" w:firstLine="0"/>
              <w:jc w:val="left"/>
              <w:rPr>
                <w:color w:val="000000"/>
              </w:rPr>
            </w:pPr>
            <w:r w:rsidRPr="00BB5DA4">
              <w:rPr>
                <w:color w:val="000000"/>
              </w:rPr>
              <w:t> </w:t>
            </w:r>
          </w:p>
        </w:tc>
        <w:tc>
          <w:tcPr>
            <w:tcW w:w="2955" w:type="dxa"/>
            <w:gridSpan w:val="2"/>
            <w:shd w:val="clear" w:color="auto" w:fill="auto"/>
          </w:tcPr>
          <w:p w14:paraId="5774A757" w14:textId="77777777" w:rsidR="00BB5DA4" w:rsidRPr="00BB5DA4" w:rsidRDefault="00BB5DA4" w:rsidP="00BB5DA4">
            <w:pPr>
              <w:spacing w:after="200" w:line="276" w:lineRule="auto"/>
              <w:ind w:left="0" w:firstLine="0"/>
              <w:jc w:val="left"/>
              <w:rPr>
                <w:color w:val="000000"/>
              </w:rPr>
            </w:pPr>
          </w:p>
        </w:tc>
      </w:tr>
      <w:tr w:rsidR="00BB5DA4" w:rsidRPr="00BB5DA4" w14:paraId="41A49836" w14:textId="77777777" w:rsidTr="00C41E96">
        <w:trPr>
          <w:trHeight w:val="1037"/>
        </w:trPr>
        <w:tc>
          <w:tcPr>
            <w:tcW w:w="9349" w:type="dxa"/>
            <w:gridSpan w:val="9"/>
            <w:shd w:val="clear" w:color="auto" w:fill="auto"/>
            <w:noWrap/>
          </w:tcPr>
          <w:p w14:paraId="2E6FB935" w14:textId="77777777" w:rsidR="00BB5DA4" w:rsidRPr="00BB5DA4" w:rsidRDefault="00BB5DA4" w:rsidP="00BB5DA4">
            <w:pPr>
              <w:tabs>
                <w:tab w:val="left" w:pos="0"/>
                <w:tab w:val="right" w:pos="9000"/>
              </w:tabs>
              <w:spacing w:after="200" w:line="240" w:lineRule="auto"/>
              <w:ind w:left="0" w:firstLine="0"/>
              <w:contextualSpacing/>
              <w:rPr>
                <w:sz w:val="18"/>
                <w:szCs w:val="18"/>
              </w:rPr>
            </w:pPr>
            <w:r w:rsidRPr="00BB5DA4">
              <w:rPr>
                <w:sz w:val="18"/>
                <w:szCs w:val="18"/>
              </w:rPr>
              <w:t>Sposób usunięcia awarii: ……………………………..</w:t>
            </w:r>
          </w:p>
          <w:p w14:paraId="0F20F71B" w14:textId="77777777" w:rsidR="00BB5DA4" w:rsidRPr="00BB5DA4" w:rsidRDefault="00BB5DA4" w:rsidP="00BB5DA4">
            <w:pPr>
              <w:tabs>
                <w:tab w:val="left" w:pos="0"/>
                <w:tab w:val="right" w:pos="9000"/>
              </w:tabs>
              <w:spacing w:after="200" w:line="240" w:lineRule="auto"/>
              <w:ind w:left="0" w:firstLine="0"/>
              <w:contextualSpacing/>
              <w:rPr>
                <w:sz w:val="18"/>
                <w:szCs w:val="18"/>
              </w:rPr>
            </w:pPr>
            <w:r w:rsidRPr="00BB5DA4">
              <w:rPr>
                <w:sz w:val="18"/>
                <w:szCs w:val="18"/>
              </w:rPr>
              <w:t xml:space="preserve">Dane identyfikacyjne jednostki sprzętowej </w:t>
            </w:r>
            <w:r w:rsidRPr="00BB5DA4">
              <w:rPr>
                <w:b/>
                <w:bCs/>
                <w:sz w:val="18"/>
                <w:szCs w:val="18"/>
              </w:rPr>
              <w:t>zastępczej</w:t>
            </w:r>
            <w:r w:rsidRPr="00BB5DA4">
              <w:rPr>
                <w:sz w:val="18"/>
                <w:szCs w:val="18"/>
              </w:rPr>
              <w:t xml:space="preserve"> (jeżeli dotyczy):</w:t>
            </w:r>
          </w:p>
          <w:p w14:paraId="7EB479E8" w14:textId="77777777" w:rsidR="00BB5DA4" w:rsidRPr="00BB5DA4" w:rsidRDefault="00BB5DA4" w:rsidP="00BB5DA4">
            <w:pPr>
              <w:tabs>
                <w:tab w:val="left" w:pos="0"/>
                <w:tab w:val="right" w:pos="9000"/>
              </w:tabs>
              <w:spacing w:after="200" w:line="240" w:lineRule="auto"/>
              <w:ind w:left="0" w:firstLine="0"/>
              <w:contextualSpacing/>
              <w:rPr>
                <w:i/>
                <w:iCs/>
                <w:color w:val="FF0000"/>
                <w:sz w:val="18"/>
                <w:szCs w:val="18"/>
              </w:rPr>
            </w:pPr>
            <w:r w:rsidRPr="00BB5DA4">
              <w:rPr>
                <w:sz w:val="18"/>
                <w:szCs w:val="18"/>
              </w:rPr>
              <w:t xml:space="preserve">Rodzaj jednostki sprzętowej objętej/nie objętej* systemem monitoringu: </w:t>
            </w:r>
            <w:r w:rsidRPr="00BB5DA4">
              <w:rPr>
                <w:i/>
                <w:iCs/>
                <w:color w:val="FF0000"/>
                <w:sz w:val="18"/>
                <w:szCs w:val="18"/>
              </w:rPr>
              <w:t>np. lokomotywa wąskotorowa</w:t>
            </w:r>
          </w:p>
          <w:p w14:paraId="6CB5B4D6" w14:textId="77777777" w:rsidR="00BB5DA4" w:rsidRPr="00BB5DA4" w:rsidRDefault="00BB5DA4" w:rsidP="00BB5DA4">
            <w:pPr>
              <w:tabs>
                <w:tab w:val="left" w:pos="0"/>
                <w:tab w:val="right" w:pos="9000"/>
              </w:tabs>
              <w:spacing w:after="200" w:line="240" w:lineRule="auto"/>
              <w:ind w:left="0" w:firstLine="0"/>
              <w:contextualSpacing/>
              <w:rPr>
                <w:sz w:val="18"/>
                <w:szCs w:val="18"/>
              </w:rPr>
            </w:pPr>
            <w:r w:rsidRPr="00BB5DA4">
              <w:rPr>
                <w:sz w:val="18"/>
                <w:szCs w:val="18"/>
              </w:rPr>
              <w:t xml:space="preserve">Nazwa jednostki sprzętowej w systemie monitoringu (jeżeli dotyczy): </w:t>
            </w:r>
            <w:r w:rsidRPr="00BB5DA4">
              <w:rPr>
                <w:i/>
                <w:iCs/>
                <w:color w:val="FF0000"/>
                <w:sz w:val="18"/>
                <w:szCs w:val="18"/>
              </w:rPr>
              <w:t>np. lokomotywa nr 3</w:t>
            </w:r>
          </w:p>
          <w:p w14:paraId="11E763D1" w14:textId="77777777" w:rsidR="00BB5DA4" w:rsidRPr="00BB5DA4" w:rsidRDefault="00BB5DA4" w:rsidP="00BB5DA4">
            <w:pPr>
              <w:tabs>
                <w:tab w:val="left" w:pos="0"/>
                <w:tab w:val="right" w:pos="9000"/>
              </w:tabs>
              <w:spacing w:after="200" w:line="240" w:lineRule="auto"/>
              <w:ind w:left="0" w:firstLine="0"/>
              <w:contextualSpacing/>
              <w:rPr>
                <w:sz w:val="18"/>
                <w:szCs w:val="18"/>
              </w:rPr>
            </w:pPr>
            <w:r w:rsidRPr="00BB5DA4">
              <w:rPr>
                <w:sz w:val="18"/>
                <w:szCs w:val="18"/>
              </w:rPr>
              <w:t xml:space="preserve">Nr ID jednostki sprzętowej w systemie monitoringu (jeżeli dotyczy): </w:t>
            </w:r>
            <w:r w:rsidRPr="00BB5DA4">
              <w:rPr>
                <w:i/>
                <w:iCs/>
                <w:color w:val="FF0000"/>
                <w:sz w:val="18"/>
                <w:szCs w:val="18"/>
              </w:rPr>
              <w:t>np. 10221</w:t>
            </w:r>
          </w:p>
          <w:p w14:paraId="74ECF5F4" w14:textId="77777777" w:rsidR="00BB5DA4" w:rsidRPr="00BB5DA4" w:rsidRDefault="00BB5DA4" w:rsidP="00BB5DA4">
            <w:pPr>
              <w:tabs>
                <w:tab w:val="left" w:pos="0"/>
                <w:tab w:val="right" w:pos="9000"/>
              </w:tabs>
              <w:spacing w:after="200" w:line="240" w:lineRule="auto"/>
              <w:ind w:left="0" w:firstLine="0"/>
              <w:contextualSpacing/>
              <w:rPr>
                <w:sz w:val="18"/>
                <w:szCs w:val="18"/>
              </w:rPr>
            </w:pPr>
            <w:r w:rsidRPr="00BB5DA4">
              <w:rPr>
                <w:sz w:val="18"/>
                <w:szCs w:val="18"/>
              </w:rPr>
              <w:t xml:space="preserve">Nr jednostki sprzętowej nie objętej systemem monitoringu (jeżeli dotyczy): </w:t>
            </w:r>
            <w:r w:rsidRPr="00BB5DA4">
              <w:rPr>
                <w:i/>
                <w:iCs/>
                <w:color w:val="FF0000"/>
                <w:sz w:val="18"/>
                <w:szCs w:val="18"/>
              </w:rPr>
              <w:t>np. nr 1</w:t>
            </w:r>
          </w:p>
        </w:tc>
      </w:tr>
      <w:tr w:rsidR="00BB5DA4" w:rsidRPr="00BB5DA4" w14:paraId="0540B02E" w14:textId="77777777" w:rsidTr="00C41E96">
        <w:trPr>
          <w:trHeight w:val="278"/>
        </w:trPr>
        <w:tc>
          <w:tcPr>
            <w:tcW w:w="9349" w:type="dxa"/>
            <w:gridSpan w:val="9"/>
            <w:shd w:val="clear" w:color="auto" w:fill="D9D9D9"/>
            <w:noWrap/>
            <w:vAlign w:val="center"/>
          </w:tcPr>
          <w:p w14:paraId="62703225" w14:textId="77777777" w:rsidR="00BB5DA4" w:rsidRPr="00BB5DA4" w:rsidRDefault="00BB5DA4" w:rsidP="00BB5DA4">
            <w:pPr>
              <w:spacing w:after="200" w:line="240" w:lineRule="auto"/>
              <w:ind w:left="0" w:firstLine="0"/>
              <w:jc w:val="center"/>
              <w:rPr>
                <w:b/>
                <w:color w:val="000000"/>
                <w:sz w:val="16"/>
                <w:szCs w:val="16"/>
              </w:rPr>
            </w:pPr>
            <w:r w:rsidRPr="00BB5DA4">
              <w:rPr>
                <w:b/>
                <w:color w:val="000000"/>
                <w:sz w:val="16"/>
                <w:szCs w:val="16"/>
              </w:rPr>
              <w:t>CZAS AWARII**</w:t>
            </w:r>
          </w:p>
        </w:tc>
      </w:tr>
      <w:tr w:rsidR="00BB5DA4" w:rsidRPr="00BB5DA4" w14:paraId="0E809379" w14:textId="77777777" w:rsidTr="00C41E96">
        <w:trPr>
          <w:trHeight w:val="278"/>
        </w:trPr>
        <w:tc>
          <w:tcPr>
            <w:tcW w:w="3118" w:type="dxa"/>
            <w:gridSpan w:val="3"/>
            <w:shd w:val="clear" w:color="auto" w:fill="D9D9D9"/>
            <w:noWrap/>
            <w:vAlign w:val="center"/>
          </w:tcPr>
          <w:p w14:paraId="1DB3760E" w14:textId="77777777" w:rsidR="00BB5DA4" w:rsidRPr="00BB5DA4" w:rsidRDefault="00BB5DA4" w:rsidP="00BB5DA4">
            <w:pPr>
              <w:spacing w:after="200" w:line="240" w:lineRule="auto"/>
              <w:ind w:left="0" w:firstLine="0"/>
              <w:jc w:val="center"/>
              <w:rPr>
                <w:color w:val="000000"/>
                <w:sz w:val="16"/>
                <w:szCs w:val="16"/>
              </w:rPr>
            </w:pPr>
            <w:r w:rsidRPr="00BB5DA4">
              <w:rPr>
                <w:color w:val="000000"/>
                <w:sz w:val="16"/>
                <w:szCs w:val="16"/>
              </w:rPr>
              <w:t>Początek awarii</w:t>
            </w:r>
          </w:p>
        </w:tc>
        <w:tc>
          <w:tcPr>
            <w:tcW w:w="3116" w:type="dxa"/>
            <w:gridSpan w:val="3"/>
            <w:shd w:val="clear" w:color="auto" w:fill="D9D9D9"/>
            <w:vAlign w:val="center"/>
          </w:tcPr>
          <w:p w14:paraId="08C4CA69" w14:textId="77777777" w:rsidR="00BB5DA4" w:rsidRPr="00BB5DA4" w:rsidRDefault="00BB5DA4" w:rsidP="00BB5DA4">
            <w:pPr>
              <w:spacing w:after="200" w:line="240" w:lineRule="auto"/>
              <w:ind w:left="0" w:firstLine="0"/>
              <w:jc w:val="center"/>
              <w:rPr>
                <w:color w:val="000000"/>
                <w:sz w:val="16"/>
                <w:szCs w:val="16"/>
              </w:rPr>
            </w:pPr>
            <w:r w:rsidRPr="00BB5DA4">
              <w:rPr>
                <w:color w:val="000000"/>
                <w:sz w:val="16"/>
                <w:szCs w:val="16"/>
              </w:rPr>
              <w:t>Koniec awarii</w:t>
            </w:r>
          </w:p>
        </w:tc>
        <w:tc>
          <w:tcPr>
            <w:tcW w:w="3115" w:type="dxa"/>
            <w:gridSpan w:val="3"/>
            <w:shd w:val="clear" w:color="auto" w:fill="D9D9D9"/>
            <w:vAlign w:val="center"/>
          </w:tcPr>
          <w:p w14:paraId="0095D106" w14:textId="77777777" w:rsidR="00BB5DA4" w:rsidRPr="00BB5DA4" w:rsidRDefault="00BB5DA4" w:rsidP="00BB5DA4">
            <w:pPr>
              <w:spacing w:after="200" w:line="240" w:lineRule="auto"/>
              <w:ind w:left="0" w:firstLine="0"/>
              <w:jc w:val="center"/>
              <w:rPr>
                <w:color w:val="000000"/>
                <w:sz w:val="16"/>
                <w:szCs w:val="16"/>
              </w:rPr>
            </w:pPr>
            <w:r w:rsidRPr="00BB5DA4">
              <w:rPr>
                <w:color w:val="000000"/>
                <w:sz w:val="16"/>
                <w:szCs w:val="16"/>
              </w:rPr>
              <w:t>Czas trwania</w:t>
            </w:r>
          </w:p>
        </w:tc>
      </w:tr>
      <w:tr w:rsidR="00BB5DA4" w:rsidRPr="00BB5DA4" w14:paraId="00231CDD" w14:textId="77777777" w:rsidTr="00C41E96">
        <w:trPr>
          <w:trHeight w:val="278"/>
        </w:trPr>
        <w:tc>
          <w:tcPr>
            <w:tcW w:w="1559" w:type="dxa"/>
            <w:shd w:val="clear" w:color="auto" w:fill="D9D9D9"/>
            <w:noWrap/>
            <w:vAlign w:val="center"/>
          </w:tcPr>
          <w:p w14:paraId="75A63696" w14:textId="77777777" w:rsidR="00BB5DA4" w:rsidRPr="00BB5DA4" w:rsidRDefault="00BB5DA4" w:rsidP="00BB5DA4">
            <w:pPr>
              <w:spacing w:after="200" w:line="240" w:lineRule="auto"/>
              <w:ind w:left="0" w:firstLine="0"/>
              <w:jc w:val="center"/>
              <w:rPr>
                <w:color w:val="000000"/>
                <w:sz w:val="16"/>
                <w:szCs w:val="16"/>
              </w:rPr>
            </w:pPr>
            <w:r w:rsidRPr="00BB5DA4">
              <w:rPr>
                <w:color w:val="000000"/>
                <w:sz w:val="16"/>
                <w:szCs w:val="16"/>
              </w:rPr>
              <w:t>Data</w:t>
            </w:r>
          </w:p>
        </w:tc>
        <w:tc>
          <w:tcPr>
            <w:tcW w:w="1559" w:type="dxa"/>
            <w:gridSpan w:val="2"/>
            <w:shd w:val="clear" w:color="auto" w:fill="D9D9D9"/>
            <w:vAlign w:val="center"/>
          </w:tcPr>
          <w:p w14:paraId="04891597" w14:textId="77777777" w:rsidR="00BB5DA4" w:rsidRPr="00BB5DA4" w:rsidRDefault="00BB5DA4" w:rsidP="00BB5DA4">
            <w:pPr>
              <w:spacing w:after="200" w:line="240" w:lineRule="auto"/>
              <w:ind w:left="0" w:firstLine="0"/>
              <w:jc w:val="center"/>
              <w:rPr>
                <w:color w:val="000000"/>
                <w:sz w:val="16"/>
                <w:szCs w:val="16"/>
              </w:rPr>
            </w:pPr>
            <w:r w:rsidRPr="00BB5DA4">
              <w:rPr>
                <w:color w:val="000000"/>
                <w:sz w:val="16"/>
                <w:szCs w:val="16"/>
              </w:rPr>
              <w:t>Godz.</w:t>
            </w:r>
          </w:p>
        </w:tc>
        <w:tc>
          <w:tcPr>
            <w:tcW w:w="1558" w:type="dxa"/>
            <w:shd w:val="clear" w:color="auto" w:fill="D9D9D9"/>
            <w:vAlign w:val="center"/>
          </w:tcPr>
          <w:p w14:paraId="1A0DEBBE" w14:textId="77777777" w:rsidR="00BB5DA4" w:rsidRPr="00BB5DA4" w:rsidRDefault="00BB5DA4" w:rsidP="00BB5DA4">
            <w:pPr>
              <w:spacing w:after="200" w:line="240" w:lineRule="auto"/>
              <w:ind w:left="0" w:firstLine="0"/>
              <w:jc w:val="center"/>
              <w:rPr>
                <w:color w:val="000000"/>
                <w:sz w:val="16"/>
                <w:szCs w:val="16"/>
              </w:rPr>
            </w:pPr>
            <w:r w:rsidRPr="00BB5DA4">
              <w:rPr>
                <w:color w:val="000000"/>
                <w:sz w:val="16"/>
                <w:szCs w:val="16"/>
              </w:rPr>
              <w:t>Data</w:t>
            </w:r>
          </w:p>
        </w:tc>
        <w:tc>
          <w:tcPr>
            <w:tcW w:w="1558" w:type="dxa"/>
            <w:gridSpan w:val="2"/>
            <w:shd w:val="clear" w:color="auto" w:fill="D9D9D9"/>
            <w:vAlign w:val="center"/>
          </w:tcPr>
          <w:p w14:paraId="2319A01B" w14:textId="77777777" w:rsidR="00BB5DA4" w:rsidRPr="00BB5DA4" w:rsidRDefault="00BB5DA4" w:rsidP="00BB5DA4">
            <w:pPr>
              <w:spacing w:after="200" w:line="240" w:lineRule="auto"/>
              <w:ind w:left="0" w:firstLine="0"/>
              <w:jc w:val="center"/>
              <w:rPr>
                <w:color w:val="000000"/>
                <w:sz w:val="16"/>
                <w:szCs w:val="16"/>
              </w:rPr>
            </w:pPr>
            <w:r w:rsidRPr="00BB5DA4">
              <w:rPr>
                <w:color w:val="000000"/>
                <w:sz w:val="16"/>
                <w:szCs w:val="16"/>
              </w:rPr>
              <w:t>Godz.</w:t>
            </w:r>
          </w:p>
        </w:tc>
        <w:tc>
          <w:tcPr>
            <w:tcW w:w="1557" w:type="dxa"/>
            <w:gridSpan w:val="2"/>
            <w:shd w:val="clear" w:color="auto" w:fill="D9D9D9"/>
            <w:vAlign w:val="center"/>
          </w:tcPr>
          <w:p w14:paraId="291FFB9C" w14:textId="77777777" w:rsidR="00BB5DA4" w:rsidRPr="00BB5DA4" w:rsidRDefault="00BB5DA4" w:rsidP="00BB5DA4">
            <w:pPr>
              <w:spacing w:after="200" w:line="240" w:lineRule="auto"/>
              <w:ind w:left="0" w:firstLine="0"/>
              <w:jc w:val="center"/>
              <w:rPr>
                <w:color w:val="000000"/>
                <w:sz w:val="16"/>
                <w:szCs w:val="16"/>
              </w:rPr>
            </w:pPr>
            <w:r w:rsidRPr="00BB5DA4">
              <w:rPr>
                <w:color w:val="000000"/>
                <w:sz w:val="16"/>
                <w:szCs w:val="16"/>
              </w:rPr>
              <w:t>[godzin]</w:t>
            </w:r>
          </w:p>
        </w:tc>
        <w:tc>
          <w:tcPr>
            <w:tcW w:w="1558" w:type="dxa"/>
            <w:shd w:val="clear" w:color="auto" w:fill="D9D9D9"/>
            <w:vAlign w:val="center"/>
          </w:tcPr>
          <w:p w14:paraId="4B04544E" w14:textId="77777777" w:rsidR="00BB5DA4" w:rsidRPr="00BB5DA4" w:rsidRDefault="00BB5DA4" w:rsidP="00BB5DA4">
            <w:pPr>
              <w:spacing w:after="200" w:line="240" w:lineRule="auto"/>
              <w:ind w:left="0" w:firstLine="0"/>
              <w:jc w:val="center"/>
              <w:rPr>
                <w:color w:val="000000"/>
                <w:sz w:val="16"/>
                <w:szCs w:val="16"/>
              </w:rPr>
            </w:pPr>
            <w:r w:rsidRPr="00BB5DA4">
              <w:rPr>
                <w:color w:val="000000"/>
                <w:sz w:val="16"/>
                <w:szCs w:val="16"/>
              </w:rPr>
              <w:t>[minut]</w:t>
            </w:r>
          </w:p>
        </w:tc>
      </w:tr>
      <w:tr w:rsidR="00BB5DA4" w:rsidRPr="00BB5DA4" w14:paraId="6A52317C" w14:textId="77777777" w:rsidTr="00C41E96">
        <w:trPr>
          <w:trHeight w:val="278"/>
        </w:trPr>
        <w:tc>
          <w:tcPr>
            <w:tcW w:w="1559" w:type="dxa"/>
            <w:shd w:val="clear" w:color="auto" w:fill="auto"/>
            <w:noWrap/>
            <w:vAlign w:val="center"/>
          </w:tcPr>
          <w:p w14:paraId="5E170CAC" w14:textId="77777777" w:rsidR="00BB5DA4" w:rsidRPr="00BB5DA4" w:rsidRDefault="00BB5DA4" w:rsidP="00BB5DA4">
            <w:pPr>
              <w:spacing w:after="200" w:line="276" w:lineRule="auto"/>
              <w:ind w:left="0" w:firstLine="0"/>
              <w:jc w:val="center"/>
              <w:rPr>
                <w:b/>
                <w:color w:val="000000"/>
                <w:sz w:val="16"/>
                <w:szCs w:val="16"/>
              </w:rPr>
            </w:pPr>
          </w:p>
        </w:tc>
        <w:tc>
          <w:tcPr>
            <w:tcW w:w="1559" w:type="dxa"/>
            <w:gridSpan w:val="2"/>
            <w:shd w:val="clear" w:color="auto" w:fill="auto"/>
            <w:vAlign w:val="center"/>
          </w:tcPr>
          <w:p w14:paraId="354DF9C7" w14:textId="77777777" w:rsidR="00BB5DA4" w:rsidRPr="00BB5DA4" w:rsidRDefault="00BB5DA4" w:rsidP="00BB5DA4">
            <w:pPr>
              <w:spacing w:after="200" w:line="276" w:lineRule="auto"/>
              <w:ind w:left="0" w:firstLine="0"/>
              <w:jc w:val="center"/>
              <w:rPr>
                <w:b/>
                <w:color w:val="000000"/>
                <w:sz w:val="16"/>
                <w:szCs w:val="16"/>
              </w:rPr>
            </w:pPr>
          </w:p>
        </w:tc>
        <w:tc>
          <w:tcPr>
            <w:tcW w:w="1558" w:type="dxa"/>
            <w:shd w:val="clear" w:color="auto" w:fill="auto"/>
            <w:vAlign w:val="center"/>
          </w:tcPr>
          <w:p w14:paraId="0B74209C" w14:textId="77777777" w:rsidR="00BB5DA4" w:rsidRPr="00BB5DA4" w:rsidRDefault="00BB5DA4" w:rsidP="00BB5DA4">
            <w:pPr>
              <w:spacing w:after="200" w:line="276" w:lineRule="auto"/>
              <w:ind w:left="0" w:firstLine="0"/>
              <w:jc w:val="center"/>
              <w:rPr>
                <w:b/>
                <w:color w:val="000000"/>
                <w:sz w:val="16"/>
                <w:szCs w:val="16"/>
              </w:rPr>
            </w:pPr>
          </w:p>
        </w:tc>
        <w:tc>
          <w:tcPr>
            <w:tcW w:w="1558" w:type="dxa"/>
            <w:gridSpan w:val="2"/>
            <w:shd w:val="clear" w:color="auto" w:fill="auto"/>
            <w:vAlign w:val="center"/>
          </w:tcPr>
          <w:p w14:paraId="0113C7EF" w14:textId="77777777" w:rsidR="00BB5DA4" w:rsidRPr="00BB5DA4" w:rsidRDefault="00BB5DA4" w:rsidP="00BB5DA4">
            <w:pPr>
              <w:spacing w:after="200" w:line="276" w:lineRule="auto"/>
              <w:ind w:left="0" w:firstLine="0"/>
              <w:jc w:val="center"/>
              <w:rPr>
                <w:b/>
                <w:color w:val="000000"/>
                <w:sz w:val="16"/>
                <w:szCs w:val="16"/>
              </w:rPr>
            </w:pPr>
          </w:p>
        </w:tc>
        <w:tc>
          <w:tcPr>
            <w:tcW w:w="1557" w:type="dxa"/>
            <w:gridSpan w:val="2"/>
            <w:shd w:val="clear" w:color="auto" w:fill="auto"/>
            <w:vAlign w:val="center"/>
          </w:tcPr>
          <w:p w14:paraId="6EE9C555" w14:textId="77777777" w:rsidR="00BB5DA4" w:rsidRPr="00BB5DA4" w:rsidRDefault="00BB5DA4" w:rsidP="00BB5DA4">
            <w:pPr>
              <w:spacing w:after="200" w:line="276" w:lineRule="auto"/>
              <w:ind w:left="0" w:firstLine="0"/>
              <w:jc w:val="center"/>
              <w:rPr>
                <w:b/>
                <w:color w:val="000000"/>
                <w:sz w:val="16"/>
                <w:szCs w:val="16"/>
              </w:rPr>
            </w:pPr>
          </w:p>
        </w:tc>
        <w:tc>
          <w:tcPr>
            <w:tcW w:w="1558" w:type="dxa"/>
            <w:shd w:val="clear" w:color="auto" w:fill="auto"/>
            <w:vAlign w:val="center"/>
          </w:tcPr>
          <w:p w14:paraId="19443FD9" w14:textId="77777777" w:rsidR="00BB5DA4" w:rsidRPr="00BB5DA4" w:rsidRDefault="00BB5DA4" w:rsidP="00BB5DA4">
            <w:pPr>
              <w:spacing w:after="200" w:line="276" w:lineRule="auto"/>
              <w:ind w:left="0" w:firstLine="0"/>
              <w:jc w:val="center"/>
              <w:rPr>
                <w:b/>
                <w:color w:val="000000"/>
                <w:sz w:val="16"/>
                <w:szCs w:val="16"/>
              </w:rPr>
            </w:pPr>
          </w:p>
        </w:tc>
      </w:tr>
      <w:tr w:rsidR="00BB5DA4" w:rsidRPr="00BB5DA4" w14:paraId="5AD0C089" w14:textId="77777777" w:rsidTr="00C41E96">
        <w:trPr>
          <w:trHeight w:val="474"/>
        </w:trPr>
        <w:tc>
          <w:tcPr>
            <w:tcW w:w="9349" w:type="dxa"/>
            <w:gridSpan w:val="9"/>
            <w:shd w:val="clear" w:color="auto" w:fill="auto"/>
            <w:noWrap/>
          </w:tcPr>
          <w:p w14:paraId="6E415117" w14:textId="77777777" w:rsidR="00BB5DA4" w:rsidRPr="00BB5DA4" w:rsidRDefault="00BB5DA4" w:rsidP="00BB5DA4">
            <w:pPr>
              <w:spacing w:after="200" w:line="276" w:lineRule="auto"/>
              <w:ind w:left="0" w:firstLine="0"/>
              <w:jc w:val="left"/>
              <w:rPr>
                <w:color w:val="000000"/>
                <w:sz w:val="16"/>
                <w:szCs w:val="16"/>
              </w:rPr>
            </w:pPr>
            <w:r w:rsidRPr="00BB5DA4">
              <w:rPr>
                <w:color w:val="000000"/>
                <w:sz w:val="16"/>
                <w:szCs w:val="16"/>
              </w:rPr>
              <w:t>WYKONAWCA:</w:t>
            </w:r>
          </w:p>
        </w:tc>
      </w:tr>
      <w:tr w:rsidR="00BB5DA4" w:rsidRPr="00BB5DA4" w14:paraId="3B5D60E2" w14:textId="77777777" w:rsidTr="00C41E96">
        <w:trPr>
          <w:trHeight w:val="869"/>
        </w:trPr>
        <w:tc>
          <w:tcPr>
            <w:tcW w:w="3118" w:type="dxa"/>
            <w:gridSpan w:val="3"/>
            <w:shd w:val="clear" w:color="auto" w:fill="auto"/>
            <w:noWrap/>
          </w:tcPr>
          <w:p w14:paraId="1577383D" w14:textId="77777777" w:rsidR="00BB5DA4" w:rsidRPr="00BB5DA4" w:rsidRDefault="00BB5DA4" w:rsidP="00BB5DA4">
            <w:pPr>
              <w:spacing w:after="200" w:line="276" w:lineRule="auto"/>
              <w:ind w:left="0" w:firstLine="0"/>
              <w:jc w:val="left"/>
              <w:rPr>
                <w:color w:val="000000"/>
                <w:sz w:val="16"/>
                <w:szCs w:val="16"/>
              </w:rPr>
            </w:pPr>
            <w:r w:rsidRPr="00BB5DA4">
              <w:rPr>
                <w:color w:val="000000"/>
                <w:sz w:val="16"/>
                <w:szCs w:val="16"/>
              </w:rPr>
              <w:t xml:space="preserve">Sporządził: </w:t>
            </w:r>
          </w:p>
        </w:tc>
        <w:tc>
          <w:tcPr>
            <w:tcW w:w="2078" w:type="dxa"/>
            <w:gridSpan w:val="2"/>
            <w:shd w:val="clear" w:color="auto" w:fill="auto"/>
            <w:noWrap/>
          </w:tcPr>
          <w:p w14:paraId="19B5484A" w14:textId="77777777" w:rsidR="00BB5DA4" w:rsidRPr="00BB5DA4" w:rsidRDefault="00BB5DA4" w:rsidP="00BB5DA4">
            <w:pPr>
              <w:spacing w:after="200" w:line="276" w:lineRule="auto"/>
              <w:ind w:left="0" w:firstLine="0"/>
              <w:jc w:val="left"/>
              <w:rPr>
                <w:color w:val="000000"/>
                <w:sz w:val="16"/>
                <w:szCs w:val="16"/>
              </w:rPr>
            </w:pPr>
            <w:r w:rsidRPr="00BB5DA4">
              <w:rPr>
                <w:color w:val="000000"/>
                <w:sz w:val="16"/>
                <w:szCs w:val="16"/>
              </w:rPr>
              <w:t>Data:</w:t>
            </w:r>
          </w:p>
        </w:tc>
        <w:tc>
          <w:tcPr>
            <w:tcW w:w="4153" w:type="dxa"/>
            <w:gridSpan w:val="4"/>
            <w:shd w:val="clear" w:color="auto" w:fill="auto"/>
            <w:noWrap/>
          </w:tcPr>
          <w:p w14:paraId="5AA30756" w14:textId="77777777" w:rsidR="00BB5DA4" w:rsidRPr="00BB5DA4" w:rsidRDefault="00BB5DA4" w:rsidP="00BB5DA4">
            <w:pPr>
              <w:spacing w:after="200" w:line="276" w:lineRule="auto"/>
              <w:ind w:left="0" w:firstLine="0"/>
              <w:jc w:val="left"/>
              <w:rPr>
                <w:color w:val="000000"/>
                <w:sz w:val="16"/>
                <w:szCs w:val="16"/>
              </w:rPr>
            </w:pPr>
            <w:r w:rsidRPr="00BB5DA4">
              <w:rPr>
                <w:color w:val="000000"/>
                <w:sz w:val="16"/>
                <w:szCs w:val="16"/>
              </w:rPr>
              <w:t>Podpis:</w:t>
            </w:r>
          </w:p>
        </w:tc>
      </w:tr>
      <w:tr w:rsidR="00BB5DA4" w:rsidRPr="00BB5DA4" w14:paraId="15FF902D" w14:textId="77777777" w:rsidTr="00C41E96">
        <w:trPr>
          <w:trHeight w:val="497"/>
        </w:trPr>
        <w:tc>
          <w:tcPr>
            <w:tcW w:w="9349" w:type="dxa"/>
            <w:gridSpan w:val="9"/>
            <w:shd w:val="clear" w:color="auto" w:fill="auto"/>
            <w:noWrap/>
          </w:tcPr>
          <w:p w14:paraId="085A947F" w14:textId="77777777" w:rsidR="00BB5DA4" w:rsidRPr="00BB5DA4" w:rsidRDefault="00BB5DA4" w:rsidP="00BB5DA4">
            <w:pPr>
              <w:spacing w:after="200" w:line="276" w:lineRule="auto"/>
              <w:ind w:left="0" w:firstLine="0"/>
              <w:jc w:val="left"/>
              <w:rPr>
                <w:b/>
                <w:color w:val="000000"/>
                <w:sz w:val="16"/>
                <w:szCs w:val="16"/>
              </w:rPr>
            </w:pPr>
            <w:r w:rsidRPr="00BB5DA4">
              <w:rPr>
                <w:color w:val="000000"/>
                <w:sz w:val="18"/>
                <w:szCs w:val="16"/>
              </w:rPr>
              <w:t>ZAMAWIAJĄCY</w:t>
            </w:r>
            <w:r w:rsidRPr="00BB5DA4">
              <w:rPr>
                <w:b/>
                <w:color w:val="000000"/>
                <w:sz w:val="18"/>
                <w:szCs w:val="16"/>
              </w:rPr>
              <w:t xml:space="preserve">: POLSKA GRUPA GÓRNICZA </w:t>
            </w:r>
            <w:r w:rsidRPr="00BB5DA4">
              <w:rPr>
                <w:rFonts w:eastAsia="Times New Roman"/>
                <w:b/>
                <w:color w:val="000000"/>
                <w:sz w:val="20"/>
                <w:szCs w:val="20"/>
                <w:lang w:eastAsia="pl-PL"/>
              </w:rPr>
              <w:t>S.A.</w:t>
            </w:r>
            <w:r w:rsidRPr="00BB5DA4">
              <w:rPr>
                <w:b/>
                <w:color w:val="000000"/>
                <w:sz w:val="18"/>
                <w:szCs w:val="16"/>
              </w:rPr>
              <w:t>KWK „…..…………”</w:t>
            </w:r>
          </w:p>
        </w:tc>
      </w:tr>
      <w:tr w:rsidR="00BB5DA4" w:rsidRPr="00BB5DA4" w14:paraId="153D956D" w14:textId="77777777" w:rsidTr="00C41E96">
        <w:trPr>
          <w:trHeight w:val="856"/>
        </w:trPr>
        <w:tc>
          <w:tcPr>
            <w:tcW w:w="9349" w:type="dxa"/>
            <w:gridSpan w:val="9"/>
            <w:shd w:val="clear" w:color="auto" w:fill="auto"/>
            <w:noWrap/>
          </w:tcPr>
          <w:p w14:paraId="084ABF21" w14:textId="77777777" w:rsidR="00BB5DA4" w:rsidRPr="00BB5DA4" w:rsidRDefault="00BB5DA4" w:rsidP="00BB5DA4">
            <w:pPr>
              <w:spacing w:after="200" w:line="240" w:lineRule="auto"/>
              <w:ind w:left="0" w:firstLine="0"/>
              <w:jc w:val="left"/>
              <w:rPr>
                <w:b/>
                <w:color w:val="000000"/>
              </w:rPr>
            </w:pPr>
            <w:r w:rsidRPr="00BB5DA4">
              <w:rPr>
                <w:b/>
                <w:color w:val="000000"/>
              </w:rPr>
              <w:t>Nie wnoszę zastrzeżeń.</w:t>
            </w:r>
          </w:p>
          <w:p w14:paraId="369311FB" w14:textId="77777777" w:rsidR="00BB5DA4" w:rsidRPr="00BB5DA4" w:rsidRDefault="00BB5DA4" w:rsidP="00BB5DA4">
            <w:pPr>
              <w:spacing w:after="200" w:line="240" w:lineRule="auto"/>
              <w:ind w:left="0" w:firstLine="0"/>
              <w:jc w:val="left"/>
              <w:rPr>
                <w:b/>
                <w:color w:val="000000"/>
                <w:sz w:val="2"/>
                <w:szCs w:val="2"/>
              </w:rPr>
            </w:pPr>
          </w:p>
          <w:p w14:paraId="43259E7A" w14:textId="77777777" w:rsidR="00BB5DA4" w:rsidRPr="00BB5DA4" w:rsidRDefault="00BB5DA4" w:rsidP="00BB5DA4">
            <w:pPr>
              <w:spacing w:after="200" w:line="240" w:lineRule="auto"/>
              <w:ind w:left="0" w:firstLine="0"/>
              <w:jc w:val="left"/>
              <w:rPr>
                <w:i/>
                <w:color w:val="000000"/>
              </w:rPr>
            </w:pPr>
            <w:r w:rsidRPr="00BB5DA4">
              <w:rPr>
                <w:b/>
                <w:color w:val="000000"/>
              </w:rPr>
              <w:t>Wnoszę zastrzeżenia:</w:t>
            </w:r>
            <w:r w:rsidRPr="00BB5DA4">
              <w:rPr>
                <w:color w:val="000000"/>
              </w:rPr>
              <w:t xml:space="preserve"> *</w:t>
            </w:r>
          </w:p>
        </w:tc>
      </w:tr>
      <w:tr w:rsidR="00BB5DA4" w:rsidRPr="00BB5DA4" w14:paraId="404F6071" w14:textId="77777777" w:rsidTr="00C41E96">
        <w:trPr>
          <w:trHeight w:val="190"/>
        </w:trPr>
        <w:tc>
          <w:tcPr>
            <w:tcW w:w="2567" w:type="dxa"/>
            <w:gridSpan w:val="2"/>
            <w:vMerge w:val="restart"/>
            <w:shd w:val="clear" w:color="auto" w:fill="auto"/>
            <w:noWrap/>
          </w:tcPr>
          <w:p w14:paraId="769A27AC" w14:textId="77777777" w:rsidR="00BB5DA4" w:rsidRPr="00BB5DA4" w:rsidRDefault="00BB5DA4" w:rsidP="00BB5DA4">
            <w:pPr>
              <w:spacing w:after="200" w:line="276" w:lineRule="auto"/>
              <w:ind w:left="0" w:firstLine="0"/>
              <w:jc w:val="left"/>
              <w:rPr>
                <w:color w:val="000000"/>
              </w:rPr>
            </w:pPr>
            <w:r w:rsidRPr="00BB5DA4">
              <w:rPr>
                <w:color w:val="000000"/>
                <w:sz w:val="16"/>
                <w:szCs w:val="16"/>
              </w:rPr>
              <w:t>Data:</w:t>
            </w:r>
          </w:p>
        </w:tc>
        <w:tc>
          <w:tcPr>
            <w:tcW w:w="6782" w:type="dxa"/>
            <w:gridSpan w:val="7"/>
            <w:shd w:val="clear" w:color="auto" w:fill="auto"/>
            <w:noWrap/>
          </w:tcPr>
          <w:p w14:paraId="12F0F0B7" w14:textId="77777777" w:rsidR="00BB5DA4" w:rsidRPr="00BB5DA4" w:rsidRDefault="00BB5DA4" w:rsidP="00BB5DA4">
            <w:pPr>
              <w:spacing w:after="200" w:line="276" w:lineRule="auto"/>
              <w:ind w:left="0" w:firstLine="0"/>
              <w:jc w:val="left"/>
              <w:rPr>
                <w:color w:val="000000"/>
              </w:rPr>
            </w:pPr>
            <w:r w:rsidRPr="00BB5DA4">
              <w:rPr>
                <w:color w:val="000000"/>
                <w:sz w:val="16"/>
                <w:szCs w:val="16"/>
              </w:rPr>
              <w:t>Pieczęć i podpis koordynatora ze strony Zamawiającego:</w:t>
            </w:r>
          </w:p>
        </w:tc>
      </w:tr>
      <w:tr w:rsidR="00BB5DA4" w:rsidRPr="00BB5DA4" w14:paraId="46B51FFE" w14:textId="77777777" w:rsidTr="00C41E96">
        <w:trPr>
          <w:trHeight w:val="240"/>
        </w:trPr>
        <w:tc>
          <w:tcPr>
            <w:tcW w:w="2567" w:type="dxa"/>
            <w:gridSpan w:val="2"/>
            <w:vMerge/>
            <w:shd w:val="clear" w:color="auto" w:fill="auto"/>
            <w:noWrap/>
          </w:tcPr>
          <w:p w14:paraId="40339F39" w14:textId="77777777" w:rsidR="00BB5DA4" w:rsidRPr="00BB5DA4" w:rsidRDefault="00BB5DA4" w:rsidP="00BB5DA4">
            <w:pPr>
              <w:spacing w:after="200" w:line="276" w:lineRule="auto"/>
              <w:ind w:left="0" w:firstLine="0"/>
              <w:jc w:val="left"/>
              <w:rPr>
                <w:color w:val="000000"/>
              </w:rPr>
            </w:pPr>
          </w:p>
        </w:tc>
        <w:tc>
          <w:tcPr>
            <w:tcW w:w="6782" w:type="dxa"/>
            <w:gridSpan w:val="7"/>
            <w:shd w:val="clear" w:color="auto" w:fill="auto"/>
            <w:noWrap/>
          </w:tcPr>
          <w:p w14:paraId="17703530" w14:textId="77777777" w:rsidR="00BB5DA4" w:rsidRPr="00BB5DA4" w:rsidRDefault="00BB5DA4" w:rsidP="00BB5DA4">
            <w:pPr>
              <w:spacing w:after="200" w:line="276" w:lineRule="auto"/>
              <w:ind w:left="0" w:firstLine="0"/>
              <w:jc w:val="left"/>
              <w:rPr>
                <w:color w:val="000000"/>
              </w:rPr>
            </w:pPr>
          </w:p>
        </w:tc>
      </w:tr>
    </w:tbl>
    <w:p w14:paraId="2D993DE6" w14:textId="77777777" w:rsidR="00BB5DA4" w:rsidRPr="00BB5DA4" w:rsidRDefault="00BB5DA4" w:rsidP="00BB5DA4">
      <w:pPr>
        <w:spacing w:line="240" w:lineRule="auto"/>
        <w:ind w:left="284" w:hanging="284"/>
        <w:rPr>
          <w:rFonts w:eastAsia="Times New Roman"/>
          <w:color w:val="000000"/>
          <w:szCs w:val="24"/>
          <w:lang w:eastAsia="pl-PL"/>
        </w:rPr>
      </w:pPr>
      <w:r w:rsidRPr="00BB5DA4">
        <w:rPr>
          <w:rFonts w:eastAsia="Times New Roman"/>
          <w:color w:val="000000"/>
          <w:sz w:val="14"/>
          <w:szCs w:val="16"/>
          <w:lang w:eastAsia="pl-PL"/>
        </w:rPr>
        <w:t>*Niepotrzebne skreślić.</w:t>
      </w:r>
    </w:p>
    <w:p w14:paraId="6AE8663C" w14:textId="0DD510D4" w:rsidR="00BB5DA4" w:rsidRPr="00BB5DA4" w:rsidRDefault="00BB5DA4" w:rsidP="00BB5DA4">
      <w:pPr>
        <w:spacing w:line="240" w:lineRule="auto"/>
        <w:ind w:left="284" w:hanging="284"/>
        <w:rPr>
          <w:rFonts w:eastAsia="Times New Roman"/>
          <w:color w:val="000000"/>
          <w:sz w:val="14"/>
          <w:szCs w:val="16"/>
          <w:lang w:eastAsia="pl-PL"/>
        </w:rPr>
      </w:pPr>
      <w:r w:rsidRPr="00BB5DA4">
        <w:rPr>
          <w:rFonts w:eastAsia="Times New Roman"/>
          <w:color w:val="000000"/>
          <w:sz w:val="14"/>
          <w:szCs w:val="16"/>
          <w:lang w:eastAsia="pl-PL"/>
        </w:rPr>
        <w:t>**  Czas awarii jest to czas od momentu jej zaistnienia do zgłoszenia przez Wykonawcę gotowości do kontynuowania pracy lub podstawienia jednostki zastępczej, a</w:t>
      </w:r>
      <w:r w:rsidR="00C827BA">
        <w:rPr>
          <w:rFonts w:eastAsia="Times New Roman"/>
          <w:color w:val="000000"/>
          <w:sz w:val="14"/>
          <w:szCs w:val="16"/>
          <w:lang w:eastAsia="pl-PL"/>
        </w:rPr>
        <w:t> </w:t>
      </w:r>
      <w:r w:rsidRPr="00BB5DA4">
        <w:rPr>
          <w:rFonts w:eastAsia="Times New Roman"/>
          <w:color w:val="000000"/>
          <w:sz w:val="14"/>
          <w:szCs w:val="16"/>
          <w:lang w:eastAsia="pl-PL"/>
        </w:rPr>
        <w:t>przypadku awarii urządzenia pomiarowego lub systemu do zgłoszenia przez Wykonawcę jej usunięcia.</w:t>
      </w:r>
    </w:p>
    <w:p w14:paraId="70A70926" w14:textId="77777777" w:rsidR="00BB5DA4" w:rsidRPr="00BB5DA4" w:rsidRDefault="00BB5DA4" w:rsidP="00BB5DA4">
      <w:pPr>
        <w:spacing w:after="200" w:line="240" w:lineRule="auto"/>
        <w:ind w:left="0" w:firstLine="0"/>
        <w:contextualSpacing/>
        <w:jc w:val="right"/>
        <w:rPr>
          <w:b/>
          <w:color w:val="000000"/>
          <w:sz w:val="20"/>
          <w:szCs w:val="20"/>
        </w:rPr>
      </w:pPr>
    </w:p>
    <w:p w14:paraId="30326ECE" w14:textId="286CC944" w:rsidR="00BB5DA4" w:rsidRDefault="00BB5DA4" w:rsidP="00BB5DA4">
      <w:pPr>
        <w:spacing w:line="240" w:lineRule="auto"/>
        <w:ind w:left="851" w:hanging="491"/>
        <w:rPr>
          <w:rFonts w:eastAsia="Times New Roman"/>
          <w:bCs/>
          <w:color w:val="000000"/>
          <w:sz w:val="14"/>
          <w:szCs w:val="16"/>
          <w:lang w:eastAsia="pl-PL"/>
        </w:rPr>
      </w:pPr>
      <w:r>
        <w:rPr>
          <w:rFonts w:eastAsia="Times New Roman"/>
          <w:bCs/>
          <w:color w:val="000000"/>
          <w:sz w:val="14"/>
          <w:szCs w:val="16"/>
          <w:lang w:eastAsia="pl-PL"/>
        </w:rPr>
        <w:br w:type="page"/>
      </w:r>
    </w:p>
    <w:p w14:paraId="11B17B6B" w14:textId="77777777" w:rsidR="00BB5DA4" w:rsidRDefault="00BB5DA4" w:rsidP="00BB5DA4">
      <w:pPr>
        <w:spacing w:line="240" w:lineRule="auto"/>
        <w:ind w:left="851" w:hanging="491"/>
        <w:rPr>
          <w:rFonts w:eastAsia="Times New Roman"/>
          <w:bCs/>
          <w:color w:val="000000"/>
          <w:sz w:val="14"/>
          <w:szCs w:val="16"/>
          <w:lang w:eastAsia="pl-PL"/>
        </w:rPr>
        <w:sectPr w:rsidR="00BB5DA4" w:rsidSect="008C0E07">
          <w:pgSz w:w="11906" w:h="16838"/>
          <w:pgMar w:top="1417" w:right="849" w:bottom="1417" w:left="1417" w:header="708" w:footer="708" w:gutter="0"/>
          <w:cols w:space="708"/>
          <w:docGrid w:linePitch="360"/>
        </w:sectPr>
      </w:pPr>
    </w:p>
    <w:p w14:paraId="7C8E6B96" w14:textId="77777777" w:rsidR="00BB5DA4" w:rsidRPr="00BB5DA4" w:rsidRDefault="00BB5DA4" w:rsidP="00BB5DA4">
      <w:pPr>
        <w:spacing w:line="276" w:lineRule="auto"/>
        <w:ind w:left="0" w:firstLine="0"/>
        <w:jc w:val="right"/>
        <w:rPr>
          <w:rFonts w:eastAsia="Times New Roman"/>
          <w:b/>
          <w:color w:val="000000"/>
          <w:sz w:val="20"/>
          <w:szCs w:val="20"/>
          <w:lang w:eastAsia="pl-PL"/>
        </w:rPr>
      </w:pPr>
      <w:r w:rsidRPr="00BB5DA4">
        <w:rPr>
          <w:b/>
          <w:color w:val="000000"/>
          <w:sz w:val="16"/>
          <w:szCs w:val="16"/>
        </w:rPr>
        <w:lastRenderedPageBreak/>
        <w:t xml:space="preserve">Załącznik nr </w:t>
      </w:r>
      <w:r w:rsidRPr="00BB5DA4">
        <w:rPr>
          <w:rFonts w:eastAsia="Times New Roman"/>
          <w:b/>
          <w:color w:val="000000"/>
          <w:sz w:val="16"/>
          <w:szCs w:val="16"/>
          <w:lang w:eastAsia="pl-PL"/>
        </w:rPr>
        <w:t>7 do SOPZ</w:t>
      </w:r>
    </w:p>
    <w:p w14:paraId="7EC26049" w14:textId="77777777" w:rsidR="00BB5DA4" w:rsidRPr="00BB5DA4" w:rsidRDefault="00BB5DA4" w:rsidP="00BB5DA4">
      <w:pPr>
        <w:spacing w:line="276" w:lineRule="auto"/>
        <w:ind w:left="0" w:firstLine="0"/>
        <w:jc w:val="center"/>
        <w:rPr>
          <w:rFonts w:eastAsia="Times New Roman"/>
          <w:color w:val="000000"/>
          <w:sz w:val="24"/>
          <w:lang w:eastAsia="pl-PL"/>
        </w:rPr>
      </w:pPr>
      <w:r w:rsidRPr="00BB5DA4">
        <w:rPr>
          <w:rFonts w:eastAsia="Times New Roman"/>
          <w:b/>
          <w:color w:val="000000"/>
          <w:szCs w:val="20"/>
          <w:lang w:eastAsia="pl-PL"/>
        </w:rPr>
        <w:t>DEKADOWA KARTA PRACY LUDZI (SZYCHTOWNICA)</w:t>
      </w:r>
    </w:p>
    <w:p w14:paraId="01F4C809" w14:textId="77777777" w:rsidR="00BB5DA4" w:rsidRPr="00BB5DA4" w:rsidRDefault="00BB5DA4" w:rsidP="00BB5DA4">
      <w:pPr>
        <w:spacing w:line="360" w:lineRule="auto"/>
        <w:ind w:left="0" w:firstLine="0"/>
        <w:jc w:val="center"/>
        <w:rPr>
          <w:color w:val="000000"/>
          <w:sz w:val="20"/>
          <w:szCs w:val="20"/>
        </w:rPr>
      </w:pPr>
      <w:r w:rsidRPr="00BB5DA4">
        <w:rPr>
          <w:rFonts w:eastAsia="Times New Roman"/>
          <w:color w:val="000000"/>
          <w:sz w:val="20"/>
          <w:szCs w:val="20"/>
          <w:lang w:eastAsia="pl-PL"/>
        </w:rPr>
        <w:t xml:space="preserve">wykonujących obsługę placów składowych </w:t>
      </w:r>
      <w:r w:rsidRPr="00BB5DA4">
        <w:rPr>
          <w:color w:val="000000"/>
          <w:sz w:val="20"/>
          <w:szCs w:val="20"/>
        </w:rPr>
        <w:t>(np. operatorzy pił tarczowych i cylindrycznych, operatorzy jednostek sprzętowych ujętych w tabeli A części III.5 SOPZ, załadunki, rozładunki, przeładunki, transportowe, konwojowania i porządkowe)</w:t>
      </w:r>
    </w:p>
    <w:p w14:paraId="26AAA9F5" w14:textId="77777777" w:rsidR="00BB5DA4" w:rsidRPr="00BB5DA4" w:rsidRDefault="00BB5DA4" w:rsidP="00BB5DA4">
      <w:pPr>
        <w:spacing w:line="360" w:lineRule="auto"/>
        <w:ind w:left="0" w:firstLine="0"/>
        <w:jc w:val="center"/>
        <w:rPr>
          <w:rFonts w:eastAsia="Times New Roman"/>
          <w:b/>
          <w:color w:val="000000"/>
          <w:sz w:val="20"/>
          <w:szCs w:val="20"/>
          <w:lang w:eastAsia="pl-PL"/>
        </w:rPr>
      </w:pPr>
      <w:r w:rsidRPr="00BB5DA4">
        <w:rPr>
          <w:rFonts w:eastAsia="Times New Roman"/>
          <w:b/>
          <w:color w:val="000000"/>
          <w:sz w:val="20"/>
          <w:szCs w:val="20"/>
          <w:lang w:eastAsia="pl-PL"/>
        </w:rPr>
        <w:t xml:space="preserve"> ZA MIESIĄC </w:t>
      </w:r>
      <w:r w:rsidRPr="00BB5DA4">
        <w:rPr>
          <w:rFonts w:eastAsia="Times New Roman"/>
          <w:color w:val="000000"/>
          <w:sz w:val="20"/>
          <w:szCs w:val="20"/>
          <w:lang w:eastAsia="pl-PL"/>
        </w:rPr>
        <w:t xml:space="preserve">........................... </w:t>
      </w:r>
      <w:r w:rsidRPr="00BB5DA4">
        <w:rPr>
          <w:rFonts w:eastAsia="Times New Roman"/>
          <w:b/>
          <w:color w:val="000000"/>
          <w:sz w:val="20"/>
          <w:szCs w:val="20"/>
          <w:lang w:eastAsia="pl-PL"/>
        </w:rPr>
        <w:t>20</w:t>
      </w:r>
      <w:r w:rsidRPr="00BB5DA4">
        <w:rPr>
          <w:rFonts w:eastAsia="Times New Roman"/>
          <w:color w:val="000000"/>
          <w:sz w:val="20"/>
          <w:szCs w:val="20"/>
          <w:lang w:eastAsia="pl-PL"/>
        </w:rPr>
        <w:t>....</w:t>
      </w:r>
      <w:r w:rsidRPr="00BB5DA4">
        <w:rPr>
          <w:rFonts w:eastAsia="Times New Roman"/>
          <w:b/>
          <w:color w:val="000000"/>
          <w:sz w:val="20"/>
          <w:szCs w:val="20"/>
          <w:lang w:eastAsia="pl-PL"/>
        </w:rPr>
        <w:t>ROKU</w:t>
      </w:r>
    </w:p>
    <w:tbl>
      <w:tblPr>
        <w:tblW w:w="15309" w:type="dxa"/>
        <w:tblInd w:w="-45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4A0" w:firstRow="1" w:lastRow="0" w:firstColumn="1" w:lastColumn="0" w:noHBand="0" w:noVBand="1"/>
      </w:tblPr>
      <w:tblGrid>
        <w:gridCol w:w="490"/>
        <w:gridCol w:w="1106"/>
        <w:gridCol w:w="2541"/>
        <w:gridCol w:w="337"/>
        <w:gridCol w:w="329"/>
        <w:gridCol w:w="338"/>
        <w:gridCol w:w="338"/>
        <w:gridCol w:w="329"/>
        <w:gridCol w:w="338"/>
        <w:gridCol w:w="400"/>
        <w:gridCol w:w="390"/>
        <w:gridCol w:w="169"/>
        <w:gridCol w:w="169"/>
        <w:gridCol w:w="338"/>
        <w:gridCol w:w="329"/>
        <w:gridCol w:w="338"/>
        <w:gridCol w:w="338"/>
        <w:gridCol w:w="329"/>
        <w:gridCol w:w="338"/>
        <w:gridCol w:w="338"/>
        <w:gridCol w:w="329"/>
        <w:gridCol w:w="338"/>
        <w:gridCol w:w="338"/>
        <w:gridCol w:w="329"/>
        <w:gridCol w:w="338"/>
        <w:gridCol w:w="338"/>
        <w:gridCol w:w="329"/>
        <w:gridCol w:w="338"/>
        <w:gridCol w:w="338"/>
        <w:gridCol w:w="329"/>
        <w:gridCol w:w="338"/>
        <w:gridCol w:w="338"/>
        <w:gridCol w:w="329"/>
        <w:gridCol w:w="338"/>
        <w:gridCol w:w="1000"/>
      </w:tblGrid>
      <w:tr w:rsidR="00BB5DA4" w:rsidRPr="00BB5DA4" w14:paraId="77CB0EEF" w14:textId="77777777" w:rsidTr="00C41E96">
        <w:trPr>
          <w:trHeight w:val="921"/>
        </w:trPr>
        <w:tc>
          <w:tcPr>
            <w:tcW w:w="0" w:type="auto"/>
            <w:vMerge w:val="restart"/>
            <w:tcBorders>
              <w:top w:val="single" w:sz="12" w:space="0" w:color="auto"/>
              <w:left w:val="single" w:sz="12" w:space="0" w:color="auto"/>
            </w:tcBorders>
            <w:vAlign w:val="center"/>
          </w:tcPr>
          <w:p w14:paraId="7C46E7AE" w14:textId="77777777" w:rsidR="00BB5DA4" w:rsidRPr="00BB5DA4" w:rsidRDefault="00BB5DA4" w:rsidP="00BB5DA4">
            <w:pPr>
              <w:spacing w:line="360" w:lineRule="auto"/>
              <w:ind w:left="0" w:firstLine="0"/>
              <w:jc w:val="center"/>
              <w:rPr>
                <w:rFonts w:eastAsia="Times New Roman"/>
                <w:b/>
                <w:color w:val="000000"/>
                <w:sz w:val="20"/>
                <w:szCs w:val="20"/>
                <w:lang w:eastAsia="pl-PL"/>
              </w:rPr>
            </w:pPr>
            <w:r w:rsidRPr="00BB5DA4">
              <w:rPr>
                <w:rFonts w:eastAsia="Times New Roman"/>
                <w:b/>
                <w:color w:val="000000"/>
                <w:sz w:val="18"/>
                <w:szCs w:val="20"/>
                <w:lang w:eastAsia="pl-PL"/>
              </w:rPr>
              <w:t>Lp.</w:t>
            </w:r>
          </w:p>
        </w:tc>
        <w:tc>
          <w:tcPr>
            <w:tcW w:w="1107" w:type="dxa"/>
            <w:vMerge w:val="restart"/>
            <w:tcBorders>
              <w:top w:val="single" w:sz="12" w:space="0" w:color="auto"/>
            </w:tcBorders>
            <w:vAlign w:val="center"/>
          </w:tcPr>
          <w:p w14:paraId="47330096" w14:textId="77777777" w:rsidR="00BB5DA4" w:rsidRPr="00BB5DA4" w:rsidRDefault="00BB5DA4" w:rsidP="00BB5DA4">
            <w:pPr>
              <w:spacing w:line="360" w:lineRule="auto"/>
              <w:ind w:left="0" w:firstLine="0"/>
              <w:jc w:val="center"/>
              <w:rPr>
                <w:rFonts w:eastAsia="Times New Roman"/>
                <w:b/>
                <w:color w:val="000000"/>
                <w:sz w:val="20"/>
                <w:szCs w:val="20"/>
                <w:lang w:eastAsia="pl-PL"/>
              </w:rPr>
            </w:pPr>
            <w:r w:rsidRPr="00BB5DA4">
              <w:rPr>
                <w:rFonts w:eastAsia="Times New Roman"/>
                <w:b/>
                <w:color w:val="000000"/>
                <w:sz w:val="20"/>
                <w:szCs w:val="20"/>
                <w:lang w:eastAsia="pl-PL"/>
              </w:rPr>
              <w:t xml:space="preserve">Nr </w:t>
            </w:r>
            <w:proofErr w:type="spellStart"/>
            <w:r w:rsidRPr="00BB5DA4">
              <w:rPr>
                <w:rFonts w:eastAsia="Times New Roman"/>
                <w:b/>
                <w:color w:val="000000"/>
                <w:sz w:val="20"/>
                <w:szCs w:val="20"/>
                <w:lang w:eastAsia="pl-PL"/>
              </w:rPr>
              <w:t>ident</w:t>
            </w:r>
            <w:proofErr w:type="spellEnd"/>
            <w:r w:rsidRPr="00BB5DA4">
              <w:rPr>
                <w:rFonts w:eastAsia="Times New Roman"/>
                <w:b/>
                <w:color w:val="000000"/>
                <w:sz w:val="20"/>
                <w:szCs w:val="20"/>
                <w:lang w:eastAsia="pl-PL"/>
              </w:rPr>
              <w:t>. ECP</w:t>
            </w:r>
          </w:p>
        </w:tc>
        <w:tc>
          <w:tcPr>
            <w:tcW w:w="2537" w:type="dxa"/>
            <w:vMerge w:val="restart"/>
            <w:tcBorders>
              <w:top w:val="single" w:sz="12" w:space="0" w:color="auto"/>
              <w:right w:val="single" w:sz="12" w:space="0" w:color="auto"/>
            </w:tcBorders>
            <w:vAlign w:val="center"/>
          </w:tcPr>
          <w:p w14:paraId="0AAA566F" w14:textId="77777777" w:rsidR="00BB5DA4" w:rsidRPr="00BB5DA4" w:rsidRDefault="00BB5DA4" w:rsidP="00BB5DA4">
            <w:pPr>
              <w:spacing w:line="360" w:lineRule="auto"/>
              <w:ind w:left="0" w:firstLine="0"/>
              <w:jc w:val="center"/>
              <w:rPr>
                <w:rFonts w:eastAsia="Times New Roman"/>
                <w:b/>
                <w:color w:val="000000"/>
                <w:sz w:val="20"/>
                <w:szCs w:val="20"/>
                <w:lang w:eastAsia="pl-PL"/>
              </w:rPr>
            </w:pPr>
            <w:r w:rsidRPr="00BB5DA4">
              <w:rPr>
                <w:rFonts w:eastAsia="Times New Roman"/>
                <w:b/>
                <w:color w:val="000000"/>
                <w:sz w:val="20"/>
                <w:szCs w:val="20"/>
                <w:lang w:eastAsia="pl-PL"/>
              </w:rPr>
              <w:t>Nazwisko i Imię</w:t>
            </w:r>
          </w:p>
        </w:tc>
        <w:tc>
          <w:tcPr>
            <w:tcW w:w="0" w:type="auto"/>
            <w:gridSpan w:val="31"/>
            <w:tcBorders>
              <w:top w:val="single" w:sz="12" w:space="0" w:color="auto"/>
              <w:left w:val="single" w:sz="12" w:space="0" w:color="auto"/>
              <w:right w:val="single" w:sz="12" w:space="0" w:color="000000"/>
            </w:tcBorders>
            <w:vAlign w:val="center"/>
          </w:tcPr>
          <w:p w14:paraId="43C28EEE" w14:textId="77777777" w:rsidR="00BB5DA4" w:rsidRPr="00BB5DA4" w:rsidRDefault="00BB5DA4" w:rsidP="00BB5DA4">
            <w:pPr>
              <w:spacing w:line="240" w:lineRule="auto"/>
              <w:ind w:left="113" w:right="113" w:firstLine="0"/>
              <w:jc w:val="center"/>
              <w:rPr>
                <w:rFonts w:eastAsia="Times New Roman"/>
                <w:b/>
                <w:color w:val="000000"/>
                <w:sz w:val="16"/>
                <w:szCs w:val="16"/>
                <w:lang w:eastAsia="pl-PL"/>
              </w:rPr>
            </w:pPr>
            <w:r w:rsidRPr="00BB5DA4">
              <w:rPr>
                <w:rFonts w:eastAsia="Times New Roman"/>
                <w:color w:val="000000"/>
                <w:sz w:val="20"/>
                <w:szCs w:val="20"/>
                <w:lang w:eastAsia="pl-PL"/>
              </w:rPr>
              <w:t>….</w:t>
            </w:r>
            <w:r w:rsidRPr="00BB5DA4">
              <w:rPr>
                <w:rFonts w:eastAsia="Times New Roman"/>
                <w:b/>
                <w:color w:val="000000"/>
                <w:sz w:val="20"/>
                <w:szCs w:val="20"/>
                <w:lang w:eastAsia="pl-PL"/>
              </w:rPr>
              <w:t xml:space="preserve">dekada miesiąca </w:t>
            </w:r>
            <w:r w:rsidRPr="00BB5DA4">
              <w:rPr>
                <w:rFonts w:eastAsia="Times New Roman"/>
                <w:color w:val="000000"/>
                <w:sz w:val="20"/>
                <w:szCs w:val="20"/>
                <w:lang w:eastAsia="pl-PL"/>
              </w:rPr>
              <w:t>………………</w:t>
            </w:r>
          </w:p>
        </w:tc>
        <w:tc>
          <w:tcPr>
            <w:tcW w:w="1000" w:type="dxa"/>
            <w:tcBorders>
              <w:top w:val="single" w:sz="12" w:space="0" w:color="auto"/>
              <w:right w:val="single" w:sz="12" w:space="0" w:color="auto"/>
            </w:tcBorders>
            <w:textDirection w:val="tbRl"/>
            <w:vAlign w:val="center"/>
          </w:tcPr>
          <w:p w14:paraId="19F2198E" w14:textId="77777777" w:rsidR="00BB5DA4" w:rsidRPr="00BB5DA4" w:rsidRDefault="00BB5DA4" w:rsidP="00BB5DA4">
            <w:pPr>
              <w:spacing w:line="240" w:lineRule="auto"/>
              <w:ind w:left="113" w:right="113" w:firstLine="0"/>
              <w:jc w:val="center"/>
              <w:rPr>
                <w:rFonts w:eastAsia="Times New Roman"/>
                <w:b/>
                <w:color w:val="000000"/>
                <w:sz w:val="16"/>
                <w:szCs w:val="16"/>
                <w:lang w:eastAsia="pl-PL"/>
              </w:rPr>
            </w:pPr>
            <w:r w:rsidRPr="00BB5DA4">
              <w:rPr>
                <w:rFonts w:eastAsia="Times New Roman"/>
                <w:b/>
                <w:color w:val="000000"/>
                <w:sz w:val="18"/>
                <w:szCs w:val="16"/>
                <w:lang w:eastAsia="pl-PL"/>
              </w:rPr>
              <w:t>Razem liczba godzin</w:t>
            </w:r>
          </w:p>
        </w:tc>
      </w:tr>
      <w:tr w:rsidR="00BB5DA4" w:rsidRPr="00BB5DA4" w14:paraId="6C1A0CF5" w14:textId="77777777" w:rsidTr="00C41E96">
        <w:trPr>
          <w:trHeight w:val="671"/>
        </w:trPr>
        <w:tc>
          <w:tcPr>
            <w:tcW w:w="0" w:type="auto"/>
            <w:vMerge/>
            <w:tcBorders>
              <w:left w:val="single" w:sz="12" w:space="0" w:color="auto"/>
            </w:tcBorders>
            <w:vAlign w:val="center"/>
          </w:tcPr>
          <w:p w14:paraId="4408E96D" w14:textId="77777777" w:rsidR="00BB5DA4" w:rsidRPr="00BB5DA4" w:rsidRDefault="00BB5DA4" w:rsidP="00BB5DA4">
            <w:pPr>
              <w:spacing w:line="360" w:lineRule="auto"/>
              <w:ind w:left="0" w:firstLine="0"/>
              <w:jc w:val="center"/>
              <w:rPr>
                <w:rFonts w:eastAsia="Times New Roman"/>
                <w:b/>
                <w:color w:val="000000"/>
                <w:sz w:val="20"/>
                <w:szCs w:val="20"/>
                <w:lang w:eastAsia="pl-PL"/>
              </w:rPr>
            </w:pPr>
          </w:p>
        </w:tc>
        <w:tc>
          <w:tcPr>
            <w:tcW w:w="1107" w:type="dxa"/>
            <w:vMerge/>
            <w:vAlign w:val="center"/>
          </w:tcPr>
          <w:p w14:paraId="24EFC527" w14:textId="77777777" w:rsidR="00BB5DA4" w:rsidRPr="00BB5DA4" w:rsidRDefault="00BB5DA4" w:rsidP="00BB5DA4">
            <w:pPr>
              <w:spacing w:line="360" w:lineRule="auto"/>
              <w:ind w:left="0" w:firstLine="0"/>
              <w:jc w:val="center"/>
              <w:rPr>
                <w:rFonts w:eastAsia="Times New Roman"/>
                <w:b/>
                <w:color w:val="000000"/>
                <w:sz w:val="20"/>
                <w:szCs w:val="20"/>
                <w:lang w:eastAsia="pl-PL"/>
              </w:rPr>
            </w:pPr>
          </w:p>
        </w:tc>
        <w:tc>
          <w:tcPr>
            <w:tcW w:w="2537" w:type="dxa"/>
            <w:vMerge/>
            <w:tcBorders>
              <w:right w:val="single" w:sz="12" w:space="0" w:color="auto"/>
            </w:tcBorders>
            <w:vAlign w:val="center"/>
          </w:tcPr>
          <w:p w14:paraId="1D6B38BF" w14:textId="77777777" w:rsidR="00BB5DA4" w:rsidRPr="00BB5DA4" w:rsidRDefault="00BB5DA4" w:rsidP="00BB5DA4">
            <w:pPr>
              <w:spacing w:line="360" w:lineRule="auto"/>
              <w:ind w:left="0" w:firstLine="0"/>
              <w:jc w:val="center"/>
              <w:rPr>
                <w:rFonts w:eastAsia="Times New Roman"/>
                <w:b/>
                <w:color w:val="000000"/>
                <w:sz w:val="20"/>
                <w:szCs w:val="20"/>
                <w:lang w:eastAsia="pl-PL"/>
              </w:rPr>
            </w:pPr>
          </w:p>
        </w:tc>
        <w:tc>
          <w:tcPr>
            <w:tcW w:w="0" w:type="auto"/>
            <w:gridSpan w:val="3"/>
            <w:tcBorders>
              <w:left w:val="single" w:sz="12" w:space="0" w:color="auto"/>
              <w:right w:val="single" w:sz="12" w:space="0" w:color="auto"/>
            </w:tcBorders>
            <w:vAlign w:val="bottom"/>
          </w:tcPr>
          <w:p w14:paraId="356CA71E" w14:textId="77777777" w:rsidR="00BB5DA4" w:rsidRPr="00BB5DA4" w:rsidRDefault="00BB5DA4" w:rsidP="00BB5DA4">
            <w:pPr>
              <w:spacing w:line="240" w:lineRule="auto"/>
              <w:ind w:left="0" w:firstLine="0"/>
              <w:jc w:val="center"/>
              <w:rPr>
                <w:rFonts w:eastAsia="Times New Roman"/>
                <w:color w:val="000000"/>
                <w:sz w:val="16"/>
                <w:szCs w:val="8"/>
                <w:lang w:eastAsia="pl-PL"/>
              </w:rPr>
            </w:pPr>
            <w:r w:rsidRPr="00BB5DA4">
              <w:rPr>
                <w:rFonts w:eastAsia="Times New Roman"/>
                <w:color w:val="000000"/>
                <w:sz w:val="16"/>
                <w:szCs w:val="8"/>
                <w:lang w:eastAsia="pl-PL"/>
              </w:rPr>
              <w:t>………..</w:t>
            </w:r>
          </w:p>
          <w:p w14:paraId="2453F86D" w14:textId="77777777" w:rsidR="00BB5DA4" w:rsidRPr="00BB5DA4" w:rsidRDefault="00BB5DA4" w:rsidP="00BB5DA4">
            <w:pPr>
              <w:spacing w:line="240" w:lineRule="auto"/>
              <w:ind w:left="0" w:firstLine="0"/>
              <w:jc w:val="center"/>
              <w:rPr>
                <w:rFonts w:eastAsia="Times New Roman"/>
                <w:b/>
                <w:color w:val="000000"/>
                <w:sz w:val="8"/>
                <w:szCs w:val="8"/>
                <w:lang w:eastAsia="pl-PL"/>
              </w:rPr>
            </w:pPr>
            <w:r w:rsidRPr="00BB5DA4">
              <w:rPr>
                <w:rFonts w:eastAsia="Times New Roman"/>
                <w:color w:val="000000"/>
                <w:sz w:val="16"/>
                <w:szCs w:val="8"/>
                <w:lang w:eastAsia="pl-PL"/>
              </w:rPr>
              <w:t>data</w:t>
            </w:r>
          </w:p>
        </w:tc>
        <w:tc>
          <w:tcPr>
            <w:tcW w:w="0" w:type="auto"/>
            <w:gridSpan w:val="3"/>
            <w:tcBorders>
              <w:left w:val="single" w:sz="12" w:space="0" w:color="auto"/>
              <w:right w:val="single" w:sz="12" w:space="0" w:color="auto"/>
            </w:tcBorders>
            <w:vAlign w:val="bottom"/>
          </w:tcPr>
          <w:p w14:paraId="446E2EDC" w14:textId="77777777" w:rsidR="00BB5DA4" w:rsidRPr="00BB5DA4" w:rsidRDefault="00BB5DA4" w:rsidP="00BB5DA4">
            <w:pPr>
              <w:spacing w:line="240" w:lineRule="auto"/>
              <w:ind w:left="0" w:firstLine="0"/>
              <w:jc w:val="center"/>
              <w:rPr>
                <w:rFonts w:eastAsia="Times New Roman"/>
                <w:color w:val="000000"/>
                <w:sz w:val="16"/>
                <w:szCs w:val="8"/>
                <w:lang w:eastAsia="pl-PL"/>
              </w:rPr>
            </w:pPr>
            <w:r w:rsidRPr="00BB5DA4">
              <w:rPr>
                <w:rFonts w:eastAsia="Times New Roman"/>
                <w:color w:val="000000"/>
                <w:sz w:val="16"/>
                <w:szCs w:val="8"/>
                <w:lang w:eastAsia="pl-PL"/>
              </w:rPr>
              <w:t>………..</w:t>
            </w:r>
          </w:p>
          <w:p w14:paraId="52088FC7" w14:textId="77777777" w:rsidR="00BB5DA4" w:rsidRPr="00BB5DA4" w:rsidRDefault="00BB5DA4" w:rsidP="00BB5DA4">
            <w:pPr>
              <w:spacing w:line="240" w:lineRule="auto"/>
              <w:ind w:left="0" w:firstLine="0"/>
              <w:jc w:val="center"/>
              <w:rPr>
                <w:rFonts w:eastAsia="Times New Roman"/>
                <w:color w:val="000000"/>
                <w:sz w:val="8"/>
                <w:szCs w:val="8"/>
                <w:lang w:eastAsia="pl-PL"/>
              </w:rPr>
            </w:pPr>
            <w:r w:rsidRPr="00BB5DA4">
              <w:rPr>
                <w:rFonts w:eastAsia="Times New Roman"/>
                <w:color w:val="000000"/>
                <w:sz w:val="16"/>
                <w:szCs w:val="8"/>
                <w:lang w:eastAsia="pl-PL"/>
              </w:rPr>
              <w:t>data</w:t>
            </w:r>
          </w:p>
        </w:tc>
        <w:tc>
          <w:tcPr>
            <w:tcW w:w="0" w:type="auto"/>
            <w:gridSpan w:val="4"/>
            <w:tcBorders>
              <w:left w:val="single" w:sz="12" w:space="0" w:color="auto"/>
              <w:right w:val="single" w:sz="12" w:space="0" w:color="auto"/>
            </w:tcBorders>
            <w:vAlign w:val="bottom"/>
          </w:tcPr>
          <w:p w14:paraId="2D80A7AD" w14:textId="77777777" w:rsidR="00BB5DA4" w:rsidRPr="00BB5DA4" w:rsidRDefault="00BB5DA4" w:rsidP="00BB5DA4">
            <w:pPr>
              <w:spacing w:line="240" w:lineRule="auto"/>
              <w:ind w:left="0" w:firstLine="0"/>
              <w:jc w:val="center"/>
              <w:rPr>
                <w:rFonts w:eastAsia="Times New Roman"/>
                <w:color w:val="000000"/>
                <w:sz w:val="16"/>
                <w:szCs w:val="8"/>
                <w:lang w:eastAsia="pl-PL"/>
              </w:rPr>
            </w:pPr>
            <w:r w:rsidRPr="00BB5DA4">
              <w:rPr>
                <w:rFonts w:eastAsia="Times New Roman"/>
                <w:color w:val="000000"/>
                <w:sz w:val="16"/>
                <w:szCs w:val="8"/>
                <w:lang w:eastAsia="pl-PL"/>
              </w:rPr>
              <w:t>………..</w:t>
            </w:r>
          </w:p>
          <w:p w14:paraId="3BAD5E48" w14:textId="77777777" w:rsidR="00BB5DA4" w:rsidRPr="00BB5DA4" w:rsidRDefault="00BB5DA4" w:rsidP="00BB5DA4">
            <w:pPr>
              <w:spacing w:line="240" w:lineRule="auto"/>
              <w:ind w:left="0" w:firstLine="0"/>
              <w:jc w:val="center"/>
              <w:rPr>
                <w:rFonts w:eastAsia="Times New Roman"/>
                <w:color w:val="000000"/>
                <w:sz w:val="8"/>
                <w:szCs w:val="8"/>
                <w:lang w:eastAsia="pl-PL"/>
              </w:rPr>
            </w:pPr>
            <w:r w:rsidRPr="00BB5DA4">
              <w:rPr>
                <w:rFonts w:eastAsia="Times New Roman"/>
                <w:color w:val="000000"/>
                <w:sz w:val="16"/>
                <w:szCs w:val="8"/>
                <w:lang w:eastAsia="pl-PL"/>
              </w:rPr>
              <w:t>data</w:t>
            </w:r>
          </w:p>
        </w:tc>
        <w:tc>
          <w:tcPr>
            <w:tcW w:w="0" w:type="auto"/>
            <w:gridSpan w:val="3"/>
            <w:tcBorders>
              <w:left w:val="single" w:sz="12" w:space="0" w:color="auto"/>
              <w:right w:val="single" w:sz="12" w:space="0" w:color="auto"/>
            </w:tcBorders>
            <w:vAlign w:val="bottom"/>
          </w:tcPr>
          <w:p w14:paraId="0506C01C" w14:textId="77777777" w:rsidR="00BB5DA4" w:rsidRPr="00BB5DA4" w:rsidRDefault="00BB5DA4" w:rsidP="00BB5DA4">
            <w:pPr>
              <w:spacing w:line="240" w:lineRule="auto"/>
              <w:ind w:left="0" w:firstLine="0"/>
              <w:jc w:val="center"/>
              <w:rPr>
                <w:rFonts w:eastAsia="Times New Roman"/>
                <w:color w:val="000000"/>
                <w:sz w:val="16"/>
                <w:szCs w:val="8"/>
                <w:lang w:eastAsia="pl-PL"/>
              </w:rPr>
            </w:pPr>
            <w:r w:rsidRPr="00BB5DA4">
              <w:rPr>
                <w:rFonts w:eastAsia="Times New Roman"/>
                <w:color w:val="000000"/>
                <w:sz w:val="16"/>
                <w:szCs w:val="8"/>
                <w:lang w:eastAsia="pl-PL"/>
              </w:rPr>
              <w:t>………..</w:t>
            </w:r>
          </w:p>
          <w:p w14:paraId="6F049E61" w14:textId="77777777" w:rsidR="00BB5DA4" w:rsidRPr="00BB5DA4" w:rsidRDefault="00BB5DA4" w:rsidP="00BB5DA4">
            <w:pPr>
              <w:spacing w:line="240" w:lineRule="auto"/>
              <w:ind w:left="0" w:firstLine="0"/>
              <w:jc w:val="center"/>
              <w:rPr>
                <w:rFonts w:eastAsia="Times New Roman"/>
                <w:b/>
                <w:color w:val="000000"/>
                <w:sz w:val="18"/>
                <w:szCs w:val="8"/>
                <w:lang w:eastAsia="pl-PL"/>
              </w:rPr>
            </w:pPr>
            <w:r w:rsidRPr="00BB5DA4">
              <w:rPr>
                <w:rFonts w:eastAsia="Times New Roman"/>
                <w:color w:val="000000"/>
                <w:sz w:val="16"/>
                <w:szCs w:val="8"/>
                <w:lang w:eastAsia="pl-PL"/>
              </w:rPr>
              <w:t>data</w:t>
            </w:r>
          </w:p>
        </w:tc>
        <w:tc>
          <w:tcPr>
            <w:tcW w:w="0" w:type="auto"/>
            <w:gridSpan w:val="3"/>
            <w:tcBorders>
              <w:left w:val="single" w:sz="12" w:space="0" w:color="auto"/>
              <w:right w:val="single" w:sz="12" w:space="0" w:color="auto"/>
            </w:tcBorders>
            <w:vAlign w:val="bottom"/>
          </w:tcPr>
          <w:p w14:paraId="1F3CCF86" w14:textId="77777777" w:rsidR="00BB5DA4" w:rsidRPr="00BB5DA4" w:rsidRDefault="00BB5DA4" w:rsidP="00BB5DA4">
            <w:pPr>
              <w:spacing w:line="240" w:lineRule="auto"/>
              <w:ind w:left="0" w:firstLine="0"/>
              <w:jc w:val="center"/>
              <w:rPr>
                <w:rFonts w:eastAsia="Times New Roman"/>
                <w:color w:val="000000"/>
                <w:sz w:val="16"/>
                <w:szCs w:val="8"/>
                <w:lang w:eastAsia="pl-PL"/>
              </w:rPr>
            </w:pPr>
            <w:r w:rsidRPr="00BB5DA4">
              <w:rPr>
                <w:rFonts w:eastAsia="Times New Roman"/>
                <w:color w:val="000000"/>
                <w:sz w:val="16"/>
                <w:szCs w:val="8"/>
                <w:lang w:eastAsia="pl-PL"/>
              </w:rPr>
              <w:t>………..</w:t>
            </w:r>
          </w:p>
          <w:p w14:paraId="7AF20AE3" w14:textId="77777777" w:rsidR="00BB5DA4" w:rsidRPr="00BB5DA4" w:rsidRDefault="00BB5DA4" w:rsidP="00BB5DA4">
            <w:pPr>
              <w:spacing w:line="240" w:lineRule="auto"/>
              <w:ind w:left="0" w:firstLine="0"/>
              <w:jc w:val="center"/>
              <w:rPr>
                <w:rFonts w:eastAsia="Times New Roman"/>
                <w:b/>
                <w:color w:val="000000"/>
                <w:sz w:val="18"/>
                <w:szCs w:val="8"/>
                <w:lang w:eastAsia="pl-PL"/>
              </w:rPr>
            </w:pPr>
            <w:r w:rsidRPr="00BB5DA4">
              <w:rPr>
                <w:rFonts w:eastAsia="Times New Roman"/>
                <w:color w:val="000000"/>
                <w:sz w:val="16"/>
                <w:szCs w:val="8"/>
                <w:lang w:eastAsia="pl-PL"/>
              </w:rPr>
              <w:t>data</w:t>
            </w:r>
          </w:p>
        </w:tc>
        <w:tc>
          <w:tcPr>
            <w:tcW w:w="0" w:type="auto"/>
            <w:gridSpan w:val="3"/>
            <w:tcBorders>
              <w:left w:val="single" w:sz="12" w:space="0" w:color="auto"/>
              <w:right w:val="single" w:sz="12" w:space="0" w:color="auto"/>
            </w:tcBorders>
            <w:vAlign w:val="bottom"/>
          </w:tcPr>
          <w:p w14:paraId="3298A40C" w14:textId="77777777" w:rsidR="00BB5DA4" w:rsidRPr="00BB5DA4" w:rsidRDefault="00BB5DA4" w:rsidP="00BB5DA4">
            <w:pPr>
              <w:spacing w:line="240" w:lineRule="auto"/>
              <w:ind w:left="0" w:firstLine="0"/>
              <w:jc w:val="center"/>
              <w:rPr>
                <w:rFonts w:eastAsia="Times New Roman"/>
                <w:color w:val="000000"/>
                <w:sz w:val="16"/>
                <w:szCs w:val="8"/>
                <w:lang w:eastAsia="pl-PL"/>
              </w:rPr>
            </w:pPr>
            <w:r w:rsidRPr="00BB5DA4">
              <w:rPr>
                <w:rFonts w:eastAsia="Times New Roman"/>
                <w:color w:val="000000"/>
                <w:sz w:val="16"/>
                <w:szCs w:val="8"/>
                <w:lang w:eastAsia="pl-PL"/>
              </w:rPr>
              <w:t>………..</w:t>
            </w:r>
          </w:p>
          <w:p w14:paraId="24DA2452" w14:textId="77777777" w:rsidR="00BB5DA4" w:rsidRPr="00BB5DA4" w:rsidRDefault="00BB5DA4" w:rsidP="00BB5DA4">
            <w:pPr>
              <w:spacing w:line="240" w:lineRule="auto"/>
              <w:ind w:left="0" w:firstLine="0"/>
              <w:jc w:val="center"/>
              <w:rPr>
                <w:rFonts w:eastAsia="Times New Roman"/>
                <w:b/>
                <w:color w:val="000000"/>
                <w:sz w:val="18"/>
                <w:szCs w:val="8"/>
                <w:lang w:eastAsia="pl-PL"/>
              </w:rPr>
            </w:pPr>
            <w:r w:rsidRPr="00BB5DA4">
              <w:rPr>
                <w:rFonts w:eastAsia="Times New Roman"/>
                <w:color w:val="000000"/>
                <w:sz w:val="16"/>
                <w:szCs w:val="8"/>
                <w:lang w:eastAsia="pl-PL"/>
              </w:rPr>
              <w:t>data</w:t>
            </w:r>
          </w:p>
        </w:tc>
        <w:tc>
          <w:tcPr>
            <w:tcW w:w="0" w:type="auto"/>
            <w:gridSpan w:val="3"/>
            <w:tcBorders>
              <w:left w:val="single" w:sz="12" w:space="0" w:color="auto"/>
              <w:right w:val="single" w:sz="12" w:space="0" w:color="auto"/>
            </w:tcBorders>
            <w:vAlign w:val="bottom"/>
          </w:tcPr>
          <w:p w14:paraId="5FB02DF6" w14:textId="77777777" w:rsidR="00BB5DA4" w:rsidRPr="00BB5DA4" w:rsidRDefault="00BB5DA4" w:rsidP="00BB5DA4">
            <w:pPr>
              <w:spacing w:line="240" w:lineRule="auto"/>
              <w:ind w:left="0" w:firstLine="0"/>
              <w:jc w:val="center"/>
              <w:rPr>
                <w:rFonts w:eastAsia="Times New Roman"/>
                <w:color w:val="000000"/>
                <w:sz w:val="16"/>
                <w:szCs w:val="8"/>
                <w:lang w:eastAsia="pl-PL"/>
              </w:rPr>
            </w:pPr>
            <w:r w:rsidRPr="00BB5DA4">
              <w:rPr>
                <w:rFonts w:eastAsia="Times New Roman"/>
                <w:color w:val="000000"/>
                <w:sz w:val="16"/>
                <w:szCs w:val="8"/>
                <w:lang w:eastAsia="pl-PL"/>
              </w:rPr>
              <w:t>………..</w:t>
            </w:r>
          </w:p>
          <w:p w14:paraId="04E01DD9" w14:textId="77777777" w:rsidR="00BB5DA4" w:rsidRPr="00BB5DA4" w:rsidRDefault="00BB5DA4" w:rsidP="00BB5DA4">
            <w:pPr>
              <w:spacing w:line="240" w:lineRule="auto"/>
              <w:ind w:left="0" w:firstLine="0"/>
              <w:jc w:val="center"/>
              <w:rPr>
                <w:rFonts w:eastAsia="Times New Roman"/>
                <w:b/>
                <w:color w:val="000000"/>
                <w:sz w:val="18"/>
                <w:szCs w:val="8"/>
                <w:lang w:eastAsia="pl-PL"/>
              </w:rPr>
            </w:pPr>
            <w:r w:rsidRPr="00BB5DA4">
              <w:rPr>
                <w:rFonts w:eastAsia="Times New Roman"/>
                <w:color w:val="000000"/>
                <w:sz w:val="16"/>
                <w:szCs w:val="8"/>
                <w:lang w:eastAsia="pl-PL"/>
              </w:rPr>
              <w:t>data</w:t>
            </w:r>
          </w:p>
        </w:tc>
        <w:tc>
          <w:tcPr>
            <w:tcW w:w="0" w:type="auto"/>
            <w:gridSpan w:val="3"/>
            <w:tcBorders>
              <w:left w:val="single" w:sz="12" w:space="0" w:color="auto"/>
              <w:right w:val="single" w:sz="12" w:space="0" w:color="auto"/>
            </w:tcBorders>
            <w:vAlign w:val="bottom"/>
          </w:tcPr>
          <w:p w14:paraId="24E5BB64" w14:textId="77777777" w:rsidR="00BB5DA4" w:rsidRPr="00BB5DA4" w:rsidRDefault="00BB5DA4" w:rsidP="00BB5DA4">
            <w:pPr>
              <w:spacing w:line="240" w:lineRule="auto"/>
              <w:ind w:left="0" w:firstLine="0"/>
              <w:jc w:val="center"/>
              <w:rPr>
                <w:rFonts w:eastAsia="Times New Roman"/>
                <w:color w:val="000000"/>
                <w:sz w:val="16"/>
                <w:szCs w:val="8"/>
                <w:lang w:eastAsia="pl-PL"/>
              </w:rPr>
            </w:pPr>
            <w:r w:rsidRPr="00BB5DA4">
              <w:rPr>
                <w:rFonts w:eastAsia="Times New Roman"/>
                <w:color w:val="000000"/>
                <w:sz w:val="16"/>
                <w:szCs w:val="8"/>
                <w:lang w:eastAsia="pl-PL"/>
              </w:rPr>
              <w:t>………..</w:t>
            </w:r>
          </w:p>
          <w:p w14:paraId="1C52AF97" w14:textId="77777777" w:rsidR="00BB5DA4" w:rsidRPr="00BB5DA4" w:rsidRDefault="00BB5DA4" w:rsidP="00BB5DA4">
            <w:pPr>
              <w:spacing w:line="240" w:lineRule="auto"/>
              <w:ind w:left="0" w:firstLine="0"/>
              <w:jc w:val="center"/>
              <w:rPr>
                <w:rFonts w:eastAsia="Times New Roman"/>
                <w:b/>
                <w:color w:val="000000"/>
                <w:sz w:val="18"/>
                <w:szCs w:val="8"/>
                <w:lang w:eastAsia="pl-PL"/>
              </w:rPr>
            </w:pPr>
            <w:r w:rsidRPr="00BB5DA4">
              <w:rPr>
                <w:rFonts w:eastAsia="Times New Roman"/>
                <w:color w:val="000000"/>
                <w:sz w:val="16"/>
                <w:szCs w:val="8"/>
                <w:lang w:eastAsia="pl-PL"/>
              </w:rPr>
              <w:t>data</w:t>
            </w:r>
          </w:p>
        </w:tc>
        <w:tc>
          <w:tcPr>
            <w:tcW w:w="0" w:type="auto"/>
            <w:gridSpan w:val="3"/>
            <w:tcBorders>
              <w:left w:val="single" w:sz="12" w:space="0" w:color="auto"/>
              <w:right w:val="single" w:sz="12" w:space="0" w:color="auto"/>
            </w:tcBorders>
            <w:vAlign w:val="bottom"/>
          </w:tcPr>
          <w:p w14:paraId="2B26F98A" w14:textId="77777777" w:rsidR="00BB5DA4" w:rsidRPr="00BB5DA4" w:rsidRDefault="00BB5DA4" w:rsidP="00BB5DA4">
            <w:pPr>
              <w:spacing w:line="240" w:lineRule="auto"/>
              <w:ind w:left="0" w:firstLine="0"/>
              <w:jc w:val="center"/>
              <w:rPr>
                <w:rFonts w:eastAsia="Times New Roman"/>
                <w:color w:val="000000"/>
                <w:sz w:val="16"/>
                <w:szCs w:val="8"/>
                <w:lang w:eastAsia="pl-PL"/>
              </w:rPr>
            </w:pPr>
            <w:r w:rsidRPr="00BB5DA4">
              <w:rPr>
                <w:rFonts w:eastAsia="Times New Roman"/>
                <w:color w:val="000000"/>
                <w:sz w:val="16"/>
                <w:szCs w:val="8"/>
                <w:lang w:eastAsia="pl-PL"/>
              </w:rPr>
              <w:t>………..</w:t>
            </w:r>
          </w:p>
          <w:p w14:paraId="113FFA21" w14:textId="77777777" w:rsidR="00BB5DA4" w:rsidRPr="00BB5DA4" w:rsidRDefault="00BB5DA4" w:rsidP="00BB5DA4">
            <w:pPr>
              <w:spacing w:line="240" w:lineRule="auto"/>
              <w:ind w:left="0" w:firstLine="0"/>
              <w:jc w:val="center"/>
              <w:rPr>
                <w:rFonts w:eastAsia="Times New Roman"/>
                <w:b/>
                <w:color w:val="000000"/>
                <w:sz w:val="18"/>
                <w:szCs w:val="8"/>
                <w:lang w:eastAsia="pl-PL"/>
              </w:rPr>
            </w:pPr>
            <w:r w:rsidRPr="00BB5DA4">
              <w:rPr>
                <w:rFonts w:eastAsia="Times New Roman"/>
                <w:color w:val="000000"/>
                <w:sz w:val="16"/>
                <w:szCs w:val="8"/>
                <w:lang w:eastAsia="pl-PL"/>
              </w:rPr>
              <w:t>data</w:t>
            </w:r>
          </w:p>
        </w:tc>
        <w:tc>
          <w:tcPr>
            <w:tcW w:w="0" w:type="auto"/>
            <w:gridSpan w:val="3"/>
            <w:tcBorders>
              <w:left w:val="single" w:sz="12" w:space="0" w:color="auto"/>
              <w:right w:val="single" w:sz="12" w:space="0" w:color="auto"/>
            </w:tcBorders>
            <w:vAlign w:val="bottom"/>
          </w:tcPr>
          <w:p w14:paraId="5E6B730B" w14:textId="77777777" w:rsidR="00BB5DA4" w:rsidRPr="00BB5DA4" w:rsidRDefault="00BB5DA4" w:rsidP="00BB5DA4">
            <w:pPr>
              <w:spacing w:line="240" w:lineRule="auto"/>
              <w:ind w:left="0" w:firstLine="0"/>
              <w:jc w:val="center"/>
              <w:rPr>
                <w:rFonts w:eastAsia="Times New Roman"/>
                <w:color w:val="000000"/>
                <w:sz w:val="16"/>
                <w:szCs w:val="8"/>
                <w:lang w:eastAsia="pl-PL"/>
              </w:rPr>
            </w:pPr>
            <w:r w:rsidRPr="00BB5DA4">
              <w:rPr>
                <w:rFonts w:eastAsia="Times New Roman"/>
                <w:color w:val="000000"/>
                <w:sz w:val="16"/>
                <w:szCs w:val="8"/>
                <w:lang w:eastAsia="pl-PL"/>
              </w:rPr>
              <w:t>………..</w:t>
            </w:r>
          </w:p>
          <w:p w14:paraId="5B294988" w14:textId="77777777" w:rsidR="00BB5DA4" w:rsidRPr="00BB5DA4" w:rsidRDefault="00BB5DA4" w:rsidP="00BB5DA4">
            <w:pPr>
              <w:spacing w:line="240" w:lineRule="auto"/>
              <w:ind w:left="0" w:firstLine="0"/>
              <w:jc w:val="center"/>
              <w:rPr>
                <w:rFonts w:eastAsia="Times New Roman"/>
                <w:b/>
                <w:color w:val="000000"/>
                <w:sz w:val="18"/>
                <w:szCs w:val="8"/>
                <w:lang w:eastAsia="pl-PL"/>
              </w:rPr>
            </w:pPr>
            <w:r w:rsidRPr="00BB5DA4">
              <w:rPr>
                <w:rFonts w:eastAsia="Times New Roman"/>
                <w:color w:val="000000"/>
                <w:sz w:val="16"/>
                <w:szCs w:val="8"/>
                <w:lang w:eastAsia="pl-PL"/>
              </w:rPr>
              <w:t>data</w:t>
            </w:r>
          </w:p>
        </w:tc>
        <w:tc>
          <w:tcPr>
            <w:tcW w:w="1000" w:type="dxa"/>
            <w:tcBorders>
              <w:left w:val="single" w:sz="12" w:space="0" w:color="auto"/>
              <w:right w:val="single" w:sz="12" w:space="0" w:color="auto"/>
            </w:tcBorders>
            <w:vAlign w:val="center"/>
          </w:tcPr>
          <w:p w14:paraId="59F6CCC2" w14:textId="77777777" w:rsidR="00BB5DA4" w:rsidRPr="00BB5DA4" w:rsidRDefault="00BB5DA4" w:rsidP="00BB5DA4">
            <w:pPr>
              <w:spacing w:line="360" w:lineRule="auto"/>
              <w:ind w:left="0" w:firstLine="0"/>
              <w:jc w:val="center"/>
              <w:rPr>
                <w:rFonts w:eastAsia="Times New Roman"/>
                <w:color w:val="000000"/>
                <w:sz w:val="8"/>
                <w:szCs w:val="8"/>
                <w:lang w:eastAsia="pl-PL"/>
              </w:rPr>
            </w:pPr>
          </w:p>
        </w:tc>
      </w:tr>
      <w:tr w:rsidR="00BB5DA4" w:rsidRPr="00BB5DA4" w14:paraId="22EBE693" w14:textId="77777777" w:rsidTr="00C41E96">
        <w:trPr>
          <w:trHeight w:val="210"/>
        </w:trPr>
        <w:tc>
          <w:tcPr>
            <w:tcW w:w="0" w:type="auto"/>
            <w:vMerge/>
            <w:tcBorders>
              <w:left w:val="single" w:sz="12" w:space="0" w:color="auto"/>
            </w:tcBorders>
            <w:vAlign w:val="center"/>
          </w:tcPr>
          <w:p w14:paraId="3E701514" w14:textId="77777777" w:rsidR="00BB5DA4" w:rsidRPr="00BB5DA4" w:rsidRDefault="00BB5DA4" w:rsidP="00BB5DA4">
            <w:pPr>
              <w:spacing w:line="360" w:lineRule="auto"/>
              <w:ind w:left="0" w:firstLine="0"/>
              <w:jc w:val="center"/>
              <w:rPr>
                <w:rFonts w:eastAsia="Times New Roman"/>
                <w:b/>
                <w:color w:val="000000"/>
                <w:sz w:val="20"/>
                <w:szCs w:val="20"/>
                <w:lang w:eastAsia="pl-PL"/>
              </w:rPr>
            </w:pPr>
          </w:p>
        </w:tc>
        <w:tc>
          <w:tcPr>
            <w:tcW w:w="1107" w:type="dxa"/>
            <w:vMerge/>
            <w:vAlign w:val="center"/>
          </w:tcPr>
          <w:p w14:paraId="6CE586B1" w14:textId="77777777" w:rsidR="00BB5DA4" w:rsidRPr="00BB5DA4" w:rsidRDefault="00BB5DA4" w:rsidP="00BB5DA4">
            <w:pPr>
              <w:spacing w:line="360" w:lineRule="auto"/>
              <w:ind w:left="0" w:firstLine="0"/>
              <w:jc w:val="center"/>
              <w:rPr>
                <w:rFonts w:eastAsia="Times New Roman"/>
                <w:b/>
                <w:color w:val="000000"/>
                <w:sz w:val="20"/>
                <w:szCs w:val="20"/>
                <w:lang w:eastAsia="pl-PL"/>
              </w:rPr>
            </w:pPr>
          </w:p>
        </w:tc>
        <w:tc>
          <w:tcPr>
            <w:tcW w:w="2537" w:type="dxa"/>
            <w:vMerge/>
            <w:tcBorders>
              <w:right w:val="single" w:sz="12" w:space="0" w:color="auto"/>
            </w:tcBorders>
            <w:vAlign w:val="center"/>
          </w:tcPr>
          <w:p w14:paraId="3C6D19C1" w14:textId="77777777" w:rsidR="00BB5DA4" w:rsidRPr="00BB5DA4" w:rsidRDefault="00BB5DA4" w:rsidP="00BB5DA4">
            <w:pPr>
              <w:spacing w:line="360" w:lineRule="auto"/>
              <w:ind w:left="0" w:firstLine="0"/>
              <w:jc w:val="center"/>
              <w:rPr>
                <w:rFonts w:eastAsia="Times New Roman"/>
                <w:b/>
                <w:color w:val="000000"/>
                <w:sz w:val="20"/>
                <w:szCs w:val="20"/>
                <w:lang w:eastAsia="pl-PL"/>
              </w:rPr>
            </w:pPr>
          </w:p>
        </w:tc>
        <w:tc>
          <w:tcPr>
            <w:tcW w:w="0" w:type="auto"/>
            <w:tcBorders>
              <w:left w:val="single" w:sz="12" w:space="0" w:color="auto"/>
            </w:tcBorders>
            <w:vAlign w:val="center"/>
          </w:tcPr>
          <w:p w14:paraId="4081D8DB" w14:textId="77777777" w:rsidR="00BB5DA4" w:rsidRPr="00BB5DA4" w:rsidRDefault="00BB5DA4" w:rsidP="00BB5DA4">
            <w:pPr>
              <w:spacing w:line="240" w:lineRule="auto"/>
              <w:ind w:left="0" w:firstLine="0"/>
              <w:jc w:val="center"/>
              <w:rPr>
                <w:rFonts w:eastAsia="Times New Roman"/>
                <w:b/>
                <w:color w:val="000000"/>
                <w:sz w:val="16"/>
                <w:szCs w:val="16"/>
                <w:lang w:eastAsia="pl-PL"/>
              </w:rPr>
            </w:pPr>
            <w:r w:rsidRPr="00BB5DA4">
              <w:rPr>
                <w:rFonts w:eastAsia="Times New Roman"/>
                <w:b/>
                <w:color w:val="000000"/>
                <w:sz w:val="16"/>
                <w:szCs w:val="16"/>
                <w:lang w:eastAsia="pl-PL"/>
              </w:rPr>
              <w:t>A</w:t>
            </w:r>
          </w:p>
        </w:tc>
        <w:tc>
          <w:tcPr>
            <w:tcW w:w="0" w:type="auto"/>
            <w:vAlign w:val="center"/>
          </w:tcPr>
          <w:p w14:paraId="506917EF" w14:textId="77777777" w:rsidR="00BB5DA4" w:rsidRPr="00BB5DA4" w:rsidRDefault="00BB5DA4" w:rsidP="00BB5DA4">
            <w:pPr>
              <w:spacing w:line="240" w:lineRule="auto"/>
              <w:ind w:left="0" w:firstLine="0"/>
              <w:jc w:val="center"/>
              <w:rPr>
                <w:rFonts w:eastAsia="Times New Roman"/>
                <w:b/>
                <w:color w:val="000000"/>
                <w:sz w:val="16"/>
                <w:szCs w:val="16"/>
                <w:lang w:eastAsia="pl-PL"/>
              </w:rPr>
            </w:pPr>
            <w:r w:rsidRPr="00BB5DA4">
              <w:rPr>
                <w:rFonts w:eastAsia="Times New Roman"/>
                <w:b/>
                <w:color w:val="000000"/>
                <w:sz w:val="16"/>
                <w:szCs w:val="16"/>
                <w:lang w:eastAsia="pl-PL"/>
              </w:rPr>
              <w:t>B</w:t>
            </w:r>
          </w:p>
        </w:tc>
        <w:tc>
          <w:tcPr>
            <w:tcW w:w="0" w:type="auto"/>
            <w:tcBorders>
              <w:right w:val="single" w:sz="12" w:space="0" w:color="auto"/>
            </w:tcBorders>
            <w:vAlign w:val="center"/>
          </w:tcPr>
          <w:p w14:paraId="6AC80583" w14:textId="77777777" w:rsidR="00BB5DA4" w:rsidRPr="00BB5DA4" w:rsidRDefault="00BB5DA4" w:rsidP="00BB5DA4">
            <w:pPr>
              <w:spacing w:line="240" w:lineRule="auto"/>
              <w:ind w:left="0" w:firstLine="0"/>
              <w:jc w:val="center"/>
              <w:rPr>
                <w:rFonts w:eastAsia="Times New Roman"/>
                <w:b/>
                <w:color w:val="000000"/>
                <w:sz w:val="16"/>
                <w:szCs w:val="16"/>
                <w:lang w:eastAsia="pl-PL"/>
              </w:rPr>
            </w:pPr>
            <w:r w:rsidRPr="00BB5DA4">
              <w:rPr>
                <w:rFonts w:eastAsia="Times New Roman"/>
                <w:b/>
                <w:color w:val="000000"/>
                <w:sz w:val="16"/>
                <w:szCs w:val="16"/>
                <w:lang w:eastAsia="pl-PL"/>
              </w:rPr>
              <w:t>C</w:t>
            </w:r>
          </w:p>
        </w:tc>
        <w:tc>
          <w:tcPr>
            <w:tcW w:w="0" w:type="auto"/>
            <w:tcBorders>
              <w:left w:val="single" w:sz="12" w:space="0" w:color="auto"/>
            </w:tcBorders>
            <w:vAlign w:val="center"/>
          </w:tcPr>
          <w:p w14:paraId="16885CB1" w14:textId="77777777" w:rsidR="00BB5DA4" w:rsidRPr="00BB5DA4" w:rsidRDefault="00BB5DA4" w:rsidP="00BB5DA4">
            <w:pPr>
              <w:spacing w:line="240" w:lineRule="auto"/>
              <w:ind w:left="0" w:firstLine="0"/>
              <w:jc w:val="center"/>
              <w:rPr>
                <w:rFonts w:eastAsia="Times New Roman"/>
                <w:b/>
                <w:color w:val="000000"/>
                <w:sz w:val="16"/>
                <w:szCs w:val="16"/>
                <w:lang w:eastAsia="pl-PL"/>
              </w:rPr>
            </w:pPr>
            <w:r w:rsidRPr="00BB5DA4">
              <w:rPr>
                <w:rFonts w:eastAsia="Times New Roman"/>
                <w:b/>
                <w:color w:val="000000"/>
                <w:sz w:val="16"/>
                <w:szCs w:val="16"/>
                <w:lang w:eastAsia="pl-PL"/>
              </w:rPr>
              <w:t>A</w:t>
            </w:r>
          </w:p>
        </w:tc>
        <w:tc>
          <w:tcPr>
            <w:tcW w:w="0" w:type="auto"/>
            <w:vAlign w:val="center"/>
          </w:tcPr>
          <w:p w14:paraId="0858AD93" w14:textId="77777777" w:rsidR="00BB5DA4" w:rsidRPr="00BB5DA4" w:rsidRDefault="00BB5DA4" w:rsidP="00BB5DA4">
            <w:pPr>
              <w:spacing w:line="240" w:lineRule="auto"/>
              <w:ind w:left="0" w:firstLine="0"/>
              <w:jc w:val="center"/>
              <w:rPr>
                <w:rFonts w:eastAsia="Times New Roman"/>
                <w:b/>
                <w:color w:val="000000"/>
                <w:sz w:val="16"/>
                <w:szCs w:val="16"/>
                <w:lang w:eastAsia="pl-PL"/>
              </w:rPr>
            </w:pPr>
            <w:r w:rsidRPr="00BB5DA4">
              <w:rPr>
                <w:rFonts w:eastAsia="Times New Roman"/>
                <w:b/>
                <w:color w:val="000000"/>
                <w:sz w:val="16"/>
                <w:szCs w:val="16"/>
                <w:lang w:eastAsia="pl-PL"/>
              </w:rPr>
              <w:t>B</w:t>
            </w:r>
          </w:p>
        </w:tc>
        <w:tc>
          <w:tcPr>
            <w:tcW w:w="0" w:type="auto"/>
            <w:tcBorders>
              <w:right w:val="single" w:sz="12" w:space="0" w:color="auto"/>
            </w:tcBorders>
            <w:vAlign w:val="center"/>
          </w:tcPr>
          <w:p w14:paraId="4D078784" w14:textId="77777777" w:rsidR="00BB5DA4" w:rsidRPr="00BB5DA4" w:rsidRDefault="00BB5DA4" w:rsidP="00BB5DA4">
            <w:pPr>
              <w:spacing w:line="240" w:lineRule="auto"/>
              <w:ind w:left="0" w:firstLine="0"/>
              <w:jc w:val="center"/>
              <w:rPr>
                <w:rFonts w:eastAsia="Times New Roman"/>
                <w:b/>
                <w:color w:val="000000"/>
                <w:sz w:val="16"/>
                <w:szCs w:val="16"/>
                <w:lang w:eastAsia="pl-PL"/>
              </w:rPr>
            </w:pPr>
            <w:r w:rsidRPr="00BB5DA4">
              <w:rPr>
                <w:rFonts w:eastAsia="Times New Roman"/>
                <w:b/>
                <w:color w:val="000000"/>
                <w:sz w:val="16"/>
                <w:szCs w:val="16"/>
                <w:lang w:eastAsia="pl-PL"/>
              </w:rPr>
              <w:t>C</w:t>
            </w:r>
          </w:p>
        </w:tc>
        <w:tc>
          <w:tcPr>
            <w:tcW w:w="0" w:type="auto"/>
            <w:tcBorders>
              <w:left w:val="single" w:sz="12" w:space="0" w:color="auto"/>
            </w:tcBorders>
            <w:vAlign w:val="center"/>
          </w:tcPr>
          <w:p w14:paraId="34E6A5C0" w14:textId="77777777" w:rsidR="00BB5DA4" w:rsidRPr="00BB5DA4" w:rsidRDefault="00BB5DA4" w:rsidP="00BB5DA4">
            <w:pPr>
              <w:spacing w:line="240" w:lineRule="auto"/>
              <w:ind w:left="0" w:firstLine="0"/>
              <w:jc w:val="center"/>
              <w:rPr>
                <w:rFonts w:eastAsia="Times New Roman"/>
                <w:b/>
                <w:color w:val="000000"/>
                <w:sz w:val="16"/>
                <w:szCs w:val="16"/>
                <w:lang w:eastAsia="pl-PL"/>
              </w:rPr>
            </w:pPr>
            <w:r w:rsidRPr="00BB5DA4">
              <w:rPr>
                <w:rFonts w:eastAsia="Times New Roman"/>
                <w:b/>
                <w:color w:val="000000"/>
                <w:sz w:val="16"/>
                <w:szCs w:val="16"/>
                <w:lang w:eastAsia="pl-PL"/>
              </w:rPr>
              <w:t>A</w:t>
            </w:r>
          </w:p>
        </w:tc>
        <w:tc>
          <w:tcPr>
            <w:tcW w:w="0" w:type="auto"/>
            <w:vAlign w:val="center"/>
          </w:tcPr>
          <w:p w14:paraId="0F718594" w14:textId="77777777" w:rsidR="00BB5DA4" w:rsidRPr="00BB5DA4" w:rsidRDefault="00BB5DA4" w:rsidP="00BB5DA4">
            <w:pPr>
              <w:spacing w:line="240" w:lineRule="auto"/>
              <w:ind w:left="0" w:firstLine="0"/>
              <w:jc w:val="center"/>
              <w:rPr>
                <w:rFonts w:eastAsia="Times New Roman"/>
                <w:b/>
                <w:color w:val="000000"/>
                <w:sz w:val="16"/>
                <w:szCs w:val="16"/>
                <w:lang w:eastAsia="pl-PL"/>
              </w:rPr>
            </w:pPr>
            <w:r w:rsidRPr="00BB5DA4">
              <w:rPr>
                <w:rFonts w:eastAsia="Times New Roman"/>
                <w:b/>
                <w:color w:val="000000"/>
                <w:sz w:val="16"/>
                <w:szCs w:val="16"/>
                <w:lang w:eastAsia="pl-PL"/>
              </w:rPr>
              <w:t>B</w:t>
            </w:r>
          </w:p>
        </w:tc>
        <w:tc>
          <w:tcPr>
            <w:tcW w:w="0" w:type="auto"/>
            <w:gridSpan w:val="2"/>
            <w:tcBorders>
              <w:right w:val="single" w:sz="12" w:space="0" w:color="auto"/>
            </w:tcBorders>
            <w:vAlign w:val="center"/>
          </w:tcPr>
          <w:p w14:paraId="111E358B" w14:textId="77777777" w:rsidR="00BB5DA4" w:rsidRPr="00BB5DA4" w:rsidRDefault="00BB5DA4" w:rsidP="00BB5DA4">
            <w:pPr>
              <w:spacing w:line="240" w:lineRule="auto"/>
              <w:ind w:left="0" w:firstLine="0"/>
              <w:jc w:val="center"/>
              <w:rPr>
                <w:rFonts w:eastAsia="Times New Roman"/>
                <w:b/>
                <w:color w:val="000000"/>
                <w:sz w:val="16"/>
                <w:szCs w:val="16"/>
                <w:lang w:eastAsia="pl-PL"/>
              </w:rPr>
            </w:pPr>
            <w:r w:rsidRPr="00BB5DA4">
              <w:rPr>
                <w:rFonts w:eastAsia="Times New Roman"/>
                <w:b/>
                <w:color w:val="000000"/>
                <w:sz w:val="16"/>
                <w:szCs w:val="16"/>
                <w:lang w:eastAsia="pl-PL"/>
              </w:rPr>
              <w:t>C</w:t>
            </w:r>
          </w:p>
        </w:tc>
        <w:tc>
          <w:tcPr>
            <w:tcW w:w="0" w:type="auto"/>
            <w:tcBorders>
              <w:left w:val="single" w:sz="12" w:space="0" w:color="auto"/>
            </w:tcBorders>
            <w:vAlign w:val="center"/>
          </w:tcPr>
          <w:p w14:paraId="4EF8C081" w14:textId="77777777" w:rsidR="00BB5DA4" w:rsidRPr="00BB5DA4" w:rsidRDefault="00BB5DA4" w:rsidP="00BB5DA4">
            <w:pPr>
              <w:spacing w:line="240" w:lineRule="auto"/>
              <w:ind w:left="0" w:firstLine="0"/>
              <w:jc w:val="center"/>
              <w:rPr>
                <w:rFonts w:eastAsia="Times New Roman"/>
                <w:b/>
                <w:color w:val="000000"/>
                <w:sz w:val="16"/>
                <w:szCs w:val="16"/>
                <w:lang w:eastAsia="pl-PL"/>
              </w:rPr>
            </w:pPr>
            <w:r w:rsidRPr="00BB5DA4">
              <w:rPr>
                <w:rFonts w:eastAsia="Times New Roman"/>
                <w:b/>
                <w:color w:val="000000"/>
                <w:sz w:val="16"/>
                <w:szCs w:val="16"/>
                <w:lang w:eastAsia="pl-PL"/>
              </w:rPr>
              <w:t>A</w:t>
            </w:r>
          </w:p>
        </w:tc>
        <w:tc>
          <w:tcPr>
            <w:tcW w:w="0" w:type="auto"/>
            <w:vAlign w:val="center"/>
          </w:tcPr>
          <w:p w14:paraId="37FDF8BE" w14:textId="77777777" w:rsidR="00BB5DA4" w:rsidRPr="00BB5DA4" w:rsidRDefault="00BB5DA4" w:rsidP="00BB5DA4">
            <w:pPr>
              <w:spacing w:line="240" w:lineRule="auto"/>
              <w:ind w:left="0" w:firstLine="0"/>
              <w:jc w:val="center"/>
              <w:rPr>
                <w:rFonts w:eastAsia="Times New Roman"/>
                <w:b/>
                <w:color w:val="000000"/>
                <w:sz w:val="16"/>
                <w:szCs w:val="16"/>
                <w:lang w:eastAsia="pl-PL"/>
              </w:rPr>
            </w:pPr>
            <w:r w:rsidRPr="00BB5DA4">
              <w:rPr>
                <w:rFonts w:eastAsia="Times New Roman"/>
                <w:b/>
                <w:color w:val="000000"/>
                <w:sz w:val="16"/>
                <w:szCs w:val="16"/>
                <w:lang w:eastAsia="pl-PL"/>
              </w:rPr>
              <w:t>B</w:t>
            </w:r>
          </w:p>
        </w:tc>
        <w:tc>
          <w:tcPr>
            <w:tcW w:w="0" w:type="auto"/>
            <w:tcBorders>
              <w:right w:val="single" w:sz="12" w:space="0" w:color="auto"/>
            </w:tcBorders>
            <w:vAlign w:val="center"/>
          </w:tcPr>
          <w:p w14:paraId="253C6FBC" w14:textId="77777777" w:rsidR="00BB5DA4" w:rsidRPr="00BB5DA4" w:rsidRDefault="00BB5DA4" w:rsidP="00BB5DA4">
            <w:pPr>
              <w:spacing w:line="240" w:lineRule="auto"/>
              <w:ind w:left="0" w:firstLine="0"/>
              <w:jc w:val="center"/>
              <w:rPr>
                <w:rFonts w:eastAsia="Times New Roman"/>
                <w:b/>
                <w:color w:val="000000"/>
                <w:sz w:val="16"/>
                <w:szCs w:val="16"/>
                <w:lang w:eastAsia="pl-PL"/>
              </w:rPr>
            </w:pPr>
            <w:r w:rsidRPr="00BB5DA4">
              <w:rPr>
                <w:rFonts w:eastAsia="Times New Roman"/>
                <w:b/>
                <w:color w:val="000000"/>
                <w:sz w:val="16"/>
                <w:szCs w:val="16"/>
                <w:lang w:eastAsia="pl-PL"/>
              </w:rPr>
              <w:t>C</w:t>
            </w:r>
          </w:p>
        </w:tc>
        <w:tc>
          <w:tcPr>
            <w:tcW w:w="0" w:type="auto"/>
            <w:tcBorders>
              <w:left w:val="single" w:sz="12" w:space="0" w:color="auto"/>
            </w:tcBorders>
            <w:vAlign w:val="center"/>
          </w:tcPr>
          <w:p w14:paraId="1A97498E" w14:textId="77777777" w:rsidR="00BB5DA4" w:rsidRPr="00BB5DA4" w:rsidRDefault="00BB5DA4" w:rsidP="00BB5DA4">
            <w:pPr>
              <w:spacing w:line="240" w:lineRule="auto"/>
              <w:ind w:left="0" w:firstLine="0"/>
              <w:jc w:val="center"/>
              <w:rPr>
                <w:rFonts w:eastAsia="Times New Roman"/>
                <w:b/>
                <w:color w:val="000000"/>
                <w:sz w:val="16"/>
                <w:szCs w:val="16"/>
                <w:lang w:eastAsia="pl-PL"/>
              </w:rPr>
            </w:pPr>
            <w:r w:rsidRPr="00BB5DA4">
              <w:rPr>
                <w:rFonts w:eastAsia="Times New Roman"/>
                <w:b/>
                <w:color w:val="000000"/>
                <w:sz w:val="16"/>
                <w:szCs w:val="16"/>
                <w:lang w:eastAsia="pl-PL"/>
              </w:rPr>
              <w:t>A</w:t>
            </w:r>
          </w:p>
        </w:tc>
        <w:tc>
          <w:tcPr>
            <w:tcW w:w="0" w:type="auto"/>
            <w:vAlign w:val="center"/>
          </w:tcPr>
          <w:p w14:paraId="38ED804A" w14:textId="77777777" w:rsidR="00BB5DA4" w:rsidRPr="00BB5DA4" w:rsidRDefault="00BB5DA4" w:rsidP="00BB5DA4">
            <w:pPr>
              <w:spacing w:line="240" w:lineRule="auto"/>
              <w:ind w:left="0" w:firstLine="0"/>
              <w:jc w:val="center"/>
              <w:rPr>
                <w:rFonts w:eastAsia="Times New Roman"/>
                <w:b/>
                <w:color w:val="000000"/>
                <w:sz w:val="16"/>
                <w:szCs w:val="16"/>
                <w:lang w:eastAsia="pl-PL"/>
              </w:rPr>
            </w:pPr>
            <w:r w:rsidRPr="00BB5DA4">
              <w:rPr>
                <w:rFonts w:eastAsia="Times New Roman"/>
                <w:b/>
                <w:color w:val="000000"/>
                <w:sz w:val="16"/>
                <w:szCs w:val="16"/>
                <w:lang w:eastAsia="pl-PL"/>
              </w:rPr>
              <w:t>B</w:t>
            </w:r>
          </w:p>
        </w:tc>
        <w:tc>
          <w:tcPr>
            <w:tcW w:w="0" w:type="auto"/>
            <w:tcBorders>
              <w:right w:val="single" w:sz="12" w:space="0" w:color="auto"/>
            </w:tcBorders>
            <w:vAlign w:val="center"/>
          </w:tcPr>
          <w:p w14:paraId="0A5F571A" w14:textId="77777777" w:rsidR="00BB5DA4" w:rsidRPr="00BB5DA4" w:rsidRDefault="00BB5DA4" w:rsidP="00BB5DA4">
            <w:pPr>
              <w:spacing w:line="240" w:lineRule="auto"/>
              <w:ind w:left="0" w:firstLine="0"/>
              <w:jc w:val="center"/>
              <w:rPr>
                <w:rFonts w:eastAsia="Times New Roman"/>
                <w:b/>
                <w:color w:val="000000"/>
                <w:sz w:val="16"/>
                <w:szCs w:val="16"/>
                <w:lang w:eastAsia="pl-PL"/>
              </w:rPr>
            </w:pPr>
            <w:r w:rsidRPr="00BB5DA4">
              <w:rPr>
                <w:rFonts w:eastAsia="Times New Roman"/>
                <w:b/>
                <w:color w:val="000000"/>
                <w:sz w:val="16"/>
                <w:szCs w:val="16"/>
                <w:lang w:eastAsia="pl-PL"/>
              </w:rPr>
              <w:t>C</w:t>
            </w:r>
          </w:p>
        </w:tc>
        <w:tc>
          <w:tcPr>
            <w:tcW w:w="0" w:type="auto"/>
            <w:tcBorders>
              <w:left w:val="single" w:sz="12" w:space="0" w:color="auto"/>
            </w:tcBorders>
            <w:vAlign w:val="center"/>
          </w:tcPr>
          <w:p w14:paraId="069D271D" w14:textId="77777777" w:rsidR="00BB5DA4" w:rsidRPr="00BB5DA4" w:rsidRDefault="00BB5DA4" w:rsidP="00BB5DA4">
            <w:pPr>
              <w:spacing w:line="240" w:lineRule="auto"/>
              <w:ind w:left="0" w:firstLine="0"/>
              <w:jc w:val="center"/>
              <w:rPr>
                <w:rFonts w:eastAsia="Times New Roman"/>
                <w:b/>
                <w:color w:val="000000"/>
                <w:sz w:val="16"/>
                <w:szCs w:val="16"/>
                <w:lang w:eastAsia="pl-PL"/>
              </w:rPr>
            </w:pPr>
            <w:r w:rsidRPr="00BB5DA4">
              <w:rPr>
                <w:rFonts w:eastAsia="Times New Roman"/>
                <w:b/>
                <w:color w:val="000000"/>
                <w:sz w:val="16"/>
                <w:szCs w:val="16"/>
                <w:lang w:eastAsia="pl-PL"/>
              </w:rPr>
              <w:t>A</w:t>
            </w:r>
          </w:p>
        </w:tc>
        <w:tc>
          <w:tcPr>
            <w:tcW w:w="0" w:type="auto"/>
            <w:vAlign w:val="center"/>
          </w:tcPr>
          <w:p w14:paraId="55F22C85" w14:textId="77777777" w:rsidR="00BB5DA4" w:rsidRPr="00BB5DA4" w:rsidRDefault="00BB5DA4" w:rsidP="00BB5DA4">
            <w:pPr>
              <w:spacing w:line="240" w:lineRule="auto"/>
              <w:ind w:left="0" w:firstLine="0"/>
              <w:jc w:val="center"/>
              <w:rPr>
                <w:rFonts w:eastAsia="Times New Roman"/>
                <w:b/>
                <w:color w:val="000000"/>
                <w:sz w:val="16"/>
                <w:szCs w:val="16"/>
                <w:lang w:eastAsia="pl-PL"/>
              </w:rPr>
            </w:pPr>
            <w:r w:rsidRPr="00BB5DA4">
              <w:rPr>
                <w:rFonts w:eastAsia="Times New Roman"/>
                <w:b/>
                <w:color w:val="000000"/>
                <w:sz w:val="16"/>
                <w:szCs w:val="16"/>
                <w:lang w:eastAsia="pl-PL"/>
              </w:rPr>
              <w:t>B</w:t>
            </w:r>
          </w:p>
        </w:tc>
        <w:tc>
          <w:tcPr>
            <w:tcW w:w="0" w:type="auto"/>
            <w:tcBorders>
              <w:right w:val="single" w:sz="12" w:space="0" w:color="auto"/>
            </w:tcBorders>
            <w:vAlign w:val="center"/>
          </w:tcPr>
          <w:p w14:paraId="46A2D1DE" w14:textId="77777777" w:rsidR="00BB5DA4" w:rsidRPr="00BB5DA4" w:rsidRDefault="00BB5DA4" w:rsidP="00BB5DA4">
            <w:pPr>
              <w:spacing w:line="240" w:lineRule="auto"/>
              <w:ind w:left="0" w:firstLine="0"/>
              <w:jc w:val="center"/>
              <w:rPr>
                <w:rFonts w:eastAsia="Times New Roman"/>
                <w:b/>
                <w:color w:val="000000"/>
                <w:sz w:val="16"/>
                <w:szCs w:val="16"/>
                <w:lang w:eastAsia="pl-PL"/>
              </w:rPr>
            </w:pPr>
            <w:r w:rsidRPr="00BB5DA4">
              <w:rPr>
                <w:rFonts w:eastAsia="Times New Roman"/>
                <w:b/>
                <w:color w:val="000000"/>
                <w:sz w:val="16"/>
                <w:szCs w:val="16"/>
                <w:lang w:eastAsia="pl-PL"/>
              </w:rPr>
              <w:t>C</w:t>
            </w:r>
          </w:p>
        </w:tc>
        <w:tc>
          <w:tcPr>
            <w:tcW w:w="0" w:type="auto"/>
            <w:tcBorders>
              <w:left w:val="single" w:sz="12" w:space="0" w:color="auto"/>
            </w:tcBorders>
            <w:vAlign w:val="center"/>
          </w:tcPr>
          <w:p w14:paraId="6F5A0C89" w14:textId="77777777" w:rsidR="00BB5DA4" w:rsidRPr="00BB5DA4" w:rsidRDefault="00BB5DA4" w:rsidP="00BB5DA4">
            <w:pPr>
              <w:spacing w:line="240" w:lineRule="auto"/>
              <w:ind w:left="0" w:firstLine="0"/>
              <w:jc w:val="center"/>
              <w:rPr>
                <w:rFonts w:eastAsia="Times New Roman"/>
                <w:b/>
                <w:color w:val="000000"/>
                <w:sz w:val="16"/>
                <w:szCs w:val="16"/>
                <w:lang w:eastAsia="pl-PL"/>
              </w:rPr>
            </w:pPr>
            <w:r w:rsidRPr="00BB5DA4">
              <w:rPr>
                <w:rFonts w:eastAsia="Times New Roman"/>
                <w:b/>
                <w:color w:val="000000"/>
                <w:sz w:val="16"/>
                <w:szCs w:val="16"/>
                <w:lang w:eastAsia="pl-PL"/>
              </w:rPr>
              <w:t>A</w:t>
            </w:r>
          </w:p>
        </w:tc>
        <w:tc>
          <w:tcPr>
            <w:tcW w:w="0" w:type="auto"/>
            <w:vAlign w:val="center"/>
          </w:tcPr>
          <w:p w14:paraId="6C9FCA45" w14:textId="77777777" w:rsidR="00BB5DA4" w:rsidRPr="00BB5DA4" w:rsidRDefault="00BB5DA4" w:rsidP="00BB5DA4">
            <w:pPr>
              <w:spacing w:line="240" w:lineRule="auto"/>
              <w:ind w:left="0" w:firstLine="0"/>
              <w:jc w:val="center"/>
              <w:rPr>
                <w:rFonts w:eastAsia="Times New Roman"/>
                <w:b/>
                <w:color w:val="000000"/>
                <w:sz w:val="16"/>
                <w:szCs w:val="16"/>
                <w:lang w:eastAsia="pl-PL"/>
              </w:rPr>
            </w:pPr>
            <w:r w:rsidRPr="00BB5DA4">
              <w:rPr>
                <w:rFonts w:eastAsia="Times New Roman"/>
                <w:b/>
                <w:color w:val="000000"/>
                <w:sz w:val="16"/>
                <w:szCs w:val="16"/>
                <w:lang w:eastAsia="pl-PL"/>
              </w:rPr>
              <w:t>B</w:t>
            </w:r>
          </w:p>
        </w:tc>
        <w:tc>
          <w:tcPr>
            <w:tcW w:w="0" w:type="auto"/>
            <w:tcBorders>
              <w:right w:val="single" w:sz="12" w:space="0" w:color="auto"/>
            </w:tcBorders>
            <w:vAlign w:val="center"/>
          </w:tcPr>
          <w:p w14:paraId="491FA57D" w14:textId="77777777" w:rsidR="00BB5DA4" w:rsidRPr="00BB5DA4" w:rsidRDefault="00BB5DA4" w:rsidP="00BB5DA4">
            <w:pPr>
              <w:spacing w:line="240" w:lineRule="auto"/>
              <w:ind w:left="0" w:firstLine="0"/>
              <w:jc w:val="center"/>
              <w:rPr>
                <w:rFonts w:eastAsia="Times New Roman"/>
                <w:b/>
                <w:color w:val="000000"/>
                <w:sz w:val="16"/>
                <w:szCs w:val="16"/>
                <w:lang w:eastAsia="pl-PL"/>
              </w:rPr>
            </w:pPr>
            <w:r w:rsidRPr="00BB5DA4">
              <w:rPr>
                <w:rFonts w:eastAsia="Times New Roman"/>
                <w:b/>
                <w:color w:val="000000"/>
                <w:sz w:val="16"/>
                <w:szCs w:val="16"/>
                <w:lang w:eastAsia="pl-PL"/>
              </w:rPr>
              <w:t>C</w:t>
            </w:r>
          </w:p>
        </w:tc>
        <w:tc>
          <w:tcPr>
            <w:tcW w:w="0" w:type="auto"/>
            <w:tcBorders>
              <w:left w:val="single" w:sz="12" w:space="0" w:color="auto"/>
            </w:tcBorders>
            <w:vAlign w:val="center"/>
          </w:tcPr>
          <w:p w14:paraId="5E1C7FF4" w14:textId="77777777" w:rsidR="00BB5DA4" w:rsidRPr="00BB5DA4" w:rsidRDefault="00BB5DA4" w:rsidP="00BB5DA4">
            <w:pPr>
              <w:spacing w:line="240" w:lineRule="auto"/>
              <w:ind w:left="0" w:firstLine="0"/>
              <w:jc w:val="center"/>
              <w:rPr>
                <w:rFonts w:eastAsia="Times New Roman"/>
                <w:b/>
                <w:color w:val="000000"/>
                <w:sz w:val="16"/>
                <w:szCs w:val="16"/>
                <w:lang w:eastAsia="pl-PL"/>
              </w:rPr>
            </w:pPr>
            <w:r w:rsidRPr="00BB5DA4">
              <w:rPr>
                <w:rFonts w:eastAsia="Times New Roman"/>
                <w:b/>
                <w:color w:val="000000"/>
                <w:sz w:val="16"/>
                <w:szCs w:val="16"/>
                <w:lang w:eastAsia="pl-PL"/>
              </w:rPr>
              <w:t>A</w:t>
            </w:r>
          </w:p>
        </w:tc>
        <w:tc>
          <w:tcPr>
            <w:tcW w:w="0" w:type="auto"/>
            <w:vAlign w:val="center"/>
          </w:tcPr>
          <w:p w14:paraId="0665A1CA" w14:textId="77777777" w:rsidR="00BB5DA4" w:rsidRPr="00BB5DA4" w:rsidRDefault="00BB5DA4" w:rsidP="00BB5DA4">
            <w:pPr>
              <w:spacing w:line="240" w:lineRule="auto"/>
              <w:ind w:left="0" w:firstLine="0"/>
              <w:jc w:val="center"/>
              <w:rPr>
                <w:rFonts w:eastAsia="Times New Roman"/>
                <w:b/>
                <w:color w:val="000000"/>
                <w:sz w:val="16"/>
                <w:szCs w:val="16"/>
                <w:lang w:eastAsia="pl-PL"/>
              </w:rPr>
            </w:pPr>
            <w:r w:rsidRPr="00BB5DA4">
              <w:rPr>
                <w:rFonts w:eastAsia="Times New Roman"/>
                <w:b/>
                <w:color w:val="000000"/>
                <w:sz w:val="16"/>
                <w:szCs w:val="16"/>
                <w:lang w:eastAsia="pl-PL"/>
              </w:rPr>
              <w:t>B</w:t>
            </w:r>
          </w:p>
        </w:tc>
        <w:tc>
          <w:tcPr>
            <w:tcW w:w="0" w:type="auto"/>
            <w:tcBorders>
              <w:right w:val="single" w:sz="12" w:space="0" w:color="auto"/>
            </w:tcBorders>
            <w:vAlign w:val="center"/>
          </w:tcPr>
          <w:p w14:paraId="03FC7650" w14:textId="77777777" w:rsidR="00BB5DA4" w:rsidRPr="00BB5DA4" w:rsidRDefault="00BB5DA4" w:rsidP="00BB5DA4">
            <w:pPr>
              <w:spacing w:line="240" w:lineRule="auto"/>
              <w:ind w:left="0" w:firstLine="0"/>
              <w:jc w:val="center"/>
              <w:rPr>
                <w:rFonts w:eastAsia="Times New Roman"/>
                <w:b/>
                <w:color w:val="000000"/>
                <w:sz w:val="16"/>
                <w:szCs w:val="16"/>
                <w:lang w:eastAsia="pl-PL"/>
              </w:rPr>
            </w:pPr>
            <w:r w:rsidRPr="00BB5DA4">
              <w:rPr>
                <w:rFonts w:eastAsia="Times New Roman"/>
                <w:b/>
                <w:color w:val="000000"/>
                <w:sz w:val="16"/>
                <w:szCs w:val="16"/>
                <w:lang w:eastAsia="pl-PL"/>
              </w:rPr>
              <w:t>C</w:t>
            </w:r>
          </w:p>
        </w:tc>
        <w:tc>
          <w:tcPr>
            <w:tcW w:w="0" w:type="auto"/>
            <w:tcBorders>
              <w:left w:val="single" w:sz="12" w:space="0" w:color="auto"/>
            </w:tcBorders>
            <w:vAlign w:val="center"/>
          </w:tcPr>
          <w:p w14:paraId="075389D2" w14:textId="77777777" w:rsidR="00BB5DA4" w:rsidRPr="00BB5DA4" w:rsidRDefault="00BB5DA4" w:rsidP="00BB5DA4">
            <w:pPr>
              <w:spacing w:line="240" w:lineRule="auto"/>
              <w:ind w:left="0" w:firstLine="0"/>
              <w:jc w:val="center"/>
              <w:rPr>
                <w:rFonts w:eastAsia="Times New Roman"/>
                <w:b/>
                <w:color w:val="000000"/>
                <w:sz w:val="16"/>
                <w:szCs w:val="16"/>
                <w:lang w:eastAsia="pl-PL"/>
              </w:rPr>
            </w:pPr>
            <w:r w:rsidRPr="00BB5DA4">
              <w:rPr>
                <w:rFonts w:eastAsia="Times New Roman"/>
                <w:b/>
                <w:color w:val="000000"/>
                <w:sz w:val="16"/>
                <w:szCs w:val="16"/>
                <w:lang w:eastAsia="pl-PL"/>
              </w:rPr>
              <w:t>A</w:t>
            </w:r>
          </w:p>
        </w:tc>
        <w:tc>
          <w:tcPr>
            <w:tcW w:w="0" w:type="auto"/>
            <w:vAlign w:val="center"/>
          </w:tcPr>
          <w:p w14:paraId="2ADAFDF4" w14:textId="77777777" w:rsidR="00BB5DA4" w:rsidRPr="00BB5DA4" w:rsidRDefault="00BB5DA4" w:rsidP="00BB5DA4">
            <w:pPr>
              <w:spacing w:line="240" w:lineRule="auto"/>
              <w:ind w:left="0" w:firstLine="0"/>
              <w:jc w:val="center"/>
              <w:rPr>
                <w:rFonts w:eastAsia="Times New Roman"/>
                <w:b/>
                <w:color w:val="000000"/>
                <w:sz w:val="16"/>
                <w:szCs w:val="16"/>
                <w:lang w:eastAsia="pl-PL"/>
              </w:rPr>
            </w:pPr>
            <w:r w:rsidRPr="00BB5DA4">
              <w:rPr>
                <w:rFonts w:eastAsia="Times New Roman"/>
                <w:b/>
                <w:color w:val="000000"/>
                <w:sz w:val="16"/>
                <w:szCs w:val="16"/>
                <w:lang w:eastAsia="pl-PL"/>
              </w:rPr>
              <w:t>B</w:t>
            </w:r>
          </w:p>
        </w:tc>
        <w:tc>
          <w:tcPr>
            <w:tcW w:w="0" w:type="auto"/>
            <w:tcBorders>
              <w:right w:val="single" w:sz="12" w:space="0" w:color="auto"/>
            </w:tcBorders>
            <w:vAlign w:val="center"/>
          </w:tcPr>
          <w:p w14:paraId="2E4D4A1D" w14:textId="77777777" w:rsidR="00BB5DA4" w:rsidRPr="00BB5DA4" w:rsidRDefault="00BB5DA4" w:rsidP="00BB5DA4">
            <w:pPr>
              <w:spacing w:line="240" w:lineRule="auto"/>
              <w:ind w:left="0" w:firstLine="0"/>
              <w:jc w:val="center"/>
              <w:rPr>
                <w:rFonts w:eastAsia="Times New Roman"/>
                <w:b/>
                <w:color w:val="000000"/>
                <w:sz w:val="16"/>
                <w:szCs w:val="16"/>
                <w:lang w:eastAsia="pl-PL"/>
              </w:rPr>
            </w:pPr>
            <w:r w:rsidRPr="00BB5DA4">
              <w:rPr>
                <w:rFonts w:eastAsia="Times New Roman"/>
                <w:b/>
                <w:color w:val="000000"/>
                <w:sz w:val="16"/>
                <w:szCs w:val="16"/>
                <w:lang w:eastAsia="pl-PL"/>
              </w:rPr>
              <w:t>C</w:t>
            </w:r>
          </w:p>
        </w:tc>
        <w:tc>
          <w:tcPr>
            <w:tcW w:w="0" w:type="auto"/>
            <w:tcBorders>
              <w:left w:val="single" w:sz="12" w:space="0" w:color="auto"/>
            </w:tcBorders>
            <w:vAlign w:val="center"/>
          </w:tcPr>
          <w:p w14:paraId="66211785" w14:textId="77777777" w:rsidR="00BB5DA4" w:rsidRPr="00BB5DA4" w:rsidRDefault="00BB5DA4" w:rsidP="00BB5DA4">
            <w:pPr>
              <w:spacing w:line="240" w:lineRule="auto"/>
              <w:ind w:left="0" w:firstLine="0"/>
              <w:jc w:val="center"/>
              <w:rPr>
                <w:rFonts w:eastAsia="Times New Roman"/>
                <w:b/>
                <w:color w:val="000000"/>
                <w:sz w:val="16"/>
                <w:szCs w:val="16"/>
                <w:lang w:eastAsia="pl-PL"/>
              </w:rPr>
            </w:pPr>
            <w:r w:rsidRPr="00BB5DA4">
              <w:rPr>
                <w:rFonts w:eastAsia="Times New Roman"/>
                <w:b/>
                <w:color w:val="000000"/>
                <w:sz w:val="16"/>
                <w:szCs w:val="16"/>
                <w:lang w:eastAsia="pl-PL"/>
              </w:rPr>
              <w:t>A</w:t>
            </w:r>
          </w:p>
        </w:tc>
        <w:tc>
          <w:tcPr>
            <w:tcW w:w="0" w:type="auto"/>
            <w:vAlign w:val="center"/>
          </w:tcPr>
          <w:p w14:paraId="1E90331E" w14:textId="77777777" w:rsidR="00BB5DA4" w:rsidRPr="00BB5DA4" w:rsidRDefault="00BB5DA4" w:rsidP="00BB5DA4">
            <w:pPr>
              <w:spacing w:line="240" w:lineRule="auto"/>
              <w:ind w:left="0" w:firstLine="0"/>
              <w:jc w:val="center"/>
              <w:rPr>
                <w:rFonts w:eastAsia="Times New Roman"/>
                <w:b/>
                <w:color w:val="000000"/>
                <w:sz w:val="16"/>
                <w:szCs w:val="16"/>
                <w:lang w:eastAsia="pl-PL"/>
              </w:rPr>
            </w:pPr>
            <w:r w:rsidRPr="00BB5DA4">
              <w:rPr>
                <w:rFonts w:eastAsia="Times New Roman"/>
                <w:b/>
                <w:color w:val="000000"/>
                <w:sz w:val="16"/>
                <w:szCs w:val="16"/>
                <w:lang w:eastAsia="pl-PL"/>
              </w:rPr>
              <w:t>B</w:t>
            </w:r>
          </w:p>
        </w:tc>
        <w:tc>
          <w:tcPr>
            <w:tcW w:w="0" w:type="auto"/>
            <w:tcBorders>
              <w:right w:val="single" w:sz="12" w:space="0" w:color="auto"/>
            </w:tcBorders>
            <w:vAlign w:val="center"/>
          </w:tcPr>
          <w:p w14:paraId="1D05CBA9" w14:textId="77777777" w:rsidR="00BB5DA4" w:rsidRPr="00BB5DA4" w:rsidRDefault="00BB5DA4" w:rsidP="00BB5DA4">
            <w:pPr>
              <w:spacing w:line="240" w:lineRule="auto"/>
              <w:ind w:left="0" w:firstLine="0"/>
              <w:jc w:val="center"/>
              <w:rPr>
                <w:rFonts w:eastAsia="Times New Roman"/>
                <w:b/>
                <w:color w:val="000000"/>
                <w:sz w:val="16"/>
                <w:szCs w:val="16"/>
                <w:lang w:eastAsia="pl-PL"/>
              </w:rPr>
            </w:pPr>
            <w:r w:rsidRPr="00BB5DA4">
              <w:rPr>
                <w:rFonts w:eastAsia="Times New Roman"/>
                <w:b/>
                <w:color w:val="000000"/>
                <w:sz w:val="16"/>
                <w:szCs w:val="16"/>
                <w:lang w:eastAsia="pl-PL"/>
              </w:rPr>
              <w:t>C</w:t>
            </w:r>
          </w:p>
        </w:tc>
        <w:tc>
          <w:tcPr>
            <w:tcW w:w="1000" w:type="dxa"/>
            <w:tcBorders>
              <w:left w:val="single" w:sz="12" w:space="0" w:color="auto"/>
              <w:right w:val="single" w:sz="12" w:space="0" w:color="auto"/>
            </w:tcBorders>
            <w:vAlign w:val="center"/>
          </w:tcPr>
          <w:p w14:paraId="0262C9FF" w14:textId="77777777" w:rsidR="00BB5DA4" w:rsidRPr="00BB5DA4" w:rsidRDefault="00BB5DA4" w:rsidP="00BB5DA4">
            <w:pPr>
              <w:spacing w:line="360" w:lineRule="auto"/>
              <w:ind w:left="0" w:firstLine="0"/>
              <w:jc w:val="center"/>
              <w:rPr>
                <w:rFonts w:eastAsia="Times New Roman"/>
                <w:color w:val="000000"/>
                <w:sz w:val="16"/>
                <w:szCs w:val="16"/>
                <w:lang w:eastAsia="pl-PL"/>
              </w:rPr>
            </w:pPr>
          </w:p>
        </w:tc>
      </w:tr>
      <w:tr w:rsidR="00BB5DA4" w:rsidRPr="00BB5DA4" w14:paraId="249C9D09" w14:textId="77777777" w:rsidTr="00C41E96">
        <w:trPr>
          <w:trHeight w:val="323"/>
        </w:trPr>
        <w:tc>
          <w:tcPr>
            <w:tcW w:w="0" w:type="auto"/>
            <w:tcBorders>
              <w:left w:val="single" w:sz="12" w:space="0" w:color="auto"/>
            </w:tcBorders>
          </w:tcPr>
          <w:p w14:paraId="4EF94BF4"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1107" w:type="dxa"/>
          </w:tcPr>
          <w:p w14:paraId="4CE3A31C"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2537" w:type="dxa"/>
            <w:tcBorders>
              <w:right w:val="single" w:sz="12" w:space="0" w:color="auto"/>
            </w:tcBorders>
          </w:tcPr>
          <w:p w14:paraId="53F55059"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left w:val="single" w:sz="12" w:space="0" w:color="auto"/>
            </w:tcBorders>
          </w:tcPr>
          <w:p w14:paraId="051844BF"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Pr>
          <w:p w14:paraId="0F1201C5"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right w:val="single" w:sz="12" w:space="0" w:color="auto"/>
            </w:tcBorders>
          </w:tcPr>
          <w:p w14:paraId="40DAA6C0"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left w:val="single" w:sz="12" w:space="0" w:color="auto"/>
            </w:tcBorders>
          </w:tcPr>
          <w:p w14:paraId="1F3BF8D5"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Pr>
          <w:p w14:paraId="5AC5B821"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right w:val="single" w:sz="12" w:space="0" w:color="auto"/>
            </w:tcBorders>
          </w:tcPr>
          <w:p w14:paraId="6E359F08"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left w:val="single" w:sz="12" w:space="0" w:color="auto"/>
            </w:tcBorders>
          </w:tcPr>
          <w:p w14:paraId="1A22D5F8"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Pr>
          <w:p w14:paraId="45773979"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gridSpan w:val="2"/>
            <w:tcBorders>
              <w:right w:val="single" w:sz="12" w:space="0" w:color="auto"/>
            </w:tcBorders>
          </w:tcPr>
          <w:p w14:paraId="09E4C182"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left w:val="single" w:sz="12" w:space="0" w:color="auto"/>
            </w:tcBorders>
          </w:tcPr>
          <w:p w14:paraId="27E056F1"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Pr>
          <w:p w14:paraId="647436A9"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right w:val="single" w:sz="12" w:space="0" w:color="auto"/>
            </w:tcBorders>
          </w:tcPr>
          <w:p w14:paraId="5961ECCD"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left w:val="single" w:sz="12" w:space="0" w:color="auto"/>
            </w:tcBorders>
          </w:tcPr>
          <w:p w14:paraId="1CC65488"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Pr>
          <w:p w14:paraId="7FA5B9FF"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right w:val="single" w:sz="12" w:space="0" w:color="auto"/>
            </w:tcBorders>
          </w:tcPr>
          <w:p w14:paraId="13DD6E9D"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left w:val="single" w:sz="12" w:space="0" w:color="auto"/>
            </w:tcBorders>
          </w:tcPr>
          <w:p w14:paraId="30E943FE"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Pr>
          <w:p w14:paraId="7FE241A2"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right w:val="single" w:sz="12" w:space="0" w:color="auto"/>
            </w:tcBorders>
          </w:tcPr>
          <w:p w14:paraId="25FCE64E"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left w:val="single" w:sz="12" w:space="0" w:color="auto"/>
            </w:tcBorders>
          </w:tcPr>
          <w:p w14:paraId="721BFAF3"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Pr>
          <w:p w14:paraId="36773A75"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right w:val="single" w:sz="12" w:space="0" w:color="auto"/>
            </w:tcBorders>
          </w:tcPr>
          <w:p w14:paraId="170A6FDA"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left w:val="single" w:sz="12" w:space="0" w:color="auto"/>
            </w:tcBorders>
          </w:tcPr>
          <w:p w14:paraId="0671AD67"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Pr>
          <w:p w14:paraId="52160C87"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right w:val="single" w:sz="12" w:space="0" w:color="auto"/>
            </w:tcBorders>
          </w:tcPr>
          <w:p w14:paraId="32EB7527"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left w:val="single" w:sz="12" w:space="0" w:color="auto"/>
            </w:tcBorders>
          </w:tcPr>
          <w:p w14:paraId="0DFA3868"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Pr>
          <w:p w14:paraId="53529C16"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right w:val="single" w:sz="12" w:space="0" w:color="auto"/>
            </w:tcBorders>
          </w:tcPr>
          <w:p w14:paraId="233ADB93"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left w:val="single" w:sz="12" w:space="0" w:color="auto"/>
            </w:tcBorders>
          </w:tcPr>
          <w:p w14:paraId="2406593E"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Pr>
          <w:p w14:paraId="229A53E7"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right w:val="single" w:sz="12" w:space="0" w:color="auto"/>
            </w:tcBorders>
          </w:tcPr>
          <w:p w14:paraId="1591771F"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1000" w:type="dxa"/>
            <w:tcBorders>
              <w:left w:val="single" w:sz="12" w:space="0" w:color="auto"/>
              <w:right w:val="single" w:sz="12" w:space="0" w:color="auto"/>
            </w:tcBorders>
          </w:tcPr>
          <w:p w14:paraId="0893AE91"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r>
      <w:tr w:rsidR="00BB5DA4" w:rsidRPr="00BB5DA4" w14:paraId="624EB386" w14:textId="77777777" w:rsidTr="00C41E96">
        <w:trPr>
          <w:trHeight w:val="337"/>
        </w:trPr>
        <w:tc>
          <w:tcPr>
            <w:tcW w:w="0" w:type="auto"/>
            <w:tcBorders>
              <w:left w:val="single" w:sz="12" w:space="0" w:color="auto"/>
            </w:tcBorders>
          </w:tcPr>
          <w:p w14:paraId="27412A21"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1107" w:type="dxa"/>
          </w:tcPr>
          <w:p w14:paraId="09F9EEE3"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2537" w:type="dxa"/>
            <w:tcBorders>
              <w:right w:val="single" w:sz="12" w:space="0" w:color="auto"/>
            </w:tcBorders>
          </w:tcPr>
          <w:p w14:paraId="544E2519"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left w:val="single" w:sz="12" w:space="0" w:color="auto"/>
            </w:tcBorders>
          </w:tcPr>
          <w:p w14:paraId="54F2177B"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Pr>
          <w:p w14:paraId="667BBCFF"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right w:val="single" w:sz="12" w:space="0" w:color="auto"/>
            </w:tcBorders>
          </w:tcPr>
          <w:p w14:paraId="340E7162"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left w:val="single" w:sz="12" w:space="0" w:color="auto"/>
            </w:tcBorders>
          </w:tcPr>
          <w:p w14:paraId="292081E9"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Pr>
          <w:p w14:paraId="5F24A228"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right w:val="single" w:sz="12" w:space="0" w:color="auto"/>
            </w:tcBorders>
          </w:tcPr>
          <w:p w14:paraId="1B6DC28F"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left w:val="single" w:sz="12" w:space="0" w:color="auto"/>
            </w:tcBorders>
          </w:tcPr>
          <w:p w14:paraId="5CCD9C3F"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Pr>
          <w:p w14:paraId="56F014D9"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gridSpan w:val="2"/>
            <w:tcBorders>
              <w:right w:val="single" w:sz="12" w:space="0" w:color="auto"/>
            </w:tcBorders>
          </w:tcPr>
          <w:p w14:paraId="535C9B41"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left w:val="single" w:sz="12" w:space="0" w:color="auto"/>
            </w:tcBorders>
          </w:tcPr>
          <w:p w14:paraId="22BCDEF6"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Pr>
          <w:p w14:paraId="42C24EBF"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right w:val="single" w:sz="12" w:space="0" w:color="auto"/>
            </w:tcBorders>
          </w:tcPr>
          <w:p w14:paraId="3353C4E3"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left w:val="single" w:sz="12" w:space="0" w:color="auto"/>
            </w:tcBorders>
          </w:tcPr>
          <w:p w14:paraId="2FB50797"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Pr>
          <w:p w14:paraId="4EF0FE80"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right w:val="single" w:sz="12" w:space="0" w:color="auto"/>
            </w:tcBorders>
          </w:tcPr>
          <w:p w14:paraId="0E605BC1"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left w:val="single" w:sz="12" w:space="0" w:color="auto"/>
            </w:tcBorders>
          </w:tcPr>
          <w:p w14:paraId="21ACBA21"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Pr>
          <w:p w14:paraId="7A6D549C"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right w:val="single" w:sz="12" w:space="0" w:color="auto"/>
            </w:tcBorders>
          </w:tcPr>
          <w:p w14:paraId="4F53CF98"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left w:val="single" w:sz="12" w:space="0" w:color="auto"/>
            </w:tcBorders>
          </w:tcPr>
          <w:p w14:paraId="5D4FDBD9"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Pr>
          <w:p w14:paraId="5BB207AB"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right w:val="single" w:sz="12" w:space="0" w:color="auto"/>
            </w:tcBorders>
          </w:tcPr>
          <w:p w14:paraId="57DD2447"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left w:val="single" w:sz="12" w:space="0" w:color="auto"/>
            </w:tcBorders>
          </w:tcPr>
          <w:p w14:paraId="59C5ACFB"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Pr>
          <w:p w14:paraId="0F89F653"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right w:val="single" w:sz="12" w:space="0" w:color="auto"/>
            </w:tcBorders>
          </w:tcPr>
          <w:p w14:paraId="3ABB7929"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left w:val="single" w:sz="12" w:space="0" w:color="auto"/>
            </w:tcBorders>
          </w:tcPr>
          <w:p w14:paraId="4523FDC6"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Pr>
          <w:p w14:paraId="10CB73A4"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right w:val="single" w:sz="12" w:space="0" w:color="auto"/>
            </w:tcBorders>
          </w:tcPr>
          <w:p w14:paraId="682024D4"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left w:val="single" w:sz="12" w:space="0" w:color="auto"/>
            </w:tcBorders>
          </w:tcPr>
          <w:p w14:paraId="3431D972"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Pr>
          <w:p w14:paraId="776FAAA0"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right w:val="single" w:sz="12" w:space="0" w:color="auto"/>
            </w:tcBorders>
          </w:tcPr>
          <w:p w14:paraId="11F1AF85"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1000" w:type="dxa"/>
            <w:tcBorders>
              <w:left w:val="single" w:sz="12" w:space="0" w:color="auto"/>
              <w:right w:val="single" w:sz="12" w:space="0" w:color="auto"/>
            </w:tcBorders>
          </w:tcPr>
          <w:p w14:paraId="7FE72A4C"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r>
      <w:tr w:rsidR="00BB5DA4" w:rsidRPr="00BB5DA4" w14:paraId="4A43A8D0" w14:textId="77777777" w:rsidTr="00C41E96">
        <w:trPr>
          <w:trHeight w:val="337"/>
        </w:trPr>
        <w:tc>
          <w:tcPr>
            <w:tcW w:w="0" w:type="auto"/>
            <w:tcBorders>
              <w:left w:val="single" w:sz="12" w:space="0" w:color="auto"/>
            </w:tcBorders>
          </w:tcPr>
          <w:p w14:paraId="0049F6B9"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1107" w:type="dxa"/>
          </w:tcPr>
          <w:p w14:paraId="308ABEEC"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2537" w:type="dxa"/>
            <w:tcBorders>
              <w:right w:val="single" w:sz="12" w:space="0" w:color="auto"/>
            </w:tcBorders>
          </w:tcPr>
          <w:p w14:paraId="55CB218D"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left w:val="single" w:sz="12" w:space="0" w:color="auto"/>
            </w:tcBorders>
          </w:tcPr>
          <w:p w14:paraId="6CD300D3"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Pr>
          <w:p w14:paraId="75D3A05A"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right w:val="single" w:sz="12" w:space="0" w:color="auto"/>
            </w:tcBorders>
          </w:tcPr>
          <w:p w14:paraId="52BB86B8"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left w:val="single" w:sz="12" w:space="0" w:color="auto"/>
            </w:tcBorders>
          </w:tcPr>
          <w:p w14:paraId="7F2C1B94"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Pr>
          <w:p w14:paraId="5A2AFBB1"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right w:val="single" w:sz="12" w:space="0" w:color="auto"/>
            </w:tcBorders>
          </w:tcPr>
          <w:p w14:paraId="3E06AA1D"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left w:val="single" w:sz="12" w:space="0" w:color="auto"/>
            </w:tcBorders>
          </w:tcPr>
          <w:p w14:paraId="20B8FB32"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Pr>
          <w:p w14:paraId="73896CC6"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gridSpan w:val="2"/>
            <w:tcBorders>
              <w:right w:val="single" w:sz="12" w:space="0" w:color="auto"/>
            </w:tcBorders>
          </w:tcPr>
          <w:p w14:paraId="7A1EF04C"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left w:val="single" w:sz="12" w:space="0" w:color="auto"/>
            </w:tcBorders>
          </w:tcPr>
          <w:p w14:paraId="0FF583EE"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Pr>
          <w:p w14:paraId="58D2FFBA"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right w:val="single" w:sz="12" w:space="0" w:color="auto"/>
            </w:tcBorders>
          </w:tcPr>
          <w:p w14:paraId="31A95A3D"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left w:val="single" w:sz="12" w:space="0" w:color="auto"/>
            </w:tcBorders>
          </w:tcPr>
          <w:p w14:paraId="48F79D91"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Pr>
          <w:p w14:paraId="5E64A17C"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right w:val="single" w:sz="12" w:space="0" w:color="auto"/>
            </w:tcBorders>
          </w:tcPr>
          <w:p w14:paraId="5593FBC5"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left w:val="single" w:sz="12" w:space="0" w:color="auto"/>
            </w:tcBorders>
          </w:tcPr>
          <w:p w14:paraId="292E99B9"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Pr>
          <w:p w14:paraId="7BCC09EC"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right w:val="single" w:sz="12" w:space="0" w:color="auto"/>
            </w:tcBorders>
          </w:tcPr>
          <w:p w14:paraId="5DA59A05"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left w:val="single" w:sz="12" w:space="0" w:color="auto"/>
            </w:tcBorders>
          </w:tcPr>
          <w:p w14:paraId="35129240"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Pr>
          <w:p w14:paraId="24817253"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right w:val="single" w:sz="12" w:space="0" w:color="auto"/>
            </w:tcBorders>
          </w:tcPr>
          <w:p w14:paraId="150BA229"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left w:val="single" w:sz="12" w:space="0" w:color="auto"/>
            </w:tcBorders>
          </w:tcPr>
          <w:p w14:paraId="7A58C7B9"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Pr>
          <w:p w14:paraId="3AF2F354"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right w:val="single" w:sz="12" w:space="0" w:color="auto"/>
            </w:tcBorders>
          </w:tcPr>
          <w:p w14:paraId="156D9F61"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left w:val="single" w:sz="12" w:space="0" w:color="auto"/>
            </w:tcBorders>
          </w:tcPr>
          <w:p w14:paraId="2988191E"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Pr>
          <w:p w14:paraId="6538554F"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right w:val="single" w:sz="12" w:space="0" w:color="auto"/>
            </w:tcBorders>
          </w:tcPr>
          <w:p w14:paraId="3D2DA77E"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left w:val="single" w:sz="12" w:space="0" w:color="auto"/>
            </w:tcBorders>
          </w:tcPr>
          <w:p w14:paraId="1B7F66EA"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Pr>
          <w:p w14:paraId="019BE632"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right w:val="single" w:sz="12" w:space="0" w:color="auto"/>
            </w:tcBorders>
          </w:tcPr>
          <w:p w14:paraId="54DAAEB4"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1000" w:type="dxa"/>
            <w:tcBorders>
              <w:left w:val="single" w:sz="12" w:space="0" w:color="auto"/>
              <w:right w:val="single" w:sz="12" w:space="0" w:color="auto"/>
            </w:tcBorders>
          </w:tcPr>
          <w:p w14:paraId="646D257A"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r>
      <w:tr w:rsidR="00BB5DA4" w:rsidRPr="00BB5DA4" w14:paraId="60969B00" w14:textId="77777777" w:rsidTr="00C41E96">
        <w:trPr>
          <w:trHeight w:val="337"/>
        </w:trPr>
        <w:tc>
          <w:tcPr>
            <w:tcW w:w="0" w:type="auto"/>
            <w:tcBorders>
              <w:left w:val="single" w:sz="12" w:space="0" w:color="auto"/>
            </w:tcBorders>
          </w:tcPr>
          <w:p w14:paraId="20B01832"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1107" w:type="dxa"/>
          </w:tcPr>
          <w:p w14:paraId="1E9CE778"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2537" w:type="dxa"/>
            <w:tcBorders>
              <w:right w:val="single" w:sz="12" w:space="0" w:color="auto"/>
            </w:tcBorders>
          </w:tcPr>
          <w:p w14:paraId="0468AE01"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left w:val="single" w:sz="12" w:space="0" w:color="auto"/>
            </w:tcBorders>
          </w:tcPr>
          <w:p w14:paraId="3EE813D0"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Pr>
          <w:p w14:paraId="684CD5EC"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right w:val="single" w:sz="12" w:space="0" w:color="auto"/>
            </w:tcBorders>
          </w:tcPr>
          <w:p w14:paraId="66B7A3E3"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left w:val="single" w:sz="12" w:space="0" w:color="auto"/>
            </w:tcBorders>
          </w:tcPr>
          <w:p w14:paraId="2E171D8C"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Pr>
          <w:p w14:paraId="47D554C8"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right w:val="single" w:sz="12" w:space="0" w:color="auto"/>
            </w:tcBorders>
          </w:tcPr>
          <w:p w14:paraId="5E225D16"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left w:val="single" w:sz="12" w:space="0" w:color="auto"/>
            </w:tcBorders>
          </w:tcPr>
          <w:p w14:paraId="675A0C6D"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Pr>
          <w:p w14:paraId="049B9FF9"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gridSpan w:val="2"/>
            <w:tcBorders>
              <w:right w:val="single" w:sz="12" w:space="0" w:color="auto"/>
            </w:tcBorders>
          </w:tcPr>
          <w:p w14:paraId="6154B5EC"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left w:val="single" w:sz="12" w:space="0" w:color="auto"/>
            </w:tcBorders>
          </w:tcPr>
          <w:p w14:paraId="09D40DDB"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Pr>
          <w:p w14:paraId="27244C59"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right w:val="single" w:sz="12" w:space="0" w:color="auto"/>
            </w:tcBorders>
          </w:tcPr>
          <w:p w14:paraId="3691B83E"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left w:val="single" w:sz="12" w:space="0" w:color="auto"/>
            </w:tcBorders>
          </w:tcPr>
          <w:p w14:paraId="0F55E80F"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Pr>
          <w:p w14:paraId="6DB45080"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right w:val="single" w:sz="12" w:space="0" w:color="auto"/>
            </w:tcBorders>
          </w:tcPr>
          <w:p w14:paraId="39814286"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left w:val="single" w:sz="12" w:space="0" w:color="auto"/>
            </w:tcBorders>
          </w:tcPr>
          <w:p w14:paraId="2EE1EA9E"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Pr>
          <w:p w14:paraId="2BF2845E"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right w:val="single" w:sz="12" w:space="0" w:color="auto"/>
            </w:tcBorders>
          </w:tcPr>
          <w:p w14:paraId="11CCE33E"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left w:val="single" w:sz="12" w:space="0" w:color="auto"/>
            </w:tcBorders>
          </w:tcPr>
          <w:p w14:paraId="7C3673DF"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Pr>
          <w:p w14:paraId="5008349C"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right w:val="single" w:sz="12" w:space="0" w:color="auto"/>
            </w:tcBorders>
          </w:tcPr>
          <w:p w14:paraId="65D73596"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left w:val="single" w:sz="12" w:space="0" w:color="auto"/>
            </w:tcBorders>
          </w:tcPr>
          <w:p w14:paraId="0C2FB16F"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Pr>
          <w:p w14:paraId="1CB69F0E"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right w:val="single" w:sz="12" w:space="0" w:color="auto"/>
            </w:tcBorders>
          </w:tcPr>
          <w:p w14:paraId="2500AA9D"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left w:val="single" w:sz="12" w:space="0" w:color="auto"/>
            </w:tcBorders>
          </w:tcPr>
          <w:p w14:paraId="259E0A4D"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Pr>
          <w:p w14:paraId="3AFDE777"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right w:val="single" w:sz="12" w:space="0" w:color="auto"/>
            </w:tcBorders>
          </w:tcPr>
          <w:p w14:paraId="39A5A29D"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left w:val="single" w:sz="12" w:space="0" w:color="auto"/>
            </w:tcBorders>
          </w:tcPr>
          <w:p w14:paraId="225C2778"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Pr>
          <w:p w14:paraId="4462F68B"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right w:val="single" w:sz="12" w:space="0" w:color="auto"/>
            </w:tcBorders>
          </w:tcPr>
          <w:p w14:paraId="23990512"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1000" w:type="dxa"/>
            <w:tcBorders>
              <w:left w:val="single" w:sz="12" w:space="0" w:color="auto"/>
              <w:right w:val="single" w:sz="12" w:space="0" w:color="auto"/>
            </w:tcBorders>
          </w:tcPr>
          <w:p w14:paraId="40643D75"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r>
      <w:tr w:rsidR="00BB5DA4" w:rsidRPr="00BB5DA4" w14:paraId="0DEA9A1C" w14:textId="77777777" w:rsidTr="00C41E96">
        <w:trPr>
          <w:trHeight w:val="337"/>
        </w:trPr>
        <w:tc>
          <w:tcPr>
            <w:tcW w:w="0" w:type="auto"/>
            <w:tcBorders>
              <w:left w:val="single" w:sz="12" w:space="0" w:color="auto"/>
            </w:tcBorders>
          </w:tcPr>
          <w:p w14:paraId="0CC5459D"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1107" w:type="dxa"/>
          </w:tcPr>
          <w:p w14:paraId="070C601F"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2537" w:type="dxa"/>
            <w:tcBorders>
              <w:right w:val="single" w:sz="12" w:space="0" w:color="auto"/>
            </w:tcBorders>
          </w:tcPr>
          <w:p w14:paraId="00D02EB4"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left w:val="single" w:sz="12" w:space="0" w:color="auto"/>
            </w:tcBorders>
          </w:tcPr>
          <w:p w14:paraId="4D9C4DA9"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Pr>
          <w:p w14:paraId="005C34ED"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right w:val="single" w:sz="12" w:space="0" w:color="auto"/>
            </w:tcBorders>
          </w:tcPr>
          <w:p w14:paraId="6C670F95"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left w:val="single" w:sz="12" w:space="0" w:color="auto"/>
            </w:tcBorders>
          </w:tcPr>
          <w:p w14:paraId="48CDBCC4"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Pr>
          <w:p w14:paraId="17CF9A2D"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right w:val="single" w:sz="12" w:space="0" w:color="auto"/>
            </w:tcBorders>
          </w:tcPr>
          <w:p w14:paraId="125A6433"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left w:val="single" w:sz="12" w:space="0" w:color="auto"/>
            </w:tcBorders>
          </w:tcPr>
          <w:p w14:paraId="30C2C6AE"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Pr>
          <w:p w14:paraId="3B4CC5FF"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gridSpan w:val="2"/>
            <w:tcBorders>
              <w:right w:val="single" w:sz="12" w:space="0" w:color="auto"/>
            </w:tcBorders>
          </w:tcPr>
          <w:p w14:paraId="0B5497BD"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left w:val="single" w:sz="12" w:space="0" w:color="auto"/>
            </w:tcBorders>
          </w:tcPr>
          <w:p w14:paraId="474DE7CE"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Pr>
          <w:p w14:paraId="12C2A1E1"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right w:val="single" w:sz="12" w:space="0" w:color="auto"/>
            </w:tcBorders>
          </w:tcPr>
          <w:p w14:paraId="4FC8F89F"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left w:val="single" w:sz="12" w:space="0" w:color="auto"/>
            </w:tcBorders>
          </w:tcPr>
          <w:p w14:paraId="6BF6DB54"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Pr>
          <w:p w14:paraId="7849111C"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right w:val="single" w:sz="12" w:space="0" w:color="auto"/>
            </w:tcBorders>
          </w:tcPr>
          <w:p w14:paraId="26225915"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left w:val="single" w:sz="12" w:space="0" w:color="auto"/>
            </w:tcBorders>
          </w:tcPr>
          <w:p w14:paraId="0EC0427D"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Pr>
          <w:p w14:paraId="00C3704F"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right w:val="single" w:sz="12" w:space="0" w:color="auto"/>
            </w:tcBorders>
          </w:tcPr>
          <w:p w14:paraId="64B83155"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left w:val="single" w:sz="12" w:space="0" w:color="auto"/>
            </w:tcBorders>
          </w:tcPr>
          <w:p w14:paraId="09497149"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Pr>
          <w:p w14:paraId="618BAF92"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right w:val="single" w:sz="12" w:space="0" w:color="auto"/>
            </w:tcBorders>
          </w:tcPr>
          <w:p w14:paraId="46DB5AC4"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left w:val="single" w:sz="12" w:space="0" w:color="auto"/>
            </w:tcBorders>
          </w:tcPr>
          <w:p w14:paraId="6835EC2A"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Pr>
          <w:p w14:paraId="77B1F4BA"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right w:val="single" w:sz="12" w:space="0" w:color="auto"/>
            </w:tcBorders>
          </w:tcPr>
          <w:p w14:paraId="01066BE0"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left w:val="single" w:sz="12" w:space="0" w:color="auto"/>
            </w:tcBorders>
          </w:tcPr>
          <w:p w14:paraId="6E651DDB"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Pr>
          <w:p w14:paraId="38373E37"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right w:val="single" w:sz="12" w:space="0" w:color="auto"/>
            </w:tcBorders>
          </w:tcPr>
          <w:p w14:paraId="3A5A9953"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left w:val="single" w:sz="12" w:space="0" w:color="auto"/>
            </w:tcBorders>
          </w:tcPr>
          <w:p w14:paraId="40B8DAB9"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Pr>
          <w:p w14:paraId="0EABAF52"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right w:val="single" w:sz="12" w:space="0" w:color="auto"/>
            </w:tcBorders>
          </w:tcPr>
          <w:p w14:paraId="6B719489"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1000" w:type="dxa"/>
            <w:tcBorders>
              <w:left w:val="single" w:sz="12" w:space="0" w:color="auto"/>
              <w:right w:val="single" w:sz="12" w:space="0" w:color="auto"/>
            </w:tcBorders>
          </w:tcPr>
          <w:p w14:paraId="7F5C2B00"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r>
      <w:tr w:rsidR="00BB5DA4" w:rsidRPr="00BB5DA4" w14:paraId="16CC4259" w14:textId="77777777" w:rsidTr="00C41E96">
        <w:trPr>
          <w:trHeight w:val="337"/>
        </w:trPr>
        <w:tc>
          <w:tcPr>
            <w:tcW w:w="0" w:type="auto"/>
            <w:tcBorders>
              <w:left w:val="single" w:sz="12" w:space="0" w:color="auto"/>
              <w:bottom w:val="single" w:sz="8" w:space="0" w:color="000000"/>
            </w:tcBorders>
          </w:tcPr>
          <w:p w14:paraId="7C26E86E"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1107" w:type="dxa"/>
            <w:tcBorders>
              <w:bottom w:val="single" w:sz="8" w:space="0" w:color="000000"/>
            </w:tcBorders>
          </w:tcPr>
          <w:p w14:paraId="7BAFB001"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2537" w:type="dxa"/>
            <w:tcBorders>
              <w:bottom w:val="single" w:sz="8" w:space="0" w:color="000000"/>
              <w:right w:val="single" w:sz="12" w:space="0" w:color="auto"/>
            </w:tcBorders>
          </w:tcPr>
          <w:p w14:paraId="1E0013DF"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left w:val="single" w:sz="12" w:space="0" w:color="auto"/>
              <w:bottom w:val="single" w:sz="8" w:space="0" w:color="000000"/>
            </w:tcBorders>
          </w:tcPr>
          <w:p w14:paraId="04070F15"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bottom w:val="single" w:sz="8" w:space="0" w:color="000000"/>
            </w:tcBorders>
          </w:tcPr>
          <w:p w14:paraId="1DDA4D88"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bottom w:val="single" w:sz="8" w:space="0" w:color="000000"/>
              <w:right w:val="single" w:sz="12" w:space="0" w:color="auto"/>
            </w:tcBorders>
          </w:tcPr>
          <w:p w14:paraId="5ADD1706"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left w:val="single" w:sz="12" w:space="0" w:color="auto"/>
              <w:bottom w:val="single" w:sz="8" w:space="0" w:color="000000"/>
            </w:tcBorders>
          </w:tcPr>
          <w:p w14:paraId="6EC918FE"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bottom w:val="single" w:sz="8" w:space="0" w:color="000000"/>
            </w:tcBorders>
          </w:tcPr>
          <w:p w14:paraId="33D0C3FB"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bottom w:val="single" w:sz="8" w:space="0" w:color="000000"/>
              <w:right w:val="single" w:sz="12" w:space="0" w:color="auto"/>
            </w:tcBorders>
          </w:tcPr>
          <w:p w14:paraId="6AFB49D3"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left w:val="single" w:sz="12" w:space="0" w:color="auto"/>
              <w:bottom w:val="single" w:sz="8" w:space="0" w:color="000000"/>
            </w:tcBorders>
          </w:tcPr>
          <w:p w14:paraId="454C1518"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bottom w:val="single" w:sz="8" w:space="0" w:color="000000"/>
            </w:tcBorders>
          </w:tcPr>
          <w:p w14:paraId="12D213DC"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gridSpan w:val="2"/>
            <w:tcBorders>
              <w:bottom w:val="single" w:sz="8" w:space="0" w:color="000000"/>
              <w:right w:val="single" w:sz="12" w:space="0" w:color="auto"/>
            </w:tcBorders>
          </w:tcPr>
          <w:p w14:paraId="2050A61B"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left w:val="single" w:sz="12" w:space="0" w:color="auto"/>
              <w:bottom w:val="single" w:sz="8" w:space="0" w:color="000000"/>
            </w:tcBorders>
          </w:tcPr>
          <w:p w14:paraId="510122B7"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bottom w:val="single" w:sz="8" w:space="0" w:color="000000"/>
            </w:tcBorders>
          </w:tcPr>
          <w:p w14:paraId="339D9635"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bottom w:val="single" w:sz="8" w:space="0" w:color="000000"/>
              <w:right w:val="single" w:sz="12" w:space="0" w:color="auto"/>
            </w:tcBorders>
          </w:tcPr>
          <w:p w14:paraId="3F982CEC"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left w:val="single" w:sz="12" w:space="0" w:color="auto"/>
              <w:bottom w:val="single" w:sz="8" w:space="0" w:color="000000"/>
            </w:tcBorders>
          </w:tcPr>
          <w:p w14:paraId="4C002004"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bottom w:val="single" w:sz="8" w:space="0" w:color="000000"/>
            </w:tcBorders>
          </w:tcPr>
          <w:p w14:paraId="3BD921D4"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bottom w:val="single" w:sz="8" w:space="0" w:color="000000"/>
              <w:right w:val="single" w:sz="12" w:space="0" w:color="auto"/>
            </w:tcBorders>
          </w:tcPr>
          <w:p w14:paraId="13F39CD5"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left w:val="single" w:sz="12" w:space="0" w:color="auto"/>
              <w:bottom w:val="single" w:sz="8" w:space="0" w:color="000000"/>
            </w:tcBorders>
          </w:tcPr>
          <w:p w14:paraId="03D4508E"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bottom w:val="single" w:sz="8" w:space="0" w:color="000000"/>
            </w:tcBorders>
          </w:tcPr>
          <w:p w14:paraId="0322FB68"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bottom w:val="single" w:sz="8" w:space="0" w:color="000000"/>
              <w:right w:val="single" w:sz="12" w:space="0" w:color="auto"/>
            </w:tcBorders>
          </w:tcPr>
          <w:p w14:paraId="70137183"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left w:val="single" w:sz="12" w:space="0" w:color="auto"/>
              <w:bottom w:val="single" w:sz="8" w:space="0" w:color="000000"/>
            </w:tcBorders>
          </w:tcPr>
          <w:p w14:paraId="34F6994B"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bottom w:val="single" w:sz="8" w:space="0" w:color="000000"/>
            </w:tcBorders>
          </w:tcPr>
          <w:p w14:paraId="73638F9C"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bottom w:val="single" w:sz="8" w:space="0" w:color="000000"/>
              <w:right w:val="single" w:sz="12" w:space="0" w:color="auto"/>
            </w:tcBorders>
          </w:tcPr>
          <w:p w14:paraId="4D894ACF"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left w:val="single" w:sz="12" w:space="0" w:color="auto"/>
              <w:bottom w:val="single" w:sz="8" w:space="0" w:color="000000"/>
            </w:tcBorders>
          </w:tcPr>
          <w:p w14:paraId="2707B9D9"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bottom w:val="single" w:sz="8" w:space="0" w:color="000000"/>
            </w:tcBorders>
          </w:tcPr>
          <w:p w14:paraId="6E717AB8"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bottom w:val="single" w:sz="8" w:space="0" w:color="000000"/>
              <w:right w:val="single" w:sz="12" w:space="0" w:color="auto"/>
            </w:tcBorders>
          </w:tcPr>
          <w:p w14:paraId="127DCA3A"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left w:val="single" w:sz="12" w:space="0" w:color="auto"/>
              <w:bottom w:val="single" w:sz="8" w:space="0" w:color="000000"/>
            </w:tcBorders>
          </w:tcPr>
          <w:p w14:paraId="7EC3BD67"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bottom w:val="single" w:sz="8" w:space="0" w:color="000000"/>
            </w:tcBorders>
          </w:tcPr>
          <w:p w14:paraId="36460A4F"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bottom w:val="single" w:sz="8" w:space="0" w:color="000000"/>
              <w:right w:val="single" w:sz="12" w:space="0" w:color="auto"/>
            </w:tcBorders>
          </w:tcPr>
          <w:p w14:paraId="38065623"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left w:val="single" w:sz="12" w:space="0" w:color="auto"/>
              <w:bottom w:val="single" w:sz="8" w:space="0" w:color="000000"/>
            </w:tcBorders>
          </w:tcPr>
          <w:p w14:paraId="66234398"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bottom w:val="single" w:sz="8" w:space="0" w:color="000000"/>
            </w:tcBorders>
          </w:tcPr>
          <w:p w14:paraId="71E517F9"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bottom w:val="single" w:sz="8" w:space="0" w:color="000000"/>
              <w:right w:val="single" w:sz="12" w:space="0" w:color="auto"/>
            </w:tcBorders>
          </w:tcPr>
          <w:p w14:paraId="7CD5B206"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1000" w:type="dxa"/>
            <w:tcBorders>
              <w:left w:val="single" w:sz="12" w:space="0" w:color="auto"/>
              <w:bottom w:val="single" w:sz="8" w:space="0" w:color="000000"/>
              <w:right w:val="single" w:sz="12" w:space="0" w:color="auto"/>
            </w:tcBorders>
          </w:tcPr>
          <w:p w14:paraId="2D1B9913"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r>
      <w:tr w:rsidR="00BB5DA4" w:rsidRPr="00BB5DA4" w14:paraId="01A8B67B" w14:textId="77777777" w:rsidTr="00C41E96">
        <w:trPr>
          <w:trHeight w:val="337"/>
        </w:trPr>
        <w:tc>
          <w:tcPr>
            <w:tcW w:w="0" w:type="auto"/>
            <w:tcBorders>
              <w:left w:val="single" w:sz="12" w:space="0" w:color="auto"/>
              <w:bottom w:val="single" w:sz="4" w:space="0" w:color="auto"/>
            </w:tcBorders>
          </w:tcPr>
          <w:p w14:paraId="351A1F02"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1107" w:type="dxa"/>
            <w:tcBorders>
              <w:bottom w:val="single" w:sz="4" w:space="0" w:color="auto"/>
              <w:right w:val="single" w:sz="4" w:space="0" w:color="auto"/>
            </w:tcBorders>
          </w:tcPr>
          <w:p w14:paraId="46245EED"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2537" w:type="dxa"/>
            <w:tcBorders>
              <w:left w:val="single" w:sz="4" w:space="0" w:color="auto"/>
              <w:bottom w:val="single" w:sz="4" w:space="0" w:color="auto"/>
              <w:right w:val="single" w:sz="12" w:space="0" w:color="auto"/>
            </w:tcBorders>
          </w:tcPr>
          <w:p w14:paraId="7C5A83B5"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left w:val="single" w:sz="12" w:space="0" w:color="auto"/>
              <w:bottom w:val="single" w:sz="4" w:space="0" w:color="auto"/>
            </w:tcBorders>
          </w:tcPr>
          <w:p w14:paraId="377BC040"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bottom w:val="single" w:sz="4" w:space="0" w:color="auto"/>
            </w:tcBorders>
          </w:tcPr>
          <w:p w14:paraId="218B16B7"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bottom w:val="single" w:sz="4" w:space="0" w:color="auto"/>
              <w:right w:val="single" w:sz="12" w:space="0" w:color="auto"/>
            </w:tcBorders>
          </w:tcPr>
          <w:p w14:paraId="6FF33E8C"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left w:val="single" w:sz="12" w:space="0" w:color="auto"/>
              <w:bottom w:val="single" w:sz="4" w:space="0" w:color="auto"/>
            </w:tcBorders>
          </w:tcPr>
          <w:p w14:paraId="61B3796B"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bottom w:val="single" w:sz="4" w:space="0" w:color="auto"/>
            </w:tcBorders>
          </w:tcPr>
          <w:p w14:paraId="3D45E1C0"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bottom w:val="single" w:sz="4" w:space="0" w:color="auto"/>
              <w:right w:val="single" w:sz="12" w:space="0" w:color="auto"/>
            </w:tcBorders>
          </w:tcPr>
          <w:p w14:paraId="3CF26176"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left w:val="single" w:sz="12" w:space="0" w:color="auto"/>
              <w:bottom w:val="single" w:sz="4" w:space="0" w:color="auto"/>
            </w:tcBorders>
          </w:tcPr>
          <w:p w14:paraId="3991B61F"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bottom w:val="single" w:sz="4" w:space="0" w:color="auto"/>
            </w:tcBorders>
          </w:tcPr>
          <w:p w14:paraId="26049D54"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gridSpan w:val="2"/>
            <w:tcBorders>
              <w:bottom w:val="single" w:sz="4" w:space="0" w:color="auto"/>
              <w:right w:val="single" w:sz="12" w:space="0" w:color="auto"/>
            </w:tcBorders>
          </w:tcPr>
          <w:p w14:paraId="1A145FBB"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left w:val="single" w:sz="12" w:space="0" w:color="auto"/>
              <w:bottom w:val="single" w:sz="4" w:space="0" w:color="auto"/>
            </w:tcBorders>
          </w:tcPr>
          <w:p w14:paraId="1AA955F6"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bottom w:val="single" w:sz="4" w:space="0" w:color="auto"/>
            </w:tcBorders>
          </w:tcPr>
          <w:p w14:paraId="6D538DB7"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bottom w:val="single" w:sz="4" w:space="0" w:color="auto"/>
              <w:right w:val="single" w:sz="12" w:space="0" w:color="auto"/>
            </w:tcBorders>
          </w:tcPr>
          <w:p w14:paraId="39708D08"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left w:val="single" w:sz="12" w:space="0" w:color="auto"/>
              <w:bottom w:val="single" w:sz="4" w:space="0" w:color="auto"/>
            </w:tcBorders>
          </w:tcPr>
          <w:p w14:paraId="2DDF46F2"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bottom w:val="single" w:sz="4" w:space="0" w:color="auto"/>
            </w:tcBorders>
          </w:tcPr>
          <w:p w14:paraId="69B17FFD"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bottom w:val="single" w:sz="4" w:space="0" w:color="auto"/>
              <w:right w:val="single" w:sz="12" w:space="0" w:color="auto"/>
            </w:tcBorders>
          </w:tcPr>
          <w:p w14:paraId="5987F117"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left w:val="single" w:sz="12" w:space="0" w:color="auto"/>
              <w:bottom w:val="single" w:sz="4" w:space="0" w:color="auto"/>
            </w:tcBorders>
          </w:tcPr>
          <w:p w14:paraId="4F38D393"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bottom w:val="single" w:sz="4" w:space="0" w:color="auto"/>
            </w:tcBorders>
          </w:tcPr>
          <w:p w14:paraId="52198E89"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bottom w:val="single" w:sz="4" w:space="0" w:color="auto"/>
              <w:right w:val="single" w:sz="12" w:space="0" w:color="auto"/>
            </w:tcBorders>
          </w:tcPr>
          <w:p w14:paraId="397DF955"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left w:val="single" w:sz="12" w:space="0" w:color="auto"/>
              <w:bottom w:val="single" w:sz="4" w:space="0" w:color="auto"/>
            </w:tcBorders>
          </w:tcPr>
          <w:p w14:paraId="30D30A5F"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bottom w:val="single" w:sz="4" w:space="0" w:color="auto"/>
            </w:tcBorders>
          </w:tcPr>
          <w:p w14:paraId="2B41A5D8"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bottom w:val="single" w:sz="4" w:space="0" w:color="auto"/>
              <w:right w:val="single" w:sz="12" w:space="0" w:color="auto"/>
            </w:tcBorders>
          </w:tcPr>
          <w:p w14:paraId="10842650"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left w:val="single" w:sz="12" w:space="0" w:color="auto"/>
              <w:bottom w:val="single" w:sz="4" w:space="0" w:color="auto"/>
            </w:tcBorders>
          </w:tcPr>
          <w:p w14:paraId="38BE928B"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bottom w:val="single" w:sz="4" w:space="0" w:color="auto"/>
            </w:tcBorders>
          </w:tcPr>
          <w:p w14:paraId="0208C347"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bottom w:val="single" w:sz="4" w:space="0" w:color="auto"/>
              <w:right w:val="single" w:sz="12" w:space="0" w:color="auto"/>
            </w:tcBorders>
          </w:tcPr>
          <w:p w14:paraId="25383A09"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left w:val="single" w:sz="12" w:space="0" w:color="auto"/>
              <w:bottom w:val="single" w:sz="4" w:space="0" w:color="auto"/>
            </w:tcBorders>
          </w:tcPr>
          <w:p w14:paraId="79172A6F"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bottom w:val="single" w:sz="4" w:space="0" w:color="auto"/>
            </w:tcBorders>
          </w:tcPr>
          <w:p w14:paraId="08C3D9E4"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bottom w:val="single" w:sz="4" w:space="0" w:color="auto"/>
              <w:right w:val="single" w:sz="12" w:space="0" w:color="auto"/>
            </w:tcBorders>
          </w:tcPr>
          <w:p w14:paraId="5C8AB327"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left w:val="single" w:sz="12" w:space="0" w:color="auto"/>
              <w:bottom w:val="single" w:sz="4" w:space="0" w:color="auto"/>
            </w:tcBorders>
          </w:tcPr>
          <w:p w14:paraId="5007C944"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bottom w:val="single" w:sz="4" w:space="0" w:color="auto"/>
            </w:tcBorders>
          </w:tcPr>
          <w:p w14:paraId="55C11755"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bottom w:val="single" w:sz="4" w:space="0" w:color="auto"/>
              <w:right w:val="single" w:sz="12" w:space="0" w:color="auto"/>
            </w:tcBorders>
          </w:tcPr>
          <w:p w14:paraId="6BA90BB7"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1000" w:type="dxa"/>
            <w:tcBorders>
              <w:left w:val="single" w:sz="12" w:space="0" w:color="auto"/>
              <w:bottom w:val="single" w:sz="4" w:space="0" w:color="auto"/>
              <w:right w:val="single" w:sz="12" w:space="0" w:color="auto"/>
            </w:tcBorders>
          </w:tcPr>
          <w:p w14:paraId="4F3364A4"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r>
      <w:tr w:rsidR="00BB5DA4" w:rsidRPr="00BB5DA4" w14:paraId="68BD3441" w14:textId="77777777" w:rsidTr="00C41E96">
        <w:trPr>
          <w:trHeight w:val="337"/>
        </w:trPr>
        <w:tc>
          <w:tcPr>
            <w:tcW w:w="0" w:type="auto"/>
            <w:tcBorders>
              <w:top w:val="single" w:sz="4" w:space="0" w:color="auto"/>
              <w:left w:val="single" w:sz="12" w:space="0" w:color="auto"/>
              <w:bottom w:val="single" w:sz="4" w:space="0" w:color="auto"/>
              <w:right w:val="single" w:sz="8" w:space="0" w:color="auto"/>
            </w:tcBorders>
            <w:vAlign w:val="center"/>
          </w:tcPr>
          <w:p w14:paraId="406D4A6D"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1102" w:type="dxa"/>
            <w:tcBorders>
              <w:top w:val="single" w:sz="4" w:space="0" w:color="auto"/>
              <w:left w:val="single" w:sz="8" w:space="0" w:color="auto"/>
              <w:bottom w:val="single" w:sz="4" w:space="0" w:color="auto"/>
              <w:right w:val="single" w:sz="4" w:space="0" w:color="auto"/>
            </w:tcBorders>
          </w:tcPr>
          <w:p w14:paraId="3BCD04DA"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2542" w:type="dxa"/>
            <w:tcBorders>
              <w:top w:val="single" w:sz="4" w:space="0" w:color="auto"/>
              <w:left w:val="single" w:sz="4" w:space="0" w:color="auto"/>
              <w:bottom w:val="single" w:sz="4" w:space="0" w:color="auto"/>
              <w:right w:val="single" w:sz="12" w:space="0" w:color="auto"/>
            </w:tcBorders>
          </w:tcPr>
          <w:p w14:paraId="433FE88D"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top w:val="single" w:sz="4" w:space="0" w:color="auto"/>
              <w:left w:val="single" w:sz="12" w:space="0" w:color="auto"/>
              <w:bottom w:val="single" w:sz="4" w:space="0" w:color="auto"/>
            </w:tcBorders>
          </w:tcPr>
          <w:p w14:paraId="05C93C66"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top w:val="single" w:sz="4" w:space="0" w:color="auto"/>
              <w:bottom w:val="single" w:sz="4" w:space="0" w:color="auto"/>
            </w:tcBorders>
          </w:tcPr>
          <w:p w14:paraId="141EB9FF"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top w:val="single" w:sz="4" w:space="0" w:color="auto"/>
              <w:bottom w:val="single" w:sz="4" w:space="0" w:color="auto"/>
              <w:right w:val="single" w:sz="12" w:space="0" w:color="auto"/>
            </w:tcBorders>
          </w:tcPr>
          <w:p w14:paraId="79D2342A"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top w:val="single" w:sz="4" w:space="0" w:color="auto"/>
              <w:left w:val="single" w:sz="12" w:space="0" w:color="auto"/>
              <w:bottom w:val="single" w:sz="4" w:space="0" w:color="auto"/>
            </w:tcBorders>
          </w:tcPr>
          <w:p w14:paraId="102828DF"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top w:val="single" w:sz="4" w:space="0" w:color="auto"/>
              <w:bottom w:val="single" w:sz="4" w:space="0" w:color="auto"/>
            </w:tcBorders>
          </w:tcPr>
          <w:p w14:paraId="6FB49EFE"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top w:val="single" w:sz="4" w:space="0" w:color="auto"/>
              <w:bottom w:val="single" w:sz="4" w:space="0" w:color="auto"/>
              <w:right w:val="single" w:sz="12" w:space="0" w:color="auto"/>
            </w:tcBorders>
          </w:tcPr>
          <w:p w14:paraId="7F446803"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top w:val="single" w:sz="4" w:space="0" w:color="auto"/>
              <w:left w:val="single" w:sz="12" w:space="0" w:color="auto"/>
              <w:bottom w:val="single" w:sz="4" w:space="0" w:color="auto"/>
            </w:tcBorders>
          </w:tcPr>
          <w:p w14:paraId="7E573119"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top w:val="single" w:sz="4" w:space="0" w:color="auto"/>
              <w:bottom w:val="single" w:sz="4" w:space="0" w:color="auto"/>
            </w:tcBorders>
          </w:tcPr>
          <w:p w14:paraId="72038F94"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gridSpan w:val="2"/>
            <w:tcBorders>
              <w:top w:val="single" w:sz="4" w:space="0" w:color="auto"/>
              <w:bottom w:val="single" w:sz="4" w:space="0" w:color="auto"/>
              <w:right w:val="single" w:sz="12" w:space="0" w:color="auto"/>
            </w:tcBorders>
          </w:tcPr>
          <w:p w14:paraId="0DA81894"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top w:val="single" w:sz="4" w:space="0" w:color="auto"/>
              <w:left w:val="single" w:sz="12" w:space="0" w:color="auto"/>
              <w:bottom w:val="single" w:sz="4" w:space="0" w:color="auto"/>
            </w:tcBorders>
          </w:tcPr>
          <w:p w14:paraId="04C3AA54"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top w:val="single" w:sz="4" w:space="0" w:color="auto"/>
              <w:bottom w:val="single" w:sz="4" w:space="0" w:color="auto"/>
            </w:tcBorders>
          </w:tcPr>
          <w:p w14:paraId="616A13B5"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top w:val="single" w:sz="4" w:space="0" w:color="auto"/>
              <w:bottom w:val="single" w:sz="4" w:space="0" w:color="auto"/>
              <w:right w:val="single" w:sz="12" w:space="0" w:color="auto"/>
            </w:tcBorders>
          </w:tcPr>
          <w:p w14:paraId="3D82F3A0"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top w:val="single" w:sz="4" w:space="0" w:color="auto"/>
              <w:left w:val="single" w:sz="12" w:space="0" w:color="auto"/>
              <w:bottom w:val="single" w:sz="4" w:space="0" w:color="auto"/>
            </w:tcBorders>
          </w:tcPr>
          <w:p w14:paraId="63C9180A"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top w:val="single" w:sz="4" w:space="0" w:color="auto"/>
              <w:bottom w:val="single" w:sz="4" w:space="0" w:color="auto"/>
            </w:tcBorders>
          </w:tcPr>
          <w:p w14:paraId="34AC2C72"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top w:val="single" w:sz="4" w:space="0" w:color="auto"/>
              <w:bottom w:val="single" w:sz="4" w:space="0" w:color="auto"/>
              <w:right w:val="single" w:sz="12" w:space="0" w:color="auto"/>
            </w:tcBorders>
          </w:tcPr>
          <w:p w14:paraId="4C31F212"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top w:val="single" w:sz="4" w:space="0" w:color="auto"/>
              <w:left w:val="single" w:sz="12" w:space="0" w:color="auto"/>
              <w:bottom w:val="single" w:sz="4" w:space="0" w:color="auto"/>
            </w:tcBorders>
          </w:tcPr>
          <w:p w14:paraId="33208284"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top w:val="single" w:sz="4" w:space="0" w:color="auto"/>
              <w:bottom w:val="single" w:sz="4" w:space="0" w:color="auto"/>
            </w:tcBorders>
          </w:tcPr>
          <w:p w14:paraId="013BE3F7"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top w:val="single" w:sz="4" w:space="0" w:color="auto"/>
              <w:bottom w:val="single" w:sz="4" w:space="0" w:color="auto"/>
              <w:right w:val="single" w:sz="12" w:space="0" w:color="auto"/>
            </w:tcBorders>
          </w:tcPr>
          <w:p w14:paraId="71A51E52"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top w:val="single" w:sz="4" w:space="0" w:color="auto"/>
              <w:left w:val="single" w:sz="12" w:space="0" w:color="auto"/>
              <w:bottom w:val="single" w:sz="4" w:space="0" w:color="auto"/>
            </w:tcBorders>
          </w:tcPr>
          <w:p w14:paraId="66891458"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top w:val="single" w:sz="4" w:space="0" w:color="auto"/>
              <w:bottom w:val="single" w:sz="4" w:space="0" w:color="auto"/>
            </w:tcBorders>
          </w:tcPr>
          <w:p w14:paraId="33DE5035"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top w:val="single" w:sz="4" w:space="0" w:color="auto"/>
              <w:bottom w:val="single" w:sz="4" w:space="0" w:color="auto"/>
              <w:right w:val="single" w:sz="12" w:space="0" w:color="auto"/>
            </w:tcBorders>
          </w:tcPr>
          <w:p w14:paraId="72B7CBBB"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top w:val="single" w:sz="4" w:space="0" w:color="auto"/>
              <w:left w:val="single" w:sz="12" w:space="0" w:color="auto"/>
              <w:bottom w:val="single" w:sz="4" w:space="0" w:color="auto"/>
            </w:tcBorders>
          </w:tcPr>
          <w:p w14:paraId="100FB3E8"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top w:val="single" w:sz="4" w:space="0" w:color="auto"/>
              <w:bottom w:val="single" w:sz="4" w:space="0" w:color="auto"/>
            </w:tcBorders>
          </w:tcPr>
          <w:p w14:paraId="45757F35"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top w:val="single" w:sz="4" w:space="0" w:color="auto"/>
              <w:bottom w:val="single" w:sz="4" w:space="0" w:color="auto"/>
              <w:right w:val="single" w:sz="12" w:space="0" w:color="auto"/>
            </w:tcBorders>
          </w:tcPr>
          <w:p w14:paraId="479DE95F"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top w:val="single" w:sz="4" w:space="0" w:color="auto"/>
              <w:left w:val="single" w:sz="12" w:space="0" w:color="auto"/>
              <w:bottom w:val="single" w:sz="4" w:space="0" w:color="auto"/>
            </w:tcBorders>
          </w:tcPr>
          <w:p w14:paraId="100EC88B"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top w:val="single" w:sz="4" w:space="0" w:color="auto"/>
              <w:bottom w:val="single" w:sz="4" w:space="0" w:color="auto"/>
            </w:tcBorders>
          </w:tcPr>
          <w:p w14:paraId="2230269C"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top w:val="single" w:sz="4" w:space="0" w:color="auto"/>
              <w:bottom w:val="single" w:sz="4" w:space="0" w:color="auto"/>
              <w:right w:val="single" w:sz="12" w:space="0" w:color="auto"/>
            </w:tcBorders>
          </w:tcPr>
          <w:p w14:paraId="2C45E54C"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top w:val="single" w:sz="4" w:space="0" w:color="auto"/>
              <w:left w:val="single" w:sz="12" w:space="0" w:color="auto"/>
              <w:bottom w:val="single" w:sz="4" w:space="0" w:color="auto"/>
            </w:tcBorders>
          </w:tcPr>
          <w:p w14:paraId="107A580C"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top w:val="single" w:sz="4" w:space="0" w:color="auto"/>
              <w:bottom w:val="single" w:sz="4" w:space="0" w:color="auto"/>
            </w:tcBorders>
          </w:tcPr>
          <w:p w14:paraId="40908A1E"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top w:val="single" w:sz="4" w:space="0" w:color="auto"/>
              <w:bottom w:val="single" w:sz="4" w:space="0" w:color="auto"/>
              <w:right w:val="single" w:sz="12" w:space="0" w:color="auto"/>
            </w:tcBorders>
          </w:tcPr>
          <w:p w14:paraId="040F7EDD"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1000" w:type="dxa"/>
            <w:tcBorders>
              <w:top w:val="single" w:sz="4" w:space="0" w:color="auto"/>
              <w:left w:val="single" w:sz="12" w:space="0" w:color="auto"/>
              <w:bottom w:val="single" w:sz="4" w:space="0" w:color="auto"/>
              <w:right w:val="single" w:sz="12" w:space="0" w:color="auto"/>
              <w:tl2br w:val="nil"/>
            </w:tcBorders>
            <w:vAlign w:val="center"/>
          </w:tcPr>
          <w:p w14:paraId="61828F38" w14:textId="77777777" w:rsidR="00BB5DA4" w:rsidRPr="00BB5DA4" w:rsidRDefault="00BB5DA4" w:rsidP="00BB5DA4">
            <w:pPr>
              <w:spacing w:line="360" w:lineRule="auto"/>
              <w:ind w:left="0" w:firstLine="0"/>
              <w:jc w:val="center"/>
              <w:rPr>
                <w:rFonts w:eastAsia="Times New Roman"/>
                <w:b/>
                <w:color w:val="000000"/>
                <w:sz w:val="20"/>
                <w:szCs w:val="20"/>
                <w:highlight w:val="yellow"/>
                <w:lang w:eastAsia="pl-PL"/>
              </w:rPr>
            </w:pPr>
          </w:p>
        </w:tc>
      </w:tr>
      <w:tr w:rsidR="00BB5DA4" w:rsidRPr="00BB5DA4" w14:paraId="6338C03C" w14:textId="77777777" w:rsidTr="00C41E96">
        <w:trPr>
          <w:trHeight w:val="323"/>
        </w:trPr>
        <w:tc>
          <w:tcPr>
            <w:tcW w:w="0" w:type="auto"/>
            <w:tcBorders>
              <w:top w:val="single" w:sz="4" w:space="0" w:color="auto"/>
              <w:left w:val="single" w:sz="12" w:space="0" w:color="auto"/>
              <w:bottom w:val="single" w:sz="4" w:space="0" w:color="auto"/>
              <w:right w:val="single" w:sz="8" w:space="0" w:color="auto"/>
            </w:tcBorders>
            <w:vAlign w:val="center"/>
          </w:tcPr>
          <w:p w14:paraId="3D8A8472"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1102" w:type="dxa"/>
            <w:tcBorders>
              <w:top w:val="single" w:sz="4" w:space="0" w:color="auto"/>
              <w:left w:val="single" w:sz="8" w:space="0" w:color="auto"/>
              <w:bottom w:val="single" w:sz="4" w:space="0" w:color="auto"/>
              <w:right w:val="single" w:sz="4" w:space="0" w:color="auto"/>
            </w:tcBorders>
            <w:vAlign w:val="center"/>
          </w:tcPr>
          <w:p w14:paraId="0607D34C"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2542" w:type="dxa"/>
            <w:tcBorders>
              <w:top w:val="single" w:sz="4" w:space="0" w:color="auto"/>
              <w:left w:val="single" w:sz="4" w:space="0" w:color="auto"/>
              <w:bottom w:val="single" w:sz="4" w:space="0" w:color="auto"/>
              <w:right w:val="single" w:sz="12" w:space="0" w:color="auto"/>
            </w:tcBorders>
            <w:vAlign w:val="center"/>
          </w:tcPr>
          <w:p w14:paraId="7541C1D4"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top w:val="single" w:sz="4" w:space="0" w:color="auto"/>
              <w:left w:val="single" w:sz="12" w:space="0" w:color="auto"/>
              <w:bottom w:val="single" w:sz="4" w:space="0" w:color="auto"/>
            </w:tcBorders>
          </w:tcPr>
          <w:p w14:paraId="76B5DD32"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top w:val="single" w:sz="4" w:space="0" w:color="auto"/>
              <w:bottom w:val="single" w:sz="4" w:space="0" w:color="auto"/>
            </w:tcBorders>
          </w:tcPr>
          <w:p w14:paraId="39F3B8AE"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top w:val="single" w:sz="4" w:space="0" w:color="auto"/>
              <w:bottom w:val="single" w:sz="4" w:space="0" w:color="auto"/>
              <w:right w:val="single" w:sz="12" w:space="0" w:color="auto"/>
            </w:tcBorders>
          </w:tcPr>
          <w:p w14:paraId="5600CC3E"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top w:val="single" w:sz="4" w:space="0" w:color="auto"/>
              <w:left w:val="single" w:sz="12" w:space="0" w:color="auto"/>
              <w:bottom w:val="single" w:sz="4" w:space="0" w:color="auto"/>
            </w:tcBorders>
          </w:tcPr>
          <w:p w14:paraId="77A848FA"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top w:val="single" w:sz="4" w:space="0" w:color="auto"/>
              <w:bottom w:val="single" w:sz="4" w:space="0" w:color="auto"/>
            </w:tcBorders>
          </w:tcPr>
          <w:p w14:paraId="0E049297"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top w:val="single" w:sz="4" w:space="0" w:color="auto"/>
              <w:bottom w:val="single" w:sz="4" w:space="0" w:color="auto"/>
              <w:right w:val="single" w:sz="12" w:space="0" w:color="auto"/>
            </w:tcBorders>
          </w:tcPr>
          <w:p w14:paraId="60785065"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top w:val="single" w:sz="4" w:space="0" w:color="auto"/>
              <w:left w:val="single" w:sz="12" w:space="0" w:color="auto"/>
              <w:bottom w:val="single" w:sz="4" w:space="0" w:color="auto"/>
            </w:tcBorders>
          </w:tcPr>
          <w:p w14:paraId="02B10C9C"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top w:val="single" w:sz="4" w:space="0" w:color="auto"/>
              <w:bottom w:val="single" w:sz="4" w:space="0" w:color="auto"/>
            </w:tcBorders>
          </w:tcPr>
          <w:p w14:paraId="5D3D6EF3"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gridSpan w:val="2"/>
            <w:tcBorders>
              <w:top w:val="single" w:sz="4" w:space="0" w:color="auto"/>
              <w:bottom w:val="single" w:sz="4" w:space="0" w:color="auto"/>
              <w:right w:val="single" w:sz="12" w:space="0" w:color="auto"/>
            </w:tcBorders>
          </w:tcPr>
          <w:p w14:paraId="18D6358D"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top w:val="single" w:sz="4" w:space="0" w:color="auto"/>
              <w:left w:val="single" w:sz="12" w:space="0" w:color="auto"/>
              <w:bottom w:val="single" w:sz="4" w:space="0" w:color="auto"/>
            </w:tcBorders>
          </w:tcPr>
          <w:p w14:paraId="6CD12176"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top w:val="single" w:sz="4" w:space="0" w:color="auto"/>
              <w:bottom w:val="single" w:sz="4" w:space="0" w:color="auto"/>
            </w:tcBorders>
          </w:tcPr>
          <w:p w14:paraId="2DFD9165"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top w:val="single" w:sz="4" w:space="0" w:color="auto"/>
              <w:bottom w:val="single" w:sz="4" w:space="0" w:color="auto"/>
              <w:right w:val="single" w:sz="12" w:space="0" w:color="auto"/>
            </w:tcBorders>
          </w:tcPr>
          <w:p w14:paraId="73BFAE53"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top w:val="single" w:sz="4" w:space="0" w:color="auto"/>
              <w:left w:val="single" w:sz="12" w:space="0" w:color="auto"/>
              <w:bottom w:val="single" w:sz="4" w:space="0" w:color="auto"/>
            </w:tcBorders>
          </w:tcPr>
          <w:p w14:paraId="1B8F8FCE"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top w:val="single" w:sz="4" w:space="0" w:color="auto"/>
              <w:bottom w:val="single" w:sz="4" w:space="0" w:color="auto"/>
            </w:tcBorders>
          </w:tcPr>
          <w:p w14:paraId="6D8C89CE"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top w:val="single" w:sz="4" w:space="0" w:color="auto"/>
              <w:bottom w:val="single" w:sz="4" w:space="0" w:color="auto"/>
              <w:right w:val="single" w:sz="12" w:space="0" w:color="auto"/>
            </w:tcBorders>
          </w:tcPr>
          <w:p w14:paraId="438F97FA"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top w:val="single" w:sz="4" w:space="0" w:color="auto"/>
              <w:left w:val="single" w:sz="12" w:space="0" w:color="auto"/>
              <w:bottom w:val="single" w:sz="4" w:space="0" w:color="auto"/>
            </w:tcBorders>
          </w:tcPr>
          <w:p w14:paraId="76C61A46"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top w:val="single" w:sz="4" w:space="0" w:color="auto"/>
              <w:bottom w:val="single" w:sz="4" w:space="0" w:color="auto"/>
            </w:tcBorders>
          </w:tcPr>
          <w:p w14:paraId="28EAE212"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top w:val="single" w:sz="4" w:space="0" w:color="auto"/>
              <w:bottom w:val="single" w:sz="4" w:space="0" w:color="auto"/>
              <w:right w:val="single" w:sz="12" w:space="0" w:color="auto"/>
            </w:tcBorders>
          </w:tcPr>
          <w:p w14:paraId="55EFA315"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top w:val="single" w:sz="4" w:space="0" w:color="auto"/>
              <w:left w:val="single" w:sz="12" w:space="0" w:color="auto"/>
              <w:bottom w:val="single" w:sz="4" w:space="0" w:color="auto"/>
            </w:tcBorders>
          </w:tcPr>
          <w:p w14:paraId="65502E99"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top w:val="single" w:sz="4" w:space="0" w:color="auto"/>
              <w:bottom w:val="single" w:sz="4" w:space="0" w:color="auto"/>
            </w:tcBorders>
          </w:tcPr>
          <w:p w14:paraId="501898D8"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top w:val="single" w:sz="4" w:space="0" w:color="auto"/>
              <w:bottom w:val="single" w:sz="4" w:space="0" w:color="auto"/>
              <w:right w:val="single" w:sz="12" w:space="0" w:color="auto"/>
            </w:tcBorders>
          </w:tcPr>
          <w:p w14:paraId="5AAC7A92"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top w:val="single" w:sz="4" w:space="0" w:color="auto"/>
              <w:left w:val="single" w:sz="12" w:space="0" w:color="auto"/>
              <w:bottom w:val="single" w:sz="4" w:space="0" w:color="auto"/>
            </w:tcBorders>
          </w:tcPr>
          <w:p w14:paraId="25E726A8"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top w:val="single" w:sz="4" w:space="0" w:color="auto"/>
              <w:bottom w:val="single" w:sz="4" w:space="0" w:color="auto"/>
            </w:tcBorders>
          </w:tcPr>
          <w:p w14:paraId="2FC2B8EC"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top w:val="single" w:sz="4" w:space="0" w:color="auto"/>
              <w:bottom w:val="single" w:sz="4" w:space="0" w:color="auto"/>
              <w:right w:val="single" w:sz="12" w:space="0" w:color="auto"/>
            </w:tcBorders>
          </w:tcPr>
          <w:p w14:paraId="5C3D10EC"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top w:val="single" w:sz="4" w:space="0" w:color="auto"/>
              <w:left w:val="single" w:sz="12" w:space="0" w:color="auto"/>
              <w:bottom w:val="single" w:sz="4" w:space="0" w:color="auto"/>
            </w:tcBorders>
          </w:tcPr>
          <w:p w14:paraId="2DBF09BF"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top w:val="single" w:sz="4" w:space="0" w:color="auto"/>
              <w:bottom w:val="single" w:sz="4" w:space="0" w:color="auto"/>
            </w:tcBorders>
          </w:tcPr>
          <w:p w14:paraId="14E5C054"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top w:val="single" w:sz="4" w:space="0" w:color="auto"/>
              <w:bottom w:val="single" w:sz="4" w:space="0" w:color="auto"/>
              <w:right w:val="single" w:sz="12" w:space="0" w:color="auto"/>
            </w:tcBorders>
          </w:tcPr>
          <w:p w14:paraId="4D10051F"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top w:val="single" w:sz="4" w:space="0" w:color="auto"/>
              <w:left w:val="single" w:sz="12" w:space="0" w:color="auto"/>
              <w:bottom w:val="single" w:sz="4" w:space="0" w:color="auto"/>
            </w:tcBorders>
          </w:tcPr>
          <w:p w14:paraId="7AA14F59"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top w:val="single" w:sz="4" w:space="0" w:color="auto"/>
              <w:bottom w:val="single" w:sz="4" w:space="0" w:color="auto"/>
            </w:tcBorders>
          </w:tcPr>
          <w:p w14:paraId="196E086A"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top w:val="single" w:sz="4" w:space="0" w:color="auto"/>
              <w:bottom w:val="single" w:sz="4" w:space="0" w:color="auto"/>
              <w:right w:val="single" w:sz="12" w:space="0" w:color="auto"/>
            </w:tcBorders>
          </w:tcPr>
          <w:p w14:paraId="2D458062"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1000" w:type="dxa"/>
            <w:tcBorders>
              <w:top w:val="single" w:sz="4" w:space="0" w:color="auto"/>
              <w:left w:val="single" w:sz="12" w:space="0" w:color="auto"/>
              <w:bottom w:val="single" w:sz="4" w:space="0" w:color="auto"/>
              <w:right w:val="single" w:sz="12" w:space="0" w:color="auto"/>
              <w:tl2br w:val="nil"/>
            </w:tcBorders>
            <w:vAlign w:val="center"/>
          </w:tcPr>
          <w:p w14:paraId="5E5AFA14" w14:textId="77777777" w:rsidR="00BB5DA4" w:rsidRPr="00BB5DA4" w:rsidRDefault="00BB5DA4" w:rsidP="00BB5DA4">
            <w:pPr>
              <w:spacing w:line="276" w:lineRule="auto"/>
              <w:ind w:left="0" w:firstLine="0"/>
              <w:jc w:val="center"/>
              <w:rPr>
                <w:rFonts w:eastAsia="Times New Roman"/>
                <w:b/>
                <w:color w:val="000000"/>
                <w:sz w:val="20"/>
                <w:szCs w:val="20"/>
                <w:highlight w:val="yellow"/>
                <w:lang w:eastAsia="pl-PL"/>
              </w:rPr>
            </w:pPr>
          </w:p>
        </w:tc>
      </w:tr>
      <w:tr w:rsidR="00BB5DA4" w:rsidRPr="00BB5DA4" w14:paraId="1D0D03C7" w14:textId="77777777" w:rsidTr="00C41E96">
        <w:trPr>
          <w:trHeight w:val="337"/>
        </w:trPr>
        <w:tc>
          <w:tcPr>
            <w:tcW w:w="0" w:type="auto"/>
            <w:tcBorders>
              <w:top w:val="single" w:sz="4" w:space="0" w:color="auto"/>
              <w:left w:val="single" w:sz="12" w:space="0" w:color="auto"/>
              <w:bottom w:val="single" w:sz="12" w:space="0" w:color="auto"/>
              <w:right w:val="single" w:sz="8" w:space="0" w:color="auto"/>
            </w:tcBorders>
            <w:vAlign w:val="center"/>
          </w:tcPr>
          <w:p w14:paraId="13339803"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1102" w:type="dxa"/>
            <w:tcBorders>
              <w:top w:val="single" w:sz="4" w:space="0" w:color="auto"/>
              <w:left w:val="single" w:sz="8" w:space="0" w:color="auto"/>
              <w:bottom w:val="single" w:sz="12" w:space="0" w:color="auto"/>
              <w:right w:val="single" w:sz="4" w:space="0" w:color="auto"/>
            </w:tcBorders>
            <w:vAlign w:val="center"/>
          </w:tcPr>
          <w:p w14:paraId="3D5B793E"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2542" w:type="dxa"/>
            <w:tcBorders>
              <w:top w:val="single" w:sz="4" w:space="0" w:color="auto"/>
              <w:left w:val="single" w:sz="4" w:space="0" w:color="auto"/>
              <w:bottom w:val="single" w:sz="12" w:space="0" w:color="auto"/>
              <w:right w:val="single" w:sz="12" w:space="0" w:color="auto"/>
            </w:tcBorders>
            <w:vAlign w:val="center"/>
          </w:tcPr>
          <w:p w14:paraId="7947044E"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top w:val="single" w:sz="4" w:space="0" w:color="auto"/>
              <w:left w:val="single" w:sz="12" w:space="0" w:color="auto"/>
              <w:bottom w:val="single" w:sz="12" w:space="0" w:color="auto"/>
            </w:tcBorders>
          </w:tcPr>
          <w:p w14:paraId="347D1ACC"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top w:val="single" w:sz="4" w:space="0" w:color="auto"/>
              <w:bottom w:val="single" w:sz="12" w:space="0" w:color="auto"/>
            </w:tcBorders>
          </w:tcPr>
          <w:p w14:paraId="3E79E4B1"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top w:val="single" w:sz="4" w:space="0" w:color="auto"/>
              <w:bottom w:val="single" w:sz="12" w:space="0" w:color="auto"/>
              <w:right w:val="single" w:sz="12" w:space="0" w:color="auto"/>
            </w:tcBorders>
          </w:tcPr>
          <w:p w14:paraId="6547394F"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top w:val="single" w:sz="4" w:space="0" w:color="auto"/>
              <w:left w:val="single" w:sz="12" w:space="0" w:color="auto"/>
              <w:bottom w:val="single" w:sz="12" w:space="0" w:color="auto"/>
            </w:tcBorders>
          </w:tcPr>
          <w:p w14:paraId="786E71D3"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top w:val="single" w:sz="4" w:space="0" w:color="auto"/>
              <w:bottom w:val="single" w:sz="12" w:space="0" w:color="auto"/>
            </w:tcBorders>
          </w:tcPr>
          <w:p w14:paraId="40119B98"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top w:val="single" w:sz="4" w:space="0" w:color="auto"/>
              <w:bottom w:val="single" w:sz="12" w:space="0" w:color="auto"/>
              <w:right w:val="single" w:sz="12" w:space="0" w:color="auto"/>
            </w:tcBorders>
          </w:tcPr>
          <w:p w14:paraId="7E8AFE71"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top w:val="single" w:sz="4" w:space="0" w:color="auto"/>
              <w:left w:val="single" w:sz="12" w:space="0" w:color="auto"/>
              <w:bottom w:val="single" w:sz="12" w:space="0" w:color="auto"/>
            </w:tcBorders>
          </w:tcPr>
          <w:p w14:paraId="3550284B"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top w:val="single" w:sz="4" w:space="0" w:color="auto"/>
              <w:bottom w:val="single" w:sz="12" w:space="0" w:color="auto"/>
            </w:tcBorders>
          </w:tcPr>
          <w:p w14:paraId="5F2686CF"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gridSpan w:val="2"/>
            <w:tcBorders>
              <w:top w:val="single" w:sz="4" w:space="0" w:color="auto"/>
              <w:bottom w:val="single" w:sz="12" w:space="0" w:color="auto"/>
              <w:right w:val="single" w:sz="12" w:space="0" w:color="auto"/>
            </w:tcBorders>
          </w:tcPr>
          <w:p w14:paraId="640E8A90"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top w:val="single" w:sz="4" w:space="0" w:color="auto"/>
              <w:left w:val="single" w:sz="12" w:space="0" w:color="auto"/>
              <w:bottom w:val="single" w:sz="12" w:space="0" w:color="auto"/>
            </w:tcBorders>
          </w:tcPr>
          <w:p w14:paraId="1CE6AE93"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top w:val="single" w:sz="4" w:space="0" w:color="auto"/>
              <w:bottom w:val="single" w:sz="12" w:space="0" w:color="auto"/>
            </w:tcBorders>
          </w:tcPr>
          <w:p w14:paraId="58C40555"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top w:val="single" w:sz="4" w:space="0" w:color="auto"/>
              <w:bottom w:val="single" w:sz="12" w:space="0" w:color="auto"/>
              <w:right w:val="single" w:sz="12" w:space="0" w:color="auto"/>
            </w:tcBorders>
          </w:tcPr>
          <w:p w14:paraId="730D761A"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top w:val="single" w:sz="4" w:space="0" w:color="auto"/>
              <w:left w:val="single" w:sz="12" w:space="0" w:color="auto"/>
              <w:bottom w:val="single" w:sz="12" w:space="0" w:color="auto"/>
            </w:tcBorders>
          </w:tcPr>
          <w:p w14:paraId="6678B6AF"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top w:val="single" w:sz="4" w:space="0" w:color="auto"/>
              <w:bottom w:val="single" w:sz="12" w:space="0" w:color="auto"/>
            </w:tcBorders>
          </w:tcPr>
          <w:p w14:paraId="40053F80"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top w:val="single" w:sz="4" w:space="0" w:color="auto"/>
              <w:bottom w:val="single" w:sz="12" w:space="0" w:color="auto"/>
              <w:right w:val="single" w:sz="12" w:space="0" w:color="auto"/>
            </w:tcBorders>
          </w:tcPr>
          <w:p w14:paraId="2461E8DE"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top w:val="single" w:sz="4" w:space="0" w:color="auto"/>
              <w:left w:val="single" w:sz="12" w:space="0" w:color="auto"/>
              <w:bottom w:val="single" w:sz="12" w:space="0" w:color="auto"/>
            </w:tcBorders>
          </w:tcPr>
          <w:p w14:paraId="5B2F5E8B"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top w:val="single" w:sz="4" w:space="0" w:color="auto"/>
              <w:bottom w:val="single" w:sz="12" w:space="0" w:color="auto"/>
            </w:tcBorders>
          </w:tcPr>
          <w:p w14:paraId="434AE8CA"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top w:val="single" w:sz="4" w:space="0" w:color="auto"/>
              <w:bottom w:val="single" w:sz="12" w:space="0" w:color="auto"/>
              <w:right w:val="single" w:sz="12" w:space="0" w:color="auto"/>
            </w:tcBorders>
          </w:tcPr>
          <w:p w14:paraId="2BD1759C"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top w:val="single" w:sz="4" w:space="0" w:color="auto"/>
              <w:left w:val="single" w:sz="12" w:space="0" w:color="auto"/>
              <w:bottom w:val="single" w:sz="12" w:space="0" w:color="auto"/>
            </w:tcBorders>
          </w:tcPr>
          <w:p w14:paraId="1D99AE8D"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top w:val="single" w:sz="4" w:space="0" w:color="auto"/>
              <w:bottom w:val="single" w:sz="12" w:space="0" w:color="auto"/>
            </w:tcBorders>
          </w:tcPr>
          <w:p w14:paraId="2BCA18A3"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top w:val="single" w:sz="4" w:space="0" w:color="auto"/>
              <w:bottom w:val="single" w:sz="12" w:space="0" w:color="auto"/>
              <w:right w:val="single" w:sz="12" w:space="0" w:color="auto"/>
            </w:tcBorders>
          </w:tcPr>
          <w:p w14:paraId="031FEEA6"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top w:val="single" w:sz="4" w:space="0" w:color="auto"/>
              <w:left w:val="single" w:sz="12" w:space="0" w:color="auto"/>
              <w:bottom w:val="single" w:sz="12" w:space="0" w:color="auto"/>
            </w:tcBorders>
          </w:tcPr>
          <w:p w14:paraId="7B130A14"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top w:val="single" w:sz="4" w:space="0" w:color="auto"/>
              <w:bottom w:val="single" w:sz="12" w:space="0" w:color="auto"/>
            </w:tcBorders>
          </w:tcPr>
          <w:p w14:paraId="24768ED1"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top w:val="single" w:sz="4" w:space="0" w:color="auto"/>
              <w:bottom w:val="single" w:sz="12" w:space="0" w:color="auto"/>
              <w:right w:val="single" w:sz="12" w:space="0" w:color="auto"/>
            </w:tcBorders>
          </w:tcPr>
          <w:p w14:paraId="7351A18B"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top w:val="single" w:sz="4" w:space="0" w:color="auto"/>
              <w:left w:val="single" w:sz="12" w:space="0" w:color="auto"/>
              <w:bottom w:val="single" w:sz="12" w:space="0" w:color="auto"/>
            </w:tcBorders>
          </w:tcPr>
          <w:p w14:paraId="1DAF457D"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top w:val="single" w:sz="4" w:space="0" w:color="auto"/>
              <w:bottom w:val="single" w:sz="12" w:space="0" w:color="auto"/>
            </w:tcBorders>
          </w:tcPr>
          <w:p w14:paraId="680986C7"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top w:val="single" w:sz="4" w:space="0" w:color="auto"/>
              <w:bottom w:val="single" w:sz="12" w:space="0" w:color="auto"/>
              <w:right w:val="single" w:sz="12" w:space="0" w:color="auto"/>
            </w:tcBorders>
          </w:tcPr>
          <w:p w14:paraId="50846D3D"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top w:val="single" w:sz="4" w:space="0" w:color="auto"/>
              <w:left w:val="single" w:sz="12" w:space="0" w:color="auto"/>
              <w:bottom w:val="single" w:sz="12" w:space="0" w:color="auto"/>
            </w:tcBorders>
          </w:tcPr>
          <w:p w14:paraId="035F9B0D"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top w:val="single" w:sz="4" w:space="0" w:color="auto"/>
              <w:bottom w:val="single" w:sz="12" w:space="0" w:color="auto"/>
            </w:tcBorders>
          </w:tcPr>
          <w:p w14:paraId="05CBE5B1"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0" w:type="auto"/>
            <w:tcBorders>
              <w:top w:val="single" w:sz="4" w:space="0" w:color="auto"/>
              <w:bottom w:val="single" w:sz="12" w:space="0" w:color="auto"/>
              <w:right w:val="single" w:sz="12" w:space="0" w:color="auto"/>
            </w:tcBorders>
          </w:tcPr>
          <w:p w14:paraId="7A3771F7" w14:textId="77777777" w:rsidR="00BB5DA4" w:rsidRPr="00BB5DA4" w:rsidRDefault="00BB5DA4" w:rsidP="00BB5DA4">
            <w:pPr>
              <w:spacing w:line="360" w:lineRule="auto"/>
              <w:ind w:left="0" w:firstLine="0"/>
              <w:jc w:val="right"/>
              <w:rPr>
                <w:rFonts w:eastAsia="Times New Roman"/>
                <w:b/>
                <w:color w:val="000000"/>
                <w:sz w:val="20"/>
                <w:szCs w:val="20"/>
                <w:lang w:eastAsia="pl-PL"/>
              </w:rPr>
            </w:pPr>
          </w:p>
        </w:tc>
        <w:tc>
          <w:tcPr>
            <w:tcW w:w="1000" w:type="dxa"/>
            <w:tcBorders>
              <w:top w:val="single" w:sz="4" w:space="0" w:color="auto"/>
              <w:left w:val="single" w:sz="12" w:space="0" w:color="auto"/>
              <w:bottom w:val="single" w:sz="12" w:space="0" w:color="auto"/>
              <w:right w:val="single" w:sz="12" w:space="0" w:color="auto"/>
              <w:tl2br w:val="nil"/>
            </w:tcBorders>
            <w:vAlign w:val="center"/>
          </w:tcPr>
          <w:p w14:paraId="3C1C198D" w14:textId="77777777" w:rsidR="00BB5DA4" w:rsidRPr="00BB5DA4" w:rsidRDefault="00BB5DA4" w:rsidP="00BB5DA4">
            <w:pPr>
              <w:spacing w:line="360" w:lineRule="auto"/>
              <w:ind w:left="0" w:firstLine="0"/>
              <w:jc w:val="center"/>
              <w:rPr>
                <w:rFonts w:eastAsia="Times New Roman"/>
                <w:b/>
                <w:color w:val="000000"/>
                <w:sz w:val="20"/>
                <w:szCs w:val="20"/>
                <w:highlight w:val="yellow"/>
                <w:lang w:eastAsia="pl-PL"/>
              </w:rPr>
            </w:pPr>
          </w:p>
        </w:tc>
      </w:tr>
      <w:tr w:rsidR="00BB5DA4" w:rsidRPr="00BB5DA4" w14:paraId="7C47AAA8" w14:textId="77777777" w:rsidTr="00C41E96">
        <w:trPr>
          <w:trHeight w:val="337"/>
        </w:trPr>
        <w:tc>
          <w:tcPr>
            <w:tcW w:w="0" w:type="auto"/>
            <w:gridSpan w:val="34"/>
            <w:tcBorders>
              <w:top w:val="single" w:sz="12" w:space="0" w:color="auto"/>
              <w:left w:val="single" w:sz="12" w:space="0" w:color="auto"/>
              <w:bottom w:val="single" w:sz="12" w:space="0" w:color="auto"/>
              <w:right w:val="single" w:sz="12" w:space="0" w:color="auto"/>
            </w:tcBorders>
            <w:vAlign w:val="center"/>
          </w:tcPr>
          <w:p w14:paraId="17569CB2" w14:textId="77777777" w:rsidR="00BB5DA4" w:rsidRPr="00BB5DA4" w:rsidRDefault="00BB5DA4" w:rsidP="00BB5DA4">
            <w:pPr>
              <w:spacing w:line="240" w:lineRule="auto"/>
              <w:ind w:left="0" w:firstLine="0"/>
              <w:jc w:val="center"/>
              <w:rPr>
                <w:rFonts w:eastAsia="Times New Roman"/>
                <w:b/>
                <w:color w:val="000000"/>
                <w:sz w:val="20"/>
                <w:szCs w:val="20"/>
                <w:lang w:eastAsia="pl-PL"/>
              </w:rPr>
            </w:pPr>
            <w:r w:rsidRPr="00BB5DA4">
              <w:rPr>
                <w:rFonts w:eastAsia="Times New Roman"/>
                <w:b/>
                <w:color w:val="000000"/>
                <w:sz w:val="20"/>
                <w:szCs w:val="20"/>
                <w:lang w:eastAsia="pl-PL"/>
              </w:rPr>
              <w:t>SUMA ROBOCZOGODZIN W DEKADZIE</w:t>
            </w:r>
          </w:p>
        </w:tc>
        <w:tc>
          <w:tcPr>
            <w:tcW w:w="1000" w:type="dxa"/>
            <w:tcBorders>
              <w:top w:val="single" w:sz="12" w:space="0" w:color="auto"/>
              <w:left w:val="single" w:sz="12" w:space="0" w:color="auto"/>
              <w:bottom w:val="single" w:sz="12" w:space="0" w:color="auto"/>
              <w:right w:val="single" w:sz="12" w:space="0" w:color="auto"/>
            </w:tcBorders>
            <w:vAlign w:val="center"/>
          </w:tcPr>
          <w:p w14:paraId="70C6235D" w14:textId="77777777" w:rsidR="00BB5DA4" w:rsidRPr="00BB5DA4" w:rsidRDefault="00BB5DA4" w:rsidP="00BB5DA4">
            <w:pPr>
              <w:spacing w:line="360" w:lineRule="auto"/>
              <w:ind w:left="0" w:firstLine="0"/>
              <w:jc w:val="center"/>
              <w:rPr>
                <w:rFonts w:eastAsia="Times New Roman"/>
                <w:b/>
                <w:color w:val="000000"/>
                <w:sz w:val="20"/>
                <w:szCs w:val="20"/>
                <w:highlight w:val="yellow"/>
                <w:lang w:eastAsia="pl-PL"/>
              </w:rPr>
            </w:pPr>
          </w:p>
        </w:tc>
      </w:tr>
      <w:tr w:rsidR="00BB5DA4" w:rsidRPr="00BB5DA4" w14:paraId="739CB73C" w14:textId="77777777" w:rsidTr="00C41E96">
        <w:trPr>
          <w:gridAfter w:val="1"/>
          <w:wAfter w:w="1000" w:type="dxa"/>
          <w:trHeight w:val="295"/>
        </w:trPr>
        <w:tc>
          <w:tcPr>
            <w:tcW w:w="0" w:type="auto"/>
            <w:gridSpan w:val="34"/>
            <w:tcBorders>
              <w:top w:val="single" w:sz="12" w:space="0" w:color="auto"/>
              <w:left w:val="single" w:sz="12" w:space="0" w:color="auto"/>
              <w:right w:val="single" w:sz="12" w:space="0" w:color="000000"/>
            </w:tcBorders>
          </w:tcPr>
          <w:p w14:paraId="646AE33E" w14:textId="77777777" w:rsidR="00BB5DA4" w:rsidRPr="00BB5DA4" w:rsidRDefault="00BB5DA4" w:rsidP="00BB5DA4">
            <w:pPr>
              <w:spacing w:line="360" w:lineRule="auto"/>
              <w:ind w:left="0" w:firstLine="0"/>
              <w:jc w:val="left"/>
              <w:rPr>
                <w:rFonts w:eastAsia="Times New Roman"/>
                <w:b/>
                <w:color w:val="000000"/>
                <w:sz w:val="20"/>
                <w:szCs w:val="20"/>
                <w:lang w:eastAsia="pl-PL"/>
              </w:rPr>
            </w:pPr>
            <w:r w:rsidRPr="00BB5DA4">
              <w:rPr>
                <w:rFonts w:eastAsia="Times New Roman"/>
                <w:b/>
                <w:color w:val="000000"/>
                <w:sz w:val="20"/>
                <w:szCs w:val="20"/>
                <w:lang w:eastAsia="pl-PL"/>
              </w:rPr>
              <w:t>Uwagi:</w:t>
            </w:r>
          </w:p>
        </w:tc>
      </w:tr>
      <w:tr w:rsidR="00BB5DA4" w:rsidRPr="00BB5DA4" w14:paraId="262E3797" w14:textId="77777777" w:rsidTr="00C41E96">
        <w:trPr>
          <w:gridAfter w:val="1"/>
          <w:wAfter w:w="1000" w:type="dxa"/>
          <w:trHeight w:val="693"/>
        </w:trPr>
        <w:tc>
          <w:tcPr>
            <w:tcW w:w="0" w:type="auto"/>
            <w:gridSpan w:val="12"/>
            <w:tcBorders>
              <w:left w:val="single" w:sz="12" w:space="0" w:color="auto"/>
              <w:bottom w:val="single" w:sz="12" w:space="0" w:color="auto"/>
              <w:right w:val="single" w:sz="8" w:space="0" w:color="000000"/>
            </w:tcBorders>
          </w:tcPr>
          <w:p w14:paraId="5E2E6059" w14:textId="77777777" w:rsidR="00BB5DA4" w:rsidRPr="00BB5DA4" w:rsidRDefault="00BB5DA4" w:rsidP="00BB5DA4">
            <w:pPr>
              <w:spacing w:line="360" w:lineRule="auto"/>
              <w:ind w:left="0" w:firstLine="0"/>
              <w:jc w:val="left"/>
              <w:rPr>
                <w:rFonts w:eastAsia="Times New Roman"/>
                <w:b/>
                <w:color w:val="000000"/>
                <w:sz w:val="20"/>
                <w:szCs w:val="20"/>
                <w:lang w:eastAsia="pl-PL"/>
              </w:rPr>
            </w:pPr>
            <w:r w:rsidRPr="00BB5DA4">
              <w:rPr>
                <w:rFonts w:eastAsia="Times New Roman"/>
                <w:b/>
                <w:color w:val="000000"/>
                <w:sz w:val="16"/>
                <w:szCs w:val="16"/>
                <w:lang w:eastAsia="pl-PL"/>
              </w:rPr>
              <w:t>Data, pieczęć i podpis Koordynatora ze strony Zamawiającego:</w:t>
            </w:r>
          </w:p>
        </w:tc>
        <w:tc>
          <w:tcPr>
            <w:tcW w:w="0" w:type="auto"/>
            <w:gridSpan w:val="22"/>
            <w:tcBorders>
              <w:left w:val="single" w:sz="8" w:space="0" w:color="000000"/>
              <w:bottom w:val="single" w:sz="12" w:space="0" w:color="auto"/>
              <w:right w:val="single" w:sz="12" w:space="0" w:color="000000"/>
            </w:tcBorders>
          </w:tcPr>
          <w:p w14:paraId="3433115F" w14:textId="77777777" w:rsidR="00BB5DA4" w:rsidRPr="00BB5DA4" w:rsidRDefault="00BB5DA4" w:rsidP="00BB5DA4">
            <w:pPr>
              <w:spacing w:line="360" w:lineRule="auto"/>
              <w:ind w:left="0" w:firstLine="0"/>
              <w:jc w:val="left"/>
              <w:rPr>
                <w:rFonts w:eastAsia="Times New Roman"/>
                <w:b/>
                <w:color w:val="000000"/>
                <w:sz w:val="20"/>
                <w:szCs w:val="20"/>
                <w:lang w:eastAsia="pl-PL"/>
              </w:rPr>
            </w:pPr>
            <w:r w:rsidRPr="00BB5DA4">
              <w:rPr>
                <w:rFonts w:eastAsia="Times New Roman"/>
                <w:b/>
                <w:color w:val="000000"/>
                <w:sz w:val="16"/>
                <w:szCs w:val="16"/>
                <w:lang w:eastAsia="pl-PL"/>
              </w:rPr>
              <w:t>Data, pieczęć i podpis Koordynatora ze strony Wykonawcy:</w:t>
            </w:r>
          </w:p>
        </w:tc>
      </w:tr>
    </w:tbl>
    <w:p w14:paraId="0F32D0FE" w14:textId="77777777" w:rsidR="00BB5DA4" w:rsidRDefault="00BB5DA4" w:rsidP="004E2C9E">
      <w:pPr>
        <w:pStyle w:val="Akapitzlist"/>
        <w:ind w:left="0"/>
        <w:jc w:val="center"/>
        <w:rPr>
          <w:b/>
          <w:color w:val="0070C0"/>
        </w:rPr>
        <w:sectPr w:rsidR="00BB5DA4" w:rsidSect="00743C20">
          <w:pgSz w:w="16838" w:h="11906" w:orient="landscape"/>
          <w:pgMar w:top="1135" w:right="1417" w:bottom="849" w:left="1417" w:header="708" w:footer="708" w:gutter="0"/>
          <w:cols w:space="708"/>
          <w:docGrid w:linePitch="360"/>
        </w:sectPr>
      </w:pPr>
      <w:r>
        <w:rPr>
          <w:b/>
          <w:color w:val="0070C0"/>
        </w:rPr>
        <w:br w:type="page"/>
      </w:r>
    </w:p>
    <w:p w14:paraId="4DC6D2BF" w14:textId="77777777" w:rsidR="00743C20" w:rsidRPr="00743C20" w:rsidRDefault="00743C20" w:rsidP="00743C20">
      <w:pPr>
        <w:tabs>
          <w:tab w:val="left" w:pos="709"/>
          <w:tab w:val="left" w:pos="1040"/>
        </w:tabs>
        <w:suppressAutoHyphens/>
        <w:spacing w:line="240" w:lineRule="auto"/>
        <w:ind w:left="426" w:firstLine="0"/>
        <w:jc w:val="right"/>
        <w:rPr>
          <w:rFonts w:eastAsia="Times New Roman"/>
          <w:b/>
          <w:color w:val="000000"/>
          <w:szCs w:val="24"/>
          <w:u w:val="single"/>
          <w:lang w:eastAsia="pl-PL"/>
        </w:rPr>
      </w:pPr>
      <w:r w:rsidRPr="00743C20">
        <w:rPr>
          <w:b/>
          <w:color w:val="000000"/>
          <w:sz w:val="16"/>
          <w:szCs w:val="16"/>
        </w:rPr>
        <w:lastRenderedPageBreak/>
        <w:t xml:space="preserve">Załącznik nr </w:t>
      </w:r>
      <w:r w:rsidRPr="00743C20">
        <w:rPr>
          <w:rFonts w:eastAsia="Times New Roman"/>
          <w:b/>
          <w:color w:val="000000"/>
          <w:sz w:val="16"/>
          <w:szCs w:val="16"/>
          <w:lang w:eastAsia="pl-PL"/>
        </w:rPr>
        <w:t>8 do SOPZ</w:t>
      </w:r>
    </w:p>
    <w:p w14:paraId="5F8FC22D" w14:textId="77777777" w:rsidR="00743C20" w:rsidRPr="00743C20" w:rsidRDefault="00743C20" w:rsidP="00743C20">
      <w:pPr>
        <w:spacing w:line="276" w:lineRule="auto"/>
        <w:ind w:left="0" w:firstLine="0"/>
        <w:jc w:val="center"/>
        <w:rPr>
          <w:rFonts w:eastAsia="Times New Roman"/>
          <w:b/>
          <w:color w:val="000000"/>
          <w:sz w:val="2"/>
          <w:szCs w:val="2"/>
          <w:lang w:eastAsia="pl-PL"/>
        </w:rPr>
      </w:pPr>
    </w:p>
    <w:p w14:paraId="29191B8E" w14:textId="77777777" w:rsidR="00743C20" w:rsidRPr="00743C20" w:rsidRDefault="00743C20" w:rsidP="00743C20">
      <w:pPr>
        <w:spacing w:line="276" w:lineRule="auto"/>
        <w:ind w:left="0" w:firstLine="0"/>
        <w:jc w:val="center"/>
        <w:rPr>
          <w:rFonts w:eastAsia="Times New Roman"/>
          <w:b/>
          <w:color w:val="000000"/>
          <w:sz w:val="2"/>
          <w:szCs w:val="2"/>
          <w:lang w:eastAsia="pl-PL"/>
        </w:rPr>
      </w:pPr>
    </w:p>
    <w:p w14:paraId="4342DCF2" w14:textId="77777777" w:rsidR="00743C20" w:rsidRPr="00743C20" w:rsidRDefault="00743C20" w:rsidP="00743C20">
      <w:pPr>
        <w:spacing w:line="276" w:lineRule="auto"/>
        <w:ind w:left="0" w:firstLine="0"/>
        <w:jc w:val="center"/>
        <w:rPr>
          <w:rFonts w:eastAsia="Times New Roman"/>
          <w:b/>
          <w:color w:val="000000"/>
          <w:sz w:val="2"/>
          <w:szCs w:val="2"/>
          <w:lang w:eastAsia="pl-PL"/>
        </w:rPr>
      </w:pPr>
    </w:p>
    <w:p w14:paraId="7722F8E4" w14:textId="77777777" w:rsidR="00743C20" w:rsidRPr="00743C20" w:rsidRDefault="00743C20" w:rsidP="00743C20">
      <w:pPr>
        <w:spacing w:line="240" w:lineRule="auto"/>
        <w:ind w:left="0" w:firstLine="0"/>
        <w:jc w:val="center"/>
        <w:rPr>
          <w:rFonts w:eastAsia="Times New Roman"/>
          <w:b/>
          <w:color w:val="000000"/>
          <w:sz w:val="24"/>
          <w:szCs w:val="20"/>
          <w:lang w:eastAsia="pl-PL"/>
        </w:rPr>
      </w:pPr>
      <w:r w:rsidRPr="00743C20">
        <w:rPr>
          <w:rFonts w:eastAsia="Times New Roman"/>
          <w:b/>
          <w:color w:val="000000"/>
          <w:sz w:val="24"/>
          <w:szCs w:val="20"/>
          <w:lang w:eastAsia="pl-PL"/>
        </w:rPr>
        <w:t xml:space="preserve">KARTA DYSPOZYCJI JEDNOSTKI SPRZĘTOWEJ </w:t>
      </w:r>
    </w:p>
    <w:p w14:paraId="13B33FE3" w14:textId="77777777" w:rsidR="00743C20" w:rsidRPr="00743C20" w:rsidRDefault="00743C20" w:rsidP="00743C20">
      <w:pPr>
        <w:spacing w:line="240" w:lineRule="auto"/>
        <w:ind w:left="0" w:firstLine="0"/>
        <w:jc w:val="center"/>
        <w:rPr>
          <w:rFonts w:eastAsia="Times New Roman"/>
          <w:b/>
          <w:color w:val="000000"/>
          <w:sz w:val="24"/>
          <w:szCs w:val="20"/>
          <w:lang w:eastAsia="pl-PL"/>
        </w:rPr>
      </w:pPr>
      <w:r w:rsidRPr="00743C20">
        <w:rPr>
          <w:rFonts w:eastAsia="Times New Roman"/>
          <w:b/>
          <w:color w:val="000000"/>
          <w:sz w:val="24"/>
          <w:szCs w:val="20"/>
          <w:lang w:eastAsia="pl-PL"/>
        </w:rPr>
        <w:t>(nie dotyczy jednostek sprzętowych ujętych w tabeli A części III.5 SOPZ)</w:t>
      </w:r>
    </w:p>
    <w:p w14:paraId="5EA6A115" w14:textId="77777777" w:rsidR="00743C20" w:rsidRPr="00743C20" w:rsidRDefault="00743C20" w:rsidP="00743C20">
      <w:pPr>
        <w:spacing w:line="240" w:lineRule="auto"/>
        <w:ind w:left="0" w:firstLine="0"/>
        <w:jc w:val="center"/>
        <w:rPr>
          <w:rFonts w:eastAsia="Times New Roman"/>
          <w:b/>
          <w:color w:val="000000"/>
          <w:sz w:val="2"/>
          <w:szCs w:val="2"/>
          <w:lang w:eastAsia="pl-PL"/>
        </w:rPr>
      </w:pPr>
    </w:p>
    <w:p w14:paraId="397E969E" w14:textId="77777777" w:rsidR="00743C20" w:rsidRPr="00743C20" w:rsidRDefault="00743C20" w:rsidP="00743C20">
      <w:pPr>
        <w:spacing w:line="240" w:lineRule="auto"/>
        <w:ind w:left="0" w:firstLine="0"/>
        <w:jc w:val="center"/>
        <w:rPr>
          <w:rFonts w:eastAsia="Times New Roman"/>
          <w:b/>
          <w:color w:val="000000"/>
          <w:sz w:val="2"/>
          <w:szCs w:val="2"/>
          <w:lang w:eastAsia="pl-PL"/>
        </w:rPr>
      </w:pPr>
    </w:p>
    <w:p w14:paraId="48650C21" w14:textId="77777777" w:rsidR="00743C20" w:rsidRPr="00743C20" w:rsidRDefault="00743C20" w:rsidP="00743C20">
      <w:pPr>
        <w:spacing w:line="240" w:lineRule="auto"/>
        <w:ind w:left="0" w:firstLine="0"/>
        <w:jc w:val="center"/>
        <w:rPr>
          <w:rFonts w:eastAsia="Times New Roman"/>
          <w:b/>
          <w:color w:val="000000"/>
          <w:sz w:val="2"/>
          <w:szCs w:val="2"/>
          <w:lang w:eastAsia="pl-PL"/>
        </w:rPr>
      </w:pPr>
    </w:p>
    <w:p w14:paraId="678F3AEF" w14:textId="77777777" w:rsidR="00743C20" w:rsidRPr="00743C20" w:rsidRDefault="00743C20" w:rsidP="00743C20">
      <w:pPr>
        <w:spacing w:line="240" w:lineRule="auto"/>
        <w:ind w:left="0" w:firstLine="0"/>
        <w:jc w:val="center"/>
        <w:rPr>
          <w:rFonts w:eastAsia="Times New Roman"/>
          <w:b/>
          <w:color w:val="000000"/>
          <w:sz w:val="2"/>
          <w:szCs w:val="2"/>
          <w:lang w:eastAsia="pl-PL"/>
        </w:rPr>
      </w:pPr>
    </w:p>
    <w:p w14:paraId="7CD4C0B5" w14:textId="77777777" w:rsidR="00743C20" w:rsidRPr="00743C20" w:rsidRDefault="00743C20" w:rsidP="00743C20">
      <w:pPr>
        <w:spacing w:line="240" w:lineRule="auto"/>
        <w:ind w:left="0" w:firstLine="0"/>
        <w:jc w:val="center"/>
        <w:rPr>
          <w:rFonts w:eastAsia="Times New Roman"/>
          <w:b/>
          <w:color w:val="000000"/>
          <w:sz w:val="20"/>
          <w:szCs w:val="20"/>
          <w:lang w:eastAsia="pl-PL"/>
        </w:rPr>
      </w:pPr>
      <w:r w:rsidRPr="00743C20">
        <w:rPr>
          <w:rFonts w:eastAsia="Times New Roman"/>
          <w:b/>
          <w:color w:val="000000"/>
          <w:sz w:val="20"/>
          <w:szCs w:val="20"/>
          <w:lang w:eastAsia="pl-PL"/>
        </w:rPr>
        <w:t>DLA JEDNOSTEK PRACUJĄCYCH W CZASIE TRWANIA DOSTOSOWANIA / WDROŻENIA SYSTEMU MONITORINGU/ AWARII SYSTEMU MONITORINGU/ AWARII JEDNOSTKI SPRZĘTOWEJ</w:t>
      </w:r>
    </w:p>
    <w:p w14:paraId="08F1D073" w14:textId="77777777" w:rsidR="00743C20" w:rsidRPr="00743C20" w:rsidRDefault="00743C20" w:rsidP="00743C20">
      <w:pPr>
        <w:spacing w:line="240" w:lineRule="auto"/>
        <w:ind w:left="0" w:firstLine="0"/>
        <w:jc w:val="center"/>
        <w:rPr>
          <w:rFonts w:eastAsia="Times New Roman"/>
          <w:b/>
          <w:color w:val="000000"/>
          <w:sz w:val="20"/>
          <w:szCs w:val="20"/>
          <w:lang w:eastAsia="pl-PL"/>
        </w:rPr>
      </w:pPr>
      <w:r w:rsidRPr="00743C20">
        <w:rPr>
          <w:rFonts w:eastAsia="Times New Roman"/>
          <w:b/>
          <w:color w:val="000000"/>
          <w:sz w:val="20"/>
          <w:szCs w:val="20"/>
          <w:lang w:eastAsia="pl-PL"/>
        </w:rPr>
        <w:t>ZA MIESIĄC ........................... 20.....ROKU</w:t>
      </w:r>
    </w:p>
    <w:p w14:paraId="3FD68672" w14:textId="77777777" w:rsidR="00743C20" w:rsidRPr="00743C20" w:rsidRDefault="00743C20" w:rsidP="00743C20">
      <w:pPr>
        <w:spacing w:line="240" w:lineRule="auto"/>
        <w:ind w:left="0" w:firstLine="0"/>
        <w:contextualSpacing/>
        <w:jc w:val="left"/>
        <w:rPr>
          <w:b/>
          <w:color w:val="000000"/>
          <w:sz w:val="16"/>
          <w:szCs w:val="16"/>
        </w:rPr>
      </w:pPr>
    </w:p>
    <w:p w14:paraId="23F0A5DF" w14:textId="77777777" w:rsidR="00743C20" w:rsidRPr="00743C20" w:rsidRDefault="00743C20" w:rsidP="00743C20">
      <w:pPr>
        <w:tabs>
          <w:tab w:val="left" w:pos="0"/>
          <w:tab w:val="right" w:pos="9000"/>
        </w:tabs>
        <w:spacing w:after="200" w:line="240" w:lineRule="auto"/>
        <w:ind w:left="0" w:firstLine="0"/>
        <w:contextualSpacing/>
        <w:rPr>
          <w:i/>
          <w:iCs/>
          <w:color w:val="FF0000"/>
          <w:sz w:val="20"/>
          <w:szCs w:val="20"/>
        </w:rPr>
      </w:pPr>
      <w:r w:rsidRPr="00743C20">
        <w:rPr>
          <w:sz w:val="20"/>
          <w:szCs w:val="20"/>
        </w:rPr>
        <w:t>Rodzaj jednostki sprzętowej z monitoringiem/bez monitoringu*:</w:t>
      </w:r>
      <w:r w:rsidRPr="00743C20">
        <w:rPr>
          <w:i/>
          <w:iCs/>
          <w:color w:val="FF0000"/>
          <w:sz w:val="20"/>
          <w:szCs w:val="20"/>
        </w:rPr>
        <w:t xml:space="preserve"> np. lokomotywa wąskotorowa</w:t>
      </w:r>
    </w:p>
    <w:p w14:paraId="62182969" w14:textId="77777777" w:rsidR="00743C20" w:rsidRPr="00743C20" w:rsidRDefault="00743C20" w:rsidP="00743C20">
      <w:pPr>
        <w:tabs>
          <w:tab w:val="left" w:pos="0"/>
          <w:tab w:val="right" w:pos="9000"/>
        </w:tabs>
        <w:spacing w:after="200" w:line="240" w:lineRule="auto"/>
        <w:ind w:left="0" w:firstLine="0"/>
        <w:contextualSpacing/>
        <w:rPr>
          <w:i/>
          <w:iCs/>
          <w:color w:val="FF0000"/>
          <w:sz w:val="20"/>
          <w:szCs w:val="20"/>
        </w:rPr>
      </w:pPr>
      <w:r w:rsidRPr="00743C20">
        <w:rPr>
          <w:sz w:val="20"/>
          <w:szCs w:val="20"/>
        </w:rPr>
        <w:t xml:space="preserve">Nazwa jednostki sprzętowej w systemie monitoringu (jeżeli dotyczy): </w:t>
      </w:r>
      <w:r w:rsidRPr="00743C20">
        <w:rPr>
          <w:i/>
          <w:iCs/>
          <w:color w:val="FF0000"/>
          <w:sz w:val="20"/>
          <w:szCs w:val="20"/>
        </w:rPr>
        <w:t>np. lokomotywa nr 2</w:t>
      </w:r>
    </w:p>
    <w:p w14:paraId="53F99356" w14:textId="77777777" w:rsidR="00743C20" w:rsidRPr="00743C20" w:rsidRDefault="00743C20" w:rsidP="00743C20">
      <w:pPr>
        <w:tabs>
          <w:tab w:val="left" w:pos="0"/>
          <w:tab w:val="right" w:pos="9000"/>
        </w:tabs>
        <w:spacing w:after="200" w:line="240" w:lineRule="auto"/>
        <w:ind w:left="0" w:firstLine="0"/>
        <w:contextualSpacing/>
        <w:rPr>
          <w:i/>
          <w:iCs/>
          <w:color w:val="FF0000"/>
          <w:sz w:val="20"/>
          <w:szCs w:val="20"/>
        </w:rPr>
      </w:pPr>
      <w:r w:rsidRPr="00743C20">
        <w:rPr>
          <w:sz w:val="20"/>
          <w:szCs w:val="20"/>
        </w:rPr>
        <w:t xml:space="preserve">Nr ID jednostki sprzętowej w systemie monitoringu (jeżeli dotyczy): </w:t>
      </w:r>
      <w:r w:rsidRPr="00743C20">
        <w:rPr>
          <w:i/>
          <w:iCs/>
          <w:color w:val="FF0000"/>
          <w:sz w:val="20"/>
          <w:szCs w:val="20"/>
        </w:rPr>
        <w:t>np. 10220</w:t>
      </w:r>
    </w:p>
    <w:p w14:paraId="28961D31" w14:textId="77777777" w:rsidR="00743C20" w:rsidRPr="00743C20" w:rsidRDefault="00743C20" w:rsidP="00743C20">
      <w:pPr>
        <w:tabs>
          <w:tab w:val="left" w:pos="0"/>
          <w:tab w:val="right" w:pos="9000"/>
        </w:tabs>
        <w:spacing w:after="200" w:line="240" w:lineRule="auto"/>
        <w:ind w:left="0" w:firstLine="0"/>
        <w:contextualSpacing/>
        <w:rPr>
          <w:color w:val="000000"/>
          <w:sz w:val="24"/>
          <w:szCs w:val="24"/>
        </w:rPr>
      </w:pPr>
      <w:r w:rsidRPr="00743C20">
        <w:rPr>
          <w:sz w:val="20"/>
          <w:szCs w:val="20"/>
        </w:rPr>
        <w:t xml:space="preserve">Nr jednostki sprzętowej bez systemu monitoringu (jeżeli dotyczy): </w:t>
      </w:r>
      <w:r w:rsidRPr="00743C20">
        <w:rPr>
          <w:i/>
          <w:iCs/>
          <w:color w:val="FF0000"/>
          <w:sz w:val="20"/>
          <w:szCs w:val="20"/>
        </w:rPr>
        <w:t>np. nr 1</w:t>
      </w:r>
    </w:p>
    <w:tbl>
      <w:tblPr>
        <w:tblW w:w="986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16"/>
        <w:gridCol w:w="684"/>
        <w:gridCol w:w="1502"/>
        <w:gridCol w:w="815"/>
        <w:gridCol w:w="1276"/>
        <w:gridCol w:w="1559"/>
        <w:gridCol w:w="1701"/>
        <w:gridCol w:w="1813"/>
      </w:tblGrid>
      <w:tr w:rsidR="00743C20" w:rsidRPr="00743C20" w14:paraId="689450CC" w14:textId="77777777" w:rsidTr="00C41E96">
        <w:trPr>
          <w:jc w:val="center"/>
        </w:trPr>
        <w:tc>
          <w:tcPr>
            <w:tcW w:w="516" w:type="dxa"/>
            <w:shd w:val="clear" w:color="auto" w:fill="auto"/>
            <w:vAlign w:val="center"/>
          </w:tcPr>
          <w:p w14:paraId="21EA9733" w14:textId="77777777" w:rsidR="00743C20" w:rsidRPr="00743C20" w:rsidRDefault="00743C20" w:rsidP="00743C20">
            <w:pPr>
              <w:tabs>
                <w:tab w:val="left" w:pos="0"/>
                <w:tab w:val="right" w:pos="9000"/>
              </w:tabs>
              <w:spacing w:line="276" w:lineRule="auto"/>
              <w:ind w:left="0" w:firstLine="0"/>
              <w:jc w:val="center"/>
              <w:rPr>
                <w:b/>
                <w:color w:val="000000"/>
                <w:sz w:val="18"/>
                <w:szCs w:val="20"/>
              </w:rPr>
            </w:pPr>
            <w:r w:rsidRPr="00743C20">
              <w:rPr>
                <w:b/>
                <w:color w:val="000000"/>
                <w:sz w:val="18"/>
                <w:szCs w:val="20"/>
              </w:rPr>
              <w:t>Lp.</w:t>
            </w:r>
          </w:p>
        </w:tc>
        <w:tc>
          <w:tcPr>
            <w:tcW w:w="684" w:type="dxa"/>
            <w:shd w:val="clear" w:color="auto" w:fill="auto"/>
            <w:vAlign w:val="center"/>
          </w:tcPr>
          <w:p w14:paraId="3FB7546C" w14:textId="77777777" w:rsidR="00743C20" w:rsidRPr="00743C20" w:rsidRDefault="00743C20" w:rsidP="00743C20">
            <w:pPr>
              <w:tabs>
                <w:tab w:val="left" w:pos="0"/>
                <w:tab w:val="right" w:pos="9000"/>
              </w:tabs>
              <w:spacing w:line="276" w:lineRule="auto"/>
              <w:ind w:left="0" w:firstLine="0"/>
              <w:jc w:val="center"/>
              <w:rPr>
                <w:b/>
                <w:color w:val="000000"/>
                <w:sz w:val="18"/>
                <w:szCs w:val="20"/>
              </w:rPr>
            </w:pPr>
            <w:r w:rsidRPr="00743C20">
              <w:rPr>
                <w:b/>
                <w:color w:val="000000"/>
                <w:sz w:val="18"/>
                <w:szCs w:val="20"/>
              </w:rPr>
              <w:t>Data</w:t>
            </w:r>
          </w:p>
        </w:tc>
        <w:tc>
          <w:tcPr>
            <w:tcW w:w="1502" w:type="dxa"/>
            <w:shd w:val="clear" w:color="auto" w:fill="auto"/>
            <w:vAlign w:val="center"/>
          </w:tcPr>
          <w:p w14:paraId="772E855A" w14:textId="77777777" w:rsidR="00743C20" w:rsidRPr="00743C20" w:rsidRDefault="00743C20" w:rsidP="00743C20">
            <w:pPr>
              <w:tabs>
                <w:tab w:val="left" w:pos="0"/>
                <w:tab w:val="right" w:pos="9000"/>
              </w:tabs>
              <w:spacing w:line="276" w:lineRule="auto"/>
              <w:ind w:left="0" w:firstLine="0"/>
              <w:jc w:val="center"/>
              <w:rPr>
                <w:b/>
                <w:color w:val="000000"/>
                <w:sz w:val="18"/>
                <w:szCs w:val="20"/>
              </w:rPr>
            </w:pPr>
            <w:r w:rsidRPr="00743C20">
              <w:rPr>
                <w:b/>
                <w:color w:val="000000"/>
                <w:sz w:val="18"/>
                <w:szCs w:val="20"/>
              </w:rPr>
              <w:t>Imię i nazwisko operatora</w:t>
            </w:r>
          </w:p>
        </w:tc>
        <w:tc>
          <w:tcPr>
            <w:tcW w:w="815" w:type="dxa"/>
            <w:vAlign w:val="center"/>
          </w:tcPr>
          <w:p w14:paraId="4EBED0E5" w14:textId="77777777" w:rsidR="00743C20" w:rsidRPr="00743C20" w:rsidRDefault="00743C20" w:rsidP="00743C20">
            <w:pPr>
              <w:tabs>
                <w:tab w:val="left" w:pos="0"/>
                <w:tab w:val="right" w:pos="9000"/>
              </w:tabs>
              <w:spacing w:line="276" w:lineRule="auto"/>
              <w:ind w:left="0" w:right="-108" w:hanging="108"/>
              <w:jc w:val="center"/>
              <w:rPr>
                <w:b/>
                <w:color w:val="000000"/>
                <w:sz w:val="18"/>
                <w:szCs w:val="20"/>
              </w:rPr>
            </w:pPr>
            <w:r w:rsidRPr="00743C20">
              <w:rPr>
                <w:b/>
                <w:color w:val="000000"/>
                <w:sz w:val="18"/>
                <w:szCs w:val="20"/>
              </w:rPr>
              <w:t>Zmiana</w:t>
            </w:r>
          </w:p>
        </w:tc>
        <w:tc>
          <w:tcPr>
            <w:tcW w:w="1276" w:type="dxa"/>
            <w:shd w:val="clear" w:color="auto" w:fill="auto"/>
            <w:vAlign w:val="center"/>
          </w:tcPr>
          <w:p w14:paraId="0960BD22" w14:textId="77777777" w:rsidR="00743C20" w:rsidRPr="00743C20" w:rsidRDefault="00743C20" w:rsidP="00743C20">
            <w:pPr>
              <w:tabs>
                <w:tab w:val="left" w:pos="0"/>
                <w:tab w:val="right" w:pos="9000"/>
              </w:tabs>
              <w:spacing w:line="276" w:lineRule="auto"/>
              <w:ind w:left="0" w:firstLine="0"/>
              <w:jc w:val="center"/>
              <w:rPr>
                <w:b/>
                <w:color w:val="000000"/>
                <w:sz w:val="18"/>
                <w:szCs w:val="20"/>
              </w:rPr>
            </w:pPr>
            <w:r w:rsidRPr="00743C20">
              <w:rPr>
                <w:b/>
                <w:color w:val="000000"/>
                <w:sz w:val="18"/>
                <w:szCs w:val="20"/>
              </w:rPr>
              <w:t>Ustalona ilość godz. do rozliczenia pracy sprzętu</w:t>
            </w:r>
          </w:p>
          <w:p w14:paraId="5F446FF5" w14:textId="77777777" w:rsidR="00743C20" w:rsidRPr="00743C20" w:rsidRDefault="00743C20" w:rsidP="00743C20">
            <w:pPr>
              <w:tabs>
                <w:tab w:val="left" w:pos="0"/>
                <w:tab w:val="right" w:pos="9000"/>
              </w:tabs>
              <w:spacing w:line="276" w:lineRule="auto"/>
              <w:ind w:left="0" w:firstLine="0"/>
              <w:jc w:val="center"/>
              <w:rPr>
                <w:b/>
                <w:color w:val="000000"/>
                <w:sz w:val="18"/>
                <w:szCs w:val="20"/>
              </w:rPr>
            </w:pPr>
            <w:r w:rsidRPr="00743C20">
              <w:rPr>
                <w:b/>
                <w:color w:val="000000"/>
                <w:sz w:val="18"/>
                <w:szCs w:val="20"/>
              </w:rPr>
              <w:t>T</w:t>
            </w:r>
            <w:r w:rsidRPr="00743C20">
              <w:rPr>
                <w:b/>
                <w:color w:val="000000"/>
                <w:sz w:val="18"/>
                <w:szCs w:val="20"/>
                <w:vertAlign w:val="subscript"/>
              </w:rPr>
              <w:t xml:space="preserve">O </w:t>
            </w:r>
          </w:p>
        </w:tc>
        <w:tc>
          <w:tcPr>
            <w:tcW w:w="1559" w:type="dxa"/>
            <w:vAlign w:val="center"/>
          </w:tcPr>
          <w:p w14:paraId="5F87E318" w14:textId="77777777" w:rsidR="00743C20" w:rsidRPr="00743C20" w:rsidRDefault="00743C20" w:rsidP="00743C20">
            <w:pPr>
              <w:tabs>
                <w:tab w:val="left" w:pos="0"/>
                <w:tab w:val="right" w:pos="9000"/>
              </w:tabs>
              <w:spacing w:line="276" w:lineRule="auto"/>
              <w:ind w:left="0" w:firstLine="0"/>
              <w:jc w:val="center"/>
              <w:rPr>
                <w:b/>
                <w:color w:val="000000"/>
                <w:sz w:val="18"/>
                <w:szCs w:val="20"/>
              </w:rPr>
            </w:pPr>
            <w:r w:rsidRPr="00743C20">
              <w:rPr>
                <w:b/>
                <w:color w:val="000000"/>
                <w:sz w:val="18"/>
                <w:szCs w:val="20"/>
              </w:rPr>
              <w:t>Ilość godz. do rozliczenia dyspozycji przy wyłączonym silniku</w:t>
            </w:r>
            <w:r w:rsidRPr="00743C20">
              <w:rPr>
                <w:b/>
                <w:color w:val="000000"/>
                <w:sz w:val="18"/>
                <w:szCs w:val="20"/>
              </w:rPr>
              <w:br/>
              <w:t>(prace ręczne)</w:t>
            </w:r>
          </w:p>
          <w:p w14:paraId="7B1FE86E" w14:textId="77777777" w:rsidR="00743C20" w:rsidRPr="00743C20" w:rsidRDefault="00743C20" w:rsidP="00743C20">
            <w:pPr>
              <w:tabs>
                <w:tab w:val="left" w:pos="0"/>
                <w:tab w:val="right" w:pos="9000"/>
              </w:tabs>
              <w:spacing w:line="276" w:lineRule="auto"/>
              <w:ind w:left="0" w:firstLine="0"/>
              <w:jc w:val="center"/>
              <w:rPr>
                <w:b/>
                <w:color w:val="000000"/>
                <w:sz w:val="18"/>
                <w:szCs w:val="20"/>
              </w:rPr>
            </w:pPr>
            <w:r w:rsidRPr="00743C20">
              <w:rPr>
                <w:b/>
                <w:color w:val="000000"/>
                <w:sz w:val="18"/>
                <w:szCs w:val="20"/>
              </w:rPr>
              <w:t>T</w:t>
            </w:r>
            <w:r w:rsidRPr="00743C20">
              <w:rPr>
                <w:b/>
                <w:color w:val="000000"/>
                <w:sz w:val="18"/>
                <w:szCs w:val="20"/>
                <w:vertAlign w:val="subscript"/>
              </w:rPr>
              <w:t>W</w:t>
            </w:r>
            <w:r w:rsidRPr="00743C20">
              <w:rPr>
                <w:b/>
                <w:color w:val="000000"/>
                <w:sz w:val="18"/>
                <w:szCs w:val="20"/>
              </w:rPr>
              <w:t>*</w:t>
            </w:r>
          </w:p>
        </w:tc>
        <w:tc>
          <w:tcPr>
            <w:tcW w:w="1701" w:type="dxa"/>
            <w:vAlign w:val="center"/>
          </w:tcPr>
          <w:p w14:paraId="1224C690" w14:textId="77777777" w:rsidR="00743C20" w:rsidRPr="00743C20" w:rsidRDefault="00743C20" w:rsidP="00743C20">
            <w:pPr>
              <w:tabs>
                <w:tab w:val="left" w:pos="0"/>
                <w:tab w:val="right" w:pos="9000"/>
              </w:tabs>
              <w:spacing w:line="276" w:lineRule="auto"/>
              <w:ind w:left="0" w:firstLine="0"/>
              <w:jc w:val="center"/>
              <w:rPr>
                <w:b/>
                <w:color w:val="000000"/>
                <w:sz w:val="18"/>
                <w:szCs w:val="20"/>
              </w:rPr>
            </w:pPr>
            <w:r w:rsidRPr="00743C20">
              <w:rPr>
                <w:b/>
                <w:color w:val="000000"/>
                <w:sz w:val="18"/>
                <w:szCs w:val="20"/>
              </w:rPr>
              <w:t>Potwierdzenie wykonania – podpis przedstawiciela Wykonawcy</w:t>
            </w:r>
          </w:p>
        </w:tc>
        <w:tc>
          <w:tcPr>
            <w:tcW w:w="1813" w:type="dxa"/>
            <w:shd w:val="clear" w:color="auto" w:fill="auto"/>
            <w:vAlign w:val="center"/>
          </w:tcPr>
          <w:p w14:paraId="27E24CDE" w14:textId="77777777" w:rsidR="00743C20" w:rsidRPr="00743C20" w:rsidRDefault="00743C20" w:rsidP="00743C20">
            <w:pPr>
              <w:tabs>
                <w:tab w:val="left" w:pos="0"/>
                <w:tab w:val="right" w:pos="9000"/>
              </w:tabs>
              <w:spacing w:line="276" w:lineRule="auto"/>
              <w:ind w:left="0" w:firstLine="0"/>
              <w:jc w:val="center"/>
              <w:rPr>
                <w:b/>
                <w:color w:val="000000"/>
                <w:sz w:val="18"/>
                <w:szCs w:val="20"/>
              </w:rPr>
            </w:pPr>
            <w:r w:rsidRPr="00743C20">
              <w:rPr>
                <w:b/>
                <w:color w:val="000000"/>
                <w:sz w:val="18"/>
                <w:szCs w:val="20"/>
              </w:rPr>
              <w:t>Potwierdzenie wykonania – podpis dozoru Zamawiającego</w:t>
            </w:r>
          </w:p>
          <w:p w14:paraId="2FABB039" w14:textId="77777777" w:rsidR="00743C20" w:rsidRPr="00743C20" w:rsidRDefault="00743C20" w:rsidP="00743C20">
            <w:pPr>
              <w:tabs>
                <w:tab w:val="left" w:pos="0"/>
                <w:tab w:val="right" w:pos="9000"/>
              </w:tabs>
              <w:spacing w:line="276" w:lineRule="auto"/>
              <w:ind w:left="0" w:firstLine="0"/>
              <w:jc w:val="center"/>
              <w:rPr>
                <w:color w:val="000000"/>
                <w:sz w:val="18"/>
                <w:szCs w:val="20"/>
              </w:rPr>
            </w:pPr>
            <w:r w:rsidRPr="00743C20">
              <w:rPr>
                <w:color w:val="000000"/>
                <w:sz w:val="14"/>
                <w:szCs w:val="20"/>
              </w:rPr>
              <w:t>(pieczątka i podpis)</w:t>
            </w:r>
          </w:p>
        </w:tc>
      </w:tr>
      <w:tr w:rsidR="00743C20" w:rsidRPr="00743C20" w14:paraId="751B3727" w14:textId="77777777" w:rsidTr="00C41E96">
        <w:trPr>
          <w:trHeight w:val="454"/>
          <w:jc w:val="center"/>
        </w:trPr>
        <w:tc>
          <w:tcPr>
            <w:tcW w:w="516" w:type="dxa"/>
            <w:shd w:val="clear" w:color="auto" w:fill="auto"/>
          </w:tcPr>
          <w:p w14:paraId="1CEC9700" w14:textId="77777777" w:rsidR="00743C20" w:rsidRPr="00743C20" w:rsidRDefault="00743C20" w:rsidP="00743C20">
            <w:pPr>
              <w:tabs>
                <w:tab w:val="left" w:pos="0"/>
                <w:tab w:val="right" w:pos="9000"/>
              </w:tabs>
              <w:spacing w:line="276" w:lineRule="auto"/>
              <w:ind w:left="0" w:firstLine="0"/>
              <w:rPr>
                <w:color w:val="000000"/>
                <w:sz w:val="24"/>
                <w:szCs w:val="24"/>
              </w:rPr>
            </w:pPr>
          </w:p>
        </w:tc>
        <w:tc>
          <w:tcPr>
            <w:tcW w:w="684" w:type="dxa"/>
            <w:shd w:val="clear" w:color="auto" w:fill="auto"/>
          </w:tcPr>
          <w:p w14:paraId="3B699C43" w14:textId="77777777" w:rsidR="00743C20" w:rsidRPr="00743C20" w:rsidRDefault="00743C20" w:rsidP="00743C20">
            <w:pPr>
              <w:tabs>
                <w:tab w:val="left" w:pos="0"/>
                <w:tab w:val="right" w:pos="9000"/>
              </w:tabs>
              <w:spacing w:after="200" w:line="276" w:lineRule="auto"/>
              <w:ind w:left="0" w:firstLine="0"/>
              <w:rPr>
                <w:color w:val="000000"/>
                <w:sz w:val="24"/>
                <w:szCs w:val="24"/>
              </w:rPr>
            </w:pPr>
          </w:p>
        </w:tc>
        <w:tc>
          <w:tcPr>
            <w:tcW w:w="1502" w:type="dxa"/>
            <w:shd w:val="clear" w:color="auto" w:fill="auto"/>
          </w:tcPr>
          <w:p w14:paraId="5D9C9832" w14:textId="77777777" w:rsidR="00743C20" w:rsidRPr="00743C20" w:rsidRDefault="00743C20" w:rsidP="00743C20">
            <w:pPr>
              <w:tabs>
                <w:tab w:val="left" w:pos="0"/>
                <w:tab w:val="right" w:pos="9000"/>
              </w:tabs>
              <w:spacing w:after="200" w:line="276" w:lineRule="auto"/>
              <w:ind w:left="0" w:firstLine="0"/>
              <w:rPr>
                <w:color w:val="000000"/>
                <w:sz w:val="24"/>
                <w:szCs w:val="24"/>
              </w:rPr>
            </w:pPr>
          </w:p>
        </w:tc>
        <w:tc>
          <w:tcPr>
            <w:tcW w:w="815" w:type="dxa"/>
          </w:tcPr>
          <w:p w14:paraId="5B87988B" w14:textId="77777777" w:rsidR="00743C20" w:rsidRPr="00743C20" w:rsidRDefault="00743C20" w:rsidP="00743C20">
            <w:pPr>
              <w:tabs>
                <w:tab w:val="left" w:pos="0"/>
                <w:tab w:val="right" w:pos="9000"/>
              </w:tabs>
              <w:spacing w:after="200" w:line="276" w:lineRule="auto"/>
              <w:ind w:left="0" w:firstLine="0"/>
              <w:rPr>
                <w:color w:val="000000"/>
                <w:sz w:val="24"/>
                <w:szCs w:val="24"/>
              </w:rPr>
            </w:pPr>
          </w:p>
        </w:tc>
        <w:tc>
          <w:tcPr>
            <w:tcW w:w="1276" w:type="dxa"/>
            <w:shd w:val="clear" w:color="auto" w:fill="auto"/>
          </w:tcPr>
          <w:p w14:paraId="7BF3F94A" w14:textId="77777777" w:rsidR="00743C20" w:rsidRPr="00743C20" w:rsidRDefault="00743C20" w:rsidP="00743C20">
            <w:pPr>
              <w:tabs>
                <w:tab w:val="left" w:pos="0"/>
                <w:tab w:val="right" w:pos="9000"/>
              </w:tabs>
              <w:spacing w:after="200" w:line="276" w:lineRule="auto"/>
              <w:ind w:left="0" w:firstLine="0"/>
              <w:rPr>
                <w:color w:val="000000"/>
                <w:sz w:val="24"/>
                <w:szCs w:val="24"/>
              </w:rPr>
            </w:pPr>
          </w:p>
        </w:tc>
        <w:tc>
          <w:tcPr>
            <w:tcW w:w="1559" w:type="dxa"/>
          </w:tcPr>
          <w:p w14:paraId="59AF8231" w14:textId="77777777" w:rsidR="00743C20" w:rsidRPr="00743C20" w:rsidRDefault="00743C20" w:rsidP="00743C20">
            <w:pPr>
              <w:tabs>
                <w:tab w:val="left" w:pos="0"/>
                <w:tab w:val="right" w:pos="9000"/>
              </w:tabs>
              <w:spacing w:after="200" w:line="276" w:lineRule="auto"/>
              <w:ind w:left="0" w:firstLine="0"/>
              <w:rPr>
                <w:color w:val="000000"/>
                <w:sz w:val="24"/>
                <w:szCs w:val="24"/>
              </w:rPr>
            </w:pPr>
          </w:p>
        </w:tc>
        <w:tc>
          <w:tcPr>
            <w:tcW w:w="1701" w:type="dxa"/>
          </w:tcPr>
          <w:p w14:paraId="3D228ACF" w14:textId="77777777" w:rsidR="00743C20" w:rsidRPr="00743C20" w:rsidRDefault="00743C20" w:rsidP="00743C20">
            <w:pPr>
              <w:tabs>
                <w:tab w:val="left" w:pos="0"/>
                <w:tab w:val="right" w:pos="9000"/>
              </w:tabs>
              <w:spacing w:after="200" w:line="276" w:lineRule="auto"/>
              <w:ind w:left="0" w:firstLine="0"/>
              <w:rPr>
                <w:color w:val="000000"/>
                <w:sz w:val="24"/>
                <w:szCs w:val="24"/>
              </w:rPr>
            </w:pPr>
          </w:p>
        </w:tc>
        <w:tc>
          <w:tcPr>
            <w:tcW w:w="1813" w:type="dxa"/>
            <w:shd w:val="clear" w:color="auto" w:fill="auto"/>
          </w:tcPr>
          <w:p w14:paraId="71340E73" w14:textId="77777777" w:rsidR="00743C20" w:rsidRPr="00743C20" w:rsidRDefault="00743C20" w:rsidP="00743C20">
            <w:pPr>
              <w:tabs>
                <w:tab w:val="left" w:pos="0"/>
                <w:tab w:val="right" w:pos="9000"/>
              </w:tabs>
              <w:spacing w:after="200" w:line="276" w:lineRule="auto"/>
              <w:ind w:left="0" w:firstLine="0"/>
              <w:rPr>
                <w:color w:val="000000"/>
                <w:sz w:val="24"/>
                <w:szCs w:val="24"/>
              </w:rPr>
            </w:pPr>
          </w:p>
        </w:tc>
      </w:tr>
      <w:tr w:rsidR="00743C20" w:rsidRPr="00743C20" w14:paraId="383804C2" w14:textId="77777777" w:rsidTr="00C41E96">
        <w:trPr>
          <w:trHeight w:val="454"/>
          <w:jc w:val="center"/>
        </w:trPr>
        <w:tc>
          <w:tcPr>
            <w:tcW w:w="516" w:type="dxa"/>
            <w:shd w:val="clear" w:color="auto" w:fill="auto"/>
          </w:tcPr>
          <w:p w14:paraId="301FCA3B" w14:textId="77777777" w:rsidR="00743C20" w:rsidRPr="00743C20" w:rsidRDefault="00743C20" w:rsidP="00743C20">
            <w:pPr>
              <w:tabs>
                <w:tab w:val="left" w:pos="0"/>
                <w:tab w:val="right" w:pos="9000"/>
              </w:tabs>
              <w:spacing w:after="200" w:line="276" w:lineRule="auto"/>
              <w:ind w:left="0" w:firstLine="0"/>
              <w:rPr>
                <w:color w:val="000000"/>
              </w:rPr>
            </w:pPr>
          </w:p>
        </w:tc>
        <w:tc>
          <w:tcPr>
            <w:tcW w:w="684" w:type="dxa"/>
            <w:shd w:val="clear" w:color="auto" w:fill="auto"/>
          </w:tcPr>
          <w:p w14:paraId="4E9E0509" w14:textId="77777777" w:rsidR="00743C20" w:rsidRPr="00743C20" w:rsidRDefault="00743C20" w:rsidP="00743C20">
            <w:pPr>
              <w:tabs>
                <w:tab w:val="left" w:pos="0"/>
                <w:tab w:val="right" w:pos="9000"/>
              </w:tabs>
              <w:spacing w:after="200" w:line="276" w:lineRule="auto"/>
              <w:ind w:left="0" w:firstLine="0"/>
              <w:rPr>
                <w:color w:val="000000"/>
              </w:rPr>
            </w:pPr>
          </w:p>
        </w:tc>
        <w:tc>
          <w:tcPr>
            <w:tcW w:w="1502" w:type="dxa"/>
            <w:shd w:val="clear" w:color="auto" w:fill="auto"/>
          </w:tcPr>
          <w:p w14:paraId="1F340EAD" w14:textId="77777777" w:rsidR="00743C20" w:rsidRPr="00743C20" w:rsidRDefault="00743C20" w:rsidP="00743C20">
            <w:pPr>
              <w:tabs>
                <w:tab w:val="left" w:pos="0"/>
                <w:tab w:val="right" w:pos="9000"/>
              </w:tabs>
              <w:spacing w:after="200" w:line="276" w:lineRule="auto"/>
              <w:ind w:left="0" w:firstLine="0"/>
              <w:rPr>
                <w:color w:val="000000"/>
              </w:rPr>
            </w:pPr>
          </w:p>
        </w:tc>
        <w:tc>
          <w:tcPr>
            <w:tcW w:w="815" w:type="dxa"/>
          </w:tcPr>
          <w:p w14:paraId="2B23C59C" w14:textId="77777777" w:rsidR="00743C20" w:rsidRPr="00743C20" w:rsidRDefault="00743C20" w:rsidP="00743C20">
            <w:pPr>
              <w:tabs>
                <w:tab w:val="left" w:pos="0"/>
                <w:tab w:val="right" w:pos="9000"/>
              </w:tabs>
              <w:spacing w:after="200" w:line="276" w:lineRule="auto"/>
              <w:ind w:left="0" w:firstLine="0"/>
              <w:rPr>
                <w:color w:val="000000"/>
              </w:rPr>
            </w:pPr>
          </w:p>
        </w:tc>
        <w:tc>
          <w:tcPr>
            <w:tcW w:w="1276" w:type="dxa"/>
            <w:shd w:val="clear" w:color="auto" w:fill="auto"/>
          </w:tcPr>
          <w:p w14:paraId="1660C572" w14:textId="77777777" w:rsidR="00743C20" w:rsidRPr="00743C20" w:rsidRDefault="00743C20" w:rsidP="00743C20">
            <w:pPr>
              <w:tabs>
                <w:tab w:val="left" w:pos="0"/>
                <w:tab w:val="right" w:pos="9000"/>
              </w:tabs>
              <w:spacing w:after="200" w:line="276" w:lineRule="auto"/>
              <w:ind w:left="0" w:firstLine="0"/>
              <w:rPr>
                <w:color w:val="000000"/>
              </w:rPr>
            </w:pPr>
          </w:p>
        </w:tc>
        <w:tc>
          <w:tcPr>
            <w:tcW w:w="1559" w:type="dxa"/>
          </w:tcPr>
          <w:p w14:paraId="19835CBD" w14:textId="77777777" w:rsidR="00743C20" w:rsidRPr="00743C20" w:rsidRDefault="00743C20" w:rsidP="00743C20">
            <w:pPr>
              <w:tabs>
                <w:tab w:val="left" w:pos="0"/>
                <w:tab w:val="right" w:pos="9000"/>
              </w:tabs>
              <w:spacing w:after="200" w:line="276" w:lineRule="auto"/>
              <w:ind w:left="0" w:firstLine="0"/>
              <w:rPr>
                <w:color w:val="000000"/>
              </w:rPr>
            </w:pPr>
          </w:p>
        </w:tc>
        <w:tc>
          <w:tcPr>
            <w:tcW w:w="1701" w:type="dxa"/>
          </w:tcPr>
          <w:p w14:paraId="5F898C95" w14:textId="77777777" w:rsidR="00743C20" w:rsidRPr="00743C20" w:rsidRDefault="00743C20" w:rsidP="00743C20">
            <w:pPr>
              <w:tabs>
                <w:tab w:val="left" w:pos="0"/>
                <w:tab w:val="right" w:pos="9000"/>
              </w:tabs>
              <w:spacing w:after="200" w:line="276" w:lineRule="auto"/>
              <w:ind w:left="0" w:firstLine="0"/>
              <w:rPr>
                <w:color w:val="000000"/>
              </w:rPr>
            </w:pPr>
          </w:p>
        </w:tc>
        <w:tc>
          <w:tcPr>
            <w:tcW w:w="1813" w:type="dxa"/>
            <w:shd w:val="clear" w:color="auto" w:fill="auto"/>
          </w:tcPr>
          <w:p w14:paraId="3AE32CBC" w14:textId="77777777" w:rsidR="00743C20" w:rsidRPr="00743C20" w:rsidRDefault="00743C20" w:rsidP="00743C20">
            <w:pPr>
              <w:tabs>
                <w:tab w:val="left" w:pos="0"/>
                <w:tab w:val="right" w:pos="9000"/>
              </w:tabs>
              <w:spacing w:after="200" w:line="276" w:lineRule="auto"/>
              <w:ind w:left="0" w:firstLine="0"/>
              <w:rPr>
                <w:color w:val="000000"/>
              </w:rPr>
            </w:pPr>
          </w:p>
        </w:tc>
      </w:tr>
      <w:tr w:rsidR="00743C20" w:rsidRPr="00743C20" w14:paraId="468CFC47" w14:textId="77777777" w:rsidTr="00C41E96">
        <w:trPr>
          <w:trHeight w:val="454"/>
          <w:jc w:val="center"/>
        </w:trPr>
        <w:tc>
          <w:tcPr>
            <w:tcW w:w="516" w:type="dxa"/>
            <w:shd w:val="clear" w:color="auto" w:fill="auto"/>
          </w:tcPr>
          <w:p w14:paraId="581B65DC" w14:textId="77777777" w:rsidR="00743C20" w:rsidRPr="00743C20" w:rsidRDefault="00743C20" w:rsidP="00743C20">
            <w:pPr>
              <w:tabs>
                <w:tab w:val="left" w:pos="0"/>
                <w:tab w:val="right" w:pos="9000"/>
              </w:tabs>
              <w:spacing w:after="200" w:line="276" w:lineRule="auto"/>
              <w:ind w:left="0" w:firstLine="0"/>
              <w:rPr>
                <w:color w:val="000000"/>
              </w:rPr>
            </w:pPr>
          </w:p>
        </w:tc>
        <w:tc>
          <w:tcPr>
            <w:tcW w:w="684" w:type="dxa"/>
            <w:shd w:val="clear" w:color="auto" w:fill="auto"/>
          </w:tcPr>
          <w:p w14:paraId="2E1F8B87" w14:textId="77777777" w:rsidR="00743C20" w:rsidRPr="00743C20" w:rsidRDefault="00743C20" w:rsidP="00743C20">
            <w:pPr>
              <w:tabs>
                <w:tab w:val="left" w:pos="0"/>
                <w:tab w:val="right" w:pos="9000"/>
              </w:tabs>
              <w:spacing w:after="200" w:line="276" w:lineRule="auto"/>
              <w:ind w:left="0" w:firstLine="0"/>
              <w:rPr>
                <w:color w:val="000000"/>
              </w:rPr>
            </w:pPr>
          </w:p>
        </w:tc>
        <w:tc>
          <w:tcPr>
            <w:tcW w:w="1502" w:type="dxa"/>
            <w:shd w:val="clear" w:color="auto" w:fill="auto"/>
          </w:tcPr>
          <w:p w14:paraId="0B389562" w14:textId="77777777" w:rsidR="00743C20" w:rsidRPr="00743C20" w:rsidRDefault="00743C20" w:rsidP="00743C20">
            <w:pPr>
              <w:tabs>
                <w:tab w:val="left" w:pos="0"/>
                <w:tab w:val="right" w:pos="9000"/>
              </w:tabs>
              <w:spacing w:after="200" w:line="276" w:lineRule="auto"/>
              <w:ind w:left="0" w:firstLine="0"/>
              <w:rPr>
                <w:color w:val="000000"/>
              </w:rPr>
            </w:pPr>
          </w:p>
        </w:tc>
        <w:tc>
          <w:tcPr>
            <w:tcW w:w="815" w:type="dxa"/>
          </w:tcPr>
          <w:p w14:paraId="14C79431" w14:textId="77777777" w:rsidR="00743C20" w:rsidRPr="00743C20" w:rsidRDefault="00743C20" w:rsidP="00743C20">
            <w:pPr>
              <w:tabs>
                <w:tab w:val="left" w:pos="0"/>
                <w:tab w:val="right" w:pos="9000"/>
              </w:tabs>
              <w:spacing w:after="200" w:line="276" w:lineRule="auto"/>
              <w:ind w:left="0" w:firstLine="0"/>
              <w:rPr>
                <w:color w:val="000000"/>
              </w:rPr>
            </w:pPr>
          </w:p>
        </w:tc>
        <w:tc>
          <w:tcPr>
            <w:tcW w:w="1276" w:type="dxa"/>
            <w:shd w:val="clear" w:color="auto" w:fill="auto"/>
          </w:tcPr>
          <w:p w14:paraId="478CC922" w14:textId="77777777" w:rsidR="00743C20" w:rsidRPr="00743C20" w:rsidRDefault="00743C20" w:rsidP="00743C20">
            <w:pPr>
              <w:tabs>
                <w:tab w:val="left" w:pos="0"/>
                <w:tab w:val="right" w:pos="9000"/>
              </w:tabs>
              <w:spacing w:after="200" w:line="276" w:lineRule="auto"/>
              <w:ind w:left="0" w:firstLine="0"/>
              <w:rPr>
                <w:color w:val="000000"/>
              </w:rPr>
            </w:pPr>
          </w:p>
        </w:tc>
        <w:tc>
          <w:tcPr>
            <w:tcW w:w="1559" w:type="dxa"/>
          </w:tcPr>
          <w:p w14:paraId="7F0CF311" w14:textId="77777777" w:rsidR="00743C20" w:rsidRPr="00743C20" w:rsidRDefault="00743C20" w:rsidP="00743C20">
            <w:pPr>
              <w:tabs>
                <w:tab w:val="left" w:pos="0"/>
                <w:tab w:val="right" w:pos="9000"/>
              </w:tabs>
              <w:spacing w:after="200" w:line="276" w:lineRule="auto"/>
              <w:ind w:left="0" w:firstLine="0"/>
              <w:rPr>
                <w:color w:val="000000"/>
              </w:rPr>
            </w:pPr>
          </w:p>
        </w:tc>
        <w:tc>
          <w:tcPr>
            <w:tcW w:w="1701" w:type="dxa"/>
          </w:tcPr>
          <w:p w14:paraId="2ED5CB96" w14:textId="77777777" w:rsidR="00743C20" w:rsidRPr="00743C20" w:rsidRDefault="00743C20" w:rsidP="00743C20">
            <w:pPr>
              <w:tabs>
                <w:tab w:val="left" w:pos="0"/>
                <w:tab w:val="right" w:pos="9000"/>
              </w:tabs>
              <w:spacing w:after="200" w:line="276" w:lineRule="auto"/>
              <w:ind w:left="0" w:firstLine="0"/>
              <w:rPr>
                <w:color w:val="000000"/>
              </w:rPr>
            </w:pPr>
          </w:p>
        </w:tc>
        <w:tc>
          <w:tcPr>
            <w:tcW w:w="1813" w:type="dxa"/>
            <w:shd w:val="clear" w:color="auto" w:fill="auto"/>
          </w:tcPr>
          <w:p w14:paraId="5AF00F6F" w14:textId="77777777" w:rsidR="00743C20" w:rsidRPr="00743C20" w:rsidRDefault="00743C20" w:rsidP="00743C20">
            <w:pPr>
              <w:tabs>
                <w:tab w:val="left" w:pos="0"/>
                <w:tab w:val="right" w:pos="9000"/>
              </w:tabs>
              <w:spacing w:after="200" w:line="276" w:lineRule="auto"/>
              <w:ind w:left="0" w:firstLine="0"/>
              <w:rPr>
                <w:color w:val="000000"/>
              </w:rPr>
            </w:pPr>
          </w:p>
        </w:tc>
      </w:tr>
      <w:tr w:rsidR="00743C20" w:rsidRPr="00743C20" w14:paraId="1AE5164A" w14:textId="77777777" w:rsidTr="00C41E96">
        <w:trPr>
          <w:trHeight w:val="454"/>
          <w:jc w:val="center"/>
        </w:trPr>
        <w:tc>
          <w:tcPr>
            <w:tcW w:w="516" w:type="dxa"/>
            <w:shd w:val="clear" w:color="auto" w:fill="auto"/>
          </w:tcPr>
          <w:p w14:paraId="29B6F94D" w14:textId="77777777" w:rsidR="00743C20" w:rsidRPr="00743C20" w:rsidRDefault="00743C20" w:rsidP="00743C20">
            <w:pPr>
              <w:tabs>
                <w:tab w:val="left" w:pos="0"/>
                <w:tab w:val="right" w:pos="9000"/>
              </w:tabs>
              <w:spacing w:after="200" w:line="276" w:lineRule="auto"/>
              <w:ind w:left="0" w:firstLine="0"/>
              <w:rPr>
                <w:color w:val="000000"/>
              </w:rPr>
            </w:pPr>
          </w:p>
        </w:tc>
        <w:tc>
          <w:tcPr>
            <w:tcW w:w="684" w:type="dxa"/>
            <w:shd w:val="clear" w:color="auto" w:fill="auto"/>
          </w:tcPr>
          <w:p w14:paraId="6B86B9B7" w14:textId="77777777" w:rsidR="00743C20" w:rsidRPr="00743C20" w:rsidRDefault="00743C20" w:rsidP="00743C20">
            <w:pPr>
              <w:tabs>
                <w:tab w:val="left" w:pos="0"/>
                <w:tab w:val="right" w:pos="9000"/>
              </w:tabs>
              <w:spacing w:after="200" w:line="276" w:lineRule="auto"/>
              <w:ind w:left="0" w:firstLine="0"/>
              <w:rPr>
                <w:color w:val="000000"/>
              </w:rPr>
            </w:pPr>
          </w:p>
        </w:tc>
        <w:tc>
          <w:tcPr>
            <w:tcW w:w="1502" w:type="dxa"/>
            <w:shd w:val="clear" w:color="auto" w:fill="auto"/>
          </w:tcPr>
          <w:p w14:paraId="2A8F8AE8" w14:textId="77777777" w:rsidR="00743C20" w:rsidRPr="00743C20" w:rsidRDefault="00743C20" w:rsidP="00743C20">
            <w:pPr>
              <w:tabs>
                <w:tab w:val="left" w:pos="0"/>
                <w:tab w:val="right" w:pos="9000"/>
              </w:tabs>
              <w:spacing w:after="200" w:line="276" w:lineRule="auto"/>
              <w:ind w:left="0" w:firstLine="0"/>
              <w:rPr>
                <w:color w:val="000000"/>
              </w:rPr>
            </w:pPr>
          </w:p>
        </w:tc>
        <w:tc>
          <w:tcPr>
            <w:tcW w:w="815" w:type="dxa"/>
          </w:tcPr>
          <w:p w14:paraId="5FD0AFA2" w14:textId="77777777" w:rsidR="00743C20" w:rsidRPr="00743C20" w:rsidRDefault="00743C20" w:rsidP="00743C20">
            <w:pPr>
              <w:tabs>
                <w:tab w:val="left" w:pos="0"/>
                <w:tab w:val="right" w:pos="9000"/>
              </w:tabs>
              <w:spacing w:after="200" w:line="276" w:lineRule="auto"/>
              <w:ind w:left="0" w:firstLine="0"/>
              <w:rPr>
                <w:color w:val="000000"/>
              </w:rPr>
            </w:pPr>
          </w:p>
        </w:tc>
        <w:tc>
          <w:tcPr>
            <w:tcW w:w="1276" w:type="dxa"/>
            <w:shd w:val="clear" w:color="auto" w:fill="auto"/>
          </w:tcPr>
          <w:p w14:paraId="63EED362" w14:textId="77777777" w:rsidR="00743C20" w:rsidRPr="00743C20" w:rsidRDefault="00743C20" w:rsidP="00743C20">
            <w:pPr>
              <w:tabs>
                <w:tab w:val="left" w:pos="0"/>
                <w:tab w:val="right" w:pos="9000"/>
              </w:tabs>
              <w:spacing w:after="200" w:line="276" w:lineRule="auto"/>
              <w:ind w:left="0" w:firstLine="0"/>
              <w:rPr>
                <w:color w:val="000000"/>
              </w:rPr>
            </w:pPr>
          </w:p>
        </w:tc>
        <w:tc>
          <w:tcPr>
            <w:tcW w:w="1559" w:type="dxa"/>
          </w:tcPr>
          <w:p w14:paraId="5C304844" w14:textId="77777777" w:rsidR="00743C20" w:rsidRPr="00743C20" w:rsidRDefault="00743C20" w:rsidP="00743C20">
            <w:pPr>
              <w:tabs>
                <w:tab w:val="left" w:pos="0"/>
                <w:tab w:val="right" w:pos="9000"/>
              </w:tabs>
              <w:spacing w:after="200" w:line="276" w:lineRule="auto"/>
              <w:ind w:left="0" w:firstLine="0"/>
              <w:rPr>
                <w:color w:val="000000"/>
              </w:rPr>
            </w:pPr>
          </w:p>
        </w:tc>
        <w:tc>
          <w:tcPr>
            <w:tcW w:w="1701" w:type="dxa"/>
          </w:tcPr>
          <w:p w14:paraId="43514799" w14:textId="77777777" w:rsidR="00743C20" w:rsidRPr="00743C20" w:rsidRDefault="00743C20" w:rsidP="00743C20">
            <w:pPr>
              <w:tabs>
                <w:tab w:val="left" w:pos="0"/>
                <w:tab w:val="right" w:pos="9000"/>
              </w:tabs>
              <w:spacing w:after="200" w:line="276" w:lineRule="auto"/>
              <w:ind w:left="0" w:firstLine="0"/>
              <w:rPr>
                <w:color w:val="000000"/>
              </w:rPr>
            </w:pPr>
          </w:p>
        </w:tc>
        <w:tc>
          <w:tcPr>
            <w:tcW w:w="1813" w:type="dxa"/>
            <w:shd w:val="clear" w:color="auto" w:fill="auto"/>
          </w:tcPr>
          <w:p w14:paraId="20348BD4" w14:textId="77777777" w:rsidR="00743C20" w:rsidRPr="00743C20" w:rsidRDefault="00743C20" w:rsidP="00743C20">
            <w:pPr>
              <w:tabs>
                <w:tab w:val="left" w:pos="0"/>
                <w:tab w:val="right" w:pos="9000"/>
              </w:tabs>
              <w:spacing w:after="200" w:line="276" w:lineRule="auto"/>
              <w:ind w:left="0" w:firstLine="0"/>
              <w:rPr>
                <w:color w:val="000000"/>
              </w:rPr>
            </w:pPr>
          </w:p>
        </w:tc>
      </w:tr>
      <w:tr w:rsidR="00743C20" w:rsidRPr="00743C20" w14:paraId="30EDD335" w14:textId="77777777" w:rsidTr="00C41E96">
        <w:trPr>
          <w:trHeight w:val="454"/>
          <w:jc w:val="center"/>
        </w:trPr>
        <w:tc>
          <w:tcPr>
            <w:tcW w:w="516" w:type="dxa"/>
            <w:shd w:val="clear" w:color="auto" w:fill="auto"/>
          </w:tcPr>
          <w:p w14:paraId="6194D94A" w14:textId="77777777" w:rsidR="00743C20" w:rsidRPr="00743C20" w:rsidRDefault="00743C20" w:rsidP="00743C20">
            <w:pPr>
              <w:tabs>
                <w:tab w:val="left" w:pos="0"/>
                <w:tab w:val="right" w:pos="9000"/>
              </w:tabs>
              <w:spacing w:after="200" w:line="276" w:lineRule="auto"/>
              <w:ind w:left="0" w:firstLine="0"/>
              <w:rPr>
                <w:color w:val="000000"/>
              </w:rPr>
            </w:pPr>
          </w:p>
        </w:tc>
        <w:tc>
          <w:tcPr>
            <w:tcW w:w="684" w:type="dxa"/>
            <w:shd w:val="clear" w:color="auto" w:fill="auto"/>
          </w:tcPr>
          <w:p w14:paraId="2660E5DE" w14:textId="77777777" w:rsidR="00743C20" w:rsidRPr="00743C20" w:rsidRDefault="00743C20" w:rsidP="00743C20">
            <w:pPr>
              <w:tabs>
                <w:tab w:val="left" w:pos="0"/>
                <w:tab w:val="right" w:pos="9000"/>
              </w:tabs>
              <w:spacing w:after="200" w:line="276" w:lineRule="auto"/>
              <w:ind w:left="0" w:firstLine="0"/>
              <w:rPr>
                <w:color w:val="000000"/>
              </w:rPr>
            </w:pPr>
          </w:p>
        </w:tc>
        <w:tc>
          <w:tcPr>
            <w:tcW w:w="1502" w:type="dxa"/>
            <w:shd w:val="clear" w:color="auto" w:fill="auto"/>
          </w:tcPr>
          <w:p w14:paraId="6E5F4465" w14:textId="77777777" w:rsidR="00743C20" w:rsidRPr="00743C20" w:rsidRDefault="00743C20" w:rsidP="00743C20">
            <w:pPr>
              <w:tabs>
                <w:tab w:val="left" w:pos="0"/>
                <w:tab w:val="right" w:pos="9000"/>
              </w:tabs>
              <w:spacing w:after="200" w:line="276" w:lineRule="auto"/>
              <w:ind w:left="0" w:firstLine="0"/>
              <w:rPr>
                <w:color w:val="000000"/>
              </w:rPr>
            </w:pPr>
          </w:p>
        </w:tc>
        <w:tc>
          <w:tcPr>
            <w:tcW w:w="815" w:type="dxa"/>
          </w:tcPr>
          <w:p w14:paraId="57CFD339" w14:textId="77777777" w:rsidR="00743C20" w:rsidRPr="00743C20" w:rsidRDefault="00743C20" w:rsidP="00743C20">
            <w:pPr>
              <w:tabs>
                <w:tab w:val="left" w:pos="0"/>
                <w:tab w:val="right" w:pos="9000"/>
              </w:tabs>
              <w:spacing w:after="200" w:line="276" w:lineRule="auto"/>
              <w:ind w:left="0" w:firstLine="0"/>
              <w:rPr>
                <w:color w:val="000000"/>
              </w:rPr>
            </w:pPr>
          </w:p>
        </w:tc>
        <w:tc>
          <w:tcPr>
            <w:tcW w:w="1276" w:type="dxa"/>
            <w:shd w:val="clear" w:color="auto" w:fill="auto"/>
          </w:tcPr>
          <w:p w14:paraId="5AE70759" w14:textId="77777777" w:rsidR="00743C20" w:rsidRPr="00743C20" w:rsidRDefault="00743C20" w:rsidP="00743C20">
            <w:pPr>
              <w:tabs>
                <w:tab w:val="left" w:pos="0"/>
                <w:tab w:val="right" w:pos="9000"/>
              </w:tabs>
              <w:spacing w:after="200" w:line="276" w:lineRule="auto"/>
              <w:ind w:left="0" w:firstLine="0"/>
              <w:rPr>
                <w:color w:val="000000"/>
              </w:rPr>
            </w:pPr>
          </w:p>
        </w:tc>
        <w:tc>
          <w:tcPr>
            <w:tcW w:w="1559" w:type="dxa"/>
          </w:tcPr>
          <w:p w14:paraId="6C11D2C5" w14:textId="77777777" w:rsidR="00743C20" w:rsidRPr="00743C20" w:rsidRDefault="00743C20" w:rsidP="00743C20">
            <w:pPr>
              <w:tabs>
                <w:tab w:val="left" w:pos="0"/>
                <w:tab w:val="right" w:pos="9000"/>
              </w:tabs>
              <w:spacing w:after="200" w:line="276" w:lineRule="auto"/>
              <w:ind w:left="0" w:firstLine="0"/>
              <w:rPr>
                <w:color w:val="000000"/>
              </w:rPr>
            </w:pPr>
          </w:p>
        </w:tc>
        <w:tc>
          <w:tcPr>
            <w:tcW w:w="1701" w:type="dxa"/>
          </w:tcPr>
          <w:p w14:paraId="02CFCFEC" w14:textId="77777777" w:rsidR="00743C20" w:rsidRPr="00743C20" w:rsidRDefault="00743C20" w:rsidP="00743C20">
            <w:pPr>
              <w:tabs>
                <w:tab w:val="left" w:pos="0"/>
                <w:tab w:val="right" w:pos="9000"/>
              </w:tabs>
              <w:spacing w:after="200" w:line="276" w:lineRule="auto"/>
              <w:ind w:left="0" w:firstLine="0"/>
              <w:rPr>
                <w:color w:val="000000"/>
              </w:rPr>
            </w:pPr>
          </w:p>
        </w:tc>
        <w:tc>
          <w:tcPr>
            <w:tcW w:w="1813" w:type="dxa"/>
            <w:shd w:val="clear" w:color="auto" w:fill="auto"/>
          </w:tcPr>
          <w:p w14:paraId="79684A0D" w14:textId="77777777" w:rsidR="00743C20" w:rsidRPr="00743C20" w:rsidRDefault="00743C20" w:rsidP="00743C20">
            <w:pPr>
              <w:tabs>
                <w:tab w:val="left" w:pos="0"/>
                <w:tab w:val="right" w:pos="9000"/>
              </w:tabs>
              <w:spacing w:after="200" w:line="276" w:lineRule="auto"/>
              <w:ind w:left="0" w:firstLine="0"/>
              <w:rPr>
                <w:color w:val="000000"/>
              </w:rPr>
            </w:pPr>
          </w:p>
        </w:tc>
      </w:tr>
      <w:tr w:rsidR="00743C20" w:rsidRPr="00743C20" w14:paraId="4506621A" w14:textId="77777777" w:rsidTr="00C41E96">
        <w:trPr>
          <w:trHeight w:val="454"/>
          <w:jc w:val="center"/>
        </w:trPr>
        <w:tc>
          <w:tcPr>
            <w:tcW w:w="516" w:type="dxa"/>
            <w:shd w:val="clear" w:color="auto" w:fill="auto"/>
          </w:tcPr>
          <w:p w14:paraId="2ECC53D3" w14:textId="77777777" w:rsidR="00743C20" w:rsidRPr="00743C20" w:rsidRDefault="00743C20" w:rsidP="00743C20">
            <w:pPr>
              <w:tabs>
                <w:tab w:val="left" w:pos="0"/>
                <w:tab w:val="right" w:pos="9000"/>
              </w:tabs>
              <w:spacing w:after="200" w:line="276" w:lineRule="auto"/>
              <w:ind w:left="0" w:firstLine="0"/>
              <w:rPr>
                <w:color w:val="000000"/>
              </w:rPr>
            </w:pPr>
          </w:p>
        </w:tc>
        <w:tc>
          <w:tcPr>
            <w:tcW w:w="684" w:type="dxa"/>
            <w:shd w:val="clear" w:color="auto" w:fill="auto"/>
          </w:tcPr>
          <w:p w14:paraId="6FB888A3" w14:textId="77777777" w:rsidR="00743C20" w:rsidRPr="00743C20" w:rsidRDefault="00743C20" w:rsidP="00743C20">
            <w:pPr>
              <w:tabs>
                <w:tab w:val="left" w:pos="0"/>
                <w:tab w:val="right" w:pos="9000"/>
              </w:tabs>
              <w:spacing w:after="200" w:line="276" w:lineRule="auto"/>
              <w:ind w:left="0" w:firstLine="0"/>
              <w:rPr>
                <w:color w:val="000000"/>
              </w:rPr>
            </w:pPr>
          </w:p>
        </w:tc>
        <w:tc>
          <w:tcPr>
            <w:tcW w:w="1502" w:type="dxa"/>
            <w:shd w:val="clear" w:color="auto" w:fill="auto"/>
          </w:tcPr>
          <w:p w14:paraId="155EBDE5" w14:textId="77777777" w:rsidR="00743C20" w:rsidRPr="00743C20" w:rsidRDefault="00743C20" w:rsidP="00743C20">
            <w:pPr>
              <w:tabs>
                <w:tab w:val="left" w:pos="0"/>
                <w:tab w:val="right" w:pos="9000"/>
              </w:tabs>
              <w:spacing w:after="200" w:line="276" w:lineRule="auto"/>
              <w:ind w:left="0" w:firstLine="0"/>
              <w:rPr>
                <w:color w:val="000000"/>
              </w:rPr>
            </w:pPr>
          </w:p>
        </w:tc>
        <w:tc>
          <w:tcPr>
            <w:tcW w:w="815" w:type="dxa"/>
          </w:tcPr>
          <w:p w14:paraId="6EA7A439" w14:textId="77777777" w:rsidR="00743C20" w:rsidRPr="00743C20" w:rsidRDefault="00743C20" w:rsidP="00743C20">
            <w:pPr>
              <w:tabs>
                <w:tab w:val="left" w:pos="0"/>
                <w:tab w:val="right" w:pos="9000"/>
              </w:tabs>
              <w:spacing w:after="200" w:line="276" w:lineRule="auto"/>
              <w:ind w:left="0" w:firstLine="0"/>
              <w:rPr>
                <w:color w:val="000000"/>
              </w:rPr>
            </w:pPr>
          </w:p>
        </w:tc>
        <w:tc>
          <w:tcPr>
            <w:tcW w:w="1276" w:type="dxa"/>
            <w:shd w:val="clear" w:color="auto" w:fill="auto"/>
          </w:tcPr>
          <w:p w14:paraId="30541B17" w14:textId="77777777" w:rsidR="00743C20" w:rsidRPr="00743C20" w:rsidRDefault="00743C20" w:rsidP="00743C20">
            <w:pPr>
              <w:tabs>
                <w:tab w:val="left" w:pos="0"/>
                <w:tab w:val="right" w:pos="9000"/>
              </w:tabs>
              <w:spacing w:after="200" w:line="276" w:lineRule="auto"/>
              <w:ind w:left="0" w:firstLine="0"/>
              <w:rPr>
                <w:color w:val="000000"/>
              </w:rPr>
            </w:pPr>
          </w:p>
        </w:tc>
        <w:tc>
          <w:tcPr>
            <w:tcW w:w="1559" w:type="dxa"/>
          </w:tcPr>
          <w:p w14:paraId="25A008EA" w14:textId="77777777" w:rsidR="00743C20" w:rsidRPr="00743C20" w:rsidRDefault="00743C20" w:rsidP="00743C20">
            <w:pPr>
              <w:tabs>
                <w:tab w:val="left" w:pos="0"/>
                <w:tab w:val="right" w:pos="9000"/>
              </w:tabs>
              <w:spacing w:after="200" w:line="276" w:lineRule="auto"/>
              <w:ind w:left="0" w:firstLine="0"/>
              <w:rPr>
                <w:color w:val="000000"/>
              </w:rPr>
            </w:pPr>
          </w:p>
        </w:tc>
        <w:tc>
          <w:tcPr>
            <w:tcW w:w="1701" w:type="dxa"/>
          </w:tcPr>
          <w:p w14:paraId="0782BE65" w14:textId="77777777" w:rsidR="00743C20" w:rsidRPr="00743C20" w:rsidRDefault="00743C20" w:rsidP="00743C20">
            <w:pPr>
              <w:tabs>
                <w:tab w:val="left" w:pos="0"/>
                <w:tab w:val="right" w:pos="9000"/>
              </w:tabs>
              <w:spacing w:after="200" w:line="276" w:lineRule="auto"/>
              <w:ind w:left="0" w:firstLine="0"/>
              <w:rPr>
                <w:color w:val="000000"/>
              </w:rPr>
            </w:pPr>
          </w:p>
        </w:tc>
        <w:tc>
          <w:tcPr>
            <w:tcW w:w="1813" w:type="dxa"/>
            <w:shd w:val="clear" w:color="auto" w:fill="auto"/>
          </w:tcPr>
          <w:p w14:paraId="3DCEE3CF" w14:textId="77777777" w:rsidR="00743C20" w:rsidRPr="00743C20" w:rsidRDefault="00743C20" w:rsidP="00743C20">
            <w:pPr>
              <w:tabs>
                <w:tab w:val="left" w:pos="0"/>
                <w:tab w:val="right" w:pos="9000"/>
              </w:tabs>
              <w:spacing w:after="200" w:line="276" w:lineRule="auto"/>
              <w:ind w:left="0" w:firstLine="0"/>
              <w:rPr>
                <w:color w:val="000000"/>
              </w:rPr>
            </w:pPr>
          </w:p>
        </w:tc>
      </w:tr>
      <w:tr w:rsidR="00743C20" w:rsidRPr="00743C20" w14:paraId="5D228CE5" w14:textId="77777777" w:rsidTr="00C41E96">
        <w:trPr>
          <w:trHeight w:val="454"/>
          <w:jc w:val="center"/>
        </w:trPr>
        <w:tc>
          <w:tcPr>
            <w:tcW w:w="516" w:type="dxa"/>
            <w:shd w:val="clear" w:color="auto" w:fill="auto"/>
          </w:tcPr>
          <w:p w14:paraId="20EE5A7C" w14:textId="77777777" w:rsidR="00743C20" w:rsidRPr="00743C20" w:rsidRDefault="00743C20" w:rsidP="00743C20">
            <w:pPr>
              <w:tabs>
                <w:tab w:val="left" w:pos="0"/>
                <w:tab w:val="right" w:pos="9000"/>
              </w:tabs>
              <w:spacing w:after="200" w:line="276" w:lineRule="auto"/>
              <w:ind w:left="0" w:firstLine="0"/>
              <w:rPr>
                <w:color w:val="000000"/>
              </w:rPr>
            </w:pPr>
          </w:p>
        </w:tc>
        <w:tc>
          <w:tcPr>
            <w:tcW w:w="684" w:type="dxa"/>
            <w:shd w:val="clear" w:color="auto" w:fill="auto"/>
          </w:tcPr>
          <w:p w14:paraId="7312151F" w14:textId="77777777" w:rsidR="00743C20" w:rsidRPr="00743C20" w:rsidRDefault="00743C20" w:rsidP="00743C20">
            <w:pPr>
              <w:tabs>
                <w:tab w:val="left" w:pos="0"/>
                <w:tab w:val="right" w:pos="9000"/>
              </w:tabs>
              <w:spacing w:after="200" w:line="276" w:lineRule="auto"/>
              <w:ind w:left="0" w:firstLine="0"/>
              <w:rPr>
                <w:color w:val="000000"/>
              </w:rPr>
            </w:pPr>
          </w:p>
        </w:tc>
        <w:tc>
          <w:tcPr>
            <w:tcW w:w="1502" w:type="dxa"/>
            <w:shd w:val="clear" w:color="auto" w:fill="auto"/>
          </w:tcPr>
          <w:p w14:paraId="17C12A72" w14:textId="77777777" w:rsidR="00743C20" w:rsidRPr="00743C20" w:rsidRDefault="00743C20" w:rsidP="00743C20">
            <w:pPr>
              <w:tabs>
                <w:tab w:val="left" w:pos="0"/>
                <w:tab w:val="right" w:pos="9000"/>
              </w:tabs>
              <w:spacing w:after="200" w:line="276" w:lineRule="auto"/>
              <w:ind w:left="0" w:firstLine="0"/>
              <w:rPr>
                <w:color w:val="000000"/>
              </w:rPr>
            </w:pPr>
          </w:p>
        </w:tc>
        <w:tc>
          <w:tcPr>
            <w:tcW w:w="815" w:type="dxa"/>
          </w:tcPr>
          <w:p w14:paraId="68860558" w14:textId="77777777" w:rsidR="00743C20" w:rsidRPr="00743C20" w:rsidRDefault="00743C20" w:rsidP="00743C20">
            <w:pPr>
              <w:tabs>
                <w:tab w:val="left" w:pos="0"/>
                <w:tab w:val="right" w:pos="9000"/>
              </w:tabs>
              <w:spacing w:after="200" w:line="276" w:lineRule="auto"/>
              <w:ind w:left="0" w:firstLine="0"/>
              <w:rPr>
                <w:color w:val="000000"/>
              </w:rPr>
            </w:pPr>
          </w:p>
        </w:tc>
        <w:tc>
          <w:tcPr>
            <w:tcW w:w="1276" w:type="dxa"/>
            <w:shd w:val="clear" w:color="auto" w:fill="auto"/>
          </w:tcPr>
          <w:p w14:paraId="7887E811" w14:textId="77777777" w:rsidR="00743C20" w:rsidRPr="00743C20" w:rsidRDefault="00743C20" w:rsidP="00743C20">
            <w:pPr>
              <w:tabs>
                <w:tab w:val="left" w:pos="0"/>
                <w:tab w:val="right" w:pos="9000"/>
              </w:tabs>
              <w:spacing w:after="200" w:line="276" w:lineRule="auto"/>
              <w:ind w:left="0" w:firstLine="0"/>
              <w:rPr>
                <w:color w:val="000000"/>
              </w:rPr>
            </w:pPr>
          </w:p>
        </w:tc>
        <w:tc>
          <w:tcPr>
            <w:tcW w:w="1559" w:type="dxa"/>
          </w:tcPr>
          <w:p w14:paraId="10DED1FC" w14:textId="77777777" w:rsidR="00743C20" w:rsidRPr="00743C20" w:rsidRDefault="00743C20" w:rsidP="00743C20">
            <w:pPr>
              <w:tabs>
                <w:tab w:val="left" w:pos="0"/>
                <w:tab w:val="right" w:pos="9000"/>
              </w:tabs>
              <w:spacing w:after="200" w:line="276" w:lineRule="auto"/>
              <w:ind w:left="0" w:firstLine="0"/>
              <w:rPr>
                <w:color w:val="000000"/>
              </w:rPr>
            </w:pPr>
          </w:p>
        </w:tc>
        <w:tc>
          <w:tcPr>
            <w:tcW w:w="1701" w:type="dxa"/>
          </w:tcPr>
          <w:p w14:paraId="4F2A631F" w14:textId="77777777" w:rsidR="00743C20" w:rsidRPr="00743C20" w:rsidRDefault="00743C20" w:rsidP="00743C20">
            <w:pPr>
              <w:tabs>
                <w:tab w:val="left" w:pos="0"/>
                <w:tab w:val="right" w:pos="9000"/>
              </w:tabs>
              <w:spacing w:after="200" w:line="276" w:lineRule="auto"/>
              <w:ind w:left="0" w:firstLine="0"/>
              <w:rPr>
                <w:color w:val="000000"/>
              </w:rPr>
            </w:pPr>
          </w:p>
        </w:tc>
        <w:tc>
          <w:tcPr>
            <w:tcW w:w="1813" w:type="dxa"/>
            <w:shd w:val="clear" w:color="auto" w:fill="auto"/>
          </w:tcPr>
          <w:p w14:paraId="28298D68" w14:textId="77777777" w:rsidR="00743C20" w:rsidRPr="00743C20" w:rsidRDefault="00743C20" w:rsidP="00743C20">
            <w:pPr>
              <w:tabs>
                <w:tab w:val="left" w:pos="0"/>
                <w:tab w:val="right" w:pos="9000"/>
              </w:tabs>
              <w:spacing w:after="200" w:line="276" w:lineRule="auto"/>
              <w:ind w:left="0" w:firstLine="0"/>
              <w:rPr>
                <w:color w:val="000000"/>
              </w:rPr>
            </w:pPr>
          </w:p>
        </w:tc>
      </w:tr>
      <w:tr w:rsidR="00743C20" w:rsidRPr="00743C20" w14:paraId="05908A7D" w14:textId="77777777" w:rsidTr="00C41E96">
        <w:trPr>
          <w:trHeight w:val="454"/>
          <w:jc w:val="center"/>
        </w:trPr>
        <w:tc>
          <w:tcPr>
            <w:tcW w:w="516" w:type="dxa"/>
            <w:shd w:val="clear" w:color="auto" w:fill="auto"/>
          </w:tcPr>
          <w:p w14:paraId="11841D4A" w14:textId="77777777" w:rsidR="00743C20" w:rsidRPr="00743C20" w:rsidRDefault="00743C20" w:rsidP="00743C20">
            <w:pPr>
              <w:tabs>
                <w:tab w:val="left" w:pos="0"/>
                <w:tab w:val="right" w:pos="9000"/>
              </w:tabs>
              <w:spacing w:after="200" w:line="276" w:lineRule="auto"/>
              <w:ind w:left="0" w:firstLine="0"/>
              <w:rPr>
                <w:color w:val="000000"/>
              </w:rPr>
            </w:pPr>
          </w:p>
        </w:tc>
        <w:tc>
          <w:tcPr>
            <w:tcW w:w="684" w:type="dxa"/>
            <w:shd w:val="clear" w:color="auto" w:fill="auto"/>
          </w:tcPr>
          <w:p w14:paraId="1464492C" w14:textId="77777777" w:rsidR="00743C20" w:rsidRPr="00743C20" w:rsidRDefault="00743C20" w:rsidP="00743C20">
            <w:pPr>
              <w:tabs>
                <w:tab w:val="left" w:pos="0"/>
                <w:tab w:val="right" w:pos="9000"/>
              </w:tabs>
              <w:spacing w:after="200" w:line="276" w:lineRule="auto"/>
              <w:ind w:left="0" w:firstLine="0"/>
              <w:rPr>
                <w:color w:val="000000"/>
              </w:rPr>
            </w:pPr>
          </w:p>
        </w:tc>
        <w:tc>
          <w:tcPr>
            <w:tcW w:w="1502" w:type="dxa"/>
            <w:shd w:val="clear" w:color="auto" w:fill="auto"/>
          </w:tcPr>
          <w:p w14:paraId="6657D3AE" w14:textId="77777777" w:rsidR="00743C20" w:rsidRPr="00743C20" w:rsidRDefault="00743C20" w:rsidP="00743C20">
            <w:pPr>
              <w:tabs>
                <w:tab w:val="left" w:pos="0"/>
                <w:tab w:val="right" w:pos="9000"/>
              </w:tabs>
              <w:spacing w:after="200" w:line="276" w:lineRule="auto"/>
              <w:ind w:left="0" w:firstLine="0"/>
              <w:rPr>
                <w:color w:val="000000"/>
              </w:rPr>
            </w:pPr>
          </w:p>
        </w:tc>
        <w:tc>
          <w:tcPr>
            <w:tcW w:w="815" w:type="dxa"/>
          </w:tcPr>
          <w:p w14:paraId="5260AAFA" w14:textId="77777777" w:rsidR="00743C20" w:rsidRPr="00743C20" w:rsidRDefault="00743C20" w:rsidP="00743C20">
            <w:pPr>
              <w:tabs>
                <w:tab w:val="left" w:pos="0"/>
                <w:tab w:val="right" w:pos="9000"/>
              </w:tabs>
              <w:spacing w:after="200" w:line="276" w:lineRule="auto"/>
              <w:ind w:left="0" w:firstLine="0"/>
              <w:rPr>
                <w:color w:val="000000"/>
              </w:rPr>
            </w:pPr>
          </w:p>
        </w:tc>
        <w:tc>
          <w:tcPr>
            <w:tcW w:w="1276" w:type="dxa"/>
            <w:shd w:val="clear" w:color="auto" w:fill="auto"/>
          </w:tcPr>
          <w:p w14:paraId="618C20D2" w14:textId="77777777" w:rsidR="00743C20" w:rsidRPr="00743C20" w:rsidRDefault="00743C20" w:rsidP="00743C20">
            <w:pPr>
              <w:tabs>
                <w:tab w:val="left" w:pos="0"/>
                <w:tab w:val="right" w:pos="9000"/>
              </w:tabs>
              <w:spacing w:after="200" w:line="276" w:lineRule="auto"/>
              <w:ind w:left="0" w:firstLine="0"/>
              <w:rPr>
                <w:color w:val="000000"/>
              </w:rPr>
            </w:pPr>
          </w:p>
        </w:tc>
        <w:tc>
          <w:tcPr>
            <w:tcW w:w="1559" w:type="dxa"/>
          </w:tcPr>
          <w:p w14:paraId="57D3F69F" w14:textId="77777777" w:rsidR="00743C20" w:rsidRPr="00743C20" w:rsidRDefault="00743C20" w:rsidP="00743C20">
            <w:pPr>
              <w:tabs>
                <w:tab w:val="left" w:pos="0"/>
                <w:tab w:val="right" w:pos="9000"/>
              </w:tabs>
              <w:spacing w:after="200" w:line="276" w:lineRule="auto"/>
              <w:ind w:left="0" w:firstLine="0"/>
              <w:rPr>
                <w:color w:val="000000"/>
              </w:rPr>
            </w:pPr>
          </w:p>
        </w:tc>
        <w:tc>
          <w:tcPr>
            <w:tcW w:w="1701" w:type="dxa"/>
          </w:tcPr>
          <w:p w14:paraId="79A925E6" w14:textId="77777777" w:rsidR="00743C20" w:rsidRPr="00743C20" w:rsidRDefault="00743C20" w:rsidP="00743C20">
            <w:pPr>
              <w:tabs>
                <w:tab w:val="left" w:pos="0"/>
                <w:tab w:val="right" w:pos="9000"/>
              </w:tabs>
              <w:spacing w:after="200" w:line="276" w:lineRule="auto"/>
              <w:ind w:left="0" w:firstLine="0"/>
              <w:rPr>
                <w:color w:val="000000"/>
              </w:rPr>
            </w:pPr>
          </w:p>
        </w:tc>
        <w:tc>
          <w:tcPr>
            <w:tcW w:w="1813" w:type="dxa"/>
            <w:shd w:val="clear" w:color="auto" w:fill="auto"/>
          </w:tcPr>
          <w:p w14:paraId="691FD739" w14:textId="77777777" w:rsidR="00743C20" w:rsidRPr="00743C20" w:rsidRDefault="00743C20" w:rsidP="00743C20">
            <w:pPr>
              <w:tabs>
                <w:tab w:val="left" w:pos="0"/>
                <w:tab w:val="right" w:pos="9000"/>
              </w:tabs>
              <w:spacing w:after="200" w:line="276" w:lineRule="auto"/>
              <w:ind w:left="0" w:firstLine="0"/>
              <w:rPr>
                <w:color w:val="000000"/>
              </w:rPr>
            </w:pPr>
          </w:p>
        </w:tc>
      </w:tr>
      <w:tr w:rsidR="00743C20" w:rsidRPr="00743C20" w14:paraId="74C65971" w14:textId="77777777" w:rsidTr="00C41E96">
        <w:trPr>
          <w:trHeight w:val="454"/>
          <w:jc w:val="center"/>
        </w:trPr>
        <w:tc>
          <w:tcPr>
            <w:tcW w:w="516" w:type="dxa"/>
            <w:shd w:val="clear" w:color="auto" w:fill="auto"/>
          </w:tcPr>
          <w:p w14:paraId="151D9CA7" w14:textId="77777777" w:rsidR="00743C20" w:rsidRPr="00743C20" w:rsidRDefault="00743C20" w:rsidP="00743C20">
            <w:pPr>
              <w:tabs>
                <w:tab w:val="left" w:pos="0"/>
                <w:tab w:val="right" w:pos="9000"/>
              </w:tabs>
              <w:spacing w:after="200" w:line="276" w:lineRule="auto"/>
              <w:ind w:left="0" w:firstLine="0"/>
              <w:rPr>
                <w:color w:val="000000"/>
              </w:rPr>
            </w:pPr>
          </w:p>
        </w:tc>
        <w:tc>
          <w:tcPr>
            <w:tcW w:w="684" w:type="dxa"/>
            <w:shd w:val="clear" w:color="auto" w:fill="auto"/>
          </w:tcPr>
          <w:p w14:paraId="2C0F71D6" w14:textId="77777777" w:rsidR="00743C20" w:rsidRPr="00743C20" w:rsidRDefault="00743C20" w:rsidP="00743C20">
            <w:pPr>
              <w:tabs>
                <w:tab w:val="left" w:pos="0"/>
                <w:tab w:val="right" w:pos="9000"/>
              </w:tabs>
              <w:spacing w:after="200" w:line="276" w:lineRule="auto"/>
              <w:ind w:left="0" w:firstLine="0"/>
              <w:rPr>
                <w:color w:val="000000"/>
              </w:rPr>
            </w:pPr>
          </w:p>
        </w:tc>
        <w:tc>
          <w:tcPr>
            <w:tcW w:w="1502" w:type="dxa"/>
            <w:shd w:val="clear" w:color="auto" w:fill="auto"/>
          </w:tcPr>
          <w:p w14:paraId="678ED6F0" w14:textId="77777777" w:rsidR="00743C20" w:rsidRPr="00743C20" w:rsidRDefault="00743C20" w:rsidP="00743C20">
            <w:pPr>
              <w:tabs>
                <w:tab w:val="left" w:pos="0"/>
                <w:tab w:val="right" w:pos="9000"/>
              </w:tabs>
              <w:spacing w:after="200" w:line="276" w:lineRule="auto"/>
              <w:ind w:left="0" w:firstLine="0"/>
              <w:rPr>
                <w:color w:val="000000"/>
              </w:rPr>
            </w:pPr>
          </w:p>
        </w:tc>
        <w:tc>
          <w:tcPr>
            <w:tcW w:w="815" w:type="dxa"/>
          </w:tcPr>
          <w:p w14:paraId="6DD897DE" w14:textId="77777777" w:rsidR="00743C20" w:rsidRPr="00743C20" w:rsidRDefault="00743C20" w:rsidP="00743C20">
            <w:pPr>
              <w:tabs>
                <w:tab w:val="left" w:pos="0"/>
                <w:tab w:val="right" w:pos="9000"/>
              </w:tabs>
              <w:spacing w:after="200" w:line="276" w:lineRule="auto"/>
              <w:ind w:left="0" w:firstLine="0"/>
              <w:rPr>
                <w:color w:val="000000"/>
              </w:rPr>
            </w:pPr>
          </w:p>
        </w:tc>
        <w:tc>
          <w:tcPr>
            <w:tcW w:w="1276" w:type="dxa"/>
            <w:shd w:val="clear" w:color="auto" w:fill="auto"/>
          </w:tcPr>
          <w:p w14:paraId="294701F5" w14:textId="77777777" w:rsidR="00743C20" w:rsidRPr="00743C20" w:rsidRDefault="00743C20" w:rsidP="00743C20">
            <w:pPr>
              <w:tabs>
                <w:tab w:val="left" w:pos="0"/>
                <w:tab w:val="right" w:pos="9000"/>
              </w:tabs>
              <w:spacing w:after="200" w:line="276" w:lineRule="auto"/>
              <w:ind w:left="0" w:firstLine="0"/>
              <w:rPr>
                <w:color w:val="000000"/>
              </w:rPr>
            </w:pPr>
          </w:p>
        </w:tc>
        <w:tc>
          <w:tcPr>
            <w:tcW w:w="1559" w:type="dxa"/>
          </w:tcPr>
          <w:p w14:paraId="2422D378" w14:textId="77777777" w:rsidR="00743C20" w:rsidRPr="00743C20" w:rsidRDefault="00743C20" w:rsidP="00743C20">
            <w:pPr>
              <w:tabs>
                <w:tab w:val="left" w:pos="0"/>
                <w:tab w:val="right" w:pos="9000"/>
              </w:tabs>
              <w:spacing w:after="200" w:line="276" w:lineRule="auto"/>
              <w:ind w:left="0" w:firstLine="0"/>
              <w:rPr>
                <w:color w:val="000000"/>
              </w:rPr>
            </w:pPr>
          </w:p>
        </w:tc>
        <w:tc>
          <w:tcPr>
            <w:tcW w:w="1701" w:type="dxa"/>
          </w:tcPr>
          <w:p w14:paraId="671776A9" w14:textId="77777777" w:rsidR="00743C20" w:rsidRPr="00743C20" w:rsidRDefault="00743C20" w:rsidP="00743C20">
            <w:pPr>
              <w:tabs>
                <w:tab w:val="left" w:pos="0"/>
                <w:tab w:val="right" w:pos="9000"/>
              </w:tabs>
              <w:spacing w:after="200" w:line="276" w:lineRule="auto"/>
              <w:ind w:left="0" w:firstLine="0"/>
              <w:rPr>
                <w:color w:val="000000"/>
              </w:rPr>
            </w:pPr>
          </w:p>
        </w:tc>
        <w:tc>
          <w:tcPr>
            <w:tcW w:w="1813" w:type="dxa"/>
            <w:shd w:val="clear" w:color="auto" w:fill="auto"/>
          </w:tcPr>
          <w:p w14:paraId="0A3029F5" w14:textId="77777777" w:rsidR="00743C20" w:rsidRPr="00743C20" w:rsidRDefault="00743C20" w:rsidP="00743C20">
            <w:pPr>
              <w:tabs>
                <w:tab w:val="left" w:pos="0"/>
                <w:tab w:val="right" w:pos="9000"/>
              </w:tabs>
              <w:spacing w:after="200" w:line="276" w:lineRule="auto"/>
              <w:ind w:left="0" w:firstLine="0"/>
              <w:rPr>
                <w:color w:val="000000"/>
              </w:rPr>
            </w:pPr>
          </w:p>
        </w:tc>
      </w:tr>
      <w:tr w:rsidR="00743C20" w:rsidRPr="00743C20" w14:paraId="0B6916F4" w14:textId="77777777" w:rsidTr="00C41E96">
        <w:trPr>
          <w:trHeight w:val="454"/>
          <w:jc w:val="center"/>
        </w:trPr>
        <w:tc>
          <w:tcPr>
            <w:tcW w:w="516" w:type="dxa"/>
            <w:shd w:val="clear" w:color="auto" w:fill="auto"/>
          </w:tcPr>
          <w:p w14:paraId="78624227" w14:textId="77777777" w:rsidR="00743C20" w:rsidRPr="00743C20" w:rsidRDefault="00743C20" w:rsidP="00743C20">
            <w:pPr>
              <w:tabs>
                <w:tab w:val="left" w:pos="0"/>
                <w:tab w:val="right" w:pos="9000"/>
              </w:tabs>
              <w:spacing w:after="200" w:line="276" w:lineRule="auto"/>
              <w:ind w:left="0" w:firstLine="0"/>
              <w:rPr>
                <w:color w:val="000000"/>
              </w:rPr>
            </w:pPr>
          </w:p>
        </w:tc>
        <w:tc>
          <w:tcPr>
            <w:tcW w:w="684" w:type="dxa"/>
            <w:shd w:val="clear" w:color="auto" w:fill="auto"/>
          </w:tcPr>
          <w:p w14:paraId="6C90C6FB" w14:textId="77777777" w:rsidR="00743C20" w:rsidRPr="00743C20" w:rsidRDefault="00743C20" w:rsidP="00743C20">
            <w:pPr>
              <w:tabs>
                <w:tab w:val="left" w:pos="0"/>
                <w:tab w:val="right" w:pos="9000"/>
              </w:tabs>
              <w:spacing w:after="200" w:line="276" w:lineRule="auto"/>
              <w:ind w:left="0" w:firstLine="0"/>
              <w:rPr>
                <w:color w:val="000000"/>
              </w:rPr>
            </w:pPr>
          </w:p>
        </w:tc>
        <w:tc>
          <w:tcPr>
            <w:tcW w:w="1502" w:type="dxa"/>
            <w:shd w:val="clear" w:color="auto" w:fill="auto"/>
          </w:tcPr>
          <w:p w14:paraId="092E6BEB" w14:textId="77777777" w:rsidR="00743C20" w:rsidRPr="00743C20" w:rsidRDefault="00743C20" w:rsidP="00743C20">
            <w:pPr>
              <w:tabs>
                <w:tab w:val="left" w:pos="0"/>
                <w:tab w:val="right" w:pos="9000"/>
              </w:tabs>
              <w:spacing w:after="200" w:line="276" w:lineRule="auto"/>
              <w:ind w:left="0" w:firstLine="0"/>
              <w:rPr>
                <w:color w:val="000000"/>
              </w:rPr>
            </w:pPr>
          </w:p>
        </w:tc>
        <w:tc>
          <w:tcPr>
            <w:tcW w:w="815" w:type="dxa"/>
          </w:tcPr>
          <w:p w14:paraId="54EEDD07" w14:textId="77777777" w:rsidR="00743C20" w:rsidRPr="00743C20" w:rsidRDefault="00743C20" w:rsidP="00743C20">
            <w:pPr>
              <w:tabs>
                <w:tab w:val="left" w:pos="0"/>
                <w:tab w:val="right" w:pos="9000"/>
              </w:tabs>
              <w:spacing w:after="200" w:line="276" w:lineRule="auto"/>
              <w:ind w:left="0" w:firstLine="0"/>
              <w:rPr>
                <w:color w:val="000000"/>
              </w:rPr>
            </w:pPr>
          </w:p>
        </w:tc>
        <w:tc>
          <w:tcPr>
            <w:tcW w:w="1276" w:type="dxa"/>
            <w:shd w:val="clear" w:color="auto" w:fill="auto"/>
          </w:tcPr>
          <w:p w14:paraId="6AA23A65" w14:textId="77777777" w:rsidR="00743C20" w:rsidRPr="00743C20" w:rsidRDefault="00743C20" w:rsidP="00743C20">
            <w:pPr>
              <w:tabs>
                <w:tab w:val="left" w:pos="0"/>
                <w:tab w:val="right" w:pos="9000"/>
              </w:tabs>
              <w:spacing w:after="200" w:line="276" w:lineRule="auto"/>
              <w:ind w:left="0" w:firstLine="0"/>
              <w:rPr>
                <w:color w:val="000000"/>
              </w:rPr>
            </w:pPr>
          </w:p>
        </w:tc>
        <w:tc>
          <w:tcPr>
            <w:tcW w:w="1559" w:type="dxa"/>
          </w:tcPr>
          <w:p w14:paraId="6CA72143" w14:textId="77777777" w:rsidR="00743C20" w:rsidRPr="00743C20" w:rsidRDefault="00743C20" w:rsidP="00743C20">
            <w:pPr>
              <w:tabs>
                <w:tab w:val="left" w:pos="0"/>
                <w:tab w:val="right" w:pos="9000"/>
              </w:tabs>
              <w:spacing w:after="200" w:line="276" w:lineRule="auto"/>
              <w:ind w:left="0" w:firstLine="0"/>
              <w:rPr>
                <w:color w:val="000000"/>
              </w:rPr>
            </w:pPr>
          </w:p>
        </w:tc>
        <w:tc>
          <w:tcPr>
            <w:tcW w:w="1701" w:type="dxa"/>
          </w:tcPr>
          <w:p w14:paraId="62B3E8BF" w14:textId="77777777" w:rsidR="00743C20" w:rsidRPr="00743C20" w:rsidRDefault="00743C20" w:rsidP="00743C20">
            <w:pPr>
              <w:tabs>
                <w:tab w:val="left" w:pos="0"/>
                <w:tab w:val="right" w:pos="9000"/>
              </w:tabs>
              <w:spacing w:after="200" w:line="276" w:lineRule="auto"/>
              <w:ind w:left="0" w:firstLine="0"/>
              <w:rPr>
                <w:color w:val="000000"/>
              </w:rPr>
            </w:pPr>
          </w:p>
        </w:tc>
        <w:tc>
          <w:tcPr>
            <w:tcW w:w="1813" w:type="dxa"/>
            <w:shd w:val="clear" w:color="auto" w:fill="auto"/>
          </w:tcPr>
          <w:p w14:paraId="2AF4C653" w14:textId="77777777" w:rsidR="00743C20" w:rsidRPr="00743C20" w:rsidRDefault="00743C20" w:rsidP="00743C20">
            <w:pPr>
              <w:tabs>
                <w:tab w:val="left" w:pos="0"/>
                <w:tab w:val="right" w:pos="9000"/>
              </w:tabs>
              <w:spacing w:after="200" w:line="276" w:lineRule="auto"/>
              <w:ind w:left="0" w:firstLine="0"/>
              <w:rPr>
                <w:color w:val="000000"/>
              </w:rPr>
            </w:pPr>
          </w:p>
        </w:tc>
      </w:tr>
      <w:tr w:rsidR="00743C20" w:rsidRPr="00743C20" w14:paraId="68843E0B" w14:textId="77777777" w:rsidTr="00C41E96">
        <w:trPr>
          <w:trHeight w:val="454"/>
          <w:jc w:val="center"/>
        </w:trPr>
        <w:tc>
          <w:tcPr>
            <w:tcW w:w="516" w:type="dxa"/>
            <w:shd w:val="clear" w:color="auto" w:fill="auto"/>
          </w:tcPr>
          <w:p w14:paraId="59A235FA" w14:textId="77777777" w:rsidR="00743C20" w:rsidRPr="00743C20" w:rsidRDefault="00743C20" w:rsidP="00743C20">
            <w:pPr>
              <w:tabs>
                <w:tab w:val="left" w:pos="0"/>
                <w:tab w:val="right" w:pos="9000"/>
              </w:tabs>
              <w:spacing w:after="200" w:line="276" w:lineRule="auto"/>
              <w:ind w:left="0" w:firstLine="0"/>
              <w:rPr>
                <w:color w:val="000000"/>
              </w:rPr>
            </w:pPr>
          </w:p>
        </w:tc>
        <w:tc>
          <w:tcPr>
            <w:tcW w:w="684" w:type="dxa"/>
            <w:shd w:val="clear" w:color="auto" w:fill="auto"/>
          </w:tcPr>
          <w:p w14:paraId="3EFD9F85" w14:textId="77777777" w:rsidR="00743C20" w:rsidRPr="00743C20" w:rsidRDefault="00743C20" w:rsidP="00743C20">
            <w:pPr>
              <w:tabs>
                <w:tab w:val="left" w:pos="0"/>
                <w:tab w:val="right" w:pos="9000"/>
              </w:tabs>
              <w:spacing w:after="200" w:line="276" w:lineRule="auto"/>
              <w:ind w:left="0" w:firstLine="0"/>
              <w:rPr>
                <w:color w:val="000000"/>
              </w:rPr>
            </w:pPr>
          </w:p>
        </w:tc>
        <w:tc>
          <w:tcPr>
            <w:tcW w:w="1502" w:type="dxa"/>
            <w:shd w:val="clear" w:color="auto" w:fill="auto"/>
          </w:tcPr>
          <w:p w14:paraId="22DD9A25" w14:textId="77777777" w:rsidR="00743C20" w:rsidRPr="00743C20" w:rsidRDefault="00743C20" w:rsidP="00743C20">
            <w:pPr>
              <w:tabs>
                <w:tab w:val="left" w:pos="0"/>
                <w:tab w:val="right" w:pos="9000"/>
              </w:tabs>
              <w:spacing w:after="200" w:line="276" w:lineRule="auto"/>
              <w:ind w:left="0" w:firstLine="0"/>
              <w:rPr>
                <w:color w:val="000000"/>
              </w:rPr>
            </w:pPr>
          </w:p>
        </w:tc>
        <w:tc>
          <w:tcPr>
            <w:tcW w:w="815" w:type="dxa"/>
          </w:tcPr>
          <w:p w14:paraId="2A6F3557" w14:textId="77777777" w:rsidR="00743C20" w:rsidRPr="00743C20" w:rsidRDefault="00743C20" w:rsidP="00743C20">
            <w:pPr>
              <w:tabs>
                <w:tab w:val="left" w:pos="0"/>
                <w:tab w:val="right" w:pos="9000"/>
              </w:tabs>
              <w:spacing w:after="200" w:line="276" w:lineRule="auto"/>
              <w:ind w:left="0" w:firstLine="0"/>
              <w:rPr>
                <w:color w:val="000000"/>
              </w:rPr>
            </w:pPr>
          </w:p>
        </w:tc>
        <w:tc>
          <w:tcPr>
            <w:tcW w:w="1276" w:type="dxa"/>
            <w:shd w:val="clear" w:color="auto" w:fill="auto"/>
          </w:tcPr>
          <w:p w14:paraId="075E116B" w14:textId="77777777" w:rsidR="00743C20" w:rsidRPr="00743C20" w:rsidRDefault="00743C20" w:rsidP="00743C20">
            <w:pPr>
              <w:tabs>
                <w:tab w:val="left" w:pos="0"/>
                <w:tab w:val="right" w:pos="9000"/>
              </w:tabs>
              <w:spacing w:after="200" w:line="276" w:lineRule="auto"/>
              <w:ind w:left="0" w:firstLine="0"/>
              <w:rPr>
                <w:color w:val="000000"/>
              </w:rPr>
            </w:pPr>
          </w:p>
        </w:tc>
        <w:tc>
          <w:tcPr>
            <w:tcW w:w="1559" w:type="dxa"/>
          </w:tcPr>
          <w:p w14:paraId="3ECEDBEF" w14:textId="77777777" w:rsidR="00743C20" w:rsidRPr="00743C20" w:rsidRDefault="00743C20" w:rsidP="00743C20">
            <w:pPr>
              <w:tabs>
                <w:tab w:val="left" w:pos="0"/>
                <w:tab w:val="right" w:pos="9000"/>
              </w:tabs>
              <w:spacing w:after="200" w:line="276" w:lineRule="auto"/>
              <w:ind w:left="0" w:firstLine="0"/>
              <w:rPr>
                <w:color w:val="000000"/>
              </w:rPr>
            </w:pPr>
          </w:p>
        </w:tc>
        <w:tc>
          <w:tcPr>
            <w:tcW w:w="1701" w:type="dxa"/>
          </w:tcPr>
          <w:p w14:paraId="20D84428" w14:textId="77777777" w:rsidR="00743C20" w:rsidRPr="00743C20" w:rsidRDefault="00743C20" w:rsidP="00743C20">
            <w:pPr>
              <w:tabs>
                <w:tab w:val="left" w:pos="0"/>
                <w:tab w:val="right" w:pos="9000"/>
              </w:tabs>
              <w:spacing w:after="200" w:line="276" w:lineRule="auto"/>
              <w:ind w:left="0" w:firstLine="0"/>
              <w:rPr>
                <w:color w:val="000000"/>
              </w:rPr>
            </w:pPr>
          </w:p>
        </w:tc>
        <w:tc>
          <w:tcPr>
            <w:tcW w:w="1813" w:type="dxa"/>
            <w:shd w:val="clear" w:color="auto" w:fill="auto"/>
          </w:tcPr>
          <w:p w14:paraId="23BB6E53" w14:textId="77777777" w:rsidR="00743C20" w:rsidRPr="00743C20" w:rsidRDefault="00743C20" w:rsidP="00743C20">
            <w:pPr>
              <w:tabs>
                <w:tab w:val="left" w:pos="0"/>
                <w:tab w:val="right" w:pos="9000"/>
              </w:tabs>
              <w:spacing w:after="200" w:line="276" w:lineRule="auto"/>
              <w:ind w:left="0" w:firstLine="0"/>
              <w:rPr>
                <w:color w:val="000000"/>
              </w:rPr>
            </w:pPr>
          </w:p>
        </w:tc>
      </w:tr>
      <w:tr w:rsidR="00743C20" w:rsidRPr="00743C20" w14:paraId="64CD5F14" w14:textId="77777777" w:rsidTr="00C41E96">
        <w:trPr>
          <w:trHeight w:val="454"/>
          <w:jc w:val="center"/>
        </w:trPr>
        <w:tc>
          <w:tcPr>
            <w:tcW w:w="516" w:type="dxa"/>
            <w:shd w:val="clear" w:color="auto" w:fill="auto"/>
          </w:tcPr>
          <w:p w14:paraId="344D084F" w14:textId="77777777" w:rsidR="00743C20" w:rsidRPr="00743C20" w:rsidRDefault="00743C20" w:rsidP="00743C20">
            <w:pPr>
              <w:tabs>
                <w:tab w:val="left" w:pos="0"/>
                <w:tab w:val="right" w:pos="9000"/>
              </w:tabs>
              <w:spacing w:after="200" w:line="276" w:lineRule="auto"/>
              <w:ind w:left="0" w:firstLine="0"/>
              <w:rPr>
                <w:color w:val="000000"/>
              </w:rPr>
            </w:pPr>
          </w:p>
        </w:tc>
        <w:tc>
          <w:tcPr>
            <w:tcW w:w="684" w:type="dxa"/>
            <w:shd w:val="clear" w:color="auto" w:fill="auto"/>
          </w:tcPr>
          <w:p w14:paraId="0A449026" w14:textId="77777777" w:rsidR="00743C20" w:rsidRPr="00743C20" w:rsidRDefault="00743C20" w:rsidP="00743C20">
            <w:pPr>
              <w:tabs>
                <w:tab w:val="left" w:pos="0"/>
                <w:tab w:val="right" w:pos="9000"/>
              </w:tabs>
              <w:spacing w:after="200" w:line="276" w:lineRule="auto"/>
              <w:ind w:left="0" w:firstLine="0"/>
              <w:rPr>
                <w:color w:val="000000"/>
              </w:rPr>
            </w:pPr>
          </w:p>
        </w:tc>
        <w:tc>
          <w:tcPr>
            <w:tcW w:w="1502" w:type="dxa"/>
            <w:shd w:val="clear" w:color="auto" w:fill="auto"/>
          </w:tcPr>
          <w:p w14:paraId="035AC64B" w14:textId="77777777" w:rsidR="00743C20" w:rsidRPr="00743C20" w:rsidRDefault="00743C20" w:rsidP="00743C20">
            <w:pPr>
              <w:tabs>
                <w:tab w:val="left" w:pos="0"/>
                <w:tab w:val="right" w:pos="9000"/>
              </w:tabs>
              <w:spacing w:after="200" w:line="276" w:lineRule="auto"/>
              <w:ind w:left="0" w:firstLine="0"/>
              <w:rPr>
                <w:color w:val="000000"/>
              </w:rPr>
            </w:pPr>
          </w:p>
        </w:tc>
        <w:tc>
          <w:tcPr>
            <w:tcW w:w="815" w:type="dxa"/>
          </w:tcPr>
          <w:p w14:paraId="4C75DF78" w14:textId="77777777" w:rsidR="00743C20" w:rsidRPr="00743C20" w:rsidRDefault="00743C20" w:rsidP="00743C20">
            <w:pPr>
              <w:tabs>
                <w:tab w:val="left" w:pos="0"/>
                <w:tab w:val="right" w:pos="9000"/>
              </w:tabs>
              <w:spacing w:after="200" w:line="276" w:lineRule="auto"/>
              <w:ind w:left="0" w:firstLine="0"/>
              <w:rPr>
                <w:color w:val="000000"/>
              </w:rPr>
            </w:pPr>
          </w:p>
        </w:tc>
        <w:tc>
          <w:tcPr>
            <w:tcW w:w="1276" w:type="dxa"/>
            <w:shd w:val="clear" w:color="auto" w:fill="auto"/>
          </w:tcPr>
          <w:p w14:paraId="610AEF95" w14:textId="77777777" w:rsidR="00743C20" w:rsidRPr="00743C20" w:rsidRDefault="00743C20" w:rsidP="00743C20">
            <w:pPr>
              <w:tabs>
                <w:tab w:val="left" w:pos="0"/>
                <w:tab w:val="right" w:pos="9000"/>
              </w:tabs>
              <w:spacing w:after="200" w:line="276" w:lineRule="auto"/>
              <w:ind w:left="0" w:firstLine="0"/>
              <w:rPr>
                <w:color w:val="000000"/>
              </w:rPr>
            </w:pPr>
          </w:p>
        </w:tc>
        <w:tc>
          <w:tcPr>
            <w:tcW w:w="1559" w:type="dxa"/>
          </w:tcPr>
          <w:p w14:paraId="7B962408" w14:textId="77777777" w:rsidR="00743C20" w:rsidRPr="00743C20" w:rsidRDefault="00743C20" w:rsidP="00743C20">
            <w:pPr>
              <w:tabs>
                <w:tab w:val="left" w:pos="0"/>
                <w:tab w:val="right" w:pos="9000"/>
              </w:tabs>
              <w:spacing w:after="200" w:line="276" w:lineRule="auto"/>
              <w:ind w:left="0" w:firstLine="0"/>
              <w:rPr>
                <w:color w:val="000000"/>
              </w:rPr>
            </w:pPr>
          </w:p>
        </w:tc>
        <w:tc>
          <w:tcPr>
            <w:tcW w:w="1701" w:type="dxa"/>
          </w:tcPr>
          <w:p w14:paraId="49F13F3E" w14:textId="77777777" w:rsidR="00743C20" w:rsidRPr="00743C20" w:rsidRDefault="00743C20" w:rsidP="00743C20">
            <w:pPr>
              <w:tabs>
                <w:tab w:val="left" w:pos="0"/>
                <w:tab w:val="right" w:pos="9000"/>
              </w:tabs>
              <w:spacing w:after="200" w:line="276" w:lineRule="auto"/>
              <w:ind w:left="0" w:firstLine="0"/>
              <w:rPr>
                <w:color w:val="000000"/>
              </w:rPr>
            </w:pPr>
          </w:p>
        </w:tc>
        <w:tc>
          <w:tcPr>
            <w:tcW w:w="1813" w:type="dxa"/>
            <w:shd w:val="clear" w:color="auto" w:fill="auto"/>
          </w:tcPr>
          <w:p w14:paraId="4713FC93" w14:textId="77777777" w:rsidR="00743C20" w:rsidRPr="00743C20" w:rsidRDefault="00743C20" w:rsidP="00743C20">
            <w:pPr>
              <w:tabs>
                <w:tab w:val="left" w:pos="0"/>
                <w:tab w:val="right" w:pos="9000"/>
              </w:tabs>
              <w:spacing w:after="200" w:line="276" w:lineRule="auto"/>
              <w:ind w:left="0" w:firstLine="0"/>
              <w:rPr>
                <w:color w:val="000000"/>
              </w:rPr>
            </w:pPr>
          </w:p>
        </w:tc>
      </w:tr>
      <w:tr w:rsidR="00743C20" w:rsidRPr="00743C20" w14:paraId="25CFA000" w14:textId="77777777" w:rsidTr="00C41E96">
        <w:trPr>
          <w:trHeight w:val="454"/>
          <w:jc w:val="center"/>
        </w:trPr>
        <w:tc>
          <w:tcPr>
            <w:tcW w:w="3517" w:type="dxa"/>
            <w:gridSpan w:val="4"/>
            <w:shd w:val="clear" w:color="auto" w:fill="auto"/>
          </w:tcPr>
          <w:p w14:paraId="35C56DA4" w14:textId="77777777" w:rsidR="00743C20" w:rsidRPr="00743C20" w:rsidRDefault="00743C20" w:rsidP="00743C20">
            <w:pPr>
              <w:tabs>
                <w:tab w:val="left" w:pos="0"/>
                <w:tab w:val="right" w:pos="9000"/>
              </w:tabs>
              <w:spacing w:after="200" w:line="276" w:lineRule="auto"/>
              <w:ind w:left="0" w:firstLine="0"/>
              <w:rPr>
                <w:color w:val="000000"/>
              </w:rPr>
            </w:pPr>
            <w:r w:rsidRPr="00743C20">
              <w:rPr>
                <w:b/>
                <w:color w:val="000000"/>
              </w:rPr>
              <w:t>RAZEM ilość godzin na karcie:</w:t>
            </w:r>
          </w:p>
        </w:tc>
        <w:tc>
          <w:tcPr>
            <w:tcW w:w="1276" w:type="dxa"/>
            <w:shd w:val="clear" w:color="auto" w:fill="auto"/>
          </w:tcPr>
          <w:p w14:paraId="720BEB37" w14:textId="77777777" w:rsidR="00743C20" w:rsidRPr="00743C20" w:rsidRDefault="00743C20" w:rsidP="00743C20">
            <w:pPr>
              <w:tabs>
                <w:tab w:val="left" w:pos="0"/>
                <w:tab w:val="right" w:pos="9000"/>
              </w:tabs>
              <w:spacing w:after="200" w:line="276" w:lineRule="auto"/>
              <w:ind w:left="0" w:firstLine="0"/>
              <w:rPr>
                <w:color w:val="000000"/>
              </w:rPr>
            </w:pPr>
          </w:p>
        </w:tc>
        <w:tc>
          <w:tcPr>
            <w:tcW w:w="1559" w:type="dxa"/>
          </w:tcPr>
          <w:p w14:paraId="4E4B977D" w14:textId="77777777" w:rsidR="00743C20" w:rsidRPr="00743C20" w:rsidRDefault="00743C20" w:rsidP="00743C20">
            <w:pPr>
              <w:tabs>
                <w:tab w:val="left" w:pos="0"/>
                <w:tab w:val="right" w:pos="9000"/>
              </w:tabs>
              <w:spacing w:after="200" w:line="276" w:lineRule="auto"/>
              <w:ind w:left="0" w:firstLine="0"/>
              <w:rPr>
                <w:color w:val="000000"/>
              </w:rPr>
            </w:pPr>
          </w:p>
        </w:tc>
        <w:tc>
          <w:tcPr>
            <w:tcW w:w="1701" w:type="dxa"/>
          </w:tcPr>
          <w:p w14:paraId="44FF6FA6" w14:textId="77777777" w:rsidR="00743C20" w:rsidRPr="00743C20" w:rsidRDefault="00743C20" w:rsidP="00743C20">
            <w:pPr>
              <w:tabs>
                <w:tab w:val="left" w:pos="0"/>
                <w:tab w:val="right" w:pos="9000"/>
              </w:tabs>
              <w:spacing w:after="200" w:line="276" w:lineRule="auto"/>
              <w:ind w:left="0" w:firstLine="0"/>
              <w:rPr>
                <w:color w:val="000000"/>
              </w:rPr>
            </w:pPr>
          </w:p>
        </w:tc>
        <w:tc>
          <w:tcPr>
            <w:tcW w:w="1813" w:type="dxa"/>
            <w:shd w:val="clear" w:color="auto" w:fill="auto"/>
          </w:tcPr>
          <w:p w14:paraId="166B19F6" w14:textId="77777777" w:rsidR="00743C20" w:rsidRPr="00743C20" w:rsidRDefault="00743C20" w:rsidP="00743C20">
            <w:pPr>
              <w:tabs>
                <w:tab w:val="left" w:pos="0"/>
                <w:tab w:val="right" w:pos="9000"/>
              </w:tabs>
              <w:spacing w:after="200" w:line="276" w:lineRule="auto"/>
              <w:ind w:left="0" w:firstLine="0"/>
              <w:rPr>
                <w:color w:val="000000"/>
              </w:rPr>
            </w:pPr>
          </w:p>
        </w:tc>
      </w:tr>
    </w:tbl>
    <w:p w14:paraId="2939EB3B" w14:textId="77777777" w:rsidR="00743C20" w:rsidRPr="00743C20" w:rsidRDefault="00743C20" w:rsidP="00743C20">
      <w:pPr>
        <w:spacing w:line="240" w:lineRule="auto"/>
        <w:ind w:left="0" w:firstLine="0"/>
        <w:rPr>
          <w:i/>
          <w:color w:val="000000"/>
          <w:sz w:val="16"/>
          <w:szCs w:val="16"/>
        </w:rPr>
      </w:pPr>
      <w:r w:rsidRPr="00743C20">
        <w:rPr>
          <w:color w:val="000000"/>
          <w:sz w:val="20"/>
          <w:szCs w:val="16"/>
          <w:vertAlign w:val="superscript"/>
        </w:rPr>
        <w:t xml:space="preserve">* </w:t>
      </w:r>
      <w:r w:rsidRPr="00743C20">
        <w:rPr>
          <w:i/>
          <w:color w:val="000000"/>
          <w:sz w:val="16"/>
          <w:szCs w:val="16"/>
        </w:rPr>
        <w:t xml:space="preserve">Uwaga: </w:t>
      </w:r>
    </w:p>
    <w:p w14:paraId="2E01F7FF" w14:textId="77777777" w:rsidR="00743C20" w:rsidRPr="00743C20" w:rsidRDefault="00743C20">
      <w:pPr>
        <w:numPr>
          <w:ilvl w:val="0"/>
          <w:numId w:val="132"/>
        </w:numPr>
        <w:spacing w:after="200" w:line="240" w:lineRule="auto"/>
        <w:contextualSpacing/>
        <w:jc w:val="left"/>
        <w:rPr>
          <w:i/>
          <w:color w:val="000000"/>
          <w:sz w:val="16"/>
          <w:szCs w:val="16"/>
        </w:rPr>
      </w:pPr>
      <w:r w:rsidRPr="00743C20">
        <w:rPr>
          <w:i/>
          <w:color w:val="000000"/>
          <w:sz w:val="16"/>
          <w:szCs w:val="16"/>
        </w:rPr>
        <w:t xml:space="preserve">czas pracy </w:t>
      </w:r>
      <w:r w:rsidRPr="00743C20">
        <w:rPr>
          <w:b/>
          <w:i/>
          <w:color w:val="000000"/>
          <w:sz w:val="16"/>
          <w:szCs w:val="16"/>
        </w:rPr>
        <w:t>T</w:t>
      </w:r>
      <w:r w:rsidRPr="00743C20">
        <w:rPr>
          <w:b/>
          <w:i/>
          <w:color w:val="000000"/>
          <w:sz w:val="16"/>
          <w:szCs w:val="16"/>
          <w:vertAlign w:val="subscript"/>
        </w:rPr>
        <w:t>o</w:t>
      </w:r>
      <w:r w:rsidRPr="00743C20">
        <w:rPr>
          <w:b/>
          <w:i/>
          <w:color w:val="000000"/>
          <w:sz w:val="16"/>
          <w:szCs w:val="16"/>
        </w:rPr>
        <w:t xml:space="preserve"> wariant A i B </w:t>
      </w:r>
      <w:r w:rsidRPr="00743C20">
        <w:rPr>
          <w:i/>
          <w:color w:val="000000"/>
          <w:sz w:val="16"/>
          <w:szCs w:val="16"/>
        </w:rPr>
        <w:t xml:space="preserve">dla jednostek sprzętowych, których czas pracy określony w zleceniu jest większy od 4 godz./zmianę (praca stała) – do rozliczenia czas pracy </w:t>
      </w:r>
      <w:r w:rsidRPr="00743C20">
        <w:rPr>
          <w:b/>
          <w:i/>
          <w:color w:val="000000"/>
          <w:sz w:val="16"/>
          <w:szCs w:val="16"/>
        </w:rPr>
        <w:t>T</w:t>
      </w:r>
      <w:r w:rsidRPr="00743C20">
        <w:rPr>
          <w:b/>
          <w:i/>
          <w:color w:val="000000"/>
          <w:sz w:val="16"/>
          <w:szCs w:val="16"/>
          <w:vertAlign w:val="subscript"/>
        </w:rPr>
        <w:t xml:space="preserve">o </w:t>
      </w:r>
      <w:r w:rsidRPr="00743C20">
        <w:rPr>
          <w:i/>
          <w:color w:val="000000"/>
          <w:sz w:val="16"/>
          <w:szCs w:val="16"/>
        </w:rPr>
        <w:t xml:space="preserve">nie może być większy niż 4 godz./zmianę; pozostały czas pracy do rozliczenia zmiany to czas </w:t>
      </w:r>
      <w:proofErr w:type="spellStart"/>
      <w:r w:rsidRPr="00743C20">
        <w:rPr>
          <w:b/>
          <w:i/>
          <w:color w:val="000000"/>
          <w:sz w:val="16"/>
          <w:szCs w:val="16"/>
        </w:rPr>
        <w:t>T</w:t>
      </w:r>
      <w:r w:rsidRPr="00743C20">
        <w:rPr>
          <w:b/>
          <w:i/>
          <w:color w:val="000000"/>
          <w:sz w:val="16"/>
          <w:szCs w:val="16"/>
          <w:vertAlign w:val="subscript"/>
        </w:rPr>
        <w:t>w</w:t>
      </w:r>
      <w:proofErr w:type="spellEnd"/>
      <w:r w:rsidRPr="00743C20">
        <w:rPr>
          <w:b/>
          <w:i/>
          <w:color w:val="000000"/>
          <w:sz w:val="16"/>
          <w:szCs w:val="16"/>
          <w:vertAlign w:val="subscript"/>
        </w:rPr>
        <w:t xml:space="preserve"> </w:t>
      </w:r>
      <w:r w:rsidRPr="00743C20">
        <w:rPr>
          <w:i/>
          <w:color w:val="000000"/>
          <w:sz w:val="16"/>
          <w:szCs w:val="16"/>
        </w:rPr>
        <w:t xml:space="preserve">(stawka jak pracownik do obsługi placów składowych </w:t>
      </w:r>
      <w:proofErr w:type="spellStart"/>
      <w:r w:rsidRPr="00743C20">
        <w:rPr>
          <w:i/>
          <w:color w:val="000000"/>
          <w:sz w:val="16"/>
          <w:szCs w:val="16"/>
        </w:rPr>
        <w:t>S</w:t>
      </w:r>
      <w:r w:rsidRPr="00743C20">
        <w:rPr>
          <w:i/>
          <w:color w:val="000000"/>
          <w:sz w:val="16"/>
          <w:szCs w:val="16"/>
          <w:vertAlign w:val="subscript"/>
        </w:rPr>
        <w:t>bp</w:t>
      </w:r>
      <w:proofErr w:type="spellEnd"/>
      <w:r w:rsidRPr="00743C20">
        <w:rPr>
          <w:i/>
          <w:color w:val="000000"/>
          <w:sz w:val="16"/>
          <w:szCs w:val="16"/>
        </w:rPr>
        <w:t>),</w:t>
      </w:r>
    </w:p>
    <w:p w14:paraId="1C93C901" w14:textId="77777777" w:rsidR="00743C20" w:rsidRPr="00743C20" w:rsidRDefault="00743C20" w:rsidP="00743C20">
      <w:pPr>
        <w:spacing w:after="200" w:line="276" w:lineRule="auto"/>
        <w:ind w:left="0" w:firstLine="0"/>
        <w:contextualSpacing/>
        <w:jc w:val="left"/>
        <w:rPr>
          <w:b/>
          <w:i/>
          <w:color w:val="000000"/>
          <w:sz w:val="16"/>
          <w:szCs w:val="16"/>
          <w:vertAlign w:val="subscript"/>
        </w:rPr>
      </w:pPr>
      <w:r w:rsidRPr="00743C20">
        <w:rPr>
          <w:i/>
          <w:color w:val="000000"/>
          <w:sz w:val="16"/>
          <w:szCs w:val="16"/>
        </w:rPr>
        <w:t>lub</w:t>
      </w:r>
      <w:r w:rsidRPr="00743C20">
        <w:rPr>
          <w:b/>
          <w:i/>
          <w:color w:val="000000"/>
          <w:sz w:val="16"/>
          <w:szCs w:val="16"/>
          <w:vertAlign w:val="subscript"/>
        </w:rPr>
        <w:t xml:space="preserve"> </w:t>
      </w:r>
    </w:p>
    <w:p w14:paraId="6C92FD42" w14:textId="77777777" w:rsidR="00743C20" w:rsidRPr="00743C20" w:rsidRDefault="00743C20">
      <w:pPr>
        <w:numPr>
          <w:ilvl w:val="0"/>
          <w:numId w:val="132"/>
        </w:numPr>
        <w:spacing w:after="200" w:line="240" w:lineRule="auto"/>
        <w:contextualSpacing/>
        <w:jc w:val="left"/>
        <w:rPr>
          <w:color w:val="000000"/>
          <w:sz w:val="16"/>
          <w:szCs w:val="16"/>
        </w:rPr>
      </w:pPr>
      <w:r w:rsidRPr="00743C20">
        <w:rPr>
          <w:i/>
          <w:color w:val="000000"/>
          <w:sz w:val="16"/>
          <w:szCs w:val="16"/>
        </w:rPr>
        <w:t xml:space="preserve">czas pracy </w:t>
      </w:r>
      <w:r w:rsidRPr="00743C20">
        <w:rPr>
          <w:b/>
          <w:i/>
          <w:color w:val="000000"/>
          <w:sz w:val="16"/>
          <w:szCs w:val="16"/>
        </w:rPr>
        <w:t>T</w:t>
      </w:r>
      <w:r w:rsidRPr="00743C20">
        <w:rPr>
          <w:b/>
          <w:i/>
          <w:color w:val="000000"/>
          <w:sz w:val="16"/>
          <w:szCs w:val="16"/>
          <w:vertAlign w:val="subscript"/>
        </w:rPr>
        <w:t>o</w:t>
      </w:r>
      <w:r w:rsidRPr="00743C20">
        <w:rPr>
          <w:b/>
          <w:i/>
          <w:color w:val="000000"/>
          <w:sz w:val="16"/>
          <w:szCs w:val="16"/>
        </w:rPr>
        <w:t xml:space="preserve"> wariant A i B </w:t>
      </w:r>
      <w:r w:rsidRPr="00743C20">
        <w:rPr>
          <w:i/>
          <w:color w:val="000000"/>
          <w:sz w:val="16"/>
          <w:szCs w:val="16"/>
        </w:rPr>
        <w:t xml:space="preserve">dla jednostek sprzętowych, których czas pracy określony w zleceniu jest równy lub mniejszy od 4 godz./zmianę (praca doraźna) - do rozliczenia czasu pracy </w:t>
      </w:r>
      <w:r w:rsidRPr="00743C20">
        <w:rPr>
          <w:b/>
          <w:i/>
          <w:color w:val="000000"/>
          <w:sz w:val="16"/>
          <w:szCs w:val="16"/>
        </w:rPr>
        <w:t>T</w:t>
      </w:r>
      <w:r w:rsidRPr="00743C20">
        <w:rPr>
          <w:b/>
          <w:i/>
          <w:color w:val="000000"/>
          <w:sz w:val="16"/>
          <w:szCs w:val="16"/>
          <w:vertAlign w:val="subscript"/>
        </w:rPr>
        <w:t>o</w:t>
      </w:r>
      <w:r w:rsidRPr="00743C20">
        <w:rPr>
          <w:b/>
          <w:i/>
          <w:color w:val="000000"/>
          <w:sz w:val="16"/>
          <w:szCs w:val="16"/>
        </w:rPr>
        <w:t xml:space="preserve"> </w:t>
      </w:r>
      <w:r w:rsidRPr="00743C20">
        <w:rPr>
          <w:b/>
          <w:i/>
          <w:strike/>
          <w:color w:val="000000"/>
          <w:sz w:val="16"/>
          <w:szCs w:val="16"/>
        </w:rPr>
        <w:t xml:space="preserve"> </w:t>
      </w:r>
      <w:r w:rsidRPr="00743C20">
        <w:rPr>
          <w:i/>
          <w:color w:val="000000"/>
          <w:sz w:val="16"/>
          <w:szCs w:val="16"/>
        </w:rPr>
        <w:t xml:space="preserve">przyjmuje się tylko rzeczywisty, zgodny </w:t>
      </w:r>
      <w:r w:rsidRPr="00743C20">
        <w:rPr>
          <w:i/>
          <w:color w:val="000000"/>
          <w:sz w:val="16"/>
          <w:szCs w:val="16"/>
        </w:rPr>
        <w:br/>
        <w:t xml:space="preserve">z wyznaczonym zakresem zadań czas pracy na zmianę dla danej jednostki sprzętowej (nie większy niż 3 godz./zmiana); pozostały czas pracy do rozliczenia zmiany to czas </w:t>
      </w:r>
      <w:proofErr w:type="spellStart"/>
      <w:r w:rsidRPr="00743C20">
        <w:rPr>
          <w:b/>
          <w:i/>
          <w:color w:val="000000"/>
          <w:sz w:val="16"/>
          <w:szCs w:val="16"/>
        </w:rPr>
        <w:t>T</w:t>
      </w:r>
      <w:r w:rsidRPr="00743C20">
        <w:rPr>
          <w:b/>
          <w:i/>
          <w:color w:val="000000"/>
          <w:sz w:val="16"/>
          <w:szCs w:val="16"/>
          <w:vertAlign w:val="subscript"/>
        </w:rPr>
        <w:t>w</w:t>
      </w:r>
      <w:proofErr w:type="spellEnd"/>
      <w:r w:rsidRPr="00743C20">
        <w:rPr>
          <w:b/>
          <w:i/>
          <w:color w:val="000000"/>
          <w:sz w:val="16"/>
          <w:szCs w:val="16"/>
          <w:vertAlign w:val="subscript"/>
        </w:rPr>
        <w:t xml:space="preserve"> </w:t>
      </w:r>
      <w:r w:rsidRPr="00743C20">
        <w:rPr>
          <w:i/>
          <w:color w:val="000000"/>
          <w:sz w:val="16"/>
          <w:szCs w:val="16"/>
        </w:rPr>
        <w:t xml:space="preserve">(stawka jak pracownik do obsługi placów składowych </w:t>
      </w:r>
      <w:proofErr w:type="spellStart"/>
      <w:r w:rsidRPr="00743C20">
        <w:rPr>
          <w:i/>
          <w:color w:val="000000"/>
          <w:sz w:val="16"/>
          <w:szCs w:val="16"/>
        </w:rPr>
        <w:t>S</w:t>
      </w:r>
      <w:r w:rsidRPr="00743C20">
        <w:rPr>
          <w:i/>
          <w:color w:val="000000"/>
          <w:sz w:val="16"/>
          <w:szCs w:val="16"/>
          <w:vertAlign w:val="subscript"/>
        </w:rPr>
        <w:t>bp</w:t>
      </w:r>
      <w:proofErr w:type="spellEnd"/>
      <w:r w:rsidRPr="00743C20">
        <w:rPr>
          <w:i/>
          <w:color w:val="000000"/>
          <w:sz w:val="16"/>
          <w:szCs w:val="16"/>
        </w:rPr>
        <w:t>)</w:t>
      </w:r>
    </w:p>
    <w:p w14:paraId="5E0ABB45" w14:textId="77777777" w:rsidR="00743C20" w:rsidRPr="00743C20" w:rsidRDefault="00743C20" w:rsidP="00743C20">
      <w:pPr>
        <w:spacing w:line="240" w:lineRule="auto"/>
        <w:ind w:left="-567" w:firstLine="927"/>
        <w:contextualSpacing/>
        <w:rPr>
          <w:rFonts w:eastAsia="Times New Roman"/>
          <w:i/>
          <w:color w:val="000000"/>
          <w:sz w:val="16"/>
          <w:szCs w:val="16"/>
          <w:lang w:eastAsia="pl-PL"/>
        </w:rPr>
      </w:pPr>
    </w:p>
    <w:p w14:paraId="5CBF2E4A" w14:textId="77777777" w:rsidR="00743C20" w:rsidRPr="00743C20" w:rsidRDefault="00743C20" w:rsidP="00743C20">
      <w:pPr>
        <w:spacing w:line="240" w:lineRule="auto"/>
        <w:ind w:left="-567" w:firstLine="927"/>
        <w:contextualSpacing/>
        <w:rPr>
          <w:rFonts w:eastAsia="Times New Roman"/>
          <w:i/>
          <w:color w:val="000000"/>
          <w:sz w:val="16"/>
          <w:szCs w:val="16"/>
          <w:lang w:eastAsia="pl-PL"/>
        </w:rPr>
      </w:pPr>
      <w:r w:rsidRPr="00743C20">
        <w:rPr>
          <w:rFonts w:eastAsia="Times New Roman"/>
          <w:i/>
          <w:color w:val="000000"/>
          <w:sz w:val="16"/>
          <w:szCs w:val="16"/>
          <w:lang w:eastAsia="pl-PL"/>
        </w:rPr>
        <w:t xml:space="preserve">Ilość jednostek sprzętowych i liczba godzin pracy </w:t>
      </w:r>
      <w:r w:rsidRPr="00743C20">
        <w:rPr>
          <w:rFonts w:eastAsia="Times New Roman"/>
          <w:b/>
          <w:i/>
          <w:color w:val="000000"/>
          <w:sz w:val="16"/>
          <w:szCs w:val="16"/>
          <w:lang w:eastAsia="pl-PL"/>
        </w:rPr>
        <w:t>T</w:t>
      </w:r>
      <w:r w:rsidRPr="00743C20">
        <w:rPr>
          <w:rFonts w:eastAsia="Times New Roman"/>
          <w:b/>
          <w:i/>
          <w:color w:val="000000"/>
          <w:sz w:val="16"/>
          <w:szCs w:val="16"/>
          <w:vertAlign w:val="subscript"/>
          <w:lang w:eastAsia="pl-PL"/>
        </w:rPr>
        <w:t xml:space="preserve">o </w:t>
      </w:r>
      <w:r w:rsidRPr="00743C20">
        <w:rPr>
          <w:rFonts w:eastAsia="Times New Roman"/>
          <w:i/>
          <w:color w:val="000000"/>
          <w:sz w:val="16"/>
          <w:szCs w:val="16"/>
          <w:lang w:eastAsia="pl-PL"/>
        </w:rPr>
        <w:t>nie może być większa niż określona w zleceniu miesięcznym.</w:t>
      </w:r>
    </w:p>
    <w:p w14:paraId="35D7F1B7" w14:textId="0E6EAD5C" w:rsidR="00743C20" w:rsidRDefault="00743C20" w:rsidP="004E2C9E">
      <w:pPr>
        <w:pStyle w:val="Akapitzlist"/>
        <w:ind w:left="0"/>
        <w:jc w:val="center"/>
        <w:rPr>
          <w:b/>
          <w:color w:val="0070C0"/>
        </w:rPr>
      </w:pPr>
      <w:r>
        <w:rPr>
          <w:b/>
          <w:color w:val="0070C0"/>
        </w:rPr>
        <w:br w:type="page"/>
      </w:r>
    </w:p>
    <w:p w14:paraId="59817F22" w14:textId="77777777" w:rsidR="00743C20" w:rsidRPr="00743C20" w:rsidRDefault="00743C20" w:rsidP="00743C20">
      <w:pPr>
        <w:tabs>
          <w:tab w:val="left" w:pos="709"/>
          <w:tab w:val="left" w:pos="1040"/>
        </w:tabs>
        <w:suppressAutoHyphens/>
        <w:spacing w:line="240" w:lineRule="auto"/>
        <w:ind w:left="426" w:firstLine="0"/>
        <w:jc w:val="right"/>
        <w:rPr>
          <w:rFonts w:eastAsia="Times New Roman"/>
          <w:b/>
          <w:color w:val="000000"/>
          <w:szCs w:val="24"/>
          <w:u w:val="single"/>
          <w:lang w:eastAsia="pl-PL"/>
        </w:rPr>
      </w:pPr>
      <w:r w:rsidRPr="00743C20">
        <w:rPr>
          <w:b/>
          <w:color w:val="000000"/>
          <w:sz w:val="16"/>
          <w:szCs w:val="16"/>
        </w:rPr>
        <w:lastRenderedPageBreak/>
        <w:t xml:space="preserve">Załącznik nr </w:t>
      </w:r>
      <w:r w:rsidRPr="00743C20">
        <w:rPr>
          <w:rFonts w:eastAsia="Times New Roman"/>
          <w:b/>
          <w:color w:val="000000"/>
          <w:sz w:val="16"/>
          <w:szCs w:val="16"/>
          <w:lang w:eastAsia="pl-PL"/>
        </w:rPr>
        <w:t>9 do SOPZ</w:t>
      </w:r>
    </w:p>
    <w:p w14:paraId="57F72706" w14:textId="77777777" w:rsidR="00743C20" w:rsidRPr="00743C20" w:rsidRDefault="00743C20" w:rsidP="00743C20">
      <w:pPr>
        <w:spacing w:line="276" w:lineRule="auto"/>
        <w:ind w:left="0" w:firstLine="0"/>
        <w:jc w:val="center"/>
        <w:rPr>
          <w:color w:val="000000"/>
          <w:sz w:val="2"/>
          <w:szCs w:val="2"/>
        </w:rPr>
      </w:pPr>
    </w:p>
    <w:p w14:paraId="3FA0EBB2" w14:textId="77777777" w:rsidR="00743C20" w:rsidRPr="00743C20" w:rsidRDefault="00743C20" w:rsidP="00743C20">
      <w:pPr>
        <w:spacing w:line="276" w:lineRule="auto"/>
        <w:ind w:left="0" w:firstLine="0"/>
        <w:jc w:val="center"/>
        <w:rPr>
          <w:color w:val="000000"/>
          <w:sz w:val="2"/>
          <w:szCs w:val="2"/>
        </w:rPr>
      </w:pPr>
    </w:p>
    <w:p w14:paraId="1B7ECF54" w14:textId="77777777" w:rsidR="00743C20" w:rsidRPr="00743C20" w:rsidRDefault="00743C20" w:rsidP="00743C20">
      <w:pPr>
        <w:spacing w:line="276" w:lineRule="auto"/>
        <w:ind w:left="0" w:firstLine="0"/>
        <w:jc w:val="center"/>
        <w:rPr>
          <w:color w:val="000000"/>
          <w:sz w:val="2"/>
          <w:szCs w:val="2"/>
        </w:rPr>
      </w:pPr>
    </w:p>
    <w:p w14:paraId="6AE47DD0" w14:textId="77777777" w:rsidR="00743C20" w:rsidRPr="00743C20" w:rsidRDefault="00743C20" w:rsidP="00743C20">
      <w:pPr>
        <w:spacing w:line="276" w:lineRule="auto"/>
        <w:ind w:left="0" w:firstLine="0"/>
        <w:jc w:val="center"/>
        <w:rPr>
          <w:color w:val="000000"/>
          <w:sz w:val="2"/>
          <w:szCs w:val="2"/>
        </w:rPr>
      </w:pPr>
    </w:p>
    <w:p w14:paraId="5ABB8C85" w14:textId="77777777" w:rsidR="00743C20" w:rsidRPr="00743C20" w:rsidRDefault="00743C20" w:rsidP="00743C20">
      <w:pPr>
        <w:spacing w:line="276" w:lineRule="auto"/>
        <w:ind w:left="0" w:firstLine="0"/>
        <w:jc w:val="center"/>
        <w:rPr>
          <w:color w:val="000000"/>
          <w:sz w:val="2"/>
          <w:szCs w:val="2"/>
        </w:rPr>
      </w:pPr>
    </w:p>
    <w:p w14:paraId="680AC32C" w14:textId="77777777" w:rsidR="00743C20" w:rsidRPr="00743C20" w:rsidRDefault="00743C20" w:rsidP="00743C20">
      <w:pPr>
        <w:spacing w:line="276" w:lineRule="auto"/>
        <w:ind w:left="0" w:firstLine="0"/>
        <w:jc w:val="center"/>
        <w:rPr>
          <w:b/>
          <w:color w:val="000000"/>
          <w:sz w:val="24"/>
        </w:rPr>
      </w:pPr>
      <w:r w:rsidRPr="00743C20">
        <w:rPr>
          <w:b/>
          <w:color w:val="000000"/>
          <w:sz w:val="24"/>
        </w:rPr>
        <w:t xml:space="preserve">PROTOKÓŁ SPRAWDZENIA DZIAŁANIA SYSTEMU MONITORINGU </w:t>
      </w:r>
      <w:r w:rsidRPr="00743C20">
        <w:rPr>
          <w:b/>
          <w:color w:val="000000"/>
          <w:sz w:val="24"/>
        </w:rPr>
        <w:br/>
        <w:t>DLA JEDNOSTKI SPRZĘTOWEJ SPALINOWEJ – WARIANT A i B</w:t>
      </w:r>
    </w:p>
    <w:p w14:paraId="7FEE6EA9" w14:textId="77777777" w:rsidR="00743C20" w:rsidRPr="00743C20" w:rsidRDefault="00743C20" w:rsidP="00743C20">
      <w:pPr>
        <w:spacing w:line="276" w:lineRule="auto"/>
        <w:ind w:left="0" w:firstLine="0"/>
        <w:jc w:val="center"/>
        <w:rPr>
          <w:b/>
          <w:color w:val="000000"/>
          <w:sz w:val="2"/>
          <w:szCs w:val="2"/>
        </w:rPr>
      </w:pPr>
    </w:p>
    <w:p w14:paraId="79183703" w14:textId="77777777" w:rsidR="00743C20" w:rsidRPr="00743C20" w:rsidRDefault="00743C20" w:rsidP="00743C20">
      <w:pPr>
        <w:spacing w:line="240" w:lineRule="auto"/>
        <w:ind w:left="0" w:firstLine="0"/>
        <w:jc w:val="center"/>
        <w:rPr>
          <w:b/>
          <w:color w:val="000000"/>
          <w:sz w:val="18"/>
          <w:szCs w:val="18"/>
        </w:rPr>
      </w:pPr>
      <w:r w:rsidRPr="00743C20">
        <w:rPr>
          <w:i/>
          <w:color w:val="FF0000"/>
          <w:sz w:val="18"/>
          <w:szCs w:val="18"/>
        </w:rPr>
        <w:t>Niniejszy protokół służy do potwierdzenia działania systemu oraz zweryfikowania/określenia parametrów wyznaczania trybów, tj. pracy pod obciążeniem, pozostawania w dyspozycji na biegu jałowym i przy wyłączonym silniku</w:t>
      </w:r>
    </w:p>
    <w:p w14:paraId="31036467" w14:textId="77777777" w:rsidR="00743C20" w:rsidRPr="00743C20" w:rsidRDefault="00743C20" w:rsidP="00743C20">
      <w:pPr>
        <w:spacing w:line="276" w:lineRule="auto"/>
        <w:ind w:left="0" w:firstLine="0"/>
        <w:jc w:val="center"/>
        <w:rPr>
          <w:b/>
          <w:color w:val="000000"/>
          <w:sz w:val="2"/>
          <w:szCs w:val="2"/>
        </w:rPr>
      </w:pPr>
    </w:p>
    <w:p w14:paraId="6A2F9610" w14:textId="77777777" w:rsidR="00743C20" w:rsidRPr="00743C20" w:rsidRDefault="00743C20" w:rsidP="00743C20">
      <w:pPr>
        <w:spacing w:line="276" w:lineRule="auto"/>
        <w:ind w:left="0" w:firstLine="0"/>
        <w:jc w:val="center"/>
        <w:rPr>
          <w:b/>
          <w:color w:val="000000"/>
          <w:sz w:val="2"/>
          <w:szCs w:val="2"/>
        </w:rPr>
      </w:pPr>
    </w:p>
    <w:p w14:paraId="3E9CCB10" w14:textId="77777777" w:rsidR="00743C20" w:rsidRPr="00743C20" w:rsidRDefault="00743C20" w:rsidP="00743C20">
      <w:pPr>
        <w:spacing w:line="276" w:lineRule="auto"/>
        <w:ind w:left="0" w:firstLine="0"/>
        <w:jc w:val="center"/>
        <w:rPr>
          <w:b/>
          <w:color w:val="000000"/>
          <w:sz w:val="2"/>
          <w:szCs w:val="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25"/>
        <w:gridCol w:w="4335"/>
      </w:tblGrid>
      <w:tr w:rsidR="00743C20" w:rsidRPr="00743C20" w14:paraId="14BECA6D" w14:textId="77777777" w:rsidTr="00C41E96">
        <w:trPr>
          <w:trHeight w:hRule="exact" w:val="470"/>
        </w:trPr>
        <w:tc>
          <w:tcPr>
            <w:tcW w:w="9060" w:type="dxa"/>
            <w:gridSpan w:val="2"/>
            <w:vAlign w:val="center"/>
          </w:tcPr>
          <w:p w14:paraId="20270A31" w14:textId="77777777" w:rsidR="00743C20" w:rsidRPr="00743C20" w:rsidRDefault="00743C20" w:rsidP="00743C20">
            <w:pPr>
              <w:spacing w:line="276" w:lineRule="auto"/>
              <w:ind w:left="0" w:firstLine="0"/>
              <w:jc w:val="left"/>
              <w:rPr>
                <w:color w:val="000000"/>
                <w:sz w:val="20"/>
                <w:szCs w:val="24"/>
                <w:highlight w:val="yellow"/>
              </w:rPr>
            </w:pPr>
            <w:r w:rsidRPr="00743C20">
              <w:rPr>
                <w:color w:val="000000"/>
                <w:sz w:val="20"/>
                <w:szCs w:val="24"/>
                <w:highlight w:val="yellow"/>
              </w:rPr>
              <w:t>DATA I GODZINA ROZPOCZĘCIA KONTROLI:</w:t>
            </w:r>
          </w:p>
        </w:tc>
      </w:tr>
      <w:tr w:rsidR="00743C20" w:rsidRPr="00743C20" w14:paraId="216FEC17" w14:textId="77777777" w:rsidTr="00C41E96">
        <w:trPr>
          <w:trHeight w:hRule="exact" w:val="470"/>
        </w:trPr>
        <w:tc>
          <w:tcPr>
            <w:tcW w:w="9060" w:type="dxa"/>
            <w:gridSpan w:val="2"/>
            <w:vAlign w:val="center"/>
          </w:tcPr>
          <w:p w14:paraId="76687C27" w14:textId="77777777" w:rsidR="00743C20" w:rsidRPr="00743C20" w:rsidRDefault="00743C20" w:rsidP="00743C20">
            <w:pPr>
              <w:spacing w:line="276" w:lineRule="auto"/>
              <w:ind w:left="0" w:firstLine="0"/>
              <w:jc w:val="left"/>
              <w:rPr>
                <w:color w:val="000000"/>
                <w:sz w:val="20"/>
                <w:szCs w:val="24"/>
                <w:highlight w:val="yellow"/>
              </w:rPr>
            </w:pPr>
            <w:r w:rsidRPr="00743C20">
              <w:rPr>
                <w:color w:val="000000"/>
                <w:sz w:val="20"/>
                <w:szCs w:val="24"/>
                <w:highlight w:val="yellow"/>
              </w:rPr>
              <w:t>KOPALNIA / ODDZIAŁ:</w:t>
            </w:r>
          </w:p>
        </w:tc>
      </w:tr>
      <w:tr w:rsidR="00743C20" w:rsidRPr="00743C20" w14:paraId="463F40AB" w14:textId="77777777" w:rsidTr="00C41E96">
        <w:trPr>
          <w:trHeight w:hRule="exact" w:val="876"/>
        </w:trPr>
        <w:tc>
          <w:tcPr>
            <w:tcW w:w="9060" w:type="dxa"/>
            <w:gridSpan w:val="2"/>
            <w:vAlign w:val="center"/>
          </w:tcPr>
          <w:p w14:paraId="5DC0F503" w14:textId="77777777" w:rsidR="00743C20" w:rsidRPr="00743C20" w:rsidRDefault="00743C20" w:rsidP="00743C20">
            <w:pPr>
              <w:tabs>
                <w:tab w:val="left" w:pos="0"/>
                <w:tab w:val="right" w:pos="9000"/>
              </w:tabs>
              <w:spacing w:line="276" w:lineRule="auto"/>
              <w:ind w:left="0" w:firstLine="0"/>
              <w:rPr>
                <w:rFonts w:eastAsia="Times New Roman"/>
                <w:i/>
                <w:iCs/>
                <w:color w:val="FF0000"/>
                <w:sz w:val="20"/>
                <w:szCs w:val="20"/>
                <w:highlight w:val="yellow"/>
                <w:lang w:eastAsia="pl-PL"/>
              </w:rPr>
            </w:pPr>
            <w:r w:rsidRPr="00743C20">
              <w:rPr>
                <w:rFonts w:eastAsia="Times New Roman"/>
                <w:sz w:val="20"/>
                <w:szCs w:val="20"/>
                <w:highlight w:val="yellow"/>
                <w:lang w:eastAsia="pl-PL"/>
              </w:rPr>
              <w:t>Rodzaj jednostki sprzętowej objętej systemem monitoringu:</w:t>
            </w:r>
            <w:r w:rsidRPr="00743C20">
              <w:rPr>
                <w:rFonts w:eastAsia="Times New Roman"/>
                <w:i/>
                <w:iCs/>
                <w:color w:val="FF0000"/>
                <w:sz w:val="20"/>
                <w:szCs w:val="20"/>
                <w:highlight w:val="yellow"/>
                <w:lang w:eastAsia="pl-PL"/>
              </w:rPr>
              <w:t xml:space="preserve"> np. lokomotywa wąskotorowa</w:t>
            </w:r>
          </w:p>
          <w:p w14:paraId="4E8458F1" w14:textId="77777777" w:rsidR="00743C20" w:rsidRPr="00743C20" w:rsidRDefault="00743C20" w:rsidP="00743C20">
            <w:pPr>
              <w:tabs>
                <w:tab w:val="left" w:pos="0"/>
                <w:tab w:val="right" w:pos="9000"/>
              </w:tabs>
              <w:spacing w:line="276" w:lineRule="auto"/>
              <w:ind w:left="0" w:firstLine="0"/>
              <w:rPr>
                <w:rFonts w:eastAsia="Times New Roman"/>
                <w:i/>
                <w:iCs/>
                <w:color w:val="FF0000"/>
                <w:sz w:val="20"/>
                <w:szCs w:val="20"/>
                <w:highlight w:val="yellow"/>
                <w:lang w:eastAsia="pl-PL"/>
              </w:rPr>
            </w:pPr>
            <w:r w:rsidRPr="00743C20">
              <w:rPr>
                <w:rFonts w:eastAsia="Times New Roman"/>
                <w:sz w:val="20"/>
                <w:szCs w:val="20"/>
                <w:highlight w:val="yellow"/>
                <w:lang w:eastAsia="pl-PL"/>
              </w:rPr>
              <w:t xml:space="preserve">Nazwa jednostki sprzętowej w systemie monitoringu: </w:t>
            </w:r>
            <w:r w:rsidRPr="00743C20">
              <w:rPr>
                <w:rFonts w:eastAsia="Times New Roman"/>
                <w:i/>
                <w:iCs/>
                <w:color w:val="FF0000"/>
                <w:sz w:val="20"/>
                <w:szCs w:val="20"/>
                <w:highlight w:val="yellow"/>
                <w:lang w:eastAsia="pl-PL"/>
              </w:rPr>
              <w:t>np. lokomotywa nr 2</w:t>
            </w:r>
          </w:p>
          <w:p w14:paraId="4655021F" w14:textId="77777777" w:rsidR="00743C20" w:rsidRPr="00743C20" w:rsidRDefault="00743C20" w:rsidP="00743C20">
            <w:pPr>
              <w:spacing w:line="276" w:lineRule="auto"/>
              <w:ind w:left="0" w:firstLine="0"/>
              <w:jc w:val="left"/>
              <w:rPr>
                <w:color w:val="000000"/>
                <w:sz w:val="20"/>
                <w:szCs w:val="24"/>
                <w:highlight w:val="yellow"/>
              </w:rPr>
            </w:pPr>
            <w:r w:rsidRPr="00743C20">
              <w:rPr>
                <w:rFonts w:eastAsia="Times New Roman"/>
                <w:sz w:val="20"/>
                <w:szCs w:val="20"/>
                <w:highlight w:val="yellow"/>
                <w:lang w:eastAsia="pl-PL"/>
              </w:rPr>
              <w:t xml:space="preserve">Nr ID jednostki sprzętowej w systemie monitoringu: </w:t>
            </w:r>
            <w:r w:rsidRPr="00743C20">
              <w:rPr>
                <w:rFonts w:eastAsia="Times New Roman"/>
                <w:i/>
                <w:iCs/>
                <w:color w:val="FF0000"/>
                <w:sz w:val="20"/>
                <w:szCs w:val="20"/>
                <w:highlight w:val="yellow"/>
                <w:lang w:eastAsia="pl-PL"/>
              </w:rPr>
              <w:t>np. 10220</w:t>
            </w:r>
          </w:p>
        </w:tc>
      </w:tr>
      <w:tr w:rsidR="00743C20" w:rsidRPr="00743C20" w14:paraId="48CE5B3F" w14:textId="77777777" w:rsidTr="00C41E96">
        <w:trPr>
          <w:trHeight w:hRule="exact" w:val="470"/>
        </w:trPr>
        <w:tc>
          <w:tcPr>
            <w:tcW w:w="9060" w:type="dxa"/>
            <w:gridSpan w:val="2"/>
            <w:vAlign w:val="center"/>
          </w:tcPr>
          <w:p w14:paraId="03A0BF0F" w14:textId="77777777" w:rsidR="00743C20" w:rsidRPr="00743C20" w:rsidRDefault="00743C20" w:rsidP="00743C20">
            <w:pPr>
              <w:spacing w:line="276" w:lineRule="auto"/>
              <w:ind w:left="0" w:firstLine="0"/>
              <w:jc w:val="left"/>
              <w:rPr>
                <w:color w:val="000000"/>
                <w:sz w:val="20"/>
                <w:szCs w:val="24"/>
                <w:highlight w:val="yellow"/>
              </w:rPr>
            </w:pPr>
            <w:r w:rsidRPr="00743C20">
              <w:rPr>
                <w:color w:val="000000"/>
                <w:sz w:val="20"/>
                <w:szCs w:val="24"/>
                <w:highlight w:val="yellow"/>
              </w:rPr>
              <w:t>IMIĘ I NAZWISKO OPERATORA:</w:t>
            </w:r>
          </w:p>
        </w:tc>
      </w:tr>
      <w:tr w:rsidR="00743C20" w:rsidRPr="00743C20" w14:paraId="27A05B32" w14:textId="77777777" w:rsidTr="00C41E96">
        <w:trPr>
          <w:trHeight w:hRule="exact" w:val="470"/>
        </w:trPr>
        <w:tc>
          <w:tcPr>
            <w:tcW w:w="9060" w:type="dxa"/>
            <w:gridSpan w:val="2"/>
            <w:vAlign w:val="center"/>
          </w:tcPr>
          <w:p w14:paraId="2F8F4D97" w14:textId="77777777" w:rsidR="00743C20" w:rsidRPr="00743C20" w:rsidRDefault="00743C20" w:rsidP="00743C20">
            <w:pPr>
              <w:spacing w:line="276" w:lineRule="auto"/>
              <w:ind w:left="0" w:firstLine="0"/>
              <w:jc w:val="left"/>
              <w:rPr>
                <w:color w:val="000000"/>
                <w:sz w:val="20"/>
                <w:szCs w:val="24"/>
                <w:highlight w:val="yellow"/>
              </w:rPr>
            </w:pPr>
            <w:r w:rsidRPr="00743C20">
              <w:rPr>
                <w:color w:val="000000"/>
                <w:sz w:val="20"/>
                <w:szCs w:val="24"/>
                <w:highlight w:val="yellow"/>
              </w:rPr>
              <w:t>MIEJSCE i RODZAJ WYKONYWANEJ PRACY:</w:t>
            </w:r>
          </w:p>
        </w:tc>
      </w:tr>
      <w:tr w:rsidR="00743C20" w:rsidRPr="00743C20" w14:paraId="73EE1BC5" w14:textId="77777777" w:rsidTr="00C41E96">
        <w:trPr>
          <w:trHeight w:val="496"/>
        </w:trPr>
        <w:tc>
          <w:tcPr>
            <w:tcW w:w="4725" w:type="dxa"/>
            <w:vAlign w:val="center"/>
          </w:tcPr>
          <w:p w14:paraId="4DD74FA0" w14:textId="77777777" w:rsidR="00743C20" w:rsidRPr="00743C20" w:rsidRDefault="00743C20" w:rsidP="00743C20">
            <w:pPr>
              <w:spacing w:line="276" w:lineRule="auto"/>
              <w:ind w:left="0" w:firstLine="0"/>
              <w:jc w:val="left"/>
              <w:rPr>
                <w:color w:val="000000"/>
                <w:sz w:val="20"/>
                <w:szCs w:val="24"/>
                <w:highlight w:val="yellow"/>
              </w:rPr>
            </w:pPr>
            <w:r w:rsidRPr="00743C20">
              <w:rPr>
                <w:color w:val="000000"/>
                <w:sz w:val="20"/>
                <w:szCs w:val="24"/>
                <w:highlight w:val="yellow"/>
              </w:rPr>
              <w:t>WARIANT ROZLICZENIA:</w:t>
            </w:r>
          </w:p>
        </w:tc>
        <w:tc>
          <w:tcPr>
            <w:tcW w:w="4335" w:type="dxa"/>
            <w:vAlign w:val="center"/>
          </w:tcPr>
          <w:p w14:paraId="58168B62" w14:textId="77777777" w:rsidR="00743C20" w:rsidRPr="00743C20" w:rsidRDefault="00743C20" w:rsidP="00743C20">
            <w:pPr>
              <w:spacing w:line="240" w:lineRule="auto"/>
              <w:ind w:left="0" w:firstLine="0"/>
              <w:jc w:val="left"/>
              <w:rPr>
                <w:color w:val="000000"/>
                <w:szCs w:val="24"/>
                <w:highlight w:val="yellow"/>
              </w:rPr>
            </w:pPr>
            <w:r w:rsidRPr="00743C20">
              <w:rPr>
                <w:color w:val="000000"/>
                <w:szCs w:val="24"/>
                <w:highlight w:val="yellow"/>
              </w:rPr>
              <w:t>□ A                         □ B</w:t>
            </w:r>
          </w:p>
        </w:tc>
      </w:tr>
    </w:tbl>
    <w:p w14:paraId="10AC475C" w14:textId="77777777" w:rsidR="00743C20" w:rsidRPr="00743C20" w:rsidRDefault="00743C20">
      <w:pPr>
        <w:numPr>
          <w:ilvl w:val="0"/>
          <w:numId w:val="116"/>
        </w:numPr>
        <w:spacing w:after="200" w:line="276" w:lineRule="auto"/>
        <w:contextualSpacing/>
        <w:jc w:val="left"/>
        <w:rPr>
          <w:b/>
          <w:color w:val="000000"/>
          <w:sz w:val="24"/>
          <w:szCs w:val="24"/>
        </w:rPr>
      </w:pPr>
      <w:r w:rsidRPr="00743C20">
        <w:rPr>
          <w:b/>
          <w:color w:val="000000"/>
          <w:sz w:val="24"/>
          <w:szCs w:val="24"/>
        </w:rPr>
        <w:t>Sprawdzenie poprawności działania identyfikacji operatora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36"/>
        <w:gridCol w:w="2863"/>
      </w:tblGrid>
      <w:tr w:rsidR="00743C20" w:rsidRPr="00743C20" w14:paraId="17C7B728" w14:textId="77777777" w:rsidTr="00C41E96">
        <w:trPr>
          <w:trHeight w:val="496"/>
        </w:trPr>
        <w:tc>
          <w:tcPr>
            <w:tcW w:w="6336" w:type="dxa"/>
            <w:vAlign w:val="center"/>
          </w:tcPr>
          <w:p w14:paraId="3C3A5263" w14:textId="77777777" w:rsidR="00743C20" w:rsidRPr="00743C20" w:rsidRDefault="00743C20" w:rsidP="00743C20">
            <w:pPr>
              <w:spacing w:line="276" w:lineRule="auto"/>
              <w:ind w:left="0" w:firstLine="0"/>
              <w:jc w:val="left"/>
              <w:rPr>
                <w:color w:val="000000"/>
                <w:sz w:val="20"/>
                <w:szCs w:val="24"/>
              </w:rPr>
            </w:pPr>
            <w:r w:rsidRPr="00743C20">
              <w:rPr>
                <w:color w:val="000000"/>
                <w:sz w:val="20"/>
                <w:szCs w:val="24"/>
              </w:rPr>
              <w:t>GODZINA ZALOGOWANIA OPERATORA:</w:t>
            </w:r>
          </w:p>
        </w:tc>
        <w:tc>
          <w:tcPr>
            <w:tcW w:w="2863" w:type="dxa"/>
          </w:tcPr>
          <w:p w14:paraId="2477821F" w14:textId="77777777" w:rsidR="00743C20" w:rsidRPr="00743C20" w:rsidRDefault="00743C20" w:rsidP="00743C20">
            <w:pPr>
              <w:spacing w:line="276" w:lineRule="auto"/>
              <w:ind w:left="0" w:firstLine="0"/>
              <w:jc w:val="left"/>
              <w:rPr>
                <w:color w:val="000000"/>
                <w:szCs w:val="24"/>
              </w:rPr>
            </w:pPr>
          </w:p>
        </w:tc>
      </w:tr>
      <w:tr w:rsidR="00743C20" w:rsidRPr="00743C20" w14:paraId="485E03D6" w14:textId="77777777" w:rsidTr="00C41E96">
        <w:trPr>
          <w:trHeight w:val="496"/>
        </w:trPr>
        <w:tc>
          <w:tcPr>
            <w:tcW w:w="6336" w:type="dxa"/>
            <w:vAlign w:val="center"/>
          </w:tcPr>
          <w:p w14:paraId="63CA2F7A" w14:textId="77777777" w:rsidR="00743C20" w:rsidRPr="00743C20" w:rsidRDefault="00743C20" w:rsidP="00743C20">
            <w:pPr>
              <w:spacing w:line="276" w:lineRule="auto"/>
              <w:ind w:left="0" w:firstLine="0"/>
              <w:jc w:val="left"/>
              <w:rPr>
                <w:color w:val="000000"/>
                <w:sz w:val="20"/>
                <w:szCs w:val="24"/>
              </w:rPr>
            </w:pPr>
            <w:r w:rsidRPr="00743C20">
              <w:rPr>
                <w:color w:val="000000"/>
                <w:sz w:val="20"/>
                <w:szCs w:val="24"/>
              </w:rPr>
              <w:t>SYGNALIZACJA DŹWIĘKOWA ODCZYTU KARTY:</w:t>
            </w:r>
          </w:p>
        </w:tc>
        <w:tc>
          <w:tcPr>
            <w:tcW w:w="2863" w:type="dxa"/>
            <w:vAlign w:val="center"/>
          </w:tcPr>
          <w:p w14:paraId="5E8C5321" w14:textId="77777777" w:rsidR="00743C20" w:rsidRPr="00743C20" w:rsidRDefault="00743C20" w:rsidP="00743C20">
            <w:pPr>
              <w:spacing w:line="240" w:lineRule="auto"/>
              <w:ind w:left="0" w:firstLine="0"/>
              <w:jc w:val="center"/>
              <w:rPr>
                <w:color w:val="000000"/>
                <w:szCs w:val="24"/>
              </w:rPr>
            </w:pPr>
            <w:r w:rsidRPr="00743C20">
              <w:rPr>
                <w:color w:val="000000"/>
                <w:szCs w:val="24"/>
              </w:rPr>
              <w:t>□ TAK         □ NIE</w:t>
            </w:r>
          </w:p>
        </w:tc>
      </w:tr>
      <w:tr w:rsidR="00743C20" w:rsidRPr="00743C20" w14:paraId="271FB7C5" w14:textId="77777777" w:rsidTr="00C41E96">
        <w:trPr>
          <w:trHeight w:val="622"/>
        </w:trPr>
        <w:tc>
          <w:tcPr>
            <w:tcW w:w="6336" w:type="dxa"/>
            <w:vAlign w:val="center"/>
          </w:tcPr>
          <w:p w14:paraId="59C60354" w14:textId="77777777" w:rsidR="00743C20" w:rsidRPr="00743C20" w:rsidRDefault="00743C20" w:rsidP="00743C20">
            <w:pPr>
              <w:spacing w:line="276" w:lineRule="auto"/>
              <w:ind w:left="0" w:firstLine="0"/>
              <w:jc w:val="left"/>
              <w:rPr>
                <w:color w:val="000000"/>
                <w:sz w:val="20"/>
                <w:szCs w:val="24"/>
              </w:rPr>
            </w:pPr>
            <w:r w:rsidRPr="00743C20">
              <w:rPr>
                <w:color w:val="000000"/>
                <w:sz w:val="20"/>
                <w:szCs w:val="24"/>
              </w:rPr>
              <w:t>SYGNALIZACJA ŚWIETLNA ZALOGOWANEGO OPERATORA  (SYGNAŁ CIĄGŁY):</w:t>
            </w:r>
          </w:p>
        </w:tc>
        <w:tc>
          <w:tcPr>
            <w:tcW w:w="2863" w:type="dxa"/>
            <w:vAlign w:val="center"/>
          </w:tcPr>
          <w:p w14:paraId="1C7A9E83" w14:textId="77777777" w:rsidR="00743C20" w:rsidRPr="00743C20" w:rsidRDefault="00743C20" w:rsidP="00743C20">
            <w:pPr>
              <w:spacing w:line="240" w:lineRule="auto"/>
              <w:ind w:left="0" w:firstLine="0"/>
              <w:jc w:val="center"/>
              <w:rPr>
                <w:color w:val="000000"/>
                <w:szCs w:val="24"/>
              </w:rPr>
            </w:pPr>
            <w:r w:rsidRPr="00743C20">
              <w:rPr>
                <w:color w:val="000000"/>
                <w:szCs w:val="24"/>
              </w:rPr>
              <w:t>□ TAK         □ NIE</w:t>
            </w:r>
          </w:p>
        </w:tc>
      </w:tr>
      <w:tr w:rsidR="00743C20" w:rsidRPr="00743C20" w14:paraId="4DD66203" w14:textId="77777777" w:rsidTr="00C41E96">
        <w:trPr>
          <w:trHeight w:val="496"/>
        </w:trPr>
        <w:tc>
          <w:tcPr>
            <w:tcW w:w="6336" w:type="dxa"/>
            <w:vAlign w:val="center"/>
          </w:tcPr>
          <w:p w14:paraId="06D9D28B" w14:textId="77777777" w:rsidR="00743C20" w:rsidRPr="00743C20" w:rsidRDefault="00743C20" w:rsidP="00743C20">
            <w:pPr>
              <w:spacing w:line="276" w:lineRule="auto"/>
              <w:ind w:left="0" w:firstLine="0"/>
              <w:jc w:val="left"/>
              <w:rPr>
                <w:color w:val="000000"/>
                <w:sz w:val="20"/>
                <w:szCs w:val="24"/>
              </w:rPr>
            </w:pPr>
            <w:r w:rsidRPr="00743C20">
              <w:rPr>
                <w:color w:val="000000"/>
                <w:sz w:val="20"/>
                <w:szCs w:val="24"/>
              </w:rPr>
              <w:t>GODZINA WYLOGOWANIA OPERATORA:</w:t>
            </w:r>
          </w:p>
        </w:tc>
        <w:tc>
          <w:tcPr>
            <w:tcW w:w="2863" w:type="dxa"/>
            <w:vAlign w:val="center"/>
          </w:tcPr>
          <w:p w14:paraId="6D6EC708" w14:textId="77777777" w:rsidR="00743C20" w:rsidRPr="00743C20" w:rsidRDefault="00743C20" w:rsidP="00743C20">
            <w:pPr>
              <w:spacing w:line="240" w:lineRule="auto"/>
              <w:ind w:left="0" w:firstLine="0"/>
              <w:jc w:val="center"/>
              <w:rPr>
                <w:color w:val="000000"/>
                <w:szCs w:val="24"/>
              </w:rPr>
            </w:pPr>
          </w:p>
        </w:tc>
      </w:tr>
      <w:tr w:rsidR="00743C20" w:rsidRPr="00743C20" w14:paraId="35130C2F" w14:textId="77777777" w:rsidTr="00C41E96">
        <w:trPr>
          <w:trHeight w:val="496"/>
        </w:trPr>
        <w:tc>
          <w:tcPr>
            <w:tcW w:w="6336" w:type="dxa"/>
            <w:vAlign w:val="center"/>
          </w:tcPr>
          <w:p w14:paraId="347ADA58" w14:textId="77777777" w:rsidR="00743C20" w:rsidRPr="00743C20" w:rsidRDefault="00743C20" w:rsidP="00743C20">
            <w:pPr>
              <w:spacing w:line="276" w:lineRule="auto"/>
              <w:ind w:left="0" w:firstLine="0"/>
              <w:jc w:val="left"/>
              <w:rPr>
                <w:color w:val="000000"/>
                <w:sz w:val="20"/>
                <w:szCs w:val="24"/>
              </w:rPr>
            </w:pPr>
            <w:r w:rsidRPr="00743C20">
              <w:rPr>
                <w:color w:val="000000"/>
                <w:sz w:val="20"/>
                <w:szCs w:val="24"/>
              </w:rPr>
              <w:t xml:space="preserve">SYGNALIZACJA ŚWIETLNA NIEZALOGOWANEGO OPERATORA </w:t>
            </w:r>
          </w:p>
          <w:p w14:paraId="68171FDB" w14:textId="77777777" w:rsidR="00743C20" w:rsidRPr="00743C20" w:rsidRDefault="00743C20" w:rsidP="00743C20">
            <w:pPr>
              <w:spacing w:line="276" w:lineRule="auto"/>
              <w:ind w:left="0" w:firstLine="0"/>
              <w:jc w:val="left"/>
              <w:rPr>
                <w:color w:val="000000"/>
                <w:sz w:val="20"/>
                <w:szCs w:val="24"/>
              </w:rPr>
            </w:pPr>
            <w:r w:rsidRPr="00743C20">
              <w:rPr>
                <w:color w:val="000000"/>
                <w:sz w:val="20"/>
                <w:szCs w:val="24"/>
              </w:rPr>
              <w:t>(SYGNAŁ PRZERYWANY):</w:t>
            </w:r>
          </w:p>
        </w:tc>
        <w:tc>
          <w:tcPr>
            <w:tcW w:w="2863" w:type="dxa"/>
            <w:vAlign w:val="center"/>
          </w:tcPr>
          <w:p w14:paraId="5A2E161C" w14:textId="77777777" w:rsidR="00743C20" w:rsidRPr="00743C20" w:rsidRDefault="00743C20" w:rsidP="00743C20">
            <w:pPr>
              <w:spacing w:line="240" w:lineRule="auto"/>
              <w:ind w:left="0" w:firstLine="0"/>
              <w:jc w:val="center"/>
              <w:rPr>
                <w:color w:val="000000"/>
                <w:szCs w:val="24"/>
              </w:rPr>
            </w:pPr>
            <w:r w:rsidRPr="00743C20">
              <w:rPr>
                <w:color w:val="000000"/>
                <w:szCs w:val="24"/>
              </w:rPr>
              <w:t>□ TAK         □ NIE</w:t>
            </w:r>
          </w:p>
        </w:tc>
      </w:tr>
    </w:tbl>
    <w:p w14:paraId="36C74303" w14:textId="77777777" w:rsidR="00743C20" w:rsidRPr="00743C20" w:rsidRDefault="00743C20" w:rsidP="00743C20">
      <w:pPr>
        <w:spacing w:line="276" w:lineRule="auto"/>
        <w:ind w:left="0" w:firstLine="0"/>
        <w:jc w:val="left"/>
        <w:rPr>
          <w:color w:val="000000"/>
          <w:sz w:val="2"/>
          <w:szCs w:val="2"/>
        </w:rPr>
      </w:pPr>
    </w:p>
    <w:p w14:paraId="15629F10" w14:textId="77777777" w:rsidR="00743C20" w:rsidRPr="00743C20" w:rsidRDefault="00743C20" w:rsidP="00743C20">
      <w:pPr>
        <w:spacing w:line="276" w:lineRule="auto"/>
        <w:ind w:left="0" w:firstLine="0"/>
        <w:jc w:val="left"/>
        <w:rPr>
          <w:color w:val="000000"/>
          <w:sz w:val="2"/>
          <w:szCs w:val="2"/>
        </w:rPr>
      </w:pPr>
    </w:p>
    <w:p w14:paraId="037CDB8B" w14:textId="77777777" w:rsidR="00743C20" w:rsidRPr="00743C20" w:rsidRDefault="00743C20" w:rsidP="00743C20">
      <w:pPr>
        <w:spacing w:line="276" w:lineRule="auto"/>
        <w:ind w:left="0" w:firstLine="0"/>
        <w:jc w:val="left"/>
        <w:rPr>
          <w:color w:val="000000"/>
          <w:sz w:val="2"/>
          <w:szCs w:val="2"/>
        </w:rPr>
      </w:pPr>
    </w:p>
    <w:p w14:paraId="67FF15D9" w14:textId="77777777" w:rsidR="00743C20" w:rsidRPr="00743C20" w:rsidRDefault="00743C20" w:rsidP="00743C20">
      <w:pPr>
        <w:spacing w:line="276" w:lineRule="auto"/>
        <w:ind w:left="0" w:firstLine="0"/>
        <w:jc w:val="left"/>
        <w:rPr>
          <w:color w:val="000000"/>
          <w:sz w:val="2"/>
          <w:szCs w:val="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12"/>
      </w:tblGrid>
      <w:tr w:rsidR="00743C20" w:rsidRPr="00743C20" w14:paraId="5BBA3704" w14:textId="77777777" w:rsidTr="00C41E96">
        <w:trPr>
          <w:trHeight w:val="945"/>
        </w:trPr>
        <w:tc>
          <w:tcPr>
            <w:tcW w:w="9212" w:type="dxa"/>
            <w:vAlign w:val="center"/>
          </w:tcPr>
          <w:p w14:paraId="3FF60212" w14:textId="77777777" w:rsidR="00743C20" w:rsidRPr="00743C20" w:rsidRDefault="00743C20" w:rsidP="00743C20">
            <w:pPr>
              <w:spacing w:line="240" w:lineRule="auto"/>
              <w:ind w:left="0" w:firstLine="0"/>
              <w:jc w:val="left"/>
              <w:rPr>
                <w:i/>
                <w:iCs/>
                <w:color w:val="000000"/>
                <w:sz w:val="18"/>
                <w:szCs w:val="18"/>
              </w:rPr>
            </w:pPr>
            <w:r w:rsidRPr="00743C20">
              <w:rPr>
                <w:i/>
                <w:iCs/>
                <w:color w:val="FF0000"/>
                <w:sz w:val="18"/>
                <w:szCs w:val="18"/>
              </w:rPr>
              <w:t xml:space="preserve">UWAGA: Przed wykonaniem dalszych czynności kontrolnych konieczne jest rozgrzanie silnika jednostki sprzętowej przez minimum 15 minut celem ustabilizowania jego parametrów pracy. Gdy jednostka sprzętowa wcześniej wykonywała pracę </w:t>
            </w:r>
            <w:r w:rsidRPr="00743C20">
              <w:rPr>
                <w:i/>
                <w:iCs/>
                <w:color w:val="FF0000"/>
                <w:sz w:val="18"/>
                <w:szCs w:val="18"/>
              </w:rPr>
              <w:br/>
              <w:t>i operator potwierdzi rozgrzanie jednostki okres ten może być zmniejszony lub pominięty.</w:t>
            </w:r>
          </w:p>
        </w:tc>
      </w:tr>
    </w:tbl>
    <w:p w14:paraId="11DD836D" w14:textId="77777777" w:rsidR="00743C20" w:rsidRPr="00743C20" w:rsidRDefault="00743C20" w:rsidP="00743C20">
      <w:pPr>
        <w:spacing w:after="200" w:line="276" w:lineRule="auto"/>
        <w:ind w:left="284" w:firstLine="0"/>
        <w:contextualSpacing/>
        <w:jc w:val="left"/>
        <w:rPr>
          <w:b/>
          <w:color w:val="000000"/>
          <w:sz w:val="2"/>
          <w:szCs w:val="2"/>
        </w:rPr>
      </w:pPr>
    </w:p>
    <w:p w14:paraId="7A07A072" w14:textId="77777777" w:rsidR="00743C20" w:rsidRPr="00743C20" w:rsidRDefault="00743C20" w:rsidP="00743C20">
      <w:pPr>
        <w:spacing w:after="200" w:line="276" w:lineRule="auto"/>
        <w:ind w:left="284" w:firstLine="0"/>
        <w:contextualSpacing/>
        <w:jc w:val="left"/>
        <w:rPr>
          <w:b/>
          <w:color w:val="000000"/>
          <w:sz w:val="2"/>
          <w:szCs w:val="2"/>
        </w:rPr>
      </w:pPr>
    </w:p>
    <w:p w14:paraId="11A329EE" w14:textId="77777777" w:rsidR="00743C20" w:rsidRPr="00743C20" w:rsidRDefault="00743C20" w:rsidP="00743C20">
      <w:pPr>
        <w:spacing w:after="200" w:line="276" w:lineRule="auto"/>
        <w:ind w:left="284" w:firstLine="0"/>
        <w:contextualSpacing/>
        <w:jc w:val="left"/>
        <w:rPr>
          <w:b/>
          <w:color w:val="000000"/>
          <w:sz w:val="24"/>
          <w:szCs w:val="24"/>
        </w:rPr>
      </w:pPr>
    </w:p>
    <w:p w14:paraId="3B8C5452" w14:textId="77777777" w:rsidR="00743C20" w:rsidRPr="00743C20" w:rsidRDefault="00743C20">
      <w:pPr>
        <w:numPr>
          <w:ilvl w:val="0"/>
          <w:numId w:val="116"/>
        </w:numPr>
        <w:spacing w:after="200" w:line="276" w:lineRule="auto"/>
        <w:contextualSpacing/>
        <w:jc w:val="left"/>
        <w:rPr>
          <w:b/>
          <w:color w:val="000000"/>
          <w:sz w:val="24"/>
          <w:szCs w:val="24"/>
        </w:rPr>
      </w:pPr>
      <w:r w:rsidRPr="00743C20">
        <w:rPr>
          <w:b/>
          <w:color w:val="000000"/>
          <w:sz w:val="24"/>
          <w:szCs w:val="24"/>
        </w:rPr>
        <w:t>Dyspozycja na biegu jałowym</w:t>
      </w:r>
    </w:p>
    <w:p w14:paraId="118BA4DC" w14:textId="564924B7" w:rsidR="00743C20" w:rsidRPr="00743C20" w:rsidRDefault="00743C20" w:rsidP="00743C20">
      <w:pPr>
        <w:spacing w:line="240" w:lineRule="auto"/>
        <w:ind w:left="0" w:firstLine="0"/>
        <w:rPr>
          <w:color w:val="000000"/>
          <w:sz w:val="20"/>
          <w:szCs w:val="24"/>
        </w:rPr>
      </w:pPr>
      <w:r w:rsidRPr="00743C20">
        <w:rPr>
          <w:color w:val="000000"/>
          <w:sz w:val="20"/>
          <w:szCs w:val="24"/>
        </w:rPr>
        <w:t xml:space="preserve">Podczas tego testu jednostka sprzętowa powinna stać w miejscu (nie powinna się przemieszczać) z załączonymi odbiornikami energii takimi jak oświetlenie, klimatyzacja/ogrzewanie, a jej silnik powinien pracować z najniższą możliwą stabilną prędkością obrotową zapewniającą wytworzenie dostatecznej ilości energii do podtrzymania ciągłości zapłonów, pokonania oporów wewnętrznych jednostki napędowej i przekładni oraz zasilenia urządzeń niezbędnych do podtrzymania pracy silnika. Minimalny czas kontroli </w:t>
      </w:r>
      <w:r w:rsidRPr="00743C20">
        <w:rPr>
          <w:b/>
          <w:color w:val="000000"/>
          <w:sz w:val="20"/>
          <w:szCs w:val="24"/>
        </w:rPr>
        <w:t>10 minut</w:t>
      </w:r>
      <w:r w:rsidRPr="00743C20">
        <w:rPr>
          <w:color w:val="000000"/>
          <w:sz w:val="20"/>
          <w:szCs w:val="24"/>
        </w:rPr>
        <w:t>.</w:t>
      </w:r>
    </w:p>
    <w:p w14:paraId="354041F2" w14:textId="77777777" w:rsidR="00743C20" w:rsidRPr="00743C20" w:rsidRDefault="00743C20" w:rsidP="00743C20">
      <w:pPr>
        <w:spacing w:line="240" w:lineRule="auto"/>
        <w:ind w:left="0" w:firstLine="0"/>
        <w:rPr>
          <w:color w:val="000000"/>
          <w:sz w:val="2"/>
          <w:szCs w:val="2"/>
          <w:u w:val="single"/>
        </w:rPr>
      </w:pPr>
    </w:p>
    <w:p w14:paraId="7D2EB953" w14:textId="77777777" w:rsidR="00743C20" w:rsidRPr="00743C20" w:rsidRDefault="00743C20" w:rsidP="00743C20">
      <w:pPr>
        <w:spacing w:line="240" w:lineRule="auto"/>
        <w:ind w:left="0" w:firstLine="0"/>
        <w:rPr>
          <w:color w:val="000000"/>
          <w:sz w:val="2"/>
          <w:szCs w:val="2"/>
          <w:u w:val="single"/>
        </w:rPr>
      </w:pPr>
    </w:p>
    <w:p w14:paraId="0488B23F" w14:textId="77777777" w:rsidR="00743C20" w:rsidRPr="00743C20" w:rsidRDefault="00743C20" w:rsidP="00743C20">
      <w:pPr>
        <w:spacing w:line="240" w:lineRule="auto"/>
        <w:ind w:left="0" w:firstLine="0"/>
        <w:rPr>
          <w:color w:val="000000"/>
          <w:sz w:val="2"/>
          <w:szCs w:val="2"/>
          <w:u w:val="single"/>
        </w:rPr>
      </w:pPr>
    </w:p>
    <w:p w14:paraId="0B2ACF91" w14:textId="77777777" w:rsidR="00743C20" w:rsidRPr="00743C20" w:rsidRDefault="00743C20" w:rsidP="00743C20">
      <w:pPr>
        <w:spacing w:line="240" w:lineRule="auto"/>
        <w:ind w:left="0" w:firstLine="0"/>
        <w:rPr>
          <w:color w:val="000000"/>
          <w:sz w:val="2"/>
          <w:szCs w:val="2"/>
          <w:u w:val="single"/>
        </w:rPr>
      </w:pPr>
    </w:p>
    <w:p w14:paraId="04699564" w14:textId="77777777" w:rsidR="00743C20" w:rsidRPr="00743C20" w:rsidRDefault="00743C20" w:rsidP="00743C20">
      <w:pPr>
        <w:spacing w:line="240" w:lineRule="auto"/>
        <w:ind w:left="0" w:firstLine="0"/>
        <w:rPr>
          <w:color w:val="000000"/>
          <w:sz w:val="2"/>
          <w:szCs w:val="2"/>
          <w:u w:val="singl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97"/>
        <w:gridCol w:w="2351"/>
        <w:gridCol w:w="2352"/>
      </w:tblGrid>
      <w:tr w:rsidR="00743C20" w:rsidRPr="00743C20" w14:paraId="0A237B9C" w14:textId="77777777" w:rsidTr="00C41E96">
        <w:trPr>
          <w:trHeight w:val="528"/>
        </w:trPr>
        <w:tc>
          <w:tcPr>
            <w:tcW w:w="4497" w:type="dxa"/>
            <w:vAlign w:val="center"/>
          </w:tcPr>
          <w:p w14:paraId="6194DB24" w14:textId="77777777" w:rsidR="00743C20" w:rsidRPr="00743C20" w:rsidRDefault="00743C20" w:rsidP="00743C20">
            <w:pPr>
              <w:spacing w:line="276" w:lineRule="auto"/>
              <w:ind w:left="0" w:firstLine="0"/>
              <w:jc w:val="left"/>
              <w:rPr>
                <w:color w:val="000000"/>
                <w:szCs w:val="24"/>
              </w:rPr>
            </w:pPr>
            <w:r w:rsidRPr="00743C20">
              <w:rPr>
                <w:color w:val="000000"/>
                <w:szCs w:val="24"/>
              </w:rPr>
              <w:t>GODZINA ROZPOCZĘCIA OBSERWACJI</w:t>
            </w:r>
          </w:p>
        </w:tc>
        <w:tc>
          <w:tcPr>
            <w:tcW w:w="2351" w:type="dxa"/>
          </w:tcPr>
          <w:p w14:paraId="26A7EEAA" w14:textId="77777777" w:rsidR="00743C20" w:rsidRPr="00743C20" w:rsidRDefault="00743C20" w:rsidP="00743C20">
            <w:pPr>
              <w:spacing w:line="276" w:lineRule="auto"/>
              <w:ind w:left="0" w:firstLine="0"/>
              <w:jc w:val="left"/>
              <w:rPr>
                <w:color w:val="000000"/>
                <w:sz w:val="24"/>
                <w:szCs w:val="24"/>
              </w:rPr>
            </w:pPr>
          </w:p>
        </w:tc>
        <w:tc>
          <w:tcPr>
            <w:tcW w:w="2352" w:type="dxa"/>
            <w:vMerge w:val="restart"/>
          </w:tcPr>
          <w:p w14:paraId="137BA988" w14:textId="77777777" w:rsidR="00743C20" w:rsidRPr="00743C20" w:rsidRDefault="00743C20" w:rsidP="00743C20">
            <w:pPr>
              <w:spacing w:line="276" w:lineRule="auto"/>
              <w:ind w:left="0" w:firstLine="0"/>
              <w:jc w:val="left"/>
              <w:rPr>
                <w:color w:val="000000"/>
              </w:rPr>
            </w:pPr>
            <w:r w:rsidRPr="00743C20">
              <w:rPr>
                <w:color w:val="000000"/>
              </w:rPr>
              <w:t>PODPIS OPERATORA</w:t>
            </w:r>
          </w:p>
        </w:tc>
      </w:tr>
      <w:tr w:rsidR="00743C20" w:rsidRPr="00743C20" w14:paraId="230817B2" w14:textId="77777777" w:rsidTr="00C41E96">
        <w:trPr>
          <w:trHeight w:val="528"/>
        </w:trPr>
        <w:tc>
          <w:tcPr>
            <w:tcW w:w="4497" w:type="dxa"/>
            <w:vAlign w:val="center"/>
          </w:tcPr>
          <w:p w14:paraId="0E49C1CD" w14:textId="77777777" w:rsidR="00743C20" w:rsidRPr="00743C20" w:rsidRDefault="00743C20" w:rsidP="00743C20">
            <w:pPr>
              <w:spacing w:line="276" w:lineRule="auto"/>
              <w:ind w:left="0" w:firstLine="0"/>
              <w:jc w:val="left"/>
              <w:rPr>
                <w:color w:val="000000"/>
                <w:szCs w:val="24"/>
              </w:rPr>
            </w:pPr>
            <w:r w:rsidRPr="00743C20">
              <w:rPr>
                <w:color w:val="000000"/>
                <w:szCs w:val="24"/>
              </w:rPr>
              <w:t>GODZINA ZAKOŃCZENIA OBSERWACJI</w:t>
            </w:r>
          </w:p>
        </w:tc>
        <w:tc>
          <w:tcPr>
            <w:tcW w:w="2351" w:type="dxa"/>
          </w:tcPr>
          <w:p w14:paraId="3E9C9CCE" w14:textId="77777777" w:rsidR="00743C20" w:rsidRPr="00743C20" w:rsidRDefault="00743C20" w:rsidP="00743C20">
            <w:pPr>
              <w:spacing w:line="276" w:lineRule="auto"/>
              <w:ind w:left="0" w:firstLine="0"/>
              <w:jc w:val="left"/>
              <w:rPr>
                <w:color w:val="000000"/>
                <w:sz w:val="24"/>
                <w:szCs w:val="24"/>
              </w:rPr>
            </w:pPr>
          </w:p>
        </w:tc>
        <w:tc>
          <w:tcPr>
            <w:tcW w:w="2352" w:type="dxa"/>
            <w:vMerge/>
          </w:tcPr>
          <w:p w14:paraId="193861AE" w14:textId="77777777" w:rsidR="00743C20" w:rsidRPr="00743C20" w:rsidRDefault="00743C20" w:rsidP="00743C20">
            <w:pPr>
              <w:spacing w:line="276" w:lineRule="auto"/>
              <w:ind w:left="0" w:firstLine="0"/>
              <w:jc w:val="left"/>
              <w:rPr>
                <w:color w:val="000000"/>
                <w:sz w:val="24"/>
                <w:szCs w:val="24"/>
              </w:rPr>
            </w:pPr>
          </w:p>
        </w:tc>
      </w:tr>
    </w:tbl>
    <w:p w14:paraId="0881C615" w14:textId="77777777" w:rsidR="00743C20" w:rsidRPr="00743C20" w:rsidRDefault="00743C20" w:rsidP="00743C20">
      <w:pPr>
        <w:spacing w:after="200" w:line="276" w:lineRule="auto"/>
        <w:ind w:left="142" w:firstLine="0"/>
        <w:contextualSpacing/>
        <w:jc w:val="left"/>
        <w:rPr>
          <w:b/>
          <w:color w:val="000000"/>
          <w:sz w:val="2"/>
          <w:szCs w:val="2"/>
        </w:rPr>
      </w:pPr>
    </w:p>
    <w:p w14:paraId="7598D2DE" w14:textId="77777777" w:rsidR="00743C20" w:rsidRPr="00743C20" w:rsidRDefault="00743C20" w:rsidP="00743C20">
      <w:pPr>
        <w:spacing w:after="200" w:line="276" w:lineRule="auto"/>
        <w:ind w:left="142" w:firstLine="0"/>
        <w:contextualSpacing/>
        <w:jc w:val="left"/>
        <w:rPr>
          <w:b/>
          <w:color w:val="000000"/>
          <w:sz w:val="2"/>
          <w:szCs w:val="2"/>
        </w:rPr>
      </w:pPr>
    </w:p>
    <w:p w14:paraId="02DE742E" w14:textId="77777777" w:rsidR="00743C20" w:rsidRPr="00743C20" w:rsidRDefault="00743C20" w:rsidP="00743C20">
      <w:pPr>
        <w:spacing w:after="200" w:line="276" w:lineRule="auto"/>
        <w:ind w:left="142" w:firstLine="0"/>
        <w:contextualSpacing/>
        <w:jc w:val="left"/>
        <w:rPr>
          <w:b/>
          <w:color w:val="000000"/>
          <w:sz w:val="24"/>
        </w:rPr>
      </w:pPr>
    </w:p>
    <w:p w14:paraId="2B1BC0FC" w14:textId="77777777" w:rsidR="00743C20" w:rsidRPr="00743C20" w:rsidRDefault="00743C20">
      <w:pPr>
        <w:numPr>
          <w:ilvl w:val="0"/>
          <w:numId w:val="116"/>
        </w:numPr>
        <w:spacing w:after="200" w:line="276" w:lineRule="auto"/>
        <w:ind w:left="142"/>
        <w:contextualSpacing/>
        <w:jc w:val="left"/>
        <w:rPr>
          <w:b/>
          <w:color w:val="000000"/>
          <w:sz w:val="24"/>
        </w:rPr>
      </w:pPr>
      <w:r w:rsidRPr="00743C20">
        <w:rPr>
          <w:b/>
          <w:color w:val="000000"/>
          <w:sz w:val="24"/>
        </w:rPr>
        <w:t>Praca pod obciążeniem</w:t>
      </w:r>
    </w:p>
    <w:p w14:paraId="62C746D5" w14:textId="77777777" w:rsidR="00743C20" w:rsidRPr="00743C20" w:rsidRDefault="00743C20" w:rsidP="00743C20">
      <w:pPr>
        <w:spacing w:line="240" w:lineRule="auto"/>
        <w:ind w:left="142" w:firstLine="0"/>
        <w:contextualSpacing/>
        <w:rPr>
          <w:color w:val="000000"/>
          <w:sz w:val="20"/>
          <w:szCs w:val="24"/>
        </w:rPr>
      </w:pPr>
      <w:r w:rsidRPr="00743C20">
        <w:rPr>
          <w:color w:val="000000"/>
          <w:sz w:val="20"/>
          <w:szCs w:val="24"/>
        </w:rPr>
        <w:t xml:space="preserve">Podczas tego testu jednostka sprzętowa powinna wykonywać pracę w zakresie właściwym dla danego miejsca oraz wynikającą z obowiązującej technologii i potrzeb Zamawiającego. Minimalny czas kontroli </w:t>
      </w:r>
      <w:r w:rsidRPr="00743C20">
        <w:rPr>
          <w:b/>
          <w:color w:val="000000"/>
          <w:sz w:val="20"/>
          <w:szCs w:val="24"/>
        </w:rPr>
        <w:t>10 minut</w:t>
      </w:r>
      <w:r w:rsidRPr="00743C20">
        <w:rPr>
          <w:color w:val="000000"/>
          <w:sz w:val="20"/>
          <w:szCs w:val="24"/>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03"/>
        <w:gridCol w:w="2354"/>
        <w:gridCol w:w="2355"/>
      </w:tblGrid>
      <w:tr w:rsidR="00743C20" w:rsidRPr="00743C20" w14:paraId="4AF155B4" w14:textId="77777777" w:rsidTr="00C41E96">
        <w:trPr>
          <w:trHeight w:val="734"/>
        </w:trPr>
        <w:tc>
          <w:tcPr>
            <w:tcW w:w="4503" w:type="dxa"/>
            <w:vAlign w:val="center"/>
          </w:tcPr>
          <w:p w14:paraId="11F54E92" w14:textId="77777777" w:rsidR="00743C20" w:rsidRPr="00743C20" w:rsidRDefault="00743C20" w:rsidP="00743C20">
            <w:pPr>
              <w:spacing w:line="276" w:lineRule="auto"/>
              <w:ind w:left="0" w:firstLine="0"/>
              <w:jc w:val="left"/>
              <w:rPr>
                <w:color w:val="000000"/>
                <w:szCs w:val="24"/>
              </w:rPr>
            </w:pPr>
            <w:r w:rsidRPr="00743C20">
              <w:rPr>
                <w:color w:val="000000"/>
                <w:szCs w:val="24"/>
              </w:rPr>
              <w:lastRenderedPageBreak/>
              <w:t>GODZINA ROZPOCZĘCIA OBSERWACJI</w:t>
            </w:r>
          </w:p>
        </w:tc>
        <w:tc>
          <w:tcPr>
            <w:tcW w:w="2354" w:type="dxa"/>
          </w:tcPr>
          <w:p w14:paraId="0AD3EDD1" w14:textId="77777777" w:rsidR="00743C20" w:rsidRPr="00743C20" w:rsidRDefault="00743C20" w:rsidP="00743C20">
            <w:pPr>
              <w:spacing w:line="276" w:lineRule="auto"/>
              <w:ind w:left="0" w:firstLine="0"/>
              <w:jc w:val="left"/>
              <w:rPr>
                <w:color w:val="000000"/>
                <w:szCs w:val="24"/>
              </w:rPr>
            </w:pPr>
          </w:p>
        </w:tc>
        <w:tc>
          <w:tcPr>
            <w:tcW w:w="2355" w:type="dxa"/>
            <w:vMerge w:val="restart"/>
          </w:tcPr>
          <w:p w14:paraId="7F5715EE" w14:textId="77777777" w:rsidR="00743C20" w:rsidRPr="00743C20" w:rsidRDefault="00743C20" w:rsidP="00743C20">
            <w:pPr>
              <w:spacing w:line="276" w:lineRule="auto"/>
              <w:ind w:left="0" w:firstLine="0"/>
              <w:jc w:val="left"/>
              <w:rPr>
                <w:color w:val="000000"/>
              </w:rPr>
            </w:pPr>
            <w:r w:rsidRPr="00743C20">
              <w:rPr>
                <w:color w:val="000000"/>
              </w:rPr>
              <w:t>PODPIS OPERATORA</w:t>
            </w:r>
          </w:p>
        </w:tc>
      </w:tr>
      <w:tr w:rsidR="00743C20" w:rsidRPr="00743C20" w14:paraId="1A818623" w14:textId="77777777" w:rsidTr="00C41E96">
        <w:trPr>
          <w:trHeight w:val="688"/>
        </w:trPr>
        <w:tc>
          <w:tcPr>
            <w:tcW w:w="4503" w:type="dxa"/>
            <w:vAlign w:val="center"/>
          </w:tcPr>
          <w:p w14:paraId="2771B92D" w14:textId="77777777" w:rsidR="00743C20" w:rsidRPr="00743C20" w:rsidRDefault="00743C20" w:rsidP="00743C20">
            <w:pPr>
              <w:spacing w:line="276" w:lineRule="auto"/>
              <w:ind w:left="0" w:firstLine="0"/>
              <w:jc w:val="left"/>
              <w:rPr>
                <w:color w:val="000000"/>
                <w:szCs w:val="24"/>
              </w:rPr>
            </w:pPr>
            <w:r w:rsidRPr="00743C20">
              <w:rPr>
                <w:color w:val="000000"/>
                <w:szCs w:val="24"/>
              </w:rPr>
              <w:t>GODZINA ZAKOŃCZENIA OBSERWACJI</w:t>
            </w:r>
          </w:p>
        </w:tc>
        <w:tc>
          <w:tcPr>
            <w:tcW w:w="2354" w:type="dxa"/>
          </w:tcPr>
          <w:p w14:paraId="50D9C492" w14:textId="77777777" w:rsidR="00743C20" w:rsidRPr="00743C20" w:rsidRDefault="00743C20" w:rsidP="00743C20">
            <w:pPr>
              <w:spacing w:line="276" w:lineRule="auto"/>
              <w:ind w:left="0" w:firstLine="0"/>
              <w:jc w:val="left"/>
              <w:rPr>
                <w:color w:val="000000"/>
                <w:szCs w:val="24"/>
              </w:rPr>
            </w:pPr>
          </w:p>
        </w:tc>
        <w:tc>
          <w:tcPr>
            <w:tcW w:w="2355" w:type="dxa"/>
            <w:vMerge/>
          </w:tcPr>
          <w:p w14:paraId="4D56EAFB" w14:textId="77777777" w:rsidR="00743C20" w:rsidRPr="00743C20" w:rsidRDefault="00743C20" w:rsidP="00743C20">
            <w:pPr>
              <w:spacing w:line="276" w:lineRule="auto"/>
              <w:ind w:left="0" w:firstLine="0"/>
              <w:jc w:val="left"/>
              <w:rPr>
                <w:color w:val="000000"/>
                <w:szCs w:val="24"/>
              </w:rPr>
            </w:pPr>
          </w:p>
        </w:tc>
      </w:tr>
    </w:tbl>
    <w:p w14:paraId="7603B637" w14:textId="77777777" w:rsidR="00743C20" w:rsidRPr="00743C20" w:rsidRDefault="00743C20">
      <w:pPr>
        <w:numPr>
          <w:ilvl w:val="0"/>
          <w:numId w:val="116"/>
        </w:numPr>
        <w:spacing w:after="200" w:line="276" w:lineRule="auto"/>
        <w:ind w:left="142"/>
        <w:contextualSpacing/>
        <w:jc w:val="left"/>
        <w:rPr>
          <w:b/>
          <w:color w:val="000000"/>
        </w:rPr>
      </w:pPr>
      <w:r w:rsidRPr="00743C20">
        <w:rPr>
          <w:b/>
          <w:color w:val="000000"/>
          <w:sz w:val="24"/>
          <w:szCs w:val="24"/>
        </w:rPr>
        <w:t>Dyspozycja przy wyłączonym silniku</w:t>
      </w:r>
    </w:p>
    <w:p w14:paraId="07726374" w14:textId="77777777" w:rsidR="00743C20" w:rsidRPr="00743C20" w:rsidRDefault="00743C20" w:rsidP="00743C20">
      <w:pPr>
        <w:spacing w:line="276" w:lineRule="auto"/>
        <w:ind w:left="0" w:firstLine="0"/>
        <w:rPr>
          <w:color w:val="000000"/>
          <w:sz w:val="20"/>
          <w:szCs w:val="24"/>
        </w:rPr>
      </w:pPr>
      <w:r w:rsidRPr="00743C20">
        <w:rPr>
          <w:color w:val="000000"/>
          <w:sz w:val="20"/>
          <w:szCs w:val="24"/>
        </w:rPr>
        <w:t xml:space="preserve">Podczas tego testu jednostka sprzętowa powinna znajdować się w miejscu a jej silnik powinien być wyłączony. Minimalny czas kontroli </w:t>
      </w:r>
      <w:r w:rsidRPr="00743C20">
        <w:rPr>
          <w:b/>
          <w:color w:val="000000"/>
          <w:sz w:val="20"/>
          <w:szCs w:val="24"/>
        </w:rPr>
        <w:t>5 minut</w:t>
      </w:r>
      <w:r w:rsidRPr="00743C20">
        <w:rPr>
          <w:color w:val="000000"/>
          <w:sz w:val="20"/>
          <w:szCs w:val="24"/>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03"/>
        <w:gridCol w:w="2354"/>
        <w:gridCol w:w="2355"/>
      </w:tblGrid>
      <w:tr w:rsidR="00743C20" w:rsidRPr="00743C20" w14:paraId="401A14DD" w14:textId="77777777" w:rsidTr="00C41E96">
        <w:trPr>
          <w:trHeight w:val="567"/>
        </w:trPr>
        <w:tc>
          <w:tcPr>
            <w:tcW w:w="4503" w:type="dxa"/>
            <w:vAlign w:val="center"/>
          </w:tcPr>
          <w:p w14:paraId="4A5E1C33" w14:textId="77777777" w:rsidR="00743C20" w:rsidRPr="00743C20" w:rsidRDefault="00743C20" w:rsidP="00743C20">
            <w:pPr>
              <w:spacing w:line="276" w:lineRule="auto"/>
              <w:ind w:left="0" w:firstLine="0"/>
              <w:jc w:val="left"/>
              <w:rPr>
                <w:color w:val="000000"/>
                <w:szCs w:val="24"/>
              </w:rPr>
            </w:pPr>
            <w:r w:rsidRPr="00743C20">
              <w:rPr>
                <w:color w:val="000000"/>
                <w:szCs w:val="24"/>
              </w:rPr>
              <w:t>GODZINA ROZPOCZĘCIA OBSERWACJI</w:t>
            </w:r>
          </w:p>
        </w:tc>
        <w:tc>
          <w:tcPr>
            <w:tcW w:w="2354" w:type="dxa"/>
          </w:tcPr>
          <w:p w14:paraId="176CC02C" w14:textId="77777777" w:rsidR="00743C20" w:rsidRPr="00743C20" w:rsidRDefault="00743C20" w:rsidP="00743C20">
            <w:pPr>
              <w:spacing w:line="276" w:lineRule="auto"/>
              <w:ind w:left="0" w:firstLine="0"/>
              <w:jc w:val="left"/>
              <w:rPr>
                <w:color w:val="000000"/>
                <w:sz w:val="24"/>
                <w:szCs w:val="24"/>
              </w:rPr>
            </w:pPr>
          </w:p>
        </w:tc>
        <w:tc>
          <w:tcPr>
            <w:tcW w:w="2355" w:type="dxa"/>
            <w:vMerge w:val="restart"/>
          </w:tcPr>
          <w:p w14:paraId="42152430" w14:textId="77777777" w:rsidR="00743C20" w:rsidRPr="00743C20" w:rsidRDefault="00743C20" w:rsidP="00743C20">
            <w:pPr>
              <w:spacing w:line="276" w:lineRule="auto"/>
              <w:ind w:left="0" w:firstLine="0"/>
              <w:jc w:val="left"/>
              <w:rPr>
                <w:color w:val="000000"/>
              </w:rPr>
            </w:pPr>
            <w:r w:rsidRPr="00743C20">
              <w:rPr>
                <w:color w:val="000000"/>
              </w:rPr>
              <w:t>PODPIS OPERATORA</w:t>
            </w:r>
          </w:p>
        </w:tc>
      </w:tr>
      <w:tr w:rsidR="00743C20" w:rsidRPr="00743C20" w14:paraId="13487860" w14:textId="77777777" w:rsidTr="00C41E96">
        <w:trPr>
          <w:trHeight w:val="567"/>
        </w:trPr>
        <w:tc>
          <w:tcPr>
            <w:tcW w:w="4503" w:type="dxa"/>
            <w:vAlign w:val="center"/>
          </w:tcPr>
          <w:p w14:paraId="439F2A71" w14:textId="77777777" w:rsidR="00743C20" w:rsidRPr="00743C20" w:rsidRDefault="00743C20" w:rsidP="00743C20">
            <w:pPr>
              <w:spacing w:line="276" w:lineRule="auto"/>
              <w:ind w:left="0" w:firstLine="0"/>
              <w:jc w:val="left"/>
              <w:rPr>
                <w:color w:val="000000"/>
                <w:szCs w:val="24"/>
              </w:rPr>
            </w:pPr>
            <w:r w:rsidRPr="00743C20">
              <w:rPr>
                <w:color w:val="000000"/>
                <w:szCs w:val="24"/>
              </w:rPr>
              <w:t>GODZINA ZAKOŃCZENIA OBSERWACJI</w:t>
            </w:r>
          </w:p>
        </w:tc>
        <w:tc>
          <w:tcPr>
            <w:tcW w:w="2354" w:type="dxa"/>
          </w:tcPr>
          <w:p w14:paraId="4C2C07D1" w14:textId="77777777" w:rsidR="00743C20" w:rsidRPr="00743C20" w:rsidRDefault="00743C20" w:rsidP="00743C20">
            <w:pPr>
              <w:spacing w:line="276" w:lineRule="auto"/>
              <w:ind w:left="0" w:firstLine="0"/>
              <w:jc w:val="left"/>
              <w:rPr>
                <w:color w:val="000000"/>
                <w:sz w:val="24"/>
                <w:szCs w:val="24"/>
              </w:rPr>
            </w:pPr>
          </w:p>
        </w:tc>
        <w:tc>
          <w:tcPr>
            <w:tcW w:w="2355" w:type="dxa"/>
            <w:vMerge/>
          </w:tcPr>
          <w:p w14:paraId="5034C3CD" w14:textId="77777777" w:rsidR="00743C20" w:rsidRPr="00743C20" w:rsidRDefault="00743C20" w:rsidP="00743C20">
            <w:pPr>
              <w:spacing w:line="276" w:lineRule="auto"/>
              <w:ind w:left="0" w:firstLine="0"/>
              <w:jc w:val="left"/>
              <w:rPr>
                <w:color w:val="000000"/>
                <w:sz w:val="24"/>
                <w:szCs w:val="24"/>
              </w:rPr>
            </w:pPr>
          </w:p>
        </w:tc>
      </w:tr>
      <w:tr w:rsidR="00743C20" w:rsidRPr="00743C20" w14:paraId="276870B6" w14:textId="77777777" w:rsidTr="00C41E96">
        <w:trPr>
          <w:trHeight w:hRule="exact" w:val="567"/>
        </w:trPr>
        <w:tc>
          <w:tcPr>
            <w:tcW w:w="9212" w:type="dxa"/>
            <w:gridSpan w:val="3"/>
            <w:vAlign w:val="center"/>
          </w:tcPr>
          <w:p w14:paraId="5E3EB9BD" w14:textId="77777777" w:rsidR="00743C20" w:rsidRPr="00743C20" w:rsidRDefault="00743C20" w:rsidP="00743C20">
            <w:pPr>
              <w:spacing w:line="240" w:lineRule="auto"/>
              <w:ind w:left="0" w:firstLine="0"/>
              <w:jc w:val="left"/>
              <w:rPr>
                <w:color w:val="000000"/>
                <w:sz w:val="24"/>
                <w:szCs w:val="24"/>
              </w:rPr>
            </w:pPr>
            <w:r w:rsidRPr="00743C20">
              <w:rPr>
                <w:color w:val="000000"/>
                <w:sz w:val="24"/>
                <w:szCs w:val="24"/>
              </w:rPr>
              <w:t>GODZINA ZAKOŃCZENIA KONTROLI:</w:t>
            </w:r>
          </w:p>
        </w:tc>
      </w:tr>
    </w:tbl>
    <w:p w14:paraId="6CB8C2EB" w14:textId="77777777" w:rsidR="00743C20" w:rsidRPr="00743C20" w:rsidRDefault="00743C20" w:rsidP="00743C20">
      <w:pPr>
        <w:spacing w:after="200" w:line="276" w:lineRule="auto"/>
        <w:ind w:left="0" w:firstLine="0"/>
        <w:contextualSpacing/>
        <w:jc w:val="left"/>
        <w:rPr>
          <w:b/>
          <w:color w:val="000000"/>
          <w:sz w:val="24"/>
          <w:szCs w:val="24"/>
        </w:rPr>
      </w:pPr>
    </w:p>
    <w:p w14:paraId="071A922F" w14:textId="77777777" w:rsidR="00743C20" w:rsidRPr="00743C20" w:rsidRDefault="00743C20">
      <w:pPr>
        <w:numPr>
          <w:ilvl w:val="0"/>
          <w:numId w:val="116"/>
        </w:numPr>
        <w:spacing w:after="200" w:line="276" w:lineRule="auto"/>
        <w:ind w:left="142"/>
        <w:contextualSpacing/>
        <w:jc w:val="left"/>
        <w:rPr>
          <w:b/>
          <w:color w:val="000000"/>
          <w:sz w:val="24"/>
          <w:szCs w:val="24"/>
        </w:rPr>
      </w:pPr>
      <w:r w:rsidRPr="00743C20">
        <w:rPr>
          <w:b/>
          <w:color w:val="000000"/>
          <w:sz w:val="24"/>
          <w:szCs w:val="24"/>
        </w:rPr>
        <w:t>Uwagi: ………………………………………………………………………………………...</w:t>
      </w:r>
    </w:p>
    <w:p w14:paraId="2166BC44" w14:textId="77777777" w:rsidR="00743C20" w:rsidRPr="00743C20" w:rsidRDefault="00743C20" w:rsidP="00743C20">
      <w:pPr>
        <w:spacing w:after="200" w:line="276" w:lineRule="auto"/>
        <w:ind w:left="142" w:firstLine="0"/>
        <w:contextualSpacing/>
        <w:jc w:val="left"/>
        <w:rPr>
          <w:b/>
          <w:color w:val="000000"/>
          <w:sz w:val="24"/>
          <w:szCs w:val="24"/>
        </w:rPr>
      </w:pPr>
      <w:r w:rsidRPr="00743C20">
        <w:rPr>
          <w:b/>
          <w:color w:val="000000"/>
          <w:sz w:val="24"/>
          <w:szCs w:val="24"/>
        </w:rPr>
        <w:t>…………………………………………………………………………………………………</w:t>
      </w:r>
    </w:p>
    <w:p w14:paraId="7D51301A" w14:textId="77777777" w:rsidR="00743C20" w:rsidRPr="00743C20" w:rsidRDefault="00743C20" w:rsidP="00743C20">
      <w:pPr>
        <w:spacing w:after="200" w:line="276" w:lineRule="auto"/>
        <w:ind w:left="0" w:firstLine="0"/>
        <w:contextualSpacing/>
        <w:jc w:val="left"/>
        <w:rPr>
          <w:b/>
          <w:color w:val="000000"/>
          <w:sz w:val="24"/>
          <w:szCs w:val="24"/>
        </w:rPr>
      </w:pPr>
    </w:p>
    <w:p w14:paraId="2EAF4683" w14:textId="77777777" w:rsidR="00743C20" w:rsidRPr="00743C20" w:rsidRDefault="00743C20">
      <w:pPr>
        <w:numPr>
          <w:ilvl w:val="0"/>
          <w:numId w:val="116"/>
        </w:numPr>
        <w:spacing w:after="200" w:line="276" w:lineRule="auto"/>
        <w:ind w:left="142"/>
        <w:contextualSpacing/>
        <w:jc w:val="left"/>
        <w:rPr>
          <w:b/>
          <w:color w:val="000000"/>
          <w:sz w:val="24"/>
          <w:szCs w:val="24"/>
        </w:rPr>
      </w:pPr>
      <w:r w:rsidRPr="00743C20">
        <w:rPr>
          <w:b/>
          <w:color w:val="000000"/>
          <w:sz w:val="24"/>
          <w:szCs w:val="24"/>
        </w:rPr>
        <w:t>Podpisy:</w:t>
      </w:r>
    </w:p>
    <w:p w14:paraId="1530ED2E" w14:textId="77777777" w:rsidR="00743C20" w:rsidRPr="00743C20" w:rsidRDefault="00743C20">
      <w:pPr>
        <w:numPr>
          <w:ilvl w:val="0"/>
          <w:numId w:val="157"/>
        </w:numPr>
        <w:spacing w:after="200" w:line="276" w:lineRule="auto"/>
        <w:contextualSpacing/>
        <w:jc w:val="left"/>
        <w:rPr>
          <w:bCs/>
          <w:color w:val="000000"/>
          <w:sz w:val="24"/>
          <w:szCs w:val="24"/>
        </w:rPr>
      </w:pPr>
      <w:r w:rsidRPr="00743C20">
        <w:rPr>
          <w:bCs/>
          <w:color w:val="000000"/>
          <w:sz w:val="24"/>
          <w:szCs w:val="24"/>
        </w:rPr>
        <w:t xml:space="preserve">Przedstawiciela dostawcy oprogramowania (opcjonalnie): </w:t>
      </w:r>
      <w:r w:rsidRPr="00743C20">
        <w:rPr>
          <w:bCs/>
          <w:color w:val="000000"/>
          <w:sz w:val="24"/>
          <w:szCs w:val="24"/>
        </w:rPr>
        <w:tab/>
      </w:r>
      <w:r w:rsidRPr="00743C20">
        <w:rPr>
          <w:bCs/>
          <w:color w:val="000000"/>
          <w:sz w:val="24"/>
          <w:szCs w:val="24"/>
        </w:rPr>
        <w:tab/>
        <w:t>…………………….</w:t>
      </w:r>
    </w:p>
    <w:p w14:paraId="1107AC2B" w14:textId="77777777" w:rsidR="00743C20" w:rsidRPr="00743C20" w:rsidRDefault="00743C20">
      <w:pPr>
        <w:numPr>
          <w:ilvl w:val="0"/>
          <w:numId w:val="157"/>
        </w:numPr>
        <w:spacing w:after="200" w:line="276" w:lineRule="auto"/>
        <w:contextualSpacing/>
        <w:jc w:val="left"/>
        <w:rPr>
          <w:bCs/>
          <w:color w:val="000000"/>
          <w:sz w:val="24"/>
          <w:szCs w:val="24"/>
        </w:rPr>
      </w:pPr>
      <w:r w:rsidRPr="00743C20">
        <w:rPr>
          <w:bCs/>
          <w:color w:val="000000"/>
          <w:sz w:val="24"/>
          <w:szCs w:val="24"/>
        </w:rPr>
        <w:t>Koordynatora umowy ze strony Wykonawcy:</w:t>
      </w:r>
      <w:r w:rsidRPr="00743C20">
        <w:rPr>
          <w:bCs/>
          <w:color w:val="000000"/>
          <w:sz w:val="24"/>
          <w:szCs w:val="24"/>
        </w:rPr>
        <w:tab/>
      </w:r>
      <w:r w:rsidRPr="00743C20">
        <w:rPr>
          <w:bCs/>
          <w:color w:val="000000"/>
          <w:sz w:val="24"/>
          <w:szCs w:val="24"/>
        </w:rPr>
        <w:tab/>
      </w:r>
      <w:r w:rsidRPr="00743C20">
        <w:rPr>
          <w:bCs/>
          <w:color w:val="000000"/>
          <w:sz w:val="24"/>
          <w:szCs w:val="24"/>
        </w:rPr>
        <w:tab/>
      </w:r>
      <w:r w:rsidRPr="00743C20">
        <w:rPr>
          <w:bCs/>
          <w:color w:val="000000"/>
          <w:sz w:val="24"/>
          <w:szCs w:val="24"/>
        </w:rPr>
        <w:tab/>
        <w:t>…………………….</w:t>
      </w:r>
    </w:p>
    <w:p w14:paraId="6E64B8C6" w14:textId="77777777" w:rsidR="00743C20" w:rsidRPr="00743C20" w:rsidRDefault="00743C20">
      <w:pPr>
        <w:numPr>
          <w:ilvl w:val="0"/>
          <w:numId w:val="157"/>
        </w:numPr>
        <w:spacing w:after="200" w:line="276" w:lineRule="auto"/>
        <w:contextualSpacing/>
        <w:jc w:val="left"/>
        <w:rPr>
          <w:bCs/>
          <w:color w:val="000000"/>
          <w:sz w:val="24"/>
          <w:szCs w:val="24"/>
        </w:rPr>
      </w:pPr>
      <w:r w:rsidRPr="00743C20">
        <w:rPr>
          <w:bCs/>
          <w:color w:val="000000"/>
          <w:sz w:val="24"/>
          <w:szCs w:val="24"/>
        </w:rPr>
        <w:t>Koordynatora umowy ze strony Zamawiającego:</w:t>
      </w:r>
      <w:r w:rsidRPr="00743C20">
        <w:rPr>
          <w:bCs/>
          <w:color w:val="000000"/>
          <w:sz w:val="24"/>
          <w:szCs w:val="24"/>
        </w:rPr>
        <w:tab/>
      </w:r>
      <w:r w:rsidRPr="00743C20">
        <w:rPr>
          <w:bCs/>
          <w:color w:val="000000"/>
          <w:sz w:val="24"/>
          <w:szCs w:val="24"/>
        </w:rPr>
        <w:tab/>
      </w:r>
      <w:r w:rsidRPr="00743C20">
        <w:rPr>
          <w:bCs/>
          <w:color w:val="000000"/>
          <w:sz w:val="24"/>
          <w:szCs w:val="24"/>
        </w:rPr>
        <w:tab/>
        <w:t>…………………….</w:t>
      </w:r>
    </w:p>
    <w:p w14:paraId="291164E3" w14:textId="77777777" w:rsidR="00743C20" w:rsidRPr="00743C20" w:rsidRDefault="00743C20">
      <w:pPr>
        <w:numPr>
          <w:ilvl w:val="0"/>
          <w:numId w:val="157"/>
        </w:numPr>
        <w:spacing w:after="200" w:line="276" w:lineRule="auto"/>
        <w:contextualSpacing/>
        <w:jc w:val="left"/>
        <w:rPr>
          <w:bCs/>
          <w:color w:val="000000"/>
          <w:sz w:val="24"/>
          <w:szCs w:val="24"/>
        </w:rPr>
      </w:pPr>
      <w:r w:rsidRPr="00743C20">
        <w:rPr>
          <w:bCs/>
          <w:color w:val="000000"/>
          <w:sz w:val="24"/>
          <w:szCs w:val="24"/>
        </w:rPr>
        <w:t>Przedstawiciela Biura Transportu (opcjonalnie):</w:t>
      </w:r>
      <w:r w:rsidRPr="00743C20">
        <w:rPr>
          <w:bCs/>
          <w:color w:val="000000"/>
          <w:sz w:val="24"/>
          <w:szCs w:val="24"/>
        </w:rPr>
        <w:tab/>
      </w:r>
      <w:r w:rsidRPr="00743C20">
        <w:rPr>
          <w:bCs/>
          <w:color w:val="000000"/>
          <w:sz w:val="24"/>
          <w:szCs w:val="24"/>
        </w:rPr>
        <w:tab/>
      </w:r>
      <w:r w:rsidRPr="00743C20">
        <w:rPr>
          <w:bCs/>
          <w:color w:val="000000"/>
          <w:sz w:val="24"/>
          <w:szCs w:val="24"/>
        </w:rPr>
        <w:tab/>
        <w:t>…………………….</w:t>
      </w:r>
    </w:p>
    <w:p w14:paraId="1B58341B" w14:textId="77777777" w:rsidR="00743C20" w:rsidRPr="00743C20" w:rsidRDefault="00743C20">
      <w:pPr>
        <w:numPr>
          <w:ilvl w:val="0"/>
          <w:numId w:val="116"/>
        </w:numPr>
        <w:spacing w:after="200" w:line="276" w:lineRule="auto"/>
        <w:ind w:left="142"/>
        <w:contextualSpacing/>
        <w:jc w:val="left"/>
        <w:rPr>
          <w:b/>
        </w:rPr>
      </w:pPr>
      <w:r w:rsidRPr="00743C20">
        <w:rPr>
          <w:b/>
        </w:rPr>
        <w:t>Potwierdzam skonfigurowanie systemu monitoringu w zakresie parametrów pracy jednostki sprzętowej na podstawie niniejszego protokołu oraz analizy dostępnych danych historycznych.</w:t>
      </w:r>
    </w:p>
    <w:tbl>
      <w:tblPr>
        <w:tblStyle w:val="Tabela-Siatka1"/>
        <w:tblW w:w="0" w:type="auto"/>
        <w:tblLook w:val="04A0" w:firstRow="1" w:lastRow="0" w:firstColumn="1" w:lastColumn="0" w:noHBand="0" w:noVBand="1"/>
      </w:tblPr>
      <w:tblGrid>
        <w:gridCol w:w="3479"/>
        <w:gridCol w:w="3479"/>
        <w:gridCol w:w="2231"/>
      </w:tblGrid>
      <w:tr w:rsidR="00743C20" w:rsidRPr="00743C20" w14:paraId="4F66F33C" w14:textId="77777777" w:rsidTr="00C41E96">
        <w:trPr>
          <w:trHeight w:val="1382"/>
        </w:trPr>
        <w:tc>
          <w:tcPr>
            <w:tcW w:w="9189" w:type="dxa"/>
            <w:gridSpan w:val="3"/>
          </w:tcPr>
          <w:p w14:paraId="21D3A8E8" w14:textId="77777777" w:rsidR="00743C20" w:rsidRPr="00743C20" w:rsidRDefault="00743C20" w:rsidP="00743C20">
            <w:pPr>
              <w:spacing w:after="200" w:line="276" w:lineRule="auto"/>
              <w:ind w:left="0" w:firstLine="0"/>
              <w:jc w:val="left"/>
              <w:rPr>
                <w:color w:val="000000"/>
              </w:rPr>
            </w:pPr>
            <w:r w:rsidRPr="00743C20">
              <w:rPr>
                <w:color w:val="000000"/>
              </w:rPr>
              <w:t>Uwagi:</w:t>
            </w:r>
          </w:p>
          <w:p w14:paraId="50038F7E" w14:textId="77777777" w:rsidR="00743C20" w:rsidRPr="00743C20" w:rsidRDefault="00743C20" w:rsidP="00743C20">
            <w:pPr>
              <w:spacing w:after="200" w:line="276" w:lineRule="auto"/>
              <w:ind w:left="0" w:firstLine="0"/>
              <w:jc w:val="left"/>
              <w:rPr>
                <w:color w:val="000000"/>
              </w:rPr>
            </w:pPr>
          </w:p>
          <w:p w14:paraId="33A4ABFE" w14:textId="77777777" w:rsidR="00743C20" w:rsidRPr="00743C20" w:rsidRDefault="00743C20" w:rsidP="00743C20">
            <w:pPr>
              <w:spacing w:after="200" w:line="276" w:lineRule="auto"/>
              <w:ind w:left="0" w:firstLine="0"/>
              <w:jc w:val="left"/>
              <w:rPr>
                <w:color w:val="000000"/>
              </w:rPr>
            </w:pPr>
          </w:p>
        </w:tc>
      </w:tr>
      <w:tr w:rsidR="00743C20" w:rsidRPr="00743C20" w14:paraId="2D190C21" w14:textId="77777777" w:rsidTr="00C41E9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2231" w:type="dxa"/>
        </w:trPr>
        <w:tc>
          <w:tcPr>
            <w:tcW w:w="3479" w:type="dxa"/>
          </w:tcPr>
          <w:p w14:paraId="3B8E14F9" w14:textId="77777777" w:rsidR="00743C20" w:rsidRPr="00743C20" w:rsidRDefault="00743C20" w:rsidP="00743C20">
            <w:pPr>
              <w:spacing w:after="200" w:line="276" w:lineRule="auto"/>
              <w:ind w:left="0" w:firstLine="0"/>
              <w:jc w:val="center"/>
              <w:rPr>
                <w:color w:val="000000"/>
              </w:rPr>
            </w:pPr>
          </w:p>
          <w:p w14:paraId="54C75592" w14:textId="77777777" w:rsidR="00743C20" w:rsidRPr="00743C20" w:rsidRDefault="00743C20" w:rsidP="00743C20">
            <w:pPr>
              <w:spacing w:after="200" w:line="276" w:lineRule="auto"/>
              <w:ind w:left="0" w:firstLine="0"/>
              <w:jc w:val="center"/>
              <w:rPr>
                <w:color w:val="000000"/>
              </w:rPr>
            </w:pPr>
          </w:p>
          <w:p w14:paraId="7E2A95F5" w14:textId="77777777" w:rsidR="00743C20" w:rsidRPr="00743C20" w:rsidRDefault="00743C20" w:rsidP="00743C20">
            <w:pPr>
              <w:spacing w:after="200" w:line="276" w:lineRule="auto"/>
              <w:ind w:left="0" w:firstLine="0"/>
              <w:jc w:val="center"/>
              <w:rPr>
                <w:color w:val="000000"/>
              </w:rPr>
            </w:pPr>
            <w:r w:rsidRPr="00743C20">
              <w:rPr>
                <w:color w:val="000000"/>
              </w:rPr>
              <w:t>………………………………</w:t>
            </w:r>
          </w:p>
        </w:tc>
        <w:tc>
          <w:tcPr>
            <w:tcW w:w="3479" w:type="dxa"/>
          </w:tcPr>
          <w:p w14:paraId="42C7C2A1" w14:textId="77777777" w:rsidR="00743C20" w:rsidRPr="00743C20" w:rsidRDefault="00743C20" w:rsidP="00743C20">
            <w:pPr>
              <w:spacing w:after="200" w:line="276" w:lineRule="auto"/>
              <w:ind w:left="0" w:firstLine="0"/>
              <w:jc w:val="center"/>
              <w:rPr>
                <w:color w:val="000000"/>
              </w:rPr>
            </w:pPr>
          </w:p>
          <w:p w14:paraId="04826040" w14:textId="77777777" w:rsidR="00743C20" w:rsidRPr="00743C20" w:rsidRDefault="00743C20" w:rsidP="00743C20">
            <w:pPr>
              <w:spacing w:after="200" w:line="276" w:lineRule="auto"/>
              <w:ind w:left="0" w:firstLine="0"/>
              <w:jc w:val="center"/>
              <w:rPr>
                <w:color w:val="000000"/>
              </w:rPr>
            </w:pPr>
          </w:p>
          <w:p w14:paraId="18B32ED9" w14:textId="77777777" w:rsidR="00743C20" w:rsidRPr="00743C20" w:rsidRDefault="00743C20" w:rsidP="00743C20">
            <w:pPr>
              <w:spacing w:after="200" w:line="276" w:lineRule="auto"/>
              <w:ind w:left="0" w:firstLine="0"/>
              <w:jc w:val="center"/>
              <w:rPr>
                <w:color w:val="000000"/>
              </w:rPr>
            </w:pPr>
            <w:r w:rsidRPr="00743C20">
              <w:rPr>
                <w:color w:val="000000"/>
              </w:rPr>
              <w:t>………………………………</w:t>
            </w:r>
          </w:p>
        </w:tc>
      </w:tr>
      <w:tr w:rsidR="00743C20" w:rsidRPr="00743C20" w14:paraId="71994BD7" w14:textId="77777777" w:rsidTr="00C41E9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2231" w:type="dxa"/>
        </w:trPr>
        <w:tc>
          <w:tcPr>
            <w:tcW w:w="3479" w:type="dxa"/>
          </w:tcPr>
          <w:p w14:paraId="34F32AE6" w14:textId="77777777" w:rsidR="00743C20" w:rsidRPr="00743C20" w:rsidRDefault="00743C20" w:rsidP="00743C20">
            <w:pPr>
              <w:spacing w:after="200" w:line="276" w:lineRule="auto"/>
              <w:ind w:left="0" w:firstLine="0"/>
              <w:jc w:val="center"/>
              <w:rPr>
                <w:color w:val="000000"/>
              </w:rPr>
            </w:pPr>
            <w:r w:rsidRPr="00743C20">
              <w:rPr>
                <w:color w:val="000000"/>
              </w:rPr>
              <w:t>data</w:t>
            </w:r>
          </w:p>
        </w:tc>
        <w:tc>
          <w:tcPr>
            <w:tcW w:w="3479" w:type="dxa"/>
          </w:tcPr>
          <w:p w14:paraId="6FC19C62" w14:textId="77777777" w:rsidR="00743C20" w:rsidRPr="00743C20" w:rsidRDefault="00743C20" w:rsidP="00743C20">
            <w:pPr>
              <w:spacing w:line="240" w:lineRule="auto"/>
              <w:ind w:left="0" w:firstLine="0"/>
              <w:jc w:val="center"/>
              <w:rPr>
                <w:color w:val="000000"/>
              </w:rPr>
            </w:pPr>
            <w:r w:rsidRPr="00743C20">
              <w:rPr>
                <w:color w:val="000000"/>
              </w:rPr>
              <w:t>podpis przedstawiciela dostawcy oprogramowania</w:t>
            </w:r>
          </w:p>
        </w:tc>
      </w:tr>
    </w:tbl>
    <w:p w14:paraId="20FF7B35" w14:textId="77777777" w:rsidR="00743C20" w:rsidRPr="00743C20" w:rsidRDefault="00743C20" w:rsidP="00743C20">
      <w:pPr>
        <w:tabs>
          <w:tab w:val="left" w:pos="709"/>
          <w:tab w:val="left" w:pos="1040"/>
        </w:tabs>
        <w:suppressAutoHyphens/>
        <w:spacing w:line="240" w:lineRule="auto"/>
        <w:ind w:left="426" w:firstLine="0"/>
        <w:jc w:val="right"/>
        <w:rPr>
          <w:b/>
          <w:color w:val="000000"/>
          <w:sz w:val="16"/>
          <w:szCs w:val="16"/>
        </w:rPr>
      </w:pPr>
    </w:p>
    <w:p w14:paraId="04265CBA" w14:textId="77777777" w:rsidR="00743C20" w:rsidRPr="00743C20" w:rsidRDefault="00743C20" w:rsidP="00743C20">
      <w:pPr>
        <w:tabs>
          <w:tab w:val="left" w:pos="709"/>
          <w:tab w:val="left" w:pos="1040"/>
        </w:tabs>
        <w:suppressAutoHyphens/>
        <w:spacing w:line="240" w:lineRule="auto"/>
        <w:ind w:left="426" w:firstLine="0"/>
        <w:jc w:val="right"/>
        <w:rPr>
          <w:b/>
          <w:color w:val="000000"/>
          <w:sz w:val="16"/>
          <w:szCs w:val="16"/>
        </w:rPr>
      </w:pPr>
    </w:p>
    <w:p w14:paraId="46FD4CAE" w14:textId="35F7165C" w:rsidR="00743C20" w:rsidRDefault="00743C20" w:rsidP="004E2C9E">
      <w:pPr>
        <w:pStyle w:val="Akapitzlist"/>
        <w:ind w:left="0"/>
        <w:jc w:val="center"/>
        <w:rPr>
          <w:b/>
          <w:color w:val="0070C0"/>
        </w:rPr>
      </w:pPr>
      <w:r>
        <w:rPr>
          <w:b/>
          <w:color w:val="0070C0"/>
        </w:rPr>
        <w:br w:type="page"/>
      </w:r>
    </w:p>
    <w:p w14:paraId="4D2C9322" w14:textId="77777777" w:rsidR="00743C20" w:rsidRPr="00743C20" w:rsidRDefault="00743C20" w:rsidP="00743C20">
      <w:pPr>
        <w:tabs>
          <w:tab w:val="left" w:pos="709"/>
          <w:tab w:val="left" w:pos="1040"/>
        </w:tabs>
        <w:suppressAutoHyphens/>
        <w:spacing w:line="240" w:lineRule="auto"/>
        <w:ind w:left="426" w:firstLine="0"/>
        <w:jc w:val="right"/>
        <w:rPr>
          <w:rFonts w:eastAsia="Times New Roman"/>
          <w:b/>
          <w:color w:val="000000"/>
          <w:szCs w:val="24"/>
          <w:u w:val="single"/>
          <w:lang w:eastAsia="pl-PL"/>
        </w:rPr>
      </w:pPr>
      <w:r w:rsidRPr="00743C20">
        <w:rPr>
          <w:b/>
          <w:color w:val="000000"/>
          <w:sz w:val="16"/>
          <w:szCs w:val="16"/>
        </w:rPr>
        <w:lastRenderedPageBreak/>
        <w:t xml:space="preserve">Załącznik nr </w:t>
      </w:r>
      <w:r w:rsidRPr="00743C20">
        <w:rPr>
          <w:rFonts w:eastAsia="Times New Roman"/>
          <w:b/>
          <w:color w:val="000000"/>
          <w:sz w:val="16"/>
          <w:szCs w:val="16"/>
          <w:lang w:eastAsia="pl-PL"/>
        </w:rPr>
        <w:t>9a do SOPZ</w:t>
      </w:r>
    </w:p>
    <w:p w14:paraId="421558BE" w14:textId="77777777" w:rsidR="00743C20" w:rsidRPr="00743C20" w:rsidRDefault="00743C20" w:rsidP="00743C20">
      <w:pPr>
        <w:spacing w:line="276" w:lineRule="auto"/>
        <w:ind w:left="0" w:firstLine="0"/>
        <w:jc w:val="center"/>
        <w:rPr>
          <w:color w:val="000000"/>
          <w:sz w:val="2"/>
          <w:szCs w:val="2"/>
        </w:rPr>
      </w:pPr>
    </w:p>
    <w:p w14:paraId="47FA3F40" w14:textId="77777777" w:rsidR="00743C20" w:rsidRPr="00743C20" w:rsidRDefault="00743C20" w:rsidP="00743C20">
      <w:pPr>
        <w:spacing w:line="276" w:lineRule="auto"/>
        <w:ind w:left="0" w:firstLine="0"/>
        <w:jc w:val="center"/>
        <w:rPr>
          <w:color w:val="000000"/>
          <w:sz w:val="2"/>
          <w:szCs w:val="2"/>
        </w:rPr>
      </w:pPr>
    </w:p>
    <w:p w14:paraId="66594600" w14:textId="77777777" w:rsidR="00743C20" w:rsidRPr="00743C20" w:rsidRDefault="00743C20" w:rsidP="00743C20">
      <w:pPr>
        <w:spacing w:line="276" w:lineRule="auto"/>
        <w:ind w:left="0" w:firstLine="0"/>
        <w:jc w:val="center"/>
        <w:rPr>
          <w:color w:val="000000"/>
          <w:sz w:val="2"/>
          <w:szCs w:val="2"/>
        </w:rPr>
      </w:pPr>
    </w:p>
    <w:p w14:paraId="09DF6058" w14:textId="77777777" w:rsidR="00743C20" w:rsidRPr="00743C20" w:rsidRDefault="00743C20" w:rsidP="00743C20">
      <w:pPr>
        <w:spacing w:line="276" w:lineRule="auto"/>
        <w:ind w:left="0" w:firstLine="0"/>
        <w:jc w:val="center"/>
        <w:rPr>
          <w:color w:val="000000"/>
          <w:sz w:val="2"/>
          <w:szCs w:val="2"/>
        </w:rPr>
      </w:pPr>
    </w:p>
    <w:p w14:paraId="597FCA7D" w14:textId="77777777" w:rsidR="00743C20" w:rsidRPr="00743C20" w:rsidRDefault="00743C20" w:rsidP="00743C20">
      <w:pPr>
        <w:spacing w:line="276" w:lineRule="auto"/>
        <w:ind w:left="0" w:firstLine="0"/>
        <w:jc w:val="center"/>
        <w:rPr>
          <w:color w:val="000000"/>
          <w:sz w:val="2"/>
          <w:szCs w:val="2"/>
        </w:rPr>
      </w:pPr>
    </w:p>
    <w:p w14:paraId="1687F1EF" w14:textId="77777777" w:rsidR="00743C20" w:rsidRPr="00743C20" w:rsidRDefault="00743C20" w:rsidP="00743C20">
      <w:pPr>
        <w:spacing w:line="276" w:lineRule="auto"/>
        <w:ind w:left="0" w:firstLine="0"/>
        <w:jc w:val="center"/>
        <w:rPr>
          <w:color w:val="000000"/>
          <w:sz w:val="2"/>
          <w:szCs w:val="2"/>
        </w:rPr>
      </w:pPr>
    </w:p>
    <w:p w14:paraId="78590D1A" w14:textId="77777777" w:rsidR="00743C20" w:rsidRPr="00743C20" w:rsidRDefault="00743C20" w:rsidP="00743C20">
      <w:pPr>
        <w:spacing w:line="276" w:lineRule="auto"/>
        <w:ind w:left="0" w:firstLine="0"/>
        <w:jc w:val="center"/>
        <w:rPr>
          <w:b/>
          <w:color w:val="000000"/>
          <w:sz w:val="24"/>
        </w:rPr>
      </w:pPr>
      <w:r w:rsidRPr="00743C20">
        <w:rPr>
          <w:b/>
          <w:color w:val="000000"/>
          <w:sz w:val="24"/>
        </w:rPr>
        <w:t xml:space="preserve">PROTOKÓŁ SPRAWDZENIA DZIAŁANIA SYSTEMU MONITORINGU </w:t>
      </w:r>
      <w:r w:rsidRPr="00743C20">
        <w:rPr>
          <w:b/>
          <w:color w:val="000000"/>
          <w:sz w:val="24"/>
        </w:rPr>
        <w:br/>
        <w:t>DLA JEDNOSTKI SPRZĘTOWEJ ZASILANEJ ENERGIĄ ELEKTRYCZNĄ – WARIANT A</w:t>
      </w:r>
    </w:p>
    <w:p w14:paraId="0B588FE4" w14:textId="77777777" w:rsidR="00743C20" w:rsidRPr="00743C20" w:rsidRDefault="00743C20" w:rsidP="00743C20">
      <w:pPr>
        <w:spacing w:line="276" w:lineRule="auto"/>
        <w:ind w:left="0" w:firstLine="0"/>
        <w:jc w:val="center"/>
        <w:rPr>
          <w:b/>
          <w:color w:val="000000"/>
          <w:sz w:val="24"/>
        </w:rPr>
      </w:pPr>
      <w:r w:rsidRPr="00743C20">
        <w:rPr>
          <w:b/>
          <w:color w:val="000000"/>
          <w:sz w:val="24"/>
        </w:rPr>
        <w:t>(nie dotyczy jednostek sprzętowych ujętych w tabeli A części III.5 SOPZ)</w:t>
      </w:r>
    </w:p>
    <w:p w14:paraId="5F94D19A" w14:textId="77777777" w:rsidR="00743C20" w:rsidRPr="00743C20" w:rsidRDefault="00743C20" w:rsidP="00743C20">
      <w:pPr>
        <w:spacing w:line="276" w:lineRule="auto"/>
        <w:ind w:left="0" w:firstLine="0"/>
        <w:jc w:val="center"/>
        <w:rPr>
          <w:b/>
          <w:color w:val="000000"/>
          <w:sz w:val="2"/>
          <w:szCs w:val="2"/>
        </w:rPr>
      </w:pPr>
    </w:p>
    <w:p w14:paraId="6B39EE7D" w14:textId="77777777" w:rsidR="00743C20" w:rsidRPr="00743C20" w:rsidRDefault="00743C20" w:rsidP="00743C20">
      <w:pPr>
        <w:spacing w:line="240" w:lineRule="auto"/>
        <w:ind w:left="0" w:firstLine="0"/>
        <w:jc w:val="center"/>
        <w:rPr>
          <w:b/>
          <w:color w:val="000000"/>
          <w:sz w:val="18"/>
          <w:szCs w:val="18"/>
        </w:rPr>
      </w:pPr>
      <w:r w:rsidRPr="00743C20">
        <w:rPr>
          <w:i/>
          <w:color w:val="FF0000"/>
          <w:sz w:val="18"/>
          <w:szCs w:val="18"/>
        </w:rPr>
        <w:t>Niniejszy protokół służy do potwierdzenia działania systemu oraz zweryfikowania/określenia parametrów wyznaczania trybów, tj. pracy pod obciążeniem, pozostawania w dyspozycji na biegu jałowym i przy wyłączonym silniku</w:t>
      </w:r>
    </w:p>
    <w:p w14:paraId="287F20AE" w14:textId="77777777" w:rsidR="00743C20" w:rsidRPr="00743C20" w:rsidRDefault="00743C20" w:rsidP="00743C20">
      <w:pPr>
        <w:spacing w:line="276" w:lineRule="auto"/>
        <w:ind w:left="0" w:firstLine="0"/>
        <w:jc w:val="center"/>
        <w:rPr>
          <w:b/>
          <w:color w:val="000000"/>
          <w:sz w:val="2"/>
          <w:szCs w:val="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02"/>
        <w:gridCol w:w="1559"/>
        <w:gridCol w:w="1559"/>
        <w:gridCol w:w="1559"/>
        <w:gridCol w:w="1737"/>
      </w:tblGrid>
      <w:tr w:rsidR="00743C20" w:rsidRPr="00743C20" w14:paraId="444FCEB9" w14:textId="77777777" w:rsidTr="00C41E96">
        <w:trPr>
          <w:trHeight w:hRule="exact" w:val="470"/>
        </w:trPr>
        <w:tc>
          <w:tcPr>
            <w:tcW w:w="9216" w:type="dxa"/>
            <w:gridSpan w:val="5"/>
            <w:vAlign w:val="center"/>
          </w:tcPr>
          <w:p w14:paraId="30158303" w14:textId="77777777" w:rsidR="00743C20" w:rsidRPr="00743C20" w:rsidRDefault="00743C20" w:rsidP="00743C20">
            <w:pPr>
              <w:spacing w:line="276" w:lineRule="auto"/>
              <w:ind w:left="0" w:firstLine="0"/>
              <w:jc w:val="left"/>
              <w:rPr>
                <w:color w:val="000000"/>
                <w:sz w:val="20"/>
                <w:szCs w:val="24"/>
              </w:rPr>
            </w:pPr>
            <w:r w:rsidRPr="00743C20">
              <w:rPr>
                <w:b/>
                <w:color w:val="000000"/>
                <w:sz w:val="20"/>
                <w:szCs w:val="24"/>
              </w:rPr>
              <w:t>DATA I GODZINA ROZPOCZĘCIA KONTROLI</w:t>
            </w:r>
            <w:r w:rsidRPr="00743C20">
              <w:rPr>
                <w:color w:val="000000"/>
                <w:sz w:val="20"/>
                <w:szCs w:val="24"/>
              </w:rPr>
              <w:t>:</w:t>
            </w:r>
          </w:p>
        </w:tc>
      </w:tr>
      <w:tr w:rsidR="00743C20" w:rsidRPr="00743C20" w14:paraId="409029AF" w14:textId="77777777" w:rsidTr="00C41E96">
        <w:trPr>
          <w:trHeight w:hRule="exact" w:val="470"/>
        </w:trPr>
        <w:tc>
          <w:tcPr>
            <w:tcW w:w="9216" w:type="dxa"/>
            <w:gridSpan w:val="5"/>
            <w:vAlign w:val="center"/>
          </w:tcPr>
          <w:p w14:paraId="44BA77BB" w14:textId="77777777" w:rsidR="00743C20" w:rsidRPr="00743C20" w:rsidRDefault="00743C20" w:rsidP="00743C20">
            <w:pPr>
              <w:spacing w:line="276" w:lineRule="auto"/>
              <w:ind w:left="0" w:firstLine="0"/>
              <w:jc w:val="left"/>
              <w:rPr>
                <w:color w:val="000000"/>
                <w:sz w:val="20"/>
                <w:szCs w:val="24"/>
              </w:rPr>
            </w:pPr>
            <w:r w:rsidRPr="00743C20">
              <w:rPr>
                <w:b/>
                <w:color w:val="000000"/>
                <w:sz w:val="20"/>
                <w:szCs w:val="24"/>
              </w:rPr>
              <w:t>KOPALNIA / ODDZIAŁ</w:t>
            </w:r>
            <w:r w:rsidRPr="00743C20">
              <w:rPr>
                <w:color w:val="000000"/>
                <w:sz w:val="20"/>
                <w:szCs w:val="24"/>
              </w:rPr>
              <w:t>:</w:t>
            </w:r>
          </w:p>
        </w:tc>
      </w:tr>
      <w:tr w:rsidR="00743C20" w:rsidRPr="00743C20" w14:paraId="43873EDA" w14:textId="77777777" w:rsidTr="00C41E96">
        <w:trPr>
          <w:trHeight w:hRule="exact" w:val="829"/>
        </w:trPr>
        <w:tc>
          <w:tcPr>
            <w:tcW w:w="9216" w:type="dxa"/>
            <w:gridSpan w:val="5"/>
            <w:vAlign w:val="center"/>
          </w:tcPr>
          <w:p w14:paraId="759BF5DD" w14:textId="77777777" w:rsidR="00743C20" w:rsidRPr="00743C20" w:rsidRDefault="00743C20" w:rsidP="00743C20">
            <w:pPr>
              <w:tabs>
                <w:tab w:val="left" w:pos="0"/>
                <w:tab w:val="right" w:pos="9000"/>
              </w:tabs>
              <w:spacing w:line="276" w:lineRule="auto"/>
              <w:ind w:left="0" w:firstLine="0"/>
              <w:rPr>
                <w:rFonts w:eastAsia="Times New Roman"/>
                <w:i/>
                <w:iCs/>
                <w:color w:val="FF0000"/>
                <w:sz w:val="20"/>
                <w:szCs w:val="20"/>
                <w:lang w:eastAsia="pl-PL"/>
              </w:rPr>
            </w:pPr>
            <w:r w:rsidRPr="00743C20">
              <w:rPr>
                <w:rFonts w:eastAsia="Times New Roman"/>
                <w:sz w:val="20"/>
                <w:szCs w:val="20"/>
                <w:lang w:eastAsia="pl-PL"/>
              </w:rPr>
              <w:t>Rodzaj jednostki sprzętowej objętej systemem monitoringu:</w:t>
            </w:r>
            <w:r w:rsidRPr="00743C20">
              <w:rPr>
                <w:rFonts w:eastAsia="Times New Roman"/>
                <w:i/>
                <w:iCs/>
                <w:color w:val="FF0000"/>
                <w:sz w:val="20"/>
                <w:szCs w:val="20"/>
                <w:lang w:eastAsia="pl-PL"/>
              </w:rPr>
              <w:t xml:space="preserve"> np. suwnica bramowa</w:t>
            </w:r>
          </w:p>
          <w:p w14:paraId="7B341093" w14:textId="77777777" w:rsidR="00743C20" w:rsidRPr="00743C20" w:rsidRDefault="00743C20" w:rsidP="00743C20">
            <w:pPr>
              <w:tabs>
                <w:tab w:val="left" w:pos="0"/>
                <w:tab w:val="right" w:pos="9000"/>
              </w:tabs>
              <w:spacing w:line="276" w:lineRule="auto"/>
              <w:ind w:left="0" w:firstLine="0"/>
              <w:rPr>
                <w:rFonts w:eastAsia="Times New Roman"/>
                <w:i/>
                <w:iCs/>
                <w:color w:val="FF0000"/>
                <w:sz w:val="20"/>
                <w:szCs w:val="20"/>
                <w:lang w:eastAsia="pl-PL"/>
              </w:rPr>
            </w:pPr>
            <w:r w:rsidRPr="00743C20">
              <w:rPr>
                <w:rFonts w:eastAsia="Times New Roman"/>
                <w:sz w:val="20"/>
                <w:szCs w:val="20"/>
                <w:lang w:eastAsia="pl-PL"/>
              </w:rPr>
              <w:t xml:space="preserve">Nazwa jednostki sprzętowej w systemie monitoringu: </w:t>
            </w:r>
            <w:r w:rsidRPr="00743C20">
              <w:rPr>
                <w:rFonts w:eastAsia="Times New Roman"/>
                <w:i/>
                <w:iCs/>
                <w:color w:val="FF0000"/>
                <w:sz w:val="20"/>
                <w:szCs w:val="20"/>
                <w:lang w:eastAsia="pl-PL"/>
              </w:rPr>
              <w:t>np. suwnica bramowa nr 2</w:t>
            </w:r>
          </w:p>
          <w:p w14:paraId="176CC9D2" w14:textId="77777777" w:rsidR="00743C20" w:rsidRPr="00743C20" w:rsidRDefault="00743C20" w:rsidP="00743C20">
            <w:pPr>
              <w:spacing w:line="276" w:lineRule="auto"/>
              <w:ind w:left="0" w:firstLine="0"/>
              <w:jc w:val="left"/>
              <w:rPr>
                <w:color w:val="000000"/>
                <w:sz w:val="20"/>
                <w:szCs w:val="24"/>
              </w:rPr>
            </w:pPr>
            <w:r w:rsidRPr="00743C20">
              <w:rPr>
                <w:rFonts w:eastAsia="Times New Roman"/>
                <w:sz w:val="20"/>
                <w:szCs w:val="20"/>
                <w:lang w:eastAsia="pl-PL"/>
              </w:rPr>
              <w:t xml:space="preserve">Nr ID jednostki sprzętowej w systemie monitoringu: </w:t>
            </w:r>
            <w:r w:rsidRPr="00743C20">
              <w:rPr>
                <w:rFonts w:eastAsia="Times New Roman"/>
                <w:i/>
                <w:iCs/>
                <w:color w:val="FF0000"/>
                <w:sz w:val="20"/>
                <w:szCs w:val="20"/>
                <w:lang w:eastAsia="pl-PL"/>
              </w:rPr>
              <w:t>np. 10320</w:t>
            </w:r>
          </w:p>
        </w:tc>
      </w:tr>
      <w:tr w:rsidR="00743C20" w:rsidRPr="00743C20" w14:paraId="64DEB42B" w14:textId="77777777" w:rsidTr="00C41E96">
        <w:trPr>
          <w:trHeight w:hRule="exact" w:val="1053"/>
        </w:trPr>
        <w:tc>
          <w:tcPr>
            <w:tcW w:w="2802" w:type="dxa"/>
            <w:vAlign w:val="center"/>
          </w:tcPr>
          <w:p w14:paraId="36830890" w14:textId="77777777" w:rsidR="00743C20" w:rsidRPr="00743C20" w:rsidRDefault="00743C20" w:rsidP="00743C20">
            <w:pPr>
              <w:spacing w:line="276" w:lineRule="auto"/>
              <w:ind w:left="0" w:firstLine="0"/>
              <w:jc w:val="left"/>
              <w:rPr>
                <w:b/>
                <w:color w:val="000000"/>
                <w:sz w:val="20"/>
                <w:szCs w:val="24"/>
              </w:rPr>
            </w:pPr>
            <w:r w:rsidRPr="00743C20">
              <w:rPr>
                <w:b/>
                <w:color w:val="000000"/>
                <w:sz w:val="20"/>
                <w:szCs w:val="24"/>
              </w:rPr>
              <w:t>SPOSÓB STEROWANIA:</w:t>
            </w:r>
          </w:p>
        </w:tc>
        <w:tc>
          <w:tcPr>
            <w:tcW w:w="1559" w:type="dxa"/>
          </w:tcPr>
          <w:p w14:paraId="5BEC4E35" w14:textId="77777777" w:rsidR="00743C20" w:rsidRPr="00743C20" w:rsidRDefault="00743C20" w:rsidP="00743C20">
            <w:pPr>
              <w:spacing w:line="240" w:lineRule="auto"/>
              <w:ind w:left="217" w:firstLine="0"/>
              <w:jc w:val="center"/>
              <w:rPr>
                <w:b/>
                <w:color w:val="000000"/>
                <w:sz w:val="2"/>
                <w:szCs w:val="2"/>
              </w:rPr>
            </w:pPr>
          </w:p>
          <w:p w14:paraId="1381358D" w14:textId="77777777" w:rsidR="00743C20" w:rsidRPr="00743C20" w:rsidRDefault="00743C20" w:rsidP="00743C20">
            <w:pPr>
              <w:spacing w:line="240" w:lineRule="auto"/>
              <w:ind w:left="217" w:firstLine="0"/>
              <w:jc w:val="center"/>
              <w:rPr>
                <w:b/>
                <w:color w:val="000000"/>
                <w:sz w:val="2"/>
                <w:szCs w:val="2"/>
              </w:rPr>
            </w:pPr>
          </w:p>
          <w:p w14:paraId="5EF02415" w14:textId="77777777" w:rsidR="00743C20" w:rsidRPr="00743C20" w:rsidRDefault="00743C20" w:rsidP="00743C20">
            <w:pPr>
              <w:spacing w:line="240" w:lineRule="auto"/>
              <w:ind w:left="217" w:firstLine="0"/>
              <w:jc w:val="center"/>
              <w:rPr>
                <w:b/>
                <w:color w:val="000000"/>
                <w:sz w:val="2"/>
                <w:szCs w:val="2"/>
              </w:rPr>
            </w:pPr>
          </w:p>
          <w:p w14:paraId="3DA52CDE" w14:textId="77777777" w:rsidR="00743C20" w:rsidRPr="00743C20" w:rsidRDefault="00743C20" w:rsidP="00743C20">
            <w:pPr>
              <w:spacing w:line="240" w:lineRule="auto"/>
              <w:ind w:left="217" w:firstLine="0"/>
              <w:jc w:val="center"/>
              <w:rPr>
                <w:b/>
                <w:color w:val="000000"/>
                <w:sz w:val="2"/>
                <w:szCs w:val="2"/>
              </w:rPr>
            </w:pPr>
          </w:p>
          <w:p w14:paraId="04B7286E" w14:textId="77777777" w:rsidR="00743C20" w:rsidRPr="00743C20" w:rsidRDefault="00743C20" w:rsidP="00743C20">
            <w:pPr>
              <w:spacing w:line="240" w:lineRule="auto"/>
              <w:ind w:left="217" w:firstLine="0"/>
              <w:jc w:val="center"/>
              <w:rPr>
                <w:b/>
                <w:color w:val="000000"/>
                <w:sz w:val="2"/>
                <w:szCs w:val="2"/>
              </w:rPr>
            </w:pPr>
          </w:p>
          <w:p w14:paraId="0196A708" w14:textId="77777777" w:rsidR="00743C20" w:rsidRPr="00743C20" w:rsidRDefault="00743C20" w:rsidP="00743C20">
            <w:pPr>
              <w:spacing w:line="240" w:lineRule="auto"/>
              <w:ind w:left="217" w:firstLine="0"/>
              <w:jc w:val="center"/>
              <w:rPr>
                <w:b/>
                <w:color w:val="000000"/>
                <w:sz w:val="2"/>
                <w:szCs w:val="2"/>
              </w:rPr>
            </w:pPr>
          </w:p>
          <w:p w14:paraId="0B9291AF" w14:textId="77777777" w:rsidR="00743C20" w:rsidRPr="00743C20" w:rsidRDefault="00743C20" w:rsidP="00743C20">
            <w:pPr>
              <w:spacing w:line="240" w:lineRule="auto"/>
              <w:ind w:left="217" w:firstLine="0"/>
              <w:jc w:val="center"/>
              <w:rPr>
                <w:b/>
                <w:color w:val="000000"/>
                <w:sz w:val="2"/>
                <w:szCs w:val="2"/>
              </w:rPr>
            </w:pPr>
          </w:p>
          <w:p w14:paraId="10EBADC3" w14:textId="77777777" w:rsidR="00743C20" w:rsidRPr="00743C20" w:rsidRDefault="00743C20" w:rsidP="00743C20">
            <w:pPr>
              <w:spacing w:line="240" w:lineRule="auto"/>
              <w:ind w:left="217" w:firstLine="0"/>
              <w:jc w:val="center"/>
              <w:rPr>
                <w:b/>
                <w:color w:val="000000"/>
                <w:sz w:val="2"/>
                <w:szCs w:val="2"/>
              </w:rPr>
            </w:pPr>
          </w:p>
          <w:p w14:paraId="3C75BFE2" w14:textId="77777777" w:rsidR="00743C20" w:rsidRPr="00743C20" w:rsidRDefault="00743C20" w:rsidP="00743C20">
            <w:pPr>
              <w:spacing w:line="240" w:lineRule="auto"/>
              <w:ind w:left="217" w:firstLine="0"/>
              <w:jc w:val="center"/>
              <w:rPr>
                <w:b/>
                <w:color w:val="000000"/>
                <w:sz w:val="2"/>
                <w:szCs w:val="2"/>
              </w:rPr>
            </w:pPr>
          </w:p>
          <w:p w14:paraId="0C4F1F7A" w14:textId="77777777" w:rsidR="00743C20" w:rsidRPr="00743C20" w:rsidRDefault="00743C20" w:rsidP="00743C20">
            <w:pPr>
              <w:spacing w:line="240" w:lineRule="auto"/>
              <w:ind w:left="217" w:firstLine="0"/>
              <w:jc w:val="center"/>
              <w:rPr>
                <w:b/>
                <w:color w:val="000000"/>
                <w:sz w:val="2"/>
                <w:szCs w:val="2"/>
              </w:rPr>
            </w:pPr>
          </w:p>
          <w:p w14:paraId="5277495C" w14:textId="77777777" w:rsidR="00743C20" w:rsidRPr="00743C20" w:rsidRDefault="00743C20" w:rsidP="00743C20">
            <w:pPr>
              <w:spacing w:after="200" w:line="240" w:lineRule="auto"/>
              <w:ind w:left="35" w:firstLine="0"/>
              <w:jc w:val="center"/>
              <w:rPr>
                <w:b/>
                <w:color w:val="000000"/>
                <w:sz w:val="20"/>
                <w:szCs w:val="24"/>
              </w:rPr>
            </w:pPr>
            <w:r w:rsidRPr="00743C20">
              <w:rPr>
                <w:b/>
                <w:noProof/>
                <w:color w:val="000000"/>
                <w:sz w:val="20"/>
                <w:szCs w:val="24"/>
                <w:lang w:eastAsia="pl-PL"/>
              </w:rPr>
              <mc:AlternateContent>
                <mc:Choice Requires="wps">
                  <w:drawing>
                    <wp:anchor distT="0" distB="0" distL="114300" distR="114300" simplePos="0" relativeHeight="251659264" behindDoc="0" locked="0" layoutInCell="1" allowOverlap="1" wp14:anchorId="039E9EBD" wp14:editId="773C6337">
                      <wp:simplePos x="0" y="0"/>
                      <wp:positionH relativeFrom="column">
                        <wp:posOffset>344170</wp:posOffset>
                      </wp:positionH>
                      <wp:positionV relativeFrom="paragraph">
                        <wp:posOffset>232410</wp:posOffset>
                      </wp:positionV>
                      <wp:extent cx="193675" cy="167005"/>
                      <wp:effectExtent l="0" t="0" r="15875" b="23495"/>
                      <wp:wrapNone/>
                      <wp:docPr id="12"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3675" cy="16700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2AFD23" id="Rectangle 4" o:spid="_x0000_s1026" style="position:absolute;margin-left:27.1pt;margin-top:18.3pt;width:15.25pt;height:13.1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"/>
                  </w:pict>
                </mc:Fallback>
              </mc:AlternateContent>
            </w:r>
            <w:r w:rsidRPr="00743C20">
              <w:rPr>
                <w:b/>
                <w:color w:val="000000"/>
                <w:sz w:val="20"/>
                <w:szCs w:val="24"/>
              </w:rPr>
              <w:t>Z KABINY</w:t>
            </w:r>
          </w:p>
        </w:tc>
        <w:tc>
          <w:tcPr>
            <w:tcW w:w="1559" w:type="dxa"/>
          </w:tcPr>
          <w:p w14:paraId="4546378C" w14:textId="77777777" w:rsidR="00743C20" w:rsidRPr="00743C20" w:rsidRDefault="00743C20" w:rsidP="00743C20">
            <w:pPr>
              <w:spacing w:line="240" w:lineRule="auto"/>
              <w:ind w:left="0" w:firstLine="0"/>
              <w:jc w:val="center"/>
              <w:rPr>
                <w:b/>
                <w:color w:val="000000"/>
                <w:sz w:val="2"/>
                <w:szCs w:val="2"/>
              </w:rPr>
            </w:pPr>
          </w:p>
          <w:p w14:paraId="31CDC9A1" w14:textId="77777777" w:rsidR="00743C20" w:rsidRPr="00743C20" w:rsidRDefault="00743C20" w:rsidP="00743C20">
            <w:pPr>
              <w:spacing w:line="240" w:lineRule="auto"/>
              <w:ind w:left="0" w:firstLine="0"/>
              <w:jc w:val="center"/>
              <w:rPr>
                <w:b/>
                <w:color w:val="000000"/>
                <w:sz w:val="2"/>
                <w:szCs w:val="2"/>
              </w:rPr>
            </w:pPr>
          </w:p>
          <w:p w14:paraId="3EBD022D" w14:textId="77777777" w:rsidR="00743C20" w:rsidRPr="00743C20" w:rsidRDefault="00743C20" w:rsidP="00743C20">
            <w:pPr>
              <w:spacing w:line="240" w:lineRule="auto"/>
              <w:ind w:left="0" w:firstLine="0"/>
              <w:jc w:val="center"/>
              <w:rPr>
                <w:b/>
                <w:color w:val="000000"/>
                <w:sz w:val="2"/>
                <w:szCs w:val="2"/>
              </w:rPr>
            </w:pPr>
          </w:p>
          <w:p w14:paraId="74094645" w14:textId="77777777" w:rsidR="00743C20" w:rsidRPr="00743C20" w:rsidRDefault="00743C20" w:rsidP="00743C20">
            <w:pPr>
              <w:spacing w:line="240" w:lineRule="auto"/>
              <w:ind w:left="0" w:firstLine="0"/>
              <w:jc w:val="center"/>
              <w:rPr>
                <w:b/>
                <w:color w:val="000000"/>
                <w:sz w:val="2"/>
                <w:szCs w:val="2"/>
              </w:rPr>
            </w:pPr>
          </w:p>
          <w:p w14:paraId="22D9C1AD" w14:textId="77777777" w:rsidR="00743C20" w:rsidRPr="00743C20" w:rsidRDefault="00743C20" w:rsidP="00743C20">
            <w:pPr>
              <w:spacing w:line="240" w:lineRule="auto"/>
              <w:ind w:left="0" w:firstLine="0"/>
              <w:jc w:val="center"/>
              <w:rPr>
                <w:b/>
                <w:color w:val="000000"/>
                <w:sz w:val="2"/>
                <w:szCs w:val="2"/>
              </w:rPr>
            </w:pPr>
          </w:p>
          <w:p w14:paraId="16E7C006" w14:textId="77777777" w:rsidR="00743C20" w:rsidRPr="00743C20" w:rsidRDefault="00743C20" w:rsidP="00743C20">
            <w:pPr>
              <w:spacing w:line="240" w:lineRule="auto"/>
              <w:ind w:left="0" w:firstLine="0"/>
              <w:jc w:val="center"/>
              <w:rPr>
                <w:b/>
                <w:color w:val="000000"/>
                <w:sz w:val="2"/>
                <w:szCs w:val="2"/>
              </w:rPr>
            </w:pPr>
          </w:p>
          <w:p w14:paraId="53BE662B" w14:textId="77777777" w:rsidR="00743C20" w:rsidRPr="00743C20" w:rsidRDefault="00743C20" w:rsidP="00743C20">
            <w:pPr>
              <w:spacing w:line="240" w:lineRule="auto"/>
              <w:ind w:left="0" w:firstLine="0"/>
              <w:jc w:val="center"/>
              <w:rPr>
                <w:b/>
                <w:color w:val="000000"/>
                <w:sz w:val="2"/>
                <w:szCs w:val="2"/>
              </w:rPr>
            </w:pPr>
          </w:p>
          <w:p w14:paraId="4A625E1B" w14:textId="77777777" w:rsidR="00743C20" w:rsidRPr="00743C20" w:rsidRDefault="00743C20" w:rsidP="00743C20">
            <w:pPr>
              <w:spacing w:line="240" w:lineRule="auto"/>
              <w:ind w:left="0" w:firstLine="0"/>
              <w:jc w:val="center"/>
              <w:rPr>
                <w:b/>
                <w:color w:val="000000"/>
                <w:sz w:val="2"/>
                <w:szCs w:val="2"/>
              </w:rPr>
            </w:pPr>
          </w:p>
          <w:p w14:paraId="3AC10D85" w14:textId="77777777" w:rsidR="00743C20" w:rsidRPr="00743C20" w:rsidRDefault="00743C20" w:rsidP="00743C20">
            <w:pPr>
              <w:spacing w:line="240" w:lineRule="auto"/>
              <w:ind w:left="0" w:firstLine="0"/>
              <w:jc w:val="center"/>
              <w:rPr>
                <w:b/>
                <w:color w:val="000000"/>
                <w:sz w:val="2"/>
                <w:szCs w:val="2"/>
              </w:rPr>
            </w:pPr>
          </w:p>
          <w:p w14:paraId="1B308DBF" w14:textId="77777777" w:rsidR="00743C20" w:rsidRPr="00743C20" w:rsidRDefault="00743C20" w:rsidP="00743C20">
            <w:pPr>
              <w:spacing w:line="240" w:lineRule="auto"/>
              <w:ind w:left="0" w:firstLine="0"/>
              <w:jc w:val="center"/>
              <w:rPr>
                <w:b/>
                <w:color w:val="000000"/>
                <w:sz w:val="2"/>
                <w:szCs w:val="2"/>
              </w:rPr>
            </w:pPr>
          </w:p>
          <w:p w14:paraId="30BA977A" w14:textId="77777777" w:rsidR="00743C20" w:rsidRPr="00743C20" w:rsidRDefault="00743C20" w:rsidP="00743C20">
            <w:pPr>
              <w:spacing w:line="240" w:lineRule="auto"/>
              <w:ind w:left="0" w:firstLine="0"/>
              <w:jc w:val="center"/>
              <w:rPr>
                <w:b/>
                <w:color w:val="000000"/>
                <w:sz w:val="20"/>
                <w:szCs w:val="24"/>
              </w:rPr>
            </w:pPr>
            <w:r w:rsidRPr="00743C20">
              <w:rPr>
                <w:b/>
                <w:noProof/>
                <w:color w:val="000000"/>
                <w:sz w:val="20"/>
                <w:szCs w:val="24"/>
                <w:lang w:eastAsia="pl-PL"/>
              </w:rPr>
              <mc:AlternateContent>
                <mc:Choice Requires="wps">
                  <w:drawing>
                    <wp:anchor distT="0" distB="0" distL="114300" distR="114300" simplePos="0" relativeHeight="251660288" behindDoc="0" locked="0" layoutInCell="1" allowOverlap="1" wp14:anchorId="62B73BC6" wp14:editId="2A7D1271">
                      <wp:simplePos x="0" y="0"/>
                      <wp:positionH relativeFrom="column">
                        <wp:posOffset>264160</wp:posOffset>
                      </wp:positionH>
                      <wp:positionV relativeFrom="paragraph">
                        <wp:posOffset>232410</wp:posOffset>
                      </wp:positionV>
                      <wp:extent cx="193675" cy="167005"/>
                      <wp:effectExtent l="0" t="0" r="15875" b="23495"/>
                      <wp:wrapNone/>
                      <wp:docPr id="11"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3675" cy="16700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7E9281B" id="Rectangle 5" o:spid="_x0000_s1026" style="position:absolute;margin-left:20.8pt;margin-top:18.3pt;width:15.25pt;height:13.1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"/>
                  </w:pict>
                </mc:Fallback>
              </mc:AlternateContent>
            </w:r>
            <w:r w:rsidRPr="00743C20">
              <w:rPr>
                <w:b/>
                <w:color w:val="000000"/>
                <w:sz w:val="20"/>
                <w:szCs w:val="24"/>
              </w:rPr>
              <w:t>RADIOWE</w:t>
            </w:r>
          </w:p>
        </w:tc>
        <w:tc>
          <w:tcPr>
            <w:tcW w:w="1559" w:type="dxa"/>
          </w:tcPr>
          <w:p w14:paraId="0151FAEA" w14:textId="77777777" w:rsidR="00743C20" w:rsidRPr="00743C20" w:rsidRDefault="00743C20" w:rsidP="00743C20">
            <w:pPr>
              <w:spacing w:line="240" w:lineRule="auto"/>
              <w:ind w:left="0" w:firstLine="0"/>
              <w:jc w:val="center"/>
              <w:rPr>
                <w:b/>
                <w:color w:val="000000"/>
                <w:sz w:val="2"/>
                <w:szCs w:val="2"/>
              </w:rPr>
            </w:pPr>
          </w:p>
          <w:p w14:paraId="4113A372" w14:textId="77777777" w:rsidR="00743C20" w:rsidRPr="00743C20" w:rsidRDefault="00743C20" w:rsidP="00743C20">
            <w:pPr>
              <w:spacing w:line="240" w:lineRule="auto"/>
              <w:ind w:left="0" w:firstLine="0"/>
              <w:jc w:val="center"/>
              <w:rPr>
                <w:b/>
                <w:color w:val="000000"/>
                <w:sz w:val="2"/>
                <w:szCs w:val="2"/>
              </w:rPr>
            </w:pPr>
          </w:p>
          <w:p w14:paraId="29722E59" w14:textId="77777777" w:rsidR="00743C20" w:rsidRPr="00743C20" w:rsidRDefault="00743C20" w:rsidP="00743C20">
            <w:pPr>
              <w:spacing w:line="240" w:lineRule="auto"/>
              <w:ind w:left="0" w:firstLine="0"/>
              <w:jc w:val="center"/>
              <w:rPr>
                <w:b/>
                <w:color w:val="000000"/>
                <w:sz w:val="2"/>
                <w:szCs w:val="2"/>
              </w:rPr>
            </w:pPr>
          </w:p>
          <w:p w14:paraId="1C68DAC9" w14:textId="77777777" w:rsidR="00743C20" w:rsidRPr="00743C20" w:rsidRDefault="00743C20" w:rsidP="00743C20">
            <w:pPr>
              <w:spacing w:line="240" w:lineRule="auto"/>
              <w:ind w:left="0" w:firstLine="0"/>
              <w:jc w:val="center"/>
              <w:rPr>
                <w:b/>
                <w:color w:val="000000"/>
                <w:sz w:val="2"/>
                <w:szCs w:val="2"/>
              </w:rPr>
            </w:pPr>
          </w:p>
          <w:p w14:paraId="7D9E0B4F" w14:textId="77777777" w:rsidR="00743C20" w:rsidRPr="00743C20" w:rsidRDefault="00743C20" w:rsidP="00743C20">
            <w:pPr>
              <w:spacing w:line="240" w:lineRule="auto"/>
              <w:ind w:left="0" w:firstLine="0"/>
              <w:jc w:val="center"/>
              <w:rPr>
                <w:b/>
                <w:color w:val="000000"/>
                <w:sz w:val="2"/>
                <w:szCs w:val="2"/>
              </w:rPr>
            </w:pPr>
          </w:p>
          <w:p w14:paraId="3324E20B" w14:textId="77777777" w:rsidR="00743C20" w:rsidRPr="00743C20" w:rsidRDefault="00743C20" w:rsidP="00743C20">
            <w:pPr>
              <w:spacing w:line="240" w:lineRule="auto"/>
              <w:ind w:left="0" w:firstLine="0"/>
              <w:jc w:val="center"/>
              <w:rPr>
                <w:b/>
                <w:color w:val="000000"/>
                <w:sz w:val="2"/>
                <w:szCs w:val="2"/>
              </w:rPr>
            </w:pPr>
          </w:p>
          <w:p w14:paraId="29007BB7" w14:textId="77777777" w:rsidR="00743C20" w:rsidRPr="00743C20" w:rsidRDefault="00743C20" w:rsidP="00743C20">
            <w:pPr>
              <w:spacing w:line="240" w:lineRule="auto"/>
              <w:ind w:left="0" w:firstLine="0"/>
              <w:jc w:val="center"/>
              <w:rPr>
                <w:b/>
                <w:color w:val="000000"/>
                <w:sz w:val="2"/>
                <w:szCs w:val="2"/>
              </w:rPr>
            </w:pPr>
          </w:p>
          <w:p w14:paraId="1296EC68" w14:textId="77777777" w:rsidR="00743C20" w:rsidRPr="00743C20" w:rsidRDefault="00743C20" w:rsidP="00743C20">
            <w:pPr>
              <w:spacing w:line="240" w:lineRule="auto"/>
              <w:ind w:left="0" w:firstLine="0"/>
              <w:jc w:val="center"/>
              <w:rPr>
                <w:b/>
                <w:color w:val="000000"/>
                <w:sz w:val="2"/>
                <w:szCs w:val="2"/>
              </w:rPr>
            </w:pPr>
          </w:p>
          <w:p w14:paraId="42F80BDA" w14:textId="77777777" w:rsidR="00743C20" w:rsidRPr="00743C20" w:rsidRDefault="00743C20" w:rsidP="00743C20">
            <w:pPr>
              <w:spacing w:line="240" w:lineRule="auto"/>
              <w:ind w:left="0" w:firstLine="0"/>
              <w:jc w:val="center"/>
              <w:rPr>
                <w:b/>
                <w:color w:val="000000"/>
                <w:sz w:val="2"/>
                <w:szCs w:val="2"/>
              </w:rPr>
            </w:pPr>
          </w:p>
          <w:p w14:paraId="40EB7B45" w14:textId="77777777" w:rsidR="00743C20" w:rsidRPr="00743C20" w:rsidRDefault="00743C20" w:rsidP="00743C20">
            <w:pPr>
              <w:spacing w:line="240" w:lineRule="auto"/>
              <w:ind w:left="0" w:firstLine="0"/>
              <w:jc w:val="center"/>
              <w:rPr>
                <w:b/>
                <w:color w:val="000000"/>
                <w:sz w:val="2"/>
                <w:szCs w:val="2"/>
              </w:rPr>
            </w:pPr>
          </w:p>
          <w:p w14:paraId="24E4CE13" w14:textId="77777777" w:rsidR="00743C20" w:rsidRPr="00743C20" w:rsidRDefault="00743C20" w:rsidP="00743C20">
            <w:pPr>
              <w:spacing w:after="200" w:line="240" w:lineRule="auto"/>
              <w:ind w:left="0" w:firstLine="0"/>
              <w:jc w:val="center"/>
              <w:rPr>
                <w:b/>
                <w:color w:val="000000"/>
                <w:sz w:val="20"/>
                <w:szCs w:val="24"/>
              </w:rPr>
            </w:pPr>
            <w:r w:rsidRPr="00743C20">
              <w:rPr>
                <w:b/>
                <w:noProof/>
                <w:color w:val="000000"/>
                <w:sz w:val="2"/>
                <w:szCs w:val="2"/>
                <w:lang w:eastAsia="pl-PL"/>
              </w:rPr>
              <mc:AlternateContent>
                <mc:Choice Requires="wps">
                  <w:drawing>
                    <wp:anchor distT="0" distB="0" distL="114300" distR="114300" simplePos="0" relativeHeight="251661312" behindDoc="0" locked="0" layoutInCell="1" allowOverlap="1" wp14:anchorId="1B394807" wp14:editId="7F8CF940">
                      <wp:simplePos x="0" y="0"/>
                      <wp:positionH relativeFrom="column">
                        <wp:posOffset>329565</wp:posOffset>
                      </wp:positionH>
                      <wp:positionV relativeFrom="paragraph">
                        <wp:posOffset>232410</wp:posOffset>
                      </wp:positionV>
                      <wp:extent cx="193675" cy="167005"/>
                      <wp:effectExtent l="0" t="0" r="15875" b="23495"/>
                      <wp:wrapNone/>
                      <wp:docPr id="10"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3675" cy="16700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D76E66" id="Rectangle 6" o:spid="_x0000_s1026" style="position:absolute;margin-left:25.95pt;margin-top:18.3pt;width:15.25pt;height:13.1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"/>
                  </w:pict>
                </mc:Fallback>
              </mc:AlternateContent>
            </w:r>
            <w:r w:rsidRPr="00743C20">
              <w:rPr>
                <w:b/>
                <w:color w:val="000000"/>
                <w:sz w:val="20"/>
                <w:szCs w:val="24"/>
              </w:rPr>
              <w:t>Z KASETY</w:t>
            </w:r>
          </w:p>
        </w:tc>
        <w:tc>
          <w:tcPr>
            <w:tcW w:w="1737" w:type="dxa"/>
          </w:tcPr>
          <w:p w14:paraId="78C277BB" w14:textId="77777777" w:rsidR="00743C20" w:rsidRPr="00743C20" w:rsidRDefault="00743C20" w:rsidP="00743C20">
            <w:pPr>
              <w:spacing w:line="240" w:lineRule="auto"/>
              <w:ind w:left="0" w:firstLine="0"/>
              <w:jc w:val="center"/>
              <w:rPr>
                <w:b/>
                <w:color w:val="000000"/>
                <w:sz w:val="2"/>
                <w:szCs w:val="2"/>
              </w:rPr>
            </w:pPr>
          </w:p>
          <w:p w14:paraId="5778300D" w14:textId="77777777" w:rsidR="00743C20" w:rsidRPr="00743C20" w:rsidRDefault="00743C20" w:rsidP="00743C20">
            <w:pPr>
              <w:spacing w:line="240" w:lineRule="auto"/>
              <w:ind w:left="0" w:firstLine="0"/>
              <w:jc w:val="center"/>
              <w:rPr>
                <w:b/>
                <w:color w:val="000000"/>
                <w:sz w:val="2"/>
                <w:szCs w:val="2"/>
              </w:rPr>
            </w:pPr>
          </w:p>
          <w:p w14:paraId="38D84AF3" w14:textId="77777777" w:rsidR="00743C20" w:rsidRPr="00743C20" w:rsidRDefault="00743C20" w:rsidP="00743C20">
            <w:pPr>
              <w:spacing w:line="240" w:lineRule="auto"/>
              <w:ind w:left="0" w:firstLine="0"/>
              <w:jc w:val="center"/>
              <w:rPr>
                <w:b/>
                <w:color w:val="000000"/>
                <w:sz w:val="2"/>
                <w:szCs w:val="2"/>
              </w:rPr>
            </w:pPr>
          </w:p>
          <w:p w14:paraId="5CC01927" w14:textId="77777777" w:rsidR="00743C20" w:rsidRPr="00743C20" w:rsidRDefault="00743C20" w:rsidP="00743C20">
            <w:pPr>
              <w:spacing w:line="240" w:lineRule="auto"/>
              <w:ind w:left="0" w:firstLine="0"/>
              <w:jc w:val="center"/>
              <w:rPr>
                <w:b/>
                <w:color w:val="000000"/>
                <w:sz w:val="2"/>
                <w:szCs w:val="2"/>
              </w:rPr>
            </w:pPr>
          </w:p>
          <w:p w14:paraId="5091D4F1" w14:textId="77777777" w:rsidR="00743C20" w:rsidRPr="00743C20" w:rsidRDefault="00743C20" w:rsidP="00743C20">
            <w:pPr>
              <w:spacing w:line="240" w:lineRule="auto"/>
              <w:ind w:left="0" w:firstLine="0"/>
              <w:jc w:val="center"/>
              <w:rPr>
                <w:b/>
                <w:color w:val="000000"/>
                <w:sz w:val="2"/>
                <w:szCs w:val="2"/>
              </w:rPr>
            </w:pPr>
          </w:p>
          <w:p w14:paraId="05A31159" w14:textId="77777777" w:rsidR="00743C20" w:rsidRPr="00743C20" w:rsidRDefault="00743C20" w:rsidP="00743C20">
            <w:pPr>
              <w:spacing w:line="240" w:lineRule="auto"/>
              <w:ind w:left="0" w:firstLine="0"/>
              <w:jc w:val="center"/>
              <w:rPr>
                <w:b/>
                <w:color w:val="000000"/>
                <w:sz w:val="2"/>
                <w:szCs w:val="2"/>
              </w:rPr>
            </w:pPr>
          </w:p>
          <w:p w14:paraId="5BDD371B" w14:textId="77777777" w:rsidR="00743C20" w:rsidRPr="00743C20" w:rsidRDefault="00743C20" w:rsidP="00743C20">
            <w:pPr>
              <w:spacing w:line="240" w:lineRule="auto"/>
              <w:ind w:left="0" w:firstLine="0"/>
              <w:jc w:val="center"/>
              <w:rPr>
                <w:b/>
                <w:color w:val="000000"/>
                <w:sz w:val="2"/>
                <w:szCs w:val="2"/>
              </w:rPr>
            </w:pPr>
          </w:p>
          <w:p w14:paraId="5097F45A" w14:textId="77777777" w:rsidR="00743C20" w:rsidRPr="00743C20" w:rsidRDefault="00743C20" w:rsidP="00743C20">
            <w:pPr>
              <w:spacing w:line="240" w:lineRule="auto"/>
              <w:ind w:left="0" w:firstLine="0"/>
              <w:jc w:val="center"/>
              <w:rPr>
                <w:b/>
                <w:color w:val="000000"/>
                <w:sz w:val="2"/>
                <w:szCs w:val="2"/>
              </w:rPr>
            </w:pPr>
          </w:p>
          <w:p w14:paraId="70860FF6" w14:textId="77777777" w:rsidR="00743C20" w:rsidRPr="00743C20" w:rsidRDefault="00743C20" w:rsidP="00743C20">
            <w:pPr>
              <w:spacing w:after="200" w:line="240" w:lineRule="auto"/>
              <w:ind w:left="0" w:firstLine="0"/>
              <w:jc w:val="center"/>
              <w:rPr>
                <w:b/>
                <w:color w:val="000000"/>
                <w:sz w:val="20"/>
                <w:szCs w:val="24"/>
              </w:rPr>
            </w:pPr>
            <w:r w:rsidRPr="00743C20">
              <w:rPr>
                <w:b/>
                <w:color w:val="000000"/>
                <w:sz w:val="20"/>
                <w:szCs w:val="24"/>
              </w:rPr>
              <w:t>INNE:</w:t>
            </w:r>
          </w:p>
          <w:p w14:paraId="621F4674" w14:textId="77777777" w:rsidR="00743C20" w:rsidRPr="00743C20" w:rsidRDefault="00743C20" w:rsidP="00743C20">
            <w:pPr>
              <w:spacing w:after="200" w:line="240" w:lineRule="auto"/>
              <w:ind w:left="0" w:firstLine="0"/>
              <w:jc w:val="center"/>
              <w:rPr>
                <w:color w:val="000000"/>
                <w:sz w:val="20"/>
                <w:szCs w:val="24"/>
              </w:rPr>
            </w:pPr>
            <w:r w:rsidRPr="00743C20">
              <w:rPr>
                <w:color w:val="000000"/>
                <w:sz w:val="20"/>
                <w:szCs w:val="24"/>
              </w:rPr>
              <w:t>…………………</w:t>
            </w:r>
          </w:p>
        </w:tc>
      </w:tr>
      <w:tr w:rsidR="00743C20" w:rsidRPr="00743C20" w14:paraId="677C719C" w14:textId="77777777" w:rsidTr="00C41E96">
        <w:trPr>
          <w:trHeight w:hRule="exact" w:val="470"/>
        </w:trPr>
        <w:tc>
          <w:tcPr>
            <w:tcW w:w="2802" w:type="dxa"/>
            <w:vMerge w:val="restart"/>
            <w:vAlign w:val="center"/>
          </w:tcPr>
          <w:p w14:paraId="4EB2C244" w14:textId="77777777" w:rsidR="00743C20" w:rsidRPr="00743C20" w:rsidRDefault="00743C20" w:rsidP="00743C20">
            <w:pPr>
              <w:spacing w:line="276" w:lineRule="auto"/>
              <w:ind w:left="0" w:firstLine="0"/>
              <w:jc w:val="left"/>
              <w:rPr>
                <w:color w:val="000000"/>
                <w:sz w:val="18"/>
                <w:szCs w:val="20"/>
              </w:rPr>
            </w:pPr>
            <w:r w:rsidRPr="00743C20">
              <w:rPr>
                <w:b/>
                <w:color w:val="000000"/>
                <w:sz w:val="20"/>
                <w:szCs w:val="20"/>
              </w:rPr>
              <w:t>DODATKOWE ODBIORNIKI</w:t>
            </w:r>
            <w:r w:rsidRPr="00743C20">
              <w:rPr>
                <w:b/>
                <w:color w:val="000000"/>
                <w:sz w:val="20"/>
                <w:szCs w:val="20"/>
                <w:vertAlign w:val="superscript"/>
              </w:rPr>
              <w:footnoteReference w:id="3"/>
            </w:r>
            <w:r w:rsidRPr="00743C20">
              <w:rPr>
                <w:b/>
                <w:color w:val="000000"/>
                <w:sz w:val="20"/>
                <w:szCs w:val="20"/>
              </w:rPr>
              <w:t xml:space="preserve"> </w:t>
            </w:r>
            <w:r w:rsidRPr="00743C20">
              <w:rPr>
                <w:color w:val="000000"/>
                <w:sz w:val="18"/>
                <w:szCs w:val="20"/>
              </w:rPr>
              <w:t xml:space="preserve">ZAINSTALOWANE W I/LUB NA JEDNOSTCE SPRZĘTOWEJ </w:t>
            </w:r>
          </w:p>
          <w:p w14:paraId="3AD39314" w14:textId="77777777" w:rsidR="00743C20" w:rsidRPr="00743C20" w:rsidRDefault="00743C20" w:rsidP="00743C20">
            <w:pPr>
              <w:spacing w:line="276" w:lineRule="auto"/>
              <w:ind w:left="0" w:firstLine="0"/>
              <w:jc w:val="left"/>
              <w:rPr>
                <w:color w:val="000000"/>
                <w:sz w:val="18"/>
                <w:szCs w:val="20"/>
              </w:rPr>
            </w:pPr>
            <w:r w:rsidRPr="00743C20">
              <w:rPr>
                <w:color w:val="000000"/>
                <w:sz w:val="18"/>
                <w:szCs w:val="20"/>
              </w:rPr>
              <w:t>ZASILANE Z WYŁĄCZNIKA GŁÓWNEGO TEJ JEDNOSTKI</w:t>
            </w:r>
          </w:p>
          <w:p w14:paraId="61BE4114" w14:textId="77777777" w:rsidR="00743C20" w:rsidRPr="00743C20" w:rsidRDefault="00743C20" w:rsidP="00743C20">
            <w:pPr>
              <w:spacing w:line="276" w:lineRule="auto"/>
              <w:ind w:left="0" w:firstLine="0"/>
              <w:jc w:val="left"/>
              <w:rPr>
                <w:color w:val="000000"/>
                <w:sz w:val="18"/>
                <w:szCs w:val="20"/>
              </w:rPr>
            </w:pPr>
          </w:p>
          <w:p w14:paraId="5AD37BCC" w14:textId="77777777" w:rsidR="00743C20" w:rsidRPr="00743C20" w:rsidRDefault="00743C20" w:rsidP="00743C20">
            <w:pPr>
              <w:spacing w:line="276" w:lineRule="auto"/>
              <w:ind w:left="0" w:firstLine="0"/>
              <w:jc w:val="left"/>
              <w:rPr>
                <w:i/>
                <w:color w:val="000000"/>
                <w:sz w:val="20"/>
                <w:szCs w:val="20"/>
              </w:rPr>
            </w:pPr>
            <w:r w:rsidRPr="00743C20">
              <w:rPr>
                <w:i/>
                <w:color w:val="000000"/>
                <w:sz w:val="18"/>
                <w:szCs w:val="20"/>
              </w:rPr>
              <w:t>UWAGA: Należy wymienić każdy odbiornik odrębnie</w:t>
            </w:r>
          </w:p>
        </w:tc>
        <w:tc>
          <w:tcPr>
            <w:tcW w:w="3118" w:type="dxa"/>
            <w:gridSpan w:val="2"/>
            <w:vAlign w:val="center"/>
          </w:tcPr>
          <w:p w14:paraId="7E4131A6" w14:textId="77777777" w:rsidR="00743C20" w:rsidRPr="00743C20" w:rsidRDefault="00743C20" w:rsidP="00743C20">
            <w:pPr>
              <w:spacing w:line="240" w:lineRule="auto"/>
              <w:ind w:left="0" w:firstLine="0"/>
              <w:jc w:val="center"/>
              <w:rPr>
                <w:b/>
                <w:color w:val="000000"/>
                <w:sz w:val="20"/>
                <w:szCs w:val="24"/>
              </w:rPr>
            </w:pPr>
            <w:r w:rsidRPr="00743C20">
              <w:rPr>
                <w:b/>
                <w:color w:val="000000"/>
                <w:sz w:val="20"/>
                <w:szCs w:val="24"/>
              </w:rPr>
              <w:t>Typ</w:t>
            </w:r>
          </w:p>
        </w:tc>
        <w:tc>
          <w:tcPr>
            <w:tcW w:w="3296" w:type="dxa"/>
            <w:gridSpan w:val="2"/>
            <w:vAlign w:val="center"/>
          </w:tcPr>
          <w:p w14:paraId="261AA6C4" w14:textId="77777777" w:rsidR="00743C20" w:rsidRPr="00743C20" w:rsidRDefault="00743C20" w:rsidP="00743C20">
            <w:pPr>
              <w:spacing w:line="240" w:lineRule="auto"/>
              <w:ind w:left="0" w:firstLine="0"/>
              <w:jc w:val="center"/>
              <w:rPr>
                <w:b/>
                <w:color w:val="000000"/>
                <w:sz w:val="20"/>
                <w:szCs w:val="24"/>
              </w:rPr>
            </w:pPr>
            <w:r w:rsidRPr="00743C20">
              <w:rPr>
                <w:b/>
                <w:color w:val="000000"/>
                <w:sz w:val="20"/>
                <w:szCs w:val="24"/>
              </w:rPr>
              <w:t>Moc w [W]</w:t>
            </w:r>
          </w:p>
        </w:tc>
      </w:tr>
      <w:tr w:rsidR="00743C20" w:rsidRPr="00743C20" w14:paraId="3E836025" w14:textId="77777777" w:rsidTr="00C41E96">
        <w:trPr>
          <w:trHeight w:hRule="exact" w:val="470"/>
        </w:trPr>
        <w:tc>
          <w:tcPr>
            <w:tcW w:w="2802" w:type="dxa"/>
            <w:vMerge/>
            <w:vAlign w:val="center"/>
          </w:tcPr>
          <w:p w14:paraId="2C1F67A8" w14:textId="77777777" w:rsidR="00743C20" w:rsidRPr="00743C20" w:rsidRDefault="00743C20" w:rsidP="00743C20">
            <w:pPr>
              <w:spacing w:line="276" w:lineRule="auto"/>
              <w:ind w:left="0" w:firstLine="0"/>
              <w:jc w:val="left"/>
              <w:rPr>
                <w:color w:val="000000"/>
                <w:sz w:val="20"/>
                <w:szCs w:val="20"/>
              </w:rPr>
            </w:pPr>
          </w:p>
        </w:tc>
        <w:tc>
          <w:tcPr>
            <w:tcW w:w="3118" w:type="dxa"/>
            <w:gridSpan w:val="2"/>
            <w:vAlign w:val="center"/>
          </w:tcPr>
          <w:p w14:paraId="4BD866C8" w14:textId="77777777" w:rsidR="00743C20" w:rsidRPr="00743C20" w:rsidRDefault="00743C20" w:rsidP="00743C20">
            <w:pPr>
              <w:spacing w:line="276" w:lineRule="auto"/>
              <w:ind w:left="0" w:firstLine="0"/>
              <w:jc w:val="left"/>
              <w:rPr>
                <w:color w:val="000000"/>
                <w:sz w:val="20"/>
                <w:szCs w:val="24"/>
              </w:rPr>
            </w:pPr>
            <w:r w:rsidRPr="00743C20">
              <w:rPr>
                <w:b/>
                <w:color w:val="000000"/>
                <w:sz w:val="20"/>
                <w:szCs w:val="24"/>
              </w:rPr>
              <w:t>GRZEJNIK</w:t>
            </w:r>
          </w:p>
        </w:tc>
        <w:tc>
          <w:tcPr>
            <w:tcW w:w="3296" w:type="dxa"/>
            <w:gridSpan w:val="2"/>
            <w:vAlign w:val="center"/>
          </w:tcPr>
          <w:p w14:paraId="47EBDCD3" w14:textId="77777777" w:rsidR="00743C20" w:rsidRPr="00743C20" w:rsidRDefault="00743C20" w:rsidP="00743C20">
            <w:pPr>
              <w:spacing w:line="276" w:lineRule="auto"/>
              <w:ind w:left="0" w:firstLine="0"/>
              <w:jc w:val="left"/>
              <w:rPr>
                <w:color w:val="000000"/>
                <w:sz w:val="20"/>
                <w:szCs w:val="24"/>
              </w:rPr>
            </w:pPr>
          </w:p>
        </w:tc>
      </w:tr>
      <w:tr w:rsidR="00743C20" w:rsidRPr="00743C20" w14:paraId="2557402A" w14:textId="77777777" w:rsidTr="00C41E96">
        <w:trPr>
          <w:trHeight w:hRule="exact" w:val="470"/>
        </w:trPr>
        <w:tc>
          <w:tcPr>
            <w:tcW w:w="2802" w:type="dxa"/>
            <w:vMerge/>
            <w:vAlign w:val="center"/>
          </w:tcPr>
          <w:p w14:paraId="510C4EF2" w14:textId="77777777" w:rsidR="00743C20" w:rsidRPr="00743C20" w:rsidRDefault="00743C20" w:rsidP="00743C20">
            <w:pPr>
              <w:spacing w:line="276" w:lineRule="auto"/>
              <w:ind w:left="0" w:firstLine="0"/>
              <w:jc w:val="left"/>
              <w:rPr>
                <w:color w:val="000000"/>
                <w:sz w:val="20"/>
                <w:szCs w:val="24"/>
              </w:rPr>
            </w:pPr>
          </w:p>
        </w:tc>
        <w:tc>
          <w:tcPr>
            <w:tcW w:w="3118" w:type="dxa"/>
            <w:gridSpan w:val="2"/>
            <w:vAlign w:val="center"/>
          </w:tcPr>
          <w:p w14:paraId="603D7C25" w14:textId="77777777" w:rsidR="00743C20" w:rsidRPr="00743C20" w:rsidRDefault="00743C20" w:rsidP="00743C20">
            <w:pPr>
              <w:spacing w:line="276" w:lineRule="auto"/>
              <w:ind w:left="0" w:firstLine="0"/>
              <w:jc w:val="left"/>
              <w:rPr>
                <w:color w:val="000000"/>
                <w:sz w:val="20"/>
                <w:szCs w:val="24"/>
              </w:rPr>
            </w:pPr>
            <w:r w:rsidRPr="00743C20">
              <w:rPr>
                <w:b/>
                <w:color w:val="000000"/>
                <w:sz w:val="20"/>
                <w:szCs w:val="24"/>
              </w:rPr>
              <w:t>WENTYLATOR</w:t>
            </w:r>
          </w:p>
        </w:tc>
        <w:tc>
          <w:tcPr>
            <w:tcW w:w="3296" w:type="dxa"/>
            <w:gridSpan w:val="2"/>
            <w:vAlign w:val="center"/>
          </w:tcPr>
          <w:p w14:paraId="31D0764D" w14:textId="77777777" w:rsidR="00743C20" w:rsidRPr="00743C20" w:rsidRDefault="00743C20" w:rsidP="00743C20">
            <w:pPr>
              <w:spacing w:line="276" w:lineRule="auto"/>
              <w:ind w:left="0" w:firstLine="0"/>
              <w:jc w:val="left"/>
              <w:rPr>
                <w:color w:val="000000"/>
                <w:sz w:val="20"/>
                <w:szCs w:val="24"/>
              </w:rPr>
            </w:pPr>
          </w:p>
        </w:tc>
      </w:tr>
      <w:tr w:rsidR="00743C20" w:rsidRPr="00743C20" w14:paraId="48393764" w14:textId="77777777" w:rsidTr="00C41E96">
        <w:trPr>
          <w:trHeight w:hRule="exact" w:val="470"/>
        </w:trPr>
        <w:tc>
          <w:tcPr>
            <w:tcW w:w="2802" w:type="dxa"/>
            <w:vMerge/>
            <w:vAlign w:val="center"/>
          </w:tcPr>
          <w:p w14:paraId="1F455D15" w14:textId="77777777" w:rsidR="00743C20" w:rsidRPr="00743C20" w:rsidRDefault="00743C20" w:rsidP="00743C20">
            <w:pPr>
              <w:spacing w:line="276" w:lineRule="auto"/>
              <w:ind w:left="0" w:firstLine="0"/>
              <w:jc w:val="left"/>
              <w:rPr>
                <w:color w:val="000000"/>
                <w:sz w:val="20"/>
                <w:szCs w:val="24"/>
              </w:rPr>
            </w:pPr>
          </w:p>
        </w:tc>
        <w:tc>
          <w:tcPr>
            <w:tcW w:w="3118" w:type="dxa"/>
            <w:gridSpan w:val="2"/>
            <w:vAlign w:val="center"/>
          </w:tcPr>
          <w:p w14:paraId="4310AF98" w14:textId="77777777" w:rsidR="00743C20" w:rsidRPr="00743C20" w:rsidRDefault="00743C20" w:rsidP="00743C20">
            <w:pPr>
              <w:spacing w:line="276" w:lineRule="auto"/>
              <w:ind w:left="0" w:firstLine="0"/>
              <w:jc w:val="left"/>
              <w:rPr>
                <w:color w:val="000000"/>
                <w:sz w:val="20"/>
                <w:szCs w:val="24"/>
              </w:rPr>
            </w:pPr>
            <w:r w:rsidRPr="00743C20">
              <w:rPr>
                <w:b/>
                <w:color w:val="000000"/>
                <w:sz w:val="20"/>
                <w:szCs w:val="24"/>
              </w:rPr>
              <w:t>OŚWIETLENIE</w:t>
            </w:r>
          </w:p>
        </w:tc>
        <w:tc>
          <w:tcPr>
            <w:tcW w:w="3296" w:type="dxa"/>
            <w:gridSpan w:val="2"/>
            <w:vAlign w:val="center"/>
          </w:tcPr>
          <w:p w14:paraId="722D2033" w14:textId="77777777" w:rsidR="00743C20" w:rsidRPr="00743C20" w:rsidRDefault="00743C20" w:rsidP="00743C20">
            <w:pPr>
              <w:spacing w:line="276" w:lineRule="auto"/>
              <w:ind w:left="0" w:firstLine="0"/>
              <w:jc w:val="left"/>
              <w:rPr>
                <w:color w:val="000000"/>
                <w:sz w:val="20"/>
                <w:szCs w:val="24"/>
              </w:rPr>
            </w:pPr>
          </w:p>
        </w:tc>
      </w:tr>
      <w:tr w:rsidR="00743C20" w:rsidRPr="00743C20" w14:paraId="061338E4" w14:textId="77777777" w:rsidTr="00C41E96">
        <w:trPr>
          <w:trHeight w:hRule="exact" w:val="470"/>
        </w:trPr>
        <w:tc>
          <w:tcPr>
            <w:tcW w:w="2802" w:type="dxa"/>
            <w:vMerge/>
            <w:vAlign w:val="center"/>
          </w:tcPr>
          <w:p w14:paraId="560EE2B3" w14:textId="77777777" w:rsidR="00743C20" w:rsidRPr="00743C20" w:rsidRDefault="00743C20" w:rsidP="00743C20">
            <w:pPr>
              <w:spacing w:line="276" w:lineRule="auto"/>
              <w:ind w:left="0" w:firstLine="0"/>
              <w:jc w:val="left"/>
              <w:rPr>
                <w:color w:val="000000"/>
                <w:sz w:val="20"/>
                <w:szCs w:val="24"/>
              </w:rPr>
            </w:pPr>
          </w:p>
        </w:tc>
        <w:tc>
          <w:tcPr>
            <w:tcW w:w="3118" w:type="dxa"/>
            <w:gridSpan w:val="2"/>
            <w:vAlign w:val="center"/>
          </w:tcPr>
          <w:p w14:paraId="141BD209" w14:textId="77777777" w:rsidR="00743C20" w:rsidRPr="00743C20" w:rsidRDefault="00743C20" w:rsidP="00743C20">
            <w:pPr>
              <w:spacing w:line="276" w:lineRule="auto"/>
              <w:ind w:left="0" w:firstLine="0"/>
              <w:jc w:val="left"/>
              <w:rPr>
                <w:color w:val="000000"/>
                <w:sz w:val="20"/>
                <w:szCs w:val="24"/>
              </w:rPr>
            </w:pPr>
            <w:r w:rsidRPr="00743C20">
              <w:rPr>
                <w:b/>
                <w:color w:val="000000"/>
                <w:sz w:val="20"/>
                <w:szCs w:val="24"/>
              </w:rPr>
              <w:t>KLIMATYZACJA</w:t>
            </w:r>
          </w:p>
        </w:tc>
        <w:tc>
          <w:tcPr>
            <w:tcW w:w="3296" w:type="dxa"/>
            <w:gridSpan w:val="2"/>
            <w:vAlign w:val="center"/>
          </w:tcPr>
          <w:p w14:paraId="0A55510E" w14:textId="77777777" w:rsidR="00743C20" w:rsidRPr="00743C20" w:rsidRDefault="00743C20" w:rsidP="00743C20">
            <w:pPr>
              <w:spacing w:line="276" w:lineRule="auto"/>
              <w:ind w:left="0" w:firstLine="0"/>
              <w:jc w:val="left"/>
              <w:rPr>
                <w:color w:val="000000"/>
                <w:sz w:val="20"/>
                <w:szCs w:val="24"/>
              </w:rPr>
            </w:pPr>
          </w:p>
        </w:tc>
      </w:tr>
      <w:tr w:rsidR="00743C20" w:rsidRPr="00743C20" w14:paraId="107F63CF" w14:textId="77777777" w:rsidTr="00C41E96">
        <w:trPr>
          <w:trHeight w:hRule="exact" w:val="478"/>
        </w:trPr>
        <w:tc>
          <w:tcPr>
            <w:tcW w:w="2802" w:type="dxa"/>
            <w:vMerge/>
            <w:vAlign w:val="center"/>
          </w:tcPr>
          <w:p w14:paraId="2A7A3C26" w14:textId="77777777" w:rsidR="00743C20" w:rsidRPr="00743C20" w:rsidRDefault="00743C20" w:rsidP="00743C20">
            <w:pPr>
              <w:spacing w:line="276" w:lineRule="auto"/>
              <w:ind w:left="0" w:firstLine="0"/>
              <w:jc w:val="left"/>
              <w:rPr>
                <w:color w:val="000000"/>
                <w:sz w:val="20"/>
                <w:szCs w:val="24"/>
              </w:rPr>
            </w:pPr>
          </w:p>
        </w:tc>
        <w:tc>
          <w:tcPr>
            <w:tcW w:w="3118" w:type="dxa"/>
            <w:gridSpan w:val="2"/>
            <w:vAlign w:val="center"/>
          </w:tcPr>
          <w:p w14:paraId="2E6255EC" w14:textId="77777777" w:rsidR="00743C20" w:rsidRPr="00743C20" w:rsidRDefault="00743C20" w:rsidP="00743C20">
            <w:pPr>
              <w:spacing w:line="276" w:lineRule="auto"/>
              <w:ind w:left="0" w:firstLine="0"/>
              <w:jc w:val="left"/>
              <w:rPr>
                <w:color w:val="000000"/>
                <w:sz w:val="2"/>
                <w:szCs w:val="2"/>
              </w:rPr>
            </w:pPr>
          </w:p>
          <w:p w14:paraId="0D870997" w14:textId="77777777" w:rsidR="00743C20" w:rsidRPr="00743C20" w:rsidRDefault="00743C20" w:rsidP="00743C20">
            <w:pPr>
              <w:spacing w:line="276" w:lineRule="auto"/>
              <w:ind w:left="0" w:firstLine="0"/>
              <w:jc w:val="left"/>
              <w:rPr>
                <w:color w:val="000000"/>
                <w:sz w:val="2"/>
                <w:szCs w:val="2"/>
              </w:rPr>
            </w:pPr>
          </w:p>
          <w:p w14:paraId="1087AAF1" w14:textId="77777777" w:rsidR="00743C20" w:rsidRPr="00743C20" w:rsidRDefault="00743C20" w:rsidP="00743C20">
            <w:pPr>
              <w:spacing w:line="276" w:lineRule="auto"/>
              <w:ind w:left="0" w:firstLine="0"/>
              <w:jc w:val="left"/>
              <w:rPr>
                <w:color w:val="000000"/>
                <w:sz w:val="20"/>
                <w:szCs w:val="24"/>
              </w:rPr>
            </w:pPr>
          </w:p>
        </w:tc>
        <w:tc>
          <w:tcPr>
            <w:tcW w:w="3296" w:type="dxa"/>
            <w:gridSpan w:val="2"/>
            <w:vAlign w:val="center"/>
          </w:tcPr>
          <w:p w14:paraId="3FB5A529" w14:textId="77777777" w:rsidR="00743C20" w:rsidRPr="00743C20" w:rsidRDefault="00743C20" w:rsidP="00743C20">
            <w:pPr>
              <w:spacing w:line="240" w:lineRule="auto"/>
              <w:ind w:left="0" w:hanging="284"/>
              <w:jc w:val="left"/>
              <w:rPr>
                <w:color w:val="000000"/>
                <w:sz w:val="20"/>
                <w:szCs w:val="24"/>
              </w:rPr>
            </w:pPr>
          </w:p>
          <w:p w14:paraId="368DE5EB" w14:textId="77777777" w:rsidR="00743C20" w:rsidRPr="00743C20" w:rsidRDefault="00743C20" w:rsidP="00743C20">
            <w:pPr>
              <w:spacing w:line="240" w:lineRule="auto"/>
              <w:ind w:left="0" w:hanging="284"/>
              <w:jc w:val="left"/>
              <w:rPr>
                <w:color w:val="000000"/>
                <w:sz w:val="20"/>
                <w:szCs w:val="24"/>
              </w:rPr>
            </w:pPr>
          </w:p>
          <w:p w14:paraId="7CBA41E8" w14:textId="77777777" w:rsidR="00743C20" w:rsidRPr="00743C20" w:rsidRDefault="00743C20" w:rsidP="00743C20">
            <w:pPr>
              <w:spacing w:line="276" w:lineRule="auto"/>
              <w:ind w:left="0" w:firstLine="0"/>
              <w:jc w:val="left"/>
              <w:rPr>
                <w:color w:val="000000"/>
                <w:sz w:val="20"/>
                <w:szCs w:val="24"/>
              </w:rPr>
            </w:pPr>
          </w:p>
        </w:tc>
      </w:tr>
      <w:tr w:rsidR="00743C20" w:rsidRPr="00743C20" w14:paraId="3A1E94C8" w14:textId="77777777" w:rsidTr="00C41E96">
        <w:trPr>
          <w:trHeight w:hRule="exact" w:val="495"/>
        </w:trPr>
        <w:tc>
          <w:tcPr>
            <w:tcW w:w="2802" w:type="dxa"/>
            <w:vMerge/>
            <w:vAlign w:val="center"/>
          </w:tcPr>
          <w:p w14:paraId="0224BFDD" w14:textId="77777777" w:rsidR="00743C20" w:rsidRPr="00743C20" w:rsidRDefault="00743C20" w:rsidP="00743C20">
            <w:pPr>
              <w:spacing w:line="276" w:lineRule="auto"/>
              <w:ind w:left="0" w:firstLine="0"/>
              <w:jc w:val="left"/>
              <w:rPr>
                <w:color w:val="000000"/>
                <w:sz w:val="20"/>
                <w:szCs w:val="24"/>
              </w:rPr>
            </w:pPr>
          </w:p>
        </w:tc>
        <w:tc>
          <w:tcPr>
            <w:tcW w:w="3118" w:type="dxa"/>
            <w:gridSpan w:val="2"/>
            <w:vAlign w:val="center"/>
          </w:tcPr>
          <w:p w14:paraId="56E13596" w14:textId="77777777" w:rsidR="00743C20" w:rsidRPr="00743C20" w:rsidRDefault="00743C20" w:rsidP="00743C20">
            <w:pPr>
              <w:spacing w:after="200" w:line="276" w:lineRule="auto"/>
              <w:ind w:left="0" w:firstLine="0"/>
              <w:jc w:val="left"/>
              <w:rPr>
                <w:color w:val="000000"/>
                <w:sz w:val="2"/>
                <w:szCs w:val="2"/>
              </w:rPr>
            </w:pPr>
          </w:p>
        </w:tc>
        <w:tc>
          <w:tcPr>
            <w:tcW w:w="3296" w:type="dxa"/>
            <w:gridSpan w:val="2"/>
            <w:vAlign w:val="center"/>
          </w:tcPr>
          <w:p w14:paraId="18D18D18" w14:textId="77777777" w:rsidR="00743C20" w:rsidRPr="00743C20" w:rsidRDefault="00743C20" w:rsidP="00743C20">
            <w:pPr>
              <w:spacing w:after="200" w:line="276" w:lineRule="auto"/>
              <w:ind w:left="0" w:firstLine="0"/>
              <w:jc w:val="left"/>
              <w:rPr>
                <w:color w:val="000000"/>
                <w:sz w:val="2"/>
                <w:szCs w:val="2"/>
              </w:rPr>
            </w:pPr>
          </w:p>
        </w:tc>
      </w:tr>
      <w:tr w:rsidR="00743C20" w:rsidRPr="00743C20" w14:paraId="2CC52745" w14:textId="77777777" w:rsidTr="00C41E96">
        <w:trPr>
          <w:trHeight w:hRule="exact" w:val="506"/>
        </w:trPr>
        <w:tc>
          <w:tcPr>
            <w:tcW w:w="2802" w:type="dxa"/>
            <w:vMerge/>
            <w:vAlign w:val="center"/>
          </w:tcPr>
          <w:p w14:paraId="423E85F0" w14:textId="77777777" w:rsidR="00743C20" w:rsidRPr="00743C20" w:rsidRDefault="00743C20" w:rsidP="00743C20">
            <w:pPr>
              <w:spacing w:line="276" w:lineRule="auto"/>
              <w:ind w:left="0" w:firstLine="0"/>
              <w:jc w:val="left"/>
              <w:rPr>
                <w:color w:val="000000"/>
                <w:sz w:val="20"/>
                <w:szCs w:val="24"/>
              </w:rPr>
            </w:pPr>
          </w:p>
        </w:tc>
        <w:tc>
          <w:tcPr>
            <w:tcW w:w="3118" w:type="dxa"/>
            <w:gridSpan w:val="2"/>
            <w:vAlign w:val="center"/>
          </w:tcPr>
          <w:p w14:paraId="73A51463" w14:textId="77777777" w:rsidR="00743C20" w:rsidRPr="00743C20" w:rsidRDefault="00743C20" w:rsidP="00743C20">
            <w:pPr>
              <w:spacing w:after="200" w:line="276" w:lineRule="auto"/>
              <w:ind w:left="0" w:firstLine="0"/>
              <w:jc w:val="left"/>
              <w:rPr>
                <w:color w:val="000000"/>
                <w:sz w:val="2"/>
                <w:szCs w:val="2"/>
              </w:rPr>
            </w:pPr>
          </w:p>
        </w:tc>
        <w:tc>
          <w:tcPr>
            <w:tcW w:w="3296" w:type="dxa"/>
            <w:gridSpan w:val="2"/>
            <w:vAlign w:val="center"/>
          </w:tcPr>
          <w:p w14:paraId="1F0C0FC1" w14:textId="77777777" w:rsidR="00743C20" w:rsidRPr="00743C20" w:rsidRDefault="00743C20" w:rsidP="00743C20">
            <w:pPr>
              <w:spacing w:after="200" w:line="276" w:lineRule="auto"/>
              <w:ind w:left="0" w:firstLine="0"/>
              <w:jc w:val="left"/>
              <w:rPr>
                <w:color w:val="000000"/>
                <w:sz w:val="2"/>
                <w:szCs w:val="2"/>
              </w:rPr>
            </w:pPr>
          </w:p>
        </w:tc>
      </w:tr>
      <w:tr w:rsidR="00743C20" w:rsidRPr="00743C20" w14:paraId="637B6ED1" w14:textId="77777777" w:rsidTr="00C41E96">
        <w:trPr>
          <w:trHeight w:hRule="exact" w:val="843"/>
        </w:trPr>
        <w:tc>
          <w:tcPr>
            <w:tcW w:w="2802" w:type="dxa"/>
            <w:vAlign w:val="center"/>
          </w:tcPr>
          <w:p w14:paraId="228058D6" w14:textId="77777777" w:rsidR="00743C20" w:rsidRPr="00743C20" w:rsidRDefault="00743C20" w:rsidP="00743C20">
            <w:pPr>
              <w:spacing w:line="240" w:lineRule="auto"/>
              <w:ind w:left="0" w:firstLine="0"/>
              <w:jc w:val="left"/>
              <w:rPr>
                <w:color w:val="000000"/>
                <w:sz w:val="20"/>
                <w:szCs w:val="24"/>
              </w:rPr>
            </w:pPr>
            <w:r w:rsidRPr="00743C20">
              <w:rPr>
                <w:b/>
                <w:color w:val="000000"/>
                <w:sz w:val="20"/>
                <w:szCs w:val="24"/>
              </w:rPr>
              <w:t>WYŁĄCZNIK GŁÓWNY</w:t>
            </w:r>
          </w:p>
        </w:tc>
        <w:tc>
          <w:tcPr>
            <w:tcW w:w="3118" w:type="dxa"/>
            <w:gridSpan w:val="2"/>
            <w:vAlign w:val="center"/>
          </w:tcPr>
          <w:p w14:paraId="30DCCA42" w14:textId="77777777" w:rsidR="00743C20" w:rsidRPr="00743C20" w:rsidRDefault="00743C20" w:rsidP="00743C20">
            <w:pPr>
              <w:spacing w:line="240" w:lineRule="auto"/>
              <w:ind w:left="0" w:firstLine="0"/>
              <w:jc w:val="left"/>
              <w:rPr>
                <w:color w:val="000000"/>
                <w:sz w:val="20"/>
                <w:szCs w:val="24"/>
              </w:rPr>
            </w:pPr>
            <w:r w:rsidRPr="00743C20">
              <w:rPr>
                <w:noProof/>
                <w:color w:val="000000"/>
                <w:sz w:val="20"/>
                <w:szCs w:val="24"/>
                <w:lang w:eastAsia="pl-PL"/>
              </w:rPr>
              <mc:AlternateContent>
                <mc:Choice Requires="wps">
                  <w:drawing>
                    <wp:anchor distT="0" distB="0" distL="114300" distR="114300" simplePos="0" relativeHeight="251662336" behindDoc="0" locked="0" layoutInCell="1" allowOverlap="1" wp14:anchorId="5E42FBBE" wp14:editId="4AC08CA7">
                      <wp:simplePos x="0" y="0"/>
                      <wp:positionH relativeFrom="column">
                        <wp:posOffset>1325245</wp:posOffset>
                      </wp:positionH>
                      <wp:positionV relativeFrom="paragraph">
                        <wp:posOffset>18415</wp:posOffset>
                      </wp:positionV>
                      <wp:extent cx="193675" cy="167005"/>
                      <wp:effectExtent l="0" t="0" r="15875" b="23495"/>
                      <wp:wrapNone/>
                      <wp:docPr id="9"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3675" cy="16700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00C776" id="Rectangle 7" o:spid="_x0000_s1026" style="position:absolute;margin-left:104.35pt;margin-top:1.45pt;width:15.25pt;height:13.1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"/>
                  </w:pict>
                </mc:Fallback>
              </mc:AlternateContent>
            </w:r>
            <w:r w:rsidRPr="00743C20">
              <w:rPr>
                <w:color w:val="000000"/>
                <w:sz w:val="20"/>
                <w:szCs w:val="24"/>
              </w:rPr>
              <w:t>STALE WŁĄCZONY</w:t>
            </w:r>
          </w:p>
        </w:tc>
        <w:tc>
          <w:tcPr>
            <w:tcW w:w="3296" w:type="dxa"/>
            <w:gridSpan w:val="2"/>
            <w:vAlign w:val="center"/>
          </w:tcPr>
          <w:p w14:paraId="21480884" w14:textId="77777777" w:rsidR="00743C20" w:rsidRPr="00743C20" w:rsidRDefault="00743C20" w:rsidP="00743C20">
            <w:pPr>
              <w:spacing w:line="240" w:lineRule="auto"/>
              <w:ind w:left="0" w:firstLine="0"/>
              <w:jc w:val="left"/>
              <w:rPr>
                <w:color w:val="000000"/>
                <w:sz w:val="20"/>
                <w:szCs w:val="24"/>
              </w:rPr>
            </w:pPr>
            <w:r w:rsidRPr="00743C20">
              <w:rPr>
                <w:noProof/>
                <w:color w:val="000000"/>
                <w:sz w:val="20"/>
                <w:szCs w:val="24"/>
                <w:lang w:eastAsia="pl-PL"/>
              </w:rPr>
              <mc:AlternateContent>
                <mc:Choice Requires="wps">
                  <w:drawing>
                    <wp:anchor distT="0" distB="0" distL="114300" distR="114300" simplePos="0" relativeHeight="251663360" behindDoc="0" locked="0" layoutInCell="1" allowOverlap="1" wp14:anchorId="57E0BA55" wp14:editId="63593CA6">
                      <wp:simplePos x="0" y="0"/>
                      <wp:positionH relativeFrom="column">
                        <wp:posOffset>1596390</wp:posOffset>
                      </wp:positionH>
                      <wp:positionV relativeFrom="paragraph">
                        <wp:posOffset>129540</wp:posOffset>
                      </wp:positionV>
                      <wp:extent cx="193675" cy="167005"/>
                      <wp:effectExtent l="0" t="0" r="15875" b="23495"/>
                      <wp:wrapNone/>
                      <wp:docPr id="8"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3675" cy="16700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5AC78AB" id="Rectangle 8" o:spid="_x0000_s1026" style="position:absolute;margin-left:125.7pt;margin-top:10.2pt;width:15.25pt;height:13.1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"/>
                  </w:pict>
                </mc:Fallback>
              </mc:AlternateContent>
            </w:r>
            <w:r w:rsidRPr="00743C20">
              <w:rPr>
                <w:color w:val="000000"/>
                <w:sz w:val="20"/>
                <w:szCs w:val="24"/>
              </w:rPr>
              <w:t xml:space="preserve">WŁĄCZANY TYLKO NA </w:t>
            </w:r>
            <w:r w:rsidRPr="00743C20">
              <w:rPr>
                <w:color w:val="000000"/>
                <w:sz w:val="20"/>
                <w:szCs w:val="24"/>
              </w:rPr>
              <w:br/>
              <w:t xml:space="preserve">CZAS PROWADZENIA </w:t>
            </w:r>
            <w:r w:rsidRPr="00743C20">
              <w:rPr>
                <w:color w:val="000000"/>
                <w:sz w:val="20"/>
                <w:szCs w:val="24"/>
              </w:rPr>
              <w:br/>
              <w:t>ROBÓT</w:t>
            </w:r>
          </w:p>
        </w:tc>
      </w:tr>
      <w:tr w:rsidR="00743C20" w:rsidRPr="00743C20" w14:paraId="61519D97" w14:textId="77777777" w:rsidTr="00C41E96">
        <w:trPr>
          <w:trHeight w:hRule="exact" w:val="846"/>
        </w:trPr>
        <w:tc>
          <w:tcPr>
            <w:tcW w:w="9216" w:type="dxa"/>
            <w:gridSpan w:val="5"/>
          </w:tcPr>
          <w:p w14:paraId="115730FA" w14:textId="77777777" w:rsidR="00743C20" w:rsidRPr="00743C20" w:rsidRDefault="00743C20" w:rsidP="00743C20">
            <w:pPr>
              <w:spacing w:line="240" w:lineRule="auto"/>
              <w:ind w:left="0" w:firstLine="0"/>
              <w:jc w:val="left"/>
              <w:rPr>
                <w:b/>
                <w:color w:val="000000"/>
                <w:sz w:val="2"/>
                <w:szCs w:val="2"/>
              </w:rPr>
            </w:pPr>
          </w:p>
          <w:p w14:paraId="58FEB39F" w14:textId="77777777" w:rsidR="00743C20" w:rsidRPr="00743C20" w:rsidRDefault="00743C20" w:rsidP="00743C20">
            <w:pPr>
              <w:spacing w:line="240" w:lineRule="auto"/>
              <w:ind w:left="0" w:firstLine="0"/>
              <w:jc w:val="left"/>
              <w:rPr>
                <w:b/>
                <w:color w:val="000000"/>
                <w:sz w:val="2"/>
                <w:szCs w:val="2"/>
              </w:rPr>
            </w:pPr>
          </w:p>
          <w:p w14:paraId="3E3DBB92" w14:textId="77777777" w:rsidR="00743C20" w:rsidRPr="00743C20" w:rsidRDefault="00743C20" w:rsidP="00743C20">
            <w:pPr>
              <w:spacing w:line="240" w:lineRule="auto"/>
              <w:ind w:left="0" w:firstLine="0"/>
              <w:jc w:val="left"/>
              <w:rPr>
                <w:color w:val="000000"/>
                <w:sz w:val="20"/>
                <w:szCs w:val="24"/>
              </w:rPr>
            </w:pPr>
            <w:r w:rsidRPr="00743C20">
              <w:rPr>
                <w:b/>
                <w:color w:val="000000"/>
                <w:sz w:val="20"/>
                <w:szCs w:val="24"/>
              </w:rPr>
              <w:t>MIEJSCE i RODZAJ WYKONYWANEJ PRACY</w:t>
            </w:r>
            <w:r w:rsidRPr="00743C20">
              <w:rPr>
                <w:color w:val="000000"/>
                <w:sz w:val="20"/>
                <w:szCs w:val="24"/>
              </w:rPr>
              <w:t>:</w:t>
            </w:r>
          </w:p>
        </w:tc>
      </w:tr>
      <w:tr w:rsidR="00743C20" w:rsidRPr="00743C20" w14:paraId="08213578" w14:textId="77777777" w:rsidTr="00C41E96">
        <w:trPr>
          <w:trHeight w:val="679"/>
        </w:trPr>
        <w:tc>
          <w:tcPr>
            <w:tcW w:w="9216" w:type="dxa"/>
            <w:gridSpan w:val="5"/>
            <w:tcBorders>
              <w:bottom w:val="single" w:sz="4" w:space="0" w:color="auto"/>
            </w:tcBorders>
            <w:vAlign w:val="center"/>
          </w:tcPr>
          <w:p w14:paraId="1317839F" w14:textId="77777777" w:rsidR="00743C20" w:rsidRPr="00743C20" w:rsidRDefault="00743C20" w:rsidP="00743C20">
            <w:pPr>
              <w:spacing w:line="276" w:lineRule="auto"/>
              <w:ind w:left="0" w:firstLine="0"/>
              <w:jc w:val="left"/>
              <w:rPr>
                <w:b/>
                <w:color w:val="000000"/>
                <w:sz w:val="20"/>
                <w:szCs w:val="24"/>
              </w:rPr>
            </w:pPr>
            <w:r w:rsidRPr="00743C20">
              <w:rPr>
                <w:b/>
                <w:color w:val="000000"/>
                <w:sz w:val="20"/>
                <w:szCs w:val="24"/>
              </w:rPr>
              <w:t>IMIĘ I NAZWISKO OPERATORA</w:t>
            </w:r>
            <w:r w:rsidRPr="00743C20">
              <w:rPr>
                <w:color w:val="000000"/>
                <w:sz w:val="20"/>
                <w:szCs w:val="24"/>
              </w:rPr>
              <w:t>:</w:t>
            </w:r>
          </w:p>
        </w:tc>
      </w:tr>
    </w:tbl>
    <w:p w14:paraId="7D0CF3BD" w14:textId="77777777" w:rsidR="00743C20" w:rsidRPr="00743C20" w:rsidRDefault="00743C20" w:rsidP="00743C20">
      <w:pPr>
        <w:spacing w:after="200" w:line="276" w:lineRule="auto"/>
        <w:ind w:left="284" w:firstLine="0"/>
        <w:contextualSpacing/>
        <w:jc w:val="left"/>
        <w:rPr>
          <w:b/>
          <w:color w:val="000000"/>
          <w:sz w:val="24"/>
          <w:szCs w:val="24"/>
        </w:rPr>
      </w:pPr>
    </w:p>
    <w:p w14:paraId="74EF8DDF" w14:textId="77777777" w:rsidR="00743C20" w:rsidRPr="00743C20" w:rsidRDefault="00743C20" w:rsidP="00743C20">
      <w:pPr>
        <w:spacing w:after="200" w:line="276" w:lineRule="auto"/>
        <w:ind w:left="284" w:firstLine="0"/>
        <w:contextualSpacing/>
        <w:jc w:val="left"/>
        <w:rPr>
          <w:b/>
          <w:color w:val="000000"/>
          <w:sz w:val="24"/>
          <w:szCs w:val="24"/>
        </w:rPr>
      </w:pPr>
    </w:p>
    <w:p w14:paraId="252299BA" w14:textId="77777777" w:rsidR="00743C20" w:rsidRPr="00743C20" w:rsidRDefault="00743C20" w:rsidP="00743C20">
      <w:pPr>
        <w:spacing w:after="200" w:line="276" w:lineRule="auto"/>
        <w:ind w:left="284" w:firstLine="0"/>
        <w:contextualSpacing/>
        <w:jc w:val="left"/>
        <w:rPr>
          <w:b/>
          <w:color w:val="000000"/>
          <w:sz w:val="24"/>
          <w:szCs w:val="24"/>
        </w:rPr>
      </w:pPr>
    </w:p>
    <w:p w14:paraId="3B7035D5" w14:textId="77777777" w:rsidR="00743C20" w:rsidRPr="00743C20" w:rsidRDefault="00743C20" w:rsidP="00743C20">
      <w:pPr>
        <w:spacing w:after="200" w:line="276" w:lineRule="auto"/>
        <w:ind w:left="284" w:firstLine="0"/>
        <w:contextualSpacing/>
        <w:jc w:val="left"/>
        <w:rPr>
          <w:b/>
          <w:color w:val="000000"/>
          <w:sz w:val="24"/>
          <w:szCs w:val="24"/>
        </w:rPr>
      </w:pPr>
    </w:p>
    <w:p w14:paraId="5ACE0E3C" w14:textId="77777777" w:rsidR="00743C20" w:rsidRPr="00743C20" w:rsidRDefault="00743C20">
      <w:pPr>
        <w:numPr>
          <w:ilvl w:val="0"/>
          <w:numId w:val="130"/>
        </w:numPr>
        <w:spacing w:after="200" w:line="276" w:lineRule="auto"/>
        <w:contextualSpacing/>
        <w:jc w:val="left"/>
        <w:rPr>
          <w:b/>
          <w:color w:val="000000"/>
          <w:sz w:val="24"/>
          <w:szCs w:val="24"/>
        </w:rPr>
      </w:pPr>
      <w:r w:rsidRPr="00743C20">
        <w:rPr>
          <w:b/>
          <w:color w:val="000000"/>
          <w:sz w:val="24"/>
          <w:szCs w:val="24"/>
        </w:rPr>
        <w:lastRenderedPageBreak/>
        <w:t>Sprawdzenie poprawności działania identyfikacji operatora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36"/>
        <w:gridCol w:w="2863"/>
      </w:tblGrid>
      <w:tr w:rsidR="00743C20" w:rsidRPr="00743C20" w14:paraId="321CA064" w14:textId="77777777" w:rsidTr="00C41E96">
        <w:trPr>
          <w:trHeight w:val="496"/>
        </w:trPr>
        <w:tc>
          <w:tcPr>
            <w:tcW w:w="6336" w:type="dxa"/>
            <w:vAlign w:val="center"/>
          </w:tcPr>
          <w:p w14:paraId="2E04F62E" w14:textId="77777777" w:rsidR="00743C20" w:rsidRPr="00743C20" w:rsidRDefault="00743C20" w:rsidP="00743C20">
            <w:pPr>
              <w:spacing w:line="276" w:lineRule="auto"/>
              <w:ind w:left="0" w:firstLine="0"/>
              <w:jc w:val="left"/>
              <w:rPr>
                <w:color w:val="000000"/>
                <w:sz w:val="20"/>
                <w:szCs w:val="24"/>
              </w:rPr>
            </w:pPr>
            <w:r w:rsidRPr="00743C20">
              <w:rPr>
                <w:color w:val="000000"/>
                <w:sz w:val="20"/>
                <w:szCs w:val="24"/>
              </w:rPr>
              <w:t>GODZINA ZALOGOWANIA OPERATORA:</w:t>
            </w:r>
          </w:p>
        </w:tc>
        <w:tc>
          <w:tcPr>
            <w:tcW w:w="2863" w:type="dxa"/>
          </w:tcPr>
          <w:p w14:paraId="0F650926" w14:textId="77777777" w:rsidR="00743C20" w:rsidRPr="00743C20" w:rsidRDefault="00743C20" w:rsidP="00743C20">
            <w:pPr>
              <w:spacing w:line="276" w:lineRule="auto"/>
              <w:ind w:left="0" w:firstLine="0"/>
              <w:jc w:val="left"/>
              <w:rPr>
                <w:color w:val="000000"/>
                <w:szCs w:val="24"/>
              </w:rPr>
            </w:pPr>
          </w:p>
        </w:tc>
      </w:tr>
      <w:tr w:rsidR="00743C20" w:rsidRPr="00743C20" w14:paraId="3BC3743E" w14:textId="77777777" w:rsidTr="00C41E96">
        <w:trPr>
          <w:trHeight w:val="496"/>
        </w:trPr>
        <w:tc>
          <w:tcPr>
            <w:tcW w:w="6336" w:type="dxa"/>
            <w:vAlign w:val="center"/>
          </w:tcPr>
          <w:p w14:paraId="0F41EEE7" w14:textId="77777777" w:rsidR="00743C20" w:rsidRPr="00743C20" w:rsidRDefault="00743C20" w:rsidP="00743C20">
            <w:pPr>
              <w:spacing w:line="276" w:lineRule="auto"/>
              <w:ind w:left="0" w:firstLine="0"/>
              <w:jc w:val="left"/>
              <w:rPr>
                <w:color w:val="000000"/>
                <w:sz w:val="20"/>
                <w:szCs w:val="24"/>
              </w:rPr>
            </w:pPr>
            <w:r w:rsidRPr="00743C20">
              <w:rPr>
                <w:color w:val="000000"/>
                <w:sz w:val="20"/>
                <w:szCs w:val="24"/>
              </w:rPr>
              <w:t>SYGNALIZACJA DŹWIĘKOWA ODCZYTU KARTY:</w:t>
            </w:r>
          </w:p>
        </w:tc>
        <w:tc>
          <w:tcPr>
            <w:tcW w:w="2863" w:type="dxa"/>
            <w:vAlign w:val="center"/>
          </w:tcPr>
          <w:p w14:paraId="6F76CDD6" w14:textId="77777777" w:rsidR="00743C20" w:rsidRPr="00743C20" w:rsidRDefault="00743C20" w:rsidP="00743C20">
            <w:pPr>
              <w:spacing w:line="240" w:lineRule="auto"/>
              <w:ind w:left="0" w:firstLine="0"/>
              <w:jc w:val="center"/>
              <w:rPr>
                <w:color w:val="000000"/>
                <w:szCs w:val="24"/>
              </w:rPr>
            </w:pPr>
            <w:r w:rsidRPr="00743C20">
              <w:rPr>
                <w:color w:val="000000"/>
                <w:szCs w:val="24"/>
              </w:rPr>
              <w:t>□ TAK         □ NIE</w:t>
            </w:r>
          </w:p>
        </w:tc>
      </w:tr>
      <w:tr w:rsidR="00743C20" w:rsidRPr="00743C20" w14:paraId="3BAF14E4" w14:textId="77777777" w:rsidTr="00C41E96">
        <w:trPr>
          <w:trHeight w:val="622"/>
        </w:trPr>
        <w:tc>
          <w:tcPr>
            <w:tcW w:w="6336" w:type="dxa"/>
            <w:vAlign w:val="center"/>
          </w:tcPr>
          <w:p w14:paraId="544F3EC5" w14:textId="77777777" w:rsidR="00743C20" w:rsidRPr="00743C20" w:rsidRDefault="00743C20" w:rsidP="00743C20">
            <w:pPr>
              <w:spacing w:line="276" w:lineRule="auto"/>
              <w:ind w:left="0" w:firstLine="0"/>
              <w:jc w:val="left"/>
              <w:rPr>
                <w:color w:val="000000"/>
                <w:sz w:val="20"/>
                <w:szCs w:val="24"/>
              </w:rPr>
            </w:pPr>
            <w:r w:rsidRPr="00743C20">
              <w:rPr>
                <w:color w:val="000000"/>
                <w:sz w:val="20"/>
                <w:szCs w:val="24"/>
              </w:rPr>
              <w:t>SYGNALIZACJA ŚWIETLNA ZALOGOWANEGO OPERATORA  (SYGNAŁ CIĄGŁY):</w:t>
            </w:r>
          </w:p>
        </w:tc>
        <w:tc>
          <w:tcPr>
            <w:tcW w:w="2863" w:type="dxa"/>
            <w:vAlign w:val="center"/>
          </w:tcPr>
          <w:p w14:paraId="7F27FA02" w14:textId="77777777" w:rsidR="00743C20" w:rsidRPr="00743C20" w:rsidRDefault="00743C20" w:rsidP="00743C20">
            <w:pPr>
              <w:spacing w:line="240" w:lineRule="auto"/>
              <w:ind w:left="0" w:firstLine="0"/>
              <w:jc w:val="center"/>
              <w:rPr>
                <w:color w:val="000000"/>
                <w:szCs w:val="24"/>
              </w:rPr>
            </w:pPr>
            <w:r w:rsidRPr="00743C20">
              <w:rPr>
                <w:color w:val="000000"/>
                <w:szCs w:val="24"/>
              </w:rPr>
              <w:t>□ TAK         □ NIE</w:t>
            </w:r>
          </w:p>
        </w:tc>
      </w:tr>
      <w:tr w:rsidR="00743C20" w:rsidRPr="00743C20" w14:paraId="2B4134F8" w14:textId="77777777" w:rsidTr="00C41E96">
        <w:trPr>
          <w:trHeight w:val="496"/>
        </w:trPr>
        <w:tc>
          <w:tcPr>
            <w:tcW w:w="6336" w:type="dxa"/>
            <w:vAlign w:val="center"/>
          </w:tcPr>
          <w:p w14:paraId="46C1338A" w14:textId="77777777" w:rsidR="00743C20" w:rsidRPr="00743C20" w:rsidRDefault="00743C20" w:rsidP="00743C20">
            <w:pPr>
              <w:spacing w:line="276" w:lineRule="auto"/>
              <w:ind w:left="0" w:firstLine="0"/>
              <w:jc w:val="left"/>
              <w:rPr>
                <w:color w:val="000000"/>
                <w:sz w:val="20"/>
                <w:szCs w:val="24"/>
              </w:rPr>
            </w:pPr>
            <w:r w:rsidRPr="00743C20">
              <w:rPr>
                <w:color w:val="000000"/>
                <w:sz w:val="20"/>
                <w:szCs w:val="24"/>
              </w:rPr>
              <w:t>GODZINA WYLOGOWANIA OPERATORA:</w:t>
            </w:r>
          </w:p>
        </w:tc>
        <w:tc>
          <w:tcPr>
            <w:tcW w:w="2863" w:type="dxa"/>
            <w:vAlign w:val="center"/>
          </w:tcPr>
          <w:p w14:paraId="7CE2FE42" w14:textId="77777777" w:rsidR="00743C20" w:rsidRPr="00743C20" w:rsidRDefault="00743C20" w:rsidP="00743C20">
            <w:pPr>
              <w:spacing w:line="240" w:lineRule="auto"/>
              <w:ind w:left="0" w:firstLine="0"/>
              <w:jc w:val="center"/>
              <w:rPr>
                <w:color w:val="000000"/>
                <w:szCs w:val="24"/>
              </w:rPr>
            </w:pPr>
          </w:p>
        </w:tc>
      </w:tr>
      <w:tr w:rsidR="00743C20" w:rsidRPr="00743C20" w14:paraId="130B7556" w14:textId="77777777" w:rsidTr="00C41E96">
        <w:trPr>
          <w:trHeight w:val="629"/>
        </w:trPr>
        <w:tc>
          <w:tcPr>
            <w:tcW w:w="6336" w:type="dxa"/>
            <w:vAlign w:val="center"/>
          </w:tcPr>
          <w:p w14:paraId="7F99E5D5" w14:textId="77777777" w:rsidR="00743C20" w:rsidRPr="00743C20" w:rsidRDefault="00743C20" w:rsidP="00743C20">
            <w:pPr>
              <w:spacing w:line="276" w:lineRule="auto"/>
              <w:ind w:left="0" w:firstLine="0"/>
              <w:jc w:val="left"/>
              <w:rPr>
                <w:color w:val="000000"/>
                <w:sz w:val="20"/>
                <w:szCs w:val="24"/>
              </w:rPr>
            </w:pPr>
            <w:r w:rsidRPr="00743C20">
              <w:rPr>
                <w:color w:val="000000"/>
                <w:sz w:val="20"/>
                <w:szCs w:val="24"/>
              </w:rPr>
              <w:t xml:space="preserve">SYGNALIZACJA ŚWIETLNA NIEZALOGOWANEGO OPERATORA </w:t>
            </w:r>
          </w:p>
          <w:p w14:paraId="4E13111E" w14:textId="77777777" w:rsidR="00743C20" w:rsidRPr="00743C20" w:rsidRDefault="00743C20" w:rsidP="00743C20">
            <w:pPr>
              <w:spacing w:line="276" w:lineRule="auto"/>
              <w:ind w:left="0" w:firstLine="0"/>
              <w:jc w:val="left"/>
              <w:rPr>
                <w:color w:val="000000"/>
                <w:sz w:val="20"/>
                <w:szCs w:val="24"/>
              </w:rPr>
            </w:pPr>
            <w:r w:rsidRPr="00743C20">
              <w:rPr>
                <w:color w:val="000000"/>
                <w:sz w:val="20"/>
                <w:szCs w:val="24"/>
              </w:rPr>
              <w:t>(SYGNAŁ PRZERYWANY):</w:t>
            </w:r>
          </w:p>
        </w:tc>
        <w:tc>
          <w:tcPr>
            <w:tcW w:w="2863" w:type="dxa"/>
            <w:vAlign w:val="center"/>
          </w:tcPr>
          <w:p w14:paraId="4C8485BD" w14:textId="77777777" w:rsidR="00743C20" w:rsidRPr="00743C20" w:rsidRDefault="00743C20" w:rsidP="00743C20">
            <w:pPr>
              <w:spacing w:line="240" w:lineRule="auto"/>
              <w:ind w:left="0" w:firstLine="0"/>
              <w:jc w:val="center"/>
              <w:rPr>
                <w:color w:val="000000"/>
                <w:szCs w:val="24"/>
              </w:rPr>
            </w:pPr>
            <w:r w:rsidRPr="00743C20">
              <w:rPr>
                <w:color w:val="000000"/>
                <w:szCs w:val="24"/>
              </w:rPr>
              <w:t>□ TAK         □ NIE</w:t>
            </w:r>
          </w:p>
        </w:tc>
      </w:tr>
    </w:tbl>
    <w:p w14:paraId="39A11745" w14:textId="77777777" w:rsidR="00743C20" w:rsidRPr="00743C20" w:rsidRDefault="00743C20" w:rsidP="00743C20">
      <w:pPr>
        <w:spacing w:line="276" w:lineRule="auto"/>
        <w:ind w:left="0" w:firstLine="0"/>
        <w:jc w:val="left"/>
        <w:rPr>
          <w:color w:val="000000"/>
          <w:sz w:val="2"/>
          <w:szCs w:val="2"/>
        </w:rPr>
      </w:pPr>
    </w:p>
    <w:p w14:paraId="7406804A" w14:textId="77777777" w:rsidR="00743C20" w:rsidRPr="00743C20" w:rsidRDefault="00743C20" w:rsidP="00743C20">
      <w:pPr>
        <w:spacing w:line="276" w:lineRule="auto"/>
        <w:ind w:left="0" w:firstLine="0"/>
        <w:jc w:val="left"/>
        <w:rPr>
          <w:color w:val="000000"/>
          <w:sz w:val="2"/>
          <w:szCs w:val="2"/>
        </w:rPr>
      </w:pPr>
    </w:p>
    <w:p w14:paraId="38748900" w14:textId="77777777" w:rsidR="00743C20" w:rsidRPr="00743C20" w:rsidRDefault="00743C20">
      <w:pPr>
        <w:numPr>
          <w:ilvl w:val="0"/>
          <w:numId w:val="130"/>
        </w:numPr>
        <w:spacing w:after="200" w:line="276" w:lineRule="auto"/>
        <w:contextualSpacing/>
        <w:jc w:val="left"/>
        <w:rPr>
          <w:b/>
          <w:color w:val="000000"/>
          <w:sz w:val="24"/>
          <w:szCs w:val="24"/>
        </w:rPr>
      </w:pPr>
      <w:r w:rsidRPr="00743C20">
        <w:rPr>
          <w:b/>
          <w:color w:val="000000"/>
          <w:sz w:val="24"/>
          <w:szCs w:val="24"/>
        </w:rPr>
        <w:t xml:space="preserve">Pomiary wskazań systemu </w:t>
      </w:r>
    </w:p>
    <w:p w14:paraId="69B8910D" w14:textId="7CE9DADF" w:rsidR="00743C20" w:rsidRPr="00743C20" w:rsidRDefault="00743C20" w:rsidP="00743C20">
      <w:pPr>
        <w:spacing w:line="240" w:lineRule="auto"/>
        <w:ind w:left="0" w:firstLine="0"/>
        <w:contextualSpacing/>
        <w:rPr>
          <w:color w:val="000000"/>
          <w:szCs w:val="24"/>
        </w:rPr>
      </w:pPr>
      <w:r w:rsidRPr="00743C20">
        <w:rPr>
          <w:color w:val="000000"/>
          <w:sz w:val="20"/>
          <w:szCs w:val="24"/>
        </w:rPr>
        <w:t>W celu określenia progów pracy jednostki o napędzie elektrycznym należy dokonać pomiarów uwzględniających wszystkie czynności związane z wykonywaniem pracy jak również pozostawaniu w dyspozycji przy włączonych odbiornikach dodatkowych wymienionych w tabeli na str. 1 Protokołu.</w:t>
      </w:r>
    </w:p>
    <w:p w14:paraId="68A18792" w14:textId="77777777" w:rsidR="00743C20" w:rsidRPr="00743C20" w:rsidRDefault="00743C20" w:rsidP="00743C20">
      <w:pPr>
        <w:spacing w:line="240" w:lineRule="auto"/>
        <w:ind w:left="0" w:firstLine="0"/>
        <w:contextualSpacing/>
        <w:jc w:val="left"/>
        <w:rPr>
          <w:color w:val="000000"/>
          <w:sz w:val="2"/>
          <w:szCs w:val="2"/>
        </w:rPr>
      </w:pPr>
    </w:p>
    <w:p w14:paraId="17DAE2CE" w14:textId="77777777" w:rsidR="00743C20" w:rsidRPr="00743C20" w:rsidRDefault="00743C20" w:rsidP="00743C20">
      <w:pPr>
        <w:spacing w:line="240" w:lineRule="auto"/>
        <w:ind w:left="0" w:firstLine="0"/>
        <w:contextualSpacing/>
        <w:jc w:val="left"/>
        <w:rPr>
          <w:color w:val="000000"/>
          <w:sz w:val="2"/>
          <w:szCs w:val="2"/>
        </w:rPr>
      </w:pPr>
    </w:p>
    <w:p w14:paraId="433BA87E" w14:textId="77777777" w:rsidR="00743C20" w:rsidRPr="00743C20" w:rsidRDefault="00743C20" w:rsidP="00743C20">
      <w:pPr>
        <w:spacing w:line="240" w:lineRule="auto"/>
        <w:ind w:left="0" w:firstLine="0"/>
        <w:contextualSpacing/>
        <w:jc w:val="left"/>
        <w:rPr>
          <w:color w:val="000000"/>
          <w:sz w:val="2"/>
          <w:szCs w:val="2"/>
        </w:rPr>
      </w:pPr>
    </w:p>
    <w:p w14:paraId="62BBB154" w14:textId="77777777" w:rsidR="00743C20" w:rsidRPr="00743C20" w:rsidRDefault="00743C20" w:rsidP="00743C20">
      <w:pPr>
        <w:spacing w:line="240" w:lineRule="auto"/>
        <w:ind w:left="0" w:firstLine="0"/>
        <w:contextualSpacing/>
        <w:jc w:val="left"/>
        <w:rPr>
          <w:color w:val="000000"/>
          <w:sz w:val="20"/>
          <w:szCs w:val="24"/>
        </w:rPr>
      </w:pPr>
      <w:r w:rsidRPr="00743C20">
        <w:rPr>
          <w:color w:val="000000"/>
          <w:sz w:val="20"/>
          <w:szCs w:val="24"/>
        </w:rPr>
        <w:t>Przykładowy wzór do przeprowadzenia pomiaru suwnicy bramowej przedstawia poniższa tabela:</w:t>
      </w:r>
    </w:p>
    <w:tbl>
      <w:tblPr>
        <w:tblW w:w="10893" w:type="dxa"/>
        <w:tblInd w:w="-781" w:type="dxa"/>
        <w:tblCellMar>
          <w:left w:w="70" w:type="dxa"/>
          <w:right w:w="70" w:type="dxa"/>
        </w:tblCellMar>
        <w:tblLook w:val="04A0" w:firstRow="1" w:lastRow="0" w:firstColumn="1" w:lastColumn="0" w:noHBand="0" w:noVBand="1"/>
      </w:tblPr>
      <w:tblGrid>
        <w:gridCol w:w="1562"/>
        <w:gridCol w:w="993"/>
        <w:gridCol w:w="994"/>
        <w:gridCol w:w="1135"/>
        <w:gridCol w:w="993"/>
        <w:gridCol w:w="1135"/>
        <w:gridCol w:w="993"/>
        <w:gridCol w:w="1135"/>
        <w:gridCol w:w="993"/>
        <w:gridCol w:w="960"/>
      </w:tblGrid>
      <w:tr w:rsidR="00743C20" w:rsidRPr="00743C20" w14:paraId="1D51CBD0" w14:textId="77777777" w:rsidTr="00C41E96">
        <w:trPr>
          <w:trHeight w:val="302"/>
        </w:trPr>
        <w:tc>
          <w:tcPr>
            <w:tcW w:w="1562" w:type="dxa"/>
            <w:tcBorders>
              <w:top w:val="single" w:sz="8" w:space="0" w:color="auto"/>
              <w:left w:val="single" w:sz="8" w:space="0" w:color="auto"/>
              <w:bottom w:val="single" w:sz="8" w:space="0" w:color="auto"/>
              <w:right w:val="single" w:sz="4" w:space="0" w:color="auto"/>
            </w:tcBorders>
            <w:shd w:val="clear" w:color="auto" w:fill="auto"/>
            <w:vAlign w:val="center"/>
            <w:hideMark/>
          </w:tcPr>
          <w:p w14:paraId="558ECF43" w14:textId="77777777" w:rsidR="00743C20" w:rsidRPr="00743C20" w:rsidRDefault="00743C20" w:rsidP="00743C20">
            <w:pPr>
              <w:spacing w:line="240" w:lineRule="auto"/>
              <w:ind w:left="0" w:firstLine="0"/>
              <w:jc w:val="left"/>
              <w:rPr>
                <w:rFonts w:eastAsia="Times New Roman"/>
                <w:b/>
                <w:bCs/>
                <w:color w:val="000000"/>
                <w:sz w:val="16"/>
                <w:szCs w:val="16"/>
                <w:lang w:eastAsia="pl-PL"/>
              </w:rPr>
            </w:pPr>
            <w:r w:rsidRPr="00743C20">
              <w:rPr>
                <w:rFonts w:eastAsia="Times New Roman"/>
                <w:b/>
                <w:bCs/>
                <w:color w:val="000000"/>
                <w:sz w:val="16"/>
                <w:szCs w:val="16"/>
                <w:lang w:eastAsia="pl-PL"/>
              </w:rPr>
              <w:t>nr pomiaru</w:t>
            </w:r>
          </w:p>
        </w:tc>
        <w:tc>
          <w:tcPr>
            <w:tcW w:w="993" w:type="dxa"/>
            <w:tcBorders>
              <w:top w:val="single" w:sz="8" w:space="0" w:color="auto"/>
              <w:left w:val="nil"/>
              <w:bottom w:val="single" w:sz="8" w:space="0" w:color="auto"/>
              <w:right w:val="single" w:sz="4" w:space="0" w:color="auto"/>
            </w:tcBorders>
            <w:shd w:val="clear" w:color="auto" w:fill="auto"/>
            <w:vAlign w:val="center"/>
            <w:hideMark/>
          </w:tcPr>
          <w:p w14:paraId="62B21ED2" w14:textId="77777777" w:rsidR="00743C20" w:rsidRPr="00743C20" w:rsidRDefault="00743C20" w:rsidP="00743C20">
            <w:pPr>
              <w:spacing w:line="240" w:lineRule="auto"/>
              <w:ind w:left="0" w:firstLine="0"/>
              <w:jc w:val="center"/>
              <w:rPr>
                <w:rFonts w:eastAsia="Times New Roman"/>
                <w:b/>
                <w:bCs/>
                <w:color w:val="000000"/>
                <w:sz w:val="16"/>
                <w:szCs w:val="16"/>
                <w:lang w:eastAsia="pl-PL"/>
              </w:rPr>
            </w:pPr>
            <w:r w:rsidRPr="00743C20">
              <w:rPr>
                <w:rFonts w:eastAsia="Times New Roman"/>
                <w:b/>
                <w:bCs/>
                <w:color w:val="000000"/>
                <w:sz w:val="16"/>
                <w:szCs w:val="16"/>
                <w:lang w:eastAsia="pl-PL"/>
              </w:rPr>
              <w:t>I</w:t>
            </w:r>
          </w:p>
        </w:tc>
        <w:tc>
          <w:tcPr>
            <w:tcW w:w="994" w:type="dxa"/>
            <w:tcBorders>
              <w:top w:val="single" w:sz="8" w:space="0" w:color="auto"/>
              <w:left w:val="nil"/>
              <w:bottom w:val="single" w:sz="8" w:space="0" w:color="auto"/>
              <w:right w:val="single" w:sz="4" w:space="0" w:color="auto"/>
            </w:tcBorders>
            <w:shd w:val="clear" w:color="auto" w:fill="auto"/>
            <w:vAlign w:val="center"/>
            <w:hideMark/>
          </w:tcPr>
          <w:p w14:paraId="66554431" w14:textId="77777777" w:rsidR="00743C20" w:rsidRPr="00743C20" w:rsidRDefault="00743C20" w:rsidP="00743C20">
            <w:pPr>
              <w:spacing w:line="240" w:lineRule="auto"/>
              <w:ind w:left="0" w:firstLine="0"/>
              <w:jc w:val="center"/>
              <w:rPr>
                <w:rFonts w:eastAsia="Times New Roman"/>
                <w:b/>
                <w:bCs/>
                <w:color w:val="000000"/>
                <w:sz w:val="16"/>
                <w:szCs w:val="16"/>
                <w:lang w:eastAsia="pl-PL"/>
              </w:rPr>
            </w:pPr>
            <w:r w:rsidRPr="00743C20">
              <w:rPr>
                <w:rFonts w:eastAsia="Times New Roman"/>
                <w:b/>
                <w:bCs/>
                <w:color w:val="000000"/>
                <w:sz w:val="16"/>
                <w:szCs w:val="16"/>
                <w:lang w:eastAsia="pl-PL"/>
              </w:rPr>
              <w:t>II</w:t>
            </w:r>
          </w:p>
        </w:tc>
        <w:tc>
          <w:tcPr>
            <w:tcW w:w="1135" w:type="dxa"/>
            <w:tcBorders>
              <w:top w:val="single" w:sz="8" w:space="0" w:color="auto"/>
              <w:left w:val="nil"/>
              <w:bottom w:val="single" w:sz="8" w:space="0" w:color="auto"/>
              <w:right w:val="single" w:sz="4" w:space="0" w:color="auto"/>
            </w:tcBorders>
            <w:shd w:val="clear" w:color="auto" w:fill="auto"/>
            <w:vAlign w:val="center"/>
            <w:hideMark/>
          </w:tcPr>
          <w:p w14:paraId="7025E6D6" w14:textId="77777777" w:rsidR="00743C20" w:rsidRPr="00743C20" w:rsidRDefault="00743C20" w:rsidP="00743C20">
            <w:pPr>
              <w:spacing w:line="240" w:lineRule="auto"/>
              <w:ind w:left="0" w:firstLine="0"/>
              <w:jc w:val="center"/>
              <w:rPr>
                <w:rFonts w:eastAsia="Times New Roman"/>
                <w:b/>
                <w:bCs/>
                <w:color w:val="000000"/>
                <w:sz w:val="16"/>
                <w:szCs w:val="16"/>
                <w:lang w:eastAsia="pl-PL"/>
              </w:rPr>
            </w:pPr>
            <w:r w:rsidRPr="00743C20">
              <w:rPr>
                <w:rFonts w:eastAsia="Times New Roman"/>
                <w:b/>
                <w:bCs/>
                <w:color w:val="000000"/>
                <w:sz w:val="16"/>
                <w:szCs w:val="16"/>
                <w:lang w:eastAsia="pl-PL"/>
              </w:rPr>
              <w:t>III</w:t>
            </w:r>
          </w:p>
        </w:tc>
        <w:tc>
          <w:tcPr>
            <w:tcW w:w="993" w:type="dxa"/>
            <w:tcBorders>
              <w:top w:val="single" w:sz="8" w:space="0" w:color="auto"/>
              <w:left w:val="nil"/>
              <w:bottom w:val="single" w:sz="8" w:space="0" w:color="auto"/>
              <w:right w:val="single" w:sz="4" w:space="0" w:color="auto"/>
            </w:tcBorders>
            <w:shd w:val="clear" w:color="auto" w:fill="auto"/>
            <w:vAlign w:val="center"/>
            <w:hideMark/>
          </w:tcPr>
          <w:p w14:paraId="7915942D" w14:textId="77777777" w:rsidR="00743C20" w:rsidRPr="00743C20" w:rsidRDefault="00743C20" w:rsidP="00743C20">
            <w:pPr>
              <w:spacing w:line="240" w:lineRule="auto"/>
              <w:ind w:left="0" w:firstLine="0"/>
              <w:jc w:val="center"/>
              <w:rPr>
                <w:rFonts w:eastAsia="Times New Roman"/>
                <w:b/>
                <w:bCs/>
                <w:color w:val="000000"/>
                <w:sz w:val="16"/>
                <w:szCs w:val="16"/>
                <w:lang w:eastAsia="pl-PL"/>
              </w:rPr>
            </w:pPr>
            <w:r w:rsidRPr="00743C20">
              <w:rPr>
                <w:rFonts w:eastAsia="Times New Roman"/>
                <w:b/>
                <w:bCs/>
                <w:color w:val="000000"/>
                <w:sz w:val="16"/>
                <w:szCs w:val="16"/>
                <w:lang w:eastAsia="pl-PL"/>
              </w:rPr>
              <w:t>IV</w:t>
            </w:r>
          </w:p>
        </w:tc>
        <w:tc>
          <w:tcPr>
            <w:tcW w:w="1135" w:type="dxa"/>
            <w:tcBorders>
              <w:top w:val="single" w:sz="8" w:space="0" w:color="auto"/>
              <w:left w:val="nil"/>
              <w:bottom w:val="single" w:sz="8" w:space="0" w:color="auto"/>
              <w:right w:val="single" w:sz="4" w:space="0" w:color="auto"/>
            </w:tcBorders>
            <w:shd w:val="clear" w:color="auto" w:fill="auto"/>
            <w:vAlign w:val="center"/>
            <w:hideMark/>
          </w:tcPr>
          <w:p w14:paraId="4BE28D0A" w14:textId="77777777" w:rsidR="00743C20" w:rsidRPr="00743C20" w:rsidRDefault="00743C20" w:rsidP="00743C20">
            <w:pPr>
              <w:spacing w:line="240" w:lineRule="auto"/>
              <w:ind w:left="0" w:firstLine="0"/>
              <w:jc w:val="center"/>
              <w:rPr>
                <w:rFonts w:eastAsia="Times New Roman"/>
                <w:b/>
                <w:bCs/>
                <w:color w:val="000000"/>
                <w:sz w:val="16"/>
                <w:szCs w:val="16"/>
                <w:lang w:eastAsia="pl-PL"/>
              </w:rPr>
            </w:pPr>
            <w:r w:rsidRPr="00743C20">
              <w:rPr>
                <w:rFonts w:eastAsia="Times New Roman"/>
                <w:b/>
                <w:bCs/>
                <w:color w:val="000000"/>
                <w:sz w:val="16"/>
                <w:szCs w:val="16"/>
                <w:lang w:eastAsia="pl-PL"/>
              </w:rPr>
              <w:t>V</w:t>
            </w:r>
          </w:p>
        </w:tc>
        <w:tc>
          <w:tcPr>
            <w:tcW w:w="993" w:type="dxa"/>
            <w:tcBorders>
              <w:top w:val="single" w:sz="8" w:space="0" w:color="auto"/>
              <w:left w:val="nil"/>
              <w:bottom w:val="single" w:sz="8" w:space="0" w:color="auto"/>
              <w:right w:val="single" w:sz="4" w:space="0" w:color="auto"/>
            </w:tcBorders>
            <w:shd w:val="clear" w:color="auto" w:fill="auto"/>
            <w:vAlign w:val="center"/>
            <w:hideMark/>
          </w:tcPr>
          <w:p w14:paraId="4D499ADD" w14:textId="77777777" w:rsidR="00743C20" w:rsidRPr="00743C20" w:rsidRDefault="00743C20" w:rsidP="00743C20">
            <w:pPr>
              <w:spacing w:line="240" w:lineRule="auto"/>
              <w:ind w:left="0" w:firstLine="0"/>
              <w:jc w:val="center"/>
              <w:rPr>
                <w:rFonts w:eastAsia="Times New Roman"/>
                <w:b/>
                <w:bCs/>
                <w:color w:val="000000"/>
                <w:sz w:val="16"/>
                <w:szCs w:val="16"/>
                <w:lang w:eastAsia="pl-PL"/>
              </w:rPr>
            </w:pPr>
            <w:r w:rsidRPr="00743C20">
              <w:rPr>
                <w:rFonts w:eastAsia="Times New Roman"/>
                <w:b/>
                <w:bCs/>
                <w:color w:val="000000"/>
                <w:sz w:val="16"/>
                <w:szCs w:val="16"/>
                <w:lang w:eastAsia="pl-PL"/>
              </w:rPr>
              <w:t>VI</w:t>
            </w:r>
          </w:p>
        </w:tc>
        <w:tc>
          <w:tcPr>
            <w:tcW w:w="1135" w:type="dxa"/>
            <w:tcBorders>
              <w:top w:val="single" w:sz="8" w:space="0" w:color="auto"/>
              <w:left w:val="nil"/>
              <w:bottom w:val="single" w:sz="8" w:space="0" w:color="auto"/>
              <w:right w:val="single" w:sz="4" w:space="0" w:color="auto"/>
            </w:tcBorders>
            <w:shd w:val="clear" w:color="auto" w:fill="auto"/>
            <w:vAlign w:val="center"/>
            <w:hideMark/>
          </w:tcPr>
          <w:p w14:paraId="1BC6EF26" w14:textId="77777777" w:rsidR="00743C20" w:rsidRPr="00743C20" w:rsidRDefault="00743C20" w:rsidP="00743C20">
            <w:pPr>
              <w:spacing w:line="240" w:lineRule="auto"/>
              <w:ind w:left="0" w:firstLine="0"/>
              <w:jc w:val="center"/>
              <w:rPr>
                <w:rFonts w:eastAsia="Times New Roman"/>
                <w:b/>
                <w:bCs/>
                <w:color w:val="000000"/>
                <w:sz w:val="16"/>
                <w:szCs w:val="16"/>
                <w:lang w:eastAsia="pl-PL"/>
              </w:rPr>
            </w:pPr>
            <w:r w:rsidRPr="00743C20">
              <w:rPr>
                <w:rFonts w:eastAsia="Times New Roman"/>
                <w:b/>
                <w:bCs/>
                <w:color w:val="000000"/>
                <w:sz w:val="16"/>
                <w:szCs w:val="16"/>
                <w:lang w:eastAsia="pl-PL"/>
              </w:rPr>
              <w:t>VII</w:t>
            </w:r>
          </w:p>
        </w:tc>
        <w:tc>
          <w:tcPr>
            <w:tcW w:w="993" w:type="dxa"/>
            <w:tcBorders>
              <w:top w:val="single" w:sz="8" w:space="0" w:color="auto"/>
              <w:left w:val="nil"/>
              <w:bottom w:val="single" w:sz="8" w:space="0" w:color="auto"/>
              <w:right w:val="single" w:sz="4" w:space="0" w:color="auto"/>
            </w:tcBorders>
            <w:shd w:val="clear" w:color="auto" w:fill="auto"/>
            <w:vAlign w:val="center"/>
            <w:hideMark/>
          </w:tcPr>
          <w:p w14:paraId="39D136A2" w14:textId="77777777" w:rsidR="00743C20" w:rsidRPr="00743C20" w:rsidRDefault="00743C20" w:rsidP="00743C20">
            <w:pPr>
              <w:spacing w:line="240" w:lineRule="auto"/>
              <w:ind w:left="0" w:firstLine="0"/>
              <w:jc w:val="center"/>
              <w:rPr>
                <w:rFonts w:eastAsia="Times New Roman"/>
                <w:b/>
                <w:bCs/>
                <w:color w:val="000000"/>
                <w:sz w:val="16"/>
                <w:szCs w:val="16"/>
                <w:lang w:eastAsia="pl-PL"/>
              </w:rPr>
            </w:pPr>
            <w:r w:rsidRPr="00743C20">
              <w:rPr>
                <w:rFonts w:eastAsia="Times New Roman"/>
                <w:b/>
                <w:bCs/>
                <w:color w:val="000000"/>
                <w:sz w:val="16"/>
                <w:szCs w:val="16"/>
                <w:lang w:eastAsia="pl-PL"/>
              </w:rPr>
              <w:t>VIII</w:t>
            </w:r>
          </w:p>
        </w:tc>
        <w:tc>
          <w:tcPr>
            <w:tcW w:w="960" w:type="dxa"/>
            <w:tcBorders>
              <w:top w:val="single" w:sz="8" w:space="0" w:color="auto"/>
              <w:left w:val="nil"/>
              <w:bottom w:val="single" w:sz="8" w:space="0" w:color="auto"/>
              <w:right w:val="single" w:sz="8" w:space="0" w:color="auto"/>
            </w:tcBorders>
            <w:shd w:val="clear" w:color="auto" w:fill="auto"/>
            <w:vAlign w:val="center"/>
            <w:hideMark/>
          </w:tcPr>
          <w:p w14:paraId="2A29B6AD" w14:textId="77777777" w:rsidR="00743C20" w:rsidRPr="00743C20" w:rsidRDefault="00743C20" w:rsidP="00743C20">
            <w:pPr>
              <w:spacing w:line="240" w:lineRule="auto"/>
              <w:ind w:left="0" w:firstLine="0"/>
              <w:jc w:val="center"/>
              <w:rPr>
                <w:rFonts w:eastAsia="Times New Roman"/>
                <w:b/>
                <w:bCs/>
                <w:color w:val="000000"/>
                <w:sz w:val="16"/>
                <w:szCs w:val="16"/>
                <w:lang w:eastAsia="pl-PL"/>
              </w:rPr>
            </w:pPr>
            <w:r w:rsidRPr="00743C20">
              <w:rPr>
                <w:rFonts w:eastAsia="Times New Roman"/>
                <w:b/>
                <w:bCs/>
                <w:color w:val="000000"/>
                <w:sz w:val="16"/>
                <w:szCs w:val="16"/>
                <w:lang w:eastAsia="pl-PL"/>
              </w:rPr>
              <w:t>IX</w:t>
            </w:r>
          </w:p>
        </w:tc>
      </w:tr>
      <w:tr w:rsidR="00743C20" w:rsidRPr="00743C20" w14:paraId="237777E4" w14:textId="77777777" w:rsidTr="00C41E96">
        <w:trPr>
          <w:trHeight w:val="279"/>
        </w:trPr>
        <w:tc>
          <w:tcPr>
            <w:tcW w:w="1562" w:type="dxa"/>
            <w:tcBorders>
              <w:top w:val="nil"/>
              <w:left w:val="single" w:sz="8" w:space="0" w:color="auto"/>
              <w:bottom w:val="single" w:sz="4" w:space="0" w:color="auto"/>
              <w:right w:val="single" w:sz="4" w:space="0" w:color="auto"/>
            </w:tcBorders>
            <w:shd w:val="clear" w:color="auto" w:fill="auto"/>
            <w:vAlign w:val="center"/>
            <w:hideMark/>
          </w:tcPr>
          <w:p w14:paraId="6604B08B" w14:textId="77777777" w:rsidR="00743C20" w:rsidRPr="00743C20" w:rsidRDefault="00743C20" w:rsidP="00743C20">
            <w:pPr>
              <w:spacing w:line="240" w:lineRule="auto"/>
              <w:ind w:left="0" w:firstLine="0"/>
              <w:jc w:val="left"/>
              <w:rPr>
                <w:rFonts w:eastAsia="Times New Roman"/>
                <w:b/>
                <w:bCs/>
                <w:color w:val="000000"/>
                <w:sz w:val="16"/>
                <w:szCs w:val="16"/>
                <w:lang w:eastAsia="pl-PL"/>
              </w:rPr>
            </w:pPr>
            <w:r w:rsidRPr="00743C20">
              <w:rPr>
                <w:rFonts w:eastAsia="Times New Roman"/>
                <w:b/>
                <w:bCs/>
                <w:color w:val="000000"/>
                <w:sz w:val="16"/>
                <w:szCs w:val="16"/>
                <w:lang w:eastAsia="pl-PL"/>
              </w:rPr>
              <w:t>godzina pomiaru</w:t>
            </w:r>
          </w:p>
        </w:tc>
        <w:tc>
          <w:tcPr>
            <w:tcW w:w="993" w:type="dxa"/>
            <w:tcBorders>
              <w:top w:val="nil"/>
              <w:left w:val="nil"/>
              <w:bottom w:val="single" w:sz="4" w:space="0" w:color="auto"/>
              <w:right w:val="single" w:sz="4" w:space="0" w:color="auto"/>
            </w:tcBorders>
            <w:shd w:val="clear" w:color="auto" w:fill="auto"/>
            <w:vAlign w:val="center"/>
            <w:hideMark/>
          </w:tcPr>
          <w:p w14:paraId="5CF5B75C" w14:textId="77777777" w:rsidR="00743C20" w:rsidRPr="00743C20" w:rsidRDefault="00743C20" w:rsidP="00743C20">
            <w:pPr>
              <w:spacing w:line="240" w:lineRule="auto"/>
              <w:ind w:left="0" w:firstLine="0"/>
              <w:jc w:val="center"/>
              <w:rPr>
                <w:rFonts w:eastAsia="Times New Roman"/>
                <w:b/>
                <w:bCs/>
                <w:color w:val="FF0000"/>
                <w:sz w:val="16"/>
                <w:szCs w:val="16"/>
                <w:lang w:eastAsia="pl-PL"/>
              </w:rPr>
            </w:pPr>
          </w:p>
        </w:tc>
        <w:tc>
          <w:tcPr>
            <w:tcW w:w="994" w:type="dxa"/>
            <w:tcBorders>
              <w:top w:val="nil"/>
              <w:left w:val="nil"/>
              <w:bottom w:val="single" w:sz="4" w:space="0" w:color="auto"/>
              <w:right w:val="single" w:sz="4" w:space="0" w:color="auto"/>
            </w:tcBorders>
            <w:shd w:val="clear" w:color="auto" w:fill="auto"/>
            <w:vAlign w:val="center"/>
            <w:hideMark/>
          </w:tcPr>
          <w:p w14:paraId="59882FB8" w14:textId="77777777" w:rsidR="00743C20" w:rsidRPr="00743C20" w:rsidRDefault="00743C20" w:rsidP="00743C20">
            <w:pPr>
              <w:spacing w:line="240" w:lineRule="auto"/>
              <w:ind w:left="0" w:firstLine="0"/>
              <w:jc w:val="center"/>
              <w:rPr>
                <w:rFonts w:eastAsia="Times New Roman"/>
                <w:b/>
                <w:bCs/>
                <w:color w:val="FF0000"/>
                <w:sz w:val="16"/>
                <w:szCs w:val="16"/>
                <w:lang w:eastAsia="pl-PL"/>
              </w:rPr>
            </w:pPr>
          </w:p>
        </w:tc>
        <w:tc>
          <w:tcPr>
            <w:tcW w:w="1135" w:type="dxa"/>
            <w:tcBorders>
              <w:top w:val="nil"/>
              <w:left w:val="nil"/>
              <w:bottom w:val="single" w:sz="4" w:space="0" w:color="auto"/>
              <w:right w:val="single" w:sz="4" w:space="0" w:color="auto"/>
            </w:tcBorders>
            <w:shd w:val="clear" w:color="auto" w:fill="auto"/>
            <w:vAlign w:val="center"/>
            <w:hideMark/>
          </w:tcPr>
          <w:p w14:paraId="589B83E1" w14:textId="77777777" w:rsidR="00743C20" w:rsidRPr="00743C20" w:rsidRDefault="00743C20" w:rsidP="00743C20">
            <w:pPr>
              <w:spacing w:line="240" w:lineRule="auto"/>
              <w:ind w:left="0" w:firstLine="0"/>
              <w:jc w:val="center"/>
              <w:rPr>
                <w:rFonts w:eastAsia="Times New Roman"/>
                <w:b/>
                <w:bCs/>
                <w:color w:val="FF0000"/>
                <w:sz w:val="16"/>
                <w:szCs w:val="16"/>
                <w:lang w:eastAsia="pl-PL"/>
              </w:rPr>
            </w:pPr>
          </w:p>
        </w:tc>
        <w:tc>
          <w:tcPr>
            <w:tcW w:w="993" w:type="dxa"/>
            <w:tcBorders>
              <w:top w:val="nil"/>
              <w:left w:val="nil"/>
              <w:bottom w:val="single" w:sz="4" w:space="0" w:color="auto"/>
              <w:right w:val="single" w:sz="4" w:space="0" w:color="auto"/>
            </w:tcBorders>
            <w:shd w:val="clear" w:color="auto" w:fill="auto"/>
            <w:vAlign w:val="center"/>
            <w:hideMark/>
          </w:tcPr>
          <w:p w14:paraId="611F2701" w14:textId="77777777" w:rsidR="00743C20" w:rsidRPr="00743C20" w:rsidRDefault="00743C20" w:rsidP="00743C20">
            <w:pPr>
              <w:spacing w:line="240" w:lineRule="auto"/>
              <w:ind w:left="0" w:firstLine="0"/>
              <w:jc w:val="center"/>
              <w:rPr>
                <w:rFonts w:eastAsia="Times New Roman"/>
                <w:b/>
                <w:bCs/>
                <w:color w:val="FF0000"/>
                <w:sz w:val="16"/>
                <w:szCs w:val="16"/>
                <w:lang w:eastAsia="pl-PL"/>
              </w:rPr>
            </w:pPr>
          </w:p>
        </w:tc>
        <w:tc>
          <w:tcPr>
            <w:tcW w:w="1135" w:type="dxa"/>
            <w:tcBorders>
              <w:top w:val="nil"/>
              <w:left w:val="nil"/>
              <w:bottom w:val="single" w:sz="4" w:space="0" w:color="auto"/>
              <w:right w:val="single" w:sz="4" w:space="0" w:color="auto"/>
            </w:tcBorders>
            <w:shd w:val="clear" w:color="auto" w:fill="auto"/>
            <w:vAlign w:val="center"/>
            <w:hideMark/>
          </w:tcPr>
          <w:p w14:paraId="03282A28" w14:textId="77777777" w:rsidR="00743C20" w:rsidRPr="00743C20" w:rsidRDefault="00743C20" w:rsidP="00743C20">
            <w:pPr>
              <w:spacing w:line="240" w:lineRule="auto"/>
              <w:ind w:left="0" w:firstLine="0"/>
              <w:jc w:val="center"/>
              <w:rPr>
                <w:rFonts w:eastAsia="Times New Roman"/>
                <w:b/>
                <w:bCs/>
                <w:color w:val="FF0000"/>
                <w:sz w:val="16"/>
                <w:szCs w:val="16"/>
                <w:lang w:eastAsia="pl-PL"/>
              </w:rPr>
            </w:pPr>
          </w:p>
        </w:tc>
        <w:tc>
          <w:tcPr>
            <w:tcW w:w="993" w:type="dxa"/>
            <w:tcBorders>
              <w:top w:val="nil"/>
              <w:left w:val="nil"/>
              <w:bottom w:val="single" w:sz="4" w:space="0" w:color="auto"/>
              <w:right w:val="single" w:sz="4" w:space="0" w:color="auto"/>
            </w:tcBorders>
            <w:shd w:val="clear" w:color="auto" w:fill="auto"/>
            <w:vAlign w:val="center"/>
            <w:hideMark/>
          </w:tcPr>
          <w:p w14:paraId="36E5FD60" w14:textId="77777777" w:rsidR="00743C20" w:rsidRPr="00743C20" w:rsidRDefault="00743C20" w:rsidP="00743C20">
            <w:pPr>
              <w:spacing w:line="240" w:lineRule="auto"/>
              <w:ind w:left="0" w:firstLine="0"/>
              <w:jc w:val="center"/>
              <w:rPr>
                <w:rFonts w:eastAsia="Times New Roman"/>
                <w:b/>
                <w:bCs/>
                <w:color w:val="FF0000"/>
                <w:sz w:val="16"/>
                <w:szCs w:val="16"/>
                <w:lang w:eastAsia="pl-PL"/>
              </w:rPr>
            </w:pPr>
          </w:p>
        </w:tc>
        <w:tc>
          <w:tcPr>
            <w:tcW w:w="1135" w:type="dxa"/>
            <w:tcBorders>
              <w:top w:val="nil"/>
              <w:left w:val="nil"/>
              <w:bottom w:val="single" w:sz="4" w:space="0" w:color="auto"/>
              <w:right w:val="single" w:sz="4" w:space="0" w:color="auto"/>
            </w:tcBorders>
            <w:shd w:val="clear" w:color="auto" w:fill="auto"/>
            <w:vAlign w:val="center"/>
            <w:hideMark/>
          </w:tcPr>
          <w:p w14:paraId="3036123C" w14:textId="77777777" w:rsidR="00743C20" w:rsidRPr="00743C20" w:rsidRDefault="00743C20" w:rsidP="00743C20">
            <w:pPr>
              <w:spacing w:line="240" w:lineRule="auto"/>
              <w:ind w:left="0" w:firstLine="0"/>
              <w:jc w:val="center"/>
              <w:rPr>
                <w:rFonts w:eastAsia="Times New Roman"/>
                <w:b/>
                <w:bCs/>
                <w:color w:val="FF0000"/>
                <w:sz w:val="16"/>
                <w:szCs w:val="16"/>
                <w:lang w:eastAsia="pl-PL"/>
              </w:rPr>
            </w:pPr>
          </w:p>
        </w:tc>
        <w:tc>
          <w:tcPr>
            <w:tcW w:w="993" w:type="dxa"/>
            <w:tcBorders>
              <w:top w:val="nil"/>
              <w:left w:val="nil"/>
              <w:bottom w:val="single" w:sz="4" w:space="0" w:color="auto"/>
              <w:right w:val="single" w:sz="4" w:space="0" w:color="auto"/>
            </w:tcBorders>
            <w:shd w:val="clear" w:color="auto" w:fill="auto"/>
            <w:vAlign w:val="center"/>
            <w:hideMark/>
          </w:tcPr>
          <w:p w14:paraId="256667C8" w14:textId="77777777" w:rsidR="00743C20" w:rsidRPr="00743C20" w:rsidRDefault="00743C20" w:rsidP="00743C20">
            <w:pPr>
              <w:spacing w:line="240" w:lineRule="auto"/>
              <w:ind w:left="0" w:firstLine="0"/>
              <w:jc w:val="center"/>
              <w:rPr>
                <w:rFonts w:eastAsia="Times New Roman"/>
                <w:b/>
                <w:bCs/>
                <w:color w:val="FF0000"/>
                <w:sz w:val="16"/>
                <w:szCs w:val="16"/>
                <w:lang w:eastAsia="pl-PL"/>
              </w:rPr>
            </w:pPr>
          </w:p>
        </w:tc>
        <w:tc>
          <w:tcPr>
            <w:tcW w:w="960" w:type="dxa"/>
            <w:tcBorders>
              <w:top w:val="nil"/>
              <w:left w:val="nil"/>
              <w:bottom w:val="single" w:sz="4" w:space="0" w:color="auto"/>
              <w:right w:val="single" w:sz="8" w:space="0" w:color="auto"/>
            </w:tcBorders>
            <w:shd w:val="clear" w:color="auto" w:fill="auto"/>
            <w:vAlign w:val="center"/>
            <w:hideMark/>
          </w:tcPr>
          <w:p w14:paraId="64A83148" w14:textId="77777777" w:rsidR="00743C20" w:rsidRPr="00743C20" w:rsidRDefault="00743C20" w:rsidP="00743C20">
            <w:pPr>
              <w:spacing w:line="240" w:lineRule="auto"/>
              <w:ind w:left="0" w:firstLine="0"/>
              <w:jc w:val="center"/>
              <w:rPr>
                <w:rFonts w:eastAsia="Times New Roman"/>
                <w:b/>
                <w:bCs/>
                <w:color w:val="FF0000"/>
                <w:sz w:val="16"/>
                <w:szCs w:val="16"/>
                <w:lang w:eastAsia="pl-PL"/>
              </w:rPr>
            </w:pPr>
          </w:p>
        </w:tc>
      </w:tr>
      <w:tr w:rsidR="00743C20" w:rsidRPr="00743C20" w14:paraId="17A315A3" w14:textId="77777777" w:rsidTr="00C41E96">
        <w:trPr>
          <w:trHeight w:val="335"/>
        </w:trPr>
        <w:tc>
          <w:tcPr>
            <w:tcW w:w="1562" w:type="dxa"/>
            <w:tcBorders>
              <w:top w:val="nil"/>
              <w:left w:val="single" w:sz="8" w:space="0" w:color="auto"/>
              <w:bottom w:val="single" w:sz="4" w:space="0" w:color="auto"/>
              <w:right w:val="single" w:sz="4" w:space="0" w:color="auto"/>
            </w:tcBorders>
            <w:shd w:val="clear" w:color="auto" w:fill="auto"/>
            <w:vAlign w:val="center"/>
            <w:hideMark/>
          </w:tcPr>
          <w:p w14:paraId="393F2C69" w14:textId="77777777" w:rsidR="00743C20" w:rsidRPr="00743C20" w:rsidRDefault="00743C20" w:rsidP="00743C20">
            <w:pPr>
              <w:spacing w:line="240" w:lineRule="auto"/>
              <w:ind w:left="0" w:firstLine="0"/>
              <w:jc w:val="left"/>
              <w:rPr>
                <w:rFonts w:eastAsia="Times New Roman"/>
                <w:color w:val="000000"/>
                <w:sz w:val="16"/>
                <w:szCs w:val="16"/>
                <w:lang w:eastAsia="pl-PL"/>
              </w:rPr>
            </w:pPr>
            <w:r w:rsidRPr="00743C20">
              <w:rPr>
                <w:rFonts w:eastAsia="Times New Roman"/>
                <w:color w:val="000000"/>
                <w:sz w:val="16"/>
                <w:szCs w:val="16"/>
                <w:lang w:eastAsia="pl-PL"/>
              </w:rPr>
              <w:t>Wyłącznik główny</w:t>
            </w:r>
          </w:p>
        </w:tc>
        <w:tc>
          <w:tcPr>
            <w:tcW w:w="993" w:type="dxa"/>
            <w:tcBorders>
              <w:top w:val="nil"/>
              <w:left w:val="nil"/>
              <w:bottom w:val="single" w:sz="4" w:space="0" w:color="auto"/>
              <w:right w:val="single" w:sz="4" w:space="0" w:color="auto"/>
            </w:tcBorders>
            <w:shd w:val="clear" w:color="auto" w:fill="auto"/>
            <w:vAlign w:val="center"/>
            <w:hideMark/>
          </w:tcPr>
          <w:p w14:paraId="47979608" w14:textId="77777777" w:rsidR="00743C20" w:rsidRPr="00743C20" w:rsidRDefault="00743C20" w:rsidP="00743C20">
            <w:pPr>
              <w:spacing w:line="240" w:lineRule="auto"/>
              <w:ind w:left="0" w:firstLine="0"/>
              <w:jc w:val="center"/>
              <w:rPr>
                <w:rFonts w:eastAsia="Times New Roman"/>
                <w:color w:val="000000"/>
                <w:sz w:val="16"/>
                <w:szCs w:val="16"/>
                <w:lang w:eastAsia="pl-PL"/>
              </w:rPr>
            </w:pPr>
            <w:r w:rsidRPr="00743C20">
              <w:rPr>
                <w:rFonts w:eastAsia="Times New Roman"/>
                <w:color w:val="000000"/>
                <w:sz w:val="16"/>
                <w:szCs w:val="16"/>
                <w:lang w:eastAsia="pl-PL"/>
              </w:rPr>
              <w:t>0</w:t>
            </w:r>
          </w:p>
        </w:tc>
        <w:tc>
          <w:tcPr>
            <w:tcW w:w="994" w:type="dxa"/>
            <w:tcBorders>
              <w:top w:val="nil"/>
              <w:left w:val="nil"/>
              <w:bottom w:val="single" w:sz="4" w:space="0" w:color="auto"/>
              <w:right w:val="single" w:sz="4" w:space="0" w:color="auto"/>
            </w:tcBorders>
            <w:shd w:val="clear" w:color="000000" w:fill="FFFF00"/>
            <w:vAlign w:val="center"/>
            <w:hideMark/>
          </w:tcPr>
          <w:p w14:paraId="1D637B3D" w14:textId="77777777" w:rsidR="00743C20" w:rsidRPr="00743C20" w:rsidRDefault="00743C20" w:rsidP="00743C20">
            <w:pPr>
              <w:spacing w:line="240" w:lineRule="auto"/>
              <w:ind w:left="0" w:firstLine="0"/>
              <w:jc w:val="center"/>
              <w:rPr>
                <w:rFonts w:eastAsia="Times New Roman"/>
                <w:b/>
                <w:bCs/>
                <w:color w:val="000000"/>
                <w:sz w:val="16"/>
                <w:szCs w:val="16"/>
                <w:lang w:eastAsia="pl-PL"/>
              </w:rPr>
            </w:pPr>
            <w:r w:rsidRPr="00743C20">
              <w:rPr>
                <w:rFonts w:eastAsia="Times New Roman"/>
                <w:b/>
                <w:bCs/>
                <w:color w:val="000000"/>
                <w:sz w:val="16"/>
                <w:szCs w:val="16"/>
                <w:lang w:eastAsia="pl-PL"/>
              </w:rPr>
              <w:t>1</w:t>
            </w:r>
          </w:p>
        </w:tc>
        <w:tc>
          <w:tcPr>
            <w:tcW w:w="1135" w:type="dxa"/>
            <w:tcBorders>
              <w:top w:val="nil"/>
              <w:left w:val="nil"/>
              <w:bottom w:val="single" w:sz="4" w:space="0" w:color="auto"/>
              <w:right w:val="single" w:sz="4" w:space="0" w:color="auto"/>
            </w:tcBorders>
            <w:shd w:val="clear" w:color="000000" w:fill="FFFF00"/>
            <w:vAlign w:val="center"/>
            <w:hideMark/>
          </w:tcPr>
          <w:p w14:paraId="0C7B8DD5" w14:textId="77777777" w:rsidR="00743C20" w:rsidRPr="00743C20" w:rsidRDefault="00743C20" w:rsidP="00743C20">
            <w:pPr>
              <w:spacing w:line="240" w:lineRule="auto"/>
              <w:ind w:left="0" w:firstLine="0"/>
              <w:jc w:val="center"/>
              <w:rPr>
                <w:rFonts w:eastAsia="Times New Roman"/>
                <w:b/>
                <w:bCs/>
                <w:color w:val="000000"/>
                <w:sz w:val="16"/>
                <w:szCs w:val="16"/>
                <w:lang w:eastAsia="pl-PL"/>
              </w:rPr>
            </w:pPr>
            <w:r w:rsidRPr="00743C20">
              <w:rPr>
                <w:rFonts w:eastAsia="Times New Roman"/>
                <w:b/>
                <w:bCs/>
                <w:color w:val="000000"/>
                <w:sz w:val="16"/>
                <w:szCs w:val="16"/>
                <w:lang w:eastAsia="pl-PL"/>
              </w:rPr>
              <w:t>1</w:t>
            </w:r>
          </w:p>
        </w:tc>
        <w:tc>
          <w:tcPr>
            <w:tcW w:w="993" w:type="dxa"/>
            <w:tcBorders>
              <w:top w:val="nil"/>
              <w:left w:val="nil"/>
              <w:bottom w:val="single" w:sz="4" w:space="0" w:color="auto"/>
              <w:right w:val="single" w:sz="4" w:space="0" w:color="auto"/>
            </w:tcBorders>
            <w:shd w:val="clear" w:color="000000" w:fill="FFFF00"/>
            <w:vAlign w:val="center"/>
            <w:hideMark/>
          </w:tcPr>
          <w:p w14:paraId="7AFCE078" w14:textId="77777777" w:rsidR="00743C20" w:rsidRPr="00743C20" w:rsidRDefault="00743C20" w:rsidP="00743C20">
            <w:pPr>
              <w:spacing w:line="240" w:lineRule="auto"/>
              <w:ind w:left="0" w:firstLine="0"/>
              <w:jc w:val="center"/>
              <w:rPr>
                <w:rFonts w:eastAsia="Times New Roman"/>
                <w:b/>
                <w:bCs/>
                <w:color w:val="000000"/>
                <w:sz w:val="16"/>
                <w:szCs w:val="16"/>
                <w:lang w:eastAsia="pl-PL"/>
              </w:rPr>
            </w:pPr>
            <w:r w:rsidRPr="00743C20">
              <w:rPr>
                <w:rFonts w:eastAsia="Times New Roman"/>
                <w:b/>
                <w:bCs/>
                <w:color w:val="000000"/>
                <w:sz w:val="16"/>
                <w:szCs w:val="16"/>
                <w:lang w:eastAsia="pl-PL"/>
              </w:rPr>
              <w:t>1</w:t>
            </w:r>
          </w:p>
        </w:tc>
        <w:tc>
          <w:tcPr>
            <w:tcW w:w="1135" w:type="dxa"/>
            <w:tcBorders>
              <w:top w:val="nil"/>
              <w:left w:val="nil"/>
              <w:bottom w:val="single" w:sz="4" w:space="0" w:color="auto"/>
              <w:right w:val="single" w:sz="4" w:space="0" w:color="auto"/>
            </w:tcBorders>
            <w:shd w:val="clear" w:color="000000" w:fill="FFFF00"/>
            <w:vAlign w:val="center"/>
            <w:hideMark/>
          </w:tcPr>
          <w:p w14:paraId="523C4F5B" w14:textId="77777777" w:rsidR="00743C20" w:rsidRPr="00743C20" w:rsidRDefault="00743C20" w:rsidP="00743C20">
            <w:pPr>
              <w:spacing w:line="240" w:lineRule="auto"/>
              <w:ind w:left="0" w:firstLine="0"/>
              <w:jc w:val="center"/>
              <w:rPr>
                <w:rFonts w:eastAsia="Times New Roman"/>
                <w:b/>
                <w:bCs/>
                <w:color w:val="000000"/>
                <w:sz w:val="16"/>
                <w:szCs w:val="16"/>
                <w:lang w:eastAsia="pl-PL"/>
              </w:rPr>
            </w:pPr>
            <w:r w:rsidRPr="00743C20">
              <w:rPr>
                <w:rFonts w:eastAsia="Times New Roman"/>
                <w:b/>
                <w:bCs/>
                <w:color w:val="000000"/>
                <w:sz w:val="16"/>
                <w:szCs w:val="16"/>
                <w:lang w:eastAsia="pl-PL"/>
              </w:rPr>
              <w:t>1</w:t>
            </w:r>
          </w:p>
        </w:tc>
        <w:tc>
          <w:tcPr>
            <w:tcW w:w="993" w:type="dxa"/>
            <w:tcBorders>
              <w:top w:val="nil"/>
              <w:left w:val="nil"/>
              <w:bottom w:val="single" w:sz="4" w:space="0" w:color="auto"/>
              <w:right w:val="single" w:sz="4" w:space="0" w:color="auto"/>
            </w:tcBorders>
            <w:shd w:val="clear" w:color="000000" w:fill="FFFF00"/>
            <w:vAlign w:val="center"/>
            <w:hideMark/>
          </w:tcPr>
          <w:p w14:paraId="6EBD4852" w14:textId="77777777" w:rsidR="00743C20" w:rsidRPr="00743C20" w:rsidRDefault="00743C20" w:rsidP="00743C20">
            <w:pPr>
              <w:spacing w:line="240" w:lineRule="auto"/>
              <w:ind w:left="0" w:firstLine="0"/>
              <w:jc w:val="center"/>
              <w:rPr>
                <w:rFonts w:eastAsia="Times New Roman"/>
                <w:b/>
                <w:bCs/>
                <w:color w:val="000000"/>
                <w:sz w:val="16"/>
                <w:szCs w:val="16"/>
                <w:lang w:eastAsia="pl-PL"/>
              </w:rPr>
            </w:pPr>
            <w:r w:rsidRPr="00743C20">
              <w:rPr>
                <w:rFonts w:eastAsia="Times New Roman"/>
                <w:b/>
                <w:bCs/>
                <w:color w:val="000000"/>
                <w:sz w:val="16"/>
                <w:szCs w:val="16"/>
                <w:lang w:eastAsia="pl-PL"/>
              </w:rPr>
              <w:t>1</w:t>
            </w:r>
          </w:p>
        </w:tc>
        <w:tc>
          <w:tcPr>
            <w:tcW w:w="1135" w:type="dxa"/>
            <w:tcBorders>
              <w:top w:val="nil"/>
              <w:left w:val="nil"/>
              <w:bottom w:val="single" w:sz="4" w:space="0" w:color="auto"/>
              <w:right w:val="single" w:sz="4" w:space="0" w:color="auto"/>
            </w:tcBorders>
            <w:shd w:val="clear" w:color="000000" w:fill="FFFF00"/>
            <w:vAlign w:val="center"/>
            <w:hideMark/>
          </w:tcPr>
          <w:p w14:paraId="6E8C7210" w14:textId="77777777" w:rsidR="00743C20" w:rsidRPr="00743C20" w:rsidRDefault="00743C20" w:rsidP="00743C20">
            <w:pPr>
              <w:spacing w:line="240" w:lineRule="auto"/>
              <w:ind w:left="0" w:firstLine="0"/>
              <w:jc w:val="center"/>
              <w:rPr>
                <w:rFonts w:eastAsia="Times New Roman"/>
                <w:b/>
                <w:bCs/>
                <w:color w:val="000000"/>
                <w:sz w:val="16"/>
                <w:szCs w:val="16"/>
                <w:lang w:eastAsia="pl-PL"/>
              </w:rPr>
            </w:pPr>
            <w:r w:rsidRPr="00743C20">
              <w:rPr>
                <w:rFonts w:eastAsia="Times New Roman"/>
                <w:b/>
                <w:bCs/>
                <w:color w:val="000000"/>
                <w:sz w:val="16"/>
                <w:szCs w:val="16"/>
                <w:lang w:eastAsia="pl-PL"/>
              </w:rPr>
              <w:t>1</w:t>
            </w:r>
          </w:p>
        </w:tc>
        <w:tc>
          <w:tcPr>
            <w:tcW w:w="993" w:type="dxa"/>
            <w:tcBorders>
              <w:top w:val="nil"/>
              <w:left w:val="nil"/>
              <w:bottom w:val="single" w:sz="4" w:space="0" w:color="auto"/>
              <w:right w:val="single" w:sz="4" w:space="0" w:color="auto"/>
            </w:tcBorders>
            <w:shd w:val="clear" w:color="000000" w:fill="FFFF00"/>
            <w:vAlign w:val="center"/>
            <w:hideMark/>
          </w:tcPr>
          <w:p w14:paraId="1D00CED2" w14:textId="77777777" w:rsidR="00743C20" w:rsidRPr="00743C20" w:rsidRDefault="00743C20" w:rsidP="00743C20">
            <w:pPr>
              <w:spacing w:line="240" w:lineRule="auto"/>
              <w:ind w:left="0" w:firstLine="0"/>
              <w:jc w:val="center"/>
              <w:rPr>
                <w:rFonts w:eastAsia="Times New Roman"/>
                <w:b/>
                <w:bCs/>
                <w:color w:val="000000"/>
                <w:sz w:val="16"/>
                <w:szCs w:val="16"/>
                <w:lang w:eastAsia="pl-PL"/>
              </w:rPr>
            </w:pPr>
            <w:r w:rsidRPr="00743C20">
              <w:rPr>
                <w:rFonts w:eastAsia="Times New Roman"/>
                <w:b/>
                <w:bCs/>
                <w:color w:val="000000"/>
                <w:sz w:val="16"/>
                <w:szCs w:val="16"/>
                <w:lang w:eastAsia="pl-PL"/>
              </w:rPr>
              <w:t>1</w:t>
            </w:r>
          </w:p>
        </w:tc>
        <w:tc>
          <w:tcPr>
            <w:tcW w:w="960" w:type="dxa"/>
            <w:tcBorders>
              <w:top w:val="nil"/>
              <w:left w:val="nil"/>
              <w:bottom w:val="single" w:sz="4" w:space="0" w:color="auto"/>
              <w:right w:val="single" w:sz="8" w:space="0" w:color="auto"/>
            </w:tcBorders>
            <w:shd w:val="clear" w:color="000000" w:fill="FFFF00"/>
            <w:vAlign w:val="center"/>
            <w:hideMark/>
          </w:tcPr>
          <w:p w14:paraId="430AFD45" w14:textId="77777777" w:rsidR="00743C20" w:rsidRPr="00743C20" w:rsidRDefault="00743C20" w:rsidP="00743C20">
            <w:pPr>
              <w:spacing w:line="240" w:lineRule="auto"/>
              <w:ind w:left="0" w:firstLine="0"/>
              <w:jc w:val="center"/>
              <w:rPr>
                <w:rFonts w:eastAsia="Times New Roman"/>
                <w:b/>
                <w:bCs/>
                <w:color w:val="000000"/>
                <w:sz w:val="16"/>
                <w:szCs w:val="16"/>
                <w:lang w:eastAsia="pl-PL"/>
              </w:rPr>
            </w:pPr>
            <w:r w:rsidRPr="00743C20">
              <w:rPr>
                <w:rFonts w:eastAsia="Times New Roman"/>
                <w:b/>
                <w:bCs/>
                <w:color w:val="000000"/>
                <w:sz w:val="16"/>
                <w:szCs w:val="16"/>
                <w:lang w:eastAsia="pl-PL"/>
              </w:rPr>
              <w:t>1</w:t>
            </w:r>
          </w:p>
        </w:tc>
      </w:tr>
      <w:tr w:rsidR="00743C20" w:rsidRPr="00743C20" w14:paraId="16255CBB" w14:textId="77777777" w:rsidTr="00C41E96">
        <w:trPr>
          <w:trHeight w:val="335"/>
        </w:trPr>
        <w:tc>
          <w:tcPr>
            <w:tcW w:w="1562" w:type="dxa"/>
            <w:tcBorders>
              <w:top w:val="nil"/>
              <w:left w:val="single" w:sz="8" w:space="0" w:color="auto"/>
              <w:bottom w:val="single" w:sz="4" w:space="0" w:color="auto"/>
              <w:right w:val="single" w:sz="4" w:space="0" w:color="auto"/>
            </w:tcBorders>
            <w:shd w:val="clear" w:color="auto" w:fill="auto"/>
            <w:vAlign w:val="center"/>
            <w:hideMark/>
          </w:tcPr>
          <w:p w14:paraId="6681D253" w14:textId="77777777" w:rsidR="00743C20" w:rsidRPr="00743C20" w:rsidRDefault="00743C20" w:rsidP="00743C20">
            <w:pPr>
              <w:spacing w:line="240" w:lineRule="auto"/>
              <w:ind w:left="0" w:firstLine="0"/>
              <w:jc w:val="left"/>
              <w:rPr>
                <w:rFonts w:eastAsia="Times New Roman"/>
                <w:color w:val="000000"/>
                <w:sz w:val="16"/>
                <w:szCs w:val="16"/>
                <w:lang w:eastAsia="pl-PL"/>
              </w:rPr>
            </w:pPr>
            <w:r w:rsidRPr="00743C20">
              <w:rPr>
                <w:rFonts w:eastAsia="Times New Roman"/>
                <w:color w:val="000000"/>
                <w:sz w:val="16"/>
                <w:szCs w:val="16"/>
                <w:lang w:eastAsia="pl-PL"/>
              </w:rPr>
              <w:t>Sterowanie (pulpit)</w:t>
            </w:r>
          </w:p>
        </w:tc>
        <w:tc>
          <w:tcPr>
            <w:tcW w:w="993" w:type="dxa"/>
            <w:tcBorders>
              <w:top w:val="nil"/>
              <w:left w:val="nil"/>
              <w:bottom w:val="single" w:sz="4" w:space="0" w:color="auto"/>
              <w:right w:val="single" w:sz="4" w:space="0" w:color="auto"/>
            </w:tcBorders>
            <w:shd w:val="clear" w:color="auto" w:fill="auto"/>
            <w:vAlign w:val="center"/>
            <w:hideMark/>
          </w:tcPr>
          <w:p w14:paraId="1D6E9844" w14:textId="77777777" w:rsidR="00743C20" w:rsidRPr="00743C20" w:rsidRDefault="00743C20" w:rsidP="00743C20">
            <w:pPr>
              <w:spacing w:line="240" w:lineRule="auto"/>
              <w:ind w:left="0" w:firstLine="0"/>
              <w:jc w:val="center"/>
              <w:rPr>
                <w:rFonts w:eastAsia="Times New Roman"/>
                <w:color w:val="000000"/>
                <w:sz w:val="16"/>
                <w:szCs w:val="16"/>
                <w:lang w:eastAsia="pl-PL"/>
              </w:rPr>
            </w:pPr>
            <w:r w:rsidRPr="00743C20">
              <w:rPr>
                <w:rFonts w:eastAsia="Times New Roman"/>
                <w:color w:val="000000"/>
                <w:sz w:val="16"/>
                <w:szCs w:val="16"/>
                <w:lang w:eastAsia="pl-PL"/>
              </w:rPr>
              <w:t>0</w:t>
            </w:r>
          </w:p>
        </w:tc>
        <w:tc>
          <w:tcPr>
            <w:tcW w:w="994" w:type="dxa"/>
            <w:tcBorders>
              <w:top w:val="nil"/>
              <w:left w:val="nil"/>
              <w:bottom w:val="single" w:sz="4" w:space="0" w:color="auto"/>
              <w:right w:val="single" w:sz="4" w:space="0" w:color="auto"/>
            </w:tcBorders>
            <w:shd w:val="clear" w:color="auto" w:fill="auto"/>
            <w:vAlign w:val="center"/>
            <w:hideMark/>
          </w:tcPr>
          <w:p w14:paraId="36D42193" w14:textId="77777777" w:rsidR="00743C20" w:rsidRPr="00743C20" w:rsidRDefault="00743C20" w:rsidP="00743C20">
            <w:pPr>
              <w:spacing w:line="240" w:lineRule="auto"/>
              <w:ind w:left="0" w:firstLine="0"/>
              <w:jc w:val="center"/>
              <w:rPr>
                <w:rFonts w:eastAsia="Times New Roman"/>
                <w:color w:val="000000"/>
                <w:sz w:val="16"/>
                <w:szCs w:val="16"/>
                <w:lang w:eastAsia="pl-PL"/>
              </w:rPr>
            </w:pPr>
            <w:r w:rsidRPr="00743C20">
              <w:rPr>
                <w:rFonts w:eastAsia="Times New Roman"/>
                <w:color w:val="000000"/>
                <w:sz w:val="16"/>
                <w:szCs w:val="16"/>
                <w:lang w:eastAsia="pl-PL"/>
              </w:rPr>
              <w:t>0</w:t>
            </w:r>
          </w:p>
        </w:tc>
        <w:tc>
          <w:tcPr>
            <w:tcW w:w="1135" w:type="dxa"/>
            <w:tcBorders>
              <w:top w:val="nil"/>
              <w:left w:val="nil"/>
              <w:bottom w:val="single" w:sz="4" w:space="0" w:color="auto"/>
              <w:right w:val="single" w:sz="4" w:space="0" w:color="auto"/>
            </w:tcBorders>
            <w:shd w:val="clear" w:color="000000" w:fill="FFFF00"/>
            <w:vAlign w:val="center"/>
            <w:hideMark/>
          </w:tcPr>
          <w:p w14:paraId="0318D913" w14:textId="77777777" w:rsidR="00743C20" w:rsidRPr="00743C20" w:rsidRDefault="00743C20" w:rsidP="00743C20">
            <w:pPr>
              <w:spacing w:line="240" w:lineRule="auto"/>
              <w:ind w:left="0" w:firstLine="0"/>
              <w:jc w:val="center"/>
              <w:rPr>
                <w:rFonts w:eastAsia="Times New Roman"/>
                <w:b/>
                <w:bCs/>
                <w:color w:val="000000"/>
                <w:sz w:val="16"/>
                <w:szCs w:val="16"/>
                <w:lang w:eastAsia="pl-PL"/>
              </w:rPr>
            </w:pPr>
            <w:r w:rsidRPr="00743C20">
              <w:rPr>
                <w:rFonts w:eastAsia="Times New Roman"/>
                <w:b/>
                <w:bCs/>
                <w:color w:val="000000"/>
                <w:sz w:val="16"/>
                <w:szCs w:val="16"/>
                <w:lang w:eastAsia="pl-PL"/>
              </w:rPr>
              <w:t>1</w:t>
            </w:r>
          </w:p>
        </w:tc>
        <w:tc>
          <w:tcPr>
            <w:tcW w:w="993" w:type="dxa"/>
            <w:tcBorders>
              <w:top w:val="nil"/>
              <w:left w:val="nil"/>
              <w:bottom w:val="single" w:sz="4" w:space="0" w:color="auto"/>
              <w:right w:val="single" w:sz="4" w:space="0" w:color="auto"/>
            </w:tcBorders>
            <w:shd w:val="clear" w:color="000000" w:fill="FFFF00"/>
            <w:vAlign w:val="center"/>
            <w:hideMark/>
          </w:tcPr>
          <w:p w14:paraId="6B4C6B1E" w14:textId="77777777" w:rsidR="00743C20" w:rsidRPr="00743C20" w:rsidRDefault="00743C20" w:rsidP="00743C20">
            <w:pPr>
              <w:spacing w:line="240" w:lineRule="auto"/>
              <w:ind w:left="0" w:firstLine="0"/>
              <w:jc w:val="center"/>
              <w:rPr>
                <w:rFonts w:eastAsia="Times New Roman"/>
                <w:b/>
                <w:bCs/>
                <w:color w:val="000000"/>
                <w:sz w:val="16"/>
                <w:szCs w:val="16"/>
                <w:lang w:eastAsia="pl-PL"/>
              </w:rPr>
            </w:pPr>
            <w:r w:rsidRPr="00743C20">
              <w:rPr>
                <w:rFonts w:eastAsia="Times New Roman"/>
                <w:b/>
                <w:bCs/>
                <w:color w:val="000000"/>
                <w:sz w:val="16"/>
                <w:szCs w:val="16"/>
                <w:lang w:eastAsia="pl-PL"/>
              </w:rPr>
              <w:t>1</w:t>
            </w:r>
          </w:p>
        </w:tc>
        <w:tc>
          <w:tcPr>
            <w:tcW w:w="1135" w:type="dxa"/>
            <w:tcBorders>
              <w:top w:val="nil"/>
              <w:left w:val="nil"/>
              <w:bottom w:val="single" w:sz="4" w:space="0" w:color="auto"/>
              <w:right w:val="single" w:sz="4" w:space="0" w:color="auto"/>
            </w:tcBorders>
            <w:shd w:val="clear" w:color="000000" w:fill="FFFF00"/>
            <w:vAlign w:val="center"/>
            <w:hideMark/>
          </w:tcPr>
          <w:p w14:paraId="6DB64719" w14:textId="77777777" w:rsidR="00743C20" w:rsidRPr="00743C20" w:rsidRDefault="00743C20" w:rsidP="00743C20">
            <w:pPr>
              <w:spacing w:line="240" w:lineRule="auto"/>
              <w:ind w:left="0" w:firstLine="0"/>
              <w:jc w:val="center"/>
              <w:rPr>
                <w:rFonts w:eastAsia="Times New Roman"/>
                <w:b/>
                <w:bCs/>
                <w:color w:val="000000"/>
                <w:sz w:val="16"/>
                <w:szCs w:val="16"/>
                <w:lang w:eastAsia="pl-PL"/>
              </w:rPr>
            </w:pPr>
            <w:r w:rsidRPr="00743C20">
              <w:rPr>
                <w:rFonts w:eastAsia="Times New Roman"/>
                <w:b/>
                <w:bCs/>
                <w:color w:val="000000"/>
                <w:sz w:val="16"/>
                <w:szCs w:val="16"/>
                <w:lang w:eastAsia="pl-PL"/>
              </w:rPr>
              <w:t>1</w:t>
            </w:r>
          </w:p>
        </w:tc>
        <w:tc>
          <w:tcPr>
            <w:tcW w:w="993" w:type="dxa"/>
            <w:tcBorders>
              <w:top w:val="nil"/>
              <w:left w:val="nil"/>
              <w:bottom w:val="single" w:sz="4" w:space="0" w:color="auto"/>
              <w:right w:val="single" w:sz="4" w:space="0" w:color="auto"/>
            </w:tcBorders>
            <w:shd w:val="clear" w:color="000000" w:fill="FFFF00"/>
            <w:vAlign w:val="center"/>
            <w:hideMark/>
          </w:tcPr>
          <w:p w14:paraId="04D27BE7" w14:textId="77777777" w:rsidR="00743C20" w:rsidRPr="00743C20" w:rsidRDefault="00743C20" w:rsidP="00743C20">
            <w:pPr>
              <w:spacing w:line="240" w:lineRule="auto"/>
              <w:ind w:left="0" w:firstLine="0"/>
              <w:jc w:val="center"/>
              <w:rPr>
                <w:rFonts w:eastAsia="Times New Roman"/>
                <w:b/>
                <w:bCs/>
                <w:color w:val="000000"/>
                <w:sz w:val="16"/>
                <w:szCs w:val="16"/>
                <w:lang w:eastAsia="pl-PL"/>
              </w:rPr>
            </w:pPr>
            <w:r w:rsidRPr="00743C20">
              <w:rPr>
                <w:rFonts w:eastAsia="Times New Roman"/>
                <w:b/>
                <w:bCs/>
                <w:color w:val="000000"/>
                <w:sz w:val="16"/>
                <w:szCs w:val="16"/>
                <w:lang w:eastAsia="pl-PL"/>
              </w:rPr>
              <w:t>1</w:t>
            </w:r>
          </w:p>
        </w:tc>
        <w:tc>
          <w:tcPr>
            <w:tcW w:w="1135" w:type="dxa"/>
            <w:tcBorders>
              <w:top w:val="nil"/>
              <w:left w:val="nil"/>
              <w:bottom w:val="single" w:sz="4" w:space="0" w:color="auto"/>
              <w:right w:val="single" w:sz="4" w:space="0" w:color="auto"/>
            </w:tcBorders>
            <w:shd w:val="clear" w:color="000000" w:fill="FFFF00"/>
            <w:vAlign w:val="center"/>
            <w:hideMark/>
          </w:tcPr>
          <w:p w14:paraId="19E7FD19" w14:textId="77777777" w:rsidR="00743C20" w:rsidRPr="00743C20" w:rsidRDefault="00743C20" w:rsidP="00743C20">
            <w:pPr>
              <w:spacing w:line="240" w:lineRule="auto"/>
              <w:ind w:left="0" w:firstLine="0"/>
              <w:jc w:val="center"/>
              <w:rPr>
                <w:rFonts w:eastAsia="Times New Roman"/>
                <w:b/>
                <w:bCs/>
                <w:color w:val="000000"/>
                <w:sz w:val="16"/>
                <w:szCs w:val="16"/>
                <w:lang w:eastAsia="pl-PL"/>
              </w:rPr>
            </w:pPr>
            <w:r w:rsidRPr="00743C20">
              <w:rPr>
                <w:rFonts w:eastAsia="Times New Roman"/>
                <w:b/>
                <w:bCs/>
                <w:color w:val="000000"/>
                <w:sz w:val="16"/>
                <w:szCs w:val="16"/>
                <w:lang w:eastAsia="pl-PL"/>
              </w:rPr>
              <w:t>1</w:t>
            </w:r>
          </w:p>
        </w:tc>
        <w:tc>
          <w:tcPr>
            <w:tcW w:w="993" w:type="dxa"/>
            <w:tcBorders>
              <w:top w:val="nil"/>
              <w:left w:val="nil"/>
              <w:bottom w:val="single" w:sz="4" w:space="0" w:color="auto"/>
              <w:right w:val="single" w:sz="4" w:space="0" w:color="auto"/>
            </w:tcBorders>
            <w:shd w:val="clear" w:color="000000" w:fill="FFFF00"/>
            <w:vAlign w:val="center"/>
            <w:hideMark/>
          </w:tcPr>
          <w:p w14:paraId="73E57A0D" w14:textId="77777777" w:rsidR="00743C20" w:rsidRPr="00743C20" w:rsidRDefault="00743C20" w:rsidP="00743C20">
            <w:pPr>
              <w:spacing w:line="240" w:lineRule="auto"/>
              <w:ind w:left="0" w:firstLine="0"/>
              <w:jc w:val="center"/>
              <w:rPr>
                <w:rFonts w:eastAsia="Times New Roman"/>
                <w:b/>
                <w:bCs/>
                <w:color w:val="000000"/>
                <w:sz w:val="16"/>
                <w:szCs w:val="16"/>
                <w:lang w:eastAsia="pl-PL"/>
              </w:rPr>
            </w:pPr>
            <w:r w:rsidRPr="00743C20">
              <w:rPr>
                <w:rFonts w:eastAsia="Times New Roman"/>
                <w:b/>
                <w:bCs/>
                <w:color w:val="000000"/>
                <w:sz w:val="16"/>
                <w:szCs w:val="16"/>
                <w:lang w:eastAsia="pl-PL"/>
              </w:rPr>
              <w:t>1</w:t>
            </w:r>
          </w:p>
        </w:tc>
        <w:tc>
          <w:tcPr>
            <w:tcW w:w="960" w:type="dxa"/>
            <w:tcBorders>
              <w:top w:val="nil"/>
              <w:left w:val="nil"/>
              <w:bottom w:val="single" w:sz="4" w:space="0" w:color="auto"/>
              <w:right w:val="single" w:sz="8" w:space="0" w:color="auto"/>
            </w:tcBorders>
            <w:shd w:val="clear" w:color="000000" w:fill="FFFF00"/>
            <w:vAlign w:val="center"/>
            <w:hideMark/>
          </w:tcPr>
          <w:p w14:paraId="458839FC" w14:textId="77777777" w:rsidR="00743C20" w:rsidRPr="00743C20" w:rsidRDefault="00743C20" w:rsidP="00743C20">
            <w:pPr>
              <w:spacing w:line="240" w:lineRule="auto"/>
              <w:ind w:left="0" w:firstLine="0"/>
              <w:jc w:val="center"/>
              <w:rPr>
                <w:rFonts w:eastAsia="Times New Roman"/>
                <w:b/>
                <w:bCs/>
                <w:color w:val="000000"/>
                <w:sz w:val="16"/>
                <w:szCs w:val="16"/>
                <w:lang w:eastAsia="pl-PL"/>
              </w:rPr>
            </w:pPr>
            <w:r w:rsidRPr="00743C20">
              <w:rPr>
                <w:rFonts w:eastAsia="Times New Roman"/>
                <w:b/>
                <w:bCs/>
                <w:color w:val="000000"/>
                <w:sz w:val="16"/>
                <w:szCs w:val="16"/>
                <w:lang w:eastAsia="pl-PL"/>
              </w:rPr>
              <w:t>1</w:t>
            </w:r>
          </w:p>
        </w:tc>
      </w:tr>
      <w:tr w:rsidR="00743C20" w:rsidRPr="00743C20" w14:paraId="73BE11CF" w14:textId="77777777" w:rsidTr="00C41E96">
        <w:trPr>
          <w:trHeight w:val="335"/>
        </w:trPr>
        <w:tc>
          <w:tcPr>
            <w:tcW w:w="1562" w:type="dxa"/>
            <w:tcBorders>
              <w:top w:val="nil"/>
              <w:left w:val="single" w:sz="8" w:space="0" w:color="auto"/>
              <w:bottom w:val="single" w:sz="4" w:space="0" w:color="auto"/>
              <w:right w:val="single" w:sz="4" w:space="0" w:color="auto"/>
            </w:tcBorders>
            <w:shd w:val="clear" w:color="auto" w:fill="auto"/>
            <w:vAlign w:val="center"/>
            <w:hideMark/>
          </w:tcPr>
          <w:p w14:paraId="32631FCA" w14:textId="77777777" w:rsidR="00743C20" w:rsidRPr="00743C20" w:rsidRDefault="00743C20" w:rsidP="00743C20">
            <w:pPr>
              <w:spacing w:line="240" w:lineRule="auto"/>
              <w:ind w:left="0" w:firstLine="0"/>
              <w:jc w:val="left"/>
              <w:rPr>
                <w:rFonts w:eastAsia="Times New Roman"/>
                <w:color w:val="000000"/>
                <w:sz w:val="16"/>
                <w:szCs w:val="16"/>
                <w:lang w:eastAsia="pl-PL"/>
              </w:rPr>
            </w:pPr>
            <w:r w:rsidRPr="00743C20">
              <w:rPr>
                <w:rFonts w:eastAsia="Times New Roman"/>
                <w:color w:val="000000"/>
                <w:sz w:val="16"/>
                <w:szCs w:val="16"/>
                <w:lang w:eastAsia="pl-PL"/>
              </w:rPr>
              <w:t>Grzejnik</w:t>
            </w:r>
          </w:p>
        </w:tc>
        <w:tc>
          <w:tcPr>
            <w:tcW w:w="993" w:type="dxa"/>
            <w:tcBorders>
              <w:top w:val="nil"/>
              <w:left w:val="nil"/>
              <w:bottom w:val="single" w:sz="4" w:space="0" w:color="auto"/>
              <w:right w:val="single" w:sz="4" w:space="0" w:color="auto"/>
            </w:tcBorders>
            <w:shd w:val="clear" w:color="auto" w:fill="auto"/>
            <w:vAlign w:val="center"/>
            <w:hideMark/>
          </w:tcPr>
          <w:p w14:paraId="1FC76885" w14:textId="77777777" w:rsidR="00743C20" w:rsidRPr="00743C20" w:rsidRDefault="00743C20" w:rsidP="00743C20">
            <w:pPr>
              <w:spacing w:line="240" w:lineRule="auto"/>
              <w:ind w:left="0" w:firstLine="0"/>
              <w:jc w:val="center"/>
              <w:rPr>
                <w:rFonts w:eastAsia="Times New Roman"/>
                <w:color w:val="000000"/>
                <w:sz w:val="16"/>
                <w:szCs w:val="16"/>
                <w:lang w:eastAsia="pl-PL"/>
              </w:rPr>
            </w:pPr>
            <w:r w:rsidRPr="00743C20">
              <w:rPr>
                <w:rFonts w:eastAsia="Times New Roman"/>
                <w:color w:val="000000"/>
                <w:sz w:val="16"/>
                <w:szCs w:val="16"/>
                <w:lang w:eastAsia="pl-PL"/>
              </w:rPr>
              <w:t>0</w:t>
            </w:r>
          </w:p>
        </w:tc>
        <w:tc>
          <w:tcPr>
            <w:tcW w:w="994" w:type="dxa"/>
            <w:tcBorders>
              <w:top w:val="nil"/>
              <w:left w:val="nil"/>
              <w:bottom w:val="single" w:sz="4" w:space="0" w:color="auto"/>
              <w:right w:val="single" w:sz="4" w:space="0" w:color="auto"/>
            </w:tcBorders>
            <w:shd w:val="clear" w:color="auto" w:fill="auto"/>
            <w:vAlign w:val="center"/>
            <w:hideMark/>
          </w:tcPr>
          <w:p w14:paraId="40016B84" w14:textId="77777777" w:rsidR="00743C20" w:rsidRPr="00743C20" w:rsidRDefault="00743C20" w:rsidP="00743C20">
            <w:pPr>
              <w:spacing w:line="240" w:lineRule="auto"/>
              <w:ind w:left="0" w:firstLine="0"/>
              <w:jc w:val="center"/>
              <w:rPr>
                <w:rFonts w:eastAsia="Times New Roman"/>
                <w:color w:val="000000"/>
                <w:sz w:val="16"/>
                <w:szCs w:val="16"/>
                <w:lang w:eastAsia="pl-PL"/>
              </w:rPr>
            </w:pPr>
            <w:r w:rsidRPr="00743C20">
              <w:rPr>
                <w:rFonts w:eastAsia="Times New Roman"/>
                <w:color w:val="000000"/>
                <w:sz w:val="16"/>
                <w:szCs w:val="16"/>
                <w:lang w:eastAsia="pl-PL"/>
              </w:rPr>
              <w:t>0</w:t>
            </w:r>
          </w:p>
        </w:tc>
        <w:tc>
          <w:tcPr>
            <w:tcW w:w="1135" w:type="dxa"/>
            <w:tcBorders>
              <w:top w:val="nil"/>
              <w:left w:val="nil"/>
              <w:bottom w:val="single" w:sz="4" w:space="0" w:color="auto"/>
              <w:right w:val="single" w:sz="4" w:space="0" w:color="auto"/>
            </w:tcBorders>
            <w:shd w:val="clear" w:color="auto" w:fill="auto"/>
            <w:vAlign w:val="center"/>
            <w:hideMark/>
          </w:tcPr>
          <w:p w14:paraId="11867F72" w14:textId="77777777" w:rsidR="00743C20" w:rsidRPr="00743C20" w:rsidRDefault="00743C20" w:rsidP="00743C20">
            <w:pPr>
              <w:spacing w:line="240" w:lineRule="auto"/>
              <w:ind w:left="0" w:firstLine="0"/>
              <w:jc w:val="center"/>
              <w:rPr>
                <w:rFonts w:eastAsia="Times New Roman"/>
                <w:color w:val="000000"/>
                <w:sz w:val="16"/>
                <w:szCs w:val="16"/>
                <w:lang w:eastAsia="pl-PL"/>
              </w:rPr>
            </w:pPr>
            <w:r w:rsidRPr="00743C20">
              <w:rPr>
                <w:rFonts w:eastAsia="Times New Roman"/>
                <w:color w:val="000000"/>
                <w:sz w:val="16"/>
                <w:szCs w:val="16"/>
                <w:lang w:eastAsia="pl-PL"/>
              </w:rPr>
              <w:t>0</w:t>
            </w:r>
          </w:p>
        </w:tc>
        <w:tc>
          <w:tcPr>
            <w:tcW w:w="993" w:type="dxa"/>
            <w:tcBorders>
              <w:top w:val="nil"/>
              <w:left w:val="nil"/>
              <w:bottom w:val="single" w:sz="4" w:space="0" w:color="auto"/>
              <w:right w:val="single" w:sz="4" w:space="0" w:color="auto"/>
            </w:tcBorders>
            <w:shd w:val="clear" w:color="000000" w:fill="FFFF00"/>
            <w:vAlign w:val="center"/>
            <w:hideMark/>
          </w:tcPr>
          <w:p w14:paraId="6FD3FFBE" w14:textId="77777777" w:rsidR="00743C20" w:rsidRPr="00743C20" w:rsidRDefault="00743C20" w:rsidP="00743C20">
            <w:pPr>
              <w:spacing w:line="240" w:lineRule="auto"/>
              <w:ind w:left="0" w:firstLine="0"/>
              <w:jc w:val="center"/>
              <w:rPr>
                <w:rFonts w:eastAsia="Times New Roman"/>
                <w:b/>
                <w:bCs/>
                <w:color w:val="000000"/>
                <w:sz w:val="16"/>
                <w:szCs w:val="16"/>
                <w:lang w:eastAsia="pl-PL"/>
              </w:rPr>
            </w:pPr>
            <w:r w:rsidRPr="00743C20">
              <w:rPr>
                <w:rFonts w:eastAsia="Times New Roman"/>
                <w:b/>
                <w:bCs/>
                <w:color w:val="000000"/>
                <w:sz w:val="16"/>
                <w:szCs w:val="16"/>
                <w:lang w:eastAsia="pl-PL"/>
              </w:rPr>
              <w:t>1</w:t>
            </w:r>
          </w:p>
        </w:tc>
        <w:tc>
          <w:tcPr>
            <w:tcW w:w="1135" w:type="dxa"/>
            <w:tcBorders>
              <w:top w:val="nil"/>
              <w:left w:val="nil"/>
              <w:bottom w:val="single" w:sz="4" w:space="0" w:color="auto"/>
              <w:right w:val="single" w:sz="4" w:space="0" w:color="auto"/>
            </w:tcBorders>
            <w:shd w:val="clear" w:color="auto" w:fill="auto"/>
            <w:vAlign w:val="center"/>
            <w:hideMark/>
          </w:tcPr>
          <w:p w14:paraId="3307193B" w14:textId="77777777" w:rsidR="00743C20" w:rsidRPr="00743C20" w:rsidRDefault="00743C20" w:rsidP="00743C20">
            <w:pPr>
              <w:spacing w:line="240" w:lineRule="auto"/>
              <w:ind w:left="0" w:firstLine="0"/>
              <w:jc w:val="center"/>
              <w:rPr>
                <w:rFonts w:eastAsia="Times New Roman"/>
                <w:color w:val="000000"/>
                <w:sz w:val="16"/>
                <w:szCs w:val="16"/>
                <w:lang w:eastAsia="pl-PL"/>
              </w:rPr>
            </w:pPr>
            <w:r w:rsidRPr="00743C20">
              <w:rPr>
                <w:rFonts w:eastAsia="Times New Roman"/>
                <w:color w:val="000000"/>
                <w:sz w:val="16"/>
                <w:szCs w:val="16"/>
                <w:lang w:eastAsia="pl-PL"/>
              </w:rPr>
              <w:t>0</w:t>
            </w:r>
          </w:p>
        </w:tc>
        <w:tc>
          <w:tcPr>
            <w:tcW w:w="993" w:type="dxa"/>
            <w:tcBorders>
              <w:top w:val="nil"/>
              <w:left w:val="nil"/>
              <w:bottom w:val="single" w:sz="4" w:space="0" w:color="auto"/>
              <w:right w:val="single" w:sz="4" w:space="0" w:color="auto"/>
            </w:tcBorders>
            <w:shd w:val="clear" w:color="auto" w:fill="auto"/>
            <w:vAlign w:val="center"/>
            <w:hideMark/>
          </w:tcPr>
          <w:p w14:paraId="325FB3FE" w14:textId="77777777" w:rsidR="00743C20" w:rsidRPr="00743C20" w:rsidRDefault="00743C20" w:rsidP="00743C20">
            <w:pPr>
              <w:spacing w:line="240" w:lineRule="auto"/>
              <w:ind w:left="0" w:firstLine="0"/>
              <w:jc w:val="center"/>
              <w:rPr>
                <w:rFonts w:eastAsia="Times New Roman"/>
                <w:color w:val="000000"/>
                <w:sz w:val="16"/>
                <w:szCs w:val="16"/>
                <w:lang w:eastAsia="pl-PL"/>
              </w:rPr>
            </w:pPr>
            <w:r w:rsidRPr="00743C20">
              <w:rPr>
                <w:rFonts w:eastAsia="Times New Roman"/>
                <w:color w:val="000000"/>
                <w:sz w:val="16"/>
                <w:szCs w:val="16"/>
                <w:lang w:eastAsia="pl-PL"/>
              </w:rPr>
              <w:t>0</w:t>
            </w:r>
          </w:p>
        </w:tc>
        <w:tc>
          <w:tcPr>
            <w:tcW w:w="1135" w:type="dxa"/>
            <w:tcBorders>
              <w:top w:val="nil"/>
              <w:left w:val="nil"/>
              <w:bottom w:val="single" w:sz="4" w:space="0" w:color="auto"/>
              <w:right w:val="single" w:sz="4" w:space="0" w:color="auto"/>
            </w:tcBorders>
            <w:shd w:val="clear" w:color="auto" w:fill="auto"/>
            <w:vAlign w:val="center"/>
            <w:hideMark/>
          </w:tcPr>
          <w:p w14:paraId="1C88DCA9" w14:textId="77777777" w:rsidR="00743C20" w:rsidRPr="00743C20" w:rsidRDefault="00743C20" w:rsidP="00743C20">
            <w:pPr>
              <w:spacing w:line="240" w:lineRule="auto"/>
              <w:ind w:left="0" w:firstLine="0"/>
              <w:jc w:val="center"/>
              <w:rPr>
                <w:rFonts w:eastAsia="Times New Roman"/>
                <w:color w:val="000000"/>
                <w:sz w:val="16"/>
                <w:szCs w:val="16"/>
                <w:lang w:eastAsia="pl-PL"/>
              </w:rPr>
            </w:pPr>
            <w:r w:rsidRPr="00743C20">
              <w:rPr>
                <w:rFonts w:eastAsia="Times New Roman"/>
                <w:color w:val="000000"/>
                <w:sz w:val="16"/>
                <w:szCs w:val="16"/>
                <w:lang w:eastAsia="pl-PL"/>
              </w:rPr>
              <w:t>0</w:t>
            </w:r>
          </w:p>
        </w:tc>
        <w:tc>
          <w:tcPr>
            <w:tcW w:w="993" w:type="dxa"/>
            <w:tcBorders>
              <w:top w:val="nil"/>
              <w:left w:val="nil"/>
              <w:bottom w:val="single" w:sz="4" w:space="0" w:color="auto"/>
              <w:right w:val="single" w:sz="4" w:space="0" w:color="auto"/>
            </w:tcBorders>
            <w:shd w:val="clear" w:color="auto" w:fill="auto"/>
            <w:vAlign w:val="center"/>
            <w:hideMark/>
          </w:tcPr>
          <w:p w14:paraId="4985FA83" w14:textId="77777777" w:rsidR="00743C20" w:rsidRPr="00743C20" w:rsidRDefault="00743C20" w:rsidP="00743C20">
            <w:pPr>
              <w:spacing w:line="240" w:lineRule="auto"/>
              <w:ind w:left="0" w:firstLine="0"/>
              <w:jc w:val="center"/>
              <w:rPr>
                <w:rFonts w:eastAsia="Times New Roman"/>
                <w:color w:val="000000"/>
                <w:sz w:val="16"/>
                <w:szCs w:val="16"/>
                <w:lang w:eastAsia="pl-PL"/>
              </w:rPr>
            </w:pPr>
            <w:r w:rsidRPr="00743C20">
              <w:rPr>
                <w:rFonts w:eastAsia="Times New Roman"/>
                <w:color w:val="000000"/>
                <w:sz w:val="16"/>
                <w:szCs w:val="16"/>
                <w:lang w:eastAsia="pl-PL"/>
              </w:rPr>
              <w:t>0</w:t>
            </w:r>
          </w:p>
        </w:tc>
        <w:tc>
          <w:tcPr>
            <w:tcW w:w="960" w:type="dxa"/>
            <w:tcBorders>
              <w:top w:val="nil"/>
              <w:left w:val="nil"/>
              <w:bottom w:val="single" w:sz="4" w:space="0" w:color="auto"/>
              <w:right w:val="single" w:sz="8" w:space="0" w:color="auto"/>
            </w:tcBorders>
            <w:shd w:val="clear" w:color="auto" w:fill="auto"/>
            <w:vAlign w:val="center"/>
            <w:hideMark/>
          </w:tcPr>
          <w:p w14:paraId="33E8597E" w14:textId="77777777" w:rsidR="00743C20" w:rsidRPr="00743C20" w:rsidRDefault="00743C20" w:rsidP="00743C20">
            <w:pPr>
              <w:spacing w:line="240" w:lineRule="auto"/>
              <w:ind w:left="0" w:firstLine="0"/>
              <w:jc w:val="center"/>
              <w:rPr>
                <w:rFonts w:eastAsia="Times New Roman"/>
                <w:color w:val="000000"/>
                <w:sz w:val="16"/>
                <w:szCs w:val="16"/>
                <w:lang w:eastAsia="pl-PL"/>
              </w:rPr>
            </w:pPr>
            <w:r w:rsidRPr="00743C20">
              <w:rPr>
                <w:rFonts w:eastAsia="Times New Roman"/>
                <w:color w:val="000000"/>
                <w:sz w:val="16"/>
                <w:szCs w:val="16"/>
                <w:lang w:eastAsia="pl-PL"/>
              </w:rPr>
              <w:t>0</w:t>
            </w:r>
          </w:p>
        </w:tc>
      </w:tr>
      <w:tr w:rsidR="00743C20" w:rsidRPr="00743C20" w14:paraId="24DFBF13" w14:textId="77777777" w:rsidTr="00C41E96">
        <w:trPr>
          <w:trHeight w:val="335"/>
        </w:trPr>
        <w:tc>
          <w:tcPr>
            <w:tcW w:w="1562" w:type="dxa"/>
            <w:tcBorders>
              <w:top w:val="nil"/>
              <w:left w:val="single" w:sz="8" w:space="0" w:color="auto"/>
              <w:bottom w:val="single" w:sz="4" w:space="0" w:color="auto"/>
              <w:right w:val="single" w:sz="4" w:space="0" w:color="auto"/>
            </w:tcBorders>
            <w:shd w:val="clear" w:color="auto" w:fill="auto"/>
            <w:vAlign w:val="center"/>
            <w:hideMark/>
          </w:tcPr>
          <w:p w14:paraId="5DBE26A3" w14:textId="77777777" w:rsidR="00743C20" w:rsidRPr="00743C20" w:rsidRDefault="00743C20" w:rsidP="00743C20">
            <w:pPr>
              <w:spacing w:line="240" w:lineRule="auto"/>
              <w:ind w:left="0" w:firstLine="0"/>
              <w:jc w:val="left"/>
              <w:rPr>
                <w:rFonts w:eastAsia="Times New Roman"/>
                <w:color w:val="000000"/>
                <w:sz w:val="16"/>
                <w:szCs w:val="16"/>
                <w:lang w:eastAsia="pl-PL"/>
              </w:rPr>
            </w:pPr>
            <w:r w:rsidRPr="00743C20">
              <w:rPr>
                <w:rFonts w:eastAsia="Times New Roman"/>
                <w:color w:val="000000"/>
                <w:sz w:val="16"/>
                <w:szCs w:val="16"/>
                <w:lang w:eastAsia="pl-PL"/>
              </w:rPr>
              <w:t>Oświetlenie</w:t>
            </w:r>
          </w:p>
        </w:tc>
        <w:tc>
          <w:tcPr>
            <w:tcW w:w="993" w:type="dxa"/>
            <w:tcBorders>
              <w:top w:val="nil"/>
              <w:left w:val="nil"/>
              <w:bottom w:val="single" w:sz="4" w:space="0" w:color="auto"/>
              <w:right w:val="single" w:sz="4" w:space="0" w:color="auto"/>
            </w:tcBorders>
            <w:shd w:val="clear" w:color="auto" w:fill="auto"/>
            <w:vAlign w:val="center"/>
            <w:hideMark/>
          </w:tcPr>
          <w:p w14:paraId="62DD1F8B" w14:textId="77777777" w:rsidR="00743C20" w:rsidRPr="00743C20" w:rsidRDefault="00743C20" w:rsidP="00743C20">
            <w:pPr>
              <w:spacing w:line="240" w:lineRule="auto"/>
              <w:ind w:left="0" w:firstLine="0"/>
              <w:jc w:val="center"/>
              <w:rPr>
                <w:rFonts w:eastAsia="Times New Roman"/>
                <w:color w:val="000000"/>
                <w:sz w:val="16"/>
                <w:szCs w:val="16"/>
                <w:lang w:eastAsia="pl-PL"/>
              </w:rPr>
            </w:pPr>
            <w:r w:rsidRPr="00743C20">
              <w:rPr>
                <w:rFonts w:eastAsia="Times New Roman"/>
                <w:color w:val="000000"/>
                <w:sz w:val="16"/>
                <w:szCs w:val="16"/>
                <w:lang w:eastAsia="pl-PL"/>
              </w:rPr>
              <w:t>0</w:t>
            </w:r>
          </w:p>
        </w:tc>
        <w:tc>
          <w:tcPr>
            <w:tcW w:w="994" w:type="dxa"/>
            <w:tcBorders>
              <w:top w:val="nil"/>
              <w:left w:val="nil"/>
              <w:bottom w:val="single" w:sz="4" w:space="0" w:color="auto"/>
              <w:right w:val="single" w:sz="4" w:space="0" w:color="auto"/>
            </w:tcBorders>
            <w:shd w:val="clear" w:color="auto" w:fill="auto"/>
            <w:vAlign w:val="center"/>
            <w:hideMark/>
          </w:tcPr>
          <w:p w14:paraId="580FF9A7" w14:textId="77777777" w:rsidR="00743C20" w:rsidRPr="00743C20" w:rsidRDefault="00743C20" w:rsidP="00743C20">
            <w:pPr>
              <w:spacing w:line="240" w:lineRule="auto"/>
              <w:ind w:left="0" w:firstLine="0"/>
              <w:jc w:val="center"/>
              <w:rPr>
                <w:rFonts w:eastAsia="Times New Roman"/>
                <w:color w:val="000000"/>
                <w:sz w:val="16"/>
                <w:szCs w:val="16"/>
                <w:lang w:eastAsia="pl-PL"/>
              </w:rPr>
            </w:pPr>
            <w:r w:rsidRPr="00743C20">
              <w:rPr>
                <w:rFonts w:eastAsia="Times New Roman"/>
                <w:color w:val="000000"/>
                <w:sz w:val="16"/>
                <w:szCs w:val="16"/>
                <w:lang w:eastAsia="pl-PL"/>
              </w:rPr>
              <w:t>0</w:t>
            </w:r>
          </w:p>
        </w:tc>
        <w:tc>
          <w:tcPr>
            <w:tcW w:w="1135" w:type="dxa"/>
            <w:tcBorders>
              <w:top w:val="nil"/>
              <w:left w:val="nil"/>
              <w:bottom w:val="single" w:sz="4" w:space="0" w:color="auto"/>
              <w:right w:val="single" w:sz="4" w:space="0" w:color="auto"/>
            </w:tcBorders>
            <w:shd w:val="clear" w:color="auto" w:fill="auto"/>
            <w:vAlign w:val="center"/>
            <w:hideMark/>
          </w:tcPr>
          <w:p w14:paraId="77E9538E" w14:textId="77777777" w:rsidR="00743C20" w:rsidRPr="00743C20" w:rsidRDefault="00743C20" w:rsidP="00743C20">
            <w:pPr>
              <w:spacing w:line="240" w:lineRule="auto"/>
              <w:ind w:left="0" w:firstLine="0"/>
              <w:jc w:val="center"/>
              <w:rPr>
                <w:rFonts w:eastAsia="Times New Roman"/>
                <w:color w:val="000000"/>
                <w:sz w:val="16"/>
                <w:szCs w:val="16"/>
                <w:lang w:eastAsia="pl-PL"/>
              </w:rPr>
            </w:pPr>
            <w:r w:rsidRPr="00743C20">
              <w:rPr>
                <w:rFonts w:eastAsia="Times New Roman"/>
                <w:color w:val="000000"/>
                <w:sz w:val="16"/>
                <w:szCs w:val="16"/>
                <w:lang w:eastAsia="pl-PL"/>
              </w:rPr>
              <w:t>0</w:t>
            </w:r>
          </w:p>
        </w:tc>
        <w:tc>
          <w:tcPr>
            <w:tcW w:w="993" w:type="dxa"/>
            <w:tcBorders>
              <w:top w:val="nil"/>
              <w:left w:val="nil"/>
              <w:bottom w:val="single" w:sz="4" w:space="0" w:color="auto"/>
              <w:right w:val="single" w:sz="4" w:space="0" w:color="auto"/>
            </w:tcBorders>
            <w:shd w:val="clear" w:color="auto" w:fill="auto"/>
            <w:vAlign w:val="center"/>
            <w:hideMark/>
          </w:tcPr>
          <w:p w14:paraId="4D377143" w14:textId="77777777" w:rsidR="00743C20" w:rsidRPr="00743C20" w:rsidRDefault="00743C20" w:rsidP="00743C20">
            <w:pPr>
              <w:spacing w:line="240" w:lineRule="auto"/>
              <w:ind w:left="0" w:firstLine="0"/>
              <w:jc w:val="center"/>
              <w:rPr>
                <w:rFonts w:eastAsia="Times New Roman"/>
                <w:color w:val="000000"/>
                <w:sz w:val="16"/>
                <w:szCs w:val="16"/>
                <w:lang w:eastAsia="pl-PL"/>
              </w:rPr>
            </w:pPr>
            <w:r w:rsidRPr="00743C20">
              <w:rPr>
                <w:rFonts w:eastAsia="Times New Roman"/>
                <w:color w:val="000000"/>
                <w:sz w:val="16"/>
                <w:szCs w:val="16"/>
                <w:lang w:eastAsia="pl-PL"/>
              </w:rPr>
              <w:t>0</w:t>
            </w:r>
          </w:p>
        </w:tc>
        <w:tc>
          <w:tcPr>
            <w:tcW w:w="1135" w:type="dxa"/>
            <w:tcBorders>
              <w:top w:val="nil"/>
              <w:left w:val="nil"/>
              <w:bottom w:val="single" w:sz="4" w:space="0" w:color="auto"/>
              <w:right w:val="single" w:sz="4" w:space="0" w:color="auto"/>
            </w:tcBorders>
            <w:shd w:val="clear" w:color="000000" w:fill="FFFF00"/>
            <w:vAlign w:val="center"/>
            <w:hideMark/>
          </w:tcPr>
          <w:p w14:paraId="6300E8C9" w14:textId="77777777" w:rsidR="00743C20" w:rsidRPr="00743C20" w:rsidRDefault="00743C20" w:rsidP="00743C20">
            <w:pPr>
              <w:spacing w:line="240" w:lineRule="auto"/>
              <w:ind w:left="0" w:firstLine="0"/>
              <w:jc w:val="center"/>
              <w:rPr>
                <w:rFonts w:eastAsia="Times New Roman"/>
                <w:b/>
                <w:bCs/>
                <w:color w:val="000000"/>
                <w:sz w:val="16"/>
                <w:szCs w:val="16"/>
                <w:lang w:eastAsia="pl-PL"/>
              </w:rPr>
            </w:pPr>
            <w:r w:rsidRPr="00743C20">
              <w:rPr>
                <w:rFonts w:eastAsia="Times New Roman"/>
                <w:b/>
                <w:bCs/>
                <w:color w:val="000000"/>
                <w:sz w:val="16"/>
                <w:szCs w:val="16"/>
                <w:lang w:eastAsia="pl-PL"/>
              </w:rPr>
              <w:t>1</w:t>
            </w:r>
          </w:p>
        </w:tc>
        <w:tc>
          <w:tcPr>
            <w:tcW w:w="993" w:type="dxa"/>
            <w:tcBorders>
              <w:top w:val="nil"/>
              <w:left w:val="nil"/>
              <w:bottom w:val="single" w:sz="4" w:space="0" w:color="auto"/>
              <w:right w:val="single" w:sz="4" w:space="0" w:color="auto"/>
            </w:tcBorders>
            <w:shd w:val="clear" w:color="auto" w:fill="auto"/>
            <w:vAlign w:val="center"/>
            <w:hideMark/>
          </w:tcPr>
          <w:p w14:paraId="34EF51DE" w14:textId="77777777" w:rsidR="00743C20" w:rsidRPr="00743C20" w:rsidRDefault="00743C20" w:rsidP="00743C20">
            <w:pPr>
              <w:spacing w:line="240" w:lineRule="auto"/>
              <w:ind w:left="0" w:firstLine="0"/>
              <w:jc w:val="center"/>
              <w:rPr>
                <w:rFonts w:eastAsia="Times New Roman"/>
                <w:color w:val="000000"/>
                <w:sz w:val="16"/>
                <w:szCs w:val="16"/>
                <w:lang w:eastAsia="pl-PL"/>
              </w:rPr>
            </w:pPr>
            <w:r w:rsidRPr="00743C20">
              <w:rPr>
                <w:rFonts w:eastAsia="Times New Roman"/>
                <w:color w:val="000000"/>
                <w:sz w:val="16"/>
                <w:szCs w:val="16"/>
                <w:lang w:eastAsia="pl-PL"/>
              </w:rPr>
              <w:t>0</w:t>
            </w:r>
          </w:p>
        </w:tc>
        <w:tc>
          <w:tcPr>
            <w:tcW w:w="1135" w:type="dxa"/>
            <w:tcBorders>
              <w:top w:val="nil"/>
              <w:left w:val="nil"/>
              <w:bottom w:val="single" w:sz="4" w:space="0" w:color="auto"/>
              <w:right w:val="single" w:sz="4" w:space="0" w:color="auto"/>
            </w:tcBorders>
            <w:shd w:val="clear" w:color="auto" w:fill="auto"/>
            <w:vAlign w:val="center"/>
            <w:hideMark/>
          </w:tcPr>
          <w:p w14:paraId="5C248C3C" w14:textId="77777777" w:rsidR="00743C20" w:rsidRPr="00743C20" w:rsidRDefault="00743C20" w:rsidP="00743C20">
            <w:pPr>
              <w:spacing w:line="240" w:lineRule="auto"/>
              <w:ind w:left="0" w:firstLine="0"/>
              <w:jc w:val="center"/>
              <w:rPr>
                <w:rFonts w:eastAsia="Times New Roman"/>
                <w:color w:val="000000"/>
                <w:sz w:val="16"/>
                <w:szCs w:val="16"/>
                <w:lang w:eastAsia="pl-PL"/>
              </w:rPr>
            </w:pPr>
            <w:r w:rsidRPr="00743C20">
              <w:rPr>
                <w:rFonts w:eastAsia="Times New Roman"/>
                <w:color w:val="000000"/>
                <w:sz w:val="16"/>
                <w:szCs w:val="16"/>
                <w:lang w:eastAsia="pl-PL"/>
              </w:rPr>
              <w:t>0</w:t>
            </w:r>
          </w:p>
        </w:tc>
        <w:tc>
          <w:tcPr>
            <w:tcW w:w="993" w:type="dxa"/>
            <w:tcBorders>
              <w:top w:val="nil"/>
              <w:left w:val="nil"/>
              <w:bottom w:val="single" w:sz="4" w:space="0" w:color="auto"/>
              <w:right w:val="single" w:sz="4" w:space="0" w:color="auto"/>
            </w:tcBorders>
            <w:shd w:val="clear" w:color="auto" w:fill="auto"/>
            <w:vAlign w:val="center"/>
            <w:hideMark/>
          </w:tcPr>
          <w:p w14:paraId="0124CACB" w14:textId="77777777" w:rsidR="00743C20" w:rsidRPr="00743C20" w:rsidRDefault="00743C20" w:rsidP="00743C20">
            <w:pPr>
              <w:spacing w:line="240" w:lineRule="auto"/>
              <w:ind w:left="0" w:firstLine="0"/>
              <w:jc w:val="center"/>
              <w:rPr>
                <w:rFonts w:eastAsia="Times New Roman"/>
                <w:color w:val="000000"/>
                <w:sz w:val="16"/>
                <w:szCs w:val="16"/>
                <w:lang w:eastAsia="pl-PL"/>
              </w:rPr>
            </w:pPr>
            <w:r w:rsidRPr="00743C20">
              <w:rPr>
                <w:rFonts w:eastAsia="Times New Roman"/>
                <w:color w:val="000000"/>
                <w:sz w:val="16"/>
                <w:szCs w:val="16"/>
                <w:lang w:eastAsia="pl-PL"/>
              </w:rPr>
              <w:t>0</w:t>
            </w:r>
          </w:p>
        </w:tc>
        <w:tc>
          <w:tcPr>
            <w:tcW w:w="960" w:type="dxa"/>
            <w:tcBorders>
              <w:top w:val="nil"/>
              <w:left w:val="nil"/>
              <w:bottom w:val="single" w:sz="4" w:space="0" w:color="auto"/>
              <w:right w:val="single" w:sz="8" w:space="0" w:color="auto"/>
            </w:tcBorders>
            <w:shd w:val="clear" w:color="auto" w:fill="auto"/>
            <w:vAlign w:val="center"/>
            <w:hideMark/>
          </w:tcPr>
          <w:p w14:paraId="7B847DEC" w14:textId="77777777" w:rsidR="00743C20" w:rsidRPr="00743C20" w:rsidRDefault="00743C20" w:rsidP="00743C20">
            <w:pPr>
              <w:spacing w:line="240" w:lineRule="auto"/>
              <w:ind w:left="0" w:firstLine="0"/>
              <w:jc w:val="center"/>
              <w:rPr>
                <w:rFonts w:eastAsia="Times New Roman"/>
                <w:color w:val="000000"/>
                <w:sz w:val="16"/>
                <w:szCs w:val="16"/>
                <w:lang w:eastAsia="pl-PL"/>
              </w:rPr>
            </w:pPr>
            <w:r w:rsidRPr="00743C20">
              <w:rPr>
                <w:rFonts w:eastAsia="Times New Roman"/>
                <w:color w:val="000000"/>
                <w:sz w:val="16"/>
                <w:szCs w:val="16"/>
                <w:lang w:eastAsia="pl-PL"/>
              </w:rPr>
              <w:t>0</w:t>
            </w:r>
          </w:p>
        </w:tc>
      </w:tr>
      <w:tr w:rsidR="00743C20" w:rsidRPr="00743C20" w14:paraId="640A54AB" w14:textId="77777777" w:rsidTr="00C41E96">
        <w:trPr>
          <w:trHeight w:val="407"/>
        </w:trPr>
        <w:tc>
          <w:tcPr>
            <w:tcW w:w="1562" w:type="dxa"/>
            <w:tcBorders>
              <w:top w:val="nil"/>
              <w:left w:val="single" w:sz="8" w:space="0" w:color="auto"/>
              <w:bottom w:val="single" w:sz="4" w:space="0" w:color="auto"/>
              <w:right w:val="single" w:sz="4" w:space="0" w:color="auto"/>
            </w:tcBorders>
            <w:shd w:val="clear" w:color="auto" w:fill="auto"/>
            <w:vAlign w:val="center"/>
            <w:hideMark/>
          </w:tcPr>
          <w:p w14:paraId="36B1EFFA" w14:textId="77777777" w:rsidR="00743C20" w:rsidRPr="00743C20" w:rsidRDefault="00743C20" w:rsidP="00743C20">
            <w:pPr>
              <w:spacing w:line="240" w:lineRule="auto"/>
              <w:ind w:left="0" w:firstLine="0"/>
              <w:jc w:val="left"/>
              <w:rPr>
                <w:rFonts w:eastAsia="Times New Roman"/>
                <w:color w:val="000000"/>
                <w:sz w:val="16"/>
                <w:szCs w:val="16"/>
                <w:lang w:eastAsia="pl-PL"/>
              </w:rPr>
            </w:pPr>
            <w:r w:rsidRPr="00743C20">
              <w:rPr>
                <w:rFonts w:eastAsia="Times New Roman"/>
                <w:color w:val="000000"/>
                <w:sz w:val="16"/>
                <w:szCs w:val="16"/>
                <w:lang w:eastAsia="pl-PL"/>
              </w:rPr>
              <w:t>Silniki jazdy bramy</w:t>
            </w:r>
          </w:p>
        </w:tc>
        <w:tc>
          <w:tcPr>
            <w:tcW w:w="993" w:type="dxa"/>
            <w:tcBorders>
              <w:top w:val="nil"/>
              <w:left w:val="nil"/>
              <w:bottom w:val="single" w:sz="4" w:space="0" w:color="auto"/>
              <w:right w:val="single" w:sz="4" w:space="0" w:color="auto"/>
            </w:tcBorders>
            <w:shd w:val="clear" w:color="auto" w:fill="auto"/>
            <w:vAlign w:val="center"/>
            <w:hideMark/>
          </w:tcPr>
          <w:p w14:paraId="63502CE0" w14:textId="77777777" w:rsidR="00743C20" w:rsidRPr="00743C20" w:rsidRDefault="00743C20" w:rsidP="00743C20">
            <w:pPr>
              <w:spacing w:line="240" w:lineRule="auto"/>
              <w:ind w:left="0" w:firstLine="0"/>
              <w:jc w:val="center"/>
              <w:rPr>
                <w:rFonts w:eastAsia="Times New Roman"/>
                <w:color w:val="000000"/>
                <w:sz w:val="16"/>
                <w:szCs w:val="16"/>
                <w:lang w:eastAsia="pl-PL"/>
              </w:rPr>
            </w:pPr>
            <w:r w:rsidRPr="00743C20">
              <w:rPr>
                <w:rFonts w:eastAsia="Times New Roman"/>
                <w:color w:val="000000"/>
                <w:sz w:val="16"/>
                <w:szCs w:val="16"/>
                <w:lang w:eastAsia="pl-PL"/>
              </w:rPr>
              <w:t>0</w:t>
            </w:r>
          </w:p>
        </w:tc>
        <w:tc>
          <w:tcPr>
            <w:tcW w:w="994" w:type="dxa"/>
            <w:tcBorders>
              <w:top w:val="nil"/>
              <w:left w:val="nil"/>
              <w:bottom w:val="single" w:sz="4" w:space="0" w:color="auto"/>
              <w:right w:val="single" w:sz="4" w:space="0" w:color="auto"/>
            </w:tcBorders>
            <w:shd w:val="clear" w:color="auto" w:fill="auto"/>
            <w:vAlign w:val="center"/>
            <w:hideMark/>
          </w:tcPr>
          <w:p w14:paraId="15D66C2A" w14:textId="77777777" w:rsidR="00743C20" w:rsidRPr="00743C20" w:rsidRDefault="00743C20" w:rsidP="00743C20">
            <w:pPr>
              <w:spacing w:line="240" w:lineRule="auto"/>
              <w:ind w:left="0" w:firstLine="0"/>
              <w:jc w:val="center"/>
              <w:rPr>
                <w:rFonts w:eastAsia="Times New Roman"/>
                <w:color w:val="000000"/>
                <w:sz w:val="16"/>
                <w:szCs w:val="16"/>
                <w:lang w:eastAsia="pl-PL"/>
              </w:rPr>
            </w:pPr>
            <w:r w:rsidRPr="00743C20">
              <w:rPr>
                <w:rFonts w:eastAsia="Times New Roman"/>
                <w:color w:val="000000"/>
                <w:sz w:val="16"/>
                <w:szCs w:val="16"/>
                <w:lang w:eastAsia="pl-PL"/>
              </w:rPr>
              <w:t>0</w:t>
            </w:r>
          </w:p>
        </w:tc>
        <w:tc>
          <w:tcPr>
            <w:tcW w:w="1135" w:type="dxa"/>
            <w:tcBorders>
              <w:top w:val="nil"/>
              <w:left w:val="nil"/>
              <w:bottom w:val="single" w:sz="4" w:space="0" w:color="auto"/>
              <w:right w:val="single" w:sz="4" w:space="0" w:color="auto"/>
            </w:tcBorders>
            <w:shd w:val="clear" w:color="auto" w:fill="auto"/>
            <w:vAlign w:val="center"/>
            <w:hideMark/>
          </w:tcPr>
          <w:p w14:paraId="5E00321E" w14:textId="77777777" w:rsidR="00743C20" w:rsidRPr="00743C20" w:rsidRDefault="00743C20" w:rsidP="00743C20">
            <w:pPr>
              <w:spacing w:line="240" w:lineRule="auto"/>
              <w:ind w:left="0" w:firstLine="0"/>
              <w:jc w:val="center"/>
              <w:rPr>
                <w:rFonts w:eastAsia="Times New Roman"/>
                <w:color w:val="000000"/>
                <w:sz w:val="16"/>
                <w:szCs w:val="16"/>
                <w:lang w:eastAsia="pl-PL"/>
              </w:rPr>
            </w:pPr>
            <w:r w:rsidRPr="00743C20">
              <w:rPr>
                <w:rFonts w:eastAsia="Times New Roman"/>
                <w:color w:val="000000"/>
                <w:sz w:val="16"/>
                <w:szCs w:val="16"/>
                <w:lang w:eastAsia="pl-PL"/>
              </w:rPr>
              <w:t>0</w:t>
            </w:r>
          </w:p>
        </w:tc>
        <w:tc>
          <w:tcPr>
            <w:tcW w:w="993" w:type="dxa"/>
            <w:tcBorders>
              <w:top w:val="nil"/>
              <w:left w:val="nil"/>
              <w:bottom w:val="single" w:sz="4" w:space="0" w:color="auto"/>
              <w:right w:val="single" w:sz="4" w:space="0" w:color="auto"/>
            </w:tcBorders>
            <w:shd w:val="clear" w:color="auto" w:fill="auto"/>
            <w:vAlign w:val="center"/>
            <w:hideMark/>
          </w:tcPr>
          <w:p w14:paraId="488F7ED7" w14:textId="77777777" w:rsidR="00743C20" w:rsidRPr="00743C20" w:rsidRDefault="00743C20" w:rsidP="00743C20">
            <w:pPr>
              <w:spacing w:line="240" w:lineRule="auto"/>
              <w:ind w:left="0" w:firstLine="0"/>
              <w:jc w:val="center"/>
              <w:rPr>
                <w:rFonts w:eastAsia="Times New Roman"/>
                <w:color w:val="000000"/>
                <w:sz w:val="16"/>
                <w:szCs w:val="16"/>
                <w:lang w:eastAsia="pl-PL"/>
              </w:rPr>
            </w:pPr>
            <w:r w:rsidRPr="00743C20">
              <w:rPr>
                <w:rFonts w:eastAsia="Times New Roman"/>
                <w:color w:val="000000"/>
                <w:sz w:val="16"/>
                <w:szCs w:val="16"/>
                <w:lang w:eastAsia="pl-PL"/>
              </w:rPr>
              <w:t>0</w:t>
            </w:r>
          </w:p>
        </w:tc>
        <w:tc>
          <w:tcPr>
            <w:tcW w:w="1135" w:type="dxa"/>
            <w:tcBorders>
              <w:top w:val="nil"/>
              <w:left w:val="nil"/>
              <w:bottom w:val="single" w:sz="4" w:space="0" w:color="auto"/>
              <w:right w:val="single" w:sz="4" w:space="0" w:color="auto"/>
            </w:tcBorders>
            <w:shd w:val="clear" w:color="auto" w:fill="auto"/>
            <w:vAlign w:val="center"/>
            <w:hideMark/>
          </w:tcPr>
          <w:p w14:paraId="4401E50F" w14:textId="77777777" w:rsidR="00743C20" w:rsidRPr="00743C20" w:rsidRDefault="00743C20" w:rsidP="00743C20">
            <w:pPr>
              <w:spacing w:line="240" w:lineRule="auto"/>
              <w:ind w:left="0" w:firstLine="0"/>
              <w:jc w:val="center"/>
              <w:rPr>
                <w:rFonts w:eastAsia="Times New Roman"/>
                <w:color w:val="000000"/>
                <w:sz w:val="16"/>
                <w:szCs w:val="16"/>
                <w:lang w:eastAsia="pl-PL"/>
              </w:rPr>
            </w:pPr>
            <w:r w:rsidRPr="00743C20">
              <w:rPr>
                <w:rFonts w:eastAsia="Times New Roman"/>
                <w:color w:val="000000"/>
                <w:sz w:val="16"/>
                <w:szCs w:val="16"/>
                <w:lang w:eastAsia="pl-PL"/>
              </w:rPr>
              <w:t>0</w:t>
            </w:r>
          </w:p>
        </w:tc>
        <w:tc>
          <w:tcPr>
            <w:tcW w:w="993" w:type="dxa"/>
            <w:tcBorders>
              <w:top w:val="nil"/>
              <w:left w:val="nil"/>
              <w:bottom w:val="single" w:sz="4" w:space="0" w:color="auto"/>
              <w:right w:val="single" w:sz="4" w:space="0" w:color="auto"/>
            </w:tcBorders>
            <w:shd w:val="clear" w:color="000000" w:fill="FFFF00"/>
            <w:vAlign w:val="center"/>
            <w:hideMark/>
          </w:tcPr>
          <w:p w14:paraId="17BD39F5" w14:textId="77777777" w:rsidR="00743C20" w:rsidRPr="00743C20" w:rsidRDefault="00743C20" w:rsidP="00743C20">
            <w:pPr>
              <w:spacing w:line="240" w:lineRule="auto"/>
              <w:ind w:left="0" w:firstLine="0"/>
              <w:jc w:val="center"/>
              <w:rPr>
                <w:rFonts w:eastAsia="Times New Roman"/>
                <w:b/>
                <w:bCs/>
                <w:color w:val="000000"/>
                <w:sz w:val="16"/>
                <w:szCs w:val="16"/>
                <w:lang w:eastAsia="pl-PL"/>
              </w:rPr>
            </w:pPr>
            <w:r w:rsidRPr="00743C20">
              <w:rPr>
                <w:rFonts w:eastAsia="Times New Roman"/>
                <w:b/>
                <w:bCs/>
                <w:color w:val="000000"/>
                <w:sz w:val="16"/>
                <w:szCs w:val="16"/>
                <w:lang w:eastAsia="pl-PL"/>
              </w:rPr>
              <w:t>1</w:t>
            </w:r>
          </w:p>
        </w:tc>
        <w:tc>
          <w:tcPr>
            <w:tcW w:w="1135" w:type="dxa"/>
            <w:tcBorders>
              <w:top w:val="nil"/>
              <w:left w:val="nil"/>
              <w:bottom w:val="single" w:sz="4" w:space="0" w:color="auto"/>
              <w:right w:val="single" w:sz="4" w:space="0" w:color="auto"/>
            </w:tcBorders>
            <w:shd w:val="clear" w:color="000000" w:fill="FFFF00"/>
            <w:vAlign w:val="center"/>
            <w:hideMark/>
          </w:tcPr>
          <w:p w14:paraId="516526BF" w14:textId="77777777" w:rsidR="00743C20" w:rsidRPr="00743C20" w:rsidRDefault="00743C20" w:rsidP="00743C20">
            <w:pPr>
              <w:spacing w:line="240" w:lineRule="auto"/>
              <w:ind w:left="0" w:firstLine="0"/>
              <w:jc w:val="center"/>
              <w:rPr>
                <w:rFonts w:eastAsia="Times New Roman"/>
                <w:b/>
                <w:bCs/>
                <w:color w:val="000000"/>
                <w:sz w:val="16"/>
                <w:szCs w:val="16"/>
                <w:lang w:eastAsia="pl-PL"/>
              </w:rPr>
            </w:pPr>
            <w:r w:rsidRPr="00743C20">
              <w:rPr>
                <w:rFonts w:eastAsia="Times New Roman"/>
                <w:b/>
                <w:bCs/>
                <w:color w:val="000000"/>
                <w:sz w:val="16"/>
                <w:szCs w:val="16"/>
                <w:lang w:eastAsia="pl-PL"/>
              </w:rPr>
              <w:t>1</w:t>
            </w:r>
          </w:p>
        </w:tc>
        <w:tc>
          <w:tcPr>
            <w:tcW w:w="993" w:type="dxa"/>
            <w:tcBorders>
              <w:top w:val="nil"/>
              <w:left w:val="nil"/>
              <w:bottom w:val="single" w:sz="4" w:space="0" w:color="auto"/>
              <w:right w:val="single" w:sz="4" w:space="0" w:color="auto"/>
            </w:tcBorders>
            <w:shd w:val="clear" w:color="auto" w:fill="auto"/>
            <w:vAlign w:val="center"/>
            <w:hideMark/>
          </w:tcPr>
          <w:p w14:paraId="308C56D0" w14:textId="77777777" w:rsidR="00743C20" w:rsidRPr="00743C20" w:rsidRDefault="00743C20" w:rsidP="00743C20">
            <w:pPr>
              <w:spacing w:line="240" w:lineRule="auto"/>
              <w:ind w:left="0" w:firstLine="0"/>
              <w:jc w:val="center"/>
              <w:rPr>
                <w:rFonts w:eastAsia="Times New Roman"/>
                <w:color w:val="000000"/>
                <w:sz w:val="16"/>
                <w:szCs w:val="16"/>
                <w:lang w:eastAsia="pl-PL"/>
              </w:rPr>
            </w:pPr>
            <w:r w:rsidRPr="00743C20">
              <w:rPr>
                <w:rFonts w:eastAsia="Times New Roman"/>
                <w:color w:val="000000"/>
                <w:sz w:val="16"/>
                <w:szCs w:val="16"/>
                <w:lang w:eastAsia="pl-PL"/>
              </w:rPr>
              <w:t>0</w:t>
            </w:r>
          </w:p>
        </w:tc>
        <w:tc>
          <w:tcPr>
            <w:tcW w:w="960" w:type="dxa"/>
            <w:tcBorders>
              <w:top w:val="nil"/>
              <w:left w:val="nil"/>
              <w:bottom w:val="single" w:sz="4" w:space="0" w:color="auto"/>
              <w:right w:val="single" w:sz="8" w:space="0" w:color="auto"/>
            </w:tcBorders>
            <w:shd w:val="clear" w:color="auto" w:fill="auto"/>
            <w:vAlign w:val="center"/>
            <w:hideMark/>
          </w:tcPr>
          <w:p w14:paraId="12EB32D8" w14:textId="77777777" w:rsidR="00743C20" w:rsidRPr="00743C20" w:rsidRDefault="00743C20" w:rsidP="00743C20">
            <w:pPr>
              <w:spacing w:line="240" w:lineRule="auto"/>
              <w:ind w:left="0" w:firstLine="0"/>
              <w:jc w:val="center"/>
              <w:rPr>
                <w:rFonts w:eastAsia="Times New Roman"/>
                <w:color w:val="000000"/>
                <w:sz w:val="16"/>
                <w:szCs w:val="16"/>
                <w:lang w:eastAsia="pl-PL"/>
              </w:rPr>
            </w:pPr>
            <w:r w:rsidRPr="00743C20">
              <w:rPr>
                <w:rFonts w:eastAsia="Times New Roman"/>
                <w:color w:val="000000"/>
                <w:sz w:val="16"/>
                <w:szCs w:val="16"/>
                <w:lang w:eastAsia="pl-PL"/>
              </w:rPr>
              <w:t>0</w:t>
            </w:r>
          </w:p>
        </w:tc>
      </w:tr>
      <w:tr w:rsidR="00743C20" w:rsidRPr="00743C20" w14:paraId="7BE78BD2" w14:textId="77777777" w:rsidTr="00C41E96">
        <w:trPr>
          <w:trHeight w:val="425"/>
        </w:trPr>
        <w:tc>
          <w:tcPr>
            <w:tcW w:w="1562" w:type="dxa"/>
            <w:tcBorders>
              <w:top w:val="nil"/>
              <w:left w:val="single" w:sz="8" w:space="0" w:color="auto"/>
              <w:bottom w:val="single" w:sz="4" w:space="0" w:color="auto"/>
              <w:right w:val="single" w:sz="4" w:space="0" w:color="auto"/>
            </w:tcBorders>
            <w:shd w:val="clear" w:color="auto" w:fill="auto"/>
            <w:vAlign w:val="center"/>
            <w:hideMark/>
          </w:tcPr>
          <w:p w14:paraId="7B5F19E8" w14:textId="77777777" w:rsidR="00743C20" w:rsidRPr="00743C20" w:rsidRDefault="00743C20" w:rsidP="00743C20">
            <w:pPr>
              <w:spacing w:line="240" w:lineRule="auto"/>
              <w:ind w:left="0" w:firstLine="0"/>
              <w:jc w:val="left"/>
              <w:rPr>
                <w:rFonts w:eastAsia="Times New Roman"/>
                <w:color w:val="000000"/>
                <w:sz w:val="16"/>
                <w:szCs w:val="16"/>
                <w:lang w:eastAsia="pl-PL"/>
              </w:rPr>
            </w:pPr>
            <w:r w:rsidRPr="00743C20">
              <w:rPr>
                <w:rFonts w:eastAsia="Times New Roman"/>
                <w:color w:val="000000"/>
                <w:sz w:val="16"/>
                <w:szCs w:val="16"/>
                <w:lang w:eastAsia="pl-PL"/>
              </w:rPr>
              <w:t>Silniki jazdy wózka</w:t>
            </w:r>
          </w:p>
        </w:tc>
        <w:tc>
          <w:tcPr>
            <w:tcW w:w="993" w:type="dxa"/>
            <w:tcBorders>
              <w:top w:val="nil"/>
              <w:left w:val="nil"/>
              <w:bottom w:val="single" w:sz="4" w:space="0" w:color="auto"/>
              <w:right w:val="single" w:sz="4" w:space="0" w:color="auto"/>
            </w:tcBorders>
            <w:shd w:val="clear" w:color="auto" w:fill="auto"/>
            <w:vAlign w:val="center"/>
            <w:hideMark/>
          </w:tcPr>
          <w:p w14:paraId="0A71C7CE" w14:textId="77777777" w:rsidR="00743C20" w:rsidRPr="00743C20" w:rsidRDefault="00743C20" w:rsidP="00743C20">
            <w:pPr>
              <w:spacing w:line="240" w:lineRule="auto"/>
              <w:ind w:left="0" w:firstLine="0"/>
              <w:jc w:val="center"/>
              <w:rPr>
                <w:rFonts w:eastAsia="Times New Roman"/>
                <w:color w:val="000000"/>
                <w:sz w:val="16"/>
                <w:szCs w:val="16"/>
                <w:lang w:eastAsia="pl-PL"/>
              </w:rPr>
            </w:pPr>
            <w:r w:rsidRPr="00743C20">
              <w:rPr>
                <w:rFonts w:eastAsia="Times New Roman"/>
                <w:color w:val="000000"/>
                <w:sz w:val="16"/>
                <w:szCs w:val="16"/>
                <w:lang w:eastAsia="pl-PL"/>
              </w:rPr>
              <w:t>0</w:t>
            </w:r>
          </w:p>
        </w:tc>
        <w:tc>
          <w:tcPr>
            <w:tcW w:w="994" w:type="dxa"/>
            <w:tcBorders>
              <w:top w:val="nil"/>
              <w:left w:val="nil"/>
              <w:bottom w:val="single" w:sz="4" w:space="0" w:color="auto"/>
              <w:right w:val="single" w:sz="4" w:space="0" w:color="auto"/>
            </w:tcBorders>
            <w:shd w:val="clear" w:color="auto" w:fill="auto"/>
            <w:vAlign w:val="center"/>
            <w:hideMark/>
          </w:tcPr>
          <w:p w14:paraId="4A0ADA50" w14:textId="77777777" w:rsidR="00743C20" w:rsidRPr="00743C20" w:rsidRDefault="00743C20" w:rsidP="00743C20">
            <w:pPr>
              <w:spacing w:line="240" w:lineRule="auto"/>
              <w:ind w:left="0" w:firstLine="0"/>
              <w:jc w:val="center"/>
              <w:rPr>
                <w:rFonts w:eastAsia="Times New Roman"/>
                <w:color w:val="000000"/>
                <w:sz w:val="16"/>
                <w:szCs w:val="16"/>
                <w:lang w:eastAsia="pl-PL"/>
              </w:rPr>
            </w:pPr>
            <w:r w:rsidRPr="00743C20">
              <w:rPr>
                <w:rFonts w:eastAsia="Times New Roman"/>
                <w:color w:val="000000"/>
                <w:sz w:val="16"/>
                <w:szCs w:val="16"/>
                <w:lang w:eastAsia="pl-PL"/>
              </w:rPr>
              <w:t>0</w:t>
            </w:r>
          </w:p>
        </w:tc>
        <w:tc>
          <w:tcPr>
            <w:tcW w:w="1135" w:type="dxa"/>
            <w:tcBorders>
              <w:top w:val="nil"/>
              <w:left w:val="nil"/>
              <w:bottom w:val="single" w:sz="4" w:space="0" w:color="auto"/>
              <w:right w:val="single" w:sz="4" w:space="0" w:color="auto"/>
            </w:tcBorders>
            <w:shd w:val="clear" w:color="auto" w:fill="auto"/>
            <w:vAlign w:val="center"/>
            <w:hideMark/>
          </w:tcPr>
          <w:p w14:paraId="1D661CE9" w14:textId="77777777" w:rsidR="00743C20" w:rsidRPr="00743C20" w:rsidRDefault="00743C20" w:rsidP="00743C20">
            <w:pPr>
              <w:spacing w:line="240" w:lineRule="auto"/>
              <w:ind w:left="0" w:firstLine="0"/>
              <w:jc w:val="center"/>
              <w:rPr>
                <w:rFonts w:eastAsia="Times New Roman"/>
                <w:color w:val="000000"/>
                <w:sz w:val="16"/>
                <w:szCs w:val="16"/>
                <w:lang w:eastAsia="pl-PL"/>
              </w:rPr>
            </w:pPr>
            <w:r w:rsidRPr="00743C20">
              <w:rPr>
                <w:rFonts w:eastAsia="Times New Roman"/>
                <w:color w:val="000000"/>
                <w:sz w:val="16"/>
                <w:szCs w:val="16"/>
                <w:lang w:eastAsia="pl-PL"/>
              </w:rPr>
              <w:t>0</w:t>
            </w:r>
          </w:p>
        </w:tc>
        <w:tc>
          <w:tcPr>
            <w:tcW w:w="993" w:type="dxa"/>
            <w:tcBorders>
              <w:top w:val="nil"/>
              <w:left w:val="nil"/>
              <w:bottom w:val="single" w:sz="4" w:space="0" w:color="auto"/>
              <w:right w:val="single" w:sz="4" w:space="0" w:color="auto"/>
            </w:tcBorders>
            <w:shd w:val="clear" w:color="auto" w:fill="auto"/>
            <w:vAlign w:val="center"/>
            <w:hideMark/>
          </w:tcPr>
          <w:p w14:paraId="716FD50F" w14:textId="77777777" w:rsidR="00743C20" w:rsidRPr="00743C20" w:rsidRDefault="00743C20" w:rsidP="00743C20">
            <w:pPr>
              <w:spacing w:line="240" w:lineRule="auto"/>
              <w:ind w:left="0" w:firstLine="0"/>
              <w:jc w:val="center"/>
              <w:rPr>
                <w:rFonts w:eastAsia="Times New Roman"/>
                <w:color w:val="000000"/>
                <w:sz w:val="16"/>
                <w:szCs w:val="16"/>
                <w:lang w:eastAsia="pl-PL"/>
              </w:rPr>
            </w:pPr>
            <w:r w:rsidRPr="00743C20">
              <w:rPr>
                <w:rFonts w:eastAsia="Times New Roman"/>
                <w:color w:val="000000"/>
                <w:sz w:val="16"/>
                <w:szCs w:val="16"/>
                <w:lang w:eastAsia="pl-PL"/>
              </w:rPr>
              <w:t>0</w:t>
            </w:r>
          </w:p>
        </w:tc>
        <w:tc>
          <w:tcPr>
            <w:tcW w:w="1135" w:type="dxa"/>
            <w:tcBorders>
              <w:top w:val="nil"/>
              <w:left w:val="nil"/>
              <w:bottom w:val="single" w:sz="4" w:space="0" w:color="auto"/>
              <w:right w:val="single" w:sz="4" w:space="0" w:color="auto"/>
            </w:tcBorders>
            <w:shd w:val="clear" w:color="auto" w:fill="auto"/>
            <w:vAlign w:val="center"/>
            <w:hideMark/>
          </w:tcPr>
          <w:p w14:paraId="6A4D860D" w14:textId="77777777" w:rsidR="00743C20" w:rsidRPr="00743C20" w:rsidRDefault="00743C20" w:rsidP="00743C20">
            <w:pPr>
              <w:spacing w:line="240" w:lineRule="auto"/>
              <w:ind w:left="0" w:firstLine="0"/>
              <w:jc w:val="center"/>
              <w:rPr>
                <w:rFonts w:eastAsia="Times New Roman"/>
                <w:color w:val="000000"/>
                <w:sz w:val="16"/>
                <w:szCs w:val="16"/>
                <w:lang w:eastAsia="pl-PL"/>
              </w:rPr>
            </w:pPr>
            <w:r w:rsidRPr="00743C20">
              <w:rPr>
                <w:rFonts w:eastAsia="Times New Roman"/>
                <w:color w:val="000000"/>
                <w:sz w:val="16"/>
                <w:szCs w:val="16"/>
                <w:lang w:eastAsia="pl-PL"/>
              </w:rPr>
              <w:t>0</w:t>
            </w:r>
          </w:p>
        </w:tc>
        <w:tc>
          <w:tcPr>
            <w:tcW w:w="993" w:type="dxa"/>
            <w:tcBorders>
              <w:top w:val="nil"/>
              <w:left w:val="nil"/>
              <w:bottom w:val="single" w:sz="4" w:space="0" w:color="auto"/>
              <w:right w:val="single" w:sz="4" w:space="0" w:color="auto"/>
            </w:tcBorders>
            <w:shd w:val="clear" w:color="auto" w:fill="auto"/>
            <w:vAlign w:val="center"/>
            <w:hideMark/>
          </w:tcPr>
          <w:p w14:paraId="3B1C8640" w14:textId="77777777" w:rsidR="00743C20" w:rsidRPr="00743C20" w:rsidRDefault="00743C20" w:rsidP="00743C20">
            <w:pPr>
              <w:spacing w:line="240" w:lineRule="auto"/>
              <w:ind w:left="0" w:firstLine="0"/>
              <w:jc w:val="center"/>
              <w:rPr>
                <w:rFonts w:eastAsia="Times New Roman"/>
                <w:color w:val="000000"/>
                <w:sz w:val="16"/>
                <w:szCs w:val="16"/>
                <w:lang w:eastAsia="pl-PL"/>
              </w:rPr>
            </w:pPr>
            <w:r w:rsidRPr="00743C20">
              <w:rPr>
                <w:rFonts w:eastAsia="Times New Roman"/>
                <w:color w:val="000000"/>
                <w:sz w:val="16"/>
                <w:szCs w:val="16"/>
                <w:lang w:eastAsia="pl-PL"/>
              </w:rPr>
              <w:t>0</w:t>
            </w:r>
          </w:p>
        </w:tc>
        <w:tc>
          <w:tcPr>
            <w:tcW w:w="1135" w:type="dxa"/>
            <w:tcBorders>
              <w:top w:val="nil"/>
              <w:left w:val="nil"/>
              <w:bottom w:val="single" w:sz="4" w:space="0" w:color="auto"/>
              <w:right w:val="single" w:sz="4" w:space="0" w:color="auto"/>
            </w:tcBorders>
            <w:shd w:val="clear" w:color="000000" w:fill="FFFF00"/>
            <w:vAlign w:val="center"/>
            <w:hideMark/>
          </w:tcPr>
          <w:p w14:paraId="505723CF" w14:textId="77777777" w:rsidR="00743C20" w:rsidRPr="00743C20" w:rsidRDefault="00743C20" w:rsidP="00743C20">
            <w:pPr>
              <w:spacing w:line="240" w:lineRule="auto"/>
              <w:ind w:left="0" w:firstLine="0"/>
              <w:jc w:val="center"/>
              <w:rPr>
                <w:rFonts w:eastAsia="Times New Roman"/>
                <w:b/>
                <w:bCs/>
                <w:color w:val="000000"/>
                <w:sz w:val="16"/>
                <w:szCs w:val="16"/>
                <w:lang w:eastAsia="pl-PL"/>
              </w:rPr>
            </w:pPr>
            <w:r w:rsidRPr="00743C20">
              <w:rPr>
                <w:rFonts w:eastAsia="Times New Roman"/>
                <w:b/>
                <w:bCs/>
                <w:color w:val="000000"/>
                <w:sz w:val="16"/>
                <w:szCs w:val="16"/>
                <w:lang w:eastAsia="pl-PL"/>
              </w:rPr>
              <w:t>1</w:t>
            </w:r>
          </w:p>
        </w:tc>
        <w:tc>
          <w:tcPr>
            <w:tcW w:w="993" w:type="dxa"/>
            <w:tcBorders>
              <w:top w:val="nil"/>
              <w:left w:val="nil"/>
              <w:bottom w:val="single" w:sz="4" w:space="0" w:color="auto"/>
              <w:right w:val="single" w:sz="4" w:space="0" w:color="auto"/>
            </w:tcBorders>
            <w:shd w:val="clear" w:color="000000" w:fill="FFFF00"/>
            <w:vAlign w:val="center"/>
            <w:hideMark/>
          </w:tcPr>
          <w:p w14:paraId="3A059EE1" w14:textId="77777777" w:rsidR="00743C20" w:rsidRPr="00743C20" w:rsidRDefault="00743C20" w:rsidP="00743C20">
            <w:pPr>
              <w:spacing w:line="240" w:lineRule="auto"/>
              <w:ind w:left="0" w:firstLine="0"/>
              <w:jc w:val="center"/>
              <w:rPr>
                <w:rFonts w:eastAsia="Times New Roman"/>
                <w:b/>
                <w:bCs/>
                <w:color w:val="000000"/>
                <w:sz w:val="16"/>
                <w:szCs w:val="16"/>
                <w:lang w:eastAsia="pl-PL"/>
              </w:rPr>
            </w:pPr>
            <w:r w:rsidRPr="00743C20">
              <w:rPr>
                <w:rFonts w:eastAsia="Times New Roman"/>
                <w:b/>
                <w:bCs/>
                <w:color w:val="000000"/>
                <w:sz w:val="16"/>
                <w:szCs w:val="16"/>
                <w:lang w:eastAsia="pl-PL"/>
              </w:rPr>
              <w:t>1</w:t>
            </w:r>
          </w:p>
        </w:tc>
        <w:tc>
          <w:tcPr>
            <w:tcW w:w="960" w:type="dxa"/>
            <w:tcBorders>
              <w:top w:val="nil"/>
              <w:left w:val="nil"/>
              <w:bottom w:val="single" w:sz="4" w:space="0" w:color="auto"/>
              <w:right w:val="single" w:sz="8" w:space="0" w:color="auto"/>
            </w:tcBorders>
            <w:shd w:val="clear" w:color="auto" w:fill="auto"/>
            <w:vAlign w:val="center"/>
            <w:hideMark/>
          </w:tcPr>
          <w:p w14:paraId="04AD000C" w14:textId="77777777" w:rsidR="00743C20" w:rsidRPr="00743C20" w:rsidRDefault="00743C20" w:rsidP="00743C20">
            <w:pPr>
              <w:spacing w:line="240" w:lineRule="auto"/>
              <w:ind w:left="0" w:firstLine="0"/>
              <w:jc w:val="center"/>
              <w:rPr>
                <w:rFonts w:eastAsia="Times New Roman"/>
                <w:color w:val="000000"/>
                <w:sz w:val="16"/>
                <w:szCs w:val="16"/>
                <w:lang w:eastAsia="pl-PL"/>
              </w:rPr>
            </w:pPr>
            <w:r w:rsidRPr="00743C20">
              <w:rPr>
                <w:rFonts w:eastAsia="Times New Roman"/>
                <w:color w:val="000000"/>
                <w:sz w:val="16"/>
                <w:szCs w:val="16"/>
                <w:lang w:eastAsia="pl-PL"/>
              </w:rPr>
              <w:t>0</w:t>
            </w:r>
          </w:p>
        </w:tc>
      </w:tr>
      <w:tr w:rsidR="00743C20" w:rsidRPr="00743C20" w14:paraId="3E349E55" w14:textId="77777777" w:rsidTr="00C41E96">
        <w:trPr>
          <w:trHeight w:val="391"/>
        </w:trPr>
        <w:tc>
          <w:tcPr>
            <w:tcW w:w="1562" w:type="dxa"/>
            <w:tcBorders>
              <w:top w:val="nil"/>
              <w:left w:val="single" w:sz="8" w:space="0" w:color="auto"/>
              <w:bottom w:val="single" w:sz="4" w:space="0" w:color="auto"/>
              <w:right w:val="single" w:sz="4" w:space="0" w:color="auto"/>
            </w:tcBorders>
            <w:shd w:val="clear" w:color="auto" w:fill="auto"/>
            <w:vAlign w:val="center"/>
            <w:hideMark/>
          </w:tcPr>
          <w:p w14:paraId="7CEBF1B8" w14:textId="77777777" w:rsidR="00743C20" w:rsidRPr="00743C20" w:rsidRDefault="00743C20" w:rsidP="00743C20">
            <w:pPr>
              <w:spacing w:line="240" w:lineRule="auto"/>
              <w:ind w:left="0" w:firstLine="0"/>
              <w:jc w:val="left"/>
              <w:rPr>
                <w:rFonts w:eastAsia="Times New Roman"/>
                <w:color w:val="000000"/>
                <w:sz w:val="16"/>
                <w:szCs w:val="16"/>
                <w:lang w:eastAsia="pl-PL"/>
              </w:rPr>
            </w:pPr>
            <w:r w:rsidRPr="00743C20">
              <w:rPr>
                <w:rFonts w:eastAsia="Times New Roman"/>
                <w:color w:val="000000"/>
                <w:sz w:val="16"/>
                <w:szCs w:val="16"/>
                <w:lang w:eastAsia="pl-PL"/>
              </w:rPr>
              <w:t>Silniki wciągarki</w:t>
            </w:r>
          </w:p>
        </w:tc>
        <w:tc>
          <w:tcPr>
            <w:tcW w:w="993" w:type="dxa"/>
            <w:tcBorders>
              <w:top w:val="nil"/>
              <w:left w:val="nil"/>
              <w:bottom w:val="single" w:sz="4" w:space="0" w:color="auto"/>
              <w:right w:val="single" w:sz="4" w:space="0" w:color="auto"/>
            </w:tcBorders>
            <w:shd w:val="clear" w:color="auto" w:fill="auto"/>
            <w:vAlign w:val="center"/>
            <w:hideMark/>
          </w:tcPr>
          <w:p w14:paraId="02A5188F" w14:textId="77777777" w:rsidR="00743C20" w:rsidRPr="00743C20" w:rsidRDefault="00743C20" w:rsidP="00743C20">
            <w:pPr>
              <w:spacing w:line="240" w:lineRule="auto"/>
              <w:ind w:left="0" w:firstLine="0"/>
              <w:jc w:val="center"/>
              <w:rPr>
                <w:rFonts w:eastAsia="Times New Roman"/>
                <w:color w:val="000000"/>
                <w:sz w:val="16"/>
                <w:szCs w:val="16"/>
                <w:lang w:eastAsia="pl-PL"/>
              </w:rPr>
            </w:pPr>
            <w:r w:rsidRPr="00743C20">
              <w:rPr>
                <w:rFonts w:eastAsia="Times New Roman"/>
                <w:color w:val="000000"/>
                <w:sz w:val="16"/>
                <w:szCs w:val="16"/>
                <w:lang w:eastAsia="pl-PL"/>
              </w:rPr>
              <w:t>0</w:t>
            </w:r>
          </w:p>
        </w:tc>
        <w:tc>
          <w:tcPr>
            <w:tcW w:w="994" w:type="dxa"/>
            <w:tcBorders>
              <w:top w:val="nil"/>
              <w:left w:val="nil"/>
              <w:bottom w:val="single" w:sz="4" w:space="0" w:color="auto"/>
              <w:right w:val="single" w:sz="4" w:space="0" w:color="auto"/>
            </w:tcBorders>
            <w:shd w:val="clear" w:color="auto" w:fill="auto"/>
            <w:vAlign w:val="center"/>
            <w:hideMark/>
          </w:tcPr>
          <w:p w14:paraId="12ABCB0B" w14:textId="77777777" w:rsidR="00743C20" w:rsidRPr="00743C20" w:rsidRDefault="00743C20" w:rsidP="00743C20">
            <w:pPr>
              <w:spacing w:line="240" w:lineRule="auto"/>
              <w:ind w:left="0" w:firstLine="0"/>
              <w:jc w:val="center"/>
              <w:rPr>
                <w:rFonts w:eastAsia="Times New Roman"/>
                <w:color w:val="000000"/>
                <w:sz w:val="16"/>
                <w:szCs w:val="16"/>
                <w:lang w:eastAsia="pl-PL"/>
              </w:rPr>
            </w:pPr>
            <w:r w:rsidRPr="00743C20">
              <w:rPr>
                <w:rFonts w:eastAsia="Times New Roman"/>
                <w:color w:val="000000"/>
                <w:sz w:val="16"/>
                <w:szCs w:val="16"/>
                <w:lang w:eastAsia="pl-PL"/>
              </w:rPr>
              <w:t>0</w:t>
            </w:r>
          </w:p>
        </w:tc>
        <w:tc>
          <w:tcPr>
            <w:tcW w:w="1135" w:type="dxa"/>
            <w:tcBorders>
              <w:top w:val="nil"/>
              <w:left w:val="nil"/>
              <w:bottom w:val="single" w:sz="4" w:space="0" w:color="auto"/>
              <w:right w:val="single" w:sz="4" w:space="0" w:color="auto"/>
            </w:tcBorders>
            <w:shd w:val="clear" w:color="auto" w:fill="auto"/>
            <w:vAlign w:val="center"/>
            <w:hideMark/>
          </w:tcPr>
          <w:p w14:paraId="6399151A" w14:textId="77777777" w:rsidR="00743C20" w:rsidRPr="00743C20" w:rsidRDefault="00743C20" w:rsidP="00743C20">
            <w:pPr>
              <w:spacing w:line="240" w:lineRule="auto"/>
              <w:ind w:left="0" w:firstLine="0"/>
              <w:jc w:val="center"/>
              <w:rPr>
                <w:rFonts w:eastAsia="Times New Roman"/>
                <w:color w:val="000000"/>
                <w:sz w:val="16"/>
                <w:szCs w:val="16"/>
                <w:lang w:eastAsia="pl-PL"/>
              </w:rPr>
            </w:pPr>
            <w:r w:rsidRPr="00743C20">
              <w:rPr>
                <w:rFonts w:eastAsia="Times New Roman"/>
                <w:color w:val="000000"/>
                <w:sz w:val="16"/>
                <w:szCs w:val="16"/>
                <w:lang w:eastAsia="pl-PL"/>
              </w:rPr>
              <w:t>0</w:t>
            </w:r>
          </w:p>
        </w:tc>
        <w:tc>
          <w:tcPr>
            <w:tcW w:w="993" w:type="dxa"/>
            <w:tcBorders>
              <w:top w:val="nil"/>
              <w:left w:val="nil"/>
              <w:bottom w:val="single" w:sz="4" w:space="0" w:color="auto"/>
              <w:right w:val="single" w:sz="4" w:space="0" w:color="auto"/>
            </w:tcBorders>
            <w:shd w:val="clear" w:color="auto" w:fill="auto"/>
            <w:vAlign w:val="center"/>
            <w:hideMark/>
          </w:tcPr>
          <w:p w14:paraId="02CB6875" w14:textId="77777777" w:rsidR="00743C20" w:rsidRPr="00743C20" w:rsidRDefault="00743C20" w:rsidP="00743C20">
            <w:pPr>
              <w:spacing w:line="240" w:lineRule="auto"/>
              <w:ind w:left="0" w:firstLine="0"/>
              <w:jc w:val="center"/>
              <w:rPr>
                <w:rFonts w:eastAsia="Times New Roman"/>
                <w:color w:val="000000"/>
                <w:sz w:val="16"/>
                <w:szCs w:val="16"/>
                <w:lang w:eastAsia="pl-PL"/>
              </w:rPr>
            </w:pPr>
            <w:r w:rsidRPr="00743C20">
              <w:rPr>
                <w:rFonts w:eastAsia="Times New Roman"/>
                <w:color w:val="000000"/>
                <w:sz w:val="16"/>
                <w:szCs w:val="16"/>
                <w:lang w:eastAsia="pl-PL"/>
              </w:rPr>
              <w:t>0</w:t>
            </w:r>
          </w:p>
        </w:tc>
        <w:tc>
          <w:tcPr>
            <w:tcW w:w="1135" w:type="dxa"/>
            <w:tcBorders>
              <w:top w:val="nil"/>
              <w:left w:val="nil"/>
              <w:bottom w:val="single" w:sz="4" w:space="0" w:color="auto"/>
              <w:right w:val="single" w:sz="4" w:space="0" w:color="auto"/>
            </w:tcBorders>
            <w:shd w:val="clear" w:color="auto" w:fill="auto"/>
            <w:vAlign w:val="center"/>
            <w:hideMark/>
          </w:tcPr>
          <w:p w14:paraId="5072F418" w14:textId="77777777" w:rsidR="00743C20" w:rsidRPr="00743C20" w:rsidRDefault="00743C20" w:rsidP="00743C20">
            <w:pPr>
              <w:spacing w:line="240" w:lineRule="auto"/>
              <w:ind w:left="0" w:firstLine="0"/>
              <w:jc w:val="center"/>
              <w:rPr>
                <w:rFonts w:eastAsia="Times New Roman"/>
                <w:color w:val="000000"/>
                <w:sz w:val="16"/>
                <w:szCs w:val="16"/>
                <w:lang w:eastAsia="pl-PL"/>
              </w:rPr>
            </w:pPr>
            <w:r w:rsidRPr="00743C20">
              <w:rPr>
                <w:rFonts w:eastAsia="Times New Roman"/>
                <w:color w:val="000000"/>
                <w:sz w:val="16"/>
                <w:szCs w:val="16"/>
                <w:lang w:eastAsia="pl-PL"/>
              </w:rPr>
              <w:t>0</w:t>
            </w:r>
          </w:p>
        </w:tc>
        <w:tc>
          <w:tcPr>
            <w:tcW w:w="993" w:type="dxa"/>
            <w:tcBorders>
              <w:top w:val="nil"/>
              <w:left w:val="nil"/>
              <w:bottom w:val="single" w:sz="4" w:space="0" w:color="auto"/>
              <w:right w:val="single" w:sz="4" w:space="0" w:color="auto"/>
            </w:tcBorders>
            <w:shd w:val="clear" w:color="auto" w:fill="auto"/>
            <w:vAlign w:val="center"/>
            <w:hideMark/>
          </w:tcPr>
          <w:p w14:paraId="650B2146" w14:textId="77777777" w:rsidR="00743C20" w:rsidRPr="00743C20" w:rsidRDefault="00743C20" w:rsidP="00743C20">
            <w:pPr>
              <w:spacing w:line="240" w:lineRule="auto"/>
              <w:ind w:left="0" w:firstLine="0"/>
              <w:jc w:val="center"/>
              <w:rPr>
                <w:rFonts w:eastAsia="Times New Roman"/>
                <w:color w:val="000000"/>
                <w:sz w:val="16"/>
                <w:szCs w:val="16"/>
                <w:lang w:eastAsia="pl-PL"/>
              </w:rPr>
            </w:pPr>
            <w:r w:rsidRPr="00743C20">
              <w:rPr>
                <w:rFonts w:eastAsia="Times New Roman"/>
                <w:color w:val="000000"/>
                <w:sz w:val="16"/>
                <w:szCs w:val="16"/>
                <w:lang w:eastAsia="pl-PL"/>
              </w:rPr>
              <w:t>0</w:t>
            </w:r>
          </w:p>
        </w:tc>
        <w:tc>
          <w:tcPr>
            <w:tcW w:w="1135" w:type="dxa"/>
            <w:tcBorders>
              <w:top w:val="nil"/>
              <w:left w:val="nil"/>
              <w:bottom w:val="single" w:sz="4" w:space="0" w:color="auto"/>
              <w:right w:val="single" w:sz="4" w:space="0" w:color="auto"/>
            </w:tcBorders>
            <w:shd w:val="clear" w:color="000000" w:fill="FFFF00"/>
            <w:vAlign w:val="center"/>
            <w:hideMark/>
          </w:tcPr>
          <w:p w14:paraId="77086221" w14:textId="77777777" w:rsidR="00743C20" w:rsidRPr="00743C20" w:rsidRDefault="00743C20" w:rsidP="00743C20">
            <w:pPr>
              <w:spacing w:line="240" w:lineRule="auto"/>
              <w:ind w:left="0" w:firstLine="0"/>
              <w:jc w:val="center"/>
              <w:rPr>
                <w:rFonts w:eastAsia="Times New Roman"/>
                <w:b/>
                <w:bCs/>
                <w:color w:val="000000"/>
                <w:sz w:val="16"/>
                <w:szCs w:val="16"/>
                <w:lang w:eastAsia="pl-PL"/>
              </w:rPr>
            </w:pPr>
            <w:r w:rsidRPr="00743C20">
              <w:rPr>
                <w:rFonts w:eastAsia="Times New Roman"/>
                <w:b/>
                <w:bCs/>
                <w:color w:val="000000"/>
                <w:sz w:val="16"/>
                <w:szCs w:val="16"/>
                <w:lang w:eastAsia="pl-PL"/>
              </w:rPr>
              <w:t>1</w:t>
            </w:r>
          </w:p>
        </w:tc>
        <w:tc>
          <w:tcPr>
            <w:tcW w:w="993" w:type="dxa"/>
            <w:tcBorders>
              <w:top w:val="nil"/>
              <w:left w:val="nil"/>
              <w:bottom w:val="single" w:sz="4" w:space="0" w:color="auto"/>
              <w:right w:val="single" w:sz="4" w:space="0" w:color="auto"/>
            </w:tcBorders>
            <w:shd w:val="clear" w:color="auto" w:fill="auto"/>
            <w:vAlign w:val="center"/>
            <w:hideMark/>
          </w:tcPr>
          <w:p w14:paraId="17A974D1" w14:textId="77777777" w:rsidR="00743C20" w:rsidRPr="00743C20" w:rsidRDefault="00743C20" w:rsidP="00743C20">
            <w:pPr>
              <w:spacing w:line="240" w:lineRule="auto"/>
              <w:ind w:left="0" w:firstLine="0"/>
              <w:jc w:val="center"/>
              <w:rPr>
                <w:rFonts w:eastAsia="Times New Roman"/>
                <w:color w:val="000000"/>
                <w:sz w:val="16"/>
                <w:szCs w:val="16"/>
                <w:lang w:eastAsia="pl-PL"/>
              </w:rPr>
            </w:pPr>
            <w:r w:rsidRPr="00743C20">
              <w:rPr>
                <w:rFonts w:eastAsia="Times New Roman"/>
                <w:color w:val="000000"/>
                <w:sz w:val="16"/>
                <w:szCs w:val="16"/>
                <w:lang w:eastAsia="pl-PL"/>
              </w:rPr>
              <w:t>0</w:t>
            </w:r>
          </w:p>
        </w:tc>
        <w:tc>
          <w:tcPr>
            <w:tcW w:w="960" w:type="dxa"/>
            <w:tcBorders>
              <w:top w:val="nil"/>
              <w:left w:val="nil"/>
              <w:bottom w:val="single" w:sz="4" w:space="0" w:color="auto"/>
              <w:right w:val="single" w:sz="8" w:space="0" w:color="auto"/>
            </w:tcBorders>
            <w:shd w:val="clear" w:color="000000" w:fill="FFFF00"/>
            <w:vAlign w:val="center"/>
            <w:hideMark/>
          </w:tcPr>
          <w:p w14:paraId="5AF32DE5" w14:textId="77777777" w:rsidR="00743C20" w:rsidRPr="00743C20" w:rsidRDefault="00743C20" w:rsidP="00743C20">
            <w:pPr>
              <w:spacing w:line="240" w:lineRule="auto"/>
              <w:ind w:left="0" w:firstLine="0"/>
              <w:jc w:val="center"/>
              <w:rPr>
                <w:rFonts w:eastAsia="Times New Roman"/>
                <w:color w:val="000000"/>
                <w:sz w:val="16"/>
                <w:szCs w:val="16"/>
                <w:lang w:eastAsia="pl-PL"/>
              </w:rPr>
            </w:pPr>
            <w:r w:rsidRPr="00743C20">
              <w:rPr>
                <w:rFonts w:eastAsia="Times New Roman"/>
                <w:color w:val="000000"/>
                <w:sz w:val="16"/>
                <w:szCs w:val="16"/>
                <w:lang w:eastAsia="pl-PL"/>
              </w:rPr>
              <w:t>1</w:t>
            </w:r>
          </w:p>
        </w:tc>
      </w:tr>
      <w:tr w:rsidR="00743C20" w:rsidRPr="00743C20" w14:paraId="6BF83EDE" w14:textId="77777777" w:rsidTr="00C41E96">
        <w:trPr>
          <w:trHeight w:val="411"/>
        </w:trPr>
        <w:tc>
          <w:tcPr>
            <w:tcW w:w="1562" w:type="dxa"/>
            <w:tcBorders>
              <w:top w:val="nil"/>
              <w:left w:val="single" w:sz="8" w:space="0" w:color="auto"/>
              <w:bottom w:val="single" w:sz="8" w:space="0" w:color="auto"/>
              <w:right w:val="single" w:sz="4" w:space="0" w:color="auto"/>
            </w:tcBorders>
            <w:shd w:val="clear" w:color="000000" w:fill="FFFF00"/>
            <w:vAlign w:val="center"/>
            <w:hideMark/>
          </w:tcPr>
          <w:p w14:paraId="03AAEB30" w14:textId="77777777" w:rsidR="00743C20" w:rsidRPr="00743C20" w:rsidRDefault="00743C20" w:rsidP="00743C20">
            <w:pPr>
              <w:spacing w:line="240" w:lineRule="auto"/>
              <w:ind w:left="0" w:firstLine="0"/>
              <w:jc w:val="center"/>
              <w:rPr>
                <w:rFonts w:eastAsia="Times New Roman"/>
                <w:b/>
                <w:bCs/>
                <w:color w:val="000000"/>
                <w:sz w:val="16"/>
                <w:szCs w:val="16"/>
                <w:lang w:eastAsia="pl-PL"/>
              </w:rPr>
            </w:pPr>
            <w:r w:rsidRPr="00743C20">
              <w:rPr>
                <w:rFonts w:eastAsia="Times New Roman"/>
                <w:b/>
                <w:bCs/>
                <w:color w:val="000000"/>
                <w:sz w:val="16"/>
                <w:szCs w:val="16"/>
                <w:lang w:eastAsia="pl-PL"/>
              </w:rPr>
              <w:t xml:space="preserve">Moc pobierana </w:t>
            </w:r>
            <w:r w:rsidRPr="00743C20">
              <w:rPr>
                <w:rFonts w:eastAsia="Times New Roman"/>
                <w:b/>
                <w:bCs/>
                <w:color w:val="000000"/>
                <w:sz w:val="16"/>
                <w:szCs w:val="16"/>
                <w:lang w:eastAsia="pl-PL"/>
              </w:rPr>
              <w:br/>
              <w:t>wg AWIA (od-do)*</w:t>
            </w:r>
          </w:p>
        </w:tc>
        <w:tc>
          <w:tcPr>
            <w:tcW w:w="993" w:type="dxa"/>
            <w:tcBorders>
              <w:top w:val="nil"/>
              <w:left w:val="nil"/>
              <w:bottom w:val="single" w:sz="8" w:space="0" w:color="auto"/>
              <w:right w:val="single" w:sz="4" w:space="0" w:color="auto"/>
            </w:tcBorders>
            <w:shd w:val="clear" w:color="000000" w:fill="FFFF00"/>
            <w:vAlign w:val="center"/>
            <w:hideMark/>
          </w:tcPr>
          <w:p w14:paraId="4F0D4EC7" w14:textId="77777777" w:rsidR="00743C20" w:rsidRPr="00743C20" w:rsidRDefault="00743C20" w:rsidP="00743C20">
            <w:pPr>
              <w:spacing w:line="240" w:lineRule="auto"/>
              <w:ind w:left="0" w:firstLine="0"/>
              <w:jc w:val="center"/>
              <w:rPr>
                <w:rFonts w:eastAsia="Times New Roman"/>
                <w:b/>
                <w:bCs/>
                <w:color w:val="000000"/>
                <w:sz w:val="16"/>
                <w:szCs w:val="16"/>
                <w:lang w:eastAsia="pl-PL"/>
              </w:rPr>
            </w:pPr>
          </w:p>
        </w:tc>
        <w:tc>
          <w:tcPr>
            <w:tcW w:w="994" w:type="dxa"/>
            <w:tcBorders>
              <w:top w:val="nil"/>
              <w:left w:val="nil"/>
              <w:bottom w:val="single" w:sz="8" w:space="0" w:color="auto"/>
              <w:right w:val="single" w:sz="4" w:space="0" w:color="auto"/>
            </w:tcBorders>
            <w:shd w:val="clear" w:color="000000" w:fill="FFFF00"/>
            <w:vAlign w:val="center"/>
            <w:hideMark/>
          </w:tcPr>
          <w:p w14:paraId="4C9406ED" w14:textId="77777777" w:rsidR="00743C20" w:rsidRPr="00743C20" w:rsidRDefault="00743C20" w:rsidP="00743C20">
            <w:pPr>
              <w:spacing w:line="240" w:lineRule="auto"/>
              <w:ind w:left="0" w:firstLine="0"/>
              <w:jc w:val="center"/>
              <w:rPr>
                <w:rFonts w:eastAsia="Times New Roman"/>
                <w:b/>
                <w:bCs/>
                <w:color w:val="000000"/>
                <w:sz w:val="16"/>
                <w:szCs w:val="16"/>
                <w:lang w:eastAsia="pl-PL"/>
              </w:rPr>
            </w:pPr>
          </w:p>
        </w:tc>
        <w:tc>
          <w:tcPr>
            <w:tcW w:w="1135" w:type="dxa"/>
            <w:tcBorders>
              <w:top w:val="nil"/>
              <w:left w:val="nil"/>
              <w:bottom w:val="single" w:sz="8" w:space="0" w:color="auto"/>
              <w:right w:val="single" w:sz="4" w:space="0" w:color="auto"/>
            </w:tcBorders>
            <w:shd w:val="clear" w:color="000000" w:fill="FFFF00"/>
            <w:vAlign w:val="center"/>
            <w:hideMark/>
          </w:tcPr>
          <w:p w14:paraId="65DA9BBF" w14:textId="77777777" w:rsidR="00743C20" w:rsidRPr="00743C20" w:rsidRDefault="00743C20" w:rsidP="00743C20">
            <w:pPr>
              <w:spacing w:line="240" w:lineRule="auto"/>
              <w:ind w:left="0" w:firstLine="0"/>
              <w:jc w:val="center"/>
              <w:rPr>
                <w:rFonts w:eastAsia="Times New Roman"/>
                <w:b/>
                <w:bCs/>
                <w:color w:val="000000"/>
                <w:sz w:val="16"/>
                <w:szCs w:val="16"/>
                <w:lang w:eastAsia="pl-PL"/>
              </w:rPr>
            </w:pPr>
          </w:p>
        </w:tc>
        <w:tc>
          <w:tcPr>
            <w:tcW w:w="993" w:type="dxa"/>
            <w:tcBorders>
              <w:top w:val="nil"/>
              <w:left w:val="nil"/>
              <w:bottom w:val="single" w:sz="8" w:space="0" w:color="auto"/>
              <w:right w:val="single" w:sz="4" w:space="0" w:color="auto"/>
            </w:tcBorders>
            <w:shd w:val="clear" w:color="000000" w:fill="FFFF00"/>
            <w:vAlign w:val="center"/>
            <w:hideMark/>
          </w:tcPr>
          <w:p w14:paraId="0E95CC93" w14:textId="77777777" w:rsidR="00743C20" w:rsidRPr="00743C20" w:rsidRDefault="00743C20" w:rsidP="00743C20">
            <w:pPr>
              <w:spacing w:line="240" w:lineRule="auto"/>
              <w:ind w:left="0" w:firstLine="0"/>
              <w:jc w:val="center"/>
              <w:rPr>
                <w:rFonts w:eastAsia="Times New Roman"/>
                <w:b/>
                <w:bCs/>
                <w:color w:val="000000"/>
                <w:sz w:val="16"/>
                <w:szCs w:val="16"/>
                <w:lang w:eastAsia="pl-PL"/>
              </w:rPr>
            </w:pPr>
          </w:p>
        </w:tc>
        <w:tc>
          <w:tcPr>
            <w:tcW w:w="1135" w:type="dxa"/>
            <w:tcBorders>
              <w:top w:val="nil"/>
              <w:left w:val="nil"/>
              <w:bottom w:val="single" w:sz="8" w:space="0" w:color="auto"/>
              <w:right w:val="single" w:sz="4" w:space="0" w:color="auto"/>
            </w:tcBorders>
            <w:shd w:val="clear" w:color="000000" w:fill="FFFF00"/>
            <w:vAlign w:val="center"/>
            <w:hideMark/>
          </w:tcPr>
          <w:p w14:paraId="23D5E33E" w14:textId="77777777" w:rsidR="00743C20" w:rsidRPr="00743C20" w:rsidRDefault="00743C20" w:rsidP="00743C20">
            <w:pPr>
              <w:spacing w:line="240" w:lineRule="auto"/>
              <w:ind w:left="0" w:firstLine="0"/>
              <w:jc w:val="center"/>
              <w:rPr>
                <w:rFonts w:eastAsia="Times New Roman"/>
                <w:b/>
                <w:bCs/>
                <w:color w:val="000000"/>
                <w:sz w:val="16"/>
                <w:szCs w:val="16"/>
                <w:lang w:eastAsia="pl-PL"/>
              </w:rPr>
            </w:pPr>
          </w:p>
        </w:tc>
        <w:tc>
          <w:tcPr>
            <w:tcW w:w="993" w:type="dxa"/>
            <w:tcBorders>
              <w:top w:val="nil"/>
              <w:left w:val="nil"/>
              <w:bottom w:val="single" w:sz="8" w:space="0" w:color="auto"/>
              <w:right w:val="single" w:sz="4" w:space="0" w:color="auto"/>
            </w:tcBorders>
            <w:shd w:val="clear" w:color="000000" w:fill="FFFF00"/>
            <w:vAlign w:val="center"/>
            <w:hideMark/>
          </w:tcPr>
          <w:p w14:paraId="5F7B9212" w14:textId="77777777" w:rsidR="00743C20" w:rsidRPr="00743C20" w:rsidRDefault="00743C20" w:rsidP="00743C20">
            <w:pPr>
              <w:spacing w:line="240" w:lineRule="auto"/>
              <w:ind w:left="0" w:firstLine="0"/>
              <w:jc w:val="center"/>
              <w:rPr>
                <w:rFonts w:eastAsia="Times New Roman"/>
                <w:b/>
                <w:bCs/>
                <w:color w:val="000000"/>
                <w:sz w:val="16"/>
                <w:szCs w:val="16"/>
                <w:lang w:eastAsia="pl-PL"/>
              </w:rPr>
            </w:pPr>
          </w:p>
        </w:tc>
        <w:tc>
          <w:tcPr>
            <w:tcW w:w="1135" w:type="dxa"/>
            <w:tcBorders>
              <w:top w:val="nil"/>
              <w:left w:val="nil"/>
              <w:bottom w:val="single" w:sz="8" w:space="0" w:color="auto"/>
              <w:right w:val="single" w:sz="4" w:space="0" w:color="auto"/>
            </w:tcBorders>
            <w:shd w:val="clear" w:color="000000" w:fill="FFFF00"/>
            <w:vAlign w:val="center"/>
            <w:hideMark/>
          </w:tcPr>
          <w:p w14:paraId="229FA07F" w14:textId="77777777" w:rsidR="00743C20" w:rsidRPr="00743C20" w:rsidRDefault="00743C20" w:rsidP="00743C20">
            <w:pPr>
              <w:spacing w:line="240" w:lineRule="auto"/>
              <w:ind w:left="0" w:firstLine="0"/>
              <w:jc w:val="center"/>
              <w:rPr>
                <w:rFonts w:eastAsia="Times New Roman"/>
                <w:b/>
                <w:bCs/>
                <w:color w:val="000000"/>
                <w:sz w:val="16"/>
                <w:szCs w:val="16"/>
                <w:lang w:eastAsia="pl-PL"/>
              </w:rPr>
            </w:pPr>
          </w:p>
        </w:tc>
        <w:tc>
          <w:tcPr>
            <w:tcW w:w="993" w:type="dxa"/>
            <w:tcBorders>
              <w:top w:val="nil"/>
              <w:left w:val="nil"/>
              <w:bottom w:val="single" w:sz="8" w:space="0" w:color="auto"/>
              <w:right w:val="single" w:sz="4" w:space="0" w:color="auto"/>
            </w:tcBorders>
            <w:shd w:val="clear" w:color="000000" w:fill="FFFF00"/>
            <w:vAlign w:val="center"/>
            <w:hideMark/>
          </w:tcPr>
          <w:p w14:paraId="60DCE773" w14:textId="77777777" w:rsidR="00743C20" w:rsidRPr="00743C20" w:rsidRDefault="00743C20" w:rsidP="00743C20">
            <w:pPr>
              <w:spacing w:line="240" w:lineRule="auto"/>
              <w:ind w:left="0" w:firstLine="0"/>
              <w:jc w:val="center"/>
              <w:rPr>
                <w:rFonts w:eastAsia="Times New Roman"/>
                <w:b/>
                <w:bCs/>
                <w:color w:val="000000"/>
                <w:sz w:val="16"/>
                <w:szCs w:val="16"/>
                <w:lang w:eastAsia="pl-PL"/>
              </w:rPr>
            </w:pPr>
          </w:p>
        </w:tc>
        <w:tc>
          <w:tcPr>
            <w:tcW w:w="960" w:type="dxa"/>
            <w:tcBorders>
              <w:top w:val="nil"/>
              <w:left w:val="nil"/>
              <w:bottom w:val="single" w:sz="8" w:space="0" w:color="auto"/>
              <w:right w:val="single" w:sz="8" w:space="0" w:color="auto"/>
            </w:tcBorders>
            <w:shd w:val="clear" w:color="000000" w:fill="FFFF00"/>
            <w:vAlign w:val="center"/>
            <w:hideMark/>
          </w:tcPr>
          <w:p w14:paraId="15A81347" w14:textId="77777777" w:rsidR="00743C20" w:rsidRPr="00743C20" w:rsidRDefault="00743C20" w:rsidP="00743C20">
            <w:pPr>
              <w:spacing w:line="240" w:lineRule="auto"/>
              <w:ind w:left="0" w:firstLine="0"/>
              <w:jc w:val="center"/>
              <w:rPr>
                <w:rFonts w:eastAsia="Times New Roman"/>
                <w:b/>
                <w:bCs/>
                <w:color w:val="000000"/>
                <w:sz w:val="16"/>
                <w:szCs w:val="16"/>
                <w:lang w:eastAsia="pl-PL"/>
              </w:rPr>
            </w:pPr>
          </w:p>
        </w:tc>
      </w:tr>
    </w:tbl>
    <w:p w14:paraId="2D90ADB5" w14:textId="77777777" w:rsidR="00743C20" w:rsidRPr="00743C20" w:rsidRDefault="00743C20" w:rsidP="00743C20">
      <w:pPr>
        <w:spacing w:line="240" w:lineRule="auto"/>
        <w:ind w:left="0" w:hanging="142"/>
        <w:contextualSpacing/>
        <w:jc w:val="left"/>
        <w:rPr>
          <w:color w:val="000000"/>
          <w:sz w:val="18"/>
          <w:szCs w:val="24"/>
        </w:rPr>
      </w:pPr>
      <w:r w:rsidRPr="00743C20">
        <w:rPr>
          <w:color w:val="000000"/>
          <w:sz w:val="20"/>
          <w:szCs w:val="24"/>
        </w:rPr>
        <w:t>*</w:t>
      </w:r>
      <w:r w:rsidRPr="00743C20">
        <w:rPr>
          <w:color w:val="000000"/>
          <w:sz w:val="18"/>
          <w:szCs w:val="24"/>
        </w:rPr>
        <w:t xml:space="preserve"> dane w zakresie mocy pobieranej na podstawie wskazań systemu AWIA uzupełnia uprawniony  przedstawiciel dostawcy oprogramowania</w:t>
      </w:r>
    </w:p>
    <w:p w14:paraId="2264B154" w14:textId="77777777" w:rsidR="00743C20" w:rsidRPr="00743C20" w:rsidRDefault="00743C20" w:rsidP="00743C20">
      <w:pPr>
        <w:spacing w:line="240" w:lineRule="auto"/>
        <w:ind w:left="0" w:firstLine="0"/>
        <w:contextualSpacing/>
        <w:jc w:val="left"/>
        <w:rPr>
          <w:color w:val="000000"/>
          <w:szCs w:val="24"/>
        </w:rPr>
      </w:pPr>
    </w:p>
    <w:p w14:paraId="0BF39C51" w14:textId="77777777" w:rsidR="00743C20" w:rsidRPr="00743C20" w:rsidRDefault="00743C20" w:rsidP="00C827BA">
      <w:pPr>
        <w:spacing w:line="240" w:lineRule="auto"/>
        <w:ind w:left="0" w:firstLine="0"/>
        <w:contextualSpacing/>
        <w:rPr>
          <w:color w:val="000000"/>
          <w:sz w:val="20"/>
          <w:szCs w:val="24"/>
        </w:rPr>
      </w:pPr>
      <w:r w:rsidRPr="00743C20">
        <w:rPr>
          <w:color w:val="000000"/>
          <w:sz w:val="20"/>
          <w:szCs w:val="24"/>
        </w:rPr>
        <w:t>Powyższa tabela stanowi wyłącznie wzór, który każdorazowo należy dostosować indywidualnie do jednostki sprzętowej (np. suwnicy, żurawia wieżowego itp.) zgodnie z aktualnym stanem faktycznym w tym również w zakresie odbiorników dodatkowych.</w:t>
      </w:r>
    </w:p>
    <w:p w14:paraId="1BC076C4" w14:textId="77777777" w:rsidR="00743C20" w:rsidRPr="00743C20" w:rsidRDefault="00743C20" w:rsidP="00743C20">
      <w:pPr>
        <w:spacing w:line="240" w:lineRule="auto"/>
        <w:ind w:left="0" w:firstLine="0"/>
        <w:contextualSpacing/>
        <w:jc w:val="left"/>
        <w:rPr>
          <w:color w:val="000000"/>
          <w:sz w:val="18"/>
          <w:szCs w:val="24"/>
        </w:rPr>
      </w:pPr>
      <w:r w:rsidRPr="00743C20">
        <w:rPr>
          <w:b/>
          <w:color w:val="000000"/>
          <w:sz w:val="20"/>
          <w:szCs w:val="24"/>
        </w:rPr>
        <w:t>Sugerowany czas dla każdego pomiaru czynności min. 10 min.</w:t>
      </w:r>
    </w:p>
    <w:p w14:paraId="4198FE8A" w14:textId="77777777" w:rsidR="00743C20" w:rsidRPr="00743C20" w:rsidRDefault="00743C20" w:rsidP="00743C20">
      <w:pPr>
        <w:spacing w:line="240" w:lineRule="auto"/>
        <w:ind w:left="0" w:firstLine="0"/>
        <w:rPr>
          <w:color w:val="000000"/>
        </w:rPr>
      </w:pPr>
      <w:r w:rsidRPr="00743C20">
        <w:rPr>
          <w:noProof/>
          <w:color w:val="000000"/>
          <w:sz w:val="20"/>
          <w:szCs w:val="24"/>
          <w:lang w:eastAsia="pl-PL"/>
        </w:rPr>
        <mc:AlternateContent>
          <mc:Choice Requires="wps">
            <w:drawing>
              <wp:anchor distT="0" distB="0" distL="114300" distR="114300" simplePos="0" relativeHeight="251664384" behindDoc="0" locked="0" layoutInCell="1" allowOverlap="1" wp14:anchorId="71788A1D" wp14:editId="38576443">
                <wp:simplePos x="0" y="0"/>
                <wp:positionH relativeFrom="column">
                  <wp:posOffset>-343535</wp:posOffset>
                </wp:positionH>
                <wp:positionV relativeFrom="paragraph">
                  <wp:posOffset>111125</wp:posOffset>
                </wp:positionV>
                <wp:extent cx="6596380" cy="785495"/>
                <wp:effectExtent l="8890" t="6350" r="5080" b="8255"/>
                <wp:wrapNone/>
                <wp:docPr id="7"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96380" cy="785495"/>
                        </a:xfrm>
                        <a:prstGeom prst="rect">
                          <a:avLst/>
                        </a:prstGeom>
                        <a:solidFill>
                          <a:srgbClr val="FFFFFF"/>
                        </a:solidFill>
                        <a:ln w="9525">
                          <a:solidFill>
                            <a:srgbClr val="000000"/>
                          </a:solidFill>
                          <a:miter lim="800000"/>
                          <a:headEnd/>
                          <a:tailEnd/>
                        </a:ln>
                      </wps:spPr>
                      <wps:txbx>
                        <w:txbxContent>
                          <w:p w14:paraId="31052303" w14:textId="77777777" w:rsidR="00743C20" w:rsidRPr="00743C20" w:rsidRDefault="00743C20" w:rsidP="00743C20">
                            <w:pPr>
                              <w:spacing w:line="240" w:lineRule="auto"/>
                              <w:rPr>
                                <w:b/>
                                <w:color w:val="000000"/>
                              </w:rPr>
                            </w:pPr>
                            <w:r w:rsidRPr="00743C20">
                              <w:rPr>
                                <w:b/>
                                <w:color w:val="000000"/>
                              </w:rPr>
                              <w:t xml:space="preserve">W przypadku jednostek sprzętowych zasilanych energią elektryczną, z uwagi na okresowe </w:t>
                            </w:r>
                            <w:r w:rsidRPr="00743C20">
                              <w:rPr>
                                <w:b/>
                                <w:color w:val="000000"/>
                              </w:rPr>
                              <w:br/>
                              <w:t>(np. zmiana pory roku) występowanie konieczności włączania/wyłączania dodatkowych odbiorników (np. grzejniki, wentylatory itp.), zaleca się przeprowadzenie ponownych kontroli sprawdzenia poprawności wskazań systemu w okresach przejściowych mogących mieć wpływ na określenie trybów pracy.</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71788A1D" id="_x0000_t202" coordsize="21600,21600" o:spt="202" path="m,l,21600r21600,l21600,xe">
                <v:stroke joinstyle="miter"/>
                <v:path gradientshapeok="t" o:connecttype="rect"/>
              </v:shapetype>
              <v:shape id="Text Box 14" o:spid="_x0000_s1026" type="#_x0000_t202" style="position:absolute;left:0;text-align:left;margin-left:-27.05pt;margin-top:8.75pt;width:519.4pt;height:61.8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">
                <v:textbox>
                  <w:txbxContent>
                    <w:p w14:paraId="31052303" w14:textId="77777777" w:rsidR="00743C20" w:rsidRPr="00743C20" w:rsidRDefault="00743C20" w:rsidP="00743C20">
                      <w:pPr>
                        <w:spacing w:line="240" w:lineRule="auto"/>
                        <w:rPr>
                          <w:b/>
                          <w:color w:val="000000"/>
                        </w:rPr>
                      </w:pPr>
                      <w:r w:rsidRPr="00743C20">
                        <w:rPr>
                          <w:b/>
                          <w:color w:val="000000"/>
                        </w:rPr>
                        <w:t xml:space="preserve">W przypadku jednostek sprzętowych zasilanych energią elektryczną, z uwagi na okresowe </w:t>
                      </w:r>
                      <w:r w:rsidRPr="00743C20">
                        <w:rPr>
                          <w:b/>
                          <w:color w:val="000000"/>
                        </w:rPr>
                        <w:br/>
                        <w:t>(np. zmiana pory roku) występowanie konieczności włączania/wyłączania dodatkowych odbiorników (np. grzejniki, wentylatory itp.), zaleca się przeprowadzenie ponownych kontroli sprawdzenia poprawności wskazań systemu w okresach przejściowych mogących mieć wpływ na określenie trybów pracy.</w:t>
                      </w:r>
                    </w:p>
                  </w:txbxContent>
                </v:textbox>
              </v:shape>
            </w:pict>
          </mc:Fallback>
        </mc:AlternateContent>
      </w:r>
    </w:p>
    <w:p w14:paraId="2569DCF6" w14:textId="77777777" w:rsidR="00743C20" w:rsidRPr="00743C20" w:rsidRDefault="00743C20" w:rsidP="00743C20">
      <w:pPr>
        <w:spacing w:line="240" w:lineRule="auto"/>
        <w:ind w:left="0" w:firstLine="0"/>
        <w:contextualSpacing/>
        <w:jc w:val="left"/>
        <w:rPr>
          <w:color w:val="000000"/>
          <w:sz w:val="20"/>
          <w:szCs w:val="24"/>
        </w:rPr>
      </w:pPr>
    </w:p>
    <w:p w14:paraId="694E8143" w14:textId="77777777" w:rsidR="00743C20" w:rsidRPr="00743C20" w:rsidRDefault="00743C20" w:rsidP="00743C20">
      <w:pPr>
        <w:spacing w:line="240" w:lineRule="auto"/>
        <w:ind w:left="0" w:firstLine="0"/>
        <w:contextualSpacing/>
        <w:jc w:val="left"/>
        <w:rPr>
          <w:color w:val="000000"/>
          <w:sz w:val="20"/>
          <w:szCs w:val="24"/>
        </w:rPr>
      </w:pPr>
    </w:p>
    <w:p w14:paraId="03C1D484" w14:textId="77777777" w:rsidR="00743C20" w:rsidRPr="00743C20" w:rsidRDefault="00743C20" w:rsidP="00743C20">
      <w:pPr>
        <w:spacing w:line="240" w:lineRule="auto"/>
        <w:ind w:left="0" w:firstLine="0"/>
        <w:contextualSpacing/>
        <w:jc w:val="left"/>
        <w:rPr>
          <w:color w:val="000000"/>
          <w:sz w:val="20"/>
          <w:szCs w:val="24"/>
        </w:rPr>
      </w:pPr>
    </w:p>
    <w:p w14:paraId="3E027204" w14:textId="77777777" w:rsidR="00743C20" w:rsidRPr="00743C20" w:rsidRDefault="00743C20" w:rsidP="00743C20">
      <w:pPr>
        <w:spacing w:line="240" w:lineRule="auto"/>
        <w:ind w:left="0" w:firstLine="0"/>
        <w:contextualSpacing/>
        <w:jc w:val="left"/>
        <w:rPr>
          <w:color w:val="000000"/>
          <w:sz w:val="20"/>
          <w:szCs w:val="24"/>
        </w:rPr>
      </w:pPr>
    </w:p>
    <w:p w14:paraId="7EDCE7C7" w14:textId="77777777" w:rsidR="00743C20" w:rsidRPr="00743C20" w:rsidRDefault="00743C20" w:rsidP="00743C20">
      <w:pPr>
        <w:spacing w:line="240" w:lineRule="auto"/>
        <w:ind w:left="0" w:firstLine="0"/>
        <w:contextualSpacing/>
        <w:jc w:val="left"/>
        <w:rPr>
          <w:color w:val="000000"/>
          <w:sz w:val="20"/>
          <w:szCs w:val="24"/>
        </w:rPr>
      </w:pPr>
    </w:p>
    <w:p w14:paraId="7BB4C5CF" w14:textId="77777777" w:rsidR="00743C20" w:rsidRPr="00743C20" w:rsidRDefault="00743C20" w:rsidP="00743C20">
      <w:pPr>
        <w:spacing w:line="240" w:lineRule="auto"/>
        <w:ind w:left="0" w:firstLine="0"/>
        <w:contextualSpacing/>
        <w:jc w:val="left"/>
        <w:rPr>
          <w:color w:val="000000"/>
          <w:sz w:val="20"/>
          <w:szCs w:val="24"/>
        </w:rPr>
      </w:pPr>
    </w:p>
    <w:p w14:paraId="6115949A" w14:textId="77777777" w:rsidR="00743C20" w:rsidRPr="00743C20" w:rsidRDefault="00743C20" w:rsidP="00743C20">
      <w:pPr>
        <w:spacing w:line="240" w:lineRule="auto"/>
        <w:ind w:left="0" w:firstLine="0"/>
        <w:contextualSpacing/>
        <w:jc w:val="left"/>
        <w:rPr>
          <w:color w:val="000000"/>
          <w:sz w:val="20"/>
          <w:szCs w:val="24"/>
        </w:rPr>
      </w:pPr>
    </w:p>
    <w:p w14:paraId="13F2C246" w14:textId="77777777" w:rsidR="00743C20" w:rsidRPr="00743C20" w:rsidRDefault="00743C20" w:rsidP="00743C20">
      <w:pPr>
        <w:spacing w:line="240" w:lineRule="auto"/>
        <w:ind w:left="0" w:firstLine="0"/>
        <w:contextualSpacing/>
        <w:jc w:val="left"/>
        <w:rPr>
          <w:color w:val="000000"/>
          <w:szCs w:val="24"/>
        </w:rPr>
      </w:pPr>
      <w:r w:rsidRPr="00743C20">
        <w:rPr>
          <w:color w:val="000000"/>
          <w:sz w:val="20"/>
          <w:szCs w:val="24"/>
        </w:rPr>
        <w:t>Wzór arkusza podlegający modyfikacji został dołączony do niniejszego protokołu</w:t>
      </w:r>
      <w:r w:rsidRPr="00743C20">
        <w:rPr>
          <w:color w:val="000000"/>
          <w:szCs w:val="24"/>
        </w:rPr>
        <w:t>.</w:t>
      </w:r>
    </w:p>
    <w:p w14:paraId="6313A13D" w14:textId="77777777" w:rsidR="00743C20" w:rsidRPr="00743C20" w:rsidRDefault="00743C20" w:rsidP="00743C20">
      <w:pPr>
        <w:spacing w:line="240" w:lineRule="auto"/>
        <w:ind w:left="0" w:firstLine="0"/>
        <w:contextualSpacing/>
        <w:jc w:val="left"/>
        <w:rPr>
          <w:color w:val="000000"/>
          <w:szCs w:val="24"/>
        </w:rPr>
      </w:pPr>
    </w:p>
    <w:p w14:paraId="031D88A4" w14:textId="77777777" w:rsidR="00743C20" w:rsidRPr="00743C20" w:rsidRDefault="00743C20">
      <w:pPr>
        <w:numPr>
          <w:ilvl w:val="0"/>
          <w:numId w:val="130"/>
        </w:numPr>
        <w:spacing w:after="200" w:line="276" w:lineRule="auto"/>
        <w:contextualSpacing/>
        <w:jc w:val="left"/>
        <w:rPr>
          <w:b/>
          <w:color w:val="000000"/>
          <w:sz w:val="24"/>
          <w:szCs w:val="24"/>
        </w:rPr>
      </w:pPr>
      <w:r w:rsidRPr="00743C20">
        <w:rPr>
          <w:b/>
          <w:color w:val="000000"/>
          <w:sz w:val="24"/>
          <w:szCs w:val="24"/>
        </w:rPr>
        <w:t>Uwagi: ……………………………………………………………………………………...</w:t>
      </w:r>
    </w:p>
    <w:p w14:paraId="1F0FA923" w14:textId="77777777" w:rsidR="00743C20" w:rsidRPr="00743C20" w:rsidRDefault="00743C20" w:rsidP="00743C20">
      <w:pPr>
        <w:spacing w:after="200" w:line="276" w:lineRule="auto"/>
        <w:ind w:left="142" w:firstLine="0"/>
        <w:contextualSpacing/>
        <w:jc w:val="left"/>
        <w:rPr>
          <w:b/>
          <w:color w:val="000000"/>
          <w:sz w:val="24"/>
          <w:szCs w:val="24"/>
        </w:rPr>
      </w:pPr>
      <w:r w:rsidRPr="00743C20">
        <w:rPr>
          <w:b/>
          <w:color w:val="000000"/>
          <w:sz w:val="24"/>
          <w:szCs w:val="24"/>
        </w:rPr>
        <w:t>…………………………………………………………………………………………………</w:t>
      </w:r>
    </w:p>
    <w:p w14:paraId="36D867FA" w14:textId="77777777" w:rsidR="00743C20" w:rsidRPr="00743C20" w:rsidRDefault="00743C20" w:rsidP="00743C20">
      <w:pPr>
        <w:spacing w:after="200" w:line="276" w:lineRule="auto"/>
        <w:ind w:left="0" w:firstLine="0"/>
        <w:contextualSpacing/>
        <w:jc w:val="left"/>
        <w:rPr>
          <w:b/>
          <w:color w:val="000000"/>
          <w:sz w:val="24"/>
          <w:szCs w:val="24"/>
        </w:rPr>
      </w:pPr>
    </w:p>
    <w:p w14:paraId="2719BE82" w14:textId="77777777" w:rsidR="00743C20" w:rsidRPr="00743C20" w:rsidRDefault="00743C20" w:rsidP="00743C20">
      <w:pPr>
        <w:spacing w:after="200" w:line="276" w:lineRule="auto"/>
        <w:ind w:left="0" w:firstLine="0"/>
        <w:contextualSpacing/>
        <w:jc w:val="left"/>
        <w:rPr>
          <w:b/>
          <w:color w:val="000000"/>
          <w:sz w:val="24"/>
          <w:szCs w:val="24"/>
        </w:rPr>
      </w:pPr>
    </w:p>
    <w:p w14:paraId="21AE4F27" w14:textId="77777777" w:rsidR="00743C20" w:rsidRPr="00743C20" w:rsidRDefault="00743C20">
      <w:pPr>
        <w:numPr>
          <w:ilvl w:val="0"/>
          <w:numId w:val="130"/>
        </w:numPr>
        <w:spacing w:after="200" w:line="276" w:lineRule="auto"/>
        <w:contextualSpacing/>
        <w:jc w:val="left"/>
        <w:rPr>
          <w:b/>
          <w:color w:val="000000"/>
          <w:sz w:val="24"/>
          <w:szCs w:val="24"/>
        </w:rPr>
      </w:pPr>
      <w:r w:rsidRPr="00743C20">
        <w:rPr>
          <w:b/>
          <w:color w:val="000000"/>
          <w:sz w:val="24"/>
          <w:szCs w:val="24"/>
        </w:rPr>
        <w:lastRenderedPageBreak/>
        <w:t>Podpisy:</w:t>
      </w:r>
    </w:p>
    <w:p w14:paraId="371F6169" w14:textId="77777777" w:rsidR="00743C20" w:rsidRPr="00743C20" w:rsidRDefault="00743C20">
      <w:pPr>
        <w:numPr>
          <w:ilvl w:val="0"/>
          <w:numId w:val="158"/>
        </w:numPr>
        <w:spacing w:after="200" w:line="276" w:lineRule="auto"/>
        <w:contextualSpacing/>
        <w:jc w:val="left"/>
        <w:rPr>
          <w:bCs/>
          <w:color w:val="000000"/>
          <w:sz w:val="24"/>
          <w:szCs w:val="24"/>
        </w:rPr>
      </w:pPr>
      <w:r w:rsidRPr="00743C20">
        <w:rPr>
          <w:bCs/>
          <w:color w:val="000000"/>
          <w:sz w:val="24"/>
          <w:szCs w:val="24"/>
        </w:rPr>
        <w:t xml:space="preserve">Przedstawiciela dostawcy oprogramowania (opcjonalnie): </w:t>
      </w:r>
      <w:r w:rsidRPr="00743C20">
        <w:rPr>
          <w:bCs/>
          <w:color w:val="000000"/>
          <w:sz w:val="24"/>
          <w:szCs w:val="24"/>
        </w:rPr>
        <w:tab/>
      </w:r>
      <w:r w:rsidRPr="00743C20">
        <w:rPr>
          <w:bCs/>
          <w:color w:val="000000"/>
          <w:sz w:val="24"/>
          <w:szCs w:val="24"/>
        </w:rPr>
        <w:tab/>
        <w:t>…………………….</w:t>
      </w:r>
    </w:p>
    <w:p w14:paraId="49E8D59B" w14:textId="77777777" w:rsidR="00743C20" w:rsidRPr="00743C20" w:rsidRDefault="00743C20">
      <w:pPr>
        <w:numPr>
          <w:ilvl w:val="0"/>
          <w:numId w:val="158"/>
        </w:numPr>
        <w:spacing w:after="200" w:line="276" w:lineRule="auto"/>
        <w:contextualSpacing/>
        <w:jc w:val="left"/>
        <w:rPr>
          <w:bCs/>
          <w:color w:val="000000"/>
          <w:sz w:val="24"/>
          <w:szCs w:val="24"/>
        </w:rPr>
      </w:pPr>
      <w:r w:rsidRPr="00743C20">
        <w:rPr>
          <w:bCs/>
          <w:color w:val="000000"/>
          <w:sz w:val="24"/>
          <w:szCs w:val="24"/>
        </w:rPr>
        <w:t>Koordynatora umowy ze strony Wykonawcy:</w:t>
      </w:r>
      <w:r w:rsidRPr="00743C20">
        <w:rPr>
          <w:bCs/>
          <w:color w:val="000000"/>
          <w:sz w:val="24"/>
          <w:szCs w:val="24"/>
        </w:rPr>
        <w:tab/>
      </w:r>
      <w:r w:rsidRPr="00743C20">
        <w:rPr>
          <w:bCs/>
          <w:color w:val="000000"/>
          <w:sz w:val="24"/>
          <w:szCs w:val="24"/>
        </w:rPr>
        <w:tab/>
      </w:r>
      <w:r w:rsidRPr="00743C20">
        <w:rPr>
          <w:bCs/>
          <w:color w:val="000000"/>
          <w:sz w:val="24"/>
          <w:szCs w:val="24"/>
        </w:rPr>
        <w:tab/>
      </w:r>
      <w:r w:rsidRPr="00743C20">
        <w:rPr>
          <w:bCs/>
          <w:color w:val="000000"/>
          <w:sz w:val="24"/>
          <w:szCs w:val="24"/>
        </w:rPr>
        <w:tab/>
        <w:t>…………………….</w:t>
      </w:r>
    </w:p>
    <w:p w14:paraId="04577AB2" w14:textId="77777777" w:rsidR="00743C20" w:rsidRPr="00743C20" w:rsidRDefault="00743C20">
      <w:pPr>
        <w:numPr>
          <w:ilvl w:val="0"/>
          <w:numId w:val="158"/>
        </w:numPr>
        <w:spacing w:after="200" w:line="276" w:lineRule="auto"/>
        <w:contextualSpacing/>
        <w:jc w:val="left"/>
        <w:rPr>
          <w:bCs/>
          <w:color w:val="000000"/>
          <w:sz w:val="24"/>
          <w:szCs w:val="24"/>
        </w:rPr>
      </w:pPr>
      <w:r w:rsidRPr="00743C20">
        <w:rPr>
          <w:bCs/>
          <w:color w:val="000000"/>
          <w:sz w:val="24"/>
          <w:szCs w:val="24"/>
        </w:rPr>
        <w:t>Koordynatora umowy ze strony Zamawiającego:</w:t>
      </w:r>
      <w:r w:rsidRPr="00743C20">
        <w:rPr>
          <w:bCs/>
          <w:color w:val="000000"/>
          <w:sz w:val="24"/>
          <w:szCs w:val="24"/>
        </w:rPr>
        <w:tab/>
      </w:r>
      <w:r w:rsidRPr="00743C20">
        <w:rPr>
          <w:bCs/>
          <w:color w:val="000000"/>
          <w:sz w:val="24"/>
          <w:szCs w:val="24"/>
        </w:rPr>
        <w:tab/>
      </w:r>
      <w:r w:rsidRPr="00743C20">
        <w:rPr>
          <w:bCs/>
          <w:color w:val="000000"/>
          <w:sz w:val="24"/>
          <w:szCs w:val="24"/>
        </w:rPr>
        <w:tab/>
        <w:t>…………………….</w:t>
      </w:r>
    </w:p>
    <w:p w14:paraId="2B0ABAE8" w14:textId="77777777" w:rsidR="00743C20" w:rsidRPr="00743C20" w:rsidRDefault="00743C20">
      <w:pPr>
        <w:numPr>
          <w:ilvl w:val="0"/>
          <w:numId w:val="158"/>
        </w:numPr>
        <w:spacing w:after="200" w:line="276" w:lineRule="auto"/>
        <w:contextualSpacing/>
        <w:jc w:val="left"/>
        <w:rPr>
          <w:bCs/>
          <w:color w:val="000000"/>
          <w:sz w:val="24"/>
          <w:szCs w:val="24"/>
        </w:rPr>
      </w:pPr>
      <w:r w:rsidRPr="00743C20">
        <w:rPr>
          <w:bCs/>
          <w:color w:val="000000"/>
          <w:sz w:val="24"/>
          <w:szCs w:val="24"/>
        </w:rPr>
        <w:t>Przedstawiciela Biura Transportu (opcjonalnie):</w:t>
      </w:r>
      <w:r w:rsidRPr="00743C20">
        <w:rPr>
          <w:bCs/>
          <w:color w:val="000000"/>
          <w:sz w:val="24"/>
          <w:szCs w:val="24"/>
        </w:rPr>
        <w:tab/>
      </w:r>
      <w:r w:rsidRPr="00743C20">
        <w:rPr>
          <w:bCs/>
          <w:color w:val="000000"/>
          <w:sz w:val="24"/>
          <w:szCs w:val="24"/>
        </w:rPr>
        <w:tab/>
      </w:r>
      <w:r w:rsidRPr="00743C20">
        <w:rPr>
          <w:bCs/>
          <w:color w:val="000000"/>
          <w:sz w:val="24"/>
          <w:szCs w:val="24"/>
        </w:rPr>
        <w:tab/>
        <w:t>…………………….</w:t>
      </w:r>
    </w:p>
    <w:p w14:paraId="55B1319E" w14:textId="77777777" w:rsidR="00743C20" w:rsidRPr="00743C20" w:rsidRDefault="00743C20">
      <w:pPr>
        <w:numPr>
          <w:ilvl w:val="0"/>
          <w:numId w:val="130"/>
        </w:numPr>
        <w:spacing w:after="200" w:line="276" w:lineRule="auto"/>
        <w:contextualSpacing/>
        <w:jc w:val="left"/>
        <w:rPr>
          <w:b/>
        </w:rPr>
      </w:pPr>
      <w:r w:rsidRPr="00743C20">
        <w:rPr>
          <w:b/>
        </w:rPr>
        <w:t>Potwierdzam skonfigurowanie systemu monitoringu w zakresie parametrów pracy jednostki sprzętowej na podstawie niniejszego protokołu oraz analizy dostępnych danych historycznych.</w:t>
      </w:r>
    </w:p>
    <w:tbl>
      <w:tblPr>
        <w:tblStyle w:val="Tabela-Siatka1"/>
        <w:tblW w:w="0" w:type="auto"/>
        <w:tblLook w:val="04A0" w:firstRow="1" w:lastRow="0" w:firstColumn="1" w:lastColumn="0" w:noHBand="0" w:noVBand="1"/>
      </w:tblPr>
      <w:tblGrid>
        <w:gridCol w:w="3479"/>
        <w:gridCol w:w="3479"/>
        <w:gridCol w:w="2231"/>
      </w:tblGrid>
      <w:tr w:rsidR="00743C20" w:rsidRPr="00743C20" w14:paraId="6049E462" w14:textId="77777777" w:rsidTr="00C41E96">
        <w:trPr>
          <w:trHeight w:val="1382"/>
        </w:trPr>
        <w:tc>
          <w:tcPr>
            <w:tcW w:w="9189" w:type="dxa"/>
            <w:gridSpan w:val="3"/>
          </w:tcPr>
          <w:p w14:paraId="09C9645A" w14:textId="77777777" w:rsidR="00743C20" w:rsidRPr="00743C20" w:rsidRDefault="00743C20" w:rsidP="00743C20">
            <w:pPr>
              <w:spacing w:after="200" w:line="276" w:lineRule="auto"/>
              <w:ind w:left="0" w:firstLine="0"/>
              <w:jc w:val="left"/>
              <w:rPr>
                <w:color w:val="000000"/>
              </w:rPr>
            </w:pPr>
            <w:r w:rsidRPr="00743C20">
              <w:rPr>
                <w:color w:val="000000"/>
              </w:rPr>
              <w:t>Uwagi:</w:t>
            </w:r>
          </w:p>
          <w:p w14:paraId="0E1B7E08" w14:textId="77777777" w:rsidR="00743C20" w:rsidRPr="00743C20" w:rsidRDefault="00743C20" w:rsidP="00743C20">
            <w:pPr>
              <w:spacing w:after="200" w:line="276" w:lineRule="auto"/>
              <w:ind w:left="0" w:firstLine="0"/>
              <w:jc w:val="left"/>
              <w:rPr>
                <w:color w:val="000000"/>
              </w:rPr>
            </w:pPr>
          </w:p>
          <w:p w14:paraId="4FBEA843" w14:textId="77777777" w:rsidR="00743C20" w:rsidRPr="00743C20" w:rsidRDefault="00743C20" w:rsidP="00743C20">
            <w:pPr>
              <w:spacing w:after="200" w:line="276" w:lineRule="auto"/>
              <w:ind w:left="0" w:firstLine="0"/>
              <w:jc w:val="left"/>
              <w:rPr>
                <w:color w:val="000000"/>
              </w:rPr>
            </w:pPr>
          </w:p>
        </w:tc>
      </w:tr>
      <w:tr w:rsidR="00743C20" w:rsidRPr="00743C20" w14:paraId="74CAE910" w14:textId="77777777" w:rsidTr="00C41E9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2231" w:type="dxa"/>
        </w:trPr>
        <w:tc>
          <w:tcPr>
            <w:tcW w:w="3479" w:type="dxa"/>
          </w:tcPr>
          <w:p w14:paraId="0DCB7FD6" w14:textId="77777777" w:rsidR="00743C20" w:rsidRPr="00743C20" w:rsidRDefault="00743C20" w:rsidP="00743C20">
            <w:pPr>
              <w:spacing w:after="200" w:line="276" w:lineRule="auto"/>
              <w:ind w:left="0" w:firstLine="0"/>
              <w:jc w:val="center"/>
              <w:rPr>
                <w:color w:val="000000"/>
              </w:rPr>
            </w:pPr>
          </w:p>
          <w:p w14:paraId="52F3EE5C" w14:textId="77777777" w:rsidR="00743C20" w:rsidRPr="00743C20" w:rsidRDefault="00743C20" w:rsidP="00743C20">
            <w:pPr>
              <w:spacing w:after="200" w:line="276" w:lineRule="auto"/>
              <w:ind w:left="0" w:firstLine="0"/>
              <w:jc w:val="center"/>
              <w:rPr>
                <w:color w:val="000000"/>
              </w:rPr>
            </w:pPr>
          </w:p>
          <w:p w14:paraId="730C3368" w14:textId="77777777" w:rsidR="00743C20" w:rsidRPr="00743C20" w:rsidRDefault="00743C20" w:rsidP="00743C20">
            <w:pPr>
              <w:spacing w:after="200" w:line="276" w:lineRule="auto"/>
              <w:ind w:left="0" w:firstLine="0"/>
              <w:jc w:val="center"/>
              <w:rPr>
                <w:color w:val="000000"/>
              </w:rPr>
            </w:pPr>
            <w:r w:rsidRPr="00743C20">
              <w:rPr>
                <w:color w:val="000000"/>
              </w:rPr>
              <w:t>………………………………</w:t>
            </w:r>
          </w:p>
        </w:tc>
        <w:tc>
          <w:tcPr>
            <w:tcW w:w="3479" w:type="dxa"/>
          </w:tcPr>
          <w:p w14:paraId="361D23E1" w14:textId="77777777" w:rsidR="00743C20" w:rsidRPr="00743C20" w:rsidRDefault="00743C20" w:rsidP="00743C20">
            <w:pPr>
              <w:spacing w:after="200" w:line="276" w:lineRule="auto"/>
              <w:ind w:left="0" w:firstLine="0"/>
              <w:jc w:val="center"/>
              <w:rPr>
                <w:color w:val="000000"/>
              </w:rPr>
            </w:pPr>
          </w:p>
          <w:p w14:paraId="16F63566" w14:textId="77777777" w:rsidR="00743C20" w:rsidRPr="00743C20" w:rsidRDefault="00743C20" w:rsidP="00743C20">
            <w:pPr>
              <w:spacing w:after="200" w:line="276" w:lineRule="auto"/>
              <w:ind w:left="0" w:firstLine="0"/>
              <w:jc w:val="center"/>
              <w:rPr>
                <w:color w:val="000000"/>
              </w:rPr>
            </w:pPr>
          </w:p>
          <w:p w14:paraId="7E6B488B" w14:textId="77777777" w:rsidR="00743C20" w:rsidRPr="00743C20" w:rsidRDefault="00743C20" w:rsidP="00743C20">
            <w:pPr>
              <w:spacing w:after="200" w:line="276" w:lineRule="auto"/>
              <w:ind w:left="0" w:firstLine="0"/>
              <w:jc w:val="center"/>
              <w:rPr>
                <w:color w:val="000000"/>
              </w:rPr>
            </w:pPr>
            <w:r w:rsidRPr="00743C20">
              <w:rPr>
                <w:color w:val="000000"/>
              </w:rPr>
              <w:t>………………………………</w:t>
            </w:r>
          </w:p>
        </w:tc>
      </w:tr>
      <w:tr w:rsidR="00743C20" w:rsidRPr="00743C20" w14:paraId="6D4837BB" w14:textId="77777777" w:rsidTr="00C41E9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2231" w:type="dxa"/>
        </w:trPr>
        <w:tc>
          <w:tcPr>
            <w:tcW w:w="3479" w:type="dxa"/>
          </w:tcPr>
          <w:p w14:paraId="275C12A9" w14:textId="77777777" w:rsidR="00743C20" w:rsidRPr="00743C20" w:rsidRDefault="00743C20" w:rsidP="00743C20">
            <w:pPr>
              <w:spacing w:after="200" w:line="276" w:lineRule="auto"/>
              <w:ind w:left="0" w:firstLine="0"/>
              <w:jc w:val="center"/>
              <w:rPr>
                <w:color w:val="000000"/>
              </w:rPr>
            </w:pPr>
            <w:r w:rsidRPr="00743C20">
              <w:rPr>
                <w:color w:val="000000"/>
              </w:rPr>
              <w:t>data</w:t>
            </w:r>
          </w:p>
        </w:tc>
        <w:tc>
          <w:tcPr>
            <w:tcW w:w="3479" w:type="dxa"/>
          </w:tcPr>
          <w:p w14:paraId="12449D03" w14:textId="77777777" w:rsidR="00743C20" w:rsidRPr="00743C20" w:rsidRDefault="00743C20" w:rsidP="00743C20">
            <w:pPr>
              <w:spacing w:line="240" w:lineRule="auto"/>
              <w:ind w:left="0" w:firstLine="0"/>
              <w:jc w:val="center"/>
              <w:rPr>
                <w:color w:val="000000"/>
              </w:rPr>
            </w:pPr>
            <w:r w:rsidRPr="00743C20">
              <w:rPr>
                <w:color w:val="000000"/>
              </w:rPr>
              <w:t>podpis przedstawiciela dostawcy oprogramowania</w:t>
            </w:r>
          </w:p>
        </w:tc>
      </w:tr>
    </w:tbl>
    <w:p w14:paraId="068EF141" w14:textId="77777777" w:rsidR="00743C20" w:rsidRPr="00743C20" w:rsidRDefault="00743C20" w:rsidP="00743C20">
      <w:pPr>
        <w:spacing w:line="240" w:lineRule="auto"/>
        <w:ind w:left="0" w:firstLine="0"/>
        <w:contextualSpacing/>
        <w:jc w:val="left"/>
        <w:rPr>
          <w:color w:val="000000"/>
          <w:szCs w:val="24"/>
        </w:rPr>
      </w:pPr>
    </w:p>
    <w:p w14:paraId="34CA08E1" w14:textId="77777777" w:rsidR="00743C20" w:rsidRPr="00743C20" w:rsidRDefault="00743C20" w:rsidP="00743C20">
      <w:pPr>
        <w:spacing w:line="240" w:lineRule="auto"/>
        <w:ind w:left="0" w:firstLine="0"/>
        <w:contextualSpacing/>
        <w:jc w:val="left"/>
        <w:rPr>
          <w:color w:val="000000"/>
          <w:szCs w:val="24"/>
        </w:rPr>
      </w:pPr>
    </w:p>
    <w:p w14:paraId="45C37768" w14:textId="77777777" w:rsidR="00743C20" w:rsidRPr="00743C20" w:rsidRDefault="00743C20" w:rsidP="00743C20">
      <w:pPr>
        <w:spacing w:line="240" w:lineRule="auto"/>
        <w:ind w:left="0" w:firstLine="0"/>
        <w:contextualSpacing/>
        <w:jc w:val="left"/>
        <w:rPr>
          <w:color w:val="000000"/>
          <w:szCs w:val="24"/>
        </w:rPr>
      </w:pPr>
    </w:p>
    <w:p w14:paraId="76C8982F" w14:textId="77777777" w:rsidR="00743C20" w:rsidRPr="00743C20" w:rsidRDefault="00743C20" w:rsidP="00743C20">
      <w:pPr>
        <w:spacing w:line="240" w:lineRule="auto"/>
        <w:ind w:left="0" w:firstLine="0"/>
        <w:contextualSpacing/>
        <w:jc w:val="left"/>
        <w:rPr>
          <w:color w:val="000000"/>
          <w:szCs w:val="24"/>
        </w:rPr>
      </w:pPr>
    </w:p>
    <w:p w14:paraId="08834740" w14:textId="77777777" w:rsidR="00743C20" w:rsidRPr="00743C20" w:rsidRDefault="00743C20" w:rsidP="00743C20">
      <w:pPr>
        <w:spacing w:line="240" w:lineRule="auto"/>
        <w:ind w:left="0" w:firstLine="0"/>
        <w:contextualSpacing/>
        <w:jc w:val="left"/>
        <w:rPr>
          <w:color w:val="000000"/>
          <w:szCs w:val="24"/>
        </w:rPr>
      </w:pPr>
    </w:p>
    <w:p w14:paraId="2F51259D" w14:textId="77777777" w:rsidR="00743C20" w:rsidRPr="00743C20" w:rsidRDefault="00743C20" w:rsidP="00743C20">
      <w:pPr>
        <w:spacing w:line="240" w:lineRule="auto"/>
        <w:ind w:left="0" w:firstLine="0"/>
        <w:contextualSpacing/>
        <w:jc w:val="left"/>
        <w:rPr>
          <w:color w:val="000000"/>
          <w:sz w:val="2"/>
          <w:szCs w:val="2"/>
        </w:rPr>
      </w:pPr>
      <w:r w:rsidRPr="00743C20">
        <w:rPr>
          <w:color w:val="000000"/>
          <w:szCs w:val="24"/>
        </w:rPr>
        <w:t xml:space="preserve">  </w:t>
      </w:r>
    </w:p>
    <w:p w14:paraId="571CB6D3" w14:textId="77777777" w:rsidR="00743C20" w:rsidRPr="00743C20" w:rsidRDefault="00743C20" w:rsidP="00743C20">
      <w:pPr>
        <w:spacing w:line="240" w:lineRule="auto"/>
        <w:ind w:left="0" w:firstLine="0"/>
        <w:contextualSpacing/>
        <w:jc w:val="left"/>
        <w:rPr>
          <w:color w:val="000000"/>
          <w:sz w:val="2"/>
          <w:szCs w:val="2"/>
        </w:rPr>
      </w:pPr>
    </w:p>
    <w:p w14:paraId="646B23F5" w14:textId="77777777" w:rsidR="00743C20" w:rsidRDefault="00743C20" w:rsidP="004E2C9E">
      <w:pPr>
        <w:pStyle w:val="Akapitzlist"/>
        <w:ind w:left="0"/>
        <w:jc w:val="center"/>
        <w:rPr>
          <w:b/>
          <w:color w:val="0070C0"/>
        </w:rPr>
        <w:sectPr w:rsidR="00743C20" w:rsidSect="00C827BA">
          <w:footerReference w:type="default" r:id="rId18"/>
          <w:pgSz w:w="11906" w:h="16838"/>
          <w:pgMar w:top="1417" w:right="991" w:bottom="1417" w:left="1417" w:header="708" w:footer="708" w:gutter="0"/>
          <w:cols w:space="708"/>
          <w:docGrid w:linePitch="360"/>
        </w:sectPr>
      </w:pPr>
      <w:r>
        <w:rPr>
          <w:b/>
          <w:color w:val="0070C0"/>
        </w:rPr>
        <w:br w:type="page"/>
      </w:r>
    </w:p>
    <w:p w14:paraId="3692ADBA" w14:textId="77777777" w:rsidR="00743C20" w:rsidRPr="00743C20" w:rsidRDefault="00743C20" w:rsidP="00743C20">
      <w:pPr>
        <w:spacing w:line="276" w:lineRule="auto"/>
        <w:ind w:left="0" w:firstLine="0"/>
        <w:jc w:val="center"/>
        <w:rPr>
          <w:i/>
          <w:sz w:val="28"/>
        </w:rPr>
      </w:pPr>
      <w:r w:rsidRPr="00743C20">
        <w:rPr>
          <w:i/>
          <w:sz w:val="28"/>
        </w:rPr>
        <w:lastRenderedPageBreak/>
        <w:t>WZÓR ARKUSZA DO POMIARU WSKAZAŃ SYSTEMU</w:t>
      </w:r>
    </w:p>
    <w:tbl>
      <w:tblPr>
        <w:tblpPr w:leftFromText="141" w:rightFromText="141" w:vertAnchor="page" w:horzAnchor="margin" w:tblpY="2716"/>
        <w:tblW w:w="14050" w:type="dxa"/>
        <w:tblCellMar>
          <w:left w:w="70" w:type="dxa"/>
          <w:right w:w="70" w:type="dxa"/>
        </w:tblCellMar>
        <w:tblLook w:val="04A0" w:firstRow="1" w:lastRow="0" w:firstColumn="1" w:lastColumn="0" w:noHBand="0" w:noVBand="1"/>
      </w:tblPr>
      <w:tblGrid>
        <w:gridCol w:w="2014"/>
        <w:gridCol w:w="1281"/>
        <w:gridCol w:w="1282"/>
        <w:gridCol w:w="1464"/>
        <w:gridCol w:w="1281"/>
        <w:gridCol w:w="1464"/>
        <w:gridCol w:w="1281"/>
        <w:gridCol w:w="1464"/>
        <w:gridCol w:w="1281"/>
        <w:gridCol w:w="1238"/>
      </w:tblGrid>
      <w:tr w:rsidR="00743C20" w:rsidRPr="00743C20" w14:paraId="6A6E885D" w14:textId="77777777" w:rsidTr="00C41E96">
        <w:trPr>
          <w:trHeight w:val="489"/>
        </w:trPr>
        <w:tc>
          <w:tcPr>
            <w:tcW w:w="2014" w:type="dxa"/>
            <w:tcBorders>
              <w:top w:val="single" w:sz="8" w:space="0" w:color="auto"/>
              <w:left w:val="single" w:sz="8" w:space="0" w:color="auto"/>
              <w:bottom w:val="single" w:sz="8" w:space="0" w:color="auto"/>
              <w:right w:val="single" w:sz="4" w:space="0" w:color="auto"/>
            </w:tcBorders>
            <w:shd w:val="clear" w:color="auto" w:fill="auto"/>
            <w:vAlign w:val="center"/>
            <w:hideMark/>
          </w:tcPr>
          <w:p w14:paraId="341F860C" w14:textId="77777777" w:rsidR="00743C20" w:rsidRPr="00743C20" w:rsidRDefault="00743C20" w:rsidP="00743C20">
            <w:pPr>
              <w:spacing w:line="240" w:lineRule="auto"/>
              <w:ind w:left="0" w:firstLine="0"/>
              <w:jc w:val="left"/>
              <w:rPr>
                <w:rFonts w:eastAsia="Times New Roman"/>
                <w:b/>
                <w:bCs/>
                <w:color w:val="000000"/>
                <w:sz w:val="16"/>
                <w:szCs w:val="16"/>
                <w:lang w:eastAsia="pl-PL"/>
              </w:rPr>
            </w:pPr>
            <w:r w:rsidRPr="00743C20">
              <w:rPr>
                <w:rFonts w:eastAsia="Times New Roman"/>
                <w:b/>
                <w:bCs/>
                <w:color w:val="000000"/>
                <w:sz w:val="16"/>
                <w:szCs w:val="16"/>
                <w:lang w:eastAsia="pl-PL"/>
              </w:rPr>
              <w:t>nr pomiaru</w:t>
            </w:r>
          </w:p>
        </w:tc>
        <w:tc>
          <w:tcPr>
            <w:tcW w:w="1281" w:type="dxa"/>
            <w:tcBorders>
              <w:top w:val="single" w:sz="8" w:space="0" w:color="auto"/>
              <w:left w:val="nil"/>
              <w:bottom w:val="single" w:sz="8" w:space="0" w:color="auto"/>
              <w:right w:val="single" w:sz="4" w:space="0" w:color="auto"/>
            </w:tcBorders>
            <w:shd w:val="clear" w:color="auto" w:fill="auto"/>
            <w:vAlign w:val="center"/>
            <w:hideMark/>
          </w:tcPr>
          <w:p w14:paraId="3866589F" w14:textId="77777777" w:rsidR="00743C20" w:rsidRPr="00743C20" w:rsidRDefault="00743C20" w:rsidP="00743C20">
            <w:pPr>
              <w:spacing w:line="240" w:lineRule="auto"/>
              <w:ind w:left="0" w:firstLine="0"/>
              <w:jc w:val="center"/>
              <w:rPr>
                <w:rFonts w:eastAsia="Times New Roman"/>
                <w:b/>
                <w:bCs/>
                <w:color w:val="000000"/>
                <w:sz w:val="16"/>
                <w:szCs w:val="16"/>
                <w:lang w:eastAsia="pl-PL"/>
              </w:rPr>
            </w:pPr>
            <w:r w:rsidRPr="00743C20">
              <w:rPr>
                <w:rFonts w:eastAsia="Times New Roman"/>
                <w:b/>
                <w:bCs/>
                <w:color w:val="000000"/>
                <w:sz w:val="16"/>
                <w:szCs w:val="16"/>
                <w:lang w:eastAsia="pl-PL"/>
              </w:rPr>
              <w:t>I</w:t>
            </w:r>
          </w:p>
        </w:tc>
        <w:tc>
          <w:tcPr>
            <w:tcW w:w="1282" w:type="dxa"/>
            <w:tcBorders>
              <w:top w:val="single" w:sz="8" w:space="0" w:color="auto"/>
              <w:left w:val="nil"/>
              <w:bottom w:val="single" w:sz="8" w:space="0" w:color="auto"/>
              <w:right w:val="single" w:sz="4" w:space="0" w:color="auto"/>
            </w:tcBorders>
            <w:shd w:val="clear" w:color="auto" w:fill="auto"/>
            <w:vAlign w:val="center"/>
            <w:hideMark/>
          </w:tcPr>
          <w:p w14:paraId="49629292" w14:textId="77777777" w:rsidR="00743C20" w:rsidRPr="00743C20" w:rsidRDefault="00743C20" w:rsidP="00743C20">
            <w:pPr>
              <w:spacing w:line="240" w:lineRule="auto"/>
              <w:ind w:left="0" w:firstLine="0"/>
              <w:jc w:val="center"/>
              <w:rPr>
                <w:rFonts w:eastAsia="Times New Roman"/>
                <w:b/>
                <w:bCs/>
                <w:color w:val="000000"/>
                <w:sz w:val="16"/>
                <w:szCs w:val="16"/>
                <w:lang w:eastAsia="pl-PL"/>
              </w:rPr>
            </w:pPr>
            <w:r w:rsidRPr="00743C20">
              <w:rPr>
                <w:rFonts w:eastAsia="Times New Roman"/>
                <w:b/>
                <w:bCs/>
                <w:color w:val="000000"/>
                <w:sz w:val="16"/>
                <w:szCs w:val="16"/>
                <w:lang w:eastAsia="pl-PL"/>
              </w:rPr>
              <w:t>II</w:t>
            </w:r>
          </w:p>
        </w:tc>
        <w:tc>
          <w:tcPr>
            <w:tcW w:w="1464" w:type="dxa"/>
            <w:tcBorders>
              <w:top w:val="single" w:sz="8" w:space="0" w:color="auto"/>
              <w:left w:val="nil"/>
              <w:bottom w:val="single" w:sz="8" w:space="0" w:color="auto"/>
              <w:right w:val="single" w:sz="4" w:space="0" w:color="auto"/>
            </w:tcBorders>
            <w:shd w:val="clear" w:color="auto" w:fill="auto"/>
            <w:vAlign w:val="center"/>
            <w:hideMark/>
          </w:tcPr>
          <w:p w14:paraId="659DB777" w14:textId="77777777" w:rsidR="00743C20" w:rsidRPr="00743C20" w:rsidRDefault="00743C20" w:rsidP="00743C20">
            <w:pPr>
              <w:spacing w:line="240" w:lineRule="auto"/>
              <w:ind w:left="0" w:firstLine="0"/>
              <w:jc w:val="center"/>
              <w:rPr>
                <w:rFonts w:eastAsia="Times New Roman"/>
                <w:b/>
                <w:bCs/>
                <w:color w:val="000000"/>
                <w:sz w:val="16"/>
                <w:szCs w:val="16"/>
                <w:lang w:eastAsia="pl-PL"/>
              </w:rPr>
            </w:pPr>
            <w:r w:rsidRPr="00743C20">
              <w:rPr>
                <w:rFonts w:eastAsia="Times New Roman"/>
                <w:b/>
                <w:bCs/>
                <w:color w:val="000000"/>
                <w:sz w:val="16"/>
                <w:szCs w:val="16"/>
                <w:lang w:eastAsia="pl-PL"/>
              </w:rPr>
              <w:t>III</w:t>
            </w:r>
          </w:p>
        </w:tc>
        <w:tc>
          <w:tcPr>
            <w:tcW w:w="1281" w:type="dxa"/>
            <w:tcBorders>
              <w:top w:val="single" w:sz="8" w:space="0" w:color="auto"/>
              <w:left w:val="nil"/>
              <w:bottom w:val="single" w:sz="8" w:space="0" w:color="auto"/>
              <w:right w:val="single" w:sz="4" w:space="0" w:color="auto"/>
            </w:tcBorders>
            <w:shd w:val="clear" w:color="auto" w:fill="auto"/>
            <w:vAlign w:val="center"/>
            <w:hideMark/>
          </w:tcPr>
          <w:p w14:paraId="6E94348F" w14:textId="77777777" w:rsidR="00743C20" w:rsidRPr="00743C20" w:rsidRDefault="00743C20" w:rsidP="00743C20">
            <w:pPr>
              <w:spacing w:line="240" w:lineRule="auto"/>
              <w:ind w:left="0" w:firstLine="0"/>
              <w:jc w:val="center"/>
              <w:rPr>
                <w:rFonts w:eastAsia="Times New Roman"/>
                <w:b/>
                <w:bCs/>
                <w:color w:val="000000"/>
                <w:sz w:val="16"/>
                <w:szCs w:val="16"/>
                <w:lang w:eastAsia="pl-PL"/>
              </w:rPr>
            </w:pPr>
            <w:r w:rsidRPr="00743C20">
              <w:rPr>
                <w:rFonts w:eastAsia="Times New Roman"/>
                <w:b/>
                <w:bCs/>
                <w:color w:val="000000"/>
                <w:sz w:val="16"/>
                <w:szCs w:val="16"/>
                <w:lang w:eastAsia="pl-PL"/>
              </w:rPr>
              <w:t>IV</w:t>
            </w:r>
          </w:p>
        </w:tc>
        <w:tc>
          <w:tcPr>
            <w:tcW w:w="1464" w:type="dxa"/>
            <w:tcBorders>
              <w:top w:val="single" w:sz="8" w:space="0" w:color="auto"/>
              <w:left w:val="nil"/>
              <w:bottom w:val="single" w:sz="8" w:space="0" w:color="auto"/>
              <w:right w:val="single" w:sz="4" w:space="0" w:color="auto"/>
            </w:tcBorders>
            <w:shd w:val="clear" w:color="auto" w:fill="auto"/>
            <w:vAlign w:val="center"/>
            <w:hideMark/>
          </w:tcPr>
          <w:p w14:paraId="46B1341B" w14:textId="77777777" w:rsidR="00743C20" w:rsidRPr="00743C20" w:rsidRDefault="00743C20" w:rsidP="00743C20">
            <w:pPr>
              <w:spacing w:line="240" w:lineRule="auto"/>
              <w:ind w:left="0" w:firstLine="0"/>
              <w:jc w:val="center"/>
              <w:rPr>
                <w:rFonts w:eastAsia="Times New Roman"/>
                <w:b/>
                <w:bCs/>
                <w:color w:val="000000"/>
                <w:sz w:val="16"/>
                <w:szCs w:val="16"/>
                <w:lang w:eastAsia="pl-PL"/>
              </w:rPr>
            </w:pPr>
            <w:r w:rsidRPr="00743C20">
              <w:rPr>
                <w:rFonts w:eastAsia="Times New Roman"/>
                <w:b/>
                <w:bCs/>
                <w:color w:val="000000"/>
                <w:sz w:val="16"/>
                <w:szCs w:val="16"/>
                <w:lang w:eastAsia="pl-PL"/>
              </w:rPr>
              <w:t>V</w:t>
            </w:r>
          </w:p>
        </w:tc>
        <w:tc>
          <w:tcPr>
            <w:tcW w:w="1281" w:type="dxa"/>
            <w:tcBorders>
              <w:top w:val="single" w:sz="8" w:space="0" w:color="auto"/>
              <w:left w:val="nil"/>
              <w:bottom w:val="single" w:sz="8" w:space="0" w:color="auto"/>
              <w:right w:val="single" w:sz="4" w:space="0" w:color="auto"/>
            </w:tcBorders>
            <w:shd w:val="clear" w:color="auto" w:fill="auto"/>
            <w:vAlign w:val="center"/>
            <w:hideMark/>
          </w:tcPr>
          <w:p w14:paraId="1728C7DA" w14:textId="77777777" w:rsidR="00743C20" w:rsidRPr="00743C20" w:rsidRDefault="00743C20" w:rsidP="00743C20">
            <w:pPr>
              <w:spacing w:line="240" w:lineRule="auto"/>
              <w:ind w:left="0" w:firstLine="0"/>
              <w:jc w:val="center"/>
              <w:rPr>
                <w:rFonts w:eastAsia="Times New Roman"/>
                <w:b/>
                <w:bCs/>
                <w:color w:val="000000"/>
                <w:sz w:val="16"/>
                <w:szCs w:val="16"/>
                <w:lang w:eastAsia="pl-PL"/>
              </w:rPr>
            </w:pPr>
            <w:r w:rsidRPr="00743C20">
              <w:rPr>
                <w:rFonts w:eastAsia="Times New Roman"/>
                <w:b/>
                <w:bCs/>
                <w:color w:val="000000"/>
                <w:sz w:val="16"/>
                <w:szCs w:val="16"/>
                <w:lang w:eastAsia="pl-PL"/>
              </w:rPr>
              <w:t>VI</w:t>
            </w:r>
          </w:p>
        </w:tc>
        <w:tc>
          <w:tcPr>
            <w:tcW w:w="1464" w:type="dxa"/>
            <w:tcBorders>
              <w:top w:val="single" w:sz="8" w:space="0" w:color="auto"/>
              <w:left w:val="nil"/>
              <w:bottom w:val="single" w:sz="8" w:space="0" w:color="auto"/>
              <w:right w:val="single" w:sz="4" w:space="0" w:color="auto"/>
            </w:tcBorders>
            <w:shd w:val="clear" w:color="auto" w:fill="auto"/>
            <w:vAlign w:val="center"/>
            <w:hideMark/>
          </w:tcPr>
          <w:p w14:paraId="1287BA15" w14:textId="77777777" w:rsidR="00743C20" w:rsidRPr="00743C20" w:rsidRDefault="00743C20" w:rsidP="00743C20">
            <w:pPr>
              <w:spacing w:line="240" w:lineRule="auto"/>
              <w:ind w:left="0" w:firstLine="0"/>
              <w:jc w:val="center"/>
              <w:rPr>
                <w:rFonts w:eastAsia="Times New Roman"/>
                <w:b/>
                <w:bCs/>
                <w:color w:val="000000"/>
                <w:sz w:val="16"/>
                <w:szCs w:val="16"/>
                <w:lang w:eastAsia="pl-PL"/>
              </w:rPr>
            </w:pPr>
            <w:r w:rsidRPr="00743C20">
              <w:rPr>
                <w:rFonts w:eastAsia="Times New Roman"/>
                <w:b/>
                <w:bCs/>
                <w:color w:val="000000"/>
                <w:sz w:val="16"/>
                <w:szCs w:val="16"/>
                <w:lang w:eastAsia="pl-PL"/>
              </w:rPr>
              <w:t>VII</w:t>
            </w:r>
          </w:p>
        </w:tc>
        <w:tc>
          <w:tcPr>
            <w:tcW w:w="1281" w:type="dxa"/>
            <w:tcBorders>
              <w:top w:val="single" w:sz="8" w:space="0" w:color="auto"/>
              <w:left w:val="nil"/>
              <w:bottom w:val="single" w:sz="8" w:space="0" w:color="auto"/>
              <w:right w:val="single" w:sz="4" w:space="0" w:color="auto"/>
            </w:tcBorders>
            <w:shd w:val="clear" w:color="auto" w:fill="auto"/>
            <w:vAlign w:val="center"/>
            <w:hideMark/>
          </w:tcPr>
          <w:p w14:paraId="7BFA80D5" w14:textId="77777777" w:rsidR="00743C20" w:rsidRPr="00743C20" w:rsidRDefault="00743C20" w:rsidP="00743C20">
            <w:pPr>
              <w:spacing w:line="240" w:lineRule="auto"/>
              <w:ind w:left="0" w:firstLine="0"/>
              <w:jc w:val="center"/>
              <w:rPr>
                <w:rFonts w:eastAsia="Times New Roman"/>
                <w:b/>
                <w:bCs/>
                <w:color w:val="000000"/>
                <w:sz w:val="16"/>
                <w:szCs w:val="16"/>
                <w:lang w:eastAsia="pl-PL"/>
              </w:rPr>
            </w:pPr>
            <w:r w:rsidRPr="00743C20">
              <w:rPr>
                <w:rFonts w:eastAsia="Times New Roman"/>
                <w:b/>
                <w:bCs/>
                <w:color w:val="000000"/>
                <w:sz w:val="16"/>
                <w:szCs w:val="16"/>
                <w:lang w:eastAsia="pl-PL"/>
              </w:rPr>
              <w:t>VIII</w:t>
            </w:r>
          </w:p>
        </w:tc>
        <w:tc>
          <w:tcPr>
            <w:tcW w:w="1238" w:type="dxa"/>
            <w:tcBorders>
              <w:top w:val="single" w:sz="8" w:space="0" w:color="auto"/>
              <w:left w:val="nil"/>
              <w:bottom w:val="single" w:sz="8" w:space="0" w:color="auto"/>
              <w:right w:val="single" w:sz="8" w:space="0" w:color="auto"/>
            </w:tcBorders>
            <w:shd w:val="clear" w:color="auto" w:fill="auto"/>
            <w:vAlign w:val="center"/>
            <w:hideMark/>
          </w:tcPr>
          <w:p w14:paraId="542D56FA" w14:textId="77777777" w:rsidR="00743C20" w:rsidRPr="00743C20" w:rsidRDefault="00743C20" w:rsidP="00743C20">
            <w:pPr>
              <w:spacing w:line="240" w:lineRule="auto"/>
              <w:ind w:left="0" w:firstLine="0"/>
              <w:jc w:val="center"/>
              <w:rPr>
                <w:rFonts w:eastAsia="Times New Roman"/>
                <w:b/>
                <w:bCs/>
                <w:color w:val="000000"/>
                <w:sz w:val="16"/>
                <w:szCs w:val="16"/>
                <w:lang w:eastAsia="pl-PL"/>
              </w:rPr>
            </w:pPr>
            <w:r w:rsidRPr="00743C20">
              <w:rPr>
                <w:rFonts w:eastAsia="Times New Roman"/>
                <w:b/>
                <w:bCs/>
                <w:color w:val="000000"/>
                <w:sz w:val="16"/>
                <w:szCs w:val="16"/>
                <w:lang w:eastAsia="pl-PL"/>
              </w:rPr>
              <w:t>IX</w:t>
            </w:r>
          </w:p>
        </w:tc>
      </w:tr>
      <w:tr w:rsidR="00743C20" w:rsidRPr="00743C20" w14:paraId="2A362805" w14:textId="77777777" w:rsidTr="00C41E96">
        <w:trPr>
          <w:trHeight w:val="452"/>
        </w:trPr>
        <w:tc>
          <w:tcPr>
            <w:tcW w:w="2014" w:type="dxa"/>
            <w:tcBorders>
              <w:top w:val="nil"/>
              <w:left w:val="single" w:sz="8" w:space="0" w:color="auto"/>
              <w:bottom w:val="single" w:sz="4" w:space="0" w:color="auto"/>
              <w:right w:val="single" w:sz="4" w:space="0" w:color="auto"/>
            </w:tcBorders>
            <w:shd w:val="clear" w:color="auto" w:fill="auto"/>
            <w:vAlign w:val="center"/>
            <w:hideMark/>
          </w:tcPr>
          <w:p w14:paraId="2D7245EE" w14:textId="77777777" w:rsidR="00743C20" w:rsidRPr="00743C20" w:rsidRDefault="00743C20" w:rsidP="00743C20">
            <w:pPr>
              <w:spacing w:line="240" w:lineRule="auto"/>
              <w:ind w:left="0" w:firstLine="0"/>
              <w:jc w:val="left"/>
              <w:rPr>
                <w:rFonts w:eastAsia="Times New Roman"/>
                <w:b/>
                <w:bCs/>
                <w:color w:val="000000"/>
                <w:sz w:val="16"/>
                <w:szCs w:val="16"/>
                <w:lang w:eastAsia="pl-PL"/>
              </w:rPr>
            </w:pPr>
            <w:r w:rsidRPr="00743C20">
              <w:rPr>
                <w:rFonts w:eastAsia="Times New Roman"/>
                <w:b/>
                <w:bCs/>
                <w:color w:val="000000"/>
                <w:sz w:val="16"/>
                <w:szCs w:val="16"/>
                <w:lang w:eastAsia="pl-PL"/>
              </w:rPr>
              <w:t>godzina pomiaru*</w:t>
            </w:r>
          </w:p>
        </w:tc>
        <w:tc>
          <w:tcPr>
            <w:tcW w:w="1281" w:type="dxa"/>
            <w:tcBorders>
              <w:top w:val="nil"/>
              <w:left w:val="nil"/>
              <w:bottom w:val="single" w:sz="4" w:space="0" w:color="auto"/>
              <w:right w:val="single" w:sz="4" w:space="0" w:color="auto"/>
            </w:tcBorders>
            <w:shd w:val="clear" w:color="auto" w:fill="auto"/>
            <w:vAlign w:val="center"/>
            <w:hideMark/>
          </w:tcPr>
          <w:p w14:paraId="13F195C1" w14:textId="77777777" w:rsidR="00743C20" w:rsidRPr="00743C20" w:rsidRDefault="00743C20" w:rsidP="00743C20">
            <w:pPr>
              <w:spacing w:line="240" w:lineRule="auto"/>
              <w:ind w:left="0" w:firstLine="0"/>
              <w:jc w:val="center"/>
              <w:rPr>
                <w:rFonts w:eastAsia="Times New Roman"/>
                <w:b/>
                <w:bCs/>
                <w:color w:val="000000"/>
                <w:sz w:val="16"/>
                <w:szCs w:val="16"/>
                <w:lang w:eastAsia="pl-PL"/>
              </w:rPr>
            </w:pPr>
          </w:p>
        </w:tc>
        <w:tc>
          <w:tcPr>
            <w:tcW w:w="1282" w:type="dxa"/>
            <w:tcBorders>
              <w:top w:val="nil"/>
              <w:left w:val="nil"/>
              <w:bottom w:val="single" w:sz="4" w:space="0" w:color="auto"/>
              <w:right w:val="single" w:sz="4" w:space="0" w:color="auto"/>
            </w:tcBorders>
            <w:shd w:val="clear" w:color="auto" w:fill="auto"/>
            <w:vAlign w:val="center"/>
            <w:hideMark/>
          </w:tcPr>
          <w:p w14:paraId="360ABBDF" w14:textId="77777777" w:rsidR="00743C20" w:rsidRPr="00743C20" w:rsidRDefault="00743C20" w:rsidP="00743C20">
            <w:pPr>
              <w:spacing w:line="240" w:lineRule="auto"/>
              <w:ind w:left="0" w:firstLine="0"/>
              <w:jc w:val="center"/>
              <w:rPr>
                <w:rFonts w:eastAsia="Times New Roman"/>
                <w:b/>
                <w:bCs/>
                <w:color w:val="FF0000"/>
                <w:sz w:val="16"/>
                <w:szCs w:val="16"/>
                <w:lang w:eastAsia="pl-PL"/>
              </w:rPr>
            </w:pPr>
          </w:p>
        </w:tc>
        <w:tc>
          <w:tcPr>
            <w:tcW w:w="1464" w:type="dxa"/>
            <w:tcBorders>
              <w:top w:val="nil"/>
              <w:left w:val="nil"/>
              <w:bottom w:val="single" w:sz="4" w:space="0" w:color="auto"/>
              <w:right w:val="single" w:sz="4" w:space="0" w:color="auto"/>
            </w:tcBorders>
            <w:shd w:val="clear" w:color="auto" w:fill="auto"/>
            <w:vAlign w:val="center"/>
            <w:hideMark/>
          </w:tcPr>
          <w:p w14:paraId="54D61AAD" w14:textId="77777777" w:rsidR="00743C20" w:rsidRPr="00743C20" w:rsidRDefault="00743C20" w:rsidP="00743C20">
            <w:pPr>
              <w:spacing w:line="240" w:lineRule="auto"/>
              <w:ind w:left="0" w:firstLine="0"/>
              <w:jc w:val="center"/>
              <w:rPr>
                <w:rFonts w:eastAsia="Times New Roman"/>
                <w:b/>
                <w:bCs/>
                <w:color w:val="FF0000"/>
                <w:sz w:val="16"/>
                <w:szCs w:val="16"/>
                <w:lang w:eastAsia="pl-PL"/>
              </w:rPr>
            </w:pPr>
          </w:p>
        </w:tc>
        <w:tc>
          <w:tcPr>
            <w:tcW w:w="1281" w:type="dxa"/>
            <w:tcBorders>
              <w:top w:val="nil"/>
              <w:left w:val="nil"/>
              <w:bottom w:val="single" w:sz="4" w:space="0" w:color="auto"/>
              <w:right w:val="single" w:sz="4" w:space="0" w:color="auto"/>
            </w:tcBorders>
            <w:shd w:val="clear" w:color="auto" w:fill="auto"/>
            <w:vAlign w:val="center"/>
            <w:hideMark/>
          </w:tcPr>
          <w:p w14:paraId="34CA2F52" w14:textId="77777777" w:rsidR="00743C20" w:rsidRPr="00743C20" w:rsidRDefault="00743C20" w:rsidP="00743C20">
            <w:pPr>
              <w:spacing w:line="240" w:lineRule="auto"/>
              <w:ind w:left="0" w:firstLine="0"/>
              <w:jc w:val="center"/>
              <w:rPr>
                <w:rFonts w:eastAsia="Times New Roman"/>
                <w:b/>
                <w:bCs/>
                <w:color w:val="FF0000"/>
                <w:sz w:val="16"/>
                <w:szCs w:val="16"/>
                <w:lang w:eastAsia="pl-PL"/>
              </w:rPr>
            </w:pPr>
          </w:p>
        </w:tc>
        <w:tc>
          <w:tcPr>
            <w:tcW w:w="1464" w:type="dxa"/>
            <w:tcBorders>
              <w:top w:val="nil"/>
              <w:left w:val="nil"/>
              <w:bottom w:val="single" w:sz="4" w:space="0" w:color="auto"/>
              <w:right w:val="single" w:sz="4" w:space="0" w:color="auto"/>
            </w:tcBorders>
            <w:shd w:val="clear" w:color="auto" w:fill="auto"/>
            <w:vAlign w:val="center"/>
            <w:hideMark/>
          </w:tcPr>
          <w:p w14:paraId="4B8639C6" w14:textId="77777777" w:rsidR="00743C20" w:rsidRPr="00743C20" w:rsidRDefault="00743C20" w:rsidP="00743C20">
            <w:pPr>
              <w:spacing w:line="240" w:lineRule="auto"/>
              <w:ind w:left="0" w:firstLine="0"/>
              <w:jc w:val="center"/>
              <w:rPr>
                <w:rFonts w:eastAsia="Times New Roman"/>
                <w:b/>
                <w:bCs/>
                <w:color w:val="FF0000"/>
                <w:sz w:val="16"/>
                <w:szCs w:val="16"/>
                <w:lang w:eastAsia="pl-PL"/>
              </w:rPr>
            </w:pPr>
          </w:p>
        </w:tc>
        <w:tc>
          <w:tcPr>
            <w:tcW w:w="1281" w:type="dxa"/>
            <w:tcBorders>
              <w:top w:val="nil"/>
              <w:left w:val="nil"/>
              <w:bottom w:val="single" w:sz="4" w:space="0" w:color="auto"/>
              <w:right w:val="single" w:sz="4" w:space="0" w:color="auto"/>
            </w:tcBorders>
            <w:shd w:val="clear" w:color="auto" w:fill="auto"/>
            <w:vAlign w:val="center"/>
            <w:hideMark/>
          </w:tcPr>
          <w:p w14:paraId="77634ABA" w14:textId="77777777" w:rsidR="00743C20" w:rsidRPr="00743C20" w:rsidRDefault="00743C20" w:rsidP="00743C20">
            <w:pPr>
              <w:spacing w:line="240" w:lineRule="auto"/>
              <w:ind w:left="0" w:firstLine="0"/>
              <w:jc w:val="center"/>
              <w:rPr>
                <w:rFonts w:eastAsia="Times New Roman"/>
                <w:b/>
                <w:bCs/>
                <w:color w:val="FF0000"/>
                <w:sz w:val="16"/>
                <w:szCs w:val="16"/>
                <w:lang w:eastAsia="pl-PL"/>
              </w:rPr>
            </w:pPr>
          </w:p>
        </w:tc>
        <w:tc>
          <w:tcPr>
            <w:tcW w:w="1464" w:type="dxa"/>
            <w:tcBorders>
              <w:top w:val="nil"/>
              <w:left w:val="nil"/>
              <w:bottom w:val="single" w:sz="4" w:space="0" w:color="auto"/>
              <w:right w:val="single" w:sz="4" w:space="0" w:color="auto"/>
            </w:tcBorders>
            <w:shd w:val="clear" w:color="auto" w:fill="auto"/>
            <w:vAlign w:val="center"/>
            <w:hideMark/>
          </w:tcPr>
          <w:p w14:paraId="3736ADB1" w14:textId="77777777" w:rsidR="00743C20" w:rsidRPr="00743C20" w:rsidRDefault="00743C20" w:rsidP="00743C20">
            <w:pPr>
              <w:spacing w:line="240" w:lineRule="auto"/>
              <w:ind w:left="0" w:firstLine="0"/>
              <w:jc w:val="center"/>
              <w:rPr>
                <w:rFonts w:eastAsia="Times New Roman"/>
                <w:b/>
                <w:bCs/>
                <w:color w:val="FF0000"/>
                <w:sz w:val="16"/>
                <w:szCs w:val="16"/>
                <w:lang w:eastAsia="pl-PL"/>
              </w:rPr>
            </w:pPr>
          </w:p>
        </w:tc>
        <w:tc>
          <w:tcPr>
            <w:tcW w:w="1281" w:type="dxa"/>
            <w:tcBorders>
              <w:top w:val="nil"/>
              <w:left w:val="nil"/>
              <w:bottom w:val="single" w:sz="4" w:space="0" w:color="auto"/>
              <w:right w:val="single" w:sz="4" w:space="0" w:color="auto"/>
            </w:tcBorders>
            <w:shd w:val="clear" w:color="auto" w:fill="auto"/>
            <w:vAlign w:val="center"/>
            <w:hideMark/>
          </w:tcPr>
          <w:p w14:paraId="47B23D56" w14:textId="77777777" w:rsidR="00743C20" w:rsidRPr="00743C20" w:rsidRDefault="00743C20" w:rsidP="00743C20">
            <w:pPr>
              <w:spacing w:line="240" w:lineRule="auto"/>
              <w:ind w:left="0" w:firstLine="0"/>
              <w:jc w:val="center"/>
              <w:rPr>
                <w:rFonts w:eastAsia="Times New Roman"/>
                <w:b/>
                <w:bCs/>
                <w:color w:val="FF0000"/>
                <w:sz w:val="16"/>
                <w:szCs w:val="16"/>
                <w:lang w:eastAsia="pl-PL"/>
              </w:rPr>
            </w:pPr>
          </w:p>
        </w:tc>
        <w:tc>
          <w:tcPr>
            <w:tcW w:w="1238" w:type="dxa"/>
            <w:tcBorders>
              <w:top w:val="nil"/>
              <w:left w:val="nil"/>
              <w:bottom w:val="single" w:sz="4" w:space="0" w:color="auto"/>
              <w:right w:val="single" w:sz="8" w:space="0" w:color="auto"/>
            </w:tcBorders>
            <w:shd w:val="clear" w:color="auto" w:fill="auto"/>
            <w:vAlign w:val="center"/>
            <w:hideMark/>
          </w:tcPr>
          <w:p w14:paraId="1BE7E483" w14:textId="77777777" w:rsidR="00743C20" w:rsidRPr="00743C20" w:rsidRDefault="00743C20" w:rsidP="00743C20">
            <w:pPr>
              <w:spacing w:line="240" w:lineRule="auto"/>
              <w:ind w:left="0" w:firstLine="0"/>
              <w:jc w:val="center"/>
              <w:rPr>
                <w:rFonts w:eastAsia="Times New Roman"/>
                <w:b/>
                <w:bCs/>
                <w:color w:val="FF0000"/>
                <w:sz w:val="16"/>
                <w:szCs w:val="16"/>
                <w:lang w:eastAsia="pl-PL"/>
              </w:rPr>
            </w:pPr>
          </w:p>
        </w:tc>
      </w:tr>
      <w:tr w:rsidR="00743C20" w:rsidRPr="00743C20" w14:paraId="1A982828" w14:textId="77777777" w:rsidTr="00C41E96">
        <w:trPr>
          <w:trHeight w:val="542"/>
        </w:trPr>
        <w:tc>
          <w:tcPr>
            <w:tcW w:w="2014" w:type="dxa"/>
            <w:tcBorders>
              <w:top w:val="nil"/>
              <w:left w:val="single" w:sz="8" w:space="0" w:color="auto"/>
              <w:bottom w:val="single" w:sz="4" w:space="0" w:color="auto"/>
              <w:right w:val="single" w:sz="4" w:space="0" w:color="auto"/>
            </w:tcBorders>
            <w:shd w:val="clear" w:color="auto" w:fill="auto"/>
            <w:vAlign w:val="center"/>
            <w:hideMark/>
          </w:tcPr>
          <w:p w14:paraId="7AAA04A8" w14:textId="77777777" w:rsidR="00743C20" w:rsidRPr="00743C20" w:rsidRDefault="00743C20" w:rsidP="00743C20">
            <w:pPr>
              <w:spacing w:line="240" w:lineRule="auto"/>
              <w:ind w:left="0" w:firstLine="0"/>
              <w:jc w:val="left"/>
              <w:rPr>
                <w:rFonts w:eastAsia="Times New Roman"/>
                <w:color w:val="000000"/>
                <w:sz w:val="16"/>
                <w:szCs w:val="16"/>
                <w:lang w:eastAsia="pl-PL"/>
              </w:rPr>
            </w:pPr>
            <w:r w:rsidRPr="00743C20">
              <w:rPr>
                <w:rFonts w:eastAsia="Times New Roman"/>
                <w:color w:val="000000"/>
                <w:sz w:val="16"/>
                <w:szCs w:val="16"/>
                <w:lang w:eastAsia="pl-PL"/>
              </w:rPr>
              <w:t>Wyłącznik główny</w:t>
            </w:r>
          </w:p>
        </w:tc>
        <w:tc>
          <w:tcPr>
            <w:tcW w:w="1281" w:type="dxa"/>
            <w:tcBorders>
              <w:top w:val="nil"/>
              <w:left w:val="nil"/>
              <w:bottom w:val="single" w:sz="4" w:space="0" w:color="auto"/>
              <w:right w:val="single" w:sz="4" w:space="0" w:color="auto"/>
            </w:tcBorders>
            <w:shd w:val="clear" w:color="auto" w:fill="auto"/>
            <w:vAlign w:val="center"/>
            <w:hideMark/>
          </w:tcPr>
          <w:p w14:paraId="67818DC0" w14:textId="77777777" w:rsidR="00743C20" w:rsidRPr="00743C20" w:rsidRDefault="00743C20" w:rsidP="00743C20">
            <w:pPr>
              <w:spacing w:line="240" w:lineRule="auto"/>
              <w:ind w:left="0" w:firstLine="0"/>
              <w:jc w:val="center"/>
              <w:rPr>
                <w:rFonts w:eastAsia="Times New Roman"/>
                <w:color w:val="000000"/>
                <w:sz w:val="16"/>
                <w:szCs w:val="16"/>
                <w:lang w:eastAsia="pl-PL"/>
              </w:rPr>
            </w:pPr>
            <w:r w:rsidRPr="00743C20">
              <w:rPr>
                <w:rFonts w:eastAsia="Times New Roman"/>
                <w:color w:val="000000"/>
                <w:sz w:val="16"/>
                <w:szCs w:val="16"/>
                <w:lang w:eastAsia="pl-PL"/>
              </w:rPr>
              <w:t>0</w:t>
            </w:r>
          </w:p>
        </w:tc>
        <w:tc>
          <w:tcPr>
            <w:tcW w:w="1282" w:type="dxa"/>
            <w:tcBorders>
              <w:top w:val="nil"/>
              <w:left w:val="nil"/>
              <w:bottom w:val="single" w:sz="4" w:space="0" w:color="auto"/>
              <w:right w:val="single" w:sz="4" w:space="0" w:color="auto"/>
            </w:tcBorders>
            <w:shd w:val="clear" w:color="000000" w:fill="FFFF00"/>
            <w:vAlign w:val="center"/>
            <w:hideMark/>
          </w:tcPr>
          <w:p w14:paraId="7027EE2A" w14:textId="77777777" w:rsidR="00743C20" w:rsidRPr="00743C20" w:rsidRDefault="00743C20" w:rsidP="00743C20">
            <w:pPr>
              <w:spacing w:line="240" w:lineRule="auto"/>
              <w:ind w:left="0" w:firstLine="0"/>
              <w:jc w:val="center"/>
              <w:rPr>
                <w:rFonts w:eastAsia="Times New Roman"/>
                <w:b/>
                <w:bCs/>
                <w:color w:val="000000"/>
                <w:sz w:val="16"/>
                <w:szCs w:val="16"/>
                <w:lang w:eastAsia="pl-PL"/>
              </w:rPr>
            </w:pPr>
            <w:r w:rsidRPr="00743C20">
              <w:rPr>
                <w:rFonts w:eastAsia="Times New Roman"/>
                <w:b/>
                <w:bCs/>
                <w:color w:val="000000"/>
                <w:sz w:val="16"/>
                <w:szCs w:val="16"/>
                <w:lang w:eastAsia="pl-PL"/>
              </w:rPr>
              <w:t>1</w:t>
            </w:r>
          </w:p>
        </w:tc>
        <w:tc>
          <w:tcPr>
            <w:tcW w:w="1464" w:type="dxa"/>
            <w:tcBorders>
              <w:top w:val="nil"/>
              <w:left w:val="nil"/>
              <w:bottom w:val="single" w:sz="4" w:space="0" w:color="auto"/>
              <w:right w:val="single" w:sz="4" w:space="0" w:color="auto"/>
            </w:tcBorders>
            <w:shd w:val="clear" w:color="000000" w:fill="FFFF00"/>
            <w:vAlign w:val="center"/>
            <w:hideMark/>
          </w:tcPr>
          <w:p w14:paraId="46E8C548" w14:textId="77777777" w:rsidR="00743C20" w:rsidRPr="00743C20" w:rsidRDefault="00743C20" w:rsidP="00743C20">
            <w:pPr>
              <w:spacing w:line="240" w:lineRule="auto"/>
              <w:ind w:left="0" w:firstLine="0"/>
              <w:jc w:val="center"/>
              <w:rPr>
                <w:rFonts w:eastAsia="Times New Roman"/>
                <w:b/>
                <w:bCs/>
                <w:color w:val="000000"/>
                <w:sz w:val="16"/>
                <w:szCs w:val="16"/>
                <w:lang w:eastAsia="pl-PL"/>
              </w:rPr>
            </w:pPr>
            <w:r w:rsidRPr="00743C20">
              <w:rPr>
                <w:rFonts w:eastAsia="Times New Roman"/>
                <w:b/>
                <w:bCs/>
                <w:color w:val="000000"/>
                <w:sz w:val="16"/>
                <w:szCs w:val="16"/>
                <w:lang w:eastAsia="pl-PL"/>
              </w:rPr>
              <w:t>1</w:t>
            </w:r>
          </w:p>
        </w:tc>
        <w:tc>
          <w:tcPr>
            <w:tcW w:w="1281" w:type="dxa"/>
            <w:tcBorders>
              <w:top w:val="nil"/>
              <w:left w:val="nil"/>
              <w:bottom w:val="single" w:sz="4" w:space="0" w:color="auto"/>
              <w:right w:val="single" w:sz="4" w:space="0" w:color="auto"/>
            </w:tcBorders>
            <w:shd w:val="clear" w:color="000000" w:fill="FFFF00"/>
            <w:vAlign w:val="center"/>
            <w:hideMark/>
          </w:tcPr>
          <w:p w14:paraId="6AE53717" w14:textId="77777777" w:rsidR="00743C20" w:rsidRPr="00743C20" w:rsidRDefault="00743C20" w:rsidP="00743C20">
            <w:pPr>
              <w:spacing w:line="240" w:lineRule="auto"/>
              <w:ind w:left="0" w:firstLine="0"/>
              <w:jc w:val="center"/>
              <w:rPr>
                <w:rFonts w:eastAsia="Times New Roman"/>
                <w:b/>
                <w:bCs/>
                <w:color w:val="000000"/>
                <w:sz w:val="16"/>
                <w:szCs w:val="16"/>
                <w:lang w:eastAsia="pl-PL"/>
              </w:rPr>
            </w:pPr>
            <w:r w:rsidRPr="00743C20">
              <w:rPr>
                <w:rFonts w:eastAsia="Times New Roman"/>
                <w:b/>
                <w:bCs/>
                <w:color w:val="000000"/>
                <w:sz w:val="16"/>
                <w:szCs w:val="16"/>
                <w:lang w:eastAsia="pl-PL"/>
              </w:rPr>
              <w:t>1</w:t>
            </w:r>
          </w:p>
        </w:tc>
        <w:tc>
          <w:tcPr>
            <w:tcW w:w="1464" w:type="dxa"/>
            <w:tcBorders>
              <w:top w:val="nil"/>
              <w:left w:val="nil"/>
              <w:bottom w:val="single" w:sz="4" w:space="0" w:color="auto"/>
              <w:right w:val="single" w:sz="4" w:space="0" w:color="auto"/>
            </w:tcBorders>
            <w:shd w:val="clear" w:color="000000" w:fill="FFFF00"/>
            <w:vAlign w:val="center"/>
            <w:hideMark/>
          </w:tcPr>
          <w:p w14:paraId="767F68AF" w14:textId="77777777" w:rsidR="00743C20" w:rsidRPr="00743C20" w:rsidRDefault="00743C20" w:rsidP="00743C20">
            <w:pPr>
              <w:spacing w:line="240" w:lineRule="auto"/>
              <w:ind w:left="0" w:firstLine="0"/>
              <w:jc w:val="center"/>
              <w:rPr>
                <w:rFonts w:eastAsia="Times New Roman"/>
                <w:b/>
                <w:bCs/>
                <w:color w:val="000000"/>
                <w:sz w:val="16"/>
                <w:szCs w:val="16"/>
                <w:lang w:eastAsia="pl-PL"/>
              </w:rPr>
            </w:pPr>
            <w:r w:rsidRPr="00743C20">
              <w:rPr>
                <w:rFonts w:eastAsia="Times New Roman"/>
                <w:b/>
                <w:bCs/>
                <w:color w:val="000000"/>
                <w:sz w:val="16"/>
                <w:szCs w:val="16"/>
                <w:lang w:eastAsia="pl-PL"/>
              </w:rPr>
              <w:t>1</w:t>
            </w:r>
          </w:p>
        </w:tc>
        <w:tc>
          <w:tcPr>
            <w:tcW w:w="1281" w:type="dxa"/>
            <w:tcBorders>
              <w:top w:val="nil"/>
              <w:left w:val="nil"/>
              <w:bottom w:val="single" w:sz="4" w:space="0" w:color="auto"/>
              <w:right w:val="single" w:sz="4" w:space="0" w:color="auto"/>
            </w:tcBorders>
            <w:shd w:val="clear" w:color="000000" w:fill="FFFF00"/>
            <w:vAlign w:val="center"/>
            <w:hideMark/>
          </w:tcPr>
          <w:p w14:paraId="10E0012E" w14:textId="77777777" w:rsidR="00743C20" w:rsidRPr="00743C20" w:rsidRDefault="00743C20" w:rsidP="00743C20">
            <w:pPr>
              <w:spacing w:line="240" w:lineRule="auto"/>
              <w:ind w:left="0" w:firstLine="0"/>
              <w:jc w:val="center"/>
              <w:rPr>
                <w:rFonts w:eastAsia="Times New Roman"/>
                <w:b/>
                <w:bCs/>
                <w:color w:val="000000"/>
                <w:sz w:val="16"/>
                <w:szCs w:val="16"/>
                <w:lang w:eastAsia="pl-PL"/>
              </w:rPr>
            </w:pPr>
            <w:r w:rsidRPr="00743C20">
              <w:rPr>
                <w:rFonts w:eastAsia="Times New Roman"/>
                <w:b/>
                <w:bCs/>
                <w:color w:val="000000"/>
                <w:sz w:val="16"/>
                <w:szCs w:val="16"/>
                <w:lang w:eastAsia="pl-PL"/>
              </w:rPr>
              <w:t>1</w:t>
            </w:r>
          </w:p>
        </w:tc>
        <w:tc>
          <w:tcPr>
            <w:tcW w:w="1464" w:type="dxa"/>
            <w:tcBorders>
              <w:top w:val="nil"/>
              <w:left w:val="nil"/>
              <w:bottom w:val="single" w:sz="4" w:space="0" w:color="auto"/>
              <w:right w:val="single" w:sz="4" w:space="0" w:color="auto"/>
            </w:tcBorders>
            <w:shd w:val="clear" w:color="000000" w:fill="FFFF00"/>
            <w:vAlign w:val="center"/>
            <w:hideMark/>
          </w:tcPr>
          <w:p w14:paraId="7C9A0212" w14:textId="77777777" w:rsidR="00743C20" w:rsidRPr="00743C20" w:rsidRDefault="00743C20" w:rsidP="00743C20">
            <w:pPr>
              <w:spacing w:line="240" w:lineRule="auto"/>
              <w:ind w:left="0" w:firstLine="0"/>
              <w:jc w:val="center"/>
              <w:rPr>
                <w:rFonts w:eastAsia="Times New Roman"/>
                <w:b/>
                <w:bCs/>
                <w:color w:val="000000"/>
                <w:sz w:val="16"/>
                <w:szCs w:val="16"/>
                <w:lang w:eastAsia="pl-PL"/>
              </w:rPr>
            </w:pPr>
            <w:r w:rsidRPr="00743C20">
              <w:rPr>
                <w:rFonts w:eastAsia="Times New Roman"/>
                <w:b/>
                <w:bCs/>
                <w:color w:val="000000"/>
                <w:sz w:val="16"/>
                <w:szCs w:val="16"/>
                <w:lang w:eastAsia="pl-PL"/>
              </w:rPr>
              <w:t>1</w:t>
            </w:r>
          </w:p>
        </w:tc>
        <w:tc>
          <w:tcPr>
            <w:tcW w:w="1281" w:type="dxa"/>
            <w:tcBorders>
              <w:top w:val="nil"/>
              <w:left w:val="nil"/>
              <w:bottom w:val="single" w:sz="4" w:space="0" w:color="auto"/>
              <w:right w:val="single" w:sz="4" w:space="0" w:color="auto"/>
            </w:tcBorders>
            <w:shd w:val="clear" w:color="000000" w:fill="FFFF00"/>
            <w:vAlign w:val="center"/>
            <w:hideMark/>
          </w:tcPr>
          <w:p w14:paraId="3B4E6DDE" w14:textId="77777777" w:rsidR="00743C20" w:rsidRPr="00743C20" w:rsidRDefault="00743C20" w:rsidP="00743C20">
            <w:pPr>
              <w:spacing w:line="240" w:lineRule="auto"/>
              <w:ind w:left="0" w:firstLine="0"/>
              <w:jc w:val="center"/>
              <w:rPr>
                <w:rFonts w:eastAsia="Times New Roman"/>
                <w:b/>
                <w:bCs/>
                <w:color w:val="000000"/>
                <w:sz w:val="16"/>
                <w:szCs w:val="16"/>
                <w:lang w:eastAsia="pl-PL"/>
              </w:rPr>
            </w:pPr>
            <w:r w:rsidRPr="00743C20">
              <w:rPr>
                <w:rFonts w:eastAsia="Times New Roman"/>
                <w:b/>
                <w:bCs/>
                <w:color w:val="000000"/>
                <w:sz w:val="16"/>
                <w:szCs w:val="16"/>
                <w:lang w:eastAsia="pl-PL"/>
              </w:rPr>
              <w:t>1</w:t>
            </w:r>
          </w:p>
        </w:tc>
        <w:tc>
          <w:tcPr>
            <w:tcW w:w="1238" w:type="dxa"/>
            <w:tcBorders>
              <w:top w:val="nil"/>
              <w:left w:val="nil"/>
              <w:bottom w:val="single" w:sz="4" w:space="0" w:color="auto"/>
              <w:right w:val="single" w:sz="8" w:space="0" w:color="auto"/>
            </w:tcBorders>
            <w:shd w:val="clear" w:color="000000" w:fill="FFFF00"/>
            <w:vAlign w:val="center"/>
            <w:hideMark/>
          </w:tcPr>
          <w:p w14:paraId="4AD9A4E8" w14:textId="77777777" w:rsidR="00743C20" w:rsidRPr="00743C20" w:rsidRDefault="00743C20" w:rsidP="00743C20">
            <w:pPr>
              <w:spacing w:line="240" w:lineRule="auto"/>
              <w:ind w:left="0" w:firstLine="0"/>
              <w:jc w:val="center"/>
              <w:rPr>
                <w:rFonts w:eastAsia="Times New Roman"/>
                <w:b/>
                <w:bCs/>
                <w:color w:val="000000"/>
                <w:sz w:val="16"/>
                <w:szCs w:val="16"/>
                <w:lang w:eastAsia="pl-PL"/>
              </w:rPr>
            </w:pPr>
            <w:r w:rsidRPr="00743C20">
              <w:rPr>
                <w:rFonts w:eastAsia="Times New Roman"/>
                <w:b/>
                <w:bCs/>
                <w:color w:val="000000"/>
                <w:sz w:val="16"/>
                <w:szCs w:val="16"/>
                <w:lang w:eastAsia="pl-PL"/>
              </w:rPr>
              <w:t>1</w:t>
            </w:r>
          </w:p>
        </w:tc>
      </w:tr>
      <w:tr w:rsidR="00743C20" w:rsidRPr="00743C20" w14:paraId="1481EFA3" w14:textId="77777777" w:rsidTr="00C41E96">
        <w:trPr>
          <w:trHeight w:val="542"/>
        </w:trPr>
        <w:tc>
          <w:tcPr>
            <w:tcW w:w="2014" w:type="dxa"/>
            <w:tcBorders>
              <w:top w:val="nil"/>
              <w:left w:val="single" w:sz="8" w:space="0" w:color="auto"/>
              <w:bottom w:val="single" w:sz="4" w:space="0" w:color="auto"/>
              <w:right w:val="single" w:sz="4" w:space="0" w:color="auto"/>
            </w:tcBorders>
            <w:shd w:val="clear" w:color="auto" w:fill="auto"/>
            <w:vAlign w:val="center"/>
            <w:hideMark/>
          </w:tcPr>
          <w:p w14:paraId="5A495222" w14:textId="77777777" w:rsidR="00743C20" w:rsidRPr="00743C20" w:rsidRDefault="00743C20" w:rsidP="00743C20">
            <w:pPr>
              <w:spacing w:line="240" w:lineRule="auto"/>
              <w:ind w:left="0" w:firstLine="0"/>
              <w:jc w:val="left"/>
              <w:rPr>
                <w:rFonts w:eastAsia="Times New Roman"/>
                <w:color w:val="000000"/>
                <w:sz w:val="16"/>
                <w:szCs w:val="16"/>
                <w:lang w:eastAsia="pl-PL"/>
              </w:rPr>
            </w:pPr>
            <w:r w:rsidRPr="00743C20">
              <w:rPr>
                <w:rFonts w:eastAsia="Times New Roman"/>
                <w:color w:val="000000"/>
                <w:sz w:val="16"/>
                <w:szCs w:val="16"/>
                <w:lang w:eastAsia="pl-PL"/>
              </w:rPr>
              <w:t>Sterowanie (pulpit)</w:t>
            </w:r>
          </w:p>
        </w:tc>
        <w:tc>
          <w:tcPr>
            <w:tcW w:w="1281" w:type="dxa"/>
            <w:tcBorders>
              <w:top w:val="nil"/>
              <w:left w:val="nil"/>
              <w:bottom w:val="single" w:sz="4" w:space="0" w:color="auto"/>
              <w:right w:val="single" w:sz="4" w:space="0" w:color="auto"/>
            </w:tcBorders>
            <w:shd w:val="clear" w:color="auto" w:fill="auto"/>
            <w:vAlign w:val="center"/>
            <w:hideMark/>
          </w:tcPr>
          <w:p w14:paraId="49E0C6C1" w14:textId="77777777" w:rsidR="00743C20" w:rsidRPr="00743C20" w:rsidRDefault="00743C20" w:rsidP="00743C20">
            <w:pPr>
              <w:spacing w:line="240" w:lineRule="auto"/>
              <w:ind w:left="0" w:firstLine="0"/>
              <w:jc w:val="center"/>
              <w:rPr>
                <w:rFonts w:eastAsia="Times New Roman"/>
                <w:color w:val="000000"/>
                <w:sz w:val="16"/>
                <w:szCs w:val="16"/>
                <w:lang w:eastAsia="pl-PL"/>
              </w:rPr>
            </w:pPr>
            <w:r w:rsidRPr="00743C20">
              <w:rPr>
                <w:rFonts w:eastAsia="Times New Roman"/>
                <w:color w:val="000000"/>
                <w:sz w:val="16"/>
                <w:szCs w:val="16"/>
                <w:lang w:eastAsia="pl-PL"/>
              </w:rPr>
              <w:t>0</w:t>
            </w:r>
          </w:p>
        </w:tc>
        <w:tc>
          <w:tcPr>
            <w:tcW w:w="1282" w:type="dxa"/>
            <w:tcBorders>
              <w:top w:val="nil"/>
              <w:left w:val="nil"/>
              <w:bottom w:val="single" w:sz="4" w:space="0" w:color="auto"/>
              <w:right w:val="single" w:sz="4" w:space="0" w:color="auto"/>
            </w:tcBorders>
            <w:shd w:val="clear" w:color="auto" w:fill="auto"/>
            <w:vAlign w:val="center"/>
            <w:hideMark/>
          </w:tcPr>
          <w:p w14:paraId="4F35C33D" w14:textId="77777777" w:rsidR="00743C20" w:rsidRPr="00743C20" w:rsidRDefault="00743C20" w:rsidP="00743C20">
            <w:pPr>
              <w:spacing w:line="240" w:lineRule="auto"/>
              <w:ind w:left="0" w:firstLine="0"/>
              <w:jc w:val="center"/>
              <w:rPr>
                <w:rFonts w:eastAsia="Times New Roman"/>
                <w:color w:val="000000"/>
                <w:sz w:val="16"/>
                <w:szCs w:val="16"/>
                <w:lang w:eastAsia="pl-PL"/>
              </w:rPr>
            </w:pPr>
            <w:r w:rsidRPr="00743C20">
              <w:rPr>
                <w:rFonts w:eastAsia="Times New Roman"/>
                <w:color w:val="000000"/>
                <w:sz w:val="16"/>
                <w:szCs w:val="16"/>
                <w:lang w:eastAsia="pl-PL"/>
              </w:rPr>
              <w:t>0</w:t>
            </w:r>
          </w:p>
        </w:tc>
        <w:tc>
          <w:tcPr>
            <w:tcW w:w="1464" w:type="dxa"/>
            <w:tcBorders>
              <w:top w:val="nil"/>
              <w:left w:val="nil"/>
              <w:bottom w:val="single" w:sz="4" w:space="0" w:color="auto"/>
              <w:right w:val="single" w:sz="4" w:space="0" w:color="auto"/>
            </w:tcBorders>
            <w:shd w:val="clear" w:color="000000" w:fill="FFFF00"/>
            <w:vAlign w:val="center"/>
            <w:hideMark/>
          </w:tcPr>
          <w:p w14:paraId="5C8FCEEE" w14:textId="77777777" w:rsidR="00743C20" w:rsidRPr="00743C20" w:rsidRDefault="00743C20" w:rsidP="00743C20">
            <w:pPr>
              <w:spacing w:line="240" w:lineRule="auto"/>
              <w:ind w:left="0" w:firstLine="0"/>
              <w:jc w:val="center"/>
              <w:rPr>
                <w:rFonts w:eastAsia="Times New Roman"/>
                <w:b/>
                <w:bCs/>
                <w:color w:val="000000"/>
                <w:sz w:val="16"/>
                <w:szCs w:val="16"/>
                <w:lang w:eastAsia="pl-PL"/>
              </w:rPr>
            </w:pPr>
            <w:r w:rsidRPr="00743C20">
              <w:rPr>
                <w:rFonts w:eastAsia="Times New Roman"/>
                <w:b/>
                <w:bCs/>
                <w:color w:val="000000"/>
                <w:sz w:val="16"/>
                <w:szCs w:val="16"/>
                <w:lang w:eastAsia="pl-PL"/>
              </w:rPr>
              <w:t>1</w:t>
            </w:r>
          </w:p>
        </w:tc>
        <w:tc>
          <w:tcPr>
            <w:tcW w:w="1281" w:type="dxa"/>
            <w:tcBorders>
              <w:top w:val="nil"/>
              <w:left w:val="nil"/>
              <w:bottom w:val="single" w:sz="4" w:space="0" w:color="auto"/>
              <w:right w:val="single" w:sz="4" w:space="0" w:color="auto"/>
            </w:tcBorders>
            <w:shd w:val="clear" w:color="000000" w:fill="FFFF00"/>
            <w:vAlign w:val="center"/>
            <w:hideMark/>
          </w:tcPr>
          <w:p w14:paraId="14025D26" w14:textId="77777777" w:rsidR="00743C20" w:rsidRPr="00743C20" w:rsidRDefault="00743C20" w:rsidP="00743C20">
            <w:pPr>
              <w:spacing w:line="240" w:lineRule="auto"/>
              <w:ind w:left="0" w:firstLine="0"/>
              <w:jc w:val="center"/>
              <w:rPr>
                <w:rFonts w:eastAsia="Times New Roman"/>
                <w:b/>
                <w:bCs/>
                <w:color w:val="000000"/>
                <w:sz w:val="16"/>
                <w:szCs w:val="16"/>
                <w:lang w:eastAsia="pl-PL"/>
              </w:rPr>
            </w:pPr>
            <w:r w:rsidRPr="00743C20">
              <w:rPr>
                <w:rFonts w:eastAsia="Times New Roman"/>
                <w:b/>
                <w:bCs/>
                <w:color w:val="000000"/>
                <w:sz w:val="16"/>
                <w:szCs w:val="16"/>
                <w:lang w:eastAsia="pl-PL"/>
              </w:rPr>
              <w:t>1</w:t>
            </w:r>
          </w:p>
        </w:tc>
        <w:tc>
          <w:tcPr>
            <w:tcW w:w="1464" w:type="dxa"/>
            <w:tcBorders>
              <w:top w:val="nil"/>
              <w:left w:val="nil"/>
              <w:bottom w:val="single" w:sz="4" w:space="0" w:color="auto"/>
              <w:right w:val="single" w:sz="4" w:space="0" w:color="auto"/>
            </w:tcBorders>
            <w:shd w:val="clear" w:color="000000" w:fill="FFFF00"/>
            <w:vAlign w:val="center"/>
            <w:hideMark/>
          </w:tcPr>
          <w:p w14:paraId="39BC48BB" w14:textId="77777777" w:rsidR="00743C20" w:rsidRPr="00743C20" w:rsidRDefault="00743C20" w:rsidP="00743C20">
            <w:pPr>
              <w:spacing w:line="240" w:lineRule="auto"/>
              <w:ind w:left="0" w:firstLine="0"/>
              <w:jc w:val="center"/>
              <w:rPr>
                <w:rFonts w:eastAsia="Times New Roman"/>
                <w:b/>
                <w:bCs/>
                <w:color w:val="000000"/>
                <w:sz w:val="16"/>
                <w:szCs w:val="16"/>
                <w:lang w:eastAsia="pl-PL"/>
              </w:rPr>
            </w:pPr>
            <w:r w:rsidRPr="00743C20">
              <w:rPr>
                <w:rFonts w:eastAsia="Times New Roman"/>
                <w:b/>
                <w:bCs/>
                <w:color w:val="000000"/>
                <w:sz w:val="16"/>
                <w:szCs w:val="16"/>
                <w:lang w:eastAsia="pl-PL"/>
              </w:rPr>
              <w:t>1</w:t>
            </w:r>
          </w:p>
        </w:tc>
        <w:tc>
          <w:tcPr>
            <w:tcW w:w="1281" w:type="dxa"/>
            <w:tcBorders>
              <w:top w:val="nil"/>
              <w:left w:val="nil"/>
              <w:bottom w:val="single" w:sz="4" w:space="0" w:color="auto"/>
              <w:right w:val="single" w:sz="4" w:space="0" w:color="auto"/>
            </w:tcBorders>
            <w:shd w:val="clear" w:color="000000" w:fill="FFFF00"/>
            <w:vAlign w:val="center"/>
            <w:hideMark/>
          </w:tcPr>
          <w:p w14:paraId="073F042E" w14:textId="77777777" w:rsidR="00743C20" w:rsidRPr="00743C20" w:rsidRDefault="00743C20" w:rsidP="00743C20">
            <w:pPr>
              <w:spacing w:line="240" w:lineRule="auto"/>
              <w:ind w:left="0" w:firstLine="0"/>
              <w:jc w:val="center"/>
              <w:rPr>
                <w:rFonts w:eastAsia="Times New Roman"/>
                <w:b/>
                <w:bCs/>
                <w:color w:val="000000"/>
                <w:sz w:val="16"/>
                <w:szCs w:val="16"/>
                <w:lang w:eastAsia="pl-PL"/>
              </w:rPr>
            </w:pPr>
            <w:r w:rsidRPr="00743C20">
              <w:rPr>
                <w:rFonts w:eastAsia="Times New Roman"/>
                <w:b/>
                <w:bCs/>
                <w:color w:val="000000"/>
                <w:sz w:val="16"/>
                <w:szCs w:val="16"/>
                <w:lang w:eastAsia="pl-PL"/>
              </w:rPr>
              <w:t>1</w:t>
            </w:r>
          </w:p>
        </w:tc>
        <w:tc>
          <w:tcPr>
            <w:tcW w:w="1464" w:type="dxa"/>
            <w:tcBorders>
              <w:top w:val="nil"/>
              <w:left w:val="nil"/>
              <w:bottom w:val="single" w:sz="4" w:space="0" w:color="auto"/>
              <w:right w:val="single" w:sz="4" w:space="0" w:color="auto"/>
            </w:tcBorders>
            <w:shd w:val="clear" w:color="000000" w:fill="FFFF00"/>
            <w:vAlign w:val="center"/>
            <w:hideMark/>
          </w:tcPr>
          <w:p w14:paraId="17900ED0" w14:textId="77777777" w:rsidR="00743C20" w:rsidRPr="00743C20" w:rsidRDefault="00743C20" w:rsidP="00743C20">
            <w:pPr>
              <w:spacing w:line="240" w:lineRule="auto"/>
              <w:ind w:left="0" w:firstLine="0"/>
              <w:jc w:val="center"/>
              <w:rPr>
                <w:rFonts w:eastAsia="Times New Roman"/>
                <w:b/>
                <w:bCs/>
                <w:color w:val="000000"/>
                <w:sz w:val="16"/>
                <w:szCs w:val="16"/>
                <w:lang w:eastAsia="pl-PL"/>
              </w:rPr>
            </w:pPr>
            <w:r w:rsidRPr="00743C20">
              <w:rPr>
                <w:rFonts w:eastAsia="Times New Roman"/>
                <w:b/>
                <w:bCs/>
                <w:color w:val="000000"/>
                <w:sz w:val="16"/>
                <w:szCs w:val="16"/>
                <w:lang w:eastAsia="pl-PL"/>
              </w:rPr>
              <w:t>1</w:t>
            </w:r>
          </w:p>
        </w:tc>
        <w:tc>
          <w:tcPr>
            <w:tcW w:w="1281" w:type="dxa"/>
            <w:tcBorders>
              <w:top w:val="nil"/>
              <w:left w:val="nil"/>
              <w:bottom w:val="single" w:sz="4" w:space="0" w:color="auto"/>
              <w:right w:val="single" w:sz="4" w:space="0" w:color="auto"/>
            </w:tcBorders>
            <w:shd w:val="clear" w:color="000000" w:fill="FFFF00"/>
            <w:vAlign w:val="center"/>
            <w:hideMark/>
          </w:tcPr>
          <w:p w14:paraId="0C94FA96" w14:textId="77777777" w:rsidR="00743C20" w:rsidRPr="00743C20" w:rsidRDefault="00743C20" w:rsidP="00743C20">
            <w:pPr>
              <w:spacing w:line="240" w:lineRule="auto"/>
              <w:ind w:left="0" w:firstLine="0"/>
              <w:jc w:val="center"/>
              <w:rPr>
                <w:rFonts w:eastAsia="Times New Roman"/>
                <w:b/>
                <w:bCs/>
                <w:color w:val="000000"/>
                <w:sz w:val="16"/>
                <w:szCs w:val="16"/>
                <w:lang w:eastAsia="pl-PL"/>
              </w:rPr>
            </w:pPr>
            <w:r w:rsidRPr="00743C20">
              <w:rPr>
                <w:rFonts w:eastAsia="Times New Roman"/>
                <w:b/>
                <w:bCs/>
                <w:color w:val="000000"/>
                <w:sz w:val="16"/>
                <w:szCs w:val="16"/>
                <w:lang w:eastAsia="pl-PL"/>
              </w:rPr>
              <w:t>1</w:t>
            </w:r>
          </w:p>
        </w:tc>
        <w:tc>
          <w:tcPr>
            <w:tcW w:w="1238" w:type="dxa"/>
            <w:tcBorders>
              <w:top w:val="nil"/>
              <w:left w:val="nil"/>
              <w:bottom w:val="single" w:sz="4" w:space="0" w:color="auto"/>
              <w:right w:val="single" w:sz="8" w:space="0" w:color="auto"/>
            </w:tcBorders>
            <w:shd w:val="clear" w:color="000000" w:fill="FFFF00"/>
            <w:vAlign w:val="center"/>
            <w:hideMark/>
          </w:tcPr>
          <w:p w14:paraId="4A5E08BC" w14:textId="77777777" w:rsidR="00743C20" w:rsidRPr="00743C20" w:rsidRDefault="00743C20" w:rsidP="00743C20">
            <w:pPr>
              <w:spacing w:line="240" w:lineRule="auto"/>
              <w:ind w:left="0" w:firstLine="0"/>
              <w:jc w:val="center"/>
              <w:rPr>
                <w:rFonts w:eastAsia="Times New Roman"/>
                <w:b/>
                <w:bCs/>
                <w:color w:val="000000"/>
                <w:sz w:val="16"/>
                <w:szCs w:val="16"/>
                <w:lang w:eastAsia="pl-PL"/>
              </w:rPr>
            </w:pPr>
            <w:r w:rsidRPr="00743C20">
              <w:rPr>
                <w:rFonts w:eastAsia="Times New Roman"/>
                <w:b/>
                <w:bCs/>
                <w:color w:val="000000"/>
                <w:sz w:val="16"/>
                <w:szCs w:val="16"/>
                <w:lang w:eastAsia="pl-PL"/>
              </w:rPr>
              <w:t>1</w:t>
            </w:r>
          </w:p>
        </w:tc>
      </w:tr>
      <w:tr w:rsidR="00743C20" w:rsidRPr="00743C20" w14:paraId="4213121D" w14:textId="77777777" w:rsidTr="00C41E96">
        <w:trPr>
          <w:trHeight w:val="542"/>
        </w:trPr>
        <w:tc>
          <w:tcPr>
            <w:tcW w:w="2014" w:type="dxa"/>
            <w:tcBorders>
              <w:top w:val="nil"/>
              <w:left w:val="single" w:sz="8" w:space="0" w:color="auto"/>
              <w:bottom w:val="single" w:sz="4" w:space="0" w:color="auto"/>
              <w:right w:val="single" w:sz="4" w:space="0" w:color="auto"/>
            </w:tcBorders>
            <w:shd w:val="clear" w:color="auto" w:fill="auto"/>
            <w:vAlign w:val="center"/>
            <w:hideMark/>
          </w:tcPr>
          <w:p w14:paraId="57D303CD" w14:textId="77777777" w:rsidR="00743C20" w:rsidRPr="00743C20" w:rsidRDefault="00743C20" w:rsidP="00743C20">
            <w:pPr>
              <w:spacing w:line="240" w:lineRule="auto"/>
              <w:ind w:left="0" w:firstLine="0"/>
              <w:jc w:val="left"/>
              <w:rPr>
                <w:rFonts w:eastAsia="Times New Roman"/>
                <w:color w:val="000000"/>
                <w:sz w:val="16"/>
                <w:szCs w:val="16"/>
                <w:lang w:eastAsia="pl-PL"/>
              </w:rPr>
            </w:pPr>
          </w:p>
        </w:tc>
        <w:tc>
          <w:tcPr>
            <w:tcW w:w="1281" w:type="dxa"/>
            <w:tcBorders>
              <w:top w:val="nil"/>
              <w:left w:val="nil"/>
              <w:bottom w:val="single" w:sz="4" w:space="0" w:color="auto"/>
              <w:right w:val="single" w:sz="4" w:space="0" w:color="auto"/>
            </w:tcBorders>
            <w:shd w:val="clear" w:color="auto" w:fill="auto"/>
            <w:vAlign w:val="center"/>
            <w:hideMark/>
          </w:tcPr>
          <w:p w14:paraId="5545A32B" w14:textId="77777777" w:rsidR="00743C20" w:rsidRPr="00743C20" w:rsidRDefault="00743C20" w:rsidP="00743C20">
            <w:pPr>
              <w:spacing w:line="240" w:lineRule="auto"/>
              <w:ind w:left="0" w:firstLine="0"/>
              <w:jc w:val="center"/>
              <w:rPr>
                <w:rFonts w:eastAsia="Times New Roman"/>
                <w:color w:val="000000"/>
                <w:sz w:val="16"/>
                <w:szCs w:val="16"/>
                <w:lang w:eastAsia="pl-PL"/>
              </w:rPr>
            </w:pPr>
            <w:r w:rsidRPr="00743C20">
              <w:rPr>
                <w:rFonts w:eastAsia="Times New Roman"/>
                <w:color w:val="000000"/>
                <w:sz w:val="16"/>
                <w:szCs w:val="16"/>
                <w:lang w:eastAsia="pl-PL"/>
              </w:rPr>
              <w:t>0</w:t>
            </w:r>
          </w:p>
        </w:tc>
        <w:tc>
          <w:tcPr>
            <w:tcW w:w="1282" w:type="dxa"/>
            <w:tcBorders>
              <w:top w:val="nil"/>
              <w:left w:val="nil"/>
              <w:bottom w:val="single" w:sz="4" w:space="0" w:color="auto"/>
              <w:right w:val="single" w:sz="4" w:space="0" w:color="auto"/>
            </w:tcBorders>
            <w:shd w:val="clear" w:color="auto" w:fill="auto"/>
            <w:vAlign w:val="center"/>
            <w:hideMark/>
          </w:tcPr>
          <w:p w14:paraId="6B917E56" w14:textId="77777777" w:rsidR="00743C20" w:rsidRPr="00743C20" w:rsidRDefault="00743C20" w:rsidP="00743C20">
            <w:pPr>
              <w:spacing w:line="240" w:lineRule="auto"/>
              <w:ind w:left="0" w:firstLine="0"/>
              <w:jc w:val="center"/>
              <w:rPr>
                <w:rFonts w:eastAsia="Times New Roman"/>
                <w:color w:val="000000"/>
                <w:sz w:val="16"/>
                <w:szCs w:val="16"/>
                <w:lang w:eastAsia="pl-PL"/>
              </w:rPr>
            </w:pPr>
            <w:r w:rsidRPr="00743C20">
              <w:rPr>
                <w:rFonts w:eastAsia="Times New Roman"/>
                <w:color w:val="000000"/>
                <w:sz w:val="16"/>
                <w:szCs w:val="16"/>
                <w:lang w:eastAsia="pl-PL"/>
              </w:rPr>
              <w:t>0</w:t>
            </w:r>
          </w:p>
        </w:tc>
        <w:tc>
          <w:tcPr>
            <w:tcW w:w="1464" w:type="dxa"/>
            <w:tcBorders>
              <w:top w:val="nil"/>
              <w:left w:val="nil"/>
              <w:bottom w:val="single" w:sz="4" w:space="0" w:color="auto"/>
              <w:right w:val="single" w:sz="4" w:space="0" w:color="auto"/>
            </w:tcBorders>
            <w:shd w:val="clear" w:color="auto" w:fill="auto"/>
            <w:vAlign w:val="center"/>
            <w:hideMark/>
          </w:tcPr>
          <w:p w14:paraId="47A8A1A7" w14:textId="77777777" w:rsidR="00743C20" w:rsidRPr="00743C20" w:rsidRDefault="00743C20" w:rsidP="00743C20">
            <w:pPr>
              <w:spacing w:line="240" w:lineRule="auto"/>
              <w:ind w:left="0" w:firstLine="0"/>
              <w:jc w:val="center"/>
              <w:rPr>
                <w:rFonts w:eastAsia="Times New Roman"/>
                <w:color w:val="000000"/>
                <w:sz w:val="16"/>
                <w:szCs w:val="16"/>
                <w:lang w:eastAsia="pl-PL"/>
              </w:rPr>
            </w:pPr>
            <w:r w:rsidRPr="00743C20">
              <w:rPr>
                <w:rFonts w:eastAsia="Times New Roman"/>
                <w:color w:val="000000"/>
                <w:sz w:val="16"/>
                <w:szCs w:val="16"/>
                <w:lang w:eastAsia="pl-PL"/>
              </w:rPr>
              <w:t>0</w:t>
            </w:r>
          </w:p>
        </w:tc>
        <w:tc>
          <w:tcPr>
            <w:tcW w:w="1281" w:type="dxa"/>
            <w:tcBorders>
              <w:top w:val="nil"/>
              <w:left w:val="nil"/>
              <w:bottom w:val="single" w:sz="4" w:space="0" w:color="auto"/>
              <w:right w:val="single" w:sz="4" w:space="0" w:color="auto"/>
            </w:tcBorders>
            <w:shd w:val="clear" w:color="000000" w:fill="FFFF00"/>
            <w:vAlign w:val="center"/>
            <w:hideMark/>
          </w:tcPr>
          <w:p w14:paraId="2B4E599D" w14:textId="77777777" w:rsidR="00743C20" w:rsidRPr="00743C20" w:rsidRDefault="00743C20" w:rsidP="00743C20">
            <w:pPr>
              <w:spacing w:line="240" w:lineRule="auto"/>
              <w:ind w:left="0" w:firstLine="0"/>
              <w:jc w:val="center"/>
              <w:rPr>
                <w:rFonts w:eastAsia="Times New Roman"/>
                <w:b/>
                <w:bCs/>
                <w:color w:val="000000"/>
                <w:sz w:val="16"/>
                <w:szCs w:val="16"/>
                <w:lang w:eastAsia="pl-PL"/>
              </w:rPr>
            </w:pPr>
            <w:r w:rsidRPr="00743C20">
              <w:rPr>
                <w:rFonts w:eastAsia="Times New Roman"/>
                <w:b/>
                <w:bCs/>
                <w:color w:val="000000"/>
                <w:sz w:val="16"/>
                <w:szCs w:val="16"/>
                <w:lang w:eastAsia="pl-PL"/>
              </w:rPr>
              <w:t>1</w:t>
            </w:r>
          </w:p>
        </w:tc>
        <w:tc>
          <w:tcPr>
            <w:tcW w:w="1464" w:type="dxa"/>
            <w:tcBorders>
              <w:top w:val="nil"/>
              <w:left w:val="nil"/>
              <w:bottom w:val="single" w:sz="4" w:space="0" w:color="auto"/>
              <w:right w:val="single" w:sz="4" w:space="0" w:color="auto"/>
            </w:tcBorders>
            <w:shd w:val="clear" w:color="auto" w:fill="auto"/>
            <w:vAlign w:val="center"/>
            <w:hideMark/>
          </w:tcPr>
          <w:p w14:paraId="77D09C9F" w14:textId="77777777" w:rsidR="00743C20" w:rsidRPr="00743C20" w:rsidRDefault="00743C20" w:rsidP="00743C20">
            <w:pPr>
              <w:spacing w:line="240" w:lineRule="auto"/>
              <w:ind w:left="0" w:firstLine="0"/>
              <w:jc w:val="center"/>
              <w:rPr>
                <w:rFonts w:eastAsia="Times New Roman"/>
                <w:color w:val="000000"/>
                <w:sz w:val="16"/>
                <w:szCs w:val="16"/>
                <w:lang w:eastAsia="pl-PL"/>
              </w:rPr>
            </w:pPr>
            <w:r w:rsidRPr="00743C20">
              <w:rPr>
                <w:rFonts w:eastAsia="Times New Roman"/>
                <w:color w:val="000000"/>
                <w:sz w:val="16"/>
                <w:szCs w:val="16"/>
                <w:lang w:eastAsia="pl-PL"/>
              </w:rPr>
              <w:t>0</w:t>
            </w:r>
          </w:p>
        </w:tc>
        <w:tc>
          <w:tcPr>
            <w:tcW w:w="1281" w:type="dxa"/>
            <w:tcBorders>
              <w:top w:val="nil"/>
              <w:left w:val="nil"/>
              <w:bottom w:val="single" w:sz="4" w:space="0" w:color="auto"/>
              <w:right w:val="single" w:sz="4" w:space="0" w:color="auto"/>
            </w:tcBorders>
            <w:shd w:val="clear" w:color="auto" w:fill="auto"/>
            <w:vAlign w:val="center"/>
            <w:hideMark/>
          </w:tcPr>
          <w:p w14:paraId="19156FA2" w14:textId="77777777" w:rsidR="00743C20" w:rsidRPr="00743C20" w:rsidRDefault="00743C20" w:rsidP="00743C20">
            <w:pPr>
              <w:spacing w:line="240" w:lineRule="auto"/>
              <w:ind w:left="0" w:firstLine="0"/>
              <w:jc w:val="center"/>
              <w:rPr>
                <w:rFonts w:eastAsia="Times New Roman"/>
                <w:color w:val="000000"/>
                <w:sz w:val="16"/>
                <w:szCs w:val="16"/>
                <w:lang w:eastAsia="pl-PL"/>
              </w:rPr>
            </w:pPr>
            <w:r w:rsidRPr="00743C20">
              <w:rPr>
                <w:rFonts w:eastAsia="Times New Roman"/>
                <w:color w:val="000000"/>
                <w:sz w:val="16"/>
                <w:szCs w:val="16"/>
                <w:lang w:eastAsia="pl-PL"/>
              </w:rPr>
              <w:t>0</w:t>
            </w:r>
          </w:p>
        </w:tc>
        <w:tc>
          <w:tcPr>
            <w:tcW w:w="1464" w:type="dxa"/>
            <w:tcBorders>
              <w:top w:val="nil"/>
              <w:left w:val="nil"/>
              <w:bottom w:val="single" w:sz="4" w:space="0" w:color="auto"/>
              <w:right w:val="single" w:sz="4" w:space="0" w:color="auto"/>
            </w:tcBorders>
            <w:shd w:val="clear" w:color="auto" w:fill="auto"/>
            <w:vAlign w:val="center"/>
            <w:hideMark/>
          </w:tcPr>
          <w:p w14:paraId="666854AB" w14:textId="77777777" w:rsidR="00743C20" w:rsidRPr="00743C20" w:rsidRDefault="00743C20" w:rsidP="00743C20">
            <w:pPr>
              <w:spacing w:line="240" w:lineRule="auto"/>
              <w:ind w:left="0" w:firstLine="0"/>
              <w:jc w:val="center"/>
              <w:rPr>
                <w:rFonts w:eastAsia="Times New Roman"/>
                <w:color w:val="000000"/>
                <w:sz w:val="16"/>
                <w:szCs w:val="16"/>
                <w:lang w:eastAsia="pl-PL"/>
              </w:rPr>
            </w:pPr>
            <w:r w:rsidRPr="00743C20">
              <w:rPr>
                <w:rFonts w:eastAsia="Times New Roman"/>
                <w:color w:val="000000"/>
                <w:sz w:val="16"/>
                <w:szCs w:val="16"/>
                <w:lang w:eastAsia="pl-PL"/>
              </w:rPr>
              <w:t>0</w:t>
            </w:r>
          </w:p>
        </w:tc>
        <w:tc>
          <w:tcPr>
            <w:tcW w:w="1281" w:type="dxa"/>
            <w:tcBorders>
              <w:top w:val="nil"/>
              <w:left w:val="nil"/>
              <w:bottom w:val="single" w:sz="4" w:space="0" w:color="auto"/>
              <w:right w:val="single" w:sz="4" w:space="0" w:color="auto"/>
            </w:tcBorders>
            <w:shd w:val="clear" w:color="auto" w:fill="auto"/>
            <w:vAlign w:val="center"/>
            <w:hideMark/>
          </w:tcPr>
          <w:p w14:paraId="4B851483" w14:textId="77777777" w:rsidR="00743C20" w:rsidRPr="00743C20" w:rsidRDefault="00743C20" w:rsidP="00743C20">
            <w:pPr>
              <w:spacing w:line="240" w:lineRule="auto"/>
              <w:ind w:left="0" w:firstLine="0"/>
              <w:jc w:val="center"/>
              <w:rPr>
                <w:rFonts w:eastAsia="Times New Roman"/>
                <w:color w:val="000000"/>
                <w:sz w:val="16"/>
                <w:szCs w:val="16"/>
                <w:lang w:eastAsia="pl-PL"/>
              </w:rPr>
            </w:pPr>
            <w:r w:rsidRPr="00743C20">
              <w:rPr>
                <w:rFonts w:eastAsia="Times New Roman"/>
                <w:color w:val="000000"/>
                <w:sz w:val="16"/>
                <w:szCs w:val="16"/>
                <w:lang w:eastAsia="pl-PL"/>
              </w:rPr>
              <w:t>0</w:t>
            </w:r>
          </w:p>
        </w:tc>
        <w:tc>
          <w:tcPr>
            <w:tcW w:w="1238" w:type="dxa"/>
            <w:tcBorders>
              <w:top w:val="nil"/>
              <w:left w:val="nil"/>
              <w:bottom w:val="single" w:sz="4" w:space="0" w:color="auto"/>
              <w:right w:val="single" w:sz="8" w:space="0" w:color="auto"/>
            </w:tcBorders>
            <w:shd w:val="clear" w:color="auto" w:fill="auto"/>
            <w:vAlign w:val="center"/>
            <w:hideMark/>
          </w:tcPr>
          <w:p w14:paraId="4B70D11D" w14:textId="77777777" w:rsidR="00743C20" w:rsidRPr="00743C20" w:rsidRDefault="00743C20" w:rsidP="00743C20">
            <w:pPr>
              <w:spacing w:line="240" w:lineRule="auto"/>
              <w:ind w:left="0" w:firstLine="0"/>
              <w:jc w:val="center"/>
              <w:rPr>
                <w:rFonts w:eastAsia="Times New Roman"/>
                <w:color w:val="000000"/>
                <w:sz w:val="16"/>
                <w:szCs w:val="16"/>
                <w:lang w:eastAsia="pl-PL"/>
              </w:rPr>
            </w:pPr>
            <w:r w:rsidRPr="00743C20">
              <w:rPr>
                <w:rFonts w:eastAsia="Times New Roman"/>
                <w:color w:val="000000"/>
                <w:sz w:val="16"/>
                <w:szCs w:val="16"/>
                <w:lang w:eastAsia="pl-PL"/>
              </w:rPr>
              <w:t>0</w:t>
            </w:r>
          </w:p>
        </w:tc>
      </w:tr>
      <w:tr w:rsidR="00743C20" w:rsidRPr="00743C20" w14:paraId="212B0312" w14:textId="77777777" w:rsidTr="00C41E96">
        <w:trPr>
          <w:trHeight w:val="542"/>
        </w:trPr>
        <w:tc>
          <w:tcPr>
            <w:tcW w:w="2014" w:type="dxa"/>
            <w:tcBorders>
              <w:top w:val="nil"/>
              <w:left w:val="single" w:sz="8" w:space="0" w:color="auto"/>
              <w:bottom w:val="single" w:sz="4" w:space="0" w:color="auto"/>
              <w:right w:val="single" w:sz="4" w:space="0" w:color="auto"/>
            </w:tcBorders>
            <w:shd w:val="clear" w:color="auto" w:fill="auto"/>
            <w:vAlign w:val="center"/>
            <w:hideMark/>
          </w:tcPr>
          <w:p w14:paraId="70AAAE6F" w14:textId="77777777" w:rsidR="00743C20" w:rsidRPr="00743C20" w:rsidRDefault="00743C20" w:rsidP="00743C20">
            <w:pPr>
              <w:spacing w:line="240" w:lineRule="auto"/>
              <w:ind w:left="0" w:firstLine="0"/>
              <w:jc w:val="left"/>
              <w:rPr>
                <w:rFonts w:eastAsia="Times New Roman"/>
                <w:color w:val="000000"/>
                <w:sz w:val="16"/>
                <w:szCs w:val="16"/>
                <w:lang w:eastAsia="pl-PL"/>
              </w:rPr>
            </w:pPr>
          </w:p>
        </w:tc>
        <w:tc>
          <w:tcPr>
            <w:tcW w:w="1281" w:type="dxa"/>
            <w:tcBorders>
              <w:top w:val="nil"/>
              <w:left w:val="nil"/>
              <w:bottom w:val="single" w:sz="4" w:space="0" w:color="auto"/>
              <w:right w:val="single" w:sz="4" w:space="0" w:color="auto"/>
            </w:tcBorders>
            <w:shd w:val="clear" w:color="auto" w:fill="auto"/>
            <w:vAlign w:val="center"/>
            <w:hideMark/>
          </w:tcPr>
          <w:p w14:paraId="5EF2D89A" w14:textId="77777777" w:rsidR="00743C20" w:rsidRPr="00743C20" w:rsidRDefault="00743C20" w:rsidP="00743C20">
            <w:pPr>
              <w:spacing w:line="240" w:lineRule="auto"/>
              <w:ind w:left="0" w:firstLine="0"/>
              <w:jc w:val="center"/>
              <w:rPr>
                <w:rFonts w:eastAsia="Times New Roman"/>
                <w:color w:val="000000"/>
                <w:sz w:val="16"/>
                <w:szCs w:val="16"/>
                <w:lang w:eastAsia="pl-PL"/>
              </w:rPr>
            </w:pPr>
            <w:r w:rsidRPr="00743C20">
              <w:rPr>
                <w:rFonts w:eastAsia="Times New Roman"/>
                <w:color w:val="000000"/>
                <w:sz w:val="16"/>
                <w:szCs w:val="16"/>
                <w:lang w:eastAsia="pl-PL"/>
              </w:rPr>
              <w:t>0</w:t>
            </w:r>
          </w:p>
        </w:tc>
        <w:tc>
          <w:tcPr>
            <w:tcW w:w="1282" w:type="dxa"/>
            <w:tcBorders>
              <w:top w:val="nil"/>
              <w:left w:val="nil"/>
              <w:bottom w:val="single" w:sz="4" w:space="0" w:color="auto"/>
              <w:right w:val="single" w:sz="4" w:space="0" w:color="auto"/>
            </w:tcBorders>
            <w:shd w:val="clear" w:color="auto" w:fill="auto"/>
            <w:vAlign w:val="center"/>
            <w:hideMark/>
          </w:tcPr>
          <w:p w14:paraId="256C6496" w14:textId="77777777" w:rsidR="00743C20" w:rsidRPr="00743C20" w:rsidRDefault="00743C20" w:rsidP="00743C20">
            <w:pPr>
              <w:spacing w:line="240" w:lineRule="auto"/>
              <w:ind w:left="0" w:firstLine="0"/>
              <w:jc w:val="center"/>
              <w:rPr>
                <w:rFonts w:eastAsia="Times New Roman"/>
                <w:color w:val="000000"/>
                <w:sz w:val="16"/>
                <w:szCs w:val="16"/>
                <w:lang w:eastAsia="pl-PL"/>
              </w:rPr>
            </w:pPr>
            <w:r w:rsidRPr="00743C20">
              <w:rPr>
                <w:rFonts w:eastAsia="Times New Roman"/>
                <w:color w:val="000000"/>
                <w:sz w:val="16"/>
                <w:szCs w:val="16"/>
                <w:lang w:eastAsia="pl-PL"/>
              </w:rPr>
              <w:t>0</w:t>
            </w:r>
          </w:p>
        </w:tc>
        <w:tc>
          <w:tcPr>
            <w:tcW w:w="1464" w:type="dxa"/>
            <w:tcBorders>
              <w:top w:val="nil"/>
              <w:left w:val="nil"/>
              <w:bottom w:val="single" w:sz="4" w:space="0" w:color="auto"/>
              <w:right w:val="single" w:sz="4" w:space="0" w:color="auto"/>
            </w:tcBorders>
            <w:shd w:val="clear" w:color="auto" w:fill="auto"/>
            <w:vAlign w:val="center"/>
            <w:hideMark/>
          </w:tcPr>
          <w:p w14:paraId="4A5BA3C3" w14:textId="77777777" w:rsidR="00743C20" w:rsidRPr="00743C20" w:rsidRDefault="00743C20" w:rsidP="00743C20">
            <w:pPr>
              <w:spacing w:line="240" w:lineRule="auto"/>
              <w:ind w:left="0" w:firstLine="0"/>
              <w:jc w:val="center"/>
              <w:rPr>
                <w:rFonts w:eastAsia="Times New Roman"/>
                <w:color w:val="000000"/>
                <w:sz w:val="16"/>
                <w:szCs w:val="16"/>
                <w:lang w:eastAsia="pl-PL"/>
              </w:rPr>
            </w:pPr>
            <w:r w:rsidRPr="00743C20">
              <w:rPr>
                <w:rFonts w:eastAsia="Times New Roman"/>
                <w:color w:val="000000"/>
                <w:sz w:val="16"/>
                <w:szCs w:val="16"/>
                <w:lang w:eastAsia="pl-PL"/>
              </w:rPr>
              <w:t>0</w:t>
            </w:r>
          </w:p>
        </w:tc>
        <w:tc>
          <w:tcPr>
            <w:tcW w:w="1281" w:type="dxa"/>
            <w:tcBorders>
              <w:top w:val="nil"/>
              <w:left w:val="nil"/>
              <w:bottom w:val="single" w:sz="4" w:space="0" w:color="auto"/>
              <w:right w:val="single" w:sz="4" w:space="0" w:color="auto"/>
            </w:tcBorders>
            <w:shd w:val="clear" w:color="auto" w:fill="auto"/>
            <w:vAlign w:val="center"/>
            <w:hideMark/>
          </w:tcPr>
          <w:p w14:paraId="38A63E71" w14:textId="77777777" w:rsidR="00743C20" w:rsidRPr="00743C20" w:rsidRDefault="00743C20" w:rsidP="00743C20">
            <w:pPr>
              <w:spacing w:line="240" w:lineRule="auto"/>
              <w:ind w:left="0" w:firstLine="0"/>
              <w:jc w:val="center"/>
              <w:rPr>
                <w:rFonts w:eastAsia="Times New Roman"/>
                <w:color w:val="000000"/>
                <w:sz w:val="16"/>
                <w:szCs w:val="16"/>
                <w:lang w:eastAsia="pl-PL"/>
              </w:rPr>
            </w:pPr>
            <w:r w:rsidRPr="00743C20">
              <w:rPr>
                <w:rFonts w:eastAsia="Times New Roman"/>
                <w:color w:val="000000"/>
                <w:sz w:val="16"/>
                <w:szCs w:val="16"/>
                <w:lang w:eastAsia="pl-PL"/>
              </w:rPr>
              <w:t>0</w:t>
            </w:r>
          </w:p>
        </w:tc>
        <w:tc>
          <w:tcPr>
            <w:tcW w:w="1464" w:type="dxa"/>
            <w:tcBorders>
              <w:top w:val="nil"/>
              <w:left w:val="nil"/>
              <w:bottom w:val="single" w:sz="4" w:space="0" w:color="auto"/>
              <w:right w:val="single" w:sz="4" w:space="0" w:color="auto"/>
            </w:tcBorders>
            <w:shd w:val="clear" w:color="000000" w:fill="FFFF00"/>
            <w:vAlign w:val="center"/>
            <w:hideMark/>
          </w:tcPr>
          <w:p w14:paraId="5CB63D48" w14:textId="77777777" w:rsidR="00743C20" w:rsidRPr="00743C20" w:rsidRDefault="00743C20" w:rsidP="00743C20">
            <w:pPr>
              <w:spacing w:line="240" w:lineRule="auto"/>
              <w:ind w:left="0" w:firstLine="0"/>
              <w:jc w:val="center"/>
              <w:rPr>
                <w:rFonts w:eastAsia="Times New Roman"/>
                <w:b/>
                <w:bCs/>
                <w:color w:val="000000"/>
                <w:sz w:val="16"/>
                <w:szCs w:val="16"/>
                <w:lang w:eastAsia="pl-PL"/>
              </w:rPr>
            </w:pPr>
            <w:r w:rsidRPr="00743C20">
              <w:rPr>
                <w:rFonts w:eastAsia="Times New Roman"/>
                <w:b/>
                <w:bCs/>
                <w:color w:val="000000"/>
                <w:sz w:val="16"/>
                <w:szCs w:val="16"/>
                <w:lang w:eastAsia="pl-PL"/>
              </w:rPr>
              <w:t>1</w:t>
            </w:r>
          </w:p>
        </w:tc>
        <w:tc>
          <w:tcPr>
            <w:tcW w:w="1281" w:type="dxa"/>
            <w:tcBorders>
              <w:top w:val="nil"/>
              <w:left w:val="nil"/>
              <w:bottom w:val="single" w:sz="4" w:space="0" w:color="auto"/>
              <w:right w:val="single" w:sz="4" w:space="0" w:color="auto"/>
            </w:tcBorders>
            <w:shd w:val="clear" w:color="auto" w:fill="auto"/>
            <w:vAlign w:val="center"/>
            <w:hideMark/>
          </w:tcPr>
          <w:p w14:paraId="5659D0E4" w14:textId="77777777" w:rsidR="00743C20" w:rsidRPr="00743C20" w:rsidRDefault="00743C20" w:rsidP="00743C20">
            <w:pPr>
              <w:spacing w:line="240" w:lineRule="auto"/>
              <w:ind w:left="0" w:firstLine="0"/>
              <w:jc w:val="center"/>
              <w:rPr>
                <w:rFonts w:eastAsia="Times New Roman"/>
                <w:color w:val="000000"/>
                <w:sz w:val="16"/>
                <w:szCs w:val="16"/>
                <w:lang w:eastAsia="pl-PL"/>
              </w:rPr>
            </w:pPr>
            <w:r w:rsidRPr="00743C20">
              <w:rPr>
                <w:rFonts w:eastAsia="Times New Roman"/>
                <w:color w:val="000000"/>
                <w:sz w:val="16"/>
                <w:szCs w:val="16"/>
                <w:lang w:eastAsia="pl-PL"/>
              </w:rPr>
              <w:t>0</w:t>
            </w:r>
          </w:p>
        </w:tc>
        <w:tc>
          <w:tcPr>
            <w:tcW w:w="1464" w:type="dxa"/>
            <w:tcBorders>
              <w:top w:val="nil"/>
              <w:left w:val="nil"/>
              <w:bottom w:val="single" w:sz="4" w:space="0" w:color="auto"/>
              <w:right w:val="single" w:sz="4" w:space="0" w:color="auto"/>
            </w:tcBorders>
            <w:shd w:val="clear" w:color="auto" w:fill="auto"/>
            <w:vAlign w:val="center"/>
            <w:hideMark/>
          </w:tcPr>
          <w:p w14:paraId="4EAF9D95" w14:textId="77777777" w:rsidR="00743C20" w:rsidRPr="00743C20" w:rsidRDefault="00743C20" w:rsidP="00743C20">
            <w:pPr>
              <w:spacing w:line="240" w:lineRule="auto"/>
              <w:ind w:left="0" w:firstLine="0"/>
              <w:jc w:val="center"/>
              <w:rPr>
                <w:rFonts w:eastAsia="Times New Roman"/>
                <w:color w:val="000000"/>
                <w:sz w:val="16"/>
                <w:szCs w:val="16"/>
                <w:lang w:eastAsia="pl-PL"/>
              </w:rPr>
            </w:pPr>
            <w:r w:rsidRPr="00743C20">
              <w:rPr>
                <w:rFonts w:eastAsia="Times New Roman"/>
                <w:color w:val="000000"/>
                <w:sz w:val="16"/>
                <w:szCs w:val="16"/>
                <w:lang w:eastAsia="pl-PL"/>
              </w:rPr>
              <w:t>0</w:t>
            </w:r>
          </w:p>
        </w:tc>
        <w:tc>
          <w:tcPr>
            <w:tcW w:w="1281" w:type="dxa"/>
            <w:tcBorders>
              <w:top w:val="nil"/>
              <w:left w:val="nil"/>
              <w:bottom w:val="single" w:sz="4" w:space="0" w:color="auto"/>
              <w:right w:val="single" w:sz="4" w:space="0" w:color="auto"/>
            </w:tcBorders>
            <w:shd w:val="clear" w:color="auto" w:fill="auto"/>
            <w:vAlign w:val="center"/>
            <w:hideMark/>
          </w:tcPr>
          <w:p w14:paraId="423D4667" w14:textId="77777777" w:rsidR="00743C20" w:rsidRPr="00743C20" w:rsidRDefault="00743C20" w:rsidP="00743C20">
            <w:pPr>
              <w:spacing w:line="240" w:lineRule="auto"/>
              <w:ind w:left="0" w:firstLine="0"/>
              <w:jc w:val="center"/>
              <w:rPr>
                <w:rFonts w:eastAsia="Times New Roman"/>
                <w:color w:val="000000"/>
                <w:sz w:val="16"/>
                <w:szCs w:val="16"/>
                <w:lang w:eastAsia="pl-PL"/>
              </w:rPr>
            </w:pPr>
            <w:r w:rsidRPr="00743C20">
              <w:rPr>
                <w:rFonts w:eastAsia="Times New Roman"/>
                <w:color w:val="000000"/>
                <w:sz w:val="16"/>
                <w:szCs w:val="16"/>
                <w:lang w:eastAsia="pl-PL"/>
              </w:rPr>
              <w:t>0</w:t>
            </w:r>
          </w:p>
        </w:tc>
        <w:tc>
          <w:tcPr>
            <w:tcW w:w="1238" w:type="dxa"/>
            <w:tcBorders>
              <w:top w:val="nil"/>
              <w:left w:val="nil"/>
              <w:bottom w:val="single" w:sz="4" w:space="0" w:color="auto"/>
              <w:right w:val="single" w:sz="8" w:space="0" w:color="auto"/>
            </w:tcBorders>
            <w:shd w:val="clear" w:color="auto" w:fill="auto"/>
            <w:vAlign w:val="center"/>
            <w:hideMark/>
          </w:tcPr>
          <w:p w14:paraId="43C2BF20" w14:textId="77777777" w:rsidR="00743C20" w:rsidRPr="00743C20" w:rsidRDefault="00743C20" w:rsidP="00743C20">
            <w:pPr>
              <w:spacing w:line="240" w:lineRule="auto"/>
              <w:ind w:left="0" w:firstLine="0"/>
              <w:jc w:val="center"/>
              <w:rPr>
                <w:rFonts w:eastAsia="Times New Roman"/>
                <w:color w:val="000000"/>
                <w:sz w:val="16"/>
                <w:szCs w:val="16"/>
                <w:lang w:eastAsia="pl-PL"/>
              </w:rPr>
            </w:pPr>
            <w:r w:rsidRPr="00743C20">
              <w:rPr>
                <w:rFonts w:eastAsia="Times New Roman"/>
                <w:color w:val="000000"/>
                <w:sz w:val="16"/>
                <w:szCs w:val="16"/>
                <w:lang w:eastAsia="pl-PL"/>
              </w:rPr>
              <w:t>0</w:t>
            </w:r>
          </w:p>
        </w:tc>
      </w:tr>
      <w:tr w:rsidR="00743C20" w:rsidRPr="00743C20" w14:paraId="7A3992B4" w14:textId="77777777" w:rsidTr="00C41E96">
        <w:trPr>
          <w:trHeight w:val="658"/>
        </w:trPr>
        <w:tc>
          <w:tcPr>
            <w:tcW w:w="2014" w:type="dxa"/>
            <w:tcBorders>
              <w:top w:val="nil"/>
              <w:left w:val="single" w:sz="8" w:space="0" w:color="auto"/>
              <w:bottom w:val="single" w:sz="4" w:space="0" w:color="auto"/>
              <w:right w:val="single" w:sz="4" w:space="0" w:color="auto"/>
            </w:tcBorders>
            <w:shd w:val="clear" w:color="auto" w:fill="auto"/>
            <w:vAlign w:val="center"/>
            <w:hideMark/>
          </w:tcPr>
          <w:p w14:paraId="0A219838" w14:textId="77777777" w:rsidR="00743C20" w:rsidRPr="00743C20" w:rsidRDefault="00743C20" w:rsidP="00743C20">
            <w:pPr>
              <w:spacing w:line="240" w:lineRule="auto"/>
              <w:ind w:left="0" w:firstLine="0"/>
              <w:jc w:val="left"/>
              <w:rPr>
                <w:rFonts w:eastAsia="Times New Roman"/>
                <w:color w:val="000000"/>
                <w:sz w:val="16"/>
                <w:szCs w:val="16"/>
                <w:lang w:eastAsia="pl-PL"/>
              </w:rPr>
            </w:pPr>
          </w:p>
        </w:tc>
        <w:tc>
          <w:tcPr>
            <w:tcW w:w="1281" w:type="dxa"/>
            <w:tcBorders>
              <w:top w:val="nil"/>
              <w:left w:val="nil"/>
              <w:bottom w:val="single" w:sz="4" w:space="0" w:color="auto"/>
              <w:right w:val="single" w:sz="4" w:space="0" w:color="auto"/>
            </w:tcBorders>
            <w:shd w:val="clear" w:color="auto" w:fill="auto"/>
            <w:vAlign w:val="center"/>
            <w:hideMark/>
          </w:tcPr>
          <w:p w14:paraId="45D9452E" w14:textId="77777777" w:rsidR="00743C20" w:rsidRPr="00743C20" w:rsidRDefault="00743C20" w:rsidP="00743C20">
            <w:pPr>
              <w:spacing w:line="240" w:lineRule="auto"/>
              <w:ind w:left="0" w:firstLine="0"/>
              <w:jc w:val="center"/>
              <w:rPr>
                <w:rFonts w:eastAsia="Times New Roman"/>
                <w:color w:val="000000"/>
                <w:sz w:val="16"/>
                <w:szCs w:val="16"/>
                <w:lang w:eastAsia="pl-PL"/>
              </w:rPr>
            </w:pPr>
            <w:r w:rsidRPr="00743C20">
              <w:rPr>
                <w:rFonts w:eastAsia="Times New Roman"/>
                <w:color w:val="000000"/>
                <w:sz w:val="16"/>
                <w:szCs w:val="16"/>
                <w:lang w:eastAsia="pl-PL"/>
              </w:rPr>
              <w:t>0</w:t>
            </w:r>
          </w:p>
        </w:tc>
        <w:tc>
          <w:tcPr>
            <w:tcW w:w="1282" w:type="dxa"/>
            <w:tcBorders>
              <w:top w:val="nil"/>
              <w:left w:val="nil"/>
              <w:bottom w:val="single" w:sz="4" w:space="0" w:color="auto"/>
              <w:right w:val="single" w:sz="4" w:space="0" w:color="auto"/>
            </w:tcBorders>
            <w:shd w:val="clear" w:color="auto" w:fill="auto"/>
            <w:vAlign w:val="center"/>
            <w:hideMark/>
          </w:tcPr>
          <w:p w14:paraId="3B3FCF53" w14:textId="77777777" w:rsidR="00743C20" w:rsidRPr="00743C20" w:rsidRDefault="00743C20" w:rsidP="00743C20">
            <w:pPr>
              <w:spacing w:line="240" w:lineRule="auto"/>
              <w:ind w:left="0" w:firstLine="0"/>
              <w:jc w:val="center"/>
              <w:rPr>
                <w:rFonts w:eastAsia="Times New Roman"/>
                <w:color w:val="000000"/>
                <w:sz w:val="16"/>
                <w:szCs w:val="16"/>
                <w:lang w:eastAsia="pl-PL"/>
              </w:rPr>
            </w:pPr>
            <w:r w:rsidRPr="00743C20">
              <w:rPr>
                <w:rFonts w:eastAsia="Times New Roman"/>
                <w:color w:val="000000"/>
                <w:sz w:val="16"/>
                <w:szCs w:val="16"/>
                <w:lang w:eastAsia="pl-PL"/>
              </w:rPr>
              <w:t>0</w:t>
            </w:r>
          </w:p>
        </w:tc>
        <w:tc>
          <w:tcPr>
            <w:tcW w:w="1464" w:type="dxa"/>
            <w:tcBorders>
              <w:top w:val="nil"/>
              <w:left w:val="nil"/>
              <w:bottom w:val="single" w:sz="4" w:space="0" w:color="auto"/>
              <w:right w:val="single" w:sz="4" w:space="0" w:color="auto"/>
            </w:tcBorders>
            <w:shd w:val="clear" w:color="auto" w:fill="auto"/>
            <w:vAlign w:val="center"/>
            <w:hideMark/>
          </w:tcPr>
          <w:p w14:paraId="1A018649" w14:textId="77777777" w:rsidR="00743C20" w:rsidRPr="00743C20" w:rsidRDefault="00743C20" w:rsidP="00743C20">
            <w:pPr>
              <w:spacing w:line="240" w:lineRule="auto"/>
              <w:ind w:left="0" w:firstLine="0"/>
              <w:jc w:val="center"/>
              <w:rPr>
                <w:rFonts w:eastAsia="Times New Roman"/>
                <w:color w:val="000000"/>
                <w:sz w:val="16"/>
                <w:szCs w:val="16"/>
                <w:lang w:eastAsia="pl-PL"/>
              </w:rPr>
            </w:pPr>
            <w:r w:rsidRPr="00743C20">
              <w:rPr>
                <w:rFonts w:eastAsia="Times New Roman"/>
                <w:color w:val="000000"/>
                <w:sz w:val="16"/>
                <w:szCs w:val="16"/>
                <w:lang w:eastAsia="pl-PL"/>
              </w:rPr>
              <w:t>0</w:t>
            </w:r>
          </w:p>
        </w:tc>
        <w:tc>
          <w:tcPr>
            <w:tcW w:w="1281" w:type="dxa"/>
            <w:tcBorders>
              <w:top w:val="nil"/>
              <w:left w:val="nil"/>
              <w:bottom w:val="single" w:sz="4" w:space="0" w:color="auto"/>
              <w:right w:val="single" w:sz="4" w:space="0" w:color="auto"/>
            </w:tcBorders>
            <w:shd w:val="clear" w:color="auto" w:fill="auto"/>
            <w:vAlign w:val="center"/>
            <w:hideMark/>
          </w:tcPr>
          <w:p w14:paraId="47895DE9" w14:textId="77777777" w:rsidR="00743C20" w:rsidRPr="00743C20" w:rsidRDefault="00743C20" w:rsidP="00743C20">
            <w:pPr>
              <w:spacing w:line="240" w:lineRule="auto"/>
              <w:ind w:left="0" w:firstLine="0"/>
              <w:jc w:val="center"/>
              <w:rPr>
                <w:rFonts w:eastAsia="Times New Roman"/>
                <w:color w:val="000000"/>
                <w:sz w:val="16"/>
                <w:szCs w:val="16"/>
                <w:lang w:eastAsia="pl-PL"/>
              </w:rPr>
            </w:pPr>
            <w:r w:rsidRPr="00743C20">
              <w:rPr>
                <w:rFonts w:eastAsia="Times New Roman"/>
                <w:color w:val="000000"/>
                <w:sz w:val="16"/>
                <w:szCs w:val="16"/>
                <w:lang w:eastAsia="pl-PL"/>
              </w:rPr>
              <w:t>0</w:t>
            </w:r>
          </w:p>
        </w:tc>
        <w:tc>
          <w:tcPr>
            <w:tcW w:w="1464" w:type="dxa"/>
            <w:tcBorders>
              <w:top w:val="nil"/>
              <w:left w:val="nil"/>
              <w:bottom w:val="single" w:sz="4" w:space="0" w:color="auto"/>
              <w:right w:val="single" w:sz="4" w:space="0" w:color="auto"/>
            </w:tcBorders>
            <w:shd w:val="clear" w:color="auto" w:fill="auto"/>
            <w:vAlign w:val="center"/>
            <w:hideMark/>
          </w:tcPr>
          <w:p w14:paraId="7BE480BE" w14:textId="77777777" w:rsidR="00743C20" w:rsidRPr="00743C20" w:rsidRDefault="00743C20" w:rsidP="00743C20">
            <w:pPr>
              <w:spacing w:line="240" w:lineRule="auto"/>
              <w:ind w:left="0" w:firstLine="0"/>
              <w:jc w:val="center"/>
              <w:rPr>
                <w:rFonts w:eastAsia="Times New Roman"/>
                <w:color w:val="000000"/>
                <w:sz w:val="16"/>
                <w:szCs w:val="16"/>
                <w:lang w:eastAsia="pl-PL"/>
              </w:rPr>
            </w:pPr>
            <w:r w:rsidRPr="00743C20">
              <w:rPr>
                <w:rFonts w:eastAsia="Times New Roman"/>
                <w:color w:val="000000"/>
                <w:sz w:val="16"/>
                <w:szCs w:val="16"/>
                <w:lang w:eastAsia="pl-PL"/>
              </w:rPr>
              <w:t>0</w:t>
            </w:r>
          </w:p>
        </w:tc>
        <w:tc>
          <w:tcPr>
            <w:tcW w:w="1281" w:type="dxa"/>
            <w:tcBorders>
              <w:top w:val="nil"/>
              <w:left w:val="nil"/>
              <w:bottom w:val="single" w:sz="4" w:space="0" w:color="auto"/>
              <w:right w:val="single" w:sz="4" w:space="0" w:color="auto"/>
            </w:tcBorders>
            <w:shd w:val="clear" w:color="000000" w:fill="FFFF00"/>
            <w:vAlign w:val="center"/>
            <w:hideMark/>
          </w:tcPr>
          <w:p w14:paraId="082BF5B5" w14:textId="77777777" w:rsidR="00743C20" w:rsidRPr="00743C20" w:rsidRDefault="00743C20" w:rsidP="00743C20">
            <w:pPr>
              <w:spacing w:line="240" w:lineRule="auto"/>
              <w:ind w:left="0" w:firstLine="0"/>
              <w:jc w:val="center"/>
              <w:rPr>
                <w:rFonts w:eastAsia="Times New Roman"/>
                <w:b/>
                <w:bCs/>
                <w:color w:val="000000"/>
                <w:sz w:val="16"/>
                <w:szCs w:val="16"/>
                <w:lang w:eastAsia="pl-PL"/>
              </w:rPr>
            </w:pPr>
            <w:r w:rsidRPr="00743C20">
              <w:rPr>
                <w:rFonts w:eastAsia="Times New Roman"/>
                <w:b/>
                <w:bCs/>
                <w:color w:val="000000"/>
                <w:sz w:val="16"/>
                <w:szCs w:val="16"/>
                <w:lang w:eastAsia="pl-PL"/>
              </w:rPr>
              <w:t>1</w:t>
            </w:r>
          </w:p>
        </w:tc>
        <w:tc>
          <w:tcPr>
            <w:tcW w:w="1464" w:type="dxa"/>
            <w:tcBorders>
              <w:top w:val="nil"/>
              <w:left w:val="nil"/>
              <w:bottom w:val="single" w:sz="4" w:space="0" w:color="auto"/>
              <w:right w:val="single" w:sz="4" w:space="0" w:color="auto"/>
            </w:tcBorders>
            <w:shd w:val="clear" w:color="000000" w:fill="FFFF00"/>
            <w:vAlign w:val="center"/>
            <w:hideMark/>
          </w:tcPr>
          <w:p w14:paraId="197DDDD3" w14:textId="77777777" w:rsidR="00743C20" w:rsidRPr="00743C20" w:rsidRDefault="00743C20" w:rsidP="00743C20">
            <w:pPr>
              <w:spacing w:line="240" w:lineRule="auto"/>
              <w:ind w:left="0" w:firstLine="0"/>
              <w:jc w:val="center"/>
              <w:rPr>
                <w:rFonts w:eastAsia="Times New Roman"/>
                <w:b/>
                <w:bCs/>
                <w:color w:val="000000"/>
                <w:sz w:val="16"/>
                <w:szCs w:val="16"/>
                <w:lang w:eastAsia="pl-PL"/>
              </w:rPr>
            </w:pPr>
            <w:r w:rsidRPr="00743C20">
              <w:rPr>
                <w:rFonts w:eastAsia="Times New Roman"/>
                <w:b/>
                <w:bCs/>
                <w:color w:val="000000"/>
                <w:sz w:val="16"/>
                <w:szCs w:val="16"/>
                <w:lang w:eastAsia="pl-PL"/>
              </w:rPr>
              <w:t>1</w:t>
            </w:r>
          </w:p>
        </w:tc>
        <w:tc>
          <w:tcPr>
            <w:tcW w:w="1281" w:type="dxa"/>
            <w:tcBorders>
              <w:top w:val="nil"/>
              <w:left w:val="nil"/>
              <w:bottom w:val="single" w:sz="4" w:space="0" w:color="auto"/>
              <w:right w:val="single" w:sz="4" w:space="0" w:color="auto"/>
            </w:tcBorders>
            <w:shd w:val="clear" w:color="auto" w:fill="auto"/>
            <w:vAlign w:val="center"/>
            <w:hideMark/>
          </w:tcPr>
          <w:p w14:paraId="0CB39C8E" w14:textId="77777777" w:rsidR="00743C20" w:rsidRPr="00743C20" w:rsidRDefault="00743C20" w:rsidP="00743C20">
            <w:pPr>
              <w:spacing w:line="240" w:lineRule="auto"/>
              <w:ind w:left="0" w:firstLine="0"/>
              <w:jc w:val="center"/>
              <w:rPr>
                <w:rFonts w:eastAsia="Times New Roman"/>
                <w:color w:val="000000"/>
                <w:sz w:val="16"/>
                <w:szCs w:val="16"/>
                <w:lang w:eastAsia="pl-PL"/>
              </w:rPr>
            </w:pPr>
            <w:r w:rsidRPr="00743C20">
              <w:rPr>
                <w:rFonts w:eastAsia="Times New Roman"/>
                <w:color w:val="000000"/>
                <w:sz w:val="16"/>
                <w:szCs w:val="16"/>
                <w:lang w:eastAsia="pl-PL"/>
              </w:rPr>
              <w:t>0</w:t>
            </w:r>
          </w:p>
        </w:tc>
        <w:tc>
          <w:tcPr>
            <w:tcW w:w="1238" w:type="dxa"/>
            <w:tcBorders>
              <w:top w:val="nil"/>
              <w:left w:val="nil"/>
              <w:bottom w:val="single" w:sz="4" w:space="0" w:color="auto"/>
              <w:right w:val="single" w:sz="8" w:space="0" w:color="auto"/>
            </w:tcBorders>
            <w:shd w:val="clear" w:color="auto" w:fill="auto"/>
            <w:vAlign w:val="center"/>
            <w:hideMark/>
          </w:tcPr>
          <w:p w14:paraId="6189B034" w14:textId="77777777" w:rsidR="00743C20" w:rsidRPr="00743C20" w:rsidRDefault="00743C20" w:rsidP="00743C20">
            <w:pPr>
              <w:spacing w:line="240" w:lineRule="auto"/>
              <w:ind w:left="0" w:firstLine="0"/>
              <w:jc w:val="center"/>
              <w:rPr>
                <w:rFonts w:eastAsia="Times New Roman"/>
                <w:color w:val="000000"/>
                <w:sz w:val="16"/>
                <w:szCs w:val="16"/>
                <w:lang w:eastAsia="pl-PL"/>
              </w:rPr>
            </w:pPr>
            <w:r w:rsidRPr="00743C20">
              <w:rPr>
                <w:rFonts w:eastAsia="Times New Roman"/>
                <w:color w:val="000000"/>
                <w:sz w:val="16"/>
                <w:szCs w:val="16"/>
                <w:lang w:eastAsia="pl-PL"/>
              </w:rPr>
              <w:t>0</w:t>
            </w:r>
          </w:p>
        </w:tc>
      </w:tr>
      <w:tr w:rsidR="00743C20" w:rsidRPr="00743C20" w14:paraId="1B0EFC4A" w14:textId="77777777" w:rsidTr="00C41E96">
        <w:trPr>
          <w:trHeight w:val="687"/>
        </w:trPr>
        <w:tc>
          <w:tcPr>
            <w:tcW w:w="2014" w:type="dxa"/>
            <w:tcBorders>
              <w:top w:val="nil"/>
              <w:left w:val="single" w:sz="8" w:space="0" w:color="auto"/>
              <w:bottom w:val="single" w:sz="4" w:space="0" w:color="auto"/>
              <w:right w:val="single" w:sz="4" w:space="0" w:color="auto"/>
            </w:tcBorders>
            <w:shd w:val="clear" w:color="auto" w:fill="auto"/>
            <w:vAlign w:val="center"/>
            <w:hideMark/>
          </w:tcPr>
          <w:p w14:paraId="0DBDFF1A" w14:textId="77777777" w:rsidR="00743C20" w:rsidRPr="00743C20" w:rsidRDefault="00743C20" w:rsidP="00743C20">
            <w:pPr>
              <w:spacing w:line="240" w:lineRule="auto"/>
              <w:ind w:left="0" w:firstLine="0"/>
              <w:jc w:val="left"/>
              <w:rPr>
                <w:rFonts w:eastAsia="Times New Roman"/>
                <w:color w:val="000000"/>
                <w:sz w:val="16"/>
                <w:szCs w:val="16"/>
                <w:lang w:eastAsia="pl-PL"/>
              </w:rPr>
            </w:pPr>
          </w:p>
        </w:tc>
        <w:tc>
          <w:tcPr>
            <w:tcW w:w="1281" w:type="dxa"/>
            <w:tcBorders>
              <w:top w:val="nil"/>
              <w:left w:val="nil"/>
              <w:bottom w:val="single" w:sz="4" w:space="0" w:color="auto"/>
              <w:right w:val="single" w:sz="4" w:space="0" w:color="auto"/>
            </w:tcBorders>
            <w:shd w:val="clear" w:color="auto" w:fill="auto"/>
            <w:vAlign w:val="center"/>
            <w:hideMark/>
          </w:tcPr>
          <w:p w14:paraId="4CF037B9" w14:textId="77777777" w:rsidR="00743C20" w:rsidRPr="00743C20" w:rsidRDefault="00743C20" w:rsidP="00743C20">
            <w:pPr>
              <w:spacing w:line="240" w:lineRule="auto"/>
              <w:ind w:left="0" w:firstLine="0"/>
              <w:jc w:val="center"/>
              <w:rPr>
                <w:rFonts w:eastAsia="Times New Roman"/>
                <w:color w:val="000000"/>
                <w:sz w:val="16"/>
                <w:szCs w:val="16"/>
                <w:lang w:eastAsia="pl-PL"/>
              </w:rPr>
            </w:pPr>
            <w:r w:rsidRPr="00743C20">
              <w:rPr>
                <w:rFonts w:eastAsia="Times New Roman"/>
                <w:color w:val="000000"/>
                <w:sz w:val="16"/>
                <w:szCs w:val="16"/>
                <w:lang w:eastAsia="pl-PL"/>
              </w:rPr>
              <w:t>0</w:t>
            </w:r>
          </w:p>
        </w:tc>
        <w:tc>
          <w:tcPr>
            <w:tcW w:w="1282" w:type="dxa"/>
            <w:tcBorders>
              <w:top w:val="nil"/>
              <w:left w:val="nil"/>
              <w:bottom w:val="single" w:sz="4" w:space="0" w:color="auto"/>
              <w:right w:val="single" w:sz="4" w:space="0" w:color="auto"/>
            </w:tcBorders>
            <w:shd w:val="clear" w:color="auto" w:fill="auto"/>
            <w:vAlign w:val="center"/>
            <w:hideMark/>
          </w:tcPr>
          <w:p w14:paraId="3696A5A6" w14:textId="77777777" w:rsidR="00743C20" w:rsidRPr="00743C20" w:rsidRDefault="00743C20" w:rsidP="00743C20">
            <w:pPr>
              <w:spacing w:line="240" w:lineRule="auto"/>
              <w:ind w:left="0" w:firstLine="0"/>
              <w:jc w:val="center"/>
              <w:rPr>
                <w:rFonts w:eastAsia="Times New Roman"/>
                <w:color w:val="000000"/>
                <w:sz w:val="16"/>
                <w:szCs w:val="16"/>
                <w:lang w:eastAsia="pl-PL"/>
              </w:rPr>
            </w:pPr>
            <w:r w:rsidRPr="00743C20">
              <w:rPr>
                <w:rFonts w:eastAsia="Times New Roman"/>
                <w:color w:val="000000"/>
                <w:sz w:val="16"/>
                <w:szCs w:val="16"/>
                <w:lang w:eastAsia="pl-PL"/>
              </w:rPr>
              <w:t>0</w:t>
            </w:r>
          </w:p>
        </w:tc>
        <w:tc>
          <w:tcPr>
            <w:tcW w:w="1464" w:type="dxa"/>
            <w:tcBorders>
              <w:top w:val="nil"/>
              <w:left w:val="nil"/>
              <w:bottom w:val="single" w:sz="4" w:space="0" w:color="auto"/>
              <w:right w:val="single" w:sz="4" w:space="0" w:color="auto"/>
            </w:tcBorders>
            <w:shd w:val="clear" w:color="auto" w:fill="auto"/>
            <w:vAlign w:val="center"/>
            <w:hideMark/>
          </w:tcPr>
          <w:p w14:paraId="4C5DAB4B" w14:textId="77777777" w:rsidR="00743C20" w:rsidRPr="00743C20" w:rsidRDefault="00743C20" w:rsidP="00743C20">
            <w:pPr>
              <w:spacing w:line="240" w:lineRule="auto"/>
              <w:ind w:left="0" w:firstLine="0"/>
              <w:jc w:val="center"/>
              <w:rPr>
                <w:rFonts w:eastAsia="Times New Roman"/>
                <w:color w:val="000000"/>
                <w:sz w:val="16"/>
                <w:szCs w:val="16"/>
                <w:lang w:eastAsia="pl-PL"/>
              </w:rPr>
            </w:pPr>
            <w:r w:rsidRPr="00743C20">
              <w:rPr>
                <w:rFonts w:eastAsia="Times New Roman"/>
                <w:color w:val="000000"/>
                <w:sz w:val="16"/>
                <w:szCs w:val="16"/>
                <w:lang w:eastAsia="pl-PL"/>
              </w:rPr>
              <w:t>0</w:t>
            </w:r>
          </w:p>
        </w:tc>
        <w:tc>
          <w:tcPr>
            <w:tcW w:w="1281" w:type="dxa"/>
            <w:tcBorders>
              <w:top w:val="nil"/>
              <w:left w:val="nil"/>
              <w:bottom w:val="single" w:sz="4" w:space="0" w:color="auto"/>
              <w:right w:val="single" w:sz="4" w:space="0" w:color="auto"/>
            </w:tcBorders>
            <w:shd w:val="clear" w:color="auto" w:fill="auto"/>
            <w:vAlign w:val="center"/>
            <w:hideMark/>
          </w:tcPr>
          <w:p w14:paraId="40813BDB" w14:textId="77777777" w:rsidR="00743C20" w:rsidRPr="00743C20" w:rsidRDefault="00743C20" w:rsidP="00743C20">
            <w:pPr>
              <w:spacing w:line="240" w:lineRule="auto"/>
              <w:ind w:left="0" w:firstLine="0"/>
              <w:jc w:val="center"/>
              <w:rPr>
                <w:rFonts w:eastAsia="Times New Roman"/>
                <w:color w:val="000000"/>
                <w:sz w:val="16"/>
                <w:szCs w:val="16"/>
                <w:lang w:eastAsia="pl-PL"/>
              </w:rPr>
            </w:pPr>
            <w:r w:rsidRPr="00743C20">
              <w:rPr>
                <w:rFonts w:eastAsia="Times New Roman"/>
                <w:color w:val="000000"/>
                <w:sz w:val="16"/>
                <w:szCs w:val="16"/>
                <w:lang w:eastAsia="pl-PL"/>
              </w:rPr>
              <w:t>0</w:t>
            </w:r>
          </w:p>
        </w:tc>
        <w:tc>
          <w:tcPr>
            <w:tcW w:w="1464" w:type="dxa"/>
            <w:tcBorders>
              <w:top w:val="nil"/>
              <w:left w:val="nil"/>
              <w:bottom w:val="single" w:sz="4" w:space="0" w:color="auto"/>
              <w:right w:val="single" w:sz="4" w:space="0" w:color="auto"/>
            </w:tcBorders>
            <w:shd w:val="clear" w:color="auto" w:fill="auto"/>
            <w:vAlign w:val="center"/>
            <w:hideMark/>
          </w:tcPr>
          <w:p w14:paraId="38E211B5" w14:textId="77777777" w:rsidR="00743C20" w:rsidRPr="00743C20" w:rsidRDefault="00743C20" w:rsidP="00743C20">
            <w:pPr>
              <w:spacing w:line="240" w:lineRule="auto"/>
              <w:ind w:left="0" w:firstLine="0"/>
              <w:jc w:val="center"/>
              <w:rPr>
                <w:rFonts w:eastAsia="Times New Roman"/>
                <w:color w:val="000000"/>
                <w:sz w:val="16"/>
                <w:szCs w:val="16"/>
                <w:lang w:eastAsia="pl-PL"/>
              </w:rPr>
            </w:pPr>
            <w:r w:rsidRPr="00743C20">
              <w:rPr>
                <w:rFonts w:eastAsia="Times New Roman"/>
                <w:color w:val="000000"/>
                <w:sz w:val="16"/>
                <w:szCs w:val="16"/>
                <w:lang w:eastAsia="pl-PL"/>
              </w:rPr>
              <w:t>0</w:t>
            </w:r>
          </w:p>
        </w:tc>
        <w:tc>
          <w:tcPr>
            <w:tcW w:w="1281" w:type="dxa"/>
            <w:tcBorders>
              <w:top w:val="nil"/>
              <w:left w:val="nil"/>
              <w:bottom w:val="single" w:sz="4" w:space="0" w:color="auto"/>
              <w:right w:val="single" w:sz="4" w:space="0" w:color="auto"/>
            </w:tcBorders>
            <w:shd w:val="clear" w:color="auto" w:fill="auto"/>
            <w:vAlign w:val="center"/>
            <w:hideMark/>
          </w:tcPr>
          <w:p w14:paraId="53CE1BBA" w14:textId="77777777" w:rsidR="00743C20" w:rsidRPr="00743C20" w:rsidRDefault="00743C20" w:rsidP="00743C20">
            <w:pPr>
              <w:spacing w:line="240" w:lineRule="auto"/>
              <w:ind w:left="0" w:firstLine="0"/>
              <w:jc w:val="center"/>
              <w:rPr>
                <w:rFonts w:eastAsia="Times New Roman"/>
                <w:color w:val="000000"/>
                <w:sz w:val="16"/>
                <w:szCs w:val="16"/>
                <w:lang w:eastAsia="pl-PL"/>
              </w:rPr>
            </w:pPr>
            <w:r w:rsidRPr="00743C20">
              <w:rPr>
                <w:rFonts w:eastAsia="Times New Roman"/>
                <w:color w:val="000000"/>
                <w:sz w:val="16"/>
                <w:szCs w:val="16"/>
                <w:lang w:eastAsia="pl-PL"/>
              </w:rPr>
              <w:t>0</w:t>
            </w:r>
          </w:p>
        </w:tc>
        <w:tc>
          <w:tcPr>
            <w:tcW w:w="1464" w:type="dxa"/>
            <w:tcBorders>
              <w:top w:val="nil"/>
              <w:left w:val="nil"/>
              <w:bottom w:val="single" w:sz="4" w:space="0" w:color="auto"/>
              <w:right w:val="single" w:sz="4" w:space="0" w:color="auto"/>
            </w:tcBorders>
            <w:shd w:val="clear" w:color="000000" w:fill="FFFF00"/>
            <w:vAlign w:val="center"/>
            <w:hideMark/>
          </w:tcPr>
          <w:p w14:paraId="250A99A5" w14:textId="77777777" w:rsidR="00743C20" w:rsidRPr="00743C20" w:rsidRDefault="00743C20" w:rsidP="00743C20">
            <w:pPr>
              <w:spacing w:line="240" w:lineRule="auto"/>
              <w:ind w:left="0" w:firstLine="0"/>
              <w:jc w:val="center"/>
              <w:rPr>
                <w:rFonts w:eastAsia="Times New Roman"/>
                <w:b/>
                <w:bCs/>
                <w:color w:val="000000"/>
                <w:sz w:val="16"/>
                <w:szCs w:val="16"/>
                <w:lang w:eastAsia="pl-PL"/>
              </w:rPr>
            </w:pPr>
            <w:r w:rsidRPr="00743C20">
              <w:rPr>
                <w:rFonts w:eastAsia="Times New Roman"/>
                <w:b/>
                <w:bCs/>
                <w:color w:val="000000"/>
                <w:sz w:val="16"/>
                <w:szCs w:val="16"/>
                <w:lang w:eastAsia="pl-PL"/>
              </w:rPr>
              <w:t>1</w:t>
            </w:r>
          </w:p>
        </w:tc>
        <w:tc>
          <w:tcPr>
            <w:tcW w:w="1281" w:type="dxa"/>
            <w:tcBorders>
              <w:top w:val="nil"/>
              <w:left w:val="nil"/>
              <w:bottom w:val="single" w:sz="4" w:space="0" w:color="auto"/>
              <w:right w:val="single" w:sz="4" w:space="0" w:color="auto"/>
            </w:tcBorders>
            <w:shd w:val="clear" w:color="000000" w:fill="FFFF00"/>
            <w:vAlign w:val="center"/>
            <w:hideMark/>
          </w:tcPr>
          <w:p w14:paraId="22B51813" w14:textId="77777777" w:rsidR="00743C20" w:rsidRPr="00743C20" w:rsidRDefault="00743C20" w:rsidP="00743C20">
            <w:pPr>
              <w:spacing w:line="240" w:lineRule="auto"/>
              <w:ind w:left="0" w:firstLine="0"/>
              <w:jc w:val="center"/>
              <w:rPr>
                <w:rFonts w:eastAsia="Times New Roman"/>
                <w:b/>
                <w:bCs/>
                <w:color w:val="000000"/>
                <w:sz w:val="16"/>
                <w:szCs w:val="16"/>
                <w:lang w:eastAsia="pl-PL"/>
              </w:rPr>
            </w:pPr>
            <w:r w:rsidRPr="00743C20">
              <w:rPr>
                <w:rFonts w:eastAsia="Times New Roman"/>
                <w:b/>
                <w:bCs/>
                <w:color w:val="000000"/>
                <w:sz w:val="16"/>
                <w:szCs w:val="16"/>
                <w:lang w:eastAsia="pl-PL"/>
              </w:rPr>
              <w:t>1</w:t>
            </w:r>
          </w:p>
        </w:tc>
        <w:tc>
          <w:tcPr>
            <w:tcW w:w="1238" w:type="dxa"/>
            <w:tcBorders>
              <w:top w:val="nil"/>
              <w:left w:val="nil"/>
              <w:bottom w:val="single" w:sz="4" w:space="0" w:color="auto"/>
              <w:right w:val="single" w:sz="8" w:space="0" w:color="auto"/>
            </w:tcBorders>
            <w:shd w:val="clear" w:color="auto" w:fill="auto"/>
            <w:vAlign w:val="center"/>
            <w:hideMark/>
          </w:tcPr>
          <w:p w14:paraId="18694F2C" w14:textId="77777777" w:rsidR="00743C20" w:rsidRPr="00743C20" w:rsidRDefault="00743C20" w:rsidP="00743C20">
            <w:pPr>
              <w:spacing w:line="240" w:lineRule="auto"/>
              <w:ind w:left="0" w:firstLine="0"/>
              <w:jc w:val="center"/>
              <w:rPr>
                <w:rFonts w:eastAsia="Times New Roman"/>
                <w:color w:val="000000"/>
                <w:sz w:val="16"/>
                <w:szCs w:val="16"/>
                <w:lang w:eastAsia="pl-PL"/>
              </w:rPr>
            </w:pPr>
            <w:r w:rsidRPr="00743C20">
              <w:rPr>
                <w:rFonts w:eastAsia="Times New Roman"/>
                <w:color w:val="000000"/>
                <w:sz w:val="16"/>
                <w:szCs w:val="16"/>
                <w:lang w:eastAsia="pl-PL"/>
              </w:rPr>
              <w:t>0</w:t>
            </w:r>
          </w:p>
        </w:tc>
      </w:tr>
      <w:tr w:rsidR="00743C20" w:rsidRPr="00743C20" w14:paraId="78BD0683" w14:textId="77777777" w:rsidTr="00C41E96">
        <w:trPr>
          <w:trHeight w:val="632"/>
        </w:trPr>
        <w:tc>
          <w:tcPr>
            <w:tcW w:w="2014" w:type="dxa"/>
            <w:tcBorders>
              <w:top w:val="nil"/>
              <w:left w:val="single" w:sz="8" w:space="0" w:color="auto"/>
              <w:bottom w:val="single" w:sz="4" w:space="0" w:color="auto"/>
              <w:right w:val="single" w:sz="4" w:space="0" w:color="auto"/>
            </w:tcBorders>
            <w:shd w:val="clear" w:color="auto" w:fill="auto"/>
            <w:vAlign w:val="center"/>
            <w:hideMark/>
          </w:tcPr>
          <w:p w14:paraId="28F16A4B" w14:textId="77777777" w:rsidR="00743C20" w:rsidRPr="00743C20" w:rsidRDefault="00743C20" w:rsidP="00743C20">
            <w:pPr>
              <w:spacing w:line="240" w:lineRule="auto"/>
              <w:ind w:left="0" w:firstLine="0"/>
              <w:jc w:val="left"/>
              <w:rPr>
                <w:rFonts w:eastAsia="Times New Roman"/>
                <w:color w:val="000000"/>
                <w:sz w:val="16"/>
                <w:szCs w:val="16"/>
                <w:lang w:eastAsia="pl-PL"/>
              </w:rPr>
            </w:pPr>
          </w:p>
        </w:tc>
        <w:tc>
          <w:tcPr>
            <w:tcW w:w="1281" w:type="dxa"/>
            <w:tcBorders>
              <w:top w:val="nil"/>
              <w:left w:val="nil"/>
              <w:bottom w:val="single" w:sz="4" w:space="0" w:color="auto"/>
              <w:right w:val="single" w:sz="4" w:space="0" w:color="auto"/>
            </w:tcBorders>
            <w:shd w:val="clear" w:color="auto" w:fill="auto"/>
            <w:vAlign w:val="center"/>
            <w:hideMark/>
          </w:tcPr>
          <w:p w14:paraId="508776B1" w14:textId="77777777" w:rsidR="00743C20" w:rsidRPr="00743C20" w:rsidRDefault="00743C20" w:rsidP="00743C20">
            <w:pPr>
              <w:spacing w:line="240" w:lineRule="auto"/>
              <w:ind w:left="0" w:firstLine="0"/>
              <w:jc w:val="center"/>
              <w:rPr>
                <w:rFonts w:eastAsia="Times New Roman"/>
                <w:color w:val="000000"/>
                <w:sz w:val="16"/>
                <w:szCs w:val="16"/>
                <w:lang w:eastAsia="pl-PL"/>
              </w:rPr>
            </w:pPr>
            <w:r w:rsidRPr="00743C20">
              <w:rPr>
                <w:rFonts w:eastAsia="Times New Roman"/>
                <w:color w:val="000000"/>
                <w:sz w:val="16"/>
                <w:szCs w:val="16"/>
                <w:lang w:eastAsia="pl-PL"/>
              </w:rPr>
              <w:t>0</w:t>
            </w:r>
          </w:p>
        </w:tc>
        <w:tc>
          <w:tcPr>
            <w:tcW w:w="1282" w:type="dxa"/>
            <w:tcBorders>
              <w:top w:val="nil"/>
              <w:left w:val="nil"/>
              <w:bottom w:val="single" w:sz="4" w:space="0" w:color="auto"/>
              <w:right w:val="single" w:sz="4" w:space="0" w:color="auto"/>
            </w:tcBorders>
            <w:shd w:val="clear" w:color="auto" w:fill="auto"/>
            <w:vAlign w:val="center"/>
            <w:hideMark/>
          </w:tcPr>
          <w:p w14:paraId="77E14E06" w14:textId="77777777" w:rsidR="00743C20" w:rsidRPr="00743C20" w:rsidRDefault="00743C20" w:rsidP="00743C20">
            <w:pPr>
              <w:spacing w:line="240" w:lineRule="auto"/>
              <w:ind w:left="0" w:firstLine="0"/>
              <w:jc w:val="center"/>
              <w:rPr>
                <w:rFonts w:eastAsia="Times New Roman"/>
                <w:color w:val="000000"/>
                <w:sz w:val="16"/>
                <w:szCs w:val="16"/>
                <w:lang w:eastAsia="pl-PL"/>
              </w:rPr>
            </w:pPr>
            <w:r w:rsidRPr="00743C20">
              <w:rPr>
                <w:rFonts w:eastAsia="Times New Roman"/>
                <w:color w:val="000000"/>
                <w:sz w:val="16"/>
                <w:szCs w:val="16"/>
                <w:lang w:eastAsia="pl-PL"/>
              </w:rPr>
              <w:t>0</w:t>
            </w:r>
          </w:p>
        </w:tc>
        <w:tc>
          <w:tcPr>
            <w:tcW w:w="1464" w:type="dxa"/>
            <w:tcBorders>
              <w:top w:val="nil"/>
              <w:left w:val="nil"/>
              <w:bottom w:val="single" w:sz="4" w:space="0" w:color="auto"/>
              <w:right w:val="single" w:sz="4" w:space="0" w:color="auto"/>
            </w:tcBorders>
            <w:shd w:val="clear" w:color="auto" w:fill="auto"/>
            <w:vAlign w:val="center"/>
            <w:hideMark/>
          </w:tcPr>
          <w:p w14:paraId="197B2156" w14:textId="77777777" w:rsidR="00743C20" w:rsidRPr="00743C20" w:rsidRDefault="00743C20" w:rsidP="00743C20">
            <w:pPr>
              <w:spacing w:line="240" w:lineRule="auto"/>
              <w:ind w:left="0" w:firstLine="0"/>
              <w:jc w:val="center"/>
              <w:rPr>
                <w:rFonts w:eastAsia="Times New Roman"/>
                <w:color w:val="000000"/>
                <w:sz w:val="16"/>
                <w:szCs w:val="16"/>
                <w:lang w:eastAsia="pl-PL"/>
              </w:rPr>
            </w:pPr>
            <w:r w:rsidRPr="00743C20">
              <w:rPr>
                <w:rFonts w:eastAsia="Times New Roman"/>
                <w:color w:val="000000"/>
                <w:sz w:val="16"/>
                <w:szCs w:val="16"/>
                <w:lang w:eastAsia="pl-PL"/>
              </w:rPr>
              <w:t>0</w:t>
            </w:r>
          </w:p>
        </w:tc>
        <w:tc>
          <w:tcPr>
            <w:tcW w:w="1281" w:type="dxa"/>
            <w:tcBorders>
              <w:top w:val="nil"/>
              <w:left w:val="nil"/>
              <w:bottom w:val="single" w:sz="4" w:space="0" w:color="auto"/>
              <w:right w:val="single" w:sz="4" w:space="0" w:color="auto"/>
            </w:tcBorders>
            <w:shd w:val="clear" w:color="auto" w:fill="auto"/>
            <w:vAlign w:val="center"/>
            <w:hideMark/>
          </w:tcPr>
          <w:p w14:paraId="23BA9C1D" w14:textId="77777777" w:rsidR="00743C20" w:rsidRPr="00743C20" w:rsidRDefault="00743C20" w:rsidP="00743C20">
            <w:pPr>
              <w:spacing w:line="240" w:lineRule="auto"/>
              <w:ind w:left="0" w:firstLine="0"/>
              <w:jc w:val="center"/>
              <w:rPr>
                <w:rFonts w:eastAsia="Times New Roman"/>
                <w:color w:val="000000"/>
                <w:sz w:val="16"/>
                <w:szCs w:val="16"/>
                <w:lang w:eastAsia="pl-PL"/>
              </w:rPr>
            </w:pPr>
            <w:r w:rsidRPr="00743C20">
              <w:rPr>
                <w:rFonts w:eastAsia="Times New Roman"/>
                <w:color w:val="000000"/>
                <w:sz w:val="16"/>
                <w:szCs w:val="16"/>
                <w:lang w:eastAsia="pl-PL"/>
              </w:rPr>
              <w:t>0</w:t>
            </w:r>
          </w:p>
        </w:tc>
        <w:tc>
          <w:tcPr>
            <w:tcW w:w="1464" w:type="dxa"/>
            <w:tcBorders>
              <w:top w:val="nil"/>
              <w:left w:val="nil"/>
              <w:bottom w:val="single" w:sz="4" w:space="0" w:color="auto"/>
              <w:right w:val="single" w:sz="4" w:space="0" w:color="auto"/>
            </w:tcBorders>
            <w:shd w:val="clear" w:color="auto" w:fill="auto"/>
            <w:vAlign w:val="center"/>
            <w:hideMark/>
          </w:tcPr>
          <w:p w14:paraId="4903BD08" w14:textId="77777777" w:rsidR="00743C20" w:rsidRPr="00743C20" w:rsidRDefault="00743C20" w:rsidP="00743C20">
            <w:pPr>
              <w:spacing w:line="240" w:lineRule="auto"/>
              <w:ind w:left="0" w:firstLine="0"/>
              <w:jc w:val="center"/>
              <w:rPr>
                <w:rFonts w:eastAsia="Times New Roman"/>
                <w:color w:val="000000"/>
                <w:sz w:val="16"/>
                <w:szCs w:val="16"/>
                <w:lang w:eastAsia="pl-PL"/>
              </w:rPr>
            </w:pPr>
            <w:r w:rsidRPr="00743C20">
              <w:rPr>
                <w:rFonts w:eastAsia="Times New Roman"/>
                <w:color w:val="000000"/>
                <w:sz w:val="16"/>
                <w:szCs w:val="16"/>
                <w:lang w:eastAsia="pl-PL"/>
              </w:rPr>
              <w:t>0</w:t>
            </w:r>
          </w:p>
        </w:tc>
        <w:tc>
          <w:tcPr>
            <w:tcW w:w="1281" w:type="dxa"/>
            <w:tcBorders>
              <w:top w:val="nil"/>
              <w:left w:val="nil"/>
              <w:bottom w:val="single" w:sz="4" w:space="0" w:color="auto"/>
              <w:right w:val="single" w:sz="4" w:space="0" w:color="auto"/>
            </w:tcBorders>
            <w:shd w:val="clear" w:color="auto" w:fill="auto"/>
            <w:vAlign w:val="center"/>
            <w:hideMark/>
          </w:tcPr>
          <w:p w14:paraId="2F77B419" w14:textId="77777777" w:rsidR="00743C20" w:rsidRPr="00743C20" w:rsidRDefault="00743C20" w:rsidP="00743C20">
            <w:pPr>
              <w:spacing w:line="240" w:lineRule="auto"/>
              <w:ind w:left="0" w:firstLine="0"/>
              <w:jc w:val="center"/>
              <w:rPr>
                <w:rFonts w:eastAsia="Times New Roman"/>
                <w:color w:val="000000"/>
                <w:sz w:val="16"/>
                <w:szCs w:val="16"/>
                <w:lang w:eastAsia="pl-PL"/>
              </w:rPr>
            </w:pPr>
            <w:r w:rsidRPr="00743C20">
              <w:rPr>
                <w:rFonts w:eastAsia="Times New Roman"/>
                <w:color w:val="000000"/>
                <w:sz w:val="16"/>
                <w:szCs w:val="16"/>
                <w:lang w:eastAsia="pl-PL"/>
              </w:rPr>
              <w:t>0</w:t>
            </w:r>
          </w:p>
        </w:tc>
        <w:tc>
          <w:tcPr>
            <w:tcW w:w="1464" w:type="dxa"/>
            <w:tcBorders>
              <w:top w:val="nil"/>
              <w:left w:val="nil"/>
              <w:bottom w:val="single" w:sz="4" w:space="0" w:color="auto"/>
              <w:right w:val="single" w:sz="4" w:space="0" w:color="auto"/>
            </w:tcBorders>
            <w:shd w:val="clear" w:color="000000" w:fill="FFFF00"/>
            <w:vAlign w:val="center"/>
            <w:hideMark/>
          </w:tcPr>
          <w:p w14:paraId="1E44F4E8" w14:textId="77777777" w:rsidR="00743C20" w:rsidRPr="00743C20" w:rsidRDefault="00743C20" w:rsidP="00743C20">
            <w:pPr>
              <w:spacing w:line="240" w:lineRule="auto"/>
              <w:ind w:left="0" w:firstLine="0"/>
              <w:jc w:val="center"/>
              <w:rPr>
                <w:rFonts w:eastAsia="Times New Roman"/>
                <w:b/>
                <w:bCs/>
                <w:color w:val="000000"/>
                <w:sz w:val="16"/>
                <w:szCs w:val="16"/>
                <w:lang w:eastAsia="pl-PL"/>
              </w:rPr>
            </w:pPr>
            <w:r w:rsidRPr="00743C20">
              <w:rPr>
                <w:rFonts w:eastAsia="Times New Roman"/>
                <w:b/>
                <w:bCs/>
                <w:color w:val="000000"/>
                <w:sz w:val="16"/>
                <w:szCs w:val="16"/>
                <w:lang w:eastAsia="pl-PL"/>
              </w:rPr>
              <w:t>1</w:t>
            </w:r>
          </w:p>
        </w:tc>
        <w:tc>
          <w:tcPr>
            <w:tcW w:w="1281" w:type="dxa"/>
            <w:tcBorders>
              <w:top w:val="nil"/>
              <w:left w:val="nil"/>
              <w:bottom w:val="single" w:sz="4" w:space="0" w:color="auto"/>
              <w:right w:val="single" w:sz="4" w:space="0" w:color="auto"/>
            </w:tcBorders>
            <w:shd w:val="clear" w:color="auto" w:fill="auto"/>
            <w:vAlign w:val="center"/>
            <w:hideMark/>
          </w:tcPr>
          <w:p w14:paraId="5674293E" w14:textId="77777777" w:rsidR="00743C20" w:rsidRPr="00743C20" w:rsidRDefault="00743C20" w:rsidP="00743C20">
            <w:pPr>
              <w:spacing w:line="240" w:lineRule="auto"/>
              <w:ind w:left="0" w:firstLine="0"/>
              <w:jc w:val="center"/>
              <w:rPr>
                <w:rFonts w:eastAsia="Times New Roman"/>
                <w:color w:val="000000"/>
                <w:sz w:val="16"/>
                <w:szCs w:val="16"/>
                <w:lang w:eastAsia="pl-PL"/>
              </w:rPr>
            </w:pPr>
            <w:r w:rsidRPr="00743C20">
              <w:rPr>
                <w:rFonts w:eastAsia="Times New Roman"/>
                <w:color w:val="000000"/>
                <w:sz w:val="16"/>
                <w:szCs w:val="16"/>
                <w:lang w:eastAsia="pl-PL"/>
              </w:rPr>
              <w:t>0</w:t>
            </w:r>
          </w:p>
        </w:tc>
        <w:tc>
          <w:tcPr>
            <w:tcW w:w="1238" w:type="dxa"/>
            <w:tcBorders>
              <w:top w:val="nil"/>
              <w:left w:val="nil"/>
              <w:bottom w:val="single" w:sz="4" w:space="0" w:color="auto"/>
              <w:right w:val="single" w:sz="8" w:space="0" w:color="auto"/>
            </w:tcBorders>
            <w:shd w:val="clear" w:color="000000" w:fill="FFFF00"/>
            <w:vAlign w:val="center"/>
            <w:hideMark/>
          </w:tcPr>
          <w:p w14:paraId="415F1BDF" w14:textId="77777777" w:rsidR="00743C20" w:rsidRPr="00743C20" w:rsidRDefault="00743C20" w:rsidP="00743C20">
            <w:pPr>
              <w:spacing w:line="240" w:lineRule="auto"/>
              <w:ind w:left="0" w:firstLine="0"/>
              <w:jc w:val="center"/>
              <w:rPr>
                <w:rFonts w:eastAsia="Times New Roman"/>
                <w:color w:val="000000"/>
                <w:sz w:val="16"/>
                <w:szCs w:val="16"/>
                <w:lang w:eastAsia="pl-PL"/>
              </w:rPr>
            </w:pPr>
            <w:r w:rsidRPr="00743C20">
              <w:rPr>
                <w:rFonts w:eastAsia="Times New Roman"/>
                <w:color w:val="000000"/>
                <w:sz w:val="16"/>
                <w:szCs w:val="16"/>
                <w:lang w:eastAsia="pl-PL"/>
              </w:rPr>
              <w:t>1</w:t>
            </w:r>
          </w:p>
        </w:tc>
      </w:tr>
      <w:tr w:rsidR="00743C20" w:rsidRPr="00743C20" w14:paraId="39A8E90E" w14:textId="77777777" w:rsidTr="00C41E96">
        <w:trPr>
          <w:trHeight w:val="604"/>
        </w:trPr>
        <w:tc>
          <w:tcPr>
            <w:tcW w:w="2014" w:type="dxa"/>
            <w:tcBorders>
              <w:top w:val="nil"/>
              <w:left w:val="single" w:sz="8" w:space="0" w:color="auto"/>
              <w:bottom w:val="single" w:sz="8" w:space="0" w:color="auto"/>
              <w:right w:val="single" w:sz="4" w:space="0" w:color="auto"/>
            </w:tcBorders>
            <w:shd w:val="clear" w:color="000000" w:fill="FFFF00"/>
            <w:vAlign w:val="center"/>
            <w:hideMark/>
          </w:tcPr>
          <w:p w14:paraId="06AFBAE4" w14:textId="77777777" w:rsidR="00743C20" w:rsidRPr="00743C20" w:rsidRDefault="00743C20" w:rsidP="00743C20">
            <w:pPr>
              <w:spacing w:line="240" w:lineRule="auto"/>
              <w:ind w:left="0" w:firstLine="0"/>
              <w:jc w:val="center"/>
              <w:rPr>
                <w:rFonts w:eastAsia="Times New Roman"/>
                <w:b/>
                <w:bCs/>
                <w:color w:val="000000"/>
                <w:sz w:val="16"/>
                <w:szCs w:val="16"/>
                <w:lang w:eastAsia="pl-PL"/>
              </w:rPr>
            </w:pPr>
            <w:r w:rsidRPr="00743C20">
              <w:rPr>
                <w:rFonts w:eastAsia="Times New Roman"/>
                <w:b/>
                <w:bCs/>
                <w:color w:val="000000"/>
                <w:sz w:val="16"/>
                <w:szCs w:val="16"/>
                <w:lang w:eastAsia="pl-PL"/>
              </w:rPr>
              <w:t xml:space="preserve">Moc pobierana </w:t>
            </w:r>
            <w:r w:rsidRPr="00743C20">
              <w:rPr>
                <w:rFonts w:eastAsia="Times New Roman"/>
                <w:b/>
                <w:bCs/>
                <w:color w:val="000000"/>
                <w:sz w:val="16"/>
                <w:szCs w:val="16"/>
                <w:lang w:eastAsia="pl-PL"/>
              </w:rPr>
              <w:br/>
              <w:t>wg AWIA (od-do)*</w:t>
            </w:r>
          </w:p>
        </w:tc>
        <w:tc>
          <w:tcPr>
            <w:tcW w:w="1281" w:type="dxa"/>
            <w:tcBorders>
              <w:top w:val="nil"/>
              <w:left w:val="nil"/>
              <w:bottom w:val="single" w:sz="8" w:space="0" w:color="auto"/>
              <w:right w:val="single" w:sz="4" w:space="0" w:color="auto"/>
            </w:tcBorders>
            <w:shd w:val="clear" w:color="000000" w:fill="FFFF00"/>
            <w:vAlign w:val="center"/>
            <w:hideMark/>
          </w:tcPr>
          <w:p w14:paraId="1EA17481" w14:textId="77777777" w:rsidR="00743C20" w:rsidRPr="00743C20" w:rsidRDefault="00743C20" w:rsidP="00743C20">
            <w:pPr>
              <w:spacing w:line="240" w:lineRule="auto"/>
              <w:ind w:left="0" w:firstLine="0"/>
              <w:jc w:val="center"/>
              <w:rPr>
                <w:rFonts w:eastAsia="Times New Roman"/>
                <w:b/>
                <w:bCs/>
                <w:color w:val="000000"/>
                <w:sz w:val="16"/>
                <w:szCs w:val="16"/>
                <w:lang w:eastAsia="pl-PL"/>
              </w:rPr>
            </w:pPr>
          </w:p>
        </w:tc>
        <w:tc>
          <w:tcPr>
            <w:tcW w:w="1282" w:type="dxa"/>
            <w:tcBorders>
              <w:top w:val="nil"/>
              <w:left w:val="nil"/>
              <w:bottom w:val="single" w:sz="8" w:space="0" w:color="auto"/>
              <w:right w:val="single" w:sz="4" w:space="0" w:color="auto"/>
            </w:tcBorders>
            <w:shd w:val="clear" w:color="000000" w:fill="FFFF00"/>
            <w:vAlign w:val="center"/>
            <w:hideMark/>
          </w:tcPr>
          <w:p w14:paraId="32FF2AC4" w14:textId="77777777" w:rsidR="00743C20" w:rsidRPr="00743C20" w:rsidRDefault="00743C20" w:rsidP="00743C20">
            <w:pPr>
              <w:spacing w:line="240" w:lineRule="auto"/>
              <w:ind w:left="0" w:firstLine="0"/>
              <w:jc w:val="center"/>
              <w:rPr>
                <w:rFonts w:eastAsia="Times New Roman"/>
                <w:b/>
                <w:bCs/>
                <w:color w:val="000000"/>
                <w:sz w:val="16"/>
                <w:szCs w:val="16"/>
                <w:lang w:eastAsia="pl-PL"/>
              </w:rPr>
            </w:pPr>
          </w:p>
        </w:tc>
        <w:tc>
          <w:tcPr>
            <w:tcW w:w="1464" w:type="dxa"/>
            <w:tcBorders>
              <w:top w:val="nil"/>
              <w:left w:val="nil"/>
              <w:bottom w:val="single" w:sz="8" w:space="0" w:color="auto"/>
              <w:right w:val="single" w:sz="4" w:space="0" w:color="auto"/>
            </w:tcBorders>
            <w:shd w:val="clear" w:color="000000" w:fill="FFFF00"/>
            <w:vAlign w:val="center"/>
            <w:hideMark/>
          </w:tcPr>
          <w:p w14:paraId="021879FF" w14:textId="77777777" w:rsidR="00743C20" w:rsidRPr="00743C20" w:rsidRDefault="00743C20" w:rsidP="00743C20">
            <w:pPr>
              <w:spacing w:line="240" w:lineRule="auto"/>
              <w:ind w:left="0" w:firstLine="0"/>
              <w:jc w:val="center"/>
              <w:rPr>
                <w:rFonts w:eastAsia="Times New Roman"/>
                <w:b/>
                <w:bCs/>
                <w:color w:val="000000"/>
                <w:sz w:val="16"/>
                <w:szCs w:val="16"/>
                <w:lang w:eastAsia="pl-PL"/>
              </w:rPr>
            </w:pPr>
          </w:p>
        </w:tc>
        <w:tc>
          <w:tcPr>
            <w:tcW w:w="1281" w:type="dxa"/>
            <w:tcBorders>
              <w:top w:val="nil"/>
              <w:left w:val="nil"/>
              <w:bottom w:val="single" w:sz="8" w:space="0" w:color="auto"/>
              <w:right w:val="single" w:sz="4" w:space="0" w:color="auto"/>
            </w:tcBorders>
            <w:shd w:val="clear" w:color="000000" w:fill="FFFF00"/>
            <w:vAlign w:val="center"/>
            <w:hideMark/>
          </w:tcPr>
          <w:p w14:paraId="000CE87C" w14:textId="77777777" w:rsidR="00743C20" w:rsidRPr="00743C20" w:rsidRDefault="00743C20" w:rsidP="00743C20">
            <w:pPr>
              <w:spacing w:line="240" w:lineRule="auto"/>
              <w:ind w:left="0" w:firstLine="0"/>
              <w:jc w:val="center"/>
              <w:rPr>
                <w:rFonts w:eastAsia="Times New Roman"/>
                <w:b/>
                <w:bCs/>
                <w:color w:val="000000"/>
                <w:sz w:val="16"/>
                <w:szCs w:val="16"/>
                <w:lang w:eastAsia="pl-PL"/>
              </w:rPr>
            </w:pPr>
          </w:p>
        </w:tc>
        <w:tc>
          <w:tcPr>
            <w:tcW w:w="1464" w:type="dxa"/>
            <w:tcBorders>
              <w:top w:val="nil"/>
              <w:left w:val="nil"/>
              <w:bottom w:val="single" w:sz="8" w:space="0" w:color="auto"/>
              <w:right w:val="single" w:sz="4" w:space="0" w:color="auto"/>
            </w:tcBorders>
            <w:shd w:val="clear" w:color="000000" w:fill="FFFF00"/>
            <w:vAlign w:val="center"/>
            <w:hideMark/>
          </w:tcPr>
          <w:p w14:paraId="0A3F7D0C" w14:textId="77777777" w:rsidR="00743C20" w:rsidRPr="00743C20" w:rsidRDefault="00743C20" w:rsidP="00743C20">
            <w:pPr>
              <w:spacing w:line="240" w:lineRule="auto"/>
              <w:ind w:left="0" w:firstLine="0"/>
              <w:jc w:val="center"/>
              <w:rPr>
                <w:rFonts w:eastAsia="Times New Roman"/>
                <w:b/>
                <w:bCs/>
                <w:color w:val="000000"/>
                <w:sz w:val="16"/>
                <w:szCs w:val="16"/>
                <w:lang w:eastAsia="pl-PL"/>
              </w:rPr>
            </w:pPr>
          </w:p>
        </w:tc>
        <w:tc>
          <w:tcPr>
            <w:tcW w:w="1281" w:type="dxa"/>
            <w:tcBorders>
              <w:top w:val="nil"/>
              <w:left w:val="nil"/>
              <w:bottom w:val="single" w:sz="8" w:space="0" w:color="auto"/>
              <w:right w:val="single" w:sz="4" w:space="0" w:color="auto"/>
            </w:tcBorders>
            <w:shd w:val="clear" w:color="000000" w:fill="FFFF00"/>
            <w:vAlign w:val="center"/>
            <w:hideMark/>
          </w:tcPr>
          <w:p w14:paraId="40ACEEF9" w14:textId="77777777" w:rsidR="00743C20" w:rsidRPr="00743C20" w:rsidRDefault="00743C20" w:rsidP="00743C20">
            <w:pPr>
              <w:spacing w:line="240" w:lineRule="auto"/>
              <w:ind w:left="0" w:firstLine="0"/>
              <w:jc w:val="center"/>
              <w:rPr>
                <w:rFonts w:eastAsia="Times New Roman"/>
                <w:b/>
                <w:bCs/>
                <w:color w:val="000000"/>
                <w:sz w:val="16"/>
                <w:szCs w:val="16"/>
                <w:lang w:eastAsia="pl-PL"/>
              </w:rPr>
            </w:pPr>
          </w:p>
        </w:tc>
        <w:tc>
          <w:tcPr>
            <w:tcW w:w="1464" w:type="dxa"/>
            <w:tcBorders>
              <w:top w:val="nil"/>
              <w:left w:val="nil"/>
              <w:bottom w:val="single" w:sz="8" w:space="0" w:color="auto"/>
              <w:right w:val="single" w:sz="4" w:space="0" w:color="auto"/>
            </w:tcBorders>
            <w:shd w:val="clear" w:color="000000" w:fill="FFFF00"/>
            <w:vAlign w:val="center"/>
            <w:hideMark/>
          </w:tcPr>
          <w:p w14:paraId="4558A97A" w14:textId="77777777" w:rsidR="00743C20" w:rsidRPr="00743C20" w:rsidRDefault="00743C20" w:rsidP="00743C20">
            <w:pPr>
              <w:spacing w:line="240" w:lineRule="auto"/>
              <w:ind w:left="0" w:firstLine="0"/>
              <w:jc w:val="center"/>
              <w:rPr>
                <w:rFonts w:eastAsia="Times New Roman"/>
                <w:b/>
                <w:bCs/>
                <w:color w:val="000000"/>
                <w:sz w:val="16"/>
                <w:szCs w:val="16"/>
                <w:lang w:eastAsia="pl-PL"/>
              </w:rPr>
            </w:pPr>
          </w:p>
        </w:tc>
        <w:tc>
          <w:tcPr>
            <w:tcW w:w="1281" w:type="dxa"/>
            <w:tcBorders>
              <w:top w:val="nil"/>
              <w:left w:val="nil"/>
              <w:bottom w:val="single" w:sz="8" w:space="0" w:color="auto"/>
              <w:right w:val="single" w:sz="4" w:space="0" w:color="auto"/>
            </w:tcBorders>
            <w:shd w:val="clear" w:color="000000" w:fill="FFFF00"/>
            <w:vAlign w:val="center"/>
            <w:hideMark/>
          </w:tcPr>
          <w:p w14:paraId="756A7566" w14:textId="77777777" w:rsidR="00743C20" w:rsidRPr="00743C20" w:rsidRDefault="00743C20" w:rsidP="00743C20">
            <w:pPr>
              <w:spacing w:line="240" w:lineRule="auto"/>
              <w:ind w:left="0" w:firstLine="0"/>
              <w:jc w:val="center"/>
              <w:rPr>
                <w:rFonts w:eastAsia="Times New Roman"/>
                <w:b/>
                <w:bCs/>
                <w:color w:val="000000"/>
                <w:sz w:val="16"/>
                <w:szCs w:val="16"/>
                <w:lang w:eastAsia="pl-PL"/>
              </w:rPr>
            </w:pPr>
          </w:p>
        </w:tc>
        <w:tc>
          <w:tcPr>
            <w:tcW w:w="1238" w:type="dxa"/>
            <w:tcBorders>
              <w:top w:val="nil"/>
              <w:left w:val="nil"/>
              <w:bottom w:val="single" w:sz="8" w:space="0" w:color="auto"/>
              <w:right w:val="single" w:sz="8" w:space="0" w:color="auto"/>
            </w:tcBorders>
            <w:shd w:val="clear" w:color="000000" w:fill="FFFF00"/>
            <w:vAlign w:val="center"/>
            <w:hideMark/>
          </w:tcPr>
          <w:p w14:paraId="1026C038" w14:textId="77777777" w:rsidR="00743C20" w:rsidRPr="00743C20" w:rsidRDefault="00743C20" w:rsidP="00743C20">
            <w:pPr>
              <w:spacing w:line="240" w:lineRule="auto"/>
              <w:ind w:left="0" w:firstLine="0"/>
              <w:jc w:val="center"/>
              <w:rPr>
                <w:rFonts w:eastAsia="Times New Roman"/>
                <w:b/>
                <w:bCs/>
                <w:color w:val="000000"/>
                <w:sz w:val="16"/>
                <w:szCs w:val="16"/>
                <w:lang w:eastAsia="pl-PL"/>
              </w:rPr>
            </w:pPr>
          </w:p>
        </w:tc>
      </w:tr>
    </w:tbl>
    <w:p w14:paraId="20018738" w14:textId="77777777" w:rsidR="00743C20" w:rsidRPr="00743C20" w:rsidRDefault="00743C20" w:rsidP="00743C20">
      <w:pPr>
        <w:spacing w:line="276" w:lineRule="auto"/>
        <w:ind w:left="0" w:firstLine="0"/>
        <w:jc w:val="center"/>
        <w:rPr>
          <w:i/>
          <w:sz w:val="28"/>
        </w:rPr>
      </w:pPr>
      <w:r w:rsidRPr="00743C20">
        <w:rPr>
          <w:i/>
          <w:sz w:val="28"/>
        </w:rPr>
        <w:t xml:space="preserve">do zastosowania indywidualnie dla jednostki sprzętowej o napędzie elektrycznym </w:t>
      </w:r>
    </w:p>
    <w:p w14:paraId="75AD2D9B" w14:textId="77777777" w:rsidR="00743C20" w:rsidRPr="00743C20" w:rsidRDefault="00743C20" w:rsidP="00743C20">
      <w:pPr>
        <w:tabs>
          <w:tab w:val="left" w:pos="2579"/>
        </w:tabs>
        <w:spacing w:line="240" w:lineRule="auto"/>
        <w:ind w:left="0" w:firstLine="0"/>
        <w:jc w:val="left"/>
        <w:rPr>
          <w:sz w:val="2"/>
          <w:szCs w:val="2"/>
        </w:rPr>
      </w:pPr>
    </w:p>
    <w:p w14:paraId="0FBB9157" w14:textId="77777777" w:rsidR="00743C20" w:rsidRPr="00743C20" w:rsidRDefault="00743C20" w:rsidP="00743C20">
      <w:pPr>
        <w:tabs>
          <w:tab w:val="left" w:pos="2579"/>
        </w:tabs>
        <w:spacing w:line="240" w:lineRule="auto"/>
        <w:ind w:left="0" w:firstLine="0"/>
        <w:jc w:val="left"/>
        <w:rPr>
          <w:sz w:val="2"/>
          <w:szCs w:val="2"/>
        </w:rPr>
      </w:pPr>
    </w:p>
    <w:p w14:paraId="29C37E2A" w14:textId="77777777" w:rsidR="00743C20" w:rsidRPr="00743C20" w:rsidRDefault="00743C20" w:rsidP="00743C20">
      <w:pPr>
        <w:tabs>
          <w:tab w:val="left" w:pos="2579"/>
        </w:tabs>
        <w:spacing w:line="240" w:lineRule="auto"/>
        <w:ind w:left="0" w:firstLine="0"/>
        <w:jc w:val="left"/>
        <w:rPr>
          <w:sz w:val="2"/>
          <w:szCs w:val="2"/>
        </w:rPr>
      </w:pPr>
    </w:p>
    <w:p w14:paraId="4BCBD6A4" w14:textId="77777777" w:rsidR="00743C20" w:rsidRPr="00743C20" w:rsidRDefault="00743C20" w:rsidP="00743C20">
      <w:pPr>
        <w:tabs>
          <w:tab w:val="left" w:pos="2579"/>
        </w:tabs>
        <w:spacing w:line="240" w:lineRule="auto"/>
        <w:ind w:left="0" w:firstLine="0"/>
        <w:jc w:val="left"/>
        <w:rPr>
          <w:sz w:val="2"/>
          <w:szCs w:val="2"/>
        </w:rPr>
      </w:pPr>
    </w:p>
    <w:p w14:paraId="65F6330F" w14:textId="77777777" w:rsidR="00743C20" w:rsidRPr="00743C20" w:rsidRDefault="00743C20" w:rsidP="00743C20">
      <w:pPr>
        <w:tabs>
          <w:tab w:val="left" w:pos="2579"/>
        </w:tabs>
        <w:spacing w:line="240" w:lineRule="auto"/>
        <w:ind w:left="0" w:firstLine="0"/>
        <w:jc w:val="left"/>
        <w:rPr>
          <w:sz w:val="2"/>
          <w:szCs w:val="2"/>
        </w:rPr>
      </w:pPr>
    </w:p>
    <w:p w14:paraId="3111AC5A" w14:textId="77777777" w:rsidR="00743C20" w:rsidRPr="00743C20" w:rsidRDefault="00743C20" w:rsidP="00743C20">
      <w:pPr>
        <w:tabs>
          <w:tab w:val="left" w:pos="2579"/>
        </w:tabs>
        <w:spacing w:line="240" w:lineRule="auto"/>
        <w:ind w:left="0" w:firstLine="0"/>
        <w:jc w:val="left"/>
        <w:rPr>
          <w:sz w:val="2"/>
          <w:szCs w:val="2"/>
        </w:rPr>
      </w:pPr>
    </w:p>
    <w:p w14:paraId="0E0DD3BD" w14:textId="77777777" w:rsidR="00743C20" w:rsidRPr="00743C20" w:rsidRDefault="00743C20" w:rsidP="00743C20">
      <w:pPr>
        <w:tabs>
          <w:tab w:val="left" w:pos="2579"/>
        </w:tabs>
        <w:spacing w:line="240" w:lineRule="auto"/>
        <w:ind w:left="0" w:firstLine="0"/>
        <w:jc w:val="left"/>
        <w:rPr>
          <w:sz w:val="2"/>
          <w:szCs w:val="2"/>
        </w:rPr>
      </w:pPr>
    </w:p>
    <w:p w14:paraId="4380A15F" w14:textId="77777777" w:rsidR="00743C20" w:rsidRPr="00743C20" w:rsidRDefault="00743C20" w:rsidP="00743C20">
      <w:pPr>
        <w:tabs>
          <w:tab w:val="left" w:pos="2579"/>
        </w:tabs>
        <w:spacing w:line="240" w:lineRule="auto"/>
        <w:ind w:left="0" w:firstLine="0"/>
        <w:jc w:val="left"/>
        <w:rPr>
          <w:sz w:val="2"/>
          <w:szCs w:val="2"/>
        </w:rPr>
      </w:pPr>
    </w:p>
    <w:p w14:paraId="38BB9DB1" w14:textId="77777777" w:rsidR="00743C20" w:rsidRPr="00743C20" w:rsidRDefault="00743C20" w:rsidP="00743C20">
      <w:pPr>
        <w:tabs>
          <w:tab w:val="left" w:pos="2579"/>
        </w:tabs>
        <w:spacing w:line="240" w:lineRule="auto"/>
        <w:ind w:left="0" w:firstLine="0"/>
        <w:jc w:val="left"/>
        <w:rPr>
          <w:sz w:val="2"/>
          <w:szCs w:val="2"/>
        </w:rPr>
      </w:pPr>
    </w:p>
    <w:p w14:paraId="109D6386" w14:textId="77777777" w:rsidR="00743C20" w:rsidRPr="00743C20" w:rsidRDefault="00743C20" w:rsidP="00743C20">
      <w:pPr>
        <w:tabs>
          <w:tab w:val="left" w:pos="2579"/>
        </w:tabs>
        <w:spacing w:line="240" w:lineRule="auto"/>
        <w:ind w:left="0" w:firstLine="0"/>
        <w:jc w:val="left"/>
        <w:rPr>
          <w:sz w:val="2"/>
          <w:szCs w:val="2"/>
        </w:rPr>
      </w:pPr>
    </w:p>
    <w:p w14:paraId="00FFC574" w14:textId="77777777" w:rsidR="00743C20" w:rsidRPr="00743C20" w:rsidRDefault="00743C20" w:rsidP="00743C20">
      <w:pPr>
        <w:tabs>
          <w:tab w:val="left" w:pos="2579"/>
        </w:tabs>
        <w:spacing w:line="240" w:lineRule="auto"/>
        <w:ind w:left="0" w:firstLine="0"/>
        <w:jc w:val="left"/>
        <w:rPr>
          <w:sz w:val="2"/>
          <w:szCs w:val="2"/>
        </w:rPr>
      </w:pPr>
    </w:p>
    <w:p w14:paraId="6F46A856" w14:textId="77777777" w:rsidR="00743C20" w:rsidRPr="00743C20" w:rsidRDefault="00743C20" w:rsidP="00743C20">
      <w:pPr>
        <w:tabs>
          <w:tab w:val="left" w:pos="2579"/>
        </w:tabs>
        <w:spacing w:line="240" w:lineRule="auto"/>
        <w:ind w:left="0" w:firstLine="0"/>
        <w:jc w:val="left"/>
        <w:rPr>
          <w:sz w:val="2"/>
          <w:szCs w:val="2"/>
        </w:rPr>
      </w:pPr>
    </w:p>
    <w:p w14:paraId="04B4EA1A" w14:textId="77777777" w:rsidR="00743C20" w:rsidRPr="00743C20" w:rsidRDefault="00743C20" w:rsidP="00743C20">
      <w:pPr>
        <w:tabs>
          <w:tab w:val="left" w:pos="2579"/>
        </w:tabs>
        <w:spacing w:line="240" w:lineRule="auto"/>
        <w:ind w:left="0" w:firstLine="0"/>
        <w:jc w:val="left"/>
      </w:pPr>
    </w:p>
    <w:p w14:paraId="2B859407" w14:textId="77777777" w:rsidR="00743C20" w:rsidRPr="00743C20" w:rsidRDefault="00743C20" w:rsidP="00743C20">
      <w:pPr>
        <w:tabs>
          <w:tab w:val="left" w:pos="2579"/>
        </w:tabs>
        <w:spacing w:line="240" w:lineRule="auto"/>
        <w:ind w:left="0" w:firstLine="0"/>
        <w:jc w:val="left"/>
      </w:pPr>
      <w:r w:rsidRPr="00743C20">
        <w:t>„</w:t>
      </w:r>
      <w:r w:rsidRPr="00743C20">
        <w:rPr>
          <w:b/>
        </w:rPr>
        <w:t>0</w:t>
      </w:r>
      <w:r w:rsidRPr="00743C20">
        <w:t>” – wyłączony</w:t>
      </w:r>
    </w:p>
    <w:p w14:paraId="3E8CAD4E" w14:textId="77777777" w:rsidR="00743C20" w:rsidRPr="00743C20" w:rsidRDefault="00743C20" w:rsidP="00743C20">
      <w:pPr>
        <w:tabs>
          <w:tab w:val="left" w:pos="2579"/>
        </w:tabs>
        <w:spacing w:line="240" w:lineRule="auto"/>
        <w:ind w:left="0" w:firstLine="0"/>
        <w:jc w:val="left"/>
      </w:pPr>
      <w:r w:rsidRPr="00743C20">
        <w:t>„</w:t>
      </w:r>
      <w:r w:rsidRPr="00743C20">
        <w:rPr>
          <w:b/>
        </w:rPr>
        <w:t>1</w:t>
      </w:r>
      <w:r w:rsidRPr="00743C20">
        <w:t>” – włączony</w:t>
      </w:r>
    </w:p>
    <w:p w14:paraId="35E15E3B" w14:textId="77777777" w:rsidR="00743C20" w:rsidRPr="00743C20" w:rsidRDefault="00743C20" w:rsidP="00743C20">
      <w:pPr>
        <w:spacing w:line="240" w:lineRule="auto"/>
        <w:ind w:left="0" w:firstLine="0"/>
        <w:contextualSpacing/>
        <w:jc w:val="left"/>
        <w:rPr>
          <w:color w:val="000000"/>
          <w:sz w:val="18"/>
          <w:szCs w:val="24"/>
        </w:rPr>
      </w:pPr>
      <w:r w:rsidRPr="00743C20">
        <w:rPr>
          <w:b/>
          <w:color w:val="000000"/>
          <w:sz w:val="20"/>
          <w:szCs w:val="24"/>
        </w:rPr>
        <w:t>* Sugerowany czas dla każdego pomiaru czynności min. 10 min.</w:t>
      </w:r>
    </w:p>
    <w:p w14:paraId="63219F16" w14:textId="26122DCA" w:rsidR="00743C20" w:rsidRDefault="00743C20" w:rsidP="004E2C9E">
      <w:pPr>
        <w:pStyle w:val="Akapitzlist"/>
        <w:ind w:left="0"/>
        <w:jc w:val="center"/>
        <w:rPr>
          <w:b/>
          <w:color w:val="0070C0"/>
        </w:rPr>
      </w:pPr>
    </w:p>
    <w:p w14:paraId="2273692A" w14:textId="77777777" w:rsidR="00BB5DA4" w:rsidRDefault="00BB5DA4" w:rsidP="004E2C9E">
      <w:pPr>
        <w:pStyle w:val="Akapitzlist"/>
        <w:ind w:left="0"/>
        <w:jc w:val="center"/>
        <w:rPr>
          <w:b/>
          <w:color w:val="0070C0"/>
        </w:rPr>
      </w:pPr>
    </w:p>
    <w:p w14:paraId="1960A335" w14:textId="77777777" w:rsidR="00743C20" w:rsidRDefault="00743C20" w:rsidP="004E2C9E">
      <w:pPr>
        <w:pStyle w:val="Akapitzlist"/>
        <w:ind w:left="0"/>
        <w:jc w:val="center"/>
        <w:rPr>
          <w:b/>
          <w:color w:val="0070C0"/>
        </w:rPr>
        <w:sectPr w:rsidR="00743C20" w:rsidSect="00743C20">
          <w:pgSz w:w="16838" w:h="11906" w:orient="landscape"/>
          <w:pgMar w:top="1417" w:right="1417" w:bottom="849" w:left="1417" w:header="708" w:footer="708" w:gutter="0"/>
          <w:cols w:space="708"/>
          <w:docGrid w:linePitch="360"/>
        </w:sectPr>
      </w:pPr>
      <w:r>
        <w:rPr>
          <w:b/>
          <w:color w:val="0070C0"/>
        </w:rPr>
        <w:br w:type="page"/>
      </w:r>
    </w:p>
    <w:p w14:paraId="66D9D534" w14:textId="77777777" w:rsidR="00743C20" w:rsidRPr="00743C20" w:rsidRDefault="00743C20" w:rsidP="00743C20">
      <w:pPr>
        <w:tabs>
          <w:tab w:val="left" w:pos="709"/>
          <w:tab w:val="left" w:pos="1040"/>
        </w:tabs>
        <w:suppressAutoHyphens/>
        <w:spacing w:line="240" w:lineRule="auto"/>
        <w:ind w:left="426" w:firstLine="0"/>
        <w:jc w:val="right"/>
        <w:rPr>
          <w:rFonts w:eastAsia="Times New Roman"/>
          <w:b/>
          <w:color w:val="000000"/>
          <w:sz w:val="16"/>
          <w:szCs w:val="16"/>
          <w:lang w:eastAsia="pl-PL"/>
        </w:rPr>
      </w:pPr>
      <w:r w:rsidRPr="00743C20">
        <w:rPr>
          <w:b/>
          <w:color w:val="000000"/>
          <w:sz w:val="16"/>
          <w:szCs w:val="16"/>
        </w:rPr>
        <w:lastRenderedPageBreak/>
        <w:t xml:space="preserve">Załącznik nr </w:t>
      </w:r>
      <w:r w:rsidRPr="00743C20">
        <w:rPr>
          <w:rFonts w:eastAsia="Times New Roman"/>
          <w:b/>
          <w:color w:val="000000"/>
          <w:sz w:val="16"/>
          <w:szCs w:val="16"/>
          <w:lang w:eastAsia="pl-PL"/>
        </w:rPr>
        <w:t>10 do SOPZ</w:t>
      </w:r>
    </w:p>
    <w:p w14:paraId="4DD50F05" w14:textId="77777777" w:rsidR="00743C20" w:rsidRPr="00743C20" w:rsidRDefault="00743C20" w:rsidP="00743C20">
      <w:pPr>
        <w:spacing w:line="240" w:lineRule="auto"/>
        <w:ind w:left="0" w:firstLine="0"/>
        <w:jc w:val="center"/>
        <w:rPr>
          <w:b/>
          <w:color w:val="000000"/>
          <w:sz w:val="28"/>
        </w:rPr>
      </w:pPr>
      <w:r w:rsidRPr="00743C20">
        <w:rPr>
          <w:b/>
          <w:color w:val="000000"/>
          <w:sz w:val="24"/>
        </w:rPr>
        <w:t>Protokół odbioru/przekazania jednostki sprzętowej w celu realizacji usługi na podstawie umowy nr ……………… z dnia………………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12"/>
      </w:tblGrid>
      <w:tr w:rsidR="00743C20" w:rsidRPr="00743C20" w14:paraId="0EF16625" w14:textId="77777777" w:rsidTr="00C41E96">
        <w:trPr>
          <w:trHeight w:hRule="exact" w:val="567"/>
        </w:trPr>
        <w:tc>
          <w:tcPr>
            <w:tcW w:w="9212" w:type="dxa"/>
            <w:vAlign w:val="center"/>
          </w:tcPr>
          <w:p w14:paraId="01AE1893" w14:textId="77777777" w:rsidR="00743C20" w:rsidRPr="00743C20" w:rsidRDefault="00743C20" w:rsidP="00743C20">
            <w:pPr>
              <w:spacing w:line="276" w:lineRule="auto"/>
              <w:ind w:left="0" w:firstLine="0"/>
              <w:jc w:val="left"/>
              <w:rPr>
                <w:color w:val="000000"/>
                <w:sz w:val="24"/>
                <w:szCs w:val="24"/>
              </w:rPr>
            </w:pPr>
            <w:r w:rsidRPr="00743C20">
              <w:rPr>
                <w:color w:val="000000"/>
                <w:sz w:val="24"/>
                <w:szCs w:val="24"/>
              </w:rPr>
              <w:t>Data :</w:t>
            </w:r>
          </w:p>
        </w:tc>
      </w:tr>
      <w:tr w:rsidR="00743C20" w:rsidRPr="00743C20" w14:paraId="3354A220" w14:textId="77777777" w:rsidTr="00C41E96">
        <w:trPr>
          <w:trHeight w:hRule="exact" w:val="567"/>
        </w:trPr>
        <w:tc>
          <w:tcPr>
            <w:tcW w:w="9212" w:type="dxa"/>
            <w:vAlign w:val="center"/>
          </w:tcPr>
          <w:p w14:paraId="5DE84965" w14:textId="77777777" w:rsidR="00743C20" w:rsidRPr="00743C20" w:rsidRDefault="00743C20" w:rsidP="00743C20">
            <w:pPr>
              <w:spacing w:line="276" w:lineRule="auto"/>
              <w:ind w:left="0" w:firstLine="0"/>
              <w:jc w:val="left"/>
              <w:rPr>
                <w:color w:val="000000"/>
                <w:sz w:val="24"/>
                <w:szCs w:val="24"/>
              </w:rPr>
            </w:pPr>
            <w:r w:rsidRPr="00743C20">
              <w:rPr>
                <w:color w:val="000000"/>
                <w:sz w:val="24"/>
                <w:szCs w:val="24"/>
              </w:rPr>
              <w:t>KWK ……..………………………….</w:t>
            </w:r>
          </w:p>
        </w:tc>
      </w:tr>
      <w:tr w:rsidR="00743C20" w:rsidRPr="00743C20" w14:paraId="283CB1B8" w14:textId="77777777" w:rsidTr="00C41E96">
        <w:trPr>
          <w:trHeight w:hRule="exact" w:val="1141"/>
        </w:trPr>
        <w:tc>
          <w:tcPr>
            <w:tcW w:w="9212" w:type="dxa"/>
            <w:vAlign w:val="center"/>
          </w:tcPr>
          <w:p w14:paraId="50DC77D2" w14:textId="77777777" w:rsidR="00743C20" w:rsidRPr="00743C20" w:rsidRDefault="00743C20" w:rsidP="00743C20">
            <w:pPr>
              <w:spacing w:line="240" w:lineRule="auto"/>
              <w:ind w:left="0" w:firstLine="0"/>
              <w:jc w:val="left"/>
              <w:rPr>
                <w:sz w:val="24"/>
                <w:szCs w:val="24"/>
                <w:lang w:eastAsia="pl-PL"/>
              </w:rPr>
            </w:pPr>
            <w:r w:rsidRPr="00743C20">
              <w:rPr>
                <w:sz w:val="24"/>
                <w:szCs w:val="24"/>
                <w:lang w:eastAsia="pl-PL"/>
              </w:rPr>
              <w:t>Rodzaj, nazwa jednostki sprzętowej oraz indywidualne oznaczenie:</w:t>
            </w:r>
          </w:p>
          <w:p w14:paraId="34ED9718" w14:textId="77777777" w:rsidR="00743C20" w:rsidRPr="00743C20" w:rsidRDefault="00743C20" w:rsidP="00743C20">
            <w:pPr>
              <w:spacing w:line="240" w:lineRule="auto"/>
              <w:ind w:left="0" w:firstLine="0"/>
              <w:jc w:val="left"/>
              <w:rPr>
                <w:i/>
                <w:iCs/>
                <w:color w:val="FF0000"/>
                <w:sz w:val="18"/>
                <w:szCs w:val="18"/>
                <w:lang w:eastAsia="pl-PL"/>
              </w:rPr>
            </w:pPr>
            <w:r w:rsidRPr="00743C20">
              <w:rPr>
                <w:i/>
                <w:iCs/>
                <w:color w:val="FF0000"/>
                <w:sz w:val="18"/>
                <w:szCs w:val="18"/>
                <w:lang w:eastAsia="pl-PL"/>
              </w:rPr>
              <w:t>(w przypadku jednostki sprzętowej:</w:t>
            </w:r>
          </w:p>
          <w:p w14:paraId="19CA4B76" w14:textId="77777777" w:rsidR="00743C20" w:rsidRPr="00743C20" w:rsidRDefault="00743C20">
            <w:pPr>
              <w:numPr>
                <w:ilvl w:val="0"/>
                <w:numId w:val="153"/>
              </w:numPr>
              <w:spacing w:after="200" w:line="240" w:lineRule="auto"/>
              <w:ind w:left="284" w:hanging="218"/>
              <w:contextualSpacing/>
              <w:jc w:val="left"/>
              <w:rPr>
                <w:i/>
                <w:iCs/>
                <w:color w:val="FF0000"/>
                <w:sz w:val="18"/>
                <w:szCs w:val="18"/>
                <w:lang w:eastAsia="pl-PL"/>
              </w:rPr>
            </w:pPr>
            <w:r w:rsidRPr="00743C20">
              <w:rPr>
                <w:i/>
                <w:iCs/>
                <w:color w:val="FF0000"/>
                <w:sz w:val="18"/>
                <w:szCs w:val="18"/>
                <w:lang w:eastAsia="pl-PL"/>
              </w:rPr>
              <w:t>objętej systemem monitoringu kontynuującej usługę należy wpisać numer ID i nazwę z systemu monitoringu,</w:t>
            </w:r>
          </w:p>
          <w:p w14:paraId="00BDBC3F" w14:textId="77777777" w:rsidR="00743C20" w:rsidRPr="00743C20" w:rsidRDefault="00743C20">
            <w:pPr>
              <w:numPr>
                <w:ilvl w:val="0"/>
                <w:numId w:val="153"/>
              </w:numPr>
              <w:spacing w:after="200" w:line="240" w:lineRule="auto"/>
              <w:ind w:left="284" w:hanging="218"/>
              <w:contextualSpacing/>
              <w:jc w:val="left"/>
              <w:rPr>
                <w:i/>
                <w:iCs/>
                <w:color w:val="FF0000"/>
                <w:sz w:val="18"/>
                <w:szCs w:val="18"/>
                <w:lang w:eastAsia="pl-PL"/>
              </w:rPr>
            </w:pPr>
            <w:r w:rsidRPr="00743C20">
              <w:rPr>
                <w:i/>
                <w:iCs/>
                <w:color w:val="FF0000"/>
                <w:sz w:val="18"/>
                <w:szCs w:val="18"/>
                <w:lang w:eastAsia="pl-PL"/>
              </w:rPr>
              <w:t xml:space="preserve">podczas wdrożenia/dostosowania systemu monitoringu należy wpisać jej nazwę oraz oznaczenie pozwalające na jednoznaczną identyfikację.) </w:t>
            </w:r>
          </w:p>
          <w:p w14:paraId="09EB7037" w14:textId="77777777" w:rsidR="00743C20" w:rsidRPr="00743C20" w:rsidRDefault="00743C20" w:rsidP="00743C20">
            <w:pPr>
              <w:spacing w:line="276" w:lineRule="auto"/>
              <w:ind w:left="0" w:firstLine="0"/>
              <w:jc w:val="left"/>
              <w:rPr>
                <w:color w:val="000000"/>
                <w:sz w:val="24"/>
                <w:szCs w:val="24"/>
              </w:rPr>
            </w:pPr>
          </w:p>
        </w:tc>
      </w:tr>
      <w:tr w:rsidR="00743C20" w:rsidRPr="00743C20" w14:paraId="6B56B128" w14:textId="77777777" w:rsidTr="00C41E96">
        <w:trPr>
          <w:trHeight w:hRule="exact" w:val="567"/>
        </w:trPr>
        <w:tc>
          <w:tcPr>
            <w:tcW w:w="9212" w:type="dxa"/>
            <w:vAlign w:val="center"/>
          </w:tcPr>
          <w:p w14:paraId="3B7AA69D" w14:textId="77777777" w:rsidR="00743C20" w:rsidRPr="00743C20" w:rsidRDefault="00743C20" w:rsidP="00743C20">
            <w:pPr>
              <w:spacing w:line="276" w:lineRule="auto"/>
              <w:ind w:left="0" w:firstLine="0"/>
              <w:jc w:val="left"/>
              <w:rPr>
                <w:color w:val="000000"/>
                <w:sz w:val="24"/>
                <w:szCs w:val="24"/>
              </w:rPr>
            </w:pPr>
            <w:r w:rsidRPr="00743C20">
              <w:rPr>
                <w:color w:val="000000"/>
                <w:sz w:val="24"/>
                <w:szCs w:val="24"/>
              </w:rPr>
              <w:t>Podstawowe dane techniczne:</w:t>
            </w:r>
          </w:p>
        </w:tc>
      </w:tr>
      <w:tr w:rsidR="00743C20" w:rsidRPr="00743C20" w14:paraId="188168A2" w14:textId="77777777" w:rsidTr="00C41E96">
        <w:trPr>
          <w:trHeight w:hRule="exact" w:val="567"/>
        </w:trPr>
        <w:tc>
          <w:tcPr>
            <w:tcW w:w="9212" w:type="dxa"/>
            <w:vAlign w:val="center"/>
          </w:tcPr>
          <w:p w14:paraId="77D74510" w14:textId="77777777" w:rsidR="00743C20" w:rsidRPr="00743C20" w:rsidRDefault="00743C20" w:rsidP="00743C20">
            <w:pPr>
              <w:spacing w:line="276" w:lineRule="auto"/>
              <w:ind w:left="0" w:firstLine="0"/>
              <w:jc w:val="left"/>
              <w:rPr>
                <w:color w:val="000000"/>
                <w:sz w:val="24"/>
                <w:szCs w:val="24"/>
              </w:rPr>
            </w:pPr>
            <w:r w:rsidRPr="00743C20">
              <w:rPr>
                <w:color w:val="000000"/>
                <w:sz w:val="24"/>
                <w:szCs w:val="24"/>
              </w:rPr>
              <w:t>Rok produkcji lub odbudowy:</w:t>
            </w:r>
          </w:p>
        </w:tc>
      </w:tr>
      <w:tr w:rsidR="00743C20" w:rsidRPr="00743C20" w14:paraId="3305F1A4" w14:textId="77777777" w:rsidTr="00C41E96">
        <w:trPr>
          <w:trHeight w:hRule="exact" w:val="567"/>
        </w:trPr>
        <w:tc>
          <w:tcPr>
            <w:tcW w:w="9212" w:type="dxa"/>
            <w:vAlign w:val="center"/>
          </w:tcPr>
          <w:p w14:paraId="3797BF08" w14:textId="77777777" w:rsidR="00743C20" w:rsidRPr="00743C20" w:rsidRDefault="00743C20" w:rsidP="00743C20">
            <w:pPr>
              <w:spacing w:line="276" w:lineRule="auto"/>
              <w:ind w:left="0" w:firstLine="0"/>
              <w:jc w:val="left"/>
              <w:rPr>
                <w:sz w:val="24"/>
                <w:szCs w:val="24"/>
                <w:lang w:eastAsia="pl-PL"/>
              </w:rPr>
            </w:pPr>
            <w:r w:rsidRPr="00743C20">
              <w:rPr>
                <w:color w:val="000000"/>
                <w:sz w:val="24"/>
                <w:szCs w:val="24"/>
              </w:rPr>
              <w:t xml:space="preserve">Wariant rozliczenia:                     </w:t>
            </w:r>
            <w:r w:rsidRPr="00743C20">
              <w:rPr>
                <w:sz w:val="24"/>
                <w:szCs w:val="24"/>
                <w:lang w:eastAsia="pl-PL"/>
              </w:rPr>
              <w:t xml:space="preserve">□ A                   □ B                 </w:t>
            </w:r>
          </w:p>
          <w:p w14:paraId="538867E0" w14:textId="77777777" w:rsidR="00743C20" w:rsidRPr="00743C20" w:rsidRDefault="00743C20" w:rsidP="00743C20">
            <w:pPr>
              <w:spacing w:line="276" w:lineRule="auto"/>
              <w:ind w:left="0" w:firstLine="0"/>
              <w:jc w:val="left"/>
              <w:rPr>
                <w:color w:val="000000"/>
                <w:sz w:val="24"/>
                <w:szCs w:val="24"/>
              </w:rPr>
            </w:pPr>
          </w:p>
        </w:tc>
      </w:tr>
    </w:tbl>
    <w:tbl>
      <w:tblPr>
        <w:tblStyle w:val="Tabela-Siatka20"/>
        <w:tblW w:w="9180" w:type="dxa"/>
        <w:tblLook w:val="04A0" w:firstRow="1" w:lastRow="0" w:firstColumn="1" w:lastColumn="0" w:noHBand="0" w:noVBand="1"/>
      </w:tblPr>
      <w:tblGrid>
        <w:gridCol w:w="959"/>
        <w:gridCol w:w="8221"/>
      </w:tblGrid>
      <w:tr w:rsidR="00743C20" w:rsidRPr="00743C20" w14:paraId="3F150CE3" w14:textId="77777777" w:rsidTr="00C827BA">
        <w:trPr>
          <w:trHeight w:val="532"/>
        </w:trPr>
        <w:tc>
          <w:tcPr>
            <w:tcW w:w="959" w:type="dxa"/>
            <w:vAlign w:val="center"/>
          </w:tcPr>
          <w:p w14:paraId="0613DE53" w14:textId="77777777" w:rsidR="00743C20" w:rsidRPr="00743C20" w:rsidRDefault="00743C20" w:rsidP="00743C20">
            <w:pPr>
              <w:spacing w:before="100" w:after="200" w:line="276" w:lineRule="auto"/>
              <w:ind w:left="0" w:firstLine="0"/>
              <w:rPr>
                <w:i/>
                <w:iCs/>
                <w:color w:val="000000"/>
                <w:sz w:val="16"/>
                <w:szCs w:val="16"/>
              </w:rPr>
            </w:pPr>
            <w:r w:rsidRPr="00743C20">
              <w:rPr>
                <w:i/>
                <w:iCs/>
                <w:color w:val="000000"/>
                <w:sz w:val="16"/>
                <w:szCs w:val="16"/>
              </w:rPr>
              <w:t>Wariant A</w:t>
            </w:r>
          </w:p>
        </w:tc>
        <w:tc>
          <w:tcPr>
            <w:tcW w:w="8221" w:type="dxa"/>
            <w:vAlign w:val="center"/>
          </w:tcPr>
          <w:p w14:paraId="4344BD0A" w14:textId="77777777" w:rsidR="00743C20" w:rsidRPr="00743C20" w:rsidRDefault="00743C20" w:rsidP="00743C20">
            <w:pPr>
              <w:spacing w:before="100" w:after="200" w:line="276" w:lineRule="auto"/>
              <w:ind w:left="0" w:firstLine="0"/>
              <w:rPr>
                <w:i/>
                <w:iCs/>
                <w:color w:val="000000"/>
                <w:sz w:val="16"/>
                <w:szCs w:val="16"/>
              </w:rPr>
            </w:pPr>
            <w:r w:rsidRPr="00743C20">
              <w:rPr>
                <w:i/>
                <w:iCs/>
                <w:color w:val="000000"/>
                <w:sz w:val="16"/>
                <w:szCs w:val="16"/>
              </w:rPr>
              <w:t>dotyczy suwnic i żurawi wieżowych będących własnością Wykonawcy, wózków widłowych, lokomotyw wąskotorowych, ładowarek, ciągników, samochodów – objętych systemem monitoringu</w:t>
            </w:r>
          </w:p>
        </w:tc>
      </w:tr>
      <w:tr w:rsidR="00743C20" w:rsidRPr="00743C20" w14:paraId="7BAF5C25" w14:textId="77777777" w:rsidTr="00C827BA">
        <w:tc>
          <w:tcPr>
            <w:tcW w:w="959" w:type="dxa"/>
            <w:vAlign w:val="center"/>
          </w:tcPr>
          <w:p w14:paraId="259C3BA8" w14:textId="77777777" w:rsidR="00743C20" w:rsidRPr="00743C20" w:rsidRDefault="00743C20" w:rsidP="00743C20">
            <w:pPr>
              <w:spacing w:before="100" w:after="200" w:line="276" w:lineRule="auto"/>
              <w:ind w:left="0" w:firstLine="0"/>
              <w:rPr>
                <w:i/>
                <w:iCs/>
                <w:color w:val="000000"/>
                <w:sz w:val="16"/>
                <w:szCs w:val="16"/>
              </w:rPr>
            </w:pPr>
            <w:r w:rsidRPr="00743C20">
              <w:rPr>
                <w:i/>
                <w:iCs/>
                <w:color w:val="000000"/>
                <w:sz w:val="16"/>
                <w:szCs w:val="16"/>
              </w:rPr>
              <w:t>Wariant B</w:t>
            </w:r>
          </w:p>
        </w:tc>
        <w:tc>
          <w:tcPr>
            <w:tcW w:w="8221" w:type="dxa"/>
            <w:vAlign w:val="center"/>
          </w:tcPr>
          <w:p w14:paraId="75A951AD" w14:textId="77777777" w:rsidR="00743C20" w:rsidRPr="00743C20" w:rsidRDefault="00743C20" w:rsidP="00743C20">
            <w:pPr>
              <w:spacing w:before="100" w:after="200" w:line="276" w:lineRule="auto"/>
              <w:ind w:left="0" w:firstLine="0"/>
              <w:rPr>
                <w:i/>
                <w:iCs/>
                <w:color w:val="000000"/>
                <w:sz w:val="16"/>
                <w:szCs w:val="16"/>
              </w:rPr>
            </w:pPr>
            <w:r w:rsidRPr="00743C20">
              <w:rPr>
                <w:i/>
                <w:iCs/>
                <w:color w:val="000000"/>
                <w:sz w:val="16"/>
                <w:szCs w:val="16"/>
              </w:rPr>
              <w:t>dotyczy maszyn przeładunkowych, żurawi samojezdnych kołowych, koparko-ładowarek, koparek</w:t>
            </w:r>
          </w:p>
        </w:tc>
      </w:tr>
    </w:tbl>
    <w:p w14:paraId="116EF2DA" w14:textId="77777777" w:rsidR="00743C20" w:rsidRPr="00743C20" w:rsidRDefault="00743C20" w:rsidP="00743C20">
      <w:pPr>
        <w:spacing w:line="240" w:lineRule="auto"/>
        <w:ind w:left="720" w:firstLine="0"/>
        <w:contextualSpacing/>
        <w:jc w:val="left"/>
        <w:rPr>
          <w:b/>
          <w:sz w:val="24"/>
          <w:szCs w:val="24"/>
        </w:rPr>
      </w:pPr>
    </w:p>
    <w:p w14:paraId="68674EF6" w14:textId="77777777" w:rsidR="00743C20" w:rsidRPr="00743C20" w:rsidRDefault="00743C20">
      <w:pPr>
        <w:numPr>
          <w:ilvl w:val="0"/>
          <w:numId w:val="119"/>
        </w:numPr>
        <w:spacing w:after="200" w:line="240" w:lineRule="auto"/>
        <w:contextualSpacing/>
        <w:jc w:val="left"/>
        <w:rPr>
          <w:b/>
          <w:sz w:val="24"/>
          <w:szCs w:val="24"/>
        </w:rPr>
      </w:pPr>
      <w:r w:rsidRPr="00743C20">
        <w:rPr>
          <w:b/>
          <w:sz w:val="24"/>
          <w:szCs w:val="24"/>
        </w:rPr>
        <w:t>Oświadczenia: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61"/>
        <w:gridCol w:w="1984"/>
        <w:gridCol w:w="2835"/>
      </w:tblGrid>
      <w:tr w:rsidR="00743C20" w:rsidRPr="00743C20" w14:paraId="1BC657FF" w14:textId="77777777" w:rsidTr="00C41E96">
        <w:trPr>
          <w:trHeight w:val="567"/>
        </w:trPr>
        <w:tc>
          <w:tcPr>
            <w:tcW w:w="4361" w:type="dxa"/>
            <w:vAlign w:val="center"/>
          </w:tcPr>
          <w:p w14:paraId="5E4D354B" w14:textId="77777777" w:rsidR="00743C20" w:rsidRPr="00743C20" w:rsidRDefault="00743C20" w:rsidP="00743C20">
            <w:pPr>
              <w:autoSpaceDE w:val="0"/>
              <w:autoSpaceDN w:val="0"/>
              <w:adjustRightInd w:val="0"/>
              <w:spacing w:line="240" w:lineRule="auto"/>
              <w:ind w:left="0" w:firstLine="0"/>
              <w:jc w:val="left"/>
              <w:rPr>
                <w:sz w:val="24"/>
                <w:szCs w:val="24"/>
                <w:lang w:eastAsia="pl-PL"/>
              </w:rPr>
            </w:pPr>
            <w:r w:rsidRPr="00743C20">
              <w:rPr>
                <w:sz w:val="24"/>
                <w:szCs w:val="24"/>
                <w:lang w:eastAsia="pl-PL"/>
              </w:rPr>
              <w:t xml:space="preserve">Przedstawiciel Wykonawcy oświadcza, </w:t>
            </w:r>
            <w:r w:rsidRPr="00743C20">
              <w:rPr>
                <w:sz w:val="24"/>
                <w:szCs w:val="24"/>
                <w:lang w:eastAsia="pl-PL"/>
              </w:rPr>
              <w:br/>
              <w:t xml:space="preserve">że niniejsza jednostka sprzętowa jest sprawna technicznie </w:t>
            </w:r>
            <w:r w:rsidRPr="00743C20">
              <w:rPr>
                <w:rFonts w:eastAsia="Times New Roman"/>
                <w:sz w:val="24"/>
                <w:szCs w:val="24"/>
                <w:lang w:eastAsia="pl-PL"/>
              </w:rPr>
              <w:t xml:space="preserve">i posiada odpowiednie dokumenty dopuszczenia </w:t>
            </w:r>
            <w:r w:rsidRPr="00743C20">
              <w:rPr>
                <w:rFonts w:eastAsia="Times New Roman"/>
                <w:sz w:val="24"/>
                <w:szCs w:val="24"/>
                <w:lang w:eastAsia="pl-PL"/>
              </w:rPr>
              <w:br/>
              <w:t xml:space="preserve">do ruchu i eksploatacji, zgodnie </w:t>
            </w:r>
            <w:r w:rsidRPr="00743C20">
              <w:rPr>
                <w:rFonts w:eastAsia="Times New Roman"/>
                <w:sz w:val="24"/>
                <w:szCs w:val="24"/>
                <w:lang w:eastAsia="pl-PL"/>
              </w:rPr>
              <w:br/>
              <w:t xml:space="preserve">z obowiązującymi przepisami, posiada parametry techniczne nie gorsze </w:t>
            </w:r>
            <w:r w:rsidRPr="00743C20">
              <w:rPr>
                <w:rFonts w:eastAsia="Times New Roman"/>
                <w:sz w:val="24"/>
                <w:szCs w:val="24"/>
                <w:lang w:eastAsia="pl-PL"/>
              </w:rPr>
              <w:br/>
              <w:t>niż określone w umowie</w:t>
            </w:r>
          </w:p>
        </w:tc>
        <w:tc>
          <w:tcPr>
            <w:tcW w:w="4819" w:type="dxa"/>
            <w:gridSpan w:val="2"/>
            <w:vAlign w:val="bottom"/>
          </w:tcPr>
          <w:p w14:paraId="530256BC" w14:textId="77777777" w:rsidR="00743C20" w:rsidRPr="00743C20" w:rsidRDefault="00743C20" w:rsidP="00743C20">
            <w:pPr>
              <w:spacing w:line="240" w:lineRule="auto"/>
              <w:ind w:left="0" w:firstLine="0"/>
              <w:jc w:val="center"/>
              <w:rPr>
                <w:i/>
                <w:iCs/>
                <w:sz w:val="16"/>
                <w:szCs w:val="16"/>
                <w:lang w:eastAsia="pl-PL"/>
              </w:rPr>
            </w:pPr>
            <w:r w:rsidRPr="00743C20">
              <w:rPr>
                <w:i/>
                <w:iCs/>
                <w:sz w:val="16"/>
                <w:szCs w:val="16"/>
                <w:lang w:eastAsia="pl-PL"/>
              </w:rPr>
              <w:t>podpis przedstawiciela Wykonawcy</w:t>
            </w:r>
          </w:p>
        </w:tc>
      </w:tr>
      <w:tr w:rsidR="00743C20" w:rsidRPr="00743C20" w14:paraId="4CFAF50E" w14:textId="77777777" w:rsidTr="00C41E96">
        <w:trPr>
          <w:trHeight w:val="1082"/>
        </w:trPr>
        <w:tc>
          <w:tcPr>
            <w:tcW w:w="4361" w:type="dxa"/>
            <w:vAlign w:val="center"/>
          </w:tcPr>
          <w:p w14:paraId="232A821E" w14:textId="77777777" w:rsidR="00743C20" w:rsidRPr="00743C20" w:rsidRDefault="00743C20" w:rsidP="00743C20">
            <w:pPr>
              <w:autoSpaceDE w:val="0"/>
              <w:autoSpaceDN w:val="0"/>
              <w:adjustRightInd w:val="0"/>
              <w:spacing w:line="240" w:lineRule="auto"/>
              <w:ind w:left="0" w:firstLine="0"/>
              <w:jc w:val="left"/>
              <w:rPr>
                <w:sz w:val="24"/>
                <w:szCs w:val="24"/>
                <w:lang w:eastAsia="pl-PL"/>
              </w:rPr>
            </w:pPr>
            <w:r w:rsidRPr="00743C20">
              <w:rPr>
                <w:sz w:val="24"/>
                <w:szCs w:val="24"/>
                <w:lang w:eastAsia="pl-PL"/>
              </w:rPr>
              <w:t xml:space="preserve">Zgodność parametrów technicznych </w:t>
            </w:r>
            <w:r w:rsidRPr="00743C20">
              <w:rPr>
                <w:sz w:val="24"/>
                <w:szCs w:val="24"/>
                <w:lang w:eastAsia="pl-PL"/>
              </w:rPr>
              <w:br/>
              <w:t>z zapisami umowy</w:t>
            </w:r>
          </w:p>
        </w:tc>
        <w:tc>
          <w:tcPr>
            <w:tcW w:w="1984" w:type="dxa"/>
            <w:vAlign w:val="center"/>
          </w:tcPr>
          <w:p w14:paraId="30CE8062" w14:textId="77777777" w:rsidR="00743C20" w:rsidRPr="00743C20" w:rsidRDefault="00743C20" w:rsidP="00743C20">
            <w:pPr>
              <w:spacing w:line="240" w:lineRule="auto"/>
              <w:ind w:left="0" w:firstLine="0"/>
              <w:jc w:val="center"/>
              <w:rPr>
                <w:sz w:val="24"/>
                <w:szCs w:val="24"/>
                <w:lang w:eastAsia="pl-PL"/>
              </w:rPr>
            </w:pPr>
            <w:r w:rsidRPr="00743C20">
              <w:rPr>
                <w:sz w:val="24"/>
                <w:szCs w:val="24"/>
                <w:lang w:eastAsia="pl-PL"/>
              </w:rPr>
              <w:t>□ TAK    □ NIE</w:t>
            </w:r>
          </w:p>
        </w:tc>
        <w:tc>
          <w:tcPr>
            <w:tcW w:w="2835" w:type="dxa"/>
            <w:vAlign w:val="bottom"/>
          </w:tcPr>
          <w:p w14:paraId="7D1FEE03" w14:textId="77777777" w:rsidR="00743C20" w:rsidRPr="00743C20" w:rsidRDefault="00743C20" w:rsidP="00743C20">
            <w:pPr>
              <w:spacing w:line="240" w:lineRule="auto"/>
              <w:ind w:left="0" w:firstLine="0"/>
              <w:jc w:val="center"/>
              <w:rPr>
                <w:sz w:val="24"/>
                <w:szCs w:val="24"/>
                <w:lang w:eastAsia="pl-PL"/>
              </w:rPr>
            </w:pPr>
            <w:r w:rsidRPr="00743C20">
              <w:rPr>
                <w:i/>
                <w:iCs/>
                <w:sz w:val="16"/>
                <w:szCs w:val="16"/>
                <w:lang w:eastAsia="pl-PL"/>
              </w:rPr>
              <w:t>podpis przedstawiciela Zamawiającego</w:t>
            </w:r>
          </w:p>
        </w:tc>
      </w:tr>
    </w:tbl>
    <w:p w14:paraId="5297FF9D" w14:textId="77777777" w:rsidR="00743C20" w:rsidRPr="00743C20" w:rsidRDefault="00743C20" w:rsidP="00743C20">
      <w:pPr>
        <w:spacing w:after="200" w:line="276" w:lineRule="auto"/>
        <w:ind w:left="720" w:firstLine="0"/>
        <w:contextualSpacing/>
        <w:jc w:val="left"/>
        <w:rPr>
          <w:b/>
        </w:rPr>
      </w:pPr>
    </w:p>
    <w:p w14:paraId="2C360899" w14:textId="77777777" w:rsidR="00743C20" w:rsidRPr="00743C20" w:rsidRDefault="00743C20">
      <w:pPr>
        <w:numPr>
          <w:ilvl w:val="0"/>
          <w:numId w:val="119"/>
        </w:numPr>
        <w:spacing w:after="200" w:line="240" w:lineRule="auto"/>
        <w:contextualSpacing/>
        <w:jc w:val="left"/>
        <w:rPr>
          <w:b/>
          <w:sz w:val="24"/>
          <w:szCs w:val="24"/>
        </w:rPr>
      </w:pPr>
      <w:r w:rsidRPr="00743C20">
        <w:rPr>
          <w:b/>
          <w:sz w:val="24"/>
          <w:szCs w:val="24"/>
        </w:rPr>
        <w:t>Uwagi  i dostarczone  dokumenty</w:t>
      </w:r>
    </w:p>
    <w:p w14:paraId="2FF491E7" w14:textId="77777777" w:rsidR="00743C20" w:rsidRPr="00743C20" w:rsidRDefault="00743C20" w:rsidP="00743C20">
      <w:pPr>
        <w:spacing w:after="200" w:line="276" w:lineRule="auto"/>
        <w:ind w:left="0" w:firstLine="0"/>
        <w:contextualSpacing/>
        <w:jc w:val="left"/>
        <w:rPr>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12"/>
      </w:tblGrid>
      <w:tr w:rsidR="00743C20" w:rsidRPr="00743C20" w14:paraId="0497D45A" w14:textId="77777777" w:rsidTr="00C41E96">
        <w:trPr>
          <w:trHeight w:val="2463"/>
        </w:trPr>
        <w:tc>
          <w:tcPr>
            <w:tcW w:w="9212" w:type="dxa"/>
          </w:tcPr>
          <w:p w14:paraId="548E06DC" w14:textId="77777777" w:rsidR="00743C20" w:rsidRPr="00743C20" w:rsidRDefault="00743C20" w:rsidP="00743C20">
            <w:pPr>
              <w:spacing w:after="200" w:line="276" w:lineRule="auto"/>
              <w:ind w:left="0" w:firstLine="0"/>
              <w:jc w:val="left"/>
              <w:rPr>
                <w:b/>
                <w:i/>
                <w:iCs/>
                <w:color w:val="FF0000"/>
                <w:sz w:val="20"/>
                <w:szCs w:val="20"/>
              </w:rPr>
            </w:pPr>
            <w:r w:rsidRPr="00743C20">
              <w:rPr>
                <w:sz w:val="20"/>
                <w:szCs w:val="20"/>
              </w:rPr>
              <w:t xml:space="preserve">dokumenty potwierdzające spełnienie wymagań Zamawiającego określonych w  </w:t>
            </w:r>
            <w:r w:rsidRPr="00743C20">
              <w:rPr>
                <w:b/>
                <w:color w:val="0070C0"/>
                <w:sz w:val="20"/>
                <w:szCs w:val="20"/>
              </w:rPr>
              <w:t xml:space="preserve">części III ust. 6 punkt 1 </w:t>
            </w:r>
            <w:r w:rsidRPr="00743C20">
              <w:rPr>
                <w:b/>
                <w:i/>
                <w:iCs/>
                <w:color w:val="FF0000"/>
                <w:sz w:val="20"/>
                <w:szCs w:val="20"/>
              </w:rPr>
              <w:t>wymienić jakie, zapis obligatoryjny</w:t>
            </w:r>
          </w:p>
          <w:p w14:paraId="67AA0BBF" w14:textId="77777777" w:rsidR="00743C20" w:rsidRPr="00743C20" w:rsidRDefault="00743C20" w:rsidP="00743C20">
            <w:pPr>
              <w:spacing w:line="240" w:lineRule="auto"/>
              <w:ind w:left="0" w:firstLine="0"/>
              <w:jc w:val="left"/>
              <w:rPr>
                <w:i/>
                <w:color w:val="FF0000"/>
                <w:sz w:val="20"/>
                <w:szCs w:val="20"/>
                <w:lang w:eastAsia="pl-PL"/>
              </w:rPr>
            </w:pPr>
          </w:p>
          <w:p w14:paraId="019198D3" w14:textId="77777777" w:rsidR="00743C20" w:rsidRPr="00743C20" w:rsidRDefault="00743C20" w:rsidP="00743C20">
            <w:pPr>
              <w:spacing w:line="240" w:lineRule="auto"/>
              <w:ind w:left="0" w:firstLine="0"/>
              <w:jc w:val="left"/>
              <w:rPr>
                <w:i/>
                <w:color w:val="FF0000"/>
                <w:sz w:val="20"/>
                <w:szCs w:val="20"/>
                <w:lang w:eastAsia="pl-PL"/>
              </w:rPr>
            </w:pPr>
            <w:r w:rsidRPr="00743C20">
              <w:rPr>
                <w:i/>
                <w:color w:val="FF0000"/>
                <w:sz w:val="20"/>
                <w:szCs w:val="20"/>
                <w:lang w:eastAsia="pl-PL"/>
              </w:rPr>
              <w:t>informacja m.in. o wymaganym terminie dostosowania/wdrożenia systemu monitoringu do…….. dni od daty podpisania umowy – jeżeli dotyczy)</w:t>
            </w:r>
          </w:p>
          <w:p w14:paraId="49A0827C" w14:textId="77777777" w:rsidR="00743C20" w:rsidRPr="00743C20" w:rsidRDefault="00743C20" w:rsidP="00743C20">
            <w:pPr>
              <w:spacing w:line="240" w:lineRule="auto"/>
              <w:ind w:left="0" w:firstLine="0"/>
              <w:jc w:val="left"/>
              <w:rPr>
                <w:lang w:eastAsia="pl-PL"/>
              </w:rPr>
            </w:pPr>
          </w:p>
          <w:p w14:paraId="2DBAB2DB" w14:textId="77777777" w:rsidR="00743C20" w:rsidRPr="00743C20" w:rsidRDefault="00743C20" w:rsidP="00743C20">
            <w:pPr>
              <w:spacing w:line="240" w:lineRule="auto"/>
              <w:ind w:left="0" w:firstLine="0"/>
              <w:jc w:val="left"/>
              <w:rPr>
                <w:lang w:eastAsia="pl-PL"/>
              </w:rPr>
            </w:pPr>
          </w:p>
          <w:p w14:paraId="6E6C3866" w14:textId="77777777" w:rsidR="00743C20" w:rsidRPr="00743C20" w:rsidRDefault="00743C20" w:rsidP="00743C20">
            <w:pPr>
              <w:spacing w:line="240" w:lineRule="auto"/>
              <w:ind w:left="0" w:firstLine="0"/>
              <w:jc w:val="left"/>
              <w:rPr>
                <w:lang w:eastAsia="pl-PL"/>
              </w:rPr>
            </w:pPr>
          </w:p>
          <w:p w14:paraId="48BC8DC7" w14:textId="77777777" w:rsidR="00743C20" w:rsidRPr="00743C20" w:rsidRDefault="00743C20" w:rsidP="00743C20">
            <w:pPr>
              <w:spacing w:line="240" w:lineRule="auto"/>
              <w:ind w:left="0" w:firstLine="0"/>
              <w:jc w:val="left"/>
              <w:rPr>
                <w:lang w:eastAsia="pl-PL"/>
              </w:rPr>
            </w:pPr>
          </w:p>
        </w:tc>
      </w:tr>
    </w:tbl>
    <w:p w14:paraId="33E346CF" w14:textId="08B9A00A" w:rsidR="00743C20" w:rsidRDefault="00743C20" w:rsidP="004E2C9E">
      <w:pPr>
        <w:pStyle w:val="Akapitzlist"/>
        <w:ind w:left="0"/>
        <w:jc w:val="center"/>
        <w:rPr>
          <w:b/>
          <w:color w:val="0070C0"/>
        </w:rPr>
      </w:pPr>
      <w:r>
        <w:rPr>
          <w:b/>
          <w:color w:val="0070C0"/>
        </w:rPr>
        <w:br w:type="page"/>
      </w:r>
    </w:p>
    <w:p w14:paraId="36613E85" w14:textId="77777777" w:rsidR="00743C20" w:rsidRPr="00743C20" w:rsidRDefault="00743C20" w:rsidP="00743C20">
      <w:pPr>
        <w:spacing w:before="120" w:after="120" w:line="276" w:lineRule="auto"/>
        <w:ind w:left="0" w:firstLine="0"/>
        <w:jc w:val="right"/>
        <w:rPr>
          <w:rFonts w:ascii="Calibri" w:hAnsi="Calibri"/>
          <w:snapToGrid w:val="0"/>
          <w:color w:val="000000"/>
        </w:rPr>
      </w:pPr>
      <w:r w:rsidRPr="00743C20">
        <w:rPr>
          <w:b/>
          <w:color w:val="000000"/>
          <w:sz w:val="16"/>
          <w:szCs w:val="16"/>
        </w:rPr>
        <w:lastRenderedPageBreak/>
        <w:t xml:space="preserve">Załącznik nr </w:t>
      </w:r>
      <w:r w:rsidRPr="00743C20">
        <w:rPr>
          <w:rFonts w:eastAsia="Times New Roman"/>
          <w:b/>
          <w:color w:val="000000"/>
          <w:sz w:val="16"/>
          <w:szCs w:val="16"/>
          <w:lang w:eastAsia="pl-PL"/>
        </w:rPr>
        <w:t>11 do SOPZ</w:t>
      </w:r>
    </w:p>
    <w:p w14:paraId="4BA84CBB" w14:textId="77777777" w:rsidR="00743C20" w:rsidRPr="00743C20" w:rsidRDefault="00743C20" w:rsidP="00743C20">
      <w:pPr>
        <w:spacing w:before="120" w:after="120" w:line="276" w:lineRule="auto"/>
        <w:ind w:left="0" w:firstLine="0"/>
        <w:jc w:val="right"/>
        <w:rPr>
          <w:rFonts w:ascii="Calibri" w:hAnsi="Calibri"/>
          <w:snapToGrid w:val="0"/>
          <w:color w:val="000000"/>
        </w:rPr>
      </w:pPr>
    </w:p>
    <w:p w14:paraId="129488AA" w14:textId="77777777" w:rsidR="00743C20" w:rsidRPr="00743C20" w:rsidRDefault="00743C20" w:rsidP="00743C20">
      <w:pPr>
        <w:spacing w:line="276" w:lineRule="auto"/>
        <w:ind w:left="0" w:firstLine="0"/>
        <w:jc w:val="center"/>
        <w:rPr>
          <w:rFonts w:eastAsia="Times New Roman"/>
          <w:color w:val="000000"/>
          <w:sz w:val="24"/>
          <w:lang w:eastAsia="pl-PL"/>
        </w:rPr>
      </w:pPr>
      <w:r w:rsidRPr="00743C20">
        <w:rPr>
          <w:rFonts w:eastAsia="Times New Roman"/>
          <w:b/>
          <w:color w:val="000000"/>
          <w:szCs w:val="20"/>
          <w:lang w:eastAsia="pl-PL"/>
        </w:rPr>
        <w:t>ZESTAWIENIE ZBIORCZE PRACOWNIKÓW WYKONAWCY WYKONUJĄCYCH OBSŁUGĘ PLACÓW SKŁADOWYCH</w:t>
      </w:r>
    </w:p>
    <w:p w14:paraId="674B965B" w14:textId="77777777" w:rsidR="00743C20" w:rsidRPr="00743C20" w:rsidRDefault="00743C20" w:rsidP="00743C20">
      <w:pPr>
        <w:spacing w:line="240" w:lineRule="auto"/>
        <w:ind w:left="0" w:firstLine="0"/>
        <w:contextualSpacing/>
        <w:jc w:val="center"/>
        <w:rPr>
          <w:rFonts w:eastAsia="Times New Roman"/>
          <w:color w:val="000000"/>
          <w:sz w:val="20"/>
          <w:szCs w:val="20"/>
          <w:lang w:eastAsia="pl-PL"/>
        </w:rPr>
      </w:pPr>
    </w:p>
    <w:p w14:paraId="59D40E87" w14:textId="77777777" w:rsidR="00743C20" w:rsidRPr="00743C20" w:rsidRDefault="00743C20" w:rsidP="00743C20">
      <w:pPr>
        <w:spacing w:line="240" w:lineRule="auto"/>
        <w:ind w:left="0" w:firstLine="0"/>
        <w:contextualSpacing/>
        <w:jc w:val="center"/>
        <w:rPr>
          <w:b/>
          <w:color w:val="000000"/>
          <w:sz w:val="16"/>
          <w:szCs w:val="16"/>
        </w:rPr>
      </w:pPr>
      <w:r w:rsidRPr="00743C20">
        <w:rPr>
          <w:rFonts w:eastAsia="Times New Roman"/>
          <w:b/>
          <w:color w:val="000000"/>
          <w:sz w:val="20"/>
          <w:szCs w:val="20"/>
          <w:lang w:eastAsia="pl-PL"/>
        </w:rPr>
        <w:t>miesiąc</w:t>
      </w:r>
      <w:r w:rsidRPr="00743C20">
        <w:rPr>
          <w:rFonts w:eastAsia="Times New Roman"/>
          <w:color w:val="000000"/>
          <w:sz w:val="20"/>
          <w:szCs w:val="20"/>
          <w:lang w:eastAsia="pl-PL"/>
        </w:rPr>
        <w:t>……………</w:t>
      </w:r>
      <w:r w:rsidRPr="00743C20">
        <w:rPr>
          <w:rFonts w:eastAsia="Times New Roman"/>
          <w:b/>
          <w:color w:val="000000"/>
          <w:sz w:val="20"/>
          <w:szCs w:val="20"/>
          <w:lang w:eastAsia="pl-PL"/>
        </w:rPr>
        <w:t>20</w:t>
      </w:r>
      <w:r w:rsidRPr="00743C20">
        <w:rPr>
          <w:rFonts w:eastAsia="Times New Roman"/>
          <w:color w:val="000000"/>
          <w:sz w:val="20"/>
          <w:szCs w:val="20"/>
          <w:lang w:eastAsia="pl-PL"/>
        </w:rPr>
        <w:t xml:space="preserve">.. </w:t>
      </w:r>
      <w:r w:rsidRPr="00743C20">
        <w:rPr>
          <w:rFonts w:eastAsia="Times New Roman"/>
          <w:b/>
          <w:color w:val="000000"/>
          <w:sz w:val="20"/>
          <w:szCs w:val="20"/>
          <w:lang w:eastAsia="pl-PL"/>
        </w:rPr>
        <w:t>roku</w:t>
      </w:r>
    </w:p>
    <w:p w14:paraId="373E3958" w14:textId="77777777" w:rsidR="00743C20" w:rsidRPr="00743C20" w:rsidRDefault="00743C20" w:rsidP="00743C20">
      <w:pPr>
        <w:spacing w:line="240" w:lineRule="auto"/>
        <w:ind w:left="0" w:firstLine="0"/>
        <w:contextualSpacing/>
        <w:jc w:val="center"/>
        <w:rPr>
          <w:b/>
          <w:color w:val="000000"/>
          <w:sz w:val="16"/>
          <w:szCs w:val="16"/>
        </w:rPr>
      </w:pPr>
    </w:p>
    <w:tbl>
      <w:tblPr>
        <w:tblW w:w="1036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1"/>
        <w:gridCol w:w="734"/>
        <w:gridCol w:w="520"/>
        <w:gridCol w:w="481"/>
        <w:gridCol w:w="488"/>
        <w:gridCol w:w="1484"/>
        <w:gridCol w:w="1372"/>
        <w:gridCol w:w="1372"/>
        <w:gridCol w:w="1631"/>
        <w:gridCol w:w="1743"/>
      </w:tblGrid>
      <w:tr w:rsidR="00743C20" w:rsidRPr="00743C20" w14:paraId="19BD81B8" w14:textId="77777777" w:rsidTr="00C41E96">
        <w:trPr>
          <w:trHeight w:val="850"/>
          <w:jc w:val="center"/>
        </w:trPr>
        <w:tc>
          <w:tcPr>
            <w:tcW w:w="541" w:type="dxa"/>
            <w:vMerge w:val="restart"/>
            <w:tcBorders>
              <w:top w:val="single" w:sz="12" w:space="0" w:color="auto"/>
              <w:left w:val="single" w:sz="12" w:space="0" w:color="auto"/>
            </w:tcBorders>
            <w:shd w:val="clear" w:color="auto" w:fill="auto"/>
            <w:vAlign w:val="center"/>
          </w:tcPr>
          <w:p w14:paraId="692AB8D0" w14:textId="77777777" w:rsidR="00743C20" w:rsidRPr="00743C20" w:rsidRDefault="00743C20" w:rsidP="00743C20">
            <w:pPr>
              <w:tabs>
                <w:tab w:val="left" w:pos="0"/>
                <w:tab w:val="right" w:pos="9000"/>
              </w:tabs>
              <w:spacing w:line="276" w:lineRule="auto"/>
              <w:ind w:left="0" w:firstLine="0"/>
              <w:jc w:val="center"/>
              <w:rPr>
                <w:b/>
                <w:color w:val="000000"/>
                <w:sz w:val="16"/>
                <w:szCs w:val="16"/>
              </w:rPr>
            </w:pPr>
            <w:r w:rsidRPr="00743C20">
              <w:rPr>
                <w:b/>
                <w:color w:val="000000"/>
                <w:szCs w:val="16"/>
              </w:rPr>
              <w:t>Lp.</w:t>
            </w:r>
          </w:p>
        </w:tc>
        <w:tc>
          <w:tcPr>
            <w:tcW w:w="763" w:type="dxa"/>
            <w:vMerge w:val="restart"/>
            <w:tcBorders>
              <w:top w:val="single" w:sz="12" w:space="0" w:color="auto"/>
            </w:tcBorders>
            <w:shd w:val="clear" w:color="auto" w:fill="auto"/>
            <w:vAlign w:val="center"/>
          </w:tcPr>
          <w:p w14:paraId="2700E738" w14:textId="77777777" w:rsidR="00743C20" w:rsidRPr="00743C20" w:rsidRDefault="00743C20" w:rsidP="00743C20">
            <w:pPr>
              <w:tabs>
                <w:tab w:val="left" w:pos="0"/>
                <w:tab w:val="right" w:pos="9000"/>
              </w:tabs>
              <w:spacing w:line="276" w:lineRule="auto"/>
              <w:ind w:left="0" w:firstLine="0"/>
              <w:jc w:val="center"/>
              <w:rPr>
                <w:b/>
                <w:color w:val="000000"/>
              </w:rPr>
            </w:pPr>
            <w:r w:rsidRPr="00743C20">
              <w:rPr>
                <w:b/>
                <w:color w:val="000000"/>
              </w:rPr>
              <w:t>Data</w:t>
            </w:r>
          </w:p>
        </w:tc>
        <w:tc>
          <w:tcPr>
            <w:tcW w:w="1329" w:type="dxa"/>
            <w:gridSpan w:val="3"/>
            <w:tcBorders>
              <w:top w:val="single" w:sz="12" w:space="0" w:color="auto"/>
            </w:tcBorders>
            <w:vAlign w:val="center"/>
          </w:tcPr>
          <w:p w14:paraId="68B31925" w14:textId="77777777" w:rsidR="00743C20" w:rsidRPr="00743C20" w:rsidRDefault="00743C20" w:rsidP="00743C20">
            <w:pPr>
              <w:spacing w:line="240" w:lineRule="auto"/>
              <w:ind w:left="0" w:firstLine="0"/>
              <w:jc w:val="center"/>
              <w:rPr>
                <w:b/>
                <w:color w:val="000000"/>
              </w:rPr>
            </w:pPr>
            <w:r w:rsidRPr="00743C20">
              <w:rPr>
                <w:b/>
                <w:color w:val="000000"/>
              </w:rPr>
              <w:t>Rzeczywista</w:t>
            </w:r>
            <w:r w:rsidRPr="00743C20">
              <w:rPr>
                <w:b/>
                <w:color w:val="000000"/>
              </w:rPr>
              <w:br/>
              <w:t>liczba pracowników na zmianie</w:t>
            </w:r>
          </w:p>
        </w:tc>
        <w:tc>
          <w:tcPr>
            <w:tcW w:w="1535" w:type="dxa"/>
            <w:vMerge w:val="restart"/>
            <w:tcBorders>
              <w:top w:val="single" w:sz="12" w:space="0" w:color="auto"/>
            </w:tcBorders>
            <w:shd w:val="clear" w:color="auto" w:fill="auto"/>
            <w:vAlign w:val="center"/>
          </w:tcPr>
          <w:p w14:paraId="39D89D6C" w14:textId="77777777" w:rsidR="00743C20" w:rsidRPr="00743C20" w:rsidRDefault="00743C20" w:rsidP="00743C20">
            <w:pPr>
              <w:tabs>
                <w:tab w:val="left" w:pos="0"/>
                <w:tab w:val="right" w:pos="9000"/>
              </w:tabs>
              <w:spacing w:line="276" w:lineRule="auto"/>
              <w:ind w:left="0" w:firstLine="0"/>
              <w:jc w:val="center"/>
              <w:rPr>
                <w:b/>
                <w:color w:val="000000"/>
              </w:rPr>
            </w:pPr>
            <w:r w:rsidRPr="00743C20">
              <w:rPr>
                <w:b/>
                <w:color w:val="000000"/>
                <w:sz w:val="20"/>
              </w:rPr>
              <w:t>Suma pracowników na dobę</w:t>
            </w:r>
            <w:r w:rsidRPr="00743C20">
              <w:rPr>
                <w:b/>
                <w:color w:val="000000"/>
                <w:sz w:val="20"/>
              </w:rPr>
              <w:br/>
              <w:t>suma zmian</w:t>
            </w:r>
            <w:r w:rsidRPr="00743C20">
              <w:rPr>
                <w:b/>
                <w:color w:val="000000"/>
              </w:rPr>
              <w:br/>
              <w:t>A+B+C</w:t>
            </w:r>
          </w:p>
        </w:tc>
        <w:tc>
          <w:tcPr>
            <w:tcW w:w="1372" w:type="dxa"/>
            <w:vMerge w:val="restart"/>
            <w:tcBorders>
              <w:top w:val="single" w:sz="12" w:space="0" w:color="auto"/>
            </w:tcBorders>
            <w:vAlign w:val="center"/>
          </w:tcPr>
          <w:p w14:paraId="461C112D" w14:textId="77777777" w:rsidR="00743C20" w:rsidRPr="00743C20" w:rsidRDefault="00743C20" w:rsidP="00743C20">
            <w:pPr>
              <w:tabs>
                <w:tab w:val="left" w:pos="0"/>
                <w:tab w:val="right" w:pos="9000"/>
              </w:tabs>
              <w:spacing w:line="240" w:lineRule="auto"/>
              <w:ind w:left="0" w:firstLine="0"/>
              <w:jc w:val="center"/>
              <w:rPr>
                <w:b/>
                <w:color w:val="000000"/>
                <w:sz w:val="20"/>
              </w:rPr>
            </w:pPr>
            <w:r w:rsidRPr="00743C20">
              <w:rPr>
                <w:b/>
                <w:color w:val="000000"/>
                <w:sz w:val="20"/>
              </w:rPr>
              <w:t>Suma pracowników na dobę wg ECP</w:t>
            </w:r>
          </w:p>
        </w:tc>
        <w:tc>
          <w:tcPr>
            <w:tcW w:w="1372" w:type="dxa"/>
            <w:vMerge w:val="restart"/>
            <w:tcBorders>
              <w:top w:val="single" w:sz="12" w:space="0" w:color="auto"/>
            </w:tcBorders>
            <w:vAlign w:val="center"/>
          </w:tcPr>
          <w:p w14:paraId="3DCBB620" w14:textId="77777777" w:rsidR="00743C20" w:rsidRPr="00743C20" w:rsidRDefault="00743C20" w:rsidP="00743C20">
            <w:pPr>
              <w:tabs>
                <w:tab w:val="left" w:pos="0"/>
                <w:tab w:val="right" w:pos="9000"/>
              </w:tabs>
              <w:spacing w:line="240" w:lineRule="auto"/>
              <w:ind w:left="0" w:firstLine="0"/>
              <w:jc w:val="center"/>
              <w:rPr>
                <w:b/>
                <w:color w:val="000000"/>
                <w:sz w:val="20"/>
              </w:rPr>
            </w:pPr>
            <w:r w:rsidRPr="00743C20">
              <w:rPr>
                <w:b/>
                <w:color w:val="000000"/>
                <w:sz w:val="20"/>
              </w:rPr>
              <w:t>Suma pracowników na dobę wg Systemu monitoringu</w:t>
            </w:r>
          </w:p>
        </w:tc>
        <w:tc>
          <w:tcPr>
            <w:tcW w:w="1674" w:type="dxa"/>
            <w:vMerge w:val="restart"/>
            <w:tcBorders>
              <w:top w:val="single" w:sz="12" w:space="0" w:color="auto"/>
            </w:tcBorders>
            <w:vAlign w:val="center"/>
          </w:tcPr>
          <w:p w14:paraId="4B16CE1A" w14:textId="77777777" w:rsidR="00743C20" w:rsidRPr="00743C20" w:rsidRDefault="00743C20" w:rsidP="00743C20">
            <w:pPr>
              <w:tabs>
                <w:tab w:val="left" w:pos="0"/>
                <w:tab w:val="right" w:pos="9000"/>
              </w:tabs>
              <w:spacing w:line="240" w:lineRule="auto"/>
              <w:ind w:left="0" w:firstLine="0"/>
              <w:jc w:val="center"/>
              <w:rPr>
                <w:b/>
                <w:color w:val="000000"/>
                <w:sz w:val="20"/>
              </w:rPr>
            </w:pPr>
            <w:r w:rsidRPr="00743C20">
              <w:rPr>
                <w:b/>
                <w:color w:val="000000"/>
                <w:sz w:val="20"/>
              </w:rPr>
              <w:t xml:space="preserve"> Potwierdzenie wykonania - podpis przedstawiciela Wykonawcy</w:t>
            </w:r>
          </w:p>
        </w:tc>
        <w:tc>
          <w:tcPr>
            <w:tcW w:w="1780" w:type="dxa"/>
            <w:vMerge w:val="restart"/>
            <w:tcBorders>
              <w:top w:val="single" w:sz="12" w:space="0" w:color="auto"/>
              <w:right w:val="single" w:sz="12" w:space="0" w:color="auto"/>
            </w:tcBorders>
            <w:shd w:val="clear" w:color="auto" w:fill="auto"/>
            <w:vAlign w:val="center"/>
          </w:tcPr>
          <w:p w14:paraId="44EDAB8A" w14:textId="77777777" w:rsidR="00743C20" w:rsidRPr="00743C20" w:rsidRDefault="00743C20" w:rsidP="00743C20">
            <w:pPr>
              <w:tabs>
                <w:tab w:val="left" w:pos="0"/>
                <w:tab w:val="right" w:pos="9000"/>
              </w:tabs>
              <w:spacing w:line="240" w:lineRule="auto"/>
              <w:ind w:left="0" w:firstLine="0"/>
              <w:jc w:val="center"/>
              <w:rPr>
                <w:b/>
                <w:color w:val="000000"/>
                <w:sz w:val="20"/>
              </w:rPr>
            </w:pPr>
            <w:r w:rsidRPr="00743C20">
              <w:rPr>
                <w:b/>
                <w:color w:val="000000"/>
                <w:sz w:val="20"/>
              </w:rPr>
              <w:t>Potwierdzenie wykonania - podpis przedstawiciela Zamawiającego*</w:t>
            </w:r>
          </w:p>
          <w:p w14:paraId="6CDA9CC7" w14:textId="77777777" w:rsidR="00743C20" w:rsidRPr="00743C20" w:rsidRDefault="00743C20" w:rsidP="00743C20">
            <w:pPr>
              <w:tabs>
                <w:tab w:val="left" w:pos="0"/>
                <w:tab w:val="right" w:pos="9000"/>
              </w:tabs>
              <w:spacing w:line="240" w:lineRule="auto"/>
              <w:ind w:left="0" w:firstLine="0"/>
              <w:jc w:val="center"/>
              <w:rPr>
                <w:b/>
                <w:color w:val="000000"/>
                <w:sz w:val="20"/>
              </w:rPr>
            </w:pPr>
            <w:r w:rsidRPr="00743C20">
              <w:rPr>
                <w:color w:val="000000"/>
                <w:sz w:val="16"/>
                <w:szCs w:val="20"/>
              </w:rPr>
              <w:t>(pieczątka i podpis)</w:t>
            </w:r>
          </w:p>
        </w:tc>
      </w:tr>
      <w:tr w:rsidR="00743C20" w:rsidRPr="00743C20" w14:paraId="38E7EFA4" w14:textId="77777777" w:rsidTr="00C41E96">
        <w:trPr>
          <w:trHeight w:val="662"/>
          <w:jc w:val="center"/>
        </w:trPr>
        <w:tc>
          <w:tcPr>
            <w:tcW w:w="541" w:type="dxa"/>
            <w:vMerge/>
            <w:tcBorders>
              <w:left w:val="single" w:sz="12" w:space="0" w:color="auto"/>
              <w:bottom w:val="single" w:sz="12" w:space="0" w:color="auto"/>
            </w:tcBorders>
            <w:shd w:val="clear" w:color="auto" w:fill="auto"/>
          </w:tcPr>
          <w:p w14:paraId="16263A66" w14:textId="77777777" w:rsidR="00743C20" w:rsidRPr="00743C20" w:rsidRDefault="00743C20" w:rsidP="00743C20">
            <w:pPr>
              <w:tabs>
                <w:tab w:val="left" w:pos="0"/>
                <w:tab w:val="right" w:pos="9000"/>
              </w:tabs>
              <w:spacing w:line="276" w:lineRule="auto"/>
              <w:ind w:left="0" w:firstLine="0"/>
              <w:rPr>
                <w:color w:val="000000"/>
                <w:sz w:val="24"/>
                <w:szCs w:val="24"/>
              </w:rPr>
            </w:pPr>
          </w:p>
        </w:tc>
        <w:tc>
          <w:tcPr>
            <w:tcW w:w="763" w:type="dxa"/>
            <w:vMerge/>
            <w:tcBorders>
              <w:bottom w:val="single" w:sz="12" w:space="0" w:color="auto"/>
            </w:tcBorders>
            <w:shd w:val="clear" w:color="auto" w:fill="auto"/>
          </w:tcPr>
          <w:p w14:paraId="539B2AA1" w14:textId="77777777" w:rsidR="00743C20" w:rsidRPr="00743C20" w:rsidRDefault="00743C20" w:rsidP="00743C20">
            <w:pPr>
              <w:tabs>
                <w:tab w:val="left" w:pos="0"/>
                <w:tab w:val="right" w:pos="9000"/>
              </w:tabs>
              <w:spacing w:line="276" w:lineRule="auto"/>
              <w:ind w:left="0" w:firstLine="0"/>
              <w:rPr>
                <w:color w:val="000000"/>
                <w:sz w:val="24"/>
                <w:szCs w:val="24"/>
              </w:rPr>
            </w:pPr>
          </w:p>
        </w:tc>
        <w:tc>
          <w:tcPr>
            <w:tcW w:w="478" w:type="dxa"/>
            <w:tcBorders>
              <w:bottom w:val="single" w:sz="12" w:space="0" w:color="auto"/>
              <w:right w:val="single" w:sz="8" w:space="0" w:color="auto"/>
            </w:tcBorders>
            <w:vAlign w:val="center"/>
          </w:tcPr>
          <w:p w14:paraId="02BF3896" w14:textId="77777777" w:rsidR="00743C20" w:rsidRPr="00743C20" w:rsidRDefault="00743C20" w:rsidP="00743C20">
            <w:pPr>
              <w:tabs>
                <w:tab w:val="left" w:pos="0"/>
                <w:tab w:val="right" w:pos="9000"/>
              </w:tabs>
              <w:spacing w:line="276" w:lineRule="auto"/>
              <w:ind w:left="0" w:firstLine="0"/>
              <w:jc w:val="center"/>
              <w:rPr>
                <w:b/>
                <w:color w:val="000000"/>
                <w:sz w:val="24"/>
                <w:szCs w:val="24"/>
              </w:rPr>
            </w:pPr>
            <w:r w:rsidRPr="00743C20">
              <w:rPr>
                <w:b/>
                <w:color w:val="000000"/>
                <w:sz w:val="24"/>
                <w:szCs w:val="24"/>
              </w:rPr>
              <w:t>A</w:t>
            </w:r>
          </w:p>
        </w:tc>
        <w:tc>
          <w:tcPr>
            <w:tcW w:w="426" w:type="dxa"/>
            <w:tcBorders>
              <w:left w:val="single" w:sz="8" w:space="0" w:color="auto"/>
              <w:bottom w:val="single" w:sz="12" w:space="0" w:color="auto"/>
            </w:tcBorders>
            <w:vAlign w:val="center"/>
          </w:tcPr>
          <w:p w14:paraId="7CEA7AA6" w14:textId="77777777" w:rsidR="00743C20" w:rsidRPr="00743C20" w:rsidRDefault="00743C20" w:rsidP="00743C20">
            <w:pPr>
              <w:tabs>
                <w:tab w:val="left" w:pos="0"/>
                <w:tab w:val="right" w:pos="9000"/>
              </w:tabs>
              <w:spacing w:line="276" w:lineRule="auto"/>
              <w:ind w:left="0" w:firstLine="0"/>
              <w:jc w:val="center"/>
              <w:rPr>
                <w:b/>
                <w:color w:val="000000"/>
                <w:sz w:val="24"/>
                <w:szCs w:val="24"/>
              </w:rPr>
            </w:pPr>
            <w:r w:rsidRPr="00743C20">
              <w:rPr>
                <w:b/>
                <w:color w:val="000000"/>
                <w:sz w:val="24"/>
                <w:szCs w:val="24"/>
              </w:rPr>
              <w:t>B</w:t>
            </w:r>
          </w:p>
        </w:tc>
        <w:tc>
          <w:tcPr>
            <w:tcW w:w="425" w:type="dxa"/>
            <w:tcBorders>
              <w:bottom w:val="single" w:sz="12" w:space="0" w:color="auto"/>
            </w:tcBorders>
            <w:shd w:val="clear" w:color="auto" w:fill="auto"/>
            <w:vAlign w:val="center"/>
          </w:tcPr>
          <w:p w14:paraId="4A70404C" w14:textId="77777777" w:rsidR="00743C20" w:rsidRPr="00743C20" w:rsidRDefault="00743C20" w:rsidP="00743C20">
            <w:pPr>
              <w:tabs>
                <w:tab w:val="left" w:pos="0"/>
                <w:tab w:val="right" w:pos="9000"/>
              </w:tabs>
              <w:spacing w:line="276" w:lineRule="auto"/>
              <w:ind w:left="0" w:firstLine="0"/>
              <w:jc w:val="center"/>
              <w:rPr>
                <w:b/>
                <w:color w:val="000000"/>
                <w:sz w:val="24"/>
                <w:szCs w:val="24"/>
              </w:rPr>
            </w:pPr>
            <w:r w:rsidRPr="00743C20">
              <w:rPr>
                <w:b/>
                <w:color w:val="000000"/>
                <w:sz w:val="24"/>
                <w:szCs w:val="24"/>
              </w:rPr>
              <w:t>C</w:t>
            </w:r>
          </w:p>
        </w:tc>
        <w:tc>
          <w:tcPr>
            <w:tcW w:w="1535" w:type="dxa"/>
            <w:vMerge/>
            <w:tcBorders>
              <w:bottom w:val="single" w:sz="12" w:space="0" w:color="auto"/>
            </w:tcBorders>
            <w:shd w:val="clear" w:color="auto" w:fill="auto"/>
          </w:tcPr>
          <w:p w14:paraId="4F5F761B" w14:textId="77777777" w:rsidR="00743C20" w:rsidRPr="00743C20" w:rsidRDefault="00743C20" w:rsidP="00743C20">
            <w:pPr>
              <w:tabs>
                <w:tab w:val="left" w:pos="0"/>
                <w:tab w:val="right" w:pos="9000"/>
              </w:tabs>
              <w:spacing w:line="276" w:lineRule="auto"/>
              <w:ind w:left="0" w:firstLine="0"/>
              <w:rPr>
                <w:color w:val="000000"/>
                <w:sz w:val="24"/>
                <w:szCs w:val="24"/>
              </w:rPr>
            </w:pPr>
          </w:p>
        </w:tc>
        <w:tc>
          <w:tcPr>
            <w:tcW w:w="1372" w:type="dxa"/>
            <w:vMerge/>
            <w:tcBorders>
              <w:bottom w:val="single" w:sz="12" w:space="0" w:color="auto"/>
            </w:tcBorders>
          </w:tcPr>
          <w:p w14:paraId="1C42C320" w14:textId="77777777" w:rsidR="00743C20" w:rsidRPr="00743C20" w:rsidRDefault="00743C20" w:rsidP="00743C20">
            <w:pPr>
              <w:tabs>
                <w:tab w:val="left" w:pos="0"/>
                <w:tab w:val="right" w:pos="9000"/>
              </w:tabs>
              <w:spacing w:line="276" w:lineRule="auto"/>
              <w:ind w:left="0" w:firstLine="0"/>
              <w:rPr>
                <w:color w:val="000000"/>
                <w:sz w:val="24"/>
                <w:szCs w:val="24"/>
              </w:rPr>
            </w:pPr>
          </w:p>
        </w:tc>
        <w:tc>
          <w:tcPr>
            <w:tcW w:w="1372" w:type="dxa"/>
            <w:vMerge/>
            <w:tcBorders>
              <w:bottom w:val="single" w:sz="12" w:space="0" w:color="auto"/>
            </w:tcBorders>
          </w:tcPr>
          <w:p w14:paraId="484469E2" w14:textId="77777777" w:rsidR="00743C20" w:rsidRPr="00743C20" w:rsidRDefault="00743C20" w:rsidP="00743C20">
            <w:pPr>
              <w:tabs>
                <w:tab w:val="left" w:pos="0"/>
                <w:tab w:val="right" w:pos="9000"/>
              </w:tabs>
              <w:spacing w:line="276" w:lineRule="auto"/>
              <w:ind w:left="0" w:firstLine="0"/>
              <w:rPr>
                <w:color w:val="000000"/>
                <w:sz w:val="24"/>
                <w:szCs w:val="24"/>
              </w:rPr>
            </w:pPr>
          </w:p>
        </w:tc>
        <w:tc>
          <w:tcPr>
            <w:tcW w:w="1674" w:type="dxa"/>
            <w:vMerge/>
            <w:tcBorders>
              <w:bottom w:val="single" w:sz="12" w:space="0" w:color="auto"/>
            </w:tcBorders>
          </w:tcPr>
          <w:p w14:paraId="039ED2FB" w14:textId="77777777" w:rsidR="00743C20" w:rsidRPr="00743C20" w:rsidRDefault="00743C20" w:rsidP="00743C20">
            <w:pPr>
              <w:tabs>
                <w:tab w:val="left" w:pos="0"/>
                <w:tab w:val="right" w:pos="9000"/>
              </w:tabs>
              <w:spacing w:line="276" w:lineRule="auto"/>
              <w:ind w:left="0" w:firstLine="0"/>
              <w:rPr>
                <w:color w:val="000000"/>
                <w:sz w:val="24"/>
                <w:szCs w:val="24"/>
              </w:rPr>
            </w:pPr>
          </w:p>
        </w:tc>
        <w:tc>
          <w:tcPr>
            <w:tcW w:w="1780" w:type="dxa"/>
            <w:vMerge/>
            <w:tcBorders>
              <w:bottom w:val="single" w:sz="12" w:space="0" w:color="auto"/>
              <w:right w:val="single" w:sz="12" w:space="0" w:color="auto"/>
            </w:tcBorders>
            <w:shd w:val="clear" w:color="auto" w:fill="auto"/>
          </w:tcPr>
          <w:p w14:paraId="7F108C6B" w14:textId="77777777" w:rsidR="00743C20" w:rsidRPr="00743C20" w:rsidRDefault="00743C20" w:rsidP="00743C20">
            <w:pPr>
              <w:tabs>
                <w:tab w:val="left" w:pos="0"/>
                <w:tab w:val="right" w:pos="9000"/>
              </w:tabs>
              <w:spacing w:line="276" w:lineRule="auto"/>
              <w:ind w:left="0" w:firstLine="0"/>
              <w:rPr>
                <w:color w:val="000000"/>
                <w:sz w:val="24"/>
                <w:szCs w:val="24"/>
              </w:rPr>
            </w:pPr>
          </w:p>
        </w:tc>
      </w:tr>
      <w:tr w:rsidR="00743C20" w:rsidRPr="00743C20" w14:paraId="3A0CB0ED" w14:textId="77777777" w:rsidTr="00C41E96">
        <w:trPr>
          <w:trHeight w:val="397"/>
          <w:jc w:val="center"/>
        </w:trPr>
        <w:tc>
          <w:tcPr>
            <w:tcW w:w="541" w:type="dxa"/>
            <w:tcBorders>
              <w:top w:val="single" w:sz="12" w:space="0" w:color="auto"/>
              <w:left w:val="single" w:sz="12" w:space="0" w:color="auto"/>
            </w:tcBorders>
            <w:shd w:val="clear" w:color="auto" w:fill="auto"/>
            <w:vAlign w:val="center"/>
          </w:tcPr>
          <w:p w14:paraId="34E12957" w14:textId="77777777" w:rsidR="00743C20" w:rsidRPr="00743C20" w:rsidRDefault="00743C20" w:rsidP="00743C20">
            <w:pPr>
              <w:tabs>
                <w:tab w:val="left" w:pos="0"/>
                <w:tab w:val="right" w:pos="9000"/>
              </w:tabs>
              <w:spacing w:line="276" w:lineRule="auto"/>
              <w:ind w:left="0" w:firstLine="0"/>
              <w:jc w:val="center"/>
              <w:rPr>
                <w:color w:val="000000"/>
                <w:sz w:val="18"/>
              </w:rPr>
            </w:pPr>
            <w:r w:rsidRPr="00743C20">
              <w:rPr>
                <w:color w:val="000000"/>
                <w:sz w:val="18"/>
              </w:rPr>
              <w:t>1</w:t>
            </w:r>
          </w:p>
        </w:tc>
        <w:tc>
          <w:tcPr>
            <w:tcW w:w="763" w:type="dxa"/>
            <w:tcBorders>
              <w:top w:val="single" w:sz="12" w:space="0" w:color="auto"/>
            </w:tcBorders>
            <w:shd w:val="clear" w:color="auto" w:fill="auto"/>
            <w:vAlign w:val="center"/>
          </w:tcPr>
          <w:p w14:paraId="3CFBC260" w14:textId="77777777" w:rsidR="00743C20" w:rsidRPr="00743C20" w:rsidRDefault="00743C20" w:rsidP="00743C20">
            <w:pPr>
              <w:tabs>
                <w:tab w:val="left" w:pos="0"/>
                <w:tab w:val="right" w:pos="9000"/>
              </w:tabs>
              <w:spacing w:after="200" w:line="276" w:lineRule="auto"/>
              <w:ind w:left="0" w:firstLine="0"/>
              <w:jc w:val="center"/>
              <w:rPr>
                <w:color w:val="000000"/>
              </w:rPr>
            </w:pPr>
          </w:p>
        </w:tc>
        <w:tc>
          <w:tcPr>
            <w:tcW w:w="478" w:type="dxa"/>
            <w:tcBorders>
              <w:top w:val="single" w:sz="12" w:space="0" w:color="auto"/>
              <w:right w:val="single" w:sz="8" w:space="0" w:color="auto"/>
            </w:tcBorders>
            <w:vAlign w:val="center"/>
          </w:tcPr>
          <w:p w14:paraId="215CB990" w14:textId="77777777" w:rsidR="00743C20" w:rsidRPr="00743C20" w:rsidRDefault="00743C20" w:rsidP="00743C20">
            <w:pPr>
              <w:tabs>
                <w:tab w:val="left" w:pos="0"/>
                <w:tab w:val="right" w:pos="9000"/>
              </w:tabs>
              <w:spacing w:after="200" w:line="276" w:lineRule="auto"/>
              <w:ind w:left="0" w:firstLine="0"/>
              <w:jc w:val="center"/>
              <w:rPr>
                <w:color w:val="000000"/>
              </w:rPr>
            </w:pPr>
          </w:p>
        </w:tc>
        <w:tc>
          <w:tcPr>
            <w:tcW w:w="426" w:type="dxa"/>
            <w:tcBorders>
              <w:top w:val="single" w:sz="12" w:space="0" w:color="auto"/>
              <w:left w:val="single" w:sz="8" w:space="0" w:color="auto"/>
            </w:tcBorders>
            <w:vAlign w:val="center"/>
          </w:tcPr>
          <w:p w14:paraId="7D47973C" w14:textId="77777777" w:rsidR="00743C20" w:rsidRPr="00743C20" w:rsidRDefault="00743C20" w:rsidP="00743C20">
            <w:pPr>
              <w:tabs>
                <w:tab w:val="left" w:pos="0"/>
                <w:tab w:val="right" w:pos="9000"/>
              </w:tabs>
              <w:spacing w:after="200" w:line="276" w:lineRule="auto"/>
              <w:ind w:left="0" w:firstLine="0"/>
              <w:jc w:val="center"/>
              <w:rPr>
                <w:color w:val="000000"/>
              </w:rPr>
            </w:pPr>
          </w:p>
        </w:tc>
        <w:tc>
          <w:tcPr>
            <w:tcW w:w="425" w:type="dxa"/>
            <w:tcBorders>
              <w:top w:val="single" w:sz="12" w:space="0" w:color="auto"/>
            </w:tcBorders>
            <w:shd w:val="clear" w:color="auto" w:fill="auto"/>
            <w:vAlign w:val="center"/>
          </w:tcPr>
          <w:p w14:paraId="3E81D567" w14:textId="77777777" w:rsidR="00743C20" w:rsidRPr="00743C20" w:rsidRDefault="00743C20" w:rsidP="00743C20">
            <w:pPr>
              <w:tabs>
                <w:tab w:val="left" w:pos="0"/>
                <w:tab w:val="right" w:pos="9000"/>
              </w:tabs>
              <w:spacing w:after="200" w:line="276" w:lineRule="auto"/>
              <w:ind w:left="0" w:firstLine="0"/>
              <w:jc w:val="center"/>
              <w:rPr>
                <w:color w:val="000000"/>
              </w:rPr>
            </w:pPr>
          </w:p>
        </w:tc>
        <w:tc>
          <w:tcPr>
            <w:tcW w:w="1535" w:type="dxa"/>
            <w:tcBorders>
              <w:top w:val="single" w:sz="12" w:space="0" w:color="auto"/>
            </w:tcBorders>
            <w:shd w:val="clear" w:color="auto" w:fill="auto"/>
            <w:vAlign w:val="center"/>
          </w:tcPr>
          <w:p w14:paraId="15E4ACF5" w14:textId="77777777" w:rsidR="00743C20" w:rsidRPr="00743C20" w:rsidRDefault="00743C20" w:rsidP="00743C20">
            <w:pPr>
              <w:tabs>
                <w:tab w:val="left" w:pos="0"/>
                <w:tab w:val="right" w:pos="9000"/>
              </w:tabs>
              <w:spacing w:after="200" w:line="276" w:lineRule="auto"/>
              <w:ind w:left="0" w:firstLine="0"/>
              <w:jc w:val="center"/>
              <w:rPr>
                <w:color w:val="000000"/>
              </w:rPr>
            </w:pPr>
          </w:p>
        </w:tc>
        <w:tc>
          <w:tcPr>
            <w:tcW w:w="1372" w:type="dxa"/>
            <w:tcBorders>
              <w:top w:val="single" w:sz="12" w:space="0" w:color="auto"/>
            </w:tcBorders>
            <w:vAlign w:val="center"/>
          </w:tcPr>
          <w:p w14:paraId="00CBF2FF" w14:textId="77777777" w:rsidR="00743C20" w:rsidRPr="00743C20" w:rsidRDefault="00743C20" w:rsidP="00743C20">
            <w:pPr>
              <w:tabs>
                <w:tab w:val="left" w:pos="0"/>
                <w:tab w:val="right" w:pos="9000"/>
              </w:tabs>
              <w:spacing w:after="200" w:line="276" w:lineRule="auto"/>
              <w:ind w:left="0" w:firstLine="0"/>
              <w:jc w:val="center"/>
              <w:rPr>
                <w:color w:val="000000"/>
              </w:rPr>
            </w:pPr>
          </w:p>
        </w:tc>
        <w:tc>
          <w:tcPr>
            <w:tcW w:w="1372" w:type="dxa"/>
            <w:tcBorders>
              <w:top w:val="single" w:sz="12" w:space="0" w:color="auto"/>
            </w:tcBorders>
            <w:vAlign w:val="center"/>
          </w:tcPr>
          <w:p w14:paraId="2B35D8C2" w14:textId="77777777" w:rsidR="00743C20" w:rsidRPr="00743C20" w:rsidRDefault="00743C20" w:rsidP="00743C20">
            <w:pPr>
              <w:tabs>
                <w:tab w:val="left" w:pos="0"/>
                <w:tab w:val="right" w:pos="9000"/>
              </w:tabs>
              <w:spacing w:after="200" w:line="276" w:lineRule="auto"/>
              <w:ind w:left="0" w:firstLine="0"/>
              <w:jc w:val="center"/>
              <w:rPr>
                <w:color w:val="000000"/>
              </w:rPr>
            </w:pPr>
          </w:p>
        </w:tc>
        <w:tc>
          <w:tcPr>
            <w:tcW w:w="1674" w:type="dxa"/>
            <w:tcBorders>
              <w:top w:val="single" w:sz="12" w:space="0" w:color="auto"/>
            </w:tcBorders>
            <w:vAlign w:val="center"/>
          </w:tcPr>
          <w:p w14:paraId="4BC96631" w14:textId="77777777" w:rsidR="00743C20" w:rsidRPr="00743C20" w:rsidRDefault="00743C20" w:rsidP="00743C20">
            <w:pPr>
              <w:tabs>
                <w:tab w:val="left" w:pos="0"/>
                <w:tab w:val="right" w:pos="9000"/>
              </w:tabs>
              <w:spacing w:after="200" w:line="276" w:lineRule="auto"/>
              <w:ind w:left="0" w:firstLine="0"/>
              <w:jc w:val="center"/>
              <w:rPr>
                <w:color w:val="000000"/>
              </w:rPr>
            </w:pPr>
          </w:p>
        </w:tc>
        <w:tc>
          <w:tcPr>
            <w:tcW w:w="1780" w:type="dxa"/>
            <w:tcBorders>
              <w:top w:val="single" w:sz="12" w:space="0" w:color="auto"/>
              <w:right w:val="single" w:sz="12" w:space="0" w:color="auto"/>
            </w:tcBorders>
            <w:shd w:val="clear" w:color="auto" w:fill="auto"/>
            <w:vAlign w:val="center"/>
          </w:tcPr>
          <w:p w14:paraId="0862315F" w14:textId="77777777" w:rsidR="00743C20" w:rsidRPr="00743C20" w:rsidRDefault="00743C20" w:rsidP="00743C20">
            <w:pPr>
              <w:tabs>
                <w:tab w:val="left" w:pos="0"/>
                <w:tab w:val="right" w:pos="9000"/>
              </w:tabs>
              <w:spacing w:after="200" w:line="276" w:lineRule="auto"/>
              <w:ind w:left="0" w:firstLine="0"/>
              <w:jc w:val="center"/>
              <w:rPr>
                <w:color w:val="000000"/>
              </w:rPr>
            </w:pPr>
          </w:p>
        </w:tc>
      </w:tr>
      <w:tr w:rsidR="00743C20" w:rsidRPr="00743C20" w14:paraId="4E443725" w14:textId="77777777" w:rsidTr="00C41E96">
        <w:trPr>
          <w:trHeight w:val="397"/>
          <w:jc w:val="center"/>
        </w:trPr>
        <w:tc>
          <w:tcPr>
            <w:tcW w:w="541" w:type="dxa"/>
            <w:tcBorders>
              <w:left w:val="single" w:sz="12" w:space="0" w:color="auto"/>
            </w:tcBorders>
            <w:shd w:val="clear" w:color="auto" w:fill="auto"/>
            <w:vAlign w:val="center"/>
          </w:tcPr>
          <w:p w14:paraId="13EC3C68" w14:textId="77777777" w:rsidR="00743C20" w:rsidRPr="00743C20" w:rsidRDefault="00743C20" w:rsidP="00743C20">
            <w:pPr>
              <w:tabs>
                <w:tab w:val="left" w:pos="0"/>
                <w:tab w:val="right" w:pos="9000"/>
              </w:tabs>
              <w:spacing w:line="276" w:lineRule="auto"/>
              <w:ind w:left="0" w:firstLine="0"/>
              <w:jc w:val="center"/>
              <w:rPr>
                <w:color w:val="000000"/>
                <w:sz w:val="18"/>
              </w:rPr>
            </w:pPr>
            <w:r w:rsidRPr="00743C20">
              <w:rPr>
                <w:color w:val="000000"/>
                <w:sz w:val="18"/>
              </w:rPr>
              <w:t>2</w:t>
            </w:r>
          </w:p>
        </w:tc>
        <w:tc>
          <w:tcPr>
            <w:tcW w:w="763" w:type="dxa"/>
            <w:shd w:val="clear" w:color="auto" w:fill="auto"/>
            <w:vAlign w:val="center"/>
          </w:tcPr>
          <w:p w14:paraId="68D6201F" w14:textId="77777777" w:rsidR="00743C20" w:rsidRPr="00743C20" w:rsidRDefault="00743C20" w:rsidP="00743C20">
            <w:pPr>
              <w:tabs>
                <w:tab w:val="left" w:pos="0"/>
                <w:tab w:val="right" w:pos="9000"/>
              </w:tabs>
              <w:spacing w:after="200" w:line="276" w:lineRule="auto"/>
              <w:ind w:left="0" w:firstLine="0"/>
              <w:jc w:val="center"/>
              <w:rPr>
                <w:color w:val="000000"/>
              </w:rPr>
            </w:pPr>
          </w:p>
        </w:tc>
        <w:tc>
          <w:tcPr>
            <w:tcW w:w="478" w:type="dxa"/>
            <w:tcBorders>
              <w:right w:val="single" w:sz="8" w:space="0" w:color="auto"/>
            </w:tcBorders>
            <w:vAlign w:val="center"/>
          </w:tcPr>
          <w:p w14:paraId="799B23E5" w14:textId="77777777" w:rsidR="00743C20" w:rsidRPr="00743C20" w:rsidRDefault="00743C20" w:rsidP="00743C20">
            <w:pPr>
              <w:tabs>
                <w:tab w:val="left" w:pos="0"/>
                <w:tab w:val="right" w:pos="9000"/>
              </w:tabs>
              <w:spacing w:after="200" w:line="276" w:lineRule="auto"/>
              <w:ind w:left="0" w:firstLine="0"/>
              <w:jc w:val="center"/>
              <w:rPr>
                <w:color w:val="000000"/>
              </w:rPr>
            </w:pPr>
          </w:p>
        </w:tc>
        <w:tc>
          <w:tcPr>
            <w:tcW w:w="426" w:type="dxa"/>
            <w:tcBorders>
              <w:left w:val="single" w:sz="8" w:space="0" w:color="auto"/>
            </w:tcBorders>
            <w:vAlign w:val="center"/>
          </w:tcPr>
          <w:p w14:paraId="4FBCF1D7" w14:textId="77777777" w:rsidR="00743C20" w:rsidRPr="00743C20" w:rsidRDefault="00743C20" w:rsidP="00743C20">
            <w:pPr>
              <w:tabs>
                <w:tab w:val="left" w:pos="0"/>
                <w:tab w:val="right" w:pos="9000"/>
              </w:tabs>
              <w:spacing w:after="200" w:line="276" w:lineRule="auto"/>
              <w:ind w:left="0" w:firstLine="0"/>
              <w:jc w:val="center"/>
              <w:rPr>
                <w:color w:val="000000"/>
              </w:rPr>
            </w:pPr>
          </w:p>
        </w:tc>
        <w:tc>
          <w:tcPr>
            <w:tcW w:w="425" w:type="dxa"/>
            <w:shd w:val="clear" w:color="auto" w:fill="auto"/>
            <w:vAlign w:val="center"/>
          </w:tcPr>
          <w:p w14:paraId="1E96A371" w14:textId="77777777" w:rsidR="00743C20" w:rsidRPr="00743C20" w:rsidRDefault="00743C20" w:rsidP="00743C20">
            <w:pPr>
              <w:tabs>
                <w:tab w:val="left" w:pos="0"/>
                <w:tab w:val="right" w:pos="9000"/>
              </w:tabs>
              <w:spacing w:after="200" w:line="276" w:lineRule="auto"/>
              <w:ind w:left="0" w:firstLine="0"/>
              <w:jc w:val="center"/>
              <w:rPr>
                <w:color w:val="000000"/>
              </w:rPr>
            </w:pPr>
          </w:p>
        </w:tc>
        <w:tc>
          <w:tcPr>
            <w:tcW w:w="1535" w:type="dxa"/>
            <w:shd w:val="clear" w:color="auto" w:fill="auto"/>
            <w:vAlign w:val="center"/>
          </w:tcPr>
          <w:p w14:paraId="1408F3D4" w14:textId="77777777" w:rsidR="00743C20" w:rsidRPr="00743C20" w:rsidRDefault="00743C20" w:rsidP="00743C20">
            <w:pPr>
              <w:tabs>
                <w:tab w:val="left" w:pos="0"/>
                <w:tab w:val="right" w:pos="9000"/>
              </w:tabs>
              <w:spacing w:after="200" w:line="276" w:lineRule="auto"/>
              <w:ind w:left="0" w:firstLine="0"/>
              <w:jc w:val="center"/>
              <w:rPr>
                <w:color w:val="000000"/>
              </w:rPr>
            </w:pPr>
          </w:p>
        </w:tc>
        <w:tc>
          <w:tcPr>
            <w:tcW w:w="1372" w:type="dxa"/>
            <w:vAlign w:val="center"/>
          </w:tcPr>
          <w:p w14:paraId="367ED453" w14:textId="77777777" w:rsidR="00743C20" w:rsidRPr="00743C20" w:rsidRDefault="00743C20" w:rsidP="00743C20">
            <w:pPr>
              <w:tabs>
                <w:tab w:val="left" w:pos="0"/>
                <w:tab w:val="right" w:pos="9000"/>
              </w:tabs>
              <w:spacing w:after="200" w:line="276" w:lineRule="auto"/>
              <w:ind w:left="0" w:firstLine="0"/>
              <w:jc w:val="center"/>
              <w:rPr>
                <w:color w:val="000000"/>
              </w:rPr>
            </w:pPr>
          </w:p>
        </w:tc>
        <w:tc>
          <w:tcPr>
            <w:tcW w:w="1372" w:type="dxa"/>
            <w:vAlign w:val="center"/>
          </w:tcPr>
          <w:p w14:paraId="3AA4327E" w14:textId="77777777" w:rsidR="00743C20" w:rsidRPr="00743C20" w:rsidRDefault="00743C20" w:rsidP="00743C20">
            <w:pPr>
              <w:tabs>
                <w:tab w:val="left" w:pos="0"/>
                <w:tab w:val="right" w:pos="9000"/>
              </w:tabs>
              <w:spacing w:after="200" w:line="276" w:lineRule="auto"/>
              <w:ind w:left="0" w:firstLine="0"/>
              <w:jc w:val="center"/>
              <w:rPr>
                <w:color w:val="000000"/>
              </w:rPr>
            </w:pPr>
          </w:p>
        </w:tc>
        <w:tc>
          <w:tcPr>
            <w:tcW w:w="1674" w:type="dxa"/>
            <w:vAlign w:val="center"/>
          </w:tcPr>
          <w:p w14:paraId="4831EA68" w14:textId="77777777" w:rsidR="00743C20" w:rsidRPr="00743C20" w:rsidRDefault="00743C20" w:rsidP="00743C20">
            <w:pPr>
              <w:tabs>
                <w:tab w:val="left" w:pos="0"/>
                <w:tab w:val="right" w:pos="9000"/>
              </w:tabs>
              <w:spacing w:after="200" w:line="276" w:lineRule="auto"/>
              <w:ind w:left="0" w:firstLine="0"/>
              <w:jc w:val="center"/>
              <w:rPr>
                <w:color w:val="000000"/>
              </w:rPr>
            </w:pPr>
          </w:p>
        </w:tc>
        <w:tc>
          <w:tcPr>
            <w:tcW w:w="1780" w:type="dxa"/>
            <w:tcBorders>
              <w:right w:val="single" w:sz="12" w:space="0" w:color="auto"/>
            </w:tcBorders>
            <w:shd w:val="clear" w:color="auto" w:fill="auto"/>
            <w:vAlign w:val="center"/>
          </w:tcPr>
          <w:p w14:paraId="3DFA816E" w14:textId="77777777" w:rsidR="00743C20" w:rsidRPr="00743C20" w:rsidRDefault="00743C20" w:rsidP="00743C20">
            <w:pPr>
              <w:tabs>
                <w:tab w:val="left" w:pos="0"/>
                <w:tab w:val="right" w:pos="9000"/>
              </w:tabs>
              <w:spacing w:after="200" w:line="276" w:lineRule="auto"/>
              <w:ind w:left="0" w:firstLine="0"/>
              <w:jc w:val="center"/>
              <w:rPr>
                <w:color w:val="000000"/>
              </w:rPr>
            </w:pPr>
          </w:p>
        </w:tc>
      </w:tr>
      <w:tr w:rsidR="00743C20" w:rsidRPr="00743C20" w14:paraId="26AB7E75" w14:textId="77777777" w:rsidTr="00C41E96">
        <w:trPr>
          <w:trHeight w:val="397"/>
          <w:jc w:val="center"/>
        </w:trPr>
        <w:tc>
          <w:tcPr>
            <w:tcW w:w="541" w:type="dxa"/>
            <w:tcBorders>
              <w:left w:val="single" w:sz="12" w:space="0" w:color="auto"/>
            </w:tcBorders>
            <w:shd w:val="clear" w:color="auto" w:fill="auto"/>
            <w:vAlign w:val="center"/>
          </w:tcPr>
          <w:p w14:paraId="2A046CA5" w14:textId="77777777" w:rsidR="00743C20" w:rsidRPr="00743C20" w:rsidRDefault="00743C20" w:rsidP="00743C20">
            <w:pPr>
              <w:tabs>
                <w:tab w:val="left" w:pos="0"/>
                <w:tab w:val="right" w:pos="9000"/>
              </w:tabs>
              <w:spacing w:line="276" w:lineRule="auto"/>
              <w:ind w:left="0" w:firstLine="0"/>
              <w:jc w:val="center"/>
              <w:rPr>
                <w:color w:val="000000"/>
                <w:sz w:val="18"/>
              </w:rPr>
            </w:pPr>
            <w:r w:rsidRPr="00743C20">
              <w:rPr>
                <w:color w:val="000000"/>
                <w:sz w:val="18"/>
              </w:rPr>
              <w:t>3</w:t>
            </w:r>
          </w:p>
        </w:tc>
        <w:tc>
          <w:tcPr>
            <w:tcW w:w="763" w:type="dxa"/>
            <w:shd w:val="clear" w:color="auto" w:fill="auto"/>
            <w:vAlign w:val="center"/>
          </w:tcPr>
          <w:p w14:paraId="06C8C67E" w14:textId="77777777" w:rsidR="00743C20" w:rsidRPr="00743C20" w:rsidRDefault="00743C20" w:rsidP="00743C20">
            <w:pPr>
              <w:tabs>
                <w:tab w:val="left" w:pos="0"/>
                <w:tab w:val="right" w:pos="9000"/>
              </w:tabs>
              <w:spacing w:after="200" w:line="276" w:lineRule="auto"/>
              <w:ind w:left="0" w:firstLine="0"/>
              <w:jc w:val="center"/>
              <w:rPr>
                <w:color w:val="000000"/>
              </w:rPr>
            </w:pPr>
          </w:p>
        </w:tc>
        <w:tc>
          <w:tcPr>
            <w:tcW w:w="478" w:type="dxa"/>
            <w:tcBorders>
              <w:right w:val="single" w:sz="8" w:space="0" w:color="auto"/>
            </w:tcBorders>
            <w:vAlign w:val="center"/>
          </w:tcPr>
          <w:p w14:paraId="5F738D5D" w14:textId="77777777" w:rsidR="00743C20" w:rsidRPr="00743C20" w:rsidRDefault="00743C20" w:rsidP="00743C20">
            <w:pPr>
              <w:tabs>
                <w:tab w:val="left" w:pos="0"/>
                <w:tab w:val="right" w:pos="9000"/>
              </w:tabs>
              <w:spacing w:after="200" w:line="276" w:lineRule="auto"/>
              <w:ind w:left="0" w:firstLine="0"/>
              <w:jc w:val="center"/>
              <w:rPr>
                <w:color w:val="000000"/>
              </w:rPr>
            </w:pPr>
          </w:p>
        </w:tc>
        <w:tc>
          <w:tcPr>
            <w:tcW w:w="426" w:type="dxa"/>
            <w:tcBorders>
              <w:left w:val="single" w:sz="8" w:space="0" w:color="auto"/>
            </w:tcBorders>
            <w:vAlign w:val="center"/>
          </w:tcPr>
          <w:p w14:paraId="6F030E76" w14:textId="77777777" w:rsidR="00743C20" w:rsidRPr="00743C20" w:rsidRDefault="00743C20" w:rsidP="00743C20">
            <w:pPr>
              <w:tabs>
                <w:tab w:val="left" w:pos="0"/>
                <w:tab w:val="right" w:pos="9000"/>
              </w:tabs>
              <w:spacing w:after="200" w:line="276" w:lineRule="auto"/>
              <w:ind w:left="0" w:firstLine="0"/>
              <w:jc w:val="center"/>
              <w:rPr>
                <w:color w:val="000000"/>
              </w:rPr>
            </w:pPr>
          </w:p>
        </w:tc>
        <w:tc>
          <w:tcPr>
            <w:tcW w:w="425" w:type="dxa"/>
            <w:shd w:val="clear" w:color="auto" w:fill="auto"/>
            <w:vAlign w:val="center"/>
          </w:tcPr>
          <w:p w14:paraId="634EB15D" w14:textId="77777777" w:rsidR="00743C20" w:rsidRPr="00743C20" w:rsidRDefault="00743C20" w:rsidP="00743C20">
            <w:pPr>
              <w:tabs>
                <w:tab w:val="left" w:pos="0"/>
                <w:tab w:val="right" w:pos="9000"/>
              </w:tabs>
              <w:spacing w:after="200" w:line="276" w:lineRule="auto"/>
              <w:ind w:left="0" w:firstLine="0"/>
              <w:jc w:val="center"/>
              <w:rPr>
                <w:color w:val="000000"/>
              </w:rPr>
            </w:pPr>
          </w:p>
        </w:tc>
        <w:tc>
          <w:tcPr>
            <w:tcW w:w="1535" w:type="dxa"/>
            <w:shd w:val="clear" w:color="auto" w:fill="auto"/>
            <w:vAlign w:val="center"/>
          </w:tcPr>
          <w:p w14:paraId="5CF71739" w14:textId="77777777" w:rsidR="00743C20" w:rsidRPr="00743C20" w:rsidRDefault="00743C20" w:rsidP="00743C20">
            <w:pPr>
              <w:tabs>
                <w:tab w:val="left" w:pos="0"/>
                <w:tab w:val="right" w:pos="9000"/>
              </w:tabs>
              <w:spacing w:after="200" w:line="276" w:lineRule="auto"/>
              <w:ind w:left="0" w:firstLine="0"/>
              <w:jc w:val="center"/>
              <w:rPr>
                <w:color w:val="000000"/>
              </w:rPr>
            </w:pPr>
          </w:p>
        </w:tc>
        <w:tc>
          <w:tcPr>
            <w:tcW w:w="1372" w:type="dxa"/>
            <w:vAlign w:val="center"/>
          </w:tcPr>
          <w:p w14:paraId="0E42C8C4" w14:textId="77777777" w:rsidR="00743C20" w:rsidRPr="00743C20" w:rsidRDefault="00743C20" w:rsidP="00743C20">
            <w:pPr>
              <w:tabs>
                <w:tab w:val="left" w:pos="0"/>
                <w:tab w:val="right" w:pos="9000"/>
              </w:tabs>
              <w:spacing w:after="200" w:line="276" w:lineRule="auto"/>
              <w:ind w:left="0" w:firstLine="0"/>
              <w:jc w:val="center"/>
              <w:rPr>
                <w:color w:val="000000"/>
              </w:rPr>
            </w:pPr>
          </w:p>
        </w:tc>
        <w:tc>
          <w:tcPr>
            <w:tcW w:w="1372" w:type="dxa"/>
            <w:vAlign w:val="center"/>
          </w:tcPr>
          <w:p w14:paraId="331CBFA0" w14:textId="77777777" w:rsidR="00743C20" w:rsidRPr="00743C20" w:rsidRDefault="00743C20" w:rsidP="00743C20">
            <w:pPr>
              <w:tabs>
                <w:tab w:val="left" w:pos="0"/>
                <w:tab w:val="right" w:pos="9000"/>
              </w:tabs>
              <w:spacing w:after="200" w:line="276" w:lineRule="auto"/>
              <w:ind w:left="0" w:firstLine="0"/>
              <w:jc w:val="center"/>
              <w:rPr>
                <w:color w:val="000000"/>
              </w:rPr>
            </w:pPr>
          </w:p>
        </w:tc>
        <w:tc>
          <w:tcPr>
            <w:tcW w:w="1674" w:type="dxa"/>
            <w:vAlign w:val="center"/>
          </w:tcPr>
          <w:p w14:paraId="70F02E58" w14:textId="77777777" w:rsidR="00743C20" w:rsidRPr="00743C20" w:rsidRDefault="00743C20" w:rsidP="00743C20">
            <w:pPr>
              <w:tabs>
                <w:tab w:val="left" w:pos="0"/>
                <w:tab w:val="right" w:pos="9000"/>
              </w:tabs>
              <w:spacing w:after="200" w:line="276" w:lineRule="auto"/>
              <w:ind w:left="0" w:firstLine="0"/>
              <w:jc w:val="center"/>
              <w:rPr>
                <w:color w:val="000000"/>
              </w:rPr>
            </w:pPr>
          </w:p>
        </w:tc>
        <w:tc>
          <w:tcPr>
            <w:tcW w:w="1780" w:type="dxa"/>
            <w:tcBorders>
              <w:right w:val="single" w:sz="12" w:space="0" w:color="auto"/>
            </w:tcBorders>
            <w:shd w:val="clear" w:color="auto" w:fill="auto"/>
            <w:vAlign w:val="center"/>
          </w:tcPr>
          <w:p w14:paraId="492EE246" w14:textId="77777777" w:rsidR="00743C20" w:rsidRPr="00743C20" w:rsidRDefault="00743C20" w:rsidP="00743C20">
            <w:pPr>
              <w:tabs>
                <w:tab w:val="left" w:pos="0"/>
                <w:tab w:val="right" w:pos="9000"/>
              </w:tabs>
              <w:spacing w:after="200" w:line="276" w:lineRule="auto"/>
              <w:ind w:left="0" w:firstLine="0"/>
              <w:jc w:val="center"/>
              <w:rPr>
                <w:color w:val="000000"/>
              </w:rPr>
            </w:pPr>
          </w:p>
        </w:tc>
      </w:tr>
      <w:tr w:rsidR="00743C20" w:rsidRPr="00743C20" w14:paraId="41B06EFA" w14:textId="77777777" w:rsidTr="00C41E96">
        <w:trPr>
          <w:trHeight w:val="397"/>
          <w:jc w:val="center"/>
        </w:trPr>
        <w:tc>
          <w:tcPr>
            <w:tcW w:w="541" w:type="dxa"/>
            <w:tcBorders>
              <w:left w:val="single" w:sz="12" w:space="0" w:color="auto"/>
            </w:tcBorders>
            <w:shd w:val="clear" w:color="auto" w:fill="auto"/>
            <w:vAlign w:val="center"/>
          </w:tcPr>
          <w:p w14:paraId="1C1F1EFB" w14:textId="77777777" w:rsidR="00743C20" w:rsidRPr="00743C20" w:rsidRDefault="00743C20" w:rsidP="00743C20">
            <w:pPr>
              <w:tabs>
                <w:tab w:val="left" w:pos="0"/>
                <w:tab w:val="right" w:pos="9000"/>
              </w:tabs>
              <w:spacing w:line="276" w:lineRule="auto"/>
              <w:ind w:left="0" w:firstLine="0"/>
              <w:jc w:val="center"/>
              <w:rPr>
                <w:color w:val="000000"/>
                <w:sz w:val="18"/>
              </w:rPr>
            </w:pPr>
            <w:r w:rsidRPr="00743C20">
              <w:rPr>
                <w:color w:val="000000"/>
                <w:sz w:val="18"/>
              </w:rPr>
              <w:t>4</w:t>
            </w:r>
          </w:p>
        </w:tc>
        <w:tc>
          <w:tcPr>
            <w:tcW w:w="763" w:type="dxa"/>
            <w:shd w:val="clear" w:color="auto" w:fill="auto"/>
            <w:vAlign w:val="center"/>
          </w:tcPr>
          <w:p w14:paraId="70F439CE" w14:textId="77777777" w:rsidR="00743C20" w:rsidRPr="00743C20" w:rsidRDefault="00743C20" w:rsidP="00743C20">
            <w:pPr>
              <w:tabs>
                <w:tab w:val="left" w:pos="0"/>
                <w:tab w:val="right" w:pos="9000"/>
              </w:tabs>
              <w:spacing w:after="200" w:line="276" w:lineRule="auto"/>
              <w:ind w:left="0" w:firstLine="0"/>
              <w:jc w:val="center"/>
              <w:rPr>
                <w:color w:val="000000"/>
              </w:rPr>
            </w:pPr>
          </w:p>
        </w:tc>
        <w:tc>
          <w:tcPr>
            <w:tcW w:w="478" w:type="dxa"/>
            <w:tcBorders>
              <w:right w:val="single" w:sz="8" w:space="0" w:color="auto"/>
            </w:tcBorders>
            <w:vAlign w:val="center"/>
          </w:tcPr>
          <w:p w14:paraId="645A7DA2" w14:textId="77777777" w:rsidR="00743C20" w:rsidRPr="00743C20" w:rsidRDefault="00743C20" w:rsidP="00743C20">
            <w:pPr>
              <w:tabs>
                <w:tab w:val="left" w:pos="0"/>
                <w:tab w:val="right" w:pos="9000"/>
              </w:tabs>
              <w:spacing w:after="200" w:line="276" w:lineRule="auto"/>
              <w:ind w:left="0" w:firstLine="0"/>
              <w:jc w:val="center"/>
              <w:rPr>
                <w:color w:val="000000"/>
              </w:rPr>
            </w:pPr>
          </w:p>
        </w:tc>
        <w:tc>
          <w:tcPr>
            <w:tcW w:w="426" w:type="dxa"/>
            <w:tcBorders>
              <w:left w:val="single" w:sz="8" w:space="0" w:color="auto"/>
            </w:tcBorders>
            <w:vAlign w:val="center"/>
          </w:tcPr>
          <w:p w14:paraId="7E929BF8" w14:textId="77777777" w:rsidR="00743C20" w:rsidRPr="00743C20" w:rsidRDefault="00743C20" w:rsidP="00743C20">
            <w:pPr>
              <w:tabs>
                <w:tab w:val="left" w:pos="0"/>
                <w:tab w:val="right" w:pos="9000"/>
              </w:tabs>
              <w:spacing w:after="200" w:line="276" w:lineRule="auto"/>
              <w:ind w:left="0" w:firstLine="0"/>
              <w:jc w:val="center"/>
              <w:rPr>
                <w:color w:val="000000"/>
              </w:rPr>
            </w:pPr>
          </w:p>
        </w:tc>
        <w:tc>
          <w:tcPr>
            <w:tcW w:w="425" w:type="dxa"/>
            <w:shd w:val="clear" w:color="auto" w:fill="auto"/>
            <w:vAlign w:val="center"/>
          </w:tcPr>
          <w:p w14:paraId="59767D6A" w14:textId="77777777" w:rsidR="00743C20" w:rsidRPr="00743C20" w:rsidRDefault="00743C20" w:rsidP="00743C20">
            <w:pPr>
              <w:tabs>
                <w:tab w:val="left" w:pos="0"/>
                <w:tab w:val="right" w:pos="9000"/>
              </w:tabs>
              <w:spacing w:after="200" w:line="276" w:lineRule="auto"/>
              <w:ind w:left="0" w:firstLine="0"/>
              <w:jc w:val="center"/>
              <w:rPr>
                <w:color w:val="000000"/>
              </w:rPr>
            </w:pPr>
          </w:p>
        </w:tc>
        <w:tc>
          <w:tcPr>
            <w:tcW w:w="1535" w:type="dxa"/>
            <w:shd w:val="clear" w:color="auto" w:fill="auto"/>
            <w:vAlign w:val="center"/>
          </w:tcPr>
          <w:p w14:paraId="31B64352" w14:textId="77777777" w:rsidR="00743C20" w:rsidRPr="00743C20" w:rsidRDefault="00743C20" w:rsidP="00743C20">
            <w:pPr>
              <w:tabs>
                <w:tab w:val="left" w:pos="0"/>
                <w:tab w:val="right" w:pos="9000"/>
              </w:tabs>
              <w:spacing w:after="200" w:line="276" w:lineRule="auto"/>
              <w:ind w:left="0" w:firstLine="0"/>
              <w:jc w:val="center"/>
              <w:rPr>
                <w:color w:val="000000"/>
              </w:rPr>
            </w:pPr>
          </w:p>
        </w:tc>
        <w:tc>
          <w:tcPr>
            <w:tcW w:w="1372" w:type="dxa"/>
            <w:vAlign w:val="center"/>
          </w:tcPr>
          <w:p w14:paraId="38416546" w14:textId="77777777" w:rsidR="00743C20" w:rsidRPr="00743C20" w:rsidRDefault="00743C20" w:rsidP="00743C20">
            <w:pPr>
              <w:tabs>
                <w:tab w:val="left" w:pos="0"/>
                <w:tab w:val="right" w:pos="9000"/>
              </w:tabs>
              <w:spacing w:after="200" w:line="276" w:lineRule="auto"/>
              <w:ind w:left="0" w:firstLine="0"/>
              <w:jc w:val="center"/>
              <w:rPr>
                <w:color w:val="000000"/>
              </w:rPr>
            </w:pPr>
          </w:p>
        </w:tc>
        <w:tc>
          <w:tcPr>
            <w:tcW w:w="1372" w:type="dxa"/>
            <w:vAlign w:val="center"/>
          </w:tcPr>
          <w:p w14:paraId="3FD70905" w14:textId="77777777" w:rsidR="00743C20" w:rsidRPr="00743C20" w:rsidRDefault="00743C20" w:rsidP="00743C20">
            <w:pPr>
              <w:tabs>
                <w:tab w:val="left" w:pos="0"/>
                <w:tab w:val="right" w:pos="9000"/>
              </w:tabs>
              <w:spacing w:after="200" w:line="276" w:lineRule="auto"/>
              <w:ind w:left="0" w:firstLine="0"/>
              <w:jc w:val="center"/>
              <w:rPr>
                <w:color w:val="000000"/>
              </w:rPr>
            </w:pPr>
          </w:p>
        </w:tc>
        <w:tc>
          <w:tcPr>
            <w:tcW w:w="1674" w:type="dxa"/>
            <w:vAlign w:val="center"/>
          </w:tcPr>
          <w:p w14:paraId="3781CF72" w14:textId="77777777" w:rsidR="00743C20" w:rsidRPr="00743C20" w:rsidRDefault="00743C20" w:rsidP="00743C20">
            <w:pPr>
              <w:tabs>
                <w:tab w:val="left" w:pos="0"/>
                <w:tab w:val="right" w:pos="9000"/>
              </w:tabs>
              <w:spacing w:after="200" w:line="276" w:lineRule="auto"/>
              <w:ind w:left="0" w:firstLine="0"/>
              <w:jc w:val="center"/>
              <w:rPr>
                <w:color w:val="000000"/>
              </w:rPr>
            </w:pPr>
          </w:p>
        </w:tc>
        <w:tc>
          <w:tcPr>
            <w:tcW w:w="1780" w:type="dxa"/>
            <w:tcBorders>
              <w:right w:val="single" w:sz="12" w:space="0" w:color="auto"/>
            </w:tcBorders>
            <w:shd w:val="clear" w:color="auto" w:fill="auto"/>
            <w:vAlign w:val="center"/>
          </w:tcPr>
          <w:p w14:paraId="0A001EF6" w14:textId="77777777" w:rsidR="00743C20" w:rsidRPr="00743C20" w:rsidRDefault="00743C20" w:rsidP="00743C20">
            <w:pPr>
              <w:tabs>
                <w:tab w:val="left" w:pos="0"/>
                <w:tab w:val="right" w:pos="9000"/>
              </w:tabs>
              <w:spacing w:after="200" w:line="276" w:lineRule="auto"/>
              <w:ind w:left="0" w:firstLine="0"/>
              <w:jc w:val="center"/>
              <w:rPr>
                <w:color w:val="000000"/>
              </w:rPr>
            </w:pPr>
          </w:p>
        </w:tc>
      </w:tr>
      <w:tr w:rsidR="00743C20" w:rsidRPr="00743C20" w14:paraId="073CC20B" w14:textId="77777777" w:rsidTr="00C41E96">
        <w:trPr>
          <w:trHeight w:val="397"/>
          <w:jc w:val="center"/>
        </w:trPr>
        <w:tc>
          <w:tcPr>
            <w:tcW w:w="541" w:type="dxa"/>
            <w:tcBorders>
              <w:left w:val="single" w:sz="12" w:space="0" w:color="auto"/>
            </w:tcBorders>
            <w:shd w:val="clear" w:color="auto" w:fill="auto"/>
            <w:vAlign w:val="center"/>
          </w:tcPr>
          <w:p w14:paraId="289E3BB9" w14:textId="77777777" w:rsidR="00743C20" w:rsidRPr="00743C20" w:rsidRDefault="00743C20" w:rsidP="00743C20">
            <w:pPr>
              <w:tabs>
                <w:tab w:val="left" w:pos="0"/>
                <w:tab w:val="right" w:pos="9000"/>
              </w:tabs>
              <w:spacing w:line="276" w:lineRule="auto"/>
              <w:ind w:left="0" w:firstLine="0"/>
              <w:jc w:val="center"/>
              <w:rPr>
                <w:color w:val="000000"/>
                <w:sz w:val="18"/>
              </w:rPr>
            </w:pPr>
            <w:r w:rsidRPr="00743C20">
              <w:rPr>
                <w:color w:val="000000"/>
                <w:sz w:val="18"/>
              </w:rPr>
              <w:t>5</w:t>
            </w:r>
          </w:p>
        </w:tc>
        <w:tc>
          <w:tcPr>
            <w:tcW w:w="763" w:type="dxa"/>
            <w:shd w:val="clear" w:color="auto" w:fill="auto"/>
            <w:vAlign w:val="center"/>
          </w:tcPr>
          <w:p w14:paraId="5965E5F2" w14:textId="77777777" w:rsidR="00743C20" w:rsidRPr="00743C20" w:rsidRDefault="00743C20" w:rsidP="00743C20">
            <w:pPr>
              <w:tabs>
                <w:tab w:val="left" w:pos="0"/>
                <w:tab w:val="right" w:pos="9000"/>
              </w:tabs>
              <w:spacing w:after="200" w:line="276" w:lineRule="auto"/>
              <w:ind w:left="0" w:firstLine="0"/>
              <w:jc w:val="center"/>
              <w:rPr>
                <w:color w:val="000000"/>
              </w:rPr>
            </w:pPr>
          </w:p>
        </w:tc>
        <w:tc>
          <w:tcPr>
            <w:tcW w:w="478" w:type="dxa"/>
            <w:tcBorders>
              <w:right w:val="single" w:sz="8" w:space="0" w:color="auto"/>
            </w:tcBorders>
            <w:vAlign w:val="center"/>
          </w:tcPr>
          <w:p w14:paraId="35336888" w14:textId="77777777" w:rsidR="00743C20" w:rsidRPr="00743C20" w:rsidRDefault="00743C20" w:rsidP="00743C20">
            <w:pPr>
              <w:tabs>
                <w:tab w:val="left" w:pos="0"/>
                <w:tab w:val="right" w:pos="9000"/>
              </w:tabs>
              <w:spacing w:after="200" w:line="276" w:lineRule="auto"/>
              <w:ind w:left="0" w:firstLine="0"/>
              <w:jc w:val="center"/>
              <w:rPr>
                <w:color w:val="000000"/>
              </w:rPr>
            </w:pPr>
          </w:p>
        </w:tc>
        <w:tc>
          <w:tcPr>
            <w:tcW w:w="426" w:type="dxa"/>
            <w:tcBorders>
              <w:left w:val="single" w:sz="8" w:space="0" w:color="auto"/>
            </w:tcBorders>
            <w:vAlign w:val="center"/>
          </w:tcPr>
          <w:p w14:paraId="103DE74D" w14:textId="77777777" w:rsidR="00743C20" w:rsidRPr="00743C20" w:rsidRDefault="00743C20" w:rsidP="00743C20">
            <w:pPr>
              <w:tabs>
                <w:tab w:val="left" w:pos="0"/>
                <w:tab w:val="right" w:pos="9000"/>
              </w:tabs>
              <w:spacing w:after="200" w:line="276" w:lineRule="auto"/>
              <w:ind w:left="0" w:firstLine="0"/>
              <w:jc w:val="center"/>
              <w:rPr>
                <w:color w:val="000000"/>
              </w:rPr>
            </w:pPr>
          </w:p>
        </w:tc>
        <w:tc>
          <w:tcPr>
            <w:tcW w:w="425" w:type="dxa"/>
            <w:shd w:val="clear" w:color="auto" w:fill="auto"/>
            <w:vAlign w:val="center"/>
          </w:tcPr>
          <w:p w14:paraId="31DF29CC" w14:textId="77777777" w:rsidR="00743C20" w:rsidRPr="00743C20" w:rsidRDefault="00743C20" w:rsidP="00743C20">
            <w:pPr>
              <w:tabs>
                <w:tab w:val="left" w:pos="0"/>
                <w:tab w:val="right" w:pos="9000"/>
              </w:tabs>
              <w:spacing w:after="200" w:line="276" w:lineRule="auto"/>
              <w:ind w:left="0" w:firstLine="0"/>
              <w:jc w:val="center"/>
              <w:rPr>
                <w:color w:val="000000"/>
              </w:rPr>
            </w:pPr>
          </w:p>
        </w:tc>
        <w:tc>
          <w:tcPr>
            <w:tcW w:w="1535" w:type="dxa"/>
            <w:shd w:val="clear" w:color="auto" w:fill="auto"/>
            <w:vAlign w:val="center"/>
          </w:tcPr>
          <w:p w14:paraId="5953531F" w14:textId="77777777" w:rsidR="00743C20" w:rsidRPr="00743C20" w:rsidRDefault="00743C20" w:rsidP="00743C20">
            <w:pPr>
              <w:tabs>
                <w:tab w:val="left" w:pos="0"/>
                <w:tab w:val="right" w:pos="9000"/>
              </w:tabs>
              <w:spacing w:after="200" w:line="276" w:lineRule="auto"/>
              <w:ind w:left="0" w:firstLine="0"/>
              <w:jc w:val="center"/>
              <w:rPr>
                <w:color w:val="000000"/>
              </w:rPr>
            </w:pPr>
          </w:p>
        </w:tc>
        <w:tc>
          <w:tcPr>
            <w:tcW w:w="1372" w:type="dxa"/>
            <w:vAlign w:val="center"/>
          </w:tcPr>
          <w:p w14:paraId="6CA8A832" w14:textId="77777777" w:rsidR="00743C20" w:rsidRPr="00743C20" w:rsidRDefault="00743C20" w:rsidP="00743C20">
            <w:pPr>
              <w:tabs>
                <w:tab w:val="left" w:pos="0"/>
                <w:tab w:val="right" w:pos="9000"/>
              </w:tabs>
              <w:spacing w:after="200" w:line="276" w:lineRule="auto"/>
              <w:ind w:left="0" w:firstLine="0"/>
              <w:jc w:val="center"/>
              <w:rPr>
                <w:color w:val="000000"/>
              </w:rPr>
            </w:pPr>
          </w:p>
        </w:tc>
        <w:tc>
          <w:tcPr>
            <w:tcW w:w="1372" w:type="dxa"/>
            <w:vAlign w:val="center"/>
          </w:tcPr>
          <w:p w14:paraId="1D498180" w14:textId="77777777" w:rsidR="00743C20" w:rsidRPr="00743C20" w:rsidRDefault="00743C20" w:rsidP="00743C20">
            <w:pPr>
              <w:tabs>
                <w:tab w:val="left" w:pos="0"/>
                <w:tab w:val="right" w:pos="9000"/>
              </w:tabs>
              <w:spacing w:after="200" w:line="276" w:lineRule="auto"/>
              <w:ind w:left="0" w:firstLine="0"/>
              <w:jc w:val="center"/>
              <w:rPr>
                <w:color w:val="000000"/>
              </w:rPr>
            </w:pPr>
          </w:p>
        </w:tc>
        <w:tc>
          <w:tcPr>
            <w:tcW w:w="1674" w:type="dxa"/>
            <w:vAlign w:val="center"/>
          </w:tcPr>
          <w:p w14:paraId="27F9BE61" w14:textId="77777777" w:rsidR="00743C20" w:rsidRPr="00743C20" w:rsidRDefault="00743C20" w:rsidP="00743C20">
            <w:pPr>
              <w:tabs>
                <w:tab w:val="left" w:pos="0"/>
                <w:tab w:val="right" w:pos="9000"/>
              </w:tabs>
              <w:spacing w:after="200" w:line="276" w:lineRule="auto"/>
              <w:ind w:left="0" w:firstLine="0"/>
              <w:jc w:val="center"/>
              <w:rPr>
                <w:color w:val="000000"/>
              </w:rPr>
            </w:pPr>
          </w:p>
        </w:tc>
        <w:tc>
          <w:tcPr>
            <w:tcW w:w="1780" w:type="dxa"/>
            <w:tcBorders>
              <w:right w:val="single" w:sz="12" w:space="0" w:color="auto"/>
            </w:tcBorders>
            <w:shd w:val="clear" w:color="auto" w:fill="auto"/>
            <w:vAlign w:val="center"/>
          </w:tcPr>
          <w:p w14:paraId="33094F87" w14:textId="77777777" w:rsidR="00743C20" w:rsidRPr="00743C20" w:rsidRDefault="00743C20" w:rsidP="00743C20">
            <w:pPr>
              <w:tabs>
                <w:tab w:val="left" w:pos="0"/>
                <w:tab w:val="right" w:pos="9000"/>
              </w:tabs>
              <w:spacing w:after="200" w:line="276" w:lineRule="auto"/>
              <w:ind w:left="0" w:firstLine="0"/>
              <w:jc w:val="center"/>
              <w:rPr>
                <w:color w:val="000000"/>
              </w:rPr>
            </w:pPr>
          </w:p>
        </w:tc>
      </w:tr>
      <w:tr w:rsidR="00743C20" w:rsidRPr="00743C20" w14:paraId="6B838028" w14:textId="77777777" w:rsidTr="00C41E96">
        <w:trPr>
          <w:trHeight w:val="397"/>
          <w:jc w:val="center"/>
        </w:trPr>
        <w:tc>
          <w:tcPr>
            <w:tcW w:w="541" w:type="dxa"/>
            <w:tcBorders>
              <w:left w:val="single" w:sz="12" w:space="0" w:color="auto"/>
            </w:tcBorders>
            <w:shd w:val="clear" w:color="auto" w:fill="auto"/>
            <w:vAlign w:val="center"/>
          </w:tcPr>
          <w:p w14:paraId="40ECC4DC" w14:textId="77777777" w:rsidR="00743C20" w:rsidRPr="00743C20" w:rsidRDefault="00743C20" w:rsidP="00743C20">
            <w:pPr>
              <w:tabs>
                <w:tab w:val="left" w:pos="0"/>
                <w:tab w:val="right" w:pos="9000"/>
              </w:tabs>
              <w:spacing w:line="276" w:lineRule="auto"/>
              <w:ind w:left="0" w:firstLine="0"/>
              <w:jc w:val="center"/>
              <w:rPr>
                <w:color w:val="000000"/>
                <w:sz w:val="18"/>
              </w:rPr>
            </w:pPr>
            <w:r w:rsidRPr="00743C20">
              <w:rPr>
                <w:color w:val="000000"/>
                <w:sz w:val="18"/>
              </w:rPr>
              <w:t>6</w:t>
            </w:r>
          </w:p>
        </w:tc>
        <w:tc>
          <w:tcPr>
            <w:tcW w:w="763" w:type="dxa"/>
            <w:shd w:val="clear" w:color="auto" w:fill="auto"/>
            <w:vAlign w:val="center"/>
          </w:tcPr>
          <w:p w14:paraId="564913D9" w14:textId="77777777" w:rsidR="00743C20" w:rsidRPr="00743C20" w:rsidRDefault="00743C20" w:rsidP="00743C20">
            <w:pPr>
              <w:tabs>
                <w:tab w:val="left" w:pos="0"/>
                <w:tab w:val="right" w:pos="9000"/>
              </w:tabs>
              <w:spacing w:after="200" w:line="276" w:lineRule="auto"/>
              <w:ind w:left="0" w:firstLine="0"/>
              <w:jc w:val="center"/>
              <w:rPr>
                <w:color w:val="000000"/>
              </w:rPr>
            </w:pPr>
          </w:p>
        </w:tc>
        <w:tc>
          <w:tcPr>
            <w:tcW w:w="478" w:type="dxa"/>
            <w:tcBorders>
              <w:right w:val="single" w:sz="8" w:space="0" w:color="auto"/>
            </w:tcBorders>
            <w:vAlign w:val="center"/>
          </w:tcPr>
          <w:p w14:paraId="4C8B4333" w14:textId="77777777" w:rsidR="00743C20" w:rsidRPr="00743C20" w:rsidRDefault="00743C20" w:rsidP="00743C20">
            <w:pPr>
              <w:tabs>
                <w:tab w:val="left" w:pos="0"/>
                <w:tab w:val="right" w:pos="9000"/>
              </w:tabs>
              <w:spacing w:after="200" w:line="276" w:lineRule="auto"/>
              <w:ind w:left="0" w:firstLine="0"/>
              <w:jc w:val="center"/>
              <w:rPr>
                <w:color w:val="000000"/>
              </w:rPr>
            </w:pPr>
          </w:p>
        </w:tc>
        <w:tc>
          <w:tcPr>
            <w:tcW w:w="426" w:type="dxa"/>
            <w:tcBorders>
              <w:left w:val="single" w:sz="8" w:space="0" w:color="auto"/>
            </w:tcBorders>
            <w:vAlign w:val="center"/>
          </w:tcPr>
          <w:p w14:paraId="159DCD6D" w14:textId="77777777" w:rsidR="00743C20" w:rsidRPr="00743C20" w:rsidRDefault="00743C20" w:rsidP="00743C20">
            <w:pPr>
              <w:tabs>
                <w:tab w:val="left" w:pos="0"/>
                <w:tab w:val="right" w:pos="9000"/>
              </w:tabs>
              <w:spacing w:after="200" w:line="276" w:lineRule="auto"/>
              <w:ind w:left="0" w:firstLine="0"/>
              <w:jc w:val="center"/>
              <w:rPr>
                <w:color w:val="000000"/>
              </w:rPr>
            </w:pPr>
          </w:p>
        </w:tc>
        <w:tc>
          <w:tcPr>
            <w:tcW w:w="425" w:type="dxa"/>
            <w:shd w:val="clear" w:color="auto" w:fill="auto"/>
            <w:vAlign w:val="center"/>
          </w:tcPr>
          <w:p w14:paraId="61DE9687" w14:textId="77777777" w:rsidR="00743C20" w:rsidRPr="00743C20" w:rsidRDefault="00743C20" w:rsidP="00743C20">
            <w:pPr>
              <w:tabs>
                <w:tab w:val="left" w:pos="0"/>
                <w:tab w:val="right" w:pos="9000"/>
              </w:tabs>
              <w:spacing w:after="200" w:line="276" w:lineRule="auto"/>
              <w:ind w:left="0" w:firstLine="0"/>
              <w:jc w:val="center"/>
              <w:rPr>
                <w:color w:val="000000"/>
              </w:rPr>
            </w:pPr>
          </w:p>
        </w:tc>
        <w:tc>
          <w:tcPr>
            <w:tcW w:w="1535" w:type="dxa"/>
            <w:shd w:val="clear" w:color="auto" w:fill="auto"/>
            <w:vAlign w:val="center"/>
          </w:tcPr>
          <w:p w14:paraId="3341A145" w14:textId="77777777" w:rsidR="00743C20" w:rsidRPr="00743C20" w:rsidRDefault="00743C20" w:rsidP="00743C20">
            <w:pPr>
              <w:tabs>
                <w:tab w:val="left" w:pos="0"/>
                <w:tab w:val="right" w:pos="9000"/>
              </w:tabs>
              <w:spacing w:after="200" w:line="276" w:lineRule="auto"/>
              <w:ind w:left="0" w:firstLine="0"/>
              <w:jc w:val="center"/>
              <w:rPr>
                <w:color w:val="000000"/>
              </w:rPr>
            </w:pPr>
          </w:p>
        </w:tc>
        <w:tc>
          <w:tcPr>
            <w:tcW w:w="1372" w:type="dxa"/>
            <w:vAlign w:val="center"/>
          </w:tcPr>
          <w:p w14:paraId="77D4A0F1" w14:textId="77777777" w:rsidR="00743C20" w:rsidRPr="00743C20" w:rsidRDefault="00743C20" w:rsidP="00743C20">
            <w:pPr>
              <w:tabs>
                <w:tab w:val="left" w:pos="0"/>
                <w:tab w:val="right" w:pos="9000"/>
              </w:tabs>
              <w:spacing w:after="200" w:line="276" w:lineRule="auto"/>
              <w:ind w:left="0" w:firstLine="0"/>
              <w:jc w:val="center"/>
              <w:rPr>
                <w:color w:val="000000"/>
              </w:rPr>
            </w:pPr>
          </w:p>
        </w:tc>
        <w:tc>
          <w:tcPr>
            <w:tcW w:w="1372" w:type="dxa"/>
            <w:vAlign w:val="center"/>
          </w:tcPr>
          <w:p w14:paraId="332F2554" w14:textId="77777777" w:rsidR="00743C20" w:rsidRPr="00743C20" w:rsidRDefault="00743C20" w:rsidP="00743C20">
            <w:pPr>
              <w:tabs>
                <w:tab w:val="left" w:pos="0"/>
                <w:tab w:val="right" w:pos="9000"/>
              </w:tabs>
              <w:spacing w:after="200" w:line="276" w:lineRule="auto"/>
              <w:ind w:left="0" w:firstLine="0"/>
              <w:jc w:val="center"/>
              <w:rPr>
                <w:color w:val="000000"/>
              </w:rPr>
            </w:pPr>
          </w:p>
        </w:tc>
        <w:tc>
          <w:tcPr>
            <w:tcW w:w="1674" w:type="dxa"/>
            <w:vAlign w:val="center"/>
          </w:tcPr>
          <w:p w14:paraId="32B7D105" w14:textId="77777777" w:rsidR="00743C20" w:rsidRPr="00743C20" w:rsidRDefault="00743C20" w:rsidP="00743C20">
            <w:pPr>
              <w:tabs>
                <w:tab w:val="left" w:pos="0"/>
                <w:tab w:val="right" w:pos="9000"/>
              </w:tabs>
              <w:spacing w:after="200" w:line="276" w:lineRule="auto"/>
              <w:ind w:left="0" w:firstLine="0"/>
              <w:jc w:val="center"/>
              <w:rPr>
                <w:color w:val="000000"/>
              </w:rPr>
            </w:pPr>
          </w:p>
        </w:tc>
        <w:tc>
          <w:tcPr>
            <w:tcW w:w="1780" w:type="dxa"/>
            <w:tcBorders>
              <w:right w:val="single" w:sz="12" w:space="0" w:color="auto"/>
            </w:tcBorders>
            <w:shd w:val="clear" w:color="auto" w:fill="auto"/>
            <w:vAlign w:val="center"/>
          </w:tcPr>
          <w:p w14:paraId="50DA8DEC" w14:textId="77777777" w:rsidR="00743C20" w:rsidRPr="00743C20" w:rsidRDefault="00743C20" w:rsidP="00743C20">
            <w:pPr>
              <w:tabs>
                <w:tab w:val="left" w:pos="0"/>
                <w:tab w:val="right" w:pos="9000"/>
              </w:tabs>
              <w:spacing w:after="200" w:line="276" w:lineRule="auto"/>
              <w:ind w:left="0" w:firstLine="0"/>
              <w:jc w:val="center"/>
              <w:rPr>
                <w:color w:val="000000"/>
              </w:rPr>
            </w:pPr>
          </w:p>
        </w:tc>
      </w:tr>
      <w:tr w:rsidR="00743C20" w:rsidRPr="00743C20" w14:paraId="22D43CB2" w14:textId="77777777" w:rsidTr="00C41E96">
        <w:trPr>
          <w:trHeight w:val="397"/>
          <w:jc w:val="center"/>
        </w:trPr>
        <w:tc>
          <w:tcPr>
            <w:tcW w:w="541" w:type="dxa"/>
            <w:tcBorders>
              <w:left w:val="single" w:sz="12" w:space="0" w:color="auto"/>
            </w:tcBorders>
            <w:shd w:val="clear" w:color="auto" w:fill="auto"/>
            <w:vAlign w:val="center"/>
          </w:tcPr>
          <w:p w14:paraId="2ED86E2D" w14:textId="77777777" w:rsidR="00743C20" w:rsidRPr="00743C20" w:rsidRDefault="00743C20" w:rsidP="00743C20">
            <w:pPr>
              <w:tabs>
                <w:tab w:val="left" w:pos="0"/>
                <w:tab w:val="right" w:pos="9000"/>
              </w:tabs>
              <w:spacing w:line="276" w:lineRule="auto"/>
              <w:ind w:left="0" w:firstLine="0"/>
              <w:jc w:val="center"/>
              <w:rPr>
                <w:color w:val="000000"/>
                <w:sz w:val="18"/>
              </w:rPr>
            </w:pPr>
            <w:r w:rsidRPr="00743C20">
              <w:rPr>
                <w:color w:val="000000"/>
                <w:sz w:val="18"/>
              </w:rPr>
              <w:t>7</w:t>
            </w:r>
          </w:p>
        </w:tc>
        <w:tc>
          <w:tcPr>
            <w:tcW w:w="763" w:type="dxa"/>
            <w:shd w:val="clear" w:color="auto" w:fill="auto"/>
            <w:vAlign w:val="center"/>
          </w:tcPr>
          <w:p w14:paraId="400780B3" w14:textId="77777777" w:rsidR="00743C20" w:rsidRPr="00743C20" w:rsidRDefault="00743C20" w:rsidP="00743C20">
            <w:pPr>
              <w:tabs>
                <w:tab w:val="left" w:pos="0"/>
                <w:tab w:val="right" w:pos="9000"/>
              </w:tabs>
              <w:spacing w:line="276" w:lineRule="auto"/>
              <w:ind w:left="0" w:firstLine="0"/>
              <w:jc w:val="center"/>
              <w:rPr>
                <w:color w:val="000000"/>
              </w:rPr>
            </w:pPr>
          </w:p>
        </w:tc>
        <w:tc>
          <w:tcPr>
            <w:tcW w:w="478" w:type="dxa"/>
            <w:tcBorders>
              <w:right w:val="single" w:sz="8" w:space="0" w:color="auto"/>
            </w:tcBorders>
            <w:vAlign w:val="center"/>
          </w:tcPr>
          <w:p w14:paraId="7AE13062" w14:textId="77777777" w:rsidR="00743C20" w:rsidRPr="00743C20" w:rsidRDefault="00743C20" w:rsidP="00743C20">
            <w:pPr>
              <w:tabs>
                <w:tab w:val="left" w:pos="0"/>
                <w:tab w:val="right" w:pos="9000"/>
              </w:tabs>
              <w:spacing w:line="276" w:lineRule="auto"/>
              <w:ind w:left="0" w:firstLine="0"/>
              <w:jc w:val="center"/>
              <w:rPr>
                <w:color w:val="000000"/>
              </w:rPr>
            </w:pPr>
          </w:p>
        </w:tc>
        <w:tc>
          <w:tcPr>
            <w:tcW w:w="426" w:type="dxa"/>
            <w:tcBorders>
              <w:left w:val="single" w:sz="8" w:space="0" w:color="auto"/>
            </w:tcBorders>
            <w:vAlign w:val="center"/>
          </w:tcPr>
          <w:p w14:paraId="2C0A2C3E" w14:textId="77777777" w:rsidR="00743C20" w:rsidRPr="00743C20" w:rsidRDefault="00743C20" w:rsidP="00743C20">
            <w:pPr>
              <w:tabs>
                <w:tab w:val="left" w:pos="0"/>
                <w:tab w:val="right" w:pos="9000"/>
              </w:tabs>
              <w:spacing w:line="276" w:lineRule="auto"/>
              <w:ind w:left="0" w:firstLine="0"/>
              <w:jc w:val="center"/>
              <w:rPr>
                <w:color w:val="000000"/>
              </w:rPr>
            </w:pPr>
          </w:p>
        </w:tc>
        <w:tc>
          <w:tcPr>
            <w:tcW w:w="425" w:type="dxa"/>
            <w:shd w:val="clear" w:color="auto" w:fill="auto"/>
            <w:vAlign w:val="center"/>
          </w:tcPr>
          <w:p w14:paraId="1D501E1E" w14:textId="77777777" w:rsidR="00743C20" w:rsidRPr="00743C20" w:rsidRDefault="00743C20" w:rsidP="00743C20">
            <w:pPr>
              <w:tabs>
                <w:tab w:val="left" w:pos="0"/>
                <w:tab w:val="right" w:pos="9000"/>
              </w:tabs>
              <w:spacing w:line="276" w:lineRule="auto"/>
              <w:ind w:left="0" w:firstLine="0"/>
              <w:jc w:val="center"/>
              <w:rPr>
                <w:color w:val="000000"/>
              </w:rPr>
            </w:pPr>
          </w:p>
        </w:tc>
        <w:tc>
          <w:tcPr>
            <w:tcW w:w="1535" w:type="dxa"/>
            <w:shd w:val="clear" w:color="auto" w:fill="auto"/>
            <w:vAlign w:val="center"/>
          </w:tcPr>
          <w:p w14:paraId="25A02557" w14:textId="77777777" w:rsidR="00743C20" w:rsidRPr="00743C20" w:rsidRDefault="00743C20" w:rsidP="00743C20">
            <w:pPr>
              <w:tabs>
                <w:tab w:val="left" w:pos="0"/>
                <w:tab w:val="right" w:pos="9000"/>
              </w:tabs>
              <w:spacing w:line="276" w:lineRule="auto"/>
              <w:ind w:left="0" w:firstLine="0"/>
              <w:jc w:val="center"/>
              <w:rPr>
                <w:color w:val="000000"/>
              </w:rPr>
            </w:pPr>
          </w:p>
        </w:tc>
        <w:tc>
          <w:tcPr>
            <w:tcW w:w="1372" w:type="dxa"/>
            <w:vAlign w:val="center"/>
          </w:tcPr>
          <w:p w14:paraId="0BC5362D" w14:textId="77777777" w:rsidR="00743C20" w:rsidRPr="00743C20" w:rsidRDefault="00743C20" w:rsidP="00743C20">
            <w:pPr>
              <w:tabs>
                <w:tab w:val="left" w:pos="0"/>
                <w:tab w:val="right" w:pos="9000"/>
              </w:tabs>
              <w:spacing w:line="276" w:lineRule="auto"/>
              <w:ind w:left="0" w:firstLine="0"/>
              <w:jc w:val="center"/>
              <w:rPr>
                <w:color w:val="000000"/>
              </w:rPr>
            </w:pPr>
          </w:p>
        </w:tc>
        <w:tc>
          <w:tcPr>
            <w:tcW w:w="1372" w:type="dxa"/>
            <w:vAlign w:val="center"/>
          </w:tcPr>
          <w:p w14:paraId="27BC1F56" w14:textId="77777777" w:rsidR="00743C20" w:rsidRPr="00743C20" w:rsidRDefault="00743C20" w:rsidP="00743C20">
            <w:pPr>
              <w:tabs>
                <w:tab w:val="left" w:pos="0"/>
                <w:tab w:val="right" w:pos="9000"/>
              </w:tabs>
              <w:spacing w:line="276" w:lineRule="auto"/>
              <w:ind w:left="0" w:firstLine="0"/>
              <w:jc w:val="center"/>
              <w:rPr>
                <w:color w:val="000000"/>
              </w:rPr>
            </w:pPr>
          </w:p>
        </w:tc>
        <w:tc>
          <w:tcPr>
            <w:tcW w:w="1674" w:type="dxa"/>
            <w:vAlign w:val="center"/>
          </w:tcPr>
          <w:p w14:paraId="770AE88D" w14:textId="77777777" w:rsidR="00743C20" w:rsidRPr="00743C20" w:rsidRDefault="00743C20" w:rsidP="00743C20">
            <w:pPr>
              <w:tabs>
                <w:tab w:val="left" w:pos="0"/>
                <w:tab w:val="right" w:pos="9000"/>
              </w:tabs>
              <w:spacing w:line="276" w:lineRule="auto"/>
              <w:ind w:left="0" w:firstLine="0"/>
              <w:jc w:val="center"/>
              <w:rPr>
                <w:color w:val="000000"/>
              </w:rPr>
            </w:pPr>
          </w:p>
        </w:tc>
        <w:tc>
          <w:tcPr>
            <w:tcW w:w="1780" w:type="dxa"/>
            <w:tcBorders>
              <w:right w:val="single" w:sz="12" w:space="0" w:color="auto"/>
            </w:tcBorders>
            <w:shd w:val="clear" w:color="auto" w:fill="auto"/>
            <w:vAlign w:val="center"/>
          </w:tcPr>
          <w:p w14:paraId="78885FE8" w14:textId="77777777" w:rsidR="00743C20" w:rsidRPr="00743C20" w:rsidRDefault="00743C20" w:rsidP="00743C20">
            <w:pPr>
              <w:tabs>
                <w:tab w:val="left" w:pos="0"/>
                <w:tab w:val="right" w:pos="9000"/>
              </w:tabs>
              <w:spacing w:line="276" w:lineRule="auto"/>
              <w:ind w:left="0" w:firstLine="0"/>
              <w:jc w:val="center"/>
              <w:rPr>
                <w:color w:val="000000"/>
              </w:rPr>
            </w:pPr>
          </w:p>
        </w:tc>
      </w:tr>
      <w:tr w:rsidR="00743C20" w:rsidRPr="00743C20" w14:paraId="0BC937BF" w14:textId="77777777" w:rsidTr="00C41E96">
        <w:trPr>
          <w:trHeight w:val="397"/>
          <w:jc w:val="center"/>
        </w:trPr>
        <w:tc>
          <w:tcPr>
            <w:tcW w:w="541" w:type="dxa"/>
            <w:tcBorders>
              <w:left w:val="single" w:sz="12" w:space="0" w:color="auto"/>
            </w:tcBorders>
            <w:shd w:val="clear" w:color="auto" w:fill="auto"/>
            <w:vAlign w:val="center"/>
          </w:tcPr>
          <w:p w14:paraId="4329446B" w14:textId="77777777" w:rsidR="00743C20" w:rsidRPr="00743C20" w:rsidRDefault="00743C20" w:rsidP="00743C20">
            <w:pPr>
              <w:tabs>
                <w:tab w:val="left" w:pos="0"/>
                <w:tab w:val="right" w:pos="9000"/>
              </w:tabs>
              <w:spacing w:line="276" w:lineRule="auto"/>
              <w:ind w:left="0" w:firstLine="0"/>
              <w:jc w:val="center"/>
              <w:rPr>
                <w:color w:val="000000"/>
                <w:sz w:val="18"/>
              </w:rPr>
            </w:pPr>
            <w:r w:rsidRPr="00743C20">
              <w:rPr>
                <w:color w:val="000000"/>
                <w:sz w:val="18"/>
              </w:rPr>
              <w:t>8</w:t>
            </w:r>
          </w:p>
        </w:tc>
        <w:tc>
          <w:tcPr>
            <w:tcW w:w="763" w:type="dxa"/>
            <w:shd w:val="clear" w:color="auto" w:fill="auto"/>
            <w:vAlign w:val="center"/>
          </w:tcPr>
          <w:p w14:paraId="213288DA" w14:textId="77777777" w:rsidR="00743C20" w:rsidRPr="00743C20" w:rsidRDefault="00743C20" w:rsidP="00743C20">
            <w:pPr>
              <w:tabs>
                <w:tab w:val="left" w:pos="0"/>
                <w:tab w:val="right" w:pos="9000"/>
              </w:tabs>
              <w:spacing w:after="200" w:line="276" w:lineRule="auto"/>
              <w:ind w:left="0" w:firstLine="0"/>
              <w:jc w:val="center"/>
              <w:rPr>
                <w:color w:val="000000"/>
              </w:rPr>
            </w:pPr>
          </w:p>
        </w:tc>
        <w:tc>
          <w:tcPr>
            <w:tcW w:w="478" w:type="dxa"/>
            <w:tcBorders>
              <w:right w:val="single" w:sz="8" w:space="0" w:color="auto"/>
            </w:tcBorders>
            <w:vAlign w:val="center"/>
          </w:tcPr>
          <w:p w14:paraId="2AB8CDB7" w14:textId="77777777" w:rsidR="00743C20" w:rsidRPr="00743C20" w:rsidRDefault="00743C20" w:rsidP="00743C20">
            <w:pPr>
              <w:tabs>
                <w:tab w:val="left" w:pos="0"/>
                <w:tab w:val="right" w:pos="9000"/>
              </w:tabs>
              <w:spacing w:after="200" w:line="276" w:lineRule="auto"/>
              <w:ind w:left="0" w:firstLine="0"/>
              <w:jc w:val="center"/>
              <w:rPr>
                <w:color w:val="000000"/>
              </w:rPr>
            </w:pPr>
          </w:p>
        </w:tc>
        <w:tc>
          <w:tcPr>
            <w:tcW w:w="426" w:type="dxa"/>
            <w:tcBorders>
              <w:left w:val="single" w:sz="8" w:space="0" w:color="auto"/>
            </w:tcBorders>
            <w:vAlign w:val="center"/>
          </w:tcPr>
          <w:p w14:paraId="0EB8BA01" w14:textId="77777777" w:rsidR="00743C20" w:rsidRPr="00743C20" w:rsidRDefault="00743C20" w:rsidP="00743C20">
            <w:pPr>
              <w:tabs>
                <w:tab w:val="left" w:pos="0"/>
                <w:tab w:val="right" w:pos="9000"/>
              </w:tabs>
              <w:spacing w:after="200" w:line="276" w:lineRule="auto"/>
              <w:ind w:left="0" w:firstLine="0"/>
              <w:jc w:val="center"/>
              <w:rPr>
                <w:color w:val="000000"/>
              </w:rPr>
            </w:pPr>
          </w:p>
        </w:tc>
        <w:tc>
          <w:tcPr>
            <w:tcW w:w="425" w:type="dxa"/>
            <w:shd w:val="clear" w:color="auto" w:fill="auto"/>
            <w:vAlign w:val="center"/>
          </w:tcPr>
          <w:p w14:paraId="5FC467A4" w14:textId="77777777" w:rsidR="00743C20" w:rsidRPr="00743C20" w:rsidRDefault="00743C20" w:rsidP="00743C20">
            <w:pPr>
              <w:tabs>
                <w:tab w:val="left" w:pos="0"/>
                <w:tab w:val="right" w:pos="9000"/>
              </w:tabs>
              <w:spacing w:after="200" w:line="276" w:lineRule="auto"/>
              <w:ind w:left="0" w:firstLine="0"/>
              <w:jc w:val="center"/>
              <w:rPr>
                <w:color w:val="000000"/>
              </w:rPr>
            </w:pPr>
          </w:p>
        </w:tc>
        <w:tc>
          <w:tcPr>
            <w:tcW w:w="1535" w:type="dxa"/>
            <w:shd w:val="clear" w:color="auto" w:fill="auto"/>
            <w:vAlign w:val="center"/>
          </w:tcPr>
          <w:p w14:paraId="0CC8F006" w14:textId="77777777" w:rsidR="00743C20" w:rsidRPr="00743C20" w:rsidRDefault="00743C20" w:rsidP="00743C20">
            <w:pPr>
              <w:tabs>
                <w:tab w:val="left" w:pos="0"/>
                <w:tab w:val="right" w:pos="9000"/>
              </w:tabs>
              <w:spacing w:after="200" w:line="276" w:lineRule="auto"/>
              <w:ind w:left="0" w:firstLine="0"/>
              <w:jc w:val="center"/>
              <w:rPr>
                <w:color w:val="000000"/>
              </w:rPr>
            </w:pPr>
          </w:p>
        </w:tc>
        <w:tc>
          <w:tcPr>
            <w:tcW w:w="1372" w:type="dxa"/>
            <w:vAlign w:val="center"/>
          </w:tcPr>
          <w:p w14:paraId="13ACC9CF" w14:textId="77777777" w:rsidR="00743C20" w:rsidRPr="00743C20" w:rsidRDefault="00743C20" w:rsidP="00743C20">
            <w:pPr>
              <w:tabs>
                <w:tab w:val="left" w:pos="0"/>
                <w:tab w:val="right" w:pos="9000"/>
              </w:tabs>
              <w:spacing w:after="200" w:line="276" w:lineRule="auto"/>
              <w:ind w:left="0" w:firstLine="0"/>
              <w:jc w:val="center"/>
              <w:rPr>
                <w:color w:val="000000"/>
              </w:rPr>
            </w:pPr>
          </w:p>
        </w:tc>
        <w:tc>
          <w:tcPr>
            <w:tcW w:w="1372" w:type="dxa"/>
            <w:vAlign w:val="center"/>
          </w:tcPr>
          <w:p w14:paraId="66C6C371" w14:textId="77777777" w:rsidR="00743C20" w:rsidRPr="00743C20" w:rsidRDefault="00743C20" w:rsidP="00743C20">
            <w:pPr>
              <w:tabs>
                <w:tab w:val="left" w:pos="0"/>
                <w:tab w:val="right" w:pos="9000"/>
              </w:tabs>
              <w:spacing w:after="200" w:line="276" w:lineRule="auto"/>
              <w:ind w:left="0" w:firstLine="0"/>
              <w:jc w:val="center"/>
              <w:rPr>
                <w:color w:val="000000"/>
              </w:rPr>
            </w:pPr>
          </w:p>
        </w:tc>
        <w:tc>
          <w:tcPr>
            <w:tcW w:w="1674" w:type="dxa"/>
            <w:vAlign w:val="center"/>
          </w:tcPr>
          <w:p w14:paraId="7244BD8F" w14:textId="77777777" w:rsidR="00743C20" w:rsidRPr="00743C20" w:rsidRDefault="00743C20" w:rsidP="00743C20">
            <w:pPr>
              <w:tabs>
                <w:tab w:val="left" w:pos="0"/>
                <w:tab w:val="right" w:pos="9000"/>
              </w:tabs>
              <w:spacing w:after="200" w:line="276" w:lineRule="auto"/>
              <w:ind w:left="0" w:firstLine="0"/>
              <w:jc w:val="center"/>
              <w:rPr>
                <w:color w:val="000000"/>
              </w:rPr>
            </w:pPr>
          </w:p>
        </w:tc>
        <w:tc>
          <w:tcPr>
            <w:tcW w:w="1780" w:type="dxa"/>
            <w:tcBorders>
              <w:right w:val="single" w:sz="12" w:space="0" w:color="auto"/>
            </w:tcBorders>
            <w:shd w:val="clear" w:color="auto" w:fill="auto"/>
            <w:vAlign w:val="center"/>
          </w:tcPr>
          <w:p w14:paraId="52290C49" w14:textId="77777777" w:rsidR="00743C20" w:rsidRPr="00743C20" w:rsidRDefault="00743C20" w:rsidP="00743C20">
            <w:pPr>
              <w:tabs>
                <w:tab w:val="left" w:pos="0"/>
                <w:tab w:val="right" w:pos="9000"/>
              </w:tabs>
              <w:spacing w:after="200" w:line="276" w:lineRule="auto"/>
              <w:ind w:left="0" w:firstLine="0"/>
              <w:jc w:val="center"/>
              <w:rPr>
                <w:color w:val="000000"/>
              </w:rPr>
            </w:pPr>
          </w:p>
        </w:tc>
      </w:tr>
      <w:tr w:rsidR="00743C20" w:rsidRPr="00743C20" w14:paraId="0BC42442" w14:textId="77777777" w:rsidTr="00C41E96">
        <w:trPr>
          <w:trHeight w:val="397"/>
          <w:jc w:val="center"/>
        </w:trPr>
        <w:tc>
          <w:tcPr>
            <w:tcW w:w="541" w:type="dxa"/>
            <w:tcBorders>
              <w:left w:val="single" w:sz="12" w:space="0" w:color="auto"/>
            </w:tcBorders>
            <w:shd w:val="clear" w:color="auto" w:fill="auto"/>
            <w:vAlign w:val="center"/>
          </w:tcPr>
          <w:p w14:paraId="416C4B17" w14:textId="77777777" w:rsidR="00743C20" w:rsidRPr="00743C20" w:rsidRDefault="00743C20" w:rsidP="00743C20">
            <w:pPr>
              <w:tabs>
                <w:tab w:val="left" w:pos="0"/>
                <w:tab w:val="right" w:pos="9000"/>
              </w:tabs>
              <w:spacing w:line="276" w:lineRule="auto"/>
              <w:ind w:left="0" w:firstLine="0"/>
              <w:jc w:val="center"/>
              <w:rPr>
                <w:color w:val="000000"/>
                <w:sz w:val="18"/>
              </w:rPr>
            </w:pPr>
            <w:r w:rsidRPr="00743C20">
              <w:rPr>
                <w:color w:val="000000"/>
                <w:sz w:val="18"/>
              </w:rPr>
              <w:t>9</w:t>
            </w:r>
          </w:p>
        </w:tc>
        <w:tc>
          <w:tcPr>
            <w:tcW w:w="763" w:type="dxa"/>
            <w:shd w:val="clear" w:color="auto" w:fill="auto"/>
            <w:vAlign w:val="center"/>
          </w:tcPr>
          <w:p w14:paraId="72898DBD" w14:textId="77777777" w:rsidR="00743C20" w:rsidRPr="00743C20" w:rsidRDefault="00743C20" w:rsidP="00743C20">
            <w:pPr>
              <w:tabs>
                <w:tab w:val="left" w:pos="0"/>
                <w:tab w:val="right" w:pos="9000"/>
              </w:tabs>
              <w:spacing w:line="276" w:lineRule="auto"/>
              <w:ind w:left="0" w:firstLine="0"/>
              <w:jc w:val="center"/>
              <w:rPr>
                <w:color w:val="000000"/>
              </w:rPr>
            </w:pPr>
          </w:p>
        </w:tc>
        <w:tc>
          <w:tcPr>
            <w:tcW w:w="478" w:type="dxa"/>
            <w:tcBorders>
              <w:right w:val="single" w:sz="8" w:space="0" w:color="auto"/>
            </w:tcBorders>
            <w:vAlign w:val="center"/>
          </w:tcPr>
          <w:p w14:paraId="220F8A71" w14:textId="77777777" w:rsidR="00743C20" w:rsidRPr="00743C20" w:rsidRDefault="00743C20" w:rsidP="00743C20">
            <w:pPr>
              <w:tabs>
                <w:tab w:val="left" w:pos="0"/>
                <w:tab w:val="right" w:pos="9000"/>
              </w:tabs>
              <w:spacing w:line="276" w:lineRule="auto"/>
              <w:ind w:left="0" w:firstLine="0"/>
              <w:jc w:val="center"/>
              <w:rPr>
                <w:color w:val="000000"/>
              </w:rPr>
            </w:pPr>
          </w:p>
        </w:tc>
        <w:tc>
          <w:tcPr>
            <w:tcW w:w="426" w:type="dxa"/>
            <w:tcBorders>
              <w:left w:val="single" w:sz="8" w:space="0" w:color="auto"/>
            </w:tcBorders>
            <w:vAlign w:val="center"/>
          </w:tcPr>
          <w:p w14:paraId="493ED16A" w14:textId="77777777" w:rsidR="00743C20" w:rsidRPr="00743C20" w:rsidRDefault="00743C20" w:rsidP="00743C20">
            <w:pPr>
              <w:tabs>
                <w:tab w:val="left" w:pos="0"/>
                <w:tab w:val="right" w:pos="9000"/>
              </w:tabs>
              <w:spacing w:line="276" w:lineRule="auto"/>
              <w:ind w:left="0" w:firstLine="0"/>
              <w:jc w:val="center"/>
              <w:rPr>
                <w:color w:val="000000"/>
              </w:rPr>
            </w:pPr>
          </w:p>
        </w:tc>
        <w:tc>
          <w:tcPr>
            <w:tcW w:w="425" w:type="dxa"/>
            <w:shd w:val="clear" w:color="auto" w:fill="auto"/>
            <w:vAlign w:val="center"/>
          </w:tcPr>
          <w:p w14:paraId="09F4AA79" w14:textId="77777777" w:rsidR="00743C20" w:rsidRPr="00743C20" w:rsidRDefault="00743C20" w:rsidP="00743C20">
            <w:pPr>
              <w:tabs>
                <w:tab w:val="left" w:pos="0"/>
                <w:tab w:val="right" w:pos="9000"/>
              </w:tabs>
              <w:spacing w:line="276" w:lineRule="auto"/>
              <w:ind w:left="0" w:firstLine="0"/>
              <w:jc w:val="center"/>
              <w:rPr>
                <w:color w:val="000000"/>
              </w:rPr>
            </w:pPr>
          </w:p>
        </w:tc>
        <w:tc>
          <w:tcPr>
            <w:tcW w:w="1535" w:type="dxa"/>
            <w:shd w:val="clear" w:color="auto" w:fill="auto"/>
            <w:vAlign w:val="center"/>
          </w:tcPr>
          <w:p w14:paraId="0A3CAB11" w14:textId="77777777" w:rsidR="00743C20" w:rsidRPr="00743C20" w:rsidRDefault="00743C20" w:rsidP="00743C20">
            <w:pPr>
              <w:tabs>
                <w:tab w:val="left" w:pos="0"/>
                <w:tab w:val="right" w:pos="9000"/>
              </w:tabs>
              <w:spacing w:line="276" w:lineRule="auto"/>
              <w:ind w:left="0" w:firstLine="0"/>
              <w:jc w:val="center"/>
              <w:rPr>
                <w:color w:val="000000"/>
              </w:rPr>
            </w:pPr>
          </w:p>
        </w:tc>
        <w:tc>
          <w:tcPr>
            <w:tcW w:w="1372" w:type="dxa"/>
            <w:vAlign w:val="center"/>
          </w:tcPr>
          <w:p w14:paraId="547B6D1D" w14:textId="77777777" w:rsidR="00743C20" w:rsidRPr="00743C20" w:rsidRDefault="00743C20" w:rsidP="00743C20">
            <w:pPr>
              <w:tabs>
                <w:tab w:val="left" w:pos="0"/>
                <w:tab w:val="right" w:pos="9000"/>
              </w:tabs>
              <w:spacing w:line="276" w:lineRule="auto"/>
              <w:ind w:left="0" w:firstLine="0"/>
              <w:jc w:val="center"/>
              <w:rPr>
                <w:color w:val="000000"/>
              </w:rPr>
            </w:pPr>
          </w:p>
        </w:tc>
        <w:tc>
          <w:tcPr>
            <w:tcW w:w="1372" w:type="dxa"/>
            <w:vAlign w:val="center"/>
          </w:tcPr>
          <w:p w14:paraId="1E15C562" w14:textId="77777777" w:rsidR="00743C20" w:rsidRPr="00743C20" w:rsidRDefault="00743C20" w:rsidP="00743C20">
            <w:pPr>
              <w:tabs>
                <w:tab w:val="left" w:pos="0"/>
                <w:tab w:val="right" w:pos="9000"/>
              </w:tabs>
              <w:spacing w:line="276" w:lineRule="auto"/>
              <w:ind w:left="0" w:firstLine="0"/>
              <w:jc w:val="center"/>
              <w:rPr>
                <w:color w:val="000000"/>
              </w:rPr>
            </w:pPr>
          </w:p>
        </w:tc>
        <w:tc>
          <w:tcPr>
            <w:tcW w:w="1674" w:type="dxa"/>
            <w:vAlign w:val="center"/>
          </w:tcPr>
          <w:p w14:paraId="4441FDE5" w14:textId="77777777" w:rsidR="00743C20" w:rsidRPr="00743C20" w:rsidRDefault="00743C20" w:rsidP="00743C20">
            <w:pPr>
              <w:tabs>
                <w:tab w:val="left" w:pos="0"/>
                <w:tab w:val="right" w:pos="9000"/>
              </w:tabs>
              <w:spacing w:line="276" w:lineRule="auto"/>
              <w:ind w:left="0" w:firstLine="0"/>
              <w:jc w:val="center"/>
              <w:rPr>
                <w:color w:val="000000"/>
              </w:rPr>
            </w:pPr>
          </w:p>
        </w:tc>
        <w:tc>
          <w:tcPr>
            <w:tcW w:w="1780" w:type="dxa"/>
            <w:tcBorders>
              <w:right w:val="single" w:sz="12" w:space="0" w:color="auto"/>
            </w:tcBorders>
            <w:shd w:val="clear" w:color="auto" w:fill="auto"/>
            <w:vAlign w:val="center"/>
          </w:tcPr>
          <w:p w14:paraId="32B603FF" w14:textId="77777777" w:rsidR="00743C20" w:rsidRPr="00743C20" w:rsidRDefault="00743C20" w:rsidP="00743C20">
            <w:pPr>
              <w:tabs>
                <w:tab w:val="left" w:pos="0"/>
                <w:tab w:val="right" w:pos="9000"/>
              </w:tabs>
              <w:spacing w:line="276" w:lineRule="auto"/>
              <w:ind w:left="0" w:firstLine="0"/>
              <w:jc w:val="center"/>
              <w:rPr>
                <w:color w:val="000000"/>
              </w:rPr>
            </w:pPr>
          </w:p>
        </w:tc>
      </w:tr>
      <w:tr w:rsidR="00743C20" w:rsidRPr="00743C20" w14:paraId="25A158F0" w14:textId="77777777" w:rsidTr="00C41E96">
        <w:trPr>
          <w:trHeight w:val="397"/>
          <w:jc w:val="center"/>
        </w:trPr>
        <w:tc>
          <w:tcPr>
            <w:tcW w:w="541" w:type="dxa"/>
            <w:tcBorders>
              <w:left w:val="single" w:sz="12" w:space="0" w:color="auto"/>
            </w:tcBorders>
            <w:shd w:val="clear" w:color="auto" w:fill="auto"/>
            <w:vAlign w:val="center"/>
          </w:tcPr>
          <w:p w14:paraId="7EAFAA8D" w14:textId="77777777" w:rsidR="00743C20" w:rsidRPr="00743C20" w:rsidRDefault="00743C20" w:rsidP="00743C20">
            <w:pPr>
              <w:tabs>
                <w:tab w:val="left" w:pos="0"/>
                <w:tab w:val="right" w:pos="9000"/>
              </w:tabs>
              <w:spacing w:line="276" w:lineRule="auto"/>
              <w:ind w:left="0" w:firstLine="0"/>
              <w:jc w:val="center"/>
              <w:rPr>
                <w:color w:val="000000"/>
                <w:sz w:val="18"/>
              </w:rPr>
            </w:pPr>
            <w:r w:rsidRPr="00743C20">
              <w:rPr>
                <w:color w:val="000000"/>
                <w:sz w:val="18"/>
              </w:rPr>
              <w:t>10</w:t>
            </w:r>
          </w:p>
        </w:tc>
        <w:tc>
          <w:tcPr>
            <w:tcW w:w="763" w:type="dxa"/>
            <w:shd w:val="clear" w:color="auto" w:fill="auto"/>
            <w:vAlign w:val="center"/>
          </w:tcPr>
          <w:p w14:paraId="342ED45E" w14:textId="77777777" w:rsidR="00743C20" w:rsidRPr="00743C20" w:rsidRDefault="00743C20" w:rsidP="00743C20">
            <w:pPr>
              <w:tabs>
                <w:tab w:val="left" w:pos="0"/>
                <w:tab w:val="right" w:pos="9000"/>
              </w:tabs>
              <w:spacing w:line="276" w:lineRule="auto"/>
              <w:ind w:left="0" w:firstLine="0"/>
              <w:jc w:val="center"/>
              <w:rPr>
                <w:color w:val="000000"/>
              </w:rPr>
            </w:pPr>
          </w:p>
        </w:tc>
        <w:tc>
          <w:tcPr>
            <w:tcW w:w="478" w:type="dxa"/>
            <w:tcBorders>
              <w:right w:val="single" w:sz="8" w:space="0" w:color="auto"/>
            </w:tcBorders>
            <w:vAlign w:val="center"/>
          </w:tcPr>
          <w:p w14:paraId="0395D86B" w14:textId="77777777" w:rsidR="00743C20" w:rsidRPr="00743C20" w:rsidRDefault="00743C20" w:rsidP="00743C20">
            <w:pPr>
              <w:tabs>
                <w:tab w:val="left" w:pos="0"/>
                <w:tab w:val="right" w:pos="9000"/>
              </w:tabs>
              <w:spacing w:line="276" w:lineRule="auto"/>
              <w:ind w:left="0" w:firstLine="0"/>
              <w:jc w:val="center"/>
              <w:rPr>
                <w:color w:val="000000"/>
              </w:rPr>
            </w:pPr>
          </w:p>
        </w:tc>
        <w:tc>
          <w:tcPr>
            <w:tcW w:w="426" w:type="dxa"/>
            <w:tcBorders>
              <w:left w:val="single" w:sz="8" w:space="0" w:color="auto"/>
            </w:tcBorders>
            <w:vAlign w:val="center"/>
          </w:tcPr>
          <w:p w14:paraId="269C322D" w14:textId="77777777" w:rsidR="00743C20" w:rsidRPr="00743C20" w:rsidRDefault="00743C20" w:rsidP="00743C20">
            <w:pPr>
              <w:tabs>
                <w:tab w:val="left" w:pos="0"/>
                <w:tab w:val="right" w:pos="9000"/>
              </w:tabs>
              <w:spacing w:line="276" w:lineRule="auto"/>
              <w:ind w:left="0" w:firstLine="0"/>
              <w:jc w:val="center"/>
              <w:rPr>
                <w:color w:val="000000"/>
              </w:rPr>
            </w:pPr>
          </w:p>
        </w:tc>
        <w:tc>
          <w:tcPr>
            <w:tcW w:w="425" w:type="dxa"/>
            <w:shd w:val="clear" w:color="auto" w:fill="auto"/>
            <w:vAlign w:val="center"/>
          </w:tcPr>
          <w:p w14:paraId="513DAFC1" w14:textId="77777777" w:rsidR="00743C20" w:rsidRPr="00743C20" w:rsidRDefault="00743C20" w:rsidP="00743C20">
            <w:pPr>
              <w:tabs>
                <w:tab w:val="left" w:pos="0"/>
                <w:tab w:val="right" w:pos="9000"/>
              </w:tabs>
              <w:spacing w:line="276" w:lineRule="auto"/>
              <w:ind w:left="0" w:firstLine="0"/>
              <w:jc w:val="center"/>
              <w:rPr>
                <w:color w:val="000000"/>
              </w:rPr>
            </w:pPr>
          </w:p>
        </w:tc>
        <w:tc>
          <w:tcPr>
            <w:tcW w:w="1535" w:type="dxa"/>
            <w:shd w:val="clear" w:color="auto" w:fill="auto"/>
            <w:vAlign w:val="center"/>
          </w:tcPr>
          <w:p w14:paraId="468C5CEC" w14:textId="77777777" w:rsidR="00743C20" w:rsidRPr="00743C20" w:rsidRDefault="00743C20" w:rsidP="00743C20">
            <w:pPr>
              <w:tabs>
                <w:tab w:val="left" w:pos="0"/>
                <w:tab w:val="right" w:pos="9000"/>
              </w:tabs>
              <w:spacing w:line="276" w:lineRule="auto"/>
              <w:ind w:left="0" w:firstLine="0"/>
              <w:jc w:val="center"/>
              <w:rPr>
                <w:color w:val="000000"/>
              </w:rPr>
            </w:pPr>
          </w:p>
        </w:tc>
        <w:tc>
          <w:tcPr>
            <w:tcW w:w="1372" w:type="dxa"/>
            <w:vAlign w:val="center"/>
          </w:tcPr>
          <w:p w14:paraId="11D5B376" w14:textId="77777777" w:rsidR="00743C20" w:rsidRPr="00743C20" w:rsidRDefault="00743C20" w:rsidP="00743C20">
            <w:pPr>
              <w:tabs>
                <w:tab w:val="left" w:pos="0"/>
                <w:tab w:val="right" w:pos="9000"/>
              </w:tabs>
              <w:spacing w:line="276" w:lineRule="auto"/>
              <w:ind w:left="0" w:firstLine="0"/>
              <w:jc w:val="center"/>
              <w:rPr>
                <w:color w:val="000000"/>
              </w:rPr>
            </w:pPr>
          </w:p>
        </w:tc>
        <w:tc>
          <w:tcPr>
            <w:tcW w:w="1372" w:type="dxa"/>
            <w:vAlign w:val="center"/>
          </w:tcPr>
          <w:p w14:paraId="4E5274A8" w14:textId="77777777" w:rsidR="00743C20" w:rsidRPr="00743C20" w:rsidRDefault="00743C20" w:rsidP="00743C20">
            <w:pPr>
              <w:tabs>
                <w:tab w:val="left" w:pos="0"/>
                <w:tab w:val="right" w:pos="9000"/>
              </w:tabs>
              <w:spacing w:line="276" w:lineRule="auto"/>
              <w:ind w:left="0" w:firstLine="0"/>
              <w:jc w:val="center"/>
              <w:rPr>
                <w:color w:val="000000"/>
              </w:rPr>
            </w:pPr>
          </w:p>
        </w:tc>
        <w:tc>
          <w:tcPr>
            <w:tcW w:w="1674" w:type="dxa"/>
            <w:vAlign w:val="center"/>
          </w:tcPr>
          <w:p w14:paraId="4C52331D" w14:textId="77777777" w:rsidR="00743C20" w:rsidRPr="00743C20" w:rsidRDefault="00743C20" w:rsidP="00743C20">
            <w:pPr>
              <w:tabs>
                <w:tab w:val="left" w:pos="0"/>
                <w:tab w:val="right" w:pos="9000"/>
              </w:tabs>
              <w:spacing w:line="276" w:lineRule="auto"/>
              <w:ind w:left="0" w:firstLine="0"/>
              <w:jc w:val="center"/>
              <w:rPr>
                <w:color w:val="000000"/>
              </w:rPr>
            </w:pPr>
          </w:p>
        </w:tc>
        <w:tc>
          <w:tcPr>
            <w:tcW w:w="1780" w:type="dxa"/>
            <w:tcBorders>
              <w:right w:val="single" w:sz="12" w:space="0" w:color="auto"/>
            </w:tcBorders>
            <w:shd w:val="clear" w:color="auto" w:fill="auto"/>
            <w:vAlign w:val="center"/>
          </w:tcPr>
          <w:p w14:paraId="087FB076" w14:textId="77777777" w:rsidR="00743C20" w:rsidRPr="00743C20" w:rsidRDefault="00743C20" w:rsidP="00743C20">
            <w:pPr>
              <w:tabs>
                <w:tab w:val="left" w:pos="0"/>
                <w:tab w:val="right" w:pos="9000"/>
              </w:tabs>
              <w:spacing w:line="276" w:lineRule="auto"/>
              <w:ind w:left="0" w:firstLine="0"/>
              <w:jc w:val="center"/>
              <w:rPr>
                <w:color w:val="000000"/>
              </w:rPr>
            </w:pPr>
          </w:p>
        </w:tc>
      </w:tr>
      <w:tr w:rsidR="00743C20" w:rsidRPr="00743C20" w14:paraId="111CB5FE" w14:textId="77777777" w:rsidTr="00C41E96">
        <w:trPr>
          <w:trHeight w:val="397"/>
          <w:jc w:val="center"/>
        </w:trPr>
        <w:tc>
          <w:tcPr>
            <w:tcW w:w="541" w:type="dxa"/>
            <w:tcBorders>
              <w:left w:val="single" w:sz="12" w:space="0" w:color="auto"/>
            </w:tcBorders>
            <w:shd w:val="clear" w:color="auto" w:fill="auto"/>
            <w:vAlign w:val="center"/>
          </w:tcPr>
          <w:p w14:paraId="39DDC043" w14:textId="77777777" w:rsidR="00743C20" w:rsidRPr="00743C20" w:rsidRDefault="00743C20" w:rsidP="00743C20">
            <w:pPr>
              <w:tabs>
                <w:tab w:val="left" w:pos="0"/>
                <w:tab w:val="right" w:pos="9000"/>
              </w:tabs>
              <w:spacing w:line="276" w:lineRule="auto"/>
              <w:ind w:left="0" w:firstLine="0"/>
              <w:jc w:val="center"/>
              <w:rPr>
                <w:color w:val="000000"/>
                <w:sz w:val="18"/>
              </w:rPr>
            </w:pPr>
            <w:r w:rsidRPr="00743C20">
              <w:rPr>
                <w:color w:val="000000"/>
                <w:sz w:val="18"/>
              </w:rPr>
              <w:t>11</w:t>
            </w:r>
          </w:p>
        </w:tc>
        <w:tc>
          <w:tcPr>
            <w:tcW w:w="763" w:type="dxa"/>
            <w:shd w:val="clear" w:color="auto" w:fill="auto"/>
            <w:vAlign w:val="center"/>
          </w:tcPr>
          <w:p w14:paraId="0B259259" w14:textId="77777777" w:rsidR="00743C20" w:rsidRPr="00743C20" w:rsidRDefault="00743C20" w:rsidP="00743C20">
            <w:pPr>
              <w:tabs>
                <w:tab w:val="left" w:pos="0"/>
                <w:tab w:val="right" w:pos="9000"/>
              </w:tabs>
              <w:spacing w:line="276" w:lineRule="auto"/>
              <w:ind w:left="0" w:firstLine="0"/>
              <w:jc w:val="center"/>
              <w:rPr>
                <w:b/>
                <w:color w:val="000000"/>
              </w:rPr>
            </w:pPr>
          </w:p>
        </w:tc>
        <w:tc>
          <w:tcPr>
            <w:tcW w:w="478" w:type="dxa"/>
            <w:tcBorders>
              <w:right w:val="single" w:sz="8" w:space="0" w:color="auto"/>
            </w:tcBorders>
            <w:vAlign w:val="center"/>
          </w:tcPr>
          <w:p w14:paraId="3B6C292A" w14:textId="77777777" w:rsidR="00743C20" w:rsidRPr="00743C20" w:rsidRDefault="00743C20" w:rsidP="00743C20">
            <w:pPr>
              <w:tabs>
                <w:tab w:val="left" w:pos="0"/>
                <w:tab w:val="right" w:pos="9000"/>
              </w:tabs>
              <w:spacing w:line="276" w:lineRule="auto"/>
              <w:ind w:left="0" w:firstLine="0"/>
              <w:jc w:val="center"/>
              <w:rPr>
                <w:color w:val="000000"/>
              </w:rPr>
            </w:pPr>
          </w:p>
        </w:tc>
        <w:tc>
          <w:tcPr>
            <w:tcW w:w="426" w:type="dxa"/>
            <w:tcBorders>
              <w:left w:val="single" w:sz="8" w:space="0" w:color="auto"/>
            </w:tcBorders>
            <w:vAlign w:val="center"/>
          </w:tcPr>
          <w:p w14:paraId="3F73F903" w14:textId="77777777" w:rsidR="00743C20" w:rsidRPr="00743C20" w:rsidRDefault="00743C20" w:rsidP="00743C20">
            <w:pPr>
              <w:tabs>
                <w:tab w:val="left" w:pos="0"/>
                <w:tab w:val="right" w:pos="9000"/>
              </w:tabs>
              <w:spacing w:line="276" w:lineRule="auto"/>
              <w:ind w:left="0" w:firstLine="0"/>
              <w:jc w:val="center"/>
              <w:rPr>
                <w:color w:val="000000"/>
              </w:rPr>
            </w:pPr>
          </w:p>
        </w:tc>
        <w:tc>
          <w:tcPr>
            <w:tcW w:w="425" w:type="dxa"/>
            <w:shd w:val="clear" w:color="auto" w:fill="auto"/>
            <w:vAlign w:val="center"/>
          </w:tcPr>
          <w:p w14:paraId="5F24D03D" w14:textId="77777777" w:rsidR="00743C20" w:rsidRPr="00743C20" w:rsidRDefault="00743C20" w:rsidP="00743C20">
            <w:pPr>
              <w:tabs>
                <w:tab w:val="left" w:pos="0"/>
                <w:tab w:val="right" w:pos="9000"/>
              </w:tabs>
              <w:spacing w:line="276" w:lineRule="auto"/>
              <w:ind w:left="0" w:firstLine="0"/>
              <w:jc w:val="center"/>
              <w:rPr>
                <w:color w:val="000000"/>
              </w:rPr>
            </w:pPr>
          </w:p>
        </w:tc>
        <w:tc>
          <w:tcPr>
            <w:tcW w:w="1535" w:type="dxa"/>
            <w:shd w:val="clear" w:color="auto" w:fill="auto"/>
            <w:vAlign w:val="center"/>
          </w:tcPr>
          <w:p w14:paraId="2255A06F" w14:textId="77777777" w:rsidR="00743C20" w:rsidRPr="00743C20" w:rsidRDefault="00743C20" w:rsidP="00743C20">
            <w:pPr>
              <w:tabs>
                <w:tab w:val="left" w:pos="0"/>
                <w:tab w:val="right" w:pos="9000"/>
              </w:tabs>
              <w:spacing w:line="276" w:lineRule="auto"/>
              <w:ind w:left="0" w:firstLine="0"/>
              <w:jc w:val="center"/>
              <w:rPr>
                <w:color w:val="000000"/>
              </w:rPr>
            </w:pPr>
          </w:p>
        </w:tc>
        <w:tc>
          <w:tcPr>
            <w:tcW w:w="1372" w:type="dxa"/>
            <w:vAlign w:val="center"/>
          </w:tcPr>
          <w:p w14:paraId="49F887DB" w14:textId="77777777" w:rsidR="00743C20" w:rsidRPr="00743C20" w:rsidRDefault="00743C20" w:rsidP="00743C20">
            <w:pPr>
              <w:tabs>
                <w:tab w:val="left" w:pos="0"/>
                <w:tab w:val="right" w:pos="9000"/>
              </w:tabs>
              <w:spacing w:line="276" w:lineRule="auto"/>
              <w:ind w:left="0" w:firstLine="0"/>
              <w:jc w:val="center"/>
              <w:rPr>
                <w:color w:val="000000"/>
              </w:rPr>
            </w:pPr>
          </w:p>
        </w:tc>
        <w:tc>
          <w:tcPr>
            <w:tcW w:w="1372" w:type="dxa"/>
            <w:vAlign w:val="center"/>
          </w:tcPr>
          <w:p w14:paraId="5E80CBFA" w14:textId="77777777" w:rsidR="00743C20" w:rsidRPr="00743C20" w:rsidRDefault="00743C20" w:rsidP="00743C20">
            <w:pPr>
              <w:tabs>
                <w:tab w:val="left" w:pos="0"/>
                <w:tab w:val="right" w:pos="9000"/>
              </w:tabs>
              <w:spacing w:line="276" w:lineRule="auto"/>
              <w:ind w:left="0" w:firstLine="0"/>
              <w:jc w:val="center"/>
              <w:rPr>
                <w:color w:val="000000"/>
              </w:rPr>
            </w:pPr>
          </w:p>
        </w:tc>
        <w:tc>
          <w:tcPr>
            <w:tcW w:w="1674" w:type="dxa"/>
            <w:vAlign w:val="center"/>
          </w:tcPr>
          <w:p w14:paraId="0E1E137C" w14:textId="77777777" w:rsidR="00743C20" w:rsidRPr="00743C20" w:rsidRDefault="00743C20" w:rsidP="00743C20">
            <w:pPr>
              <w:tabs>
                <w:tab w:val="left" w:pos="0"/>
                <w:tab w:val="right" w:pos="9000"/>
              </w:tabs>
              <w:spacing w:line="276" w:lineRule="auto"/>
              <w:ind w:left="0" w:firstLine="0"/>
              <w:jc w:val="center"/>
              <w:rPr>
                <w:color w:val="000000"/>
              </w:rPr>
            </w:pPr>
          </w:p>
        </w:tc>
        <w:tc>
          <w:tcPr>
            <w:tcW w:w="1780" w:type="dxa"/>
            <w:tcBorders>
              <w:right w:val="single" w:sz="12" w:space="0" w:color="auto"/>
            </w:tcBorders>
            <w:shd w:val="clear" w:color="auto" w:fill="auto"/>
            <w:vAlign w:val="center"/>
          </w:tcPr>
          <w:p w14:paraId="32DE3179" w14:textId="77777777" w:rsidR="00743C20" w:rsidRPr="00743C20" w:rsidRDefault="00743C20" w:rsidP="00743C20">
            <w:pPr>
              <w:tabs>
                <w:tab w:val="left" w:pos="0"/>
                <w:tab w:val="right" w:pos="9000"/>
              </w:tabs>
              <w:spacing w:line="276" w:lineRule="auto"/>
              <w:ind w:left="0" w:firstLine="0"/>
              <w:jc w:val="center"/>
              <w:rPr>
                <w:color w:val="000000"/>
              </w:rPr>
            </w:pPr>
          </w:p>
        </w:tc>
      </w:tr>
      <w:tr w:rsidR="00743C20" w:rsidRPr="00743C20" w14:paraId="2AE51268" w14:textId="77777777" w:rsidTr="00C41E96">
        <w:trPr>
          <w:trHeight w:val="397"/>
          <w:jc w:val="center"/>
        </w:trPr>
        <w:tc>
          <w:tcPr>
            <w:tcW w:w="541" w:type="dxa"/>
            <w:tcBorders>
              <w:left w:val="single" w:sz="12" w:space="0" w:color="auto"/>
            </w:tcBorders>
            <w:shd w:val="clear" w:color="auto" w:fill="auto"/>
            <w:vAlign w:val="center"/>
          </w:tcPr>
          <w:p w14:paraId="157E8C3F" w14:textId="77777777" w:rsidR="00743C20" w:rsidRPr="00743C20" w:rsidRDefault="00743C20" w:rsidP="00743C20">
            <w:pPr>
              <w:tabs>
                <w:tab w:val="left" w:pos="0"/>
                <w:tab w:val="right" w:pos="9000"/>
              </w:tabs>
              <w:spacing w:line="276" w:lineRule="auto"/>
              <w:ind w:left="0" w:firstLine="0"/>
              <w:jc w:val="center"/>
              <w:rPr>
                <w:color w:val="000000"/>
                <w:sz w:val="18"/>
              </w:rPr>
            </w:pPr>
            <w:r w:rsidRPr="00743C20">
              <w:rPr>
                <w:color w:val="000000"/>
                <w:sz w:val="18"/>
              </w:rPr>
              <w:t>12</w:t>
            </w:r>
          </w:p>
        </w:tc>
        <w:tc>
          <w:tcPr>
            <w:tcW w:w="763" w:type="dxa"/>
            <w:shd w:val="clear" w:color="auto" w:fill="auto"/>
            <w:vAlign w:val="center"/>
          </w:tcPr>
          <w:p w14:paraId="32D6FE7E" w14:textId="77777777" w:rsidR="00743C20" w:rsidRPr="00743C20" w:rsidRDefault="00743C20" w:rsidP="00743C20">
            <w:pPr>
              <w:tabs>
                <w:tab w:val="left" w:pos="0"/>
                <w:tab w:val="right" w:pos="9000"/>
              </w:tabs>
              <w:spacing w:line="276" w:lineRule="auto"/>
              <w:ind w:left="0" w:firstLine="0"/>
              <w:jc w:val="center"/>
              <w:rPr>
                <w:b/>
                <w:color w:val="000000"/>
              </w:rPr>
            </w:pPr>
          </w:p>
        </w:tc>
        <w:tc>
          <w:tcPr>
            <w:tcW w:w="478" w:type="dxa"/>
            <w:tcBorders>
              <w:right w:val="single" w:sz="8" w:space="0" w:color="auto"/>
            </w:tcBorders>
            <w:vAlign w:val="center"/>
          </w:tcPr>
          <w:p w14:paraId="7CEDE4B0" w14:textId="77777777" w:rsidR="00743C20" w:rsidRPr="00743C20" w:rsidRDefault="00743C20" w:rsidP="00743C20">
            <w:pPr>
              <w:tabs>
                <w:tab w:val="left" w:pos="0"/>
                <w:tab w:val="right" w:pos="9000"/>
              </w:tabs>
              <w:spacing w:line="276" w:lineRule="auto"/>
              <w:ind w:left="0" w:firstLine="0"/>
              <w:jc w:val="center"/>
              <w:rPr>
                <w:color w:val="000000"/>
              </w:rPr>
            </w:pPr>
          </w:p>
        </w:tc>
        <w:tc>
          <w:tcPr>
            <w:tcW w:w="426" w:type="dxa"/>
            <w:tcBorders>
              <w:left w:val="single" w:sz="8" w:space="0" w:color="auto"/>
            </w:tcBorders>
            <w:vAlign w:val="center"/>
          </w:tcPr>
          <w:p w14:paraId="4D6B27A0" w14:textId="77777777" w:rsidR="00743C20" w:rsidRPr="00743C20" w:rsidRDefault="00743C20" w:rsidP="00743C20">
            <w:pPr>
              <w:tabs>
                <w:tab w:val="left" w:pos="0"/>
                <w:tab w:val="right" w:pos="9000"/>
              </w:tabs>
              <w:spacing w:line="276" w:lineRule="auto"/>
              <w:ind w:left="0" w:firstLine="0"/>
              <w:jc w:val="center"/>
              <w:rPr>
                <w:color w:val="000000"/>
              </w:rPr>
            </w:pPr>
          </w:p>
        </w:tc>
        <w:tc>
          <w:tcPr>
            <w:tcW w:w="425" w:type="dxa"/>
            <w:shd w:val="clear" w:color="auto" w:fill="auto"/>
            <w:vAlign w:val="center"/>
          </w:tcPr>
          <w:p w14:paraId="22DC1059" w14:textId="77777777" w:rsidR="00743C20" w:rsidRPr="00743C20" w:rsidRDefault="00743C20" w:rsidP="00743C20">
            <w:pPr>
              <w:tabs>
                <w:tab w:val="left" w:pos="0"/>
                <w:tab w:val="right" w:pos="9000"/>
              </w:tabs>
              <w:spacing w:line="276" w:lineRule="auto"/>
              <w:ind w:left="0" w:firstLine="0"/>
              <w:jc w:val="center"/>
              <w:rPr>
                <w:color w:val="000000"/>
              </w:rPr>
            </w:pPr>
          </w:p>
        </w:tc>
        <w:tc>
          <w:tcPr>
            <w:tcW w:w="1535" w:type="dxa"/>
            <w:shd w:val="clear" w:color="auto" w:fill="auto"/>
            <w:vAlign w:val="center"/>
          </w:tcPr>
          <w:p w14:paraId="6F6BFD65" w14:textId="77777777" w:rsidR="00743C20" w:rsidRPr="00743C20" w:rsidRDefault="00743C20" w:rsidP="00743C20">
            <w:pPr>
              <w:tabs>
                <w:tab w:val="left" w:pos="0"/>
                <w:tab w:val="right" w:pos="9000"/>
              </w:tabs>
              <w:spacing w:line="276" w:lineRule="auto"/>
              <w:ind w:left="0" w:firstLine="0"/>
              <w:jc w:val="center"/>
              <w:rPr>
                <w:color w:val="000000"/>
              </w:rPr>
            </w:pPr>
          </w:p>
        </w:tc>
        <w:tc>
          <w:tcPr>
            <w:tcW w:w="1372" w:type="dxa"/>
            <w:vAlign w:val="center"/>
          </w:tcPr>
          <w:p w14:paraId="1CE50E72" w14:textId="77777777" w:rsidR="00743C20" w:rsidRPr="00743C20" w:rsidRDefault="00743C20" w:rsidP="00743C20">
            <w:pPr>
              <w:tabs>
                <w:tab w:val="left" w:pos="0"/>
                <w:tab w:val="right" w:pos="9000"/>
              </w:tabs>
              <w:spacing w:line="276" w:lineRule="auto"/>
              <w:ind w:left="0" w:firstLine="0"/>
              <w:jc w:val="center"/>
              <w:rPr>
                <w:color w:val="000000"/>
              </w:rPr>
            </w:pPr>
          </w:p>
        </w:tc>
        <w:tc>
          <w:tcPr>
            <w:tcW w:w="1372" w:type="dxa"/>
            <w:vAlign w:val="center"/>
          </w:tcPr>
          <w:p w14:paraId="1A67DD8B" w14:textId="77777777" w:rsidR="00743C20" w:rsidRPr="00743C20" w:rsidRDefault="00743C20" w:rsidP="00743C20">
            <w:pPr>
              <w:tabs>
                <w:tab w:val="left" w:pos="0"/>
                <w:tab w:val="right" w:pos="9000"/>
              </w:tabs>
              <w:spacing w:line="276" w:lineRule="auto"/>
              <w:ind w:left="0" w:firstLine="0"/>
              <w:jc w:val="center"/>
              <w:rPr>
                <w:color w:val="000000"/>
              </w:rPr>
            </w:pPr>
          </w:p>
        </w:tc>
        <w:tc>
          <w:tcPr>
            <w:tcW w:w="1674" w:type="dxa"/>
            <w:vAlign w:val="center"/>
          </w:tcPr>
          <w:p w14:paraId="1DAAE4D5" w14:textId="77777777" w:rsidR="00743C20" w:rsidRPr="00743C20" w:rsidRDefault="00743C20" w:rsidP="00743C20">
            <w:pPr>
              <w:tabs>
                <w:tab w:val="left" w:pos="0"/>
                <w:tab w:val="right" w:pos="9000"/>
              </w:tabs>
              <w:spacing w:line="276" w:lineRule="auto"/>
              <w:ind w:left="0" w:firstLine="0"/>
              <w:jc w:val="center"/>
              <w:rPr>
                <w:color w:val="000000"/>
              </w:rPr>
            </w:pPr>
          </w:p>
        </w:tc>
        <w:tc>
          <w:tcPr>
            <w:tcW w:w="1780" w:type="dxa"/>
            <w:tcBorders>
              <w:right w:val="single" w:sz="12" w:space="0" w:color="auto"/>
            </w:tcBorders>
            <w:shd w:val="clear" w:color="auto" w:fill="auto"/>
            <w:vAlign w:val="center"/>
          </w:tcPr>
          <w:p w14:paraId="40196FDC" w14:textId="77777777" w:rsidR="00743C20" w:rsidRPr="00743C20" w:rsidRDefault="00743C20" w:rsidP="00743C20">
            <w:pPr>
              <w:tabs>
                <w:tab w:val="left" w:pos="0"/>
                <w:tab w:val="right" w:pos="9000"/>
              </w:tabs>
              <w:spacing w:line="276" w:lineRule="auto"/>
              <w:ind w:left="0" w:firstLine="0"/>
              <w:jc w:val="center"/>
              <w:rPr>
                <w:color w:val="000000"/>
              </w:rPr>
            </w:pPr>
          </w:p>
        </w:tc>
      </w:tr>
      <w:tr w:rsidR="00743C20" w:rsidRPr="00743C20" w14:paraId="39BADA43" w14:textId="77777777" w:rsidTr="00C41E96">
        <w:trPr>
          <w:trHeight w:val="397"/>
          <w:jc w:val="center"/>
        </w:trPr>
        <w:tc>
          <w:tcPr>
            <w:tcW w:w="541" w:type="dxa"/>
            <w:tcBorders>
              <w:left w:val="single" w:sz="12" w:space="0" w:color="auto"/>
            </w:tcBorders>
            <w:shd w:val="clear" w:color="auto" w:fill="auto"/>
            <w:vAlign w:val="center"/>
          </w:tcPr>
          <w:p w14:paraId="30FFDE33" w14:textId="77777777" w:rsidR="00743C20" w:rsidRPr="00743C20" w:rsidRDefault="00743C20" w:rsidP="00743C20">
            <w:pPr>
              <w:tabs>
                <w:tab w:val="left" w:pos="0"/>
                <w:tab w:val="right" w:pos="9000"/>
              </w:tabs>
              <w:spacing w:line="276" w:lineRule="auto"/>
              <w:ind w:left="0" w:firstLine="0"/>
              <w:jc w:val="center"/>
              <w:rPr>
                <w:color w:val="000000"/>
                <w:sz w:val="18"/>
              </w:rPr>
            </w:pPr>
            <w:r w:rsidRPr="00743C20">
              <w:rPr>
                <w:color w:val="000000"/>
                <w:sz w:val="18"/>
              </w:rPr>
              <w:t>13</w:t>
            </w:r>
          </w:p>
        </w:tc>
        <w:tc>
          <w:tcPr>
            <w:tcW w:w="763" w:type="dxa"/>
            <w:shd w:val="clear" w:color="auto" w:fill="auto"/>
            <w:vAlign w:val="center"/>
          </w:tcPr>
          <w:p w14:paraId="62FC09C4" w14:textId="77777777" w:rsidR="00743C20" w:rsidRPr="00743C20" w:rsidRDefault="00743C20" w:rsidP="00743C20">
            <w:pPr>
              <w:tabs>
                <w:tab w:val="left" w:pos="0"/>
                <w:tab w:val="right" w:pos="9000"/>
              </w:tabs>
              <w:spacing w:line="276" w:lineRule="auto"/>
              <w:ind w:left="0" w:firstLine="0"/>
              <w:jc w:val="center"/>
              <w:rPr>
                <w:b/>
                <w:color w:val="000000"/>
              </w:rPr>
            </w:pPr>
          </w:p>
        </w:tc>
        <w:tc>
          <w:tcPr>
            <w:tcW w:w="478" w:type="dxa"/>
            <w:tcBorders>
              <w:right w:val="single" w:sz="8" w:space="0" w:color="auto"/>
            </w:tcBorders>
            <w:vAlign w:val="center"/>
          </w:tcPr>
          <w:p w14:paraId="7A0F89BA" w14:textId="77777777" w:rsidR="00743C20" w:rsidRPr="00743C20" w:rsidRDefault="00743C20" w:rsidP="00743C20">
            <w:pPr>
              <w:tabs>
                <w:tab w:val="left" w:pos="0"/>
                <w:tab w:val="right" w:pos="9000"/>
              </w:tabs>
              <w:spacing w:line="276" w:lineRule="auto"/>
              <w:ind w:left="0" w:firstLine="0"/>
              <w:jc w:val="center"/>
              <w:rPr>
                <w:color w:val="000000"/>
              </w:rPr>
            </w:pPr>
          </w:p>
        </w:tc>
        <w:tc>
          <w:tcPr>
            <w:tcW w:w="426" w:type="dxa"/>
            <w:tcBorders>
              <w:left w:val="single" w:sz="8" w:space="0" w:color="auto"/>
            </w:tcBorders>
            <w:vAlign w:val="center"/>
          </w:tcPr>
          <w:p w14:paraId="4123A97E" w14:textId="77777777" w:rsidR="00743C20" w:rsidRPr="00743C20" w:rsidRDefault="00743C20" w:rsidP="00743C20">
            <w:pPr>
              <w:tabs>
                <w:tab w:val="left" w:pos="0"/>
                <w:tab w:val="right" w:pos="9000"/>
              </w:tabs>
              <w:spacing w:line="276" w:lineRule="auto"/>
              <w:ind w:left="0" w:firstLine="0"/>
              <w:jc w:val="center"/>
              <w:rPr>
                <w:color w:val="000000"/>
              </w:rPr>
            </w:pPr>
          </w:p>
        </w:tc>
        <w:tc>
          <w:tcPr>
            <w:tcW w:w="425" w:type="dxa"/>
            <w:shd w:val="clear" w:color="auto" w:fill="auto"/>
            <w:vAlign w:val="center"/>
          </w:tcPr>
          <w:p w14:paraId="102A299B" w14:textId="77777777" w:rsidR="00743C20" w:rsidRPr="00743C20" w:rsidRDefault="00743C20" w:rsidP="00743C20">
            <w:pPr>
              <w:tabs>
                <w:tab w:val="left" w:pos="0"/>
                <w:tab w:val="right" w:pos="9000"/>
              </w:tabs>
              <w:spacing w:line="276" w:lineRule="auto"/>
              <w:ind w:left="0" w:firstLine="0"/>
              <w:jc w:val="center"/>
              <w:rPr>
                <w:color w:val="000000"/>
              </w:rPr>
            </w:pPr>
          </w:p>
        </w:tc>
        <w:tc>
          <w:tcPr>
            <w:tcW w:w="1535" w:type="dxa"/>
            <w:shd w:val="clear" w:color="auto" w:fill="auto"/>
            <w:vAlign w:val="center"/>
          </w:tcPr>
          <w:p w14:paraId="3C8AE930" w14:textId="77777777" w:rsidR="00743C20" w:rsidRPr="00743C20" w:rsidRDefault="00743C20" w:rsidP="00743C20">
            <w:pPr>
              <w:tabs>
                <w:tab w:val="left" w:pos="0"/>
                <w:tab w:val="right" w:pos="9000"/>
              </w:tabs>
              <w:spacing w:line="276" w:lineRule="auto"/>
              <w:ind w:left="0" w:firstLine="0"/>
              <w:jc w:val="center"/>
              <w:rPr>
                <w:color w:val="000000"/>
              </w:rPr>
            </w:pPr>
          </w:p>
        </w:tc>
        <w:tc>
          <w:tcPr>
            <w:tcW w:w="1372" w:type="dxa"/>
            <w:vAlign w:val="center"/>
          </w:tcPr>
          <w:p w14:paraId="3820B406" w14:textId="77777777" w:rsidR="00743C20" w:rsidRPr="00743C20" w:rsidRDefault="00743C20" w:rsidP="00743C20">
            <w:pPr>
              <w:tabs>
                <w:tab w:val="left" w:pos="0"/>
                <w:tab w:val="right" w:pos="9000"/>
              </w:tabs>
              <w:spacing w:line="276" w:lineRule="auto"/>
              <w:ind w:left="0" w:firstLine="0"/>
              <w:jc w:val="center"/>
              <w:rPr>
                <w:color w:val="000000"/>
              </w:rPr>
            </w:pPr>
          </w:p>
        </w:tc>
        <w:tc>
          <w:tcPr>
            <w:tcW w:w="1372" w:type="dxa"/>
            <w:vAlign w:val="center"/>
          </w:tcPr>
          <w:p w14:paraId="59A71EFF" w14:textId="77777777" w:rsidR="00743C20" w:rsidRPr="00743C20" w:rsidRDefault="00743C20" w:rsidP="00743C20">
            <w:pPr>
              <w:tabs>
                <w:tab w:val="left" w:pos="0"/>
                <w:tab w:val="right" w:pos="9000"/>
              </w:tabs>
              <w:spacing w:line="276" w:lineRule="auto"/>
              <w:ind w:left="0" w:firstLine="0"/>
              <w:jc w:val="center"/>
              <w:rPr>
                <w:color w:val="000000"/>
              </w:rPr>
            </w:pPr>
          </w:p>
        </w:tc>
        <w:tc>
          <w:tcPr>
            <w:tcW w:w="1674" w:type="dxa"/>
            <w:vAlign w:val="center"/>
          </w:tcPr>
          <w:p w14:paraId="7B5D0E26" w14:textId="77777777" w:rsidR="00743C20" w:rsidRPr="00743C20" w:rsidRDefault="00743C20" w:rsidP="00743C20">
            <w:pPr>
              <w:tabs>
                <w:tab w:val="left" w:pos="0"/>
                <w:tab w:val="right" w:pos="9000"/>
              </w:tabs>
              <w:spacing w:line="276" w:lineRule="auto"/>
              <w:ind w:left="0" w:firstLine="0"/>
              <w:jc w:val="center"/>
              <w:rPr>
                <w:color w:val="000000"/>
              </w:rPr>
            </w:pPr>
          </w:p>
        </w:tc>
        <w:tc>
          <w:tcPr>
            <w:tcW w:w="1780" w:type="dxa"/>
            <w:tcBorders>
              <w:right w:val="single" w:sz="12" w:space="0" w:color="auto"/>
            </w:tcBorders>
            <w:shd w:val="clear" w:color="auto" w:fill="auto"/>
            <w:vAlign w:val="center"/>
          </w:tcPr>
          <w:p w14:paraId="3BF4CF20" w14:textId="77777777" w:rsidR="00743C20" w:rsidRPr="00743C20" w:rsidRDefault="00743C20" w:rsidP="00743C20">
            <w:pPr>
              <w:tabs>
                <w:tab w:val="left" w:pos="0"/>
                <w:tab w:val="right" w:pos="9000"/>
              </w:tabs>
              <w:spacing w:line="276" w:lineRule="auto"/>
              <w:ind w:left="0" w:firstLine="0"/>
              <w:jc w:val="center"/>
              <w:rPr>
                <w:color w:val="000000"/>
              </w:rPr>
            </w:pPr>
          </w:p>
        </w:tc>
      </w:tr>
      <w:tr w:rsidR="00743C20" w:rsidRPr="00743C20" w14:paraId="64A06C7B" w14:textId="77777777" w:rsidTr="00C41E96">
        <w:trPr>
          <w:trHeight w:val="397"/>
          <w:jc w:val="center"/>
        </w:trPr>
        <w:tc>
          <w:tcPr>
            <w:tcW w:w="541" w:type="dxa"/>
            <w:tcBorders>
              <w:left w:val="single" w:sz="12" w:space="0" w:color="auto"/>
            </w:tcBorders>
            <w:shd w:val="clear" w:color="auto" w:fill="auto"/>
            <w:vAlign w:val="center"/>
          </w:tcPr>
          <w:p w14:paraId="50541BCC" w14:textId="77777777" w:rsidR="00743C20" w:rsidRPr="00743C20" w:rsidRDefault="00743C20" w:rsidP="00743C20">
            <w:pPr>
              <w:tabs>
                <w:tab w:val="left" w:pos="0"/>
                <w:tab w:val="right" w:pos="9000"/>
              </w:tabs>
              <w:spacing w:line="276" w:lineRule="auto"/>
              <w:ind w:left="0" w:firstLine="0"/>
              <w:jc w:val="center"/>
              <w:rPr>
                <w:color w:val="000000"/>
                <w:sz w:val="18"/>
              </w:rPr>
            </w:pPr>
            <w:r w:rsidRPr="00743C20">
              <w:rPr>
                <w:color w:val="000000"/>
                <w:sz w:val="18"/>
              </w:rPr>
              <w:t>14</w:t>
            </w:r>
          </w:p>
        </w:tc>
        <w:tc>
          <w:tcPr>
            <w:tcW w:w="763" w:type="dxa"/>
            <w:shd w:val="clear" w:color="auto" w:fill="auto"/>
            <w:vAlign w:val="center"/>
          </w:tcPr>
          <w:p w14:paraId="45BB4AAF" w14:textId="77777777" w:rsidR="00743C20" w:rsidRPr="00743C20" w:rsidRDefault="00743C20" w:rsidP="00743C20">
            <w:pPr>
              <w:tabs>
                <w:tab w:val="left" w:pos="0"/>
                <w:tab w:val="right" w:pos="9000"/>
              </w:tabs>
              <w:spacing w:line="276" w:lineRule="auto"/>
              <w:ind w:left="0" w:firstLine="0"/>
              <w:jc w:val="center"/>
              <w:rPr>
                <w:b/>
                <w:color w:val="000000"/>
              </w:rPr>
            </w:pPr>
          </w:p>
        </w:tc>
        <w:tc>
          <w:tcPr>
            <w:tcW w:w="478" w:type="dxa"/>
            <w:tcBorders>
              <w:right w:val="single" w:sz="8" w:space="0" w:color="auto"/>
            </w:tcBorders>
            <w:vAlign w:val="center"/>
          </w:tcPr>
          <w:p w14:paraId="3D2CF2CB" w14:textId="77777777" w:rsidR="00743C20" w:rsidRPr="00743C20" w:rsidRDefault="00743C20" w:rsidP="00743C20">
            <w:pPr>
              <w:tabs>
                <w:tab w:val="left" w:pos="0"/>
                <w:tab w:val="right" w:pos="9000"/>
              </w:tabs>
              <w:spacing w:line="276" w:lineRule="auto"/>
              <w:ind w:left="0" w:firstLine="0"/>
              <w:jc w:val="center"/>
              <w:rPr>
                <w:color w:val="000000"/>
              </w:rPr>
            </w:pPr>
          </w:p>
        </w:tc>
        <w:tc>
          <w:tcPr>
            <w:tcW w:w="426" w:type="dxa"/>
            <w:tcBorders>
              <w:left w:val="single" w:sz="8" w:space="0" w:color="auto"/>
            </w:tcBorders>
            <w:vAlign w:val="center"/>
          </w:tcPr>
          <w:p w14:paraId="006B19B6" w14:textId="77777777" w:rsidR="00743C20" w:rsidRPr="00743C20" w:rsidRDefault="00743C20" w:rsidP="00743C20">
            <w:pPr>
              <w:tabs>
                <w:tab w:val="left" w:pos="0"/>
                <w:tab w:val="right" w:pos="9000"/>
              </w:tabs>
              <w:spacing w:line="276" w:lineRule="auto"/>
              <w:ind w:left="0" w:firstLine="0"/>
              <w:jc w:val="center"/>
              <w:rPr>
                <w:color w:val="000000"/>
              </w:rPr>
            </w:pPr>
          </w:p>
        </w:tc>
        <w:tc>
          <w:tcPr>
            <w:tcW w:w="425" w:type="dxa"/>
            <w:shd w:val="clear" w:color="auto" w:fill="auto"/>
            <w:vAlign w:val="center"/>
          </w:tcPr>
          <w:p w14:paraId="27C604EE" w14:textId="77777777" w:rsidR="00743C20" w:rsidRPr="00743C20" w:rsidRDefault="00743C20" w:rsidP="00743C20">
            <w:pPr>
              <w:tabs>
                <w:tab w:val="left" w:pos="0"/>
                <w:tab w:val="right" w:pos="9000"/>
              </w:tabs>
              <w:spacing w:line="276" w:lineRule="auto"/>
              <w:ind w:left="0" w:firstLine="0"/>
              <w:jc w:val="center"/>
              <w:rPr>
                <w:color w:val="000000"/>
              </w:rPr>
            </w:pPr>
          </w:p>
        </w:tc>
        <w:tc>
          <w:tcPr>
            <w:tcW w:w="1535" w:type="dxa"/>
            <w:shd w:val="clear" w:color="auto" w:fill="auto"/>
            <w:vAlign w:val="center"/>
          </w:tcPr>
          <w:p w14:paraId="72B7DF92" w14:textId="77777777" w:rsidR="00743C20" w:rsidRPr="00743C20" w:rsidRDefault="00743C20" w:rsidP="00743C20">
            <w:pPr>
              <w:tabs>
                <w:tab w:val="left" w:pos="0"/>
                <w:tab w:val="right" w:pos="9000"/>
              </w:tabs>
              <w:spacing w:line="276" w:lineRule="auto"/>
              <w:ind w:left="0" w:firstLine="0"/>
              <w:jc w:val="center"/>
              <w:rPr>
                <w:color w:val="000000"/>
              </w:rPr>
            </w:pPr>
          </w:p>
        </w:tc>
        <w:tc>
          <w:tcPr>
            <w:tcW w:w="1372" w:type="dxa"/>
            <w:vAlign w:val="center"/>
          </w:tcPr>
          <w:p w14:paraId="1308E9D4" w14:textId="77777777" w:rsidR="00743C20" w:rsidRPr="00743C20" w:rsidRDefault="00743C20" w:rsidP="00743C20">
            <w:pPr>
              <w:tabs>
                <w:tab w:val="left" w:pos="0"/>
                <w:tab w:val="right" w:pos="9000"/>
              </w:tabs>
              <w:spacing w:line="276" w:lineRule="auto"/>
              <w:ind w:left="0" w:firstLine="0"/>
              <w:jc w:val="center"/>
              <w:rPr>
                <w:color w:val="000000"/>
              </w:rPr>
            </w:pPr>
          </w:p>
        </w:tc>
        <w:tc>
          <w:tcPr>
            <w:tcW w:w="1372" w:type="dxa"/>
            <w:vAlign w:val="center"/>
          </w:tcPr>
          <w:p w14:paraId="57FF1699" w14:textId="77777777" w:rsidR="00743C20" w:rsidRPr="00743C20" w:rsidRDefault="00743C20" w:rsidP="00743C20">
            <w:pPr>
              <w:tabs>
                <w:tab w:val="left" w:pos="0"/>
                <w:tab w:val="right" w:pos="9000"/>
              </w:tabs>
              <w:spacing w:line="276" w:lineRule="auto"/>
              <w:ind w:left="0" w:firstLine="0"/>
              <w:jc w:val="center"/>
              <w:rPr>
                <w:color w:val="000000"/>
              </w:rPr>
            </w:pPr>
          </w:p>
        </w:tc>
        <w:tc>
          <w:tcPr>
            <w:tcW w:w="1674" w:type="dxa"/>
            <w:vAlign w:val="center"/>
          </w:tcPr>
          <w:p w14:paraId="7012C857" w14:textId="77777777" w:rsidR="00743C20" w:rsidRPr="00743C20" w:rsidRDefault="00743C20" w:rsidP="00743C20">
            <w:pPr>
              <w:tabs>
                <w:tab w:val="left" w:pos="0"/>
                <w:tab w:val="right" w:pos="9000"/>
              </w:tabs>
              <w:spacing w:line="276" w:lineRule="auto"/>
              <w:ind w:left="0" w:firstLine="0"/>
              <w:jc w:val="center"/>
              <w:rPr>
                <w:color w:val="000000"/>
              </w:rPr>
            </w:pPr>
          </w:p>
        </w:tc>
        <w:tc>
          <w:tcPr>
            <w:tcW w:w="1780" w:type="dxa"/>
            <w:tcBorders>
              <w:right w:val="single" w:sz="12" w:space="0" w:color="auto"/>
            </w:tcBorders>
            <w:shd w:val="clear" w:color="auto" w:fill="auto"/>
            <w:vAlign w:val="center"/>
          </w:tcPr>
          <w:p w14:paraId="1B9CACDD" w14:textId="77777777" w:rsidR="00743C20" w:rsidRPr="00743C20" w:rsidRDefault="00743C20" w:rsidP="00743C20">
            <w:pPr>
              <w:tabs>
                <w:tab w:val="left" w:pos="0"/>
                <w:tab w:val="right" w:pos="9000"/>
              </w:tabs>
              <w:spacing w:line="276" w:lineRule="auto"/>
              <w:ind w:left="0" w:firstLine="0"/>
              <w:jc w:val="center"/>
              <w:rPr>
                <w:color w:val="000000"/>
              </w:rPr>
            </w:pPr>
          </w:p>
        </w:tc>
      </w:tr>
      <w:tr w:rsidR="00743C20" w:rsidRPr="00743C20" w14:paraId="5EECAF23" w14:textId="77777777" w:rsidTr="00C41E96">
        <w:trPr>
          <w:trHeight w:val="397"/>
          <w:jc w:val="center"/>
        </w:trPr>
        <w:tc>
          <w:tcPr>
            <w:tcW w:w="541" w:type="dxa"/>
            <w:tcBorders>
              <w:left w:val="single" w:sz="12" w:space="0" w:color="auto"/>
            </w:tcBorders>
            <w:shd w:val="clear" w:color="auto" w:fill="auto"/>
            <w:vAlign w:val="center"/>
          </w:tcPr>
          <w:p w14:paraId="796E8E7C" w14:textId="77777777" w:rsidR="00743C20" w:rsidRPr="00743C20" w:rsidRDefault="00743C20" w:rsidP="00743C20">
            <w:pPr>
              <w:tabs>
                <w:tab w:val="left" w:pos="0"/>
                <w:tab w:val="right" w:pos="9000"/>
              </w:tabs>
              <w:spacing w:line="276" w:lineRule="auto"/>
              <w:ind w:left="0" w:firstLine="0"/>
              <w:jc w:val="center"/>
              <w:rPr>
                <w:color w:val="000000"/>
                <w:sz w:val="18"/>
              </w:rPr>
            </w:pPr>
            <w:r w:rsidRPr="00743C20">
              <w:rPr>
                <w:color w:val="000000"/>
                <w:sz w:val="18"/>
              </w:rPr>
              <w:t>15</w:t>
            </w:r>
          </w:p>
        </w:tc>
        <w:tc>
          <w:tcPr>
            <w:tcW w:w="763" w:type="dxa"/>
            <w:shd w:val="clear" w:color="auto" w:fill="auto"/>
            <w:vAlign w:val="center"/>
          </w:tcPr>
          <w:p w14:paraId="215D2927" w14:textId="77777777" w:rsidR="00743C20" w:rsidRPr="00743C20" w:rsidRDefault="00743C20" w:rsidP="00743C20">
            <w:pPr>
              <w:tabs>
                <w:tab w:val="left" w:pos="0"/>
                <w:tab w:val="right" w:pos="9000"/>
              </w:tabs>
              <w:spacing w:line="276" w:lineRule="auto"/>
              <w:ind w:left="0" w:firstLine="0"/>
              <w:jc w:val="center"/>
              <w:rPr>
                <w:b/>
                <w:color w:val="000000"/>
              </w:rPr>
            </w:pPr>
          </w:p>
        </w:tc>
        <w:tc>
          <w:tcPr>
            <w:tcW w:w="478" w:type="dxa"/>
            <w:tcBorders>
              <w:right w:val="single" w:sz="8" w:space="0" w:color="auto"/>
            </w:tcBorders>
            <w:vAlign w:val="center"/>
          </w:tcPr>
          <w:p w14:paraId="0E008B9F" w14:textId="77777777" w:rsidR="00743C20" w:rsidRPr="00743C20" w:rsidRDefault="00743C20" w:rsidP="00743C20">
            <w:pPr>
              <w:tabs>
                <w:tab w:val="left" w:pos="0"/>
                <w:tab w:val="right" w:pos="9000"/>
              </w:tabs>
              <w:spacing w:line="276" w:lineRule="auto"/>
              <w:ind w:left="0" w:firstLine="0"/>
              <w:jc w:val="center"/>
              <w:rPr>
                <w:color w:val="000000"/>
              </w:rPr>
            </w:pPr>
          </w:p>
        </w:tc>
        <w:tc>
          <w:tcPr>
            <w:tcW w:w="426" w:type="dxa"/>
            <w:tcBorders>
              <w:left w:val="single" w:sz="8" w:space="0" w:color="auto"/>
            </w:tcBorders>
            <w:vAlign w:val="center"/>
          </w:tcPr>
          <w:p w14:paraId="45F90D0E" w14:textId="77777777" w:rsidR="00743C20" w:rsidRPr="00743C20" w:rsidRDefault="00743C20" w:rsidP="00743C20">
            <w:pPr>
              <w:tabs>
                <w:tab w:val="left" w:pos="0"/>
                <w:tab w:val="right" w:pos="9000"/>
              </w:tabs>
              <w:spacing w:line="276" w:lineRule="auto"/>
              <w:ind w:left="0" w:firstLine="0"/>
              <w:jc w:val="center"/>
              <w:rPr>
                <w:color w:val="000000"/>
              </w:rPr>
            </w:pPr>
          </w:p>
        </w:tc>
        <w:tc>
          <w:tcPr>
            <w:tcW w:w="425" w:type="dxa"/>
            <w:shd w:val="clear" w:color="auto" w:fill="auto"/>
            <w:vAlign w:val="center"/>
          </w:tcPr>
          <w:p w14:paraId="7E76B80F" w14:textId="77777777" w:rsidR="00743C20" w:rsidRPr="00743C20" w:rsidRDefault="00743C20" w:rsidP="00743C20">
            <w:pPr>
              <w:tabs>
                <w:tab w:val="left" w:pos="0"/>
                <w:tab w:val="right" w:pos="9000"/>
              </w:tabs>
              <w:spacing w:line="276" w:lineRule="auto"/>
              <w:ind w:left="0" w:firstLine="0"/>
              <w:jc w:val="center"/>
              <w:rPr>
                <w:color w:val="000000"/>
              </w:rPr>
            </w:pPr>
          </w:p>
        </w:tc>
        <w:tc>
          <w:tcPr>
            <w:tcW w:w="1535" w:type="dxa"/>
            <w:shd w:val="clear" w:color="auto" w:fill="auto"/>
            <w:vAlign w:val="center"/>
          </w:tcPr>
          <w:p w14:paraId="2B801FD2" w14:textId="77777777" w:rsidR="00743C20" w:rsidRPr="00743C20" w:rsidRDefault="00743C20" w:rsidP="00743C20">
            <w:pPr>
              <w:tabs>
                <w:tab w:val="left" w:pos="0"/>
                <w:tab w:val="right" w:pos="9000"/>
              </w:tabs>
              <w:spacing w:line="276" w:lineRule="auto"/>
              <w:ind w:left="0" w:firstLine="0"/>
              <w:jc w:val="center"/>
              <w:rPr>
                <w:color w:val="000000"/>
              </w:rPr>
            </w:pPr>
          </w:p>
        </w:tc>
        <w:tc>
          <w:tcPr>
            <w:tcW w:w="1372" w:type="dxa"/>
            <w:vAlign w:val="center"/>
          </w:tcPr>
          <w:p w14:paraId="6D51853E" w14:textId="77777777" w:rsidR="00743C20" w:rsidRPr="00743C20" w:rsidRDefault="00743C20" w:rsidP="00743C20">
            <w:pPr>
              <w:tabs>
                <w:tab w:val="left" w:pos="0"/>
                <w:tab w:val="right" w:pos="9000"/>
              </w:tabs>
              <w:spacing w:line="276" w:lineRule="auto"/>
              <w:ind w:left="0" w:firstLine="0"/>
              <w:jc w:val="center"/>
              <w:rPr>
                <w:color w:val="000000"/>
              </w:rPr>
            </w:pPr>
          </w:p>
        </w:tc>
        <w:tc>
          <w:tcPr>
            <w:tcW w:w="1372" w:type="dxa"/>
            <w:vAlign w:val="center"/>
          </w:tcPr>
          <w:p w14:paraId="6B718013" w14:textId="77777777" w:rsidR="00743C20" w:rsidRPr="00743C20" w:rsidRDefault="00743C20" w:rsidP="00743C20">
            <w:pPr>
              <w:tabs>
                <w:tab w:val="left" w:pos="0"/>
                <w:tab w:val="right" w:pos="9000"/>
              </w:tabs>
              <w:spacing w:line="276" w:lineRule="auto"/>
              <w:ind w:left="0" w:firstLine="0"/>
              <w:jc w:val="center"/>
              <w:rPr>
                <w:color w:val="000000"/>
              </w:rPr>
            </w:pPr>
          </w:p>
        </w:tc>
        <w:tc>
          <w:tcPr>
            <w:tcW w:w="1674" w:type="dxa"/>
            <w:vAlign w:val="center"/>
          </w:tcPr>
          <w:p w14:paraId="7C4B501C" w14:textId="77777777" w:rsidR="00743C20" w:rsidRPr="00743C20" w:rsidRDefault="00743C20" w:rsidP="00743C20">
            <w:pPr>
              <w:tabs>
                <w:tab w:val="left" w:pos="0"/>
                <w:tab w:val="right" w:pos="9000"/>
              </w:tabs>
              <w:spacing w:line="276" w:lineRule="auto"/>
              <w:ind w:left="0" w:firstLine="0"/>
              <w:jc w:val="center"/>
              <w:rPr>
                <w:color w:val="000000"/>
              </w:rPr>
            </w:pPr>
          </w:p>
        </w:tc>
        <w:tc>
          <w:tcPr>
            <w:tcW w:w="1780" w:type="dxa"/>
            <w:tcBorders>
              <w:right w:val="single" w:sz="12" w:space="0" w:color="auto"/>
            </w:tcBorders>
            <w:shd w:val="clear" w:color="auto" w:fill="auto"/>
            <w:vAlign w:val="center"/>
          </w:tcPr>
          <w:p w14:paraId="704D4212" w14:textId="77777777" w:rsidR="00743C20" w:rsidRPr="00743C20" w:rsidRDefault="00743C20" w:rsidP="00743C20">
            <w:pPr>
              <w:tabs>
                <w:tab w:val="left" w:pos="0"/>
                <w:tab w:val="right" w:pos="9000"/>
              </w:tabs>
              <w:spacing w:line="276" w:lineRule="auto"/>
              <w:ind w:left="0" w:firstLine="0"/>
              <w:jc w:val="center"/>
              <w:rPr>
                <w:color w:val="000000"/>
              </w:rPr>
            </w:pPr>
          </w:p>
        </w:tc>
      </w:tr>
      <w:tr w:rsidR="00743C20" w:rsidRPr="00743C20" w14:paraId="625FD54C" w14:textId="77777777" w:rsidTr="00C41E96">
        <w:trPr>
          <w:trHeight w:val="397"/>
          <w:jc w:val="center"/>
        </w:trPr>
        <w:tc>
          <w:tcPr>
            <w:tcW w:w="541" w:type="dxa"/>
            <w:tcBorders>
              <w:left w:val="single" w:sz="12" w:space="0" w:color="auto"/>
            </w:tcBorders>
            <w:shd w:val="clear" w:color="auto" w:fill="auto"/>
            <w:vAlign w:val="center"/>
          </w:tcPr>
          <w:p w14:paraId="3907C2A2" w14:textId="77777777" w:rsidR="00743C20" w:rsidRPr="00743C20" w:rsidRDefault="00743C20" w:rsidP="00743C20">
            <w:pPr>
              <w:tabs>
                <w:tab w:val="left" w:pos="0"/>
                <w:tab w:val="right" w:pos="9000"/>
              </w:tabs>
              <w:spacing w:line="276" w:lineRule="auto"/>
              <w:ind w:left="0" w:firstLine="0"/>
              <w:jc w:val="center"/>
              <w:rPr>
                <w:color w:val="000000"/>
                <w:sz w:val="18"/>
              </w:rPr>
            </w:pPr>
            <w:r w:rsidRPr="00743C20">
              <w:rPr>
                <w:color w:val="000000"/>
                <w:sz w:val="18"/>
              </w:rPr>
              <w:t>16</w:t>
            </w:r>
          </w:p>
        </w:tc>
        <w:tc>
          <w:tcPr>
            <w:tcW w:w="763" w:type="dxa"/>
            <w:shd w:val="clear" w:color="auto" w:fill="auto"/>
            <w:vAlign w:val="center"/>
          </w:tcPr>
          <w:p w14:paraId="79C2906C" w14:textId="77777777" w:rsidR="00743C20" w:rsidRPr="00743C20" w:rsidRDefault="00743C20" w:rsidP="00743C20">
            <w:pPr>
              <w:tabs>
                <w:tab w:val="left" w:pos="0"/>
                <w:tab w:val="right" w:pos="9000"/>
              </w:tabs>
              <w:spacing w:line="276" w:lineRule="auto"/>
              <w:ind w:left="0" w:firstLine="0"/>
              <w:jc w:val="center"/>
              <w:rPr>
                <w:b/>
                <w:color w:val="000000"/>
              </w:rPr>
            </w:pPr>
          </w:p>
        </w:tc>
        <w:tc>
          <w:tcPr>
            <w:tcW w:w="478" w:type="dxa"/>
            <w:tcBorders>
              <w:right w:val="single" w:sz="8" w:space="0" w:color="auto"/>
            </w:tcBorders>
            <w:vAlign w:val="center"/>
          </w:tcPr>
          <w:p w14:paraId="382B7BB1" w14:textId="77777777" w:rsidR="00743C20" w:rsidRPr="00743C20" w:rsidRDefault="00743C20" w:rsidP="00743C20">
            <w:pPr>
              <w:tabs>
                <w:tab w:val="left" w:pos="0"/>
                <w:tab w:val="right" w:pos="9000"/>
              </w:tabs>
              <w:spacing w:line="276" w:lineRule="auto"/>
              <w:ind w:left="0" w:firstLine="0"/>
              <w:jc w:val="center"/>
              <w:rPr>
                <w:color w:val="000000"/>
              </w:rPr>
            </w:pPr>
          </w:p>
        </w:tc>
        <w:tc>
          <w:tcPr>
            <w:tcW w:w="426" w:type="dxa"/>
            <w:tcBorders>
              <w:left w:val="single" w:sz="8" w:space="0" w:color="auto"/>
            </w:tcBorders>
            <w:vAlign w:val="center"/>
          </w:tcPr>
          <w:p w14:paraId="773503E6" w14:textId="77777777" w:rsidR="00743C20" w:rsidRPr="00743C20" w:rsidRDefault="00743C20" w:rsidP="00743C20">
            <w:pPr>
              <w:tabs>
                <w:tab w:val="left" w:pos="0"/>
                <w:tab w:val="right" w:pos="9000"/>
              </w:tabs>
              <w:spacing w:line="276" w:lineRule="auto"/>
              <w:ind w:left="0" w:firstLine="0"/>
              <w:jc w:val="center"/>
              <w:rPr>
                <w:color w:val="000000"/>
              </w:rPr>
            </w:pPr>
          </w:p>
        </w:tc>
        <w:tc>
          <w:tcPr>
            <w:tcW w:w="425" w:type="dxa"/>
            <w:shd w:val="clear" w:color="auto" w:fill="auto"/>
            <w:vAlign w:val="center"/>
          </w:tcPr>
          <w:p w14:paraId="47E37D26" w14:textId="77777777" w:rsidR="00743C20" w:rsidRPr="00743C20" w:rsidRDefault="00743C20" w:rsidP="00743C20">
            <w:pPr>
              <w:tabs>
                <w:tab w:val="left" w:pos="0"/>
                <w:tab w:val="right" w:pos="9000"/>
              </w:tabs>
              <w:spacing w:line="276" w:lineRule="auto"/>
              <w:ind w:left="0" w:firstLine="0"/>
              <w:jc w:val="center"/>
              <w:rPr>
                <w:color w:val="000000"/>
              </w:rPr>
            </w:pPr>
          </w:p>
        </w:tc>
        <w:tc>
          <w:tcPr>
            <w:tcW w:w="1535" w:type="dxa"/>
            <w:shd w:val="clear" w:color="auto" w:fill="auto"/>
            <w:vAlign w:val="center"/>
          </w:tcPr>
          <w:p w14:paraId="7D44F889" w14:textId="77777777" w:rsidR="00743C20" w:rsidRPr="00743C20" w:rsidRDefault="00743C20" w:rsidP="00743C20">
            <w:pPr>
              <w:tabs>
                <w:tab w:val="left" w:pos="0"/>
                <w:tab w:val="right" w:pos="9000"/>
              </w:tabs>
              <w:spacing w:line="276" w:lineRule="auto"/>
              <w:ind w:left="0" w:firstLine="0"/>
              <w:jc w:val="center"/>
              <w:rPr>
                <w:color w:val="000000"/>
              </w:rPr>
            </w:pPr>
          </w:p>
        </w:tc>
        <w:tc>
          <w:tcPr>
            <w:tcW w:w="1372" w:type="dxa"/>
            <w:vAlign w:val="center"/>
          </w:tcPr>
          <w:p w14:paraId="59FFA8E3" w14:textId="77777777" w:rsidR="00743C20" w:rsidRPr="00743C20" w:rsidRDefault="00743C20" w:rsidP="00743C20">
            <w:pPr>
              <w:tabs>
                <w:tab w:val="left" w:pos="0"/>
                <w:tab w:val="right" w:pos="9000"/>
              </w:tabs>
              <w:spacing w:line="276" w:lineRule="auto"/>
              <w:ind w:left="0" w:firstLine="0"/>
              <w:jc w:val="center"/>
              <w:rPr>
                <w:color w:val="000000"/>
              </w:rPr>
            </w:pPr>
          </w:p>
        </w:tc>
        <w:tc>
          <w:tcPr>
            <w:tcW w:w="1372" w:type="dxa"/>
            <w:vAlign w:val="center"/>
          </w:tcPr>
          <w:p w14:paraId="3FFEF5E4" w14:textId="77777777" w:rsidR="00743C20" w:rsidRPr="00743C20" w:rsidRDefault="00743C20" w:rsidP="00743C20">
            <w:pPr>
              <w:tabs>
                <w:tab w:val="left" w:pos="0"/>
                <w:tab w:val="right" w:pos="9000"/>
              </w:tabs>
              <w:spacing w:line="276" w:lineRule="auto"/>
              <w:ind w:left="0" w:firstLine="0"/>
              <w:jc w:val="center"/>
              <w:rPr>
                <w:color w:val="000000"/>
              </w:rPr>
            </w:pPr>
          </w:p>
        </w:tc>
        <w:tc>
          <w:tcPr>
            <w:tcW w:w="1674" w:type="dxa"/>
            <w:vAlign w:val="center"/>
          </w:tcPr>
          <w:p w14:paraId="332BF51C" w14:textId="77777777" w:rsidR="00743C20" w:rsidRPr="00743C20" w:rsidRDefault="00743C20" w:rsidP="00743C20">
            <w:pPr>
              <w:tabs>
                <w:tab w:val="left" w:pos="0"/>
                <w:tab w:val="right" w:pos="9000"/>
              </w:tabs>
              <w:spacing w:line="276" w:lineRule="auto"/>
              <w:ind w:left="0" w:firstLine="0"/>
              <w:jc w:val="center"/>
              <w:rPr>
                <w:color w:val="000000"/>
              </w:rPr>
            </w:pPr>
          </w:p>
        </w:tc>
        <w:tc>
          <w:tcPr>
            <w:tcW w:w="1780" w:type="dxa"/>
            <w:tcBorders>
              <w:right w:val="single" w:sz="12" w:space="0" w:color="auto"/>
            </w:tcBorders>
            <w:shd w:val="clear" w:color="auto" w:fill="auto"/>
            <w:vAlign w:val="center"/>
          </w:tcPr>
          <w:p w14:paraId="3866FF60" w14:textId="77777777" w:rsidR="00743C20" w:rsidRPr="00743C20" w:rsidRDefault="00743C20" w:rsidP="00743C20">
            <w:pPr>
              <w:tabs>
                <w:tab w:val="left" w:pos="0"/>
                <w:tab w:val="right" w:pos="9000"/>
              </w:tabs>
              <w:spacing w:line="276" w:lineRule="auto"/>
              <w:ind w:left="0" w:firstLine="0"/>
              <w:jc w:val="center"/>
              <w:rPr>
                <w:color w:val="000000"/>
              </w:rPr>
            </w:pPr>
          </w:p>
        </w:tc>
      </w:tr>
      <w:tr w:rsidR="00743C20" w:rsidRPr="00743C20" w14:paraId="1B3E5D63" w14:textId="77777777" w:rsidTr="00C41E96">
        <w:trPr>
          <w:trHeight w:val="397"/>
          <w:jc w:val="center"/>
        </w:trPr>
        <w:tc>
          <w:tcPr>
            <w:tcW w:w="541" w:type="dxa"/>
            <w:tcBorders>
              <w:left w:val="single" w:sz="12" w:space="0" w:color="auto"/>
            </w:tcBorders>
            <w:shd w:val="clear" w:color="auto" w:fill="auto"/>
            <w:vAlign w:val="center"/>
          </w:tcPr>
          <w:p w14:paraId="1186B322" w14:textId="77777777" w:rsidR="00743C20" w:rsidRPr="00743C20" w:rsidRDefault="00743C20" w:rsidP="00743C20">
            <w:pPr>
              <w:tabs>
                <w:tab w:val="left" w:pos="0"/>
                <w:tab w:val="right" w:pos="9000"/>
              </w:tabs>
              <w:spacing w:line="276" w:lineRule="auto"/>
              <w:ind w:left="0" w:firstLine="0"/>
              <w:jc w:val="center"/>
              <w:rPr>
                <w:color w:val="000000"/>
                <w:sz w:val="18"/>
              </w:rPr>
            </w:pPr>
            <w:r w:rsidRPr="00743C20">
              <w:rPr>
                <w:color w:val="000000"/>
                <w:sz w:val="18"/>
              </w:rPr>
              <w:t>17</w:t>
            </w:r>
          </w:p>
        </w:tc>
        <w:tc>
          <w:tcPr>
            <w:tcW w:w="763" w:type="dxa"/>
            <w:shd w:val="clear" w:color="auto" w:fill="auto"/>
            <w:vAlign w:val="center"/>
          </w:tcPr>
          <w:p w14:paraId="7792CFC1" w14:textId="77777777" w:rsidR="00743C20" w:rsidRPr="00743C20" w:rsidRDefault="00743C20" w:rsidP="00743C20">
            <w:pPr>
              <w:tabs>
                <w:tab w:val="left" w:pos="0"/>
                <w:tab w:val="right" w:pos="9000"/>
              </w:tabs>
              <w:spacing w:line="276" w:lineRule="auto"/>
              <w:ind w:left="0" w:firstLine="0"/>
              <w:jc w:val="center"/>
              <w:rPr>
                <w:b/>
                <w:color w:val="000000"/>
              </w:rPr>
            </w:pPr>
          </w:p>
        </w:tc>
        <w:tc>
          <w:tcPr>
            <w:tcW w:w="478" w:type="dxa"/>
            <w:tcBorders>
              <w:right w:val="single" w:sz="8" w:space="0" w:color="auto"/>
            </w:tcBorders>
            <w:vAlign w:val="center"/>
          </w:tcPr>
          <w:p w14:paraId="563905FD" w14:textId="77777777" w:rsidR="00743C20" w:rsidRPr="00743C20" w:rsidRDefault="00743C20" w:rsidP="00743C20">
            <w:pPr>
              <w:tabs>
                <w:tab w:val="left" w:pos="0"/>
                <w:tab w:val="right" w:pos="9000"/>
              </w:tabs>
              <w:spacing w:line="276" w:lineRule="auto"/>
              <w:ind w:left="0" w:firstLine="0"/>
              <w:jc w:val="center"/>
              <w:rPr>
                <w:color w:val="000000"/>
              </w:rPr>
            </w:pPr>
          </w:p>
        </w:tc>
        <w:tc>
          <w:tcPr>
            <w:tcW w:w="426" w:type="dxa"/>
            <w:tcBorders>
              <w:left w:val="single" w:sz="8" w:space="0" w:color="auto"/>
            </w:tcBorders>
            <w:vAlign w:val="center"/>
          </w:tcPr>
          <w:p w14:paraId="64A7A3E2" w14:textId="77777777" w:rsidR="00743C20" w:rsidRPr="00743C20" w:rsidRDefault="00743C20" w:rsidP="00743C20">
            <w:pPr>
              <w:tabs>
                <w:tab w:val="left" w:pos="0"/>
                <w:tab w:val="right" w:pos="9000"/>
              </w:tabs>
              <w:spacing w:line="276" w:lineRule="auto"/>
              <w:ind w:left="0" w:firstLine="0"/>
              <w:jc w:val="center"/>
              <w:rPr>
                <w:color w:val="000000"/>
              </w:rPr>
            </w:pPr>
          </w:p>
        </w:tc>
        <w:tc>
          <w:tcPr>
            <w:tcW w:w="425" w:type="dxa"/>
            <w:shd w:val="clear" w:color="auto" w:fill="auto"/>
            <w:vAlign w:val="center"/>
          </w:tcPr>
          <w:p w14:paraId="0E47014D" w14:textId="77777777" w:rsidR="00743C20" w:rsidRPr="00743C20" w:rsidRDefault="00743C20" w:rsidP="00743C20">
            <w:pPr>
              <w:tabs>
                <w:tab w:val="left" w:pos="0"/>
                <w:tab w:val="right" w:pos="9000"/>
              </w:tabs>
              <w:spacing w:line="276" w:lineRule="auto"/>
              <w:ind w:left="0" w:firstLine="0"/>
              <w:jc w:val="center"/>
              <w:rPr>
                <w:color w:val="000000"/>
              </w:rPr>
            </w:pPr>
          </w:p>
        </w:tc>
        <w:tc>
          <w:tcPr>
            <w:tcW w:w="1535" w:type="dxa"/>
            <w:shd w:val="clear" w:color="auto" w:fill="auto"/>
            <w:vAlign w:val="center"/>
          </w:tcPr>
          <w:p w14:paraId="5509A589" w14:textId="77777777" w:rsidR="00743C20" w:rsidRPr="00743C20" w:rsidRDefault="00743C20" w:rsidP="00743C20">
            <w:pPr>
              <w:tabs>
                <w:tab w:val="left" w:pos="0"/>
                <w:tab w:val="right" w:pos="9000"/>
              </w:tabs>
              <w:spacing w:line="276" w:lineRule="auto"/>
              <w:ind w:left="0" w:firstLine="0"/>
              <w:jc w:val="center"/>
              <w:rPr>
                <w:color w:val="000000"/>
              </w:rPr>
            </w:pPr>
          </w:p>
        </w:tc>
        <w:tc>
          <w:tcPr>
            <w:tcW w:w="1372" w:type="dxa"/>
            <w:vAlign w:val="center"/>
          </w:tcPr>
          <w:p w14:paraId="6E206C4E" w14:textId="77777777" w:rsidR="00743C20" w:rsidRPr="00743C20" w:rsidRDefault="00743C20" w:rsidP="00743C20">
            <w:pPr>
              <w:tabs>
                <w:tab w:val="left" w:pos="0"/>
                <w:tab w:val="right" w:pos="9000"/>
              </w:tabs>
              <w:spacing w:line="276" w:lineRule="auto"/>
              <w:ind w:left="0" w:firstLine="0"/>
              <w:jc w:val="center"/>
              <w:rPr>
                <w:color w:val="000000"/>
              </w:rPr>
            </w:pPr>
          </w:p>
        </w:tc>
        <w:tc>
          <w:tcPr>
            <w:tcW w:w="1372" w:type="dxa"/>
            <w:vAlign w:val="center"/>
          </w:tcPr>
          <w:p w14:paraId="6CE7EFFC" w14:textId="77777777" w:rsidR="00743C20" w:rsidRPr="00743C20" w:rsidRDefault="00743C20" w:rsidP="00743C20">
            <w:pPr>
              <w:tabs>
                <w:tab w:val="left" w:pos="0"/>
                <w:tab w:val="right" w:pos="9000"/>
              </w:tabs>
              <w:spacing w:line="276" w:lineRule="auto"/>
              <w:ind w:left="0" w:firstLine="0"/>
              <w:jc w:val="center"/>
              <w:rPr>
                <w:color w:val="000000"/>
              </w:rPr>
            </w:pPr>
          </w:p>
        </w:tc>
        <w:tc>
          <w:tcPr>
            <w:tcW w:w="1674" w:type="dxa"/>
            <w:vAlign w:val="center"/>
          </w:tcPr>
          <w:p w14:paraId="18EE75EF" w14:textId="77777777" w:rsidR="00743C20" w:rsidRPr="00743C20" w:rsidRDefault="00743C20" w:rsidP="00743C20">
            <w:pPr>
              <w:tabs>
                <w:tab w:val="left" w:pos="0"/>
                <w:tab w:val="right" w:pos="9000"/>
              </w:tabs>
              <w:spacing w:line="276" w:lineRule="auto"/>
              <w:ind w:left="0" w:firstLine="0"/>
              <w:jc w:val="center"/>
              <w:rPr>
                <w:color w:val="000000"/>
              </w:rPr>
            </w:pPr>
          </w:p>
        </w:tc>
        <w:tc>
          <w:tcPr>
            <w:tcW w:w="1780" w:type="dxa"/>
            <w:tcBorders>
              <w:right w:val="single" w:sz="12" w:space="0" w:color="auto"/>
            </w:tcBorders>
            <w:shd w:val="clear" w:color="auto" w:fill="auto"/>
            <w:vAlign w:val="center"/>
          </w:tcPr>
          <w:p w14:paraId="0F2F0E25" w14:textId="77777777" w:rsidR="00743C20" w:rsidRPr="00743C20" w:rsidRDefault="00743C20" w:rsidP="00743C20">
            <w:pPr>
              <w:tabs>
                <w:tab w:val="left" w:pos="0"/>
                <w:tab w:val="right" w:pos="9000"/>
              </w:tabs>
              <w:spacing w:line="276" w:lineRule="auto"/>
              <w:ind w:left="0" w:firstLine="0"/>
              <w:jc w:val="center"/>
              <w:rPr>
                <w:color w:val="000000"/>
              </w:rPr>
            </w:pPr>
          </w:p>
        </w:tc>
      </w:tr>
      <w:tr w:rsidR="00743C20" w:rsidRPr="00743C20" w14:paraId="1E154227" w14:textId="77777777" w:rsidTr="00C41E96">
        <w:trPr>
          <w:trHeight w:val="397"/>
          <w:jc w:val="center"/>
        </w:trPr>
        <w:tc>
          <w:tcPr>
            <w:tcW w:w="541" w:type="dxa"/>
            <w:tcBorders>
              <w:left w:val="single" w:sz="12" w:space="0" w:color="auto"/>
            </w:tcBorders>
            <w:shd w:val="clear" w:color="auto" w:fill="auto"/>
            <w:vAlign w:val="center"/>
          </w:tcPr>
          <w:p w14:paraId="42915E6E" w14:textId="77777777" w:rsidR="00743C20" w:rsidRPr="00743C20" w:rsidRDefault="00743C20" w:rsidP="00743C20">
            <w:pPr>
              <w:tabs>
                <w:tab w:val="left" w:pos="0"/>
                <w:tab w:val="right" w:pos="9000"/>
              </w:tabs>
              <w:spacing w:line="276" w:lineRule="auto"/>
              <w:ind w:left="0" w:firstLine="0"/>
              <w:jc w:val="center"/>
              <w:rPr>
                <w:color w:val="000000"/>
                <w:sz w:val="18"/>
              </w:rPr>
            </w:pPr>
            <w:r w:rsidRPr="00743C20">
              <w:rPr>
                <w:color w:val="000000"/>
                <w:sz w:val="18"/>
              </w:rPr>
              <w:t>18</w:t>
            </w:r>
          </w:p>
        </w:tc>
        <w:tc>
          <w:tcPr>
            <w:tcW w:w="763" w:type="dxa"/>
            <w:shd w:val="clear" w:color="auto" w:fill="auto"/>
            <w:vAlign w:val="center"/>
          </w:tcPr>
          <w:p w14:paraId="5DE07607" w14:textId="77777777" w:rsidR="00743C20" w:rsidRPr="00743C20" w:rsidRDefault="00743C20" w:rsidP="00743C20">
            <w:pPr>
              <w:tabs>
                <w:tab w:val="left" w:pos="0"/>
                <w:tab w:val="right" w:pos="9000"/>
              </w:tabs>
              <w:spacing w:line="276" w:lineRule="auto"/>
              <w:ind w:left="0" w:firstLine="0"/>
              <w:jc w:val="center"/>
              <w:rPr>
                <w:b/>
                <w:color w:val="000000"/>
              </w:rPr>
            </w:pPr>
          </w:p>
        </w:tc>
        <w:tc>
          <w:tcPr>
            <w:tcW w:w="478" w:type="dxa"/>
            <w:tcBorders>
              <w:right w:val="single" w:sz="8" w:space="0" w:color="auto"/>
            </w:tcBorders>
            <w:vAlign w:val="center"/>
          </w:tcPr>
          <w:p w14:paraId="071CE31B" w14:textId="77777777" w:rsidR="00743C20" w:rsidRPr="00743C20" w:rsidRDefault="00743C20" w:rsidP="00743C20">
            <w:pPr>
              <w:tabs>
                <w:tab w:val="left" w:pos="0"/>
                <w:tab w:val="right" w:pos="9000"/>
              </w:tabs>
              <w:spacing w:line="276" w:lineRule="auto"/>
              <w:ind w:left="0" w:firstLine="0"/>
              <w:jc w:val="center"/>
              <w:rPr>
                <w:color w:val="000000"/>
              </w:rPr>
            </w:pPr>
          </w:p>
        </w:tc>
        <w:tc>
          <w:tcPr>
            <w:tcW w:w="426" w:type="dxa"/>
            <w:tcBorders>
              <w:left w:val="single" w:sz="8" w:space="0" w:color="auto"/>
            </w:tcBorders>
            <w:vAlign w:val="center"/>
          </w:tcPr>
          <w:p w14:paraId="7A41403F" w14:textId="77777777" w:rsidR="00743C20" w:rsidRPr="00743C20" w:rsidRDefault="00743C20" w:rsidP="00743C20">
            <w:pPr>
              <w:tabs>
                <w:tab w:val="left" w:pos="0"/>
                <w:tab w:val="right" w:pos="9000"/>
              </w:tabs>
              <w:spacing w:line="276" w:lineRule="auto"/>
              <w:ind w:left="0" w:firstLine="0"/>
              <w:jc w:val="center"/>
              <w:rPr>
                <w:color w:val="000000"/>
              </w:rPr>
            </w:pPr>
          </w:p>
        </w:tc>
        <w:tc>
          <w:tcPr>
            <w:tcW w:w="425" w:type="dxa"/>
            <w:shd w:val="clear" w:color="auto" w:fill="auto"/>
            <w:vAlign w:val="center"/>
          </w:tcPr>
          <w:p w14:paraId="344AAEFE" w14:textId="77777777" w:rsidR="00743C20" w:rsidRPr="00743C20" w:rsidRDefault="00743C20" w:rsidP="00743C20">
            <w:pPr>
              <w:tabs>
                <w:tab w:val="left" w:pos="0"/>
                <w:tab w:val="right" w:pos="9000"/>
              </w:tabs>
              <w:spacing w:line="276" w:lineRule="auto"/>
              <w:ind w:left="0" w:firstLine="0"/>
              <w:jc w:val="center"/>
              <w:rPr>
                <w:color w:val="000000"/>
              </w:rPr>
            </w:pPr>
          </w:p>
        </w:tc>
        <w:tc>
          <w:tcPr>
            <w:tcW w:w="1535" w:type="dxa"/>
            <w:shd w:val="clear" w:color="auto" w:fill="auto"/>
            <w:vAlign w:val="center"/>
          </w:tcPr>
          <w:p w14:paraId="302814BA" w14:textId="77777777" w:rsidR="00743C20" w:rsidRPr="00743C20" w:rsidRDefault="00743C20" w:rsidP="00743C20">
            <w:pPr>
              <w:tabs>
                <w:tab w:val="left" w:pos="0"/>
                <w:tab w:val="right" w:pos="9000"/>
              </w:tabs>
              <w:spacing w:line="276" w:lineRule="auto"/>
              <w:ind w:left="0" w:firstLine="0"/>
              <w:jc w:val="center"/>
              <w:rPr>
                <w:color w:val="000000"/>
              </w:rPr>
            </w:pPr>
          </w:p>
        </w:tc>
        <w:tc>
          <w:tcPr>
            <w:tcW w:w="1372" w:type="dxa"/>
            <w:vAlign w:val="center"/>
          </w:tcPr>
          <w:p w14:paraId="0CAFDDDE" w14:textId="77777777" w:rsidR="00743C20" w:rsidRPr="00743C20" w:rsidRDefault="00743C20" w:rsidP="00743C20">
            <w:pPr>
              <w:tabs>
                <w:tab w:val="left" w:pos="0"/>
                <w:tab w:val="right" w:pos="9000"/>
              </w:tabs>
              <w:spacing w:line="276" w:lineRule="auto"/>
              <w:ind w:left="0" w:firstLine="0"/>
              <w:jc w:val="center"/>
              <w:rPr>
                <w:color w:val="000000"/>
              </w:rPr>
            </w:pPr>
          </w:p>
        </w:tc>
        <w:tc>
          <w:tcPr>
            <w:tcW w:w="1372" w:type="dxa"/>
            <w:vAlign w:val="center"/>
          </w:tcPr>
          <w:p w14:paraId="51DF4D43" w14:textId="77777777" w:rsidR="00743C20" w:rsidRPr="00743C20" w:rsidRDefault="00743C20" w:rsidP="00743C20">
            <w:pPr>
              <w:tabs>
                <w:tab w:val="left" w:pos="0"/>
                <w:tab w:val="right" w:pos="9000"/>
              </w:tabs>
              <w:spacing w:line="276" w:lineRule="auto"/>
              <w:ind w:left="0" w:firstLine="0"/>
              <w:jc w:val="center"/>
              <w:rPr>
                <w:color w:val="000000"/>
              </w:rPr>
            </w:pPr>
          </w:p>
        </w:tc>
        <w:tc>
          <w:tcPr>
            <w:tcW w:w="1674" w:type="dxa"/>
            <w:vAlign w:val="center"/>
          </w:tcPr>
          <w:p w14:paraId="7EA3E558" w14:textId="77777777" w:rsidR="00743C20" w:rsidRPr="00743C20" w:rsidRDefault="00743C20" w:rsidP="00743C20">
            <w:pPr>
              <w:tabs>
                <w:tab w:val="left" w:pos="0"/>
                <w:tab w:val="right" w:pos="9000"/>
              </w:tabs>
              <w:spacing w:line="276" w:lineRule="auto"/>
              <w:ind w:left="0" w:firstLine="0"/>
              <w:jc w:val="center"/>
              <w:rPr>
                <w:color w:val="000000"/>
              </w:rPr>
            </w:pPr>
          </w:p>
        </w:tc>
        <w:tc>
          <w:tcPr>
            <w:tcW w:w="1780" w:type="dxa"/>
            <w:tcBorders>
              <w:right w:val="single" w:sz="12" w:space="0" w:color="auto"/>
            </w:tcBorders>
            <w:shd w:val="clear" w:color="auto" w:fill="auto"/>
            <w:vAlign w:val="center"/>
          </w:tcPr>
          <w:p w14:paraId="70A25149" w14:textId="77777777" w:rsidR="00743C20" w:rsidRPr="00743C20" w:rsidRDefault="00743C20" w:rsidP="00743C20">
            <w:pPr>
              <w:tabs>
                <w:tab w:val="left" w:pos="0"/>
                <w:tab w:val="right" w:pos="9000"/>
              </w:tabs>
              <w:spacing w:line="276" w:lineRule="auto"/>
              <w:ind w:left="0" w:firstLine="0"/>
              <w:jc w:val="center"/>
              <w:rPr>
                <w:color w:val="000000"/>
              </w:rPr>
            </w:pPr>
          </w:p>
        </w:tc>
      </w:tr>
      <w:tr w:rsidR="00743C20" w:rsidRPr="00743C20" w14:paraId="1391B870" w14:textId="77777777" w:rsidTr="00C41E96">
        <w:trPr>
          <w:trHeight w:val="397"/>
          <w:jc w:val="center"/>
        </w:trPr>
        <w:tc>
          <w:tcPr>
            <w:tcW w:w="541" w:type="dxa"/>
            <w:tcBorders>
              <w:left w:val="single" w:sz="12" w:space="0" w:color="auto"/>
            </w:tcBorders>
            <w:shd w:val="clear" w:color="auto" w:fill="auto"/>
            <w:vAlign w:val="center"/>
          </w:tcPr>
          <w:p w14:paraId="3097838C" w14:textId="77777777" w:rsidR="00743C20" w:rsidRPr="00743C20" w:rsidRDefault="00743C20" w:rsidP="00743C20">
            <w:pPr>
              <w:tabs>
                <w:tab w:val="left" w:pos="0"/>
                <w:tab w:val="right" w:pos="9000"/>
              </w:tabs>
              <w:spacing w:line="276" w:lineRule="auto"/>
              <w:ind w:left="0" w:firstLine="0"/>
              <w:jc w:val="center"/>
              <w:rPr>
                <w:color w:val="000000"/>
                <w:sz w:val="18"/>
              </w:rPr>
            </w:pPr>
            <w:r w:rsidRPr="00743C20">
              <w:rPr>
                <w:color w:val="000000"/>
                <w:sz w:val="18"/>
              </w:rPr>
              <w:t>19</w:t>
            </w:r>
          </w:p>
        </w:tc>
        <w:tc>
          <w:tcPr>
            <w:tcW w:w="763" w:type="dxa"/>
            <w:shd w:val="clear" w:color="auto" w:fill="auto"/>
            <w:vAlign w:val="center"/>
          </w:tcPr>
          <w:p w14:paraId="3F9E603C" w14:textId="77777777" w:rsidR="00743C20" w:rsidRPr="00743C20" w:rsidRDefault="00743C20" w:rsidP="00743C20">
            <w:pPr>
              <w:tabs>
                <w:tab w:val="left" w:pos="0"/>
                <w:tab w:val="right" w:pos="9000"/>
              </w:tabs>
              <w:spacing w:line="276" w:lineRule="auto"/>
              <w:ind w:left="0" w:firstLine="0"/>
              <w:jc w:val="center"/>
              <w:rPr>
                <w:b/>
                <w:color w:val="000000"/>
              </w:rPr>
            </w:pPr>
          </w:p>
        </w:tc>
        <w:tc>
          <w:tcPr>
            <w:tcW w:w="478" w:type="dxa"/>
            <w:tcBorders>
              <w:right w:val="single" w:sz="8" w:space="0" w:color="auto"/>
            </w:tcBorders>
            <w:vAlign w:val="center"/>
          </w:tcPr>
          <w:p w14:paraId="39DEB77D" w14:textId="77777777" w:rsidR="00743C20" w:rsidRPr="00743C20" w:rsidRDefault="00743C20" w:rsidP="00743C20">
            <w:pPr>
              <w:tabs>
                <w:tab w:val="left" w:pos="0"/>
                <w:tab w:val="right" w:pos="9000"/>
              </w:tabs>
              <w:spacing w:line="276" w:lineRule="auto"/>
              <w:ind w:left="0" w:firstLine="0"/>
              <w:jc w:val="center"/>
              <w:rPr>
                <w:color w:val="000000"/>
              </w:rPr>
            </w:pPr>
          </w:p>
        </w:tc>
        <w:tc>
          <w:tcPr>
            <w:tcW w:w="426" w:type="dxa"/>
            <w:tcBorders>
              <w:left w:val="single" w:sz="8" w:space="0" w:color="auto"/>
            </w:tcBorders>
            <w:vAlign w:val="center"/>
          </w:tcPr>
          <w:p w14:paraId="3031FA26" w14:textId="77777777" w:rsidR="00743C20" w:rsidRPr="00743C20" w:rsidRDefault="00743C20" w:rsidP="00743C20">
            <w:pPr>
              <w:tabs>
                <w:tab w:val="left" w:pos="0"/>
                <w:tab w:val="right" w:pos="9000"/>
              </w:tabs>
              <w:spacing w:line="276" w:lineRule="auto"/>
              <w:ind w:left="0" w:firstLine="0"/>
              <w:jc w:val="center"/>
              <w:rPr>
                <w:color w:val="000000"/>
              </w:rPr>
            </w:pPr>
          </w:p>
        </w:tc>
        <w:tc>
          <w:tcPr>
            <w:tcW w:w="425" w:type="dxa"/>
            <w:shd w:val="clear" w:color="auto" w:fill="auto"/>
            <w:vAlign w:val="center"/>
          </w:tcPr>
          <w:p w14:paraId="08563F14" w14:textId="77777777" w:rsidR="00743C20" w:rsidRPr="00743C20" w:rsidRDefault="00743C20" w:rsidP="00743C20">
            <w:pPr>
              <w:tabs>
                <w:tab w:val="left" w:pos="0"/>
                <w:tab w:val="right" w:pos="9000"/>
              </w:tabs>
              <w:spacing w:line="276" w:lineRule="auto"/>
              <w:ind w:left="0" w:firstLine="0"/>
              <w:jc w:val="center"/>
              <w:rPr>
                <w:color w:val="000000"/>
              </w:rPr>
            </w:pPr>
          </w:p>
        </w:tc>
        <w:tc>
          <w:tcPr>
            <w:tcW w:w="1535" w:type="dxa"/>
            <w:shd w:val="clear" w:color="auto" w:fill="auto"/>
            <w:vAlign w:val="center"/>
          </w:tcPr>
          <w:p w14:paraId="6FBE8960" w14:textId="77777777" w:rsidR="00743C20" w:rsidRPr="00743C20" w:rsidRDefault="00743C20" w:rsidP="00743C20">
            <w:pPr>
              <w:tabs>
                <w:tab w:val="left" w:pos="0"/>
                <w:tab w:val="right" w:pos="9000"/>
              </w:tabs>
              <w:spacing w:line="276" w:lineRule="auto"/>
              <w:ind w:left="0" w:firstLine="0"/>
              <w:jc w:val="center"/>
              <w:rPr>
                <w:color w:val="000000"/>
              </w:rPr>
            </w:pPr>
          </w:p>
        </w:tc>
        <w:tc>
          <w:tcPr>
            <w:tcW w:w="1372" w:type="dxa"/>
            <w:vAlign w:val="center"/>
          </w:tcPr>
          <w:p w14:paraId="7BA92108" w14:textId="77777777" w:rsidR="00743C20" w:rsidRPr="00743C20" w:rsidRDefault="00743C20" w:rsidP="00743C20">
            <w:pPr>
              <w:tabs>
                <w:tab w:val="left" w:pos="0"/>
                <w:tab w:val="right" w:pos="9000"/>
              </w:tabs>
              <w:spacing w:line="276" w:lineRule="auto"/>
              <w:ind w:left="0" w:firstLine="0"/>
              <w:jc w:val="center"/>
              <w:rPr>
                <w:color w:val="000000"/>
              </w:rPr>
            </w:pPr>
          </w:p>
        </w:tc>
        <w:tc>
          <w:tcPr>
            <w:tcW w:w="1372" w:type="dxa"/>
            <w:vAlign w:val="center"/>
          </w:tcPr>
          <w:p w14:paraId="2265252C" w14:textId="77777777" w:rsidR="00743C20" w:rsidRPr="00743C20" w:rsidRDefault="00743C20" w:rsidP="00743C20">
            <w:pPr>
              <w:tabs>
                <w:tab w:val="left" w:pos="0"/>
                <w:tab w:val="right" w:pos="9000"/>
              </w:tabs>
              <w:spacing w:line="276" w:lineRule="auto"/>
              <w:ind w:left="0" w:firstLine="0"/>
              <w:jc w:val="center"/>
              <w:rPr>
                <w:color w:val="000000"/>
              </w:rPr>
            </w:pPr>
          </w:p>
        </w:tc>
        <w:tc>
          <w:tcPr>
            <w:tcW w:w="1674" w:type="dxa"/>
            <w:vAlign w:val="center"/>
          </w:tcPr>
          <w:p w14:paraId="1D4FC6CD" w14:textId="77777777" w:rsidR="00743C20" w:rsidRPr="00743C20" w:rsidRDefault="00743C20" w:rsidP="00743C20">
            <w:pPr>
              <w:tabs>
                <w:tab w:val="left" w:pos="0"/>
                <w:tab w:val="right" w:pos="9000"/>
              </w:tabs>
              <w:spacing w:line="276" w:lineRule="auto"/>
              <w:ind w:left="0" w:firstLine="0"/>
              <w:jc w:val="center"/>
              <w:rPr>
                <w:color w:val="000000"/>
              </w:rPr>
            </w:pPr>
          </w:p>
        </w:tc>
        <w:tc>
          <w:tcPr>
            <w:tcW w:w="1780" w:type="dxa"/>
            <w:tcBorders>
              <w:right w:val="single" w:sz="12" w:space="0" w:color="auto"/>
            </w:tcBorders>
            <w:shd w:val="clear" w:color="auto" w:fill="auto"/>
            <w:vAlign w:val="center"/>
          </w:tcPr>
          <w:p w14:paraId="188A7AB2" w14:textId="77777777" w:rsidR="00743C20" w:rsidRPr="00743C20" w:rsidRDefault="00743C20" w:rsidP="00743C20">
            <w:pPr>
              <w:tabs>
                <w:tab w:val="left" w:pos="0"/>
                <w:tab w:val="right" w:pos="9000"/>
              </w:tabs>
              <w:spacing w:line="276" w:lineRule="auto"/>
              <w:ind w:left="0" w:firstLine="0"/>
              <w:jc w:val="center"/>
              <w:rPr>
                <w:color w:val="000000"/>
              </w:rPr>
            </w:pPr>
          </w:p>
        </w:tc>
      </w:tr>
      <w:tr w:rsidR="00743C20" w:rsidRPr="00743C20" w14:paraId="3CFF6472" w14:textId="77777777" w:rsidTr="00C41E96">
        <w:trPr>
          <w:trHeight w:val="397"/>
          <w:jc w:val="center"/>
        </w:trPr>
        <w:tc>
          <w:tcPr>
            <w:tcW w:w="541" w:type="dxa"/>
            <w:tcBorders>
              <w:left w:val="single" w:sz="12" w:space="0" w:color="auto"/>
            </w:tcBorders>
            <w:shd w:val="clear" w:color="auto" w:fill="auto"/>
            <w:vAlign w:val="center"/>
          </w:tcPr>
          <w:p w14:paraId="585D55E3" w14:textId="77777777" w:rsidR="00743C20" w:rsidRPr="00743C20" w:rsidRDefault="00743C20" w:rsidP="00743C20">
            <w:pPr>
              <w:tabs>
                <w:tab w:val="left" w:pos="0"/>
                <w:tab w:val="right" w:pos="9000"/>
              </w:tabs>
              <w:spacing w:line="276" w:lineRule="auto"/>
              <w:ind w:left="0" w:firstLine="0"/>
              <w:jc w:val="center"/>
              <w:rPr>
                <w:color w:val="000000"/>
                <w:sz w:val="18"/>
              </w:rPr>
            </w:pPr>
            <w:r w:rsidRPr="00743C20">
              <w:rPr>
                <w:color w:val="000000"/>
                <w:sz w:val="18"/>
              </w:rPr>
              <w:t>20</w:t>
            </w:r>
          </w:p>
        </w:tc>
        <w:tc>
          <w:tcPr>
            <w:tcW w:w="763" w:type="dxa"/>
            <w:shd w:val="clear" w:color="auto" w:fill="auto"/>
            <w:vAlign w:val="center"/>
          </w:tcPr>
          <w:p w14:paraId="0FB4BDF5" w14:textId="77777777" w:rsidR="00743C20" w:rsidRPr="00743C20" w:rsidRDefault="00743C20" w:rsidP="00743C20">
            <w:pPr>
              <w:tabs>
                <w:tab w:val="left" w:pos="0"/>
                <w:tab w:val="right" w:pos="9000"/>
              </w:tabs>
              <w:spacing w:line="276" w:lineRule="auto"/>
              <w:ind w:left="0" w:firstLine="0"/>
              <w:jc w:val="center"/>
              <w:rPr>
                <w:b/>
                <w:color w:val="000000"/>
              </w:rPr>
            </w:pPr>
          </w:p>
        </w:tc>
        <w:tc>
          <w:tcPr>
            <w:tcW w:w="478" w:type="dxa"/>
            <w:tcBorders>
              <w:right w:val="single" w:sz="8" w:space="0" w:color="auto"/>
            </w:tcBorders>
            <w:vAlign w:val="center"/>
          </w:tcPr>
          <w:p w14:paraId="23E82756" w14:textId="77777777" w:rsidR="00743C20" w:rsidRPr="00743C20" w:rsidRDefault="00743C20" w:rsidP="00743C20">
            <w:pPr>
              <w:tabs>
                <w:tab w:val="left" w:pos="0"/>
                <w:tab w:val="right" w:pos="9000"/>
              </w:tabs>
              <w:spacing w:line="276" w:lineRule="auto"/>
              <w:ind w:left="0" w:firstLine="0"/>
              <w:jc w:val="center"/>
              <w:rPr>
                <w:color w:val="000000"/>
              </w:rPr>
            </w:pPr>
          </w:p>
        </w:tc>
        <w:tc>
          <w:tcPr>
            <w:tcW w:w="426" w:type="dxa"/>
            <w:tcBorders>
              <w:left w:val="single" w:sz="8" w:space="0" w:color="auto"/>
            </w:tcBorders>
            <w:vAlign w:val="center"/>
          </w:tcPr>
          <w:p w14:paraId="1C39E516" w14:textId="77777777" w:rsidR="00743C20" w:rsidRPr="00743C20" w:rsidRDefault="00743C20" w:rsidP="00743C20">
            <w:pPr>
              <w:tabs>
                <w:tab w:val="left" w:pos="0"/>
                <w:tab w:val="right" w:pos="9000"/>
              </w:tabs>
              <w:spacing w:line="276" w:lineRule="auto"/>
              <w:ind w:left="0" w:firstLine="0"/>
              <w:jc w:val="center"/>
              <w:rPr>
                <w:color w:val="000000"/>
              </w:rPr>
            </w:pPr>
          </w:p>
        </w:tc>
        <w:tc>
          <w:tcPr>
            <w:tcW w:w="425" w:type="dxa"/>
            <w:shd w:val="clear" w:color="auto" w:fill="auto"/>
            <w:vAlign w:val="center"/>
          </w:tcPr>
          <w:p w14:paraId="74164479" w14:textId="77777777" w:rsidR="00743C20" w:rsidRPr="00743C20" w:rsidRDefault="00743C20" w:rsidP="00743C20">
            <w:pPr>
              <w:tabs>
                <w:tab w:val="left" w:pos="0"/>
                <w:tab w:val="right" w:pos="9000"/>
              </w:tabs>
              <w:spacing w:line="276" w:lineRule="auto"/>
              <w:ind w:left="0" w:firstLine="0"/>
              <w:jc w:val="center"/>
              <w:rPr>
                <w:color w:val="000000"/>
              </w:rPr>
            </w:pPr>
          </w:p>
        </w:tc>
        <w:tc>
          <w:tcPr>
            <w:tcW w:w="1535" w:type="dxa"/>
            <w:shd w:val="clear" w:color="auto" w:fill="auto"/>
            <w:vAlign w:val="center"/>
          </w:tcPr>
          <w:p w14:paraId="154DBABD" w14:textId="77777777" w:rsidR="00743C20" w:rsidRPr="00743C20" w:rsidRDefault="00743C20" w:rsidP="00743C20">
            <w:pPr>
              <w:tabs>
                <w:tab w:val="left" w:pos="0"/>
                <w:tab w:val="right" w:pos="9000"/>
              </w:tabs>
              <w:spacing w:line="276" w:lineRule="auto"/>
              <w:ind w:left="0" w:firstLine="0"/>
              <w:jc w:val="center"/>
              <w:rPr>
                <w:color w:val="000000"/>
              </w:rPr>
            </w:pPr>
          </w:p>
        </w:tc>
        <w:tc>
          <w:tcPr>
            <w:tcW w:w="1372" w:type="dxa"/>
            <w:vAlign w:val="center"/>
          </w:tcPr>
          <w:p w14:paraId="6201A3F9" w14:textId="77777777" w:rsidR="00743C20" w:rsidRPr="00743C20" w:rsidRDefault="00743C20" w:rsidP="00743C20">
            <w:pPr>
              <w:tabs>
                <w:tab w:val="left" w:pos="0"/>
                <w:tab w:val="right" w:pos="9000"/>
              </w:tabs>
              <w:spacing w:line="276" w:lineRule="auto"/>
              <w:ind w:left="0" w:firstLine="0"/>
              <w:jc w:val="center"/>
              <w:rPr>
                <w:color w:val="000000"/>
              </w:rPr>
            </w:pPr>
          </w:p>
        </w:tc>
        <w:tc>
          <w:tcPr>
            <w:tcW w:w="1372" w:type="dxa"/>
            <w:vAlign w:val="center"/>
          </w:tcPr>
          <w:p w14:paraId="73FC73F3" w14:textId="77777777" w:rsidR="00743C20" w:rsidRPr="00743C20" w:rsidRDefault="00743C20" w:rsidP="00743C20">
            <w:pPr>
              <w:tabs>
                <w:tab w:val="left" w:pos="0"/>
                <w:tab w:val="right" w:pos="9000"/>
              </w:tabs>
              <w:spacing w:line="276" w:lineRule="auto"/>
              <w:ind w:left="0" w:firstLine="0"/>
              <w:jc w:val="center"/>
              <w:rPr>
                <w:color w:val="000000"/>
              </w:rPr>
            </w:pPr>
          </w:p>
        </w:tc>
        <w:tc>
          <w:tcPr>
            <w:tcW w:w="1674" w:type="dxa"/>
            <w:vAlign w:val="center"/>
          </w:tcPr>
          <w:p w14:paraId="36F93214" w14:textId="77777777" w:rsidR="00743C20" w:rsidRPr="00743C20" w:rsidRDefault="00743C20" w:rsidP="00743C20">
            <w:pPr>
              <w:tabs>
                <w:tab w:val="left" w:pos="0"/>
                <w:tab w:val="right" w:pos="9000"/>
              </w:tabs>
              <w:spacing w:line="276" w:lineRule="auto"/>
              <w:ind w:left="0" w:firstLine="0"/>
              <w:jc w:val="center"/>
              <w:rPr>
                <w:color w:val="000000"/>
              </w:rPr>
            </w:pPr>
          </w:p>
        </w:tc>
        <w:tc>
          <w:tcPr>
            <w:tcW w:w="1780" w:type="dxa"/>
            <w:tcBorders>
              <w:right w:val="single" w:sz="12" w:space="0" w:color="auto"/>
            </w:tcBorders>
            <w:shd w:val="clear" w:color="auto" w:fill="auto"/>
            <w:vAlign w:val="center"/>
          </w:tcPr>
          <w:p w14:paraId="11030C66" w14:textId="77777777" w:rsidR="00743C20" w:rsidRPr="00743C20" w:rsidRDefault="00743C20" w:rsidP="00743C20">
            <w:pPr>
              <w:tabs>
                <w:tab w:val="left" w:pos="0"/>
                <w:tab w:val="right" w:pos="9000"/>
              </w:tabs>
              <w:spacing w:line="276" w:lineRule="auto"/>
              <w:ind w:left="0" w:firstLine="0"/>
              <w:jc w:val="center"/>
              <w:rPr>
                <w:color w:val="000000"/>
              </w:rPr>
            </w:pPr>
          </w:p>
        </w:tc>
      </w:tr>
      <w:tr w:rsidR="00743C20" w:rsidRPr="00743C20" w14:paraId="05A92561" w14:textId="77777777" w:rsidTr="00C41E96">
        <w:trPr>
          <w:trHeight w:val="397"/>
          <w:jc w:val="center"/>
        </w:trPr>
        <w:tc>
          <w:tcPr>
            <w:tcW w:w="541" w:type="dxa"/>
            <w:tcBorders>
              <w:left w:val="single" w:sz="12" w:space="0" w:color="auto"/>
              <w:bottom w:val="single" w:sz="12" w:space="0" w:color="auto"/>
            </w:tcBorders>
            <w:shd w:val="clear" w:color="auto" w:fill="auto"/>
            <w:vAlign w:val="center"/>
          </w:tcPr>
          <w:p w14:paraId="2CBD3684" w14:textId="77777777" w:rsidR="00743C20" w:rsidRPr="00743C20" w:rsidRDefault="00743C20" w:rsidP="00743C20">
            <w:pPr>
              <w:tabs>
                <w:tab w:val="left" w:pos="0"/>
                <w:tab w:val="right" w:pos="9000"/>
              </w:tabs>
              <w:spacing w:line="276" w:lineRule="auto"/>
              <w:ind w:left="0" w:firstLine="0"/>
              <w:jc w:val="center"/>
              <w:rPr>
                <w:color w:val="000000"/>
                <w:sz w:val="18"/>
              </w:rPr>
            </w:pPr>
            <w:r w:rsidRPr="00743C20">
              <w:rPr>
                <w:color w:val="000000"/>
                <w:sz w:val="18"/>
              </w:rPr>
              <w:t>21</w:t>
            </w:r>
          </w:p>
        </w:tc>
        <w:tc>
          <w:tcPr>
            <w:tcW w:w="763" w:type="dxa"/>
            <w:tcBorders>
              <w:bottom w:val="single" w:sz="12" w:space="0" w:color="auto"/>
            </w:tcBorders>
            <w:shd w:val="clear" w:color="auto" w:fill="auto"/>
            <w:vAlign w:val="center"/>
          </w:tcPr>
          <w:p w14:paraId="71E13C45" w14:textId="77777777" w:rsidR="00743C20" w:rsidRPr="00743C20" w:rsidRDefault="00743C20" w:rsidP="00743C20">
            <w:pPr>
              <w:tabs>
                <w:tab w:val="left" w:pos="0"/>
                <w:tab w:val="right" w:pos="9000"/>
              </w:tabs>
              <w:spacing w:line="276" w:lineRule="auto"/>
              <w:ind w:left="0" w:firstLine="0"/>
              <w:jc w:val="center"/>
              <w:rPr>
                <w:b/>
                <w:color w:val="000000"/>
              </w:rPr>
            </w:pPr>
          </w:p>
        </w:tc>
        <w:tc>
          <w:tcPr>
            <w:tcW w:w="478" w:type="dxa"/>
            <w:tcBorders>
              <w:bottom w:val="single" w:sz="12" w:space="0" w:color="auto"/>
              <w:right w:val="single" w:sz="8" w:space="0" w:color="auto"/>
            </w:tcBorders>
            <w:vAlign w:val="center"/>
          </w:tcPr>
          <w:p w14:paraId="68D2067E" w14:textId="77777777" w:rsidR="00743C20" w:rsidRPr="00743C20" w:rsidRDefault="00743C20" w:rsidP="00743C20">
            <w:pPr>
              <w:tabs>
                <w:tab w:val="left" w:pos="0"/>
                <w:tab w:val="right" w:pos="9000"/>
              </w:tabs>
              <w:spacing w:line="276" w:lineRule="auto"/>
              <w:ind w:left="0" w:firstLine="0"/>
              <w:jc w:val="center"/>
              <w:rPr>
                <w:color w:val="000000"/>
              </w:rPr>
            </w:pPr>
          </w:p>
        </w:tc>
        <w:tc>
          <w:tcPr>
            <w:tcW w:w="426" w:type="dxa"/>
            <w:tcBorders>
              <w:left w:val="single" w:sz="8" w:space="0" w:color="auto"/>
              <w:bottom w:val="single" w:sz="12" w:space="0" w:color="auto"/>
            </w:tcBorders>
            <w:vAlign w:val="center"/>
          </w:tcPr>
          <w:p w14:paraId="5C501179" w14:textId="77777777" w:rsidR="00743C20" w:rsidRPr="00743C20" w:rsidRDefault="00743C20" w:rsidP="00743C20">
            <w:pPr>
              <w:tabs>
                <w:tab w:val="left" w:pos="0"/>
                <w:tab w:val="right" w:pos="9000"/>
              </w:tabs>
              <w:spacing w:line="276" w:lineRule="auto"/>
              <w:ind w:left="0" w:firstLine="0"/>
              <w:jc w:val="center"/>
              <w:rPr>
                <w:color w:val="000000"/>
              </w:rPr>
            </w:pPr>
          </w:p>
        </w:tc>
        <w:tc>
          <w:tcPr>
            <w:tcW w:w="425" w:type="dxa"/>
            <w:tcBorders>
              <w:bottom w:val="single" w:sz="12" w:space="0" w:color="auto"/>
            </w:tcBorders>
            <w:shd w:val="clear" w:color="auto" w:fill="auto"/>
            <w:vAlign w:val="center"/>
          </w:tcPr>
          <w:p w14:paraId="06BB38E9" w14:textId="77777777" w:rsidR="00743C20" w:rsidRPr="00743C20" w:rsidRDefault="00743C20" w:rsidP="00743C20">
            <w:pPr>
              <w:tabs>
                <w:tab w:val="left" w:pos="0"/>
                <w:tab w:val="right" w:pos="9000"/>
              </w:tabs>
              <w:spacing w:line="276" w:lineRule="auto"/>
              <w:ind w:left="0" w:firstLine="0"/>
              <w:jc w:val="center"/>
              <w:rPr>
                <w:color w:val="000000"/>
              </w:rPr>
            </w:pPr>
          </w:p>
        </w:tc>
        <w:tc>
          <w:tcPr>
            <w:tcW w:w="1535" w:type="dxa"/>
            <w:tcBorders>
              <w:bottom w:val="single" w:sz="12" w:space="0" w:color="auto"/>
            </w:tcBorders>
            <w:shd w:val="clear" w:color="auto" w:fill="auto"/>
            <w:vAlign w:val="center"/>
          </w:tcPr>
          <w:p w14:paraId="5782EFFA" w14:textId="77777777" w:rsidR="00743C20" w:rsidRPr="00743C20" w:rsidRDefault="00743C20" w:rsidP="00743C20">
            <w:pPr>
              <w:tabs>
                <w:tab w:val="left" w:pos="0"/>
                <w:tab w:val="right" w:pos="9000"/>
              </w:tabs>
              <w:spacing w:line="276" w:lineRule="auto"/>
              <w:ind w:left="0" w:firstLine="0"/>
              <w:jc w:val="center"/>
              <w:rPr>
                <w:color w:val="000000"/>
              </w:rPr>
            </w:pPr>
          </w:p>
        </w:tc>
        <w:tc>
          <w:tcPr>
            <w:tcW w:w="1372" w:type="dxa"/>
            <w:tcBorders>
              <w:bottom w:val="single" w:sz="12" w:space="0" w:color="auto"/>
            </w:tcBorders>
            <w:vAlign w:val="center"/>
          </w:tcPr>
          <w:p w14:paraId="553D1F8A" w14:textId="77777777" w:rsidR="00743C20" w:rsidRPr="00743C20" w:rsidRDefault="00743C20" w:rsidP="00743C20">
            <w:pPr>
              <w:tabs>
                <w:tab w:val="left" w:pos="0"/>
                <w:tab w:val="right" w:pos="9000"/>
              </w:tabs>
              <w:spacing w:line="276" w:lineRule="auto"/>
              <w:ind w:left="0" w:firstLine="0"/>
              <w:jc w:val="center"/>
              <w:rPr>
                <w:color w:val="000000"/>
              </w:rPr>
            </w:pPr>
          </w:p>
        </w:tc>
        <w:tc>
          <w:tcPr>
            <w:tcW w:w="1372" w:type="dxa"/>
            <w:tcBorders>
              <w:bottom w:val="single" w:sz="12" w:space="0" w:color="auto"/>
            </w:tcBorders>
            <w:vAlign w:val="center"/>
          </w:tcPr>
          <w:p w14:paraId="24EFC32E" w14:textId="77777777" w:rsidR="00743C20" w:rsidRPr="00743C20" w:rsidRDefault="00743C20" w:rsidP="00743C20">
            <w:pPr>
              <w:tabs>
                <w:tab w:val="left" w:pos="0"/>
                <w:tab w:val="right" w:pos="9000"/>
              </w:tabs>
              <w:spacing w:line="276" w:lineRule="auto"/>
              <w:ind w:left="0" w:firstLine="0"/>
              <w:jc w:val="center"/>
              <w:rPr>
                <w:color w:val="000000"/>
              </w:rPr>
            </w:pPr>
          </w:p>
        </w:tc>
        <w:tc>
          <w:tcPr>
            <w:tcW w:w="1674" w:type="dxa"/>
            <w:tcBorders>
              <w:bottom w:val="single" w:sz="12" w:space="0" w:color="auto"/>
            </w:tcBorders>
            <w:vAlign w:val="center"/>
          </w:tcPr>
          <w:p w14:paraId="1D1F9195" w14:textId="77777777" w:rsidR="00743C20" w:rsidRPr="00743C20" w:rsidRDefault="00743C20" w:rsidP="00743C20">
            <w:pPr>
              <w:tabs>
                <w:tab w:val="left" w:pos="0"/>
                <w:tab w:val="right" w:pos="9000"/>
              </w:tabs>
              <w:spacing w:line="276" w:lineRule="auto"/>
              <w:ind w:left="0" w:firstLine="0"/>
              <w:jc w:val="center"/>
              <w:rPr>
                <w:color w:val="000000"/>
              </w:rPr>
            </w:pPr>
          </w:p>
        </w:tc>
        <w:tc>
          <w:tcPr>
            <w:tcW w:w="1780" w:type="dxa"/>
            <w:tcBorders>
              <w:bottom w:val="single" w:sz="12" w:space="0" w:color="auto"/>
              <w:right w:val="single" w:sz="12" w:space="0" w:color="auto"/>
            </w:tcBorders>
            <w:shd w:val="clear" w:color="auto" w:fill="auto"/>
            <w:vAlign w:val="center"/>
          </w:tcPr>
          <w:p w14:paraId="5F20BABF" w14:textId="77777777" w:rsidR="00743C20" w:rsidRPr="00743C20" w:rsidRDefault="00743C20" w:rsidP="00743C20">
            <w:pPr>
              <w:tabs>
                <w:tab w:val="left" w:pos="0"/>
                <w:tab w:val="right" w:pos="9000"/>
              </w:tabs>
              <w:spacing w:line="276" w:lineRule="auto"/>
              <w:ind w:left="0" w:firstLine="0"/>
              <w:jc w:val="center"/>
              <w:rPr>
                <w:color w:val="000000"/>
              </w:rPr>
            </w:pPr>
          </w:p>
        </w:tc>
      </w:tr>
    </w:tbl>
    <w:p w14:paraId="450BB49C" w14:textId="77777777" w:rsidR="00743C20" w:rsidRPr="00743C20" w:rsidRDefault="00743C20" w:rsidP="00743C20">
      <w:pPr>
        <w:suppressAutoHyphens/>
        <w:spacing w:line="240" w:lineRule="auto"/>
        <w:ind w:left="-502" w:firstLine="0"/>
        <w:jc w:val="left"/>
        <w:rPr>
          <w:b/>
          <w:color w:val="000000"/>
          <w:sz w:val="16"/>
          <w:szCs w:val="16"/>
        </w:rPr>
      </w:pPr>
      <w:r w:rsidRPr="00743C20">
        <w:rPr>
          <w:b/>
          <w:color w:val="000000"/>
          <w:sz w:val="16"/>
          <w:szCs w:val="16"/>
        </w:rPr>
        <w:t>* Potwierdzenie za zgodność z systemem ECP i Systemu monitoringu</w:t>
      </w:r>
    </w:p>
    <w:p w14:paraId="543D4C5D" w14:textId="7F932C6F" w:rsidR="00743C20" w:rsidRDefault="00743C20" w:rsidP="004E2C9E">
      <w:pPr>
        <w:pStyle w:val="Akapitzlist"/>
        <w:ind w:left="0"/>
        <w:jc w:val="center"/>
        <w:rPr>
          <w:b/>
          <w:color w:val="0070C0"/>
        </w:rPr>
      </w:pPr>
      <w:r>
        <w:rPr>
          <w:b/>
          <w:color w:val="0070C0"/>
        </w:rPr>
        <w:br w:type="page"/>
      </w:r>
    </w:p>
    <w:p w14:paraId="580E2445" w14:textId="77777777" w:rsidR="00743C20" w:rsidRPr="00743C20" w:rsidRDefault="00743C20" w:rsidP="00743C20">
      <w:pPr>
        <w:spacing w:line="276" w:lineRule="auto"/>
        <w:ind w:left="0" w:firstLine="0"/>
        <w:jc w:val="right"/>
        <w:rPr>
          <w:b/>
          <w:color w:val="000000"/>
        </w:rPr>
      </w:pPr>
      <w:r w:rsidRPr="00743C20">
        <w:rPr>
          <w:b/>
          <w:color w:val="000000"/>
          <w:sz w:val="16"/>
          <w:szCs w:val="16"/>
        </w:rPr>
        <w:lastRenderedPageBreak/>
        <w:t>Załącznik nr 12 do SOPZ</w:t>
      </w:r>
    </w:p>
    <w:p w14:paraId="31924F8C" w14:textId="77777777" w:rsidR="00743C20" w:rsidRPr="00743C20" w:rsidRDefault="00743C20" w:rsidP="00743C20">
      <w:pPr>
        <w:spacing w:line="276" w:lineRule="auto"/>
        <w:ind w:left="426" w:firstLine="0"/>
        <w:jc w:val="right"/>
        <w:rPr>
          <w:b/>
          <w:bCs/>
          <w:color w:val="000000"/>
          <w:sz w:val="24"/>
          <w:szCs w:val="24"/>
        </w:rPr>
      </w:pPr>
    </w:p>
    <w:p w14:paraId="55027796" w14:textId="77777777" w:rsidR="00743C20" w:rsidRPr="00743C20" w:rsidRDefault="00743C20" w:rsidP="00743C20">
      <w:pPr>
        <w:autoSpaceDE w:val="0"/>
        <w:autoSpaceDN w:val="0"/>
        <w:adjustRightInd w:val="0"/>
        <w:spacing w:line="276" w:lineRule="auto"/>
        <w:ind w:left="0" w:firstLine="0"/>
        <w:jc w:val="right"/>
        <w:rPr>
          <w:color w:val="000000"/>
          <w:sz w:val="20"/>
          <w:szCs w:val="24"/>
        </w:rPr>
      </w:pPr>
      <w:r w:rsidRPr="00743C20">
        <w:rPr>
          <w:color w:val="000000"/>
          <w:sz w:val="20"/>
          <w:szCs w:val="24"/>
        </w:rPr>
        <w:t>..................................., ............................</w:t>
      </w:r>
    </w:p>
    <w:p w14:paraId="5AB2AB81" w14:textId="77777777" w:rsidR="00743C20" w:rsidRPr="00743C20" w:rsidRDefault="00743C20" w:rsidP="00743C20">
      <w:pPr>
        <w:autoSpaceDE w:val="0"/>
        <w:autoSpaceDN w:val="0"/>
        <w:adjustRightInd w:val="0"/>
        <w:spacing w:line="276" w:lineRule="auto"/>
        <w:ind w:left="0" w:firstLine="0"/>
        <w:jc w:val="center"/>
        <w:rPr>
          <w:color w:val="000000"/>
          <w:szCs w:val="24"/>
        </w:rPr>
      </w:pPr>
      <w:r w:rsidRPr="00743C20">
        <w:rPr>
          <w:color w:val="000000"/>
          <w:szCs w:val="24"/>
        </w:rPr>
        <w:tab/>
      </w:r>
      <w:r w:rsidRPr="00743C20">
        <w:rPr>
          <w:color w:val="000000"/>
          <w:szCs w:val="24"/>
        </w:rPr>
        <w:tab/>
      </w:r>
      <w:r w:rsidRPr="00743C20">
        <w:rPr>
          <w:color w:val="000000"/>
          <w:szCs w:val="24"/>
        </w:rPr>
        <w:tab/>
      </w:r>
      <w:r w:rsidRPr="00743C20">
        <w:rPr>
          <w:color w:val="000000"/>
          <w:szCs w:val="24"/>
        </w:rPr>
        <w:tab/>
      </w:r>
      <w:r w:rsidRPr="00743C20">
        <w:rPr>
          <w:color w:val="000000"/>
          <w:szCs w:val="24"/>
        </w:rPr>
        <w:tab/>
      </w:r>
      <w:r w:rsidRPr="00743C20">
        <w:rPr>
          <w:color w:val="000000"/>
          <w:szCs w:val="24"/>
        </w:rPr>
        <w:tab/>
      </w:r>
      <w:r w:rsidRPr="00743C20">
        <w:rPr>
          <w:color w:val="000000"/>
          <w:szCs w:val="24"/>
        </w:rPr>
        <w:tab/>
        <w:t>miejscowość data</w:t>
      </w:r>
    </w:p>
    <w:p w14:paraId="136A50ED" w14:textId="77777777" w:rsidR="00743C20" w:rsidRPr="00743C20" w:rsidRDefault="00743C20" w:rsidP="00743C20">
      <w:pPr>
        <w:autoSpaceDE w:val="0"/>
        <w:autoSpaceDN w:val="0"/>
        <w:adjustRightInd w:val="0"/>
        <w:spacing w:line="276" w:lineRule="auto"/>
        <w:ind w:left="0" w:firstLine="0"/>
        <w:rPr>
          <w:color w:val="000000"/>
          <w:sz w:val="20"/>
          <w:szCs w:val="24"/>
        </w:rPr>
      </w:pPr>
      <w:r w:rsidRPr="00743C20">
        <w:rPr>
          <w:color w:val="000000"/>
          <w:sz w:val="20"/>
          <w:szCs w:val="24"/>
        </w:rPr>
        <w:t>......................................................</w:t>
      </w:r>
    </w:p>
    <w:p w14:paraId="70AF5E80" w14:textId="77777777" w:rsidR="00743C20" w:rsidRPr="00743C20" w:rsidRDefault="00743C20" w:rsidP="00743C20">
      <w:pPr>
        <w:autoSpaceDE w:val="0"/>
        <w:autoSpaceDN w:val="0"/>
        <w:adjustRightInd w:val="0"/>
        <w:spacing w:line="276" w:lineRule="auto"/>
        <w:ind w:left="0" w:firstLine="0"/>
        <w:rPr>
          <w:color w:val="000000"/>
          <w:sz w:val="20"/>
          <w:szCs w:val="24"/>
        </w:rPr>
      </w:pPr>
      <w:r w:rsidRPr="00743C20">
        <w:rPr>
          <w:color w:val="000000"/>
          <w:sz w:val="20"/>
          <w:szCs w:val="24"/>
        </w:rPr>
        <w:t>......................................................</w:t>
      </w:r>
    </w:p>
    <w:p w14:paraId="12C93C81" w14:textId="77777777" w:rsidR="00743C20" w:rsidRPr="00743C20" w:rsidRDefault="00743C20" w:rsidP="00743C20">
      <w:pPr>
        <w:autoSpaceDE w:val="0"/>
        <w:autoSpaceDN w:val="0"/>
        <w:adjustRightInd w:val="0"/>
        <w:spacing w:line="276" w:lineRule="auto"/>
        <w:ind w:left="0" w:firstLine="0"/>
        <w:rPr>
          <w:color w:val="000000"/>
          <w:sz w:val="20"/>
          <w:szCs w:val="24"/>
        </w:rPr>
      </w:pPr>
      <w:r w:rsidRPr="00743C20">
        <w:rPr>
          <w:color w:val="000000"/>
          <w:sz w:val="20"/>
          <w:szCs w:val="24"/>
        </w:rPr>
        <w:t>......................................................</w:t>
      </w:r>
    </w:p>
    <w:p w14:paraId="4D22D8D6" w14:textId="77777777" w:rsidR="00743C20" w:rsidRPr="00743C20" w:rsidRDefault="00743C20" w:rsidP="00743C20">
      <w:pPr>
        <w:autoSpaceDE w:val="0"/>
        <w:autoSpaceDN w:val="0"/>
        <w:adjustRightInd w:val="0"/>
        <w:spacing w:line="276" w:lineRule="auto"/>
        <w:ind w:left="0" w:firstLine="0"/>
        <w:rPr>
          <w:color w:val="000000"/>
          <w:sz w:val="20"/>
          <w:szCs w:val="24"/>
        </w:rPr>
      </w:pPr>
      <w:r w:rsidRPr="00743C20">
        <w:rPr>
          <w:color w:val="000000"/>
          <w:sz w:val="20"/>
          <w:szCs w:val="24"/>
        </w:rPr>
        <w:t>Nazwa i adres Wykonawcy</w:t>
      </w:r>
    </w:p>
    <w:p w14:paraId="4CE55784" w14:textId="77777777" w:rsidR="00743C20" w:rsidRPr="00743C20" w:rsidRDefault="00743C20" w:rsidP="00743C20">
      <w:pPr>
        <w:autoSpaceDE w:val="0"/>
        <w:autoSpaceDN w:val="0"/>
        <w:adjustRightInd w:val="0"/>
        <w:spacing w:line="276" w:lineRule="auto"/>
        <w:ind w:left="0" w:firstLine="0"/>
        <w:jc w:val="center"/>
        <w:rPr>
          <w:b/>
          <w:bCs/>
          <w:color w:val="000000"/>
          <w:sz w:val="2"/>
          <w:szCs w:val="2"/>
        </w:rPr>
      </w:pPr>
    </w:p>
    <w:p w14:paraId="155B51A0" w14:textId="77777777" w:rsidR="00743C20" w:rsidRPr="00743C20" w:rsidRDefault="00743C20" w:rsidP="00743C20">
      <w:pPr>
        <w:autoSpaceDE w:val="0"/>
        <w:autoSpaceDN w:val="0"/>
        <w:adjustRightInd w:val="0"/>
        <w:spacing w:line="276" w:lineRule="auto"/>
        <w:ind w:left="0" w:firstLine="0"/>
        <w:jc w:val="center"/>
        <w:rPr>
          <w:b/>
          <w:bCs/>
          <w:color w:val="000000"/>
          <w:sz w:val="2"/>
          <w:szCs w:val="2"/>
        </w:rPr>
      </w:pPr>
    </w:p>
    <w:p w14:paraId="6B572577" w14:textId="77777777" w:rsidR="00743C20" w:rsidRPr="00743C20" w:rsidRDefault="00743C20" w:rsidP="00743C20">
      <w:pPr>
        <w:autoSpaceDE w:val="0"/>
        <w:autoSpaceDN w:val="0"/>
        <w:adjustRightInd w:val="0"/>
        <w:spacing w:line="276" w:lineRule="auto"/>
        <w:ind w:left="0" w:firstLine="0"/>
        <w:jc w:val="center"/>
        <w:rPr>
          <w:b/>
          <w:bCs/>
          <w:color w:val="000000"/>
          <w:sz w:val="2"/>
          <w:szCs w:val="2"/>
        </w:rPr>
      </w:pPr>
    </w:p>
    <w:p w14:paraId="094524DE" w14:textId="77777777" w:rsidR="00743C20" w:rsidRPr="00743C20" w:rsidRDefault="00743C20" w:rsidP="00743C20">
      <w:pPr>
        <w:autoSpaceDE w:val="0"/>
        <w:autoSpaceDN w:val="0"/>
        <w:adjustRightInd w:val="0"/>
        <w:spacing w:line="276" w:lineRule="auto"/>
        <w:ind w:left="0" w:firstLine="0"/>
        <w:jc w:val="center"/>
        <w:rPr>
          <w:b/>
          <w:bCs/>
          <w:color w:val="000000"/>
          <w:sz w:val="2"/>
          <w:szCs w:val="2"/>
        </w:rPr>
      </w:pPr>
    </w:p>
    <w:p w14:paraId="3CA41C02" w14:textId="77777777" w:rsidR="00743C20" w:rsidRPr="00743C20" w:rsidRDefault="00743C20" w:rsidP="00743C20">
      <w:pPr>
        <w:autoSpaceDE w:val="0"/>
        <w:autoSpaceDN w:val="0"/>
        <w:adjustRightInd w:val="0"/>
        <w:spacing w:line="276" w:lineRule="auto"/>
        <w:ind w:left="0" w:firstLine="0"/>
        <w:jc w:val="center"/>
        <w:rPr>
          <w:b/>
          <w:bCs/>
          <w:color w:val="000000"/>
          <w:sz w:val="2"/>
          <w:szCs w:val="2"/>
        </w:rPr>
      </w:pPr>
    </w:p>
    <w:p w14:paraId="7ED35DE0" w14:textId="77777777" w:rsidR="00743C20" w:rsidRPr="00743C20" w:rsidRDefault="00743C20" w:rsidP="00743C20">
      <w:pPr>
        <w:autoSpaceDE w:val="0"/>
        <w:autoSpaceDN w:val="0"/>
        <w:adjustRightInd w:val="0"/>
        <w:spacing w:line="276" w:lineRule="auto"/>
        <w:ind w:left="0" w:firstLine="0"/>
        <w:jc w:val="center"/>
        <w:rPr>
          <w:b/>
          <w:bCs/>
          <w:color w:val="000000"/>
          <w:sz w:val="2"/>
          <w:szCs w:val="2"/>
        </w:rPr>
      </w:pPr>
    </w:p>
    <w:p w14:paraId="0DC562D3" w14:textId="77777777" w:rsidR="00743C20" w:rsidRPr="00743C20" w:rsidRDefault="00743C20" w:rsidP="00743C20">
      <w:pPr>
        <w:autoSpaceDE w:val="0"/>
        <w:autoSpaceDN w:val="0"/>
        <w:adjustRightInd w:val="0"/>
        <w:spacing w:line="276" w:lineRule="auto"/>
        <w:ind w:left="0" w:firstLine="0"/>
        <w:jc w:val="center"/>
        <w:rPr>
          <w:b/>
          <w:bCs/>
          <w:color w:val="000000"/>
          <w:sz w:val="2"/>
          <w:szCs w:val="2"/>
        </w:rPr>
      </w:pPr>
    </w:p>
    <w:p w14:paraId="686CE349" w14:textId="77777777" w:rsidR="00743C20" w:rsidRPr="00743C20" w:rsidRDefault="00743C20" w:rsidP="00743C20">
      <w:pPr>
        <w:autoSpaceDE w:val="0"/>
        <w:autoSpaceDN w:val="0"/>
        <w:adjustRightInd w:val="0"/>
        <w:spacing w:line="276" w:lineRule="auto"/>
        <w:ind w:left="0" w:firstLine="0"/>
        <w:jc w:val="center"/>
        <w:rPr>
          <w:b/>
          <w:bCs/>
          <w:color w:val="000000"/>
          <w:sz w:val="2"/>
          <w:szCs w:val="2"/>
        </w:rPr>
      </w:pPr>
    </w:p>
    <w:p w14:paraId="34584EEC" w14:textId="77777777" w:rsidR="00743C20" w:rsidRPr="00743C20" w:rsidRDefault="00743C20" w:rsidP="00743C20">
      <w:pPr>
        <w:autoSpaceDE w:val="0"/>
        <w:autoSpaceDN w:val="0"/>
        <w:adjustRightInd w:val="0"/>
        <w:spacing w:line="240" w:lineRule="auto"/>
        <w:ind w:left="0" w:firstLine="0"/>
        <w:jc w:val="center"/>
        <w:rPr>
          <w:b/>
          <w:bCs/>
          <w:sz w:val="20"/>
          <w:szCs w:val="20"/>
        </w:rPr>
      </w:pPr>
      <w:r w:rsidRPr="00743C20">
        <w:rPr>
          <w:b/>
          <w:bCs/>
          <w:sz w:val="20"/>
          <w:szCs w:val="20"/>
        </w:rPr>
        <w:t>OŚWIADCZENIE WYKONAWCY O POSIADANIU:</w:t>
      </w:r>
    </w:p>
    <w:p w14:paraId="3AD880B0" w14:textId="77777777" w:rsidR="00743C20" w:rsidRPr="00743C20" w:rsidRDefault="00743C20" w:rsidP="00743C20">
      <w:pPr>
        <w:autoSpaceDE w:val="0"/>
        <w:autoSpaceDN w:val="0"/>
        <w:adjustRightInd w:val="0"/>
        <w:spacing w:line="240" w:lineRule="auto"/>
        <w:ind w:left="0" w:firstLine="0"/>
        <w:jc w:val="center"/>
        <w:rPr>
          <w:b/>
          <w:bCs/>
          <w:sz w:val="20"/>
          <w:szCs w:val="20"/>
        </w:rPr>
      </w:pPr>
    </w:p>
    <w:p w14:paraId="1ECDA852" w14:textId="311B94D0" w:rsidR="00743C20" w:rsidRPr="00743C20" w:rsidRDefault="00743C20">
      <w:pPr>
        <w:numPr>
          <w:ilvl w:val="2"/>
          <w:numId w:val="144"/>
        </w:numPr>
        <w:tabs>
          <w:tab w:val="num" w:pos="709"/>
        </w:tabs>
        <w:autoSpaceDE w:val="0"/>
        <w:autoSpaceDN w:val="0"/>
        <w:adjustRightInd w:val="0"/>
        <w:spacing w:after="200" w:line="240" w:lineRule="auto"/>
        <w:ind w:left="709" w:hanging="283"/>
        <w:contextualSpacing/>
        <w:rPr>
          <w:b/>
          <w:bCs/>
          <w:sz w:val="20"/>
          <w:szCs w:val="20"/>
        </w:rPr>
      </w:pPr>
      <w:r w:rsidRPr="00743C20">
        <w:rPr>
          <w:b/>
          <w:bCs/>
          <w:sz w:val="20"/>
          <w:szCs w:val="20"/>
        </w:rPr>
        <w:t>wymaganych uprawnień, szkoleń, badań lekarskich przez osoby, które będą uczestniczyć w wykonywaniu zamówienia oraz ich sposobie zatrudnienia,</w:t>
      </w:r>
    </w:p>
    <w:p w14:paraId="52BF1719" w14:textId="77777777" w:rsidR="00743C20" w:rsidRPr="00743C20" w:rsidRDefault="00743C20">
      <w:pPr>
        <w:numPr>
          <w:ilvl w:val="2"/>
          <w:numId w:val="144"/>
        </w:numPr>
        <w:tabs>
          <w:tab w:val="num" w:pos="709"/>
        </w:tabs>
        <w:autoSpaceDE w:val="0"/>
        <w:autoSpaceDN w:val="0"/>
        <w:adjustRightInd w:val="0"/>
        <w:spacing w:after="200" w:line="240" w:lineRule="auto"/>
        <w:ind w:left="709" w:hanging="283"/>
        <w:contextualSpacing/>
        <w:rPr>
          <w:b/>
          <w:bCs/>
          <w:sz w:val="20"/>
          <w:szCs w:val="20"/>
        </w:rPr>
      </w:pPr>
      <w:r w:rsidRPr="00743C20">
        <w:rPr>
          <w:b/>
          <w:bCs/>
          <w:sz w:val="20"/>
          <w:szCs w:val="20"/>
        </w:rPr>
        <w:t>aktualnych, wymaganych przepisami prawa, dokumentów dotyczących jednostek sprzętowych realizujących zamówienie.</w:t>
      </w:r>
    </w:p>
    <w:p w14:paraId="07E5F499" w14:textId="77777777" w:rsidR="00743C20" w:rsidRPr="00743C20" w:rsidRDefault="00743C20" w:rsidP="00743C20">
      <w:pPr>
        <w:autoSpaceDE w:val="0"/>
        <w:autoSpaceDN w:val="0"/>
        <w:adjustRightInd w:val="0"/>
        <w:spacing w:line="240" w:lineRule="auto"/>
        <w:ind w:left="0" w:firstLine="0"/>
        <w:jc w:val="center"/>
        <w:rPr>
          <w:b/>
          <w:bCs/>
          <w:sz w:val="20"/>
          <w:szCs w:val="20"/>
        </w:rPr>
      </w:pPr>
    </w:p>
    <w:p w14:paraId="1BE5553F" w14:textId="77777777" w:rsidR="00743C20" w:rsidRPr="00743C20" w:rsidRDefault="00743C20" w:rsidP="00743C20">
      <w:pPr>
        <w:autoSpaceDE w:val="0"/>
        <w:autoSpaceDN w:val="0"/>
        <w:adjustRightInd w:val="0"/>
        <w:spacing w:line="240" w:lineRule="auto"/>
        <w:ind w:left="0" w:firstLine="0"/>
        <w:rPr>
          <w:b/>
          <w:bCs/>
          <w:sz w:val="20"/>
          <w:szCs w:val="20"/>
        </w:rPr>
      </w:pPr>
    </w:p>
    <w:p w14:paraId="48040630" w14:textId="77777777" w:rsidR="00743C20" w:rsidRPr="00743C20" w:rsidRDefault="00743C20" w:rsidP="00743C20">
      <w:pPr>
        <w:autoSpaceDE w:val="0"/>
        <w:autoSpaceDN w:val="0"/>
        <w:adjustRightInd w:val="0"/>
        <w:spacing w:line="240" w:lineRule="auto"/>
        <w:ind w:left="0" w:firstLine="0"/>
        <w:rPr>
          <w:sz w:val="20"/>
          <w:szCs w:val="20"/>
        </w:rPr>
      </w:pPr>
      <w:r w:rsidRPr="00743C20">
        <w:rPr>
          <w:sz w:val="20"/>
          <w:szCs w:val="20"/>
        </w:rPr>
        <w:t>W związku z zawarciem umowy nr …………………. z dnia …………. na świadczenie ……………………..</w:t>
      </w:r>
    </w:p>
    <w:p w14:paraId="5D6E3108" w14:textId="77777777" w:rsidR="00743C20" w:rsidRPr="00743C20" w:rsidRDefault="00743C20" w:rsidP="00743C20">
      <w:pPr>
        <w:autoSpaceDE w:val="0"/>
        <w:autoSpaceDN w:val="0"/>
        <w:adjustRightInd w:val="0"/>
        <w:spacing w:line="240" w:lineRule="auto"/>
        <w:ind w:left="0" w:firstLine="0"/>
        <w:rPr>
          <w:sz w:val="20"/>
          <w:szCs w:val="20"/>
        </w:rPr>
      </w:pPr>
      <w:r w:rsidRPr="00743C20">
        <w:rPr>
          <w:sz w:val="20"/>
          <w:szCs w:val="20"/>
        </w:rPr>
        <w:t>oświadczam, że:</w:t>
      </w:r>
    </w:p>
    <w:p w14:paraId="675BF8B0" w14:textId="77777777" w:rsidR="00743C20" w:rsidRPr="00743C20" w:rsidRDefault="00743C20" w:rsidP="00743C20">
      <w:pPr>
        <w:autoSpaceDE w:val="0"/>
        <w:autoSpaceDN w:val="0"/>
        <w:adjustRightInd w:val="0"/>
        <w:spacing w:line="240" w:lineRule="auto"/>
        <w:ind w:left="0" w:firstLine="0"/>
        <w:rPr>
          <w:sz w:val="20"/>
          <w:szCs w:val="20"/>
        </w:rPr>
      </w:pPr>
    </w:p>
    <w:p w14:paraId="4E6070A5" w14:textId="30FFB4E5" w:rsidR="00743C20" w:rsidRPr="00743C20" w:rsidRDefault="00743C20">
      <w:pPr>
        <w:numPr>
          <w:ilvl w:val="1"/>
          <w:numId w:val="150"/>
        </w:numPr>
        <w:autoSpaceDE w:val="0"/>
        <w:autoSpaceDN w:val="0"/>
        <w:adjustRightInd w:val="0"/>
        <w:spacing w:after="200" w:line="240" w:lineRule="auto"/>
        <w:contextualSpacing/>
        <w:rPr>
          <w:sz w:val="20"/>
          <w:szCs w:val="20"/>
        </w:rPr>
      </w:pPr>
      <w:r w:rsidRPr="00743C20">
        <w:rPr>
          <w:rFonts w:eastAsia="Times New Roman"/>
          <w:sz w:val="20"/>
          <w:szCs w:val="20"/>
          <w:lang w:eastAsia="pl-PL"/>
        </w:rPr>
        <w:t xml:space="preserve">Osoby sprawujące kierownictwo i dozór nad pracami </w:t>
      </w:r>
      <w:r w:rsidRPr="00743C20">
        <w:rPr>
          <w:rFonts w:eastAsia="Times New Roman"/>
          <w:b/>
          <w:sz w:val="20"/>
          <w:szCs w:val="20"/>
          <w:lang w:eastAsia="pl-PL"/>
        </w:rPr>
        <w:t>(</w:t>
      </w:r>
      <w:r w:rsidRPr="00D93BAA">
        <w:rPr>
          <w:rFonts w:eastAsia="Times New Roman"/>
          <w:b/>
          <w:sz w:val="20"/>
          <w:szCs w:val="20"/>
          <w:lang w:eastAsia="pl-PL"/>
        </w:rPr>
        <w:t>jeżeli dotyczy</w:t>
      </w:r>
      <w:r w:rsidRPr="00743C20">
        <w:rPr>
          <w:rFonts w:eastAsia="Times New Roman"/>
          <w:b/>
          <w:sz w:val="20"/>
          <w:szCs w:val="20"/>
          <w:lang w:eastAsia="pl-PL"/>
        </w:rPr>
        <w:t xml:space="preserve">) </w:t>
      </w:r>
      <w:r w:rsidRPr="00743C20">
        <w:rPr>
          <w:rFonts w:eastAsia="Times New Roman"/>
          <w:bCs/>
          <w:sz w:val="20"/>
          <w:szCs w:val="20"/>
          <w:lang w:eastAsia="pl-PL"/>
        </w:rPr>
        <w:t>oraz osoby</w:t>
      </w:r>
      <w:r w:rsidRPr="00743C20">
        <w:rPr>
          <w:rFonts w:eastAsia="Times New Roman"/>
          <w:sz w:val="20"/>
          <w:szCs w:val="20"/>
          <w:lang w:eastAsia="pl-PL"/>
        </w:rPr>
        <w:t xml:space="preserve"> skierowane do wykonywania prac </w:t>
      </w:r>
      <w:r w:rsidRPr="00743C20">
        <w:rPr>
          <w:sz w:val="20"/>
          <w:szCs w:val="20"/>
        </w:rPr>
        <w:t xml:space="preserve">posiadają wymagane prawem aktualne uprawnienia, </w:t>
      </w:r>
      <w:r w:rsidRPr="00743C20">
        <w:rPr>
          <w:rFonts w:eastAsia="Times New Roman"/>
          <w:sz w:val="20"/>
          <w:szCs w:val="20"/>
          <w:lang w:eastAsia="pl-PL"/>
        </w:rPr>
        <w:t>szkolenia, badania lekarskie</w:t>
      </w:r>
      <w:r w:rsidRPr="00743C20">
        <w:rPr>
          <w:sz w:val="20"/>
          <w:szCs w:val="20"/>
        </w:rPr>
        <w:t xml:space="preserve"> niezbędne do wykonania prac objętych umową, które będą bieżąco aktualizowane oraz są zatrudnione na podstawie umowy o pracę w rozumieniu Kodeksu pracy. </w:t>
      </w:r>
    </w:p>
    <w:p w14:paraId="64CE5BAE" w14:textId="77777777" w:rsidR="00743C20" w:rsidRPr="00743C20" w:rsidRDefault="00743C20">
      <w:pPr>
        <w:numPr>
          <w:ilvl w:val="1"/>
          <w:numId w:val="150"/>
        </w:numPr>
        <w:autoSpaceDE w:val="0"/>
        <w:autoSpaceDN w:val="0"/>
        <w:adjustRightInd w:val="0"/>
        <w:spacing w:after="200" w:line="240" w:lineRule="auto"/>
        <w:contextualSpacing/>
        <w:rPr>
          <w:sz w:val="20"/>
          <w:szCs w:val="20"/>
        </w:rPr>
      </w:pPr>
      <w:r w:rsidRPr="00743C20">
        <w:rPr>
          <w:sz w:val="20"/>
          <w:szCs w:val="20"/>
        </w:rPr>
        <w:t>W przypadku zmiany osób skierowanych do wykonywania prac objętych umową nowe osoby będą posiadały wymagane prawem aktualne uprawnienia,</w:t>
      </w:r>
      <w:r w:rsidRPr="00743C20">
        <w:rPr>
          <w:rFonts w:eastAsia="Times New Roman"/>
          <w:sz w:val="20"/>
          <w:szCs w:val="20"/>
          <w:lang w:eastAsia="pl-PL"/>
        </w:rPr>
        <w:t xml:space="preserve"> szkolenia, badania lekarskie</w:t>
      </w:r>
      <w:r w:rsidRPr="00743C20">
        <w:rPr>
          <w:sz w:val="20"/>
          <w:szCs w:val="20"/>
        </w:rPr>
        <w:t xml:space="preserve"> oraz będą zatrudnione na podstawie umowy o pracę w rozumieniu Kodeksu pracy.</w:t>
      </w:r>
    </w:p>
    <w:p w14:paraId="5BA01812" w14:textId="77777777" w:rsidR="00743C20" w:rsidRPr="00743C20" w:rsidRDefault="00743C20">
      <w:pPr>
        <w:numPr>
          <w:ilvl w:val="1"/>
          <w:numId w:val="150"/>
        </w:numPr>
        <w:autoSpaceDE w:val="0"/>
        <w:autoSpaceDN w:val="0"/>
        <w:adjustRightInd w:val="0"/>
        <w:spacing w:after="200" w:line="240" w:lineRule="auto"/>
        <w:contextualSpacing/>
        <w:rPr>
          <w:sz w:val="20"/>
          <w:szCs w:val="20"/>
        </w:rPr>
      </w:pPr>
      <w:r w:rsidRPr="00743C20">
        <w:rPr>
          <w:sz w:val="20"/>
          <w:szCs w:val="20"/>
        </w:rPr>
        <w:t xml:space="preserve">Jednostki sprzętowe skierowane do realizacji zamówienia są sprawne technicznie, spełniają wymagania SWZ oraz posiadają ważne, wymagane przepisami prawa dokumenty, w tym </w:t>
      </w:r>
      <w:r w:rsidRPr="00743C20">
        <w:rPr>
          <w:sz w:val="20"/>
          <w:szCs w:val="20"/>
        </w:rPr>
        <w:br/>
        <w:t xml:space="preserve">w szczególności badania techniczne, dopuszczenia, polisy OC itp. </w:t>
      </w:r>
      <w:r w:rsidRPr="00743C20">
        <w:rPr>
          <w:b/>
          <w:bCs/>
          <w:sz w:val="20"/>
          <w:szCs w:val="20"/>
        </w:rPr>
        <w:t>(</w:t>
      </w:r>
      <w:r w:rsidRPr="00D93BAA">
        <w:rPr>
          <w:b/>
          <w:bCs/>
          <w:sz w:val="20"/>
          <w:szCs w:val="20"/>
        </w:rPr>
        <w:t>jeżeli dotyczy</w:t>
      </w:r>
      <w:r w:rsidRPr="00743C20">
        <w:rPr>
          <w:b/>
          <w:bCs/>
          <w:sz w:val="20"/>
          <w:szCs w:val="20"/>
        </w:rPr>
        <w:t>)</w:t>
      </w:r>
      <w:r w:rsidRPr="00743C20">
        <w:rPr>
          <w:sz w:val="20"/>
          <w:szCs w:val="20"/>
        </w:rPr>
        <w:t>.</w:t>
      </w:r>
    </w:p>
    <w:p w14:paraId="27C86007" w14:textId="77777777" w:rsidR="00743C20" w:rsidRPr="00743C20" w:rsidRDefault="00743C20">
      <w:pPr>
        <w:numPr>
          <w:ilvl w:val="1"/>
          <w:numId w:val="150"/>
        </w:numPr>
        <w:autoSpaceDE w:val="0"/>
        <w:autoSpaceDN w:val="0"/>
        <w:adjustRightInd w:val="0"/>
        <w:spacing w:after="200" w:line="240" w:lineRule="auto"/>
        <w:contextualSpacing/>
        <w:rPr>
          <w:sz w:val="20"/>
          <w:szCs w:val="20"/>
        </w:rPr>
      </w:pPr>
      <w:r w:rsidRPr="00743C20">
        <w:rPr>
          <w:rFonts w:eastAsia="Times New Roman"/>
          <w:sz w:val="20"/>
          <w:szCs w:val="20"/>
          <w:lang w:eastAsia="pl-PL"/>
        </w:rPr>
        <w:t>Na wniosek Zamawiającego zobowiązuję się przedstawić do wglądu oryginały lub poświadczone przez siebie kopie stosownych dokumentów, w tym umów o pracę.</w:t>
      </w:r>
    </w:p>
    <w:p w14:paraId="4D18BF30" w14:textId="77777777" w:rsidR="00743C20" w:rsidRPr="00743C20" w:rsidRDefault="00743C20" w:rsidP="00C827BA">
      <w:pPr>
        <w:autoSpaceDE w:val="0"/>
        <w:autoSpaceDN w:val="0"/>
        <w:adjustRightInd w:val="0"/>
        <w:spacing w:line="240" w:lineRule="auto"/>
        <w:ind w:left="0" w:firstLine="0"/>
        <w:rPr>
          <w:sz w:val="20"/>
          <w:szCs w:val="20"/>
        </w:rPr>
      </w:pPr>
    </w:p>
    <w:p w14:paraId="496B7BB0" w14:textId="77777777" w:rsidR="00743C20" w:rsidRPr="00743C20" w:rsidRDefault="00743C20" w:rsidP="00C827BA">
      <w:pPr>
        <w:autoSpaceDE w:val="0"/>
        <w:autoSpaceDN w:val="0"/>
        <w:adjustRightInd w:val="0"/>
        <w:spacing w:line="240" w:lineRule="auto"/>
        <w:ind w:left="0" w:firstLine="0"/>
        <w:rPr>
          <w:sz w:val="20"/>
          <w:szCs w:val="20"/>
        </w:rPr>
      </w:pPr>
      <w:r w:rsidRPr="00743C20">
        <w:rPr>
          <w:sz w:val="20"/>
          <w:szCs w:val="20"/>
        </w:rPr>
        <w:t>Powyższe dotyczy Wykonawców i Podwykonawców.</w:t>
      </w:r>
    </w:p>
    <w:p w14:paraId="3B74F451" w14:textId="77777777" w:rsidR="00743C20" w:rsidRPr="00743C20" w:rsidRDefault="00743C20" w:rsidP="00743C20">
      <w:pPr>
        <w:autoSpaceDE w:val="0"/>
        <w:autoSpaceDN w:val="0"/>
        <w:adjustRightInd w:val="0"/>
        <w:spacing w:line="240" w:lineRule="auto"/>
        <w:ind w:left="0" w:firstLine="0"/>
        <w:rPr>
          <w:sz w:val="20"/>
          <w:szCs w:val="20"/>
        </w:rPr>
      </w:pPr>
    </w:p>
    <w:p w14:paraId="10CD980D" w14:textId="77777777" w:rsidR="00743C20" w:rsidRPr="00743C20" w:rsidRDefault="00743C20" w:rsidP="00743C20">
      <w:pPr>
        <w:autoSpaceDE w:val="0"/>
        <w:autoSpaceDN w:val="0"/>
        <w:adjustRightInd w:val="0"/>
        <w:spacing w:line="240" w:lineRule="auto"/>
        <w:ind w:left="0" w:firstLine="0"/>
        <w:rPr>
          <w:sz w:val="20"/>
          <w:szCs w:val="20"/>
        </w:rPr>
      </w:pPr>
    </w:p>
    <w:p w14:paraId="3A4EEF48" w14:textId="77777777" w:rsidR="00743C20" w:rsidRPr="00743C20" w:rsidRDefault="00743C20" w:rsidP="00743C20">
      <w:pPr>
        <w:autoSpaceDE w:val="0"/>
        <w:autoSpaceDN w:val="0"/>
        <w:adjustRightInd w:val="0"/>
        <w:spacing w:line="240" w:lineRule="auto"/>
        <w:ind w:left="2832" w:firstLine="708"/>
        <w:rPr>
          <w:sz w:val="20"/>
          <w:szCs w:val="20"/>
        </w:rPr>
      </w:pPr>
      <w:r w:rsidRPr="00743C20">
        <w:rPr>
          <w:sz w:val="20"/>
          <w:szCs w:val="20"/>
        </w:rPr>
        <w:br/>
      </w:r>
      <w:r w:rsidRPr="00743C20">
        <w:rPr>
          <w:sz w:val="20"/>
          <w:szCs w:val="20"/>
        </w:rPr>
        <w:br/>
      </w:r>
      <w:r w:rsidRPr="00743C20">
        <w:rPr>
          <w:sz w:val="20"/>
          <w:szCs w:val="20"/>
        </w:rPr>
        <w:br/>
      </w:r>
      <w:r w:rsidRPr="00743C20">
        <w:rPr>
          <w:sz w:val="20"/>
          <w:szCs w:val="20"/>
        </w:rPr>
        <w:br/>
      </w:r>
      <w:r w:rsidRPr="00743C20">
        <w:rPr>
          <w:sz w:val="20"/>
          <w:szCs w:val="20"/>
        </w:rPr>
        <w:br/>
      </w:r>
      <w:r w:rsidRPr="00743C20">
        <w:rPr>
          <w:sz w:val="20"/>
          <w:szCs w:val="20"/>
        </w:rPr>
        <w:br/>
      </w:r>
      <w:r w:rsidRPr="00743C20">
        <w:rPr>
          <w:sz w:val="20"/>
          <w:szCs w:val="20"/>
        </w:rPr>
        <w:br/>
      </w:r>
      <w:r w:rsidRPr="00743C20">
        <w:rPr>
          <w:sz w:val="20"/>
          <w:szCs w:val="20"/>
        </w:rPr>
        <w:br/>
        <w:t xml:space="preserve">            …………………………………..</w:t>
      </w:r>
    </w:p>
    <w:p w14:paraId="013E7EB8" w14:textId="77777777" w:rsidR="00743C20" w:rsidRPr="00743C20" w:rsidRDefault="00743C20" w:rsidP="00743C20">
      <w:pPr>
        <w:autoSpaceDE w:val="0"/>
        <w:autoSpaceDN w:val="0"/>
        <w:adjustRightInd w:val="0"/>
        <w:spacing w:line="240" w:lineRule="auto"/>
        <w:ind w:left="2832" w:firstLine="708"/>
        <w:rPr>
          <w:sz w:val="20"/>
          <w:szCs w:val="20"/>
        </w:rPr>
      </w:pPr>
      <w:r w:rsidRPr="00743C20">
        <w:rPr>
          <w:sz w:val="20"/>
          <w:szCs w:val="20"/>
        </w:rPr>
        <w:t>Podpis(y) osób upoważnionych</w:t>
      </w:r>
    </w:p>
    <w:p w14:paraId="558FF8FD" w14:textId="77777777" w:rsidR="00743C20" w:rsidRPr="00743C20" w:rsidRDefault="00743C20" w:rsidP="00743C20">
      <w:pPr>
        <w:autoSpaceDE w:val="0"/>
        <w:autoSpaceDN w:val="0"/>
        <w:adjustRightInd w:val="0"/>
        <w:spacing w:line="240" w:lineRule="auto"/>
        <w:ind w:left="2832" w:firstLine="708"/>
        <w:rPr>
          <w:sz w:val="20"/>
          <w:szCs w:val="20"/>
        </w:rPr>
      </w:pPr>
      <w:r w:rsidRPr="00743C20">
        <w:rPr>
          <w:sz w:val="20"/>
          <w:szCs w:val="20"/>
        </w:rPr>
        <w:t>do składania oświadczeń woli</w:t>
      </w:r>
    </w:p>
    <w:p w14:paraId="0F4FD8D5" w14:textId="77777777" w:rsidR="00743C20" w:rsidRPr="00743C20" w:rsidRDefault="00743C20" w:rsidP="00743C20">
      <w:pPr>
        <w:spacing w:line="276" w:lineRule="auto"/>
        <w:ind w:left="2831" w:firstLine="709"/>
        <w:jc w:val="left"/>
        <w:rPr>
          <w:sz w:val="20"/>
          <w:szCs w:val="20"/>
        </w:rPr>
      </w:pPr>
      <w:r w:rsidRPr="00743C20">
        <w:rPr>
          <w:sz w:val="20"/>
          <w:szCs w:val="20"/>
        </w:rPr>
        <w:t>w imieniu Wykonawcy</w:t>
      </w:r>
    </w:p>
    <w:p w14:paraId="053E16EF" w14:textId="77777777" w:rsidR="00743C20" w:rsidRPr="00743C20" w:rsidRDefault="00743C20" w:rsidP="00743C20">
      <w:pPr>
        <w:spacing w:line="276" w:lineRule="auto"/>
        <w:ind w:left="2831" w:firstLine="709"/>
        <w:jc w:val="left"/>
        <w:rPr>
          <w:color w:val="000000"/>
          <w:szCs w:val="24"/>
        </w:rPr>
      </w:pPr>
    </w:p>
    <w:p w14:paraId="4C1CA665" w14:textId="07C3A701" w:rsidR="00743C20" w:rsidRDefault="00743C20" w:rsidP="004E2C9E">
      <w:pPr>
        <w:pStyle w:val="Akapitzlist"/>
        <w:ind w:left="0"/>
        <w:jc w:val="center"/>
        <w:rPr>
          <w:b/>
          <w:color w:val="0070C0"/>
        </w:rPr>
      </w:pPr>
      <w:r>
        <w:rPr>
          <w:b/>
          <w:color w:val="0070C0"/>
        </w:rPr>
        <w:br w:type="page"/>
      </w:r>
    </w:p>
    <w:p w14:paraId="0BCE1B7F" w14:textId="77777777" w:rsidR="00743C20" w:rsidRPr="00743C20" w:rsidRDefault="00743C20" w:rsidP="00743C20">
      <w:pPr>
        <w:spacing w:line="276" w:lineRule="auto"/>
        <w:ind w:left="4111" w:firstLine="0"/>
        <w:jc w:val="right"/>
        <w:rPr>
          <w:b/>
          <w:color w:val="000000"/>
          <w:sz w:val="16"/>
          <w:szCs w:val="16"/>
        </w:rPr>
      </w:pPr>
      <w:r w:rsidRPr="00743C20">
        <w:rPr>
          <w:b/>
          <w:color w:val="000000"/>
          <w:sz w:val="16"/>
          <w:szCs w:val="16"/>
        </w:rPr>
        <w:lastRenderedPageBreak/>
        <w:t>Załącznik nr 13 do SOPZ</w:t>
      </w:r>
    </w:p>
    <w:p w14:paraId="42123978" w14:textId="77777777" w:rsidR="00743C20" w:rsidRPr="00743C20" w:rsidRDefault="00743C20" w:rsidP="00743C20">
      <w:pPr>
        <w:spacing w:line="276" w:lineRule="auto"/>
        <w:ind w:left="4111" w:firstLine="0"/>
        <w:jc w:val="left"/>
        <w:rPr>
          <w:b/>
          <w:color w:val="000000"/>
          <w:sz w:val="16"/>
          <w:szCs w:val="16"/>
        </w:rPr>
      </w:pPr>
    </w:p>
    <w:p w14:paraId="5033991E" w14:textId="77777777" w:rsidR="00743C20" w:rsidRPr="00743C20" w:rsidRDefault="00743C20" w:rsidP="00743C20">
      <w:pPr>
        <w:suppressAutoHyphens/>
        <w:spacing w:line="240" w:lineRule="auto"/>
        <w:ind w:left="0" w:firstLine="0"/>
        <w:jc w:val="center"/>
        <w:rPr>
          <w:rFonts w:eastAsia="Times New Roman"/>
          <w:color w:val="000000"/>
          <w:lang w:eastAsia="pl-PL"/>
        </w:rPr>
      </w:pPr>
      <w:r w:rsidRPr="00743C20">
        <w:rPr>
          <w:rFonts w:eastAsia="Times New Roman"/>
          <w:b/>
          <w:color w:val="000000"/>
          <w:sz w:val="24"/>
          <w:szCs w:val="24"/>
          <w:lang w:eastAsia="pl-PL"/>
        </w:rPr>
        <w:t xml:space="preserve">INSTRUKCJA LOGOWANIA DLA PRACOWNIKÓW </w:t>
      </w:r>
      <w:r w:rsidRPr="00743C20">
        <w:rPr>
          <w:rFonts w:eastAsia="Times New Roman"/>
          <w:b/>
          <w:color w:val="000000"/>
          <w:sz w:val="24"/>
          <w:szCs w:val="24"/>
          <w:lang w:eastAsia="pl-PL"/>
        </w:rPr>
        <w:br/>
        <w:t>oraz OPERATORÓW JEDNOSTEK SPRZĘTOWYCH wyposażonych w system monitoringu, zatrudnionych do wykonywania usług na placach składowych</w:t>
      </w:r>
    </w:p>
    <w:p w14:paraId="6685FCA5" w14:textId="77777777" w:rsidR="00743C20" w:rsidRPr="00743C20" w:rsidRDefault="00743C20" w:rsidP="00C827BA">
      <w:pPr>
        <w:suppressAutoHyphens/>
        <w:spacing w:line="240" w:lineRule="auto"/>
        <w:ind w:left="0" w:firstLine="0"/>
        <w:rPr>
          <w:rFonts w:eastAsia="Times New Roman"/>
          <w:color w:val="000000"/>
          <w:lang w:eastAsia="pl-PL"/>
        </w:rPr>
      </w:pPr>
    </w:p>
    <w:p w14:paraId="3D3A4399" w14:textId="77777777" w:rsidR="00743C20" w:rsidRPr="00743C20" w:rsidRDefault="00743C20">
      <w:pPr>
        <w:numPr>
          <w:ilvl w:val="0"/>
          <w:numId w:val="129"/>
        </w:numPr>
        <w:suppressAutoHyphens/>
        <w:spacing w:after="200" w:line="240" w:lineRule="auto"/>
        <w:rPr>
          <w:rFonts w:eastAsia="Times New Roman"/>
          <w:color w:val="000000"/>
          <w:lang w:eastAsia="pl-PL"/>
        </w:rPr>
      </w:pPr>
      <w:r w:rsidRPr="00743C20">
        <w:rPr>
          <w:rFonts w:eastAsia="Times New Roman"/>
          <w:color w:val="000000"/>
          <w:lang w:eastAsia="pl-PL"/>
        </w:rPr>
        <w:t>Wszyscy pracownicy Wykonawcy wykonujący prace obsługi placów składowych powinni:</w:t>
      </w:r>
    </w:p>
    <w:p w14:paraId="7F400F82" w14:textId="77777777" w:rsidR="00743C20" w:rsidRPr="00743C20" w:rsidRDefault="00743C20">
      <w:pPr>
        <w:numPr>
          <w:ilvl w:val="3"/>
          <w:numId w:val="133"/>
        </w:numPr>
        <w:suppressAutoHyphens/>
        <w:spacing w:after="200" w:line="240" w:lineRule="auto"/>
        <w:ind w:left="709"/>
        <w:contextualSpacing/>
        <w:rPr>
          <w:rFonts w:eastAsia="Times New Roman"/>
          <w:color w:val="000000"/>
          <w:lang w:eastAsia="pl-PL"/>
        </w:rPr>
      </w:pPr>
      <w:r w:rsidRPr="00743C20">
        <w:rPr>
          <w:rFonts w:eastAsia="Times New Roman"/>
          <w:color w:val="000000"/>
          <w:lang w:eastAsia="pl-PL"/>
        </w:rPr>
        <w:t>wchodząc na teren kopalni zarejestrować wejście w systemie ECP za pomocą Karty Rejestracji Czasu Pracy,</w:t>
      </w:r>
    </w:p>
    <w:p w14:paraId="579FE0A4" w14:textId="77777777" w:rsidR="00743C20" w:rsidRPr="00743C20" w:rsidRDefault="00743C20">
      <w:pPr>
        <w:numPr>
          <w:ilvl w:val="3"/>
          <w:numId w:val="133"/>
        </w:numPr>
        <w:suppressAutoHyphens/>
        <w:spacing w:after="200" w:line="240" w:lineRule="auto"/>
        <w:ind w:left="709"/>
        <w:contextualSpacing/>
        <w:rPr>
          <w:rFonts w:eastAsia="Times New Roman"/>
          <w:color w:val="000000"/>
          <w:lang w:eastAsia="pl-PL"/>
        </w:rPr>
      </w:pPr>
      <w:r w:rsidRPr="00743C20">
        <w:rPr>
          <w:rFonts w:eastAsia="Times New Roman"/>
          <w:color w:val="000000"/>
          <w:lang w:eastAsia="pl-PL"/>
        </w:rPr>
        <w:t>opuszczając teren kopalni zarejestrować wyjście w systemie ECP za pomocą Karty Rejestracji Czasu Pracy,</w:t>
      </w:r>
    </w:p>
    <w:p w14:paraId="2B79DB81" w14:textId="52F0C07F" w:rsidR="00743C20" w:rsidRPr="00743C20" w:rsidRDefault="00743C20">
      <w:pPr>
        <w:numPr>
          <w:ilvl w:val="3"/>
          <w:numId w:val="133"/>
        </w:numPr>
        <w:suppressAutoHyphens/>
        <w:spacing w:after="200" w:line="240" w:lineRule="auto"/>
        <w:ind w:left="709"/>
        <w:contextualSpacing/>
        <w:rPr>
          <w:rFonts w:eastAsia="Times New Roman"/>
          <w:color w:val="000000"/>
          <w:lang w:eastAsia="pl-PL"/>
        </w:rPr>
      </w:pPr>
      <w:r w:rsidRPr="00743C20">
        <w:rPr>
          <w:rFonts w:eastAsia="Times New Roman"/>
          <w:color w:val="000000"/>
          <w:lang w:eastAsia="pl-PL"/>
        </w:rPr>
        <w:t xml:space="preserve">dokonać rejestracji czasu pracy na placach składowych przed rozpoczęciem pracy poprzez zalogowanie się w systemie monitoringu i po zakończeniu pracy poprzez wylogowanie się z systemu monitoringu </w:t>
      </w:r>
      <w:r w:rsidRPr="00743C20">
        <w:rPr>
          <w:rFonts w:eastAsia="Times New Roman"/>
          <w:b/>
          <w:color w:val="000000"/>
          <w:lang w:eastAsia="pl-PL"/>
        </w:rPr>
        <w:t xml:space="preserve">w miejscu wyznaczonym przez Zamawiającego </w:t>
      </w:r>
      <w:r w:rsidRPr="00743C20">
        <w:rPr>
          <w:rFonts w:eastAsia="Times New Roman"/>
          <w:color w:val="000000"/>
          <w:lang w:eastAsia="pl-PL"/>
        </w:rPr>
        <w:t>za pomocą Karty Rejestracji Czasu Pracy.</w:t>
      </w:r>
    </w:p>
    <w:p w14:paraId="7CE6BB3A" w14:textId="77777777" w:rsidR="00743C20" w:rsidRPr="00743C20" w:rsidRDefault="00743C20">
      <w:pPr>
        <w:numPr>
          <w:ilvl w:val="0"/>
          <w:numId w:val="129"/>
        </w:numPr>
        <w:suppressAutoHyphens/>
        <w:spacing w:after="200" w:line="240" w:lineRule="auto"/>
        <w:rPr>
          <w:rFonts w:eastAsia="Times New Roman"/>
          <w:color w:val="000000"/>
          <w:lang w:eastAsia="pl-PL"/>
        </w:rPr>
      </w:pPr>
      <w:r w:rsidRPr="00743C20">
        <w:rPr>
          <w:rFonts w:eastAsia="Times New Roman"/>
          <w:color w:val="000000"/>
          <w:lang w:eastAsia="pl-PL"/>
        </w:rPr>
        <w:t>Dodatkowo operatorzy jednostek sprzętowych objętych systemem monitoringu (dla których zlecono godziny pracy na danej zmianie w danym dniu) po zalogowaniu się w miejscu wskazanym przez Zamawiającego (zgodnie z ust. 1c) powinni:</w:t>
      </w:r>
    </w:p>
    <w:p w14:paraId="3AA99855" w14:textId="77777777" w:rsidR="00743C20" w:rsidRPr="00743C20" w:rsidRDefault="00743C20">
      <w:pPr>
        <w:numPr>
          <w:ilvl w:val="3"/>
          <w:numId w:val="134"/>
        </w:numPr>
        <w:suppressAutoHyphens/>
        <w:spacing w:after="200" w:line="240" w:lineRule="auto"/>
        <w:ind w:left="709"/>
        <w:contextualSpacing/>
        <w:rPr>
          <w:rFonts w:eastAsia="Times New Roman"/>
          <w:color w:val="000000"/>
          <w:lang w:eastAsia="pl-PL"/>
        </w:rPr>
      </w:pPr>
      <w:r w:rsidRPr="00743C20">
        <w:rPr>
          <w:rFonts w:eastAsia="Times New Roman"/>
          <w:color w:val="000000"/>
          <w:lang w:eastAsia="pl-PL"/>
        </w:rPr>
        <w:t xml:space="preserve">przed rozpoczęciem pracy zalogować się na czytniku umieszczonym w jednostce sprzętowej; </w:t>
      </w:r>
      <w:r w:rsidRPr="00743C20">
        <w:rPr>
          <w:color w:val="000000"/>
        </w:rPr>
        <w:t>logowanie pracownika i uruchomienie jednostki sprzętowej powinno nastąpić w momencie rozpoczęcia faktycznej pracy jednostki sprzętowej, tj. rozpoczęcia wykonywania określonych czynności zgodnych z technologią realizacji usługi,</w:t>
      </w:r>
    </w:p>
    <w:p w14:paraId="1745BCE3" w14:textId="77777777" w:rsidR="00743C20" w:rsidRPr="00743C20" w:rsidRDefault="00743C20" w:rsidP="00C827BA">
      <w:pPr>
        <w:suppressAutoHyphens/>
        <w:spacing w:line="240" w:lineRule="auto"/>
        <w:ind w:left="0" w:firstLine="708"/>
        <w:rPr>
          <w:rFonts w:eastAsia="Times New Roman"/>
          <w:color w:val="000000"/>
          <w:lang w:eastAsia="pl-PL"/>
        </w:rPr>
      </w:pPr>
      <w:r w:rsidRPr="00743C20">
        <w:rPr>
          <w:rFonts w:eastAsia="Times New Roman"/>
          <w:color w:val="000000"/>
          <w:lang w:eastAsia="pl-PL"/>
        </w:rPr>
        <w:t>przebieg logowania:</w:t>
      </w:r>
    </w:p>
    <w:p w14:paraId="696C194B" w14:textId="77777777" w:rsidR="00743C20" w:rsidRPr="00743C20" w:rsidRDefault="00743C20">
      <w:pPr>
        <w:numPr>
          <w:ilvl w:val="0"/>
          <w:numId w:val="135"/>
        </w:numPr>
        <w:suppressAutoHyphens/>
        <w:spacing w:after="200" w:line="240" w:lineRule="auto"/>
        <w:contextualSpacing/>
        <w:rPr>
          <w:rFonts w:eastAsia="Times New Roman"/>
          <w:color w:val="000000"/>
          <w:lang w:eastAsia="pl-PL"/>
        </w:rPr>
      </w:pPr>
      <w:r w:rsidRPr="00743C20">
        <w:rPr>
          <w:rFonts w:eastAsia="Times New Roman"/>
          <w:color w:val="000000"/>
          <w:lang w:eastAsia="pl-PL"/>
        </w:rPr>
        <w:t>przyłóż kartę do czytnika,</w:t>
      </w:r>
    </w:p>
    <w:p w14:paraId="7313415D" w14:textId="77777777" w:rsidR="00743C20" w:rsidRPr="00743C20" w:rsidRDefault="00743C20">
      <w:pPr>
        <w:numPr>
          <w:ilvl w:val="0"/>
          <w:numId w:val="135"/>
        </w:numPr>
        <w:suppressAutoHyphens/>
        <w:spacing w:after="200" w:line="240" w:lineRule="auto"/>
        <w:contextualSpacing/>
        <w:rPr>
          <w:rFonts w:eastAsia="Times New Roman"/>
          <w:color w:val="000000"/>
          <w:lang w:eastAsia="pl-PL"/>
        </w:rPr>
      </w:pPr>
      <w:r w:rsidRPr="00743C20">
        <w:rPr>
          <w:rFonts w:eastAsia="Times New Roman"/>
          <w:color w:val="000000"/>
          <w:lang w:eastAsia="pl-PL"/>
        </w:rPr>
        <w:t>powinna nastąpić sygnalizacja dźwiękowa odczytu karty,</w:t>
      </w:r>
    </w:p>
    <w:p w14:paraId="44BF74EF" w14:textId="77777777" w:rsidR="00743C20" w:rsidRPr="00743C20" w:rsidRDefault="00743C20">
      <w:pPr>
        <w:numPr>
          <w:ilvl w:val="0"/>
          <w:numId w:val="135"/>
        </w:numPr>
        <w:suppressAutoHyphens/>
        <w:spacing w:after="200" w:line="240" w:lineRule="auto"/>
        <w:contextualSpacing/>
        <w:rPr>
          <w:rFonts w:eastAsia="Times New Roman"/>
          <w:color w:val="000000"/>
          <w:lang w:eastAsia="pl-PL"/>
        </w:rPr>
      </w:pPr>
      <w:r w:rsidRPr="00743C20">
        <w:rPr>
          <w:rFonts w:eastAsia="Times New Roman"/>
          <w:color w:val="000000"/>
          <w:lang w:eastAsia="pl-PL"/>
        </w:rPr>
        <w:t>powinna nastąpić sygnalizacja świetlna zalogowanego operatora – sygnał ciągły.</w:t>
      </w:r>
    </w:p>
    <w:p w14:paraId="7FF5E13E" w14:textId="77777777" w:rsidR="00743C20" w:rsidRPr="00743C20" w:rsidRDefault="00743C20">
      <w:pPr>
        <w:numPr>
          <w:ilvl w:val="3"/>
          <w:numId w:val="134"/>
        </w:numPr>
        <w:suppressAutoHyphens/>
        <w:spacing w:after="200" w:line="240" w:lineRule="auto"/>
        <w:ind w:left="709"/>
        <w:contextualSpacing/>
        <w:rPr>
          <w:rFonts w:eastAsia="Times New Roman"/>
          <w:color w:val="000000"/>
          <w:lang w:eastAsia="pl-PL"/>
        </w:rPr>
      </w:pPr>
      <w:r w:rsidRPr="00743C20">
        <w:rPr>
          <w:color w:val="000000"/>
        </w:rPr>
        <w:t>wyłączyć jednostkę sprzętową w trakcie pozostawania w dyspozycji w przypadku, gdy jednostka sprzętowa nie wykonuje żadnych czynności w celu realizacji usługi,</w:t>
      </w:r>
    </w:p>
    <w:p w14:paraId="16CF015C" w14:textId="77777777" w:rsidR="00743C20" w:rsidRPr="00743C20" w:rsidRDefault="00743C20">
      <w:pPr>
        <w:numPr>
          <w:ilvl w:val="3"/>
          <w:numId w:val="134"/>
        </w:numPr>
        <w:suppressAutoHyphens/>
        <w:spacing w:after="200" w:line="240" w:lineRule="auto"/>
        <w:ind w:left="709"/>
        <w:contextualSpacing/>
        <w:rPr>
          <w:rFonts w:eastAsia="Times New Roman"/>
          <w:color w:val="000000"/>
          <w:lang w:eastAsia="pl-PL"/>
        </w:rPr>
      </w:pPr>
      <w:r w:rsidRPr="00743C20">
        <w:t>wylogować się z jednostki sprzętowej</w:t>
      </w:r>
      <w:r w:rsidRPr="00743C20">
        <w:rPr>
          <w:color w:val="000000"/>
        </w:rPr>
        <w:t>:</w:t>
      </w:r>
    </w:p>
    <w:p w14:paraId="1E73E763" w14:textId="77777777" w:rsidR="00743C20" w:rsidRPr="00743C20" w:rsidRDefault="00743C20">
      <w:pPr>
        <w:numPr>
          <w:ilvl w:val="0"/>
          <w:numId w:val="135"/>
        </w:numPr>
        <w:suppressAutoHyphens/>
        <w:spacing w:after="200" w:line="240" w:lineRule="auto"/>
        <w:contextualSpacing/>
        <w:rPr>
          <w:rFonts w:eastAsia="Times New Roman"/>
          <w:color w:val="000000"/>
          <w:lang w:eastAsia="pl-PL"/>
        </w:rPr>
      </w:pPr>
      <w:r w:rsidRPr="00743C20">
        <w:t>każdorazowo, gdy opuszcza jednostkę sprzętową po wykonaniu bieżących prac,</w:t>
      </w:r>
    </w:p>
    <w:p w14:paraId="5F8086F2" w14:textId="77777777" w:rsidR="00743C20" w:rsidRPr="00743C20" w:rsidRDefault="00743C20">
      <w:pPr>
        <w:numPr>
          <w:ilvl w:val="0"/>
          <w:numId w:val="135"/>
        </w:numPr>
        <w:suppressAutoHyphens/>
        <w:spacing w:after="200" w:line="240" w:lineRule="auto"/>
        <w:contextualSpacing/>
        <w:rPr>
          <w:rFonts w:eastAsia="Times New Roman"/>
          <w:color w:val="000000"/>
          <w:lang w:eastAsia="pl-PL"/>
        </w:rPr>
      </w:pPr>
      <w:r w:rsidRPr="00743C20">
        <w:t xml:space="preserve">w trakcie zmiany, gdy nastąpi wcześniejsze wykonanie robót wynikających </w:t>
      </w:r>
      <w:r w:rsidRPr="00743C20">
        <w:br/>
        <w:t>ze zlecenia lub ustaleń pomiędzy koordynatorami umowy</w:t>
      </w:r>
      <w:r w:rsidRPr="00743C20">
        <w:rPr>
          <w:rFonts w:eastAsia="Times New Roman"/>
          <w:color w:val="000000"/>
          <w:lang w:eastAsia="pl-PL"/>
        </w:rPr>
        <w:t>,</w:t>
      </w:r>
    </w:p>
    <w:p w14:paraId="60C5E4C7" w14:textId="77777777" w:rsidR="00743C20" w:rsidRPr="00743C20" w:rsidRDefault="00743C20">
      <w:pPr>
        <w:numPr>
          <w:ilvl w:val="0"/>
          <w:numId w:val="135"/>
        </w:numPr>
        <w:suppressAutoHyphens/>
        <w:spacing w:after="200" w:line="240" w:lineRule="auto"/>
        <w:contextualSpacing/>
        <w:rPr>
          <w:rFonts w:eastAsia="Times New Roman"/>
          <w:color w:val="000000"/>
          <w:lang w:eastAsia="pl-PL"/>
        </w:rPr>
      </w:pPr>
      <w:r w:rsidRPr="00743C20">
        <w:rPr>
          <w:rFonts w:eastAsia="Times New Roman"/>
          <w:color w:val="000000"/>
          <w:lang w:eastAsia="pl-PL"/>
        </w:rPr>
        <w:t>w czasie awarii technicznej,</w:t>
      </w:r>
    </w:p>
    <w:p w14:paraId="22E69198" w14:textId="77777777" w:rsidR="00743C20" w:rsidRPr="00743C20" w:rsidRDefault="00743C20">
      <w:pPr>
        <w:numPr>
          <w:ilvl w:val="0"/>
          <w:numId w:val="135"/>
        </w:numPr>
        <w:suppressAutoHyphens/>
        <w:spacing w:after="200" w:line="240" w:lineRule="auto"/>
        <w:contextualSpacing/>
        <w:rPr>
          <w:rFonts w:eastAsia="Times New Roman"/>
          <w:color w:val="000000"/>
          <w:lang w:eastAsia="pl-PL"/>
        </w:rPr>
      </w:pPr>
      <w:r w:rsidRPr="00743C20">
        <w:rPr>
          <w:color w:val="000000"/>
        </w:rPr>
        <w:t>po zakończeniu pracy na danej zmianie,</w:t>
      </w:r>
    </w:p>
    <w:p w14:paraId="026C2BE5" w14:textId="77777777" w:rsidR="00743C20" w:rsidRPr="00743C20" w:rsidRDefault="00743C20" w:rsidP="00C827BA">
      <w:pPr>
        <w:suppressAutoHyphens/>
        <w:spacing w:line="240" w:lineRule="auto"/>
        <w:ind w:left="0" w:firstLine="708"/>
        <w:rPr>
          <w:rFonts w:eastAsia="Times New Roman"/>
          <w:color w:val="000000"/>
          <w:lang w:eastAsia="pl-PL"/>
        </w:rPr>
      </w:pPr>
      <w:r w:rsidRPr="00743C20">
        <w:rPr>
          <w:rFonts w:eastAsia="Times New Roman"/>
          <w:color w:val="000000"/>
          <w:lang w:eastAsia="pl-PL"/>
        </w:rPr>
        <w:t>przebieg wylogowania:</w:t>
      </w:r>
    </w:p>
    <w:p w14:paraId="0ADCA219" w14:textId="77777777" w:rsidR="00743C20" w:rsidRPr="00743C20" w:rsidRDefault="00743C20">
      <w:pPr>
        <w:numPr>
          <w:ilvl w:val="0"/>
          <w:numId w:val="135"/>
        </w:numPr>
        <w:suppressAutoHyphens/>
        <w:spacing w:after="200" w:line="240" w:lineRule="auto"/>
        <w:contextualSpacing/>
        <w:rPr>
          <w:rFonts w:eastAsia="Times New Roman"/>
          <w:color w:val="000000"/>
          <w:lang w:eastAsia="pl-PL"/>
        </w:rPr>
      </w:pPr>
      <w:r w:rsidRPr="00743C20">
        <w:rPr>
          <w:rFonts w:eastAsia="Times New Roman"/>
          <w:color w:val="000000"/>
          <w:lang w:eastAsia="pl-PL"/>
        </w:rPr>
        <w:t>przyłóż kartę do czytnika,</w:t>
      </w:r>
    </w:p>
    <w:p w14:paraId="4D434B83" w14:textId="77777777" w:rsidR="00743C20" w:rsidRPr="00743C20" w:rsidRDefault="00743C20">
      <w:pPr>
        <w:numPr>
          <w:ilvl w:val="0"/>
          <w:numId w:val="135"/>
        </w:numPr>
        <w:suppressAutoHyphens/>
        <w:spacing w:after="200" w:line="240" w:lineRule="auto"/>
        <w:contextualSpacing/>
        <w:rPr>
          <w:rFonts w:eastAsia="Times New Roman"/>
          <w:color w:val="000000"/>
          <w:lang w:eastAsia="pl-PL"/>
        </w:rPr>
      </w:pPr>
      <w:r w:rsidRPr="00743C20">
        <w:rPr>
          <w:rFonts w:eastAsia="Times New Roman"/>
          <w:color w:val="000000"/>
          <w:lang w:eastAsia="pl-PL"/>
        </w:rPr>
        <w:t>powinna nastąpić sygnalizacja dźwiękowa odczytu karty,</w:t>
      </w:r>
    </w:p>
    <w:p w14:paraId="29B4B46D" w14:textId="77777777" w:rsidR="00743C20" w:rsidRPr="00743C20" w:rsidRDefault="00743C20">
      <w:pPr>
        <w:numPr>
          <w:ilvl w:val="0"/>
          <w:numId w:val="135"/>
        </w:numPr>
        <w:suppressAutoHyphens/>
        <w:spacing w:after="200" w:line="240" w:lineRule="auto"/>
        <w:contextualSpacing/>
        <w:rPr>
          <w:rFonts w:eastAsia="Times New Roman"/>
          <w:color w:val="000000"/>
          <w:lang w:eastAsia="pl-PL"/>
        </w:rPr>
      </w:pPr>
      <w:r w:rsidRPr="00743C20">
        <w:rPr>
          <w:rFonts w:eastAsia="Times New Roman"/>
          <w:color w:val="000000"/>
          <w:lang w:eastAsia="pl-PL"/>
        </w:rPr>
        <w:t>powinna nastąpić sygnalizacja świetlna niezalogowanego operatora – sygnał przerywany.</w:t>
      </w:r>
    </w:p>
    <w:p w14:paraId="147A8DF8" w14:textId="77777777" w:rsidR="00743C20" w:rsidRPr="00743C20" w:rsidRDefault="00743C20" w:rsidP="00743C20">
      <w:pPr>
        <w:suppressAutoHyphens/>
        <w:spacing w:line="240" w:lineRule="auto"/>
        <w:ind w:left="0" w:firstLine="0"/>
        <w:rPr>
          <w:rFonts w:eastAsia="Times New Roman"/>
          <w:b/>
          <w:bCs/>
          <w:color w:val="000000"/>
          <w:lang w:eastAsia="pl-PL"/>
        </w:rPr>
      </w:pPr>
    </w:p>
    <w:p w14:paraId="3CA52ACD" w14:textId="4F564FA4" w:rsidR="00743C20" w:rsidRPr="00743C20" w:rsidRDefault="00743C20" w:rsidP="00743C20">
      <w:pPr>
        <w:suppressAutoHyphens/>
        <w:spacing w:line="240" w:lineRule="auto"/>
        <w:ind w:left="0" w:firstLine="0"/>
        <w:rPr>
          <w:rFonts w:eastAsia="Times New Roman"/>
          <w:b/>
          <w:bCs/>
          <w:color w:val="000000"/>
          <w:lang w:eastAsia="pl-PL"/>
        </w:rPr>
      </w:pPr>
      <w:r w:rsidRPr="00743C20">
        <w:rPr>
          <w:rFonts w:eastAsia="Times New Roman"/>
          <w:b/>
          <w:bCs/>
          <w:color w:val="000000"/>
          <w:lang w:eastAsia="pl-PL"/>
        </w:rPr>
        <w:t>Niedopuszczalne jest pozorowanie pracy, tj. użytkowanie jednostek sprzętowych w sposób niezgodny z</w:t>
      </w:r>
      <w:r>
        <w:rPr>
          <w:rFonts w:eastAsia="Times New Roman"/>
          <w:b/>
          <w:bCs/>
          <w:color w:val="000000"/>
          <w:lang w:eastAsia="pl-PL"/>
        </w:rPr>
        <w:t> </w:t>
      </w:r>
      <w:r w:rsidRPr="00743C20">
        <w:rPr>
          <w:rFonts w:eastAsia="Times New Roman"/>
          <w:b/>
          <w:bCs/>
          <w:color w:val="000000"/>
          <w:lang w:eastAsia="pl-PL"/>
        </w:rPr>
        <w:t>technologią realizacji usługi i zleconymi zadaniami (np. nieuzasadnione pozostawanie jednostki sprzętowej z włączonym silnikiem).</w:t>
      </w:r>
    </w:p>
    <w:p w14:paraId="2767CDCB" w14:textId="77777777" w:rsidR="00743C20" w:rsidRPr="00743C20" w:rsidRDefault="00743C20" w:rsidP="00743C20">
      <w:pPr>
        <w:suppressAutoHyphens/>
        <w:spacing w:line="240" w:lineRule="auto"/>
        <w:ind w:left="0" w:firstLine="0"/>
        <w:rPr>
          <w:rFonts w:eastAsia="Times New Roman"/>
          <w:color w:val="000000"/>
          <w:lang w:eastAsia="pl-PL"/>
        </w:rPr>
      </w:pPr>
    </w:p>
    <w:p w14:paraId="544EBDFC" w14:textId="77777777" w:rsidR="00743C20" w:rsidRPr="00743C20" w:rsidRDefault="00743C20" w:rsidP="00743C20">
      <w:pPr>
        <w:suppressAutoHyphens/>
        <w:spacing w:line="240" w:lineRule="auto"/>
        <w:ind w:left="0" w:firstLine="0"/>
        <w:rPr>
          <w:rFonts w:eastAsia="Times New Roman"/>
          <w:color w:val="000000"/>
          <w:lang w:eastAsia="pl-PL"/>
        </w:rPr>
      </w:pPr>
      <w:r w:rsidRPr="00743C20">
        <w:rPr>
          <w:rFonts w:eastAsia="Times New Roman"/>
          <w:color w:val="000000"/>
          <w:lang w:eastAsia="pl-PL"/>
        </w:rPr>
        <w:t>Przyjąłem do wiadomości i stosowania:</w:t>
      </w:r>
    </w:p>
    <w:p w14:paraId="6BDB5332" w14:textId="77777777" w:rsidR="00743C20" w:rsidRPr="00743C20" w:rsidRDefault="00743C20" w:rsidP="00743C20">
      <w:pPr>
        <w:suppressAutoHyphens/>
        <w:spacing w:line="240" w:lineRule="auto"/>
        <w:ind w:left="0" w:firstLine="0"/>
        <w:rPr>
          <w:rFonts w:eastAsia="Times New Roman"/>
          <w:color w:val="000000"/>
          <w:lang w:eastAsia="pl-PL"/>
        </w:rPr>
      </w:pPr>
    </w:p>
    <w:tbl>
      <w:tblPr>
        <w:tblStyle w:val="Tabela-Siatka23"/>
        <w:tblW w:w="0" w:type="auto"/>
        <w:tblLook w:val="04A0" w:firstRow="1" w:lastRow="0" w:firstColumn="1" w:lastColumn="0" w:noHBand="0" w:noVBand="1"/>
      </w:tblPr>
      <w:tblGrid>
        <w:gridCol w:w="434"/>
        <w:gridCol w:w="2636"/>
        <w:gridCol w:w="1535"/>
        <w:gridCol w:w="465"/>
        <w:gridCol w:w="2605"/>
        <w:gridCol w:w="1535"/>
      </w:tblGrid>
      <w:tr w:rsidR="00743C20" w:rsidRPr="00743C20" w14:paraId="56044548" w14:textId="77777777" w:rsidTr="00C41E96">
        <w:tc>
          <w:tcPr>
            <w:tcW w:w="434" w:type="dxa"/>
            <w:vAlign w:val="center"/>
          </w:tcPr>
          <w:p w14:paraId="58139F85" w14:textId="77777777" w:rsidR="00743C20" w:rsidRPr="00743C20" w:rsidRDefault="00743C20" w:rsidP="00743C20">
            <w:pPr>
              <w:suppressAutoHyphens/>
              <w:spacing w:line="240" w:lineRule="auto"/>
              <w:ind w:left="0" w:firstLine="0"/>
              <w:jc w:val="center"/>
              <w:rPr>
                <w:rFonts w:eastAsia="Times New Roman"/>
                <w:b/>
                <w:color w:val="000000"/>
                <w:sz w:val="16"/>
                <w:szCs w:val="16"/>
                <w:lang w:eastAsia="pl-PL"/>
              </w:rPr>
            </w:pPr>
            <w:r w:rsidRPr="00743C20">
              <w:rPr>
                <w:rFonts w:eastAsia="Times New Roman"/>
                <w:b/>
                <w:color w:val="000000"/>
                <w:sz w:val="16"/>
                <w:szCs w:val="16"/>
                <w:lang w:eastAsia="pl-PL"/>
              </w:rPr>
              <w:t>Lp.</w:t>
            </w:r>
          </w:p>
        </w:tc>
        <w:tc>
          <w:tcPr>
            <w:tcW w:w="2636" w:type="dxa"/>
            <w:vAlign w:val="center"/>
          </w:tcPr>
          <w:p w14:paraId="03DBA2FD" w14:textId="77777777" w:rsidR="00743C20" w:rsidRPr="00743C20" w:rsidRDefault="00743C20" w:rsidP="00743C20">
            <w:pPr>
              <w:suppressAutoHyphens/>
              <w:spacing w:line="240" w:lineRule="auto"/>
              <w:ind w:left="0" w:firstLine="0"/>
              <w:jc w:val="center"/>
              <w:rPr>
                <w:rFonts w:eastAsia="Times New Roman"/>
                <w:b/>
                <w:color w:val="000000"/>
                <w:sz w:val="16"/>
                <w:szCs w:val="16"/>
                <w:lang w:eastAsia="pl-PL"/>
              </w:rPr>
            </w:pPr>
            <w:r w:rsidRPr="00743C20">
              <w:rPr>
                <w:rFonts w:eastAsia="Times New Roman"/>
                <w:b/>
                <w:color w:val="000000"/>
                <w:sz w:val="16"/>
                <w:szCs w:val="16"/>
                <w:lang w:eastAsia="pl-PL"/>
              </w:rPr>
              <w:t>imię, nazwisko</w:t>
            </w:r>
          </w:p>
        </w:tc>
        <w:tc>
          <w:tcPr>
            <w:tcW w:w="1535" w:type="dxa"/>
            <w:vAlign w:val="center"/>
          </w:tcPr>
          <w:p w14:paraId="1C086614" w14:textId="77777777" w:rsidR="00743C20" w:rsidRPr="00743C20" w:rsidRDefault="00743C20" w:rsidP="00743C20">
            <w:pPr>
              <w:suppressAutoHyphens/>
              <w:spacing w:line="240" w:lineRule="auto"/>
              <w:ind w:left="0" w:firstLine="0"/>
              <w:jc w:val="center"/>
              <w:rPr>
                <w:rFonts w:eastAsia="Times New Roman"/>
                <w:b/>
                <w:color w:val="000000"/>
                <w:sz w:val="16"/>
                <w:szCs w:val="16"/>
                <w:lang w:eastAsia="pl-PL"/>
              </w:rPr>
            </w:pPr>
            <w:r w:rsidRPr="00743C20">
              <w:rPr>
                <w:rFonts w:eastAsia="Times New Roman"/>
                <w:b/>
                <w:color w:val="000000"/>
                <w:sz w:val="16"/>
                <w:szCs w:val="16"/>
                <w:lang w:eastAsia="pl-PL"/>
              </w:rPr>
              <w:t>podpis</w:t>
            </w:r>
          </w:p>
        </w:tc>
        <w:tc>
          <w:tcPr>
            <w:tcW w:w="465" w:type="dxa"/>
            <w:vAlign w:val="center"/>
          </w:tcPr>
          <w:p w14:paraId="0940E084" w14:textId="77777777" w:rsidR="00743C20" w:rsidRPr="00743C20" w:rsidRDefault="00743C20" w:rsidP="00743C20">
            <w:pPr>
              <w:suppressAutoHyphens/>
              <w:spacing w:line="240" w:lineRule="auto"/>
              <w:ind w:left="0" w:firstLine="0"/>
              <w:jc w:val="center"/>
              <w:rPr>
                <w:rFonts w:eastAsia="Times New Roman"/>
                <w:b/>
                <w:color w:val="000000"/>
                <w:sz w:val="16"/>
                <w:szCs w:val="16"/>
                <w:lang w:eastAsia="pl-PL"/>
              </w:rPr>
            </w:pPr>
            <w:r w:rsidRPr="00743C20">
              <w:rPr>
                <w:rFonts w:eastAsia="Times New Roman"/>
                <w:b/>
                <w:color w:val="000000"/>
                <w:sz w:val="16"/>
                <w:szCs w:val="16"/>
                <w:lang w:eastAsia="pl-PL"/>
              </w:rPr>
              <w:t>Lp.</w:t>
            </w:r>
          </w:p>
        </w:tc>
        <w:tc>
          <w:tcPr>
            <w:tcW w:w="2605" w:type="dxa"/>
            <w:vAlign w:val="center"/>
          </w:tcPr>
          <w:p w14:paraId="18F1D3DD" w14:textId="77777777" w:rsidR="00743C20" w:rsidRPr="00743C20" w:rsidRDefault="00743C20" w:rsidP="00743C20">
            <w:pPr>
              <w:suppressAutoHyphens/>
              <w:spacing w:line="240" w:lineRule="auto"/>
              <w:ind w:left="0" w:firstLine="0"/>
              <w:jc w:val="center"/>
              <w:rPr>
                <w:rFonts w:eastAsia="Times New Roman"/>
                <w:b/>
                <w:color w:val="000000"/>
                <w:sz w:val="16"/>
                <w:szCs w:val="16"/>
                <w:lang w:eastAsia="pl-PL"/>
              </w:rPr>
            </w:pPr>
            <w:r w:rsidRPr="00743C20">
              <w:rPr>
                <w:rFonts w:eastAsia="Times New Roman"/>
                <w:b/>
                <w:color w:val="000000"/>
                <w:sz w:val="16"/>
                <w:szCs w:val="16"/>
                <w:lang w:eastAsia="pl-PL"/>
              </w:rPr>
              <w:t>imię, nazwisko</w:t>
            </w:r>
          </w:p>
        </w:tc>
        <w:tc>
          <w:tcPr>
            <w:tcW w:w="1535" w:type="dxa"/>
            <w:vAlign w:val="center"/>
          </w:tcPr>
          <w:p w14:paraId="105989B3" w14:textId="77777777" w:rsidR="00743C20" w:rsidRPr="00743C20" w:rsidRDefault="00743C20" w:rsidP="00743C20">
            <w:pPr>
              <w:suppressAutoHyphens/>
              <w:spacing w:line="240" w:lineRule="auto"/>
              <w:ind w:left="0" w:firstLine="0"/>
              <w:jc w:val="center"/>
              <w:rPr>
                <w:rFonts w:eastAsia="Times New Roman"/>
                <w:b/>
                <w:color w:val="000000"/>
                <w:sz w:val="16"/>
                <w:szCs w:val="16"/>
                <w:lang w:eastAsia="pl-PL"/>
              </w:rPr>
            </w:pPr>
            <w:r w:rsidRPr="00743C20">
              <w:rPr>
                <w:rFonts w:eastAsia="Times New Roman"/>
                <w:b/>
                <w:color w:val="000000"/>
                <w:sz w:val="16"/>
                <w:szCs w:val="16"/>
                <w:lang w:eastAsia="pl-PL"/>
              </w:rPr>
              <w:t>podpis</w:t>
            </w:r>
          </w:p>
        </w:tc>
      </w:tr>
      <w:tr w:rsidR="00743C20" w:rsidRPr="00743C20" w14:paraId="5C43CC1B" w14:textId="77777777" w:rsidTr="00C41E96">
        <w:tc>
          <w:tcPr>
            <w:tcW w:w="434" w:type="dxa"/>
            <w:vAlign w:val="center"/>
          </w:tcPr>
          <w:p w14:paraId="7CE2D044" w14:textId="77777777" w:rsidR="00743C20" w:rsidRPr="00743C20" w:rsidRDefault="00743C20" w:rsidP="00743C20">
            <w:pPr>
              <w:suppressAutoHyphens/>
              <w:spacing w:line="240" w:lineRule="auto"/>
              <w:ind w:left="0" w:firstLine="0"/>
              <w:jc w:val="center"/>
              <w:rPr>
                <w:rFonts w:eastAsia="Times New Roman"/>
                <w:color w:val="000000"/>
                <w:sz w:val="16"/>
                <w:szCs w:val="16"/>
                <w:lang w:eastAsia="pl-PL"/>
              </w:rPr>
            </w:pPr>
            <w:r w:rsidRPr="00743C20">
              <w:rPr>
                <w:rFonts w:eastAsia="Times New Roman"/>
                <w:color w:val="000000"/>
                <w:sz w:val="16"/>
                <w:szCs w:val="16"/>
                <w:lang w:eastAsia="pl-PL"/>
              </w:rPr>
              <w:t>1</w:t>
            </w:r>
          </w:p>
        </w:tc>
        <w:tc>
          <w:tcPr>
            <w:tcW w:w="2636" w:type="dxa"/>
            <w:vAlign w:val="center"/>
          </w:tcPr>
          <w:p w14:paraId="245CBD3C" w14:textId="77777777" w:rsidR="00743C20" w:rsidRPr="00743C20" w:rsidRDefault="00743C20" w:rsidP="00743C20">
            <w:pPr>
              <w:suppressAutoHyphens/>
              <w:spacing w:line="240" w:lineRule="auto"/>
              <w:ind w:left="0" w:firstLine="0"/>
              <w:jc w:val="center"/>
              <w:rPr>
                <w:rFonts w:eastAsia="Times New Roman"/>
                <w:color w:val="000000"/>
                <w:sz w:val="16"/>
                <w:szCs w:val="16"/>
                <w:lang w:eastAsia="pl-PL"/>
              </w:rPr>
            </w:pPr>
          </w:p>
        </w:tc>
        <w:tc>
          <w:tcPr>
            <w:tcW w:w="1535" w:type="dxa"/>
            <w:vAlign w:val="center"/>
          </w:tcPr>
          <w:p w14:paraId="14D47C71" w14:textId="77777777" w:rsidR="00743C20" w:rsidRPr="00743C20" w:rsidRDefault="00743C20" w:rsidP="00743C20">
            <w:pPr>
              <w:suppressAutoHyphens/>
              <w:spacing w:line="240" w:lineRule="auto"/>
              <w:ind w:left="0" w:firstLine="0"/>
              <w:jc w:val="center"/>
              <w:rPr>
                <w:rFonts w:eastAsia="Times New Roman"/>
                <w:color w:val="000000"/>
                <w:sz w:val="16"/>
                <w:szCs w:val="16"/>
                <w:lang w:eastAsia="pl-PL"/>
              </w:rPr>
            </w:pPr>
          </w:p>
        </w:tc>
        <w:tc>
          <w:tcPr>
            <w:tcW w:w="465" w:type="dxa"/>
            <w:vAlign w:val="center"/>
          </w:tcPr>
          <w:p w14:paraId="36B6C621" w14:textId="77777777" w:rsidR="00743C20" w:rsidRPr="00743C20" w:rsidRDefault="00743C20" w:rsidP="00743C20">
            <w:pPr>
              <w:suppressAutoHyphens/>
              <w:spacing w:line="240" w:lineRule="auto"/>
              <w:ind w:left="0" w:firstLine="0"/>
              <w:jc w:val="center"/>
              <w:rPr>
                <w:rFonts w:eastAsia="Times New Roman"/>
                <w:color w:val="000000"/>
                <w:sz w:val="16"/>
                <w:szCs w:val="16"/>
                <w:lang w:eastAsia="pl-PL"/>
              </w:rPr>
            </w:pPr>
            <w:r w:rsidRPr="00743C20">
              <w:rPr>
                <w:rFonts w:eastAsia="Times New Roman"/>
                <w:color w:val="000000"/>
                <w:sz w:val="16"/>
                <w:szCs w:val="16"/>
                <w:lang w:eastAsia="pl-PL"/>
              </w:rPr>
              <w:t>6</w:t>
            </w:r>
          </w:p>
        </w:tc>
        <w:tc>
          <w:tcPr>
            <w:tcW w:w="2605" w:type="dxa"/>
            <w:vAlign w:val="center"/>
          </w:tcPr>
          <w:p w14:paraId="1CDBB9FB" w14:textId="77777777" w:rsidR="00743C20" w:rsidRPr="00743C20" w:rsidRDefault="00743C20" w:rsidP="00743C20">
            <w:pPr>
              <w:suppressAutoHyphens/>
              <w:spacing w:line="240" w:lineRule="auto"/>
              <w:ind w:left="0" w:firstLine="0"/>
              <w:jc w:val="center"/>
              <w:rPr>
                <w:rFonts w:eastAsia="Times New Roman"/>
                <w:color w:val="000000"/>
                <w:sz w:val="16"/>
                <w:szCs w:val="16"/>
                <w:lang w:eastAsia="pl-PL"/>
              </w:rPr>
            </w:pPr>
          </w:p>
        </w:tc>
        <w:tc>
          <w:tcPr>
            <w:tcW w:w="1535" w:type="dxa"/>
            <w:vAlign w:val="center"/>
          </w:tcPr>
          <w:p w14:paraId="347A8B6E" w14:textId="77777777" w:rsidR="00743C20" w:rsidRPr="00743C20" w:rsidRDefault="00743C20" w:rsidP="00743C20">
            <w:pPr>
              <w:suppressAutoHyphens/>
              <w:spacing w:line="240" w:lineRule="auto"/>
              <w:ind w:left="0" w:firstLine="0"/>
              <w:jc w:val="center"/>
              <w:rPr>
                <w:rFonts w:eastAsia="Times New Roman"/>
                <w:color w:val="000000"/>
                <w:sz w:val="16"/>
                <w:szCs w:val="16"/>
                <w:lang w:eastAsia="pl-PL"/>
              </w:rPr>
            </w:pPr>
          </w:p>
        </w:tc>
      </w:tr>
      <w:tr w:rsidR="00743C20" w:rsidRPr="00743C20" w14:paraId="129749F6" w14:textId="77777777" w:rsidTr="00C41E96">
        <w:tc>
          <w:tcPr>
            <w:tcW w:w="434" w:type="dxa"/>
            <w:vAlign w:val="center"/>
          </w:tcPr>
          <w:p w14:paraId="2FFA1D26" w14:textId="77777777" w:rsidR="00743C20" w:rsidRPr="00743C20" w:rsidRDefault="00743C20" w:rsidP="00743C20">
            <w:pPr>
              <w:suppressAutoHyphens/>
              <w:spacing w:line="240" w:lineRule="auto"/>
              <w:ind w:left="0" w:firstLine="0"/>
              <w:jc w:val="center"/>
              <w:rPr>
                <w:rFonts w:eastAsia="Times New Roman"/>
                <w:color w:val="000000"/>
                <w:sz w:val="16"/>
                <w:szCs w:val="16"/>
                <w:lang w:eastAsia="pl-PL"/>
              </w:rPr>
            </w:pPr>
            <w:r w:rsidRPr="00743C20">
              <w:rPr>
                <w:rFonts w:eastAsia="Times New Roman"/>
                <w:color w:val="000000"/>
                <w:sz w:val="16"/>
                <w:szCs w:val="16"/>
                <w:lang w:eastAsia="pl-PL"/>
              </w:rPr>
              <w:t>2</w:t>
            </w:r>
          </w:p>
        </w:tc>
        <w:tc>
          <w:tcPr>
            <w:tcW w:w="2636" w:type="dxa"/>
            <w:vAlign w:val="center"/>
          </w:tcPr>
          <w:p w14:paraId="293CFF84" w14:textId="77777777" w:rsidR="00743C20" w:rsidRPr="00743C20" w:rsidRDefault="00743C20" w:rsidP="00743C20">
            <w:pPr>
              <w:suppressAutoHyphens/>
              <w:spacing w:line="240" w:lineRule="auto"/>
              <w:ind w:left="0" w:firstLine="0"/>
              <w:jc w:val="center"/>
              <w:rPr>
                <w:rFonts w:eastAsia="Times New Roman"/>
                <w:color w:val="000000"/>
                <w:sz w:val="16"/>
                <w:szCs w:val="16"/>
                <w:lang w:eastAsia="pl-PL"/>
              </w:rPr>
            </w:pPr>
          </w:p>
        </w:tc>
        <w:tc>
          <w:tcPr>
            <w:tcW w:w="1535" w:type="dxa"/>
            <w:vAlign w:val="center"/>
          </w:tcPr>
          <w:p w14:paraId="24233416" w14:textId="77777777" w:rsidR="00743C20" w:rsidRPr="00743C20" w:rsidRDefault="00743C20" w:rsidP="00743C20">
            <w:pPr>
              <w:suppressAutoHyphens/>
              <w:spacing w:line="240" w:lineRule="auto"/>
              <w:ind w:left="0" w:firstLine="0"/>
              <w:jc w:val="center"/>
              <w:rPr>
                <w:rFonts w:eastAsia="Times New Roman"/>
                <w:color w:val="000000"/>
                <w:sz w:val="16"/>
                <w:szCs w:val="16"/>
                <w:lang w:eastAsia="pl-PL"/>
              </w:rPr>
            </w:pPr>
          </w:p>
        </w:tc>
        <w:tc>
          <w:tcPr>
            <w:tcW w:w="465" w:type="dxa"/>
            <w:vAlign w:val="center"/>
          </w:tcPr>
          <w:p w14:paraId="7591EE41" w14:textId="77777777" w:rsidR="00743C20" w:rsidRPr="00743C20" w:rsidRDefault="00743C20" w:rsidP="00743C20">
            <w:pPr>
              <w:suppressAutoHyphens/>
              <w:spacing w:line="240" w:lineRule="auto"/>
              <w:ind w:left="0" w:firstLine="0"/>
              <w:jc w:val="center"/>
              <w:rPr>
                <w:rFonts w:eastAsia="Times New Roman"/>
                <w:color w:val="000000"/>
                <w:sz w:val="16"/>
                <w:szCs w:val="16"/>
                <w:lang w:eastAsia="pl-PL"/>
              </w:rPr>
            </w:pPr>
            <w:r w:rsidRPr="00743C20">
              <w:rPr>
                <w:rFonts w:eastAsia="Times New Roman"/>
                <w:color w:val="000000"/>
                <w:sz w:val="16"/>
                <w:szCs w:val="16"/>
                <w:lang w:eastAsia="pl-PL"/>
              </w:rPr>
              <w:t>7</w:t>
            </w:r>
          </w:p>
        </w:tc>
        <w:tc>
          <w:tcPr>
            <w:tcW w:w="2605" w:type="dxa"/>
            <w:vAlign w:val="center"/>
          </w:tcPr>
          <w:p w14:paraId="7A6E31A4" w14:textId="77777777" w:rsidR="00743C20" w:rsidRPr="00743C20" w:rsidRDefault="00743C20" w:rsidP="00743C20">
            <w:pPr>
              <w:suppressAutoHyphens/>
              <w:spacing w:line="240" w:lineRule="auto"/>
              <w:ind w:left="0" w:firstLine="0"/>
              <w:jc w:val="center"/>
              <w:rPr>
                <w:rFonts w:eastAsia="Times New Roman"/>
                <w:color w:val="000000"/>
                <w:sz w:val="16"/>
                <w:szCs w:val="16"/>
                <w:lang w:eastAsia="pl-PL"/>
              </w:rPr>
            </w:pPr>
          </w:p>
        </w:tc>
        <w:tc>
          <w:tcPr>
            <w:tcW w:w="1535" w:type="dxa"/>
            <w:vAlign w:val="center"/>
          </w:tcPr>
          <w:p w14:paraId="70734E7F" w14:textId="77777777" w:rsidR="00743C20" w:rsidRPr="00743C20" w:rsidRDefault="00743C20" w:rsidP="00743C20">
            <w:pPr>
              <w:suppressAutoHyphens/>
              <w:spacing w:line="240" w:lineRule="auto"/>
              <w:ind w:left="0" w:firstLine="0"/>
              <w:jc w:val="center"/>
              <w:rPr>
                <w:rFonts w:eastAsia="Times New Roman"/>
                <w:color w:val="000000"/>
                <w:sz w:val="16"/>
                <w:szCs w:val="16"/>
                <w:lang w:eastAsia="pl-PL"/>
              </w:rPr>
            </w:pPr>
          </w:p>
        </w:tc>
      </w:tr>
      <w:tr w:rsidR="00743C20" w:rsidRPr="00743C20" w14:paraId="6B64C89C" w14:textId="77777777" w:rsidTr="00C41E96">
        <w:tc>
          <w:tcPr>
            <w:tcW w:w="434" w:type="dxa"/>
            <w:vAlign w:val="center"/>
          </w:tcPr>
          <w:p w14:paraId="50FD2487" w14:textId="77777777" w:rsidR="00743C20" w:rsidRPr="00743C20" w:rsidRDefault="00743C20" w:rsidP="00743C20">
            <w:pPr>
              <w:suppressAutoHyphens/>
              <w:spacing w:line="240" w:lineRule="auto"/>
              <w:ind w:left="0" w:firstLine="0"/>
              <w:jc w:val="center"/>
              <w:rPr>
                <w:rFonts w:eastAsia="Times New Roman"/>
                <w:color w:val="000000"/>
                <w:sz w:val="16"/>
                <w:szCs w:val="16"/>
                <w:lang w:eastAsia="pl-PL"/>
              </w:rPr>
            </w:pPr>
            <w:r w:rsidRPr="00743C20">
              <w:rPr>
                <w:rFonts w:eastAsia="Times New Roman"/>
                <w:color w:val="000000"/>
                <w:sz w:val="16"/>
                <w:szCs w:val="16"/>
                <w:lang w:eastAsia="pl-PL"/>
              </w:rPr>
              <w:t>3</w:t>
            </w:r>
          </w:p>
        </w:tc>
        <w:tc>
          <w:tcPr>
            <w:tcW w:w="2636" w:type="dxa"/>
            <w:vAlign w:val="center"/>
          </w:tcPr>
          <w:p w14:paraId="1A6F37CC" w14:textId="77777777" w:rsidR="00743C20" w:rsidRPr="00743C20" w:rsidRDefault="00743C20" w:rsidP="00743C20">
            <w:pPr>
              <w:suppressAutoHyphens/>
              <w:spacing w:line="240" w:lineRule="auto"/>
              <w:ind w:left="0" w:firstLine="0"/>
              <w:jc w:val="center"/>
              <w:rPr>
                <w:rFonts w:eastAsia="Times New Roman"/>
                <w:color w:val="000000"/>
                <w:sz w:val="16"/>
                <w:szCs w:val="16"/>
                <w:lang w:eastAsia="pl-PL"/>
              </w:rPr>
            </w:pPr>
          </w:p>
        </w:tc>
        <w:tc>
          <w:tcPr>
            <w:tcW w:w="1535" w:type="dxa"/>
            <w:vAlign w:val="center"/>
          </w:tcPr>
          <w:p w14:paraId="37BC3E0A" w14:textId="77777777" w:rsidR="00743C20" w:rsidRPr="00743C20" w:rsidRDefault="00743C20" w:rsidP="00743C20">
            <w:pPr>
              <w:suppressAutoHyphens/>
              <w:spacing w:line="240" w:lineRule="auto"/>
              <w:ind w:left="0" w:firstLine="0"/>
              <w:jc w:val="center"/>
              <w:rPr>
                <w:rFonts w:eastAsia="Times New Roman"/>
                <w:color w:val="000000"/>
                <w:sz w:val="16"/>
                <w:szCs w:val="16"/>
                <w:lang w:eastAsia="pl-PL"/>
              </w:rPr>
            </w:pPr>
          </w:p>
        </w:tc>
        <w:tc>
          <w:tcPr>
            <w:tcW w:w="465" w:type="dxa"/>
            <w:vAlign w:val="center"/>
          </w:tcPr>
          <w:p w14:paraId="4BA4D090" w14:textId="77777777" w:rsidR="00743C20" w:rsidRPr="00743C20" w:rsidRDefault="00743C20" w:rsidP="00743C20">
            <w:pPr>
              <w:suppressAutoHyphens/>
              <w:spacing w:line="240" w:lineRule="auto"/>
              <w:ind w:left="0" w:firstLine="0"/>
              <w:jc w:val="center"/>
              <w:rPr>
                <w:rFonts w:eastAsia="Times New Roman"/>
                <w:color w:val="000000"/>
                <w:sz w:val="16"/>
                <w:szCs w:val="16"/>
                <w:lang w:eastAsia="pl-PL"/>
              </w:rPr>
            </w:pPr>
            <w:r w:rsidRPr="00743C20">
              <w:rPr>
                <w:rFonts w:eastAsia="Times New Roman"/>
                <w:color w:val="000000"/>
                <w:sz w:val="16"/>
                <w:szCs w:val="16"/>
                <w:lang w:eastAsia="pl-PL"/>
              </w:rPr>
              <w:t>8</w:t>
            </w:r>
          </w:p>
        </w:tc>
        <w:tc>
          <w:tcPr>
            <w:tcW w:w="2605" w:type="dxa"/>
            <w:vAlign w:val="center"/>
          </w:tcPr>
          <w:p w14:paraId="0CE1F05E" w14:textId="77777777" w:rsidR="00743C20" w:rsidRPr="00743C20" w:rsidRDefault="00743C20" w:rsidP="00743C20">
            <w:pPr>
              <w:suppressAutoHyphens/>
              <w:spacing w:line="240" w:lineRule="auto"/>
              <w:ind w:left="0" w:firstLine="0"/>
              <w:jc w:val="center"/>
              <w:rPr>
                <w:rFonts w:eastAsia="Times New Roman"/>
                <w:color w:val="000000"/>
                <w:sz w:val="16"/>
                <w:szCs w:val="16"/>
                <w:lang w:eastAsia="pl-PL"/>
              </w:rPr>
            </w:pPr>
          </w:p>
        </w:tc>
        <w:tc>
          <w:tcPr>
            <w:tcW w:w="1535" w:type="dxa"/>
            <w:vAlign w:val="center"/>
          </w:tcPr>
          <w:p w14:paraId="52CF07A3" w14:textId="77777777" w:rsidR="00743C20" w:rsidRPr="00743C20" w:rsidRDefault="00743C20" w:rsidP="00743C20">
            <w:pPr>
              <w:suppressAutoHyphens/>
              <w:spacing w:line="240" w:lineRule="auto"/>
              <w:ind w:left="0" w:firstLine="0"/>
              <w:jc w:val="center"/>
              <w:rPr>
                <w:rFonts w:eastAsia="Times New Roman"/>
                <w:color w:val="000000"/>
                <w:sz w:val="16"/>
                <w:szCs w:val="16"/>
                <w:lang w:eastAsia="pl-PL"/>
              </w:rPr>
            </w:pPr>
          </w:p>
        </w:tc>
      </w:tr>
      <w:tr w:rsidR="00743C20" w:rsidRPr="00743C20" w14:paraId="19509E3F" w14:textId="77777777" w:rsidTr="00C41E96">
        <w:tc>
          <w:tcPr>
            <w:tcW w:w="434" w:type="dxa"/>
            <w:vAlign w:val="center"/>
          </w:tcPr>
          <w:p w14:paraId="1471050E" w14:textId="77777777" w:rsidR="00743C20" w:rsidRPr="00743C20" w:rsidRDefault="00743C20" w:rsidP="00743C20">
            <w:pPr>
              <w:suppressAutoHyphens/>
              <w:spacing w:line="240" w:lineRule="auto"/>
              <w:ind w:left="0" w:firstLine="0"/>
              <w:jc w:val="center"/>
              <w:rPr>
                <w:rFonts w:eastAsia="Times New Roman"/>
                <w:color w:val="000000"/>
                <w:sz w:val="16"/>
                <w:szCs w:val="16"/>
                <w:lang w:eastAsia="pl-PL"/>
              </w:rPr>
            </w:pPr>
            <w:r w:rsidRPr="00743C20">
              <w:rPr>
                <w:rFonts w:eastAsia="Times New Roman"/>
                <w:color w:val="000000"/>
                <w:sz w:val="16"/>
                <w:szCs w:val="16"/>
                <w:lang w:eastAsia="pl-PL"/>
              </w:rPr>
              <w:t>4</w:t>
            </w:r>
          </w:p>
        </w:tc>
        <w:tc>
          <w:tcPr>
            <w:tcW w:w="2636" w:type="dxa"/>
            <w:vAlign w:val="center"/>
          </w:tcPr>
          <w:p w14:paraId="4EDBB1A4" w14:textId="77777777" w:rsidR="00743C20" w:rsidRPr="00743C20" w:rsidRDefault="00743C20" w:rsidP="00743C20">
            <w:pPr>
              <w:suppressAutoHyphens/>
              <w:spacing w:line="240" w:lineRule="auto"/>
              <w:ind w:left="0" w:firstLine="0"/>
              <w:jc w:val="center"/>
              <w:rPr>
                <w:rFonts w:eastAsia="Times New Roman"/>
                <w:color w:val="000000"/>
                <w:sz w:val="16"/>
                <w:szCs w:val="16"/>
                <w:lang w:eastAsia="pl-PL"/>
              </w:rPr>
            </w:pPr>
          </w:p>
        </w:tc>
        <w:tc>
          <w:tcPr>
            <w:tcW w:w="1535" w:type="dxa"/>
            <w:vAlign w:val="center"/>
          </w:tcPr>
          <w:p w14:paraId="5D3ACC53" w14:textId="77777777" w:rsidR="00743C20" w:rsidRPr="00743C20" w:rsidRDefault="00743C20" w:rsidP="00743C20">
            <w:pPr>
              <w:suppressAutoHyphens/>
              <w:spacing w:line="240" w:lineRule="auto"/>
              <w:ind w:left="0" w:firstLine="0"/>
              <w:jc w:val="center"/>
              <w:rPr>
                <w:rFonts w:eastAsia="Times New Roman"/>
                <w:color w:val="000000"/>
                <w:sz w:val="16"/>
                <w:szCs w:val="16"/>
                <w:lang w:eastAsia="pl-PL"/>
              </w:rPr>
            </w:pPr>
          </w:p>
        </w:tc>
        <w:tc>
          <w:tcPr>
            <w:tcW w:w="465" w:type="dxa"/>
            <w:vAlign w:val="center"/>
          </w:tcPr>
          <w:p w14:paraId="33BD6DA3" w14:textId="77777777" w:rsidR="00743C20" w:rsidRPr="00743C20" w:rsidRDefault="00743C20" w:rsidP="00743C20">
            <w:pPr>
              <w:suppressAutoHyphens/>
              <w:spacing w:line="240" w:lineRule="auto"/>
              <w:ind w:left="0" w:firstLine="0"/>
              <w:jc w:val="center"/>
              <w:rPr>
                <w:rFonts w:eastAsia="Times New Roman"/>
                <w:color w:val="000000"/>
                <w:sz w:val="16"/>
                <w:szCs w:val="16"/>
                <w:lang w:eastAsia="pl-PL"/>
              </w:rPr>
            </w:pPr>
            <w:r w:rsidRPr="00743C20">
              <w:rPr>
                <w:rFonts w:eastAsia="Times New Roman"/>
                <w:color w:val="000000"/>
                <w:sz w:val="16"/>
                <w:szCs w:val="16"/>
                <w:lang w:eastAsia="pl-PL"/>
              </w:rPr>
              <w:t>9</w:t>
            </w:r>
          </w:p>
        </w:tc>
        <w:tc>
          <w:tcPr>
            <w:tcW w:w="2605" w:type="dxa"/>
            <w:vAlign w:val="center"/>
          </w:tcPr>
          <w:p w14:paraId="0523C5C2" w14:textId="77777777" w:rsidR="00743C20" w:rsidRPr="00743C20" w:rsidRDefault="00743C20" w:rsidP="00743C20">
            <w:pPr>
              <w:suppressAutoHyphens/>
              <w:spacing w:line="240" w:lineRule="auto"/>
              <w:ind w:left="0" w:firstLine="0"/>
              <w:jc w:val="center"/>
              <w:rPr>
                <w:rFonts w:eastAsia="Times New Roman"/>
                <w:color w:val="000000"/>
                <w:sz w:val="16"/>
                <w:szCs w:val="16"/>
                <w:lang w:eastAsia="pl-PL"/>
              </w:rPr>
            </w:pPr>
          </w:p>
        </w:tc>
        <w:tc>
          <w:tcPr>
            <w:tcW w:w="1535" w:type="dxa"/>
            <w:vAlign w:val="center"/>
          </w:tcPr>
          <w:p w14:paraId="48665827" w14:textId="77777777" w:rsidR="00743C20" w:rsidRPr="00743C20" w:rsidRDefault="00743C20" w:rsidP="00743C20">
            <w:pPr>
              <w:suppressAutoHyphens/>
              <w:spacing w:line="240" w:lineRule="auto"/>
              <w:ind w:left="0" w:firstLine="0"/>
              <w:jc w:val="center"/>
              <w:rPr>
                <w:rFonts w:eastAsia="Times New Roman"/>
                <w:color w:val="000000"/>
                <w:sz w:val="16"/>
                <w:szCs w:val="16"/>
                <w:lang w:eastAsia="pl-PL"/>
              </w:rPr>
            </w:pPr>
          </w:p>
        </w:tc>
      </w:tr>
      <w:tr w:rsidR="00743C20" w:rsidRPr="00743C20" w14:paraId="1C67B0A5" w14:textId="77777777" w:rsidTr="00C41E96">
        <w:tc>
          <w:tcPr>
            <w:tcW w:w="434" w:type="dxa"/>
            <w:vAlign w:val="center"/>
          </w:tcPr>
          <w:p w14:paraId="44D394B4" w14:textId="77777777" w:rsidR="00743C20" w:rsidRPr="00743C20" w:rsidRDefault="00743C20" w:rsidP="00743C20">
            <w:pPr>
              <w:suppressAutoHyphens/>
              <w:spacing w:line="240" w:lineRule="auto"/>
              <w:ind w:left="0" w:firstLine="0"/>
              <w:jc w:val="center"/>
              <w:rPr>
                <w:rFonts w:eastAsia="Times New Roman"/>
                <w:color w:val="000000"/>
                <w:sz w:val="16"/>
                <w:szCs w:val="16"/>
                <w:lang w:eastAsia="pl-PL"/>
              </w:rPr>
            </w:pPr>
            <w:r w:rsidRPr="00743C20">
              <w:rPr>
                <w:rFonts w:eastAsia="Times New Roman"/>
                <w:color w:val="000000"/>
                <w:sz w:val="16"/>
                <w:szCs w:val="16"/>
                <w:lang w:eastAsia="pl-PL"/>
              </w:rPr>
              <w:t>5</w:t>
            </w:r>
          </w:p>
        </w:tc>
        <w:tc>
          <w:tcPr>
            <w:tcW w:w="2636" w:type="dxa"/>
            <w:vAlign w:val="center"/>
          </w:tcPr>
          <w:p w14:paraId="03FC919D" w14:textId="77777777" w:rsidR="00743C20" w:rsidRPr="00743C20" w:rsidRDefault="00743C20" w:rsidP="00743C20">
            <w:pPr>
              <w:suppressAutoHyphens/>
              <w:spacing w:line="240" w:lineRule="auto"/>
              <w:ind w:left="0" w:firstLine="0"/>
              <w:jc w:val="center"/>
              <w:rPr>
                <w:rFonts w:eastAsia="Times New Roman"/>
                <w:color w:val="000000"/>
                <w:sz w:val="16"/>
                <w:szCs w:val="16"/>
                <w:lang w:eastAsia="pl-PL"/>
              </w:rPr>
            </w:pPr>
          </w:p>
        </w:tc>
        <w:tc>
          <w:tcPr>
            <w:tcW w:w="1535" w:type="dxa"/>
            <w:vAlign w:val="center"/>
          </w:tcPr>
          <w:p w14:paraId="0B6AEDCF" w14:textId="77777777" w:rsidR="00743C20" w:rsidRPr="00743C20" w:rsidRDefault="00743C20" w:rsidP="00743C20">
            <w:pPr>
              <w:suppressAutoHyphens/>
              <w:spacing w:line="240" w:lineRule="auto"/>
              <w:ind w:left="0" w:firstLine="0"/>
              <w:jc w:val="center"/>
              <w:rPr>
                <w:rFonts w:eastAsia="Times New Roman"/>
                <w:color w:val="000000"/>
                <w:sz w:val="16"/>
                <w:szCs w:val="16"/>
                <w:lang w:eastAsia="pl-PL"/>
              </w:rPr>
            </w:pPr>
          </w:p>
        </w:tc>
        <w:tc>
          <w:tcPr>
            <w:tcW w:w="465" w:type="dxa"/>
            <w:vAlign w:val="center"/>
          </w:tcPr>
          <w:p w14:paraId="2031D367" w14:textId="77777777" w:rsidR="00743C20" w:rsidRPr="00743C20" w:rsidRDefault="00743C20" w:rsidP="00743C20">
            <w:pPr>
              <w:suppressAutoHyphens/>
              <w:spacing w:line="240" w:lineRule="auto"/>
              <w:ind w:left="0" w:firstLine="0"/>
              <w:jc w:val="center"/>
              <w:rPr>
                <w:rFonts w:eastAsia="Times New Roman"/>
                <w:color w:val="000000"/>
                <w:sz w:val="16"/>
                <w:szCs w:val="16"/>
                <w:lang w:eastAsia="pl-PL"/>
              </w:rPr>
            </w:pPr>
            <w:r w:rsidRPr="00743C20">
              <w:rPr>
                <w:rFonts w:eastAsia="Times New Roman"/>
                <w:color w:val="000000"/>
                <w:sz w:val="16"/>
                <w:szCs w:val="16"/>
                <w:lang w:eastAsia="pl-PL"/>
              </w:rPr>
              <w:t>10</w:t>
            </w:r>
          </w:p>
        </w:tc>
        <w:tc>
          <w:tcPr>
            <w:tcW w:w="2605" w:type="dxa"/>
            <w:vAlign w:val="center"/>
          </w:tcPr>
          <w:p w14:paraId="3287C88C" w14:textId="77777777" w:rsidR="00743C20" w:rsidRPr="00743C20" w:rsidRDefault="00743C20" w:rsidP="00743C20">
            <w:pPr>
              <w:suppressAutoHyphens/>
              <w:spacing w:line="240" w:lineRule="auto"/>
              <w:ind w:left="0" w:firstLine="0"/>
              <w:jc w:val="center"/>
              <w:rPr>
                <w:rFonts w:eastAsia="Times New Roman"/>
                <w:color w:val="000000"/>
                <w:sz w:val="16"/>
                <w:szCs w:val="16"/>
                <w:lang w:eastAsia="pl-PL"/>
              </w:rPr>
            </w:pPr>
          </w:p>
        </w:tc>
        <w:tc>
          <w:tcPr>
            <w:tcW w:w="1535" w:type="dxa"/>
            <w:vAlign w:val="center"/>
          </w:tcPr>
          <w:p w14:paraId="1E256A32" w14:textId="77777777" w:rsidR="00743C20" w:rsidRPr="00743C20" w:rsidRDefault="00743C20" w:rsidP="00743C20">
            <w:pPr>
              <w:suppressAutoHyphens/>
              <w:spacing w:line="240" w:lineRule="auto"/>
              <w:ind w:left="0" w:firstLine="0"/>
              <w:jc w:val="center"/>
              <w:rPr>
                <w:rFonts w:eastAsia="Times New Roman"/>
                <w:color w:val="000000"/>
                <w:sz w:val="16"/>
                <w:szCs w:val="16"/>
                <w:lang w:eastAsia="pl-PL"/>
              </w:rPr>
            </w:pPr>
          </w:p>
        </w:tc>
      </w:tr>
    </w:tbl>
    <w:p w14:paraId="50F0716C" w14:textId="77777777" w:rsidR="00743C20" w:rsidRPr="00743C20" w:rsidRDefault="00743C20" w:rsidP="00743C20">
      <w:pPr>
        <w:suppressAutoHyphens/>
        <w:spacing w:line="240" w:lineRule="auto"/>
        <w:ind w:left="0" w:firstLine="0"/>
        <w:rPr>
          <w:rFonts w:eastAsia="Times New Roman"/>
          <w:color w:val="000000"/>
          <w:lang w:eastAsia="pl-PL"/>
        </w:rPr>
      </w:pPr>
    </w:p>
    <w:p w14:paraId="77EA7D0B" w14:textId="77F1F8DF" w:rsidR="00743C20" w:rsidRDefault="00743C20" w:rsidP="004E2C9E">
      <w:pPr>
        <w:pStyle w:val="Akapitzlist"/>
        <w:ind w:left="0"/>
        <w:jc w:val="center"/>
        <w:rPr>
          <w:b/>
          <w:color w:val="0070C0"/>
        </w:rPr>
      </w:pPr>
      <w:r>
        <w:rPr>
          <w:b/>
          <w:color w:val="0070C0"/>
        </w:rPr>
        <w:br w:type="page"/>
      </w:r>
    </w:p>
    <w:p w14:paraId="53E1B691" w14:textId="77777777" w:rsidR="00743C20" w:rsidRPr="00743C20" w:rsidRDefault="00743C20" w:rsidP="00743C20">
      <w:pPr>
        <w:suppressAutoHyphens/>
        <w:spacing w:line="240" w:lineRule="auto"/>
        <w:ind w:left="4110" w:firstLine="0"/>
        <w:jc w:val="right"/>
        <w:rPr>
          <w:rFonts w:ascii="Calibri" w:hAnsi="Calibri"/>
          <w:sz w:val="18"/>
          <w:szCs w:val="20"/>
        </w:rPr>
      </w:pPr>
      <w:r w:rsidRPr="00743C20">
        <w:rPr>
          <w:b/>
          <w:color w:val="000000"/>
          <w:sz w:val="16"/>
          <w:szCs w:val="16"/>
        </w:rPr>
        <w:lastRenderedPageBreak/>
        <w:t>Załącznik nr 14 do SOPZ</w:t>
      </w:r>
    </w:p>
    <w:p w14:paraId="1525B1C5" w14:textId="77777777" w:rsidR="00743C20" w:rsidRPr="00743C20" w:rsidRDefault="00743C20" w:rsidP="00743C20">
      <w:pPr>
        <w:suppressAutoHyphens/>
        <w:spacing w:line="240" w:lineRule="auto"/>
        <w:ind w:left="0" w:firstLine="1"/>
        <w:jc w:val="center"/>
        <w:rPr>
          <w:b/>
          <w:color w:val="00B050"/>
          <w:sz w:val="28"/>
          <w:szCs w:val="20"/>
        </w:rPr>
      </w:pPr>
      <w:r w:rsidRPr="00743C20">
        <w:rPr>
          <w:b/>
          <w:sz w:val="28"/>
          <w:szCs w:val="20"/>
        </w:rPr>
        <w:t xml:space="preserve">Mapka sytuacyjna miejsca świadczenia usług </w:t>
      </w:r>
      <w:r w:rsidRPr="00743C20">
        <w:rPr>
          <w:b/>
          <w:sz w:val="28"/>
          <w:szCs w:val="20"/>
        </w:rPr>
        <w:br/>
      </w:r>
      <w:r w:rsidRPr="00743C20">
        <w:rPr>
          <w:b/>
          <w:color w:val="00B050"/>
          <w:sz w:val="28"/>
          <w:szCs w:val="20"/>
        </w:rPr>
        <w:t>Ruch Piast</w:t>
      </w:r>
    </w:p>
    <w:p w14:paraId="622184EB" w14:textId="77777777" w:rsidR="00743C20" w:rsidRPr="00743C20" w:rsidRDefault="00743C20" w:rsidP="00743C20">
      <w:pPr>
        <w:suppressAutoHyphens/>
        <w:spacing w:line="240" w:lineRule="auto"/>
        <w:ind w:left="0" w:firstLine="1"/>
        <w:jc w:val="center"/>
        <w:rPr>
          <w:b/>
          <w:sz w:val="28"/>
          <w:szCs w:val="20"/>
        </w:rPr>
      </w:pPr>
    </w:p>
    <w:p w14:paraId="3AF5079C" w14:textId="77777777" w:rsidR="00743C20" w:rsidRPr="00743C20" w:rsidRDefault="00743C20" w:rsidP="00743C20">
      <w:pPr>
        <w:suppressAutoHyphens/>
        <w:spacing w:line="240" w:lineRule="auto"/>
        <w:ind w:left="0" w:firstLine="1"/>
        <w:jc w:val="center"/>
        <w:rPr>
          <w:b/>
          <w:noProof/>
          <w:sz w:val="28"/>
          <w:szCs w:val="20"/>
          <w:lang w:eastAsia="pl-PL"/>
        </w:rPr>
      </w:pPr>
    </w:p>
    <w:p w14:paraId="6531B626" w14:textId="77777777" w:rsidR="00743C20" w:rsidRPr="00743C20" w:rsidRDefault="00743C20" w:rsidP="00743C20">
      <w:pPr>
        <w:suppressAutoHyphens/>
        <w:spacing w:line="240" w:lineRule="auto"/>
        <w:ind w:left="0" w:firstLine="1"/>
        <w:jc w:val="center"/>
        <w:rPr>
          <w:b/>
          <w:sz w:val="28"/>
          <w:szCs w:val="20"/>
        </w:rPr>
      </w:pPr>
      <w:r w:rsidRPr="00743C20">
        <w:rPr>
          <w:b/>
          <w:noProof/>
          <w:sz w:val="28"/>
          <w:szCs w:val="20"/>
          <w:lang w:eastAsia="pl-PL"/>
        </w:rPr>
        <w:drawing>
          <wp:anchor distT="0" distB="0" distL="114300" distR="114300" simplePos="0" relativeHeight="251666432" behindDoc="0" locked="0" layoutInCell="1" allowOverlap="1" wp14:anchorId="30C86D98" wp14:editId="14213CC2">
            <wp:simplePos x="0" y="0"/>
            <wp:positionH relativeFrom="column">
              <wp:posOffset>226733</wp:posOffset>
            </wp:positionH>
            <wp:positionV relativeFrom="paragraph">
              <wp:posOffset>164</wp:posOffset>
            </wp:positionV>
            <wp:extent cx="5758951" cy="5804390"/>
            <wp:effectExtent l="0" t="3492" r="0" b="0"/>
            <wp:wrapNone/>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extLst>
                        <a:ext uri="{28A0092B-C50C-407E-A947-70E740481C1C}">
                          <a14:useLocalDpi xmlns:a14="http://schemas.microsoft.com/office/drawing/2010/main" val="0"/>
                        </a:ext>
                      </a:extLst>
                    </a:blip>
                    <a:stretch>
                      <a:fillRect/>
                    </a:stretch>
                  </pic:blipFill>
                  <pic:spPr>
                    <a:xfrm rot="5400000">
                      <a:off x="0" y="0"/>
                      <a:ext cx="5758951" cy="5804390"/>
                    </a:xfrm>
                    <a:prstGeom prst="rect">
                      <a:avLst/>
                    </a:prstGeom>
                  </pic:spPr>
                </pic:pic>
              </a:graphicData>
            </a:graphic>
            <wp14:sizeRelH relativeFrom="page">
              <wp14:pctWidth>0</wp14:pctWidth>
            </wp14:sizeRelH>
            <wp14:sizeRelV relativeFrom="page">
              <wp14:pctHeight>0</wp14:pctHeight>
            </wp14:sizeRelV>
          </wp:anchor>
        </w:drawing>
      </w:r>
    </w:p>
    <w:p w14:paraId="3F25BEC6" w14:textId="77777777" w:rsidR="00743C20" w:rsidRPr="00743C20" w:rsidRDefault="00743C20" w:rsidP="00743C20">
      <w:pPr>
        <w:suppressAutoHyphens/>
        <w:spacing w:line="240" w:lineRule="auto"/>
        <w:ind w:left="0" w:firstLine="1"/>
        <w:jc w:val="center"/>
        <w:rPr>
          <w:b/>
          <w:sz w:val="28"/>
          <w:szCs w:val="20"/>
        </w:rPr>
      </w:pPr>
    </w:p>
    <w:p w14:paraId="26148C25" w14:textId="77777777" w:rsidR="00743C20" w:rsidRPr="00743C20" w:rsidRDefault="00743C20" w:rsidP="00743C20">
      <w:pPr>
        <w:suppressAutoHyphens/>
        <w:spacing w:line="240" w:lineRule="auto"/>
        <w:ind w:left="0" w:firstLine="0"/>
        <w:jc w:val="left"/>
        <w:rPr>
          <w:b/>
          <w:sz w:val="28"/>
          <w:szCs w:val="20"/>
        </w:rPr>
      </w:pPr>
    </w:p>
    <w:p w14:paraId="7D513597" w14:textId="77777777" w:rsidR="00743C20" w:rsidRPr="00743C20" w:rsidRDefault="00743C20" w:rsidP="00743C20">
      <w:pPr>
        <w:suppressAutoHyphens/>
        <w:spacing w:line="240" w:lineRule="auto"/>
        <w:ind w:left="0" w:firstLine="0"/>
        <w:jc w:val="left"/>
        <w:rPr>
          <w:b/>
          <w:sz w:val="28"/>
          <w:szCs w:val="20"/>
        </w:rPr>
      </w:pPr>
    </w:p>
    <w:p w14:paraId="2F81CD01" w14:textId="77777777" w:rsidR="00743C20" w:rsidRPr="00743C20" w:rsidRDefault="00743C20" w:rsidP="00743C20">
      <w:pPr>
        <w:suppressAutoHyphens/>
        <w:spacing w:line="240" w:lineRule="auto"/>
        <w:ind w:left="0" w:firstLine="0"/>
        <w:jc w:val="left"/>
        <w:rPr>
          <w:b/>
          <w:sz w:val="28"/>
          <w:szCs w:val="20"/>
        </w:rPr>
      </w:pPr>
    </w:p>
    <w:p w14:paraId="21A26F9D" w14:textId="77777777" w:rsidR="00743C20" w:rsidRPr="00743C20" w:rsidRDefault="00743C20" w:rsidP="00743C20">
      <w:pPr>
        <w:suppressAutoHyphens/>
        <w:spacing w:line="240" w:lineRule="auto"/>
        <w:ind w:left="0" w:firstLine="1"/>
        <w:jc w:val="center"/>
        <w:rPr>
          <w:b/>
          <w:sz w:val="28"/>
          <w:szCs w:val="20"/>
        </w:rPr>
      </w:pPr>
      <w:r w:rsidRPr="00743C20">
        <w:rPr>
          <w:b/>
          <w:sz w:val="28"/>
          <w:szCs w:val="20"/>
        </w:rPr>
        <w:t>Mapka sytuacyjna miejsca świadczenia usług</w:t>
      </w:r>
    </w:p>
    <w:p w14:paraId="6FA0A21D" w14:textId="77777777" w:rsidR="00743C20" w:rsidRPr="00743C20" w:rsidRDefault="00743C20" w:rsidP="00743C20">
      <w:pPr>
        <w:tabs>
          <w:tab w:val="left" w:pos="3387"/>
        </w:tabs>
        <w:suppressAutoHyphens/>
        <w:spacing w:line="240" w:lineRule="auto"/>
        <w:ind w:left="0" w:firstLine="1"/>
        <w:jc w:val="left"/>
        <w:rPr>
          <w:b/>
          <w:sz w:val="28"/>
          <w:szCs w:val="20"/>
        </w:rPr>
      </w:pPr>
      <w:r w:rsidRPr="00743C20">
        <w:rPr>
          <w:b/>
          <w:sz w:val="28"/>
          <w:szCs w:val="20"/>
        </w:rPr>
        <w:t xml:space="preserve">                                                     Ruch Ziemowit</w:t>
      </w:r>
    </w:p>
    <w:p w14:paraId="007828B4" w14:textId="77777777" w:rsidR="00743C20" w:rsidRPr="00743C20" w:rsidRDefault="00743C20" w:rsidP="00743C20">
      <w:pPr>
        <w:suppressAutoHyphens/>
        <w:spacing w:line="240" w:lineRule="auto"/>
        <w:ind w:left="0" w:firstLine="1"/>
        <w:jc w:val="center"/>
        <w:rPr>
          <w:b/>
          <w:sz w:val="28"/>
          <w:szCs w:val="20"/>
        </w:rPr>
      </w:pPr>
    </w:p>
    <w:p w14:paraId="1CBE1FBD" w14:textId="77777777" w:rsidR="00743C20" w:rsidRPr="00743C20" w:rsidRDefault="00743C20" w:rsidP="00743C20">
      <w:pPr>
        <w:suppressAutoHyphens/>
        <w:spacing w:line="240" w:lineRule="auto"/>
        <w:ind w:left="0" w:firstLine="1"/>
        <w:jc w:val="center"/>
        <w:rPr>
          <w:b/>
          <w:sz w:val="28"/>
          <w:szCs w:val="20"/>
        </w:rPr>
      </w:pPr>
    </w:p>
    <w:p w14:paraId="44D45ECB" w14:textId="77777777" w:rsidR="00743C20" w:rsidRPr="00743C20" w:rsidRDefault="00743C20" w:rsidP="00743C20">
      <w:pPr>
        <w:suppressAutoHyphens/>
        <w:spacing w:line="240" w:lineRule="auto"/>
        <w:ind w:left="0" w:firstLine="1"/>
        <w:jc w:val="center"/>
        <w:rPr>
          <w:b/>
          <w:sz w:val="28"/>
          <w:szCs w:val="20"/>
        </w:rPr>
      </w:pPr>
    </w:p>
    <w:p w14:paraId="22455B84" w14:textId="77777777" w:rsidR="00743C20" w:rsidRPr="00743C20" w:rsidRDefault="00743C20" w:rsidP="00743C20">
      <w:pPr>
        <w:suppressAutoHyphens/>
        <w:spacing w:line="240" w:lineRule="auto"/>
        <w:ind w:left="0" w:firstLine="1"/>
        <w:jc w:val="center"/>
        <w:rPr>
          <w:b/>
          <w:sz w:val="28"/>
          <w:szCs w:val="20"/>
        </w:rPr>
      </w:pPr>
    </w:p>
    <w:p w14:paraId="59D496F1" w14:textId="77777777" w:rsidR="00743C20" w:rsidRPr="00743C20" w:rsidRDefault="00743C20" w:rsidP="00743C20">
      <w:pPr>
        <w:suppressAutoHyphens/>
        <w:spacing w:line="240" w:lineRule="auto"/>
        <w:ind w:left="0" w:firstLine="1"/>
        <w:jc w:val="center"/>
        <w:rPr>
          <w:b/>
          <w:sz w:val="28"/>
          <w:szCs w:val="20"/>
        </w:rPr>
      </w:pPr>
    </w:p>
    <w:p w14:paraId="4BAF7A09" w14:textId="77777777" w:rsidR="00743C20" w:rsidRPr="00743C20" w:rsidRDefault="00743C20" w:rsidP="00743C20">
      <w:pPr>
        <w:suppressAutoHyphens/>
        <w:spacing w:line="240" w:lineRule="auto"/>
        <w:ind w:left="0" w:firstLine="1"/>
        <w:jc w:val="center"/>
        <w:rPr>
          <w:b/>
          <w:sz w:val="28"/>
          <w:szCs w:val="20"/>
        </w:rPr>
      </w:pPr>
    </w:p>
    <w:p w14:paraId="25E986FC" w14:textId="77777777" w:rsidR="00743C20" w:rsidRPr="00743C20" w:rsidRDefault="00743C20" w:rsidP="00743C20">
      <w:pPr>
        <w:suppressAutoHyphens/>
        <w:spacing w:line="240" w:lineRule="auto"/>
        <w:ind w:left="0" w:firstLine="1"/>
        <w:jc w:val="center"/>
        <w:rPr>
          <w:b/>
          <w:sz w:val="28"/>
          <w:szCs w:val="20"/>
        </w:rPr>
      </w:pPr>
    </w:p>
    <w:p w14:paraId="0AEC319D" w14:textId="77777777" w:rsidR="00743C20" w:rsidRPr="00743C20" w:rsidRDefault="00743C20" w:rsidP="00743C20">
      <w:pPr>
        <w:suppressAutoHyphens/>
        <w:spacing w:line="240" w:lineRule="auto"/>
        <w:ind w:left="0" w:firstLine="1"/>
        <w:jc w:val="center"/>
        <w:rPr>
          <w:b/>
          <w:sz w:val="28"/>
          <w:szCs w:val="20"/>
        </w:rPr>
      </w:pPr>
    </w:p>
    <w:p w14:paraId="22381320" w14:textId="77777777" w:rsidR="00743C20" w:rsidRPr="00743C20" w:rsidRDefault="00743C20" w:rsidP="00743C20">
      <w:pPr>
        <w:suppressAutoHyphens/>
        <w:spacing w:line="240" w:lineRule="auto"/>
        <w:ind w:left="0" w:firstLine="1"/>
        <w:jc w:val="center"/>
        <w:rPr>
          <w:b/>
          <w:sz w:val="28"/>
          <w:szCs w:val="20"/>
        </w:rPr>
      </w:pPr>
    </w:p>
    <w:p w14:paraId="5C428A37" w14:textId="77777777" w:rsidR="00743C20" w:rsidRPr="00743C20" w:rsidRDefault="00743C20" w:rsidP="00743C20">
      <w:pPr>
        <w:suppressAutoHyphens/>
        <w:spacing w:line="240" w:lineRule="auto"/>
        <w:ind w:left="0" w:firstLine="1"/>
        <w:jc w:val="center"/>
        <w:rPr>
          <w:b/>
          <w:sz w:val="28"/>
          <w:szCs w:val="20"/>
        </w:rPr>
      </w:pPr>
    </w:p>
    <w:p w14:paraId="7FBD46C7" w14:textId="77777777" w:rsidR="00743C20" w:rsidRPr="00743C20" w:rsidRDefault="00743C20" w:rsidP="00743C20">
      <w:pPr>
        <w:suppressAutoHyphens/>
        <w:spacing w:line="240" w:lineRule="auto"/>
        <w:ind w:left="0" w:firstLine="1"/>
        <w:jc w:val="center"/>
        <w:rPr>
          <w:b/>
          <w:sz w:val="28"/>
          <w:szCs w:val="20"/>
        </w:rPr>
      </w:pPr>
    </w:p>
    <w:p w14:paraId="1B514897" w14:textId="77777777" w:rsidR="00743C20" w:rsidRPr="00743C20" w:rsidRDefault="00743C20" w:rsidP="00743C20">
      <w:pPr>
        <w:suppressAutoHyphens/>
        <w:spacing w:line="240" w:lineRule="auto"/>
        <w:ind w:left="0" w:firstLine="1"/>
        <w:jc w:val="center"/>
        <w:rPr>
          <w:b/>
          <w:sz w:val="28"/>
          <w:szCs w:val="20"/>
        </w:rPr>
      </w:pPr>
    </w:p>
    <w:p w14:paraId="185A8BEB" w14:textId="77777777" w:rsidR="00743C20" w:rsidRPr="00743C20" w:rsidRDefault="00743C20" w:rsidP="00743C20">
      <w:pPr>
        <w:suppressAutoHyphens/>
        <w:spacing w:line="240" w:lineRule="auto"/>
        <w:ind w:left="0" w:firstLine="1"/>
        <w:jc w:val="center"/>
        <w:rPr>
          <w:b/>
          <w:sz w:val="28"/>
          <w:szCs w:val="20"/>
        </w:rPr>
      </w:pPr>
    </w:p>
    <w:p w14:paraId="64B67FA6" w14:textId="77777777" w:rsidR="00743C20" w:rsidRPr="00743C20" w:rsidRDefault="00743C20" w:rsidP="00743C20">
      <w:pPr>
        <w:suppressAutoHyphens/>
        <w:spacing w:line="240" w:lineRule="auto"/>
        <w:ind w:left="0" w:firstLine="1"/>
        <w:jc w:val="center"/>
        <w:rPr>
          <w:b/>
          <w:sz w:val="28"/>
          <w:szCs w:val="20"/>
        </w:rPr>
      </w:pPr>
    </w:p>
    <w:p w14:paraId="484BF5DF" w14:textId="77777777" w:rsidR="00743C20" w:rsidRPr="00743C20" w:rsidRDefault="00743C20" w:rsidP="00743C20">
      <w:pPr>
        <w:suppressAutoHyphens/>
        <w:spacing w:line="240" w:lineRule="auto"/>
        <w:ind w:left="0" w:firstLine="1"/>
        <w:jc w:val="center"/>
        <w:rPr>
          <w:b/>
          <w:sz w:val="28"/>
          <w:szCs w:val="20"/>
        </w:rPr>
      </w:pPr>
    </w:p>
    <w:p w14:paraId="25243B70" w14:textId="77777777" w:rsidR="00743C20" w:rsidRPr="00743C20" w:rsidRDefault="00743C20" w:rsidP="00743C20">
      <w:pPr>
        <w:suppressAutoHyphens/>
        <w:spacing w:line="240" w:lineRule="auto"/>
        <w:ind w:left="0" w:firstLine="1"/>
        <w:jc w:val="center"/>
        <w:rPr>
          <w:b/>
          <w:sz w:val="28"/>
          <w:szCs w:val="20"/>
        </w:rPr>
      </w:pPr>
    </w:p>
    <w:p w14:paraId="7A08FFD7" w14:textId="77777777" w:rsidR="00743C20" w:rsidRPr="00743C20" w:rsidRDefault="00743C20" w:rsidP="00743C20">
      <w:pPr>
        <w:suppressAutoHyphens/>
        <w:spacing w:line="240" w:lineRule="auto"/>
        <w:ind w:left="0" w:firstLine="1"/>
        <w:jc w:val="center"/>
        <w:rPr>
          <w:b/>
          <w:sz w:val="28"/>
          <w:szCs w:val="20"/>
        </w:rPr>
      </w:pPr>
    </w:p>
    <w:p w14:paraId="464BD83C" w14:textId="77777777" w:rsidR="00743C20" w:rsidRPr="00743C20" w:rsidRDefault="00743C20" w:rsidP="00743C20">
      <w:pPr>
        <w:suppressAutoHyphens/>
        <w:spacing w:line="240" w:lineRule="auto"/>
        <w:ind w:left="0" w:firstLine="1"/>
        <w:jc w:val="center"/>
        <w:rPr>
          <w:b/>
          <w:sz w:val="28"/>
          <w:szCs w:val="20"/>
        </w:rPr>
      </w:pPr>
    </w:p>
    <w:p w14:paraId="66B35CD2" w14:textId="77777777" w:rsidR="00743C20" w:rsidRPr="00743C20" w:rsidRDefault="00743C20" w:rsidP="00743C20">
      <w:pPr>
        <w:suppressAutoHyphens/>
        <w:spacing w:line="240" w:lineRule="auto"/>
        <w:ind w:left="0" w:firstLine="1"/>
        <w:jc w:val="center"/>
        <w:rPr>
          <w:b/>
          <w:sz w:val="28"/>
          <w:szCs w:val="20"/>
        </w:rPr>
      </w:pPr>
    </w:p>
    <w:p w14:paraId="09FCDB21" w14:textId="77777777" w:rsidR="00743C20" w:rsidRPr="00743C20" w:rsidRDefault="00743C20" w:rsidP="00743C20">
      <w:pPr>
        <w:suppressAutoHyphens/>
        <w:spacing w:line="240" w:lineRule="auto"/>
        <w:ind w:left="0" w:firstLine="1"/>
        <w:jc w:val="center"/>
        <w:rPr>
          <w:b/>
          <w:sz w:val="28"/>
          <w:szCs w:val="20"/>
        </w:rPr>
      </w:pPr>
    </w:p>
    <w:p w14:paraId="446F379C" w14:textId="77777777" w:rsidR="00743C20" w:rsidRPr="00743C20" w:rsidRDefault="00743C20" w:rsidP="00743C20">
      <w:pPr>
        <w:suppressAutoHyphens/>
        <w:spacing w:line="240" w:lineRule="auto"/>
        <w:ind w:left="0" w:firstLine="1"/>
        <w:jc w:val="center"/>
        <w:rPr>
          <w:b/>
          <w:sz w:val="28"/>
          <w:szCs w:val="20"/>
        </w:rPr>
      </w:pPr>
    </w:p>
    <w:p w14:paraId="79B54578" w14:textId="77777777" w:rsidR="00743C20" w:rsidRPr="00743C20" w:rsidRDefault="00743C20" w:rsidP="00743C20">
      <w:pPr>
        <w:suppressAutoHyphens/>
        <w:spacing w:line="240" w:lineRule="auto"/>
        <w:ind w:left="0" w:firstLine="1"/>
        <w:jc w:val="center"/>
        <w:rPr>
          <w:b/>
          <w:sz w:val="28"/>
          <w:szCs w:val="20"/>
        </w:rPr>
      </w:pPr>
    </w:p>
    <w:p w14:paraId="3A36F8B7" w14:textId="77777777" w:rsidR="00743C20" w:rsidRPr="00743C20" w:rsidRDefault="00743C20" w:rsidP="00743C20">
      <w:pPr>
        <w:suppressAutoHyphens/>
        <w:spacing w:line="240" w:lineRule="auto"/>
        <w:ind w:left="0" w:firstLine="1"/>
        <w:jc w:val="center"/>
        <w:rPr>
          <w:b/>
          <w:sz w:val="28"/>
          <w:szCs w:val="20"/>
        </w:rPr>
      </w:pPr>
    </w:p>
    <w:p w14:paraId="69F06283" w14:textId="77777777" w:rsidR="00743C20" w:rsidRPr="00743C20" w:rsidRDefault="00743C20" w:rsidP="00743C20">
      <w:pPr>
        <w:suppressAutoHyphens/>
        <w:spacing w:line="240" w:lineRule="auto"/>
        <w:ind w:left="0" w:firstLine="1"/>
        <w:jc w:val="center"/>
        <w:rPr>
          <w:b/>
          <w:sz w:val="28"/>
          <w:szCs w:val="20"/>
        </w:rPr>
      </w:pPr>
    </w:p>
    <w:p w14:paraId="46003A38" w14:textId="77777777" w:rsidR="00743C20" w:rsidRPr="00743C20" w:rsidRDefault="00743C20" w:rsidP="00743C20">
      <w:pPr>
        <w:suppressAutoHyphens/>
        <w:spacing w:line="240" w:lineRule="auto"/>
        <w:ind w:left="0" w:firstLine="1"/>
        <w:jc w:val="center"/>
        <w:rPr>
          <w:b/>
          <w:sz w:val="28"/>
          <w:szCs w:val="20"/>
        </w:rPr>
      </w:pPr>
    </w:p>
    <w:p w14:paraId="11C64F23" w14:textId="77777777" w:rsidR="00743C20" w:rsidRPr="00743C20" w:rsidRDefault="00743C20" w:rsidP="00743C20">
      <w:pPr>
        <w:suppressAutoHyphens/>
        <w:spacing w:line="240" w:lineRule="auto"/>
        <w:ind w:left="0" w:firstLine="1"/>
        <w:jc w:val="center"/>
        <w:rPr>
          <w:b/>
          <w:sz w:val="28"/>
          <w:szCs w:val="20"/>
        </w:rPr>
      </w:pPr>
    </w:p>
    <w:p w14:paraId="7FD6AE8E" w14:textId="77777777" w:rsidR="00743C20" w:rsidRPr="00743C20" w:rsidRDefault="00743C20" w:rsidP="00743C20">
      <w:pPr>
        <w:suppressAutoHyphens/>
        <w:spacing w:line="240" w:lineRule="auto"/>
        <w:ind w:left="0" w:firstLine="1"/>
        <w:jc w:val="center"/>
        <w:rPr>
          <w:b/>
          <w:sz w:val="28"/>
          <w:szCs w:val="20"/>
        </w:rPr>
      </w:pPr>
    </w:p>
    <w:p w14:paraId="69F36A4E" w14:textId="77777777" w:rsidR="00743C20" w:rsidRPr="00743C20" w:rsidRDefault="00743C20" w:rsidP="00743C20">
      <w:pPr>
        <w:suppressAutoHyphens/>
        <w:spacing w:line="240" w:lineRule="auto"/>
        <w:ind w:left="0" w:firstLine="1"/>
        <w:jc w:val="center"/>
        <w:rPr>
          <w:b/>
          <w:sz w:val="28"/>
          <w:szCs w:val="20"/>
        </w:rPr>
      </w:pPr>
    </w:p>
    <w:p w14:paraId="3A4221C1" w14:textId="77777777" w:rsidR="00743C20" w:rsidRPr="00743C20" w:rsidRDefault="00743C20" w:rsidP="00743C20">
      <w:pPr>
        <w:suppressAutoHyphens/>
        <w:spacing w:line="240" w:lineRule="auto"/>
        <w:ind w:left="0" w:firstLine="1"/>
        <w:jc w:val="center"/>
        <w:rPr>
          <w:b/>
          <w:sz w:val="28"/>
          <w:szCs w:val="20"/>
        </w:rPr>
      </w:pPr>
    </w:p>
    <w:p w14:paraId="1615C6C7" w14:textId="34BFCF87" w:rsidR="00743C20" w:rsidRDefault="00743C20" w:rsidP="00743C20">
      <w:pPr>
        <w:suppressAutoHyphens/>
        <w:spacing w:line="240" w:lineRule="auto"/>
        <w:ind w:left="0" w:firstLine="1"/>
        <w:jc w:val="center"/>
        <w:rPr>
          <w:b/>
          <w:sz w:val="28"/>
          <w:szCs w:val="20"/>
        </w:rPr>
      </w:pPr>
      <w:r>
        <w:rPr>
          <w:b/>
          <w:sz w:val="28"/>
          <w:szCs w:val="20"/>
        </w:rPr>
        <w:br w:type="page"/>
      </w:r>
    </w:p>
    <w:p w14:paraId="6DEBDAE0" w14:textId="77777777" w:rsidR="00743C20" w:rsidRPr="00743C20" w:rsidRDefault="00743C20" w:rsidP="00743C20">
      <w:pPr>
        <w:suppressAutoHyphens/>
        <w:spacing w:line="240" w:lineRule="auto"/>
        <w:ind w:left="4110" w:firstLine="0"/>
        <w:jc w:val="right"/>
        <w:rPr>
          <w:rFonts w:ascii="Calibri" w:hAnsi="Calibri"/>
          <w:sz w:val="18"/>
          <w:szCs w:val="20"/>
        </w:rPr>
      </w:pPr>
      <w:r w:rsidRPr="00743C20">
        <w:rPr>
          <w:b/>
          <w:color w:val="000000"/>
          <w:sz w:val="16"/>
          <w:szCs w:val="16"/>
        </w:rPr>
        <w:lastRenderedPageBreak/>
        <w:t>Załącznik nr 14 do SOPZ</w:t>
      </w:r>
    </w:p>
    <w:p w14:paraId="0C38A4B6" w14:textId="77777777" w:rsidR="00743C20" w:rsidRPr="00743C20" w:rsidRDefault="00743C20" w:rsidP="00743C20">
      <w:pPr>
        <w:suppressAutoHyphens/>
        <w:spacing w:line="240" w:lineRule="auto"/>
        <w:ind w:left="0" w:firstLine="1"/>
        <w:jc w:val="center"/>
        <w:rPr>
          <w:b/>
          <w:sz w:val="28"/>
          <w:szCs w:val="20"/>
        </w:rPr>
      </w:pPr>
      <w:r w:rsidRPr="00743C20">
        <w:rPr>
          <w:b/>
          <w:sz w:val="28"/>
          <w:szCs w:val="20"/>
        </w:rPr>
        <w:t xml:space="preserve">Mapka sytuacyjna miejsca świadczenia usług </w:t>
      </w:r>
      <w:r w:rsidRPr="00743C20">
        <w:rPr>
          <w:b/>
          <w:sz w:val="28"/>
          <w:szCs w:val="20"/>
        </w:rPr>
        <w:br/>
      </w:r>
      <w:r w:rsidRPr="00743C20">
        <w:rPr>
          <w:b/>
          <w:color w:val="7030A0"/>
          <w:sz w:val="28"/>
          <w:szCs w:val="20"/>
        </w:rPr>
        <w:t>Ruch Ziemowit</w:t>
      </w:r>
    </w:p>
    <w:p w14:paraId="74138BCB" w14:textId="77777777" w:rsidR="00743C20" w:rsidRPr="00743C20" w:rsidRDefault="00743C20" w:rsidP="00743C20">
      <w:pPr>
        <w:suppressAutoHyphens/>
        <w:spacing w:line="240" w:lineRule="auto"/>
        <w:ind w:left="0" w:firstLine="1"/>
        <w:jc w:val="center"/>
        <w:rPr>
          <w:b/>
          <w:sz w:val="28"/>
          <w:szCs w:val="20"/>
        </w:rPr>
      </w:pPr>
      <w:r w:rsidRPr="00743C20">
        <w:rPr>
          <w:b/>
          <w:noProof/>
          <w:sz w:val="28"/>
          <w:szCs w:val="20"/>
          <w:lang w:eastAsia="pl-PL"/>
        </w:rPr>
        <w:drawing>
          <wp:anchor distT="0" distB="0" distL="114300" distR="114300" simplePos="0" relativeHeight="251667456" behindDoc="0" locked="0" layoutInCell="1" allowOverlap="1" wp14:anchorId="5A249E77" wp14:editId="49E019B7">
            <wp:simplePos x="0" y="0"/>
            <wp:positionH relativeFrom="column">
              <wp:posOffset>269875</wp:posOffset>
            </wp:positionH>
            <wp:positionV relativeFrom="paragraph">
              <wp:posOffset>151130</wp:posOffset>
            </wp:positionV>
            <wp:extent cx="5759450" cy="7124065"/>
            <wp:effectExtent l="0" t="0" r="0" b="635"/>
            <wp:wrapNone/>
            <wp:docPr id="17713546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59450" cy="7124065"/>
                    </a:xfrm>
                    <a:prstGeom prst="rect">
                      <a:avLst/>
                    </a:prstGeom>
                    <a:noFill/>
                  </pic:spPr>
                </pic:pic>
              </a:graphicData>
            </a:graphic>
            <wp14:sizeRelH relativeFrom="page">
              <wp14:pctWidth>0</wp14:pctWidth>
            </wp14:sizeRelH>
            <wp14:sizeRelV relativeFrom="page">
              <wp14:pctHeight>0</wp14:pctHeight>
            </wp14:sizeRelV>
          </wp:anchor>
        </w:drawing>
      </w:r>
    </w:p>
    <w:p w14:paraId="2CE6D4FF" w14:textId="77777777" w:rsidR="00743C20" w:rsidRPr="00743C20" w:rsidRDefault="00743C20" w:rsidP="00743C20">
      <w:pPr>
        <w:suppressAutoHyphens/>
        <w:spacing w:line="240" w:lineRule="auto"/>
        <w:ind w:left="0" w:firstLine="1"/>
        <w:jc w:val="center"/>
        <w:rPr>
          <w:b/>
          <w:sz w:val="28"/>
          <w:szCs w:val="20"/>
        </w:rPr>
      </w:pPr>
    </w:p>
    <w:p w14:paraId="2E8603FE" w14:textId="77777777" w:rsidR="00743C20" w:rsidRPr="00743C20" w:rsidRDefault="00743C20" w:rsidP="00743C20">
      <w:pPr>
        <w:suppressAutoHyphens/>
        <w:spacing w:line="240" w:lineRule="auto"/>
        <w:ind w:left="0" w:firstLine="1"/>
        <w:jc w:val="center"/>
        <w:rPr>
          <w:b/>
          <w:sz w:val="28"/>
          <w:szCs w:val="20"/>
        </w:rPr>
      </w:pPr>
    </w:p>
    <w:p w14:paraId="6653FA71" w14:textId="77777777" w:rsidR="00743C20" w:rsidRPr="00743C20" w:rsidRDefault="00743C20" w:rsidP="00743C20">
      <w:pPr>
        <w:suppressAutoHyphens/>
        <w:spacing w:line="240" w:lineRule="auto"/>
        <w:ind w:left="0" w:firstLine="1"/>
        <w:jc w:val="center"/>
        <w:rPr>
          <w:b/>
          <w:sz w:val="28"/>
          <w:szCs w:val="20"/>
        </w:rPr>
      </w:pPr>
    </w:p>
    <w:p w14:paraId="3EBBB2B8" w14:textId="77777777" w:rsidR="00743C20" w:rsidRPr="00743C20" w:rsidRDefault="00743C20" w:rsidP="00743C20">
      <w:pPr>
        <w:suppressAutoHyphens/>
        <w:spacing w:line="240" w:lineRule="auto"/>
        <w:ind w:left="0" w:firstLine="1"/>
        <w:jc w:val="center"/>
        <w:rPr>
          <w:b/>
          <w:sz w:val="28"/>
          <w:szCs w:val="20"/>
        </w:rPr>
      </w:pPr>
    </w:p>
    <w:p w14:paraId="41C40560" w14:textId="77777777" w:rsidR="00743C20" w:rsidRPr="00743C20" w:rsidRDefault="00743C20" w:rsidP="00743C20">
      <w:pPr>
        <w:suppressAutoHyphens/>
        <w:spacing w:line="240" w:lineRule="auto"/>
        <w:ind w:left="0" w:firstLine="1"/>
        <w:jc w:val="center"/>
        <w:rPr>
          <w:b/>
          <w:sz w:val="28"/>
          <w:szCs w:val="20"/>
        </w:rPr>
      </w:pPr>
    </w:p>
    <w:p w14:paraId="180F0720" w14:textId="77777777" w:rsidR="00743C20" w:rsidRPr="00743C20" w:rsidRDefault="00743C20" w:rsidP="00743C20">
      <w:pPr>
        <w:suppressAutoHyphens/>
        <w:spacing w:line="240" w:lineRule="auto"/>
        <w:ind w:left="0" w:firstLine="1"/>
        <w:jc w:val="center"/>
        <w:rPr>
          <w:b/>
          <w:sz w:val="28"/>
          <w:szCs w:val="20"/>
        </w:rPr>
      </w:pPr>
    </w:p>
    <w:p w14:paraId="13910289" w14:textId="77777777" w:rsidR="00743C20" w:rsidRPr="00743C20" w:rsidRDefault="00743C20" w:rsidP="00743C20">
      <w:pPr>
        <w:suppressAutoHyphens/>
        <w:spacing w:line="240" w:lineRule="auto"/>
        <w:ind w:left="0" w:firstLine="1"/>
        <w:jc w:val="center"/>
        <w:rPr>
          <w:b/>
          <w:sz w:val="28"/>
          <w:szCs w:val="20"/>
        </w:rPr>
      </w:pPr>
    </w:p>
    <w:p w14:paraId="3D1B062E" w14:textId="77777777" w:rsidR="00743C20" w:rsidRPr="00743C20" w:rsidRDefault="00743C20" w:rsidP="00743C20">
      <w:pPr>
        <w:suppressAutoHyphens/>
        <w:spacing w:line="240" w:lineRule="auto"/>
        <w:ind w:left="0" w:firstLine="1"/>
        <w:jc w:val="center"/>
        <w:rPr>
          <w:b/>
          <w:sz w:val="28"/>
          <w:szCs w:val="20"/>
        </w:rPr>
      </w:pPr>
    </w:p>
    <w:p w14:paraId="50C8E655" w14:textId="77777777" w:rsidR="00743C20" w:rsidRPr="00743C20" w:rsidRDefault="00743C20" w:rsidP="00743C20">
      <w:pPr>
        <w:suppressAutoHyphens/>
        <w:spacing w:line="240" w:lineRule="auto"/>
        <w:ind w:left="0" w:firstLine="1"/>
        <w:jc w:val="center"/>
        <w:rPr>
          <w:b/>
          <w:sz w:val="28"/>
          <w:szCs w:val="20"/>
        </w:rPr>
      </w:pPr>
    </w:p>
    <w:p w14:paraId="463919A1" w14:textId="77777777" w:rsidR="00743C20" w:rsidRPr="00743C20" w:rsidRDefault="00743C20" w:rsidP="00743C20">
      <w:pPr>
        <w:suppressAutoHyphens/>
        <w:spacing w:line="240" w:lineRule="auto"/>
        <w:ind w:left="0" w:firstLine="1"/>
        <w:jc w:val="center"/>
        <w:rPr>
          <w:b/>
          <w:sz w:val="28"/>
          <w:szCs w:val="20"/>
        </w:rPr>
      </w:pPr>
    </w:p>
    <w:p w14:paraId="17990BA9" w14:textId="77777777" w:rsidR="00743C20" w:rsidRPr="00743C20" w:rsidRDefault="00743C20" w:rsidP="00743C20">
      <w:pPr>
        <w:suppressAutoHyphens/>
        <w:spacing w:line="240" w:lineRule="auto"/>
        <w:ind w:left="0" w:firstLine="1"/>
        <w:jc w:val="center"/>
        <w:rPr>
          <w:b/>
          <w:sz w:val="28"/>
          <w:szCs w:val="20"/>
        </w:rPr>
      </w:pPr>
    </w:p>
    <w:p w14:paraId="65610186" w14:textId="77777777" w:rsidR="00743C20" w:rsidRPr="00743C20" w:rsidRDefault="00743C20" w:rsidP="00743C20">
      <w:pPr>
        <w:suppressAutoHyphens/>
        <w:spacing w:line="240" w:lineRule="auto"/>
        <w:ind w:left="0" w:firstLine="1"/>
        <w:jc w:val="center"/>
        <w:rPr>
          <w:b/>
          <w:sz w:val="28"/>
          <w:szCs w:val="20"/>
        </w:rPr>
      </w:pPr>
    </w:p>
    <w:p w14:paraId="5584552F" w14:textId="77777777" w:rsidR="00743C20" w:rsidRPr="00743C20" w:rsidRDefault="00743C20" w:rsidP="00743C20">
      <w:pPr>
        <w:suppressAutoHyphens/>
        <w:spacing w:line="240" w:lineRule="auto"/>
        <w:ind w:left="0" w:firstLine="1"/>
        <w:jc w:val="center"/>
        <w:rPr>
          <w:b/>
          <w:sz w:val="28"/>
          <w:szCs w:val="20"/>
        </w:rPr>
      </w:pPr>
    </w:p>
    <w:p w14:paraId="50C4CE4E" w14:textId="77777777" w:rsidR="00743C20" w:rsidRPr="00743C20" w:rsidRDefault="00743C20" w:rsidP="00743C20">
      <w:pPr>
        <w:suppressAutoHyphens/>
        <w:spacing w:line="240" w:lineRule="auto"/>
        <w:ind w:left="0" w:firstLine="1"/>
        <w:jc w:val="center"/>
        <w:rPr>
          <w:b/>
          <w:sz w:val="28"/>
          <w:szCs w:val="20"/>
        </w:rPr>
      </w:pPr>
    </w:p>
    <w:p w14:paraId="292B6532" w14:textId="77777777" w:rsidR="00743C20" w:rsidRPr="00743C20" w:rsidRDefault="00743C20" w:rsidP="00743C20">
      <w:pPr>
        <w:suppressAutoHyphens/>
        <w:spacing w:line="240" w:lineRule="auto"/>
        <w:ind w:left="0" w:firstLine="1"/>
        <w:jc w:val="center"/>
        <w:rPr>
          <w:b/>
          <w:sz w:val="28"/>
          <w:szCs w:val="20"/>
        </w:rPr>
      </w:pPr>
    </w:p>
    <w:p w14:paraId="00D6075C" w14:textId="77777777" w:rsidR="00743C20" w:rsidRPr="00743C20" w:rsidRDefault="00743C20" w:rsidP="00743C20">
      <w:pPr>
        <w:suppressAutoHyphens/>
        <w:spacing w:line="240" w:lineRule="auto"/>
        <w:ind w:left="0" w:firstLine="1"/>
        <w:jc w:val="center"/>
        <w:rPr>
          <w:b/>
          <w:sz w:val="28"/>
          <w:szCs w:val="20"/>
        </w:rPr>
      </w:pPr>
    </w:p>
    <w:p w14:paraId="2DE4FFE2" w14:textId="77777777" w:rsidR="00743C20" w:rsidRPr="00743C20" w:rsidRDefault="00743C20" w:rsidP="00743C20">
      <w:pPr>
        <w:suppressAutoHyphens/>
        <w:spacing w:line="240" w:lineRule="auto"/>
        <w:ind w:left="0" w:firstLine="1"/>
        <w:jc w:val="center"/>
        <w:rPr>
          <w:b/>
          <w:sz w:val="28"/>
          <w:szCs w:val="20"/>
        </w:rPr>
      </w:pPr>
    </w:p>
    <w:p w14:paraId="45394211" w14:textId="77777777" w:rsidR="00743C20" w:rsidRPr="00743C20" w:rsidRDefault="00743C20" w:rsidP="00743C20">
      <w:pPr>
        <w:suppressAutoHyphens/>
        <w:spacing w:line="240" w:lineRule="auto"/>
        <w:ind w:left="0" w:firstLine="1"/>
        <w:jc w:val="center"/>
        <w:rPr>
          <w:b/>
          <w:sz w:val="28"/>
          <w:szCs w:val="20"/>
        </w:rPr>
      </w:pPr>
    </w:p>
    <w:p w14:paraId="40A857A9" w14:textId="77777777" w:rsidR="00743C20" w:rsidRPr="00743C20" w:rsidRDefault="00743C20" w:rsidP="00743C20">
      <w:pPr>
        <w:suppressAutoHyphens/>
        <w:spacing w:line="240" w:lineRule="auto"/>
        <w:ind w:left="0" w:firstLine="1"/>
        <w:jc w:val="center"/>
        <w:rPr>
          <w:b/>
          <w:sz w:val="28"/>
          <w:szCs w:val="20"/>
        </w:rPr>
      </w:pPr>
    </w:p>
    <w:p w14:paraId="1537C983" w14:textId="77777777" w:rsidR="00743C20" w:rsidRPr="00743C20" w:rsidRDefault="00743C20" w:rsidP="00743C20">
      <w:pPr>
        <w:suppressAutoHyphens/>
        <w:spacing w:line="240" w:lineRule="auto"/>
        <w:ind w:left="0" w:firstLine="1"/>
        <w:jc w:val="center"/>
        <w:rPr>
          <w:b/>
          <w:sz w:val="28"/>
          <w:szCs w:val="20"/>
        </w:rPr>
      </w:pPr>
    </w:p>
    <w:p w14:paraId="183A5546" w14:textId="77777777" w:rsidR="00743C20" w:rsidRPr="00743C20" w:rsidRDefault="00743C20" w:rsidP="00743C20">
      <w:pPr>
        <w:suppressAutoHyphens/>
        <w:spacing w:line="240" w:lineRule="auto"/>
        <w:ind w:left="0" w:firstLine="1"/>
        <w:jc w:val="center"/>
        <w:rPr>
          <w:b/>
          <w:sz w:val="28"/>
          <w:szCs w:val="20"/>
        </w:rPr>
      </w:pPr>
    </w:p>
    <w:p w14:paraId="10E61821" w14:textId="77777777" w:rsidR="00743C20" w:rsidRPr="00743C20" w:rsidRDefault="00743C20" w:rsidP="00743C20">
      <w:pPr>
        <w:suppressAutoHyphens/>
        <w:spacing w:line="240" w:lineRule="auto"/>
        <w:ind w:left="0" w:firstLine="1"/>
        <w:jc w:val="center"/>
        <w:rPr>
          <w:b/>
          <w:sz w:val="28"/>
          <w:szCs w:val="20"/>
        </w:rPr>
      </w:pPr>
    </w:p>
    <w:p w14:paraId="66385838" w14:textId="77777777" w:rsidR="00743C20" w:rsidRPr="00743C20" w:rsidRDefault="00743C20" w:rsidP="00743C20">
      <w:pPr>
        <w:suppressAutoHyphens/>
        <w:spacing w:line="240" w:lineRule="auto"/>
        <w:ind w:left="0" w:firstLine="1"/>
        <w:jc w:val="center"/>
        <w:rPr>
          <w:b/>
          <w:sz w:val="28"/>
          <w:szCs w:val="20"/>
        </w:rPr>
      </w:pPr>
    </w:p>
    <w:p w14:paraId="1A9D38F5" w14:textId="77777777" w:rsidR="00743C20" w:rsidRPr="00743C20" w:rsidRDefault="00743C20" w:rsidP="00743C20">
      <w:pPr>
        <w:suppressAutoHyphens/>
        <w:spacing w:line="240" w:lineRule="auto"/>
        <w:ind w:left="0" w:firstLine="1"/>
        <w:jc w:val="center"/>
        <w:rPr>
          <w:b/>
          <w:sz w:val="28"/>
          <w:szCs w:val="20"/>
        </w:rPr>
      </w:pPr>
    </w:p>
    <w:p w14:paraId="1C9ED5F7" w14:textId="77777777" w:rsidR="00743C20" w:rsidRPr="00743C20" w:rsidRDefault="00743C20" w:rsidP="00743C20">
      <w:pPr>
        <w:suppressAutoHyphens/>
        <w:spacing w:line="240" w:lineRule="auto"/>
        <w:ind w:left="0" w:firstLine="1"/>
        <w:jc w:val="center"/>
        <w:rPr>
          <w:b/>
          <w:sz w:val="28"/>
          <w:szCs w:val="20"/>
        </w:rPr>
      </w:pPr>
    </w:p>
    <w:p w14:paraId="148318BC" w14:textId="77777777" w:rsidR="00743C20" w:rsidRPr="00743C20" w:rsidRDefault="00743C20" w:rsidP="00743C20">
      <w:pPr>
        <w:suppressAutoHyphens/>
        <w:spacing w:line="240" w:lineRule="auto"/>
        <w:ind w:left="0" w:firstLine="1"/>
        <w:jc w:val="center"/>
        <w:rPr>
          <w:b/>
          <w:sz w:val="28"/>
          <w:szCs w:val="20"/>
        </w:rPr>
      </w:pPr>
    </w:p>
    <w:p w14:paraId="04589A06" w14:textId="77777777" w:rsidR="00743C20" w:rsidRPr="00743C20" w:rsidRDefault="00743C20" w:rsidP="00743C20">
      <w:pPr>
        <w:suppressAutoHyphens/>
        <w:spacing w:line="240" w:lineRule="auto"/>
        <w:ind w:left="0" w:firstLine="1"/>
        <w:jc w:val="center"/>
        <w:rPr>
          <w:b/>
          <w:sz w:val="28"/>
          <w:szCs w:val="20"/>
        </w:rPr>
      </w:pPr>
    </w:p>
    <w:p w14:paraId="561994B9" w14:textId="77777777" w:rsidR="00743C20" w:rsidRPr="00743C20" w:rsidRDefault="00743C20" w:rsidP="00743C20">
      <w:pPr>
        <w:suppressAutoHyphens/>
        <w:spacing w:line="240" w:lineRule="auto"/>
        <w:ind w:left="0" w:firstLine="1"/>
        <w:jc w:val="center"/>
        <w:rPr>
          <w:b/>
          <w:sz w:val="28"/>
          <w:szCs w:val="20"/>
        </w:rPr>
      </w:pPr>
    </w:p>
    <w:p w14:paraId="2E6B4E0E" w14:textId="77777777" w:rsidR="00743C20" w:rsidRPr="00743C20" w:rsidRDefault="00743C20" w:rsidP="00743C20">
      <w:pPr>
        <w:suppressAutoHyphens/>
        <w:spacing w:line="240" w:lineRule="auto"/>
        <w:ind w:left="0" w:firstLine="1"/>
        <w:jc w:val="center"/>
        <w:rPr>
          <w:b/>
          <w:sz w:val="28"/>
          <w:szCs w:val="20"/>
        </w:rPr>
      </w:pPr>
    </w:p>
    <w:p w14:paraId="659E488C" w14:textId="77777777" w:rsidR="00743C20" w:rsidRPr="00743C20" w:rsidRDefault="00743C20" w:rsidP="00743C20">
      <w:pPr>
        <w:suppressAutoHyphens/>
        <w:spacing w:line="240" w:lineRule="auto"/>
        <w:ind w:left="0" w:firstLine="1"/>
        <w:jc w:val="center"/>
        <w:rPr>
          <w:b/>
          <w:sz w:val="28"/>
          <w:szCs w:val="20"/>
        </w:rPr>
      </w:pPr>
    </w:p>
    <w:p w14:paraId="04521E6C" w14:textId="77777777" w:rsidR="00743C20" w:rsidRPr="00743C20" w:rsidRDefault="00743C20" w:rsidP="00743C20">
      <w:pPr>
        <w:suppressAutoHyphens/>
        <w:spacing w:line="240" w:lineRule="auto"/>
        <w:ind w:left="0" w:firstLine="1"/>
        <w:jc w:val="center"/>
        <w:rPr>
          <w:b/>
          <w:sz w:val="28"/>
          <w:szCs w:val="20"/>
        </w:rPr>
      </w:pPr>
    </w:p>
    <w:p w14:paraId="5D65B680" w14:textId="77777777" w:rsidR="00743C20" w:rsidRPr="00743C20" w:rsidRDefault="00743C20" w:rsidP="00743C20">
      <w:pPr>
        <w:suppressAutoHyphens/>
        <w:spacing w:line="240" w:lineRule="auto"/>
        <w:ind w:left="0" w:firstLine="1"/>
        <w:jc w:val="center"/>
        <w:rPr>
          <w:b/>
          <w:sz w:val="28"/>
          <w:szCs w:val="20"/>
        </w:rPr>
      </w:pPr>
    </w:p>
    <w:p w14:paraId="22173F38" w14:textId="77777777" w:rsidR="00743C20" w:rsidRPr="00743C20" w:rsidRDefault="00743C20" w:rsidP="00743C20">
      <w:pPr>
        <w:suppressAutoHyphens/>
        <w:spacing w:line="240" w:lineRule="auto"/>
        <w:ind w:left="0" w:firstLine="1"/>
        <w:jc w:val="center"/>
        <w:rPr>
          <w:b/>
          <w:sz w:val="28"/>
          <w:szCs w:val="20"/>
        </w:rPr>
      </w:pPr>
    </w:p>
    <w:p w14:paraId="70E0FE57" w14:textId="77777777" w:rsidR="00743C20" w:rsidRPr="00743C20" w:rsidRDefault="00743C20" w:rsidP="00743C20">
      <w:pPr>
        <w:suppressAutoHyphens/>
        <w:spacing w:line="240" w:lineRule="auto"/>
        <w:ind w:left="0" w:firstLine="1"/>
        <w:jc w:val="center"/>
        <w:rPr>
          <w:b/>
          <w:sz w:val="28"/>
          <w:szCs w:val="20"/>
        </w:rPr>
      </w:pPr>
    </w:p>
    <w:p w14:paraId="028A35E3" w14:textId="77777777" w:rsidR="00743C20" w:rsidRPr="00743C20" w:rsidRDefault="00743C20" w:rsidP="00743C20">
      <w:pPr>
        <w:suppressAutoHyphens/>
        <w:spacing w:line="240" w:lineRule="auto"/>
        <w:ind w:left="0" w:firstLine="1"/>
        <w:jc w:val="center"/>
        <w:rPr>
          <w:b/>
          <w:sz w:val="28"/>
          <w:szCs w:val="20"/>
        </w:rPr>
      </w:pPr>
    </w:p>
    <w:p w14:paraId="0B41F6B2" w14:textId="77777777" w:rsidR="00743C20" w:rsidRPr="00743C20" w:rsidRDefault="00743C20" w:rsidP="00743C20">
      <w:pPr>
        <w:suppressAutoHyphens/>
        <w:spacing w:line="240" w:lineRule="auto"/>
        <w:ind w:left="0" w:firstLine="1"/>
        <w:jc w:val="center"/>
        <w:rPr>
          <w:b/>
          <w:sz w:val="28"/>
          <w:szCs w:val="20"/>
        </w:rPr>
      </w:pPr>
    </w:p>
    <w:p w14:paraId="7CA1CB1A" w14:textId="34D76417" w:rsidR="00743C20" w:rsidRDefault="00743C20" w:rsidP="00743C20">
      <w:pPr>
        <w:suppressAutoHyphens/>
        <w:spacing w:line="240" w:lineRule="auto"/>
        <w:ind w:left="0" w:firstLine="0"/>
        <w:jc w:val="left"/>
        <w:rPr>
          <w:b/>
          <w:sz w:val="28"/>
          <w:szCs w:val="20"/>
        </w:rPr>
      </w:pPr>
      <w:r>
        <w:rPr>
          <w:b/>
          <w:sz w:val="28"/>
          <w:szCs w:val="20"/>
        </w:rPr>
        <w:br w:type="page"/>
      </w:r>
    </w:p>
    <w:p w14:paraId="341716A9" w14:textId="77777777" w:rsidR="00743C20" w:rsidRPr="00743C20" w:rsidRDefault="00743C20" w:rsidP="00743C20">
      <w:pPr>
        <w:suppressAutoHyphens/>
        <w:spacing w:line="240" w:lineRule="auto"/>
        <w:ind w:left="4110" w:firstLine="0"/>
        <w:jc w:val="right"/>
        <w:rPr>
          <w:rFonts w:ascii="Calibri" w:hAnsi="Calibri"/>
          <w:sz w:val="18"/>
          <w:szCs w:val="20"/>
        </w:rPr>
      </w:pPr>
      <w:r w:rsidRPr="00743C20">
        <w:rPr>
          <w:b/>
          <w:color w:val="000000"/>
          <w:sz w:val="16"/>
          <w:szCs w:val="16"/>
        </w:rPr>
        <w:lastRenderedPageBreak/>
        <w:t>Załącznik nr 15 do SOPZ</w:t>
      </w:r>
    </w:p>
    <w:p w14:paraId="74CD205E" w14:textId="77777777" w:rsidR="00743C20" w:rsidRPr="00743C20" w:rsidRDefault="00743C20" w:rsidP="00743C20">
      <w:pPr>
        <w:suppressAutoHyphens/>
        <w:spacing w:line="240" w:lineRule="auto"/>
        <w:ind w:left="4110" w:firstLine="709"/>
        <w:jc w:val="center"/>
        <w:rPr>
          <w:rFonts w:ascii="Calibri" w:hAnsi="Calibri"/>
          <w:sz w:val="18"/>
          <w:szCs w:val="20"/>
        </w:rPr>
      </w:pPr>
    </w:p>
    <w:p w14:paraId="7C5FA138" w14:textId="77777777" w:rsidR="00743C20" w:rsidRPr="00743C20" w:rsidRDefault="00743C20" w:rsidP="00743C20">
      <w:pPr>
        <w:suppressAutoHyphens/>
        <w:spacing w:line="240" w:lineRule="auto"/>
        <w:ind w:left="4110" w:firstLine="709"/>
        <w:jc w:val="center"/>
        <w:rPr>
          <w:rFonts w:ascii="Calibri" w:hAnsi="Calibri"/>
          <w:sz w:val="18"/>
          <w:szCs w:val="20"/>
        </w:rPr>
      </w:pPr>
    </w:p>
    <w:p w14:paraId="7BB8D0E9" w14:textId="77777777" w:rsidR="00743C20" w:rsidRPr="00743C20" w:rsidRDefault="00743C20" w:rsidP="00743C20">
      <w:pPr>
        <w:suppressAutoHyphens/>
        <w:spacing w:line="240" w:lineRule="auto"/>
        <w:ind w:left="0" w:firstLine="1"/>
        <w:jc w:val="center"/>
        <w:rPr>
          <w:b/>
          <w:sz w:val="28"/>
          <w:szCs w:val="20"/>
        </w:rPr>
      </w:pPr>
    </w:p>
    <w:p w14:paraId="7C336650" w14:textId="77777777" w:rsidR="00743C20" w:rsidRPr="00743C20" w:rsidRDefault="00743C20" w:rsidP="00743C20">
      <w:pPr>
        <w:suppressAutoHyphens/>
        <w:spacing w:line="240" w:lineRule="auto"/>
        <w:ind w:left="0" w:firstLine="1"/>
        <w:jc w:val="center"/>
        <w:rPr>
          <w:b/>
          <w:sz w:val="28"/>
          <w:szCs w:val="20"/>
        </w:rPr>
      </w:pPr>
      <w:r w:rsidRPr="00743C20">
        <w:rPr>
          <w:b/>
          <w:sz w:val="28"/>
          <w:szCs w:val="20"/>
        </w:rPr>
        <w:t>PROTOKÓŁ</w:t>
      </w:r>
    </w:p>
    <w:p w14:paraId="5AE90C03" w14:textId="77777777" w:rsidR="00743C20" w:rsidRPr="00743C20" w:rsidRDefault="00743C20" w:rsidP="00743C20">
      <w:pPr>
        <w:suppressAutoHyphens/>
        <w:spacing w:line="240" w:lineRule="auto"/>
        <w:ind w:left="0" w:firstLine="1"/>
        <w:jc w:val="center"/>
        <w:rPr>
          <w:b/>
          <w:sz w:val="28"/>
          <w:szCs w:val="20"/>
        </w:rPr>
      </w:pPr>
      <w:r w:rsidRPr="00743C20">
        <w:rPr>
          <w:b/>
          <w:sz w:val="28"/>
          <w:szCs w:val="20"/>
        </w:rPr>
        <w:t>wykonania konserwacji/naprawy nr ………………, z dnia ………………...</w:t>
      </w:r>
    </w:p>
    <w:p w14:paraId="397EC028" w14:textId="77777777" w:rsidR="00743C20" w:rsidRPr="00743C20" w:rsidRDefault="00743C20" w:rsidP="00743C20">
      <w:pPr>
        <w:suppressAutoHyphens/>
        <w:spacing w:line="240" w:lineRule="auto"/>
        <w:ind w:left="0" w:firstLine="1"/>
        <w:jc w:val="center"/>
        <w:rPr>
          <w:b/>
          <w:sz w:val="28"/>
          <w:szCs w:val="20"/>
        </w:rPr>
      </w:pPr>
      <w:r w:rsidRPr="00743C20">
        <w:rPr>
          <w:b/>
          <w:sz w:val="28"/>
          <w:szCs w:val="20"/>
        </w:rPr>
        <w:t>do umowy nr ………………………….</w:t>
      </w:r>
    </w:p>
    <w:p w14:paraId="4E9E9C0B" w14:textId="77777777" w:rsidR="00743C20" w:rsidRPr="00743C20" w:rsidRDefault="00743C20" w:rsidP="00743C20">
      <w:pPr>
        <w:spacing w:line="240" w:lineRule="auto"/>
        <w:ind w:left="0" w:firstLine="0"/>
        <w:rPr>
          <w:color w:val="000000"/>
          <w:sz w:val="20"/>
          <w:szCs w:val="20"/>
        </w:rPr>
      </w:pPr>
    </w:p>
    <w:p w14:paraId="35D51FD9" w14:textId="77777777" w:rsidR="00743C20" w:rsidRPr="00743C20" w:rsidRDefault="00743C20" w:rsidP="00743C20">
      <w:pPr>
        <w:spacing w:line="240" w:lineRule="auto"/>
        <w:ind w:left="0" w:firstLine="0"/>
        <w:rPr>
          <w:color w:val="000000"/>
          <w:sz w:val="20"/>
          <w:szCs w:val="20"/>
        </w:rPr>
      </w:pPr>
    </w:p>
    <w:p w14:paraId="4C33971B" w14:textId="77777777" w:rsidR="00743C20" w:rsidRPr="00743C20" w:rsidRDefault="00743C20" w:rsidP="00743C20">
      <w:pPr>
        <w:spacing w:line="240" w:lineRule="auto"/>
        <w:ind w:left="0" w:firstLine="0"/>
        <w:rPr>
          <w:color w:val="000000"/>
          <w:sz w:val="20"/>
          <w:szCs w:val="20"/>
        </w:rPr>
      </w:pPr>
    </w:p>
    <w:p w14:paraId="7238C763" w14:textId="77777777" w:rsidR="00743C20" w:rsidRPr="00743C20" w:rsidRDefault="00743C20">
      <w:pPr>
        <w:numPr>
          <w:ilvl w:val="6"/>
          <w:numId w:val="134"/>
        </w:numPr>
        <w:spacing w:after="200" w:line="240" w:lineRule="auto"/>
        <w:ind w:left="426"/>
        <w:contextualSpacing/>
        <w:jc w:val="left"/>
        <w:rPr>
          <w:color w:val="000000"/>
          <w:sz w:val="20"/>
          <w:szCs w:val="20"/>
        </w:rPr>
      </w:pPr>
      <w:r w:rsidRPr="00743C20">
        <w:rPr>
          <w:color w:val="000000"/>
          <w:sz w:val="20"/>
          <w:szCs w:val="20"/>
        </w:rPr>
        <w:t>Rodzaj jednostki sprzętowej: ………………………………………………………………………………….</w:t>
      </w:r>
    </w:p>
    <w:p w14:paraId="07462657" w14:textId="77777777" w:rsidR="00743C20" w:rsidRPr="00743C20" w:rsidRDefault="00743C20" w:rsidP="00743C20">
      <w:pPr>
        <w:spacing w:line="240" w:lineRule="auto"/>
        <w:ind w:left="426" w:firstLine="0"/>
        <w:contextualSpacing/>
        <w:rPr>
          <w:color w:val="000000"/>
          <w:sz w:val="20"/>
          <w:szCs w:val="20"/>
        </w:rPr>
      </w:pPr>
    </w:p>
    <w:p w14:paraId="2939975F" w14:textId="77777777" w:rsidR="00743C20" w:rsidRPr="00743C20" w:rsidRDefault="00743C20">
      <w:pPr>
        <w:numPr>
          <w:ilvl w:val="6"/>
          <w:numId w:val="134"/>
        </w:numPr>
        <w:spacing w:after="200" w:line="240" w:lineRule="auto"/>
        <w:ind w:left="426"/>
        <w:contextualSpacing/>
        <w:jc w:val="left"/>
        <w:rPr>
          <w:color w:val="000000"/>
          <w:sz w:val="20"/>
          <w:szCs w:val="20"/>
        </w:rPr>
      </w:pPr>
      <w:r w:rsidRPr="00743C20">
        <w:rPr>
          <w:color w:val="000000"/>
          <w:sz w:val="20"/>
          <w:szCs w:val="20"/>
        </w:rPr>
        <w:t xml:space="preserve">Specyfikacja wymienionych części/materiałów użytych do konserwacji/naprawy: </w:t>
      </w:r>
    </w:p>
    <w:tbl>
      <w:tblPr>
        <w:tblStyle w:val="Tabela-Siatka24"/>
        <w:tblW w:w="0" w:type="auto"/>
        <w:tblInd w:w="720" w:type="dxa"/>
        <w:tblLook w:val="04A0" w:firstRow="1" w:lastRow="0" w:firstColumn="1" w:lastColumn="0" w:noHBand="0" w:noVBand="1"/>
      </w:tblPr>
      <w:tblGrid>
        <w:gridCol w:w="522"/>
        <w:gridCol w:w="3686"/>
        <w:gridCol w:w="850"/>
        <w:gridCol w:w="1260"/>
        <w:gridCol w:w="895"/>
      </w:tblGrid>
      <w:tr w:rsidR="00743C20" w:rsidRPr="00743C20" w14:paraId="4E193EEC" w14:textId="77777777" w:rsidTr="00C41E96">
        <w:tc>
          <w:tcPr>
            <w:tcW w:w="522" w:type="dxa"/>
          </w:tcPr>
          <w:p w14:paraId="2170E118" w14:textId="77777777" w:rsidR="00743C20" w:rsidRPr="00743C20" w:rsidRDefault="00743C20" w:rsidP="00743C20">
            <w:pPr>
              <w:spacing w:after="200" w:line="276" w:lineRule="auto"/>
              <w:ind w:left="0" w:firstLine="0"/>
              <w:contextualSpacing/>
              <w:jc w:val="center"/>
              <w:rPr>
                <w:color w:val="000000"/>
                <w:sz w:val="20"/>
                <w:szCs w:val="20"/>
              </w:rPr>
            </w:pPr>
            <w:r w:rsidRPr="00743C20">
              <w:rPr>
                <w:color w:val="000000"/>
                <w:sz w:val="20"/>
                <w:szCs w:val="20"/>
              </w:rPr>
              <w:t>LP</w:t>
            </w:r>
          </w:p>
        </w:tc>
        <w:tc>
          <w:tcPr>
            <w:tcW w:w="3686" w:type="dxa"/>
          </w:tcPr>
          <w:p w14:paraId="0278176F" w14:textId="77777777" w:rsidR="00743C20" w:rsidRPr="00743C20" w:rsidRDefault="00743C20" w:rsidP="00743C20">
            <w:pPr>
              <w:spacing w:after="200" w:line="276" w:lineRule="auto"/>
              <w:ind w:left="0" w:firstLine="0"/>
              <w:contextualSpacing/>
              <w:jc w:val="center"/>
              <w:rPr>
                <w:color w:val="000000"/>
                <w:sz w:val="20"/>
                <w:szCs w:val="20"/>
              </w:rPr>
            </w:pPr>
            <w:r w:rsidRPr="00743C20">
              <w:rPr>
                <w:color w:val="000000"/>
                <w:sz w:val="20"/>
                <w:szCs w:val="20"/>
              </w:rPr>
              <w:t>Nazwa części/materiału</w:t>
            </w:r>
          </w:p>
        </w:tc>
        <w:tc>
          <w:tcPr>
            <w:tcW w:w="850" w:type="dxa"/>
          </w:tcPr>
          <w:p w14:paraId="5427BC43" w14:textId="77777777" w:rsidR="00743C20" w:rsidRPr="00743C20" w:rsidRDefault="00743C20" w:rsidP="00743C20">
            <w:pPr>
              <w:spacing w:after="200" w:line="276" w:lineRule="auto"/>
              <w:ind w:left="0" w:firstLine="0"/>
              <w:contextualSpacing/>
              <w:jc w:val="center"/>
              <w:rPr>
                <w:color w:val="000000"/>
                <w:sz w:val="20"/>
                <w:szCs w:val="20"/>
              </w:rPr>
            </w:pPr>
            <w:r w:rsidRPr="00743C20">
              <w:rPr>
                <w:color w:val="000000"/>
                <w:sz w:val="20"/>
                <w:szCs w:val="20"/>
              </w:rPr>
              <w:t>ilość</w:t>
            </w:r>
          </w:p>
        </w:tc>
        <w:tc>
          <w:tcPr>
            <w:tcW w:w="1227" w:type="dxa"/>
          </w:tcPr>
          <w:p w14:paraId="136E465D" w14:textId="77777777" w:rsidR="00743C20" w:rsidRPr="00743C20" w:rsidRDefault="00743C20" w:rsidP="00743C20">
            <w:pPr>
              <w:spacing w:after="200" w:line="276" w:lineRule="auto"/>
              <w:ind w:left="0" w:firstLine="0"/>
              <w:contextualSpacing/>
              <w:jc w:val="center"/>
              <w:rPr>
                <w:color w:val="000000"/>
                <w:sz w:val="20"/>
                <w:szCs w:val="20"/>
              </w:rPr>
            </w:pPr>
            <w:r w:rsidRPr="00743C20">
              <w:rPr>
                <w:color w:val="000000"/>
                <w:sz w:val="20"/>
                <w:szCs w:val="20"/>
              </w:rPr>
              <w:t>Cena* jednostkowa netto [zł]</w:t>
            </w:r>
          </w:p>
        </w:tc>
        <w:tc>
          <w:tcPr>
            <w:tcW w:w="883" w:type="dxa"/>
          </w:tcPr>
          <w:p w14:paraId="088E171C" w14:textId="77777777" w:rsidR="00743C20" w:rsidRPr="00743C20" w:rsidRDefault="00743C20" w:rsidP="00743C20">
            <w:pPr>
              <w:spacing w:after="200" w:line="276" w:lineRule="auto"/>
              <w:ind w:left="0" w:firstLine="0"/>
              <w:contextualSpacing/>
              <w:jc w:val="center"/>
              <w:rPr>
                <w:color w:val="000000"/>
                <w:sz w:val="20"/>
                <w:szCs w:val="20"/>
              </w:rPr>
            </w:pPr>
            <w:r w:rsidRPr="00743C20">
              <w:rPr>
                <w:color w:val="000000"/>
                <w:sz w:val="20"/>
                <w:szCs w:val="20"/>
              </w:rPr>
              <w:t>Wartość netto [zł]</w:t>
            </w:r>
          </w:p>
        </w:tc>
      </w:tr>
      <w:tr w:rsidR="00743C20" w:rsidRPr="00743C20" w14:paraId="2031F4FB" w14:textId="77777777" w:rsidTr="00C41E96">
        <w:tc>
          <w:tcPr>
            <w:tcW w:w="522" w:type="dxa"/>
          </w:tcPr>
          <w:p w14:paraId="398FD4F4" w14:textId="77777777" w:rsidR="00743C20" w:rsidRPr="00743C20" w:rsidRDefault="00743C20" w:rsidP="00743C20">
            <w:pPr>
              <w:spacing w:after="200" w:line="276" w:lineRule="auto"/>
              <w:ind w:left="0" w:firstLine="0"/>
              <w:contextualSpacing/>
              <w:jc w:val="center"/>
              <w:rPr>
                <w:color w:val="000000"/>
                <w:sz w:val="20"/>
                <w:szCs w:val="20"/>
              </w:rPr>
            </w:pPr>
            <w:r w:rsidRPr="00743C20">
              <w:rPr>
                <w:color w:val="000000"/>
                <w:sz w:val="20"/>
                <w:szCs w:val="20"/>
              </w:rPr>
              <w:t>1.</w:t>
            </w:r>
          </w:p>
        </w:tc>
        <w:tc>
          <w:tcPr>
            <w:tcW w:w="3686" w:type="dxa"/>
          </w:tcPr>
          <w:p w14:paraId="5DE959B9" w14:textId="77777777" w:rsidR="00743C20" w:rsidRPr="00743C20" w:rsidRDefault="00743C20" w:rsidP="00743C20">
            <w:pPr>
              <w:spacing w:after="200" w:line="276" w:lineRule="auto"/>
              <w:ind w:left="0" w:firstLine="0"/>
              <w:contextualSpacing/>
              <w:jc w:val="left"/>
              <w:rPr>
                <w:color w:val="000000"/>
                <w:sz w:val="20"/>
                <w:szCs w:val="20"/>
              </w:rPr>
            </w:pPr>
          </w:p>
        </w:tc>
        <w:tc>
          <w:tcPr>
            <w:tcW w:w="850" w:type="dxa"/>
          </w:tcPr>
          <w:p w14:paraId="5C23FA2D" w14:textId="77777777" w:rsidR="00743C20" w:rsidRPr="00743C20" w:rsidRDefault="00743C20" w:rsidP="00743C20">
            <w:pPr>
              <w:spacing w:after="200" w:line="276" w:lineRule="auto"/>
              <w:ind w:left="0" w:firstLine="0"/>
              <w:contextualSpacing/>
              <w:jc w:val="left"/>
              <w:rPr>
                <w:color w:val="000000"/>
                <w:sz w:val="20"/>
                <w:szCs w:val="20"/>
              </w:rPr>
            </w:pPr>
          </w:p>
        </w:tc>
        <w:tc>
          <w:tcPr>
            <w:tcW w:w="1227" w:type="dxa"/>
          </w:tcPr>
          <w:p w14:paraId="6B4186BB" w14:textId="77777777" w:rsidR="00743C20" w:rsidRPr="00743C20" w:rsidRDefault="00743C20" w:rsidP="00743C20">
            <w:pPr>
              <w:spacing w:after="200" w:line="276" w:lineRule="auto"/>
              <w:ind w:left="0" w:firstLine="0"/>
              <w:contextualSpacing/>
              <w:jc w:val="left"/>
              <w:rPr>
                <w:color w:val="000000"/>
                <w:sz w:val="20"/>
                <w:szCs w:val="20"/>
              </w:rPr>
            </w:pPr>
          </w:p>
        </w:tc>
        <w:tc>
          <w:tcPr>
            <w:tcW w:w="883" w:type="dxa"/>
          </w:tcPr>
          <w:p w14:paraId="4BDAB3D6" w14:textId="77777777" w:rsidR="00743C20" w:rsidRPr="00743C20" w:rsidRDefault="00743C20" w:rsidP="00743C20">
            <w:pPr>
              <w:spacing w:after="200" w:line="276" w:lineRule="auto"/>
              <w:ind w:left="0" w:firstLine="0"/>
              <w:contextualSpacing/>
              <w:jc w:val="left"/>
              <w:rPr>
                <w:color w:val="000000"/>
                <w:sz w:val="20"/>
                <w:szCs w:val="20"/>
              </w:rPr>
            </w:pPr>
          </w:p>
        </w:tc>
      </w:tr>
      <w:tr w:rsidR="00743C20" w:rsidRPr="00743C20" w14:paraId="0BCDCDE4" w14:textId="77777777" w:rsidTr="00C41E96">
        <w:tc>
          <w:tcPr>
            <w:tcW w:w="522" w:type="dxa"/>
          </w:tcPr>
          <w:p w14:paraId="37900BAA" w14:textId="77777777" w:rsidR="00743C20" w:rsidRPr="00743C20" w:rsidRDefault="00743C20" w:rsidP="00743C20">
            <w:pPr>
              <w:spacing w:after="200" w:line="276" w:lineRule="auto"/>
              <w:ind w:left="0" w:firstLine="0"/>
              <w:contextualSpacing/>
              <w:jc w:val="center"/>
              <w:rPr>
                <w:color w:val="000000"/>
                <w:sz w:val="20"/>
                <w:szCs w:val="20"/>
              </w:rPr>
            </w:pPr>
            <w:r w:rsidRPr="00743C20">
              <w:rPr>
                <w:color w:val="000000"/>
                <w:sz w:val="20"/>
                <w:szCs w:val="20"/>
              </w:rPr>
              <w:t>2.</w:t>
            </w:r>
          </w:p>
        </w:tc>
        <w:tc>
          <w:tcPr>
            <w:tcW w:w="3686" w:type="dxa"/>
          </w:tcPr>
          <w:p w14:paraId="2C1C415D" w14:textId="77777777" w:rsidR="00743C20" w:rsidRPr="00743C20" w:rsidRDefault="00743C20" w:rsidP="00743C20">
            <w:pPr>
              <w:spacing w:after="200" w:line="276" w:lineRule="auto"/>
              <w:ind w:left="0" w:firstLine="0"/>
              <w:contextualSpacing/>
              <w:jc w:val="left"/>
              <w:rPr>
                <w:color w:val="000000"/>
                <w:sz w:val="20"/>
                <w:szCs w:val="20"/>
              </w:rPr>
            </w:pPr>
          </w:p>
        </w:tc>
        <w:tc>
          <w:tcPr>
            <w:tcW w:w="850" w:type="dxa"/>
          </w:tcPr>
          <w:p w14:paraId="530466FF" w14:textId="77777777" w:rsidR="00743C20" w:rsidRPr="00743C20" w:rsidRDefault="00743C20" w:rsidP="00743C20">
            <w:pPr>
              <w:spacing w:after="200" w:line="276" w:lineRule="auto"/>
              <w:ind w:left="0" w:firstLine="0"/>
              <w:contextualSpacing/>
              <w:jc w:val="left"/>
              <w:rPr>
                <w:color w:val="000000"/>
                <w:sz w:val="20"/>
                <w:szCs w:val="20"/>
              </w:rPr>
            </w:pPr>
          </w:p>
        </w:tc>
        <w:tc>
          <w:tcPr>
            <w:tcW w:w="1227" w:type="dxa"/>
          </w:tcPr>
          <w:p w14:paraId="6AF03926" w14:textId="77777777" w:rsidR="00743C20" w:rsidRPr="00743C20" w:rsidRDefault="00743C20" w:rsidP="00743C20">
            <w:pPr>
              <w:spacing w:after="200" w:line="276" w:lineRule="auto"/>
              <w:ind w:left="0" w:firstLine="0"/>
              <w:contextualSpacing/>
              <w:jc w:val="left"/>
              <w:rPr>
                <w:color w:val="000000"/>
                <w:sz w:val="20"/>
                <w:szCs w:val="20"/>
              </w:rPr>
            </w:pPr>
          </w:p>
        </w:tc>
        <w:tc>
          <w:tcPr>
            <w:tcW w:w="883" w:type="dxa"/>
          </w:tcPr>
          <w:p w14:paraId="1CCD51F4" w14:textId="77777777" w:rsidR="00743C20" w:rsidRPr="00743C20" w:rsidRDefault="00743C20" w:rsidP="00743C20">
            <w:pPr>
              <w:spacing w:after="200" w:line="276" w:lineRule="auto"/>
              <w:ind w:left="0" w:firstLine="0"/>
              <w:contextualSpacing/>
              <w:jc w:val="left"/>
              <w:rPr>
                <w:color w:val="000000"/>
                <w:sz w:val="20"/>
                <w:szCs w:val="20"/>
              </w:rPr>
            </w:pPr>
          </w:p>
        </w:tc>
      </w:tr>
      <w:tr w:rsidR="00743C20" w:rsidRPr="00743C20" w14:paraId="19C36F20" w14:textId="77777777" w:rsidTr="00C41E96">
        <w:tc>
          <w:tcPr>
            <w:tcW w:w="6285" w:type="dxa"/>
            <w:gridSpan w:val="4"/>
          </w:tcPr>
          <w:p w14:paraId="71606BE8" w14:textId="77777777" w:rsidR="00743C20" w:rsidRPr="00743C20" w:rsidRDefault="00743C20" w:rsidP="00743C20">
            <w:pPr>
              <w:spacing w:after="200" w:line="276" w:lineRule="auto"/>
              <w:ind w:left="0" w:firstLine="0"/>
              <w:contextualSpacing/>
              <w:jc w:val="center"/>
              <w:rPr>
                <w:color w:val="000000"/>
                <w:sz w:val="20"/>
                <w:szCs w:val="20"/>
              </w:rPr>
            </w:pPr>
            <w:r w:rsidRPr="00743C20">
              <w:rPr>
                <w:color w:val="000000"/>
                <w:sz w:val="20"/>
                <w:szCs w:val="20"/>
              </w:rPr>
              <w:t>Razem [zł]</w:t>
            </w:r>
          </w:p>
        </w:tc>
        <w:tc>
          <w:tcPr>
            <w:tcW w:w="883" w:type="dxa"/>
          </w:tcPr>
          <w:p w14:paraId="1B189972" w14:textId="77777777" w:rsidR="00743C20" w:rsidRPr="00743C20" w:rsidRDefault="00743C20" w:rsidP="00743C20">
            <w:pPr>
              <w:spacing w:after="200" w:line="276" w:lineRule="auto"/>
              <w:ind w:left="0" w:firstLine="0"/>
              <w:contextualSpacing/>
              <w:jc w:val="left"/>
              <w:rPr>
                <w:color w:val="000000"/>
                <w:sz w:val="20"/>
                <w:szCs w:val="20"/>
              </w:rPr>
            </w:pPr>
          </w:p>
        </w:tc>
      </w:tr>
    </w:tbl>
    <w:p w14:paraId="798AE7C0" w14:textId="77777777" w:rsidR="00743C20" w:rsidRPr="00743C20" w:rsidRDefault="00743C20" w:rsidP="00743C20">
      <w:pPr>
        <w:spacing w:line="240" w:lineRule="auto"/>
        <w:ind w:left="426" w:firstLine="0"/>
        <w:contextualSpacing/>
        <w:jc w:val="center"/>
        <w:rPr>
          <w:i/>
          <w:iCs/>
          <w:color w:val="000000"/>
          <w:sz w:val="20"/>
          <w:szCs w:val="20"/>
        </w:rPr>
      </w:pPr>
      <w:r w:rsidRPr="00743C20">
        <w:rPr>
          <w:i/>
          <w:iCs/>
          <w:color w:val="000000"/>
          <w:sz w:val="20"/>
          <w:szCs w:val="20"/>
        </w:rPr>
        <w:t>*cena musi być zgodna z ceną faktury zakupu Wykonawcy</w:t>
      </w:r>
    </w:p>
    <w:p w14:paraId="60E9BBBE" w14:textId="77777777" w:rsidR="00743C20" w:rsidRPr="00743C20" w:rsidRDefault="00743C20" w:rsidP="00743C20">
      <w:pPr>
        <w:spacing w:line="240" w:lineRule="auto"/>
        <w:ind w:left="426" w:firstLine="0"/>
        <w:contextualSpacing/>
        <w:jc w:val="center"/>
        <w:rPr>
          <w:i/>
          <w:iCs/>
          <w:color w:val="000000"/>
          <w:sz w:val="20"/>
          <w:szCs w:val="20"/>
        </w:rPr>
      </w:pPr>
    </w:p>
    <w:p w14:paraId="01D43FC5" w14:textId="77777777" w:rsidR="00743C20" w:rsidRPr="00743C20" w:rsidRDefault="00743C20">
      <w:pPr>
        <w:numPr>
          <w:ilvl w:val="6"/>
          <w:numId w:val="134"/>
        </w:numPr>
        <w:spacing w:after="200" w:line="240" w:lineRule="auto"/>
        <w:ind w:left="426"/>
        <w:contextualSpacing/>
        <w:jc w:val="left"/>
        <w:rPr>
          <w:color w:val="000000"/>
          <w:sz w:val="20"/>
          <w:szCs w:val="20"/>
        </w:rPr>
      </w:pPr>
      <w:r w:rsidRPr="00743C20">
        <w:rPr>
          <w:color w:val="000000"/>
          <w:sz w:val="20"/>
          <w:szCs w:val="20"/>
        </w:rPr>
        <w:t>Numer i data wystawienia faktury zakupu Wykonawcy: ……………………………………………………..</w:t>
      </w:r>
    </w:p>
    <w:p w14:paraId="469F1094" w14:textId="77777777" w:rsidR="00743C20" w:rsidRPr="00743C20" w:rsidRDefault="00743C20">
      <w:pPr>
        <w:numPr>
          <w:ilvl w:val="6"/>
          <w:numId w:val="134"/>
        </w:numPr>
        <w:spacing w:after="200" w:line="240" w:lineRule="auto"/>
        <w:ind w:left="426"/>
        <w:contextualSpacing/>
        <w:jc w:val="left"/>
        <w:rPr>
          <w:color w:val="000000"/>
          <w:sz w:val="20"/>
          <w:szCs w:val="20"/>
        </w:rPr>
      </w:pPr>
      <w:r w:rsidRPr="00743C20">
        <w:rPr>
          <w:color w:val="000000"/>
          <w:sz w:val="20"/>
          <w:szCs w:val="20"/>
        </w:rPr>
        <w:t xml:space="preserve">Załączniki: </w:t>
      </w:r>
    </w:p>
    <w:p w14:paraId="5F4BD775" w14:textId="77777777" w:rsidR="00743C20" w:rsidRPr="00743C20" w:rsidRDefault="00743C20">
      <w:pPr>
        <w:numPr>
          <w:ilvl w:val="0"/>
          <w:numId w:val="149"/>
        </w:numPr>
        <w:spacing w:after="200" w:line="240" w:lineRule="auto"/>
        <w:contextualSpacing/>
        <w:jc w:val="left"/>
        <w:rPr>
          <w:color w:val="000000"/>
          <w:sz w:val="20"/>
          <w:szCs w:val="20"/>
        </w:rPr>
      </w:pPr>
      <w:r w:rsidRPr="00743C20">
        <w:rPr>
          <w:color w:val="000000"/>
          <w:sz w:val="20"/>
          <w:szCs w:val="20"/>
        </w:rPr>
        <w:t>kopia faktury zakupu Wykonawcy,</w:t>
      </w:r>
    </w:p>
    <w:p w14:paraId="7B957E3D" w14:textId="77777777" w:rsidR="00743C20" w:rsidRPr="00743C20" w:rsidRDefault="00743C20">
      <w:pPr>
        <w:numPr>
          <w:ilvl w:val="0"/>
          <w:numId w:val="149"/>
        </w:numPr>
        <w:spacing w:after="200" w:line="240" w:lineRule="auto"/>
        <w:contextualSpacing/>
        <w:jc w:val="left"/>
        <w:rPr>
          <w:i/>
          <w:iCs/>
          <w:color w:val="000000"/>
          <w:sz w:val="20"/>
          <w:szCs w:val="20"/>
        </w:rPr>
      </w:pPr>
      <w:r w:rsidRPr="00743C20">
        <w:rPr>
          <w:i/>
          <w:iCs/>
          <w:color w:val="FF0000"/>
          <w:sz w:val="20"/>
          <w:szCs w:val="20"/>
        </w:rPr>
        <w:t>inne – opisać jakie</w:t>
      </w:r>
    </w:p>
    <w:p w14:paraId="3118E917" w14:textId="77777777" w:rsidR="00743C20" w:rsidRPr="00743C20" w:rsidRDefault="00743C20" w:rsidP="00743C20">
      <w:pPr>
        <w:spacing w:line="240" w:lineRule="auto"/>
        <w:ind w:left="0" w:firstLine="0"/>
        <w:rPr>
          <w:color w:val="000000"/>
          <w:sz w:val="20"/>
          <w:szCs w:val="20"/>
        </w:rPr>
      </w:pPr>
    </w:p>
    <w:p w14:paraId="23B2E5CF" w14:textId="77777777" w:rsidR="00743C20" w:rsidRPr="00743C20" w:rsidRDefault="00743C20" w:rsidP="00743C20">
      <w:pPr>
        <w:spacing w:line="240" w:lineRule="auto"/>
        <w:ind w:left="0" w:firstLine="0"/>
        <w:rPr>
          <w:color w:val="000000"/>
          <w:sz w:val="20"/>
          <w:szCs w:val="20"/>
        </w:rPr>
      </w:pPr>
    </w:p>
    <w:p w14:paraId="2126F07F" w14:textId="77777777" w:rsidR="00743C20" w:rsidRPr="00743C20" w:rsidRDefault="00743C20" w:rsidP="00743C20">
      <w:pPr>
        <w:suppressAutoHyphens/>
        <w:spacing w:line="240" w:lineRule="auto"/>
        <w:ind w:left="0" w:firstLine="1"/>
        <w:jc w:val="center"/>
        <w:rPr>
          <w:b/>
          <w:sz w:val="28"/>
          <w:szCs w:val="20"/>
        </w:rPr>
      </w:pPr>
    </w:p>
    <w:tbl>
      <w:tblPr>
        <w:tblStyle w:val="Tabela-Siatka1"/>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722"/>
        <w:gridCol w:w="3952"/>
      </w:tblGrid>
      <w:tr w:rsidR="00743C20" w:rsidRPr="00743C20" w14:paraId="4E531378" w14:textId="77777777" w:rsidTr="00C41E96">
        <w:trPr>
          <w:trHeight w:val="719"/>
          <w:jc w:val="center"/>
        </w:trPr>
        <w:tc>
          <w:tcPr>
            <w:tcW w:w="3722" w:type="dxa"/>
          </w:tcPr>
          <w:p w14:paraId="6DE4F7C0" w14:textId="77777777" w:rsidR="00743C20" w:rsidRPr="00743C20" w:rsidRDefault="00743C20" w:rsidP="00743C20">
            <w:pPr>
              <w:spacing w:line="240" w:lineRule="auto"/>
              <w:ind w:left="0" w:firstLine="0"/>
              <w:jc w:val="center"/>
              <w:rPr>
                <w:color w:val="000000"/>
              </w:rPr>
            </w:pPr>
          </w:p>
          <w:p w14:paraId="040162C3" w14:textId="77777777" w:rsidR="00743C20" w:rsidRPr="00743C20" w:rsidRDefault="00743C20" w:rsidP="00743C20">
            <w:pPr>
              <w:spacing w:line="240" w:lineRule="auto"/>
              <w:ind w:left="0" w:firstLine="0"/>
              <w:jc w:val="center"/>
              <w:rPr>
                <w:color w:val="000000"/>
              </w:rPr>
            </w:pPr>
          </w:p>
          <w:p w14:paraId="4436766E" w14:textId="77777777" w:rsidR="00743C20" w:rsidRPr="00743C20" w:rsidRDefault="00743C20" w:rsidP="00743C20">
            <w:pPr>
              <w:spacing w:line="240" w:lineRule="auto"/>
              <w:ind w:left="0" w:firstLine="0"/>
              <w:jc w:val="center"/>
              <w:rPr>
                <w:color w:val="000000"/>
              </w:rPr>
            </w:pPr>
            <w:r w:rsidRPr="00743C20">
              <w:rPr>
                <w:color w:val="000000"/>
              </w:rPr>
              <w:t>……………………………</w:t>
            </w:r>
          </w:p>
        </w:tc>
        <w:tc>
          <w:tcPr>
            <w:tcW w:w="3952" w:type="dxa"/>
          </w:tcPr>
          <w:p w14:paraId="786A3E83" w14:textId="77777777" w:rsidR="00743C20" w:rsidRPr="00743C20" w:rsidRDefault="00743C20" w:rsidP="00743C20">
            <w:pPr>
              <w:spacing w:line="240" w:lineRule="auto"/>
              <w:ind w:left="0" w:firstLine="0"/>
              <w:jc w:val="center"/>
              <w:rPr>
                <w:color w:val="000000"/>
              </w:rPr>
            </w:pPr>
          </w:p>
          <w:p w14:paraId="1EED1EA7" w14:textId="77777777" w:rsidR="00743C20" w:rsidRPr="00743C20" w:rsidRDefault="00743C20" w:rsidP="00743C20">
            <w:pPr>
              <w:spacing w:line="240" w:lineRule="auto"/>
              <w:ind w:left="0" w:firstLine="0"/>
              <w:jc w:val="center"/>
              <w:rPr>
                <w:color w:val="000000"/>
              </w:rPr>
            </w:pPr>
          </w:p>
          <w:p w14:paraId="09BDB846" w14:textId="77777777" w:rsidR="00743C20" w:rsidRPr="00743C20" w:rsidRDefault="00743C20" w:rsidP="00743C20">
            <w:pPr>
              <w:spacing w:line="240" w:lineRule="auto"/>
              <w:ind w:left="0" w:firstLine="0"/>
              <w:jc w:val="center"/>
              <w:rPr>
                <w:color w:val="000000"/>
              </w:rPr>
            </w:pPr>
            <w:r w:rsidRPr="00743C20">
              <w:rPr>
                <w:color w:val="000000"/>
              </w:rPr>
              <w:t>…………………………</w:t>
            </w:r>
          </w:p>
        </w:tc>
      </w:tr>
      <w:tr w:rsidR="00743C20" w:rsidRPr="00743C20" w14:paraId="4501D4B9" w14:textId="77777777" w:rsidTr="00C41E96">
        <w:trPr>
          <w:jc w:val="center"/>
        </w:trPr>
        <w:tc>
          <w:tcPr>
            <w:tcW w:w="3722" w:type="dxa"/>
          </w:tcPr>
          <w:p w14:paraId="641ECBB7" w14:textId="77777777" w:rsidR="00743C20" w:rsidRPr="00743C20" w:rsidRDefault="00743C20" w:rsidP="00743C20">
            <w:pPr>
              <w:spacing w:after="200" w:line="240" w:lineRule="auto"/>
              <w:ind w:left="0" w:firstLine="0"/>
              <w:jc w:val="center"/>
              <w:rPr>
                <w:color w:val="000000"/>
              </w:rPr>
            </w:pPr>
            <w:r w:rsidRPr="00743C20">
              <w:rPr>
                <w:color w:val="000000"/>
              </w:rPr>
              <w:t>podpis osoby upoważnionej ze strony Wykonawcy</w:t>
            </w:r>
          </w:p>
        </w:tc>
        <w:tc>
          <w:tcPr>
            <w:tcW w:w="3952" w:type="dxa"/>
          </w:tcPr>
          <w:p w14:paraId="0C7A259E" w14:textId="77777777" w:rsidR="00743C20" w:rsidRPr="00743C20" w:rsidRDefault="00743C20" w:rsidP="00743C20">
            <w:pPr>
              <w:spacing w:after="200" w:line="240" w:lineRule="auto"/>
              <w:ind w:left="0" w:firstLine="0"/>
              <w:jc w:val="center"/>
              <w:rPr>
                <w:color w:val="000000"/>
              </w:rPr>
            </w:pPr>
            <w:r w:rsidRPr="00743C20">
              <w:rPr>
                <w:color w:val="000000"/>
              </w:rPr>
              <w:t>podpis Dyrektora lub jego Z-</w:t>
            </w:r>
            <w:proofErr w:type="spellStart"/>
            <w:r w:rsidRPr="00743C20">
              <w:rPr>
                <w:color w:val="000000"/>
              </w:rPr>
              <w:t>cy</w:t>
            </w:r>
            <w:proofErr w:type="spellEnd"/>
            <w:r w:rsidRPr="00743C20">
              <w:rPr>
                <w:color w:val="000000"/>
              </w:rPr>
              <w:t xml:space="preserve"> </w:t>
            </w:r>
            <w:r w:rsidRPr="00743C20">
              <w:rPr>
                <w:color w:val="000000"/>
              </w:rPr>
              <w:br/>
              <w:t>Oddziału Zamawiającego</w:t>
            </w:r>
          </w:p>
        </w:tc>
      </w:tr>
    </w:tbl>
    <w:p w14:paraId="724A8B21" w14:textId="77777777" w:rsidR="00743C20" w:rsidRPr="00743C20" w:rsidRDefault="00743C20" w:rsidP="00743C20">
      <w:pPr>
        <w:suppressAutoHyphens/>
        <w:spacing w:line="240" w:lineRule="auto"/>
        <w:ind w:left="0" w:firstLine="1"/>
        <w:jc w:val="center"/>
        <w:rPr>
          <w:b/>
          <w:sz w:val="28"/>
          <w:szCs w:val="20"/>
        </w:rPr>
      </w:pPr>
    </w:p>
    <w:p w14:paraId="18E57E6C" w14:textId="77777777" w:rsidR="00743C20" w:rsidRDefault="00743C20" w:rsidP="004E2C9E">
      <w:pPr>
        <w:pStyle w:val="Akapitzlist"/>
        <w:ind w:left="0"/>
        <w:jc w:val="center"/>
        <w:rPr>
          <w:b/>
          <w:color w:val="0070C0"/>
        </w:rPr>
      </w:pPr>
    </w:p>
    <w:p w14:paraId="6ADFE502" w14:textId="77777777" w:rsidR="00BB5DA4" w:rsidRPr="002C4CEA" w:rsidRDefault="00BB5DA4" w:rsidP="004E2C9E">
      <w:pPr>
        <w:pStyle w:val="Akapitzlist"/>
        <w:ind w:left="0"/>
        <w:jc w:val="center"/>
        <w:rPr>
          <w:b/>
          <w:color w:val="0070C0"/>
        </w:rPr>
      </w:pPr>
    </w:p>
    <w:p w14:paraId="69BFBC93" w14:textId="3A33369E" w:rsidR="00E075DD" w:rsidRPr="002C4CEA" w:rsidRDefault="00E075DD" w:rsidP="00E075DD">
      <w:pPr>
        <w:pStyle w:val="Nagwek2"/>
        <w:rPr>
          <w:b w:val="0"/>
          <w:i/>
          <w:iCs/>
          <w:sz w:val="20"/>
          <w:szCs w:val="20"/>
        </w:rPr>
      </w:pPr>
      <w:bookmarkStart w:id="146" w:name="_Toc109135585"/>
      <w:bookmarkStart w:id="147" w:name="_Toc109135748"/>
      <w:bookmarkStart w:id="148" w:name="_Toc109137278"/>
      <w:bookmarkStart w:id="149" w:name="_Toc165021243"/>
      <w:r w:rsidRPr="002C4CEA">
        <w:lastRenderedPageBreak/>
        <w:t>Załącznik nr 1.1 do SWZ</w:t>
      </w:r>
      <w:r w:rsidRPr="002C4CEA">
        <w:rPr>
          <w:sz w:val="28"/>
          <w:szCs w:val="28"/>
        </w:rPr>
        <w:br/>
      </w:r>
      <w:r w:rsidRPr="002C4CEA">
        <w:rPr>
          <w:b w:val="0"/>
          <w:i/>
          <w:iCs/>
          <w:color w:val="D9D9D9" w:themeColor="background1" w:themeShade="D9"/>
          <w:sz w:val="20"/>
          <w:szCs w:val="20"/>
        </w:rPr>
        <w:t>Świadczenia Zamawiającego</w:t>
      </w:r>
      <w:bookmarkStart w:id="150" w:name="_Toc66441212"/>
      <w:bookmarkEnd w:id="146"/>
      <w:bookmarkEnd w:id="147"/>
      <w:bookmarkEnd w:id="148"/>
      <w:bookmarkEnd w:id="149"/>
    </w:p>
    <w:p w14:paraId="527BB61D" w14:textId="60F3BD48" w:rsidR="00D71645" w:rsidRPr="002C4CEA" w:rsidRDefault="00D71645" w:rsidP="00D71645">
      <w:pPr>
        <w:ind w:left="0" w:firstLine="0"/>
        <w:jc w:val="center"/>
        <w:rPr>
          <w:b/>
          <w:bCs/>
          <w:sz w:val="28"/>
          <w:szCs w:val="28"/>
        </w:rPr>
      </w:pPr>
      <w:r w:rsidRPr="002C4CEA">
        <w:rPr>
          <w:b/>
          <w:bCs/>
          <w:sz w:val="28"/>
          <w:szCs w:val="28"/>
        </w:rPr>
        <w:t>Świadczenia Zamawiającego na rzecz Wykonawcy w związku z realizacją przedmiotu zamówienia</w:t>
      </w:r>
    </w:p>
    <w:p w14:paraId="61B633FE" w14:textId="77777777" w:rsidR="00D71645" w:rsidRPr="002C4CEA" w:rsidRDefault="00D71645" w:rsidP="00D71645"/>
    <w:p w14:paraId="3D8FA7C7" w14:textId="77777777" w:rsidR="00E075DD" w:rsidRPr="002C4CEA" w:rsidRDefault="00E075DD">
      <w:pPr>
        <w:pStyle w:val="Akapitzlist"/>
        <w:numPr>
          <w:ilvl w:val="0"/>
          <w:numId w:val="43"/>
        </w:numPr>
        <w:ind w:left="567" w:hanging="567"/>
        <w:jc w:val="both"/>
        <w:rPr>
          <w:b/>
          <w:bCs/>
        </w:rPr>
      </w:pPr>
      <w:r w:rsidRPr="002C4CEA">
        <w:rPr>
          <w:bCs/>
        </w:rPr>
        <w:t xml:space="preserve">Realizacja przedmiotowego zamówienia </w:t>
      </w:r>
      <w:r w:rsidRPr="002C4CEA">
        <w:rPr>
          <w:b/>
        </w:rPr>
        <w:t>wymaga</w:t>
      </w:r>
      <w:r w:rsidRPr="002C4CEA">
        <w:rPr>
          <w:bCs/>
        </w:rPr>
        <w:t xml:space="preserve"> / </w:t>
      </w:r>
      <w:r w:rsidRPr="002C4CEA">
        <w:rPr>
          <w:bCs/>
          <w:strike/>
        </w:rPr>
        <w:t>nie wymaga</w:t>
      </w:r>
      <w:r w:rsidRPr="002C4CEA">
        <w:rPr>
          <w:bCs/>
        </w:rPr>
        <w:t xml:space="preserve"> odpłatnego korzystania ze składników majątku Zamawiającego lub świadczenia usług bądź wydania materiałów niezbędnych do wykonania zamówienia.</w:t>
      </w:r>
      <w:r w:rsidRPr="002C4CEA">
        <w:t xml:space="preserve"> </w:t>
      </w:r>
    </w:p>
    <w:p w14:paraId="4B245B54" w14:textId="77777777" w:rsidR="00E075DD" w:rsidRPr="002C4CEA" w:rsidRDefault="00E075DD" w:rsidP="00E075DD">
      <w:pPr>
        <w:pStyle w:val="Akapitzlist"/>
        <w:ind w:left="567" w:hanging="567"/>
        <w:jc w:val="both"/>
        <w:rPr>
          <w:b/>
          <w:bCs/>
        </w:rPr>
      </w:pPr>
    </w:p>
    <w:p w14:paraId="4CD07DC8" w14:textId="77777777" w:rsidR="00E075DD" w:rsidRPr="002C4CEA" w:rsidRDefault="00E075DD">
      <w:pPr>
        <w:numPr>
          <w:ilvl w:val="0"/>
          <w:numId w:val="43"/>
        </w:numPr>
        <w:spacing w:line="240" w:lineRule="auto"/>
        <w:ind w:left="567" w:hanging="567"/>
        <w:rPr>
          <w:sz w:val="24"/>
          <w:szCs w:val="24"/>
        </w:rPr>
      </w:pPr>
      <w:r w:rsidRPr="002C4CEA">
        <w:rPr>
          <w:sz w:val="24"/>
          <w:szCs w:val="24"/>
        </w:rPr>
        <w:t>Zamawiający zapewnia dostęp do świadczeń wskazanych poniżej.</w:t>
      </w:r>
      <w:r w:rsidRPr="002C4CEA">
        <w:rPr>
          <w:color w:val="FF0000"/>
          <w:sz w:val="24"/>
          <w:szCs w:val="24"/>
        </w:rPr>
        <w:t xml:space="preserve">   </w:t>
      </w:r>
    </w:p>
    <w:p w14:paraId="75763A71" w14:textId="77777777" w:rsidR="00E075DD" w:rsidRPr="002C4CEA" w:rsidRDefault="00E075DD" w:rsidP="00E075DD">
      <w:pPr>
        <w:spacing w:line="240" w:lineRule="auto"/>
        <w:ind w:left="567" w:firstLine="0"/>
        <w:rPr>
          <w:sz w:val="24"/>
          <w:szCs w:val="24"/>
        </w:rPr>
      </w:pPr>
      <w:r w:rsidRPr="002C4CEA">
        <w:rPr>
          <w:sz w:val="24"/>
          <w:szCs w:val="24"/>
        </w:rPr>
        <w:t>Pod pojęciem wzajemnych świadczeń należy rozumieć usługi świadczone przez Zamawiającego na rzecz Wykonawcy a obejmujące swym zakresem:</w:t>
      </w:r>
    </w:p>
    <w:p w14:paraId="53AD0A9E" w14:textId="77777777" w:rsidR="00E075DD" w:rsidRPr="002C4CEA" w:rsidRDefault="00E075DD">
      <w:pPr>
        <w:pStyle w:val="Akapitzlist"/>
        <w:numPr>
          <w:ilvl w:val="0"/>
          <w:numId w:val="44"/>
        </w:numPr>
        <w:spacing w:before="120" w:after="120"/>
        <w:ind w:left="993" w:hanging="284"/>
        <w:contextualSpacing w:val="0"/>
        <w:jc w:val="both"/>
        <w:rPr>
          <w:i/>
          <w:iCs/>
          <w:color w:val="FF0000"/>
        </w:rPr>
      </w:pPr>
      <w:r w:rsidRPr="002C4CEA">
        <w:t xml:space="preserve">rejestracja czasu pracy – </w:t>
      </w:r>
      <w:r w:rsidRPr="002C4CEA">
        <w:rPr>
          <w:b/>
          <w:bCs/>
          <w:i/>
          <w:iCs/>
        </w:rPr>
        <w:t>obowiązkowa, koszty ponosi Zamawiający</w:t>
      </w:r>
    </w:p>
    <w:p w14:paraId="307D3C1F" w14:textId="77777777" w:rsidR="00E075DD" w:rsidRPr="002C4CEA" w:rsidRDefault="00E075DD">
      <w:pPr>
        <w:pStyle w:val="Akapitzlist"/>
        <w:numPr>
          <w:ilvl w:val="0"/>
          <w:numId w:val="44"/>
        </w:numPr>
        <w:spacing w:before="120" w:after="120"/>
        <w:ind w:left="993" w:hanging="284"/>
        <w:contextualSpacing w:val="0"/>
        <w:jc w:val="both"/>
        <w:rPr>
          <w:i/>
          <w:iCs/>
          <w:strike/>
        </w:rPr>
      </w:pPr>
      <w:r w:rsidRPr="002C4CEA">
        <w:t xml:space="preserve">usługi łaźni, lampowni oraz usług szkolenia pracowników – </w:t>
      </w:r>
      <w:r w:rsidRPr="002C4CEA">
        <w:rPr>
          <w:i/>
          <w:iCs/>
          <w:strike/>
        </w:rPr>
        <w:t>nie dotyczy</w:t>
      </w:r>
      <w:r w:rsidRPr="002C4CEA">
        <w:rPr>
          <w:i/>
          <w:iCs/>
        </w:rPr>
        <w:t xml:space="preserve">/ </w:t>
      </w:r>
      <w:r w:rsidRPr="002C4CEA">
        <w:rPr>
          <w:b/>
          <w:bCs/>
          <w:i/>
          <w:iCs/>
        </w:rPr>
        <w:t>odpłatnie - na wniosek Wykonawcy złożony w Zapotrzebowaniu</w:t>
      </w:r>
      <w:r w:rsidRPr="002C4CEA">
        <w:rPr>
          <w:i/>
          <w:iCs/>
        </w:rPr>
        <w:t xml:space="preserve">/ </w:t>
      </w:r>
      <w:r w:rsidRPr="002C4CEA">
        <w:rPr>
          <w:i/>
          <w:iCs/>
          <w:strike/>
        </w:rPr>
        <w:t>koszty ponosi Zamawiający</w:t>
      </w:r>
    </w:p>
    <w:p w14:paraId="4F783A3E" w14:textId="77777777" w:rsidR="00E075DD" w:rsidRPr="002C4CEA" w:rsidRDefault="00E075DD">
      <w:pPr>
        <w:pStyle w:val="Akapitzlist"/>
        <w:numPr>
          <w:ilvl w:val="0"/>
          <w:numId w:val="44"/>
        </w:numPr>
        <w:spacing w:before="120" w:after="120"/>
        <w:ind w:left="993" w:hanging="284"/>
        <w:contextualSpacing w:val="0"/>
        <w:jc w:val="both"/>
        <w:rPr>
          <w:i/>
          <w:iCs/>
          <w:color w:val="FF0000"/>
        </w:rPr>
      </w:pPr>
      <w:r w:rsidRPr="002C4CEA">
        <w:t xml:space="preserve">usługi łączności telefonicznej - </w:t>
      </w:r>
      <w:r w:rsidRPr="002C4CEA">
        <w:rPr>
          <w:i/>
          <w:iCs/>
          <w:strike/>
        </w:rPr>
        <w:t>nie dotyczy</w:t>
      </w:r>
      <w:r w:rsidRPr="002C4CEA">
        <w:rPr>
          <w:i/>
          <w:iCs/>
        </w:rPr>
        <w:t xml:space="preserve">/ / </w:t>
      </w:r>
      <w:r w:rsidRPr="002C4CEA">
        <w:rPr>
          <w:b/>
          <w:bCs/>
          <w:i/>
          <w:iCs/>
        </w:rPr>
        <w:t>odpłatnie - na wniosek Wykonawcy złożony w Zapotrzebowaniu</w:t>
      </w:r>
      <w:r w:rsidRPr="002C4CEA">
        <w:rPr>
          <w:i/>
          <w:iCs/>
        </w:rPr>
        <w:t xml:space="preserve">/ </w:t>
      </w:r>
      <w:r w:rsidRPr="002C4CEA">
        <w:rPr>
          <w:i/>
          <w:iCs/>
          <w:strike/>
        </w:rPr>
        <w:t>koszty ponosi Zamawiający</w:t>
      </w:r>
    </w:p>
    <w:p w14:paraId="525F3337" w14:textId="77777777" w:rsidR="00E075DD" w:rsidRPr="002C4CEA" w:rsidRDefault="00E075DD">
      <w:pPr>
        <w:pStyle w:val="Akapitzlist"/>
        <w:numPr>
          <w:ilvl w:val="0"/>
          <w:numId w:val="44"/>
        </w:numPr>
        <w:spacing w:before="120" w:after="120"/>
        <w:ind w:left="993" w:hanging="284"/>
        <w:contextualSpacing w:val="0"/>
        <w:jc w:val="both"/>
        <w:rPr>
          <w:i/>
          <w:iCs/>
        </w:rPr>
      </w:pPr>
      <w:r w:rsidRPr="002C4CEA">
        <w:t xml:space="preserve">korzystanie z półmasek, zatyczek do uszu, aparatów ucieczkowych, metanomierzy </w:t>
      </w:r>
      <w:r w:rsidRPr="002C4CEA">
        <w:rPr>
          <w:b/>
          <w:bCs/>
          <w:i/>
          <w:iCs/>
        </w:rPr>
        <w:t>nie dotyczy</w:t>
      </w:r>
      <w:r w:rsidRPr="002C4CEA">
        <w:rPr>
          <w:i/>
          <w:iCs/>
        </w:rPr>
        <w:t xml:space="preserve">/ </w:t>
      </w:r>
      <w:r w:rsidRPr="002C4CEA">
        <w:rPr>
          <w:i/>
          <w:iCs/>
          <w:strike/>
        </w:rPr>
        <w:t>odpłatnie</w:t>
      </w:r>
      <w:r w:rsidRPr="002C4CEA">
        <w:rPr>
          <w:i/>
          <w:iCs/>
        </w:rPr>
        <w:t xml:space="preserve">/ </w:t>
      </w:r>
      <w:r w:rsidRPr="002C4CEA">
        <w:rPr>
          <w:i/>
          <w:iCs/>
          <w:strike/>
        </w:rPr>
        <w:t>koszty ponosi Zamawiający</w:t>
      </w:r>
    </w:p>
    <w:p w14:paraId="293CA4E4" w14:textId="77777777" w:rsidR="00E075DD" w:rsidRPr="002C4CEA" w:rsidRDefault="00E075DD">
      <w:pPr>
        <w:pStyle w:val="Akapitzlist"/>
        <w:numPr>
          <w:ilvl w:val="0"/>
          <w:numId w:val="44"/>
        </w:numPr>
        <w:spacing w:before="120" w:after="120"/>
        <w:ind w:left="993" w:hanging="284"/>
        <w:contextualSpacing w:val="0"/>
        <w:jc w:val="both"/>
        <w:rPr>
          <w:i/>
          <w:iCs/>
        </w:rPr>
      </w:pPr>
      <w:r w:rsidRPr="002C4CEA">
        <w:t xml:space="preserve">najem/dzierżawę środków trwałych </w:t>
      </w:r>
      <w:r w:rsidRPr="002C4CEA">
        <w:rPr>
          <w:i/>
          <w:iCs/>
          <w:strike/>
        </w:rPr>
        <w:t>nie dotyczy</w:t>
      </w:r>
      <w:r w:rsidRPr="002C4CEA">
        <w:rPr>
          <w:i/>
          <w:iCs/>
        </w:rPr>
        <w:t xml:space="preserve">/ </w:t>
      </w:r>
      <w:r w:rsidRPr="002C4CEA">
        <w:rPr>
          <w:b/>
          <w:bCs/>
          <w:i/>
          <w:iCs/>
        </w:rPr>
        <w:t>odpłatnie - na wniosek Wykonawcy złożony w Zapotrzebowaniu</w:t>
      </w:r>
      <w:r w:rsidRPr="002C4CEA">
        <w:rPr>
          <w:i/>
          <w:iCs/>
        </w:rPr>
        <w:t xml:space="preserve">/ </w:t>
      </w:r>
      <w:r w:rsidRPr="002C4CEA">
        <w:rPr>
          <w:i/>
          <w:iCs/>
          <w:strike/>
        </w:rPr>
        <w:t>koszty ponosi Zamawiający</w:t>
      </w:r>
    </w:p>
    <w:p w14:paraId="168E857D" w14:textId="77777777" w:rsidR="00E075DD" w:rsidRPr="002C4CEA" w:rsidRDefault="00E075DD">
      <w:pPr>
        <w:pStyle w:val="Akapitzlist"/>
        <w:numPr>
          <w:ilvl w:val="0"/>
          <w:numId w:val="44"/>
        </w:numPr>
        <w:spacing w:before="120" w:after="120"/>
        <w:ind w:left="993" w:hanging="284"/>
        <w:contextualSpacing w:val="0"/>
        <w:jc w:val="both"/>
        <w:rPr>
          <w:i/>
          <w:iCs/>
        </w:rPr>
      </w:pPr>
      <w:r w:rsidRPr="002C4CEA">
        <w:t xml:space="preserve">inne, wg odrębnego ustalenia stron umowy - </w:t>
      </w:r>
      <w:r w:rsidRPr="002C4CEA">
        <w:rPr>
          <w:b/>
          <w:bCs/>
          <w:i/>
          <w:iCs/>
        </w:rPr>
        <w:t>nie dotyczy</w:t>
      </w:r>
      <w:r w:rsidRPr="002C4CEA">
        <w:rPr>
          <w:i/>
          <w:iCs/>
        </w:rPr>
        <w:t xml:space="preserve">/ </w:t>
      </w:r>
      <w:r w:rsidRPr="002C4CEA">
        <w:rPr>
          <w:i/>
          <w:iCs/>
          <w:strike/>
        </w:rPr>
        <w:t>odpłatnie</w:t>
      </w:r>
      <w:r w:rsidRPr="002C4CEA">
        <w:rPr>
          <w:i/>
          <w:iCs/>
        </w:rPr>
        <w:t xml:space="preserve">/ </w:t>
      </w:r>
      <w:r w:rsidRPr="002C4CEA">
        <w:rPr>
          <w:i/>
          <w:iCs/>
          <w:strike/>
        </w:rPr>
        <w:t>koszty ponosi Zamawiający</w:t>
      </w:r>
    </w:p>
    <w:p w14:paraId="74A3CAE6" w14:textId="77777777" w:rsidR="00E075DD" w:rsidRPr="002C4CEA" w:rsidRDefault="00E075DD">
      <w:pPr>
        <w:pStyle w:val="Akapitzlist"/>
        <w:numPr>
          <w:ilvl w:val="0"/>
          <w:numId w:val="43"/>
        </w:numPr>
        <w:spacing w:before="120"/>
        <w:ind w:left="567" w:hanging="567"/>
        <w:jc w:val="both"/>
      </w:pPr>
      <w:r w:rsidRPr="002C4CEA">
        <w:rPr>
          <w:lang w:eastAsia="zh-CN"/>
        </w:rPr>
        <w:t xml:space="preserve">Wykonawca zobowiązany jest do złożenia, po otrzymaniu zawiadomienia o wyborze jego oferty, lecz nie później niż do dnia rozpoczęcia realizacji zamówienia (wejścia na teren PGG), podpisanego zapotrzebowania na  (wzajemne) świadczenia Zamawiającego, zgodnie ze wzorem stanowiącym </w:t>
      </w:r>
      <w:r w:rsidRPr="002C4CEA">
        <w:rPr>
          <w:b/>
          <w:bCs/>
          <w:lang w:eastAsia="zh-CN"/>
        </w:rPr>
        <w:t>Załącznik nr 1.1.1 do SWZ</w:t>
      </w:r>
      <w:bookmarkStart w:id="151" w:name="_Hlk83292983"/>
      <w:r w:rsidRPr="002C4CEA">
        <w:rPr>
          <w:b/>
          <w:bCs/>
          <w:lang w:eastAsia="zh-CN"/>
        </w:rPr>
        <w:t>.</w:t>
      </w:r>
    </w:p>
    <w:p w14:paraId="4AABC620" w14:textId="77777777" w:rsidR="00E075DD" w:rsidRPr="002C4CEA" w:rsidRDefault="00E075DD" w:rsidP="00E075DD">
      <w:pPr>
        <w:spacing w:line="240" w:lineRule="auto"/>
        <w:ind w:left="0" w:firstLine="0"/>
        <w:rPr>
          <w:sz w:val="24"/>
          <w:szCs w:val="24"/>
        </w:rPr>
      </w:pPr>
    </w:p>
    <w:bookmarkEnd w:id="151"/>
    <w:p w14:paraId="3ADC9B1B" w14:textId="77777777" w:rsidR="00E075DD" w:rsidRPr="002C4CEA" w:rsidRDefault="00E075DD">
      <w:pPr>
        <w:pStyle w:val="Akapitzlist"/>
        <w:numPr>
          <w:ilvl w:val="0"/>
          <w:numId w:val="43"/>
        </w:numPr>
        <w:spacing w:before="120"/>
        <w:ind w:left="567" w:hanging="567"/>
        <w:jc w:val="both"/>
        <w:rPr>
          <w:b/>
          <w:bCs/>
          <w:lang w:eastAsia="zh-CN"/>
        </w:rPr>
      </w:pPr>
      <w:r w:rsidRPr="002C4CEA">
        <w:rPr>
          <w:lang w:eastAsia="zh-CN"/>
        </w:rPr>
        <w:t xml:space="preserve">W przypadku braku konieczności świadczenia usług/dostaw Wykonawca zobowiązany jest do złożenia, niezwłocznie po otrzymaniu zawiadomienia o wyborze jego oferty, lecz nie później niż do dnia podpisania umowy, podpisanego oświadczenia o niekorzystaniu ze wzajemnych świadczeń. zgodnie ze wzorem stanowiącym </w:t>
      </w:r>
      <w:r w:rsidRPr="002C4CEA">
        <w:rPr>
          <w:b/>
          <w:bCs/>
          <w:lang w:eastAsia="zh-CN"/>
        </w:rPr>
        <w:t>Załącznik nr 1.1.2 do SWZ.</w:t>
      </w:r>
    </w:p>
    <w:p w14:paraId="3C3740B6" w14:textId="77777777" w:rsidR="00E075DD" w:rsidRPr="002C4CEA" w:rsidRDefault="00E075DD" w:rsidP="00E075DD">
      <w:pPr>
        <w:pStyle w:val="Akapitzlist"/>
        <w:rPr>
          <w:b/>
          <w:bCs/>
          <w:lang w:eastAsia="zh-CN"/>
        </w:rPr>
      </w:pPr>
    </w:p>
    <w:p w14:paraId="2EBA6128" w14:textId="53A25DCD" w:rsidR="00E075DD" w:rsidRPr="002C4CEA" w:rsidRDefault="00E075DD">
      <w:pPr>
        <w:pStyle w:val="Akapitzlist"/>
        <w:numPr>
          <w:ilvl w:val="0"/>
          <w:numId w:val="43"/>
        </w:numPr>
        <w:ind w:left="567" w:hanging="567"/>
        <w:jc w:val="both"/>
        <w:rPr>
          <w:b/>
          <w:bCs/>
        </w:rPr>
      </w:pPr>
      <w:r w:rsidRPr="002C4CEA">
        <w:t xml:space="preserve">Zakres i cennik odpłatnych usług świadczonych przez Zamawiającego na rzecz Wykonawcy oraz wzór umowy przychodowej stanowią </w:t>
      </w:r>
      <w:r w:rsidRPr="002C4CEA">
        <w:rPr>
          <w:b/>
          <w:bCs/>
        </w:rPr>
        <w:t>Załączniki nr 1.1.1, 1.1</w:t>
      </w:r>
      <w:r w:rsidR="00952843" w:rsidRPr="002C4CEA">
        <w:rPr>
          <w:b/>
          <w:bCs/>
        </w:rPr>
        <w:t>.</w:t>
      </w:r>
      <w:r w:rsidRPr="002C4CEA">
        <w:rPr>
          <w:b/>
          <w:bCs/>
        </w:rPr>
        <w:t>2 i 1.1</w:t>
      </w:r>
      <w:r w:rsidR="00952843" w:rsidRPr="002C4CEA">
        <w:rPr>
          <w:b/>
          <w:bCs/>
        </w:rPr>
        <w:t>.</w:t>
      </w:r>
      <w:r w:rsidRPr="002C4CEA">
        <w:rPr>
          <w:b/>
          <w:bCs/>
        </w:rPr>
        <w:t>3 do SWZ</w:t>
      </w:r>
      <w:r w:rsidRPr="002C4CEA">
        <w:t xml:space="preserve">. </w:t>
      </w:r>
    </w:p>
    <w:p w14:paraId="3F2E099B" w14:textId="77777777" w:rsidR="00E075DD" w:rsidRPr="002C4CEA" w:rsidRDefault="00E075DD" w:rsidP="00E075DD">
      <w:pPr>
        <w:spacing w:line="240" w:lineRule="auto"/>
        <w:ind w:left="567" w:hanging="567"/>
        <w:rPr>
          <w:b/>
          <w:bCs/>
          <w:sz w:val="24"/>
          <w:szCs w:val="24"/>
        </w:rPr>
      </w:pPr>
    </w:p>
    <w:p w14:paraId="6433637C" w14:textId="67D944CE" w:rsidR="00E075DD" w:rsidRPr="002C4CEA" w:rsidRDefault="00E075DD">
      <w:pPr>
        <w:pStyle w:val="Akapitzlist"/>
        <w:numPr>
          <w:ilvl w:val="0"/>
          <w:numId w:val="43"/>
        </w:numPr>
        <w:ind w:left="567" w:hanging="567"/>
        <w:jc w:val="both"/>
      </w:pPr>
      <w:r w:rsidRPr="002C4CEA">
        <w:t>Wykonawca zobowiązany jest do zawarcia umowy przychodowej regulującej zasady świadczenia przez Zamawiającego wzajemnych usług na rzecz pracowników Wykonawcy, niezbędnych do wykonania zamówienia, chyba że posiada już zawartą umowę przychodową z</w:t>
      </w:r>
      <w:r w:rsidR="00D71645" w:rsidRPr="002C4CEA">
        <w:t> </w:t>
      </w:r>
      <w:r w:rsidRPr="002C4CEA">
        <w:t xml:space="preserve">terminem obowiązywania na czas realizacji zamówienia. </w:t>
      </w:r>
      <w:r w:rsidRPr="002C4CEA">
        <w:tab/>
      </w:r>
      <w:r w:rsidRPr="002C4CEA">
        <w:br/>
        <w:t xml:space="preserve">W przypadku zawarcia umowy kosztowej z Konsorcjum – odrębne umowy przychodowe zawiera się wyłącznie z tymi uczestnikami konsorcjum, którzy faktycznie realizują zamówienie na terenie Oddziału  PGG. W przypadku realizacji umowy kosztowej z udziałem </w:t>
      </w:r>
      <w:r w:rsidRPr="002C4CEA">
        <w:lastRenderedPageBreak/>
        <w:t>podwykonawców zawarcie umowy przychodowej z podwykonawcą następuje na pisemny wniosek Wykonawcy.</w:t>
      </w:r>
    </w:p>
    <w:p w14:paraId="227C86A2" w14:textId="77777777" w:rsidR="00E075DD" w:rsidRPr="002C4CEA" w:rsidRDefault="00E075DD" w:rsidP="00E075DD">
      <w:pPr>
        <w:pStyle w:val="Akapitzlist"/>
        <w:ind w:left="567" w:hanging="567"/>
        <w:jc w:val="both"/>
      </w:pPr>
    </w:p>
    <w:p w14:paraId="1E45AEA0" w14:textId="77777777" w:rsidR="00E075DD" w:rsidRPr="002C4CEA" w:rsidRDefault="00E075DD">
      <w:pPr>
        <w:pStyle w:val="Akapitzlist"/>
        <w:numPr>
          <w:ilvl w:val="0"/>
          <w:numId w:val="43"/>
        </w:numPr>
        <w:ind w:left="567" w:hanging="567"/>
        <w:jc w:val="both"/>
      </w:pPr>
      <w:r w:rsidRPr="002C4CEA">
        <w:t>Odzież roboczą, odzież ochronną, środki ochrony indywidualnej (poza półmaskami filtrującymi kl. P2  jednorazowego użytku i/lub półmaskami filtrującymi kl. P3 jednorazowego użytku oraz zatyczkami do uszu, które zostaną wkalkulowane w cenę świadczenia wzajemnych usług na rzecz pracowników Wykonawcy) oraz narzędzia pracy zapewnia Wykonawca. Winne być one zgodne z aktualnie obowiązującymi przepisami w tym zakresie.</w:t>
      </w:r>
    </w:p>
    <w:p w14:paraId="7248E552" w14:textId="77777777" w:rsidR="00E075DD" w:rsidRPr="002C4CEA" w:rsidRDefault="00E075DD" w:rsidP="00E075DD">
      <w:pPr>
        <w:ind w:left="567" w:hanging="567"/>
        <w:rPr>
          <w:rFonts w:eastAsiaTheme="majorEastAsia"/>
          <w:b/>
          <w:bCs/>
          <w:spacing w:val="20"/>
        </w:rPr>
      </w:pPr>
    </w:p>
    <w:p w14:paraId="719279A4" w14:textId="77777777" w:rsidR="00E075DD" w:rsidRPr="002C4CEA" w:rsidRDefault="00E075DD" w:rsidP="00E075DD">
      <w:pPr>
        <w:ind w:left="567" w:hanging="567"/>
        <w:rPr>
          <w:rFonts w:eastAsiaTheme="majorEastAsia"/>
          <w:b/>
          <w:bCs/>
          <w:spacing w:val="20"/>
        </w:rPr>
      </w:pPr>
    </w:p>
    <w:p w14:paraId="1B51765A" w14:textId="77777777" w:rsidR="00E075DD" w:rsidRPr="002C4CEA" w:rsidRDefault="00E075DD" w:rsidP="00E075DD">
      <w:pPr>
        <w:ind w:left="567" w:hanging="567"/>
        <w:rPr>
          <w:color w:val="0000FF"/>
          <w:sz w:val="24"/>
          <w:szCs w:val="24"/>
          <w:u w:val="single"/>
        </w:rPr>
      </w:pPr>
      <w:r w:rsidRPr="002C4CEA">
        <w:rPr>
          <w:b/>
          <w:bCs/>
          <w:sz w:val="24"/>
          <w:szCs w:val="24"/>
        </w:rPr>
        <w:t xml:space="preserve">Załączniki:  </w:t>
      </w:r>
    </w:p>
    <w:p w14:paraId="1F361238" w14:textId="77777777" w:rsidR="00E075DD" w:rsidRPr="002C4CEA" w:rsidRDefault="00E075DD" w:rsidP="00E075DD">
      <w:pPr>
        <w:rPr>
          <w:rFonts w:eastAsiaTheme="majorEastAsia"/>
          <w:b/>
          <w:bCs/>
          <w:spacing w:val="20"/>
          <w:sz w:val="28"/>
          <w:szCs w:val="28"/>
        </w:rPr>
      </w:pPr>
    </w:p>
    <w:p w14:paraId="7865B8AB" w14:textId="7741C4F6" w:rsidR="00E075DD" w:rsidRPr="002C4CEA" w:rsidRDefault="00E075DD" w:rsidP="00D71645">
      <w:pPr>
        <w:ind w:left="709" w:firstLine="0"/>
        <w:rPr>
          <w:rFonts w:eastAsiaTheme="majorEastAsia"/>
          <w:b/>
          <w:bCs/>
          <w:sz w:val="24"/>
          <w:szCs w:val="24"/>
        </w:rPr>
      </w:pPr>
      <w:r w:rsidRPr="002C4CEA">
        <w:rPr>
          <w:rFonts w:eastAsiaTheme="majorEastAsia"/>
          <w:b/>
          <w:bCs/>
          <w:sz w:val="24"/>
          <w:szCs w:val="24"/>
        </w:rPr>
        <w:t xml:space="preserve">Załącznik nr 1.1.1 do SWZ – </w:t>
      </w:r>
      <w:r w:rsidR="00D71645" w:rsidRPr="002C4CEA">
        <w:rPr>
          <w:rFonts w:eastAsiaTheme="majorEastAsia"/>
          <w:b/>
          <w:bCs/>
          <w:sz w:val="24"/>
          <w:szCs w:val="24"/>
        </w:rPr>
        <w:tab/>
      </w:r>
      <w:r w:rsidR="00D71645" w:rsidRPr="002C4CEA">
        <w:rPr>
          <w:rFonts w:eastAsiaTheme="majorEastAsia"/>
          <w:b/>
          <w:bCs/>
          <w:sz w:val="24"/>
          <w:szCs w:val="24"/>
        </w:rPr>
        <w:br/>
      </w:r>
      <w:r w:rsidRPr="002C4CEA">
        <w:rPr>
          <w:rFonts w:eastAsiaTheme="majorEastAsia"/>
          <w:b/>
          <w:bCs/>
          <w:sz w:val="24"/>
          <w:szCs w:val="24"/>
        </w:rPr>
        <w:t>Wzór zapotrzebowania na (wzajemne) świadczenia Zamawiającego</w:t>
      </w:r>
    </w:p>
    <w:p w14:paraId="716A7F84" w14:textId="77777777" w:rsidR="00E075DD" w:rsidRPr="002C4CEA" w:rsidRDefault="00E075DD" w:rsidP="00D71645">
      <w:pPr>
        <w:ind w:left="709" w:firstLine="0"/>
        <w:rPr>
          <w:rFonts w:eastAsiaTheme="majorEastAsia"/>
          <w:b/>
          <w:bCs/>
          <w:sz w:val="24"/>
          <w:szCs w:val="24"/>
        </w:rPr>
      </w:pPr>
    </w:p>
    <w:p w14:paraId="3C99E27E" w14:textId="4F2E422B" w:rsidR="00E075DD" w:rsidRPr="002C4CEA" w:rsidRDefault="00E075DD" w:rsidP="00D71645">
      <w:pPr>
        <w:ind w:left="709" w:firstLine="0"/>
        <w:rPr>
          <w:rFonts w:eastAsiaTheme="majorEastAsia"/>
          <w:b/>
          <w:bCs/>
          <w:sz w:val="24"/>
          <w:szCs w:val="24"/>
        </w:rPr>
      </w:pPr>
      <w:r w:rsidRPr="002C4CEA">
        <w:rPr>
          <w:rFonts w:eastAsiaTheme="majorEastAsia"/>
          <w:b/>
          <w:bCs/>
          <w:sz w:val="24"/>
          <w:szCs w:val="24"/>
        </w:rPr>
        <w:t xml:space="preserve">Załącznik nr 1.1.2 do SWZ - </w:t>
      </w:r>
      <w:r w:rsidR="00D71645" w:rsidRPr="002C4CEA">
        <w:rPr>
          <w:rFonts w:eastAsiaTheme="majorEastAsia"/>
          <w:b/>
          <w:bCs/>
          <w:sz w:val="24"/>
          <w:szCs w:val="24"/>
        </w:rPr>
        <w:tab/>
      </w:r>
      <w:r w:rsidR="00D71645" w:rsidRPr="002C4CEA">
        <w:rPr>
          <w:rFonts w:eastAsiaTheme="majorEastAsia"/>
          <w:b/>
          <w:bCs/>
          <w:sz w:val="24"/>
          <w:szCs w:val="24"/>
        </w:rPr>
        <w:br/>
      </w:r>
      <w:r w:rsidRPr="002C4CEA">
        <w:rPr>
          <w:rFonts w:eastAsiaTheme="majorEastAsia"/>
          <w:b/>
          <w:bCs/>
          <w:sz w:val="24"/>
          <w:szCs w:val="24"/>
        </w:rPr>
        <w:t>Wzór oświadczenia Wykonawcy o niekorzystaniu ze wzajemnych świadczeń.</w:t>
      </w:r>
    </w:p>
    <w:p w14:paraId="7692CA72" w14:textId="77777777" w:rsidR="00E075DD" w:rsidRPr="002C4CEA" w:rsidRDefault="00E075DD" w:rsidP="00D71645">
      <w:pPr>
        <w:ind w:left="709" w:firstLine="0"/>
        <w:rPr>
          <w:rFonts w:eastAsiaTheme="majorEastAsia"/>
          <w:b/>
          <w:bCs/>
          <w:sz w:val="24"/>
          <w:szCs w:val="24"/>
        </w:rPr>
      </w:pPr>
    </w:p>
    <w:p w14:paraId="786D6CF9" w14:textId="5E79AF99" w:rsidR="00E075DD" w:rsidRPr="002C4CEA" w:rsidRDefault="00E075DD" w:rsidP="00D71645">
      <w:pPr>
        <w:ind w:left="709" w:firstLine="0"/>
        <w:rPr>
          <w:rFonts w:eastAsiaTheme="majorEastAsia"/>
          <w:b/>
          <w:bCs/>
          <w:sz w:val="24"/>
          <w:szCs w:val="24"/>
        </w:rPr>
      </w:pPr>
      <w:r w:rsidRPr="002C4CEA">
        <w:rPr>
          <w:rFonts w:eastAsiaTheme="majorEastAsia"/>
          <w:b/>
          <w:bCs/>
          <w:sz w:val="24"/>
          <w:szCs w:val="24"/>
        </w:rPr>
        <w:t xml:space="preserve">Załącznik nr 1.1.3 do SWZ - </w:t>
      </w:r>
      <w:r w:rsidR="00D71645" w:rsidRPr="002C4CEA">
        <w:rPr>
          <w:rFonts w:eastAsiaTheme="majorEastAsia"/>
          <w:b/>
          <w:bCs/>
          <w:sz w:val="24"/>
          <w:szCs w:val="24"/>
        </w:rPr>
        <w:tab/>
      </w:r>
      <w:r w:rsidR="00D71645" w:rsidRPr="002C4CEA">
        <w:rPr>
          <w:rFonts w:eastAsiaTheme="majorEastAsia"/>
          <w:b/>
          <w:bCs/>
          <w:sz w:val="24"/>
          <w:szCs w:val="24"/>
        </w:rPr>
        <w:br/>
      </w:r>
      <w:r w:rsidRPr="002C4CEA">
        <w:rPr>
          <w:rFonts w:eastAsiaTheme="majorEastAsia"/>
          <w:b/>
          <w:bCs/>
          <w:sz w:val="24"/>
          <w:szCs w:val="24"/>
        </w:rPr>
        <w:t>Zakres odpłatnych usług świadczonych przez Zamawiającego na rzecz Wykonawcy w ramach realizacji przedmiotu przetargu</w:t>
      </w:r>
    </w:p>
    <w:p w14:paraId="18FA8C83" w14:textId="77777777" w:rsidR="00E075DD" w:rsidRPr="002C4CEA" w:rsidRDefault="00E075DD" w:rsidP="00D71645">
      <w:pPr>
        <w:ind w:left="709" w:firstLine="0"/>
        <w:rPr>
          <w:rFonts w:eastAsiaTheme="majorEastAsia"/>
          <w:b/>
          <w:bCs/>
          <w:sz w:val="24"/>
          <w:szCs w:val="24"/>
        </w:rPr>
      </w:pPr>
    </w:p>
    <w:p w14:paraId="5EED4166" w14:textId="5D8E79F2" w:rsidR="00E075DD" w:rsidRPr="002C4CEA" w:rsidRDefault="00E075DD" w:rsidP="00D71645">
      <w:pPr>
        <w:ind w:left="709" w:firstLine="0"/>
        <w:rPr>
          <w:rFonts w:eastAsiaTheme="majorEastAsia"/>
          <w:b/>
          <w:bCs/>
          <w:sz w:val="24"/>
          <w:szCs w:val="24"/>
        </w:rPr>
      </w:pPr>
      <w:r w:rsidRPr="002C4CEA">
        <w:rPr>
          <w:rFonts w:eastAsiaTheme="majorEastAsia"/>
          <w:b/>
          <w:bCs/>
          <w:sz w:val="24"/>
          <w:szCs w:val="24"/>
        </w:rPr>
        <w:t xml:space="preserve">Załącznik nr 1.1.4 do SWZ - </w:t>
      </w:r>
      <w:r w:rsidR="00D71645" w:rsidRPr="002C4CEA">
        <w:rPr>
          <w:rFonts w:eastAsiaTheme="majorEastAsia"/>
          <w:b/>
          <w:bCs/>
          <w:sz w:val="24"/>
          <w:szCs w:val="24"/>
        </w:rPr>
        <w:tab/>
      </w:r>
      <w:r w:rsidR="00D71645" w:rsidRPr="002C4CEA">
        <w:rPr>
          <w:rFonts w:eastAsiaTheme="majorEastAsia"/>
          <w:b/>
          <w:bCs/>
          <w:sz w:val="24"/>
          <w:szCs w:val="24"/>
        </w:rPr>
        <w:br/>
      </w:r>
      <w:r w:rsidRPr="002C4CEA">
        <w:rPr>
          <w:rFonts w:eastAsiaTheme="majorEastAsia"/>
          <w:b/>
          <w:bCs/>
          <w:sz w:val="24"/>
          <w:szCs w:val="24"/>
        </w:rPr>
        <w:t>Cennik odpłatnych usług świadczonych przez Zamawiającego na rzecz Wykonawcy w ramach realizacji przedmiotu przetargu</w:t>
      </w:r>
    </w:p>
    <w:p w14:paraId="4EF2CEA7" w14:textId="77777777" w:rsidR="00E075DD" w:rsidRPr="002C4CEA" w:rsidRDefault="00E075DD" w:rsidP="00D71645">
      <w:pPr>
        <w:ind w:left="709" w:firstLine="0"/>
        <w:rPr>
          <w:rFonts w:eastAsiaTheme="majorEastAsia"/>
          <w:b/>
          <w:bCs/>
          <w:sz w:val="24"/>
          <w:szCs w:val="24"/>
        </w:rPr>
      </w:pPr>
    </w:p>
    <w:p w14:paraId="53EECC63" w14:textId="32FCB6B7" w:rsidR="00E075DD" w:rsidRPr="002C4CEA" w:rsidRDefault="00E075DD" w:rsidP="00D71645">
      <w:pPr>
        <w:ind w:left="709" w:firstLine="0"/>
        <w:rPr>
          <w:sz w:val="24"/>
          <w:szCs w:val="24"/>
        </w:rPr>
      </w:pPr>
      <w:r w:rsidRPr="002C4CEA">
        <w:rPr>
          <w:rFonts w:eastAsiaTheme="majorEastAsia"/>
          <w:b/>
          <w:bCs/>
          <w:sz w:val="24"/>
          <w:szCs w:val="24"/>
        </w:rPr>
        <w:t xml:space="preserve">Załącznik nr 1.1.5 do SWZ - </w:t>
      </w:r>
      <w:r w:rsidR="00D71645" w:rsidRPr="002C4CEA">
        <w:rPr>
          <w:rFonts w:eastAsiaTheme="majorEastAsia"/>
          <w:b/>
          <w:bCs/>
          <w:sz w:val="24"/>
          <w:szCs w:val="24"/>
        </w:rPr>
        <w:tab/>
      </w:r>
      <w:r w:rsidR="00D71645" w:rsidRPr="002C4CEA">
        <w:rPr>
          <w:rFonts w:eastAsiaTheme="majorEastAsia"/>
          <w:b/>
          <w:bCs/>
          <w:sz w:val="24"/>
          <w:szCs w:val="24"/>
        </w:rPr>
        <w:br/>
      </w:r>
      <w:r w:rsidRPr="002C4CEA">
        <w:rPr>
          <w:rFonts w:eastAsiaTheme="majorEastAsia"/>
          <w:b/>
          <w:bCs/>
          <w:sz w:val="24"/>
          <w:szCs w:val="24"/>
        </w:rPr>
        <w:t>Wzór umowy przychodowej</w:t>
      </w:r>
      <w:r w:rsidRPr="002C4CEA">
        <w:rPr>
          <w:sz w:val="24"/>
          <w:szCs w:val="24"/>
        </w:rPr>
        <w:t xml:space="preserve"> </w:t>
      </w:r>
    </w:p>
    <w:p w14:paraId="0B23C524" w14:textId="77777777" w:rsidR="00E075DD" w:rsidRPr="002C4CEA" w:rsidRDefault="00E075DD" w:rsidP="00E075DD">
      <w:pPr>
        <w:ind w:left="426"/>
      </w:pPr>
    </w:p>
    <w:p w14:paraId="0262B40A" w14:textId="77777777" w:rsidR="00E075DD" w:rsidRPr="002C4CEA" w:rsidRDefault="00E075DD" w:rsidP="00E075DD">
      <w:pPr>
        <w:spacing w:before="120" w:line="240" w:lineRule="auto"/>
        <w:ind w:left="0" w:firstLine="0"/>
        <w:rPr>
          <w:rFonts w:eastAsia="Times New Roman"/>
          <w:sz w:val="24"/>
          <w:szCs w:val="24"/>
          <w:lang w:eastAsia="pl-PL"/>
        </w:rPr>
      </w:pPr>
      <w:r w:rsidRPr="002C4CEA">
        <w:rPr>
          <w:b/>
          <w:bCs/>
          <w:sz w:val="24"/>
          <w:szCs w:val="24"/>
        </w:rPr>
        <w:t xml:space="preserve">dostępne pod adresem </w:t>
      </w:r>
      <w:hyperlink r:id="rId21" w:history="1">
        <w:r w:rsidRPr="002C4CEA">
          <w:rPr>
            <w:rStyle w:val="Hipercze"/>
            <w:rFonts w:eastAsia="Times New Roman"/>
            <w:sz w:val="24"/>
            <w:szCs w:val="24"/>
            <w:lang w:eastAsia="pl-PL"/>
          </w:rPr>
          <w:t>https://www.pgg.pl/strefa-korporacyjna/dostawcy/profil-nabywcy/cennik-uslug-pgg</w:t>
        </w:r>
      </w:hyperlink>
      <w:r w:rsidRPr="002C4CEA">
        <w:rPr>
          <w:rFonts w:eastAsia="Times New Roman"/>
          <w:sz w:val="24"/>
          <w:szCs w:val="24"/>
          <w:lang w:eastAsia="pl-PL"/>
        </w:rPr>
        <w:t xml:space="preserve"> </w:t>
      </w:r>
    </w:p>
    <w:p w14:paraId="1FA1A80C" w14:textId="77777777" w:rsidR="00E075DD" w:rsidRPr="002C4CEA" w:rsidRDefault="00E075DD" w:rsidP="00E075DD">
      <w:pPr>
        <w:ind w:left="426"/>
      </w:pPr>
    </w:p>
    <w:p w14:paraId="444C7F0C" w14:textId="45B2C800" w:rsidR="00E075DD" w:rsidRPr="002C4CEA" w:rsidRDefault="00E075DD" w:rsidP="00E075DD"/>
    <w:p w14:paraId="76AF7D44" w14:textId="77777777" w:rsidR="00E075DD" w:rsidRPr="002C4CEA" w:rsidRDefault="00E075DD" w:rsidP="00E075DD"/>
    <w:p w14:paraId="7C65B667" w14:textId="71227685" w:rsidR="00D93ADA" w:rsidRPr="002C4CEA" w:rsidRDefault="00D93ADA" w:rsidP="00F20642">
      <w:pPr>
        <w:pStyle w:val="Nagwek2"/>
        <w:rPr>
          <w:b w:val="0"/>
          <w:color w:val="D9D9D9" w:themeColor="background1" w:themeShade="D9"/>
          <w:sz w:val="28"/>
          <w:szCs w:val="28"/>
        </w:rPr>
      </w:pPr>
      <w:bookmarkStart w:id="152" w:name="_Toc109135586"/>
      <w:bookmarkStart w:id="153" w:name="_Toc109135749"/>
      <w:bookmarkStart w:id="154" w:name="_Toc109137279"/>
      <w:bookmarkStart w:id="155" w:name="_Toc165021244"/>
      <w:r w:rsidRPr="002C4CEA">
        <w:lastRenderedPageBreak/>
        <w:t>Załącznik nr 2 do SWZ</w:t>
      </w:r>
      <w:r w:rsidRPr="002C4CEA">
        <w:rPr>
          <w:sz w:val="28"/>
          <w:szCs w:val="28"/>
        </w:rPr>
        <w:br/>
      </w:r>
      <w:r w:rsidRPr="002C4CEA">
        <w:rPr>
          <w:b w:val="0"/>
          <w:i/>
          <w:iCs/>
          <w:color w:val="D9D9D9" w:themeColor="background1" w:themeShade="D9"/>
          <w:sz w:val="20"/>
          <w:szCs w:val="20"/>
        </w:rPr>
        <w:t xml:space="preserve">Formularz </w:t>
      </w:r>
      <w:r w:rsidR="000C2494" w:rsidRPr="002C4CEA">
        <w:rPr>
          <w:b w:val="0"/>
          <w:i/>
          <w:iCs/>
          <w:color w:val="D9D9D9" w:themeColor="background1" w:themeShade="D9"/>
          <w:sz w:val="20"/>
          <w:szCs w:val="20"/>
        </w:rPr>
        <w:t>O</w:t>
      </w:r>
      <w:r w:rsidRPr="002C4CEA">
        <w:rPr>
          <w:b w:val="0"/>
          <w:i/>
          <w:iCs/>
          <w:color w:val="D9D9D9" w:themeColor="background1" w:themeShade="D9"/>
          <w:sz w:val="20"/>
          <w:szCs w:val="20"/>
        </w:rPr>
        <w:t>fertowy</w:t>
      </w:r>
      <w:bookmarkEnd w:id="150"/>
      <w:bookmarkEnd w:id="152"/>
      <w:bookmarkEnd w:id="153"/>
      <w:bookmarkEnd w:id="154"/>
      <w:bookmarkEnd w:id="155"/>
    </w:p>
    <w:p w14:paraId="65139988" w14:textId="77777777" w:rsidR="00D93ADA" w:rsidRPr="002C4CEA" w:rsidRDefault="00D93ADA" w:rsidP="00D93ADA">
      <w:pPr>
        <w:jc w:val="center"/>
        <w:rPr>
          <w:b/>
          <w:spacing w:val="20"/>
          <w:sz w:val="24"/>
          <w:szCs w:val="24"/>
        </w:rPr>
      </w:pPr>
    </w:p>
    <w:p w14:paraId="3BF5EA05" w14:textId="77777777" w:rsidR="00D93ADA" w:rsidRPr="002C4CEA" w:rsidRDefault="00D93ADA" w:rsidP="00D93ADA">
      <w:pPr>
        <w:jc w:val="center"/>
        <w:rPr>
          <w:b/>
          <w:spacing w:val="20"/>
          <w:sz w:val="24"/>
          <w:szCs w:val="24"/>
        </w:rPr>
      </w:pPr>
    </w:p>
    <w:p w14:paraId="641FA612" w14:textId="77777777" w:rsidR="00D93ADA" w:rsidRPr="002C4CEA" w:rsidRDefault="00D93ADA" w:rsidP="00D93ADA">
      <w:pPr>
        <w:jc w:val="center"/>
        <w:rPr>
          <w:b/>
          <w:spacing w:val="20"/>
          <w:sz w:val="24"/>
          <w:szCs w:val="24"/>
        </w:rPr>
      </w:pPr>
    </w:p>
    <w:p w14:paraId="2D32DBBA" w14:textId="77777777" w:rsidR="00D93ADA" w:rsidRPr="002C4CEA" w:rsidRDefault="00D93ADA" w:rsidP="00D93ADA">
      <w:pPr>
        <w:jc w:val="center"/>
        <w:rPr>
          <w:b/>
          <w:spacing w:val="20"/>
          <w:sz w:val="28"/>
          <w:szCs w:val="28"/>
        </w:rPr>
      </w:pPr>
      <w:r w:rsidRPr="002C4CEA">
        <w:rPr>
          <w:b/>
          <w:spacing w:val="20"/>
          <w:sz w:val="28"/>
          <w:szCs w:val="28"/>
        </w:rPr>
        <w:t>FORMULARZ OFERTOWY</w:t>
      </w:r>
    </w:p>
    <w:p w14:paraId="13244A96" w14:textId="77777777" w:rsidR="00D93ADA" w:rsidRPr="002C4CEA" w:rsidRDefault="00D93ADA" w:rsidP="00D93ADA">
      <w:pPr>
        <w:jc w:val="center"/>
        <w:rPr>
          <w:b/>
          <w:spacing w:val="20"/>
        </w:rPr>
      </w:pPr>
    </w:p>
    <w:p w14:paraId="724E1210" w14:textId="77777777" w:rsidR="00D93ADA" w:rsidRPr="002C4CEA" w:rsidRDefault="00D93ADA" w:rsidP="00D93ADA">
      <w:pPr>
        <w:jc w:val="center"/>
        <w:rPr>
          <w:b/>
          <w:spacing w:val="20"/>
        </w:rPr>
      </w:pPr>
    </w:p>
    <w:p w14:paraId="3817EB25" w14:textId="77777777" w:rsidR="00D93ADA" w:rsidRPr="002C4CEA" w:rsidRDefault="00D93ADA" w:rsidP="00D93ADA">
      <w:pPr>
        <w:jc w:val="center"/>
        <w:rPr>
          <w:b/>
          <w:spacing w:val="20"/>
        </w:rPr>
      </w:pPr>
    </w:p>
    <w:p w14:paraId="08A4C3AF" w14:textId="77777777" w:rsidR="00D93ADA" w:rsidRPr="002C4CEA" w:rsidRDefault="00D93ADA" w:rsidP="00D93ADA">
      <w:pPr>
        <w:jc w:val="center"/>
        <w:rPr>
          <w:b/>
          <w:spacing w:val="20"/>
        </w:rPr>
      </w:pPr>
    </w:p>
    <w:p w14:paraId="33F3D0DD" w14:textId="2947341A" w:rsidR="00D93ADA" w:rsidRPr="002C4CEA" w:rsidRDefault="00C7641F" w:rsidP="00D93ADA">
      <w:pPr>
        <w:ind w:left="426"/>
        <w:jc w:val="center"/>
        <w:rPr>
          <w:b/>
          <w:bCs/>
          <w:spacing w:val="20"/>
          <w:sz w:val="28"/>
          <w:szCs w:val="28"/>
        </w:rPr>
      </w:pPr>
      <w:r w:rsidRPr="002C4CEA">
        <w:rPr>
          <w:b/>
          <w:bCs/>
          <w:spacing w:val="20"/>
          <w:sz w:val="28"/>
          <w:szCs w:val="28"/>
        </w:rPr>
        <w:t xml:space="preserve">Elektroniczny Formularz </w:t>
      </w:r>
      <w:r w:rsidR="000C2494" w:rsidRPr="002C4CEA">
        <w:rPr>
          <w:b/>
          <w:bCs/>
          <w:spacing w:val="20"/>
          <w:sz w:val="28"/>
          <w:szCs w:val="28"/>
        </w:rPr>
        <w:t>O</w:t>
      </w:r>
      <w:r w:rsidR="00D93ADA" w:rsidRPr="002C4CEA">
        <w:rPr>
          <w:b/>
          <w:bCs/>
          <w:spacing w:val="20"/>
          <w:sz w:val="28"/>
          <w:szCs w:val="28"/>
        </w:rPr>
        <w:t xml:space="preserve">fertowy jest dostępny na platformie Elektronicznego Formularza Ofertowego. </w:t>
      </w:r>
    </w:p>
    <w:p w14:paraId="2BA08248" w14:textId="77777777" w:rsidR="00D93ADA" w:rsidRPr="002C4CEA" w:rsidRDefault="00D93ADA" w:rsidP="00D93ADA">
      <w:pPr>
        <w:ind w:left="426"/>
        <w:jc w:val="center"/>
        <w:rPr>
          <w:b/>
          <w:bCs/>
          <w:i/>
          <w:spacing w:val="20"/>
          <w:sz w:val="28"/>
          <w:szCs w:val="28"/>
        </w:rPr>
      </w:pPr>
    </w:p>
    <w:p w14:paraId="6FE0F460" w14:textId="77777777" w:rsidR="00157933" w:rsidRPr="002C4CEA" w:rsidRDefault="00157933" w:rsidP="00D93ADA">
      <w:pPr>
        <w:ind w:left="426"/>
        <w:jc w:val="center"/>
        <w:rPr>
          <w:b/>
          <w:bCs/>
          <w:i/>
          <w:spacing w:val="20"/>
          <w:sz w:val="28"/>
          <w:szCs w:val="28"/>
        </w:rPr>
      </w:pPr>
    </w:p>
    <w:p w14:paraId="789A2F87" w14:textId="77777777" w:rsidR="00157933" w:rsidRPr="002C4CEA" w:rsidRDefault="00157933" w:rsidP="00D93ADA">
      <w:pPr>
        <w:ind w:left="426"/>
        <w:jc w:val="center"/>
        <w:rPr>
          <w:b/>
          <w:bCs/>
          <w:i/>
          <w:spacing w:val="20"/>
          <w:sz w:val="28"/>
          <w:szCs w:val="28"/>
        </w:rPr>
      </w:pPr>
    </w:p>
    <w:p w14:paraId="47B2CF62" w14:textId="2F943E91" w:rsidR="00D93ADA" w:rsidRPr="002C4CEA" w:rsidRDefault="00D93ADA" w:rsidP="00D93ADA">
      <w:pPr>
        <w:ind w:left="426"/>
        <w:jc w:val="center"/>
        <w:rPr>
          <w:b/>
          <w:bCs/>
          <w:i/>
          <w:spacing w:val="20"/>
          <w:sz w:val="28"/>
          <w:szCs w:val="28"/>
          <w:u w:val="single"/>
        </w:rPr>
      </w:pPr>
      <w:r w:rsidRPr="002C4CEA">
        <w:rPr>
          <w:b/>
          <w:bCs/>
          <w:i/>
          <w:spacing w:val="20"/>
          <w:sz w:val="28"/>
          <w:szCs w:val="28"/>
          <w:u w:val="single"/>
        </w:rPr>
        <w:t>Link</w:t>
      </w:r>
      <w:r w:rsidR="00C7641F" w:rsidRPr="002C4CEA">
        <w:rPr>
          <w:b/>
          <w:bCs/>
          <w:i/>
          <w:spacing w:val="20"/>
          <w:sz w:val="28"/>
          <w:szCs w:val="28"/>
          <w:u w:val="single"/>
        </w:rPr>
        <w:t xml:space="preserve"> do Elektronicznego Formularza </w:t>
      </w:r>
      <w:r w:rsidR="000C2494" w:rsidRPr="002C4CEA">
        <w:rPr>
          <w:b/>
          <w:bCs/>
          <w:i/>
          <w:spacing w:val="20"/>
          <w:sz w:val="28"/>
          <w:szCs w:val="28"/>
          <w:u w:val="single"/>
        </w:rPr>
        <w:t>O</w:t>
      </w:r>
      <w:r w:rsidRPr="002C4CEA">
        <w:rPr>
          <w:b/>
          <w:bCs/>
          <w:i/>
          <w:spacing w:val="20"/>
          <w:sz w:val="28"/>
          <w:szCs w:val="28"/>
          <w:u w:val="single"/>
        </w:rPr>
        <w:t>fertowego znajduje się</w:t>
      </w:r>
    </w:p>
    <w:p w14:paraId="31CACA87" w14:textId="77777777" w:rsidR="00D93ADA" w:rsidRPr="002C4CEA" w:rsidRDefault="00D93ADA" w:rsidP="00D93ADA">
      <w:pPr>
        <w:ind w:left="426"/>
        <w:jc w:val="center"/>
        <w:rPr>
          <w:b/>
          <w:bCs/>
          <w:i/>
          <w:sz w:val="24"/>
          <w:u w:val="single"/>
        </w:rPr>
      </w:pPr>
      <w:r w:rsidRPr="002C4CEA">
        <w:rPr>
          <w:b/>
          <w:bCs/>
          <w:i/>
          <w:spacing w:val="20"/>
          <w:sz w:val="28"/>
          <w:szCs w:val="28"/>
          <w:u w:val="single"/>
        </w:rPr>
        <w:t>w Profilu nabywcy</w:t>
      </w:r>
    </w:p>
    <w:p w14:paraId="4BC87469" w14:textId="77777777" w:rsidR="00D93ADA" w:rsidRPr="002C4CEA" w:rsidRDefault="00D93ADA" w:rsidP="00D93ADA"/>
    <w:p w14:paraId="6426B20A" w14:textId="77777777" w:rsidR="00D93ADA" w:rsidRPr="002C4CEA" w:rsidRDefault="00D93ADA" w:rsidP="00D93ADA"/>
    <w:p w14:paraId="20603D69" w14:textId="25937D89" w:rsidR="003D0667" w:rsidRPr="002C4CEA" w:rsidRDefault="003D0667" w:rsidP="003D0667">
      <w:pPr>
        <w:tabs>
          <w:tab w:val="left" w:pos="1890"/>
        </w:tabs>
      </w:pPr>
    </w:p>
    <w:p w14:paraId="779DBF3E" w14:textId="4845C583" w:rsidR="004161A2" w:rsidRPr="002C4CEA" w:rsidRDefault="00F70789" w:rsidP="00F20642">
      <w:pPr>
        <w:pStyle w:val="Nagwek2"/>
      </w:pPr>
      <w:bookmarkStart w:id="156" w:name="_Toc109135587"/>
      <w:bookmarkStart w:id="157" w:name="_Toc109135750"/>
      <w:bookmarkStart w:id="158" w:name="_Toc109137280"/>
      <w:bookmarkStart w:id="159" w:name="_Toc165021245"/>
      <w:r w:rsidRPr="002C4CEA">
        <w:lastRenderedPageBreak/>
        <w:t xml:space="preserve">Załącznik nr 3.1 </w:t>
      </w:r>
      <w:r w:rsidR="004161A2" w:rsidRPr="002C4CEA">
        <w:t>do SWZ</w:t>
      </w:r>
      <w:r w:rsidR="00B3098B" w:rsidRPr="002C4CEA">
        <w:br/>
      </w:r>
      <w:r w:rsidR="00B3098B" w:rsidRPr="002C4CEA">
        <w:rPr>
          <w:b w:val="0"/>
          <w:i/>
          <w:color w:val="D9D9D9" w:themeColor="background1" w:themeShade="D9"/>
          <w:sz w:val="20"/>
          <w:szCs w:val="20"/>
        </w:rPr>
        <w:t>Informacja o podwykonawcach</w:t>
      </w:r>
      <w:bookmarkEnd w:id="156"/>
      <w:bookmarkEnd w:id="157"/>
      <w:bookmarkEnd w:id="158"/>
      <w:bookmarkEnd w:id="159"/>
    </w:p>
    <w:p w14:paraId="79BE9F90" w14:textId="77777777" w:rsidR="00800729" w:rsidRPr="002C4CEA" w:rsidRDefault="00800729" w:rsidP="00800729">
      <w:pPr>
        <w:pStyle w:val="Nagwek"/>
        <w:tabs>
          <w:tab w:val="clear" w:pos="4536"/>
          <w:tab w:val="clear" w:pos="9072"/>
          <w:tab w:val="left" w:pos="2552"/>
          <w:tab w:val="right" w:pos="9639"/>
        </w:tabs>
        <w:ind w:left="760" w:firstLine="0"/>
        <w:jc w:val="right"/>
        <w:rPr>
          <w:b/>
          <w:bCs/>
          <w:sz w:val="24"/>
          <w:szCs w:val="24"/>
        </w:rPr>
      </w:pPr>
    </w:p>
    <w:p w14:paraId="20FC42D6" w14:textId="1864F34F" w:rsidR="00BA5472" w:rsidRPr="002C4CEA" w:rsidRDefault="00BA5472" w:rsidP="0077459C">
      <w:pPr>
        <w:tabs>
          <w:tab w:val="left" w:pos="720"/>
        </w:tabs>
        <w:ind w:left="0" w:firstLine="0"/>
        <w:jc w:val="center"/>
        <w:rPr>
          <w:b/>
          <w:sz w:val="24"/>
          <w:szCs w:val="24"/>
        </w:rPr>
      </w:pPr>
      <w:r w:rsidRPr="002C4CEA">
        <w:rPr>
          <w:b/>
          <w:sz w:val="24"/>
          <w:szCs w:val="24"/>
        </w:rPr>
        <w:t xml:space="preserve">INFORMACJA O PODWYKONAWCACH </w:t>
      </w:r>
    </w:p>
    <w:p w14:paraId="73D6EBCF" w14:textId="455C497F" w:rsidR="000A60DA" w:rsidRPr="002C4CEA" w:rsidRDefault="000A60DA" w:rsidP="0077459C">
      <w:pPr>
        <w:tabs>
          <w:tab w:val="left" w:pos="720"/>
        </w:tabs>
        <w:ind w:left="0" w:firstLine="0"/>
        <w:jc w:val="center"/>
        <w:rPr>
          <w:b/>
          <w:sz w:val="24"/>
          <w:szCs w:val="24"/>
        </w:rPr>
      </w:pPr>
    </w:p>
    <w:p w14:paraId="4216B902" w14:textId="77777777" w:rsidR="000A60DA" w:rsidRPr="002C4CEA" w:rsidRDefault="000A60DA" w:rsidP="000A60DA">
      <w:pPr>
        <w:tabs>
          <w:tab w:val="left" w:pos="0"/>
        </w:tabs>
        <w:spacing w:line="240" w:lineRule="auto"/>
        <w:ind w:left="0" w:firstLine="0"/>
        <w:jc w:val="left"/>
        <w:rPr>
          <w:rFonts w:eastAsia="Times New Roman"/>
          <w:lang w:eastAsia="pl-PL"/>
        </w:rPr>
      </w:pPr>
      <w:r w:rsidRPr="002C4CEA">
        <w:rPr>
          <w:rFonts w:eastAsia="Times New Roman"/>
          <w:lang w:eastAsia="pl-PL"/>
        </w:rPr>
        <w:t>Nazwa Wykonawcy: ...................................................................................................................</w:t>
      </w:r>
    </w:p>
    <w:p w14:paraId="007C7810" w14:textId="77777777" w:rsidR="000A60DA" w:rsidRPr="002C4CEA" w:rsidRDefault="000A60DA" w:rsidP="0077459C">
      <w:pPr>
        <w:tabs>
          <w:tab w:val="left" w:pos="720"/>
        </w:tabs>
        <w:ind w:left="0" w:firstLine="0"/>
        <w:jc w:val="center"/>
        <w:rPr>
          <w:b/>
          <w:sz w:val="24"/>
          <w:szCs w:val="24"/>
        </w:rPr>
      </w:pPr>
    </w:p>
    <w:p w14:paraId="089CD866" w14:textId="77777777" w:rsidR="00BA5472" w:rsidRPr="002C4CEA" w:rsidRDefault="00BA5472" w:rsidP="00BA5472">
      <w:pPr>
        <w:tabs>
          <w:tab w:val="left" w:pos="720"/>
        </w:tabs>
        <w:ind w:left="360" w:firstLine="180"/>
        <w:jc w:val="right"/>
        <w:rPr>
          <w:b/>
          <w:sz w:val="24"/>
          <w:szCs w:val="24"/>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70" w:type="dxa"/>
          <w:right w:w="70" w:type="dxa"/>
        </w:tblCellMar>
        <w:tblLook w:val="0000" w:firstRow="0" w:lastRow="0" w:firstColumn="0" w:lastColumn="0" w:noHBand="0" w:noVBand="0"/>
      </w:tblPr>
      <w:tblGrid>
        <w:gridCol w:w="2891"/>
        <w:gridCol w:w="6738"/>
      </w:tblGrid>
      <w:tr w:rsidR="00BA5472" w:rsidRPr="002C4CEA" w14:paraId="05F1FBD4" w14:textId="77777777" w:rsidTr="00956599">
        <w:trPr>
          <w:trHeight w:val="806"/>
        </w:trPr>
        <w:tc>
          <w:tcPr>
            <w:tcW w:w="1501" w:type="pct"/>
            <w:vAlign w:val="center"/>
          </w:tcPr>
          <w:p w14:paraId="04266D91" w14:textId="77777777" w:rsidR="00BA5472" w:rsidRPr="002C4CEA" w:rsidRDefault="00BA5472" w:rsidP="00BA5472">
            <w:pPr>
              <w:snapToGrid w:val="0"/>
              <w:spacing w:line="240" w:lineRule="auto"/>
              <w:ind w:left="0" w:firstLine="0"/>
              <w:jc w:val="center"/>
              <w:rPr>
                <w:b/>
                <w:sz w:val="24"/>
                <w:szCs w:val="24"/>
              </w:rPr>
            </w:pPr>
            <w:r w:rsidRPr="002C4CEA">
              <w:rPr>
                <w:b/>
                <w:sz w:val="24"/>
                <w:szCs w:val="24"/>
              </w:rPr>
              <w:t>Nazwa i adres Podwykonawcy</w:t>
            </w:r>
          </w:p>
        </w:tc>
        <w:tc>
          <w:tcPr>
            <w:tcW w:w="3499" w:type="pct"/>
            <w:vAlign w:val="center"/>
          </w:tcPr>
          <w:p w14:paraId="5146031B" w14:textId="77777777" w:rsidR="00BA5472" w:rsidRPr="002C4CEA" w:rsidRDefault="00BA5472" w:rsidP="00BA5472">
            <w:pPr>
              <w:snapToGrid w:val="0"/>
              <w:spacing w:line="240" w:lineRule="auto"/>
              <w:ind w:left="0" w:firstLine="0"/>
              <w:jc w:val="center"/>
              <w:rPr>
                <w:b/>
                <w:sz w:val="24"/>
                <w:szCs w:val="24"/>
              </w:rPr>
            </w:pPr>
            <w:r w:rsidRPr="002C4CEA">
              <w:rPr>
                <w:b/>
                <w:sz w:val="24"/>
                <w:szCs w:val="24"/>
              </w:rPr>
              <w:t>Część zamówienia, którą Wykonawca zamierza powierzyć Podwykonawcy</w:t>
            </w:r>
          </w:p>
        </w:tc>
      </w:tr>
      <w:tr w:rsidR="00956599" w:rsidRPr="002C4CEA" w14:paraId="61D3689C" w14:textId="77777777" w:rsidTr="00956599">
        <w:trPr>
          <w:trHeight w:val="242"/>
        </w:trPr>
        <w:tc>
          <w:tcPr>
            <w:tcW w:w="1501" w:type="pct"/>
            <w:vAlign w:val="center"/>
          </w:tcPr>
          <w:p w14:paraId="2F569F67" w14:textId="77777777" w:rsidR="00956599" w:rsidRPr="002C4CEA" w:rsidRDefault="00956599" w:rsidP="00BA5472">
            <w:pPr>
              <w:snapToGrid w:val="0"/>
              <w:spacing w:line="240" w:lineRule="auto"/>
              <w:ind w:left="0" w:firstLine="0"/>
              <w:jc w:val="center"/>
              <w:rPr>
                <w:bCs/>
                <w:i/>
                <w:iCs/>
                <w:sz w:val="16"/>
                <w:szCs w:val="16"/>
              </w:rPr>
            </w:pPr>
            <w:r w:rsidRPr="002C4CEA">
              <w:rPr>
                <w:bCs/>
                <w:i/>
                <w:iCs/>
                <w:sz w:val="16"/>
                <w:szCs w:val="16"/>
              </w:rPr>
              <w:t>1</w:t>
            </w:r>
          </w:p>
        </w:tc>
        <w:tc>
          <w:tcPr>
            <w:tcW w:w="3499" w:type="pct"/>
            <w:vAlign w:val="center"/>
          </w:tcPr>
          <w:p w14:paraId="292DEC6A" w14:textId="77777777" w:rsidR="00956599" w:rsidRPr="002C4CEA" w:rsidRDefault="00956599" w:rsidP="00BA5472">
            <w:pPr>
              <w:snapToGrid w:val="0"/>
              <w:spacing w:line="240" w:lineRule="auto"/>
              <w:ind w:left="0" w:firstLine="0"/>
              <w:jc w:val="center"/>
              <w:rPr>
                <w:bCs/>
                <w:i/>
                <w:iCs/>
                <w:sz w:val="16"/>
                <w:szCs w:val="16"/>
              </w:rPr>
            </w:pPr>
            <w:r w:rsidRPr="002C4CEA">
              <w:rPr>
                <w:bCs/>
                <w:i/>
                <w:iCs/>
                <w:sz w:val="16"/>
                <w:szCs w:val="16"/>
              </w:rPr>
              <w:t>2</w:t>
            </w:r>
          </w:p>
        </w:tc>
      </w:tr>
      <w:tr w:rsidR="00BA5472" w:rsidRPr="002C4CEA" w14:paraId="1E1552C3" w14:textId="77777777" w:rsidTr="00956599">
        <w:trPr>
          <w:trHeight w:val="824"/>
        </w:trPr>
        <w:tc>
          <w:tcPr>
            <w:tcW w:w="1501" w:type="pct"/>
          </w:tcPr>
          <w:p w14:paraId="06611B2B" w14:textId="77777777" w:rsidR="00BA5472" w:rsidRPr="002C4CEA" w:rsidRDefault="00BA5472" w:rsidP="00BA5472">
            <w:pPr>
              <w:tabs>
                <w:tab w:val="left" w:pos="720"/>
              </w:tabs>
              <w:snapToGrid w:val="0"/>
              <w:ind w:left="0" w:firstLine="0"/>
              <w:rPr>
                <w:b/>
                <w:sz w:val="24"/>
                <w:szCs w:val="24"/>
              </w:rPr>
            </w:pPr>
          </w:p>
        </w:tc>
        <w:tc>
          <w:tcPr>
            <w:tcW w:w="3499" w:type="pct"/>
          </w:tcPr>
          <w:p w14:paraId="565BE2B6" w14:textId="77777777" w:rsidR="00BA5472" w:rsidRPr="002C4CEA" w:rsidRDefault="00BA5472" w:rsidP="00956599">
            <w:pPr>
              <w:tabs>
                <w:tab w:val="left" w:pos="720"/>
              </w:tabs>
              <w:snapToGrid w:val="0"/>
              <w:rPr>
                <w:b/>
                <w:sz w:val="24"/>
                <w:szCs w:val="24"/>
              </w:rPr>
            </w:pPr>
          </w:p>
        </w:tc>
      </w:tr>
      <w:tr w:rsidR="00BA5472" w:rsidRPr="002C4CEA" w14:paraId="06797881" w14:textId="77777777" w:rsidTr="00956599">
        <w:trPr>
          <w:trHeight w:val="824"/>
        </w:trPr>
        <w:tc>
          <w:tcPr>
            <w:tcW w:w="1501" w:type="pct"/>
          </w:tcPr>
          <w:p w14:paraId="3314B2DF" w14:textId="77777777" w:rsidR="00BA5472" w:rsidRPr="002C4CEA" w:rsidRDefault="00BA5472" w:rsidP="00BA5472">
            <w:pPr>
              <w:tabs>
                <w:tab w:val="left" w:pos="720"/>
              </w:tabs>
              <w:snapToGrid w:val="0"/>
              <w:ind w:left="0" w:firstLine="0"/>
              <w:rPr>
                <w:b/>
                <w:sz w:val="24"/>
                <w:szCs w:val="24"/>
              </w:rPr>
            </w:pPr>
          </w:p>
        </w:tc>
        <w:tc>
          <w:tcPr>
            <w:tcW w:w="3499" w:type="pct"/>
          </w:tcPr>
          <w:p w14:paraId="3C1ED90C" w14:textId="77777777" w:rsidR="00BA5472" w:rsidRPr="002C4CEA" w:rsidRDefault="00BA5472" w:rsidP="00956599">
            <w:pPr>
              <w:tabs>
                <w:tab w:val="left" w:pos="720"/>
              </w:tabs>
              <w:snapToGrid w:val="0"/>
              <w:rPr>
                <w:b/>
                <w:sz w:val="24"/>
                <w:szCs w:val="24"/>
              </w:rPr>
            </w:pPr>
          </w:p>
        </w:tc>
      </w:tr>
      <w:tr w:rsidR="00BA5472" w:rsidRPr="002C4CEA" w14:paraId="571A345F" w14:textId="77777777" w:rsidTr="00956599">
        <w:trPr>
          <w:trHeight w:val="824"/>
        </w:trPr>
        <w:tc>
          <w:tcPr>
            <w:tcW w:w="1501" w:type="pct"/>
          </w:tcPr>
          <w:p w14:paraId="7D10A9DA" w14:textId="77777777" w:rsidR="00BA5472" w:rsidRPr="002C4CEA" w:rsidRDefault="00BA5472" w:rsidP="00956599">
            <w:pPr>
              <w:tabs>
                <w:tab w:val="left" w:pos="720"/>
              </w:tabs>
              <w:snapToGrid w:val="0"/>
              <w:rPr>
                <w:b/>
                <w:sz w:val="24"/>
                <w:szCs w:val="24"/>
              </w:rPr>
            </w:pPr>
          </w:p>
        </w:tc>
        <w:tc>
          <w:tcPr>
            <w:tcW w:w="3499" w:type="pct"/>
          </w:tcPr>
          <w:p w14:paraId="03510ADB" w14:textId="77777777" w:rsidR="00BA5472" w:rsidRPr="002C4CEA" w:rsidRDefault="00BA5472" w:rsidP="00956599">
            <w:pPr>
              <w:tabs>
                <w:tab w:val="left" w:pos="720"/>
              </w:tabs>
              <w:snapToGrid w:val="0"/>
              <w:rPr>
                <w:b/>
                <w:sz w:val="24"/>
                <w:szCs w:val="24"/>
              </w:rPr>
            </w:pPr>
          </w:p>
        </w:tc>
      </w:tr>
      <w:tr w:rsidR="00BA5472" w:rsidRPr="002C4CEA" w14:paraId="5F1C432A" w14:textId="77777777" w:rsidTr="00956599">
        <w:trPr>
          <w:trHeight w:val="824"/>
        </w:trPr>
        <w:tc>
          <w:tcPr>
            <w:tcW w:w="1501" w:type="pct"/>
          </w:tcPr>
          <w:p w14:paraId="2357FEED" w14:textId="77777777" w:rsidR="00BA5472" w:rsidRPr="002C4CEA" w:rsidRDefault="00BA5472" w:rsidP="00956599">
            <w:pPr>
              <w:tabs>
                <w:tab w:val="left" w:pos="720"/>
              </w:tabs>
              <w:snapToGrid w:val="0"/>
              <w:rPr>
                <w:b/>
                <w:sz w:val="24"/>
                <w:szCs w:val="24"/>
              </w:rPr>
            </w:pPr>
          </w:p>
        </w:tc>
        <w:tc>
          <w:tcPr>
            <w:tcW w:w="3499" w:type="pct"/>
          </w:tcPr>
          <w:p w14:paraId="01DB8F7C" w14:textId="77777777" w:rsidR="00BA5472" w:rsidRPr="002C4CEA" w:rsidRDefault="00BA5472" w:rsidP="00956599">
            <w:pPr>
              <w:tabs>
                <w:tab w:val="left" w:pos="720"/>
              </w:tabs>
              <w:snapToGrid w:val="0"/>
              <w:rPr>
                <w:b/>
                <w:sz w:val="24"/>
                <w:szCs w:val="24"/>
              </w:rPr>
            </w:pPr>
          </w:p>
        </w:tc>
      </w:tr>
    </w:tbl>
    <w:p w14:paraId="5A498829" w14:textId="77777777" w:rsidR="00BA5472" w:rsidRPr="002C4CEA" w:rsidRDefault="00BA5472" w:rsidP="00BA5472">
      <w:pPr>
        <w:tabs>
          <w:tab w:val="left" w:pos="720"/>
        </w:tabs>
        <w:ind w:left="360" w:firstLine="180"/>
        <w:rPr>
          <w:b/>
          <w:sz w:val="24"/>
          <w:szCs w:val="24"/>
        </w:rPr>
      </w:pPr>
    </w:p>
    <w:p w14:paraId="51F97EEF" w14:textId="77777777" w:rsidR="00BA5472" w:rsidRPr="002C4CEA" w:rsidRDefault="00BA5472" w:rsidP="00BA5472">
      <w:pPr>
        <w:tabs>
          <w:tab w:val="left" w:pos="720"/>
        </w:tabs>
        <w:ind w:left="360" w:firstLine="180"/>
        <w:jc w:val="right"/>
        <w:rPr>
          <w:b/>
          <w:sz w:val="24"/>
          <w:szCs w:val="24"/>
        </w:rPr>
      </w:pPr>
    </w:p>
    <w:p w14:paraId="6B878232" w14:textId="77777777" w:rsidR="00BA5472" w:rsidRPr="002C4CEA" w:rsidRDefault="00BA5472" w:rsidP="00BA5472">
      <w:pPr>
        <w:rPr>
          <w:sz w:val="24"/>
          <w:szCs w:val="24"/>
        </w:rPr>
      </w:pPr>
    </w:p>
    <w:p w14:paraId="489A9D2B" w14:textId="77777777" w:rsidR="00BA5472" w:rsidRPr="002C4CEA" w:rsidRDefault="00BA5472" w:rsidP="00BA5472">
      <w:pPr>
        <w:tabs>
          <w:tab w:val="left" w:pos="180"/>
          <w:tab w:val="left" w:pos="851"/>
        </w:tabs>
        <w:ind w:left="3960" w:hanging="3960"/>
        <w:jc w:val="center"/>
        <w:rPr>
          <w:b/>
          <w:bCs/>
          <w:sz w:val="24"/>
          <w:szCs w:val="24"/>
        </w:rPr>
      </w:pPr>
    </w:p>
    <w:p w14:paraId="4994778A" w14:textId="77777777" w:rsidR="00A9457D" w:rsidRPr="002C4CEA" w:rsidRDefault="00A9457D" w:rsidP="00A9457D">
      <w:pPr>
        <w:tabs>
          <w:tab w:val="left" w:pos="851"/>
        </w:tabs>
        <w:spacing w:after="120" w:line="240" w:lineRule="auto"/>
        <w:ind w:hanging="794"/>
        <w:rPr>
          <w:bCs/>
          <w:i/>
          <w:sz w:val="24"/>
          <w:szCs w:val="24"/>
        </w:rPr>
      </w:pPr>
      <w:r w:rsidRPr="002C4CEA">
        <w:rPr>
          <w:bCs/>
          <w:i/>
          <w:sz w:val="24"/>
          <w:szCs w:val="24"/>
          <w:u w:val="single"/>
        </w:rPr>
        <w:t>Uwaga</w:t>
      </w:r>
      <w:r w:rsidRPr="002C4CEA">
        <w:rPr>
          <w:bCs/>
          <w:i/>
          <w:sz w:val="24"/>
          <w:szCs w:val="24"/>
        </w:rPr>
        <w:t>:</w:t>
      </w:r>
    </w:p>
    <w:p w14:paraId="5FBAC511" w14:textId="77777777" w:rsidR="00A9457D" w:rsidRPr="002C4CEA" w:rsidRDefault="00A9457D" w:rsidP="00A9457D">
      <w:pPr>
        <w:tabs>
          <w:tab w:val="left" w:pos="851"/>
        </w:tabs>
        <w:spacing w:line="240" w:lineRule="auto"/>
        <w:ind w:left="-142" w:firstLine="142"/>
        <w:rPr>
          <w:i/>
          <w:sz w:val="24"/>
          <w:szCs w:val="24"/>
        </w:rPr>
      </w:pPr>
      <w:r w:rsidRPr="002C4CEA">
        <w:rPr>
          <w:i/>
          <w:sz w:val="24"/>
          <w:szCs w:val="24"/>
        </w:rPr>
        <w:t>Wypełnia Wykonawca, który zamierza powierzyć część lub części zamówienia Podwykonawcom.</w:t>
      </w:r>
    </w:p>
    <w:p w14:paraId="1B271883" w14:textId="77777777" w:rsidR="00A9457D" w:rsidRPr="002C4CEA" w:rsidRDefault="00A9457D" w:rsidP="00A9457D">
      <w:pPr>
        <w:tabs>
          <w:tab w:val="left" w:pos="851"/>
        </w:tabs>
        <w:spacing w:line="240" w:lineRule="auto"/>
        <w:ind w:left="0" w:firstLine="0"/>
        <w:rPr>
          <w:i/>
        </w:rPr>
      </w:pPr>
      <w:r w:rsidRPr="002C4CEA">
        <w:rPr>
          <w:i/>
        </w:rPr>
        <w:t>Należy złożyć wraz z ofertą.</w:t>
      </w:r>
    </w:p>
    <w:p w14:paraId="45E40C51" w14:textId="77777777" w:rsidR="00A9457D" w:rsidRPr="002C4CEA" w:rsidRDefault="00A9457D" w:rsidP="00A9457D">
      <w:pPr>
        <w:tabs>
          <w:tab w:val="left" w:pos="851"/>
        </w:tabs>
        <w:spacing w:line="240" w:lineRule="auto"/>
        <w:ind w:left="0" w:firstLine="0"/>
        <w:rPr>
          <w:i/>
          <w:lang w:eastAsia="pl-PL"/>
        </w:rPr>
      </w:pPr>
    </w:p>
    <w:p w14:paraId="29BD91C4" w14:textId="7675B025" w:rsidR="00956599" w:rsidRPr="002C4CEA" w:rsidRDefault="00A9457D" w:rsidP="00A9457D">
      <w:pPr>
        <w:tabs>
          <w:tab w:val="left" w:pos="0"/>
        </w:tabs>
        <w:spacing w:line="240" w:lineRule="auto"/>
        <w:ind w:left="0" w:firstLine="0"/>
        <w:rPr>
          <w:i/>
          <w:sz w:val="24"/>
          <w:szCs w:val="24"/>
        </w:rPr>
      </w:pPr>
      <w:r w:rsidRPr="002C4CEA">
        <w:rPr>
          <w:i/>
          <w:sz w:val="24"/>
          <w:szCs w:val="24"/>
        </w:rPr>
        <w:t>Jeżeli Podwykonawca w dniu składania oferty nie jest znany, wówczas Wykonawca wypełnia tylko kolumnę nr 2.</w:t>
      </w:r>
    </w:p>
    <w:p w14:paraId="688DCAC4" w14:textId="079B2DC9" w:rsidR="004161A2" w:rsidRPr="002C4CEA" w:rsidRDefault="00CA2DAD" w:rsidP="00CA2DAD">
      <w:pPr>
        <w:pStyle w:val="Nagwek2"/>
        <w:rPr>
          <w:b w:val="0"/>
          <w:i/>
          <w:sz w:val="20"/>
          <w:szCs w:val="20"/>
        </w:rPr>
      </w:pPr>
      <w:bookmarkStart w:id="160" w:name="_Toc109135588"/>
      <w:bookmarkStart w:id="161" w:name="_Toc109135751"/>
      <w:bookmarkStart w:id="162" w:name="_Toc109137281"/>
      <w:bookmarkStart w:id="163" w:name="_Toc165021246"/>
      <w:r w:rsidRPr="002C4CEA">
        <w:lastRenderedPageBreak/>
        <w:t xml:space="preserve">Załącznik nr 3.2 </w:t>
      </w:r>
      <w:r w:rsidR="004161A2" w:rsidRPr="002C4CEA">
        <w:t>do SWZ</w:t>
      </w:r>
      <w:r w:rsidRPr="002C4CEA">
        <w:br/>
      </w:r>
      <w:r w:rsidRPr="002C4CEA">
        <w:rPr>
          <w:b w:val="0"/>
          <w:bCs w:val="0"/>
          <w:i/>
          <w:iCs/>
          <w:color w:val="D9D9D9" w:themeColor="background1" w:themeShade="D9"/>
          <w:sz w:val="20"/>
          <w:szCs w:val="20"/>
        </w:rPr>
        <w:t>Informacja dot. powstania obowiązku podatkowego</w:t>
      </w:r>
      <w:bookmarkEnd w:id="160"/>
      <w:bookmarkEnd w:id="161"/>
      <w:bookmarkEnd w:id="162"/>
      <w:bookmarkEnd w:id="163"/>
    </w:p>
    <w:p w14:paraId="22A8B4BF" w14:textId="77777777" w:rsidR="00BA5472" w:rsidRPr="002C4CEA" w:rsidRDefault="00BA5472" w:rsidP="00BA5472">
      <w:pPr>
        <w:spacing w:after="200" w:line="276" w:lineRule="auto"/>
        <w:jc w:val="center"/>
        <w:rPr>
          <w:b/>
        </w:rPr>
      </w:pPr>
    </w:p>
    <w:p w14:paraId="3D2ABA4F" w14:textId="77777777" w:rsidR="00BA5472" w:rsidRPr="002C4CEA" w:rsidRDefault="00BA5472" w:rsidP="0077459C">
      <w:pPr>
        <w:spacing w:after="200" w:line="276" w:lineRule="auto"/>
        <w:ind w:left="0" w:firstLine="0"/>
        <w:jc w:val="center"/>
        <w:rPr>
          <w:b/>
          <w:sz w:val="24"/>
          <w:szCs w:val="24"/>
        </w:rPr>
      </w:pPr>
      <w:r w:rsidRPr="002C4CEA">
        <w:rPr>
          <w:b/>
          <w:sz w:val="24"/>
          <w:szCs w:val="24"/>
        </w:rPr>
        <w:t>OŚWIADCZENIE WYKONAWCY O POWSTANIU U ZAMAWIAJĄCEGO OBOWIĄZKU PODATKOWEGO OD TOWARÓW I USŁUG</w:t>
      </w:r>
    </w:p>
    <w:p w14:paraId="2B3A4802" w14:textId="77777777" w:rsidR="00BA5472" w:rsidRPr="002C4CEA" w:rsidRDefault="00BA5472" w:rsidP="00BA5472">
      <w:pPr>
        <w:rPr>
          <w:i/>
          <w:iCs/>
        </w:rPr>
      </w:pPr>
    </w:p>
    <w:p w14:paraId="75E9505C" w14:textId="13A6C12A" w:rsidR="00BA5472" w:rsidRPr="002C4CEA" w:rsidRDefault="00047E97" w:rsidP="00047E97">
      <w:pPr>
        <w:ind w:left="0" w:firstLine="0"/>
        <w:jc w:val="center"/>
        <w:rPr>
          <w:i/>
          <w:iCs/>
          <w:color w:val="FF0000"/>
        </w:rPr>
      </w:pPr>
      <w:r w:rsidRPr="002C4CEA">
        <w:rPr>
          <w:b/>
          <w:bCs/>
          <w:i/>
          <w:iCs/>
          <w:color w:val="FF0000"/>
        </w:rPr>
        <w:t>(DOTYCZY  WYKONAWCÓW MAJACYCH SIEDZIBĘ POZA GRANICAMI RZECZYPOSPOLITEJ POLSKIEJ)</w:t>
      </w:r>
    </w:p>
    <w:p w14:paraId="12BCDF3F" w14:textId="77777777" w:rsidR="00BA5472" w:rsidRPr="002C4CEA" w:rsidRDefault="00BA5472" w:rsidP="00BA5472">
      <w:pPr>
        <w:rPr>
          <w:i/>
          <w:iCs/>
        </w:rPr>
      </w:pPr>
    </w:p>
    <w:p w14:paraId="495FC9D4" w14:textId="77777777" w:rsidR="00BA5472" w:rsidRPr="002C4CEA" w:rsidRDefault="00BA5472" w:rsidP="00BA5472">
      <w:pPr>
        <w:pStyle w:val="Akapitzlist"/>
        <w:ind w:left="360"/>
        <w:jc w:val="both"/>
        <w:rPr>
          <w:b/>
          <w:sz w:val="22"/>
          <w:szCs w:val="22"/>
        </w:rPr>
      </w:pPr>
    </w:p>
    <w:p w14:paraId="48F289BF" w14:textId="77777777" w:rsidR="00A9457D" w:rsidRPr="002C4CEA" w:rsidRDefault="00A9457D" w:rsidP="00BA5472">
      <w:pPr>
        <w:pStyle w:val="Akapitzlist"/>
        <w:ind w:left="360"/>
        <w:jc w:val="both"/>
        <w:rPr>
          <w:b/>
          <w:sz w:val="22"/>
          <w:szCs w:val="22"/>
        </w:rPr>
      </w:pPr>
    </w:p>
    <w:p w14:paraId="630FA142" w14:textId="77777777" w:rsidR="00A9457D" w:rsidRPr="002C4CEA" w:rsidRDefault="00A9457D" w:rsidP="00A9457D">
      <w:pPr>
        <w:tabs>
          <w:tab w:val="left" w:pos="0"/>
        </w:tabs>
        <w:spacing w:line="240" w:lineRule="auto"/>
        <w:ind w:left="0" w:firstLine="0"/>
        <w:rPr>
          <w:sz w:val="24"/>
          <w:szCs w:val="24"/>
        </w:rPr>
      </w:pPr>
      <w:bookmarkStart w:id="164" w:name="_Hlk154570936"/>
      <w:r w:rsidRPr="002C4CEA">
        <w:rPr>
          <w:sz w:val="24"/>
          <w:szCs w:val="24"/>
        </w:rPr>
        <w:t>Nazwa Wykonawcy: ...................................................................................................................</w:t>
      </w:r>
    </w:p>
    <w:p w14:paraId="69AA4F7E" w14:textId="77777777" w:rsidR="00A9457D" w:rsidRPr="002C4CEA" w:rsidRDefault="00A9457D" w:rsidP="00A9457D">
      <w:pPr>
        <w:tabs>
          <w:tab w:val="left" w:pos="0"/>
        </w:tabs>
        <w:spacing w:line="240" w:lineRule="auto"/>
        <w:ind w:left="0" w:firstLine="0"/>
        <w:rPr>
          <w:color w:val="FF0000"/>
          <w:sz w:val="24"/>
          <w:szCs w:val="24"/>
        </w:rPr>
      </w:pPr>
    </w:p>
    <w:p w14:paraId="45B891E7" w14:textId="77777777" w:rsidR="00A9457D" w:rsidRPr="002C4CEA" w:rsidRDefault="00A9457D" w:rsidP="00A9457D">
      <w:pPr>
        <w:spacing w:line="240" w:lineRule="auto"/>
        <w:ind w:left="0" w:firstLine="0"/>
        <w:rPr>
          <w:sz w:val="24"/>
          <w:szCs w:val="24"/>
        </w:rPr>
      </w:pPr>
    </w:p>
    <w:p w14:paraId="54C231CB" w14:textId="77777777" w:rsidR="00A9457D" w:rsidRPr="002C4CEA" w:rsidRDefault="00A9457D" w:rsidP="00A9457D">
      <w:pPr>
        <w:tabs>
          <w:tab w:val="left" w:pos="851"/>
        </w:tabs>
        <w:spacing w:line="240" w:lineRule="auto"/>
        <w:ind w:left="0" w:firstLine="0"/>
        <w:rPr>
          <w:sz w:val="24"/>
          <w:szCs w:val="24"/>
        </w:rPr>
      </w:pPr>
    </w:p>
    <w:p w14:paraId="38FD21A5" w14:textId="77777777" w:rsidR="00A9457D" w:rsidRPr="002C4CEA" w:rsidRDefault="00A9457D" w:rsidP="00A9457D">
      <w:pPr>
        <w:tabs>
          <w:tab w:val="left" w:pos="851"/>
        </w:tabs>
        <w:spacing w:line="240" w:lineRule="auto"/>
        <w:ind w:left="0" w:firstLine="0"/>
        <w:rPr>
          <w:sz w:val="24"/>
          <w:szCs w:val="24"/>
        </w:rPr>
      </w:pPr>
    </w:p>
    <w:p w14:paraId="62009C2B" w14:textId="77777777" w:rsidR="00A9457D" w:rsidRPr="002C4CEA" w:rsidRDefault="00A9457D" w:rsidP="00A9457D">
      <w:pPr>
        <w:tabs>
          <w:tab w:val="left" w:pos="851"/>
        </w:tabs>
        <w:spacing w:line="240" w:lineRule="auto"/>
        <w:ind w:left="0" w:firstLine="0"/>
        <w:rPr>
          <w:sz w:val="24"/>
          <w:szCs w:val="24"/>
        </w:rPr>
      </w:pPr>
      <w:r w:rsidRPr="002C4CEA">
        <w:rPr>
          <w:sz w:val="24"/>
          <w:szCs w:val="24"/>
        </w:rPr>
        <w:t xml:space="preserve">Oświadczam, że wybór oferty będzie prowadzić do powstania u Zamawiającego obowiązku podatkowego zgodnie z ustawą z 11.03.2004r. o podatku od towarów i usług: </w:t>
      </w:r>
    </w:p>
    <w:p w14:paraId="4C7406AC" w14:textId="77777777" w:rsidR="00A9457D" w:rsidRPr="002C4CEA" w:rsidRDefault="00A9457D" w:rsidP="00A9457D">
      <w:pPr>
        <w:tabs>
          <w:tab w:val="left" w:pos="851"/>
        </w:tabs>
        <w:ind w:left="-142" w:firstLine="142"/>
      </w:pPr>
    </w:p>
    <w:tbl>
      <w:tblPr>
        <w:tblStyle w:val="Tabela-Siatka"/>
        <w:tblW w:w="0" w:type="auto"/>
        <w:tblInd w:w="108" w:type="dxa"/>
        <w:tblLook w:val="04A0" w:firstRow="1" w:lastRow="0" w:firstColumn="1" w:lastColumn="0" w:noHBand="0" w:noVBand="1"/>
      </w:tblPr>
      <w:tblGrid>
        <w:gridCol w:w="3904"/>
        <w:gridCol w:w="2862"/>
        <w:gridCol w:w="2755"/>
      </w:tblGrid>
      <w:tr w:rsidR="00A9457D" w:rsidRPr="002C4CEA" w14:paraId="2EDC97F1" w14:textId="77777777" w:rsidTr="00A9457D">
        <w:tc>
          <w:tcPr>
            <w:tcW w:w="3969" w:type="dxa"/>
            <w:tcBorders>
              <w:top w:val="single" w:sz="4" w:space="0" w:color="auto"/>
              <w:left w:val="single" w:sz="4" w:space="0" w:color="auto"/>
              <w:bottom w:val="single" w:sz="4" w:space="0" w:color="auto"/>
              <w:right w:val="single" w:sz="4" w:space="0" w:color="auto"/>
            </w:tcBorders>
            <w:vAlign w:val="center"/>
            <w:hideMark/>
          </w:tcPr>
          <w:p w14:paraId="1A30C14A" w14:textId="77777777" w:rsidR="00A9457D" w:rsidRPr="002C4CEA" w:rsidRDefault="00A9457D">
            <w:pPr>
              <w:tabs>
                <w:tab w:val="left" w:pos="851"/>
              </w:tabs>
              <w:spacing w:line="240" w:lineRule="auto"/>
              <w:ind w:left="6" w:firstLine="0"/>
              <w:jc w:val="center"/>
              <w:rPr>
                <w:sz w:val="20"/>
                <w:szCs w:val="20"/>
              </w:rPr>
            </w:pPr>
            <w:r w:rsidRPr="002C4CEA">
              <w:rPr>
                <w:bCs/>
                <w:sz w:val="20"/>
                <w:szCs w:val="20"/>
              </w:rPr>
              <w:t xml:space="preserve">Nazwa (rodzaj) towaru lub usługi, których dostawa lub świadczenie będą prowadziły do powstania obowiązku podatkowego </w:t>
            </w:r>
            <w:r w:rsidRPr="002C4CEA">
              <w:rPr>
                <w:sz w:val="20"/>
                <w:szCs w:val="20"/>
              </w:rPr>
              <w:t xml:space="preserve">(zgodnie </w:t>
            </w:r>
            <w:r w:rsidRPr="002C4CEA">
              <w:rPr>
                <w:sz w:val="20"/>
                <w:szCs w:val="20"/>
              </w:rPr>
              <w:br/>
              <w:t>z Formularzem Ofertowym) *</w:t>
            </w:r>
          </w:p>
        </w:tc>
        <w:tc>
          <w:tcPr>
            <w:tcW w:w="2897" w:type="dxa"/>
            <w:tcBorders>
              <w:top w:val="single" w:sz="4" w:space="0" w:color="auto"/>
              <w:left w:val="single" w:sz="4" w:space="0" w:color="auto"/>
              <w:bottom w:val="single" w:sz="4" w:space="0" w:color="auto"/>
              <w:right w:val="single" w:sz="4" w:space="0" w:color="auto"/>
            </w:tcBorders>
            <w:vAlign w:val="center"/>
            <w:hideMark/>
          </w:tcPr>
          <w:p w14:paraId="5B73EE53" w14:textId="77777777" w:rsidR="00A9457D" w:rsidRPr="002C4CEA" w:rsidRDefault="00A9457D">
            <w:pPr>
              <w:tabs>
                <w:tab w:val="left" w:pos="1523"/>
              </w:tabs>
              <w:spacing w:line="240" w:lineRule="auto"/>
              <w:ind w:left="-50" w:firstLine="0"/>
              <w:jc w:val="center"/>
              <w:rPr>
                <w:sz w:val="20"/>
                <w:szCs w:val="20"/>
              </w:rPr>
            </w:pPr>
            <w:r w:rsidRPr="002C4CEA">
              <w:rPr>
                <w:sz w:val="20"/>
                <w:szCs w:val="20"/>
              </w:rPr>
              <w:t>Wartość towaru lub usługi objętego obowiązkiem podatkowym zamawiającego, bez kwoty podatku</w:t>
            </w:r>
          </w:p>
        </w:tc>
        <w:tc>
          <w:tcPr>
            <w:tcW w:w="2792" w:type="dxa"/>
            <w:tcBorders>
              <w:top w:val="single" w:sz="4" w:space="0" w:color="auto"/>
              <w:left w:val="single" w:sz="4" w:space="0" w:color="auto"/>
              <w:bottom w:val="single" w:sz="4" w:space="0" w:color="auto"/>
              <w:right w:val="single" w:sz="4" w:space="0" w:color="auto"/>
            </w:tcBorders>
            <w:vAlign w:val="center"/>
            <w:hideMark/>
          </w:tcPr>
          <w:p w14:paraId="098ADA12" w14:textId="77777777" w:rsidR="00A9457D" w:rsidRPr="002C4CEA" w:rsidRDefault="00A9457D">
            <w:pPr>
              <w:tabs>
                <w:tab w:val="left" w:pos="1523"/>
              </w:tabs>
              <w:spacing w:line="240" w:lineRule="auto"/>
              <w:ind w:left="0" w:firstLine="0"/>
              <w:jc w:val="center"/>
              <w:rPr>
                <w:sz w:val="20"/>
                <w:szCs w:val="20"/>
              </w:rPr>
            </w:pPr>
            <w:r w:rsidRPr="002C4CEA">
              <w:rPr>
                <w:sz w:val="20"/>
                <w:szCs w:val="20"/>
              </w:rPr>
              <w:t>Stawka podatku od towarów i usług, która zgodnie z wiedzą Wykonawcy, będzie miała zastosowanie [%]</w:t>
            </w:r>
          </w:p>
        </w:tc>
      </w:tr>
      <w:tr w:rsidR="00A9457D" w:rsidRPr="002C4CEA" w14:paraId="4D895DCD" w14:textId="77777777" w:rsidTr="00A9457D">
        <w:tc>
          <w:tcPr>
            <w:tcW w:w="3969" w:type="dxa"/>
            <w:tcBorders>
              <w:top w:val="single" w:sz="4" w:space="0" w:color="auto"/>
              <w:left w:val="single" w:sz="4" w:space="0" w:color="auto"/>
              <w:bottom w:val="single" w:sz="4" w:space="0" w:color="auto"/>
              <w:right w:val="single" w:sz="4" w:space="0" w:color="auto"/>
            </w:tcBorders>
          </w:tcPr>
          <w:p w14:paraId="5FBDC341" w14:textId="77777777" w:rsidR="00A9457D" w:rsidRPr="002C4CEA" w:rsidRDefault="00A9457D">
            <w:pPr>
              <w:tabs>
                <w:tab w:val="left" w:pos="851"/>
              </w:tabs>
            </w:pPr>
          </w:p>
          <w:p w14:paraId="0DF87221" w14:textId="77777777" w:rsidR="00A9457D" w:rsidRPr="002C4CEA" w:rsidRDefault="00A9457D">
            <w:pPr>
              <w:tabs>
                <w:tab w:val="left" w:pos="851"/>
              </w:tabs>
            </w:pPr>
          </w:p>
        </w:tc>
        <w:tc>
          <w:tcPr>
            <w:tcW w:w="2897" w:type="dxa"/>
            <w:tcBorders>
              <w:top w:val="single" w:sz="4" w:space="0" w:color="auto"/>
              <w:left w:val="single" w:sz="4" w:space="0" w:color="auto"/>
              <w:bottom w:val="single" w:sz="4" w:space="0" w:color="auto"/>
              <w:right w:val="single" w:sz="4" w:space="0" w:color="auto"/>
            </w:tcBorders>
          </w:tcPr>
          <w:p w14:paraId="0F3F037B" w14:textId="77777777" w:rsidR="00A9457D" w:rsidRPr="002C4CEA" w:rsidRDefault="00A9457D">
            <w:pPr>
              <w:tabs>
                <w:tab w:val="left" w:pos="851"/>
              </w:tabs>
            </w:pPr>
          </w:p>
        </w:tc>
        <w:tc>
          <w:tcPr>
            <w:tcW w:w="2792" w:type="dxa"/>
            <w:tcBorders>
              <w:top w:val="single" w:sz="4" w:space="0" w:color="auto"/>
              <w:left w:val="single" w:sz="4" w:space="0" w:color="auto"/>
              <w:bottom w:val="single" w:sz="4" w:space="0" w:color="auto"/>
              <w:right w:val="single" w:sz="4" w:space="0" w:color="auto"/>
            </w:tcBorders>
          </w:tcPr>
          <w:p w14:paraId="7F752E97" w14:textId="77777777" w:rsidR="00A9457D" w:rsidRPr="002C4CEA" w:rsidRDefault="00A9457D">
            <w:pPr>
              <w:tabs>
                <w:tab w:val="left" w:pos="851"/>
              </w:tabs>
            </w:pPr>
          </w:p>
        </w:tc>
      </w:tr>
      <w:tr w:rsidR="00A9457D" w:rsidRPr="002C4CEA" w14:paraId="7736EED6" w14:textId="77777777" w:rsidTr="00A9457D">
        <w:tc>
          <w:tcPr>
            <w:tcW w:w="3969" w:type="dxa"/>
            <w:tcBorders>
              <w:top w:val="single" w:sz="4" w:space="0" w:color="auto"/>
              <w:left w:val="single" w:sz="4" w:space="0" w:color="auto"/>
              <w:bottom w:val="single" w:sz="4" w:space="0" w:color="auto"/>
              <w:right w:val="single" w:sz="4" w:space="0" w:color="auto"/>
            </w:tcBorders>
          </w:tcPr>
          <w:p w14:paraId="29E0608F" w14:textId="77777777" w:rsidR="00A9457D" w:rsidRPr="002C4CEA" w:rsidRDefault="00A9457D">
            <w:pPr>
              <w:tabs>
                <w:tab w:val="left" w:pos="851"/>
              </w:tabs>
            </w:pPr>
          </w:p>
          <w:p w14:paraId="1FE514AF" w14:textId="77777777" w:rsidR="00A9457D" w:rsidRPr="002C4CEA" w:rsidRDefault="00A9457D">
            <w:pPr>
              <w:tabs>
                <w:tab w:val="left" w:pos="851"/>
              </w:tabs>
            </w:pPr>
          </w:p>
        </w:tc>
        <w:tc>
          <w:tcPr>
            <w:tcW w:w="2897" w:type="dxa"/>
            <w:tcBorders>
              <w:top w:val="single" w:sz="4" w:space="0" w:color="auto"/>
              <w:left w:val="single" w:sz="4" w:space="0" w:color="auto"/>
              <w:bottom w:val="single" w:sz="4" w:space="0" w:color="auto"/>
              <w:right w:val="single" w:sz="4" w:space="0" w:color="auto"/>
            </w:tcBorders>
          </w:tcPr>
          <w:p w14:paraId="32574309" w14:textId="77777777" w:rsidR="00A9457D" w:rsidRPr="002C4CEA" w:rsidRDefault="00A9457D">
            <w:pPr>
              <w:tabs>
                <w:tab w:val="left" w:pos="851"/>
              </w:tabs>
            </w:pPr>
          </w:p>
        </w:tc>
        <w:tc>
          <w:tcPr>
            <w:tcW w:w="2792" w:type="dxa"/>
            <w:tcBorders>
              <w:top w:val="single" w:sz="4" w:space="0" w:color="auto"/>
              <w:left w:val="single" w:sz="4" w:space="0" w:color="auto"/>
              <w:bottom w:val="single" w:sz="4" w:space="0" w:color="auto"/>
              <w:right w:val="single" w:sz="4" w:space="0" w:color="auto"/>
            </w:tcBorders>
          </w:tcPr>
          <w:p w14:paraId="58B3725B" w14:textId="77777777" w:rsidR="00A9457D" w:rsidRPr="002C4CEA" w:rsidRDefault="00A9457D">
            <w:pPr>
              <w:tabs>
                <w:tab w:val="left" w:pos="851"/>
              </w:tabs>
            </w:pPr>
          </w:p>
        </w:tc>
      </w:tr>
      <w:tr w:rsidR="00A9457D" w:rsidRPr="002C4CEA" w14:paraId="5D6C5404" w14:textId="77777777" w:rsidTr="00A9457D">
        <w:tc>
          <w:tcPr>
            <w:tcW w:w="3969" w:type="dxa"/>
            <w:tcBorders>
              <w:top w:val="single" w:sz="4" w:space="0" w:color="auto"/>
              <w:left w:val="single" w:sz="4" w:space="0" w:color="auto"/>
              <w:bottom w:val="single" w:sz="4" w:space="0" w:color="auto"/>
              <w:right w:val="single" w:sz="4" w:space="0" w:color="auto"/>
            </w:tcBorders>
          </w:tcPr>
          <w:p w14:paraId="11758985" w14:textId="77777777" w:rsidR="00A9457D" w:rsidRPr="002C4CEA" w:rsidRDefault="00A9457D">
            <w:pPr>
              <w:tabs>
                <w:tab w:val="left" w:pos="851"/>
              </w:tabs>
            </w:pPr>
          </w:p>
          <w:p w14:paraId="65297DDE" w14:textId="77777777" w:rsidR="00A9457D" w:rsidRPr="002C4CEA" w:rsidRDefault="00A9457D">
            <w:pPr>
              <w:tabs>
                <w:tab w:val="left" w:pos="851"/>
              </w:tabs>
            </w:pPr>
          </w:p>
        </w:tc>
        <w:tc>
          <w:tcPr>
            <w:tcW w:w="2897" w:type="dxa"/>
            <w:tcBorders>
              <w:top w:val="single" w:sz="4" w:space="0" w:color="auto"/>
              <w:left w:val="single" w:sz="4" w:space="0" w:color="auto"/>
              <w:bottom w:val="single" w:sz="4" w:space="0" w:color="auto"/>
              <w:right w:val="single" w:sz="4" w:space="0" w:color="auto"/>
            </w:tcBorders>
          </w:tcPr>
          <w:p w14:paraId="03CEA397" w14:textId="77777777" w:rsidR="00A9457D" w:rsidRPr="002C4CEA" w:rsidRDefault="00A9457D">
            <w:pPr>
              <w:tabs>
                <w:tab w:val="left" w:pos="851"/>
              </w:tabs>
            </w:pPr>
          </w:p>
        </w:tc>
        <w:tc>
          <w:tcPr>
            <w:tcW w:w="2792" w:type="dxa"/>
            <w:tcBorders>
              <w:top w:val="single" w:sz="4" w:space="0" w:color="auto"/>
              <w:left w:val="single" w:sz="4" w:space="0" w:color="auto"/>
              <w:bottom w:val="single" w:sz="4" w:space="0" w:color="auto"/>
              <w:right w:val="single" w:sz="4" w:space="0" w:color="auto"/>
            </w:tcBorders>
          </w:tcPr>
          <w:p w14:paraId="29668796" w14:textId="77777777" w:rsidR="00A9457D" w:rsidRPr="002C4CEA" w:rsidRDefault="00A9457D">
            <w:pPr>
              <w:tabs>
                <w:tab w:val="left" w:pos="851"/>
              </w:tabs>
            </w:pPr>
          </w:p>
        </w:tc>
      </w:tr>
      <w:tr w:rsidR="00A9457D" w:rsidRPr="002C4CEA" w14:paraId="1D2A0BC6" w14:textId="77777777" w:rsidTr="00A9457D">
        <w:tc>
          <w:tcPr>
            <w:tcW w:w="3969" w:type="dxa"/>
            <w:tcBorders>
              <w:top w:val="single" w:sz="4" w:space="0" w:color="auto"/>
              <w:left w:val="single" w:sz="4" w:space="0" w:color="auto"/>
              <w:bottom w:val="single" w:sz="4" w:space="0" w:color="auto"/>
              <w:right w:val="single" w:sz="4" w:space="0" w:color="auto"/>
            </w:tcBorders>
          </w:tcPr>
          <w:p w14:paraId="1FE00515" w14:textId="77777777" w:rsidR="00A9457D" w:rsidRPr="002C4CEA" w:rsidRDefault="00A9457D">
            <w:pPr>
              <w:tabs>
                <w:tab w:val="left" w:pos="851"/>
              </w:tabs>
            </w:pPr>
          </w:p>
          <w:p w14:paraId="702FB21F" w14:textId="77777777" w:rsidR="00A9457D" w:rsidRPr="002C4CEA" w:rsidRDefault="00A9457D">
            <w:pPr>
              <w:tabs>
                <w:tab w:val="left" w:pos="851"/>
              </w:tabs>
            </w:pPr>
          </w:p>
        </w:tc>
        <w:tc>
          <w:tcPr>
            <w:tcW w:w="2897" w:type="dxa"/>
            <w:tcBorders>
              <w:top w:val="single" w:sz="4" w:space="0" w:color="auto"/>
              <w:left w:val="single" w:sz="4" w:space="0" w:color="auto"/>
              <w:bottom w:val="single" w:sz="4" w:space="0" w:color="auto"/>
              <w:right w:val="single" w:sz="4" w:space="0" w:color="auto"/>
            </w:tcBorders>
          </w:tcPr>
          <w:p w14:paraId="70D131A4" w14:textId="77777777" w:rsidR="00A9457D" w:rsidRPr="002C4CEA" w:rsidRDefault="00A9457D">
            <w:pPr>
              <w:tabs>
                <w:tab w:val="left" w:pos="851"/>
              </w:tabs>
            </w:pPr>
          </w:p>
        </w:tc>
        <w:tc>
          <w:tcPr>
            <w:tcW w:w="2792" w:type="dxa"/>
            <w:tcBorders>
              <w:top w:val="single" w:sz="4" w:space="0" w:color="auto"/>
              <w:left w:val="single" w:sz="4" w:space="0" w:color="auto"/>
              <w:bottom w:val="single" w:sz="4" w:space="0" w:color="auto"/>
              <w:right w:val="single" w:sz="4" w:space="0" w:color="auto"/>
            </w:tcBorders>
          </w:tcPr>
          <w:p w14:paraId="246A4D73" w14:textId="77777777" w:rsidR="00A9457D" w:rsidRPr="002C4CEA" w:rsidRDefault="00A9457D">
            <w:pPr>
              <w:tabs>
                <w:tab w:val="left" w:pos="851"/>
              </w:tabs>
            </w:pPr>
          </w:p>
        </w:tc>
      </w:tr>
    </w:tbl>
    <w:p w14:paraId="711259FB" w14:textId="77777777" w:rsidR="00A9457D" w:rsidRPr="002C4CEA" w:rsidRDefault="00A9457D" w:rsidP="00A9457D">
      <w:pPr>
        <w:spacing w:line="240" w:lineRule="auto"/>
        <w:ind w:left="284" w:hanging="312"/>
        <w:rPr>
          <w:i/>
          <w:iCs/>
        </w:rPr>
      </w:pPr>
      <w:r w:rsidRPr="002C4CEA">
        <w:rPr>
          <w:i/>
          <w:iCs/>
        </w:rPr>
        <w:t>*</w:t>
      </w:r>
      <w:r w:rsidRPr="002C4CEA">
        <w:rPr>
          <w:i/>
          <w:iCs/>
        </w:rPr>
        <w:tab/>
        <w:t>Wpisać odpowiednio (w przypadku większej ilości zadań/pozycji można numery zadań/pozycji wpisać w jednej pozycji tabeli np. „1, 3, od 5 do 19” lub „wszystkie oferowane zadania/pozycje”)</w:t>
      </w:r>
    </w:p>
    <w:p w14:paraId="6812F515" w14:textId="77777777" w:rsidR="00A9457D" w:rsidRPr="002C4CEA" w:rsidRDefault="00A9457D" w:rsidP="00A9457D">
      <w:pPr>
        <w:tabs>
          <w:tab w:val="left" w:pos="851"/>
        </w:tabs>
        <w:ind w:left="-142" w:firstLine="142"/>
      </w:pPr>
    </w:p>
    <w:p w14:paraId="3A510D0E" w14:textId="77777777" w:rsidR="00A9457D" w:rsidRPr="002C4CEA" w:rsidRDefault="00A9457D" w:rsidP="00A9457D">
      <w:pPr>
        <w:tabs>
          <w:tab w:val="left" w:pos="851"/>
        </w:tabs>
        <w:ind w:left="-142" w:firstLine="142"/>
      </w:pPr>
    </w:p>
    <w:p w14:paraId="526EB78A" w14:textId="77777777" w:rsidR="00A9457D" w:rsidRPr="002C4CEA" w:rsidRDefault="00A9457D" w:rsidP="00A9457D">
      <w:pPr>
        <w:tabs>
          <w:tab w:val="left" w:pos="851"/>
        </w:tabs>
        <w:ind w:left="-142" w:firstLine="142"/>
      </w:pPr>
    </w:p>
    <w:p w14:paraId="7C8400B8" w14:textId="77777777" w:rsidR="00A9457D" w:rsidRPr="002C4CEA" w:rsidRDefault="00A9457D" w:rsidP="00A9457D">
      <w:pPr>
        <w:tabs>
          <w:tab w:val="left" w:pos="0"/>
        </w:tabs>
        <w:ind w:left="0" w:firstLine="0"/>
      </w:pPr>
      <w:r w:rsidRPr="002C4CEA">
        <w:t>Stawka podatku od towarów i usług obowiązująca u Zamawiającego zgodnie z ustawą z 11.03.2004r. o podatku od towarów i usług wynosi … %.</w:t>
      </w:r>
      <w:bookmarkEnd w:id="164"/>
    </w:p>
    <w:p w14:paraId="2DF9C562" w14:textId="77777777" w:rsidR="00A9457D" w:rsidRPr="002C4CEA" w:rsidRDefault="00A9457D" w:rsidP="00BA5472">
      <w:pPr>
        <w:pStyle w:val="Akapitzlist"/>
        <w:ind w:left="360"/>
        <w:jc w:val="both"/>
        <w:rPr>
          <w:b/>
          <w:sz w:val="22"/>
          <w:szCs w:val="22"/>
        </w:rPr>
      </w:pPr>
    </w:p>
    <w:p w14:paraId="7ACE9D42" w14:textId="77777777" w:rsidR="00BA5472" w:rsidRPr="002C4CEA" w:rsidRDefault="00BA5472" w:rsidP="00BA5472">
      <w:pPr>
        <w:pStyle w:val="Nagwek"/>
        <w:tabs>
          <w:tab w:val="clear" w:pos="4536"/>
          <w:tab w:val="clear" w:pos="9072"/>
          <w:tab w:val="left" w:pos="1843"/>
          <w:tab w:val="right" w:pos="9639"/>
        </w:tabs>
        <w:ind w:left="0" w:firstLine="0"/>
        <w:jc w:val="right"/>
        <w:rPr>
          <w:b/>
          <w:bCs/>
          <w:sz w:val="24"/>
          <w:szCs w:val="24"/>
        </w:rPr>
      </w:pPr>
    </w:p>
    <w:p w14:paraId="73D139E7" w14:textId="7AB40F24" w:rsidR="007F670B" w:rsidRPr="002C4CEA" w:rsidRDefault="007F670B" w:rsidP="007F670B">
      <w:pPr>
        <w:pStyle w:val="Nagwek2"/>
        <w:rPr>
          <w:b w:val="0"/>
          <w:bCs w:val="0"/>
          <w:i/>
          <w:iCs/>
          <w:sz w:val="20"/>
          <w:szCs w:val="20"/>
        </w:rPr>
      </w:pPr>
      <w:bookmarkStart w:id="165" w:name="_Toc109135589"/>
      <w:bookmarkStart w:id="166" w:name="_Toc109135752"/>
      <w:bookmarkStart w:id="167" w:name="_Toc109137282"/>
      <w:bookmarkStart w:id="168" w:name="_Toc165021247"/>
      <w:r w:rsidRPr="002C4CEA">
        <w:lastRenderedPageBreak/>
        <w:t xml:space="preserve">Załącznik nr 3.3 </w:t>
      </w:r>
      <w:r w:rsidR="004161A2" w:rsidRPr="002C4CEA">
        <w:t>do SWZ</w:t>
      </w:r>
      <w:r w:rsidRPr="002C4CEA">
        <w:br/>
      </w:r>
      <w:r w:rsidRPr="002C4CEA">
        <w:rPr>
          <w:b w:val="0"/>
          <w:bCs w:val="0"/>
          <w:i/>
          <w:iCs/>
          <w:color w:val="D9D9D9" w:themeColor="background1" w:themeShade="D9"/>
          <w:sz w:val="20"/>
          <w:szCs w:val="20"/>
        </w:rPr>
        <w:t>Zobowiązanie podmiotu udostępniającego zasoby</w:t>
      </w:r>
      <w:bookmarkEnd w:id="165"/>
      <w:bookmarkEnd w:id="166"/>
      <w:bookmarkEnd w:id="167"/>
      <w:bookmarkEnd w:id="168"/>
    </w:p>
    <w:p w14:paraId="5B84B4C6" w14:textId="77777777" w:rsidR="0077459C" w:rsidRPr="002C4CEA" w:rsidRDefault="0077459C" w:rsidP="0077459C">
      <w:pPr>
        <w:spacing w:line="240" w:lineRule="auto"/>
        <w:ind w:left="0" w:firstLine="0"/>
        <w:jc w:val="center"/>
        <w:rPr>
          <w:b/>
          <w:sz w:val="24"/>
          <w:szCs w:val="24"/>
        </w:rPr>
      </w:pPr>
      <w:r w:rsidRPr="002C4CEA">
        <w:rPr>
          <w:b/>
          <w:sz w:val="24"/>
          <w:szCs w:val="24"/>
        </w:rPr>
        <w:t>ZOBOWIĄZANIE PODMIOTU UDOSTĘPNIAJĄCEGO ZASOBY DO ODDANIA DO DYSPOZYCJI WYKONAWCY ZASOBÓW NIEZBĘDNYCH DO REALIZACJI  ZAMÓWIENIA</w:t>
      </w:r>
    </w:p>
    <w:p w14:paraId="0D17FCF4" w14:textId="77777777" w:rsidR="0077459C" w:rsidRPr="002C4CEA" w:rsidRDefault="0077459C" w:rsidP="0077459C">
      <w:pPr>
        <w:rPr>
          <w:sz w:val="24"/>
          <w:szCs w:val="24"/>
        </w:rPr>
      </w:pPr>
    </w:p>
    <w:p w14:paraId="6C4FDB21" w14:textId="64CDA91F" w:rsidR="0077459C" w:rsidRPr="002C4CEA" w:rsidRDefault="0077459C" w:rsidP="00DB05F3">
      <w:pPr>
        <w:spacing w:line="240" w:lineRule="auto"/>
        <w:ind w:left="0" w:firstLine="0"/>
        <w:rPr>
          <w:sz w:val="24"/>
          <w:szCs w:val="24"/>
        </w:rPr>
      </w:pPr>
      <w:r w:rsidRPr="002C4CEA">
        <w:rPr>
          <w:sz w:val="24"/>
          <w:szCs w:val="24"/>
        </w:rPr>
        <w:t xml:space="preserve">Po zapoznaniu się z treścią ogłoszenia o zamówieniu oraz </w:t>
      </w:r>
      <w:r w:rsidR="00915CDE" w:rsidRPr="002C4CEA">
        <w:rPr>
          <w:sz w:val="24"/>
          <w:szCs w:val="24"/>
        </w:rPr>
        <w:t>S</w:t>
      </w:r>
      <w:r w:rsidRPr="002C4CEA">
        <w:rPr>
          <w:sz w:val="24"/>
          <w:szCs w:val="24"/>
        </w:rPr>
        <w:t xml:space="preserve">pecyfikacją </w:t>
      </w:r>
      <w:r w:rsidR="00915CDE" w:rsidRPr="002C4CEA">
        <w:rPr>
          <w:sz w:val="24"/>
          <w:szCs w:val="24"/>
        </w:rPr>
        <w:t>W</w:t>
      </w:r>
      <w:r w:rsidRPr="002C4CEA">
        <w:rPr>
          <w:sz w:val="24"/>
          <w:szCs w:val="24"/>
        </w:rPr>
        <w:t xml:space="preserve">arunków </w:t>
      </w:r>
      <w:r w:rsidR="00915CDE" w:rsidRPr="002C4CEA">
        <w:rPr>
          <w:sz w:val="24"/>
          <w:szCs w:val="24"/>
        </w:rPr>
        <w:t>Z</w:t>
      </w:r>
      <w:r w:rsidRPr="002C4CEA">
        <w:rPr>
          <w:sz w:val="24"/>
          <w:szCs w:val="24"/>
        </w:rPr>
        <w:t>amówienia obowiązującą w postępowaniu o udzielenie zamówienia publicznego sektorowego prowadzonego w</w:t>
      </w:r>
      <w:r w:rsidR="00915CDE" w:rsidRPr="002C4CEA">
        <w:rPr>
          <w:sz w:val="24"/>
          <w:szCs w:val="24"/>
        </w:rPr>
        <w:t> </w:t>
      </w:r>
      <w:r w:rsidRPr="002C4CEA">
        <w:rPr>
          <w:sz w:val="24"/>
          <w:szCs w:val="24"/>
        </w:rPr>
        <w:t>trybie przetargu nieograniczonego na ……………..………………. [</w:t>
      </w:r>
      <w:r w:rsidRPr="002C4CEA">
        <w:rPr>
          <w:i/>
          <w:sz w:val="24"/>
          <w:szCs w:val="24"/>
        </w:rPr>
        <w:t>nazwa postępowania</w:t>
      </w:r>
      <w:r w:rsidRPr="002C4CEA">
        <w:rPr>
          <w:sz w:val="24"/>
          <w:szCs w:val="24"/>
        </w:rPr>
        <w:t>], my:</w:t>
      </w:r>
    </w:p>
    <w:p w14:paraId="206F927A" w14:textId="77777777" w:rsidR="00915CDE" w:rsidRPr="002C4CEA" w:rsidRDefault="00915CDE" w:rsidP="00DB05F3">
      <w:pPr>
        <w:spacing w:line="240" w:lineRule="auto"/>
        <w:jc w:val="center"/>
        <w:rPr>
          <w:sz w:val="24"/>
          <w:szCs w:val="24"/>
        </w:rPr>
      </w:pPr>
    </w:p>
    <w:p w14:paraId="4E966D8F" w14:textId="40DE04EB" w:rsidR="0077459C" w:rsidRPr="002C4CEA" w:rsidRDefault="0077459C" w:rsidP="00DB05F3">
      <w:pPr>
        <w:spacing w:line="240" w:lineRule="auto"/>
        <w:jc w:val="center"/>
        <w:rPr>
          <w:sz w:val="24"/>
          <w:szCs w:val="24"/>
        </w:rPr>
      </w:pPr>
      <w:r w:rsidRPr="002C4CEA">
        <w:rPr>
          <w:sz w:val="24"/>
          <w:szCs w:val="24"/>
        </w:rPr>
        <w:t>…………………….…………………….. (</w:t>
      </w:r>
      <w:r w:rsidRPr="002C4CEA">
        <w:rPr>
          <w:i/>
          <w:sz w:val="24"/>
          <w:szCs w:val="24"/>
        </w:rPr>
        <w:t>imię i nazwisko osoby podpisującej</w:t>
      </w:r>
      <w:r w:rsidRPr="002C4CEA">
        <w:rPr>
          <w:sz w:val="24"/>
          <w:szCs w:val="24"/>
        </w:rPr>
        <w:t>)</w:t>
      </w:r>
    </w:p>
    <w:p w14:paraId="7BF5E86D" w14:textId="77777777" w:rsidR="0077459C" w:rsidRPr="002C4CEA" w:rsidRDefault="0077459C" w:rsidP="00DB05F3">
      <w:pPr>
        <w:spacing w:line="240" w:lineRule="auto"/>
        <w:jc w:val="center"/>
        <w:rPr>
          <w:i/>
          <w:sz w:val="24"/>
          <w:szCs w:val="24"/>
        </w:rPr>
      </w:pPr>
      <w:r w:rsidRPr="002C4CEA">
        <w:rPr>
          <w:sz w:val="24"/>
          <w:szCs w:val="24"/>
        </w:rPr>
        <w:t>……………………………………….….. (</w:t>
      </w:r>
      <w:r w:rsidRPr="002C4CEA">
        <w:rPr>
          <w:i/>
          <w:sz w:val="24"/>
          <w:szCs w:val="24"/>
        </w:rPr>
        <w:t>imię i nazwisko osoby podpisującej)</w:t>
      </w:r>
    </w:p>
    <w:p w14:paraId="23E2A9DE" w14:textId="77777777" w:rsidR="0077459C" w:rsidRPr="002C4CEA" w:rsidRDefault="0077459C" w:rsidP="00DB05F3">
      <w:pPr>
        <w:spacing w:line="240" w:lineRule="auto"/>
        <w:rPr>
          <w:sz w:val="24"/>
          <w:szCs w:val="24"/>
        </w:rPr>
      </w:pPr>
    </w:p>
    <w:p w14:paraId="499B5E53" w14:textId="6D94DC94" w:rsidR="0077459C" w:rsidRPr="002C4CEA" w:rsidRDefault="00915CDE" w:rsidP="00DB05F3">
      <w:pPr>
        <w:spacing w:line="240" w:lineRule="auto"/>
        <w:ind w:left="0" w:firstLine="0"/>
        <w:rPr>
          <w:sz w:val="24"/>
          <w:szCs w:val="24"/>
        </w:rPr>
      </w:pPr>
      <w:r w:rsidRPr="002C4CEA">
        <w:rPr>
          <w:sz w:val="24"/>
          <w:szCs w:val="24"/>
        </w:rPr>
        <w:t>o</w:t>
      </w:r>
      <w:r w:rsidR="0077459C" w:rsidRPr="002C4CEA">
        <w:rPr>
          <w:sz w:val="24"/>
          <w:szCs w:val="24"/>
        </w:rPr>
        <w:t>świadczając, iż jesteśmy osobami odpowiednio umocowanymi do niniejszej czynności działając w imieniu ………………………………………….………………………. (</w:t>
      </w:r>
      <w:r w:rsidR="0077459C" w:rsidRPr="002C4CEA">
        <w:rPr>
          <w:i/>
          <w:sz w:val="24"/>
          <w:szCs w:val="24"/>
        </w:rPr>
        <w:t>wpisać nazwę podmiotu udostępniającego</w:t>
      </w:r>
      <w:r w:rsidR="0077459C" w:rsidRPr="002C4CEA">
        <w:rPr>
          <w:sz w:val="24"/>
          <w:szCs w:val="24"/>
        </w:rPr>
        <w:t>) z siedzibą w ………………………. (</w:t>
      </w:r>
      <w:r w:rsidR="0077459C" w:rsidRPr="002C4CEA">
        <w:rPr>
          <w:i/>
          <w:sz w:val="24"/>
          <w:szCs w:val="24"/>
        </w:rPr>
        <w:t>wpisać adres podmiotu udostępniającego</w:t>
      </w:r>
      <w:r w:rsidR="0077459C" w:rsidRPr="002C4CEA">
        <w:rPr>
          <w:sz w:val="24"/>
          <w:szCs w:val="24"/>
        </w:rPr>
        <w:t>) zobowiązujemy się do:</w:t>
      </w:r>
    </w:p>
    <w:p w14:paraId="687E643A" w14:textId="77777777" w:rsidR="0077459C" w:rsidRPr="002C4CEA" w:rsidRDefault="0077459C" w:rsidP="00DB05F3">
      <w:pPr>
        <w:spacing w:line="240" w:lineRule="auto"/>
        <w:ind w:left="0" w:firstLine="0"/>
        <w:rPr>
          <w:sz w:val="24"/>
          <w:szCs w:val="24"/>
        </w:rPr>
      </w:pPr>
      <w:r w:rsidRPr="002C4CEA">
        <w:rPr>
          <w:sz w:val="24"/>
          <w:szCs w:val="24"/>
        </w:rPr>
        <w:t>udostępnienia ………………. (</w:t>
      </w:r>
      <w:r w:rsidRPr="002C4CEA">
        <w:rPr>
          <w:i/>
          <w:sz w:val="24"/>
          <w:szCs w:val="24"/>
        </w:rPr>
        <w:t>wpisać komu</w:t>
      </w:r>
      <w:r w:rsidRPr="002C4CEA">
        <w:rPr>
          <w:sz w:val="24"/>
          <w:szCs w:val="24"/>
        </w:rPr>
        <w:t>) z siedzibą w ……………, zwanemu dalej Wykonawcą, posiadanych przez nas zasobów niezbędnych do realizacji zamówienia.</w:t>
      </w:r>
    </w:p>
    <w:p w14:paraId="53D7E940" w14:textId="77777777" w:rsidR="0077459C" w:rsidRPr="002C4CEA" w:rsidRDefault="0077459C" w:rsidP="00DB05F3">
      <w:pPr>
        <w:spacing w:line="240" w:lineRule="auto"/>
        <w:rPr>
          <w:sz w:val="24"/>
          <w:szCs w:val="24"/>
        </w:rPr>
      </w:pPr>
    </w:p>
    <w:p w14:paraId="1D1C1079" w14:textId="0D8B08FD" w:rsidR="0077459C" w:rsidRPr="002C4CEA" w:rsidRDefault="0077459C">
      <w:pPr>
        <w:numPr>
          <w:ilvl w:val="0"/>
          <w:numId w:val="27"/>
        </w:numPr>
        <w:spacing w:line="240" w:lineRule="auto"/>
        <w:rPr>
          <w:sz w:val="24"/>
          <w:szCs w:val="24"/>
        </w:rPr>
      </w:pPr>
      <w:r w:rsidRPr="002C4CEA">
        <w:rPr>
          <w:sz w:val="24"/>
          <w:szCs w:val="24"/>
        </w:rPr>
        <w:t>Zakr</w:t>
      </w:r>
      <w:r w:rsidR="00B623BB" w:rsidRPr="002C4CEA">
        <w:rPr>
          <w:sz w:val="24"/>
          <w:szCs w:val="24"/>
        </w:rPr>
        <w:t>es zasobów, jakie udostępniamy W</w:t>
      </w:r>
      <w:r w:rsidRPr="002C4CEA">
        <w:rPr>
          <w:sz w:val="24"/>
          <w:szCs w:val="24"/>
        </w:rPr>
        <w:t>ykonawcy:</w:t>
      </w:r>
    </w:p>
    <w:p w14:paraId="58B0ABBA" w14:textId="77777777" w:rsidR="0077459C" w:rsidRPr="002C4CEA" w:rsidRDefault="0077459C" w:rsidP="00DB05F3">
      <w:pPr>
        <w:spacing w:line="240" w:lineRule="auto"/>
        <w:ind w:left="360"/>
        <w:rPr>
          <w:sz w:val="24"/>
          <w:szCs w:val="24"/>
        </w:rPr>
      </w:pPr>
    </w:p>
    <w:p w14:paraId="086FC2E1" w14:textId="77777777" w:rsidR="00F403C1" w:rsidRPr="002C4CEA" w:rsidRDefault="00F403C1">
      <w:pPr>
        <w:numPr>
          <w:ilvl w:val="1"/>
          <w:numId w:val="27"/>
        </w:numPr>
        <w:spacing w:line="312" w:lineRule="auto"/>
      </w:pPr>
      <w:r w:rsidRPr="002C4CEA">
        <w:t>…………………………………………………………………………………………………</w:t>
      </w:r>
    </w:p>
    <w:p w14:paraId="4293F5D9" w14:textId="77777777" w:rsidR="00F403C1" w:rsidRPr="002C4CEA" w:rsidRDefault="00F403C1" w:rsidP="00F403C1">
      <w:pPr>
        <w:spacing w:line="312" w:lineRule="auto"/>
        <w:ind w:left="1080"/>
      </w:pPr>
      <w:r w:rsidRPr="002C4CEA">
        <w:t>(</w:t>
      </w:r>
      <w:r w:rsidRPr="002C4CEA">
        <w:rPr>
          <w:i/>
        </w:rPr>
        <w:t>należy wyspecyfikować udostępniane zasoby</w:t>
      </w:r>
      <w:r w:rsidRPr="002C4CEA">
        <w:t xml:space="preserve">) </w:t>
      </w:r>
    </w:p>
    <w:p w14:paraId="414B63F1" w14:textId="77777777" w:rsidR="00F403C1" w:rsidRPr="002C4CEA" w:rsidRDefault="00F403C1">
      <w:pPr>
        <w:numPr>
          <w:ilvl w:val="1"/>
          <w:numId w:val="27"/>
        </w:numPr>
        <w:spacing w:line="312" w:lineRule="auto"/>
      </w:pPr>
      <w:r w:rsidRPr="002C4CEA">
        <w:t>…………………………………………………………………………………………………</w:t>
      </w:r>
    </w:p>
    <w:p w14:paraId="0445F3CA" w14:textId="77777777" w:rsidR="00F403C1" w:rsidRPr="002C4CEA" w:rsidRDefault="00F403C1" w:rsidP="00F403C1">
      <w:pPr>
        <w:spacing w:line="312" w:lineRule="auto"/>
        <w:ind w:left="1080"/>
      </w:pPr>
      <w:r w:rsidRPr="002C4CEA">
        <w:t>(należy wyspecyfikować udostępniane zasoby)</w:t>
      </w:r>
    </w:p>
    <w:p w14:paraId="0AA63AB1" w14:textId="77777777" w:rsidR="00F403C1" w:rsidRPr="002C4CEA" w:rsidRDefault="00F403C1">
      <w:pPr>
        <w:numPr>
          <w:ilvl w:val="1"/>
          <w:numId w:val="27"/>
        </w:numPr>
        <w:spacing w:line="312" w:lineRule="auto"/>
      </w:pPr>
      <w:r w:rsidRPr="002C4CEA">
        <w:t>…………………………………………………………………………………………………</w:t>
      </w:r>
    </w:p>
    <w:p w14:paraId="26265585" w14:textId="77777777" w:rsidR="00F403C1" w:rsidRPr="002C4CEA" w:rsidRDefault="00F403C1" w:rsidP="00F403C1">
      <w:pPr>
        <w:spacing w:line="312" w:lineRule="auto"/>
        <w:ind w:left="1080"/>
      </w:pPr>
      <w:r w:rsidRPr="002C4CEA">
        <w:t>(</w:t>
      </w:r>
      <w:r w:rsidRPr="002C4CEA">
        <w:rPr>
          <w:i/>
        </w:rPr>
        <w:t>należy wyspecyfikować udostępniane zasoby</w:t>
      </w:r>
      <w:r w:rsidRPr="002C4CEA">
        <w:t>)</w:t>
      </w:r>
    </w:p>
    <w:p w14:paraId="1541B251" w14:textId="77777777" w:rsidR="0077459C" w:rsidRPr="002C4CEA" w:rsidRDefault="0077459C" w:rsidP="00DB05F3">
      <w:pPr>
        <w:spacing w:line="240" w:lineRule="auto"/>
        <w:rPr>
          <w:sz w:val="24"/>
          <w:szCs w:val="24"/>
        </w:rPr>
      </w:pPr>
    </w:p>
    <w:p w14:paraId="146294E9" w14:textId="2CE926AE" w:rsidR="0077459C" w:rsidRPr="002C4CEA" w:rsidRDefault="00B623BB">
      <w:pPr>
        <w:numPr>
          <w:ilvl w:val="0"/>
          <w:numId w:val="27"/>
        </w:numPr>
        <w:spacing w:line="240" w:lineRule="auto"/>
        <w:rPr>
          <w:sz w:val="24"/>
          <w:szCs w:val="24"/>
        </w:rPr>
      </w:pPr>
      <w:r w:rsidRPr="002C4CEA">
        <w:rPr>
          <w:sz w:val="24"/>
          <w:szCs w:val="24"/>
        </w:rPr>
        <w:t>Sposób i okres udostępnienia W</w:t>
      </w:r>
      <w:r w:rsidR="0077459C" w:rsidRPr="002C4CEA">
        <w:rPr>
          <w:sz w:val="24"/>
          <w:szCs w:val="24"/>
        </w:rPr>
        <w:t>ykonawcy i wykorzystania przez niego zasobów przy wykonywaniu zamówienia:</w:t>
      </w:r>
    </w:p>
    <w:p w14:paraId="24F76D10" w14:textId="77777777" w:rsidR="0077459C" w:rsidRPr="002C4CEA" w:rsidRDefault="0077459C" w:rsidP="00DB05F3">
      <w:pPr>
        <w:spacing w:line="240" w:lineRule="auto"/>
        <w:ind w:left="357" w:firstLine="0"/>
        <w:rPr>
          <w:sz w:val="24"/>
          <w:szCs w:val="24"/>
        </w:rPr>
      </w:pPr>
      <w:r w:rsidRPr="002C4CEA">
        <w:rPr>
          <w:sz w:val="24"/>
          <w:szCs w:val="24"/>
        </w:rPr>
        <w:t>…………………………………………………………………………………………………………………………………………………………………………………………………………</w:t>
      </w:r>
    </w:p>
    <w:p w14:paraId="431FBE0D" w14:textId="77777777" w:rsidR="00362DC3" w:rsidRPr="002C4CEA" w:rsidRDefault="00362DC3" w:rsidP="00DB05F3">
      <w:pPr>
        <w:spacing w:line="240" w:lineRule="auto"/>
        <w:ind w:left="357" w:firstLine="0"/>
        <w:rPr>
          <w:sz w:val="24"/>
          <w:szCs w:val="24"/>
        </w:rPr>
      </w:pPr>
    </w:p>
    <w:p w14:paraId="33CADE40" w14:textId="77777777" w:rsidR="00956599" w:rsidRPr="002C4CEA" w:rsidRDefault="00956599">
      <w:pPr>
        <w:numPr>
          <w:ilvl w:val="0"/>
          <w:numId w:val="27"/>
        </w:numPr>
        <w:spacing w:line="240" w:lineRule="auto"/>
        <w:rPr>
          <w:sz w:val="24"/>
          <w:szCs w:val="24"/>
        </w:rPr>
      </w:pPr>
      <w:r w:rsidRPr="002C4CEA">
        <w:rPr>
          <w:sz w:val="24"/>
          <w:szCs w:val="24"/>
        </w:rPr>
        <w:t xml:space="preserve">Zakres i okres naszego udziału przy wykonywaniu zamówienia: </w:t>
      </w:r>
      <w:r w:rsidRPr="002C4CEA">
        <w:rPr>
          <w:sz w:val="24"/>
          <w:szCs w:val="24"/>
        </w:rPr>
        <w:tab/>
      </w:r>
      <w:r w:rsidRPr="002C4CEA">
        <w:rPr>
          <w:sz w:val="24"/>
          <w:szCs w:val="24"/>
        </w:rPr>
        <w:br/>
        <w:t>……………………………………………………………………………………………………</w:t>
      </w:r>
    </w:p>
    <w:p w14:paraId="08BD1BD0" w14:textId="77777777" w:rsidR="00E32384" w:rsidRPr="002C4CEA" w:rsidRDefault="00E32384" w:rsidP="00DB05F3">
      <w:pPr>
        <w:spacing w:line="240" w:lineRule="auto"/>
        <w:ind w:left="0" w:firstLine="0"/>
        <w:rPr>
          <w:sz w:val="24"/>
          <w:szCs w:val="24"/>
        </w:rPr>
      </w:pPr>
    </w:p>
    <w:p w14:paraId="59E0B6E1" w14:textId="77777777" w:rsidR="00DB05F3" w:rsidRPr="002C4CEA" w:rsidRDefault="00956599">
      <w:pPr>
        <w:numPr>
          <w:ilvl w:val="0"/>
          <w:numId w:val="27"/>
        </w:numPr>
        <w:spacing w:line="240" w:lineRule="auto"/>
        <w:ind w:left="357" w:hanging="357"/>
        <w:rPr>
          <w:sz w:val="24"/>
          <w:szCs w:val="24"/>
        </w:rPr>
      </w:pPr>
      <w:r w:rsidRPr="002C4CEA">
        <w:rPr>
          <w:sz w:val="24"/>
          <w:szCs w:val="24"/>
        </w:rPr>
        <w:t>Zrealizujemy następujące roboty wchodzące z zakres przedmiotu zamówienia:</w:t>
      </w:r>
      <w:r w:rsidRPr="002C4CEA">
        <w:rPr>
          <w:sz w:val="24"/>
          <w:szCs w:val="24"/>
        </w:rPr>
        <w:tab/>
      </w:r>
      <w:r w:rsidRPr="002C4CEA">
        <w:rPr>
          <w:sz w:val="24"/>
          <w:szCs w:val="24"/>
        </w:rPr>
        <w:br/>
      </w:r>
      <w:r w:rsidR="00DB05F3" w:rsidRPr="002C4CEA">
        <w:rPr>
          <w:sz w:val="24"/>
          <w:szCs w:val="24"/>
        </w:rPr>
        <w:t>…………………………………………………………………………………………………………………………………………………………………………………………………………</w:t>
      </w:r>
    </w:p>
    <w:p w14:paraId="1CD4B80C" w14:textId="77777777" w:rsidR="0077459C" w:rsidRPr="002C4CEA" w:rsidRDefault="0077459C" w:rsidP="00DB05F3">
      <w:pPr>
        <w:spacing w:line="240" w:lineRule="auto"/>
        <w:rPr>
          <w:sz w:val="24"/>
          <w:szCs w:val="24"/>
        </w:rPr>
      </w:pPr>
    </w:p>
    <w:p w14:paraId="44FA3EC8" w14:textId="77777777" w:rsidR="00915CDE" w:rsidRPr="002C4CEA" w:rsidRDefault="0077459C" w:rsidP="00F403C1">
      <w:pPr>
        <w:spacing w:line="240" w:lineRule="auto"/>
        <w:ind w:left="0" w:firstLine="0"/>
        <w:rPr>
          <w:sz w:val="24"/>
          <w:szCs w:val="24"/>
        </w:rPr>
      </w:pPr>
      <w:r w:rsidRPr="002C4CEA">
        <w:rPr>
          <w:sz w:val="24"/>
          <w:szCs w:val="24"/>
        </w:rPr>
        <w:t>W związku z powyższym oddajemy Wykonawcy do dyspozycji ww. zasoby w celu korzystania z</w:t>
      </w:r>
      <w:r w:rsidR="00362DC3" w:rsidRPr="002C4CEA">
        <w:rPr>
          <w:sz w:val="24"/>
          <w:szCs w:val="24"/>
        </w:rPr>
        <w:t> </w:t>
      </w:r>
      <w:r w:rsidRPr="002C4CEA">
        <w:rPr>
          <w:sz w:val="24"/>
          <w:szCs w:val="24"/>
        </w:rPr>
        <w:t>nich przez Wykonawcę</w:t>
      </w:r>
      <w:r w:rsidR="00915CDE" w:rsidRPr="002C4CEA">
        <w:rPr>
          <w:sz w:val="24"/>
          <w:szCs w:val="24"/>
        </w:rPr>
        <w:t>,</w:t>
      </w:r>
      <w:r w:rsidRPr="002C4CEA">
        <w:rPr>
          <w:sz w:val="24"/>
          <w:szCs w:val="24"/>
        </w:rPr>
        <w:t xml:space="preserve"> w przypadku wyboru jego oferty w przedmiotowym postępowaniu i</w:t>
      </w:r>
      <w:r w:rsidR="00362DC3" w:rsidRPr="002C4CEA">
        <w:rPr>
          <w:sz w:val="24"/>
          <w:szCs w:val="24"/>
        </w:rPr>
        <w:t> </w:t>
      </w:r>
      <w:r w:rsidRPr="002C4CEA">
        <w:rPr>
          <w:sz w:val="24"/>
          <w:szCs w:val="24"/>
        </w:rPr>
        <w:t>udzielenia mu zamówienia</w:t>
      </w:r>
      <w:r w:rsidR="00915CDE" w:rsidRPr="002C4CEA">
        <w:rPr>
          <w:sz w:val="24"/>
          <w:szCs w:val="24"/>
        </w:rPr>
        <w:t>,</w:t>
      </w:r>
      <w:r w:rsidRPr="002C4CEA">
        <w:rPr>
          <w:sz w:val="24"/>
          <w:szCs w:val="24"/>
        </w:rPr>
        <w:t xml:space="preserve"> przy wykonaniu przedmiotu zamówienia</w:t>
      </w:r>
      <w:r w:rsidR="00915CDE" w:rsidRPr="002C4CEA">
        <w:rPr>
          <w:sz w:val="24"/>
          <w:szCs w:val="24"/>
        </w:rPr>
        <w:t>.</w:t>
      </w:r>
    </w:p>
    <w:p w14:paraId="78FBE4A9" w14:textId="071B14B9" w:rsidR="00D93ADA" w:rsidRPr="002C4CEA" w:rsidRDefault="00D93ADA" w:rsidP="00B77C17">
      <w:pPr>
        <w:pStyle w:val="Nagwek2"/>
      </w:pPr>
      <w:bookmarkStart w:id="169" w:name="_Toc66441217"/>
      <w:bookmarkStart w:id="170" w:name="_Toc109135590"/>
      <w:bookmarkStart w:id="171" w:name="_Toc109135753"/>
      <w:bookmarkStart w:id="172" w:name="_Toc109137283"/>
      <w:bookmarkStart w:id="173" w:name="_Toc165021248"/>
      <w:r w:rsidRPr="002C4CEA">
        <w:lastRenderedPageBreak/>
        <w:t>Załącznik nr 3.4 do SWZ</w:t>
      </w:r>
      <w:r w:rsidRPr="002C4CEA">
        <w:br/>
      </w:r>
      <w:r w:rsidRPr="002C4CEA">
        <w:rPr>
          <w:b w:val="0"/>
          <w:i/>
          <w:color w:val="D9D9D9" w:themeColor="background1" w:themeShade="D9"/>
          <w:sz w:val="20"/>
          <w:szCs w:val="20"/>
        </w:rPr>
        <w:t xml:space="preserve">Oświadczenie </w:t>
      </w:r>
      <w:bookmarkEnd w:id="169"/>
      <w:bookmarkEnd w:id="170"/>
      <w:bookmarkEnd w:id="171"/>
      <w:bookmarkEnd w:id="172"/>
      <w:r w:rsidR="00A0381C" w:rsidRPr="002C4CEA">
        <w:rPr>
          <w:b w:val="0"/>
          <w:i/>
          <w:color w:val="D9D9D9" w:themeColor="background1" w:themeShade="D9"/>
          <w:sz w:val="20"/>
          <w:szCs w:val="20"/>
        </w:rPr>
        <w:t>o wielkości przedsiębiorstwa</w:t>
      </w:r>
      <w:bookmarkEnd w:id="173"/>
    </w:p>
    <w:p w14:paraId="72802C04" w14:textId="77777777" w:rsidR="00D93ADA" w:rsidRPr="002C4CEA" w:rsidRDefault="00D93ADA" w:rsidP="00D93ADA">
      <w:pPr>
        <w:tabs>
          <w:tab w:val="left" w:pos="2127"/>
          <w:tab w:val="right" w:pos="9639"/>
        </w:tabs>
        <w:ind w:left="357" w:firstLine="0"/>
        <w:jc w:val="right"/>
        <w:rPr>
          <w:b/>
          <w:bCs/>
          <w:sz w:val="24"/>
          <w:szCs w:val="24"/>
        </w:rPr>
      </w:pPr>
    </w:p>
    <w:p w14:paraId="3A2582C6" w14:textId="352D1A7C" w:rsidR="00D93ADA" w:rsidRPr="002C4CEA" w:rsidRDefault="00D93ADA" w:rsidP="00D93ADA">
      <w:pPr>
        <w:spacing w:before="120" w:line="312" w:lineRule="auto"/>
        <w:ind w:left="0" w:firstLine="0"/>
        <w:jc w:val="center"/>
        <w:rPr>
          <w:b/>
          <w:bCs/>
          <w:sz w:val="24"/>
          <w:szCs w:val="24"/>
          <w:lang w:eastAsia="pl-PL"/>
        </w:rPr>
      </w:pPr>
      <w:r w:rsidRPr="002C4CEA">
        <w:rPr>
          <w:b/>
          <w:bCs/>
          <w:sz w:val="24"/>
          <w:szCs w:val="24"/>
        </w:rPr>
        <w:t xml:space="preserve">OŚWIADCZENIE O </w:t>
      </w:r>
      <w:r w:rsidR="00A0381C" w:rsidRPr="002C4CEA">
        <w:rPr>
          <w:b/>
          <w:bCs/>
          <w:sz w:val="24"/>
          <w:szCs w:val="24"/>
        </w:rPr>
        <w:t>WIELKOŚCI PRZEDSIĘBIORSTWA</w:t>
      </w:r>
      <w:r w:rsidRPr="002C4CEA">
        <w:rPr>
          <w:b/>
          <w:bCs/>
          <w:sz w:val="24"/>
          <w:szCs w:val="24"/>
        </w:rPr>
        <w:t xml:space="preserve"> WYKONAWCY</w:t>
      </w:r>
    </w:p>
    <w:p w14:paraId="4C16C05E" w14:textId="77777777" w:rsidR="00D93ADA" w:rsidRPr="002C4CEA" w:rsidRDefault="00D93ADA" w:rsidP="00D93ADA">
      <w:pPr>
        <w:spacing w:before="120" w:line="312" w:lineRule="auto"/>
        <w:ind w:left="0" w:firstLine="0"/>
        <w:jc w:val="center"/>
        <w:rPr>
          <w:b/>
          <w:bCs/>
          <w:sz w:val="24"/>
          <w:szCs w:val="24"/>
        </w:rPr>
      </w:pPr>
      <w:r w:rsidRPr="002C4CEA">
        <w:rPr>
          <w:b/>
          <w:bCs/>
          <w:sz w:val="24"/>
          <w:szCs w:val="24"/>
        </w:rPr>
        <w:t xml:space="preserve">dla spełnienia obowiązku Zamawiającego wynikającego z art. 81 ustawy </w:t>
      </w:r>
      <w:proofErr w:type="spellStart"/>
      <w:r w:rsidRPr="002C4CEA">
        <w:rPr>
          <w:b/>
          <w:bCs/>
          <w:sz w:val="24"/>
          <w:szCs w:val="24"/>
        </w:rPr>
        <w:t>Pzp</w:t>
      </w:r>
      <w:proofErr w:type="spellEnd"/>
    </w:p>
    <w:p w14:paraId="1FDEB935" w14:textId="77777777" w:rsidR="00D93ADA" w:rsidRPr="002C4CEA" w:rsidRDefault="00D93ADA" w:rsidP="00D93ADA">
      <w:pPr>
        <w:jc w:val="center"/>
        <w:rPr>
          <w:b/>
          <w:bCs/>
          <w:sz w:val="24"/>
          <w:szCs w:val="24"/>
        </w:rPr>
      </w:pPr>
    </w:p>
    <w:p w14:paraId="3E73DEAD" w14:textId="77777777" w:rsidR="00D93ADA" w:rsidRPr="002C4CEA" w:rsidRDefault="00D93ADA" w:rsidP="00D93ADA">
      <w:pPr>
        <w:spacing w:before="480" w:line="240" w:lineRule="auto"/>
        <w:ind w:left="567" w:firstLine="0"/>
        <w:contextualSpacing/>
        <w:rPr>
          <w:rFonts w:eastAsia="Times New Roman"/>
          <w:b/>
          <w:bCs/>
          <w:sz w:val="24"/>
          <w:szCs w:val="24"/>
          <w:lang w:eastAsia="pl-PL"/>
        </w:rPr>
      </w:pPr>
      <w:r w:rsidRPr="002C4CEA">
        <w:rPr>
          <w:rFonts w:eastAsia="Times New Roman"/>
          <w:b/>
          <w:bCs/>
          <w:sz w:val="24"/>
          <w:szCs w:val="24"/>
          <w:lang w:eastAsia="pl-PL"/>
        </w:rPr>
        <w:t xml:space="preserve">Oświadczam, że </w:t>
      </w:r>
      <w:r w:rsidRPr="002C4CEA">
        <w:rPr>
          <w:rFonts w:eastAsia="Times New Roman"/>
          <w:sz w:val="24"/>
          <w:szCs w:val="24"/>
          <w:lang w:eastAsia="pl-PL"/>
        </w:rPr>
        <w:t xml:space="preserve">kwalifikuję się do kategorii (odpowiednio zaznaczyć): </w:t>
      </w:r>
    </w:p>
    <w:p w14:paraId="7E326411" w14:textId="77777777" w:rsidR="00D93ADA" w:rsidRPr="002C4CEA" w:rsidRDefault="00D93ADA" w:rsidP="00D93ADA">
      <w:pPr>
        <w:spacing w:before="480" w:line="240" w:lineRule="auto"/>
        <w:ind w:left="567" w:firstLine="0"/>
        <w:contextualSpacing/>
        <w:rPr>
          <w:rFonts w:eastAsia="Times New Roman"/>
          <w:b/>
          <w:bCs/>
          <w:sz w:val="20"/>
          <w:szCs w:val="20"/>
          <w:lang w:eastAsia="pl-PL"/>
        </w:rPr>
      </w:pPr>
    </w:p>
    <w:p w14:paraId="6E35DC7B" w14:textId="7AD81E7F" w:rsidR="00D93ADA" w:rsidRPr="002C4CEA" w:rsidRDefault="00D93ADA" w:rsidP="00D93ADA">
      <w:pPr>
        <w:spacing w:before="240"/>
        <w:ind w:left="709"/>
        <w:rPr>
          <w:sz w:val="24"/>
          <w:szCs w:val="24"/>
        </w:rPr>
      </w:pPr>
      <w:r w:rsidRPr="002C4CEA">
        <w:rPr>
          <w:rFonts w:ascii="Wingdings" w:hAnsi="Wingdings"/>
          <w:sz w:val="24"/>
          <w:szCs w:val="24"/>
        </w:rPr>
        <w:t></w:t>
      </w:r>
      <w:r w:rsidRPr="002C4CEA">
        <w:rPr>
          <w:sz w:val="24"/>
          <w:szCs w:val="24"/>
        </w:rPr>
        <w:t xml:space="preserve"> - mikroprzedsiębio</w:t>
      </w:r>
      <w:r w:rsidR="00F43242" w:rsidRPr="002C4CEA">
        <w:rPr>
          <w:sz w:val="24"/>
          <w:szCs w:val="24"/>
        </w:rPr>
        <w:t>r</w:t>
      </w:r>
      <w:r w:rsidRPr="002C4CEA">
        <w:rPr>
          <w:sz w:val="24"/>
          <w:szCs w:val="24"/>
        </w:rPr>
        <w:t>stwo</w:t>
      </w:r>
    </w:p>
    <w:p w14:paraId="235841B6" w14:textId="77777777" w:rsidR="00D93ADA" w:rsidRPr="002C4CEA" w:rsidRDefault="00D93ADA" w:rsidP="00D93ADA">
      <w:pPr>
        <w:spacing w:before="240"/>
        <w:ind w:left="709"/>
        <w:rPr>
          <w:sz w:val="24"/>
          <w:szCs w:val="24"/>
        </w:rPr>
      </w:pPr>
      <w:r w:rsidRPr="002C4CEA">
        <w:rPr>
          <w:rFonts w:ascii="Wingdings" w:hAnsi="Wingdings"/>
          <w:sz w:val="24"/>
          <w:szCs w:val="24"/>
        </w:rPr>
        <w:t></w:t>
      </w:r>
      <w:r w:rsidRPr="002C4CEA">
        <w:rPr>
          <w:sz w:val="24"/>
          <w:szCs w:val="24"/>
        </w:rPr>
        <w:t xml:space="preserve"> - małe przedsiębiorstwo</w:t>
      </w:r>
    </w:p>
    <w:p w14:paraId="0BDDB3AB" w14:textId="77777777" w:rsidR="00D93ADA" w:rsidRPr="002C4CEA" w:rsidRDefault="00D93ADA" w:rsidP="00D93ADA">
      <w:pPr>
        <w:spacing w:before="240"/>
        <w:ind w:left="709"/>
        <w:rPr>
          <w:sz w:val="24"/>
          <w:szCs w:val="24"/>
        </w:rPr>
      </w:pPr>
      <w:r w:rsidRPr="002C4CEA">
        <w:rPr>
          <w:rFonts w:ascii="Wingdings" w:hAnsi="Wingdings"/>
          <w:sz w:val="24"/>
          <w:szCs w:val="24"/>
        </w:rPr>
        <w:t></w:t>
      </w:r>
      <w:r w:rsidRPr="002C4CEA">
        <w:rPr>
          <w:sz w:val="24"/>
          <w:szCs w:val="24"/>
        </w:rPr>
        <w:t xml:space="preserve"> - średnie przedsiębiorstwo</w:t>
      </w:r>
    </w:p>
    <w:p w14:paraId="534264B6" w14:textId="77777777" w:rsidR="00D93ADA" w:rsidRPr="002C4CEA" w:rsidRDefault="00D93ADA" w:rsidP="00D93ADA">
      <w:pPr>
        <w:spacing w:before="240"/>
        <w:ind w:left="709"/>
        <w:rPr>
          <w:sz w:val="24"/>
          <w:szCs w:val="24"/>
        </w:rPr>
      </w:pPr>
      <w:r w:rsidRPr="002C4CEA">
        <w:rPr>
          <w:rFonts w:ascii="Wingdings" w:hAnsi="Wingdings"/>
          <w:sz w:val="24"/>
          <w:szCs w:val="24"/>
        </w:rPr>
        <w:t></w:t>
      </w:r>
      <w:r w:rsidRPr="002C4CEA">
        <w:rPr>
          <w:sz w:val="24"/>
          <w:szCs w:val="24"/>
        </w:rPr>
        <w:t xml:space="preserve"> - duże przedsiębiorstwo</w:t>
      </w:r>
    </w:p>
    <w:p w14:paraId="6E197B3D" w14:textId="77777777" w:rsidR="00D93ADA" w:rsidRPr="002C4CEA" w:rsidRDefault="00D93ADA" w:rsidP="00D93ADA">
      <w:pPr>
        <w:spacing w:before="240"/>
        <w:ind w:left="709"/>
        <w:rPr>
          <w:sz w:val="24"/>
          <w:szCs w:val="24"/>
        </w:rPr>
      </w:pPr>
      <w:r w:rsidRPr="002C4CEA">
        <w:rPr>
          <w:rFonts w:ascii="Wingdings" w:hAnsi="Wingdings"/>
          <w:sz w:val="24"/>
          <w:szCs w:val="24"/>
        </w:rPr>
        <w:t></w:t>
      </w:r>
      <w:r w:rsidRPr="002C4CEA">
        <w:rPr>
          <w:sz w:val="24"/>
          <w:szCs w:val="24"/>
        </w:rPr>
        <w:t xml:space="preserve"> - inny rodzaj</w:t>
      </w:r>
    </w:p>
    <w:p w14:paraId="6299D3F6" w14:textId="212A10BC" w:rsidR="00D93ADA" w:rsidRPr="002C4CEA" w:rsidRDefault="00D93ADA" w:rsidP="00D93ADA">
      <w:pPr>
        <w:tabs>
          <w:tab w:val="left" w:pos="2127"/>
          <w:tab w:val="right" w:pos="9639"/>
        </w:tabs>
        <w:ind w:left="357" w:firstLine="0"/>
        <w:jc w:val="right"/>
        <w:rPr>
          <w:b/>
          <w:bCs/>
          <w:sz w:val="24"/>
          <w:szCs w:val="24"/>
        </w:rPr>
      </w:pPr>
    </w:p>
    <w:p w14:paraId="65D0AE6C" w14:textId="11C052EF" w:rsidR="004A76FF" w:rsidRPr="002C4CEA" w:rsidRDefault="004A76FF" w:rsidP="00D93ADA">
      <w:pPr>
        <w:tabs>
          <w:tab w:val="left" w:pos="2127"/>
          <w:tab w:val="right" w:pos="9639"/>
        </w:tabs>
        <w:ind w:left="357" w:firstLine="0"/>
        <w:jc w:val="right"/>
        <w:rPr>
          <w:b/>
          <w:bCs/>
          <w:sz w:val="24"/>
          <w:szCs w:val="24"/>
        </w:rPr>
      </w:pPr>
    </w:p>
    <w:p w14:paraId="1A3A4B4E" w14:textId="4967B6D1" w:rsidR="004A76FF" w:rsidRPr="002C4CEA" w:rsidRDefault="004A76FF" w:rsidP="00D93ADA">
      <w:pPr>
        <w:tabs>
          <w:tab w:val="left" w:pos="2127"/>
          <w:tab w:val="right" w:pos="9639"/>
        </w:tabs>
        <w:ind w:left="357" w:firstLine="0"/>
        <w:jc w:val="right"/>
        <w:rPr>
          <w:b/>
          <w:bCs/>
          <w:sz w:val="24"/>
          <w:szCs w:val="24"/>
        </w:rPr>
      </w:pPr>
    </w:p>
    <w:p w14:paraId="2ADD54B5" w14:textId="080762FF" w:rsidR="004A76FF" w:rsidRPr="002C4CEA" w:rsidRDefault="004A76FF" w:rsidP="00D93ADA">
      <w:pPr>
        <w:tabs>
          <w:tab w:val="left" w:pos="2127"/>
          <w:tab w:val="right" w:pos="9639"/>
        </w:tabs>
        <w:ind w:left="357" w:firstLine="0"/>
        <w:jc w:val="right"/>
        <w:rPr>
          <w:b/>
          <w:bCs/>
          <w:sz w:val="24"/>
          <w:szCs w:val="24"/>
        </w:rPr>
      </w:pPr>
    </w:p>
    <w:p w14:paraId="1E6D8FCE" w14:textId="6C328A08" w:rsidR="004A76FF" w:rsidRPr="002C4CEA" w:rsidRDefault="004A76FF" w:rsidP="00D93ADA">
      <w:pPr>
        <w:tabs>
          <w:tab w:val="left" w:pos="2127"/>
          <w:tab w:val="right" w:pos="9639"/>
        </w:tabs>
        <w:ind w:left="357" w:firstLine="0"/>
        <w:jc w:val="right"/>
        <w:rPr>
          <w:b/>
          <w:bCs/>
          <w:sz w:val="24"/>
          <w:szCs w:val="24"/>
        </w:rPr>
      </w:pPr>
    </w:p>
    <w:p w14:paraId="69E63796" w14:textId="77777777" w:rsidR="004A76FF" w:rsidRPr="002C4CEA" w:rsidRDefault="004A76FF" w:rsidP="00D93ADA">
      <w:pPr>
        <w:tabs>
          <w:tab w:val="left" w:pos="2127"/>
          <w:tab w:val="right" w:pos="9639"/>
        </w:tabs>
        <w:ind w:left="357" w:firstLine="0"/>
        <w:jc w:val="right"/>
        <w:rPr>
          <w:b/>
          <w:bCs/>
          <w:sz w:val="24"/>
          <w:szCs w:val="24"/>
        </w:rPr>
      </w:pPr>
    </w:p>
    <w:p w14:paraId="313295B4" w14:textId="77777777" w:rsidR="004A76FF" w:rsidRPr="002C4CEA" w:rsidRDefault="004A76FF" w:rsidP="004A76FF">
      <w:pPr>
        <w:spacing w:line="240" w:lineRule="auto"/>
        <w:ind w:left="0" w:firstLine="0"/>
        <w:rPr>
          <w:rFonts w:eastAsia="Times New Roman"/>
          <w:i/>
          <w:iCs/>
          <w:sz w:val="20"/>
          <w:szCs w:val="20"/>
          <w:lang w:eastAsia="pl-PL"/>
        </w:rPr>
      </w:pPr>
      <w:r w:rsidRPr="002C4CEA">
        <w:rPr>
          <w:rFonts w:eastAsia="Times New Roman"/>
          <w:i/>
          <w:iCs/>
          <w:lang w:eastAsia="pl-PL"/>
        </w:rPr>
        <w:t>W przypadku ofert Wykonawców wspólnie ubiegających się o udzielenie zamówienia niniejsze oświadczenie składane jest przez każdego z Wykonawców.</w:t>
      </w:r>
    </w:p>
    <w:p w14:paraId="4265677F" w14:textId="77777777" w:rsidR="00D93ADA" w:rsidRPr="002C4CEA" w:rsidRDefault="00D93ADA" w:rsidP="00D93ADA">
      <w:pPr>
        <w:spacing w:line="240" w:lineRule="auto"/>
        <w:ind w:left="0" w:firstLine="0"/>
        <w:rPr>
          <w:b/>
          <w:bCs/>
          <w:sz w:val="24"/>
          <w:szCs w:val="24"/>
        </w:rPr>
      </w:pPr>
    </w:p>
    <w:p w14:paraId="46BF5C41" w14:textId="77777777" w:rsidR="00D93ADA" w:rsidRPr="002C4CEA" w:rsidRDefault="00D93ADA" w:rsidP="00D93ADA">
      <w:pPr>
        <w:jc w:val="center"/>
        <w:rPr>
          <w:sz w:val="24"/>
          <w:szCs w:val="24"/>
        </w:rPr>
      </w:pPr>
    </w:p>
    <w:p w14:paraId="0EF369BA" w14:textId="5AB7C03C" w:rsidR="0007445A" w:rsidRPr="002C4CEA" w:rsidRDefault="002C72D6" w:rsidP="00876DD4">
      <w:pPr>
        <w:pStyle w:val="Nagwek2"/>
        <w:rPr>
          <w:b w:val="0"/>
          <w:i/>
          <w:sz w:val="20"/>
          <w:szCs w:val="20"/>
        </w:rPr>
      </w:pPr>
      <w:bookmarkStart w:id="174" w:name="_Toc109135591"/>
      <w:bookmarkStart w:id="175" w:name="_Toc109135754"/>
      <w:bookmarkStart w:id="176" w:name="_Toc109137284"/>
      <w:bookmarkStart w:id="177" w:name="_Toc165021249"/>
      <w:r w:rsidRPr="002C4CEA">
        <w:lastRenderedPageBreak/>
        <w:t xml:space="preserve">Załącznik nr 4.1 </w:t>
      </w:r>
      <w:r w:rsidR="0007445A" w:rsidRPr="002C4CEA">
        <w:t>do SWZ</w:t>
      </w:r>
      <w:r w:rsidR="00CC6287" w:rsidRPr="002C4CEA">
        <w:br/>
      </w:r>
      <w:r w:rsidR="00CC6287" w:rsidRPr="002C4CEA">
        <w:rPr>
          <w:b w:val="0"/>
          <w:i/>
          <w:color w:val="D9D9D9" w:themeColor="background1" w:themeShade="D9"/>
          <w:sz w:val="20"/>
          <w:szCs w:val="20"/>
        </w:rPr>
        <w:t>JEDZ</w:t>
      </w:r>
      <w:bookmarkEnd w:id="174"/>
      <w:bookmarkEnd w:id="175"/>
      <w:bookmarkEnd w:id="176"/>
      <w:bookmarkEnd w:id="177"/>
    </w:p>
    <w:p w14:paraId="2B2BB068" w14:textId="77777777" w:rsidR="00DB05F3" w:rsidRPr="002C4CEA" w:rsidRDefault="00DB05F3" w:rsidP="00DB05F3">
      <w:pPr>
        <w:pStyle w:val="Nagwek"/>
        <w:tabs>
          <w:tab w:val="clear" w:pos="4536"/>
          <w:tab w:val="clear" w:pos="9072"/>
          <w:tab w:val="left" w:pos="2127"/>
          <w:tab w:val="right" w:pos="9639"/>
        </w:tabs>
        <w:ind w:left="357" w:firstLine="0"/>
        <w:jc w:val="right"/>
        <w:rPr>
          <w:b/>
          <w:bCs/>
          <w:sz w:val="24"/>
          <w:szCs w:val="24"/>
        </w:rPr>
      </w:pPr>
    </w:p>
    <w:p w14:paraId="461B4339" w14:textId="77777777" w:rsidR="007D3E82" w:rsidRPr="002C4CEA" w:rsidRDefault="007D3E82" w:rsidP="007D3E82">
      <w:pPr>
        <w:tabs>
          <w:tab w:val="left" w:pos="851"/>
        </w:tabs>
        <w:jc w:val="center"/>
        <w:rPr>
          <w:b/>
          <w:bCs/>
          <w:sz w:val="24"/>
          <w:szCs w:val="24"/>
        </w:rPr>
      </w:pPr>
      <w:r w:rsidRPr="002C4CEA">
        <w:rPr>
          <w:b/>
          <w:bCs/>
          <w:sz w:val="24"/>
          <w:szCs w:val="24"/>
        </w:rPr>
        <w:t>JEDNOLITY EUROPEJSKI DOKUMENT ZAMÓWIENIA</w:t>
      </w:r>
    </w:p>
    <w:p w14:paraId="1EEEB973" w14:textId="77777777" w:rsidR="007D3E82" w:rsidRPr="002C4CEA" w:rsidRDefault="007D3E82" w:rsidP="007D3E82">
      <w:pPr>
        <w:tabs>
          <w:tab w:val="left" w:pos="851"/>
        </w:tabs>
        <w:spacing w:line="240" w:lineRule="auto"/>
        <w:rPr>
          <w:b/>
          <w:bCs/>
          <w:sz w:val="24"/>
          <w:szCs w:val="28"/>
        </w:rPr>
      </w:pPr>
    </w:p>
    <w:p w14:paraId="474D3F27" w14:textId="77777777" w:rsidR="007D3E82" w:rsidRPr="002C4CEA" w:rsidRDefault="007D3E82" w:rsidP="007D3E82">
      <w:pPr>
        <w:spacing w:line="240" w:lineRule="auto"/>
        <w:rPr>
          <w:sz w:val="24"/>
          <w:szCs w:val="24"/>
        </w:rPr>
      </w:pPr>
    </w:p>
    <w:p w14:paraId="797C94DB" w14:textId="23889DDE" w:rsidR="007D3E82" w:rsidRPr="002C4CEA" w:rsidRDefault="007D3E82" w:rsidP="007D3E82">
      <w:pPr>
        <w:spacing w:line="240" w:lineRule="auto"/>
        <w:ind w:left="0" w:firstLine="0"/>
        <w:rPr>
          <w:sz w:val="24"/>
          <w:szCs w:val="24"/>
        </w:rPr>
      </w:pPr>
      <w:r w:rsidRPr="002C4CEA">
        <w:rPr>
          <w:sz w:val="24"/>
          <w:szCs w:val="24"/>
        </w:rPr>
        <w:t xml:space="preserve">Zamawiający udostępni na swojej stronie internetowej elektroniczny plik formularza jednolitego dokumentu (JEDZ) w formacie </w:t>
      </w:r>
      <w:proofErr w:type="spellStart"/>
      <w:r w:rsidRPr="002C4CEA">
        <w:rPr>
          <w:sz w:val="24"/>
          <w:szCs w:val="24"/>
        </w:rPr>
        <w:t>xml</w:t>
      </w:r>
      <w:proofErr w:type="spellEnd"/>
      <w:r w:rsidRPr="002C4CEA">
        <w:rPr>
          <w:sz w:val="24"/>
          <w:szCs w:val="24"/>
        </w:rPr>
        <w:t xml:space="preserve"> o nazwie „</w:t>
      </w:r>
      <w:proofErr w:type="spellStart"/>
      <w:r w:rsidRPr="002C4CEA">
        <w:rPr>
          <w:sz w:val="24"/>
          <w:szCs w:val="24"/>
        </w:rPr>
        <w:t>espd</w:t>
      </w:r>
      <w:proofErr w:type="spellEnd"/>
      <w:r w:rsidRPr="002C4CEA">
        <w:rPr>
          <w:sz w:val="24"/>
          <w:szCs w:val="24"/>
        </w:rPr>
        <w:t>—regest.xml” do zaimportowania i wypełnienia przez Wykonawcę</w:t>
      </w:r>
      <w:r w:rsidR="003D2170" w:rsidRPr="002C4CEA">
        <w:rPr>
          <w:sz w:val="24"/>
          <w:szCs w:val="24"/>
        </w:rPr>
        <w:t xml:space="preserve"> </w:t>
      </w:r>
      <w:r w:rsidR="003D2170" w:rsidRPr="002C4CEA">
        <w:t xml:space="preserve">w serwisie </w:t>
      </w:r>
      <w:proofErr w:type="spellStart"/>
      <w:r w:rsidR="003D2170" w:rsidRPr="002C4CEA">
        <w:t>eESPD</w:t>
      </w:r>
      <w:proofErr w:type="spellEnd"/>
      <w:r w:rsidRPr="002C4CEA">
        <w:rPr>
          <w:sz w:val="24"/>
          <w:szCs w:val="24"/>
        </w:rPr>
        <w:t>.</w:t>
      </w:r>
    </w:p>
    <w:p w14:paraId="3B677FA8" w14:textId="77777777" w:rsidR="007D3E82" w:rsidRPr="002C4CEA" w:rsidRDefault="007D3E82" w:rsidP="007D3E82">
      <w:pPr>
        <w:spacing w:line="240" w:lineRule="auto"/>
        <w:ind w:left="0" w:firstLine="0"/>
        <w:rPr>
          <w:sz w:val="24"/>
          <w:szCs w:val="24"/>
        </w:rPr>
      </w:pPr>
      <w:r w:rsidRPr="002C4CEA">
        <w:rPr>
          <w:sz w:val="24"/>
          <w:szCs w:val="24"/>
        </w:rPr>
        <w:t xml:space="preserve"> </w:t>
      </w:r>
    </w:p>
    <w:p w14:paraId="0C9931AB" w14:textId="77777777" w:rsidR="007D3E82" w:rsidRPr="002C4CEA" w:rsidRDefault="007D3E82" w:rsidP="007D3E82">
      <w:pPr>
        <w:spacing w:line="240" w:lineRule="auto"/>
        <w:ind w:left="0" w:firstLine="0"/>
        <w:rPr>
          <w:b/>
          <w:bCs/>
          <w:i/>
          <w:sz w:val="24"/>
          <w:szCs w:val="24"/>
        </w:rPr>
      </w:pPr>
      <w:r w:rsidRPr="002C4CEA">
        <w:rPr>
          <w:b/>
          <w:bCs/>
          <w:i/>
          <w:sz w:val="24"/>
          <w:szCs w:val="24"/>
        </w:rPr>
        <w:t xml:space="preserve">Uwaga: </w:t>
      </w:r>
    </w:p>
    <w:p w14:paraId="6C13143B" w14:textId="77777777" w:rsidR="007D3E82" w:rsidRPr="002C4CEA" w:rsidRDefault="007D3E82" w:rsidP="007D3E82">
      <w:pPr>
        <w:spacing w:line="240" w:lineRule="auto"/>
        <w:ind w:left="0" w:firstLine="0"/>
        <w:rPr>
          <w:b/>
          <w:bCs/>
          <w:i/>
          <w:sz w:val="24"/>
          <w:szCs w:val="24"/>
        </w:rPr>
      </w:pPr>
      <w:r w:rsidRPr="002C4CEA">
        <w:rPr>
          <w:b/>
          <w:bCs/>
          <w:i/>
          <w:sz w:val="24"/>
          <w:szCs w:val="24"/>
        </w:rPr>
        <w:t xml:space="preserve">Wykonawca zapisuje udostępniony w Profilu Nabywcy plik na swoim komputerze następnie poprzez poniżej wskazany link otwiera program umożliwiający wypełnienie JEDZ do którego importuje zapisany wcześniej plik. </w:t>
      </w:r>
    </w:p>
    <w:p w14:paraId="32FC1498" w14:textId="77777777" w:rsidR="007D3E82" w:rsidRPr="002C4CEA" w:rsidRDefault="007D3E82" w:rsidP="007D3E82">
      <w:pPr>
        <w:spacing w:line="240" w:lineRule="auto"/>
        <w:ind w:left="0" w:firstLine="0"/>
        <w:rPr>
          <w:sz w:val="24"/>
          <w:szCs w:val="24"/>
        </w:rPr>
      </w:pPr>
    </w:p>
    <w:p w14:paraId="0BAEDA1F" w14:textId="77777777" w:rsidR="007D3E82" w:rsidRPr="002C4CEA" w:rsidRDefault="007D3E82" w:rsidP="007D3E82">
      <w:pPr>
        <w:spacing w:line="240" w:lineRule="auto"/>
        <w:ind w:left="0" w:firstLine="0"/>
        <w:rPr>
          <w:sz w:val="24"/>
          <w:szCs w:val="24"/>
        </w:rPr>
      </w:pPr>
      <w:r w:rsidRPr="002C4CEA">
        <w:rPr>
          <w:sz w:val="24"/>
          <w:szCs w:val="24"/>
        </w:rPr>
        <w:t xml:space="preserve">Formularz przygotowany przez Zamawiającego zawierać będzie tylko pola przez niego wskazane konieczne do wypełnienia przez Wykonawcę. </w:t>
      </w:r>
    </w:p>
    <w:p w14:paraId="4DF29501" w14:textId="77777777" w:rsidR="007D3E82" w:rsidRPr="002C4CEA" w:rsidRDefault="007D3E82" w:rsidP="007D3E82">
      <w:pPr>
        <w:spacing w:line="240" w:lineRule="auto"/>
        <w:ind w:left="0" w:firstLine="0"/>
        <w:rPr>
          <w:sz w:val="24"/>
          <w:szCs w:val="24"/>
        </w:rPr>
      </w:pPr>
    </w:p>
    <w:p w14:paraId="6E4B149D" w14:textId="597D7243" w:rsidR="007D3E82" w:rsidRPr="002C4CEA" w:rsidRDefault="007D3E82" w:rsidP="007D3E82">
      <w:pPr>
        <w:spacing w:line="240" w:lineRule="auto"/>
        <w:ind w:left="0" w:firstLine="0"/>
        <w:rPr>
          <w:sz w:val="24"/>
          <w:szCs w:val="24"/>
        </w:rPr>
      </w:pPr>
      <w:r w:rsidRPr="002C4CEA">
        <w:rPr>
          <w:sz w:val="24"/>
          <w:szCs w:val="24"/>
        </w:rPr>
        <w:t xml:space="preserve">Wypełnienie formularza odbędzie się w serwisie internetowym </w:t>
      </w:r>
      <w:r w:rsidR="002371B4" w:rsidRPr="002C4CEA">
        <w:rPr>
          <w:sz w:val="24"/>
          <w:szCs w:val="24"/>
        </w:rPr>
        <w:t>JEDZ (</w:t>
      </w:r>
      <w:r w:rsidRPr="002C4CEA">
        <w:rPr>
          <w:sz w:val="24"/>
          <w:szCs w:val="24"/>
        </w:rPr>
        <w:t>ESPD</w:t>
      </w:r>
      <w:r w:rsidR="002371B4" w:rsidRPr="002C4CEA">
        <w:rPr>
          <w:sz w:val="24"/>
          <w:szCs w:val="24"/>
        </w:rPr>
        <w:t>)</w:t>
      </w:r>
      <w:r w:rsidRPr="002C4CEA">
        <w:rPr>
          <w:sz w:val="24"/>
          <w:szCs w:val="24"/>
        </w:rPr>
        <w:t xml:space="preserve">. </w:t>
      </w:r>
    </w:p>
    <w:p w14:paraId="5162AF4A" w14:textId="77777777" w:rsidR="007D3E82" w:rsidRPr="002C4CEA" w:rsidRDefault="007D3E82" w:rsidP="007D3E82">
      <w:pPr>
        <w:spacing w:line="240" w:lineRule="auto"/>
        <w:ind w:left="0" w:firstLine="0"/>
        <w:rPr>
          <w:sz w:val="24"/>
          <w:szCs w:val="24"/>
        </w:rPr>
      </w:pPr>
    </w:p>
    <w:p w14:paraId="51EB8538" w14:textId="3F04A6FB" w:rsidR="007D3E82" w:rsidRPr="002C4CEA" w:rsidRDefault="007D3E82" w:rsidP="007D3E82">
      <w:pPr>
        <w:spacing w:line="240" w:lineRule="auto"/>
        <w:ind w:left="0" w:firstLine="0"/>
        <w:rPr>
          <w:sz w:val="24"/>
          <w:szCs w:val="24"/>
          <w:lang w:val="en-US"/>
        </w:rPr>
      </w:pPr>
      <w:r w:rsidRPr="002C4CEA">
        <w:rPr>
          <w:sz w:val="24"/>
          <w:szCs w:val="24"/>
          <w:lang w:val="en-US"/>
        </w:rPr>
        <w:t xml:space="preserve">(Link: </w:t>
      </w:r>
      <w:hyperlink r:id="rId22" w:history="1">
        <w:r w:rsidR="002371B4" w:rsidRPr="002C4CEA">
          <w:rPr>
            <w:rStyle w:val="Hipercze"/>
          </w:rPr>
          <w:t>http://espd.uzp.gov.pl</w:t>
        </w:r>
      </w:hyperlink>
      <w:r w:rsidRPr="002C4CEA">
        <w:rPr>
          <w:sz w:val="24"/>
          <w:szCs w:val="24"/>
          <w:lang w:val="en-US"/>
        </w:rPr>
        <w:t xml:space="preserve">). </w:t>
      </w:r>
    </w:p>
    <w:p w14:paraId="53629F4B" w14:textId="77777777" w:rsidR="007D3E82" w:rsidRPr="002C4CEA" w:rsidRDefault="007D3E82" w:rsidP="007D3E82">
      <w:pPr>
        <w:spacing w:line="240" w:lineRule="auto"/>
        <w:ind w:left="0" w:firstLine="0"/>
        <w:rPr>
          <w:lang w:val="en-US"/>
        </w:rPr>
      </w:pPr>
    </w:p>
    <w:p w14:paraId="0985D3F2" w14:textId="77777777" w:rsidR="007D3E82" w:rsidRPr="002C4CEA" w:rsidRDefault="007D3E82" w:rsidP="007D3E82">
      <w:pPr>
        <w:spacing w:line="240" w:lineRule="auto"/>
        <w:ind w:left="0" w:firstLine="0"/>
        <w:rPr>
          <w:lang w:val="en-US"/>
        </w:rPr>
      </w:pPr>
    </w:p>
    <w:p w14:paraId="6E209A44" w14:textId="2BACA58B" w:rsidR="00DB05F3" w:rsidRPr="002C4CEA" w:rsidRDefault="007D3E82" w:rsidP="007D3E82">
      <w:pPr>
        <w:pStyle w:val="Nagwek"/>
        <w:tabs>
          <w:tab w:val="clear" w:pos="4536"/>
          <w:tab w:val="clear" w:pos="9072"/>
          <w:tab w:val="left" w:pos="2127"/>
          <w:tab w:val="right" w:pos="9639"/>
        </w:tabs>
        <w:spacing w:line="240" w:lineRule="auto"/>
        <w:ind w:left="0" w:firstLine="0"/>
        <w:rPr>
          <w:sz w:val="24"/>
          <w:szCs w:val="24"/>
        </w:rPr>
      </w:pPr>
      <w:r w:rsidRPr="002C4CEA">
        <w:rPr>
          <w:sz w:val="24"/>
          <w:szCs w:val="24"/>
        </w:rPr>
        <w:t xml:space="preserve">Przy wykonaniu czynności związanych z obsługą ww. formularza  należy posiłkować się informacjami zawartymi na stronie internetowej Urzędu Zamówień Publicznych w zakładce </w:t>
      </w:r>
      <w:r w:rsidRPr="002C4CEA">
        <w:rPr>
          <w:i/>
          <w:sz w:val="24"/>
          <w:szCs w:val="24"/>
        </w:rPr>
        <w:t>„Repozytorium wiedzy”</w:t>
      </w:r>
      <w:r w:rsidRPr="002C4CEA">
        <w:rPr>
          <w:sz w:val="24"/>
          <w:szCs w:val="24"/>
        </w:rPr>
        <w:t xml:space="preserve"> i dalej </w:t>
      </w:r>
      <w:r w:rsidRPr="002C4CEA">
        <w:rPr>
          <w:i/>
          <w:sz w:val="24"/>
          <w:szCs w:val="24"/>
        </w:rPr>
        <w:t>„Jednolity Europejski Dokument Zamówienia”</w:t>
      </w:r>
      <w:r w:rsidRPr="002C4CEA">
        <w:rPr>
          <w:sz w:val="24"/>
          <w:szCs w:val="24"/>
        </w:rPr>
        <w:t>.</w:t>
      </w:r>
    </w:p>
    <w:p w14:paraId="195790F4" w14:textId="54789726" w:rsidR="003D2170" w:rsidRPr="002C4CEA" w:rsidRDefault="003D2170" w:rsidP="007D3E82">
      <w:pPr>
        <w:pStyle w:val="Nagwek"/>
        <w:tabs>
          <w:tab w:val="clear" w:pos="4536"/>
          <w:tab w:val="clear" w:pos="9072"/>
          <w:tab w:val="left" w:pos="2127"/>
          <w:tab w:val="right" w:pos="9639"/>
        </w:tabs>
        <w:spacing w:line="240" w:lineRule="auto"/>
        <w:ind w:left="0" w:firstLine="0"/>
        <w:rPr>
          <w:sz w:val="24"/>
          <w:szCs w:val="24"/>
        </w:rPr>
      </w:pPr>
    </w:p>
    <w:p w14:paraId="314B745B" w14:textId="7EC533F3" w:rsidR="003D2170" w:rsidRPr="002C4CEA" w:rsidRDefault="003D2170" w:rsidP="007D3E82">
      <w:pPr>
        <w:pStyle w:val="Nagwek"/>
        <w:tabs>
          <w:tab w:val="clear" w:pos="4536"/>
          <w:tab w:val="clear" w:pos="9072"/>
          <w:tab w:val="left" w:pos="2127"/>
          <w:tab w:val="right" w:pos="9639"/>
        </w:tabs>
        <w:spacing w:line="240" w:lineRule="auto"/>
        <w:ind w:left="0" w:firstLine="0"/>
        <w:rPr>
          <w:sz w:val="24"/>
          <w:szCs w:val="24"/>
        </w:rPr>
      </w:pPr>
    </w:p>
    <w:p w14:paraId="6E66EFFB" w14:textId="638C10C8" w:rsidR="003D2170" w:rsidRPr="002C4CEA" w:rsidRDefault="003D2170" w:rsidP="007D3E82">
      <w:pPr>
        <w:pStyle w:val="Nagwek"/>
        <w:tabs>
          <w:tab w:val="clear" w:pos="4536"/>
          <w:tab w:val="clear" w:pos="9072"/>
          <w:tab w:val="left" w:pos="2127"/>
          <w:tab w:val="right" w:pos="9639"/>
        </w:tabs>
        <w:spacing w:line="240" w:lineRule="auto"/>
        <w:ind w:left="0" w:firstLine="0"/>
        <w:rPr>
          <w:sz w:val="24"/>
          <w:szCs w:val="24"/>
        </w:rPr>
      </w:pPr>
    </w:p>
    <w:p w14:paraId="0F6CB7C7" w14:textId="0D9599AB" w:rsidR="003D2170" w:rsidRPr="002C4CEA" w:rsidRDefault="003D2170" w:rsidP="007D3E82">
      <w:pPr>
        <w:pStyle w:val="Nagwek"/>
        <w:tabs>
          <w:tab w:val="clear" w:pos="4536"/>
          <w:tab w:val="clear" w:pos="9072"/>
          <w:tab w:val="left" w:pos="2127"/>
          <w:tab w:val="right" w:pos="9639"/>
        </w:tabs>
        <w:spacing w:line="240" w:lineRule="auto"/>
        <w:ind w:left="0" w:firstLine="0"/>
        <w:rPr>
          <w:sz w:val="24"/>
          <w:szCs w:val="24"/>
        </w:rPr>
      </w:pPr>
    </w:p>
    <w:p w14:paraId="3F34FE2D" w14:textId="7FE2890E" w:rsidR="003D2170" w:rsidRPr="002C4CEA" w:rsidRDefault="003D2170" w:rsidP="007D3E82">
      <w:pPr>
        <w:pStyle w:val="Nagwek"/>
        <w:tabs>
          <w:tab w:val="clear" w:pos="4536"/>
          <w:tab w:val="clear" w:pos="9072"/>
          <w:tab w:val="left" w:pos="2127"/>
          <w:tab w:val="right" w:pos="9639"/>
        </w:tabs>
        <w:spacing w:line="240" w:lineRule="auto"/>
        <w:ind w:left="0" w:firstLine="0"/>
        <w:rPr>
          <w:sz w:val="24"/>
          <w:szCs w:val="24"/>
        </w:rPr>
      </w:pPr>
    </w:p>
    <w:p w14:paraId="22D1DA2E" w14:textId="77777777" w:rsidR="003D2170" w:rsidRPr="002C4CEA" w:rsidRDefault="003D2170" w:rsidP="003D2170">
      <w:pPr>
        <w:ind w:left="0" w:firstLine="0"/>
        <w:rPr>
          <w:i/>
          <w:iCs/>
        </w:rPr>
      </w:pPr>
      <w:r w:rsidRPr="002C4CEA">
        <w:rPr>
          <w:i/>
          <w:iCs/>
        </w:rPr>
        <w:t>W przypadku ofert Wykonawców wspólnie ubiegających się o udzielenie zamówienia niniejsze oświadczenie składane jest przez każdego z Wykonawców.</w:t>
      </w:r>
    </w:p>
    <w:p w14:paraId="30B0ECC0" w14:textId="77777777" w:rsidR="003D2170" w:rsidRPr="002C4CEA" w:rsidRDefault="003D2170" w:rsidP="003D2170">
      <w:pPr>
        <w:pStyle w:val="Nagwek"/>
        <w:tabs>
          <w:tab w:val="clear" w:pos="4536"/>
          <w:tab w:val="clear" w:pos="9072"/>
          <w:tab w:val="left" w:pos="2127"/>
          <w:tab w:val="right" w:pos="9639"/>
        </w:tabs>
        <w:spacing w:line="240" w:lineRule="auto"/>
        <w:ind w:left="0" w:firstLine="0"/>
        <w:rPr>
          <w:b/>
          <w:bCs/>
          <w:sz w:val="24"/>
          <w:szCs w:val="24"/>
        </w:rPr>
      </w:pPr>
    </w:p>
    <w:p w14:paraId="0F7895E5" w14:textId="2DC4CDE4" w:rsidR="00A003F0" w:rsidRPr="002C4CEA" w:rsidRDefault="00A003F0" w:rsidP="00A003F0">
      <w:pPr>
        <w:pStyle w:val="Nagwek2"/>
        <w:rPr>
          <w:b w:val="0"/>
          <w:bCs w:val="0"/>
          <w:i/>
          <w:iCs/>
          <w:sz w:val="20"/>
          <w:szCs w:val="20"/>
        </w:rPr>
      </w:pPr>
      <w:bookmarkStart w:id="178" w:name="_Toc109135592"/>
      <w:bookmarkStart w:id="179" w:name="_Toc109135755"/>
      <w:bookmarkStart w:id="180" w:name="_Toc109137285"/>
      <w:bookmarkStart w:id="181" w:name="_Toc165021250"/>
      <w:r w:rsidRPr="002C4CEA">
        <w:lastRenderedPageBreak/>
        <w:t xml:space="preserve">Załącznik nr 4.2 </w:t>
      </w:r>
      <w:r w:rsidR="0031415A" w:rsidRPr="002C4CEA">
        <w:t>do SWZ</w:t>
      </w:r>
      <w:r w:rsidRPr="002C4CEA">
        <w:br/>
      </w:r>
      <w:r w:rsidRPr="002C4CEA">
        <w:rPr>
          <w:b w:val="0"/>
          <w:bCs w:val="0"/>
          <w:i/>
          <w:iCs/>
          <w:color w:val="D9D9D9" w:themeColor="background1" w:themeShade="D9"/>
          <w:sz w:val="20"/>
          <w:szCs w:val="20"/>
        </w:rPr>
        <w:t>Oświadczenie o grupie kapitałowej</w:t>
      </w:r>
      <w:bookmarkEnd w:id="178"/>
      <w:bookmarkEnd w:id="179"/>
      <w:bookmarkEnd w:id="180"/>
      <w:bookmarkEnd w:id="181"/>
    </w:p>
    <w:p w14:paraId="51DBFD7A" w14:textId="77777777" w:rsidR="00DB05F3" w:rsidRPr="002C4CEA" w:rsidRDefault="00DB05F3" w:rsidP="00DB05F3">
      <w:pPr>
        <w:pStyle w:val="Nagwek"/>
        <w:tabs>
          <w:tab w:val="clear" w:pos="4536"/>
          <w:tab w:val="clear" w:pos="9072"/>
          <w:tab w:val="left" w:pos="2127"/>
          <w:tab w:val="right" w:pos="9639"/>
        </w:tabs>
        <w:ind w:left="357" w:firstLine="0"/>
        <w:jc w:val="right"/>
        <w:rPr>
          <w:b/>
          <w:bCs/>
          <w:sz w:val="24"/>
          <w:szCs w:val="24"/>
        </w:rPr>
      </w:pPr>
    </w:p>
    <w:p w14:paraId="7F981858" w14:textId="77777777" w:rsidR="004E124D" w:rsidRPr="002C4CEA" w:rsidRDefault="004E124D" w:rsidP="004E124D">
      <w:pPr>
        <w:spacing w:line="240" w:lineRule="auto"/>
        <w:jc w:val="center"/>
        <w:rPr>
          <w:b/>
          <w:sz w:val="24"/>
          <w:szCs w:val="24"/>
        </w:rPr>
      </w:pPr>
      <w:r w:rsidRPr="002C4CEA">
        <w:rPr>
          <w:b/>
          <w:sz w:val="24"/>
          <w:szCs w:val="24"/>
        </w:rPr>
        <w:t>OŚWIADCZENIE</w:t>
      </w:r>
    </w:p>
    <w:p w14:paraId="08EADECF" w14:textId="77777777" w:rsidR="004E124D" w:rsidRPr="002C4CEA" w:rsidRDefault="004E124D" w:rsidP="004E124D">
      <w:pPr>
        <w:spacing w:line="240" w:lineRule="auto"/>
        <w:ind w:left="0" w:firstLine="0"/>
        <w:jc w:val="center"/>
        <w:rPr>
          <w:b/>
          <w:sz w:val="24"/>
          <w:szCs w:val="24"/>
        </w:rPr>
      </w:pPr>
      <w:r w:rsidRPr="002C4CEA">
        <w:rPr>
          <w:b/>
          <w:sz w:val="24"/>
          <w:szCs w:val="24"/>
        </w:rPr>
        <w:t>O PRZYNALEŻNOŚCI LUB BRAKU PRZYNALEŻNOŚCI DO TEJ SAMEJ GRUPY KAPITAŁOWEJ</w:t>
      </w:r>
    </w:p>
    <w:p w14:paraId="357261F9" w14:textId="77777777" w:rsidR="004E124D" w:rsidRPr="002C4CEA" w:rsidRDefault="004E124D" w:rsidP="004E124D">
      <w:pPr>
        <w:spacing w:line="240" w:lineRule="auto"/>
        <w:jc w:val="center"/>
        <w:rPr>
          <w:b/>
          <w:sz w:val="24"/>
          <w:szCs w:val="24"/>
        </w:rPr>
      </w:pPr>
    </w:p>
    <w:p w14:paraId="00255ED5" w14:textId="77777777" w:rsidR="004E124D" w:rsidRPr="002C4CEA" w:rsidRDefault="004E124D" w:rsidP="004E124D">
      <w:pPr>
        <w:spacing w:line="240" w:lineRule="auto"/>
        <w:rPr>
          <w:sz w:val="24"/>
          <w:szCs w:val="24"/>
        </w:rPr>
      </w:pPr>
    </w:p>
    <w:p w14:paraId="34B3CEE5" w14:textId="77777777" w:rsidR="004E124D" w:rsidRPr="002C4CEA" w:rsidRDefault="004E124D" w:rsidP="004E124D">
      <w:pPr>
        <w:tabs>
          <w:tab w:val="left" w:pos="0"/>
        </w:tabs>
        <w:spacing w:line="240" w:lineRule="auto"/>
        <w:ind w:left="0" w:firstLine="0"/>
        <w:rPr>
          <w:sz w:val="24"/>
          <w:szCs w:val="24"/>
        </w:rPr>
      </w:pPr>
      <w:r w:rsidRPr="002C4CEA">
        <w:rPr>
          <w:sz w:val="24"/>
          <w:szCs w:val="24"/>
        </w:rPr>
        <w:t>Nazwa Wykonawcy: ...................................................................................................................</w:t>
      </w:r>
    </w:p>
    <w:p w14:paraId="711505E6" w14:textId="77777777" w:rsidR="004E124D" w:rsidRPr="002C4CEA" w:rsidRDefault="004E124D" w:rsidP="004E124D">
      <w:pPr>
        <w:tabs>
          <w:tab w:val="left" w:pos="0"/>
        </w:tabs>
        <w:spacing w:line="240" w:lineRule="auto"/>
        <w:ind w:left="0" w:firstLine="0"/>
        <w:rPr>
          <w:sz w:val="24"/>
          <w:szCs w:val="24"/>
        </w:rPr>
      </w:pPr>
    </w:p>
    <w:p w14:paraId="392F28D1" w14:textId="77777777" w:rsidR="004E124D" w:rsidRPr="002C4CEA" w:rsidRDefault="004E124D" w:rsidP="004E124D">
      <w:pPr>
        <w:tabs>
          <w:tab w:val="left" w:pos="0"/>
        </w:tabs>
        <w:spacing w:line="240" w:lineRule="auto"/>
        <w:ind w:left="0" w:firstLine="0"/>
        <w:rPr>
          <w:sz w:val="24"/>
          <w:szCs w:val="24"/>
        </w:rPr>
      </w:pPr>
      <w:r w:rsidRPr="002C4CEA">
        <w:rPr>
          <w:sz w:val="24"/>
          <w:szCs w:val="24"/>
        </w:rPr>
        <w:t>Składając ofertę w postępowaniu o udzielenie zamówienia publicznego pt.:</w:t>
      </w:r>
    </w:p>
    <w:p w14:paraId="13E49D62" w14:textId="709498D4" w:rsidR="004E124D" w:rsidRPr="002C4CEA" w:rsidRDefault="001C6CB3" w:rsidP="00F05434">
      <w:pPr>
        <w:spacing w:before="120" w:after="120" w:line="240" w:lineRule="auto"/>
        <w:ind w:left="0" w:firstLine="0"/>
        <w:jc w:val="center"/>
        <w:rPr>
          <w:b/>
          <w:sz w:val="24"/>
          <w:szCs w:val="24"/>
        </w:rPr>
      </w:pPr>
      <w:bookmarkStart w:id="182" w:name="_Hlk66086125"/>
      <w:r w:rsidRPr="002C4CEA">
        <w:rPr>
          <w:rFonts w:eastAsia="Times New Roman"/>
          <w:b/>
          <w:bCs/>
          <w:iCs/>
          <w:color w:val="000000" w:themeColor="text1"/>
          <w:sz w:val="24"/>
          <w:szCs w:val="24"/>
          <w:lang w:eastAsia="pl-PL"/>
        </w:rPr>
        <w:t xml:space="preserve">Kompleksowa obsługa placów składowych i transportu wewnętrznego na powierzchni </w:t>
      </w:r>
      <w:r w:rsidRPr="002C4CEA">
        <w:rPr>
          <w:rFonts w:eastAsia="Times New Roman"/>
          <w:b/>
          <w:bCs/>
          <w:iCs/>
          <w:color w:val="000000" w:themeColor="text1"/>
          <w:sz w:val="24"/>
          <w:szCs w:val="24"/>
          <w:lang w:eastAsia="pl-PL"/>
        </w:rPr>
        <w:br/>
        <w:t xml:space="preserve">(w tym kopalnianych sieci kolei wąskotorowych) </w:t>
      </w:r>
      <w:r w:rsidR="0022479B" w:rsidRPr="0022479B">
        <w:rPr>
          <w:rFonts w:eastAsia="Times New Roman"/>
          <w:b/>
          <w:bCs/>
          <w:iCs/>
          <w:color w:val="000000" w:themeColor="text1"/>
          <w:sz w:val="24"/>
          <w:szCs w:val="24"/>
          <w:lang w:eastAsia="pl-PL"/>
        </w:rPr>
        <w:t>w okresie 24 m-</w:t>
      </w:r>
      <w:proofErr w:type="spellStart"/>
      <w:r w:rsidR="0022479B" w:rsidRPr="0022479B">
        <w:rPr>
          <w:rFonts w:eastAsia="Times New Roman"/>
          <w:b/>
          <w:bCs/>
          <w:iCs/>
          <w:color w:val="000000" w:themeColor="text1"/>
          <w:sz w:val="24"/>
          <w:szCs w:val="24"/>
          <w:lang w:eastAsia="pl-PL"/>
        </w:rPr>
        <w:t>cy</w:t>
      </w:r>
      <w:proofErr w:type="spellEnd"/>
      <w:r w:rsidR="0022479B" w:rsidRPr="0022479B">
        <w:rPr>
          <w:rFonts w:eastAsia="Times New Roman"/>
          <w:b/>
          <w:bCs/>
          <w:iCs/>
          <w:color w:val="000000" w:themeColor="text1"/>
          <w:sz w:val="24"/>
          <w:szCs w:val="24"/>
          <w:lang w:eastAsia="pl-PL"/>
        </w:rPr>
        <w:t xml:space="preserve"> dla </w:t>
      </w:r>
      <w:r w:rsidR="00F05434" w:rsidRPr="002C4CEA">
        <w:rPr>
          <w:b/>
          <w:bCs/>
          <w:sz w:val="24"/>
          <w:szCs w:val="24"/>
        </w:rPr>
        <w:t xml:space="preserve">Polskiej Grupy Górniczej S.A Oddział KWK </w:t>
      </w:r>
      <w:bookmarkEnd w:id="182"/>
      <w:r w:rsidR="0022479B">
        <w:rPr>
          <w:b/>
          <w:bCs/>
          <w:sz w:val="24"/>
          <w:szCs w:val="24"/>
        </w:rPr>
        <w:t>Piast-Ziemowit</w:t>
      </w:r>
      <w:r w:rsidR="00627168" w:rsidRPr="002C4CEA">
        <w:rPr>
          <w:b/>
          <w:bCs/>
          <w:sz w:val="24"/>
          <w:szCs w:val="24"/>
        </w:rPr>
        <w:t xml:space="preserve"> </w:t>
      </w:r>
      <w:r w:rsidR="0022479B">
        <w:rPr>
          <w:b/>
          <w:bCs/>
          <w:sz w:val="24"/>
          <w:szCs w:val="24"/>
        </w:rPr>
        <w:t xml:space="preserve">z podziałem na zadania: </w:t>
      </w:r>
      <w:r w:rsidR="00627168" w:rsidRPr="002C4CEA">
        <w:rPr>
          <w:b/>
          <w:bCs/>
          <w:sz w:val="24"/>
          <w:szCs w:val="24"/>
        </w:rPr>
        <w:t>Ruch ……</w:t>
      </w:r>
      <w:r w:rsidR="00F05434" w:rsidRPr="002C4CEA">
        <w:rPr>
          <w:b/>
          <w:bCs/>
          <w:sz w:val="24"/>
          <w:szCs w:val="24"/>
        </w:rPr>
        <w:br/>
      </w:r>
      <w:r w:rsidR="004E124D" w:rsidRPr="002C4CEA">
        <w:rPr>
          <w:bCs/>
          <w:sz w:val="24"/>
          <w:szCs w:val="24"/>
        </w:rPr>
        <w:t>nr sprawy:</w:t>
      </w:r>
      <w:r w:rsidR="004E124D" w:rsidRPr="002C4CEA">
        <w:rPr>
          <w:b/>
          <w:sz w:val="24"/>
          <w:szCs w:val="24"/>
        </w:rPr>
        <w:t xml:space="preserve"> </w:t>
      </w:r>
      <w:r w:rsidR="0022479B">
        <w:rPr>
          <w:b/>
          <w:sz w:val="24"/>
          <w:szCs w:val="24"/>
        </w:rPr>
        <w:t>422402952</w:t>
      </w:r>
    </w:p>
    <w:p w14:paraId="44767179" w14:textId="34BFE8D1" w:rsidR="004E124D" w:rsidRPr="002C4CEA" w:rsidRDefault="004E124D" w:rsidP="004E124D">
      <w:pPr>
        <w:tabs>
          <w:tab w:val="left" w:pos="0"/>
        </w:tabs>
        <w:spacing w:line="240" w:lineRule="auto"/>
        <w:ind w:left="0" w:firstLine="0"/>
        <w:rPr>
          <w:sz w:val="24"/>
          <w:szCs w:val="24"/>
        </w:rPr>
      </w:pPr>
      <w:r w:rsidRPr="002C4CEA">
        <w:rPr>
          <w:sz w:val="24"/>
          <w:szCs w:val="24"/>
        </w:rPr>
        <w:t>oświadczamy, że:</w:t>
      </w:r>
    </w:p>
    <w:p w14:paraId="0EEC03A1" w14:textId="77777777" w:rsidR="004E124D" w:rsidRPr="002C4CEA" w:rsidRDefault="004E124D" w:rsidP="004E124D">
      <w:pPr>
        <w:spacing w:line="240" w:lineRule="auto"/>
        <w:ind w:left="0" w:firstLine="0"/>
        <w:rPr>
          <w:sz w:val="24"/>
          <w:szCs w:val="24"/>
        </w:rPr>
      </w:pPr>
    </w:p>
    <w:p w14:paraId="0F53F4B5" w14:textId="038C5EDD" w:rsidR="004E124D" w:rsidRPr="002C4CEA" w:rsidRDefault="004E124D">
      <w:pPr>
        <w:numPr>
          <w:ilvl w:val="0"/>
          <w:numId w:val="28"/>
        </w:numPr>
        <w:spacing w:line="240" w:lineRule="auto"/>
        <w:ind w:left="426" w:hanging="426"/>
        <w:rPr>
          <w:sz w:val="24"/>
          <w:szCs w:val="24"/>
        </w:rPr>
      </w:pPr>
      <w:r w:rsidRPr="002C4CEA">
        <w:rPr>
          <w:sz w:val="24"/>
          <w:szCs w:val="24"/>
        </w:rPr>
        <w:t xml:space="preserve">nie należymy do grupy kapitałowej, </w:t>
      </w:r>
      <w:r w:rsidRPr="002C4CEA">
        <w:rPr>
          <w:bCs/>
          <w:iCs/>
          <w:sz w:val="24"/>
          <w:szCs w:val="24"/>
        </w:rPr>
        <w:t>w rozumieniu ustawy z dnia 16 lutego 2007r. o ochronie konkurencji i konsumentów (</w:t>
      </w:r>
      <w:r w:rsidR="002669FE" w:rsidRPr="002C4CEA">
        <w:rPr>
          <w:sz w:val="24"/>
          <w:szCs w:val="24"/>
        </w:rPr>
        <w:t xml:space="preserve">Dz.U. 2007 nr 50 poz. 331 z </w:t>
      </w:r>
      <w:proofErr w:type="spellStart"/>
      <w:r w:rsidR="002669FE" w:rsidRPr="002C4CEA">
        <w:rPr>
          <w:sz w:val="24"/>
          <w:szCs w:val="24"/>
        </w:rPr>
        <w:t>późn</w:t>
      </w:r>
      <w:proofErr w:type="spellEnd"/>
      <w:r w:rsidR="002669FE" w:rsidRPr="002C4CEA">
        <w:rPr>
          <w:sz w:val="24"/>
          <w:szCs w:val="24"/>
        </w:rPr>
        <w:t>. zm.</w:t>
      </w:r>
      <w:r w:rsidR="00B623BB" w:rsidRPr="002C4CEA">
        <w:rPr>
          <w:bCs/>
          <w:iCs/>
          <w:sz w:val="24"/>
          <w:szCs w:val="24"/>
        </w:rPr>
        <w:t xml:space="preserve">), z </w:t>
      </w:r>
      <w:r w:rsidR="005556AA" w:rsidRPr="002C4CEA">
        <w:rPr>
          <w:bCs/>
          <w:iCs/>
          <w:sz w:val="24"/>
          <w:szCs w:val="24"/>
        </w:rPr>
        <w:t>żadnym z</w:t>
      </w:r>
      <w:r w:rsidR="002669FE" w:rsidRPr="002C4CEA">
        <w:rPr>
          <w:bCs/>
          <w:iCs/>
          <w:sz w:val="24"/>
          <w:szCs w:val="24"/>
        </w:rPr>
        <w:t> </w:t>
      </w:r>
      <w:r w:rsidR="005556AA" w:rsidRPr="002C4CEA">
        <w:rPr>
          <w:bCs/>
          <w:iCs/>
          <w:sz w:val="24"/>
          <w:szCs w:val="24"/>
        </w:rPr>
        <w:t>Wykonawców</w:t>
      </w:r>
      <w:r w:rsidRPr="002C4CEA">
        <w:rPr>
          <w:bCs/>
          <w:iCs/>
          <w:sz w:val="24"/>
          <w:szCs w:val="24"/>
        </w:rPr>
        <w:t>, któr</w:t>
      </w:r>
      <w:r w:rsidR="005556AA" w:rsidRPr="002C4CEA">
        <w:rPr>
          <w:bCs/>
          <w:iCs/>
          <w:sz w:val="24"/>
          <w:szCs w:val="24"/>
        </w:rPr>
        <w:t>z</w:t>
      </w:r>
      <w:r w:rsidRPr="002C4CEA">
        <w:rPr>
          <w:bCs/>
          <w:iCs/>
          <w:sz w:val="24"/>
          <w:szCs w:val="24"/>
        </w:rPr>
        <w:t>y złoży</w:t>
      </w:r>
      <w:r w:rsidR="005556AA" w:rsidRPr="002C4CEA">
        <w:rPr>
          <w:bCs/>
          <w:iCs/>
          <w:sz w:val="24"/>
          <w:szCs w:val="24"/>
        </w:rPr>
        <w:t xml:space="preserve">li </w:t>
      </w:r>
      <w:r w:rsidRPr="002C4CEA">
        <w:rPr>
          <w:bCs/>
          <w:iCs/>
          <w:sz w:val="24"/>
          <w:szCs w:val="24"/>
        </w:rPr>
        <w:t xml:space="preserve">ofertę </w:t>
      </w:r>
      <w:r w:rsidR="005556AA" w:rsidRPr="002C4CEA">
        <w:rPr>
          <w:bCs/>
          <w:iCs/>
          <w:sz w:val="24"/>
          <w:szCs w:val="24"/>
        </w:rPr>
        <w:t>w postępowaniu</w:t>
      </w:r>
    </w:p>
    <w:p w14:paraId="22DF8698" w14:textId="77777777" w:rsidR="004E124D" w:rsidRPr="002C4CEA" w:rsidRDefault="004E124D" w:rsidP="004E124D">
      <w:pPr>
        <w:spacing w:line="240" w:lineRule="auto"/>
        <w:rPr>
          <w:sz w:val="24"/>
          <w:szCs w:val="24"/>
        </w:rPr>
      </w:pPr>
    </w:p>
    <w:p w14:paraId="743B2997" w14:textId="77777777" w:rsidR="004E124D" w:rsidRPr="002C4CEA" w:rsidRDefault="004E124D" w:rsidP="004E124D">
      <w:pPr>
        <w:spacing w:line="240" w:lineRule="auto"/>
        <w:ind w:left="425" w:hanging="425"/>
        <w:rPr>
          <w:b/>
          <w:bCs/>
          <w:sz w:val="24"/>
          <w:szCs w:val="24"/>
        </w:rPr>
      </w:pPr>
      <w:r w:rsidRPr="002C4CEA">
        <w:rPr>
          <w:b/>
          <w:bCs/>
          <w:sz w:val="24"/>
          <w:szCs w:val="24"/>
        </w:rPr>
        <w:t>lub</w:t>
      </w:r>
    </w:p>
    <w:p w14:paraId="1CB784C9" w14:textId="62CDF6B1" w:rsidR="004E124D" w:rsidRPr="002C4CEA" w:rsidRDefault="004E124D">
      <w:pPr>
        <w:numPr>
          <w:ilvl w:val="0"/>
          <w:numId w:val="28"/>
        </w:numPr>
        <w:spacing w:line="240" w:lineRule="auto"/>
        <w:ind w:left="426" w:hanging="426"/>
        <w:rPr>
          <w:sz w:val="24"/>
          <w:szCs w:val="24"/>
        </w:rPr>
      </w:pPr>
      <w:r w:rsidRPr="002C4CEA">
        <w:rPr>
          <w:sz w:val="24"/>
          <w:szCs w:val="24"/>
        </w:rPr>
        <w:t>należymy</w:t>
      </w:r>
      <w:r w:rsidR="00B46F69" w:rsidRPr="002C4CEA">
        <w:rPr>
          <w:sz w:val="24"/>
          <w:szCs w:val="24"/>
        </w:rPr>
        <w:t xml:space="preserve"> do</w:t>
      </w:r>
      <w:r w:rsidRPr="002C4CEA">
        <w:rPr>
          <w:sz w:val="24"/>
          <w:szCs w:val="24"/>
        </w:rPr>
        <w:t xml:space="preserve"> </w:t>
      </w:r>
      <w:r w:rsidRPr="002C4CEA">
        <w:rPr>
          <w:bCs/>
          <w:iCs/>
          <w:sz w:val="24"/>
          <w:szCs w:val="24"/>
        </w:rPr>
        <w:t>grupy kapitałowej</w:t>
      </w:r>
      <w:r w:rsidR="005556AA" w:rsidRPr="002C4CEA">
        <w:rPr>
          <w:bCs/>
          <w:iCs/>
          <w:sz w:val="24"/>
          <w:szCs w:val="24"/>
        </w:rPr>
        <w:t>, w rozumieniu ustawy z dnia 16 lutego 2007r. o ochronie konkurencji i konsumentów (</w:t>
      </w:r>
      <w:r w:rsidR="002669FE" w:rsidRPr="002C4CEA">
        <w:rPr>
          <w:sz w:val="24"/>
          <w:szCs w:val="24"/>
        </w:rPr>
        <w:t xml:space="preserve">Dz.U. 2007 nr 50 poz. 331 z </w:t>
      </w:r>
      <w:proofErr w:type="spellStart"/>
      <w:r w:rsidR="002669FE" w:rsidRPr="002C4CEA">
        <w:rPr>
          <w:sz w:val="24"/>
          <w:szCs w:val="24"/>
        </w:rPr>
        <w:t>późn</w:t>
      </w:r>
      <w:proofErr w:type="spellEnd"/>
      <w:r w:rsidR="002669FE" w:rsidRPr="002C4CEA">
        <w:rPr>
          <w:sz w:val="24"/>
          <w:szCs w:val="24"/>
        </w:rPr>
        <w:t>. zm.</w:t>
      </w:r>
      <w:r w:rsidR="005556AA" w:rsidRPr="002C4CEA">
        <w:rPr>
          <w:bCs/>
          <w:iCs/>
          <w:sz w:val="24"/>
          <w:szCs w:val="24"/>
        </w:rPr>
        <w:t xml:space="preserve">), </w:t>
      </w:r>
      <w:r w:rsidRPr="002C4CEA">
        <w:rPr>
          <w:sz w:val="24"/>
          <w:szCs w:val="24"/>
        </w:rPr>
        <w:t>z</w:t>
      </w:r>
      <w:r w:rsidR="002669FE" w:rsidRPr="002C4CEA">
        <w:rPr>
          <w:sz w:val="24"/>
          <w:szCs w:val="24"/>
        </w:rPr>
        <w:t> </w:t>
      </w:r>
      <w:r w:rsidRPr="002C4CEA">
        <w:rPr>
          <w:sz w:val="24"/>
          <w:szCs w:val="24"/>
        </w:rPr>
        <w:t>Wykonawcą/Wykonawcami wskazanymi w poniższej tabeli. W załączeniu przedstawiamy</w:t>
      </w:r>
      <w:r w:rsidRPr="002C4CEA">
        <w:rPr>
          <w:bCs/>
          <w:iCs/>
          <w:sz w:val="24"/>
          <w:szCs w:val="24"/>
        </w:rPr>
        <w:t xml:space="preserve"> dokumenty lub/i informacje potwierdzające przygotowanie oferty, oferty cz</w:t>
      </w:r>
      <w:r w:rsidR="00B623BB" w:rsidRPr="002C4CEA">
        <w:rPr>
          <w:bCs/>
          <w:iCs/>
          <w:sz w:val="24"/>
          <w:szCs w:val="24"/>
        </w:rPr>
        <w:t>ęściowej niezależnie od innego W</w:t>
      </w:r>
      <w:r w:rsidRPr="002C4CEA">
        <w:rPr>
          <w:bCs/>
          <w:iCs/>
          <w:sz w:val="24"/>
          <w:szCs w:val="24"/>
        </w:rPr>
        <w:t>ykonawcy należącego do tej samej grupy kapitałowej</w:t>
      </w:r>
      <w:r w:rsidRPr="002C4CEA">
        <w:rPr>
          <w:sz w:val="24"/>
          <w:szCs w:val="24"/>
        </w:rPr>
        <w:t xml:space="preserve"> </w:t>
      </w:r>
      <w:r w:rsidRPr="002C4CEA">
        <w:rPr>
          <w:sz w:val="24"/>
          <w:szCs w:val="24"/>
          <w:vertAlign w:val="superscript"/>
        </w:rPr>
        <w:t>*)</w:t>
      </w:r>
    </w:p>
    <w:p w14:paraId="476DE178" w14:textId="77777777" w:rsidR="004E124D" w:rsidRPr="002C4CEA" w:rsidRDefault="004E124D" w:rsidP="004E124D">
      <w:pPr>
        <w:spacing w:line="240" w:lineRule="auto"/>
        <w:rPr>
          <w:sz w:val="24"/>
          <w:szCs w:val="24"/>
        </w:rPr>
      </w:pPr>
    </w:p>
    <w:tbl>
      <w:tblPr>
        <w:tblW w:w="0" w:type="auto"/>
        <w:tblInd w:w="41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7"/>
        <w:gridCol w:w="8243"/>
      </w:tblGrid>
      <w:tr w:rsidR="004E124D" w:rsidRPr="002C4CEA" w14:paraId="30631D14" w14:textId="77777777" w:rsidTr="004E124D">
        <w:trPr>
          <w:trHeight w:val="443"/>
        </w:trPr>
        <w:tc>
          <w:tcPr>
            <w:tcW w:w="967" w:type="dxa"/>
            <w:vAlign w:val="center"/>
          </w:tcPr>
          <w:p w14:paraId="5D6F9940" w14:textId="77777777" w:rsidR="004E124D" w:rsidRPr="002C4CEA" w:rsidRDefault="004E124D" w:rsidP="00E47FB2">
            <w:pPr>
              <w:tabs>
                <w:tab w:val="left" w:pos="431"/>
              </w:tabs>
              <w:spacing w:line="240" w:lineRule="auto"/>
              <w:jc w:val="center"/>
              <w:rPr>
                <w:b/>
                <w:bCs/>
                <w:sz w:val="24"/>
                <w:szCs w:val="24"/>
              </w:rPr>
            </w:pPr>
            <w:r w:rsidRPr="002C4CEA">
              <w:rPr>
                <w:b/>
                <w:bCs/>
                <w:sz w:val="24"/>
                <w:szCs w:val="24"/>
              </w:rPr>
              <w:t>Lp.</w:t>
            </w:r>
          </w:p>
        </w:tc>
        <w:tc>
          <w:tcPr>
            <w:tcW w:w="8251" w:type="dxa"/>
            <w:vAlign w:val="center"/>
          </w:tcPr>
          <w:p w14:paraId="1D57123B" w14:textId="77777777" w:rsidR="004E124D" w:rsidRPr="002C4CEA" w:rsidRDefault="004E124D" w:rsidP="00E47FB2">
            <w:pPr>
              <w:spacing w:line="240" w:lineRule="auto"/>
              <w:ind w:left="21" w:firstLine="0"/>
              <w:jc w:val="center"/>
              <w:rPr>
                <w:b/>
                <w:bCs/>
                <w:sz w:val="24"/>
                <w:szCs w:val="24"/>
              </w:rPr>
            </w:pPr>
            <w:r w:rsidRPr="002C4CEA">
              <w:rPr>
                <w:b/>
                <w:bCs/>
                <w:sz w:val="24"/>
                <w:szCs w:val="24"/>
              </w:rPr>
              <w:t>Nazwa podmiotu, adres</w:t>
            </w:r>
          </w:p>
        </w:tc>
      </w:tr>
      <w:tr w:rsidR="004E124D" w:rsidRPr="002C4CEA" w14:paraId="3FFBD241" w14:textId="77777777" w:rsidTr="004E124D">
        <w:trPr>
          <w:trHeight w:val="463"/>
        </w:trPr>
        <w:tc>
          <w:tcPr>
            <w:tcW w:w="967" w:type="dxa"/>
          </w:tcPr>
          <w:p w14:paraId="655F5238" w14:textId="77777777" w:rsidR="004E124D" w:rsidRPr="002C4CEA" w:rsidRDefault="004E124D" w:rsidP="00E47FB2">
            <w:pPr>
              <w:tabs>
                <w:tab w:val="left" w:pos="439"/>
              </w:tabs>
              <w:spacing w:line="240" w:lineRule="auto"/>
              <w:jc w:val="center"/>
              <w:rPr>
                <w:sz w:val="24"/>
                <w:szCs w:val="24"/>
              </w:rPr>
            </w:pPr>
          </w:p>
        </w:tc>
        <w:tc>
          <w:tcPr>
            <w:tcW w:w="8251" w:type="dxa"/>
          </w:tcPr>
          <w:p w14:paraId="14E212E7" w14:textId="77777777" w:rsidR="004E124D" w:rsidRPr="002C4CEA" w:rsidRDefault="004E124D" w:rsidP="00E47FB2">
            <w:pPr>
              <w:spacing w:line="240" w:lineRule="auto"/>
              <w:ind w:left="21" w:firstLine="0"/>
              <w:jc w:val="center"/>
              <w:rPr>
                <w:sz w:val="24"/>
                <w:szCs w:val="24"/>
              </w:rPr>
            </w:pPr>
          </w:p>
        </w:tc>
      </w:tr>
      <w:tr w:rsidR="004E124D" w:rsidRPr="002C4CEA" w14:paraId="576033D6" w14:textId="77777777" w:rsidTr="004E124D">
        <w:trPr>
          <w:trHeight w:val="463"/>
        </w:trPr>
        <w:tc>
          <w:tcPr>
            <w:tcW w:w="967" w:type="dxa"/>
          </w:tcPr>
          <w:p w14:paraId="3ABDD324" w14:textId="77777777" w:rsidR="004E124D" w:rsidRPr="002C4CEA" w:rsidRDefault="004E124D" w:rsidP="00E47FB2">
            <w:pPr>
              <w:tabs>
                <w:tab w:val="left" w:pos="439"/>
              </w:tabs>
              <w:spacing w:line="240" w:lineRule="auto"/>
              <w:jc w:val="center"/>
              <w:rPr>
                <w:sz w:val="24"/>
                <w:szCs w:val="24"/>
              </w:rPr>
            </w:pPr>
          </w:p>
        </w:tc>
        <w:tc>
          <w:tcPr>
            <w:tcW w:w="8251" w:type="dxa"/>
          </w:tcPr>
          <w:p w14:paraId="1F59E984" w14:textId="77777777" w:rsidR="004E124D" w:rsidRPr="002C4CEA" w:rsidRDefault="004E124D" w:rsidP="00E47FB2">
            <w:pPr>
              <w:spacing w:line="240" w:lineRule="auto"/>
              <w:ind w:left="21" w:firstLine="0"/>
              <w:jc w:val="center"/>
              <w:rPr>
                <w:sz w:val="24"/>
                <w:szCs w:val="24"/>
              </w:rPr>
            </w:pPr>
          </w:p>
        </w:tc>
      </w:tr>
      <w:tr w:rsidR="004E124D" w:rsidRPr="002C4CEA" w14:paraId="5D42F243" w14:textId="77777777" w:rsidTr="004E124D">
        <w:trPr>
          <w:trHeight w:val="463"/>
        </w:trPr>
        <w:tc>
          <w:tcPr>
            <w:tcW w:w="967" w:type="dxa"/>
          </w:tcPr>
          <w:p w14:paraId="20B16C24" w14:textId="77777777" w:rsidR="004E124D" w:rsidRPr="002C4CEA" w:rsidRDefault="004E124D" w:rsidP="00E47FB2">
            <w:pPr>
              <w:tabs>
                <w:tab w:val="left" w:pos="439"/>
              </w:tabs>
              <w:spacing w:line="240" w:lineRule="auto"/>
              <w:jc w:val="center"/>
              <w:rPr>
                <w:sz w:val="24"/>
                <w:szCs w:val="24"/>
              </w:rPr>
            </w:pPr>
          </w:p>
        </w:tc>
        <w:tc>
          <w:tcPr>
            <w:tcW w:w="8251" w:type="dxa"/>
          </w:tcPr>
          <w:p w14:paraId="518E5AEC" w14:textId="77777777" w:rsidR="004E124D" w:rsidRPr="002C4CEA" w:rsidRDefault="004E124D" w:rsidP="00E47FB2">
            <w:pPr>
              <w:spacing w:line="240" w:lineRule="auto"/>
              <w:ind w:left="21" w:firstLine="0"/>
              <w:jc w:val="center"/>
              <w:rPr>
                <w:sz w:val="24"/>
                <w:szCs w:val="24"/>
              </w:rPr>
            </w:pPr>
          </w:p>
        </w:tc>
      </w:tr>
      <w:tr w:rsidR="004E124D" w:rsidRPr="002C4CEA" w14:paraId="55B3FB11" w14:textId="77777777" w:rsidTr="004E124D">
        <w:trPr>
          <w:trHeight w:val="463"/>
        </w:trPr>
        <w:tc>
          <w:tcPr>
            <w:tcW w:w="967" w:type="dxa"/>
          </w:tcPr>
          <w:p w14:paraId="6C54EF12" w14:textId="77777777" w:rsidR="004E124D" w:rsidRPr="002C4CEA" w:rsidRDefault="004E124D" w:rsidP="00E47FB2">
            <w:pPr>
              <w:tabs>
                <w:tab w:val="left" w:pos="439"/>
              </w:tabs>
              <w:spacing w:line="240" w:lineRule="auto"/>
              <w:jc w:val="center"/>
              <w:rPr>
                <w:sz w:val="24"/>
                <w:szCs w:val="24"/>
              </w:rPr>
            </w:pPr>
          </w:p>
        </w:tc>
        <w:tc>
          <w:tcPr>
            <w:tcW w:w="8251" w:type="dxa"/>
          </w:tcPr>
          <w:p w14:paraId="1164739D" w14:textId="77777777" w:rsidR="004E124D" w:rsidRPr="002C4CEA" w:rsidRDefault="004E124D" w:rsidP="00E47FB2">
            <w:pPr>
              <w:spacing w:line="240" w:lineRule="auto"/>
              <w:ind w:left="21" w:firstLine="0"/>
              <w:jc w:val="center"/>
              <w:rPr>
                <w:sz w:val="24"/>
                <w:szCs w:val="24"/>
              </w:rPr>
            </w:pPr>
          </w:p>
        </w:tc>
      </w:tr>
    </w:tbl>
    <w:p w14:paraId="74B39B61" w14:textId="77777777" w:rsidR="004E124D" w:rsidRPr="002C4CEA" w:rsidRDefault="004E124D" w:rsidP="004E124D">
      <w:pPr>
        <w:spacing w:line="240" w:lineRule="auto"/>
        <w:rPr>
          <w:sz w:val="24"/>
          <w:szCs w:val="24"/>
        </w:rPr>
      </w:pPr>
    </w:p>
    <w:p w14:paraId="295CE122" w14:textId="77777777" w:rsidR="004E124D" w:rsidRPr="002C4CEA" w:rsidRDefault="004E124D" w:rsidP="004E124D">
      <w:pPr>
        <w:spacing w:line="240" w:lineRule="auto"/>
        <w:rPr>
          <w:sz w:val="24"/>
          <w:szCs w:val="24"/>
        </w:rPr>
      </w:pPr>
      <w:r w:rsidRPr="002C4CEA">
        <w:rPr>
          <w:sz w:val="24"/>
          <w:szCs w:val="24"/>
        </w:rPr>
        <w:t>*) – zaznaczyć odpowiednio</w:t>
      </w:r>
    </w:p>
    <w:p w14:paraId="6B35A9CB" w14:textId="77777777" w:rsidR="004E124D" w:rsidRPr="002C4CEA" w:rsidRDefault="004E124D" w:rsidP="004E124D">
      <w:pPr>
        <w:spacing w:line="240" w:lineRule="auto"/>
        <w:rPr>
          <w:sz w:val="24"/>
          <w:szCs w:val="24"/>
        </w:rPr>
      </w:pPr>
    </w:p>
    <w:p w14:paraId="04BFC5CA" w14:textId="77777777" w:rsidR="004E124D" w:rsidRPr="002C4CEA" w:rsidRDefault="004E124D" w:rsidP="004E124D">
      <w:pPr>
        <w:spacing w:line="240" w:lineRule="auto"/>
        <w:ind w:left="0" w:firstLine="0"/>
        <w:rPr>
          <w:bCs/>
          <w:i/>
          <w:sz w:val="24"/>
          <w:szCs w:val="24"/>
        </w:rPr>
      </w:pPr>
      <w:r w:rsidRPr="002C4CEA">
        <w:rPr>
          <w:bCs/>
          <w:i/>
          <w:sz w:val="24"/>
          <w:szCs w:val="24"/>
        </w:rPr>
        <w:t>Uwaga:</w:t>
      </w:r>
    </w:p>
    <w:p w14:paraId="4C137F5E" w14:textId="77777777" w:rsidR="00DB05F3" w:rsidRPr="002C4CEA" w:rsidRDefault="004E124D" w:rsidP="004E124D">
      <w:pPr>
        <w:tabs>
          <w:tab w:val="left" w:pos="851"/>
        </w:tabs>
        <w:spacing w:line="240" w:lineRule="auto"/>
        <w:ind w:left="0" w:firstLine="0"/>
        <w:rPr>
          <w:bCs/>
          <w:i/>
          <w:sz w:val="24"/>
          <w:szCs w:val="24"/>
        </w:rPr>
      </w:pPr>
      <w:r w:rsidRPr="002C4CEA">
        <w:rPr>
          <w:bCs/>
          <w:i/>
          <w:sz w:val="24"/>
          <w:szCs w:val="24"/>
        </w:rPr>
        <w:t>W przypadku ofert Wykonawców wspólnie ubiegających się o udzielenie zamówienia niniejsze oświadczenie składane jest przez każdego z Wykonawców.</w:t>
      </w:r>
    </w:p>
    <w:p w14:paraId="230A20B4" w14:textId="1271157E" w:rsidR="0031415A" w:rsidRPr="002C4CEA" w:rsidRDefault="00746D9F" w:rsidP="000A26F3">
      <w:pPr>
        <w:pStyle w:val="Nagwek2"/>
        <w:rPr>
          <w:b w:val="0"/>
          <w:i/>
          <w:sz w:val="20"/>
          <w:szCs w:val="20"/>
        </w:rPr>
      </w:pPr>
      <w:bookmarkStart w:id="183" w:name="_Toc109135593"/>
      <w:bookmarkStart w:id="184" w:name="_Toc109135756"/>
      <w:bookmarkStart w:id="185" w:name="_Toc109137286"/>
      <w:bookmarkStart w:id="186" w:name="_Toc165021251"/>
      <w:r w:rsidRPr="002C4CEA">
        <w:lastRenderedPageBreak/>
        <w:t xml:space="preserve">Załącznik nr 4.3 </w:t>
      </w:r>
      <w:r w:rsidR="0031415A" w:rsidRPr="002C4CEA">
        <w:t>do SWZ</w:t>
      </w:r>
      <w:r w:rsidRPr="002C4CEA">
        <w:br/>
      </w:r>
      <w:r w:rsidRPr="002C4CEA">
        <w:rPr>
          <w:b w:val="0"/>
          <w:i/>
          <w:color w:val="D9D9D9" w:themeColor="background1" w:themeShade="D9"/>
          <w:sz w:val="20"/>
          <w:szCs w:val="20"/>
        </w:rPr>
        <w:t>Wykaz usług</w:t>
      </w:r>
      <w:bookmarkEnd w:id="183"/>
      <w:bookmarkEnd w:id="184"/>
      <w:bookmarkEnd w:id="185"/>
      <w:bookmarkEnd w:id="186"/>
    </w:p>
    <w:p w14:paraId="56954DEA" w14:textId="77777777" w:rsidR="00DB05F3" w:rsidRPr="002C4CEA" w:rsidRDefault="00DB05F3" w:rsidP="00DB05F3">
      <w:pPr>
        <w:pStyle w:val="Nagwek"/>
        <w:tabs>
          <w:tab w:val="clear" w:pos="4536"/>
          <w:tab w:val="clear" w:pos="9072"/>
          <w:tab w:val="left" w:pos="2127"/>
          <w:tab w:val="right" w:pos="9639"/>
        </w:tabs>
        <w:ind w:left="357" w:firstLine="0"/>
        <w:jc w:val="right"/>
        <w:rPr>
          <w:b/>
          <w:bCs/>
          <w:sz w:val="24"/>
          <w:szCs w:val="24"/>
        </w:rPr>
      </w:pPr>
    </w:p>
    <w:p w14:paraId="38DAF083" w14:textId="77777777" w:rsidR="00082289" w:rsidRPr="002C4CEA" w:rsidRDefault="00082289" w:rsidP="00082289">
      <w:pPr>
        <w:spacing w:line="240" w:lineRule="auto"/>
        <w:jc w:val="center"/>
        <w:rPr>
          <w:b/>
          <w:sz w:val="24"/>
          <w:szCs w:val="24"/>
        </w:rPr>
      </w:pPr>
      <w:r w:rsidRPr="002C4CEA">
        <w:rPr>
          <w:b/>
          <w:sz w:val="24"/>
          <w:szCs w:val="24"/>
        </w:rPr>
        <w:t xml:space="preserve">WYKAZ WYKONANYCH/WYKONYWANYCH USŁUG </w:t>
      </w:r>
    </w:p>
    <w:p w14:paraId="424997A6" w14:textId="7831B3E1" w:rsidR="00082289" w:rsidRPr="002C4CEA" w:rsidRDefault="00082289" w:rsidP="00082289">
      <w:pPr>
        <w:pStyle w:val="Tekstpodstawowywcity1"/>
        <w:tabs>
          <w:tab w:val="left" w:pos="851"/>
        </w:tabs>
        <w:ind w:left="0"/>
        <w:jc w:val="center"/>
        <w:rPr>
          <w:rFonts w:ascii="Times New Roman" w:hAnsi="Times New Roman"/>
          <w:b/>
          <w:bCs/>
        </w:rPr>
      </w:pPr>
      <w:r w:rsidRPr="002C4CEA">
        <w:rPr>
          <w:rFonts w:ascii="Times New Roman" w:hAnsi="Times New Roman"/>
          <w:b/>
          <w:bCs/>
        </w:rPr>
        <w:t xml:space="preserve">w </w:t>
      </w:r>
      <w:r w:rsidR="008A1261" w:rsidRPr="002C4CEA">
        <w:rPr>
          <w:rFonts w:ascii="Times New Roman" w:hAnsi="Times New Roman"/>
          <w:b/>
          <w:bCs/>
        </w:rPr>
        <w:t xml:space="preserve">okresie ostatnich 3 lat przed dniem, w którym upływa termin składania ofert, </w:t>
      </w:r>
      <w:r w:rsidR="008A1261" w:rsidRPr="002C4CEA">
        <w:rPr>
          <w:rFonts w:ascii="Times New Roman" w:hAnsi="Times New Roman"/>
          <w:b/>
          <w:bCs/>
        </w:rPr>
        <w:br/>
      </w:r>
      <w:r w:rsidR="00762E80" w:rsidRPr="002C4CEA">
        <w:rPr>
          <w:rFonts w:ascii="Times New Roman" w:hAnsi="Times New Roman"/>
          <w:b/>
          <w:bCs/>
        </w:rPr>
        <w:t>w </w:t>
      </w:r>
      <w:r w:rsidRPr="002C4CEA">
        <w:rPr>
          <w:rFonts w:ascii="Times New Roman" w:hAnsi="Times New Roman"/>
          <w:b/>
          <w:bCs/>
        </w:rPr>
        <w:t>zakresie niezbędnym do wykazania spełnienia warunku udziału w postępowaniu</w:t>
      </w:r>
    </w:p>
    <w:p w14:paraId="1C4B8EC7" w14:textId="77777777" w:rsidR="00082289" w:rsidRPr="002C4CEA" w:rsidRDefault="00082289" w:rsidP="00082289">
      <w:pPr>
        <w:pStyle w:val="Tekstpodstawowywcity1"/>
        <w:tabs>
          <w:tab w:val="left" w:pos="851"/>
        </w:tabs>
        <w:ind w:left="0"/>
        <w:jc w:val="center"/>
        <w:rPr>
          <w:rFonts w:ascii="Times New Roman" w:hAnsi="Times New Roman"/>
        </w:rPr>
      </w:pPr>
    </w:p>
    <w:p w14:paraId="19B1291C" w14:textId="77777777" w:rsidR="00082289" w:rsidRPr="002C4CEA" w:rsidRDefault="00082289" w:rsidP="00082289">
      <w:pPr>
        <w:pStyle w:val="Tekstpodstawowywcity"/>
        <w:tabs>
          <w:tab w:val="left" w:pos="0"/>
        </w:tabs>
        <w:jc w:val="both"/>
        <w:rPr>
          <w:b w:val="0"/>
          <w:sz w:val="24"/>
          <w:szCs w:val="24"/>
        </w:rPr>
      </w:pPr>
      <w:r w:rsidRPr="002C4CEA">
        <w:rPr>
          <w:b w:val="0"/>
          <w:sz w:val="24"/>
          <w:szCs w:val="24"/>
        </w:rPr>
        <w:t>Nazwa Wykonawcy: .....................................................................................................................</w:t>
      </w:r>
    </w:p>
    <w:p w14:paraId="01546C18" w14:textId="77777777" w:rsidR="00082289" w:rsidRPr="002C4CEA" w:rsidRDefault="00082289" w:rsidP="00082289">
      <w:pPr>
        <w:pStyle w:val="Tekstpodstawowywcity1"/>
        <w:tabs>
          <w:tab w:val="left" w:pos="851"/>
        </w:tabs>
        <w:ind w:left="0"/>
        <w:rPr>
          <w:rFonts w:ascii="Times New Roman" w:hAnsi="Times New Roman"/>
        </w:rPr>
      </w:pPr>
    </w:p>
    <w:tbl>
      <w:tblPr>
        <w:tblW w:w="9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26"/>
        <w:gridCol w:w="2410"/>
        <w:gridCol w:w="1559"/>
        <w:gridCol w:w="1417"/>
        <w:gridCol w:w="1701"/>
        <w:gridCol w:w="2126"/>
      </w:tblGrid>
      <w:tr w:rsidR="009D2F1C" w:rsidRPr="002C4CEA" w14:paraId="47FD2BAC" w14:textId="77777777" w:rsidTr="00F54CED">
        <w:tc>
          <w:tcPr>
            <w:tcW w:w="426" w:type="dxa"/>
            <w:vAlign w:val="center"/>
          </w:tcPr>
          <w:p w14:paraId="201BD9E9" w14:textId="77777777" w:rsidR="009D2F1C" w:rsidRPr="002C4CEA" w:rsidRDefault="009D2F1C" w:rsidP="00F54CED">
            <w:pPr>
              <w:pStyle w:val="Tekstpodstawowywcity1"/>
              <w:tabs>
                <w:tab w:val="left" w:pos="851"/>
              </w:tabs>
              <w:ind w:left="-70" w:right="-70"/>
              <w:jc w:val="center"/>
              <w:rPr>
                <w:rFonts w:ascii="Times New Roman" w:hAnsi="Times New Roman"/>
                <w:b/>
                <w:sz w:val="20"/>
                <w:szCs w:val="20"/>
              </w:rPr>
            </w:pPr>
            <w:r w:rsidRPr="002C4CEA">
              <w:rPr>
                <w:rFonts w:ascii="Times New Roman" w:hAnsi="Times New Roman"/>
                <w:b/>
                <w:sz w:val="20"/>
                <w:szCs w:val="20"/>
              </w:rPr>
              <w:t>Lp.</w:t>
            </w:r>
          </w:p>
        </w:tc>
        <w:tc>
          <w:tcPr>
            <w:tcW w:w="2410" w:type="dxa"/>
            <w:vAlign w:val="center"/>
          </w:tcPr>
          <w:p w14:paraId="6783919D" w14:textId="77777777" w:rsidR="009D2F1C" w:rsidRPr="002C4CEA" w:rsidRDefault="009D2F1C" w:rsidP="00F54CED">
            <w:pPr>
              <w:pStyle w:val="Tekstpodstawowywcity1"/>
              <w:tabs>
                <w:tab w:val="left" w:pos="851"/>
              </w:tabs>
              <w:ind w:left="0"/>
              <w:jc w:val="center"/>
              <w:rPr>
                <w:rFonts w:ascii="Times New Roman" w:hAnsi="Times New Roman"/>
                <w:b/>
                <w:sz w:val="20"/>
                <w:szCs w:val="20"/>
              </w:rPr>
            </w:pPr>
            <w:r w:rsidRPr="002C4CEA">
              <w:rPr>
                <w:rFonts w:ascii="Times New Roman" w:hAnsi="Times New Roman"/>
                <w:b/>
                <w:sz w:val="20"/>
                <w:szCs w:val="20"/>
              </w:rPr>
              <w:t>Przedmiot zamówienia</w:t>
            </w:r>
          </w:p>
        </w:tc>
        <w:tc>
          <w:tcPr>
            <w:tcW w:w="1559" w:type="dxa"/>
            <w:vAlign w:val="center"/>
          </w:tcPr>
          <w:p w14:paraId="3D76294C" w14:textId="77777777" w:rsidR="009D2F1C" w:rsidRPr="002C4CEA" w:rsidRDefault="009D2F1C" w:rsidP="00F54CED">
            <w:pPr>
              <w:pStyle w:val="Tekstpodstawowywcity1"/>
              <w:tabs>
                <w:tab w:val="left" w:pos="851"/>
              </w:tabs>
              <w:ind w:left="0"/>
              <w:jc w:val="center"/>
              <w:rPr>
                <w:rFonts w:ascii="Times New Roman" w:hAnsi="Times New Roman"/>
                <w:b/>
                <w:sz w:val="20"/>
                <w:szCs w:val="20"/>
              </w:rPr>
            </w:pPr>
            <w:r w:rsidRPr="002C4CEA">
              <w:rPr>
                <w:rFonts w:ascii="Times New Roman" w:hAnsi="Times New Roman"/>
                <w:b/>
                <w:sz w:val="20"/>
                <w:szCs w:val="20"/>
              </w:rPr>
              <w:t>Wartość zamówienia brutto zł</w:t>
            </w:r>
          </w:p>
          <w:p w14:paraId="791B2CB6" w14:textId="77777777" w:rsidR="009D2F1C" w:rsidRPr="002C4CEA" w:rsidRDefault="009D2F1C" w:rsidP="00F54CED">
            <w:pPr>
              <w:pStyle w:val="Tekstpodstawowywcity1"/>
              <w:tabs>
                <w:tab w:val="left" w:pos="851"/>
              </w:tabs>
              <w:ind w:left="0"/>
              <w:jc w:val="center"/>
              <w:rPr>
                <w:rFonts w:ascii="Times New Roman" w:hAnsi="Times New Roman"/>
                <w:sz w:val="20"/>
                <w:szCs w:val="20"/>
              </w:rPr>
            </w:pPr>
            <w:r w:rsidRPr="002C4CEA">
              <w:rPr>
                <w:rFonts w:ascii="Times New Roman" w:hAnsi="Times New Roman"/>
                <w:sz w:val="20"/>
                <w:szCs w:val="20"/>
              </w:rPr>
              <w:t>(w okresie ostatnich trzech lat przed upływem terminu składania ofert)</w:t>
            </w:r>
          </w:p>
        </w:tc>
        <w:tc>
          <w:tcPr>
            <w:tcW w:w="1417" w:type="dxa"/>
            <w:vAlign w:val="center"/>
          </w:tcPr>
          <w:p w14:paraId="228F35BC" w14:textId="77777777" w:rsidR="009D2F1C" w:rsidRPr="002C4CEA" w:rsidRDefault="009D2F1C" w:rsidP="00F54CED">
            <w:pPr>
              <w:pStyle w:val="Tekstpodstawowywcity"/>
              <w:tabs>
                <w:tab w:val="left" w:pos="851"/>
              </w:tabs>
              <w:ind w:left="-68" w:right="-68"/>
              <w:rPr>
                <w:b w:val="0"/>
                <w:sz w:val="20"/>
                <w:szCs w:val="20"/>
              </w:rPr>
            </w:pPr>
            <w:r w:rsidRPr="002C4CEA">
              <w:rPr>
                <w:sz w:val="20"/>
                <w:szCs w:val="20"/>
              </w:rPr>
              <w:t>Data wykonania</w:t>
            </w:r>
          </w:p>
          <w:p w14:paraId="6B0D2B43" w14:textId="77777777" w:rsidR="009D2F1C" w:rsidRPr="002C4CEA" w:rsidRDefault="009D2F1C" w:rsidP="00F54CED">
            <w:pPr>
              <w:pStyle w:val="Tekstpodstawowywcity1"/>
              <w:tabs>
                <w:tab w:val="left" w:pos="851"/>
              </w:tabs>
              <w:ind w:left="0"/>
              <w:jc w:val="center"/>
              <w:rPr>
                <w:rFonts w:ascii="Times New Roman" w:hAnsi="Times New Roman"/>
                <w:sz w:val="20"/>
                <w:szCs w:val="20"/>
              </w:rPr>
            </w:pPr>
            <w:r w:rsidRPr="002C4CEA">
              <w:rPr>
                <w:rFonts w:ascii="Times New Roman" w:hAnsi="Times New Roman"/>
                <w:sz w:val="20"/>
                <w:szCs w:val="20"/>
              </w:rPr>
              <w:t xml:space="preserve">(należy podać: </w:t>
            </w:r>
            <w:proofErr w:type="spellStart"/>
            <w:r w:rsidRPr="002C4CEA">
              <w:rPr>
                <w:rFonts w:ascii="Times New Roman" w:hAnsi="Times New Roman"/>
                <w:sz w:val="20"/>
                <w:szCs w:val="20"/>
              </w:rPr>
              <w:t>dd</w:t>
            </w:r>
            <w:proofErr w:type="spellEnd"/>
            <w:r w:rsidRPr="002C4CEA">
              <w:rPr>
                <w:rFonts w:ascii="Times New Roman" w:hAnsi="Times New Roman"/>
                <w:sz w:val="20"/>
                <w:szCs w:val="20"/>
              </w:rPr>
              <w:t>/mm/</w:t>
            </w:r>
            <w:proofErr w:type="spellStart"/>
            <w:r w:rsidRPr="002C4CEA">
              <w:rPr>
                <w:rFonts w:ascii="Times New Roman" w:hAnsi="Times New Roman"/>
                <w:sz w:val="20"/>
                <w:szCs w:val="20"/>
              </w:rPr>
              <w:t>rrrr</w:t>
            </w:r>
            <w:proofErr w:type="spellEnd"/>
            <w:r w:rsidRPr="002C4CEA">
              <w:rPr>
                <w:rFonts w:ascii="Times New Roman" w:hAnsi="Times New Roman"/>
                <w:sz w:val="20"/>
                <w:szCs w:val="20"/>
              </w:rPr>
              <w:t xml:space="preserve"> lub okres od </w:t>
            </w:r>
            <w:proofErr w:type="spellStart"/>
            <w:r w:rsidRPr="002C4CEA">
              <w:rPr>
                <w:rFonts w:ascii="Times New Roman" w:hAnsi="Times New Roman"/>
                <w:sz w:val="20"/>
                <w:szCs w:val="20"/>
              </w:rPr>
              <w:t>dd</w:t>
            </w:r>
            <w:proofErr w:type="spellEnd"/>
            <w:r w:rsidRPr="002C4CEA">
              <w:rPr>
                <w:rFonts w:ascii="Times New Roman" w:hAnsi="Times New Roman"/>
                <w:sz w:val="20"/>
                <w:szCs w:val="20"/>
              </w:rPr>
              <w:t>/mm/</w:t>
            </w:r>
            <w:proofErr w:type="spellStart"/>
            <w:r w:rsidRPr="002C4CEA">
              <w:rPr>
                <w:rFonts w:ascii="Times New Roman" w:hAnsi="Times New Roman"/>
                <w:sz w:val="20"/>
                <w:szCs w:val="20"/>
              </w:rPr>
              <w:t>rrrr</w:t>
            </w:r>
            <w:proofErr w:type="spellEnd"/>
            <w:r w:rsidRPr="002C4CEA">
              <w:rPr>
                <w:rFonts w:ascii="Times New Roman" w:hAnsi="Times New Roman"/>
                <w:sz w:val="20"/>
                <w:szCs w:val="20"/>
              </w:rPr>
              <w:t xml:space="preserve"> do </w:t>
            </w:r>
            <w:proofErr w:type="spellStart"/>
            <w:r w:rsidRPr="002C4CEA">
              <w:rPr>
                <w:rFonts w:ascii="Times New Roman" w:hAnsi="Times New Roman"/>
                <w:sz w:val="20"/>
                <w:szCs w:val="20"/>
              </w:rPr>
              <w:t>dd</w:t>
            </w:r>
            <w:proofErr w:type="spellEnd"/>
            <w:r w:rsidRPr="002C4CEA">
              <w:rPr>
                <w:rFonts w:ascii="Times New Roman" w:hAnsi="Times New Roman"/>
                <w:sz w:val="20"/>
                <w:szCs w:val="20"/>
              </w:rPr>
              <w:t>/mm/</w:t>
            </w:r>
            <w:proofErr w:type="spellStart"/>
            <w:r w:rsidRPr="002C4CEA">
              <w:rPr>
                <w:rFonts w:ascii="Times New Roman" w:hAnsi="Times New Roman"/>
                <w:sz w:val="20"/>
                <w:szCs w:val="20"/>
              </w:rPr>
              <w:t>rrrr</w:t>
            </w:r>
            <w:proofErr w:type="spellEnd"/>
            <w:r w:rsidRPr="002C4CEA">
              <w:rPr>
                <w:rFonts w:ascii="Times New Roman" w:hAnsi="Times New Roman"/>
                <w:sz w:val="20"/>
                <w:szCs w:val="20"/>
              </w:rPr>
              <w:t>)</w:t>
            </w:r>
          </w:p>
        </w:tc>
        <w:tc>
          <w:tcPr>
            <w:tcW w:w="1701" w:type="dxa"/>
            <w:vAlign w:val="center"/>
          </w:tcPr>
          <w:p w14:paraId="73418B7E" w14:textId="39DFA6D3" w:rsidR="009D2F1C" w:rsidRPr="002C4CEA" w:rsidRDefault="009D2F1C" w:rsidP="00F54CED">
            <w:pPr>
              <w:pStyle w:val="Tekstpodstawowywcity1"/>
              <w:tabs>
                <w:tab w:val="left" w:pos="851"/>
              </w:tabs>
              <w:ind w:left="0"/>
              <w:jc w:val="center"/>
              <w:rPr>
                <w:rFonts w:ascii="Times New Roman" w:hAnsi="Times New Roman"/>
                <w:b/>
                <w:sz w:val="20"/>
                <w:szCs w:val="20"/>
              </w:rPr>
            </w:pPr>
            <w:r w:rsidRPr="002C4CEA">
              <w:rPr>
                <w:rFonts w:ascii="Times New Roman" w:hAnsi="Times New Roman"/>
                <w:b/>
                <w:bCs/>
                <w:sz w:val="20"/>
                <w:szCs w:val="20"/>
              </w:rPr>
              <w:t xml:space="preserve">Pełna nazwa </w:t>
            </w:r>
            <w:r w:rsidR="008D077F" w:rsidRPr="002C4CEA">
              <w:rPr>
                <w:rFonts w:ascii="Times New Roman" w:hAnsi="Times New Roman"/>
                <w:b/>
                <w:bCs/>
                <w:sz w:val="20"/>
                <w:szCs w:val="20"/>
              </w:rPr>
              <w:t>Odbiorcy</w:t>
            </w:r>
          </w:p>
        </w:tc>
        <w:tc>
          <w:tcPr>
            <w:tcW w:w="2126" w:type="dxa"/>
            <w:vAlign w:val="center"/>
          </w:tcPr>
          <w:p w14:paraId="34915F2E" w14:textId="6D1F823E" w:rsidR="009D2F1C" w:rsidRPr="002C4CEA" w:rsidRDefault="009D2F1C" w:rsidP="00F54CED">
            <w:pPr>
              <w:pStyle w:val="Tekstpodstawowywcity1"/>
              <w:tabs>
                <w:tab w:val="left" w:pos="851"/>
              </w:tabs>
              <w:ind w:left="0"/>
              <w:jc w:val="center"/>
              <w:rPr>
                <w:rFonts w:ascii="Times New Roman" w:hAnsi="Times New Roman"/>
                <w:b/>
                <w:sz w:val="20"/>
                <w:szCs w:val="20"/>
              </w:rPr>
            </w:pPr>
            <w:r w:rsidRPr="002C4CEA">
              <w:rPr>
                <w:rFonts w:ascii="Times New Roman" w:hAnsi="Times New Roman"/>
                <w:b/>
                <w:bCs/>
                <w:iCs/>
                <w:sz w:val="20"/>
                <w:szCs w:val="20"/>
              </w:rPr>
              <w:t>Podmiot wykonujący zamówienie</w:t>
            </w:r>
            <w:r w:rsidRPr="002C4CEA">
              <w:rPr>
                <w:rFonts w:ascii="Times New Roman" w:hAnsi="Times New Roman"/>
                <w:b/>
                <w:sz w:val="20"/>
                <w:szCs w:val="20"/>
              </w:rPr>
              <w:t xml:space="preserve"> </w:t>
            </w:r>
            <w:r w:rsidR="008D077F" w:rsidRPr="002C4CEA">
              <w:rPr>
                <w:rFonts w:ascii="Times New Roman" w:hAnsi="Times New Roman"/>
                <w:b/>
                <w:sz w:val="20"/>
                <w:szCs w:val="20"/>
              </w:rPr>
              <w:t>(</w:t>
            </w:r>
            <w:r w:rsidRPr="002C4CEA">
              <w:rPr>
                <w:rFonts w:ascii="Times New Roman" w:hAnsi="Times New Roman"/>
                <w:bCs/>
                <w:sz w:val="20"/>
                <w:szCs w:val="20"/>
              </w:rPr>
              <w:t xml:space="preserve">w przypadku </w:t>
            </w:r>
            <w:r w:rsidR="008D077F" w:rsidRPr="002C4CEA">
              <w:rPr>
                <w:rFonts w:ascii="Times New Roman" w:hAnsi="Times New Roman"/>
                <w:bCs/>
                <w:sz w:val="20"/>
                <w:szCs w:val="20"/>
              </w:rPr>
              <w:t xml:space="preserve">korzystania </w:t>
            </w:r>
            <w:r w:rsidRPr="002C4CEA">
              <w:rPr>
                <w:rFonts w:ascii="Times New Roman" w:hAnsi="Times New Roman"/>
                <w:bCs/>
                <w:sz w:val="20"/>
                <w:szCs w:val="20"/>
              </w:rPr>
              <w:t xml:space="preserve">przez Wykonawcę </w:t>
            </w:r>
            <w:r w:rsidR="008D077F" w:rsidRPr="002C4CEA">
              <w:rPr>
                <w:rFonts w:ascii="Times New Roman" w:hAnsi="Times New Roman"/>
                <w:bCs/>
                <w:sz w:val="20"/>
                <w:szCs w:val="20"/>
              </w:rPr>
              <w:t>z jego potencjału)</w:t>
            </w:r>
          </w:p>
        </w:tc>
      </w:tr>
      <w:tr w:rsidR="009D2F1C" w:rsidRPr="002C4CEA" w14:paraId="35F45582" w14:textId="77777777" w:rsidTr="00F54CED">
        <w:trPr>
          <w:cantSplit/>
          <w:trHeight w:val="340"/>
        </w:trPr>
        <w:tc>
          <w:tcPr>
            <w:tcW w:w="9639" w:type="dxa"/>
            <w:gridSpan w:val="6"/>
            <w:vAlign w:val="center"/>
          </w:tcPr>
          <w:p w14:paraId="568135A8" w14:textId="306632A9" w:rsidR="009D2F1C" w:rsidRPr="002C4CEA" w:rsidRDefault="0022479B" w:rsidP="00F54CED">
            <w:pPr>
              <w:pStyle w:val="Tekstpodstawowywcity1"/>
              <w:tabs>
                <w:tab w:val="left" w:pos="851"/>
              </w:tabs>
              <w:ind w:left="0"/>
              <w:jc w:val="center"/>
              <w:rPr>
                <w:rFonts w:ascii="Times New Roman" w:hAnsi="Times New Roman"/>
                <w:b/>
                <w:bCs/>
                <w:color w:val="7030A0"/>
              </w:rPr>
            </w:pPr>
            <w:r w:rsidRPr="00943C18">
              <w:rPr>
                <w:rFonts w:ascii="Times New Roman" w:hAnsi="Times New Roman"/>
                <w:b/>
                <w:bCs/>
                <w:sz w:val="18"/>
                <w:szCs w:val="18"/>
              </w:rPr>
              <w:t xml:space="preserve">Część (zadanie) nr 1 </w:t>
            </w:r>
            <w:r w:rsidR="00123FEC">
              <w:rPr>
                <w:rFonts w:ascii="Times New Roman" w:hAnsi="Times New Roman"/>
                <w:b/>
                <w:bCs/>
                <w:sz w:val="18"/>
                <w:szCs w:val="18"/>
              </w:rPr>
              <w:t xml:space="preserve">– </w:t>
            </w:r>
            <w:r w:rsidR="00123FEC" w:rsidRPr="00123FEC">
              <w:rPr>
                <w:rFonts w:ascii="Times New Roman" w:hAnsi="Times New Roman"/>
                <w:b/>
                <w:bCs/>
                <w:color w:val="00B050"/>
                <w:sz w:val="18"/>
                <w:szCs w:val="18"/>
              </w:rPr>
              <w:t>Ruch Piast</w:t>
            </w:r>
            <w:r w:rsidRPr="00123FEC">
              <w:rPr>
                <w:rFonts w:ascii="Times New Roman" w:hAnsi="Times New Roman"/>
                <w:b/>
                <w:bCs/>
                <w:color w:val="00B050"/>
                <w:sz w:val="18"/>
                <w:szCs w:val="18"/>
              </w:rPr>
              <w:t xml:space="preserve"> </w:t>
            </w:r>
            <w:r w:rsidRPr="00943C18">
              <w:rPr>
                <w:rFonts w:ascii="Times New Roman" w:hAnsi="Times New Roman"/>
                <w:sz w:val="18"/>
                <w:szCs w:val="18"/>
              </w:rPr>
              <w:t xml:space="preserve">wykaże, że w okresie ostatnich 3 lat przed terminem składania ofert (a jeśli okres prowadzenia działalności jest krótszy to w tym okresie) wykonał, a w przypadku świadczeń powtarzających się lub ciągłych również wykonuje, co najmniej usługi polegające na pracach przeładunkowych, załadunkowych, obsłudze urządzeń transportu bliskiego np. wyszczególnionych w </w:t>
            </w:r>
            <w:r w:rsidRPr="0037757E">
              <w:rPr>
                <w:rFonts w:ascii="Times New Roman" w:hAnsi="Times New Roman"/>
                <w:b/>
                <w:bCs/>
                <w:color w:val="002060"/>
                <w:sz w:val="18"/>
                <w:szCs w:val="18"/>
              </w:rPr>
              <w:t>Załączniku nr 1 do SWZ</w:t>
            </w:r>
            <w:r w:rsidRPr="0037757E">
              <w:rPr>
                <w:rFonts w:ascii="Times New Roman" w:hAnsi="Times New Roman"/>
                <w:color w:val="002060"/>
                <w:sz w:val="18"/>
                <w:szCs w:val="18"/>
              </w:rPr>
              <w:t xml:space="preserve"> </w:t>
            </w:r>
            <w:r w:rsidRPr="00943C18">
              <w:rPr>
                <w:rFonts w:ascii="Times New Roman" w:hAnsi="Times New Roman"/>
                <w:sz w:val="18"/>
                <w:szCs w:val="18"/>
              </w:rPr>
              <w:t xml:space="preserve">o łącznej wartości co najmniej </w:t>
            </w:r>
            <w:r w:rsidRPr="00123FEC">
              <w:rPr>
                <w:rFonts w:ascii="Times New Roman" w:hAnsi="Times New Roman"/>
                <w:b/>
                <w:bCs/>
                <w:color w:val="00B050"/>
                <w:sz w:val="18"/>
                <w:szCs w:val="18"/>
              </w:rPr>
              <w:t>4 000 000,00 zł brutto</w:t>
            </w:r>
          </w:p>
        </w:tc>
      </w:tr>
      <w:tr w:rsidR="009D2F1C" w:rsidRPr="002C4CEA" w14:paraId="74766CEE" w14:textId="77777777" w:rsidTr="00E47FB2">
        <w:trPr>
          <w:cantSplit/>
          <w:trHeight w:hRule="exact" w:val="397"/>
        </w:trPr>
        <w:tc>
          <w:tcPr>
            <w:tcW w:w="426" w:type="dxa"/>
            <w:vAlign w:val="center"/>
          </w:tcPr>
          <w:p w14:paraId="79813025" w14:textId="77777777" w:rsidR="009D2F1C" w:rsidRPr="002C4CEA" w:rsidRDefault="009D2F1C" w:rsidP="00F54CED">
            <w:pPr>
              <w:pStyle w:val="Tekstpodstawowywcity1"/>
              <w:tabs>
                <w:tab w:val="left" w:pos="851"/>
              </w:tabs>
              <w:ind w:left="0"/>
              <w:rPr>
                <w:rFonts w:ascii="Times New Roman" w:hAnsi="Times New Roman"/>
                <w:b/>
              </w:rPr>
            </w:pPr>
            <w:r w:rsidRPr="002C4CEA">
              <w:rPr>
                <w:rFonts w:ascii="Times New Roman" w:hAnsi="Times New Roman"/>
                <w:b/>
              </w:rPr>
              <w:t>1.</w:t>
            </w:r>
          </w:p>
        </w:tc>
        <w:tc>
          <w:tcPr>
            <w:tcW w:w="2410" w:type="dxa"/>
            <w:vAlign w:val="center"/>
          </w:tcPr>
          <w:p w14:paraId="6C20E610" w14:textId="77777777" w:rsidR="009D2F1C" w:rsidRPr="002C4CEA" w:rsidRDefault="009D2F1C" w:rsidP="00F54CED">
            <w:pPr>
              <w:pStyle w:val="Tekstpodstawowywcity1"/>
              <w:tabs>
                <w:tab w:val="left" w:pos="851"/>
              </w:tabs>
              <w:ind w:left="0"/>
              <w:rPr>
                <w:rFonts w:ascii="Times New Roman" w:hAnsi="Times New Roman"/>
              </w:rPr>
            </w:pPr>
          </w:p>
          <w:p w14:paraId="4526DFEF" w14:textId="77777777" w:rsidR="009D2F1C" w:rsidRPr="002C4CEA" w:rsidRDefault="009D2F1C" w:rsidP="00F54CED">
            <w:pPr>
              <w:pStyle w:val="Tekstpodstawowywcity1"/>
              <w:tabs>
                <w:tab w:val="left" w:pos="851"/>
              </w:tabs>
              <w:ind w:left="0"/>
              <w:rPr>
                <w:rFonts w:ascii="Times New Roman" w:hAnsi="Times New Roman"/>
              </w:rPr>
            </w:pPr>
          </w:p>
        </w:tc>
        <w:tc>
          <w:tcPr>
            <w:tcW w:w="1559" w:type="dxa"/>
            <w:vAlign w:val="center"/>
          </w:tcPr>
          <w:p w14:paraId="7F69B1DB" w14:textId="77777777" w:rsidR="009D2F1C" w:rsidRPr="002C4CEA" w:rsidRDefault="009D2F1C" w:rsidP="00F54CED">
            <w:pPr>
              <w:pStyle w:val="Tekstpodstawowywcity1"/>
              <w:tabs>
                <w:tab w:val="left" w:pos="851"/>
              </w:tabs>
              <w:ind w:left="0"/>
              <w:rPr>
                <w:rFonts w:ascii="Times New Roman" w:hAnsi="Times New Roman"/>
                <w:b/>
              </w:rPr>
            </w:pPr>
          </w:p>
        </w:tc>
        <w:tc>
          <w:tcPr>
            <w:tcW w:w="1417" w:type="dxa"/>
            <w:vAlign w:val="center"/>
          </w:tcPr>
          <w:p w14:paraId="14D91D31" w14:textId="77777777" w:rsidR="009D2F1C" w:rsidRPr="002C4CEA" w:rsidRDefault="009D2F1C" w:rsidP="00F54CED">
            <w:pPr>
              <w:pStyle w:val="Tekstpodstawowywcity1"/>
              <w:tabs>
                <w:tab w:val="left" w:pos="851"/>
              </w:tabs>
              <w:ind w:left="0"/>
              <w:rPr>
                <w:rFonts w:ascii="Times New Roman" w:hAnsi="Times New Roman"/>
                <w:b/>
              </w:rPr>
            </w:pPr>
          </w:p>
        </w:tc>
        <w:tc>
          <w:tcPr>
            <w:tcW w:w="1701" w:type="dxa"/>
            <w:vAlign w:val="center"/>
          </w:tcPr>
          <w:p w14:paraId="68419360" w14:textId="77777777" w:rsidR="009D2F1C" w:rsidRPr="002C4CEA" w:rsidRDefault="009D2F1C" w:rsidP="00F54CED">
            <w:pPr>
              <w:pStyle w:val="Tekstpodstawowywcity1"/>
              <w:tabs>
                <w:tab w:val="left" w:pos="851"/>
              </w:tabs>
              <w:ind w:left="0"/>
              <w:rPr>
                <w:rFonts w:ascii="Times New Roman" w:hAnsi="Times New Roman"/>
                <w:b/>
              </w:rPr>
            </w:pPr>
          </w:p>
        </w:tc>
        <w:tc>
          <w:tcPr>
            <w:tcW w:w="2126" w:type="dxa"/>
            <w:vAlign w:val="center"/>
          </w:tcPr>
          <w:p w14:paraId="36BFBB05" w14:textId="77777777" w:rsidR="009D2F1C" w:rsidRPr="002C4CEA" w:rsidRDefault="009D2F1C" w:rsidP="00F54CED">
            <w:pPr>
              <w:pStyle w:val="Tekstpodstawowywcity1"/>
              <w:tabs>
                <w:tab w:val="left" w:pos="851"/>
              </w:tabs>
              <w:ind w:left="0"/>
              <w:rPr>
                <w:rFonts w:ascii="Times New Roman" w:hAnsi="Times New Roman"/>
                <w:b/>
                <w:color w:val="7030A0"/>
              </w:rPr>
            </w:pPr>
          </w:p>
        </w:tc>
      </w:tr>
      <w:tr w:rsidR="009D2F1C" w:rsidRPr="002C4CEA" w14:paraId="114DA217" w14:textId="77777777" w:rsidTr="00E47FB2">
        <w:trPr>
          <w:cantSplit/>
          <w:trHeight w:hRule="exact" w:val="397"/>
        </w:trPr>
        <w:tc>
          <w:tcPr>
            <w:tcW w:w="426" w:type="dxa"/>
            <w:vAlign w:val="center"/>
          </w:tcPr>
          <w:p w14:paraId="7E3DD68D" w14:textId="77777777" w:rsidR="009D2F1C" w:rsidRPr="002C4CEA" w:rsidRDefault="009D2F1C" w:rsidP="00F54CED">
            <w:pPr>
              <w:pStyle w:val="Tekstpodstawowywcity1"/>
              <w:tabs>
                <w:tab w:val="left" w:pos="851"/>
              </w:tabs>
              <w:ind w:left="0"/>
              <w:rPr>
                <w:rFonts w:ascii="Times New Roman" w:hAnsi="Times New Roman"/>
                <w:b/>
              </w:rPr>
            </w:pPr>
            <w:r w:rsidRPr="002C4CEA">
              <w:rPr>
                <w:rFonts w:ascii="Times New Roman" w:hAnsi="Times New Roman"/>
                <w:b/>
              </w:rPr>
              <w:t>2.</w:t>
            </w:r>
          </w:p>
        </w:tc>
        <w:tc>
          <w:tcPr>
            <w:tcW w:w="2410" w:type="dxa"/>
            <w:vAlign w:val="center"/>
          </w:tcPr>
          <w:p w14:paraId="255CD53D" w14:textId="77777777" w:rsidR="009D2F1C" w:rsidRPr="002C4CEA" w:rsidRDefault="009D2F1C" w:rsidP="00F54CED">
            <w:pPr>
              <w:pStyle w:val="Tekstpodstawowywcity1"/>
              <w:tabs>
                <w:tab w:val="left" w:pos="851"/>
              </w:tabs>
              <w:ind w:left="0"/>
              <w:rPr>
                <w:rFonts w:ascii="Times New Roman" w:hAnsi="Times New Roman"/>
              </w:rPr>
            </w:pPr>
          </w:p>
          <w:p w14:paraId="756D3BEE" w14:textId="77777777" w:rsidR="009D2F1C" w:rsidRPr="002C4CEA" w:rsidRDefault="009D2F1C" w:rsidP="00F54CED">
            <w:pPr>
              <w:pStyle w:val="Tekstpodstawowywcity1"/>
              <w:tabs>
                <w:tab w:val="left" w:pos="851"/>
              </w:tabs>
              <w:ind w:left="0"/>
              <w:rPr>
                <w:rFonts w:ascii="Times New Roman" w:hAnsi="Times New Roman"/>
              </w:rPr>
            </w:pPr>
          </w:p>
        </w:tc>
        <w:tc>
          <w:tcPr>
            <w:tcW w:w="1559" w:type="dxa"/>
            <w:vAlign w:val="center"/>
          </w:tcPr>
          <w:p w14:paraId="7AA11131" w14:textId="77777777" w:rsidR="009D2F1C" w:rsidRPr="002C4CEA" w:rsidRDefault="009D2F1C" w:rsidP="00F54CED">
            <w:pPr>
              <w:pStyle w:val="Tekstpodstawowywcity1"/>
              <w:tabs>
                <w:tab w:val="left" w:pos="851"/>
              </w:tabs>
              <w:ind w:left="0"/>
              <w:rPr>
                <w:rFonts w:ascii="Times New Roman" w:hAnsi="Times New Roman"/>
                <w:b/>
              </w:rPr>
            </w:pPr>
          </w:p>
        </w:tc>
        <w:tc>
          <w:tcPr>
            <w:tcW w:w="1417" w:type="dxa"/>
            <w:vAlign w:val="center"/>
          </w:tcPr>
          <w:p w14:paraId="101D8F32" w14:textId="77777777" w:rsidR="009D2F1C" w:rsidRPr="002C4CEA" w:rsidRDefault="009D2F1C" w:rsidP="00F54CED">
            <w:pPr>
              <w:pStyle w:val="Tekstpodstawowywcity1"/>
              <w:tabs>
                <w:tab w:val="left" w:pos="851"/>
              </w:tabs>
              <w:ind w:left="0"/>
              <w:rPr>
                <w:rFonts w:ascii="Times New Roman" w:hAnsi="Times New Roman"/>
                <w:b/>
              </w:rPr>
            </w:pPr>
          </w:p>
        </w:tc>
        <w:tc>
          <w:tcPr>
            <w:tcW w:w="1701" w:type="dxa"/>
            <w:vAlign w:val="center"/>
          </w:tcPr>
          <w:p w14:paraId="590B3785" w14:textId="77777777" w:rsidR="009D2F1C" w:rsidRPr="002C4CEA" w:rsidRDefault="009D2F1C" w:rsidP="00F54CED">
            <w:pPr>
              <w:pStyle w:val="Tekstpodstawowywcity1"/>
              <w:tabs>
                <w:tab w:val="left" w:pos="851"/>
              </w:tabs>
              <w:ind w:left="0"/>
              <w:rPr>
                <w:rFonts w:ascii="Times New Roman" w:hAnsi="Times New Roman"/>
                <w:b/>
              </w:rPr>
            </w:pPr>
          </w:p>
        </w:tc>
        <w:tc>
          <w:tcPr>
            <w:tcW w:w="2126" w:type="dxa"/>
            <w:vAlign w:val="center"/>
          </w:tcPr>
          <w:p w14:paraId="1E5DD8AA" w14:textId="77777777" w:rsidR="009D2F1C" w:rsidRPr="002C4CEA" w:rsidRDefault="009D2F1C" w:rsidP="00F54CED">
            <w:pPr>
              <w:pStyle w:val="Tekstpodstawowywcity1"/>
              <w:tabs>
                <w:tab w:val="left" w:pos="851"/>
              </w:tabs>
              <w:ind w:left="0"/>
              <w:rPr>
                <w:rFonts w:ascii="Times New Roman" w:hAnsi="Times New Roman"/>
                <w:b/>
                <w:color w:val="7030A0"/>
              </w:rPr>
            </w:pPr>
          </w:p>
        </w:tc>
      </w:tr>
      <w:tr w:rsidR="009D2F1C" w:rsidRPr="002C4CEA" w14:paraId="24B9E08F" w14:textId="77777777" w:rsidTr="00E47FB2">
        <w:trPr>
          <w:cantSplit/>
          <w:trHeight w:hRule="exact" w:val="397"/>
        </w:trPr>
        <w:tc>
          <w:tcPr>
            <w:tcW w:w="426" w:type="dxa"/>
            <w:vAlign w:val="center"/>
          </w:tcPr>
          <w:p w14:paraId="6A5005E6" w14:textId="43A2F63B" w:rsidR="009D2F1C" w:rsidRPr="002C4CEA" w:rsidRDefault="0022479B" w:rsidP="00F54CED">
            <w:pPr>
              <w:pStyle w:val="Tekstpodstawowywcity1"/>
              <w:tabs>
                <w:tab w:val="left" w:pos="851"/>
              </w:tabs>
              <w:ind w:left="0"/>
              <w:rPr>
                <w:rFonts w:ascii="Times New Roman" w:hAnsi="Times New Roman"/>
                <w:b/>
              </w:rPr>
            </w:pPr>
            <w:r>
              <w:rPr>
                <w:rFonts w:ascii="Times New Roman" w:hAnsi="Times New Roman"/>
                <w:b/>
              </w:rPr>
              <w:t>3.</w:t>
            </w:r>
          </w:p>
        </w:tc>
        <w:tc>
          <w:tcPr>
            <w:tcW w:w="2410" w:type="dxa"/>
            <w:vAlign w:val="center"/>
          </w:tcPr>
          <w:p w14:paraId="1AFF3594" w14:textId="77777777" w:rsidR="009D2F1C" w:rsidRPr="002C4CEA" w:rsidRDefault="009D2F1C" w:rsidP="00F54CED">
            <w:pPr>
              <w:pStyle w:val="Tekstpodstawowywcity1"/>
              <w:tabs>
                <w:tab w:val="left" w:pos="851"/>
              </w:tabs>
              <w:ind w:left="0"/>
              <w:rPr>
                <w:rFonts w:ascii="Times New Roman" w:hAnsi="Times New Roman"/>
              </w:rPr>
            </w:pPr>
          </w:p>
        </w:tc>
        <w:tc>
          <w:tcPr>
            <w:tcW w:w="1559" w:type="dxa"/>
            <w:vAlign w:val="center"/>
          </w:tcPr>
          <w:p w14:paraId="4BB72D41" w14:textId="77777777" w:rsidR="009D2F1C" w:rsidRPr="002C4CEA" w:rsidRDefault="009D2F1C" w:rsidP="00F54CED">
            <w:pPr>
              <w:pStyle w:val="Tekstpodstawowywcity1"/>
              <w:tabs>
                <w:tab w:val="left" w:pos="851"/>
              </w:tabs>
              <w:ind w:left="0"/>
              <w:rPr>
                <w:rFonts w:ascii="Times New Roman" w:hAnsi="Times New Roman"/>
                <w:b/>
              </w:rPr>
            </w:pPr>
          </w:p>
        </w:tc>
        <w:tc>
          <w:tcPr>
            <w:tcW w:w="1417" w:type="dxa"/>
            <w:vAlign w:val="center"/>
          </w:tcPr>
          <w:p w14:paraId="4D50032F" w14:textId="77777777" w:rsidR="009D2F1C" w:rsidRPr="002C4CEA" w:rsidRDefault="009D2F1C" w:rsidP="00F54CED">
            <w:pPr>
              <w:pStyle w:val="Tekstpodstawowywcity1"/>
              <w:tabs>
                <w:tab w:val="left" w:pos="851"/>
              </w:tabs>
              <w:ind w:left="0"/>
              <w:rPr>
                <w:rFonts w:ascii="Times New Roman" w:hAnsi="Times New Roman"/>
                <w:b/>
              </w:rPr>
            </w:pPr>
          </w:p>
        </w:tc>
        <w:tc>
          <w:tcPr>
            <w:tcW w:w="1701" w:type="dxa"/>
            <w:vAlign w:val="center"/>
          </w:tcPr>
          <w:p w14:paraId="1197037C" w14:textId="77777777" w:rsidR="009D2F1C" w:rsidRPr="002C4CEA" w:rsidRDefault="009D2F1C" w:rsidP="00F54CED">
            <w:pPr>
              <w:pStyle w:val="Tekstpodstawowywcity1"/>
              <w:tabs>
                <w:tab w:val="left" w:pos="851"/>
              </w:tabs>
              <w:ind w:left="0"/>
              <w:rPr>
                <w:rFonts w:ascii="Times New Roman" w:hAnsi="Times New Roman"/>
                <w:b/>
              </w:rPr>
            </w:pPr>
          </w:p>
        </w:tc>
        <w:tc>
          <w:tcPr>
            <w:tcW w:w="2126" w:type="dxa"/>
            <w:vAlign w:val="center"/>
          </w:tcPr>
          <w:p w14:paraId="696D649E" w14:textId="77777777" w:rsidR="009D2F1C" w:rsidRPr="002C4CEA" w:rsidRDefault="009D2F1C" w:rsidP="00F54CED">
            <w:pPr>
              <w:pStyle w:val="Tekstpodstawowywcity1"/>
              <w:tabs>
                <w:tab w:val="left" w:pos="851"/>
              </w:tabs>
              <w:ind w:left="0"/>
              <w:rPr>
                <w:rFonts w:ascii="Times New Roman" w:hAnsi="Times New Roman"/>
                <w:b/>
                <w:color w:val="7030A0"/>
              </w:rPr>
            </w:pPr>
          </w:p>
        </w:tc>
      </w:tr>
      <w:tr w:rsidR="0022479B" w:rsidRPr="002C4CEA" w14:paraId="758A4FF2" w14:textId="77777777" w:rsidTr="00E47FB2">
        <w:trPr>
          <w:cantSplit/>
          <w:trHeight w:hRule="exact" w:val="397"/>
        </w:trPr>
        <w:tc>
          <w:tcPr>
            <w:tcW w:w="426" w:type="dxa"/>
            <w:vAlign w:val="center"/>
          </w:tcPr>
          <w:p w14:paraId="4E181683" w14:textId="2E5AFE36" w:rsidR="0022479B" w:rsidRDefault="0022479B" w:rsidP="00F54CED">
            <w:pPr>
              <w:pStyle w:val="Tekstpodstawowywcity1"/>
              <w:tabs>
                <w:tab w:val="left" w:pos="851"/>
              </w:tabs>
              <w:ind w:left="0"/>
              <w:rPr>
                <w:rFonts w:ascii="Times New Roman" w:hAnsi="Times New Roman"/>
                <w:b/>
              </w:rPr>
            </w:pPr>
            <w:r>
              <w:rPr>
                <w:rFonts w:ascii="Times New Roman" w:hAnsi="Times New Roman"/>
                <w:b/>
              </w:rPr>
              <w:t>…</w:t>
            </w:r>
          </w:p>
        </w:tc>
        <w:tc>
          <w:tcPr>
            <w:tcW w:w="2410" w:type="dxa"/>
            <w:vAlign w:val="center"/>
          </w:tcPr>
          <w:p w14:paraId="0D248AF7" w14:textId="77777777" w:rsidR="0022479B" w:rsidRPr="002C4CEA" w:rsidRDefault="0022479B" w:rsidP="00F54CED">
            <w:pPr>
              <w:pStyle w:val="Tekstpodstawowywcity1"/>
              <w:tabs>
                <w:tab w:val="left" w:pos="851"/>
              </w:tabs>
              <w:ind w:left="0"/>
              <w:rPr>
                <w:rFonts w:ascii="Times New Roman" w:hAnsi="Times New Roman"/>
              </w:rPr>
            </w:pPr>
          </w:p>
        </w:tc>
        <w:tc>
          <w:tcPr>
            <w:tcW w:w="1559" w:type="dxa"/>
            <w:vAlign w:val="center"/>
          </w:tcPr>
          <w:p w14:paraId="4DF3E45F" w14:textId="77777777" w:rsidR="0022479B" w:rsidRPr="002C4CEA" w:rsidRDefault="0022479B" w:rsidP="00F54CED">
            <w:pPr>
              <w:pStyle w:val="Tekstpodstawowywcity1"/>
              <w:tabs>
                <w:tab w:val="left" w:pos="851"/>
              </w:tabs>
              <w:ind w:left="0"/>
              <w:rPr>
                <w:rFonts w:ascii="Times New Roman" w:hAnsi="Times New Roman"/>
                <w:b/>
              </w:rPr>
            </w:pPr>
          </w:p>
        </w:tc>
        <w:tc>
          <w:tcPr>
            <w:tcW w:w="1417" w:type="dxa"/>
            <w:vAlign w:val="center"/>
          </w:tcPr>
          <w:p w14:paraId="208CE4A9" w14:textId="77777777" w:rsidR="0022479B" w:rsidRPr="002C4CEA" w:rsidRDefault="0022479B" w:rsidP="00F54CED">
            <w:pPr>
              <w:pStyle w:val="Tekstpodstawowywcity1"/>
              <w:tabs>
                <w:tab w:val="left" w:pos="851"/>
              </w:tabs>
              <w:ind w:left="0"/>
              <w:rPr>
                <w:rFonts w:ascii="Times New Roman" w:hAnsi="Times New Roman"/>
                <w:b/>
              </w:rPr>
            </w:pPr>
          </w:p>
        </w:tc>
        <w:tc>
          <w:tcPr>
            <w:tcW w:w="1701" w:type="dxa"/>
            <w:vAlign w:val="center"/>
          </w:tcPr>
          <w:p w14:paraId="582CDA32" w14:textId="77777777" w:rsidR="0022479B" w:rsidRPr="002C4CEA" w:rsidRDefault="0022479B" w:rsidP="00F54CED">
            <w:pPr>
              <w:pStyle w:val="Tekstpodstawowywcity1"/>
              <w:tabs>
                <w:tab w:val="left" w:pos="851"/>
              </w:tabs>
              <w:ind w:left="0"/>
              <w:rPr>
                <w:rFonts w:ascii="Times New Roman" w:hAnsi="Times New Roman"/>
                <w:b/>
              </w:rPr>
            </w:pPr>
          </w:p>
        </w:tc>
        <w:tc>
          <w:tcPr>
            <w:tcW w:w="2126" w:type="dxa"/>
            <w:vAlign w:val="center"/>
          </w:tcPr>
          <w:p w14:paraId="4BBB8FD9" w14:textId="77777777" w:rsidR="0022479B" w:rsidRPr="002C4CEA" w:rsidRDefault="0022479B" w:rsidP="00F54CED">
            <w:pPr>
              <w:pStyle w:val="Tekstpodstawowywcity1"/>
              <w:tabs>
                <w:tab w:val="left" w:pos="851"/>
              </w:tabs>
              <w:ind w:left="0"/>
              <w:rPr>
                <w:rFonts w:ascii="Times New Roman" w:hAnsi="Times New Roman"/>
                <w:b/>
                <w:color w:val="7030A0"/>
              </w:rPr>
            </w:pPr>
          </w:p>
        </w:tc>
      </w:tr>
      <w:tr w:rsidR="009D2F1C" w:rsidRPr="002C4CEA" w14:paraId="3BA81702" w14:textId="77777777" w:rsidTr="0022479B">
        <w:trPr>
          <w:cantSplit/>
          <w:trHeight w:hRule="exact" w:val="923"/>
        </w:trPr>
        <w:tc>
          <w:tcPr>
            <w:tcW w:w="9639" w:type="dxa"/>
            <w:gridSpan w:val="6"/>
            <w:vAlign w:val="center"/>
          </w:tcPr>
          <w:p w14:paraId="09E89BA7" w14:textId="30803DC7" w:rsidR="009D2F1C" w:rsidRPr="002C4CEA" w:rsidRDefault="0022479B" w:rsidP="00F54CED">
            <w:pPr>
              <w:pStyle w:val="Tekstpodstawowywcity1"/>
              <w:tabs>
                <w:tab w:val="left" w:pos="851"/>
              </w:tabs>
              <w:ind w:left="0"/>
              <w:jc w:val="center"/>
              <w:rPr>
                <w:rFonts w:ascii="Times New Roman" w:hAnsi="Times New Roman"/>
                <w:b/>
                <w:bCs/>
                <w:color w:val="7030A0"/>
              </w:rPr>
            </w:pPr>
            <w:r w:rsidRPr="00943C18">
              <w:rPr>
                <w:rFonts w:ascii="Times New Roman" w:hAnsi="Times New Roman"/>
                <w:b/>
                <w:bCs/>
                <w:sz w:val="18"/>
                <w:szCs w:val="18"/>
              </w:rPr>
              <w:t xml:space="preserve">Część (zadanie) nr 2 </w:t>
            </w:r>
            <w:r w:rsidR="00123FEC" w:rsidRPr="004C3BEB">
              <w:rPr>
                <w:rFonts w:ascii="Times New Roman" w:hAnsi="Times New Roman"/>
                <w:b/>
                <w:bCs/>
                <w:color w:val="7030A0"/>
                <w:sz w:val="18"/>
                <w:szCs w:val="18"/>
              </w:rPr>
              <w:t>– Ruch Ziemowit</w:t>
            </w:r>
            <w:r w:rsidRPr="004C3BEB">
              <w:rPr>
                <w:rFonts w:ascii="Times New Roman" w:hAnsi="Times New Roman"/>
                <w:b/>
                <w:bCs/>
                <w:color w:val="7030A0"/>
                <w:sz w:val="18"/>
                <w:szCs w:val="18"/>
              </w:rPr>
              <w:t xml:space="preserve"> </w:t>
            </w:r>
            <w:r w:rsidRPr="00943C18">
              <w:rPr>
                <w:rFonts w:ascii="Times New Roman" w:hAnsi="Times New Roman"/>
                <w:sz w:val="18"/>
                <w:szCs w:val="18"/>
              </w:rPr>
              <w:t xml:space="preserve">wykaże, że w okresie ostatnich 3 lat przed terminem składania ofert (a jeśli okres prowadzenia działalności jest krótszy to w tym okresie) wykonał, a w przypadku świadczeń powtarzających się lub ciągłych również wykonuje, co najmniej usługi polegające na pracach przeładunkowych, załadunkowych, obsłudze urządzeń transportu bliskiego np. wyszczególnionych w </w:t>
            </w:r>
            <w:r w:rsidRPr="0037757E">
              <w:rPr>
                <w:rFonts w:ascii="Times New Roman" w:hAnsi="Times New Roman"/>
                <w:b/>
                <w:bCs/>
                <w:color w:val="002060"/>
                <w:sz w:val="18"/>
                <w:szCs w:val="18"/>
              </w:rPr>
              <w:t>Załączniku nr 1 do SWZ</w:t>
            </w:r>
            <w:r w:rsidRPr="0037757E">
              <w:rPr>
                <w:rFonts w:ascii="Times New Roman" w:hAnsi="Times New Roman"/>
                <w:color w:val="002060"/>
                <w:sz w:val="18"/>
                <w:szCs w:val="18"/>
              </w:rPr>
              <w:t xml:space="preserve"> </w:t>
            </w:r>
            <w:r w:rsidRPr="00943C18">
              <w:rPr>
                <w:rFonts w:ascii="Times New Roman" w:hAnsi="Times New Roman"/>
                <w:sz w:val="18"/>
                <w:szCs w:val="18"/>
              </w:rPr>
              <w:t>o łącznej wartości co najmniej</w:t>
            </w:r>
            <w:r w:rsidRPr="00943C18">
              <w:rPr>
                <w:rFonts w:ascii="Times New Roman" w:hAnsi="Times New Roman"/>
                <w:b/>
                <w:bCs/>
                <w:sz w:val="18"/>
                <w:szCs w:val="18"/>
              </w:rPr>
              <w:t xml:space="preserve"> </w:t>
            </w:r>
            <w:r w:rsidRPr="004C3BEB">
              <w:rPr>
                <w:rFonts w:ascii="Times New Roman" w:hAnsi="Times New Roman"/>
                <w:b/>
                <w:bCs/>
                <w:color w:val="7030A0"/>
                <w:sz w:val="18"/>
                <w:szCs w:val="18"/>
              </w:rPr>
              <w:t>4 000 000,00 zł brutto</w:t>
            </w:r>
          </w:p>
        </w:tc>
      </w:tr>
      <w:tr w:rsidR="009D2F1C" w:rsidRPr="002C4CEA" w14:paraId="48F2094F" w14:textId="77777777" w:rsidTr="00E47FB2">
        <w:trPr>
          <w:cantSplit/>
          <w:trHeight w:hRule="exact" w:val="397"/>
        </w:trPr>
        <w:tc>
          <w:tcPr>
            <w:tcW w:w="426" w:type="dxa"/>
            <w:vAlign w:val="center"/>
          </w:tcPr>
          <w:p w14:paraId="3A876A30" w14:textId="77777777" w:rsidR="009D2F1C" w:rsidRPr="002C4CEA" w:rsidRDefault="009D2F1C" w:rsidP="00F54CED">
            <w:pPr>
              <w:pStyle w:val="Tekstpodstawowywcity1"/>
              <w:tabs>
                <w:tab w:val="left" w:pos="851"/>
              </w:tabs>
              <w:ind w:left="0"/>
              <w:rPr>
                <w:rFonts w:ascii="Times New Roman" w:hAnsi="Times New Roman"/>
                <w:b/>
              </w:rPr>
            </w:pPr>
            <w:r w:rsidRPr="002C4CEA">
              <w:rPr>
                <w:rFonts w:ascii="Times New Roman" w:hAnsi="Times New Roman"/>
                <w:b/>
              </w:rPr>
              <w:t xml:space="preserve">1. </w:t>
            </w:r>
          </w:p>
        </w:tc>
        <w:tc>
          <w:tcPr>
            <w:tcW w:w="2410" w:type="dxa"/>
            <w:vAlign w:val="center"/>
          </w:tcPr>
          <w:p w14:paraId="780191B2" w14:textId="77777777" w:rsidR="009D2F1C" w:rsidRPr="002C4CEA" w:rsidRDefault="009D2F1C" w:rsidP="00F54CED">
            <w:pPr>
              <w:pStyle w:val="Tekstpodstawowywcity1"/>
              <w:tabs>
                <w:tab w:val="left" w:pos="851"/>
              </w:tabs>
              <w:ind w:left="0"/>
              <w:rPr>
                <w:rFonts w:ascii="Times New Roman" w:hAnsi="Times New Roman"/>
              </w:rPr>
            </w:pPr>
          </w:p>
        </w:tc>
        <w:tc>
          <w:tcPr>
            <w:tcW w:w="1559" w:type="dxa"/>
            <w:vAlign w:val="center"/>
          </w:tcPr>
          <w:p w14:paraId="6F3F46D5" w14:textId="77777777" w:rsidR="009D2F1C" w:rsidRPr="002C4CEA" w:rsidRDefault="009D2F1C" w:rsidP="00F54CED">
            <w:pPr>
              <w:pStyle w:val="Tekstpodstawowywcity1"/>
              <w:tabs>
                <w:tab w:val="left" w:pos="851"/>
              </w:tabs>
              <w:ind w:left="0"/>
              <w:rPr>
                <w:rFonts w:ascii="Times New Roman" w:hAnsi="Times New Roman"/>
                <w:b/>
              </w:rPr>
            </w:pPr>
          </w:p>
        </w:tc>
        <w:tc>
          <w:tcPr>
            <w:tcW w:w="1417" w:type="dxa"/>
            <w:vAlign w:val="center"/>
          </w:tcPr>
          <w:p w14:paraId="698D4C3E" w14:textId="77777777" w:rsidR="009D2F1C" w:rsidRPr="002C4CEA" w:rsidRDefault="009D2F1C" w:rsidP="00F54CED">
            <w:pPr>
              <w:pStyle w:val="Tekstpodstawowywcity1"/>
              <w:tabs>
                <w:tab w:val="left" w:pos="851"/>
              </w:tabs>
              <w:ind w:left="0"/>
              <w:rPr>
                <w:rFonts w:ascii="Times New Roman" w:hAnsi="Times New Roman"/>
                <w:b/>
              </w:rPr>
            </w:pPr>
          </w:p>
        </w:tc>
        <w:tc>
          <w:tcPr>
            <w:tcW w:w="1701" w:type="dxa"/>
            <w:vAlign w:val="center"/>
          </w:tcPr>
          <w:p w14:paraId="6CB2D1E5" w14:textId="77777777" w:rsidR="009D2F1C" w:rsidRPr="002C4CEA" w:rsidRDefault="009D2F1C" w:rsidP="00F54CED">
            <w:pPr>
              <w:pStyle w:val="Tekstpodstawowywcity1"/>
              <w:tabs>
                <w:tab w:val="left" w:pos="851"/>
              </w:tabs>
              <w:ind w:left="0"/>
              <w:rPr>
                <w:rFonts w:ascii="Times New Roman" w:hAnsi="Times New Roman"/>
                <w:b/>
              </w:rPr>
            </w:pPr>
          </w:p>
        </w:tc>
        <w:tc>
          <w:tcPr>
            <w:tcW w:w="2126" w:type="dxa"/>
            <w:vAlign w:val="center"/>
          </w:tcPr>
          <w:p w14:paraId="232B2332" w14:textId="77777777" w:rsidR="009D2F1C" w:rsidRPr="002C4CEA" w:rsidRDefault="009D2F1C" w:rsidP="00F54CED">
            <w:pPr>
              <w:pStyle w:val="Tekstpodstawowywcity1"/>
              <w:tabs>
                <w:tab w:val="left" w:pos="851"/>
              </w:tabs>
              <w:ind w:left="0"/>
              <w:rPr>
                <w:rFonts w:ascii="Times New Roman" w:hAnsi="Times New Roman"/>
                <w:b/>
                <w:color w:val="7030A0"/>
              </w:rPr>
            </w:pPr>
          </w:p>
        </w:tc>
      </w:tr>
      <w:tr w:rsidR="009D2F1C" w:rsidRPr="002C4CEA" w14:paraId="69456154" w14:textId="77777777" w:rsidTr="00E47FB2">
        <w:trPr>
          <w:cantSplit/>
          <w:trHeight w:hRule="exact" w:val="397"/>
        </w:trPr>
        <w:tc>
          <w:tcPr>
            <w:tcW w:w="426" w:type="dxa"/>
            <w:vAlign w:val="center"/>
          </w:tcPr>
          <w:p w14:paraId="085BF4DE" w14:textId="77777777" w:rsidR="009D2F1C" w:rsidRPr="002C4CEA" w:rsidRDefault="009D2F1C" w:rsidP="00F54CED">
            <w:pPr>
              <w:pStyle w:val="Tekstpodstawowywcity1"/>
              <w:tabs>
                <w:tab w:val="left" w:pos="851"/>
              </w:tabs>
              <w:ind w:left="0"/>
              <w:rPr>
                <w:rFonts w:ascii="Times New Roman" w:hAnsi="Times New Roman"/>
                <w:b/>
              </w:rPr>
            </w:pPr>
            <w:r w:rsidRPr="002C4CEA">
              <w:rPr>
                <w:rFonts w:ascii="Times New Roman" w:hAnsi="Times New Roman"/>
                <w:b/>
              </w:rPr>
              <w:t>2.</w:t>
            </w:r>
          </w:p>
        </w:tc>
        <w:tc>
          <w:tcPr>
            <w:tcW w:w="2410" w:type="dxa"/>
            <w:vAlign w:val="center"/>
          </w:tcPr>
          <w:p w14:paraId="4ACDA1F8" w14:textId="77777777" w:rsidR="009D2F1C" w:rsidRPr="002C4CEA" w:rsidRDefault="009D2F1C" w:rsidP="00F54CED">
            <w:pPr>
              <w:pStyle w:val="Tekstpodstawowywcity1"/>
              <w:tabs>
                <w:tab w:val="left" w:pos="851"/>
              </w:tabs>
              <w:ind w:left="0"/>
              <w:rPr>
                <w:rFonts w:ascii="Times New Roman" w:hAnsi="Times New Roman"/>
              </w:rPr>
            </w:pPr>
          </w:p>
        </w:tc>
        <w:tc>
          <w:tcPr>
            <w:tcW w:w="1559" w:type="dxa"/>
            <w:vAlign w:val="center"/>
          </w:tcPr>
          <w:p w14:paraId="4DCB7F35" w14:textId="77777777" w:rsidR="009D2F1C" w:rsidRPr="002C4CEA" w:rsidRDefault="009D2F1C" w:rsidP="00F54CED">
            <w:pPr>
              <w:pStyle w:val="Tekstpodstawowywcity1"/>
              <w:tabs>
                <w:tab w:val="left" w:pos="851"/>
              </w:tabs>
              <w:ind w:left="0"/>
              <w:rPr>
                <w:rFonts w:ascii="Times New Roman" w:hAnsi="Times New Roman"/>
                <w:b/>
              </w:rPr>
            </w:pPr>
          </w:p>
        </w:tc>
        <w:tc>
          <w:tcPr>
            <w:tcW w:w="1417" w:type="dxa"/>
            <w:vAlign w:val="center"/>
          </w:tcPr>
          <w:p w14:paraId="12DC0579" w14:textId="77777777" w:rsidR="009D2F1C" w:rsidRPr="002C4CEA" w:rsidRDefault="009D2F1C" w:rsidP="00F54CED">
            <w:pPr>
              <w:pStyle w:val="Tekstpodstawowywcity1"/>
              <w:tabs>
                <w:tab w:val="left" w:pos="851"/>
              </w:tabs>
              <w:ind w:left="0"/>
              <w:rPr>
                <w:rFonts w:ascii="Times New Roman" w:hAnsi="Times New Roman"/>
                <w:b/>
              </w:rPr>
            </w:pPr>
          </w:p>
        </w:tc>
        <w:tc>
          <w:tcPr>
            <w:tcW w:w="1701" w:type="dxa"/>
            <w:vAlign w:val="center"/>
          </w:tcPr>
          <w:p w14:paraId="1DCAB80B" w14:textId="77777777" w:rsidR="009D2F1C" w:rsidRPr="002C4CEA" w:rsidRDefault="009D2F1C" w:rsidP="00F54CED">
            <w:pPr>
              <w:pStyle w:val="Tekstpodstawowywcity1"/>
              <w:tabs>
                <w:tab w:val="left" w:pos="851"/>
              </w:tabs>
              <w:ind w:left="0"/>
              <w:rPr>
                <w:rFonts w:ascii="Times New Roman" w:hAnsi="Times New Roman"/>
                <w:b/>
              </w:rPr>
            </w:pPr>
          </w:p>
        </w:tc>
        <w:tc>
          <w:tcPr>
            <w:tcW w:w="2126" w:type="dxa"/>
            <w:vAlign w:val="center"/>
          </w:tcPr>
          <w:p w14:paraId="0503439C" w14:textId="77777777" w:rsidR="009D2F1C" w:rsidRPr="002C4CEA" w:rsidRDefault="009D2F1C" w:rsidP="00F54CED">
            <w:pPr>
              <w:pStyle w:val="Tekstpodstawowywcity1"/>
              <w:tabs>
                <w:tab w:val="left" w:pos="851"/>
              </w:tabs>
              <w:ind w:left="0"/>
              <w:rPr>
                <w:rFonts w:ascii="Times New Roman" w:hAnsi="Times New Roman"/>
                <w:b/>
                <w:color w:val="7030A0"/>
              </w:rPr>
            </w:pPr>
          </w:p>
        </w:tc>
      </w:tr>
      <w:tr w:rsidR="009D2F1C" w:rsidRPr="002C4CEA" w14:paraId="1E68772E" w14:textId="77777777" w:rsidTr="00E47FB2">
        <w:trPr>
          <w:cantSplit/>
          <w:trHeight w:hRule="exact" w:val="397"/>
        </w:trPr>
        <w:tc>
          <w:tcPr>
            <w:tcW w:w="426" w:type="dxa"/>
            <w:vAlign w:val="center"/>
          </w:tcPr>
          <w:p w14:paraId="25B3D36C" w14:textId="1DA18CA5" w:rsidR="009D2F1C" w:rsidRPr="002C4CEA" w:rsidRDefault="0022479B" w:rsidP="00F54CED">
            <w:pPr>
              <w:pStyle w:val="Tekstpodstawowywcity1"/>
              <w:tabs>
                <w:tab w:val="left" w:pos="851"/>
              </w:tabs>
              <w:ind w:left="0"/>
              <w:rPr>
                <w:rFonts w:ascii="Times New Roman" w:hAnsi="Times New Roman"/>
                <w:b/>
              </w:rPr>
            </w:pPr>
            <w:r>
              <w:rPr>
                <w:rFonts w:ascii="Times New Roman" w:hAnsi="Times New Roman"/>
                <w:b/>
              </w:rPr>
              <w:t>3.</w:t>
            </w:r>
          </w:p>
        </w:tc>
        <w:tc>
          <w:tcPr>
            <w:tcW w:w="2410" w:type="dxa"/>
            <w:vAlign w:val="center"/>
          </w:tcPr>
          <w:p w14:paraId="7EC28C08" w14:textId="77777777" w:rsidR="009D2F1C" w:rsidRPr="002C4CEA" w:rsidRDefault="009D2F1C" w:rsidP="00F54CED">
            <w:pPr>
              <w:pStyle w:val="Tekstpodstawowywcity1"/>
              <w:tabs>
                <w:tab w:val="left" w:pos="851"/>
              </w:tabs>
              <w:ind w:left="0"/>
              <w:rPr>
                <w:rFonts w:ascii="Times New Roman" w:hAnsi="Times New Roman"/>
              </w:rPr>
            </w:pPr>
          </w:p>
          <w:p w14:paraId="0882F8C9" w14:textId="77777777" w:rsidR="009D2F1C" w:rsidRPr="002C4CEA" w:rsidRDefault="009D2F1C" w:rsidP="00F54CED">
            <w:pPr>
              <w:pStyle w:val="Tekstpodstawowywcity1"/>
              <w:tabs>
                <w:tab w:val="left" w:pos="851"/>
              </w:tabs>
              <w:ind w:left="0"/>
              <w:rPr>
                <w:rFonts w:ascii="Times New Roman" w:hAnsi="Times New Roman"/>
              </w:rPr>
            </w:pPr>
          </w:p>
        </w:tc>
        <w:tc>
          <w:tcPr>
            <w:tcW w:w="1559" w:type="dxa"/>
            <w:vAlign w:val="center"/>
          </w:tcPr>
          <w:p w14:paraId="238EDD76" w14:textId="77777777" w:rsidR="009D2F1C" w:rsidRPr="002C4CEA" w:rsidRDefault="009D2F1C" w:rsidP="00F54CED">
            <w:pPr>
              <w:pStyle w:val="Tekstpodstawowywcity1"/>
              <w:tabs>
                <w:tab w:val="left" w:pos="851"/>
              </w:tabs>
              <w:ind w:left="0"/>
              <w:rPr>
                <w:rFonts w:ascii="Times New Roman" w:hAnsi="Times New Roman"/>
                <w:b/>
              </w:rPr>
            </w:pPr>
          </w:p>
        </w:tc>
        <w:tc>
          <w:tcPr>
            <w:tcW w:w="1417" w:type="dxa"/>
            <w:vAlign w:val="center"/>
          </w:tcPr>
          <w:p w14:paraId="3AD2B250" w14:textId="77777777" w:rsidR="009D2F1C" w:rsidRPr="002C4CEA" w:rsidRDefault="009D2F1C" w:rsidP="00F54CED">
            <w:pPr>
              <w:pStyle w:val="Tekstpodstawowywcity1"/>
              <w:tabs>
                <w:tab w:val="left" w:pos="851"/>
              </w:tabs>
              <w:ind w:left="0"/>
              <w:rPr>
                <w:rFonts w:ascii="Times New Roman" w:hAnsi="Times New Roman"/>
                <w:b/>
              </w:rPr>
            </w:pPr>
          </w:p>
        </w:tc>
        <w:tc>
          <w:tcPr>
            <w:tcW w:w="1701" w:type="dxa"/>
            <w:vAlign w:val="center"/>
          </w:tcPr>
          <w:p w14:paraId="400F749D" w14:textId="77777777" w:rsidR="009D2F1C" w:rsidRPr="002C4CEA" w:rsidRDefault="009D2F1C" w:rsidP="00F54CED">
            <w:pPr>
              <w:pStyle w:val="Tekstpodstawowywcity1"/>
              <w:tabs>
                <w:tab w:val="left" w:pos="851"/>
              </w:tabs>
              <w:ind w:left="0"/>
              <w:rPr>
                <w:rFonts w:ascii="Times New Roman" w:hAnsi="Times New Roman"/>
                <w:b/>
              </w:rPr>
            </w:pPr>
          </w:p>
        </w:tc>
        <w:tc>
          <w:tcPr>
            <w:tcW w:w="2126" w:type="dxa"/>
            <w:vAlign w:val="center"/>
          </w:tcPr>
          <w:p w14:paraId="2BF984CD" w14:textId="77777777" w:rsidR="009D2F1C" w:rsidRPr="002C4CEA" w:rsidRDefault="009D2F1C" w:rsidP="00F54CED">
            <w:pPr>
              <w:pStyle w:val="Tekstpodstawowywcity1"/>
              <w:tabs>
                <w:tab w:val="left" w:pos="851"/>
              </w:tabs>
              <w:ind w:left="0"/>
              <w:rPr>
                <w:rFonts w:ascii="Times New Roman" w:hAnsi="Times New Roman"/>
                <w:b/>
                <w:color w:val="7030A0"/>
              </w:rPr>
            </w:pPr>
          </w:p>
        </w:tc>
      </w:tr>
      <w:tr w:rsidR="0022479B" w:rsidRPr="002C4CEA" w14:paraId="0CE526EE" w14:textId="77777777" w:rsidTr="00E47FB2">
        <w:trPr>
          <w:cantSplit/>
          <w:trHeight w:hRule="exact" w:val="397"/>
        </w:trPr>
        <w:tc>
          <w:tcPr>
            <w:tcW w:w="426" w:type="dxa"/>
            <w:vAlign w:val="center"/>
          </w:tcPr>
          <w:p w14:paraId="197AAE45" w14:textId="7F2A3C80" w:rsidR="0022479B" w:rsidRDefault="0022479B" w:rsidP="00F54CED">
            <w:pPr>
              <w:pStyle w:val="Tekstpodstawowywcity1"/>
              <w:tabs>
                <w:tab w:val="left" w:pos="851"/>
              </w:tabs>
              <w:ind w:left="0"/>
              <w:rPr>
                <w:rFonts w:ascii="Times New Roman" w:hAnsi="Times New Roman"/>
                <w:b/>
              </w:rPr>
            </w:pPr>
            <w:r>
              <w:rPr>
                <w:rFonts w:ascii="Times New Roman" w:hAnsi="Times New Roman"/>
                <w:b/>
              </w:rPr>
              <w:t>…</w:t>
            </w:r>
          </w:p>
        </w:tc>
        <w:tc>
          <w:tcPr>
            <w:tcW w:w="2410" w:type="dxa"/>
            <w:vAlign w:val="center"/>
          </w:tcPr>
          <w:p w14:paraId="127C3C59" w14:textId="77777777" w:rsidR="0022479B" w:rsidRPr="002C4CEA" w:rsidRDefault="0022479B" w:rsidP="00F54CED">
            <w:pPr>
              <w:pStyle w:val="Tekstpodstawowywcity1"/>
              <w:tabs>
                <w:tab w:val="left" w:pos="851"/>
              </w:tabs>
              <w:ind w:left="0"/>
              <w:rPr>
                <w:rFonts w:ascii="Times New Roman" w:hAnsi="Times New Roman"/>
              </w:rPr>
            </w:pPr>
          </w:p>
        </w:tc>
        <w:tc>
          <w:tcPr>
            <w:tcW w:w="1559" w:type="dxa"/>
            <w:vAlign w:val="center"/>
          </w:tcPr>
          <w:p w14:paraId="4323ED69" w14:textId="77777777" w:rsidR="0022479B" w:rsidRPr="002C4CEA" w:rsidRDefault="0022479B" w:rsidP="00F54CED">
            <w:pPr>
              <w:pStyle w:val="Tekstpodstawowywcity1"/>
              <w:tabs>
                <w:tab w:val="left" w:pos="851"/>
              </w:tabs>
              <w:ind w:left="0"/>
              <w:rPr>
                <w:rFonts w:ascii="Times New Roman" w:hAnsi="Times New Roman"/>
                <w:b/>
              </w:rPr>
            </w:pPr>
          </w:p>
        </w:tc>
        <w:tc>
          <w:tcPr>
            <w:tcW w:w="1417" w:type="dxa"/>
            <w:vAlign w:val="center"/>
          </w:tcPr>
          <w:p w14:paraId="5457AF22" w14:textId="77777777" w:rsidR="0022479B" w:rsidRPr="002C4CEA" w:rsidRDefault="0022479B" w:rsidP="00F54CED">
            <w:pPr>
              <w:pStyle w:val="Tekstpodstawowywcity1"/>
              <w:tabs>
                <w:tab w:val="left" w:pos="851"/>
              </w:tabs>
              <w:ind w:left="0"/>
              <w:rPr>
                <w:rFonts w:ascii="Times New Roman" w:hAnsi="Times New Roman"/>
                <w:b/>
              </w:rPr>
            </w:pPr>
          </w:p>
        </w:tc>
        <w:tc>
          <w:tcPr>
            <w:tcW w:w="1701" w:type="dxa"/>
            <w:vAlign w:val="center"/>
          </w:tcPr>
          <w:p w14:paraId="42E68AF6" w14:textId="77777777" w:rsidR="0022479B" w:rsidRPr="002C4CEA" w:rsidRDefault="0022479B" w:rsidP="00F54CED">
            <w:pPr>
              <w:pStyle w:val="Tekstpodstawowywcity1"/>
              <w:tabs>
                <w:tab w:val="left" w:pos="851"/>
              </w:tabs>
              <w:ind w:left="0"/>
              <w:rPr>
                <w:rFonts w:ascii="Times New Roman" w:hAnsi="Times New Roman"/>
                <w:b/>
              </w:rPr>
            </w:pPr>
          </w:p>
        </w:tc>
        <w:tc>
          <w:tcPr>
            <w:tcW w:w="2126" w:type="dxa"/>
            <w:vAlign w:val="center"/>
          </w:tcPr>
          <w:p w14:paraId="216DD084" w14:textId="77777777" w:rsidR="0022479B" w:rsidRPr="002C4CEA" w:rsidRDefault="0022479B" w:rsidP="00F54CED">
            <w:pPr>
              <w:pStyle w:val="Tekstpodstawowywcity1"/>
              <w:tabs>
                <w:tab w:val="left" w:pos="851"/>
              </w:tabs>
              <w:ind w:left="0"/>
              <w:rPr>
                <w:rFonts w:ascii="Times New Roman" w:hAnsi="Times New Roman"/>
                <w:b/>
                <w:color w:val="7030A0"/>
              </w:rPr>
            </w:pPr>
          </w:p>
        </w:tc>
      </w:tr>
    </w:tbl>
    <w:p w14:paraId="2B8FE774" w14:textId="77777777" w:rsidR="00082289" w:rsidRPr="002C4CEA" w:rsidRDefault="00082289" w:rsidP="00082289">
      <w:pPr>
        <w:pStyle w:val="Tekstpodstawowywcity1"/>
        <w:tabs>
          <w:tab w:val="left" w:pos="851"/>
        </w:tabs>
        <w:ind w:left="0"/>
        <w:rPr>
          <w:rFonts w:ascii="Times New Roman" w:hAnsi="Times New Roman"/>
        </w:rPr>
      </w:pPr>
    </w:p>
    <w:p w14:paraId="1870D66A" w14:textId="77777777" w:rsidR="00082289" w:rsidRPr="002C4CEA" w:rsidRDefault="00082289" w:rsidP="00082289">
      <w:pPr>
        <w:pStyle w:val="tekstpodstawowywcity10"/>
        <w:ind w:left="0"/>
        <w:rPr>
          <w:rFonts w:ascii="Times New Roman" w:hAnsi="Times New Roman"/>
          <w:i/>
        </w:rPr>
      </w:pPr>
      <w:r w:rsidRPr="002C4CEA">
        <w:rPr>
          <w:rFonts w:ascii="Times New Roman" w:hAnsi="Times New Roman"/>
          <w:i/>
        </w:rPr>
        <w:t>Uwaga</w:t>
      </w:r>
      <w:r w:rsidR="00151276" w:rsidRPr="002C4CEA">
        <w:rPr>
          <w:rFonts w:ascii="Times New Roman" w:hAnsi="Times New Roman"/>
          <w:i/>
        </w:rPr>
        <w:t>:</w:t>
      </w:r>
    </w:p>
    <w:p w14:paraId="4A58BCDF" w14:textId="77777777" w:rsidR="008D077F" w:rsidRPr="002C4CEA" w:rsidRDefault="008D077F">
      <w:pPr>
        <w:numPr>
          <w:ilvl w:val="0"/>
          <w:numId w:val="74"/>
        </w:numPr>
        <w:spacing w:line="240" w:lineRule="auto"/>
        <w:ind w:left="284" w:hanging="284"/>
        <w:rPr>
          <w:bCs/>
          <w:i/>
          <w:iCs/>
          <w:sz w:val="20"/>
          <w:szCs w:val="20"/>
          <w:lang w:eastAsia="zh-CN"/>
        </w:rPr>
      </w:pPr>
      <w:r w:rsidRPr="002C4CEA">
        <w:rPr>
          <w:bCs/>
          <w:i/>
          <w:iCs/>
          <w:lang w:eastAsia="zh-CN"/>
        </w:rPr>
        <w:t>Przez wykonanie zamówienia należy rozumieć jego odbiór.</w:t>
      </w:r>
    </w:p>
    <w:p w14:paraId="49528AB5" w14:textId="77777777" w:rsidR="008D077F" w:rsidRPr="002C4CEA" w:rsidRDefault="008D077F">
      <w:pPr>
        <w:numPr>
          <w:ilvl w:val="0"/>
          <w:numId w:val="74"/>
        </w:numPr>
        <w:spacing w:line="240" w:lineRule="auto"/>
        <w:ind w:left="284" w:hanging="284"/>
        <w:rPr>
          <w:bCs/>
          <w:i/>
          <w:iCs/>
          <w:lang w:eastAsia="zh-CN"/>
        </w:rPr>
      </w:pPr>
      <w:r w:rsidRPr="002C4CEA">
        <w:rPr>
          <w:bCs/>
          <w:i/>
          <w:iCs/>
          <w:lang w:eastAsia="zh-CN"/>
        </w:rPr>
        <w:t xml:space="preserve">W przypadku usług okresowych lub ciągłych należy w kolumnie </w:t>
      </w:r>
      <w:r w:rsidRPr="002C4CEA">
        <w:rPr>
          <w:i/>
          <w:iCs/>
          <w:lang w:eastAsia="zh-CN"/>
        </w:rPr>
        <w:t>Data wykonania</w:t>
      </w:r>
      <w:r w:rsidRPr="002C4CEA">
        <w:rPr>
          <w:bCs/>
          <w:i/>
          <w:iCs/>
          <w:lang w:eastAsia="zh-CN"/>
        </w:rPr>
        <w:t xml:space="preserve"> wpisać</w:t>
      </w:r>
      <w:r w:rsidRPr="002C4CEA">
        <w:rPr>
          <w:i/>
          <w:iCs/>
          <w:lang w:eastAsia="zh-CN"/>
        </w:rPr>
        <w:t xml:space="preserve"> „do nadal”</w:t>
      </w:r>
      <w:r w:rsidRPr="002C4CEA">
        <w:rPr>
          <w:bCs/>
          <w:i/>
          <w:iCs/>
          <w:lang w:eastAsia="zh-CN"/>
        </w:rPr>
        <w:t>, podając wartość zrealizowanego dotychczas zamówienia.</w:t>
      </w:r>
    </w:p>
    <w:p w14:paraId="7EA01778" w14:textId="77777777" w:rsidR="008D077F" w:rsidRPr="002C4CEA" w:rsidRDefault="008D077F">
      <w:pPr>
        <w:numPr>
          <w:ilvl w:val="0"/>
          <w:numId w:val="74"/>
        </w:numPr>
        <w:spacing w:line="240" w:lineRule="auto"/>
        <w:ind w:left="284" w:hanging="284"/>
        <w:rPr>
          <w:bCs/>
          <w:i/>
          <w:iCs/>
          <w:lang w:eastAsia="zh-CN"/>
        </w:rPr>
      </w:pPr>
      <w:r w:rsidRPr="002C4CEA">
        <w:rPr>
          <w:i/>
          <w:iCs/>
          <w:lang w:eastAsia="zh-CN"/>
        </w:rPr>
        <w:t>D</w:t>
      </w:r>
      <w:r w:rsidRPr="002C4CEA">
        <w:rPr>
          <w:bCs/>
          <w:i/>
          <w:iCs/>
          <w:lang w:eastAsia="zh-CN"/>
        </w:rPr>
        <w:t>o wykazu należy dołączyć dokumenty potwierdzające, że podan</w:t>
      </w:r>
      <w:r w:rsidRPr="002C4CEA">
        <w:rPr>
          <w:i/>
          <w:iCs/>
          <w:lang w:eastAsia="zh-CN"/>
        </w:rPr>
        <w:t>e w wykazie usł</w:t>
      </w:r>
      <w:r w:rsidRPr="002C4CEA">
        <w:rPr>
          <w:bCs/>
          <w:i/>
          <w:iCs/>
          <w:lang w:eastAsia="zh-CN"/>
        </w:rPr>
        <w:t>ugi zostały wykonane należycie lub są wykonywane należycie.</w:t>
      </w:r>
    </w:p>
    <w:p w14:paraId="5EB14F01" w14:textId="77777777" w:rsidR="008D077F" w:rsidRPr="002C4CEA" w:rsidRDefault="008D077F">
      <w:pPr>
        <w:numPr>
          <w:ilvl w:val="0"/>
          <w:numId w:val="74"/>
        </w:numPr>
        <w:spacing w:line="240" w:lineRule="auto"/>
        <w:ind w:left="284" w:hanging="284"/>
        <w:rPr>
          <w:bCs/>
          <w:i/>
          <w:iCs/>
          <w:lang w:eastAsia="zh-CN"/>
        </w:rPr>
      </w:pPr>
      <w:r w:rsidRPr="002C4CEA">
        <w:rPr>
          <w:i/>
          <w:iCs/>
          <w:lang w:eastAsia="zh-CN"/>
        </w:rPr>
        <w:t xml:space="preserve">W przypadku, gdy wykazano doświadczenie innego podmiotu, Wykonawca składający ofertę zobowiązany jest udowodnić Zamawiającemu, iż będzie dysponował zasobami niezbędnymi do realizacji zamówienia,  </w:t>
      </w:r>
      <w:r w:rsidRPr="002C4CEA">
        <w:rPr>
          <w:i/>
          <w:iCs/>
          <w:lang w:eastAsia="zh-CN"/>
        </w:rPr>
        <w:br/>
        <w:t>w szczególności  dołączając w tym celu do oferty zobowiązanie tych podmiotów do oddania mu do dyspozycji niezbędnych zasobów na okres korzystania z nich przy wykonaniu zamówienia.</w:t>
      </w:r>
    </w:p>
    <w:p w14:paraId="5330AF4E" w14:textId="77777777" w:rsidR="008D077F" w:rsidRPr="002C4CEA" w:rsidRDefault="008D077F">
      <w:pPr>
        <w:numPr>
          <w:ilvl w:val="0"/>
          <w:numId w:val="74"/>
        </w:numPr>
        <w:spacing w:line="240" w:lineRule="auto"/>
        <w:ind w:left="284" w:hanging="284"/>
        <w:rPr>
          <w:bCs/>
          <w:i/>
          <w:iCs/>
          <w:lang w:eastAsia="zh-CN"/>
        </w:rPr>
      </w:pPr>
      <w:r w:rsidRPr="002C4CEA">
        <w:rPr>
          <w:i/>
          <w:iCs/>
        </w:rPr>
        <w:t xml:space="preserve">Wykaz zobowiązany będzie złożyć Wykonawca, którego oferta zostanie najwyżej oceniona, lub Wykonawcy, których Zamawiający wezwie do złożenia oświadczeń i dokumentów.  </w:t>
      </w:r>
    </w:p>
    <w:p w14:paraId="678C7E48" w14:textId="77777777" w:rsidR="008D077F" w:rsidRPr="002C4CEA" w:rsidRDefault="008D077F" w:rsidP="00082289">
      <w:pPr>
        <w:pStyle w:val="tekstpodstawowywcity10"/>
        <w:ind w:left="0"/>
        <w:rPr>
          <w:rFonts w:ascii="Times New Roman" w:hAnsi="Times New Roman"/>
          <w:i/>
        </w:rPr>
      </w:pPr>
    </w:p>
    <w:p w14:paraId="70149AA0" w14:textId="12E3E5FC" w:rsidR="00C86DB3" w:rsidRDefault="00AF08BF" w:rsidP="00C41851">
      <w:pPr>
        <w:pStyle w:val="Nagwek2"/>
        <w:spacing w:after="0"/>
        <w:rPr>
          <w:b w:val="0"/>
          <w:bCs w:val="0"/>
          <w:i/>
          <w:iCs/>
          <w:color w:val="D9D9D9" w:themeColor="background1" w:themeShade="D9"/>
          <w:sz w:val="20"/>
          <w:szCs w:val="20"/>
        </w:rPr>
      </w:pPr>
      <w:bookmarkStart w:id="187" w:name="_Toc109135594"/>
      <w:bookmarkStart w:id="188" w:name="_Toc109135757"/>
      <w:bookmarkStart w:id="189" w:name="_Toc109137287"/>
      <w:bookmarkStart w:id="190" w:name="_Toc165021252"/>
      <w:r w:rsidRPr="002C4CEA">
        <w:lastRenderedPageBreak/>
        <w:t xml:space="preserve">Załącznik nr 4.4 </w:t>
      </w:r>
      <w:r w:rsidR="0031415A" w:rsidRPr="002C4CEA">
        <w:t>do SWZ</w:t>
      </w:r>
      <w:r w:rsidR="00C86DB3" w:rsidRPr="002C4CEA">
        <w:br/>
      </w:r>
      <w:r w:rsidR="00C86DB3" w:rsidRPr="002C4CEA">
        <w:rPr>
          <w:b w:val="0"/>
          <w:bCs w:val="0"/>
          <w:i/>
          <w:iCs/>
          <w:color w:val="D9D9D9" w:themeColor="background1" w:themeShade="D9"/>
          <w:sz w:val="20"/>
          <w:szCs w:val="20"/>
        </w:rPr>
        <w:t>Wykaz osób</w:t>
      </w:r>
      <w:bookmarkEnd w:id="187"/>
      <w:bookmarkEnd w:id="188"/>
      <w:bookmarkEnd w:id="189"/>
      <w:bookmarkEnd w:id="190"/>
    </w:p>
    <w:p w14:paraId="112B8CB2" w14:textId="77777777" w:rsidR="00C41851" w:rsidRPr="00C41851" w:rsidRDefault="00C41851" w:rsidP="00C41851">
      <w:pPr>
        <w:rPr>
          <w:sz w:val="18"/>
          <w:szCs w:val="18"/>
        </w:rPr>
      </w:pPr>
    </w:p>
    <w:p w14:paraId="0203F85B" w14:textId="4E4DF544" w:rsidR="00BB7A08" w:rsidRPr="002C4CEA" w:rsidRDefault="00BB7A08" w:rsidP="00634775">
      <w:pPr>
        <w:pStyle w:val="Tekstpodstawowywcity"/>
        <w:rPr>
          <w:b w:val="0"/>
          <w:sz w:val="24"/>
          <w:szCs w:val="24"/>
        </w:rPr>
      </w:pPr>
      <w:r w:rsidRPr="002C4CEA">
        <w:rPr>
          <w:sz w:val="24"/>
          <w:szCs w:val="24"/>
        </w:rPr>
        <w:t>WYKAZ OSÓB</w:t>
      </w:r>
      <w:r w:rsidR="00634775" w:rsidRPr="002C4CEA">
        <w:rPr>
          <w:sz w:val="24"/>
          <w:szCs w:val="24"/>
        </w:rPr>
        <w:t xml:space="preserve"> KIEROWANYCH DO WYKONANIA ZAMÓWIENIA</w:t>
      </w:r>
    </w:p>
    <w:p w14:paraId="6D5B7979" w14:textId="77777777" w:rsidR="00BB7A08" w:rsidRPr="002C4CEA" w:rsidRDefault="00BB7A08" w:rsidP="00BB7A08">
      <w:pPr>
        <w:pStyle w:val="Tekstpodstawowywcity1"/>
        <w:tabs>
          <w:tab w:val="left" w:pos="851"/>
        </w:tabs>
        <w:ind w:left="0"/>
        <w:jc w:val="center"/>
        <w:rPr>
          <w:rFonts w:ascii="Times New Roman" w:hAnsi="Times New Roman"/>
        </w:rPr>
      </w:pPr>
      <w:r w:rsidRPr="002C4CEA">
        <w:rPr>
          <w:rFonts w:ascii="Times New Roman" w:hAnsi="Times New Roman"/>
        </w:rPr>
        <w:t>w zakresie niezbędnym do wykazania spełnienia warunku udziału w postępowaniu</w:t>
      </w:r>
    </w:p>
    <w:p w14:paraId="5337820C" w14:textId="77777777" w:rsidR="0048101B" w:rsidRPr="002C4CEA" w:rsidRDefault="0048101B" w:rsidP="00BB7A08">
      <w:pPr>
        <w:pStyle w:val="Tekstpodstawowywcity1"/>
        <w:tabs>
          <w:tab w:val="left" w:pos="851"/>
        </w:tabs>
        <w:ind w:left="0"/>
        <w:jc w:val="center"/>
        <w:rPr>
          <w:rFonts w:ascii="Times New Roman" w:hAnsi="Times New Roman"/>
        </w:rPr>
      </w:pPr>
    </w:p>
    <w:p w14:paraId="1384E5BF" w14:textId="16D16A5A" w:rsidR="0048101B" w:rsidRPr="002C4CEA" w:rsidRDefault="0048101B" w:rsidP="0048101B">
      <w:pPr>
        <w:pStyle w:val="Tekstpodstawowywcity"/>
        <w:tabs>
          <w:tab w:val="left" w:pos="0"/>
        </w:tabs>
        <w:jc w:val="both"/>
        <w:rPr>
          <w:b w:val="0"/>
          <w:sz w:val="24"/>
          <w:szCs w:val="24"/>
        </w:rPr>
      </w:pPr>
      <w:r w:rsidRPr="002C4CEA">
        <w:rPr>
          <w:b w:val="0"/>
          <w:sz w:val="24"/>
          <w:szCs w:val="24"/>
        </w:rPr>
        <w:t>Nazwa Wykonawcy: .....................................................................................................................</w:t>
      </w:r>
    </w:p>
    <w:tbl>
      <w:tblPr>
        <w:tblW w:w="5358" w:type="pct"/>
        <w:tblInd w:w="-4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14"/>
        <w:gridCol w:w="3729"/>
        <w:gridCol w:w="1676"/>
        <w:gridCol w:w="2092"/>
        <w:gridCol w:w="2307"/>
      </w:tblGrid>
      <w:tr w:rsidR="0022479B" w:rsidRPr="00020A82" w14:paraId="1BE60752" w14:textId="77777777" w:rsidTr="00C41851">
        <w:trPr>
          <w:cantSplit/>
          <w:trHeight w:val="1274"/>
          <w:tblHeader/>
        </w:trPr>
        <w:tc>
          <w:tcPr>
            <w:tcW w:w="249" w:type="pct"/>
            <w:vAlign w:val="center"/>
          </w:tcPr>
          <w:p w14:paraId="5CA4DD1C" w14:textId="77777777" w:rsidR="0022479B" w:rsidRPr="00020A82" w:rsidRDefault="0022479B" w:rsidP="00C41E96">
            <w:pPr>
              <w:pStyle w:val="Tekstpodstawowywcity"/>
              <w:autoSpaceDN w:val="0"/>
              <w:adjustRightInd w:val="0"/>
              <w:ind w:left="-70" w:right="-37"/>
              <w:rPr>
                <w:b w:val="0"/>
                <w:bCs w:val="0"/>
                <w:sz w:val="20"/>
                <w:szCs w:val="20"/>
              </w:rPr>
            </w:pPr>
            <w:r w:rsidRPr="00020A82">
              <w:rPr>
                <w:sz w:val="20"/>
                <w:szCs w:val="20"/>
              </w:rPr>
              <w:t>Lp.</w:t>
            </w:r>
          </w:p>
        </w:tc>
        <w:tc>
          <w:tcPr>
            <w:tcW w:w="1807" w:type="pct"/>
            <w:vAlign w:val="center"/>
          </w:tcPr>
          <w:p w14:paraId="3BC34FC4" w14:textId="77777777" w:rsidR="0022479B" w:rsidRPr="00020A82" w:rsidRDefault="0022479B" w:rsidP="00C41E96">
            <w:pPr>
              <w:pStyle w:val="Tekstpodstawowywcity"/>
              <w:autoSpaceDN w:val="0"/>
              <w:adjustRightInd w:val="0"/>
              <w:ind w:hanging="103"/>
              <w:rPr>
                <w:b w:val="0"/>
                <w:bCs w:val="0"/>
                <w:sz w:val="20"/>
                <w:szCs w:val="20"/>
              </w:rPr>
            </w:pPr>
            <w:r w:rsidRPr="00020A82">
              <w:rPr>
                <w:sz w:val="20"/>
                <w:szCs w:val="20"/>
              </w:rPr>
              <w:t>Wymagania Zamawiającego w zakresie ilości osób o wymaganych uprawnieniach/kwalifikacjach</w:t>
            </w:r>
          </w:p>
        </w:tc>
        <w:tc>
          <w:tcPr>
            <w:tcW w:w="812" w:type="pct"/>
            <w:vAlign w:val="center"/>
          </w:tcPr>
          <w:p w14:paraId="4ED7EED0" w14:textId="77777777" w:rsidR="0022479B" w:rsidRPr="00020A82" w:rsidRDefault="0022479B" w:rsidP="00C41E96">
            <w:pPr>
              <w:pStyle w:val="Tekstpodstawowywcity"/>
              <w:rPr>
                <w:b w:val="0"/>
                <w:bCs w:val="0"/>
                <w:sz w:val="20"/>
                <w:szCs w:val="20"/>
              </w:rPr>
            </w:pPr>
            <w:r w:rsidRPr="00020A82">
              <w:rPr>
                <w:sz w:val="20"/>
                <w:szCs w:val="20"/>
              </w:rPr>
              <w:t>Imię i nazwisko</w:t>
            </w:r>
          </w:p>
        </w:tc>
        <w:tc>
          <w:tcPr>
            <w:tcW w:w="1014" w:type="pct"/>
            <w:shd w:val="clear" w:color="auto" w:fill="auto"/>
            <w:vAlign w:val="center"/>
          </w:tcPr>
          <w:p w14:paraId="4CF18EE2" w14:textId="77777777" w:rsidR="0022479B" w:rsidRPr="00020A82" w:rsidRDefault="0022479B" w:rsidP="00C41E96">
            <w:pPr>
              <w:pStyle w:val="Tekstpodstawowywcity"/>
              <w:ind w:left="-26" w:right="-100"/>
              <w:rPr>
                <w:b w:val="0"/>
                <w:bCs w:val="0"/>
                <w:sz w:val="20"/>
                <w:szCs w:val="20"/>
              </w:rPr>
            </w:pPr>
            <w:r w:rsidRPr="00020A82">
              <w:rPr>
                <w:sz w:val="20"/>
                <w:szCs w:val="20"/>
              </w:rPr>
              <w:t>Nr dokumentu potwierdzającego posiadane uprawnienia/ kwalifikacje/ wykształcenie</w:t>
            </w:r>
          </w:p>
        </w:tc>
        <w:tc>
          <w:tcPr>
            <w:tcW w:w="1118" w:type="pct"/>
            <w:shd w:val="clear" w:color="auto" w:fill="auto"/>
            <w:vAlign w:val="center"/>
          </w:tcPr>
          <w:p w14:paraId="6A034E76" w14:textId="77777777" w:rsidR="0022479B" w:rsidRPr="00020A82" w:rsidRDefault="0022479B" w:rsidP="00C41E96">
            <w:pPr>
              <w:pStyle w:val="Tekstpodstawowywcity"/>
              <w:ind w:left="-74"/>
              <w:rPr>
                <w:b w:val="0"/>
                <w:bCs w:val="0"/>
                <w:sz w:val="20"/>
                <w:szCs w:val="20"/>
              </w:rPr>
            </w:pPr>
            <w:r w:rsidRPr="00020A82">
              <w:rPr>
                <w:iCs/>
                <w:sz w:val="20"/>
                <w:szCs w:val="20"/>
              </w:rPr>
              <w:t>Podmiot udostępniający zasoby</w:t>
            </w:r>
            <w:r w:rsidRPr="00020A82">
              <w:rPr>
                <w:sz w:val="20"/>
                <w:szCs w:val="20"/>
              </w:rPr>
              <w:t xml:space="preserve"> w przypadku korzystania przez Wykonawcę</w:t>
            </w:r>
          </w:p>
        </w:tc>
      </w:tr>
      <w:tr w:rsidR="0022479B" w:rsidRPr="00020A82" w14:paraId="30338B82" w14:textId="77777777" w:rsidTr="0022479B">
        <w:trPr>
          <w:cantSplit/>
          <w:trHeight w:val="80"/>
          <w:tblHeader/>
        </w:trPr>
        <w:tc>
          <w:tcPr>
            <w:tcW w:w="249" w:type="pct"/>
            <w:vAlign w:val="center"/>
          </w:tcPr>
          <w:p w14:paraId="62B39154" w14:textId="77777777" w:rsidR="0022479B" w:rsidRPr="00020A82" w:rsidRDefault="0022479B" w:rsidP="00C41E96">
            <w:pPr>
              <w:pStyle w:val="Tekstpodstawowywcity"/>
              <w:ind w:left="-70"/>
              <w:rPr>
                <w:b w:val="0"/>
                <w:bCs w:val="0"/>
                <w:i/>
                <w:sz w:val="16"/>
                <w:szCs w:val="16"/>
              </w:rPr>
            </w:pPr>
            <w:r w:rsidRPr="00020A82">
              <w:rPr>
                <w:b w:val="0"/>
                <w:bCs w:val="0"/>
                <w:i/>
                <w:sz w:val="16"/>
                <w:szCs w:val="16"/>
              </w:rPr>
              <w:t>1</w:t>
            </w:r>
          </w:p>
        </w:tc>
        <w:tc>
          <w:tcPr>
            <w:tcW w:w="1807" w:type="pct"/>
            <w:vAlign w:val="center"/>
          </w:tcPr>
          <w:p w14:paraId="1DDB3ABB" w14:textId="77777777" w:rsidR="0022479B" w:rsidRPr="00020A82" w:rsidRDefault="0022479B" w:rsidP="00C41E96">
            <w:pPr>
              <w:tabs>
                <w:tab w:val="left" w:pos="470"/>
              </w:tabs>
              <w:jc w:val="center"/>
              <w:rPr>
                <w:i/>
                <w:sz w:val="16"/>
                <w:szCs w:val="16"/>
              </w:rPr>
            </w:pPr>
            <w:r w:rsidRPr="00020A82">
              <w:rPr>
                <w:i/>
                <w:sz w:val="16"/>
                <w:szCs w:val="16"/>
              </w:rPr>
              <w:t>2</w:t>
            </w:r>
          </w:p>
        </w:tc>
        <w:tc>
          <w:tcPr>
            <w:tcW w:w="812" w:type="pct"/>
            <w:vAlign w:val="center"/>
          </w:tcPr>
          <w:p w14:paraId="7E68CB08" w14:textId="77777777" w:rsidR="0022479B" w:rsidRPr="00020A82" w:rsidRDefault="0022479B" w:rsidP="00C41E96">
            <w:pPr>
              <w:pStyle w:val="Tekstpodstawowywcity"/>
              <w:rPr>
                <w:b w:val="0"/>
                <w:bCs w:val="0"/>
                <w:i/>
                <w:sz w:val="16"/>
                <w:szCs w:val="16"/>
              </w:rPr>
            </w:pPr>
            <w:r w:rsidRPr="00020A82">
              <w:rPr>
                <w:b w:val="0"/>
                <w:bCs w:val="0"/>
                <w:i/>
                <w:sz w:val="16"/>
                <w:szCs w:val="16"/>
              </w:rPr>
              <w:t>3</w:t>
            </w:r>
          </w:p>
        </w:tc>
        <w:tc>
          <w:tcPr>
            <w:tcW w:w="1014" w:type="pct"/>
            <w:shd w:val="clear" w:color="auto" w:fill="auto"/>
            <w:vAlign w:val="center"/>
          </w:tcPr>
          <w:p w14:paraId="1541ED77" w14:textId="77777777" w:rsidR="0022479B" w:rsidRPr="00020A82" w:rsidRDefault="0022479B" w:rsidP="00C41E96">
            <w:pPr>
              <w:pStyle w:val="Tekstpodstawowywcity"/>
              <w:rPr>
                <w:b w:val="0"/>
                <w:bCs w:val="0"/>
                <w:i/>
                <w:sz w:val="16"/>
                <w:szCs w:val="16"/>
              </w:rPr>
            </w:pPr>
            <w:r w:rsidRPr="00020A82">
              <w:rPr>
                <w:b w:val="0"/>
                <w:bCs w:val="0"/>
                <w:i/>
                <w:sz w:val="16"/>
                <w:szCs w:val="16"/>
              </w:rPr>
              <w:t>4</w:t>
            </w:r>
          </w:p>
        </w:tc>
        <w:tc>
          <w:tcPr>
            <w:tcW w:w="1118" w:type="pct"/>
            <w:shd w:val="clear" w:color="auto" w:fill="auto"/>
            <w:vAlign w:val="center"/>
          </w:tcPr>
          <w:p w14:paraId="1D3FB5F0" w14:textId="77777777" w:rsidR="0022479B" w:rsidRPr="00020A82" w:rsidRDefault="0022479B" w:rsidP="00C41E96">
            <w:pPr>
              <w:pStyle w:val="Tekstpodstawowywcity"/>
              <w:rPr>
                <w:b w:val="0"/>
                <w:bCs w:val="0"/>
                <w:i/>
                <w:sz w:val="16"/>
                <w:szCs w:val="16"/>
              </w:rPr>
            </w:pPr>
            <w:r w:rsidRPr="00020A82">
              <w:rPr>
                <w:b w:val="0"/>
                <w:bCs w:val="0"/>
                <w:i/>
                <w:sz w:val="16"/>
                <w:szCs w:val="16"/>
              </w:rPr>
              <w:t>5</w:t>
            </w:r>
          </w:p>
        </w:tc>
      </w:tr>
      <w:tr w:rsidR="0022479B" w:rsidRPr="00020A82" w14:paraId="5D6C62E1" w14:textId="77777777" w:rsidTr="00C41851">
        <w:trPr>
          <w:cantSplit/>
          <w:trHeight w:val="302"/>
        </w:trPr>
        <w:tc>
          <w:tcPr>
            <w:tcW w:w="5000" w:type="pct"/>
            <w:gridSpan w:val="5"/>
            <w:vAlign w:val="center"/>
          </w:tcPr>
          <w:p w14:paraId="447BD377" w14:textId="77777777" w:rsidR="0022479B" w:rsidRPr="00C41851" w:rsidRDefault="0022479B" w:rsidP="00C41E96">
            <w:pPr>
              <w:pStyle w:val="Tekstpodstawowywcity"/>
              <w:rPr>
                <w:b w:val="0"/>
                <w:bCs w:val="0"/>
                <w:sz w:val="22"/>
                <w:szCs w:val="22"/>
              </w:rPr>
            </w:pPr>
            <w:r w:rsidRPr="00C41851">
              <w:rPr>
                <w:color w:val="00B050"/>
                <w:sz w:val="22"/>
                <w:szCs w:val="22"/>
              </w:rPr>
              <w:t>Część (zadanie) nr 1 – Ruch Piast</w:t>
            </w:r>
          </w:p>
        </w:tc>
      </w:tr>
      <w:tr w:rsidR="0022479B" w:rsidRPr="00020A82" w14:paraId="178C6A6B" w14:textId="77777777" w:rsidTr="0022479B">
        <w:trPr>
          <w:cantSplit/>
          <w:trHeight w:val="63"/>
        </w:trPr>
        <w:tc>
          <w:tcPr>
            <w:tcW w:w="249" w:type="pct"/>
            <w:vMerge w:val="restart"/>
            <w:vAlign w:val="center"/>
          </w:tcPr>
          <w:p w14:paraId="221A4C19" w14:textId="77777777" w:rsidR="0022479B" w:rsidRPr="00020A82" w:rsidRDefault="0022479B" w:rsidP="00C41E96">
            <w:pPr>
              <w:pStyle w:val="Tekstpodstawowywcity"/>
              <w:ind w:left="-70" w:right="-37"/>
              <w:rPr>
                <w:sz w:val="24"/>
                <w:szCs w:val="24"/>
              </w:rPr>
            </w:pPr>
            <w:r>
              <w:rPr>
                <w:sz w:val="24"/>
                <w:szCs w:val="24"/>
              </w:rPr>
              <w:t>1</w:t>
            </w:r>
          </w:p>
        </w:tc>
        <w:tc>
          <w:tcPr>
            <w:tcW w:w="1807" w:type="pct"/>
            <w:vMerge w:val="restart"/>
            <w:vAlign w:val="center"/>
          </w:tcPr>
          <w:p w14:paraId="65E6264F" w14:textId="04C95955" w:rsidR="0022479B" w:rsidRDefault="0022479B" w:rsidP="00C41E96">
            <w:pPr>
              <w:spacing w:line="240" w:lineRule="auto"/>
              <w:ind w:left="40" w:firstLine="0"/>
              <w:jc w:val="left"/>
              <w:rPr>
                <w:rFonts w:eastAsia="Times New Roman"/>
                <w:bCs/>
                <w:iCs/>
                <w:sz w:val="20"/>
                <w:szCs w:val="20"/>
                <w:lang w:eastAsia="pl-PL"/>
              </w:rPr>
            </w:pPr>
            <w:r w:rsidRPr="008C478C">
              <w:rPr>
                <w:rFonts w:eastAsia="Times New Roman"/>
                <w:bCs/>
                <w:iCs/>
                <w:sz w:val="20"/>
                <w:szCs w:val="20"/>
                <w:lang w:eastAsia="pl-PL"/>
              </w:rPr>
              <w:t xml:space="preserve">min. </w:t>
            </w:r>
            <w:r>
              <w:rPr>
                <w:rFonts w:eastAsia="Times New Roman"/>
                <w:bCs/>
                <w:iCs/>
                <w:sz w:val="20"/>
                <w:szCs w:val="20"/>
                <w:lang w:eastAsia="pl-PL"/>
              </w:rPr>
              <w:t>4</w:t>
            </w:r>
            <w:r w:rsidRPr="008C478C">
              <w:rPr>
                <w:rFonts w:eastAsia="Times New Roman"/>
                <w:bCs/>
                <w:iCs/>
                <w:sz w:val="20"/>
                <w:szCs w:val="20"/>
                <w:lang w:eastAsia="pl-PL"/>
              </w:rPr>
              <w:t xml:space="preserve"> os</w:t>
            </w:r>
            <w:r w:rsidR="00DB4B80">
              <w:rPr>
                <w:rFonts w:eastAsia="Times New Roman"/>
                <w:bCs/>
                <w:iCs/>
                <w:sz w:val="20"/>
                <w:szCs w:val="20"/>
                <w:lang w:eastAsia="pl-PL"/>
              </w:rPr>
              <w:t>ob</w:t>
            </w:r>
            <w:r w:rsidR="006C7BF5">
              <w:rPr>
                <w:rFonts w:eastAsia="Times New Roman"/>
                <w:bCs/>
                <w:iCs/>
                <w:sz w:val="20"/>
                <w:szCs w:val="20"/>
                <w:lang w:eastAsia="pl-PL"/>
              </w:rPr>
              <w:t>y</w:t>
            </w:r>
            <w:r w:rsidRPr="008C478C">
              <w:rPr>
                <w:rFonts w:eastAsia="Times New Roman"/>
                <w:bCs/>
                <w:iCs/>
                <w:sz w:val="20"/>
                <w:szCs w:val="20"/>
                <w:lang w:eastAsia="pl-PL"/>
              </w:rPr>
              <w:t xml:space="preserve"> z kwalifikacjami hakowego</w:t>
            </w:r>
          </w:p>
        </w:tc>
        <w:tc>
          <w:tcPr>
            <w:tcW w:w="812" w:type="pct"/>
            <w:vAlign w:val="center"/>
          </w:tcPr>
          <w:p w14:paraId="49588CA0" w14:textId="77777777" w:rsidR="0022479B" w:rsidRPr="00020A82" w:rsidRDefault="0022479B" w:rsidP="00C41E96">
            <w:pPr>
              <w:pStyle w:val="Tekstpodstawowywcity"/>
              <w:rPr>
                <w:b w:val="0"/>
                <w:bCs w:val="0"/>
                <w:sz w:val="24"/>
                <w:szCs w:val="24"/>
              </w:rPr>
            </w:pPr>
          </w:p>
        </w:tc>
        <w:tc>
          <w:tcPr>
            <w:tcW w:w="1014" w:type="pct"/>
            <w:vAlign w:val="center"/>
          </w:tcPr>
          <w:p w14:paraId="6517AD7D" w14:textId="77777777" w:rsidR="0022479B" w:rsidRPr="00020A82" w:rsidRDefault="0022479B" w:rsidP="00C41E96">
            <w:pPr>
              <w:pStyle w:val="Tekstpodstawowywcity"/>
              <w:rPr>
                <w:b w:val="0"/>
                <w:bCs w:val="0"/>
                <w:sz w:val="24"/>
                <w:szCs w:val="24"/>
              </w:rPr>
            </w:pPr>
          </w:p>
        </w:tc>
        <w:tc>
          <w:tcPr>
            <w:tcW w:w="1118" w:type="pct"/>
            <w:vAlign w:val="center"/>
          </w:tcPr>
          <w:p w14:paraId="58678CAB" w14:textId="77777777" w:rsidR="0022479B" w:rsidRPr="00020A82" w:rsidRDefault="0022479B" w:rsidP="00C41E96">
            <w:pPr>
              <w:pStyle w:val="Tekstpodstawowywcity"/>
              <w:rPr>
                <w:b w:val="0"/>
                <w:bCs w:val="0"/>
                <w:sz w:val="24"/>
                <w:szCs w:val="24"/>
              </w:rPr>
            </w:pPr>
          </w:p>
        </w:tc>
      </w:tr>
      <w:tr w:rsidR="0022479B" w:rsidRPr="00020A82" w14:paraId="34F0547D" w14:textId="77777777" w:rsidTr="0022479B">
        <w:trPr>
          <w:cantSplit/>
          <w:trHeight w:val="62"/>
        </w:trPr>
        <w:tc>
          <w:tcPr>
            <w:tcW w:w="249" w:type="pct"/>
            <w:vMerge/>
            <w:vAlign w:val="center"/>
          </w:tcPr>
          <w:p w14:paraId="00DB4CBD" w14:textId="77777777" w:rsidR="0022479B" w:rsidRDefault="0022479B" w:rsidP="00C41E96">
            <w:pPr>
              <w:pStyle w:val="Tekstpodstawowywcity"/>
              <w:ind w:left="-70" w:right="-37"/>
              <w:rPr>
                <w:sz w:val="24"/>
                <w:szCs w:val="24"/>
              </w:rPr>
            </w:pPr>
          </w:p>
        </w:tc>
        <w:tc>
          <w:tcPr>
            <w:tcW w:w="1807" w:type="pct"/>
            <w:vMerge/>
            <w:vAlign w:val="center"/>
          </w:tcPr>
          <w:p w14:paraId="781B952C" w14:textId="77777777" w:rsidR="0022479B" w:rsidRPr="008C478C" w:rsidRDefault="0022479B" w:rsidP="00C41E96">
            <w:pPr>
              <w:spacing w:line="240" w:lineRule="auto"/>
              <w:ind w:left="40" w:firstLine="0"/>
              <w:jc w:val="left"/>
              <w:rPr>
                <w:rFonts w:eastAsia="Times New Roman"/>
                <w:bCs/>
                <w:iCs/>
                <w:sz w:val="20"/>
                <w:szCs w:val="20"/>
                <w:lang w:eastAsia="pl-PL"/>
              </w:rPr>
            </w:pPr>
          </w:p>
        </w:tc>
        <w:tc>
          <w:tcPr>
            <w:tcW w:w="812" w:type="pct"/>
            <w:vAlign w:val="center"/>
          </w:tcPr>
          <w:p w14:paraId="5536A0C3" w14:textId="77777777" w:rsidR="0022479B" w:rsidRPr="00020A82" w:rsidRDefault="0022479B" w:rsidP="00C41E96">
            <w:pPr>
              <w:pStyle w:val="Tekstpodstawowywcity"/>
              <w:rPr>
                <w:b w:val="0"/>
                <w:bCs w:val="0"/>
                <w:sz w:val="24"/>
                <w:szCs w:val="24"/>
              </w:rPr>
            </w:pPr>
          </w:p>
        </w:tc>
        <w:tc>
          <w:tcPr>
            <w:tcW w:w="1014" w:type="pct"/>
            <w:vAlign w:val="center"/>
          </w:tcPr>
          <w:p w14:paraId="2BC22DE3" w14:textId="77777777" w:rsidR="0022479B" w:rsidRPr="00020A82" w:rsidRDefault="0022479B" w:rsidP="00C41E96">
            <w:pPr>
              <w:pStyle w:val="Tekstpodstawowywcity"/>
              <w:rPr>
                <w:b w:val="0"/>
                <w:bCs w:val="0"/>
                <w:sz w:val="24"/>
                <w:szCs w:val="24"/>
              </w:rPr>
            </w:pPr>
          </w:p>
        </w:tc>
        <w:tc>
          <w:tcPr>
            <w:tcW w:w="1118" w:type="pct"/>
            <w:vAlign w:val="center"/>
          </w:tcPr>
          <w:p w14:paraId="53671729" w14:textId="77777777" w:rsidR="0022479B" w:rsidRPr="00020A82" w:rsidRDefault="0022479B" w:rsidP="00C41E96">
            <w:pPr>
              <w:pStyle w:val="Tekstpodstawowywcity"/>
              <w:rPr>
                <w:b w:val="0"/>
                <w:bCs w:val="0"/>
                <w:sz w:val="24"/>
                <w:szCs w:val="24"/>
              </w:rPr>
            </w:pPr>
          </w:p>
        </w:tc>
      </w:tr>
      <w:tr w:rsidR="0022479B" w:rsidRPr="00020A82" w14:paraId="25A4FD4E" w14:textId="77777777" w:rsidTr="0022479B">
        <w:trPr>
          <w:cantSplit/>
          <w:trHeight w:val="62"/>
        </w:trPr>
        <w:tc>
          <w:tcPr>
            <w:tcW w:w="249" w:type="pct"/>
            <w:vMerge/>
            <w:vAlign w:val="center"/>
          </w:tcPr>
          <w:p w14:paraId="02E61C07" w14:textId="77777777" w:rsidR="0022479B" w:rsidRDefault="0022479B" w:rsidP="00C41E96">
            <w:pPr>
              <w:pStyle w:val="Tekstpodstawowywcity"/>
              <w:ind w:left="-70" w:right="-37"/>
              <w:rPr>
                <w:sz w:val="24"/>
                <w:szCs w:val="24"/>
              </w:rPr>
            </w:pPr>
          </w:p>
        </w:tc>
        <w:tc>
          <w:tcPr>
            <w:tcW w:w="1807" w:type="pct"/>
            <w:vMerge/>
            <w:vAlign w:val="center"/>
          </w:tcPr>
          <w:p w14:paraId="50CDD923" w14:textId="77777777" w:rsidR="0022479B" w:rsidRPr="008C478C" w:rsidRDefault="0022479B" w:rsidP="00C41E96">
            <w:pPr>
              <w:spacing w:line="240" w:lineRule="auto"/>
              <w:ind w:left="40" w:firstLine="0"/>
              <w:jc w:val="left"/>
              <w:rPr>
                <w:rFonts w:eastAsia="Times New Roman"/>
                <w:bCs/>
                <w:iCs/>
                <w:sz w:val="20"/>
                <w:szCs w:val="20"/>
                <w:lang w:eastAsia="pl-PL"/>
              </w:rPr>
            </w:pPr>
          </w:p>
        </w:tc>
        <w:tc>
          <w:tcPr>
            <w:tcW w:w="812" w:type="pct"/>
            <w:vAlign w:val="center"/>
          </w:tcPr>
          <w:p w14:paraId="040FEE16" w14:textId="77777777" w:rsidR="0022479B" w:rsidRPr="00020A82" w:rsidRDefault="0022479B" w:rsidP="00C41E96">
            <w:pPr>
              <w:pStyle w:val="Tekstpodstawowywcity"/>
              <w:rPr>
                <w:b w:val="0"/>
                <w:bCs w:val="0"/>
                <w:sz w:val="24"/>
                <w:szCs w:val="24"/>
              </w:rPr>
            </w:pPr>
          </w:p>
        </w:tc>
        <w:tc>
          <w:tcPr>
            <w:tcW w:w="1014" w:type="pct"/>
            <w:vAlign w:val="center"/>
          </w:tcPr>
          <w:p w14:paraId="722D685A" w14:textId="77777777" w:rsidR="0022479B" w:rsidRPr="00020A82" w:rsidRDefault="0022479B" w:rsidP="00C41E96">
            <w:pPr>
              <w:pStyle w:val="Tekstpodstawowywcity"/>
              <w:rPr>
                <w:b w:val="0"/>
                <w:bCs w:val="0"/>
                <w:sz w:val="24"/>
                <w:szCs w:val="24"/>
              </w:rPr>
            </w:pPr>
          </w:p>
        </w:tc>
        <w:tc>
          <w:tcPr>
            <w:tcW w:w="1118" w:type="pct"/>
            <w:vAlign w:val="center"/>
          </w:tcPr>
          <w:p w14:paraId="530944E6" w14:textId="77777777" w:rsidR="0022479B" w:rsidRPr="00020A82" w:rsidRDefault="0022479B" w:rsidP="00C41E96">
            <w:pPr>
              <w:pStyle w:val="Tekstpodstawowywcity"/>
              <w:rPr>
                <w:b w:val="0"/>
                <w:bCs w:val="0"/>
                <w:sz w:val="24"/>
                <w:szCs w:val="24"/>
              </w:rPr>
            </w:pPr>
          </w:p>
        </w:tc>
      </w:tr>
      <w:tr w:rsidR="0022479B" w:rsidRPr="00020A82" w14:paraId="4A0A8E6D" w14:textId="77777777" w:rsidTr="0022479B">
        <w:trPr>
          <w:cantSplit/>
          <w:trHeight w:val="252"/>
        </w:trPr>
        <w:tc>
          <w:tcPr>
            <w:tcW w:w="249" w:type="pct"/>
            <w:vMerge/>
            <w:vAlign w:val="center"/>
          </w:tcPr>
          <w:p w14:paraId="45965355" w14:textId="77777777" w:rsidR="0022479B" w:rsidRDefault="0022479B" w:rsidP="00C41E96">
            <w:pPr>
              <w:pStyle w:val="Tekstpodstawowywcity"/>
              <w:ind w:left="-70" w:right="-37"/>
              <w:rPr>
                <w:sz w:val="24"/>
                <w:szCs w:val="24"/>
              </w:rPr>
            </w:pPr>
          </w:p>
        </w:tc>
        <w:tc>
          <w:tcPr>
            <w:tcW w:w="1807" w:type="pct"/>
            <w:vMerge/>
            <w:vAlign w:val="center"/>
          </w:tcPr>
          <w:p w14:paraId="3307ADFC" w14:textId="77777777" w:rsidR="0022479B" w:rsidRPr="008C478C" w:rsidRDefault="0022479B" w:rsidP="00C41E96">
            <w:pPr>
              <w:spacing w:line="240" w:lineRule="auto"/>
              <w:ind w:left="40" w:firstLine="0"/>
              <w:jc w:val="left"/>
              <w:rPr>
                <w:rFonts w:eastAsia="Times New Roman"/>
                <w:bCs/>
                <w:iCs/>
                <w:sz w:val="20"/>
                <w:szCs w:val="20"/>
                <w:lang w:eastAsia="pl-PL"/>
              </w:rPr>
            </w:pPr>
          </w:p>
        </w:tc>
        <w:tc>
          <w:tcPr>
            <w:tcW w:w="812" w:type="pct"/>
            <w:vAlign w:val="center"/>
          </w:tcPr>
          <w:p w14:paraId="48AA68AC" w14:textId="77777777" w:rsidR="0022479B" w:rsidRPr="00020A82" w:rsidRDefault="0022479B" w:rsidP="00C41E96">
            <w:pPr>
              <w:pStyle w:val="Tekstpodstawowywcity"/>
              <w:rPr>
                <w:b w:val="0"/>
                <w:bCs w:val="0"/>
                <w:sz w:val="24"/>
                <w:szCs w:val="24"/>
              </w:rPr>
            </w:pPr>
          </w:p>
        </w:tc>
        <w:tc>
          <w:tcPr>
            <w:tcW w:w="1014" w:type="pct"/>
            <w:vAlign w:val="center"/>
          </w:tcPr>
          <w:p w14:paraId="4C7E7D4E" w14:textId="77777777" w:rsidR="0022479B" w:rsidRPr="00020A82" w:rsidRDefault="0022479B" w:rsidP="00C41E96">
            <w:pPr>
              <w:pStyle w:val="Tekstpodstawowywcity"/>
              <w:rPr>
                <w:b w:val="0"/>
                <w:bCs w:val="0"/>
                <w:sz w:val="24"/>
                <w:szCs w:val="24"/>
              </w:rPr>
            </w:pPr>
          </w:p>
        </w:tc>
        <w:tc>
          <w:tcPr>
            <w:tcW w:w="1118" w:type="pct"/>
            <w:vAlign w:val="center"/>
          </w:tcPr>
          <w:p w14:paraId="2B99E59D" w14:textId="77777777" w:rsidR="0022479B" w:rsidRPr="00020A82" w:rsidRDefault="0022479B" w:rsidP="00C41E96">
            <w:pPr>
              <w:pStyle w:val="Tekstpodstawowywcity"/>
              <w:rPr>
                <w:b w:val="0"/>
                <w:bCs w:val="0"/>
                <w:sz w:val="24"/>
                <w:szCs w:val="24"/>
              </w:rPr>
            </w:pPr>
          </w:p>
        </w:tc>
      </w:tr>
      <w:tr w:rsidR="0022479B" w:rsidRPr="00020A82" w14:paraId="0D3148B7" w14:textId="77777777" w:rsidTr="0022479B">
        <w:trPr>
          <w:cantSplit/>
          <w:trHeight w:val="244"/>
        </w:trPr>
        <w:tc>
          <w:tcPr>
            <w:tcW w:w="249" w:type="pct"/>
            <w:vMerge w:val="restart"/>
            <w:vAlign w:val="center"/>
          </w:tcPr>
          <w:p w14:paraId="57A25346" w14:textId="77777777" w:rsidR="0022479B" w:rsidRPr="00020A82" w:rsidRDefault="0022479B" w:rsidP="00C41E96">
            <w:pPr>
              <w:pStyle w:val="Tekstpodstawowywcity"/>
              <w:ind w:left="-70" w:right="-37"/>
              <w:rPr>
                <w:sz w:val="24"/>
                <w:szCs w:val="24"/>
              </w:rPr>
            </w:pPr>
            <w:r w:rsidRPr="00020A82">
              <w:rPr>
                <w:sz w:val="24"/>
                <w:szCs w:val="24"/>
              </w:rPr>
              <w:t>2</w:t>
            </w:r>
          </w:p>
        </w:tc>
        <w:tc>
          <w:tcPr>
            <w:tcW w:w="1807" w:type="pct"/>
            <w:vMerge w:val="restart"/>
            <w:vAlign w:val="center"/>
          </w:tcPr>
          <w:p w14:paraId="09617A60" w14:textId="77777777" w:rsidR="0022479B" w:rsidRPr="00020A82" w:rsidRDefault="0022479B" w:rsidP="00C41E96">
            <w:pPr>
              <w:spacing w:line="240" w:lineRule="auto"/>
              <w:ind w:left="40" w:firstLine="0"/>
              <w:jc w:val="left"/>
              <w:rPr>
                <w:rFonts w:eastAsia="Times New Roman"/>
                <w:bCs/>
                <w:iCs/>
                <w:sz w:val="20"/>
                <w:szCs w:val="20"/>
                <w:lang w:eastAsia="pl-PL"/>
              </w:rPr>
            </w:pPr>
            <w:r>
              <w:rPr>
                <w:rFonts w:eastAsia="Times New Roman"/>
                <w:bCs/>
                <w:iCs/>
                <w:sz w:val="20"/>
                <w:szCs w:val="20"/>
                <w:lang w:eastAsia="pl-PL"/>
              </w:rPr>
              <w:t>min.</w:t>
            </w:r>
            <w:r w:rsidRPr="00020A82">
              <w:rPr>
                <w:rFonts w:eastAsia="Times New Roman"/>
                <w:bCs/>
                <w:iCs/>
                <w:sz w:val="20"/>
                <w:szCs w:val="20"/>
                <w:lang w:eastAsia="pl-PL"/>
              </w:rPr>
              <w:t xml:space="preserve"> </w:t>
            </w:r>
            <w:r>
              <w:rPr>
                <w:rFonts w:eastAsia="Times New Roman"/>
                <w:bCs/>
                <w:iCs/>
                <w:sz w:val="20"/>
                <w:szCs w:val="20"/>
                <w:lang w:eastAsia="pl-PL"/>
              </w:rPr>
              <w:t>2</w:t>
            </w:r>
            <w:r w:rsidRPr="00020A82">
              <w:rPr>
                <w:rFonts w:eastAsia="Times New Roman"/>
                <w:bCs/>
                <w:iCs/>
                <w:sz w:val="20"/>
                <w:szCs w:val="20"/>
                <w:lang w:eastAsia="pl-PL"/>
              </w:rPr>
              <w:t xml:space="preserve"> </w:t>
            </w:r>
            <w:r w:rsidRPr="00020A82">
              <w:rPr>
                <w:bCs/>
                <w:iCs/>
                <w:sz w:val="20"/>
                <w:szCs w:val="20"/>
              </w:rPr>
              <w:t xml:space="preserve">osoby </w:t>
            </w:r>
            <w:r w:rsidRPr="00020A82">
              <w:rPr>
                <w:sz w:val="20"/>
                <w:szCs w:val="20"/>
              </w:rPr>
              <w:t xml:space="preserve">z kwalifikacjami w zakresie obsługi </w:t>
            </w:r>
            <w:r>
              <w:rPr>
                <w:sz w:val="20"/>
                <w:szCs w:val="20"/>
              </w:rPr>
              <w:t>ładowarek kołowych</w:t>
            </w:r>
          </w:p>
        </w:tc>
        <w:tc>
          <w:tcPr>
            <w:tcW w:w="812" w:type="pct"/>
            <w:vAlign w:val="center"/>
          </w:tcPr>
          <w:p w14:paraId="7BA07576" w14:textId="77777777" w:rsidR="0022479B" w:rsidRPr="00020A82" w:rsidRDefault="0022479B" w:rsidP="00C41E96">
            <w:pPr>
              <w:pStyle w:val="Tekstpodstawowywcity"/>
              <w:rPr>
                <w:b w:val="0"/>
                <w:bCs w:val="0"/>
                <w:sz w:val="24"/>
                <w:szCs w:val="24"/>
              </w:rPr>
            </w:pPr>
          </w:p>
        </w:tc>
        <w:tc>
          <w:tcPr>
            <w:tcW w:w="1014" w:type="pct"/>
            <w:vAlign w:val="center"/>
          </w:tcPr>
          <w:p w14:paraId="55C71FBC" w14:textId="77777777" w:rsidR="0022479B" w:rsidRPr="00020A82" w:rsidRDefault="0022479B" w:rsidP="00C41E96">
            <w:pPr>
              <w:pStyle w:val="Tekstpodstawowywcity"/>
              <w:rPr>
                <w:b w:val="0"/>
                <w:bCs w:val="0"/>
                <w:sz w:val="24"/>
                <w:szCs w:val="24"/>
              </w:rPr>
            </w:pPr>
          </w:p>
        </w:tc>
        <w:tc>
          <w:tcPr>
            <w:tcW w:w="1118" w:type="pct"/>
            <w:vAlign w:val="center"/>
          </w:tcPr>
          <w:p w14:paraId="5319507A" w14:textId="77777777" w:rsidR="0022479B" w:rsidRPr="00020A82" w:rsidRDefault="0022479B" w:rsidP="00C41E96">
            <w:pPr>
              <w:pStyle w:val="Tekstpodstawowywcity"/>
              <w:rPr>
                <w:b w:val="0"/>
                <w:bCs w:val="0"/>
                <w:sz w:val="24"/>
                <w:szCs w:val="24"/>
              </w:rPr>
            </w:pPr>
          </w:p>
        </w:tc>
      </w:tr>
      <w:tr w:rsidR="0022479B" w:rsidRPr="00020A82" w14:paraId="61152CBD" w14:textId="77777777" w:rsidTr="0022479B">
        <w:trPr>
          <w:cantSplit/>
          <w:trHeight w:val="246"/>
        </w:trPr>
        <w:tc>
          <w:tcPr>
            <w:tcW w:w="249" w:type="pct"/>
            <w:vMerge/>
            <w:vAlign w:val="center"/>
          </w:tcPr>
          <w:p w14:paraId="36BF59A4" w14:textId="77777777" w:rsidR="0022479B" w:rsidRPr="00020A82" w:rsidRDefault="0022479B" w:rsidP="00C41E96">
            <w:pPr>
              <w:pStyle w:val="Tekstpodstawowywcity"/>
              <w:ind w:left="-70" w:right="-37"/>
              <w:rPr>
                <w:sz w:val="24"/>
                <w:szCs w:val="24"/>
              </w:rPr>
            </w:pPr>
          </w:p>
        </w:tc>
        <w:tc>
          <w:tcPr>
            <w:tcW w:w="1807" w:type="pct"/>
            <w:vMerge/>
            <w:vAlign w:val="center"/>
          </w:tcPr>
          <w:p w14:paraId="65DEB527" w14:textId="77777777" w:rsidR="0022479B" w:rsidRDefault="0022479B" w:rsidP="00C41E96">
            <w:pPr>
              <w:spacing w:line="240" w:lineRule="auto"/>
              <w:ind w:left="40" w:firstLine="0"/>
              <w:jc w:val="left"/>
              <w:rPr>
                <w:rFonts w:eastAsia="Times New Roman"/>
                <w:bCs/>
                <w:iCs/>
                <w:sz w:val="20"/>
                <w:szCs w:val="20"/>
                <w:lang w:eastAsia="pl-PL"/>
              </w:rPr>
            </w:pPr>
          </w:p>
        </w:tc>
        <w:tc>
          <w:tcPr>
            <w:tcW w:w="812" w:type="pct"/>
            <w:vAlign w:val="center"/>
          </w:tcPr>
          <w:p w14:paraId="2BD88B6F" w14:textId="77777777" w:rsidR="0022479B" w:rsidRPr="00020A82" w:rsidRDefault="0022479B" w:rsidP="00C41E96">
            <w:pPr>
              <w:pStyle w:val="Tekstpodstawowywcity"/>
              <w:rPr>
                <w:b w:val="0"/>
                <w:bCs w:val="0"/>
                <w:sz w:val="24"/>
                <w:szCs w:val="24"/>
              </w:rPr>
            </w:pPr>
          </w:p>
        </w:tc>
        <w:tc>
          <w:tcPr>
            <w:tcW w:w="1014" w:type="pct"/>
            <w:vAlign w:val="center"/>
          </w:tcPr>
          <w:p w14:paraId="2D69FB3D" w14:textId="77777777" w:rsidR="0022479B" w:rsidRPr="00020A82" w:rsidRDefault="0022479B" w:rsidP="00C41E96">
            <w:pPr>
              <w:pStyle w:val="Tekstpodstawowywcity"/>
              <w:rPr>
                <w:b w:val="0"/>
                <w:bCs w:val="0"/>
                <w:sz w:val="24"/>
                <w:szCs w:val="24"/>
              </w:rPr>
            </w:pPr>
          </w:p>
        </w:tc>
        <w:tc>
          <w:tcPr>
            <w:tcW w:w="1118" w:type="pct"/>
            <w:vAlign w:val="center"/>
          </w:tcPr>
          <w:p w14:paraId="55D82BCD" w14:textId="77777777" w:rsidR="0022479B" w:rsidRPr="00020A82" w:rsidRDefault="0022479B" w:rsidP="00C41E96">
            <w:pPr>
              <w:pStyle w:val="Tekstpodstawowywcity"/>
              <w:rPr>
                <w:b w:val="0"/>
                <w:bCs w:val="0"/>
                <w:sz w:val="24"/>
                <w:szCs w:val="24"/>
              </w:rPr>
            </w:pPr>
          </w:p>
        </w:tc>
      </w:tr>
      <w:tr w:rsidR="0022479B" w:rsidRPr="00020A82" w14:paraId="490C4B2F" w14:textId="77777777" w:rsidTr="0022479B">
        <w:trPr>
          <w:cantSplit/>
          <w:trHeight w:val="333"/>
        </w:trPr>
        <w:tc>
          <w:tcPr>
            <w:tcW w:w="249" w:type="pct"/>
            <w:vMerge w:val="restart"/>
            <w:vAlign w:val="center"/>
          </w:tcPr>
          <w:p w14:paraId="7028B4A8" w14:textId="6D09C529" w:rsidR="0022479B" w:rsidRPr="00020A82" w:rsidRDefault="0022479B" w:rsidP="00C41E96">
            <w:pPr>
              <w:pStyle w:val="Tekstpodstawowywcity"/>
              <w:ind w:left="-70" w:right="-37"/>
              <w:rPr>
                <w:sz w:val="24"/>
                <w:szCs w:val="24"/>
              </w:rPr>
            </w:pPr>
            <w:r>
              <w:rPr>
                <w:sz w:val="24"/>
                <w:szCs w:val="24"/>
              </w:rPr>
              <w:t>3</w:t>
            </w:r>
          </w:p>
        </w:tc>
        <w:tc>
          <w:tcPr>
            <w:tcW w:w="1807" w:type="pct"/>
            <w:vMerge w:val="restart"/>
            <w:vAlign w:val="center"/>
          </w:tcPr>
          <w:p w14:paraId="64A78611" w14:textId="77777777" w:rsidR="0022479B" w:rsidRPr="00020A82" w:rsidRDefault="0022479B" w:rsidP="00C41E96">
            <w:pPr>
              <w:spacing w:line="240" w:lineRule="auto"/>
              <w:ind w:left="40" w:firstLine="0"/>
              <w:jc w:val="left"/>
              <w:rPr>
                <w:rFonts w:eastAsia="Times New Roman"/>
                <w:bCs/>
                <w:iCs/>
                <w:sz w:val="20"/>
                <w:szCs w:val="20"/>
                <w:lang w:eastAsia="pl-PL"/>
              </w:rPr>
            </w:pPr>
            <w:r w:rsidRPr="00020A82">
              <w:rPr>
                <w:rFonts w:eastAsia="Times New Roman"/>
                <w:bCs/>
                <w:iCs/>
                <w:sz w:val="20"/>
                <w:szCs w:val="20"/>
                <w:lang w:eastAsia="pl-PL"/>
              </w:rPr>
              <w:t xml:space="preserve">minimum </w:t>
            </w:r>
            <w:r>
              <w:rPr>
                <w:rFonts w:eastAsia="Times New Roman"/>
                <w:bCs/>
                <w:iCs/>
                <w:sz w:val="20"/>
                <w:szCs w:val="20"/>
                <w:lang w:eastAsia="pl-PL"/>
              </w:rPr>
              <w:t>3</w:t>
            </w:r>
            <w:r w:rsidRPr="00020A82">
              <w:rPr>
                <w:rFonts w:eastAsia="Times New Roman"/>
                <w:bCs/>
                <w:iCs/>
                <w:sz w:val="20"/>
                <w:szCs w:val="20"/>
                <w:lang w:eastAsia="pl-PL"/>
              </w:rPr>
              <w:t xml:space="preserve"> </w:t>
            </w:r>
            <w:r w:rsidRPr="00020A82">
              <w:rPr>
                <w:bCs/>
                <w:iCs/>
                <w:sz w:val="20"/>
                <w:szCs w:val="20"/>
              </w:rPr>
              <w:t>os</w:t>
            </w:r>
            <w:r>
              <w:rPr>
                <w:bCs/>
                <w:iCs/>
                <w:sz w:val="20"/>
                <w:szCs w:val="20"/>
              </w:rPr>
              <w:t>o</w:t>
            </w:r>
            <w:r w:rsidRPr="00020A82">
              <w:rPr>
                <w:bCs/>
                <w:iCs/>
                <w:sz w:val="20"/>
                <w:szCs w:val="20"/>
              </w:rPr>
              <w:t>b</w:t>
            </w:r>
            <w:r>
              <w:rPr>
                <w:bCs/>
                <w:iCs/>
                <w:sz w:val="20"/>
                <w:szCs w:val="20"/>
              </w:rPr>
              <w:t>y</w:t>
            </w:r>
            <w:r w:rsidRPr="00020A82">
              <w:rPr>
                <w:bCs/>
                <w:iCs/>
                <w:sz w:val="20"/>
                <w:szCs w:val="20"/>
              </w:rPr>
              <w:t xml:space="preserve"> </w:t>
            </w:r>
            <w:r w:rsidRPr="00020A82">
              <w:rPr>
                <w:sz w:val="20"/>
                <w:szCs w:val="20"/>
              </w:rPr>
              <w:t>z kwalifikacjami w zakresie obsługi lokomotywy wąskotorowej</w:t>
            </w:r>
          </w:p>
        </w:tc>
        <w:tc>
          <w:tcPr>
            <w:tcW w:w="812" w:type="pct"/>
            <w:vAlign w:val="center"/>
          </w:tcPr>
          <w:p w14:paraId="09CF2FE4" w14:textId="77777777" w:rsidR="0022479B" w:rsidRPr="00020A82" w:rsidRDefault="0022479B" w:rsidP="00C41E96">
            <w:pPr>
              <w:pStyle w:val="Tekstpodstawowywcity"/>
              <w:rPr>
                <w:b w:val="0"/>
                <w:bCs w:val="0"/>
                <w:sz w:val="24"/>
                <w:szCs w:val="24"/>
              </w:rPr>
            </w:pPr>
          </w:p>
        </w:tc>
        <w:tc>
          <w:tcPr>
            <w:tcW w:w="1014" w:type="pct"/>
            <w:vAlign w:val="center"/>
          </w:tcPr>
          <w:p w14:paraId="6C6CFF03" w14:textId="77777777" w:rsidR="0022479B" w:rsidRPr="00020A82" w:rsidRDefault="0022479B" w:rsidP="00C41E96">
            <w:pPr>
              <w:pStyle w:val="Tekstpodstawowywcity"/>
              <w:rPr>
                <w:b w:val="0"/>
                <w:bCs w:val="0"/>
                <w:sz w:val="24"/>
                <w:szCs w:val="24"/>
              </w:rPr>
            </w:pPr>
          </w:p>
        </w:tc>
        <w:tc>
          <w:tcPr>
            <w:tcW w:w="1118" w:type="pct"/>
            <w:vAlign w:val="center"/>
          </w:tcPr>
          <w:p w14:paraId="2C801758" w14:textId="77777777" w:rsidR="0022479B" w:rsidRPr="00020A82" w:rsidRDefault="0022479B" w:rsidP="00C41E96">
            <w:pPr>
              <w:pStyle w:val="Tekstpodstawowywcity"/>
              <w:rPr>
                <w:b w:val="0"/>
                <w:bCs w:val="0"/>
                <w:sz w:val="24"/>
                <w:szCs w:val="24"/>
              </w:rPr>
            </w:pPr>
          </w:p>
        </w:tc>
      </w:tr>
      <w:tr w:rsidR="0022479B" w:rsidRPr="00020A82" w14:paraId="490FABD7" w14:textId="77777777" w:rsidTr="0022479B">
        <w:trPr>
          <w:cantSplit/>
          <w:trHeight w:val="324"/>
        </w:trPr>
        <w:tc>
          <w:tcPr>
            <w:tcW w:w="249" w:type="pct"/>
            <w:vMerge/>
            <w:vAlign w:val="center"/>
          </w:tcPr>
          <w:p w14:paraId="77AD1719" w14:textId="77777777" w:rsidR="0022479B" w:rsidRPr="00020A82" w:rsidRDefault="0022479B" w:rsidP="00C41E96">
            <w:pPr>
              <w:pStyle w:val="Tekstpodstawowywcity"/>
              <w:ind w:left="-70" w:right="-37"/>
              <w:rPr>
                <w:sz w:val="24"/>
                <w:szCs w:val="24"/>
              </w:rPr>
            </w:pPr>
          </w:p>
        </w:tc>
        <w:tc>
          <w:tcPr>
            <w:tcW w:w="1807" w:type="pct"/>
            <w:vMerge/>
            <w:vAlign w:val="center"/>
          </w:tcPr>
          <w:p w14:paraId="465C0FCB" w14:textId="77777777" w:rsidR="0022479B" w:rsidRPr="00020A82" w:rsidRDefault="0022479B" w:rsidP="00C41E96">
            <w:pPr>
              <w:spacing w:line="240" w:lineRule="auto"/>
              <w:ind w:left="40" w:firstLine="0"/>
              <w:jc w:val="left"/>
              <w:rPr>
                <w:rFonts w:eastAsia="Times New Roman"/>
                <w:bCs/>
                <w:iCs/>
                <w:sz w:val="20"/>
                <w:szCs w:val="20"/>
                <w:lang w:eastAsia="pl-PL"/>
              </w:rPr>
            </w:pPr>
          </w:p>
        </w:tc>
        <w:tc>
          <w:tcPr>
            <w:tcW w:w="812" w:type="pct"/>
            <w:vAlign w:val="center"/>
          </w:tcPr>
          <w:p w14:paraId="54D6C65F" w14:textId="77777777" w:rsidR="0022479B" w:rsidRPr="00020A82" w:rsidRDefault="0022479B" w:rsidP="00C41E96">
            <w:pPr>
              <w:pStyle w:val="Tekstpodstawowywcity"/>
              <w:rPr>
                <w:b w:val="0"/>
                <w:bCs w:val="0"/>
                <w:sz w:val="24"/>
                <w:szCs w:val="24"/>
              </w:rPr>
            </w:pPr>
          </w:p>
        </w:tc>
        <w:tc>
          <w:tcPr>
            <w:tcW w:w="1014" w:type="pct"/>
            <w:vAlign w:val="center"/>
          </w:tcPr>
          <w:p w14:paraId="4E850C5E" w14:textId="77777777" w:rsidR="0022479B" w:rsidRPr="00020A82" w:rsidRDefault="0022479B" w:rsidP="00C41E96">
            <w:pPr>
              <w:pStyle w:val="Tekstpodstawowywcity"/>
              <w:rPr>
                <w:b w:val="0"/>
                <w:bCs w:val="0"/>
                <w:sz w:val="24"/>
                <w:szCs w:val="24"/>
              </w:rPr>
            </w:pPr>
          </w:p>
        </w:tc>
        <w:tc>
          <w:tcPr>
            <w:tcW w:w="1118" w:type="pct"/>
            <w:vAlign w:val="center"/>
          </w:tcPr>
          <w:p w14:paraId="61385487" w14:textId="77777777" w:rsidR="0022479B" w:rsidRPr="00020A82" w:rsidRDefault="0022479B" w:rsidP="00C41E96">
            <w:pPr>
              <w:pStyle w:val="Tekstpodstawowywcity"/>
              <w:rPr>
                <w:b w:val="0"/>
                <w:bCs w:val="0"/>
                <w:sz w:val="24"/>
                <w:szCs w:val="24"/>
              </w:rPr>
            </w:pPr>
          </w:p>
        </w:tc>
      </w:tr>
      <w:tr w:rsidR="0022479B" w:rsidRPr="00020A82" w14:paraId="2A151DCD" w14:textId="77777777" w:rsidTr="0022479B">
        <w:trPr>
          <w:cantSplit/>
          <w:trHeight w:val="327"/>
        </w:trPr>
        <w:tc>
          <w:tcPr>
            <w:tcW w:w="249" w:type="pct"/>
            <w:vMerge/>
            <w:vAlign w:val="center"/>
          </w:tcPr>
          <w:p w14:paraId="7940270D" w14:textId="77777777" w:rsidR="0022479B" w:rsidRPr="00020A82" w:rsidRDefault="0022479B" w:rsidP="00C41E96">
            <w:pPr>
              <w:pStyle w:val="Tekstpodstawowywcity"/>
              <w:ind w:left="-70" w:right="-37"/>
              <w:rPr>
                <w:sz w:val="24"/>
                <w:szCs w:val="24"/>
              </w:rPr>
            </w:pPr>
          </w:p>
        </w:tc>
        <w:tc>
          <w:tcPr>
            <w:tcW w:w="1807" w:type="pct"/>
            <w:vMerge/>
            <w:vAlign w:val="center"/>
          </w:tcPr>
          <w:p w14:paraId="2D2716A9" w14:textId="77777777" w:rsidR="0022479B" w:rsidRPr="00020A82" w:rsidRDefault="0022479B" w:rsidP="00C41E96">
            <w:pPr>
              <w:spacing w:line="240" w:lineRule="auto"/>
              <w:ind w:left="40" w:firstLine="0"/>
              <w:jc w:val="left"/>
              <w:rPr>
                <w:rFonts w:eastAsia="Times New Roman"/>
                <w:bCs/>
                <w:iCs/>
                <w:sz w:val="20"/>
                <w:szCs w:val="20"/>
                <w:lang w:eastAsia="pl-PL"/>
              </w:rPr>
            </w:pPr>
          </w:p>
        </w:tc>
        <w:tc>
          <w:tcPr>
            <w:tcW w:w="812" w:type="pct"/>
            <w:vAlign w:val="center"/>
          </w:tcPr>
          <w:p w14:paraId="4F9D0B77" w14:textId="77777777" w:rsidR="0022479B" w:rsidRPr="00020A82" w:rsidRDefault="0022479B" w:rsidP="00C41E96">
            <w:pPr>
              <w:pStyle w:val="Tekstpodstawowywcity"/>
              <w:rPr>
                <w:b w:val="0"/>
                <w:bCs w:val="0"/>
                <w:sz w:val="24"/>
                <w:szCs w:val="24"/>
              </w:rPr>
            </w:pPr>
          </w:p>
        </w:tc>
        <w:tc>
          <w:tcPr>
            <w:tcW w:w="1014" w:type="pct"/>
            <w:vAlign w:val="center"/>
          </w:tcPr>
          <w:p w14:paraId="56CDA54D" w14:textId="77777777" w:rsidR="0022479B" w:rsidRPr="00020A82" w:rsidRDefault="0022479B" w:rsidP="00C41E96">
            <w:pPr>
              <w:pStyle w:val="Tekstpodstawowywcity"/>
              <w:rPr>
                <w:b w:val="0"/>
                <w:bCs w:val="0"/>
                <w:sz w:val="24"/>
                <w:szCs w:val="24"/>
              </w:rPr>
            </w:pPr>
          </w:p>
        </w:tc>
        <w:tc>
          <w:tcPr>
            <w:tcW w:w="1118" w:type="pct"/>
            <w:vAlign w:val="center"/>
          </w:tcPr>
          <w:p w14:paraId="2A4B6958" w14:textId="77777777" w:rsidR="0022479B" w:rsidRPr="00020A82" w:rsidRDefault="0022479B" w:rsidP="00C41E96">
            <w:pPr>
              <w:pStyle w:val="Tekstpodstawowywcity"/>
              <w:rPr>
                <w:b w:val="0"/>
                <w:bCs w:val="0"/>
                <w:sz w:val="24"/>
                <w:szCs w:val="24"/>
              </w:rPr>
            </w:pPr>
          </w:p>
        </w:tc>
      </w:tr>
      <w:tr w:rsidR="0022479B" w:rsidRPr="00020A82" w14:paraId="20116767" w14:textId="77777777" w:rsidTr="0022479B">
        <w:trPr>
          <w:cantSplit/>
          <w:trHeight w:val="54"/>
        </w:trPr>
        <w:tc>
          <w:tcPr>
            <w:tcW w:w="249" w:type="pct"/>
            <w:vMerge w:val="restart"/>
            <w:vAlign w:val="center"/>
          </w:tcPr>
          <w:p w14:paraId="07250A3B" w14:textId="15271FB3" w:rsidR="0022479B" w:rsidRPr="00020A82" w:rsidRDefault="0022479B" w:rsidP="00C41E96">
            <w:pPr>
              <w:pStyle w:val="Tekstpodstawowywcity"/>
              <w:ind w:left="-70"/>
              <w:rPr>
                <w:sz w:val="24"/>
                <w:szCs w:val="24"/>
              </w:rPr>
            </w:pPr>
            <w:r>
              <w:rPr>
                <w:sz w:val="24"/>
                <w:szCs w:val="24"/>
              </w:rPr>
              <w:t>4</w:t>
            </w:r>
          </w:p>
        </w:tc>
        <w:tc>
          <w:tcPr>
            <w:tcW w:w="1807" w:type="pct"/>
            <w:vMerge w:val="restart"/>
            <w:vAlign w:val="center"/>
          </w:tcPr>
          <w:p w14:paraId="33063B39" w14:textId="77777777" w:rsidR="0022479B" w:rsidRPr="00020A82" w:rsidRDefault="0022479B" w:rsidP="00C41E96">
            <w:pPr>
              <w:pStyle w:val="Tekstpodstawowywcity"/>
              <w:ind w:left="40"/>
              <w:jc w:val="left"/>
              <w:rPr>
                <w:b w:val="0"/>
                <w:bCs w:val="0"/>
                <w:sz w:val="20"/>
                <w:szCs w:val="20"/>
              </w:rPr>
            </w:pPr>
            <w:r>
              <w:rPr>
                <w:b w:val="0"/>
                <w:iCs/>
                <w:sz w:val="20"/>
                <w:szCs w:val="20"/>
              </w:rPr>
              <w:t>m</w:t>
            </w:r>
            <w:r w:rsidRPr="00020A82">
              <w:rPr>
                <w:b w:val="0"/>
                <w:iCs/>
                <w:sz w:val="20"/>
                <w:szCs w:val="20"/>
              </w:rPr>
              <w:t>in</w:t>
            </w:r>
            <w:r>
              <w:rPr>
                <w:b w:val="0"/>
                <w:iCs/>
                <w:sz w:val="20"/>
                <w:szCs w:val="20"/>
              </w:rPr>
              <w:t>. 3</w:t>
            </w:r>
            <w:r w:rsidRPr="00020A82">
              <w:rPr>
                <w:b w:val="0"/>
                <w:iCs/>
                <w:sz w:val="20"/>
                <w:szCs w:val="20"/>
              </w:rPr>
              <w:t xml:space="preserve"> os</w:t>
            </w:r>
            <w:r>
              <w:rPr>
                <w:b w:val="0"/>
                <w:iCs/>
                <w:sz w:val="20"/>
                <w:szCs w:val="20"/>
              </w:rPr>
              <w:t>oby</w:t>
            </w:r>
            <w:r w:rsidRPr="00020A82">
              <w:rPr>
                <w:b w:val="0"/>
                <w:iCs/>
                <w:sz w:val="20"/>
                <w:szCs w:val="20"/>
              </w:rPr>
              <w:t xml:space="preserve"> </w:t>
            </w:r>
            <w:r w:rsidRPr="00020A82">
              <w:rPr>
                <w:b w:val="0"/>
                <w:color w:val="000000"/>
                <w:sz w:val="20"/>
                <w:szCs w:val="20"/>
              </w:rPr>
              <w:t xml:space="preserve">z kwalifikacjami </w:t>
            </w:r>
            <w:r>
              <w:rPr>
                <w:b w:val="0"/>
                <w:color w:val="000000"/>
                <w:sz w:val="20"/>
                <w:szCs w:val="20"/>
              </w:rPr>
              <w:t>ustawiacza</w:t>
            </w:r>
          </w:p>
        </w:tc>
        <w:tc>
          <w:tcPr>
            <w:tcW w:w="812" w:type="pct"/>
            <w:vAlign w:val="center"/>
          </w:tcPr>
          <w:p w14:paraId="111ABF9E" w14:textId="77777777" w:rsidR="0022479B" w:rsidRPr="00020A82" w:rsidRDefault="0022479B" w:rsidP="00C41E96">
            <w:pPr>
              <w:pStyle w:val="Tekstpodstawowywcity"/>
              <w:rPr>
                <w:sz w:val="24"/>
                <w:szCs w:val="24"/>
              </w:rPr>
            </w:pPr>
          </w:p>
        </w:tc>
        <w:tc>
          <w:tcPr>
            <w:tcW w:w="1014" w:type="pct"/>
            <w:shd w:val="clear" w:color="auto" w:fill="auto"/>
            <w:vAlign w:val="center"/>
          </w:tcPr>
          <w:p w14:paraId="4A35D5EE" w14:textId="77777777" w:rsidR="0022479B" w:rsidRPr="00020A82" w:rsidRDefault="0022479B" w:rsidP="00C41E96">
            <w:pPr>
              <w:pStyle w:val="Tekstpodstawowywcity"/>
              <w:rPr>
                <w:b w:val="0"/>
                <w:bCs w:val="0"/>
                <w:sz w:val="24"/>
                <w:szCs w:val="24"/>
              </w:rPr>
            </w:pPr>
          </w:p>
        </w:tc>
        <w:tc>
          <w:tcPr>
            <w:tcW w:w="1118" w:type="pct"/>
            <w:shd w:val="clear" w:color="auto" w:fill="auto"/>
            <w:vAlign w:val="center"/>
          </w:tcPr>
          <w:p w14:paraId="0E5CFAE2" w14:textId="77777777" w:rsidR="0022479B" w:rsidRPr="00020A82" w:rsidRDefault="0022479B" w:rsidP="00C41E96">
            <w:pPr>
              <w:pStyle w:val="Tekstpodstawowywcity"/>
              <w:rPr>
                <w:b w:val="0"/>
                <w:bCs w:val="0"/>
                <w:sz w:val="24"/>
                <w:szCs w:val="24"/>
              </w:rPr>
            </w:pPr>
          </w:p>
        </w:tc>
      </w:tr>
      <w:tr w:rsidR="0022479B" w:rsidRPr="00020A82" w14:paraId="212C15CB" w14:textId="77777777" w:rsidTr="0022479B">
        <w:trPr>
          <w:cantSplit/>
          <w:trHeight w:val="54"/>
        </w:trPr>
        <w:tc>
          <w:tcPr>
            <w:tcW w:w="249" w:type="pct"/>
            <w:vMerge/>
            <w:vAlign w:val="center"/>
          </w:tcPr>
          <w:p w14:paraId="56B88FD7" w14:textId="77777777" w:rsidR="0022479B" w:rsidRDefault="0022479B" w:rsidP="00C41E96">
            <w:pPr>
              <w:pStyle w:val="Tekstpodstawowywcity"/>
              <w:ind w:left="-70"/>
              <w:rPr>
                <w:sz w:val="24"/>
                <w:szCs w:val="24"/>
              </w:rPr>
            </w:pPr>
          </w:p>
        </w:tc>
        <w:tc>
          <w:tcPr>
            <w:tcW w:w="1807" w:type="pct"/>
            <w:vMerge/>
            <w:vAlign w:val="center"/>
          </w:tcPr>
          <w:p w14:paraId="01731881" w14:textId="77777777" w:rsidR="0022479B" w:rsidRDefault="0022479B" w:rsidP="00C41E96">
            <w:pPr>
              <w:pStyle w:val="Tekstpodstawowywcity"/>
              <w:ind w:left="40"/>
              <w:jc w:val="left"/>
              <w:rPr>
                <w:b w:val="0"/>
                <w:iCs/>
                <w:sz w:val="20"/>
                <w:szCs w:val="20"/>
              </w:rPr>
            </w:pPr>
          </w:p>
        </w:tc>
        <w:tc>
          <w:tcPr>
            <w:tcW w:w="812" w:type="pct"/>
            <w:vAlign w:val="center"/>
          </w:tcPr>
          <w:p w14:paraId="377FC7D5" w14:textId="77777777" w:rsidR="0022479B" w:rsidRPr="00020A82" w:rsidRDefault="0022479B" w:rsidP="00C41E96">
            <w:pPr>
              <w:pStyle w:val="Tekstpodstawowywcity"/>
              <w:rPr>
                <w:sz w:val="24"/>
                <w:szCs w:val="24"/>
              </w:rPr>
            </w:pPr>
          </w:p>
        </w:tc>
        <w:tc>
          <w:tcPr>
            <w:tcW w:w="1014" w:type="pct"/>
            <w:shd w:val="clear" w:color="auto" w:fill="auto"/>
            <w:vAlign w:val="center"/>
          </w:tcPr>
          <w:p w14:paraId="3C220E59" w14:textId="77777777" w:rsidR="0022479B" w:rsidRPr="00020A82" w:rsidRDefault="0022479B" w:rsidP="00C41E96">
            <w:pPr>
              <w:pStyle w:val="Tekstpodstawowywcity"/>
              <w:rPr>
                <w:b w:val="0"/>
                <w:bCs w:val="0"/>
                <w:sz w:val="24"/>
                <w:szCs w:val="24"/>
              </w:rPr>
            </w:pPr>
          </w:p>
        </w:tc>
        <w:tc>
          <w:tcPr>
            <w:tcW w:w="1118" w:type="pct"/>
            <w:shd w:val="clear" w:color="auto" w:fill="auto"/>
            <w:vAlign w:val="center"/>
          </w:tcPr>
          <w:p w14:paraId="018D34B8" w14:textId="77777777" w:rsidR="0022479B" w:rsidRPr="00020A82" w:rsidRDefault="0022479B" w:rsidP="00C41E96">
            <w:pPr>
              <w:pStyle w:val="Tekstpodstawowywcity"/>
              <w:rPr>
                <w:b w:val="0"/>
                <w:bCs w:val="0"/>
                <w:sz w:val="24"/>
                <w:szCs w:val="24"/>
              </w:rPr>
            </w:pPr>
          </w:p>
        </w:tc>
      </w:tr>
      <w:tr w:rsidR="0022479B" w:rsidRPr="00020A82" w14:paraId="5D5B4312" w14:textId="77777777" w:rsidTr="0022479B">
        <w:trPr>
          <w:cantSplit/>
          <w:trHeight w:val="54"/>
        </w:trPr>
        <w:tc>
          <w:tcPr>
            <w:tcW w:w="249" w:type="pct"/>
            <w:vMerge/>
            <w:vAlign w:val="center"/>
          </w:tcPr>
          <w:p w14:paraId="334CC0E6" w14:textId="77777777" w:rsidR="0022479B" w:rsidRDefault="0022479B" w:rsidP="00C41E96">
            <w:pPr>
              <w:pStyle w:val="Tekstpodstawowywcity"/>
              <w:ind w:left="-70"/>
              <w:rPr>
                <w:sz w:val="24"/>
                <w:szCs w:val="24"/>
              </w:rPr>
            </w:pPr>
          </w:p>
        </w:tc>
        <w:tc>
          <w:tcPr>
            <w:tcW w:w="1807" w:type="pct"/>
            <w:vMerge/>
            <w:vAlign w:val="center"/>
          </w:tcPr>
          <w:p w14:paraId="229106B8" w14:textId="77777777" w:rsidR="0022479B" w:rsidRDefault="0022479B" w:rsidP="00C41E96">
            <w:pPr>
              <w:pStyle w:val="Tekstpodstawowywcity"/>
              <w:ind w:left="40"/>
              <w:jc w:val="left"/>
              <w:rPr>
                <w:b w:val="0"/>
                <w:iCs/>
                <w:sz w:val="20"/>
                <w:szCs w:val="20"/>
              </w:rPr>
            </w:pPr>
          </w:p>
        </w:tc>
        <w:tc>
          <w:tcPr>
            <w:tcW w:w="812" w:type="pct"/>
            <w:vAlign w:val="center"/>
          </w:tcPr>
          <w:p w14:paraId="30BB83CB" w14:textId="77777777" w:rsidR="0022479B" w:rsidRPr="00020A82" w:rsidRDefault="0022479B" w:rsidP="00C41E96">
            <w:pPr>
              <w:pStyle w:val="Tekstpodstawowywcity"/>
              <w:rPr>
                <w:sz w:val="24"/>
                <w:szCs w:val="24"/>
              </w:rPr>
            </w:pPr>
          </w:p>
        </w:tc>
        <w:tc>
          <w:tcPr>
            <w:tcW w:w="1014" w:type="pct"/>
            <w:shd w:val="clear" w:color="auto" w:fill="auto"/>
            <w:vAlign w:val="center"/>
          </w:tcPr>
          <w:p w14:paraId="24BBD4C2" w14:textId="77777777" w:rsidR="0022479B" w:rsidRPr="00020A82" w:rsidRDefault="0022479B" w:rsidP="00C41E96">
            <w:pPr>
              <w:pStyle w:val="Tekstpodstawowywcity"/>
              <w:rPr>
                <w:b w:val="0"/>
                <w:bCs w:val="0"/>
                <w:sz w:val="24"/>
                <w:szCs w:val="24"/>
              </w:rPr>
            </w:pPr>
          </w:p>
        </w:tc>
        <w:tc>
          <w:tcPr>
            <w:tcW w:w="1118" w:type="pct"/>
            <w:shd w:val="clear" w:color="auto" w:fill="auto"/>
            <w:vAlign w:val="center"/>
          </w:tcPr>
          <w:p w14:paraId="54DDD5AD" w14:textId="77777777" w:rsidR="0022479B" w:rsidRPr="00020A82" w:rsidRDefault="0022479B" w:rsidP="00C41E96">
            <w:pPr>
              <w:pStyle w:val="Tekstpodstawowywcity"/>
              <w:rPr>
                <w:b w:val="0"/>
                <w:bCs w:val="0"/>
                <w:sz w:val="24"/>
                <w:szCs w:val="24"/>
              </w:rPr>
            </w:pPr>
          </w:p>
        </w:tc>
      </w:tr>
      <w:tr w:rsidR="0022479B" w:rsidRPr="00020A82" w14:paraId="16BC7956" w14:textId="77777777" w:rsidTr="0022479B">
        <w:trPr>
          <w:cantSplit/>
          <w:trHeight w:val="220"/>
        </w:trPr>
        <w:tc>
          <w:tcPr>
            <w:tcW w:w="249" w:type="pct"/>
            <w:vAlign w:val="center"/>
          </w:tcPr>
          <w:p w14:paraId="1128FD62" w14:textId="75534786" w:rsidR="0022479B" w:rsidRPr="00020A82" w:rsidRDefault="0022479B" w:rsidP="00C41E96">
            <w:pPr>
              <w:pStyle w:val="Tekstpodstawowywcity"/>
              <w:ind w:left="-70"/>
              <w:rPr>
                <w:sz w:val="24"/>
                <w:szCs w:val="24"/>
              </w:rPr>
            </w:pPr>
            <w:r>
              <w:rPr>
                <w:sz w:val="24"/>
                <w:szCs w:val="24"/>
              </w:rPr>
              <w:t>5</w:t>
            </w:r>
          </w:p>
        </w:tc>
        <w:tc>
          <w:tcPr>
            <w:tcW w:w="1807" w:type="pct"/>
            <w:vAlign w:val="center"/>
          </w:tcPr>
          <w:p w14:paraId="6C8D4508" w14:textId="77777777" w:rsidR="0022479B" w:rsidRPr="00020A82" w:rsidRDefault="0022479B" w:rsidP="00C41E96">
            <w:pPr>
              <w:pStyle w:val="Tekstpodstawowywcity"/>
              <w:ind w:left="40"/>
              <w:jc w:val="left"/>
              <w:rPr>
                <w:b w:val="0"/>
                <w:bCs w:val="0"/>
                <w:sz w:val="20"/>
                <w:szCs w:val="20"/>
              </w:rPr>
            </w:pPr>
            <w:r>
              <w:rPr>
                <w:b w:val="0"/>
                <w:iCs/>
                <w:sz w:val="20"/>
                <w:szCs w:val="20"/>
              </w:rPr>
              <w:t>min. 1</w:t>
            </w:r>
            <w:r w:rsidRPr="00020A82">
              <w:rPr>
                <w:b w:val="0"/>
                <w:iCs/>
                <w:sz w:val="20"/>
                <w:szCs w:val="20"/>
              </w:rPr>
              <w:t xml:space="preserve"> osob</w:t>
            </w:r>
            <w:r>
              <w:rPr>
                <w:b w:val="0"/>
                <w:iCs/>
                <w:sz w:val="20"/>
                <w:szCs w:val="20"/>
              </w:rPr>
              <w:t>a</w:t>
            </w:r>
            <w:r w:rsidRPr="00020A82">
              <w:rPr>
                <w:b w:val="0"/>
                <w:iCs/>
                <w:sz w:val="20"/>
                <w:szCs w:val="20"/>
              </w:rPr>
              <w:t xml:space="preserve"> </w:t>
            </w:r>
            <w:r w:rsidRPr="00020A82">
              <w:rPr>
                <w:b w:val="0"/>
                <w:color w:val="000000"/>
                <w:sz w:val="20"/>
                <w:szCs w:val="20"/>
              </w:rPr>
              <w:t>z kwalifikacjami toromistrza</w:t>
            </w:r>
          </w:p>
        </w:tc>
        <w:tc>
          <w:tcPr>
            <w:tcW w:w="812" w:type="pct"/>
            <w:vAlign w:val="center"/>
          </w:tcPr>
          <w:p w14:paraId="029E3919" w14:textId="77777777" w:rsidR="0022479B" w:rsidRPr="00020A82" w:rsidRDefault="0022479B" w:rsidP="00C41E96">
            <w:pPr>
              <w:pStyle w:val="Tekstpodstawowywcity"/>
              <w:rPr>
                <w:sz w:val="24"/>
                <w:szCs w:val="24"/>
              </w:rPr>
            </w:pPr>
          </w:p>
        </w:tc>
        <w:tc>
          <w:tcPr>
            <w:tcW w:w="1014" w:type="pct"/>
            <w:shd w:val="clear" w:color="auto" w:fill="auto"/>
            <w:vAlign w:val="center"/>
          </w:tcPr>
          <w:p w14:paraId="0B012ADC" w14:textId="77777777" w:rsidR="0022479B" w:rsidRPr="00020A82" w:rsidRDefault="0022479B" w:rsidP="00C41E96">
            <w:pPr>
              <w:pStyle w:val="Tekstpodstawowywcity"/>
              <w:rPr>
                <w:b w:val="0"/>
                <w:bCs w:val="0"/>
                <w:sz w:val="24"/>
                <w:szCs w:val="24"/>
              </w:rPr>
            </w:pPr>
          </w:p>
        </w:tc>
        <w:tc>
          <w:tcPr>
            <w:tcW w:w="1118" w:type="pct"/>
            <w:shd w:val="clear" w:color="auto" w:fill="auto"/>
            <w:vAlign w:val="center"/>
          </w:tcPr>
          <w:p w14:paraId="46D5E4EF" w14:textId="77777777" w:rsidR="0022479B" w:rsidRPr="00020A82" w:rsidRDefault="0022479B" w:rsidP="00C41E96">
            <w:pPr>
              <w:pStyle w:val="Tekstpodstawowywcity"/>
              <w:rPr>
                <w:b w:val="0"/>
                <w:bCs w:val="0"/>
                <w:sz w:val="24"/>
                <w:szCs w:val="24"/>
              </w:rPr>
            </w:pPr>
          </w:p>
        </w:tc>
      </w:tr>
      <w:tr w:rsidR="0022479B" w:rsidRPr="00020A82" w14:paraId="642D4AD8" w14:textId="77777777" w:rsidTr="00A72C39">
        <w:trPr>
          <w:cantSplit/>
          <w:trHeight w:val="562"/>
        </w:trPr>
        <w:tc>
          <w:tcPr>
            <w:tcW w:w="249" w:type="pct"/>
            <w:vAlign w:val="center"/>
          </w:tcPr>
          <w:p w14:paraId="57879E99" w14:textId="7001A967" w:rsidR="0022479B" w:rsidRDefault="0022479B" w:rsidP="00C41E96">
            <w:pPr>
              <w:pStyle w:val="Tekstpodstawowywcity"/>
              <w:ind w:left="-70"/>
              <w:rPr>
                <w:sz w:val="24"/>
                <w:szCs w:val="24"/>
              </w:rPr>
            </w:pPr>
            <w:r>
              <w:rPr>
                <w:sz w:val="24"/>
                <w:szCs w:val="24"/>
              </w:rPr>
              <w:t>6</w:t>
            </w:r>
          </w:p>
        </w:tc>
        <w:tc>
          <w:tcPr>
            <w:tcW w:w="1807" w:type="pct"/>
            <w:vAlign w:val="center"/>
          </w:tcPr>
          <w:p w14:paraId="08DC42EE" w14:textId="440B696E" w:rsidR="0022479B" w:rsidRDefault="0022479B" w:rsidP="00C41E96">
            <w:pPr>
              <w:pStyle w:val="Tekstpodstawowywcity"/>
              <w:ind w:left="40"/>
              <w:jc w:val="left"/>
              <w:rPr>
                <w:b w:val="0"/>
                <w:iCs/>
                <w:sz w:val="20"/>
                <w:szCs w:val="20"/>
              </w:rPr>
            </w:pPr>
            <w:r w:rsidRPr="00231286">
              <w:rPr>
                <w:b w:val="0"/>
                <w:iCs/>
                <w:sz w:val="20"/>
                <w:szCs w:val="20"/>
              </w:rPr>
              <w:t xml:space="preserve">min. </w:t>
            </w:r>
            <w:r>
              <w:rPr>
                <w:b w:val="0"/>
                <w:iCs/>
                <w:sz w:val="20"/>
                <w:szCs w:val="20"/>
              </w:rPr>
              <w:t>1</w:t>
            </w:r>
            <w:r w:rsidRPr="00231286">
              <w:rPr>
                <w:b w:val="0"/>
                <w:iCs/>
                <w:sz w:val="20"/>
                <w:szCs w:val="20"/>
              </w:rPr>
              <w:t xml:space="preserve"> osob</w:t>
            </w:r>
            <w:r>
              <w:rPr>
                <w:b w:val="0"/>
                <w:iCs/>
                <w:sz w:val="20"/>
                <w:szCs w:val="20"/>
              </w:rPr>
              <w:t>a</w:t>
            </w:r>
            <w:r w:rsidRPr="00231286">
              <w:rPr>
                <w:b w:val="0"/>
                <w:iCs/>
                <w:sz w:val="20"/>
                <w:szCs w:val="20"/>
              </w:rPr>
              <w:t xml:space="preserve"> z kwalifikacjami w zakresie obsługi </w:t>
            </w:r>
            <w:r>
              <w:rPr>
                <w:b w:val="0"/>
                <w:iCs/>
                <w:sz w:val="20"/>
                <w:szCs w:val="20"/>
              </w:rPr>
              <w:t>wózków spalinowych</w:t>
            </w:r>
          </w:p>
        </w:tc>
        <w:tc>
          <w:tcPr>
            <w:tcW w:w="812" w:type="pct"/>
            <w:vAlign w:val="center"/>
          </w:tcPr>
          <w:p w14:paraId="050054CB" w14:textId="77777777" w:rsidR="0022479B" w:rsidRPr="00020A82" w:rsidRDefault="0022479B" w:rsidP="00C41E96">
            <w:pPr>
              <w:pStyle w:val="Tekstpodstawowywcity"/>
              <w:rPr>
                <w:sz w:val="24"/>
                <w:szCs w:val="24"/>
              </w:rPr>
            </w:pPr>
          </w:p>
        </w:tc>
        <w:tc>
          <w:tcPr>
            <w:tcW w:w="1014" w:type="pct"/>
            <w:shd w:val="clear" w:color="auto" w:fill="auto"/>
            <w:vAlign w:val="center"/>
          </w:tcPr>
          <w:p w14:paraId="78C1A94A" w14:textId="77777777" w:rsidR="0022479B" w:rsidRPr="00020A82" w:rsidRDefault="0022479B" w:rsidP="00C41E96">
            <w:pPr>
              <w:pStyle w:val="Tekstpodstawowywcity"/>
              <w:rPr>
                <w:b w:val="0"/>
                <w:bCs w:val="0"/>
                <w:sz w:val="24"/>
                <w:szCs w:val="24"/>
              </w:rPr>
            </w:pPr>
          </w:p>
        </w:tc>
        <w:tc>
          <w:tcPr>
            <w:tcW w:w="1118" w:type="pct"/>
            <w:shd w:val="clear" w:color="auto" w:fill="auto"/>
            <w:vAlign w:val="center"/>
          </w:tcPr>
          <w:p w14:paraId="388868E7" w14:textId="77777777" w:rsidR="0022479B" w:rsidRPr="00020A82" w:rsidRDefault="0022479B" w:rsidP="00C41E96">
            <w:pPr>
              <w:pStyle w:val="Tekstpodstawowywcity"/>
              <w:rPr>
                <w:b w:val="0"/>
                <w:bCs w:val="0"/>
                <w:sz w:val="24"/>
                <w:szCs w:val="24"/>
              </w:rPr>
            </w:pPr>
          </w:p>
        </w:tc>
      </w:tr>
      <w:tr w:rsidR="0022479B" w:rsidRPr="00020A82" w14:paraId="362B6124" w14:textId="77777777" w:rsidTr="0022479B">
        <w:trPr>
          <w:cantSplit/>
          <w:trHeight w:val="546"/>
        </w:trPr>
        <w:tc>
          <w:tcPr>
            <w:tcW w:w="249" w:type="pct"/>
            <w:vAlign w:val="center"/>
          </w:tcPr>
          <w:p w14:paraId="1ED71B3F" w14:textId="6DCC57AD" w:rsidR="0022479B" w:rsidRDefault="0022479B" w:rsidP="00C41E96">
            <w:pPr>
              <w:pStyle w:val="Tekstpodstawowywcity"/>
              <w:ind w:left="-70"/>
              <w:rPr>
                <w:sz w:val="24"/>
                <w:szCs w:val="24"/>
              </w:rPr>
            </w:pPr>
            <w:r>
              <w:rPr>
                <w:sz w:val="24"/>
                <w:szCs w:val="24"/>
              </w:rPr>
              <w:t>7</w:t>
            </w:r>
          </w:p>
        </w:tc>
        <w:tc>
          <w:tcPr>
            <w:tcW w:w="1807" w:type="pct"/>
            <w:vAlign w:val="center"/>
          </w:tcPr>
          <w:p w14:paraId="3D3CFFA7" w14:textId="77777777" w:rsidR="0022479B" w:rsidRDefault="0022479B" w:rsidP="00C41E96">
            <w:pPr>
              <w:pStyle w:val="Tekstpodstawowywcity"/>
              <w:ind w:left="40"/>
              <w:jc w:val="left"/>
              <w:rPr>
                <w:b w:val="0"/>
                <w:iCs/>
                <w:sz w:val="20"/>
                <w:szCs w:val="20"/>
              </w:rPr>
            </w:pPr>
            <w:r w:rsidRPr="00125C5D">
              <w:rPr>
                <w:b w:val="0"/>
                <w:iCs/>
                <w:sz w:val="20"/>
                <w:szCs w:val="20"/>
              </w:rPr>
              <w:t>min. 1 osob</w:t>
            </w:r>
            <w:r>
              <w:rPr>
                <w:b w:val="0"/>
                <w:iCs/>
                <w:sz w:val="20"/>
                <w:szCs w:val="20"/>
              </w:rPr>
              <w:t>a</w:t>
            </w:r>
            <w:r w:rsidRPr="00125C5D">
              <w:rPr>
                <w:b w:val="0"/>
                <w:iCs/>
                <w:sz w:val="20"/>
                <w:szCs w:val="20"/>
              </w:rPr>
              <w:t xml:space="preserve"> z kwalifikacjami w zakresie obsługi </w:t>
            </w:r>
            <w:r>
              <w:rPr>
                <w:b w:val="0"/>
                <w:iCs/>
                <w:sz w:val="20"/>
                <w:szCs w:val="20"/>
              </w:rPr>
              <w:t>pił tarczowych</w:t>
            </w:r>
          </w:p>
        </w:tc>
        <w:tc>
          <w:tcPr>
            <w:tcW w:w="812" w:type="pct"/>
            <w:vAlign w:val="center"/>
          </w:tcPr>
          <w:p w14:paraId="6828733F" w14:textId="77777777" w:rsidR="0022479B" w:rsidRPr="00020A82" w:rsidRDefault="0022479B" w:rsidP="00C41E96">
            <w:pPr>
              <w:pStyle w:val="Tekstpodstawowywcity"/>
              <w:rPr>
                <w:sz w:val="24"/>
                <w:szCs w:val="24"/>
              </w:rPr>
            </w:pPr>
          </w:p>
        </w:tc>
        <w:tc>
          <w:tcPr>
            <w:tcW w:w="1014" w:type="pct"/>
            <w:shd w:val="clear" w:color="auto" w:fill="auto"/>
            <w:vAlign w:val="center"/>
          </w:tcPr>
          <w:p w14:paraId="72DA1FF6" w14:textId="77777777" w:rsidR="0022479B" w:rsidRPr="00020A82" w:rsidRDefault="0022479B" w:rsidP="00C41E96">
            <w:pPr>
              <w:pStyle w:val="Tekstpodstawowywcity"/>
              <w:rPr>
                <w:b w:val="0"/>
                <w:bCs w:val="0"/>
                <w:sz w:val="24"/>
                <w:szCs w:val="24"/>
              </w:rPr>
            </w:pPr>
          </w:p>
        </w:tc>
        <w:tc>
          <w:tcPr>
            <w:tcW w:w="1118" w:type="pct"/>
            <w:shd w:val="clear" w:color="auto" w:fill="auto"/>
            <w:vAlign w:val="center"/>
          </w:tcPr>
          <w:p w14:paraId="350905AC" w14:textId="77777777" w:rsidR="0022479B" w:rsidRPr="00020A82" w:rsidRDefault="0022479B" w:rsidP="00C41E96">
            <w:pPr>
              <w:pStyle w:val="Tekstpodstawowywcity"/>
              <w:rPr>
                <w:b w:val="0"/>
                <w:bCs w:val="0"/>
                <w:sz w:val="24"/>
                <w:szCs w:val="24"/>
              </w:rPr>
            </w:pPr>
          </w:p>
        </w:tc>
      </w:tr>
      <w:tr w:rsidR="0022479B" w:rsidRPr="00020A82" w14:paraId="6CC167FC" w14:textId="77777777" w:rsidTr="0022479B">
        <w:trPr>
          <w:cantSplit/>
          <w:trHeight w:val="554"/>
        </w:trPr>
        <w:tc>
          <w:tcPr>
            <w:tcW w:w="249" w:type="pct"/>
            <w:vAlign w:val="center"/>
          </w:tcPr>
          <w:p w14:paraId="393A6AC2" w14:textId="3A654889" w:rsidR="0022479B" w:rsidRPr="00020A82" w:rsidRDefault="0022479B" w:rsidP="00C41E96">
            <w:pPr>
              <w:pStyle w:val="Tekstpodstawowywcity"/>
              <w:ind w:left="-70"/>
              <w:rPr>
                <w:sz w:val="24"/>
                <w:szCs w:val="24"/>
              </w:rPr>
            </w:pPr>
            <w:r>
              <w:rPr>
                <w:sz w:val="24"/>
                <w:szCs w:val="24"/>
              </w:rPr>
              <w:t>8</w:t>
            </w:r>
          </w:p>
        </w:tc>
        <w:tc>
          <w:tcPr>
            <w:tcW w:w="1807" w:type="pct"/>
            <w:vAlign w:val="center"/>
          </w:tcPr>
          <w:p w14:paraId="111E75A9" w14:textId="77777777" w:rsidR="0022479B" w:rsidRPr="00020A82" w:rsidRDefault="0022479B" w:rsidP="00C41E96">
            <w:pPr>
              <w:pStyle w:val="Tekstpodstawowywcity"/>
              <w:ind w:left="40"/>
              <w:jc w:val="left"/>
              <w:rPr>
                <w:b w:val="0"/>
                <w:bCs w:val="0"/>
                <w:sz w:val="20"/>
                <w:szCs w:val="20"/>
              </w:rPr>
            </w:pPr>
            <w:r>
              <w:rPr>
                <w:b w:val="0"/>
                <w:iCs/>
                <w:sz w:val="20"/>
                <w:szCs w:val="20"/>
              </w:rPr>
              <w:t>min.</w:t>
            </w:r>
            <w:r w:rsidRPr="00020A82">
              <w:rPr>
                <w:b w:val="0"/>
                <w:sz w:val="20"/>
                <w:szCs w:val="20"/>
              </w:rPr>
              <w:t xml:space="preserve"> </w:t>
            </w:r>
            <w:r>
              <w:rPr>
                <w:b w:val="0"/>
                <w:sz w:val="20"/>
                <w:szCs w:val="20"/>
              </w:rPr>
              <w:t>1</w:t>
            </w:r>
            <w:r w:rsidRPr="00020A82">
              <w:rPr>
                <w:b w:val="0"/>
                <w:iCs/>
                <w:sz w:val="20"/>
                <w:szCs w:val="20"/>
              </w:rPr>
              <w:t xml:space="preserve"> osob</w:t>
            </w:r>
            <w:r>
              <w:rPr>
                <w:b w:val="0"/>
                <w:iCs/>
                <w:sz w:val="20"/>
                <w:szCs w:val="20"/>
              </w:rPr>
              <w:t>a</w:t>
            </w:r>
            <w:r w:rsidRPr="00020A82">
              <w:rPr>
                <w:b w:val="0"/>
                <w:iCs/>
                <w:sz w:val="20"/>
                <w:szCs w:val="20"/>
              </w:rPr>
              <w:t xml:space="preserve"> </w:t>
            </w:r>
            <w:r w:rsidRPr="00020A82">
              <w:rPr>
                <w:b w:val="0"/>
                <w:sz w:val="20"/>
                <w:szCs w:val="20"/>
              </w:rPr>
              <w:t>z kwalifikacjami w zakresie obsługi jednostki sprzętowej nr 1</w:t>
            </w:r>
          </w:p>
        </w:tc>
        <w:tc>
          <w:tcPr>
            <w:tcW w:w="812" w:type="pct"/>
            <w:vAlign w:val="center"/>
          </w:tcPr>
          <w:p w14:paraId="58949E6C" w14:textId="77777777" w:rsidR="0022479B" w:rsidRPr="00020A82" w:rsidRDefault="0022479B" w:rsidP="00C41E96">
            <w:pPr>
              <w:pStyle w:val="Tekstpodstawowywcity"/>
              <w:rPr>
                <w:sz w:val="24"/>
                <w:szCs w:val="24"/>
              </w:rPr>
            </w:pPr>
          </w:p>
        </w:tc>
        <w:tc>
          <w:tcPr>
            <w:tcW w:w="1014" w:type="pct"/>
            <w:shd w:val="clear" w:color="auto" w:fill="auto"/>
            <w:vAlign w:val="center"/>
          </w:tcPr>
          <w:p w14:paraId="588E80C1" w14:textId="77777777" w:rsidR="0022479B" w:rsidRPr="00020A82" w:rsidRDefault="0022479B" w:rsidP="00C41E96">
            <w:pPr>
              <w:pStyle w:val="Tekstpodstawowywcity"/>
              <w:rPr>
                <w:b w:val="0"/>
                <w:bCs w:val="0"/>
                <w:sz w:val="24"/>
                <w:szCs w:val="24"/>
              </w:rPr>
            </w:pPr>
          </w:p>
        </w:tc>
        <w:tc>
          <w:tcPr>
            <w:tcW w:w="1118" w:type="pct"/>
            <w:shd w:val="clear" w:color="auto" w:fill="auto"/>
            <w:vAlign w:val="center"/>
          </w:tcPr>
          <w:p w14:paraId="6DEE5F0D" w14:textId="77777777" w:rsidR="0022479B" w:rsidRPr="00020A82" w:rsidRDefault="0022479B" w:rsidP="00C41E96">
            <w:pPr>
              <w:pStyle w:val="Tekstpodstawowywcity"/>
              <w:rPr>
                <w:b w:val="0"/>
                <w:bCs w:val="0"/>
                <w:sz w:val="24"/>
                <w:szCs w:val="24"/>
              </w:rPr>
            </w:pPr>
          </w:p>
        </w:tc>
      </w:tr>
      <w:tr w:rsidR="0022479B" w:rsidRPr="00020A82" w14:paraId="7C9F79CE" w14:textId="77777777" w:rsidTr="0022479B">
        <w:trPr>
          <w:cantSplit/>
          <w:trHeight w:val="233"/>
        </w:trPr>
        <w:tc>
          <w:tcPr>
            <w:tcW w:w="249" w:type="pct"/>
            <w:vMerge w:val="restart"/>
            <w:vAlign w:val="center"/>
          </w:tcPr>
          <w:p w14:paraId="52BF2EE6" w14:textId="00BF5129" w:rsidR="0022479B" w:rsidRPr="00020A82" w:rsidRDefault="0022479B" w:rsidP="00C41E96">
            <w:pPr>
              <w:pStyle w:val="Tekstpodstawowywcity"/>
              <w:ind w:left="-70"/>
              <w:rPr>
                <w:sz w:val="24"/>
                <w:szCs w:val="24"/>
              </w:rPr>
            </w:pPr>
            <w:r>
              <w:rPr>
                <w:sz w:val="24"/>
                <w:szCs w:val="24"/>
              </w:rPr>
              <w:t>9</w:t>
            </w:r>
          </w:p>
        </w:tc>
        <w:tc>
          <w:tcPr>
            <w:tcW w:w="1807" w:type="pct"/>
            <w:vMerge w:val="restart"/>
            <w:vAlign w:val="center"/>
          </w:tcPr>
          <w:p w14:paraId="0B770D3E" w14:textId="3B74BF83" w:rsidR="0022479B" w:rsidRPr="00020A82" w:rsidRDefault="0022479B" w:rsidP="00C41E96">
            <w:pPr>
              <w:pStyle w:val="Tekstpodstawowywcity"/>
              <w:ind w:left="40"/>
              <w:jc w:val="left"/>
              <w:rPr>
                <w:b w:val="0"/>
                <w:bCs w:val="0"/>
                <w:sz w:val="20"/>
                <w:szCs w:val="20"/>
              </w:rPr>
            </w:pPr>
            <w:r>
              <w:rPr>
                <w:b w:val="0"/>
                <w:iCs/>
                <w:sz w:val="20"/>
                <w:szCs w:val="20"/>
              </w:rPr>
              <w:t>min.</w:t>
            </w:r>
            <w:r w:rsidRPr="00020A82">
              <w:rPr>
                <w:b w:val="0"/>
                <w:sz w:val="20"/>
                <w:szCs w:val="20"/>
              </w:rPr>
              <w:t xml:space="preserve"> </w:t>
            </w:r>
            <w:r>
              <w:rPr>
                <w:b w:val="0"/>
                <w:sz w:val="20"/>
                <w:szCs w:val="20"/>
              </w:rPr>
              <w:t>2</w:t>
            </w:r>
            <w:r w:rsidRPr="00020A82">
              <w:rPr>
                <w:b w:val="0"/>
                <w:iCs/>
                <w:sz w:val="20"/>
                <w:szCs w:val="20"/>
              </w:rPr>
              <w:t xml:space="preserve"> osoby </w:t>
            </w:r>
            <w:r w:rsidRPr="00020A82">
              <w:rPr>
                <w:b w:val="0"/>
                <w:sz w:val="20"/>
                <w:szCs w:val="20"/>
              </w:rPr>
              <w:t>z kwalifikacjami w zakresie obsługi jednostki sprzętowej nr 2</w:t>
            </w:r>
          </w:p>
        </w:tc>
        <w:tc>
          <w:tcPr>
            <w:tcW w:w="812" w:type="pct"/>
            <w:vAlign w:val="center"/>
          </w:tcPr>
          <w:p w14:paraId="7143B546" w14:textId="77777777" w:rsidR="0022479B" w:rsidRPr="00020A82" w:rsidRDefault="0022479B" w:rsidP="00C41E96">
            <w:pPr>
              <w:pStyle w:val="Tekstpodstawowywcity"/>
              <w:rPr>
                <w:sz w:val="24"/>
                <w:szCs w:val="24"/>
              </w:rPr>
            </w:pPr>
          </w:p>
        </w:tc>
        <w:tc>
          <w:tcPr>
            <w:tcW w:w="1014" w:type="pct"/>
            <w:shd w:val="clear" w:color="auto" w:fill="auto"/>
            <w:vAlign w:val="center"/>
          </w:tcPr>
          <w:p w14:paraId="4D8E2FA5" w14:textId="77777777" w:rsidR="0022479B" w:rsidRPr="00020A82" w:rsidRDefault="0022479B" w:rsidP="00C41E96">
            <w:pPr>
              <w:pStyle w:val="Tekstpodstawowywcity"/>
              <w:rPr>
                <w:b w:val="0"/>
                <w:bCs w:val="0"/>
                <w:sz w:val="24"/>
                <w:szCs w:val="24"/>
              </w:rPr>
            </w:pPr>
          </w:p>
        </w:tc>
        <w:tc>
          <w:tcPr>
            <w:tcW w:w="1118" w:type="pct"/>
            <w:shd w:val="clear" w:color="auto" w:fill="auto"/>
            <w:vAlign w:val="center"/>
          </w:tcPr>
          <w:p w14:paraId="62C6B876" w14:textId="77777777" w:rsidR="0022479B" w:rsidRPr="00020A82" w:rsidRDefault="0022479B" w:rsidP="00C41E96">
            <w:pPr>
              <w:pStyle w:val="Tekstpodstawowywcity"/>
              <w:rPr>
                <w:b w:val="0"/>
                <w:bCs w:val="0"/>
                <w:sz w:val="24"/>
                <w:szCs w:val="24"/>
              </w:rPr>
            </w:pPr>
          </w:p>
        </w:tc>
      </w:tr>
      <w:tr w:rsidR="0022479B" w:rsidRPr="00020A82" w14:paraId="66C7D509" w14:textId="77777777" w:rsidTr="0022479B">
        <w:trPr>
          <w:cantSplit/>
          <w:trHeight w:val="232"/>
        </w:trPr>
        <w:tc>
          <w:tcPr>
            <w:tcW w:w="249" w:type="pct"/>
            <w:vMerge/>
            <w:vAlign w:val="center"/>
          </w:tcPr>
          <w:p w14:paraId="0D10C61B" w14:textId="77777777" w:rsidR="0022479B" w:rsidRDefault="0022479B" w:rsidP="00C41E96">
            <w:pPr>
              <w:pStyle w:val="Tekstpodstawowywcity"/>
              <w:ind w:left="-70"/>
              <w:rPr>
                <w:sz w:val="24"/>
                <w:szCs w:val="24"/>
              </w:rPr>
            </w:pPr>
          </w:p>
        </w:tc>
        <w:tc>
          <w:tcPr>
            <w:tcW w:w="1807" w:type="pct"/>
            <w:vMerge/>
            <w:vAlign w:val="center"/>
          </w:tcPr>
          <w:p w14:paraId="578CAD6F" w14:textId="77777777" w:rsidR="0022479B" w:rsidRDefault="0022479B" w:rsidP="00C41E96">
            <w:pPr>
              <w:pStyle w:val="Tekstpodstawowywcity"/>
              <w:ind w:left="40"/>
              <w:jc w:val="left"/>
              <w:rPr>
                <w:b w:val="0"/>
                <w:iCs/>
                <w:sz w:val="20"/>
                <w:szCs w:val="20"/>
              </w:rPr>
            </w:pPr>
          </w:p>
        </w:tc>
        <w:tc>
          <w:tcPr>
            <w:tcW w:w="812" w:type="pct"/>
            <w:vAlign w:val="center"/>
          </w:tcPr>
          <w:p w14:paraId="4AE65AEF" w14:textId="77777777" w:rsidR="0022479B" w:rsidRPr="00020A82" w:rsidRDefault="0022479B" w:rsidP="00C41E96">
            <w:pPr>
              <w:pStyle w:val="Tekstpodstawowywcity"/>
              <w:rPr>
                <w:sz w:val="24"/>
                <w:szCs w:val="24"/>
              </w:rPr>
            </w:pPr>
          </w:p>
        </w:tc>
        <w:tc>
          <w:tcPr>
            <w:tcW w:w="1014" w:type="pct"/>
            <w:shd w:val="clear" w:color="auto" w:fill="auto"/>
            <w:vAlign w:val="center"/>
          </w:tcPr>
          <w:p w14:paraId="023B53FA" w14:textId="77777777" w:rsidR="0022479B" w:rsidRPr="00020A82" w:rsidRDefault="0022479B" w:rsidP="00C41E96">
            <w:pPr>
              <w:pStyle w:val="Tekstpodstawowywcity"/>
              <w:rPr>
                <w:b w:val="0"/>
                <w:bCs w:val="0"/>
                <w:sz w:val="24"/>
                <w:szCs w:val="24"/>
              </w:rPr>
            </w:pPr>
          </w:p>
        </w:tc>
        <w:tc>
          <w:tcPr>
            <w:tcW w:w="1118" w:type="pct"/>
            <w:shd w:val="clear" w:color="auto" w:fill="auto"/>
            <w:vAlign w:val="center"/>
          </w:tcPr>
          <w:p w14:paraId="3911466F" w14:textId="77777777" w:rsidR="0022479B" w:rsidRPr="00020A82" w:rsidRDefault="0022479B" w:rsidP="00C41E96">
            <w:pPr>
              <w:pStyle w:val="Tekstpodstawowywcity"/>
              <w:rPr>
                <w:b w:val="0"/>
                <w:bCs w:val="0"/>
                <w:sz w:val="24"/>
                <w:szCs w:val="24"/>
              </w:rPr>
            </w:pPr>
          </w:p>
        </w:tc>
      </w:tr>
      <w:tr w:rsidR="0022479B" w:rsidRPr="00020A82" w14:paraId="01339712" w14:textId="77777777" w:rsidTr="0022479B">
        <w:trPr>
          <w:cantSplit/>
          <w:trHeight w:val="233"/>
        </w:trPr>
        <w:tc>
          <w:tcPr>
            <w:tcW w:w="249" w:type="pct"/>
            <w:vMerge w:val="restart"/>
            <w:vAlign w:val="center"/>
          </w:tcPr>
          <w:p w14:paraId="1B449A68" w14:textId="7FE7AC1D" w:rsidR="0022479B" w:rsidRPr="00020A82" w:rsidRDefault="0022479B" w:rsidP="00C41E96">
            <w:pPr>
              <w:pStyle w:val="Tekstpodstawowywcity"/>
              <w:ind w:left="-70"/>
              <w:rPr>
                <w:sz w:val="24"/>
                <w:szCs w:val="24"/>
              </w:rPr>
            </w:pPr>
            <w:r>
              <w:rPr>
                <w:sz w:val="24"/>
                <w:szCs w:val="24"/>
              </w:rPr>
              <w:t>10</w:t>
            </w:r>
          </w:p>
        </w:tc>
        <w:tc>
          <w:tcPr>
            <w:tcW w:w="1807" w:type="pct"/>
            <w:vMerge w:val="restart"/>
            <w:vAlign w:val="center"/>
          </w:tcPr>
          <w:p w14:paraId="31E43CFB" w14:textId="77777777" w:rsidR="0022479B" w:rsidRPr="00020A82" w:rsidRDefault="0022479B" w:rsidP="00C41E96">
            <w:pPr>
              <w:pStyle w:val="Tekstpodstawowywcity"/>
              <w:ind w:left="40"/>
              <w:jc w:val="left"/>
              <w:rPr>
                <w:b w:val="0"/>
                <w:bCs w:val="0"/>
                <w:sz w:val="20"/>
                <w:szCs w:val="20"/>
              </w:rPr>
            </w:pPr>
            <w:r>
              <w:rPr>
                <w:b w:val="0"/>
                <w:iCs/>
                <w:sz w:val="20"/>
                <w:szCs w:val="20"/>
              </w:rPr>
              <w:t>min. 2</w:t>
            </w:r>
            <w:r w:rsidRPr="00020A82">
              <w:rPr>
                <w:b w:val="0"/>
                <w:sz w:val="20"/>
                <w:szCs w:val="20"/>
              </w:rPr>
              <w:t xml:space="preserve"> osoby </w:t>
            </w:r>
            <w:r w:rsidRPr="00020A82">
              <w:rPr>
                <w:b w:val="0"/>
                <w:color w:val="000000"/>
                <w:sz w:val="20"/>
                <w:szCs w:val="20"/>
              </w:rPr>
              <w:t>z kwalifikacjami</w:t>
            </w:r>
            <w:r>
              <w:rPr>
                <w:b w:val="0"/>
                <w:color w:val="000000"/>
                <w:sz w:val="20"/>
                <w:szCs w:val="20"/>
              </w:rPr>
              <w:t xml:space="preserve"> obsługi</w:t>
            </w:r>
            <w:r w:rsidRPr="00020A82">
              <w:rPr>
                <w:b w:val="0"/>
                <w:color w:val="000000"/>
                <w:sz w:val="20"/>
                <w:szCs w:val="20"/>
              </w:rPr>
              <w:t xml:space="preserve"> </w:t>
            </w:r>
            <w:r>
              <w:rPr>
                <w:b w:val="0"/>
                <w:color w:val="000000"/>
                <w:sz w:val="20"/>
                <w:szCs w:val="20"/>
              </w:rPr>
              <w:t>żurawi</w:t>
            </w:r>
            <w:r w:rsidRPr="00020A82">
              <w:rPr>
                <w:b w:val="0"/>
                <w:color w:val="000000"/>
                <w:sz w:val="20"/>
                <w:szCs w:val="20"/>
              </w:rPr>
              <w:t xml:space="preserve"> </w:t>
            </w:r>
            <w:r>
              <w:rPr>
                <w:b w:val="0"/>
                <w:color w:val="000000"/>
                <w:sz w:val="20"/>
                <w:szCs w:val="20"/>
              </w:rPr>
              <w:t>samojezdnych kołowych</w:t>
            </w:r>
          </w:p>
        </w:tc>
        <w:tc>
          <w:tcPr>
            <w:tcW w:w="812" w:type="pct"/>
            <w:vAlign w:val="center"/>
          </w:tcPr>
          <w:p w14:paraId="1C0441AD" w14:textId="77777777" w:rsidR="0022479B" w:rsidRPr="00020A82" w:rsidRDefault="0022479B" w:rsidP="00C41E96">
            <w:pPr>
              <w:pStyle w:val="Tekstpodstawowywcity"/>
              <w:rPr>
                <w:sz w:val="24"/>
                <w:szCs w:val="24"/>
              </w:rPr>
            </w:pPr>
          </w:p>
        </w:tc>
        <w:tc>
          <w:tcPr>
            <w:tcW w:w="1014" w:type="pct"/>
            <w:shd w:val="clear" w:color="auto" w:fill="auto"/>
            <w:vAlign w:val="center"/>
          </w:tcPr>
          <w:p w14:paraId="6A58512D" w14:textId="77777777" w:rsidR="0022479B" w:rsidRPr="00020A82" w:rsidRDefault="0022479B" w:rsidP="00C41E96">
            <w:pPr>
              <w:pStyle w:val="Tekstpodstawowywcity"/>
              <w:rPr>
                <w:b w:val="0"/>
                <w:bCs w:val="0"/>
                <w:sz w:val="24"/>
                <w:szCs w:val="24"/>
              </w:rPr>
            </w:pPr>
          </w:p>
        </w:tc>
        <w:tc>
          <w:tcPr>
            <w:tcW w:w="1118" w:type="pct"/>
            <w:shd w:val="clear" w:color="auto" w:fill="auto"/>
            <w:vAlign w:val="center"/>
          </w:tcPr>
          <w:p w14:paraId="592F288D" w14:textId="77777777" w:rsidR="0022479B" w:rsidRPr="00020A82" w:rsidRDefault="0022479B" w:rsidP="00C41E96">
            <w:pPr>
              <w:pStyle w:val="Tekstpodstawowywcity"/>
              <w:rPr>
                <w:b w:val="0"/>
                <w:bCs w:val="0"/>
                <w:sz w:val="24"/>
                <w:szCs w:val="24"/>
              </w:rPr>
            </w:pPr>
          </w:p>
        </w:tc>
      </w:tr>
      <w:tr w:rsidR="0022479B" w:rsidRPr="00020A82" w14:paraId="39F7F402" w14:textId="77777777" w:rsidTr="0022479B">
        <w:trPr>
          <w:cantSplit/>
          <w:trHeight w:val="232"/>
        </w:trPr>
        <w:tc>
          <w:tcPr>
            <w:tcW w:w="249" w:type="pct"/>
            <w:vMerge/>
            <w:vAlign w:val="center"/>
          </w:tcPr>
          <w:p w14:paraId="33374BF5" w14:textId="77777777" w:rsidR="0022479B" w:rsidRDefault="0022479B" w:rsidP="00C41E96">
            <w:pPr>
              <w:pStyle w:val="Tekstpodstawowywcity"/>
              <w:ind w:left="-70"/>
              <w:rPr>
                <w:sz w:val="24"/>
                <w:szCs w:val="24"/>
              </w:rPr>
            </w:pPr>
          </w:p>
        </w:tc>
        <w:tc>
          <w:tcPr>
            <w:tcW w:w="1807" w:type="pct"/>
            <w:vMerge/>
            <w:vAlign w:val="center"/>
          </w:tcPr>
          <w:p w14:paraId="6B69B53E" w14:textId="77777777" w:rsidR="0022479B" w:rsidRDefault="0022479B" w:rsidP="00C41E96">
            <w:pPr>
              <w:pStyle w:val="Tekstpodstawowywcity"/>
              <w:ind w:left="40"/>
              <w:jc w:val="left"/>
              <w:rPr>
                <w:b w:val="0"/>
                <w:iCs/>
                <w:sz w:val="20"/>
                <w:szCs w:val="20"/>
              </w:rPr>
            </w:pPr>
          </w:p>
        </w:tc>
        <w:tc>
          <w:tcPr>
            <w:tcW w:w="812" w:type="pct"/>
            <w:vAlign w:val="center"/>
          </w:tcPr>
          <w:p w14:paraId="515AFC8D" w14:textId="77777777" w:rsidR="0022479B" w:rsidRPr="00020A82" w:rsidRDefault="0022479B" w:rsidP="00C41E96">
            <w:pPr>
              <w:pStyle w:val="Tekstpodstawowywcity"/>
              <w:rPr>
                <w:sz w:val="24"/>
                <w:szCs w:val="24"/>
              </w:rPr>
            </w:pPr>
          </w:p>
        </w:tc>
        <w:tc>
          <w:tcPr>
            <w:tcW w:w="1014" w:type="pct"/>
            <w:shd w:val="clear" w:color="auto" w:fill="auto"/>
            <w:vAlign w:val="center"/>
          </w:tcPr>
          <w:p w14:paraId="2A979A8B" w14:textId="77777777" w:rsidR="0022479B" w:rsidRPr="00020A82" w:rsidRDefault="0022479B" w:rsidP="00C41E96">
            <w:pPr>
              <w:pStyle w:val="Tekstpodstawowywcity"/>
              <w:rPr>
                <w:b w:val="0"/>
                <w:bCs w:val="0"/>
                <w:sz w:val="24"/>
                <w:szCs w:val="24"/>
              </w:rPr>
            </w:pPr>
          </w:p>
        </w:tc>
        <w:tc>
          <w:tcPr>
            <w:tcW w:w="1118" w:type="pct"/>
            <w:shd w:val="clear" w:color="auto" w:fill="auto"/>
            <w:vAlign w:val="center"/>
          </w:tcPr>
          <w:p w14:paraId="1510A0DD" w14:textId="77777777" w:rsidR="0022479B" w:rsidRPr="00020A82" w:rsidRDefault="0022479B" w:rsidP="00C41E96">
            <w:pPr>
              <w:pStyle w:val="Tekstpodstawowywcity"/>
              <w:rPr>
                <w:b w:val="0"/>
                <w:bCs w:val="0"/>
                <w:sz w:val="24"/>
                <w:szCs w:val="24"/>
              </w:rPr>
            </w:pPr>
          </w:p>
        </w:tc>
      </w:tr>
      <w:tr w:rsidR="0022479B" w:rsidRPr="00020A82" w14:paraId="3AF7414B" w14:textId="77777777" w:rsidTr="0022479B">
        <w:trPr>
          <w:cantSplit/>
          <w:trHeight w:val="117"/>
        </w:trPr>
        <w:tc>
          <w:tcPr>
            <w:tcW w:w="249" w:type="pct"/>
            <w:vMerge w:val="restart"/>
            <w:vAlign w:val="center"/>
          </w:tcPr>
          <w:p w14:paraId="7858D3A1" w14:textId="4E93468B" w:rsidR="0022479B" w:rsidRPr="00020A82" w:rsidRDefault="0022479B" w:rsidP="00C41E96">
            <w:pPr>
              <w:pStyle w:val="Tekstpodstawowywcity"/>
              <w:ind w:left="-70"/>
              <w:rPr>
                <w:sz w:val="24"/>
                <w:szCs w:val="24"/>
              </w:rPr>
            </w:pPr>
            <w:r>
              <w:rPr>
                <w:sz w:val="24"/>
                <w:szCs w:val="24"/>
              </w:rPr>
              <w:t>11</w:t>
            </w:r>
          </w:p>
        </w:tc>
        <w:tc>
          <w:tcPr>
            <w:tcW w:w="1807" w:type="pct"/>
            <w:vMerge w:val="restart"/>
            <w:vAlign w:val="center"/>
          </w:tcPr>
          <w:p w14:paraId="02BBBEB4" w14:textId="38CBCFB3" w:rsidR="0022479B" w:rsidRPr="00020A82" w:rsidRDefault="0022479B" w:rsidP="00C41E96">
            <w:pPr>
              <w:pStyle w:val="Tekstpodstawowywcity"/>
              <w:ind w:left="40"/>
              <w:jc w:val="left"/>
              <w:rPr>
                <w:b w:val="0"/>
                <w:bCs w:val="0"/>
                <w:sz w:val="20"/>
                <w:szCs w:val="20"/>
              </w:rPr>
            </w:pPr>
            <w:r>
              <w:rPr>
                <w:b w:val="0"/>
                <w:iCs/>
                <w:sz w:val="20"/>
                <w:szCs w:val="20"/>
              </w:rPr>
              <w:t>min.</w:t>
            </w:r>
            <w:r w:rsidRPr="00020A82">
              <w:rPr>
                <w:b w:val="0"/>
                <w:sz w:val="20"/>
                <w:szCs w:val="20"/>
              </w:rPr>
              <w:t xml:space="preserve"> </w:t>
            </w:r>
            <w:r w:rsidR="006C7BF5">
              <w:rPr>
                <w:b w:val="0"/>
                <w:sz w:val="20"/>
                <w:szCs w:val="20"/>
              </w:rPr>
              <w:t>3</w:t>
            </w:r>
            <w:r w:rsidRPr="00020A82">
              <w:rPr>
                <w:b w:val="0"/>
                <w:sz w:val="20"/>
                <w:szCs w:val="20"/>
              </w:rPr>
              <w:t xml:space="preserve"> osob</w:t>
            </w:r>
            <w:r>
              <w:rPr>
                <w:b w:val="0"/>
                <w:sz w:val="20"/>
                <w:szCs w:val="20"/>
              </w:rPr>
              <w:t>y</w:t>
            </w:r>
            <w:r w:rsidRPr="00020A82">
              <w:rPr>
                <w:b w:val="0"/>
                <w:sz w:val="20"/>
                <w:szCs w:val="20"/>
              </w:rPr>
              <w:t xml:space="preserve"> </w:t>
            </w:r>
            <w:r w:rsidRPr="00816978">
              <w:rPr>
                <w:b w:val="0"/>
                <w:sz w:val="20"/>
                <w:szCs w:val="20"/>
              </w:rPr>
              <w:t>z kwalifikacjami w zakresie obsługi</w:t>
            </w:r>
            <w:r w:rsidRPr="00020A82">
              <w:rPr>
                <w:b w:val="0"/>
                <w:sz w:val="20"/>
                <w:szCs w:val="20"/>
              </w:rPr>
              <w:t xml:space="preserve"> </w:t>
            </w:r>
            <w:r>
              <w:rPr>
                <w:b w:val="0"/>
                <w:sz w:val="20"/>
                <w:szCs w:val="20"/>
              </w:rPr>
              <w:t>kołowrotów</w:t>
            </w:r>
          </w:p>
        </w:tc>
        <w:tc>
          <w:tcPr>
            <w:tcW w:w="812" w:type="pct"/>
            <w:vAlign w:val="center"/>
          </w:tcPr>
          <w:p w14:paraId="778FB290" w14:textId="77777777" w:rsidR="0022479B" w:rsidRPr="00020A82" w:rsidRDefault="0022479B" w:rsidP="00C41E96">
            <w:pPr>
              <w:pStyle w:val="Tekstpodstawowywcity"/>
              <w:rPr>
                <w:sz w:val="24"/>
                <w:szCs w:val="24"/>
              </w:rPr>
            </w:pPr>
          </w:p>
        </w:tc>
        <w:tc>
          <w:tcPr>
            <w:tcW w:w="1014" w:type="pct"/>
            <w:shd w:val="clear" w:color="auto" w:fill="auto"/>
            <w:vAlign w:val="center"/>
          </w:tcPr>
          <w:p w14:paraId="5EC240D7" w14:textId="77777777" w:rsidR="0022479B" w:rsidRPr="00020A82" w:rsidRDefault="0022479B" w:rsidP="00C41E96">
            <w:pPr>
              <w:pStyle w:val="Tekstpodstawowywcity"/>
              <w:rPr>
                <w:b w:val="0"/>
                <w:bCs w:val="0"/>
                <w:sz w:val="24"/>
                <w:szCs w:val="24"/>
              </w:rPr>
            </w:pPr>
          </w:p>
        </w:tc>
        <w:tc>
          <w:tcPr>
            <w:tcW w:w="1118" w:type="pct"/>
            <w:shd w:val="clear" w:color="auto" w:fill="auto"/>
            <w:vAlign w:val="center"/>
          </w:tcPr>
          <w:p w14:paraId="5D3E52B1" w14:textId="77777777" w:rsidR="0022479B" w:rsidRPr="00020A82" w:rsidRDefault="0022479B" w:rsidP="00C41E96">
            <w:pPr>
              <w:pStyle w:val="Tekstpodstawowywcity"/>
              <w:rPr>
                <w:b w:val="0"/>
                <w:bCs w:val="0"/>
                <w:sz w:val="24"/>
                <w:szCs w:val="24"/>
              </w:rPr>
            </w:pPr>
          </w:p>
        </w:tc>
      </w:tr>
      <w:tr w:rsidR="0022479B" w:rsidRPr="00020A82" w14:paraId="64F35590" w14:textId="77777777" w:rsidTr="0022479B">
        <w:trPr>
          <w:cantSplit/>
          <w:trHeight w:val="116"/>
        </w:trPr>
        <w:tc>
          <w:tcPr>
            <w:tcW w:w="249" w:type="pct"/>
            <w:vMerge/>
            <w:vAlign w:val="center"/>
          </w:tcPr>
          <w:p w14:paraId="3A90B0CA" w14:textId="77777777" w:rsidR="0022479B" w:rsidRDefault="0022479B" w:rsidP="00C41E96">
            <w:pPr>
              <w:pStyle w:val="Tekstpodstawowywcity"/>
              <w:ind w:left="-70"/>
              <w:rPr>
                <w:sz w:val="24"/>
                <w:szCs w:val="24"/>
              </w:rPr>
            </w:pPr>
          </w:p>
        </w:tc>
        <w:tc>
          <w:tcPr>
            <w:tcW w:w="1807" w:type="pct"/>
            <w:vMerge/>
            <w:vAlign w:val="center"/>
          </w:tcPr>
          <w:p w14:paraId="5BDB075A" w14:textId="77777777" w:rsidR="0022479B" w:rsidRDefault="0022479B" w:rsidP="00C41E96">
            <w:pPr>
              <w:pStyle w:val="Tekstpodstawowywcity"/>
              <w:ind w:left="40"/>
              <w:jc w:val="left"/>
              <w:rPr>
                <w:b w:val="0"/>
                <w:iCs/>
                <w:sz w:val="20"/>
                <w:szCs w:val="20"/>
              </w:rPr>
            </w:pPr>
          </w:p>
        </w:tc>
        <w:tc>
          <w:tcPr>
            <w:tcW w:w="812" w:type="pct"/>
            <w:vAlign w:val="center"/>
          </w:tcPr>
          <w:p w14:paraId="7CB5FCF4" w14:textId="77777777" w:rsidR="0022479B" w:rsidRPr="00020A82" w:rsidRDefault="0022479B" w:rsidP="00C41E96">
            <w:pPr>
              <w:pStyle w:val="Tekstpodstawowywcity"/>
              <w:rPr>
                <w:sz w:val="24"/>
                <w:szCs w:val="24"/>
              </w:rPr>
            </w:pPr>
          </w:p>
        </w:tc>
        <w:tc>
          <w:tcPr>
            <w:tcW w:w="1014" w:type="pct"/>
            <w:shd w:val="clear" w:color="auto" w:fill="auto"/>
            <w:vAlign w:val="center"/>
          </w:tcPr>
          <w:p w14:paraId="6CB6271B" w14:textId="77777777" w:rsidR="0022479B" w:rsidRPr="00020A82" w:rsidRDefault="0022479B" w:rsidP="00C41E96">
            <w:pPr>
              <w:pStyle w:val="Tekstpodstawowywcity"/>
              <w:rPr>
                <w:b w:val="0"/>
                <w:bCs w:val="0"/>
                <w:sz w:val="24"/>
                <w:szCs w:val="24"/>
              </w:rPr>
            </w:pPr>
          </w:p>
        </w:tc>
        <w:tc>
          <w:tcPr>
            <w:tcW w:w="1118" w:type="pct"/>
            <w:shd w:val="clear" w:color="auto" w:fill="auto"/>
            <w:vAlign w:val="center"/>
          </w:tcPr>
          <w:p w14:paraId="23072A6D" w14:textId="77777777" w:rsidR="0022479B" w:rsidRPr="00020A82" w:rsidRDefault="0022479B" w:rsidP="00C41E96">
            <w:pPr>
              <w:pStyle w:val="Tekstpodstawowywcity"/>
              <w:rPr>
                <w:b w:val="0"/>
                <w:bCs w:val="0"/>
                <w:sz w:val="24"/>
                <w:szCs w:val="24"/>
              </w:rPr>
            </w:pPr>
          </w:p>
        </w:tc>
      </w:tr>
      <w:tr w:rsidR="006C7BF5" w:rsidRPr="00020A82" w14:paraId="28CFC299" w14:textId="77777777" w:rsidTr="006C7BF5">
        <w:trPr>
          <w:cantSplit/>
          <w:trHeight w:val="216"/>
        </w:trPr>
        <w:tc>
          <w:tcPr>
            <w:tcW w:w="249" w:type="pct"/>
            <w:vMerge/>
            <w:vAlign w:val="center"/>
          </w:tcPr>
          <w:p w14:paraId="66265777" w14:textId="77777777" w:rsidR="006C7BF5" w:rsidRDefault="006C7BF5" w:rsidP="00C41E96">
            <w:pPr>
              <w:pStyle w:val="Tekstpodstawowywcity"/>
              <w:ind w:left="-70"/>
              <w:rPr>
                <w:sz w:val="24"/>
                <w:szCs w:val="24"/>
              </w:rPr>
            </w:pPr>
          </w:p>
        </w:tc>
        <w:tc>
          <w:tcPr>
            <w:tcW w:w="1807" w:type="pct"/>
            <w:vMerge/>
            <w:vAlign w:val="center"/>
          </w:tcPr>
          <w:p w14:paraId="67F66E7C" w14:textId="77777777" w:rsidR="006C7BF5" w:rsidRDefault="006C7BF5" w:rsidP="00C41E96">
            <w:pPr>
              <w:pStyle w:val="Tekstpodstawowywcity"/>
              <w:ind w:left="40"/>
              <w:jc w:val="left"/>
              <w:rPr>
                <w:b w:val="0"/>
                <w:iCs/>
                <w:sz w:val="20"/>
                <w:szCs w:val="20"/>
              </w:rPr>
            </w:pPr>
          </w:p>
        </w:tc>
        <w:tc>
          <w:tcPr>
            <w:tcW w:w="812" w:type="pct"/>
            <w:vAlign w:val="center"/>
          </w:tcPr>
          <w:p w14:paraId="73F9675B" w14:textId="77777777" w:rsidR="006C7BF5" w:rsidRPr="00020A82" w:rsidRDefault="006C7BF5" w:rsidP="00C41E96">
            <w:pPr>
              <w:pStyle w:val="Tekstpodstawowywcity"/>
              <w:rPr>
                <w:sz w:val="24"/>
                <w:szCs w:val="24"/>
              </w:rPr>
            </w:pPr>
          </w:p>
        </w:tc>
        <w:tc>
          <w:tcPr>
            <w:tcW w:w="1014" w:type="pct"/>
            <w:shd w:val="clear" w:color="auto" w:fill="auto"/>
            <w:vAlign w:val="center"/>
          </w:tcPr>
          <w:p w14:paraId="41FF05DF" w14:textId="77777777" w:rsidR="006C7BF5" w:rsidRPr="00020A82" w:rsidRDefault="006C7BF5" w:rsidP="00C41E96">
            <w:pPr>
              <w:pStyle w:val="Tekstpodstawowywcity"/>
              <w:rPr>
                <w:b w:val="0"/>
                <w:bCs w:val="0"/>
                <w:sz w:val="24"/>
                <w:szCs w:val="24"/>
              </w:rPr>
            </w:pPr>
          </w:p>
        </w:tc>
        <w:tc>
          <w:tcPr>
            <w:tcW w:w="1118" w:type="pct"/>
            <w:shd w:val="clear" w:color="auto" w:fill="auto"/>
            <w:vAlign w:val="center"/>
          </w:tcPr>
          <w:p w14:paraId="6F910092" w14:textId="77777777" w:rsidR="006C7BF5" w:rsidRPr="00020A82" w:rsidRDefault="006C7BF5" w:rsidP="00C41E96">
            <w:pPr>
              <w:pStyle w:val="Tekstpodstawowywcity"/>
              <w:rPr>
                <w:b w:val="0"/>
                <w:bCs w:val="0"/>
                <w:sz w:val="24"/>
                <w:szCs w:val="24"/>
              </w:rPr>
            </w:pPr>
          </w:p>
        </w:tc>
      </w:tr>
      <w:tr w:rsidR="0022479B" w:rsidRPr="00020A82" w14:paraId="74EBDAA1" w14:textId="77777777" w:rsidTr="0022479B">
        <w:trPr>
          <w:cantSplit/>
          <w:trHeight w:val="227"/>
        </w:trPr>
        <w:tc>
          <w:tcPr>
            <w:tcW w:w="249" w:type="pct"/>
            <w:vAlign w:val="center"/>
          </w:tcPr>
          <w:p w14:paraId="73EA5474" w14:textId="1AFE71FD" w:rsidR="0022479B" w:rsidRPr="00020A82" w:rsidRDefault="0022479B" w:rsidP="00C41E96">
            <w:pPr>
              <w:pStyle w:val="Tekstpodstawowywcity"/>
              <w:ind w:left="-70"/>
              <w:rPr>
                <w:sz w:val="24"/>
                <w:szCs w:val="24"/>
              </w:rPr>
            </w:pPr>
            <w:r w:rsidRPr="00020A82">
              <w:rPr>
                <w:sz w:val="24"/>
                <w:szCs w:val="24"/>
              </w:rPr>
              <w:t>1</w:t>
            </w:r>
            <w:r>
              <w:rPr>
                <w:sz w:val="24"/>
                <w:szCs w:val="24"/>
              </w:rPr>
              <w:t>2</w:t>
            </w:r>
          </w:p>
        </w:tc>
        <w:tc>
          <w:tcPr>
            <w:tcW w:w="1807" w:type="pct"/>
            <w:vAlign w:val="center"/>
          </w:tcPr>
          <w:p w14:paraId="7FB6CA51" w14:textId="77777777" w:rsidR="0022479B" w:rsidRPr="00020A82" w:rsidRDefault="0022479B" w:rsidP="00C41E96">
            <w:pPr>
              <w:pStyle w:val="Tekstpodstawowywcity"/>
              <w:ind w:left="40"/>
              <w:jc w:val="left"/>
              <w:rPr>
                <w:b w:val="0"/>
                <w:bCs w:val="0"/>
                <w:sz w:val="20"/>
                <w:szCs w:val="20"/>
              </w:rPr>
            </w:pPr>
            <w:r w:rsidRPr="00816978">
              <w:rPr>
                <w:b w:val="0"/>
                <w:bCs w:val="0"/>
                <w:sz w:val="20"/>
                <w:szCs w:val="20"/>
              </w:rPr>
              <w:t xml:space="preserve">min. </w:t>
            </w:r>
            <w:r>
              <w:rPr>
                <w:b w:val="0"/>
                <w:bCs w:val="0"/>
                <w:sz w:val="20"/>
                <w:szCs w:val="20"/>
              </w:rPr>
              <w:t>1</w:t>
            </w:r>
            <w:r w:rsidRPr="00816978">
              <w:rPr>
                <w:b w:val="0"/>
                <w:bCs w:val="0"/>
                <w:sz w:val="20"/>
                <w:szCs w:val="20"/>
              </w:rPr>
              <w:t>.osob</w:t>
            </w:r>
            <w:r>
              <w:rPr>
                <w:b w:val="0"/>
                <w:bCs w:val="0"/>
                <w:sz w:val="20"/>
                <w:szCs w:val="20"/>
              </w:rPr>
              <w:t>a</w:t>
            </w:r>
            <w:r w:rsidRPr="00816978">
              <w:rPr>
                <w:b w:val="0"/>
                <w:bCs w:val="0"/>
                <w:sz w:val="20"/>
                <w:szCs w:val="20"/>
              </w:rPr>
              <w:t xml:space="preserve"> z kwalifikacjami w zakresie</w:t>
            </w:r>
            <w:r>
              <w:rPr>
                <w:b w:val="0"/>
                <w:bCs w:val="0"/>
                <w:sz w:val="20"/>
                <w:szCs w:val="20"/>
              </w:rPr>
              <w:t xml:space="preserve"> spawania elektryczno-gazowego</w:t>
            </w:r>
          </w:p>
        </w:tc>
        <w:tc>
          <w:tcPr>
            <w:tcW w:w="812" w:type="pct"/>
            <w:vAlign w:val="center"/>
          </w:tcPr>
          <w:p w14:paraId="227C8016" w14:textId="77777777" w:rsidR="0022479B" w:rsidRPr="00020A82" w:rsidRDefault="0022479B" w:rsidP="00C41E96">
            <w:pPr>
              <w:pStyle w:val="Tekstpodstawowywcity"/>
              <w:rPr>
                <w:sz w:val="24"/>
                <w:szCs w:val="24"/>
              </w:rPr>
            </w:pPr>
          </w:p>
        </w:tc>
        <w:tc>
          <w:tcPr>
            <w:tcW w:w="1014" w:type="pct"/>
            <w:shd w:val="clear" w:color="auto" w:fill="auto"/>
            <w:vAlign w:val="center"/>
          </w:tcPr>
          <w:p w14:paraId="1D4A8CCF" w14:textId="77777777" w:rsidR="0022479B" w:rsidRPr="00020A82" w:rsidRDefault="0022479B" w:rsidP="00C41E96">
            <w:pPr>
              <w:pStyle w:val="Tekstpodstawowywcity"/>
              <w:rPr>
                <w:b w:val="0"/>
                <w:bCs w:val="0"/>
                <w:sz w:val="24"/>
                <w:szCs w:val="24"/>
              </w:rPr>
            </w:pPr>
          </w:p>
        </w:tc>
        <w:tc>
          <w:tcPr>
            <w:tcW w:w="1118" w:type="pct"/>
            <w:shd w:val="clear" w:color="auto" w:fill="auto"/>
            <w:vAlign w:val="center"/>
          </w:tcPr>
          <w:p w14:paraId="5008993F" w14:textId="77777777" w:rsidR="0022479B" w:rsidRPr="00020A82" w:rsidRDefault="0022479B" w:rsidP="00C41E96">
            <w:pPr>
              <w:pStyle w:val="Tekstpodstawowywcity"/>
              <w:rPr>
                <w:b w:val="0"/>
                <w:bCs w:val="0"/>
                <w:sz w:val="24"/>
                <w:szCs w:val="24"/>
              </w:rPr>
            </w:pPr>
          </w:p>
        </w:tc>
      </w:tr>
      <w:tr w:rsidR="0022479B" w:rsidRPr="00020A82" w14:paraId="0C03A5A6" w14:textId="77777777" w:rsidTr="0022479B">
        <w:trPr>
          <w:cantSplit/>
          <w:trHeight w:val="227"/>
        </w:trPr>
        <w:tc>
          <w:tcPr>
            <w:tcW w:w="249" w:type="pct"/>
            <w:vAlign w:val="center"/>
          </w:tcPr>
          <w:p w14:paraId="172F3D0A" w14:textId="5AF7B584" w:rsidR="0022479B" w:rsidRPr="00020A82" w:rsidRDefault="0022479B" w:rsidP="00C41E96">
            <w:pPr>
              <w:pStyle w:val="Tekstpodstawowywcity"/>
              <w:ind w:left="-70"/>
              <w:rPr>
                <w:sz w:val="24"/>
                <w:szCs w:val="24"/>
              </w:rPr>
            </w:pPr>
            <w:r>
              <w:rPr>
                <w:sz w:val="24"/>
                <w:szCs w:val="24"/>
              </w:rPr>
              <w:t>13</w:t>
            </w:r>
          </w:p>
        </w:tc>
        <w:tc>
          <w:tcPr>
            <w:tcW w:w="1807" w:type="pct"/>
            <w:vAlign w:val="center"/>
          </w:tcPr>
          <w:p w14:paraId="0A456780" w14:textId="77777777" w:rsidR="0022479B" w:rsidRPr="00020A82" w:rsidRDefault="0022479B" w:rsidP="00C41E96">
            <w:pPr>
              <w:pStyle w:val="Tekstpodstawowywcity"/>
              <w:ind w:left="40"/>
              <w:jc w:val="left"/>
              <w:rPr>
                <w:b w:val="0"/>
                <w:bCs w:val="0"/>
                <w:sz w:val="20"/>
                <w:szCs w:val="20"/>
              </w:rPr>
            </w:pPr>
            <w:r>
              <w:rPr>
                <w:b w:val="0"/>
                <w:iCs/>
                <w:sz w:val="20"/>
                <w:szCs w:val="20"/>
              </w:rPr>
              <w:t>min.</w:t>
            </w:r>
            <w:r w:rsidRPr="00020A82">
              <w:rPr>
                <w:b w:val="0"/>
                <w:sz w:val="20"/>
                <w:szCs w:val="20"/>
              </w:rPr>
              <w:t xml:space="preserve"> 1 osoba sprawująca dozór</w:t>
            </w:r>
            <w:r>
              <w:rPr>
                <w:b w:val="0"/>
                <w:sz w:val="20"/>
                <w:szCs w:val="20"/>
              </w:rPr>
              <w:t xml:space="preserve">, </w:t>
            </w:r>
            <w:r w:rsidRPr="00816978">
              <w:rPr>
                <w:b w:val="0"/>
                <w:sz w:val="20"/>
                <w:szCs w:val="20"/>
              </w:rPr>
              <w:t>posiadająca wymagania kwalifikacyjne niezbędne do pełnienia obowiązków osób wykonujących czynności w dozorze ruchu na powierzchni w podziemnym zakładzie górniczym wydobywającym węgiel kamienny, zgodnie z Zarządzeniem nr ZP/50/2016 Prezesa</w:t>
            </w:r>
            <w:r>
              <w:rPr>
                <w:b w:val="0"/>
                <w:sz w:val="20"/>
                <w:szCs w:val="20"/>
              </w:rPr>
              <w:t xml:space="preserve"> PGG</w:t>
            </w:r>
          </w:p>
        </w:tc>
        <w:tc>
          <w:tcPr>
            <w:tcW w:w="812" w:type="pct"/>
            <w:vAlign w:val="center"/>
          </w:tcPr>
          <w:p w14:paraId="23A05C30" w14:textId="77777777" w:rsidR="0022479B" w:rsidRPr="00020A82" w:rsidRDefault="0022479B" w:rsidP="00C41E96">
            <w:pPr>
              <w:pStyle w:val="Tekstpodstawowywcity"/>
              <w:rPr>
                <w:sz w:val="24"/>
                <w:szCs w:val="24"/>
              </w:rPr>
            </w:pPr>
          </w:p>
        </w:tc>
        <w:tc>
          <w:tcPr>
            <w:tcW w:w="1014" w:type="pct"/>
            <w:shd w:val="clear" w:color="auto" w:fill="auto"/>
            <w:vAlign w:val="center"/>
          </w:tcPr>
          <w:p w14:paraId="59FD6A3D" w14:textId="77777777" w:rsidR="0022479B" w:rsidRPr="00020A82" w:rsidRDefault="0022479B" w:rsidP="00C41E96">
            <w:pPr>
              <w:pStyle w:val="Tekstpodstawowywcity"/>
              <w:rPr>
                <w:b w:val="0"/>
                <w:bCs w:val="0"/>
                <w:sz w:val="24"/>
                <w:szCs w:val="24"/>
              </w:rPr>
            </w:pPr>
          </w:p>
        </w:tc>
        <w:tc>
          <w:tcPr>
            <w:tcW w:w="1118" w:type="pct"/>
            <w:shd w:val="clear" w:color="auto" w:fill="auto"/>
            <w:vAlign w:val="center"/>
          </w:tcPr>
          <w:p w14:paraId="69E186F7" w14:textId="77777777" w:rsidR="0022479B" w:rsidRPr="00020A82" w:rsidRDefault="0022479B" w:rsidP="00C41E96">
            <w:pPr>
              <w:pStyle w:val="Tekstpodstawowywcity"/>
              <w:rPr>
                <w:b w:val="0"/>
                <w:bCs w:val="0"/>
                <w:sz w:val="24"/>
                <w:szCs w:val="24"/>
              </w:rPr>
            </w:pPr>
          </w:p>
        </w:tc>
      </w:tr>
      <w:tr w:rsidR="0022479B" w:rsidRPr="00020A82" w14:paraId="464DDE75" w14:textId="77777777" w:rsidTr="00C41851">
        <w:trPr>
          <w:cantSplit/>
          <w:trHeight w:val="318"/>
        </w:trPr>
        <w:tc>
          <w:tcPr>
            <w:tcW w:w="5000" w:type="pct"/>
            <w:gridSpan w:val="5"/>
            <w:vAlign w:val="center"/>
          </w:tcPr>
          <w:p w14:paraId="02F684B6" w14:textId="77777777" w:rsidR="0022479B" w:rsidRPr="00C41851" w:rsidRDefault="0022479B" w:rsidP="00C41E96">
            <w:pPr>
              <w:pStyle w:val="Tekstpodstawowywcity"/>
              <w:rPr>
                <w:b w:val="0"/>
                <w:bCs w:val="0"/>
                <w:sz w:val="22"/>
                <w:szCs w:val="22"/>
              </w:rPr>
            </w:pPr>
            <w:r w:rsidRPr="00C41851">
              <w:rPr>
                <w:color w:val="7030A0"/>
                <w:sz w:val="22"/>
                <w:szCs w:val="22"/>
              </w:rPr>
              <w:lastRenderedPageBreak/>
              <w:t>Część (zadanie) nr 2 – Ruch Ziemowit</w:t>
            </w:r>
          </w:p>
        </w:tc>
      </w:tr>
      <w:tr w:rsidR="0022479B" w:rsidRPr="00020A82" w14:paraId="3EF5632C" w14:textId="77777777" w:rsidTr="0022479B">
        <w:trPr>
          <w:cantSplit/>
          <w:trHeight w:val="42"/>
        </w:trPr>
        <w:tc>
          <w:tcPr>
            <w:tcW w:w="249" w:type="pct"/>
            <w:vMerge w:val="restart"/>
            <w:vAlign w:val="center"/>
          </w:tcPr>
          <w:p w14:paraId="345C0C05" w14:textId="77777777" w:rsidR="0022479B" w:rsidRPr="00020A82" w:rsidRDefault="0022479B" w:rsidP="00C41E96">
            <w:pPr>
              <w:pStyle w:val="Tekstpodstawowywcity"/>
              <w:ind w:left="-70"/>
              <w:rPr>
                <w:sz w:val="24"/>
                <w:szCs w:val="24"/>
              </w:rPr>
            </w:pPr>
            <w:r w:rsidRPr="00020A82">
              <w:rPr>
                <w:sz w:val="24"/>
                <w:szCs w:val="24"/>
              </w:rPr>
              <w:t>1</w:t>
            </w:r>
          </w:p>
        </w:tc>
        <w:tc>
          <w:tcPr>
            <w:tcW w:w="1807" w:type="pct"/>
            <w:vMerge w:val="restart"/>
            <w:vAlign w:val="center"/>
          </w:tcPr>
          <w:p w14:paraId="4A45DA4E" w14:textId="453E8C39" w:rsidR="0022479B" w:rsidRPr="00020A82" w:rsidRDefault="0022479B" w:rsidP="00C41E96">
            <w:pPr>
              <w:pStyle w:val="Tekstpodstawowywcity"/>
              <w:jc w:val="left"/>
              <w:rPr>
                <w:b w:val="0"/>
                <w:bCs w:val="0"/>
                <w:sz w:val="20"/>
                <w:szCs w:val="20"/>
              </w:rPr>
            </w:pPr>
            <w:r w:rsidRPr="00816978">
              <w:rPr>
                <w:b w:val="0"/>
                <w:bCs w:val="0"/>
                <w:sz w:val="20"/>
                <w:szCs w:val="20"/>
              </w:rPr>
              <w:t xml:space="preserve">min. </w:t>
            </w:r>
            <w:r w:rsidR="006C7BF5">
              <w:rPr>
                <w:b w:val="0"/>
                <w:bCs w:val="0"/>
                <w:sz w:val="20"/>
                <w:szCs w:val="20"/>
              </w:rPr>
              <w:t>4</w:t>
            </w:r>
            <w:r w:rsidRPr="00816978">
              <w:rPr>
                <w:b w:val="0"/>
                <w:bCs w:val="0"/>
                <w:sz w:val="20"/>
                <w:szCs w:val="20"/>
              </w:rPr>
              <w:t xml:space="preserve"> os</w:t>
            </w:r>
            <w:r w:rsidR="006C7BF5">
              <w:rPr>
                <w:b w:val="0"/>
                <w:bCs w:val="0"/>
                <w:sz w:val="20"/>
                <w:szCs w:val="20"/>
              </w:rPr>
              <w:t>oby</w:t>
            </w:r>
            <w:r w:rsidRPr="00816978">
              <w:rPr>
                <w:b w:val="0"/>
                <w:bCs w:val="0"/>
                <w:sz w:val="20"/>
                <w:szCs w:val="20"/>
              </w:rPr>
              <w:t xml:space="preserve"> z kwalifikacjami hakowego</w:t>
            </w:r>
          </w:p>
        </w:tc>
        <w:tc>
          <w:tcPr>
            <w:tcW w:w="812" w:type="pct"/>
            <w:vAlign w:val="center"/>
          </w:tcPr>
          <w:p w14:paraId="74D4CEE7" w14:textId="77777777" w:rsidR="0022479B" w:rsidRPr="00020A82" w:rsidRDefault="0022479B" w:rsidP="00C41E96">
            <w:pPr>
              <w:pStyle w:val="Tekstpodstawowywcity"/>
              <w:rPr>
                <w:sz w:val="24"/>
                <w:szCs w:val="24"/>
              </w:rPr>
            </w:pPr>
          </w:p>
        </w:tc>
        <w:tc>
          <w:tcPr>
            <w:tcW w:w="1014" w:type="pct"/>
            <w:shd w:val="clear" w:color="auto" w:fill="auto"/>
            <w:vAlign w:val="center"/>
          </w:tcPr>
          <w:p w14:paraId="23127BB1" w14:textId="77777777" w:rsidR="0022479B" w:rsidRPr="00020A82" w:rsidRDefault="0022479B" w:rsidP="00C41E96">
            <w:pPr>
              <w:pStyle w:val="Tekstpodstawowywcity"/>
              <w:rPr>
                <w:b w:val="0"/>
                <w:bCs w:val="0"/>
                <w:sz w:val="24"/>
                <w:szCs w:val="24"/>
              </w:rPr>
            </w:pPr>
          </w:p>
        </w:tc>
        <w:tc>
          <w:tcPr>
            <w:tcW w:w="1118" w:type="pct"/>
            <w:shd w:val="clear" w:color="auto" w:fill="auto"/>
            <w:vAlign w:val="center"/>
          </w:tcPr>
          <w:p w14:paraId="171FEDE0" w14:textId="77777777" w:rsidR="0022479B" w:rsidRPr="00020A82" w:rsidRDefault="0022479B" w:rsidP="00C41E96">
            <w:pPr>
              <w:pStyle w:val="Tekstpodstawowywcity"/>
              <w:rPr>
                <w:b w:val="0"/>
                <w:bCs w:val="0"/>
                <w:sz w:val="24"/>
                <w:szCs w:val="24"/>
              </w:rPr>
            </w:pPr>
          </w:p>
        </w:tc>
      </w:tr>
      <w:tr w:rsidR="0022479B" w:rsidRPr="00020A82" w14:paraId="4B0D9D80" w14:textId="77777777" w:rsidTr="0022479B">
        <w:trPr>
          <w:cantSplit/>
          <w:trHeight w:val="38"/>
        </w:trPr>
        <w:tc>
          <w:tcPr>
            <w:tcW w:w="249" w:type="pct"/>
            <w:vMerge/>
            <w:vAlign w:val="center"/>
          </w:tcPr>
          <w:p w14:paraId="66EA5CAF" w14:textId="77777777" w:rsidR="0022479B" w:rsidRPr="00020A82" w:rsidRDefault="0022479B" w:rsidP="00C41E96">
            <w:pPr>
              <w:pStyle w:val="Tekstpodstawowywcity"/>
              <w:ind w:left="-70"/>
              <w:rPr>
                <w:sz w:val="24"/>
                <w:szCs w:val="24"/>
              </w:rPr>
            </w:pPr>
          </w:p>
        </w:tc>
        <w:tc>
          <w:tcPr>
            <w:tcW w:w="1807" w:type="pct"/>
            <w:vMerge/>
            <w:vAlign w:val="center"/>
          </w:tcPr>
          <w:p w14:paraId="47F28D46" w14:textId="77777777" w:rsidR="0022479B" w:rsidRPr="00816978" w:rsidRDefault="0022479B" w:rsidP="00C41E96">
            <w:pPr>
              <w:pStyle w:val="Tekstpodstawowywcity"/>
              <w:jc w:val="left"/>
              <w:rPr>
                <w:b w:val="0"/>
                <w:bCs w:val="0"/>
                <w:sz w:val="20"/>
                <w:szCs w:val="20"/>
              </w:rPr>
            </w:pPr>
          </w:p>
        </w:tc>
        <w:tc>
          <w:tcPr>
            <w:tcW w:w="812" w:type="pct"/>
            <w:vAlign w:val="center"/>
          </w:tcPr>
          <w:p w14:paraId="3F229F41" w14:textId="77777777" w:rsidR="0022479B" w:rsidRPr="00020A82" w:rsidRDefault="0022479B" w:rsidP="00C41E96">
            <w:pPr>
              <w:pStyle w:val="Tekstpodstawowywcity"/>
              <w:rPr>
                <w:sz w:val="24"/>
                <w:szCs w:val="24"/>
              </w:rPr>
            </w:pPr>
          </w:p>
        </w:tc>
        <w:tc>
          <w:tcPr>
            <w:tcW w:w="1014" w:type="pct"/>
            <w:shd w:val="clear" w:color="auto" w:fill="auto"/>
            <w:vAlign w:val="center"/>
          </w:tcPr>
          <w:p w14:paraId="2E445EE0" w14:textId="77777777" w:rsidR="0022479B" w:rsidRPr="00020A82" w:rsidRDefault="0022479B" w:rsidP="00C41E96">
            <w:pPr>
              <w:pStyle w:val="Tekstpodstawowywcity"/>
              <w:rPr>
                <w:b w:val="0"/>
                <w:bCs w:val="0"/>
                <w:sz w:val="24"/>
                <w:szCs w:val="24"/>
              </w:rPr>
            </w:pPr>
          </w:p>
        </w:tc>
        <w:tc>
          <w:tcPr>
            <w:tcW w:w="1118" w:type="pct"/>
            <w:shd w:val="clear" w:color="auto" w:fill="auto"/>
            <w:vAlign w:val="center"/>
          </w:tcPr>
          <w:p w14:paraId="0FF87E2F" w14:textId="77777777" w:rsidR="0022479B" w:rsidRPr="00020A82" w:rsidRDefault="0022479B" w:rsidP="00C41E96">
            <w:pPr>
              <w:pStyle w:val="Tekstpodstawowywcity"/>
              <w:rPr>
                <w:b w:val="0"/>
                <w:bCs w:val="0"/>
                <w:sz w:val="24"/>
                <w:szCs w:val="24"/>
              </w:rPr>
            </w:pPr>
          </w:p>
        </w:tc>
      </w:tr>
      <w:tr w:rsidR="0022479B" w:rsidRPr="00020A82" w14:paraId="4F167D73" w14:textId="77777777" w:rsidTr="0022479B">
        <w:trPr>
          <w:cantSplit/>
          <w:trHeight w:val="38"/>
        </w:trPr>
        <w:tc>
          <w:tcPr>
            <w:tcW w:w="249" w:type="pct"/>
            <w:vMerge/>
            <w:vAlign w:val="center"/>
          </w:tcPr>
          <w:p w14:paraId="64601BD4" w14:textId="77777777" w:rsidR="0022479B" w:rsidRPr="00020A82" w:rsidRDefault="0022479B" w:rsidP="00C41E96">
            <w:pPr>
              <w:pStyle w:val="Tekstpodstawowywcity"/>
              <w:ind w:left="-70"/>
              <w:rPr>
                <w:sz w:val="24"/>
                <w:szCs w:val="24"/>
              </w:rPr>
            </w:pPr>
          </w:p>
        </w:tc>
        <w:tc>
          <w:tcPr>
            <w:tcW w:w="1807" w:type="pct"/>
            <w:vMerge/>
            <w:vAlign w:val="center"/>
          </w:tcPr>
          <w:p w14:paraId="5618762C" w14:textId="77777777" w:rsidR="0022479B" w:rsidRPr="00816978" w:rsidRDefault="0022479B" w:rsidP="00C41E96">
            <w:pPr>
              <w:pStyle w:val="Tekstpodstawowywcity"/>
              <w:jc w:val="left"/>
              <w:rPr>
                <w:b w:val="0"/>
                <w:bCs w:val="0"/>
                <w:sz w:val="20"/>
                <w:szCs w:val="20"/>
              </w:rPr>
            </w:pPr>
          </w:p>
        </w:tc>
        <w:tc>
          <w:tcPr>
            <w:tcW w:w="812" w:type="pct"/>
            <w:vAlign w:val="center"/>
          </w:tcPr>
          <w:p w14:paraId="037A4DE1" w14:textId="77777777" w:rsidR="0022479B" w:rsidRPr="00020A82" w:rsidRDefault="0022479B" w:rsidP="00C41E96">
            <w:pPr>
              <w:pStyle w:val="Tekstpodstawowywcity"/>
              <w:rPr>
                <w:sz w:val="24"/>
                <w:szCs w:val="24"/>
              </w:rPr>
            </w:pPr>
          </w:p>
        </w:tc>
        <w:tc>
          <w:tcPr>
            <w:tcW w:w="1014" w:type="pct"/>
            <w:shd w:val="clear" w:color="auto" w:fill="auto"/>
            <w:vAlign w:val="center"/>
          </w:tcPr>
          <w:p w14:paraId="060A66B1" w14:textId="77777777" w:rsidR="0022479B" w:rsidRPr="00020A82" w:rsidRDefault="0022479B" w:rsidP="00C41E96">
            <w:pPr>
              <w:pStyle w:val="Tekstpodstawowywcity"/>
              <w:rPr>
                <w:b w:val="0"/>
                <w:bCs w:val="0"/>
                <w:sz w:val="24"/>
                <w:szCs w:val="24"/>
              </w:rPr>
            </w:pPr>
          </w:p>
        </w:tc>
        <w:tc>
          <w:tcPr>
            <w:tcW w:w="1118" w:type="pct"/>
            <w:shd w:val="clear" w:color="auto" w:fill="auto"/>
            <w:vAlign w:val="center"/>
          </w:tcPr>
          <w:p w14:paraId="58123F62" w14:textId="77777777" w:rsidR="0022479B" w:rsidRPr="00020A82" w:rsidRDefault="0022479B" w:rsidP="00C41E96">
            <w:pPr>
              <w:pStyle w:val="Tekstpodstawowywcity"/>
              <w:rPr>
                <w:b w:val="0"/>
                <w:bCs w:val="0"/>
                <w:sz w:val="24"/>
                <w:szCs w:val="24"/>
              </w:rPr>
            </w:pPr>
          </w:p>
        </w:tc>
      </w:tr>
      <w:tr w:rsidR="006C7BF5" w:rsidRPr="00020A82" w14:paraId="233AE0CE" w14:textId="77777777" w:rsidTr="006C7BF5">
        <w:trPr>
          <w:cantSplit/>
          <w:trHeight w:val="194"/>
        </w:trPr>
        <w:tc>
          <w:tcPr>
            <w:tcW w:w="249" w:type="pct"/>
            <w:vMerge/>
            <w:vAlign w:val="center"/>
          </w:tcPr>
          <w:p w14:paraId="2CD77F5E" w14:textId="77777777" w:rsidR="006C7BF5" w:rsidRPr="00020A82" w:rsidRDefault="006C7BF5" w:rsidP="00C41E96">
            <w:pPr>
              <w:pStyle w:val="Tekstpodstawowywcity"/>
              <w:ind w:left="-70"/>
              <w:rPr>
                <w:sz w:val="24"/>
                <w:szCs w:val="24"/>
              </w:rPr>
            </w:pPr>
          </w:p>
        </w:tc>
        <w:tc>
          <w:tcPr>
            <w:tcW w:w="1807" w:type="pct"/>
            <w:vMerge/>
            <w:vAlign w:val="center"/>
          </w:tcPr>
          <w:p w14:paraId="623E03C6" w14:textId="77777777" w:rsidR="006C7BF5" w:rsidRPr="00816978" w:rsidRDefault="006C7BF5" w:rsidP="00C41E96">
            <w:pPr>
              <w:pStyle w:val="Tekstpodstawowywcity"/>
              <w:jc w:val="left"/>
              <w:rPr>
                <w:b w:val="0"/>
                <w:bCs w:val="0"/>
                <w:sz w:val="20"/>
                <w:szCs w:val="20"/>
              </w:rPr>
            </w:pPr>
          </w:p>
        </w:tc>
        <w:tc>
          <w:tcPr>
            <w:tcW w:w="812" w:type="pct"/>
            <w:vAlign w:val="center"/>
          </w:tcPr>
          <w:p w14:paraId="0023BFD7" w14:textId="77777777" w:rsidR="006C7BF5" w:rsidRPr="00020A82" w:rsidRDefault="006C7BF5" w:rsidP="00C41E96">
            <w:pPr>
              <w:pStyle w:val="Tekstpodstawowywcity"/>
              <w:rPr>
                <w:sz w:val="24"/>
                <w:szCs w:val="24"/>
              </w:rPr>
            </w:pPr>
          </w:p>
        </w:tc>
        <w:tc>
          <w:tcPr>
            <w:tcW w:w="1014" w:type="pct"/>
            <w:shd w:val="clear" w:color="auto" w:fill="auto"/>
            <w:vAlign w:val="center"/>
          </w:tcPr>
          <w:p w14:paraId="768346B6" w14:textId="77777777" w:rsidR="006C7BF5" w:rsidRPr="00020A82" w:rsidRDefault="006C7BF5" w:rsidP="00C41E96">
            <w:pPr>
              <w:pStyle w:val="Tekstpodstawowywcity"/>
              <w:rPr>
                <w:b w:val="0"/>
                <w:bCs w:val="0"/>
                <w:sz w:val="24"/>
                <w:szCs w:val="24"/>
              </w:rPr>
            </w:pPr>
          </w:p>
        </w:tc>
        <w:tc>
          <w:tcPr>
            <w:tcW w:w="1118" w:type="pct"/>
            <w:shd w:val="clear" w:color="auto" w:fill="auto"/>
            <w:vAlign w:val="center"/>
          </w:tcPr>
          <w:p w14:paraId="253CA962" w14:textId="77777777" w:rsidR="006C7BF5" w:rsidRPr="00020A82" w:rsidRDefault="006C7BF5" w:rsidP="00C41E96">
            <w:pPr>
              <w:pStyle w:val="Tekstpodstawowywcity"/>
              <w:rPr>
                <w:b w:val="0"/>
                <w:bCs w:val="0"/>
                <w:sz w:val="24"/>
                <w:szCs w:val="24"/>
              </w:rPr>
            </w:pPr>
          </w:p>
        </w:tc>
      </w:tr>
      <w:tr w:rsidR="0022479B" w:rsidRPr="00020A82" w14:paraId="17596097" w14:textId="77777777" w:rsidTr="0022479B">
        <w:trPr>
          <w:cantSplit/>
          <w:trHeight w:val="227"/>
        </w:trPr>
        <w:tc>
          <w:tcPr>
            <w:tcW w:w="249" w:type="pct"/>
            <w:vAlign w:val="center"/>
          </w:tcPr>
          <w:p w14:paraId="65867282" w14:textId="77777777" w:rsidR="0022479B" w:rsidRPr="00020A82" w:rsidRDefault="0022479B" w:rsidP="00C41E96">
            <w:pPr>
              <w:pStyle w:val="Tekstpodstawowywcity"/>
              <w:ind w:left="-70"/>
              <w:rPr>
                <w:sz w:val="24"/>
                <w:szCs w:val="24"/>
              </w:rPr>
            </w:pPr>
            <w:r w:rsidRPr="00020A82">
              <w:rPr>
                <w:sz w:val="24"/>
                <w:szCs w:val="24"/>
              </w:rPr>
              <w:t>2</w:t>
            </w:r>
          </w:p>
        </w:tc>
        <w:tc>
          <w:tcPr>
            <w:tcW w:w="1807" w:type="pct"/>
            <w:vAlign w:val="center"/>
          </w:tcPr>
          <w:p w14:paraId="71E3CEB9" w14:textId="77777777" w:rsidR="0022479B" w:rsidRPr="00020A82" w:rsidRDefault="0022479B" w:rsidP="00C41E96">
            <w:pPr>
              <w:pStyle w:val="Tekstpodstawowywcity"/>
              <w:ind w:left="40"/>
              <w:jc w:val="left"/>
              <w:rPr>
                <w:b w:val="0"/>
                <w:bCs w:val="0"/>
                <w:sz w:val="20"/>
                <w:szCs w:val="20"/>
              </w:rPr>
            </w:pPr>
            <w:r>
              <w:rPr>
                <w:b w:val="0"/>
                <w:iCs/>
                <w:sz w:val="20"/>
                <w:szCs w:val="20"/>
              </w:rPr>
              <w:t>min.</w:t>
            </w:r>
            <w:r w:rsidRPr="00020A82">
              <w:rPr>
                <w:b w:val="0"/>
                <w:sz w:val="20"/>
                <w:szCs w:val="20"/>
              </w:rPr>
              <w:t xml:space="preserve"> </w:t>
            </w:r>
            <w:r>
              <w:rPr>
                <w:b w:val="0"/>
                <w:sz w:val="20"/>
                <w:szCs w:val="20"/>
              </w:rPr>
              <w:t>1</w:t>
            </w:r>
            <w:r w:rsidRPr="00020A82">
              <w:rPr>
                <w:b w:val="0"/>
                <w:iCs/>
                <w:sz w:val="20"/>
                <w:szCs w:val="20"/>
              </w:rPr>
              <w:t xml:space="preserve"> osob</w:t>
            </w:r>
            <w:r>
              <w:rPr>
                <w:b w:val="0"/>
                <w:iCs/>
                <w:sz w:val="20"/>
                <w:szCs w:val="20"/>
              </w:rPr>
              <w:t>a</w:t>
            </w:r>
            <w:r w:rsidRPr="00020A82">
              <w:rPr>
                <w:b w:val="0"/>
                <w:iCs/>
                <w:sz w:val="20"/>
                <w:szCs w:val="20"/>
              </w:rPr>
              <w:t xml:space="preserve"> </w:t>
            </w:r>
            <w:r w:rsidRPr="00020A82">
              <w:rPr>
                <w:b w:val="0"/>
                <w:sz w:val="20"/>
                <w:szCs w:val="20"/>
              </w:rPr>
              <w:t>z kwalifikacjami w zakresie obsługi jednostki sprzętowej nr </w:t>
            </w:r>
            <w:r>
              <w:rPr>
                <w:b w:val="0"/>
                <w:sz w:val="20"/>
                <w:szCs w:val="20"/>
              </w:rPr>
              <w:t>4</w:t>
            </w:r>
          </w:p>
        </w:tc>
        <w:tc>
          <w:tcPr>
            <w:tcW w:w="812" w:type="pct"/>
            <w:vAlign w:val="center"/>
          </w:tcPr>
          <w:p w14:paraId="4B7E85D1" w14:textId="77777777" w:rsidR="0022479B" w:rsidRPr="00020A82" w:rsidRDefault="0022479B" w:rsidP="00C41E96">
            <w:pPr>
              <w:pStyle w:val="Tekstpodstawowywcity"/>
              <w:rPr>
                <w:sz w:val="24"/>
                <w:szCs w:val="24"/>
              </w:rPr>
            </w:pPr>
          </w:p>
        </w:tc>
        <w:tc>
          <w:tcPr>
            <w:tcW w:w="1014" w:type="pct"/>
            <w:shd w:val="clear" w:color="auto" w:fill="auto"/>
            <w:vAlign w:val="center"/>
          </w:tcPr>
          <w:p w14:paraId="4FE09172" w14:textId="77777777" w:rsidR="0022479B" w:rsidRPr="00020A82" w:rsidRDefault="0022479B" w:rsidP="00C41E96">
            <w:pPr>
              <w:pStyle w:val="Tekstpodstawowywcity"/>
              <w:rPr>
                <w:b w:val="0"/>
                <w:bCs w:val="0"/>
                <w:sz w:val="24"/>
                <w:szCs w:val="24"/>
              </w:rPr>
            </w:pPr>
          </w:p>
        </w:tc>
        <w:tc>
          <w:tcPr>
            <w:tcW w:w="1118" w:type="pct"/>
            <w:shd w:val="clear" w:color="auto" w:fill="auto"/>
            <w:vAlign w:val="center"/>
          </w:tcPr>
          <w:p w14:paraId="7538992E" w14:textId="77777777" w:rsidR="0022479B" w:rsidRPr="00020A82" w:rsidRDefault="0022479B" w:rsidP="00C41E96">
            <w:pPr>
              <w:pStyle w:val="Tekstpodstawowywcity"/>
              <w:rPr>
                <w:b w:val="0"/>
                <w:bCs w:val="0"/>
                <w:sz w:val="24"/>
                <w:szCs w:val="24"/>
              </w:rPr>
            </w:pPr>
          </w:p>
        </w:tc>
      </w:tr>
      <w:tr w:rsidR="0022479B" w:rsidRPr="00020A82" w14:paraId="3C309ECC" w14:textId="77777777" w:rsidTr="0022479B">
        <w:trPr>
          <w:cantSplit/>
          <w:trHeight w:val="227"/>
        </w:trPr>
        <w:tc>
          <w:tcPr>
            <w:tcW w:w="249" w:type="pct"/>
            <w:vAlign w:val="center"/>
          </w:tcPr>
          <w:p w14:paraId="5ADB4377" w14:textId="77777777" w:rsidR="0022479B" w:rsidRPr="00020A82" w:rsidRDefault="0022479B" w:rsidP="00C41E96">
            <w:pPr>
              <w:pStyle w:val="Tekstpodstawowywcity"/>
              <w:ind w:left="-70"/>
              <w:rPr>
                <w:sz w:val="24"/>
                <w:szCs w:val="24"/>
              </w:rPr>
            </w:pPr>
            <w:r w:rsidRPr="00020A82">
              <w:rPr>
                <w:sz w:val="24"/>
                <w:szCs w:val="24"/>
              </w:rPr>
              <w:t>3</w:t>
            </w:r>
          </w:p>
        </w:tc>
        <w:tc>
          <w:tcPr>
            <w:tcW w:w="1807" w:type="pct"/>
            <w:vAlign w:val="center"/>
          </w:tcPr>
          <w:p w14:paraId="28B8186E" w14:textId="77777777" w:rsidR="0022479B" w:rsidRPr="00020A82" w:rsidRDefault="0022479B" w:rsidP="00C41E96">
            <w:pPr>
              <w:pStyle w:val="Tekstpodstawowywcity"/>
              <w:ind w:left="40"/>
              <w:jc w:val="left"/>
              <w:rPr>
                <w:b w:val="0"/>
                <w:bCs w:val="0"/>
                <w:sz w:val="20"/>
                <w:szCs w:val="20"/>
              </w:rPr>
            </w:pPr>
            <w:r w:rsidRPr="00816978">
              <w:rPr>
                <w:b w:val="0"/>
                <w:bCs w:val="0"/>
                <w:sz w:val="20"/>
                <w:szCs w:val="20"/>
              </w:rPr>
              <w:t>min. 1 osoba z kwalifikacjami w zakresie obsługi suwnicy bramowej</w:t>
            </w:r>
          </w:p>
        </w:tc>
        <w:tc>
          <w:tcPr>
            <w:tcW w:w="812" w:type="pct"/>
            <w:vAlign w:val="center"/>
          </w:tcPr>
          <w:p w14:paraId="398DF287" w14:textId="77777777" w:rsidR="0022479B" w:rsidRPr="00020A82" w:rsidRDefault="0022479B" w:rsidP="00C41E96">
            <w:pPr>
              <w:pStyle w:val="Tekstpodstawowywcity"/>
              <w:rPr>
                <w:sz w:val="24"/>
                <w:szCs w:val="24"/>
              </w:rPr>
            </w:pPr>
          </w:p>
        </w:tc>
        <w:tc>
          <w:tcPr>
            <w:tcW w:w="1014" w:type="pct"/>
            <w:shd w:val="clear" w:color="auto" w:fill="auto"/>
            <w:vAlign w:val="center"/>
          </w:tcPr>
          <w:p w14:paraId="159DF239" w14:textId="77777777" w:rsidR="0022479B" w:rsidRPr="00020A82" w:rsidRDefault="0022479B" w:rsidP="00C41E96">
            <w:pPr>
              <w:pStyle w:val="Tekstpodstawowywcity"/>
              <w:rPr>
                <w:b w:val="0"/>
                <w:bCs w:val="0"/>
                <w:sz w:val="24"/>
                <w:szCs w:val="24"/>
              </w:rPr>
            </w:pPr>
          </w:p>
        </w:tc>
        <w:tc>
          <w:tcPr>
            <w:tcW w:w="1118" w:type="pct"/>
            <w:shd w:val="clear" w:color="auto" w:fill="auto"/>
            <w:vAlign w:val="center"/>
          </w:tcPr>
          <w:p w14:paraId="67622BA1" w14:textId="77777777" w:rsidR="0022479B" w:rsidRPr="00020A82" w:rsidRDefault="0022479B" w:rsidP="00C41E96">
            <w:pPr>
              <w:pStyle w:val="Tekstpodstawowywcity"/>
              <w:rPr>
                <w:b w:val="0"/>
                <w:bCs w:val="0"/>
                <w:sz w:val="24"/>
                <w:szCs w:val="24"/>
              </w:rPr>
            </w:pPr>
          </w:p>
        </w:tc>
      </w:tr>
      <w:tr w:rsidR="0022479B" w:rsidRPr="00020A82" w14:paraId="28FB769E" w14:textId="77777777" w:rsidTr="0022479B">
        <w:trPr>
          <w:cantSplit/>
          <w:trHeight w:val="230"/>
        </w:trPr>
        <w:tc>
          <w:tcPr>
            <w:tcW w:w="249" w:type="pct"/>
            <w:vMerge w:val="restart"/>
            <w:vAlign w:val="center"/>
          </w:tcPr>
          <w:p w14:paraId="3048D3BF" w14:textId="77777777" w:rsidR="0022479B" w:rsidRPr="00020A82" w:rsidRDefault="0022479B" w:rsidP="00C41E96">
            <w:pPr>
              <w:pStyle w:val="Tekstpodstawowywcity"/>
              <w:ind w:left="-70"/>
              <w:rPr>
                <w:sz w:val="24"/>
                <w:szCs w:val="24"/>
              </w:rPr>
            </w:pPr>
            <w:r>
              <w:rPr>
                <w:sz w:val="24"/>
                <w:szCs w:val="24"/>
              </w:rPr>
              <w:t>4</w:t>
            </w:r>
          </w:p>
        </w:tc>
        <w:tc>
          <w:tcPr>
            <w:tcW w:w="1807" w:type="pct"/>
            <w:vMerge w:val="restart"/>
            <w:vAlign w:val="center"/>
          </w:tcPr>
          <w:p w14:paraId="74F025D8" w14:textId="77777777" w:rsidR="0022479B" w:rsidRPr="00816978" w:rsidRDefault="0022479B" w:rsidP="00C41E96">
            <w:pPr>
              <w:pStyle w:val="Tekstpodstawowywcity"/>
              <w:ind w:left="40"/>
              <w:jc w:val="left"/>
              <w:rPr>
                <w:b w:val="0"/>
                <w:bCs w:val="0"/>
                <w:sz w:val="20"/>
                <w:szCs w:val="20"/>
              </w:rPr>
            </w:pPr>
            <w:r>
              <w:rPr>
                <w:b w:val="0"/>
                <w:bCs w:val="0"/>
                <w:sz w:val="20"/>
                <w:szCs w:val="20"/>
              </w:rPr>
              <w:t>min.</w:t>
            </w:r>
            <w:r w:rsidRPr="00F37B34">
              <w:rPr>
                <w:b w:val="0"/>
                <w:bCs w:val="0"/>
                <w:sz w:val="20"/>
                <w:szCs w:val="20"/>
              </w:rPr>
              <w:t xml:space="preserve"> </w:t>
            </w:r>
            <w:r>
              <w:rPr>
                <w:b w:val="0"/>
                <w:bCs w:val="0"/>
                <w:sz w:val="20"/>
                <w:szCs w:val="20"/>
              </w:rPr>
              <w:t>3</w:t>
            </w:r>
            <w:r w:rsidRPr="00F37B34">
              <w:rPr>
                <w:b w:val="0"/>
                <w:bCs w:val="0"/>
                <w:sz w:val="20"/>
                <w:szCs w:val="20"/>
              </w:rPr>
              <w:t xml:space="preserve"> os</w:t>
            </w:r>
            <w:r>
              <w:rPr>
                <w:b w:val="0"/>
                <w:bCs w:val="0"/>
                <w:sz w:val="20"/>
                <w:szCs w:val="20"/>
              </w:rPr>
              <w:t>o</w:t>
            </w:r>
            <w:r w:rsidRPr="00F37B34">
              <w:rPr>
                <w:b w:val="0"/>
                <w:bCs w:val="0"/>
                <w:sz w:val="20"/>
                <w:szCs w:val="20"/>
              </w:rPr>
              <w:t>b</w:t>
            </w:r>
            <w:r>
              <w:rPr>
                <w:b w:val="0"/>
                <w:bCs w:val="0"/>
                <w:sz w:val="20"/>
                <w:szCs w:val="20"/>
              </w:rPr>
              <w:t>y</w:t>
            </w:r>
            <w:r w:rsidRPr="00F37B34">
              <w:rPr>
                <w:b w:val="0"/>
                <w:bCs w:val="0"/>
                <w:sz w:val="20"/>
                <w:szCs w:val="20"/>
              </w:rPr>
              <w:t xml:space="preserve"> z kwalifikacjami w zakresie obsługi lokomotywy wąskotorowej</w:t>
            </w:r>
          </w:p>
        </w:tc>
        <w:tc>
          <w:tcPr>
            <w:tcW w:w="812" w:type="pct"/>
            <w:vAlign w:val="center"/>
          </w:tcPr>
          <w:p w14:paraId="3BE8B90B" w14:textId="77777777" w:rsidR="0022479B" w:rsidRPr="00020A82" w:rsidRDefault="0022479B" w:rsidP="00C41E96">
            <w:pPr>
              <w:pStyle w:val="Tekstpodstawowywcity"/>
              <w:rPr>
                <w:sz w:val="24"/>
                <w:szCs w:val="24"/>
              </w:rPr>
            </w:pPr>
          </w:p>
        </w:tc>
        <w:tc>
          <w:tcPr>
            <w:tcW w:w="1014" w:type="pct"/>
            <w:shd w:val="clear" w:color="auto" w:fill="auto"/>
            <w:vAlign w:val="center"/>
          </w:tcPr>
          <w:p w14:paraId="6A0FB249" w14:textId="77777777" w:rsidR="0022479B" w:rsidRPr="00020A82" w:rsidRDefault="0022479B" w:rsidP="00C41E96">
            <w:pPr>
              <w:pStyle w:val="Tekstpodstawowywcity"/>
              <w:rPr>
                <w:b w:val="0"/>
                <w:bCs w:val="0"/>
                <w:sz w:val="24"/>
                <w:szCs w:val="24"/>
              </w:rPr>
            </w:pPr>
          </w:p>
        </w:tc>
        <w:tc>
          <w:tcPr>
            <w:tcW w:w="1118" w:type="pct"/>
            <w:shd w:val="clear" w:color="auto" w:fill="auto"/>
            <w:vAlign w:val="center"/>
          </w:tcPr>
          <w:p w14:paraId="77378BCF" w14:textId="77777777" w:rsidR="0022479B" w:rsidRPr="00020A82" w:rsidRDefault="0022479B" w:rsidP="00C41E96">
            <w:pPr>
              <w:pStyle w:val="Tekstpodstawowywcity"/>
              <w:rPr>
                <w:b w:val="0"/>
                <w:bCs w:val="0"/>
                <w:sz w:val="24"/>
                <w:szCs w:val="24"/>
              </w:rPr>
            </w:pPr>
          </w:p>
        </w:tc>
      </w:tr>
      <w:tr w:rsidR="0022479B" w:rsidRPr="00020A82" w14:paraId="36F5CCDE" w14:textId="77777777" w:rsidTr="0022479B">
        <w:trPr>
          <w:cantSplit/>
          <w:trHeight w:val="230"/>
        </w:trPr>
        <w:tc>
          <w:tcPr>
            <w:tcW w:w="249" w:type="pct"/>
            <w:vMerge/>
            <w:vAlign w:val="center"/>
          </w:tcPr>
          <w:p w14:paraId="52024CF6" w14:textId="77777777" w:rsidR="0022479B" w:rsidRDefault="0022479B" w:rsidP="00C41E96">
            <w:pPr>
              <w:pStyle w:val="Tekstpodstawowywcity"/>
              <w:ind w:left="-70"/>
              <w:rPr>
                <w:sz w:val="24"/>
                <w:szCs w:val="24"/>
              </w:rPr>
            </w:pPr>
          </w:p>
        </w:tc>
        <w:tc>
          <w:tcPr>
            <w:tcW w:w="1807" w:type="pct"/>
            <w:vMerge/>
            <w:vAlign w:val="center"/>
          </w:tcPr>
          <w:p w14:paraId="3D4F50BC" w14:textId="77777777" w:rsidR="0022479B" w:rsidRPr="00F37B34" w:rsidRDefault="0022479B" w:rsidP="00C41E96">
            <w:pPr>
              <w:pStyle w:val="Tekstpodstawowywcity"/>
              <w:ind w:left="40"/>
              <w:jc w:val="left"/>
              <w:rPr>
                <w:b w:val="0"/>
                <w:bCs w:val="0"/>
                <w:sz w:val="20"/>
                <w:szCs w:val="20"/>
              </w:rPr>
            </w:pPr>
          </w:p>
        </w:tc>
        <w:tc>
          <w:tcPr>
            <w:tcW w:w="812" w:type="pct"/>
            <w:vAlign w:val="center"/>
          </w:tcPr>
          <w:p w14:paraId="26D90E32" w14:textId="77777777" w:rsidR="0022479B" w:rsidRPr="00020A82" w:rsidRDefault="0022479B" w:rsidP="00C41E96">
            <w:pPr>
              <w:pStyle w:val="Tekstpodstawowywcity"/>
              <w:rPr>
                <w:sz w:val="24"/>
                <w:szCs w:val="24"/>
              </w:rPr>
            </w:pPr>
          </w:p>
        </w:tc>
        <w:tc>
          <w:tcPr>
            <w:tcW w:w="1014" w:type="pct"/>
            <w:shd w:val="clear" w:color="auto" w:fill="auto"/>
            <w:vAlign w:val="center"/>
          </w:tcPr>
          <w:p w14:paraId="70025C18" w14:textId="77777777" w:rsidR="0022479B" w:rsidRPr="00020A82" w:rsidRDefault="0022479B" w:rsidP="00C41E96">
            <w:pPr>
              <w:pStyle w:val="Tekstpodstawowywcity"/>
              <w:rPr>
                <w:b w:val="0"/>
                <w:bCs w:val="0"/>
                <w:sz w:val="24"/>
                <w:szCs w:val="24"/>
              </w:rPr>
            </w:pPr>
          </w:p>
        </w:tc>
        <w:tc>
          <w:tcPr>
            <w:tcW w:w="1118" w:type="pct"/>
            <w:shd w:val="clear" w:color="auto" w:fill="auto"/>
            <w:vAlign w:val="center"/>
          </w:tcPr>
          <w:p w14:paraId="2593ECF2" w14:textId="77777777" w:rsidR="0022479B" w:rsidRPr="00020A82" w:rsidRDefault="0022479B" w:rsidP="00C41E96">
            <w:pPr>
              <w:pStyle w:val="Tekstpodstawowywcity"/>
              <w:rPr>
                <w:b w:val="0"/>
                <w:bCs w:val="0"/>
                <w:sz w:val="24"/>
                <w:szCs w:val="24"/>
              </w:rPr>
            </w:pPr>
          </w:p>
        </w:tc>
      </w:tr>
      <w:tr w:rsidR="0022479B" w:rsidRPr="00020A82" w14:paraId="06160188" w14:textId="77777777" w:rsidTr="0022479B">
        <w:trPr>
          <w:cantSplit/>
          <w:trHeight w:val="230"/>
        </w:trPr>
        <w:tc>
          <w:tcPr>
            <w:tcW w:w="249" w:type="pct"/>
            <w:vMerge/>
            <w:vAlign w:val="center"/>
          </w:tcPr>
          <w:p w14:paraId="0EC12908" w14:textId="77777777" w:rsidR="0022479B" w:rsidRDefault="0022479B" w:rsidP="00C41E96">
            <w:pPr>
              <w:pStyle w:val="Tekstpodstawowywcity"/>
              <w:ind w:left="-70"/>
              <w:rPr>
                <w:sz w:val="24"/>
                <w:szCs w:val="24"/>
              </w:rPr>
            </w:pPr>
          </w:p>
        </w:tc>
        <w:tc>
          <w:tcPr>
            <w:tcW w:w="1807" w:type="pct"/>
            <w:vMerge/>
            <w:vAlign w:val="center"/>
          </w:tcPr>
          <w:p w14:paraId="234FDD38" w14:textId="77777777" w:rsidR="0022479B" w:rsidRPr="00F37B34" w:rsidRDefault="0022479B" w:rsidP="00C41E96">
            <w:pPr>
              <w:pStyle w:val="Tekstpodstawowywcity"/>
              <w:ind w:left="40"/>
              <w:jc w:val="left"/>
              <w:rPr>
                <w:b w:val="0"/>
                <w:bCs w:val="0"/>
                <w:sz w:val="20"/>
                <w:szCs w:val="20"/>
              </w:rPr>
            </w:pPr>
          </w:p>
        </w:tc>
        <w:tc>
          <w:tcPr>
            <w:tcW w:w="812" w:type="pct"/>
            <w:vAlign w:val="center"/>
          </w:tcPr>
          <w:p w14:paraId="49E6617E" w14:textId="77777777" w:rsidR="0022479B" w:rsidRPr="00020A82" w:rsidRDefault="0022479B" w:rsidP="00C41E96">
            <w:pPr>
              <w:pStyle w:val="Tekstpodstawowywcity"/>
              <w:rPr>
                <w:sz w:val="24"/>
                <w:szCs w:val="24"/>
              </w:rPr>
            </w:pPr>
          </w:p>
        </w:tc>
        <w:tc>
          <w:tcPr>
            <w:tcW w:w="1014" w:type="pct"/>
            <w:shd w:val="clear" w:color="auto" w:fill="auto"/>
            <w:vAlign w:val="center"/>
          </w:tcPr>
          <w:p w14:paraId="263708CD" w14:textId="77777777" w:rsidR="0022479B" w:rsidRPr="00020A82" w:rsidRDefault="0022479B" w:rsidP="00C41E96">
            <w:pPr>
              <w:pStyle w:val="Tekstpodstawowywcity"/>
              <w:rPr>
                <w:b w:val="0"/>
                <w:bCs w:val="0"/>
                <w:sz w:val="24"/>
                <w:szCs w:val="24"/>
              </w:rPr>
            </w:pPr>
          </w:p>
        </w:tc>
        <w:tc>
          <w:tcPr>
            <w:tcW w:w="1118" w:type="pct"/>
            <w:shd w:val="clear" w:color="auto" w:fill="auto"/>
            <w:vAlign w:val="center"/>
          </w:tcPr>
          <w:p w14:paraId="285954C6" w14:textId="77777777" w:rsidR="0022479B" w:rsidRPr="00020A82" w:rsidRDefault="0022479B" w:rsidP="00C41E96">
            <w:pPr>
              <w:pStyle w:val="Tekstpodstawowywcity"/>
              <w:rPr>
                <w:b w:val="0"/>
                <w:bCs w:val="0"/>
                <w:sz w:val="24"/>
                <w:szCs w:val="24"/>
              </w:rPr>
            </w:pPr>
          </w:p>
        </w:tc>
      </w:tr>
      <w:tr w:rsidR="0022479B" w:rsidRPr="00020A82" w14:paraId="58587B7E" w14:textId="77777777" w:rsidTr="0022479B">
        <w:trPr>
          <w:cantSplit/>
          <w:trHeight w:val="90"/>
        </w:trPr>
        <w:tc>
          <w:tcPr>
            <w:tcW w:w="249" w:type="pct"/>
            <w:vMerge w:val="restart"/>
            <w:vAlign w:val="center"/>
          </w:tcPr>
          <w:p w14:paraId="15456A78" w14:textId="77777777" w:rsidR="0022479B" w:rsidRPr="00020A82" w:rsidRDefault="0022479B" w:rsidP="00C41E96">
            <w:pPr>
              <w:pStyle w:val="Tekstpodstawowywcity"/>
              <w:ind w:left="-70"/>
              <w:rPr>
                <w:sz w:val="24"/>
                <w:szCs w:val="24"/>
              </w:rPr>
            </w:pPr>
            <w:r>
              <w:rPr>
                <w:sz w:val="24"/>
                <w:szCs w:val="24"/>
              </w:rPr>
              <w:t>5</w:t>
            </w:r>
          </w:p>
        </w:tc>
        <w:tc>
          <w:tcPr>
            <w:tcW w:w="1807" w:type="pct"/>
            <w:vMerge w:val="restart"/>
            <w:vAlign w:val="center"/>
          </w:tcPr>
          <w:p w14:paraId="23122994" w14:textId="05D0A6CA" w:rsidR="0022479B" w:rsidRPr="00816978" w:rsidRDefault="0022479B" w:rsidP="00C41E96">
            <w:pPr>
              <w:pStyle w:val="Tekstpodstawowywcity"/>
              <w:ind w:left="40"/>
              <w:jc w:val="left"/>
              <w:rPr>
                <w:b w:val="0"/>
                <w:bCs w:val="0"/>
                <w:sz w:val="20"/>
                <w:szCs w:val="20"/>
              </w:rPr>
            </w:pPr>
            <w:r>
              <w:rPr>
                <w:b w:val="0"/>
                <w:iCs/>
                <w:sz w:val="20"/>
                <w:szCs w:val="20"/>
              </w:rPr>
              <w:t>m</w:t>
            </w:r>
            <w:r w:rsidRPr="00020A82">
              <w:rPr>
                <w:b w:val="0"/>
                <w:iCs/>
                <w:sz w:val="20"/>
                <w:szCs w:val="20"/>
              </w:rPr>
              <w:t>in</w:t>
            </w:r>
            <w:r>
              <w:rPr>
                <w:b w:val="0"/>
                <w:iCs/>
                <w:sz w:val="20"/>
                <w:szCs w:val="20"/>
              </w:rPr>
              <w:t xml:space="preserve">. </w:t>
            </w:r>
            <w:r w:rsidR="006C7BF5">
              <w:rPr>
                <w:b w:val="0"/>
                <w:iCs/>
                <w:sz w:val="20"/>
                <w:szCs w:val="20"/>
              </w:rPr>
              <w:t>2</w:t>
            </w:r>
            <w:r w:rsidRPr="00020A82">
              <w:rPr>
                <w:b w:val="0"/>
                <w:iCs/>
                <w:sz w:val="20"/>
                <w:szCs w:val="20"/>
              </w:rPr>
              <w:t xml:space="preserve"> os</w:t>
            </w:r>
            <w:r>
              <w:rPr>
                <w:b w:val="0"/>
                <w:iCs/>
                <w:sz w:val="20"/>
                <w:szCs w:val="20"/>
              </w:rPr>
              <w:t>o</w:t>
            </w:r>
            <w:r w:rsidRPr="00020A82">
              <w:rPr>
                <w:b w:val="0"/>
                <w:iCs/>
                <w:sz w:val="20"/>
                <w:szCs w:val="20"/>
              </w:rPr>
              <w:t>b</w:t>
            </w:r>
            <w:r>
              <w:rPr>
                <w:b w:val="0"/>
                <w:iCs/>
                <w:sz w:val="20"/>
                <w:szCs w:val="20"/>
              </w:rPr>
              <w:t>y</w:t>
            </w:r>
            <w:r w:rsidRPr="00020A82">
              <w:rPr>
                <w:b w:val="0"/>
                <w:iCs/>
                <w:sz w:val="20"/>
                <w:szCs w:val="20"/>
              </w:rPr>
              <w:t xml:space="preserve"> </w:t>
            </w:r>
            <w:r w:rsidRPr="00020A82">
              <w:rPr>
                <w:b w:val="0"/>
                <w:color w:val="000000"/>
                <w:sz w:val="20"/>
                <w:szCs w:val="20"/>
              </w:rPr>
              <w:t xml:space="preserve">z kwalifikacjami </w:t>
            </w:r>
            <w:r>
              <w:rPr>
                <w:b w:val="0"/>
                <w:color w:val="000000"/>
                <w:sz w:val="20"/>
                <w:szCs w:val="20"/>
              </w:rPr>
              <w:t>ustawiacza</w:t>
            </w:r>
          </w:p>
        </w:tc>
        <w:tc>
          <w:tcPr>
            <w:tcW w:w="812" w:type="pct"/>
            <w:vAlign w:val="center"/>
          </w:tcPr>
          <w:p w14:paraId="0AD1DE26" w14:textId="77777777" w:rsidR="0022479B" w:rsidRPr="00020A82" w:rsidRDefault="0022479B" w:rsidP="00C41E96">
            <w:pPr>
              <w:pStyle w:val="Tekstpodstawowywcity"/>
              <w:rPr>
                <w:sz w:val="24"/>
                <w:szCs w:val="24"/>
              </w:rPr>
            </w:pPr>
          </w:p>
        </w:tc>
        <w:tc>
          <w:tcPr>
            <w:tcW w:w="1014" w:type="pct"/>
            <w:shd w:val="clear" w:color="auto" w:fill="auto"/>
            <w:vAlign w:val="center"/>
          </w:tcPr>
          <w:p w14:paraId="304400F1" w14:textId="77777777" w:rsidR="0022479B" w:rsidRPr="00020A82" w:rsidRDefault="0022479B" w:rsidP="00C41E96">
            <w:pPr>
              <w:pStyle w:val="Tekstpodstawowywcity"/>
              <w:rPr>
                <w:b w:val="0"/>
                <w:bCs w:val="0"/>
                <w:sz w:val="24"/>
                <w:szCs w:val="24"/>
              </w:rPr>
            </w:pPr>
          </w:p>
        </w:tc>
        <w:tc>
          <w:tcPr>
            <w:tcW w:w="1118" w:type="pct"/>
            <w:shd w:val="clear" w:color="auto" w:fill="auto"/>
            <w:vAlign w:val="center"/>
          </w:tcPr>
          <w:p w14:paraId="3BE4ECAD" w14:textId="77777777" w:rsidR="0022479B" w:rsidRPr="00020A82" w:rsidRDefault="0022479B" w:rsidP="00C41E96">
            <w:pPr>
              <w:pStyle w:val="Tekstpodstawowywcity"/>
              <w:rPr>
                <w:b w:val="0"/>
                <w:bCs w:val="0"/>
                <w:sz w:val="24"/>
                <w:szCs w:val="24"/>
              </w:rPr>
            </w:pPr>
          </w:p>
        </w:tc>
      </w:tr>
      <w:tr w:rsidR="006C7BF5" w:rsidRPr="00020A82" w14:paraId="34519C7A" w14:textId="77777777" w:rsidTr="00C41851">
        <w:trPr>
          <w:cantSplit/>
          <w:trHeight w:val="228"/>
        </w:trPr>
        <w:tc>
          <w:tcPr>
            <w:tcW w:w="249" w:type="pct"/>
            <w:vMerge/>
            <w:vAlign w:val="center"/>
          </w:tcPr>
          <w:p w14:paraId="55867806" w14:textId="77777777" w:rsidR="006C7BF5" w:rsidRDefault="006C7BF5" w:rsidP="00C41E96">
            <w:pPr>
              <w:pStyle w:val="Tekstpodstawowywcity"/>
              <w:ind w:left="-70"/>
              <w:rPr>
                <w:sz w:val="24"/>
                <w:szCs w:val="24"/>
              </w:rPr>
            </w:pPr>
          </w:p>
        </w:tc>
        <w:tc>
          <w:tcPr>
            <w:tcW w:w="1807" w:type="pct"/>
            <w:vMerge/>
            <w:vAlign w:val="center"/>
          </w:tcPr>
          <w:p w14:paraId="22B7638F" w14:textId="77777777" w:rsidR="006C7BF5" w:rsidRDefault="006C7BF5" w:rsidP="00C41E96">
            <w:pPr>
              <w:pStyle w:val="Tekstpodstawowywcity"/>
              <w:ind w:left="40"/>
              <w:jc w:val="left"/>
              <w:rPr>
                <w:b w:val="0"/>
                <w:iCs/>
                <w:sz w:val="20"/>
                <w:szCs w:val="20"/>
              </w:rPr>
            </w:pPr>
          </w:p>
        </w:tc>
        <w:tc>
          <w:tcPr>
            <w:tcW w:w="812" w:type="pct"/>
            <w:vAlign w:val="center"/>
          </w:tcPr>
          <w:p w14:paraId="70733592" w14:textId="77777777" w:rsidR="006C7BF5" w:rsidRPr="00020A82" w:rsidRDefault="006C7BF5" w:rsidP="00C41E96">
            <w:pPr>
              <w:pStyle w:val="Tekstpodstawowywcity"/>
              <w:rPr>
                <w:sz w:val="24"/>
                <w:szCs w:val="24"/>
              </w:rPr>
            </w:pPr>
          </w:p>
        </w:tc>
        <w:tc>
          <w:tcPr>
            <w:tcW w:w="1014" w:type="pct"/>
            <w:shd w:val="clear" w:color="auto" w:fill="auto"/>
            <w:vAlign w:val="center"/>
          </w:tcPr>
          <w:p w14:paraId="0EDB0CF7" w14:textId="77777777" w:rsidR="006C7BF5" w:rsidRPr="00020A82" w:rsidRDefault="006C7BF5" w:rsidP="00C41E96">
            <w:pPr>
              <w:pStyle w:val="Tekstpodstawowywcity"/>
              <w:rPr>
                <w:b w:val="0"/>
                <w:bCs w:val="0"/>
                <w:sz w:val="24"/>
                <w:szCs w:val="24"/>
              </w:rPr>
            </w:pPr>
          </w:p>
        </w:tc>
        <w:tc>
          <w:tcPr>
            <w:tcW w:w="1118" w:type="pct"/>
            <w:shd w:val="clear" w:color="auto" w:fill="auto"/>
            <w:vAlign w:val="center"/>
          </w:tcPr>
          <w:p w14:paraId="048D1B01" w14:textId="77777777" w:rsidR="006C7BF5" w:rsidRPr="00020A82" w:rsidRDefault="006C7BF5" w:rsidP="00C41E96">
            <w:pPr>
              <w:pStyle w:val="Tekstpodstawowywcity"/>
              <w:rPr>
                <w:b w:val="0"/>
                <w:bCs w:val="0"/>
                <w:sz w:val="24"/>
                <w:szCs w:val="24"/>
              </w:rPr>
            </w:pPr>
          </w:p>
        </w:tc>
      </w:tr>
      <w:tr w:rsidR="0022479B" w:rsidRPr="00020A82" w14:paraId="3A45BE75" w14:textId="77777777" w:rsidTr="0022479B">
        <w:trPr>
          <w:cantSplit/>
          <w:trHeight w:val="227"/>
        </w:trPr>
        <w:tc>
          <w:tcPr>
            <w:tcW w:w="249" w:type="pct"/>
            <w:vAlign w:val="center"/>
          </w:tcPr>
          <w:p w14:paraId="5122EBBB" w14:textId="77777777" w:rsidR="0022479B" w:rsidRPr="00020A82" w:rsidRDefault="0022479B" w:rsidP="00C41E96">
            <w:pPr>
              <w:pStyle w:val="Tekstpodstawowywcity"/>
              <w:ind w:left="-70"/>
              <w:rPr>
                <w:sz w:val="24"/>
                <w:szCs w:val="24"/>
              </w:rPr>
            </w:pPr>
            <w:r>
              <w:rPr>
                <w:sz w:val="24"/>
                <w:szCs w:val="24"/>
              </w:rPr>
              <w:t>6</w:t>
            </w:r>
          </w:p>
        </w:tc>
        <w:tc>
          <w:tcPr>
            <w:tcW w:w="1807" w:type="pct"/>
            <w:vAlign w:val="center"/>
          </w:tcPr>
          <w:p w14:paraId="43BA3EFF" w14:textId="77777777" w:rsidR="0022479B" w:rsidRPr="00816978" w:rsidRDefault="0022479B" w:rsidP="00C41E96">
            <w:pPr>
              <w:pStyle w:val="Tekstpodstawowywcity"/>
              <w:ind w:left="40"/>
              <w:jc w:val="left"/>
              <w:rPr>
                <w:b w:val="0"/>
                <w:bCs w:val="0"/>
                <w:sz w:val="20"/>
                <w:szCs w:val="20"/>
              </w:rPr>
            </w:pPr>
            <w:r>
              <w:rPr>
                <w:b w:val="0"/>
                <w:iCs/>
                <w:sz w:val="20"/>
                <w:szCs w:val="20"/>
              </w:rPr>
              <w:t>min. 1</w:t>
            </w:r>
            <w:r w:rsidRPr="00020A82">
              <w:rPr>
                <w:b w:val="0"/>
                <w:iCs/>
                <w:sz w:val="20"/>
                <w:szCs w:val="20"/>
              </w:rPr>
              <w:t xml:space="preserve"> osob</w:t>
            </w:r>
            <w:r>
              <w:rPr>
                <w:b w:val="0"/>
                <w:iCs/>
                <w:sz w:val="20"/>
                <w:szCs w:val="20"/>
              </w:rPr>
              <w:t>a</w:t>
            </w:r>
            <w:r w:rsidRPr="00020A82">
              <w:rPr>
                <w:b w:val="0"/>
                <w:iCs/>
                <w:sz w:val="20"/>
                <w:szCs w:val="20"/>
              </w:rPr>
              <w:t xml:space="preserve"> </w:t>
            </w:r>
            <w:r w:rsidRPr="00020A82">
              <w:rPr>
                <w:b w:val="0"/>
                <w:color w:val="000000"/>
                <w:sz w:val="20"/>
                <w:szCs w:val="20"/>
              </w:rPr>
              <w:t>z kwalifikacjami toromistrza</w:t>
            </w:r>
          </w:p>
        </w:tc>
        <w:tc>
          <w:tcPr>
            <w:tcW w:w="812" w:type="pct"/>
            <w:vAlign w:val="center"/>
          </w:tcPr>
          <w:p w14:paraId="5B0FA336" w14:textId="77777777" w:rsidR="0022479B" w:rsidRPr="00020A82" w:rsidRDefault="0022479B" w:rsidP="00C41E96">
            <w:pPr>
              <w:pStyle w:val="Tekstpodstawowywcity"/>
              <w:rPr>
                <w:sz w:val="24"/>
                <w:szCs w:val="24"/>
              </w:rPr>
            </w:pPr>
          </w:p>
        </w:tc>
        <w:tc>
          <w:tcPr>
            <w:tcW w:w="1014" w:type="pct"/>
            <w:shd w:val="clear" w:color="auto" w:fill="auto"/>
            <w:vAlign w:val="center"/>
          </w:tcPr>
          <w:p w14:paraId="01F54203" w14:textId="77777777" w:rsidR="0022479B" w:rsidRPr="00020A82" w:rsidRDefault="0022479B" w:rsidP="00C41E96">
            <w:pPr>
              <w:pStyle w:val="Tekstpodstawowywcity"/>
              <w:rPr>
                <w:b w:val="0"/>
                <w:bCs w:val="0"/>
                <w:sz w:val="24"/>
                <w:szCs w:val="24"/>
              </w:rPr>
            </w:pPr>
          </w:p>
        </w:tc>
        <w:tc>
          <w:tcPr>
            <w:tcW w:w="1118" w:type="pct"/>
            <w:shd w:val="clear" w:color="auto" w:fill="auto"/>
            <w:vAlign w:val="center"/>
          </w:tcPr>
          <w:p w14:paraId="38F21614" w14:textId="77777777" w:rsidR="0022479B" w:rsidRPr="00020A82" w:rsidRDefault="0022479B" w:rsidP="00C41E96">
            <w:pPr>
              <w:pStyle w:val="Tekstpodstawowywcity"/>
              <w:rPr>
                <w:b w:val="0"/>
                <w:bCs w:val="0"/>
                <w:sz w:val="24"/>
                <w:szCs w:val="24"/>
              </w:rPr>
            </w:pPr>
          </w:p>
        </w:tc>
      </w:tr>
      <w:tr w:rsidR="0022479B" w:rsidRPr="00020A82" w14:paraId="61F6171F" w14:textId="77777777" w:rsidTr="0022479B">
        <w:trPr>
          <w:cantSplit/>
          <w:trHeight w:val="227"/>
        </w:trPr>
        <w:tc>
          <w:tcPr>
            <w:tcW w:w="249" w:type="pct"/>
            <w:vAlign w:val="center"/>
          </w:tcPr>
          <w:p w14:paraId="20A85A09" w14:textId="77777777" w:rsidR="0022479B" w:rsidRPr="00020A82" w:rsidRDefault="0022479B" w:rsidP="00C41E96">
            <w:pPr>
              <w:pStyle w:val="Tekstpodstawowywcity"/>
              <w:ind w:left="-70"/>
              <w:rPr>
                <w:sz w:val="24"/>
                <w:szCs w:val="24"/>
              </w:rPr>
            </w:pPr>
            <w:r>
              <w:rPr>
                <w:sz w:val="24"/>
                <w:szCs w:val="24"/>
              </w:rPr>
              <w:t>7</w:t>
            </w:r>
          </w:p>
        </w:tc>
        <w:tc>
          <w:tcPr>
            <w:tcW w:w="1807" w:type="pct"/>
            <w:vAlign w:val="center"/>
          </w:tcPr>
          <w:p w14:paraId="7592C257" w14:textId="77777777" w:rsidR="0022479B" w:rsidRPr="00816978" w:rsidRDefault="0022479B" w:rsidP="00C41E96">
            <w:pPr>
              <w:pStyle w:val="Tekstpodstawowywcity"/>
              <w:ind w:left="40"/>
              <w:jc w:val="left"/>
              <w:rPr>
                <w:b w:val="0"/>
                <w:bCs w:val="0"/>
                <w:sz w:val="20"/>
                <w:szCs w:val="20"/>
              </w:rPr>
            </w:pPr>
            <w:r w:rsidRPr="00231286">
              <w:rPr>
                <w:b w:val="0"/>
                <w:iCs/>
                <w:sz w:val="20"/>
                <w:szCs w:val="20"/>
              </w:rPr>
              <w:t xml:space="preserve">min. </w:t>
            </w:r>
            <w:r>
              <w:rPr>
                <w:b w:val="0"/>
                <w:iCs/>
                <w:sz w:val="20"/>
                <w:szCs w:val="20"/>
              </w:rPr>
              <w:t>1</w:t>
            </w:r>
            <w:r w:rsidRPr="00231286">
              <w:rPr>
                <w:b w:val="0"/>
                <w:iCs/>
                <w:sz w:val="20"/>
                <w:szCs w:val="20"/>
              </w:rPr>
              <w:t xml:space="preserve"> osob</w:t>
            </w:r>
            <w:r>
              <w:rPr>
                <w:b w:val="0"/>
                <w:iCs/>
                <w:sz w:val="20"/>
                <w:szCs w:val="20"/>
              </w:rPr>
              <w:t>a</w:t>
            </w:r>
            <w:r w:rsidRPr="00231286">
              <w:rPr>
                <w:b w:val="0"/>
                <w:iCs/>
                <w:sz w:val="20"/>
                <w:szCs w:val="20"/>
              </w:rPr>
              <w:t xml:space="preserve"> z kwalifikacjami w zakresie obsługi </w:t>
            </w:r>
            <w:r>
              <w:rPr>
                <w:b w:val="0"/>
                <w:iCs/>
                <w:sz w:val="20"/>
                <w:szCs w:val="20"/>
              </w:rPr>
              <w:t>wózków widłowych</w:t>
            </w:r>
          </w:p>
        </w:tc>
        <w:tc>
          <w:tcPr>
            <w:tcW w:w="812" w:type="pct"/>
            <w:vAlign w:val="center"/>
          </w:tcPr>
          <w:p w14:paraId="1A3670DB" w14:textId="77777777" w:rsidR="0022479B" w:rsidRPr="00020A82" w:rsidRDefault="0022479B" w:rsidP="00C41E96">
            <w:pPr>
              <w:pStyle w:val="Tekstpodstawowywcity"/>
              <w:rPr>
                <w:sz w:val="24"/>
                <w:szCs w:val="24"/>
              </w:rPr>
            </w:pPr>
          </w:p>
        </w:tc>
        <w:tc>
          <w:tcPr>
            <w:tcW w:w="1014" w:type="pct"/>
            <w:shd w:val="clear" w:color="auto" w:fill="auto"/>
            <w:vAlign w:val="center"/>
          </w:tcPr>
          <w:p w14:paraId="35942EBE" w14:textId="77777777" w:rsidR="0022479B" w:rsidRPr="00020A82" w:rsidRDefault="0022479B" w:rsidP="00C41E96">
            <w:pPr>
              <w:pStyle w:val="Tekstpodstawowywcity"/>
              <w:rPr>
                <w:b w:val="0"/>
                <w:bCs w:val="0"/>
                <w:sz w:val="24"/>
                <w:szCs w:val="24"/>
              </w:rPr>
            </w:pPr>
          </w:p>
        </w:tc>
        <w:tc>
          <w:tcPr>
            <w:tcW w:w="1118" w:type="pct"/>
            <w:shd w:val="clear" w:color="auto" w:fill="auto"/>
            <w:vAlign w:val="center"/>
          </w:tcPr>
          <w:p w14:paraId="10D1F6CF" w14:textId="77777777" w:rsidR="0022479B" w:rsidRPr="00020A82" w:rsidRDefault="0022479B" w:rsidP="00C41E96">
            <w:pPr>
              <w:pStyle w:val="Tekstpodstawowywcity"/>
              <w:rPr>
                <w:b w:val="0"/>
                <w:bCs w:val="0"/>
                <w:sz w:val="24"/>
                <w:szCs w:val="24"/>
              </w:rPr>
            </w:pPr>
          </w:p>
        </w:tc>
      </w:tr>
      <w:tr w:rsidR="0022479B" w:rsidRPr="00020A82" w14:paraId="35A55011" w14:textId="77777777" w:rsidTr="0022479B">
        <w:trPr>
          <w:cantSplit/>
          <w:trHeight w:val="227"/>
        </w:trPr>
        <w:tc>
          <w:tcPr>
            <w:tcW w:w="249" w:type="pct"/>
            <w:vAlign w:val="center"/>
          </w:tcPr>
          <w:p w14:paraId="38E1FBBF" w14:textId="77777777" w:rsidR="0022479B" w:rsidRPr="00020A82" w:rsidRDefault="0022479B" w:rsidP="00C41E96">
            <w:pPr>
              <w:pStyle w:val="Tekstpodstawowywcity"/>
              <w:ind w:left="-70"/>
              <w:rPr>
                <w:sz w:val="24"/>
                <w:szCs w:val="24"/>
              </w:rPr>
            </w:pPr>
            <w:r>
              <w:rPr>
                <w:sz w:val="24"/>
                <w:szCs w:val="24"/>
              </w:rPr>
              <w:t>8</w:t>
            </w:r>
          </w:p>
        </w:tc>
        <w:tc>
          <w:tcPr>
            <w:tcW w:w="1807" w:type="pct"/>
            <w:vAlign w:val="center"/>
          </w:tcPr>
          <w:p w14:paraId="50838F0D" w14:textId="77777777" w:rsidR="0022479B" w:rsidRPr="00816978" w:rsidRDefault="0022479B" w:rsidP="00C41E96">
            <w:pPr>
              <w:pStyle w:val="Tekstpodstawowywcity"/>
              <w:ind w:left="40"/>
              <w:jc w:val="left"/>
              <w:rPr>
                <w:b w:val="0"/>
                <w:bCs w:val="0"/>
                <w:sz w:val="20"/>
                <w:szCs w:val="20"/>
              </w:rPr>
            </w:pPr>
            <w:r>
              <w:rPr>
                <w:b w:val="0"/>
                <w:iCs/>
                <w:sz w:val="20"/>
                <w:szCs w:val="20"/>
              </w:rPr>
              <w:t>min.</w:t>
            </w:r>
            <w:r w:rsidRPr="00020A82">
              <w:rPr>
                <w:b w:val="0"/>
                <w:sz w:val="20"/>
                <w:szCs w:val="20"/>
              </w:rPr>
              <w:t xml:space="preserve"> </w:t>
            </w:r>
            <w:r>
              <w:rPr>
                <w:b w:val="0"/>
                <w:sz w:val="20"/>
                <w:szCs w:val="20"/>
              </w:rPr>
              <w:t>1</w:t>
            </w:r>
            <w:r w:rsidRPr="00020A82">
              <w:rPr>
                <w:b w:val="0"/>
                <w:iCs/>
                <w:sz w:val="20"/>
                <w:szCs w:val="20"/>
              </w:rPr>
              <w:t xml:space="preserve"> osob</w:t>
            </w:r>
            <w:r>
              <w:rPr>
                <w:b w:val="0"/>
                <w:iCs/>
                <w:sz w:val="20"/>
                <w:szCs w:val="20"/>
              </w:rPr>
              <w:t>a</w:t>
            </w:r>
            <w:r w:rsidRPr="00020A82">
              <w:rPr>
                <w:b w:val="0"/>
                <w:iCs/>
                <w:sz w:val="20"/>
                <w:szCs w:val="20"/>
              </w:rPr>
              <w:t xml:space="preserve"> </w:t>
            </w:r>
            <w:r w:rsidRPr="00020A82">
              <w:rPr>
                <w:b w:val="0"/>
                <w:sz w:val="20"/>
                <w:szCs w:val="20"/>
              </w:rPr>
              <w:t xml:space="preserve">z kwalifikacjami w zakresie obsługi </w:t>
            </w:r>
            <w:r>
              <w:rPr>
                <w:b w:val="0"/>
                <w:sz w:val="20"/>
                <w:szCs w:val="20"/>
              </w:rPr>
              <w:t>pił tarczowych</w:t>
            </w:r>
          </w:p>
        </w:tc>
        <w:tc>
          <w:tcPr>
            <w:tcW w:w="812" w:type="pct"/>
            <w:vAlign w:val="center"/>
          </w:tcPr>
          <w:p w14:paraId="6213B632" w14:textId="77777777" w:rsidR="0022479B" w:rsidRPr="00020A82" w:rsidRDefault="0022479B" w:rsidP="00C41E96">
            <w:pPr>
              <w:pStyle w:val="Tekstpodstawowywcity"/>
              <w:rPr>
                <w:sz w:val="24"/>
                <w:szCs w:val="24"/>
              </w:rPr>
            </w:pPr>
          </w:p>
        </w:tc>
        <w:tc>
          <w:tcPr>
            <w:tcW w:w="1014" w:type="pct"/>
            <w:shd w:val="clear" w:color="auto" w:fill="auto"/>
            <w:vAlign w:val="center"/>
          </w:tcPr>
          <w:p w14:paraId="29417927" w14:textId="77777777" w:rsidR="0022479B" w:rsidRPr="00020A82" w:rsidRDefault="0022479B" w:rsidP="00C41E96">
            <w:pPr>
              <w:pStyle w:val="Tekstpodstawowywcity"/>
              <w:rPr>
                <w:b w:val="0"/>
                <w:bCs w:val="0"/>
                <w:sz w:val="24"/>
                <w:szCs w:val="24"/>
              </w:rPr>
            </w:pPr>
          </w:p>
        </w:tc>
        <w:tc>
          <w:tcPr>
            <w:tcW w:w="1118" w:type="pct"/>
            <w:shd w:val="clear" w:color="auto" w:fill="auto"/>
            <w:vAlign w:val="center"/>
          </w:tcPr>
          <w:p w14:paraId="4FD1909A" w14:textId="77777777" w:rsidR="0022479B" w:rsidRPr="00020A82" w:rsidRDefault="0022479B" w:rsidP="00C41E96">
            <w:pPr>
              <w:pStyle w:val="Tekstpodstawowywcity"/>
              <w:rPr>
                <w:b w:val="0"/>
                <w:bCs w:val="0"/>
                <w:sz w:val="24"/>
                <w:szCs w:val="24"/>
              </w:rPr>
            </w:pPr>
          </w:p>
        </w:tc>
      </w:tr>
      <w:tr w:rsidR="0022479B" w:rsidRPr="00020A82" w14:paraId="4060666F" w14:textId="77777777" w:rsidTr="0022479B">
        <w:trPr>
          <w:cantSplit/>
          <w:trHeight w:val="227"/>
        </w:trPr>
        <w:tc>
          <w:tcPr>
            <w:tcW w:w="249" w:type="pct"/>
            <w:vAlign w:val="center"/>
          </w:tcPr>
          <w:p w14:paraId="21FD7A23" w14:textId="77777777" w:rsidR="0022479B" w:rsidRPr="00020A82" w:rsidRDefault="0022479B" w:rsidP="00C41E96">
            <w:pPr>
              <w:pStyle w:val="Tekstpodstawowywcity"/>
              <w:ind w:left="-70"/>
              <w:rPr>
                <w:sz w:val="24"/>
                <w:szCs w:val="24"/>
              </w:rPr>
            </w:pPr>
            <w:r>
              <w:rPr>
                <w:sz w:val="24"/>
                <w:szCs w:val="24"/>
              </w:rPr>
              <w:t>9</w:t>
            </w:r>
          </w:p>
        </w:tc>
        <w:tc>
          <w:tcPr>
            <w:tcW w:w="1807" w:type="pct"/>
            <w:vAlign w:val="center"/>
          </w:tcPr>
          <w:p w14:paraId="14436204" w14:textId="77777777" w:rsidR="0022479B" w:rsidRPr="00816978" w:rsidRDefault="0022479B" w:rsidP="00C41E96">
            <w:pPr>
              <w:pStyle w:val="Tekstpodstawowywcity"/>
              <w:ind w:left="40"/>
              <w:jc w:val="left"/>
              <w:rPr>
                <w:b w:val="0"/>
                <w:bCs w:val="0"/>
                <w:sz w:val="20"/>
                <w:szCs w:val="20"/>
              </w:rPr>
            </w:pPr>
            <w:r>
              <w:rPr>
                <w:b w:val="0"/>
                <w:iCs/>
                <w:sz w:val="20"/>
                <w:szCs w:val="20"/>
              </w:rPr>
              <w:t>min.</w:t>
            </w:r>
            <w:r w:rsidRPr="00020A82">
              <w:rPr>
                <w:b w:val="0"/>
                <w:sz w:val="20"/>
                <w:szCs w:val="20"/>
              </w:rPr>
              <w:t xml:space="preserve"> </w:t>
            </w:r>
            <w:r>
              <w:rPr>
                <w:b w:val="0"/>
                <w:sz w:val="20"/>
                <w:szCs w:val="20"/>
              </w:rPr>
              <w:t>1</w:t>
            </w:r>
            <w:r w:rsidRPr="00020A82">
              <w:rPr>
                <w:b w:val="0"/>
                <w:iCs/>
                <w:sz w:val="20"/>
                <w:szCs w:val="20"/>
              </w:rPr>
              <w:t xml:space="preserve"> osob</w:t>
            </w:r>
            <w:r>
              <w:rPr>
                <w:b w:val="0"/>
                <w:iCs/>
                <w:sz w:val="20"/>
                <w:szCs w:val="20"/>
              </w:rPr>
              <w:t>a</w:t>
            </w:r>
            <w:r w:rsidRPr="00020A82">
              <w:rPr>
                <w:b w:val="0"/>
                <w:iCs/>
                <w:sz w:val="20"/>
                <w:szCs w:val="20"/>
              </w:rPr>
              <w:t xml:space="preserve"> </w:t>
            </w:r>
            <w:r w:rsidRPr="00020A82">
              <w:rPr>
                <w:b w:val="0"/>
                <w:sz w:val="20"/>
                <w:szCs w:val="20"/>
              </w:rPr>
              <w:t>z kwalifikacjami w zakresie obsługi jednostki sprzętowej nr 1</w:t>
            </w:r>
          </w:p>
        </w:tc>
        <w:tc>
          <w:tcPr>
            <w:tcW w:w="812" w:type="pct"/>
            <w:vAlign w:val="center"/>
          </w:tcPr>
          <w:p w14:paraId="7813E9FF" w14:textId="77777777" w:rsidR="0022479B" w:rsidRPr="00020A82" w:rsidRDefault="0022479B" w:rsidP="00C41E96">
            <w:pPr>
              <w:pStyle w:val="Tekstpodstawowywcity"/>
              <w:rPr>
                <w:sz w:val="24"/>
                <w:szCs w:val="24"/>
              </w:rPr>
            </w:pPr>
          </w:p>
        </w:tc>
        <w:tc>
          <w:tcPr>
            <w:tcW w:w="1014" w:type="pct"/>
            <w:shd w:val="clear" w:color="auto" w:fill="auto"/>
            <w:vAlign w:val="center"/>
          </w:tcPr>
          <w:p w14:paraId="2F04E4D5" w14:textId="77777777" w:rsidR="0022479B" w:rsidRPr="00020A82" w:rsidRDefault="0022479B" w:rsidP="00C41E96">
            <w:pPr>
              <w:pStyle w:val="Tekstpodstawowywcity"/>
              <w:rPr>
                <w:b w:val="0"/>
                <w:bCs w:val="0"/>
                <w:sz w:val="24"/>
                <w:szCs w:val="24"/>
              </w:rPr>
            </w:pPr>
          </w:p>
        </w:tc>
        <w:tc>
          <w:tcPr>
            <w:tcW w:w="1118" w:type="pct"/>
            <w:shd w:val="clear" w:color="auto" w:fill="auto"/>
            <w:vAlign w:val="center"/>
          </w:tcPr>
          <w:p w14:paraId="69CB8955" w14:textId="77777777" w:rsidR="0022479B" w:rsidRPr="00020A82" w:rsidRDefault="0022479B" w:rsidP="00C41E96">
            <w:pPr>
              <w:pStyle w:val="Tekstpodstawowywcity"/>
              <w:rPr>
                <w:b w:val="0"/>
                <w:bCs w:val="0"/>
                <w:sz w:val="24"/>
                <w:szCs w:val="24"/>
              </w:rPr>
            </w:pPr>
          </w:p>
        </w:tc>
      </w:tr>
      <w:tr w:rsidR="0022479B" w:rsidRPr="00020A82" w14:paraId="46F6930B" w14:textId="77777777" w:rsidTr="0022479B">
        <w:trPr>
          <w:cantSplit/>
          <w:trHeight w:val="227"/>
        </w:trPr>
        <w:tc>
          <w:tcPr>
            <w:tcW w:w="249" w:type="pct"/>
            <w:vAlign w:val="center"/>
          </w:tcPr>
          <w:p w14:paraId="4D468106" w14:textId="77777777" w:rsidR="0022479B" w:rsidRPr="00020A82" w:rsidRDefault="0022479B" w:rsidP="00C41E96">
            <w:pPr>
              <w:pStyle w:val="Tekstpodstawowywcity"/>
              <w:ind w:left="-70"/>
              <w:rPr>
                <w:sz w:val="24"/>
                <w:szCs w:val="24"/>
              </w:rPr>
            </w:pPr>
            <w:r>
              <w:rPr>
                <w:sz w:val="24"/>
                <w:szCs w:val="24"/>
              </w:rPr>
              <w:t>10</w:t>
            </w:r>
          </w:p>
        </w:tc>
        <w:tc>
          <w:tcPr>
            <w:tcW w:w="1807" w:type="pct"/>
            <w:vAlign w:val="center"/>
          </w:tcPr>
          <w:p w14:paraId="24D08EB6" w14:textId="77777777" w:rsidR="0022479B" w:rsidRPr="00816978" w:rsidRDefault="0022479B" w:rsidP="00C41E96">
            <w:pPr>
              <w:pStyle w:val="Tekstpodstawowywcity"/>
              <w:ind w:left="40"/>
              <w:jc w:val="left"/>
              <w:rPr>
                <w:b w:val="0"/>
                <w:bCs w:val="0"/>
                <w:sz w:val="20"/>
                <w:szCs w:val="20"/>
              </w:rPr>
            </w:pPr>
            <w:r>
              <w:rPr>
                <w:b w:val="0"/>
                <w:iCs/>
                <w:sz w:val="20"/>
                <w:szCs w:val="20"/>
              </w:rPr>
              <w:t>min.</w:t>
            </w:r>
            <w:r w:rsidRPr="00020A82">
              <w:rPr>
                <w:b w:val="0"/>
                <w:sz w:val="20"/>
                <w:szCs w:val="20"/>
              </w:rPr>
              <w:t xml:space="preserve"> </w:t>
            </w:r>
            <w:r>
              <w:rPr>
                <w:b w:val="0"/>
                <w:sz w:val="20"/>
                <w:szCs w:val="20"/>
              </w:rPr>
              <w:t>1</w:t>
            </w:r>
            <w:r w:rsidRPr="00020A82">
              <w:rPr>
                <w:b w:val="0"/>
                <w:iCs/>
                <w:sz w:val="20"/>
                <w:szCs w:val="20"/>
              </w:rPr>
              <w:t xml:space="preserve"> osob</w:t>
            </w:r>
            <w:r>
              <w:rPr>
                <w:b w:val="0"/>
                <w:iCs/>
                <w:sz w:val="20"/>
                <w:szCs w:val="20"/>
              </w:rPr>
              <w:t>a</w:t>
            </w:r>
            <w:r w:rsidRPr="00020A82">
              <w:rPr>
                <w:b w:val="0"/>
                <w:iCs/>
                <w:sz w:val="20"/>
                <w:szCs w:val="20"/>
              </w:rPr>
              <w:t xml:space="preserve"> </w:t>
            </w:r>
            <w:r w:rsidRPr="00020A82">
              <w:rPr>
                <w:b w:val="0"/>
                <w:sz w:val="20"/>
                <w:szCs w:val="20"/>
              </w:rPr>
              <w:t>z kwalifikacjami w zakresie obsługi jednostki sprzętowej nr </w:t>
            </w:r>
            <w:r>
              <w:rPr>
                <w:b w:val="0"/>
                <w:sz w:val="20"/>
                <w:szCs w:val="20"/>
              </w:rPr>
              <w:t>2</w:t>
            </w:r>
          </w:p>
        </w:tc>
        <w:tc>
          <w:tcPr>
            <w:tcW w:w="812" w:type="pct"/>
            <w:vAlign w:val="center"/>
          </w:tcPr>
          <w:p w14:paraId="6FFF9330" w14:textId="77777777" w:rsidR="0022479B" w:rsidRPr="00020A82" w:rsidRDefault="0022479B" w:rsidP="00C41E96">
            <w:pPr>
              <w:pStyle w:val="Tekstpodstawowywcity"/>
              <w:rPr>
                <w:sz w:val="24"/>
                <w:szCs w:val="24"/>
              </w:rPr>
            </w:pPr>
          </w:p>
        </w:tc>
        <w:tc>
          <w:tcPr>
            <w:tcW w:w="1014" w:type="pct"/>
            <w:shd w:val="clear" w:color="auto" w:fill="auto"/>
            <w:vAlign w:val="center"/>
          </w:tcPr>
          <w:p w14:paraId="3ABE85AF" w14:textId="77777777" w:rsidR="0022479B" w:rsidRPr="00020A82" w:rsidRDefault="0022479B" w:rsidP="00C41E96">
            <w:pPr>
              <w:pStyle w:val="Tekstpodstawowywcity"/>
              <w:rPr>
                <w:b w:val="0"/>
                <w:bCs w:val="0"/>
                <w:sz w:val="24"/>
                <w:szCs w:val="24"/>
              </w:rPr>
            </w:pPr>
          </w:p>
        </w:tc>
        <w:tc>
          <w:tcPr>
            <w:tcW w:w="1118" w:type="pct"/>
            <w:shd w:val="clear" w:color="auto" w:fill="auto"/>
            <w:vAlign w:val="center"/>
          </w:tcPr>
          <w:p w14:paraId="3A1B5E1F" w14:textId="77777777" w:rsidR="0022479B" w:rsidRPr="00020A82" w:rsidRDefault="0022479B" w:rsidP="00C41E96">
            <w:pPr>
              <w:pStyle w:val="Tekstpodstawowywcity"/>
              <w:rPr>
                <w:b w:val="0"/>
                <w:bCs w:val="0"/>
                <w:sz w:val="24"/>
                <w:szCs w:val="24"/>
              </w:rPr>
            </w:pPr>
          </w:p>
        </w:tc>
      </w:tr>
      <w:tr w:rsidR="0022479B" w:rsidRPr="00020A82" w14:paraId="20076290" w14:textId="77777777" w:rsidTr="0022479B">
        <w:trPr>
          <w:cantSplit/>
          <w:trHeight w:val="227"/>
        </w:trPr>
        <w:tc>
          <w:tcPr>
            <w:tcW w:w="249" w:type="pct"/>
            <w:vAlign w:val="center"/>
          </w:tcPr>
          <w:p w14:paraId="7C73E748" w14:textId="77777777" w:rsidR="0022479B" w:rsidRPr="00020A82" w:rsidRDefault="0022479B" w:rsidP="00C41E96">
            <w:pPr>
              <w:pStyle w:val="Tekstpodstawowywcity"/>
              <w:ind w:left="-70"/>
              <w:rPr>
                <w:sz w:val="24"/>
                <w:szCs w:val="24"/>
              </w:rPr>
            </w:pPr>
            <w:r>
              <w:rPr>
                <w:sz w:val="24"/>
                <w:szCs w:val="24"/>
              </w:rPr>
              <w:t>11</w:t>
            </w:r>
          </w:p>
        </w:tc>
        <w:tc>
          <w:tcPr>
            <w:tcW w:w="1807" w:type="pct"/>
            <w:vAlign w:val="center"/>
          </w:tcPr>
          <w:p w14:paraId="057CB0A4" w14:textId="77777777" w:rsidR="0022479B" w:rsidRPr="00816978" w:rsidRDefault="0022479B" w:rsidP="00C41E96">
            <w:pPr>
              <w:pStyle w:val="Tekstpodstawowywcity"/>
              <w:ind w:left="40"/>
              <w:jc w:val="left"/>
              <w:rPr>
                <w:b w:val="0"/>
                <w:bCs w:val="0"/>
                <w:sz w:val="20"/>
                <w:szCs w:val="20"/>
              </w:rPr>
            </w:pPr>
            <w:r>
              <w:rPr>
                <w:b w:val="0"/>
                <w:iCs/>
                <w:sz w:val="20"/>
                <w:szCs w:val="20"/>
              </w:rPr>
              <w:t>min.</w:t>
            </w:r>
            <w:r w:rsidRPr="00020A82">
              <w:rPr>
                <w:b w:val="0"/>
                <w:sz w:val="20"/>
                <w:szCs w:val="20"/>
              </w:rPr>
              <w:t xml:space="preserve"> </w:t>
            </w:r>
            <w:r>
              <w:rPr>
                <w:b w:val="0"/>
                <w:sz w:val="20"/>
                <w:szCs w:val="20"/>
              </w:rPr>
              <w:t>1</w:t>
            </w:r>
            <w:r w:rsidRPr="00020A82">
              <w:rPr>
                <w:b w:val="0"/>
                <w:iCs/>
                <w:sz w:val="20"/>
                <w:szCs w:val="20"/>
              </w:rPr>
              <w:t xml:space="preserve"> osob</w:t>
            </w:r>
            <w:r>
              <w:rPr>
                <w:b w:val="0"/>
                <w:iCs/>
                <w:sz w:val="20"/>
                <w:szCs w:val="20"/>
              </w:rPr>
              <w:t>a</w:t>
            </w:r>
            <w:r w:rsidRPr="00020A82">
              <w:rPr>
                <w:b w:val="0"/>
                <w:iCs/>
                <w:sz w:val="20"/>
                <w:szCs w:val="20"/>
              </w:rPr>
              <w:t xml:space="preserve"> </w:t>
            </w:r>
            <w:r w:rsidRPr="00020A82">
              <w:rPr>
                <w:b w:val="0"/>
                <w:sz w:val="20"/>
                <w:szCs w:val="20"/>
              </w:rPr>
              <w:t>z kwalifikacjami w zakresie obsługi jednostki sprzętowej nr </w:t>
            </w:r>
            <w:r>
              <w:rPr>
                <w:b w:val="0"/>
                <w:sz w:val="20"/>
                <w:szCs w:val="20"/>
              </w:rPr>
              <w:t>3</w:t>
            </w:r>
          </w:p>
        </w:tc>
        <w:tc>
          <w:tcPr>
            <w:tcW w:w="812" w:type="pct"/>
            <w:vAlign w:val="center"/>
          </w:tcPr>
          <w:p w14:paraId="1B91443E" w14:textId="77777777" w:rsidR="0022479B" w:rsidRPr="00020A82" w:rsidRDefault="0022479B" w:rsidP="00C41E96">
            <w:pPr>
              <w:pStyle w:val="Tekstpodstawowywcity"/>
              <w:rPr>
                <w:sz w:val="24"/>
                <w:szCs w:val="24"/>
              </w:rPr>
            </w:pPr>
          </w:p>
        </w:tc>
        <w:tc>
          <w:tcPr>
            <w:tcW w:w="1014" w:type="pct"/>
            <w:shd w:val="clear" w:color="auto" w:fill="auto"/>
            <w:vAlign w:val="center"/>
          </w:tcPr>
          <w:p w14:paraId="2EF3CEFF" w14:textId="77777777" w:rsidR="0022479B" w:rsidRPr="00020A82" w:rsidRDefault="0022479B" w:rsidP="00C41E96">
            <w:pPr>
              <w:pStyle w:val="Tekstpodstawowywcity"/>
              <w:rPr>
                <w:b w:val="0"/>
                <w:bCs w:val="0"/>
                <w:sz w:val="24"/>
                <w:szCs w:val="24"/>
              </w:rPr>
            </w:pPr>
          </w:p>
        </w:tc>
        <w:tc>
          <w:tcPr>
            <w:tcW w:w="1118" w:type="pct"/>
            <w:shd w:val="clear" w:color="auto" w:fill="auto"/>
            <w:vAlign w:val="center"/>
          </w:tcPr>
          <w:p w14:paraId="5A58E99F" w14:textId="77777777" w:rsidR="0022479B" w:rsidRPr="00020A82" w:rsidRDefault="0022479B" w:rsidP="00C41E96">
            <w:pPr>
              <w:pStyle w:val="Tekstpodstawowywcity"/>
              <w:rPr>
                <w:b w:val="0"/>
                <w:bCs w:val="0"/>
                <w:sz w:val="24"/>
                <w:szCs w:val="24"/>
              </w:rPr>
            </w:pPr>
          </w:p>
        </w:tc>
      </w:tr>
      <w:tr w:rsidR="0022479B" w:rsidRPr="00020A82" w14:paraId="49ED1A2F" w14:textId="77777777" w:rsidTr="0022479B">
        <w:trPr>
          <w:cantSplit/>
          <w:trHeight w:val="233"/>
        </w:trPr>
        <w:tc>
          <w:tcPr>
            <w:tcW w:w="249" w:type="pct"/>
            <w:vMerge w:val="restart"/>
            <w:vAlign w:val="center"/>
          </w:tcPr>
          <w:p w14:paraId="565CF412" w14:textId="77777777" w:rsidR="0022479B" w:rsidRPr="00020A82" w:rsidRDefault="0022479B" w:rsidP="00C41E96">
            <w:pPr>
              <w:pStyle w:val="Tekstpodstawowywcity"/>
              <w:ind w:left="-70"/>
              <w:rPr>
                <w:sz w:val="24"/>
                <w:szCs w:val="24"/>
              </w:rPr>
            </w:pPr>
            <w:r>
              <w:rPr>
                <w:sz w:val="24"/>
                <w:szCs w:val="24"/>
              </w:rPr>
              <w:t>12</w:t>
            </w:r>
          </w:p>
        </w:tc>
        <w:tc>
          <w:tcPr>
            <w:tcW w:w="1807" w:type="pct"/>
            <w:vMerge w:val="restart"/>
            <w:vAlign w:val="center"/>
          </w:tcPr>
          <w:p w14:paraId="470C3480" w14:textId="77777777" w:rsidR="0022479B" w:rsidRPr="00816978" w:rsidRDefault="0022479B" w:rsidP="00C41E96">
            <w:pPr>
              <w:pStyle w:val="Tekstpodstawowywcity"/>
              <w:ind w:left="40"/>
              <w:jc w:val="left"/>
              <w:rPr>
                <w:b w:val="0"/>
                <w:bCs w:val="0"/>
                <w:sz w:val="20"/>
                <w:szCs w:val="20"/>
              </w:rPr>
            </w:pPr>
            <w:r>
              <w:rPr>
                <w:b w:val="0"/>
                <w:iCs/>
                <w:sz w:val="20"/>
                <w:szCs w:val="20"/>
              </w:rPr>
              <w:t>min. 2</w:t>
            </w:r>
            <w:r w:rsidRPr="00020A82">
              <w:rPr>
                <w:b w:val="0"/>
                <w:sz w:val="20"/>
                <w:szCs w:val="20"/>
              </w:rPr>
              <w:t xml:space="preserve"> osoby </w:t>
            </w:r>
            <w:r w:rsidRPr="00020A82">
              <w:rPr>
                <w:b w:val="0"/>
                <w:color w:val="000000"/>
                <w:sz w:val="20"/>
                <w:szCs w:val="20"/>
              </w:rPr>
              <w:t>z kwalifikacjami</w:t>
            </w:r>
            <w:r>
              <w:rPr>
                <w:b w:val="0"/>
                <w:color w:val="000000"/>
                <w:sz w:val="20"/>
                <w:szCs w:val="20"/>
              </w:rPr>
              <w:t xml:space="preserve"> obsługi</w:t>
            </w:r>
            <w:r w:rsidRPr="00020A82">
              <w:rPr>
                <w:b w:val="0"/>
                <w:color w:val="000000"/>
                <w:sz w:val="20"/>
                <w:szCs w:val="20"/>
              </w:rPr>
              <w:t xml:space="preserve"> </w:t>
            </w:r>
            <w:r>
              <w:rPr>
                <w:b w:val="0"/>
                <w:color w:val="000000"/>
                <w:sz w:val="20"/>
                <w:szCs w:val="20"/>
              </w:rPr>
              <w:t>żurawi</w:t>
            </w:r>
            <w:r w:rsidRPr="00020A82">
              <w:rPr>
                <w:b w:val="0"/>
                <w:color w:val="000000"/>
                <w:sz w:val="20"/>
                <w:szCs w:val="20"/>
              </w:rPr>
              <w:t xml:space="preserve"> </w:t>
            </w:r>
            <w:r>
              <w:rPr>
                <w:b w:val="0"/>
                <w:color w:val="000000"/>
                <w:sz w:val="20"/>
                <w:szCs w:val="20"/>
              </w:rPr>
              <w:t>samojezdnych kołowych</w:t>
            </w:r>
          </w:p>
        </w:tc>
        <w:tc>
          <w:tcPr>
            <w:tcW w:w="812" w:type="pct"/>
            <w:vAlign w:val="center"/>
          </w:tcPr>
          <w:p w14:paraId="3A46E3CC" w14:textId="77777777" w:rsidR="0022479B" w:rsidRPr="00020A82" w:rsidRDefault="0022479B" w:rsidP="00C41E96">
            <w:pPr>
              <w:pStyle w:val="Tekstpodstawowywcity"/>
              <w:rPr>
                <w:sz w:val="24"/>
                <w:szCs w:val="24"/>
              </w:rPr>
            </w:pPr>
          </w:p>
        </w:tc>
        <w:tc>
          <w:tcPr>
            <w:tcW w:w="1014" w:type="pct"/>
            <w:shd w:val="clear" w:color="auto" w:fill="auto"/>
            <w:vAlign w:val="center"/>
          </w:tcPr>
          <w:p w14:paraId="4C9DE605" w14:textId="77777777" w:rsidR="0022479B" w:rsidRPr="00020A82" w:rsidRDefault="0022479B" w:rsidP="00C41E96">
            <w:pPr>
              <w:pStyle w:val="Tekstpodstawowywcity"/>
              <w:rPr>
                <w:b w:val="0"/>
                <w:bCs w:val="0"/>
                <w:sz w:val="24"/>
                <w:szCs w:val="24"/>
              </w:rPr>
            </w:pPr>
          </w:p>
        </w:tc>
        <w:tc>
          <w:tcPr>
            <w:tcW w:w="1118" w:type="pct"/>
            <w:shd w:val="clear" w:color="auto" w:fill="auto"/>
            <w:vAlign w:val="center"/>
          </w:tcPr>
          <w:p w14:paraId="608E30A5" w14:textId="77777777" w:rsidR="0022479B" w:rsidRPr="00020A82" w:rsidRDefault="0022479B" w:rsidP="00C41E96">
            <w:pPr>
              <w:pStyle w:val="Tekstpodstawowywcity"/>
              <w:rPr>
                <w:b w:val="0"/>
                <w:bCs w:val="0"/>
                <w:sz w:val="24"/>
                <w:szCs w:val="24"/>
              </w:rPr>
            </w:pPr>
          </w:p>
        </w:tc>
      </w:tr>
      <w:tr w:rsidR="0022479B" w:rsidRPr="00020A82" w14:paraId="0F2F54F6" w14:textId="77777777" w:rsidTr="0022479B">
        <w:trPr>
          <w:cantSplit/>
          <w:trHeight w:val="232"/>
        </w:trPr>
        <w:tc>
          <w:tcPr>
            <w:tcW w:w="249" w:type="pct"/>
            <w:vMerge/>
            <w:vAlign w:val="center"/>
          </w:tcPr>
          <w:p w14:paraId="28125AA9" w14:textId="77777777" w:rsidR="0022479B" w:rsidRDefault="0022479B" w:rsidP="00C41E96">
            <w:pPr>
              <w:pStyle w:val="Tekstpodstawowywcity"/>
              <w:ind w:left="-70"/>
              <w:rPr>
                <w:sz w:val="24"/>
                <w:szCs w:val="24"/>
              </w:rPr>
            </w:pPr>
          </w:p>
        </w:tc>
        <w:tc>
          <w:tcPr>
            <w:tcW w:w="1807" w:type="pct"/>
            <w:vMerge/>
            <w:vAlign w:val="center"/>
          </w:tcPr>
          <w:p w14:paraId="632CDA36" w14:textId="77777777" w:rsidR="0022479B" w:rsidRDefault="0022479B" w:rsidP="00C41E96">
            <w:pPr>
              <w:pStyle w:val="Tekstpodstawowywcity"/>
              <w:ind w:left="40"/>
              <w:jc w:val="left"/>
              <w:rPr>
                <w:b w:val="0"/>
                <w:iCs/>
                <w:sz w:val="20"/>
                <w:szCs w:val="20"/>
              </w:rPr>
            </w:pPr>
          </w:p>
        </w:tc>
        <w:tc>
          <w:tcPr>
            <w:tcW w:w="812" w:type="pct"/>
            <w:vAlign w:val="center"/>
          </w:tcPr>
          <w:p w14:paraId="4ABC3B22" w14:textId="77777777" w:rsidR="0022479B" w:rsidRPr="00020A82" w:rsidRDefault="0022479B" w:rsidP="00C41E96">
            <w:pPr>
              <w:pStyle w:val="Tekstpodstawowywcity"/>
              <w:rPr>
                <w:sz w:val="24"/>
                <w:szCs w:val="24"/>
              </w:rPr>
            </w:pPr>
          </w:p>
        </w:tc>
        <w:tc>
          <w:tcPr>
            <w:tcW w:w="1014" w:type="pct"/>
            <w:shd w:val="clear" w:color="auto" w:fill="auto"/>
            <w:vAlign w:val="center"/>
          </w:tcPr>
          <w:p w14:paraId="3235684F" w14:textId="77777777" w:rsidR="0022479B" w:rsidRPr="00020A82" w:rsidRDefault="0022479B" w:rsidP="00C41E96">
            <w:pPr>
              <w:pStyle w:val="Tekstpodstawowywcity"/>
              <w:rPr>
                <w:b w:val="0"/>
                <w:bCs w:val="0"/>
                <w:sz w:val="24"/>
                <w:szCs w:val="24"/>
              </w:rPr>
            </w:pPr>
          </w:p>
        </w:tc>
        <w:tc>
          <w:tcPr>
            <w:tcW w:w="1118" w:type="pct"/>
            <w:shd w:val="clear" w:color="auto" w:fill="auto"/>
            <w:vAlign w:val="center"/>
          </w:tcPr>
          <w:p w14:paraId="45EF7A30" w14:textId="77777777" w:rsidR="0022479B" w:rsidRPr="00020A82" w:rsidRDefault="0022479B" w:rsidP="00C41E96">
            <w:pPr>
              <w:pStyle w:val="Tekstpodstawowywcity"/>
              <w:rPr>
                <w:b w:val="0"/>
                <w:bCs w:val="0"/>
                <w:sz w:val="24"/>
                <w:szCs w:val="24"/>
              </w:rPr>
            </w:pPr>
          </w:p>
        </w:tc>
      </w:tr>
      <w:tr w:rsidR="0022479B" w:rsidRPr="00020A82" w14:paraId="4F208309" w14:textId="77777777" w:rsidTr="0022479B">
        <w:trPr>
          <w:cantSplit/>
          <w:trHeight w:val="227"/>
        </w:trPr>
        <w:tc>
          <w:tcPr>
            <w:tcW w:w="249" w:type="pct"/>
            <w:vAlign w:val="center"/>
          </w:tcPr>
          <w:p w14:paraId="25DB2CD2" w14:textId="77777777" w:rsidR="0022479B" w:rsidRPr="00020A82" w:rsidRDefault="0022479B" w:rsidP="00C41E96">
            <w:pPr>
              <w:pStyle w:val="Tekstpodstawowywcity"/>
              <w:ind w:left="-70"/>
              <w:rPr>
                <w:sz w:val="24"/>
                <w:szCs w:val="24"/>
              </w:rPr>
            </w:pPr>
            <w:r>
              <w:rPr>
                <w:sz w:val="24"/>
                <w:szCs w:val="24"/>
              </w:rPr>
              <w:t>13</w:t>
            </w:r>
          </w:p>
        </w:tc>
        <w:tc>
          <w:tcPr>
            <w:tcW w:w="1807" w:type="pct"/>
            <w:vAlign w:val="center"/>
          </w:tcPr>
          <w:p w14:paraId="64534AC1" w14:textId="77777777" w:rsidR="0022479B" w:rsidRPr="00816978" w:rsidRDefault="0022479B" w:rsidP="00C41E96">
            <w:pPr>
              <w:pStyle w:val="Tekstpodstawowywcity"/>
              <w:ind w:left="40"/>
              <w:jc w:val="left"/>
              <w:rPr>
                <w:b w:val="0"/>
                <w:bCs w:val="0"/>
                <w:sz w:val="20"/>
                <w:szCs w:val="20"/>
              </w:rPr>
            </w:pPr>
            <w:r w:rsidRPr="00231286">
              <w:rPr>
                <w:b w:val="0"/>
                <w:iCs/>
                <w:sz w:val="20"/>
                <w:szCs w:val="20"/>
              </w:rPr>
              <w:t xml:space="preserve">min. </w:t>
            </w:r>
            <w:r>
              <w:rPr>
                <w:b w:val="0"/>
                <w:iCs/>
                <w:sz w:val="20"/>
                <w:szCs w:val="20"/>
              </w:rPr>
              <w:t>1</w:t>
            </w:r>
            <w:r w:rsidRPr="00231286">
              <w:rPr>
                <w:b w:val="0"/>
                <w:iCs/>
                <w:sz w:val="20"/>
                <w:szCs w:val="20"/>
              </w:rPr>
              <w:t xml:space="preserve"> osob</w:t>
            </w:r>
            <w:r>
              <w:rPr>
                <w:b w:val="0"/>
                <w:iCs/>
                <w:sz w:val="20"/>
                <w:szCs w:val="20"/>
              </w:rPr>
              <w:t>a</w:t>
            </w:r>
            <w:r w:rsidRPr="00231286">
              <w:rPr>
                <w:b w:val="0"/>
                <w:iCs/>
                <w:sz w:val="20"/>
                <w:szCs w:val="20"/>
              </w:rPr>
              <w:t xml:space="preserve"> z kwalifikacjami w zakresie obsługi </w:t>
            </w:r>
            <w:r>
              <w:rPr>
                <w:b w:val="0"/>
                <w:iCs/>
                <w:sz w:val="20"/>
                <w:szCs w:val="20"/>
              </w:rPr>
              <w:t>ciągników rolniczych</w:t>
            </w:r>
          </w:p>
        </w:tc>
        <w:tc>
          <w:tcPr>
            <w:tcW w:w="812" w:type="pct"/>
            <w:vAlign w:val="center"/>
          </w:tcPr>
          <w:p w14:paraId="6A67BF7A" w14:textId="77777777" w:rsidR="0022479B" w:rsidRPr="00020A82" w:rsidRDefault="0022479B" w:rsidP="00C41E96">
            <w:pPr>
              <w:pStyle w:val="Tekstpodstawowywcity"/>
              <w:rPr>
                <w:sz w:val="24"/>
                <w:szCs w:val="24"/>
              </w:rPr>
            </w:pPr>
          </w:p>
        </w:tc>
        <w:tc>
          <w:tcPr>
            <w:tcW w:w="1014" w:type="pct"/>
            <w:shd w:val="clear" w:color="auto" w:fill="auto"/>
            <w:vAlign w:val="center"/>
          </w:tcPr>
          <w:p w14:paraId="2929A4B5" w14:textId="77777777" w:rsidR="0022479B" w:rsidRPr="00020A82" w:rsidRDefault="0022479B" w:rsidP="00C41E96">
            <w:pPr>
              <w:pStyle w:val="Tekstpodstawowywcity"/>
              <w:rPr>
                <w:b w:val="0"/>
                <w:bCs w:val="0"/>
                <w:sz w:val="24"/>
                <w:szCs w:val="24"/>
              </w:rPr>
            </w:pPr>
          </w:p>
        </w:tc>
        <w:tc>
          <w:tcPr>
            <w:tcW w:w="1118" w:type="pct"/>
            <w:shd w:val="clear" w:color="auto" w:fill="auto"/>
            <w:vAlign w:val="center"/>
          </w:tcPr>
          <w:p w14:paraId="3DA0711F" w14:textId="77777777" w:rsidR="0022479B" w:rsidRPr="00020A82" w:rsidRDefault="0022479B" w:rsidP="00C41E96">
            <w:pPr>
              <w:pStyle w:val="Tekstpodstawowywcity"/>
              <w:rPr>
                <w:b w:val="0"/>
                <w:bCs w:val="0"/>
                <w:sz w:val="24"/>
                <w:szCs w:val="24"/>
              </w:rPr>
            </w:pPr>
          </w:p>
        </w:tc>
      </w:tr>
      <w:tr w:rsidR="0022479B" w:rsidRPr="00020A82" w14:paraId="2C8EC3D7" w14:textId="77777777" w:rsidTr="0022479B">
        <w:trPr>
          <w:cantSplit/>
          <w:trHeight w:val="227"/>
        </w:trPr>
        <w:tc>
          <w:tcPr>
            <w:tcW w:w="249" w:type="pct"/>
            <w:vAlign w:val="center"/>
          </w:tcPr>
          <w:p w14:paraId="2D4FC2C4" w14:textId="77777777" w:rsidR="0022479B" w:rsidRPr="00020A82" w:rsidRDefault="0022479B" w:rsidP="00C41E96">
            <w:pPr>
              <w:pStyle w:val="Tekstpodstawowywcity"/>
              <w:ind w:left="-70"/>
              <w:rPr>
                <w:sz w:val="24"/>
                <w:szCs w:val="24"/>
              </w:rPr>
            </w:pPr>
            <w:r>
              <w:rPr>
                <w:sz w:val="24"/>
                <w:szCs w:val="24"/>
              </w:rPr>
              <w:t>14</w:t>
            </w:r>
          </w:p>
        </w:tc>
        <w:tc>
          <w:tcPr>
            <w:tcW w:w="1807" w:type="pct"/>
            <w:vAlign w:val="center"/>
          </w:tcPr>
          <w:p w14:paraId="67EFB284" w14:textId="77777777" w:rsidR="0022479B" w:rsidRPr="00816978" w:rsidRDefault="0022479B" w:rsidP="00C41E96">
            <w:pPr>
              <w:pStyle w:val="Tekstpodstawowywcity"/>
              <w:ind w:left="40"/>
              <w:jc w:val="left"/>
              <w:rPr>
                <w:b w:val="0"/>
                <w:bCs w:val="0"/>
                <w:sz w:val="20"/>
                <w:szCs w:val="20"/>
              </w:rPr>
            </w:pPr>
            <w:r w:rsidRPr="00231286">
              <w:rPr>
                <w:b w:val="0"/>
                <w:iCs/>
                <w:sz w:val="20"/>
                <w:szCs w:val="20"/>
              </w:rPr>
              <w:t xml:space="preserve">min. </w:t>
            </w:r>
            <w:r>
              <w:rPr>
                <w:b w:val="0"/>
                <w:iCs/>
                <w:sz w:val="20"/>
                <w:szCs w:val="20"/>
              </w:rPr>
              <w:t>1</w:t>
            </w:r>
            <w:r w:rsidRPr="00231286">
              <w:rPr>
                <w:b w:val="0"/>
                <w:iCs/>
                <w:sz w:val="20"/>
                <w:szCs w:val="20"/>
              </w:rPr>
              <w:t xml:space="preserve"> osob</w:t>
            </w:r>
            <w:r>
              <w:rPr>
                <w:b w:val="0"/>
                <w:iCs/>
                <w:sz w:val="20"/>
                <w:szCs w:val="20"/>
              </w:rPr>
              <w:t>a</w:t>
            </w:r>
            <w:r w:rsidRPr="00231286">
              <w:rPr>
                <w:b w:val="0"/>
                <w:iCs/>
                <w:sz w:val="20"/>
                <w:szCs w:val="20"/>
              </w:rPr>
              <w:t xml:space="preserve"> z kwalifikacjami w zakresie obsługi </w:t>
            </w:r>
            <w:r>
              <w:rPr>
                <w:b w:val="0"/>
                <w:iCs/>
                <w:sz w:val="20"/>
                <w:szCs w:val="20"/>
              </w:rPr>
              <w:t>koparko-ładowarki</w:t>
            </w:r>
          </w:p>
        </w:tc>
        <w:tc>
          <w:tcPr>
            <w:tcW w:w="812" w:type="pct"/>
            <w:vAlign w:val="center"/>
          </w:tcPr>
          <w:p w14:paraId="71A05F92" w14:textId="77777777" w:rsidR="0022479B" w:rsidRPr="00020A82" w:rsidRDefault="0022479B" w:rsidP="00C41E96">
            <w:pPr>
              <w:pStyle w:val="Tekstpodstawowywcity"/>
              <w:rPr>
                <w:sz w:val="24"/>
                <w:szCs w:val="24"/>
              </w:rPr>
            </w:pPr>
          </w:p>
        </w:tc>
        <w:tc>
          <w:tcPr>
            <w:tcW w:w="1014" w:type="pct"/>
            <w:shd w:val="clear" w:color="auto" w:fill="auto"/>
            <w:vAlign w:val="center"/>
          </w:tcPr>
          <w:p w14:paraId="307F5A47" w14:textId="77777777" w:rsidR="0022479B" w:rsidRPr="00020A82" w:rsidRDefault="0022479B" w:rsidP="00C41E96">
            <w:pPr>
              <w:pStyle w:val="Tekstpodstawowywcity"/>
              <w:rPr>
                <w:b w:val="0"/>
                <w:bCs w:val="0"/>
                <w:sz w:val="24"/>
                <w:szCs w:val="24"/>
              </w:rPr>
            </w:pPr>
          </w:p>
        </w:tc>
        <w:tc>
          <w:tcPr>
            <w:tcW w:w="1118" w:type="pct"/>
            <w:shd w:val="clear" w:color="auto" w:fill="auto"/>
            <w:vAlign w:val="center"/>
          </w:tcPr>
          <w:p w14:paraId="20B7218C" w14:textId="77777777" w:rsidR="0022479B" w:rsidRPr="00020A82" w:rsidRDefault="0022479B" w:rsidP="00C41E96">
            <w:pPr>
              <w:pStyle w:val="Tekstpodstawowywcity"/>
              <w:rPr>
                <w:b w:val="0"/>
                <w:bCs w:val="0"/>
                <w:sz w:val="24"/>
                <w:szCs w:val="24"/>
              </w:rPr>
            </w:pPr>
          </w:p>
        </w:tc>
      </w:tr>
      <w:tr w:rsidR="0022479B" w:rsidRPr="00020A82" w14:paraId="34271627" w14:textId="77777777" w:rsidTr="0022479B">
        <w:trPr>
          <w:cantSplit/>
          <w:trHeight w:val="227"/>
        </w:trPr>
        <w:tc>
          <w:tcPr>
            <w:tcW w:w="249" w:type="pct"/>
            <w:vAlign w:val="center"/>
          </w:tcPr>
          <w:p w14:paraId="7BFBC99F" w14:textId="77777777" w:rsidR="0022479B" w:rsidRPr="00020A82" w:rsidRDefault="0022479B" w:rsidP="00C41E96">
            <w:pPr>
              <w:pStyle w:val="Tekstpodstawowywcity"/>
              <w:ind w:left="-70"/>
              <w:rPr>
                <w:sz w:val="24"/>
                <w:szCs w:val="24"/>
              </w:rPr>
            </w:pPr>
            <w:r>
              <w:rPr>
                <w:sz w:val="24"/>
                <w:szCs w:val="24"/>
              </w:rPr>
              <w:t>15</w:t>
            </w:r>
          </w:p>
        </w:tc>
        <w:tc>
          <w:tcPr>
            <w:tcW w:w="1807" w:type="pct"/>
            <w:vAlign w:val="center"/>
          </w:tcPr>
          <w:p w14:paraId="0572D3A6" w14:textId="77777777" w:rsidR="0022479B" w:rsidRPr="00816978" w:rsidRDefault="0022479B" w:rsidP="00C41E96">
            <w:pPr>
              <w:pStyle w:val="Tekstpodstawowywcity"/>
              <w:ind w:left="40"/>
              <w:jc w:val="left"/>
              <w:rPr>
                <w:b w:val="0"/>
                <w:bCs w:val="0"/>
                <w:sz w:val="20"/>
                <w:szCs w:val="20"/>
              </w:rPr>
            </w:pPr>
            <w:r w:rsidRPr="00816978">
              <w:rPr>
                <w:b w:val="0"/>
                <w:bCs w:val="0"/>
                <w:sz w:val="20"/>
                <w:szCs w:val="20"/>
              </w:rPr>
              <w:t xml:space="preserve">min. </w:t>
            </w:r>
            <w:r>
              <w:rPr>
                <w:b w:val="0"/>
                <w:bCs w:val="0"/>
                <w:sz w:val="20"/>
                <w:szCs w:val="20"/>
              </w:rPr>
              <w:t>1</w:t>
            </w:r>
            <w:r w:rsidRPr="00816978">
              <w:rPr>
                <w:b w:val="0"/>
                <w:bCs w:val="0"/>
                <w:sz w:val="20"/>
                <w:szCs w:val="20"/>
              </w:rPr>
              <w:t>.osob</w:t>
            </w:r>
            <w:r>
              <w:rPr>
                <w:b w:val="0"/>
                <w:bCs w:val="0"/>
                <w:sz w:val="20"/>
                <w:szCs w:val="20"/>
              </w:rPr>
              <w:t>a</w:t>
            </w:r>
            <w:r w:rsidRPr="00816978">
              <w:rPr>
                <w:b w:val="0"/>
                <w:bCs w:val="0"/>
                <w:sz w:val="20"/>
                <w:szCs w:val="20"/>
              </w:rPr>
              <w:t xml:space="preserve"> z kwalifikacjami w zakresie</w:t>
            </w:r>
            <w:r>
              <w:rPr>
                <w:b w:val="0"/>
                <w:bCs w:val="0"/>
                <w:sz w:val="20"/>
                <w:szCs w:val="20"/>
              </w:rPr>
              <w:t xml:space="preserve"> spawania elektryczno-gazowego</w:t>
            </w:r>
          </w:p>
        </w:tc>
        <w:tc>
          <w:tcPr>
            <w:tcW w:w="812" w:type="pct"/>
            <w:vAlign w:val="center"/>
          </w:tcPr>
          <w:p w14:paraId="212E3696" w14:textId="77777777" w:rsidR="0022479B" w:rsidRPr="00020A82" w:rsidRDefault="0022479B" w:rsidP="00C41E96">
            <w:pPr>
              <w:pStyle w:val="Tekstpodstawowywcity"/>
              <w:rPr>
                <w:sz w:val="24"/>
                <w:szCs w:val="24"/>
              </w:rPr>
            </w:pPr>
          </w:p>
        </w:tc>
        <w:tc>
          <w:tcPr>
            <w:tcW w:w="1014" w:type="pct"/>
            <w:shd w:val="clear" w:color="auto" w:fill="auto"/>
            <w:vAlign w:val="center"/>
          </w:tcPr>
          <w:p w14:paraId="04F0E393" w14:textId="77777777" w:rsidR="0022479B" w:rsidRPr="00020A82" w:rsidRDefault="0022479B" w:rsidP="00C41E96">
            <w:pPr>
              <w:pStyle w:val="Tekstpodstawowywcity"/>
              <w:rPr>
                <w:b w:val="0"/>
                <w:bCs w:val="0"/>
                <w:sz w:val="24"/>
                <w:szCs w:val="24"/>
              </w:rPr>
            </w:pPr>
          </w:p>
        </w:tc>
        <w:tc>
          <w:tcPr>
            <w:tcW w:w="1118" w:type="pct"/>
            <w:shd w:val="clear" w:color="auto" w:fill="auto"/>
            <w:vAlign w:val="center"/>
          </w:tcPr>
          <w:p w14:paraId="28573208" w14:textId="77777777" w:rsidR="0022479B" w:rsidRPr="00020A82" w:rsidRDefault="0022479B" w:rsidP="00C41E96">
            <w:pPr>
              <w:pStyle w:val="Tekstpodstawowywcity"/>
              <w:rPr>
                <w:b w:val="0"/>
                <w:bCs w:val="0"/>
                <w:sz w:val="24"/>
                <w:szCs w:val="24"/>
              </w:rPr>
            </w:pPr>
          </w:p>
        </w:tc>
      </w:tr>
      <w:tr w:rsidR="0022479B" w:rsidRPr="00020A82" w14:paraId="0F645779" w14:textId="77777777" w:rsidTr="0022479B">
        <w:trPr>
          <w:cantSplit/>
          <w:trHeight w:val="227"/>
        </w:trPr>
        <w:tc>
          <w:tcPr>
            <w:tcW w:w="249" w:type="pct"/>
            <w:vAlign w:val="center"/>
          </w:tcPr>
          <w:p w14:paraId="5A89A750" w14:textId="77777777" w:rsidR="0022479B" w:rsidRPr="00020A82" w:rsidRDefault="0022479B" w:rsidP="00C41E96">
            <w:pPr>
              <w:pStyle w:val="Tekstpodstawowywcity"/>
              <w:ind w:left="-70"/>
              <w:rPr>
                <w:sz w:val="24"/>
                <w:szCs w:val="24"/>
              </w:rPr>
            </w:pPr>
            <w:r>
              <w:rPr>
                <w:sz w:val="24"/>
                <w:szCs w:val="24"/>
              </w:rPr>
              <w:t>16</w:t>
            </w:r>
          </w:p>
        </w:tc>
        <w:tc>
          <w:tcPr>
            <w:tcW w:w="1807" w:type="pct"/>
            <w:vAlign w:val="center"/>
          </w:tcPr>
          <w:p w14:paraId="6DE49D66" w14:textId="77777777" w:rsidR="0022479B" w:rsidRPr="00816978" w:rsidRDefault="0022479B" w:rsidP="00C41E96">
            <w:pPr>
              <w:pStyle w:val="Tekstpodstawowywcity"/>
              <w:ind w:left="40"/>
              <w:jc w:val="left"/>
              <w:rPr>
                <w:b w:val="0"/>
                <w:bCs w:val="0"/>
                <w:sz w:val="20"/>
                <w:szCs w:val="20"/>
              </w:rPr>
            </w:pPr>
            <w:r w:rsidRPr="00F37B34">
              <w:rPr>
                <w:b w:val="0"/>
                <w:bCs w:val="0"/>
                <w:sz w:val="20"/>
                <w:szCs w:val="20"/>
              </w:rPr>
              <w:t>min. 1 osoba sprawująca dozór, posiadająca wymagania kwalifikacyjne niezbędne do pełnienia obowiązków osób wykonujących czynności w dozorze ruchu na powierzchni w podziemnym zakładzie górniczym wydobywającym węgiel kamienny, zgodnie z Zarządzeniem nr ZP/50/2016 Prezesa PGG</w:t>
            </w:r>
          </w:p>
        </w:tc>
        <w:tc>
          <w:tcPr>
            <w:tcW w:w="812" w:type="pct"/>
            <w:vAlign w:val="center"/>
          </w:tcPr>
          <w:p w14:paraId="76773D20" w14:textId="77777777" w:rsidR="0022479B" w:rsidRPr="00020A82" w:rsidRDefault="0022479B" w:rsidP="00C41E96">
            <w:pPr>
              <w:pStyle w:val="Tekstpodstawowywcity"/>
              <w:rPr>
                <w:sz w:val="24"/>
                <w:szCs w:val="24"/>
              </w:rPr>
            </w:pPr>
          </w:p>
        </w:tc>
        <w:tc>
          <w:tcPr>
            <w:tcW w:w="1014" w:type="pct"/>
            <w:shd w:val="clear" w:color="auto" w:fill="auto"/>
            <w:vAlign w:val="center"/>
          </w:tcPr>
          <w:p w14:paraId="5770E431" w14:textId="77777777" w:rsidR="0022479B" w:rsidRPr="00020A82" w:rsidRDefault="0022479B" w:rsidP="00C41E96">
            <w:pPr>
              <w:pStyle w:val="Tekstpodstawowywcity"/>
              <w:rPr>
                <w:b w:val="0"/>
                <w:bCs w:val="0"/>
                <w:sz w:val="24"/>
                <w:szCs w:val="24"/>
              </w:rPr>
            </w:pPr>
          </w:p>
        </w:tc>
        <w:tc>
          <w:tcPr>
            <w:tcW w:w="1118" w:type="pct"/>
            <w:shd w:val="clear" w:color="auto" w:fill="auto"/>
            <w:vAlign w:val="center"/>
          </w:tcPr>
          <w:p w14:paraId="20EF177A" w14:textId="77777777" w:rsidR="0022479B" w:rsidRPr="00020A82" w:rsidRDefault="0022479B" w:rsidP="00C41E96">
            <w:pPr>
              <w:pStyle w:val="Tekstpodstawowywcity"/>
              <w:rPr>
                <w:b w:val="0"/>
                <w:bCs w:val="0"/>
                <w:sz w:val="24"/>
                <w:szCs w:val="24"/>
              </w:rPr>
            </w:pPr>
          </w:p>
        </w:tc>
      </w:tr>
    </w:tbl>
    <w:p w14:paraId="7B18BA53" w14:textId="7EB0F9F6" w:rsidR="009D2F1C" w:rsidRPr="00C41851" w:rsidRDefault="009D2F1C" w:rsidP="0048101B">
      <w:pPr>
        <w:pStyle w:val="Tekstpodstawowywcity"/>
        <w:tabs>
          <w:tab w:val="left" w:pos="0"/>
        </w:tabs>
        <w:jc w:val="both"/>
        <w:rPr>
          <w:b w:val="0"/>
          <w:sz w:val="10"/>
          <w:szCs w:val="10"/>
        </w:rPr>
      </w:pPr>
    </w:p>
    <w:p w14:paraId="6911AF9A" w14:textId="77777777" w:rsidR="00BB7A08" w:rsidRPr="00C41851" w:rsidRDefault="00BB7A08" w:rsidP="00151276">
      <w:pPr>
        <w:ind w:left="0" w:firstLine="0"/>
        <w:rPr>
          <w:i/>
          <w:sz w:val="20"/>
          <w:szCs w:val="20"/>
        </w:rPr>
      </w:pPr>
      <w:r w:rsidRPr="00C41851">
        <w:rPr>
          <w:i/>
          <w:sz w:val="20"/>
          <w:szCs w:val="20"/>
        </w:rPr>
        <w:t xml:space="preserve">Uwaga: </w:t>
      </w:r>
    </w:p>
    <w:p w14:paraId="46DEE841" w14:textId="5A2F94ED" w:rsidR="00140EB3" w:rsidRPr="00C41851" w:rsidRDefault="00140EB3">
      <w:pPr>
        <w:numPr>
          <w:ilvl w:val="0"/>
          <w:numId w:val="74"/>
        </w:numPr>
        <w:spacing w:line="240" w:lineRule="auto"/>
        <w:ind w:left="284" w:hanging="284"/>
        <w:rPr>
          <w:bCs/>
          <w:i/>
          <w:iCs/>
          <w:sz w:val="20"/>
          <w:szCs w:val="20"/>
          <w:lang w:eastAsia="zh-CN"/>
        </w:rPr>
      </w:pPr>
      <w:r w:rsidRPr="00C41851">
        <w:rPr>
          <w:i/>
          <w:iCs/>
          <w:sz w:val="20"/>
          <w:szCs w:val="20"/>
          <w:lang w:eastAsia="zh-CN"/>
        </w:rPr>
        <w:t>W przypadku, gdy wykazano zasób innego podmiotu, Wykonawca składający ofertę zobowiązany jest udowodnić Zamawiającemu, iż będzie dysponował zasobami niezbędnymi do realizacji zamówienia, w szczególności  dołączając w tym celu do oferty zobowiązanie tych podmiotów do oddania mu do dyspozycji niezbędnych zasobów na okres korzystania z nich przy wykonaniu zamówienia.</w:t>
      </w:r>
    </w:p>
    <w:p w14:paraId="7080E811" w14:textId="77777777" w:rsidR="00140EB3" w:rsidRPr="00C41851" w:rsidRDefault="00140EB3">
      <w:pPr>
        <w:numPr>
          <w:ilvl w:val="0"/>
          <w:numId w:val="74"/>
        </w:numPr>
        <w:spacing w:line="240" w:lineRule="auto"/>
        <w:ind w:left="284" w:hanging="284"/>
        <w:rPr>
          <w:bCs/>
          <w:i/>
          <w:iCs/>
          <w:sz w:val="20"/>
          <w:szCs w:val="20"/>
          <w:lang w:eastAsia="zh-CN"/>
        </w:rPr>
      </w:pPr>
      <w:r w:rsidRPr="00C41851">
        <w:rPr>
          <w:i/>
          <w:iCs/>
          <w:sz w:val="20"/>
          <w:szCs w:val="20"/>
        </w:rPr>
        <w:t>Wykaz zobowiązany będzie złożyć Wykonawca, którego oferta zostanie najwyżej oceniona, lub Wykonawcy, których Zamawiający wezwie do złożenia oświadczeń i dokumentów.</w:t>
      </w:r>
    </w:p>
    <w:p w14:paraId="1C2D73A4" w14:textId="11BB6882" w:rsidR="0031415A" w:rsidRPr="002C4CEA" w:rsidRDefault="002275C8" w:rsidP="0032069E">
      <w:pPr>
        <w:pStyle w:val="Nagwek2"/>
        <w:rPr>
          <w:color w:val="D9D9D9" w:themeColor="background1" w:themeShade="D9"/>
        </w:rPr>
      </w:pPr>
      <w:bookmarkStart w:id="191" w:name="_Toc109135595"/>
      <w:bookmarkStart w:id="192" w:name="_Toc109135758"/>
      <w:bookmarkStart w:id="193" w:name="_Toc109137288"/>
      <w:bookmarkStart w:id="194" w:name="_Toc165021253"/>
      <w:r w:rsidRPr="002C4CEA">
        <w:lastRenderedPageBreak/>
        <w:t xml:space="preserve">Załącznik nr 4.5 </w:t>
      </w:r>
      <w:r w:rsidR="0031415A" w:rsidRPr="002C4CEA">
        <w:t>do SWZ</w:t>
      </w:r>
      <w:r w:rsidRPr="002C4CEA">
        <w:br/>
      </w:r>
      <w:r w:rsidRPr="002C4CEA">
        <w:rPr>
          <w:b w:val="0"/>
          <w:bCs w:val="0"/>
          <w:i/>
          <w:iCs/>
          <w:color w:val="D9D9D9" w:themeColor="background1" w:themeShade="D9"/>
          <w:sz w:val="20"/>
          <w:szCs w:val="20"/>
        </w:rPr>
        <w:t>Wykaz urządzeń</w:t>
      </w:r>
      <w:bookmarkEnd w:id="191"/>
      <w:bookmarkEnd w:id="192"/>
      <w:bookmarkEnd w:id="193"/>
      <w:bookmarkEnd w:id="194"/>
    </w:p>
    <w:p w14:paraId="16BA0A3D" w14:textId="77777777" w:rsidR="00DB05F3" w:rsidRPr="002C4CEA" w:rsidRDefault="00DB05F3" w:rsidP="00DB05F3">
      <w:pPr>
        <w:pStyle w:val="Nagwek"/>
        <w:tabs>
          <w:tab w:val="clear" w:pos="4536"/>
          <w:tab w:val="clear" w:pos="9072"/>
          <w:tab w:val="left" w:pos="2127"/>
          <w:tab w:val="right" w:pos="9639"/>
        </w:tabs>
        <w:ind w:left="357" w:firstLine="0"/>
        <w:jc w:val="right"/>
        <w:rPr>
          <w:b/>
          <w:bCs/>
          <w:sz w:val="24"/>
          <w:szCs w:val="24"/>
        </w:rPr>
      </w:pPr>
    </w:p>
    <w:p w14:paraId="7A2772DA" w14:textId="77777777" w:rsidR="00194CB7" w:rsidRPr="002C4CEA" w:rsidRDefault="00194CB7" w:rsidP="00194CB7">
      <w:pPr>
        <w:jc w:val="center"/>
        <w:rPr>
          <w:b/>
          <w:sz w:val="24"/>
          <w:szCs w:val="26"/>
        </w:rPr>
      </w:pPr>
      <w:r w:rsidRPr="002C4CEA">
        <w:rPr>
          <w:b/>
          <w:sz w:val="24"/>
          <w:szCs w:val="26"/>
        </w:rPr>
        <w:t>WYKAZ URZĄDZEŃ/WYPOSAŻENIA ZAKŁADU</w:t>
      </w:r>
    </w:p>
    <w:p w14:paraId="673177AE" w14:textId="01EE4204" w:rsidR="006C0D14" w:rsidRPr="002C4CEA" w:rsidRDefault="00194CB7" w:rsidP="006C0D14">
      <w:pPr>
        <w:pStyle w:val="Tekstpodstawowywcity1"/>
        <w:tabs>
          <w:tab w:val="left" w:pos="851"/>
        </w:tabs>
        <w:ind w:left="0"/>
        <w:jc w:val="center"/>
        <w:rPr>
          <w:rFonts w:ascii="Times New Roman" w:hAnsi="Times New Roman"/>
        </w:rPr>
      </w:pPr>
      <w:r w:rsidRPr="002C4CEA">
        <w:rPr>
          <w:rFonts w:ascii="Times New Roman" w:hAnsi="Times New Roman"/>
        </w:rPr>
        <w:t>w zakresie niezbędnym do wykazania spełnienia warunku udziału w postępowaniu</w:t>
      </w:r>
    </w:p>
    <w:p w14:paraId="596D61C9" w14:textId="77777777" w:rsidR="00C76F82" w:rsidRPr="002C4CEA" w:rsidRDefault="00C76F82" w:rsidP="006C0D14">
      <w:pPr>
        <w:pStyle w:val="Tekstpodstawowywcity1"/>
        <w:tabs>
          <w:tab w:val="left" w:pos="851"/>
        </w:tabs>
        <w:ind w:left="0"/>
        <w:jc w:val="center"/>
        <w:rPr>
          <w:rFonts w:ascii="Times New Roman" w:hAnsi="Times New Roman"/>
        </w:rPr>
      </w:pPr>
    </w:p>
    <w:p w14:paraId="4B4CCD82" w14:textId="77777777" w:rsidR="00C76F82" w:rsidRPr="002C4CEA" w:rsidRDefault="00C76F82" w:rsidP="00C76F82">
      <w:pPr>
        <w:tabs>
          <w:tab w:val="left" w:pos="0"/>
        </w:tabs>
        <w:ind w:left="0" w:firstLine="0"/>
        <w:jc w:val="left"/>
        <w:rPr>
          <w:sz w:val="24"/>
          <w:szCs w:val="24"/>
        </w:rPr>
      </w:pPr>
    </w:p>
    <w:p w14:paraId="35BE150E" w14:textId="6D4D5899" w:rsidR="00C76F82" w:rsidRDefault="00C76F82" w:rsidP="00C76F82">
      <w:pPr>
        <w:tabs>
          <w:tab w:val="left" w:pos="0"/>
        </w:tabs>
        <w:ind w:left="0" w:firstLine="0"/>
        <w:jc w:val="left"/>
        <w:rPr>
          <w:sz w:val="24"/>
          <w:szCs w:val="24"/>
        </w:rPr>
      </w:pPr>
      <w:r w:rsidRPr="002C4CEA">
        <w:rPr>
          <w:sz w:val="24"/>
          <w:szCs w:val="24"/>
        </w:rPr>
        <w:t>Nazwa Wykonawcy: ...................................................................................................................</w:t>
      </w:r>
    </w:p>
    <w:tbl>
      <w:tblPr>
        <w:tblpPr w:leftFromText="141" w:rightFromText="141" w:vertAnchor="text" w:horzAnchor="margin" w:tblpXSpec="center" w:tblpY="370"/>
        <w:tblW w:w="1056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2190"/>
        <w:gridCol w:w="645"/>
        <w:gridCol w:w="772"/>
        <w:gridCol w:w="1637"/>
        <w:gridCol w:w="1276"/>
        <w:gridCol w:w="992"/>
        <w:gridCol w:w="1134"/>
        <w:gridCol w:w="1418"/>
      </w:tblGrid>
      <w:tr w:rsidR="00123FEC" w:rsidRPr="00020A82" w14:paraId="68CC7D14" w14:textId="77777777" w:rsidTr="00C41E96">
        <w:trPr>
          <w:cantSplit/>
          <w:trHeight w:val="2396"/>
        </w:trPr>
        <w:tc>
          <w:tcPr>
            <w:tcW w:w="496" w:type="dxa"/>
            <w:textDirection w:val="btLr"/>
            <w:vAlign w:val="center"/>
          </w:tcPr>
          <w:p w14:paraId="6C701FE1" w14:textId="77777777" w:rsidR="00123FEC" w:rsidRPr="00020A82" w:rsidRDefault="00123FEC" w:rsidP="00C41E96">
            <w:pPr>
              <w:spacing w:line="240" w:lineRule="auto"/>
              <w:ind w:left="0" w:firstLine="0"/>
              <w:jc w:val="center"/>
              <w:rPr>
                <w:b/>
                <w:sz w:val="18"/>
                <w:szCs w:val="18"/>
              </w:rPr>
            </w:pPr>
            <w:r w:rsidRPr="00020A82">
              <w:rPr>
                <w:b/>
                <w:sz w:val="18"/>
                <w:szCs w:val="18"/>
              </w:rPr>
              <w:t>Lp.</w:t>
            </w:r>
          </w:p>
        </w:tc>
        <w:tc>
          <w:tcPr>
            <w:tcW w:w="2190" w:type="dxa"/>
            <w:textDirection w:val="btLr"/>
            <w:vAlign w:val="center"/>
          </w:tcPr>
          <w:p w14:paraId="2483F33A" w14:textId="77777777" w:rsidR="00123FEC" w:rsidRPr="00020A82" w:rsidRDefault="00123FEC" w:rsidP="00C41E96">
            <w:pPr>
              <w:spacing w:line="240" w:lineRule="auto"/>
              <w:ind w:left="0" w:firstLine="0"/>
              <w:jc w:val="center"/>
              <w:rPr>
                <w:b/>
                <w:sz w:val="18"/>
                <w:szCs w:val="18"/>
              </w:rPr>
            </w:pPr>
            <w:r w:rsidRPr="00020A82">
              <w:rPr>
                <w:b/>
                <w:sz w:val="18"/>
                <w:szCs w:val="18"/>
              </w:rPr>
              <w:t>Nazwa sprzętu</w:t>
            </w:r>
          </w:p>
        </w:tc>
        <w:tc>
          <w:tcPr>
            <w:tcW w:w="645" w:type="dxa"/>
            <w:textDirection w:val="btLr"/>
            <w:vAlign w:val="center"/>
          </w:tcPr>
          <w:p w14:paraId="7516AE8A" w14:textId="77777777" w:rsidR="00123FEC" w:rsidRPr="00020A82" w:rsidRDefault="00123FEC" w:rsidP="00C41E96">
            <w:pPr>
              <w:spacing w:line="240" w:lineRule="auto"/>
              <w:ind w:left="0" w:firstLine="0"/>
              <w:jc w:val="center"/>
              <w:rPr>
                <w:b/>
                <w:sz w:val="18"/>
                <w:szCs w:val="18"/>
              </w:rPr>
            </w:pPr>
            <w:r w:rsidRPr="00020A82">
              <w:rPr>
                <w:b/>
                <w:sz w:val="18"/>
                <w:szCs w:val="18"/>
              </w:rPr>
              <w:t>Minimalna ilość wymagana przez Zamawiającego</w:t>
            </w:r>
          </w:p>
        </w:tc>
        <w:tc>
          <w:tcPr>
            <w:tcW w:w="772" w:type="dxa"/>
            <w:textDirection w:val="btLr"/>
            <w:vAlign w:val="center"/>
          </w:tcPr>
          <w:p w14:paraId="0232E65D" w14:textId="77777777" w:rsidR="00123FEC" w:rsidRPr="00020A82" w:rsidRDefault="00123FEC" w:rsidP="00C41E96">
            <w:pPr>
              <w:spacing w:line="240" w:lineRule="auto"/>
              <w:ind w:left="0" w:firstLine="0"/>
              <w:jc w:val="center"/>
              <w:rPr>
                <w:b/>
                <w:i/>
                <w:sz w:val="18"/>
                <w:szCs w:val="18"/>
              </w:rPr>
            </w:pPr>
            <w:r w:rsidRPr="00020A82">
              <w:rPr>
                <w:b/>
                <w:sz w:val="18"/>
                <w:szCs w:val="18"/>
              </w:rPr>
              <w:t>Ilość urządzeń dostępnych Wykonawcy</w:t>
            </w:r>
          </w:p>
        </w:tc>
        <w:tc>
          <w:tcPr>
            <w:tcW w:w="1637" w:type="dxa"/>
            <w:textDirection w:val="btLr"/>
            <w:vAlign w:val="center"/>
          </w:tcPr>
          <w:p w14:paraId="75BC2592" w14:textId="77777777" w:rsidR="00123FEC" w:rsidRPr="00020A82" w:rsidRDefault="00123FEC" w:rsidP="00C41E96">
            <w:pPr>
              <w:spacing w:line="240" w:lineRule="auto"/>
              <w:ind w:left="0" w:firstLine="0"/>
              <w:jc w:val="center"/>
              <w:rPr>
                <w:b/>
                <w:sz w:val="18"/>
                <w:szCs w:val="18"/>
              </w:rPr>
            </w:pPr>
            <w:r w:rsidRPr="00020A82">
              <w:rPr>
                <w:b/>
                <w:sz w:val="18"/>
                <w:szCs w:val="18"/>
              </w:rPr>
              <w:t>Minimalne parametry techniczne wymagane przez Zamawiającego</w:t>
            </w:r>
          </w:p>
        </w:tc>
        <w:tc>
          <w:tcPr>
            <w:tcW w:w="1276" w:type="dxa"/>
            <w:tcBorders>
              <w:right w:val="single" w:sz="4" w:space="0" w:color="auto"/>
            </w:tcBorders>
            <w:shd w:val="clear" w:color="auto" w:fill="auto"/>
            <w:textDirection w:val="btLr"/>
            <w:vAlign w:val="center"/>
          </w:tcPr>
          <w:p w14:paraId="4DFA3D30" w14:textId="77777777" w:rsidR="00123FEC" w:rsidRPr="00020A82" w:rsidRDefault="00123FEC" w:rsidP="00C41E96">
            <w:pPr>
              <w:spacing w:line="240" w:lineRule="auto"/>
              <w:ind w:left="0" w:firstLine="0"/>
              <w:jc w:val="center"/>
              <w:rPr>
                <w:b/>
                <w:sz w:val="18"/>
                <w:szCs w:val="18"/>
              </w:rPr>
            </w:pPr>
            <w:r w:rsidRPr="00020A82">
              <w:rPr>
                <w:b/>
                <w:sz w:val="18"/>
                <w:szCs w:val="18"/>
              </w:rPr>
              <w:t>Parametry techniczne urządzeń oferowanych przez Wykonawcę</w:t>
            </w:r>
          </w:p>
        </w:tc>
        <w:tc>
          <w:tcPr>
            <w:tcW w:w="992" w:type="dxa"/>
            <w:tcBorders>
              <w:left w:val="single" w:sz="4" w:space="0" w:color="auto"/>
            </w:tcBorders>
            <w:shd w:val="clear" w:color="auto" w:fill="auto"/>
            <w:textDirection w:val="btLr"/>
            <w:vAlign w:val="center"/>
          </w:tcPr>
          <w:p w14:paraId="140A419E" w14:textId="77777777" w:rsidR="00123FEC" w:rsidRPr="00020A82" w:rsidRDefault="00123FEC" w:rsidP="00C41E96">
            <w:pPr>
              <w:spacing w:line="240" w:lineRule="auto"/>
              <w:ind w:left="0" w:firstLine="0"/>
              <w:jc w:val="center"/>
              <w:rPr>
                <w:b/>
                <w:sz w:val="18"/>
                <w:szCs w:val="18"/>
              </w:rPr>
            </w:pPr>
            <w:r w:rsidRPr="00020A82">
              <w:rPr>
                <w:b/>
                <w:sz w:val="18"/>
                <w:szCs w:val="18"/>
              </w:rPr>
              <w:t>Wyposażenie w elektroniczny system zarządzania pojazdami</w:t>
            </w:r>
          </w:p>
        </w:tc>
        <w:tc>
          <w:tcPr>
            <w:tcW w:w="1134" w:type="dxa"/>
            <w:shd w:val="clear" w:color="auto" w:fill="auto"/>
            <w:textDirection w:val="btLr"/>
            <w:vAlign w:val="center"/>
          </w:tcPr>
          <w:p w14:paraId="68840271" w14:textId="77777777" w:rsidR="00123FEC" w:rsidRPr="00020A82" w:rsidRDefault="00123FEC" w:rsidP="00C41E96">
            <w:pPr>
              <w:spacing w:line="240" w:lineRule="auto"/>
              <w:ind w:left="0" w:firstLine="0"/>
              <w:jc w:val="center"/>
              <w:rPr>
                <w:b/>
                <w:sz w:val="18"/>
                <w:szCs w:val="18"/>
              </w:rPr>
            </w:pPr>
            <w:r w:rsidRPr="00020A82">
              <w:rPr>
                <w:b/>
                <w:sz w:val="18"/>
                <w:szCs w:val="18"/>
              </w:rPr>
              <w:t>Podstawa dysponowania</w:t>
            </w:r>
          </w:p>
        </w:tc>
        <w:tc>
          <w:tcPr>
            <w:tcW w:w="1418" w:type="dxa"/>
            <w:textDirection w:val="btLr"/>
            <w:vAlign w:val="center"/>
          </w:tcPr>
          <w:p w14:paraId="2B5EA429" w14:textId="77777777" w:rsidR="00123FEC" w:rsidRPr="00020A82" w:rsidRDefault="00123FEC" w:rsidP="00C41E96">
            <w:pPr>
              <w:spacing w:line="240" w:lineRule="auto"/>
              <w:ind w:left="0" w:firstLine="0"/>
              <w:jc w:val="center"/>
              <w:rPr>
                <w:b/>
                <w:bCs/>
                <w:sz w:val="18"/>
                <w:szCs w:val="18"/>
              </w:rPr>
            </w:pPr>
            <w:r w:rsidRPr="00020A82">
              <w:rPr>
                <w:b/>
                <w:bCs/>
                <w:iCs/>
                <w:sz w:val="18"/>
                <w:szCs w:val="18"/>
              </w:rPr>
              <w:t>Podmiot udostępniający zasoby</w:t>
            </w:r>
            <w:r w:rsidRPr="00020A82">
              <w:rPr>
                <w:b/>
                <w:sz w:val="18"/>
                <w:szCs w:val="18"/>
              </w:rPr>
              <w:t xml:space="preserve"> w przypadku korzystania przez Wykonawcę</w:t>
            </w:r>
          </w:p>
        </w:tc>
      </w:tr>
      <w:tr w:rsidR="00123FEC" w:rsidRPr="00020A82" w14:paraId="4A7C732C" w14:textId="77777777" w:rsidTr="00C41E96">
        <w:trPr>
          <w:trHeight w:val="120"/>
        </w:trPr>
        <w:tc>
          <w:tcPr>
            <w:tcW w:w="496" w:type="dxa"/>
            <w:vAlign w:val="center"/>
          </w:tcPr>
          <w:p w14:paraId="07E74D59" w14:textId="77777777" w:rsidR="00123FEC" w:rsidRPr="00020A82" w:rsidRDefault="00123FEC" w:rsidP="00C41E96">
            <w:pPr>
              <w:ind w:left="0" w:firstLine="0"/>
              <w:jc w:val="center"/>
              <w:rPr>
                <w:i/>
                <w:sz w:val="16"/>
                <w:szCs w:val="16"/>
              </w:rPr>
            </w:pPr>
            <w:r w:rsidRPr="00020A82">
              <w:rPr>
                <w:i/>
                <w:sz w:val="16"/>
                <w:szCs w:val="16"/>
              </w:rPr>
              <w:t>1</w:t>
            </w:r>
          </w:p>
        </w:tc>
        <w:tc>
          <w:tcPr>
            <w:tcW w:w="2190" w:type="dxa"/>
            <w:vAlign w:val="center"/>
          </w:tcPr>
          <w:p w14:paraId="4F8F0415" w14:textId="77777777" w:rsidR="00123FEC" w:rsidRPr="00020A82" w:rsidRDefault="00123FEC" w:rsidP="00C41E96">
            <w:pPr>
              <w:ind w:left="0" w:firstLine="0"/>
              <w:jc w:val="center"/>
              <w:rPr>
                <w:i/>
                <w:sz w:val="16"/>
                <w:szCs w:val="16"/>
              </w:rPr>
            </w:pPr>
            <w:r w:rsidRPr="00020A82">
              <w:rPr>
                <w:i/>
                <w:sz w:val="16"/>
                <w:szCs w:val="16"/>
              </w:rPr>
              <w:t>2</w:t>
            </w:r>
          </w:p>
        </w:tc>
        <w:tc>
          <w:tcPr>
            <w:tcW w:w="645" w:type="dxa"/>
            <w:vAlign w:val="center"/>
          </w:tcPr>
          <w:p w14:paraId="3C9C6EAC" w14:textId="77777777" w:rsidR="00123FEC" w:rsidRPr="00020A82" w:rsidRDefault="00123FEC" w:rsidP="00C41E96">
            <w:pPr>
              <w:ind w:left="0" w:firstLine="0"/>
              <w:jc w:val="center"/>
              <w:rPr>
                <w:i/>
                <w:sz w:val="16"/>
                <w:szCs w:val="16"/>
              </w:rPr>
            </w:pPr>
            <w:r w:rsidRPr="00020A82">
              <w:rPr>
                <w:i/>
                <w:sz w:val="16"/>
                <w:szCs w:val="16"/>
              </w:rPr>
              <w:t>3</w:t>
            </w:r>
          </w:p>
        </w:tc>
        <w:tc>
          <w:tcPr>
            <w:tcW w:w="772" w:type="dxa"/>
            <w:vAlign w:val="center"/>
          </w:tcPr>
          <w:p w14:paraId="584E9C8B" w14:textId="77777777" w:rsidR="00123FEC" w:rsidRPr="00020A82" w:rsidRDefault="00123FEC" w:rsidP="00C41E96">
            <w:pPr>
              <w:ind w:left="-70" w:firstLine="0"/>
              <w:jc w:val="center"/>
              <w:rPr>
                <w:i/>
                <w:sz w:val="16"/>
                <w:szCs w:val="16"/>
              </w:rPr>
            </w:pPr>
            <w:r w:rsidRPr="00020A82">
              <w:rPr>
                <w:i/>
                <w:sz w:val="16"/>
                <w:szCs w:val="16"/>
              </w:rPr>
              <w:t>4</w:t>
            </w:r>
          </w:p>
        </w:tc>
        <w:tc>
          <w:tcPr>
            <w:tcW w:w="1637" w:type="dxa"/>
            <w:vAlign w:val="center"/>
          </w:tcPr>
          <w:p w14:paraId="5AD85517" w14:textId="77777777" w:rsidR="00123FEC" w:rsidRPr="00020A82" w:rsidRDefault="00123FEC" w:rsidP="00C41E96">
            <w:pPr>
              <w:ind w:left="71" w:firstLine="0"/>
              <w:jc w:val="center"/>
              <w:rPr>
                <w:i/>
                <w:sz w:val="16"/>
                <w:szCs w:val="16"/>
              </w:rPr>
            </w:pPr>
            <w:r w:rsidRPr="00020A82">
              <w:rPr>
                <w:i/>
                <w:sz w:val="16"/>
                <w:szCs w:val="16"/>
              </w:rPr>
              <w:t>5</w:t>
            </w:r>
          </w:p>
        </w:tc>
        <w:tc>
          <w:tcPr>
            <w:tcW w:w="1276" w:type="dxa"/>
            <w:tcBorders>
              <w:right w:val="single" w:sz="4" w:space="0" w:color="auto"/>
            </w:tcBorders>
            <w:shd w:val="clear" w:color="auto" w:fill="auto"/>
            <w:vAlign w:val="center"/>
          </w:tcPr>
          <w:p w14:paraId="38452FF8" w14:textId="77777777" w:rsidR="00123FEC" w:rsidRPr="00020A82" w:rsidRDefault="00123FEC" w:rsidP="00C41E96">
            <w:pPr>
              <w:ind w:left="0" w:firstLine="0"/>
              <w:jc w:val="center"/>
              <w:rPr>
                <w:i/>
                <w:sz w:val="16"/>
                <w:szCs w:val="16"/>
              </w:rPr>
            </w:pPr>
            <w:r w:rsidRPr="00020A82">
              <w:rPr>
                <w:i/>
                <w:sz w:val="16"/>
                <w:szCs w:val="16"/>
              </w:rPr>
              <w:t>6</w:t>
            </w:r>
          </w:p>
        </w:tc>
        <w:tc>
          <w:tcPr>
            <w:tcW w:w="992" w:type="dxa"/>
            <w:tcBorders>
              <w:left w:val="single" w:sz="4" w:space="0" w:color="auto"/>
            </w:tcBorders>
            <w:shd w:val="clear" w:color="auto" w:fill="auto"/>
            <w:vAlign w:val="center"/>
          </w:tcPr>
          <w:p w14:paraId="514E040D" w14:textId="77777777" w:rsidR="00123FEC" w:rsidRPr="00020A82" w:rsidRDefault="00123FEC" w:rsidP="00C41E96">
            <w:pPr>
              <w:ind w:left="-9" w:firstLine="9"/>
              <w:jc w:val="center"/>
              <w:rPr>
                <w:i/>
                <w:sz w:val="16"/>
                <w:szCs w:val="16"/>
              </w:rPr>
            </w:pPr>
            <w:r w:rsidRPr="00020A82">
              <w:rPr>
                <w:i/>
                <w:sz w:val="16"/>
                <w:szCs w:val="16"/>
              </w:rPr>
              <w:t>7</w:t>
            </w:r>
          </w:p>
        </w:tc>
        <w:tc>
          <w:tcPr>
            <w:tcW w:w="1134" w:type="dxa"/>
            <w:shd w:val="clear" w:color="auto" w:fill="auto"/>
            <w:vAlign w:val="center"/>
          </w:tcPr>
          <w:p w14:paraId="38FE4116" w14:textId="77777777" w:rsidR="00123FEC" w:rsidRPr="00020A82" w:rsidRDefault="00123FEC" w:rsidP="00C41E96">
            <w:pPr>
              <w:ind w:left="-70" w:firstLine="0"/>
              <w:jc w:val="center"/>
              <w:rPr>
                <w:i/>
                <w:sz w:val="16"/>
                <w:szCs w:val="16"/>
              </w:rPr>
            </w:pPr>
            <w:r w:rsidRPr="00020A82">
              <w:rPr>
                <w:i/>
                <w:sz w:val="16"/>
                <w:szCs w:val="16"/>
              </w:rPr>
              <w:t>8</w:t>
            </w:r>
          </w:p>
        </w:tc>
        <w:tc>
          <w:tcPr>
            <w:tcW w:w="1418" w:type="dxa"/>
            <w:vAlign w:val="center"/>
          </w:tcPr>
          <w:p w14:paraId="0D13C515" w14:textId="77777777" w:rsidR="00123FEC" w:rsidRPr="00020A82" w:rsidRDefault="00123FEC" w:rsidP="00C41E96">
            <w:pPr>
              <w:ind w:left="-67" w:firstLine="0"/>
              <w:jc w:val="center"/>
              <w:rPr>
                <w:i/>
                <w:sz w:val="16"/>
                <w:szCs w:val="16"/>
              </w:rPr>
            </w:pPr>
            <w:r w:rsidRPr="00020A82">
              <w:rPr>
                <w:i/>
                <w:sz w:val="16"/>
                <w:szCs w:val="16"/>
              </w:rPr>
              <w:t>9</w:t>
            </w:r>
          </w:p>
        </w:tc>
      </w:tr>
      <w:tr w:rsidR="00123FEC" w:rsidRPr="00020A82" w14:paraId="7C46D7D7" w14:textId="77777777" w:rsidTr="00C41E96">
        <w:trPr>
          <w:cantSplit/>
          <w:trHeight w:val="470"/>
        </w:trPr>
        <w:tc>
          <w:tcPr>
            <w:tcW w:w="10560" w:type="dxa"/>
            <w:gridSpan w:val="9"/>
            <w:vAlign w:val="center"/>
          </w:tcPr>
          <w:p w14:paraId="235B2FD6" w14:textId="77777777" w:rsidR="00123FEC" w:rsidRPr="00020A82" w:rsidRDefault="00123FEC" w:rsidP="00C41E96">
            <w:pPr>
              <w:spacing w:line="240" w:lineRule="auto"/>
              <w:ind w:left="-68" w:firstLine="0"/>
              <w:jc w:val="center"/>
              <w:rPr>
                <w:i/>
                <w:sz w:val="16"/>
                <w:szCs w:val="16"/>
              </w:rPr>
            </w:pPr>
            <w:r w:rsidRPr="00123FEC">
              <w:rPr>
                <w:b/>
                <w:bCs/>
                <w:color w:val="00B050"/>
                <w:sz w:val="24"/>
                <w:szCs w:val="24"/>
              </w:rPr>
              <w:t>Część (zadanie) nr 1 – Ruch Piast</w:t>
            </w:r>
          </w:p>
        </w:tc>
      </w:tr>
      <w:tr w:rsidR="00123FEC" w:rsidRPr="00020A82" w14:paraId="528B4A92" w14:textId="77777777" w:rsidTr="00C41E96">
        <w:trPr>
          <w:trHeight w:val="559"/>
        </w:trPr>
        <w:tc>
          <w:tcPr>
            <w:tcW w:w="496" w:type="dxa"/>
            <w:vAlign w:val="center"/>
          </w:tcPr>
          <w:p w14:paraId="44D34EAA" w14:textId="77777777" w:rsidR="00123FEC" w:rsidRPr="00020A82" w:rsidRDefault="00123FEC" w:rsidP="00C41E96">
            <w:pPr>
              <w:spacing w:line="240" w:lineRule="auto"/>
              <w:ind w:left="0" w:firstLine="0"/>
              <w:jc w:val="center"/>
              <w:rPr>
                <w:b/>
                <w:bCs/>
              </w:rPr>
            </w:pPr>
            <w:r w:rsidRPr="00020A82">
              <w:rPr>
                <w:b/>
                <w:bCs/>
              </w:rPr>
              <w:t>1</w:t>
            </w:r>
          </w:p>
        </w:tc>
        <w:tc>
          <w:tcPr>
            <w:tcW w:w="2190" w:type="dxa"/>
            <w:vAlign w:val="center"/>
          </w:tcPr>
          <w:p w14:paraId="797D9776" w14:textId="0E6E7845" w:rsidR="00123FEC" w:rsidRPr="00932048" w:rsidRDefault="004D0000" w:rsidP="004D0000">
            <w:pPr>
              <w:spacing w:line="240" w:lineRule="auto"/>
              <w:ind w:left="62" w:hanging="62"/>
              <w:jc w:val="center"/>
              <w:rPr>
                <w:sz w:val="16"/>
                <w:szCs w:val="16"/>
              </w:rPr>
            </w:pPr>
            <w:r w:rsidRPr="00932048">
              <w:rPr>
                <w:i/>
                <w:color w:val="000000"/>
                <w:sz w:val="16"/>
                <w:szCs w:val="16"/>
              </w:rPr>
              <w:t>LOKOMOTYWA WĄSKOTOROWA SPALINOWA Z OPERATOREM / SZEROKOŚĆ TOROWISKA ZGODNIE Z SWZ / Z MONITORINGIEM</w:t>
            </w:r>
          </w:p>
        </w:tc>
        <w:tc>
          <w:tcPr>
            <w:tcW w:w="645" w:type="dxa"/>
            <w:vAlign w:val="center"/>
          </w:tcPr>
          <w:p w14:paraId="6228838D" w14:textId="77777777" w:rsidR="00123FEC" w:rsidRPr="00020A82" w:rsidRDefault="00123FEC" w:rsidP="004C3BEB">
            <w:pPr>
              <w:spacing w:line="240" w:lineRule="auto"/>
              <w:jc w:val="center"/>
              <w:rPr>
                <w:b/>
                <w:bCs/>
                <w:sz w:val="20"/>
                <w:szCs w:val="20"/>
              </w:rPr>
            </w:pPr>
            <w:r>
              <w:rPr>
                <w:b/>
                <w:bCs/>
                <w:sz w:val="20"/>
                <w:szCs w:val="20"/>
              </w:rPr>
              <w:t>2</w:t>
            </w:r>
          </w:p>
        </w:tc>
        <w:tc>
          <w:tcPr>
            <w:tcW w:w="772" w:type="dxa"/>
            <w:vAlign w:val="center"/>
          </w:tcPr>
          <w:p w14:paraId="474B9176" w14:textId="77777777" w:rsidR="00123FEC" w:rsidRPr="00020A82" w:rsidRDefault="00123FEC" w:rsidP="00C41E96">
            <w:pPr>
              <w:spacing w:line="240" w:lineRule="auto"/>
              <w:jc w:val="center"/>
              <w:rPr>
                <w:sz w:val="20"/>
                <w:szCs w:val="20"/>
              </w:rPr>
            </w:pPr>
          </w:p>
        </w:tc>
        <w:tc>
          <w:tcPr>
            <w:tcW w:w="1637" w:type="dxa"/>
            <w:vAlign w:val="center"/>
          </w:tcPr>
          <w:p w14:paraId="39184285" w14:textId="77777777" w:rsidR="00123FEC" w:rsidRPr="002B3AA4" w:rsidRDefault="00123FEC" w:rsidP="00C41E96">
            <w:pPr>
              <w:spacing w:line="240" w:lineRule="auto"/>
              <w:ind w:left="0" w:right="-62" w:firstLine="0"/>
              <w:jc w:val="center"/>
              <w:rPr>
                <w:i/>
                <w:iCs/>
                <w:sz w:val="20"/>
                <w:szCs w:val="20"/>
              </w:rPr>
            </w:pPr>
            <w:r w:rsidRPr="002B3AA4">
              <w:rPr>
                <w:i/>
                <w:iCs/>
                <w:sz w:val="20"/>
                <w:szCs w:val="20"/>
              </w:rPr>
              <w:t>szerokość torowiska – 600 mm</w:t>
            </w:r>
          </w:p>
        </w:tc>
        <w:tc>
          <w:tcPr>
            <w:tcW w:w="1276" w:type="dxa"/>
            <w:tcBorders>
              <w:right w:val="single" w:sz="4" w:space="0" w:color="auto"/>
            </w:tcBorders>
            <w:shd w:val="clear" w:color="auto" w:fill="auto"/>
            <w:vAlign w:val="center"/>
          </w:tcPr>
          <w:p w14:paraId="72BCBC4F" w14:textId="77777777" w:rsidR="00123FEC" w:rsidRPr="00020A82" w:rsidRDefault="00123FEC" w:rsidP="00C41E96">
            <w:pPr>
              <w:spacing w:line="240" w:lineRule="auto"/>
              <w:jc w:val="center"/>
              <w:rPr>
                <w:sz w:val="20"/>
                <w:szCs w:val="20"/>
              </w:rPr>
            </w:pPr>
          </w:p>
        </w:tc>
        <w:tc>
          <w:tcPr>
            <w:tcW w:w="992" w:type="dxa"/>
            <w:tcBorders>
              <w:left w:val="single" w:sz="4" w:space="0" w:color="auto"/>
            </w:tcBorders>
            <w:shd w:val="clear" w:color="auto" w:fill="auto"/>
            <w:vAlign w:val="center"/>
          </w:tcPr>
          <w:p w14:paraId="4D91144A" w14:textId="77777777" w:rsidR="00123FEC" w:rsidRPr="00020A82" w:rsidRDefault="00123FEC" w:rsidP="00C41E96">
            <w:pPr>
              <w:spacing w:line="240" w:lineRule="auto"/>
              <w:ind w:left="-142" w:firstLine="0"/>
              <w:jc w:val="center"/>
              <w:rPr>
                <w:sz w:val="20"/>
                <w:szCs w:val="20"/>
              </w:rPr>
            </w:pPr>
            <w:r w:rsidRPr="00020A82">
              <w:rPr>
                <w:sz w:val="20"/>
                <w:szCs w:val="20"/>
              </w:rPr>
              <w:t>TAK</w:t>
            </w:r>
          </w:p>
        </w:tc>
        <w:tc>
          <w:tcPr>
            <w:tcW w:w="1134" w:type="dxa"/>
            <w:shd w:val="clear" w:color="auto" w:fill="auto"/>
            <w:vAlign w:val="center"/>
          </w:tcPr>
          <w:p w14:paraId="51C442CF" w14:textId="77777777" w:rsidR="00123FEC" w:rsidRPr="00020A82" w:rsidRDefault="00123FEC" w:rsidP="00C41E96">
            <w:pPr>
              <w:spacing w:line="240" w:lineRule="auto"/>
              <w:jc w:val="center"/>
              <w:rPr>
                <w:sz w:val="20"/>
                <w:szCs w:val="20"/>
              </w:rPr>
            </w:pPr>
          </w:p>
        </w:tc>
        <w:tc>
          <w:tcPr>
            <w:tcW w:w="1418" w:type="dxa"/>
            <w:vAlign w:val="center"/>
          </w:tcPr>
          <w:p w14:paraId="7143D690" w14:textId="77777777" w:rsidR="00123FEC" w:rsidRPr="00020A82" w:rsidRDefault="00123FEC" w:rsidP="00C41E96">
            <w:pPr>
              <w:spacing w:line="240" w:lineRule="auto"/>
              <w:jc w:val="center"/>
              <w:rPr>
                <w:sz w:val="20"/>
                <w:szCs w:val="20"/>
              </w:rPr>
            </w:pPr>
          </w:p>
        </w:tc>
      </w:tr>
      <w:tr w:rsidR="00123FEC" w:rsidRPr="00020A82" w14:paraId="7428909E" w14:textId="77777777" w:rsidTr="00C41E96">
        <w:trPr>
          <w:trHeight w:val="546"/>
        </w:trPr>
        <w:tc>
          <w:tcPr>
            <w:tcW w:w="496" w:type="dxa"/>
            <w:vAlign w:val="center"/>
          </w:tcPr>
          <w:p w14:paraId="44B8B169" w14:textId="77777777" w:rsidR="00123FEC" w:rsidRPr="00020A82" w:rsidRDefault="00123FEC" w:rsidP="00C41E96">
            <w:pPr>
              <w:spacing w:line="240" w:lineRule="auto"/>
              <w:ind w:left="0" w:firstLine="0"/>
              <w:jc w:val="center"/>
              <w:rPr>
                <w:b/>
                <w:bCs/>
              </w:rPr>
            </w:pPr>
            <w:r w:rsidRPr="00020A82">
              <w:rPr>
                <w:b/>
                <w:bCs/>
              </w:rPr>
              <w:t>2</w:t>
            </w:r>
          </w:p>
        </w:tc>
        <w:tc>
          <w:tcPr>
            <w:tcW w:w="2190" w:type="dxa"/>
            <w:vAlign w:val="center"/>
          </w:tcPr>
          <w:p w14:paraId="7C7AD1F9" w14:textId="319083C4" w:rsidR="00123FEC" w:rsidRPr="00932048" w:rsidRDefault="00123FEC" w:rsidP="004D0000">
            <w:pPr>
              <w:spacing w:line="240" w:lineRule="auto"/>
              <w:ind w:left="-76" w:firstLine="0"/>
              <w:jc w:val="center"/>
              <w:rPr>
                <w:b/>
                <w:bCs/>
                <w:sz w:val="16"/>
                <w:szCs w:val="16"/>
              </w:rPr>
            </w:pPr>
            <w:r w:rsidRPr="00932048">
              <w:rPr>
                <w:b/>
                <w:bCs/>
                <w:sz w:val="16"/>
                <w:szCs w:val="16"/>
              </w:rPr>
              <w:t>jednostka sprzętowa nr 1</w:t>
            </w:r>
          </w:p>
          <w:p w14:paraId="0ED62C94" w14:textId="0F598A98" w:rsidR="00123FEC" w:rsidRPr="00932048" w:rsidRDefault="004D0000" w:rsidP="004D0000">
            <w:pPr>
              <w:spacing w:line="240" w:lineRule="auto"/>
              <w:ind w:left="-76" w:firstLine="0"/>
              <w:jc w:val="center"/>
              <w:rPr>
                <w:i/>
                <w:iCs/>
                <w:sz w:val="16"/>
                <w:szCs w:val="16"/>
              </w:rPr>
            </w:pPr>
            <w:r w:rsidRPr="00932048">
              <w:rPr>
                <w:i/>
                <w:iCs/>
                <w:color w:val="000000"/>
                <w:sz w:val="16"/>
                <w:szCs w:val="16"/>
              </w:rPr>
              <w:t>ŻURAW WIEŻOWY SZYNOWY Z OPERATOREM / UDŹWIG MIN.8,0T OSPRZĘT ZGODNIE Z SWZ / Z MONITORINGIEM</w:t>
            </w:r>
          </w:p>
        </w:tc>
        <w:tc>
          <w:tcPr>
            <w:tcW w:w="645" w:type="dxa"/>
            <w:vAlign w:val="center"/>
          </w:tcPr>
          <w:p w14:paraId="4978EBA1" w14:textId="77777777" w:rsidR="00123FEC" w:rsidRPr="00020A82" w:rsidRDefault="00123FEC" w:rsidP="004C3BEB">
            <w:pPr>
              <w:spacing w:line="240" w:lineRule="auto"/>
              <w:jc w:val="center"/>
              <w:rPr>
                <w:b/>
                <w:bCs/>
                <w:sz w:val="20"/>
                <w:szCs w:val="20"/>
              </w:rPr>
            </w:pPr>
            <w:r>
              <w:rPr>
                <w:b/>
                <w:bCs/>
                <w:sz w:val="20"/>
                <w:szCs w:val="20"/>
              </w:rPr>
              <w:t>1</w:t>
            </w:r>
          </w:p>
        </w:tc>
        <w:tc>
          <w:tcPr>
            <w:tcW w:w="772" w:type="dxa"/>
            <w:vAlign w:val="center"/>
          </w:tcPr>
          <w:p w14:paraId="3EF44C5D" w14:textId="77777777" w:rsidR="00123FEC" w:rsidRPr="00020A82" w:rsidRDefault="00123FEC" w:rsidP="00C41E96">
            <w:pPr>
              <w:spacing w:line="240" w:lineRule="auto"/>
              <w:jc w:val="center"/>
              <w:rPr>
                <w:sz w:val="20"/>
                <w:szCs w:val="20"/>
              </w:rPr>
            </w:pPr>
          </w:p>
        </w:tc>
        <w:tc>
          <w:tcPr>
            <w:tcW w:w="1637" w:type="dxa"/>
            <w:vAlign w:val="center"/>
          </w:tcPr>
          <w:p w14:paraId="3D227390" w14:textId="77777777" w:rsidR="00123FEC" w:rsidRPr="002B3AA4" w:rsidRDefault="00123FEC" w:rsidP="00C41E96">
            <w:pPr>
              <w:spacing w:line="240" w:lineRule="auto"/>
              <w:ind w:left="-66" w:firstLine="0"/>
              <w:jc w:val="center"/>
              <w:rPr>
                <w:i/>
                <w:iCs/>
                <w:sz w:val="20"/>
                <w:szCs w:val="20"/>
              </w:rPr>
            </w:pPr>
            <w:r w:rsidRPr="002B3AA4">
              <w:rPr>
                <w:i/>
                <w:iCs/>
                <w:sz w:val="20"/>
                <w:szCs w:val="20"/>
              </w:rPr>
              <w:t>Udźwig min. 8,0t, rozstaw szyn 4500 mm</w:t>
            </w:r>
          </w:p>
        </w:tc>
        <w:tc>
          <w:tcPr>
            <w:tcW w:w="1276" w:type="dxa"/>
            <w:tcBorders>
              <w:right w:val="single" w:sz="4" w:space="0" w:color="auto"/>
            </w:tcBorders>
            <w:shd w:val="clear" w:color="auto" w:fill="auto"/>
            <w:vAlign w:val="center"/>
          </w:tcPr>
          <w:p w14:paraId="6DB824BD" w14:textId="77777777" w:rsidR="00123FEC" w:rsidRPr="00020A82" w:rsidRDefault="00123FEC" w:rsidP="00C41E96">
            <w:pPr>
              <w:spacing w:line="240" w:lineRule="auto"/>
              <w:jc w:val="center"/>
              <w:rPr>
                <w:sz w:val="20"/>
                <w:szCs w:val="20"/>
              </w:rPr>
            </w:pPr>
          </w:p>
        </w:tc>
        <w:tc>
          <w:tcPr>
            <w:tcW w:w="992" w:type="dxa"/>
            <w:tcBorders>
              <w:left w:val="single" w:sz="4" w:space="0" w:color="auto"/>
            </w:tcBorders>
            <w:shd w:val="clear" w:color="auto" w:fill="auto"/>
            <w:vAlign w:val="center"/>
          </w:tcPr>
          <w:p w14:paraId="4C666729" w14:textId="77777777" w:rsidR="00123FEC" w:rsidRPr="00020A82" w:rsidRDefault="00123FEC" w:rsidP="00C41E96">
            <w:pPr>
              <w:spacing w:line="240" w:lineRule="auto"/>
              <w:ind w:left="0" w:firstLine="0"/>
              <w:jc w:val="center"/>
              <w:rPr>
                <w:sz w:val="20"/>
                <w:szCs w:val="20"/>
              </w:rPr>
            </w:pPr>
            <w:r w:rsidRPr="00020A82">
              <w:rPr>
                <w:sz w:val="20"/>
                <w:szCs w:val="20"/>
              </w:rPr>
              <w:t>TAK</w:t>
            </w:r>
          </w:p>
        </w:tc>
        <w:tc>
          <w:tcPr>
            <w:tcW w:w="1134" w:type="dxa"/>
            <w:shd w:val="clear" w:color="auto" w:fill="auto"/>
            <w:vAlign w:val="center"/>
          </w:tcPr>
          <w:p w14:paraId="0F907D85" w14:textId="77777777" w:rsidR="00123FEC" w:rsidRPr="00020A82" w:rsidRDefault="00123FEC" w:rsidP="00C41E96">
            <w:pPr>
              <w:spacing w:line="240" w:lineRule="auto"/>
              <w:jc w:val="center"/>
              <w:rPr>
                <w:sz w:val="20"/>
                <w:szCs w:val="20"/>
              </w:rPr>
            </w:pPr>
          </w:p>
        </w:tc>
        <w:tc>
          <w:tcPr>
            <w:tcW w:w="1418" w:type="dxa"/>
            <w:vAlign w:val="center"/>
          </w:tcPr>
          <w:p w14:paraId="352C00D4" w14:textId="77777777" w:rsidR="00123FEC" w:rsidRPr="00020A82" w:rsidRDefault="00123FEC" w:rsidP="00C41E96">
            <w:pPr>
              <w:spacing w:line="240" w:lineRule="auto"/>
              <w:jc w:val="center"/>
              <w:rPr>
                <w:sz w:val="20"/>
                <w:szCs w:val="20"/>
              </w:rPr>
            </w:pPr>
          </w:p>
        </w:tc>
      </w:tr>
      <w:tr w:rsidR="00123FEC" w:rsidRPr="00020A82" w14:paraId="232F9950" w14:textId="77777777" w:rsidTr="00C41E96">
        <w:trPr>
          <w:trHeight w:val="546"/>
        </w:trPr>
        <w:tc>
          <w:tcPr>
            <w:tcW w:w="496" w:type="dxa"/>
            <w:vAlign w:val="center"/>
          </w:tcPr>
          <w:p w14:paraId="5340E1CD" w14:textId="77777777" w:rsidR="00123FEC" w:rsidRPr="00020A82" w:rsidRDefault="00123FEC" w:rsidP="00C41E96">
            <w:pPr>
              <w:spacing w:line="240" w:lineRule="auto"/>
              <w:ind w:left="0" w:firstLine="0"/>
              <w:jc w:val="center"/>
              <w:rPr>
                <w:b/>
                <w:bCs/>
              </w:rPr>
            </w:pPr>
            <w:r w:rsidRPr="00020A82">
              <w:rPr>
                <w:b/>
                <w:bCs/>
              </w:rPr>
              <w:t>3</w:t>
            </w:r>
          </w:p>
        </w:tc>
        <w:tc>
          <w:tcPr>
            <w:tcW w:w="2190" w:type="dxa"/>
            <w:vAlign w:val="center"/>
          </w:tcPr>
          <w:p w14:paraId="7B235E98" w14:textId="77777777" w:rsidR="00123FEC" w:rsidRPr="00932048" w:rsidRDefault="00123FEC" w:rsidP="004D0000">
            <w:pPr>
              <w:spacing w:line="240" w:lineRule="auto"/>
              <w:ind w:left="-76" w:firstLine="0"/>
              <w:jc w:val="center"/>
              <w:rPr>
                <w:b/>
                <w:bCs/>
                <w:sz w:val="16"/>
                <w:szCs w:val="16"/>
              </w:rPr>
            </w:pPr>
            <w:r w:rsidRPr="00932048">
              <w:rPr>
                <w:b/>
                <w:bCs/>
                <w:sz w:val="16"/>
                <w:szCs w:val="16"/>
              </w:rPr>
              <w:t>jednostka sprzętowa nr 2</w:t>
            </w:r>
          </w:p>
          <w:p w14:paraId="16F0E75B" w14:textId="7926AC93" w:rsidR="00123FEC" w:rsidRPr="00932048" w:rsidRDefault="004D0000" w:rsidP="004D0000">
            <w:pPr>
              <w:spacing w:line="240" w:lineRule="auto"/>
              <w:ind w:left="-76" w:firstLine="0"/>
              <w:jc w:val="center"/>
              <w:rPr>
                <w:i/>
                <w:iCs/>
                <w:sz w:val="16"/>
                <w:szCs w:val="16"/>
              </w:rPr>
            </w:pPr>
            <w:r w:rsidRPr="00932048">
              <w:rPr>
                <w:i/>
                <w:iCs/>
                <w:color w:val="000000"/>
                <w:sz w:val="16"/>
                <w:szCs w:val="16"/>
              </w:rPr>
              <w:t>ŻURAW WIEŻOWY SZYNOWY Z OPERATOREM / UDŹWIG MIN.8,0T OSPRZĘT ZGODNIE Z SWZ / Z MONITORINGIEM</w:t>
            </w:r>
          </w:p>
        </w:tc>
        <w:tc>
          <w:tcPr>
            <w:tcW w:w="645" w:type="dxa"/>
            <w:vAlign w:val="center"/>
          </w:tcPr>
          <w:p w14:paraId="32E84488" w14:textId="77777777" w:rsidR="00123FEC" w:rsidRPr="00020A82" w:rsidRDefault="00123FEC" w:rsidP="004C3BEB">
            <w:pPr>
              <w:spacing w:line="240" w:lineRule="auto"/>
              <w:jc w:val="center"/>
              <w:rPr>
                <w:b/>
                <w:bCs/>
                <w:sz w:val="20"/>
                <w:szCs w:val="20"/>
              </w:rPr>
            </w:pPr>
            <w:r>
              <w:rPr>
                <w:b/>
                <w:bCs/>
                <w:sz w:val="20"/>
                <w:szCs w:val="20"/>
              </w:rPr>
              <w:t>1</w:t>
            </w:r>
          </w:p>
        </w:tc>
        <w:tc>
          <w:tcPr>
            <w:tcW w:w="772" w:type="dxa"/>
            <w:vAlign w:val="center"/>
          </w:tcPr>
          <w:p w14:paraId="1399F145" w14:textId="77777777" w:rsidR="00123FEC" w:rsidRPr="00020A82" w:rsidRDefault="00123FEC" w:rsidP="00C41E96">
            <w:pPr>
              <w:spacing w:line="240" w:lineRule="auto"/>
              <w:jc w:val="center"/>
              <w:rPr>
                <w:sz w:val="20"/>
                <w:szCs w:val="20"/>
              </w:rPr>
            </w:pPr>
          </w:p>
        </w:tc>
        <w:tc>
          <w:tcPr>
            <w:tcW w:w="1637" w:type="dxa"/>
            <w:vAlign w:val="center"/>
          </w:tcPr>
          <w:p w14:paraId="13C9B212" w14:textId="77777777" w:rsidR="00123FEC" w:rsidRPr="002B3AA4" w:rsidRDefault="00123FEC" w:rsidP="00C41E96">
            <w:pPr>
              <w:spacing w:line="240" w:lineRule="auto"/>
              <w:ind w:left="-66" w:firstLine="0"/>
              <w:jc w:val="center"/>
              <w:rPr>
                <w:i/>
                <w:iCs/>
                <w:sz w:val="20"/>
                <w:szCs w:val="20"/>
              </w:rPr>
            </w:pPr>
            <w:r w:rsidRPr="002B3AA4">
              <w:rPr>
                <w:i/>
                <w:iCs/>
                <w:sz w:val="20"/>
                <w:szCs w:val="20"/>
              </w:rPr>
              <w:t xml:space="preserve">Udźwig min. 8,0t, rozstaw szyn 4500 mm </w:t>
            </w:r>
          </w:p>
        </w:tc>
        <w:tc>
          <w:tcPr>
            <w:tcW w:w="1276" w:type="dxa"/>
            <w:tcBorders>
              <w:right w:val="single" w:sz="4" w:space="0" w:color="auto"/>
            </w:tcBorders>
            <w:shd w:val="clear" w:color="auto" w:fill="auto"/>
            <w:vAlign w:val="center"/>
          </w:tcPr>
          <w:p w14:paraId="3BC11363" w14:textId="77777777" w:rsidR="00123FEC" w:rsidRPr="00020A82" w:rsidRDefault="00123FEC" w:rsidP="00C41E96">
            <w:pPr>
              <w:spacing w:line="240" w:lineRule="auto"/>
              <w:jc w:val="center"/>
              <w:rPr>
                <w:sz w:val="20"/>
                <w:szCs w:val="20"/>
              </w:rPr>
            </w:pPr>
          </w:p>
        </w:tc>
        <w:tc>
          <w:tcPr>
            <w:tcW w:w="992" w:type="dxa"/>
            <w:tcBorders>
              <w:left w:val="single" w:sz="4" w:space="0" w:color="auto"/>
            </w:tcBorders>
            <w:shd w:val="clear" w:color="auto" w:fill="auto"/>
            <w:vAlign w:val="center"/>
          </w:tcPr>
          <w:p w14:paraId="7911954D" w14:textId="77777777" w:rsidR="00123FEC" w:rsidRPr="00020A82" w:rsidRDefault="00123FEC" w:rsidP="00C41E96">
            <w:pPr>
              <w:spacing w:line="240" w:lineRule="auto"/>
              <w:ind w:left="0" w:firstLine="0"/>
              <w:jc w:val="center"/>
              <w:rPr>
                <w:sz w:val="20"/>
                <w:szCs w:val="20"/>
              </w:rPr>
            </w:pPr>
            <w:r>
              <w:rPr>
                <w:sz w:val="20"/>
                <w:szCs w:val="20"/>
              </w:rPr>
              <w:t>TAK</w:t>
            </w:r>
          </w:p>
        </w:tc>
        <w:tc>
          <w:tcPr>
            <w:tcW w:w="1134" w:type="dxa"/>
            <w:shd w:val="clear" w:color="auto" w:fill="auto"/>
            <w:vAlign w:val="center"/>
          </w:tcPr>
          <w:p w14:paraId="3299B118" w14:textId="77777777" w:rsidR="00123FEC" w:rsidRPr="00020A82" w:rsidRDefault="00123FEC" w:rsidP="00C41E96">
            <w:pPr>
              <w:spacing w:line="240" w:lineRule="auto"/>
              <w:jc w:val="center"/>
              <w:rPr>
                <w:sz w:val="20"/>
                <w:szCs w:val="20"/>
              </w:rPr>
            </w:pPr>
          </w:p>
        </w:tc>
        <w:tc>
          <w:tcPr>
            <w:tcW w:w="1418" w:type="dxa"/>
            <w:vAlign w:val="center"/>
          </w:tcPr>
          <w:p w14:paraId="4D2BC4F4" w14:textId="77777777" w:rsidR="00123FEC" w:rsidRPr="00020A82" w:rsidRDefault="00123FEC" w:rsidP="00C41E96">
            <w:pPr>
              <w:spacing w:line="240" w:lineRule="auto"/>
              <w:jc w:val="center"/>
              <w:rPr>
                <w:sz w:val="20"/>
                <w:szCs w:val="20"/>
              </w:rPr>
            </w:pPr>
          </w:p>
        </w:tc>
      </w:tr>
      <w:tr w:rsidR="00123FEC" w:rsidRPr="00020A82" w14:paraId="53525170" w14:textId="77777777" w:rsidTr="00C41E96">
        <w:trPr>
          <w:trHeight w:val="546"/>
        </w:trPr>
        <w:tc>
          <w:tcPr>
            <w:tcW w:w="496" w:type="dxa"/>
            <w:vAlign w:val="center"/>
          </w:tcPr>
          <w:p w14:paraId="74194F47" w14:textId="77777777" w:rsidR="00123FEC" w:rsidRPr="00020A82" w:rsidRDefault="00123FEC" w:rsidP="00C41E96">
            <w:pPr>
              <w:spacing w:line="240" w:lineRule="auto"/>
              <w:ind w:left="0" w:firstLine="0"/>
              <w:jc w:val="center"/>
              <w:rPr>
                <w:b/>
                <w:bCs/>
              </w:rPr>
            </w:pPr>
            <w:r>
              <w:rPr>
                <w:b/>
                <w:bCs/>
              </w:rPr>
              <w:t>4</w:t>
            </w:r>
          </w:p>
        </w:tc>
        <w:tc>
          <w:tcPr>
            <w:tcW w:w="2190" w:type="dxa"/>
            <w:vAlign w:val="center"/>
          </w:tcPr>
          <w:p w14:paraId="0A033FFF" w14:textId="618BB453" w:rsidR="00123FEC" w:rsidRPr="00932048" w:rsidRDefault="004D0000" w:rsidP="004D0000">
            <w:pPr>
              <w:spacing w:line="240" w:lineRule="auto"/>
              <w:ind w:left="-76" w:firstLine="0"/>
              <w:jc w:val="center"/>
              <w:rPr>
                <w:sz w:val="16"/>
                <w:szCs w:val="16"/>
              </w:rPr>
            </w:pPr>
            <w:r w:rsidRPr="00932048">
              <w:rPr>
                <w:i/>
                <w:color w:val="000000"/>
                <w:sz w:val="16"/>
                <w:szCs w:val="16"/>
              </w:rPr>
              <w:t>ŻURAW SAMOJEZDNY KOŁOWY Z OPERATOREM / UDŹWIG MIN.15,0T / Z MONITORINGIEM</w:t>
            </w:r>
          </w:p>
        </w:tc>
        <w:tc>
          <w:tcPr>
            <w:tcW w:w="645" w:type="dxa"/>
            <w:vAlign w:val="center"/>
          </w:tcPr>
          <w:p w14:paraId="39BACE03" w14:textId="77777777" w:rsidR="00123FEC" w:rsidRPr="00020A82" w:rsidRDefault="00123FEC" w:rsidP="004C3BEB">
            <w:pPr>
              <w:spacing w:line="240" w:lineRule="auto"/>
              <w:jc w:val="center"/>
              <w:rPr>
                <w:b/>
                <w:bCs/>
                <w:sz w:val="20"/>
                <w:szCs w:val="20"/>
              </w:rPr>
            </w:pPr>
            <w:r>
              <w:rPr>
                <w:b/>
                <w:bCs/>
                <w:sz w:val="20"/>
                <w:szCs w:val="20"/>
              </w:rPr>
              <w:t>1</w:t>
            </w:r>
          </w:p>
        </w:tc>
        <w:tc>
          <w:tcPr>
            <w:tcW w:w="772" w:type="dxa"/>
            <w:vAlign w:val="center"/>
          </w:tcPr>
          <w:p w14:paraId="4E7E21A8" w14:textId="77777777" w:rsidR="00123FEC" w:rsidRPr="00020A82" w:rsidRDefault="00123FEC" w:rsidP="00C41E96">
            <w:pPr>
              <w:spacing w:line="240" w:lineRule="auto"/>
              <w:jc w:val="center"/>
              <w:rPr>
                <w:sz w:val="20"/>
                <w:szCs w:val="20"/>
              </w:rPr>
            </w:pPr>
          </w:p>
        </w:tc>
        <w:tc>
          <w:tcPr>
            <w:tcW w:w="1637" w:type="dxa"/>
            <w:vAlign w:val="center"/>
          </w:tcPr>
          <w:p w14:paraId="57DDF855" w14:textId="77777777" w:rsidR="00123FEC" w:rsidRPr="002B3AA4" w:rsidRDefault="00123FEC" w:rsidP="00C41E96">
            <w:pPr>
              <w:widowControl w:val="0"/>
              <w:suppressAutoHyphens/>
              <w:spacing w:line="276" w:lineRule="auto"/>
              <w:ind w:left="0" w:firstLine="0"/>
              <w:jc w:val="center"/>
              <w:rPr>
                <w:rFonts w:eastAsia="Times New Roman"/>
                <w:i/>
                <w:iCs/>
                <w:sz w:val="18"/>
                <w:lang w:eastAsia="pl-PL"/>
              </w:rPr>
            </w:pPr>
            <w:r w:rsidRPr="002B3AA4">
              <w:rPr>
                <w:rFonts w:eastAsia="Times New Roman"/>
                <w:i/>
                <w:iCs/>
                <w:sz w:val="18"/>
                <w:lang w:eastAsia="pl-PL"/>
              </w:rPr>
              <w:t xml:space="preserve">Udźwig </w:t>
            </w:r>
          </w:p>
          <w:p w14:paraId="798CA799" w14:textId="77777777" w:rsidR="00123FEC" w:rsidRPr="002B3AA4" w:rsidRDefault="00123FEC" w:rsidP="00C41E96">
            <w:pPr>
              <w:spacing w:line="240" w:lineRule="auto"/>
              <w:ind w:left="-66" w:firstLine="0"/>
              <w:jc w:val="center"/>
              <w:rPr>
                <w:i/>
                <w:iCs/>
                <w:sz w:val="20"/>
                <w:szCs w:val="20"/>
              </w:rPr>
            </w:pPr>
            <w:r w:rsidRPr="002B3AA4">
              <w:rPr>
                <w:rFonts w:eastAsia="Times New Roman"/>
                <w:i/>
                <w:iCs/>
                <w:sz w:val="18"/>
                <w:lang w:eastAsia="pl-PL"/>
              </w:rPr>
              <w:t>min. 15,0 t</w:t>
            </w:r>
          </w:p>
        </w:tc>
        <w:tc>
          <w:tcPr>
            <w:tcW w:w="1276" w:type="dxa"/>
            <w:tcBorders>
              <w:right w:val="single" w:sz="4" w:space="0" w:color="auto"/>
            </w:tcBorders>
            <w:shd w:val="clear" w:color="auto" w:fill="auto"/>
            <w:vAlign w:val="center"/>
          </w:tcPr>
          <w:p w14:paraId="240686CE" w14:textId="77777777" w:rsidR="00123FEC" w:rsidRPr="00020A82" w:rsidRDefault="00123FEC" w:rsidP="00C41E96">
            <w:pPr>
              <w:spacing w:line="240" w:lineRule="auto"/>
              <w:jc w:val="center"/>
              <w:rPr>
                <w:sz w:val="20"/>
                <w:szCs w:val="20"/>
              </w:rPr>
            </w:pPr>
          </w:p>
        </w:tc>
        <w:tc>
          <w:tcPr>
            <w:tcW w:w="992" w:type="dxa"/>
            <w:tcBorders>
              <w:left w:val="single" w:sz="4" w:space="0" w:color="auto"/>
            </w:tcBorders>
            <w:shd w:val="clear" w:color="auto" w:fill="auto"/>
            <w:vAlign w:val="center"/>
          </w:tcPr>
          <w:p w14:paraId="296E47CE" w14:textId="77777777" w:rsidR="00123FEC" w:rsidRPr="00020A82" w:rsidRDefault="00123FEC" w:rsidP="00C41E96">
            <w:pPr>
              <w:spacing w:line="240" w:lineRule="auto"/>
              <w:ind w:left="0" w:firstLine="0"/>
              <w:jc w:val="center"/>
              <w:rPr>
                <w:sz w:val="20"/>
                <w:szCs w:val="20"/>
              </w:rPr>
            </w:pPr>
            <w:r>
              <w:rPr>
                <w:sz w:val="20"/>
                <w:szCs w:val="20"/>
              </w:rPr>
              <w:t>TAK</w:t>
            </w:r>
          </w:p>
        </w:tc>
        <w:tc>
          <w:tcPr>
            <w:tcW w:w="1134" w:type="dxa"/>
            <w:shd w:val="clear" w:color="auto" w:fill="auto"/>
            <w:vAlign w:val="center"/>
          </w:tcPr>
          <w:p w14:paraId="06C581CE" w14:textId="77777777" w:rsidR="00123FEC" w:rsidRPr="00020A82" w:rsidRDefault="00123FEC" w:rsidP="00C41E96">
            <w:pPr>
              <w:spacing w:line="240" w:lineRule="auto"/>
              <w:jc w:val="center"/>
              <w:rPr>
                <w:sz w:val="20"/>
                <w:szCs w:val="20"/>
              </w:rPr>
            </w:pPr>
          </w:p>
        </w:tc>
        <w:tc>
          <w:tcPr>
            <w:tcW w:w="1418" w:type="dxa"/>
            <w:vAlign w:val="center"/>
          </w:tcPr>
          <w:p w14:paraId="621178C0" w14:textId="77777777" w:rsidR="00123FEC" w:rsidRPr="00020A82" w:rsidRDefault="00123FEC" w:rsidP="00C41E96">
            <w:pPr>
              <w:spacing w:line="240" w:lineRule="auto"/>
              <w:jc w:val="center"/>
              <w:rPr>
                <w:sz w:val="20"/>
                <w:szCs w:val="20"/>
              </w:rPr>
            </w:pPr>
          </w:p>
        </w:tc>
      </w:tr>
      <w:tr w:rsidR="00123FEC" w:rsidRPr="00020A82" w14:paraId="5610200B" w14:textId="77777777" w:rsidTr="00C41E96">
        <w:trPr>
          <w:trHeight w:val="546"/>
        </w:trPr>
        <w:tc>
          <w:tcPr>
            <w:tcW w:w="496" w:type="dxa"/>
            <w:vAlign w:val="center"/>
          </w:tcPr>
          <w:p w14:paraId="180B20EA" w14:textId="77777777" w:rsidR="00123FEC" w:rsidRDefault="00123FEC" w:rsidP="00C41E96">
            <w:pPr>
              <w:spacing w:line="240" w:lineRule="auto"/>
              <w:ind w:left="0" w:firstLine="0"/>
              <w:jc w:val="center"/>
              <w:rPr>
                <w:b/>
                <w:bCs/>
              </w:rPr>
            </w:pPr>
            <w:r>
              <w:rPr>
                <w:b/>
                <w:bCs/>
              </w:rPr>
              <w:t>5</w:t>
            </w:r>
          </w:p>
        </w:tc>
        <w:tc>
          <w:tcPr>
            <w:tcW w:w="2190" w:type="dxa"/>
            <w:vAlign w:val="center"/>
          </w:tcPr>
          <w:p w14:paraId="7DFA61B5" w14:textId="6F5276DB" w:rsidR="00123FEC" w:rsidRPr="00932048" w:rsidRDefault="004D0000" w:rsidP="004D0000">
            <w:pPr>
              <w:spacing w:line="240" w:lineRule="auto"/>
              <w:ind w:left="-76" w:firstLine="0"/>
              <w:jc w:val="center"/>
              <w:rPr>
                <w:sz w:val="16"/>
                <w:szCs w:val="16"/>
              </w:rPr>
            </w:pPr>
            <w:r w:rsidRPr="00932048">
              <w:rPr>
                <w:i/>
                <w:color w:val="000000"/>
                <w:sz w:val="16"/>
                <w:szCs w:val="16"/>
              </w:rPr>
              <w:t>ŁADOWARKA KOŁOWA BEZ WAGI Z OPERATOREM / POJEMNOŚĆ ŁYŻKI MIN.1,5M3 MOC SILNIKA MIN.80KW POZOSTAŁE WYMAGANIA ZGODNIE Z SWZ / Z MONITORINGIEM</w:t>
            </w:r>
          </w:p>
        </w:tc>
        <w:tc>
          <w:tcPr>
            <w:tcW w:w="645" w:type="dxa"/>
            <w:vAlign w:val="center"/>
          </w:tcPr>
          <w:p w14:paraId="09835F82" w14:textId="77777777" w:rsidR="00123FEC" w:rsidRPr="00020A82" w:rsidRDefault="00123FEC" w:rsidP="004C3BEB">
            <w:pPr>
              <w:spacing w:line="240" w:lineRule="auto"/>
              <w:jc w:val="center"/>
              <w:rPr>
                <w:b/>
                <w:bCs/>
                <w:sz w:val="20"/>
                <w:szCs w:val="20"/>
              </w:rPr>
            </w:pPr>
            <w:r>
              <w:rPr>
                <w:b/>
                <w:bCs/>
                <w:sz w:val="20"/>
                <w:szCs w:val="20"/>
              </w:rPr>
              <w:t>1</w:t>
            </w:r>
          </w:p>
        </w:tc>
        <w:tc>
          <w:tcPr>
            <w:tcW w:w="772" w:type="dxa"/>
            <w:vAlign w:val="center"/>
          </w:tcPr>
          <w:p w14:paraId="0FF3B05B" w14:textId="77777777" w:rsidR="00123FEC" w:rsidRPr="00020A82" w:rsidRDefault="00123FEC" w:rsidP="00C41E96">
            <w:pPr>
              <w:spacing w:line="240" w:lineRule="auto"/>
              <w:jc w:val="center"/>
              <w:rPr>
                <w:sz w:val="20"/>
                <w:szCs w:val="20"/>
              </w:rPr>
            </w:pPr>
          </w:p>
        </w:tc>
        <w:tc>
          <w:tcPr>
            <w:tcW w:w="1637" w:type="dxa"/>
            <w:vAlign w:val="center"/>
          </w:tcPr>
          <w:p w14:paraId="12C15A65" w14:textId="77777777" w:rsidR="00123FEC" w:rsidRPr="002B3AA4" w:rsidRDefault="00123FEC" w:rsidP="00C41E96">
            <w:pPr>
              <w:widowControl w:val="0"/>
              <w:suppressAutoHyphens/>
              <w:spacing w:line="276" w:lineRule="auto"/>
              <w:ind w:left="0" w:firstLine="0"/>
              <w:jc w:val="center"/>
              <w:rPr>
                <w:rFonts w:eastAsia="Times New Roman"/>
                <w:i/>
                <w:iCs/>
                <w:sz w:val="18"/>
                <w:lang w:eastAsia="pl-PL"/>
              </w:rPr>
            </w:pPr>
            <w:r w:rsidRPr="002B3AA4">
              <w:rPr>
                <w:i/>
                <w:iCs/>
                <w:sz w:val="18"/>
              </w:rPr>
              <w:t>Pojemności łyżki min. 1,5m</w:t>
            </w:r>
            <w:r w:rsidRPr="002B3AA4">
              <w:rPr>
                <w:i/>
                <w:iCs/>
                <w:sz w:val="18"/>
                <w:vertAlign w:val="superscript"/>
              </w:rPr>
              <w:t>3</w:t>
            </w:r>
            <w:r w:rsidRPr="002B3AA4">
              <w:rPr>
                <w:i/>
                <w:iCs/>
                <w:sz w:val="18"/>
              </w:rPr>
              <w:t>, lecz nie więcej niż 2,5m</w:t>
            </w:r>
            <w:r w:rsidRPr="002B3AA4">
              <w:rPr>
                <w:i/>
                <w:iCs/>
                <w:sz w:val="18"/>
                <w:vertAlign w:val="superscript"/>
              </w:rPr>
              <w:t>3</w:t>
            </w:r>
          </w:p>
        </w:tc>
        <w:tc>
          <w:tcPr>
            <w:tcW w:w="1276" w:type="dxa"/>
            <w:tcBorders>
              <w:right w:val="single" w:sz="4" w:space="0" w:color="auto"/>
            </w:tcBorders>
            <w:shd w:val="clear" w:color="auto" w:fill="auto"/>
            <w:vAlign w:val="center"/>
          </w:tcPr>
          <w:p w14:paraId="1EB5852C" w14:textId="77777777" w:rsidR="00123FEC" w:rsidRPr="00020A82" w:rsidRDefault="00123FEC" w:rsidP="00C41E96">
            <w:pPr>
              <w:spacing w:line="240" w:lineRule="auto"/>
              <w:jc w:val="center"/>
              <w:rPr>
                <w:sz w:val="20"/>
                <w:szCs w:val="20"/>
              </w:rPr>
            </w:pPr>
          </w:p>
        </w:tc>
        <w:tc>
          <w:tcPr>
            <w:tcW w:w="992" w:type="dxa"/>
            <w:tcBorders>
              <w:left w:val="single" w:sz="4" w:space="0" w:color="auto"/>
            </w:tcBorders>
            <w:shd w:val="clear" w:color="auto" w:fill="auto"/>
            <w:vAlign w:val="center"/>
          </w:tcPr>
          <w:p w14:paraId="34C2B078" w14:textId="77777777" w:rsidR="00123FEC" w:rsidRDefault="00123FEC" w:rsidP="00C41E96">
            <w:pPr>
              <w:spacing w:line="240" w:lineRule="auto"/>
              <w:ind w:left="0" w:firstLine="0"/>
              <w:jc w:val="center"/>
              <w:rPr>
                <w:sz w:val="20"/>
                <w:szCs w:val="20"/>
              </w:rPr>
            </w:pPr>
            <w:r>
              <w:rPr>
                <w:sz w:val="20"/>
                <w:szCs w:val="20"/>
              </w:rPr>
              <w:t>TAK</w:t>
            </w:r>
          </w:p>
        </w:tc>
        <w:tc>
          <w:tcPr>
            <w:tcW w:w="1134" w:type="dxa"/>
            <w:shd w:val="clear" w:color="auto" w:fill="auto"/>
            <w:vAlign w:val="center"/>
          </w:tcPr>
          <w:p w14:paraId="2BF8AA03" w14:textId="77777777" w:rsidR="00123FEC" w:rsidRPr="00020A82" w:rsidRDefault="00123FEC" w:rsidP="00C41E96">
            <w:pPr>
              <w:spacing w:line="240" w:lineRule="auto"/>
              <w:jc w:val="center"/>
              <w:rPr>
                <w:sz w:val="20"/>
                <w:szCs w:val="20"/>
              </w:rPr>
            </w:pPr>
          </w:p>
        </w:tc>
        <w:tc>
          <w:tcPr>
            <w:tcW w:w="1418" w:type="dxa"/>
            <w:vAlign w:val="center"/>
          </w:tcPr>
          <w:p w14:paraId="7D9EF453" w14:textId="77777777" w:rsidR="00123FEC" w:rsidRPr="00020A82" w:rsidRDefault="00123FEC" w:rsidP="00C41E96">
            <w:pPr>
              <w:spacing w:line="240" w:lineRule="auto"/>
              <w:jc w:val="center"/>
              <w:rPr>
                <w:sz w:val="20"/>
                <w:szCs w:val="20"/>
              </w:rPr>
            </w:pPr>
          </w:p>
        </w:tc>
      </w:tr>
      <w:tr w:rsidR="00123FEC" w:rsidRPr="00020A82" w14:paraId="1C859080" w14:textId="77777777" w:rsidTr="00C41E96">
        <w:trPr>
          <w:trHeight w:val="546"/>
        </w:trPr>
        <w:tc>
          <w:tcPr>
            <w:tcW w:w="496" w:type="dxa"/>
            <w:vAlign w:val="center"/>
          </w:tcPr>
          <w:p w14:paraId="43AA24A1" w14:textId="77777777" w:rsidR="00123FEC" w:rsidRDefault="00123FEC" w:rsidP="00C41E96">
            <w:pPr>
              <w:spacing w:line="240" w:lineRule="auto"/>
              <w:ind w:left="0" w:firstLine="0"/>
              <w:jc w:val="center"/>
              <w:rPr>
                <w:b/>
                <w:bCs/>
              </w:rPr>
            </w:pPr>
            <w:r>
              <w:rPr>
                <w:b/>
                <w:bCs/>
              </w:rPr>
              <w:t>6</w:t>
            </w:r>
          </w:p>
        </w:tc>
        <w:tc>
          <w:tcPr>
            <w:tcW w:w="2190" w:type="dxa"/>
            <w:vAlign w:val="center"/>
          </w:tcPr>
          <w:p w14:paraId="714C1E22" w14:textId="1B5BFE22" w:rsidR="00123FEC" w:rsidRPr="004D0000" w:rsidRDefault="004D0000" w:rsidP="004D0000">
            <w:pPr>
              <w:spacing w:line="240" w:lineRule="auto"/>
              <w:ind w:left="-76" w:firstLine="0"/>
              <w:jc w:val="center"/>
              <w:rPr>
                <w:sz w:val="18"/>
                <w:szCs w:val="18"/>
              </w:rPr>
            </w:pPr>
            <w:r w:rsidRPr="004D0000">
              <w:rPr>
                <w:i/>
                <w:color w:val="000000"/>
                <w:sz w:val="18"/>
                <w:szCs w:val="18"/>
              </w:rPr>
              <w:t>WÓZEK TRANSPORTOWY WIDŁOWY SPALINOWY Z OPERATOREM / UDŹWIG MIN.4,0T; OSPRZĘT ZGODNIE Z SWZ / Z MONITORINGIEM</w:t>
            </w:r>
          </w:p>
        </w:tc>
        <w:tc>
          <w:tcPr>
            <w:tcW w:w="645" w:type="dxa"/>
            <w:vAlign w:val="center"/>
          </w:tcPr>
          <w:p w14:paraId="102D02E7" w14:textId="77777777" w:rsidR="00123FEC" w:rsidRPr="00020A82" w:rsidRDefault="00123FEC" w:rsidP="004C3BEB">
            <w:pPr>
              <w:spacing w:line="240" w:lineRule="auto"/>
              <w:jc w:val="center"/>
              <w:rPr>
                <w:b/>
                <w:bCs/>
                <w:sz w:val="20"/>
                <w:szCs w:val="20"/>
              </w:rPr>
            </w:pPr>
            <w:r>
              <w:rPr>
                <w:b/>
                <w:bCs/>
                <w:sz w:val="20"/>
                <w:szCs w:val="20"/>
              </w:rPr>
              <w:t>1</w:t>
            </w:r>
          </w:p>
        </w:tc>
        <w:tc>
          <w:tcPr>
            <w:tcW w:w="772" w:type="dxa"/>
            <w:vAlign w:val="center"/>
          </w:tcPr>
          <w:p w14:paraId="29D517D5" w14:textId="77777777" w:rsidR="00123FEC" w:rsidRPr="00020A82" w:rsidRDefault="00123FEC" w:rsidP="00C41E96">
            <w:pPr>
              <w:spacing w:line="240" w:lineRule="auto"/>
              <w:jc w:val="center"/>
              <w:rPr>
                <w:sz w:val="20"/>
                <w:szCs w:val="20"/>
              </w:rPr>
            </w:pPr>
          </w:p>
        </w:tc>
        <w:tc>
          <w:tcPr>
            <w:tcW w:w="1637" w:type="dxa"/>
            <w:vAlign w:val="center"/>
          </w:tcPr>
          <w:p w14:paraId="6F001DE5" w14:textId="77777777" w:rsidR="00123FEC" w:rsidRPr="002B3AA4" w:rsidRDefault="00123FEC" w:rsidP="00C41E96">
            <w:pPr>
              <w:widowControl w:val="0"/>
              <w:suppressAutoHyphens/>
              <w:spacing w:line="276" w:lineRule="auto"/>
              <w:ind w:left="0" w:firstLine="0"/>
              <w:jc w:val="center"/>
              <w:rPr>
                <w:rFonts w:eastAsia="Times New Roman"/>
                <w:i/>
                <w:iCs/>
                <w:sz w:val="18"/>
                <w:lang w:eastAsia="pl-PL"/>
              </w:rPr>
            </w:pPr>
            <w:r w:rsidRPr="002B3AA4">
              <w:rPr>
                <w:rFonts w:eastAsia="Times New Roman"/>
                <w:i/>
                <w:iCs/>
                <w:sz w:val="18"/>
                <w:lang w:eastAsia="pl-PL"/>
              </w:rPr>
              <w:t xml:space="preserve">Udźwig </w:t>
            </w:r>
          </w:p>
          <w:p w14:paraId="7287BA06" w14:textId="037B2F2E" w:rsidR="00123FEC" w:rsidRPr="002B3AA4" w:rsidRDefault="00123FEC" w:rsidP="00C41E96">
            <w:pPr>
              <w:widowControl w:val="0"/>
              <w:suppressAutoHyphens/>
              <w:spacing w:line="276" w:lineRule="auto"/>
              <w:ind w:left="0" w:firstLine="0"/>
              <w:jc w:val="center"/>
              <w:rPr>
                <w:rFonts w:eastAsia="Times New Roman"/>
                <w:i/>
                <w:iCs/>
                <w:sz w:val="18"/>
                <w:lang w:eastAsia="pl-PL"/>
              </w:rPr>
            </w:pPr>
            <w:r w:rsidRPr="002B3AA4">
              <w:rPr>
                <w:rFonts w:eastAsia="Times New Roman"/>
                <w:i/>
                <w:iCs/>
                <w:sz w:val="18"/>
                <w:lang w:eastAsia="pl-PL"/>
              </w:rPr>
              <w:t xml:space="preserve">min. </w:t>
            </w:r>
            <w:r w:rsidR="004C3BEB" w:rsidRPr="002B3AA4">
              <w:rPr>
                <w:rFonts w:eastAsia="Times New Roman"/>
                <w:i/>
                <w:iCs/>
                <w:sz w:val="18"/>
                <w:lang w:eastAsia="pl-PL"/>
              </w:rPr>
              <w:t>4,0</w:t>
            </w:r>
            <w:r w:rsidRPr="002B3AA4">
              <w:rPr>
                <w:rFonts w:eastAsia="Times New Roman"/>
                <w:i/>
                <w:iCs/>
                <w:sz w:val="18"/>
                <w:lang w:eastAsia="pl-PL"/>
              </w:rPr>
              <w:t xml:space="preserve"> t</w:t>
            </w:r>
          </w:p>
        </w:tc>
        <w:tc>
          <w:tcPr>
            <w:tcW w:w="1276" w:type="dxa"/>
            <w:tcBorders>
              <w:right w:val="single" w:sz="4" w:space="0" w:color="auto"/>
            </w:tcBorders>
            <w:shd w:val="clear" w:color="auto" w:fill="auto"/>
            <w:vAlign w:val="center"/>
          </w:tcPr>
          <w:p w14:paraId="5BF85E4E" w14:textId="77777777" w:rsidR="00123FEC" w:rsidRPr="00020A82" w:rsidRDefault="00123FEC" w:rsidP="00C41E96">
            <w:pPr>
              <w:spacing w:line="240" w:lineRule="auto"/>
              <w:jc w:val="center"/>
              <w:rPr>
                <w:sz w:val="20"/>
                <w:szCs w:val="20"/>
              </w:rPr>
            </w:pPr>
          </w:p>
        </w:tc>
        <w:tc>
          <w:tcPr>
            <w:tcW w:w="992" w:type="dxa"/>
            <w:tcBorders>
              <w:left w:val="single" w:sz="4" w:space="0" w:color="auto"/>
            </w:tcBorders>
            <w:shd w:val="clear" w:color="auto" w:fill="auto"/>
            <w:vAlign w:val="center"/>
          </w:tcPr>
          <w:p w14:paraId="6246C65A" w14:textId="77777777" w:rsidR="00123FEC" w:rsidRDefault="00123FEC" w:rsidP="00C41E96">
            <w:pPr>
              <w:spacing w:line="240" w:lineRule="auto"/>
              <w:ind w:left="0" w:firstLine="0"/>
              <w:jc w:val="center"/>
              <w:rPr>
                <w:sz w:val="20"/>
                <w:szCs w:val="20"/>
              </w:rPr>
            </w:pPr>
            <w:r>
              <w:rPr>
                <w:sz w:val="20"/>
                <w:szCs w:val="20"/>
              </w:rPr>
              <w:t>TAK</w:t>
            </w:r>
          </w:p>
        </w:tc>
        <w:tc>
          <w:tcPr>
            <w:tcW w:w="1134" w:type="dxa"/>
            <w:shd w:val="clear" w:color="auto" w:fill="auto"/>
            <w:vAlign w:val="center"/>
          </w:tcPr>
          <w:p w14:paraId="503459BD" w14:textId="77777777" w:rsidR="00123FEC" w:rsidRPr="00020A82" w:rsidRDefault="00123FEC" w:rsidP="00C41E96">
            <w:pPr>
              <w:spacing w:line="240" w:lineRule="auto"/>
              <w:jc w:val="center"/>
              <w:rPr>
                <w:sz w:val="20"/>
                <w:szCs w:val="20"/>
              </w:rPr>
            </w:pPr>
          </w:p>
        </w:tc>
        <w:tc>
          <w:tcPr>
            <w:tcW w:w="1418" w:type="dxa"/>
            <w:vAlign w:val="center"/>
          </w:tcPr>
          <w:p w14:paraId="036388D9" w14:textId="77777777" w:rsidR="00123FEC" w:rsidRPr="00020A82" w:rsidRDefault="00123FEC" w:rsidP="00C41E96">
            <w:pPr>
              <w:spacing w:line="240" w:lineRule="auto"/>
              <w:jc w:val="center"/>
              <w:rPr>
                <w:sz w:val="20"/>
                <w:szCs w:val="20"/>
              </w:rPr>
            </w:pPr>
          </w:p>
        </w:tc>
      </w:tr>
      <w:tr w:rsidR="00123FEC" w:rsidRPr="00020A82" w14:paraId="3F32ABF2" w14:textId="77777777" w:rsidTr="00C41E96">
        <w:trPr>
          <w:trHeight w:val="546"/>
        </w:trPr>
        <w:tc>
          <w:tcPr>
            <w:tcW w:w="496" w:type="dxa"/>
            <w:vAlign w:val="center"/>
          </w:tcPr>
          <w:p w14:paraId="4B0543A9" w14:textId="77777777" w:rsidR="00123FEC" w:rsidRDefault="00123FEC" w:rsidP="00C41E96">
            <w:pPr>
              <w:spacing w:line="240" w:lineRule="auto"/>
              <w:ind w:left="0" w:firstLine="0"/>
              <w:jc w:val="center"/>
              <w:rPr>
                <w:b/>
                <w:bCs/>
              </w:rPr>
            </w:pPr>
            <w:r>
              <w:rPr>
                <w:b/>
                <w:bCs/>
              </w:rPr>
              <w:t>7</w:t>
            </w:r>
          </w:p>
        </w:tc>
        <w:tc>
          <w:tcPr>
            <w:tcW w:w="2190" w:type="dxa"/>
            <w:vAlign w:val="center"/>
          </w:tcPr>
          <w:p w14:paraId="240176F9" w14:textId="046F1508" w:rsidR="00123FEC" w:rsidRPr="004D0000" w:rsidRDefault="004D0000" w:rsidP="004D0000">
            <w:pPr>
              <w:spacing w:line="240" w:lineRule="auto"/>
              <w:ind w:left="-76" w:firstLine="0"/>
              <w:jc w:val="center"/>
              <w:rPr>
                <w:sz w:val="18"/>
                <w:szCs w:val="18"/>
              </w:rPr>
            </w:pPr>
            <w:r w:rsidRPr="004D0000">
              <w:rPr>
                <w:i/>
                <w:color w:val="000000"/>
                <w:sz w:val="18"/>
                <w:szCs w:val="18"/>
              </w:rPr>
              <w:t>PIŁA TARCZOWA</w:t>
            </w:r>
          </w:p>
        </w:tc>
        <w:tc>
          <w:tcPr>
            <w:tcW w:w="645" w:type="dxa"/>
            <w:vAlign w:val="center"/>
          </w:tcPr>
          <w:p w14:paraId="673DFA5B" w14:textId="77777777" w:rsidR="00123FEC" w:rsidRPr="00020A82" w:rsidRDefault="00123FEC" w:rsidP="004C3BEB">
            <w:pPr>
              <w:spacing w:line="240" w:lineRule="auto"/>
              <w:jc w:val="center"/>
              <w:rPr>
                <w:b/>
                <w:bCs/>
                <w:sz w:val="20"/>
                <w:szCs w:val="20"/>
              </w:rPr>
            </w:pPr>
            <w:r>
              <w:rPr>
                <w:b/>
                <w:bCs/>
                <w:sz w:val="20"/>
                <w:szCs w:val="20"/>
              </w:rPr>
              <w:t>1</w:t>
            </w:r>
          </w:p>
        </w:tc>
        <w:tc>
          <w:tcPr>
            <w:tcW w:w="772" w:type="dxa"/>
            <w:vAlign w:val="center"/>
          </w:tcPr>
          <w:p w14:paraId="4FBA7556" w14:textId="77777777" w:rsidR="00123FEC" w:rsidRPr="00020A82" w:rsidRDefault="00123FEC" w:rsidP="00C41E96">
            <w:pPr>
              <w:spacing w:line="240" w:lineRule="auto"/>
              <w:jc w:val="center"/>
              <w:rPr>
                <w:sz w:val="20"/>
                <w:szCs w:val="20"/>
              </w:rPr>
            </w:pPr>
          </w:p>
        </w:tc>
        <w:tc>
          <w:tcPr>
            <w:tcW w:w="1637" w:type="dxa"/>
            <w:vAlign w:val="center"/>
          </w:tcPr>
          <w:p w14:paraId="3F343CE2" w14:textId="77777777" w:rsidR="00123FEC" w:rsidRPr="002B3AA4" w:rsidRDefault="00123FEC" w:rsidP="00C41E96">
            <w:pPr>
              <w:widowControl w:val="0"/>
              <w:suppressAutoHyphens/>
              <w:spacing w:line="276" w:lineRule="auto"/>
              <w:ind w:left="0" w:firstLine="0"/>
              <w:jc w:val="center"/>
              <w:rPr>
                <w:rFonts w:eastAsia="Times New Roman"/>
                <w:i/>
                <w:iCs/>
                <w:sz w:val="18"/>
                <w:lang w:eastAsia="pl-PL"/>
              </w:rPr>
            </w:pPr>
            <w:r w:rsidRPr="002B3AA4">
              <w:rPr>
                <w:i/>
                <w:iCs/>
                <w:sz w:val="18"/>
              </w:rPr>
              <w:t>Moc min. 5 kW</w:t>
            </w:r>
          </w:p>
        </w:tc>
        <w:tc>
          <w:tcPr>
            <w:tcW w:w="1276" w:type="dxa"/>
            <w:tcBorders>
              <w:right w:val="single" w:sz="4" w:space="0" w:color="auto"/>
            </w:tcBorders>
            <w:shd w:val="clear" w:color="auto" w:fill="auto"/>
            <w:vAlign w:val="center"/>
          </w:tcPr>
          <w:p w14:paraId="52107F5F" w14:textId="77777777" w:rsidR="00123FEC" w:rsidRPr="00020A82" w:rsidRDefault="00123FEC" w:rsidP="00C41E96">
            <w:pPr>
              <w:spacing w:line="240" w:lineRule="auto"/>
              <w:jc w:val="center"/>
              <w:rPr>
                <w:sz w:val="20"/>
                <w:szCs w:val="20"/>
              </w:rPr>
            </w:pPr>
          </w:p>
        </w:tc>
        <w:tc>
          <w:tcPr>
            <w:tcW w:w="992" w:type="dxa"/>
            <w:tcBorders>
              <w:left w:val="single" w:sz="4" w:space="0" w:color="auto"/>
            </w:tcBorders>
            <w:shd w:val="clear" w:color="auto" w:fill="auto"/>
            <w:vAlign w:val="center"/>
          </w:tcPr>
          <w:p w14:paraId="5DF32E1C" w14:textId="77777777" w:rsidR="00123FEC" w:rsidRDefault="00123FEC" w:rsidP="00C41E96">
            <w:pPr>
              <w:spacing w:line="240" w:lineRule="auto"/>
              <w:ind w:left="0" w:firstLine="0"/>
              <w:jc w:val="center"/>
              <w:rPr>
                <w:sz w:val="20"/>
                <w:szCs w:val="20"/>
              </w:rPr>
            </w:pPr>
            <w:r w:rsidRPr="00A51CF7">
              <w:rPr>
                <w:sz w:val="18"/>
                <w:szCs w:val="18"/>
              </w:rPr>
              <w:t>czytnik czasu pracy</w:t>
            </w:r>
          </w:p>
        </w:tc>
        <w:tc>
          <w:tcPr>
            <w:tcW w:w="1134" w:type="dxa"/>
            <w:shd w:val="clear" w:color="auto" w:fill="auto"/>
            <w:vAlign w:val="center"/>
          </w:tcPr>
          <w:p w14:paraId="553CD6C4" w14:textId="77777777" w:rsidR="00123FEC" w:rsidRPr="00020A82" w:rsidRDefault="00123FEC" w:rsidP="00C41E96">
            <w:pPr>
              <w:spacing w:line="240" w:lineRule="auto"/>
              <w:jc w:val="center"/>
              <w:rPr>
                <w:sz w:val="20"/>
                <w:szCs w:val="20"/>
              </w:rPr>
            </w:pPr>
          </w:p>
        </w:tc>
        <w:tc>
          <w:tcPr>
            <w:tcW w:w="1418" w:type="dxa"/>
            <w:vAlign w:val="center"/>
          </w:tcPr>
          <w:p w14:paraId="1A07FAF1" w14:textId="77777777" w:rsidR="00123FEC" w:rsidRPr="00020A82" w:rsidRDefault="00123FEC" w:rsidP="00C41E96">
            <w:pPr>
              <w:spacing w:line="240" w:lineRule="auto"/>
              <w:jc w:val="center"/>
              <w:rPr>
                <w:sz w:val="20"/>
                <w:szCs w:val="20"/>
              </w:rPr>
            </w:pPr>
          </w:p>
        </w:tc>
      </w:tr>
      <w:tr w:rsidR="00123FEC" w:rsidRPr="00020A82" w14:paraId="5EE6F15B" w14:textId="77777777" w:rsidTr="00C41E96">
        <w:trPr>
          <w:cantSplit/>
          <w:trHeight w:val="541"/>
        </w:trPr>
        <w:tc>
          <w:tcPr>
            <w:tcW w:w="10560" w:type="dxa"/>
            <w:gridSpan w:val="9"/>
            <w:vAlign w:val="center"/>
          </w:tcPr>
          <w:p w14:paraId="15FB25D4" w14:textId="77777777" w:rsidR="00123FEC" w:rsidRPr="00020A82" w:rsidRDefault="00123FEC" w:rsidP="00C41E96">
            <w:pPr>
              <w:spacing w:line="240" w:lineRule="auto"/>
              <w:jc w:val="center"/>
              <w:rPr>
                <w:sz w:val="20"/>
                <w:szCs w:val="20"/>
              </w:rPr>
            </w:pPr>
            <w:r w:rsidRPr="004C3BEB">
              <w:rPr>
                <w:b/>
                <w:bCs/>
                <w:color w:val="7030A0"/>
                <w:sz w:val="24"/>
                <w:szCs w:val="24"/>
              </w:rPr>
              <w:lastRenderedPageBreak/>
              <w:t>Część (zadanie) nr 2 – Ruch Ziemowit</w:t>
            </w:r>
          </w:p>
        </w:tc>
      </w:tr>
      <w:tr w:rsidR="00123FEC" w:rsidRPr="00020A82" w14:paraId="487C0288" w14:textId="77777777" w:rsidTr="00C41E96">
        <w:trPr>
          <w:trHeight w:val="546"/>
        </w:trPr>
        <w:tc>
          <w:tcPr>
            <w:tcW w:w="496" w:type="dxa"/>
            <w:vAlign w:val="center"/>
          </w:tcPr>
          <w:p w14:paraId="5CC62ADD" w14:textId="77777777" w:rsidR="00123FEC" w:rsidRPr="00020A82" w:rsidRDefault="00123FEC" w:rsidP="00C41E96">
            <w:pPr>
              <w:spacing w:line="240" w:lineRule="auto"/>
              <w:ind w:left="0" w:firstLine="0"/>
              <w:jc w:val="center"/>
              <w:rPr>
                <w:b/>
                <w:bCs/>
              </w:rPr>
            </w:pPr>
            <w:r w:rsidRPr="00020A82">
              <w:rPr>
                <w:b/>
                <w:bCs/>
              </w:rPr>
              <w:t>1</w:t>
            </w:r>
          </w:p>
        </w:tc>
        <w:tc>
          <w:tcPr>
            <w:tcW w:w="2190" w:type="dxa"/>
            <w:vAlign w:val="center"/>
          </w:tcPr>
          <w:p w14:paraId="39675553" w14:textId="760B42A3" w:rsidR="00123FEC" w:rsidRPr="00932048" w:rsidRDefault="004D0000" w:rsidP="00C41E96">
            <w:pPr>
              <w:spacing w:line="240" w:lineRule="auto"/>
              <w:ind w:left="-76" w:firstLine="0"/>
              <w:jc w:val="center"/>
              <w:rPr>
                <w:sz w:val="16"/>
                <w:szCs w:val="16"/>
              </w:rPr>
            </w:pPr>
            <w:r w:rsidRPr="00932048">
              <w:rPr>
                <w:i/>
                <w:color w:val="000000"/>
                <w:sz w:val="16"/>
                <w:szCs w:val="16"/>
              </w:rPr>
              <w:t>LOKOMOTYWA WĄSKOTOROWA SPALINOWA Z OPERATOREM / SZEROKOŚĆ TOROWISKA ZGODNIE Z SWZ / Z MONITORINGIEM</w:t>
            </w:r>
          </w:p>
        </w:tc>
        <w:tc>
          <w:tcPr>
            <w:tcW w:w="645" w:type="dxa"/>
            <w:vAlign w:val="center"/>
          </w:tcPr>
          <w:p w14:paraId="4C41205A" w14:textId="77777777" w:rsidR="00123FEC" w:rsidRPr="00020A82" w:rsidRDefault="00123FEC" w:rsidP="00C41E96">
            <w:pPr>
              <w:spacing w:line="240" w:lineRule="auto"/>
              <w:jc w:val="center"/>
              <w:rPr>
                <w:b/>
                <w:bCs/>
                <w:sz w:val="20"/>
                <w:szCs w:val="20"/>
              </w:rPr>
            </w:pPr>
            <w:r>
              <w:rPr>
                <w:b/>
                <w:bCs/>
                <w:sz w:val="20"/>
                <w:szCs w:val="20"/>
              </w:rPr>
              <w:t>3</w:t>
            </w:r>
          </w:p>
        </w:tc>
        <w:tc>
          <w:tcPr>
            <w:tcW w:w="772" w:type="dxa"/>
            <w:vAlign w:val="center"/>
          </w:tcPr>
          <w:p w14:paraId="7982F64E" w14:textId="77777777" w:rsidR="00123FEC" w:rsidRPr="00020A82" w:rsidRDefault="00123FEC" w:rsidP="00C41E96">
            <w:pPr>
              <w:spacing w:line="240" w:lineRule="auto"/>
              <w:jc w:val="center"/>
              <w:rPr>
                <w:sz w:val="20"/>
                <w:szCs w:val="20"/>
              </w:rPr>
            </w:pPr>
          </w:p>
        </w:tc>
        <w:tc>
          <w:tcPr>
            <w:tcW w:w="1637" w:type="dxa"/>
            <w:vAlign w:val="center"/>
          </w:tcPr>
          <w:p w14:paraId="303017D5" w14:textId="77777777" w:rsidR="00123FEC" w:rsidRPr="002B3AA4" w:rsidRDefault="00123FEC" w:rsidP="00C41E96">
            <w:pPr>
              <w:spacing w:line="240" w:lineRule="auto"/>
              <w:ind w:left="-66" w:firstLine="0"/>
              <w:jc w:val="center"/>
              <w:rPr>
                <w:i/>
                <w:iCs/>
                <w:sz w:val="20"/>
                <w:szCs w:val="20"/>
              </w:rPr>
            </w:pPr>
            <w:r w:rsidRPr="002B3AA4">
              <w:rPr>
                <w:i/>
                <w:iCs/>
                <w:sz w:val="20"/>
                <w:szCs w:val="20"/>
              </w:rPr>
              <w:t>szerokość torowiska – 600 mm</w:t>
            </w:r>
          </w:p>
        </w:tc>
        <w:tc>
          <w:tcPr>
            <w:tcW w:w="1276" w:type="dxa"/>
            <w:tcBorders>
              <w:right w:val="single" w:sz="4" w:space="0" w:color="auto"/>
            </w:tcBorders>
            <w:shd w:val="clear" w:color="auto" w:fill="auto"/>
            <w:vAlign w:val="center"/>
          </w:tcPr>
          <w:p w14:paraId="400F05D8" w14:textId="77777777" w:rsidR="00123FEC" w:rsidRPr="00020A82" w:rsidRDefault="00123FEC" w:rsidP="00C41E96">
            <w:pPr>
              <w:spacing w:line="240" w:lineRule="auto"/>
              <w:jc w:val="center"/>
              <w:rPr>
                <w:sz w:val="20"/>
                <w:szCs w:val="20"/>
              </w:rPr>
            </w:pPr>
          </w:p>
        </w:tc>
        <w:tc>
          <w:tcPr>
            <w:tcW w:w="992" w:type="dxa"/>
            <w:tcBorders>
              <w:left w:val="single" w:sz="4" w:space="0" w:color="auto"/>
            </w:tcBorders>
            <w:shd w:val="clear" w:color="auto" w:fill="auto"/>
            <w:vAlign w:val="center"/>
          </w:tcPr>
          <w:p w14:paraId="1B60038A" w14:textId="77777777" w:rsidR="00123FEC" w:rsidRPr="00020A82" w:rsidRDefault="00123FEC" w:rsidP="00C41E96">
            <w:pPr>
              <w:spacing w:line="240" w:lineRule="auto"/>
              <w:ind w:left="0" w:firstLine="0"/>
              <w:jc w:val="center"/>
              <w:rPr>
                <w:sz w:val="20"/>
                <w:szCs w:val="20"/>
              </w:rPr>
            </w:pPr>
            <w:r>
              <w:rPr>
                <w:sz w:val="20"/>
                <w:szCs w:val="20"/>
              </w:rPr>
              <w:t>TAK</w:t>
            </w:r>
          </w:p>
        </w:tc>
        <w:tc>
          <w:tcPr>
            <w:tcW w:w="1134" w:type="dxa"/>
            <w:shd w:val="clear" w:color="auto" w:fill="auto"/>
            <w:vAlign w:val="center"/>
          </w:tcPr>
          <w:p w14:paraId="4D749754" w14:textId="77777777" w:rsidR="00123FEC" w:rsidRPr="00020A82" w:rsidRDefault="00123FEC" w:rsidP="00C41E96">
            <w:pPr>
              <w:spacing w:line="240" w:lineRule="auto"/>
              <w:jc w:val="center"/>
              <w:rPr>
                <w:sz w:val="20"/>
                <w:szCs w:val="20"/>
              </w:rPr>
            </w:pPr>
          </w:p>
        </w:tc>
        <w:tc>
          <w:tcPr>
            <w:tcW w:w="1418" w:type="dxa"/>
            <w:vAlign w:val="center"/>
          </w:tcPr>
          <w:p w14:paraId="0CDE5553" w14:textId="77777777" w:rsidR="00123FEC" w:rsidRPr="00020A82" w:rsidRDefault="00123FEC" w:rsidP="00C41E96">
            <w:pPr>
              <w:spacing w:line="240" w:lineRule="auto"/>
              <w:jc w:val="center"/>
              <w:rPr>
                <w:sz w:val="20"/>
                <w:szCs w:val="20"/>
              </w:rPr>
            </w:pPr>
          </w:p>
        </w:tc>
      </w:tr>
      <w:tr w:rsidR="00123FEC" w:rsidRPr="00020A82" w14:paraId="22414C50" w14:textId="77777777" w:rsidTr="00C41E96">
        <w:trPr>
          <w:trHeight w:val="546"/>
        </w:trPr>
        <w:tc>
          <w:tcPr>
            <w:tcW w:w="496" w:type="dxa"/>
            <w:vAlign w:val="center"/>
          </w:tcPr>
          <w:p w14:paraId="5879E9C8" w14:textId="77777777" w:rsidR="00123FEC" w:rsidRPr="00020A82" w:rsidRDefault="00123FEC" w:rsidP="00C41E96">
            <w:pPr>
              <w:spacing w:line="240" w:lineRule="auto"/>
              <w:ind w:left="0" w:firstLine="0"/>
              <w:jc w:val="center"/>
              <w:rPr>
                <w:b/>
                <w:bCs/>
              </w:rPr>
            </w:pPr>
            <w:r w:rsidRPr="00020A82">
              <w:rPr>
                <w:b/>
                <w:bCs/>
              </w:rPr>
              <w:t>2</w:t>
            </w:r>
          </w:p>
        </w:tc>
        <w:tc>
          <w:tcPr>
            <w:tcW w:w="2190" w:type="dxa"/>
            <w:vAlign w:val="center"/>
          </w:tcPr>
          <w:p w14:paraId="580A7758" w14:textId="77777777" w:rsidR="00123FEC" w:rsidRPr="00932048" w:rsidRDefault="00123FEC" w:rsidP="00C41E96">
            <w:pPr>
              <w:spacing w:line="240" w:lineRule="auto"/>
              <w:ind w:left="-76" w:firstLine="0"/>
              <w:jc w:val="center"/>
              <w:rPr>
                <w:b/>
                <w:bCs/>
                <w:sz w:val="16"/>
                <w:szCs w:val="16"/>
              </w:rPr>
            </w:pPr>
            <w:r w:rsidRPr="00932048">
              <w:rPr>
                <w:b/>
                <w:bCs/>
                <w:sz w:val="16"/>
                <w:szCs w:val="16"/>
              </w:rPr>
              <w:t>jednostka sprzętowa nr 1</w:t>
            </w:r>
          </w:p>
          <w:p w14:paraId="24915512" w14:textId="47766F3B" w:rsidR="00123FEC" w:rsidRPr="00932048" w:rsidRDefault="004D0000" w:rsidP="00C41E96">
            <w:pPr>
              <w:spacing w:line="240" w:lineRule="auto"/>
              <w:ind w:left="-76" w:firstLine="0"/>
              <w:jc w:val="center"/>
              <w:rPr>
                <w:sz w:val="16"/>
                <w:szCs w:val="16"/>
              </w:rPr>
            </w:pPr>
            <w:r w:rsidRPr="00932048">
              <w:rPr>
                <w:i/>
                <w:iCs/>
                <w:color w:val="000000"/>
                <w:sz w:val="16"/>
                <w:szCs w:val="16"/>
              </w:rPr>
              <w:t>ŻURAW WIEŻOWY SZYNOWY Z OPERATOREM / UDŹWIG MIN.8,0T OSPRZĘT ZGODNIE Z SWZ / Z MONITORINGIEM</w:t>
            </w:r>
          </w:p>
        </w:tc>
        <w:tc>
          <w:tcPr>
            <w:tcW w:w="645" w:type="dxa"/>
            <w:vAlign w:val="center"/>
          </w:tcPr>
          <w:p w14:paraId="76794ECE" w14:textId="77777777" w:rsidR="00123FEC" w:rsidRPr="00020A82" w:rsidRDefault="00123FEC" w:rsidP="00C41E96">
            <w:pPr>
              <w:spacing w:line="240" w:lineRule="auto"/>
              <w:jc w:val="center"/>
              <w:rPr>
                <w:b/>
                <w:bCs/>
                <w:sz w:val="20"/>
                <w:szCs w:val="20"/>
              </w:rPr>
            </w:pPr>
            <w:r>
              <w:rPr>
                <w:b/>
                <w:bCs/>
                <w:sz w:val="20"/>
                <w:szCs w:val="20"/>
              </w:rPr>
              <w:t>1</w:t>
            </w:r>
          </w:p>
        </w:tc>
        <w:tc>
          <w:tcPr>
            <w:tcW w:w="772" w:type="dxa"/>
            <w:vAlign w:val="center"/>
          </w:tcPr>
          <w:p w14:paraId="26D128AD" w14:textId="77777777" w:rsidR="00123FEC" w:rsidRPr="00020A82" w:rsidRDefault="00123FEC" w:rsidP="00C41E96">
            <w:pPr>
              <w:spacing w:line="240" w:lineRule="auto"/>
              <w:jc w:val="center"/>
              <w:rPr>
                <w:sz w:val="20"/>
                <w:szCs w:val="20"/>
              </w:rPr>
            </w:pPr>
          </w:p>
        </w:tc>
        <w:tc>
          <w:tcPr>
            <w:tcW w:w="1637" w:type="dxa"/>
            <w:vAlign w:val="center"/>
          </w:tcPr>
          <w:p w14:paraId="411247CB" w14:textId="77777777" w:rsidR="00123FEC" w:rsidRPr="002B3AA4" w:rsidRDefault="00123FEC" w:rsidP="00C41E96">
            <w:pPr>
              <w:spacing w:line="240" w:lineRule="auto"/>
              <w:ind w:left="-66" w:firstLine="0"/>
              <w:jc w:val="center"/>
              <w:rPr>
                <w:i/>
                <w:iCs/>
                <w:sz w:val="20"/>
                <w:szCs w:val="20"/>
              </w:rPr>
            </w:pPr>
            <w:r w:rsidRPr="002B3AA4">
              <w:rPr>
                <w:i/>
                <w:iCs/>
                <w:sz w:val="20"/>
                <w:szCs w:val="20"/>
              </w:rPr>
              <w:t>Udźwig min. 8,0t, rozstaw szyn 4500 mm</w:t>
            </w:r>
          </w:p>
        </w:tc>
        <w:tc>
          <w:tcPr>
            <w:tcW w:w="1276" w:type="dxa"/>
            <w:tcBorders>
              <w:right w:val="single" w:sz="4" w:space="0" w:color="auto"/>
            </w:tcBorders>
            <w:shd w:val="clear" w:color="auto" w:fill="auto"/>
            <w:vAlign w:val="center"/>
          </w:tcPr>
          <w:p w14:paraId="75591381" w14:textId="77777777" w:rsidR="00123FEC" w:rsidRPr="00020A82" w:rsidRDefault="00123FEC" w:rsidP="00C41E96">
            <w:pPr>
              <w:spacing w:line="240" w:lineRule="auto"/>
              <w:jc w:val="center"/>
              <w:rPr>
                <w:sz w:val="20"/>
                <w:szCs w:val="20"/>
              </w:rPr>
            </w:pPr>
          </w:p>
        </w:tc>
        <w:tc>
          <w:tcPr>
            <w:tcW w:w="992" w:type="dxa"/>
            <w:tcBorders>
              <w:left w:val="single" w:sz="4" w:space="0" w:color="auto"/>
            </w:tcBorders>
            <w:shd w:val="clear" w:color="auto" w:fill="auto"/>
            <w:vAlign w:val="center"/>
          </w:tcPr>
          <w:p w14:paraId="754E371E" w14:textId="77777777" w:rsidR="00123FEC" w:rsidRPr="00020A82" w:rsidRDefault="00123FEC" w:rsidP="00C41E96">
            <w:pPr>
              <w:spacing w:line="240" w:lineRule="auto"/>
              <w:ind w:left="0" w:firstLine="0"/>
              <w:jc w:val="center"/>
              <w:rPr>
                <w:sz w:val="20"/>
                <w:szCs w:val="20"/>
              </w:rPr>
            </w:pPr>
            <w:r>
              <w:rPr>
                <w:sz w:val="20"/>
                <w:szCs w:val="20"/>
              </w:rPr>
              <w:t>TAK</w:t>
            </w:r>
          </w:p>
        </w:tc>
        <w:tc>
          <w:tcPr>
            <w:tcW w:w="1134" w:type="dxa"/>
            <w:shd w:val="clear" w:color="auto" w:fill="auto"/>
            <w:vAlign w:val="center"/>
          </w:tcPr>
          <w:p w14:paraId="54A57275" w14:textId="77777777" w:rsidR="00123FEC" w:rsidRPr="00020A82" w:rsidRDefault="00123FEC" w:rsidP="00C41E96">
            <w:pPr>
              <w:spacing w:line="240" w:lineRule="auto"/>
              <w:jc w:val="center"/>
              <w:rPr>
                <w:sz w:val="20"/>
                <w:szCs w:val="20"/>
              </w:rPr>
            </w:pPr>
          </w:p>
        </w:tc>
        <w:tc>
          <w:tcPr>
            <w:tcW w:w="1418" w:type="dxa"/>
            <w:vAlign w:val="center"/>
          </w:tcPr>
          <w:p w14:paraId="6A24D662" w14:textId="77777777" w:rsidR="00123FEC" w:rsidRPr="00020A82" w:rsidRDefault="00123FEC" w:rsidP="00C41E96">
            <w:pPr>
              <w:spacing w:line="240" w:lineRule="auto"/>
              <w:jc w:val="center"/>
              <w:rPr>
                <w:sz w:val="20"/>
                <w:szCs w:val="20"/>
              </w:rPr>
            </w:pPr>
          </w:p>
        </w:tc>
      </w:tr>
      <w:tr w:rsidR="00123FEC" w:rsidRPr="00020A82" w14:paraId="48A40C3A" w14:textId="77777777" w:rsidTr="00C41E96">
        <w:trPr>
          <w:trHeight w:val="546"/>
        </w:trPr>
        <w:tc>
          <w:tcPr>
            <w:tcW w:w="496" w:type="dxa"/>
            <w:vAlign w:val="center"/>
          </w:tcPr>
          <w:p w14:paraId="3E196351" w14:textId="77777777" w:rsidR="00123FEC" w:rsidRPr="00020A82" w:rsidRDefault="00123FEC" w:rsidP="00C41E96">
            <w:pPr>
              <w:spacing w:line="240" w:lineRule="auto"/>
              <w:ind w:left="0" w:firstLine="0"/>
              <w:jc w:val="center"/>
              <w:rPr>
                <w:b/>
                <w:bCs/>
              </w:rPr>
            </w:pPr>
            <w:r>
              <w:rPr>
                <w:b/>
                <w:bCs/>
              </w:rPr>
              <w:t>3</w:t>
            </w:r>
          </w:p>
        </w:tc>
        <w:tc>
          <w:tcPr>
            <w:tcW w:w="2190" w:type="dxa"/>
            <w:vAlign w:val="center"/>
          </w:tcPr>
          <w:p w14:paraId="6F03F47D" w14:textId="77777777" w:rsidR="00123FEC" w:rsidRPr="00932048" w:rsidRDefault="00123FEC" w:rsidP="00C41E96">
            <w:pPr>
              <w:spacing w:line="240" w:lineRule="auto"/>
              <w:ind w:left="-76" w:firstLine="0"/>
              <w:jc w:val="center"/>
              <w:rPr>
                <w:b/>
                <w:bCs/>
                <w:sz w:val="16"/>
                <w:szCs w:val="16"/>
              </w:rPr>
            </w:pPr>
            <w:r w:rsidRPr="00932048">
              <w:rPr>
                <w:b/>
                <w:bCs/>
                <w:sz w:val="16"/>
                <w:szCs w:val="16"/>
              </w:rPr>
              <w:t>jednostka sprzętowa nr 2</w:t>
            </w:r>
          </w:p>
          <w:p w14:paraId="05C745FE" w14:textId="05008C2B" w:rsidR="00123FEC" w:rsidRPr="00932048" w:rsidRDefault="004D0000" w:rsidP="00C41E96">
            <w:pPr>
              <w:spacing w:line="240" w:lineRule="auto"/>
              <w:ind w:left="-76" w:firstLine="0"/>
              <w:jc w:val="center"/>
              <w:rPr>
                <w:sz w:val="16"/>
                <w:szCs w:val="16"/>
              </w:rPr>
            </w:pPr>
            <w:r w:rsidRPr="00932048">
              <w:rPr>
                <w:i/>
                <w:iCs/>
                <w:color w:val="000000"/>
                <w:sz w:val="16"/>
                <w:szCs w:val="16"/>
              </w:rPr>
              <w:t>ŻURAW WIEŻOWY SZYNOWY Z OPERATOREM / UDŹWIG MIN.8,0T OSPRZĘT ZGODNIE Z SWZ / Z MONITORINGIEM</w:t>
            </w:r>
          </w:p>
        </w:tc>
        <w:tc>
          <w:tcPr>
            <w:tcW w:w="645" w:type="dxa"/>
            <w:vAlign w:val="center"/>
          </w:tcPr>
          <w:p w14:paraId="48D4C803" w14:textId="77777777" w:rsidR="00123FEC" w:rsidRPr="00020A82" w:rsidRDefault="00123FEC" w:rsidP="00C41E96">
            <w:pPr>
              <w:spacing w:line="240" w:lineRule="auto"/>
              <w:jc w:val="center"/>
              <w:rPr>
                <w:b/>
                <w:bCs/>
                <w:sz w:val="20"/>
                <w:szCs w:val="20"/>
              </w:rPr>
            </w:pPr>
            <w:r>
              <w:rPr>
                <w:b/>
                <w:bCs/>
                <w:sz w:val="20"/>
                <w:szCs w:val="20"/>
              </w:rPr>
              <w:t>1</w:t>
            </w:r>
          </w:p>
        </w:tc>
        <w:tc>
          <w:tcPr>
            <w:tcW w:w="772" w:type="dxa"/>
            <w:vAlign w:val="center"/>
          </w:tcPr>
          <w:p w14:paraId="2609F169" w14:textId="77777777" w:rsidR="00123FEC" w:rsidRPr="00020A82" w:rsidRDefault="00123FEC" w:rsidP="00C41E96">
            <w:pPr>
              <w:spacing w:line="240" w:lineRule="auto"/>
              <w:jc w:val="center"/>
              <w:rPr>
                <w:sz w:val="20"/>
                <w:szCs w:val="20"/>
              </w:rPr>
            </w:pPr>
          </w:p>
        </w:tc>
        <w:tc>
          <w:tcPr>
            <w:tcW w:w="1637" w:type="dxa"/>
            <w:vAlign w:val="center"/>
          </w:tcPr>
          <w:p w14:paraId="667F0636" w14:textId="77777777" w:rsidR="00123FEC" w:rsidRPr="002B3AA4" w:rsidRDefault="00123FEC" w:rsidP="00C41E96">
            <w:pPr>
              <w:spacing w:line="240" w:lineRule="auto"/>
              <w:ind w:left="-66" w:firstLine="0"/>
              <w:jc w:val="center"/>
              <w:rPr>
                <w:i/>
                <w:iCs/>
                <w:sz w:val="20"/>
                <w:szCs w:val="20"/>
              </w:rPr>
            </w:pPr>
            <w:r w:rsidRPr="002B3AA4">
              <w:rPr>
                <w:i/>
                <w:iCs/>
                <w:sz w:val="20"/>
                <w:szCs w:val="20"/>
              </w:rPr>
              <w:t>Udźwig min. 8,0t, rozstaw szyn 4500 mm</w:t>
            </w:r>
          </w:p>
        </w:tc>
        <w:tc>
          <w:tcPr>
            <w:tcW w:w="1276" w:type="dxa"/>
            <w:tcBorders>
              <w:right w:val="single" w:sz="4" w:space="0" w:color="auto"/>
            </w:tcBorders>
            <w:shd w:val="clear" w:color="auto" w:fill="auto"/>
            <w:vAlign w:val="center"/>
          </w:tcPr>
          <w:p w14:paraId="321E20E2" w14:textId="77777777" w:rsidR="00123FEC" w:rsidRPr="00020A82" w:rsidRDefault="00123FEC" w:rsidP="00C41E96">
            <w:pPr>
              <w:spacing w:line="240" w:lineRule="auto"/>
              <w:jc w:val="center"/>
              <w:rPr>
                <w:sz w:val="20"/>
                <w:szCs w:val="20"/>
              </w:rPr>
            </w:pPr>
          </w:p>
        </w:tc>
        <w:tc>
          <w:tcPr>
            <w:tcW w:w="992" w:type="dxa"/>
            <w:tcBorders>
              <w:left w:val="single" w:sz="4" w:space="0" w:color="auto"/>
            </w:tcBorders>
            <w:shd w:val="clear" w:color="auto" w:fill="auto"/>
            <w:vAlign w:val="center"/>
          </w:tcPr>
          <w:p w14:paraId="48E03AB8" w14:textId="77777777" w:rsidR="00123FEC" w:rsidRPr="00020A82" w:rsidRDefault="00123FEC" w:rsidP="00C41E96">
            <w:pPr>
              <w:spacing w:line="240" w:lineRule="auto"/>
              <w:ind w:left="0" w:firstLine="0"/>
              <w:jc w:val="center"/>
              <w:rPr>
                <w:sz w:val="20"/>
                <w:szCs w:val="20"/>
              </w:rPr>
            </w:pPr>
            <w:r>
              <w:rPr>
                <w:sz w:val="20"/>
                <w:szCs w:val="20"/>
              </w:rPr>
              <w:t>TAK</w:t>
            </w:r>
          </w:p>
        </w:tc>
        <w:tc>
          <w:tcPr>
            <w:tcW w:w="1134" w:type="dxa"/>
            <w:shd w:val="clear" w:color="auto" w:fill="auto"/>
            <w:vAlign w:val="center"/>
          </w:tcPr>
          <w:p w14:paraId="5D397CA9" w14:textId="77777777" w:rsidR="00123FEC" w:rsidRPr="00020A82" w:rsidRDefault="00123FEC" w:rsidP="00C41E96">
            <w:pPr>
              <w:spacing w:line="240" w:lineRule="auto"/>
              <w:jc w:val="center"/>
              <w:rPr>
                <w:sz w:val="20"/>
                <w:szCs w:val="20"/>
              </w:rPr>
            </w:pPr>
          </w:p>
        </w:tc>
        <w:tc>
          <w:tcPr>
            <w:tcW w:w="1418" w:type="dxa"/>
            <w:vAlign w:val="center"/>
          </w:tcPr>
          <w:p w14:paraId="017034BE" w14:textId="77777777" w:rsidR="00123FEC" w:rsidRPr="00020A82" w:rsidRDefault="00123FEC" w:rsidP="00C41E96">
            <w:pPr>
              <w:spacing w:line="240" w:lineRule="auto"/>
              <w:jc w:val="center"/>
              <w:rPr>
                <w:sz w:val="20"/>
                <w:szCs w:val="20"/>
              </w:rPr>
            </w:pPr>
          </w:p>
        </w:tc>
      </w:tr>
      <w:tr w:rsidR="00123FEC" w:rsidRPr="00020A82" w14:paraId="256A8F82" w14:textId="77777777" w:rsidTr="00C41E96">
        <w:trPr>
          <w:trHeight w:val="546"/>
        </w:trPr>
        <w:tc>
          <w:tcPr>
            <w:tcW w:w="496" w:type="dxa"/>
            <w:vAlign w:val="center"/>
          </w:tcPr>
          <w:p w14:paraId="5875F78B" w14:textId="77777777" w:rsidR="00123FEC" w:rsidRPr="00020A82" w:rsidRDefault="00123FEC" w:rsidP="00C41E96">
            <w:pPr>
              <w:spacing w:line="240" w:lineRule="auto"/>
              <w:ind w:left="0" w:firstLine="0"/>
              <w:jc w:val="center"/>
              <w:rPr>
                <w:b/>
                <w:bCs/>
              </w:rPr>
            </w:pPr>
            <w:r>
              <w:rPr>
                <w:b/>
                <w:bCs/>
              </w:rPr>
              <w:t>4</w:t>
            </w:r>
          </w:p>
        </w:tc>
        <w:tc>
          <w:tcPr>
            <w:tcW w:w="2190" w:type="dxa"/>
            <w:vAlign w:val="center"/>
          </w:tcPr>
          <w:p w14:paraId="40A67912" w14:textId="77777777" w:rsidR="00123FEC" w:rsidRPr="00932048" w:rsidRDefault="00123FEC" w:rsidP="00C41E96">
            <w:pPr>
              <w:spacing w:line="240" w:lineRule="auto"/>
              <w:ind w:left="-76" w:firstLine="0"/>
              <w:jc w:val="center"/>
              <w:rPr>
                <w:b/>
                <w:bCs/>
                <w:sz w:val="16"/>
                <w:szCs w:val="16"/>
              </w:rPr>
            </w:pPr>
            <w:r w:rsidRPr="00932048">
              <w:rPr>
                <w:b/>
                <w:bCs/>
                <w:sz w:val="16"/>
                <w:szCs w:val="16"/>
              </w:rPr>
              <w:t>jednostka sprzętowa nr 3</w:t>
            </w:r>
          </w:p>
          <w:p w14:paraId="4D7F7EC1" w14:textId="47D6345F" w:rsidR="00123FEC" w:rsidRPr="00932048" w:rsidRDefault="004D0000" w:rsidP="00C41E96">
            <w:pPr>
              <w:spacing w:line="240" w:lineRule="auto"/>
              <w:ind w:left="-76" w:firstLine="0"/>
              <w:jc w:val="center"/>
              <w:rPr>
                <w:sz w:val="16"/>
                <w:szCs w:val="16"/>
              </w:rPr>
            </w:pPr>
            <w:r w:rsidRPr="00932048">
              <w:rPr>
                <w:i/>
                <w:iCs/>
                <w:color w:val="000000"/>
                <w:sz w:val="16"/>
                <w:szCs w:val="16"/>
              </w:rPr>
              <w:t>ŻURAW WIEŻOWY SZYNOWY Z OPERATOREM / UDŹWIG MIN.8,0T OSPRZĘT ZGODNIE Z SWZ / Z MONITORINGIEM</w:t>
            </w:r>
          </w:p>
        </w:tc>
        <w:tc>
          <w:tcPr>
            <w:tcW w:w="645" w:type="dxa"/>
            <w:vAlign w:val="center"/>
          </w:tcPr>
          <w:p w14:paraId="2F2E9C70" w14:textId="77777777" w:rsidR="00123FEC" w:rsidRPr="00020A82" w:rsidRDefault="00123FEC" w:rsidP="00C41E96">
            <w:pPr>
              <w:spacing w:line="240" w:lineRule="auto"/>
              <w:jc w:val="center"/>
              <w:rPr>
                <w:b/>
                <w:bCs/>
                <w:sz w:val="20"/>
                <w:szCs w:val="20"/>
              </w:rPr>
            </w:pPr>
            <w:r>
              <w:rPr>
                <w:b/>
                <w:bCs/>
                <w:sz w:val="20"/>
                <w:szCs w:val="20"/>
              </w:rPr>
              <w:t>1</w:t>
            </w:r>
          </w:p>
        </w:tc>
        <w:tc>
          <w:tcPr>
            <w:tcW w:w="772" w:type="dxa"/>
            <w:vAlign w:val="center"/>
          </w:tcPr>
          <w:p w14:paraId="2A3444DD" w14:textId="77777777" w:rsidR="00123FEC" w:rsidRPr="00020A82" w:rsidRDefault="00123FEC" w:rsidP="00C41E96">
            <w:pPr>
              <w:spacing w:line="240" w:lineRule="auto"/>
              <w:jc w:val="center"/>
              <w:rPr>
                <w:sz w:val="20"/>
                <w:szCs w:val="20"/>
              </w:rPr>
            </w:pPr>
          </w:p>
        </w:tc>
        <w:tc>
          <w:tcPr>
            <w:tcW w:w="1637" w:type="dxa"/>
            <w:vAlign w:val="center"/>
          </w:tcPr>
          <w:p w14:paraId="32429366" w14:textId="77777777" w:rsidR="00123FEC" w:rsidRPr="002B3AA4" w:rsidRDefault="00123FEC" w:rsidP="00C41E96">
            <w:pPr>
              <w:spacing w:line="240" w:lineRule="auto"/>
              <w:ind w:left="-66" w:firstLine="0"/>
              <w:jc w:val="center"/>
              <w:rPr>
                <w:i/>
                <w:iCs/>
                <w:sz w:val="20"/>
                <w:szCs w:val="20"/>
              </w:rPr>
            </w:pPr>
            <w:r w:rsidRPr="002B3AA4">
              <w:rPr>
                <w:i/>
                <w:iCs/>
                <w:sz w:val="20"/>
                <w:szCs w:val="20"/>
              </w:rPr>
              <w:t>Udźwig min. 8,0t, rozstaw szyn 4500 mm</w:t>
            </w:r>
          </w:p>
        </w:tc>
        <w:tc>
          <w:tcPr>
            <w:tcW w:w="1276" w:type="dxa"/>
            <w:tcBorders>
              <w:right w:val="single" w:sz="4" w:space="0" w:color="auto"/>
            </w:tcBorders>
            <w:shd w:val="clear" w:color="auto" w:fill="auto"/>
            <w:vAlign w:val="center"/>
          </w:tcPr>
          <w:p w14:paraId="3F1D83FA" w14:textId="77777777" w:rsidR="00123FEC" w:rsidRPr="00020A82" w:rsidRDefault="00123FEC" w:rsidP="00C41E96">
            <w:pPr>
              <w:spacing w:line="240" w:lineRule="auto"/>
              <w:jc w:val="center"/>
              <w:rPr>
                <w:sz w:val="20"/>
                <w:szCs w:val="20"/>
              </w:rPr>
            </w:pPr>
          </w:p>
        </w:tc>
        <w:tc>
          <w:tcPr>
            <w:tcW w:w="992" w:type="dxa"/>
            <w:tcBorders>
              <w:left w:val="single" w:sz="4" w:space="0" w:color="auto"/>
            </w:tcBorders>
            <w:shd w:val="clear" w:color="auto" w:fill="auto"/>
            <w:vAlign w:val="center"/>
          </w:tcPr>
          <w:p w14:paraId="6A5CD214" w14:textId="77777777" w:rsidR="00123FEC" w:rsidRPr="00020A82" w:rsidRDefault="00123FEC" w:rsidP="00C41E96">
            <w:pPr>
              <w:spacing w:line="240" w:lineRule="auto"/>
              <w:ind w:left="0" w:firstLine="0"/>
              <w:jc w:val="center"/>
              <w:rPr>
                <w:sz w:val="20"/>
                <w:szCs w:val="20"/>
              </w:rPr>
            </w:pPr>
            <w:r>
              <w:rPr>
                <w:sz w:val="20"/>
                <w:szCs w:val="20"/>
              </w:rPr>
              <w:t>TAK</w:t>
            </w:r>
          </w:p>
        </w:tc>
        <w:tc>
          <w:tcPr>
            <w:tcW w:w="1134" w:type="dxa"/>
            <w:shd w:val="clear" w:color="auto" w:fill="auto"/>
            <w:vAlign w:val="center"/>
          </w:tcPr>
          <w:p w14:paraId="05F43551" w14:textId="77777777" w:rsidR="00123FEC" w:rsidRPr="00020A82" w:rsidRDefault="00123FEC" w:rsidP="00C41E96">
            <w:pPr>
              <w:spacing w:line="240" w:lineRule="auto"/>
              <w:jc w:val="center"/>
              <w:rPr>
                <w:sz w:val="20"/>
                <w:szCs w:val="20"/>
              </w:rPr>
            </w:pPr>
          </w:p>
        </w:tc>
        <w:tc>
          <w:tcPr>
            <w:tcW w:w="1418" w:type="dxa"/>
            <w:vAlign w:val="center"/>
          </w:tcPr>
          <w:p w14:paraId="04AE150F" w14:textId="77777777" w:rsidR="00123FEC" w:rsidRPr="00020A82" w:rsidRDefault="00123FEC" w:rsidP="00C41E96">
            <w:pPr>
              <w:spacing w:line="240" w:lineRule="auto"/>
              <w:jc w:val="center"/>
              <w:rPr>
                <w:sz w:val="20"/>
                <w:szCs w:val="20"/>
              </w:rPr>
            </w:pPr>
          </w:p>
        </w:tc>
      </w:tr>
      <w:tr w:rsidR="00123FEC" w:rsidRPr="00020A82" w14:paraId="42B07492" w14:textId="77777777" w:rsidTr="00C41E96">
        <w:trPr>
          <w:trHeight w:val="546"/>
        </w:trPr>
        <w:tc>
          <w:tcPr>
            <w:tcW w:w="496" w:type="dxa"/>
            <w:vAlign w:val="center"/>
          </w:tcPr>
          <w:p w14:paraId="04102467" w14:textId="77777777" w:rsidR="00123FEC" w:rsidRPr="00020A82" w:rsidRDefault="00123FEC" w:rsidP="00C41E96">
            <w:pPr>
              <w:spacing w:line="240" w:lineRule="auto"/>
              <w:ind w:left="0" w:firstLine="0"/>
              <w:jc w:val="center"/>
              <w:rPr>
                <w:b/>
                <w:bCs/>
              </w:rPr>
            </w:pPr>
            <w:r>
              <w:rPr>
                <w:b/>
                <w:bCs/>
              </w:rPr>
              <w:t>5</w:t>
            </w:r>
          </w:p>
        </w:tc>
        <w:tc>
          <w:tcPr>
            <w:tcW w:w="2190" w:type="dxa"/>
            <w:vAlign w:val="center"/>
          </w:tcPr>
          <w:p w14:paraId="7A514367" w14:textId="046B2ED7" w:rsidR="00123FEC" w:rsidRPr="00932048" w:rsidRDefault="004D0000" w:rsidP="00C41E96">
            <w:pPr>
              <w:spacing w:line="240" w:lineRule="auto"/>
              <w:ind w:left="-76" w:firstLine="0"/>
              <w:jc w:val="center"/>
              <w:rPr>
                <w:sz w:val="16"/>
                <w:szCs w:val="16"/>
              </w:rPr>
            </w:pPr>
            <w:r w:rsidRPr="00932048">
              <w:rPr>
                <w:i/>
                <w:color w:val="000000"/>
                <w:sz w:val="16"/>
                <w:szCs w:val="16"/>
              </w:rPr>
              <w:t>WÓZEK TRANSPORTOWY WIDŁOWY SPALINOWY Z OPERATOREM / UDŹWIG MIN.2,5T / Z MONITORINGIEM</w:t>
            </w:r>
          </w:p>
        </w:tc>
        <w:tc>
          <w:tcPr>
            <w:tcW w:w="645" w:type="dxa"/>
            <w:vAlign w:val="center"/>
          </w:tcPr>
          <w:p w14:paraId="1A93CB45" w14:textId="77777777" w:rsidR="00123FEC" w:rsidRPr="00020A82" w:rsidRDefault="00123FEC" w:rsidP="00C41E96">
            <w:pPr>
              <w:spacing w:line="240" w:lineRule="auto"/>
              <w:jc w:val="center"/>
              <w:rPr>
                <w:b/>
                <w:bCs/>
                <w:sz w:val="20"/>
                <w:szCs w:val="20"/>
              </w:rPr>
            </w:pPr>
            <w:r>
              <w:rPr>
                <w:b/>
                <w:bCs/>
                <w:sz w:val="20"/>
                <w:szCs w:val="20"/>
              </w:rPr>
              <w:t>1</w:t>
            </w:r>
          </w:p>
        </w:tc>
        <w:tc>
          <w:tcPr>
            <w:tcW w:w="772" w:type="dxa"/>
            <w:vAlign w:val="center"/>
          </w:tcPr>
          <w:p w14:paraId="32E9CB7E" w14:textId="77777777" w:rsidR="00123FEC" w:rsidRPr="00020A82" w:rsidRDefault="00123FEC" w:rsidP="00C41E96">
            <w:pPr>
              <w:spacing w:line="240" w:lineRule="auto"/>
              <w:jc w:val="center"/>
              <w:rPr>
                <w:sz w:val="20"/>
                <w:szCs w:val="20"/>
              </w:rPr>
            </w:pPr>
          </w:p>
        </w:tc>
        <w:tc>
          <w:tcPr>
            <w:tcW w:w="1637" w:type="dxa"/>
            <w:vAlign w:val="center"/>
          </w:tcPr>
          <w:p w14:paraId="4E3067CE" w14:textId="77777777" w:rsidR="00123FEC" w:rsidRPr="002B3AA4" w:rsidRDefault="00123FEC" w:rsidP="00C41E96">
            <w:pPr>
              <w:widowControl w:val="0"/>
              <w:suppressAutoHyphens/>
              <w:spacing w:line="276" w:lineRule="auto"/>
              <w:ind w:left="0" w:firstLine="0"/>
              <w:jc w:val="center"/>
              <w:rPr>
                <w:rFonts w:eastAsia="Times New Roman"/>
                <w:i/>
                <w:iCs/>
                <w:sz w:val="18"/>
                <w:lang w:eastAsia="pl-PL"/>
              </w:rPr>
            </w:pPr>
            <w:r w:rsidRPr="002B3AA4">
              <w:rPr>
                <w:rFonts w:eastAsia="Times New Roman"/>
                <w:i/>
                <w:iCs/>
                <w:sz w:val="18"/>
                <w:lang w:eastAsia="pl-PL"/>
              </w:rPr>
              <w:t xml:space="preserve">Udźwig </w:t>
            </w:r>
          </w:p>
          <w:p w14:paraId="320B2B2B" w14:textId="77777777" w:rsidR="00123FEC" w:rsidRPr="002B3AA4" w:rsidRDefault="00123FEC" w:rsidP="00C41E96">
            <w:pPr>
              <w:spacing w:line="240" w:lineRule="auto"/>
              <w:ind w:left="-66" w:firstLine="0"/>
              <w:jc w:val="center"/>
              <w:rPr>
                <w:i/>
                <w:iCs/>
                <w:sz w:val="20"/>
                <w:szCs w:val="20"/>
              </w:rPr>
            </w:pPr>
            <w:r w:rsidRPr="002B3AA4">
              <w:rPr>
                <w:rFonts w:eastAsia="Times New Roman"/>
                <w:i/>
                <w:iCs/>
                <w:sz w:val="18"/>
                <w:lang w:eastAsia="pl-PL"/>
              </w:rPr>
              <w:t>min. 2,5t</w:t>
            </w:r>
          </w:p>
        </w:tc>
        <w:tc>
          <w:tcPr>
            <w:tcW w:w="1276" w:type="dxa"/>
            <w:tcBorders>
              <w:right w:val="single" w:sz="4" w:space="0" w:color="auto"/>
            </w:tcBorders>
            <w:shd w:val="clear" w:color="auto" w:fill="auto"/>
            <w:vAlign w:val="center"/>
          </w:tcPr>
          <w:p w14:paraId="7183E896" w14:textId="77777777" w:rsidR="00123FEC" w:rsidRPr="00020A82" w:rsidRDefault="00123FEC" w:rsidP="00C41E96">
            <w:pPr>
              <w:spacing w:line="240" w:lineRule="auto"/>
              <w:jc w:val="center"/>
              <w:rPr>
                <w:sz w:val="20"/>
                <w:szCs w:val="20"/>
              </w:rPr>
            </w:pPr>
          </w:p>
        </w:tc>
        <w:tc>
          <w:tcPr>
            <w:tcW w:w="992" w:type="dxa"/>
            <w:tcBorders>
              <w:left w:val="single" w:sz="4" w:space="0" w:color="auto"/>
            </w:tcBorders>
            <w:shd w:val="clear" w:color="auto" w:fill="auto"/>
            <w:vAlign w:val="center"/>
          </w:tcPr>
          <w:p w14:paraId="6C7EA5C5" w14:textId="77777777" w:rsidR="00123FEC" w:rsidRPr="00020A82" w:rsidRDefault="00123FEC" w:rsidP="00C41E96">
            <w:pPr>
              <w:spacing w:line="240" w:lineRule="auto"/>
              <w:ind w:left="0" w:firstLine="0"/>
              <w:jc w:val="center"/>
              <w:rPr>
                <w:sz w:val="20"/>
                <w:szCs w:val="20"/>
              </w:rPr>
            </w:pPr>
            <w:r>
              <w:rPr>
                <w:sz w:val="20"/>
                <w:szCs w:val="20"/>
              </w:rPr>
              <w:t>TAK</w:t>
            </w:r>
          </w:p>
        </w:tc>
        <w:tc>
          <w:tcPr>
            <w:tcW w:w="1134" w:type="dxa"/>
            <w:shd w:val="clear" w:color="auto" w:fill="auto"/>
            <w:vAlign w:val="center"/>
          </w:tcPr>
          <w:p w14:paraId="51AA6A54" w14:textId="77777777" w:rsidR="00123FEC" w:rsidRPr="00020A82" w:rsidRDefault="00123FEC" w:rsidP="00C41E96">
            <w:pPr>
              <w:spacing w:line="240" w:lineRule="auto"/>
              <w:jc w:val="center"/>
              <w:rPr>
                <w:sz w:val="20"/>
                <w:szCs w:val="20"/>
              </w:rPr>
            </w:pPr>
          </w:p>
        </w:tc>
        <w:tc>
          <w:tcPr>
            <w:tcW w:w="1418" w:type="dxa"/>
            <w:vAlign w:val="center"/>
          </w:tcPr>
          <w:p w14:paraId="11BE0AC9" w14:textId="77777777" w:rsidR="00123FEC" w:rsidRPr="00020A82" w:rsidRDefault="00123FEC" w:rsidP="00C41E96">
            <w:pPr>
              <w:spacing w:line="240" w:lineRule="auto"/>
              <w:jc w:val="center"/>
              <w:rPr>
                <w:sz w:val="20"/>
                <w:szCs w:val="20"/>
              </w:rPr>
            </w:pPr>
          </w:p>
        </w:tc>
      </w:tr>
      <w:tr w:rsidR="00123FEC" w:rsidRPr="00020A82" w14:paraId="2B84B806" w14:textId="77777777" w:rsidTr="00C41E96">
        <w:trPr>
          <w:trHeight w:val="546"/>
        </w:trPr>
        <w:tc>
          <w:tcPr>
            <w:tcW w:w="496" w:type="dxa"/>
            <w:vAlign w:val="center"/>
          </w:tcPr>
          <w:p w14:paraId="0674DDAF" w14:textId="77777777" w:rsidR="00123FEC" w:rsidRPr="00020A82" w:rsidRDefault="00123FEC" w:rsidP="00C41E96">
            <w:pPr>
              <w:spacing w:line="240" w:lineRule="auto"/>
              <w:ind w:left="0" w:firstLine="0"/>
              <w:jc w:val="center"/>
              <w:rPr>
                <w:b/>
                <w:bCs/>
              </w:rPr>
            </w:pPr>
            <w:r>
              <w:rPr>
                <w:b/>
                <w:bCs/>
              </w:rPr>
              <w:t>6</w:t>
            </w:r>
          </w:p>
        </w:tc>
        <w:tc>
          <w:tcPr>
            <w:tcW w:w="2190" w:type="dxa"/>
            <w:vAlign w:val="center"/>
          </w:tcPr>
          <w:p w14:paraId="4C69317B" w14:textId="437C20C6" w:rsidR="00123FEC" w:rsidRPr="00932048" w:rsidRDefault="004D0000" w:rsidP="00C41E96">
            <w:pPr>
              <w:spacing w:line="240" w:lineRule="auto"/>
              <w:ind w:left="-76" w:firstLine="0"/>
              <w:jc w:val="center"/>
              <w:rPr>
                <w:sz w:val="16"/>
                <w:szCs w:val="16"/>
              </w:rPr>
            </w:pPr>
            <w:r w:rsidRPr="00932048">
              <w:rPr>
                <w:i/>
                <w:color w:val="000000"/>
                <w:sz w:val="16"/>
                <w:szCs w:val="16"/>
              </w:rPr>
              <w:t>ŻURAW SAMOJEZDNY KOŁOWY Z OPERATOREM / UDŹWIG MIN.15,0T / Z MONITORINGIEM</w:t>
            </w:r>
          </w:p>
        </w:tc>
        <w:tc>
          <w:tcPr>
            <w:tcW w:w="645" w:type="dxa"/>
            <w:vAlign w:val="center"/>
          </w:tcPr>
          <w:p w14:paraId="7A9C0A48" w14:textId="77777777" w:rsidR="00123FEC" w:rsidRPr="00020A82" w:rsidRDefault="00123FEC" w:rsidP="00C41E96">
            <w:pPr>
              <w:spacing w:line="240" w:lineRule="auto"/>
              <w:jc w:val="center"/>
              <w:rPr>
                <w:b/>
                <w:bCs/>
                <w:sz w:val="20"/>
                <w:szCs w:val="20"/>
              </w:rPr>
            </w:pPr>
            <w:r>
              <w:rPr>
                <w:b/>
                <w:bCs/>
                <w:sz w:val="20"/>
                <w:szCs w:val="20"/>
              </w:rPr>
              <w:t>2</w:t>
            </w:r>
          </w:p>
        </w:tc>
        <w:tc>
          <w:tcPr>
            <w:tcW w:w="772" w:type="dxa"/>
            <w:vAlign w:val="center"/>
          </w:tcPr>
          <w:p w14:paraId="4F435AC0" w14:textId="77777777" w:rsidR="00123FEC" w:rsidRPr="00020A82" w:rsidRDefault="00123FEC" w:rsidP="00C41E96">
            <w:pPr>
              <w:spacing w:line="240" w:lineRule="auto"/>
              <w:jc w:val="center"/>
              <w:rPr>
                <w:sz w:val="20"/>
                <w:szCs w:val="20"/>
              </w:rPr>
            </w:pPr>
          </w:p>
        </w:tc>
        <w:tc>
          <w:tcPr>
            <w:tcW w:w="1637" w:type="dxa"/>
            <w:vAlign w:val="center"/>
          </w:tcPr>
          <w:p w14:paraId="65FD557C" w14:textId="77777777" w:rsidR="00123FEC" w:rsidRPr="002B3AA4" w:rsidRDefault="00123FEC" w:rsidP="00C41E96">
            <w:pPr>
              <w:widowControl w:val="0"/>
              <w:suppressAutoHyphens/>
              <w:spacing w:line="276" w:lineRule="auto"/>
              <w:ind w:left="0" w:firstLine="0"/>
              <w:jc w:val="center"/>
              <w:rPr>
                <w:rFonts w:eastAsia="Times New Roman"/>
                <w:i/>
                <w:iCs/>
                <w:sz w:val="18"/>
                <w:lang w:eastAsia="pl-PL"/>
              </w:rPr>
            </w:pPr>
            <w:r w:rsidRPr="002B3AA4">
              <w:rPr>
                <w:rFonts w:eastAsia="Times New Roman"/>
                <w:i/>
                <w:iCs/>
                <w:sz w:val="18"/>
                <w:lang w:eastAsia="pl-PL"/>
              </w:rPr>
              <w:t xml:space="preserve">Udźwig </w:t>
            </w:r>
          </w:p>
          <w:p w14:paraId="42C558CD" w14:textId="77777777" w:rsidR="00123FEC" w:rsidRPr="002B3AA4" w:rsidRDefault="00123FEC" w:rsidP="00C41E96">
            <w:pPr>
              <w:spacing w:line="240" w:lineRule="auto"/>
              <w:ind w:left="-66" w:firstLine="0"/>
              <w:jc w:val="center"/>
              <w:rPr>
                <w:i/>
                <w:iCs/>
                <w:sz w:val="20"/>
                <w:szCs w:val="20"/>
              </w:rPr>
            </w:pPr>
            <w:r w:rsidRPr="002B3AA4">
              <w:rPr>
                <w:rFonts w:eastAsia="Times New Roman"/>
                <w:i/>
                <w:iCs/>
                <w:sz w:val="18"/>
                <w:lang w:eastAsia="pl-PL"/>
              </w:rPr>
              <w:t>min. 15,0 t</w:t>
            </w:r>
          </w:p>
        </w:tc>
        <w:tc>
          <w:tcPr>
            <w:tcW w:w="1276" w:type="dxa"/>
            <w:tcBorders>
              <w:right w:val="single" w:sz="4" w:space="0" w:color="auto"/>
            </w:tcBorders>
            <w:shd w:val="clear" w:color="auto" w:fill="auto"/>
            <w:vAlign w:val="center"/>
          </w:tcPr>
          <w:p w14:paraId="27EC99C0" w14:textId="77777777" w:rsidR="00123FEC" w:rsidRPr="00020A82" w:rsidRDefault="00123FEC" w:rsidP="00C41E96">
            <w:pPr>
              <w:spacing w:line="240" w:lineRule="auto"/>
              <w:jc w:val="center"/>
              <w:rPr>
                <w:sz w:val="20"/>
                <w:szCs w:val="20"/>
              </w:rPr>
            </w:pPr>
          </w:p>
        </w:tc>
        <w:tc>
          <w:tcPr>
            <w:tcW w:w="992" w:type="dxa"/>
            <w:tcBorders>
              <w:left w:val="single" w:sz="4" w:space="0" w:color="auto"/>
            </w:tcBorders>
            <w:shd w:val="clear" w:color="auto" w:fill="auto"/>
            <w:vAlign w:val="center"/>
          </w:tcPr>
          <w:p w14:paraId="3AD31618" w14:textId="77777777" w:rsidR="00123FEC" w:rsidRPr="00020A82" w:rsidRDefault="00123FEC" w:rsidP="00C41E96">
            <w:pPr>
              <w:spacing w:line="240" w:lineRule="auto"/>
              <w:ind w:left="0" w:firstLine="0"/>
              <w:jc w:val="center"/>
              <w:rPr>
                <w:sz w:val="20"/>
                <w:szCs w:val="20"/>
              </w:rPr>
            </w:pPr>
            <w:r>
              <w:rPr>
                <w:sz w:val="20"/>
                <w:szCs w:val="20"/>
              </w:rPr>
              <w:t>TAK</w:t>
            </w:r>
          </w:p>
        </w:tc>
        <w:tc>
          <w:tcPr>
            <w:tcW w:w="1134" w:type="dxa"/>
            <w:shd w:val="clear" w:color="auto" w:fill="auto"/>
            <w:vAlign w:val="center"/>
          </w:tcPr>
          <w:p w14:paraId="4F036B2A" w14:textId="77777777" w:rsidR="00123FEC" w:rsidRPr="00020A82" w:rsidRDefault="00123FEC" w:rsidP="00C41E96">
            <w:pPr>
              <w:spacing w:line="240" w:lineRule="auto"/>
              <w:jc w:val="center"/>
              <w:rPr>
                <w:sz w:val="20"/>
                <w:szCs w:val="20"/>
              </w:rPr>
            </w:pPr>
          </w:p>
        </w:tc>
        <w:tc>
          <w:tcPr>
            <w:tcW w:w="1418" w:type="dxa"/>
            <w:vAlign w:val="center"/>
          </w:tcPr>
          <w:p w14:paraId="5132F8EF" w14:textId="77777777" w:rsidR="00123FEC" w:rsidRPr="00020A82" w:rsidRDefault="00123FEC" w:rsidP="00C41E96">
            <w:pPr>
              <w:spacing w:line="240" w:lineRule="auto"/>
              <w:jc w:val="center"/>
              <w:rPr>
                <w:sz w:val="20"/>
                <w:szCs w:val="20"/>
              </w:rPr>
            </w:pPr>
          </w:p>
        </w:tc>
      </w:tr>
      <w:tr w:rsidR="00123FEC" w:rsidRPr="00020A82" w14:paraId="355C4A4B" w14:textId="77777777" w:rsidTr="00C41E96">
        <w:trPr>
          <w:trHeight w:val="546"/>
        </w:trPr>
        <w:tc>
          <w:tcPr>
            <w:tcW w:w="496" w:type="dxa"/>
            <w:vAlign w:val="center"/>
          </w:tcPr>
          <w:p w14:paraId="1D9497CC" w14:textId="77777777" w:rsidR="00123FEC" w:rsidRPr="00020A82" w:rsidRDefault="00123FEC" w:rsidP="00C41E96">
            <w:pPr>
              <w:spacing w:line="240" w:lineRule="auto"/>
              <w:ind w:left="0" w:firstLine="0"/>
              <w:jc w:val="center"/>
              <w:rPr>
                <w:b/>
                <w:bCs/>
              </w:rPr>
            </w:pPr>
            <w:r>
              <w:rPr>
                <w:b/>
                <w:bCs/>
              </w:rPr>
              <w:t>7</w:t>
            </w:r>
          </w:p>
        </w:tc>
        <w:tc>
          <w:tcPr>
            <w:tcW w:w="2190" w:type="dxa"/>
            <w:vAlign w:val="center"/>
          </w:tcPr>
          <w:p w14:paraId="689029E0" w14:textId="335A6F6B" w:rsidR="00123FEC" w:rsidRPr="00932048" w:rsidRDefault="004D0000" w:rsidP="004D0000">
            <w:pPr>
              <w:spacing w:line="240" w:lineRule="auto"/>
              <w:ind w:left="0" w:firstLine="0"/>
              <w:jc w:val="center"/>
              <w:rPr>
                <w:sz w:val="16"/>
                <w:szCs w:val="16"/>
              </w:rPr>
            </w:pPr>
            <w:r w:rsidRPr="00932048">
              <w:rPr>
                <w:i/>
                <w:color w:val="000000"/>
                <w:sz w:val="16"/>
                <w:szCs w:val="16"/>
              </w:rPr>
              <w:t>KOPARKOŁADOWARKA KOŁOWA Z OPERATOREM / POJEMNOŚC ŁYŻKI CZOŁOWEJ SZCZĘKOWEJ DWUDZIELNEJ ŁADOWARKI MIN.1,3 M3 / Z MONITORINGIEM</w:t>
            </w:r>
          </w:p>
        </w:tc>
        <w:tc>
          <w:tcPr>
            <w:tcW w:w="645" w:type="dxa"/>
            <w:vAlign w:val="center"/>
          </w:tcPr>
          <w:p w14:paraId="7DA35C20" w14:textId="77777777" w:rsidR="00123FEC" w:rsidRPr="00020A82" w:rsidRDefault="00123FEC" w:rsidP="00C41E96">
            <w:pPr>
              <w:spacing w:line="240" w:lineRule="auto"/>
              <w:jc w:val="center"/>
              <w:rPr>
                <w:b/>
                <w:bCs/>
                <w:sz w:val="20"/>
                <w:szCs w:val="20"/>
              </w:rPr>
            </w:pPr>
            <w:r>
              <w:rPr>
                <w:b/>
                <w:bCs/>
                <w:sz w:val="20"/>
                <w:szCs w:val="20"/>
              </w:rPr>
              <w:t>1</w:t>
            </w:r>
          </w:p>
        </w:tc>
        <w:tc>
          <w:tcPr>
            <w:tcW w:w="772" w:type="dxa"/>
            <w:vAlign w:val="center"/>
          </w:tcPr>
          <w:p w14:paraId="7F122B16" w14:textId="77777777" w:rsidR="00123FEC" w:rsidRPr="00020A82" w:rsidRDefault="00123FEC" w:rsidP="00C41E96">
            <w:pPr>
              <w:spacing w:line="240" w:lineRule="auto"/>
              <w:jc w:val="center"/>
              <w:rPr>
                <w:sz w:val="20"/>
                <w:szCs w:val="20"/>
              </w:rPr>
            </w:pPr>
          </w:p>
        </w:tc>
        <w:tc>
          <w:tcPr>
            <w:tcW w:w="1637" w:type="dxa"/>
            <w:vAlign w:val="center"/>
          </w:tcPr>
          <w:p w14:paraId="770BE7BF" w14:textId="77777777" w:rsidR="00123FEC" w:rsidRPr="002B3AA4" w:rsidRDefault="00123FEC" w:rsidP="00C41E96">
            <w:pPr>
              <w:widowControl w:val="0"/>
              <w:suppressAutoHyphens/>
              <w:spacing w:line="276" w:lineRule="auto"/>
              <w:ind w:left="0" w:firstLine="0"/>
              <w:jc w:val="center"/>
              <w:rPr>
                <w:rFonts w:eastAsia="Times New Roman"/>
                <w:i/>
                <w:iCs/>
                <w:sz w:val="18"/>
                <w:lang w:eastAsia="pl-PL"/>
              </w:rPr>
            </w:pPr>
            <w:r w:rsidRPr="002B3AA4">
              <w:rPr>
                <w:rFonts w:eastAsia="Times New Roman"/>
                <w:i/>
                <w:iCs/>
                <w:sz w:val="18"/>
                <w:lang w:eastAsia="pl-PL"/>
              </w:rPr>
              <w:t>Poj. łyżki min 0,5 m3</w:t>
            </w:r>
          </w:p>
          <w:p w14:paraId="1EC674DD" w14:textId="77777777" w:rsidR="00123FEC" w:rsidRPr="002B3AA4" w:rsidRDefault="00123FEC" w:rsidP="00C41E96">
            <w:pPr>
              <w:spacing w:line="240" w:lineRule="auto"/>
              <w:ind w:left="-66" w:firstLine="0"/>
              <w:jc w:val="center"/>
              <w:rPr>
                <w:i/>
                <w:iCs/>
                <w:sz w:val="20"/>
                <w:szCs w:val="20"/>
              </w:rPr>
            </w:pPr>
            <w:r w:rsidRPr="002B3AA4">
              <w:rPr>
                <w:rFonts w:eastAsia="Times New Roman"/>
                <w:i/>
                <w:iCs/>
                <w:sz w:val="18"/>
                <w:lang w:eastAsia="pl-PL"/>
              </w:rPr>
              <w:t>Pojemność lemiesza ładowarki min 0,5 m3, głębokość kopania min.1,5 m</w:t>
            </w:r>
          </w:p>
        </w:tc>
        <w:tc>
          <w:tcPr>
            <w:tcW w:w="1276" w:type="dxa"/>
            <w:tcBorders>
              <w:right w:val="single" w:sz="4" w:space="0" w:color="auto"/>
            </w:tcBorders>
            <w:shd w:val="clear" w:color="auto" w:fill="auto"/>
            <w:vAlign w:val="center"/>
          </w:tcPr>
          <w:p w14:paraId="3E7DFA1B" w14:textId="77777777" w:rsidR="00123FEC" w:rsidRPr="00020A82" w:rsidRDefault="00123FEC" w:rsidP="00C41E96">
            <w:pPr>
              <w:spacing w:line="240" w:lineRule="auto"/>
              <w:jc w:val="center"/>
              <w:rPr>
                <w:sz w:val="20"/>
                <w:szCs w:val="20"/>
              </w:rPr>
            </w:pPr>
          </w:p>
        </w:tc>
        <w:tc>
          <w:tcPr>
            <w:tcW w:w="992" w:type="dxa"/>
            <w:tcBorders>
              <w:left w:val="single" w:sz="4" w:space="0" w:color="auto"/>
            </w:tcBorders>
            <w:shd w:val="clear" w:color="auto" w:fill="auto"/>
            <w:vAlign w:val="center"/>
          </w:tcPr>
          <w:p w14:paraId="01F0C404" w14:textId="77777777" w:rsidR="00123FEC" w:rsidRPr="00020A82" w:rsidRDefault="00123FEC" w:rsidP="00C41E96">
            <w:pPr>
              <w:spacing w:line="240" w:lineRule="auto"/>
              <w:ind w:left="0" w:firstLine="0"/>
              <w:jc w:val="center"/>
              <w:rPr>
                <w:sz w:val="20"/>
                <w:szCs w:val="20"/>
              </w:rPr>
            </w:pPr>
            <w:r>
              <w:rPr>
                <w:sz w:val="20"/>
                <w:szCs w:val="20"/>
              </w:rPr>
              <w:t>TAK</w:t>
            </w:r>
          </w:p>
        </w:tc>
        <w:tc>
          <w:tcPr>
            <w:tcW w:w="1134" w:type="dxa"/>
            <w:shd w:val="clear" w:color="auto" w:fill="auto"/>
            <w:vAlign w:val="center"/>
          </w:tcPr>
          <w:p w14:paraId="0C9C77A4" w14:textId="77777777" w:rsidR="00123FEC" w:rsidRPr="00020A82" w:rsidRDefault="00123FEC" w:rsidP="00C41E96">
            <w:pPr>
              <w:spacing w:line="240" w:lineRule="auto"/>
              <w:jc w:val="center"/>
              <w:rPr>
                <w:sz w:val="20"/>
                <w:szCs w:val="20"/>
              </w:rPr>
            </w:pPr>
          </w:p>
        </w:tc>
        <w:tc>
          <w:tcPr>
            <w:tcW w:w="1418" w:type="dxa"/>
            <w:vAlign w:val="center"/>
          </w:tcPr>
          <w:p w14:paraId="69A68C2B" w14:textId="77777777" w:rsidR="00123FEC" w:rsidRPr="00020A82" w:rsidRDefault="00123FEC" w:rsidP="00C41E96">
            <w:pPr>
              <w:spacing w:line="240" w:lineRule="auto"/>
              <w:jc w:val="center"/>
              <w:rPr>
                <w:sz w:val="20"/>
                <w:szCs w:val="20"/>
              </w:rPr>
            </w:pPr>
          </w:p>
        </w:tc>
      </w:tr>
      <w:tr w:rsidR="00123FEC" w:rsidRPr="00020A82" w14:paraId="3978F0C5" w14:textId="77777777" w:rsidTr="00C41E96">
        <w:trPr>
          <w:trHeight w:val="546"/>
        </w:trPr>
        <w:tc>
          <w:tcPr>
            <w:tcW w:w="496" w:type="dxa"/>
            <w:vAlign w:val="center"/>
          </w:tcPr>
          <w:p w14:paraId="309AF364" w14:textId="77777777" w:rsidR="00123FEC" w:rsidRPr="00020A82" w:rsidRDefault="00123FEC" w:rsidP="00C41E96">
            <w:pPr>
              <w:spacing w:line="240" w:lineRule="auto"/>
              <w:ind w:left="0" w:firstLine="0"/>
              <w:jc w:val="center"/>
              <w:rPr>
                <w:b/>
                <w:bCs/>
              </w:rPr>
            </w:pPr>
            <w:r>
              <w:rPr>
                <w:b/>
                <w:bCs/>
              </w:rPr>
              <w:t>8</w:t>
            </w:r>
          </w:p>
        </w:tc>
        <w:tc>
          <w:tcPr>
            <w:tcW w:w="2190" w:type="dxa"/>
            <w:vAlign w:val="center"/>
          </w:tcPr>
          <w:p w14:paraId="43781C7E" w14:textId="190FD6F8" w:rsidR="00123FEC" w:rsidRPr="00932048" w:rsidRDefault="004D0000" w:rsidP="00C41E96">
            <w:pPr>
              <w:spacing w:line="240" w:lineRule="auto"/>
              <w:ind w:left="-76" w:firstLine="0"/>
              <w:jc w:val="center"/>
              <w:rPr>
                <w:sz w:val="16"/>
                <w:szCs w:val="16"/>
              </w:rPr>
            </w:pPr>
            <w:r w:rsidRPr="00932048">
              <w:rPr>
                <w:i/>
                <w:color w:val="000000"/>
                <w:sz w:val="16"/>
                <w:szCs w:val="16"/>
              </w:rPr>
              <w:t>CIĄGNIK ROLNICZY Z KIEROWCĄ Z PLATFORMĄ / ŁADOWNOŚĆ MIN.12,0T / Z MONITORINGIEM</w:t>
            </w:r>
          </w:p>
        </w:tc>
        <w:tc>
          <w:tcPr>
            <w:tcW w:w="645" w:type="dxa"/>
            <w:vAlign w:val="center"/>
          </w:tcPr>
          <w:p w14:paraId="71E9ED74" w14:textId="77777777" w:rsidR="00123FEC" w:rsidRPr="00020A82" w:rsidRDefault="00123FEC" w:rsidP="00C41E96">
            <w:pPr>
              <w:spacing w:line="240" w:lineRule="auto"/>
              <w:jc w:val="center"/>
              <w:rPr>
                <w:b/>
                <w:bCs/>
                <w:sz w:val="20"/>
                <w:szCs w:val="20"/>
              </w:rPr>
            </w:pPr>
            <w:r>
              <w:rPr>
                <w:b/>
                <w:bCs/>
                <w:sz w:val="20"/>
                <w:szCs w:val="20"/>
              </w:rPr>
              <w:t>1</w:t>
            </w:r>
          </w:p>
        </w:tc>
        <w:tc>
          <w:tcPr>
            <w:tcW w:w="772" w:type="dxa"/>
            <w:vAlign w:val="center"/>
          </w:tcPr>
          <w:p w14:paraId="3647799F" w14:textId="77777777" w:rsidR="00123FEC" w:rsidRPr="00020A82" w:rsidRDefault="00123FEC" w:rsidP="00C41E96">
            <w:pPr>
              <w:spacing w:line="240" w:lineRule="auto"/>
              <w:jc w:val="center"/>
              <w:rPr>
                <w:sz w:val="20"/>
                <w:szCs w:val="20"/>
              </w:rPr>
            </w:pPr>
          </w:p>
        </w:tc>
        <w:tc>
          <w:tcPr>
            <w:tcW w:w="1637" w:type="dxa"/>
            <w:vAlign w:val="center"/>
          </w:tcPr>
          <w:p w14:paraId="6F11939D" w14:textId="77777777" w:rsidR="00123FEC" w:rsidRPr="002B3AA4" w:rsidRDefault="00123FEC" w:rsidP="00C41E96">
            <w:pPr>
              <w:spacing w:line="240" w:lineRule="auto"/>
              <w:ind w:left="-66" w:firstLine="0"/>
              <w:jc w:val="center"/>
              <w:rPr>
                <w:i/>
                <w:iCs/>
                <w:sz w:val="20"/>
                <w:szCs w:val="20"/>
              </w:rPr>
            </w:pPr>
            <w:r w:rsidRPr="002B3AA4">
              <w:rPr>
                <w:i/>
                <w:iCs/>
                <w:sz w:val="18"/>
              </w:rPr>
              <w:t>Ładowność min. 12,0 t</w:t>
            </w:r>
          </w:p>
        </w:tc>
        <w:tc>
          <w:tcPr>
            <w:tcW w:w="1276" w:type="dxa"/>
            <w:tcBorders>
              <w:right w:val="single" w:sz="4" w:space="0" w:color="auto"/>
            </w:tcBorders>
            <w:shd w:val="clear" w:color="auto" w:fill="auto"/>
            <w:vAlign w:val="center"/>
          </w:tcPr>
          <w:p w14:paraId="1058D97C" w14:textId="77777777" w:rsidR="00123FEC" w:rsidRPr="00020A82" w:rsidRDefault="00123FEC" w:rsidP="00C41E96">
            <w:pPr>
              <w:spacing w:line="240" w:lineRule="auto"/>
              <w:jc w:val="center"/>
              <w:rPr>
                <w:sz w:val="20"/>
                <w:szCs w:val="20"/>
              </w:rPr>
            </w:pPr>
          </w:p>
        </w:tc>
        <w:tc>
          <w:tcPr>
            <w:tcW w:w="992" w:type="dxa"/>
            <w:tcBorders>
              <w:left w:val="single" w:sz="4" w:space="0" w:color="auto"/>
            </w:tcBorders>
            <w:shd w:val="clear" w:color="auto" w:fill="auto"/>
            <w:vAlign w:val="center"/>
          </w:tcPr>
          <w:p w14:paraId="3B9C2FCE" w14:textId="77777777" w:rsidR="00123FEC" w:rsidRPr="00020A82" w:rsidRDefault="00123FEC" w:rsidP="00C41E96">
            <w:pPr>
              <w:spacing w:line="240" w:lineRule="auto"/>
              <w:ind w:left="0" w:firstLine="0"/>
              <w:jc w:val="center"/>
              <w:rPr>
                <w:sz w:val="20"/>
                <w:szCs w:val="20"/>
              </w:rPr>
            </w:pPr>
            <w:r>
              <w:rPr>
                <w:sz w:val="20"/>
                <w:szCs w:val="20"/>
              </w:rPr>
              <w:t>TAK</w:t>
            </w:r>
          </w:p>
        </w:tc>
        <w:tc>
          <w:tcPr>
            <w:tcW w:w="1134" w:type="dxa"/>
            <w:shd w:val="clear" w:color="auto" w:fill="auto"/>
            <w:vAlign w:val="center"/>
          </w:tcPr>
          <w:p w14:paraId="71E2CFCB" w14:textId="77777777" w:rsidR="00123FEC" w:rsidRPr="00020A82" w:rsidRDefault="00123FEC" w:rsidP="00C41E96">
            <w:pPr>
              <w:spacing w:line="240" w:lineRule="auto"/>
              <w:jc w:val="center"/>
              <w:rPr>
                <w:sz w:val="20"/>
                <w:szCs w:val="20"/>
              </w:rPr>
            </w:pPr>
          </w:p>
        </w:tc>
        <w:tc>
          <w:tcPr>
            <w:tcW w:w="1418" w:type="dxa"/>
            <w:vAlign w:val="center"/>
          </w:tcPr>
          <w:p w14:paraId="254A9669" w14:textId="77777777" w:rsidR="00123FEC" w:rsidRPr="00020A82" w:rsidRDefault="00123FEC" w:rsidP="00C41E96">
            <w:pPr>
              <w:spacing w:line="240" w:lineRule="auto"/>
              <w:jc w:val="center"/>
              <w:rPr>
                <w:sz w:val="20"/>
                <w:szCs w:val="20"/>
              </w:rPr>
            </w:pPr>
          </w:p>
        </w:tc>
      </w:tr>
      <w:tr w:rsidR="00123FEC" w:rsidRPr="00020A82" w14:paraId="2BF67867" w14:textId="77777777" w:rsidTr="00C41E96">
        <w:trPr>
          <w:trHeight w:val="546"/>
        </w:trPr>
        <w:tc>
          <w:tcPr>
            <w:tcW w:w="496" w:type="dxa"/>
            <w:vAlign w:val="center"/>
          </w:tcPr>
          <w:p w14:paraId="6FB97900" w14:textId="77777777" w:rsidR="00123FEC" w:rsidRPr="00020A82" w:rsidRDefault="00123FEC" w:rsidP="00C41E96">
            <w:pPr>
              <w:spacing w:line="240" w:lineRule="auto"/>
              <w:ind w:left="0" w:firstLine="0"/>
              <w:jc w:val="center"/>
              <w:rPr>
                <w:b/>
                <w:bCs/>
              </w:rPr>
            </w:pPr>
            <w:r>
              <w:rPr>
                <w:b/>
                <w:bCs/>
              </w:rPr>
              <w:t>9</w:t>
            </w:r>
          </w:p>
        </w:tc>
        <w:tc>
          <w:tcPr>
            <w:tcW w:w="2190" w:type="dxa"/>
            <w:vAlign w:val="center"/>
          </w:tcPr>
          <w:p w14:paraId="3963E11F" w14:textId="77777777" w:rsidR="00123FEC" w:rsidRPr="00932048" w:rsidRDefault="00123FEC" w:rsidP="00C41E96">
            <w:pPr>
              <w:spacing w:line="240" w:lineRule="auto"/>
              <w:ind w:left="-76" w:firstLine="0"/>
              <w:jc w:val="center"/>
              <w:rPr>
                <w:b/>
                <w:bCs/>
                <w:sz w:val="16"/>
                <w:szCs w:val="16"/>
              </w:rPr>
            </w:pPr>
            <w:r w:rsidRPr="00932048">
              <w:rPr>
                <w:b/>
                <w:bCs/>
                <w:sz w:val="16"/>
                <w:szCs w:val="16"/>
              </w:rPr>
              <w:t>jednostka sprzętowa nr 4</w:t>
            </w:r>
          </w:p>
          <w:p w14:paraId="47C0404C" w14:textId="24F58D0D" w:rsidR="00123FEC" w:rsidRPr="00932048" w:rsidRDefault="004D0000" w:rsidP="00C41E96">
            <w:pPr>
              <w:spacing w:line="240" w:lineRule="auto"/>
              <w:ind w:left="-76" w:firstLine="0"/>
              <w:jc w:val="center"/>
              <w:rPr>
                <w:sz w:val="16"/>
                <w:szCs w:val="16"/>
              </w:rPr>
            </w:pPr>
            <w:r w:rsidRPr="00932048">
              <w:rPr>
                <w:i/>
                <w:color w:val="000000"/>
                <w:sz w:val="16"/>
                <w:szCs w:val="16"/>
              </w:rPr>
              <w:t>SUWNICA POMOSTOWA Z OPERATOREM / UDŹWIG MIN.12,0T, OSPRZĘT ZGODNIE Z SWZ / Z MONITORINGIEM</w:t>
            </w:r>
          </w:p>
        </w:tc>
        <w:tc>
          <w:tcPr>
            <w:tcW w:w="645" w:type="dxa"/>
            <w:vAlign w:val="center"/>
          </w:tcPr>
          <w:p w14:paraId="356F7BE0" w14:textId="77777777" w:rsidR="00123FEC" w:rsidRPr="00020A82" w:rsidRDefault="00123FEC" w:rsidP="00C41E96">
            <w:pPr>
              <w:spacing w:line="240" w:lineRule="auto"/>
              <w:jc w:val="center"/>
              <w:rPr>
                <w:b/>
                <w:bCs/>
                <w:sz w:val="20"/>
                <w:szCs w:val="20"/>
              </w:rPr>
            </w:pPr>
            <w:r>
              <w:rPr>
                <w:b/>
                <w:bCs/>
                <w:sz w:val="20"/>
                <w:szCs w:val="20"/>
              </w:rPr>
              <w:t>1</w:t>
            </w:r>
          </w:p>
        </w:tc>
        <w:tc>
          <w:tcPr>
            <w:tcW w:w="772" w:type="dxa"/>
            <w:vAlign w:val="center"/>
          </w:tcPr>
          <w:p w14:paraId="10F0192B" w14:textId="77777777" w:rsidR="00123FEC" w:rsidRPr="00020A82" w:rsidRDefault="00123FEC" w:rsidP="00C41E96">
            <w:pPr>
              <w:spacing w:line="240" w:lineRule="auto"/>
              <w:jc w:val="center"/>
              <w:rPr>
                <w:sz w:val="20"/>
                <w:szCs w:val="20"/>
              </w:rPr>
            </w:pPr>
          </w:p>
        </w:tc>
        <w:tc>
          <w:tcPr>
            <w:tcW w:w="1637" w:type="dxa"/>
            <w:vAlign w:val="center"/>
          </w:tcPr>
          <w:p w14:paraId="66024376" w14:textId="77777777" w:rsidR="00123FEC" w:rsidRPr="002B3AA4" w:rsidRDefault="00123FEC" w:rsidP="00C41E96">
            <w:pPr>
              <w:widowControl w:val="0"/>
              <w:suppressAutoHyphens/>
              <w:spacing w:line="276" w:lineRule="auto"/>
              <w:ind w:left="0" w:firstLine="0"/>
              <w:jc w:val="center"/>
              <w:rPr>
                <w:rFonts w:eastAsia="Times New Roman"/>
                <w:i/>
                <w:iCs/>
                <w:sz w:val="18"/>
                <w:lang w:eastAsia="pl-PL"/>
              </w:rPr>
            </w:pPr>
            <w:r w:rsidRPr="002B3AA4">
              <w:rPr>
                <w:rFonts w:eastAsia="Times New Roman"/>
                <w:i/>
                <w:iCs/>
                <w:sz w:val="18"/>
                <w:lang w:eastAsia="pl-PL"/>
              </w:rPr>
              <w:t xml:space="preserve">Udźwig </w:t>
            </w:r>
          </w:p>
          <w:p w14:paraId="7FE2F296" w14:textId="77777777" w:rsidR="00123FEC" w:rsidRPr="002B3AA4" w:rsidRDefault="00123FEC" w:rsidP="00C41E96">
            <w:pPr>
              <w:spacing w:line="240" w:lineRule="auto"/>
              <w:ind w:left="-66" w:firstLine="0"/>
              <w:jc w:val="center"/>
              <w:rPr>
                <w:i/>
                <w:iCs/>
                <w:sz w:val="20"/>
                <w:szCs w:val="20"/>
              </w:rPr>
            </w:pPr>
            <w:r w:rsidRPr="002B3AA4">
              <w:rPr>
                <w:rFonts w:eastAsia="Times New Roman"/>
                <w:i/>
                <w:iCs/>
                <w:sz w:val="18"/>
                <w:lang w:eastAsia="pl-PL"/>
              </w:rPr>
              <w:t>min. 12,0 t</w:t>
            </w:r>
          </w:p>
        </w:tc>
        <w:tc>
          <w:tcPr>
            <w:tcW w:w="1276" w:type="dxa"/>
            <w:tcBorders>
              <w:right w:val="single" w:sz="4" w:space="0" w:color="auto"/>
            </w:tcBorders>
            <w:shd w:val="clear" w:color="auto" w:fill="auto"/>
            <w:vAlign w:val="center"/>
          </w:tcPr>
          <w:p w14:paraId="408153D6" w14:textId="77777777" w:rsidR="00123FEC" w:rsidRPr="00020A82" w:rsidRDefault="00123FEC" w:rsidP="00C41E96">
            <w:pPr>
              <w:spacing w:line="240" w:lineRule="auto"/>
              <w:jc w:val="center"/>
              <w:rPr>
                <w:sz w:val="20"/>
                <w:szCs w:val="20"/>
              </w:rPr>
            </w:pPr>
          </w:p>
        </w:tc>
        <w:tc>
          <w:tcPr>
            <w:tcW w:w="992" w:type="dxa"/>
            <w:tcBorders>
              <w:left w:val="single" w:sz="4" w:space="0" w:color="auto"/>
            </w:tcBorders>
            <w:shd w:val="clear" w:color="auto" w:fill="auto"/>
            <w:vAlign w:val="center"/>
          </w:tcPr>
          <w:p w14:paraId="3C7A0F96" w14:textId="77777777" w:rsidR="00123FEC" w:rsidRPr="00020A82" w:rsidRDefault="00123FEC" w:rsidP="00C41E96">
            <w:pPr>
              <w:spacing w:line="240" w:lineRule="auto"/>
              <w:ind w:left="0" w:firstLine="0"/>
              <w:jc w:val="center"/>
              <w:rPr>
                <w:sz w:val="20"/>
                <w:szCs w:val="20"/>
              </w:rPr>
            </w:pPr>
            <w:r>
              <w:rPr>
                <w:sz w:val="20"/>
                <w:szCs w:val="20"/>
              </w:rPr>
              <w:t>TAK</w:t>
            </w:r>
          </w:p>
        </w:tc>
        <w:tc>
          <w:tcPr>
            <w:tcW w:w="1134" w:type="dxa"/>
            <w:shd w:val="clear" w:color="auto" w:fill="auto"/>
            <w:vAlign w:val="center"/>
          </w:tcPr>
          <w:p w14:paraId="31B4B4FA" w14:textId="77777777" w:rsidR="00123FEC" w:rsidRPr="00020A82" w:rsidRDefault="00123FEC" w:rsidP="00C41E96">
            <w:pPr>
              <w:spacing w:line="240" w:lineRule="auto"/>
              <w:jc w:val="center"/>
              <w:rPr>
                <w:sz w:val="20"/>
                <w:szCs w:val="20"/>
              </w:rPr>
            </w:pPr>
          </w:p>
        </w:tc>
        <w:tc>
          <w:tcPr>
            <w:tcW w:w="1418" w:type="dxa"/>
            <w:vAlign w:val="center"/>
          </w:tcPr>
          <w:p w14:paraId="7C8F993B" w14:textId="77777777" w:rsidR="00123FEC" w:rsidRPr="00020A82" w:rsidRDefault="00123FEC" w:rsidP="00C41E96">
            <w:pPr>
              <w:spacing w:line="240" w:lineRule="auto"/>
              <w:jc w:val="center"/>
              <w:rPr>
                <w:sz w:val="20"/>
                <w:szCs w:val="20"/>
              </w:rPr>
            </w:pPr>
          </w:p>
        </w:tc>
      </w:tr>
      <w:tr w:rsidR="00123FEC" w:rsidRPr="00020A82" w14:paraId="4C63727E" w14:textId="77777777" w:rsidTr="00C41E96">
        <w:trPr>
          <w:trHeight w:val="546"/>
        </w:trPr>
        <w:tc>
          <w:tcPr>
            <w:tcW w:w="496" w:type="dxa"/>
            <w:vAlign w:val="center"/>
          </w:tcPr>
          <w:p w14:paraId="2975C696" w14:textId="77777777" w:rsidR="00123FEC" w:rsidRDefault="00123FEC" w:rsidP="00C41E96">
            <w:pPr>
              <w:spacing w:line="240" w:lineRule="auto"/>
              <w:ind w:left="0" w:firstLine="0"/>
              <w:jc w:val="center"/>
              <w:rPr>
                <w:b/>
                <w:bCs/>
              </w:rPr>
            </w:pPr>
            <w:r>
              <w:rPr>
                <w:b/>
                <w:bCs/>
              </w:rPr>
              <w:t>10</w:t>
            </w:r>
          </w:p>
        </w:tc>
        <w:tc>
          <w:tcPr>
            <w:tcW w:w="2190" w:type="dxa"/>
            <w:vAlign w:val="center"/>
          </w:tcPr>
          <w:p w14:paraId="265020B1" w14:textId="753D3D8C" w:rsidR="00123FEC" w:rsidRPr="00932048" w:rsidRDefault="004D0000" w:rsidP="00C41E96">
            <w:pPr>
              <w:spacing w:line="240" w:lineRule="auto"/>
              <w:ind w:left="-76" w:firstLine="0"/>
              <w:jc w:val="center"/>
              <w:rPr>
                <w:strike/>
                <w:sz w:val="16"/>
                <w:szCs w:val="16"/>
                <w:highlight w:val="yellow"/>
              </w:rPr>
            </w:pPr>
            <w:r w:rsidRPr="00932048">
              <w:rPr>
                <w:i/>
                <w:color w:val="000000"/>
                <w:sz w:val="16"/>
                <w:szCs w:val="16"/>
              </w:rPr>
              <w:t>PIŁA TARCZOWA</w:t>
            </w:r>
          </w:p>
        </w:tc>
        <w:tc>
          <w:tcPr>
            <w:tcW w:w="645" w:type="dxa"/>
            <w:vAlign w:val="center"/>
          </w:tcPr>
          <w:p w14:paraId="6B02E29E" w14:textId="77777777" w:rsidR="00123FEC" w:rsidRPr="00936407" w:rsidRDefault="00123FEC" w:rsidP="00C41E96">
            <w:pPr>
              <w:spacing w:line="240" w:lineRule="auto"/>
              <w:jc w:val="center"/>
              <w:rPr>
                <w:b/>
                <w:bCs/>
                <w:sz w:val="20"/>
                <w:szCs w:val="20"/>
              </w:rPr>
            </w:pPr>
            <w:r w:rsidRPr="00936407">
              <w:rPr>
                <w:b/>
                <w:bCs/>
                <w:sz w:val="20"/>
                <w:szCs w:val="20"/>
              </w:rPr>
              <w:t>1</w:t>
            </w:r>
          </w:p>
        </w:tc>
        <w:tc>
          <w:tcPr>
            <w:tcW w:w="772" w:type="dxa"/>
            <w:vAlign w:val="center"/>
          </w:tcPr>
          <w:p w14:paraId="68BCA9B4" w14:textId="77777777" w:rsidR="00123FEC" w:rsidRPr="00B15A45" w:rsidRDefault="00123FEC" w:rsidP="00C41E96">
            <w:pPr>
              <w:spacing w:line="240" w:lineRule="auto"/>
              <w:jc w:val="center"/>
              <w:rPr>
                <w:strike/>
                <w:sz w:val="20"/>
                <w:szCs w:val="20"/>
                <w:highlight w:val="yellow"/>
              </w:rPr>
            </w:pPr>
          </w:p>
        </w:tc>
        <w:tc>
          <w:tcPr>
            <w:tcW w:w="1637" w:type="dxa"/>
            <w:vAlign w:val="center"/>
          </w:tcPr>
          <w:p w14:paraId="28C74438" w14:textId="77777777" w:rsidR="00123FEC" w:rsidRPr="002B3AA4" w:rsidRDefault="00123FEC" w:rsidP="00C41E96">
            <w:pPr>
              <w:spacing w:line="240" w:lineRule="auto"/>
              <w:ind w:left="-66" w:firstLine="0"/>
              <w:jc w:val="center"/>
              <w:rPr>
                <w:i/>
                <w:iCs/>
                <w:sz w:val="20"/>
                <w:szCs w:val="20"/>
              </w:rPr>
            </w:pPr>
            <w:r w:rsidRPr="002B3AA4">
              <w:rPr>
                <w:i/>
                <w:iCs/>
                <w:sz w:val="18"/>
              </w:rPr>
              <w:t>Moc min. 11 kW</w:t>
            </w:r>
          </w:p>
        </w:tc>
        <w:tc>
          <w:tcPr>
            <w:tcW w:w="1276" w:type="dxa"/>
            <w:tcBorders>
              <w:right w:val="single" w:sz="4" w:space="0" w:color="auto"/>
            </w:tcBorders>
            <w:shd w:val="clear" w:color="auto" w:fill="auto"/>
            <w:vAlign w:val="center"/>
          </w:tcPr>
          <w:p w14:paraId="7F90EC69" w14:textId="77777777" w:rsidR="00123FEC" w:rsidRPr="00936407" w:rsidRDefault="00123FEC" w:rsidP="00C41E96">
            <w:pPr>
              <w:spacing w:line="240" w:lineRule="auto"/>
              <w:jc w:val="center"/>
              <w:rPr>
                <w:sz w:val="20"/>
                <w:szCs w:val="20"/>
              </w:rPr>
            </w:pPr>
          </w:p>
        </w:tc>
        <w:tc>
          <w:tcPr>
            <w:tcW w:w="992" w:type="dxa"/>
            <w:tcBorders>
              <w:left w:val="single" w:sz="4" w:space="0" w:color="auto"/>
            </w:tcBorders>
            <w:shd w:val="clear" w:color="auto" w:fill="auto"/>
            <w:vAlign w:val="center"/>
          </w:tcPr>
          <w:p w14:paraId="75CA70B4" w14:textId="77777777" w:rsidR="00123FEC" w:rsidRPr="00936407" w:rsidRDefault="00123FEC" w:rsidP="00C41E96">
            <w:pPr>
              <w:spacing w:line="240" w:lineRule="auto"/>
              <w:ind w:left="0" w:firstLine="0"/>
              <w:jc w:val="center"/>
              <w:rPr>
                <w:sz w:val="20"/>
                <w:szCs w:val="20"/>
              </w:rPr>
            </w:pPr>
            <w:r w:rsidRPr="00936407">
              <w:rPr>
                <w:sz w:val="18"/>
              </w:rPr>
              <w:t>czytnik czasu pracy</w:t>
            </w:r>
          </w:p>
        </w:tc>
        <w:tc>
          <w:tcPr>
            <w:tcW w:w="1134" w:type="dxa"/>
            <w:shd w:val="clear" w:color="auto" w:fill="auto"/>
            <w:vAlign w:val="center"/>
          </w:tcPr>
          <w:p w14:paraId="72528D44" w14:textId="77777777" w:rsidR="00123FEC" w:rsidRPr="00B15A45" w:rsidRDefault="00123FEC" w:rsidP="00C41E96">
            <w:pPr>
              <w:spacing w:line="240" w:lineRule="auto"/>
              <w:jc w:val="center"/>
              <w:rPr>
                <w:strike/>
                <w:sz w:val="20"/>
                <w:szCs w:val="20"/>
                <w:highlight w:val="yellow"/>
              </w:rPr>
            </w:pPr>
          </w:p>
        </w:tc>
        <w:tc>
          <w:tcPr>
            <w:tcW w:w="1418" w:type="dxa"/>
            <w:vAlign w:val="center"/>
          </w:tcPr>
          <w:p w14:paraId="64026ED9" w14:textId="77777777" w:rsidR="00123FEC" w:rsidRPr="00B15A45" w:rsidRDefault="00123FEC" w:rsidP="00C41E96">
            <w:pPr>
              <w:spacing w:line="240" w:lineRule="auto"/>
              <w:jc w:val="center"/>
              <w:rPr>
                <w:strike/>
                <w:sz w:val="20"/>
                <w:szCs w:val="20"/>
                <w:highlight w:val="yellow"/>
              </w:rPr>
            </w:pPr>
          </w:p>
        </w:tc>
      </w:tr>
    </w:tbl>
    <w:p w14:paraId="0B202D22" w14:textId="77777777" w:rsidR="00123FEC" w:rsidRPr="002C4CEA" w:rsidRDefault="00123FEC" w:rsidP="00C76F82">
      <w:pPr>
        <w:tabs>
          <w:tab w:val="left" w:pos="0"/>
        </w:tabs>
        <w:ind w:left="0" w:firstLine="0"/>
        <w:jc w:val="left"/>
        <w:rPr>
          <w:sz w:val="24"/>
          <w:szCs w:val="24"/>
          <w:lang w:eastAsia="pl-PL"/>
        </w:rPr>
      </w:pPr>
    </w:p>
    <w:p w14:paraId="3D82C5E2" w14:textId="77777777" w:rsidR="00194CB7" w:rsidRPr="002C4CEA" w:rsidRDefault="00194CB7" w:rsidP="00A013EF">
      <w:pPr>
        <w:tabs>
          <w:tab w:val="left" w:pos="284"/>
        </w:tabs>
        <w:ind w:left="284" w:hanging="284"/>
        <w:rPr>
          <w:i/>
        </w:rPr>
      </w:pPr>
      <w:r w:rsidRPr="002C4CEA">
        <w:rPr>
          <w:i/>
        </w:rPr>
        <w:t xml:space="preserve">Uwaga: </w:t>
      </w:r>
    </w:p>
    <w:p w14:paraId="7BDF6745" w14:textId="77777777" w:rsidR="00F9066B" w:rsidRPr="002C4CEA" w:rsidRDefault="00F9066B">
      <w:pPr>
        <w:numPr>
          <w:ilvl w:val="0"/>
          <w:numId w:val="74"/>
        </w:numPr>
        <w:spacing w:line="240" w:lineRule="auto"/>
        <w:ind w:left="284" w:hanging="284"/>
        <w:rPr>
          <w:bCs/>
          <w:i/>
          <w:iCs/>
          <w:sz w:val="20"/>
          <w:szCs w:val="20"/>
          <w:lang w:eastAsia="zh-CN"/>
        </w:rPr>
      </w:pPr>
      <w:r w:rsidRPr="002C4CEA">
        <w:rPr>
          <w:i/>
          <w:iCs/>
          <w:lang w:eastAsia="zh-CN"/>
        </w:rPr>
        <w:t xml:space="preserve">W przypadku, gdy wykazano zasób innego podmiotu, Wykonawca składający ofertę zobowiązany jest udowodnić Zamawiającemu, iż będzie dysponował zasobami niezbędnymi do realizacji zamówienia,  </w:t>
      </w:r>
      <w:r w:rsidRPr="002C4CEA">
        <w:rPr>
          <w:i/>
          <w:iCs/>
          <w:lang w:eastAsia="zh-CN"/>
        </w:rPr>
        <w:br/>
        <w:t>w szczególności  dołączając w tym celu do oferty zobowiązanie tych podmiotów do oddania mu do dyspozycji niezbędnych zasobów na okres korzystania z nich przy wykonaniu zamówienia.</w:t>
      </w:r>
    </w:p>
    <w:p w14:paraId="4489BD06" w14:textId="77777777" w:rsidR="00F9066B" w:rsidRPr="002C4CEA" w:rsidRDefault="00F9066B">
      <w:pPr>
        <w:numPr>
          <w:ilvl w:val="0"/>
          <w:numId w:val="74"/>
        </w:numPr>
        <w:spacing w:line="240" w:lineRule="auto"/>
        <w:ind w:left="284" w:hanging="284"/>
        <w:rPr>
          <w:bCs/>
          <w:i/>
          <w:iCs/>
          <w:lang w:eastAsia="zh-CN"/>
        </w:rPr>
      </w:pPr>
      <w:r w:rsidRPr="002C4CEA">
        <w:rPr>
          <w:i/>
          <w:iCs/>
        </w:rPr>
        <w:t>Wykaz zobowiązany będzie złożyć Wykonawca, którego oferta zostanie najwyżej oceniona, lub Wykonawcy, których Zamawiający wezwie do złożenia podmiotowych środków dowodowych.</w:t>
      </w:r>
    </w:p>
    <w:p w14:paraId="257F78EB" w14:textId="77777777" w:rsidR="00F9066B" w:rsidRPr="002C4CEA" w:rsidRDefault="00F9066B" w:rsidP="00A013EF">
      <w:pPr>
        <w:tabs>
          <w:tab w:val="left" w:pos="284"/>
        </w:tabs>
        <w:ind w:left="284" w:hanging="284"/>
        <w:rPr>
          <w:i/>
        </w:rPr>
      </w:pPr>
    </w:p>
    <w:p w14:paraId="7DBB9954" w14:textId="37E02D54" w:rsidR="00077800" w:rsidRPr="002C4CEA" w:rsidRDefault="00077800" w:rsidP="00E241AB">
      <w:pPr>
        <w:pageBreakBefore/>
        <w:spacing w:line="240" w:lineRule="auto"/>
        <w:ind w:left="0" w:firstLine="0"/>
        <w:jc w:val="right"/>
        <w:rPr>
          <w:color w:val="D9D9D9" w:themeColor="background1" w:themeShade="D9"/>
        </w:rPr>
      </w:pPr>
      <w:bookmarkStart w:id="195" w:name="_Toc66441224"/>
      <w:bookmarkStart w:id="196" w:name="_Toc109135596"/>
      <w:bookmarkStart w:id="197" w:name="_Toc109135759"/>
      <w:bookmarkStart w:id="198" w:name="_Toc109137289"/>
      <w:r w:rsidRPr="002C4CEA">
        <w:rPr>
          <w:b/>
          <w:bCs/>
        </w:rPr>
        <w:lastRenderedPageBreak/>
        <w:t>Załącznik nr 5 do SWZ</w:t>
      </w:r>
      <w:r w:rsidRPr="002C4CEA">
        <w:br/>
      </w:r>
      <w:r w:rsidRPr="002C4CEA">
        <w:rPr>
          <w:i/>
          <w:color w:val="D9D9D9" w:themeColor="background1" w:themeShade="D9"/>
          <w:sz w:val="20"/>
          <w:szCs w:val="20"/>
        </w:rPr>
        <w:t>Istotne postanowienia umowne (IPU)</w:t>
      </w:r>
      <w:bookmarkEnd w:id="195"/>
      <w:bookmarkEnd w:id="196"/>
      <w:bookmarkEnd w:id="197"/>
      <w:bookmarkEnd w:id="198"/>
    </w:p>
    <w:p w14:paraId="53AE4907" w14:textId="77777777" w:rsidR="00BF6020" w:rsidRPr="002C4CEA" w:rsidRDefault="00BF6020" w:rsidP="00BF6020">
      <w:pPr>
        <w:tabs>
          <w:tab w:val="left" w:pos="426"/>
        </w:tabs>
        <w:spacing w:before="120"/>
        <w:ind w:left="0" w:firstLine="0"/>
        <w:rPr>
          <w:b/>
          <w:sz w:val="24"/>
        </w:rPr>
      </w:pPr>
      <w:r w:rsidRPr="002C4CEA">
        <w:rPr>
          <w:b/>
          <w:sz w:val="24"/>
        </w:rPr>
        <w:t xml:space="preserve">Nr LRU: …………………….. </w:t>
      </w:r>
    </w:p>
    <w:p w14:paraId="60347EF0" w14:textId="77777777" w:rsidR="00BF6020" w:rsidRPr="002C4CEA" w:rsidRDefault="00BF6020" w:rsidP="00BF6020">
      <w:pPr>
        <w:spacing w:before="120"/>
        <w:jc w:val="center"/>
        <w:rPr>
          <w:b/>
          <w:bCs/>
          <w:sz w:val="32"/>
          <w:szCs w:val="32"/>
        </w:rPr>
      </w:pPr>
      <w:r w:rsidRPr="002C4CEA">
        <w:rPr>
          <w:b/>
          <w:bCs/>
          <w:sz w:val="32"/>
          <w:szCs w:val="32"/>
        </w:rPr>
        <w:t>Istotne postanowienia umowy</w:t>
      </w:r>
    </w:p>
    <w:p w14:paraId="58F69E85" w14:textId="77777777" w:rsidR="00BF6020" w:rsidRPr="002C4CEA" w:rsidRDefault="00BF6020" w:rsidP="00BF6020">
      <w:pPr>
        <w:pStyle w:val="Zwykytekst"/>
        <w:jc w:val="both"/>
        <w:rPr>
          <w:rFonts w:ascii="Times New Roman" w:hAnsi="Times New Roman"/>
          <w:sz w:val="22"/>
          <w:szCs w:val="22"/>
        </w:rPr>
      </w:pPr>
    </w:p>
    <w:p w14:paraId="082C2C49" w14:textId="77777777" w:rsidR="00BF6020" w:rsidRPr="002C4CEA" w:rsidRDefault="00BF6020">
      <w:pPr>
        <w:pStyle w:val="Zwykytekst"/>
        <w:numPr>
          <w:ilvl w:val="0"/>
          <w:numId w:val="63"/>
        </w:numPr>
        <w:ind w:left="426" w:hanging="426"/>
        <w:jc w:val="both"/>
        <w:rPr>
          <w:rFonts w:ascii="Times New Roman" w:hAnsi="Times New Roman"/>
          <w:sz w:val="22"/>
          <w:szCs w:val="22"/>
        </w:rPr>
      </w:pPr>
      <w:r w:rsidRPr="002C4CEA">
        <w:rPr>
          <w:rFonts w:ascii="Times New Roman" w:hAnsi="Times New Roman"/>
          <w:sz w:val="22"/>
          <w:szCs w:val="22"/>
        </w:rPr>
        <w:t xml:space="preserve">Niniejsza umowa (dalej jako: </w:t>
      </w:r>
      <w:r w:rsidRPr="002C4CEA">
        <w:rPr>
          <w:rFonts w:ascii="Times New Roman" w:hAnsi="Times New Roman"/>
          <w:b/>
          <w:bCs/>
          <w:sz w:val="22"/>
          <w:szCs w:val="22"/>
        </w:rPr>
        <w:t>Umowa</w:t>
      </w:r>
      <w:r w:rsidRPr="002C4CEA">
        <w:rPr>
          <w:rFonts w:ascii="Times New Roman" w:hAnsi="Times New Roman"/>
          <w:sz w:val="22"/>
          <w:szCs w:val="22"/>
        </w:rPr>
        <w:t>) została zawarta przez Strony na skutek złożenia oświadczenia woli w formie elektronicznej w taki sposób, że każda ze Stron opatrzyła treść Umowy kwalifikowanym podpisem elektronicznym. Każda Strona otrzymuje egzemplarz Umowy zawartej w wyżej opisany sposób i w formie.</w:t>
      </w:r>
    </w:p>
    <w:p w14:paraId="21ABA970" w14:textId="77777777" w:rsidR="00BF6020" w:rsidRPr="002C4CEA" w:rsidRDefault="00BF6020">
      <w:pPr>
        <w:pStyle w:val="Zwykytekst"/>
        <w:numPr>
          <w:ilvl w:val="0"/>
          <w:numId w:val="63"/>
        </w:numPr>
        <w:ind w:left="426" w:hanging="426"/>
        <w:rPr>
          <w:rFonts w:ascii="Times New Roman" w:hAnsi="Times New Roman"/>
          <w:sz w:val="22"/>
          <w:szCs w:val="22"/>
        </w:rPr>
      </w:pPr>
      <w:r w:rsidRPr="002C4CEA">
        <w:rPr>
          <w:rFonts w:ascii="Times New Roman" w:hAnsi="Times New Roman"/>
          <w:sz w:val="22"/>
          <w:szCs w:val="22"/>
        </w:rPr>
        <w:t>Strony przyjmują jako datę jej zawarcia - datę złożenia ostatniego podpisu.</w:t>
      </w:r>
    </w:p>
    <w:p w14:paraId="05E989F0" w14:textId="77777777" w:rsidR="00BF6020" w:rsidRPr="002C4CEA" w:rsidRDefault="00BF6020" w:rsidP="002206FB">
      <w:pPr>
        <w:spacing w:line="240" w:lineRule="auto"/>
        <w:rPr>
          <w:i/>
        </w:rPr>
      </w:pPr>
    </w:p>
    <w:p w14:paraId="70790F0C" w14:textId="77777777" w:rsidR="002206FB" w:rsidRPr="002C4CEA" w:rsidRDefault="002206FB" w:rsidP="00BF6020">
      <w:pPr>
        <w:spacing w:line="240" w:lineRule="auto"/>
        <w:ind w:left="0" w:firstLine="0"/>
        <w:rPr>
          <w:b/>
        </w:rPr>
      </w:pPr>
      <w:r w:rsidRPr="002C4CEA">
        <w:rPr>
          <w:b/>
        </w:rPr>
        <w:t>Strony umowy:</w:t>
      </w:r>
    </w:p>
    <w:p w14:paraId="6F432AA7" w14:textId="3FF4F66F" w:rsidR="002206FB" w:rsidRPr="002C4CEA" w:rsidRDefault="002206FB" w:rsidP="00BF6020">
      <w:pPr>
        <w:spacing w:line="240" w:lineRule="auto"/>
        <w:ind w:left="0" w:firstLine="0"/>
      </w:pPr>
      <w:r w:rsidRPr="002C4CEA">
        <w:rPr>
          <w:b/>
        </w:rPr>
        <w:t>POLSK</w:t>
      </w:r>
      <w:r w:rsidR="00BF6020" w:rsidRPr="002C4CEA">
        <w:rPr>
          <w:b/>
        </w:rPr>
        <w:t>A</w:t>
      </w:r>
      <w:r w:rsidRPr="002C4CEA">
        <w:rPr>
          <w:b/>
        </w:rPr>
        <w:t xml:space="preserve"> GRUP</w:t>
      </w:r>
      <w:r w:rsidR="00BF6020" w:rsidRPr="002C4CEA">
        <w:rPr>
          <w:b/>
        </w:rPr>
        <w:t>A</w:t>
      </w:r>
      <w:r w:rsidRPr="002C4CEA">
        <w:rPr>
          <w:b/>
        </w:rPr>
        <w:t xml:space="preserve"> GÓRNICZ</w:t>
      </w:r>
      <w:r w:rsidR="00BF6020" w:rsidRPr="002C4CEA">
        <w:rPr>
          <w:b/>
        </w:rPr>
        <w:t>A</w:t>
      </w:r>
      <w:r w:rsidRPr="002C4CEA">
        <w:rPr>
          <w:b/>
        </w:rPr>
        <w:t xml:space="preserve"> S.A.</w:t>
      </w:r>
      <w:r w:rsidRPr="002C4CEA">
        <w:t xml:space="preserve"> z siedzibą w Katowicach przy ul. Powstańców 30, kod pocztowy </w:t>
      </w:r>
      <w:r w:rsidRPr="002C4CEA">
        <w:br/>
        <w:t>40-039, zarejestrowan</w:t>
      </w:r>
      <w:r w:rsidR="00BF6020" w:rsidRPr="002C4CEA">
        <w:t>a</w:t>
      </w:r>
      <w:r w:rsidRPr="002C4CEA">
        <w:t xml:space="preserve"> przez Sąd Rejonowy Katowice-Wschód w Katowicach Wydział Gospodarczy pod numerem KRS 0000709363, wysokość kapitału zakładowego całkowicie wpłaconego: 3 916 718 </w:t>
      </w:r>
      <w:r w:rsidR="008878A7" w:rsidRPr="002C4CEA">
        <w:t>6</w:t>
      </w:r>
      <w:r w:rsidRPr="002C4CEA">
        <w:t xml:space="preserve">00,00 zł, NIP 634-283-47-28, REGON: 360615984, </w:t>
      </w:r>
      <w:r w:rsidRPr="002C4CEA">
        <w:rPr>
          <w:rFonts w:eastAsia="MS Mincho"/>
        </w:rPr>
        <w:t xml:space="preserve">nr rejestrowy BDO 000014704, </w:t>
      </w:r>
      <w:r w:rsidRPr="002C4CEA">
        <w:t>zwan</w:t>
      </w:r>
      <w:r w:rsidR="00BF6020" w:rsidRPr="002C4CEA">
        <w:t>a</w:t>
      </w:r>
      <w:r w:rsidRPr="002C4CEA">
        <w:t xml:space="preserve"> w treści Umowy </w:t>
      </w:r>
      <w:r w:rsidRPr="002C4CEA">
        <w:rPr>
          <w:b/>
        </w:rPr>
        <w:t>Zamawiającym</w:t>
      </w:r>
      <w:r w:rsidRPr="002C4CEA">
        <w:t xml:space="preserve">, </w:t>
      </w:r>
      <w:r w:rsidR="00BF6020" w:rsidRPr="002C4CEA">
        <w:t>reprezentowana przez</w:t>
      </w:r>
      <w:r w:rsidRPr="002C4CEA">
        <w:t xml:space="preserve"> osoby umocowane</w:t>
      </w:r>
      <w:r w:rsidR="00BF6020" w:rsidRPr="002C4CEA">
        <w:t>.</w:t>
      </w:r>
    </w:p>
    <w:p w14:paraId="532B4613" w14:textId="77777777" w:rsidR="00BF6020" w:rsidRPr="002C4CEA" w:rsidRDefault="00BF6020" w:rsidP="00BF6020">
      <w:pPr>
        <w:spacing w:line="240" w:lineRule="auto"/>
        <w:ind w:left="0" w:firstLine="0"/>
      </w:pPr>
    </w:p>
    <w:tbl>
      <w:tblPr>
        <w:tblpPr w:leftFromText="141" w:rightFromText="141" w:vertAnchor="text" w:horzAnchor="margin" w:tblpX="108" w:tblpY="64"/>
        <w:tblW w:w="494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302"/>
        <w:gridCol w:w="2407"/>
        <w:gridCol w:w="2407"/>
        <w:gridCol w:w="2407"/>
      </w:tblGrid>
      <w:tr w:rsidR="00BF6020" w:rsidRPr="002C4CEA" w14:paraId="3CC0E5AC" w14:textId="77777777" w:rsidTr="00BF6020">
        <w:trPr>
          <w:trHeight w:val="20"/>
        </w:trPr>
        <w:tc>
          <w:tcPr>
            <w:tcW w:w="5000" w:type="pct"/>
            <w:gridSpan w:val="4"/>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468A252C" w14:textId="77777777" w:rsidR="00BF6020" w:rsidRPr="002C4CEA" w:rsidRDefault="00BF6020">
            <w:pPr>
              <w:widowControl w:val="0"/>
              <w:tabs>
                <w:tab w:val="left" w:pos="284"/>
                <w:tab w:val="left" w:pos="851"/>
              </w:tabs>
              <w:ind w:left="284" w:hanging="284"/>
              <w:jc w:val="center"/>
              <w:rPr>
                <w:b/>
                <w:bCs/>
              </w:rPr>
            </w:pPr>
            <w:bookmarkStart w:id="199" w:name="_Hlk154575157"/>
            <w:r w:rsidRPr="002C4CEA">
              <w:rPr>
                <w:b/>
                <w:bCs/>
              </w:rPr>
              <w:t>ZAMAWIAJĄCY</w:t>
            </w:r>
          </w:p>
        </w:tc>
      </w:tr>
      <w:tr w:rsidR="00BF6020" w:rsidRPr="002C4CEA" w14:paraId="74532A8A" w14:textId="77777777" w:rsidTr="00BF6020">
        <w:trPr>
          <w:trHeight w:val="557"/>
        </w:trPr>
        <w:tc>
          <w:tcPr>
            <w:tcW w:w="2472" w:type="pct"/>
            <w:gridSpan w:val="2"/>
            <w:tcBorders>
              <w:top w:val="single" w:sz="4" w:space="0" w:color="auto"/>
              <w:left w:val="single" w:sz="4" w:space="0" w:color="auto"/>
              <w:bottom w:val="single" w:sz="4" w:space="0" w:color="auto"/>
              <w:right w:val="single" w:sz="4" w:space="0" w:color="auto"/>
            </w:tcBorders>
            <w:vAlign w:val="center"/>
          </w:tcPr>
          <w:p w14:paraId="4F37C569" w14:textId="77777777" w:rsidR="00BF6020" w:rsidRPr="002C4CEA" w:rsidRDefault="00BF6020">
            <w:pPr>
              <w:widowControl w:val="0"/>
              <w:jc w:val="center"/>
              <w:rPr>
                <w:sz w:val="18"/>
                <w:szCs w:val="18"/>
              </w:rPr>
            </w:pPr>
          </w:p>
          <w:p w14:paraId="299D2364" w14:textId="77777777" w:rsidR="00BF6020" w:rsidRPr="002C4CEA" w:rsidRDefault="00BF6020">
            <w:pPr>
              <w:widowControl w:val="0"/>
              <w:jc w:val="center"/>
              <w:rPr>
                <w:sz w:val="18"/>
                <w:szCs w:val="18"/>
              </w:rPr>
            </w:pPr>
          </w:p>
          <w:p w14:paraId="0C63696E" w14:textId="77777777" w:rsidR="00BF6020" w:rsidRPr="002C4CEA" w:rsidRDefault="00BF6020">
            <w:pPr>
              <w:widowControl w:val="0"/>
              <w:jc w:val="center"/>
              <w:rPr>
                <w:sz w:val="18"/>
                <w:szCs w:val="18"/>
              </w:rPr>
            </w:pPr>
          </w:p>
          <w:p w14:paraId="5CD059FB" w14:textId="77777777" w:rsidR="00BF6020" w:rsidRPr="002C4CEA" w:rsidRDefault="00BF6020">
            <w:pPr>
              <w:widowControl w:val="0"/>
              <w:jc w:val="center"/>
              <w:rPr>
                <w:sz w:val="18"/>
                <w:szCs w:val="18"/>
              </w:rPr>
            </w:pPr>
          </w:p>
          <w:p w14:paraId="4018D4CA" w14:textId="77777777" w:rsidR="00BF6020" w:rsidRPr="002C4CEA" w:rsidRDefault="00BF6020">
            <w:pPr>
              <w:widowControl w:val="0"/>
              <w:jc w:val="center"/>
              <w:rPr>
                <w:sz w:val="18"/>
                <w:szCs w:val="18"/>
              </w:rPr>
            </w:pPr>
          </w:p>
          <w:p w14:paraId="13A824B9" w14:textId="77777777" w:rsidR="00BF6020" w:rsidRPr="002C4CEA" w:rsidRDefault="00BF6020">
            <w:pPr>
              <w:widowControl w:val="0"/>
              <w:tabs>
                <w:tab w:val="left" w:pos="284"/>
                <w:tab w:val="left" w:pos="851"/>
              </w:tabs>
              <w:ind w:left="284" w:hanging="284"/>
              <w:jc w:val="center"/>
              <w:rPr>
                <w:b/>
                <w:bCs/>
              </w:rPr>
            </w:pPr>
          </w:p>
        </w:tc>
        <w:tc>
          <w:tcPr>
            <w:tcW w:w="2528" w:type="pct"/>
            <w:gridSpan w:val="2"/>
            <w:tcBorders>
              <w:top w:val="single" w:sz="4" w:space="0" w:color="auto"/>
              <w:left w:val="single" w:sz="4" w:space="0" w:color="auto"/>
              <w:bottom w:val="single" w:sz="4" w:space="0" w:color="auto"/>
              <w:right w:val="single" w:sz="4" w:space="0" w:color="auto"/>
            </w:tcBorders>
            <w:vAlign w:val="center"/>
          </w:tcPr>
          <w:p w14:paraId="349590CB" w14:textId="77777777" w:rsidR="00BF6020" w:rsidRPr="002C4CEA" w:rsidRDefault="00BF6020">
            <w:pPr>
              <w:widowControl w:val="0"/>
              <w:jc w:val="center"/>
              <w:rPr>
                <w:sz w:val="18"/>
                <w:szCs w:val="18"/>
              </w:rPr>
            </w:pPr>
          </w:p>
          <w:p w14:paraId="68E08F70" w14:textId="77777777" w:rsidR="00BF6020" w:rsidRPr="002C4CEA" w:rsidRDefault="00BF6020">
            <w:pPr>
              <w:widowControl w:val="0"/>
              <w:jc w:val="center"/>
              <w:rPr>
                <w:sz w:val="18"/>
                <w:szCs w:val="18"/>
              </w:rPr>
            </w:pPr>
          </w:p>
          <w:p w14:paraId="09EBB7C6" w14:textId="77777777" w:rsidR="00BF6020" w:rsidRPr="002C4CEA" w:rsidRDefault="00BF6020">
            <w:pPr>
              <w:widowControl w:val="0"/>
              <w:jc w:val="center"/>
              <w:rPr>
                <w:sz w:val="18"/>
                <w:szCs w:val="18"/>
              </w:rPr>
            </w:pPr>
          </w:p>
          <w:p w14:paraId="32F5D29D" w14:textId="77777777" w:rsidR="00BF6020" w:rsidRPr="002C4CEA" w:rsidRDefault="00BF6020">
            <w:pPr>
              <w:widowControl w:val="0"/>
              <w:jc w:val="center"/>
              <w:rPr>
                <w:sz w:val="18"/>
                <w:szCs w:val="18"/>
              </w:rPr>
            </w:pPr>
          </w:p>
          <w:p w14:paraId="1B9DA6E8" w14:textId="77777777" w:rsidR="00BF6020" w:rsidRPr="002C4CEA" w:rsidRDefault="00BF6020">
            <w:pPr>
              <w:widowControl w:val="0"/>
              <w:jc w:val="center"/>
              <w:rPr>
                <w:sz w:val="18"/>
                <w:szCs w:val="18"/>
              </w:rPr>
            </w:pPr>
          </w:p>
          <w:p w14:paraId="0A18CBE8" w14:textId="77777777" w:rsidR="00BF6020" w:rsidRPr="002C4CEA" w:rsidRDefault="00BF6020">
            <w:pPr>
              <w:widowControl w:val="0"/>
              <w:tabs>
                <w:tab w:val="left" w:pos="284"/>
                <w:tab w:val="left" w:pos="851"/>
              </w:tabs>
              <w:ind w:left="284" w:hanging="284"/>
              <w:jc w:val="center"/>
              <w:rPr>
                <w:b/>
                <w:bCs/>
              </w:rPr>
            </w:pPr>
          </w:p>
        </w:tc>
      </w:tr>
      <w:tr w:rsidR="00BF6020" w:rsidRPr="002C4CEA" w14:paraId="0EA7D510" w14:textId="77777777" w:rsidTr="00BF6020">
        <w:trPr>
          <w:trHeight w:val="564"/>
        </w:trPr>
        <w:tc>
          <w:tcPr>
            <w:tcW w:w="1208"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3593F73B" w14:textId="77777777" w:rsidR="00BF6020" w:rsidRPr="002C4CEA" w:rsidRDefault="00BF6020">
            <w:pPr>
              <w:ind w:left="-108" w:right="-108" w:hanging="34"/>
              <w:jc w:val="center"/>
              <w:rPr>
                <w:b/>
                <w:bCs/>
                <w:sz w:val="18"/>
                <w:szCs w:val="18"/>
              </w:rPr>
            </w:pPr>
            <w:r w:rsidRPr="002C4CEA">
              <w:rPr>
                <w:sz w:val="18"/>
                <w:szCs w:val="18"/>
              </w:rPr>
              <w:t>Sekretarz Komisji Przetargowej lub inna osoba wyznaczona</w:t>
            </w:r>
          </w:p>
        </w:tc>
        <w:tc>
          <w:tcPr>
            <w:tcW w:w="1264"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08805918" w14:textId="77777777" w:rsidR="00BF6020" w:rsidRPr="002C4CEA" w:rsidRDefault="00BF6020">
            <w:pPr>
              <w:widowControl w:val="0"/>
              <w:ind w:left="-108" w:right="-108" w:firstLine="22"/>
              <w:jc w:val="center"/>
              <w:rPr>
                <w:b/>
                <w:bCs/>
                <w:sz w:val="18"/>
                <w:szCs w:val="18"/>
              </w:rPr>
            </w:pPr>
            <w:r w:rsidRPr="002C4CEA">
              <w:rPr>
                <w:sz w:val="18"/>
                <w:szCs w:val="18"/>
              </w:rPr>
              <w:t>Osoby odpowiedzialne za nadzór i realizację umowy ze strony Zamawiającego</w:t>
            </w:r>
          </w:p>
        </w:tc>
        <w:tc>
          <w:tcPr>
            <w:tcW w:w="1264"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3EE6AC36" w14:textId="77777777" w:rsidR="00BF6020" w:rsidRPr="002C4CEA" w:rsidRDefault="00BF6020">
            <w:pPr>
              <w:widowControl w:val="0"/>
              <w:ind w:left="-108" w:right="-108" w:firstLine="108"/>
              <w:jc w:val="center"/>
              <w:rPr>
                <w:b/>
                <w:bCs/>
                <w:sz w:val="18"/>
                <w:szCs w:val="18"/>
              </w:rPr>
            </w:pPr>
            <w:r w:rsidRPr="002C4CEA">
              <w:rPr>
                <w:sz w:val="18"/>
                <w:szCs w:val="18"/>
              </w:rPr>
              <w:t>Dział Prawny</w:t>
            </w:r>
          </w:p>
        </w:tc>
        <w:tc>
          <w:tcPr>
            <w:tcW w:w="1264"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326959D3" w14:textId="77777777" w:rsidR="00BF6020" w:rsidRPr="002C4CEA" w:rsidRDefault="00BF6020">
            <w:pPr>
              <w:widowControl w:val="0"/>
              <w:ind w:left="-59" w:right="-108" w:firstLine="0"/>
              <w:jc w:val="center"/>
              <w:rPr>
                <w:b/>
                <w:bCs/>
                <w:sz w:val="18"/>
                <w:szCs w:val="18"/>
              </w:rPr>
            </w:pPr>
            <w:r w:rsidRPr="002C4CEA">
              <w:rPr>
                <w:sz w:val="18"/>
                <w:szCs w:val="18"/>
              </w:rPr>
              <w:t>Osoba odpowiedzialna w zakresie RODO</w:t>
            </w:r>
          </w:p>
        </w:tc>
      </w:tr>
      <w:tr w:rsidR="00BF6020" w:rsidRPr="002C4CEA" w14:paraId="37E403CD" w14:textId="77777777" w:rsidTr="00BF6020">
        <w:trPr>
          <w:trHeight w:val="564"/>
        </w:trPr>
        <w:tc>
          <w:tcPr>
            <w:tcW w:w="1208" w:type="pct"/>
            <w:tcBorders>
              <w:top w:val="single" w:sz="4" w:space="0" w:color="auto"/>
              <w:left w:val="single" w:sz="4" w:space="0" w:color="auto"/>
              <w:bottom w:val="single" w:sz="4" w:space="0" w:color="auto"/>
              <w:right w:val="single" w:sz="4" w:space="0" w:color="auto"/>
            </w:tcBorders>
            <w:vAlign w:val="center"/>
          </w:tcPr>
          <w:p w14:paraId="57A57F62" w14:textId="77777777" w:rsidR="00BF6020" w:rsidRPr="002C4CEA" w:rsidRDefault="00BF6020">
            <w:pPr>
              <w:widowControl w:val="0"/>
              <w:jc w:val="center"/>
              <w:rPr>
                <w:sz w:val="18"/>
                <w:szCs w:val="18"/>
              </w:rPr>
            </w:pPr>
          </w:p>
          <w:p w14:paraId="0314B1C4" w14:textId="77777777" w:rsidR="00BF6020" w:rsidRPr="002C4CEA" w:rsidRDefault="00BF6020">
            <w:pPr>
              <w:widowControl w:val="0"/>
              <w:jc w:val="center"/>
              <w:rPr>
                <w:sz w:val="18"/>
                <w:szCs w:val="18"/>
              </w:rPr>
            </w:pPr>
          </w:p>
          <w:p w14:paraId="4BF4538A" w14:textId="77777777" w:rsidR="00BF6020" w:rsidRPr="002C4CEA" w:rsidRDefault="00BF6020">
            <w:pPr>
              <w:widowControl w:val="0"/>
              <w:jc w:val="center"/>
              <w:rPr>
                <w:sz w:val="18"/>
                <w:szCs w:val="18"/>
              </w:rPr>
            </w:pPr>
          </w:p>
          <w:p w14:paraId="7735BCD5" w14:textId="77777777" w:rsidR="00BF6020" w:rsidRPr="002C4CEA" w:rsidRDefault="00BF6020">
            <w:pPr>
              <w:widowControl w:val="0"/>
              <w:jc w:val="center"/>
              <w:rPr>
                <w:sz w:val="18"/>
                <w:szCs w:val="18"/>
              </w:rPr>
            </w:pPr>
          </w:p>
          <w:p w14:paraId="639A3734" w14:textId="77777777" w:rsidR="00BF6020" w:rsidRPr="002C4CEA" w:rsidRDefault="00BF6020">
            <w:pPr>
              <w:widowControl w:val="0"/>
              <w:jc w:val="center"/>
              <w:rPr>
                <w:sz w:val="18"/>
                <w:szCs w:val="18"/>
              </w:rPr>
            </w:pPr>
          </w:p>
          <w:p w14:paraId="2E44C199" w14:textId="77777777" w:rsidR="00BF6020" w:rsidRPr="002C4CEA" w:rsidRDefault="00BF6020">
            <w:pPr>
              <w:ind w:left="22"/>
              <w:jc w:val="center"/>
              <w:rPr>
                <w:sz w:val="18"/>
                <w:szCs w:val="18"/>
              </w:rPr>
            </w:pPr>
          </w:p>
        </w:tc>
        <w:tc>
          <w:tcPr>
            <w:tcW w:w="1264" w:type="pct"/>
            <w:tcBorders>
              <w:top w:val="single" w:sz="4" w:space="0" w:color="auto"/>
              <w:left w:val="single" w:sz="4" w:space="0" w:color="auto"/>
              <w:bottom w:val="single" w:sz="4" w:space="0" w:color="auto"/>
              <w:right w:val="single" w:sz="4" w:space="0" w:color="auto"/>
            </w:tcBorders>
            <w:vAlign w:val="center"/>
          </w:tcPr>
          <w:p w14:paraId="1EC3E027" w14:textId="77777777" w:rsidR="00BF6020" w:rsidRPr="002C4CEA" w:rsidRDefault="00BF6020">
            <w:pPr>
              <w:widowControl w:val="0"/>
              <w:jc w:val="center"/>
              <w:rPr>
                <w:sz w:val="18"/>
                <w:szCs w:val="18"/>
              </w:rPr>
            </w:pPr>
          </w:p>
          <w:p w14:paraId="5B7AFC47" w14:textId="77777777" w:rsidR="00BF6020" w:rsidRPr="002C4CEA" w:rsidRDefault="00BF6020">
            <w:pPr>
              <w:widowControl w:val="0"/>
              <w:jc w:val="center"/>
              <w:rPr>
                <w:sz w:val="18"/>
                <w:szCs w:val="18"/>
              </w:rPr>
            </w:pPr>
          </w:p>
          <w:p w14:paraId="182D0DE8" w14:textId="77777777" w:rsidR="00BF6020" w:rsidRPr="002C4CEA" w:rsidRDefault="00BF6020">
            <w:pPr>
              <w:widowControl w:val="0"/>
              <w:jc w:val="center"/>
              <w:rPr>
                <w:sz w:val="18"/>
                <w:szCs w:val="18"/>
              </w:rPr>
            </w:pPr>
          </w:p>
          <w:p w14:paraId="137B3628" w14:textId="77777777" w:rsidR="00BF6020" w:rsidRPr="002C4CEA" w:rsidRDefault="00BF6020">
            <w:pPr>
              <w:widowControl w:val="0"/>
              <w:jc w:val="center"/>
              <w:rPr>
                <w:sz w:val="18"/>
                <w:szCs w:val="18"/>
              </w:rPr>
            </w:pPr>
          </w:p>
          <w:p w14:paraId="78D94AD5" w14:textId="77777777" w:rsidR="00BF6020" w:rsidRPr="002C4CEA" w:rsidRDefault="00BF6020">
            <w:pPr>
              <w:widowControl w:val="0"/>
              <w:jc w:val="center"/>
              <w:rPr>
                <w:sz w:val="18"/>
                <w:szCs w:val="18"/>
              </w:rPr>
            </w:pPr>
          </w:p>
          <w:p w14:paraId="4318D752" w14:textId="77777777" w:rsidR="00BF6020" w:rsidRPr="002C4CEA" w:rsidRDefault="00BF6020">
            <w:pPr>
              <w:widowControl w:val="0"/>
              <w:ind w:left="34" w:hanging="34"/>
              <w:jc w:val="center"/>
              <w:rPr>
                <w:sz w:val="18"/>
                <w:szCs w:val="18"/>
              </w:rPr>
            </w:pPr>
          </w:p>
        </w:tc>
        <w:tc>
          <w:tcPr>
            <w:tcW w:w="1264" w:type="pct"/>
            <w:tcBorders>
              <w:top w:val="single" w:sz="4" w:space="0" w:color="auto"/>
              <w:left w:val="single" w:sz="4" w:space="0" w:color="auto"/>
              <w:bottom w:val="single" w:sz="4" w:space="0" w:color="auto"/>
              <w:right w:val="single" w:sz="4" w:space="0" w:color="auto"/>
            </w:tcBorders>
            <w:vAlign w:val="center"/>
          </w:tcPr>
          <w:p w14:paraId="2B094E11" w14:textId="77777777" w:rsidR="00BF6020" w:rsidRPr="002C4CEA" w:rsidRDefault="00BF6020">
            <w:pPr>
              <w:widowControl w:val="0"/>
              <w:jc w:val="center"/>
              <w:rPr>
                <w:sz w:val="18"/>
                <w:szCs w:val="18"/>
              </w:rPr>
            </w:pPr>
          </w:p>
          <w:p w14:paraId="1F049D85" w14:textId="77777777" w:rsidR="00BF6020" w:rsidRPr="002C4CEA" w:rsidRDefault="00BF6020">
            <w:pPr>
              <w:widowControl w:val="0"/>
              <w:jc w:val="center"/>
              <w:rPr>
                <w:sz w:val="18"/>
                <w:szCs w:val="18"/>
              </w:rPr>
            </w:pPr>
          </w:p>
          <w:p w14:paraId="0F1BCBC4" w14:textId="77777777" w:rsidR="00BF6020" w:rsidRPr="002C4CEA" w:rsidRDefault="00BF6020">
            <w:pPr>
              <w:widowControl w:val="0"/>
              <w:jc w:val="center"/>
              <w:rPr>
                <w:sz w:val="18"/>
                <w:szCs w:val="18"/>
              </w:rPr>
            </w:pPr>
          </w:p>
          <w:p w14:paraId="3864C684" w14:textId="77777777" w:rsidR="00BF6020" w:rsidRPr="002C4CEA" w:rsidRDefault="00BF6020">
            <w:pPr>
              <w:widowControl w:val="0"/>
              <w:jc w:val="center"/>
              <w:rPr>
                <w:sz w:val="18"/>
                <w:szCs w:val="18"/>
              </w:rPr>
            </w:pPr>
          </w:p>
          <w:p w14:paraId="0D208528" w14:textId="77777777" w:rsidR="00BF6020" w:rsidRPr="002C4CEA" w:rsidRDefault="00BF6020">
            <w:pPr>
              <w:widowControl w:val="0"/>
              <w:jc w:val="center"/>
              <w:rPr>
                <w:sz w:val="18"/>
                <w:szCs w:val="18"/>
              </w:rPr>
            </w:pPr>
          </w:p>
          <w:p w14:paraId="33A102C9" w14:textId="77777777" w:rsidR="00BF6020" w:rsidRPr="002C4CEA" w:rsidRDefault="00BF6020">
            <w:pPr>
              <w:widowControl w:val="0"/>
              <w:jc w:val="center"/>
              <w:rPr>
                <w:sz w:val="18"/>
                <w:szCs w:val="18"/>
              </w:rPr>
            </w:pPr>
          </w:p>
        </w:tc>
        <w:tc>
          <w:tcPr>
            <w:tcW w:w="1264" w:type="pct"/>
            <w:tcBorders>
              <w:top w:val="single" w:sz="4" w:space="0" w:color="auto"/>
              <w:left w:val="single" w:sz="4" w:space="0" w:color="auto"/>
              <w:bottom w:val="single" w:sz="4" w:space="0" w:color="auto"/>
              <w:right w:val="single" w:sz="4" w:space="0" w:color="auto"/>
            </w:tcBorders>
            <w:vAlign w:val="center"/>
          </w:tcPr>
          <w:p w14:paraId="42F495C9" w14:textId="77777777" w:rsidR="00BF6020" w:rsidRPr="002C4CEA" w:rsidRDefault="00BF6020">
            <w:pPr>
              <w:widowControl w:val="0"/>
              <w:jc w:val="center"/>
              <w:rPr>
                <w:sz w:val="18"/>
                <w:szCs w:val="18"/>
              </w:rPr>
            </w:pPr>
          </w:p>
          <w:p w14:paraId="3C2325C6" w14:textId="77777777" w:rsidR="00BF6020" w:rsidRPr="002C4CEA" w:rsidRDefault="00BF6020">
            <w:pPr>
              <w:widowControl w:val="0"/>
              <w:jc w:val="center"/>
              <w:rPr>
                <w:sz w:val="18"/>
                <w:szCs w:val="18"/>
              </w:rPr>
            </w:pPr>
          </w:p>
          <w:p w14:paraId="2B6CEA08" w14:textId="77777777" w:rsidR="00BF6020" w:rsidRPr="002C4CEA" w:rsidRDefault="00BF6020">
            <w:pPr>
              <w:widowControl w:val="0"/>
              <w:jc w:val="center"/>
              <w:rPr>
                <w:sz w:val="18"/>
                <w:szCs w:val="18"/>
              </w:rPr>
            </w:pPr>
          </w:p>
          <w:p w14:paraId="0C5B0B3A" w14:textId="77777777" w:rsidR="00BF6020" w:rsidRPr="002C4CEA" w:rsidRDefault="00BF6020">
            <w:pPr>
              <w:widowControl w:val="0"/>
              <w:jc w:val="center"/>
              <w:rPr>
                <w:sz w:val="18"/>
                <w:szCs w:val="18"/>
              </w:rPr>
            </w:pPr>
          </w:p>
          <w:p w14:paraId="1BCA6D24" w14:textId="77777777" w:rsidR="00BF6020" w:rsidRPr="002C4CEA" w:rsidRDefault="00BF6020">
            <w:pPr>
              <w:widowControl w:val="0"/>
              <w:jc w:val="center"/>
              <w:rPr>
                <w:sz w:val="18"/>
                <w:szCs w:val="18"/>
              </w:rPr>
            </w:pPr>
          </w:p>
          <w:p w14:paraId="3FC9B2FA" w14:textId="77777777" w:rsidR="00BF6020" w:rsidRPr="002C4CEA" w:rsidRDefault="00BF6020">
            <w:pPr>
              <w:widowControl w:val="0"/>
              <w:jc w:val="center"/>
              <w:rPr>
                <w:sz w:val="18"/>
                <w:szCs w:val="18"/>
              </w:rPr>
            </w:pPr>
          </w:p>
        </w:tc>
        <w:bookmarkEnd w:id="199"/>
      </w:tr>
    </w:tbl>
    <w:p w14:paraId="41C3E528" w14:textId="77777777" w:rsidR="00BF6020" w:rsidRPr="002C4CEA" w:rsidRDefault="00BF6020" w:rsidP="00BF6020">
      <w:pPr>
        <w:spacing w:line="240" w:lineRule="auto"/>
        <w:ind w:left="0" w:firstLine="0"/>
      </w:pPr>
    </w:p>
    <w:p w14:paraId="7EC84D10" w14:textId="33587F9A" w:rsidR="002206FB" w:rsidRPr="002C4CEA" w:rsidRDefault="00BF6020" w:rsidP="00BF6020">
      <w:pPr>
        <w:spacing w:line="240" w:lineRule="auto"/>
        <w:ind w:left="0" w:firstLine="0"/>
      </w:pPr>
      <w:r w:rsidRPr="002C4CEA">
        <w:t>i</w:t>
      </w:r>
    </w:p>
    <w:p w14:paraId="65415D84" w14:textId="77777777" w:rsidR="002206FB" w:rsidRPr="002C4CEA" w:rsidRDefault="002206FB" w:rsidP="00BF6020">
      <w:pPr>
        <w:spacing w:line="240" w:lineRule="auto"/>
        <w:ind w:left="0" w:firstLine="0"/>
        <w:rPr>
          <w:i/>
          <w:color w:val="FF0000"/>
        </w:rPr>
      </w:pPr>
      <w:r w:rsidRPr="002C4CEA">
        <w:rPr>
          <w:i/>
          <w:color w:val="FF0000"/>
        </w:rPr>
        <w:t>(w przypadku działalności gospodarczej prowadzonej osobiście)</w:t>
      </w:r>
    </w:p>
    <w:p w14:paraId="17AD70CA" w14:textId="29B28A53" w:rsidR="002206FB" w:rsidRPr="002C4CEA" w:rsidRDefault="002206FB" w:rsidP="00BF6020">
      <w:pPr>
        <w:spacing w:line="240" w:lineRule="auto"/>
        <w:ind w:left="0" w:firstLine="0"/>
      </w:pPr>
      <w:r w:rsidRPr="002C4CEA">
        <w:rPr>
          <w:b/>
          <w:bCs/>
        </w:rPr>
        <w:t>Pan/Pani</w:t>
      </w:r>
      <w:r w:rsidRPr="002C4CEA">
        <w:t xml:space="preserve"> ………………………………………</w:t>
      </w:r>
      <w:r w:rsidR="00531BA7" w:rsidRPr="002C4CEA">
        <w:t>…………………….</w:t>
      </w:r>
      <w:r w:rsidRPr="002C4CEA">
        <w:t xml:space="preserve"> </w:t>
      </w:r>
      <w:r w:rsidR="00531BA7" w:rsidRPr="002C4CEA">
        <w:t>p</w:t>
      </w:r>
      <w:r w:rsidRPr="002C4CEA">
        <w:t>rowadzący</w:t>
      </w:r>
      <w:r w:rsidR="00531BA7" w:rsidRPr="002C4CEA">
        <w:t>/a</w:t>
      </w:r>
      <w:r w:rsidRPr="002C4CEA">
        <w:t xml:space="preserve"> działalność pod nazwą …………………………. z siedzibą w ……………………. ul. …………………….. , zarejestrowaną w Centralnej Ewidencji i Informacji o Działalności Gospodarczej, NIP: …….. REGON: ………….…………….,  zwany/</w:t>
      </w:r>
      <w:r w:rsidR="006F1FBA" w:rsidRPr="002C4CEA">
        <w:t>a</w:t>
      </w:r>
      <w:r w:rsidRPr="002C4CEA">
        <w:t xml:space="preserve">  w treści Umowy </w:t>
      </w:r>
      <w:r w:rsidRPr="002C4CEA">
        <w:rPr>
          <w:b/>
        </w:rPr>
        <w:t>Wykonawcą</w:t>
      </w:r>
      <w:r w:rsidRPr="002C4CEA">
        <w:t>, w imieniu którego  działa/ją osoby umocowane</w:t>
      </w:r>
    </w:p>
    <w:p w14:paraId="73CCB512" w14:textId="77777777" w:rsidR="002206FB" w:rsidRPr="002C4CEA" w:rsidRDefault="002206FB" w:rsidP="00BF6020">
      <w:pPr>
        <w:spacing w:line="240" w:lineRule="auto"/>
        <w:ind w:left="0" w:firstLine="0"/>
      </w:pPr>
    </w:p>
    <w:p w14:paraId="0F4B5C84" w14:textId="63002F30" w:rsidR="002206FB" w:rsidRPr="002C4CEA" w:rsidRDefault="002206FB" w:rsidP="00531BA7">
      <w:pPr>
        <w:keepNext/>
        <w:spacing w:line="240" w:lineRule="auto"/>
        <w:ind w:left="0" w:firstLine="0"/>
        <w:rPr>
          <w:i/>
          <w:color w:val="FF0000"/>
        </w:rPr>
      </w:pPr>
      <w:r w:rsidRPr="002C4CEA">
        <w:rPr>
          <w:i/>
          <w:color w:val="FF0000"/>
        </w:rPr>
        <w:t>(w przypadku spółki kapitałowej)</w:t>
      </w:r>
    </w:p>
    <w:p w14:paraId="5928F9DC" w14:textId="080FE92C" w:rsidR="002206FB" w:rsidRPr="002C4CEA" w:rsidRDefault="002206FB" w:rsidP="00BF6020">
      <w:pPr>
        <w:spacing w:line="240" w:lineRule="auto"/>
        <w:ind w:left="0" w:firstLine="0"/>
      </w:pPr>
      <w:r w:rsidRPr="002C4CEA">
        <w:t>…………………………………….z siedzibą w ……………….</w:t>
      </w:r>
      <w:r w:rsidR="00581E9B" w:rsidRPr="002C4CEA">
        <w:t>,</w:t>
      </w:r>
      <w:r w:rsidRPr="002C4CEA">
        <w:t xml:space="preserve"> przy ul. ……………………………, kod pocztowy ……………………., zarejestrowan</w:t>
      </w:r>
      <w:r w:rsidR="002A2302" w:rsidRPr="002C4CEA">
        <w:t>a</w:t>
      </w:r>
      <w:r w:rsidRPr="002C4CEA">
        <w:t xml:space="preserve"> przez Sąd Rejonowy …………………… w ……………………. pod numerem KRS ………………………, wysokość kapitału zakładowego: …………………………. zł, REGON: ………………………., NIP ………………………, zwan</w:t>
      </w:r>
      <w:r w:rsidR="002A2302" w:rsidRPr="002C4CEA">
        <w:t>a</w:t>
      </w:r>
      <w:r w:rsidRPr="002C4CEA">
        <w:t xml:space="preserve"> w</w:t>
      </w:r>
      <w:r w:rsidR="006C399B" w:rsidRPr="002C4CEA">
        <w:t> </w:t>
      </w:r>
      <w:r w:rsidRPr="002C4CEA">
        <w:t xml:space="preserve">treści Umowy </w:t>
      </w:r>
      <w:r w:rsidRPr="002C4CEA">
        <w:rPr>
          <w:b/>
        </w:rPr>
        <w:t>Wykonawcą</w:t>
      </w:r>
      <w:r w:rsidRPr="002C4CEA">
        <w:t xml:space="preserve">, </w:t>
      </w:r>
      <w:r w:rsidR="002A2302" w:rsidRPr="002C4CEA">
        <w:t>reprezentowana przez</w:t>
      </w:r>
      <w:r w:rsidRPr="002C4CEA">
        <w:t xml:space="preserve"> osoby umocowane</w:t>
      </w:r>
      <w:r w:rsidR="006C399B" w:rsidRPr="002C4CEA">
        <w:t>.</w:t>
      </w:r>
    </w:p>
    <w:p w14:paraId="140658D2" w14:textId="77777777" w:rsidR="002206FB" w:rsidRPr="002C4CEA" w:rsidRDefault="002206FB" w:rsidP="00BF6020">
      <w:pPr>
        <w:spacing w:line="240" w:lineRule="auto"/>
        <w:ind w:left="0" w:firstLine="0"/>
      </w:pPr>
    </w:p>
    <w:p w14:paraId="38A05239" w14:textId="77777777" w:rsidR="002A2302" w:rsidRPr="002C4CEA" w:rsidRDefault="002A2302" w:rsidP="00BF6020">
      <w:pPr>
        <w:spacing w:line="240" w:lineRule="auto"/>
        <w:ind w:left="0" w:firstLine="0"/>
      </w:pPr>
    </w:p>
    <w:p w14:paraId="528A3958" w14:textId="77777777" w:rsidR="002206FB" w:rsidRPr="002C4CEA" w:rsidRDefault="002206FB" w:rsidP="00BF6020">
      <w:pPr>
        <w:spacing w:line="240" w:lineRule="auto"/>
        <w:ind w:left="0" w:firstLine="0"/>
        <w:rPr>
          <w:i/>
          <w:color w:val="FF0000"/>
        </w:rPr>
      </w:pPr>
      <w:r w:rsidRPr="002C4CEA">
        <w:rPr>
          <w:i/>
          <w:color w:val="FF0000"/>
        </w:rPr>
        <w:lastRenderedPageBreak/>
        <w:t>(w przypadku spółki cywilnej)</w:t>
      </w:r>
    </w:p>
    <w:p w14:paraId="1BC6C2A2" w14:textId="6851C396" w:rsidR="002206FB" w:rsidRPr="002C4CEA" w:rsidRDefault="002206FB" w:rsidP="00BF6020">
      <w:pPr>
        <w:spacing w:line="240" w:lineRule="auto"/>
        <w:ind w:left="0" w:firstLine="0"/>
      </w:pPr>
      <w:r w:rsidRPr="002C4CEA">
        <w:rPr>
          <w:b/>
        </w:rPr>
        <w:t>Pan/Pani</w:t>
      </w:r>
      <w:r w:rsidRPr="002C4CEA">
        <w:t xml:space="preserve"> </w:t>
      </w:r>
      <w:r w:rsidR="002A2302" w:rsidRPr="002C4CEA">
        <w:t>…</w:t>
      </w:r>
      <w:r w:rsidRPr="002C4CEA">
        <w:t>…………………………………</w:t>
      </w:r>
      <w:r w:rsidR="002A2302" w:rsidRPr="002C4CEA">
        <w:t>…….</w:t>
      </w:r>
      <w:r w:rsidRPr="002C4CEA">
        <w:t xml:space="preserve"> zarejestrowany/</w:t>
      </w:r>
      <w:r w:rsidR="002A2302" w:rsidRPr="002C4CEA">
        <w:t>a</w:t>
      </w:r>
      <w:r w:rsidRPr="002C4CEA">
        <w:t xml:space="preserve"> w Centralnej Ewidencji i Informacji o Działalności Gospodarczej, NIP: ………………..,</w:t>
      </w:r>
    </w:p>
    <w:p w14:paraId="33257647" w14:textId="21C2D561" w:rsidR="002206FB" w:rsidRPr="002C4CEA" w:rsidRDefault="002206FB" w:rsidP="00BF6020">
      <w:pPr>
        <w:spacing w:line="240" w:lineRule="auto"/>
        <w:ind w:left="0" w:firstLine="0"/>
      </w:pPr>
      <w:r w:rsidRPr="002C4CEA">
        <w:rPr>
          <w:b/>
        </w:rPr>
        <w:t>Pan/Pani</w:t>
      </w:r>
      <w:r w:rsidRPr="002C4CEA">
        <w:t xml:space="preserve"> </w:t>
      </w:r>
      <w:r w:rsidR="002A2302" w:rsidRPr="002C4CEA">
        <w:t>……….</w:t>
      </w:r>
      <w:r w:rsidRPr="002C4CEA">
        <w:t>………………………………… zarejestrowanym/ą w Centralnej Ewidencji i Informacji o Działalności Gospodarczej, NIP: ………………..</w:t>
      </w:r>
    </w:p>
    <w:p w14:paraId="3F3748D3" w14:textId="5C542EAB" w:rsidR="002206FB" w:rsidRPr="002C4CEA" w:rsidRDefault="002206FB" w:rsidP="00BF6020">
      <w:pPr>
        <w:spacing w:line="240" w:lineRule="auto"/>
        <w:ind w:left="0" w:firstLine="0"/>
      </w:pPr>
      <w:r w:rsidRPr="002C4CEA">
        <w:rPr>
          <w:b/>
          <w:bCs/>
        </w:rPr>
        <w:t>wspólnie prowadzący działalność gospodarczą w formie spółki cywilnej</w:t>
      </w:r>
      <w:r w:rsidRPr="002C4CEA">
        <w:t xml:space="preserve"> pod nazwą ……….…. z siedzibą w ……………………………  ul………………………, NIP: ……………….. zwan</w:t>
      </w:r>
      <w:r w:rsidR="00F516F7" w:rsidRPr="002C4CEA">
        <w:t>ej</w:t>
      </w:r>
      <w:r w:rsidRPr="002C4CEA">
        <w:t xml:space="preserve"> w treści Umowy </w:t>
      </w:r>
      <w:r w:rsidRPr="002C4CEA">
        <w:rPr>
          <w:b/>
        </w:rPr>
        <w:t>Wykonawcą</w:t>
      </w:r>
      <w:r w:rsidRPr="002C4CEA">
        <w:t xml:space="preserve">, </w:t>
      </w:r>
      <w:r w:rsidR="00F516F7" w:rsidRPr="002C4CEA">
        <w:t>reprezentowanej</w:t>
      </w:r>
      <w:r w:rsidRPr="002C4CEA">
        <w:t xml:space="preserve"> osoby umocowane</w:t>
      </w:r>
    </w:p>
    <w:p w14:paraId="46F1A7FC" w14:textId="77777777" w:rsidR="002206FB" w:rsidRPr="002C4CEA" w:rsidRDefault="002206FB" w:rsidP="00BF6020">
      <w:pPr>
        <w:spacing w:line="240" w:lineRule="auto"/>
        <w:ind w:left="0" w:firstLine="0"/>
      </w:pPr>
    </w:p>
    <w:p w14:paraId="632D84FB" w14:textId="77777777" w:rsidR="00C60708" w:rsidRPr="002C4CEA" w:rsidRDefault="00C60708" w:rsidP="00BF6020">
      <w:pPr>
        <w:spacing w:line="240" w:lineRule="auto"/>
        <w:ind w:left="0" w:firstLine="0"/>
      </w:pPr>
    </w:p>
    <w:p w14:paraId="3FC64683" w14:textId="77777777" w:rsidR="002206FB" w:rsidRPr="002C4CEA" w:rsidRDefault="002206FB" w:rsidP="00BF6020">
      <w:pPr>
        <w:spacing w:line="240" w:lineRule="auto"/>
        <w:ind w:left="0" w:firstLine="0"/>
        <w:rPr>
          <w:i/>
          <w:color w:val="FF0000"/>
        </w:rPr>
      </w:pPr>
      <w:r w:rsidRPr="002C4CEA">
        <w:rPr>
          <w:i/>
          <w:color w:val="FF0000"/>
        </w:rPr>
        <w:t>(w przypadku Konsorcjum)</w:t>
      </w:r>
    </w:p>
    <w:p w14:paraId="348BF2DF" w14:textId="77777777" w:rsidR="002206FB" w:rsidRPr="002C4CEA" w:rsidRDefault="002206FB" w:rsidP="00BF6020">
      <w:pPr>
        <w:spacing w:line="240" w:lineRule="auto"/>
        <w:ind w:left="0" w:firstLine="0"/>
      </w:pPr>
      <w:r w:rsidRPr="002C4CEA">
        <w:t>Konsorcjum firm:</w:t>
      </w:r>
    </w:p>
    <w:p w14:paraId="77F12256" w14:textId="15C63AE0" w:rsidR="002206FB" w:rsidRPr="002C4CEA" w:rsidRDefault="002206FB">
      <w:pPr>
        <w:numPr>
          <w:ilvl w:val="0"/>
          <w:numId w:val="60"/>
        </w:numPr>
        <w:tabs>
          <w:tab w:val="clear" w:pos="578"/>
          <w:tab w:val="num" w:pos="360"/>
        </w:tabs>
        <w:spacing w:line="240" w:lineRule="auto"/>
        <w:ind w:left="0" w:firstLine="0"/>
      </w:pPr>
      <w:r w:rsidRPr="002C4CEA">
        <w:rPr>
          <w:b/>
        </w:rPr>
        <w:t>Lider</w:t>
      </w:r>
      <w:r w:rsidRPr="002C4CEA">
        <w:t xml:space="preserve"> - ………………</w:t>
      </w:r>
      <w:r w:rsidR="00C60708" w:rsidRPr="002C4CEA">
        <w:t>…...</w:t>
      </w:r>
      <w:r w:rsidRPr="002C4CEA">
        <w:t>.... z siedzibą ………………. przy ul. …………, kod pocztowy ……………., zarejestrowan</w:t>
      </w:r>
      <w:r w:rsidR="00C60708" w:rsidRPr="002C4CEA">
        <w:t>a</w:t>
      </w:r>
      <w:r w:rsidRPr="002C4CEA">
        <w:t xml:space="preserve"> przez Sąd Rejonowy …………………….… w ……………………. pod numerem KRS …………………, wysokość kapitału zakładowego: ……………. zł, REGON: ……….……., NIP</w:t>
      </w:r>
      <w:r w:rsidR="00C60708" w:rsidRPr="002C4CEA">
        <w:t> </w:t>
      </w:r>
      <w:r w:rsidRPr="002C4CEA">
        <w:t xml:space="preserve">………………… </w:t>
      </w:r>
      <w:r w:rsidRPr="002C4CEA">
        <w:rPr>
          <w:i/>
        </w:rPr>
        <w:t>(sprawdzić, czy pełnomocnik jest liderem konsorcjum)</w:t>
      </w:r>
    </w:p>
    <w:p w14:paraId="78BF2876" w14:textId="0F9565DD" w:rsidR="002206FB" w:rsidRPr="002C4CEA" w:rsidRDefault="002206FB">
      <w:pPr>
        <w:numPr>
          <w:ilvl w:val="0"/>
          <w:numId w:val="60"/>
        </w:numPr>
        <w:tabs>
          <w:tab w:val="clear" w:pos="578"/>
          <w:tab w:val="num" w:pos="360"/>
        </w:tabs>
        <w:spacing w:line="240" w:lineRule="auto"/>
        <w:ind w:left="0" w:firstLine="0"/>
      </w:pPr>
      <w:r w:rsidRPr="002C4CEA">
        <w:rPr>
          <w:b/>
        </w:rPr>
        <w:t>Uczestnik</w:t>
      </w:r>
      <w:r w:rsidRPr="002C4CEA">
        <w:t xml:space="preserve"> - ……………….... z siedzibą ………………. przy ul. …………, kod pocztowy ……………., zarejestrowan</w:t>
      </w:r>
      <w:r w:rsidR="00C60708" w:rsidRPr="002C4CEA">
        <w:t>a</w:t>
      </w:r>
      <w:r w:rsidRPr="002C4CEA">
        <w:t xml:space="preserve"> przez Sąd Rejonowy …………………….… w ……………………. pod numerem KRS …………………, wysokość kapitału zakładowego: ……………. zł, REGON: ……….……., NIP</w:t>
      </w:r>
      <w:r w:rsidR="00C60708" w:rsidRPr="002C4CEA">
        <w:t> </w:t>
      </w:r>
      <w:r w:rsidRPr="002C4CEA">
        <w:t>…………………</w:t>
      </w:r>
    </w:p>
    <w:p w14:paraId="5880345F" w14:textId="2B647C7F" w:rsidR="002206FB" w:rsidRPr="002C4CEA" w:rsidRDefault="002206FB" w:rsidP="00BF6020">
      <w:pPr>
        <w:spacing w:line="240" w:lineRule="auto"/>
        <w:ind w:left="0" w:firstLine="0"/>
      </w:pPr>
      <w:r w:rsidRPr="002C4CEA">
        <w:t xml:space="preserve">zwani w treści Umowy </w:t>
      </w:r>
      <w:r w:rsidRPr="002C4CEA">
        <w:rPr>
          <w:b/>
        </w:rPr>
        <w:t>Wykonawcą</w:t>
      </w:r>
      <w:r w:rsidRPr="002C4CEA">
        <w:t xml:space="preserve">, w imieniu którego działa Pełnomocnik reprezentowany przez osoby umocowane. </w:t>
      </w:r>
    </w:p>
    <w:p w14:paraId="4FBEF45C" w14:textId="77777777" w:rsidR="002B0959" w:rsidRPr="002C4CEA" w:rsidRDefault="002B0959" w:rsidP="00BF6020">
      <w:pPr>
        <w:spacing w:line="240" w:lineRule="auto"/>
        <w:ind w:left="0" w:firstLine="0"/>
      </w:pPr>
    </w:p>
    <w:tbl>
      <w:tblPr>
        <w:tblW w:w="4945"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23"/>
      </w:tblGrid>
      <w:tr w:rsidR="002B0959" w:rsidRPr="002C4CEA" w14:paraId="532AF3B4" w14:textId="77777777" w:rsidTr="002B0959">
        <w:trPr>
          <w:trHeight w:val="20"/>
          <w:tblHeader/>
        </w:trPr>
        <w:tc>
          <w:tcPr>
            <w:tcW w:w="5000" w:type="pct"/>
            <w:tcBorders>
              <w:top w:val="single" w:sz="4" w:space="0" w:color="auto"/>
              <w:left w:val="single" w:sz="4" w:space="0" w:color="auto"/>
              <w:bottom w:val="single" w:sz="4" w:space="0" w:color="auto"/>
              <w:right w:val="single" w:sz="4" w:space="0" w:color="auto"/>
            </w:tcBorders>
            <w:vAlign w:val="center"/>
            <w:hideMark/>
          </w:tcPr>
          <w:p w14:paraId="53D2A5AE" w14:textId="77777777" w:rsidR="002B0959" w:rsidRPr="002C4CEA" w:rsidRDefault="002B0959">
            <w:pPr>
              <w:widowControl w:val="0"/>
              <w:tabs>
                <w:tab w:val="left" w:pos="851"/>
              </w:tabs>
              <w:spacing w:before="240" w:after="240" w:line="240" w:lineRule="auto"/>
              <w:ind w:left="28" w:hanging="28"/>
              <w:jc w:val="center"/>
              <w:rPr>
                <w:sz w:val="20"/>
                <w:szCs w:val="20"/>
                <w:lang w:eastAsia="pl-PL"/>
              </w:rPr>
            </w:pPr>
            <w:r w:rsidRPr="002C4CEA">
              <w:rPr>
                <w:sz w:val="20"/>
                <w:szCs w:val="20"/>
              </w:rPr>
              <w:t>Oświadczam, że niniejsza Umowa jest dla mnie zrozumiała, jednoznaczna oraz żadne z postanowień nie budzi moich wątpliwości. W związku z powyższym oświadczam, że rozumiem i w pełni akceptuję jej treść.</w:t>
            </w:r>
          </w:p>
        </w:tc>
      </w:tr>
      <w:tr w:rsidR="002B0959" w:rsidRPr="002C4CEA" w14:paraId="329D087C" w14:textId="77777777" w:rsidTr="002B0959">
        <w:trPr>
          <w:trHeight w:val="20"/>
          <w:tblHeader/>
        </w:trPr>
        <w:tc>
          <w:tcPr>
            <w:tcW w:w="5000"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31D42505" w14:textId="77777777" w:rsidR="002B0959" w:rsidRPr="002C4CEA" w:rsidRDefault="002B0959">
            <w:pPr>
              <w:widowControl w:val="0"/>
              <w:tabs>
                <w:tab w:val="left" w:pos="284"/>
                <w:tab w:val="left" w:pos="851"/>
              </w:tabs>
              <w:ind w:left="284" w:hanging="284"/>
              <w:jc w:val="center"/>
              <w:rPr>
                <w:b/>
                <w:bCs/>
              </w:rPr>
            </w:pPr>
            <w:r w:rsidRPr="002C4CEA">
              <w:rPr>
                <w:b/>
                <w:bCs/>
              </w:rPr>
              <w:t>WYKONAWCA</w:t>
            </w:r>
          </w:p>
        </w:tc>
      </w:tr>
      <w:tr w:rsidR="002B0959" w:rsidRPr="002C4CEA" w14:paraId="32554E6B" w14:textId="77777777" w:rsidTr="002B0959">
        <w:trPr>
          <w:trHeight w:val="1020"/>
        </w:trPr>
        <w:tc>
          <w:tcPr>
            <w:tcW w:w="5000" w:type="pct"/>
            <w:tcBorders>
              <w:top w:val="single" w:sz="4" w:space="0" w:color="auto"/>
              <w:left w:val="single" w:sz="4" w:space="0" w:color="auto"/>
              <w:bottom w:val="single" w:sz="4" w:space="0" w:color="auto"/>
              <w:right w:val="single" w:sz="4" w:space="0" w:color="auto"/>
            </w:tcBorders>
            <w:vAlign w:val="center"/>
          </w:tcPr>
          <w:p w14:paraId="4D5B4474" w14:textId="77777777" w:rsidR="002B0959" w:rsidRPr="002C4CEA" w:rsidRDefault="002B0959">
            <w:pPr>
              <w:widowControl w:val="0"/>
              <w:jc w:val="center"/>
              <w:rPr>
                <w:color w:val="00B050"/>
                <w:sz w:val="18"/>
                <w:szCs w:val="18"/>
              </w:rPr>
            </w:pPr>
          </w:p>
          <w:p w14:paraId="415DF3F3" w14:textId="77777777" w:rsidR="002B0959" w:rsidRPr="002C4CEA" w:rsidRDefault="002B0959">
            <w:pPr>
              <w:widowControl w:val="0"/>
              <w:jc w:val="center"/>
              <w:rPr>
                <w:color w:val="00B050"/>
                <w:sz w:val="18"/>
                <w:szCs w:val="18"/>
              </w:rPr>
            </w:pPr>
          </w:p>
          <w:p w14:paraId="4C649B00" w14:textId="77777777" w:rsidR="002B0959" w:rsidRPr="002C4CEA" w:rsidRDefault="002B0959">
            <w:pPr>
              <w:widowControl w:val="0"/>
              <w:jc w:val="center"/>
              <w:rPr>
                <w:color w:val="00B050"/>
                <w:sz w:val="18"/>
                <w:szCs w:val="18"/>
              </w:rPr>
            </w:pPr>
          </w:p>
          <w:p w14:paraId="4A9B3427" w14:textId="77777777" w:rsidR="002B0959" w:rsidRPr="002C4CEA" w:rsidRDefault="002B0959">
            <w:pPr>
              <w:widowControl w:val="0"/>
              <w:jc w:val="center"/>
              <w:rPr>
                <w:color w:val="00B050"/>
                <w:sz w:val="18"/>
                <w:szCs w:val="18"/>
              </w:rPr>
            </w:pPr>
          </w:p>
          <w:p w14:paraId="3F2C9E40" w14:textId="77777777" w:rsidR="002B0959" w:rsidRPr="002C4CEA" w:rsidRDefault="002B0959">
            <w:pPr>
              <w:widowControl w:val="0"/>
              <w:jc w:val="center"/>
              <w:rPr>
                <w:color w:val="00B050"/>
                <w:sz w:val="18"/>
                <w:szCs w:val="18"/>
              </w:rPr>
            </w:pPr>
          </w:p>
          <w:p w14:paraId="2DBFCE2D" w14:textId="77777777" w:rsidR="002B0959" w:rsidRPr="002C4CEA" w:rsidRDefault="002B0959">
            <w:pPr>
              <w:widowControl w:val="0"/>
              <w:tabs>
                <w:tab w:val="left" w:pos="284"/>
                <w:tab w:val="left" w:pos="851"/>
              </w:tabs>
              <w:ind w:left="284" w:hanging="284"/>
              <w:jc w:val="center"/>
              <w:rPr>
                <w:b/>
                <w:bCs/>
                <w:color w:val="00B050"/>
                <w:lang w:val="en-US"/>
              </w:rPr>
            </w:pPr>
          </w:p>
        </w:tc>
      </w:tr>
    </w:tbl>
    <w:p w14:paraId="0B07A704" w14:textId="77777777" w:rsidR="002B0959" w:rsidRPr="002C4CEA" w:rsidRDefault="002B0959" w:rsidP="00BF6020">
      <w:pPr>
        <w:spacing w:line="240" w:lineRule="auto"/>
        <w:ind w:left="0" w:firstLine="0"/>
      </w:pPr>
    </w:p>
    <w:p w14:paraId="40EBAD3E" w14:textId="77777777" w:rsidR="00BF6020" w:rsidRPr="002C4CEA" w:rsidRDefault="00BF6020" w:rsidP="00BF6020">
      <w:pPr>
        <w:pageBreakBefore/>
        <w:spacing w:line="240" w:lineRule="auto"/>
        <w:ind w:left="0" w:firstLine="0"/>
      </w:pPr>
    </w:p>
    <w:p w14:paraId="20B2667B" w14:textId="64DD6BE1" w:rsidR="00FE1BAE" w:rsidRPr="002C4CEA" w:rsidRDefault="00FE1BAE" w:rsidP="00CF0CB3">
      <w:pPr>
        <w:keepNext/>
        <w:keepLines/>
        <w:spacing w:before="240" w:line="259" w:lineRule="auto"/>
        <w:ind w:left="0" w:firstLine="0"/>
        <w:rPr>
          <w:sz w:val="2"/>
          <w:szCs w:val="2"/>
        </w:rPr>
      </w:pPr>
      <w:bookmarkStart w:id="200" w:name="_Toc67926565"/>
    </w:p>
    <w:bookmarkStart w:id="201" w:name="_Hlk67825429" w:displacedByCustomXml="next"/>
    <w:sdt>
      <w:sdtPr>
        <w:rPr>
          <w:rFonts w:ascii="Times New Roman" w:eastAsia="Calibri" w:hAnsi="Times New Roman"/>
          <w:b/>
          <w:bCs/>
          <w:color w:val="auto"/>
          <w:sz w:val="20"/>
          <w:szCs w:val="20"/>
          <w:lang w:eastAsia="en-US"/>
        </w:rPr>
        <w:id w:val="-1055619971"/>
        <w:docPartObj>
          <w:docPartGallery w:val="Table of Contents"/>
          <w:docPartUnique/>
        </w:docPartObj>
      </w:sdtPr>
      <w:sdtEndPr>
        <w:rPr>
          <w:b w:val="0"/>
          <w:bCs w:val="0"/>
          <w:sz w:val="22"/>
          <w:szCs w:val="22"/>
        </w:rPr>
      </w:sdtEndPr>
      <w:sdtContent>
        <w:p w14:paraId="51C09E0D" w14:textId="77777777" w:rsidR="00702071" w:rsidRPr="002C4CEA" w:rsidRDefault="00702071" w:rsidP="00702071">
          <w:pPr>
            <w:pStyle w:val="Nagwekspisutreci"/>
            <w:rPr>
              <w:rFonts w:ascii="Times New Roman" w:hAnsi="Times New Roman"/>
              <w:b/>
              <w:bCs/>
              <w:color w:val="auto"/>
              <w:sz w:val="28"/>
              <w:szCs w:val="28"/>
            </w:rPr>
          </w:pPr>
          <w:r w:rsidRPr="002C4CEA">
            <w:rPr>
              <w:rFonts w:ascii="Times New Roman" w:hAnsi="Times New Roman"/>
              <w:b/>
              <w:bCs/>
              <w:color w:val="auto"/>
              <w:sz w:val="28"/>
              <w:szCs w:val="28"/>
            </w:rPr>
            <w:t>Spis treści</w:t>
          </w:r>
        </w:p>
        <w:p w14:paraId="1F6B600E" w14:textId="54A4425D" w:rsidR="00625913" w:rsidRPr="002C4CEA" w:rsidRDefault="00702071">
          <w:pPr>
            <w:pStyle w:val="Spistreci1"/>
            <w:rPr>
              <w:rFonts w:asciiTheme="minorHAnsi" w:eastAsiaTheme="minorEastAsia" w:hAnsiTheme="minorHAnsi" w:cstheme="minorBidi"/>
              <w:noProof/>
              <w:sz w:val="20"/>
              <w:szCs w:val="20"/>
              <w:lang w:eastAsia="pl-PL"/>
            </w:rPr>
          </w:pPr>
          <w:r w:rsidRPr="002C4CEA">
            <w:rPr>
              <w:rFonts w:ascii="Calibri Light" w:hAnsi="Calibri Light"/>
              <w:color w:val="2F5496"/>
              <w:sz w:val="20"/>
              <w:szCs w:val="20"/>
            </w:rPr>
            <w:fldChar w:fldCharType="begin"/>
          </w:r>
          <w:r w:rsidRPr="002C4CEA">
            <w:rPr>
              <w:rFonts w:ascii="Calibri Light" w:hAnsi="Calibri Light"/>
              <w:color w:val="2F5496"/>
              <w:sz w:val="20"/>
              <w:szCs w:val="20"/>
            </w:rPr>
            <w:instrText xml:space="preserve"> TOC \h \z \t "Nagłówek 3;1" </w:instrText>
          </w:r>
          <w:r w:rsidRPr="002C4CEA">
            <w:rPr>
              <w:rFonts w:ascii="Calibri Light" w:hAnsi="Calibri Light"/>
              <w:color w:val="2F5496"/>
              <w:sz w:val="20"/>
              <w:szCs w:val="20"/>
            </w:rPr>
            <w:fldChar w:fldCharType="separate"/>
          </w:r>
          <w:hyperlink w:anchor="_Toc109205352" w:history="1">
            <w:r w:rsidR="00625913" w:rsidRPr="002C4CEA">
              <w:rPr>
                <w:rStyle w:val="Hipercze"/>
                <w:noProof/>
                <w:sz w:val="20"/>
                <w:szCs w:val="20"/>
              </w:rPr>
              <w:t>§ 1.</w:t>
            </w:r>
            <w:r w:rsidR="00625913" w:rsidRPr="002C4CEA">
              <w:rPr>
                <w:rFonts w:asciiTheme="minorHAnsi" w:eastAsiaTheme="minorEastAsia" w:hAnsiTheme="minorHAnsi" w:cstheme="minorBidi"/>
                <w:noProof/>
                <w:sz w:val="20"/>
                <w:szCs w:val="20"/>
                <w:lang w:eastAsia="pl-PL"/>
              </w:rPr>
              <w:tab/>
            </w:r>
            <w:r w:rsidR="00625913" w:rsidRPr="002C4CEA">
              <w:rPr>
                <w:rStyle w:val="Hipercze"/>
                <w:noProof/>
                <w:sz w:val="20"/>
                <w:szCs w:val="20"/>
              </w:rPr>
              <w:t>Podstawa zawarcia Umowy</w:t>
            </w:r>
            <w:r w:rsidR="00625913" w:rsidRPr="002C4CEA">
              <w:rPr>
                <w:noProof/>
                <w:webHidden/>
                <w:sz w:val="20"/>
                <w:szCs w:val="20"/>
              </w:rPr>
              <w:tab/>
            </w:r>
            <w:r w:rsidR="00625913" w:rsidRPr="002C4CEA">
              <w:rPr>
                <w:noProof/>
                <w:webHidden/>
                <w:sz w:val="20"/>
                <w:szCs w:val="20"/>
              </w:rPr>
              <w:fldChar w:fldCharType="begin"/>
            </w:r>
            <w:r w:rsidR="00625913" w:rsidRPr="002C4CEA">
              <w:rPr>
                <w:noProof/>
                <w:webHidden/>
                <w:sz w:val="20"/>
                <w:szCs w:val="20"/>
              </w:rPr>
              <w:instrText xml:space="preserve"> PAGEREF _Toc109205352 \h </w:instrText>
            </w:r>
            <w:r w:rsidR="00625913" w:rsidRPr="002C4CEA">
              <w:rPr>
                <w:noProof/>
                <w:webHidden/>
                <w:sz w:val="20"/>
                <w:szCs w:val="20"/>
              </w:rPr>
            </w:r>
            <w:r w:rsidR="00625913" w:rsidRPr="002C4CEA">
              <w:rPr>
                <w:noProof/>
                <w:webHidden/>
                <w:sz w:val="20"/>
                <w:szCs w:val="20"/>
              </w:rPr>
              <w:fldChar w:fldCharType="separate"/>
            </w:r>
            <w:r w:rsidR="0006639E">
              <w:rPr>
                <w:noProof/>
                <w:webHidden/>
                <w:sz w:val="20"/>
                <w:szCs w:val="20"/>
              </w:rPr>
              <w:t>88</w:t>
            </w:r>
            <w:r w:rsidR="00625913" w:rsidRPr="002C4CEA">
              <w:rPr>
                <w:noProof/>
                <w:webHidden/>
                <w:sz w:val="20"/>
                <w:szCs w:val="20"/>
              </w:rPr>
              <w:fldChar w:fldCharType="end"/>
            </w:r>
          </w:hyperlink>
        </w:p>
        <w:p w14:paraId="7550ACC9" w14:textId="674D6CF0" w:rsidR="00625913" w:rsidRPr="002C4CEA" w:rsidRDefault="00625913">
          <w:pPr>
            <w:pStyle w:val="Spistreci1"/>
            <w:rPr>
              <w:rFonts w:asciiTheme="minorHAnsi" w:eastAsiaTheme="minorEastAsia" w:hAnsiTheme="minorHAnsi" w:cstheme="minorBidi"/>
              <w:noProof/>
              <w:sz w:val="20"/>
              <w:szCs w:val="20"/>
              <w:lang w:eastAsia="pl-PL"/>
            </w:rPr>
          </w:pPr>
          <w:hyperlink w:anchor="_Toc109205353" w:history="1">
            <w:r w:rsidRPr="002C4CEA">
              <w:rPr>
                <w:rStyle w:val="Hipercze"/>
                <w:noProof/>
                <w:sz w:val="20"/>
                <w:szCs w:val="20"/>
              </w:rPr>
              <w:t>§ 2.</w:t>
            </w:r>
            <w:r w:rsidRPr="002C4CEA">
              <w:rPr>
                <w:rFonts w:asciiTheme="minorHAnsi" w:eastAsiaTheme="minorEastAsia" w:hAnsiTheme="minorHAnsi" w:cstheme="minorBidi"/>
                <w:noProof/>
                <w:sz w:val="20"/>
                <w:szCs w:val="20"/>
                <w:lang w:eastAsia="pl-PL"/>
              </w:rPr>
              <w:tab/>
            </w:r>
            <w:r w:rsidRPr="002C4CEA">
              <w:rPr>
                <w:rStyle w:val="Hipercze"/>
                <w:noProof/>
                <w:sz w:val="20"/>
                <w:szCs w:val="20"/>
              </w:rPr>
              <w:t>Przedmiot Umowy</w:t>
            </w:r>
            <w:r w:rsidRPr="002C4CEA">
              <w:rPr>
                <w:noProof/>
                <w:webHidden/>
                <w:sz w:val="20"/>
                <w:szCs w:val="20"/>
              </w:rPr>
              <w:tab/>
            </w:r>
            <w:r w:rsidRPr="002C4CEA">
              <w:rPr>
                <w:noProof/>
                <w:webHidden/>
                <w:sz w:val="20"/>
                <w:szCs w:val="20"/>
              </w:rPr>
              <w:fldChar w:fldCharType="begin"/>
            </w:r>
            <w:r w:rsidRPr="002C4CEA">
              <w:rPr>
                <w:noProof/>
                <w:webHidden/>
                <w:sz w:val="20"/>
                <w:szCs w:val="20"/>
              </w:rPr>
              <w:instrText xml:space="preserve"> PAGEREF _Toc109205353 \h </w:instrText>
            </w:r>
            <w:r w:rsidRPr="002C4CEA">
              <w:rPr>
                <w:noProof/>
                <w:webHidden/>
                <w:sz w:val="20"/>
                <w:szCs w:val="20"/>
              </w:rPr>
            </w:r>
            <w:r w:rsidRPr="002C4CEA">
              <w:rPr>
                <w:noProof/>
                <w:webHidden/>
                <w:sz w:val="20"/>
                <w:szCs w:val="20"/>
              </w:rPr>
              <w:fldChar w:fldCharType="separate"/>
            </w:r>
            <w:r w:rsidR="0006639E">
              <w:rPr>
                <w:noProof/>
                <w:webHidden/>
                <w:sz w:val="20"/>
                <w:szCs w:val="20"/>
              </w:rPr>
              <w:t>88</w:t>
            </w:r>
            <w:r w:rsidRPr="002C4CEA">
              <w:rPr>
                <w:noProof/>
                <w:webHidden/>
                <w:sz w:val="20"/>
                <w:szCs w:val="20"/>
              </w:rPr>
              <w:fldChar w:fldCharType="end"/>
            </w:r>
          </w:hyperlink>
        </w:p>
        <w:p w14:paraId="33018199" w14:textId="1820FFFF" w:rsidR="00625913" w:rsidRPr="002C4CEA" w:rsidRDefault="00625913">
          <w:pPr>
            <w:pStyle w:val="Spistreci1"/>
            <w:rPr>
              <w:rFonts w:asciiTheme="minorHAnsi" w:eastAsiaTheme="minorEastAsia" w:hAnsiTheme="minorHAnsi" w:cstheme="minorBidi"/>
              <w:noProof/>
              <w:sz w:val="20"/>
              <w:szCs w:val="20"/>
              <w:lang w:eastAsia="pl-PL"/>
            </w:rPr>
          </w:pPr>
          <w:hyperlink w:anchor="_Toc109205354" w:history="1">
            <w:r w:rsidRPr="002C4CEA">
              <w:rPr>
                <w:rStyle w:val="Hipercze"/>
                <w:noProof/>
                <w:sz w:val="20"/>
                <w:szCs w:val="20"/>
              </w:rPr>
              <w:t>§ 3.</w:t>
            </w:r>
            <w:r w:rsidRPr="002C4CEA">
              <w:rPr>
                <w:rFonts w:asciiTheme="minorHAnsi" w:eastAsiaTheme="minorEastAsia" w:hAnsiTheme="minorHAnsi" w:cstheme="minorBidi"/>
                <w:noProof/>
                <w:sz w:val="20"/>
                <w:szCs w:val="20"/>
                <w:lang w:eastAsia="pl-PL"/>
              </w:rPr>
              <w:tab/>
            </w:r>
            <w:r w:rsidRPr="002C4CEA">
              <w:rPr>
                <w:rStyle w:val="Hipercze"/>
                <w:noProof/>
                <w:sz w:val="20"/>
                <w:szCs w:val="20"/>
              </w:rPr>
              <w:t>Cena i sposób rozliczeń</w:t>
            </w:r>
            <w:r w:rsidRPr="002C4CEA">
              <w:rPr>
                <w:noProof/>
                <w:webHidden/>
                <w:sz w:val="20"/>
                <w:szCs w:val="20"/>
              </w:rPr>
              <w:tab/>
            </w:r>
            <w:r w:rsidRPr="002C4CEA">
              <w:rPr>
                <w:noProof/>
                <w:webHidden/>
                <w:sz w:val="20"/>
                <w:szCs w:val="20"/>
              </w:rPr>
              <w:fldChar w:fldCharType="begin"/>
            </w:r>
            <w:r w:rsidRPr="002C4CEA">
              <w:rPr>
                <w:noProof/>
                <w:webHidden/>
                <w:sz w:val="20"/>
                <w:szCs w:val="20"/>
              </w:rPr>
              <w:instrText xml:space="preserve"> PAGEREF _Toc109205354 \h </w:instrText>
            </w:r>
            <w:r w:rsidRPr="002C4CEA">
              <w:rPr>
                <w:noProof/>
                <w:webHidden/>
                <w:sz w:val="20"/>
                <w:szCs w:val="20"/>
              </w:rPr>
            </w:r>
            <w:r w:rsidRPr="002C4CEA">
              <w:rPr>
                <w:noProof/>
                <w:webHidden/>
                <w:sz w:val="20"/>
                <w:szCs w:val="20"/>
              </w:rPr>
              <w:fldChar w:fldCharType="separate"/>
            </w:r>
            <w:r w:rsidR="0006639E">
              <w:rPr>
                <w:noProof/>
                <w:webHidden/>
                <w:sz w:val="20"/>
                <w:szCs w:val="20"/>
              </w:rPr>
              <w:t>88</w:t>
            </w:r>
            <w:r w:rsidRPr="002C4CEA">
              <w:rPr>
                <w:noProof/>
                <w:webHidden/>
                <w:sz w:val="20"/>
                <w:szCs w:val="20"/>
              </w:rPr>
              <w:fldChar w:fldCharType="end"/>
            </w:r>
          </w:hyperlink>
        </w:p>
        <w:p w14:paraId="5BD597AF" w14:textId="1B26BB52" w:rsidR="00625913" w:rsidRPr="002C4CEA" w:rsidRDefault="00625913">
          <w:pPr>
            <w:pStyle w:val="Spistreci1"/>
            <w:rPr>
              <w:rFonts w:asciiTheme="minorHAnsi" w:eastAsiaTheme="minorEastAsia" w:hAnsiTheme="minorHAnsi" w:cstheme="minorBidi"/>
              <w:noProof/>
              <w:sz w:val="20"/>
              <w:szCs w:val="20"/>
              <w:lang w:eastAsia="pl-PL"/>
            </w:rPr>
          </w:pPr>
          <w:hyperlink w:anchor="_Toc109205355" w:history="1">
            <w:r w:rsidRPr="002C4CEA">
              <w:rPr>
                <w:rStyle w:val="Hipercze"/>
                <w:noProof/>
                <w:sz w:val="20"/>
                <w:szCs w:val="20"/>
              </w:rPr>
              <w:t>§ 4.</w:t>
            </w:r>
            <w:r w:rsidRPr="002C4CEA">
              <w:rPr>
                <w:rFonts w:asciiTheme="minorHAnsi" w:eastAsiaTheme="minorEastAsia" w:hAnsiTheme="minorHAnsi" w:cstheme="minorBidi"/>
                <w:noProof/>
                <w:sz w:val="20"/>
                <w:szCs w:val="20"/>
                <w:lang w:eastAsia="pl-PL"/>
              </w:rPr>
              <w:tab/>
            </w:r>
            <w:r w:rsidRPr="002C4CEA">
              <w:rPr>
                <w:rStyle w:val="Hipercze"/>
                <w:noProof/>
                <w:sz w:val="20"/>
                <w:szCs w:val="20"/>
              </w:rPr>
              <w:t>Fakturowanie i płatności</w:t>
            </w:r>
            <w:r w:rsidRPr="002C4CEA">
              <w:rPr>
                <w:noProof/>
                <w:webHidden/>
                <w:sz w:val="20"/>
                <w:szCs w:val="20"/>
              </w:rPr>
              <w:tab/>
            </w:r>
            <w:r w:rsidRPr="002C4CEA">
              <w:rPr>
                <w:noProof/>
                <w:webHidden/>
                <w:sz w:val="20"/>
                <w:szCs w:val="20"/>
              </w:rPr>
              <w:fldChar w:fldCharType="begin"/>
            </w:r>
            <w:r w:rsidRPr="002C4CEA">
              <w:rPr>
                <w:noProof/>
                <w:webHidden/>
                <w:sz w:val="20"/>
                <w:szCs w:val="20"/>
              </w:rPr>
              <w:instrText xml:space="preserve"> PAGEREF _Toc109205355 \h </w:instrText>
            </w:r>
            <w:r w:rsidRPr="002C4CEA">
              <w:rPr>
                <w:noProof/>
                <w:webHidden/>
                <w:sz w:val="20"/>
                <w:szCs w:val="20"/>
              </w:rPr>
            </w:r>
            <w:r w:rsidRPr="002C4CEA">
              <w:rPr>
                <w:noProof/>
                <w:webHidden/>
                <w:sz w:val="20"/>
                <w:szCs w:val="20"/>
              </w:rPr>
              <w:fldChar w:fldCharType="separate"/>
            </w:r>
            <w:r w:rsidR="0006639E">
              <w:rPr>
                <w:noProof/>
                <w:webHidden/>
                <w:sz w:val="20"/>
                <w:szCs w:val="20"/>
              </w:rPr>
              <w:t>89</w:t>
            </w:r>
            <w:r w:rsidRPr="002C4CEA">
              <w:rPr>
                <w:noProof/>
                <w:webHidden/>
                <w:sz w:val="20"/>
                <w:szCs w:val="20"/>
              </w:rPr>
              <w:fldChar w:fldCharType="end"/>
            </w:r>
          </w:hyperlink>
        </w:p>
        <w:p w14:paraId="2C28EAE5" w14:textId="19B1C18A" w:rsidR="00625913" w:rsidRPr="002C4CEA" w:rsidRDefault="00625913">
          <w:pPr>
            <w:pStyle w:val="Spistreci1"/>
            <w:rPr>
              <w:rFonts w:asciiTheme="minorHAnsi" w:eastAsiaTheme="minorEastAsia" w:hAnsiTheme="minorHAnsi" w:cstheme="minorBidi"/>
              <w:noProof/>
              <w:sz w:val="20"/>
              <w:szCs w:val="20"/>
              <w:lang w:eastAsia="pl-PL"/>
            </w:rPr>
          </w:pPr>
          <w:hyperlink w:anchor="_Toc109205356" w:history="1">
            <w:r w:rsidRPr="002C4CEA">
              <w:rPr>
                <w:rStyle w:val="Hipercze"/>
                <w:noProof/>
                <w:sz w:val="20"/>
                <w:szCs w:val="20"/>
              </w:rPr>
              <w:t>§ 5.</w:t>
            </w:r>
            <w:r w:rsidRPr="002C4CEA">
              <w:rPr>
                <w:rFonts w:asciiTheme="minorHAnsi" w:eastAsiaTheme="minorEastAsia" w:hAnsiTheme="minorHAnsi" w:cstheme="minorBidi"/>
                <w:noProof/>
                <w:sz w:val="20"/>
                <w:szCs w:val="20"/>
                <w:lang w:eastAsia="pl-PL"/>
              </w:rPr>
              <w:tab/>
            </w:r>
            <w:r w:rsidRPr="002C4CEA">
              <w:rPr>
                <w:rStyle w:val="Hipercze"/>
                <w:noProof/>
                <w:sz w:val="20"/>
                <w:szCs w:val="20"/>
              </w:rPr>
              <w:t>Termin realizacji</w:t>
            </w:r>
            <w:r w:rsidRPr="002C4CEA">
              <w:rPr>
                <w:noProof/>
                <w:webHidden/>
                <w:sz w:val="20"/>
                <w:szCs w:val="20"/>
              </w:rPr>
              <w:tab/>
            </w:r>
            <w:r w:rsidRPr="002C4CEA">
              <w:rPr>
                <w:noProof/>
                <w:webHidden/>
                <w:sz w:val="20"/>
                <w:szCs w:val="20"/>
              </w:rPr>
              <w:fldChar w:fldCharType="begin"/>
            </w:r>
            <w:r w:rsidRPr="002C4CEA">
              <w:rPr>
                <w:noProof/>
                <w:webHidden/>
                <w:sz w:val="20"/>
                <w:szCs w:val="20"/>
              </w:rPr>
              <w:instrText xml:space="preserve"> PAGEREF _Toc109205356 \h </w:instrText>
            </w:r>
            <w:r w:rsidRPr="002C4CEA">
              <w:rPr>
                <w:noProof/>
                <w:webHidden/>
                <w:sz w:val="20"/>
                <w:szCs w:val="20"/>
              </w:rPr>
            </w:r>
            <w:r w:rsidRPr="002C4CEA">
              <w:rPr>
                <w:noProof/>
                <w:webHidden/>
                <w:sz w:val="20"/>
                <w:szCs w:val="20"/>
              </w:rPr>
              <w:fldChar w:fldCharType="separate"/>
            </w:r>
            <w:r w:rsidR="0006639E">
              <w:rPr>
                <w:noProof/>
                <w:webHidden/>
                <w:sz w:val="20"/>
                <w:szCs w:val="20"/>
              </w:rPr>
              <w:t>90</w:t>
            </w:r>
            <w:r w:rsidRPr="002C4CEA">
              <w:rPr>
                <w:noProof/>
                <w:webHidden/>
                <w:sz w:val="20"/>
                <w:szCs w:val="20"/>
              </w:rPr>
              <w:fldChar w:fldCharType="end"/>
            </w:r>
          </w:hyperlink>
        </w:p>
        <w:p w14:paraId="38C81042" w14:textId="51E8D625" w:rsidR="00625913" w:rsidRPr="002C4CEA" w:rsidRDefault="00625913">
          <w:pPr>
            <w:pStyle w:val="Spistreci1"/>
            <w:rPr>
              <w:rFonts w:asciiTheme="minorHAnsi" w:eastAsiaTheme="minorEastAsia" w:hAnsiTheme="minorHAnsi" w:cstheme="minorBidi"/>
              <w:noProof/>
              <w:sz w:val="20"/>
              <w:szCs w:val="20"/>
              <w:lang w:eastAsia="pl-PL"/>
            </w:rPr>
          </w:pPr>
          <w:hyperlink w:anchor="_Toc109205357" w:history="1">
            <w:r w:rsidRPr="002C4CEA">
              <w:rPr>
                <w:rStyle w:val="Hipercze"/>
                <w:noProof/>
                <w:sz w:val="20"/>
                <w:szCs w:val="20"/>
              </w:rPr>
              <w:t>§ 6.</w:t>
            </w:r>
            <w:r w:rsidRPr="002C4CEA">
              <w:rPr>
                <w:rFonts w:asciiTheme="minorHAnsi" w:eastAsiaTheme="minorEastAsia" w:hAnsiTheme="minorHAnsi" w:cstheme="minorBidi"/>
                <w:noProof/>
                <w:sz w:val="20"/>
                <w:szCs w:val="20"/>
                <w:lang w:eastAsia="pl-PL"/>
              </w:rPr>
              <w:tab/>
            </w:r>
            <w:r w:rsidRPr="002C4CEA">
              <w:rPr>
                <w:rStyle w:val="Hipercze"/>
                <w:noProof/>
                <w:sz w:val="20"/>
                <w:szCs w:val="20"/>
              </w:rPr>
              <w:t>Szczególne obowiązki Wykonawcy</w:t>
            </w:r>
            <w:r w:rsidRPr="002C4CEA">
              <w:rPr>
                <w:noProof/>
                <w:webHidden/>
                <w:sz w:val="20"/>
                <w:szCs w:val="20"/>
              </w:rPr>
              <w:tab/>
            </w:r>
            <w:r w:rsidRPr="002C4CEA">
              <w:rPr>
                <w:noProof/>
                <w:webHidden/>
                <w:sz w:val="20"/>
                <w:szCs w:val="20"/>
              </w:rPr>
              <w:fldChar w:fldCharType="begin"/>
            </w:r>
            <w:r w:rsidRPr="002C4CEA">
              <w:rPr>
                <w:noProof/>
                <w:webHidden/>
                <w:sz w:val="20"/>
                <w:szCs w:val="20"/>
              </w:rPr>
              <w:instrText xml:space="preserve"> PAGEREF _Toc109205357 \h </w:instrText>
            </w:r>
            <w:r w:rsidRPr="002C4CEA">
              <w:rPr>
                <w:noProof/>
                <w:webHidden/>
                <w:sz w:val="20"/>
                <w:szCs w:val="20"/>
              </w:rPr>
            </w:r>
            <w:r w:rsidRPr="002C4CEA">
              <w:rPr>
                <w:noProof/>
                <w:webHidden/>
                <w:sz w:val="20"/>
                <w:szCs w:val="20"/>
              </w:rPr>
              <w:fldChar w:fldCharType="separate"/>
            </w:r>
            <w:r w:rsidR="0006639E">
              <w:rPr>
                <w:noProof/>
                <w:webHidden/>
                <w:sz w:val="20"/>
                <w:szCs w:val="20"/>
              </w:rPr>
              <w:t>90</w:t>
            </w:r>
            <w:r w:rsidRPr="002C4CEA">
              <w:rPr>
                <w:noProof/>
                <w:webHidden/>
                <w:sz w:val="20"/>
                <w:szCs w:val="20"/>
              </w:rPr>
              <w:fldChar w:fldCharType="end"/>
            </w:r>
          </w:hyperlink>
        </w:p>
        <w:p w14:paraId="6E248F3D" w14:textId="0C80E819" w:rsidR="00625913" w:rsidRPr="002C4CEA" w:rsidRDefault="00625913">
          <w:pPr>
            <w:pStyle w:val="Spistreci1"/>
            <w:rPr>
              <w:rFonts w:asciiTheme="minorHAnsi" w:eastAsiaTheme="minorEastAsia" w:hAnsiTheme="minorHAnsi" w:cstheme="minorBidi"/>
              <w:noProof/>
              <w:sz w:val="20"/>
              <w:szCs w:val="20"/>
              <w:lang w:eastAsia="pl-PL"/>
            </w:rPr>
          </w:pPr>
          <w:hyperlink w:anchor="_Toc109205358" w:history="1">
            <w:r w:rsidRPr="002C4CEA">
              <w:rPr>
                <w:rStyle w:val="Hipercze"/>
                <w:noProof/>
                <w:sz w:val="20"/>
                <w:szCs w:val="20"/>
              </w:rPr>
              <w:t>§ 7.</w:t>
            </w:r>
            <w:r w:rsidRPr="002C4CEA">
              <w:rPr>
                <w:rFonts w:asciiTheme="minorHAnsi" w:eastAsiaTheme="minorEastAsia" w:hAnsiTheme="minorHAnsi" w:cstheme="minorBidi"/>
                <w:noProof/>
                <w:sz w:val="20"/>
                <w:szCs w:val="20"/>
                <w:lang w:eastAsia="pl-PL"/>
              </w:rPr>
              <w:tab/>
            </w:r>
            <w:r w:rsidRPr="002C4CEA">
              <w:rPr>
                <w:rStyle w:val="Hipercze"/>
                <w:noProof/>
                <w:sz w:val="20"/>
                <w:szCs w:val="20"/>
              </w:rPr>
              <w:t>Wymagania dotyczące zatrudnienia</w:t>
            </w:r>
            <w:r w:rsidRPr="002C4CEA">
              <w:rPr>
                <w:noProof/>
                <w:webHidden/>
                <w:sz w:val="20"/>
                <w:szCs w:val="20"/>
              </w:rPr>
              <w:tab/>
            </w:r>
            <w:r w:rsidRPr="002C4CEA">
              <w:rPr>
                <w:noProof/>
                <w:webHidden/>
                <w:sz w:val="20"/>
                <w:szCs w:val="20"/>
              </w:rPr>
              <w:fldChar w:fldCharType="begin"/>
            </w:r>
            <w:r w:rsidRPr="002C4CEA">
              <w:rPr>
                <w:noProof/>
                <w:webHidden/>
                <w:sz w:val="20"/>
                <w:szCs w:val="20"/>
              </w:rPr>
              <w:instrText xml:space="preserve"> PAGEREF _Toc109205358 \h </w:instrText>
            </w:r>
            <w:r w:rsidRPr="002C4CEA">
              <w:rPr>
                <w:noProof/>
                <w:webHidden/>
                <w:sz w:val="20"/>
                <w:szCs w:val="20"/>
              </w:rPr>
            </w:r>
            <w:r w:rsidRPr="002C4CEA">
              <w:rPr>
                <w:noProof/>
                <w:webHidden/>
                <w:sz w:val="20"/>
                <w:szCs w:val="20"/>
              </w:rPr>
              <w:fldChar w:fldCharType="separate"/>
            </w:r>
            <w:r w:rsidR="0006639E">
              <w:rPr>
                <w:noProof/>
                <w:webHidden/>
                <w:sz w:val="20"/>
                <w:szCs w:val="20"/>
              </w:rPr>
              <w:t>90</w:t>
            </w:r>
            <w:r w:rsidRPr="002C4CEA">
              <w:rPr>
                <w:noProof/>
                <w:webHidden/>
                <w:sz w:val="20"/>
                <w:szCs w:val="20"/>
              </w:rPr>
              <w:fldChar w:fldCharType="end"/>
            </w:r>
          </w:hyperlink>
        </w:p>
        <w:p w14:paraId="0B97FA25" w14:textId="75F30CB4" w:rsidR="00625913" w:rsidRPr="002C4CEA" w:rsidRDefault="00625913">
          <w:pPr>
            <w:pStyle w:val="Spistreci1"/>
            <w:rPr>
              <w:rFonts w:asciiTheme="minorHAnsi" w:eastAsiaTheme="minorEastAsia" w:hAnsiTheme="minorHAnsi" w:cstheme="minorBidi"/>
              <w:noProof/>
              <w:sz w:val="20"/>
              <w:szCs w:val="20"/>
              <w:lang w:eastAsia="pl-PL"/>
            </w:rPr>
          </w:pPr>
          <w:hyperlink w:anchor="_Toc109205359" w:history="1">
            <w:r w:rsidRPr="002C4CEA">
              <w:rPr>
                <w:rStyle w:val="Hipercze"/>
                <w:noProof/>
                <w:sz w:val="20"/>
                <w:szCs w:val="20"/>
              </w:rPr>
              <w:t>§ 8.</w:t>
            </w:r>
            <w:r w:rsidRPr="002C4CEA">
              <w:rPr>
                <w:rFonts w:asciiTheme="minorHAnsi" w:eastAsiaTheme="minorEastAsia" w:hAnsiTheme="minorHAnsi" w:cstheme="minorBidi"/>
                <w:noProof/>
                <w:sz w:val="20"/>
                <w:szCs w:val="20"/>
                <w:lang w:eastAsia="pl-PL"/>
              </w:rPr>
              <w:tab/>
            </w:r>
            <w:r w:rsidRPr="002C4CEA">
              <w:rPr>
                <w:rStyle w:val="Hipercze"/>
                <w:noProof/>
                <w:sz w:val="20"/>
                <w:szCs w:val="20"/>
              </w:rPr>
              <w:t>Podwykonawstwo</w:t>
            </w:r>
            <w:r w:rsidRPr="002C4CEA">
              <w:rPr>
                <w:noProof/>
                <w:webHidden/>
                <w:sz w:val="20"/>
                <w:szCs w:val="20"/>
              </w:rPr>
              <w:tab/>
            </w:r>
            <w:r w:rsidRPr="002C4CEA">
              <w:rPr>
                <w:noProof/>
                <w:webHidden/>
                <w:sz w:val="20"/>
                <w:szCs w:val="20"/>
              </w:rPr>
              <w:fldChar w:fldCharType="begin"/>
            </w:r>
            <w:r w:rsidRPr="002C4CEA">
              <w:rPr>
                <w:noProof/>
                <w:webHidden/>
                <w:sz w:val="20"/>
                <w:szCs w:val="20"/>
              </w:rPr>
              <w:instrText xml:space="preserve"> PAGEREF _Toc109205359 \h </w:instrText>
            </w:r>
            <w:r w:rsidRPr="002C4CEA">
              <w:rPr>
                <w:noProof/>
                <w:webHidden/>
                <w:sz w:val="20"/>
                <w:szCs w:val="20"/>
              </w:rPr>
            </w:r>
            <w:r w:rsidRPr="002C4CEA">
              <w:rPr>
                <w:noProof/>
                <w:webHidden/>
                <w:sz w:val="20"/>
                <w:szCs w:val="20"/>
              </w:rPr>
              <w:fldChar w:fldCharType="separate"/>
            </w:r>
            <w:r w:rsidR="0006639E">
              <w:rPr>
                <w:noProof/>
                <w:webHidden/>
                <w:sz w:val="20"/>
                <w:szCs w:val="20"/>
              </w:rPr>
              <w:t>92</w:t>
            </w:r>
            <w:r w:rsidRPr="002C4CEA">
              <w:rPr>
                <w:noProof/>
                <w:webHidden/>
                <w:sz w:val="20"/>
                <w:szCs w:val="20"/>
              </w:rPr>
              <w:fldChar w:fldCharType="end"/>
            </w:r>
          </w:hyperlink>
        </w:p>
        <w:p w14:paraId="60640EF8" w14:textId="66C5802C" w:rsidR="00625913" w:rsidRPr="002C4CEA" w:rsidRDefault="00625913">
          <w:pPr>
            <w:pStyle w:val="Spistreci1"/>
            <w:rPr>
              <w:rFonts w:asciiTheme="minorHAnsi" w:eastAsiaTheme="minorEastAsia" w:hAnsiTheme="minorHAnsi" w:cstheme="minorBidi"/>
              <w:noProof/>
              <w:sz w:val="20"/>
              <w:szCs w:val="20"/>
              <w:lang w:eastAsia="pl-PL"/>
            </w:rPr>
          </w:pPr>
          <w:hyperlink w:anchor="_Toc109205360" w:history="1">
            <w:r w:rsidRPr="002C4CEA">
              <w:rPr>
                <w:rStyle w:val="Hipercze"/>
                <w:noProof/>
                <w:sz w:val="20"/>
                <w:szCs w:val="20"/>
              </w:rPr>
              <w:t>§ 9.</w:t>
            </w:r>
            <w:r w:rsidRPr="002C4CEA">
              <w:rPr>
                <w:rFonts w:asciiTheme="minorHAnsi" w:eastAsiaTheme="minorEastAsia" w:hAnsiTheme="minorHAnsi" w:cstheme="minorBidi"/>
                <w:noProof/>
                <w:sz w:val="20"/>
                <w:szCs w:val="20"/>
                <w:lang w:eastAsia="pl-PL"/>
              </w:rPr>
              <w:tab/>
            </w:r>
            <w:r w:rsidRPr="002C4CEA">
              <w:rPr>
                <w:rStyle w:val="Hipercze"/>
                <w:noProof/>
                <w:sz w:val="20"/>
                <w:szCs w:val="20"/>
              </w:rPr>
              <w:t>Nadzór i koordynacja</w:t>
            </w:r>
            <w:r w:rsidRPr="002C4CEA">
              <w:rPr>
                <w:noProof/>
                <w:webHidden/>
                <w:sz w:val="20"/>
                <w:szCs w:val="20"/>
              </w:rPr>
              <w:tab/>
            </w:r>
            <w:r w:rsidRPr="002C4CEA">
              <w:rPr>
                <w:noProof/>
                <w:webHidden/>
                <w:sz w:val="20"/>
                <w:szCs w:val="20"/>
              </w:rPr>
              <w:fldChar w:fldCharType="begin"/>
            </w:r>
            <w:r w:rsidRPr="002C4CEA">
              <w:rPr>
                <w:noProof/>
                <w:webHidden/>
                <w:sz w:val="20"/>
                <w:szCs w:val="20"/>
              </w:rPr>
              <w:instrText xml:space="preserve"> PAGEREF _Toc109205360 \h </w:instrText>
            </w:r>
            <w:r w:rsidRPr="002C4CEA">
              <w:rPr>
                <w:noProof/>
                <w:webHidden/>
                <w:sz w:val="20"/>
                <w:szCs w:val="20"/>
              </w:rPr>
            </w:r>
            <w:r w:rsidRPr="002C4CEA">
              <w:rPr>
                <w:noProof/>
                <w:webHidden/>
                <w:sz w:val="20"/>
                <w:szCs w:val="20"/>
              </w:rPr>
              <w:fldChar w:fldCharType="separate"/>
            </w:r>
            <w:r w:rsidR="0006639E">
              <w:rPr>
                <w:noProof/>
                <w:webHidden/>
                <w:sz w:val="20"/>
                <w:szCs w:val="20"/>
              </w:rPr>
              <w:t>93</w:t>
            </w:r>
            <w:r w:rsidRPr="002C4CEA">
              <w:rPr>
                <w:noProof/>
                <w:webHidden/>
                <w:sz w:val="20"/>
                <w:szCs w:val="20"/>
              </w:rPr>
              <w:fldChar w:fldCharType="end"/>
            </w:r>
          </w:hyperlink>
        </w:p>
        <w:p w14:paraId="799F1C67" w14:textId="567407BA" w:rsidR="00625913" w:rsidRPr="002C4CEA" w:rsidRDefault="00625913">
          <w:pPr>
            <w:pStyle w:val="Spistreci1"/>
            <w:rPr>
              <w:rFonts w:asciiTheme="minorHAnsi" w:eastAsiaTheme="minorEastAsia" w:hAnsiTheme="minorHAnsi" w:cstheme="minorBidi"/>
              <w:noProof/>
              <w:sz w:val="20"/>
              <w:szCs w:val="20"/>
              <w:lang w:eastAsia="pl-PL"/>
            </w:rPr>
          </w:pPr>
          <w:hyperlink w:anchor="_Toc109205361" w:history="1">
            <w:r w:rsidRPr="002C4CEA">
              <w:rPr>
                <w:rStyle w:val="Hipercze"/>
                <w:noProof/>
                <w:sz w:val="20"/>
                <w:szCs w:val="20"/>
              </w:rPr>
              <w:t>§ 10.</w:t>
            </w:r>
            <w:r w:rsidRPr="002C4CEA">
              <w:rPr>
                <w:rFonts w:asciiTheme="minorHAnsi" w:eastAsiaTheme="minorEastAsia" w:hAnsiTheme="minorHAnsi" w:cstheme="minorBidi"/>
                <w:noProof/>
                <w:sz w:val="20"/>
                <w:szCs w:val="20"/>
                <w:lang w:eastAsia="pl-PL"/>
              </w:rPr>
              <w:tab/>
            </w:r>
            <w:r w:rsidRPr="002C4CEA">
              <w:rPr>
                <w:rStyle w:val="Hipercze"/>
                <w:noProof/>
                <w:sz w:val="20"/>
                <w:szCs w:val="20"/>
              </w:rPr>
              <w:t>Badania kontrolne (Audyt)</w:t>
            </w:r>
            <w:r w:rsidRPr="002C4CEA">
              <w:rPr>
                <w:noProof/>
                <w:webHidden/>
                <w:sz w:val="20"/>
                <w:szCs w:val="20"/>
              </w:rPr>
              <w:tab/>
            </w:r>
            <w:r w:rsidRPr="002C4CEA">
              <w:rPr>
                <w:noProof/>
                <w:webHidden/>
                <w:sz w:val="20"/>
                <w:szCs w:val="20"/>
              </w:rPr>
              <w:fldChar w:fldCharType="begin"/>
            </w:r>
            <w:r w:rsidRPr="002C4CEA">
              <w:rPr>
                <w:noProof/>
                <w:webHidden/>
                <w:sz w:val="20"/>
                <w:szCs w:val="20"/>
              </w:rPr>
              <w:instrText xml:space="preserve"> PAGEREF _Toc109205361 \h </w:instrText>
            </w:r>
            <w:r w:rsidRPr="002C4CEA">
              <w:rPr>
                <w:noProof/>
                <w:webHidden/>
                <w:sz w:val="20"/>
                <w:szCs w:val="20"/>
              </w:rPr>
            </w:r>
            <w:r w:rsidRPr="002C4CEA">
              <w:rPr>
                <w:noProof/>
                <w:webHidden/>
                <w:sz w:val="20"/>
                <w:szCs w:val="20"/>
              </w:rPr>
              <w:fldChar w:fldCharType="separate"/>
            </w:r>
            <w:r w:rsidR="0006639E">
              <w:rPr>
                <w:noProof/>
                <w:webHidden/>
                <w:sz w:val="20"/>
                <w:szCs w:val="20"/>
              </w:rPr>
              <w:t>93</w:t>
            </w:r>
            <w:r w:rsidRPr="002C4CEA">
              <w:rPr>
                <w:noProof/>
                <w:webHidden/>
                <w:sz w:val="20"/>
                <w:szCs w:val="20"/>
              </w:rPr>
              <w:fldChar w:fldCharType="end"/>
            </w:r>
          </w:hyperlink>
        </w:p>
        <w:p w14:paraId="6811933A" w14:textId="47EA1E95" w:rsidR="00625913" w:rsidRPr="002C4CEA" w:rsidRDefault="00625913">
          <w:pPr>
            <w:pStyle w:val="Spistreci1"/>
            <w:rPr>
              <w:rFonts w:asciiTheme="minorHAnsi" w:eastAsiaTheme="minorEastAsia" w:hAnsiTheme="minorHAnsi" w:cstheme="minorBidi"/>
              <w:noProof/>
              <w:sz w:val="20"/>
              <w:szCs w:val="20"/>
              <w:lang w:eastAsia="pl-PL"/>
            </w:rPr>
          </w:pPr>
          <w:hyperlink w:anchor="_Toc109205362" w:history="1">
            <w:r w:rsidRPr="002C4CEA">
              <w:rPr>
                <w:rStyle w:val="Hipercze"/>
                <w:noProof/>
                <w:sz w:val="20"/>
                <w:szCs w:val="20"/>
              </w:rPr>
              <w:t>§ 11.</w:t>
            </w:r>
            <w:r w:rsidRPr="002C4CEA">
              <w:rPr>
                <w:rFonts w:asciiTheme="minorHAnsi" w:eastAsiaTheme="minorEastAsia" w:hAnsiTheme="minorHAnsi" w:cstheme="minorBidi"/>
                <w:noProof/>
                <w:sz w:val="20"/>
                <w:szCs w:val="20"/>
                <w:lang w:eastAsia="pl-PL"/>
              </w:rPr>
              <w:tab/>
            </w:r>
            <w:r w:rsidRPr="002C4CEA">
              <w:rPr>
                <w:rStyle w:val="Hipercze"/>
                <w:noProof/>
                <w:sz w:val="20"/>
                <w:szCs w:val="20"/>
              </w:rPr>
              <w:t>Kary umowne i odpowiedzialność</w:t>
            </w:r>
            <w:r w:rsidRPr="002C4CEA">
              <w:rPr>
                <w:noProof/>
                <w:webHidden/>
                <w:sz w:val="20"/>
                <w:szCs w:val="20"/>
              </w:rPr>
              <w:tab/>
            </w:r>
            <w:r w:rsidRPr="002C4CEA">
              <w:rPr>
                <w:noProof/>
                <w:webHidden/>
                <w:sz w:val="20"/>
                <w:szCs w:val="20"/>
              </w:rPr>
              <w:fldChar w:fldCharType="begin"/>
            </w:r>
            <w:r w:rsidRPr="002C4CEA">
              <w:rPr>
                <w:noProof/>
                <w:webHidden/>
                <w:sz w:val="20"/>
                <w:szCs w:val="20"/>
              </w:rPr>
              <w:instrText xml:space="preserve"> PAGEREF _Toc109205362 \h </w:instrText>
            </w:r>
            <w:r w:rsidRPr="002C4CEA">
              <w:rPr>
                <w:noProof/>
                <w:webHidden/>
                <w:sz w:val="20"/>
                <w:szCs w:val="20"/>
              </w:rPr>
            </w:r>
            <w:r w:rsidRPr="002C4CEA">
              <w:rPr>
                <w:noProof/>
                <w:webHidden/>
                <w:sz w:val="20"/>
                <w:szCs w:val="20"/>
              </w:rPr>
              <w:fldChar w:fldCharType="separate"/>
            </w:r>
            <w:r w:rsidR="0006639E">
              <w:rPr>
                <w:noProof/>
                <w:webHidden/>
                <w:sz w:val="20"/>
                <w:szCs w:val="20"/>
              </w:rPr>
              <w:t>94</w:t>
            </w:r>
            <w:r w:rsidRPr="002C4CEA">
              <w:rPr>
                <w:noProof/>
                <w:webHidden/>
                <w:sz w:val="20"/>
                <w:szCs w:val="20"/>
              </w:rPr>
              <w:fldChar w:fldCharType="end"/>
            </w:r>
          </w:hyperlink>
        </w:p>
        <w:p w14:paraId="054A02FF" w14:textId="625C6EB8" w:rsidR="00625913" w:rsidRPr="002C4CEA" w:rsidRDefault="00625913">
          <w:pPr>
            <w:pStyle w:val="Spistreci1"/>
            <w:rPr>
              <w:rFonts w:asciiTheme="minorHAnsi" w:eastAsiaTheme="minorEastAsia" w:hAnsiTheme="minorHAnsi" w:cstheme="minorBidi"/>
              <w:noProof/>
              <w:sz w:val="20"/>
              <w:szCs w:val="20"/>
              <w:lang w:eastAsia="pl-PL"/>
            </w:rPr>
          </w:pPr>
          <w:hyperlink w:anchor="_Toc109205363" w:history="1">
            <w:r w:rsidRPr="002C4CEA">
              <w:rPr>
                <w:rStyle w:val="Hipercze"/>
                <w:noProof/>
                <w:sz w:val="20"/>
                <w:szCs w:val="20"/>
              </w:rPr>
              <w:t>§ 12.</w:t>
            </w:r>
            <w:r w:rsidRPr="002C4CEA">
              <w:rPr>
                <w:rFonts w:asciiTheme="minorHAnsi" w:eastAsiaTheme="minorEastAsia" w:hAnsiTheme="minorHAnsi" w:cstheme="minorBidi"/>
                <w:noProof/>
                <w:sz w:val="20"/>
                <w:szCs w:val="20"/>
                <w:lang w:eastAsia="pl-PL"/>
              </w:rPr>
              <w:tab/>
            </w:r>
            <w:r w:rsidRPr="002C4CEA">
              <w:rPr>
                <w:rStyle w:val="Hipercze"/>
                <w:noProof/>
                <w:sz w:val="20"/>
                <w:szCs w:val="20"/>
              </w:rPr>
              <w:t>Rozwiązanie, odstąpienie lub wypowiedzenie Umowy</w:t>
            </w:r>
            <w:r w:rsidRPr="002C4CEA">
              <w:rPr>
                <w:noProof/>
                <w:webHidden/>
                <w:sz w:val="20"/>
                <w:szCs w:val="20"/>
              </w:rPr>
              <w:tab/>
            </w:r>
            <w:r w:rsidRPr="002C4CEA">
              <w:rPr>
                <w:noProof/>
                <w:webHidden/>
                <w:sz w:val="20"/>
                <w:szCs w:val="20"/>
              </w:rPr>
              <w:fldChar w:fldCharType="begin"/>
            </w:r>
            <w:r w:rsidRPr="002C4CEA">
              <w:rPr>
                <w:noProof/>
                <w:webHidden/>
                <w:sz w:val="20"/>
                <w:szCs w:val="20"/>
              </w:rPr>
              <w:instrText xml:space="preserve"> PAGEREF _Toc109205363 \h </w:instrText>
            </w:r>
            <w:r w:rsidRPr="002C4CEA">
              <w:rPr>
                <w:noProof/>
                <w:webHidden/>
                <w:sz w:val="20"/>
                <w:szCs w:val="20"/>
              </w:rPr>
            </w:r>
            <w:r w:rsidRPr="002C4CEA">
              <w:rPr>
                <w:noProof/>
                <w:webHidden/>
                <w:sz w:val="20"/>
                <w:szCs w:val="20"/>
              </w:rPr>
              <w:fldChar w:fldCharType="separate"/>
            </w:r>
            <w:r w:rsidR="0006639E">
              <w:rPr>
                <w:noProof/>
                <w:webHidden/>
                <w:sz w:val="20"/>
                <w:szCs w:val="20"/>
              </w:rPr>
              <w:t>96</w:t>
            </w:r>
            <w:r w:rsidRPr="002C4CEA">
              <w:rPr>
                <w:noProof/>
                <w:webHidden/>
                <w:sz w:val="20"/>
                <w:szCs w:val="20"/>
              </w:rPr>
              <w:fldChar w:fldCharType="end"/>
            </w:r>
          </w:hyperlink>
        </w:p>
        <w:p w14:paraId="0361ABD6" w14:textId="049ACEBF" w:rsidR="00625913" w:rsidRPr="002C4CEA" w:rsidRDefault="00625913">
          <w:pPr>
            <w:pStyle w:val="Spistreci1"/>
            <w:rPr>
              <w:rFonts w:asciiTheme="minorHAnsi" w:eastAsiaTheme="minorEastAsia" w:hAnsiTheme="minorHAnsi" w:cstheme="minorBidi"/>
              <w:noProof/>
              <w:sz w:val="20"/>
              <w:szCs w:val="20"/>
              <w:lang w:eastAsia="pl-PL"/>
            </w:rPr>
          </w:pPr>
          <w:hyperlink w:anchor="_Toc109205364" w:history="1">
            <w:r w:rsidRPr="002C4CEA">
              <w:rPr>
                <w:rStyle w:val="Hipercze"/>
                <w:noProof/>
                <w:sz w:val="20"/>
                <w:szCs w:val="20"/>
              </w:rPr>
              <w:t>§ 13.</w:t>
            </w:r>
            <w:r w:rsidRPr="002C4CEA">
              <w:rPr>
                <w:rFonts w:asciiTheme="minorHAnsi" w:eastAsiaTheme="minorEastAsia" w:hAnsiTheme="minorHAnsi" w:cstheme="minorBidi"/>
                <w:noProof/>
                <w:sz w:val="20"/>
                <w:szCs w:val="20"/>
                <w:lang w:eastAsia="pl-PL"/>
              </w:rPr>
              <w:tab/>
            </w:r>
            <w:r w:rsidRPr="002C4CEA">
              <w:rPr>
                <w:rStyle w:val="Hipercze"/>
                <w:noProof/>
                <w:sz w:val="20"/>
                <w:szCs w:val="20"/>
              </w:rPr>
              <w:t>Zmiany Umowy</w:t>
            </w:r>
            <w:r w:rsidRPr="002C4CEA">
              <w:rPr>
                <w:noProof/>
                <w:webHidden/>
                <w:sz w:val="20"/>
                <w:szCs w:val="20"/>
              </w:rPr>
              <w:tab/>
            </w:r>
            <w:r w:rsidRPr="002C4CEA">
              <w:rPr>
                <w:noProof/>
                <w:webHidden/>
                <w:sz w:val="20"/>
                <w:szCs w:val="20"/>
              </w:rPr>
              <w:fldChar w:fldCharType="begin"/>
            </w:r>
            <w:r w:rsidRPr="002C4CEA">
              <w:rPr>
                <w:noProof/>
                <w:webHidden/>
                <w:sz w:val="20"/>
                <w:szCs w:val="20"/>
              </w:rPr>
              <w:instrText xml:space="preserve"> PAGEREF _Toc109205364 \h </w:instrText>
            </w:r>
            <w:r w:rsidRPr="002C4CEA">
              <w:rPr>
                <w:noProof/>
                <w:webHidden/>
                <w:sz w:val="20"/>
                <w:szCs w:val="20"/>
              </w:rPr>
            </w:r>
            <w:r w:rsidRPr="002C4CEA">
              <w:rPr>
                <w:noProof/>
                <w:webHidden/>
                <w:sz w:val="20"/>
                <w:szCs w:val="20"/>
              </w:rPr>
              <w:fldChar w:fldCharType="separate"/>
            </w:r>
            <w:r w:rsidR="0006639E">
              <w:rPr>
                <w:noProof/>
                <w:webHidden/>
                <w:sz w:val="20"/>
                <w:szCs w:val="20"/>
              </w:rPr>
              <w:t>98</w:t>
            </w:r>
            <w:r w:rsidRPr="002C4CEA">
              <w:rPr>
                <w:noProof/>
                <w:webHidden/>
                <w:sz w:val="20"/>
                <w:szCs w:val="20"/>
              </w:rPr>
              <w:fldChar w:fldCharType="end"/>
            </w:r>
          </w:hyperlink>
        </w:p>
        <w:p w14:paraId="5509D0E3" w14:textId="36B3644D" w:rsidR="00625913" w:rsidRPr="002C4CEA" w:rsidRDefault="00625913">
          <w:pPr>
            <w:pStyle w:val="Spistreci1"/>
            <w:rPr>
              <w:rFonts w:asciiTheme="minorHAnsi" w:eastAsiaTheme="minorEastAsia" w:hAnsiTheme="minorHAnsi" w:cstheme="minorBidi"/>
              <w:noProof/>
              <w:sz w:val="20"/>
              <w:szCs w:val="20"/>
              <w:lang w:eastAsia="pl-PL"/>
            </w:rPr>
          </w:pPr>
          <w:hyperlink w:anchor="_Toc109205365" w:history="1">
            <w:r w:rsidRPr="002C4CEA">
              <w:rPr>
                <w:rStyle w:val="Hipercze"/>
                <w:noProof/>
                <w:sz w:val="20"/>
                <w:szCs w:val="20"/>
              </w:rPr>
              <w:t>§ 14.</w:t>
            </w:r>
            <w:r w:rsidRPr="002C4CEA">
              <w:rPr>
                <w:rFonts w:asciiTheme="minorHAnsi" w:eastAsiaTheme="minorEastAsia" w:hAnsiTheme="minorHAnsi" w:cstheme="minorBidi"/>
                <w:noProof/>
                <w:sz w:val="20"/>
                <w:szCs w:val="20"/>
                <w:lang w:eastAsia="pl-PL"/>
              </w:rPr>
              <w:tab/>
            </w:r>
            <w:r w:rsidRPr="002C4CEA">
              <w:rPr>
                <w:rStyle w:val="Hipercze"/>
                <w:noProof/>
                <w:sz w:val="20"/>
                <w:szCs w:val="20"/>
              </w:rPr>
              <w:t>Waloryzacja (dla umów zawieranych na okres powyżej 12 m-cy)</w:t>
            </w:r>
            <w:r w:rsidRPr="002C4CEA">
              <w:rPr>
                <w:noProof/>
                <w:webHidden/>
                <w:sz w:val="20"/>
                <w:szCs w:val="20"/>
              </w:rPr>
              <w:tab/>
            </w:r>
            <w:r w:rsidRPr="002C4CEA">
              <w:rPr>
                <w:noProof/>
                <w:webHidden/>
                <w:sz w:val="20"/>
                <w:szCs w:val="20"/>
              </w:rPr>
              <w:fldChar w:fldCharType="begin"/>
            </w:r>
            <w:r w:rsidRPr="002C4CEA">
              <w:rPr>
                <w:noProof/>
                <w:webHidden/>
                <w:sz w:val="20"/>
                <w:szCs w:val="20"/>
              </w:rPr>
              <w:instrText xml:space="preserve"> PAGEREF _Toc109205365 \h </w:instrText>
            </w:r>
            <w:r w:rsidRPr="002C4CEA">
              <w:rPr>
                <w:noProof/>
                <w:webHidden/>
                <w:sz w:val="20"/>
                <w:szCs w:val="20"/>
              </w:rPr>
            </w:r>
            <w:r w:rsidRPr="002C4CEA">
              <w:rPr>
                <w:noProof/>
                <w:webHidden/>
                <w:sz w:val="20"/>
                <w:szCs w:val="20"/>
              </w:rPr>
              <w:fldChar w:fldCharType="separate"/>
            </w:r>
            <w:r w:rsidR="0006639E">
              <w:rPr>
                <w:noProof/>
                <w:webHidden/>
                <w:sz w:val="20"/>
                <w:szCs w:val="20"/>
              </w:rPr>
              <w:t>99</w:t>
            </w:r>
            <w:r w:rsidRPr="002C4CEA">
              <w:rPr>
                <w:noProof/>
                <w:webHidden/>
                <w:sz w:val="20"/>
                <w:szCs w:val="20"/>
              </w:rPr>
              <w:fldChar w:fldCharType="end"/>
            </w:r>
          </w:hyperlink>
        </w:p>
        <w:p w14:paraId="749F6B61" w14:textId="0F734EBE" w:rsidR="00625913" w:rsidRPr="002C4CEA" w:rsidRDefault="00625913">
          <w:pPr>
            <w:pStyle w:val="Spistreci1"/>
            <w:rPr>
              <w:rFonts w:asciiTheme="minorHAnsi" w:eastAsiaTheme="minorEastAsia" w:hAnsiTheme="minorHAnsi" w:cstheme="minorBidi"/>
              <w:noProof/>
              <w:sz w:val="20"/>
              <w:szCs w:val="20"/>
              <w:lang w:eastAsia="pl-PL"/>
            </w:rPr>
          </w:pPr>
          <w:hyperlink w:anchor="_Toc109205366" w:history="1">
            <w:r w:rsidRPr="002C4CEA">
              <w:rPr>
                <w:rStyle w:val="Hipercze"/>
                <w:noProof/>
                <w:sz w:val="20"/>
                <w:szCs w:val="20"/>
              </w:rPr>
              <w:t>§ 15.</w:t>
            </w:r>
            <w:r w:rsidRPr="002C4CEA">
              <w:rPr>
                <w:rFonts w:asciiTheme="minorHAnsi" w:eastAsiaTheme="minorEastAsia" w:hAnsiTheme="minorHAnsi" w:cstheme="minorBidi"/>
                <w:noProof/>
                <w:sz w:val="20"/>
                <w:szCs w:val="20"/>
                <w:lang w:eastAsia="pl-PL"/>
              </w:rPr>
              <w:tab/>
            </w:r>
            <w:r w:rsidRPr="002C4CEA">
              <w:rPr>
                <w:rStyle w:val="Hipercze"/>
                <w:noProof/>
                <w:sz w:val="20"/>
                <w:szCs w:val="20"/>
              </w:rPr>
              <w:t>Ochrona danych osobowych</w:t>
            </w:r>
            <w:r w:rsidRPr="002C4CEA">
              <w:rPr>
                <w:noProof/>
                <w:webHidden/>
                <w:sz w:val="20"/>
                <w:szCs w:val="20"/>
              </w:rPr>
              <w:tab/>
            </w:r>
            <w:r w:rsidRPr="002C4CEA">
              <w:rPr>
                <w:noProof/>
                <w:webHidden/>
                <w:sz w:val="20"/>
                <w:szCs w:val="20"/>
              </w:rPr>
              <w:fldChar w:fldCharType="begin"/>
            </w:r>
            <w:r w:rsidRPr="002C4CEA">
              <w:rPr>
                <w:noProof/>
                <w:webHidden/>
                <w:sz w:val="20"/>
                <w:szCs w:val="20"/>
              </w:rPr>
              <w:instrText xml:space="preserve"> PAGEREF _Toc109205366 \h </w:instrText>
            </w:r>
            <w:r w:rsidRPr="002C4CEA">
              <w:rPr>
                <w:noProof/>
                <w:webHidden/>
                <w:sz w:val="20"/>
                <w:szCs w:val="20"/>
              </w:rPr>
            </w:r>
            <w:r w:rsidRPr="002C4CEA">
              <w:rPr>
                <w:noProof/>
                <w:webHidden/>
                <w:sz w:val="20"/>
                <w:szCs w:val="20"/>
              </w:rPr>
              <w:fldChar w:fldCharType="separate"/>
            </w:r>
            <w:r w:rsidR="0006639E">
              <w:rPr>
                <w:noProof/>
                <w:webHidden/>
                <w:sz w:val="20"/>
                <w:szCs w:val="20"/>
              </w:rPr>
              <w:t>100</w:t>
            </w:r>
            <w:r w:rsidRPr="002C4CEA">
              <w:rPr>
                <w:noProof/>
                <w:webHidden/>
                <w:sz w:val="20"/>
                <w:szCs w:val="20"/>
              </w:rPr>
              <w:fldChar w:fldCharType="end"/>
            </w:r>
          </w:hyperlink>
        </w:p>
        <w:p w14:paraId="22E75D0E" w14:textId="07E3CF63" w:rsidR="00625913" w:rsidRPr="002C4CEA" w:rsidRDefault="00625913">
          <w:pPr>
            <w:pStyle w:val="Spistreci1"/>
            <w:rPr>
              <w:rFonts w:asciiTheme="minorHAnsi" w:eastAsiaTheme="minorEastAsia" w:hAnsiTheme="minorHAnsi" w:cstheme="minorBidi"/>
              <w:noProof/>
              <w:sz w:val="20"/>
              <w:szCs w:val="20"/>
              <w:lang w:eastAsia="pl-PL"/>
            </w:rPr>
          </w:pPr>
          <w:hyperlink w:anchor="_Toc109205367" w:history="1">
            <w:r w:rsidRPr="002C4CEA">
              <w:rPr>
                <w:rStyle w:val="Hipercze"/>
                <w:noProof/>
                <w:sz w:val="20"/>
                <w:szCs w:val="20"/>
              </w:rPr>
              <w:t>§ 16.</w:t>
            </w:r>
            <w:r w:rsidRPr="002C4CEA">
              <w:rPr>
                <w:rFonts w:asciiTheme="minorHAnsi" w:eastAsiaTheme="minorEastAsia" w:hAnsiTheme="minorHAnsi" w:cstheme="minorBidi"/>
                <w:noProof/>
                <w:sz w:val="20"/>
                <w:szCs w:val="20"/>
                <w:lang w:eastAsia="pl-PL"/>
              </w:rPr>
              <w:tab/>
            </w:r>
            <w:r w:rsidRPr="002C4CEA">
              <w:rPr>
                <w:rStyle w:val="Hipercze"/>
                <w:noProof/>
                <w:sz w:val="20"/>
                <w:szCs w:val="20"/>
              </w:rPr>
              <w:t>Ochrona tajemnic przedsiębiorcy, zachowanie poufności</w:t>
            </w:r>
            <w:r w:rsidRPr="002C4CEA">
              <w:rPr>
                <w:noProof/>
                <w:webHidden/>
                <w:sz w:val="20"/>
                <w:szCs w:val="20"/>
              </w:rPr>
              <w:tab/>
            </w:r>
            <w:r w:rsidRPr="002C4CEA">
              <w:rPr>
                <w:noProof/>
                <w:webHidden/>
                <w:sz w:val="20"/>
                <w:szCs w:val="20"/>
              </w:rPr>
              <w:fldChar w:fldCharType="begin"/>
            </w:r>
            <w:r w:rsidRPr="002C4CEA">
              <w:rPr>
                <w:noProof/>
                <w:webHidden/>
                <w:sz w:val="20"/>
                <w:szCs w:val="20"/>
              </w:rPr>
              <w:instrText xml:space="preserve"> PAGEREF _Toc109205367 \h </w:instrText>
            </w:r>
            <w:r w:rsidRPr="002C4CEA">
              <w:rPr>
                <w:noProof/>
                <w:webHidden/>
                <w:sz w:val="20"/>
                <w:szCs w:val="20"/>
              </w:rPr>
            </w:r>
            <w:r w:rsidRPr="002C4CEA">
              <w:rPr>
                <w:noProof/>
                <w:webHidden/>
                <w:sz w:val="20"/>
                <w:szCs w:val="20"/>
              </w:rPr>
              <w:fldChar w:fldCharType="separate"/>
            </w:r>
            <w:r w:rsidR="0006639E">
              <w:rPr>
                <w:noProof/>
                <w:webHidden/>
                <w:sz w:val="20"/>
                <w:szCs w:val="20"/>
              </w:rPr>
              <w:t>100</w:t>
            </w:r>
            <w:r w:rsidRPr="002C4CEA">
              <w:rPr>
                <w:noProof/>
                <w:webHidden/>
                <w:sz w:val="20"/>
                <w:szCs w:val="20"/>
              </w:rPr>
              <w:fldChar w:fldCharType="end"/>
            </w:r>
          </w:hyperlink>
        </w:p>
        <w:p w14:paraId="20E99C75" w14:textId="5AE066D8" w:rsidR="00625913" w:rsidRPr="002C4CEA" w:rsidRDefault="00625913">
          <w:pPr>
            <w:pStyle w:val="Spistreci1"/>
            <w:rPr>
              <w:rFonts w:asciiTheme="minorHAnsi" w:eastAsiaTheme="minorEastAsia" w:hAnsiTheme="minorHAnsi" w:cstheme="minorBidi"/>
              <w:noProof/>
              <w:sz w:val="20"/>
              <w:szCs w:val="20"/>
              <w:lang w:eastAsia="pl-PL"/>
            </w:rPr>
          </w:pPr>
          <w:hyperlink w:anchor="_Toc109205368" w:history="1">
            <w:r w:rsidRPr="002C4CEA">
              <w:rPr>
                <w:rStyle w:val="Hipercze"/>
                <w:noProof/>
                <w:sz w:val="20"/>
                <w:szCs w:val="20"/>
              </w:rPr>
              <w:t>§ 17.</w:t>
            </w:r>
            <w:r w:rsidRPr="002C4CEA">
              <w:rPr>
                <w:rFonts w:asciiTheme="minorHAnsi" w:eastAsiaTheme="minorEastAsia" w:hAnsiTheme="minorHAnsi" w:cstheme="minorBidi"/>
                <w:noProof/>
                <w:sz w:val="20"/>
                <w:szCs w:val="20"/>
                <w:lang w:eastAsia="pl-PL"/>
              </w:rPr>
              <w:tab/>
            </w:r>
            <w:r w:rsidRPr="002C4CEA">
              <w:rPr>
                <w:rStyle w:val="Hipercze"/>
                <w:noProof/>
                <w:sz w:val="20"/>
                <w:szCs w:val="20"/>
              </w:rPr>
              <w:t>Zasady etyki</w:t>
            </w:r>
            <w:r w:rsidRPr="002C4CEA">
              <w:rPr>
                <w:noProof/>
                <w:webHidden/>
                <w:sz w:val="20"/>
                <w:szCs w:val="20"/>
              </w:rPr>
              <w:tab/>
            </w:r>
            <w:r w:rsidRPr="002C4CEA">
              <w:rPr>
                <w:noProof/>
                <w:webHidden/>
                <w:sz w:val="20"/>
                <w:szCs w:val="20"/>
              </w:rPr>
              <w:fldChar w:fldCharType="begin"/>
            </w:r>
            <w:r w:rsidRPr="002C4CEA">
              <w:rPr>
                <w:noProof/>
                <w:webHidden/>
                <w:sz w:val="20"/>
                <w:szCs w:val="20"/>
              </w:rPr>
              <w:instrText xml:space="preserve"> PAGEREF _Toc109205368 \h </w:instrText>
            </w:r>
            <w:r w:rsidRPr="002C4CEA">
              <w:rPr>
                <w:noProof/>
                <w:webHidden/>
                <w:sz w:val="20"/>
                <w:szCs w:val="20"/>
              </w:rPr>
            </w:r>
            <w:r w:rsidRPr="002C4CEA">
              <w:rPr>
                <w:noProof/>
                <w:webHidden/>
                <w:sz w:val="20"/>
                <w:szCs w:val="20"/>
              </w:rPr>
              <w:fldChar w:fldCharType="separate"/>
            </w:r>
            <w:r w:rsidR="0006639E">
              <w:rPr>
                <w:noProof/>
                <w:webHidden/>
                <w:sz w:val="20"/>
                <w:szCs w:val="20"/>
              </w:rPr>
              <w:t>101</w:t>
            </w:r>
            <w:r w:rsidRPr="002C4CEA">
              <w:rPr>
                <w:noProof/>
                <w:webHidden/>
                <w:sz w:val="20"/>
                <w:szCs w:val="20"/>
              </w:rPr>
              <w:fldChar w:fldCharType="end"/>
            </w:r>
          </w:hyperlink>
        </w:p>
        <w:p w14:paraId="3D23FB16" w14:textId="5447E8D9" w:rsidR="00625913" w:rsidRPr="002C4CEA" w:rsidRDefault="00625913">
          <w:pPr>
            <w:pStyle w:val="Spistreci1"/>
            <w:rPr>
              <w:rFonts w:asciiTheme="minorHAnsi" w:eastAsiaTheme="minorEastAsia" w:hAnsiTheme="minorHAnsi" w:cstheme="minorBidi"/>
              <w:noProof/>
              <w:sz w:val="20"/>
              <w:szCs w:val="20"/>
              <w:lang w:eastAsia="pl-PL"/>
            </w:rPr>
          </w:pPr>
          <w:hyperlink w:anchor="_Toc109205369" w:history="1">
            <w:r w:rsidRPr="002C4CEA">
              <w:rPr>
                <w:rStyle w:val="Hipercze"/>
                <w:noProof/>
                <w:sz w:val="20"/>
                <w:szCs w:val="20"/>
              </w:rPr>
              <w:t>§ 18.</w:t>
            </w:r>
            <w:r w:rsidRPr="002C4CEA">
              <w:rPr>
                <w:rFonts w:asciiTheme="minorHAnsi" w:eastAsiaTheme="minorEastAsia" w:hAnsiTheme="minorHAnsi" w:cstheme="minorBidi"/>
                <w:noProof/>
                <w:sz w:val="20"/>
                <w:szCs w:val="20"/>
                <w:lang w:eastAsia="pl-PL"/>
              </w:rPr>
              <w:tab/>
            </w:r>
            <w:r w:rsidRPr="002C4CEA">
              <w:rPr>
                <w:rStyle w:val="Hipercze"/>
                <w:noProof/>
                <w:sz w:val="20"/>
                <w:szCs w:val="20"/>
              </w:rPr>
              <w:t>Nadzór wynikający z zarządzania środowiskowego</w:t>
            </w:r>
            <w:r w:rsidRPr="002C4CEA">
              <w:rPr>
                <w:noProof/>
                <w:webHidden/>
                <w:sz w:val="20"/>
                <w:szCs w:val="20"/>
              </w:rPr>
              <w:tab/>
            </w:r>
            <w:r w:rsidRPr="002C4CEA">
              <w:rPr>
                <w:noProof/>
                <w:webHidden/>
                <w:sz w:val="20"/>
                <w:szCs w:val="20"/>
              </w:rPr>
              <w:fldChar w:fldCharType="begin"/>
            </w:r>
            <w:r w:rsidRPr="002C4CEA">
              <w:rPr>
                <w:noProof/>
                <w:webHidden/>
                <w:sz w:val="20"/>
                <w:szCs w:val="20"/>
              </w:rPr>
              <w:instrText xml:space="preserve"> PAGEREF _Toc109205369 \h </w:instrText>
            </w:r>
            <w:r w:rsidRPr="002C4CEA">
              <w:rPr>
                <w:noProof/>
                <w:webHidden/>
                <w:sz w:val="20"/>
                <w:szCs w:val="20"/>
              </w:rPr>
            </w:r>
            <w:r w:rsidRPr="002C4CEA">
              <w:rPr>
                <w:noProof/>
                <w:webHidden/>
                <w:sz w:val="20"/>
                <w:szCs w:val="20"/>
              </w:rPr>
              <w:fldChar w:fldCharType="separate"/>
            </w:r>
            <w:r w:rsidR="0006639E">
              <w:rPr>
                <w:noProof/>
                <w:webHidden/>
                <w:sz w:val="20"/>
                <w:szCs w:val="20"/>
              </w:rPr>
              <w:t>102</w:t>
            </w:r>
            <w:r w:rsidRPr="002C4CEA">
              <w:rPr>
                <w:noProof/>
                <w:webHidden/>
                <w:sz w:val="20"/>
                <w:szCs w:val="20"/>
              </w:rPr>
              <w:fldChar w:fldCharType="end"/>
            </w:r>
          </w:hyperlink>
        </w:p>
        <w:p w14:paraId="286458E1" w14:textId="125B5A43" w:rsidR="00625913" w:rsidRPr="002C4CEA" w:rsidRDefault="00625913">
          <w:pPr>
            <w:pStyle w:val="Spistreci1"/>
            <w:rPr>
              <w:rFonts w:asciiTheme="minorHAnsi" w:eastAsiaTheme="minorEastAsia" w:hAnsiTheme="minorHAnsi" w:cstheme="minorBidi"/>
              <w:noProof/>
              <w:sz w:val="20"/>
              <w:szCs w:val="20"/>
              <w:lang w:eastAsia="pl-PL"/>
            </w:rPr>
          </w:pPr>
          <w:hyperlink w:anchor="_Toc109205370" w:history="1">
            <w:r w:rsidRPr="002C4CEA">
              <w:rPr>
                <w:rStyle w:val="Hipercze"/>
                <w:noProof/>
                <w:sz w:val="20"/>
                <w:szCs w:val="20"/>
              </w:rPr>
              <w:t>§ 19.</w:t>
            </w:r>
            <w:r w:rsidRPr="002C4CEA">
              <w:rPr>
                <w:rFonts w:asciiTheme="minorHAnsi" w:eastAsiaTheme="minorEastAsia" w:hAnsiTheme="minorHAnsi" w:cstheme="minorBidi"/>
                <w:noProof/>
                <w:sz w:val="20"/>
                <w:szCs w:val="20"/>
                <w:lang w:eastAsia="pl-PL"/>
              </w:rPr>
              <w:tab/>
            </w:r>
            <w:r w:rsidRPr="002C4CEA">
              <w:rPr>
                <w:rStyle w:val="Hipercze"/>
                <w:noProof/>
                <w:sz w:val="20"/>
                <w:szCs w:val="20"/>
              </w:rPr>
              <w:t>Siła wyższa</w:t>
            </w:r>
            <w:r w:rsidRPr="002C4CEA">
              <w:rPr>
                <w:noProof/>
                <w:webHidden/>
                <w:sz w:val="20"/>
                <w:szCs w:val="20"/>
              </w:rPr>
              <w:tab/>
            </w:r>
            <w:r w:rsidRPr="002C4CEA">
              <w:rPr>
                <w:noProof/>
                <w:webHidden/>
                <w:sz w:val="20"/>
                <w:szCs w:val="20"/>
              </w:rPr>
              <w:fldChar w:fldCharType="begin"/>
            </w:r>
            <w:r w:rsidRPr="002C4CEA">
              <w:rPr>
                <w:noProof/>
                <w:webHidden/>
                <w:sz w:val="20"/>
                <w:szCs w:val="20"/>
              </w:rPr>
              <w:instrText xml:space="preserve"> PAGEREF _Toc109205370 \h </w:instrText>
            </w:r>
            <w:r w:rsidRPr="002C4CEA">
              <w:rPr>
                <w:noProof/>
                <w:webHidden/>
                <w:sz w:val="20"/>
                <w:szCs w:val="20"/>
              </w:rPr>
            </w:r>
            <w:r w:rsidRPr="002C4CEA">
              <w:rPr>
                <w:noProof/>
                <w:webHidden/>
                <w:sz w:val="20"/>
                <w:szCs w:val="20"/>
              </w:rPr>
              <w:fldChar w:fldCharType="separate"/>
            </w:r>
            <w:r w:rsidR="0006639E">
              <w:rPr>
                <w:noProof/>
                <w:webHidden/>
                <w:sz w:val="20"/>
                <w:szCs w:val="20"/>
              </w:rPr>
              <w:t>102</w:t>
            </w:r>
            <w:r w:rsidRPr="002C4CEA">
              <w:rPr>
                <w:noProof/>
                <w:webHidden/>
                <w:sz w:val="20"/>
                <w:szCs w:val="20"/>
              </w:rPr>
              <w:fldChar w:fldCharType="end"/>
            </w:r>
          </w:hyperlink>
        </w:p>
        <w:p w14:paraId="2CB27A12" w14:textId="5443AF9D" w:rsidR="00625913" w:rsidRPr="002C4CEA" w:rsidRDefault="00625913">
          <w:pPr>
            <w:pStyle w:val="Spistreci1"/>
            <w:rPr>
              <w:rFonts w:asciiTheme="minorHAnsi" w:eastAsiaTheme="minorEastAsia" w:hAnsiTheme="minorHAnsi" w:cstheme="minorBidi"/>
              <w:noProof/>
              <w:sz w:val="20"/>
              <w:szCs w:val="20"/>
              <w:lang w:eastAsia="pl-PL"/>
            </w:rPr>
          </w:pPr>
          <w:hyperlink w:anchor="_Toc109205371" w:history="1">
            <w:r w:rsidRPr="002C4CEA">
              <w:rPr>
                <w:rStyle w:val="Hipercze"/>
                <w:noProof/>
                <w:sz w:val="20"/>
                <w:szCs w:val="20"/>
              </w:rPr>
              <w:t>§ 20.</w:t>
            </w:r>
            <w:r w:rsidRPr="002C4CEA">
              <w:rPr>
                <w:rFonts w:asciiTheme="minorHAnsi" w:eastAsiaTheme="minorEastAsia" w:hAnsiTheme="minorHAnsi" w:cstheme="minorBidi"/>
                <w:noProof/>
                <w:sz w:val="20"/>
                <w:szCs w:val="20"/>
                <w:lang w:eastAsia="pl-PL"/>
              </w:rPr>
              <w:tab/>
            </w:r>
            <w:r w:rsidRPr="002C4CEA">
              <w:rPr>
                <w:rStyle w:val="Hipercze"/>
                <w:noProof/>
                <w:sz w:val="20"/>
                <w:szCs w:val="20"/>
              </w:rPr>
              <w:t>Postanowienia końcowe</w:t>
            </w:r>
            <w:r w:rsidRPr="002C4CEA">
              <w:rPr>
                <w:noProof/>
                <w:webHidden/>
                <w:sz w:val="20"/>
                <w:szCs w:val="20"/>
              </w:rPr>
              <w:tab/>
            </w:r>
            <w:r w:rsidRPr="002C4CEA">
              <w:rPr>
                <w:noProof/>
                <w:webHidden/>
                <w:sz w:val="20"/>
                <w:szCs w:val="20"/>
              </w:rPr>
              <w:fldChar w:fldCharType="begin"/>
            </w:r>
            <w:r w:rsidRPr="002C4CEA">
              <w:rPr>
                <w:noProof/>
                <w:webHidden/>
                <w:sz w:val="20"/>
                <w:szCs w:val="20"/>
              </w:rPr>
              <w:instrText xml:space="preserve"> PAGEREF _Toc109205371 \h </w:instrText>
            </w:r>
            <w:r w:rsidRPr="002C4CEA">
              <w:rPr>
                <w:noProof/>
                <w:webHidden/>
                <w:sz w:val="20"/>
                <w:szCs w:val="20"/>
              </w:rPr>
            </w:r>
            <w:r w:rsidRPr="002C4CEA">
              <w:rPr>
                <w:noProof/>
                <w:webHidden/>
                <w:sz w:val="20"/>
                <w:szCs w:val="20"/>
              </w:rPr>
              <w:fldChar w:fldCharType="separate"/>
            </w:r>
            <w:r w:rsidR="0006639E">
              <w:rPr>
                <w:noProof/>
                <w:webHidden/>
                <w:sz w:val="20"/>
                <w:szCs w:val="20"/>
              </w:rPr>
              <w:t>103</w:t>
            </w:r>
            <w:r w:rsidRPr="002C4CEA">
              <w:rPr>
                <w:noProof/>
                <w:webHidden/>
                <w:sz w:val="20"/>
                <w:szCs w:val="20"/>
              </w:rPr>
              <w:fldChar w:fldCharType="end"/>
            </w:r>
          </w:hyperlink>
        </w:p>
        <w:p w14:paraId="5601BF35" w14:textId="11109DA2" w:rsidR="00625913" w:rsidRPr="002C4CEA" w:rsidRDefault="00625913">
          <w:pPr>
            <w:pStyle w:val="Spistreci1"/>
            <w:rPr>
              <w:rFonts w:asciiTheme="minorHAnsi" w:eastAsiaTheme="minorEastAsia" w:hAnsiTheme="minorHAnsi" w:cstheme="minorBidi"/>
              <w:noProof/>
              <w:sz w:val="20"/>
              <w:szCs w:val="20"/>
              <w:lang w:eastAsia="pl-PL"/>
            </w:rPr>
          </w:pPr>
          <w:hyperlink w:anchor="_Toc109205372" w:history="1">
            <w:r w:rsidRPr="002C4CEA">
              <w:rPr>
                <w:rStyle w:val="Hipercze"/>
                <w:noProof/>
                <w:sz w:val="20"/>
                <w:szCs w:val="20"/>
              </w:rPr>
              <w:t>Załączniki do Umowy:</w:t>
            </w:r>
            <w:r w:rsidRPr="002C4CEA">
              <w:rPr>
                <w:noProof/>
                <w:webHidden/>
                <w:sz w:val="20"/>
                <w:szCs w:val="20"/>
              </w:rPr>
              <w:tab/>
            </w:r>
            <w:r w:rsidRPr="002C4CEA">
              <w:rPr>
                <w:noProof/>
                <w:webHidden/>
                <w:sz w:val="20"/>
                <w:szCs w:val="20"/>
              </w:rPr>
              <w:fldChar w:fldCharType="begin"/>
            </w:r>
            <w:r w:rsidRPr="002C4CEA">
              <w:rPr>
                <w:noProof/>
                <w:webHidden/>
                <w:sz w:val="20"/>
                <w:szCs w:val="20"/>
              </w:rPr>
              <w:instrText xml:space="preserve"> PAGEREF _Toc109205372 \h </w:instrText>
            </w:r>
            <w:r w:rsidRPr="002C4CEA">
              <w:rPr>
                <w:noProof/>
                <w:webHidden/>
                <w:sz w:val="20"/>
                <w:szCs w:val="20"/>
              </w:rPr>
            </w:r>
            <w:r w:rsidRPr="002C4CEA">
              <w:rPr>
                <w:noProof/>
                <w:webHidden/>
                <w:sz w:val="20"/>
                <w:szCs w:val="20"/>
              </w:rPr>
              <w:fldChar w:fldCharType="separate"/>
            </w:r>
            <w:r w:rsidR="0006639E">
              <w:rPr>
                <w:noProof/>
                <w:webHidden/>
                <w:sz w:val="20"/>
                <w:szCs w:val="20"/>
              </w:rPr>
              <w:t>103</w:t>
            </w:r>
            <w:r w:rsidRPr="002C4CEA">
              <w:rPr>
                <w:noProof/>
                <w:webHidden/>
                <w:sz w:val="20"/>
                <w:szCs w:val="20"/>
              </w:rPr>
              <w:fldChar w:fldCharType="end"/>
            </w:r>
          </w:hyperlink>
        </w:p>
        <w:p w14:paraId="1D760DFD" w14:textId="1C1136B6" w:rsidR="00702071" w:rsidRPr="002C4CEA" w:rsidRDefault="00702071" w:rsidP="00702071">
          <w:pPr>
            <w:keepNext/>
            <w:keepLines/>
            <w:spacing w:before="240" w:line="259" w:lineRule="auto"/>
          </w:pPr>
          <w:r w:rsidRPr="002C4CEA">
            <w:rPr>
              <w:rFonts w:ascii="Calibri Light" w:hAnsi="Calibri Light"/>
              <w:color w:val="2F5496"/>
              <w:sz w:val="20"/>
              <w:szCs w:val="20"/>
            </w:rPr>
            <w:fldChar w:fldCharType="end"/>
          </w:r>
        </w:p>
      </w:sdtContent>
    </w:sdt>
    <w:bookmarkEnd w:id="201" w:displacedByCustomXml="prev"/>
    <w:p w14:paraId="1D80954B" w14:textId="77777777" w:rsidR="001344F9" w:rsidRPr="002C4CEA" w:rsidRDefault="001344F9" w:rsidP="001344F9">
      <w:pPr>
        <w:keepNext/>
        <w:keepLines/>
        <w:spacing w:before="240" w:line="259" w:lineRule="auto"/>
        <w:ind w:left="0" w:firstLine="0"/>
      </w:pPr>
    </w:p>
    <w:p w14:paraId="0429FC2F" w14:textId="77777777" w:rsidR="003A57C9" w:rsidRPr="002C4CEA" w:rsidRDefault="003A57C9" w:rsidP="00B87426"/>
    <w:p w14:paraId="27F7CFB9" w14:textId="77777777" w:rsidR="003A57C9" w:rsidRPr="002C4CEA" w:rsidRDefault="003A57C9" w:rsidP="00B87426"/>
    <w:p w14:paraId="68E4279F" w14:textId="77777777" w:rsidR="00B87426" w:rsidRPr="002C4CEA" w:rsidRDefault="00B87426" w:rsidP="001344F9">
      <w:pPr>
        <w:pageBreakBefore/>
        <w:rPr>
          <w:sz w:val="2"/>
          <w:szCs w:val="2"/>
        </w:rPr>
      </w:pPr>
    </w:p>
    <w:p w14:paraId="20C61645" w14:textId="41C5D5C6" w:rsidR="002206FB" w:rsidRPr="002C4CEA" w:rsidRDefault="002206FB" w:rsidP="00970D8B">
      <w:pPr>
        <w:pStyle w:val="Nagwek3"/>
      </w:pPr>
      <w:bookmarkStart w:id="202" w:name="_Toc109137889"/>
      <w:bookmarkStart w:id="203" w:name="_Toc109205352"/>
      <w:r w:rsidRPr="002C4CEA">
        <w:t>Podstawa zawarcia Umowy</w:t>
      </w:r>
      <w:bookmarkStart w:id="204" w:name="_Hlk109136746"/>
      <w:bookmarkEnd w:id="200"/>
      <w:bookmarkEnd w:id="202"/>
      <w:bookmarkEnd w:id="203"/>
    </w:p>
    <w:bookmarkEnd w:id="204"/>
    <w:p w14:paraId="6B3E7646" w14:textId="130BF143" w:rsidR="006C0D14" w:rsidRPr="002B3AA4" w:rsidRDefault="006C0D14">
      <w:pPr>
        <w:pStyle w:val="Akapitzlist"/>
        <w:numPr>
          <w:ilvl w:val="0"/>
          <w:numId w:val="45"/>
        </w:numPr>
        <w:spacing w:before="120"/>
        <w:ind w:hanging="357"/>
        <w:contextualSpacing w:val="0"/>
        <w:jc w:val="both"/>
        <w:rPr>
          <w:sz w:val="22"/>
          <w:szCs w:val="22"/>
        </w:rPr>
      </w:pPr>
      <w:r w:rsidRPr="002C4CEA">
        <w:rPr>
          <w:sz w:val="22"/>
          <w:szCs w:val="22"/>
        </w:rPr>
        <w:t>Umowa została zawarta w wyniku przeprowadzenia postępowania</w:t>
      </w:r>
      <w:r w:rsidR="002B3AA4">
        <w:rPr>
          <w:sz w:val="22"/>
          <w:szCs w:val="22"/>
        </w:rPr>
        <w:t xml:space="preserve"> nr </w:t>
      </w:r>
      <w:r w:rsidR="002B3AA4" w:rsidRPr="002B3AA4">
        <w:rPr>
          <w:b/>
          <w:bCs/>
          <w:sz w:val="22"/>
          <w:szCs w:val="22"/>
        </w:rPr>
        <w:t>422402952</w:t>
      </w:r>
      <w:r w:rsidR="002B3AA4">
        <w:rPr>
          <w:sz w:val="22"/>
          <w:szCs w:val="22"/>
        </w:rPr>
        <w:t xml:space="preserve"> dla </w:t>
      </w:r>
      <w:r w:rsidRPr="002C4CEA">
        <w:rPr>
          <w:sz w:val="22"/>
          <w:szCs w:val="22"/>
        </w:rPr>
        <w:t>zadania nr</w:t>
      </w:r>
      <w:r w:rsidR="002B3AA4">
        <w:rPr>
          <w:sz w:val="22"/>
          <w:szCs w:val="22"/>
        </w:rPr>
        <w:t xml:space="preserve"> 1 lub 2</w:t>
      </w:r>
      <w:r w:rsidRPr="002C4CEA">
        <w:rPr>
          <w:sz w:val="22"/>
          <w:szCs w:val="22"/>
        </w:rPr>
        <w:t xml:space="preserve"> </w:t>
      </w:r>
      <w:r w:rsidR="002B3AA4">
        <w:rPr>
          <w:sz w:val="22"/>
          <w:szCs w:val="22"/>
        </w:rPr>
        <w:t xml:space="preserve"> </w:t>
      </w:r>
      <w:r w:rsidRPr="002C4CEA">
        <w:rPr>
          <w:sz w:val="22"/>
          <w:szCs w:val="22"/>
        </w:rPr>
        <w:t xml:space="preserve">w postępowaniu o udzielenie zamówienia publicznego pn. </w:t>
      </w:r>
      <w:r w:rsidRPr="002B3AA4">
        <w:rPr>
          <w:b/>
          <w:iCs/>
          <w:color w:val="002060"/>
          <w:sz w:val="22"/>
          <w:szCs w:val="22"/>
        </w:rPr>
        <w:t>Kompleksowa obsługa placów składowych i</w:t>
      </w:r>
      <w:r w:rsidR="002B3AA4">
        <w:rPr>
          <w:b/>
          <w:iCs/>
          <w:color w:val="002060"/>
          <w:sz w:val="22"/>
          <w:szCs w:val="22"/>
        </w:rPr>
        <w:t> </w:t>
      </w:r>
      <w:r w:rsidRPr="002B3AA4">
        <w:rPr>
          <w:b/>
          <w:iCs/>
          <w:color w:val="002060"/>
          <w:sz w:val="22"/>
          <w:szCs w:val="22"/>
        </w:rPr>
        <w:t xml:space="preserve">transportu wewnętrznego na powierzchni (w tym kopalnianych sieci kolei wąskotorowych) </w:t>
      </w:r>
      <w:r w:rsidR="002B3AA4" w:rsidRPr="002B3AA4">
        <w:rPr>
          <w:b/>
          <w:iCs/>
          <w:color w:val="002060"/>
          <w:sz w:val="22"/>
          <w:szCs w:val="22"/>
        </w:rPr>
        <w:t>w</w:t>
      </w:r>
      <w:r w:rsidR="002B3AA4">
        <w:rPr>
          <w:b/>
          <w:iCs/>
          <w:color w:val="002060"/>
          <w:sz w:val="22"/>
          <w:szCs w:val="22"/>
        </w:rPr>
        <w:t> </w:t>
      </w:r>
      <w:r w:rsidR="002B3AA4" w:rsidRPr="002B3AA4">
        <w:rPr>
          <w:b/>
          <w:iCs/>
          <w:color w:val="002060"/>
          <w:sz w:val="22"/>
          <w:szCs w:val="22"/>
        </w:rPr>
        <w:t>okresie 24 m-</w:t>
      </w:r>
      <w:proofErr w:type="spellStart"/>
      <w:r w:rsidR="002B3AA4" w:rsidRPr="002B3AA4">
        <w:rPr>
          <w:b/>
          <w:iCs/>
          <w:color w:val="002060"/>
          <w:sz w:val="22"/>
          <w:szCs w:val="22"/>
        </w:rPr>
        <w:t>cy</w:t>
      </w:r>
      <w:proofErr w:type="spellEnd"/>
      <w:r w:rsidR="002B3AA4" w:rsidRPr="002B3AA4">
        <w:rPr>
          <w:b/>
          <w:iCs/>
          <w:color w:val="002060"/>
          <w:sz w:val="22"/>
          <w:szCs w:val="22"/>
        </w:rPr>
        <w:t xml:space="preserve"> dla</w:t>
      </w:r>
      <w:r w:rsidRPr="002B3AA4">
        <w:rPr>
          <w:b/>
          <w:iCs/>
          <w:color w:val="002060"/>
          <w:sz w:val="22"/>
          <w:szCs w:val="22"/>
        </w:rPr>
        <w:t xml:space="preserve"> </w:t>
      </w:r>
      <w:r w:rsidRPr="002B3AA4">
        <w:rPr>
          <w:b/>
          <w:color w:val="002060"/>
          <w:sz w:val="22"/>
          <w:szCs w:val="22"/>
        </w:rPr>
        <w:t xml:space="preserve">Polskiej Grupy Górniczej S.A Oddział KWK </w:t>
      </w:r>
      <w:r w:rsidR="002B3AA4" w:rsidRPr="002B3AA4">
        <w:rPr>
          <w:b/>
          <w:color w:val="002060"/>
          <w:sz w:val="22"/>
          <w:szCs w:val="22"/>
        </w:rPr>
        <w:t>Piast Ziemowit z podziałem na zadania</w:t>
      </w:r>
      <w:r w:rsidR="002B3AA4">
        <w:rPr>
          <w:b/>
          <w:color w:val="002060"/>
          <w:sz w:val="22"/>
          <w:szCs w:val="22"/>
        </w:rPr>
        <w:t>, dla:</w:t>
      </w:r>
    </w:p>
    <w:p w14:paraId="5B417C68" w14:textId="2E9418C3" w:rsidR="002B3AA4" w:rsidRDefault="00C41851" w:rsidP="002B3AA4">
      <w:pPr>
        <w:pStyle w:val="Akapitzlist"/>
        <w:ind w:left="360"/>
        <w:contextualSpacing w:val="0"/>
        <w:jc w:val="both"/>
        <w:rPr>
          <w:b/>
          <w:color w:val="002060"/>
          <w:sz w:val="22"/>
          <w:szCs w:val="22"/>
        </w:rPr>
      </w:pPr>
      <w:r>
        <w:rPr>
          <w:b/>
          <w:color w:val="002060"/>
          <w:sz w:val="22"/>
          <w:szCs w:val="22"/>
        </w:rPr>
        <w:t xml:space="preserve">Zadania nr 1 - </w:t>
      </w:r>
      <w:r w:rsidR="002B3AA4">
        <w:rPr>
          <w:b/>
          <w:color w:val="002060"/>
          <w:sz w:val="22"/>
          <w:szCs w:val="22"/>
        </w:rPr>
        <w:t>Ruch Piast</w:t>
      </w:r>
    </w:p>
    <w:p w14:paraId="5EF3D9F6" w14:textId="6ED11650" w:rsidR="002B3AA4" w:rsidRPr="002C4CEA" w:rsidRDefault="00C41851" w:rsidP="002B3AA4">
      <w:pPr>
        <w:pStyle w:val="Akapitzlist"/>
        <w:ind w:left="360"/>
        <w:contextualSpacing w:val="0"/>
        <w:jc w:val="both"/>
        <w:rPr>
          <w:sz w:val="22"/>
          <w:szCs w:val="22"/>
        </w:rPr>
      </w:pPr>
      <w:r>
        <w:rPr>
          <w:b/>
          <w:color w:val="002060"/>
          <w:sz w:val="22"/>
          <w:szCs w:val="22"/>
        </w:rPr>
        <w:t xml:space="preserve">Zadania nr 2 - </w:t>
      </w:r>
      <w:r w:rsidR="002B3AA4">
        <w:rPr>
          <w:b/>
          <w:color w:val="002060"/>
          <w:sz w:val="22"/>
          <w:szCs w:val="22"/>
        </w:rPr>
        <w:t>Ruch Ziemowit</w:t>
      </w:r>
    </w:p>
    <w:p w14:paraId="2D66AB70" w14:textId="77777777" w:rsidR="006C0D14" w:rsidRPr="002C4CEA" w:rsidRDefault="006C0D14">
      <w:pPr>
        <w:pStyle w:val="Akapitzlist"/>
        <w:numPr>
          <w:ilvl w:val="0"/>
          <w:numId w:val="45"/>
        </w:numPr>
        <w:spacing w:before="120"/>
        <w:ind w:hanging="357"/>
        <w:contextualSpacing w:val="0"/>
        <w:jc w:val="both"/>
        <w:rPr>
          <w:sz w:val="22"/>
          <w:szCs w:val="22"/>
        </w:rPr>
      </w:pPr>
      <w:r w:rsidRPr="002C4CEA">
        <w:rPr>
          <w:bCs/>
          <w:iCs/>
          <w:sz w:val="22"/>
          <w:szCs w:val="22"/>
        </w:rPr>
        <w:t>Wynik postępowania został zatwierdzony Uchwałą Zarządu PGG S.A. nr ……………… .</w:t>
      </w:r>
    </w:p>
    <w:p w14:paraId="7621167C" w14:textId="54981B89" w:rsidR="002206FB" w:rsidRPr="002C4CEA" w:rsidRDefault="002206FB" w:rsidP="00970D8B">
      <w:pPr>
        <w:pStyle w:val="Nagwek3"/>
      </w:pPr>
      <w:bookmarkStart w:id="205" w:name="_Toc62745735"/>
      <w:bookmarkStart w:id="206" w:name="_Toc67926566"/>
      <w:bookmarkStart w:id="207" w:name="_Toc109137890"/>
      <w:bookmarkStart w:id="208" w:name="_Toc109205353"/>
      <w:r w:rsidRPr="002C4CEA">
        <w:t>Przedmiot Umowy</w:t>
      </w:r>
      <w:bookmarkEnd w:id="205"/>
      <w:bookmarkEnd w:id="206"/>
      <w:bookmarkEnd w:id="207"/>
      <w:bookmarkEnd w:id="208"/>
    </w:p>
    <w:p w14:paraId="6E688815" w14:textId="38F9FDBB" w:rsidR="002206FB" w:rsidRPr="002C4CEA" w:rsidRDefault="002206FB">
      <w:pPr>
        <w:pStyle w:val="Akapitzlist"/>
        <w:numPr>
          <w:ilvl w:val="0"/>
          <w:numId w:val="46"/>
        </w:numPr>
        <w:ind w:left="363" w:hanging="357"/>
        <w:contextualSpacing w:val="0"/>
        <w:jc w:val="both"/>
        <w:rPr>
          <w:sz w:val="22"/>
          <w:szCs w:val="22"/>
        </w:rPr>
      </w:pPr>
      <w:r w:rsidRPr="002C4CEA">
        <w:rPr>
          <w:sz w:val="22"/>
          <w:szCs w:val="22"/>
        </w:rPr>
        <w:t xml:space="preserve">Przedmiotem Umowy jest </w:t>
      </w:r>
      <w:r w:rsidRPr="002C4CEA">
        <w:rPr>
          <w:bCs/>
          <w:iCs/>
          <w:color w:val="000000"/>
          <w:sz w:val="22"/>
          <w:szCs w:val="22"/>
        </w:rPr>
        <w:t>kompleksowa obsługa placów składowych i transportu wewnętrznego na powierzchni (w tym kopalnianych sieci kolei wąskotorowych)</w:t>
      </w:r>
      <w:r w:rsidR="002B3AA4">
        <w:rPr>
          <w:bCs/>
          <w:iCs/>
          <w:color w:val="000000"/>
          <w:sz w:val="22"/>
          <w:szCs w:val="22"/>
        </w:rPr>
        <w:t xml:space="preserve"> w okresie 24 m-</w:t>
      </w:r>
      <w:proofErr w:type="spellStart"/>
      <w:r w:rsidR="002B3AA4">
        <w:rPr>
          <w:bCs/>
          <w:iCs/>
          <w:color w:val="000000"/>
          <w:sz w:val="22"/>
          <w:szCs w:val="22"/>
        </w:rPr>
        <w:t>cy</w:t>
      </w:r>
      <w:proofErr w:type="spellEnd"/>
      <w:r w:rsidR="002B3AA4">
        <w:rPr>
          <w:bCs/>
          <w:iCs/>
          <w:color w:val="000000"/>
          <w:sz w:val="22"/>
          <w:szCs w:val="22"/>
        </w:rPr>
        <w:t xml:space="preserve"> dla</w:t>
      </w:r>
      <w:r w:rsidRPr="002C4CEA">
        <w:rPr>
          <w:bCs/>
          <w:iCs/>
          <w:color w:val="000000"/>
          <w:sz w:val="22"/>
          <w:szCs w:val="22"/>
        </w:rPr>
        <w:t xml:space="preserve"> </w:t>
      </w:r>
      <w:r w:rsidRPr="002C4CEA">
        <w:rPr>
          <w:bCs/>
          <w:sz w:val="22"/>
          <w:szCs w:val="22"/>
        </w:rPr>
        <w:t xml:space="preserve">Polskiej Grupy Górniczej S.A. Oddział KWK </w:t>
      </w:r>
      <w:r w:rsidR="002B3AA4">
        <w:rPr>
          <w:bCs/>
          <w:sz w:val="22"/>
          <w:szCs w:val="22"/>
        </w:rPr>
        <w:t>Piast-Ziemowit z podziałem na zadania dla Ruchu Piast/Ziemowit</w:t>
      </w:r>
      <w:r w:rsidR="00A248D1" w:rsidRPr="002C4CEA">
        <w:rPr>
          <w:bCs/>
          <w:sz w:val="22"/>
          <w:szCs w:val="22"/>
        </w:rPr>
        <w:t xml:space="preserve"> </w:t>
      </w:r>
      <w:bookmarkStart w:id="209" w:name="_Hlk167784343"/>
      <w:r w:rsidR="00A248D1" w:rsidRPr="002C4CEA">
        <w:rPr>
          <w:sz w:val="22"/>
          <w:szCs w:val="22"/>
        </w:rPr>
        <w:t xml:space="preserve">(przedmiot Umowy w dalszej części Umowy nazywany jest także </w:t>
      </w:r>
      <w:r w:rsidR="00A248D1" w:rsidRPr="002C4CEA">
        <w:rPr>
          <w:b/>
          <w:bCs/>
          <w:sz w:val="22"/>
          <w:szCs w:val="22"/>
        </w:rPr>
        <w:t>przedmiotem zamówienia</w:t>
      </w:r>
      <w:r w:rsidR="00A248D1" w:rsidRPr="002C4CEA">
        <w:rPr>
          <w:sz w:val="22"/>
          <w:szCs w:val="22"/>
        </w:rPr>
        <w:t xml:space="preserve"> lub </w:t>
      </w:r>
      <w:r w:rsidR="00A248D1" w:rsidRPr="002C4CEA">
        <w:rPr>
          <w:b/>
          <w:bCs/>
          <w:sz w:val="22"/>
          <w:szCs w:val="22"/>
        </w:rPr>
        <w:t>zamówieniem</w:t>
      </w:r>
      <w:r w:rsidR="00A248D1" w:rsidRPr="002C4CEA">
        <w:rPr>
          <w:sz w:val="22"/>
          <w:szCs w:val="22"/>
        </w:rPr>
        <w:t>)</w:t>
      </w:r>
      <w:bookmarkEnd w:id="209"/>
      <w:r w:rsidR="00A248D1" w:rsidRPr="002C4CEA">
        <w:rPr>
          <w:sz w:val="22"/>
          <w:szCs w:val="22"/>
        </w:rPr>
        <w:t>.</w:t>
      </w:r>
    </w:p>
    <w:p w14:paraId="3B398358" w14:textId="1F2ECEB1" w:rsidR="002206FB" w:rsidRPr="002C4CEA" w:rsidRDefault="002206FB">
      <w:pPr>
        <w:pStyle w:val="Akapitzlist"/>
        <w:numPr>
          <w:ilvl w:val="0"/>
          <w:numId w:val="46"/>
        </w:numPr>
        <w:ind w:hanging="357"/>
        <w:contextualSpacing w:val="0"/>
        <w:jc w:val="both"/>
        <w:rPr>
          <w:sz w:val="22"/>
          <w:szCs w:val="22"/>
        </w:rPr>
      </w:pPr>
      <w:r w:rsidRPr="002C4CEA">
        <w:rPr>
          <w:sz w:val="22"/>
          <w:szCs w:val="22"/>
        </w:rPr>
        <w:t>Szczegółowy Opis Przedmiotu Zamówienia (</w:t>
      </w:r>
      <w:r w:rsidR="00A248D1" w:rsidRPr="002C4CEA">
        <w:rPr>
          <w:sz w:val="22"/>
          <w:szCs w:val="22"/>
        </w:rPr>
        <w:t xml:space="preserve">dalej jako </w:t>
      </w:r>
      <w:r w:rsidRPr="002C4CEA">
        <w:rPr>
          <w:sz w:val="22"/>
          <w:szCs w:val="22"/>
        </w:rPr>
        <w:t xml:space="preserve">SOPZ) stanowi </w:t>
      </w:r>
      <w:r w:rsidRPr="002C4CEA">
        <w:rPr>
          <w:b/>
          <w:bCs/>
          <w:sz w:val="22"/>
          <w:szCs w:val="22"/>
        </w:rPr>
        <w:t>Załącznik nr 1 do Umowy</w:t>
      </w:r>
      <w:r w:rsidRPr="002C4CEA">
        <w:rPr>
          <w:sz w:val="22"/>
          <w:szCs w:val="22"/>
        </w:rPr>
        <w:t>.</w:t>
      </w:r>
    </w:p>
    <w:p w14:paraId="2870883C" w14:textId="77777777" w:rsidR="002206FB" w:rsidRPr="002C4CEA" w:rsidRDefault="002206FB">
      <w:pPr>
        <w:pStyle w:val="Akapitzlist"/>
        <w:numPr>
          <w:ilvl w:val="0"/>
          <w:numId w:val="46"/>
        </w:numPr>
        <w:ind w:left="357" w:hanging="357"/>
        <w:contextualSpacing w:val="0"/>
        <w:jc w:val="both"/>
        <w:rPr>
          <w:sz w:val="22"/>
          <w:szCs w:val="22"/>
        </w:rPr>
      </w:pPr>
      <w:r w:rsidRPr="002C4CEA">
        <w:rPr>
          <w:sz w:val="22"/>
          <w:szCs w:val="22"/>
        </w:rPr>
        <w:t xml:space="preserve">Wykonawca zobowiązuje się do wykonania Przedmiotu Umowy zgodnie z wymaganiami określonymi w SOPZ, niniejszej Umowie, wymaganiami prawa powszechnie obowiązującego oraz regulacjami wewnętrznymi Zamawiającego wskazanymi w Umowie lub SOPZ. </w:t>
      </w:r>
    </w:p>
    <w:p w14:paraId="1AF3A835" w14:textId="77777777" w:rsidR="00F61B9E" w:rsidRPr="002C4CEA" w:rsidRDefault="00F61B9E">
      <w:pPr>
        <w:pStyle w:val="Akapitzlist"/>
        <w:numPr>
          <w:ilvl w:val="0"/>
          <w:numId w:val="46"/>
        </w:numPr>
        <w:ind w:left="397" w:hanging="397"/>
        <w:contextualSpacing w:val="0"/>
        <w:jc w:val="both"/>
        <w:rPr>
          <w:sz w:val="22"/>
          <w:szCs w:val="22"/>
        </w:rPr>
      </w:pPr>
      <w:r w:rsidRPr="002C4CEA">
        <w:rPr>
          <w:sz w:val="22"/>
          <w:szCs w:val="22"/>
        </w:rPr>
        <w:t>Wykonawca oświadcza, że przedmiot Umowy jest wolny od wad prawnych i fizycznych i nie narusza praw majątkowych i niemajątkowych, znaków handlowych, patentów, praw autorskich osób trzecich oraz jest zgodny ze złożoną ofertą.</w:t>
      </w:r>
    </w:p>
    <w:p w14:paraId="1088C622" w14:textId="77777777" w:rsidR="00F61B9E" w:rsidRPr="002C4CEA" w:rsidRDefault="00F61B9E">
      <w:pPr>
        <w:numPr>
          <w:ilvl w:val="0"/>
          <w:numId w:val="46"/>
        </w:numPr>
        <w:autoSpaceDE w:val="0"/>
        <w:autoSpaceDN w:val="0"/>
        <w:adjustRightInd w:val="0"/>
        <w:spacing w:line="240" w:lineRule="auto"/>
        <w:rPr>
          <w:i/>
          <w:iCs/>
          <w:color w:val="FF0000"/>
        </w:rPr>
      </w:pPr>
      <w:r w:rsidRPr="002C4CEA">
        <w:t>W przypadku wystąpienia przez osobę trzecią z jakimkolwiek roszczeniem przeciwko Zamawiającemu wynikającym z naruszenia praw autorskich, praw własności przemysłowej lub know-how przez przedmiot Umowy, Wykonawca poniesie (zwróci Zamawiającemu) wszystkie koszty i wydatki z tym związane, wliczając w to koszty zapłacone przez Zamawiającego na rzecz osób trzecich, których prawa zostały naruszone.</w:t>
      </w:r>
    </w:p>
    <w:p w14:paraId="6527D061" w14:textId="7B2C0477" w:rsidR="002206FB" w:rsidRPr="002C4CEA" w:rsidRDefault="002206FB">
      <w:pPr>
        <w:pStyle w:val="Akapitzlist"/>
        <w:numPr>
          <w:ilvl w:val="0"/>
          <w:numId w:val="46"/>
        </w:numPr>
        <w:ind w:hanging="357"/>
        <w:contextualSpacing w:val="0"/>
        <w:jc w:val="both"/>
        <w:rPr>
          <w:sz w:val="22"/>
          <w:szCs w:val="22"/>
        </w:rPr>
      </w:pPr>
      <w:r w:rsidRPr="002C4CEA">
        <w:rPr>
          <w:sz w:val="22"/>
          <w:szCs w:val="22"/>
        </w:rPr>
        <w:t xml:space="preserve">Realizacja Umowy </w:t>
      </w:r>
      <w:r w:rsidRPr="002C4CEA">
        <w:rPr>
          <w:b/>
          <w:bCs/>
          <w:sz w:val="22"/>
          <w:szCs w:val="22"/>
        </w:rPr>
        <w:t>wymaga</w:t>
      </w:r>
      <w:r w:rsidRPr="002C4CEA">
        <w:rPr>
          <w:sz w:val="22"/>
          <w:szCs w:val="22"/>
        </w:rPr>
        <w:t xml:space="preserve"> świadczenia usług przez Zamawiającego na rzecz Wykonawcy na podstawie odrębnej umowy (</w:t>
      </w:r>
      <w:r w:rsidR="00A2151B" w:rsidRPr="002C4CEA">
        <w:rPr>
          <w:sz w:val="22"/>
          <w:szCs w:val="22"/>
        </w:rPr>
        <w:t xml:space="preserve">dalej jako </w:t>
      </w:r>
      <w:r w:rsidRPr="002C4CEA">
        <w:rPr>
          <w:b/>
          <w:bCs/>
          <w:sz w:val="22"/>
          <w:szCs w:val="22"/>
        </w:rPr>
        <w:t>Umowa Przychodowa</w:t>
      </w:r>
      <w:r w:rsidRPr="002C4CEA">
        <w:rPr>
          <w:sz w:val="22"/>
          <w:szCs w:val="22"/>
        </w:rPr>
        <w:t>).</w:t>
      </w:r>
    </w:p>
    <w:p w14:paraId="4371FF71" w14:textId="77777777" w:rsidR="002206FB" w:rsidRPr="002C4CEA" w:rsidRDefault="002206FB">
      <w:pPr>
        <w:pStyle w:val="Akapitzlist"/>
        <w:numPr>
          <w:ilvl w:val="0"/>
          <w:numId w:val="46"/>
        </w:numPr>
        <w:ind w:hanging="357"/>
        <w:contextualSpacing w:val="0"/>
        <w:jc w:val="both"/>
        <w:rPr>
          <w:sz w:val="22"/>
          <w:szCs w:val="22"/>
        </w:rPr>
      </w:pPr>
      <w:r w:rsidRPr="002C4CEA">
        <w:rPr>
          <w:sz w:val="22"/>
          <w:szCs w:val="22"/>
        </w:rPr>
        <w:t>Warunki zawarcia Umowy Przychodowej określa Załącznik nr 1.1 do Umowy</w:t>
      </w:r>
    </w:p>
    <w:p w14:paraId="0761629A" w14:textId="39FD1EBC" w:rsidR="002206FB" w:rsidRPr="002C4CEA" w:rsidRDefault="002206FB" w:rsidP="00970D8B">
      <w:pPr>
        <w:pStyle w:val="Nagwek3"/>
      </w:pPr>
      <w:bookmarkStart w:id="210" w:name="_Toc62745736"/>
      <w:bookmarkStart w:id="211" w:name="_Toc67926567"/>
      <w:bookmarkStart w:id="212" w:name="_Toc109137891"/>
      <w:bookmarkStart w:id="213" w:name="_Toc109205354"/>
      <w:r w:rsidRPr="002C4CEA">
        <w:t>Cena i sposób rozliczeń</w:t>
      </w:r>
      <w:bookmarkEnd w:id="210"/>
      <w:bookmarkEnd w:id="211"/>
      <w:bookmarkEnd w:id="212"/>
      <w:bookmarkEnd w:id="213"/>
    </w:p>
    <w:p w14:paraId="3E106B89" w14:textId="0A18C9AB" w:rsidR="002206FB" w:rsidRPr="002C4CEA" w:rsidRDefault="002206FB">
      <w:pPr>
        <w:pStyle w:val="Akapitzlist"/>
        <w:numPr>
          <w:ilvl w:val="0"/>
          <w:numId w:val="47"/>
        </w:numPr>
        <w:spacing w:before="120"/>
        <w:contextualSpacing w:val="0"/>
        <w:jc w:val="both"/>
        <w:rPr>
          <w:sz w:val="22"/>
          <w:szCs w:val="22"/>
        </w:rPr>
      </w:pPr>
      <w:r w:rsidRPr="002C4CEA">
        <w:rPr>
          <w:sz w:val="22"/>
          <w:szCs w:val="22"/>
        </w:rPr>
        <w:t>Wartość Umowy nie przekroczy:  ……………… zł netto</w:t>
      </w:r>
      <w:r w:rsidR="002B3AA4">
        <w:rPr>
          <w:sz w:val="22"/>
          <w:szCs w:val="22"/>
        </w:rPr>
        <w:t xml:space="preserve"> (</w:t>
      </w:r>
      <w:r w:rsidR="002B3AA4" w:rsidRPr="00542C0C">
        <w:rPr>
          <w:i/>
          <w:iCs/>
          <w:sz w:val="22"/>
          <w:szCs w:val="22"/>
        </w:rPr>
        <w:t>słownie:……………………</w:t>
      </w:r>
      <w:r w:rsidR="002B3AA4">
        <w:rPr>
          <w:i/>
          <w:iCs/>
          <w:sz w:val="22"/>
          <w:szCs w:val="22"/>
        </w:rPr>
        <w:t>..</w:t>
      </w:r>
      <w:r w:rsidR="002B3AA4">
        <w:rPr>
          <w:sz w:val="22"/>
          <w:szCs w:val="22"/>
        </w:rPr>
        <w:t>).</w:t>
      </w:r>
    </w:p>
    <w:p w14:paraId="158B3E35" w14:textId="77777777" w:rsidR="00F84925" w:rsidRPr="002C4CEA" w:rsidRDefault="00F84925" w:rsidP="00F84925">
      <w:pPr>
        <w:spacing w:line="259" w:lineRule="auto"/>
        <w:ind w:left="426" w:firstLine="0"/>
      </w:pPr>
      <w:r w:rsidRPr="002C4CEA">
        <w:t xml:space="preserve">w tym: </w:t>
      </w:r>
      <w:r w:rsidRPr="002C4CEA">
        <w:rPr>
          <w:color w:val="0070C0"/>
        </w:rPr>
        <w:t>[jeżeli dotyczy]</w:t>
      </w:r>
    </w:p>
    <w:p w14:paraId="19DE348C" w14:textId="77777777" w:rsidR="00F84925" w:rsidRPr="002C4CEA" w:rsidRDefault="00F84925">
      <w:pPr>
        <w:numPr>
          <w:ilvl w:val="1"/>
          <w:numId w:val="47"/>
        </w:numPr>
        <w:spacing w:line="259" w:lineRule="auto"/>
        <w:ind w:hanging="357"/>
      </w:pPr>
      <w:r w:rsidRPr="002C4CEA">
        <w:t>dla zadania nr 1 : ………………. zł netto,</w:t>
      </w:r>
    </w:p>
    <w:p w14:paraId="7C92A8A9" w14:textId="77777777" w:rsidR="00F84925" w:rsidRPr="002C4CEA" w:rsidRDefault="00F84925">
      <w:pPr>
        <w:numPr>
          <w:ilvl w:val="1"/>
          <w:numId w:val="47"/>
        </w:numPr>
        <w:spacing w:line="259" w:lineRule="auto"/>
        <w:ind w:hanging="357"/>
      </w:pPr>
      <w:r w:rsidRPr="002C4CEA">
        <w:t>dla zadania nr 2 : ………………. zł netto</w:t>
      </w:r>
    </w:p>
    <w:p w14:paraId="16FA4C73" w14:textId="77777777" w:rsidR="002206FB" w:rsidRPr="002C4CEA" w:rsidRDefault="002206FB">
      <w:pPr>
        <w:pStyle w:val="Akapitzlist"/>
        <w:numPr>
          <w:ilvl w:val="0"/>
          <w:numId w:val="47"/>
        </w:numPr>
        <w:contextualSpacing w:val="0"/>
        <w:jc w:val="both"/>
        <w:rPr>
          <w:sz w:val="22"/>
          <w:szCs w:val="22"/>
        </w:rPr>
      </w:pPr>
      <w:r w:rsidRPr="002C4CEA">
        <w:rPr>
          <w:sz w:val="22"/>
          <w:szCs w:val="22"/>
        </w:rPr>
        <w:t xml:space="preserve">Maksymalna wartość Umowy, o której mowa w ust. 1, została ustalona w oparciu o ceny jednostkowe uzyskane w przeprowadzonym postępowaniu oraz szacunkową liczbę jednostek podaną w Specyfikacji Warunków Zamówienia. </w:t>
      </w:r>
    </w:p>
    <w:p w14:paraId="04562BCA" w14:textId="77777777" w:rsidR="005C6643" w:rsidRPr="002C4CEA" w:rsidRDefault="002206FB">
      <w:pPr>
        <w:pStyle w:val="Akapitzlist"/>
        <w:numPr>
          <w:ilvl w:val="0"/>
          <w:numId w:val="47"/>
        </w:numPr>
        <w:contextualSpacing w:val="0"/>
        <w:jc w:val="both"/>
        <w:rPr>
          <w:sz w:val="22"/>
          <w:szCs w:val="22"/>
        </w:rPr>
      </w:pPr>
      <w:r w:rsidRPr="002C4CEA">
        <w:rPr>
          <w:sz w:val="22"/>
          <w:szCs w:val="22"/>
        </w:rPr>
        <w:t xml:space="preserve">Ceny jednostkowe netto, w oparciu o które będą rozliczane wykonane usługi, zawiera Cennik świadczonych usług, stanowiący </w:t>
      </w:r>
      <w:r w:rsidRPr="002C4CEA">
        <w:rPr>
          <w:b/>
          <w:bCs/>
          <w:sz w:val="22"/>
          <w:szCs w:val="22"/>
        </w:rPr>
        <w:t>Załącznik nr 2 do Umowy</w:t>
      </w:r>
      <w:r w:rsidRPr="002C4CEA">
        <w:rPr>
          <w:sz w:val="22"/>
          <w:szCs w:val="22"/>
        </w:rPr>
        <w:t xml:space="preserve">. </w:t>
      </w:r>
    </w:p>
    <w:p w14:paraId="5BA5007F" w14:textId="149ABA2A" w:rsidR="005C6643" w:rsidRPr="002C4CEA" w:rsidRDefault="005C6643">
      <w:pPr>
        <w:pStyle w:val="Akapitzlist"/>
        <w:numPr>
          <w:ilvl w:val="0"/>
          <w:numId w:val="47"/>
        </w:numPr>
        <w:contextualSpacing w:val="0"/>
        <w:jc w:val="both"/>
        <w:rPr>
          <w:sz w:val="22"/>
          <w:szCs w:val="22"/>
        </w:rPr>
      </w:pPr>
      <w:r w:rsidRPr="002C4CEA">
        <w:rPr>
          <w:sz w:val="22"/>
          <w:szCs w:val="22"/>
        </w:rPr>
        <w:t xml:space="preserve">Do cen netto zostanie doliczony podatek od towarów i usług </w:t>
      </w:r>
      <w:r w:rsidR="005D2B93" w:rsidRPr="002C4CEA">
        <w:rPr>
          <w:sz w:val="22"/>
          <w:szCs w:val="22"/>
        </w:rPr>
        <w:t>w wysokości obowiązującej w okresie realizacji zamówienia.</w:t>
      </w:r>
    </w:p>
    <w:p w14:paraId="1AACF876" w14:textId="26671533" w:rsidR="002206FB" w:rsidRPr="002C4CEA" w:rsidRDefault="002206FB">
      <w:pPr>
        <w:pStyle w:val="Akapitzlist"/>
        <w:numPr>
          <w:ilvl w:val="0"/>
          <w:numId w:val="47"/>
        </w:numPr>
        <w:contextualSpacing w:val="0"/>
        <w:jc w:val="both"/>
        <w:rPr>
          <w:sz w:val="22"/>
          <w:szCs w:val="22"/>
        </w:rPr>
      </w:pPr>
      <w:r w:rsidRPr="002C4CEA">
        <w:rPr>
          <w:sz w:val="22"/>
          <w:szCs w:val="22"/>
        </w:rPr>
        <w:t>Ceny jednostkowe netto zawierają wszelkie koszty Wykonawcy związane z realizacją Umowy, w tym w</w:t>
      </w:r>
      <w:r w:rsidR="005C6643" w:rsidRPr="002C4CEA">
        <w:rPr>
          <w:sz w:val="22"/>
          <w:szCs w:val="22"/>
        </w:rPr>
        <w:t> </w:t>
      </w:r>
      <w:r w:rsidRPr="002C4CEA">
        <w:rPr>
          <w:sz w:val="22"/>
          <w:szCs w:val="22"/>
        </w:rPr>
        <w:t xml:space="preserve">szczególności podatki, opłaty, cło, </w:t>
      </w:r>
      <w:proofErr w:type="spellStart"/>
      <w:r w:rsidRPr="002C4CEA">
        <w:rPr>
          <w:sz w:val="22"/>
          <w:szCs w:val="22"/>
        </w:rPr>
        <w:t>itd</w:t>
      </w:r>
      <w:proofErr w:type="spellEnd"/>
      <w:r w:rsidRPr="002C4CEA">
        <w:rPr>
          <w:sz w:val="22"/>
          <w:szCs w:val="22"/>
        </w:rPr>
        <w:t xml:space="preserve"> i nie będą podlegały zmianom, chyba że postanowienia Umowy wprost stanowią inaczej. </w:t>
      </w:r>
    </w:p>
    <w:p w14:paraId="28B13D8E" w14:textId="77777777" w:rsidR="00D61115" w:rsidRPr="002C4CEA" w:rsidRDefault="00D61115">
      <w:pPr>
        <w:pStyle w:val="Tekstpodstawowy"/>
        <w:numPr>
          <w:ilvl w:val="0"/>
          <w:numId w:val="47"/>
        </w:numPr>
        <w:tabs>
          <w:tab w:val="left" w:pos="851"/>
        </w:tabs>
        <w:ind w:left="357" w:hanging="357"/>
        <w:rPr>
          <w:iCs/>
          <w:sz w:val="22"/>
          <w:szCs w:val="22"/>
        </w:rPr>
      </w:pPr>
      <w:bookmarkStart w:id="214" w:name="_Hlk148343732"/>
      <w:r w:rsidRPr="002C4CEA">
        <w:rPr>
          <w:iCs/>
          <w:sz w:val="22"/>
          <w:szCs w:val="22"/>
        </w:rPr>
        <w:t>W przypadku, gdy Wykonawcą jest podmiot zagraniczny, zgodnie z ustawą o podatku od towarów i usług, Zamawiający jest zobowiązany rozliczyć podatek VAT.</w:t>
      </w:r>
    </w:p>
    <w:bookmarkEnd w:id="214"/>
    <w:p w14:paraId="32933D2A" w14:textId="77777777" w:rsidR="00D61115" w:rsidRPr="002C4CEA" w:rsidRDefault="00D61115">
      <w:pPr>
        <w:pStyle w:val="Tekstpodstawowy"/>
        <w:numPr>
          <w:ilvl w:val="0"/>
          <w:numId w:val="47"/>
        </w:numPr>
        <w:tabs>
          <w:tab w:val="left" w:pos="851"/>
        </w:tabs>
        <w:ind w:left="357" w:hanging="357"/>
        <w:rPr>
          <w:sz w:val="22"/>
          <w:szCs w:val="22"/>
        </w:rPr>
      </w:pPr>
      <w:r w:rsidRPr="002C4CEA">
        <w:rPr>
          <w:sz w:val="22"/>
          <w:szCs w:val="22"/>
        </w:rPr>
        <w:lastRenderedPageBreak/>
        <w:t>W przypadku, gdy z realizacją Umowy wiążą się obowiązki celne (w tym związane z formalnościami celnymi i zapłatą cła), obowiązki te spoczywają na Wykonawcy.</w:t>
      </w:r>
    </w:p>
    <w:p w14:paraId="26D539C7" w14:textId="23EA4918" w:rsidR="002206FB" w:rsidRPr="002C4CEA" w:rsidRDefault="002206FB">
      <w:pPr>
        <w:pStyle w:val="Akapitzlist"/>
        <w:numPr>
          <w:ilvl w:val="0"/>
          <w:numId w:val="47"/>
        </w:numPr>
        <w:contextualSpacing w:val="0"/>
        <w:jc w:val="both"/>
        <w:rPr>
          <w:sz w:val="22"/>
          <w:szCs w:val="22"/>
        </w:rPr>
      </w:pPr>
      <w:r w:rsidRPr="002C4CEA">
        <w:rPr>
          <w:sz w:val="22"/>
          <w:szCs w:val="22"/>
        </w:rPr>
        <w:t>Wykonawcy przysługuje wynagrodzenie za faktycznie świadczone usługi</w:t>
      </w:r>
      <w:r w:rsidR="0094434F" w:rsidRPr="002C4CEA">
        <w:rPr>
          <w:sz w:val="22"/>
          <w:szCs w:val="22"/>
        </w:rPr>
        <w:t>, które rozliczane będą</w:t>
      </w:r>
      <w:r w:rsidRPr="002C4CEA">
        <w:rPr>
          <w:sz w:val="22"/>
          <w:szCs w:val="22"/>
        </w:rPr>
        <w:t xml:space="preserve"> zgodnie z Szczegółow</w:t>
      </w:r>
      <w:r w:rsidR="0094434F" w:rsidRPr="002C4CEA">
        <w:rPr>
          <w:sz w:val="22"/>
          <w:szCs w:val="22"/>
        </w:rPr>
        <w:t>ym</w:t>
      </w:r>
      <w:r w:rsidRPr="002C4CEA">
        <w:rPr>
          <w:sz w:val="22"/>
          <w:szCs w:val="22"/>
        </w:rPr>
        <w:t xml:space="preserve"> opis</w:t>
      </w:r>
      <w:r w:rsidR="0094434F" w:rsidRPr="002C4CEA">
        <w:rPr>
          <w:sz w:val="22"/>
          <w:szCs w:val="22"/>
        </w:rPr>
        <w:t>em</w:t>
      </w:r>
      <w:r w:rsidRPr="002C4CEA">
        <w:rPr>
          <w:sz w:val="22"/>
          <w:szCs w:val="22"/>
        </w:rPr>
        <w:t xml:space="preserve"> przedmiotu zamówienia (SOPZ) stanowiąc</w:t>
      </w:r>
      <w:r w:rsidR="0094434F" w:rsidRPr="002C4CEA">
        <w:rPr>
          <w:sz w:val="22"/>
          <w:szCs w:val="22"/>
        </w:rPr>
        <w:t>ym</w:t>
      </w:r>
      <w:r w:rsidRPr="002C4CEA">
        <w:rPr>
          <w:sz w:val="22"/>
          <w:szCs w:val="22"/>
        </w:rPr>
        <w:t xml:space="preserve"> </w:t>
      </w:r>
      <w:r w:rsidRPr="002C4CEA">
        <w:rPr>
          <w:b/>
          <w:bCs/>
          <w:sz w:val="22"/>
          <w:szCs w:val="22"/>
        </w:rPr>
        <w:t>Załącznik nr 1 do Umowy</w:t>
      </w:r>
      <w:r w:rsidRPr="002C4CEA">
        <w:rPr>
          <w:sz w:val="22"/>
          <w:szCs w:val="22"/>
        </w:rPr>
        <w:t xml:space="preserve">. </w:t>
      </w:r>
    </w:p>
    <w:p w14:paraId="5D164E40" w14:textId="77777777" w:rsidR="002206FB" w:rsidRPr="002C4CEA" w:rsidRDefault="002206FB">
      <w:pPr>
        <w:pStyle w:val="Akapitzlist"/>
        <w:numPr>
          <w:ilvl w:val="0"/>
          <w:numId w:val="47"/>
        </w:numPr>
        <w:contextualSpacing w:val="0"/>
        <w:jc w:val="both"/>
        <w:rPr>
          <w:sz w:val="22"/>
          <w:szCs w:val="22"/>
        </w:rPr>
      </w:pPr>
      <w:r w:rsidRPr="002C4CEA">
        <w:rPr>
          <w:sz w:val="22"/>
          <w:szCs w:val="22"/>
        </w:rPr>
        <w:t>Wszelkie rozliczenia będą dokonywane w złotych polskich.</w:t>
      </w:r>
    </w:p>
    <w:p w14:paraId="3BC4C79D" w14:textId="5C9C7733" w:rsidR="002206FB" w:rsidRPr="002C4CEA" w:rsidRDefault="002206FB">
      <w:pPr>
        <w:pStyle w:val="Akapitzlist"/>
        <w:numPr>
          <w:ilvl w:val="0"/>
          <w:numId w:val="47"/>
        </w:numPr>
        <w:contextualSpacing w:val="0"/>
        <w:jc w:val="both"/>
        <w:rPr>
          <w:sz w:val="22"/>
          <w:szCs w:val="22"/>
        </w:rPr>
      </w:pPr>
      <w:r w:rsidRPr="002C4CEA">
        <w:rPr>
          <w:sz w:val="22"/>
          <w:szCs w:val="22"/>
        </w:rPr>
        <w:t>Wykonawcy nie przysługuje dodatkowe wynagrodzenie za świadczenie usług w dni ustawowo wolne od pracy, soboty i niedziele.</w:t>
      </w:r>
    </w:p>
    <w:p w14:paraId="135D2EC7" w14:textId="77777777" w:rsidR="005C6643" w:rsidRPr="002C4CEA" w:rsidRDefault="005C6643">
      <w:pPr>
        <w:pStyle w:val="Akapitzlist"/>
        <w:numPr>
          <w:ilvl w:val="0"/>
          <w:numId w:val="47"/>
        </w:numPr>
        <w:contextualSpacing w:val="0"/>
        <w:jc w:val="both"/>
        <w:rPr>
          <w:sz w:val="22"/>
          <w:szCs w:val="22"/>
        </w:rPr>
      </w:pPr>
      <w:r w:rsidRPr="002C4CEA">
        <w:rPr>
          <w:sz w:val="22"/>
          <w:szCs w:val="22"/>
        </w:rPr>
        <w:t>Zamawiający oświadcza, że minimalny gwarantowany poziom wykonania Umowy wynosi 50% wartości Umowy. Wykonawcy nie przysługują roszczenia o wykonanie Umowy w większym zakresie.</w:t>
      </w:r>
    </w:p>
    <w:p w14:paraId="5DF1BF05" w14:textId="77777777" w:rsidR="001C6365" w:rsidRPr="002C4CEA" w:rsidRDefault="005C6643">
      <w:pPr>
        <w:numPr>
          <w:ilvl w:val="0"/>
          <w:numId w:val="47"/>
        </w:numPr>
        <w:spacing w:line="240" w:lineRule="auto"/>
        <w:ind w:left="363" w:hanging="357"/>
        <w:rPr>
          <w:strike/>
        </w:rPr>
      </w:pPr>
      <w:r w:rsidRPr="002C4CEA">
        <w:t>W przypadku zmiany wartości umowy, minimalny gwarantowany poziom wykonania Umowy, odnosić się będzie do zaktualizowanej wartości, przy czym za zmianę wartości umowy nie uważa się zmiany wartości umowy dokonanej w wyniku waloryzacji</w:t>
      </w:r>
      <w:r w:rsidR="0094434F" w:rsidRPr="002C4CEA">
        <w:t>.</w:t>
      </w:r>
      <w:r w:rsidRPr="002C4CEA">
        <w:t xml:space="preserve"> </w:t>
      </w:r>
    </w:p>
    <w:p w14:paraId="072AAE20" w14:textId="79D2F361" w:rsidR="002206FB" w:rsidRPr="002C4CEA" w:rsidRDefault="002206FB" w:rsidP="00970D8B">
      <w:pPr>
        <w:pStyle w:val="Nagwek3"/>
      </w:pPr>
      <w:bookmarkStart w:id="215" w:name="_Toc62745737"/>
      <w:bookmarkStart w:id="216" w:name="_Toc67926568"/>
      <w:bookmarkStart w:id="217" w:name="_Toc109137892"/>
      <w:bookmarkStart w:id="218" w:name="_Toc109205355"/>
      <w:r w:rsidRPr="002C4CEA">
        <w:t>Fakturowanie i płatności</w:t>
      </w:r>
      <w:bookmarkEnd w:id="215"/>
      <w:bookmarkEnd w:id="216"/>
      <w:bookmarkEnd w:id="217"/>
      <w:bookmarkEnd w:id="218"/>
    </w:p>
    <w:p w14:paraId="54C82EDE" w14:textId="6D32AC58" w:rsidR="009E2F44" w:rsidRPr="002C4CEA" w:rsidRDefault="009E2F44">
      <w:pPr>
        <w:pStyle w:val="Akapitzlist"/>
        <w:numPr>
          <w:ilvl w:val="0"/>
          <w:numId w:val="59"/>
        </w:numPr>
        <w:contextualSpacing w:val="0"/>
        <w:jc w:val="both"/>
        <w:rPr>
          <w:sz w:val="22"/>
          <w:szCs w:val="22"/>
        </w:rPr>
      </w:pPr>
      <w:r w:rsidRPr="002C4CEA">
        <w:rPr>
          <w:sz w:val="22"/>
          <w:szCs w:val="22"/>
        </w:rPr>
        <w:t>Rozliczenie przedmiotu Umowy nastąpi na podstawie wystawionej faktury zgodnie z obowiązującymi przepisami prawa.  Do faktury Wykonawca zobowiązany jest dołączyć Protokół odbioru i Protokół rozliczenia usługi (wzory stanowią Załączniki do SOPZ), podpisane przez przedstawicieli Stron Umowy.</w:t>
      </w:r>
    </w:p>
    <w:p w14:paraId="7F9A4877" w14:textId="77777777" w:rsidR="002206FB" w:rsidRPr="002C4CEA" w:rsidRDefault="002206FB">
      <w:pPr>
        <w:pStyle w:val="Akapitzlist"/>
        <w:numPr>
          <w:ilvl w:val="0"/>
          <w:numId w:val="59"/>
        </w:numPr>
        <w:contextualSpacing w:val="0"/>
        <w:jc w:val="both"/>
        <w:rPr>
          <w:sz w:val="22"/>
          <w:szCs w:val="22"/>
        </w:rPr>
      </w:pPr>
      <w:r w:rsidRPr="002C4CEA">
        <w:rPr>
          <w:sz w:val="22"/>
          <w:szCs w:val="22"/>
        </w:rPr>
        <w:t>Gdy Wykonawcą umowy jest konsorcjum, w Protokole rozliczenia usługi wskazuje się członka konsorcjum który wystawi fakturę za objęty protokołem przedmiot umowy. W przypadku gdy faktury za objęty protokołem przedmiot umowy wystawi dwóch lub więcej członków konsorcjum w protokole odbioru wskazuje się wartość netto każdej z faktur. Zapłata faktur zgodnie ze wskazaniem zawartym w protokole odbioru jest równoznaczna ze spełnieniem świadczenia za objęty protokołem przedmiot umowy wobec wszystkich wykonawców umowy.</w:t>
      </w:r>
    </w:p>
    <w:p w14:paraId="5CDAFD0F" w14:textId="77777777" w:rsidR="002206FB" w:rsidRPr="002C4CEA" w:rsidRDefault="002206FB">
      <w:pPr>
        <w:pStyle w:val="Akapitzlist"/>
        <w:numPr>
          <w:ilvl w:val="0"/>
          <w:numId w:val="59"/>
        </w:numPr>
        <w:contextualSpacing w:val="0"/>
        <w:jc w:val="both"/>
        <w:rPr>
          <w:sz w:val="22"/>
          <w:szCs w:val="22"/>
        </w:rPr>
      </w:pPr>
      <w:r w:rsidRPr="002C4CEA">
        <w:rPr>
          <w:sz w:val="22"/>
          <w:szCs w:val="22"/>
        </w:rPr>
        <w:t xml:space="preserve">Protokół odbioru podpisują upoważnieni przedstawiciele stron wskazani w Umowie. </w:t>
      </w:r>
    </w:p>
    <w:p w14:paraId="582AFDCB" w14:textId="77777777" w:rsidR="002206FB" w:rsidRPr="002C4CEA" w:rsidRDefault="002206FB">
      <w:pPr>
        <w:pStyle w:val="Akapitzlist"/>
        <w:numPr>
          <w:ilvl w:val="0"/>
          <w:numId w:val="59"/>
        </w:numPr>
        <w:contextualSpacing w:val="0"/>
        <w:jc w:val="both"/>
        <w:rPr>
          <w:sz w:val="22"/>
          <w:szCs w:val="22"/>
        </w:rPr>
      </w:pPr>
      <w:r w:rsidRPr="002C4CEA">
        <w:rPr>
          <w:sz w:val="22"/>
          <w:szCs w:val="22"/>
        </w:rPr>
        <w:t>Faktury należy wystawiać zgodnie z  obowiązującymi przepisami.</w:t>
      </w:r>
    </w:p>
    <w:p w14:paraId="1F235B43" w14:textId="0B9F1274" w:rsidR="00FE7E02" w:rsidRPr="002C4CEA" w:rsidRDefault="00FE7E02">
      <w:pPr>
        <w:numPr>
          <w:ilvl w:val="0"/>
          <w:numId w:val="59"/>
        </w:numPr>
        <w:spacing w:line="240" w:lineRule="auto"/>
        <w:ind w:left="357" w:hanging="357"/>
        <w:rPr>
          <w:sz w:val="24"/>
          <w:szCs w:val="24"/>
        </w:rPr>
      </w:pPr>
      <w:r w:rsidRPr="002C4CEA">
        <w:t>Wykonawca zobowiązany jest wystawić jedną fakturę obejmującą całe wynagrodzenie Wykonawcy należne w związku z realizacją zakresu przedmiotu umowy objętego danym Protokołem odbioru. W przypadku uchybienia obowiązkowi określonemu w zdaniu poprzednim, należności objęte fakturami wystawionymi w sposób niezgodny ze zdaniem poprzednim, nie stają się wymagalne, a uchybienie w ich zapłacie nie prowadzi do popadnięcia przez Zamawiającego w opóźnienie, nawet jeżeli Zamawiający nie zakwestionuje tychże faktur lub też zapłaci należności objęte tymi fakturami – w takim przypadku Strony przyjmują, iż Zamawiający dokonał zapłaty przed terminem płatności, a Wykonawcy nie przysługują odsetki, ani rekompensaty, o których mowa w art. 10 ust. 1 ustawy z dnia 8 marca 2013r. o przeciwdziałaniu nadmiernym opóźnieniom w transakcjach handlowych</w:t>
      </w:r>
      <w:bookmarkStart w:id="219" w:name="_Hlk167787563"/>
      <w:r w:rsidR="00A11485" w:rsidRPr="002C4CEA">
        <w:t>.</w:t>
      </w:r>
    </w:p>
    <w:bookmarkEnd w:id="219"/>
    <w:p w14:paraId="04572A51" w14:textId="77777777" w:rsidR="002206FB" w:rsidRPr="002C4CEA" w:rsidRDefault="002206FB">
      <w:pPr>
        <w:pStyle w:val="Akapitzlist"/>
        <w:numPr>
          <w:ilvl w:val="0"/>
          <w:numId w:val="59"/>
        </w:numPr>
        <w:contextualSpacing w:val="0"/>
        <w:jc w:val="both"/>
        <w:rPr>
          <w:sz w:val="22"/>
          <w:szCs w:val="22"/>
        </w:rPr>
      </w:pPr>
      <w:r w:rsidRPr="002C4CEA">
        <w:rPr>
          <w:sz w:val="22"/>
          <w:szCs w:val="22"/>
        </w:rPr>
        <w:t>Faktury należy wystawić na adres:</w:t>
      </w:r>
    </w:p>
    <w:p w14:paraId="444222C1" w14:textId="77777777" w:rsidR="000209C1" w:rsidRDefault="002206FB" w:rsidP="000209C1">
      <w:pPr>
        <w:pStyle w:val="Akapitzlist"/>
        <w:ind w:left="360"/>
        <w:contextualSpacing w:val="0"/>
        <w:jc w:val="center"/>
        <w:rPr>
          <w:b/>
          <w:sz w:val="22"/>
          <w:szCs w:val="22"/>
        </w:rPr>
      </w:pPr>
      <w:r w:rsidRPr="002C4CEA">
        <w:rPr>
          <w:b/>
          <w:sz w:val="22"/>
          <w:szCs w:val="22"/>
        </w:rPr>
        <w:t xml:space="preserve">Polska Grupa Górnicza S.A, 40-039 Katowice, ul. Powstańców 30, </w:t>
      </w:r>
    </w:p>
    <w:p w14:paraId="1EFF298A" w14:textId="13F84EEE" w:rsidR="002206FB" w:rsidRPr="002C4CEA" w:rsidRDefault="002206FB" w:rsidP="000209C1">
      <w:pPr>
        <w:pStyle w:val="Akapitzlist"/>
        <w:ind w:left="360"/>
        <w:contextualSpacing w:val="0"/>
        <w:jc w:val="center"/>
        <w:rPr>
          <w:b/>
          <w:sz w:val="22"/>
          <w:szCs w:val="22"/>
        </w:rPr>
      </w:pPr>
      <w:r w:rsidRPr="002C4CEA">
        <w:rPr>
          <w:b/>
          <w:sz w:val="22"/>
          <w:szCs w:val="22"/>
        </w:rPr>
        <w:t xml:space="preserve">Oddział KWK </w:t>
      </w:r>
      <w:r w:rsidR="000209C1">
        <w:rPr>
          <w:b/>
          <w:sz w:val="22"/>
          <w:szCs w:val="22"/>
        </w:rPr>
        <w:t>Piast-Ziemowit</w:t>
      </w:r>
    </w:p>
    <w:p w14:paraId="3DE94AE1" w14:textId="77777777" w:rsidR="002206FB" w:rsidRPr="002C4CEA" w:rsidRDefault="002206FB" w:rsidP="000209C1">
      <w:pPr>
        <w:pStyle w:val="Akapitzlist"/>
        <w:ind w:left="360"/>
        <w:contextualSpacing w:val="0"/>
        <w:jc w:val="center"/>
        <w:rPr>
          <w:bCs/>
          <w:sz w:val="22"/>
          <w:szCs w:val="22"/>
        </w:rPr>
      </w:pPr>
      <w:r w:rsidRPr="002C4CEA">
        <w:rPr>
          <w:bCs/>
          <w:sz w:val="22"/>
          <w:szCs w:val="22"/>
        </w:rPr>
        <w:t>oraz przekazać na adres:</w:t>
      </w:r>
    </w:p>
    <w:p w14:paraId="39EA78F9" w14:textId="3F5659F3" w:rsidR="002206FB" w:rsidRPr="002C4CEA" w:rsidRDefault="002206FB" w:rsidP="000209C1">
      <w:pPr>
        <w:pStyle w:val="Akapitzlist"/>
        <w:ind w:left="360"/>
        <w:contextualSpacing w:val="0"/>
        <w:jc w:val="center"/>
        <w:rPr>
          <w:b/>
          <w:sz w:val="22"/>
          <w:szCs w:val="22"/>
        </w:rPr>
      </w:pPr>
      <w:r w:rsidRPr="002C4CEA">
        <w:rPr>
          <w:b/>
          <w:sz w:val="22"/>
          <w:szCs w:val="22"/>
        </w:rPr>
        <w:t xml:space="preserve">Polska Grupa Górnicza S.A., 44-122 Gliwice ul. Jasna </w:t>
      </w:r>
      <w:r w:rsidR="008552EF" w:rsidRPr="002C4CEA">
        <w:rPr>
          <w:b/>
          <w:sz w:val="22"/>
          <w:szCs w:val="22"/>
        </w:rPr>
        <w:t>8</w:t>
      </w:r>
      <w:r w:rsidRPr="002C4CEA">
        <w:rPr>
          <w:b/>
          <w:sz w:val="22"/>
          <w:szCs w:val="22"/>
        </w:rPr>
        <w:t>.</w:t>
      </w:r>
    </w:p>
    <w:p w14:paraId="732FBD20" w14:textId="77777777" w:rsidR="002206FB" w:rsidRPr="002C4CEA" w:rsidRDefault="002206FB">
      <w:pPr>
        <w:pStyle w:val="Akapitzlist"/>
        <w:numPr>
          <w:ilvl w:val="0"/>
          <w:numId w:val="59"/>
        </w:numPr>
        <w:contextualSpacing w:val="0"/>
        <w:jc w:val="both"/>
        <w:rPr>
          <w:sz w:val="22"/>
          <w:szCs w:val="22"/>
        </w:rPr>
      </w:pPr>
      <w:r w:rsidRPr="002C4CEA">
        <w:rPr>
          <w:sz w:val="22"/>
          <w:szCs w:val="22"/>
        </w:rPr>
        <w:t xml:space="preserve">W przypadku gdy zostało podpisane porozumienie o przesyłaniu faktur drogą elektroniczną, fakturę oraz Protokół odbioru należy wysyłać na adres wskazany w porozumieniu. </w:t>
      </w:r>
    </w:p>
    <w:p w14:paraId="09775835" w14:textId="77777777" w:rsidR="002206FB" w:rsidRPr="002C4CEA" w:rsidRDefault="002206FB">
      <w:pPr>
        <w:pStyle w:val="Akapitzlist"/>
        <w:numPr>
          <w:ilvl w:val="0"/>
          <w:numId w:val="59"/>
        </w:numPr>
        <w:contextualSpacing w:val="0"/>
        <w:jc w:val="both"/>
        <w:rPr>
          <w:sz w:val="22"/>
          <w:szCs w:val="22"/>
        </w:rPr>
      </w:pPr>
      <w:r w:rsidRPr="002C4CEA">
        <w:rPr>
          <w:sz w:val="22"/>
          <w:szCs w:val="22"/>
        </w:rPr>
        <w:t>Faktury muszą zostać sporządzone w języku polskim i zawierać numer, pod którym Umowa została wpisana do elektronicznego rejestru umów Zamawiającego.</w:t>
      </w:r>
    </w:p>
    <w:p w14:paraId="427FAC2A" w14:textId="77777777" w:rsidR="002206FB" w:rsidRPr="002C4CEA" w:rsidRDefault="002206FB">
      <w:pPr>
        <w:pStyle w:val="Akapitzlist"/>
        <w:numPr>
          <w:ilvl w:val="0"/>
          <w:numId w:val="59"/>
        </w:numPr>
        <w:contextualSpacing w:val="0"/>
        <w:jc w:val="both"/>
        <w:rPr>
          <w:sz w:val="22"/>
          <w:szCs w:val="22"/>
        </w:rPr>
      </w:pPr>
      <w:r w:rsidRPr="002C4CEA">
        <w:rPr>
          <w:sz w:val="22"/>
          <w:szCs w:val="22"/>
        </w:rPr>
        <w:t>Faktury będą wystawiane w walucie polskiej. Wszelkie płatności dokonywane będą w walucie polskiej.</w:t>
      </w:r>
    </w:p>
    <w:p w14:paraId="36FCA8F7" w14:textId="77777777" w:rsidR="002206FB" w:rsidRPr="002C4CEA" w:rsidRDefault="002206FB">
      <w:pPr>
        <w:pStyle w:val="Akapitzlist"/>
        <w:numPr>
          <w:ilvl w:val="0"/>
          <w:numId w:val="59"/>
        </w:numPr>
        <w:contextualSpacing w:val="0"/>
        <w:jc w:val="both"/>
        <w:rPr>
          <w:sz w:val="22"/>
          <w:szCs w:val="22"/>
        </w:rPr>
      </w:pPr>
      <w:r w:rsidRPr="002C4CEA">
        <w:rPr>
          <w:sz w:val="22"/>
          <w:szCs w:val="22"/>
        </w:rPr>
        <w:t>Przy zapłacie zobowiązania wynikającego z Umowy, Zamawiający zastrzega sobie prawo wskazania tytułu płatności (numeru faktury).</w:t>
      </w:r>
    </w:p>
    <w:p w14:paraId="15EAE02D" w14:textId="49270616" w:rsidR="002206FB" w:rsidRPr="002C4CEA" w:rsidRDefault="002206FB">
      <w:pPr>
        <w:pStyle w:val="Akapitzlist"/>
        <w:numPr>
          <w:ilvl w:val="0"/>
          <w:numId w:val="59"/>
        </w:numPr>
        <w:contextualSpacing w:val="0"/>
        <w:jc w:val="both"/>
        <w:rPr>
          <w:sz w:val="22"/>
          <w:szCs w:val="22"/>
        </w:rPr>
      </w:pPr>
      <w:r w:rsidRPr="002C4CEA">
        <w:rPr>
          <w:sz w:val="22"/>
          <w:szCs w:val="22"/>
        </w:rPr>
        <w:t>Zamawiający oświadcza, że nie spełnia warunków do zakwalifikowania go do kategorii mikroprzedsiębiorstw oraz małych i średnich przedsiębiorstw określonych w Załączniku 1 do Rozporządzenia Komisji (UE) nr 651/2014 z dnia 17 czerwca 2014 roku uznającego niektóre rodzaje pomocy za zgodne z rynkiem wewnętrznym w zastosowaniu art. 107 i 108 Traktatu (Dz. Urz. UE L187 z 26.06.2014 r.), tym samym posiada status dużego przedsiębiorcy w rozumieniu art. 4 pkt 6) ustawy z dnia 8 marca 2013 roku o przeciwdziałaniu nadmiernym opóźnieniom w transakcjach handlowych</w:t>
      </w:r>
      <w:r w:rsidR="00A11485" w:rsidRPr="002C4CEA">
        <w:rPr>
          <w:sz w:val="22"/>
          <w:szCs w:val="22"/>
        </w:rPr>
        <w:t xml:space="preserve"> (Dz.U. 2013 poz. 403 z późn.zm.).</w:t>
      </w:r>
    </w:p>
    <w:p w14:paraId="6EA6ED05" w14:textId="77777777" w:rsidR="002206FB" w:rsidRPr="002C4CEA" w:rsidRDefault="002206FB">
      <w:pPr>
        <w:pStyle w:val="Akapitzlist"/>
        <w:numPr>
          <w:ilvl w:val="0"/>
          <w:numId w:val="59"/>
        </w:numPr>
        <w:contextualSpacing w:val="0"/>
        <w:jc w:val="both"/>
        <w:rPr>
          <w:sz w:val="22"/>
          <w:szCs w:val="22"/>
        </w:rPr>
      </w:pPr>
      <w:r w:rsidRPr="002C4CEA">
        <w:rPr>
          <w:sz w:val="22"/>
          <w:szCs w:val="22"/>
        </w:rPr>
        <w:lastRenderedPageBreak/>
        <w:t xml:space="preserve">Wykonawca składa oświadczenie o posiadaniu statusu </w:t>
      </w:r>
      <w:proofErr w:type="spellStart"/>
      <w:r w:rsidRPr="002C4CEA">
        <w:rPr>
          <w:sz w:val="22"/>
          <w:szCs w:val="22"/>
        </w:rPr>
        <w:t>mikroprzedsiębiorcy</w:t>
      </w:r>
      <w:proofErr w:type="spellEnd"/>
      <w:r w:rsidRPr="002C4CEA">
        <w:rPr>
          <w:sz w:val="22"/>
          <w:szCs w:val="22"/>
        </w:rPr>
        <w:t xml:space="preserve">, małego przedsiębiorcy, średniego przedsiębiorcy lub dużego przedsiębiorcy, które stanowiło będzie </w:t>
      </w:r>
      <w:r w:rsidRPr="002C4CEA">
        <w:rPr>
          <w:b/>
          <w:bCs/>
          <w:sz w:val="22"/>
          <w:szCs w:val="22"/>
        </w:rPr>
        <w:t>Załącznik nr 4 do Umowy</w:t>
      </w:r>
      <w:r w:rsidRPr="002C4CEA">
        <w:rPr>
          <w:sz w:val="22"/>
          <w:szCs w:val="22"/>
        </w:rPr>
        <w:t xml:space="preserve">. </w:t>
      </w:r>
    </w:p>
    <w:p w14:paraId="14DFCE62" w14:textId="77777777" w:rsidR="002206FB" w:rsidRPr="002C4CEA" w:rsidRDefault="002206FB">
      <w:pPr>
        <w:pStyle w:val="Akapitzlist"/>
        <w:numPr>
          <w:ilvl w:val="0"/>
          <w:numId w:val="59"/>
        </w:numPr>
        <w:contextualSpacing w:val="0"/>
        <w:jc w:val="both"/>
        <w:rPr>
          <w:sz w:val="22"/>
          <w:szCs w:val="22"/>
        </w:rPr>
      </w:pPr>
      <w:r w:rsidRPr="002C4CEA">
        <w:rPr>
          <w:sz w:val="22"/>
          <w:szCs w:val="22"/>
        </w:rPr>
        <w:t xml:space="preserve">Termin płatności faktur dokumentujących zobowiązania wynikające z Umowy wynosi </w:t>
      </w:r>
      <w:r w:rsidRPr="002C4CEA">
        <w:rPr>
          <w:b/>
          <w:bCs/>
          <w:sz w:val="22"/>
          <w:szCs w:val="22"/>
        </w:rPr>
        <w:t>30 dni</w:t>
      </w:r>
      <w:r w:rsidRPr="002C4CEA">
        <w:rPr>
          <w:sz w:val="22"/>
          <w:szCs w:val="22"/>
        </w:rPr>
        <w:t xml:space="preserve"> od daty wpływu faktury do Zamawiającego. </w:t>
      </w:r>
    </w:p>
    <w:p w14:paraId="68FD38ED" w14:textId="77777777" w:rsidR="002206FB" w:rsidRPr="002C4CEA" w:rsidRDefault="002206FB">
      <w:pPr>
        <w:pStyle w:val="Akapitzlist"/>
        <w:numPr>
          <w:ilvl w:val="0"/>
          <w:numId w:val="59"/>
        </w:numPr>
        <w:contextualSpacing w:val="0"/>
        <w:jc w:val="both"/>
        <w:rPr>
          <w:sz w:val="22"/>
          <w:szCs w:val="22"/>
        </w:rPr>
      </w:pPr>
      <w:r w:rsidRPr="002C4CEA">
        <w:rPr>
          <w:sz w:val="22"/>
          <w:szCs w:val="22"/>
        </w:rPr>
        <w:t>Jako termin zapłaty przyjmuje się datę obciążenia rachunku bankowego Zamawiającego.</w:t>
      </w:r>
    </w:p>
    <w:p w14:paraId="557DC632" w14:textId="51491452" w:rsidR="002206FB" w:rsidRPr="002C4CEA" w:rsidRDefault="002206FB">
      <w:pPr>
        <w:pStyle w:val="Akapitzlist"/>
        <w:numPr>
          <w:ilvl w:val="0"/>
          <w:numId w:val="59"/>
        </w:numPr>
        <w:contextualSpacing w:val="0"/>
        <w:jc w:val="both"/>
        <w:rPr>
          <w:sz w:val="22"/>
          <w:szCs w:val="22"/>
        </w:rPr>
      </w:pPr>
      <w:r w:rsidRPr="002C4CEA">
        <w:rPr>
          <w:sz w:val="22"/>
          <w:szCs w:val="22"/>
        </w:rPr>
        <w:t xml:space="preserve">Numer rachunku bankowego Wykonawcy będzie wskazywany każdorazowo </w:t>
      </w:r>
      <w:r w:rsidR="00A57E49" w:rsidRPr="002C4CEA">
        <w:rPr>
          <w:sz w:val="22"/>
          <w:szCs w:val="22"/>
        </w:rPr>
        <w:t xml:space="preserve">tylko i wyłącznie </w:t>
      </w:r>
      <w:r w:rsidRPr="002C4CEA">
        <w:rPr>
          <w:sz w:val="22"/>
          <w:szCs w:val="22"/>
        </w:rPr>
        <w:t>na fakturach. Rachunek bankowy wskazany na fakturach powinien być zgodny z numerem rachunku bankowego zawartego w wykazie podmiotów prowadzonych przez szefa KAS.</w:t>
      </w:r>
    </w:p>
    <w:p w14:paraId="55294DCB" w14:textId="77777777" w:rsidR="002206FB" w:rsidRPr="002C4CEA" w:rsidRDefault="002206FB">
      <w:pPr>
        <w:pStyle w:val="Akapitzlist"/>
        <w:numPr>
          <w:ilvl w:val="0"/>
          <w:numId w:val="59"/>
        </w:numPr>
        <w:contextualSpacing w:val="0"/>
        <w:jc w:val="both"/>
        <w:rPr>
          <w:sz w:val="22"/>
          <w:szCs w:val="22"/>
        </w:rPr>
      </w:pPr>
      <w:r w:rsidRPr="002C4CEA">
        <w:rPr>
          <w:sz w:val="22"/>
          <w:szCs w:val="22"/>
        </w:rPr>
        <w:t>Zapłata faktury korygującej nastąpi w terminie 30 dni od daty jej dostarczenia do Zamawiającego, jednak nie wcześniej niż w terminie płatności faktury pierwotnej.</w:t>
      </w:r>
    </w:p>
    <w:p w14:paraId="2C9A5896" w14:textId="70B18424" w:rsidR="002206FB" w:rsidRPr="002C4CEA" w:rsidRDefault="002206FB">
      <w:pPr>
        <w:pStyle w:val="Akapitzlist"/>
        <w:numPr>
          <w:ilvl w:val="0"/>
          <w:numId w:val="59"/>
        </w:numPr>
        <w:contextualSpacing w:val="0"/>
        <w:jc w:val="both"/>
        <w:rPr>
          <w:sz w:val="22"/>
          <w:szCs w:val="22"/>
        </w:rPr>
      </w:pPr>
      <w:r w:rsidRPr="002C4CEA">
        <w:rPr>
          <w:sz w:val="22"/>
          <w:szCs w:val="22"/>
        </w:rPr>
        <w:t>Wszelkie, wynikające z Umowy należności</w:t>
      </w:r>
      <w:r w:rsidR="003F1FE8" w:rsidRPr="002C4CEA">
        <w:rPr>
          <w:sz w:val="22"/>
          <w:szCs w:val="22"/>
        </w:rPr>
        <w:t xml:space="preserve"> Wykonawcy</w:t>
      </w:r>
      <w:r w:rsidRPr="002C4CEA">
        <w:rPr>
          <w:sz w:val="22"/>
          <w:szCs w:val="22"/>
        </w:rPr>
        <w:t xml:space="preserve"> (należność główna, należności uboczne, w tym odszkodowania, kary umowne i inne) nie mogą być przedmiotem obrotu, zabezpieczenia, przewłaszczenia, prawa rzeczowego, ani obciążenia, w tym cesji, sprzedaży, zastawu rejestrowego, jak również</w:t>
      </w:r>
      <w:r w:rsidR="003F1FE8" w:rsidRPr="002C4CEA">
        <w:rPr>
          <w:sz w:val="22"/>
          <w:szCs w:val="22"/>
        </w:rPr>
        <w:t xml:space="preserve"> upoważnienia</w:t>
      </w:r>
      <w:r w:rsidRPr="002C4CEA">
        <w:rPr>
          <w:sz w:val="22"/>
          <w:szCs w:val="22"/>
        </w:rPr>
        <w:t>, w tym upoważnienia inkasowego, bez pisemnej zgody Zamawiającego. Powyższe nie wyklucza możliwości udzielenia radcy prawnemu/adwokatowi prowadzącemu obsługę prawną Wykonawcy pełnomocnictwa do dochodzenia, w jego imieniu, należności wynikających z</w:t>
      </w:r>
      <w:r w:rsidR="003F1FE8" w:rsidRPr="002C4CEA">
        <w:rPr>
          <w:sz w:val="22"/>
          <w:szCs w:val="22"/>
        </w:rPr>
        <w:t> </w:t>
      </w:r>
      <w:r w:rsidRPr="002C4CEA">
        <w:rPr>
          <w:sz w:val="22"/>
          <w:szCs w:val="22"/>
        </w:rPr>
        <w:t>umowy.</w:t>
      </w:r>
    </w:p>
    <w:p w14:paraId="3845454A" w14:textId="381620AF" w:rsidR="002206FB" w:rsidRPr="002C4CEA" w:rsidRDefault="002206FB">
      <w:pPr>
        <w:pStyle w:val="Akapitzlist"/>
        <w:numPr>
          <w:ilvl w:val="0"/>
          <w:numId w:val="59"/>
        </w:numPr>
        <w:ind w:left="357" w:hanging="357"/>
        <w:contextualSpacing w:val="0"/>
        <w:jc w:val="both"/>
        <w:rPr>
          <w:sz w:val="22"/>
          <w:szCs w:val="22"/>
        </w:rPr>
      </w:pPr>
      <w:r w:rsidRPr="002C4CEA">
        <w:rPr>
          <w:sz w:val="22"/>
          <w:szCs w:val="22"/>
        </w:rPr>
        <w:t xml:space="preserve">Jeżeli do </w:t>
      </w:r>
      <w:r w:rsidR="006F05FD" w:rsidRPr="002C4CEA">
        <w:rPr>
          <w:sz w:val="22"/>
          <w:szCs w:val="22"/>
        </w:rPr>
        <w:t xml:space="preserve">przedmiotu zamówienia </w:t>
      </w:r>
      <w:r w:rsidRPr="002C4CEA">
        <w:rPr>
          <w:sz w:val="22"/>
          <w:szCs w:val="22"/>
        </w:rPr>
        <w:t xml:space="preserve">będą miały zastosowanie przepisy o podatku od towarów i usług ustanawiające mechanizm podzielonej płatności Strony obowiązują się uwzględnić ten mechanizm w rozliczaniu Umowy. </w:t>
      </w:r>
    </w:p>
    <w:p w14:paraId="16F8FD7E" w14:textId="0D2E4884" w:rsidR="002206FB" w:rsidRPr="002C4CEA" w:rsidRDefault="002206FB">
      <w:pPr>
        <w:pStyle w:val="Akapitzlist"/>
        <w:numPr>
          <w:ilvl w:val="0"/>
          <w:numId w:val="59"/>
        </w:numPr>
        <w:contextualSpacing w:val="0"/>
        <w:jc w:val="both"/>
        <w:rPr>
          <w:sz w:val="22"/>
          <w:szCs w:val="22"/>
        </w:rPr>
      </w:pPr>
      <w:r w:rsidRPr="002C4CEA">
        <w:rPr>
          <w:sz w:val="22"/>
          <w:szCs w:val="22"/>
        </w:rPr>
        <w:t xml:space="preserve">W przypadku zawarcia Umowy Przychodowej Wykonawca wyraża zgodę na potrącenie wierzytelności Zamawiającego z tytułu </w:t>
      </w:r>
      <w:r w:rsidR="003516A7" w:rsidRPr="002C4CEA">
        <w:rPr>
          <w:sz w:val="22"/>
          <w:szCs w:val="22"/>
        </w:rPr>
        <w:t>U</w:t>
      </w:r>
      <w:r w:rsidRPr="002C4CEA">
        <w:rPr>
          <w:sz w:val="22"/>
          <w:szCs w:val="22"/>
        </w:rPr>
        <w:t xml:space="preserve">mowy </w:t>
      </w:r>
      <w:r w:rsidR="003516A7" w:rsidRPr="002C4CEA">
        <w:rPr>
          <w:sz w:val="22"/>
          <w:szCs w:val="22"/>
        </w:rPr>
        <w:t>P</w:t>
      </w:r>
      <w:r w:rsidRPr="002C4CEA">
        <w:rPr>
          <w:sz w:val="22"/>
          <w:szCs w:val="22"/>
        </w:rPr>
        <w:t xml:space="preserve">rzychodowej z wynagrodzenia należnego Wykonawcy. W przypadku gdy Umowa została zawarta z Konsorcjum każdy z członków Konsorcjum wyraża zgodę na potrącenie wierzytelności z tytułu umowy przychodowej z wynagrodzenia mu należnego. Każdy z członków Konsorcjum pozostaje dłużnikiem solidarnym, tzn. odpowiada za cały dług niezależnie od tego, który z członków Konsorcjum jest zleceniobiorcą usług świadczonych na podstawie umowy przychodowej. </w:t>
      </w:r>
    </w:p>
    <w:p w14:paraId="69219A1F" w14:textId="7730D29B" w:rsidR="002206FB" w:rsidRPr="002C4CEA" w:rsidRDefault="002206FB" w:rsidP="00970D8B">
      <w:pPr>
        <w:pStyle w:val="Nagwek3"/>
      </w:pPr>
      <w:bookmarkStart w:id="220" w:name="_Toc62745738"/>
      <w:bookmarkStart w:id="221" w:name="_Toc67926569"/>
      <w:bookmarkStart w:id="222" w:name="_Toc109137893"/>
      <w:bookmarkStart w:id="223" w:name="_Toc109205356"/>
      <w:r w:rsidRPr="002C4CEA">
        <w:t>Termin realizacji</w:t>
      </w:r>
      <w:bookmarkEnd w:id="220"/>
      <w:bookmarkEnd w:id="221"/>
      <w:bookmarkEnd w:id="222"/>
      <w:bookmarkEnd w:id="223"/>
    </w:p>
    <w:p w14:paraId="49227ED0" w14:textId="388A0209" w:rsidR="002206FB" w:rsidRPr="002C4CEA" w:rsidRDefault="002206FB">
      <w:pPr>
        <w:pStyle w:val="Akapitzlist"/>
        <w:numPr>
          <w:ilvl w:val="0"/>
          <w:numId w:val="48"/>
        </w:numPr>
        <w:spacing w:before="120"/>
        <w:jc w:val="both"/>
        <w:rPr>
          <w:sz w:val="22"/>
          <w:szCs w:val="22"/>
        </w:rPr>
      </w:pPr>
      <w:r w:rsidRPr="002C4CEA">
        <w:rPr>
          <w:sz w:val="22"/>
          <w:szCs w:val="22"/>
        </w:rPr>
        <w:t xml:space="preserve">Termin realizacji Umowy wynosi </w:t>
      </w:r>
      <w:r w:rsidR="001125B8" w:rsidRPr="002C4CEA">
        <w:rPr>
          <w:b/>
          <w:color w:val="FF0000"/>
          <w:sz w:val="22"/>
          <w:szCs w:val="22"/>
        </w:rPr>
        <w:t>24</w:t>
      </w:r>
      <w:r w:rsidR="000C7729" w:rsidRPr="002C4CEA">
        <w:rPr>
          <w:b/>
          <w:color w:val="FF0000"/>
          <w:sz w:val="22"/>
          <w:szCs w:val="22"/>
        </w:rPr>
        <w:t xml:space="preserve"> </w:t>
      </w:r>
      <w:r w:rsidRPr="002C4CEA">
        <w:rPr>
          <w:b/>
          <w:bCs/>
          <w:color w:val="FF0000"/>
          <w:sz w:val="22"/>
          <w:szCs w:val="22"/>
        </w:rPr>
        <w:t>miesi</w:t>
      </w:r>
      <w:r w:rsidR="001125B8" w:rsidRPr="002C4CEA">
        <w:rPr>
          <w:b/>
          <w:bCs/>
          <w:color w:val="FF0000"/>
          <w:sz w:val="22"/>
          <w:szCs w:val="22"/>
        </w:rPr>
        <w:t>ące</w:t>
      </w:r>
      <w:r w:rsidRPr="002C4CEA">
        <w:rPr>
          <w:sz w:val="22"/>
          <w:szCs w:val="22"/>
        </w:rPr>
        <w:t xml:space="preserve"> od dnia udostępnienia rejonu wykonania usługi. </w:t>
      </w:r>
    </w:p>
    <w:p w14:paraId="4B67CC73" w14:textId="6BFE9690" w:rsidR="002206FB" w:rsidRDefault="002206FB">
      <w:pPr>
        <w:pStyle w:val="Akapitzlist"/>
        <w:numPr>
          <w:ilvl w:val="0"/>
          <w:numId w:val="48"/>
        </w:numPr>
        <w:spacing w:before="120"/>
        <w:jc w:val="both"/>
        <w:rPr>
          <w:sz w:val="22"/>
          <w:szCs w:val="22"/>
        </w:rPr>
      </w:pPr>
      <w:r w:rsidRPr="002C4CEA">
        <w:rPr>
          <w:sz w:val="22"/>
          <w:szCs w:val="22"/>
        </w:rPr>
        <w:t xml:space="preserve">Udostępnienie rejonu wykonania usługi nastąpi w terminie </w:t>
      </w:r>
      <w:r w:rsidR="000209C1" w:rsidRPr="0036372C">
        <w:rPr>
          <w:b/>
          <w:bCs/>
          <w:color w:val="FF0000"/>
          <w:sz w:val="22"/>
          <w:szCs w:val="22"/>
        </w:rPr>
        <w:t>9</w:t>
      </w:r>
      <w:r w:rsidRPr="0036372C">
        <w:rPr>
          <w:b/>
          <w:bCs/>
          <w:color w:val="FF0000"/>
          <w:sz w:val="22"/>
          <w:szCs w:val="22"/>
        </w:rPr>
        <w:t>0</w:t>
      </w:r>
      <w:r w:rsidR="001125B8" w:rsidRPr="0036372C">
        <w:rPr>
          <w:b/>
          <w:bCs/>
          <w:color w:val="FF0000"/>
          <w:sz w:val="22"/>
          <w:szCs w:val="22"/>
        </w:rPr>
        <w:t xml:space="preserve"> </w:t>
      </w:r>
      <w:r w:rsidRPr="0036372C">
        <w:rPr>
          <w:b/>
          <w:bCs/>
          <w:color w:val="FF0000"/>
          <w:sz w:val="22"/>
          <w:szCs w:val="22"/>
        </w:rPr>
        <w:t>dni</w:t>
      </w:r>
      <w:r w:rsidRPr="002C4CEA">
        <w:rPr>
          <w:color w:val="FF0000"/>
          <w:sz w:val="22"/>
          <w:szCs w:val="22"/>
        </w:rPr>
        <w:t xml:space="preserve"> </w:t>
      </w:r>
      <w:r w:rsidRPr="002C4CEA">
        <w:rPr>
          <w:sz w:val="22"/>
          <w:szCs w:val="22"/>
        </w:rPr>
        <w:t>od daty zawarcia Umowy i będzie potwierdzone przez strony protokołem przekazania zgodnie z SOPZ.</w:t>
      </w:r>
    </w:p>
    <w:p w14:paraId="4F6F6466" w14:textId="6C008474" w:rsidR="003516A7" w:rsidRPr="002C4CEA" w:rsidRDefault="003516A7" w:rsidP="00970D8B">
      <w:pPr>
        <w:pStyle w:val="Nagwek3"/>
      </w:pPr>
      <w:bookmarkStart w:id="224" w:name="_Toc62745739"/>
      <w:bookmarkStart w:id="225" w:name="_Toc67926570"/>
      <w:bookmarkStart w:id="226" w:name="_Toc109137894"/>
      <w:bookmarkStart w:id="227" w:name="_Toc109205357"/>
      <w:r w:rsidRPr="002C4CEA">
        <w:t xml:space="preserve">Gwarancja i postępowanie reklamacyjne </w:t>
      </w:r>
      <w:r w:rsidR="00686004" w:rsidRPr="002C4CEA">
        <w:t>– NIE DOTYCZY</w:t>
      </w:r>
    </w:p>
    <w:p w14:paraId="58752418" w14:textId="5EB3592F" w:rsidR="003516A7" w:rsidRPr="002C4CEA" w:rsidRDefault="003516A7" w:rsidP="00683F52">
      <w:pPr>
        <w:ind w:left="0" w:firstLine="0"/>
        <w:rPr>
          <w:lang w:eastAsia="pl-PL"/>
        </w:rPr>
      </w:pPr>
    </w:p>
    <w:p w14:paraId="78311636" w14:textId="625E1C45" w:rsidR="002206FB" w:rsidRPr="002C4CEA" w:rsidRDefault="002206FB" w:rsidP="000209C1">
      <w:pPr>
        <w:pStyle w:val="Nagwek3"/>
        <w:spacing w:before="0"/>
      </w:pPr>
      <w:r w:rsidRPr="002C4CEA">
        <w:t>Szczególne obowiązki Wykonawcy</w:t>
      </w:r>
      <w:bookmarkEnd w:id="224"/>
      <w:bookmarkEnd w:id="225"/>
      <w:bookmarkEnd w:id="226"/>
      <w:bookmarkEnd w:id="227"/>
    </w:p>
    <w:p w14:paraId="0E2E0F74" w14:textId="77777777" w:rsidR="002206FB" w:rsidRPr="002C4CEA" w:rsidRDefault="002206FB">
      <w:pPr>
        <w:pStyle w:val="Akapitzlist"/>
        <w:numPr>
          <w:ilvl w:val="0"/>
          <w:numId w:val="49"/>
        </w:numPr>
        <w:ind w:left="357" w:hanging="357"/>
        <w:contextualSpacing w:val="0"/>
        <w:jc w:val="both"/>
        <w:rPr>
          <w:sz w:val="22"/>
          <w:szCs w:val="22"/>
        </w:rPr>
      </w:pPr>
      <w:r w:rsidRPr="002C4CEA">
        <w:rPr>
          <w:sz w:val="22"/>
          <w:szCs w:val="22"/>
        </w:rPr>
        <w:t>Wykonawca zobowiązany jest do posiadania ubezpieczenia od odpowiedzialności cywilnej w zakresie prowadzonej działalności obejmującej przedmiot Umowy na sumę ubezpieczenia nie mniejszą niż 1 000 000,00 zł przez cały okres realizacji Umowy.</w:t>
      </w:r>
    </w:p>
    <w:p w14:paraId="1813961B" w14:textId="77777777" w:rsidR="002206FB" w:rsidRPr="002C4CEA" w:rsidRDefault="002206FB">
      <w:pPr>
        <w:pStyle w:val="Akapitzlist"/>
        <w:numPr>
          <w:ilvl w:val="0"/>
          <w:numId w:val="49"/>
        </w:numPr>
        <w:ind w:left="357" w:hanging="357"/>
        <w:contextualSpacing w:val="0"/>
        <w:jc w:val="both"/>
        <w:rPr>
          <w:sz w:val="22"/>
          <w:szCs w:val="22"/>
        </w:rPr>
      </w:pPr>
      <w:r w:rsidRPr="002C4CEA">
        <w:rPr>
          <w:sz w:val="22"/>
          <w:szCs w:val="22"/>
        </w:rPr>
        <w:t>Wykonawca przed podpisaniem Umowy przekazał Zamawiającemu potwierdzoną za zgodność z oryginałem kopię polisy ubezpieczenia wraz z dowodem opłacenia składki ubezpieczeniowej. W przypadku upływu terminu obowiązywania polisy lub upływu terminu płatności kolejnej składki, Wykonawca obowiązany jest najpóźniej w dniu, w którym upływa termin ważności polisy lub termin opłacenia składki do przekazania Koordynatorowi ze strony Zamawiającego odpowiednio potwierdzonej za zgodność z oryginałem kopii polisy ubezpieczenia obejmującej kolejny okres lub dowodu płacenia składki.</w:t>
      </w:r>
    </w:p>
    <w:p w14:paraId="366BEB40" w14:textId="43D15FC9" w:rsidR="002206FB" w:rsidRPr="002C4CEA" w:rsidRDefault="002206FB">
      <w:pPr>
        <w:pStyle w:val="Akapitzlist"/>
        <w:numPr>
          <w:ilvl w:val="0"/>
          <w:numId w:val="49"/>
        </w:numPr>
        <w:contextualSpacing w:val="0"/>
        <w:jc w:val="both"/>
        <w:rPr>
          <w:sz w:val="22"/>
          <w:szCs w:val="22"/>
        </w:rPr>
      </w:pPr>
      <w:r w:rsidRPr="002C4CEA">
        <w:rPr>
          <w:sz w:val="22"/>
          <w:szCs w:val="22"/>
        </w:rPr>
        <w:t xml:space="preserve">Wykonawca ponosi pełną odpowiedzialność odszkodowawczą za wszelkie szkody powstałe </w:t>
      </w:r>
      <w:r w:rsidR="00D62EF9" w:rsidRPr="002C4CEA">
        <w:rPr>
          <w:sz w:val="22"/>
          <w:szCs w:val="22"/>
        </w:rPr>
        <w:t xml:space="preserve">z jego winy </w:t>
      </w:r>
      <w:r w:rsidRPr="002C4CEA">
        <w:rPr>
          <w:sz w:val="22"/>
          <w:szCs w:val="22"/>
        </w:rPr>
        <w:t>w związku z realizacją Umowy, w tym w stosunku do własnych pracowników, Podwykonawców oraz osób trzecich.</w:t>
      </w:r>
    </w:p>
    <w:p w14:paraId="1729C036" w14:textId="7BD159B5" w:rsidR="007608C6" w:rsidRPr="002C4CEA" w:rsidRDefault="007608C6">
      <w:pPr>
        <w:numPr>
          <w:ilvl w:val="0"/>
          <w:numId w:val="49"/>
        </w:numPr>
        <w:spacing w:line="240" w:lineRule="auto"/>
        <w:ind w:left="357" w:hanging="357"/>
      </w:pPr>
      <w:r w:rsidRPr="002C4CEA">
        <w:t>Wykonawcy, którzy złożyli ofertę wspólną odpowiadają solidarnie za realizację zamówienia.</w:t>
      </w:r>
    </w:p>
    <w:p w14:paraId="66E5E034" w14:textId="27CD0AB5" w:rsidR="00F00371" w:rsidRPr="002C4CEA" w:rsidRDefault="00F00371" w:rsidP="00970D8B">
      <w:pPr>
        <w:pStyle w:val="Nagwek3"/>
      </w:pPr>
      <w:bookmarkStart w:id="228" w:name="_Toc62745740"/>
      <w:bookmarkStart w:id="229" w:name="_Toc67926571"/>
      <w:bookmarkStart w:id="230" w:name="_Toc109137895"/>
      <w:bookmarkStart w:id="231" w:name="_Toc109205358"/>
      <w:r w:rsidRPr="002C4CEA">
        <w:t>Zabezpieczenie należytego wykonania Umowy – NIE DOTYCZY</w:t>
      </w:r>
    </w:p>
    <w:p w14:paraId="79FE95ED" w14:textId="77777777" w:rsidR="00F00371" w:rsidRPr="002C4CEA" w:rsidRDefault="00F00371" w:rsidP="00F00371">
      <w:pPr>
        <w:rPr>
          <w:lang w:eastAsia="pl-PL"/>
        </w:rPr>
      </w:pPr>
    </w:p>
    <w:p w14:paraId="652CBB2F" w14:textId="79DE7971" w:rsidR="002206FB" w:rsidRPr="002C4CEA" w:rsidRDefault="002206FB" w:rsidP="00970D8B">
      <w:pPr>
        <w:pStyle w:val="Nagwek3"/>
      </w:pPr>
      <w:r w:rsidRPr="002C4CEA">
        <w:lastRenderedPageBreak/>
        <w:t>Wymagania dotyczące zatrudnienia</w:t>
      </w:r>
      <w:bookmarkEnd w:id="228"/>
      <w:bookmarkEnd w:id="229"/>
      <w:bookmarkEnd w:id="230"/>
      <w:bookmarkEnd w:id="231"/>
    </w:p>
    <w:p w14:paraId="15720EDC" w14:textId="23283FE5" w:rsidR="008263EF" w:rsidRPr="002C4CEA" w:rsidRDefault="008263EF">
      <w:pPr>
        <w:pStyle w:val="Akapitzlist"/>
        <w:numPr>
          <w:ilvl w:val="0"/>
          <w:numId w:val="52"/>
        </w:numPr>
        <w:contextualSpacing w:val="0"/>
        <w:jc w:val="both"/>
        <w:rPr>
          <w:sz w:val="22"/>
          <w:szCs w:val="22"/>
        </w:rPr>
      </w:pPr>
      <w:r w:rsidRPr="002C4CEA">
        <w:rPr>
          <w:sz w:val="22"/>
          <w:szCs w:val="22"/>
        </w:rPr>
        <w:t>Zamawiający wymaga aby osoby skierowane do realizacji przedmiotu zamówienia były zatrudnione przez Wykonawcę lub Podwykonawcę na podstawie umowy o pracę.</w:t>
      </w:r>
    </w:p>
    <w:p w14:paraId="61108270" w14:textId="77777777" w:rsidR="002206FB" w:rsidRPr="002C4CEA" w:rsidRDefault="002206FB">
      <w:pPr>
        <w:pStyle w:val="Akapitzlist"/>
        <w:numPr>
          <w:ilvl w:val="0"/>
          <w:numId w:val="52"/>
        </w:numPr>
        <w:ind w:hanging="357"/>
        <w:contextualSpacing w:val="0"/>
        <w:jc w:val="both"/>
        <w:rPr>
          <w:sz w:val="22"/>
          <w:szCs w:val="22"/>
        </w:rPr>
      </w:pPr>
      <w:r w:rsidRPr="002C4CEA">
        <w:rPr>
          <w:sz w:val="22"/>
          <w:szCs w:val="22"/>
        </w:rPr>
        <w:t xml:space="preserve">W trakcie realizacji zamówienia Zamawiający uprawniony jest do wykonywania czynności kontrolnych wobec Wykonawcy odnośnie spełniania przez Wykonawcę lub Podwykonawcę wymogu zatrudnienia na podstawie umowy o pracę osób wykonujących wskazane w ust. 1 czynności. Zamawiający uprawniony jest w szczególności do: </w:t>
      </w:r>
    </w:p>
    <w:p w14:paraId="5168DB7A" w14:textId="77777777" w:rsidR="002206FB" w:rsidRPr="002C4CEA" w:rsidRDefault="002206FB">
      <w:pPr>
        <w:pStyle w:val="Akapitzlist"/>
        <w:numPr>
          <w:ilvl w:val="1"/>
          <w:numId w:val="52"/>
        </w:numPr>
        <w:ind w:hanging="357"/>
        <w:contextualSpacing w:val="0"/>
        <w:jc w:val="both"/>
        <w:rPr>
          <w:sz w:val="22"/>
          <w:szCs w:val="22"/>
        </w:rPr>
      </w:pPr>
      <w:r w:rsidRPr="002C4CEA">
        <w:rPr>
          <w:sz w:val="22"/>
          <w:szCs w:val="22"/>
        </w:rPr>
        <w:t>żądania oświadczeń i dokumentów w zakresie potwierdzenia spełniania ww. wymogów i dokonywania ich oceny,</w:t>
      </w:r>
    </w:p>
    <w:p w14:paraId="3EB8C82A" w14:textId="77777777" w:rsidR="002206FB" w:rsidRPr="002C4CEA" w:rsidRDefault="002206FB">
      <w:pPr>
        <w:pStyle w:val="Akapitzlist"/>
        <w:numPr>
          <w:ilvl w:val="1"/>
          <w:numId w:val="52"/>
        </w:numPr>
        <w:ind w:hanging="357"/>
        <w:contextualSpacing w:val="0"/>
        <w:jc w:val="both"/>
        <w:rPr>
          <w:sz w:val="22"/>
          <w:szCs w:val="22"/>
        </w:rPr>
      </w:pPr>
      <w:r w:rsidRPr="002C4CEA">
        <w:rPr>
          <w:sz w:val="22"/>
          <w:szCs w:val="22"/>
        </w:rPr>
        <w:t>żądania wyjaśnień w przypadku wątpliwości w zakresie potwierdzenia spełniania ww. wymogów,</w:t>
      </w:r>
    </w:p>
    <w:p w14:paraId="51E3BBDD" w14:textId="77777777" w:rsidR="002206FB" w:rsidRPr="002C4CEA" w:rsidRDefault="002206FB">
      <w:pPr>
        <w:pStyle w:val="Akapitzlist"/>
        <w:numPr>
          <w:ilvl w:val="1"/>
          <w:numId w:val="52"/>
        </w:numPr>
        <w:ind w:hanging="357"/>
        <w:contextualSpacing w:val="0"/>
        <w:jc w:val="both"/>
        <w:rPr>
          <w:sz w:val="22"/>
          <w:szCs w:val="22"/>
        </w:rPr>
      </w:pPr>
      <w:r w:rsidRPr="002C4CEA">
        <w:rPr>
          <w:sz w:val="22"/>
          <w:szCs w:val="22"/>
        </w:rPr>
        <w:t>przeprowadzania kontroli na miejscu wykonywania świadczenia.</w:t>
      </w:r>
    </w:p>
    <w:p w14:paraId="28AAE780" w14:textId="2211E2B7" w:rsidR="002206FB" w:rsidRPr="002C4CEA" w:rsidRDefault="00B27434">
      <w:pPr>
        <w:pStyle w:val="Akapitzlist"/>
        <w:numPr>
          <w:ilvl w:val="0"/>
          <w:numId w:val="52"/>
        </w:numPr>
        <w:ind w:hanging="357"/>
        <w:contextualSpacing w:val="0"/>
        <w:jc w:val="both"/>
        <w:rPr>
          <w:sz w:val="22"/>
          <w:szCs w:val="22"/>
        </w:rPr>
      </w:pPr>
      <w:r w:rsidRPr="002C4CEA">
        <w:rPr>
          <w:sz w:val="22"/>
          <w:szCs w:val="22"/>
        </w:rPr>
        <w:t>W przypadku, gdy zgodnie z ust. 1 Zamawiający wymaga zatrudnienia przez Wykonawcę lub Podwykonawcę do realizacji zamówienia pracowników na podstawie umowy o pracę, to w</w:t>
      </w:r>
      <w:r w:rsidR="002206FB" w:rsidRPr="002C4CEA">
        <w:rPr>
          <w:sz w:val="22"/>
          <w:szCs w:val="22"/>
        </w:rPr>
        <w:t xml:space="preserve"> trakcie realizacji zamówienia na każde wezwanie Zamawiającego w wyznaczonym w tym wezwaniu terminie wykonawca przedłoży Zamawiającemu dowody w celu potwierdzenia spełnienia wymogu zatrudnienia na podstawie umowy o pracę przez Wykonawcę lub Podwykonawcę osób wykonujących wskazane w</w:t>
      </w:r>
      <w:r w:rsidRPr="002C4CEA">
        <w:rPr>
          <w:sz w:val="22"/>
          <w:szCs w:val="22"/>
        </w:rPr>
        <w:t> </w:t>
      </w:r>
      <w:r w:rsidR="002206FB" w:rsidRPr="002C4CEA">
        <w:rPr>
          <w:sz w:val="22"/>
          <w:szCs w:val="22"/>
        </w:rPr>
        <w:t>ust. 1 czynności w trakcie realizacji zamówienia:</w:t>
      </w:r>
    </w:p>
    <w:p w14:paraId="4B33DABF" w14:textId="77777777" w:rsidR="00B27434" w:rsidRPr="002C4CEA" w:rsidRDefault="00B27434">
      <w:pPr>
        <w:pStyle w:val="Akapitzlist"/>
        <w:numPr>
          <w:ilvl w:val="1"/>
          <w:numId w:val="52"/>
        </w:numPr>
        <w:ind w:hanging="357"/>
        <w:contextualSpacing w:val="0"/>
        <w:jc w:val="both"/>
        <w:rPr>
          <w:sz w:val="22"/>
          <w:szCs w:val="22"/>
        </w:rPr>
      </w:pPr>
      <w:r w:rsidRPr="002C4CEA">
        <w:rPr>
          <w:sz w:val="22"/>
          <w:szCs w:val="22"/>
        </w:rPr>
        <w:t>oświadczenie Wykonawcy lub Podwykonawcy o zatrudnieniu na podstawie umowy o pracę osób wykonujących czynności, których dotyczy wezwanie Zamawiającego. Oświadczenie to powinno zawierać w szczególności: dokładne określenie podmiotu składającego oświadczenie, datę złożenia oświadczenia, wskazanie, że objęte wezwaniem czynności wykonują osoby zatrudnione na podstawie umowy o pracę wraz ze wskazaniem liczby tych osób, imion i nazwisk tych osób, rodzaju umowy o pracę i wymiaru etatu oraz podpis osoby uprawnionej do złożenia oświadczenia w imieniu Wykonawcy lub Podwykonawcy;</w:t>
      </w:r>
    </w:p>
    <w:p w14:paraId="1F5BB797" w14:textId="77777777" w:rsidR="00B27434" w:rsidRPr="002C4CEA" w:rsidRDefault="00B27434">
      <w:pPr>
        <w:pStyle w:val="Akapitzlist"/>
        <w:numPr>
          <w:ilvl w:val="1"/>
          <w:numId w:val="52"/>
        </w:numPr>
        <w:ind w:hanging="357"/>
        <w:contextualSpacing w:val="0"/>
        <w:jc w:val="both"/>
        <w:rPr>
          <w:sz w:val="22"/>
          <w:szCs w:val="22"/>
        </w:rPr>
      </w:pPr>
      <w:r w:rsidRPr="002C4CEA">
        <w:rPr>
          <w:sz w:val="22"/>
          <w:szCs w:val="22"/>
        </w:rPr>
        <w:t>poświadczoną za zgodność z oryginałem odpowiednio przez Wykonawcę lub Podwykonawcę kopię umowy/umów o pracę osób wykonujących w trakcie realizacji zamówienia czynności, których dotyczy ww. oświadczenie Wykonawcy lub Podwykonawcy (wraz z dokumentem regulującym zakres obowiązków, jeżeli został sporządzony).;</w:t>
      </w:r>
    </w:p>
    <w:p w14:paraId="1C9EEC68" w14:textId="77777777" w:rsidR="00B27434" w:rsidRPr="002C4CEA" w:rsidRDefault="00B27434">
      <w:pPr>
        <w:pStyle w:val="Akapitzlist"/>
        <w:numPr>
          <w:ilvl w:val="1"/>
          <w:numId w:val="52"/>
        </w:numPr>
        <w:ind w:hanging="357"/>
        <w:contextualSpacing w:val="0"/>
        <w:jc w:val="both"/>
        <w:rPr>
          <w:sz w:val="22"/>
          <w:szCs w:val="22"/>
        </w:rPr>
      </w:pPr>
      <w:r w:rsidRPr="002C4CEA">
        <w:rPr>
          <w:sz w:val="22"/>
          <w:szCs w:val="22"/>
        </w:rPr>
        <w:t>zaświadczenie właściwego oddziału ZUS, potwierdzające opłacanie przez Wykonawcę lub Podwykonawcę składek na ubezpieczenia społeczne i zdrowotne z tytułu zatrudnienia na podstawie umów o pracę, za ostatni okres rozliczeniowy;</w:t>
      </w:r>
    </w:p>
    <w:p w14:paraId="17E00F60" w14:textId="77777777" w:rsidR="00B27434" w:rsidRPr="002C4CEA" w:rsidRDefault="00B27434">
      <w:pPr>
        <w:pStyle w:val="Akapitzlist"/>
        <w:numPr>
          <w:ilvl w:val="1"/>
          <w:numId w:val="52"/>
        </w:numPr>
        <w:ind w:hanging="357"/>
        <w:contextualSpacing w:val="0"/>
        <w:jc w:val="both"/>
        <w:rPr>
          <w:sz w:val="22"/>
          <w:szCs w:val="22"/>
        </w:rPr>
      </w:pPr>
      <w:r w:rsidRPr="002C4CEA">
        <w:rPr>
          <w:sz w:val="22"/>
          <w:szCs w:val="22"/>
        </w:rPr>
        <w:t xml:space="preserve">poświadczoną za zgodność z oryginałem odpowiednio przez Wykonawcę lub Podwykonawcę kopię dowodu potwierdzającego zgłoszenie pracownika przez pracodawcę do ubezpieczeń. </w:t>
      </w:r>
    </w:p>
    <w:p w14:paraId="49EA71F0" w14:textId="2D89509B" w:rsidR="00B27434" w:rsidRPr="002C4CEA" w:rsidRDefault="002206FB">
      <w:pPr>
        <w:pStyle w:val="Akapitzlist"/>
        <w:numPr>
          <w:ilvl w:val="0"/>
          <w:numId w:val="52"/>
        </w:numPr>
        <w:ind w:hanging="357"/>
        <w:contextualSpacing w:val="0"/>
        <w:jc w:val="both"/>
        <w:rPr>
          <w:sz w:val="22"/>
          <w:szCs w:val="22"/>
        </w:rPr>
      </w:pPr>
      <w:r w:rsidRPr="002C4CEA">
        <w:rPr>
          <w:sz w:val="22"/>
          <w:szCs w:val="22"/>
        </w:rPr>
        <w:t>Dokumenty, o których mowa w ust. 3 powinny zawierać informacje, w tym dane osobowe niezbędne do weryfikacji zatrudnienia na podstawie umowy o pracę, w szczególności imię i nazwisko zatrudnionego pracownika, datę zawarcia umowy o pracę, rodzaj umowy o pracę i zakres obowiązków pracownika.</w:t>
      </w:r>
      <w:r w:rsidR="00B27434" w:rsidRPr="002C4CEA">
        <w:rPr>
          <w:sz w:val="22"/>
          <w:szCs w:val="22"/>
        </w:rPr>
        <w:t xml:space="preserve"> Wykonawca lub Podwykonawca zobowiązany jest zanonimizować pozostałe dane dotyczące pracownika w sposób zapewniający ochronę danych osobowych, zgodnie z przepisami ustawy z dnia 10 maja 2018r. o ochronie danych osobowych (</w:t>
      </w:r>
      <w:proofErr w:type="spellStart"/>
      <w:r w:rsidR="00B27434" w:rsidRPr="002C4CEA">
        <w:rPr>
          <w:sz w:val="22"/>
          <w:szCs w:val="22"/>
        </w:rPr>
        <w:t>t.j</w:t>
      </w:r>
      <w:proofErr w:type="spellEnd"/>
      <w:r w:rsidR="00B27434" w:rsidRPr="002C4CEA">
        <w:rPr>
          <w:sz w:val="22"/>
          <w:szCs w:val="22"/>
        </w:rPr>
        <w:t xml:space="preserve">. </w:t>
      </w:r>
      <w:bookmarkStart w:id="232" w:name="_Hlk27122381"/>
      <w:r w:rsidR="00B27434" w:rsidRPr="002C4CEA">
        <w:rPr>
          <w:sz w:val="22"/>
          <w:szCs w:val="22"/>
        </w:rPr>
        <w:t>Dz.U. z 2019 r. poz. 1781</w:t>
      </w:r>
      <w:bookmarkEnd w:id="232"/>
      <w:r w:rsidR="00B27434" w:rsidRPr="002C4CEA">
        <w:rPr>
          <w:sz w:val="22"/>
          <w:szCs w:val="22"/>
        </w:rPr>
        <w:t xml:space="preserve">). W przypadku niedokonania </w:t>
      </w:r>
      <w:proofErr w:type="spellStart"/>
      <w:r w:rsidR="00B27434" w:rsidRPr="002C4CEA">
        <w:rPr>
          <w:sz w:val="22"/>
          <w:szCs w:val="22"/>
        </w:rPr>
        <w:t>anonimizacji</w:t>
      </w:r>
      <w:proofErr w:type="spellEnd"/>
      <w:r w:rsidR="00B27434" w:rsidRPr="002C4CEA">
        <w:rPr>
          <w:bCs/>
          <w:iCs/>
          <w:sz w:val="22"/>
          <w:szCs w:val="22"/>
        </w:rPr>
        <w:t xml:space="preserve"> dostarczonych dokumentów lub dokonanie jej w sposób wadliwy, Wykonawca odpowiada za wszelkie szkody z tego tytułu</w:t>
      </w:r>
      <w:r w:rsidR="00B27434" w:rsidRPr="002C4CEA">
        <w:rPr>
          <w:sz w:val="22"/>
          <w:szCs w:val="22"/>
        </w:rPr>
        <w:t>.</w:t>
      </w:r>
    </w:p>
    <w:p w14:paraId="7B555B24" w14:textId="77777777" w:rsidR="002206FB" w:rsidRPr="002C4CEA" w:rsidRDefault="002206FB">
      <w:pPr>
        <w:pStyle w:val="Akapitzlist"/>
        <w:numPr>
          <w:ilvl w:val="0"/>
          <w:numId w:val="52"/>
        </w:numPr>
        <w:ind w:hanging="357"/>
        <w:contextualSpacing w:val="0"/>
        <w:jc w:val="both"/>
        <w:rPr>
          <w:sz w:val="22"/>
          <w:szCs w:val="22"/>
        </w:rPr>
      </w:pPr>
      <w:r w:rsidRPr="002C4CEA">
        <w:rPr>
          <w:sz w:val="22"/>
          <w:szCs w:val="22"/>
        </w:rPr>
        <w:t>Wykonawca zobowiązuje się do zatrudniania osób posługujących się językiem polskim w mowie i piśmie w stopniu umożliwiającym porozumiewanie się.</w:t>
      </w:r>
    </w:p>
    <w:p w14:paraId="24B20F7C" w14:textId="77777777" w:rsidR="003B4F70" w:rsidRPr="002C4CEA" w:rsidRDefault="003B4F70">
      <w:pPr>
        <w:pStyle w:val="Akapitzlist"/>
        <w:numPr>
          <w:ilvl w:val="0"/>
          <w:numId w:val="52"/>
        </w:numPr>
        <w:ind w:left="397" w:hanging="397"/>
        <w:contextualSpacing w:val="0"/>
        <w:jc w:val="both"/>
        <w:rPr>
          <w:sz w:val="22"/>
          <w:szCs w:val="22"/>
        </w:rPr>
      </w:pPr>
      <w:r w:rsidRPr="002C4CEA">
        <w:rPr>
          <w:sz w:val="22"/>
          <w:szCs w:val="22"/>
        </w:rPr>
        <w:t>Wykonawca nie będzie zatrudniał pracowników Polskiej Grupy Górniczej, w tym także na podstawie umów cywilnoprawnych, przy realizacji zamówienia pod rygorem odstąpienia od Umowy bez prawa do odszkodowania. Zakaz nie dotyczy pracowników  Zamawiającego wykonujących na rzecz firm obcych czynności, które na podstawie przepisów prawa pracy uzasadniają udzielenie pracownikowi przez pracodawcę zwolnienia od pracy. W przypadku uchybienia obowiązkowi, o którym mowa w niniejszym ustępie, Zamawiający uprawniony jest do odstąpienia od Umowy, na zasadach określonych w  §14 ust. 4 Umowy, a w razie konieczności poniesienia przez Zamawiającego jakichkolwiek dodatkowych kosztów z tym związanych, w szczególności kar i składek z tytułu ubezpieczenia społecznego oraz odsetek od zaległości z tytułu obciążeń publicznoprawnych, a także kosztów sądowych, Zamawiający obciąży dodatkowo Wykonawcę tymi kosztami.</w:t>
      </w:r>
    </w:p>
    <w:p w14:paraId="68799C9C" w14:textId="5FD4664C" w:rsidR="002206FB" w:rsidRPr="002C4CEA" w:rsidRDefault="002206FB">
      <w:pPr>
        <w:pStyle w:val="Akapitzlist"/>
        <w:numPr>
          <w:ilvl w:val="0"/>
          <w:numId w:val="52"/>
        </w:numPr>
        <w:ind w:hanging="357"/>
        <w:contextualSpacing w:val="0"/>
        <w:jc w:val="both"/>
        <w:rPr>
          <w:sz w:val="22"/>
          <w:szCs w:val="22"/>
        </w:rPr>
      </w:pPr>
      <w:r w:rsidRPr="002C4CEA">
        <w:rPr>
          <w:sz w:val="22"/>
          <w:szCs w:val="22"/>
        </w:rPr>
        <w:lastRenderedPageBreak/>
        <w:t xml:space="preserve">Wykonawca przed rozpoczęciem realizacji zamówienia oraz w przypadku każdej zmiany pracowników skierowanych do realizacji zamówienia, przekaże Zamawiającemu wykaz pracowników, którzy będą realizowali zamówienie na terenie </w:t>
      </w:r>
      <w:r w:rsidR="003B4F70" w:rsidRPr="002C4CEA">
        <w:rPr>
          <w:sz w:val="22"/>
          <w:szCs w:val="22"/>
        </w:rPr>
        <w:t>Zamawiającego</w:t>
      </w:r>
      <w:r w:rsidRPr="002C4CEA">
        <w:rPr>
          <w:sz w:val="22"/>
          <w:szCs w:val="22"/>
        </w:rPr>
        <w:t xml:space="preserve">. Zamawiający w terminie do 3 dni od otrzymania wykazu może odmówić dopuszczenia do realizacji zamówienia pracowników Wykonawcy, którzy byli pracownikami Polskiej Grupy Górniczej a stosunek pracy został z nimi rozwiązany na podstawie artykułu 52 § 1 pkt. 1) i 3) Kodeksu Pracy. </w:t>
      </w:r>
    </w:p>
    <w:p w14:paraId="1C7A0D8D" w14:textId="515EB4D8" w:rsidR="002206FB" w:rsidRPr="002C4CEA" w:rsidRDefault="002206FB">
      <w:pPr>
        <w:pStyle w:val="Akapitzlist"/>
        <w:numPr>
          <w:ilvl w:val="0"/>
          <w:numId w:val="52"/>
        </w:numPr>
        <w:ind w:hanging="357"/>
        <w:contextualSpacing w:val="0"/>
        <w:jc w:val="both"/>
        <w:rPr>
          <w:sz w:val="22"/>
          <w:szCs w:val="22"/>
        </w:rPr>
      </w:pPr>
      <w:r w:rsidRPr="002C4CEA">
        <w:rPr>
          <w:sz w:val="22"/>
          <w:szCs w:val="22"/>
        </w:rPr>
        <w:t xml:space="preserve">W przypadku odmowy dopuszczenia do realizacji zamówienia pracowników ze względu na okoliczności określone w ust. </w:t>
      </w:r>
      <w:r w:rsidR="003B4F70" w:rsidRPr="002C4CEA">
        <w:rPr>
          <w:sz w:val="22"/>
          <w:szCs w:val="22"/>
        </w:rPr>
        <w:t>7</w:t>
      </w:r>
      <w:r w:rsidRPr="002C4CEA">
        <w:rPr>
          <w:sz w:val="22"/>
          <w:szCs w:val="22"/>
        </w:rPr>
        <w:t xml:space="preserve"> Wykonawca jest zobowiązany zabezpieczyć prawidłową i terminową realizację zamówienia przy zatrudnieniu innych osób.</w:t>
      </w:r>
    </w:p>
    <w:p w14:paraId="11669DE3" w14:textId="77777777" w:rsidR="002206FB" w:rsidRPr="002C4CEA" w:rsidRDefault="002206FB">
      <w:pPr>
        <w:pStyle w:val="Akapitzlist"/>
        <w:numPr>
          <w:ilvl w:val="0"/>
          <w:numId w:val="52"/>
        </w:numPr>
        <w:ind w:hanging="357"/>
        <w:contextualSpacing w:val="0"/>
        <w:jc w:val="both"/>
        <w:rPr>
          <w:sz w:val="22"/>
          <w:szCs w:val="22"/>
        </w:rPr>
      </w:pPr>
      <w:r w:rsidRPr="002C4CEA">
        <w:rPr>
          <w:sz w:val="22"/>
          <w:szCs w:val="22"/>
        </w:rPr>
        <w:t>Postanowienia Umowy, w których mowa jest o pracownikach Wykonawcy odnoszą się również do pracowników Podwykonawcy.</w:t>
      </w:r>
    </w:p>
    <w:p w14:paraId="28C3C1C4" w14:textId="31420F36" w:rsidR="002206FB" w:rsidRPr="002C4CEA" w:rsidRDefault="002206FB" w:rsidP="00970D8B">
      <w:pPr>
        <w:pStyle w:val="Nagwek3"/>
      </w:pPr>
      <w:bookmarkStart w:id="233" w:name="_Toc62745741"/>
      <w:bookmarkStart w:id="234" w:name="_Toc67926572"/>
      <w:bookmarkStart w:id="235" w:name="_Toc109137896"/>
      <w:bookmarkStart w:id="236" w:name="_Toc109205359"/>
      <w:r w:rsidRPr="002C4CEA">
        <w:t>Podwykonawstwo</w:t>
      </w:r>
      <w:bookmarkEnd w:id="233"/>
      <w:bookmarkEnd w:id="234"/>
      <w:bookmarkEnd w:id="235"/>
      <w:bookmarkEnd w:id="236"/>
    </w:p>
    <w:p w14:paraId="6062973B" w14:textId="77777777" w:rsidR="00907E42" w:rsidRPr="002C4CEA" w:rsidRDefault="00907E42">
      <w:pPr>
        <w:numPr>
          <w:ilvl w:val="0"/>
          <w:numId w:val="70"/>
        </w:numPr>
        <w:spacing w:line="240" w:lineRule="auto"/>
        <w:ind w:left="284" w:hanging="284"/>
      </w:pPr>
      <w:bookmarkStart w:id="237" w:name="_Hlk68846287"/>
      <w:r w:rsidRPr="002C4CEA">
        <w:t>Wykonawca może powierzyć wykonanie części Umowy Podwykonawcy po uzyskaniu uprzedniej pisemnej pod rygorem nieważności zgody Zamawiającego na taką czynność, z zastrzeżeniem ust.6.</w:t>
      </w:r>
    </w:p>
    <w:p w14:paraId="4150A41A" w14:textId="77777777" w:rsidR="00907E42" w:rsidRPr="002C4CEA" w:rsidRDefault="00907E42">
      <w:pPr>
        <w:numPr>
          <w:ilvl w:val="0"/>
          <w:numId w:val="70"/>
        </w:numPr>
        <w:spacing w:line="240" w:lineRule="auto"/>
        <w:ind w:left="284" w:hanging="284"/>
      </w:pPr>
      <w:r w:rsidRPr="002C4CEA">
        <w:t>Podwykonawcą, który udostępnił zasoby na zasadach określonych w SWZ w celu wykazania spełniania warunków udziału w postępowaniu jest ………………….</w:t>
      </w:r>
    </w:p>
    <w:p w14:paraId="4DB441FA" w14:textId="77777777" w:rsidR="00907E42" w:rsidRPr="002C4CEA" w:rsidRDefault="00907E42">
      <w:pPr>
        <w:numPr>
          <w:ilvl w:val="0"/>
          <w:numId w:val="70"/>
        </w:numPr>
        <w:spacing w:line="240" w:lineRule="auto"/>
        <w:ind w:left="284" w:hanging="284"/>
      </w:pPr>
      <w:r w:rsidRPr="002C4CEA">
        <w:t>Zgoda Zamawiającego na powierzenie wykonania części Umowy Podwykonawcy nie rodzi po stronie Zamawiającego solidarnej odpowiedzialności za zapłatę wynagrodzenia należnego Podwykonawcy.</w:t>
      </w:r>
    </w:p>
    <w:p w14:paraId="1753E712" w14:textId="77777777" w:rsidR="00907E42" w:rsidRPr="002C4CEA" w:rsidRDefault="00907E42">
      <w:pPr>
        <w:numPr>
          <w:ilvl w:val="0"/>
          <w:numId w:val="70"/>
        </w:numPr>
        <w:spacing w:line="240" w:lineRule="auto"/>
        <w:ind w:left="284" w:hanging="284"/>
      </w:pPr>
      <w:r w:rsidRPr="002C4CEA">
        <w:t>Wykonawca zobowiązany jest uzyskać pisemną zgodę Zamawiającego na powierzenie realizacji części zamówienia przez Podwykonawcę. W tym celu Wykonawca powinien wystąpić do Zamawiającego ze stosownym wnioskiem.</w:t>
      </w:r>
    </w:p>
    <w:p w14:paraId="08D44973" w14:textId="77777777" w:rsidR="00907E42" w:rsidRPr="002C4CEA" w:rsidRDefault="00907E42">
      <w:pPr>
        <w:numPr>
          <w:ilvl w:val="0"/>
          <w:numId w:val="70"/>
        </w:numPr>
        <w:spacing w:line="240" w:lineRule="auto"/>
        <w:ind w:left="284" w:hanging="284"/>
      </w:pPr>
      <w:r w:rsidRPr="002C4CEA">
        <w:t>Wniosek powinien w szczególności zawierać:</w:t>
      </w:r>
    </w:p>
    <w:p w14:paraId="53128530" w14:textId="77777777" w:rsidR="00907E42" w:rsidRPr="002C4CEA" w:rsidRDefault="00907E42">
      <w:pPr>
        <w:pStyle w:val="Akapitzlist"/>
        <w:numPr>
          <w:ilvl w:val="1"/>
          <w:numId w:val="70"/>
        </w:numPr>
        <w:ind w:left="851" w:hanging="284"/>
        <w:contextualSpacing w:val="0"/>
        <w:jc w:val="both"/>
        <w:rPr>
          <w:sz w:val="22"/>
          <w:szCs w:val="22"/>
        </w:rPr>
      </w:pPr>
      <w:r w:rsidRPr="002C4CEA">
        <w:rPr>
          <w:sz w:val="22"/>
          <w:szCs w:val="22"/>
        </w:rPr>
        <w:t>nazwę podwykonawcy,</w:t>
      </w:r>
    </w:p>
    <w:p w14:paraId="088C5610" w14:textId="77777777" w:rsidR="00907E42" w:rsidRPr="002C4CEA" w:rsidRDefault="00907E42">
      <w:pPr>
        <w:pStyle w:val="Akapitzlist"/>
        <w:numPr>
          <w:ilvl w:val="1"/>
          <w:numId w:val="70"/>
        </w:numPr>
        <w:ind w:left="851" w:hanging="284"/>
        <w:contextualSpacing w:val="0"/>
        <w:jc w:val="both"/>
        <w:rPr>
          <w:sz w:val="22"/>
          <w:szCs w:val="22"/>
        </w:rPr>
      </w:pPr>
      <w:r w:rsidRPr="002C4CEA">
        <w:rPr>
          <w:sz w:val="22"/>
          <w:szCs w:val="22"/>
        </w:rPr>
        <w:t>dane kontaktowe podwykonawcy,</w:t>
      </w:r>
    </w:p>
    <w:p w14:paraId="0ACE4C34" w14:textId="77777777" w:rsidR="00907E42" w:rsidRPr="002C4CEA" w:rsidRDefault="00907E42">
      <w:pPr>
        <w:pStyle w:val="Akapitzlist"/>
        <w:numPr>
          <w:ilvl w:val="1"/>
          <w:numId w:val="70"/>
        </w:numPr>
        <w:ind w:left="851" w:hanging="284"/>
        <w:contextualSpacing w:val="0"/>
        <w:jc w:val="both"/>
        <w:rPr>
          <w:sz w:val="22"/>
          <w:szCs w:val="22"/>
        </w:rPr>
      </w:pPr>
      <w:r w:rsidRPr="002C4CEA">
        <w:rPr>
          <w:sz w:val="22"/>
          <w:szCs w:val="22"/>
        </w:rPr>
        <w:t>przedstawicieli podwykonawcy,</w:t>
      </w:r>
    </w:p>
    <w:p w14:paraId="274E16B2" w14:textId="77777777" w:rsidR="00907E42" w:rsidRPr="002C4CEA" w:rsidRDefault="00907E42">
      <w:pPr>
        <w:pStyle w:val="Akapitzlist"/>
        <w:numPr>
          <w:ilvl w:val="1"/>
          <w:numId w:val="70"/>
        </w:numPr>
        <w:ind w:left="851" w:hanging="284"/>
        <w:contextualSpacing w:val="0"/>
        <w:jc w:val="both"/>
        <w:rPr>
          <w:sz w:val="22"/>
          <w:szCs w:val="22"/>
        </w:rPr>
      </w:pPr>
      <w:r w:rsidRPr="002C4CEA">
        <w:rPr>
          <w:sz w:val="22"/>
          <w:szCs w:val="22"/>
        </w:rPr>
        <w:t>zakres części Umowy powierzonej do wykonania przez podwykonawcę,</w:t>
      </w:r>
    </w:p>
    <w:p w14:paraId="79C98027" w14:textId="77777777" w:rsidR="00907E42" w:rsidRPr="002C4CEA" w:rsidRDefault="00907E42">
      <w:pPr>
        <w:pStyle w:val="Akapitzlist"/>
        <w:numPr>
          <w:ilvl w:val="1"/>
          <w:numId w:val="70"/>
        </w:numPr>
        <w:ind w:left="851" w:hanging="284"/>
        <w:contextualSpacing w:val="0"/>
        <w:jc w:val="both"/>
        <w:rPr>
          <w:sz w:val="22"/>
          <w:szCs w:val="22"/>
        </w:rPr>
      </w:pPr>
      <w:r w:rsidRPr="002C4CEA">
        <w:rPr>
          <w:sz w:val="22"/>
          <w:szCs w:val="22"/>
        </w:rPr>
        <w:t>w przypadku zmiany podmiotu, który udostępnił zasoby na zasadach określonych w SWZ w celu wykazania spełniania warunków udziału w postępowaniu, dokumenty potwierdzające, iż proponowany nowy Podwykonawca spełnia lub Wykonawca samodzielnie spełnia te warunki udziału w postępowaniu o udzielenie niniejszego zamówienia w stopniu nie mniejszym niż wymagany w SWZ.</w:t>
      </w:r>
    </w:p>
    <w:p w14:paraId="42466209" w14:textId="77777777" w:rsidR="00907E42" w:rsidRPr="002C4CEA" w:rsidRDefault="00907E42">
      <w:pPr>
        <w:numPr>
          <w:ilvl w:val="0"/>
          <w:numId w:val="70"/>
        </w:numPr>
        <w:spacing w:line="240" w:lineRule="auto"/>
        <w:ind w:left="284" w:hanging="284"/>
      </w:pPr>
      <w:r w:rsidRPr="002C4CEA">
        <w:t>Zamawiający w terminie 14 dni od złożenia kompletnego wniosku przez Wykonawcę wydaje pisemną zgodę na powierzenie realizacji części umowy przez Podwykonawcę z zastrzeżeniem ustępu 9 i 11 niniejszego paragrafu.</w:t>
      </w:r>
    </w:p>
    <w:p w14:paraId="212BD581" w14:textId="77777777" w:rsidR="00907E42" w:rsidRPr="002C4CEA" w:rsidRDefault="00907E42">
      <w:pPr>
        <w:numPr>
          <w:ilvl w:val="0"/>
          <w:numId w:val="70"/>
        </w:numPr>
        <w:spacing w:line="240" w:lineRule="auto"/>
        <w:ind w:left="284" w:hanging="284"/>
      </w:pPr>
      <w:r w:rsidRPr="002C4CEA">
        <w:t>Brak odpowiedzi Zamawiającego w powyższym terminie, uważa się za wyrażenie zgody na powierzenie wykonania części Umowy podwykonawcy, z zastrzeżeniem, że regulacje te nie dotyczą podwykonawcy, który udostępnił zasoby na zasadach określonych w SWZ.</w:t>
      </w:r>
    </w:p>
    <w:p w14:paraId="29AA6E5C" w14:textId="77777777" w:rsidR="00907E42" w:rsidRPr="002C4CEA" w:rsidRDefault="00907E42">
      <w:pPr>
        <w:numPr>
          <w:ilvl w:val="0"/>
          <w:numId w:val="70"/>
        </w:numPr>
        <w:spacing w:line="240" w:lineRule="auto"/>
        <w:ind w:left="284" w:hanging="284"/>
      </w:pPr>
      <w:r w:rsidRPr="002C4CEA">
        <w:t>Za działania Podwykonawców Wykonawca odpowiada jak za działania własne. Postanowienia dotyczące obowiązków związanych z pracownikami lub osobami występującymi po stronie Wykonawcy stosuje się do pracowników/ osób występujących u Podwykonawcy.</w:t>
      </w:r>
    </w:p>
    <w:p w14:paraId="0A58979E" w14:textId="77777777" w:rsidR="00907E42" w:rsidRPr="002C4CEA" w:rsidRDefault="00907E42">
      <w:pPr>
        <w:numPr>
          <w:ilvl w:val="0"/>
          <w:numId w:val="70"/>
        </w:numPr>
        <w:spacing w:line="240" w:lineRule="auto"/>
        <w:ind w:left="284" w:hanging="284"/>
      </w:pPr>
      <w:r w:rsidRPr="002C4CEA">
        <w:t>Zamawiający może nie wyrazić zgody na dopuszczenie Podwykonawcy do wykonywania prac objętych Umową, jeżeli Podwykonawca nie gwarantuje należytego wykonania powierzonych mu prac, w szczególności jeżeli Zamawiający poweźmie wiadomość iż:</w:t>
      </w:r>
    </w:p>
    <w:p w14:paraId="03BD33DC" w14:textId="77777777" w:rsidR="00907E42" w:rsidRPr="002C4CEA" w:rsidRDefault="00907E42">
      <w:pPr>
        <w:numPr>
          <w:ilvl w:val="1"/>
          <w:numId w:val="70"/>
        </w:numPr>
        <w:spacing w:line="240" w:lineRule="auto"/>
        <w:ind w:left="993" w:hanging="426"/>
      </w:pPr>
      <w:r w:rsidRPr="002C4CEA">
        <w:t xml:space="preserve">Podwykonawca nie wykonał lub nienależycie wykonał zobowiązania na rzecz Zamawiającego lub innego podmiotu prowadzącego działalność w sektorze górnictwa, </w:t>
      </w:r>
    </w:p>
    <w:p w14:paraId="0C7B3FE3" w14:textId="77777777" w:rsidR="00907E42" w:rsidRPr="002C4CEA" w:rsidRDefault="00907E42">
      <w:pPr>
        <w:numPr>
          <w:ilvl w:val="1"/>
          <w:numId w:val="70"/>
        </w:numPr>
        <w:spacing w:line="240" w:lineRule="auto"/>
        <w:ind w:left="993" w:hanging="426"/>
      </w:pPr>
      <w:r w:rsidRPr="002C4CEA">
        <w:t>Podwykonawca znajduje się w sytuacji finansowej niegwarantującej należytego wykonania powierzonych mu zadań (np. nie wypłaca terminowo wynagrodzeń pracownikom, nie reguluje zobowiązań publicznych lub zobowiązań na rzecz innych podmiotów),</w:t>
      </w:r>
    </w:p>
    <w:p w14:paraId="6F4EAD72" w14:textId="77777777" w:rsidR="00907E42" w:rsidRPr="002C4CEA" w:rsidRDefault="00907E42">
      <w:pPr>
        <w:numPr>
          <w:ilvl w:val="1"/>
          <w:numId w:val="70"/>
        </w:numPr>
        <w:spacing w:line="240" w:lineRule="auto"/>
        <w:ind w:left="993" w:hanging="426"/>
      </w:pPr>
      <w:r w:rsidRPr="002C4CEA">
        <w:t>Podwykonawca jest winny spowodowania wypadku na terenie zakładu górniczego lub spowodowania zagrożenia dla ruchu zakładu górniczego,</w:t>
      </w:r>
    </w:p>
    <w:p w14:paraId="3860E148" w14:textId="77777777" w:rsidR="00907E42" w:rsidRPr="002C4CEA" w:rsidRDefault="00907E42">
      <w:pPr>
        <w:numPr>
          <w:ilvl w:val="1"/>
          <w:numId w:val="70"/>
        </w:numPr>
        <w:spacing w:line="240" w:lineRule="auto"/>
        <w:ind w:left="993" w:hanging="426"/>
      </w:pPr>
      <w:r w:rsidRPr="002C4CEA">
        <w:t>Podwykonawca nie spełnia warunków udziału w postępowaniu określonych w SWZ.</w:t>
      </w:r>
    </w:p>
    <w:p w14:paraId="77AF4C2A" w14:textId="77777777" w:rsidR="00907E42" w:rsidRPr="002C4CEA" w:rsidRDefault="00907E42">
      <w:pPr>
        <w:numPr>
          <w:ilvl w:val="0"/>
          <w:numId w:val="70"/>
        </w:numPr>
        <w:spacing w:line="240" w:lineRule="auto"/>
        <w:ind w:left="357" w:hanging="357"/>
      </w:pPr>
      <w:r w:rsidRPr="002C4CEA">
        <w:lastRenderedPageBreak/>
        <w:t>Rozliczenia pomiędzy Wykonawcą i Podwykonawcą będą dokonywane według ich uregulowań. Wykonawca zobowiązany jest dokonywać terminowo wszelkich rozliczeń z Podwykonawcami zgodnie z obowiązującymi przepisami prawa.</w:t>
      </w:r>
    </w:p>
    <w:p w14:paraId="1B09CC44" w14:textId="77777777" w:rsidR="00907E42" w:rsidRPr="002C4CEA" w:rsidRDefault="00907E42">
      <w:pPr>
        <w:numPr>
          <w:ilvl w:val="0"/>
          <w:numId w:val="70"/>
        </w:numPr>
        <w:spacing w:line="240" w:lineRule="auto"/>
        <w:ind w:left="357" w:hanging="357"/>
      </w:pPr>
      <w:r w:rsidRPr="002C4CEA">
        <w:t xml:space="preserve">Jeżeli Wykonawca zmienia albo rezygnuje z Podwykonawcy, który udostępnił zasoby na zasadach określonych w SWZ w celu wykazania spełniania </w:t>
      </w:r>
      <w:bookmarkStart w:id="238" w:name="_Hlk144463822"/>
      <w:r w:rsidRPr="002C4CEA">
        <w:t>warunków udziału w postępowaniu</w:t>
      </w:r>
      <w:bookmarkEnd w:id="238"/>
      <w:r w:rsidRPr="002C4CEA">
        <w:t xml:space="preserve">, Wykonawca jest obowiązany </w:t>
      </w:r>
      <w:r w:rsidRPr="002C4CEA">
        <w:rPr>
          <w:iCs/>
        </w:rPr>
        <w:t xml:space="preserve">złożyć </w:t>
      </w:r>
      <w:r w:rsidRPr="002C4CEA">
        <w:t>Zamawiającemu dokumenty, o których mowa w ust. 5 pkt 5 niniejszego paragrafu, potwierdzające, że proponowany nowy podwykonawca lub Wykonawca samodzielnie spełnia te warunki w stopniu nie mniejszym niż wymagany w trakcie postępowania o udzielnie zamówienia.</w:t>
      </w:r>
    </w:p>
    <w:p w14:paraId="61EDFA7C" w14:textId="77777777" w:rsidR="00907E42" w:rsidRPr="002C4CEA" w:rsidRDefault="00907E42">
      <w:pPr>
        <w:numPr>
          <w:ilvl w:val="0"/>
          <w:numId w:val="70"/>
        </w:numPr>
        <w:spacing w:line="240" w:lineRule="auto"/>
        <w:ind w:left="357" w:hanging="357"/>
        <w:rPr>
          <w:iCs/>
        </w:rPr>
      </w:pPr>
      <w:r w:rsidRPr="002C4CEA">
        <w:t xml:space="preserve">Uregulowania niniejszego paragrafu dotyczą także wyrażenia zgody na powierzenie wykonania części Umowy przez Podwykonawcę dalszemu podwykonawcy. </w:t>
      </w:r>
      <w:bookmarkStart w:id="239" w:name="_Hlk146783179"/>
      <w:r w:rsidRPr="002C4CEA">
        <w:t>Powierzenie wykonania części Umowy przez Podwykonawcę dalszemu podwykonawcy wymaga dodatkowo uprzedniej pisemnej zgody Wykonawcy na taką czynność.</w:t>
      </w:r>
    </w:p>
    <w:bookmarkEnd w:id="239"/>
    <w:p w14:paraId="01AF4037" w14:textId="77777777" w:rsidR="00907E42" w:rsidRPr="002C4CEA" w:rsidRDefault="00907E42">
      <w:pPr>
        <w:numPr>
          <w:ilvl w:val="0"/>
          <w:numId w:val="70"/>
        </w:numPr>
        <w:spacing w:line="240" w:lineRule="auto"/>
      </w:pPr>
      <w:r w:rsidRPr="002C4CEA">
        <w:t xml:space="preserve">Zmiana lub wprowadzenie nowego Podwykonawcy nie wymaga formy aneksu. </w:t>
      </w:r>
    </w:p>
    <w:p w14:paraId="3B3F374D" w14:textId="77777777" w:rsidR="00907E42" w:rsidRPr="002C4CEA" w:rsidRDefault="00907E42">
      <w:pPr>
        <w:numPr>
          <w:ilvl w:val="0"/>
          <w:numId w:val="70"/>
        </w:numPr>
        <w:spacing w:line="240" w:lineRule="auto"/>
      </w:pPr>
      <w:bookmarkStart w:id="240" w:name="_Hlk146783211"/>
      <w:r w:rsidRPr="002C4CEA">
        <w:t>W przypadku gdy Umowa lub SWZ nakłada obowiązki na Wykonawcę, to obowiązki te mają odpowiednie zastosowanie względem Podwykonawcy lub dalszego podwykonawcy, a Wykonawca zobowiązuje się zapewnić wykonanie tych obowiązków przez Podwykonawcę lub dalszego podwykonawcę.</w:t>
      </w:r>
      <w:bookmarkEnd w:id="237"/>
      <w:bookmarkEnd w:id="240"/>
    </w:p>
    <w:p w14:paraId="03395D18" w14:textId="77777777" w:rsidR="00907E42" w:rsidRPr="002C4CEA" w:rsidRDefault="00907E42">
      <w:pPr>
        <w:numPr>
          <w:ilvl w:val="0"/>
          <w:numId w:val="70"/>
        </w:numPr>
        <w:spacing w:line="240" w:lineRule="auto"/>
      </w:pPr>
      <w:r w:rsidRPr="002C4CEA">
        <w:t>Zapisy niniejszego paragrafu dotyczące Podwykonawców dotyczą także dalszych podwykonawców.</w:t>
      </w:r>
    </w:p>
    <w:p w14:paraId="13EAD4E3" w14:textId="0C909549" w:rsidR="002206FB" w:rsidRPr="002C4CEA" w:rsidRDefault="002206FB" w:rsidP="00970D8B">
      <w:pPr>
        <w:pStyle w:val="Nagwek3"/>
      </w:pPr>
      <w:bookmarkStart w:id="241" w:name="_Toc62745742"/>
      <w:bookmarkStart w:id="242" w:name="_Toc67926573"/>
      <w:bookmarkStart w:id="243" w:name="_Toc109137897"/>
      <w:bookmarkStart w:id="244" w:name="_Toc109205360"/>
      <w:r w:rsidRPr="002C4CEA">
        <w:t>Nadzór i koordynacja</w:t>
      </w:r>
      <w:bookmarkEnd w:id="241"/>
      <w:bookmarkEnd w:id="242"/>
      <w:bookmarkEnd w:id="243"/>
      <w:bookmarkEnd w:id="244"/>
    </w:p>
    <w:p w14:paraId="32F5BEDD" w14:textId="77777777" w:rsidR="002206FB" w:rsidRPr="002C4CEA" w:rsidRDefault="002206FB">
      <w:pPr>
        <w:pStyle w:val="Akapitzlist"/>
        <w:numPr>
          <w:ilvl w:val="0"/>
          <w:numId w:val="50"/>
        </w:numPr>
        <w:contextualSpacing w:val="0"/>
        <w:jc w:val="both"/>
        <w:rPr>
          <w:sz w:val="22"/>
          <w:szCs w:val="22"/>
        </w:rPr>
      </w:pPr>
      <w:r w:rsidRPr="002C4CEA">
        <w:rPr>
          <w:sz w:val="22"/>
          <w:szCs w:val="22"/>
        </w:rPr>
        <w:t>Zamawiający zastrzega sobie prawo kontroli wykonywanych prac w zakresie ich zgodności z zapisami umowy oraz wydanymi poleceniami. Za stały nadzór i kontrolę należytej realizacji usługi oraz potwierdzanie kart pracy jednostek sprzętowych, odpowiedzialne są właściwe osoby dozoru ruchu Zamawiającego na poszczególnych zmianach roboczych.</w:t>
      </w:r>
    </w:p>
    <w:p w14:paraId="18A7F92E" w14:textId="77777777" w:rsidR="002206FB" w:rsidRPr="002C4CEA" w:rsidRDefault="002206FB">
      <w:pPr>
        <w:pStyle w:val="Akapitzlist"/>
        <w:numPr>
          <w:ilvl w:val="0"/>
          <w:numId w:val="50"/>
        </w:numPr>
        <w:contextualSpacing w:val="0"/>
        <w:jc w:val="both"/>
        <w:rPr>
          <w:sz w:val="22"/>
          <w:szCs w:val="22"/>
        </w:rPr>
      </w:pPr>
      <w:r w:rsidRPr="002C4CEA">
        <w:rPr>
          <w:sz w:val="22"/>
          <w:szCs w:val="22"/>
        </w:rPr>
        <w:t>Ze strony Zamawiającego Koordynatorem tj. osobą upoważnioną oraz odpowiedzialną  za właściwy nadzór nad należytą realizacją Umowy w tym w szczególności: sporządzanie i bieżącą analizę raportów systemu monitoringu, zapotrzebowanie usług,  sporządzanie i zatwierdzanie protokołów odbioru wykonanej usługi, potwierdzanie merytoryczne otrzymywanych faktur, kontrola ważności/aktualności polisy ubezpieczeniowej OC Wykonawcy i opłaconych składek, jest:</w:t>
      </w:r>
    </w:p>
    <w:p w14:paraId="7F0F2BD4" w14:textId="77777777" w:rsidR="002206FB" w:rsidRPr="002C4CEA" w:rsidRDefault="002206FB" w:rsidP="000209C1">
      <w:pPr>
        <w:pStyle w:val="Akapitzlist"/>
        <w:contextualSpacing w:val="0"/>
        <w:jc w:val="both"/>
        <w:rPr>
          <w:sz w:val="22"/>
          <w:szCs w:val="22"/>
        </w:rPr>
      </w:pPr>
      <w:r w:rsidRPr="002C4CEA">
        <w:rPr>
          <w:sz w:val="22"/>
          <w:szCs w:val="22"/>
        </w:rPr>
        <w:t>……………………………..… - tel. ……….… -e-mail …………………</w:t>
      </w:r>
    </w:p>
    <w:p w14:paraId="04116738" w14:textId="77777777" w:rsidR="002206FB" w:rsidRPr="002C4CEA" w:rsidRDefault="002206FB" w:rsidP="000209C1">
      <w:pPr>
        <w:pStyle w:val="Akapitzlist"/>
        <w:contextualSpacing w:val="0"/>
        <w:jc w:val="both"/>
        <w:rPr>
          <w:sz w:val="22"/>
          <w:szCs w:val="22"/>
        </w:rPr>
      </w:pPr>
      <w:r w:rsidRPr="002C4CEA">
        <w:rPr>
          <w:sz w:val="22"/>
          <w:szCs w:val="22"/>
        </w:rPr>
        <w:t xml:space="preserve">a w razie nieobecności………………………- </w:t>
      </w:r>
      <w:proofErr w:type="spellStart"/>
      <w:r w:rsidRPr="002C4CEA">
        <w:rPr>
          <w:sz w:val="22"/>
          <w:szCs w:val="22"/>
        </w:rPr>
        <w:t>tel</w:t>
      </w:r>
      <w:proofErr w:type="spellEnd"/>
      <w:r w:rsidRPr="002C4CEA">
        <w:rPr>
          <w:sz w:val="22"/>
          <w:szCs w:val="22"/>
        </w:rPr>
        <w:t>…………………- e- mail…………</w:t>
      </w:r>
    </w:p>
    <w:p w14:paraId="2AB184EB" w14:textId="77777777" w:rsidR="002206FB" w:rsidRPr="002C4CEA" w:rsidRDefault="002206FB">
      <w:pPr>
        <w:pStyle w:val="Akapitzlist"/>
        <w:numPr>
          <w:ilvl w:val="0"/>
          <w:numId w:val="50"/>
        </w:numPr>
        <w:ind w:left="357" w:hanging="357"/>
        <w:contextualSpacing w:val="0"/>
        <w:jc w:val="both"/>
        <w:rPr>
          <w:sz w:val="22"/>
          <w:szCs w:val="22"/>
        </w:rPr>
      </w:pPr>
      <w:r w:rsidRPr="002C4CEA">
        <w:rPr>
          <w:sz w:val="22"/>
          <w:szCs w:val="22"/>
        </w:rPr>
        <w:t xml:space="preserve">Ze strony Wykonawcy osobami odpowiadającymi za nadzór nad realizacją Umowy, w tym upoważnionymi do  podpisania Protokołów odbioru  są: </w:t>
      </w:r>
    </w:p>
    <w:p w14:paraId="77450056" w14:textId="77777777" w:rsidR="002206FB" w:rsidRPr="002C4CEA" w:rsidRDefault="002206FB">
      <w:pPr>
        <w:pStyle w:val="Akapitzlist"/>
        <w:numPr>
          <w:ilvl w:val="1"/>
          <w:numId w:val="50"/>
        </w:numPr>
        <w:contextualSpacing w:val="0"/>
        <w:jc w:val="both"/>
        <w:rPr>
          <w:sz w:val="22"/>
          <w:szCs w:val="22"/>
          <w:lang w:val="de-DE"/>
        </w:rPr>
      </w:pPr>
      <w:r w:rsidRPr="002C4CEA">
        <w:rPr>
          <w:sz w:val="22"/>
          <w:szCs w:val="22"/>
          <w:lang w:val="de-DE"/>
        </w:rPr>
        <w:t>……………………………..… - tel. ……….… -</w:t>
      </w:r>
      <w:proofErr w:type="spellStart"/>
      <w:r w:rsidRPr="002C4CEA">
        <w:rPr>
          <w:sz w:val="22"/>
          <w:szCs w:val="22"/>
          <w:lang w:val="de-DE"/>
        </w:rPr>
        <w:t>e-mail</w:t>
      </w:r>
      <w:proofErr w:type="spellEnd"/>
      <w:r w:rsidRPr="002C4CEA">
        <w:rPr>
          <w:sz w:val="22"/>
          <w:szCs w:val="22"/>
          <w:lang w:val="de-DE"/>
        </w:rPr>
        <w:t xml:space="preserve"> …………………</w:t>
      </w:r>
    </w:p>
    <w:p w14:paraId="2D2AE2B2" w14:textId="77777777" w:rsidR="002206FB" w:rsidRPr="002C4CEA" w:rsidRDefault="002206FB">
      <w:pPr>
        <w:pStyle w:val="Akapitzlist"/>
        <w:numPr>
          <w:ilvl w:val="1"/>
          <w:numId w:val="50"/>
        </w:numPr>
        <w:contextualSpacing w:val="0"/>
        <w:jc w:val="both"/>
        <w:rPr>
          <w:sz w:val="22"/>
          <w:szCs w:val="22"/>
          <w:lang w:val="de-DE"/>
        </w:rPr>
      </w:pPr>
      <w:r w:rsidRPr="002C4CEA">
        <w:rPr>
          <w:sz w:val="22"/>
          <w:szCs w:val="22"/>
          <w:lang w:val="de-DE"/>
        </w:rPr>
        <w:t>……………………………..… - tel. ……….… -</w:t>
      </w:r>
      <w:proofErr w:type="spellStart"/>
      <w:r w:rsidRPr="002C4CEA">
        <w:rPr>
          <w:sz w:val="22"/>
          <w:szCs w:val="22"/>
          <w:lang w:val="de-DE"/>
        </w:rPr>
        <w:t>e-mail</w:t>
      </w:r>
      <w:proofErr w:type="spellEnd"/>
      <w:r w:rsidRPr="002C4CEA">
        <w:rPr>
          <w:sz w:val="22"/>
          <w:szCs w:val="22"/>
          <w:lang w:val="de-DE"/>
        </w:rPr>
        <w:t xml:space="preserve"> …………………</w:t>
      </w:r>
    </w:p>
    <w:p w14:paraId="61479F74" w14:textId="77777777" w:rsidR="002206FB" w:rsidRPr="002C4CEA" w:rsidRDefault="002206FB">
      <w:pPr>
        <w:pStyle w:val="Akapitzlist"/>
        <w:numPr>
          <w:ilvl w:val="0"/>
          <w:numId w:val="50"/>
        </w:numPr>
        <w:ind w:left="357" w:hanging="357"/>
        <w:contextualSpacing w:val="0"/>
        <w:jc w:val="both"/>
        <w:rPr>
          <w:sz w:val="22"/>
          <w:szCs w:val="22"/>
        </w:rPr>
      </w:pPr>
      <w:r w:rsidRPr="002C4CEA">
        <w:rPr>
          <w:sz w:val="22"/>
          <w:szCs w:val="22"/>
        </w:rPr>
        <w:t>Zmiana osób odpowiedzialnych za nadzór nie wymaga formy aneksu. Każda ze Stron zobowiązana jest do przekazania pisemnego powiadomienia drugiej Stronie o dokonanej zmianie.</w:t>
      </w:r>
    </w:p>
    <w:p w14:paraId="13BD0859" w14:textId="77777777" w:rsidR="002206FB" w:rsidRPr="002C4CEA" w:rsidRDefault="002206FB">
      <w:pPr>
        <w:pStyle w:val="Akapitzlist"/>
        <w:numPr>
          <w:ilvl w:val="0"/>
          <w:numId w:val="50"/>
        </w:numPr>
        <w:ind w:left="357" w:hanging="357"/>
        <w:contextualSpacing w:val="0"/>
        <w:jc w:val="both"/>
        <w:rPr>
          <w:sz w:val="22"/>
          <w:szCs w:val="22"/>
        </w:rPr>
      </w:pPr>
      <w:r w:rsidRPr="002C4CEA">
        <w:rPr>
          <w:sz w:val="22"/>
          <w:szCs w:val="22"/>
        </w:rPr>
        <w:t xml:space="preserve">Zamawiający zastrzega sobie, aby wszystkie czynności związane z koniecznością bezpośredniego zwrócenia się do Zamawiającego (w tym m.in. uzyskanie akceptacji, przekazanie dokumentacji, doręczanie korespondencji, prowadzenie uzgodnień), a także wszystkich czynności związanych </w:t>
      </w:r>
      <w:r w:rsidRPr="002C4CEA">
        <w:rPr>
          <w:sz w:val="22"/>
          <w:szCs w:val="22"/>
        </w:rPr>
        <w:br/>
        <w:t>z wykonywaniem praw i obowiązków Zamawiającego wynikających z zawieranej Umowy, kierowane były na adres strony realizującej umowę, z powiadomieniem osoby pełniącej nadzór nad realizacją Umowy ze strony Zamawiającego.</w:t>
      </w:r>
    </w:p>
    <w:p w14:paraId="55F604B0" w14:textId="39C30A1D" w:rsidR="002206FB" w:rsidRPr="002C4CEA" w:rsidRDefault="002206FB" w:rsidP="00970D8B">
      <w:pPr>
        <w:pStyle w:val="Nagwek3"/>
      </w:pPr>
      <w:bookmarkStart w:id="245" w:name="_Toc62745743"/>
      <w:bookmarkStart w:id="246" w:name="_Toc67926574"/>
      <w:bookmarkStart w:id="247" w:name="_Toc109137898"/>
      <w:bookmarkStart w:id="248" w:name="_Toc109205361"/>
      <w:r w:rsidRPr="002C4CEA">
        <w:t>Badania kontrolne (Audyt)</w:t>
      </w:r>
      <w:bookmarkEnd w:id="245"/>
      <w:bookmarkEnd w:id="246"/>
      <w:bookmarkEnd w:id="247"/>
      <w:bookmarkEnd w:id="248"/>
    </w:p>
    <w:p w14:paraId="5A1EC348" w14:textId="77777777" w:rsidR="002206FB" w:rsidRPr="002C4CEA" w:rsidRDefault="002206FB">
      <w:pPr>
        <w:pStyle w:val="Akapitzlist"/>
        <w:numPr>
          <w:ilvl w:val="0"/>
          <w:numId w:val="51"/>
        </w:numPr>
        <w:ind w:left="357" w:hanging="357"/>
        <w:contextualSpacing w:val="0"/>
        <w:jc w:val="both"/>
        <w:rPr>
          <w:sz w:val="22"/>
          <w:szCs w:val="22"/>
        </w:rPr>
      </w:pPr>
      <w:r w:rsidRPr="002C4CEA">
        <w:rPr>
          <w:sz w:val="22"/>
          <w:szCs w:val="22"/>
        </w:rPr>
        <w:t>W trakcie wykonywania Umowy Zamawiający zastrzega prawo do wykonania Audytu. Wykonawca jest zobowiązany poddać się Audytowi w terminie i zakresie wskazanym przez Zamawiającego. Audyt może dotyczyć w szczególności:</w:t>
      </w:r>
    </w:p>
    <w:p w14:paraId="693677D9" w14:textId="77777777" w:rsidR="002206FB" w:rsidRPr="002C4CEA" w:rsidRDefault="002206FB">
      <w:pPr>
        <w:pStyle w:val="Akapitzlist"/>
        <w:numPr>
          <w:ilvl w:val="1"/>
          <w:numId w:val="51"/>
        </w:numPr>
        <w:ind w:left="714" w:hanging="357"/>
        <w:contextualSpacing w:val="0"/>
        <w:jc w:val="both"/>
        <w:rPr>
          <w:sz w:val="22"/>
          <w:szCs w:val="22"/>
        </w:rPr>
      </w:pPr>
      <w:r w:rsidRPr="002C4CEA">
        <w:rPr>
          <w:sz w:val="22"/>
          <w:szCs w:val="22"/>
        </w:rPr>
        <w:t>warunków techniczno-organizacyjnych oraz zgodności sposobu realizacji usług z postanowieniami Umowy,</w:t>
      </w:r>
    </w:p>
    <w:p w14:paraId="69A09FBD" w14:textId="77777777" w:rsidR="002206FB" w:rsidRPr="002C4CEA" w:rsidRDefault="002206FB">
      <w:pPr>
        <w:pStyle w:val="Akapitzlist"/>
        <w:numPr>
          <w:ilvl w:val="1"/>
          <w:numId w:val="51"/>
        </w:numPr>
        <w:ind w:left="714" w:hanging="357"/>
        <w:contextualSpacing w:val="0"/>
        <w:jc w:val="both"/>
        <w:rPr>
          <w:sz w:val="22"/>
          <w:szCs w:val="22"/>
        </w:rPr>
      </w:pPr>
      <w:r w:rsidRPr="002C4CEA">
        <w:rPr>
          <w:sz w:val="22"/>
          <w:szCs w:val="22"/>
        </w:rPr>
        <w:t>kwalifikacji i uprawnień pracowników w zakresie zgodności z wymaganiami Zamawiającego,</w:t>
      </w:r>
    </w:p>
    <w:p w14:paraId="521D02AE" w14:textId="77777777" w:rsidR="002206FB" w:rsidRPr="002C4CEA" w:rsidRDefault="002206FB">
      <w:pPr>
        <w:pStyle w:val="Akapitzlist"/>
        <w:numPr>
          <w:ilvl w:val="1"/>
          <w:numId w:val="51"/>
        </w:numPr>
        <w:ind w:left="714" w:hanging="357"/>
        <w:contextualSpacing w:val="0"/>
        <w:jc w:val="both"/>
        <w:rPr>
          <w:sz w:val="22"/>
          <w:szCs w:val="22"/>
        </w:rPr>
      </w:pPr>
      <w:r w:rsidRPr="002C4CEA">
        <w:rPr>
          <w:sz w:val="22"/>
          <w:szCs w:val="22"/>
        </w:rPr>
        <w:t>przestrzegania przepisów powszechnie obowiązujących oraz wewnętrznych uregulowań Zamawiającego w zakresie ochrony środowiska i BHP,</w:t>
      </w:r>
    </w:p>
    <w:p w14:paraId="3DFCB211" w14:textId="77777777" w:rsidR="002206FB" w:rsidRPr="002C4CEA" w:rsidRDefault="002206FB">
      <w:pPr>
        <w:pStyle w:val="Akapitzlist"/>
        <w:numPr>
          <w:ilvl w:val="1"/>
          <w:numId w:val="51"/>
        </w:numPr>
        <w:ind w:left="714" w:hanging="357"/>
        <w:contextualSpacing w:val="0"/>
        <w:jc w:val="both"/>
        <w:rPr>
          <w:sz w:val="22"/>
          <w:szCs w:val="22"/>
        </w:rPr>
      </w:pPr>
      <w:r w:rsidRPr="002C4CEA">
        <w:rPr>
          <w:sz w:val="22"/>
          <w:szCs w:val="22"/>
        </w:rPr>
        <w:lastRenderedPageBreak/>
        <w:t>przestrzegania przepisów powszechnie obowiązujących oraz wewnętrznych uregulowań Zamawiającego w zakresie dyscypliny i czasu pracy,</w:t>
      </w:r>
    </w:p>
    <w:p w14:paraId="2247FC63" w14:textId="77777777" w:rsidR="002206FB" w:rsidRPr="002C4CEA" w:rsidRDefault="002206FB">
      <w:pPr>
        <w:pStyle w:val="Akapitzlist"/>
        <w:numPr>
          <w:ilvl w:val="1"/>
          <w:numId w:val="51"/>
        </w:numPr>
        <w:ind w:left="714" w:hanging="357"/>
        <w:contextualSpacing w:val="0"/>
        <w:jc w:val="both"/>
        <w:rPr>
          <w:sz w:val="22"/>
          <w:szCs w:val="22"/>
        </w:rPr>
      </w:pPr>
      <w:r w:rsidRPr="002C4CEA">
        <w:rPr>
          <w:sz w:val="22"/>
          <w:szCs w:val="22"/>
        </w:rPr>
        <w:t>prawidłowości wykonywania Przedmiotu Umowy,</w:t>
      </w:r>
    </w:p>
    <w:p w14:paraId="3EAA1D02" w14:textId="77777777" w:rsidR="002206FB" w:rsidRPr="002C4CEA" w:rsidRDefault="002206FB">
      <w:pPr>
        <w:pStyle w:val="Akapitzlist"/>
        <w:numPr>
          <w:ilvl w:val="1"/>
          <w:numId w:val="51"/>
        </w:numPr>
        <w:ind w:left="714" w:hanging="357"/>
        <w:contextualSpacing w:val="0"/>
        <w:jc w:val="both"/>
        <w:rPr>
          <w:sz w:val="22"/>
          <w:szCs w:val="22"/>
        </w:rPr>
      </w:pPr>
      <w:r w:rsidRPr="002C4CEA">
        <w:rPr>
          <w:sz w:val="22"/>
          <w:szCs w:val="22"/>
        </w:rPr>
        <w:t xml:space="preserve">posiadania przez Wykonawcę wymaganych </w:t>
      </w:r>
      <w:proofErr w:type="spellStart"/>
      <w:r w:rsidRPr="002C4CEA">
        <w:rPr>
          <w:sz w:val="22"/>
          <w:szCs w:val="22"/>
        </w:rPr>
        <w:t>dopuszczeń</w:t>
      </w:r>
      <w:proofErr w:type="spellEnd"/>
      <w:r w:rsidRPr="002C4CEA">
        <w:rPr>
          <w:sz w:val="22"/>
          <w:szCs w:val="22"/>
        </w:rPr>
        <w:t xml:space="preserve"> i certyfikatów.</w:t>
      </w:r>
    </w:p>
    <w:p w14:paraId="1F27B4AA" w14:textId="77777777" w:rsidR="002206FB" w:rsidRPr="002C4CEA" w:rsidRDefault="002206FB">
      <w:pPr>
        <w:pStyle w:val="Akapitzlist"/>
        <w:numPr>
          <w:ilvl w:val="0"/>
          <w:numId w:val="51"/>
        </w:numPr>
        <w:ind w:left="357" w:hanging="357"/>
        <w:contextualSpacing w:val="0"/>
        <w:jc w:val="both"/>
        <w:rPr>
          <w:sz w:val="22"/>
          <w:szCs w:val="22"/>
        </w:rPr>
      </w:pPr>
      <w:r w:rsidRPr="002C4CEA">
        <w:rPr>
          <w:sz w:val="22"/>
          <w:szCs w:val="22"/>
        </w:rPr>
        <w:t>Czas trwania Audytu może wynieść od 1 do 5 dni roboczych (dni od poniedziałku do piątku z wyłączeniem dni ustawowo wolnych od pracy).</w:t>
      </w:r>
    </w:p>
    <w:p w14:paraId="514A968D" w14:textId="7CFD874C" w:rsidR="002206FB" w:rsidRPr="002C4CEA" w:rsidRDefault="002206FB">
      <w:pPr>
        <w:pStyle w:val="Akapitzlist"/>
        <w:numPr>
          <w:ilvl w:val="0"/>
          <w:numId w:val="51"/>
        </w:numPr>
        <w:ind w:left="357" w:hanging="357"/>
        <w:contextualSpacing w:val="0"/>
        <w:jc w:val="both"/>
        <w:rPr>
          <w:sz w:val="22"/>
          <w:szCs w:val="22"/>
        </w:rPr>
      </w:pPr>
      <w:r w:rsidRPr="002C4CEA">
        <w:rPr>
          <w:sz w:val="22"/>
          <w:szCs w:val="22"/>
        </w:rPr>
        <w:t>Liczba Audytów w trakcie trwania Umowy nie może przekroczyć 2 na rok kalendarzowy obowiązywania Umowy</w:t>
      </w:r>
      <w:r w:rsidR="000375D6" w:rsidRPr="002C4CEA">
        <w:rPr>
          <w:sz w:val="22"/>
          <w:szCs w:val="22"/>
        </w:rPr>
        <w:t>, z zastrzeżeniem ust. 4 poniżej.</w:t>
      </w:r>
    </w:p>
    <w:p w14:paraId="339CBE47" w14:textId="77777777" w:rsidR="000375D6" w:rsidRPr="002C4CEA" w:rsidRDefault="000375D6">
      <w:pPr>
        <w:pStyle w:val="Akapitzlist"/>
        <w:numPr>
          <w:ilvl w:val="0"/>
          <w:numId w:val="51"/>
        </w:numPr>
        <w:ind w:left="357" w:hanging="357"/>
        <w:contextualSpacing w:val="0"/>
        <w:jc w:val="both"/>
        <w:rPr>
          <w:sz w:val="22"/>
          <w:szCs w:val="22"/>
        </w:rPr>
      </w:pPr>
      <w:r w:rsidRPr="002C4CEA">
        <w:rPr>
          <w:sz w:val="22"/>
          <w:szCs w:val="22"/>
        </w:rPr>
        <w:t>W uzasadnionych przypadkach, związanych z podejrzeniem niewłaściwej realizacji Umowy, Zamawiający może przeprowadzić dodatkowy audyt na zasadach określonych w niniejszym paragrafie.</w:t>
      </w:r>
    </w:p>
    <w:p w14:paraId="357E934A" w14:textId="77777777" w:rsidR="002206FB" w:rsidRPr="002C4CEA" w:rsidRDefault="002206FB">
      <w:pPr>
        <w:pStyle w:val="Akapitzlist"/>
        <w:numPr>
          <w:ilvl w:val="0"/>
          <w:numId w:val="51"/>
        </w:numPr>
        <w:ind w:left="357" w:hanging="357"/>
        <w:contextualSpacing w:val="0"/>
        <w:jc w:val="both"/>
        <w:rPr>
          <w:sz w:val="22"/>
          <w:szCs w:val="22"/>
        </w:rPr>
      </w:pPr>
      <w:r w:rsidRPr="002C4CEA">
        <w:rPr>
          <w:sz w:val="22"/>
          <w:szCs w:val="22"/>
        </w:rPr>
        <w:t>Zasady ustalenia terminu przeprowadzenia Audytu:</w:t>
      </w:r>
    </w:p>
    <w:p w14:paraId="53E53F38" w14:textId="77777777" w:rsidR="002206FB" w:rsidRPr="002C4CEA" w:rsidRDefault="002206FB">
      <w:pPr>
        <w:pStyle w:val="Akapitzlist"/>
        <w:numPr>
          <w:ilvl w:val="1"/>
          <w:numId w:val="51"/>
        </w:numPr>
        <w:ind w:hanging="357"/>
        <w:contextualSpacing w:val="0"/>
        <w:jc w:val="both"/>
        <w:rPr>
          <w:sz w:val="22"/>
          <w:szCs w:val="22"/>
        </w:rPr>
      </w:pPr>
      <w:r w:rsidRPr="002C4CEA">
        <w:rPr>
          <w:sz w:val="22"/>
          <w:szCs w:val="22"/>
        </w:rPr>
        <w:t>Zamawiający powiadomi Wykonawcę o przewidywanym terminie przeprowadzenia Audytu z wyprzedzeniem 14 dni kalendarzowych w stosunku do planowanej daty jego rozpoczęcia;</w:t>
      </w:r>
    </w:p>
    <w:p w14:paraId="1CB7302C" w14:textId="77777777" w:rsidR="002206FB" w:rsidRPr="002C4CEA" w:rsidRDefault="002206FB">
      <w:pPr>
        <w:pStyle w:val="Akapitzlist"/>
        <w:numPr>
          <w:ilvl w:val="1"/>
          <w:numId w:val="51"/>
        </w:numPr>
        <w:ind w:hanging="357"/>
        <w:contextualSpacing w:val="0"/>
        <w:jc w:val="both"/>
        <w:rPr>
          <w:sz w:val="22"/>
          <w:szCs w:val="22"/>
        </w:rPr>
      </w:pPr>
      <w:r w:rsidRPr="002C4CEA">
        <w:rPr>
          <w:sz w:val="22"/>
          <w:szCs w:val="22"/>
        </w:rPr>
        <w:t>Powiadomienie o Audycie winno zawierać:</w:t>
      </w:r>
    </w:p>
    <w:p w14:paraId="3ABFBFE2" w14:textId="77777777" w:rsidR="002206FB" w:rsidRPr="002C4CEA" w:rsidRDefault="002206FB">
      <w:pPr>
        <w:pStyle w:val="Akapitzlist"/>
        <w:numPr>
          <w:ilvl w:val="2"/>
          <w:numId w:val="51"/>
        </w:numPr>
        <w:ind w:hanging="357"/>
        <w:contextualSpacing w:val="0"/>
        <w:jc w:val="both"/>
        <w:rPr>
          <w:sz w:val="22"/>
          <w:szCs w:val="22"/>
        </w:rPr>
      </w:pPr>
      <w:r w:rsidRPr="002C4CEA">
        <w:rPr>
          <w:sz w:val="22"/>
          <w:szCs w:val="22"/>
        </w:rPr>
        <w:t>wskazanie zakres Audytu,</w:t>
      </w:r>
    </w:p>
    <w:p w14:paraId="693107E8" w14:textId="77777777" w:rsidR="002206FB" w:rsidRPr="002C4CEA" w:rsidRDefault="002206FB">
      <w:pPr>
        <w:pStyle w:val="Akapitzlist"/>
        <w:numPr>
          <w:ilvl w:val="2"/>
          <w:numId w:val="51"/>
        </w:numPr>
        <w:ind w:hanging="357"/>
        <w:contextualSpacing w:val="0"/>
        <w:jc w:val="both"/>
        <w:rPr>
          <w:sz w:val="22"/>
          <w:szCs w:val="22"/>
        </w:rPr>
      </w:pPr>
      <w:r w:rsidRPr="002C4CEA">
        <w:rPr>
          <w:sz w:val="22"/>
          <w:szCs w:val="22"/>
        </w:rPr>
        <w:t>proponowany termin rozpoczęcia i zakończenia Audytu,</w:t>
      </w:r>
    </w:p>
    <w:p w14:paraId="19094213" w14:textId="77777777" w:rsidR="002206FB" w:rsidRPr="002C4CEA" w:rsidRDefault="002206FB">
      <w:pPr>
        <w:pStyle w:val="Akapitzlist"/>
        <w:numPr>
          <w:ilvl w:val="2"/>
          <w:numId w:val="51"/>
        </w:numPr>
        <w:ind w:hanging="357"/>
        <w:contextualSpacing w:val="0"/>
        <w:jc w:val="both"/>
        <w:rPr>
          <w:sz w:val="22"/>
          <w:szCs w:val="22"/>
        </w:rPr>
      </w:pPr>
      <w:r w:rsidRPr="002C4CEA">
        <w:rPr>
          <w:sz w:val="22"/>
          <w:szCs w:val="22"/>
        </w:rPr>
        <w:t>inne informacje (np. miejsce Audytu);</w:t>
      </w:r>
    </w:p>
    <w:p w14:paraId="133890DF" w14:textId="4B8A5840" w:rsidR="002206FB" w:rsidRPr="002C4CEA" w:rsidRDefault="002206FB">
      <w:pPr>
        <w:pStyle w:val="Akapitzlist"/>
        <w:numPr>
          <w:ilvl w:val="1"/>
          <w:numId w:val="51"/>
        </w:numPr>
        <w:ind w:hanging="357"/>
        <w:contextualSpacing w:val="0"/>
        <w:jc w:val="both"/>
        <w:rPr>
          <w:sz w:val="22"/>
          <w:szCs w:val="22"/>
        </w:rPr>
      </w:pPr>
      <w:r w:rsidRPr="002C4CEA">
        <w:rPr>
          <w:sz w:val="22"/>
          <w:szCs w:val="22"/>
        </w:rPr>
        <w:t xml:space="preserve">Wykonawca w terminie 3 dni roboczych od daty otrzymania powiadomienia może wnieść uwagi wraz z uzasadnieniem. Niewniesienie uwag w terminie jest rozumiane jako akceptacja terminu </w:t>
      </w:r>
      <w:r w:rsidR="00B13C27" w:rsidRPr="002C4CEA">
        <w:rPr>
          <w:sz w:val="22"/>
          <w:szCs w:val="22"/>
        </w:rPr>
        <w:t xml:space="preserve">i zakresu </w:t>
      </w:r>
      <w:r w:rsidRPr="002C4CEA">
        <w:rPr>
          <w:sz w:val="22"/>
          <w:szCs w:val="22"/>
        </w:rPr>
        <w:t>Audytu;</w:t>
      </w:r>
    </w:p>
    <w:p w14:paraId="7C1A76CD" w14:textId="77777777" w:rsidR="002206FB" w:rsidRPr="002C4CEA" w:rsidRDefault="002206FB">
      <w:pPr>
        <w:pStyle w:val="Akapitzlist"/>
        <w:numPr>
          <w:ilvl w:val="1"/>
          <w:numId w:val="51"/>
        </w:numPr>
        <w:ind w:hanging="357"/>
        <w:contextualSpacing w:val="0"/>
        <w:jc w:val="both"/>
        <w:rPr>
          <w:sz w:val="22"/>
          <w:szCs w:val="22"/>
        </w:rPr>
      </w:pPr>
      <w:r w:rsidRPr="002C4CEA">
        <w:rPr>
          <w:sz w:val="22"/>
          <w:szCs w:val="22"/>
        </w:rPr>
        <w:t>W przypadku wniesienia przez Wykonawcę uwag, Zamawiający w terminie 7 dni kalendarzowych od otrzymania uwag ustosunkuje się do tych uwag poprzez:</w:t>
      </w:r>
    </w:p>
    <w:p w14:paraId="1E4C94BB" w14:textId="77777777" w:rsidR="002206FB" w:rsidRPr="002C4CEA" w:rsidRDefault="002206FB">
      <w:pPr>
        <w:pStyle w:val="Akapitzlist"/>
        <w:numPr>
          <w:ilvl w:val="2"/>
          <w:numId w:val="51"/>
        </w:numPr>
        <w:ind w:hanging="357"/>
        <w:contextualSpacing w:val="0"/>
        <w:jc w:val="both"/>
        <w:rPr>
          <w:sz w:val="22"/>
          <w:szCs w:val="22"/>
        </w:rPr>
      </w:pPr>
      <w:r w:rsidRPr="002C4CEA">
        <w:rPr>
          <w:sz w:val="22"/>
          <w:szCs w:val="22"/>
        </w:rPr>
        <w:t>uwzględnienie ich albo</w:t>
      </w:r>
    </w:p>
    <w:p w14:paraId="7AF27FF4" w14:textId="77777777" w:rsidR="002206FB" w:rsidRPr="002C4CEA" w:rsidRDefault="002206FB">
      <w:pPr>
        <w:pStyle w:val="Akapitzlist"/>
        <w:numPr>
          <w:ilvl w:val="2"/>
          <w:numId w:val="51"/>
        </w:numPr>
        <w:ind w:hanging="357"/>
        <w:contextualSpacing w:val="0"/>
        <w:jc w:val="both"/>
        <w:rPr>
          <w:sz w:val="22"/>
          <w:szCs w:val="22"/>
        </w:rPr>
      </w:pPr>
      <w:r w:rsidRPr="002C4CEA">
        <w:rPr>
          <w:sz w:val="22"/>
          <w:szCs w:val="22"/>
        </w:rPr>
        <w:t>uzasadnienie odmowy ich uwzględnienia;</w:t>
      </w:r>
    </w:p>
    <w:p w14:paraId="4423B26B" w14:textId="77777777" w:rsidR="002206FB" w:rsidRPr="002C4CEA" w:rsidRDefault="002206FB">
      <w:pPr>
        <w:pStyle w:val="Akapitzlist"/>
        <w:numPr>
          <w:ilvl w:val="1"/>
          <w:numId w:val="51"/>
        </w:numPr>
        <w:ind w:hanging="357"/>
        <w:contextualSpacing w:val="0"/>
        <w:jc w:val="both"/>
        <w:rPr>
          <w:sz w:val="22"/>
          <w:szCs w:val="22"/>
        </w:rPr>
      </w:pPr>
      <w:r w:rsidRPr="002C4CEA">
        <w:rPr>
          <w:sz w:val="22"/>
          <w:szCs w:val="22"/>
        </w:rPr>
        <w:t>Termin przeprowadzenia Audytu uznaje się za ustalony jeżeli:</w:t>
      </w:r>
    </w:p>
    <w:p w14:paraId="28809999" w14:textId="77777777" w:rsidR="002206FB" w:rsidRPr="002C4CEA" w:rsidRDefault="002206FB">
      <w:pPr>
        <w:pStyle w:val="Akapitzlist"/>
        <w:numPr>
          <w:ilvl w:val="2"/>
          <w:numId w:val="51"/>
        </w:numPr>
        <w:ind w:hanging="357"/>
        <w:contextualSpacing w:val="0"/>
        <w:jc w:val="both"/>
        <w:rPr>
          <w:sz w:val="22"/>
          <w:szCs w:val="22"/>
        </w:rPr>
      </w:pPr>
      <w:r w:rsidRPr="002C4CEA">
        <w:rPr>
          <w:sz w:val="22"/>
          <w:szCs w:val="22"/>
        </w:rPr>
        <w:t>Wykonawca w terminie określonym w pkt 3 nie wniesie uwag do otrzymanego powiadomienia;</w:t>
      </w:r>
    </w:p>
    <w:p w14:paraId="68915D8B" w14:textId="77777777" w:rsidR="002206FB" w:rsidRPr="002C4CEA" w:rsidRDefault="002206FB">
      <w:pPr>
        <w:pStyle w:val="Akapitzlist"/>
        <w:numPr>
          <w:ilvl w:val="2"/>
          <w:numId w:val="51"/>
        </w:numPr>
        <w:ind w:hanging="357"/>
        <w:contextualSpacing w:val="0"/>
        <w:jc w:val="both"/>
        <w:rPr>
          <w:sz w:val="22"/>
          <w:szCs w:val="22"/>
        </w:rPr>
      </w:pPr>
      <w:r w:rsidRPr="002C4CEA">
        <w:rPr>
          <w:sz w:val="22"/>
          <w:szCs w:val="22"/>
        </w:rPr>
        <w:t>Zamawiający uwzględni uwagi wniesione przez Wykonawcę; W takim wypadku obowiązuje termin zaproponowany przez Wykonawcę lub termin wskazany przez Zamawiającego z uwzględnieniem uwag wniesionych przez Wykonawcę;</w:t>
      </w:r>
    </w:p>
    <w:p w14:paraId="2BBE8AF8" w14:textId="77777777" w:rsidR="002206FB" w:rsidRPr="002C4CEA" w:rsidRDefault="002206FB">
      <w:pPr>
        <w:pStyle w:val="Akapitzlist"/>
        <w:numPr>
          <w:ilvl w:val="2"/>
          <w:numId w:val="51"/>
        </w:numPr>
        <w:ind w:hanging="357"/>
        <w:contextualSpacing w:val="0"/>
        <w:jc w:val="both"/>
        <w:rPr>
          <w:sz w:val="22"/>
          <w:szCs w:val="22"/>
        </w:rPr>
      </w:pPr>
      <w:r w:rsidRPr="002C4CEA">
        <w:rPr>
          <w:sz w:val="22"/>
          <w:szCs w:val="22"/>
        </w:rPr>
        <w:t>Zamawiający odmówi uznania wniesionych przez Wykonawcę uwag; w takim wypadku obowiązuje termin pierwotnie wyznaczony w powiadomieniu.</w:t>
      </w:r>
    </w:p>
    <w:p w14:paraId="47E60E08" w14:textId="77777777" w:rsidR="002206FB" w:rsidRPr="002C4CEA" w:rsidRDefault="002206FB">
      <w:pPr>
        <w:pStyle w:val="Akapitzlist"/>
        <w:numPr>
          <w:ilvl w:val="0"/>
          <w:numId w:val="51"/>
        </w:numPr>
        <w:contextualSpacing w:val="0"/>
        <w:jc w:val="both"/>
        <w:rPr>
          <w:sz w:val="22"/>
          <w:szCs w:val="22"/>
        </w:rPr>
      </w:pPr>
      <w:r w:rsidRPr="002C4CEA">
        <w:rPr>
          <w:sz w:val="22"/>
          <w:szCs w:val="22"/>
        </w:rPr>
        <w:t>W przypadku wystąpienia utrudnień w rozpoczęciu lub przeprowadzeniu lub zakończeniu Audytu z przyczyn leżących po stronie Wykonawcy, Zamawiający wezwie Wykonawcę do umożliwienia rozpoczęcia lub prowadzenia lub zakończenia Audytu w wyznaczonym terminie nie dłuższym niż 5 dni roboczych.</w:t>
      </w:r>
    </w:p>
    <w:p w14:paraId="5FB51CC0" w14:textId="77777777" w:rsidR="002206FB" w:rsidRPr="002C4CEA" w:rsidRDefault="002206FB">
      <w:pPr>
        <w:pStyle w:val="Akapitzlist"/>
        <w:numPr>
          <w:ilvl w:val="0"/>
          <w:numId w:val="51"/>
        </w:numPr>
        <w:ind w:left="357" w:hanging="357"/>
        <w:contextualSpacing w:val="0"/>
        <w:jc w:val="both"/>
        <w:rPr>
          <w:sz w:val="22"/>
          <w:szCs w:val="22"/>
        </w:rPr>
      </w:pPr>
      <w:r w:rsidRPr="002C4CEA">
        <w:rPr>
          <w:sz w:val="22"/>
          <w:szCs w:val="22"/>
        </w:rPr>
        <w:t>Audyt przeprowadzany jest w obecności przedstawiciela Wykonawcy. Niestawienie się przedstawiciela Wykonawcy nie wstrzymuje wykonywania czynności w ramach Audytu. Przedstawiciel wykonawcy zostanie każdorazowo zapoznany z czynnościami przeprowadzonymi pod jego nieobecność, czynności te nie będą powtarzane.</w:t>
      </w:r>
    </w:p>
    <w:p w14:paraId="421CD568" w14:textId="77777777" w:rsidR="002206FB" w:rsidRPr="002C4CEA" w:rsidRDefault="002206FB">
      <w:pPr>
        <w:pStyle w:val="Akapitzlist"/>
        <w:numPr>
          <w:ilvl w:val="0"/>
          <w:numId w:val="51"/>
        </w:numPr>
        <w:ind w:left="357" w:hanging="357"/>
        <w:contextualSpacing w:val="0"/>
        <w:jc w:val="both"/>
        <w:rPr>
          <w:sz w:val="22"/>
          <w:szCs w:val="22"/>
        </w:rPr>
      </w:pPr>
      <w:r w:rsidRPr="002C4CEA">
        <w:rPr>
          <w:sz w:val="22"/>
          <w:szCs w:val="22"/>
        </w:rPr>
        <w:t>Za przeprowadzenie Audytu Wykonawcy nie przysługuje dodatkowe wynagrodzenie.</w:t>
      </w:r>
    </w:p>
    <w:p w14:paraId="6733C095" w14:textId="77777777" w:rsidR="002206FB" w:rsidRPr="002C4CEA" w:rsidRDefault="002206FB">
      <w:pPr>
        <w:pStyle w:val="Akapitzlist"/>
        <w:numPr>
          <w:ilvl w:val="0"/>
          <w:numId w:val="51"/>
        </w:numPr>
        <w:ind w:left="357" w:hanging="357"/>
        <w:contextualSpacing w:val="0"/>
        <w:jc w:val="both"/>
        <w:rPr>
          <w:sz w:val="22"/>
          <w:szCs w:val="22"/>
        </w:rPr>
      </w:pPr>
      <w:r w:rsidRPr="002C4CEA">
        <w:rPr>
          <w:sz w:val="22"/>
          <w:szCs w:val="22"/>
        </w:rPr>
        <w:t>Wyniki Audytu zatwierdzone przez Pełnomocnika Zamawiającego zostaną przekazane Wykonawcy.</w:t>
      </w:r>
    </w:p>
    <w:p w14:paraId="4770111C" w14:textId="275B1A7F" w:rsidR="002206FB" w:rsidRPr="002C4CEA" w:rsidRDefault="002206FB">
      <w:pPr>
        <w:pStyle w:val="Akapitzlist"/>
        <w:numPr>
          <w:ilvl w:val="0"/>
          <w:numId w:val="51"/>
        </w:numPr>
        <w:ind w:left="357" w:hanging="357"/>
        <w:contextualSpacing w:val="0"/>
        <w:jc w:val="both"/>
        <w:rPr>
          <w:sz w:val="22"/>
          <w:szCs w:val="22"/>
        </w:rPr>
      </w:pPr>
      <w:r w:rsidRPr="002C4CEA">
        <w:rPr>
          <w:sz w:val="22"/>
          <w:szCs w:val="22"/>
        </w:rPr>
        <w:t>Wyniki Audytu stwierdzające nienależyte wykonywanie Umowy lub realizację Umowy niezgodnie z przepisami prawa lub regulacjami wewnętrznymi Zamawiającego, mogą być podstawą odstąpienia od Umowy z winy Wykonawcy</w:t>
      </w:r>
      <w:r w:rsidR="00B87E16" w:rsidRPr="002C4CEA">
        <w:rPr>
          <w:sz w:val="22"/>
          <w:szCs w:val="22"/>
        </w:rPr>
        <w:t xml:space="preserve"> na zasadach określonych w § 14 ust. 4 Umowy</w:t>
      </w:r>
      <w:r w:rsidRPr="002C4CEA">
        <w:rPr>
          <w:sz w:val="22"/>
          <w:szCs w:val="22"/>
        </w:rPr>
        <w:t>.</w:t>
      </w:r>
    </w:p>
    <w:p w14:paraId="314D381D" w14:textId="5E760F42" w:rsidR="002206FB" w:rsidRPr="002C4CEA" w:rsidRDefault="002206FB">
      <w:pPr>
        <w:pStyle w:val="Akapitzlist"/>
        <w:numPr>
          <w:ilvl w:val="0"/>
          <w:numId w:val="51"/>
        </w:numPr>
        <w:ind w:left="357" w:hanging="357"/>
        <w:contextualSpacing w:val="0"/>
        <w:jc w:val="both"/>
        <w:rPr>
          <w:sz w:val="22"/>
          <w:szCs w:val="22"/>
        </w:rPr>
      </w:pPr>
      <w:r w:rsidRPr="002C4CEA">
        <w:rPr>
          <w:sz w:val="22"/>
          <w:szCs w:val="22"/>
        </w:rPr>
        <w:t xml:space="preserve">Niezależnie od postanowień ust. 1 ÷ </w:t>
      </w:r>
      <w:r w:rsidR="00B87E16" w:rsidRPr="002C4CEA">
        <w:rPr>
          <w:sz w:val="22"/>
          <w:szCs w:val="22"/>
        </w:rPr>
        <w:t>10</w:t>
      </w:r>
      <w:r w:rsidRPr="002C4CEA">
        <w:rPr>
          <w:sz w:val="22"/>
          <w:szCs w:val="22"/>
        </w:rPr>
        <w:t xml:space="preserve"> Zamawiający uprawniony jest do przeprowadzenia audytu sprzętu Wykonawcy na zasadach określonych w SOPZ.</w:t>
      </w:r>
    </w:p>
    <w:p w14:paraId="7A6E7B4F" w14:textId="51EB39BC" w:rsidR="002206FB" w:rsidRPr="002C4CEA" w:rsidRDefault="002206FB" w:rsidP="00970D8B">
      <w:pPr>
        <w:pStyle w:val="Nagwek3"/>
      </w:pPr>
      <w:bookmarkStart w:id="249" w:name="_Toc62745744"/>
      <w:bookmarkStart w:id="250" w:name="_Toc67926575"/>
      <w:bookmarkStart w:id="251" w:name="_Toc109137899"/>
      <w:bookmarkStart w:id="252" w:name="_Toc109205362"/>
      <w:r w:rsidRPr="002C4CEA">
        <w:t>Kary umowne i odpowiedzialność</w:t>
      </w:r>
      <w:bookmarkEnd w:id="249"/>
      <w:bookmarkEnd w:id="250"/>
      <w:bookmarkEnd w:id="251"/>
      <w:bookmarkEnd w:id="252"/>
      <w:r w:rsidRPr="002C4CEA">
        <w:t xml:space="preserve"> </w:t>
      </w:r>
    </w:p>
    <w:p w14:paraId="7B7D908A" w14:textId="77777777" w:rsidR="002206FB" w:rsidRPr="002C4CEA" w:rsidRDefault="002206FB">
      <w:pPr>
        <w:pStyle w:val="Akapitzlist"/>
        <w:numPr>
          <w:ilvl w:val="0"/>
          <w:numId w:val="53"/>
        </w:numPr>
        <w:spacing w:before="120"/>
        <w:ind w:hanging="357"/>
        <w:contextualSpacing w:val="0"/>
        <w:jc w:val="both"/>
        <w:rPr>
          <w:sz w:val="22"/>
          <w:szCs w:val="22"/>
        </w:rPr>
      </w:pPr>
      <w:r w:rsidRPr="002C4CEA">
        <w:rPr>
          <w:sz w:val="22"/>
          <w:szCs w:val="22"/>
        </w:rPr>
        <w:t>Zamawiający może naliczyć Wykonawcy kary umowne:</w:t>
      </w:r>
    </w:p>
    <w:p w14:paraId="1B1EEE4E" w14:textId="77777777" w:rsidR="002206FB" w:rsidRPr="002C4CEA" w:rsidRDefault="002206FB">
      <w:pPr>
        <w:pStyle w:val="Akapitzlist"/>
        <w:numPr>
          <w:ilvl w:val="1"/>
          <w:numId w:val="53"/>
        </w:numPr>
        <w:ind w:hanging="357"/>
        <w:contextualSpacing w:val="0"/>
        <w:jc w:val="both"/>
        <w:rPr>
          <w:sz w:val="22"/>
          <w:szCs w:val="22"/>
        </w:rPr>
      </w:pPr>
      <w:r w:rsidRPr="002C4CEA">
        <w:rPr>
          <w:sz w:val="22"/>
          <w:szCs w:val="22"/>
        </w:rPr>
        <w:t>w przypadku, gdy Wykonawca nie realizuje obowiązku podstawienia zamówionej jednostki sprzętowej lub podstawienia sprzętu zastępczego - w wysokości 800 zł za każdy przypadek,</w:t>
      </w:r>
    </w:p>
    <w:p w14:paraId="0CA8D6AB" w14:textId="77777777" w:rsidR="002206FB" w:rsidRPr="002C4CEA" w:rsidRDefault="002206FB">
      <w:pPr>
        <w:pStyle w:val="Akapitzlist"/>
        <w:numPr>
          <w:ilvl w:val="1"/>
          <w:numId w:val="53"/>
        </w:numPr>
        <w:ind w:hanging="357"/>
        <w:contextualSpacing w:val="0"/>
        <w:jc w:val="both"/>
        <w:rPr>
          <w:sz w:val="22"/>
          <w:szCs w:val="22"/>
        </w:rPr>
      </w:pPr>
      <w:r w:rsidRPr="002C4CEA">
        <w:rPr>
          <w:sz w:val="22"/>
          <w:szCs w:val="22"/>
        </w:rPr>
        <w:t>w przypadku stwierdzenia pracy jednostek sprzętowych niezgodnych z wymaganiami Zamawiającego określonymi w Umowie -  w wysokości 800 zł za każdy przypadek,</w:t>
      </w:r>
    </w:p>
    <w:p w14:paraId="444017AB" w14:textId="77777777" w:rsidR="002206FB" w:rsidRPr="002C4CEA" w:rsidRDefault="002206FB">
      <w:pPr>
        <w:pStyle w:val="Akapitzlist"/>
        <w:numPr>
          <w:ilvl w:val="1"/>
          <w:numId w:val="53"/>
        </w:numPr>
        <w:ind w:hanging="357"/>
        <w:contextualSpacing w:val="0"/>
        <w:jc w:val="both"/>
        <w:rPr>
          <w:sz w:val="22"/>
          <w:szCs w:val="22"/>
        </w:rPr>
      </w:pPr>
      <w:r w:rsidRPr="002C4CEA">
        <w:rPr>
          <w:sz w:val="22"/>
          <w:szCs w:val="22"/>
        </w:rPr>
        <w:lastRenderedPageBreak/>
        <w:t>w przypadku stwierdzenia czynności pozorowanej pracy lub użytkowania jednostek sprzętowych w sposób niezgodny z wymaganiami Umowy lub właściwą technologią prac - w wysokości 5 000 zł za każdy stwierdzony przypadek,</w:t>
      </w:r>
    </w:p>
    <w:p w14:paraId="69D8C1C7" w14:textId="77777777" w:rsidR="002206FB" w:rsidRPr="002C4CEA" w:rsidRDefault="002206FB">
      <w:pPr>
        <w:pStyle w:val="Akapitzlist"/>
        <w:numPr>
          <w:ilvl w:val="1"/>
          <w:numId w:val="53"/>
        </w:numPr>
        <w:ind w:hanging="357"/>
        <w:contextualSpacing w:val="0"/>
        <w:jc w:val="both"/>
        <w:rPr>
          <w:sz w:val="22"/>
          <w:szCs w:val="22"/>
        </w:rPr>
      </w:pPr>
      <w:r w:rsidRPr="002C4CEA">
        <w:rPr>
          <w:sz w:val="22"/>
          <w:szCs w:val="22"/>
        </w:rPr>
        <w:t>w przypadku obsługi placu pracownikami w ilości poniżej ilości minimalnej (określonej w Załączniku nr 1 do Umowy) -  w wysokości  500 zł za każdego brakującego pracownika,</w:t>
      </w:r>
    </w:p>
    <w:p w14:paraId="3B8ED426" w14:textId="77777777" w:rsidR="002206FB" w:rsidRPr="002C4CEA" w:rsidRDefault="002206FB">
      <w:pPr>
        <w:pStyle w:val="Akapitzlist"/>
        <w:numPr>
          <w:ilvl w:val="1"/>
          <w:numId w:val="53"/>
        </w:numPr>
        <w:ind w:hanging="357"/>
        <w:contextualSpacing w:val="0"/>
        <w:jc w:val="both"/>
        <w:rPr>
          <w:sz w:val="22"/>
          <w:szCs w:val="22"/>
        </w:rPr>
      </w:pPr>
      <w:r w:rsidRPr="002C4CEA">
        <w:rPr>
          <w:iCs/>
          <w:sz w:val="22"/>
          <w:szCs w:val="22"/>
        </w:rPr>
        <w:t xml:space="preserve">w przypadku uniemożliwienia eksploatacji torowiska powodującego brak możliwości wykonania zamówionych usług </w:t>
      </w:r>
      <w:r w:rsidRPr="002C4CEA">
        <w:rPr>
          <w:sz w:val="22"/>
          <w:szCs w:val="22"/>
        </w:rPr>
        <w:t>– w wysokości 500 zł za każdy przypadek,</w:t>
      </w:r>
    </w:p>
    <w:p w14:paraId="716D7C03" w14:textId="6C20ED21" w:rsidR="002206FB" w:rsidRPr="002C4CEA" w:rsidRDefault="002206FB">
      <w:pPr>
        <w:pStyle w:val="Akapitzlist"/>
        <w:numPr>
          <w:ilvl w:val="1"/>
          <w:numId w:val="53"/>
        </w:numPr>
        <w:contextualSpacing w:val="0"/>
        <w:jc w:val="both"/>
        <w:rPr>
          <w:sz w:val="22"/>
          <w:szCs w:val="22"/>
        </w:rPr>
      </w:pPr>
      <w:r w:rsidRPr="002C4CEA">
        <w:rPr>
          <w:sz w:val="22"/>
          <w:szCs w:val="22"/>
        </w:rPr>
        <w:t>w przypadku stwierdzenia, że prace są wykonywane na terenie zakładu górniczego przez pracowników Wykonawcy nieposługujących się językiem polskim w mowie i piśmie w stopniu warunkującym porozumiewanie się  - w wysokości 200 zł za każdy przypadek</w:t>
      </w:r>
      <w:r w:rsidR="00B87E16" w:rsidRPr="002C4CEA">
        <w:rPr>
          <w:sz w:val="22"/>
          <w:szCs w:val="22"/>
        </w:rPr>
        <w:t xml:space="preserve"> (każdego pracownika), kara może zostać nałożona wielokrotnie w odniesieniu do tego samego pracownika, jeżeli będzie on wykonywał pracę na terenie Zamawiającego w kolejnych dniach</w:t>
      </w:r>
      <w:r w:rsidRPr="002C4CEA">
        <w:rPr>
          <w:sz w:val="22"/>
          <w:szCs w:val="22"/>
        </w:rPr>
        <w:t>,</w:t>
      </w:r>
    </w:p>
    <w:p w14:paraId="103B6080" w14:textId="77777777" w:rsidR="002206FB" w:rsidRPr="002C4CEA" w:rsidRDefault="002206FB">
      <w:pPr>
        <w:pStyle w:val="Akapitzlist"/>
        <w:numPr>
          <w:ilvl w:val="1"/>
          <w:numId w:val="53"/>
        </w:numPr>
        <w:contextualSpacing w:val="0"/>
        <w:jc w:val="both"/>
        <w:rPr>
          <w:sz w:val="22"/>
          <w:szCs w:val="22"/>
        </w:rPr>
      </w:pPr>
      <w:r w:rsidRPr="002C4CEA">
        <w:rPr>
          <w:sz w:val="22"/>
          <w:szCs w:val="22"/>
        </w:rPr>
        <w:t>za zwłokę w przedstawieniu dokumentów, które zgodnie z SOPZ ma przedłożyć Wykonawca przez rozpoczęciem wykonywania usług oraz w trakcie ich realizacji -</w:t>
      </w:r>
      <w:r w:rsidRPr="002C4CEA" w:rsidDel="0005513E">
        <w:rPr>
          <w:sz w:val="22"/>
          <w:szCs w:val="22"/>
        </w:rPr>
        <w:t xml:space="preserve"> </w:t>
      </w:r>
      <w:r w:rsidRPr="002C4CEA">
        <w:rPr>
          <w:sz w:val="22"/>
          <w:szCs w:val="22"/>
        </w:rPr>
        <w:t>w wysokości 100 zł za każdy dzień zwłoki,</w:t>
      </w:r>
    </w:p>
    <w:p w14:paraId="50F1C712" w14:textId="77777777" w:rsidR="002206FB" w:rsidRPr="002C4CEA" w:rsidRDefault="002206FB">
      <w:pPr>
        <w:pStyle w:val="Akapitzlist"/>
        <w:numPr>
          <w:ilvl w:val="1"/>
          <w:numId w:val="53"/>
        </w:numPr>
        <w:contextualSpacing w:val="0"/>
        <w:jc w:val="both"/>
        <w:rPr>
          <w:sz w:val="22"/>
          <w:szCs w:val="22"/>
        </w:rPr>
      </w:pPr>
      <w:r w:rsidRPr="002C4CEA">
        <w:rPr>
          <w:sz w:val="22"/>
          <w:szCs w:val="22"/>
        </w:rPr>
        <w:t>za zwłokę w przedstawieniu polisy ubezpieczeniowej lub dowodu opłacenia składki ubezpieczeniowej – w wysokości 1000 zł za każdy dzień zwłoki; Zamawiający nie naliczy kary umownej jeżeli w wyniku przedłożenia dokumentów zostanie stwierdzone zachowanie ciągłości ubezpieczenia Wykonawcy,</w:t>
      </w:r>
    </w:p>
    <w:p w14:paraId="666EDCB2" w14:textId="77777777" w:rsidR="002206FB" w:rsidRPr="002C4CEA" w:rsidRDefault="002206FB">
      <w:pPr>
        <w:pStyle w:val="Akapitzlist"/>
        <w:numPr>
          <w:ilvl w:val="1"/>
          <w:numId w:val="53"/>
        </w:numPr>
        <w:contextualSpacing w:val="0"/>
        <w:jc w:val="both"/>
        <w:rPr>
          <w:sz w:val="22"/>
          <w:szCs w:val="22"/>
        </w:rPr>
      </w:pPr>
      <w:r w:rsidRPr="002C4CEA">
        <w:rPr>
          <w:sz w:val="22"/>
          <w:szCs w:val="22"/>
        </w:rPr>
        <w:t>za naruszenie przez Wykonawcę obowiązku zachowania poufności w wysokości 5% wartości netto Umowy, o której mowa w § 3 ust. 1,</w:t>
      </w:r>
    </w:p>
    <w:p w14:paraId="46158CBA" w14:textId="77777777" w:rsidR="002206FB" w:rsidRPr="002C4CEA" w:rsidRDefault="002206FB">
      <w:pPr>
        <w:pStyle w:val="Akapitzlist"/>
        <w:numPr>
          <w:ilvl w:val="1"/>
          <w:numId w:val="53"/>
        </w:numPr>
        <w:contextualSpacing w:val="0"/>
        <w:jc w:val="both"/>
        <w:rPr>
          <w:sz w:val="22"/>
          <w:szCs w:val="22"/>
        </w:rPr>
      </w:pPr>
      <w:r w:rsidRPr="002C4CEA">
        <w:rPr>
          <w:sz w:val="22"/>
          <w:szCs w:val="22"/>
        </w:rPr>
        <w:t>w przypadku stawienia się do pracy lub wykonywania pracy przez pracowników Wykonawcy:</w:t>
      </w:r>
    </w:p>
    <w:p w14:paraId="43C4A345" w14:textId="0589A81E" w:rsidR="002206FB" w:rsidRPr="002C4CEA" w:rsidRDefault="002206FB">
      <w:pPr>
        <w:pStyle w:val="Akapitzlist"/>
        <w:numPr>
          <w:ilvl w:val="2"/>
          <w:numId w:val="53"/>
        </w:numPr>
        <w:contextualSpacing w:val="0"/>
        <w:jc w:val="both"/>
        <w:rPr>
          <w:sz w:val="22"/>
          <w:szCs w:val="22"/>
        </w:rPr>
      </w:pPr>
      <w:r w:rsidRPr="002C4CEA">
        <w:rPr>
          <w:sz w:val="22"/>
          <w:szCs w:val="22"/>
        </w:rPr>
        <w:t>w stanie po użyciu alkoholu; (stan po użyciu alkoholu zachodzi, gdy zawartość alkoholu w organizmie wynosi lub prowadzi do stężenia we krwi od 0,2‰ do 0,5‰ alkoholu albo obecności w wydychanym powietrzu od 0,1 mg do 0,25 mg alkoholu w 1 dm3)</w:t>
      </w:r>
      <w:r w:rsidR="00383318" w:rsidRPr="002C4CEA">
        <w:rPr>
          <w:sz w:val="22"/>
          <w:szCs w:val="22"/>
        </w:rPr>
        <w:t>,</w:t>
      </w:r>
    </w:p>
    <w:p w14:paraId="69B876E4" w14:textId="0D03405F" w:rsidR="002206FB" w:rsidRPr="002C4CEA" w:rsidRDefault="002206FB">
      <w:pPr>
        <w:pStyle w:val="Akapitzlist"/>
        <w:numPr>
          <w:ilvl w:val="2"/>
          <w:numId w:val="53"/>
        </w:numPr>
        <w:contextualSpacing w:val="0"/>
        <w:jc w:val="both"/>
        <w:rPr>
          <w:sz w:val="22"/>
          <w:szCs w:val="22"/>
        </w:rPr>
      </w:pPr>
      <w:r w:rsidRPr="002C4CEA">
        <w:rPr>
          <w:sz w:val="22"/>
          <w:szCs w:val="22"/>
        </w:rPr>
        <w:t>w stanie nietrzeźwości, (stan nietrzeźwości zachodzi, gdy zawartość alkoholu w organizmie wynosi lub prowadzi do stężenia we krwi powyżej 0,5‰ alkoholu albo obecności w wydychanym powietrzu powyżej 0,25 mg alkoholu w 1 dm3)</w:t>
      </w:r>
      <w:r w:rsidR="00383318" w:rsidRPr="002C4CEA">
        <w:rPr>
          <w:sz w:val="22"/>
          <w:szCs w:val="22"/>
        </w:rPr>
        <w:t>,</w:t>
      </w:r>
    </w:p>
    <w:p w14:paraId="64B5E716" w14:textId="77777777" w:rsidR="002206FB" w:rsidRPr="002C4CEA" w:rsidRDefault="002206FB">
      <w:pPr>
        <w:pStyle w:val="Akapitzlist"/>
        <w:numPr>
          <w:ilvl w:val="2"/>
          <w:numId w:val="53"/>
        </w:numPr>
        <w:contextualSpacing w:val="0"/>
        <w:jc w:val="both"/>
        <w:rPr>
          <w:sz w:val="22"/>
          <w:szCs w:val="22"/>
        </w:rPr>
      </w:pPr>
      <w:r w:rsidRPr="002C4CEA">
        <w:rPr>
          <w:sz w:val="22"/>
          <w:szCs w:val="22"/>
        </w:rPr>
        <w:t xml:space="preserve">którzy są pod wpływem narkotyków lub innych substancji, których oddziaływanie </w:t>
      </w:r>
      <w:r w:rsidRPr="002C4CEA">
        <w:rPr>
          <w:sz w:val="22"/>
          <w:szCs w:val="22"/>
        </w:rPr>
        <w:br/>
        <w:t xml:space="preserve">na organizm pracownika uniemożliwia należyte wykonanie obowiązków pracowniczych (dalej inne substancje), </w:t>
      </w:r>
    </w:p>
    <w:p w14:paraId="316F242A" w14:textId="77777777" w:rsidR="002206FB" w:rsidRPr="002C4CEA" w:rsidRDefault="002206FB">
      <w:pPr>
        <w:pStyle w:val="Akapitzlist"/>
        <w:numPr>
          <w:ilvl w:val="2"/>
          <w:numId w:val="53"/>
        </w:numPr>
        <w:contextualSpacing w:val="0"/>
        <w:jc w:val="both"/>
        <w:rPr>
          <w:sz w:val="22"/>
          <w:szCs w:val="22"/>
        </w:rPr>
      </w:pPr>
      <w:r w:rsidRPr="002C4CEA">
        <w:rPr>
          <w:sz w:val="22"/>
          <w:szCs w:val="22"/>
        </w:rPr>
        <w:t>którzy używają lub spożywają alkohol, narkotyki lub inne substancji w czasie pracy lub na terenie zakładu pracy,</w:t>
      </w:r>
    </w:p>
    <w:p w14:paraId="0FCB2BB0" w14:textId="77777777" w:rsidR="002206FB" w:rsidRPr="002C4CEA" w:rsidRDefault="002206FB">
      <w:pPr>
        <w:pStyle w:val="Akapitzlist"/>
        <w:numPr>
          <w:ilvl w:val="2"/>
          <w:numId w:val="53"/>
        </w:numPr>
        <w:contextualSpacing w:val="0"/>
        <w:jc w:val="both"/>
        <w:rPr>
          <w:sz w:val="22"/>
          <w:szCs w:val="22"/>
        </w:rPr>
      </w:pPr>
      <w:r w:rsidRPr="002C4CEA">
        <w:rPr>
          <w:sz w:val="22"/>
          <w:szCs w:val="22"/>
        </w:rPr>
        <w:t xml:space="preserve">którzy wnoszą alkohol, narkotyki lub inne substancje na teren zakładu pracy, </w:t>
      </w:r>
    </w:p>
    <w:p w14:paraId="0057BCE8" w14:textId="76D26209" w:rsidR="002206FB" w:rsidRPr="002C4CEA" w:rsidRDefault="002206FB" w:rsidP="00383318">
      <w:pPr>
        <w:ind w:left="709" w:firstLine="0"/>
      </w:pPr>
      <w:r w:rsidRPr="002C4CEA">
        <w:t>w wysokości 1 000,00 zł za każdy stwierdzony przypadek;</w:t>
      </w:r>
    </w:p>
    <w:p w14:paraId="40F6CC13" w14:textId="6A6E2E03" w:rsidR="002206FB" w:rsidRPr="002C4CEA" w:rsidRDefault="002206FB">
      <w:pPr>
        <w:pStyle w:val="Akapitzlist"/>
        <w:numPr>
          <w:ilvl w:val="1"/>
          <w:numId w:val="53"/>
        </w:numPr>
        <w:contextualSpacing w:val="0"/>
        <w:jc w:val="both"/>
        <w:rPr>
          <w:sz w:val="22"/>
          <w:szCs w:val="22"/>
        </w:rPr>
      </w:pPr>
      <w:r w:rsidRPr="002C4CEA">
        <w:rPr>
          <w:sz w:val="22"/>
          <w:szCs w:val="22"/>
        </w:rPr>
        <w:t>w przypadku dokonania przez pracownika Wykonawcy zaboru mienia Zamawiającego lub  firm mających siedzibę</w:t>
      </w:r>
      <w:r w:rsidR="001029EF" w:rsidRPr="002C4CEA">
        <w:rPr>
          <w:sz w:val="22"/>
          <w:szCs w:val="22"/>
        </w:rPr>
        <w:t>/wykonujących usługi</w:t>
      </w:r>
      <w:r w:rsidRPr="002C4CEA">
        <w:rPr>
          <w:sz w:val="22"/>
          <w:szCs w:val="22"/>
        </w:rPr>
        <w:t xml:space="preserve"> na terenie Zamawiającego – w wysokości 1 000 zł  za każdy stwierdzony przypadek</w:t>
      </w:r>
      <w:r w:rsidR="004E4A8A" w:rsidRPr="002C4CEA">
        <w:rPr>
          <w:sz w:val="22"/>
          <w:szCs w:val="22"/>
        </w:rPr>
        <w:t>, a jeżeli w wyniku zaboru doszło do zniszczenia mienia – Wykonawca zobowiązany jest także do pokrycia kosztów przywrócenia mienia do stanu poprzedniego</w:t>
      </w:r>
      <w:r w:rsidRPr="002C4CEA">
        <w:rPr>
          <w:sz w:val="22"/>
          <w:szCs w:val="22"/>
        </w:rPr>
        <w:t xml:space="preserve">; </w:t>
      </w:r>
    </w:p>
    <w:p w14:paraId="56FFCCCB" w14:textId="5114AF00" w:rsidR="002206FB" w:rsidRPr="002C4CEA" w:rsidRDefault="002206FB">
      <w:pPr>
        <w:pStyle w:val="Akapitzlist"/>
        <w:numPr>
          <w:ilvl w:val="1"/>
          <w:numId w:val="53"/>
        </w:numPr>
        <w:contextualSpacing w:val="0"/>
        <w:jc w:val="both"/>
        <w:rPr>
          <w:sz w:val="22"/>
          <w:szCs w:val="22"/>
        </w:rPr>
      </w:pPr>
      <w:r w:rsidRPr="002C4CEA">
        <w:rPr>
          <w:sz w:val="22"/>
          <w:szCs w:val="22"/>
        </w:rPr>
        <w:t xml:space="preserve">za każdy stwierdzony przypadek naruszenia obowiązku zatrudnienia osób w oparciu o Umowę o pracę (o którym mowa w § </w:t>
      </w:r>
      <w:r w:rsidR="004A7752" w:rsidRPr="002C4CEA">
        <w:rPr>
          <w:sz w:val="22"/>
          <w:szCs w:val="22"/>
        </w:rPr>
        <w:t>9</w:t>
      </w:r>
      <w:r w:rsidRPr="002C4CEA">
        <w:rPr>
          <w:sz w:val="22"/>
          <w:szCs w:val="22"/>
        </w:rPr>
        <w:t xml:space="preserve"> ust. 1) - w wysokości równej miesięcznemu minimalnemu wynagrodzeniu za pracę ustalonemu zgodnie z przepisami ustawy z dnia 10.10.2002r. o minimalnym wynagrodzeniu za pracę obowiązującemu w </w:t>
      </w:r>
      <w:r w:rsidR="004A7752" w:rsidRPr="002C4CEA">
        <w:rPr>
          <w:sz w:val="22"/>
          <w:szCs w:val="22"/>
        </w:rPr>
        <w:t>czasie</w:t>
      </w:r>
      <w:r w:rsidRPr="002C4CEA">
        <w:rPr>
          <w:sz w:val="22"/>
          <w:szCs w:val="22"/>
        </w:rPr>
        <w:t>, w którym stwierdzono naruszenie,</w:t>
      </w:r>
    </w:p>
    <w:p w14:paraId="2E607272" w14:textId="78219F59" w:rsidR="002206FB" w:rsidRPr="002C4CEA" w:rsidRDefault="002206FB">
      <w:pPr>
        <w:pStyle w:val="Akapitzlist"/>
        <w:numPr>
          <w:ilvl w:val="1"/>
          <w:numId w:val="53"/>
        </w:numPr>
        <w:contextualSpacing w:val="0"/>
        <w:jc w:val="both"/>
        <w:rPr>
          <w:sz w:val="22"/>
          <w:szCs w:val="22"/>
        </w:rPr>
      </w:pPr>
      <w:r w:rsidRPr="002C4CEA">
        <w:rPr>
          <w:sz w:val="22"/>
          <w:szCs w:val="22"/>
        </w:rPr>
        <w:t xml:space="preserve">w przypadku zaniechania złożenia zapotrzebowania na świadczenia Zamawiającego i skorzystania przez Wykonawcę lub jego pracowników ze świadczeń Zamawiającego - </w:t>
      </w:r>
      <w:bookmarkStart w:id="253" w:name="_Hlk147170364"/>
      <w:r w:rsidR="004A7752" w:rsidRPr="002C4CEA">
        <w:rPr>
          <w:sz w:val="22"/>
          <w:szCs w:val="22"/>
        </w:rPr>
        <w:t xml:space="preserve">w wysokości 50 zł za każdy stwierdzony przypadek </w:t>
      </w:r>
      <w:bookmarkEnd w:id="253"/>
      <w:r w:rsidR="004A7752" w:rsidRPr="002C4CEA">
        <w:rPr>
          <w:sz w:val="22"/>
          <w:szCs w:val="22"/>
        </w:rPr>
        <w:t>– niezależnie od konieczności zapłaty wynagrodzenia za skorzystanie z takiego świadczenia</w:t>
      </w:r>
      <w:r w:rsidR="0051163F" w:rsidRPr="002C4CEA">
        <w:rPr>
          <w:sz w:val="22"/>
          <w:szCs w:val="22"/>
        </w:rPr>
        <w:t>,</w:t>
      </w:r>
    </w:p>
    <w:p w14:paraId="22DD877B" w14:textId="75D13A04" w:rsidR="0051163F" w:rsidRPr="002C4CEA" w:rsidRDefault="0051163F">
      <w:pPr>
        <w:pStyle w:val="Akapitzlist"/>
        <w:numPr>
          <w:ilvl w:val="1"/>
          <w:numId w:val="53"/>
        </w:numPr>
        <w:contextualSpacing w:val="0"/>
        <w:jc w:val="both"/>
        <w:rPr>
          <w:sz w:val="22"/>
          <w:szCs w:val="22"/>
        </w:rPr>
      </w:pPr>
      <w:r w:rsidRPr="002C4CEA">
        <w:rPr>
          <w:sz w:val="22"/>
          <w:szCs w:val="22"/>
        </w:rPr>
        <w:t>z tytułu braku zapłaty lub nieterminowej zapłaty wynagrodzenia należnego podwykonawcom z</w:t>
      </w:r>
      <w:r w:rsidR="002E424D" w:rsidRPr="002C4CEA">
        <w:rPr>
          <w:sz w:val="22"/>
          <w:szCs w:val="22"/>
        </w:rPr>
        <w:t> </w:t>
      </w:r>
      <w:r w:rsidRPr="002C4CEA">
        <w:rPr>
          <w:sz w:val="22"/>
          <w:szCs w:val="22"/>
        </w:rPr>
        <w:t>tytułu zmiany wysokości wynagrodzenia, o której mowa w §16 Waloryzacja, w wysokości 10 % nieuregulowanej kwoty netto.</w:t>
      </w:r>
    </w:p>
    <w:p w14:paraId="1B5C095D" w14:textId="77777777" w:rsidR="00BA0BB6" w:rsidRPr="002C4CEA" w:rsidRDefault="00BA0BB6">
      <w:pPr>
        <w:pStyle w:val="Akapitzlist"/>
        <w:numPr>
          <w:ilvl w:val="0"/>
          <w:numId w:val="53"/>
        </w:numPr>
        <w:ind w:left="357"/>
        <w:contextualSpacing w:val="0"/>
        <w:jc w:val="both"/>
        <w:rPr>
          <w:strike/>
          <w:sz w:val="22"/>
          <w:szCs w:val="22"/>
        </w:rPr>
      </w:pPr>
      <w:r w:rsidRPr="002C4CEA">
        <w:rPr>
          <w:sz w:val="22"/>
          <w:szCs w:val="22"/>
        </w:rPr>
        <w:t xml:space="preserve">W przypadku nieprzystąpienia przez Wykonawcę do wykonywania przedmiotu Umowy w całości lub części w umówionym terminie, Zamawiający uprawniony jest do zlecenia wykonania przedmiotu Umowy w całości lub części innemu wykonawcy, bez konieczności uzyskiwania zgody Sądu o której mowa w art. 480 Kodeksu cywilnego. W przypadku konieczności zlecenia przez Zamawiającego realizacji zamówienia </w:t>
      </w:r>
      <w:r w:rsidRPr="002C4CEA">
        <w:rPr>
          <w:sz w:val="22"/>
          <w:szCs w:val="22"/>
        </w:rPr>
        <w:lastRenderedPageBreak/>
        <w:t>innemu wykonawcy, Zamawiającemu, niezależnie od innych uprawnień przysługuje prawo żądania od Wykonawcy zapłaty kwoty stanowiącej różnicę pomiędzy kosztami realizacji zamówienia poniesionymi przez Zamawiającego a wynagrodzeniem obliczonym z zastosowaniem cen określonych w Umowie.</w:t>
      </w:r>
    </w:p>
    <w:p w14:paraId="34E00123" w14:textId="77777777" w:rsidR="00BA0BB6" w:rsidRPr="002C4CEA" w:rsidRDefault="00BA0BB6">
      <w:pPr>
        <w:pStyle w:val="Akapitzlist"/>
        <w:numPr>
          <w:ilvl w:val="0"/>
          <w:numId w:val="53"/>
        </w:numPr>
        <w:ind w:left="357" w:hanging="357"/>
        <w:contextualSpacing w:val="0"/>
        <w:jc w:val="both"/>
        <w:rPr>
          <w:sz w:val="22"/>
          <w:szCs w:val="22"/>
        </w:rPr>
      </w:pPr>
      <w:r w:rsidRPr="002C4CEA">
        <w:rPr>
          <w:sz w:val="22"/>
          <w:szCs w:val="22"/>
        </w:rPr>
        <w:t>Zamawiający może naliczyć kary umowne w przypadku wystąpienia utrudnień w rozpoczęciu lub przeprowadzeniu lub zakończeniu Audytu, o którym mowa w § 12, z przyczyn leżących po stronie Wykonawcy:</w:t>
      </w:r>
    </w:p>
    <w:p w14:paraId="10987914" w14:textId="77777777" w:rsidR="00BA0BB6" w:rsidRPr="002C4CEA" w:rsidRDefault="00BA0BB6">
      <w:pPr>
        <w:pStyle w:val="Akapitzlist"/>
        <w:numPr>
          <w:ilvl w:val="1"/>
          <w:numId w:val="53"/>
        </w:numPr>
        <w:ind w:hanging="357"/>
        <w:contextualSpacing w:val="0"/>
        <w:jc w:val="both"/>
        <w:rPr>
          <w:sz w:val="22"/>
          <w:szCs w:val="22"/>
        </w:rPr>
      </w:pPr>
      <w:r w:rsidRPr="002C4CEA">
        <w:rPr>
          <w:sz w:val="22"/>
          <w:szCs w:val="22"/>
        </w:rPr>
        <w:t xml:space="preserve">po bezskutecznym upływie terminu oznaczonego w wezwaniu Zamawiającego do  umożliwienia rozpoczęcia lub prowadzenia lub zakończenia Audytu - w wysokości 0,1 % wartości netto Umowy, (o której mowa w § 3 ust. 1)  za każdy rozpoczęty dzień, w którym niemożliwe było odpowiednio rozpoczęcie, prowadzenie lub zakończenie Audytu. </w:t>
      </w:r>
    </w:p>
    <w:p w14:paraId="4469B42E" w14:textId="77777777" w:rsidR="00BA0BB6" w:rsidRPr="002C4CEA" w:rsidRDefault="00BA0BB6">
      <w:pPr>
        <w:pStyle w:val="Akapitzlist"/>
        <w:numPr>
          <w:ilvl w:val="1"/>
          <w:numId w:val="53"/>
        </w:numPr>
        <w:ind w:hanging="357"/>
        <w:contextualSpacing w:val="0"/>
        <w:jc w:val="both"/>
        <w:rPr>
          <w:sz w:val="22"/>
          <w:szCs w:val="22"/>
        </w:rPr>
      </w:pPr>
      <w:r w:rsidRPr="002C4CEA">
        <w:rPr>
          <w:sz w:val="22"/>
          <w:szCs w:val="22"/>
        </w:rPr>
        <w:t>W przypadku ponownego występowania utrudnień w rozpoczęciu lub przeprowadzeniu lub zakończeniu Audytu z przyczyn leżących po stronie Wykonawcy Zamawiający jest uprawniony do naliczania kar umownych bez uprzedniego wezwania w wysokości określonej w pkt 1.</w:t>
      </w:r>
    </w:p>
    <w:p w14:paraId="2632203B" w14:textId="77777777" w:rsidR="00BA0BB6" w:rsidRPr="002C4CEA" w:rsidRDefault="00BA0BB6">
      <w:pPr>
        <w:pStyle w:val="Akapitzlist"/>
        <w:numPr>
          <w:ilvl w:val="0"/>
          <w:numId w:val="53"/>
        </w:numPr>
        <w:contextualSpacing w:val="0"/>
        <w:jc w:val="both"/>
        <w:rPr>
          <w:sz w:val="22"/>
          <w:szCs w:val="22"/>
        </w:rPr>
      </w:pPr>
      <w:r w:rsidRPr="002C4CEA">
        <w:rPr>
          <w:sz w:val="22"/>
          <w:szCs w:val="22"/>
        </w:rPr>
        <w:t>W przypadku:</w:t>
      </w:r>
    </w:p>
    <w:p w14:paraId="6C0B30E7" w14:textId="77777777" w:rsidR="00BA0BB6" w:rsidRPr="002C4CEA" w:rsidRDefault="00BA0BB6">
      <w:pPr>
        <w:numPr>
          <w:ilvl w:val="1"/>
          <w:numId w:val="53"/>
        </w:numPr>
        <w:spacing w:line="240" w:lineRule="auto"/>
        <w:ind w:left="709" w:hanging="312"/>
        <w:rPr>
          <w:strike/>
        </w:rPr>
      </w:pPr>
      <w:r w:rsidRPr="002C4CEA">
        <w:t>odstąpienia od Umowy w całości rozwiązania Umowy bez wypowiedzenia lub wypowiedzenia Umowy w całości przez którąkolwiek ze Stron z przyczyn leżących po stronie Wykonawcy, Zamawiającemu przysługuje kara umowna w wysokości 20% wartości netto Umowy, o której mowa w § 3 ust. 1;</w:t>
      </w:r>
    </w:p>
    <w:p w14:paraId="045FF3F9" w14:textId="372B1698" w:rsidR="00BA0BB6" w:rsidRPr="002C4CEA" w:rsidRDefault="00BA0BB6">
      <w:pPr>
        <w:numPr>
          <w:ilvl w:val="1"/>
          <w:numId w:val="53"/>
        </w:numPr>
        <w:spacing w:line="240" w:lineRule="auto"/>
        <w:ind w:left="709" w:hanging="312"/>
        <w:rPr>
          <w:strike/>
        </w:rPr>
      </w:pPr>
      <w:r w:rsidRPr="002C4CEA">
        <w:t xml:space="preserve">odstąpienia od Umowy w części lub wypowiedzenia Umowy w części przez którąkolwiek ze Stron </w:t>
      </w:r>
      <w:bookmarkStart w:id="254" w:name="_Hlk144467500"/>
      <w:r w:rsidRPr="002C4CEA">
        <w:t>z przyczyn leżących po stronie Wykonawcy, Zamawiającemu przysługuje kara umowna w</w:t>
      </w:r>
      <w:r w:rsidR="00A00A1B" w:rsidRPr="002C4CEA">
        <w:t> </w:t>
      </w:r>
      <w:r w:rsidRPr="002C4CEA">
        <w:t>wysokości 20% wartości netto niezrealizowanej części Umowy.</w:t>
      </w:r>
    </w:p>
    <w:bookmarkEnd w:id="254"/>
    <w:p w14:paraId="701F5A37" w14:textId="77777777" w:rsidR="00BA0BB6" w:rsidRPr="002C4CEA" w:rsidRDefault="00BA0BB6">
      <w:pPr>
        <w:numPr>
          <w:ilvl w:val="0"/>
          <w:numId w:val="53"/>
        </w:numPr>
        <w:spacing w:line="240" w:lineRule="auto"/>
        <w:ind w:hanging="357"/>
      </w:pPr>
      <w:r w:rsidRPr="002C4CEA">
        <w:t xml:space="preserve">Wykonawca może naliczyć Zamawiającemu karę umowną: </w:t>
      </w:r>
    </w:p>
    <w:p w14:paraId="7DD4EA1C" w14:textId="77777777" w:rsidR="00BA0BB6" w:rsidRPr="002C4CEA" w:rsidRDefault="00BA0BB6">
      <w:pPr>
        <w:numPr>
          <w:ilvl w:val="1"/>
          <w:numId w:val="53"/>
        </w:numPr>
        <w:spacing w:line="240" w:lineRule="auto"/>
        <w:ind w:left="709" w:hanging="283"/>
      </w:pPr>
      <w:bookmarkStart w:id="255" w:name="_Hlk148947447"/>
      <w:r w:rsidRPr="002C4CEA">
        <w:t>za odstąpienie od Umowy w całości przez którąkolwiek ze Stron z winy Zamawiającego – w wysokości 20% wartości netto Umowy, o której mowa w § 3 ust. 1.</w:t>
      </w:r>
    </w:p>
    <w:p w14:paraId="6C26375E" w14:textId="77777777" w:rsidR="00BA0BB6" w:rsidRPr="002C4CEA" w:rsidRDefault="00BA0BB6">
      <w:pPr>
        <w:numPr>
          <w:ilvl w:val="1"/>
          <w:numId w:val="53"/>
        </w:numPr>
        <w:spacing w:line="240" w:lineRule="auto"/>
        <w:ind w:left="709" w:hanging="283"/>
      </w:pPr>
      <w:r w:rsidRPr="002C4CEA">
        <w:t xml:space="preserve">za odstąpienie od Umowy w części przez którąkolwiek ze Stron z winy Zamawiającego – </w:t>
      </w:r>
      <w:r w:rsidRPr="002C4CEA">
        <w:br/>
        <w:t>w wysokości 20% wartości netto niezrealizowanej części Umowy.</w:t>
      </w:r>
      <w:bookmarkEnd w:id="255"/>
    </w:p>
    <w:p w14:paraId="11271374" w14:textId="77777777" w:rsidR="00BA0BB6" w:rsidRPr="002C4CEA" w:rsidRDefault="00BA0BB6">
      <w:pPr>
        <w:numPr>
          <w:ilvl w:val="0"/>
          <w:numId w:val="53"/>
        </w:numPr>
        <w:spacing w:line="240" w:lineRule="auto"/>
        <w:ind w:hanging="357"/>
      </w:pPr>
      <w:r w:rsidRPr="002C4CEA">
        <w:t>Kary umowne podlegają kumulacji, w tym kara umowna za odstąpienie lub wypowiedzenie Umowy z innymi karami umownymi, przy czym łączna maksymalna wartość kar umownych przysługujących Zamawiającemu nie przekroczy wartości Umowy netto, o której mowa w § 3 ust.1.</w:t>
      </w:r>
    </w:p>
    <w:p w14:paraId="2321F7D3" w14:textId="77777777" w:rsidR="00BA0BB6" w:rsidRPr="002C4CEA" w:rsidRDefault="00BA0BB6">
      <w:pPr>
        <w:pStyle w:val="Akapitzlist"/>
        <w:numPr>
          <w:ilvl w:val="0"/>
          <w:numId w:val="53"/>
        </w:numPr>
        <w:contextualSpacing w:val="0"/>
        <w:jc w:val="both"/>
        <w:rPr>
          <w:sz w:val="22"/>
          <w:szCs w:val="22"/>
        </w:rPr>
      </w:pPr>
      <w:r w:rsidRPr="002C4CEA">
        <w:rPr>
          <w:sz w:val="22"/>
          <w:szCs w:val="22"/>
        </w:rPr>
        <w:t>Termin płatności noty księgowej wystawionej tytułem kar umownych wynosi 30 dni od dnia wystawienia noty.</w:t>
      </w:r>
    </w:p>
    <w:p w14:paraId="692D1358" w14:textId="77777777" w:rsidR="00BA0BB6" w:rsidRPr="002C4CEA" w:rsidRDefault="00BA0BB6">
      <w:pPr>
        <w:pStyle w:val="Akapitzlist"/>
        <w:numPr>
          <w:ilvl w:val="0"/>
          <w:numId w:val="53"/>
        </w:numPr>
        <w:contextualSpacing w:val="0"/>
        <w:jc w:val="both"/>
        <w:rPr>
          <w:sz w:val="22"/>
          <w:szCs w:val="22"/>
        </w:rPr>
      </w:pPr>
      <w:r w:rsidRPr="002C4CEA">
        <w:rPr>
          <w:sz w:val="22"/>
          <w:szCs w:val="22"/>
        </w:rPr>
        <w:t>Zamawiający może potrącić naliczone kary umowne z wynagrodzenia przysługującego Wykonawcy, na co Wykonawca wyraża zgodę.</w:t>
      </w:r>
    </w:p>
    <w:p w14:paraId="652E1108" w14:textId="20D7CB43" w:rsidR="00BA0BB6" w:rsidRPr="002C4CEA" w:rsidRDefault="00BA0BB6">
      <w:pPr>
        <w:pStyle w:val="Akapitzlist"/>
        <w:numPr>
          <w:ilvl w:val="0"/>
          <w:numId w:val="53"/>
        </w:numPr>
        <w:contextualSpacing w:val="0"/>
        <w:jc w:val="both"/>
        <w:rPr>
          <w:sz w:val="22"/>
          <w:szCs w:val="22"/>
        </w:rPr>
      </w:pPr>
      <w:r w:rsidRPr="002C4CEA">
        <w:rPr>
          <w:sz w:val="22"/>
          <w:szCs w:val="22"/>
        </w:rPr>
        <w:t>Strony Umowy mogą na zasadach ogólnych dochodzić odszkodowania przewyższającego wysokość kar umownych, z zastrzeżeniem, iż odpowiedzialność Zamawiającego ograniczona jest do wysokości wartości Umowy netto, o której mowa w § 3 ust. 1, jak również nie obejmuje utraconych korzyści.</w:t>
      </w:r>
    </w:p>
    <w:p w14:paraId="410040BD" w14:textId="79330254" w:rsidR="002206FB" w:rsidRPr="002C4CEA" w:rsidRDefault="002206FB" w:rsidP="00970D8B">
      <w:pPr>
        <w:pStyle w:val="Nagwek3"/>
      </w:pPr>
      <w:bookmarkStart w:id="256" w:name="_Toc62745745"/>
      <w:bookmarkStart w:id="257" w:name="_Toc67926576"/>
      <w:bookmarkStart w:id="258" w:name="_Toc109137900"/>
      <w:bookmarkStart w:id="259" w:name="_Toc109205363"/>
      <w:r w:rsidRPr="002C4CEA">
        <w:t>Rozwiązanie, odstąpienie lub wypowiedzenie Umowy</w:t>
      </w:r>
      <w:bookmarkEnd w:id="256"/>
      <w:bookmarkEnd w:id="257"/>
      <w:bookmarkEnd w:id="258"/>
      <w:bookmarkEnd w:id="259"/>
    </w:p>
    <w:p w14:paraId="6AFFFF23" w14:textId="77777777" w:rsidR="00BC0B85" w:rsidRPr="002C4CEA" w:rsidRDefault="00BC0B85">
      <w:pPr>
        <w:pStyle w:val="Akapitzlist"/>
        <w:numPr>
          <w:ilvl w:val="0"/>
          <w:numId w:val="54"/>
        </w:numPr>
        <w:ind w:left="357" w:hanging="357"/>
        <w:contextualSpacing w:val="0"/>
        <w:jc w:val="both"/>
        <w:rPr>
          <w:sz w:val="22"/>
          <w:szCs w:val="22"/>
        </w:rPr>
      </w:pPr>
      <w:r w:rsidRPr="002C4CEA">
        <w:rPr>
          <w:sz w:val="22"/>
          <w:szCs w:val="22"/>
        </w:rPr>
        <w:t>Strony mogą rozwiązać Umowę na mocy porozumienia Stron.</w:t>
      </w:r>
    </w:p>
    <w:p w14:paraId="79EBD374" w14:textId="77777777" w:rsidR="00BC0B85" w:rsidRPr="002C4CEA" w:rsidRDefault="00BC0B85">
      <w:pPr>
        <w:pStyle w:val="Akapitzlist"/>
        <w:numPr>
          <w:ilvl w:val="0"/>
          <w:numId w:val="54"/>
        </w:numPr>
        <w:ind w:left="357" w:hanging="357"/>
        <w:contextualSpacing w:val="0"/>
        <w:jc w:val="both"/>
        <w:rPr>
          <w:sz w:val="22"/>
          <w:szCs w:val="22"/>
        </w:rPr>
      </w:pPr>
      <w:r w:rsidRPr="002C4CEA">
        <w:rPr>
          <w:sz w:val="22"/>
          <w:szCs w:val="22"/>
        </w:rPr>
        <w:t xml:space="preserve">Zamawiający wedle swego wyboru, może odstąpić od Umowy (ex </w:t>
      </w:r>
      <w:proofErr w:type="spellStart"/>
      <w:r w:rsidRPr="002C4CEA">
        <w:rPr>
          <w:sz w:val="22"/>
          <w:szCs w:val="22"/>
        </w:rPr>
        <w:t>tunc</w:t>
      </w:r>
      <w:proofErr w:type="spellEnd"/>
      <w:r w:rsidRPr="002C4CEA">
        <w:rPr>
          <w:sz w:val="22"/>
          <w:szCs w:val="22"/>
        </w:rPr>
        <w:t xml:space="preserve"> – wstecz) </w:t>
      </w:r>
      <w:bookmarkStart w:id="260" w:name="_Hlk144467170"/>
      <w:r w:rsidRPr="002C4CEA">
        <w:rPr>
          <w:sz w:val="22"/>
          <w:szCs w:val="22"/>
        </w:rPr>
        <w:t>w całości lub części</w:t>
      </w:r>
      <w:bookmarkEnd w:id="260"/>
      <w:r w:rsidRPr="002C4CEA">
        <w:rPr>
          <w:sz w:val="22"/>
          <w:szCs w:val="22"/>
        </w:rPr>
        <w:t xml:space="preserve"> lub wypowiedzieć Umowę (ex nunc – od teraz) w całości lub części, w przypadku:</w:t>
      </w:r>
    </w:p>
    <w:p w14:paraId="671BFF27" w14:textId="77777777" w:rsidR="00BC0B85" w:rsidRPr="002C4CEA" w:rsidRDefault="00BC0B85">
      <w:pPr>
        <w:pStyle w:val="Akapitzlist"/>
        <w:numPr>
          <w:ilvl w:val="1"/>
          <w:numId w:val="54"/>
        </w:numPr>
        <w:contextualSpacing w:val="0"/>
        <w:jc w:val="both"/>
        <w:rPr>
          <w:sz w:val="22"/>
          <w:szCs w:val="22"/>
        </w:rPr>
      </w:pPr>
      <w:r w:rsidRPr="002C4CEA">
        <w:rPr>
          <w:sz w:val="22"/>
          <w:szCs w:val="22"/>
        </w:rPr>
        <w:t>wygaśnięcia ubezpieczenia Wykonawcy i nieprzedłużenia ochrony ubezpieczeniowej w okresie realizacji Umowy,</w:t>
      </w:r>
    </w:p>
    <w:p w14:paraId="3818584E" w14:textId="77777777" w:rsidR="00BC0B85" w:rsidRPr="002C4CEA" w:rsidRDefault="00BC0B85">
      <w:pPr>
        <w:pStyle w:val="Akapitzlist"/>
        <w:numPr>
          <w:ilvl w:val="1"/>
          <w:numId w:val="54"/>
        </w:numPr>
        <w:contextualSpacing w:val="0"/>
        <w:jc w:val="both"/>
        <w:rPr>
          <w:sz w:val="22"/>
          <w:szCs w:val="22"/>
        </w:rPr>
      </w:pPr>
      <w:r w:rsidRPr="002C4CEA">
        <w:rPr>
          <w:sz w:val="22"/>
          <w:szCs w:val="22"/>
        </w:rPr>
        <w:t xml:space="preserve">zmiany Podwykonawcy, który udostępnił Wykonawcy zasoby w celu wykazania spełnienia warunków udziału w postępowaniu określonych w SWZ na Podwykonawcę niespełniającego warunków lub braku spełnienia warunków przez samego Wykonawcę,   </w:t>
      </w:r>
    </w:p>
    <w:p w14:paraId="190079B6" w14:textId="77777777" w:rsidR="00BC0B85" w:rsidRPr="002C4CEA" w:rsidRDefault="00BC0B85">
      <w:pPr>
        <w:pStyle w:val="Akapitzlist"/>
        <w:numPr>
          <w:ilvl w:val="1"/>
          <w:numId w:val="54"/>
        </w:numPr>
        <w:contextualSpacing w:val="0"/>
        <w:jc w:val="both"/>
        <w:rPr>
          <w:sz w:val="22"/>
          <w:szCs w:val="22"/>
        </w:rPr>
      </w:pPr>
      <w:r w:rsidRPr="002C4CEA">
        <w:rPr>
          <w:sz w:val="22"/>
          <w:szCs w:val="22"/>
        </w:rPr>
        <w:t xml:space="preserve">nieprzystąpienia w terminie do  realizacji Umowy bez uzasadnionej przyczyny lub zaprzestania realizacji Umowy bez zgody Zamawiającego, jeżeli okres niewykonywania usług trwa dłużej niż 3 dni robocze, </w:t>
      </w:r>
    </w:p>
    <w:p w14:paraId="4249F8A2" w14:textId="77777777" w:rsidR="00BC0B85" w:rsidRPr="002C4CEA" w:rsidRDefault="00BC0B85">
      <w:pPr>
        <w:pStyle w:val="Akapitzlist"/>
        <w:numPr>
          <w:ilvl w:val="1"/>
          <w:numId w:val="54"/>
        </w:numPr>
        <w:contextualSpacing w:val="0"/>
        <w:jc w:val="both"/>
        <w:rPr>
          <w:sz w:val="22"/>
          <w:szCs w:val="22"/>
        </w:rPr>
      </w:pPr>
      <w:r w:rsidRPr="002C4CEA">
        <w:rPr>
          <w:sz w:val="22"/>
          <w:szCs w:val="22"/>
        </w:rPr>
        <w:t>wykonywania Umowy w sposób zagrażający zdrowiu lub życiu pracowników Wykonawcy, Zamawiającego lub innych podmiotów wykonujących prace na terenie zakładu Zamawiającego,</w:t>
      </w:r>
    </w:p>
    <w:p w14:paraId="2AD43D90" w14:textId="77777777" w:rsidR="00BC0B85" w:rsidRPr="002C4CEA" w:rsidRDefault="00BC0B85">
      <w:pPr>
        <w:pStyle w:val="Akapitzlist"/>
        <w:numPr>
          <w:ilvl w:val="1"/>
          <w:numId w:val="54"/>
        </w:numPr>
        <w:contextualSpacing w:val="0"/>
        <w:jc w:val="both"/>
        <w:rPr>
          <w:sz w:val="22"/>
          <w:szCs w:val="22"/>
        </w:rPr>
      </w:pPr>
      <w:r w:rsidRPr="002C4CEA">
        <w:rPr>
          <w:sz w:val="22"/>
          <w:szCs w:val="22"/>
        </w:rPr>
        <w:t>innego niż określone powyżej nienależytego wykonywania Umowy, w szczególności:</w:t>
      </w:r>
    </w:p>
    <w:p w14:paraId="2B4A8791" w14:textId="77777777" w:rsidR="00BC0B85" w:rsidRPr="002C4CEA" w:rsidRDefault="00BC0B85">
      <w:pPr>
        <w:pStyle w:val="Akapitzlist"/>
        <w:numPr>
          <w:ilvl w:val="2"/>
          <w:numId w:val="54"/>
        </w:numPr>
        <w:contextualSpacing w:val="0"/>
        <w:jc w:val="both"/>
        <w:rPr>
          <w:sz w:val="22"/>
          <w:szCs w:val="22"/>
        </w:rPr>
      </w:pPr>
      <w:r w:rsidRPr="002C4CEA">
        <w:rPr>
          <w:sz w:val="22"/>
          <w:szCs w:val="22"/>
        </w:rPr>
        <w:t xml:space="preserve">świadczenie usług w sposób skutkujący szkodą w mieniu Zamawiającego, </w:t>
      </w:r>
    </w:p>
    <w:p w14:paraId="653F9FBD" w14:textId="77777777" w:rsidR="00BC0B85" w:rsidRPr="002C4CEA" w:rsidRDefault="00BC0B85">
      <w:pPr>
        <w:pStyle w:val="Akapitzlist"/>
        <w:numPr>
          <w:ilvl w:val="2"/>
          <w:numId w:val="54"/>
        </w:numPr>
        <w:contextualSpacing w:val="0"/>
        <w:jc w:val="both"/>
        <w:rPr>
          <w:sz w:val="22"/>
          <w:szCs w:val="22"/>
        </w:rPr>
      </w:pPr>
      <w:r w:rsidRPr="002C4CEA">
        <w:rPr>
          <w:sz w:val="22"/>
          <w:szCs w:val="22"/>
        </w:rPr>
        <w:lastRenderedPageBreak/>
        <w:t>stwierdzenie dwukrotnie tego samego naruszenia Umowy skutkującego naliczeniem kary umownej w okresie następujących po sobie 3 miesięcy,</w:t>
      </w:r>
    </w:p>
    <w:p w14:paraId="54DFFC3C" w14:textId="77777777" w:rsidR="00BC0B85" w:rsidRPr="002C4CEA" w:rsidRDefault="00BC0B85">
      <w:pPr>
        <w:pStyle w:val="Akapitzlist"/>
        <w:numPr>
          <w:ilvl w:val="2"/>
          <w:numId w:val="54"/>
        </w:numPr>
        <w:ind w:hanging="357"/>
        <w:contextualSpacing w:val="0"/>
        <w:jc w:val="both"/>
        <w:rPr>
          <w:sz w:val="22"/>
          <w:szCs w:val="22"/>
        </w:rPr>
      </w:pPr>
      <w:r w:rsidRPr="002C4CEA">
        <w:rPr>
          <w:sz w:val="22"/>
          <w:szCs w:val="22"/>
        </w:rPr>
        <w:t>wykonywanie Umowy w sposób niezgodny z przepisami prawa powszechnie obowiązującego lub regulacjami wewnętrznymi Zamawiającego, do których przestrzegania został zobowiązany Wykonawca,</w:t>
      </w:r>
    </w:p>
    <w:p w14:paraId="2FDC7D30" w14:textId="77777777" w:rsidR="00BC0B85" w:rsidRPr="002C4CEA" w:rsidRDefault="00BC0B85">
      <w:pPr>
        <w:pStyle w:val="Akapitzlist"/>
        <w:numPr>
          <w:ilvl w:val="1"/>
          <w:numId w:val="54"/>
        </w:numPr>
        <w:ind w:hanging="357"/>
        <w:contextualSpacing w:val="0"/>
        <w:jc w:val="both"/>
        <w:rPr>
          <w:sz w:val="22"/>
          <w:szCs w:val="22"/>
        </w:rPr>
      </w:pPr>
      <w:r w:rsidRPr="002C4CEA">
        <w:rPr>
          <w:sz w:val="22"/>
          <w:szCs w:val="22"/>
        </w:rPr>
        <w:t>wystąpienia opóźnienia w rozpoczęciu lub przeprowadzeniu lub zakończeniu Audytu, o którym mowa w § 10 z przyczyn leżących po stronie Wykonawcy, przekraczającego łącznie 7 dni roboczych,</w:t>
      </w:r>
    </w:p>
    <w:p w14:paraId="38BB69CA" w14:textId="77777777" w:rsidR="00BC0B85" w:rsidRPr="002C4CEA" w:rsidRDefault="00BC0B85">
      <w:pPr>
        <w:pStyle w:val="Akapitzlist"/>
        <w:numPr>
          <w:ilvl w:val="1"/>
          <w:numId w:val="54"/>
        </w:numPr>
        <w:contextualSpacing w:val="0"/>
        <w:jc w:val="both"/>
        <w:rPr>
          <w:sz w:val="22"/>
          <w:szCs w:val="22"/>
        </w:rPr>
      </w:pPr>
      <w:r w:rsidRPr="002C4CEA">
        <w:rPr>
          <w:sz w:val="22"/>
          <w:szCs w:val="22"/>
        </w:rPr>
        <w:t>nieprzystąpienia w danym dniu do realizacji zamówienia, przy czym odstąpienie dotyczyć będzie tylko tej części Umowy,</w:t>
      </w:r>
    </w:p>
    <w:p w14:paraId="08D62B93" w14:textId="77777777" w:rsidR="00BC0B85" w:rsidRPr="002C4CEA" w:rsidRDefault="00BC0B85">
      <w:pPr>
        <w:pStyle w:val="Akapitzlist"/>
        <w:numPr>
          <w:ilvl w:val="1"/>
          <w:numId w:val="54"/>
        </w:numPr>
        <w:contextualSpacing w:val="0"/>
        <w:jc w:val="both"/>
        <w:rPr>
          <w:sz w:val="22"/>
          <w:szCs w:val="22"/>
        </w:rPr>
      </w:pPr>
      <w:r w:rsidRPr="002C4CEA">
        <w:rPr>
          <w:sz w:val="22"/>
          <w:szCs w:val="22"/>
        </w:rPr>
        <w:t>otwarcia postępowania likwidacyjnego Wykonawcy.</w:t>
      </w:r>
    </w:p>
    <w:p w14:paraId="1B525AEE" w14:textId="77777777" w:rsidR="00BC0B85" w:rsidRPr="002C4CEA" w:rsidRDefault="00BC0B85">
      <w:pPr>
        <w:pStyle w:val="Akapitzlist"/>
        <w:numPr>
          <w:ilvl w:val="0"/>
          <w:numId w:val="54"/>
        </w:numPr>
        <w:ind w:left="357" w:hanging="357"/>
        <w:contextualSpacing w:val="0"/>
        <w:jc w:val="both"/>
        <w:rPr>
          <w:sz w:val="22"/>
          <w:szCs w:val="22"/>
        </w:rPr>
      </w:pPr>
      <w:r w:rsidRPr="002C4CEA">
        <w:rPr>
          <w:sz w:val="22"/>
          <w:szCs w:val="22"/>
        </w:rPr>
        <w:t xml:space="preserve">W przypadkach o których mowa w ust. 1 pkt 1) – 7), Zamawiający przed odstąpieniem wezwie Wykonawcę do usunięcia naruszeń w wyznaczonym terminie nie krótszym niż 5 dni wskazując naruszenie oraz żądanie jego usunięcia. Bezskuteczny upływ terminu uprawnia Zamawiającego do złożenia oświadczenia o odstąpieniu lub wypowiedzeniu. </w:t>
      </w:r>
    </w:p>
    <w:p w14:paraId="41771C9A" w14:textId="77777777" w:rsidR="00BC0B85" w:rsidRPr="002C4CEA" w:rsidRDefault="00BC0B85">
      <w:pPr>
        <w:pStyle w:val="Akapitzlist"/>
        <w:numPr>
          <w:ilvl w:val="0"/>
          <w:numId w:val="54"/>
        </w:numPr>
        <w:ind w:left="397" w:hanging="397"/>
        <w:contextualSpacing w:val="0"/>
        <w:jc w:val="both"/>
        <w:rPr>
          <w:sz w:val="22"/>
          <w:szCs w:val="22"/>
        </w:rPr>
      </w:pPr>
      <w:r w:rsidRPr="002C4CEA">
        <w:rPr>
          <w:sz w:val="22"/>
          <w:szCs w:val="22"/>
        </w:rPr>
        <w:t>Z uprawnienia do odstąpienia od Umowy (w całości lub części), w przypadkach określonych w ust. 2 powyżej, a także w innych przypadkach określonych w Umowie, Zamawiający może skorzystać w terminie 60 dni od dnia powzięcia przez Zamawiającego wiedzy o okolicznościach uzasadniających odstąpienie od Umowy, nie później jednak aniżeli niż do ostatniego dnia obowiązywania gwarancji lub rękojmi (w zależności od tego, który z tych terminów jest dłuższy) zgodnie z § 6 ust. 1 Umowy a w przypadku braku gwarancji lub rękojmi dotyczącej przedmiotu umowy, nie później niż do dnia, w którym upływa 90 dzień od dnia zakończenia obowiązywania Umowy.</w:t>
      </w:r>
    </w:p>
    <w:p w14:paraId="11910602" w14:textId="77777777" w:rsidR="00BC0B85" w:rsidRPr="002C4CEA" w:rsidRDefault="00BC0B85">
      <w:pPr>
        <w:pStyle w:val="Akapitzlist"/>
        <w:numPr>
          <w:ilvl w:val="0"/>
          <w:numId w:val="54"/>
        </w:numPr>
        <w:ind w:left="397" w:hanging="397"/>
        <w:contextualSpacing w:val="0"/>
        <w:jc w:val="both"/>
        <w:rPr>
          <w:sz w:val="22"/>
          <w:szCs w:val="22"/>
        </w:rPr>
      </w:pPr>
      <w:r w:rsidRPr="002C4CEA">
        <w:rPr>
          <w:sz w:val="22"/>
          <w:szCs w:val="22"/>
        </w:rPr>
        <w:t xml:space="preserve">Odstąpienie od Umowy lub wypowiedzenie Umowy w części nie wyłącza realizacji uprawnień Zamawiającego wynikających z części Umowy, której nie dotyczy odstąpienie lub wypowiedzenie. </w:t>
      </w:r>
    </w:p>
    <w:p w14:paraId="03A027D6" w14:textId="77777777" w:rsidR="00BC0B85" w:rsidRPr="002C4CEA" w:rsidRDefault="00BC0B85">
      <w:pPr>
        <w:numPr>
          <w:ilvl w:val="0"/>
          <w:numId w:val="54"/>
        </w:numPr>
        <w:spacing w:line="240" w:lineRule="auto"/>
        <w:ind w:left="357" w:hanging="357"/>
      </w:pPr>
      <w:r w:rsidRPr="002C4CEA">
        <w:t>Odstąpienie od Umowy lub wypowiedzenie Umowy nie wyłącza możliwości żądania przez Zamawiającego kar umownych naliczonych do dnia odstąpienia lub wypowiedzenia Umowy oraz kary umownej zastrzeżonej na wypadek odstąpienia/wypowiedzenia Umowy.</w:t>
      </w:r>
    </w:p>
    <w:p w14:paraId="3224FD8E" w14:textId="77777777" w:rsidR="00BC0B85" w:rsidRPr="002C4CEA" w:rsidRDefault="00BC0B85">
      <w:pPr>
        <w:numPr>
          <w:ilvl w:val="0"/>
          <w:numId w:val="54"/>
        </w:numPr>
        <w:spacing w:line="240" w:lineRule="auto"/>
        <w:ind w:left="357" w:hanging="357"/>
      </w:pPr>
      <w:r w:rsidRPr="002C4CEA">
        <w:t>W przypadku odstąpienia od Umowy, rozliczenie części Umowy prawidłowo wykonanej do dnia odstąpienia zostanie rozliczone przy zastosowaniu stawek i cen jednostkowych nie wyższych aniżeli te określone w Ofercie Wykonawcy.</w:t>
      </w:r>
    </w:p>
    <w:p w14:paraId="50200EFF" w14:textId="77777777" w:rsidR="00BC0B85" w:rsidRPr="002C4CEA" w:rsidRDefault="00BC0B85">
      <w:pPr>
        <w:pStyle w:val="Akapitzlist"/>
        <w:numPr>
          <w:ilvl w:val="0"/>
          <w:numId w:val="54"/>
        </w:numPr>
        <w:ind w:left="357" w:hanging="357"/>
        <w:contextualSpacing w:val="0"/>
        <w:jc w:val="both"/>
        <w:rPr>
          <w:sz w:val="22"/>
          <w:szCs w:val="22"/>
        </w:rPr>
      </w:pPr>
      <w:r w:rsidRPr="002C4CEA">
        <w:rPr>
          <w:sz w:val="22"/>
          <w:szCs w:val="22"/>
        </w:rPr>
        <w:t>Zamawiającemu przysługuje także prawo wypowiedzenia Umowy w całości lub jej części ex nunc (od teraz) z zachowaniem okresu wypowiedzenia wynoszącego 30 dni,  w przypadku:</w:t>
      </w:r>
    </w:p>
    <w:p w14:paraId="78EC2161" w14:textId="77777777" w:rsidR="00BC0B85" w:rsidRPr="002C4CEA" w:rsidRDefault="00BC0B85">
      <w:pPr>
        <w:pStyle w:val="Akapitzlist"/>
        <w:numPr>
          <w:ilvl w:val="1"/>
          <w:numId w:val="54"/>
        </w:numPr>
        <w:ind w:left="714" w:hanging="357"/>
        <w:contextualSpacing w:val="0"/>
        <w:jc w:val="both"/>
        <w:rPr>
          <w:sz w:val="22"/>
          <w:szCs w:val="22"/>
        </w:rPr>
      </w:pPr>
      <w:r w:rsidRPr="002C4CEA">
        <w:rPr>
          <w:sz w:val="22"/>
          <w:szCs w:val="22"/>
        </w:rPr>
        <w:t>ograniczenia produkcji lub reorganizacji w jednostkach organizacyjnych Zamawiającego, powodujących możliwość wykorzystania uwolnionych środków produkcji lub potencjału ludzkiego do samodzielnej realizacji przez Zamawiającego świadczeń objętych Umową;</w:t>
      </w:r>
    </w:p>
    <w:p w14:paraId="15C970CA" w14:textId="77777777" w:rsidR="00BC0B85" w:rsidRPr="002C4CEA" w:rsidRDefault="00BC0B85">
      <w:pPr>
        <w:pStyle w:val="Akapitzlist"/>
        <w:numPr>
          <w:ilvl w:val="1"/>
          <w:numId w:val="54"/>
        </w:numPr>
        <w:ind w:left="714" w:hanging="357"/>
        <w:contextualSpacing w:val="0"/>
        <w:jc w:val="both"/>
        <w:rPr>
          <w:sz w:val="22"/>
          <w:szCs w:val="22"/>
        </w:rPr>
      </w:pPr>
      <w:r w:rsidRPr="002C4CEA">
        <w:rPr>
          <w:sz w:val="22"/>
          <w:szCs w:val="22"/>
        </w:rPr>
        <w:t>zmian w strukturze organizacyjnej Zamawiającego, skutkującej tym że świadczenie objęte Umową nie może być zrealizowane,</w:t>
      </w:r>
    </w:p>
    <w:p w14:paraId="6BF8B43F" w14:textId="77777777" w:rsidR="00BC0B85" w:rsidRPr="002C4CEA" w:rsidRDefault="00BC0B85">
      <w:pPr>
        <w:pStyle w:val="Akapitzlist"/>
        <w:numPr>
          <w:ilvl w:val="1"/>
          <w:numId w:val="54"/>
        </w:numPr>
        <w:ind w:left="714" w:hanging="357"/>
        <w:contextualSpacing w:val="0"/>
        <w:jc w:val="both"/>
        <w:rPr>
          <w:sz w:val="22"/>
          <w:szCs w:val="22"/>
        </w:rPr>
      </w:pPr>
      <w:r w:rsidRPr="002C4CEA">
        <w:rPr>
          <w:sz w:val="22"/>
          <w:szCs w:val="22"/>
        </w:rPr>
        <w:t>zmian na rynku, na którym działa Zamawiający skutkujących brakiem potrzeby dalszego wykonywania usług objętych Umową.</w:t>
      </w:r>
    </w:p>
    <w:p w14:paraId="3F27BDF0" w14:textId="77777777" w:rsidR="00BC0B85" w:rsidRPr="002C4CEA" w:rsidRDefault="00BC0B85">
      <w:pPr>
        <w:pStyle w:val="Akapitzlist"/>
        <w:numPr>
          <w:ilvl w:val="0"/>
          <w:numId w:val="54"/>
        </w:numPr>
        <w:ind w:left="357" w:hanging="357"/>
        <w:contextualSpacing w:val="0"/>
        <w:jc w:val="both"/>
        <w:rPr>
          <w:sz w:val="22"/>
          <w:szCs w:val="22"/>
        </w:rPr>
      </w:pPr>
      <w:r w:rsidRPr="002C4CEA">
        <w:rPr>
          <w:sz w:val="22"/>
          <w:szCs w:val="22"/>
        </w:rPr>
        <w:t xml:space="preserve">Oświadczenie o odstąpieniu lub wypowiedzeniu Umowy wymaga formy pisemnej pod rygorem nieważności. </w:t>
      </w:r>
    </w:p>
    <w:p w14:paraId="72AE6D23" w14:textId="77777777" w:rsidR="00BC0B85" w:rsidRPr="002C4CEA" w:rsidRDefault="00BC0B85">
      <w:pPr>
        <w:pStyle w:val="Akapitzlist"/>
        <w:numPr>
          <w:ilvl w:val="0"/>
          <w:numId w:val="54"/>
        </w:numPr>
        <w:ind w:left="357" w:hanging="357"/>
        <w:contextualSpacing w:val="0"/>
        <w:jc w:val="both"/>
        <w:rPr>
          <w:sz w:val="22"/>
          <w:szCs w:val="22"/>
        </w:rPr>
      </w:pPr>
      <w:r w:rsidRPr="002C4CEA">
        <w:rPr>
          <w:sz w:val="22"/>
          <w:szCs w:val="22"/>
        </w:rPr>
        <w:t>W przypadku odstąpienia od Umowy w części lub wypowiedzenia Umowy Wykonawca zobowiązany jest do zaprzestania świadczenia usług od dnia, w którym nastąpiło rozwiązanie Umowy. W przypadku wystąpienia konieczności rozliczenia części Umowy wykonanej (prawidłowo) do dnia odstąpienia lub wypowiedzenia, Wykonawca na żądanie Zamawiającego sporządza ewidencję wykonanych (prawidłowo) i nierozliczonych usług w celu rozliczenia wykonanej części Umowy, która podlega weryfikacji Zamawiającego. W przypadku, gdy Wykonawca w terminie do 30 dni nie przedstawi dokumentu, o którym mowa powyżej Zamawiający powoła na koszt i ryzyko Wykonawcy zewnętrznego eksperta do sporządzenia ww. ewidencji i przekaże ją Wykonawcy. Wykonawca otrzyma jedynie wynagrodzenie za prawidłowo wykonane usługi, które nie mogły zostać rozliczone w inny sposób.</w:t>
      </w:r>
    </w:p>
    <w:p w14:paraId="3F8636B8" w14:textId="0C5A08D3" w:rsidR="00BC0B85" w:rsidRPr="002C4CEA" w:rsidRDefault="00BC0B85">
      <w:pPr>
        <w:pStyle w:val="Akapitzlist"/>
        <w:numPr>
          <w:ilvl w:val="0"/>
          <w:numId w:val="54"/>
        </w:numPr>
        <w:ind w:left="357" w:hanging="357"/>
        <w:contextualSpacing w:val="0"/>
        <w:jc w:val="both"/>
        <w:rPr>
          <w:sz w:val="22"/>
          <w:szCs w:val="22"/>
        </w:rPr>
      </w:pPr>
      <w:r w:rsidRPr="002C4CEA">
        <w:rPr>
          <w:sz w:val="22"/>
          <w:szCs w:val="22"/>
        </w:rPr>
        <w:t>Postanowienia niniejszej Umowy nie wyłączają możliwości odstąpienia od Umowy na podstawie przepisów Kodeksu cywilnego oraz ustawy Prawo zamówień publicznych.</w:t>
      </w:r>
    </w:p>
    <w:p w14:paraId="7D9EC191" w14:textId="60D60C58" w:rsidR="002206FB" w:rsidRPr="002C4CEA" w:rsidRDefault="002206FB" w:rsidP="00970D8B">
      <w:pPr>
        <w:pStyle w:val="Nagwek3"/>
      </w:pPr>
      <w:bookmarkStart w:id="261" w:name="_Toc62745746"/>
      <w:bookmarkStart w:id="262" w:name="_Toc67926577"/>
      <w:bookmarkStart w:id="263" w:name="_Toc109137901"/>
      <w:bookmarkStart w:id="264" w:name="_Toc109205364"/>
      <w:r w:rsidRPr="002C4CEA">
        <w:lastRenderedPageBreak/>
        <w:t>Zmiany Umowy</w:t>
      </w:r>
      <w:bookmarkEnd w:id="261"/>
      <w:bookmarkEnd w:id="262"/>
      <w:bookmarkEnd w:id="263"/>
      <w:bookmarkEnd w:id="264"/>
    </w:p>
    <w:p w14:paraId="434967D4" w14:textId="77777777" w:rsidR="00747413" w:rsidRPr="002C4CEA" w:rsidRDefault="00747413">
      <w:pPr>
        <w:pStyle w:val="Akapitzlist"/>
        <w:numPr>
          <w:ilvl w:val="0"/>
          <w:numId w:val="64"/>
        </w:numPr>
        <w:contextualSpacing w:val="0"/>
        <w:jc w:val="both"/>
        <w:rPr>
          <w:sz w:val="22"/>
          <w:szCs w:val="22"/>
        </w:rPr>
      </w:pPr>
      <w:r w:rsidRPr="002C4CEA">
        <w:rPr>
          <w:sz w:val="22"/>
          <w:szCs w:val="22"/>
        </w:rPr>
        <w:t>Zamawiający dopuszcza zmiany Umowy w przypadkach i na zasadach przewidzianych w ustawie Prawo zamówień publicznych, w tym zmiany nieistotne. Zmiana Umowy wymaga zawarcia aneksu do Umowy w formie pisemnej pod rygorem nieważności, z zastrzeżeniem ustępu 3.</w:t>
      </w:r>
    </w:p>
    <w:p w14:paraId="722111A5" w14:textId="77777777" w:rsidR="00747413" w:rsidRPr="002C4CEA" w:rsidRDefault="00747413">
      <w:pPr>
        <w:pStyle w:val="Akapitzlist"/>
        <w:numPr>
          <w:ilvl w:val="0"/>
          <w:numId w:val="64"/>
        </w:numPr>
        <w:contextualSpacing w:val="0"/>
        <w:jc w:val="both"/>
        <w:rPr>
          <w:sz w:val="22"/>
          <w:szCs w:val="22"/>
        </w:rPr>
      </w:pPr>
      <w:r w:rsidRPr="002C4CEA">
        <w:rPr>
          <w:sz w:val="22"/>
          <w:szCs w:val="22"/>
        </w:rPr>
        <w:t xml:space="preserve">Zamawiający przewiduje możliwość dokonania następujących zmian postanowień zawartej Umowy w stosunku do treści oferty Wykonawcy (przy czym Zamawiający nie ma obowiązku dokonania zmian Umowy):  </w:t>
      </w:r>
    </w:p>
    <w:p w14:paraId="79AEDAC7" w14:textId="77777777" w:rsidR="00747413" w:rsidRPr="002C4CEA" w:rsidRDefault="00747413">
      <w:pPr>
        <w:pStyle w:val="Akapitzlist"/>
        <w:numPr>
          <w:ilvl w:val="1"/>
          <w:numId w:val="64"/>
        </w:numPr>
        <w:contextualSpacing w:val="0"/>
        <w:jc w:val="both"/>
        <w:rPr>
          <w:sz w:val="22"/>
          <w:szCs w:val="22"/>
        </w:rPr>
      </w:pPr>
      <w:r w:rsidRPr="002C4CEA">
        <w:rPr>
          <w:sz w:val="22"/>
          <w:szCs w:val="22"/>
        </w:rPr>
        <w:t>Zmiany terminu realizacji Umowy:</w:t>
      </w:r>
    </w:p>
    <w:p w14:paraId="440BFD9A" w14:textId="77777777" w:rsidR="00747413" w:rsidRPr="002C4CEA" w:rsidRDefault="00747413">
      <w:pPr>
        <w:pStyle w:val="Akapitzlist"/>
        <w:numPr>
          <w:ilvl w:val="2"/>
          <w:numId w:val="64"/>
        </w:numPr>
        <w:contextualSpacing w:val="0"/>
        <w:jc w:val="both"/>
        <w:rPr>
          <w:sz w:val="22"/>
          <w:szCs w:val="22"/>
        </w:rPr>
      </w:pPr>
      <w:r w:rsidRPr="002C4CEA">
        <w:rPr>
          <w:sz w:val="22"/>
          <w:szCs w:val="22"/>
        </w:rPr>
        <w:t xml:space="preserve">wydłużenie terminu obowiązywania Umowy, jeżeli w przewidzianym terminie nie zostanie osiągnięta Wartość Umowy określona w § 3 ust 1 jednakże wyłącznie o czas świadczenia usług, za które wynagrodzenie nie przekroczy tej wartości, </w:t>
      </w:r>
    </w:p>
    <w:p w14:paraId="1B0CD9C9" w14:textId="77777777" w:rsidR="00747413" w:rsidRPr="002C4CEA" w:rsidRDefault="00747413">
      <w:pPr>
        <w:pStyle w:val="Akapitzlist"/>
        <w:numPr>
          <w:ilvl w:val="2"/>
          <w:numId w:val="64"/>
        </w:numPr>
        <w:contextualSpacing w:val="0"/>
        <w:jc w:val="both"/>
        <w:rPr>
          <w:sz w:val="22"/>
          <w:szCs w:val="22"/>
        </w:rPr>
      </w:pPr>
      <w:r w:rsidRPr="002C4CEA">
        <w:rPr>
          <w:sz w:val="22"/>
          <w:szCs w:val="22"/>
        </w:rPr>
        <w:t xml:space="preserve">zmiany spowodowane warunkami atmosferycznymi, w szczególności wystąpieniem klęski żywiołowej lub nietypowych warunków atmosferycznych uniemożliwiających realizację usług, </w:t>
      </w:r>
    </w:p>
    <w:p w14:paraId="570BA984" w14:textId="77777777" w:rsidR="00747413" w:rsidRPr="002C4CEA" w:rsidRDefault="00747413">
      <w:pPr>
        <w:pStyle w:val="Akapitzlist"/>
        <w:numPr>
          <w:ilvl w:val="2"/>
          <w:numId w:val="64"/>
        </w:numPr>
        <w:contextualSpacing w:val="0"/>
        <w:jc w:val="both"/>
        <w:rPr>
          <w:sz w:val="22"/>
          <w:szCs w:val="22"/>
        </w:rPr>
      </w:pPr>
      <w:r w:rsidRPr="002C4CEA">
        <w:rPr>
          <w:sz w:val="22"/>
          <w:szCs w:val="22"/>
        </w:rPr>
        <w:t>zmiany będące następstwem okoliczności leżących po stronie Zamawiającego, w szczególności: wstrzymanie realizacji Umowy przez Zamawiającego ze względów technologicznych, organizacyjnych i ekonomicznych,</w:t>
      </w:r>
    </w:p>
    <w:p w14:paraId="75732150" w14:textId="77777777" w:rsidR="00747413" w:rsidRPr="002C4CEA" w:rsidRDefault="00747413">
      <w:pPr>
        <w:pStyle w:val="Akapitzlist"/>
        <w:numPr>
          <w:ilvl w:val="2"/>
          <w:numId w:val="64"/>
        </w:numPr>
        <w:contextualSpacing w:val="0"/>
        <w:jc w:val="both"/>
        <w:rPr>
          <w:sz w:val="22"/>
          <w:szCs w:val="22"/>
        </w:rPr>
      </w:pPr>
      <w:r w:rsidRPr="002C4CEA">
        <w:rPr>
          <w:sz w:val="22"/>
          <w:szCs w:val="22"/>
        </w:rPr>
        <w:t>zmiany będące następstwem działania organów administracji,</w:t>
      </w:r>
    </w:p>
    <w:p w14:paraId="5CD1FDA3" w14:textId="77777777" w:rsidR="00747413" w:rsidRPr="002C4CEA" w:rsidRDefault="00747413">
      <w:pPr>
        <w:pStyle w:val="Akapitzlist"/>
        <w:numPr>
          <w:ilvl w:val="2"/>
          <w:numId w:val="64"/>
        </w:numPr>
        <w:contextualSpacing w:val="0"/>
        <w:jc w:val="both"/>
        <w:rPr>
          <w:sz w:val="22"/>
          <w:szCs w:val="22"/>
        </w:rPr>
      </w:pPr>
      <w:r w:rsidRPr="002C4CEA">
        <w:rPr>
          <w:sz w:val="22"/>
          <w:szCs w:val="22"/>
        </w:rPr>
        <w:t>konieczność zaspokojenia roszczeń lub oczekiwań osób trzecich – w tym grup społecznych lub zawodowych niemożliwych do jednoznacznego określenia w chwili zawierania Umowy;</w:t>
      </w:r>
    </w:p>
    <w:p w14:paraId="7EFC2E8D" w14:textId="77777777" w:rsidR="00747413" w:rsidRPr="002C4CEA" w:rsidRDefault="00747413">
      <w:pPr>
        <w:pStyle w:val="Akapitzlist"/>
        <w:numPr>
          <w:ilvl w:val="2"/>
          <w:numId w:val="64"/>
        </w:numPr>
        <w:contextualSpacing w:val="0"/>
        <w:jc w:val="both"/>
        <w:rPr>
          <w:sz w:val="22"/>
          <w:szCs w:val="22"/>
        </w:rPr>
      </w:pPr>
      <w:r w:rsidRPr="002C4CEA">
        <w:rPr>
          <w:sz w:val="22"/>
          <w:szCs w:val="22"/>
        </w:rPr>
        <w:t xml:space="preserve">zmiany spowodowane innymi przyczynami zewnętrznymi niezależnymi od Zamawiającego oraz Wykonawcy skutkującymi niemożliwością realizacji Umowy. </w:t>
      </w:r>
    </w:p>
    <w:p w14:paraId="2B92DD59" w14:textId="77777777" w:rsidR="00747413" w:rsidRPr="002C4CEA" w:rsidRDefault="00747413">
      <w:pPr>
        <w:pStyle w:val="Akapitzlist"/>
        <w:numPr>
          <w:ilvl w:val="2"/>
          <w:numId w:val="64"/>
        </w:numPr>
        <w:contextualSpacing w:val="0"/>
        <w:jc w:val="both"/>
        <w:rPr>
          <w:sz w:val="22"/>
          <w:szCs w:val="22"/>
        </w:rPr>
      </w:pPr>
      <w:r w:rsidRPr="002C4CEA">
        <w:rPr>
          <w:sz w:val="22"/>
          <w:szCs w:val="22"/>
        </w:rPr>
        <w:t xml:space="preserve">W przypadku wystąpienia którejkolwiek z okoliczności określonych w lit. a) </w:t>
      </w:r>
      <w:bookmarkStart w:id="265" w:name="_Hlk129871871"/>
      <w:r w:rsidRPr="002C4CEA">
        <w:rPr>
          <w:sz w:val="22"/>
          <w:szCs w:val="22"/>
        </w:rPr>
        <w:t>÷</w:t>
      </w:r>
      <w:bookmarkEnd w:id="265"/>
      <w:r w:rsidRPr="002C4CEA">
        <w:rPr>
          <w:sz w:val="22"/>
          <w:szCs w:val="22"/>
        </w:rPr>
        <w:t xml:space="preserve"> f) termin realizacji Umowy może ulec wydłużeniu o czas niezbędny do zakończenia realizacji Umowy.</w:t>
      </w:r>
    </w:p>
    <w:p w14:paraId="3C425834" w14:textId="77777777" w:rsidR="00747413" w:rsidRPr="002C4CEA" w:rsidRDefault="00747413">
      <w:pPr>
        <w:pStyle w:val="Akapitzlist"/>
        <w:numPr>
          <w:ilvl w:val="2"/>
          <w:numId w:val="64"/>
        </w:numPr>
        <w:contextualSpacing w:val="0"/>
        <w:jc w:val="both"/>
        <w:rPr>
          <w:sz w:val="22"/>
          <w:szCs w:val="22"/>
        </w:rPr>
      </w:pPr>
      <w:r w:rsidRPr="002C4CEA">
        <w:rPr>
          <w:sz w:val="22"/>
          <w:szCs w:val="22"/>
        </w:rPr>
        <w:t xml:space="preserve">W przypadku wystąpienia którejkolwiek z okoliczności określonych w lit. b) ÷ f) termin realizacji Umowy może ulec skróceniu, jeżeli jej dalsze wykonywanie nie przynosi oczekiwanych rezultatów Zamawiającego, nie jest uzasadnione ekonomicznie, organizacyjnie lub technologicznie. </w:t>
      </w:r>
    </w:p>
    <w:p w14:paraId="583E978F" w14:textId="77777777" w:rsidR="00747413" w:rsidRPr="002C4CEA" w:rsidRDefault="00747413">
      <w:pPr>
        <w:pStyle w:val="Akapitzlist"/>
        <w:numPr>
          <w:ilvl w:val="1"/>
          <w:numId w:val="64"/>
        </w:numPr>
        <w:contextualSpacing w:val="0"/>
        <w:jc w:val="both"/>
        <w:rPr>
          <w:sz w:val="22"/>
          <w:szCs w:val="22"/>
        </w:rPr>
      </w:pPr>
      <w:r w:rsidRPr="002C4CEA">
        <w:rPr>
          <w:sz w:val="22"/>
          <w:szCs w:val="22"/>
        </w:rPr>
        <w:t>Zmiany sposobu spełnienia świadczenia:</w:t>
      </w:r>
    </w:p>
    <w:p w14:paraId="74492C87" w14:textId="77777777" w:rsidR="00747413" w:rsidRPr="002C4CEA" w:rsidRDefault="00747413">
      <w:pPr>
        <w:pStyle w:val="Akapitzlist"/>
        <w:numPr>
          <w:ilvl w:val="2"/>
          <w:numId w:val="64"/>
        </w:numPr>
        <w:contextualSpacing w:val="0"/>
        <w:jc w:val="both"/>
        <w:rPr>
          <w:sz w:val="22"/>
          <w:szCs w:val="22"/>
        </w:rPr>
      </w:pPr>
      <w:r w:rsidRPr="002C4CEA">
        <w:rPr>
          <w:sz w:val="22"/>
          <w:szCs w:val="22"/>
        </w:rPr>
        <w:t>zmiany dotyczące liczby lub parametrów sprzętu wykorzystywanego do realizacji Umowy lub wymagań w zakresie liczby lub kwalifikacji osób skierowanych do realizacji Umowy, związane z wystąpieniem okoliczności leżących po stronie Zamawiającego dotyczących technologii, organizacji lub opłacalności produkcji Zamawiającego,</w:t>
      </w:r>
    </w:p>
    <w:p w14:paraId="363E203E" w14:textId="77777777" w:rsidR="00747413" w:rsidRPr="002C4CEA" w:rsidRDefault="00747413">
      <w:pPr>
        <w:numPr>
          <w:ilvl w:val="2"/>
          <w:numId w:val="64"/>
        </w:numPr>
        <w:spacing w:line="240" w:lineRule="auto"/>
        <w:ind w:left="1077"/>
      </w:pPr>
      <w:r w:rsidRPr="002C4CEA">
        <w:t>zmiany dotyczące liczby lub parametrów sprzętu wykorzystywanego do realizacji Umowy lub wymagań w zakresie liczby lub kwalifikacji osób skierowanych do realizacji Umowy, związane z optymalizacją zamówienia po stronie Wykonawcy lub Zamawiającego dotyczącą technologii lub organizacji pod warunkiem:</w:t>
      </w:r>
    </w:p>
    <w:p w14:paraId="0867C544" w14:textId="77777777" w:rsidR="00747413" w:rsidRPr="002C4CEA" w:rsidRDefault="00747413">
      <w:pPr>
        <w:pStyle w:val="Akapitzlist"/>
        <w:numPr>
          <w:ilvl w:val="0"/>
          <w:numId w:val="75"/>
        </w:numPr>
        <w:ind w:hanging="266"/>
        <w:rPr>
          <w:sz w:val="22"/>
          <w:szCs w:val="22"/>
        </w:rPr>
      </w:pPr>
      <w:r w:rsidRPr="002C4CEA">
        <w:rPr>
          <w:sz w:val="22"/>
          <w:szCs w:val="22"/>
        </w:rPr>
        <w:t>obniżenia cen jednostkowych lub wartości Umowy</w:t>
      </w:r>
    </w:p>
    <w:p w14:paraId="100773E9" w14:textId="77777777" w:rsidR="00747413" w:rsidRPr="002C4CEA" w:rsidRDefault="00747413">
      <w:pPr>
        <w:pStyle w:val="Akapitzlist"/>
        <w:numPr>
          <w:ilvl w:val="0"/>
          <w:numId w:val="75"/>
        </w:numPr>
        <w:ind w:hanging="266"/>
        <w:rPr>
          <w:sz w:val="22"/>
          <w:szCs w:val="22"/>
        </w:rPr>
      </w:pPr>
      <w:r w:rsidRPr="002C4CEA">
        <w:rPr>
          <w:sz w:val="22"/>
          <w:szCs w:val="22"/>
        </w:rPr>
        <w:t>braku zmiany przedmiotu i zakresu Umowy,</w:t>
      </w:r>
    </w:p>
    <w:p w14:paraId="08F65996" w14:textId="77777777" w:rsidR="00747413" w:rsidRPr="002C4CEA" w:rsidRDefault="00747413">
      <w:pPr>
        <w:pStyle w:val="Akapitzlist"/>
        <w:numPr>
          <w:ilvl w:val="2"/>
          <w:numId w:val="64"/>
        </w:numPr>
        <w:contextualSpacing w:val="0"/>
        <w:jc w:val="both"/>
        <w:rPr>
          <w:sz w:val="22"/>
          <w:szCs w:val="22"/>
        </w:rPr>
      </w:pPr>
      <w:r w:rsidRPr="002C4CEA">
        <w:rPr>
          <w:sz w:val="22"/>
          <w:szCs w:val="22"/>
        </w:rPr>
        <w:t>dostosowanie do wymagań wynikających ze zmian przepisów prawa powszechnie obowiązującego,</w:t>
      </w:r>
    </w:p>
    <w:p w14:paraId="6DD77BD9" w14:textId="77777777" w:rsidR="00747413" w:rsidRPr="002C4CEA" w:rsidRDefault="00747413">
      <w:pPr>
        <w:pStyle w:val="Akapitzlist"/>
        <w:numPr>
          <w:ilvl w:val="2"/>
          <w:numId w:val="64"/>
        </w:numPr>
        <w:ind w:left="1134" w:hanging="425"/>
        <w:contextualSpacing w:val="0"/>
        <w:jc w:val="both"/>
        <w:rPr>
          <w:sz w:val="22"/>
          <w:szCs w:val="22"/>
        </w:rPr>
      </w:pPr>
      <w:r w:rsidRPr="002C4CEA">
        <w:rPr>
          <w:sz w:val="22"/>
          <w:szCs w:val="22"/>
        </w:rPr>
        <w:t>pojawienie się na rynku nowej technologii, sprzętu lub metody realizacji usług, co wpływa na wystąpienie oszczędności lub usprawnienia realizacji Umowy,</w:t>
      </w:r>
    </w:p>
    <w:p w14:paraId="7EB7220C" w14:textId="77777777" w:rsidR="00747413" w:rsidRPr="002C4CEA" w:rsidRDefault="00747413">
      <w:pPr>
        <w:pStyle w:val="Akapitzlist"/>
        <w:numPr>
          <w:ilvl w:val="2"/>
          <w:numId w:val="64"/>
        </w:numPr>
        <w:ind w:left="1134" w:hanging="425"/>
        <w:contextualSpacing w:val="0"/>
        <w:jc w:val="both"/>
        <w:rPr>
          <w:sz w:val="22"/>
          <w:szCs w:val="22"/>
        </w:rPr>
      </w:pPr>
      <w:r w:rsidRPr="002C4CEA">
        <w:rPr>
          <w:sz w:val="22"/>
          <w:szCs w:val="22"/>
        </w:rPr>
        <w:t xml:space="preserve">konieczność zmiany sprzętu wykorzystywanego do realizacji Umowy ze względu na niedostępność części zamiennych, serwisu lub materiałów eksploatacyjnych z przyczyn niezależnych od Wykonawcy, </w:t>
      </w:r>
      <w:bookmarkStart w:id="266" w:name="_Hlk148611250"/>
      <w:r w:rsidRPr="002C4CEA">
        <w:rPr>
          <w:sz w:val="22"/>
          <w:szCs w:val="22"/>
        </w:rPr>
        <w:t>których nie można było wcześniej przewidzieć</w:t>
      </w:r>
      <w:bookmarkEnd w:id="266"/>
      <w:r w:rsidRPr="002C4CEA">
        <w:rPr>
          <w:sz w:val="22"/>
          <w:szCs w:val="22"/>
        </w:rPr>
        <w:t>,</w:t>
      </w:r>
    </w:p>
    <w:p w14:paraId="52A22E0E" w14:textId="77777777" w:rsidR="00747413" w:rsidRPr="002C4CEA" w:rsidRDefault="00747413">
      <w:pPr>
        <w:pStyle w:val="Akapitzlist"/>
        <w:numPr>
          <w:ilvl w:val="2"/>
          <w:numId w:val="64"/>
        </w:numPr>
        <w:contextualSpacing w:val="0"/>
        <w:jc w:val="both"/>
        <w:rPr>
          <w:sz w:val="22"/>
          <w:szCs w:val="22"/>
        </w:rPr>
      </w:pPr>
      <w:r w:rsidRPr="002C4CEA">
        <w:rPr>
          <w:sz w:val="22"/>
          <w:szCs w:val="22"/>
        </w:rPr>
        <w:t>zmiana zasad dokonywania odbiorów świadczonych usług, jeśli nie zmniejszy to zasad bezpieczeństwa i nie spowoduje zwiększenia kosztów dokonywania odbiorów, które obciążałyby Zamawiającego.</w:t>
      </w:r>
    </w:p>
    <w:p w14:paraId="32CDA721" w14:textId="77777777" w:rsidR="00747413" w:rsidRPr="002C4CEA" w:rsidRDefault="00747413">
      <w:pPr>
        <w:pStyle w:val="Akapitzlist"/>
        <w:numPr>
          <w:ilvl w:val="2"/>
          <w:numId w:val="64"/>
        </w:numPr>
        <w:contextualSpacing w:val="0"/>
        <w:jc w:val="both"/>
        <w:rPr>
          <w:sz w:val="22"/>
          <w:szCs w:val="22"/>
        </w:rPr>
      </w:pPr>
      <w:r w:rsidRPr="002C4CEA">
        <w:rPr>
          <w:sz w:val="22"/>
          <w:szCs w:val="22"/>
        </w:rPr>
        <w:t>zmiana treści dokumentów przedstawianych wzajemnie przez Strony w trakcie realizacji Umowy lub sposobu informowania o realizacji Umowy. Zmiana ta nie może spowodować braku informacji niezbędnych Zamawiającemu do prawidłowej realizacji Umowy,</w:t>
      </w:r>
    </w:p>
    <w:p w14:paraId="169160E0" w14:textId="77777777" w:rsidR="00747413" w:rsidRPr="002C4CEA" w:rsidRDefault="00747413">
      <w:pPr>
        <w:numPr>
          <w:ilvl w:val="2"/>
          <w:numId w:val="64"/>
        </w:numPr>
        <w:spacing w:line="240" w:lineRule="auto"/>
        <w:ind w:left="1077" w:hanging="357"/>
      </w:pPr>
      <w:r w:rsidRPr="002C4CEA">
        <w:lastRenderedPageBreak/>
        <w:t>zmiany będące następstwem okoliczności leżących po stronie Zamawiającego, w szczególności: wstrzymanie realizacji Umowy przez Zamawiającego ze względów technologicznych, organizacyjnych i ekonomicznych,</w:t>
      </w:r>
    </w:p>
    <w:p w14:paraId="623E3A94" w14:textId="77777777" w:rsidR="00747413" w:rsidRPr="002C4CEA" w:rsidRDefault="00747413">
      <w:pPr>
        <w:numPr>
          <w:ilvl w:val="2"/>
          <w:numId w:val="64"/>
        </w:numPr>
        <w:spacing w:line="240" w:lineRule="auto"/>
        <w:ind w:left="1077" w:hanging="357"/>
      </w:pPr>
      <w:r w:rsidRPr="002C4CEA">
        <w:t>Zmiany o których mowa w lit. b), d), f) i g) nie mogą prowadzić do zwiększenia wynagrodzenia Wykonawcy. Zmiany o których mowa w lit a), c), e) i h) mogą prowadzić do wzrostu wynagrodzenia Wykonawcy jedynie w wysokości poniesionych przez niego, udokumentowanych kosztów w związku z wprowadzeniem zmiany.</w:t>
      </w:r>
    </w:p>
    <w:p w14:paraId="085A2B5E" w14:textId="77777777" w:rsidR="00747413" w:rsidRPr="002C4CEA" w:rsidRDefault="00747413">
      <w:pPr>
        <w:pStyle w:val="Akapitzlist"/>
        <w:numPr>
          <w:ilvl w:val="1"/>
          <w:numId w:val="64"/>
        </w:numPr>
        <w:contextualSpacing w:val="0"/>
        <w:jc w:val="both"/>
        <w:rPr>
          <w:sz w:val="22"/>
          <w:szCs w:val="22"/>
        </w:rPr>
      </w:pPr>
      <w:r w:rsidRPr="002C4CEA">
        <w:rPr>
          <w:sz w:val="22"/>
          <w:szCs w:val="22"/>
        </w:rPr>
        <w:t>Zmiany zakresu rzeczowego i finansowego Umowy:</w:t>
      </w:r>
    </w:p>
    <w:p w14:paraId="063E6256" w14:textId="77777777" w:rsidR="00747413" w:rsidRPr="002C4CEA" w:rsidRDefault="00747413" w:rsidP="000209C1">
      <w:pPr>
        <w:spacing w:line="240" w:lineRule="auto"/>
        <w:ind w:left="709" w:firstLine="0"/>
        <w:rPr>
          <w:sz w:val="6"/>
          <w:szCs w:val="6"/>
        </w:rPr>
      </w:pPr>
      <w:r w:rsidRPr="002C4CEA">
        <w:t>Zmniejszenie lub zwiększenie  zakresu rzeczowego Umowy poprzez jego dostosowanie do aktualnej sytuacji Zamawiającego w związku z dokonanymi u Zamawiającego zmianami ze względów technologicznych, organizacyjnych i ekonomicznych</w:t>
      </w:r>
      <w:bookmarkStart w:id="267" w:name="_Hlk147848467"/>
      <w:r w:rsidRPr="002C4CEA">
        <w:t xml:space="preserve">, </w:t>
      </w:r>
      <w:bookmarkStart w:id="268" w:name="_Hlk148611336"/>
      <w:r w:rsidRPr="002C4CEA">
        <w:t>których nie można było wcześniej przewidzieć. Jeżeli zmiany opisane powyżej powodują konieczność zmian warunków finansowych (cen jednostkowych/ wynagrodzenia Wykonawcy), Zamawiający dokona tych zmian w sposób odpowiedni  do dokonanej zmiany zakresu rzeczowego, z zastrzeżeniem § 3 ust. 12 Umowy</w:t>
      </w:r>
      <w:bookmarkEnd w:id="267"/>
      <w:bookmarkEnd w:id="268"/>
      <w:r w:rsidRPr="002C4CEA">
        <w:t>.</w:t>
      </w:r>
    </w:p>
    <w:p w14:paraId="224F1EAA" w14:textId="77777777" w:rsidR="00747413" w:rsidRPr="002C4CEA" w:rsidRDefault="00747413">
      <w:pPr>
        <w:pStyle w:val="Akapitzlist"/>
        <w:numPr>
          <w:ilvl w:val="0"/>
          <w:numId w:val="64"/>
        </w:numPr>
        <w:contextualSpacing w:val="0"/>
        <w:jc w:val="both"/>
        <w:rPr>
          <w:sz w:val="22"/>
          <w:szCs w:val="22"/>
        </w:rPr>
      </w:pPr>
      <w:r w:rsidRPr="002C4CEA">
        <w:rPr>
          <w:sz w:val="22"/>
          <w:szCs w:val="22"/>
        </w:rPr>
        <w:t>Zmiany umowy nie wymagające formy aneksu:</w:t>
      </w:r>
    </w:p>
    <w:p w14:paraId="505813AF" w14:textId="77777777" w:rsidR="00747413" w:rsidRPr="002C4CEA" w:rsidRDefault="00747413">
      <w:pPr>
        <w:pStyle w:val="Akapitzlist"/>
        <w:numPr>
          <w:ilvl w:val="0"/>
          <w:numId w:val="62"/>
        </w:numPr>
        <w:ind w:left="709" w:hanging="284"/>
        <w:jc w:val="both"/>
        <w:rPr>
          <w:sz w:val="22"/>
          <w:szCs w:val="22"/>
        </w:rPr>
      </w:pPr>
      <w:bookmarkStart w:id="269" w:name="_Hlk147848517"/>
      <w:r w:rsidRPr="002C4CEA">
        <w:rPr>
          <w:sz w:val="22"/>
          <w:szCs w:val="22"/>
        </w:rPr>
        <w:t xml:space="preserve">zmiana zasad dokonywania odbiorów świadczonych usług, o której mowa w </w:t>
      </w:r>
      <w:bookmarkStart w:id="270" w:name="_Hlk148344566"/>
      <w:r w:rsidRPr="002C4CEA">
        <w:rPr>
          <w:sz w:val="22"/>
          <w:szCs w:val="22"/>
        </w:rPr>
        <w:t xml:space="preserve">§ 15 </w:t>
      </w:r>
      <w:bookmarkEnd w:id="270"/>
      <w:r w:rsidRPr="002C4CEA">
        <w:rPr>
          <w:sz w:val="22"/>
          <w:szCs w:val="22"/>
        </w:rPr>
        <w:t>ust. 2 pkt 2) lit. f),</w:t>
      </w:r>
    </w:p>
    <w:bookmarkEnd w:id="269"/>
    <w:p w14:paraId="5DF7F5B1" w14:textId="77777777" w:rsidR="00747413" w:rsidRPr="002C4CEA" w:rsidRDefault="00747413">
      <w:pPr>
        <w:pStyle w:val="Akapitzlist"/>
        <w:numPr>
          <w:ilvl w:val="0"/>
          <w:numId w:val="62"/>
        </w:numPr>
        <w:ind w:left="709" w:hanging="284"/>
        <w:jc w:val="both"/>
        <w:rPr>
          <w:sz w:val="22"/>
          <w:szCs w:val="22"/>
        </w:rPr>
      </w:pPr>
      <w:r w:rsidRPr="002C4CEA">
        <w:rPr>
          <w:sz w:val="22"/>
          <w:szCs w:val="22"/>
        </w:rPr>
        <w:t>zmiana treści dokumentów przedstawianych wzajemnie przez Strony w trakcie realizacji Umowy lub sposobu informowania o realizacji Umowy, o której mowa w § 15 ust. 2 pkt 2) lit. g),</w:t>
      </w:r>
    </w:p>
    <w:p w14:paraId="0C996E55" w14:textId="77777777" w:rsidR="00747413" w:rsidRPr="002C4CEA" w:rsidRDefault="00747413">
      <w:pPr>
        <w:pStyle w:val="Akapitzlist"/>
        <w:numPr>
          <w:ilvl w:val="0"/>
          <w:numId w:val="62"/>
        </w:numPr>
        <w:ind w:left="709" w:hanging="284"/>
        <w:jc w:val="both"/>
        <w:rPr>
          <w:sz w:val="22"/>
          <w:szCs w:val="22"/>
        </w:rPr>
      </w:pPr>
      <w:r w:rsidRPr="002C4CEA">
        <w:rPr>
          <w:sz w:val="22"/>
          <w:szCs w:val="22"/>
        </w:rPr>
        <w:t>zmiana lub wprowadzenie nowego Podwykonawcy  (§ 10 ust. 13),</w:t>
      </w:r>
    </w:p>
    <w:p w14:paraId="752A5CFC" w14:textId="77777777" w:rsidR="00747413" w:rsidRPr="002C4CEA" w:rsidRDefault="00747413">
      <w:pPr>
        <w:pStyle w:val="Akapitzlist"/>
        <w:numPr>
          <w:ilvl w:val="0"/>
          <w:numId w:val="62"/>
        </w:numPr>
        <w:ind w:left="709" w:hanging="284"/>
        <w:jc w:val="both"/>
        <w:rPr>
          <w:sz w:val="22"/>
          <w:szCs w:val="22"/>
        </w:rPr>
      </w:pPr>
      <w:r w:rsidRPr="002C4CEA">
        <w:rPr>
          <w:sz w:val="22"/>
          <w:szCs w:val="22"/>
        </w:rPr>
        <w:t>zmiana osób odpowiedzialnych za nadzór (§ 11 ust. 4),</w:t>
      </w:r>
    </w:p>
    <w:p w14:paraId="1E52F898" w14:textId="795D4B5D" w:rsidR="00747413" w:rsidRPr="002C4CEA" w:rsidRDefault="00747413">
      <w:pPr>
        <w:pStyle w:val="Akapitzlist"/>
        <w:numPr>
          <w:ilvl w:val="0"/>
          <w:numId w:val="62"/>
        </w:numPr>
        <w:ind w:left="709" w:hanging="284"/>
        <w:jc w:val="both"/>
        <w:rPr>
          <w:i/>
          <w:iCs/>
          <w:sz w:val="22"/>
          <w:szCs w:val="22"/>
        </w:rPr>
      </w:pPr>
      <w:r w:rsidRPr="002C4CEA">
        <w:rPr>
          <w:sz w:val="22"/>
          <w:szCs w:val="22"/>
        </w:rPr>
        <w:t xml:space="preserve">zmiana terminu realizacji w związku z wystąpieniem siły wyższej, wg zasad określonych </w:t>
      </w:r>
      <w:r w:rsidRPr="002C4CEA">
        <w:rPr>
          <w:sz w:val="22"/>
          <w:szCs w:val="22"/>
        </w:rPr>
        <w:br/>
        <w:t>w § 21 ust. 4</w:t>
      </w:r>
      <w:r w:rsidR="00F11D8C" w:rsidRPr="002C4CEA">
        <w:rPr>
          <w:sz w:val="22"/>
          <w:szCs w:val="22"/>
        </w:rPr>
        <w:t>,</w:t>
      </w:r>
    </w:p>
    <w:p w14:paraId="1284B820" w14:textId="1C474C6F" w:rsidR="00F11D8C" w:rsidRPr="002C4CEA" w:rsidRDefault="00F11D8C">
      <w:pPr>
        <w:pStyle w:val="Akapitzlist"/>
        <w:numPr>
          <w:ilvl w:val="0"/>
          <w:numId w:val="62"/>
        </w:numPr>
        <w:ind w:left="709" w:hanging="284"/>
        <w:jc w:val="both"/>
        <w:rPr>
          <w:i/>
          <w:iCs/>
          <w:sz w:val="22"/>
          <w:szCs w:val="22"/>
        </w:rPr>
      </w:pPr>
      <w:r w:rsidRPr="002C4CEA">
        <w:rPr>
          <w:sz w:val="22"/>
          <w:szCs w:val="22"/>
        </w:rPr>
        <w:t>wprowadzenie nowego Cennika zgodnie z § 16 ust. 7.</w:t>
      </w:r>
    </w:p>
    <w:p w14:paraId="226E572D" w14:textId="7BEAE8E9" w:rsidR="002206FB" w:rsidRPr="002C4CEA" w:rsidRDefault="002206FB" w:rsidP="00970D8B">
      <w:pPr>
        <w:pStyle w:val="Nagwek3"/>
      </w:pPr>
      <w:bookmarkStart w:id="271" w:name="_Toc62745747"/>
      <w:bookmarkStart w:id="272" w:name="_Toc67926578"/>
      <w:bookmarkStart w:id="273" w:name="_Toc109137902"/>
      <w:bookmarkStart w:id="274" w:name="_Toc109205365"/>
      <w:r w:rsidRPr="002C4CEA">
        <w:t>Waloryzacja</w:t>
      </w:r>
      <w:bookmarkEnd w:id="271"/>
      <w:bookmarkEnd w:id="272"/>
      <w:bookmarkEnd w:id="273"/>
      <w:bookmarkEnd w:id="274"/>
    </w:p>
    <w:p w14:paraId="7AE44B8A" w14:textId="77777777" w:rsidR="002E424D" w:rsidRPr="002C4CEA" w:rsidRDefault="002E424D">
      <w:pPr>
        <w:pStyle w:val="Akapitzlist"/>
        <w:numPr>
          <w:ilvl w:val="0"/>
          <w:numId w:val="71"/>
        </w:numPr>
        <w:overflowPunct w:val="0"/>
        <w:autoSpaceDE w:val="0"/>
        <w:autoSpaceDN w:val="0"/>
        <w:ind w:left="284" w:hanging="284"/>
        <w:contextualSpacing w:val="0"/>
        <w:jc w:val="both"/>
        <w:rPr>
          <w:sz w:val="22"/>
        </w:rPr>
      </w:pPr>
      <w:r w:rsidRPr="002C4CEA">
        <w:rPr>
          <w:sz w:val="22"/>
        </w:rPr>
        <w:t>Zamawiający dopuszcza zmianę wynagrodzenia Wykonawcy w przypadkach określonych w ustawie Prawo zamówień publicznych w przypadku zmiany:</w:t>
      </w:r>
    </w:p>
    <w:p w14:paraId="2332ECBD" w14:textId="77777777" w:rsidR="002E424D" w:rsidRPr="002C4CEA" w:rsidRDefault="002E424D">
      <w:pPr>
        <w:numPr>
          <w:ilvl w:val="1"/>
          <w:numId w:val="77"/>
        </w:numPr>
        <w:spacing w:line="240" w:lineRule="auto"/>
      </w:pPr>
      <w:r w:rsidRPr="002C4CEA">
        <w:t>stawki podatku od towarów i usług oraz podatku akcyzowego,</w:t>
      </w:r>
    </w:p>
    <w:p w14:paraId="73B0CF05" w14:textId="77777777" w:rsidR="002E424D" w:rsidRPr="002C4CEA" w:rsidRDefault="002E424D">
      <w:pPr>
        <w:numPr>
          <w:ilvl w:val="1"/>
          <w:numId w:val="77"/>
        </w:numPr>
        <w:spacing w:line="240" w:lineRule="auto"/>
      </w:pPr>
      <w:r w:rsidRPr="002C4CEA">
        <w:t>zasad podlegania ubezpieczeniom społecznym lub ubezpieczeniu zdrowotnemu lub wysokości stawki składki na ubezpieczenia społeczne lub ubezpieczenie zdrowotne,</w:t>
      </w:r>
    </w:p>
    <w:p w14:paraId="6102F424" w14:textId="77777777" w:rsidR="002E424D" w:rsidRPr="002C4CEA" w:rsidRDefault="002E424D">
      <w:pPr>
        <w:numPr>
          <w:ilvl w:val="1"/>
          <w:numId w:val="77"/>
        </w:numPr>
        <w:spacing w:line="240" w:lineRule="auto"/>
      </w:pPr>
      <w:r w:rsidRPr="002C4CEA">
        <w:t>zasad gromadzenia i wysokości wpłat do pracowniczych planów kapitałowych, o których mowa w ustawie z dnia 4 października 2018 r. o pracowniczych planach kapitałowych (Dz. U. z 2020 r. poz. 1342 ze zm.)</w:t>
      </w:r>
    </w:p>
    <w:p w14:paraId="495CF6B3" w14:textId="77777777" w:rsidR="002E424D" w:rsidRPr="002C4CEA" w:rsidRDefault="002E424D" w:rsidP="000209C1">
      <w:pPr>
        <w:ind w:left="357"/>
      </w:pPr>
      <w:r w:rsidRPr="002C4CEA">
        <w:t>‒ jeżeli zmiany te będą miały wpływ na koszty wykonania zamówienia przez Wykonawcę.</w:t>
      </w:r>
    </w:p>
    <w:p w14:paraId="0E7100E7" w14:textId="77777777" w:rsidR="002E424D" w:rsidRPr="002C4CEA" w:rsidRDefault="002E424D">
      <w:pPr>
        <w:pStyle w:val="Akapitzlist"/>
        <w:numPr>
          <w:ilvl w:val="0"/>
          <w:numId w:val="71"/>
        </w:numPr>
        <w:overflowPunct w:val="0"/>
        <w:autoSpaceDE w:val="0"/>
        <w:autoSpaceDN w:val="0"/>
        <w:ind w:left="284" w:hanging="284"/>
        <w:contextualSpacing w:val="0"/>
        <w:jc w:val="both"/>
        <w:rPr>
          <w:sz w:val="22"/>
          <w:szCs w:val="22"/>
        </w:rPr>
      </w:pPr>
      <w:r w:rsidRPr="002C4CEA">
        <w:rPr>
          <w:sz w:val="22"/>
          <w:szCs w:val="22"/>
        </w:rPr>
        <w:t>W przypadku wystąpienia okoliczności, o których mowa w ust. 1 Wykonawca w terminie 30 dni od dnia ich wystąpienia składa wniosek o zmianę wynagrodzenia wraz z dokumentami wskazującymi na wpływ ww. okoliczności na koszty wykonania Umowy. Zamawiający zastrzega sobie prawo do weryfikacji dokumentów oraz żądania przedłożenia dokumentów w tym zakresie. Zmiana dotyczyć będzie wynagrodzenia umownego, w części, jakiej dotyczą wprowadzone zmiany przepisów, a wynagrodzenie zostanie zmienione jedynie w zakresie w jakim udowodniona zostanie zmiana kosztów Wykonawcy.</w:t>
      </w:r>
    </w:p>
    <w:p w14:paraId="203C6986" w14:textId="77777777" w:rsidR="002E424D" w:rsidRPr="002C4CEA" w:rsidRDefault="002E424D">
      <w:pPr>
        <w:pStyle w:val="Akapitzlist"/>
        <w:numPr>
          <w:ilvl w:val="0"/>
          <w:numId w:val="71"/>
        </w:numPr>
        <w:overflowPunct w:val="0"/>
        <w:autoSpaceDE w:val="0"/>
        <w:autoSpaceDN w:val="0"/>
        <w:ind w:left="284" w:hanging="284"/>
        <w:contextualSpacing w:val="0"/>
        <w:jc w:val="both"/>
        <w:rPr>
          <w:sz w:val="22"/>
        </w:rPr>
      </w:pPr>
      <w:r w:rsidRPr="002C4CEA">
        <w:rPr>
          <w:sz w:val="22"/>
        </w:rPr>
        <w:t>Wynagrodzenie Wykonawcy (stawki rozliczeniowe) dodatkowo podlega zmianie w następujących okolicznościach:</w:t>
      </w:r>
    </w:p>
    <w:p w14:paraId="48A8F7B8" w14:textId="77777777" w:rsidR="002E424D" w:rsidRPr="002C4CEA" w:rsidRDefault="002E424D">
      <w:pPr>
        <w:pStyle w:val="Akapitzlist"/>
        <w:numPr>
          <w:ilvl w:val="0"/>
          <w:numId w:val="76"/>
        </w:numPr>
        <w:overflowPunct w:val="0"/>
        <w:autoSpaceDE w:val="0"/>
        <w:autoSpaceDN w:val="0"/>
        <w:contextualSpacing w:val="0"/>
        <w:jc w:val="both"/>
        <w:rPr>
          <w:sz w:val="22"/>
        </w:rPr>
      </w:pPr>
      <w:r w:rsidRPr="002C4CEA">
        <w:rPr>
          <w:b/>
          <w:bCs/>
          <w:sz w:val="22"/>
        </w:rPr>
        <w:t>Jednostkowa stawka bazowa zmienna</w:t>
      </w:r>
      <w:r w:rsidRPr="002C4CEA">
        <w:rPr>
          <w:sz w:val="22"/>
        </w:rPr>
        <w:t xml:space="preserve"> (pracownika i jednostek sprzętowych) – w przypadku </w:t>
      </w:r>
      <w:r w:rsidRPr="002C4CEA">
        <w:rPr>
          <w:b/>
          <w:bCs/>
          <w:sz w:val="22"/>
        </w:rPr>
        <w:t>zmiany wysokości minimalnej stawki godzinowej</w:t>
      </w:r>
      <w:r w:rsidRPr="002C4CEA">
        <w:rPr>
          <w:sz w:val="22"/>
        </w:rPr>
        <w:t xml:space="preserve"> ustalonej na podstawie ustawy z dnia 10 października 2002r. o minimalnym wynagrodzeniu za pracę,</w:t>
      </w:r>
    </w:p>
    <w:p w14:paraId="153436F9" w14:textId="77777777" w:rsidR="002E424D" w:rsidRPr="002C4CEA" w:rsidRDefault="002E424D">
      <w:pPr>
        <w:pStyle w:val="Akapitzlist"/>
        <w:numPr>
          <w:ilvl w:val="0"/>
          <w:numId w:val="76"/>
        </w:numPr>
        <w:overflowPunct w:val="0"/>
        <w:autoSpaceDE w:val="0"/>
        <w:autoSpaceDN w:val="0"/>
        <w:contextualSpacing w:val="0"/>
        <w:jc w:val="both"/>
        <w:rPr>
          <w:sz w:val="22"/>
        </w:rPr>
      </w:pPr>
      <w:r w:rsidRPr="002C4CEA">
        <w:rPr>
          <w:b/>
          <w:bCs/>
          <w:sz w:val="22"/>
        </w:rPr>
        <w:t>Jednostkowe stawki bazowe stałe</w:t>
      </w:r>
      <w:r w:rsidRPr="002C4CEA">
        <w:rPr>
          <w:sz w:val="22"/>
        </w:rPr>
        <w:t xml:space="preserve"> (pracownika i jednostek sprzętowych) – w oparciu o </w:t>
      </w:r>
      <w:r w:rsidRPr="002C4CEA">
        <w:rPr>
          <w:b/>
          <w:bCs/>
          <w:sz w:val="22"/>
        </w:rPr>
        <w:t xml:space="preserve">wskaźnik cen towarów i usług konsumpcyjnych </w:t>
      </w:r>
      <w:r w:rsidRPr="002C4CEA">
        <w:rPr>
          <w:sz w:val="22"/>
        </w:rPr>
        <w:t>publikowany przez GUS link:</w:t>
      </w:r>
      <w:r w:rsidRPr="002C4CEA">
        <w:rPr>
          <w:color w:val="FF0000"/>
          <w:sz w:val="22"/>
        </w:rPr>
        <w:t xml:space="preserve"> </w:t>
      </w:r>
      <w:hyperlink r:id="rId23" w:history="1">
        <w:r w:rsidRPr="002C4CEA">
          <w:rPr>
            <w:rStyle w:val="Hipercze"/>
          </w:rPr>
          <w:t>https://stat.gov.pl/wskazniki-makroekonomiczne/</w:t>
        </w:r>
      </w:hyperlink>
      <w:r w:rsidRPr="002C4CEA">
        <w:rPr>
          <w:sz w:val="22"/>
        </w:rPr>
        <w:t xml:space="preserve"> - </w:t>
      </w:r>
      <w:r w:rsidRPr="002C4CEA">
        <w:rPr>
          <w:i/>
          <w:iCs/>
          <w:sz w:val="22"/>
        </w:rPr>
        <w:t xml:space="preserve">wybrane miesięczne wskaźniki makroekonomiczne, tablica „wskaźniki cen”, pozycja: Wskaźnik cen towarów i usług konsumpcyjnych, lit. B </w:t>
      </w:r>
      <w:r w:rsidRPr="002C4CEA">
        <w:rPr>
          <w:sz w:val="22"/>
        </w:rPr>
        <w:t>(w przypadku zaprzestania publikacji wskazanego wskaźnika, Strony stosować będą nowy wskaźnik, który zastąpi dotychczasowy, którego publikacji zaprzestano, ewentualnie wskaźnik o charakterze najbardziej zbliżonym do tego, którego publikacji zaprzestano)</w:t>
      </w:r>
      <w:r w:rsidRPr="002C4CEA">
        <w:rPr>
          <w:i/>
          <w:iCs/>
          <w:sz w:val="22"/>
        </w:rPr>
        <w:t xml:space="preserve">, </w:t>
      </w:r>
      <w:r w:rsidRPr="002C4CEA">
        <w:rPr>
          <w:sz w:val="22"/>
        </w:rPr>
        <w:t>przy czym:</w:t>
      </w:r>
    </w:p>
    <w:p w14:paraId="0F2D9BDE" w14:textId="7ED4F2E1" w:rsidR="002E424D" w:rsidRPr="002C4CEA" w:rsidRDefault="002E424D">
      <w:pPr>
        <w:pStyle w:val="Akapitzlist"/>
        <w:numPr>
          <w:ilvl w:val="0"/>
          <w:numId w:val="79"/>
        </w:numPr>
        <w:ind w:left="993" w:hanging="284"/>
        <w:contextualSpacing w:val="0"/>
        <w:jc w:val="both"/>
        <w:rPr>
          <w:b/>
          <w:bCs/>
          <w:sz w:val="22"/>
        </w:rPr>
      </w:pPr>
      <w:r w:rsidRPr="002C4CEA">
        <w:rPr>
          <w:sz w:val="22"/>
        </w:rPr>
        <w:lastRenderedPageBreak/>
        <w:t xml:space="preserve">pierwsza zmiana nastąpi </w:t>
      </w:r>
      <w:r w:rsidRPr="002C4CEA">
        <w:rPr>
          <w:b/>
          <w:bCs/>
          <w:sz w:val="22"/>
        </w:rPr>
        <w:t>od pierwszego dnia siódmego miesiąca kalendarzowego</w:t>
      </w:r>
      <w:r w:rsidRPr="002C4CEA">
        <w:rPr>
          <w:sz w:val="22"/>
        </w:rPr>
        <w:t xml:space="preserve"> realizacji umowy – </w:t>
      </w:r>
      <w:r w:rsidRPr="002C4CEA">
        <w:rPr>
          <w:b/>
          <w:bCs/>
          <w:sz w:val="22"/>
        </w:rPr>
        <w:t>jeżeli wartość wskaźnika waloryzacyjnego wyliczona zgodnie z ust. 5 będzie wyższa niż </w:t>
      </w:r>
      <w:r w:rsidR="0036000A">
        <w:rPr>
          <w:b/>
          <w:bCs/>
          <w:sz w:val="22"/>
        </w:rPr>
        <w:t>1,02</w:t>
      </w:r>
      <w:r w:rsidRPr="002C4CEA">
        <w:rPr>
          <w:sz w:val="22"/>
        </w:rPr>
        <w:t>,</w:t>
      </w:r>
    </w:p>
    <w:p w14:paraId="63C149F8" w14:textId="77777777" w:rsidR="002E424D" w:rsidRPr="002C4CEA" w:rsidRDefault="002E424D">
      <w:pPr>
        <w:pStyle w:val="Akapitzlist"/>
        <w:numPr>
          <w:ilvl w:val="0"/>
          <w:numId w:val="79"/>
        </w:numPr>
        <w:ind w:left="993" w:hanging="284"/>
        <w:contextualSpacing w:val="0"/>
        <w:jc w:val="both"/>
        <w:rPr>
          <w:b/>
          <w:bCs/>
          <w:sz w:val="22"/>
        </w:rPr>
      </w:pPr>
      <w:r w:rsidRPr="002C4CEA">
        <w:rPr>
          <w:sz w:val="22"/>
        </w:rPr>
        <w:t>kolejne zmiany będą następować w okresach 12 miesięcznych, tj. od pierwszego dnia 19, 31 miesiąca itd. – o wartość wskaźnika waloryzacyjnego wyliczonego zgodnie z ust. 5.</w:t>
      </w:r>
    </w:p>
    <w:p w14:paraId="093FA363" w14:textId="550E92E5" w:rsidR="002E424D" w:rsidRPr="002C4CEA" w:rsidRDefault="002E424D" w:rsidP="000209C1">
      <w:pPr>
        <w:pStyle w:val="Akapitzlist"/>
        <w:ind w:left="993"/>
        <w:jc w:val="both"/>
        <w:rPr>
          <w:b/>
          <w:bCs/>
          <w:sz w:val="22"/>
        </w:rPr>
      </w:pPr>
      <w:r w:rsidRPr="002C4CEA">
        <w:rPr>
          <w:b/>
          <w:bCs/>
          <w:sz w:val="22"/>
        </w:rPr>
        <w:t xml:space="preserve">Maksymalna łączna wysokość wskaźnika waloryzacji w całym okresie obowiązywania umowy nie przekroczy </w:t>
      </w:r>
      <w:r w:rsidR="0036000A">
        <w:rPr>
          <w:b/>
          <w:bCs/>
          <w:sz w:val="22"/>
        </w:rPr>
        <w:t>1,10</w:t>
      </w:r>
      <w:r w:rsidRPr="002C4CEA">
        <w:rPr>
          <w:sz w:val="22"/>
        </w:rPr>
        <w:t>.</w:t>
      </w:r>
    </w:p>
    <w:p w14:paraId="696BBCD8" w14:textId="77777777" w:rsidR="002E424D" w:rsidRPr="002C4CEA" w:rsidRDefault="002E424D">
      <w:pPr>
        <w:pStyle w:val="Akapitzlist"/>
        <w:numPr>
          <w:ilvl w:val="0"/>
          <w:numId w:val="71"/>
        </w:numPr>
        <w:overflowPunct w:val="0"/>
        <w:autoSpaceDE w:val="0"/>
        <w:autoSpaceDN w:val="0"/>
        <w:ind w:left="284" w:hanging="284"/>
        <w:contextualSpacing w:val="0"/>
        <w:jc w:val="both"/>
        <w:rPr>
          <w:sz w:val="22"/>
        </w:rPr>
      </w:pPr>
      <w:r w:rsidRPr="002C4CEA">
        <w:rPr>
          <w:sz w:val="22"/>
        </w:rPr>
        <w:t xml:space="preserve">Zmiany </w:t>
      </w:r>
      <w:r w:rsidRPr="002C4CEA">
        <w:rPr>
          <w:b/>
          <w:bCs/>
          <w:sz w:val="22"/>
        </w:rPr>
        <w:t>Jednostkowej stawki bazowej zmiennej</w:t>
      </w:r>
      <w:r w:rsidRPr="002C4CEA">
        <w:rPr>
          <w:sz w:val="22"/>
        </w:rPr>
        <w:t xml:space="preserve"> następują automatycznie (bez konieczności działań  Stron) po wystąpieniu przesłanki tj. wejściu w życie aktu wykonawczego do ustawy z dnia 10 października 2002r. o minimalnym wynagrodzeniu za pracę, zmieniającego wysokość minimalnej stawki godzinowej.</w:t>
      </w:r>
    </w:p>
    <w:p w14:paraId="653886EE" w14:textId="77777777" w:rsidR="002E424D" w:rsidRPr="002C4CEA" w:rsidRDefault="002E424D">
      <w:pPr>
        <w:pStyle w:val="Akapitzlist"/>
        <w:numPr>
          <w:ilvl w:val="0"/>
          <w:numId w:val="71"/>
        </w:numPr>
        <w:overflowPunct w:val="0"/>
        <w:autoSpaceDE w:val="0"/>
        <w:autoSpaceDN w:val="0"/>
        <w:ind w:left="284" w:hanging="284"/>
        <w:contextualSpacing w:val="0"/>
        <w:jc w:val="both"/>
        <w:rPr>
          <w:sz w:val="22"/>
        </w:rPr>
      </w:pPr>
      <w:r w:rsidRPr="002C4CEA">
        <w:rPr>
          <w:sz w:val="22"/>
        </w:rPr>
        <w:t xml:space="preserve">Zmiany </w:t>
      </w:r>
      <w:r w:rsidRPr="002C4CEA">
        <w:rPr>
          <w:b/>
          <w:bCs/>
          <w:sz w:val="22"/>
        </w:rPr>
        <w:t xml:space="preserve">Jednostkowych stawek bazowych stałych </w:t>
      </w:r>
      <w:r w:rsidRPr="002C4CEA">
        <w:rPr>
          <w:sz w:val="22"/>
        </w:rPr>
        <w:t xml:space="preserve">w oparciu o </w:t>
      </w:r>
      <w:r w:rsidRPr="002C4CEA">
        <w:rPr>
          <w:b/>
          <w:bCs/>
          <w:sz w:val="22"/>
        </w:rPr>
        <w:t>wskaźnik cen towarów i usług konsumpcyjnych</w:t>
      </w:r>
      <w:r w:rsidRPr="002C4CEA">
        <w:rPr>
          <w:sz w:val="22"/>
        </w:rPr>
        <w:t xml:space="preserve"> dokonane zostaną wg następujących zasad:</w:t>
      </w:r>
    </w:p>
    <w:p w14:paraId="449D37D8" w14:textId="77777777" w:rsidR="002E424D" w:rsidRPr="002C4CEA" w:rsidRDefault="002E424D">
      <w:pPr>
        <w:pStyle w:val="Akapitzlist"/>
        <w:numPr>
          <w:ilvl w:val="1"/>
          <w:numId w:val="77"/>
        </w:numPr>
        <w:jc w:val="both"/>
        <w:rPr>
          <w:sz w:val="22"/>
        </w:rPr>
      </w:pPr>
      <w:bookmarkStart w:id="275" w:name="_Hlk125713622"/>
      <w:bookmarkStart w:id="276" w:name="_Hlk125715561"/>
      <w:r w:rsidRPr="002C4CEA">
        <w:rPr>
          <w:sz w:val="22"/>
        </w:rPr>
        <w:t xml:space="preserve">dla potrzeb pierwszej zmiany wynagrodzenia pierwszym wykorzystanym wskaźnikiem będzie miesięczny wskaźnik za miesiąc, w którym nastąpi rozpoczęcie realizacji umowy (miesiąc poprzedni = 100) a ostatnim miesięczny wskaźnik dla 6 miesiąca realizacji umowy, </w:t>
      </w:r>
    </w:p>
    <w:p w14:paraId="5E743C13" w14:textId="77777777" w:rsidR="002E424D" w:rsidRPr="002C4CEA" w:rsidRDefault="002E424D">
      <w:pPr>
        <w:pStyle w:val="Akapitzlist"/>
        <w:numPr>
          <w:ilvl w:val="1"/>
          <w:numId w:val="77"/>
        </w:numPr>
        <w:jc w:val="both"/>
        <w:rPr>
          <w:sz w:val="22"/>
        </w:rPr>
      </w:pPr>
      <w:r w:rsidRPr="002C4CEA">
        <w:rPr>
          <w:sz w:val="22"/>
        </w:rPr>
        <w:t>dla kolejnych zmian wynagrodzenia pierwszym wykorzystanym wskaźnikiem będzie miesięczny wskaźnik za odpowiednio 7, 19 miesiąc realizacji umowy itd.</w:t>
      </w:r>
      <w:bookmarkEnd w:id="275"/>
      <w:r w:rsidRPr="002C4CEA">
        <w:rPr>
          <w:sz w:val="22"/>
        </w:rPr>
        <w:t>,</w:t>
      </w:r>
    </w:p>
    <w:p w14:paraId="2C31803E" w14:textId="77777777" w:rsidR="002E424D" w:rsidRPr="002C4CEA" w:rsidRDefault="002E424D">
      <w:pPr>
        <w:pStyle w:val="Akapitzlist"/>
        <w:numPr>
          <w:ilvl w:val="1"/>
          <w:numId w:val="77"/>
        </w:numPr>
        <w:jc w:val="both"/>
        <w:rPr>
          <w:sz w:val="22"/>
        </w:rPr>
      </w:pPr>
      <w:r w:rsidRPr="002C4CEA">
        <w:rPr>
          <w:sz w:val="22"/>
        </w:rPr>
        <w:t>wskaźniki należy zamienić na liczby (dzieląc je przez 100), a następnie przemnożyć przez siebie kolejno. W stosunku do otrzymanego wskaźnika należy przeprowadzić w kolejności następujące działania:</w:t>
      </w:r>
    </w:p>
    <w:p w14:paraId="02118E1D" w14:textId="77777777" w:rsidR="002E424D" w:rsidRPr="002C4CEA" w:rsidRDefault="002E424D">
      <w:pPr>
        <w:pStyle w:val="Akapitzlist"/>
        <w:numPr>
          <w:ilvl w:val="0"/>
          <w:numId w:val="78"/>
        </w:numPr>
        <w:ind w:left="1134" w:hanging="357"/>
        <w:contextualSpacing w:val="0"/>
        <w:jc w:val="both"/>
        <w:rPr>
          <w:sz w:val="22"/>
        </w:rPr>
      </w:pPr>
      <w:r w:rsidRPr="002C4CEA">
        <w:rPr>
          <w:sz w:val="22"/>
        </w:rPr>
        <w:t xml:space="preserve">odjąć 1, </w:t>
      </w:r>
    </w:p>
    <w:p w14:paraId="76859BDD" w14:textId="77777777" w:rsidR="002E424D" w:rsidRPr="002C4CEA" w:rsidRDefault="002E424D">
      <w:pPr>
        <w:pStyle w:val="Akapitzlist"/>
        <w:numPr>
          <w:ilvl w:val="0"/>
          <w:numId w:val="78"/>
        </w:numPr>
        <w:ind w:left="1134" w:hanging="357"/>
        <w:contextualSpacing w:val="0"/>
        <w:jc w:val="both"/>
        <w:rPr>
          <w:sz w:val="22"/>
        </w:rPr>
      </w:pPr>
      <w:r w:rsidRPr="002C4CEA">
        <w:rPr>
          <w:sz w:val="22"/>
        </w:rPr>
        <w:t>otrzymany wynik przemnożyć przez 50%,</w:t>
      </w:r>
    </w:p>
    <w:p w14:paraId="7EB9695E" w14:textId="77777777" w:rsidR="002E424D" w:rsidRPr="002C4CEA" w:rsidRDefault="002E424D">
      <w:pPr>
        <w:pStyle w:val="Akapitzlist"/>
        <w:numPr>
          <w:ilvl w:val="0"/>
          <w:numId w:val="78"/>
        </w:numPr>
        <w:ind w:left="1134" w:hanging="357"/>
        <w:contextualSpacing w:val="0"/>
        <w:jc w:val="both"/>
        <w:rPr>
          <w:sz w:val="22"/>
        </w:rPr>
      </w:pPr>
      <w:r w:rsidRPr="002C4CEA">
        <w:rPr>
          <w:sz w:val="22"/>
        </w:rPr>
        <w:t>do otrzymanego wyniku dodać 1,</w:t>
      </w:r>
    </w:p>
    <w:p w14:paraId="2A0C2446" w14:textId="77777777" w:rsidR="002E424D" w:rsidRPr="002C4CEA" w:rsidRDefault="002E424D">
      <w:pPr>
        <w:pStyle w:val="Akapitzlist"/>
        <w:numPr>
          <w:ilvl w:val="0"/>
          <w:numId w:val="78"/>
        </w:numPr>
        <w:ind w:left="1134" w:hanging="357"/>
        <w:contextualSpacing w:val="0"/>
        <w:jc w:val="both"/>
        <w:rPr>
          <w:sz w:val="22"/>
        </w:rPr>
      </w:pPr>
      <w:r w:rsidRPr="002C4CEA">
        <w:rPr>
          <w:sz w:val="22"/>
        </w:rPr>
        <w:t>uzyskany wynik zaokrąglić do dwóch miejsc po przecinku, zgodnie z matematycznymi zasadami zaokrąglania.</w:t>
      </w:r>
    </w:p>
    <w:p w14:paraId="2ED86547" w14:textId="77777777" w:rsidR="002E424D" w:rsidRPr="002C4CEA" w:rsidRDefault="002E424D" w:rsidP="000209C1">
      <w:pPr>
        <w:spacing w:line="240" w:lineRule="auto"/>
        <w:ind w:left="777"/>
      </w:pPr>
      <w:r w:rsidRPr="002C4CEA">
        <w:t xml:space="preserve">Przez tak ustalony </w:t>
      </w:r>
      <w:r w:rsidRPr="002C4CEA">
        <w:rPr>
          <w:b/>
          <w:bCs/>
        </w:rPr>
        <w:t xml:space="preserve">wskaźnik waloryzacyjny </w:t>
      </w:r>
      <w:r w:rsidRPr="002C4CEA">
        <w:t xml:space="preserve">należy przemnożyć obowiązujące </w:t>
      </w:r>
      <w:r w:rsidRPr="002C4CEA">
        <w:rPr>
          <w:b/>
          <w:bCs/>
        </w:rPr>
        <w:t>jednostkowe stawki bazowe stałe</w:t>
      </w:r>
      <w:r w:rsidRPr="002C4CEA">
        <w:t xml:space="preserve"> (pracownika i jednostek sprzętowych).</w:t>
      </w:r>
    </w:p>
    <w:bookmarkEnd w:id="276"/>
    <w:p w14:paraId="3EB21216" w14:textId="77777777" w:rsidR="002E424D" w:rsidRPr="002C4CEA" w:rsidRDefault="002E424D">
      <w:pPr>
        <w:pStyle w:val="Akapitzlist"/>
        <w:numPr>
          <w:ilvl w:val="0"/>
          <w:numId w:val="71"/>
        </w:numPr>
        <w:overflowPunct w:val="0"/>
        <w:autoSpaceDE w:val="0"/>
        <w:autoSpaceDN w:val="0"/>
        <w:ind w:left="284" w:hanging="284"/>
        <w:contextualSpacing w:val="0"/>
        <w:jc w:val="both"/>
        <w:rPr>
          <w:sz w:val="22"/>
        </w:rPr>
      </w:pPr>
      <w:r w:rsidRPr="002C4CEA">
        <w:rPr>
          <w:sz w:val="22"/>
        </w:rPr>
        <w:t xml:space="preserve">Wartość umowy podlega zmianie w przypadku zmiany </w:t>
      </w:r>
      <w:r w:rsidRPr="002C4CEA">
        <w:rPr>
          <w:b/>
          <w:bCs/>
          <w:sz w:val="22"/>
        </w:rPr>
        <w:t>Jednostkowych stawek bazowych stałych</w:t>
      </w:r>
      <w:r w:rsidRPr="002C4CEA">
        <w:rPr>
          <w:sz w:val="22"/>
        </w:rPr>
        <w:t xml:space="preserve"> w oparciu o </w:t>
      </w:r>
      <w:r w:rsidRPr="002C4CEA">
        <w:rPr>
          <w:b/>
          <w:bCs/>
          <w:sz w:val="22"/>
        </w:rPr>
        <w:t>wskaźnik cen towarów i usług konsumpcyjnych</w:t>
      </w:r>
      <w:r w:rsidRPr="002C4CEA">
        <w:rPr>
          <w:sz w:val="22"/>
        </w:rPr>
        <w:t xml:space="preserve">  określonej w ust. 3 i zostanie wyliczona w sposób następujący:</w:t>
      </w:r>
    </w:p>
    <w:tbl>
      <w:tblPr>
        <w:tblStyle w:val="Tabela-Siatka"/>
        <w:tblW w:w="8363" w:type="dxa"/>
        <w:tblInd w:w="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00"/>
        <w:gridCol w:w="342"/>
        <w:gridCol w:w="1958"/>
        <w:gridCol w:w="342"/>
        <w:gridCol w:w="1931"/>
        <w:gridCol w:w="326"/>
        <w:gridCol w:w="1664"/>
      </w:tblGrid>
      <w:tr w:rsidR="002E424D" w:rsidRPr="002C4CEA" w14:paraId="28B0727D" w14:textId="77777777" w:rsidTr="006E44F4">
        <w:tc>
          <w:tcPr>
            <w:tcW w:w="1800" w:type="dxa"/>
            <w:vAlign w:val="center"/>
          </w:tcPr>
          <w:p w14:paraId="506C9FCC" w14:textId="77777777" w:rsidR="002E424D" w:rsidRPr="002C4CEA" w:rsidRDefault="002E424D" w:rsidP="000209C1">
            <w:pPr>
              <w:pStyle w:val="Akapitzlist"/>
              <w:ind w:left="0"/>
              <w:jc w:val="center"/>
              <w:rPr>
                <w:b/>
                <w:bCs/>
                <w:sz w:val="22"/>
                <w:szCs w:val="22"/>
              </w:rPr>
            </w:pPr>
            <w:r w:rsidRPr="002C4CEA">
              <w:rPr>
                <w:b/>
                <w:bCs/>
                <w:sz w:val="22"/>
                <w:szCs w:val="22"/>
              </w:rPr>
              <w:t>Wartość umowy po waloryzacji</w:t>
            </w:r>
          </w:p>
        </w:tc>
        <w:tc>
          <w:tcPr>
            <w:tcW w:w="342" w:type="dxa"/>
            <w:vAlign w:val="center"/>
          </w:tcPr>
          <w:p w14:paraId="723B2BB9" w14:textId="77777777" w:rsidR="002E424D" w:rsidRPr="002C4CEA" w:rsidRDefault="002E424D" w:rsidP="000209C1">
            <w:pPr>
              <w:pStyle w:val="Akapitzlist"/>
              <w:ind w:left="0"/>
              <w:jc w:val="center"/>
              <w:rPr>
                <w:b/>
                <w:bCs/>
                <w:sz w:val="22"/>
                <w:szCs w:val="22"/>
              </w:rPr>
            </w:pPr>
            <w:r w:rsidRPr="002C4CEA">
              <w:rPr>
                <w:b/>
                <w:bCs/>
                <w:sz w:val="22"/>
                <w:szCs w:val="22"/>
              </w:rPr>
              <w:t>=</w:t>
            </w:r>
          </w:p>
        </w:tc>
        <w:tc>
          <w:tcPr>
            <w:tcW w:w="1958" w:type="dxa"/>
            <w:vAlign w:val="center"/>
          </w:tcPr>
          <w:p w14:paraId="63095782" w14:textId="77777777" w:rsidR="002E424D" w:rsidRPr="002C4CEA" w:rsidRDefault="002E424D" w:rsidP="000209C1">
            <w:pPr>
              <w:pStyle w:val="Akapitzlist"/>
              <w:ind w:left="0"/>
              <w:jc w:val="center"/>
              <w:rPr>
                <w:b/>
                <w:bCs/>
                <w:sz w:val="22"/>
                <w:szCs w:val="22"/>
              </w:rPr>
            </w:pPr>
            <w:r w:rsidRPr="002C4CEA">
              <w:rPr>
                <w:b/>
                <w:bCs/>
                <w:sz w:val="22"/>
                <w:szCs w:val="22"/>
              </w:rPr>
              <w:t>Wartość dotychczas zrealizowana</w:t>
            </w:r>
          </w:p>
        </w:tc>
        <w:tc>
          <w:tcPr>
            <w:tcW w:w="342" w:type="dxa"/>
            <w:vAlign w:val="center"/>
          </w:tcPr>
          <w:p w14:paraId="786F0771" w14:textId="77777777" w:rsidR="002E424D" w:rsidRPr="002C4CEA" w:rsidRDefault="002E424D" w:rsidP="000209C1">
            <w:pPr>
              <w:pStyle w:val="Akapitzlist"/>
              <w:ind w:left="0"/>
              <w:jc w:val="center"/>
              <w:rPr>
                <w:b/>
                <w:bCs/>
                <w:sz w:val="22"/>
                <w:szCs w:val="22"/>
              </w:rPr>
            </w:pPr>
            <w:r w:rsidRPr="002C4CEA">
              <w:rPr>
                <w:b/>
                <w:bCs/>
                <w:sz w:val="22"/>
                <w:szCs w:val="22"/>
              </w:rPr>
              <w:t>+</w:t>
            </w:r>
          </w:p>
        </w:tc>
        <w:tc>
          <w:tcPr>
            <w:tcW w:w="1931" w:type="dxa"/>
            <w:vAlign w:val="center"/>
          </w:tcPr>
          <w:p w14:paraId="567D657F" w14:textId="77777777" w:rsidR="002E424D" w:rsidRPr="002C4CEA" w:rsidRDefault="002E424D" w:rsidP="000209C1">
            <w:pPr>
              <w:pStyle w:val="Akapitzlist"/>
              <w:ind w:left="0"/>
              <w:jc w:val="center"/>
              <w:rPr>
                <w:b/>
                <w:bCs/>
                <w:sz w:val="22"/>
                <w:szCs w:val="22"/>
              </w:rPr>
            </w:pPr>
            <w:r w:rsidRPr="002C4CEA">
              <w:rPr>
                <w:b/>
                <w:bCs/>
                <w:sz w:val="22"/>
                <w:szCs w:val="22"/>
              </w:rPr>
              <w:t>Wartość pozostała do realizacji</w:t>
            </w:r>
          </w:p>
        </w:tc>
        <w:tc>
          <w:tcPr>
            <w:tcW w:w="326" w:type="dxa"/>
            <w:vAlign w:val="center"/>
          </w:tcPr>
          <w:p w14:paraId="23ABA543" w14:textId="77777777" w:rsidR="002E424D" w:rsidRPr="002C4CEA" w:rsidRDefault="002E424D" w:rsidP="000209C1">
            <w:pPr>
              <w:pStyle w:val="Akapitzlist"/>
              <w:ind w:left="0"/>
              <w:jc w:val="center"/>
              <w:rPr>
                <w:b/>
                <w:bCs/>
                <w:sz w:val="22"/>
                <w:szCs w:val="22"/>
              </w:rPr>
            </w:pPr>
            <w:r w:rsidRPr="002C4CEA">
              <w:rPr>
                <w:b/>
                <w:bCs/>
                <w:sz w:val="22"/>
                <w:szCs w:val="22"/>
              </w:rPr>
              <w:t>x</w:t>
            </w:r>
          </w:p>
        </w:tc>
        <w:tc>
          <w:tcPr>
            <w:tcW w:w="1664" w:type="dxa"/>
            <w:vAlign w:val="center"/>
          </w:tcPr>
          <w:p w14:paraId="0AEFB2F1" w14:textId="77777777" w:rsidR="002E424D" w:rsidRPr="002C4CEA" w:rsidRDefault="002E424D" w:rsidP="000209C1">
            <w:pPr>
              <w:pStyle w:val="Akapitzlist"/>
              <w:ind w:left="0"/>
              <w:jc w:val="center"/>
              <w:rPr>
                <w:b/>
                <w:bCs/>
                <w:sz w:val="22"/>
                <w:szCs w:val="22"/>
              </w:rPr>
            </w:pPr>
            <w:r w:rsidRPr="002C4CEA">
              <w:rPr>
                <w:b/>
                <w:bCs/>
                <w:sz w:val="22"/>
                <w:szCs w:val="22"/>
              </w:rPr>
              <w:t>Wskaźnik waloryzacyjny</w:t>
            </w:r>
          </w:p>
        </w:tc>
      </w:tr>
    </w:tbl>
    <w:p w14:paraId="1424DBF6" w14:textId="52162465" w:rsidR="002E424D" w:rsidRPr="002C4CEA" w:rsidRDefault="002E424D">
      <w:pPr>
        <w:pStyle w:val="Akapitzlist"/>
        <w:numPr>
          <w:ilvl w:val="0"/>
          <w:numId w:val="71"/>
        </w:numPr>
        <w:ind w:left="284" w:hanging="284"/>
        <w:contextualSpacing w:val="0"/>
        <w:jc w:val="both"/>
        <w:rPr>
          <w:sz w:val="22"/>
        </w:rPr>
      </w:pPr>
      <w:r w:rsidRPr="002C4CEA">
        <w:rPr>
          <w:sz w:val="22"/>
        </w:rPr>
        <w:t xml:space="preserve">W przypadku wystąpienia przesłanki określonej w ust. 1 pkt 2) </w:t>
      </w:r>
      <w:proofErr w:type="spellStart"/>
      <w:r w:rsidRPr="002C4CEA">
        <w:rPr>
          <w:sz w:val="22"/>
        </w:rPr>
        <w:t>tiret</w:t>
      </w:r>
      <w:proofErr w:type="spellEnd"/>
      <w:r w:rsidRPr="002C4CEA">
        <w:rPr>
          <w:sz w:val="22"/>
        </w:rPr>
        <w:t xml:space="preserve"> pierwszy lub drugi Strona wnioskująca o zmianę stawek rozliczeniowych przygotuje Cennik zawierający Jednostkowe stawki bazowe stałe i wartość umowy z uwzględnieniem waloryzacji. Przygotowany Cennik po weryfikacji i</w:t>
      </w:r>
      <w:r w:rsidR="00025121" w:rsidRPr="002C4CEA">
        <w:rPr>
          <w:sz w:val="22"/>
        </w:rPr>
        <w:t> </w:t>
      </w:r>
      <w:r w:rsidRPr="002C4CEA">
        <w:rPr>
          <w:sz w:val="22"/>
        </w:rPr>
        <w:t>podpisaniu przez Zamawiającego będzie podstawą do rozliczeń  od pierwszego dnia okresu rozliczeniowego, w którym zaszły okoliczności uprawniającego do zmiany cen (odpowiednio 7 miesiąca realizacji Umowy, 19 miesiąca realizacji Umowy).</w:t>
      </w:r>
    </w:p>
    <w:p w14:paraId="651728D5" w14:textId="77777777" w:rsidR="002E424D" w:rsidRPr="002C4CEA" w:rsidRDefault="002E424D">
      <w:pPr>
        <w:pStyle w:val="Akapitzlist"/>
        <w:numPr>
          <w:ilvl w:val="0"/>
          <w:numId w:val="71"/>
        </w:numPr>
        <w:overflowPunct w:val="0"/>
        <w:autoSpaceDE w:val="0"/>
        <w:autoSpaceDN w:val="0"/>
        <w:ind w:left="284" w:hanging="284"/>
        <w:contextualSpacing w:val="0"/>
        <w:jc w:val="both"/>
        <w:rPr>
          <w:sz w:val="22"/>
        </w:rPr>
      </w:pPr>
      <w:r w:rsidRPr="002C4CEA">
        <w:rPr>
          <w:sz w:val="22"/>
        </w:rPr>
        <w:t xml:space="preserve">Wykonawca jest zobowiązany uwzględnić zasady waloryzacji określone powyżej w umowach z Podwykonawcami. </w:t>
      </w:r>
    </w:p>
    <w:p w14:paraId="00CCD9AC" w14:textId="41B2FD8B" w:rsidR="002206FB" w:rsidRPr="002C4CEA" w:rsidRDefault="002206FB" w:rsidP="00970D8B">
      <w:pPr>
        <w:pStyle w:val="Nagwek3"/>
      </w:pPr>
      <w:bookmarkStart w:id="277" w:name="_Toc62745748"/>
      <w:bookmarkStart w:id="278" w:name="_Toc67926579"/>
      <w:bookmarkStart w:id="279" w:name="_Toc109137903"/>
      <w:bookmarkStart w:id="280" w:name="_Toc109205366"/>
      <w:r w:rsidRPr="002C4CEA">
        <w:t>Ochrona danych osobowych</w:t>
      </w:r>
      <w:bookmarkEnd w:id="277"/>
      <w:bookmarkEnd w:id="278"/>
      <w:bookmarkEnd w:id="279"/>
      <w:bookmarkEnd w:id="280"/>
      <w:r w:rsidRPr="002C4CEA">
        <w:t xml:space="preserve"> </w:t>
      </w:r>
    </w:p>
    <w:p w14:paraId="4DC74093" w14:textId="77777777" w:rsidR="002206FB" w:rsidRPr="002C4CEA" w:rsidRDefault="002206FB" w:rsidP="00EA32B4">
      <w:pPr>
        <w:overflowPunct w:val="0"/>
        <w:autoSpaceDE w:val="0"/>
        <w:autoSpaceDN w:val="0"/>
        <w:spacing w:line="240" w:lineRule="auto"/>
        <w:ind w:left="0" w:firstLine="0"/>
        <w:rPr>
          <w:color w:val="000000"/>
        </w:rPr>
      </w:pPr>
      <w:r w:rsidRPr="002C4CEA">
        <w:rPr>
          <w:color w:val="000000"/>
        </w:rPr>
        <w:t xml:space="preserve">Uregulowania dotyczące ochrony danych osobowych zawarte zostały w </w:t>
      </w:r>
      <w:r w:rsidRPr="002C4CEA">
        <w:rPr>
          <w:b/>
          <w:bCs/>
          <w:color w:val="000000"/>
        </w:rPr>
        <w:t>Załączniku nr 3 do Umowy</w:t>
      </w:r>
      <w:r w:rsidRPr="002C4CEA">
        <w:rPr>
          <w:color w:val="000000"/>
        </w:rPr>
        <w:t>.</w:t>
      </w:r>
    </w:p>
    <w:p w14:paraId="70051DDE" w14:textId="04AF8994" w:rsidR="002206FB" w:rsidRPr="002C4CEA" w:rsidRDefault="002206FB" w:rsidP="00970D8B">
      <w:pPr>
        <w:pStyle w:val="Nagwek3"/>
      </w:pPr>
      <w:bookmarkStart w:id="281" w:name="_Toc62745749"/>
      <w:bookmarkStart w:id="282" w:name="_Toc67926580"/>
      <w:bookmarkStart w:id="283" w:name="_Toc109137904"/>
      <w:bookmarkStart w:id="284" w:name="_Toc109205367"/>
      <w:r w:rsidRPr="002C4CEA">
        <w:t>Ochrona tajemnic przedsiębiorcy, zachowanie poufności</w:t>
      </w:r>
      <w:bookmarkEnd w:id="281"/>
      <w:bookmarkEnd w:id="282"/>
      <w:bookmarkEnd w:id="283"/>
      <w:bookmarkEnd w:id="284"/>
      <w:r w:rsidRPr="002C4CEA">
        <w:t xml:space="preserve"> </w:t>
      </w:r>
    </w:p>
    <w:p w14:paraId="7C17C6E4" w14:textId="77777777" w:rsidR="00BE4195" w:rsidRPr="002C4CEA" w:rsidRDefault="00BE4195">
      <w:pPr>
        <w:pStyle w:val="Akapitzlist"/>
        <w:numPr>
          <w:ilvl w:val="0"/>
          <w:numId w:val="55"/>
        </w:numPr>
        <w:ind w:hanging="357"/>
        <w:contextualSpacing w:val="0"/>
        <w:jc w:val="both"/>
        <w:rPr>
          <w:sz w:val="22"/>
          <w:szCs w:val="22"/>
        </w:rPr>
      </w:pPr>
      <w:r w:rsidRPr="002C4CEA">
        <w:rPr>
          <w:sz w:val="22"/>
          <w:szCs w:val="22"/>
        </w:rPr>
        <w:t xml:space="preserve">Strony zobowiązują się do zachowania w tajemnicy informacji technicznych, technologicznych, organizacyjnych, handlowych i innych, udostępnionych wzajemnie w związku z wykonywaniem Umowy i do niewykorzystywania ich w jakimkolwiek innym celu niż określony w Umowie, a także do zachowania w tajemnicy tych informacji, których ujawnienie osobom trzecim lub wykorzystanie ich przez Strony w innym celu niż realizacja Umowy, mogłyby narazić interesy Stron w czasie obowiązywania lub po </w:t>
      </w:r>
      <w:r w:rsidRPr="002C4CEA">
        <w:rPr>
          <w:sz w:val="22"/>
          <w:szCs w:val="22"/>
        </w:rPr>
        <w:lastRenderedPageBreak/>
        <w:t xml:space="preserve">rozwiązaniu Umowy. Wykonawca przyjmuje do wiadomości, że wszystkie dane będące przedmiotem bądź wynikiem przetwarzania na podstawie Umowy są własnością Zamawiającego. </w:t>
      </w:r>
    </w:p>
    <w:p w14:paraId="37360327" w14:textId="77777777" w:rsidR="00BE4195" w:rsidRPr="002C4CEA" w:rsidRDefault="00BE4195">
      <w:pPr>
        <w:pStyle w:val="Akapitzlist"/>
        <w:numPr>
          <w:ilvl w:val="0"/>
          <w:numId w:val="55"/>
        </w:numPr>
        <w:ind w:hanging="357"/>
        <w:contextualSpacing w:val="0"/>
        <w:jc w:val="both"/>
        <w:rPr>
          <w:sz w:val="22"/>
          <w:szCs w:val="22"/>
        </w:rPr>
      </w:pPr>
      <w:r w:rsidRPr="002C4CEA">
        <w:rPr>
          <w:sz w:val="22"/>
          <w:szCs w:val="22"/>
        </w:rPr>
        <w:t xml:space="preserve">Wykonawca zobowiązuje się do usunięcia danych będących własnością Zamawiającego po rozwiązaniu Umowy, przy czym Wykonawca ma prawo zachować po jednej kopii wszystkich dokumentów i informacji pozyskanych w związku z realizacją  Umowy. </w:t>
      </w:r>
    </w:p>
    <w:p w14:paraId="2E23BF6B" w14:textId="77777777" w:rsidR="00BE4195" w:rsidRPr="002C4CEA" w:rsidRDefault="00BE4195">
      <w:pPr>
        <w:pStyle w:val="Akapitzlist"/>
        <w:numPr>
          <w:ilvl w:val="0"/>
          <w:numId w:val="55"/>
        </w:numPr>
        <w:ind w:hanging="357"/>
        <w:contextualSpacing w:val="0"/>
        <w:jc w:val="both"/>
        <w:rPr>
          <w:sz w:val="22"/>
          <w:szCs w:val="22"/>
        </w:rPr>
      </w:pPr>
      <w:r w:rsidRPr="002C4CEA">
        <w:rPr>
          <w:sz w:val="22"/>
          <w:szCs w:val="22"/>
        </w:rPr>
        <w:t>Wykonawca przyjmuje do wiadomości, że wszystkie dane będące przedmiotem bądź wynikiem przetwarzania na podstawie Umowy są prawnie chronioną tajemnicą Zamawiającego i bez wyraźnej zgody Zamawiającego nie mogą być przez Wykonawcę, jego pracowników lub jakiekolwiek osoby, za które Wykonawca ponosi prawną odpowiedzialność, poza zakresem Umowy przetwarzane, ani też korygowane czy udostępnione jakiejkolwiek osobie w jakikolwiek sposób.</w:t>
      </w:r>
    </w:p>
    <w:p w14:paraId="2C7333F4" w14:textId="77777777" w:rsidR="00BE4195" w:rsidRPr="002C4CEA" w:rsidRDefault="00BE4195">
      <w:pPr>
        <w:pStyle w:val="Akapitzlist"/>
        <w:numPr>
          <w:ilvl w:val="0"/>
          <w:numId w:val="55"/>
        </w:numPr>
        <w:ind w:hanging="357"/>
        <w:contextualSpacing w:val="0"/>
        <w:jc w:val="both"/>
        <w:rPr>
          <w:sz w:val="22"/>
          <w:szCs w:val="22"/>
        </w:rPr>
      </w:pPr>
      <w:r w:rsidRPr="002C4CEA">
        <w:rPr>
          <w:sz w:val="22"/>
          <w:szCs w:val="22"/>
        </w:rPr>
        <w:t>Wykonawca nie jest zobowiązany traktować, jako poufnej, żadnej informacji ujawnionej mu przez Zamawiającego, która:</w:t>
      </w:r>
    </w:p>
    <w:p w14:paraId="5A9CE770" w14:textId="77777777" w:rsidR="00BE4195" w:rsidRPr="002C4CEA" w:rsidRDefault="00BE4195">
      <w:pPr>
        <w:pStyle w:val="Akapitzlist"/>
        <w:numPr>
          <w:ilvl w:val="1"/>
          <w:numId w:val="55"/>
        </w:numPr>
        <w:ind w:left="714" w:hanging="357"/>
        <w:contextualSpacing w:val="0"/>
        <w:jc w:val="both"/>
        <w:rPr>
          <w:sz w:val="22"/>
          <w:szCs w:val="22"/>
        </w:rPr>
      </w:pPr>
      <w:r w:rsidRPr="002C4CEA">
        <w:rPr>
          <w:sz w:val="22"/>
          <w:szCs w:val="22"/>
        </w:rPr>
        <w:t>była zgodnie z prawem znana Wykonawcy przed jej ujawnieniem przez Zamawiającego, lub</w:t>
      </w:r>
    </w:p>
    <w:p w14:paraId="50679EAF" w14:textId="77777777" w:rsidR="00BE4195" w:rsidRPr="002C4CEA" w:rsidRDefault="00BE4195">
      <w:pPr>
        <w:pStyle w:val="Akapitzlist"/>
        <w:numPr>
          <w:ilvl w:val="1"/>
          <w:numId w:val="55"/>
        </w:numPr>
        <w:ind w:left="714" w:hanging="357"/>
        <w:contextualSpacing w:val="0"/>
        <w:jc w:val="both"/>
        <w:rPr>
          <w:sz w:val="22"/>
          <w:szCs w:val="22"/>
        </w:rPr>
      </w:pPr>
      <w:r w:rsidRPr="002C4CEA">
        <w:rPr>
          <w:sz w:val="22"/>
          <w:szCs w:val="22"/>
        </w:rPr>
        <w:t xml:space="preserve">została bez żadnych ograniczeń w zakresie poufności przekazana przez Zamawiającego jakiejkolwiek osobie lub jednostce, lub </w:t>
      </w:r>
    </w:p>
    <w:p w14:paraId="323F881A" w14:textId="77777777" w:rsidR="00BE4195" w:rsidRPr="002C4CEA" w:rsidRDefault="00BE4195">
      <w:pPr>
        <w:pStyle w:val="Akapitzlist"/>
        <w:numPr>
          <w:ilvl w:val="1"/>
          <w:numId w:val="55"/>
        </w:numPr>
        <w:ind w:left="714" w:hanging="357"/>
        <w:contextualSpacing w:val="0"/>
        <w:jc w:val="both"/>
        <w:rPr>
          <w:sz w:val="22"/>
          <w:szCs w:val="22"/>
        </w:rPr>
      </w:pPr>
      <w:r w:rsidRPr="002C4CEA">
        <w:rPr>
          <w:sz w:val="22"/>
          <w:szCs w:val="22"/>
        </w:rPr>
        <w:t xml:space="preserve">jest powszechnie znana lub została ujawniona publiczne bez naruszenia niniejszej klauzuli poufności. </w:t>
      </w:r>
    </w:p>
    <w:p w14:paraId="4A550FD5" w14:textId="77777777" w:rsidR="00BE4195" w:rsidRPr="002C4CEA" w:rsidRDefault="00BE4195">
      <w:pPr>
        <w:pStyle w:val="Akapitzlist"/>
        <w:numPr>
          <w:ilvl w:val="0"/>
          <w:numId w:val="55"/>
        </w:numPr>
        <w:ind w:hanging="357"/>
        <w:contextualSpacing w:val="0"/>
        <w:jc w:val="both"/>
        <w:rPr>
          <w:sz w:val="22"/>
          <w:szCs w:val="22"/>
        </w:rPr>
      </w:pPr>
      <w:r w:rsidRPr="002C4CEA">
        <w:rPr>
          <w:sz w:val="22"/>
          <w:szCs w:val="22"/>
        </w:rPr>
        <w:t>Ujawnienie informacji stanowiących tajemnicę przedsiębiorstwa jest także dopuszczalne w następujących sytuacjach:</w:t>
      </w:r>
    </w:p>
    <w:p w14:paraId="3C4D35AC" w14:textId="77777777" w:rsidR="00BE4195" w:rsidRPr="002C4CEA" w:rsidRDefault="00BE4195">
      <w:pPr>
        <w:pStyle w:val="Akapitzlist"/>
        <w:numPr>
          <w:ilvl w:val="1"/>
          <w:numId w:val="55"/>
        </w:numPr>
        <w:ind w:left="714" w:hanging="357"/>
        <w:contextualSpacing w:val="0"/>
        <w:jc w:val="both"/>
        <w:rPr>
          <w:sz w:val="22"/>
          <w:szCs w:val="22"/>
        </w:rPr>
      </w:pPr>
      <w:r w:rsidRPr="002C4CEA">
        <w:rPr>
          <w:sz w:val="22"/>
          <w:szCs w:val="22"/>
        </w:rPr>
        <w:t>Wykonawca może w razie potrzeby dzielić się informacjami związanymi z realizacją Umowy z Podwykonawcami zaangażowanymi w realizację Umowy, z zastrzeżeniem zachowania poufności informacji przez Podwykonawców;</w:t>
      </w:r>
    </w:p>
    <w:p w14:paraId="7910D269" w14:textId="77777777" w:rsidR="00BE4195" w:rsidRPr="002C4CEA" w:rsidRDefault="00BE4195">
      <w:pPr>
        <w:pStyle w:val="Akapitzlist"/>
        <w:numPr>
          <w:ilvl w:val="1"/>
          <w:numId w:val="55"/>
        </w:numPr>
        <w:ind w:left="714" w:hanging="357"/>
        <w:contextualSpacing w:val="0"/>
        <w:jc w:val="both"/>
        <w:rPr>
          <w:sz w:val="22"/>
          <w:szCs w:val="22"/>
        </w:rPr>
      </w:pPr>
      <w:r w:rsidRPr="002C4CEA">
        <w:rPr>
          <w:sz w:val="22"/>
          <w:szCs w:val="22"/>
        </w:rPr>
        <w:t>Wykonawca może ujawniać informacje osobom trzecim, takim jak doradcy i/lub ubezpieczyciele zobowiązani ustawowo do zachowania tajemnicy zawodowej.</w:t>
      </w:r>
    </w:p>
    <w:p w14:paraId="1564F890" w14:textId="77777777" w:rsidR="00BE4195" w:rsidRPr="002C4CEA" w:rsidRDefault="00BE4195">
      <w:pPr>
        <w:pStyle w:val="Akapitzlist"/>
        <w:numPr>
          <w:ilvl w:val="1"/>
          <w:numId w:val="55"/>
        </w:numPr>
        <w:ind w:left="714" w:hanging="357"/>
        <w:contextualSpacing w:val="0"/>
        <w:jc w:val="both"/>
        <w:rPr>
          <w:sz w:val="22"/>
          <w:szCs w:val="22"/>
        </w:rPr>
      </w:pPr>
      <w:r w:rsidRPr="002C4CEA">
        <w:rPr>
          <w:sz w:val="22"/>
          <w:szCs w:val="22"/>
        </w:rPr>
        <w:t>Wykonawca może ujawniać informacje, które ma obowiązek ujawnić na podstawie bezwzględnie obowiązujących przepisów prawa (w tym przepisów dotyczących obowiązków informacyjnych spółek publicznych), orzeczeń sądowych, decyzji administracyjnych, lub na żądanie organów państwowych, gdy obowiązek przekazania im takich informacji wynika z przepisów prawa.</w:t>
      </w:r>
    </w:p>
    <w:p w14:paraId="5DA06DE0" w14:textId="77777777" w:rsidR="00BE4195" w:rsidRPr="002C4CEA" w:rsidRDefault="00BE4195">
      <w:pPr>
        <w:pStyle w:val="Akapitzlist"/>
        <w:numPr>
          <w:ilvl w:val="0"/>
          <w:numId w:val="55"/>
        </w:numPr>
        <w:ind w:hanging="357"/>
        <w:contextualSpacing w:val="0"/>
        <w:jc w:val="both"/>
        <w:rPr>
          <w:sz w:val="22"/>
          <w:szCs w:val="22"/>
        </w:rPr>
      </w:pPr>
      <w:r w:rsidRPr="002C4CEA">
        <w:rPr>
          <w:sz w:val="22"/>
          <w:szCs w:val="22"/>
        </w:rPr>
        <w:t>W sytuacjach, o których mowa w ust. 5 pkt 1) – 2), podmioty które pozyskają informacje, są zobowiązane do zachowania ich poufności.</w:t>
      </w:r>
    </w:p>
    <w:p w14:paraId="6EA401BD" w14:textId="77777777" w:rsidR="00BE4195" w:rsidRPr="002C4CEA" w:rsidRDefault="00BE4195">
      <w:pPr>
        <w:pStyle w:val="Akapitzlist"/>
        <w:numPr>
          <w:ilvl w:val="0"/>
          <w:numId w:val="55"/>
        </w:numPr>
        <w:ind w:hanging="357"/>
        <w:contextualSpacing w:val="0"/>
        <w:jc w:val="both"/>
        <w:rPr>
          <w:sz w:val="22"/>
          <w:szCs w:val="22"/>
        </w:rPr>
      </w:pPr>
      <w:r w:rsidRPr="002C4CEA">
        <w:rPr>
          <w:sz w:val="22"/>
          <w:szCs w:val="22"/>
        </w:rPr>
        <w:t>Wykonawca zobowiązuje się, że wszelkie dane i informacje uzyskane w związku z wykonywaniem Umowy na temat stanu, organizacji i interesów Zamawiającego nie zostaną ujawnione, udostępnione lub upublicznione ani w części, ani w całości, o ile nie wynika to z innych postanowień Umowy, a jednocześnie nie służy do jej realizacji, z zastrzeżeniem ust. 4 i 5 .</w:t>
      </w:r>
    </w:p>
    <w:p w14:paraId="24E3A7EC" w14:textId="77777777" w:rsidR="00BE4195" w:rsidRPr="002C4CEA" w:rsidRDefault="00BE4195">
      <w:pPr>
        <w:pStyle w:val="Akapitzlist"/>
        <w:numPr>
          <w:ilvl w:val="0"/>
          <w:numId w:val="55"/>
        </w:numPr>
        <w:ind w:hanging="357"/>
        <w:contextualSpacing w:val="0"/>
        <w:jc w:val="both"/>
        <w:rPr>
          <w:sz w:val="22"/>
          <w:szCs w:val="22"/>
        </w:rPr>
      </w:pPr>
      <w:r w:rsidRPr="002C4CEA">
        <w:rPr>
          <w:sz w:val="22"/>
          <w:szCs w:val="22"/>
        </w:rPr>
        <w:t>Wykonawca zobowiązuje się do zastosowania skutecznych środków technicznych i organizacyjnych zapewniających ochronę wszystkich przekazanych informacji i danych zabezpieczając je przed nieupoważnionym dostępem, uszkodzeniem i/lub nieuprawnioną modyfikacją.</w:t>
      </w:r>
    </w:p>
    <w:p w14:paraId="4CADD0BD" w14:textId="77777777" w:rsidR="00BE4195" w:rsidRPr="002C4CEA" w:rsidRDefault="00BE4195">
      <w:pPr>
        <w:pStyle w:val="Akapitzlist"/>
        <w:numPr>
          <w:ilvl w:val="0"/>
          <w:numId w:val="55"/>
        </w:numPr>
        <w:ind w:left="363" w:hanging="357"/>
        <w:contextualSpacing w:val="0"/>
        <w:jc w:val="both"/>
        <w:rPr>
          <w:sz w:val="22"/>
          <w:szCs w:val="22"/>
        </w:rPr>
      </w:pPr>
      <w:r w:rsidRPr="002C4CEA">
        <w:rPr>
          <w:sz w:val="22"/>
          <w:szCs w:val="22"/>
        </w:rPr>
        <w:t>W przypadku naruszenia przez którąkolwiek ze Stron zasady poufności Strona poszkodowana ma prawo dochodzenia odszkodowania na zasadach ogólnych kodeksu cywilnego, postanowień prawa UE o ochronie niejawnego know-how przedsiębiorcy oraz ustawy o zwalczaniu nieuczciwej konkurencji.</w:t>
      </w:r>
    </w:p>
    <w:p w14:paraId="7A5A31FA" w14:textId="6EB4EF33" w:rsidR="00BE4195" w:rsidRPr="002C4CEA" w:rsidRDefault="00BE4195">
      <w:pPr>
        <w:pStyle w:val="Akapitzlist"/>
        <w:numPr>
          <w:ilvl w:val="0"/>
          <w:numId w:val="55"/>
        </w:numPr>
        <w:ind w:left="363" w:hanging="357"/>
        <w:contextualSpacing w:val="0"/>
        <w:jc w:val="both"/>
        <w:rPr>
          <w:sz w:val="22"/>
          <w:szCs w:val="22"/>
        </w:rPr>
      </w:pPr>
      <w:r w:rsidRPr="002C4CEA">
        <w:rPr>
          <w:sz w:val="22"/>
          <w:szCs w:val="22"/>
        </w:rPr>
        <w:t>Za naruszenie zasady poufności przez Podwykonawców, o których mowa w § 18 ust. 5 pkt 1) Umowy oraz osoby trzecie, o których mowa w § 18 ust. 5 pkt 2 Umowy Wykonawca odpowiada jakby to on dopuścił się naruszenia.</w:t>
      </w:r>
    </w:p>
    <w:p w14:paraId="6F34FBB2" w14:textId="3CF74543" w:rsidR="002206FB" w:rsidRPr="002C4CEA" w:rsidRDefault="002206FB" w:rsidP="00970D8B">
      <w:pPr>
        <w:pStyle w:val="Nagwek3"/>
      </w:pPr>
      <w:bookmarkStart w:id="285" w:name="_Toc62745750"/>
      <w:bookmarkStart w:id="286" w:name="_Toc67926581"/>
      <w:bookmarkStart w:id="287" w:name="_Toc109137905"/>
      <w:bookmarkStart w:id="288" w:name="_Toc109205368"/>
      <w:r w:rsidRPr="002C4CEA">
        <w:t>Zasady etyki</w:t>
      </w:r>
      <w:bookmarkEnd w:id="285"/>
      <w:bookmarkEnd w:id="286"/>
      <w:bookmarkEnd w:id="287"/>
      <w:bookmarkEnd w:id="288"/>
    </w:p>
    <w:p w14:paraId="1FA7A1F2" w14:textId="77777777" w:rsidR="00F34E26" w:rsidRPr="002C4CEA" w:rsidRDefault="00F34E26">
      <w:pPr>
        <w:pStyle w:val="Akapitzlist"/>
        <w:numPr>
          <w:ilvl w:val="0"/>
          <w:numId w:val="56"/>
        </w:numPr>
        <w:contextualSpacing w:val="0"/>
        <w:jc w:val="both"/>
        <w:rPr>
          <w:sz w:val="22"/>
          <w:szCs w:val="22"/>
        </w:rPr>
      </w:pPr>
      <w:r w:rsidRPr="002C4CEA">
        <w:rPr>
          <w:sz w:val="22"/>
          <w:szCs w:val="22"/>
        </w:rPr>
        <w:t xml:space="preserve">Strony nie mogą naruszać poprzez swoje zachowanie (działanie, znoszenie lub zaniechanie) przepisów obowiązującego prawa. Zakaz ten dotyczy także pracowników, przedstawicieli Stron oraz innych osób działających w ich imieniu lub na ich rzecz i odnosi się w szczególności do </w:t>
      </w:r>
      <w:proofErr w:type="spellStart"/>
      <w:r w:rsidRPr="002C4CEA">
        <w:rPr>
          <w:sz w:val="22"/>
          <w:szCs w:val="22"/>
        </w:rPr>
        <w:t>zachowań</w:t>
      </w:r>
      <w:proofErr w:type="spellEnd"/>
      <w:r w:rsidRPr="002C4CEA">
        <w:rPr>
          <w:sz w:val="22"/>
          <w:szCs w:val="22"/>
        </w:rPr>
        <w:t>, które mogą prowadzić do:</w:t>
      </w:r>
    </w:p>
    <w:p w14:paraId="7CFC9009" w14:textId="77777777" w:rsidR="00F34E26" w:rsidRPr="002C4CEA" w:rsidRDefault="00F34E26">
      <w:pPr>
        <w:pStyle w:val="Akapitzlist"/>
        <w:numPr>
          <w:ilvl w:val="1"/>
          <w:numId w:val="56"/>
        </w:numPr>
        <w:ind w:left="714" w:hanging="357"/>
        <w:contextualSpacing w:val="0"/>
        <w:jc w:val="both"/>
        <w:rPr>
          <w:sz w:val="22"/>
          <w:szCs w:val="22"/>
        </w:rPr>
      </w:pPr>
      <w:r w:rsidRPr="002C4CEA">
        <w:rPr>
          <w:sz w:val="22"/>
          <w:szCs w:val="22"/>
        </w:rPr>
        <w:t>popełnienia przestępstw określonych w art. 16 ustawy z dnia 28 października 2002r. o odpowiedzialności podmiotów zbiorowych za czyny zabronione pod groźbą kary (</w:t>
      </w:r>
      <w:bookmarkStart w:id="289" w:name="_Hlk156912302"/>
      <w:r w:rsidRPr="002C4CEA">
        <w:rPr>
          <w:sz w:val="22"/>
          <w:szCs w:val="22"/>
        </w:rPr>
        <w:t xml:space="preserve">Dz.U. 2002 nr 197 poz.1661 z </w:t>
      </w:r>
      <w:proofErr w:type="spellStart"/>
      <w:r w:rsidRPr="002C4CEA">
        <w:rPr>
          <w:sz w:val="22"/>
          <w:szCs w:val="22"/>
        </w:rPr>
        <w:t>późn</w:t>
      </w:r>
      <w:proofErr w:type="spellEnd"/>
      <w:r w:rsidRPr="002C4CEA">
        <w:rPr>
          <w:sz w:val="22"/>
          <w:szCs w:val="22"/>
        </w:rPr>
        <w:t>. zm.</w:t>
      </w:r>
      <w:bookmarkEnd w:id="289"/>
      <w:r w:rsidRPr="002C4CEA">
        <w:rPr>
          <w:sz w:val="22"/>
          <w:szCs w:val="22"/>
        </w:rPr>
        <w:t>),</w:t>
      </w:r>
    </w:p>
    <w:p w14:paraId="002EA248" w14:textId="77777777" w:rsidR="00F34E26" w:rsidRPr="002C4CEA" w:rsidRDefault="00F34E26">
      <w:pPr>
        <w:pStyle w:val="Akapitzlist"/>
        <w:numPr>
          <w:ilvl w:val="1"/>
          <w:numId w:val="56"/>
        </w:numPr>
        <w:ind w:left="714" w:hanging="357"/>
        <w:contextualSpacing w:val="0"/>
        <w:jc w:val="both"/>
        <w:rPr>
          <w:sz w:val="22"/>
          <w:szCs w:val="22"/>
        </w:rPr>
      </w:pPr>
      <w:r w:rsidRPr="002C4CEA">
        <w:rPr>
          <w:sz w:val="22"/>
          <w:szCs w:val="22"/>
        </w:rPr>
        <w:t>popełnienia czynów wskazanych w ustawie z dnia 16 kwietnia 1993 roku o zwalczaniu nieuczciwej konkurencji (</w:t>
      </w:r>
      <w:bookmarkStart w:id="290" w:name="_Hlk156912315"/>
      <w:r w:rsidRPr="002C4CEA">
        <w:rPr>
          <w:sz w:val="22"/>
          <w:szCs w:val="22"/>
        </w:rPr>
        <w:t xml:space="preserve">Dz.U. 1993 nr 47 poz.211. z </w:t>
      </w:r>
      <w:proofErr w:type="spellStart"/>
      <w:r w:rsidRPr="002C4CEA">
        <w:rPr>
          <w:sz w:val="22"/>
          <w:szCs w:val="22"/>
        </w:rPr>
        <w:t>późn</w:t>
      </w:r>
      <w:proofErr w:type="spellEnd"/>
      <w:r w:rsidRPr="002C4CEA">
        <w:rPr>
          <w:sz w:val="22"/>
          <w:szCs w:val="22"/>
        </w:rPr>
        <w:t>. zm.</w:t>
      </w:r>
      <w:bookmarkEnd w:id="290"/>
      <w:r w:rsidRPr="002C4CEA">
        <w:rPr>
          <w:sz w:val="22"/>
          <w:szCs w:val="22"/>
        </w:rPr>
        <w:t>).</w:t>
      </w:r>
    </w:p>
    <w:p w14:paraId="1814651F" w14:textId="77777777" w:rsidR="00F34E26" w:rsidRPr="002C4CEA" w:rsidRDefault="00F34E26">
      <w:pPr>
        <w:pStyle w:val="Akapitzlist"/>
        <w:numPr>
          <w:ilvl w:val="0"/>
          <w:numId w:val="56"/>
        </w:numPr>
        <w:contextualSpacing w:val="0"/>
        <w:jc w:val="both"/>
        <w:rPr>
          <w:sz w:val="22"/>
          <w:szCs w:val="22"/>
        </w:rPr>
      </w:pPr>
      <w:r w:rsidRPr="002C4CEA">
        <w:rPr>
          <w:sz w:val="22"/>
          <w:szCs w:val="22"/>
        </w:rPr>
        <w:lastRenderedPageBreak/>
        <w:t>Strony winny zapobiegać wszelkim nieuczciwym działaniom ze strony swych przedstawicieli. Strony gwarantują i zobowiązują się, że nie wręczały i nie wręczą żadnej darowizny lub prowizji; jak również nie zgadzały się i nie zgodzą się na zapłatę prowizji pracownikowi lub przedstawicielowi Strony umowy w związku z jej realizacją.</w:t>
      </w:r>
    </w:p>
    <w:p w14:paraId="61781C3F" w14:textId="77777777" w:rsidR="00F34E26" w:rsidRPr="002C4CEA" w:rsidRDefault="00F34E26">
      <w:pPr>
        <w:numPr>
          <w:ilvl w:val="0"/>
          <w:numId w:val="56"/>
        </w:numPr>
        <w:spacing w:line="240" w:lineRule="auto"/>
        <w:ind w:left="357" w:hanging="357"/>
      </w:pPr>
      <w:r w:rsidRPr="002C4CEA">
        <w:t xml:space="preserve">Strony oświadczają, że zapoznały się z Polityką Antykorupcyjną Polskiej Grupy Górniczej S.A. i zobowiązują się do jej stosowania oraz zapoznawania się ze zmianami Polityki, której treść znajduje się pod adresem: </w:t>
      </w:r>
      <w:hyperlink r:id="rId24" w:history="1">
        <w:r w:rsidRPr="002C4CEA">
          <w:rPr>
            <w:rStyle w:val="Hipercze"/>
          </w:rPr>
          <w:t>https://www.pgg.pl/strefa-korporacyjna/firma/inne/polityka-antykorupcyjna</w:t>
        </w:r>
      </w:hyperlink>
      <w:r w:rsidRPr="002C4CEA">
        <w:t xml:space="preserve">  </w:t>
      </w:r>
    </w:p>
    <w:p w14:paraId="57E077C1" w14:textId="77777777" w:rsidR="00F34E26" w:rsidRPr="002C4CEA" w:rsidRDefault="00F34E26">
      <w:pPr>
        <w:numPr>
          <w:ilvl w:val="0"/>
          <w:numId w:val="56"/>
        </w:numPr>
        <w:spacing w:line="240" w:lineRule="auto"/>
        <w:ind w:left="357" w:hanging="357"/>
      </w:pPr>
      <w:r w:rsidRPr="002C4CEA">
        <w:t>Wykonawca oświadcza, że dołoży należytej staranności, aby pracownicy, współpracownicy, podwykonawcy lub osoby, przy pomocy których będzie realizował zamówienie zapoznali się i stosowali wyżej opisane zasady.</w:t>
      </w:r>
    </w:p>
    <w:p w14:paraId="595F157B" w14:textId="77777777" w:rsidR="00F34E26" w:rsidRPr="002C4CEA" w:rsidRDefault="00F34E26">
      <w:pPr>
        <w:numPr>
          <w:ilvl w:val="0"/>
          <w:numId w:val="56"/>
        </w:numPr>
        <w:spacing w:line="240" w:lineRule="auto"/>
        <w:ind w:left="357" w:hanging="357"/>
      </w:pPr>
      <w:r w:rsidRPr="002C4CEA">
        <w:t xml:space="preserve">Naruszenie wyżej opisanych zasad  jest traktowane jak rażące naruszenie postanowień Umowy. </w:t>
      </w:r>
    </w:p>
    <w:p w14:paraId="2FC7FEE1" w14:textId="77777777" w:rsidR="00F34E26" w:rsidRPr="002C4CEA" w:rsidRDefault="00F34E26">
      <w:pPr>
        <w:numPr>
          <w:ilvl w:val="0"/>
          <w:numId w:val="56"/>
        </w:numPr>
        <w:spacing w:line="240" w:lineRule="auto"/>
        <w:ind w:left="357" w:hanging="357"/>
      </w:pPr>
      <w:r w:rsidRPr="002C4CEA">
        <w:t xml:space="preserve">Naruszenie wyżej opisanych zasad może spowodować rozwiązanie Umowy bez zachowania okresu wypowiedzenia, Wykonawcy nie będą przysługiwać żadne roszczenia z tego tytułu. </w:t>
      </w:r>
    </w:p>
    <w:p w14:paraId="062EDF7C" w14:textId="35E10CCD" w:rsidR="00F34E26" w:rsidRPr="002C4CEA" w:rsidRDefault="00F34E26">
      <w:pPr>
        <w:numPr>
          <w:ilvl w:val="0"/>
          <w:numId w:val="56"/>
        </w:numPr>
        <w:spacing w:line="240" w:lineRule="auto"/>
        <w:ind w:left="357" w:hanging="357"/>
      </w:pPr>
      <w:r w:rsidRPr="002C4CEA">
        <w:t xml:space="preserve">Strony zobowiązują się do informowania się wzajemnie o każdym przypadku naruszenia zasad opisanych w niniejszym paragrafie Umowy. </w:t>
      </w:r>
    </w:p>
    <w:p w14:paraId="1ABC6322" w14:textId="3D6295BA" w:rsidR="002206FB" w:rsidRPr="002C4CEA" w:rsidRDefault="002206FB" w:rsidP="00970D8B">
      <w:pPr>
        <w:pStyle w:val="Nagwek3"/>
      </w:pPr>
      <w:bookmarkStart w:id="291" w:name="_Toc67926582"/>
      <w:bookmarkStart w:id="292" w:name="_Toc109137906"/>
      <w:bookmarkStart w:id="293" w:name="_Toc109205369"/>
      <w:r w:rsidRPr="002C4CEA">
        <w:t>Nadzór wynikający z zarządzania środowiskowego</w:t>
      </w:r>
      <w:bookmarkStart w:id="294" w:name="_Toc62745751"/>
      <w:bookmarkEnd w:id="291"/>
      <w:bookmarkEnd w:id="292"/>
      <w:bookmarkEnd w:id="293"/>
    </w:p>
    <w:p w14:paraId="4833C753" w14:textId="77777777" w:rsidR="002206FB" w:rsidRPr="002C4CEA" w:rsidRDefault="002206FB">
      <w:pPr>
        <w:numPr>
          <w:ilvl w:val="0"/>
          <w:numId w:val="61"/>
        </w:numPr>
        <w:spacing w:line="240" w:lineRule="auto"/>
        <w:ind w:left="425" w:hanging="425"/>
      </w:pPr>
      <w:r w:rsidRPr="002C4CEA">
        <w:t>Wykonawca zobowiązuje się do przestrzegania przepisów prawnych w zakresie ochrony środowiska.</w:t>
      </w:r>
    </w:p>
    <w:p w14:paraId="057288EF" w14:textId="59491520" w:rsidR="002206FB" w:rsidRPr="002C4CEA" w:rsidRDefault="002206FB">
      <w:pPr>
        <w:numPr>
          <w:ilvl w:val="0"/>
          <w:numId w:val="61"/>
        </w:numPr>
        <w:spacing w:line="240" w:lineRule="auto"/>
        <w:ind w:left="426" w:hanging="426"/>
      </w:pPr>
      <w:r w:rsidRPr="002C4CEA">
        <w:t xml:space="preserve">Wykonawca oświadcza, że zapoznał się z Instrukcją dla Wykonawców, obowiązującą w trakcie realizacji umowy, zamieszczoną na stronie </w:t>
      </w:r>
      <w:hyperlink r:id="rId25" w:history="1">
        <w:r w:rsidR="00FE4092" w:rsidRPr="002C4CEA">
          <w:rPr>
            <w:rStyle w:val="Hipercze"/>
          </w:rPr>
          <w:t>https://www.pgg.pl/strefa-korporacyjna/dostawcy/profil-nabywcy/dokumenty-do-pobrania</w:t>
        </w:r>
      </w:hyperlink>
      <w:r w:rsidR="005A32B6" w:rsidRPr="002C4CEA">
        <w:t xml:space="preserve"> </w:t>
      </w:r>
      <w:r w:rsidRPr="002C4CEA">
        <w:t>oraz oświadcza, że zapoznał i na bieżąco będzie zapoznawał osoby realizujące umowę po stronie Wykonawcy z ww. Instrukcją.</w:t>
      </w:r>
    </w:p>
    <w:p w14:paraId="15FBDAC5" w14:textId="77777777" w:rsidR="002206FB" w:rsidRPr="002C4CEA" w:rsidRDefault="002206FB">
      <w:pPr>
        <w:numPr>
          <w:ilvl w:val="0"/>
          <w:numId w:val="61"/>
        </w:numPr>
        <w:spacing w:line="240" w:lineRule="auto"/>
        <w:ind w:left="426" w:hanging="426"/>
      </w:pPr>
      <w:r w:rsidRPr="002C4CEA">
        <w:t>Wykonawca oświadcza, że jeśli w trakcie realizacji przedmiotu umowy powstaną odpady (za wyjątkiem odpadów wydobywczych i wszelkich odpadów wydawanych z dołu na jednostkach transportowych tj. złom, drewno, odpady gumowe, butelki PET, worki papierowe itp., które zagospodaruje Zamawiający), to jest on Wytwarzającym i Posiadaczem tych odpadów i zobowiązuje się do postępowania z nimi zgodnie z obowiązującymi przepisami prawa w sposób gwarantujący poszanowanie środowiska naturalnego</w:t>
      </w:r>
      <w:r w:rsidRPr="002C4CEA">
        <w:rPr>
          <w:i/>
          <w:iCs/>
        </w:rPr>
        <w:t>.</w:t>
      </w:r>
      <w:r w:rsidRPr="002C4CEA">
        <w:t xml:space="preserve"> </w:t>
      </w:r>
    </w:p>
    <w:p w14:paraId="7A0475E7" w14:textId="1E85B4E6" w:rsidR="002206FB" w:rsidRPr="002C4CEA" w:rsidRDefault="002206FB" w:rsidP="00970D8B">
      <w:pPr>
        <w:pStyle w:val="Nagwek3"/>
      </w:pPr>
      <w:bookmarkStart w:id="295" w:name="_Toc67926583"/>
      <w:bookmarkStart w:id="296" w:name="_Toc109137907"/>
      <w:bookmarkStart w:id="297" w:name="_Toc109205370"/>
      <w:r w:rsidRPr="002C4CEA">
        <w:t>Siła wyższa</w:t>
      </w:r>
      <w:bookmarkEnd w:id="294"/>
      <w:bookmarkEnd w:id="295"/>
      <w:bookmarkEnd w:id="296"/>
      <w:bookmarkEnd w:id="297"/>
    </w:p>
    <w:p w14:paraId="182C23EB" w14:textId="77777777" w:rsidR="002206FB" w:rsidRPr="002C4CEA" w:rsidRDefault="002206FB">
      <w:pPr>
        <w:pStyle w:val="Akapitzlist"/>
        <w:numPr>
          <w:ilvl w:val="0"/>
          <w:numId w:val="57"/>
        </w:numPr>
        <w:ind w:left="357" w:hanging="357"/>
        <w:contextualSpacing w:val="0"/>
        <w:jc w:val="both"/>
        <w:rPr>
          <w:sz w:val="22"/>
          <w:szCs w:val="22"/>
        </w:rPr>
      </w:pPr>
      <w:r w:rsidRPr="002C4CEA">
        <w:rPr>
          <w:sz w:val="22"/>
          <w:szCs w:val="22"/>
        </w:rPr>
        <w:t>Strony są zwolnione z odpowiedzialności za niewykonanie lub nienależyte wykonanie Umowy, jeżeli jej realizację uniemożliwiły okoliczności siły wyższej.</w:t>
      </w:r>
    </w:p>
    <w:p w14:paraId="706AB1BB" w14:textId="77777777" w:rsidR="002206FB" w:rsidRPr="002C4CEA" w:rsidRDefault="002206FB">
      <w:pPr>
        <w:pStyle w:val="Akapitzlist"/>
        <w:numPr>
          <w:ilvl w:val="0"/>
          <w:numId w:val="57"/>
        </w:numPr>
        <w:ind w:left="357" w:hanging="357"/>
        <w:contextualSpacing w:val="0"/>
        <w:jc w:val="both"/>
        <w:rPr>
          <w:sz w:val="22"/>
          <w:szCs w:val="22"/>
        </w:rPr>
      </w:pPr>
      <w:r w:rsidRPr="002C4CEA">
        <w:rPr>
          <w:sz w:val="22"/>
          <w:szCs w:val="22"/>
        </w:rPr>
        <w:t>Siłę wyższą stanowi zdarzenie nagłe, nieprzewidywalne i niezależne od woli stron uniemożliwiające wykonanie Umowy w całości lub w części na stałe lub na pewien czas, któremu nie można zapobiec ani przeciwdziałać przy zachowaniu należytej staranności. Przejawami siły wyższej są w szczególności:</w:t>
      </w:r>
    </w:p>
    <w:p w14:paraId="48313816" w14:textId="77777777" w:rsidR="002206FB" w:rsidRPr="002C4CEA" w:rsidRDefault="002206FB">
      <w:pPr>
        <w:pStyle w:val="Akapitzlist"/>
        <w:numPr>
          <w:ilvl w:val="1"/>
          <w:numId w:val="57"/>
        </w:numPr>
        <w:ind w:left="714" w:hanging="357"/>
        <w:contextualSpacing w:val="0"/>
        <w:jc w:val="both"/>
        <w:rPr>
          <w:sz w:val="22"/>
          <w:szCs w:val="22"/>
        </w:rPr>
      </w:pPr>
      <w:r w:rsidRPr="002C4CEA">
        <w:rPr>
          <w:sz w:val="22"/>
          <w:szCs w:val="22"/>
        </w:rPr>
        <w:t>klęski żywiołowe np. pożar, powódź, trzęsienie ziemi itp.,</w:t>
      </w:r>
    </w:p>
    <w:p w14:paraId="2341863A" w14:textId="77777777" w:rsidR="002206FB" w:rsidRPr="002C4CEA" w:rsidRDefault="002206FB">
      <w:pPr>
        <w:pStyle w:val="Akapitzlist"/>
        <w:numPr>
          <w:ilvl w:val="1"/>
          <w:numId w:val="57"/>
        </w:numPr>
        <w:ind w:left="714" w:hanging="357"/>
        <w:contextualSpacing w:val="0"/>
        <w:jc w:val="both"/>
        <w:rPr>
          <w:sz w:val="22"/>
          <w:szCs w:val="22"/>
        </w:rPr>
      </w:pPr>
      <w:r w:rsidRPr="002C4CEA">
        <w:rPr>
          <w:sz w:val="22"/>
          <w:szCs w:val="22"/>
        </w:rPr>
        <w:t>akty władzy państwowej np. stan wojenny, stan wyjątkowy, itp.,</w:t>
      </w:r>
    </w:p>
    <w:p w14:paraId="23C71791" w14:textId="77777777" w:rsidR="002206FB" w:rsidRPr="002C4CEA" w:rsidRDefault="002206FB">
      <w:pPr>
        <w:pStyle w:val="Akapitzlist"/>
        <w:numPr>
          <w:ilvl w:val="1"/>
          <w:numId w:val="57"/>
        </w:numPr>
        <w:ind w:left="714" w:hanging="357"/>
        <w:contextualSpacing w:val="0"/>
        <w:jc w:val="both"/>
        <w:rPr>
          <w:sz w:val="22"/>
          <w:szCs w:val="22"/>
        </w:rPr>
      </w:pPr>
      <w:r w:rsidRPr="002C4CEA">
        <w:rPr>
          <w:sz w:val="22"/>
          <w:szCs w:val="22"/>
        </w:rPr>
        <w:t>poważne zakłócenia w funkcjonowaniu transportu.</w:t>
      </w:r>
    </w:p>
    <w:p w14:paraId="27DFEDDE" w14:textId="2893DD4E" w:rsidR="002206FB" w:rsidRPr="002C4CEA" w:rsidRDefault="008B2055">
      <w:pPr>
        <w:pStyle w:val="Akapitzlist"/>
        <w:numPr>
          <w:ilvl w:val="0"/>
          <w:numId w:val="57"/>
        </w:numPr>
        <w:ind w:left="357" w:hanging="357"/>
        <w:contextualSpacing w:val="0"/>
        <w:jc w:val="both"/>
        <w:rPr>
          <w:sz w:val="22"/>
          <w:szCs w:val="22"/>
        </w:rPr>
      </w:pPr>
      <w:r w:rsidRPr="002C4CEA">
        <w:rPr>
          <w:sz w:val="22"/>
          <w:szCs w:val="22"/>
        </w:rPr>
        <w:t xml:space="preserve">Strony zobowiązują się wzajemnie do niezwłocznego informowania o zaistnieniu okoliczności stanowiącej siłę wyższą, o czasie jej trwania </w:t>
      </w:r>
      <w:bookmarkStart w:id="298" w:name="_Hlk156912345"/>
      <w:r w:rsidRPr="002C4CEA">
        <w:rPr>
          <w:sz w:val="22"/>
          <w:szCs w:val="22"/>
        </w:rPr>
        <w:t>i przewidywanym wpływie tych okoliczności na wykonanie Umowy o ile taki wpływ wystąpił lub może wystąpić. Strony potwierdzają ten wpływ dołączając do informacji, o której mowa w zdaniu pierwszym, stosowne oświadczenia lub dokumenty. Każda ze Stron może żądać przedstawienia dodatkowych oświadczeń lub dokumentów potwierdzających wpływ okoliczności stanowiących siłę wyższą na należyte wykonanie Umowy. Strona, która uchybiła obowiązkom określonym w niniejszym ustępie, nie może powoływać się na siłę wyższą w celu uwolnienia się od odpowiedzialności z tytułu nienależytego wykonania Umowy.</w:t>
      </w:r>
      <w:bookmarkEnd w:id="298"/>
    </w:p>
    <w:p w14:paraId="54B52F78" w14:textId="77777777" w:rsidR="002206FB" w:rsidRPr="002C4CEA" w:rsidRDefault="002206FB">
      <w:pPr>
        <w:pStyle w:val="Akapitzlist"/>
        <w:numPr>
          <w:ilvl w:val="0"/>
          <w:numId w:val="57"/>
        </w:numPr>
        <w:ind w:left="357" w:hanging="357"/>
        <w:contextualSpacing w:val="0"/>
        <w:jc w:val="both"/>
        <w:rPr>
          <w:sz w:val="22"/>
          <w:szCs w:val="22"/>
        </w:rPr>
      </w:pPr>
      <w:r w:rsidRPr="002C4CEA">
        <w:rPr>
          <w:sz w:val="22"/>
          <w:szCs w:val="22"/>
        </w:rPr>
        <w:t>Jeżeli okoliczność siły wyższej ma charakter czasowy, jednak nie dłuższy niż 7 dni, realizacja zobowiązań wynikających z Umowy ulega przesunięciu o okres trwania przeszkody. Zmiana terminu realizacji Umowy w tym przypadku nie wymaga formy aneksu.</w:t>
      </w:r>
    </w:p>
    <w:p w14:paraId="45EAF5EB" w14:textId="77777777" w:rsidR="002206FB" w:rsidRPr="002C4CEA" w:rsidRDefault="002206FB" w:rsidP="00970D8B">
      <w:pPr>
        <w:pStyle w:val="Nagwek3"/>
      </w:pPr>
      <w:bookmarkStart w:id="299" w:name="_Toc62745752"/>
      <w:bookmarkStart w:id="300" w:name="_Toc67926584"/>
      <w:bookmarkStart w:id="301" w:name="_Toc109137908"/>
      <w:bookmarkStart w:id="302" w:name="_Toc109205371"/>
      <w:r w:rsidRPr="002C4CEA">
        <w:lastRenderedPageBreak/>
        <w:t>Postanowienia końcowe</w:t>
      </w:r>
      <w:bookmarkEnd w:id="299"/>
      <w:bookmarkEnd w:id="300"/>
      <w:bookmarkEnd w:id="301"/>
      <w:bookmarkEnd w:id="302"/>
    </w:p>
    <w:p w14:paraId="67F31909" w14:textId="77777777" w:rsidR="00C25A4A" w:rsidRPr="002C4CEA" w:rsidRDefault="00C25A4A">
      <w:pPr>
        <w:numPr>
          <w:ilvl w:val="0"/>
          <w:numId w:val="58"/>
        </w:numPr>
        <w:spacing w:line="240" w:lineRule="auto"/>
      </w:pPr>
      <w:r w:rsidRPr="002C4CEA">
        <w:t xml:space="preserve">W sprawach nieuregulowanych niniejszą Umową stosuje się odpowiednie  przepisy prawa polskiego, a w szczególności Kodeksu cywilnego oraz innych powszechnie obowiązujących aktów prawnych. W ww. zakresie wyłączna jest także jurysdykcja krajowa sądów polskich. </w:t>
      </w:r>
    </w:p>
    <w:p w14:paraId="741456CB" w14:textId="77777777" w:rsidR="00C25A4A" w:rsidRPr="002C4CEA" w:rsidRDefault="00C25A4A">
      <w:pPr>
        <w:numPr>
          <w:ilvl w:val="0"/>
          <w:numId w:val="58"/>
        </w:numPr>
        <w:spacing w:line="240" w:lineRule="auto"/>
      </w:pPr>
      <w:r w:rsidRPr="002C4CEA">
        <w:t>Wszelkie spory powstałe pomiędzy Stronami na tle wykładni lub realizacji Umowy rozstrzygane będą przez sąd powszechny właściwy dla siedziby Zamawiającego.</w:t>
      </w:r>
    </w:p>
    <w:p w14:paraId="1065ADA2" w14:textId="77777777" w:rsidR="000871E6" w:rsidRPr="002C4CEA" w:rsidRDefault="002206FB">
      <w:pPr>
        <w:pStyle w:val="Akapitzlist"/>
        <w:numPr>
          <w:ilvl w:val="0"/>
          <w:numId w:val="58"/>
        </w:numPr>
        <w:ind w:left="357" w:hanging="357"/>
        <w:contextualSpacing w:val="0"/>
        <w:jc w:val="both"/>
        <w:rPr>
          <w:sz w:val="22"/>
          <w:szCs w:val="22"/>
        </w:rPr>
      </w:pPr>
      <w:r w:rsidRPr="002C4CEA">
        <w:rPr>
          <w:sz w:val="22"/>
          <w:szCs w:val="22"/>
        </w:rPr>
        <w:t>Wszelkie zmiany i uzupełnienia Umowy wymagają dla swej ważności formy pisemnej w postaci aneksu do Umowy.</w:t>
      </w:r>
    </w:p>
    <w:p w14:paraId="0F1828BE" w14:textId="52A87DD1" w:rsidR="002206FB" w:rsidRPr="002C4CEA" w:rsidRDefault="00E41FAD" w:rsidP="00C41316">
      <w:pPr>
        <w:pStyle w:val="Nagwek3"/>
        <w:numPr>
          <w:ilvl w:val="0"/>
          <w:numId w:val="0"/>
        </w:numPr>
        <w:jc w:val="left"/>
      </w:pPr>
      <w:bookmarkStart w:id="303" w:name="_Toc109205372"/>
      <w:r w:rsidRPr="002C4CEA">
        <w:t>Z</w:t>
      </w:r>
      <w:r w:rsidR="002206FB" w:rsidRPr="002C4CEA">
        <w:t>ałączniki</w:t>
      </w:r>
      <w:r w:rsidRPr="002C4CEA">
        <w:t xml:space="preserve"> do Umowy</w:t>
      </w:r>
      <w:r w:rsidR="002206FB" w:rsidRPr="002C4CEA">
        <w:t>:</w:t>
      </w:r>
      <w:bookmarkEnd w:id="303"/>
    </w:p>
    <w:p w14:paraId="2CDFB2ED" w14:textId="1E56CEDA" w:rsidR="002206FB" w:rsidRPr="002C4CEA" w:rsidRDefault="002206FB">
      <w:pPr>
        <w:pStyle w:val="Akapitzlist"/>
        <w:numPr>
          <w:ilvl w:val="1"/>
          <w:numId w:val="58"/>
        </w:numPr>
        <w:tabs>
          <w:tab w:val="left" w:pos="1985"/>
        </w:tabs>
        <w:ind w:left="426" w:hanging="426"/>
        <w:contextualSpacing w:val="0"/>
        <w:jc w:val="both"/>
        <w:rPr>
          <w:sz w:val="20"/>
          <w:szCs w:val="20"/>
        </w:rPr>
      </w:pPr>
      <w:r w:rsidRPr="002C4CEA">
        <w:rPr>
          <w:sz w:val="20"/>
          <w:szCs w:val="20"/>
        </w:rPr>
        <w:t>Załącznik nr 1</w:t>
      </w:r>
      <w:r w:rsidR="00E41FAD" w:rsidRPr="002C4CEA">
        <w:rPr>
          <w:sz w:val="20"/>
          <w:szCs w:val="20"/>
        </w:rPr>
        <w:tab/>
      </w:r>
      <w:r w:rsidRPr="002C4CEA">
        <w:rPr>
          <w:sz w:val="20"/>
          <w:szCs w:val="20"/>
        </w:rPr>
        <w:t>– Szczegółowy Opis Przedmiotu Zamówienia</w:t>
      </w:r>
    </w:p>
    <w:p w14:paraId="1CE006E4" w14:textId="1047A855" w:rsidR="002206FB" w:rsidRPr="002C4CEA" w:rsidRDefault="002206FB">
      <w:pPr>
        <w:pStyle w:val="Akapitzlist"/>
        <w:numPr>
          <w:ilvl w:val="1"/>
          <w:numId w:val="58"/>
        </w:numPr>
        <w:tabs>
          <w:tab w:val="left" w:pos="1985"/>
        </w:tabs>
        <w:ind w:left="426" w:hanging="426"/>
        <w:contextualSpacing w:val="0"/>
        <w:jc w:val="both"/>
        <w:rPr>
          <w:sz w:val="20"/>
          <w:szCs w:val="20"/>
        </w:rPr>
      </w:pPr>
      <w:r w:rsidRPr="002C4CEA">
        <w:rPr>
          <w:sz w:val="20"/>
          <w:szCs w:val="20"/>
        </w:rPr>
        <w:t>Załącznik nr 2</w:t>
      </w:r>
      <w:r w:rsidR="00E41FAD" w:rsidRPr="002C4CEA">
        <w:rPr>
          <w:sz w:val="20"/>
          <w:szCs w:val="20"/>
        </w:rPr>
        <w:tab/>
      </w:r>
      <w:r w:rsidRPr="002C4CEA">
        <w:rPr>
          <w:sz w:val="20"/>
          <w:szCs w:val="20"/>
        </w:rPr>
        <w:t xml:space="preserve">– Cennik </w:t>
      </w:r>
    </w:p>
    <w:p w14:paraId="597515AB" w14:textId="3C095C18" w:rsidR="002206FB" w:rsidRPr="002C4CEA" w:rsidRDefault="002206FB">
      <w:pPr>
        <w:pStyle w:val="Akapitzlist"/>
        <w:numPr>
          <w:ilvl w:val="1"/>
          <w:numId w:val="58"/>
        </w:numPr>
        <w:tabs>
          <w:tab w:val="left" w:pos="1985"/>
        </w:tabs>
        <w:ind w:left="426" w:hanging="426"/>
        <w:contextualSpacing w:val="0"/>
        <w:jc w:val="both"/>
        <w:rPr>
          <w:sz w:val="20"/>
          <w:szCs w:val="20"/>
        </w:rPr>
      </w:pPr>
      <w:r w:rsidRPr="002C4CEA">
        <w:rPr>
          <w:sz w:val="20"/>
          <w:szCs w:val="20"/>
        </w:rPr>
        <w:t>Załącznik nr 3</w:t>
      </w:r>
      <w:r w:rsidR="00E41FAD" w:rsidRPr="002C4CEA">
        <w:rPr>
          <w:sz w:val="20"/>
          <w:szCs w:val="20"/>
        </w:rPr>
        <w:tab/>
      </w:r>
      <w:r w:rsidRPr="002C4CEA">
        <w:rPr>
          <w:sz w:val="20"/>
          <w:szCs w:val="20"/>
        </w:rPr>
        <w:t>– Ochrona danych osobowych</w:t>
      </w:r>
    </w:p>
    <w:p w14:paraId="7BCD2DD7" w14:textId="47736989" w:rsidR="002206FB" w:rsidRPr="002C4CEA" w:rsidRDefault="002206FB">
      <w:pPr>
        <w:pStyle w:val="Akapitzlist"/>
        <w:numPr>
          <w:ilvl w:val="1"/>
          <w:numId w:val="58"/>
        </w:numPr>
        <w:tabs>
          <w:tab w:val="left" w:pos="1985"/>
        </w:tabs>
        <w:ind w:left="426" w:hanging="426"/>
        <w:contextualSpacing w:val="0"/>
        <w:jc w:val="both"/>
        <w:rPr>
          <w:sz w:val="20"/>
          <w:szCs w:val="20"/>
        </w:rPr>
      </w:pPr>
      <w:r w:rsidRPr="002C4CEA">
        <w:rPr>
          <w:sz w:val="20"/>
          <w:szCs w:val="20"/>
        </w:rPr>
        <w:t>Załącznik nr 4</w:t>
      </w:r>
      <w:r w:rsidR="00E41FAD" w:rsidRPr="002C4CEA">
        <w:rPr>
          <w:sz w:val="20"/>
          <w:szCs w:val="20"/>
        </w:rPr>
        <w:tab/>
      </w:r>
      <w:r w:rsidRPr="002C4CEA">
        <w:rPr>
          <w:sz w:val="20"/>
          <w:szCs w:val="20"/>
        </w:rPr>
        <w:t>– Oświadczenie Wykonawcy o statusie przedsiębiorcy</w:t>
      </w:r>
    </w:p>
    <w:p w14:paraId="09648074" w14:textId="4E942860" w:rsidR="002206FB" w:rsidRPr="002C4CEA" w:rsidRDefault="002206FB">
      <w:pPr>
        <w:pStyle w:val="Akapitzlist"/>
        <w:numPr>
          <w:ilvl w:val="1"/>
          <w:numId w:val="58"/>
        </w:numPr>
        <w:tabs>
          <w:tab w:val="left" w:pos="1985"/>
        </w:tabs>
        <w:ind w:left="426" w:hanging="426"/>
        <w:contextualSpacing w:val="0"/>
        <w:jc w:val="both"/>
        <w:rPr>
          <w:spacing w:val="-4"/>
          <w:sz w:val="20"/>
          <w:szCs w:val="20"/>
        </w:rPr>
      </w:pPr>
      <w:r w:rsidRPr="002C4CEA">
        <w:rPr>
          <w:sz w:val="20"/>
          <w:szCs w:val="20"/>
        </w:rPr>
        <w:t>Załącznik nr 5</w:t>
      </w:r>
      <w:r w:rsidR="00E41FAD" w:rsidRPr="002C4CEA">
        <w:rPr>
          <w:sz w:val="20"/>
          <w:szCs w:val="20"/>
        </w:rPr>
        <w:tab/>
      </w:r>
      <w:r w:rsidRPr="002C4CEA">
        <w:rPr>
          <w:spacing w:val="-4"/>
          <w:sz w:val="20"/>
          <w:szCs w:val="20"/>
        </w:rPr>
        <w:t>– Wykaz podwykonawców (zgodny z oświadczeniem złożonym w ofercie Wykonawcy)</w:t>
      </w:r>
    </w:p>
    <w:p w14:paraId="6FA0929E" w14:textId="6A944AB8" w:rsidR="002206FB" w:rsidRPr="002C4CEA" w:rsidRDefault="002206FB">
      <w:pPr>
        <w:pStyle w:val="Akapitzlist"/>
        <w:numPr>
          <w:ilvl w:val="1"/>
          <w:numId w:val="58"/>
        </w:numPr>
        <w:tabs>
          <w:tab w:val="left" w:pos="1985"/>
        </w:tabs>
        <w:ind w:left="426" w:hanging="426"/>
        <w:contextualSpacing w:val="0"/>
        <w:jc w:val="both"/>
        <w:rPr>
          <w:sz w:val="20"/>
          <w:szCs w:val="20"/>
        </w:rPr>
      </w:pPr>
      <w:r w:rsidRPr="002C4CEA">
        <w:rPr>
          <w:sz w:val="20"/>
          <w:szCs w:val="20"/>
        </w:rPr>
        <w:t>Załącznik</w:t>
      </w:r>
      <w:r w:rsidR="00E41FAD" w:rsidRPr="002C4CEA">
        <w:rPr>
          <w:sz w:val="20"/>
          <w:szCs w:val="20"/>
        </w:rPr>
        <w:t xml:space="preserve"> </w:t>
      </w:r>
      <w:r w:rsidRPr="002C4CEA">
        <w:rPr>
          <w:sz w:val="20"/>
          <w:szCs w:val="20"/>
        </w:rPr>
        <w:t>nr</w:t>
      </w:r>
      <w:r w:rsidR="00E41FAD" w:rsidRPr="002C4CEA">
        <w:rPr>
          <w:sz w:val="20"/>
          <w:szCs w:val="20"/>
        </w:rPr>
        <w:t xml:space="preserve"> </w:t>
      </w:r>
      <w:r w:rsidRPr="002C4CEA">
        <w:rPr>
          <w:sz w:val="20"/>
          <w:szCs w:val="20"/>
        </w:rPr>
        <w:t>6</w:t>
      </w:r>
      <w:r w:rsidR="00E41FAD" w:rsidRPr="002C4CEA">
        <w:rPr>
          <w:sz w:val="20"/>
          <w:szCs w:val="20"/>
        </w:rPr>
        <w:tab/>
      </w:r>
      <w:r w:rsidRPr="002C4CEA">
        <w:rPr>
          <w:sz w:val="20"/>
          <w:szCs w:val="20"/>
        </w:rPr>
        <w:t>– Kopia polisy ubezpieczeniowej od odpowiedzialności cywilnej Wykonawcy</w:t>
      </w:r>
    </w:p>
    <w:p w14:paraId="79B78040" w14:textId="6051C0E0" w:rsidR="002206FB" w:rsidRPr="002C4CEA" w:rsidRDefault="002206FB" w:rsidP="00310EF7">
      <w:pPr>
        <w:pageBreakBefore/>
        <w:jc w:val="right"/>
        <w:rPr>
          <w:b/>
          <w:bCs/>
          <w:sz w:val="24"/>
          <w:szCs w:val="24"/>
        </w:rPr>
      </w:pPr>
      <w:bookmarkStart w:id="304" w:name="_Toc109135597"/>
      <w:bookmarkStart w:id="305" w:name="_Toc109135760"/>
      <w:bookmarkStart w:id="306" w:name="_Toc109137290"/>
      <w:r w:rsidRPr="002C4CEA">
        <w:rPr>
          <w:b/>
          <w:bCs/>
          <w:sz w:val="24"/>
          <w:szCs w:val="24"/>
        </w:rPr>
        <w:lastRenderedPageBreak/>
        <w:t>Załącznik nr 1 do Umowy</w:t>
      </w:r>
      <w:bookmarkEnd w:id="304"/>
      <w:bookmarkEnd w:id="305"/>
      <w:bookmarkEnd w:id="306"/>
    </w:p>
    <w:p w14:paraId="0FC00998" w14:textId="77777777" w:rsidR="002206FB" w:rsidRPr="002C4CEA" w:rsidRDefault="002206FB" w:rsidP="002206FB"/>
    <w:p w14:paraId="553CC6E3" w14:textId="77777777" w:rsidR="002206FB" w:rsidRPr="002C4CEA" w:rsidRDefault="002206FB" w:rsidP="002206FB">
      <w:pPr>
        <w:spacing w:before="360" w:after="360" w:line="240" w:lineRule="auto"/>
        <w:jc w:val="center"/>
        <w:rPr>
          <w:b/>
          <w:bCs/>
          <w:sz w:val="28"/>
          <w:szCs w:val="28"/>
        </w:rPr>
      </w:pPr>
      <w:r w:rsidRPr="002C4CEA">
        <w:rPr>
          <w:b/>
          <w:bCs/>
          <w:sz w:val="28"/>
          <w:szCs w:val="28"/>
        </w:rPr>
        <w:t>SZCZEGÓŁOWY OPIS PRZEDMIOTU ZAMÓWIENIA (SOPZ)</w:t>
      </w:r>
    </w:p>
    <w:p w14:paraId="17A6D4EC" w14:textId="77777777" w:rsidR="002206FB" w:rsidRPr="002C4CEA" w:rsidRDefault="002206FB" w:rsidP="002206FB"/>
    <w:p w14:paraId="76432F22" w14:textId="767CD7DA" w:rsidR="002206FB" w:rsidRPr="002C4CEA" w:rsidRDefault="002206FB" w:rsidP="002206FB">
      <w:pPr>
        <w:jc w:val="center"/>
        <w:rPr>
          <w:b/>
        </w:rPr>
      </w:pPr>
      <w:r w:rsidRPr="002C4CEA">
        <w:t xml:space="preserve">- </w:t>
      </w:r>
      <w:r w:rsidRPr="002C4CEA">
        <w:rPr>
          <w:b/>
        </w:rPr>
        <w:t xml:space="preserve">zgodny z Załącznikiem nr 1 </w:t>
      </w:r>
      <w:r w:rsidR="00D227D9" w:rsidRPr="002C4CEA">
        <w:rPr>
          <w:b/>
        </w:rPr>
        <w:t xml:space="preserve">i 1.1 </w:t>
      </w:r>
      <w:r w:rsidRPr="002C4CEA">
        <w:rPr>
          <w:b/>
        </w:rPr>
        <w:t>do SWZ</w:t>
      </w:r>
    </w:p>
    <w:p w14:paraId="0A741D8C" w14:textId="1DACE484" w:rsidR="002206FB" w:rsidRPr="002C4CEA" w:rsidRDefault="002206FB" w:rsidP="00310EF7">
      <w:pPr>
        <w:pageBreakBefore/>
        <w:jc w:val="right"/>
        <w:rPr>
          <w:b/>
          <w:bCs/>
          <w:sz w:val="24"/>
          <w:szCs w:val="24"/>
        </w:rPr>
      </w:pPr>
      <w:bookmarkStart w:id="307" w:name="_Toc109135598"/>
      <w:bookmarkStart w:id="308" w:name="_Toc109135761"/>
      <w:bookmarkStart w:id="309" w:name="_Toc109137291"/>
      <w:r w:rsidRPr="002C4CEA">
        <w:rPr>
          <w:b/>
          <w:bCs/>
          <w:sz w:val="24"/>
          <w:szCs w:val="24"/>
        </w:rPr>
        <w:lastRenderedPageBreak/>
        <w:t>Załącznik nr 2 do Umowy</w:t>
      </w:r>
      <w:bookmarkEnd w:id="307"/>
      <w:bookmarkEnd w:id="308"/>
      <w:bookmarkEnd w:id="309"/>
    </w:p>
    <w:p w14:paraId="239E3072" w14:textId="77777777" w:rsidR="002206FB" w:rsidRPr="002C4CEA" w:rsidRDefault="002206FB" w:rsidP="002206FB"/>
    <w:p w14:paraId="06B53BD1" w14:textId="77777777" w:rsidR="002206FB" w:rsidRPr="002C4CEA" w:rsidRDefault="002206FB" w:rsidP="002206FB"/>
    <w:p w14:paraId="71C46F74" w14:textId="77777777" w:rsidR="002206FB" w:rsidRPr="002C4CEA" w:rsidRDefault="002206FB" w:rsidP="002206FB">
      <w:pPr>
        <w:jc w:val="center"/>
        <w:rPr>
          <w:b/>
          <w:sz w:val="28"/>
          <w:szCs w:val="28"/>
        </w:rPr>
      </w:pPr>
      <w:r w:rsidRPr="002C4CEA">
        <w:rPr>
          <w:b/>
          <w:sz w:val="28"/>
          <w:szCs w:val="28"/>
        </w:rPr>
        <w:t>CENNIK</w:t>
      </w:r>
    </w:p>
    <w:p w14:paraId="17F4ADA1" w14:textId="77777777" w:rsidR="002206FB" w:rsidRPr="002C4CEA" w:rsidRDefault="002206FB" w:rsidP="002206FB">
      <w:pPr>
        <w:jc w:val="center"/>
        <w:rPr>
          <w:b/>
        </w:rPr>
      </w:pPr>
      <w:r w:rsidRPr="002C4CEA">
        <w:rPr>
          <w:b/>
        </w:rPr>
        <w:t>Tabela cen jednostkowych</w:t>
      </w:r>
    </w:p>
    <w:p w14:paraId="0ED9EA95" w14:textId="77777777" w:rsidR="003211BD" w:rsidRPr="002C4CEA" w:rsidRDefault="003211BD" w:rsidP="002206FB">
      <w:pPr>
        <w:jc w:val="center"/>
        <w:rPr>
          <w:b/>
        </w:rPr>
      </w:pPr>
    </w:p>
    <w:tbl>
      <w:tblPr>
        <w:tblStyle w:val="Tabela-Siatka"/>
        <w:tblW w:w="9639" w:type="dxa"/>
        <w:tblInd w:w="108" w:type="dxa"/>
        <w:tblLook w:val="04A0" w:firstRow="1" w:lastRow="0" w:firstColumn="1" w:lastColumn="0" w:noHBand="0" w:noVBand="1"/>
      </w:tblPr>
      <w:tblGrid>
        <w:gridCol w:w="538"/>
        <w:gridCol w:w="5701"/>
        <w:gridCol w:w="1700"/>
        <w:gridCol w:w="1700"/>
      </w:tblGrid>
      <w:tr w:rsidR="003B628B" w:rsidRPr="002C4CEA" w14:paraId="4D1E0ECF" w14:textId="4079F58D" w:rsidTr="000D02F9">
        <w:tc>
          <w:tcPr>
            <w:tcW w:w="538" w:type="dxa"/>
            <w:shd w:val="clear" w:color="auto" w:fill="auto"/>
            <w:vAlign w:val="center"/>
          </w:tcPr>
          <w:p w14:paraId="1C17851C" w14:textId="77777777" w:rsidR="003B628B" w:rsidRPr="002C4CEA" w:rsidRDefault="003B628B" w:rsidP="00190565">
            <w:pPr>
              <w:pStyle w:val="Akapitzlist"/>
              <w:tabs>
                <w:tab w:val="left" w:pos="240"/>
              </w:tabs>
              <w:ind w:left="-3"/>
              <w:contextualSpacing w:val="0"/>
              <w:rPr>
                <w:b/>
                <w:bCs/>
                <w:sz w:val="22"/>
                <w:szCs w:val="22"/>
              </w:rPr>
            </w:pPr>
            <w:r w:rsidRPr="002C4CEA">
              <w:rPr>
                <w:b/>
                <w:bCs/>
                <w:sz w:val="22"/>
                <w:szCs w:val="22"/>
              </w:rPr>
              <w:t>Lp.</w:t>
            </w:r>
          </w:p>
        </w:tc>
        <w:tc>
          <w:tcPr>
            <w:tcW w:w="5701" w:type="dxa"/>
            <w:shd w:val="clear" w:color="auto" w:fill="auto"/>
            <w:vAlign w:val="center"/>
          </w:tcPr>
          <w:p w14:paraId="4D5A41E3" w14:textId="77777777" w:rsidR="003B628B" w:rsidRPr="002C4CEA" w:rsidRDefault="003B628B" w:rsidP="00190565">
            <w:pPr>
              <w:pStyle w:val="Akapitzlist"/>
              <w:tabs>
                <w:tab w:val="left" w:pos="284"/>
              </w:tabs>
              <w:ind w:left="0"/>
              <w:contextualSpacing w:val="0"/>
              <w:jc w:val="center"/>
              <w:rPr>
                <w:b/>
                <w:bCs/>
                <w:sz w:val="22"/>
                <w:szCs w:val="22"/>
              </w:rPr>
            </w:pPr>
            <w:r w:rsidRPr="002C4CEA">
              <w:rPr>
                <w:b/>
                <w:bCs/>
                <w:sz w:val="22"/>
                <w:szCs w:val="22"/>
              </w:rPr>
              <w:t>Wyszczególnienie</w:t>
            </w:r>
          </w:p>
        </w:tc>
        <w:tc>
          <w:tcPr>
            <w:tcW w:w="1700" w:type="dxa"/>
            <w:shd w:val="clear" w:color="auto" w:fill="auto"/>
            <w:vAlign w:val="center"/>
          </w:tcPr>
          <w:p w14:paraId="6E153DB8" w14:textId="0AE0A704" w:rsidR="003B628B" w:rsidRPr="002C4CEA" w:rsidRDefault="005E1A87" w:rsidP="00190565">
            <w:pPr>
              <w:pStyle w:val="Akapitzlist"/>
              <w:tabs>
                <w:tab w:val="left" w:pos="284"/>
              </w:tabs>
              <w:ind w:left="0"/>
              <w:contextualSpacing w:val="0"/>
              <w:jc w:val="center"/>
              <w:rPr>
                <w:b/>
                <w:bCs/>
                <w:sz w:val="22"/>
                <w:szCs w:val="22"/>
              </w:rPr>
            </w:pPr>
            <w:r w:rsidRPr="002C4CEA">
              <w:rPr>
                <w:b/>
                <w:bCs/>
                <w:sz w:val="22"/>
                <w:szCs w:val="22"/>
              </w:rPr>
              <w:t>J</w:t>
            </w:r>
            <w:r w:rsidR="003B628B" w:rsidRPr="002C4CEA">
              <w:rPr>
                <w:b/>
                <w:bCs/>
                <w:sz w:val="22"/>
                <w:szCs w:val="22"/>
              </w:rPr>
              <w:t>ednostkowa</w:t>
            </w:r>
            <w:r w:rsidRPr="002C4CEA">
              <w:rPr>
                <w:b/>
                <w:bCs/>
                <w:sz w:val="22"/>
                <w:szCs w:val="22"/>
              </w:rPr>
              <w:t xml:space="preserve"> stawka bazowa zmienna</w:t>
            </w:r>
          </w:p>
          <w:p w14:paraId="1A9E7C95" w14:textId="17C55C69" w:rsidR="004E3D29" w:rsidRPr="002C4CEA" w:rsidRDefault="004E3D29" w:rsidP="00190565">
            <w:pPr>
              <w:pStyle w:val="Akapitzlist"/>
              <w:tabs>
                <w:tab w:val="left" w:pos="284"/>
              </w:tabs>
              <w:ind w:left="0"/>
              <w:contextualSpacing w:val="0"/>
              <w:jc w:val="center"/>
              <w:rPr>
                <w:b/>
                <w:bCs/>
                <w:sz w:val="22"/>
                <w:szCs w:val="22"/>
              </w:rPr>
            </w:pPr>
            <w:r w:rsidRPr="002C4CEA">
              <w:rPr>
                <w:b/>
                <w:bCs/>
                <w:sz w:val="22"/>
                <w:szCs w:val="22"/>
              </w:rPr>
              <w:t>[zł/h]</w:t>
            </w:r>
          </w:p>
        </w:tc>
        <w:tc>
          <w:tcPr>
            <w:tcW w:w="1700" w:type="dxa"/>
          </w:tcPr>
          <w:p w14:paraId="23D15EB1" w14:textId="65EA236B" w:rsidR="003B628B" w:rsidRPr="002C4CEA" w:rsidRDefault="004E3D29" w:rsidP="00190565">
            <w:pPr>
              <w:pStyle w:val="Akapitzlist"/>
              <w:tabs>
                <w:tab w:val="left" w:pos="284"/>
              </w:tabs>
              <w:ind w:left="0"/>
              <w:contextualSpacing w:val="0"/>
              <w:jc w:val="center"/>
              <w:rPr>
                <w:b/>
                <w:bCs/>
                <w:sz w:val="22"/>
                <w:szCs w:val="22"/>
              </w:rPr>
            </w:pPr>
            <w:r w:rsidRPr="002C4CEA">
              <w:rPr>
                <w:b/>
                <w:bCs/>
                <w:sz w:val="22"/>
                <w:szCs w:val="22"/>
              </w:rPr>
              <w:t>Jednostkowa stawka bazowa stała</w:t>
            </w:r>
          </w:p>
          <w:p w14:paraId="21CDE669" w14:textId="51648065" w:rsidR="004E3D29" w:rsidRPr="002C4CEA" w:rsidRDefault="004E3D29" w:rsidP="00190565">
            <w:pPr>
              <w:pStyle w:val="Akapitzlist"/>
              <w:tabs>
                <w:tab w:val="left" w:pos="284"/>
              </w:tabs>
              <w:ind w:left="0"/>
              <w:contextualSpacing w:val="0"/>
              <w:jc w:val="center"/>
              <w:rPr>
                <w:b/>
                <w:bCs/>
                <w:sz w:val="22"/>
                <w:szCs w:val="22"/>
              </w:rPr>
            </w:pPr>
            <w:r w:rsidRPr="002C4CEA">
              <w:rPr>
                <w:b/>
                <w:bCs/>
                <w:sz w:val="22"/>
                <w:szCs w:val="22"/>
              </w:rPr>
              <w:t>[zł/h]</w:t>
            </w:r>
          </w:p>
        </w:tc>
      </w:tr>
      <w:tr w:rsidR="00523D91" w:rsidRPr="002C4CEA" w14:paraId="506FD5A0" w14:textId="730D08DB" w:rsidTr="000D02F9">
        <w:trPr>
          <w:trHeight w:val="284"/>
        </w:trPr>
        <w:tc>
          <w:tcPr>
            <w:tcW w:w="538" w:type="dxa"/>
            <w:shd w:val="clear" w:color="auto" w:fill="auto"/>
            <w:vAlign w:val="center"/>
          </w:tcPr>
          <w:p w14:paraId="152AFB43" w14:textId="77777777" w:rsidR="00523D91" w:rsidRPr="002C4CEA" w:rsidRDefault="00523D91" w:rsidP="00190565">
            <w:pPr>
              <w:pStyle w:val="Akapitzlist"/>
              <w:tabs>
                <w:tab w:val="left" w:pos="240"/>
              </w:tabs>
              <w:ind w:left="-144" w:right="-108"/>
              <w:contextualSpacing w:val="0"/>
              <w:jc w:val="center"/>
              <w:rPr>
                <w:iCs/>
                <w:sz w:val="22"/>
                <w:szCs w:val="22"/>
              </w:rPr>
            </w:pPr>
            <w:r w:rsidRPr="002C4CEA">
              <w:rPr>
                <w:iCs/>
                <w:sz w:val="22"/>
                <w:szCs w:val="22"/>
              </w:rPr>
              <w:t>1</w:t>
            </w:r>
          </w:p>
        </w:tc>
        <w:tc>
          <w:tcPr>
            <w:tcW w:w="5701" w:type="dxa"/>
            <w:tcBorders>
              <w:top w:val="single" w:sz="4" w:space="0" w:color="auto"/>
              <w:left w:val="single" w:sz="8" w:space="0" w:color="auto"/>
              <w:bottom w:val="single" w:sz="4" w:space="0" w:color="auto"/>
              <w:right w:val="nil"/>
            </w:tcBorders>
            <w:shd w:val="clear" w:color="000000" w:fill="FFFFFF"/>
            <w:vAlign w:val="center"/>
          </w:tcPr>
          <w:p w14:paraId="2CF5E792" w14:textId="56A13F1F" w:rsidR="00523D91" w:rsidRPr="002C4CEA" w:rsidRDefault="00523D91" w:rsidP="00190565">
            <w:pPr>
              <w:pStyle w:val="Akapitzlist"/>
              <w:tabs>
                <w:tab w:val="left" w:pos="284"/>
              </w:tabs>
              <w:ind w:left="0"/>
              <w:contextualSpacing w:val="0"/>
              <w:rPr>
                <w:iCs/>
                <w:sz w:val="22"/>
                <w:szCs w:val="22"/>
              </w:rPr>
            </w:pPr>
            <w:r w:rsidRPr="002C4CEA">
              <w:rPr>
                <w:sz w:val="22"/>
                <w:szCs w:val="22"/>
              </w:rPr>
              <w:t>Pracownik do obsługi placów składowych / z monitoringiem /  w tym dozór</w:t>
            </w:r>
          </w:p>
        </w:tc>
        <w:tc>
          <w:tcPr>
            <w:tcW w:w="1700" w:type="dxa"/>
            <w:vMerge w:val="restart"/>
            <w:vAlign w:val="center"/>
          </w:tcPr>
          <w:p w14:paraId="70C1A8A6" w14:textId="59BA4686" w:rsidR="00523D91" w:rsidRPr="002C4CEA" w:rsidRDefault="000209C1" w:rsidP="00523D91">
            <w:pPr>
              <w:pStyle w:val="Akapitzlist"/>
              <w:tabs>
                <w:tab w:val="left" w:pos="284"/>
              </w:tabs>
              <w:ind w:left="0"/>
              <w:contextualSpacing w:val="0"/>
              <w:jc w:val="center"/>
              <w:rPr>
                <w:b/>
                <w:bCs/>
                <w:color w:val="FF0000"/>
                <w:sz w:val="22"/>
                <w:szCs w:val="22"/>
              </w:rPr>
            </w:pPr>
            <w:r>
              <w:rPr>
                <w:b/>
                <w:bCs/>
                <w:color w:val="FF0000"/>
                <w:sz w:val="22"/>
                <w:szCs w:val="22"/>
              </w:rPr>
              <w:t>30,50</w:t>
            </w:r>
            <w:r w:rsidR="00523D91" w:rsidRPr="002C4CEA">
              <w:rPr>
                <w:b/>
                <w:bCs/>
                <w:color w:val="FF0000"/>
                <w:sz w:val="22"/>
                <w:szCs w:val="22"/>
              </w:rPr>
              <w:t>*</w:t>
            </w:r>
          </w:p>
        </w:tc>
        <w:tc>
          <w:tcPr>
            <w:tcW w:w="1700" w:type="dxa"/>
          </w:tcPr>
          <w:p w14:paraId="5619BB09" w14:textId="77777777" w:rsidR="00523D91" w:rsidRPr="002C4CEA" w:rsidRDefault="00523D91" w:rsidP="00190565">
            <w:pPr>
              <w:pStyle w:val="Akapitzlist"/>
              <w:tabs>
                <w:tab w:val="left" w:pos="284"/>
              </w:tabs>
              <w:ind w:left="0"/>
              <w:contextualSpacing w:val="0"/>
              <w:jc w:val="center"/>
              <w:rPr>
                <w:sz w:val="22"/>
                <w:szCs w:val="22"/>
              </w:rPr>
            </w:pPr>
          </w:p>
        </w:tc>
      </w:tr>
      <w:tr w:rsidR="00523D91" w:rsidRPr="002C4CEA" w14:paraId="507B7DCA" w14:textId="34291D50" w:rsidTr="000D02F9">
        <w:trPr>
          <w:trHeight w:val="284"/>
        </w:trPr>
        <w:tc>
          <w:tcPr>
            <w:tcW w:w="538" w:type="dxa"/>
            <w:shd w:val="clear" w:color="auto" w:fill="auto"/>
            <w:vAlign w:val="center"/>
          </w:tcPr>
          <w:p w14:paraId="6D633590" w14:textId="77777777" w:rsidR="00523D91" w:rsidRPr="002C4CEA" w:rsidRDefault="00523D91" w:rsidP="00ED0D94">
            <w:pPr>
              <w:pStyle w:val="Akapitzlist"/>
              <w:tabs>
                <w:tab w:val="left" w:pos="240"/>
              </w:tabs>
              <w:ind w:left="-144" w:right="-108"/>
              <w:contextualSpacing w:val="0"/>
              <w:jc w:val="center"/>
              <w:rPr>
                <w:iCs/>
                <w:sz w:val="22"/>
                <w:szCs w:val="22"/>
              </w:rPr>
            </w:pPr>
            <w:r w:rsidRPr="002C4CEA">
              <w:rPr>
                <w:iCs/>
                <w:sz w:val="22"/>
                <w:szCs w:val="22"/>
              </w:rPr>
              <w:t>2</w:t>
            </w:r>
          </w:p>
        </w:tc>
        <w:tc>
          <w:tcPr>
            <w:tcW w:w="5701" w:type="dxa"/>
            <w:tcBorders>
              <w:top w:val="nil"/>
              <w:left w:val="single" w:sz="8" w:space="0" w:color="auto"/>
              <w:bottom w:val="single" w:sz="4" w:space="0" w:color="auto"/>
              <w:right w:val="nil"/>
            </w:tcBorders>
            <w:shd w:val="clear" w:color="000000" w:fill="FFFFFF"/>
            <w:vAlign w:val="center"/>
          </w:tcPr>
          <w:p w14:paraId="120AB85F" w14:textId="44383557" w:rsidR="00523D91" w:rsidRPr="002C4CEA" w:rsidRDefault="00523D91" w:rsidP="00ED0D94">
            <w:pPr>
              <w:pStyle w:val="Akapitzlist"/>
              <w:tabs>
                <w:tab w:val="left" w:pos="284"/>
              </w:tabs>
              <w:ind w:left="0"/>
              <w:contextualSpacing w:val="0"/>
              <w:rPr>
                <w:iCs/>
                <w:sz w:val="22"/>
                <w:szCs w:val="22"/>
              </w:rPr>
            </w:pPr>
            <w:r w:rsidRPr="002C4CEA">
              <w:rPr>
                <w:sz w:val="22"/>
                <w:szCs w:val="22"/>
              </w:rPr>
              <w:t>Lokomotywa wąskotorowa spalinowa z operatorem / szerokość torowiska …..mm / z monitoringiem</w:t>
            </w:r>
          </w:p>
        </w:tc>
        <w:tc>
          <w:tcPr>
            <w:tcW w:w="1700" w:type="dxa"/>
            <w:vMerge/>
            <w:vAlign w:val="center"/>
          </w:tcPr>
          <w:p w14:paraId="404FCD15" w14:textId="7D7FFB1F" w:rsidR="00523D91" w:rsidRPr="002C4CEA" w:rsidRDefault="00523D91" w:rsidP="00ED0D94">
            <w:pPr>
              <w:pStyle w:val="Akapitzlist"/>
              <w:tabs>
                <w:tab w:val="left" w:pos="284"/>
              </w:tabs>
              <w:ind w:left="0"/>
              <w:jc w:val="center"/>
              <w:rPr>
                <w:sz w:val="22"/>
                <w:szCs w:val="22"/>
              </w:rPr>
            </w:pPr>
          </w:p>
        </w:tc>
        <w:tc>
          <w:tcPr>
            <w:tcW w:w="1700" w:type="dxa"/>
          </w:tcPr>
          <w:p w14:paraId="2856661F" w14:textId="77777777" w:rsidR="00523D91" w:rsidRPr="002C4CEA" w:rsidRDefault="00523D91" w:rsidP="00ED0D94">
            <w:pPr>
              <w:pStyle w:val="Akapitzlist"/>
              <w:tabs>
                <w:tab w:val="left" w:pos="284"/>
              </w:tabs>
              <w:ind w:left="0"/>
              <w:contextualSpacing w:val="0"/>
              <w:jc w:val="center"/>
              <w:rPr>
                <w:sz w:val="22"/>
                <w:szCs w:val="22"/>
              </w:rPr>
            </w:pPr>
          </w:p>
        </w:tc>
      </w:tr>
      <w:tr w:rsidR="00523D91" w:rsidRPr="002C4CEA" w14:paraId="6435ABF0" w14:textId="159887DC" w:rsidTr="009B4989">
        <w:trPr>
          <w:trHeight w:val="284"/>
        </w:trPr>
        <w:tc>
          <w:tcPr>
            <w:tcW w:w="538" w:type="dxa"/>
            <w:tcBorders>
              <w:bottom w:val="single" w:sz="4" w:space="0" w:color="auto"/>
            </w:tcBorders>
            <w:shd w:val="clear" w:color="auto" w:fill="auto"/>
            <w:vAlign w:val="center"/>
          </w:tcPr>
          <w:p w14:paraId="2C957C16" w14:textId="77777777" w:rsidR="00523D91" w:rsidRPr="002C4CEA" w:rsidRDefault="00523D91" w:rsidP="00ED0D94">
            <w:pPr>
              <w:pStyle w:val="Akapitzlist"/>
              <w:tabs>
                <w:tab w:val="left" w:pos="240"/>
              </w:tabs>
              <w:ind w:left="-144" w:right="-108"/>
              <w:contextualSpacing w:val="0"/>
              <w:jc w:val="center"/>
              <w:rPr>
                <w:iCs/>
                <w:sz w:val="22"/>
                <w:szCs w:val="22"/>
              </w:rPr>
            </w:pPr>
            <w:r w:rsidRPr="002C4CEA">
              <w:rPr>
                <w:iCs/>
                <w:sz w:val="22"/>
                <w:szCs w:val="22"/>
              </w:rPr>
              <w:t>3</w:t>
            </w:r>
          </w:p>
        </w:tc>
        <w:tc>
          <w:tcPr>
            <w:tcW w:w="5701" w:type="dxa"/>
            <w:tcBorders>
              <w:top w:val="nil"/>
              <w:left w:val="single" w:sz="8" w:space="0" w:color="auto"/>
              <w:bottom w:val="single" w:sz="4" w:space="0" w:color="auto"/>
              <w:right w:val="single" w:sz="8" w:space="0" w:color="auto"/>
            </w:tcBorders>
            <w:shd w:val="clear" w:color="000000" w:fill="FFFFFF"/>
            <w:vAlign w:val="center"/>
          </w:tcPr>
          <w:p w14:paraId="7DC61954" w14:textId="4B363620" w:rsidR="00523D91" w:rsidRPr="002C4CEA" w:rsidRDefault="00523D91" w:rsidP="00ED0D94">
            <w:pPr>
              <w:pStyle w:val="Akapitzlist"/>
              <w:tabs>
                <w:tab w:val="left" w:pos="284"/>
              </w:tabs>
              <w:ind w:left="0"/>
              <w:contextualSpacing w:val="0"/>
              <w:rPr>
                <w:iCs/>
                <w:sz w:val="22"/>
                <w:szCs w:val="22"/>
              </w:rPr>
            </w:pPr>
            <w:r w:rsidRPr="002C4CEA">
              <w:rPr>
                <w:iCs/>
                <w:sz w:val="22"/>
                <w:szCs w:val="22"/>
              </w:rPr>
              <w:t>Jednostka sprzętowa nr 1 tj. …………………………………………….</w:t>
            </w:r>
          </w:p>
        </w:tc>
        <w:tc>
          <w:tcPr>
            <w:tcW w:w="1700" w:type="dxa"/>
            <w:vMerge/>
            <w:vAlign w:val="center"/>
          </w:tcPr>
          <w:p w14:paraId="33C69457" w14:textId="35414854" w:rsidR="00523D91" w:rsidRPr="002C4CEA" w:rsidRDefault="00523D91" w:rsidP="00ED0D94">
            <w:pPr>
              <w:pStyle w:val="Akapitzlist"/>
              <w:tabs>
                <w:tab w:val="left" w:pos="284"/>
              </w:tabs>
              <w:ind w:left="0"/>
              <w:jc w:val="center"/>
              <w:rPr>
                <w:sz w:val="22"/>
                <w:szCs w:val="22"/>
              </w:rPr>
            </w:pPr>
          </w:p>
        </w:tc>
        <w:tc>
          <w:tcPr>
            <w:tcW w:w="1700" w:type="dxa"/>
            <w:tcBorders>
              <w:bottom w:val="single" w:sz="4" w:space="0" w:color="auto"/>
            </w:tcBorders>
          </w:tcPr>
          <w:p w14:paraId="17A0B92C" w14:textId="77777777" w:rsidR="00523D91" w:rsidRPr="002C4CEA" w:rsidRDefault="00523D91" w:rsidP="00ED0D94">
            <w:pPr>
              <w:pStyle w:val="Akapitzlist"/>
              <w:tabs>
                <w:tab w:val="left" w:pos="284"/>
              </w:tabs>
              <w:ind w:left="0"/>
              <w:contextualSpacing w:val="0"/>
              <w:jc w:val="center"/>
              <w:rPr>
                <w:sz w:val="22"/>
                <w:szCs w:val="22"/>
              </w:rPr>
            </w:pPr>
          </w:p>
        </w:tc>
      </w:tr>
      <w:tr w:rsidR="00523D91" w:rsidRPr="002C4CEA" w14:paraId="6B763AC7" w14:textId="0BEC93F2" w:rsidTr="009B4989">
        <w:trPr>
          <w:trHeight w:val="284"/>
        </w:trPr>
        <w:tc>
          <w:tcPr>
            <w:tcW w:w="538" w:type="dxa"/>
            <w:tcBorders>
              <w:top w:val="single" w:sz="4" w:space="0" w:color="auto"/>
              <w:bottom w:val="single" w:sz="4" w:space="0" w:color="auto"/>
            </w:tcBorders>
            <w:shd w:val="clear" w:color="auto" w:fill="auto"/>
            <w:vAlign w:val="center"/>
          </w:tcPr>
          <w:p w14:paraId="7A120A53" w14:textId="77777777" w:rsidR="00523D91" w:rsidRPr="002C4CEA" w:rsidRDefault="00523D91" w:rsidP="00ED0D94">
            <w:pPr>
              <w:pStyle w:val="Akapitzlist"/>
              <w:tabs>
                <w:tab w:val="left" w:pos="240"/>
              </w:tabs>
              <w:ind w:left="-144" w:right="-108"/>
              <w:contextualSpacing w:val="0"/>
              <w:jc w:val="center"/>
              <w:rPr>
                <w:iCs/>
                <w:sz w:val="22"/>
                <w:szCs w:val="22"/>
              </w:rPr>
            </w:pPr>
            <w:r w:rsidRPr="002C4CEA">
              <w:rPr>
                <w:iCs/>
                <w:sz w:val="22"/>
                <w:szCs w:val="22"/>
              </w:rPr>
              <w:t>4</w:t>
            </w:r>
          </w:p>
        </w:tc>
        <w:tc>
          <w:tcPr>
            <w:tcW w:w="5701" w:type="dxa"/>
            <w:tcBorders>
              <w:top w:val="single" w:sz="4" w:space="0" w:color="auto"/>
              <w:left w:val="single" w:sz="8" w:space="0" w:color="auto"/>
              <w:bottom w:val="single" w:sz="4" w:space="0" w:color="auto"/>
              <w:right w:val="nil"/>
            </w:tcBorders>
            <w:shd w:val="clear" w:color="000000" w:fill="FFFFFF"/>
            <w:vAlign w:val="center"/>
          </w:tcPr>
          <w:p w14:paraId="212300D3" w14:textId="363B4D8A" w:rsidR="00523D91" w:rsidRPr="002C4CEA" w:rsidRDefault="00523D91" w:rsidP="00ED0D94">
            <w:pPr>
              <w:pStyle w:val="Akapitzlist"/>
              <w:tabs>
                <w:tab w:val="left" w:pos="284"/>
              </w:tabs>
              <w:ind w:left="0"/>
              <w:contextualSpacing w:val="0"/>
              <w:rPr>
                <w:iCs/>
                <w:sz w:val="22"/>
                <w:szCs w:val="22"/>
              </w:rPr>
            </w:pPr>
            <w:r w:rsidRPr="002C4CEA">
              <w:rPr>
                <w:iCs/>
                <w:sz w:val="22"/>
                <w:szCs w:val="22"/>
              </w:rPr>
              <w:t>Jednostka sprzętowa nr 2 tj. …………………………………………….</w:t>
            </w:r>
          </w:p>
        </w:tc>
        <w:tc>
          <w:tcPr>
            <w:tcW w:w="1700" w:type="dxa"/>
            <w:vMerge/>
            <w:vAlign w:val="center"/>
          </w:tcPr>
          <w:p w14:paraId="56E35D11" w14:textId="0EEDDA8F" w:rsidR="00523D91" w:rsidRPr="002C4CEA" w:rsidRDefault="00523D91" w:rsidP="00ED0D94">
            <w:pPr>
              <w:pStyle w:val="Akapitzlist"/>
              <w:tabs>
                <w:tab w:val="left" w:pos="284"/>
              </w:tabs>
              <w:ind w:left="0"/>
              <w:jc w:val="center"/>
              <w:rPr>
                <w:sz w:val="22"/>
                <w:szCs w:val="22"/>
              </w:rPr>
            </w:pPr>
          </w:p>
        </w:tc>
        <w:tc>
          <w:tcPr>
            <w:tcW w:w="1700" w:type="dxa"/>
            <w:tcBorders>
              <w:top w:val="single" w:sz="4" w:space="0" w:color="auto"/>
              <w:bottom w:val="single" w:sz="4" w:space="0" w:color="auto"/>
            </w:tcBorders>
          </w:tcPr>
          <w:p w14:paraId="0DF45EEB" w14:textId="77777777" w:rsidR="00523D91" w:rsidRPr="002C4CEA" w:rsidRDefault="00523D91" w:rsidP="00ED0D94">
            <w:pPr>
              <w:pStyle w:val="Akapitzlist"/>
              <w:tabs>
                <w:tab w:val="left" w:pos="284"/>
              </w:tabs>
              <w:ind w:left="0"/>
              <w:contextualSpacing w:val="0"/>
              <w:jc w:val="center"/>
              <w:rPr>
                <w:sz w:val="22"/>
                <w:szCs w:val="22"/>
              </w:rPr>
            </w:pPr>
          </w:p>
        </w:tc>
      </w:tr>
      <w:tr w:rsidR="00523D91" w:rsidRPr="002C4CEA" w14:paraId="373DDAEA" w14:textId="77777777" w:rsidTr="009B4989">
        <w:trPr>
          <w:trHeight w:val="284"/>
        </w:trPr>
        <w:tc>
          <w:tcPr>
            <w:tcW w:w="538" w:type="dxa"/>
            <w:tcBorders>
              <w:top w:val="single" w:sz="4" w:space="0" w:color="auto"/>
            </w:tcBorders>
            <w:shd w:val="clear" w:color="auto" w:fill="auto"/>
            <w:vAlign w:val="center"/>
          </w:tcPr>
          <w:p w14:paraId="7AE5D96E" w14:textId="1ABE9C48" w:rsidR="00523D91" w:rsidRPr="002C4CEA" w:rsidRDefault="00523D91" w:rsidP="00ED0D94">
            <w:pPr>
              <w:pStyle w:val="Akapitzlist"/>
              <w:tabs>
                <w:tab w:val="left" w:pos="240"/>
              </w:tabs>
              <w:ind w:left="-144" w:right="-108"/>
              <w:contextualSpacing w:val="0"/>
              <w:jc w:val="center"/>
              <w:rPr>
                <w:iCs/>
                <w:sz w:val="22"/>
                <w:szCs w:val="22"/>
              </w:rPr>
            </w:pPr>
            <w:r w:rsidRPr="002C4CEA">
              <w:rPr>
                <w:iCs/>
                <w:sz w:val="22"/>
                <w:szCs w:val="22"/>
              </w:rPr>
              <w:t>…</w:t>
            </w:r>
          </w:p>
        </w:tc>
        <w:tc>
          <w:tcPr>
            <w:tcW w:w="5701" w:type="dxa"/>
            <w:tcBorders>
              <w:top w:val="single" w:sz="4" w:space="0" w:color="auto"/>
              <w:left w:val="single" w:sz="8" w:space="0" w:color="auto"/>
              <w:bottom w:val="single" w:sz="4" w:space="0" w:color="auto"/>
              <w:right w:val="nil"/>
            </w:tcBorders>
            <w:shd w:val="clear" w:color="000000" w:fill="FFFFFF"/>
            <w:vAlign w:val="center"/>
          </w:tcPr>
          <w:p w14:paraId="5ED348D8" w14:textId="1F87FA66" w:rsidR="00523D91" w:rsidRPr="002C4CEA" w:rsidRDefault="00523D91" w:rsidP="00ED0D94">
            <w:pPr>
              <w:pStyle w:val="Akapitzlist"/>
              <w:tabs>
                <w:tab w:val="left" w:pos="284"/>
              </w:tabs>
              <w:ind w:left="0"/>
              <w:contextualSpacing w:val="0"/>
              <w:rPr>
                <w:iCs/>
                <w:sz w:val="22"/>
                <w:szCs w:val="22"/>
              </w:rPr>
            </w:pPr>
            <w:r w:rsidRPr="002C4CEA">
              <w:rPr>
                <w:iCs/>
                <w:sz w:val="22"/>
                <w:szCs w:val="22"/>
              </w:rPr>
              <w:t>…………………………………………….</w:t>
            </w:r>
          </w:p>
        </w:tc>
        <w:tc>
          <w:tcPr>
            <w:tcW w:w="1700" w:type="dxa"/>
            <w:vMerge/>
            <w:vAlign w:val="center"/>
          </w:tcPr>
          <w:p w14:paraId="6A9E7848" w14:textId="506F3A4F" w:rsidR="00523D91" w:rsidRPr="002C4CEA" w:rsidRDefault="00523D91" w:rsidP="00ED0D94">
            <w:pPr>
              <w:pStyle w:val="Akapitzlist"/>
              <w:tabs>
                <w:tab w:val="left" w:pos="284"/>
              </w:tabs>
              <w:ind w:left="0"/>
              <w:contextualSpacing w:val="0"/>
              <w:jc w:val="center"/>
              <w:rPr>
                <w:b/>
                <w:bCs/>
                <w:color w:val="FF0000"/>
                <w:sz w:val="22"/>
                <w:szCs w:val="22"/>
              </w:rPr>
            </w:pPr>
          </w:p>
        </w:tc>
        <w:tc>
          <w:tcPr>
            <w:tcW w:w="1700" w:type="dxa"/>
            <w:tcBorders>
              <w:top w:val="single" w:sz="4" w:space="0" w:color="auto"/>
            </w:tcBorders>
          </w:tcPr>
          <w:p w14:paraId="5C795EFC" w14:textId="77777777" w:rsidR="00523D91" w:rsidRPr="002C4CEA" w:rsidRDefault="00523D91" w:rsidP="00ED0D94">
            <w:pPr>
              <w:pStyle w:val="Akapitzlist"/>
              <w:tabs>
                <w:tab w:val="left" w:pos="284"/>
              </w:tabs>
              <w:ind w:left="0"/>
              <w:contextualSpacing w:val="0"/>
              <w:jc w:val="center"/>
              <w:rPr>
                <w:sz w:val="22"/>
                <w:szCs w:val="22"/>
              </w:rPr>
            </w:pPr>
          </w:p>
        </w:tc>
      </w:tr>
    </w:tbl>
    <w:p w14:paraId="4A0D3921" w14:textId="77777777" w:rsidR="003211BD" w:rsidRPr="002C4CEA" w:rsidRDefault="003211BD" w:rsidP="002206FB">
      <w:pPr>
        <w:jc w:val="center"/>
        <w:rPr>
          <w:b/>
        </w:rPr>
      </w:pPr>
    </w:p>
    <w:p w14:paraId="72C183F6" w14:textId="77777777" w:rsidR="00ED0D94" w:rsidRPr="002C4CEA" w:rsidRDefault="00ED0D94" w:rsidP="002206FB">
      <w:pPr>
        <w:jc w:val="center"/>
        <w:rPr>
          <w:b/>
        </w:rPr>
      </w:pPr>
    </w:p>
    <w:p w14:paraId="7CDC72E2" w14:textId="17D48D8F" w:rsidR="00ED0D94" w:rsidRPr="002C4CEA" w:rsidRDefault="00ED0D94" w:rsidP="000D02F9">
      <w:pPr>
        <w:ind w:left="284" w:hanging="284"/>
        <w:rPr>
          <w:b/>
          <w:bCs/>
          <w:color w:val="FF0000"/>
        </w:rPr>
      </w:pPr>
      <w:bookmarkStart w:id="310" w:name="_Hlk133568438"/>
      <w:r w:rsidRPr="002C4CEA">
        <w:rPr>
          <w:b/>
          <w:color w:val="FF0000"/>
        </w:rPr>
        <w:t>*</w:t>
      </w:r>
      <w:r w:rsidRPr="002C4CEA">
        <w:rPr>
          <w:b/>
          <w:color w:val="FF0000"/>
        </w:rPr>
        <w:tab/>
        <w:t xml:space="preserve">minimalna stawka godzinowa </w:t>
      </w:r>
      <w:r w:rsidRPr="002C4CEA">
        <w:rPr>
          <w:color w:val="FF0000"/>
        </w:rPr>
        <w:t>w wysokości określonej aktualnym aktem wykonawczym do ustawy z dnia 10 października 2002r. o minimalnym wynagrodzeniu za pracę</w:t>
      </w:r>
      <w:r w:rsidR="00C42346" w:rsidRPr="002C4CEA">
        <w:rPr>
          <w:color w:val="FF0000"/>
        </w:rPr>
        <w:t xml:space="preserve"> – w </w:t>
      </w:r>
      <w:r w:rsidR="00811591" w:rsidRPr="002C4CEA">
        <w:rPr>
          <w:color w:val="FF0000"/>
        </w:rPr>
        <w:t xml:space="preserve">postępowaniu przyjęto </w:t>
      </w:r>
      <w:r w:rsidR="000209C1">
        <w:rPr>
          <w:color w:val="FF0000"/>
        </w:rPr>
        <w:t>30,50</w:t>
      </w:r>
      <w:r w:rsidRPr="002C4CEA">
        <w:rPr>
          <w:color w:val="FF0000"/>
        </w:rPr>
        <w:t xml:space="preserve"> </w:t>
      </w:r>
      <w:r w:rsidR="00C42346" w:rsidRPr="002C4CEA">
        <w:rPr>
          <w:color w:val="FF0000"/>
        </w:rPr>
        <w:t xml:space="preserve">zł/h, </w:t>
      </w:r>
      <w:r w:rsidR="00C42346" w:rsidRPr="002C4CEA">
        <w:rPr>
          <w:b/>
          <w:bCs/>
          <w:color w:val="FF0000"/>
        </w:rPr>
        <w:t xml:space="preserve">do rozliczeń stosowana będzie stawka w wysokości </w:t>
      </w:r>
      <w:r w:rsidRPr="002C4CEA">
        <w:rPr>
          <w:b/>
          <w:bCs/>
          <w:color w:val="FF0000"/>
        </w:rPr>
        <w:t>obowiązując</w:t>
      </w:r>
      <w:r w:rsidR="00C42346" w:rsidRPr="002C4CEA">
        <w:rPr>
          <w:b/>
          <w:bCs/>
          <w:color w:val="FF0000"/>
        </w:rPr>
        <w:t>ej</w:t>
      </w:r>
      <w:r w:rsidRPr="002C4CEA">
        <w:rPr>
          <w:b/>
          <w:bCs/>
          <w:color w:val="FF0000"/>
        </w:rPr>
        <w:t xml:space="preserve"> w okresie realizacji usługi</w:t>
      </w:r>
      <w:r w:rsidR="000D02F9" w:rsidRPr="002C4CEA">
        <w:rPr>
          <w:b/>
          <w:bCs/>
          <w:color w:val="FF0000"/>
        </w:rPr>
        <w:t>.</w:t>
      </w:r>
    </w:p>
    <w:p w14:paraId="20B5AFF7" w14:textId="52FCE630" w:rsidR="002206FB" w:rsidRPr="002C4CEA" w:rsidRDefault="002206FB" w:rsidP="00310EF7">
      <w:pPr>
        <w:pageBreakBefore/>
        <w:jc w:val="right"/>
        <w:rPr>
          <w:b/>
          <w:bCs/>
          <w:sz w:val="24"/>
          <w:szCs w:val="24"/>
        </w:rPr>
      </w:pPr>
      <w:bookmarkStart w:id="311" w:name="_Toc109135599"/>
      <w:bookmarkStart w:id="312" w:name="_Toc109135762"/>
      <w:bookmarkStart w:id="313" w:name="_Toc109137292"/>
      <w:bookmarkEnd w:id="310"/>
      <w:r w:rsidRPr="002C4CEA">
        <w:rPr>
          <w:b/>
          <w:bCs/>
          <w:sz w:val="24"/>
          <w:szCs w:val="24"/>
        </w:rPr>
        <w:lastRenderedPageBreak/>
        <w:t>Załącznik nr 3 do Umowy</w:t>
      </w:r>
      <w:bookmarkEnd w:id="311"/>
      <w:bookmarkEnd w:id="312"/>
      <w:bookmarkEnd w:id="313"/>
    </w:p>
    <w:p w14:paraId="752C4C3A" w14:textId="77777777" w:rsidR="002206FB" w:rsidRPr="002C4CEA" w:rsidRDefault="002206FB" w:rsidP="002206FB"/>
    <w:p w14:paraId="3F75416F" w14:textId="77777777" w:rsidR="002206FB" w:rsidRPr="002C4CEA" w:rsidRDefault="002206FB" w:rsidP="002206FB">
      <w:pPr>
        <w:jc w:val="center"/>
        <w:rPr>
          <w:b/>
          <w:bCs/>
          <w:sz w:val="28"/>
          <w:szCs w:val="28"/>
        </w:rPr>
      </w:pPr>
      <w:r w:rsidRPr="002C4CEA">
        <w:rPr>
          <w:b/>
          <w:bCs/>
          <w:sz w:val="28"/>
          <w:szCs w:val="28"/>
        </w:rPr>
        <w:t>Ochrona danych osobowych</w:t>
      </w:r>
    </w:p>
    <w:p w14:paraId="105C1C9D" w14:textId="77777777" w:rsidR="002206FB" w:rsidRPr="002C4CEA" w:rsidRDefault="002206FB" w:rsidP="00F57F97">
      <w:pPr>
        <w:overflowPunct w:val="0"/>
        <w:autoSpaceDE w:val="0"/>
        <w:autoSpaceDN w:val="0"/>
        <w:ind w:left="0" w:firstLine="0"/>
        <w:rPr>
          <w:color w:val="000000"/>
        </w:rPr>
      </w:pPr>
      <w:r w:rsidRPr="002C4CEA">
        <w:rPr>
          <w:b/>
          <w:u w:val="single"/>
        </w:rPr>
        <w:t>Udostępnienie danych osobowych</w:t>
      </w:r>
    </w:p>
    <w:p w14:paraId="04B53497" w14:textId="77777777" w:rsidR="00F57F97" w:rsidRPr="002C4CEA" w:rsidRDefault="00F57F97">
      <w:pPr>
        <w:pStyle w:val="Akapitzlist"/>
        <w:numPr>
          <w:ilvl w:val="0"/>
          <w:numId w:val="69"/>
        </w:numPr>
        <w:overflowPunct w:val="0"/>
        <w:autoSpaceDE w:val="0"/>
        <w:autoSpaceDN w:val="0"/>
        <w:ind w:left="426" w:hanging="426"/>
        <w:jc w:val="both"/>
        <w:rPr>
          <w:color w:val="000000"/>
          <w:sz w:val="22"/>
          <w:szCs w:val="22"/>
        </w:rPr>
      </w:pPr>
      <w:r w:rsidRPr="002C4CEA">
        <w:rPr>
          <w:color w:val="000000"/>
          <w:sz w:val="22"/>
          <w:szCs w:val="22"/>
        </w:rPr>
        <w:t xml:space="preserve">W związku z wykonywaniem niniejszej Umowy dochodzi do udostępnienia przez jedną ze Stron drugiej Stronie danych osobowych osób zaangażowanych w zawarcie oraz wykonywanie Umowy (dalej jako „dane osobowe”). </w:t>
      </w:r>
    </w:p>
    <w:p w14:paraId="36AF3483" w14:textId="573F688A" w:rsidR="00F57F97" w:rsidRPr="002C4CEA" w:rsidRDefault="00F57F97">
      <w:pPr>
        <w:pStyle w:val="Akapitzlist"/>
        <w:numPr>
          <w:ilvl w:val="0"/>
          <w:numId w:val="69"/>
        </w:numPr>
        <w:overflowPunct w:val="0"/>
        <w:autoSpaceDE w:val="0"/>
        <w:autoSpaceDN w:val="0"/>
        <w:ind w:left="426" w:hanging="426"/>
        <w:jc w:val="both"/>
        <w:rPr>
          <w:color w:val="000000"/>
          <w:sz w:val="22"/>
          <w:szCs w:val="22"/>
        </w:rPr>
      </w:pPr>
      <w:r w:rsidRPr="002C4CEA">
        <w:rPr>
          <w:color w:val="000000"/>
          <w:sz w:val="22"/>
          <w:szCs w:val="22"/>
        </w:rPr>
        <w:t>Celem przetwarzania danych osobowych udostępnionych  przez Strony jest zawarcie oraz wykonanie niniejszej Umowy. Przez wykonanie niniejszej Umowy Strony rozumieją w szczególności: nawiązanie i</w:t>
      </w:r>
      <w:r w:rsidR="000209C1">
        <w:rPr>
          <w:color w:val="000000"/>
          <w:sz w:val="22"/>
          <w:szCs w:val="22"/>
        </w:rPr>
        <w:t> </w:t>
      </w:r>
      <w:r w:rsidRPr="002C4CEA">
        <w:rPr>
          <w:color w:val="000000"/>
          <w:sz w:val="22"/>
          <w:szCs w:val="22"/>
        </w:rPr>
        <w:t>utrzymywanie stałego kontaktu na potrzeby wykonania Umowy, uzgadnianie sposobów wykonania zobowiązań, realizację wszelkich zobowiązań wynikających z Umowy; jeżeli to potrzebne: udostępnienie danych osobowych podwykonawcom i innym partnerom handlowym zaangażowanym w wykonanie Umowy.</w:t>
      </w:r>
    </w:p>
    <w:p w14:paraId="7A7E4D25" w14:textId="77777777" w:rsidR="00F57F97" w:rsidRPr="002C4CEA" w:rsidRDefault="00F57F97">
      <w:pPr>
        <w:pStyle w:val="Akapitzlist"/>
        <w:numPr>
          <w:ilvl w:val="0"/>
          <w:numId w:val="69"/>
        </w:numPr>
        <w:overflowPunct w:val="0"/>
        <w:autoSpaceDE w:val="0"/>
        <w:autoSpaceDN w:val="0"/>
        <w:ind w:left="426" w:hanging="426"/>
        <w:jc w:val="both"/>
        <w:rPr>
          <w:color w:val="000000"/>
          <w:sz w:val="22"/>
          <w:szCs w:val="22"/>
        </w:rPr>
      </w:pPr>
      <w:r w:rsidRPr="002C4CEA">
        <w:rPr>
          <w:color w:val="000000"/>
          <w:sz w:val="22"/>
          <w:szCs w:val="22"/>
        </w:rPr>
        <w:t>Podstawę prawną udostępnienia danych osobowych, o których mowa w ust. 1 stanowi art. 6 ust. 1 lit. c) oraz art. 6 ust. 1 lit. f)  Rozporządzenia Parlamentu Europejskiego i Rady z dnia 27 kwietnia 2016 roku w sprawie ochrony osób fizycznych w związku z przetwarzaniem danych osobowych i w sprawie swobodnego przepływu takich danych oraz uchylenia dyrektywy 95/46/WE (ogólne rozporządzenie o ochronie danych osobowych) (Dz. Urz. UE L.2016.119.1 z dnia 4 maja 2016 roku) (dalej jako „RODO”).</w:t>
      </w:r>
    </w:p>
    <w:p w14:paraId="5A627030" w14:textId="77777777" w:rsidR="00F57F97" w:rsidRPr="002C4CEA" w:rsidRDefault="00F57F97">
      <w:pPr>
        <w:pStyle w:val="Akapitzlist"/>
        <w:numPr>
          <w:ilvl w:val="0"/>
          <w:numId w:val="69"/>
        </w:numPr>
        <w:overflowPunct w:val="0"/>
        <w:autoSpaceDE w:val="0"/>
        <w:autoSpaceDN w:val="0"/>
        <w:ind w:left="426" w:hanging="426"/>
        <w:jc w:val="both"/>
        <w:rPr>
          <w:color w:val="000000"/>
          <w:sz w:val="22"/>
          <w:szCs w:val="22"/>
        </w:rPr>
      </w:pPr>
      <w:r w:rsidRPr="002C4CEA">
        <w:rPr>
          <w:color w:val="000000"/>
          <w:sz w:val="22"/>
          <w:szCs w:val="22"/>
        </w:rPr>
        <w:t>Udostępnienie  danych osobowych powoduje, iż Strona której udostępniono dane osobowe  staje się ich administratorem w rozumieniu art. 4 pkt 7 RODO, ustalając cele i sposoby ich przetwarzania, z uwzględnieniem zasad wynikających z art. 5 RODO.</w:t>
      </w:r>
    </w:p>
    <w:p w14:paraId="0D76C313" w14:textId="77777777" w:rsidR="00F57F97" w:rsidRPr="002C4CEA" w:rsidRDefault="00F57F97">
      <w:pPr>
        <w:pStyle w:val="Akapitzlist"/>
        <w:numPr>
          <w:ilvl w:val="0"/>
          <w:numId w:val="69"/>
        </w:numPr>
        <w:autoSpaceDN w:val="0"/>
        <w:ind w:left="426" w:hanging="426"/>
        <w:jc w:val="both"/>
        <w:rPr>
          <w:color w:val="000000"/>
          <w:sz w:val="22"/>
          <w:szCs w:val="22"/>
        </w:rPr>
      </w:pPr>
      <w:r w:rsidRPr="002C4CEA">
        <w:rPr>
          <w:color w:val="000000"/>
          <w:sz w:val="22"/>
          <w:szCs w:val="22"/>
        </w:rPr>
        <w:t>Strony Umowy zobowiązują się do ochrony udostępnionych danych osobowych, w tym do stosowania organizacyjnych i technicznych środków ochrony danych osobowych. Strony zobowiązują się także do zapoznania z przepisami dotyczącymi ochrony danych osobowych pracowników, którzy będą mieli dostęp do danych osobowych udostępnionych przez Strony Umowy oraz do nadania im stosownych upoważnień do przetwarzania danych osobowych.</w:t>
      </w:r>
    </w:p>
    <w:p w14:paraId="20265704" w14:textId="77777777" w:rsidR="00F57F97" w:rsidRPr="002C4CEA" w:rsidRDefault="00F57F97">
      <w:pPr>
        <w:pStyle w:val="Akapitzlist"/>
        <w:numPr>
          <w:ilvl w:val="0"/>
          <w:numId w:val="69"/>
        </w:numPr>
        <w:autoSpaceDN w:val="0"/>
        <w:ind w:left="426" w:hanging="426"/>
        <w:jc w:val="both"/>
        <w:rPr>
          <w:color w:val="000000"/>
          <w:sz w:val="22"/>
          <w:szCs w:val="22"/>
        </w:rPr>
      </w:pPr>
      <w:r w:rsidRPr="002C4CEA">
        <w:rPr>
          <w:color w:val="000000"/>
          <w:sz w:val="22"/>
          <w:szCs w:val="22"/>
        </w:rPr>
        <w:t xml:space="preserve">Strony Umowy w związku z udostępnieniem danych osobowych zobowiązane są do spełnienia obowiązku informacyjnego wobec osób, których dane pozyskują. </w:t>
      </w:r>
    </w:p>
    <w:p w14:paraId="79E5073F" w14:textId="77777777" w:rsidR="00F57F97" w:rsidRPr="002C4CEA" w:rsidRDefault="00F57F97">
      <w:pPr>
        <w:pStyle w:val="Akapitzlist"/>
        <w:numPr>
          <w:ilvl w:val="0"/>
          <w:numId w:val="69"/>
        </w:numPr>
        <w:autoSpaceDN w:val="0"/>
        <w:ind w:left="426" w:hanging="426"/>
        <w:jc w:val="both"/>
        <w:rPr>
          <w:color w:val="000000"/>
          <w:sz w:val="22"/>
          <w:szCs w:val="22"/>
        </w:rPr>
      </w:pPr>
      <w:r w:rsidRPr="002C4CEA">
        <w:rPr>
          <w:color w:val="000000"/>
          <w:sz w:val="22"/>
          <w:szCs w:val="22"/>
        </w:rPr>
        <w:t>Polska Grupa Górnicza S.A. spełnia obowiązek informacyjny wynikający z art. 13 oraz art. 14 RODO na stronie internetowej Polskiej Grupy Górniczej S.A. w zakładce RODO, w załączniku „Kontrahenci/Pracownicy Kontrahentów”. Dla kategorii osób Pracownicy Polskiej Grupy Górniczej S.A., powyższy obowiązek został spełniony na Portalu Pracowniczym.</w:t>
      </w:r>
    </w:p>
    <w:p w14:paraId="6253F113" w14:textId="77777777" w:rsidR="00F57F97" w:rsidRPr="000209C1" w:rsidRDefault="00F57F97">
      <w:pPr>
        <w:pStyle w:val="Akapitzlist"/>
        <w:numPr>
          <w:ilvl w:val="0"/>
          <w:numId w:val="69"/>
        </w:numPr>
        <w:autoSpaceDN w:val="0"/>
        <w:ind w:left="426" w:hanging="426"/>
        <w:jc w:val="both"/>
        <w:rPr>
          <w:color w:val="000000" w:themeColor="text1"/>
          <w:sz w:val="22"/>
          <w:szCs w:val="22"/>
        </w:rPr>
      </w:pPr>
      <w:r w:rsidRPr="000209C1">
        <w:rPr>
          <w:i/>
          <w:iCs/>
          <w:color w:val="000000" w:themeColor="text1"/>
          <w:sz w:val="22"/>
          <w:szCs w:val="22"/>
        </w:rPr>
        <w:t>Kontrahent w razie potrzeby określa sposób spełnienia obowiązku informacyjnego wobec osób, których dane pozyskuje.</w:t>
      </w:r>
    </w:p>
    <w:p w14:paraId="4954430A" w14:textId="77777777" w:rsidR="00F57F97" w:rsidRPr="002C4CEA" w:rsidRDefault="00F57F97" w:rsidP="00F57F97">
      <w:pPr>
        <w:pStyle w:val="Tekstpodstawowy"/>
        <w:tabs>
          <w:tab w:val="left" w:pos="709"/>
        </w:tabs>
        <w:suppressAutoHyphens/>
        <w:rPr>
          <w:b/>
          <w:szCs w:val="22"/>
          <w:u w:val="single"/>
        </w:rPr>
      </w:pPr>
    </w:p>
    <w:p w14:paraId="23803269" w14:textId="77777777" w:rsidR="002206FB" w:rsidRPr="002C4CEA" w:rsidRDefault="002206FB" w:rsidP="002206FB">
      <w:pPr>
        <w:pStyle w:val="Tekstpodstawowy"/>
        <w:tabs>
          <w:tab w:val="left" w:pos="709"/>
        </w:tabs>
        <w:suppressAutoHyphens/>
        <w:rPr>
          <w:b/>
          <w:szCs w:val="22"/>
          <w:u w:val="single"/>
        </w:rPr>
      </w:pPr>
    </w:p>
    <w:p w14:paraId="4D996BFE" w14:textId="77777777" w:rsidR="002206FB" w:rsidRPr="002C4CEA" w:rsidRDefault="002206FB" w:rsidP="00310EF7">
      <w:pPr>
        <w:pageBreakBefore/>
        <w:jc w:val="right"/>
        <w:rPr>
          <w:b/>
          <w:bCs/>
          <w:sz w:val="24"/>
          <w:szCs w:val="24"/>
          <w:lang w:eastAsia="zh-CN"/>
        </w:rPr>
      </w:pPr>
      <w:bookmarkStart w:id="314" w:name="_Toc109135600"/>
      <w:bookmarkStart w:id="315" w:name="_Toc109135763"/>
      <w:bookmarkStart w:id="316" w:name="_Toc109137293"/>
      <w:r w:rsidRPr="002C4CEA">
        <w:rPr>
          <w:b/>
          <w:bCs/>
          <w:sz w:val="24"/>
          <w:szCs w:val="24"/>
          <w:lang w:eastAsia="zh-CN"/>
        </w:rPr>
        <w:lastRenderedPageBreak/>
        <w:t>Załącznik nr 4 do Umowy</w:t>
      </w:r>
      <w:bookmarkEnd w:id="314"/>
      <w:bookmarkEnd w:id="315"/>
      <w:bookmarkEnd w:id="316"/>
    </w:p>
    <w:p w14:paraId="11D0DEB2" w14:textId="77777777" w:rsidR="002206FB" w:rsidRPr="002C4CEA" w:rsidRDefault="002206FB" w:rsidP="002206FB">
      <w:pPr>
        <w:rPr>
          <w:lang w:eastAsia="zh-CN"/>
        </w:rPr>
      </w:pPr>
    </w:p>
    <w:p w14:paraId="14FC09F7" w14:textId="77777777" w:rsidR="002206FB" w:rsidRPr="002C4CEA" w:rsidRDefault="002206FB" w:rsidP="002206FB">
      <w:pPr>
        <w:rPr>
          <w:b/>
          <w:bCs/>
          <w:sz w:val="24"/>
          <w:szCs w:val="28"/>
        </w:rPr>
      </w:pPr>
      <w:r w:rsidRPr="002C4CEA">
        <w:rPr>
          <w:b/>
          <w:bCs/>
          <w:sz w:val="24"/>
          <w:szCs w:val="28"/>
        </w:rPr>
        <w:t>Nazwa Wykonawcy/członka konsorcjum:</w:t>
      </w:r>
    </w:p>
    <w:p w14:paraId="2416FE28" w14:textId="77777777" w:rsidR="002206FB" w:rsidRPr="002C4CEA" w:rsidRDefault="002206FB" w:rsidP="002206FB">
      <w:pPr>
        <w:rPr>
          <w:b/>
          <w:bCs/>
          <w:sz w:val="24"/>
          <w:szCs w:val="28"/>
        </w:rPr>
      </w:pPr>
      <w:r w:rsidRPr="002C4CEA">
        <w:rPr>
          <w:b/>
          <w:bCs/>
          <w:sz w:val="24"/>
          <w:szCs w:val="28"/>
        </w:rPr>
        <w:t>__________________________________</w:t>
      </w:r>
    </w:p>
    <w:p w14:paraId="21210B91" w14:textId="77777777" w:rsidR="002206FB" w:rsidRPr="002C4CEA" w:rsidRDefault="002206FB" w:rsidP="002206FB">
      <w:pPr>
        <w:rPr>
          <w:b/>
          <w:bCs/>
          <w:sz w:val="24"/>
          <w:szCs w:val="28"/>
        </w:rPr>
      </w:pPr>
      <w:r w:rsidRPr="002C4CEA">
        <w:rPr>
          <w:b/>
          <w:bCs/>
          <w:sz w:val="24"/>
          <w:szCs w:val="28"/>
        </w:rPr>
        <w:t>__________________________________</w:t>
      </w:r>
    </w:p>
    <w:p w14:paraId="0BC574A6" w14:textId="77777777" w:rsidR="002206FB" w:rsidRPr="002C4CEA" w:rsidRDefault="002206FB" w:rsidP="002206FB">
      <w:pPr>
        <w:rPr>
          <w:b/>
          <w:bCs/>
          <w:sz w:val="24"/>
          <w:szCs w:val="28"/>
        </w:rPr>
      </w:pPr>
      <w:r w:rsidRPr="002C4CEA">
        <w:rPr>
          <w:b/>
          <w:bCs/>
          <w:sz w:val="24"/>
          <w:szCs w:val="28"/>
        </w:rPr>
        <w:t>__________________________________</w:t>
      </w:r>
    </w:p>
    <w:p w14:paraId="3118B5E9" w14:textId="77777777" w:rsidR="002206FB" w:rsidRPr="002C4CEA" w:rsidRDefault="002206FB" w:rsidP="002206FB">
      <w:pPr>
        <w:jc w:val="center"/>
        <w:rPr>
          <w:b/>
          <w:bCs/>
          <w:sz w:val="24"/>
          <w:szCs w:val="28"/>
        </w:rPr>
      </w:pPr>
    </w:p>
    <w:p w14:paraId="1C076890" w14:textId="77777777" w:rsidR="002206FB" w:rsidRPr="002C4CEA" w:rsidRDefault="002206FB" w:rsidP="002206FB">
      <w:pPr>
        <w:jc w:val="center"/>
        <w:rPr>
          <w:b/>
          <w:bCs/>
          <w:sz w:val="24"/>
          <w:szCs w:val="28"/>
        </w:rPr>
      </w:pPr>
    </w:p>
    <w:p w14:paraId="634329A3" w14:textId="77777777" w:rsidR="002206FB" w:rsidRPr="002C4CEA" w:rsidRDefault="002206FB" w:rsidP="002206FB">
      <w:pPr>
        <w:jc w:val="center"/>
        <w:rPr>
          <w:b/>
          <w:bCs/>
          <w:sz w:val="24"/>
          <w:szCs w:val="28"/>
        </w:rPr>
      </w:pPr>
    </w:p>
    <w:p w14:paraId="22A13D70" w14:textId="77777777" w:rsidR="002206FB" w:rsidRPr="002C4CEA" w:rsidRDefault="002206FB" w:rsidP="002206FB">
      <w:pPr>
        <w:jc w:val="center"/>
        <w:rPr>
          <w:b/>
          <w:bCs/>
          <w:sz w:val="24"/>
          <w:szCs w:val="28"/>
        </w:rPr>
      </w:pPr>
      <w:r w:rsidRPr="002C4CEA">
        <w:rPr>
          <w:b/>
          <w:bCs/>
          <w:sz w:val="24"/>
          <w:szCs w:val="28"/>
        </w:rPr>
        <w:t>OŚWIADCZENIE</w:t>
      </w:r>
    </w:p>
    <w:p w14:paraId="1EBEC8C2" w14:textId="77777777" w:rsidR="002206FB" w:rsidRPr="002C4CEA" w:rsidRDefault="002206FB" w:rsidP="002206FB">
      <w:pPr>
        <w:jc w:val="center"/>
        <w:rPr>
          <w:b/>
        </w:rPr>
      </w:pPr>
      <w:r w:rsidRPr="002C4CEA">
        <w:rPr>
          <w:b/>
        </w:rPr>
        <w:t xml:space="preserve">O POSIADANIU STATUSU MIKROPRZEDSIĘBIORCY, MAŁEGO PRZEDSIĘBIORCY, ŚREDNIEGO PRZEDSIĘBIORCY, DUŻEGO PRZEDSIĘBIORCY </w:t>
      </w:r>
    </w:p>
    <w:p w14:paraId="18287081" w14:textId="77777777" w:rsidR="002206FB" w:rsidRPr="002C4CEA" w:rsidRDefault="002206FB" w:rsidP="002206FB">
      <w:pPr>
        <w:jc w:val="center"/>
        <w:rPr>
          <w:b/>
        </w:rPr>
      </w:pPr>
    </w:p>
    <w:p w14:paraId="6270B6EA" w14:textId="77777777" w:rsidR="002206FB" w:rsidRPr="002C4CEA" w:rsidRDefault="002206FB" w:rsidP="002206FB">
      <w:pPr>
        <w:jc w:val="center"/>
        <w:rPr>
          <w:b/>
        </w:rPr>
      </w:pPr>
    </w:p>
    <w:p w14:paraId="192615BD" w14:textId="77777777" w:rsidR="002206FB" w:rsidRPr="002C4CEA" w:rsidRDefault="002206FB" w:rsidP="002206FB">
      <w:pPr>
        <w:jc w:val="center"/>
        <w:rPr>
          <w:b/>
        </w:rPr>
      </w:pPr>
    </w:p>
    <w:p w14:paraId="651CA842" w14:textId="77777777" w:rsidR="002206FB" w:rsidRPr="002C4CEA" w:rsidRDefault="002206FB" w:rsidP="002206FB">
      <w:pPr>
        <w:jc w:val="center"/>
        <w:rPr>
          <w:b/>
        </w:rPr>
      </w:pPr>
    </w:p>
    <w:p w14:paraId="176FD973" w14:textId="77777777" w:rsidR="002206FB" w:rsidRPr="002C4CEA" w:rsidRDefault="002206FB" w:rsidP="00F93D5D">
      <w:pPr>
        <w:ind w:left="0" w:firstLine="0"/>
        <w:rPr>
          <w:iCs/>
        </w:rPr>
      </w:pPr>
      <w:r w:rsidRPr="002C4CEA">
        <w:rPr>
          <w:iCs/>
        </w:rPr>
        <w:t xml:space="preserve">Wykonawca oświadcza, że </w:t>
      </w:r>
      <w:r w:rsidRPr="002C4CEA">
        <w:rPr>
          <w:b/>
          <w:iCs/>
        </w:rPr>
        <w:t>spełnia warunki / nie spełnia warunków</w:t>
      </w:r>
      <w:r w:rsidRPr="002C4CEA">
        <w:rPr>
          <w:iCs/>
        </w:rPr>
        <w:t xml:space="preserve"> * do zakwalifikowania go do kategorii mikroprzedsiębiorstw oraz małych i średnich przedsiębiorstw określonych w Załączniku 1 do Rozporządzenia Komisji (UE) nr 651/2014 z dnia 17 czerwca 2014 roku uznającego niektóre rodzaje pomocy za zgodne z rynkiem wewnętrznym w zastosowaniu art. 107 i 108 Traktatu (Dz. Urz. UE L187 z 26.06.2014 r.). Wykonawca potwierdza, iż jest świadomym, że zgodnie z przywołaną w zdaniu poprzedzającym regulacją, do kategorii mikroprzedsiębiorstw oraz małych i średnich przedsiębiorstw należą przedsiębiorstwa, które zatrudniają mniej niż 250 pracowników i których roczny obrót nie przekracza 50 milionów EUR, lub roczna suma bilansowa nie przekracza 43 milionów EUR.</w:t>
      </w:r>
    </w:p>
    <w:p w14:paraId="38F5D2B7" w14:textId="77777777" w:rsidR="002206FB" w:rsidRPr="002C4CEA" w:rsidRDefault="002206FB" w:rsidP="002206FB">
      <w:pPr>
        <w:rPr>
          <w:iCs/>
        </w:rPr>
      </w:pPr>
    </w:p>
    <w:p w14:paraId="49A18A53" w14:textId="77777777" w:rsidR="002206FB" w:rsidRPr="002C4CEA" w:rsidRDefault="002206FB" w:rsidP="002206FB">
      <w:pPr>
        <w:rPr>
          <w:iCs/>
        </w:rPr>
      </w:pPr>
    </w:p>
    <w:p w14:paraId="554475CE" w14:textId="77777777" w:rsidR="002206FB" w:rsidRPr="002C4CEA" w:rsidRDefault="002206FB" w:rsidP="002206FB">
      <w:pPr>
        <w:jc w:val="center"/>
        <w:rPr>
          <w:b/>
        </w:rPr>
      </w:pPr>
    </w:p>
    <w:p w14:paraId="3E685001" w14:textId="77777777" w:rsidR="002206FB" w:rsidRPr="002C4CEA" w:rsidRDefault="002206FB" w:rsidP="002206FB">
      <w:pPr>
        <w:rPr>
          <w:bCs/>
          <w:i/>
        </w:rPr>
      </w:pPr>
      <w:r w:rsidRPr="002C4CEA">
        <w:rPr>
          <w:bCs/>
          <w:i/>
        </w:rPr>
        <w:t>* - skreślić niewłaściwe</w:t>
      </w:r>
    </w:p>
    <w:p w14:paraId="553DADF1" w14:textId="1979F864" w:rsidR="00A618C1" w:rsidRPr="00F62CF0" w:rsidRDefault="002206FB" w:rsidP="00557B6D">
      <w:pPr>
        <w:rPr>
          <w:i/>
          <w:iCs/>
        </w:rPr>
      </w:pPr>
      <w:r w:rsidRPr="002C4CEA">
        <w:rPr>
          <w:i/>
          <w:iCs/>
        </w:rPr>
        <w:t xml:space="preserve">Podpisuje Wykonawca lub każdy </w:t>
      </w:r>
    </w:p>
    <w:p w14:paraId="1ED864F1" w14:textId="77777777" w:rsidR="00077800" w:rsidRPr="00077800" w:rsidRDefault="00077800" w:rsidP="00077800">
      <w:pPr>
        <w:jc w:val="center"/>
        <w:rPr>
          <w:b/>
          <w:bCs/>
          <w:sz w:val="28"/>
          <w:szCs w:val="28"/>
        </w:rPr>
      </w:pPr>
    </w:p>
    <w:p w14:paraId="518463F6" w14:textId="77777777" w:rsidR="00077800" w:rsidRPr="00077800" w:rsidRDefault="00077800" w:rsidP="00077800"/>
    <w:p w14:paraId="56DD230F" w14:textId="77777777" w:rsidR="008E76C0" w:rsidRPr="009805B2" w:rsidRDefault="008E76C0" w:rsidP="001E3A98">
      <w:pPr>
        <w:pStyle w:val="Nagwek"/>
        <w:tabs>
          <w:tab w:val="clear" w:pos="4536"/>
          <w:tab w:val="clear" w:pos="9072"/>
          <w:tab w:val="left" w:pos="1701"/>
          <w:tab w:val="right" w:pos="9639"/>
        </w:tabs>
        <w:ind w:left="0" w:firstLine="0"/>
        <w:jc w:val="right"/>
        <w:rPr>
          <w:b/>
          <w:bCs/>
          <w:sz w:val="24"/>
          <w:szCs w:val="24"/>
        </w:rPr>
      </w:pPr>
    </w:p>
    <w:sectPr w:rsidR="008E76C0" w:rsidRPr="009805B2" w:rsidSect="00743C20">
      <w:pgSz w:w="11906" w:h="16838"/>
      <w:pgMar w:top="1417" w:right="991" w:bottom="1417" w:left="1276"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AEF7BB5" w14:textId="77777777" w:rsidR="00F72759" w:rsidRDefault="00F72759" w:rsidP="008C0E07">
      <w:pPr>
        <w:spacing w:line="240" w:lineRule="auto"/>
      </w:pPr>
      <w:r>
        <w:separator/>
      </w:r>
    </w:p>
    <w:p w14:paraId="7069909D" w14:textId="77777777" w:rsidR="00F72759" w:rsidRDefault="00F72759"/>
  </w:endnote>
  <w:endnote w:type="continuationSeparator" w:id="0">
    <w:p w14:paraId="03A5C75C" w14:textId="77777777" w:rsidR="00F72759" w:rsidRDefault="00F72759" w:rsidP="008C0E07">
      <w:pPr>
        <w:spacing w:line="240" w:lineRule="auto"/>
      </w:pPr>
      <w:r>
        <w:continuationSeparator/>
      </w:r>
    </w:p>
    <w:p w14:paraId="09DDC56E" w14:textId="77777777" w:rsidR="00F72759" w:rsidRDefault="00F7275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Univers Condensed">
    <w:charset w:val="00"/>
    <w:family w:val="swiss"/>
    <w:pitch w:val="variable"/>
    <w:sig w:usb0="80000287" w:usb1="00000000" w:usb2="00000000" w:usb3="00000000" w:csb0="0000000F" w:csb1="00000000"/>
  </w:font>
  <w:font w:name="Segoe UI">
    <w:panose1 w:val="020B0502040204020203"/>
    <w:charset w:val="EE"/>
    <w:family w:val="swiss"/>
    <w:pitch w:val="variable"/>
    <w:sig w:usb0="E4002EFF" w:usb1="C000E47F" w:usb2="00000009" w:usb3="00000000" w:csb0="000001FF" w:csb1="00000000"/>
  </w:font>
  <w:font w:name="Bookman Old Style">
    <w:panose1 w:val="02050604050505020204"/>
    <w:charset w:val="EE"/>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EE"/>
    <w:family w:val="swiss"/>
    <w:pitch w:val="variable"/>
    <w:sig w:usb0="E0002EFF" w:usb1="C000785B" w:usb2="00000009" w:usb3="00000000" w:csb0="000001FF" w:csb1="00000000"/>
  </w:font>
  <w:font w:name="Thorndale">
    <w:altName w:val="Times New Roman"/>
    <w:panose1 w:val="00000000000000000000"/>
    <w:charset w:val="EE"/>
    <w:family w:val="roman"/>
    <w:notTrueType/>
    <w:pitch w:val="variable"/>
    <w:sig w:usb0="00000005" w:usb1="00000000" w:usb2="00000000" w:usb3="00000000" w:csb0="00000002" w:csb1="00000000"/>
  </w:font>
  <w:font w:name="Tahoma">
    <w:panose1 w:val="020B0604030504040204"/>
    <w:charset w:val="EE"/>
    <w:family w:val="swiss"/>
    <w:pitch w:val="variable"/>
    <w:sig w:usb0="E1002EFF" w:usb1="C000605B" w:usb2="00000029" w:usb3="00000000" w:csb0="000101FF" w:csb1="00000000"/>
  </w:font>
  <w:font w:name="Times">
    <w:panose1 w:val="02020603050405020304"/>
    <w:charset w:val="EE"/>
    <w:family w:val="roman"/>
    <w:pitch w:val="variable"/>
    <w:sig w:usb0="E0002EFF" w:usb1="C000785B" w:usb2="00000009" w:usb3="00000000" w:csb0="000001FF" w:csb1="00000000"/>
  </w:font>
  <w:font w:name="Garamond">
    <w:panose1 w:val="02020404030301010803"/>
    <w:charset w:val="EE"/>
    <w:family w:val="roman"/>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7BAC42" w14:textId="7698BBF8" w:rsidR="00F93D5D" w:rsidRDefault="00F93D5D" w:rsidP="00C827BA">
    <w:pPr>
      <w:pStyle w:val="Stopka"/>
      <w:pBdr>
        <w:top w:val="single" w:sz="4" w:space="1" w:color="auto"/>
      </w:pBdr>
      <w:tabs>
        <w:tab w:val="clear" w:pos="4536"/>
        <w:tab w:val="clear" w:pos="9072"/>
      </w:tabs>
      <w:ind w:left="0" w:firstLine="0"/>
      <w:jc w:val="left"/>
      <w:rPr>
        <w:i/>
        <w:iCs/>
        <w:sz w:val="18"/>
        <w:szCs w:val="18"/>
      </w:rPr>
    </w:pPr>
    <w:bookmarkStart w:id="143" w:name="_Hlk192837176"/>
    <w:r>
      <w:rPr>
        <w:i/>
        <w:iCs/>
        <w:sz w:val="18"/>
        <w:szCs w:val="18"/>
      </w:rPr>
      <w:t>SWZ</w:t>
    </w:r>
    <w:r w:rsidRPr="009D3526">
      <w:rPr>
        <w:i/>
        <w:iCs/>
        <w:sz w:val="18"/>
        <w:szCs w:val="18"/>
      </w:rPr>
      <w:t xml:space="preserve"> nr sprawy:</w:t>
    </w:r>
    <w:r w:rsidR="00DC2705">
      <w:rPr>
        <w:i/>
        <w:iCs/>
        <w:sz w:val="18"/>
        <w:szCs w:val="18"/>
      </w:rPr>
      <w:t xml:space="preserve"> </w:t>
    </w:r>
    <w:r w:rsidR="00DC2705" w:rsidRPr="00DC2705">
      <w:rPr>
        <w:b/>
        <w:bCs/>
        <w:color w:val="FF0000"/>
        <w:sz w:val="18"/>
        <w:szCs w:val="18"/>
      </w:rPr>
      <w:t>422402952</w:t>
    </w:r>
  </w:p>
  <w:p w14:paraId="79523DE2" w14:textId="346869E0" w:rsidR="00DC2705" w:rsidRPr="00DC2705" w:rsidRDefault="00DC2705" w:rsidP="00DC2705">
    <w:pPr>
      <w:pStyle w:val="Stopka"/>
      <w:tabs>
        <w:tab w:val="clear" w:pos="4536"/>
        <w:tab w:val="clear" w:pos="9072"/>
        <w:tab w:val="right" w:pos="1701"/>
        <w:tab w:val="center" w:pos="9639"/>
      </w:tabs>
      <w:ind w:left="0" w:firstLine="0"/>
      <w:rPr>
        <w:sz w:val="18"/>
        <w:szCs w:val="18"/>
      </w:rPr>
    </w:pPr>
    <w:bookmarkStart w:id="144" w:name="_Hlk191986060"/>
    <w:r w:rsidRPr="00DC2705">
      <w:rPr>
        <w:i/>
        <w:iCs/>
        <w:sz w:val="18"/>
        <w:szCs w:val="18"/>
      </w:rPr>
      <w:t>Kompleksowa obsługa placów składowych i transportu wewnętrznego na powierzchni (w tym kopalnianych sieci kolei wąskotorowych) w okresie 24 m-</w:t>
    </w:r>
    <w:proofErr w:type="spellStart"/>
    <w:r w:rsidRPr="00DC2705">
      <w:rPr>
        <w:i/>
        <w:iCs/>
        <w:sz w:val="18"/>
        <w:szCs w:val="18"/>
      </w:rPr>
      <w:t>cy</w:t>
    </w:r>
    <w:proofErr w:type="spellEnd"/>
    <w:r w:rsidRPr="00DC2705">
      <w:rPr>
        <w:i/>
        <w:iCs/>
        <w:sz w:val="18"/>
        <w:szCs w:val="18"/>
      </w:rPr>
      <w:t xml:space="preserve"> dla  Polskiej Grupy Górniczej S.A Oddział KWK Piast-Ziemowit z podziałem na zadania</w:t>
    </w:r>
    <w:bookmarkEnd w:id="144"/>
    <w:r>
      <w:rPr>
        <w:i/>
        <w:iCs/>
        <w:sz w:val="18"/>
        <w:szCs w:val="18"/>
      </w:rPr>
      <w:t xml:space="preserve">. </w:t>
    </w:r>
    <w:r>
      <w:rPr>
        <w:sz w:val="18"/>
        <w:szCs w:val="18"/>
      </w:rPr>
      <w:t>MB</w:t>
    </w:r>
  </w:p>
  <w:p w14:paraId="4CFE6462" w14:textId="24B2855A" w:rsidR="00F93D5D" w:rsidRPr="00DC062F" w:rsidRDefault="00F93D5D" w:rsidP="00DC062F">
    <w:pPr>
      <w:pStyle w:val="Stopka"/>
      <w:tabs>
        <w:tab w:val="clear" w:pos="4536"/>
        <w:tab w:val="clear" w:pos="9072"/>
        <w:tab w:val="right" w:pos="1701"/>
        <w:tab w:val="center" w:pos="9639"/>
      </w:tabs>
      <w:ind w:left="0" w:firstLine="0"/>
      <w:jc w:val="left"/>
      <w:rPr>
        <w:sz w:val="18"/>
        <w:szCs w:val="18"/>
      </w:rPr>
    </w:pPr>
    <w:r w:rsidRPr="008F20F2">
      <w:rPr>
        <w:i/>
        <w:sz w:val="18"/>
        <w:szCs w:val="18"/>
      </w:rPr>
      <w:t>BD 202</w:t>
    </w:r>
    <w:r w:rsidR="00BF6020">
      <w:rPr>
        <w:i/>
        <w:sz w:val="18"/>
        <w:szCs w:val="18"/>
      </w:rPr>
      <w:t>4</w:t>
    </w:r>
    <w:r w:rsidR="00AF4A1C">
      <w:rPr>
        <w:i/>
        <w:sz w:val="18"/>
        <w:szCs w:val="18"/>
      </w:rPr>
      <w:t>0</w:t>
    </w:r>
    <w:r w:rsidR="002C4CEA">
      <w:rPr>
        <w:i/>
        <w:sz w:val="18"/>
        <w:szCs w:val="18"/>
      </w:rPr>
      <w:t>801</w:t>
    </w:r>
    <w:r w:rsidRPr="00584384">
      <w:rPr>
        <w:sz w:val="18"/>
        <w:szCs w:val="18"/>
      </w:rPr>
      <w:tab/>
    </w:r>
    <w:bookmarkEnd w:id="143"/>
    <w:r>
      <w:rPr>
        <w:sz w:val="18"/>
        <w:szCs w:val="18"/>
      </w:rPr>
      <w:tab/>
    </w:r>
    <w:r w:rsidRPr="00584384">
      <w:rPr>
        <w:sz w:val="18"/>
        <w:szCs w:val="18"/>
      </w:rPr>
      <w:fldChar w:fldCharType="begin"/>
    </w:r>
    <w:r w:rsidRPr="00584384">
      <w:rPr>
        <w:sz w:val="18"/>
        <w:szCs w:val="18"/>
      </w:rPr>
      <w:instrText>PAGE   \* MERGEFORMAT</w:instrText>
    </w:r>
    <w:r w:rsidRPr="00584384">
      <w:rPr>
        <w:sz w:val="18"/>
        <w:szCs w:val="18"/>
      </w:rPr>
      <w:fldChar w:fldCharType="separate"/>
    </w:r>
    <w:r>
      <w:rPr>
        <w:noProof/>
        <w:sz w:val="18"/>
        <w:szCs w:val="18"/>
      </w:rPr>
      <w:t>5</w:t>
    </w:r>
    <w:r w:rsidRPr="00584384">
      <w:rPr>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4207D09" w14:textId="77777777" w:rsidR="00C827BA" w:rsidRDefault="00C827BA" w:rsidP="00DC2705">
    <w:pPr>
      <w:pStyle w:val="Stopka"/>
      <w:pBdr>
        <w:top w:val="single" w:sz="4" w:space="1" w:color="auto"/>
      </w:pBdr>
      <w:tabs>
        <w:tab w:val="clear" w:pos="4536"/>
        <w:tab w:val="clear" w:pos="9072"/>
        <w:tab w:val="right" w:pos="1701"/>
        <w:tab w:val="center" w:pos="9639"/>
      </w:tabs>
      <w:ind w:left="0" w:firstLine="0"/>
      <w:jc w:val="left"/>
      <w:rPr>
        <w:i/>
        <w:iCs/>
        <w:sz w:val="18"/>
        <w:szCs w:val="18"/>
      </w:rPr>
    </w:pPr>
    <w:r>
      <w:rPr>
        <w:i/>
        <w:iCs/>
        <w:sz w:val="18"/>
        <w:szCs w:val="18"/>
      </w:rPr>
      <w:t>SWZ</w:t>
    </w:r>
    <w:r w:rsidRPr="009D3526">
      <w:rPr>
        <w:i/>
        <w:iCs/>
        <w:sz w:val="18"/>
        <w:szCs w:val="18"/>
      </w:rPr>
      <w:t xml:space="preserve"> nr sprawy:</w:t>
    </w:r>
    <w:r>
      <w:rPr>
        <w:i/>
        <w:iCs/>
        <w:sz w:val="18"/>
        <w:szCs w:val="18"/>
      </w:rPr>
      <w:t xml:space="preserve"> </w:t>
    </w:r>
    <w:r w:rsidRPr="00DC2705">
      <w:rPr>
        <w:b/>
        <w:bCs/>
        <w:color w:val="FF0000"/>
        <w:sz w:val="18"/>
        <w:szCs w:val="18"/>
      </w:rPr>
      <w:t>422402952</w:t>
    </w:r>
  </w:p>
  <w:p w14:paraId="0D698842" w14:textId="77777777" w:rsidR="00C827BA" w:rsidRPr="00DC2705" w:rsidRDefault="00C827BA" w:rsidP="00DC2705">
    <w:pPr>
      <w:pStyle w:val="Stopka"/>
      <w:tabs>
        <w:tab w:val="clear" w:pos="4536"/>
        <w:tab w:val="clear" w:pos="9072"/>
        <w:tab w:val="right" w:pos="1701"/>
        <w:tab w:val="center" w:pos="9639"/>
      </w:tabs>
      <w:ind w:left="0" w:firstLine="0"/>
      <w:rPr>
        <w:sz w:val="18"/>
        <w:szCs w:val="18"/>
      </w:rPr>
    </w:pPr>
    <w:r w:rsidRPr="00DC2705">
      <w:rPr>
        <w:i/>
        <w:iCs/>
        <w:sz w:val="18"/>
        <w:szCs w:val="18"/>
      </w:rPr>
      <w:t xml:space="preserve">Kompleksowa obsługa placów składowych i transportu wewnętrznego na powierzchni (w tym kopalnianych sieci kolei wąskotorowych) </w:t>
    </w:r>
    <w:bookmarkStart w:id="145" w:name="_Hlk192852860"/>
    <w:r w:rsidRPr="00DC2705">
      <w:rPr>
        <w:i/>
        <w:iCs/>
        <w:sz w:val="18"/>
        <w:szCs w:val="18"/>
      </w:rPr>
      <w:t>w okresie 24 m-</w:t>
    </w:r>
    <w:proofErr w:type="spellStart"/>
    <w:r w:rsidRPr="00DC2705">
      <w:rPr>
        <w:i/>
        <w:iCs/>
        <w:sz w:val="18"/>
        <w:szCs w:val="18"/>
      </w:rPr>
      <w:t>cy</w:t>
    </w:r>
    <w:proofErr w:type="spellEnd"/>
    <w:r w:rsidRPr="00DC2705">
      <w:rPr>
        <w:i/>
        <w:iCs/>
        <w:sz w:val="18"/>
        <w:szCs w:val="18"/>
      </w:rPr>
      <w:t xml:space="preserve"> dla </w:t>
    </w:r>
    <w:bookmarkEnd w:id="145"/>
    <w:r w:rsidRPr="00DC2705">
      <w:rPr>
        <w:i/>
        <w:iCs/>
        <w:sz w:val="18"/>
        <w:szCs w:val="18"/>
      </w:rPr>
      <w:t xml:space="preserve"> Polskiej Grupy Górniczej S.A Oddział KWK Piast-Ziemowit z podziałem na zadania</w:t>
    </w:r>
    <w:r>
      <w:rPr>
        <w:i/>
        <w:iCs/>
        <w:sz w:val="18"/>
        <w:szCs w:val="18"/>
      </w:rPr>
      <w:t xml:space="preserve">. </w:t>
    </w:r>
    <w:r>
      <w:rPr>
        <w:sz w:val="18"/>
        <w:szCs w:val="18"/>
      </w:rPr>
      <w:t>MB</w:t>
    </w:r>
  </w:p>
  <w:p w14:paraId="249CF21E" w14:textId="77777777" w:rsidR="00C827BA" w:rsidRPr="00DC062F" w:rsidRDefault="00C827BA" w:rsidP="00DC062F">
    <w:pPr>
      <w:pStyle w:val="Stopka"/>
      <w:tabs>
        <w:tab w:val="clear" w:pos="4536"/>
        <w:tab w:val="clear" w:pos="9072"/>
        <w:tab w:val="right" w:pos="1701"/>
        <w:tab w:val="center" w:pos="9639"/>
      </w:tabs>
      <w:ind w:left="0" w:firstLine="0"/>
      <w:jc w:val="left"/>
      <w:rPr>
        <w:sz w:val="18"/>
        <w:szCs w:val="18"/>
      </w:rPr>
    </w:pPr>
    <w:r w:rsidRPr="008F20F2">
      <w:rPr>
        <w:i/>
        <w:sz w:val="18"/>
        <w:szCs w:val="18"/>
      </w:rPr>
      <w:t>BD 202</w:t>
    </w:r>
    <w:r>
      <w:rPr>
        <w:i/>
        <w:sz w:val="18"/>
        <w:szCs w:val="18"/>
      </w:rPr>
      <w:t>40801</w:t>
    </w:r>
    <w:r w:rsidRPr="00584384">
      <w:rPr>
        <w:sz w:val="18"/>
        <w:szCs w:val="18"/>
      </w:rPr>
      <w:tab/>
    </w:r>
    <w:r>
      <w:rPr>
        <w:sz w:val="18"/>
        <w:szCs w:val="18"/>
      </w:rPr>
      <w:tab/>
    </w:r>
    <w:r w:rsidRPr="00584384">
      <w:rPr>
        <w:sz w:val="18"/>
        <w:szCs w:val="18"/>
      </w:rPr>
      <w:fldChar w:fldCharType="begin"/>
    </w:r>
    <w:r w:rsidRPr="00584384">
      <w:rPr>
        <w:sz w:val="18"/>
        <w:szCs w:val="18"/>
      </w:rPr>
      <w:instrText>PAGE   \* MERGEFORMAT</w:instrText>
    </w:r>
    <w:r w:rsidRPr="00584384">
      <w:rPr>
        <w:sz w:val="18"/>
        <w:szCs w:val="18"/>
      </w:rPr>
      <w:fldChar w:fldCharType="separate"/>
    </w:r>
    <w:r>
      <w:rPr>
        <w:noProof/>
        <w:sz w:val="18"/>
        <w:szCs w:val="18"/>
      </w:rPr>
      <w:t>5</w:t>
    </w:r>
    <w:r w:rsidRPr="00584384">
      <w:rPr>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CA69FBC" w14:textId="77777777" w:rsidR="00F72759" w:rsidRDefault="00F72759" w:rsidP="008C0E07">
      <w:pPr>
        <w:spacing w:line="240" w:lineRule="auto"/>
      </w:pPr>
      <w:r>
        <w:separator/>
      </w:r>
    </w:p>
    <w:p w14:paraId="2F4AC34B" w14:textId="77777777" w:rsidR="00F72759" w:rsidRDefault="00F72759"/>
  </w:footnote>
  <w:footnote w:type="continuationSeparator" w:id="0">
    <w:p w14:paraId="54B40CE2" w14:textId="77777777" w:rsidR="00F72759" w:rsidRDefault="00F72759" w:rsidP="008C0E07">
      <w:pPr>
        <w:spacing w:line="240" w:lineRule="auto"/>
      </w:pPr>
      <w:r>
        <w:continuationSeparator/>
      </w:r>
    </w:p>
    <w:p w14:paraId="1A5F1178" w14:textId="77777777" w:rsidR="00F72759" w:rsidRDefault="00F72759"/>
  </w:footnote>
  <w:footnote w:id="1">
    <w:p w14:paraId="2AE13B30" w14:textId="77777777" w:rsidR="00BB5DA4" w:rsidRPr="009358C2" w:rsidRDefault="00BB5DA4" w:rsidP="00BB5DA4">
      <w:pPr>
        <w:pStyle w:val="Tekstprzypisudolnego"/>
      </w:pPr>
      <w:r>
        <w:rPr>
          <w:rStyle w:val="Odwoanieprzypisudolnego"/>
        </w:rPr>
        <w:footnoteRef/>
      </w:r>
      <w:r w:rsidRPr="00F106CE">
        <w:rPr>
          <w:sz w:val="18"/>
        </w:rPr>
        <w:t>Niepotrzebne skreślić</w:t>
      </w:r>
      <w:r>
        <w:t>.</w:t>
      </w:r>
    </w:p>
  </w:footnote>
  <w:footnote w:id="2">
    <w:p w14:paraId="1DA873AF" w14:textId="77777777" w:rsidR="00BB5DA4" w:rsidRPr="00926440" w:rsidRDefault="00BB5DA4" w:rsidP="00BB5DA4">
      <w:pPr>
        <w:pStyle w:val="Tekstprzypisudolnego"/>
      </w:pPr>
      <w:r w:rsidRPr="00F106CE">
        <w:rPr>
          <w:rStyle w:val="Odwoanieprzypisudolnego"/>
          <w:sz w:val="18"/>
        </w:rPr>
        <w:footnoteRef/>
      </w:r>
      <w:r>
        <w:rPr>
          <w:sz w:val="18"/>
        </w:rPr>
        <w:t xml:space="preserve"> E</w:t>
      </w:r>
      <w:r w:rsidRPr="00F106CE">
        <w:rPr>
          <w:sz w:val="18"/>
        </w:rPr>
        <w:t xml:space="preserve">CP – </w:t>
      </w:r>
      <w:r>
        <w:rPr>
          <w:sz w:val="18"/>
        </w:rPr>
        <w:t>s</w:t>
      </w:r>
      <w:r w:rsidRPr="00F106CE">
        <w:rPr>
          <w:sz w:val="18"/>
        </w:rPr>
        <w:t xml:space="preserve">ystem </w:t>
      </w:r>
      <w:r>
        <w:rPr>
          <w:sz w:val="18"/>
        </w:rPr>
        <w:t xml:space="preserve">Ewidencji Czasu Pracy </w:t>
      </w:r>
      <w:r w:rsidRPr="00F106CE">
        <w:rPr>
          <w:sz w:val="18"/>
        </w:rPr>
        <w:t xml:space="preserve">pracowników </w:t>
      </w:r>
      <w:r>
        <w:rPr>
          <w:sz w:val="18"/>
        </w:rPr>
        <w:t>stosowany</w:t>
      </w:r>
      <w:r w:rsidRPr="00F106CE">
        <w:rPr>
          <w:sz w:val="18"/>
        </w:rPr>
        <w:t xml:space="preserve"> przez </w:t>
      </w:r>
      <w:r>
        <w:rPr>
          <w:sz w:val="18"/>
        </w:rPr>
        <w:t>kopalnię (</w:t>
      </w:r>
      <w:r w:rsidRPr="00F106CE">
        <w:rPr>
          <w:sz w:val="18"/>
        </w:rPr>
        <w:t>markownię</w:t>
      </w:r>
      <w:r>
        <w:rPr>
          <w:sz w:val="18"/>
        </w:rPr>
        <w:t>)</w:t>
      </w:r>
    </w:p>
  </w:footnote>
  <w:footnote w:id="3">
    <w:p w14:paraId="0BAE1D35" w14:textId="5765F160" w:rsidR="00743C20" w:rsidRPr="00EB6919" w:rsidRDefault="00743C20" w:rsidP="00C827BA">
      <w:pPr>
        <w:pStyle w:val="Tekstprzypisudolnego"/>
        <w:ind w:left="142" w:right="-141" w:hanging="142"/>
        <w:jc w:val="both"/>
        <w:rPr>
          <w:b/>
        </w:rPr>
      </w:pPr>
      <w:r w:rsidRPr="00EB6919">
        <w:rPr>
          <w:rStyle w:val="Odwoanieprzypisudolnego"/>
          <w:b/>
        </w:rPr>
        <w:footnoteRef/>
      </w:r>
      <w:r w:rsidRPr="00EB6919">
        <w:rPr>
          <w:b/>
        </w:rPr>
        <w:t xml:space="preserve"> UWAGA</w:t>
      </w:r>
      <w:r w:rsidRPr="00EB6919">
        <w:t>: W przypadku zmiany w zakresie wymienionych odbiorników dodatkowych Wykonawca zobowiązany jest poinformować na piśmie koordynatora umowy ze strony Zamawiającego o zakresie dokonanych zmian, zgodnie z</w:t>
      </w:r>
      <w:r w:rsidR="00C827BA">
        <w:t> </w:t>
      </w:r>
      <w:r>
        <w:t xml:space="preserve">niniejszą </w:t>
      </w:r>
      <w:r w:rsidRPr="00EB6919">
        <w:t>tabelą.</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96B9D3" w14:textId="6E74BD5B" w:rsidR="00DC062F" w:rsidRPr="00743C20" w:rsidRDefault="003E5AEF" w:rsidP="00743C20">
    <w:pPr>
      <w:pStyle w:val="Nagwek"/>
      <w:pBdr>
        <w:bottom w:val="single" w:sz="4" w:space="1" w:color="auto"/>
      </w:pBdr>
      <w:ind w:left="0" w:firstLine="0"/>
      <w:jc w:val="center"/>
      <w:rPr>
        <w:i/>
        <w:iCs/>
        <w:sz w:val="18"/>
        <w:szCs w:val="18"/>
      </w:rPr>
    </w:pPr>
    <w:r w:rsidRPr="006D0FC9">
      <w:rPr>
        <w:i/>
        <w:iCs/>
        <w:sz w:val="18"/>
        <w:szCs w:val="18"/>
      </w:rPr>
      <w:t>Polska Grupa Górnicza S.A.</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0"/>
    <w:multiLevelType w:val="singleLevel"/>
    <w:tmpl w:val="AB2C689A"/>
    <w:lvl w:ilvl="0">
      <w:start w:val="1"/>
      <w:numFmt w:val="bullet"/>
      <w:pStyle w:val="Listapunktowana5"/>
      <w:lvlText w:val=""/>
      <w:lvlJc w:val="left"/>
      <w:pPr>
        <w:tabs>
          <w:tab w:val="num" w:pos="-1028"/>
        </w:tabs>
        <w:ind w:left="-1028" w:hanging="360"/>
      </w:pPr>
      <w:rPr>
        <w:rFonts w:ascii="Symbol" w:hAnsi="Symbol" w:hint="default"/>
      </w:rPr>
    </w:lvl>
  </w:abstractNum>
  <w:abstractNum w:abstractNumId="1" w15:restartNumberingAfterBreak="0">
    <w:nsid w:val="FFFFFF81"/>
    <w:multiLevelType w:val="singleLevel"/>
    <w:tmpl w:val="18B406FC"/>
    <w:lvl w:ilvl="0">
      <w:start w:val="1"/>
      <w:numFmt w:val="bullet"/>
      <w:pStyle w:val="Listapunktowana4"/>
      <w:lvlText w:val=""/>
      <w:lvlJc w:val="left"/>
      <w:pPr>
        <w:tabs>
          <w:tab w:val="num" w:pos="1209"/>
        </w:tabs>
        <w:ind w:left="1209" w:hanging="360"/>
      </w:pPr>
      <w:rPr>
        <w:rFonts w:ascii="Symbol" w:hAnsi="Symbol" w:hint="default"/>
      </w:rPr>
    </w:lvl>
  </w:abstractNum>
  <w:abstractNum w:abstractNumId="2" w15:restartNumberingAfterBreak="0">
    <w:nsid w:val="FFFFFF82"/>
    <w:multiLevelType w:val="singleLevel"/>
    <w:tmpl w:val="1B2002AE"/>
    <w:lvl w:ilvl="0">
      <w:start w:val="1"/>
      <w:numFmt w:val="bullet"/>
      <w:pStyle w:val="Listapunktowana3"/>
      <w:lvlText w:val=""/>
      <w:lvlJc w:val="left"/>
      <w:pPr>
        <w:tabs>
          <w:tab w:val="num" w:pos="926"/>
        </w:tabs>
        <w:ind w:left="926" w:hanging="360"/>
      </w:pPr>
      <w:rPr>
        <w:rFonts w:ascii="Symbol" w:hAnsi="Symbol" w:hint="default"/>
      </w:rPr>
    </w:lvl>
  </w:abstractNum>
  <w:abstractNum w:abstractNumId="3" w15:restartNumberingAfterBreak="0">
    <w:nsid w:val="FFFFFF83"/>
    <w:multiLevelType w:val="singleLevel"/>
    <w:tmpl w:val="B1FE0E20"/>
    <w:lvl w:ilvl="0">
      <w:start w:val="1"/>
      <w:numFmt w:val="bullet"/>
      <w:pStyle w:val="Listapunktowana2"/>
      <w:lvlText w:val=""/>
      <w:lvlJc w:val="left"/>
      <w:pPr>
        <w:tabs>
          <w:tab w:val="num" w:pos="643"/>
        </w:tabs>
        <w:ind w:left="643" w:hanging="360"/>
      </w:pPr>
      <w:rPr>
        <w:rFonts w:ascii="Symbol" w:hAnsi="Symbol" w:hint="default"/>
      </w:rPr>
    </w:lvl>
  </w:abstractNum>
  <w:abstractNum w:abstractNumId="4" w15:restartNumberingAfterBreak="0">
    <w:nsid w:val="FFFFFF89"/>
    <w:multiLevelType w:val="singleLevel"/>
    <w:tmpl w:val="D94CFC46"/>
    <w:lvl w:ilvl="0">
      <w:start w:val="1"/>
      <w:numFmt w:val="bullet"/>
      <w:pStyle w:val="Listapunktowana"/>
      <w:lvlText w:val=""/>
      <w:lvlJc w:val="left"/>
      <w:pPr>
        <w:tabs>
          <w:tab w:val="num" w:pos="360"/>
        </w:tabs>
        <w:ind w:left="360" w:hanging="360"/>
      </w:pPr>
      <w:rPr>
        <w:rFonts w:ascii="Symbol" w:hAnsi="Symbol" w:hint="default"/>
      </w:rPr>
    </w:lvl>
  </w:abstractNum>
  <w:abstractNum w:abstractNumId="5" w15:restartNumberingAfterBreak="0">
    <w:nsid w:val="0000000F"/>
    <w:multiLevelType w:val="singleLevel"/>
    <w:tmpl w:val="04150001"/>
    <w:lvl w:ilvl="0">
      <w:start w:val="1"/>
      <w:numFmt w:val="bullet"/>
      <w:lvlText w:val=""/>
      <w:lvlJc w:val="left"/>
      <w:pPr>
        <w:ind w:left="360" w:hanging="360"/>
      </w:pPr>
      <w:rPr>
        <w:rFonts w:ascii="Symbol" w:hAnsi="Symbol" w:hint="default"/>
      </w:rPr>
    </w:lvl>
  </w:abstractNum>
  <w:abstractNum w:abstractNumId="6" w15:restartNumberingAfterBreak="0">
    <w:nsid w:val="00142434"/>
    <w:multiLevelType w:val="multilevel"/>
    <w:tmpl w:val="40521DAE"/>
    <w:lvl w:ilvl="0">
      <w:start w:val="10"/>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 w15:restartNumberingAfterBreak="0">
    <w:nsid w:val="003D46A7"/>
    <w:multiLevelType w:val="multilevel"/>
    <w:tmpl w:val="93C8EDB8"/>
    <w:lvl w:ilvl="0">
      <w:start w:val="1"/>
      <w:numFmt w:val="upperRoman"/>
      <w:lvlText w:val="Część %1."/>
      <w:lvlJc w:val="left"/>
      <w:pPr>
        <w:tabs>
          <w:tab w:val="num" w:pos="720"/>
        </w:tabs>
        <w:ind w:left="720" w:hanging="720"/>
      </w:pPr>
      <w:rPr>
        <w:rFonts w:cs="Times New Roman" w:hint="default"/>
        <w:b/>
        <w:bCs/>
        <w:i w:val="0"/>
        <w:iCs w:val="0"/>
        <w:color w:val="000000"/>
        <w:sz w:val="22"/>
        <w:szCs w:val="22"/>
      </w:rPr>
    </w:lvl>
    <w:lvl w:ilvl="1">
      <w:start w:val="1"/>
      <w:numFmt w:val="lowerLetter"/>
      <w:lvlText w:val="%2)"/>
      <w:lvlJc w:val="left"/>
      <w:pPr>
        <w:ind w:left="502" w:hanging="360"/>
      </w:p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lowerLetter"/>
      <w:lvlText w:val="%7)"/>
      <w:lvlJc w:val="left"/>
      <w:pPr>
        <w:ind w:left="5040" w:hanging="360"/>
      </w:pPr>
      <w:rPr>
        <w:rFonts w:hint="default"/>
      </w:rPr>
    </w:lvl>
    <w:lvl w:ilvl="7">
      <w:start w:val="1"/>
      <w:numFmt w:val="decimal"/>
      <w:lvlText w:val="%8."/>
      <w:lvlJc w:val="left"/>
      <w:pPr>
        <w:ind w:left="5760" w:hanging="360"/>
      </w:pPr>
      <w:rPr>
        <w:rFonts w:hint="default"/>
        <w:b w:val="0"/>
        <w:i w:val="0"/>
        <w:color w:val="auto"/>
      </w:rPr>
    </w:lvl>
    <w:lvl w:ilvl="8">
      <w:start w:val="1"/>
      <w:numFmt w:val="decimal"/>
      <w:lvlText w:val="%9)"/>
      <w:lvlJc w:val="left"/>
      <w:pPr>
        <w:ind w:left="6660" w:hanging="360"/>
      </w:pPr>
      <w:rPr>
        <w:rFonts w:hint="default"/>
        <w:b w:val="0"/>
        <w:i w:val="0"/>
        <w:color w:val="auto"/>
      </w:rPr>
    </w:lvl>
  </w:abstractNum>
  <w:abstractNum w:abstractNumId="8" w15:restartNumberingAfterBreak="0">
    <w:nsid w:val="00A324B1"/>
    <w:multiLevelType w:val="multilevel"/>
    <w:tmpl w:val="8FB23AC4"/>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 w15:restartNumberingAfterBreak="0">
    <w:nsid w:val="026D3828"/>
    <w:multiLevelType w:val="hybridMultilevel"/>
    <w:tmpl w:val="10EC826E"/>
    <w:lvl w:ilvl="0" w:tplc="04150017">
      <w:start w:val="1"/>
      <w:numFmt w:val="lowerLetter"/>
      <w:lvlText w:val="%1)"/>
      <w:lvlJc w:val="left"/>
      <w:pPr>
        <w:ind w:left="1996" w:hanging="360"/>
      </w:pPr>
      <w:rPr>
        <w:rFonts w:hint="default"/>
      </w:rPr>
    </w:lvl>
    <w:lvl w:ilvl="1" w:tplc="04150003" w:tentative="1">
      <w:start w:val="1"/>
      <w:numFmt w:val="bullet"/>
      <w:lvlText w:val="o"/>
      <w:lvlJc w:val="left"/>
      <w:pPr>
        <w:ind w:left="2716" w:hanging="360"/>
      </w:pPr>
      <w:rPr>
        <w:rFonts w:ascii="Courier New" w:hAnsi="Courier New" w:cs="Courier New" w:hint="default"/>
      </w:rPr>
    </w:lvl>
    <w:lvl w:ilvl="2" w:tplc="04150005" w:tentative="1">
      <w:start w:val="1"/>
      <w:numFmt w:val="bullet"/>
      <w:lvlText w:val=""/>
      <w:lvlJc w:val="left"/>
      <w:pPr>
        <w:ind w:left="3436" w:hanging="360"/>
      </w:pPr>
      <w:rPr>
        <w:rFonts w:ascii="Wingdings" w:hAnsi="Wingdings" w:hint="default"/>
      </w:rPr>
    </w:lvl>
    <w:lvl w:ilvl="3" w:tplc="04150001" w:tentative="1">
      <w:start w:val="1"/>
      <w:numFmt w:val="bullet"/>
      <w:lvlText w:val=""/>
      <w:lvlJc w:val="left"/>
      <w:pPr>
        <w:ind w:left="4156" w:hanging="360"/>
      </w:pPr>
      <w:rPr>
        <w:rFonts w:ascii="Symbol" w:hAnsi="Symbol" w:hint="default"/>
      </w:rPr>
    </w:lvl>
    <w:lvl w:ilvl="4" w:tplc="04150003" w:tentative="1">
      <w:start w:val="1"/>
      <w:numFmt w:val="bullet"/>
      <w:lvlText w:val="o"/>
      <w:lvlJc w:val="left"/>
      <w:pPr>
        <w:ind w:left="4876" w:hanging="360"/>
      </w:pPr>
      <w:rPr>
        <w:rFonts w:ascii="Courier New" w:hAnsi="Courier New" w:cs="Courier New" w:hint="default"/>
      </w:rPr>
    </w:lvl>
    <w:lvl w:ilvl="5" w:tplc="04150005" w:tentative="1">
      <w:start w:val="1"/>
      <w:numFmt w:val="bullet"/>
      <w:lvlText w:val=""/>
      <w:lvlJc w:val="left"/>
      <w:pPr>
        <w:ind w:left="5596" w:hanging="360"/>
      </w:pPr>
      <w:rPr>
        <w:rFonts w:ascii="Wingdings" w:hAnsi="Wingdings" w:hint="default"/>
      </w:rPr>
    </w:lvl>
    <w:lvl w:ilvl="6" w:tplc="04150001" w:tentative="1">
      <w:start w:val="1"/>
      <w:numFmt w:val="bullet"/>
      <w:lvlText w:val=""/>
      <w:lvlJc w:val="left"/>
      <w:pPr>
        <w:ind w:left="6316" w:hanging="360"/>
      </w:pPr>
      <w:rPr>
        <w:rFonts w:ascii="Symbol" w:hAnsi="Symbol" w:hint="default"/>
      </w:rPr>
    </w:lvl>
    <w:lvl w:ilvl="7" w:tplc="04150003" w:tentative="1">
      <w:start w:val="1"/>
      <w:numFmt w:val="bullet"/>
      <w:lvlText w:val="o"/>
      <w:lvlJc w:val="left"/>
      <w:pPr>
        <w:ind w:left="7036" w:hanging="360"/>
      </w:pPr>
      <w:rPr>
        <w:rFonts w:ascii="Courier New" w:hAnsi="Courier New" w:cs="Courier New" w:hint="default"/>
      </w:rPr>
    </w:lvl>
    <w:lvl w:ilvl="8" w:tplc="04150005" w:tentative="1">
      <w:start w:val="1"/>
      <w:numFmt w:val="bullet"/>
      <w:lvlText w:val=""/>
      <w:lvlJc w:val="left"/>
      <w:pPr>
        <w:ind w:left="7756" w:hanging="360"/>
      </w:pPr>
      <w:rPr>
        <w:rFonts w:ascii="Wingdings" w:hAnsi="Wingdings" w:hint="default"/>
      </w:rPr>
    </w:lvl>
  </w:abstractNum>
  <w:abstractNum w:abstractNumId="10" w15:restartNumberingAfterBreak="0">
    <w:nsid w:val="0392267F"/>
    <w:multiLevelType w:val="hybridMultilevel"/>
    <w:tmpl w:val="3372E918"/>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Times New Roman"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Times New Roman"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Times New Roman" w:hint="default"/>
      </w:rPr>
    </w:lvl>
    <w:lvl w:ilvl="8" w:tplc="04150005">
      <w:start w:val="1"/>
      <w:numFmt w:val="bullet"/>
      <w:lvlText w:val=""/>
      <w:lvlJc w:val="left"/>
      <w:pPr>
        <w:ind w:left="6480" w:hanging="360"/>
      </w:pPr>
      <w:rPr>
        <w:rFonts w:ascii="Wingdings" w:hAnsi="Wingdings" w:hint="default"/>
      </w:rPr>
    </w:lvl>
  </w:abstractNum>
  <w:abstractNum w:abstractNumId="11" w15:restartNumberingAfterBreak="0">
    <w:nsid w:val="04DB685E"/>
    <w:multiLevelType w:val="multilevel"/>
    <w:tmpl w:val="51744B52"/>
    <w:lvl w:ilvl="0">
      <w:start w:val="1"/>
      <w:numFmt w:val="decimal"/>
      <w:lvlText w:val="%1)"/>
      <w:lvlJc w:val="left"/>
      <w:pPr>
        <w:ind w:left="284" w:hanging="284"/>
      </w:pPr>
      <w:rPr>
        <w:rFonts w:hint="default"/>
        <w:b w:val="0"/>
        <w:bCs w:val="0"/>
      </w:rPr>
    </w:lvl>
    <w:lvl w:ilvl="1">
      <w:start w:val="4"/>
      <w:numFmt w:val="upperRoman"/>
      <w:lvlText w:val="%2."/>
      <w:lvlJc w:val="left"/>
      <w:pPr>
        <w:ind w:left="360" w:hanging="360"/>
      </w:pPr>
      <w:rPr>
        <w:rFonts w:ascii="Times New Roman" w:hAnsi="Times New Roman" w:hint="default"/>
        <w:b/>
        <w:i w:val="0"/>
        <w:sz w:val="22"/>
      </w:rPr>
    </w:lvl>
    <w:lvl w:ilvl="2">
      <w:start w:val="1"/>
      <w:numFmt w:val="lowerRoman"/>
      <w:lvlText w:val="%3."/>
      <w:lvlJc w:val="left"/>
      <w:pPr>
        <w:ind w:left="824" w:hanging="180"/>
      </w:pPr>
      <w:rPr>
        <w:rFonts w:hint="default"/>
      </w:rPr>
    </w:lvl>
    <w:lvl w:ilvl="3">
      <w:start w:val="1"/>
      <w:numFmt w:val="decimal"/>
      <w:lvlText w:val="%4)"/>
      <w:lvlJc w:val="left"/>
      <w:pPr>
        <w:ind w:left="1184" w:hanging="360"/>
      </w:pPr>
      <w:rPr>
        <w:rFonts w:hint="default"/>
      </w:rPr>
    </w:lvl>
    <w:lvl w:ilvl="4">
      <w:start w:val="1"/>
      <w:numFmt w:val="lowerLetter"/>
      <w:lvlText w:val="%5."/>
      <w:lvlJc w:val="left"/>
      <w:pPr>
        <w:ind w:left="1544" w:hanging="360"/>
      </w:pPr>
      <w:rPr>
        <w:rFonts w:hint="default"/>
      </w:rPr>
    </w:lvl>
    <w:lvl w:ilvl="5">
      <w:start w:val="1"/>
      <w:numFmt w:val="lowerRoman"/>
      <w:lvlText w:val="%6."/>
      <w:lvlJc w:val="left"/>
      <w:pPr>
        <w:ind w:left="1724" w:hanging="180"/>
      </w:pPr>
      <w:rPr>
        <w:rFonts w:hint="default"/>
      </w:rPr>
    </w:lvl>
    <w:lvl w:ilvl="6">
      <w:start w:val="1"/>
      <w:numFmt w:val="decimal"/>
      <w:lvlText w:val="%7."/>
      <w:lvlJc w:val="left"/>
      <w:pPr>
        <w:ind w:left="2084" w:hanging="360"/>
      </w:pPr>
      <w:rPr>
        <w:rFonts w:hint="default"/>
      </w:rPr>
    </w:lvl>
    <w:lvl w:ilvl="7">
      <w:start w:val="1"/>
      <w:numFmt w:val="lowerLetter"/>
      <w:lvlText w:val="%8."/>
      <w:lvlJc w:val="left"/>
      <w:pPr>
        <w:ind w:left="2444" w:hanging="360"/>
      </w:pPr>
      <w:rPr>
        <w:rFonts w:hint="default"/>
      </w:rPr>
    </w:lvl>
    <w:lvl w:ilvl="8">
      <w:start w:val="1"/>
      <w:numFmt w:val="lowerRoman"/>
      <w:lvlText w:val="%9."/>
      <w:lvlJc w:val="left"/>
      <w:pPr>
        <w:ind w:left="2624" w:hanging="180"/>
      </w:pPr>
      <w:rPr>
        <w:rFonts w:hint="default"/>
      </w:rPr>
    </w:lvl>
  </w:abstractNum>
  <w:abstractNum w:abstractNumId="12" w15:restartNumberingAfterBreak="0">
    <w:nsid w:val="04F56269"/>
    <w:multiLevelType w:val="hybridMultilevel"/>
    <w:tmpl w:val="4552F1BA"/>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05BB0921"/>
    <w:multiLevelType w:val="hybridMultilevel"/>
    <w:tmpl w:val="526C8BDC"/>
    <w:lvl w:ilvl="0" w:tplc="0415000F">
      <w:start w:val="1"/>
      <w:numFmt w:val="decimal"/>
      <w:lvlText w:val="%1."/>
      <w:lvlJc w:val="left"/>
      <w:pPr>
        <w:tabs>
          <w:tab w:val="num" w:pos="819"/>
        </w:tabs>
        <w:ind w:left="819" w:hanging="454"/>
      </w:pPr>
      <w:rPr>
        <w:rFonts w:hint="default"/>
      </w:rPr>
    </w:lvl>
    <w:lvl w:ilvl="1" w:tplc="04150019" w:tentative="1">
      <w:start w:val="1"/>
      <w:numFmt w:val="lowerLetter"/>
      <w:lvlText w:val="%2."/>
      <w:lvlJc w:val="left"/>
      <w:pPr>
        <w:tabs>
          <w:tab w:val="num" w:pos="1692"/>
        </w:tabs>
        <w:ind w:left="1692" w:hanging="360"/>
      </w:pPr>
      <w:rPr>
        <w:rFonts w:cs="Times New Roman"/>
      </w:rPr>
    </w:lvl>
    <w:lvl w:ilvl="2" w:tplc="0415001B" w:tentative="1">
      <w:start w:val="1"/>
      <w:numFmt w:val="lowerRoman"/>
      <w:lvlText w:val="%3."/>
      <w:lvlJc w:val="right"/>
      <w:pPr>
        <w:tabs>
          <w:tab w:val="num" w:pos="2412"/>
        </w:tabs>
        <w:ind w:left="2412" w:hanging="180"/>
      </w:pPr>
      <w:rPr>
        <w:rFonts w:cs="Times New Roman"/>
      </w:rPr>
    </w:lvl>
    <w:lvl w:ilvl="3" w:tplc="0415000F" w:tentative="1">
      <w:start w:val="1"/>
      <w:numFmt w:val="decimal"/>
      <w:lvlText w:val="%4."/>
      <w:lvlJc w:val="left"/>
      <w:pPr>
        <w:tabs>
          <w:tab w:val="num" w:pos="3132"/>
        </w:tabs>
        <w:ind w:left="3132" w:hanging="360"/>
      </w:pPr>
      <w:rPr>
        <w:rFonts w:cs="Times New Roman"/>
      </w:rPr>
    </w:lvl>
    <w:lvl w:ilvl="4" w:tplc="04150019" w:tentative="1">
      <w:start w:val="1"/>
      <w:numFmt w:val="lowerLetter"/>
      <w:lvlText w:val="%5."/>
      <w:lvlJc w:val="left"/>
      <w:pPr>
        <w:tabs>
          <w:tab w:val="num" w:pos="3852"/>
        </w:tabs>
        <w:ind w:left="3852" w:hanging="360"/>
      </w:pPr>
      <w:rPr>
        <w:rFonts w:cs="Times New Roman"/>
      </w:rPr>
    </w:lvl>
    <w:lvl w:ilvl="5" w:tplc="0415001B" w:tentative="1">
      <w:start w:val="1"/>
      <w:numFmt w:val="lowerRoman"/>
      <w:lvlText w:val="%6."/>
      <w:lvlJc w:val="right"/>
      <w:pPr>
        <w:tabs>
          <w:tab w:val="num" w:pos="4572"/>
        </w:tabs>
        <w:ind w:left="4572" w:hanging="180"/>
      </w:pPr>
      <w:rPr>
        <w:rFonts w:cs="Times New Roman"/>
      </w:rPr>
    </w:lvl>
    <w:lvl w:ilvl="6" w:tplc="0415000F" w:tentative="1">
      <w:start w:val="1"/>
      <w:numFmt w:val="decimal"/>
      <w:lvlText w:val="%7."/>
      <w:lvlJc w:val="left"/>
      <w:pPr>
        <w:tabs>
          <w:tab w:val="num" w:pos="5292"/>
        </w:tabs>
        <w:ind w:left="5292" w:hanging="360"/>
      </w:pPr>
      <w:rPr>
        <w:rFonts w:cs="Times New Roman"/>
      </w:rPr>
    </w:lvl>
    <w:lvl w:ilvl="7" w:tplc="04150019" w:tentative="1">
      <w:start w:val="1"/>
      <w:numFmt w:val="lowerLetter"/>
      <w:lvlText w:val="%8."/>
      <w:lvlJc w:val="left"/>
      <w:pPr>
        <w:tabs>
          <w:tab w:val="num" w:pos="6012"/>
        </w:tabs>
        <w:ind w:left="6012" w:hanging="360"/>
      </w:pPr>
      <w:rPr>
        <w:rFonts w:cs="Times New Roman"/>
      </w:rPr>
    </w:lvl>
    <w:lvl w:ilvl="8" w:tplc="0415001B" w:tentative="1">
      <w:start w:val="1"/>
      <w:numFmt w:val="lowerRoman"/>
      <w:lvlText w:val="%9."/>
      <w:lvlJc w:val="right"/>
      <w:pPr>
        <w:tabs>
          <w:tab w:val="num" w:pos="6732"/>
        </w:tabs>
        <w:ind w:left="6732" w:hanging="180"/>
      </w:pPr>
      <w:rPr>
        <w:rFonts w:cs="Times New Roman"/>
      </w:rPr>
    </w:lvl>
  </w:abstractNum>
  <w:abstractNum w:abstractNumId="14" w15:restartNumberingAfterBreak="0">
    <w:nsid w:val="06853CC7"/>
    <w:multiLevelType w:val="multilevel"/>
    <w:tmpl w:val="AE00D524"/>
    <w:lvl w:ilvl="0">
      <w:start w:val="1"/>
      <w:numFmt w:val="decimal"/>
      <w:lvlText w:val="%1."/>
      <w:lvlJc w:val="left"/>
      <w:pPr>
        <w:tabs>
          <w:tab w:val="num" w:pos="425"/>
        </w:tabs>
        <w:ind w:left="0" w:firstLine="0"/>
      </w:pPr>
      <w:rPr>
        <w:rFonts w:cs="Times New Roman" w:hint="default"/>
        <w:b w:val="0"/>
        <w:i w:val="0"/>
        <w:color w:val="auto"/>
        <w:sz w:val="20"/>
        <w:szCs w:val="20"/>
      </w:rPr>
    </w:lvl>
    <w:lvl w:ilvl="1">
      <w:start w:val="1"/>
      <w:numFmt w:val="ordinal"/>
      <w:lvlText w:val="%2."/>
      <w:lvlJc w:val="left"/>
      <w:pPr>
        <w:tabs>
          <w:tab w:val="num" w:pos="851"/>
        </w:tabs>
        <w:ind w:left="0" w:firstLine="0"/>
      </w:pPr>
      <w:rPr>
        <w:rFonts w:hint="default"/>
      </w:rPr>
    </w:lvl>
    <w:lvl w:ilvl="2">
      <w:start w:val="1"/>
      <w:numFmt w:val="lowerLetter"/>
      <w:lvlText w:val="%3)"/>
      <w:lvlJc w:val="left"/>
      <w:pPr>
        <w:tabs>
          <w:tab w:val="num" w:pos="1276"/>
        </w:tabs>
        <w:ind w:left="0" w:firstLine="0"/>
      </w:pPr>
      <w:rPr>
        <w:rFonts w:cs="Times New Roman" w:hint="default"/>
        <w:b/>
        <w:bCs w:val="0"/>
      </w:rPr>
    </w:lvl>
    <w:lvl w:ilvl="3">
      <w:start w:val="1"/>
      <w:numFmt w:val="decimal"/>
      <w:lvlText w:val="(%4)"/>
      <w:lvlJc w:val="left"/>
      <w:pPr>
        <w:tabs>
          <w:tab w:val="num" w:pos="1440"/>
        </w:tabs>
        <w:ind w:left="0" w:firstLine="0"/>
      </w:pPr>
      <w:rPr>
        <w:rFonts w:cs="Times New Roman" w:hint="default"/>
      </w:rPr>
    </w:lvl>
    <w:lvl w:ilvl="4">
      <w:start w:val="1"/>
      <w:numFmt w:val="lowerLetter"/>
      <w:lvlText w:val="(%5)"/>
      <w:lvlJc w:val="left"/>
      <w:pPr>
        <w:tabs>
          <w:tab w:val="num" w:pos="1800"/>
        </w:tabs>
        <w:ind w:left="0" w:firstLine="0"/>
      </w:pPr>
      <w:rPr>
        <w:rFonts w:cs="Times New Roman" w:hint="default"/>
      </w:rPr>
    </w:lvl>
    <w:lvl w:ilvl="5">
      <w:start w:val="1"/>
      <w:numFmt w:val="lowerRoman"/>
      <w:lvlText w:val="(%6)"/>
      <w:lvlJc w:val="left"/>
      <w:pPr>
        <w:tabs>
          <w:tab w:val="num" w:pos="2160"/>
        </w:tabs>
        <w:ind w:left="0" w:firstLine="0"/>
      </w:pPr>
      <w:rPr>
        <w:rFonts w:cs="Times New Roman" w:hint="default"/>
      </w:rPr>
    </w:lvl>
    <w:lvl w:ilvl="6">
      <w:start w:val="1"/>
      <w:numFmt w:val="decimal"/>
      <w:lvlText w:val="%7."/>
      <w:lvlJc w:val="left"/>
      <w:pPr>
        <w:tabs>
          <w:tab w:val="num" w:pos="2520"/>
        </w:tabs>
        <w:ind w:left="0" w:firstLine="0"/>
      </w:pPr>
      <w:rPr>
        <w:rFonts w:cs="Times New Roman" w:hint="default"/>
      </w:rPr>
    </w:lvl>
    <w:lvl w:ilvl="7">
      <w:start w:val="1"/>
      <w:numFmt w:val="lowerLetter"/>
      <w:lvlText w:val="%8."/>
      <w:lvlJc w:val="left"/>
      <w:pPr>
        <w:tabs>
          <w:tab w:val="num" w:pos="2880"/>
        </w:tabs>
        <w:ind w:left="0" w:firstLine="0"/>
      </w:pPr>
      <w:rPr>
        <w:rFonts w:cs="Times New Roman" w:hint="default"/>
      </w:rPr>
    </w:lvl>
    <w:lvl w:ilvl="8">
      <w:start w:val="1"/>
      <w:numFmt w:val="lowerRoman"/>
      <w:lvlText w:val="%9."/>
      <w:lvlJc w:val="left"/>
      <w:pPr>
        <w:tabs>
          <w:tab w:val="num" w:pos="3240"/>
        </w:tabs>
        <w:ind w:left="0" w:firstLine="0"/>
      </w:pPr>
      <w:rPr>
        <w:rFonts w:cs="Times New Roman" w:hint="default"/>
      </w:rPr>
    </w:lvl>
  </w:abstractNum>
  <w:abstractNum w:abstractNumId="15" w15:restartNumberingAfterBreak="0">
    <w:nsid w:val="07F8625E"/>
    <w:multiLevelType w:val="multilevel"/>
    <w:tmpl w:val="3C8AF47E"/>
    <w:lvl w:ilvl="0">
      <w:start w:val="1"/>
      <w:numFmt w:val="upperRoman"/>
      <w:lvlText w:val="%1."/>
      <w:lvlJc w:val="left"/>
      <w:pPr>
        <w:tabs>
          <w:tab w:val="num" w:pos="425"/>
        </w:tabs>
        <w:ind w:left="425" w:hanging="425"/>
      </w:pPr>
      <w:rPr>
        <w:rFonts w:cs="Times New Roman" w:hint="default"/>
        <w:b/>
      </w:rPr>
    </w:lvl>
    <w:lvl w:ilvl="1">
      <w:start w:val="1"/>
      <w:numFmt w:val="bullet"/>
      <w:lvlText w:val=""/>
      <w:lvlJc w:val="left"/>
      <w:pPr>
        <w:tabs>
          <w:tab w:val="num" w:pos="851"/>
        </w:tabs>
        <w:ind w:left="851" w:hanging="426"/>
      </w:pPr>
      <w:rPr>
        <w:rFonts w:ascii="Symbol" w:hAnsi="Symbol" w:hint="default"/>
        <w:b w:val="0"/>
        <w:color w:val="auto"/>
      </w:rPr>
    </w:lvl>
    <w:lvl w:ilvl="2">
      <w:start w:val="1"/>
      <w:numFmt w:val="decimal"/>
      <w:lvlText w:val="%3)"/>
      <w:lvlJc w:val="left"/>
      <w:pPr>
        <w:tabs>
          <w:tab w:val="num" w:pos="1276"/>
        </w:tabs>
        <w:ind w:left="1276" w:hanging="425"/>
      </w:pPr>
      <w:rPr>
        <w:b w:val="0"/>
        <w:color w:val="000000"/>
      </w:rPr>
    </w:lvl>
    <w:lvl w:ilvl="3">
      <w:start w:val="1"/>
      <w:numFmt w:val="bullet"/>
      <w:lvlText w:val="-"/>
      <w:lvlJc w:val="left"/>
      <w:pPr>
        <w:tabs>
          <w:tab w:val="num" w:pos="1701"/>
        </w:tabs>
        <w:ind w:left="1701" w:hanging="425"/>
      </w:pPr>
      <w:rPr>
        <w:rFonts w:ascii="Times New Roman" w:hAnsi="Times New Roman" w:hint="default"/>
      </w:rPr>
    </w:lvl>
    <w:lvl w:ilvl="4">
      <w:start w:val="1"/>
      <w:numFmt w:val="bullet"/>
      <w:lvlText w:val=""/>
      <w:lvlJc w:val="left"/>
      <w:pPr>
        <w:tabs>
          <w:tab w:val="num" w:pos="2126"/>
        </w:tabs>
        <w:ind w:left="2126" w:hanging="425"/>
      </w:pPr>
      <w:rPr>
        <w:rFonts w:ascii="Symbol" w:hAnsi="Symbol" w:hint="default"/>
      </w:rPr>
    </w:lvl>
    <w:lvl w:ilvl="5">
      <w:start w:val="1"/>
      <w:numFmt w:val="bullet"/>
      <w:lvlText w:val=""/>
      <w:lvlJc w:val="left"/>
      <w:pPr>
        <w:tabs>
          <w:tab w:val="num" w:pos="2552"/>
        </w:tabs>
        <w:ind w:left="2552" w:hanging="426"/>
      </w:pPr>
      <w:rPr>
        <w:rFonts w:ascii="Symbol" w:hAnsi="Symbol" w:hint="default"/>
      </w:rPr>
    </w:lvl>
    <w:lvl w:ilvl="6">
      <w:start w:val="1"/>
      <w:numFmt w:val="bullet"/>
      <w:lvlText w:val=""/>
      <w:lvlJc w:val="left"/>
      <w:pPr>
        <w:tabs>
          <w:tab w:val="num" w:pos="2977"/>
        </w:tabs>
        <w:ind w:left="2977" w:hanging="425"/>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6" w15:restartNumberingAfterBreak="0">
    <w:nsid w:val="08FF4EC7"/>
    <w:multiLevelType w:val="hybridMultilevel"/>
    <w:tmpl w:val="F09889E4"/>
    <w:lvl w:ilvl="0" w:tplc="04150001">
      <w:start w:val="1"/>
      <w:numFmt w:val="bullet"/>
      <w:lvlText w:val=""/>
      <w:lvlJc w:val="left"/>
      <w:pPr>
        <w:ind w:left="1571" w:hanging="360"/>
      </w:pPr>
      <w:rPr>
        <w:rFonts w:ascii="Symbol" w:hAnsi="Symbol" w:hint="default"/>
      </w:rPr>
    </w:lvl>
    <w:lvl w:ilvl="1" w:tplc="04150003">
      <w:start w:val="1"/>
      <w:numFmt w:val="bullet"/>
      <w:lvlText w:val="o"/>
      <w:lvlJc w:val="left"/>
      <w:pPr>
        <w:ind w:left="2291" w:hanging="360"/>
      </w:pPr>
      <w:rPr>
        <w:rFonts w:ascii="Courier New" w:hAnsi="Courier New" w:cs="Courier New" w:hint="default"/>
      </w:rPr>
    </w:lvl>
    <w:lvl w:ilvl="2" w:tplc="04150005" w:tentative="1">
      <w:start w:val="1"/>
      <w:numFmt w:val="bullet"/>
      <w:lvlText w:val=""/>
      <w:lvlJc w:val="left"/>
      <w:pPr>
        <w:ind w:left="3011" w:hanging="360"/>
      </w:pPr>
      <w:rPr>
        <w:rFonts w:ascii="Wingdings" w:hAnsi="Wingdings" w:hint="default"/>
      </w:rPr>
    </w:lvl>
    <w:lvl w:ilvl="3" w:tplc="04150001" w:tentative="1">
      <w:start w:val="1"/>
      <w:numFmt w:val="bullet"/>
      <w:lvlText w:val=""/>
      <w:lvlJc w:val="left"/>
      <w:pPr>
        <w:ind w:left="3731" w:hanging="360"/>
      </w:pPr>
      <w:rPr>
        <w:rFonts w:ascii="Symbol" w:hAnsi="Symbol" w:hint="default"/>
      </w:rPr>
    </w:lvl>
    <w:lvl w:ilvl="4" w:tplc="04150003" w:tentative="1">
      <w:start w:val="1"/>
      <w:numFmt w:val="bullet"/>
      <w:lvlText w:val="o"/>
      <w:lvlJc w:val="left"/>
      <w:pPr>
        <w:ind w:left="4451" w:hanging="360"/>
      </w:pPr>
      <w:rPr>
        <w:rFonts w:ascii="Courier New" w:hAnsi="Courier New" w:cs="Courier New" w:hint="default"/>
      </w:rPr>
    </w:lvl>
    <w:lvl w:ilvl="5" w:tplc="04150005" w:tentative="1">
      <w:start w:val="1"/>
      <w:numFmt w:val="bullet"/>
      <w:lvlText w:val=""/>
      <w:lvlJc w:val="left"/>
      <w:pPr>
        <w:ind w:left="5171" w:hanging="360"/>
      </w:pPr>
      <w:rPr>
        <w:rFonts w:ascii="Wingdings" w:hAnsi="Wingdings" w:hint="default"/>
      </w:rPr>
    </w:lvl>
    <w:lvl w:ilvl="6" w:tplc="04150001" w:tentative="1">
      <w:start w:val="1"/>
      <w:numFmt w:val="bullet"/>
      <w:lvlText w:val=""/>
      <w:lvlJc w:val="left"/>
      <w:pPr>
        <w:ind w:left="5891" w:hanging="360"/>
      </w:pPr>
      <w:rPr>
        <w:rFonts w:ascii="Symbol" w:hAnsi="Symbol" w:hint="default"/>
      </w:rPr>
    </w:lvl>
    <w:lvl w:ilvl="7" w:tplc="04150003" w:tentative="1">
      <w:start w:val="1"/>
      <w:numFmt w:val="bullet"/>
      <w:lvlText w:val="o"/>
      <w:lvlJc w:val="left"/>
      <w:pPr>
        <w:ind w:left="6611" w:hanging="360"/>
      </w:pPr>
      <w:rPr>
        <w:rFonts w:ascii="Courier New" w:hAnsi="Courier New" w:cs="Courier New" w:hint="default"/>
      </w:rPr>
    </w:lvl>
    <w:lvl w:ilvl="8" w:tplc="04150005" w:tentative="1">
      <w:start w:val="1"/>
      <w:numFmt w:val="bullet"/>
      <w:lvlText w:val=""/>
      <w:lvlJc w:val="left"/>
      <w:pPr>
        <w:ind w:left="7331" w:hanging="360"/>
      </w:pPr>
      <w:rPr>
        <w:rFonts w:ascii="Wingdings" w:hAnsi="Wingdings" w:hint="default"/>
      </w:rPr>
    </w:lvl>
  </w:abstractNum>
  <w:abstractNum w:abstractNumId="17" w15:restartNumberingAfterBreak="0">
    <w:nsid w:val="09BF17D5"/>
    <w:multiLevelType w:val="multilevel"/>
    <w:tmpl w:val="8FB23AC4"/>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8" w15:restartNumberingAfterBreak="0">
    <w:nsid w:val="0B48750D"/>
    <w:multiLevelType w:val="hybridMultilevel"/>
    <w:tmpl w:val="66D0A89E"/>
    <w:lvl w:ilvl="0" w:tplc="0415000F">
      <w:start w:val="1"/>
      <w:numFmt w:val="decimal"/>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11">
      <w:start w:val="1"/>
      <w:numFmt w:val="decimal"/>
      <w:lvlText w:val="%4)"/>
      <w:lvlJc w:val="left"/>
      <w:pPr>
        <w:ind w:left="720" w:hanging="360"/>
      </w:p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9" w15:restartNumberingAfterBreak="0">
    <w:nsid w:val="0BEF7512"/>
    <w:multiLevelType w:val="multilevel"/>
    <w:tmpl w:val="3C8AF47E"/>
    <w:lvl w:ilvl="0">
      <w:start w:val="1"/>
      <w:numFmt w:val="upperRoman"/>
      <w:lvlText w:val="%1."/>
      <w:lvlJc w:val="left"/>
      <w:pPr>
        <w:tabs>
          <w:tab w:val="num" w:pos="425"/>
        </w:tabs>
        <w:ind w:left="425" w:hanging="425"/>
      </w:pPr>
      <w:rPr>
        <w:rFonts w:cs="Times New Roman" w:hint="default"/>
        <w:b/>
      </w:rPr>
    </w:lvl>
    <w:lvl w:ilvl="1">
      <w:start w:val="1"/>
      <w:numFmt w:val="bullet"/>
      <w:lvlText w:val=""/>
      <w:lvlJc w:val="left"/>
      <w:pPr>
        <w:tabs>
          <w:tab w:val="num" w:pos="851"/>
        </w:tabs>
        <w:ind w:left="851" w:hanging="426"/>
      </w:pPr>
      <w:rPr>
        <w:rFonts w:ascii="Symbol" w:hAnsi="Symbol" w:hint="default"/>
        <w:b w:val="0"/>
        <w:color w:val="auto"/>
      </w:rPr>
    </w:lvl>
    <w:lvl w:ilvl="2">
      <w:start w:val="1"/>
      <w:numFmt w:val="decimal"/>
      <w:lvlText w:val="%3)"/>
      <w:lvlJc w:val="left"/>
      <w:pPr>
        <w:tabs>
          <w:tab w:val="num" w:pos="1135"/>
        </w:tabs>
        <w:ind w:left="1135" w:hanging="425"/>
      </w:pPr>
      <w:rPr>
        <w:b w:val="0"/>
        <w:color w:val="000000"/>
      </w:rPr>
    </w:lvl>
    <w:lvl w:ilvl="3">
      <w:start w:val="1"/>
      <w:numFmt w:val="bullet"/>
      <w:lvlText w:val="-"/>
      <w:lvlJc w:val="left"/>
      <w:pPr>
        <w:tabs>
          <w:tab w:val="num" w:pos="1701"/>
        </w:tabs>
        <w:ind w:left="1701" w:hanging="425"/>
      </w:pPr>
      <w:rPr>
        <w:rFonts w:ascii="Times New Roman" w:hAnsi="Times New Roman" w:hint="default"/>
      </w:rPr>
    </w:lvl>
    <w:lvl w:ilvl="4">
      <w:start w:val="1"/>
      <w:numFmt w:val="bullet"/>
      <w:lvlText w:val=""/>
      <w:lvlJc w:val="left"/>
      <w:pPr>
        <w:tabs>
          <w:tab w:val="num" w:pos="2126"/>
        </w:tabs>
        <w:ind w:left="2126" w:hanging="425"/>
      </w:pPr>
      <w:rPr>
        <w:rFonts w:ascii="Symbol" w:hAnsi="Symbol" w:hint="default"/>
      </w:rPr>
    </w:lvl>
    <w:lvl w:ilvl="5">
      <w:start w:val="1"/>
      <w:numFmt w:val="bullet"/>
      <w:lvlText w:val=""/>
      <w:lvlJc w:val="left"/>
      <w:pPr>
        <w:tabs>
          <w:tab w:val="num" w:pos="2552"/>
        </w:tabs>
        <w:ind w:left="2552" w:hanging="426"/>
      </w:pPr>
      <w:rPr>
        <w:rFonts w:ascii="Symbol" w:hAnsi="Symbol" w:hint="default"/>
      </w:rPr>
    </w:lvl>
    <w:lvl w:ilvl="6">
      <w:start w:val="1"/>
      <w:numFmt w:val="bullet"/>
      <w:lvlText w:val=""/>
      <w:lvlJc w:val="left"/>
      <w:pPr>
        <w:tabs>
          <w:tab w:val="num" w:pos="2977"/>
        </w:tabs>
        <w:ind w:left="2977" w:hanging="425"/>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20" w15:restartNumberingAfterBreak="0">
    <w:nsid w:val="0D6348A1"/>
    <w:multiLevelType w:val="hybridMultilevel"/>
    <w:tmpl w:val="569652DA"/>
    <w:lvl w:ilvl="0" w:tplc="04150011">
      <w:start w:val="1"/>
      <w:numFmt w:val="decimal"/>
      <w:lvlText w:val="%1)"/>
      <w:lvlJc w:val="left"/>
      <w:pPr>
        <w:ind w:left="1146" w:hanging="360"/>
      </w:p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21" w15:restartNumberingAfterBreak="0">
    <w:nsid w:val="0E4F10B8"/>
    <w:multiLevelType w:val="multilevel"/>
    <w:tmpl w:val="BAA863A0"/>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2" w15:restartNumberingAfterBreak="0">
    <w:nsid w:val="10153B3E"/>
    <w:multiLevelType w:val="hybridMultilevel"/>
    <w:tmpl w:val="44945178"/>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3" w15:restartNumberingAfterBreak="0">
    <w:nsid w:val="1452318F"/>
    <w:multiLevelType w:val="hybridMultilevel"/>
    <w:tmpl w:val="C716445E"/>
    <w:lvl w:ilvl="0" w:tplc="0415000F">
      <w:start w:val="1"/>
      <w:numFmt w:val="decimal"/>
      <w:lvlText w:val="%1."/>
      <w:lvlJc w:val="left"/>
      <w:pPr>
        <w:ind w:left="1080" w:hanging="360"/>
      </w:pPr>
      <w:rPr>
        <w:rFonts w:hint="default"/>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14750C62"/>
    <w:multiLevelType w:val="multilevel"/>
    <w:tmpl w:val="70C46F26"/>
    <w:lvl w:ilvl="0">
      <w:start w:val="1"/>
      <w:numFmt w:val="decimal"/>
      <w:lvlText w:val="%1)"/>
      <w:lvlJc w:val="left"/>
      <w:pPr>
        <w:tabs>
          <w:tab w:val="num" w:pos="1146"/>
        </w:tabs>
        <w:ind w:left="426" w:firstLine="0"/>
      </w:pPr>
      <w:rPr>
        <w:rFonts w:hint="default"/>
      </w:rPr>
    </w:lvl>
    <w:lvl w:ilvl="1">
      <w:start w:val="1"/>
      <w:numFmt w:val="bullet"/>
      <w:lvlText w:val=""/>
      <w:lvlJc w:val="left"/>
      <w:pPr>
        <w:tabs>
          <w:tab w:val="num" w:pos="2640"/>
        </w:tabs>
        <w:ind w:left="1077" w:firstLine="483"/>
      </w:pPr>
      <w:rPr>
        <w:rFonts w:ascii="Symbol" w:hAnsi="Symbol" w:hint="default"/>
      </w:rPr>
    </w:lvl>
    <w:lvl w:ilvl="2">
      <w:start w:val="1"/>
      <w:numFmt w:val="decimal"/>
      <w:lvlText w:val="%3."/>
      <w:lvlJc w:val="left"/>
      <w:pPr>
        <w:tabs>
          <w:tab w:val="num" w:pos="1866"/>
        </w:tabs>
        <w:ind w:left="426" w:firstLine="0"/>
      </w:pPr>
      <w:rPr>
        <w:rFonts w:cs="Times New Roman" w:hint="default"/>
      </w:rPr>
    </w:lvl>
    <w:lvl w:ilvl="3">
      <w:start w:val="1"/>
      <w:numFmt w:val="decimal"/>
      <w:lvlText w:val="%4."/>
      <w:lvlJc w:val="left"/>
      <w:pPr>
        <w:tabs>
          <w:tab w:val="num" w:pos="2226"/>
        </w:tabs>
        <w:ind w:left="426" w:firstLine="0"/>
      </w:pPr>
      <w:rPr>
        <w:rFonts w:cs="Times New Roman" w:hint="default"/>
      </w:rPr>
    </w:lvl>
    <w:lvl w:ilvl="4">
      <w:start w:val="1"/>
      <w:numFmt w:val="decimal"/>
      <w:lvlText w:val="%5."/>
      <w:lvlJc w:val="left"/>
      <w:pPr>
        <w:tabs>
          <w:tab w:val="num" w:pos="2586"/>
        </w:tabs>
        <w:ind w:left="426" w:firstLine="0"/>
      </w:pPr>
      <w:rPr>
        <w:rFonts w:cs="Times New Roman" w:hint="default"/>
      </w:rPr>
    </w:lvl>
    <w:lvl w:ilvl="5">
      <w:start w:val="1"/>
      <w:numFmt w:val="decimal"/>
      <w:lvlText w:val="%6."/>
      <w:lvlJc w:val="left"/>
      <w:pPr>
        <w:tabs>
          <w:tab w:val="num" w:pos="2946"/>
        </w:tabs>
        <w:ind w:left="426" w:firstLine="0"/>
      </w:pPr>
      <w:rPr>
        <w:rFonts w:cs="Times New Roman" w:hint="default"/>
      </w:rPr>
    </w:lvl>
    <w:lvl w:ilvl="6">
      <w:start w:val="1"/>
      <w:numFmt w:val="decimal"/>
      <w:lvlText w:val="%7."/>
      <w:lvlJc w:val="left"/>
      <w:pPr>
        <w:tabs>
          <w:tab w:val="num" w:pos="3306"/>
        </w:tabs>
        <w:ind w:left="426" w:firstLine="0"/>
      </w:pPr>
      <w:rPr>
        <w:rFonts w:cs="Times New Roman" w:hint="default"/>
      </w:rPr>
    </w:lvl>
    <w:lvl w:ilvl="7">
      <w:start w:val="1"/>
      <w:numFmt w:val="decimal"/>
      <w:lvlText w:val="%8."/>
      <w:lvlJc w:val="left"/>
      <w:pPr>
        <w:tabs>
          <w:tab w:val="num" w:pos="3666"/>
        </w:tabs>
        <w:ind w:left="426" w:firstLine="0"/>
      </w:pPr>
      <w:rPr>
        <w:rFonts w:cs="Times New Roman" w:hint="default"/>
      </w:rPr>
    </w:lvl>
    <w:lvl w:ilvl="8">
      <w:start w:val="1"/>
      <w:numFmt w:val="decimal"/>
      <w:lvlText w:val="%9."/>
      <w:lvlJc w:val="left"/>
      <w:pPr>
        <w:tabs>
          <w:tab w:val="num" w:pos="4026"/>
        </w:tabs>
        <w:ind w:left="426" w:firstLine="0"/>
      </w:pPr>
      <w:rPr>
        <w:rFonts w:cs="Times New Roman" w:hint="default"/>
      </w:rPr>
    </w:lvl>
  </w:abstractNum>
  <w:abstractNum w:abstractNumId="25" w15:restartNumberingAfterBreak="0">
    <w:nsid w:val="162657BC"/>
    <w:multiLevelType w:val="multilevel"/>
    <w:tmpl w:val="8FB23AC4"/>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6" w15:restartNumberingAfterBreak="0">
    <w:nsid w:val="167256BA"/>
    <w:multiLevelType w:val="hybridMultilevel"/>
    <w:tmpl w:val="E5E66622"/>
    <w:lvl w:ilvl="0" w:tplc="B74EC7D0">
      <w:start w:val="1"/>
      <w:numFmt w:val="decimal"/>
      <w:lvlText w:val="%1)"/>
      <w:lvlJc w:val="left"/>
      <w:pPr>
        <w:ind w:left="1287" w:hanging="360"/>
      </w:pPr>
      <w:rPr>
        <w:b w:val="0"/>
        <w:bCs/>
        <w:i w:val="0"/>
        <w:iCs/>
      </w:r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27" w15:restartNumberingAfterBreak="0">
    <w:nsid w:val="16863A38"/>
    <w:multiLevelType w:val="multilevel"/>
    <w:tmpl w:val="10C47E62"/>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8" w15:restartNumberingAfterBreak="0">
    <w:nsid w:val="16DC28EF"/>
    <w:multiLevelType w:val="multilevel"/>
    <w:tmpl w:val="10C47E62"/>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9" w15:restartNumberingAfterBreak="0">
    <w:nsid w:val="17A83874"/>
    <w:multiLevelType w:val="multilevel"/>
    <w:tmpl w:val="A0405CC0"/>
    <w:lvl w:ilvl="0">
      <w:start w:val="5"/>
      <w:numFmt w:val="decimal"/>
      <w:lvlText w:val="%1."/>
      <w:lvlJc w:val="left"/>
      <w:pPr>
        <w:ind w:left="284" w:hanging="284"/>
      </w:pPr>
      <w:rPr>
        <w:rFonts w:hint="default"/>
      </w:rPr>
    </w:lvl>
    <w:lvl w:ilvl="1">
      <w:start w:val="4"/>
      <w:numFmt w:val="upperRoman"/>
      <w:lvlText w:val="%2."/>
      <w:lvlJc w:val="right"/>
      <w:pPr>
        <w:ind w:left="360" w:hanging="360"/>
      </w:pPr>
      <w:rPr>
        <w:rFonts w:hint="default"/>
      </w:rPr>
    </w:lvl>
    <w:lvl w:ilvl="2">
      <w:start w:val="1"/>
      <w:numFmt w:val="lowerRoman"/>
      <w:lvlText w:val="%3."/>
      <w:lvlJc w:val="left"/>
      <w:pPr>
        <w:ind w:left="824" w:hanging="180"/>
      </w:pPr>
      <w:rPr>
        <w:rFonts w:hint="default"/>
      </w:rPr>
    </w:lvl>
    <w:lvl w:ilvl="3">
      <w:start w:val="1"/>
      <w:numFmt w:val="lowerLetter"/>
      <w:lvlText w:val="%4)"/>
      <w:lvlJc w:val="left"/>
      <w:pPr>
        <w:ind w:left="1184" w:hanging="360"/>
      </w:pPr>
      <w:rPr>
        <w:rFonts w:hint="default"/>
      </w:rPr>
    </w:lvl>
    <w:lvl w:ilvl="4">
      <w:start w:val="1"/>
      <w:numFmt w:val="lowerLetter"/>
      <w:lvlText w:val="%5."/>
      <w:lvlJc w:val="left"/>
      <w:pPr>
        <w:ind w:left="1544" w:hanging="360"/>
      </w:pPr>
      <w:rPr>
        <w:rFonts w:hint="default"/>
      </w:rPr>
    </w:lvl>
    <w:lvl w:ilvl="5">
      <w:start w:val="1"/>
      <w:numFmt w:val="lowerRoman"/>
      <w:lvlText w:val="%6."/>
      <w:lvlJc w:val="left"/>
      <w:pPr>
        <w:ind w:left="1724" w:hanging="180"/>
      </w:pPr>
      <w:rPr>
        <w:rFonts w:hint="default"/>
      </w:rPr>
    </w:lvl>
    <w:lvl w:ilvl="6">
      <w:start w:val="1"/>
      <w:numFmt w:val="decimal"/>
      <w:lvlText w:val="%7."/>
      <w:lvlJc w:val="left"/>
      <w:pPr>
        <w:ind w:left="2084" w:hanging="360"/>
      </w:pPr>
      <w:rPr>
        <w:rFonts w:hint="default"/>
      </w:rPr>
    </w:lvl>
    <w:lvl w:ilvl="7">
      <w:start w:val="1"/>
      <w:numFmt w:val="lowerLetter"/>
      <w:lvlText w:val="%8."/>
      <w:lvlJc w:val="left"/>
      <w:pPr>
        <w:ind w:left="2444" w:hanging="360"/>
      </w:pPr>
      <w:rPr>
        <w:rFonts w:hint="default"/>
      </w:rPr>
    </w:lvl>
    <w:lvl w:ilvl="8">
      <w:start w:val="1"/>
      <w:numFmt w:val="lowerRoman"/>
      <w:lvlText w:val="%9."/>
      <w:lvlJc w:val="left"/>
      <w:pPr>
        <w:ind w:left="2624" w:hanging="180"/>
      </w:pPr>
      <w:rPr>
        <w:rFonts w:hint="default"/>
      </w:rPr>
    </w:lvl>
  </w:abstractNum>
  <w:abstractNum w:abstractNumId="30" w15:restartNumberingAfterBreak="0">
    <w:nsid w:val="187F6D04"/>
    <w:multiLevelType w:val="hybridMultilevel"/>
    <w:tmpl w:val="8A60F836"/>
    <w:lvl w:ilvl="0" w:tplc="D00CE858">
      <w:start w:val="1"/>
      <w:numFmt w:val="lowerLetter"/>
      <w:lvlText w:val="%1."/>
      <w:lvlJc w:val="left"/>
      <w:pPr>
        <w:ind w:left="720" w:hanging="360"/>
      </w:pPr>
      <w:rPr>
        <w:rFonts w:hint="default"/>
        <w:b w:val="0"/>
        <w:bCs w:val="0"/>
        <w:i w:val="0"/>
        <w:iCs w:val="0"/>
        <w:strike w:val="0"/>
        <w:color w:val="auto"/>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1" w15:restartNumberingAfterBreak="0">
    <w:nsid w:val="188D2107"/>
    <w:multiLevelType w:val="hybridMultilevel"/>
    <w:tmpl w:val="73784580"/>
    <w:lvl w:ilvl="0" w:tplc="BDACFA78">
      <w:start w:val="1"/>
      <w:numFmt w:val="lowerLetter"/>
      <w:lvlText w:val="%1)"/>
      <w:lvlJc w:val="left"/>
      <w:pPr>
        <w:ind w:left="720" w:hanging="360"/>
      </w:pPr>
      <w:rPr>
        <w:i/>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15:restartNumberingAfterBreak="0">
    <w:nsid w:val="1A0743D3"/>
    <w:multiLevelType w:val="hybridMultilevel"/>
    <w:tmpl w:val="8E40DA8E"/>
    <w:lvl w:ilvl="0" w:tplc="AF68A0FE">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15:restartNumberingAfterBreak="0">
    <w:nsid w:val="1ABB2617"/>
    <w:multiLevelType w:val="multilevel"/>
    <w:tmpl w:val="BAA863A0"/>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4" w15:restartNumberingAfterBreak="0">
    <w:nsid w:val="1B00020A"/>
    <w:multiLevelType w:val="multilevel"/>
    <w:tmpl w:val="906015BA"/>
    <w:lvl w:ilvl="0">
      <w:start w:val="1"/>
      <w:numFmt w:val="decimal"/>
      <w:lvlText w:val="%1."/>
      <w:lvlJc w:val="left"/>
      <w:pPr>
        <w:ind w:left="360" w:hanging="360"/>
      </w:pPr>
      <w:rPr>
        <w:b w:val="0"/>
        <w:bCs w:val="0"/>
      </w:rPr>
    </w:lvl>
    <w:lvl w:ilvl="1">
      <w:start w:val="1"/>
      <w:numFmt w:val="decimal"/>
      <w:lvlText w:val="%2)"/>
      <w:lvlJc w:val="left"/>
      <w:pPr>
        <w:ind w:left="720" w:hanging="360"/>
      </w:pPr>
    </w:lvl>
    <w:lvl w:ilvl="2">
      <w:start w:val="1"/>
      <w:numFmt w:val="lowerLetter"/>
      <w:lvlText w:val="%3)"/>
      <w:lvlJc w:val="left"/>
      <w:pPr>
        <w:ind w:left="1080" w:hanging="360"/>
      </w:pPr>
    </w:lvl>
    <w:lvl w:ilvl="3">
      <w:start w:val="1"/>
      <w:numFmt w:val="lowerRoman"/>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5" w15:restartNumberingAfterBreak="0">
    <w:nsid w:val="1B5D71C5"/>
    <w:multiLevelType w:val="multilevel"/>
    <w:tmpl w:val="4ABA3ED0"/>
    <w:name w:val="WW8Num5732"/>
    <w:lvl w:ilvl="0">
      <w:start w:val="3"/>
      <w:numFmt w:val="decimal"/>
      <w:lvlText w:val="%1."/>
      <w:lvlJc w:val="left"/>
      <w:pPr>
        <w:tabs>
          <w:tab w:val="num" w:pos="720"/>
        </w:tabs>
        <w:ind w:left="0" w:firstLine="0"/>
      </w:pPr>
      <w:rPr>
        <w:rFonts w:ascii="Times New Roman" w:hAnsi="Times New Roman" w:hint="default"/>
        <w:b w:val="0"/>
        <w:i w:val="0"/>
        <w:color w:val="auto"/>
        <w:sz w:val="20"/>
        <w:szCs w:val="20"/>
      </w:rPr>
    </w:lvl>
    <w:lvl w:ilvl="1">
      <w:start w:val="1"/>
      <w:numFmt w:val="decimal"/>
      <w:lvlText w:val="%2."/>
      <w:lvlJc w:val="left"/>
      <w:pPr>
        <w:tabs>
          <w:tab w:val="num" w:pos="1080"/>
        </w:tabs>
        <w:ind w:left="0" w:firstLine="0"/>
      </w:pPr>
      <w:rPr>
        <w:rFonts w:cs="Times New Roman" w:hint="default"/>
      </w:rPr>
    </w:lvl>
    <w:lvl w:ilvl="2">
      <w:start w:val="1"/>
      <w:numFmt w:val="decimal"/>
      <w:lvlText w:val="%3."/>
      <w:lvlJc w:val="left"/>
      <w:pPr>
        <w:tabs>
          <w:tab w:val="num" w:pos="1440"/>
        </w:tabs>
        <w:ind w:left="0" w:firstLine="0"/>
      </w:pPr>
      <w:rPr>
        <w:rFonts w:cs="Times New Roman" w:hint="default"/>
      </w:rPr>
    </w:lvl>
    <w:lvl w:ilvl="3">
      <w:start w:val="1"/>
      <w:numFmt w:val="decimal"/>
      <w:lvlText w:val="%4."/>
      <w:lvlJc w:val="left"/>
      <w:pPr>
        <w:tabs>
          <w:tab w:val="num" w:pos="1800"/>
        </w:tabs>
        <w:ind w:left="0" w:firstLine="0"/>
      </w:pPr>
      <w:rPr>
        <w:rFonts w:cs="Times New Roman" w:hint="default"/>
      </w:rPr>
    </w:lvl>
    <w:lvl w:ilvl="4">
      <w:start w:val="1"/>
      <w:numFmt w:val="decimal"/>
      <w:lvlText w:val="%5."/>
      <w:lvlJc w:val="left"/>
      <w:pPr>
        <w:tabs>
          <w:tab w:val="num" w:pos="2160"/>
        </w:tabs>
        <w:ind w:left="0" w:firstLine="0"/>
      </w:pPr>
      <w:rPr>
        <w:rFonts w:cs="Times New Roman" w:hint="default"/>
      </w:rPr>
    </w:lvl>
    <w:lvl w:ilvl="5">
      <w:start w:val="1"/>
      <w:numFmt w:val="decimal"/>
      <w:lvlText w:val="%6."/>
      <w:lvlJc w:val="left"/>
      <w:pPr>
        <w:tabs>
          <w:tab w:val="num" w:pos="2520"/>
        </w:tabs>
        <w:ind w:left="0" w:firstLine="0"/>
      </w:pPr>
      <w:rPr>
        <w:rFonts w:cs="Times New Roman" w:hint="default"/>
      </w:rPr>
    </w:lvl>
    <w:lvl w:ilvl="6">
      <w:start w:val="1"/>
      <w:numFmt w:val="decimal"/>
      <w:lvlText w:val="%7."/>
      <w:lvlJc w:val="left"/>
      <w:pPr>
        <w:tabs>
          <w:tab w:val="num" w:pos="2880"/>
        </w:tabs>
        <w:ind w:left="0" w:firstLine="0"/>
      </w:pPr>
      <w:rPr>
        <w:rFonts w:cs="Times New Roman" w:hint="default"/>
      </w:rPr>
    </w:lvl>
    <w:lvl w:ilvl="7">
      <w:start w:val="1"/>
      <w:numFmt w:val="decimal"/>
      <w:lvlText w:val="%8."/>
      <w:lvlJc w:val="left"/>
      <w:pPr>
        <w:tabs>
          <w:tab w:val="num" w:pos="3240"/>
        </w:tabs>
        <w:ind w:left="0" w:firstLine="0"/>
      </w:pPr>
      <w:rPr>
        <w:rFonts w:cs="Times New Roman" w:hint="default"/>
      </w:rPr>
    </w:lvl>
    <w:lvl w:ilvl="8">
      <w:start w:val="1"/>
      <w:numFmt w:val="decimal"/>
      <w:lvlText w:val="%9."/>
      <w:lvlJc w:val="left"/>
      <w:pPr>
        <w:tabs>
          <w:tab w:val="num" w:pos="3600"/>
        </w:tabs>
        <w:ind w:left="0" w:firstLine="0"/>
      </w:pPr>
      <w:rPr>
        <w:rFonts w:cs="Times New Roman" w:hint="default"/>
      </w:rPr>
    </w:lvl>
  </w:abstractNum>
  <w:abstractNum w:abstractNumId="36" w15:restartNumberingAfterBreak="0">
    <w:nsid w:val="1B7F7B6B"/>
    <w:multiLevelType w:val="multilevel"/>
    <w:tmpl w:val="BAA863A0"/>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7" w15:restartNumberingAfterBreak="0">
    <w:nsid w:val="1EFF41C2"/>
    <w:multiLevelType w:val="hybridMultilevel"/>
    <w:tmpl w:val="A574EC7A"/>
    <w:lvl w:ilvl="0" w:tplc="04150017">
      <w:start w:val="1"/>
      <w:numFmt w:val="lowerLetter"/>
      <w:lvlText w:val="%1)"/>
      <w:lvlJc w:val="left"/>
      <w:pPr>
        <w:ind w:left="1080" w:hanging="360"/>
      </w:pPr>
      <w:rPr>
        <w:rFonts w:hint="default"/>
        <w:b w:val="0"/>
        <w:color w:val="auto"/>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38" w15:restartNumberingAfterBreak="0">
    <w:nsid w:val="1FA067ED"/>
    <w:multiLevelType w:val="hybridMultilevel"/>
    <w:tmpl w:val="A0824AB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725"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 w15:restartNumberingAfterBreak="0">
    <w:nsid w:val="1FA94021"/>
    <w:multiLevelType w:val="multilevel"/>
    <w:tmpl w:val="4D2C1FD0"/>
    <w:lvl w:ilvl="0">
      <w:start w:val="15"/>
      <w:numFmt w:val="decimal"/>
      <w:lvlText w:val="%1."/>
      <w:lvlJc w:val="left"/>
      <w:pPr>
        <w:ind w:left="284" w:hanging="284"/>
      </w:pPr>
      <w:rPr>
        <w:rFonts w:hint="default"/>
      </w:rPr>
    </w:lvl>
    <w:lvl w:ilvl="1">
      <w:start w:val="1"/>
      <w:numFmt w:val="upperRoman"/>
      <w:lvlText w:val="%2."/>
      <w:lvlJc w:val="right"/>
      <w:pPr>
        <w:ind w:left="360" w:hanging="360"/>
      </w:pPr>
      <w:rPr>
        <w:rFonts w:hint="default"/>
      </w:rPr>
    </w:lvl>
    <w:lvl w:ilvl="2">
      <w:start w:val="1"/>
      <w:numFmt w:val="lowerRoman"/>
      <w:lvlText w:val="%3."/>
      <w:lvlJc w:val="left"/>
      <w:pPr>
        <w:ind w:left="824" w:hanging="180"/>
      </w:pPr>
      <w:rPr>
        <w:rFonts w:hint="default"/>
      </w:rPr>
    </w:lvl>
    <w:lvl w:ilvl="3">
      <w:start w:val="1"/>
      <w:numFmt w:val="decimal"/>
      <w:lvlText w:val="%4)"/>
      <w:lvlJc w:val="left"/>
      <w:pPr>
        <w:ind w:left="1184" w:hanging="360"/>
      </w:pPr>
      <w:rPr>
        <w:rFonts w:hint="default"/>
      </w:rPr>
    </w:lvl>
    <w:lvl w:ilvl="4">
      <w:start w:val="1"/>
      <w:numFmt w:val="lowerLetter"/>
      <w:lvlText w:val="%5."/>
      <w:lvlJc w:val="left"/>
      <w:pPr>
        <w:ind w:left="1544" w:hanging="360"/>
      </w:pPr>
      <w:rPr>
        <w:rFonts w:hint="default"/>
      </w:rPr>
    </w:lvl>
    <w:lvl w:ilvl="5">
      <w:start w:val="1"/>
      <w:numFmt w:val="lowerRoman"/>
      <w:lvlText w:val="%6."/>
      <w:lvlJc w:val="left"/>
      <w:pPr>
        <w:ind w:left="1724" w:hanging="180"/>
      </w:pPr>
      <w:rPr>
        <w:rFonts w:hint="default"/>
      </w:rPr>
    </w:lvl>
    <w:lvl w:ilvl="6">
      <w:start w:val="1"/>
      <w:numFmt w:val="decimal"/>
      <w:lvlText w:val="%7."/>
      <w:lvlJc w:val="left"/>
      <w:pPr>
        <w:ind w:left="2084" w:hanging="360"/>
      </w:pPr>
      <w:rPr>
        <w:rFonts w:hint="default"/>
      </w:rPr>
    </w:lvl>
    <w:lvl w:ilvl="7">
      <w:start w:val="1"/>
      <w:numFmt w:val="lowerLetter"/>
      <w:lvlText w:val="%8."/>
      <w:lvlJc w:val="left"/>
      <w:pPr>
        <w:ind w:left="2444" w:hanging="360"/>
      </w:pPr>
      <w:rPr>
        <w:rFonts w:hint="default"/>
      </w:rPr>
    </w:lvl>
    <w:lvl w:ilvl="8">
      <w:start w:val="1"/>
      <w:numFmt w:val="lowerRoman"/>
      <w:lvlText w:val="%9."/>
      <w:lvlJc w:val="left"/>
      <w:pPr>
        <w:ind w:left="2624" w:hanging="180"/>
      </w:pPr>
      <w:rPr>
        <w:rFonts w:hint="default"/>
      </w:rPr>
    </w:lvl>
  </w:abstractNum>
  <w:abstractNum w:abstractNumId="40" w15:restartNumberingAfterBreak="0">
    <w:nsid w:val="222C2926"/>
    <w:multiLevelType w:val="multilevel"/>
    <w:tmpl w:val="F0B4C666"/>
    <w:lvl w:ilvl="0">
      <w:start w:val="4"/>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1" w15:restartNumberingAfterBreak="0">
    <w:nsid w:val="228A50D7"/>
    <w:multiLevelType w:val="hybridMultilevel"/>
    <w:tmpl w:val="773833E4"/>
    <w:lvl w:ilvl="0" w:tplc="04150011">
      <w:start w:val="1"/>
      <w:numFmt w:val="decimal"/>
      <w:lvlText w:val="%1)"/>
      <w:lvlJc w:val="left"/>
      <w:pPr>
        <w:ind w:left="1429" w:hanging="360"/>
      </w:pPr>
      <w:rPr>
        <w:rFonts w:hint="default"/>
        <w:color w:val="auto"/>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42" w15:restartNumberingAfterBreak="0">
    <w:nsid w:val="22E44180"/>
    <w:multiLevelType w:val="multilevel"/>
    <w:tmpl w:val="DFC88CEC"/>
    <w:name w:val="NumPar"/>
    <w:lvl w:ilvl="0">
      <w:start w:val="1"/>
      <w:numFmt w:val="decimal"/>
      <w:lvlRestart w:val="0"/>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3" w15:restartNumberingAfterBreak="0">
    <w:nsid w:val="2388461E"/>
    <w:multiLevelType w:val="multilevel"/>
    <w:tmpl w:val="7D7450E4"/>
    <w:lvl w:ilvl="0">
      <w:start w:val="1"/>
      <w:numFmt w:val="lowerLetter"/>
      <w:lvlText w:val="%1)"/>
      <w:lvlJc w:val="left"/>
      <w:pPr>
        <w:ind w:left="284" w:hanging="284"/>
      </w:pPr>
      <w:rPr>
        <w:rFonts w:hint="default"/>
      </w:rPr>
    </w:lvl>
    <w:lvl w:ilvl="1">
      <w:start w:val="4"/>
      <w:numFmt w:val="upperRoman"/>
      <w:lvlText w:val="%2."/>
      <w:lvlJc w:val="left"/>
      <w:pPr>
        <w:ind w:left="360" w:hanging="360"/>
      </w:pPr>
      <w:rPr>
        <w:rFonts w:ascii="Times New Roman" w:hAnsi="Times New Roman" w:hint="default"/>
        <w:b/>
        <w:i w:val="0"/>
        <w:sz w:val="22"/>
      </w:rPr>
    </w:lvl>
    <w:lvl w:ilvl="2">
      <w:start w:val="1"/>
      <w:numFmt w:val="lowerRoman"/>
      <w:lvlText w:val="%3."/>
      <w:lvlJc w:val="left"/>
      <w:pPr>
        <w:ind w:left="824" w:hanging="180"/>
      </w:pPr>
      <w:rPr>
        <w:rFonts w:hint="default"/>
      </w:rPr>
    </w:lvl>
    <w:lvl w:ilvl="3">
      <w:start w:val="1"/>
      <w:numFmt w:val="decimal"/>
      <w:lvlText w:val="%4)"/>
      <w:lvlJc w:val="left"/>
      <w:pPr>
        <w:ind w:left="1184" w:hanging="360"/>
      </w:pPr>
      <w:rPr>
        <w:rFonts w:hint="default"/>
      </w:rPr>
    </w:lvl>
    <w:lvl w:ilvl="4">
      <w:start w:val="1"/>
      <w:numFmt w:val="lowerLetter"/>
      <w:lvlText w:val="%5."/>
      <w:lvlJc w:val="left"/>
      <w:pPr>
        <w:ind w:left="1544" w:hanging="360"/>
      </w:pPr>
      <w:rPr>
        <w:rFonts w:hint="default"/>
      </w:rPr>
    </w:lvl>
    <w:lvl w:ilvl="5">
      <w:start w:val="1"/>
      <w:numFmt w:val="lowerRoman"/>
      <w:lvlText w:val="%6."/>
      <w:lvlJc w:val="left"/>
      <w:pPr>
        <w:ind w:left="1724" w:hanging="180"/>
      </w:pPr>
      <w:rPr>
        <w:rFonts w:hint="default"/>
      </w:rPr>
    </w:lvl>
    <w:lvl w:ilvl="6">
      <w:start w:val="1"/>
      <w:numFmt w:val="decimal"/>
      <w:lvlText w:val="%7."/>
      <w:lvlJc w:val="left"/>
      <w:pPr>
        <w:ind w:left="2084" w:hanging="360"/>
      </w:pPr>
      <w:rPr>
        <w:rFonts w:hint="default"/>
      </w:rPr>
    </w:lvl>
    <w:lvl w:ilvl="7">
      <w:start w:val="1"/>
      <w:numFmt w:val="lowerLetter"/>
      <w:lvlText w:val="%8."/>
      <w:lvlJc w:val="left"/>
      <w:pPr>
        <w:ind w:left="2444" w:hanging="360"/>
      </w:pPr>
      <w:rPr>
        <w:rFonts w:hint="default"/>
      </w:rPr>
    </w:lvl>
    <w:lvl w:ilvl="8">
      <w:start w:val="1"/>
      <w:numFmt w:val="lowerRoman"/>
      <w:lvlText w:val="%9."/>
      <w:lvlJc w:val="left"/>
      <w:pPr>
        <w:ind w:left="2624" w:hanging="180"/>
      </w:pPr>
      <w:rPr>
        <w:rFonts w:hint="default"/>
      </w:rPr>
    </w:lvl>
  </w:abstractNum>
  <w:abstractNum w:abstractNumId="44" w15:restartNumberingAfterBreak="0">
    <w:nsid w:val="250C6C05"/>
    <w:multiLevelType w:val="multilevel"/>
    <w:tmpl w:val="242C34A2"/>
    <w:lvl w:ilvl="0">
      <w:start w:val="1"/>
      <w:numFmt w:val="decimal"/>
      <w:lvlText w:val="%1."/>
      <w:lvlJc w:val="left"/>
      <w:pPr>
        <w:ind w:left="360" w:hanging="360"/>
      </w:pPr>
      <w:rPr>
        <w:rFonts w:hint="default"/>
        <w:strike w:val="0"/>
        <w:color w:val="auto"/>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b w:val="0"/>
        <w:bCs w:val="0"/>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5" w15:restartNumberingAfterBreak="0">
    <w:nsid w:val="252827ED"/>
    <w:multiLevelType w:val="hybridMultilevel"/>
    <w:tmpl w:val="4C8CEFBC"/>
    <w:lvl w:ilvl="0" w:tplc="9DDEFF12">
      <w:start w:val="1"/>
      <w:numFmt w:val="decimal"/>
      <w:lvlText w:val="%1)"/>
      <w:lvlJc w:val="left"/>
      <w:pPr>
        <w:ind w:left="786" w:hanging="360"/>
      </w:pPr>
      <w:rPr>
        <w:rFonts w:hint="default"/>
        <w:b w:val="0"/>
        <w:bCs/>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6" w15:restartNumberingAfterBreak="0">
    <w:nsid w:val="27B44F7A"/>
    <w:multiLevelType w:val="multilevel"/>
    <w:tmpl w:val="48C8A980"/>
    <w:lvl w:ilvl="0">
      <w:start w:val="1"/>
      <w:numFmt w:val="decimal"/>
      <w:lvlText w:val="%1."/>
      <w:lvlJc w:val="left"/>
      <w:pPr>
        <w:ind w:left="284" w:hanging="284"/>
      </w:pPr>
      <w:rPr>
        <w:rFonts w:hint="default"/>
      </w:rPr>
    </w:lvl>
    <w:lvl w:ilvl="1">
      <w:start w:val="3"/>
      <w:numFmt w:val="upperRoman"/>
      <w:lvlText w:val="%2."/>
      <w:lvlJc w:val="right"/>
      <w:pPr>
        <w:ind w:left="360" w:hanging="360"/>
      </w:pPr>
      <w:rPr>
        <w:rFonts w:hint="default"/>
      </w:rPr>
    </w:lvl>
    <w:lvl w:ilvl="2">
      <w:start w:val="1"/>
      <w:numFmt w:val="lowerRoman"/>
      <w:lvlText w:val="%3."/>
      <w:lvlJc w:val="left"/>
      <w:pPr>
        <w:ind w:left="824" w:hanging="180"/>
      </w:pPr>
      <w:rPr>
        <w:rFonts w:hint="default"/>
      </w:rPr>
    </w:lvl>
    <w:lvl w:ilvl="3">
      <w:start w:val="1"/>
      <w:numFmt w:val="decimal"/>
      <w:lvlText w:val="%4)"/>
      <w:lvlJc w:val="left"/>
      <w:pPr>
        <w:ind w:left="1184" w:hanging="360"/>
      </w:pPr>
      <w:rPr>
        <w:rFonts w:hint="default"/>
        <w:b w:val="0"/>
        <w:bCs/>
      </w:rPr>
    </w:lvl>
    <w:lvl w:ilvl="4">
      <w:start w:val="1"/>
      <w:numFmt w:val="lowerLetter"/>
      <w:lvlText w:val="%5."/>
      <w:lvlJc w:val="left"/>
      <w:pPr>
        <w:ind w:left="1544" w:hanging="360"/>
      </w:pPr>
      <w:rPr>
        <w:rFonts w:hint="default"/>
      </w:rPr>
    </w:lvl>
    <w:lvl w:ilvl="5">
      <w:start w:val="1"/>
      <w:numFmt w:val="lowerRoman"/>
      <w:lvlText w:val="%6."/>
      <w:lvlJc w:val="left"/>
      <w:pPr>
        <w:ind w:left="1724" w:hanging="180"/>
      </w:pPr>
      <w:rPr>
        <w:rFonts w:hint="default"/>
      </w:rPr>
    </w:lvl>
    <w:lvl w:ilvl="6">
      <w:start w:val="1"/>
      <w:numFmt w:val="decimal"/>
      <w:lvlText w:val="%7."/>
      <w:lvlJc w:val="left"/>
      <w:pPr>
        <w:ind w:left="2084" w:hanging="360"/>
      </w:pPr>
      <w:rPr>
        <w:rFonts w:hint="default"/>
      </w:rPr>
    </w:lvl>
    <w:lvl w:ilvl="7">
      <w:start w:val="1"/>
      <w:numFmt w:val="lowerLetter"/>
      <w:lvlText w:val="%8."/>
      <w:lvlJc w:val="left"/>
      <w:pPr>
        <w:ind w:left="2444" w:hanging="360"/>
      </w:pPr>
      <w:rPr>
        <w:rFonts w:hint="default"/>
      </w:rPr>
    </w:lvl>
    <w:lvl w:ilvl="8">
      <w:start w:val="1"/>
      <w:numFmt w:val="lowerRoman"/>
      <w:lvlText w:val="%9."/>
      <w:lvlJc w:val="left"/>
      <w:pPr>
        <w:ind w:left="2624" w:hanging="180"/>
      </w:pPr>
      <w:rPr>
        <w:rFonts w:hint="default"/>
      </w:rPr>
    </w:lvl>
  </w:abstractNum>
  <w:abstractNum w:abstractNumId="47" w15:restartNumberingAfterBreak="0">
    <w:nsid w:val="2ADE4E05"/>
    <w:multiLevelType w:val="hybridMultilevel"/>
    <w:tmpl w:val="4638353A"/>
    <w:lvl w:ilvl="0" w:tplc="454E21CE">
      <w:start w:val="1"/>
      <w:numFmt w:val="decimal"/>
      <w:lvlText w:val="%1."/>
      <w:lvlJc w:val="left"/>
      <w:pPr>
        <w:ind w:left="720" w:hanging="360"/>
      </w:pPr>
      <w:rPr>
        <w:rFonts w:hint="default"/>
        <w:b w:val="0"/>
        <w:color w:val="auto"/>
        <w:sz w:val="20"/>
        <w:szCs w:val="2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 w15:restartNumberingAfterBreak="0">
    <w:nsid w:val="2DB830A9"/>
    <w:multiLevelType w:val="multilevel"/>
    <w:tmpl w:val="EEBE6E8A"/>
    <w:lvl w:ilvl="0">
      <w:start w:val="17"/>
      <w:numFmt w:val="decimal"/>
      <w:lvlText w:val="%1."/>
      <w:lvlJc w:val="left"/>
      <w:pPr>
        <w:ind w:left="284" w:hanging="284"/>
      </w:pPr>
      <w:rPr>
        <w:rFonts w:hint="default"/>
      </w:rPr>
    </w:lvl>
    <w:lvl w:ilvl="1">
      <w:start w:val="5"/>
      <w:numFmt w:val="upperRoman"/>
      <w:lvlText w:val="%2."/>
      <w:lvlJc w:val="left"/>
      <w:pPr>
        <w:ind w:left="360" w:hanging="360"/>
      </w:pPr>
      <w:rPr>
        <w:rFonts w:ascii="Times New Roman" w:hAnsi="Times New Roman" w:hint="default"/>
        <w:b/>
        <w:i w:val="0"/>
        <w:sz w:val="22"/>
      </w:rPr>
    </w:lvl>
    <w:lvl w:ilvl="2">
      <w:start w:val="1"/>
      <w:numFmt w:val="lowerRoman"/>
      <w:lvlText w:val="%3."/>
      <w:lvlJc w:val="left"/>
      <w:pPr>
        <w:ind w:left="824" w:hanging="180"/>
      </w:pPr>
      <w:rPr>
        <w:rFonts w:hint="default"/>
      </w:rPr>
    </w:lvl>
    <w:lvl w:ilvl="3">
      <w:start w:val="1"/>
      <w:numFmt w:val="decimal"/>
      <w:lvlText w:val="%4)"/>
      <w:lvlJc w:val="left"/>
      <w:pPr>
        <w:ind w:left="1184" w:hanging="360"/>
      </w:pPr>
      <w:rPr>
        <w:rFonts w:hint="default"/>
        <w:b w:val="0"/>
        <w:bCs w:val="0"/>
      </w:rPr>
    </w:lvl>
    <w:lvl w:ilvl="4">
      <w:start w:val="1"/>
      <w:numFmt w:val="lowerLetter"/>
      <w:lvlText w:val="%5."/>
      <w:lvlJc w:val="left"/>
      <w:pPr>
        <w:ind w:left="1544" w:hanging="360"/>
      </w:pPr>
      <w:rPr>
        <w:rFonts w:hint="default"/>
      </w:rPr>
    </w:lvl>
    <w:lvl w:ilvl="5">
      <w:start w:val="1"/>
      <w:numFmt w:val="lowerRoman"/>
      <w:lvlText w:val="%6."/>
      <w:lvlJc w:val="left"/>
      <w:pPr>
        <w:ind w:left="1724" w:hanging="180"/>
      </w:pPr>
      <w:rPr>
        <w:rFonts w:hint="default"/>
      </w:rPr>
    </w:lvl>
    <w:lvl w:ilvl="6">
      <w:start w:val="1"/>
      <w:numFmt w:val="decimal"/>
      <w:lvlText w:val="%7."/>
      <w:lvlJc w:val="left"/>
      <w:pPr>
        <w:ind w:left="2084" w:hanging="360"/>
      </w:pPr>
      <w:rPr>
        <w:rFonts w:hint="default"/>
      </w:rPr>
    </w:lvl>
    <w:lvl w:ilvl="7">
      <w:start w:val="1"/>
      <w:numFmt w:val="lowerLetter"/>
      <w:lvlText w:val="%8."/>
      <w:lvlJc w:val="left"/>
      <w:pPr>
        <w:ind w:left="2444" w:hanging="360"/>
      </w:pPr>
      <w:rPr>
        <w:rFonts w:hint="default"/>
      </w:rPr>
    </w:lvl>
    <w:lvl w:ilvl="8">
      <w:start w:val="1"/>
      <w:numFmt w:val="lowerRoman"/>
      <w:lvlText w:val="%9."/>
      <w:lvlJc w:val="left"/>
      <w:pPr>
        <w:ind w:left="2624" w:hanging="180"/>
      </w:pPr>
      <w:rPr>
        <w:rFonts w:hint="default"/>
      </w:rPr>
    </w:lvl>
  </w:abstractNum>
  <w:abstractNum w:abstractNumId="49" w15:restartNumberingAfterBreak="0">
    <w:nsid w:val="2E104959"/>
    <w:multiLevelType w:val="hybridMultilevel"/>
    <w:tmpl w:val="C56EB476"/>
    <w:lvl w:ilvl="0" w:tplc="A8706814">
      <w:start w:val="1"/>
      <w:numFmt w:val="decimal"/>
      <w:lvlText w:val="(%1)"/>
      <w:lvlJc w:val="left"/>
      <w:pPr>
        <w:ind w:left="5040" w:hanging="360"/>
      </w:pPr>
      <w:rPr>
        <w:rFonts w:ascii="Times New Roman" w:eastAsia="Calibri" w:hAnsi="Times New Roman" w:cs="Times New Roman"/>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0" w15:restartNumberingAfterBreak="0">
    <w:nsid w:val="2E4663BD"/>
    <w:multiLevelType w:val="hybridMultilevel"/>
    <w:tmpl w:val="39E43E90"/>
    <w:lvl w:ilvl="0" w:tplc="A044F356">
      <w:start w:val="1"/>
      <w:numFmt w:val="decimal"/>
      <w:lvlText w:val="%1."/>
      <w:lvlJc w:val="left"/>
      <w:pPr>
        <w:ind w:left="1080" w:hanging="720"/>
      </w:pPr>
      <w:rPr>
        <w:rFonts w:hint="default"/>
        <w:b w:val="0"/>
        <w:bCs/>
        <w:color w:val="auto"/>
        <w:u w:val="none"/>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1" w15:restartNumberingAfterBreak="0">
    <w:nsid w:val="2E5535D2"/>
    <w:multiLevelType w:val="hybridMultilevel"/>
    <w:tmpl w:val="A1AA6D8E"/>
    <w:lvl w:ilvl="0" w:tplc="73FC17A6">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2" w15:restartNumberingAfterBreak="0">
    <w:nsid w:val="2E5F2774"/>
    <w:multiLevelType w:val="multilevel"/>
    <w:tmpl w:val="9F0E6BCA"/>
    <w:lvl w:ilvl="0">
      <w:start w:val="1"/>
      <w:numFmt w:val="upperRoman"/>
      <w:lvlText w:val="Część %1."/>
      <w:lvlJc w:val="left"/>
      <w:pPr>
        <w:tabs>
          <w:tab w:val="num" w:pos="720"/>
        </w:tabs>
        <w:ind w:left="720" w:hanging="720"/>
      </w:pPr>
      <w:rPr>
        <w:rFonts w:cs="Times New Roman" w:hint="default"/>
        <w:b/>
        <w:bCs/>
        <w:i w:val="0"/>
        <w:iCs w:val="0"/>
        <w:color w:val="000000"/>
        <w:sz w:val="22"/>
        <w:szCs w:val="22"/>
      </w:rPr>
    </w:lvl>
    <w:lvl w:ilvl="1">
      <w:start w:val="1"/>
      <w:numFmt w:val="decimal"/>
      <w:lvlText w:val="(%2)"/>
      <w:lvlJc w:val="left"/>
      <w:pPr>
        <w:ind w:left="502" w:hanging="360"/>
      </w:pPr>
      <w:rPr>
        <w:rFonts w:hint="default"/>
      </w:rPr>
    </w:lvl>
    <w:lvl w:ilvl="2">
      <w:start w:val="1"/>
      <w:numFmt w:val="lowerRoman"/>
      <w:lvlText w:val="%3."/>
      <w:lvlJc w:val="right"/>
      <w:pPr>
        <w:tabs>
          <w:tab w:val="num" w:pos="2160"/>
        </w:tabs>
        <w:ind w:left="2160" w:hanging="180"/>
      </w:pPr>
      <w:rPr>
        <w:rFonts w:cs="Times New Roman" w:hint="default"/>
      </w:rPr>
    </w:lvl>
    <w:lvl w:ilvl="3">
      <w:start w:val="1"/>
      <w:numFmt w:val="decimal"/>
      <w:lvlText w:val="%4."/>
      <w:lvlJc w:val="left"/>
      <w:pPr>
        <w:tabs>
          <w:tab w:val="num" w:pos="2880"/>
        </w:tabs>
        <w:ind w:left="2880" w:hanging="360"/>
      </w:pPr>
      <w:rPr>
        <w:rFonts w:cs="Times New Roman" w:hint="default"/>
      </w:rPr>
    </w:lvl>
    <w:lvl w:ilvl="4">
      <w:start w:val="1"/>
      <w:numFmt w:val="lowerLetter"/>
      <w:lvlText w:val="%5."/>
      <w:lvlJc w:val="left"/>
      <w:pPr>
        <w:tabs>
          <w:tab w:val="num" w:pos="3600"/>
        </w:tabs>
        <w:ind w:left="3600" w:hanging="360"/>
      </w:pPr>
      <w:rPr>
        <w:rFonts w:cs="Times New Roman" w:hint="default"/>
      </w:rPr>
    </w:lvl>
    <w:lvl w:ilvl="5">
      <w:start w:val="1"/>
      <w:numFmt w:val="lowerRoman"/>
      <w:lvlText w:val="%6."/>
      <w:lvlJc w:val="right"/>
      <w:pPr>
        <w:tabs>
          <w:tab w:val="num" w:pos="4320"/>
        </w:tabs>
        <w:ind w:left="4320" w:hanging="180"/>
      </w:pPr>
      <w:rPr>
        <w:rFonts w:cs="Times New Roman" w:hint="default"/>
      </w:rPr>
    </w:lvl>
    <w:lvl w:ilvl="6">
      <w:start w:val="8"/>
      <w:numFmt w:val="lowerLetter"/>
      <w:lvlText w:val="%7)"/>
      <w:lvlJc w:val="left"/>
      <w:pPr>
        <w:ind w:left="786" w:hanging="360"/>
      </w:pPr>
      <w:rPr>
        <w:rFonts w:hint="default"/>
        <w:b w:val="0"/>
        <w:i w:val="0"/>
      </w:rPr>
    </w:lvl>
    <w:lvl w:ilvl="7">
      <w:start w:val="1"/>
      <w:numFmt w:val="decimal"/>
      <w:lvlText w:val="%8."/>
      <w:lvlJc w:val="left"/>
      <w:pPr>
        <w:ind w:left="5760" w:hanging="360"/>
      </w:pPr>
      <w:rPr>
        <w:rFonts w:hint="default"/>
        <w:b w:val="0"/>
        <w:i w:val="0"/>
        <w:color w:val="auto"/>
      </w:rPr>
    </w:lvl>
    <w:lvl w:ilvl="8">
      <w:start w:val="1"/>
      <w:numFmt w:val="decimal"/>
      <w:lvlText w:val="%9)"/>
      <w:lvlJc w:val="left"/>
      <w:pPr>
        <w:ind w:left="6660" w:hanging="360"/>
      </w:pPr>
      <w:rPr>
        <w:rFonts w:hint="default"/>
        <w:b w:val="0"/>
        <w:i w:val="0"/>
        <w:color w:val="auto"/>
      </w:rPr>
    </w:lvl>
  </w:abstractNum>
  <w:abstractNum w:abstractNumId="53" w15:restartNumberingAfterBreak="0">
    <w:nsid w:val="2E8D0062"/>
    <w:multiLevelType w:val="multilevel"/>
    <w:tmpl w:val="4AE6D2DC"/>
    <w:lvl w:ilvl="0">
      <w:start w:val="1"/>
      <w:numFmt w:val="decimal"/>
      <w:lvlText w:val="%1."/>
      <w:lvlJc w:val="left"/>
      <w:pPr>
        <w:ind w:left="360" w:hanging="360"/>
      </w:pPr>
      <w:rPr>
        <w:rFonts w:hint="default"/>
        <w:strike w:val="0"/>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4" w15:restartNumberingAfterBreak="0">
    <w:nsid w:val="2F0B733E"/>
    <w:multiLevelType w:val="hybridMultilevel"/>
    <w:tmpl w:val="5BDA3000"/>
    <w:lvl w:ilvl="0" w:tplc="EBD4CF5E">
      <w:start w:val="1"/>
      <w:numFmt w:val="lowerLetter"/>
      <w:lvlText w:val="%1)"/>
      <w:lvlJc w:val="left"/>
      <w:pPr>
        <w:ind w:left="1506" w:hanging="360"/>
      </w:pPr>
      <w:rPr>
        <w:rFonts w:hint="default"/>
        <w:i w:val="0"/>
        <w:iCs/>
      </w:rPr>
    </w:lvl>
    <w:lvl w:ilvl="1" w:tplc="04150003" w:tentative="1">
      <w:start w:val="1"/>
      <w:numFmt w:val="bullet"/>
      <w:lvlText w:val="o"/>
      <w:lvlJc w:val="left"/>
      <w:pPr>
        <w:ind w:left="2226" w:hanging="360"/>
      </w:pPr>
      <w:rPr>
        <w:rFonts w:ascii="Courier New" w:hAnsi="Courier New" w:cs="Courier New" w:hint="default"/>
      </w:rPr>
    </w:lvl>
    <w:lvl w:ilvl="2" w:tplc="04150005" w:tentative="1">
      <w:start w:val="1"/>
      <w:numFmt w:val="bullet"/>
      <w:lvlText w:val=""/>
      <w:lvlJc w:val="left"/>
      <w:pPr>
        <w:ind w:left="2946" w:hanging="360"/>
      </w:pPr>
      <w:rPr>
        <w:rFonts w:ascii="Wingdings" w:hAnsi="Wingdings" w:hint="default"/>
      </w:rPr>
    </w:lvl>
    <w:lvl w:ilvl="3" w:tplc="04150001" w:tentative="1">
      <w:start w:val="1"/>
      <w:numFmt w:val="bullet"/>
      <w:lvlText w:val=""/>
      <w:lvlJc w:val="left"/>
      <w:pPr>
        <w:ind w:left="3666" w:hanging="360"/>
      </w:pPr>
      <w:rPr>
        <w:rFonts w:ascii="Symbol" w:hAnsi="Symbol" w:hint="default"/>
      </w:rPr>
    </w:lvl>
    <w:lvl w:ilvl="4" w:tplc="04150003" w:tentative="1">
      <w:start w:val="1"/>
      <w:numFmt w:val="bullet"/>
      <w:lvlText w:val="o"/>
      <w:lvlJc w:val="left"/>
      <w:pPr>
        <w:ind w:left="4386" w:hanging="360"/>
      </w:pPr>
      <w:rPr>
        <w:rFonts w:ascii="Courier New" w:hAnsi="Courier New" w:cs="Courier New" w:hint="default"/>
      </w:rPr>
    </w:lvl>
    <w:lvl w:ilvl="5" w:tplc="04150005" w:tentative="1">
      <w:start w:val="1"/>
      <w:numFmt w:val="bullet"/>
      <w:lvlText w:val=""/>
      <w:lvlJc w:val="left"/>
      <w:pPr>
        <w:ind w:left="5106" w:hanging="360"/>
      </w:pPr>
      <w:rPr>
        <w:rFonts w:ascii="Wingdings" w:hAnsi="Wingdings" w:hint="default"/>
      </w:rPr>
    </w:lvl>
    <w:lvl w:ilvl="6" w:tplc="04150001" w:tentative="1">
      <w:start w:val="1"/>
      <w:numFmt w:val="bullet"/>
      <w:lvlText w:val=""/>
      <w:lvlJc w:val="left"/>
      <w:pPr>
        <w:ind w:left="5826" w:hanging="360"/>
      </w:pPr>
      <w:rPr>
        <w:rFonts w:ascii="Symbol" w:hAnsi="Symbol" w:hint="default"/>
      </w:rPr>
    </w:lvl>
    <w:lvl w:ilvl="7" w:tplc="04150003" w:tentative="1">
      <w:start w:val="1"/>
      <w:numFmt w:val="bullet"/>
      <w:lvlText w:val="o"/>
      <w:lvlJc w:val="left"/>
      <w:pPr>
        <w:ind w:left="6546" w:hanging="360"/>
      </w:pPr>
      <w:rPr>
        <w:rFonts w:ascii="Courier New" w:hAnsi="Courier New" w:cs="Courier New" w:hint="default"/>
      </w:rPr>
    </w:lvl>
    <w:lvl w:ilvl="8" w:tplc="04150005" w:tentative="1">
      <w:start w:val="1"/>
      <w:numFmt w:val="bullet"/>
      <w:lvlText w:val=""/>
      <w:lvlJc w:val="left"/>
      <w:pPr>
        <w:ind w:left="7266" w:hanging="360"/>
      </w:pPr>
      <w:rPr>
        <w:rFonts w:ascii="Wingdings" w:hAnsi="Wingdings" w:hint="default"/>
      </w:rPr>
    </w:lvl>
  </w:abstractNum>
  <w:abstractNum w:abstractNumId="55" w15:restartNumberingAfterBreak="0">
    <w:nsid w:val="30020526"/>
    <w:multiLevelType w:val="multilevel"/>
    <w:tmpl w:val="BAA863A0"/>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6" w15:restartNumberingAfterBreak="0">
    <w:nsid w:val="337552D1"/>
    <w:multiLevelType w:val="multilevel"/>
    <w:tmpl w:val="87E6F854"/>
    <w:lvl w:ilvl="0">
      <w:start w:val="1"/>
      <w:numFmt w:val="decimal"/>
      <w:lvlText w:val="%1."/>
      <w:lvlJc w:val="left"/>
      <w:pPr>
        <w:tabs>
          <w:tab w:val="num" w:pos="425"/>
        </w:tabs>
        <w:ind w:left="425" w:hanging="425"/>
      </w:pPr>
      <w:rPr>
        <w:rFonts w:hint="default"/>
        <w:b w:val="0"/>
        <w:bCs/>
      </w:rPr>
    </w:lvl>
    <w:lvl w:ilvl="1">
      <w:start w:val="1"/>
      <w:numFmt w:val="bullet"/>
      <w:lvlText w:val=""/>
      <w:lvlJc w:val="left"/>
      <w:pPr>
        <w:tabs>
          <w:tab w:val="num" w:pos="851"/>
        </w:tabs>
        <w:ind w:left="851" w:hanging="426"/>
      </w:pPr>
      <w:rPr>
        <w:rFonts w:ascii="Symbol" w:hAnsi="Symbol" w:hint="default"/>
        <w:b w:val="0"/>
        <w:color w:val="auto"/>
      </w:rPr>
    </w:lvl>
    <w:lvl w:ilvl="2">
      <w:start w:val="1"/>
      <w:numFmt w:val="decimal"/>
      <w:lvlText w:val="%3)"/>
      <w:lvlJc w:val="left"/>
      <w:pPr>
        <w:tabs>
          <w:tab w:val="num" w:pos="1276"/>
        </w:tabs>
        <w:ind w:left="1276" w:hanging="425"/>
      </w:pPr>
      <w:rPr>
        <w:rFonts w:hint="default"/>
        <w:b w:val="0"/>
        <w:color w:val="000000"/>
      </w:rPr>
    </w:lvl>
    <w:lvl w:ilvl="3">
      <w:start w:val="1"/>
      <w:numFmt w:val="bullet"/>
      <w:lvlText w:val="-"/>
      <w:lvlJc w:val="left"/>
      <w:pPr>
        <w:tabs>
          <w:tab w:val="num" w:pos="1701"/>
        </w:tabs>
        <w:ind w:left="1701" w:hanging="425"/>
      </w:pPr>
      <w:rPr>
        <w:rFonts w:ascii="Times New Roman" w:hAnsi="Times New Roman" w:hint="default"/>
      </w:rPr>
    </w:lvl>
    <w:lvl w:ilvl="4">
      <w:start w:val="1"/>
      <w:numFmt w:val="bullet"/>
      <w:lvlText w:val=""/>
      <w:lvlJc w:val="left"/>
      <w:pPr>
        <w:tabs>
          <w:tab w:val="num" w:pos="2126"/>
        </w:tabs>
        <w:ind w:left="2126" w:hanging="425"/>
      </w:pPr>
      <w:rPr>
        <w:rFonts w:ascii="Symbol" w:hAnsi="Symbol" w:hint="default"/>
      </w:rPr>
    </w:lvl>
    <w:lvl w:ilvl="5">
      <w:start w:val="1"/>
      <w:numFmt w:val="bullet"/>
      <w:lvlText w:val=""/>
      <w:lvlJc w:val="left"/>
      <w:pPr>
        <w:tabs>
          <w:tab w:val="num" w:pos="2552"/>
        </w:tabs>
        <w:ind w:left="2552" w:hanging="426"/>
      </w:pPr>
      <w:rPr>
        <w:rFonts w:ascii="Symbol" w:hAnsi="Symbol" w:hint="default"/>
      </w:rPr>
    </w:lvl>
    <w:lvl w:ilvl="6">
      <w:start w:val="1"/>
      <w:numFmt w:val="bullet"/>
      <w:lvlText w:val=""/>
      <w:lvlJc w:val="left"/>
      <w:pPr>
        <w:tabs>
          <w:tab w:val="num" w:pos="2977"/>
        </w:tabs>
        <w:ind w:left="2977" w:hanging="425"/>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57" w15:restartNumberingAfterBreak="0">
    <w:nsid w:val="34153A9D"/>
    <w:multiLevelType w:val="hybridMultilevel"/>
    <w:tmpl w:val="99BE967C"/>
    <w:lvl w:ilvl="0" w:tplc="FFFFFFFF">
      <w:start w:val="1"/>
      <w:numFmt w:val="lowerLetter"/>
      <w:lvlText w:val="%1)"/>
      <w:lvlJc w:val="left"/>
      <w:pPr>
        <w:ind w:left="360" w:hanging="360"/>
      </w:pPr>
      <w:rPr>
        <w:rFonts w:hint="default"/>
      </w:rPr>
    </w:lvl>
    <w:lvl w:ilvl="1" w:tplc="FFFFFFFF" w:tentative="1">
      <w:start w:val="1"/>
      <w:numFmt w:val="lowerLetter"/>
      <w:lvlText w:val="%2."/>
      <w:lvlJc w:val="left"/>
      <w:pPr>
        <w:ind w:left="1912" w:hanging="360"/>
      </w:pPr>
    </w:lvl>
    <w:lvl w:ilvl="2" w:tplc="FFFFFFFF" w:tentative="1">
      <w:start w:val="1"/>
      <w:numFmt w:val="lowerRoman"/>
      <w:lvlText w:val="%3."/>
      <w:lvlJc w:val="right"/>
      <w:pPr>
        <w:ind w:left="2632" w:hanging="180"/>
      </w:pPr>
    </w:lvl>
    <w:lvl w:ilvl="3" w:tplc="FFFFFFFF" w:tentative="1">
      <w:start w:val="1"/>
      <w:numFmt w:val="decimal"/>
      <w:lvlText w:val="%4."/>
      <w:lvlJc w:val="left"/>
      <w:pPr>
        <w:ind w:left="3352" w:hanging="360"/>
      </w:pPr>
    </w:lvl>
    <w:lvl w:ilvl="4" w:tplc="FFFFFFFF" w:tentative="1">
      <w:start w:val="1"/>
      <w:numFmt w:val="lowerLetter"/>
      <w:lvlText w:val="%5."/>
      <w:lvlJc w:val="left"/>
      <w:pPr>
        <w:ind w:left="4072" w:hanging="360"/>
      </w:pPr>
    </w:lvl>
    <w:lvl w:ilvl="5" w:tplc="FFFFFFFF" w:tentative="1">
      <w:start w:val="1"/>
      <w:numFmt w:val="lowerRoman"/>
      <w:lvlText w:val="%6."/>
      <w:lvlJc w:val="right"/>
      <w:pPr>
        <w:ind w:left="4792" w:hanging="180"/>
      </w:pPr>
    </w:lvl>
    <w:lvl w:ilvl="6" w:tplc="FFFFFFFF" w:tentative="1">
      <w:start w:val="1"/>
      <w:numFmt w:val="decimal"/>
      <w:lvlText w:val="%7."/>
      <w:lvlJc w:val="left"/>
      <w:pPr>
        <w:ind w:left="5512" w:hanging="360"/>
      </w:pPr>
    </w:lvl>
    <w:lvl w:ilvl="7" w:tplc="FFFFFFFF" w:tentative="1">
      <w:start w:val="1"/>
      <w:numFmt w:val="lowerLetter"/>
      <w:lvlText w:val="%8."/>
      <w:lvlJc w:val="left"/>
      <w:pPr>
        <w:ind w:left="6232" w:hanging="360"/>
      </w:pPr>
    </w:lvl>
    <w:lvl w:ilvl="8" w:tplc="FFFFFFFF" w:tentative="1">
      <w:start w:val="1"/>
      <w:numFmt w:val="lowerRoman"/>
      <w:lvlText w:val="%9."/>
      <w:lvlJc w:val="right"/>
      <w:pPr>
        <w:ind w:left="6952" w:hanging="180"/>
      </w:pPr>
    </w:lvl>
  </w:abstractNum>
  <w:abstractNum w:abstractNumId="58" w15:restartNumberingAfterBreak="0">
    <w:nsid w:val="341675A3"/>
    <w:multiLevelType w:val="hybridMultilevel"/>
    <w:tmpl w:val="6B6A5E8C"/>
    <w:lvl w:ilvl="0" w:tplc="803E37DA">
      <w:start w:val="1"/>
      <w:numFmt w:val="decimal"/>
      <w:lvlText w:val="(%1)"/>
      <w:lvlJc w:val="left"/>
      <w:pPr>
        <w:ind w:left="720" w:hanging="360"/>
      </w:pPr>
      <w:rPr>
        <w:rFonts w:hint="default"/>
        <w:b w:val="0"/>
        <w:bCs w:val="0"/>
        <w:strike w:val="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 w15:restartNumberingAfterBreak="0">
    <w:nsid w:val="3737789B"/>
    <w:multiLevelType w:val="multilevel"/>
    <w:tmpl w:val="8B604C5A"/>
    <w:name w:val="WW8Num575"/>
    <w:lvl w:ilvl="0">
      <w:start w:val="1"/>
      <w:numFmt w:val="decimal"/>
      <w:lvlText w:val="%1."/>
      <w:lvlJc w:val="left"/>
      <w:pPr>
        <w:tabs>
          <w:tab w:val="num" w:pos="720"/>
        </w:tabs>
        <w:ind w:left="0" w:firstLine="0"/>
      </w:pPr>
      <w:rPr>
        <w:rFonts w:cs="Times New Roman" w:hint="default"/>
        <w:b w:val="0"/>
      </w:rPr>
    </w:lvl>
    <w:lvl w:ilvl="1">
      <w:start w:val="1"/>
      <w:numFmt w:val="decimal"/>
      <w:lvlText w:val="%2."/>
      <w:lvlJc w:val="left"/>
      <w:pPr>
        <w:tabs>
          <w:tab w:val="num" w:pos="1080"/>
        </w:tabs>
        <w:ind w:left="0" w:firstLine="0"/>
      </w:pPr>
      <w:rPr>
        <w:rFonts w:cs="Times New Roman" w:hint="default"/>
      </w:rPr>
    </w:lvl>
    <w:lvl w:ilvl="2">
      <w:start w:val="1"/>
      <w:numFmt w:val="decimal"/>
      <w:lvlText w:val="%3."/>
      <w:lvlJc w:val="left"/>
      <w:pPr>
        <w:tabs>
          <w:tab w:val="num" w:pos="1440"/>
        </w:tabs>
        <w:ind w:left="0" w:firstLine="0"/>
      </w:pPr>
      <w:rPr>
        <w:rFonts w:cs="Times New Roman" w:hint="default"/>
      </w:rPr>
    </w:lvl>
    <w:lvl w:ilvl="3">
      <w:start w:val="1"/>
      <w:numFmt w:val="decimal"/>
      <w:lvlText w:val="%4."/>
      <w:lvlJc w:val="left"/>
      <w:pPr>
        <w:tabs>
          <w:tab w:val="num" w:pos="1800"/>
        </w:tabs>
        <w:ind w:left="0" w:firstLine="0"/>
      </w:pPr>
      <w:rPr>
        <w:rFonts w:cs="Times New Roman" w:hint="default"/>
      </w:rPr>
    </w:lvl>
    <w:lvl w:ilvl="4">
      <w:start w:val="1"/>
      <w:numFmt w:val="decimal"/>
      <w:lvlText w:val="%5."/>
      <w:lvlJc w:val="left"/>
      <w:pPr>
        <w:tabs>
          <w:tab w:val="num" w:pos="2160"/>
        </w:tabs>
        <w:ind w:left="0" w:firstLine="0"/>
      </w:pPr>
      <w:rPr>
        <w:rFonts w:cs="Times New Roman" w:hint="default"/>
      </w:rPr>
    </w:lvl>
    <w:lvl w:ilvl="5">
      <w:start w:val="1"/>
      <w:numFmt w:val="decimal"/>
      <w:lvlText w:val="%6."/>
      <w:lvlJc w:val="left"/>
      <w:pPr>
        <w:tabs>
          <w:tab w:val="num" w:pos="2520"/>
        </w:tabs>
        <w:ind w:left="0" w:firstLine="0"/>
      </w:pPr>
      <w:rPr>
        <w:rFonts w:cs="Times New Roman" w:hint="default"/>
      </w:rPr>
    </w:lvl>
    <w:lvl w:ilvl="6">
      <w:start w:val="1"/>
      <w:numFmt w:val="decimal"/>
      <w:lvlText w:val="%7."/>
      <w:lvlJc w:val="left"/>
      <w:pPr>
        <w:tabs>
          <w:tab w:val="num" w:pos="2880"/>
        </w:tabs>
        <w:ind w:left="0" w:firstLine="0"/>
      </w:pPr>
      <w:rPr>
        <w:rFonts w:cs="Times New Roman" w:hint="default"/>
      </w:rPr>
    </w:lvl>
    <w:lvl w:ilvl="7">
      <w:start w:val="1"/>
      <w:numFmt w:val="decimal"/>
      <w:lvlText w:val="%8."/>
      <w:lvlJc w:val="left"/>
      <w:pPr>
        <w:tabs>
          <w:tab w:val="num" w:pos="3240"/>
        </w:tabs>
        <w:ind w:left="0" w:firstLine="0"/>
      </w:pPr>
      <w:rPr>
        <w:rFonts w:cs="Times New Roman" w:hint="default"/>
      </w:rPr>
    </w:lvl>
    <w:lvl w:ilvl="8">
      <w:start w:val="1"/>
      <w:numFmt w:val="decimal"/>
      <w:lvlText w:val="%9."/>
      <w:lvlJc w:val="left"/>
      <w:pPr>
        <w:tabs>
          <w:tab w:val="num" w:pos="3600"/>
        </w:tabs>
        <w:ind w:left="0" w:firstLine="0"/>
      </w:pPr>
      <w:rPr>
        <w:rFonts w:cs="Times New Roman" w:hint="default"/>
      </w:rPr>
    </w:lvl>
  </w:abstractNum>
  <w:abstractNum w:abstractNumId="60" w15:restartNumberingAfterBreak="0">
    <w:nsid w:val="380F594B"/>
    <w:multiLevelType w:val="hybridMultilevel"/>
    <w:tmpl w:val="F4EA3AC6"/>
    <w:lvl w:ilvl="0" w:tplc="04150001">
      <w:start w:val="1"/>
      <w:numFmt w:val="bullet"/>
      <w:lvlText w:val=""/>
      <w:lvlJc w:val="left"/>
      <w:pPr>
        <w:ind w:left="1500" w:hanging="360"/>
      </w:pPr>
      <w:rPr>
        <w:rFonts w:ascii="Symbol" w:hAnsi="Symbol" w:hint="default"/>
      </w:rPr>
    </w:lvl>
    <w:lvl w:ilvl="1" w:tplc="04150003" w:tentative="1">
      <w:start w:val="1"/>
      <w:numFmt w:val="bullet"/>
      <w:lvlText w:val="o"/>
      <w:lvlJc w:val="left"/>
      <w:pPr>
        <w:ind w:left="2220" w:hanging="360"/>
      </w:pPr>
      <w:rPr>
        <w:rFonts w:ascii="Courier New" w:hAnsi="Courier New" w:cs="Courier New" w:hint="default"/>
      </w:rPr>
    </w:lvl>
    <w:lvl w:ilvl="2" w:tplc="04150005" w:tentative="1">
      <w:start w:val="1"/>
      <w:numFmt w:val="bullet"/>
      <w:lvlText w:val=""/>
      <w:lvlJc w:val="left"/>
      <w:pPr>
        <w:ind w:left="2940" w:hanging="360"/>
      </w:pPr>
      <w:rPr>
        <w:rFonts w:ascii="Wingdings" w:hAnsi="Wingdings" w:hint="default"/>
      </w:rPr>
    </w:lvl>
    <w:lvl w:ilvl="3" w:tplc="04150011">
      <w:start w:val="1"/>
      <w:numFmt w:val="decimal"/>
      <w:lvlText w:val="%4)"/>
      <w:lvlJc w:val="left"/>
      <w:pPr>
        <w:ind w:left="720" w:hanging="360"/>
      </w:pPr>
    </w:lvl>
    <w:lvl w:ilvl="4" w:tplc="04150003" w:tentative="1">
      <w:start w:val="1"/>
      <w:numFmt w:val="bullet"/>
      <w:lvlText w:val="o"/>
      <w:lvlJc w:val="left"/>
      <w:pPr>
        <w:ind w:left="4380" w:hanging="360"/>
      </w:pPr>
      <w:rPr>
        <w:rFonts w:ascii="Courier New" w:hAnsi="Courier New" w:cs="Courier New" w:hint="default"/>
      </w:rPr>
    </w:lvl>
    <w:lvl w:ilvl="5" w:tplc="04150005" w:tentative="1">
      <w:start w:val="1"/>
      <w:numFmt w:val="bullet"/>
      <w:lvlText w:val=""/>
      <w:lvlJc w:val="left"/>
      <w:pPr>
        <w:ind w:left="5100" w:hanging="360"/>
      </w:pPr>
      <w:rPr>
        <w:rFonts w:ascii="Wingdings" w:hAnsi="Wingdings" w:hint="default"/>
      </w:rPr>
    </w:lvl>
    <w:lvl w:ilvl="6" w:tplc="04150001" w:tentative="1">
      <w:start w:val="1"/>
      <w:numFmt w:val="bullet"/>
      <w:lvlText w:val=""/>
      <w:lvlJc w:val="left"/>
      <w:pPr>
        <w:ind w:left="5820" w:hanging="360"/>
      </w:pPr>
      <w:rPr>
        <w:rFonts w:ascii="Symbol" w:hAnsi="Symbol" w:hint="default"/>
      </w:rPr>
    </w:lvl>
    <w:lvl w:ilvl="7" w:tplc="04150003" w:tentative="1">
      <w:start w:val="1"/>
      <w:numFmt w:val="bullet"/>
      <w:lvlText w:val="o"/>
      <w:lvlJc w:val="left"/>
      <w:pPr>
        <w:ind w:left="6540" w:hanging="360"/>
      </w:pPr>
      <w:rPr>
        <w:rFonts w:ascii="Courier New" w:hAnsi="Courier New" w:cs="Courier New" w:hint="default"/>
      </w:rPr>
    </w:lvl>
    <w:lvl w:ilvl="8" w:tplc="04150005" w:tentative="1">
      <w:start w:val="1"/>
      <w:numFmt w:val="bullet"/>
      <w:lvlText w:val=""/>
      <w:lvlJc w:val="left"/>
      <w:pPr>
        <w:ind w:left="7260" w:hanging="360"/>
      </w:pPr>
      <w:rPr>
        <w:rFonts w:ascii="Wingdings" w:hAnsi="Wingdings" w:hint="default"/>
      </w:rPr>
    </w:lvl>
  </w:abstractNum>
  <w:abstractNum w:abstractNumId="61" w15:restartNumberingAfterBreak="0">
    <w:nsid w:val="38717620"/>
    <w:multiLevelType w:val="multilevel"/>
    <w:tmpl w:val="6DEA3340"/>
    <w:lvl w:ilvl="0">
      <w:start w:val="1"/>
      <w:numFmt w:val="decimal"/>
      <w:lvlText w:val="%1."/>
      <w:lvlJc w:val="left"/>
      <w:pPr>
        <w:ind w:left="360" w:hanging="360"/>
      </w:pPr>
      <w:rPr>
        <w:rFonts w:hint="default"/>
        <w:b w:val="0"/>
        <w:bCs/>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2" w15:restartNumberingAfterBreak="0">
    <w:nsid w:val="3A127790"/>
    <w:multiLevelType w:val="multilevel"/>
    <w:tmpl w:val="C624013C"/>
    <w:lvl w:ilvl="0">
      <w:start w:val="1"/>
      <w:numFmt w:val="decimal"/>
      <w:lvlText w:val="%1)"/>
      <w:lvlJc w:val="left"/>
      <w:pPr>
        <w:ind w:left="284" w:hanging="284"/>
      </w:pPr>
      <w:rPr>
        <w:rFonts w:hint="default"/>
        <w:b w:val="0"/>
        <w:i w:val="0"/>
        <w:sz w:val="20"/>
        <w:szCs w:val="20"/>
      </w:rPr>
    </w:lvl>
    <w:lvl w:ilvl="1">
      <w:start w:val="1"/>
      <w:numFmt w:val="upperRoman"/>
      <w:lvlText w:val="%2."/>
      <w:lvlJc w:val="right"/>
      <w:pPr>
        <w:ind w:left="360" w:hanging="360"/>
      </w:pPr>
      <w:rPr>
        <w:rFonts w:hint="default"/>
      </w:rPr>
    </w:lvl>
    <w:lvl w:ilvl="2">
      <w:start w:val="1"/>
      <w:numFmt w:val="lowerRoman"/>
      <w:lvlText w:val="%3."/>
      <w:lvlJc w:val="left"/>
      <w:pPr>
        <w:ind w:left="824" w:hanging="180"/>
      </w:pPr>
      <w:rPr>
        <w:rFonts w:hint="default"/>
      </w:rPr>
    </w:lvl>
    <w:lvl w:ilvl="3">
      <w:start w:val="1"/>
      <w:numFmt w:val="decimal"/>
      <w:lvlText w:val="%4)"/>
      <w:lvlJc w:val="left"/>
      <w:pPr>
        <w:ind w:left="1184" w:hanging="360"/>
      </w:pPr>
      <w:rPr>
        <w:rFonts w:hint="default"/>
      </w:rPr>
    </w:lvl>
    <w:lvl w:ilvl="4">
      <w:start w:val="1"/>
      <w:numFmt w:val="lowerLetter"/>
      <w:lvlText w:val="%5."/>
      <w:lvlJc w:val="left"/>
      <w:pPr>
        <w:ind w:left="1544" w:hanging="360"/>
      </w:pPr>
      <w:rPr>
        <w:rFonts w:hint="default"/>
      </w:rPr>
    </w:lvl>
    <w:lvl w:ilvl="5">
      <w:start w:val="1"/>
      <w:numFmt w:val="lowerRoman"/>
      <w:lvlText w:val="%6."/>
      <w:lvlJc w:val="left"/>
      <w:pPr>
        <w:ind w:left="1724" w:hanging="180"/>
      </w:pPr>
      <w:rPr>
        <w:rFonts w:hint="default"/>
      </w:rPr>
    </w:lvl>
    <w:lvl w:ilvl="6">
      <w:start w:val="1"/>
      <w:numFmt w:val="decimal"/>
      <w:lvlText w:val="%7."/>
      <w:lvlJc w:val="left"/>
      <w:pPr>
        <w:ind w:left="2084" w:hanging="360"/>
      </w:pPr>
      <w:rPr>
        <w:rFonts w:hint="default"/>
      </w:rPr>
    </w:lvl>
    <w:lvl w:ilvl="7">
      <w:start w:val="1"/>
      <w:numFmt w:val="lowerLetter"/>
      <w:lvlText w:val="%8."/>
      <w:lvlJc w:val="left"/>
      <w:pPr>
        <w:ind w:left="2444" w:hanging="360"/>
      </w:pPr>
      <w:rPr>
        <w:rFonts w:hint="default"/>
      </w:rPr>
    </w:lvl>
    <w:lvl w:ilvl="8">
      <w:start w:val="1"/>
      <w:numFmt w:val="lowerRoman"/>
      <w:lvlText w:val="%9."/>
      <w:lvlJc w:val="left"/>
      <w:pPr>
        <w:ind w:left="2624" w:hanging="180"/>
      </w:pPr>
      <w:rPr>
        <w:rFonts w:hint="default"/>
      </w:rPr>
    </w:lvl>
  </w:abstractNum>
  <w:abstractNum w:abstractNumId="63" w15:restartNumberingAfterBreak="0">
    <w:nsid w:val="3C053955"/>
    <w:multiLevelType w:val="hybridMultilevel"/>
    <w:tmpl w:val="BDA8615C"/>
    <w:lvl w:ilvl="0" w:tplc="04523330">
      <w:start w:val="1"/>
      <w:numFmt w:val="decimal"/>
      <w:lvlText w:val="%1)"/>
      <w:lvlJc w:val="left"/>
      <w:pPr>
        <w:tabs>
          <w:tab w:val="num" w:pos="578"/>
        </w:tabs>
        <w:ind w:left="1440" w:hanging="360"/>
      </w:pPr>
      <w:rPr>
        <w:rFonts w:cs="Times New Roman" w:hint="default"/>
        <w:sz w:val="21"/>
        <w:szCs w:val="21"/>
      </w:rPr>
    </w:lvl>
    <w:lvl w:ilvl="1" w:tplc="6D8E784A">
      <w:start w:val="1"/>
      <w:numFmt w:val="decimal"/>
      <w:lvlText w:val="%2."/>
      <w:lvlJc w:val="left"/>
      <w:pPr>
        <w:tabs>
          <w:tab w:val="num" w:pos="-215"/>
        </w:tabs>
        <w:ind w:left="720" w:hanging="360"/>
      </w:pPr>
      <w:rPr>
        <w:rFonts w:hint="default"/>
        <w:sz w:val="21"/>
        <w:szCs w:val="21"/>
      </w:rPr>
    </w:lvl>
    <w:lvl w:ilvl="2" w:tplc="0415001B" w:tentative="1">
      <w:start w:val="1"/>
      <w:numFmt w:val="lowerRoman"/>
      <w:lvlText w:val="%3."/>
      <w:lvlJc w:val="right"/>
      <w:pPr>
        <w:tabs>
          <w:tab w:val="num" w:pos="1440"/>
        </w:tabs>
        <w:ind w:left="1440" w:hanging="180"/>
      </w:pPr>
    </w:lvl>
    <w:lvl w:ilvl="3" w:tplc="0415000F" w:tentative="1">
      <w:start w:val="1"/>
      <w:numFmt w:val="decimal"/>
      <w:lvlText w:val="%4."/>
      <w:lvlJc w:val="left"/>
      <w:pPr>
        <w:tabs>
          <w:tab w:val="num" w:pos="2160"/>
        </w:tabs>
        <w:ind w:left="2160" w:hanging="360"/>
      </w:pPr>
    </w:lvl>
    <w:lvl w:ilvl="4" w:tplc="04150019" w:tentative="1">
      <w:start w:val="1"/>
      <w:numFmt w:val="lowerLetter"/>
      <w:lvlText w:val="%5."/>
      <w:lvlJc w:val="left"/>
      <w:pPr>
        <w:tabs>
          <w:tab w:val="num" w:pos="2880"/>
        </w:tabs>
        <w:ind w:left="2880" w:hanging="360"/>
      </w:pPr>
    </w:lvl>
    <w:lvl w:ilvl="5" w:tplc="0415001B" w:tentative="1">
      <w:start w:val="1"/>
      <w:numFmt w:val="lowerRoman"/>
      <w:lvlText w:val="%6."/>
      <w:lvlJc w:val="right"/>
      <w:pPr>
        <w:tabs>
          <w:tab w:val="num" w:pos="3600"/>
        </w:tabs>
        <w:ind w:left="3600" w:hanging="180"/>
      </w:pPr>
    </w:lvl>
    <w:lvl w:ilvl="6" w:tplc="0415000F" w:tentative="1">
      <w:start w:val="1"/>
      <w:numFmt w:val="decimal"/>
      <w:lvlText w:val="%7."/>
      <w:lvlJc w:val="left"/>
      <w:pPr>
        <w:tabs>
          <w:tab w:val="num" w:pos="4320"/>
        </w:tabs>
        <w:ind w:left="4320" w:hanging="360"/>
      </w:pPr>
    </w:lvl>
    <w:lvl w:ilvl="7" w:tplc="04150019" w:tentative="1">
      <w:start w:val="1"/>
      <w:numFmt w:val="lowerLetter"/>
      <w:lvlText w:val="%8."/>
      <w:lvlJc w:val="left"/>
      <w:pPr>
        <w:tabs>
          <w:tab w:val="num" w:pos="5040"/>
        </w:tabs>
        <w:ind w:left="5040" w:hanging="360"/>
      </w:pPr>
    </w:lvl>
    <w:lvl w:ilvl="8" w:tplc="0415001B" w:tentative="1">
      <w:start w:val="1"/>
      <w:numFmt w:val="lowerRoman"/>
      <w:lvlText w:val="%9."/>
      <w:lvlJc w:val="right"/>
      <w:pPr>
        <w:tabs>
          <w:tab w:val="num" w:pos="5760"/>
        </w:tabs>
        <w:ind w:left="5760" w:hanging="180"/>
      </w:pPr>
    </w:lvl>
  </w:abstractNum>
  <w:abstractNum w:abstractNumId="64" w15:restartNumberingAfterBreak="0">
    <w:nsid w:val="3CFE1DB0"/>
    <w:multiLevelType w:val="hybridMultilevel"/>
    <w:tmpl w:val="4B7E7B24"/>
    <w:lvl w:ilvl="0" w:tplc="04150011">
      <w:start w:val="1"/>
      <w:numFmt w:val="decimal"/>
      <w:lvlText w:val="%1)"/>
      <w:lvlJc w:val="left"/>
      <w:pPr>
        <w:ind w:left="1080" w:hanging="360"/>
      </w:pPr>
      <w:rPr>
        <w:rFonts w:hint="default"/>
        <w:b w:val="0"/>
        <w:color w:val="auto"/>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65" w15:restartNumberingAfterBreak="0">
    <w:nsid w:val="3D7E3D06"/>
    <w:multiLevelType w:val="multilevel"/>
    <w:tmpl w:val="D9CACC00"/>
    <w:lvl w:ilvl="0">
      <w:start w:val="1"/>
      <w:numFmt w:val="decimal"/>
      <w:lvlText w:val="%1."/>
      <w:lvlJc w:val="left"/>
      <w:pPr>
        <w:ind w:left="360" w:hanging="360"/>
      </w:pPr>
      <w:rPr>
        <w:rFonts w:hint="default"/>
        <w:strike w:val="0"/>
      </w:rPr>
    </w:lvl>
    <w:lvl w:ilvl="1">
      <w:start w:val="1"/>
      <w:numFmt w:val="decimal"/>
      <w:lvlText w:val="%2)"/>
      <w:lvlJc w:val="left"/>
      <w:pPr>
        <w:ind w:left="720" w:hanging="360"/>
      </w:pPr>
      <w:rPr>
        <w:rFonts w:hint="default"/>
        <w:strike w:val="0"/>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6" w15:restartNumberingAfterBreak="0">
    <w:nsid w:val="3F23542A"/>
    <w:multiLevelType w:val="multilevel"/>
    <w:tmpl w:val="FFDE89AC"/>
    <w:lvl w:ilvl="0">
      <w:start w:val="1"/>
      <w:numFmt w:val="decimal"/>
      <w:lvlText w:val="%1."/>
      <w:lvlJc w:val="left"/>
      <w:pPr>
        <w:ind w:left="360" w:hanging="360"/>
      </w:pPr>
      <w:rPr>
        <w:rFonts w:hint="default"/>
        <w:i w:val="0"/>
        <w:iCs w:val="0"/>
        <w:color w:val="auto"/>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7" w15:restartNumberingAfterBreak="0">
    <w:nsid w:val="3F27734A"/>
    <w:multiLevelType w:val="multilevel"/>
    <w:tmpl w:val="BAA863A0"/>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8" w15:restartNumberingAfterBreak="0">
    <w:nsid w:val="40937FE2"/>
    <w:multiLevelType w:val="hybridMultilevel"/>
    <w:tmpl w:val="04BACA9A"/>
    <w:lvl w:ilvl="0" w:tplc="04150011">
      <w:start w:val="1"/>
      <w:numFmt w:val="decimal"/>
      <w:lvlText w:val="%1)"/>
      <w:lvlJc w:val="left"/>
      <w:pPr>
        <w:ind w:left="1440" w:hanging="360"/>
      </w:pPr>
      <w:rPr>
        <w:rFonts w:hint="default"/>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9" w15:restartNumberingAfterBreak="0">
    <w:nsid w:val="41D95F71"/>
    <w:multiLevelType w:val="multilevel"/>
    <w:tmpl w:val="8FB23AC4"/>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0" w15:restartNumberingAfterBreak="0">
    <w:nsid w:val="42713452"/>
    <w:multiLevelType w:val="singleLevel"/>
    <w:tmpl w:val="3B8CC7EA"/>
    <w:name w:val="Tiret 1"/>
    <w:lvl w:ilvl="0">
      <w:start w:val="1"/>
      <w:numFmt w:val="bullet"/>
      <w:lvlRestart w:val="0"/>
      <w:pStyle w:val="Tiret1"/>
      <w:lvlText w:val="–"/>
      <w:lvlJc w:val="left"/>
      <w:pPr>
        <w:tabs>
          <w:tab w:val="num" w:pos="1417"/>
        </w:tabs>
        <w:ind w:left="1417" w:hanging="567"/>
      </w:pPr>
    </w:lvl>
  </w:abstractNum>
  <w:abstractNum w:abstractNumId="71" w15:restartNumberingAfterBreak="0">
    <w:nsid w:val="433E6DF6"/>
    <w:multiLevelType w:val="hybridMultilevel"/>
    <w:tmpl w:val="99BE967C"/>
    <w:lvl w:ilvl="0" w:tplc="D2A8152C">
      <w:start w:val="1"/>
      <w:numFmt w:val="lowerLetter"/>
      <w:lvlText w:val="%1)"/>
      <w:lvlJc w:val="left"/>
      <w:pPr>
        <w:ind w:left="360" w:hanging="360"/>
      </w:pPr>
      <w:rPr>
        <w:rFonts w:hint="default"/>
      </w:rPr>
    </w:lvl>
    <w:lvl w:ilvl="1" w:tplc="04150019" w:tentative="1">
      <w:start w:val="1"/>
      <w:numFmt w:val="lowerLetter"/>
      <w:lvlText w:val="%2."/>
      <w:lvlJc w:val="left"/>
      <w:pPr>
        <w:ind w:left="1912" w:hanging="360"/>
      </w:pPr>
    </w:lvl>
    <w:lvl w:ilvl="2" w:tplc="0415001B" w:tentative="1">
      <w:start w:val="1"/>
      <w:numFmt w:val="lowerRoman"/>
      <w:lvlText w:val="%3."/>
      <w:lvlJc w:val="right"/>
      <w:pPr>
        <w:ind w:left="2632" w:hanging="180"/>
      </w:pPr>
    </w:lvl>
    <w:lvl w:ilvl="3" w:tplc="0415000F" w:tentative="1">
      <w:start w:val="1"/>
      <w:numFmt w:val="decimal"/>
      <w:lvlText w:val="%4."/>
      <w:lvlJc w:val="left"/>
      <w:pPr>
        <w:ind w:left="3352" w:hanging="360"/>
      </w:pPr>
    </w:lvl>
    <w:lvl w:ilvl="4" w:tplc="04150019" w:tentative="1">
      <w:start w:val="1"/>
      <w:numFmt w:val="lowerLetter"/>
      <w:lvlText w:val="%5."/>
      <w:lvlJc w:val="left"/>
      <w:pPr>
        <w:ind w:left="4072" w:hanging="360"/>
      </w:pPr>
    </w:lvl>
    <w:lvl w:ilvl="5" w:tplc="0415001B" w:tentative="1">
      <w:start w:val="1"/>
      <w:numFmt w:val="lowerRoman"/>
      <w:lvlText w:val="%6."/>
      <w:lvlJc w:val="right"/>
      <w:pPr>
        <w:ind w:left="4792" w:hanging="180"/>
      </w:pPr>
    </w:lvl>
    <w:lvl w:ilvl="6" w:tplc="0415000F" w:tentative="1">
      <w:start w:val="1"/>
      <w:numFmt w:val="decimal"/>
      <w:lvlText w:val="%7."/>
      <w:lvlJc w:val="left"/>
      <w:pPr>
        <w:ind w:left="5512" w:hanging="360"/>
      </w:pPr>
    </w:lvl>
    <w:lvl w:ilvl="7" w:tplc="04150019" w:tentative="1">
      <w:start w:val="1"/>
      <w:numFmt w:val="lowerLetter"/>
      <w:lvlText w:val="%8."/>
      <w:lvlJc w:val="left"/>
      <w:pPr>
        <w:ind w:left="6232" w:hanging="360"/>
      </w:pPr>
    </w:lvl>
    <w:lvl w:ilvl="8" w:tplc="0415001B" w:tentative="1">
      <w:start w:val="1"/>
      <w:numFmt w:val="lowerRoman"/>
      <w:lvlText w:val="%9."/>
      <w:lvlJc w:val="right"/>
      <w:pPr>
        <w:ind w:left="6952" w:hanging="180"/>
      </w:pPr>
    </w:lvl>
  </w:abstractNum>
  <w:abstractNum w:abstractNumId="72" w15:restartNumberingAfterBreak="0">
    <w:nsid w:val="438E6718"/>
    <w:multiLevelType w:val="multilevel"/>
    <w:tmpl w:val="E500F548"/>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b w:val="0"/>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3" w15:restartNumberingAfterBreak="0">
    <w:nsid w:val="44105FE7"/>
    <w:multiLevelType w:val="multilevel"/>
    <w:tmpl w:val="F1447A84"/>
    <w:lvl w:ilvl="0">
      <w:start w:val="17"/>
      <w:numFmt w:val="decimal"/>
      <w:lvlText w:val="%1."/>
      <w:lvlJc w:val="left"/>
      <w:pPr>
        <w:ind w:left="284" w:hanging="284"/>
      </w:pPr>
      <w:rPr>
        <w:rFonts w:hint="default"/>
        <w:b w:val="0"/>
        <w:i w:val="0"/>
        <w:sz w:val="22"/>
      </w:rPr>
    </w:lvl>
    <w:lvl w:ilvl="1">
      <w:start w:val="1"/>
      <w:numFmt w:val="upperRoman"/>
      <w:lvlText w:val="%2."/>
      <w:lvlJc w:val="right"/>
      <w:pPr>
        <w:ind w:left="360" w:hanging="360"/>
      </w:pPr>
      <w:rPr>
        <w:rFonts w:hint="default"/>
      </w:rPr>
    </w:lvl>
    <w:lvl w:ilvl="2">
      <w:start w:val="1"/>
      <w:numFmt w:val="lowerRoman"/>
      <w:lvlText w:val="%3."/>
      <w:lvlJc w:val="left"/>
      <w:pPr>
        <w:ind w:left="824" w:hanging="180"/>
      </w:pPr>
      <w:rPr>
        <w:rFonts w:hint="default"/>
      </w:rPr>
    </w:lvl>
    <w:lvl w:ilvl="3">
      <w:start w:val="1"/>
      <w:numFmt w:val="decimal"/>
      <w:lvlText w:val="%4)"/>
      <w:lvlJc w:val="left"/>
      <w:pPr>
        <w:ind w:left="1184" w:hanging="360"/>
      </w:pPr>
      <w:rPr>
        <w:rFonts w:hint="default"/>
      </w:rPr>
    </w:lvl>
    <w:lvl w:ilvl="4">
      <w:start w:val="1"/>
      <w:numFmt w:val="lowerLetter"/>
      <w:lvlText w:val="%5."/>
      <w:lvlJc w:val="left"/>
      <w:pPr>
        <w:ind w:left="1544" w:hanging="360"/>
      </w:pPr>
      <w:rPr>
        <w:rFonts w:hint="default"/>
      </w:rPr>
    </w:lvl>
    <w:lvl w:ilvl="5">
      <w:start w:val="1"/>
      <w:numFmt w:val="lowerRoman"/>
      <w:lvlText w:val="%6."/>
      <w:lvlJc w:val="left"/>
      <w:pPr>
        <w:ind w:left="1724" w:hanging="180"/>
      </w:pPr>
      <w:rPr>
        <w:rFonts w:hint="default"/>
      </w:rPr>
    </w:lvl>
    <w:lvl w:ilvl="6">
      <w:start w:val="1"/>
      <w:numFmt w:val="decimal"/>
      <w:lvlText w:val="%7."/>
      <w:lvlJc w:val="left"/>
      <w:pPr>
        <w:ind w:left="2084" w:hanging="360"/>
      </w:pPr>
      <w:rPr>
        <w:rFonts w:hint="default"/>
      </w:rPr>
    </w:lvl>
    <w:lvl w:ilvl="7">
      <w:start w:val="1"/>
      <w:numFmt w:val="lowerLetter"/>
      <w:lvlText w:val="%8."/>
      <w:lvlJc w:val="left"/>
      <w:pPr>
        <w:ind w:left="2444" w:hanging="360"/>
      </w:pPr>
      <w:rPr>
        <w:rFonts w:hint="default"/>
      </w:rPr>
    </w:lvl>
    <w:lvl w:ilvl="8">
      <w:start w:val="1"/>
      <w:numFmt w:val="lowerRoman"/>
      <w:lvlText w:val="%9."/>
      <w:lvlJc w:val="left"/>
      <w:pPr>
        <w:ind w:left="2624" w:hanging="180"/>
      </w:pPr>
      <w:rPr>
        <w:rFonts w:hint="default"/>
      </w:rPr>
    </w:lvl>
  </w:abstractNum>
  <w:abstractNum w:abstractNumId="74" w15:restartNumberingAfterBreak="0">
    <w:nsid w:val="44121904"/>
    <w:multiLevelType w:val="hybridMultilevel"/>
    <w:tmpl w:val="25D4AF08"/>
    <w:lvl w:ilvl="0" w:tplc="6A3C0156">
      <w:start w:val="1"/>
      <w:numFmt w:val="lowerLetter"/>
      <w:lvlText w:val="%1)"/>
      <w:lvlJc w:val="left"/>
      <w:pPr>
        <w:ind w:left="1146" w:hanging="360"/>
      </w:pPr>
      <w:rPr>
        <w:rFonts w:hint="default"/>
        <w:i w:val="0"/>
      </w:r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75" w15:restartNumberingAfterBreak="0">
    <w:nsid w:val="45870D76"/>
    <w:multiLevelType w:val="multilevel"/>
    <w:tmpl w:val="7AAA3A68"/>
    <w:lvl w:ilvl="0">
      <w:start w:val="1"/>
      <w:numFmt w:val="bullet"/>
      <w:lvlText w:val=""/>
      <w:lvlJc w:val="left"/>
      <w:pPr>
        <w:tabs>
          <w:tab w:val="num" w:pos="425"/>
        </w:tabs>
        <w:ind w:left="425" w:hanging="425"/>
      </w:pPr>
      <w:rPr>
        <w:rFonts w:ascii="Symbol" w:hAnsi="Symbol" w:hint="default"/>
        <w:b w:val="0"/>
        <w:bCs/>
      </w:rPr>
    </w:lvl>
    <w:lvl w:ilvl="1">
      <w:start w:val="1"/>
      <w:numFmt w:val="decimal"/>
      <w:lvlText w:val="%2."/>
      <w:lvlJc w:val="left"/>
      <w:pPr>
        <w:tabs>
          <w:tab w:val="num" w:pos="851"/>
        </w:tabs>
        <w:ind w:left="851" w:hanging="426"/>
      </w:pPr>
      <w:rPr>
        <w:rFonts w:hint="default"/>
        <w:b w:val="0"/>
        <w:color w:val="auto"/>
      </w:rPr>
    </w:lvl>
    <w:lvl w:ilvl="2">
      <w:start w:val="1"/>
      <w:numFmt w:val="decimal"/>
      <w:lvlText w:val="%3)"/>
      <w:lvlJc w:val="left"/>
      <w:pPr>
        <w:tabs>
          <w:tab w:val="num" w:pos="1276"/>
        </w:tabs>
        <w:ind w:left="1276" w:hanging="425"/>
      </w:pPr>
      <w:rPr>
        <w:rFonts w:hint="default"/>
        <w:b w:val="0"/>
        <w:color w:val="000000"/>
      </w:rPr>
    </w:lvl>
    <w:lvl w:ilvl="3">
      <w:start w:val="1"/>
      <w:numFmt w:val="bullet"/>
      <w:lvlText w:val="-"/>
      <w:lvlJc w:val="left"/>
      <w:pPr>
        <w:tabs>
          <w:tab w:val="num" w:pos="1701"/>
        </w:tabs>
        <w:ind w:left="1701" w:hanging="425"/>
      </w:pPr>
      <w:rPr>
        <w:rFonts w:ascii="Times New Roman" w:hAnsi="Times New Roman" w:hint="default"/>
      </w:rPr>
    </w:lvl>
    <w:lvl w:ilvl="4">
      <w:start w:val="1"/>
      <w:numFmt w:val="bullet"/>
      <w:lvlText w:val=""/>
      <w:lvlJc w:val="left"/>
      <w:pPr>
        <w:tabs>
          <w:tab w:val="num" w:pos="2126"/>
        </w:tabs>
        <w:ind w:left="2126" w:hanging="425"/>
      </w:pPr>
      <w:rPr>
        <w:rFonts w:ascii="Symbol" w:hAnsi="Symbol" w:hint="default"/>
      </w:rPr>
    </w:lvl>
    <w:lvl w:ilvl="5">
      <w:start w:val="1"/>
      <w:numFmt w:val="bullet"/>
      <w:lvlText w:val=""/>
      <w:lvlJc w:val="left"/>
      <w:pPr>
        <w:tabs>
          <w:tab w:val="num" w:pos="2552"/>
        </w:tabs>
        <w:ind w:left="2552" w:hanging="426"/>
      </w:pPr>
      <w:rPr>
        <w:rFonts w:ascii="Symbol" w:hAnsi="Symbol" w:hint="default"/>
      </w:rPr>
    </w:lvl>
    <w:lvl w:ilvl="6">
      <w:start w:val="1"/>
      <w:numFmt w:val="bullet"/>
      <w:lvlText w:val=""/>
      <w:lvlJc w:val="left"/>
      <w:pPr>
        <w:tabs>
          <w:tab w:val="num" w:pos="2977"/>
        </w:tabs>
        <w:ind w:left="2977" w:hanging="425"/>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76" w15:restartNumberingAfterBreak="0">
    <w:nsid w:val="45E92F75"/>
    <w:multiLevelType w:val="multilevel"/>
    <w:tmpl w:val="9CB8B1D6"/>
    <w:lvl w:ilvl="0">
      <w:start w:val="1"/>
      <w:numFmt w:val="decimal"/>
      <w:lvlText w:val="%1."/>
      <w:lvlJc w:val="left"/>
      <w:pPr>
        <w:ind w:left="284" w:hanging="284"/>
      </w:pPr>
      <w:rPr>
        <w:rFonts w:hint="default"/>
      </w:rPr>
    </w:lvl>
    <w:lvl w:ilvl="1">
      <w:start w:val="1"/>
      <w:numFmt w:val="upperRoman"/>
      <w:lvlText w:val="%2."/>
      <w:lvlJc w:val="right"/>
      <w:pPr>
        <w:ind w:left="360" w:hanging="360"/>
      </w:pPr>
      <w:rPr>
        <w:rFonts w:hint="default"/>
      </w:rPr>
    </w:lvl>
    <w:lvl w:ilvl="2">
      <w:start w:val="1"/>
      <w:numFmt w:val="lowerRoman"/>
      <w:lvlText w:val="%3."/>
      <w:lvlJc w:val="left"/>
      <w:pPr>
        <w:ind w:left="824" w:hanging="180"/>
      </w:pPr>
      <w:rPr>
        <w:rFonts w:hint="default"/>
      </w:rPr>
    </w:lvl>
    <w:lvl w:ilvl="3">
      <w:start w:val="1"/>
      <w:numFmt w:val="lowerLetter"/>
      <w:lvlText w:val="%4)"/>
      <w:lvlJc w:val="left"/>
      <w:pPr>
        <w:ind w:left="1184" w:hanging="360"/>
      </w:pPr>
      <w:rPr>
        <w:rFonts w:hint="default"/>
      </w:rPr>
    </w:lvl>
    <w:lvl w:ilvl="4">
      <w:start w:val="1"/>
      <w:numFmt w:val="lowerLetter"/>
      <w:lvlText w:val="%5."/>
      <w:lvlJc w:val="left"/>
      <w:pPr>
        <w:ind w:left="1544" w:hanging="360"/>
      </w:pPr>
      <w:rPr>
        <w:rFonts w:hint="default"/>
      </w:rPr>
    </w:lvl>
    <w:lvl w:ilvl="5">
      <w:start w:val="1"/>
      <w:numFmt w:val="lowerRoman"/>
      <w:lvlText w:val="%6."/>
      <w:lvlJc w:val="left"/>
      <w:pPr>
        <w:ind w:left="1724" w:hanging="180"/>
      </w:pPr>
      <w:rPr>
        <w:rFonts w:hint="default"/>
      </w:rPr>
    </w:lvl>
    <w:lvl w:ilvl="6">
      <w:start w:val="1"/>
      <w:numFmt w:val="decimal"/>
      <w:lvlText w:val="%7."/>
      <w:lvlJc w:val="left"/>
      <w:pPr>
        <w:ind w:left="2084" w:hanging="360"/>
      </w:pPr>
      <w:rPr>
        <w:rFonts w:hint="default"/>
      </w:rPr>
    </w:lvl>
    <w:lvl w:ilvl="7">
      <w:start w:val="1"/>
      <w:numFmt w:val="lowerLetter"/>
      <w:lvlText w:val="%8."/>
      <w:lvlJc w:val="left"/>
      <w:pPr>
        <w:ind w:left="2444" w:hanging="360"/>
      </w:pPr>
      <w:rPr>
        <w:rFonts w:hint="default"/>
      </w:rPr>
    </w:lvl>
    <w:lvl w:ilvl="8">
      <w:start w:val="1"/>
      <w:numFmt w:val="lowerRoman"/>
      <w:lvlText w:val="%9."/>
      <w:lvlJc w:val="left"/>
      <w:pPr>
        <w:ind w:left="2624" w:hanging="180"/>
      </w:pPr>
      <w:rPr>
        <w:rFonts w:hint="default"/>
      </w:rPr>
    </w:lvl>
  </w:abstractNum>
  <w:abstractNum w:abstractNumId="77" w15:restartNumberingAfterBreak="0">
    <w:nsid w:val="467D5D75"/>
    <w:multiLevelType w:val="multilevel"/>
    <w:tmpl w:val="0C0C6AFA"/>
    <w:lvl w:ilvl="0">
      <w:start w:val="1"/>
      <w:numFmt w:val="decimal"/>
      <w:lvlText w:val="%1."/>
      <w:lvlJc w:val="left"/>
      <w:pPr>
        <w:ind w:left="284" w:hanging="284"/>
      </w:pPr>
      <w:rPr>
        <w:rFonts w:hint="default"/>
        <w:i w:val="0"/>
      </w:rPr>
    </w:lvl>
    <w:lvl w:ilvl="1">
      <w:start w:val="3"/>
      <w:numFmt w:val="upperRoman"/>
      <w:lvlText w:val="%2."/>
      <w:lvlJc w:val="right"/>
      <w:pPr>
        <w:ind w:left="360" w:hanging="360"/>
      </w:pPr>
      <w:rPr>
        <w:rFonts w:hint="default"/>
      </w:rPr>
    </w:lvl>
    <w:lvl w:ilvl="2">
      <w:start w:val="1"/>
      <w:numFmt w:val="lowerRoman"/>
      <w:lvlText w:val="%3."/>
      <w:lvlJc w:val="left"/>
      <w:pPr>
        <w:ind w:left="824" w:hanging="180"/>
      </w:pPr>
      <w:rPr>
        <w:rFonts w:hint="default"/>
      </w:rPr>
    </w:lvl>
    <w:lvl w:ilvl="3">
      <w:start w:val="1"/>
      <w:numFmt w:val="lowerLetter"/>
      <w:lvlText w:val="%4)"/>
      <w:lvlJc w:val="left"/>
      <w:pPr>
        <w:ind w:left="1184" w:hanging="360"/>
      </w:pPr>
      <w:rPr>
        <w:rFonts w:hint="default"/>
      </w:rPr>
    </w:lvl>
    <w:lvl w:ilvl="4">
      <w:start w:val="1"/>
      <w:numFmt w:val="lowerLetter"/>
      <w:lvlText w:val="%5."/>
      <w:lvlJc w:val="left"/>
      <w:pPr>
        <w:ind w:left="1544" w:hanging="360"/>
      </w:pPr>
      <w:rPr>
        <w:rFonts w:hint="default"/>
      </w:rPr>
    </w:lvl>
    <w:lvl w:ilvl="5">
      <w:start w:val="1"/>
      <w:numFmt w:val="lowerRoman"/>
      <w:lvlText w:val="%6."/>
      <w:lvlJc w:val="left"/>
      <w:pPr>
        <w:ind w:left="1724" w:hanging="180"/>
      </w:pPr>
      <w:rPr>
        <w:rFonts w:hint="default"/>
      </w:rPr>
    </w:lvl>
    <w:lvl w:ilvl="6">
      <w:start w:val="1"/>
      <w:numFmt w:val="decimal"/>
      <w:lvlText w:val="%7."/>
      <w:lvlJc w:val="left"/>
      <w:pPr>
        <w:ind w:left="2084" w:hanging="360"/>
      </w:pPr>
      <w:rPr>
        <w:rFonts w:hint="default"/>
      </w:rPr>
    </w:lvl>
    <w:lvl w:ilvl="7">
      <w:start w:val="1"/>
      <w:numFmt w:val="lowerLetter"/>
      <w:lvlText w:val="%8."/>
      <w:lvlJc w:val="left"/>
      <w:pPr>
        <w:ind w:left="2444" w:hanging="360"/>
      </w:pPr>
      <w:rPr>
        <w:rFonts w:hint="default"/>
      </w:rPr>
    </w:lvl>
    <w:lvl w:ilvl="8">
      <w:start w:val="1"/>
      <w:numFmt w:val="lowerRoman"/>
      <w:lvlText w:val="%9."/>
      <w:lvlJc w:val="left"/>
      <w:pPr>
        <w:ind w:left="2624" w:hanging="180"/>
      </w:pPr>
      <w:rPr>
        <w:rFonts w:hint="default"/>
      </w:rPr>
    </w:lvl>
  </w:abstractNum>
  <w:abstractNum w:abstractNumId="78" w15:restartNumberingAfterBreak="0">
    <w:nsid w:val="46E636B0"/>
    <w:multiLevelType w:val="hybridMultilevel"/>
    <w:tmpl w:val="7C30B002"/>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9" w15:restartNumberingAfterBreak="0">
    <w:nsid w:val="497C67C7"/>
    <w:multiLevelType w:val="hybridMultilevel"/>
    <w:tmpl w:val="C4962FF8"/>
    <w:lvl w:ilvl="0" w:tplc="9DDEC9CC">
      <w:start w:val="1"/>
      <w:numFmt w:val="bullet"/>
      <w:lvlText w:val="-"/>
      <w:lvlJc w:val="left"/>
      <w:pPr>
        <w:ind w:left="1440" w:hanging="360"/>
      </w:pPr>
      <w:rPr>
        <w:rFonts w:ascii="Times New Roman" w:hAnsi="Times New Roman" w:cs="Times New Roman" w:hint="default"/>
        <w:color w:val="FF0000"/>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80" w15:restartNumberingAfterBreak="0">
    <w:nsid w:val="4A1015AF"/>
    <w:multiLevelType w:val="hybridMultilevel"/>
    <w:tmpl w:val="E926F058"/>
    <w:lvl w:ilvl="0" w:tplc="04150017">
      <w:start w:val="1"/>
      <w:numFmt w:val="lowerLetter"/>
      <w:lvlText w:val="%1)"/>
      <w:lvlJc w:val="left"/>
      <w:pPr>
        <w:ind w:left="1429" w:hanging="360"/>
      </w:pPr>
      <w:rPr>
        <w:rFonts w:hint="default"/>
        <w:color w:val="auto"/>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81" w15:restartNumberingAfterBreak="0">
    <w:nsid w:val="4AC77413"/>
    <w:multiLevelType w:val="hybridMultilevel"/>
    <w:tmpl w:val="B3BCB536"/>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2" w15:restartNumberingAfterBreak="0">
    <w:nsid w:val="4B17080F"/>
    <w:multiLevelType w:val="multilevel"/>
    <w:tmpl w:val="8FB23AC4"/>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3" w15:restartNumberingAfterBreak="0">
    <w:nsid w:val="4B1F206B"/>
    <w:multiLevelType w:val="multilevel"/>
    <w:tmpl w:val="D2FA5AD4"/>
    <w:lvl w:ilvl="0">
      <w:start w:val="2"/>
      <w:numFmt w:val="upperRoman"/>
      <w:lvlText w:val="%1."/>
      <w:lvlJc w:val="left"/>
      <w:pPr>
        <w:tabs>
          <w:tab w:val="num" w:pos="720"/>
        </w:tabs>
        <w:ind w:left="720" w:hanging="720"/>
      </w:pPr>
      <w:rPr>
        <w:rFonts w:cs="Times New Roman"/>
        <w:b/>
        <w:bCs/>
        <w:i w:val="0"/>
        <w:iCs w:val="0"/>
        <w:color w:val="000000"/>
        <w:sz w:val="22"/>
        <w:szCs w:val="22"/>
      </w:rPr>
    </w:lvl>
    <w:lvl w:ilvl="1">
      <w:start w:val="1"/>
      <w:numFmt w:val="decimal"/>
      <w:lvlText w:val="%2)"/>
      <w:lvlJc w:val="left"/>
      <w:pPr>
        <w:tabs>
          <w:tab w:val="num" w:pos="502"/>
        </w:tabs>
        <w:ind w:left="502" w:hanging="360"/>
      </w:pPr>
      <w:rPr>
        <w:b w:val="0"/>
        <w:bCs w:val="0"/>
        <w:i w:val="0"/>
        <w:iCs w:val="0"/>
        <w:color w:val="000000"/>
        <w:sz w:val="24"/>
        <w:szCs w:val="24"/>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bullet"/>
      <w:lvlText w:val=""/>
      <w:lvlJc w:val="left"/>
      <w:pPr>
        <w:ind w:left="5040" w:hanging="360"/>
      </w:pPr>
      <w:rPr>
        <w:rFonts w:ascii="Symbol" w:hAnsi="Symbol" w:hint="default"/>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84" w15:restartNumberingAfterBreak="0">
    <w:nsid w:val="4B9149DE"/>
    <w:multiLevelType w:val="hybridMultilevel"/>
    <w:tmpl w:val="2874438E"/>
    <w:lvl w:ilvl="0" w:tplc="04150001">
      <w:start w:val="1"/>
      <w:numFmt w:val="bullet"/>
      <w:lvlText w:val=""/>
      <w:lvlJc w:val="left"/>
      <w:pPr>
        <w:ind w:left="1146" w:hanging="360"/>
      </w:pPr>
      <w:rPr>
        <w:rFonts w:ascii="Symbol" w:hAnsi="Symbol" w:hint="default"/>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85" w15:restartNumberingAfterBreak="0">
    <w:nsid w:val="4BBE707B"/>
    <w:multiLevelType w:val="hybridMultilevel"/>
    <w:tmpl w:val="C352C232"/>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86" w15:restartNumberingAfterBreak="0">
    <w:nsid w:val="4C756E7E"/>
    <w:multiLevelType w:val="hybridMultilevel"/>
    <w:tmpl w:val="4238B3D6"/>
    <w:lvl w:ilvl="0" w:tplc="A3EAC324">
      <w:start w:val="1"/>
      <w:numFmt w:val="upperRoman"/>
      <w:pStyle w:val="Nagwek1"/>
      <w:lvlText w:val="Część %1."/>
      <w:lvlJc w:val="left"/>
      <w:pPr>
        <w:ind w:left="720" w:hanging="360"/>
      </w:pPr>
      <w:rPr>
        <w:rFonts w:ascii="Times New Roman" w:hAnsi="Times New Roman" w:hint="default"/>
        <w:b/>
        <w:i w:val="0"/>
        <w:sz w:val="24"/>
        <w:szCs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7" w15:restartNumberingAfterBreak="0">
    <w:nsid w:val="4D464211"/>
    <w:multiLevelType w:val="multilevel"/>
    <w:tmpl w:val="BAA863A0"/>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8" w15:restartNumberingAfterBreak="0">
    <w:nsid w:val="4D601C8A"/>
    <w:multiLevelType w:val="multilevel"/>
    <w:tmpl w:val="EA5E97F2"/>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9" w15:restartNumberingAfterBreak="0">
    <w:nsid w:val="4D796E2D"/>
    <w:multiLevelType w:val="hybridMultilevel"/>
    <w:tmpl w:val="24D2FAD4"/>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0" w15:restartNumberingAfterBreak="0">
    <w:nsid w:val="4E137494"/>
    <w:multiLevelType w:val="multilevel"/>
    <w:tmpl w:val="BAA863A0"/>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1" w15:restartNumberingAfterBreak="0">
    <w:nsid w:val="4E8752C7"/>
    <w:multiLevelType w:val="multilevel"/>
    <w:tmpl w:val="299CB5C8"/>
    <w:lvl w:ilvl="0">
      <w:start w:val="5"/>
      <w:numFmt w:val="decimal"/>
      <w:lvlText w:val="%1."/>
      <w:lvlJc w:val="left"/>
      <w:pPr>
        <w:ind w:left="284" w:hanging="284"/>
      </w:pPr>
      <w:rPr>
        <w:rFonts w:hint="default"/>
      </w:rPr>
    </w:lvl>
    <w:lvl w:ilvl="1">
      <w:start w:val="4"/>
      <w:numFmt w:val="upperRoman"/>
      <w:lvlText w:val="%2."/>
      <w:lvlJc w:val="right"/>
      <w:pPr>
        <w:ind w:left="360" w:hanging="360"/>
      </w:pPr>
      <w:rPr>
        <w:rFonts w:hint="default"/>
      </w:rPr>
    </w:lvl>
    <w:lvl w:ilvl="2">
      <w:start w:val="1"/>
      <w:numFmt w:val="lowerRoman"/>
      <w:lvlText w:val="%3."/>
      <w:lvlJc w:val="left"/>
      <w:pPr>
        <w:ind w:left="824" w:hanging="180"/>
      </w:pPr>
      <w:rPr>
        <w:rFonts w:hint="default"/>
      </w:rPr>
    </w:lvl>
    <w:lvl w:ilvl="3">
      <w:start w:val="1"/>
      <w:numFmt w:val="decimal"/>
      <w:lvlText w:val="%4)"/>
      <w:lvlJc w:val="left"/>
      <w:pPr>
        <w:ind w:left="1184" w:hanging="360"/>
      </w:pPr>
      <w:rPr>
        <w:rFonts w:hint="default"/>
      </w:rPr>
    </w:lvl>
    <w:lvl w:ilvl="4">
      <w:start w:val="1"/>
      <w:numFmt w:val="lowerLetter"/>
      <w:lvlText w:val="%5."/>
      <w:lvlJc w:val="left"/>
      <w:pPr>
        <w:ind w:left="1544" w:hanging="360"/>
      </w:pPr>
      <w:rPr>
        <w:rFonts w:hint="default"/>
      </w:rPr>
    </w:lvl>
    <w:lvl w:ilvl="5">
      <w:start w:val="1"/>
      <w:numFmt w:val="lowerRoman"/>
      <w:lvlText w:val="%6."/>
      <w:lvlJc w:val="left"/>
      <w:pPr>
        <w:ind w:left="1724" w:hanging="180"/>
      </w:pPr>
      <w:rPr>
        <w:rFonts w:hint="default"/>
      </w:rPr>
    </w:lvl>
    <w:lvl w:ilvl="6">
      <w:start w:val="1"/>
      <w:numFmt w:val="decimal"/>
      <w:lvlText w:val="%7."/>
      <w:lvlJc w:val="left"/>
      <w:pPr>
        <w:ind w:left="2084" w:hanging="360"/>
      </w:pPr>
      <w:rPr>
        <w:rFonts w:hint="default"/>
      </w:rPr>
    </w:lvl>
    <w:lvl w:ilvl="7">
      <w:start w:val="1"/>
      <w:numFmt w:val="lowerLetter"/>
      <w:lvlText w:val="%8."/>
      <w:lvlJc w:val="left"/>
      <w:pPr>
        <w:ind w:left="2444" w:hanging="360"/>
      </w:pPr>
      <w:rPr>
        <w:rFonts w:hint="default"/>
      </w:rPr>
    </w:lvl>
    <w:lvl w:ilvl="8">
      <w:start w:val="1"/>
      <w:numFmt w:val="lowerRoman"/>
      <w:lvlText w:val="%9."/>
      <w:lvlJc w:val="left"/>
      <w:pPr>
        <w:ind w:left="2624" w:hanging="180"/>
      </w:pPr>
      <w:rPr>
        <w:rFonts w:hint="default"/>
      </w:rPr>
    </w:lvl>
  </w:abstractNum>
  <w:abstractNum w:abstractNumId="92" w15:restartNumberingAfterBreak="0">
    <w:nsid w:val="4EA01F2B"/>
    <w:multiLevelType w:val="multilevel"/>
    <w:tmpl w:val="BAA863A0"/>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3" w15:restartNumberingAfterBreak="0">
    <w:nsid w:val="4EB77921"/>
    <w:multiLevelType w:val="hybridMultilevel"/>
    <w:tmpl w:val="E926F058"/>
    <w:lvl w:ilvl="0" w:tplc="04150017">
      <w:start w:val="1"/>
      <w:numFmt w:val="lowerLetter"/>
      <w:lvlText w:val="%1)"/>
      <w:lvlJc w:val="left"/>
      <w:pPr>
        <w:ind w:left="1429" w:hanging="360"/>
      </w:pPr>
      <w:rPr>
        <w:rFonts w:hint="default"/>
        <w:color w:val="auto"/>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94" w15:restartNumberingAfterBreak="0">
    <w:nsid w:val="4FAA7001"/>
    <w:multiLevelType w:val="hybridMultilevel"/>
    <w:tmpl w:val="4894B884"/>
    <w:lvl w:ilvl="0" w:tplc="AF68A0FE">
      <w:start w:val="1"/>
      <w:numFmt w:val="bullet"/>
      <w:lvlText w:val="–"/>
      <w:lvlJc w:val="left"/>
      <w:pPr>
        <w:ind w:left="1080" w:hanging="360"/>
      </w:pPr>
      <w:rPr>
        <w:rFonts w:ascii="Times New Roman" w:hAnsi="Times New Roman" w:cs="Times New Roman"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95" w15:restartNumberingAfterBreak="0">
    <w:nsid w:val="508A0C3B"/>
    <w:multiLevelType w:val="hybridMultilevel"/>
    <w:tmpl w:val="9ADC9456"/>
    <w:lvl w:ilvl="0" w:tplc="04150011">
      <w:start w:val="1"/>
      <w:numFmt w:val="decimal"/>
      <w:lvlText w:val="%1)"/>
      <w:lvlJc w:val="left"/>
      <w:pPr>
        <w:ind w:left="1146" w:hanging="360"/>
      </w:pPr>
      <w:rPr>
        <w:rFonts w:hint="default"/>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96" w15:restartNumberingAfterBreak="0">
    <w:nsid w:val="50905FD9"/>
    <w:multiLevelType w:val="multilevel"/>
    <w:tmpl w:val="92CAECBA"/>
    <w:lvl w:ilvl="0">
      <w:start w:val="1"/>
      <w:numFmt w:val="upperRoman"/>
      <w:lvlText w:val="Część %1."/>
      <w:lvlJc w:val="left"/>
      <w:pPr>
        <w:tabs>
          <w:tab w:val="num" w:pos="720"/>
        </w:tabs>
        <w:ind w:left="720" w:hanging="720"/>
      </w:pPr>
      <w:rPr>
        <w:rFonts w:cs="Times New Roman"/>
        <w:b/>
        <w:bCs/>
        <w:i w:val="0"/>
        <w:iCs w:val="0"/>
        <w:color w:val="000000"/>
        <w:sz w:val="22"/>
        <w:szCs w:val="22"/>
      </w:rPr>
    </w:lvl>
    <w:lvl w:ilvl="1">
      <w:start w:val="1"/>
      <w:numFmt w:val="decimal"/>
      <w:lvlText w:val="%2."/>
      <w:lvlJc w:val="left"/>
      <w:pPr>
        <w:tabs>
          <w:tab w:val="num" w:pos="502"/>
        </w:tabs>
        <w:ind w:left="502" w:hanging="360"/>
      </w:pPr>
      <w:rPr>
        <w:b w:val="0"/>
        <w:bCs w:val="0"/>
        <w:i w:val="0"/>
        <w:iCs w:val="0"/>
        <w:color w:val="000000"/>
        <w:sz w:val="22"/>
        <w:szCs w:val="24"/>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lowerLetter"/>
      <w:lvlText w:val="%7)"/>
      <w:lvlJc w:val="left"/>
      <w:pPr>
        <w:ind w:left="5040" w:hanging="360"/>
      </w:pPr>
    </w:lvl>
    <w:lvl w:ilvl="7">
      <w:start w:val="1"/>
      <w:numFmt w:val="decimal"/>
      <w:lvlText w:val="%8."/>
      <w:lvlJc w:val="left"/>
      <w:pPr>
        <w:ind w:left="5760" w:hanging="360"/>
      </w:pPr>
      <w:rPr>
        <w:b w:val="0"/>
        <w:i w:val="0"/>
        <w:color w:val="auto"/>
      </w:rPr>
    </w:lvl>
    <w:lvl w:ilvl="8">
      <w:start w:val="1"/>
      <w:numFmt w:val="decimal"/>
      <w:lvlText w:val="%9)"/>
      <w:lvlJc w:val="left"/>
      <w:pPr>
        <w:ind w:left="6660" w:hanging="360"/>
      </w:pPr>
      <w:rPr>
        <w:b w:val="0"/>
        <w:i w:val="0"/>
        <w:color w:val="auto"/>
      </w:rPr>
    </w:lvl>
  </w:abstractNum>
  <w:abstractNum w:abstractNumId="97" w15:restartNumberingAfterBreak="0">
    <w:nsid w:val="51346EF0"/>
    <w:multiLevelType w:val="multilevel"/>
    <w:tmpl w:val="238878C6"/>
    <w:lvl w:ilvl="0">
      <w:start w:val="1"/>
      <w:numFmt w:val="decimal"/>
      <w:lvlText w:val="%1."/>
      <w:lvlJc w:val="left"/>
      <w:pPr>
        <w:ind w:left="360" w:hanging="360"/>
      </w:pPr>
      <w:rPr>
        <w:rFonts w:hint="default"/>
        <w:b w:val="0"/>
        <w:bCs/>
      </w:rPr>
    </w:lvl>
    <w:lvl w:ilvl="1">
      <w:start w:val="1"/>
      <w:numFmt w:val="decimal"/>
      <w:lvlText w:val="%2)"/>
      <w:lvlJc w:val="left"/>
      <w:pPr>
        <w:ind w:left="720" w:hanging="360"/>
      </w:pPr>
      <w:rPr>
        <w:rFonts w:hint="default"/>
        <w:b w:val="0"/>
        <w:bCs/>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8" w15:restartNumberingAfterBreak="0">
    <w:nsid w:val="51CD78DB"/>
    <w:multiLevelType w:val="hybridMultilevel"/>
    <w:tmpl w:val="ABFEB856"/>
    <w:lvl w:ilvl="0" w:tplc="5B54F91A">
      <w:start w:val="1"/>
      <w:numFmt w:val="decimal"/>
      <w:lvlText w:val="%1)"/>
      <w:lvlJc w:val="left"/>
      <w:pPr>
        <w:ind w:left="360" w:hanging="360"/>
      </w:pPr>
      <w:rPr>
        <w:rFonts w:cs="Times New Roman" w:hint="default"/>
        <w:b w:val="0"/>
        <w:bCs w:val="0"/>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99" w15:restartNumberingAfterBreak="0">
    <w:nsid w:val="53233564"/>
    <w:multiLevelType w:val="multilevel"/>
    <w:tmpl w:val="8FB23AC4"/>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00" w15:restartNumberingAfterBreak="0">
    <w:nsid w:val="536D33C7"/>
    <w:multiLevelType w:val="multilevel"/>
    <w:tmpl w:val="8FB23AC4"/>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01" w15:restartNumberingAfterBreak="0">
    <w:nsid w:val="53AF35E6"/>
    <w:multiLevelType w:val="hybridMultilevel"/>
    <w:tmpl w:val="3CF63ADA"/>
    <w:lvl w:ilvl="0" w:tplc="04150001">
      <w:start w:val="1"/>
      <w:numFmt w:val="bullet"/>
      <w:lvlText w:val=""/>
      <w:lvlJc w:val="left"/>
      <w:pPr>
        <w:ind w:left="1146" w:hanging="360"/>
      </w:pPr>
      <w:rPr>
        <w:rFonts w:ascii="Symbol" w:hAnsi="Symbol" w:hint="default"/>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102" w15:restartNumberingAfterBreak="0">
    <w:nsid w:val="53D316D2"/>
    <w:multiLevelType w:val="multilevel"/>
    <w:tmpl w:val="A3C42DBE"/>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03" w15:restartNumberingAfterBreak="0">
    <w:nsid w:val="54B30F8A"/>
    <w:multiLevelType w:val="multilevel"/>
    <w:tmpl w:val="BAA863A0"/>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04" w15:restartNumberingAfterBreak="0">
    <w:nsid w:val="55C23323"/>
    <w:multiLevelType w:val="multilevel"/>
    <w:tmpl w:val="610436DA"/>
    <w:name w:val="WW8Num352"/>
    <w:lvl w:ilvl="0">
      <w:start w:val="7"/>
      <w:numFmt w:val="decimal"/>
      <w:lvlText w:val="%1."/>
      <w:lvlJc w:val="left"/>
      <w:pPr>
        <w:tabs>
          <w:tab w:val="num" w:pos="1146"/>
        </w:tabs>
        <w:ind w:left="426" w:firstLine="0"/>
      </w:pPr>
      <w:rPr>
        <w:rFonts w:cs="Times New Roman" w:hint="default"/>
      </w:rPr>
    </w:lvl>
    <w:lvl w:ilvl="1">
      <w:start w:val="14"/>
      <w:numFmt w:val="bullet"/>
      <w:lvlText w:val=""/>
      <w:lvlJc w:val="left"/>
      <w:pPr>
        <w:tabs>
          <w:tab w:val="num" w:pos="1931"/>
        </w:tabs>
        <w:ind w:left="851" w:firstLine="0"/>
      </w:pPr>
      <w:rPr>
        <w:rFonts w:ascii="Symbol" w:hAnsi="Symbol" w:hint="default"/>
      </w:rPr>
    </w:lvl>
    <w:lvl w:ilvl="2">
      <w:start w:val="1"/>
      <w:numFmt w:val="decimal"/>
      <w:lvlText w:val="%3."/>
      <w:lvlJc w:val="left"/>
      <w:pPr>
        <w:tabs>
          <w:tab w:val="num" w:pos="1866"/>
        </w:tabs>
        <w:ind w:left="426" w:firstLine="0"/>
      </w:pPr>
      <w:rPr>
        <w:rFonts w:cs="Times New Roman" w:hint="default"/>
      </w:rPr>
    </w:lvl>
    <w:lvl w:ilvl="3">
      <w:start w:val="1"/>
      <w:numFmt w:val="decimal"/>
      <w:lvlText w:val="%4."/>
      <w:lvlJc w:val="left"/>
      <w:pPr>
        <w:tabs>
          <w:tab w:val="num" w:pos="2226"/>
        </w:tabs>
        <w:ind w:left="426" w:firstLine="0"/>
      </w:pPr>
      <w:rPr>
        <w:rFonts w:cs="Times New Roman" w:hint="default"/>
      </w:rPr>
    </w:lvl>
    <w:lvl w:ilvl="4">
      <w:start w:val="1"/>
      <w:numFmt w:val="decimal"/>
      <w:lvlText w:val="%5."/>
      <w:lvlJc w:val="left"/>
      <w:pPr>
        <w:tabs>
          <w:tab w:val="num" w:pos="2586"/>
        </w:tabs>
        <w:ind w:left="426" w:firstLine="0"/>
      </w:pPr>
      <w:rPr>
        <w:rFonts w:cs="Times New Roman" w:hint="default"/>
      </w:rPr>
    </w:lvl>
    <w:lvl w:ilvl="5">
      <w:start w:val="1"/>
      <w:numFmt w:val="decimal"/>
      <w:lvlText w:val="%6."/>
      <w:lvlJc w:val="left"/>
      <w:pPr>
        <w:tabs>
          <w:tab w:val="num" w:pos="2946"/>
        </w:tabs>
        <w:ind w:left="426" w:firstLine="0"/>
      </w:pPr>
      <w:rPr>
        <w:rFonts w:cs="Times New Roman" w:hint="default"/>
      </w:rPr>
    </w:lvl>
    <w:lvl w:ilvl="6">
      <w:start w:val="1"/>
      <w:numFmt w:val="decimal"/>
      <w:lvlText w:val="%7."/>
      <w:lvlJc w:val="left"/>
      <w:pPr>
        <w:tabs>
          <w:tab w:val="num" w:pos="3306"/>
        </w:tabs>
        <w:ind w:left="426" w:firstLine="0"/>
      </w:pPr>
      <w:rPr>
        <w:rFonts w:cs="Times New Roman" w:hint="default"/>
      </w:rPr>
    </w:lvl>
    <w:lvl w:ilvl="7">
      <w:start w:val="1"/>
      <w:numFmt w:val="decimal"/>
      <w:lvlText w:val="%8."/>
      <w:lvlJc w:val="left"/>
      <w:pPr>
        <w:tabs>
          <w:tab w:val="num" w:pos="3666"/>
        </w:tabs>
        <w:ind w:left="426" w:firstLine="0"/>
      </w:pPr>
      <w:rPr>
        <w:rFonts w:cs="Times New Roman" w:hint="default"/>
      </w:rPr>
    </w:lvl>
    <w:lvl w:ilvl="8">
      <w:start w:val="1"/>
      <w:numFmt w:val="decimal"/>
      <w:lvlText w:val="%9."/>
      <w:lvlJc w:val="left"/>
      <w:pPr>
        <w:tabs>
          <w:tab w:val="num" w:pos="4026"/>
        </w:tabs>
        <w:ind w:left="426" w:firstLine="0"/>
      </w:pPr>
      <w:rPr>
        <w:rFonts w:cs="Times New Roman" w:hint="default"/>
      </w:rPr>
    </w:lvl>
  </w:abstractNum>
  <w:abstractNum w:abstractNumId="105" w15:restartNumberingAfterBreak="0">
    <w:nsid w:val="56886BC2"/>
    <w:multiLevelType w:val="hybridMultilevel"/>
    <w:tmpl w:val="61241E86"/>
    <w:lvl w:ilvl="0" w:tplc="53FE9A2A">
      <w:start w:val="1"/>
      <w:numFmt w:val="upperRoman"/>
      <w:pStyle w:val="Podtytu"/>
      <w:lvlText w:val="Część %1."/>
      <w:lvlJc w:val="left"/>
      <w:pPr>
        <w:ind w:left="1117"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6" w15:restartNumberingAfterBreak="0">
    <w:nsid w:val="56DF7A5F"/>
    <w:multiLevelType w:val="hybridMultilevel"/>
    <w:tmpl w:val="E17E4012"/>
    <w:lvl w:ilvl="0" w:tplc="2AFE9830">
      <w:start w:val="1"/>
      <w:numFmt w:val="bullet"/>
      <w:lvlText w:val="‒"/>
      <w:lvlJc w:val="left"/>
      <w:pPr>
        <w:ind w:left="1080" w:hanging="360"/>
      </w:pPr>
      <w:rPr>
        <w:rFonts w:ascii="Times New Roman" w:hAnsi="Times New Roman"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07" w15:restartNumberingAfterBreak="0">
    <w:nsid w:val="56F2452F"/>
    <w:multiLevelType w:val="hybridMultilevel"/>
    <w:tmpl w:val="A934AE04"/>
    <w:lvl w:ilvl="0" w:tplc="04150017">
      <w:start w:val="1"/>
      <w:numFmt w:val="lowerLetter"/>
      <w:lvlText w:val="%1)"/>
      <w:lvlJc w:val="left"/>
      <w:pPr>
        <w:ind w:left="862" w:hanging="360"/>
      </w:pPr>
    </w:lvl>
    <w:lvl w:ilvl="1" w:tplc="04150019" w:tentative="1">
      <w:start w:val="1"/>
      <w:numFmt w:val="lowerLetter"/>
      <w:lvlText w:val="%2."/>
      <w:lvlJc w:val="left"/>
      <w:pPr>
        <w:ind w:left="1582" w:hanging="360"/>
      </w:pPr>
    </w:lvl>
    <w:lvl w:ilvl="2" w:tplc="0415001B" w:tentative="1">
      <w:start w:val="1"/>
      <w:numFmt w:val="lowerRoman"/>
      <w:lvlText w:val="%3."/>
      <w:lvlJc w:val="right"/>
      <w:pPr>
        <w:ind w:left="2302" w:hanging="180"/>
      </w:pPr>
    </w:lvl>
    <w:lvl w:ilvl="3" w:tplc="0415000F" w:tentative="1">
      <w:start w:val="1"/>
      <w:numFmt w:val="decimal"/>
      <w:lvlText w:val="%4."/>
      <w:lvlJc w:val="left"/>
      <w:pPr>
        <w:ind w:left="3022" w:hanging="360"/>
      </w:pPr>
    </w:lvl>
    <w:lvl w:ilvl="4" w:tplc="04150019" w:tentative="1">
      <w:start w:val="1"/>
      <w:numFmt w:val="lowerLetter"/>
      <w:lvlText w:val="%5."/>
      <w:lvlJc w:val="left"/>
      <w:pPr>
        <w:ind w:left="3742" w:hanging="360"/>
      </w:pPr>
    </w:lvl>
    <w:lvl w:ilvl="5" w:tplc="0415001B" w:tentative="1">
      <w:start w:val="1"/>
      <w:numFmt w:val="lowerRoman"/>
      <w:lvlText w:val="%6."/>
      <w:lvlJc w:val="right"/>
      <w:pPr>
        <w:ind w:left="4462" w:hanging="180"/>
      </w:pPr>
    </w:lvl>
    <w:lvl w:ilvl="6" w:tplc="0415000F" w:tentative="1">
      <w:start w:val="1"/>
      <w:numFmt w:val="decimal"/>
      <w:lvlText w:val="%7."/>
      <w:lvlJc w:val="left"/>
      <w:pPr>
        <w:ind w:left="5182" w:hanging="360"/>
      </w:pPr>
    </w:lvl>
    <w:lvl w:ilvl="7" w:tplc="04150019" w:tentative="1">
      <w:start w:val="1"/>
      <w:numFmt w:val="lowerLetter"/>
      <w:lvlText w:val="%8."/>
      <w:lvlJc w:val="left"/>
      <w:pPr>
        <w:ind w:left="5902" w:hanging="360"/>
      </w:pPr>
    </w:lvl>
    <w:lvl w:ilvl="8" w:tplc="0415001B" w:tentative="1">
      <w:start w:val="1"/>
      <w:numFmt w:val="lowerRoman"/>
      <w:lvlText w:val="%9."/>
      <w:lvlJc w:val="right"/>
      <w:pPr>
        <w:ind w:left="6622" w:hanging="180"/>
      </w:pPr>
    </w:lvl>
  </w:abstractNum>
  <w:abstractNum w:abstractNumId="108" w15:restartNumberingAfterBreak="0">
    <w:nsid w:val="570D4400"/>
    <w:multiLevelType w:val="hybridMultilevel"/>
    <w:tmpl w:val="FD00A502"/>
    <w:lvl w:ilvl="0" w:tplc="04150017">
      <w:start w:val="1"/>
      <w:numFmt w:val="lowerLetter"/>
      <w:lvlText w:val="%1)"/>
      <w:lvlJc w:val="left"/>
      <w:pPr>
        <w:ind w:left="1429" w:hanging="360"/>
      </w:pPr>
      <w:rPr>
        <w:rFonts w:hint="default"/>
        <w:color w:val="auto"/>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09" w15:restartNumberingAfterBreak="0">
    <w:nsid w:val="57616727"/>
    <w:multiLevelType w:val="hybridMultilevel"/>
    <w:tmpl w:val="791E0F9E"/>
    <w:lvl w:ilvl="0" w:tplc="66CC0DD8">
      <w:start w:val="1"/>
      <w:numFmt w:val="decimal"/>
      <w:lvlText w:val="%1."/>
      <w:lvlJc w:val="left"/>
      <w:pPr>
        <w:tabs>
          <w:tab w:val="num" w:pos="720"/>
        </w:tabs>
        <w:ind w:left="720" w:hanging="360"/>
      </w:pPr>
      <w:rPr>
        <w:rFonts w:hint="default"/>
        <w:sz w:val="22"/>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10" w15:restartNumberingAfterBreak="0">
    <w:nsid w:val="57C30A25"/>
    <w:multiLevelType w:val="hybridMultilevel"/>
    <w:tmpl w:val="A1748332"/>
    <w:lvl w:ilvl="0" w:tplc="7ECE2B22">
      <w:start w:val="1"/>
      <w:numFmt w:val="lowerLetter"/>
      <w:lvlText w:val="%1)"/>
      <w:lvlJc w:val="left"/>
      <w:pPr>
        <w:ind w:left="1429" w:hanging="360"/>
      </w:pPr>
      <w:rPr>
        <w:rFonts w:hint="default"/>
        <w:color w:val="auto"/>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11" w15:restartNumberingAfterBreak="0">
    <w:nsid w:val="589A4F29"/>
    <w:multiLevelType w:val="hybridMultilevel"/>
    <w:tmpl w:val="939AF13E"/>
    <w:lvl w:ilvl="0" w:tplc="73CA80B4">
      <w:start w:val="1"/>
      <w:numFmt w:val="decimal"/>
      <w:lvlText w:val="%1."/>
      <w:lvlJc w:val="left"/>
      <w:pPr>
        <w:ind w:left="720" w:hanging="360"/>
      </w:pPr>
      <w:rPr>
        <w:rFonts w:ascii="Times New Roman" w:hAnsi="Times New Roman" w:hint="default"/>
        <w:b w:val="0"/>
        <w:i w:val="0"/>
        <w:color w:val="auto"/>
        <w:sz w:val="20"/>
        <w:szCs w:val="20"/>
      </w:rPr>
    </w:lvl>
    <w:lvl w:ilvl="1" w:tplc="04150001">
      <w:start w:val="1"/>
      <w:numFmt w:val="bullet"/>
      <w:lvlText w:val=""/>
      <w:lvlJc w:val="left"/>
      <w:pPr>
        <w:ind w:left="1440" w:hanging="360"/>
      </w:pPr>
      <w:rPr>
        <w:rFonts w:ascii="Symbol" w:hAnsi="Symbol"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2" w15:restartNumberingAfterBreak="0">
    <w:nsid w:val="58BE3EDD"/>
    <w:multiLevelType w:val="hybridMultilevel"/>
    <w:tmpl w:val="BC545D48"/>
    <w:lvl w:ilvl="0" w:tplc="F926EDB6">
      <w:start w:val="1"/>
      <w:numFmt w:val="decimal"/>
      <w:lvlText w:val="%1)"/>
      <w:lvlJc w:val="left"/>
      <w:pPr>
        <w:ind w:left="720" w:hanging="360"/>
      </w:pPr>
      <w:rPr>
        <w:rFonts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3" w15:restartNumberingAfterBreak="0">
    <w:nsid w:val="59A26C66"/>
    <w:multiLevelType w:val="hybridMultilevel"/>
    <w:tmpl w:val="C316D16A"/>
    <w:lvl w:ilvl="0" w:tplc="0415000B">
      <w:start w:val="1"/>
      <w:numFmt w:val="bullet"/>
      <w:lvlText w:val=""/>
      <w:lvlJc w:val="left"/>
      <w:pPr>
        <w:ind w:left="1069" w:hanging="360"/>
      </w:pPr>
      <w:rPr>
        <w:rFonts w:ascii="Wingdings" w:hAnsi="Wingdings" w:hint="default"/>
      </w:rPr>
    </w:lvl>
    <w:lvl w:ilvl="1" w:tplc="04150003" w:tentative="1">
      <w:start w:val="1"/>
      <w:numFmt w:val="bullet"/>
      <w:lvlText w:val="o"/>
      <w:lvlJc w:val="left"/>
      <w:pPr>
        <w:ind w:left="1789" w:hanging="360"/>
      </w:pPr>
      <w:rPr>
        <w:rFonts w:ascii="Courier New" w:hAnsi="Courier New" w:cs="Courier New" w:hint="default"/>
      </w:rPr>
    </w:lvl>
    <w:lvl w:ilvl="2" w:tplc="04150005" w:tentative="1">
      <w:start w:val="1"/>
      <w:numFmt w:val="bullet"/>
      <w:lvlText w:val=""/>
      <w:lvlJc w:val="left"/>
      <w:pPr>
        <w:ind w:left="2509" w:hanging="360"/>
      </w:pPr>
      <w:rPr>
        <w:rFonts w:ascii="Wingdings" w:hAnsi="Wingdings" w:hint="default"/>
      </w:rPr>
    </w:lvl>
    <w:lvl w:ilvl="3" w:tplc="04150001" w:tentative="1">
      <w:start w:val="1"/>
      <w:numFmt w:val="bullet"/>
      <w:lvlText w:val=""/>
      <w:lvlJc w:val="left"/>
      <w:pPr>
        <w:ind w:left="3229" w:hanging="360"/>
      </w:pPr>
      <w:rPr>
        <w:rFonts w:ascii="Symbol" w:hAnsi="Symbol" w:hint="default"/>
      </w:rPr>
    </w:lvl>
    <w:lvl w:ilvl="4" w:tplc="04150003" w:tentative="1">
      <w:start w:val="1"/>
      <w:numFmt w:val="bullet"/>
      <w:lvlText w:val="o"/>
      <w:lvlJc w:val="left"/>
      <w:pPr>
        <w:ind w:left="3949" w:hanging="360"/>
      </w:pPr>
      <w:rPr>
        <w:rFonts w:ascii="Courier New" w:hAnsi="Courier New" w:cs="Courier New" w:hint="default"/>
      </w:rPr>
    </w:lvl>
    <w:lvl w:ilvl="5" w:tplc="04150005" w:tentative="1">
      <w:start w:val="1"/>
      <w:numFmt w:val="bullet"/>
      <w:lvlText w:val=""/>
      <w:lvlJc w:val="left"/>
      <w:pPr>
        <w:ind w:left="4669" w:hanging="360"/>
      </w:pPr>
      <w:rPr>
        <w:rFonts w:ascii="Wingdings" w:hAnsi="Wingdings" w:hint="default"/>
      </w:rPr>
    </w:lvl>
    <w:lvl w:ilvl="6" w:tplc="04150001" w:tentative="1">
      <w:start w:val="1"/>
      <w:numFmt w:val="bullet"/>
      <w:lvlText w:val=""/>
      <w:lvlJc w:val="left"/>
      <w:pPr>
        <w:ind w:left="5389" w:hanging="360"/>
      </w:pPr>
      <w:rPr>
        <w:rFonts w:ascii="Symbol" w:hAnsi="Symbol" w:hint="default"/>
      </w:rPr>
    </w:lvl>
    <w:lvl w:ilvl="7" w:tplc="04150003" w:tentative="1">
      <w:start w:val="1"/>
      <w:numFmt w:val="bullet"/>
      <w:lvlText w:val="o"/>
      <w:lvlJc w:val="left"/>
      <w:pPr>
        <w:ind w:left="6109" w:hanging="360"/>
      </w:pPr>
      <w:rPr>
        <w:rFonts w:ascii="Courier New" w:hAnsi="Courier New" w:cs="Courier New" w:hint="default"/>
      </w:rPr>
    </w:lvl>
    <w:lvl w:ilvl="8" w:tplc="04150005" w:tentative="1">
      <w:start w:val="1"/>
      <w:numFmt w:val="bullet"/>
      <w:lvlText w:val=""/>
      <w:lvlJc w:val="left"/>
      <w:pPr>
        <w:ind w:left="6829" w:hanging="360"/>
      </w:pPr>
      <w:rPr>
        <w:rFonts w:ascii="Wingdings" w:hAnsi="Wingdings" w:hint="default"/>
      </w:rPr>
    </w:lvl>
  </w:abstractNum>
  <w:abstractNum w:abstractNumId="114" w15:restartNumberingAfterBreak="0">
    <w:nsid w:val="5A0E13A7"/>
    <w:multiLevelType w:val="hybridMultilevel"/>
    <w:tmpl w:val="B8D6897C"/>
    <w:lvl w:ilvl="0" w:tplc="04150017">
      <w:start w:val="1"/>
      <w:numFmt w:val="lowerLetter"/>
      <w:lvlText w:val="%1)"/>
      <w:lvlJc w:val="left"/>
      <w:pPr>
        <w:ind w:left="1080" w:hanging="360"/>
      </w:pPr>
      <w:rPr>
        <w:rFonts w:hint="default"/>
        <w:b w:val="0"/>
        <w:bCs w:val="0"/>
        <w:strike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5" w15:restartNumberingAfterBreak="0">
    <w:nsid w:val="5A496609"/>
    <w:multiLevelType w:val="hybridMultilevel"/>
    <w:tmpl w:val="2856B56A"/>
    <w:lvl w:ilvl="0" w:tplc="4F9A2D1E">
      <w:start w:val="1"/>
      <w:numFmt w:val="decimal"/>
      <w:pStyle w:val="Nagwek3"/>
      <w:lvlText w:val="§ %1."/>
      <w:lvlJc w:val="left"/>
      <w:pPr>
        <w:ind w:left="720" w:hanging="360"/>
      </w:pPr>
      <w:rPr>
        <w:rFonts w:ascii="Times New Roman" w:hAnsi="Times New Roman" w:hint="default"/>
        <w:b/>
        <w:i w:val="0"/>
        <w:sz w:val="24"/>
        <w:szCs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6" w15:restartNumberingAfterBreak="0">
    <w:nsid w:val="5AE954B6"/>
    <w:multiLevelType w:val="hybridMultilevel"/>
    <w:tmpl w:val="1A44E220"/>
    <w:lvl w:ilvl="0" w:tplc="AF68A0FE">
      <w:start w:val="1"/>
      <w:numFmt w:val="bullet"/>
      <w:lvlText w:val="–"/>
      <w:lvlJc w:val="left"/>
      <w:pPr>
        <w:ind w:left="1400" w:hanging="360"/>
      </w:pPr>
      <w:rPr>
        <w:rFonts w:ascii="Times New Roman" w:hAnsi="Times New Roman" w:cs="Times New Roman" w:hint="default"/>
      </w:rPr>
    </w:lvl>
    <w:lvl w:ilvl="1" w:tplc="04150003" w:tentative="1">
      <w:start w:val="1"/>
      <w:numFmt w:val="bullet"/>
      <w:lvlText w:val="o"/>
      <w:lvlJc w:val="left"/>
      <w:pPr>
        <w:ind w:left="2120" w:hanging="360"/>
      </w:pPr>
      <w:rPr>
        <w:rFonts w:ascii="Courier New" w:hAnsi="Courier New" w:cs="Courier New" w:hint="default"/>
      </w:rPr>
    </w:lvl>
    <w:lvl w:ilvl="2" w:tplc="04150005" w:tentative="1">
      <w:start w:val="1"/>
      <w:numFmt w:val="bullet"/>
      <w:lvlText w:val=""/>
      <w:lvlJc w:val="left"/>
      <w:pPr>
        <w:ind w:left="2840" w:hanging="360"/>
      </w:pPr>
      <w:rPr>
        <w:rFonts w:ascii="Wingdings" w:hAnsi="Wingdings" w:hint="default"/>
      </w:rPr>
    </w:lvl>
    <w:lvl w:ilvl="3" w:tplc="04150001" w:tentative="1">
      <w:start w:val="1"/>
      <w:numFmt w:val="bullet"/>
      <w:lvlText w:val=""/>
      <w:lvlJc w:val="left"/>
      <w:pPr>
        <w:ind w:left="3560" w:hanging="360"/>
      </w:pPr>
      <w:rPr>
        <w:rFonts w:ascii="Symbol" w:hAnsi="Symbol" w:hint="default"/>
      </w:rPr>
    </w:lvl>
    <w:lvl w:ilvl="4" w:tplc="04150003" w:tentative="1">
      <w:start w:val="1"/>
      <w:numFmt w:val="bullet"/>
      <w:lvlText w:val="o"/>
      <w:lvlJc w:val="left"/>
      <w:pPr>
        <w:ind w:left="4280" w:hanging="360"/>
      </w:pPr>
      <w:rPr>
        <w:rFonts w:ascii="Courier New" w:hAnsi="Courier New" w:cs="Courier New" w:hint="default"/>
      </w:rPr>
    </w:lvl>
    <w:lvl w:ilvl="5" w:tplc="04150005" w:tentative="1">
      <w:start w:val="1"/>
      <w:numFmt w:val="bullet"/>
      <w:lvlText w:val=""/>
      <w:lvlJc w:val="left"/>
      <w:pPr>
        <w:ind w:left="5000" w:hanging="360"/>
      </w:pPr>
      <w:rPr>
        <w:rFonts w:ascii="Wingdings" w:hAnsi="Wingdings" w:hint="default"/>
      </w:rPr>
    </w:lvl>
    <w:lvl w:ilvl="6" w:tplc="04150001" w:tentative="1">
      <w:start w:val="1"/>
      <w:numFmt w:val="bullet"/>
      <w:lvlText w:val=""/>
      <w:lvlJc w:val="left"/>
      <w:pPr>
        <w:ind w:left="5720" w:hanging="360"/>
      </w:pPr>
      <w:rPr>
        <w:rFonts w:ascii="Symbol" w:hAnsi="Symbol" w:hint="default"/>
      </w:rPr>
    </w:lvl>
    <w:lvl w:ilvl="7" w:tplc="04150003" w:tentative="1">
      <w:start w:val="1"/>
      <w:numFmt w:val="bullet"/>
      <w:lvlText w:val="o"/>
      <w:lvlJc w:val="left"/>
      <w:pPr>
        <w:ind w:left="6440" w:hanging="360"/>
      </w:pPr>
      <w:rPr>
        <w:rFonts w:ascii="Courier New" w:hAnsi="Courier New" w:cs="Courier New" w:hint="default"/>
      </w:rPr>
    </w:lvl>
    <w:lvl w:ilvl="8" w:tplc="04150005" w:tentative="1">
      <w:start w:val="1"/>
      <w:numFmt w:val="bullet"/>
      <w:lvlText w:val=""/>
      <w:lvlJc w:val="left"/>
      <w:pPr>
        <w:ind w:left="7160" w:hanging="360"/>
      </w:pPr>
      <w:rPr>
        <w:rFonts w:ascii="Wingdings" w:hAnsi="Wingdings" w:hint="default"/>
      </w:rPr>
    </w:lvl>
  </w:abstractNum>
  <w:abstractNum w:abstractNumId="117" w15:restartNumberingAfterBreak="0">
    <w:nsid w:val="5BB16D8E"/>
    <w:multiLevelType w:val="hybridMultilevel"/>
    <w:tmpl w:val="B91AB93C"/>
    <w:lvl w:ilvl="0" w:tplc="44BA098C">
      <w:start w:val="1"/>
      <w:numFmt w:val="decimal"/>
      <w:lvlText w:val="%1)"/>
      <w:lvlJc w:val="left"/>
      <w:pPr>
        <w:ind w:left="786" w:hanging="360"/>
      </w:pPr>
      <w:rPr>
        <w:rFonts w:hint="default"/>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18" w15:restartNumberingAfterBreak="0">
    <w:nsid w:val="5C3E0BA7"/>
    <w:multiLevelType w:val="multilevel"/>
    <w:tmpl w:val="8FB23AC4"/>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19" w15:restartNumberingAfterBreak="0">
    <w:nsid w:val="5C737C05"/>
    <w:multiLevelType w:val="hybridMultilevel"/>
    <w:tmpl w:val="EE98E00C"/>
    <w:lvl w:ilvl="0" w:tplc="04150011">
      <w:start w:val="1"/>
      <w:numFmt w:val="decimal"/>
      <w:lvlText w:val="%1)"/>
      <w:lvlJc w:val="left"/>
      <w:pPr>
        <w:ind w:left="1429" w:hanging="360"/>
      </w:pPr>
      <w:rPr>
        <w:rFonts w:hint="default"/>
        <w:color w:val="auto"/>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20" w15:restartNumberingAfterBreak="0">
    <w:nsid w:val="5CA31A15"/>
    <w:multiLevelType w:val="singleLevel"/>
    <w:tmpl w:val="CB981644"/>
    <w:name w:val="Tiret 0"/>
    <w:lvl w:ilvl="0">
      <w:start w:val="1"/>
      <w:numFmt w:val="bullet"/>
      <w:lvlRestart w:val="0"/>
      <w:pStyle w:val="Tiret0"/>
      <w:lvlText w:val="–"/>
      <w:lvlJc w:val="left"/>
      <w:pPr>
        <w:tabs>
          <w:tab w:val="num" w:pos="850"/>
        </w:tabs>
        <w:ind w:left="850" w:hanging="850"/>
      </w:pPr>
    </w:lvl>
  </w:abstractNum>
  <w:abstractNum w:abstractNumId="121" w15:restartNumberingAfterBreak="0">
    <w:nsid w:val="5D3223F0"/>
    <w:multiLevelType w:val="hybridMultilevel"/>
    <w:tmpl w:val="D46A8774"/>
    <w:lvl w:ilvl="0" w:tplc="FFFFFFFF">
      <w:start w:val="1"/>
      <w:numFmt w:val="lowerLetter"/>
      <w:lvlText w:val="%1)"/>
      <w:lvlJc w:val="left"/>
      <w:pPr>
        <w:ind w:left="363" w:hanging="363"/>
      </w:pPr>
      <w:rPr>
        <w:rFonts w:hint="default"/>
        <w:b w:val="0"/>
        <w:color w:val="000000"/>
      </w:rPr>
    </w:lvl>
    <w:lvl w:ilvl="1" w:tplc="FFFFFFFF" w:tentative="1">
      <w:start w:val="1"/>
      <w:numFmt w:val="lowerLetter"/>
      <w:lvlText w:val="%2."/>
      <w:lvlJc w:val="left"/>
      <w:pPr>
        <w:tabs>
          <w:tab w:val="num" w:pos="1632"/>
        </w:tabs>
        <w:ind w:left="1632" w:hanging="360"/>
      </w:pPr>
    </w:lvl>
    <w:lvl w:ilvl="2" w:tplc="FFFFFFFF" w:tentative="1">
      <w:start w:val="1"/>
      <w:numFmt w:val="lowerRoman"/>
      <w:lvlText w:val="%3."/>
      <w:lvlJc w:val="right"/>
      <w:pPr>
        <w:tabs>
          <w:tab w:val="num" w:pos="2352"/>
        </w:tabs>
        <w:ind w:left="2352" w:hanging="180"/>
      </w:pPr>
    </w:lvl>
    <w:lvl w:ilvl="3" w:tplc="FFFFFFFF" w:tentative="1">
      <w:start w:val="1"/>
      <w:numFmt w:val="decimal"/>
      <w:lvlText w:val="%4."/>
      <w:lvlJc w:val="left"/>
      <w:pPr>
        <w:tabs>
          <w:tab w:val="num" w:pos="3072"/>
        </w:tabs>
        <w:ind w:left="3072" w:hanging="360"/>
      </w:pPr>
    </w:lvl>
    <w:lvl w:ilvl="4" w:tplc="FFFFFFFF" w:tentative="1">
      <w:start w:val="1"/>
      <w:numFmt w:val="lowerLetter"/>
      <w:lvlText w:val="%5."/>
      <w:lvlJc w:val="left"/>
      <w:pPr>
        <w:tabs>
          <w:tab w:val="num" w:pos="3792"/>
        </w:tabs>
        <w:ind w:left="3792" w:hanging="360"/>
      </w:pPr>
    </w:lvl>
    <w:lvl w:ilvl="5" w:tplc="FFFFFFFF" w:tentative="1">
      <w:start w:val="1"/>
      <w:numFmt w:val="lowerRoman"/>
      <w:lvlText w:val="%6."/>
      <w:lvlJc w:val="right"/>
      <w:pPr>
        <w:tabs>
          <w:tab w:val="num" w:pos="4512"/>
        </w:tabs>
        <w:ind w:left="4512" w:hanging="180"/>
      </w:pPr>
    </w:lvl>
    <w:lvl w:ilvl="6" w:tplc="FFFFFFFF" w:tentative="1">
      <w:start w:val="1"/>
      <w:numFmt w:val="decimal"/>
      <w:lvlText w:val="%7."/>
      <w:lvlJc w:val="left"/>
      <w:pPr>
        <w:tabs>
          <w:tab w:val="num" w:pos="5232"/>
        </w:tabs>
        <w:ind w:left="5232" w:hanging="360"/>
      </w:pPr>
    </w:lvl>
    <w:lvl w:ilvl="7" w:tplc="FFFFFFFF" w:tentative="1">
      <w:start w:val="1"/>
      <w:numFmt w:val="lowerLetter"/>
      <w:lvlText w:val="%8."/>
      <w:lvlJc w:val="left"/>
      <w:pPr>
        <w:tabs>
          <w:tab w:val="num" w:pos="5952"/>
        </w:tabs>
        <w:ind w:left="5952" w:hanging="360"/>
      </w:pPr>
    </w:lvl>
    <w:lvl w:ilvl="8" w:tplc="FFFFFFFF" w:tentative="1">
      <w:start w:val="1"/>
      <w:numFmt w:val="lowerRoman"/>
      <w:lvlText w:val="%9."/>
      <w:lvlJc w:val="right"/>
      <w:pPr>
        <w:tabs>
          <w:tab w:val="num" w:pos="6672"/>
        </w:tabs>
        <w:ind w:left="6672" w:hanging="180"/>
      </w:pPr>
    </w:lvl>
  </w:abstractNum>
  <w:abstractNum w:abstractNumId="122" w15:restartNumberingAfterBreak="0">
    <w:nsid w:val="5D710FE2"/>
    <w:multiLevelType w:val="hybridMultilevel"/>
    <w:tmpl w:val="32C2BBEA"/>
    <w:lvl w:ilvl="0" w:tplc="0415000F">
      <w:start w:val="1"/>
      <w:numFmt w:val="decimal"/>
      <w:lvlText w:val="%1."/>
      <w:lvlJc w:val="left"/>
      <w:pPr>
        <w:ind w:left="363" w:hanging="363"/>
      </w:pPr>
      <w:rPr>
        <w:rFonts w:hint="default"/>
        <w:b w:val="0"/>
        <w:color w:val="000000"/>
      </w:rPr>
    </w:lvl>
    <w:lvl w:ilvl="1" w:tplc="04150019" w:tentative="1">
      <w:start w:val="1"/>
      <w:numFmt w:val="lowerLetter"/>
      <w:lvlText w:val="%2."/>
      <w:lvlJc w:val="left"/>
      <w:pPr>
        <w:tabs>
          <w:tab w:val="num" w:pos="1632"/>
        </w:tabs>
        <w:ind w:left="1632" w:hanging="360"/>
      </w:pPr>
    </w:lvl>
    <w:lvl w:ilvl="2" w:tplc="0415001B" w:tentative="1">
      <w:start w:val="1"/>
      <w:numFmt w:val="lowerRoman"/>
      <w:lvlText w:val="%3."/>
      <w:lvlJc w:val="right"/>
      <w:pPr>
        <w:tabs>
          <w:tab w:val="num" w:pos="2352"/>
        </w:tabs>
        <w:ind w:left="2352" w:hanging="180"/>
      </w:pPr>
    </w:lvl>
    <w:lvl w:ilvl="3" w:tplc="0415000F" w:tentative="1">
      <w:start w:val="1"/>
      <w:numFmt w:val="decimal"/>
      <w:lvlText w:val="%4."/>
      <w:lvlJc w:val="left"/>
      <w:pPr>
        <w:tabs>
          <w:tab w:val="num" w:pos="3072"/>
        </w:tabs>
        <w:ind w:left="3072" w:hanging="360"/>
      </w:pPr>
    </w:lvl>
    <w:lvl w:ilvl="4" w:tplc="04150019" w:tentative="1">
      <w:start w:val="1"/>
      <w:numFmt w:val="lowerLetter"/>
      <w:lvlText w:val="%5."/>
      <w:lvlJc w:val="left"/>
      <w:pPr>
        <w:tabs>
          <w:tab w:val="num" w:pos="3792"/>
        </w:tabs>
        <w:ind w:left="3792" w:hanging="360"/>
      </w:pPr>
    </w:lvl>
    <w:lvl w:ilvl="5" w:tplc="0415001B" w:tentative="1">
      <w:start w:val="1"/>
      <w:numFmt w:val="lowerRoman"/>
      <w:lvlText w:val="%6."/>
      <w:lvlJc w:val="right"/>
      <w:pPr>
        <w:tabs>
          <w:tab w:val="num" w:pos="4512"/>
        </w:tabs>
        <w:ind w:left="4512" w:hanging="180"/>
      </w:pPr>
    </w:lvl>
    <w:lvl w:ilvl="6" w:tplc="0415000F" w:tentative="1">
      <w:start w:val="1"/>
      <w:numFmt w:val="decimal"/>
      <w:lvlText w:val="%7."/>
      <w:lvlJc w:val="left"/>
      <w:pPr>
        <w:tabs>
          <w:tab w:val="num" w:pos="5232"/>
        </w:tabs>
        <w:ind w:left="5232" w:hanging="360"/>
      </w:pPr>
    </w:lvl>
    <w:lvl w:ilvl="7" w:tplc="04150019" w:tentative="1">
      <w:start w:val="1"/>
      <w:numFmt w:val="lowerLetter"/>
      <w:lvlText w:val="%8."/>
      <w:lvlJc w:val="left"/>
      <w:pPr>
        <w:tabs>
          <w:tab w:val="num" w:pos="5952"/>
        </w:tabs>
        <w:ind w:left="5952" w:hanging="360"/>
      </w:pPr>
    </w:lvl>
    <w:lvl w:ilvl="8" w:tplc="0415001B" w:tentative="1">
      <w:start w:val="1"/>
      <w:numFmt w:val="lowerRoman"/>
      <w:lvlText w:val="%9."/>
      <w:lvlJc w:val="right"/>
      <w:pPr>
        <w:tabs>
          <w:tab w:val="num" w:pos="6672"/>
        </w:tabs>
        <w:ind w:left="6672" w:hanging="180"/>
      </w:pPr>
    </w:lvl>
  </w:abstractNum>
  <w:abstractNum w:abstractNumId="123" w15:restartNumberingAfterBreak="0">
    <w:nsid w:val="61136D40"/>
    <w:multiLevelType w:val="multilevel"/>
    <w:tmpl w:val="F60A944C"/>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b w:val="0"/>
        <w:i w:val="0"/>
        <w:strike w:val="0"/>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24" w15:restartNumberingAfterBreak="0">
    <w:nsid w:val="61327534"/>
    <w:multiLevelType w:val="multilevel"/>
    <w:tmpl w:val="8FB23AC4"/>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25" w15:restartNumberingAfterBreak="0">
    <w:nsid w:val="63201EF1"/>
    <w:multiLevelType w:val="multilevel"/>
    <w:tmpl w:val="70C46F26"/>
    <w:lvl w:ilvl="0">
      <w:start w:val="1"/>
      <w:numFmt w:val="decimal"/>
      <w:lvlText w:val="%1)"/>
      <w:lvlJc w:val="left"/>
      <w:pPr>
        <w:tabs>
          <w:tab w:val="num" w:pos="1146"/>
        </w:tabs>
        <w:ind w:left="426" w:firstLine="0"/>
      </w:pPr>
      <w:rPr>
        <w:rFonts w:hint="default"/>
      </w:rPr>
    </w:lvl>
    <w:lvl w:ilvl="1">
      <w:start w:val="1"/>
      <w:numFmt w:val="bullet"/>
      <w:lvlText w:val=""/>
      <w:lvlJc w:val="left"/>
      <w:pPr>
        <w:tabs>
          <w:tab w:val="num" w:pos="2640"/>
        </w:tabs>
        <w:ind w:left="1077" w:firstLine="483"/>
      </w:pPr>
      <w:rPr>
        <w:rFonts w:ascii="Symbol" w:hAnsi="Symbol" w:hint="default"/>
      </w:rPr>
    </w:lvl>
    <w:lvl w:ilvl="2">
      <w:start w:val="1"/>
      <w:numFmt w:val="decimal"/>
      <w:lvlText w:val="%3."/>
      <w:lvlJc w:val="left"/>
      <w:pPr>
        <w:tabs>
          <w:tab w:val="num" w:pos="1866"/>
        </w:tabs>
        <w:ind w:left="426" w:firstLine="0"/>
      </w:pPr>
      <w:rPr>
        <w:rFonts w:cs="Times New Roman" w:hint="default"/>
      </w:rPr>
    </w:lvl>
    <w:lvl w:ilvl="3">
      <w:start w:val="1"/>
      <w:numFmt w:val="decimal"/>
      <w:lvlText w:val="%4."/>
      <w:lvlJc w:val="left"/>
      <w:pPr>
        <w:tabs>
          <w:tab w:val="num" w:pos="2226"/>
        </w:tabs>
        <w:ind w:left="426" w:firstLine="0"/>
      </w:pPr>
      <w:rPr>
        <w:rFonts w:cs="Times New Roman" w:hint="default"/>
      </w:rPr>
    </w:lvl>
    <w:lvl w:ilvl="4">
      <w:start w:val="1"/>
      <w:numFmt w:val="decimal"/>
      <w:lvlText w:val="%5."/>
      <w:lvlJc w:val="left"/>
      <w:pPr>
        <w:tabs>
          <w:tab w:val="num" w:pos="2586"/>
        </w:tabs>
        <w:ind w:left="426" w:firstLine="0"/>
      </w:pPr>
      <w:rPr>
        <w:rFonts w:cs="Times New Roman" w:hint="default"/>
      </w:rPr>
    </w:lvl>
    <w:lvl w:ilvl="5">
      <w:start w:val="1"/>
      <w:numFmt w:val="decimal"/>
      <w:lvlText w:val="%6."/>
      <w:lvlJc w:val="left"/>
      <w:pPr>
        <w:tabs>
          <w:tab w:val="num" w:pos="2946"/>
        </w:tabs>
        <w:ind w:left="426" w:firstLine="0"/>
      </w:pPr>
      <w:rPr>
        <w:rFonts w:cs="Times New Roman" w:hint="default"/>
      </w:rPr>
    </w:lvl>
    <w:lvl w:ilvl="6">
      <w:start w:val="1"/>
      <w:numFmt w:val="decimal"/>
      <w:lvlText w:val="%7."/>
      <w:lvlJc w:val="left"/>
      <w:pPr>
        <w:tabs>
          <w:tab w:val="num" w:pos="3306"/>
        </w:tabs>
        <w:ind w:left="426" w:firstLine="0"/>
      </w:pPr>
      <w:rPr>
        <w:rFonts w:cs="Times New Roman" w:hint="default"/>
      </w:rPr>
    </w:lvl>
    <w:lvl w:ilvl="7">
      <w:start w:val="1"/>
      <w:numFmt w:val="decimal"/>
      <w:lvlText w:val="%8."/>
      <w:lvlJc w:val="left"/>
      <w:pPr>
        <w:tabs>
          <w:tab w:val="num" w:pos="3666"/>
        </w:tabs>
        <w:ind w:left="426" w:firstLine="0"/>
      </w:pPr>
      <w:rPr>
        <w:rFonts w:cs="Times New Roman" w:hint="default"/>
      </w:rPr>
    </w:lvl>
    <w:lvl w:ilvl="8">
      <w:start w:val="1"/>
      <w:numFmt w:val="decimal"/>
      <w:lvlText w:val="%9."/>
      <w:lvlJc w:val="left"/>
      <w:pPr>
        <w:tabs>
          <w:tab w:val="num" w:pos="4026"/>
        </w:tabs>
        <w:ind w:left="426" w:firstLine="0"/>
      </w:pPr>
      <w:rPr>
        <w:rFonts w:cs="Times New Roman" w:hint="default"/>
      </w:rPr>
    </w:lvl>
  </w:abstractNum>
  <w:abstractNum w:abstractNumId="126" w15:restartNumberingAfterBreak="0">
    <w:nsid w:val="633D7651"/>
    <w:multiLevelType w:val="hybridMultilevel"/>
    <w:tmpl w:val="8F182476"/>
    <w:lvl w:ilvl="0" w:tplc="04150011">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7" w15:restartNumberingAfterBreak="0">
    <w:nsid w:val="640F66DC"/>
    <w:multiLevelType w:val="multilevel"/>
    <w:tmpl w:val="2E224A60"/>
    <w:lvl w:ilvl="0">
      <w:start w:val="2"/>
      <w:numFmt w:val="decimal"/>
      <w:lvlText w:val="%1."/>
      <w:lvlJc w:val="left"/>
      <w:pPr>
        <w:ind w:left="360" w:hanging="360"/>
      </w:pPr>
      <w:rPr>
        <w:rFonts w:hint="default"/>
      </w:rPr>
    </w:lvl>
    <w:lvl w:ilvl="1">
      <w:start w:val="1"/>
      <w:numFmt w:val="decimal"/>
      <w:lvlText w:val="%2)"/>
      <w:lvlJc w:val="left"/>
      <w:pPr>
        <w:ind w:left="720" w:hanging="360"/>
      </w:pPr>
      <w:rPr>
        <w:rFonts w:hint="default"/>
        <w:color w:val="auto"/>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28" w15:restartNumberingAfterBreak="0">
    <w:nsid w:val="66286537"/>
    <w:multiLevelType w:val="multilevel"/>
    <w:tmpl w:val="581E0CA4"/>
    <w:lvl w:ilvl="0">
      <w:start w:val="1"/>
      <w:numFmt w:val="bullet"/>
      <w:lvlText w:val=""/>
      <w:lvlJc w:val="left"/>
      <w:pPr>
        <w:tabs>
          <w:tab w:val="num" w:pos="425"/>
        </w:tabs>
        <w:ind w:left="425" w:hanging="425"/>
      </w:pPr>
      <w:rPr>
        <w:rFonts w:ascii="Symbol" w:hAnsi="Symbol" w:hint="default"/>
        <w:b/>
      </w:rPr>
    </w:lvl>
    <w:lvl w:ilvl="1">
      <w:start w:val="1"/>
      <w:numFmt w:val="bullet"/>
      <w:lvlText w:val=""/>
      <w:lvlJc w:val="left"/>
      <w:pPr>
        <w:tabs>
          <w:tab w:val="num" w:pos="851"/>
        </w:tabs>
        <w:ind w:left="851" w:hanging="426"/>
      </w:pPr>
      <w:rPr>
        <w:rFonts w:ascii="Symbol" w:hAnsi="Symbol" w:hint="default"/>
        <w:b w:val="0"/>
        <w:color w:val="auto"/>
      </w:rPr>
    </w:lvl>
    <w:lvl w:ilvl="2">
      <w:start w:val="1"/>
      <w:numFmt w:val="decimal"/>
      <w:lvlText w:val="%3)"/>
      <w:lvlJc w:val="left"/>
      <w:pPr>
        <w:tabs>
          <w:tab w:val="num" w:pos="1276"/>
        </w:tabs>
        <w:ind w:left="1276" w:hanging="425"/>
      </w:pPr>
      <w:rPr>
        <w:b w:val="0"/>
        <w:color w:val="000000"/>
      </w:rPr>
    </w:lvl>
    <w:lvl w:ilvl="3">
      <w:start w:val="1"/>
      <w:numFmt w:val="bullet"/>
      <w:lvlText w:val="-"/>
      <w:lvlJc w:val="left"/>
      <w:pPr>
        <w:tabs>
          <w:tab w:val="num" w:pos="1701"/>
        </w:tabs>
        <w:ind w:left="1701" w:hanging="425"/>
      </w:pPr>
      <w:rPr>
        <w:rFonts w:ascii="Times New Roman" w:hAnsi="Times New Roman" w:hint="default"/>
      </w:rPr>
    </w:lvl>
    <w:lvl w:ilvl="4">
      <w:start w:val="1"/>
      <w:numFmt w:val="bullet"/>
      <w:lvlText w:val=""/>
      <w:lvlJc w:val="left"/>
      <w:pPr>
        <w:tabs>
          <w:tab w:val="num" w:pos="2126"/>
        </w:tabs>
        <w:ind w:left="2126" w:hanging="425"/>
      </w:pPr>
      <w:rPr>
        <w:rFonts w:ascii="Symbol" w:hAnsi="Symbol" w:hint="default"/>
      </w:rPr>
    </w:lvl>
    <w:lvl w:ilvl="5">
      <w:start w:val="1"/>
      <w:numFmt w:val="bullet"/>
      <w:lvlText w:val=""/>
      <w:lvlJc w:val="left"/>
      <w:pPr>
        <w:tabs>
          <w:tab w:val="num" w:pos="2552"/>
        </w:tabs>
        <w:ind w:left="2552" w:hanging="426"/>
      </w:pPr>
      <w:rPr>
        <w:rFonts w:ascii="Symbol" w:hAnsi="Symbol" w:hint="default"/>
      </w:rPr>
    </w:lvl>
    <w:lvl w:ilvl="6">
      <w:start w:val="1"/>
      <w:numFmt w:val="bullet"/>
      <w:lvlText w:val=""/>
      <w:lvlJc w:val="left"/>
      <w:pPr>
        <w:tabs>
          <w:tab w:val="num" w:pos="2977"/>
        </w:tabs>
        <w:ind w:left="2977" w:hanging="425"/>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29" w15:restartNumberingAfterBreak="0">
    <w:nsid w:val="66EF3BD1"/>
    <w:multiLevelType w:val="multilevel"/>
    <w:tmpl w:val="8FB23AC4"/>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0" w15:restartNumberingAfterBreak="0">
    <w:nsid w:val="678360FA"/>
    <w:multiLevelType w:val="hybridMultilevel"/>
    <w:tmpl w:val="018251EE"/>
    <w:lvl w:ilvl="0" w:tplc="725CAC76">
      <w:start w:val="1"/>
      <w:numFmt w:val="lowerLetter"/>
      <w:lvlText w:val="%1)"/>
      <w:lvlJc w:val="left"/>
      <w:pPr>
        <w:ind w:left="2136" w:hanging="360"/>
      </w:pPr>
      <w:rPr>
        <w:b/>
        <w:bCs/>
      </w:rPr>
    </w:lvl>
    <w:lvl w:ilvl="1" w:tplc="04150019" w:tentative="1">
      <w:start w:val="1"/>
      <w:numFmt w:val="lowerLetter"/>
      <w:lvlText w:val="%2."/>
      <w:lvlJc w:val="left"/>
      <w:pPr>
        <w:ind w:left="2856" w:hanging="360"/>
      </w:pPr>
    </w:lvl>
    <w:lvl w:ilvl="2" w:tplc="0415001B" w:tentative="1">
      <w:start w:val="1"/>
      <w:numFmt w:val="lowerRoman"/>
      <w:lvlText w:val="%3."/>
      <w:lvlJc w:val="right"/>
      <w:pPr>
        <w:ind w:left="3576" w:hanging="180"/>
      </w:pPr>
    </w:lvl>
    <w:lvl w:ilvl="3" w:tplc="0415000F" w:tentative="1">
      <w:start w:val="1"/>
      <w:numFmt w:val="decimal"/>
      <w:lvlText w:val="%4."/>
      <w:lvlJc w:val="left"/>
      <w:pPr>
        <w:ind w:left="4296" w:hanging="360"/>
      </w:pPr>
    </w:lvl>
    <w:lvl w:ilvl="4" w:tplc="04150019" w:tentative="1">
      <w:start w:val="1"/>
      <w:numFmt w:val="lowerLetter"/>
      <w:lvlText w:val="%5."/>
      <w:lvlJc w:val="left"/>
      <w:pPr>
        <w:ind w:left="5016" w:hanging="360"/>
      </w:pPr>
    </w:lvl>
    <w:lvl w:ilvl="5" w:tplc="0415001B" w:tentative="1">
      <w:start w:val="1"/>
      <w:numFmt w:val="lowerRoman"/>
      <w:lvlText w:val="%6."/>
      <w:lvlJc w:val="right"/>
      <w:pPr>
        <w:ind w:left="5736" w:hanging="180"/>
      </w:pPr>
    </w:lvl>
    <w:lvl w:ilvl="6" w:tplc="0415000F" w:tentative="1">
      <w:start w:val="1"/>
      <w:numFmt w:val="decimal"/>
      <w:lvlText w:val="%7."/>
      <w:lvlJc w:val="left"/>
      <w:pPr>
        <w:ind w:left="6456" w:hanging="360"/>
      </w:pPr>
    </w:lvl>
    <w:lvl w:ilvl="7" w:tplc="04150019" w:tentative="1">
      <w:start w:val="1"/>
      <w:numFmt w:val="lowerLetter"/>
      <w:lvlText w:val="%8."/>
      <w:lvlJc w:val="left"/>
      <w:pPr>
        <w:ind w:left="7176" w:hanging="360"/>
      </w:pPr>
    </w:lvl>
    <w:lvl w:ilvl="8" w:tplc="0415001B" w:tentative="1">
      <w:start w:val="1"/>
      <w:numFmt w:val="lowerRoman"/>
      <w:lvlText w:val="%9."/>
      <w:lvlJc w:val="right"/>
      <w:pPr>
        <w:ind w:left="7896" w:hanging="180"/>
      </w:pPr>
    </w:lvl>
  </w:abstractNum>
  <w:abstractNum w:abstractNumId="131" w15:restartNumberingAfterBreak="0">
    <w:nsid w:val="67B13D08"/>
    <w:multiLevelType w:val="hybridMultilevel"/>
    <w:tmpl w:val="256C2D72"/>
    <w:lvl w:ilvl="0" w:tplc="04150011">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32" w15:restartNumberingAfterBreak="0">
    <w:nsid w:val="6A260343"/>
    <w:multiLevelType w:val="hybridMultilevel"/>
    <w:tmpl w:val="C9289B50"/>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3" w15:restartNumberingAfterBreak="0">
    <w:nsid w:val="6B166752"/>
    <w:multiLevelType w:val="hybridMultilevel"/>
    <w:tmpl w:val="3D262AC8"/>
    <w:lvl w:ilvl="0" w:tplc="88A6E458">
      <w:start w:val="1"/>
      <w:numFmt w:val="decimal"/>
      <w:lvlText w:val="%1."/>
      <w:lvlJc w:val="left"/>
      <w:pPr>
        <w:ind w:left="1080" w:hanging="360"/>
      </w:pPr>
      <w:rPr>
        <w:rFonts w:hint="default"/>
        <w:b w:val="0"/>
        <w:color w:val="auto"/>
        <w:sz w:val="20"/>
        <w:szCs w:val="20"/>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34" w15:restartNumberingAfterBreak="0">
    <w:nsid w:val="6BA600AB"/>
    <w:multiLevelType w:val="multilevel"/>
    <w:tmpl w:val="F7528A3C"/>
    <w:lvl w:ilvl="0">
      <w:start w:val="1"/>
      <w:numFmt w:val="lowerLetter"/>
      <w:lvlText w:val="%1)"/>
      <w:lvlJc w:val="left"/>
      <w:pPr>
        <w:tabs>
          <w:tab w:val="num" w:pos="425"/>
        </w:tabs>
        <w:ind w:left="425" w:hanging="425"/>
      </w:pPr>
      <w:rPr>
        <w:rFonts w:hint="default"/>
        <w:b w:val="0"/>
        <w:bCs/>
      </w:rPr>
    </w:lvl>
    <w:lvl w:ilvl="1">
      <w:start w:val="1"/>
      <w:numFmt w:val="bullet"/>
      <w:lvlText w:val=""/>
      <w:lvlJc w:val="left"/>
      <w:pPr>
        <w:tabs>
          <w:tab w:val="num" w:pos="851"/>
        </w:tabs>
        <w:ind w:left="851" w:hanging="426"/>
      </w:pPr>
      <w:rPr>
        <w:rFonts w:ascii="Symbol" w:hAnsi="Symbol" w:hint="default"/>
        <w:b w:val="0"/>
        <w:color w:val="auto"/>
      </w:rPr>
    </w:lvl>
    <w:lvl w:ilvl="2">
      <w:start w:val="1"/>
      <w:numFmt w:val="decimal"/>
      <w:lvlText w:val="%3)"/>
      <w:lvlJc w:val="left"/>
      <w:pPr>
        <w:tabs>
          <w:tab w:val="num" w:pos="1276"/>
        </w:tabs>
        <w:ind w:left="1276" w:hanging="425"/>
      </w:pPr>
      <w:rPr>
        <w:b w:val="0"/>
        <w:color w:val="000000"/>
      </w:rPr>
    </w:lvl>
    <w:lvl w:ilvl="3">
      <w:start w:val="1"/>
      <w:numFmt w:val="bullet"/>
      <w:lvlText w:val="-"/>
      <w:lvlJc w:val="left"/>
      <w:pPr>
        <w:tabs>
          <w:tab w:val="num" w:pos="1701"/>
        </w:tabs>
        <w:ind w:left="1701" w:hanging="425"/>
      </w:pPr>
      <w:rPr>
        <w:rFonts w:ascii="Times New Roman" w:hAnsi="Times New Roman" w:hint="default"/>
      </w:rPr>
    </w:lvl>
    <w:lvl w:ilvl="4">
      <w:start w:val="1"/>
      <w:numFmt w:val="bullet"/>
      <w:lvlText w:val=""/>
      <w:lvlJc w:val="left"/>
      <w:pPr>
        <w:tabs>
          <w:tab w:val="num" w:pos="2126"/>
        </w:tabs>
        <w:ind w:left="2126" w:hanging="425"/>
      </w:pPr>
      <w:rPr>
        <w:rFonts w:ascii="Symbol" w:hAnsi="Symbol" w:hint="default"/>
      </w:rPr>
    </w:lvl>
    <w:lvl w:ilvl="5">
      <w:start w:val="1"/>
      <w:numFmt w:val="bullet"/>
      <w:lvlText w:val=""/>
      <w:lvlJc w:val="left"/>
      <w:pPr>
        <w:tabs>
          <w:tab w:val="num" w:pos="2552"/>
        </w:tabs>
        <w:ind w:left="2552" w:hanging="426"/>
      </w:pPr>
      <w:rPr>
        <w:rFonts w:ascii="Symbol" w:hAnsi="Symbol" w:hint="default"/>
      </w:rPr>
    </w:lvl>
    <w:lvl w:ilvl="6">
      <w:start w:val="1"/>
      <w:numFmt w:val="bullet"/>
      <w:lvlText w:val=""/>
      <w:lvlJc w:val="left"/>
      <w:pPr>
        <w:tabs>
          <w:tab w:val="num" w:pos="2977"/>
        </w:tabs>
        <w:ind w:left="2977" w:hanging="425"/>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35" w15:restartNumberingAfterBreak="0">
    <w:nsid w:val="6BF60330"/>
    <w:multiLevelType w:val="hybridMultilevel"/>
    <w:tmpl w:val="0504CBEA"/>
    <w:name w:val="WW8Num5322"/>
    <w:lvl w:ilvl="0" w:tplc="16C00326">
      <w:start w:val="1"/>
      <w:numFmt w:val="bullet"/>
      <w:lvlText w:val="o"/>
      <w:lvlJc w:val="left"/>
      <w:pPr>
        <w:ind w:left="720" w:hanging="360"/>
      </w:pPr>
      <w:rPr>
        <w:rFonts w:ascii="Courier New" w:hAnsi="Courier New" w:cs="Courier New" w:hint="default"/>
      </w:rPr>
    </w:lvl>
    <w:lvl w:ilvl="1" w:tplc="21041C0A" w:tentative="1">
      <w:start w:val="1"/>
      <w:numFmt w:val="bullet"/>
      <w:lvlText w:val="o"/>
      <w:lvlJc w:val="left"/>
      <w:pPr>
        <w:ind w:left="1440" w:hanging="360"/>
      </w:pPr>
      <w:rPr>
        <w:rFonts w:ascii="Courier New" w:hAnsi="Courier New" w:cs="Courier New" w:hint="default"/>
      </w:rPr>
    </w:lvl>
    <w:lvl w:ilvl="2" w:tplc="FED26F4A" w:tentative="1">
      <w:start w:val="1"/>
      <w:numFmt w:val="bullet"/>
      <w:lvlText w:val=""/>
      <w:lvlJc w:val="left"/>
      <w:pPr>
        <w:ind w:left="2160" w:hanging="360"/>
      </w:pPr>
      <w:rPr>
        <w:rFonts w:ascii="Wingdings" w:hAnsi="Wingdings" w:hint="default"/>
      </w:rPr>
    </w:lvl>
    <w:lvl w:ilvl="3" w:tplc="023044C0" w:tentative="1">
      <w:start w:val="1"/>
      <w:numFmt w:val="bullet"/>
      <w:lvlText w:val=""/>
      <w:lvlJc w:val="left"/>
      <w:pPr>
        <w:ind w:left="2880" w:hanging="360"/>
      </w:pPr>
      <w:rPr>
        <w:rFonts w:ascii="Symbol" w:hAnsi="Symbol" w:hint="default"/>
      </w:rPr>
    </w:lvl>
    <w:lvl w:ilvl="4" w:tplc="012412E6" w:tentative="1">
      <w:start w:val="1"/>
      <w:numFmt w:val="bullet"/>
      <w:lvlText w:val="o"/>
      <w:lvlJc w:val="left"/>
      <w:pPr>
        <w:ind w:left="3600" w:hanging="360"/>
      </w:pPr>
      <w:rPr>
        <w:rFonts w:ascii="Courier New" w:hAnsi="Courier New" w:cs="Courier New" w:hint="default"/>
      </w:rPr>
    </w:lvl>
    <w:lvl w:ilvl="5" w:tplc="76FAD57A" w:tentative="1">
      <w:start w:val="1"/>
      <w:numFmt w:val="bullet"/>
      <w:lvlText w:val=""/>
      <w:lvlJc w:val="left"/>
      <w:pPr>
        <w:ind w:left="4320" w:hanging="360"/>
      </w:pPr>
      <w:rPr>
        <w:rFonts w:ascii="Wingdings" w:hAnsi="Wingdings" w:hint="default"/>
      </w:rPr>
    </w:lvl>
    <w:lvl w:ilvl="6" w:tplc="4712CF18" w:tentative="1">
      <w:start w:val="1"/>
      <w:numFmt w:val="bullet"/>
      <w:lvlText w:val=""/>
      <w:lvlJc w:val="left"/>
      <w:pPr>
        <w:ind w:left="5040" w:hanging="360"/>
      </w:pPr>
      <w:rPr>
        <w:rFonts w:ascii="Symbol" w:hAnsi="Symbol" w:hint="default"/>
      </w:rPr>
    </w:lvl>
    <w:lvl w:ilvl="7" w:tplc="55783F76" w:tentative="1">
      <w:start w:val="1"/>
      <w:numFmt w:val="bullet"/>
      <w:lvlText w:val="o"/>
      <w:lvlJc w:val="left"/>
      <w:pPr>
        <w:ind w:left="5760" w:hanging="360"/>
      </w:pPr>
      <w:rPr>
        <w:rFonts w:ascii="Courier New" w:hAnsi="Courier New" w:cs="Courier New" w:hint="default"/>
      </w:rPr>
    </w:lvl>
    <w:lvl w:ilvl="8" w:tplc="149AC2A6" w:tentative="1">
      <w:start w:val="1"/>
      <w:numFmt w:val="bullet"/>
      <w:lvlText w:val=""/>
      <w:lvlJc w:val="left"/>
      <w:pPr>
        <w:ind w:left="6480" w:hanging="360"/>
      </w:pPr>
      <w:rPr>
        <w:rFonts w:ascii="Wingdings" w:hAnsi="Wingdings" w:hint="default"/>
      </w:rPr>
    </w:lvl>
  </w:abstractNum>
  <w:abstractNum w:abstractNumId="136" w15:restartNumberingAfterBreak="0">
    <w:nsid w:val="6C315EA4"/>
    <w:multiLevelType w:val="multilevel"/>
    <w:tmpl w:val="D7FC8012"/>
    <w:lvl w:ilvl="0">
      <w:start w:val="2"/>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7" w15:restartNumberingAfterBreak="0">
    <w:nsid w:val="6C8C747D"/>
    <w:multiLevelType w:val="hybridMultilevel"/>
    <w:tmpl w:val="E926F058"/>
    <w:lvl w:ilvl="0" w:tplc="04150017">
      <w:start w:val="1"/>
      <w:numFmt w:val="lowerLetter"/>
      <w:lvlText w:val="%1)"/>
      <w:lvlJc w:val="left"/>
      <w:pPr>
        <w:ind w:left="1429" w:hanging="360"/>
      </w:pPr>
      <w:rPr>
        <w:rFonts w:hint="default"/>
        <w:color w:val="auto"/>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38" w15:restartNumberingAfterBreak="0">
    <w:nsid w:val="6CAF3BE9"/>
    <w:multiLevelType w:val="multilevel"/>
    <w:tmpl w:val="2A4E65BE"/>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i w:val="0"/>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9" w15:restartNumberingAfterBreak="0">
    <w:nsid w:val="6DD55BFC"/>
    <w:multiLevelType w:val="hybridMultilevel"/>
    <w:tmpl w:val="FC004FB4"/>
    <w:lvl w:ilvl="0" w:tplc="04150011">
      <w:start w:val="1"/>
      <w:numFmt w:val="decimal"/>
      <w:lvlText w:val="%1)"/>
      <w:lvlJc w:val="left"/>
      <w:pPr>
        <w:ind w:left="1429" w:hanging="360"/>
      </w:pPr>
      <w:rPr>
        <w:rFonts w:hint="default"/>
        <w:color w:val="auto"/>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40" w15:restartNumberingAfterBreak="0">
    <w:nsid w:val="6E4A686C"/>
    <w:multiLevelType w:val="multilevel"/>
    <w:tmpl w:val="DC0AF62E"/>
    <w:name w:val="WW8Num7022"/>
    <w:lvl w:ilvl="0">
      <w:start w:val="2"/>
      <w:numFmt w:val="upperRoman"/>
      <w:lvlText w:val="%1."/>
      <w:lvlJc w:val="left"/>
      <w:pPr>
        <w:tabs>
          <w:tab w:val="num" w:pos="720"/>
        </w:tabs>
        <w:ind w:left="720" w:hanging="720"/>
      </w:pPr>
      <w:rPr>
        <w:rFonts w:cs="Times New Roman"/>
        <w:b/>
        <w:bCs/>
        <w:i w:val="0"/>
        <w:iCs w:val="0"/>
        <w:color w:val="000000"/>
        <w:sz w:val="22"/>
        <w:szCs w:val="22"/>
      </w:rPr>
    </w:lvl>
    <w:lvl w:ilvl="1">
      <w:start w:val="1"/>
      <w:numFmt w:val="decimal"/>
      <w:lvlText w:val="%2)"/>
      <w:lvlJc w:val="left"/>
      <w:pPr>
        <w:tabs>
          <w:tab w:val="num" w:pos="502"/>
        </w:tabs>
        <w:ind w:left="502" w:hanging="360"/>
      </w:pPr>
      <w:rPr>
        <w:b w:val="0"/>
        <w:bCs w:val="0"/>
        <w:i w:val="0"/>
        <w:iCs w:val="0"/>
        <w:color w:val="000000"/>
        <w:sz w:val="24"/>
        <w:szCs w:val="24"/>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lowerLetter"/>
      <w:lvlText w:val="%7)"/>
      <w:lvlJc w:val="left"/>
      <w:pPr>
        <w:ind w:left="5040" w:hanging="360"/>
      </w:p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41" w15:restartNumberingAfterBreak="0">
    <w:nsid w:val="6E5C1198"/>
    <w:multiLevelType w:val="hybridMultilevel"/>
    <w:tmpl w:val="77D48432"/>
    <w:lvl w:ilvl="0" w:tplc="0CBA9136">
      <w:start w:val="1"/>
      <w:numFmt w:val="bullet"/>
      <w:lvlText w:val=""/>
      <w:lvlJc w:val="left"/>
      <w:pPr>
        <w:ind w:left="1800" w:hanging="360"/>
      </w:pPr>
      <w:rPr>
        <w:rFonts w:ascii="Symbol" w:hAnsi="Symbol" w:hint="default"/>
        <w:b w:val="0"/>
        <w:i w:val="0"/>
        <w:color w:val="auto"/>
        <w:sz w:val="22"/>
        <w:szCs w:val="20"/>
      </w:rPr>
    </w:lvl>
    <w:lvl w:ilvl="1" w:tplc="DB303A4E">
      <w:start w:val="1"/>
      <w:numFmt w:val="decimal"/>
      <w:lvlText w:val="(%2)"/>
      <w:lvlJc w:val="left"/>
      <w:pPr>
        <w:ind w:left="1440" w:hanging="360"/>
      </w:pPr>
      <w:rPr>
        <w:rFonts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15EA123A">
      <w:start w:val="1"/>
      <w:numFmt w:val="decimal"/>
      <w:lvlText w:val="(%7)"/>
      <w:lvlJc w:val="left"/>
      <w:pPr>
        <w:ind w:left="5040" w:hanging="360"/>
      </w:pPr>
      <w:rPr>
        <w:rFonts w:ascii="Times New Roman" w:eastAsia="Calibri" w:hAnsi="Times New Roman" w:cs="Times New Roman"/>
        <w:sz w:val="22"/>
        <w:szCs w:val="22"/>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2" w15:restartNumberingAfterBreak="0">
    <w:nsid w:val="6E9E65BA"/>
    <w:multiLevelType w:val="hybridMultilevel"/>
    <w:tmpl w:val="9AD67048"/>
    <w:lvl w:ilvl="0" w:tplc="3D52FA2C">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43" w15:restartNumberingAfterBreak="0">
    <w:nsid w:val="6F3173DD"/>
    <w:multiLevelType w:val="hybridMultilevel"/>
    <w:tmpl w:val="569652DA"/>
    <w:lvl w:ilvl="0" w:tplc="04150011">
      <w:start w:val="1"/>
      <w:numFmt w:val="decimal"/>
      <w:lvlText w:val="%1)"/>
      <w:lvlJc w:val="left"/>
      <w:pPr>
        <w:ind w:left="1146" w:hanging="360"/>
      </w:p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144" w15:restartNumberingAfterBreak="0">
    <w:nsid w:val="6F4169AB"/>
    <w:multiLevelType w:val="multilevel"/>
    <w:tmpl w:val="C56408C8"/>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b w:val="0"/>
        <w:bCs w:val="0"/>
        <w:color w:val="000000" w:themeColor="text1"/>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5" w15:restartNumberingAfterBreak="0">
    <w:nsid w:val="6F8B73ED"/>
    <w:multiLevelType w:val="multilevel"/>
    <w:tmpl w:val="2B106760"/>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b w:val="0"/>
        <w:bCs w:val="0"/>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6" w15:restartNumberingAfterBreak="0">
    <w:nsid w:val="6FC23FB1"/>
    <w:multiLevelType w:val="multilevel"/>
    <w:tmpl w:val="0415001D"/>
    <w:lvl w:ilvl="0">
      <w:start w:val="1"/>
      <w:numFmt w:val="decimal"/>
      <w:lvlText w:val="%1)"/>
      <w:lvlJc w:val="left"/>
      <w:pPr>
        <w:ind w:left="360" w:hanging="360"/>
      </w:pPr>
      <w:rPr>
        <w:rFonts w:cs="Times New Roman"/>
      </w:rPr>
    </w:lvl>
    <w:lvl w:ilvl="1">
      <w:start w:val="1"/>
      <w:numFmt w:val="lowerLetter"/>
      <w:lvlText w:val="%2)"/>
      <w:lvlJc w:val="left"/>
      <w:pPr>
        <w:ind w:left="720" w:hanging="360"/>
      </w:pPr>
      <w:rPr>
        <w:rFonts w:cs="Times New Roman"/>
      </w:rPr>
    </w:lvl>
    <w:lvl w:ilvl="2">
      <w:start w:val="1"/>
      <w:numFmt w:val="lowerRoman"/>
      <w:lvlText w:val="%3)"/>
      <w:lvlJc w:val="left"/>
      <w:pPr>
        <w:ind w:left="1080" w:hanging="360"/>
      </w:pPr>
      <w:rPr>
        <w:rFonts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147" w15:restartNumberingAfterBreak="0">
    <w:nsid w:val="6FF26312"/>
    <w:multiLevelType w:val="multilevel"/>
    <w:tmpl w:val="47AA988C"/>
    <w:lvl w:ilvl="0">
      <w:start w:val="6"/>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8" w15:restartNumberingAfterBreak="0">
    <w:nsid w:val="71C016EF"/>
    <w:multiLevelType w:val="multilevel"/>
    <w:tmpl w:val="A90A693E"/>
    <w:lvl w:ilvl="0">
      <w:start w:val="1"/>
      <w:numFmt w:val="decimal"/>
      <w:lvlText w:val="%1."/>
      <w:lvlJc w:val="left"/>
      <w:pPr>
        <w:ind w:left="360" w:hanging="360"/>
      </w:pPr>
      <w:rPr>
        <w:rFonts w:hint="default"/>
        <w:strike w:val="0"/>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9" w15:restartNumberingAfterBreak="0">
    <w:nsid w:val="71F22E92"/>
    <w:multiLevelType w:val="hybridMultilevel"/>
    <w:tmpl w:val="A94A0108"/>
    <w:lvl w:ilvl="0" w:tplc="1F94B328">
      <w:start w:val="1"/>
      <w:numFmt w:val="decimal"/>
      <w:lvlText w:val="%1)"/>
      <w:lvlJc w:val="left"/>
      <w:pPr>
        <w:ind w:left="786" w:hanging="360"/>
      </w:pPr>
      <w:rPr>
        <w:rFonts w:hint="default"/>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50" w15:restartNumberingAfterBreak="0">
    <w:nsid w:val="726B3EE8"/>
    <w:multiLevelType w:val="multilevel"/>
    <w:tmpl w:val="BAB65604"/>
    <w:lvl w:ilvl="0">
      <w:start w:val="17"/>
      <w:numFmt w:val="decimal"/>
      <w:lvlText w:val="%1."/>
      <w:lvlJc w:val="left"/>
      <w:pPr>
        <w:ind w:left="284" w:hanging="284"/>
      </w:pPr>
      <w:rPr>
        <w:rFonts w:hint="default"/>
      </w:rPr>
    </w:lvl>
    <w:lvl w:ilvl="1">
      <w:start w:val="5"/>
      <w:numFmt w:val="upperRoman"/>
      <w:lvlText w:val="%2."/>
      <w:lvlJc w:val="left"/>
      <w:pPr>
        <w:ind w:left="360" w:hanging="360"/>
      </w:pPr>
      <w:rPr>
        <w:rFonts w:ascii="Times New Roman" w:hAnsi="Times New Roman" w:hint="default"/>
        <w:b/>
        <w:i w:val="0"/>
        <w:sz w:val="22"/>
      </w:rPr>
    </w:lvl>
    <w:lvl w:ilvl="2">
      <w:start w:val="1"/>
      <w:numFmt w:val="lowerRoman"/>
      <w:lvlText w:val="%3."/>
      <w:lvlJc w:val="left"/>
      <w:pPr>
        <w:ind w:left="824" w:hanging="180"/>
      </w:pPr>
      <w:rPr>
        <w:rFonts w:hint="default"/>
      </w:rPr>
    </w:lvl>
    <w:lvl w:ilvl="3">
      <w:start w:val="1"/>
      <w:numFmt w:val="decimal"/>
      <w:lvlText w:val="%4)"/>
      <w:lvlJc w:val="left"/>
      <w:pPr>
        <w:ind w:left="1184" w:hanging="360"/>
      </w:pPr>
      <w:rPr>
        <w:rFonts w:hint="default"/>
      </w:rPr>
    </w:lvl>
    <w:lvl w:ilvl="4">
      <w:start w:val="1"/>
      <w:numFmt w:val="lowerLetter"/>
      <w:lvlText w:val="%5."/>
      <w:lvlJc w:val="left"/>
      <w:pPr>
        <w:ind w:left="1544" w:hanging="360"/>
      </w:pPr>
      <w:rPr>
        <w:rFonts w:hint="default"/>
      </w:rPr>
    </w:lvl>
    <w:lvl w:ilvl="5">
      <w:start w:val="1"/>
      <w:numFmt w:val="lowerRoman"/>
      <w:lvlText w:val="%6."/>
      <w:lvlJc w:val="left"/>
      <w:pPr>
        <w:ind w:left="1724" w:hanging="180"/>
      </w:pPr>
      <w:rPr>
        <w:rFonts w:hint="default"/>
      </w:rPr>
    </w:lvl>
    <w:lvl w:ilvl="6">
      <w:start w:val="1"/>
      <w:numFmt w:val="decimal"/>
      <w:lvlText w:val="%7."/>
      <w:lvlJc w:val="left"/>
      <w:pPr>
        <w:ind w:left="2084" w:hanging="360"/>
      </w:pPr>
      <w:rPr>
        <w:rFonts w:hint="default"/>
      </w:rPr>
    </w:lvl>
    <w:lvl w:ilvl="7">
      <w:start w:val="1"/>
      <w:numFmt w:val="lowerLetter"/>
      <w:lvlText w:val="%8."/>
      <w:lvlJc w:val="left"/>
      <w:pPr>
        <w:ind w:left="2444" w:hanging="360"/>
      </w:pPr>
      <w:rPr>
        <w:rFonts w:hint="default"/>
      </w:rPr>
    </w:lvl>
    <w:lvl w:ilvl="8">
      <w:start w:val="1"/>
      <w:numFmt w:val="lowerRoman"/>
      <w:lvlText w:val="%9."/>
      <w:lvlJc w:val="left"/>
      <w:pPr>
        <w:ind w:left="2624" w:hanging="180"/>
      </w:pPr>
      <w:rPr>
        <w:rFonts w:hint="default"/>
      </w:rPr>
    </w:lvl>
  </w:abstractNum>
  <w:abstractNum w:abstractNumId="151" w15:restartNumberingAfterBreak="0">
    <w:nsid w:val="72A911B2"/>
    <w:multiLevelType w:val="hybridMultilevel"/>
    <w:tmpl w:val="EE98E00C"/>
    <w:lvl w:ilvl="0" w:tplc="04150011">
      <w:start w:val="1"/>
      <w:numFmt w:val="decimal"/>
      <w:lvlText w:val="%1)"/>
      <w:lvlJc w:val="left"/>
      <w:pPr>
        <w:ind w:left="1429" w:hanging="360"/>
      </w:pPr>
      <w:rPr>
        <w:rFonts w:hint="default"/>
        <w:color w:val="auto"/>
      </w:rPr>
    </w:lvl>
    <w:lvl w:ilvl="1" w:tplc="04150003" w:tentative="1">
      <w:start w:val="1"/>
      <w:numFmt w:val="bullet"/>
      <w:lvlText w:val="o"/>
      <w:lvlJc w:val="left"/>
      <w:pPr>
        <w:ind w:left="2149" w:hanging="360"/>
      </w:pPr>
      <w:rPr>
        <w:rFonts w:ascii="Courier New" w:hAnsi="Courier New" w:cs="Courier New" w:hint="default"/>
      </w:rPr>
    </w:lvl>
    <w:lvl w:ilvl="2" w:tplc="04150005">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52" w15:restartNumberingAfterBreak="0">
    <w:nsid w:val="73BC3E39"/>
    <w:multiLevelType w:val="hybridMultilevel"/>
    <w:tmpl w:val="A8F42D4C"/>
    <w:lvl w:ilvl="0" w:tplc="04150017">
      <w:start w:val="1"/>
      <w:numFmt w:val="lowerLetter"/>
      <w:lvlText w:val="%1)"/>
      <w:lvlJc w:val="left"/>
      <w:pPr>
        <w:ind w:left="1571" w:hanging="360"/>
      </w:pPr>
    </w:lvl>
    <w:lvl w:ilvl="1" w:tplc="04150019" w:tentative="1">
      <w:start w:val="1"/>
      <w:numFmt w:val="lowerLetter"/>
      <w:lvlText w:val="%2."/>
      <w:lvlJc w:val="left"/>
      <w:pPr>
        <w:ind w:left="2291" w:hanging="360"/>
      </w:pPr>
    </w:lvl>
    <w:lvl w:ilvl="2" w:tplc="0415001B" w:tentative="1">
      <w:start w:val="1"/>
      <w:numFmt w:val="lowerRoman"/>
      <w:lvlText w:val="%3."/>
      <w:lvlJc w:val="right"/>
      <w:pPr>
        <w:ind w:left="3011" w:hanging="180"/>
      </w:pPr>
    </w:lvl>
    <w:lvl w:ilvl="3" w:tplc="0415000F" w:tentative="1">
      <w:start w:val="1"/>
      <w:numFmt w:val="decimal"/>
      <w:lvlText w:val="%4."/>
      <w:lvlJc w:val="left"/>
      <w:pPr>
        <w:ind w:left="3731" w:hanging="360"/>
      </w:pPr>
    </w:lvl>
    <w:lvl w:ilvl="4" w:tplc="04150019" w:tentative="1">
      <w:start w:val="1"/>
      <w:numFmt w:val="lowerLetter"/>
      <w:lvlText w:val="%5."/>
      <w:lvlJc w:val="left"/>
      <w:pPr>
        <w:ind w:left="4451" w:hanging="360"/>
      </w:pPr>
    </w:lvl>
    <w:lvl w:ilvl="5" w:tplc="0415001B" w:tentative="1">
      <w:start w:val="1"/>
      <w:numFmt w:val="lowerRoman"/>
      <w:lvlText w:val="%6."/>
      <w:lvlJc w:val="right"/>
      <w:pPr>
        <w:ind w:left="5171" w:hanging="180"/>
      </w:pPr>
    </w:lvl>
    <w:lvl w:ilvl="6" w:tplc="0415000F" w:tentative="1">
      <w:start w:val="1"/>
      <w:numFmt w:val="decimal"/>
      <w:lvlText w:val="%7."/>
      <w:lvlJc w:val="left"/>
      <w:pPr>
        <w:ind w:left="5891" w:hanging="360"/>
      </w:pPr>
    </w:lvl>
    <w:lvl w:ilvl="7" w:tplc="04150019" w:tentative="1">
      <w:start w:val="1"/>
      <w:numFmt w:val="lowerLetter"/>
      <w:lvlText w:val="%8."/>
      <w:lvlJc w:val="left"/>
      <w:pPr>
        <w:ind w:left="6611" w:hanging="360"/>
      </w:pPr>
    </w:lvl>
    <w:lvl w:ilvl="8" w:tplc="0415001B" w:tentative="1">
      <w:start w:val="1"/>
      <w:numFmt w:val="lowerRoman"/>
      <w:lvlText w:val="%9."/>
      <w:lvlJc w:val="right"/>
      <w:pPr>
        <w:ind w:left="7331" w:hanging="180"/>
      </w:pPr>
    </w:lvl>
  </w:abstractNum>
  <w:abstractNum w:abstractNumId="153" w15:restartNumberingAfterBreak="0">
    <w:nsid w:val="74867C77"/>
    <w:multiLevelType w:val="hybridMultilevel"/>
    <w:tmpl w:val="BEBCEE2C"/>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1">
      <w:start w:val="1"/>
      <w:numFmt w:val="decimal"/>
      <w:lvlText w:val="%3)"/>
      <w:lvlJc w:val="left"/>
      <w:pPr>
        <w:ind w:left="1146" w:hanging="36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4" w15:restartNumberingAfterBreak="0">
    <w:nsid w:val="74E8344C"/>
    <w:multiLevelType w:val="hybridMultilevel"/>
    <w:tmpl w:val="4EAA1EAE"/>
    <w:lvl w:ilvl="0" w:tplc="845C2A30">
      <w:start w:val="1"/>
      <w:numFmt w:val="decimal"/>
      <w:lvlText w:val="%1)"/>
      <w:lvlJc w:val="left"/>
      <w:pPr>
        <w:ind w:left="786" w:hanging="360"/>
      </w:pPr>
      <w:rPr>
        <w:rFonts w:hint="default"/>
        <w:b w:val="0"/>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55" w15:restartNumberingAfterBreak="0">
    <w:nsid w:val="76765EE2"/>
    <w:multiLevelType w:val="hybridMultilevel"/>
    <w:tmpl w:val="7A42D836"/>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6" w15:restartNumberingAfterBreak="0">
    <w:nsid w:val="77525FB6"/>
    <w:multiLevelType w:val="hybridMultilevel"/>
    <w:tmpl w:val="9126EF64"/>
    <w:lvl w:ilvl="0" w:tplc="27787D7E">
      <w:start w:val="2"/>
      <w:numFmt w:val="upperRoman"/>
      <w:lvlText w:val="%1."/>
      <w:lvlJc w:val="right"/>
      <w:pPr>
        <w:ind w:left="360" w:hanging="360"/>
      </w:pPr>
      <w:rPr>
        <w:rFonts w:hint="default"/>
        <w:b/>
        <w:bCs w:val="0"/>
        <w:i w:val="0"/>
        <w:iCs w:val="0"/>
        <w:color w:val="000000"/>
        <w:sz w:val="24"/>
        <w:szCs w:val="24"/>
      </w:rPr>
    </w:lvl>
    <w:lvl w:ilvl="1" w:tplc="A0D6B700">
      <w:start w:val="1"/>
      <w:numFmt w:val="decimal"/>
      <w:lvlText w:val="%2)"/>
      <w:lvlJc w:val="left"/>
      <w:pPr>
        <w:ind w:left="1080" w:hanging="360"/>
      </w:pPr>
      <w:rPr>
        <w:rFonts w:hint="default"/>
        <w:strike w:val="0"/>
      </w:rPr>
    </w:lvl>
    <w:lvl w:ilvl="2" w:tplc="8770404A">
      <w:start w:val="1"/>
      <w:numFmt w:val="lowerLetter"/>
      <w:lvlText w:val="%3)"/>
      <w:lvlJc w:val="left"/>
      <w:pPr>
        <w:ind w:left="1980" w:hanging="360"/>
      </w:pPr>
      <w:rPr>
        <w:rFonts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57" w15:restartNumberingAfterBreak="0">
    <w:nsid w:val="79337CFE"/>
    <w:multiLevelType w:val="hybridMultilevel"/>
    <w:tmpl w:val="F12E20F6"/>
    <w:lvl w:ilvl="0" w:tplc="D00C0288">
      <w:start w:val="1"/>
      <w:numFmt w:val="bullet"/>
      <w:lvlText w:val=""/>
      <w:lvlJc w:val="left"/>
      <w:pPr>
        <w:ind w:left="1429" w:hanging="360"/>
      </w:pPr>
      <w:rPr>
        <w:rFonts w:ascii="Symbol" w:hAnsi="Symbol" w:hint="default"/>
        <w:b w:val="0"/>
        <w:color w:val="auto"/>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58" w15:restartNumberingAfterBreak="0">
    <w:nsid w:val="79B60941"/>
    <w:multiLevelType w:val="multilevel"/>
    <w:tmpl w:val="8FB23AC4"/>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59" w15:restartNumberingAfterBreak="0">
    <w:nsid w:val="7C2862C1"/>
    <w:multiLevelType w:val="multilevel"/>
    <w:tmpl w:val="A70AC94A"/>
    <w:lvl w:ilvl="0">
      <w:start w:val="1"/>
      <w:numFmt w:val="decimal"/>
      <w:lvlText w:val="%1."/>
      <w:lvlJc w:val="left"/>
      <w:pPr>
        <w:ind w:left="284" w:hanging="284"/>
      </w:pPr>
      <w:rPr>
        <w:rFonts w:hint="default"/>
        <w:i w:val="0"/>
      </w:rPr>
    </w:lvl>
    <w:lvl w:ilvl="1">
      <w:start w:val="3"/>
      <w:numFmt w:val="upperRoman"/>
      <w:lvlText w:val="%2."/>
      <w:lvlJc w:val="right"/>
      <w:pPr>
        <w:ind w:left="360" w:hanging="360"/>
      </w:pPr>
      <w:rPr>
        <w:rFonts w:hint="default"/>
      </w:rPr>
    </w:lvl>
    <w:lvl w:ilvl="2">
      <w:start w:val="1"/>
      <w:numFmt w:val="decimal"/>
      <w:lvlText w:val="%3)"/>
      <w:lvlJc w:val="left"/>
      <w:pPr>
        <w:ind w:left="1429" w:hanging="360"/>
      </w:pPr>
      <w:rPr>
        <w:b w:val="0"/>
        <w:bCs/>
      </w:rPr>
    </w:lvl>
    <w:lvl w:ilvl="3">
      <w:start w:val="1"/>
      <w:numFmt w:val="lowerLetter"/>
      <w:lvlText w:val="%4)"/>
      <w:lvlJc w:val="left"/>
      <w:pPr>
        <w:ind w:left="1184" w:hanging="360"/>
      </w:pPr>
      <w:rPr>
        <w:rFonts w:hint="default"/>
      </w:rPr>
    </w:lvl>
    <w:lvl w:ilvl="4">
      <w:start w:val="1"/>
      <w:numFmt w:val="lowerLetter"/>
      <w:lvlText w:val="%5."/>
      <w:lvlJc w:val="left"/>
      <w:pPr>
        <w:ind w:left="1544" w:hanging="360"/>
      </w:pPr>
      <w:rPr>
        <w:rFonts w:hint="default"/>
      </w:rPr>
    </w:lvl>
    <w:lvl w:ilvl="5">
      <w:start w:val="1"/>
      <w:numFmt w:val="lowerRoman"/>
      <w:lvlText w:val="%6."/>
      <w:lvlJc w:val="left"/>
      <w:pPr>
        <w:ind w:left="1724" w:hanging="180"/>
      </w:pPr>
      <w:rPr>
        <w:rFonts w:hint="default"/>
      </w:rPr>
    </w:lvl>
    <w:lvl w:ilvl="6">
      <w:start w:val="1"/>
      <w:numFmt w:val="decimal"/>
      <w:lvlText w:val="%7."/>
      <w:lvlJc w:val="left"/>
      <w:pPr>
        <w:ind w:left="2084" w:hanging="360"/>
      </w:pPr>
      <w:rPr>
        <w:rFonts w:hint="default"/>
      </w:rPr>
    </w:lvl>
    <w:lvl w:ilvl="7">
      <w:start w:val="1"/>
      <w:numFmt w:val="lowerLetter"/>
      <w:lvlText w:val="%8."/>
      <w:lvlJc w:val="left"/>
      <w:pPr>
        <w:ind w:left="2444" w:hanging="360"/>
      </w:pPr>
      <w:rPr>
        <w:rFonts w:hint="default"/>
      </w:rPr>
    </w:lvl>
    <w:lvl w:ilvl="8">
      <w:start w:val="1"/>
      <w:numFmt w:val="lowerRoman"/>
      <w:lvlText w:val="%9."/>
      <w:lvlJc w:val="left"/>
      <w:pPr>
        <w:ind w:left="2624" w:hanging="180"/>
      </w:pPr>
      <w:rPr>
        <w:rFonts w:hint="default"/>
      </w:rPr>
    </w:lvl>
  </w:abstractNum>
  <w:abstractNum w:abstractNumId="160" w15:restartNumberingAfterBreak="0">
    <w:nsid w:val="7D1B3D09"/>
    <w:multiLevelType w:val="multilevel"/>
    <w:tmpl w:val="8FB23AC4"/>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61" w15:restartNumberingAfterBreak="0">
    <w:nsid w:val="7D4F1F8F"/>
    <w:multiLevelType w:val="hybridMultilevel"/>
    <w:tmpl w:val="7570C904"/>
    <w:lvl w:ilvl="0" w:tplc="05C46F9C">
      <w:start w:val="1"/>
      <w:numFmt w:val="bullet"/>
      <w:lvlText w:val="̶"/>
      <w:lvlJc w:val="left"/>
      <w:pPr>
        <w:ind w:left="1440" w:hanging="360"/>
      </w:pPr>
      <w:rPr>
        <w:rFonts w:ascii="Times New Roman" w:hAnsi="Times New Roman" w:cs="Times New Roman" w:hint="default"/>
      </w:rPr>
    </w:lvl>
    <w:lvl w:ilvl="1" w:tplc="569C1C5A">
      <w:start w:val="1"/>
      <w:numFmt w:val="lowerLetter"/>
      <w:lvlText w:val="%2)"/>
      <w:lvlJc w:val="left"/>
      <w:pPr>
        <w:ind w:left="1440" w:hanging="360"/>
      </w:pPr>
      <w:rPr>
        <w:rFonts w:hint="default"/>
        <w:b w:val="0"/>
        <w:i w:val="0"/>
        <w:color w:val="auto"/>
        <w:sz w:val="24"/>
        <w:szCs w:val="24"/>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2" w15:restartNumberingAfterBreak="0">
    <w:nsid w:val="7D667FEB"/>
    <w:multiLevelType w:val="multilevel"/>
    <w:tmpl w:val="3BB4E36E"/>
    <w:lvl w:ilvl="0">
      <w:start w:val="1"/>
      <w:numFmt w:val="upperRoman"/>
      <w:lvlText w:val="%1."/>
      <w:lvlJc w:val="left"/>
      <w:pPr>
        <w:tabs>
          <w:tab w:val="num" w:pos="425"/>
        </w:tabs>
        <w:ind w:left="425" w:hanging="425"/>
      </w:pPr>
      <w:rPr>
        <w:rFonts w:cs="Times New Roman" w:hint="default"/>
        <w:b/>
      </w:rPr>
    </w:lvl>
    <w:lvl w:ilvl="1">
      <w:start w:val="1"/>
      <w:numFmt w:val="bullet"/>
      <w:lvlText w:val=""/>
      <w:lvlJc w:val="left"/>
      <w:pPr>
        <w:tabs>
          <w:tab w:val="num" w:pos="851"/>
        </w:tabs>
        <w:ind w:left="851" w:hanging="426"/>
      </w:pPr>
      <w:rPr>
        <w:rFonts w:ascii="Symbol" w:hAnsi="Symbol" w:hint="default"/>
        <w:b w:val="0"/>
        <w:color w:val="auto"/>
      </w:rPr>
    </w:lvl>
    <w:lvl w:ilvl="2">
      <w:start w:val="1"/>
      <w:numFmt w:val="decimal"/>
      <w:lvlText w:val="%3)"/>
      <w:lvlJc w:val="left"/>
      <w:pPr>
        <w:tabs>
          <w:tab w:val="num" w:pos="1276"/>
        </w:tabs>
        <w:ind w:left="1276" w:hanging="425"/>
      </w:pPr>
      <w:rPr>
        <w:rFonts w:hint="default"/>
        <w:b w:val="0"/>
        <w:color w:val="000000"/>
      </w:rPr>
    </w:lvl>
    <w:lvl w:ilvl="3">
      <w:start w:val="1"/>
      <w:numFmt w:val="bullet"/>
      <w:lvlText w:val="-"/>
      <w:lvlJc w:val="left"/>
      <w:pPr>
        <w:tabs>
          <w:tab w:val="num" w:pos="1701"/>
        </w:tabs>
        <w:ind w:left="1701" w:hanging="425"/>
      </w:pPr>
      <w:rPr>
        <w:rFonts w:ascii="Times New Roman" w:hAnsi="Times New Roman" w:hint="default"/>
      </w:rPr>
    </w:lvl>
    <w:lvl w:ilvl="4">
      <w:start w:val="1"/>
      <w:numFmt w:val="bullet"/>
      <w:lvlText w:val=""/>
      <w:lvlJc w:val="left"/>
      <w:pPr>
        <w:tabs>
          <w:tab w:val="num" w:pos="2126"/>
        </w:tabs>
        <w:ind w:left="2126" w:hanging="425"/>
      </w:pPr>
      <w:rPr>
        <w:rFonts w:ascii="Symbol" w:hAnsi="Symbol" w:hint="default"/>
      </w:rPr>
    </w:lvl>
    <w:lvl w:ilvl="5">
      <w:start w:val="1"/>
      <w:numFmt w:val="bullet"/>
      <w:lvlText w:val=""/>
      <w:lvlJc w:val="left"/>
      <w:pPr>
        <w:tabs>
          <w:tab w:val="num" w:pos="2552"/>
        </w:tabs>
        <w:ind w:left="2552" w:hanging="426"/>
      </w:pPr>
      <w:rPr>
        <w:rFonts w:ascii="Symbol" w:hAnsi="Symbol" w:hint="default"/>
      </w:rPr>
    </w:lvl>
    <w:lvl w:ilvl="6">
      <w:start w:val="1"/>
      <w:numFmt w:val="bullet"/>
      <w:lvlText w:val=""/>
      <w:lvlJc w:val="left"/>
      <w:pPr>
        <w:tabs>
          <w:tab w:val="num" w:pos="2977"/>
        </w:tabs>
        <w:ind w:left="2977" w:hanging="425"/>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63" w15:restartNumberingAfterBreak="0">
    <w:nsid w:val="7D6F6420"/>
    <w:multiLevelType w:val="multilevel"/>
    <w:tmpl w:val="F60A944C"/>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b w:val="0"/>
        <w:i w:val="0"/>
        <w:strike w:val="0"/>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num w:numId="1" w16cid:durableId="145828856">
    <w:abstractNumId w:val="86"/>
  </w:num>
  <w:num w:numId="2" w16cid:durableId="1145508906">
    <w:abstractNumId w:val="25"/>
  </w:num>
  <w:num w:numId="3" w16cid:durableId="823860255">
    <w:abstractNumId w:val="34"/>
  </w:num>
  <w:num w:numId="4" w16cid:durableId="1234505546">
    <w:abstractNumId w:val="9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1961303490">
    <w:abstractNumId w:val="144"/>
  </w:num>
  <w:num w:numId="6" w16cid:durableId="1805805309">
    <w:abstractNumId w:val="141"/>
  </w:num>
  <w:num w:numId="7" w16cid:durableId="905142870">
    <w:abstractNumId w:val="161"/>
  </w:num>
  <w:num w:numId="8" w16cid:durableId="480460889">
    <w:abstractNumId w:val="124"/>
  </w:num>
  <w:num w:numId="9" w16cid:durableId="400829535">
    <w:abstractNumId w:val="129"/>
  </w:num>
  <w:num w:numId="10" w16cid:durableId="1746565685">
    <w:abstractNumId w:val="61"/>
  </w:num>
  <w:num w:numId="11" w16cid:durableId="1675918807">
    <w:abstractNumId w:val="40"/>
  </w:num>
  <w:num w:numId="12" w16cid:durableId="1817331265">
    <w:abstractNumId w:val="147"/>
  </w:num>
  <w:num w:numId="13" w16cid:durableId="324475180">
    <w:abstractNumId w:val="8"/>
  </w:num>
  <w:num w:numId="14" w16cid:durableId="1817137453">
    <w:abstractNumId w:val="17"/>
  </w:num>
  <w:num w:numId="15" w16cid:durableId="839319824">
    <w:abstractNumId w:val="138"/>
  </w:num>
  <w:num w:numId="16" w16cid:durableId="555823779">
    <w:abstractNumId w:val="99"/>
  </w:num>
  <w:num w:numId="17" w16cid:durableId="964699868">
    <w:abstractNumId w:val="160"/>
  </w:num>
  <w:num w:numId="18" w16cid:durableId="701171779">
    <w:abstractNumId w:val="100"/>
  </w:num>
  <w:num w:numId="19" w16cid:durableId="265387042">
    <w:abstractNumId w:val="82"/>
  </w:num>
  <w:num w:numId="20" w16cid:durableId="2030451611">
    <w:abstractNumId w:val="140"/>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1561549110">
    <w:abstractNumId w:val="83"/>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557203154">
    <w:abstractNumId w:val="158"/>
  </w:num>
  <w:num w:numId="23" w16cid:durableId="735395459">
    <w:abstractNumId w:val="131"/>
  </w:num>
  <w:num w:numId="24" w16cid:durableId="87893026">
    <w:abstractNumId w:val="69"/>
  </w:num>
  <w:num w:numId="25" w16cid:durableId="1851262201">
    <w:abstractNumId w:val="118"/>
  </w:num>
  <w:num w:numId="26" w16cid:durableId="1539901460">
    <w:abstractNumId w:val="72"/>
  </w:num>
  <w:num w:numId="27" w16cid:durableId="1146237947">
    <w:abstractNumId w:val="146"/>
  </w:num>
  <w:num w:numId="28" w16cid:durableId="1873957156">
    <w:abstractNumId w:val="135"/>
  </w:num>
  <w:num w:numId="29" w16cid:durableId="47726815">
    <w:abstractNumId w:val="13"/>
  </w:num>
  <w:num w:numId="30" w16cid:durableId="406659951">
    <w:abstractNumId w:val="120"/>
    <w:lvlOverride w:ilvl="0">
      <w:startOverride w:val="1"/>
    </w:lvlOverride>
  </w:num>
  <w:num w:numId="31" w16cid:durableId="528879427">
    <w:abstractNumId w:val="70"/>
    <w:lvlOverride w:ilvl="0">
      <w:startOverride w:val="1"/>
    </w:lvlOverride>
  </w:num>
  <w:num w:numId="32" w16cid:durableId="864440631">
    <w:abstractNumId w:val="42"/>
  </w:num>
  <w:num w:numId="33" w16cid:durableId="516309630">
    <w:abstractNumId w:val="4"/>
  </w:num>
  <w:num w:numId="34" w16cid:durableId="1910647900">
    <w:abstractNumId w:val="3"/>
  </w:num>
  <w:num w:numId="35" w16cid:durableId="936786372">
    <w:abstractNumId w:val="2"/>
  </w:num>
  <w:num w:numId="36" w16cid:durableId="298267170">
    <w:abstractNumId w:val="1"/>
  </w:num>
  <w:num w:numId="37" w16cid:durableId="439496546">
    <w:abstractNumId w:val="0"/>
  </w:num>
  <w:num w:numId="38" w16cid:durableId="243026595">
    <w:abstractNumId w:val="115"/>
  </w:num>
  <w:num w:numId="39" w16cid:durableId="1466579205">
    <w:abstractNumId w:val="58"/>
  </w:num>
  <w:num w:numId="40" w16cid:durableId="2013482227">
    <w:abstractNumId w:val="136"/>
  </w:num>
  <w:num w:numId="41" w16cid:durableId="1032153654">
    <w:abstractNumId w:val="6"/>
  </w:num>
  <w:num w:numId="42" w16cid:durableId="1908151314">
    <w:abstractNumId w:val="127"/>
  </w:num>
  <w:num w:numId="43" w16cid:durableId="741609929">
    <w:abstractNumId w:val="98"/>
  </w:num>
  <w:num w:numId="44" w16cid:durableId="1924097026">
    <w:abstractNumId w:val="30"/>
  </w:num>
  <w:num w:numId="45" w16cid:durableId="627322345">
    <w:abstractNumId w:val="97"/>
  </w:num>
  <w:num w:numId="46" w16cid:durableId="1990939771">
    <w:abstractNumId w:val="66"/>
  </w:num>
  <w:num w:numId="47" w16cid:durableId="881138597">
    <w:abstractNumId w:val="53"/>
  </w:num>
  <w:num w:numId="48" w16cid:durableId="1326669291">
    <w:abstractNumId w:val="67"/>
  </w:num>
  <w:num w:numId="49" w16cid:durableId="1031225016">
    <w:abstractNumId w:val="90"/>
  </w:num>
  <w:num w:numId="50" w16cid:durableId="1265531253">
    <w:abstractNumId w:val="163"/>
  </w:num>
  <w:num w:numId="51" w16cid:durableId="1587035691">
    <w:abstractNumId w:val="87"/>
  </w:num>
  <w:num w:numId="52" w16cid:durableId="855195828">
    <w:abstractNumId w:val="55"/>
  </w:num>
  <w:num w:numId="53" w16cid:durableId="98837404">
    <w:abstractNumId w:val="65"/>
  </w:num>
  <w:num w:numId="54" w16cid:durableId="1037851726">
    <w:abstractNumId w:val="21"/>
  </w:num>
  <w:num w:numId="55" w16cid:durableId="1009410630">
    <w:abstractNumId w:val="103"/>
  </w:num>
  <w:num w:numId="56" w16cid:durableId="1722090829">
    <w:abstractNumId w:val="33"/>
  </w:num>
  <w:num w:numId="57" w16cid:durableId="75786002">
    <w:abstractNumId w:val="36"/>
  </w:num>
  <w:num w:numId="58" w16cid:durableId="1880781447">
    <w:abstractNumId w:val="92"/>
  </w:num>
  <w:num w:numId="59" w16cid:durableId="1894196499">
    <w:abstractNumId w:val="148"/>
  </w:num>
  <w:num w:numId="60" w16cid:durableId="252475960">
    <w:abstractNumId w:val="63"/>
  </w:num>
  <w:num w:numId="61" w16cid:durableId="1139225796">
    <w:abstractNumId w:val="155"/>
  </w:num>
  <w:num w:numId="62" w16cid:durableId="180438361">
    <w:abstractNumId w:val="106"/>
  </w:num>
  <w:num w:numId="63" w16cid:durableId="1030841244">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16cid:durableId="1656297673">
    <w:abstractNumId w:val="88"/>
  </w:num>
  <w:num w:numId="65" w16cid:durableId="469710419">
    <w:abstractNumId w:val="105"/>
  </w:num>
  <w:num w:numId="66" w16cid:durableId="1488788987">
    <w:abstractNumId w:val="94"/>
  </w:num>
  <w:num w:numId="67" w16cid:durableId="43452989">
    <w:abstractNumId w:val="145"/>
  </w:num>
  <w:num w:numId="68" w16cid:durableId="601574938">
    <w:abstractNumId w:val="102"/>
  </w:num>
  <w:num w:numId="69" w16cid:durableId="2063940123">
    <w:abstractNumId w:val="50"/>
  </w:num>
  <w:num w:numId="70" w16cid:durableId="1802337375">
    <w:abstractNumId w:val="1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1" w16cid:durableId="293949165">
    <w:abstractNumId w:val="81"/>
  </w:num>
  <w:num w:numId="72" w16cid:durableId="1363826478">
    <w:abstractNumId w:val="107"/>
  </w:num>
  <w:num w:numId="73" w16cid:durableId="1215002787">
    <w:abstractNumId w:val="7"/>
  </w:num>
  <w:num w:numId="74" w16cid:durableId="1275600179">
    <w:abstractNumId w:val="10"/>
  </w:num>
  <w:num w:numId="75" w16cid:durableId="161162761">
    <w:abstractNumId w:val="116"/>
  </w:num>
  <w:num w:numId="76" w16cid:durableId="1903983735">
    <w:abstractNumId w:val="78"/>
  </w:num>
  <w:num w:numId="77" w16cid:durableId="17317003">
    <w:abstractNumId w:val="44"/>
  </w:num>
  <w:num w:numId="78" w16cid:durableId="492572144">
    <w:abstractNumId w:val="142"/>
  </w:num>
  <w:num w:numId="79" w16cid:durableId="2143766479">
    <w:abstractNumId w:val="32"/>
  </w:num>
  <w:num w:numId="80" w16cid:durableId="1291284138">
    <w:abstractNumId w:val="49"/>
  </w:num>
  <w:num w:numId="81" w16cid:durableId="885291313">
    <w:abstractNumId w:val="52"/>
  </w:num>
  <w:num w:numId="82" w16cid:durableId="1152914337">
    <w:abstractNumId w:val="27"/>
  </w:num>
  <w:num w:numId="83" w16cid:durableId="482694882">
    <w:abstractNumId w:val="28"/>
  </w:num>
  <w:num w:numId="84" w16cid:durableId="45955974">
    <w:abstractNumId w:val="5"/>
  </w:num>
  <w:num w:numId="85" w16cid:durableId="1432237833">
    <w:abstractNumId w:val="156"/>
  </w:num>
  <w:num w:numId="86" w16cid:durableId="2075007390">
    <w:abstractNumId w:val="132"/>
  </w:num>
  <w:num w:numId="87" w16cid:durableId="1088228726">
    <w:abstractNumId w:val="122"/>
  </w:num>
  <w:num w:numId="88" w16cid:durableId="1471628153">
    <w:abstractNumId w:val="37"/>
  </w:num>
  <w:num w:numId="89" w16cid:durableId="482552966">
    <w:abstractNumId w:val="76"/>
  </w:num>
  <w:num w:numId="90" w16cid:durableId="876435729">
    <w:abstractNumId w:val="133"/>
  </w:num>
  <w:num w:numId="91" w16cid:durableId="2051107663">
    <w:abstractNumId w:val="64"/>
  </w:num>
  <w:num w:numId="92" w16cid:durableId="953095471">
    <w:abstractNumId w:val="114"/>
  </w:num>
  <w:num w:numId="93" w16cid:durableId="1021277823">
    <w:abstractNumId w:val="119"/>
  </w:num>
  <w:num w:numId="94" w16cid:durableId="639842768">
    <w:abstractNumId w:val="149"/>
  </w:num>
  <w:num w:numId="95" w16cid:durableId="1962691501">
    <w:abstractNumId w:val="54"/>
  </w:num>
  <w:num w:numId="96" w16cid:durableId="1271357810">
    <w:abstractNumId w:val="74"/>
  </w:num>
  <w:num w:numId="97" w16cid:durableId="97069880">
    <w:abstractNumId w:val="84"/>
  </w:num>
  <w:num w:numId="98" w16cid:durableId="427776982">
    <w:abstractNumId w:val="75"/>
  </w:num>
  <w:num w:numId="99" w16cid:durableId="873494169">
    <w:abstractNumId w:val="113"/>
  </w:num>
  <w:num w:numId="100" w16cid:durableId="332073003">
    <w:abstractNumId w:val="12"/>
  </w:num>
  <w:num w:numId="101" w16cid:durableId="502017557">
    <w:abstractNumId w:val="101"/>
  </w:num>
  <w:num w:numId="102" w16cid:durableId="1749301512">
    <w:abstractNumId w:val="46"/>
  </w:num>
  <w:num w:numId="103" w16cid:durableId="225067400">
    <w:abstractNumId w:val="125"/>
  </w:num>
  <w:num w:numId="104" w16cid:durableId="1334147189">
    <w:abstractNumId w:val="14"/>
  </w:num>
  <w:num w:numId="105" w16cid:durableId="432676826">
    <w:abstractNumId w:val="104"/>
  </w:num>
  <w:num w:numId="106" w16cid:durableId="912351258">
    <w:abstractNumId w:val="109"/>
  </w:num>
  <w:num w:numId="107" w16cid:durableId="464546665">
    <w:abstractNumId w:val="130"/>
  </w:num>
  <w:num w:numId="108" w16cid:durableId="442573001">
    <w:abstractNumId w:val="111"/>
  </w:num>
  <w:num w:numId="109" w16cid:durableId="1815677874">
    <w:abstractNumId w:val="15"/>
  </w:num>
  <w:num w:numId="110" w16cid:durableId="953681199">
    <w:abstractNumId w:val="162"/>
  </w:num>
  <w:num w:numId="111" w16cid:durableId="1487166573">
    <w:abstractNumId w:val="56"/>
  </w:num>
  <w:num w:numId="112" w16cid:durableId="1354116345">
    <w:abstractNumId w:val="59"/>
  </w:num>
  <w:num w:numId="113" w16cid:durableId="884684882">
    <w:abstractNumId w:val="23"/>
  </w:num>
  <w:num w:numId="114" w16cid:durableId="1910068894">
    <w:abstractNumId w:val="47"/>
  </w:num>
  <w:num w:numId="115" w16cid:durableId="892084476">
    <w:abstractNumId w:val="68"/>
  </w:num>
  <w:num w:numId="116" w16cid:durableId="23873905">
    <w:abstractNumId w:val="62"/>
  </w:num>
  <w:num w:numId="117" w16cid:durableId="455681402">
    <w:abstractNumId w:val="38"/>
  </w:num>
  <w:num w:numId="118" w16cid:durableId="1665010684">
    <w:abstractNumId w:val="39"/>
  </w:num>
  <w:num w:numId="119" w16cid:durableId="906037388">
    <w:abstractNumId w:val="73"/>
  </w:num>
  <w:num w:numId="120" w16cid:durableId="1243416485">
    <w:abstractNumId w:val="18"/>
  </w:num>
  <w:num w:numId="121" w16cid:durableId="523858504">
    <w:abstractNumId w:val="150"/>
  </w:num>
  <w:num w:numId="122" w16cid:durableId="888345021">
    <w:abstractNumId w:val="91"/>
  </w:num>
  <w:num w:numId="123" w16cid:durableId="1047099562">
    <w:abstractNumId w:val="159"/>
  </w:num>
  <w:num w:numId="124" w16cid:durableId="1997950688">
    <w:abstractNumId w:val="60"/>
  </w:num>
  <w:num w:numId="125" w16cid:durableId="1735085061">
    <w:abstractNumId w:val="48"/>
  </w:num>
  <w:num w:numId="126" w16cid:durableId="1223058112">
    <w:abstractNumId w:val="11"/>
  </w:num>
  <w:num w:numId="127" w16cid:durableId="1664119444">
    <w:abstractNumId w:val="154"/>
  </w:num>
  <w:num w:numId="128" w16cid:durableId="1155075123">
    <w:abstractNumId w:val="43"/>
  </w:num>
  <w:num w:numId="129" w16cid:durableId="1116410209">
    <w:abstractNumId w:val="137"/>
  </w:num>
  <w:num w:numId="130" w16cid:durableId="840969140">
    <w:abstractNumId w:val="77"/>
  </w:num>
  <w:num w:numId="131" w16cid:durableId="168762867">
    <w:abstractNumId w:val="112"/>
  </w:num>
  <w:num w:numId="132" w16cid:durableId="132985594">
    <w:abstractNumId w:val="79"/>
  </w:num>
  <w:num w:numId="133" w16cid:durableId="258103512">
    <w:abstractNumId w:val="31"/>
  </w:num>
  <w:num w:numId="134" w16cid:durableId="1642417289">
    <w:abstractNumId w:val="29"/>
  </w:num>
  <w:num w:numId="135" w16cid:durableId="337193455">
    <w:abstractNumId w:val="51"/>
  </w:num>
  <w:num w:numId="136" w16cid:durableId="776097647">
    <w:abstractNumId w:val="108"/>
  </w:num>
  <w:num w:numId="137" w16cid:durableId="267738807">
    <w:abstractNumId w:val="93"/>
  </w:num>
  <w:num w:numId="138" w16cid:durableId="21634125">
    <w:abstractNumId w:val="152"/>
  </w:num>
  <w:num w:numId="139" w16cid:durableId="172456789">
    <w:abstractNumId w:val="41"/>
  </w:num>
  <w:num w:numId="140" w16cid:durableId="1712919762">
    <w:abstractNumId w:val="157"/>
  </w:num>
  <w:num w:numId="141" w16cid:durableId="152261605">
    <w:abstractNumId w:val="110"/>
  </w:num>
  <w:num w:numId="142" w16cid:durableId="1419598548">
    <w:abstractNumId w:val="80"/>
  </w:num>
  <w:num w:numId="143" w16cid:durableId="348876049">
    <w:abstractNumId w:val="139"/>
  </w:num>
  <w:num w:numId="144" w16cid:durableId="1943418601">
    <w:abstractNumId w:val="151"/>
  </w:num>
  <w:num w:numId="145" w16cid:durableId="1984116070">
    <w:abstractNumId w:val="24"/>
  </w:num>
  <w:num w:numId="146" w16cid:durableId="451368215">
    <w:abstractNumId w:val="26"/>
  </w:num>
  <w:num w:numId="147" w16cid:durableId="607277736">
    <w:abstractNumId w:val="143"/>
  </w:num>
  <w:num w:numId="148" w16cid:durableId="138767679">
    <w:abstractNumId w:val="20"/>
  </w:num>
  <w:num w:numId="149" w16cid:durableId="566182757">
    <w:abstractNumId w:val="121"/>
  </w:num>
  <w:num w:numId="150" w16cid:durableId="193229995">
    <w:abstractNumId w:val="16"/>
  </w:num>
  <w:num w:numId="151" w16cid:durableId="1706127779">
    <w:abstractNumId w:val="95"/>
  </w:num>
  <w:num w:numId="152" w16cid:durableId="1404059998">
    <w:abstractNumId w:val="153"/>
  </w:num>
  <w:num w:numId="153" w16cid:durableId="1510556920">
    <w:abstractNumId w:val="117"/>
  </w:num>
  <w:num w:numId="154" w16cid:durableId="700009020">
    <w:abstractNumId w:val="134"/>
  </w:num>
  <w:num w:numId="155" w16cid:durableId="697043388">
    <w:abstractNumId w:val="45"/>
  </w:num>
  <w:num w:numId="156" w16cid:durableId="1434595244">
    <w:abstractNumId w:val="126"/>
  </w:num>
  <w:num w:numId="157" w16cid:durableId="1040324157">
    <w:abstractNumId w:val="85"/>
  </w:num>
  <w:num w:numId="158" w16cid:durableId="661782691">
    <w:abstractNumId w:val="9"/>
  </w:num>
  <w:num w:numId="159" w16cid:durableId="1982879133">
    <w:abstractNumId w:val="89"/>
  </w:num>
  <w:num w:numId="160" w16cid:durableId="1194464223">
    <w:abstractNumId w:val="128"/>
  </w:num>
  <w:num w:numId="161" w16cid:durableId="2060545795">
    <w:abstractNumId w:val="19"/>
  </w:num>
  <w:num w:numId="162" w16cid:durableId="221067671">
    <w:abstractNumId w:val="71"/>
  </w:num>
  <w:num w:numId="163" w16cid:durableId="1387220532">
    <w:abstractNumId w:val="57"/>
  </w:num>
  <w:numIdMacAtCleanup w:val="16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567"/>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A534F"/>
    <w:rsid w:val="00000311"/>
    <w:rsid w:val="00001C19"/>
    <w:rsid w:val="000046AD"/>
    <w:rsid w:val="000054D5"/>
    <w:rsid w:val="0000559B"/>
    <w:rsid w:val="00010C7E"/>
    <w:rsid w:val="0001244D"/>
    <w:rsid w:val="000126B7"/>
    <w:rsid w:val="0001656B"/>
    <w:rsid w:val="000169B7"/>
    <w:rsid w:val="000209C1"/>
    <w:rsid w:val="00020A82"/>
    <w:rsid w:val="00024664"/>
    <w:rsid w:val="00025121"/>
    <w:rsid w:val="00025A38"/>
    <w:rsid w:val="00027C05"/>
    <w:rsid w:val="00030DBD"/>
    <w:rsid w:val="00031496"/>
    <w:rsid w:val="000350A7"/>
    <w:rsid w:val="000362A4"/>
    <w:rsid w:val="0003653A"/>
    <w:rsid w:val="000375D6"/>
    <w:rsid w:val="00042E1F"/>
    <w:rsid w:val="00046074"/>
    <w:rsid w:val="00047E97"/>
    <w:rsid w:val="00052B26"/>
    <w:rsid w:val="00053224"/>
    <w:rsid w:val="0005337B"/>
    <w:rsid w:val="00053549"/>
    <w:rsid w:val="0005399B"/>
    <w:rsid w:val="0005504E"/>
    <w:rsid w:val="00056FD3"/>
    <w:rsid w:val="00060ABC"/>
    <w:rsid w:val="000641F9"/>
    <w:rsid w:val="0006639E"/>
    <w:rsid w:val="0007445A"/>
    <w:rsid w:val="00074EDD"/>
    <w:rsid w:val="00077800"/>
    <w:rsid w:val="00077FC2"/>
    <w:rsid w:val="00080B3F"/>
    <w:rsid w:val="000811C7"/>
    <w:rsid w:val="00082289"/>
    <w:rsid w:val="00083573"/>
    <w:rsid w:val="000871E6"/>
    <w:rsid w:val="000914A1"/>
    <w:rsid w:val="00091E6E"/>
    <w:rsid w:val="000957E6"/>
    <w:rsid w:val="00096FE4"/>
    <w:rsid w:val="000A05E1"/>
    <w:rsid w:val="000A254E"/>
    <w:rsid w:val="000A26F3"/>
    <w:rsid w:val="000A27DA"/>
    <w:rsid w:val="000A2967"/>
    <w:rsid w:val="000A5DBD"/>
    <w:rsid w:val="000A5EA8"/>
    <w:rsid w:val="000A60DA"/>
    <w:rsid w:val="000B3789"/>
    <w:rsid w:val="000B4148"/>
    <w:rsid w:val="000B47FE"/>
    <w:rsid w:val="000B4907"/>
    <w:rsid w:val="000B573D"/>
    <w:rsid w:val="000B5ACE"/>
    <w:rsid w:val="000B6296"/>
    <w:rsid w:val="000B6F8B"/>
    <w:rsid w:val="000B74F3"/>
    <w:rsid w:val="000C194B"/>
    <w:rsid w:val="000C2494"/>
    <w:rsid w:val="000C24AB"/>
    <w:rsid w:val="000C6FBA"/>
    <w:rsid w:val="000C7729"/>
    <w:rsid w:val="000D02F9"/>
    <w:rsid w:val="000D1CFF"/>
    <w:rsid w:val="000D221C"/>
    <w:rsid w:val="000D4AFB"/>
    <w:rsid w:val="000E394E"/>
    <w:rsid w:val="000E3DF9"/>
    <w:rsid w:val="000E5F45"/>
    <w:rsid w:val="000E6A5E"/>
    <w:rsid w:val="000E7542"/>
    <w:rsid w:val="000F07B7"/>
    <w:rsid w:val="000F22F4"/>
    <w:rsid w:val="000F2B53"/>
    <w:rsid w:val="000F4BF4"/>
    <w:rsid w:val="000F53B8"/>
    <w:rsid w:val="000F74C4"/>
    <w:rsid w:val="000F7D6F"/>
    <w:rsid w:val="00101D54"/>
    <w:rsid w:val="00101EAC"/>
    <w:rsid w:val="001029EF"/>
    <w:rsid w:val="00102CEC"/>
    <w:rsid w:val="00104960"/>
    <w:rsid w:val="00112220"/>
    <w:rsid w:val="001125B8"/>
    <w:rsid w:val="001128A8"/>
    <w:rsid w:val="00114B42"/>
    <w:rsid w:val="00115B3D"/>
    <w:rsid w:val="00116091"/>
    <w:rsid w:val="001220CF"/>
    <w:rsid w:val="00123FEC"/>
    <w:rsid w:val="0012467F"/>
    <w:rsid w:val="00126226"/>
    <w:rsid w:val="00130A58"/>
    <w:rsid w:val="001344F9"/>
    <w:rsid w:val="00135D58"/>
    <w:rsid w:val="001367AE"/>
    <w:rsid w:val="001369B1"/>
    <w:rsid w:val="001375F4"/>
    <w:rsid w:val="00140EB3"/>
    <w:rsid w:val="00144214"/>
    <w:rsid w:val="00145629"/>
    <w:rsid w:val="0015031F"/>
    <w:rsid w:val="00150CD3"/>
    <w:rsid w:val="00151276"/>
    <w:rsid w:val="001530A6"/>
    <w:rsid w:val="0015541F"/>
    <w:rsid w:val="001557AC"/>
    <w:rsid w:val="00155EC8"/>
    <w:rsid w:val="00157933"/>
    <w:rsid w:val="00167D49"/>
    <w:rsid w:val="00172746"/>
    <w:rsid w:val="00172DE1"/>
    <w:rsid w:val="001744FB"/>
    <w:rsid w:val="001770F2"/>
    <w:rsid w:val="00177D08"/>
    <w:rsid w:val="0018645D"/>
    <w:rsid w:val="00187E26"/>
    <w:rsid w:val="00190971"/>
    <w:rsid w:val="00190D89"/>
    <w:rsid w:val="00192190"/>
    <w:rsid w:val="00193905"/>
    <w:rsid w:val="00194CB7"/>
    <w:rsid w:val="00196659"/>
    <w:rsid w:val="0019736C"/>
    <w:rsid w:val="001A2451"/>
    <w:rsid w:val="001A427C"/>
    <w:rsid w:val="001A4FDB"/>
    <w:rsid w:val="001A659E"/>
    <w:rsid w:val="001B142B"/>
    <w:rsid w:val="001B1EEC"/>
    <w:rsid w:val="001B34CD"/>
    <w:rsid w:val="001B53D0"/>
    <w:rsid w:val="001B6E9E"/>
    <w:rsid w:val="001C0143"/>
    <w:rsid w:val="001C0161"/>
    <w:rsid w:val="001C0D55"/>
    <w:rsid w:val="001C1301"/>
    <w:rsid w:val="001C3216"/>
    <w:rsid w:val="001C3A39"/>
    <w:rsid w:val="001C4AEB"/>
    <w:rsid w:val="001C5280"/>
    <w:rsid w:val="001C538D"/>
    <w:rsid w:val="001C6365"/>
    <w:rsid w:val="001C6975"/>
    <w:rsid w:val="001C6CB3"/>
    <w:rsid w:val="001C6D49"/>
    <w:rsid w:val="001D062E"/>
    <w:rsid w:val="001D0B0F"/>
    <w:rsid w:val="001D2288"/>
    <w:rsid w:val="001D40EA"/>
    <w:rsid w:val="001D650D"/>
    <w:rsid w:val="001D7924"/>
    <w:rsid w:val="001D7A99"/>
    <w:rsid w:val="001D7F84"/>
    <w:rsid w:val="001E3815"/>
    <w:rsid w:val="001E3A98"/>
    <w:rsid w:val="001E7C7F"/>
    <w:rsid w:val="001F08A2"/>
    <w:rsid w:val="001F1630"/>
    <w:rsid w:val="001F65A5"/>
    <w:rsid w:val="001F6748"/>
    <w:rsid w:val="0020032B"/>
    <w:rsid w:val="00201919"/>
    <w:rsid w:val="00201D59"/>
    <w:rsid w:val="00202E71"/>
    <w:rsid w:val="00204F09"/>
    <w:rsid w:val="0020741B"/>
    <w:rsid w:val="002077D6"/>
    <w:rsid w:val="002078AC"/>
    <w:rsid w:val="00213B01"/>
    <w:rsid w:val="00213B82"/>
    <w:rsid w:val="00214DEF"/>
    <w:rsid w:val="00216DF9"/>
    <w:rsid w:val="00216E23"/>
    <w:rsid w:val="002206FB"/>
    <w:rsid w:val="00222929"/>
    <w:rsid w:val="0022479B"/>
    <w:rsid w:val="00224890"/>
    <w:rsid w:val="00225ED9"/>
    <w:rsid w:val="00226821"/>
    <w:rsid w:val="00226B42"/>
    <w:rsid w:val="002275C8"/>
    <w:rsid w:val="002302EA"/>
    <w:rsid w:val="00231751"/>
    <w:rsid w:val="00232C13"/>
    <w:rsid w:val="002335C0"/>
    <w:rsid w:val="00233990"/>
    <w:rsid w:val="00235C88"/>
    <w:rsid w:val="002371B4"/>
    <w:rsid w:val="00237DCD"/>
    <w:rsid w:val="00240537"/>
    <w:rsid w:val="002436FF"/>
    <w:rsid w:val="00244CAF"/>
    <w:rsid w:val="00245D4C"/>
    <w:rsid w:val="0024745F"/>
    <w:rsid w:val="00252710"/>
    <w:rsid w:val="00254BFC"/>
    <w:rsid w:val="00254D16"/>
    <w:rsid w:val="0025555E"/>
    <w:rsid w:val="0025683E"/>
    <w:rsid w:val="00265255"/>
    <w:rsid w:val="002669FE"/>
    <w:rsid w:val="00267135"/>
    <w:rsid w:val="0026793B"/>
    <w:rsid w:val="0027175C"/>
    <w:rsid w:val="00271867"/>
    <w:rsid w:val="00272503"/>
    <w:rsid w:val="0027261F"/>
    <w:rsid w:val="00273697"/>
    <w:rsid w:val="002774D3"/>
    <w:rsid w:val="002838E2"/>
    <w:rsid w:val="00287C35"/>
    <w:rsid w:val="00290260"/>
    <w:rsid w:val="00291675"/>
    <w:rsid w:val="00292764"/>
    <w:rsid w:val="0029468A"/>
    <w:rsid w:val="00294A6E"/>
    <w:rsid w:val="002A2302"/>
    <w:rsid w:val="002A427E"/>
    <w:rsid w:val="002A6582"/>
    <w:rsid w:val="002A6C06"/>
    <w:rsid w:val="002A6C11"/>
    <w:rsid w:val="002A77E7"/>
    <w:rsid w:val="002B0959"/>
    <w:rsid w:val="002B3AA4"/>
    <w:rsid w:val="002B3D7A"/>
    <w:rsid w:val="002B44AB"/>
    <w:rsid w:val="002B4FA5"/>
    <w:rsid w:val="002B6EC6"/>
    <w:rsid w:val="002B7C48"/>
    <w:rsid w:val="002C4CEA"/>
    <w:rsid w:val="002C72D6"/>
    <w:rsid w:val="002C7A58"/>
    <w:rsid w:val="002D5126"/>
    <w:rsid w:val="002E32A7"/>
    <w:rsid w:val="002E424D"/>
    <w:rsid w:val="002E7CA5"/>
    <w:rsid w:val="002F2E88"/>
    <w:rsid w:val="002F4E09"/>
    <w:rsid w:val="002F5091"/>
    <w:rsid w:val="002F5361"/>
    <w:rsid w:val="002F58CD"/>
    <w:rsid w:val="002F61D8"/>
    <w:rsid w:val="003020FF"/>
    <w:rsid w:val="00302889"/>
    <w:rsid w:val="0030440B"/>
    <w:rsid w:val="00304F9F"/>
    <w:rsid w:val="003056CB"/>
    <w:rsid w:val="003063B3"/>
    <w:rsid w:val="00306BB5"/>
    <w:rsid w:val="00310A1E"/>
    <w:rsid w:val="00310EF7"/>
    <w:rsid w:val="00312640"/>
    <w:rsid w:val="0031415A"/>
    <w:rsid w:val="00316465"/>
    <w:rsid w:val="00316515"/>
    <w:rsid w:val="00317179"/>
    <w:rsid w:val="0032023A"/>
    <w:rsid w:val="0032069E"/>
    <w:rsid w:val="003211BD"/>
    <w:rsid w:val="00321983"/>
    <w:rsid w:val="0032231D"/>
    <w:rsid w:val="00325FB8"/>
    <w:rsid w:val="00334B25"/>
    <w:rsid w:val="00334B98"/>
    <w:rsid w:val="00340010"/>
    <w:rsid w:val="0034106F"/>
    <w:rsid w:val="00341B1A"/>
    <w:rsid w:val="00342C40"/>
    <w:rsid w:val="003434EB"/>
    <w:rsid w:val="0034475B"/>
    <w:rsid w:val="00345BF8"/>
    <w:rsid w:val="00347837"/>
    <w:rsid w:val="003500B6"/>
    <w:rsid w:val="003516A7"/>
    <w:rsid w:val="00357372"/>
    <w:rsid w:val="0036000A"/>
    <w:rsid w:val="003608DC"/>
    <w:rsid w:val="0036149A"/>
    <w:rsid w:val="00362DC3"/>
    <w:rsid w:val="00363318"/>
    <w:rsid w:val="0036372C"/>
    <w:rsid w:val="00364FFB"/>
    <w:rsid w:val="00367FAB"/>
    <w:rsid w:val="00373F02"/>
    <w:rsid w:val="00383318"/>
    <w:rsid w:val="00384C63"/>
    <w:rsid w:val="003872D9"/>
    <w:rsid w:val="00387B5C"/>
    <w:rsid w:val="00392EE3"/>
    <w:rsid w:val="0039628E"/>
    <w:rsid w:val="003975EC"/>
    <w:rsid w:val="003A02BF"/>
    <w:rsid w:val="003A2237"/>
    <w:rsid w:val="003A3E18"/>
    <w:rsid w:val="003A4C93"/>
    <w:rsid w:val="003A53C4"/>
    <w:rsid w:val="003A57C9"/>
    <w:rsid w:val="003A7298"/>
    <w:rsid w:val="003A73DA"/>
    <w:rsid w:val="003B4A30"/>
    <w:rsid w:val="003B4F70"/>
    <w:rsid w:val="003B5973"/>
    <w:rsid w:val="003B628B"/>
    <w:rsid w:val="003B7A56"/>
    <w:rsid w:val="003C04FA"/>
    <w:rsid w:val="003C1E1B"/>
    <w:rsid w:val="003D0667"/>
    <w:rsid w:val="003D0799"/>
    <w:rsid w:val="003D11B0"/>
    <w:rsid w:val="003D2170"/>
    <w:rsid w:val="003D3AE7"/>
    <w:rsid w:val="003D3B1D"/>
    <w:rsid w:val="003D4324"/>
    <w:rsid w:val="003D78D3"/>
    <w:rsid w:val="003E2410"/>
    <w:rsid w:val="003E338C"/>
    <w:rsid w:val="003E36DD"/>
    <w:rsid w:val="003E547D"/>
    <w:rsid w:val="003E5894"/>
    <w:rsid w:val="003E5AEF"/>
    <w:rsid w:val="003E5E85"/>
    <w:rsid w:val="003F1D82"/>
    <w:rsid w:val="003F1FE8"/>
    <w:rsid w:val="003F2440"/>
    <w:rsid w:val="003F5EA2"/>
    <w:rsid w:val="003F67AC"/>
    <w:rsid w:val="003F7290"/>
    <w:rsid w:val="0040730E"/>
    <w:rsid w:val="004135B5"/>
    <w:rsid w:val="004161A2"/>
    <w:rsid w:val="00417FEA"/>
    <w:rsid w:val="0042047B"/>
    <w:rsid w:val="00423928"/>
    <w:rsid w:val="00424053"/>
    <w:rsid w:val="0042420D"/>
    <w:rsid w:val="004305C8"/>
    <w:rsid w:val="004349B2"/>
    <w:rsid w:val="00434B15"/>
    <w:rsid w:val="004358A7"/>
    <w:rsid w:val="00435ECA"/>
    <w:rsid w:val="004366C9"/>
    <w:rsid w:val="004371E3"/>
    <w:rsid w:val="0044594D"/>
    <w:rsid w:val="004516B9"/>
    <w:rsid w:val="00454452"/>
    <w:rsid w:val="00454931"/>
    <w:rsid w:val="0045525F"/>
    <w:rsid w:val="00455BB3"/>
    <w:rsid w:val="00462A10"/>
    <w:rsid w:val="00465C02"/>
    <w:rsid w:val="00465C71"/>
    <w:rsid w:val="00466234"/>
    <w:rsid w:val="00475616"/>
    <w:rsid w:val="004760AE"/>
    <w:rsid w:val="004761F7"/>
    <w:rsid w:val="00477022"/>
    <w:rsid w:val="0048101B"/>
    <w:rsid w:val="00492053"/>
    <w:rsid w:val="00494728"/>
    <w:rsid w:val="00496868"/>
    <w:rsid w:val="004A09B2"/>
    <w:rsid w:val="004A2729"/>
    <w:rsid w:val="004A34FE"/>
    <w:rsid w:val="004A4422"/>
    <w:rsid w:val="004A4BF5"/>
    <w:rsid w:val="004A5228"/>
    <w:rsid w:val="004A597E"/>
    <w:rsid w:val="004A6981"/>
    <w:rsid w:val="004A6E55"/>
    <w:rsid w:val="004A756C"/>
    <w:rsid w:val="004A76FF"/>
    <w:rsid w:val="004A7752"/>
    <w:rsid w:val="004A7DD2"/>
    <w:rsid w:val="004B134C"/>
    <w:rsid w:val="004B1986"/>
    <w:rsid w:val="004B1DCC"/>
    <w:rsid w:val="004B1FEF"/>
    <w:rsid w:val="004B3CEB"/>
    <w:rsid w:val="004B3FCA"/>
    <w:rsid w:val="004B60E0"/>
    <w:rsid w:val="004B677C"/>
    <w:rsid w:val="004B6817"/>
    <w:rsid w:val="004C3A12"/>
    <w:rsid w:val="004C3BEB"/>
    <w:rsid w:val="004C6878"/>
    <w:rsid w:val="004D0000"/>
    <w:rsid w:val="004D1306"/>
    <w:rsid w:val="004D19D9"/>
    <w:rsid w:val="004D4DF9"/>
    <w:rsid w:val="004D71F1"/>
    <w:rsid w:val="004D7267"/>
    <w:rsid w:val="004D7536"/>
    <w:rsid w:val="004E124D"/>
    <w:rsid w:val="004E1EB0"/>
    <w:rsid w:val="004E2B27"/>
    <w:rsid w:val="004E2C9E"/>
    <w:rsid w:val="004E3D29"/>
    <w:rsid w:val="004E4A8A"/>
    <w:rsid w:val="004E4C31"/>
    <w:rsid w:val="004E5F93"/>
    <w:rsid w:val="004F4531"/>
    <w:rsid w:val="004F48EB"/>
    <w:rsid w:val="004F7476"/>
    <w:rsid w:val="00504D0C"/>
    <w:rsid w:val="005060CC"/>
    <w:rsid w:val="0050760F"/>
    <w:rsid w:val="0051163F"/>
    <w:rsid w:val="0051176E"/>
    <w:rsid w:val="00511C83"/>
    <w:rsid w:val="00511D35"/>
    <w:rsid w:val="00515E19"/>
    <w:rsid w:val="005163BF"/>
    <w:rsid w:val="00516A35"/>
    <w:rsid w:val="005171A2"/>
    <w:rsid w:val="00522773"/>
    <w:rsid w:val="00523D91"/>
    <w:rsid w:val="0052463B"/>
    <w:rsid w:val="0053052D"/>
    <w:rsid w:val="00531BA7"/>
    <w:rsid w:val="0053568F"/>
    <w:rsid w:val="0053572E"/>
    <w:rsid w:val="0053648E"/>
    <w:rsid w:val="0053659C"/>
    <w:rsid w:val="005372A5"/>
    <w:rsid w:val="0053770D"/>
    <w:rsid w:val="005378A9"/>
    <w:rsid w:val="00540636"/>
    <w:rsid w:val="00542A01"/>
    <w:rsid w:val="005474AD"/>
    <w:rsid w:val="005476B4"/>
    <w:rsid w:val="00554786"/>
    <w:rsid w:val="005556AA"/>
    <w:rsid w:val="00557B6D"/>
    <w:rsid w:val="00562177"/>
    <w:rsid w:val="005632B5"/>
    <w:rsid w:val="00565A80"/>
    <w:rsid w:val="00570858"/>
    <w:rsid w:val="00572597"/>
    <w:rsid w:val="00576589"/>
    <w:rsid w:val="00577415"/>
    <w:rsid w:val="00581E9B"/>
    <w:rsid w:val="00584384"/>
    <w:rsid w:val="00587C93"/>
    <w:rsid w:val="0059040E"/>
    <w:rsid w:val="00590E8A"/>
    <w:rsid w:val="00593BFD"/>
    <w:rsid w:val="00594D7D"/>
    <w:rsid w:val="005A32B6"/>
    <w:rsid w:val="005A4C32"/>
    <w:rsid w:val="005A5933"/>
    <w:rsid w:val="005A5F1B"/>
    <w:rsid w:val="005B2181"/>
    <w:rsid w:val="005B328F"/>
    <w:rsid w:val="005B450C"/>
    <w:rsid w:val="005B6540"/>
    <w:rsid w:val="005C08AF"/>
    <w:rsid w:val="005C1EE5"/>
    <w:rsid w:val="005C2B27"/>
    <w:rsid w:val="005C2CE2"/>
    <w:rsid w:val="005C6643"/>
    <w:rsid w:val="005C667F"/>
    <w:rsid w:val="005D03BE"/>
    <w:rsid w:val="005D133C"/>
    <w:rsid w:val="005D2B93"/>
    <w:rsid w:val="005D5F5D"/>
    <w:rsid w:val="005D732A"/>
    <w:rsid w:val="005E0850"/>
    <w:rsid w:val="005E1A87"/>
    <w:rsid w:val="005E30B2"/>
    <w:rsid w:val="005E3CE8"/>
    <w:rsid w:val="005E3DBB"/>
    <w:rsid w:val="005E40D5"/>
    <w:rsid w:val="005E4CD0"/>
    <w:rsid w:val="005E5C82"/>
    <w:rsid w:val="005E6A97"/>
    <w:rsid w:val="005E763B"/>
    <w:rsid w:val="005F076A"/>
    <w:rsid w:val="005F14DC"/>
    <w:rsid w:val="005F20E0"/>
    <w:rsid w:val="005F27B3"/>
    <w:rsid w:val="005F5141"/>
    <w:rsid w:val="006000A3"/>
    <w:rsid w:val="0060260A"/>
    <w:rsid w:val="0060420E"/>
    <w:rsid w:val="006067B5"/>
    <w:rsid w:val="00607F70"/>
    <w:rsid w:val="006134B5"/>
    <w:rsid w:val="00614B70"/>
    <w:rsid w:val="00620B7B"/>
    <w:rsid w:val="006239FF"/>
    <w:rsid w:val="00623FB3"/>
    <w:rsid w:val="00625913"/>
    <w:rsid w:val="00627168"/>
    <w:rsid w:val="0063035E"/>
    <w:rsid w:val="00632EEE"/>
    <w:rsid w:val="00633F21"/>
    <w:rsid w:val="00634460"/>
    <w:rsid w:val="00634775"/>
    <w:rsid w:val="006361DA"/>
    <w:rsid w:val="00640E72"/>
    <w:rsid w:val="00641AED"/>
    <w:rsid w:val="006453A6"/>
    <w:rsid w:val="00646F25"/>
    <w:rsid w:val="00647F14"/>
    <w:rsid w:val="00652CD6"/>
    <w:rsid w:val="00653B4C"/>
    <w:rsid w:val="006668D2"/>
    <w:rsid w:val="00673587"/>
    <w:rsid w:val="00675B85"/>
    <w:rsid w:val="006770F6"/>
    <w:rsid w:val="00677D83"/>
    <w:rsid w:val="006812B9"/>
    <w:rsid w:val="00681676"/>
    <w:rsid w:val="00682414"/>
    <w:rsid w:val="00683F52"/>
    <w:rsid w:val="00684375"/>
    <w:rsid w:val="00686004"/>
    <w:rsid w:val="006868D7"/>
    <w:rsid w:val="00692CB1"/>
    <w:rsid w:val="00693B5D"/>
    <w:rsid w:val="00693D0A"/>
    <w:rsid w:val="00694902"/>
    <w:rsid w:val="00696663"/>
    <w:rsid w:val="00696CE5"/>
    <w:rsid w:val="006A09D2"/>
    <w:rsid w:val="006A1B9C"/>
    <w:rsid w:val="006A2307"/>
    <w:rsid w:val="006A407C"/>
    <w:rsid w:val="006B03B5"/>
    <w:rsid w:val="006B1E8F"/>
    <w:rsid w:val="006B414C"/>
    <w:rsid w:val="006B4B9E"/>
    <w:rsid w:val="006C0B4D"/>
    <w:rsid w:val="006C0D14"/>
    <w:rsid w:val="006C1EA3"/>
    <w:rsid w:val="006C399B"/>
    <w:rsid w:val="006C3E65"/>
    <w:rsid w:val="006C7BF5"/>
    <w:rsid w:val="006C7E7F"/>
    <w:rsid w:val="006D0FC9"/>
    <w:rsid w:val="006D1FC8"/>
    <w:rsid w:val="006D3B5F"/>
    <w:rsid w:val="006D4732"/>
    <w:rsid w:val="006E199E"/>
    <w:rsid w:val="006E5838"/>
    <w:rsid w:val="006E7011"/>
    <w:rsid w:val="006E7EAF"/>
    <w:rsid w:val="006F05FD"/>
    <w:rsid w:val="006F1DBB"/>
    <w:rsid w:val="006F1FBA"/>
    <w:rsid w:val="006F2E96"/>
    <w:rsid w:val="006F3362"/>
    <w:rsid w:val="006F350E"/>
    <w:rsid w:val="006F46E9"/>
    <w:rsid w:val="006F56E1"/>
    <w:rsid w:val="00700F59"/>
    <w:rsid w:val="00702071"/>
    <w:rsid w:val="00704019"/>
    <w:rsid w:val="007042C3"/>
    <w:rsid w:val="00706579"/>
    <w:rsid w:val="00710F96"/>
    <w:rsid w:val="00711518"/>
    <w:rsid w:val="007141AD"/>
    <w:rsid w:val="00714363"/>
    <w:rsid w:val="00716D0E"/>
    <w:rsid w:val="007175D1"/>
    <w:rsid w:val="00720A95"/>
    <w:rsid w:val="00722445"/>
    <w:rsid w:val="00723FE1"/>
    <w:rsid w:val="00724627"/>
    <w:rsid w:val="0073248C"/>
    <w:rsid w:val="00734280"/>
    <w:rsid w:val="007375B7"/>
    <w:rsid w:val="007428DD"/>
    <w:rsid w:val="00743C20"/>
    <w:rsid w:val="00745552"/>
    <w:rsid w:val="00746441"/>
    <w:rsid w:val="00746D9F"/>
    <w:rsid w:val="00747413"/>
    <w:rsid w:val="00747535"/>
    <w:rsid w:val="00747A53"/>
    <w:rsid w:val="00750253"/>
    <w:rsid w:val="0075533C"/>
    <w:rsid w:val="0075725B"/>
    <w:rsid w:val="0076007B"/>
    <w:rsid w:val="007608C6"/>
    <w:rsid w:val="00762462"/>
    <w:rsid w:val="00762E80"/>
    <w:rsid w:val="007653D1"/>
    <w:rsid w:val="00770DAD"/>
    <w:rsid w:val="00772F8F"/>
    <w:rsid w:val="00773034"/>
    <w:rsid w:val="007740C3"/>
    <w:rsid w:val="00774327"/>
    <w:rsid w:val="0077459C"/>
    <w:rsid w:val="00774CBE"/>
    <w:rsid w:val="00776A53"/>
    <w:rsid w:val="007809FF"/>
    <w:rsid w:val="00780E74"/>
    <w:rsid w:val="00781924"/>
    <w:rsid w:val="0078251D"/>
    <w:rsid w:val="00785F66"/>
    <w:rsid w:val="00786C7F"/>
    <w:rsid w:val="0079640B"/>
    <w:rsid w:val="00797A72"/>
    <w:rsid w:val="007A2D50"/>
    <w:rsid w:val="007A4668"/>
    <w:rsid w:val="007A60AF"/>
    <w:rsid w:val="007A6644"/>
    <w:rsid w:val="007A66C7"/>
    <w:rsid w:val="007B4024"/>
    <w:rsid w:val="007B581E"/>
    <w:rsid w:val="007B648B"/>
    <w:rsid w:val="007B6612"/>
    <w:rsid w:val="007C033F"/>
    <w:rsid w:val="007C25B1"/>
    <w:rsid w:val="007C48BD"/>
    <w:rsid w:val="007D044C"/>
    <w:rsid w:val="007D3E82"/>
    <w:rsid w:val="007D566E"/>
    <w:rsid w:val="007D7A92"/>
    <w:rsid w:val="007E31B1"/>
    <w:rsid w:val="007E4DE9"/>
    <w:rsid w:val="007E5C21"/>
    <w:rsid w:val="007F0239"/>
    <w:rsid w:val="007F130D"/>
    <w:rsid w:val="007F2902"/>
    <w:rsid w:val="007F2E2D"/>
    <w:rsid w:val="007F2E6D"/>
    <w:rsid w:val="007F498E"/>
    <w:rsid w:val="007F6445"/>
    <w:rsid w:val="007F670B"/>
    <w:rsid w:val="007F691D"/>
    <w:rsid w:val="007F7CE4"/>
    <w:rsid w:val="00800729"/>
    <w:rsid w:val="00803CB9"/>
    <w:rsid w:val="008046A4"/>
    <w:rsid w:val="00804BF5"/>
    <w:rsid w:val="00807218"/>
    <w:rsid w:val="00807E59"/>
    <w:rsid w:val="00811591"/>
    <w:rsid w:val="008118C7"/>
    <w:rsid w:val="00814E8F"/>
    <w:rsid w:val="00815BE1"/>
    <w:rsid w:val="00816ADB"/>
    <w:rsid w:val="00820AFF"/>
    <w:rsid w:val="0082510F"/>
    <w:rsid w:val="00826306"/>
    <w:rsid w:val="008263EF"/>
    <w:rsid w:val="008269AA"/>
    <w:rsid w:val="00827747"/>
    <w:rsid w:val="008327C0"/>
    <w:rsid w:val="00834E5D"/>
    <w:rsid w:val="008364C7"/>
    <w:rsid w:val="00836C41"/>
    <w:rsid w:val="00844287"/>
    <w:rsid w:val="00845309"/>
    <w:rsid w:val="00850FBB"/>
    <w:rsid w:val="008517CF"/>
    <w:rsid w:val="0085462F"/>
    <w:rsid w:val="008552EF"/>
    <w:rsid w:val="00855C41"/>
    <w:rsid w:val="00855D01"/>
    <w:rsid w:val="00856CBB"/>
    <w:rsid w:val="00860231"/>
    <w:rsid w:val="008604F8"/>
    <w:rsid w:val="00861254"/>
    <w:rsid w:val="0086138D"/>
    <w:rsid w:val="008624DD"/>
    <w:rsid w:val="008630DD"/>
    <w:rsid w:val="008631E8"/>
    <w:rsid w:val="0086599A"/>
    <w:rsid w:val="00865A5A"/>
    <w:rsid w:val="00870765"/>
    <w:rsid w:val="00870E8E"/>
    <w:rsid w:val="008710B5"/>
    <w:rsid w:val="0087234A"/>
    <w:rsid w:val="0087378A"/>
    <w:rsid w:val="008744A1"/>
    <w:rsid w:val="00875F07"/>
    <w:rsid w:val="00876BA0"/>
    <w:rsid w:val="00876DD4"/>
    <w:rsid w:val="00880758"/>
    <w:rsid w:val="00883389"/>
    <w:rsid w:val="00883DA0"/>
    <w:rsid w:val="00884823"/>
    <w:rsid w:val="008852C2"/>
    <w:rsid w:val="00886704"/>
    <w:rsid w:val="00886B59"/>
    <w:rsid w:val="008878A7"/>
    <w:rsid w:val="00887EB9"/>
    <w:rsid w:val="00890B92"/>
    <w:rsid w:val="00890CEB"/>
    <w:rsid w:val="008974AF"/>
    <w:rsid w:val="008A1261"/>
    <w:rsid w:val="008A2033"/>
    <w:rsid w:val="008A25F9"/>
    <w:rsid w:val="008B1DF7"/>
    <w:rsid w:val="008B2055"/>
    <w:rsid w:val="008B4A6C"/>
    <w:rsid w:val="008B6577"/>
    <w:rsid w:val="008B7624"/>
    <w:rsid w:val="008C0E07"/>
    <w:rsid w:val="008D0543"/>
    <w:rsid w:val="008D077F"/>
    <w:rsid w:val="008D1630"/>
    <w:rsid w:val="008D2F2E"/>
    <w:rsid w:val="008D598F"/>
    <w:rsid w:val="008D5B4F"/>
    <w:rsid w:val="008D67E9"/>
    <w:rsid w:val="008D73FE"/>
    <w:rsid w:val="008D7591"/>
    <w:rsid w:val="008E056A"/>
    <w:rsid w:val="008E2FFF"/>
    <w:rsid w:val="008E3D58"/>
    <w:rsid w:val="008E537B"/>
    <w:rsid w:val="008E568E"/>
    <w:rsid w:val="008E765C"/>
    <w:rsid w:val="008E76C0"/>
    <w:rsid w:val="008F17B6"/>
    <w:rsid w:val="008F20F2"/>
    <w:rsid w:val="008F3184"/>
    <w:rsid w:val="008F73BD"/>
    <w:rsid w:val="00906CD0"/>
    <w:rsid w:val="00907E42"/>
    <w:rsid w:val="0091055B"/>
    <w:rsid w:val="009157B1"/>
    <w:rsid w:val="00915CDE"/>
    <w:rsid w:val="00920E8E"/>
    <w:rsid w:val="00922F4F"/>
    <w:rsid w:val="0092380C"/>
    <w:rsid w:val="00925E3D"/>
    <w:rsid w:val="00931404"/>
    <w:rsid w:val="00932048"/>
    <w:rsid w:val="009328B6"/>
    <w:rsid w:val="00933553"/>
    <w:rsid w:val="00933874"/>
    <w:rsid w:val="009347C8"/>
    <w:rsid w:val="00937041"/>
    <w:rsid w:val="009373F2"/>
    <w:rsid w:val="0093780C"/>
    <w:rsid w:val="00937FEA"/>
    <w:rsid w:val="009416AB"/>
    <w:rsid w:val="00943CA0"/>
    <w:rsid w:val="0094434F"/>
    <w:rsid w:val="00945A9C"/>
    <w:rsid w:val="00950B89"/>
    <w:rsid w:val="00952843"/>
    <w:rsid w:val="00955A36"/>
    <w:rsid w:val="00956599"/>
    <w:rsid w:val="00964428"/>
    <w:rsid w:val="009673CC"/>
    <w:rsid w:val="009674FF"/>
    <w:rsid w:val="0096760A"/>
    <w:rsid w:val="00970D8B"/>
    <w:rsid w:val="00972031"/>
    <w:rsid w:val="009738B8"/>
    <w:rsid w:val="0097426F"/>
    <w:rsid w:val="00975327"/>
    <w:rsid w:val="00975CE1"/>
    <w:rsid w:val="009805B2"/>
    <w:rsid w:val="00981352"/>
    <w:rsid w:val="00983032"/>
    <w:rsid w:val="00983EBF"/>
    <w:rsid w:val="00990627"/>
    <w:rsid w:val="009927D3"/>
    <w:rsid w:val="00994096"/>
    <w:rsid w:val="00995AF8"/>
    <w:rsid w:val="009A064C"/>
    <w:rsid w:val="009A7048"/>
    <w:rsid w:val="009B30A7"/>
    <w:rsid w:val="009B3BCC"/>
    <w:rsid w:val="009C0F4B"/>
    <w:rsid w:val="009C1CD7"/>
    <w:rsid w:val="009C2626"/>
    <w:rsid w:val="009C30E0"/>
    <w:rsid w:val="009C5DEF"/>
    <w:rsid w:val="009C5E24"/>
    <w:rsid w:val="009D2F1C"/>
    <w:rsid w:val="009D3526"/>
    <w:rsid w:val="009D4714"/>
    <w:rsid w:val="009D609F"/>
    <w:rsid w:val="009E0944"/>
    <w:rsid w:val="009E0973"/>
    <w:rsid w:val="009E2624"/>
    <w:rsid w:val="009E2C37"/>
    <w:rsid w:val="009E2F44"/>
    <w:rsid w:val="009E36D8"/>
    <w:rsid w:val="009E3E50"/>
    <w:rsid w:val="009E7018"/>
    <w:rsid w:val="009F1AB0"/>
    <w:rsid w:val="009F2D89"/>
    <w:rsid w:val="009F334A"/>
    <w:rsid w:val="009F7BE7"/>
    <w:rsid w:val="00A003F0"/>
    <w:rsid w:val="00A00A1B"/>
    <w:rsid w:val="00A013EF"/>
    <w:rsid w:val="00A01F95"/>
    <w:rsid w:val="00A0381C"/>
    <w:rsid w:val="00A0438F"/>
    <w:rsid w:val="00A06856"/>
    <w:rsid w:val="00A10740"/>
    <w:rsid w:val="00A11485"/>
    <w:rsid w:val="00A13D13"/>
    <w:rsid w:val="00A166A6"/>
    <w:rsid w:val="00A16EC3"/>
    <w:rsid w:val="00A20AF4"/>
    <w:rsid w:val="00A2151B"/>
    <w:rsid w:val="00A24684"/>
    <w:rsid w:val="00A248D1"/>
    <w:rsid w:val="00A26E81"/>
    <w:rsid w:val="00A27C74"/>
    <w:rsid w:val="00A4028B"/>
    <w:rsid w:val="00A409EB"/>
    <w:rsid w:val="00A411A2"/>
    <w:rsid w:val="00A413B2"/>
    <w:rsid w:val="00A4248C"/>
    <w:rsid w:val="00A4622A"/>
    <w:rsid w:val="00A4665F"/>
    <w:rsid w:val="00A469B3"/>
    <w:rsid w:val="00A52562"/>
    <w:rsid w:val="00A531E2"/>
    <w:rsid w:val="00A57E49"/>
    <w:rsid w:val="00A618C1"/>
    <w:rsid w:val="00A64F1E"/>
    <w:rsid w:val="00A663AB"/>
    <w:rsid w:val="00A666AC"/>
    <w:rsid w:val="00A66741"/>
    <w:rsid w:val="00A67664"/>
    <w:rsid w:val="00A676C6"/>
    <w:rsid w:val="00A72BD4"/>
    <w:rsid w:val="00A731A6"/>
    <w:rsid w:val="00A76CFF"/>
    <w:rsid w:val="00A8188B"/>
    <w:rsid w:val="00A84193"/>
    <w:rsid w:val="00A877B4"/>
    <w:rsid w:val="00A91365"/>
    <w:rsid w:val="00A91C16"/>
    <w:rsid w:val="00A9322D"/>
    <w:rsid w:val="00A943B1"/>
    <w:rsid w:val="00A9457D"/>
    <w:rsid w:val="00A95F2D"/>
    <w:rsid w:val="00A970F6"/>
    <w:rsid w:val="00AA120E"/>
    <w:rsid w:val="00AA42F4"/>
    <w:rsid w:val="00AA4357"/>
    <w:rsid w:val="00AA4963"/>
    <w:rsid w:val="00AA4F00"/>
    <w:rsid w:val="00AB5267"/>
    <w:rsid w:val="00AB74A8"/>
    <w:rsid w:val="00AC270E"/>
    <w:rsid w:val="00AC4BDC"/>
    <w:rsid w:val="00AC4E67"/>
    <w:rsid w:val="00AC5D71"/>
    <w:rsid w:val="00AD42D8"/>
    <w:rsid w:val="00AD475E"/>
    <w:rsid w:val="00AE4469"/>
    <w:rsid w:val="00AE5561"/>
    <w:rsid w:val="00AE636D"/>
    <w:rsid w:val="00AF08BF"/>
    <w:rsid w:val="00AF0A51"/>
    <w:rsid w:val="00AF1D81"/>
    <w:rsid w:val="00AF37B8"/>
    <w:rsid w:val="00AF4A1C"/>
    <w:rsid w:val="00AF5421"/>
    <w:rsid w:val="00AF63B9"/>
    <w:rsid w:val="00AF6410"/>
    <w:rsid w:val="00AF6B6A"/>
    <w:rsid w:val="00AF7900"/>
    <w:rsid w:val="00B015A0"/>
    <w:rsid w:val="00B01B0B"/>
    <w:rsid w:val="00B07BA6"/>
    <w:rsid w:val="00B12B11"/>
    <w:rsid w:val="00B13C27"/>
    <w:rsid w:val="00B1511B"/>
    <w:rsid w:val="00B16E83"/>
    <w:rsid w:val="00B202AF"/>
    <w:rsid w:val="00B26C64"/>
    <w:rsid w:val="00B27434"/>
    <w:rsid w:val="00B3098B"/>
    <w:rsid w:val="00B30A06"/>
    <w:rsid w:val="00B30FB0"/>
    <w:rsid w:val="00B31CF2"/>
    <w:rsid w:val="00B3217B"/>
    <w:rsid w:val="00B34CB9"/>
    <w:rsid w:val="00B36A4F"/>
    <w:rsid w:val="00B37FC0"/>
    <w:rsid w:val="00B400C5"/>
    <w:rsid w:val="00B42A6B"/>
    <w:rsid w:val="00B445F4"/>
    <w:rsid w:val="00B46F69"/>
    <w:rsid w:val="00B4720F"/>
    <w:rsid w:val="00B54681"/>
    <w:rsid w:val="00B57DCC"/>
    <w:rsid w:val="00B60CE9"/>
    <w:rsid w:val="00B623BB"/>
    <w:rsid w:val="00B63B6E"/>
    <w:rsid w:val="00B644B7"/>
    <w:rsid w:val="00B64A32"/>
    <w:rsid w:val="00B65D2C"/>
    <w:rsid w:val="00B67345"/>
    <w:rsid w:val="00B67A06"/>
    <w:rsid w:val="00B7084F"/>
    <w:rsid w:val="00B70869"/>
    <w:rsid w:val="00B7566E"/>
    <w:rsid w:val="00B77203"/>
    <w:rsid w:val="00B77611"/>
    <w:rsid w:val="00B77C17"/>
    <w:rsid w:val="00B8026C"/>
    <w:rsid w:val="00B811E2"/>
    <w:rsid w:val="00B815FC"/>
    <w:rsid w:val="00B81C45"/>
    <w:rsid w:val="00B8688E"/>
    <w:rsid w:val="00B868EB"/>
    <w:rsid w:val="00B87426"/>
    <w:rsid w:val="00B87E16"/>
    <w:rsid w:val="00B87F9A"/>
    <w:rsid w:val="00B90454"/>
    <w:rsid w:val="00B94D30"/>
    <w:rsid w:val="00BA0BB6"/>
    <w:rsid w:val="00BA120F"/>
    <w:rsid w:val="00BA5472"/>
    <w:rsid w:val="00BA70E9"/>
    <w:rsid w:val="00BB34D1"/>
    <w:rsid w:val="00BB3F8A"/>
    <w:rsid w:val="00BB41E2"/>
    <w:rsid w:val="00BB44D7"/>
    <w:rsid w:val="00BB5DA4"/>
    <w:rsid w:val="00BB7A08"/>
    <w:rsid w:val="00BC0251"/>
    <w:rsid w:val="00BC0B85"/>
    <w:rsid w:val="00BC1425"/>
    <w:rsid w:val="00BC1884"/>
    <w:rsid w:val="00BC2892"/>
    <w:rsid w:val="00BC3EE5"/>
    <w:rsid w:val="00BC55FE"/>
    <w:rsid w:val="00BD10FE"/>
    <w:rsid w:val="00BD2259"/>
    <w:rsid w:val="00BD295F"/>
    <w:rsid w:val="00BD461E"/>
    <w:rsid w:val="00BD7D94"/>
    <w:rsid w:val="00BE37DE"/>
    <w:rsid w:val="00BE4195"/>
    <w:rsid w:val="00BE6425"/>
    <w:rsid w:val="00BE68E2"/>
    <w:rsid w:val="00BE7149"/>
    <w:rsid w:val="00BF3197"/>
    <w:rsid w:val="00BF35C6"/>
    <w:rsid w:val="00BF6020"/>
    <w:rsid w:val="00BF6992"/>
    <w:rsid w:val="00BF6BB7"/>
    <w:rsid w:val="00BF7565"/>
    <w:rsid w:val="00BF7D01"/>
    <w:rsid w:val="00C01E8A"/>
    <w:rsid w:val="00C02084"/>
    <w:rsid w:val="00C03ECB"/>
    <w:rsid w:val="00C03EE7"/>
    <w:rsid w:val="00C1084A"/>
    <w:rsid w:val="00C1475C"/>
    <w:rsid w:val="00C1574B"/>
    <w:rsid w:val="00C15A61"/>
    <w:rsid w:val="00C15C73"/>
    <w:rsid w:val="00C16C67"/>
    <w:rsid w:val="00C203BF"/>
    <w:rsid w:val="00C204B0"/>
    <w:rsid w:val="00C2070A"/>
    <w:rsid w:val="00C20FBA"/>
    <w:rsid w:val="00C22427"/>
    <w:rsid w:val="00C23B1F"/>
    <w:rsid w:val="00C25A4A"/>
    <w:rsid w:val="00C30528"/>
    <w:rsid w:val="00C32F6B"/>
    <w:rsid w:val="00C36CB1"/>
    <w:rsid w:val="00C37083"/>
    <w:rsid w:val="00C41316"/>
    <w:rsid w:val="00C41851"/>
    <w:rsid w:val="00C42346"/>
    <w:rsid w:val="00C4353C"/>
    <w:rsid w:val="00C45EF6"/>
    <w:rsid w:val="00C46F6C"/>
    <w:rsid w:val="00C52585"/>
    <w:rsid w:val="00C53627"/>
    <w:rsid w:val="00C553B1"/>
    <w:rsid w:val="00C56216"/>
    <w:rsid w:val="00C56943"/>
    <w:rsid w:val="00C57005"/>
    <w:rsid w:val="00C60708"/>
    <w:rsid w:val="00C60B97"/>
    <w:rsid w:val="00C62321"/>
    <w:rsid w:val="00C630AE"/>
    <w:rsid w:val="00C63FDB"/>
    <w:rsid w:val="00C6450B"/>
    <w:rsid w:val="00C70D3E"/>
    <w:rsid w:val="00C744C5"/>
    <w:rsid w:val="00C7641F"/>
    <w:rsid w:val="00C76F82"/>
    <w:rsid w:val="00C827BA"/>
    <w:rsid w:val="00C82A60"/>
    <w:rsid w:val="00C83931"/>
    <w:rsid w:val="00C8533A"/>
    <w:rsid w:val="00C86D7E"/>
    <w:rsid w:val="00C86DB3"/>
    <w:rsid w:val="00C874A8"/>
    <w:rsid w:val="00C90135"/>
    <w:rsid w:val="00C96381"/>
    <w:rsid w:val="00C96BD5"/>
    <w:rsid w:val="00CA1374"/>
    <w:rsid w:val="00CA19F8"/>
    <w:rsid w:val="00CA2DAD"/>
    <w:rsid w:val="00CB0CAE"/>
    <w:rsid w:val="00CB1908"/>
    <w:rsid w:val="00CB3AA5"/>
    <w:rsid w:val="00CC1C31"/>
    <w:rsid w:val="00CC390E"/>
    <w:rsid w:val="00CC4409"/>
    <w:rsid w:val="00CC6287"/>
    <w:rsid w:val="00CC6CFF"/>
    <w:rsid w:val="00CC6D17"/>
    <w:rsid w:val="00CD2B87"/>
    <w:rsid w:val="00CD35A1"/>
    <w:rsid w:val="00CD36AE"/>
    <w:rsid w:val="00CE0DAA"/>
    <w:rsid w:val="00CE2030"/>
    <w:rsid w:val="00CF0CB3"/>
    <w:rsid w:val="00CF2AFB"/>
    <w:rsid w:val="00D01013"/>
    <w:rsid w:val="00D01DA2"/>
    <w:rsid w:val="00D10AAA"/>
    <w:rsid w:val="00D11DCD"/>
    <w:rsid w:val="00D12CBD"/>
    <w:rsid w:val="00D227D9"/>
    <w:rsid w:val="00D234DA"/>
    <w:rsid w:val="00D26CD2"/>
    <w:rsid w:val="00D35444"/>
    <w:rsid w:val="00D42252"/>
    <w:rsid w:val="00D42936"/>
    <w:rsid w:val="00D51CD3"/>
    <w:rsid w:val="00D52D34"/>
    <w:rsid w:val="00D55EA6"/>
    <w:rsid w:val="00D560E5"/>
    <w:rsid w:val="00D56689"/>
    <w:rsid w:val="00D56897"/>
    <w:rsid w:val="00D60BC8"/>
    <w:rsid w:val="00D61115"/>
    <w:rsid w:val="00D62EF9"/>
    <w:rsid w:val="00D66665"/>
    <w:rsid w:val="00D66B58"/>
    <w:rsid w:val="00D71645"/>
    <w:rsid w:val="00D71CB6"/>
    <w:rsid w:val="00D75CCB"/>
    <w:rsid w:val="00D76967"/>
    <w:rsid w:val="00D77F30"/>
    <w:rsid w:val="00D80AA7"/>
    <w:rsid w:val="00D818B1"/>
    <w:rsid w:val="00D82975"/>
    <w:rsid w:val="00D83E61"/>
    <w:rsid w:val="00D8574A"/>
    <w:rsid w:val="00D90299"/>
    <w:rsid w:val="00D90783"/>
    <w:rsid w:val="00D91896"/>
    <w:rsid w:val="00D91C12"/>
    <w:rsid w:val="00D93ADA"/>
    <w:rsid w:val="00D93BAA"/>
    <w:rsid w:val="00DA4174"/>
    <w:rsid w:val="00DA43CF"/>
    <w:rsid w:val="00DA534F"/>
    <w:rsid w:val="00DB05F3"/>
    <w:rsid w:val="00DB211D"/>
    <w:rsid w:val="00DB4B80"/>
    <w:rsid w:val="00DB6413"/>
    <w:rsid w:val="00DB6432"/>
    <w:rsid w:val="00DC062F"/>
    <w:rsid w:val="00DC1D6D"/>
    <w:rsid w:val="00DC2388"/>
    <w:rsid w:val="00DC2705"/>
    <w:rsid w:val="00DC32E8"/>
    <w:rsid w:val="00DC4710"/>
    <w:rsid w:val="00DC7739"/>
    <w:rsid w:val="00DD1FE8"/>
    <w:rsid w:val="00DD3C88"/>
    <w:rsid w:val="00DD4D7F"/>
    <w:rsid w:val="00DD56C7"/>
    <w:rsid w:val="00DD68AB"/>
    <w:rsid w:val="00DE1660"/>
    <w:rsid w:val="00DE25E2"/>
    <w:rsid w:val="00DE39DA"/>
    <w:rsid w:val="00DE408A"/>
    <w:rsid w:val="00DE7DCD"/>
    <w:rsid w:val="00DF1126"/>
    <w:rsid w:val="00DF4250"/>
    <w:rsid w:val="00DF4F58"/>
    <w:rsid w:val="00DF5A36"/>
    <w:rsid w:val="00E00BD4"/>
    <w:rsid w:val="00E075DD"/>
    <w:rsid w:val="00E077BB"/>
    <w:rsid w:val="00E12424"/>
    <w:rsid w:val="00E14CF9"/>
    <w:rsid w:val="00E16070"/>
    <w:rsid w:val="00E234DD"/>
    <w:rsid w:val="00E241AB"/>
    <w:rsid w:val="00E24F95"/>
    <w:rsid w:val="00E308C6"/>
    <w:rsid w:val="00E32384"/>
    <w:rsid w:val="00E32EA6"/>
    <w:rsid w:val="00E333DA"/>
    <w:rsid w:val="00E34F55"/>
    <w:rsid w:val="00E35AE2"/>
    <w:rsid w:val="00E37FFE"/>
    <w:rsid w:val="00E41ACF"/>
    <w:rsid w:val="00E41FAD"/>
    <w:rsid w:val="00E45598"/>
    <w:rsid w:val="00E46738"/>
    <w:rsid w:val="00E47B65"/>
    <w:rsid w:val="00E47FB2"/>
    <w:rsid w:val="00E50CEC"/>
    <w:rsid w:val="00E5137F"/>
    <w:rsid w:val="00E541B3"/>
    <w:rsid w:val="00E60130"/>
    <w:rsid w:val="00E6568F"/>
    <w:rsid w:val="00E65A80"/>
    <w:rsid w:val="00E65AD6"/>
    <w:rsid w:val="00E673EF"/>
    <w:rsid w:val="00E720B0"/>
    <w:rsid w:val="00E7270C"/>
    <w:rsid w:val="00E729B7"/>
    <w:rsid w:val="00E72B12"/>
    <w:rsid w:val="00E74B95"/>
    <w:rsid w:val="00E75E5E"/>
    <w:rsid w:val="00E803C3"/>
    <w:rsid w:val="00E80DF7"/>
    <w:rsid w:val="00E84504"/>
    <w:rsid w:val="00E84B8C"/>
    <w:rsid w:val="00E84E59"/>
    <w:rsid w:val="00E85002"/>
    <w:rsid w:val="00E85F75"/>
    <w:rsid w:val="00E92190"/>
    <w:rsid w:val="00E94799"/>
    <w:rsid w:val="00E95434"/>
    <w:rsid w:val="00E96721"/>
    <w:rsid w:val="00E97F88"/>
    <w:rsid w:val="00EA32B4"/>
    <w:rsid w:val="00EA3375"/>
    <w:rsid w:val="00EA47D1"/>
    <w:rsid w:val="00EA4C05"/>
    <w:rsid w:val="00EA4CD0"/>
    <w:rsid w:val="00EA52E0"/>
    <w:rsid w:val="00EA5E68"/>
    <w:rsid w:val="00EA7B01"/>
    <w:rsid w:val="00EB0379"/>
    <w:rsid w:val="00EB1794"/>
    <w:rsid w:val="00EB17AD"/>
    <w:rsid w:val="00EB26CC"/>
    <w:rsid w:val="00EB3F83"/>
    <w:rsid w:val="00EB457F"/>
    <w:rsid w:val="00EB665B"/>
    <w:rsid w:val="00EC226E"/>
    <w:rsid w:val="00EC2852"/>
    <w:rsid w:val="00EC74FE"/>
    <w:rsid w:val="00EC7BEB"/>
    <w:rsid w:val="00ED0D94"/>
    <w:rsid w:val="00ED1BCE"/>
    <w:rsid w:val="00ED2ECB"/>
    <w:rsid w:val="00ED4DE0"/>
    <w:rsid w:val="00ED5AF7"/>
    <w:rsid w:val="00ED5DBA"/>
    <w:rsid w:val="00EE104A"/>
    <w:rsid w:val="00EE1B72"/>
    <w:rsid w:val="00EE2EC7"/>
    <w:rsid w:val="00EE39DB"/>
    <w:rsid w:val="00EE572D"/>
    <w:rsid w:val="00EF6188"/>
    <w:rsid w:val="00EF6B92"/>
    <w:rsid w:val="00F00371"/>
    <w:rsid w:val="00F00C76"/>
    <w:rsid w:val="00F017EA"/>
    <w:rsid w:val="00F0202A"/>
    <w:rsid w:val="00F047CA"/>
    <w:rsid w:val="00F05434"/>
    <w:rsid w:val="00F056BF"/>
    <w:rsid w:val="00F058E2"/>
    <w:rsid w:val="00F076A1"/>
    <w:rsid w:val="00F07D17"/>
    <w:rsid w:val="00F106DC"/>
    <w:rsid w:val="00F11D8C"/>
    <w:rsid w:val="00F140E6"/>
    <w:rsid w:val="00F16128"/>
    <w:rsid w:val="00F161F4"/>
    <w:rsid w:val="00F17BA9"/>
    <w:rsid w:val="00F20642"/>
    <w:rsid w:val="00F209B7"/>
    <w:rsid w:val="00F2126D"/>
    <w:rsid w:val="00F216AD"/>
    <w:rsid w:val="00F233B2"/>
    <w:rsid w:val="00F263FB"/>
    <w:rsid w:val="00F267F7"/>
    <w:rsid w:val="00F27C1E"/>
    <w:rsid w:val="00F30F02"/>
    <w:rsid w:val="00F33E82"/>
    <w:rsid w:val="00F34E26"/>
    <w:rsid w:val="00F3535A"/>
    <w:rsid w:val="00F35F9D"/>
    <w:rsid w:val="00F40152"/>
    <w:rsid w:val="00F403C1"/>
    <w:rsid w:val="00F43242"/>
    <w:rsid w:val="00F514E2"/>
    <w:rsid w:val="00F516F7"/>
    <w:rsid w:val="00F52773"/>
    <w:rsid w:val="00F52E7F"/>
    <w:rsid w:val="00F54FC2"/>
    <w:rsid w:val="00F5600E"/>
    <w:rsid w:val="00F56C9D"/>
    <w:rsid w:val="00F56F7A"/>
    <w:rsid w:val="00F57F97"/>
    <w:rsid w:val="00F60520"/>
    <w:rsid w:val="00F61502"/>
    <w:rsid w:val="00F61B9E"/>
    <w:rsid w:val="00F622A7"/>
    <w:rsid w:val="00F63491"/>
    <w:rsid w:val="00F647A1"/>
    <w:rsid w:val="00F70789"/>
    <w:rsid w:val="00F72759"/>
    <w:rsid w:val="00F73B02"/>
    <w:rsid w:val="00F74FF5"/>
    <w:rsid w:val="00F771E6"/>
    <w:rsid w:val="00F778F5"/>
    <w:rsid w:val="00F8021A"/>
    <w:rsid w:val="00F81A06"/>
    <w:rsid w:val="00F82691"/>
    <w:rsid w:val="00F84925"/>
    <w:rsid w:val="00F84A27"/>
    <w:rsid w:val="00F86C15"/>
    <w:rsid w:val="00F9066B"/>
    <w:rsid w:val="00F91152"/>
    <w:rsid w:val="00F91FE7"/>
    <w:rsid w:val="00F93174"/>
    <w:rsid w:val="00F93D5D"/>
    <w:rsid w:val="00F95FD6"/>
    <w:rsid w:val="00F97562"/>
    <w:rsid w:val="00F978CE"/>
    <w:rsid w:val="00FA036F"/>
    <w:rsid w:val="00FA7762"/>
    <w:rsid w:val="00FB0098"/>
    <w:rsid w:val="00FB0AD4"/>
    <w:rsid w:val="00FB1955"/>
    <w:rsid w:val="00FB2A70"/>
    <w:rsid w:val="00FB549E"/>
    <w:rsid w:val="00FB64F8"/>
    <w:rsid w:val="00FC03B8"/>
    <w:rsid w:val="00FC2344"/>
    <w:rsid w:val="00FC2992"/>
    <w:rsid w:val="00FC5D4E"/>
    <w:rsid w:val="00FC5E42"/>
    <w:rsid w:val="00FC7C64"/>
    <w:rsid w:val="00FD0454"/>
    <w:rsid w:val="00FD4427"/>
    <w:rsid w:val="00FD53C5"/>
    <w:rsid w:val="00FE1BAE"/>
    <w:rsid w:val="00FE4092"/>
    <w:rsid w:val="00FE409D"/>
    <w:rsid w:val="00FE4D4D"/>
    <w:rsid w:val="00FE5C4B"/>
    <w:rsid w:val="00FE6409"/>
    <w:rsid w:val="00FE7B3E"/>
    <w:rsid w:val="00FE7E02"/>
    <w:rsid w:val="00FF2278"/>
    <w:rsid w:val="00FF2982"/>
    <w:rsid w:val="00FF5FC9"/>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BF03448"/>
  <w15:docId w15:val="{4AB7C21D-FF91-478E-930C-0BA55579C44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Calibri" w:hAnsi="Times New Roman"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9"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7E4DE9"/>
    <w:pPr>
      <w:spacing w:line="288" w:lineRule="auto"/>
      <w:ind w:left="794" w:hanging="397"/>
      <w:jc w:val="both"/>
    </w:pPr>
    <w:rPr>
      <w:sz w:val="22"/>
      <w:szCs w:val="22"/>
      <w:lang w:eastAsia="en-US"/>
    </w:rPr>
  </w:style>
  <w:style w:type="paragraph" w:styleId="Nagwek1">
    <w:name w:val="heading 1"/>
    <w:basedOn w:val="Normalny"/>
    <w:next w:val="Normalny"/>
    <w:link w:val="Nagwek1Znak"/>
    <w:qFormat/>
    <w:locked/>
    <w:rsid w:val="009E0973"/>
    <w:pPr>
      <w:keepNext/>
      <w:numPr>
        <w:numId w:val="1"/>
      </w:numPr>
      <w:shd w:val="clear" w:color="auto" w:fill="DBDBDB"/>
      <w:spacing w:before="360" w:after="120" w:line="240" w:lineRule="auto"/>
      <w:ind w:left="1418" w:hanging="1418"/>
      <w:outlineLvl w:val="0"/>
    </w:pPr>
    <w:rPr>
      <w:b/>
      <w:bCs/>
      <w:sz w:val="24"/>
      <w:szCs w:val="24"/>
    </w:rPr>
  </w:style>
  <w:style w:type="paragraph" w:styleId="Nagwek2">
    <w:name w:val="heading 2"/>
    <w:basedOn w:val="Normalny"/>
    <w:next w:val="Normalny"/>
    <w:link w:val="Nagwek2Znak"/>
    <w:uiPriority w:val="9"/>
    <w:unhideWhenUsed/>
    <w:qFormat/>
    <w:locked/>
    <w:rsid w:val="00F20642"/>
    <w:pPr>
      <w:keepNext/>
      <w:pageBreakBefore/>
      <w:spacing w:after="360" w:line="240" w:lineRule="auto"/>
      <w:ind w:left="357" w:firstLine="0"/>
      <w:jc w:val="right"/>
      <w:outlineLvl w:val="1"/>
    </w:pPr>
    <w:rPr>
      <w:rFonts w:eastAsia="Times New Roman"/>
      <w:b/>
      <w:bCs/>
      <w:sz w:val="24"/>
      <w:szCs w:val="24"/>
    </w:rPr>
  </w:style>
  <w:style w:type="paragraph" w:styleId="Nagwek3">
    <w:name w:val="heading 3"/>
    <w:basedOn w:val="Normalny"/>
    <w:next w:val="Normalny"/>
    <w:link w:val="Nagwek3Znak"/>
    <w:uiPriority w:val="9"/>
    <w:qFormat/>
    <w:locked/>
    <w:rsid w:val="00970D8B"/>
    <w:pPr>
      <w:keepNext/>
      <w:numPr>
        <w:numId w:val="38"/>
      </w:numPr>
      <w:shd w:val="clear" w:color="auto" w:fill="D9D9D9" w:themeFill="background1" w:themeFillShade="D9"/>
      <w:spacing w:before="360" w:after="60" w:line="240" w:lineRule="auto"/>
      <w:ind w:left="0" w:firstLine="0"/>
      <w:jc w:val="center"/>
      <w:outlineLvl w:val="2"/>
    </w:pPr>
    <w:rPr>
      <w:rFonts w:eastAsia="Times New Roman"/>
      <w:b/>
      <w:bCs/>
      <w:sz w:val="24"/>
      <w:szCs w:val="24"/>
      <w:lang w:eastAsia="pl-PL"/>
    </w:rPr>
  </w:style>
  <w:style w:type="paragraph" w:styleId="Nagwek4">
    <w:name w:val="heading 4"/>
    <w:basedOn w:val="Normalny"/>
    <w:next w:val="Normalny"/>
    <w:link w:val="Nagwek4Znak"/>
    <w:qFormat/>
    <w:locked/>
    <w:rsid w:val="00A413B2"/>
    <w:pPr>
      <w:keepNext/>
      <w:tabs>
        <w:tab w:val="num" w:pos="864"/>
      </w:tabs>
      <w:spacing w:line="240" w:lineRule="auto"/>
      <w:ind w:left="864" w:hanging="864"/>
      <w:jc w:val="center"/>
      <w:outlineLvl w:val="3"/>
    </w:pPr>
    <w:rPr>
      <w:rFonts w:eastAsia="Times New Roman"/>
      <w:b/>
      <w:bCs/>
      <w:color w:val="000080"/>
      <w:sz w:val="24"/>
      <w:szCs w:val="24"/>
      <w:lang w:eastAsia="pl-PL"/>
    </w:rPr>
  </w:style>
  <w:style w:type="paragraph" w:styleId="Nagwek5">
    <w:name w:val="heading 5"/>
    <w:basedOn w:val="Normalny"/>
    <w:next w:val="Normalny"/>
    <w:link w:val="Nagwek5Znak"/>
    <w:uiPriority w:val="9"/>
    <w:qFormat/>
    <w:rsid w:val="00A413B2"/>
    <w:pPr>
      <w:keepNext/>
      <w:tabs>
        <w:tab w:val="num" w:pos="1008"/>
      </w:tabs>
      <w:spacing w:line="240" w:lineRule="auto"/>
      <w:ind w:left="1008" w:hanging="1008"/>
      <w:outlineLvl w:val="4"/>
    </w:pPr>
    <w:rPr>
      <w:rFonts w:eastAsia="Times New Roman"/>
      <w:i/>
      <w:iCs/>
      <w:sz w:val="26"/>
      <w:szCs w:val="26"/>
      <w:lang w:eastAsia="pl-PL"/>
    </w:rPr>
  </w:style>
  <w:style w:type="paragraph" w:styleId="Nagwek6">
    <w:name w:val="heading 6"/>
    <w:basedOn w:val="Normalny"/>
    <w:next w:val="Normalny"/>
    <w:link w:val="Nagwek6Znak"/>
    <w:qFormat/>
    <w:rsid w:val="00A413B2"/>
    <w:pPr>
      <w:keepNext/>
      <w:tabs>
        <w:tab w:val="num" w:pos="1152"/>
      </w:tabs>
      <w:snapToGrid w:val="0"/>
      <w:spacing w:line="240" w:lineRule="auto"/>
      <w:ind w:left="1152" w:hanging="1152"/>
      <w:outlineLvl w:val="5"/>
    </w:pPr>
    <w:rPr>
      <w:rFonts w:eastAsia="Times New Roman"/>
      <w:sz w:val="24"/>
      <w:szCs w:val="24"/>
      <w:u w:val="single"/>
      <w:lang w:eastAsia="pl-PL"/>
    </w:rPr>
  </w:style>
  <w:style w:type="paragraph" w:styleId="Nagwek7">
    <w:name w:val="heading 7"/>
    <w:basedOn w:val="Normalny"/>
    <w:next w:val="Normalny"/>
    <w:link w:val="Nagwek7Znak"/>
    <w:qFormat/>
    <w:rsid w:val="00A413B2"/>
    <w:pPr>
      <w:keepNext/>
      <w:tabs>
        <w:tab w:val="num" w:pos="1296"/>
      </w:tabs>
      <w:snapToGrid w:val="0"/>
      <w:spacing w:line="240" w:lineRule="auto"/>
      <w:ind w:left="1296" w:hanging="1296"/>
      <w:outlineLvl w:val="6"/>
    </w:pPr>
    <w:rPr>
      <w:rFonts w:eastAsia="Times New Roman"/>
      <w:sz w:val="24"/>
      <w:szCs w:val="24"/>
      <w:u w:val="single"/>
      <w:lang w:eastAsia="pl-PL"/>
    </w:rPr>
  </w:style>
  <w:style w:type="paragraph" w:styleId="Nagwek8">
    <w:name w:val="heading 8"/>
    <w:basedOn w:val="Normalny"/>
    <w:next w:val="Normalny"/>
    <w:link w:val="Nagwek8Znak"/>
    <w:qFormat/>
    <w:rsid w:val="00A413B2"/>
    <w:pPr>
      <w:keepNext/>
      <w:tabs>
        <w:tab w:val="num" w:pos="1440"/>
      </w:tabs>
      <w:spacing w:line="240" w:lineRule="auto"/>
      <w:ind w:left="1440" w:hanging="1440"/>
      <w:jc w:val="left"/>
      <w:outlineLvl w:val="7"/>
    </w:pPr>
    <w:rPr>
      <w:rFonts w:eastAsia="Times New Roman"/>
      <w:b/>
      <w:bCs/>
      <w:color w:val="000080"/>
      <w:sz w:val="24"/>
      <w:szCs w:val="24"/>
      <w:lang w:eastAsia="pl-PL"/>
    </w:rPr>
  </w:style>
  <w:style w:type="paragraph" w:styleId="Nagwek9">
    <w:name w:val="heading 9"/>
    <w:basedOn w:val="Normalny"/>
    <w:next w:val="Normalny"/>
    <w:link w:val="Nagwek9Znak"/>
    <w:qFormat/>
    <w:rsid w:val="00A413B2"/>
    <w:pPr>
      <w:keepNext/>
      <w:tabs>
        <w:tab w:val="num" w:pos="1584"/>
      </w:tabs>
      <w:spacing w:line="240" w:lineRule="auto"/>
      <w:ind w:left="1584" w:hanging="1584"/>
      <w:jc w:val="center"/>
      <w:outlineLvl w:val="8"/>
    </w:pPr>
    <w:rPr>
      <w:rFonts w:eastAsia="Times New Roman"/>
      <w:b/>
      <w:bCs/>
      <w:sz w:val="20"/>
      <w:szCs w:val="20"/>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locked/>
    <w:rsid w:val="008C0E07"/>
    <w:pPr>
      <w:tabs>
        <w:tab w:val="center" w:pos="4536"/>
        <w:tab w:val="right" w:pos="9072"/>
      </w:tabs>
    </w:pPr>
  </w:style>
  <w:style w:type="character" w:customStyle="1" w:styleId="NagwekZnak">
    <w:name w:val="Nagłówek Znak"/>
    <w:link w:val="Nagwek"/>
    <w:uiPriority w:val="99"/>
    <w:rsid w:val="008C0E07"/>
    <w:rPr>
      <w:sz w:val="22"/>
      <w:szCs w:val="22"/>
      <w:lang w:eastAsia="en-US"/>
    </w:rPr>
  </w:style>
  <w:style w:type="paragraph" w:styleId="Stopka">
    <w:name w:val="footer"/>
    <w:basedOn w:val="Normalny"/>
    <w:link w:val="StopkaZnak"/>
    <w:uiPriority w:val="99"/>
    <w:unhideWhenUsed/>
    <w:rsid w:val="008C0E07"/>
    <w:pPr>
      <w:tabs>
        <w:tab w:val="center" w:pos="4536"/>
        <w:tab w:val="right" w:pos="9072"/>
      </w:tabs>
    </w:pPr>
  </w:style>
  <w:style w:type="character" w:customStyle="1" w:styleId="StopkaZnak">
    <w:name w:val="Stopka Znak"/>
    <w:link w:val="Stopka"/>
    <w:uiPriority w:val="99"/>
    <w:rsid w:val="008C0E07"/>
    <w:rPr>
      <w:sz w:val="22"/>
      <w:szCs w:val="22"/>
      <w:lang w:eastAsia="en-US"/>
    </w:rPr>
  </w:style>
  <w:style w:type="character" w:customStyle="1" w:styleId="Nagwek1Znak">
    <w:name w:val="Nagłówek 1 Znak"/>
    <w:link w:val="Nagwek1"/>
    <w:rsid w:val="009E0973"/>
    <w:rPr>
      <w:b/>
      <w:bCs/>
      <w:sz w:val="24"/>
      <w:szCs w:val="24"/>
      <w:shd w:val="clear" w:color="auto" w:fill="DBDBDB"/>
      <w:lang w:eastAsia="en-US"/>
    </w:rPr>
  </w:style>
  <w:style w:type="character" w:styleId="Hipercze">
    <w:name w:val="Hyperlink"/>
    <w:uiPriority w:val="99"/>
    <w:rsid w:val="00091E6E"/>
    <w:rPr>
      <w:rFonts w:cs="Times New Roman"/>
      <w:color w:val="0000FF"/>
      <w:u w:val="single"/>
    </w:rPr>
  </w:style>
  <w:style w:type="character" w:customStyle="1" w:styleId="Nierozpoznanawzmianka1">
    <w:name w:val="Nierozpoznana wzmianka1"/>
    <w:uiPriority w:val="99"/>
    <w:semiHidden/>
    <w:unhideWhenUsed/>
    <w:rsid w:val="00046074"/>
    <w:rPr>
      <w:color w:val="605E5C"/>
      <w:shd w:val="clear" w:color="auto" w:fill="E1DFDD"/>
    </w:rPr>
  </w:style>
  <w:style w:type="paragraph" w:styleId="Akapitzlist">
    <w:name w:val="List Paragraph"/>
    <w:aliases w:val="List Paragraph2,List Paragraph,Normal,Podsis rysunku,Punkt rzymski,zwykły tekst,List Paragraph1,BulletC,normalny tekst,Obiekt,Tabela,maz_wyliczenie,opis dzialania,K-P_odwolanie,A_wyliczenie,Akapit z listą 1,L1,lp1,Tytuły,Akapit z listą12"/>
    <w:basedOn w:val="Normalny"/>
    <w:link w:val="AkapitzlistZnak"/>
    <w:uiPriority w:val="34"/>
    <w:qFormat/>
    <w:rsid w:val="005474AD"/>
    <w:pPr>
      <w:spacing w:line="240" w:lineRule="auto"/>
      <w:ind w:left="720" w:firstLine="0"/>
      <w:contextualSpacing/>
      <w:jc w:val="left"/>
    </w:pPr>
    <w:rPr>
      <w:rFonts w:eastAsia="Times New Roman"/>
      <w:sz w:val="24"/>
      <w:szCs w:val="24"/>
      <w:lang w:eastAsia="pl-PL"/>
    </w:rPr>
  </w:style>
  <w:style w:type="character" w:customStyle="1" w:styleId="AkapitzlistZnak">
    <w:name w:val="Akapit z listą Znak"/>
    <w:aliases w:val="List Paragraph2 Znak,List Paragraph Znak,Normal Znak,Podsis rysunku Znak,Punkt rzymski Znak,zwykły tekst Znak,List Paragraph1 Znak,BulletC Znak,normalny tekst Znak,Obiekt Znak,Tabela Znak,maz_wyliczenie Znak,opis dzialania Znak"/>
    <w:link w:val="Akapitzlist"/>
    <w:uiPriority w:val="34"/>
    <w:qFormat/>
    <w:locked/>
    <w:rsid w:val="005474AD"/>
    <w:rPr>
      <w:rFonts w:eastAsia="Times New Roman"/>
      <w:sz w:val="24"/>
      <w:szCs w:val="24"/>
    </w:rPr>
  </w:style>
  <w:style w:type="paragraph" w:styleId="Tekstpodstawowywcity">
    <w:name w:val="Body Text Indent"/>
    <w:basedOn w:val="Normalny"/>
    <w:link w:val="TekstpodstawowywcityZnak"/>
    <w:uiPriority w:val="99"/>
    <w:unhideWhenUsed/>
    <w:rsid w:val="00682414"/>
    <w:pPr>
      <w:spacing w:line="240" w:lineRule="auto"/>
      <w:ind w:left="0" w:firstLine="0"/>
      <w:jc w:val="center"/>
    </w:pPr>
    <w:rPr>
      <w:rFonts w:eastAsia="Times New Roman"/>
      <w:b/>
      <w:bCs/>
      <w:sz w:val="32"/>
      <w:szCs w:val="32"/>
      <w:lang w:eastAsia="pl-PL"/>
    </w:rPr>
  </w:style>
  <w:style w:type="character" w:customStyle="1" w:styleId="TekstpodstawowywcityZnak">
    <w:name w:val="Tekst podstawowy wcięty Znak"/>
    <w:link w:val="Tekstpodstawowywcity"/>
    <w:uiPriority w:val="99"/>
    <w:rsid w:val="00682414"/>
    <w:rPr>
      <w:rFonts w:eastAsia="Times New Roman"/>
      <w:b/>
      <w:bCs/>
      <w:sz w:val="32"/>
      <w:szCs w:val="32"/>
    </w:rPr>
  </w:style>
  <w:style w:type="paragraph" w:styleId="Tekstpodstawowy3">
    <w:name w:val="Body Text 3"/>
    <w:basedOn w:val="Normalny"/>
    <w:link w:val="Tekstpodstawowy3Znak"/>
    <w:uiPriority w:val="99"/>
    <w:unhideWhenUsed/>
    <w:rsid w:val="00D01DA2"/>
    <w:pPr>
      <w:spacing w:after="120"/>
    </w:pPr>
    <w:rPr>
      <w:sz w:val="16"/>
      <w:szCs w:val="16"/>
    </w:rPr>
  </w:style>
  <w:style w:type="character" w:customStyle="1" w:styleId="Tekstpodstawowy3Znak">
    <w:name w:val="Tekst podstawowy 3 Znak"/>
    <w:link w:val="Tekstpodstawowy3"/>
    <w:uiPriority w:val="99"/>
    <w:rsid w:val="00D01DA2"/>
    <w:rPr>
      <w:sz w:val="16"/>
      <w:szCs w:val="16"/>
      <w:lang w:eastAsia="en-US"/>
    </w:rPr>
  </w:style>
  <w:style w:type="paragraph" w:customStyle="1" w:styleId="msolistparagraph0">
    <w:name w:val="msolistparagraph"/>
    <w:basedOn w:val="Normalny"/>
    <w:uiPriority w:val="99"/>
    <w:rsid w:val="00187E26"/>
    <w:pPr>
      <w:spacing w:line="240" w:lineRule="auto"/>
      <w:ind w:left="720" w:firstLine="0"/>
      <w:jc w:val="left"/>
    </w:pPr>
    <w:rPr>
      <w:sz w:val="24"/>
      <w:szCs w:val="24"/>
      <w:lang w:eastAsia="pl-PL"/>
    </w:rPr>
  </w:style>
  <w:style w:type="paragraph" w:styleId="Nagwekspisutreci">
    <w:name w:val="TOC Heading"/>
    <w:basedOn w:val="Nagwek1"/>
    <w:next w:val="Normalny"/>
    <w:uiPriority w:val="39"/>
    <w:unhideWhenUsed/>
    <w:qFormat/>
    <w:rsid w:val="006F2E96"/>
    <w:pPr>
      <w:keepLines/>
      <w:numPr>
        <w:numId w:val="0"/>
      </w:numPr>
      <w:shd w:val="clear" w:color="auto" w:fill="auto"/>
      <w:spacing w:before="240" w:after="0" w:line="259" w:lineRule="auto"/>
      <w:jc w:val="left"/>
      <w:outlineLvl w:val="9"/>
    </w:pPr>
    <w:rPr>
      <w:rFonts w:ascii="Calibri Light" w:eastAsia="Times New Roman" w:hAnsi="Calibri Light"/>
      <w:b w:val="0"/>
      <w:bCs w:val="0"/>
      <w:color w:val="2F5496"/>
      <w:sz w:val="32"/>
      <w:szCs w:val="32"/>
      <w:lang w:eastAsia="pl-PL"/>
    </w:rPr>
  </w:style>
  <w:style w:type="paragraph" w:styleId="Spistreci1">
    <w:name w:val="toc 1"/>
    <w:aliases w:val="Spis załączników"/>
    <w:basedOn w:val="Normalny"/>
    <w:next w:val="Normalny"/>
    <w:autoRedefine/>
    <w:uiPriority w:val="39"/>
    <w:unhideWhenUsed/>
    <w:rsid w:val="00C1475C"/>
    <w:pPr>
      <w:tabs>
        <w:tab w:val="left" w:pos="1418"/>
        <w:tab w:val="right" w:leader="dot" w:pos="9630"/>
      </w:tabs>
      <w:spacing w:before="120" w:line="240" w:lineRule="auto"/>
      <w:ind w:left="1418" w:hanging="1418"/>
    </w:pPr>
    <w:rPr>
      <w:sz w:val="24"/>
    </w:rPr>
  </w:style>
  <w:style w:type="character" w:customStyle="1" w:styleId="Nagwek2Znak">
    <w:name w:val="Nagłówek 2 Znak"/>
    <w:link w:val="Nagwek2"/>
    <w:uiPriority w:val="9"/>
    <w:rsid w:val="00F20642"/>
    <w:rPr>
      <w:rFonts w:eastAsia="Times New Roman"/>
      <w:b/>
      <w:bCs/>
      <w:sz w:val="24"/>
      <w:szCs w:val="24"/>
      <w:lang w:eastAsia="en-US"/>
    </w:rPr>
  </w:style>
  <w:style w:type="paragraph" w:customStyle="1" w:styleId="StylNagwek2">
    <w:name w:val="Styl Nagłówek 2"/>
    <w:basedOn w:val="Nagwek2"/>
    <w:rsid w:val="00172DE1"/>
    <w:rPr>
      <w:i/>
      <w:iCs/>
      <w:szCs w:val="20"/>
    </w:rPr>
  </w:style>
  <w:style w:type="paragraph" w:styleId="Spistreci2">
    <w:name w:val="toc 2"/>
    <w:basedOn w:val="Normalny"/>
    <w:next w:val="Normalny"/>
    <w:autoRedefine/>
    <w:uiPriority w:val="39"/>
    <w:unhideWhenUsed/>
    <w:rsid w:val="00A666AC"/>
    <w:pPr>
      <w:tabs>
        <w:tab w:val="right" w:leader="dot" w:pos="9630"/>
      </w:tabs>
      <w:ind w:left="1985" w:hanging="1559"/>
    </w:pPr>
  </w:style>
  <w:style w:type="paragraph" w:customStyle="1" w:styleId="Tekstpodstawowywcity1">
    <w:name w:val="Tekst podstawowy wcięty1"/>
    <w:basedOn w:val="Normalny"/>
    <w:link w:val="BodyTextIndentChar"/>
    <w:rsid w:val="00082289"/>
    <w:pPr>
      <w:spacing w:line="240" w:lineRule="auto"/>
      <w:ind w:left="360" w:firstLine="0"/>
    </w:pPr>
    <w:rPr>
      <w:rFonts w:ascii="Univers Condensed" w:hAnsi="Univers Condensed"/>
      <w:sz w:val="24"/>
      <w:szCs w:val="24"/>
      <w:lang w:eastAsia="pl-PL"/>
    </w:rPr>
  </w:style>
  <w:style w:type="character" w:customStyle="1" w:styleId="BodyTextIndentChar">
    <w:name w:val="Body Text Indent Char"/>
    <w:link w:val="Tekstpodstawowywcity1"/>
    <w:locked/>
    <w:rsid w:val="00082289"/>
    <w:rPr>
      <w:rFonts w:ascii="Univers Condensed" w:hAnsi="Univers Condensed"/>
      <w:sz w:val="24"/>
      <w:szCs w:val="24"/>
    </w:rPr>
  </w:style>
  <w:style w:type="paragraph" w:customStyle="1" w:styleId="tekstpodstawowywcity10">
    <w:name w:val="tekstpodstawowywcity1"/>
    <w:basedOn w:val="Normalny"/>
    <w:rsid w:val="00082289"/>
    <w:pPr>
      <w:spacing w:line="240" w:lineRule="auto"/>
      <w:ind w:left="360" w:firstLine="0"/>
    </w:pPr>
    <w:rPr>
      <w:rFonts w:ascii="Univers Condensed" w:hAnsi="Univers Condensed"/>
      <w:sz w:val="24"/>
      <w:szCs w:val="24"/>
      <w:lang w:eastAsia="pl-PL"/>
    </w:rPr>
  </w:style>
  <w:style w:type="paragraph" w:styleId="Tekstdymka">
    <w:name w:val="Balloon Text"/>
    <w:basedOn w:val="Normalny"/>
    <w:link w:val="TekstdymkaZnak"/>
    <w:unhideWhenUsed/>
    <w:rsid w:val="008E76C0"/>
    <w:pPr>
      <w:spacing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rsid w:val="008E76C0"/>
    <w:rPr>
      <w:rFonts w:ascii="Segoe UI" w:hAnsi="Segoe UI" w:cs="Segoe UI"/>
      <w:sz w:val="18"/>
      <w:szCs w:val="18"/>
      <w:lang w:eastAsia="en-US"/>
    </w:rPr>
  </w:style>
  <w:style w:type="character" w:customStyle="1" w:styleId="Nagwek3Znak">
    <w:name w:val="Nagłówek 3 Znak"/>
    <w:basedOn w:val="Domylnaczcionkaakapitu"/>
    <w:link w:val="Nagwek3"/>
    <w:uiPriority w:val="9"/>
    <w:rsid w:val="00970D8B"/>
    <w:rPr>
      <w:rFonts w:eastAsia="Times New Roman"/>
      <w:b/>
      <w:bCs/>
      <w:sz w:val="24"/>
      <w:szCs w:val="24"/>
      <w:shd w:val="clear" w:color="auto" w:fill="D9D9D9" w:themeFill="background1" w:themeFillShade="D9"/>
    </w:rPr>
  </w:style>
  <w:style w:type="character" w:customStyle="1" w:styleId="Nagwek4Znak">
    <w:name w:val="Nagłówek 4 Znak"/>
    <w:basedOn w:val="Domylnaczcionkaakapitu"/>
    <w:link w:val="Nagwek4"/>
    <w:rsid w:val="00A413B2"/>
    <w:rPr>
      <w:rFonts w:eastAsia="Times New Roman"/>
      <w:b/>
      <w:bCs/>
      <w:color w:val="000080"/>
      <w:sz w:val="24"/>
      <w:szCs w:val="24"/>
    </w:rPr>
  </w:style>
  <w:style w:type="character" w:customStyle="1" w:styleId="Nagwek5Znak">
    <w:name w:val="Nagłówek 5 Znak"/>
    <w:basedOn w:val="Domylnaczcionkaakapitu"/>
    <w:link w:val="Nagwek5"/>
    <w:rsid w:val="00A413B2"/>
    <w:rPr>
      <w:rFonts w:eastAsia="Times New Roman"/>
      <w:i/>
      <w:iCs/>
      <w:sz w:val="26"/>
      <w:szCs w:val="26"/>
    </w:rPr>
  </w:style>
  <w:style w:type="character" w:customStyle="1" w:styleId="Nagwek6Znak">
    <w:name w:val="Nagłówek 6 Znak"/>
    <w:basedOn w:val="Domylnaczcionkaakapitu"/>
    <w:link w:val="Nagwek6"/>
    <w:rsid w:val="00A413B2"/>
    <w:rPr>
      <w:rFonts w:eastAsia="Times New Roman"/>
      <w:sz w:val="24"/>
      <w:szCs w:val="24"/>
      <w:u w:val="single"/>
    </w:rPr>
  </w:style>
  <w:style w:type="character" w:customStyle="1" w:styleId="Nagwek7Znak">
    <w:name w:val="Nagłówek 7 Znak"/>
    <w:basedOn w:val="Domylnaczcionkaakapitu"/>
    <w:link w:val="Nagwek7"/>
    <w:rsid w:val="00A413B2"/>
    <w:rPr>
      <w:rFonts w:eastAsia="Times New Roman"/>
      <w:sz w:val="24"/>
      <w:szCs w:val="24"/>
      <w:u w:val="single"/>
    </w:rPr>
  </w:style>
  <w:style w:type="character" w:customStyle="1" w:styleId="Nagwek8Znak">
    <w:name w:val="Nagłówek 8 Znak"/>
    <w:basedOn w:val="Domylnaczcionkaakapitu"/>
    <w:link w:val="Nagwek8"/>
    <w:uiPriority w:val="99"/>
    <w:rsid w:val="00A413B2"/>
    <w:rPr>
      <w:rFonts w:eastAsia="Times New Roman"/>
      <w:b/>
      <w:bCs/>
      <w:color w:val="000080"/>
      <w:sz w:val="24"/>
      <w:szCs w:val="24"/>
    </w:rPr>
  </w:style>
  <w:style w:type="character" w:customStyle="1" w:styleId="Nagwek9Znak">
    <w:name w:val="Nagłówek 9 Znak"/>
    <w:basedOn w:val="Domylnaczcionkaakapitu"/>
    <w:link w:val="Nagwek9"/>
    <w:rsid w:val="00A413B2"/>
    <w:rPr>
      <w:rFonts w:eastAsia="Times New Roman"/>
      <w:b/>
      <w:bCs/>
    </w:rPr>
  </w:style>
  <w:style w:type="paragraph" w:styleId="Tekstpodstawowy">
    <w:name w:val="Body Text"/>
    <w:aliases w:val="Znak Znak Znak,Znak,Znak Znak Znak Znak Znak Znak,Znak Znak Znak Znak Znak, Znak Znak Znak, Znak, Znak Znak Znak Znak Znak, Znak Znak Znak Znak Znak Znak, Znak Znak Znak Znak Znak Znak Znak Znak,Tekst podstawowy Znak Znak Znak"/>
    <w:basedOn w:val="Normalny"/>
    <w:link w:val="TekstpodstawowyZnak1"/>
    <w:rsid w:val="00A413B2"/>
    <w:pPr>
      <w:spacing w:line="240" w:lineRule="auto"/>
      <w:ind w:left="0" w:firstLine="0"/>
    </w:pPr>
    <w:rPr>
      <w:rFonts w:eastAsia="Times New Roman"/>
      <w:sz w:val="24"/>
      <w:szCs w:val="24"/>
      <w:lang w:eastAsia="pl-PL"/>
    </w:rPr>
  </w:style>
  <w:style w:type="character" w:customStyle="1" w:styleId="TekstpodstawowyZnak">
    <w:name w:val="Tekst podstawowy Znak"/>
    <w:basedOn w:val="Domylnaczcionkaakapitu"/>
    <w:rsid w:val="00A413B2"/>
    <w:rPr>
      <w:sz w:val="22"/>
      <w:szCs w:val="22"/>
      <w:lang w:eastAsia="en-US"/>
    </w:rPr>
  </w:style>
  <w:style w:type="character" w:customStyle="1" w:styleId="TekstpodstawowyZnak1">
    <w:name w:val="Tekst podstawowy Znak1"/>
    <w:aliases w:val="Znak Znak Znak Znak,Znak Znak,Znak Znak Znak Znak Znak Znak Znak,Znak Znak Znak Znak Znak Znak1, Znak Znak Znak Znak, Znak Znak, Znak Znak Znak Znak Znak Znak1, Znak Znak Znak Znak Znak Znak Znak"/>
    <w:link w:val="Tekstpodstawowy"/>
    <w:uiPriority w:val="99"/>
    <w:rsid w:val="00A413B2"/>
    <w:rPr>
      <w:rFonts w:eastAsia="Times New Roman"/>
      <w:sz w:val="24"/>
      <w:szCs w:val="24"/>
    </w:rPr>
  </w:style>
  <w:style w:type="paragraph" w:customStyle="1" w:styleId="bullet">
    <w:name w:val="bullet"/>
    <w:basedOn w:val="Normalny"/>
    <w:uiPriority w:val="99"/>
    <w:rsid w:val="00A413B2"/>
    <w:pPr>
      <w:spacing w:before="100" w:after="100" w:line="240" w:lineRule="auto"/>
      <w:ind w:left="0" w:firstLine="0"/>
      <w:jc w:val="left"/>
    </w:pPr>
    <w:rPr>
      <w:rFonts w:eastAsia="Times New Roman"/>
      <w:sz w:val="24"/>
      <w:szCs w:val="24"/>
      <w:lang w:eastAsia="pl-PL"/>
    </w:rPr>
  </w:style>
  <w:style w:type="paragraph" w:customStyle="1" w:styleId="Akapitzlist1">
    <w:name w:val="Akapit z listą1"/>
    <w:aliases w:val="Paragraf"/>
    <w:basedOn w:val="Normalny"/>
    <w:link w:val="ListParagraphChar"/>
    <w:uiPriority w:val="99"/>
    <w:qFormat/>
    <w:rsid w:val="00A413B2"/>
    <w:pPr>
      <w:spacing w:line="240" w:lineRule="auto"/>
      <w:ind w:left="720" w:firstLine="0"/>
      <w:contextualSpacing/>
      <w:jc w:val="left"/>
    </w:pPr>
    <w:rPr>
      <w:rFonts w:eastAsia="Times New Roman"/>
      <w:sz w:val="20"/>
      <w:szCs w:val="20"/>
      <w:lang w:eastAsia="pl-PL"/>
    </w:rPr>
  </w:style>
  <w:style w:type="paragraph" w:customStyle="1" w:styleId="Default">
    <w:name w:val="Default"/>
    <w:rsid w:val="00A413B2"/>
    <w:pPr>
      <w:autoSpaceDE w:val="0"/>
      <w:autoSpaceDN w:val="0"/>
      <w:adjustRightInd w:val="0"/>
    </w:pPr>
    <w:rPr>
      <w:rFonts w:eastAsia="Times New Roman"/>
      <w:color w:val="000000"/>
      <w:sz w:val="24"/>
      <w:szCs w:val="24"/>
      <w:lang w:eastAsia="en-US"/>
    </w:rPr>
  </w:style>
  <w:style w:type="character" w:customStyle="1" w:styleId="ListParagraphChar">
    <w:name w:val="List Paragraph Char"/>
    <w:link w:val="Akapitzlist1"/>
    <w:uiPriority w:val="99"/>
    <w:locked/>
    <w:rsid w:val="00A413B2"/>
    <w:rPr>
      <w:rFonts w:eastAsia="Times New Roman"/>
    </w:rPr>
  </w:style>
  <w:style w:type="paragraph" w:customStyle="1" w:styleId="Akapitzlist31">
    <w:name w:val="Akapit z listą31"/>
    <w:basedOn w:val="Normalny"/>
    <w:uiPriority w:val="99"/>
    <w:rsid w:val="00A413B2"/>
    <w:pPr>
      <w:spacing w:line="240" w:lineRule="auto"/>
      <w:ind w:left="720" w:firstLine="0"/>
      <w:contextualSpacing/>
      <w:jc w:val="left"/>
    </w:pPr>
    <w:rPr>
      <w:rFonts w:eastAsia="Times New Roman"/>
      <w:sz w:val="20"/>
      <w:szCs w:val="20"/>
      <w:lang w:eastAsia="pl-PL"/>
    </w:rPr>
  </w:style>
  <w:style w:type="character" w:customStyle="1" w:styleId="BodyTextChar">
    <w:name w:val="Body Text Char"/>
    <w:aliases w:val="Tekst podstawowy Znak Char"/>
    <w:semiHidden/>
    <w:rsid w:val="00A413B2"/>
    <w:rPr>
      <w:rFonts w:cs="Times New Roman"/>
      <w:sz w:val="24"/>
      <w:szCs w:val="24"/>
      <w:lang w:val="pl-PL" w:eastAsia="pl-PL"/>
    </w:rPr>
  </w:style>
  <w:style w:type="paragraph" w:styleId="Tekstpodstawowywcity2">
    <w:name w:val="Body Text Indent 2"/>
    <w:aliases w:val="Znak1"/>
    <w:basedOn w:val="Normalny"/>
    <w:link w:val="Tekstpodstawowywcity2Znak"/>
    <w:uiPriority w:val="99"/>
    <w:rsid w:val="00A413B2"/>
    <w:pPr>
      <w:spacing w:line="240" w:lineRule="auto"/>
      <w:ind w:left="284" w:firstLine="0"/>
      <w:jc w:val="center"/>
    </w:pPr>
    <w:rPr>
      <w:rFonts w:ascii="Bookman Old Style" w:eastAsia="Times New Roman" w:hAnsi="Bookman Old Style"/>
      <w:b/>
      <w:bCs/>
      <w:i/>
      <w:iCs/>
      <w:sz w:val="28"/>
      <w:szCs w:val="28"/>
      <w:u w:val="single"/>
      <w:lang w:eastAsia="pl-PL"/>
    </w:rPr>
  </w:style>
  <w:style w:type="character" w:customStyle="1" w:styleId="Tekstpodstawowywcity2Znak">
    <w:name w:val="Tekst podstawowy wcięty 2 Znak"/>
    <w:aliases w:val="Znak1 Znak"/>
    <w:basedOn w:val="Domylnaczcionkaakapitu"/>
    <w:link w:val="Tekstpodstawowywcity2"/>
    <w:uiPriority w:val="99"/>
    <w:rsid w:val="00A413B2"/>
    <w:rPr>
      <w:rFonts w:ascii="Bookman Old Style" w:eastAsia="Times New Roman" w:hAnsi="Bookman Old Style"/>
      <w:b/>
      <w:bCs/>
      <w:i/>
      <w:iCs/>
      <w:sz w:val="28"/>
      <w:szCs w:val="28"/>
      <w:u w:val="single"/>
    </w:rPr>
  </w:style>
  <w:style w:type="paragraph" w:styleId="Tekstpodstawowywcity3">
    <w:name w:val="Body Text Indent 3"/>
    <w:basedOn w:val="Normalny"/>
    <w:link w:val="Tekstpodstawowywcity3Znak"/>
    <w:rsid w:val="00A413B2"/>
    <w:pPr>
      <w:spacing w:line="252" w:lineRule="auto"/>
      <w:ind w:left="360" w:firstLine="0"/>
    </w:pPr>
    <w:rPr>
      <w:rFonts w:eastAsia="Times New Roman"/>
      <w:lang w:eastAsia="pl-PL"/>
    </w:rPr>
  </w:style>
  <w:style w:type="character" w:customStyle="1" w:styleId="Tekstpodstawowywcity3Znak">
    <w:name w:val="Tekst podstawowy wcięty 3 Znak"/>
    <w:basedOn w:val="Domylnaczcionkaakapitu"/>
    <w:link w:val="Tekstpodstawowywcity3"/>
    <w:rsid w:val="00A413B2"/>
    <w:rPr>
      <w:rFonts w:eastAsia="Times New Roman"/>
      <w:sz w:val="22"/>
      <w:szCs w:val="22"/>
    </w:rPr>
  </w:style>
  <w:style w:type="paragraph" w:styleId="Tekstblokowy">
    <w:name w:val="Block Text"/>
    <w:basedOn w:val="Normalny"/>
    <w:rsid w:val="00A413B2"/>
    <w:pPr>
      <w:spacing w:line="264" w:lineRule="auto"/>
      <w:ind w:left="1080" w:right="113" w:hanging="1080"/>
      <w:jc w:val="left"/>
    </w:pPr>
    <w:rPr>
      <w:rFonts w:eastAsia="Times New Roman"/>
      <w:lang w:eastAsia="pl-PL"/>
    </w:rPr>
  </w:style>
  <w:style w:type="paragraph" w:styleId="NormalnyWeb">
    <w:name w:val="Normal (Web)"/>
    <w:basedOn w:val="Normalny"/>
    <w:uiPriority w:val="99"/>
    <w:rsid w:val="00A413B2"/>
    <w:pPr>
      <w:spacing w:before="100" w:beforeAutospacing="1" w:after="100" w:afterAutospacing="1" w:line="240" w:lineRule="auto"/>
      <w:ind w:left="0" w:firstLine="0"/>
    </w:pPr>
    <w:rPr>
      <w:rFonts w:ascii="Arial Unicode MS" w:eastAsia="Times New Roman" w:cs="Arial Unicode MS"/>
      <w:sz w:val="20"/>
      <w:szCs w:val="20"/>
      <w:lang w:eastAsia="pl-PL"/>
    </w:rPr>
  </w:style>
  <w:style w:type="character" w:styleId="Numerstrony">
    <w:name w:val="page number"/>
    <w:rsid w:val="00A413B2"/>
    <w:rPr>
      <w:rFonts w:cs="Times New Roman"/>
    </w:rPr>
  </w:style>
  <w:style w:type="character" w:styleId="Odwoaniedokomentarza">
    <w:name w:val="annotation reference"/>
    <w:uiPriority w:val="99"/>
    <w:semiHidden/>
    <w:rsid w:val="00A413B2"/>
    <w:rPr>
      <w:rFonts w:cs="Times New Roman"/>
      <w:sz w:val="16"/>
      <w:szCs w:val="16"/>
    </w:rPr>
  </w:style>
  <w:style w:type="paragraph" w:styleId="Tekstkomentarza">
    <w:name w:val="annotation text"/>
    <w:basedOn w:val="Normalny"/>
    <w:link w:val="TekstkomentarzaZnak"/>
    <w:uiPriority w:val="99"/>
    <w:rsid w:val="00A413B2"/>
    <w:pPr>
      <w:spacing w:line="240" w:lineRule="auto"/>
      <w:ind w:left="0" w:firstLine="0"/>
      <w:jc w:val="left"/>
    </w:pPr>
    <w:rPr>
      <w:rFonts w:eastAsia="Times New Roman"/>
      <w:sz w:val="20"/>
      <w:szCs w:val="20"/>
      <w:lang w:eastAsia="pl-PL"/>
    </w:rPr>
  </w:style>
  <w:style w:type="character" w:customStyle="1" w:styleId="TekstkomentarzaZnak">
    <w:name w:val="Tekst komentarza Znak"/>
    <w:basedOn w:val="Domylnaczcionkaakapitu"/>
    <w:link w:val="Tekstkomentarza"/>
    <w:uiPriority w:val="99"/>
    <w:rsid w:val="00A413B2"/>
    <w:rPr>
      <w:rFonts w:eastAsia="Times New Roman"/>
    </w:rPr>
  </w:style>
  <w:style w:type="paragraph" w:styleId="Tematkomentarza">
    <w:name w:val="annotation subject"/>
    <w:basedOn w:val="Tekstkomentarza"/>
    <w:next w:val="Tekstkomentarza"/>
    <w:link w:val="TematkomentarzaZnak"/>
    <w:uiPriority w:val="99"/>
    <w:semiHidden/>
    <w:rsid w:val="00A413B2"/>
    <w:rPr>
      <w:b/>
      <w:bCs/>
    </w:rPr>
  </w:style>
  <w:style w:type="character" w:customStyle="1" w:styleId="TematkomentarzaZnak">
    <w:name w:val="Temat komentarza Znak"/>
    <w:basedOn w:val="TekstkomentarzaZnak"/>
    <w:link w:val="Tematkomentarza"/>
    <w:uiPriority w:val="99"/>
    <w:semiHidden/>
    <w:rsid w:val="00A413B2"/>
    <w:rPr>
      <w:rFonts w:eastAsia="Times New Roman"/>
      <w:b/>
      <w:bCs/>
    </w:rPr>
  </w:style>
  <w:style w:type="paragraph" w:styleId="Tekstprzypisudolnego">
    <w:name w:val="footnote text"/>
    <w:basedOn w:val="Normalny"/>
    <w:link w:val="TekstprzypisudolnegoZnak"/>
    <w:uiPriority w:val="99"/>
    <w:semiHidden/>
    <w:rsid w:val="00A413B2"/>
    <w:pPr>
      <w:spacing w:line="240" w:lineRule="auto"/>
      <w:ind w:left="0" w:firstLine="0"/>
      <w:jc w:val="left"/>
    </w:pPr>
    <w:rPr>
      <w:rFonts w:eastAsia="Times New Roman"/>
      <w:sz w:val="20"/>
      <w:szCs w:val="20"/>
      <w:lang w:eastAsia="pl-PL"/>
    </w:rPr>
  </w:style>
  <w:style w:type="character" w:customStyle="1" w:styleId="TekstprzypisudolnegoZnak">
    <w:name w:val="Tekst przypisu dolnego Znak"/>
    <w:basedOn w:val="Domylnaczcionkaakapitu"/>
    <w:link w:val="Tekstprzypisudolnego"/>
    <w:uiPriority w:val="99"/>
    <w:semiHidden/>
    <w:rsid w:val="00A413B2"/>
    <w:rPr>
      <w:rFonts w:eastAsia="Times New Roman"/>
    </w:rPr>
  </w:style>
  <w:style w:type="character" w:styleId="Odwoanieprzypisudolnego">
    <w:name w:val="footnote reference"/>
    <w:uiPriority w:val="99"/>
    <w:semiHidden/>
    <w:rsid w:val="00A413B2"/>
    <w:rPr>
      <w:rFonts w:cs="Times New Roman"/>
      <w:vertAlign w:val="superscript"/>
    </w:rPr>
  </w:style>
  <w:style w:type="paragraph" w:customStyle="1" w:styleId="FR1">
    <w:name w:val="FR1"/>
    <w:rsid w:val="00A413B2"/>
    <w:pPr>
      <w:widowControl w:val="0"/>
      <w:autoSpaceDE w:val="0"/>
      <w:autoSpaceDN w:val="0"/>
      <w:adjustRightInd w:val="0"/>
      <w:spacing w:before="280"/>
      <w:ind w:left="800"/>
    </w:pPr>
    <w:rPr>
      <w:rFonts w:ascii="Arial" w:eastAsia="Times New Roman" w:hAnsi="Arial" w:cs="Arial"/>
      <w:b/>
      <w:bCs/>
    </w:rPr>
  </w:style>
  <w:style w:type="character" w:styleId="UyteHipercze">
    <w:name w:val="FollowedHyperlink"/>
    <w:uiPriority w:val="99"/>
    <w:rsid w:val="00A413B2"/>
    <w:rPr>
      <w:rFonts w:cs="Times New Roman"/>
      <w:color w:val="800080"/>
      <w:u w:val="single"/>
    </w:rPr>
  </w:style>
  <w:style w:type="character" w:customStyle="1" w:styleId="dane1">
    <w:name w:val="dane1"/>
    <w:rsid w:val="00A413B2"/>
    <w:rPr>
      <w:rFonts w:cs="Times New Roman"/>
      <w:color w:val="0000CD"/>
    </w:rPr>
  </w:style>
  <w:style w:type="paragraph" w:customStyle="1" w:styleId="Tekstumowy">
    <w:name w:val="Tekst umowy"/>
    <w:basedOn w:val="Tekstpodstawowy3"/>
    <w:autoRedefine/>
    <w:uiPriority w:val="99"/>
    <w:rsid w:val="00A413B2"/>
    <w:pPr>
      <w:tabs>
        <w:tab w:val="left" w:pos="252"/>
      </w:tabs>
      <w:spacing w:after="0" w:line="240" w:lineRule="auto"/>
      <w:ind w:left="0" w:firstLine="0"/>
    </w:pPr>
    <w:rPr>
      <w:rFonts w:ascii="Arial" w:eastAsia="Times New Roman" w:hAnsi="Arial" w:cs="Arial"/>
      <w:sz w:val="20"/>
      <w:szCs w:val="20"/>
      <w:lang w:eastAsia="pl-PL"/>
    </w:rPr>
  </w:style>
  <w:style w:type="paragraph" w:customStyle="1" w:styleId="Domylnie">
    <w:name w:val="Domyślnie"/>
    <w:rsid w:val="00A413B2"/>
    <w:pPr>
      <w:widowControl w:val="0"/>
      <w:autoSpaceDN w:val="0"/>
      <w:adjustRightInd w:val="0"/>
    </w:pPr>
    <w:rPr>
      <w:rFonts w:ascii="Thorndale" w:eastAsia="Times New Roman" w:hAnsi="Thorndale" w:cs="Thorndale"/>
      <w:color w:val="000000"/>
      <w:sz w:val="24"/>
      <w:szCs w:val="24"/>
    </w:rPr>
  </w:style>
  <w:style w:type="paragraph" w:styleId="Tytu">
    <w:name w:val="Title"/>
    <w:aliases w:val="Znak Znak Zn, Znak1, Znak Znak Znak Znak Znak Znak Znak Znak Znak Znak Znak Znak,Znak Znak Znak Znak Znak Znak Znak Znak Znak Znak Znak Znak, Znak9,Znak2,Znak21,Znak211,Znak9"/>
    <w:basedOn w:val="Normalny"/>
    <w:link w:val="TytuZnak"/>
    <w:qFormat/>
    <w:rsid w:val="00A413B2"/>
    <w:pPr>
      <w:spacing w:after="120" w:line="240" w:lineRule="auto"/>
      <w:ind w:left="567" w:firstLine="0"/>
      <w:jc w:val="center"/>
    </w:pPr>
    <w:rPr>
      <w:rFonts w:eastAsia="Times New Roman"/>
      <w:sz w:val="24"/>
      <w:szCs w:val="24"/>
      <w:lang w:eastAsia="pl-PL"/>
    </w:rPr>
  </w:style>
  <w:style w:type="character" w:customStyle="1" w:styleId="TytuZnak">
    <w:name w:val="Tytuł Znak"/>
    <w:aliases w:val="Znak Znak Zn Znak, Znak1 Znak, Znak Znak Znak Znak Znak Znak Znak Znak Znak Znak Znak Znak Znak,Znak Znak Znak Znak Znak Znak Znak Znak Znak Znak Znak Znak Znak, Znak9 Znak,Znak2 Znak,Znak21 Znak,Znak211 Znak,Znak9 Znak"/>
    <w:basedOn w:val="Domylnaczcionkaakapitu"/>
    <w:link w:val="Tytu"/>
    <w:rsid w:val="00A413B2"/>
    <w:rPr>
      <w:rFonts w:eastAsia="Times New Roman"/>
      <w:sz w:val="24"/>
      <w:szCs w:val="24"/>
    </w:rPr>
  </w:style>
  <w:style w:type="table" w:styleId="Tabela-Siatka">
    <w:name w:val="Table Grid"/>
    <w:basedOn w:val="Standardowy"/>
    <w:uiPriority w:val="59"/>
    <w:rsid w:val="00A413B2"/>
    <w:pPr>
      <w:jc w:val="both"/>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kstpodstawowy2Znak">
    <w:name w:val="Tekst podstawowy 2 Znak"/>
    <w:link w:val="Tekstpodstawowy2"/>
    <w:uiPriority w:val="99"/>
    <w:rsid w:val="00A413B2"/>
    <w:rPr>
      <w:b/>
      <w:bCs/>
      <w:sz w:val="32"/>
      <w:szCs w:val="32"/>
    </w:rPr>
  </w:style>
  <w:style w:type="paragraph" w:customStyle="1" w:styleId="Akapitzlist11">
    <w:name w:val="Akapit z listą11"/>
    <w:basedOn w:val="Normalny"/>
    <w:rsid w:val="00A413B2"/>
    <w:pPr>
      <w:spacing w:line="240" w:lineRule="auto"/>
      <w:ind w:left="720" w:firstLine="0"/>
      <w:contextualSpacing/>
      <w:jc w:val="left"/>
    </w:pPr>
    <w:rPr>
      <w:rFonts w:eastAsia="Times New Roman"/>
      <w:sz w:val="20"/>
      <w:szCs w:val="20"/>
      <w:lang w:eastAsia="pl-PL"/>
    </w:rPr>
  </w:style>
  <w:style w:type="character" w:styleId="Pogrubienie">
    <w:name w:val="Strong"/>
    <w:uiPriority w:val="22"/>
    <w:qFormat/>
    <w:rsid w:val="00A413B2"/>
    <w:rPr>
      <w:rFonts w:cs="Times New Roman"/>
      <w:b/>
      <w:bCs/>
    </w:rPr>
  </w:style>
  <w:style w:type="paragraph" w:customStyle="1" w:styleId="center">
    <w:name w:val="center"/>
    <w:basedOn w:val="Normalny"/>
    <w:rsid w:val="00A413B2"/>
    <w:pPr>
      <w:spacing w:before="100" w:beforeAutospacing="1" w:after="100" w:afterAutospacing="1" w:line="240" w:lineRule="auto"/>
      <w:ind w:left="0" w:firstLine="0"/>
      <w:jc w:val="center"/>
    </w:pPr>
    <w:rPr>
      <w:rFonts w:eastAsia="Times New Roman"/>
      <w:sz w:val="20"/>
      <w:szCs w:val="20"/>
      <w:lang w:eastAsia="pl-PL"/>
    </w:rPr>
  </w:style>
  <w:style w:type="paragraph" w:customStyle="1" w:styleId="Standard">
    <w:name w:val="Standard"/>
    <w:basedOn w:val="Normalny"/>
    <w:link w:val="StandardZnak"/>
    <w:rsid w:val="00A413B2"/>
    <w:pPr>
      <w:spacing w:line="240" w:lineRule="auto"/>
      <w:ind w:left="0" w:firstLine="0"/>
    </w:pPr>
    <w:rPr>
      <w:rFonts w:eastAsia="Times New Roman"/>
      <w:sz w:val="24"/>
      <w:szCs w:val="24"/>
      <w:lang w:eastAsia="pl-PL"/>
    </w:rPr>
  </w:style>
  <w:style w:type="character" w:customStyle="1" w:styleId="StandardZnak">
    <w:name w:val="Standard Znak"/>
    <w:link w:val="Standard"/>
    <w:rsid w:val="00A413B2"/>
    <w:rPr>
      <w:rFonts w:eastAsia="Times New Roman"/>
      <w:sz w:val="24"/>
      <w:szCs w:val="24"/>
    </w:rPr>
  </w:style>
  <w:style w:type="paragraph" w:customStyle="1" w:styleId="Akapitzlist2">
    <w:name w:val="Akapit z listą2"/>
    <w:basedOn w:val="Normalny"/>
    <w:rsid w:val="00A413B2"/>
    <w:pPr>
      <w:suppressAutoHyphens/>
      <w:spacing w:line="240" w:lineRule="auto"/>
      <w:ind w:left="708" w:firstLine="0"/>
      <w:jc w:val="left"/>
    </w:pPr>
    <w:rPr>
      <w:rFonts w:eastAsia="Times New Roman"/>
      <w:sz w:val="20"/>
      <w:szCs w:val="20"/>
      <w:lang w:eastAsia="ar-SA"/>
    </w:rPr>
  </w:style>
  <w:style w:type="paragraph" w:customStyle="1" w:styleId="Tekstpodstawowy31">
    <w:name w:val="Tekst podstawowy 31"/>
    <w:basedOn w:val="Normalny"/>
    <w:rsid w:val="00A413B2"/>
    <w:pPr>
      <w:widowControl w:val="0"/>
      <w:overflowPunct w:val="0"/>
      <w:autoSpaceDE w:val="0"/>
      <w:autoSpaceDN w:val="0"/>
      <w:adjustRightInd w:val="0"/>
      <w:spacing w:line="360" w:lineRule="atLeast"/>
      <w:ind w:left="0" w:firstLine="0"/>
      <w:jc w:val="center"/>
    </w:pPr>
    <w:rPr>
      <w:rFonts w:eastAsia="Times New Roman"/>
      <w:sz w:val="28"/>
      <w:szCs w:val="20"/>
      <w:lang w:eastAsia="pl-PL"/>
    </w:rPr>
  </w:style>
  <w:style w:type="paragraph" w:customStyle="1" w:styleId="Indeks">
    <w:name w:val="Indeks"/>
    <w:basedOn w:val="Normalny"/>
    <w:rsid w:val="00A413B2"/>
    <w:pPr>
      <w:suppressLineNumbers/>
      <w:suppressAutoHyphens/>
      <w:spacing w:line="240" w:lineRule="auto"/>
      <w:ind w:left="0" w:firstLine="0"/>
      <w:jc w:val="left"/>
    </w:pPr>
    <w:rPr>
      <w:rFonts w:eastAsia="Times New Roman" w:cs="Tahoma"/>
      <w:sz w:val="20"/>
      <w:szCs w:val="20"/>
      <w:lang w:eastAsia="ar-SA"/>
    </w:rPr>
  </w:style>
  <w:style w:type="paragraph" w:customStyle="1" w:styleId="Nagwektabeli">
    <w:name w:val="Nagłówek tabeli"/>
    <w:basedOn w:val="Normalny"/>
    <w:rsid w:val="00A413B2"/>
    <w:pPr>
      <w:suppressLineNumbers/>
      <w:suppressAutoHyphens/>
      <w:spacing w:line="240" w:lineRule="auto"/>
      <w:ind w:left="0" w:firstLine="0"/>
      <w:jc w:val="center"/>
    </w:pPr>
    <w:rPr>
      <w:rFonts w:eastAsia="Times New Roman"/>
      <w:b/>
      <w:bCs/>
      <w:sz w:val="20"/>
      <w:szCs w:val="20"/>
      <w:lang w:eastAsia="ar-SA"/>
    </w:rPr>
  </w:style>
  <w:style w:type="character" w:customStyle="1" w:styleId="ZnakZnak10">
    <w:name w:val="Znak Znak10"/>
    <w:locked/>
    <w:rsid w:val="00A413B2"/>
    <w:rPr>
      <w:rFonts w:ascii="Univers Condensed" w:hAnsi="Univers Condensed" w:cs="Times New Roman"/>
      <w:sz w:val="24"/>
      <w:lang w:val="pl-PL" w:eastAsia="pl-PL" w:bidi="ar-SA"/>
    </w:rPr>
  </w:style>
  <w:style w:type="paragraph" w:customStyle="1" w:styleId="Zawartotabeli">
    <w:name w:val="Zawartość tabeli"/>
    <w:basedOn w:val="Normalny"/>
    <w:rsid w:val="00A413B2"/>
    <w:pPr>
      <w:suppressLineNumbers/>
      <w:suppressAutoHyphens/>
      <w:spacing w:line="240" w:lineRule="auto"/>
      <w:ind w:left="0" w:firstLine="0"/>
      <w:jc w:val="left"/>
    </w:pPr>
    <w:rPr>
      <w:rFonts w:eastAsia="Times New Roman"/>
      <w:sz w:val="20"/>
      <w:szCs w:val="20"/>
      <w:lang w:eastAsia="ar-SA"/>
    </w:rPr>
  </w:style>
  <w:style w:type="paragraph" w:styleId="Tekstpodstawowy2">
    <w:name w:val="Body Text 2"/>
    <w:basedOn w:val="Normalny"/>
    <w:link w:val="Tekstpodstawowy2Znak"/>
    <w:uiPriority w:val="99"/>
    <w:rsid w:val="00A413B2"/>
    <w:pPr>
      <w:spacing w:after="120" w:line="480" w:lineRule="auto"/>
      <w:ind w:left="0" w:firstLine="0"/>
      <w:jc w:val="left"/>
    </w:pPr>
    <w:rPr>
      <w:b/>
      <w:bCs/>
      <w:sz w:val="32"/>
      <w:szCs w:val="32"/>
      <w:lang w:eastAsia="pl-PL"/>
    </w:rPr>
  </w:style>
  <w:style w:type="character" w:customStyle="1" w:styleId="Tekstpodstawowy2Znak1">
    <w:name w:val="Tekst podstawowy 2 Znak1"/>
    <w:basedOn w:val="Domylnaczcionkaakapitu"/>
    <w:uiPriority w:val="99"/>
    <w:semiHidden/>
    <w:rsid w:val="00A413B2"/>
    <w:rPr>
      <w:sz w:val="22"/>
      <w:szCs w:val="22"/>
      <w:lang w:eastAsia="en-US"/>
    </w:rPr>
  </w:style>
  <w:style w:type="paragraph" w:customStyle="1" w:styleId="Tekstpodstawowy21">
    <w:name w:val="Tekst podstawowy 21"/>
    <w:basedOn w:val="Normalny"/>
    <w:uiPriority w:val="99"/>
    <w:rsid w:val="00A413B2"/>
    <w:pPr>
      <w:widowControl w:val="0"/>
      <w:spacing w:line="240" w:lineRule="auto"/>
      <w:ind w:left="0" w:firstLine="0"/>
    </w:pPr>
    <w:rPr>
      <w:rFonts w:eastAsia="Times New Roman"/>
      <w:sz w:val="24"/>
      <w:szCs w:val="24"/>
      <w:lang w:eastAsia="pl-PL"/>
    </w:rPr>
  </w:style>
  <w:style w:type="paragraph" w:styleId="Poprawka">
    <w:name w:val="Revision"/>
    <w:hidden/>
    <w:uiPriority w:val="99"/>
    <w:semiHidden/>
    <w:rsid w:val="00A413B2"/>
    <w:rPr>
      <w:rFonts w:eastAsia="Times New Roman"/>
    </w:rPr>
  </w:style>
  <w:style w:type="paragraph" w:customStyle="1" w:styleId="Akapitzlist3">
    <w:name w:val="Akapit z listą3"/>
    <w:basedOn w:val="Normalny"/>
    <w:rsid w:val="00A413B2"/>
    <w:pPr>
      <w:spacing w:line="240" w:lineRule="auto"/>
      <w:ind w:left="720" w:firstLine="0"/>
      <w:contextualSpacing/>
      <w:jc w:val="left"/>
    </w:pPr>
    <w:rPr>
      <w:rFonts w:eastAsia="Times New Roman"/>
      <w:sz w:val="20"/>
      <w:szCs w:val="20"/>
      <w:lang w:eastAsia="pl-PL"/>
    </w:rPr>
  </w:style>
  <w:style w:type="paragraph" w:styleId="Tekstprzypisukocowego">
    <w:name w:val="endnote text"/>
    <w:basedOn w:val="Normalny"/>
    <w:link w:val="TekstprzypisukocowegoZnak"/>
    <w:uiPriority w:val="99"/>
    <w:semiHidden/>
    <w:unhideWhenUsed/>
    <w:rsid w:val="00A413B2"/>
    <w:pPr>
      <w:spacing w:line="240" w:lineRule="auto"/>
      <w:ind w:left="0" w:firstLine="0"/>
      <w:jc w:val="left"/>
    </w:pPr>
    <w:rPr>
      <w:rFonts w:eastAsia="Times New Roman"/>
      <w:sz w:val="20"/>
      <w:szCs w:val="20"/>
      <w:lang w:eastAsia="pl-PL"/>
    </w:rPr>
  </w:style>
  <w:style w:type="character" w:customStyle="1" w:styleId="TekstprzypisukocowegoZnak">
    <w:name w:val="Tekst przypisu końcowego Znak"/>
    <w:basedOn w:val="Domylnaczcionkaakapitu"/>
    <w:link w:val="Tekstprzypisukocowego"/>
    <w:uiPriority w:val="99"/>
    <w:semiHidden/>
    <w:rsid w:val="00A413B2"/>
    <w:rPr>
      <w:rFonts w:eastAsia="Times New Roman"/>
    </w:rPr>
  </w:style>
  <w:style w:type="character" w:styleId="Odwoanieprzypisukocowego">
    <w:name w:val="endnote reference"/>
    <w:uiPriority w:val="99"/>
    <w:semiHidden/>
    <w:unhideWhenUsed/>
    <w:rsid w:val="00A413B2"/>
    <w:rPr>
      <w:vertAlign w:val="superscript"/>
    </w:rPr>
  </w:style>
  <w:style w:type="paragraph" w:customStyle="1" w:styleId="Znak2ZnakZnakZnakZnakZnakZnakZnakZnakZnakZnakZnakZnakZnakZnakZnakZnakZnakZnakZnakZnakZnakZnakZnakZnak">
    <w:name w:val="Znak2 Znak Znak Znak Znak Znak Znak Znak Znak Znak Znak Znak Znak Znak Znak Znak Znak Znak Znak Znak Znak Znak Znak Znak Znak"/>
    <w:basedOn w:val="Normalny"/>
    <w:rsid w:val="00A413B2"/>
    <w:pPr>
      <w:spacing w:line="240" w:lineRule="auto"/>
      <w:ind w:left="0" w:firstLine="0"/>
      <w:jc w:val="left"/>
    </w:pPr>
    <w:rPr>
      <w:rFonts w:eastAsia="Times New Roman"/>
      <w:sz w:val="24"/>
      <w:szCs w:val="24"/>
      <w:lang w:eastAsia="pl-PL"/>
    </w:rPr>
  </w:style>
  <w:style w:type="paragraph" w:customStyle="1" w:styleId="NormalBold">
    <w:name w:val="NormalBold"/>
    <w:basedOn w:val="Normalny"/>
    <w:link w:val="NormalBoldChar"/>
    <w:rsid w:val="00A413B2"/>
    <w:pPr>
      <w:widowControl w:val="0"/>
      <w:spacing w:line="240" w:lineRule="auto"/>
      <w:ind w:left="0" w:firstLine="0"/>
      <w:jc w:val="left"/>
    </w:pPr>
    <w:rPr>
      <w:rFonts w:eastAsia="Times New Roman"/>
      <w:b/>
      <w:sz w:val="24"/>
      <w:lang w:eastAsia="en-GB"/>
    </w:rPr>
  </w:style>
  <w:style w:type="character" w:customStyle="1" w:styleId="NormalBoldChar">
    <w:name w:val="NormalBold Char"/>
    <w:link w:val="NormalBold"/>
    <w:locked/>
    <w:rsid w:val="00A413B2"/>
    <w:rPr>
      <w:rFonts w:eastAsia="Times New Roman"/>
      <w:b/>
      <w:sz w:val="24"/>
      <w:szCs w:val="22"/>
      <w:lang w:eastAsia="en-GB"/>
    </w:rPr>
  </w:style>
  <w:style w:type="character" w:customStyle="1" w:styleId="DeltaViewInsertion">
    <w:name w:val="DeltaView Insertion"/>
    <w:rsid w:val="00A413B2"/>
    <w:rPr>
      <w:b/>
      <w:i/>
      <w:spacing w:val="0"/>
    </w:rPr>
  </w:style>
  <w:style w:type="paragraph" w:customStyle="1" w:styleId="Text1">
    <w:name w:val="Text 1"/>
    <w:basedOn w:val="Normalny"/>
    <w:rsid w:val="00A413B2"/>
    <w:pPr>
      <w:spacing w:before="120" w:after="120" w:line="240" w:lineRule="auto"/>
      <w:ind w:left="850" w:firstLine="0"/>
    </w:pPr>
    <w:rPr>
      <w:sz w:val="24"/>
      <w:lang w:eastAsia="en-GB"/>
    </w:rPr>
  </w:style>
  <w:style w:type="paragraph" w:customStyle="1" w:styleId="NormalLeft">
    <w:name w:val="Normal Left"/>
    <w:basedOn w:val="Normalny"/>
    <w:rsid w:val="00A413B2"/>
    <w:pPr>
      <w:spacing w:before="120" w:after="120" w:line="240" w:lineRule="auto"/>
      <w:ind w:left="0" w:firstLine="0"/>
      <w:jc w:val="left"/>
    </w:pPr>
    <w:rPr>
      <w:sz w:val="24"/>
      <w:lang w:eastAsia="en-GB"/>
    </w:rPr>
  </w:style>
  <w:style w:type="paragraph" w:customStyle="1" w:styleId="Tiret0">
    <w:name w:val="Tiret 0"/>
    <w:basedOn w:val="Normalny"/>
    <w:rsid w:val="00A413B2"/>
    <w:pPr>
      <w:numPr>
        <w:numId w:val="30"/>
      </w:numPr>
      <w:spacing w:before="120" w:after="120" w:line="240" w:lineRule="auto"/>
    </w:pPr>
    <w:rPr>
      <w:sz w:val="24"/>
      <w:lang w:eastAsia="en-GB"/>
    </w:rPr>
  </w:style>
  <w:style w:type="paragraph" w:customStyle="1" w:styleId="Tiret1">
    <w:name w:val="Tiret 1"/>
    <w:basedOn w:val="Normalny"/>
    <w:rsid w:val="00A413B2"/>
    <w:pPr>
      <w:numPr>
        <w:numId w:val="31"/>
      </w:numPr>
      <w:spacing w:before="120" w:after="120" w:line="240" w:lineRule="auto"/>
    </w:pPr>
    <w:rPr>
      <w:sz w:val="24"/>
      <w:lang w:eastAsia="en-GB"/>
    </w:rPr>
  </w:style>
  <w:style w:type="paragraph" w:customStyle="1" w:styleId="NumPar1">
    <w:name w:val="NumPar 1"/>
    <w:basedOn w:val="Normalny"/>
    <w:next w:val="Text1"/>
    <w:rsid w:val="00A413B2"/>
    <w:pPr>
      <w:numPr>
        <w:numId w:val="32"/>
      </w:numPr>
      <w:spacing w:before="120" w:after="120" w:line="240" w:lineRule="auto"/>
    </w:pPr>
    <w:rPr>
      <w:sz w:val="24"/>
      <w:lang w:eastAsia="en-GB"/>
    </w:rPr>
  </w:style>
  <w:style w:type="paragraph" w:customStyle="1" w:styleId="NumPar2">
    <w:name w:val="NumPar 2"/>
    <w:basedOn w:val="Normalny"/>
    <w:next w:val="Text1"/>
    <w:rsid w:val="00A413B2"/>
    <w:pPr>
      <w:numPr>
        <w:ilvl w:val="1"/>
        <w:numId w:val="32"/>
      </w:numPr>
      <w:spacing w:before="120" w:after="120" w:line="240" w:lineRule="auto"/>
    </w:pPr>
    <w:rPr>
      <w:sz w:val="24"/>
      <w:lang w:eastAsia="en-GB"/>
    </w:rPr>
  </w:style>
  <w:style w:type="paragraph" w:customStyle="1" w:styleId="NumPar3">
    <w:name w:val="NumPar 3"/>
    <w:basedOn w:val="Normalny"/>
    <w:next w:val="Text1"/>
    <w:rsid w:val="00A413B2"/>
    <w:pPr>
      <w:numPr>
        <w:ilvl w:val="2"/>
        <w:numId w:val="32"/>
      </w:numPr>
      <w:spacing w:before="120" w:after="120" w:line="240" w:lineRule="auto"/>
    </w:pPr>
    <w:rPr>
      <w:sz w:val="24"/>
      <w:lang w:eastAsia="en-GB"/>
    </w:rPr>
  </w:style>
  <w:style w:type="paragraph" w:customStyle="1" w:styleId="NumPar4">
    <w:name w:val="NumPar 4"/>
    <w:basedOn w:val="Normalny"/>
    <w:next w:val="Text1"/>
    <w:rsid w:val="00A413B2"/>
    <w:pPr>
      <w:numPr>
        <w:ilvl w:val="3"/>
        <w:numId w:val="32"/>
      </w:numPr>
      <w:spacing w:before="120" w:after="120" w:line="240" w:lineRule="auto"/>
    </w:pPr>
    <w:rPr>
      <w:sz w:val="24"/>
      <w:lang w:eastAsia="en-GB"/>
    </w:rPr>
  </w:style>
  <w:style w:type="paragraph" w:customStyle="1" w:styleId="ChapterTitle">
    <w:name w:val="ChapterTitle"/>
    <w:basedOn w:val="Normalny"/>
    <w:next w:val="Normalny"/>
    <w:rsid w:val="00A413B2"/>
    <w:pPr>
      <w:keepNext/>
      <w:spacing w:before="120" w:after="360" w:line="240" w:lineRule="auto"/>
      <w:ind w:left="0" w:firstLine="0"/>
      <w:jc w:val="center"/>
    </w:pPr>
    <w:rPr>
      <w:b/>
      <w:sz w:val="32"/>
      <w:lang w:eastAsia="en-GB"/>
    </w:rPr>
  </w:style>
  <w:style w:type="paragraph" w:customStyle="1" w:styleId="SectionTitle">
    <w:name w:val="SectionTitle"/>
    <w:basedOn w:val="Normalny"/>
    <w:next w:val="Nagwek1"/>
    <w:rsid w:val="00A413B2"/>
    <w:pPr>
      <w:keepNext/>
      <w:spacing w:before="120" w:after="360" w:line="240" w:lineRule="auto"/>
      <w:ind w:left="0" w:firstLine="0"/>
      <w:jc w:val="center"/>
    </w:pPr>
    <w:rPr>
      <w:b/>
      <w:smallCaps/>
      <w:sz w:val="28"/>
      <w:lang w:eastAsia="en-GB"/>
    </w:rPr>
  </w:style>
  <w:style w:type="paragraph" w:customStyle="1" w:styleId="Annexetitre">
    <w:name w:val="Annexe titre"/>
    <w:basedOn w:val="Normalny"/>
    <w:next w:val="Normalny"/>
    <w:rsid w:val="00A413B2"/>
    <w:pPr>
      <w:spacing w:before="120" w:after="120" w:line="240" w:lineRule="auto"/>
      <w:ind w:left="0" w:firstLine="0"/>
      <w:jc w:val="center"/>
    </w:pPr>
    <w:rPr>
      <w:b/>
      <w:sz w:val="24"/>
      <w:u w:val="single"/>
      <w:lang w:eastAsia="en-GB"/>
    </w:rPr>
  </w:style>
  <w:style w:type="paragraph" w:customStyle="1" w:styleId="ZARTzmartartykuempunktem">
    <w:name w:val="Z/ART(§) – zm. art. (§) artykułem (punktem)"/>
    <w:basedOn w:val="Normalny"/>
    <w:uiPriority w:val="99"/>
    <w:rsid w:val="00A413B2"/>
    <w:pPr>
      <w:suppressAutoHyphens/>
      <w:autoSpaceDE w:val="0"/>
      <w:autoSpaceDN w:val="0"/>
      <w:adjustRightInd w:val="0"/>
      <w:spacing w:line="360" w:lineRule="auto"/>
      <w:ind w:left="510" w:firstLine="510"/>
    </w:pPr>
    <w:rPr>
      <w:rFonts w:ascii="Times" w:eastAsia="Times New Roman" w:hAnsi="Times" w:cs="Times"/>
      <w:sz w:val="24"/>
      <w:szCs w:val="24"/>
      <w:lang w:eastAsia="pl-PL"/>
    </w:rPr>
  </w:style>
  <w:style w:type="character" w:customStyle="1" w:styleId="bodytext">
    <w:name w:val="bodytext"/>
    <w:uiPriority w:val="1"/>
    <w:qFormat/>
    <w:rsid w:val="00A413B2"/>
    <w:rPr>
      <w:rFonts w:cs="Arial"/>
      <w:color w:val="404040"/>
      <w:sz w:val="18"/>
      <w:szCs w:val="20"/>
      <w:lang w:val="en-GB"/>
    </w:rPr>
  </w:style>
  <w:style w:type="paragraph" w:styleId="Lista">
    <w:name w:val="List"/>
    <w:basedOn w:val="Normalny"/>
    <w:uiPriority w:val="99"/>
    <w:unhideWhenUsed/>
    <w:rsid w:val="00A413B2"/>
    <w:pPr>
      <w:spacing w:line="240" w:lineRule="auto"/>
      <w:ind w:left="283" w:hanging="283"/>
      <w:contextualSpacing/>
      <w:jc w:val="left"/>
    </w:pPr>
    <w:rPr>
      <w:rFonts w:eastAsia="Times New Roman"/>
      <w:sz w:val="20"/>
      <w:szCs w:val="20"/>
      <w:lang w:eastAsia="pl-PL"/>
    </w:rPr>
  </w:style>
  <w:style w:type="paragraph" w:styleId="Lista2">
    <w:name w:val="List 2"/>
    <w:basedOn w:val="Normalny"/>
    <w:uiPriority w:val="99"/>
    <w:unhideWhenUsed/>
    <w:rsid w:val="00A413B2"/>
    <w:pPr>
      <w:spacing w:line="240" w:lineRule="auto"/>
      <w:ind w:left="566" w:hanging="283"/>
      <w:contextualSpacing/>
      <w:jc w:val="left"/>
    </w:pPr>
    <w:rPr>
      <w:rFonts w:eastAsia="Times New Roman"/>
      <w:sz w:val="20"/>
      <w:szCs w:val="20"/>
      <w:lang w:eastAsia="pl-PL"/>
    </w:rPr>
  </w:style>
  <w:style w:type="paragraph" w:styleId="Lista3">
    <w:name w:val="List 3"/>
    <w:basedOn w:val="Normalny"/>
    <w:uiPriority w:val="99"/>
    <w:unhideWhenUsed/>
    <w:rsid w:val="00A413B2"/>
    <w:pPr>
      <w:spacing w:line="240" w:lineRule="auto"/>
      <w:ind w:left="849" w:hanging="283"/>
      <w:contextualSpacing/>
      <w:jc w:val="left"/>
    </w:pPr>
    <w:rPr>
      <w:rFonts w:eastAsia="Times New Roman"/>
      <w:sz w:val="20"/>
      <w:szCs w:val="20"/>
      <w:lang w:eastAsia="pl-PL"/>
    </w:rPr>
  </w:style>
  <w:style w:type="paragraph" w:styleId="Lista4">
    <w:name w:val="List 4"/>
    <w:basedOn w:val="Normalny"/>
    <w:uiPriority w:val="99"/>
    <w:unhideWhenUsed/>
    <w:rsid w:val="00A413B2"/>
    <w:pPr>
      <w:spacing w:line="240" w:lineRule="auto"/>
      <w:ind w:left="1132" w:hanging="283"/>
      <w:contextualSpacing/>
      <w:jc w:val="left"/>
    </w:pPr>
    <w:rPr>
      <w:rFonts w:eastAsia="Times New Roman"/>
      <w:sz w:val="20"/>
      <w:szCs w:val="20"/>
      <w:lang w:eastAsia="pl-PL"/>
    </w:rPr>
  </w:style>
  <w:style w:type="paragraph" w:styleId="Lista5">
    <w:name w:val="List 5"/>
    <w:basedOn w:val="Normalny"/>
    <w:uiPriority w:val="99"/>
    <w:unhideWhenUsed/>
    <w:rsid w:val="00A413B2"/>
    <w:pPr>
      <w:spacing w:line="240" w:lineRule="auto"/>
      <w:ind w:left="1415" w:hanging="283"/>
      <w:contextualSpacing/>
      <w:jc w:val="left"/>
    </w:pPr>
    <w:rPr>
      <w:rFonts w:eastAsia="Times New Roman"/>
      <w:sz w:val="20"/>
      <w:szCs w:val="20"/>
      <w:lang w:eastAsia="pl-PL"/>
    </w:rPr>
  </w:style>
  <w:style w:type="paragraph" w:styleId="Listapunktowana">
    <w:name w:val="List Bullet"/>
    <w:basedOn w:val="Normalny"/>
    <w:uiPriority w:val="99"/>
    <w:unhideWhenUsed/>
    <w:rsid w:val="00A413B2"/>
    <w:pPr>
      <w:numPr>
        <w:numId w:val="33"/>
      </w:numPr>
      <w:spacing w:line="240" w:lineRule="auto"/>
      <w:contextualSpacing/>
      <w:jc w:val="left"/>
    </w:pPr>
    <w:rPr>
      <w:rFonts w:eastAsia="Times New Roman"/>
      <w:sz w:val="20"/>
      <w:szCs w:val="20"/>
      <w:lang w:eastAsia="pl-PL"/>
    </w:rPr>
  </w:style>
  <w:style w:type="paragraph" w:styleId="Listapunktowana2">
    <w:name w:val="List Bullet 2"/>
    <w:basedOn w:val="Normalny"/>
    <w:uiPriority w:val="99"/>
    <w:unhideWhenUsed/>
    <w:rsid w:val="00A413B2"/>
    <w:pPr>
      <w:numPr>
        <w:numId w:val="34"/>
      </w:numPr>
      <w:spacing w:line="240" w:lineRule="auto"/>
      <w:contextualSpacing/>
      <w:jc w:val="left"/>
    </w:pPr>
    <w:rPr>
      <w:rFonts w:eastAsia="Times New Roman"/>
      <w:sz w:val="20"/>
      <w:szCs w:val="20"/>
      <w:lang w:eastAsia="pl-PL"/>
    </w:rPr>
  </w:style>
  <w:style w:type="paragraph" w:styleId="Listapunktowana3">
    <w:name w:val="List Bullet 3"/>
    <w:basedOn w:val="Normalny"/>
    <w:uiPriority w:val="99"/>
    <w:unhideWhenUsed/>
    <w:rsid w:val="00A413B2"/>
    <w:pPr>
      <w:numPr>
        <w:numId w:val="35"/>
      </w:numPr>
      <w:spacing w:line="240" w:lineRule="auto"/>
      <w:contextualSpacing/>
      <w:jc w:val="left"/>
    </w:pPr>
    <w:rPr>
      <w:rFonts w:eastAsia="Times New Roman"/>
      <w:sz w:val="20"/>
      <w:szCs w:val="20"/>
      <w:lang w:eastAsia="pl-PL"/>
    </w:rPr>
  </w:style>
  <w:style w:type="paragraph" w:styleId="Listapunktowana4">
    <w:name w:val="List Bullet 4"/>
    <w:basedOn w:val="Normalny"/>
    <w:uiPriority w:val="99"/>
    <w:unhideWhenUsed/>
    <w:rsid w:val="00A413B2"/>
    <w:pPr>
      <w:numPr>
        <w:numId w:val="36"/>
      </w:numPr>
      <w:spacing w:line="240" w:lineRule="auto"/>
      <w:contextualSpacing/>
      <w:jc w:val="left"/>
    </w:pPr>
    <w:rPr>
      <w:rFonts w:eastAsia="Times New Roman"/>
      <w:sz w:val="20"/>
      <w:szCs w:val="20"/>
      <w:lang w:eastAsia="pl-PL"/>
    </w:rPr>
  </w:style>
  <w:style w:type="paragraph" w:styleId="Listapunktowana5">
    <w:name w:val="List Bullet 5"/>
    <w:basedOn w:val="Normalny"/>
    <w:uiPriority w:val="99"/>
    <w:unhideWhenUsed/>
    <w:rsid w:val="00A413B2"/>
    <w:pPr>
      <w:numPr>
        <w:numId w:val="37"/>
      </w:numPr>
      <w:spacing w:line="240" w:lineRule="auto"/>
      <w:contextualSpacing/>
      <w:jc w:val="left"/>
    </w:pPr>
    <w:rPr>
      <w:rFonts w:eastAsia="Times New Roman"/>
      <w:sz w:val="20"/>
      <w:szCs w:val="20"/>
      <w:lang w:eastAsia="pl-PL"/>
    </w:rPr>
  </w:style>
  <w:style w:type="paragraph" w:styleId="Lista-kontynuacja">
    <w:name w:val="List Continue"/>
    <w:basedOn w:val="Normalny"/>
    <w:uiPriority w:val="99"/>
    <w:unhideWhenUsed/>
    <w:rsid w:val="00A413B2"/>
    <w:pPr>
      <w:spacing w:after="120" w:line="240" w:lineRule="auto"/>
      <w:ind w:left="283" w:firstLine="0"/>
      <w:contextualSpacing/>
      <w:jc w:val="left"/>
    </w:pPr>
    <w:rPr>
      <w:rFonts w:eastAsia="Times New Roman"/>
      <w:sz w:val="20"/>
      <w:szCs w:val="20"/>
      <w:lang w:eastAsia="pl-PL"/>
    </w:rPr>
  </w:style>
  <w:style w:type="paragraph" w:styleId="Lista-kontynuacja2">
    <w:name w:val="List Continue 2"/>
    <w:basedOn w:val="Normalny"/>
    <w:uiPriority w:val="99"/>
    <w:unhideWhenUsed/>
    <w:rsid w:val="00A413B2"/>
    <w:pPr>
      <w:spacing w:after="120" w:line="240" w:lineRule="auto"/>
      <w:ind w:left="566" w:firstLine="0"/>
      <w:contextualSpacing/>
      <w:jc w:val="left"/>
    </w:pPr>
    <w:rPr>
      <w:rFonts w:eastAsia="Times New Roman"/>
      <w:sz w:val="20"/>
      <w:szCs w:val="20"/>
      <w:lang w:eastAsia="pl-PL"/>
    </w:rPr>
  </w:style>
  <w:style w:type="paragraph" w:styleId="Tekstpodstawowyzwciciem">
    <w:name w:val="Body Text First Indent"/>
    <w:basedOn w:val="Tekstpodstawowy"/>
    <w:link w:val="TekstpodstawowyzwciciemZnak"/>
    <w:uiPriority w:val="99"/>
    <w:unhideWhenUsed/>
    <w:rsid w:val="00A413B2"/>
    <w:pPr>
      <w:spacing w:after="120"/>
      <w:ind w:firstLine="210"/>
      <w:jc w:val="left"/>
    </w:pPr>
    <w:rPr>
      <w:sz w:val="20"/>
      <w:szCs w:val="20"/>
    </w:rPr>
  </w:style>
  <w:style w:type="character" w:customStyle="1" w:styleId="TekstpodstawowyzwciciemZnak">
    <w:name w:val="Tekst podstawowy z wcięciem Znak"/>
    <w:basedOn w:val="TekstpodstawowyZnak"/>
    <w:link w:val="Tekstpodstawowyzwciciem"/>
    <w:uiPriority w:val="99"/>
    <w:rsid w:val="00A413B2"/>
    <w:rPr>
      <w:rFonts w:eastAsia="Times New Roman"/>
      <w:sz w:val="22"/>
      <w:szCs w:val="22"/>
      <w:lang w:eastAsia="en-US"/>
    </w:rPr>
  </w:style>
  <w:style w:type="paragraph" w:styleId="Tekstpodstawowyzwciciem2">
    <w:name w:val="Body Text First Indent 2"/>
    <w:basedOn w:val="Tekstpodstawowywcity"/>
    <w:link w:val="Tekstpodstawowyzwciciem2Znak"/>
    <w:uiPriority w:val="99"/>
    <w:unhideWhenUsed/>
    <w:rsid w:val="00A413B2"/>
    <w:pPr>
      <w:spacing w:after="120"/>
      <w:ind w:left="283" w:firstLine="210"/>
      <w:jc w:val="left"/>
    </w:pPr>
    <w:rPr>
      <w:b w:val="0"/>
      <w:bCs w:val="0"/>
      <w:sz w:val="20"/>
      <w:szCs w:val="20"/>
    </w:rPr>
  </w:style>
  <w:style w:type="character" w:customStyle="1" w:styleId="Tekstpodstawowyzwciciem2Znak">
    <w:name w:val="Tekst podstawowy z wcięciem 2 Znak"/>
    <w:basedOn w:val="TekstpodstawowywcityZnak"/>
    <w:link w:val="Tekstpodstawowyzwciciem2"/>
    <w:uiPriority w:val="99"/>
    <w:rsid w:val="00A413B2"/>
    <w:rPr>
      <w:rFonts w:eastAsia="Times New Roman"/>
      <w:b w:val="0"/>
      <w:bCs w:val="0"/>
      <w:sz w:val="32"/>
      <w:szCs w:val="32"/>
    </w:rPr>
  </w:style>
  <w:style w:type="paragraph" w:customStyle="1" w:styleId="ZLITTIRzmtirliter">
    <w:name w:val="Z_LIT/TIR – zm. tir. literą"/>
    <w:basedOn w:val="Normalny"/>
    <w:uiPriority w:val="99"/>
    <w:rsid w:val="00A413B2"/>
    <w:pPr>
      <w:spacing w:line="360" w:lineRule="auto"/>
      <w:ind w:left="1384"/>
    </w:pPr>
    <w:rPr>
      <w:rFonts w:ascii="Times" w:eastAsia="Times New Roman" w:hAnsi="Times" w:cs="Times"/>
      <w:sz w:val="24"/>
      <w:szCs w:val="24"/>
      <w:lang w:eastAsia="pl-PL"/>
    </w:rPr>
  </w:style>
  <w:style w:type="paragraph" w:customStyle="1" w:styleId="Akapitzlist4">
    <w:name w:val="Akapit z listą4"/>
    <w:basedOn w:val="Normalny"/>
    <w:rsid w:val="00A413B2"/>
    <w:pPr>
      <w:spacing w:line="240" w:lineRule="auto"/>
      <w:ind w:left="720" w:firstLine="0"/>
      <w:jc w:val="left"/>
    </w:pPr>
    <w:rPr>
      <w:sz w:val="20"/>
      <w:szCs w:val="20"/>
      <w:lang w:eastAsia="pl-PL"/>
    </w:rPr>
  </w:style>
  <w:style w:type="character" w:customStyle="1" w:styleId="citation-line">
    <w:name w:val="citation-line"/>
    <w:uiPriority w:val="99"/>
    <w:rsid w:val="00A413B2"/>
    <w:rPr>
      <w:rFonts w:cs="Times New Roman"/>
    </w:rPr>
  </w:style>
  <w:style w:type="paragraph" w:customStyle="1" w:styleId="oddzialadres">
    <w:name w:val="oddzial_adres"/>
    <w:basedOn w:val="Normalny"/>
    <w:rsid w:val="00A413B2"/>
    <w:pPr>
      <w:spacing w:before="100" w:beforeAutospacing="1" w:after="100" w:afterAutospacing="1" w:line="240" w:lineRule="auto"/>
      <w:ind w:left="0" w:firstLine="0"/>
      <w:jc w:val="left"/>
    </w:pPr>
    <w:rPr>
      <w:rFonts w:eastAsia="Times New Roman"/>
      <w:sz w:val="24"/>
      <w:szCs w:val="24"/>
      <w:lang w:eastAsia="pl-PL"/>
    </w:rPr>
  </w:style>
  <w:style w:type="paragraph" w:customStyle="1" w:styleId="oddzialbezico">
    <w:name w:val="oddzial_bez_ico"/>
    <w:basedOn w:val="Normalny"/>
    <w:rsid w:val="00A413B2"/>
    <w:pPr>
      <w:spacing w:before="100" w:beforeAutospacing="1" w:after="100" w:afterAutospacing="1" w:line="240" w:lineRule="auto"/>
      <w:ind w:left="0" w:firstLine="0"/>
      <w:jc w:val="left"/>
    </w:pPr>
    <w:rPr>
      <w:rFonts w:eastAsia="Times New Roman"/>
      <w:sz w:val="24"/>
      <w:szCs w:val="24"/>
      <w:lang w:eastAsia="pl-PL"/>
    </w:rPr>
  </w:style>
  <w:style w:type="table" w:customStyle="1" w:styleId="Tabela-Siatka1">
    <w:name w:val="Tabela - Siatka1"/>
    <w:basedOn w:val="Standardowy"/>
    <w:next w:val="Tabela-Siatka"/>
    <w:rsid w:val="00A413B2"/>
    <w:rPr>
      <w:rFonts w:ascii="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Style12">
    <w:name w:val="Font Style12"/>
    <w:rsid w:val="00A413B2"/>
    <w:rPr>
      <w:rFonts w:ascii="Calibri" w:hAnsi="Calibri" w:cs="Calibri"/>
      <w:color w:val="000000"/>
      <w:sz w:val="18"/>
      <w:szCs w:val="18"/>
    </w:rPr>
  </w:style>
  <w:style w:type="table" w:customStyle="1" w:styleId="Tabela-Siatka21">
    <w:name w:val="Tabela - Siatka21"/>
    <w:basedOn w:val="Standardowy"/>
    <w:next w:val="Tabela-Siatka"/>
    <w:uiPriority w:val="59"/>
    <w:rsid w:val="00542A01"/>
    <w:rPr>
      <w:rFonts w:ascii="Calibri" w:hAnsi="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Siatka2">
    <w:name w:val="Tabela - Siatka2"/>
    <w:basedOn w:val="Standardowy"/>
    <w:next w:val="Tabela-Siatka"/>
    <w:uiPriority w:val="59"/>
    <w:rsid w:val="00A413B2"/>
    <w:rPr>
      <w:rFonts w:ascii="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8">
    <w:name w:val="Tabela - Siatka18"/>
    <w:basedOn w:val="Standardowy"/>
    <w:next w:val="Tabela-Siatka"/>
    <w:rsid w:val="00BE68E2"/>
    <w:rPr>
      <w:rFonts w:ascii="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normal0">
    <w:name w:val="msonormal"/>
    <w:basedOn w:val="Normalny"/>
    <w:rsid w:val="00A413B2"/>
    <w:pPr>
      <w:spacing w:before="100" w:beforeAutospacing="1" w:after="100" w:afterAutospacing="1" w:line="240" w:lineRule="auto"/>
      <w:ind w:left="0" w:firstLine="0"/>
      <w:jc w:val="left"/>
    </w:pPr>
    <w:rPr>
      <w:rFonts w:eastAsia="Times New Roman"/>
      <w:sz w:val="24"/>
      <w:szCs w:val="24"/>
      <w:lang w:eastAsia="pl-PL"/>
    </w:rPr>
  </w:style>
  <w:style w:type="table" w:customStyle="1" w:styleId="Tabela-Siatka6">
    <w:name w:val="Tabela - Siatka6"/>
    <w:basedOn w:val="Standardowy"/>
    <w:next w:val="Tabela-Siatka"/>
    <w:uiPriority w:val="59"/>
    <w:rsid w:val="00BE68E2"/>
    <w:rPr>
      <w:rFonts w:ascii="Calibri" w:hAnsi="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Siatka3">
    <w:name w:val="Tabela - Siatka3"/>
    <w:basedOn w:val="Standardowy"/>
    <w:next w:val="Tabela-Siatka"/>
    <w:uiPriority w:val="59"/>
    <w:rsid w:val="00A413B2"/>
    <w:rPr>
      <w:rFonts w:ascii="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7">
    <w:name w:val="Tabela - Siatka7"/>
    <w:basedOn w:val="Standardowy"/>
    <w:next w:val="Tabela-Siatka"/>
    <w:uiPriority w:val="59"/>
    <w:rsid w:val="00EB26CC"/>
    <w:rPr>
      <w:rFonts w:ascii="Calibri" w:hAnsi="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Siatka11">
    <w:name w:val="Tabela - Siatka11"/>
    <w:basedOn w:val="Standardowy"/>
    <w:next w:val="Tabela-Siatka"/>
    <w:rsid w:val="00A413B2"/>
    <w:rPr>
      <w:rFonts w:ascii="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normalcxsppierwsze">
    <w:name w:val="msonormalcxsppierwsze"/>
    <w:basedOn w:val="Normalny"/>
    <w:uiPriority w:val="99"/>
    <w:rsid w:val="00A413B2"/>
    <w:pPr>
      <w:spacing w:before="100" w:beforeAutospacing="1" w:after="100" w:afterAutospacing="1" w:line="240" w:lineRule="auto"/>
      <w:ind w:left="0" w:firstLine="0"/>
      <w:jc w:val="left"/>
    </w:pPr>
    <w:rPr>
      <w:sz w:val="24"/>
      <w:szCs w:val="24"/>
      <w:lang w:eastAsia="pl-PL"/>
    </w:rPr>
  </w:style>
  <w:style w:type="character" w:customStyle="1" w:styleId="Nierozpoznanawzmianka10">
    <w:name w:val="Nierozpoznana wzmianka1"/>
    <w:uiPriority w:val="99"/>
    <w:semiHidden/>
    <w:unhideWhenUsed/>
    <w:rsid w:val="00A413B2"/>
    <w:rPr>
      <w:color w:val="605E5C"/>
      <w:shd w:val="clear" w:color="auto" w:fill="E1DFDD"/>
    </w:rPr>
  </w:style>
  <w:style w:type="paragraph" w:customStyle="1" w:styleId="Standarduser">
    <w:name w:val="Standard (user)"/>
    <w:basedOn w:val="Normalny"/>
    <w:rsid w:val="00A413B2"/>
    <w:pPr>
      <w:suppressAutoHyphens/>
      <w:autoSpaceDN w:val="0"/>
      <w:spacing w:line="240" w:lineRule="auto"/>
      <w:ind w:left="0" w:firstLine="0"/>
      <w:jc w:val="left"/>
      <w:textAlignment w:val="baseline"/>
    </w:pPr>
    <w:rPr>
      <w:rFonts w:eastAsia="Times New Roman"/>
      <w:sz w:val="20"/>
      <w:szCs w:val="20"/>
      <w:lang w:eastAsia="pl-PL"/>
    </w:rPr>
  </w:style>
  <w:style w:type="paragraph" w:styleId="Spistreci3">
    <w:name w:val="toc 3"/>
    <w:basedOn w:val="Normalny"/>
    <w:next w:val="Normalny"/>
    <w:autoRedefine/>
    <w:uiPriority w:val="39"/>
    <w:unhideWhenUsed/>
    <w:rsid w:val="00A413B2"/>
    <w:pPr>
      <w:spacing w:after="100" w:line="240" w:lineRule="auto"/>
      <w:ind w:left="400" w:firstLine="0"/>
      <w:jc w:val="left"/>
    </w:pPr>
    <w:rPr>
      <w:rFonts w:eastAsia="Times New Roman"/>
      <w:sz w:val="20"/>
      <w:szCs w:val="20"/>
      <w:lang w:eastAsia="pl-PL"/>
    </w:rPr>
  </w:style>
  <w:style w:type="paragraph" w:styleId="Zwykytekst">
    <w:name w:val="Plain Text"/>
    <w:basedOn w:val="Normalny"/>
    <w:link w:val="ZwykytekstZnak"/>
    <w:uiPriority w:val="99"/>
    <w:rsid w:val="00231751"/>
    <w:pPr>
      <w:spacing w:line="240" w:lineRule="auto"/>
      <w:ind w:left="0" w:firstLine="0"/>
      <w:jc w:val="left"/>
    </w:pPr>
    <w:rPr>
      <w:rFonts w:ascii="Courier New" w:eastAsia="Times New Roman" w:hAnsi="Courier New"/>
      <w:sz w:val="20"/>
      <w:szCs w:val="20"/>
      <w:lang w:eastAsia="pl-PL"/>
    </w:rPr>
  </w:style>
  <w:style w:type="character" w:customStyle="1" w:styleId="ZwykytekstZnak">
    <w:name w:val="Zwykły tekst Znak"/>
    <w:basedOn w:val="Domylnaczcionkaakapitu"/>
    <w:link w:val="Zwykytekst"/>
    <w:uiPriority w:val="99"/>
    <w:rsid w:val="00231751"/>
    <w:rPr>
      <w:rFonts w:ascii="Courier New" w:eastAsia="Times New Roman" w:hAnsi="Courier New"/>
    </w:rPr>
  </w:style>
  <w:style w:type="table" w:customStyle="1" w:styleId="Tabela-Siatka12">
    <w:name w:val="Tabela - Siatka12"/>
    <w:basedOn w:val="Standardowy"/>
    <w:next w:val="Tabela-Siatka"/>
    <w:rsid w:val="00D93ADA"/>
    <w:rPr>
      <w:rFonts w:ascii="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1">
    <w:name w:val="Tabela - Siatka111"/>
    <w:basedOn w:val="Standardowy"/>
    <w:next w:val="Tabela-Siatka"/>
    <w:rsid w:val="00D93ADA"/>
    <w:rPr>
      <w:rFonts w:ascii="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3">
    <w:name w:val="Tabela - Siatka13"/>
    <w:basedOn w:val="Standardowy"/>
    <w:next w:val="Tabela-Siatka"/>
    <w:rsid w:val="00D93ADA"/>
    <w:rPr>
      <w:rFonts w:ascii="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2">
    <w:name w:val="Tabela - Siatka112"/>
    <w:basedOn w:val="Standardowy"/>
    <w:next w:val="Tabela-Siatka"/>
    <w:rsid w:val="00D93ADA"/>
    <w:rPr>
      <w:rFonts w:ascii="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59"/>
    <w:rsid w:val="00D93ADA"/>
    <w:rPr>
      <w:rFonts w:ascii="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4">
    <w:name w:val="Tabela - Siatka14"/>
    <w:basedOn w:val="Standardowy"/>
    <w:next w:val="Tabela-Siatka"/>
    <w:rsid w:val="001C0D55"/>
    <w:rPr>
      <w:rFonts w:ascii="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5">
    <w:name w:val="Tabela - Siatka15"/>
    <w:basedOn w:val="Standardowy"/>
    <w:next w:val="Tabela-Siatka"/>
    <w:rsid w:val="008269AA"/>
    <w:rPr>
      <w:rFonts w:ascii="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6">
    <w:name w:val="Tabela - Siatka16"/>
    <w:basedOn w:val="Standardowy"/>
    <w:next w:val="Tabela-Siatka"/>
    <w:rsid w:val="00C203BF"/>
    <w:rPr>
      <w:rFonts w:ascii="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3">
    <w:name w:val="Tabela - Siatka113"/>
    <w:basedOn w:val="Standardowy"/>
    <w:next w:val="Tabela-Siatka"/>
    <w:rsid w:val="00C203BF"/>
    <w:rPr>
      <w:rFonts w:ascii="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7">
    <w:name w:val="Tabela - Siatka17"/>
    <w:basedOn w:val="Standardowy"/>
    <w:next w:val="Tabela-Siatka"/>
    <w:rsid w:val="00F17BA9"/>
    <w:rPr>
      <w:rFonts w:ascii="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uiPriority w:val="59"/>
    <w:rsid w:val="008B4A6C"/>
    <w:rPr>
      <w:rFonts w:ascii="Calibri" w:hAnsi="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Nierozpoznanawzmianka">
    <w:name w:val="Unresolved Mention"/>
    <w:basedOn w:val="Domylnaczcionkaakapitu"/>
    <w:uiPriority w:val="99"/>
    <w:semiHidden/>
    <w:unhideWhenUsed/>
    <w:rsid w:val="00E7270C"/>
    <w:rPr>
      <w:color w:val="605E5C"/>
      <w:shd w:val="clear" w:color="auto" w:fill="E1DFDD"/>
    </w:rPr>
  </w:style>
  <w:style w:type="table" w:customStyle="1" w:styleId="Tabela-Siatka8">
    <w:name w:val="Tabela - Siatka8"/>
    <w:basedOn w:val="Standardowy"/>
    <w:next w:val="Tabela-Siatka"/>
    <w:uiPriority w:val="59"/>
    <w:rsid w:val="00EB26CC"/>
    <w:rPr>
      <w:rFonts w:ascii="Calibri" w:hAnsi="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Siatka19">
    <w:name w:val="Tabela - Siatka19"/>
    <w:basedOn w:val="Standardowy"/>
    <w:next w:val="Tabela-Siatka"/>
    <w:rsid w:val="00EB26CC"/>
    <w:rPr>
      <w:rFonts w:ascii="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2">
    <w:name w:val="A2"/>
    <w:uiPriority w:val="99"/>
    <w:rsid w:val="002206FB"/>
    <w:rPr>
      <w:rFonts w:ascii="Garamond" w:hAnsi="Garamond" w:hint="default"/>
      <w:color w:val="000000"/>
    </w:rPr>
  </w:style>
  <w:style w:type="paragraph" w:styleId="Podtytu">
    <w:name w:val="Subtitle"/>
    <w:basedOn w:val="Normalny"/>
    <w:next w:val="Normalny"/>
    <w:link w:val="PodtytuZnak"/>
    <w:uiPriority w:val="11"/>
    <w:qFormat/>
    <w:rsid w:val="00E72B12"/>
    <w:pPr>
      <w:numPr>
        <w:numId w:val="65"/>
      </w:numPr>
      <w:spacing w:before="240" w:after="160" w:line="240" w:lineRule="auto"/>
      <w:ind w:left="1134" w:hanging="1134"/>
    </w:pPr>
    <w:rPr>
      <w:rFonts w:eastAsiaTheme="minorEastAsia"/>
      <w:b/>
      <w:sz w:val="24"/>
      <w:szCs w:val="24"/>
    </w:rPr>
  </w:style>
  <w:style w:type="character" w:customStyle="1" w:styleId="PodtytuZnak">
    <w:name w:val="Podtytuł Znak"/>
    <w:basedOn w:val="Domylnaczcionkaakapitu"/>
    <w:link w:val="Podtytu"/>
    <w:uiPriority w:val="11"/>
    <w:rsid w:val="00E72B12"/>
    <w:rPr>
      <w:rFonts w:eastAsiaTheme="minorEastAsia"/>
      <w:b/>
      <w:sz w:val="24"/>
      <w:szCs w:val="24"/>
      <w:lang w:eastAsia="en-US"/>
    </w:rPr>
  </w:style>
  <w:style w:type="paragraph" w:styleId="Spisilustracji">
    <w:name w:val="table of figures"/>
    <w:basedOn w:val="Normalny"/>
    <w:next w:val="Normalny"/>
    <w:uiPriority w:val="99"/>
    <w:semiHidden/>
    <w:unhideWhenUsed/>
    <w:rsid w:val="002B7C48"/>
    <w:pPr>
      <w:ind w:left="0"/>
    </w:pPr>
  </w:style>
  <w:style w:type="table" w:customStyle="1" w:styleId="Tabela-Siatka9">
    <w:name w:val="Tabela - Siatka9"/>
    <w:basedOn w:val="Standardowy"/>
    <w:next w:val="Tabela-Siatka"/>
    <w:uiPriority w:val="59"/>
    <w:rsid w:val="00BB5DA4"/>
    <w:rPr>
      <w:rFonts w:ascii="Calibri" w:hAnsi="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Bezlisty1">
    <w:name w:val="Bez listy1"/>
    <w:next w:val="Bezlisty"/>
    <w:uiPriority w:val="99"/>
    <w:semiHidden/>
    <w:unhideWhenUsed/>
    <w:rsid w:val="00BB5DA4"/>
  </w:style>
  <w:style w:type="character" w:styleId="Tekstzastpczy">
    <w:name w:val="Placeholder Text"/>
    <w:basedOn w:val="Domylnaczcionkaakapitu"/>
    <w:uiPriority w:val="99"/>
    <w:semiHidden/>
    <w:rsid w:val="00BB5DA4"/>
    <w:rPr>
      <w:color w:val="808080"/>
    </w:rPr>
  </w:style>
  <w:style w:type="table" w:customStyle="1" w:styleId="Tabela-Siatka10">
    <w:name w:val="Tabela - Siatka10"/>
    <w:basedOn w:val="Standardowy"/>
    <w:next w:val="Tabela-Siatka"/>
    <w:uiPriority w:val="59"/>
    <w:rsid w:val="00BB5DA4"/>
    <w:rPr>
      <w:rFonts w:ascii="Calibri" w:hAnsi="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Mapadokumentu">
    <w:name w:val="Document Map"/>
    <w:basedOn w:val="Normalny"/>
    <w:link w:val="MapadokumentuZnak"/>
    <w:uiPriority w:val="99"/>
    <w:semiHidden/>
    <w:unhideWhenUsed/>
    <w:rsid w:val="00BB5DA4"/>
    <w:pPr>
      <w:spacing w:line="240" w:lineRule="auto"/>
      <w:ind w:left="0" w:firstLine="0"/>
      <w:jc w:val="left"/>
    </w:pPr>
    <w:rPr>
      <w:rFonts w:ascii="Tahoma" w:hAnsi="Tahoma" w:cs="Tahoma"/>
      <w:sz w:val="16"/>
      <w:szCs w:val="16"/>
    </w:rPr>
  </w:style>
  <w:style w:type="character" w:customStyle="1" w:styleId="MapadokumentuZnak">
    <w:name w:val="Mapa dokumentu Znak"/>
    <w:basedOn w:val="Domylnaczcionkaakapitu"/>
    <w:link w:val="Mapadokumentu"/>
    <w:uiPriority w:val="99"/>
    <w:semiHidden/>
    <w:rsid w:val="00BB5DA4"/>
    <w:rPr>
      <w:rFonts w:ascii="Tahoma" w:hAnsi="Tahoma" w:cs="Tahoma"/>
      <w:sz w:val="16"/>
      <w:szCs w:val="16"/>
      <w:lang w:eastAsia="en-US"/>
    </w:rPr>
  </w:style>
  <w:style w:type="table" w:customStyle="1" w:styleId="Tabela-Siatka114">
    <w:name w:val="Tabela - Siatka114"/>
    <w:basedOn w:val="Standardowy"/>
    <w:next w:val="Tabela-Siatka"/>
    <w:rsid w:val="00BB5DA4"/>
    <w:rPr>
      <w:rFonts w:ascii="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gkelc">
    <w:name w:val="hgkelc"/>
    <w:basedOn w:val="Domylnaczcionkaakapitu"/>
    <w:rsid w:val="00BB5DA4"/>
  </w:style>
  <w:style w:type="table" w:customStyle="1" w:styleId="Tabela-Siatka22">
    <w:name w:val="Tabela - Siatka22"/>
    <w:basedOn w:val="Standardowy"/>
    <w:next w:val="Tabela-Siatka"/>
    <w:uiPriority w:val="59"/>
    <w:rsid w:val="00BB5DA4"/>
    <w:rPr>
      <w:rFonts w:ascii="Calibri" w:hAnsi="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Bezodstpw">
    <w:name w:val="No Spacing"/>
    <w:uiPriority w:val="1"/>
    <w:qFormat/>
    <w:rsid w:val="00BB5DA4"/>
    <w:rPr>
      <w:rFonts w:ascii="Calibri" w:hAnsi="Calibri"/>
      <w:sz w:val="22"/>
      <w:szCs w:val="22"/>
      <w:lang w:eastAsia="en-US"/>
    </w:rPr>
  </w:style>
  <w:style w:type="table" w:customStyle="1" w:styleId="Tabela-Siatka20">
    <w:name w:val="Tabela - Siatka20"/>
    <w:basedOn w:val="Standardowy"/>
    <w:next w:val="Tabela-Siatka"/>
    <w:uiPriority w:val="59"/>
    <w:rsid w:val="00743C20"/>
    <w:rPr>
      <w:rFonts w:ascii="Calibri" w:hAnsi="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Siatka23">
    <w:name w:val="Tabela - Siatka23"/>
    <w:basedOn w:val="Standardowy"/>
    <w:next w:val="Tabela-Siatka"/>
    <w:uiPriority w:val="59"/>
    <w:rsid w:val="00743C20"/>
    <w:rPr>
      <w:rFonts w:ascii="Calibri" w:hAnsi="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Siatka24">
    <w:name w:val="Tabela - Siatka24"/>
    <w:basedOn w:val="Standardowy"/>
    <w:next w:val="Tabela-Siatka"/>
    <w:uiPriority w:val="59"/>
    <w:rsid w:val="00743C20"/>
    <w:rPr>
      <w:rFonts w:ascii="Calibri" w:hAnsi="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4710093">
      <w:bodyDiv w:val="1"/>
      <w:marLeft w:val="0"/>
      <w:marRight w:val="0"/>
      <w:marTop w:val="0"/>
      <w:marBottom w:val="0"/>
      <w:divBdr>
        <w:top w:val="none" w:sz="0" w:space="0" w:color="auto"/>
        <w:left w:val="none" w:sz="0" w:space="0" w:color="auto"/>
        <w:bottom w:val="none" w:sz="0" w:space="0" w:color="auto"/>
        <w:right w:val="none" w:sz="0" w:space="0" w:color="auto"/>
      </w:divBdr>
    </w:div>
    <w:div w:id="102841742">
      <w:bodyDiv w:val="1"/>
      <w:marLeft w:val="0"/>
      <w:marRight w:val="0"/>
      <w:marTop w:val="0"/>
      <w:marBottom w:val="0"/>
      <w:divBdr>
        <w:top w:val="none" w:sz="0" w:space="0" w:color="auto"/>
        <w:left w:val="none" w:sz="0" w:space="0" w:color="auto"/>
        <w:bottom w:val="none" w:sz="0" w:space="0" w:color="auto"/>
        <w:right w:val="none" w:sz="0" w:space="0" w:color="auto"/>
      </w:divBdr>
    </w:div>
    <w:div w:id="158153311">
      <w:bodyDiv w:val="1"/>
      <w:marLeft w:val="0"/>
      <w:marRight w:val="0"/>
      <w:marTop w:val="0"/>
      <w:marBottom w:val="0"/>
      <w:divBdr>
        <w:top w:val="none" w:sz="0" w:space="0" w:color="auto"/>
        <w:left w:val="none" w:sz="0" w:space="0" w:color="auto"/>
        <w:bottom w:val="none" w:sz="0" w:space="0" w:color="auto"/>
        <w:right w:val="none" w:sz="0" w:space="0" w:color="auto"/>
      </w:divBdr>
    </w:div>
    <w:div w:id="398790159">
      <w:bodyDiv w:val="1"/>
      <w:marLeft w:val="0"/>
      <w:marRight w:val="0"/>
      <w:marTop w:val="0"/>
      <w:marBottom w:val="0"/>
      <w:divBdr>
        <w:top w:val="none" w:sz="0" w:space="0" w:color="auto"/>
        <w:left w:val="none" w:sz="0" w:space="0" w:color="auto"/>
        <w:bottom w:val="none" w:sz="0" w:space="0" w:color="auto"/>
        <w:right w:val="none" w:sz="0" w:space="0" w:color="auto"/>
      </w:divBdr>
    </w:div>
    <w:div w:id="870457053">
      <w:bodyDiv w:val="1"/>
      <w:marLeft w:val="0"/>
      <w:marRight w:val="0"/>
      <w:marTop w:val="0"/>
      <w:marBottom w:val="0"/>
      <w:divBdr>
        <w:top w:val="none" w:sz="0" w:space="0" w:color="auto"/>
        <w:left w:val="none" w:sz="0" w:space="0" w:color="auto"/>
        <w:bottom w:val="none" w:sz="0" w:space="0" w:color="auto"/>
        <w:right w:val="none" w:sz="0" w:space="0" w:color="auto"/>
      </w:divBdr>
    </w:div>
    <w:div w:id="896165801">
      <w:bodyDiv w:val="1"/>
      <w:marLeft w:val="0"/>
      <w:marRight w:val="0"/>
      <w:marTop w:val="0"/>
      <w:marBottom w:val="0"/>
      <w:divBdr>
        <w:top w:val="none" w:sz="0" w:space="0" w:color="auto"/>
        <w:left w:val="none" w:sz="0" w:space="0" w:color="auto"/>
        <w:bottom w:val="none" w:sz="0" w:space="0" w:color="auto"/>
        <w:right w:val="none" w:sz="0" w:space="0" w:color="auto"/>
      </w:divBdr>
    </w:div>
    <w:div w:id="974681782">
      <w:bodyDiv w:val="1"/>
      <w:marLeft w:val="0"/>
      <w:marRight w:val="0"/>
      <w:marTop w:val="0"/>
      <w:marBottom w:val="0"/>
      <w:divBdr>
        <w:top w:val="none" w:sz="0" w:space="0" w:color="auto"/>
        <w:left w:val="none" w:sz="0" w:space="0" w:color="auto"/>
        <w:bottom w:val="none" w:sz="0" w:space="0" w:color="auto"/>
        <w:right w:val="none" w:sz="0" w:space="0" w:color="auto"/>
      </w:divBdr>
    </w:div>
    <w:div w:id="1000932317">
      <w:bodyDiv w:val="1"/>
      <w:marLeft w:val="0"/>
      <w:marRight w:val="0"/>
      <w:marTop w:val="0"/>
      <w:marBottom w:val="0"/>
      <w:divBdr>
        <w:top w:val="none" w:sz="0" w:space="0" w:color="auto"/>
        <w:left w:val="none" w:sz="0" w:space="0" w:color="auto"/>
        <w:bottom w:val="none" w:sz="0" w:space="0" w:color="auto"/>
        <w:right w:val="none" w:sz="0" w:space="0" w:color="auto"/>
      </w:divBdr>
    </w:div>
    <w:div w:id="1188757548">
      <w:bodyDiv w:val="1"/>
      <w:marLeft w:val="0"/>
      <w:marRight w:val="0"/>
      <w:marTop w:val="0"/>
      <w:marBottom w:val="0"/>
      <w:divBdr>
        <w:top w:val="none" w:sz="0" w:space="0" w:color="auto"/>
        <w:left w:val="none" w:sz="0" w:space="0" w:color="auto"/>
        <w:bottom w:val="none" w:sz="0" w:space="0" w:color="auto"/>
        <w:right w:val="none" w:sz="0" w:space="0" w:color="auto"/>
      </w:divBdr>
    </w:div>
    <w:div w:id="1227959498">
      <w:bodyDiv w:val="1"/>
      <w:marLeft w:val="0"/>
      <w:marRight w:val="0"/>
      <w:marTop w:val="0"/>
      <w:marBottom w:val="0"/>
      <w:divBdr>
        <w:top w:val="none" w:sz="0" w:space="0" w:color="auto"/>
        <w:left w:val="none" w:sz="0" w:space="0" w:color="auto"/>
        <w:bottom w:val="none" w:sz="0" w:space="0" w:color="auto"/>
        <w:right w:val="none" w:sz="0" w:space="0" w:color="auto"/>
      </w:divBdr>
    </w:div>
    <w:div w:id="1314142197">
      <w:bodyDiv w:val="1"/>
      <w:marLeft w:val="0"/>
      <w:marRight w:val="0"/>
      <w:marTop w:val="0"/>
      <w:marBottom w:val="0"/>
      <w:divBdr>
        <w:top w:val="none" w:sz="0" w:space="0" w:color="auto"/>
        <w:left w:val="none" w:sz="0" w:space="0" w:color="auto"/>
        <w:bottom w:val="none" w:sz="0" w:space="0" w:color="auto"/>
        <w:right w:val="none" w:sz="0" w:space="0" w:color="auto"/>
      </w:divBdr>
    </w:div>
    <w:div w:id="1325551659">
      <w:bodyDiv w:val="1"/>
      <w:marLeft w:val="0"/>
      <w:marRight w:val="0"/>
      <w:marTop w:val="0"/>
      <w:marBottom w:val="0"/>
      <w:divBdr>
        <w:top w:val="none" w:sz="0" w:space="0" w:color="auto"/>
        <w:left w:val="none" w:sz="0" w:space="0" w:color="auto"/>
        <w:bottom w:val="none" w:sz="0" w:space="0" w:color="auto"/>
        <w:right w:val="none" w:sz="0" w:space="0" w:color="auto"/>
      </w:divBdr>
    </w:div>
    <w:div w:id="1327169927">
      <w:bodyDiv w:val="1"/>
      <w:marLeft w:val="0"/>
      <w:marRight w:val="0"/>
      <w:marTop w:val="0"/>
      <w:marBottom w:val="0"/>
      <w:divBdr>
        <w:top w:val="none" w:sz="0" w:space="0" w:color="auto"/>
        <w:left w:val="none" w:sz="0" w:space="0" w:color="auto"/>
        <w:bottom w:val="none" w:sz="0" w:space="0" w:color="auto"/>
        <w:right w:val="none" w:sz="0" w:space="0" w:color="auto"/>
      </w:divBdr>
    </w:div>
    <w:div w:id="1357347540">
      <w:bodyDiv w:val="1"/>
      <w:marLeft w:val="0"/>
      <w:marRight w:val="0"/>
      <w:marTop w:val="0"/>
      <w:marBottom w:val="0"/>
      <w:divBdr>
        <w:top w:val="none" w:sz="0" w:space="0" w:color="auto"/>
        <w:left w:val="none" w:sz="0" w:space="0" w:color="auto"/>
        <w:bottom w:val="none" w:sz="0" w:space="0" w:color="auto"/>
        <w:right w:val="none" w:sz="0" w:space="0" w:color="auto"/>
      </w:divBdr>
    </w:div>
    <w:div w:id="1371805214">
      <w:bodyDiv w:val="1"/>
      <w:marLeft w:val="0"/>
      <w:marRight w:val="0"/>
      <w:marTop w:val="0"/>
      <w:marBottom w:val="0"/>
      <w:divBdr>
        <w:top w:val="none" w:sz="0" w:space="0" w:color="auto"/>
        <w:left w:val="none" w:sz="0" w:space="0" w:color="auto"/>
        <w:bottom w:val="none" w:sz="0" w:space="0" w:color="auto"/>
        <w:right w:val="none" w:sz="0" w:space="0" w:color="auto"/>
      </w:divBdr>
    </w:div>
    <w:div w:id="1386416402">
      <w:bodyDiv w:val="1"/>
      <w:marLeft w:val="0"/>
      <w:marRight w:val="0"/>
      <w:marTop w:val="0"/>
      <w:marBottom w:val="0"/>
      <w:divBdr>
        <w:top w:val="none" w:sz="0" w:space="0" w:color="auto"/>
        <w:left w:val="none" w:sz="0" w:space="0" w:color="auto"/>
        <w:bottom w:val="none" w:sz="0" w:space="0" w:color="auto"/>
        <w:right w:val="none" w:sz="0" w:space="0" w:color="auto"/>
      </w:divBdr>
    </w:div>
    <w:div w:id="1792750803">
      <w:bodyDiv w:val="1"/>
      <w:marLeft w:val="0"/>
      <w:marRight w:val="0"/>
      <w:marTop w:val="0"/>
      <w:marBottom w:val="0"/>
      <w:divBdr>
        <w:top w:val="none" w:sz="0" w:space="0" w:color="auto"/>
        <w:left w:val="none" w:sz="0" w:space="0" w:color="auto"/>
        <w:bottom w:val="none" w:sz="0" w:space="0" w:color="auto"/>
        <w:right w:val="none" w:sz="0" w:space="0" w:color="auto"/>
      </w:divBdr>
    </w:div>
    <w:div w:id="21101527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pgg.pl/strefa-korporacyjna/dostawcy/profil-nabywcy/przetargi" TargetMode="External"/><Relationship Id="rId13" Type="http://schemas.openxmlformats.org/officeDocument/2006/relationships/footer" Target="footer1.xml"/><Relationship Id="rId18" Type="http://schemas.openxmlformats.org/officeDocument/2006/relationships/footer" Target="footer2.xm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yperlink" Target="https://www.pgg.pl/strefa-korporacyjna/dostawcy/profil-nabywcy/cennik-uslug-pgg" TargetMode="Externa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image" Target="media/image4.emf"/><Relationship Id="rId25" Type="http://schemas.openxmlformats.org/officeDocument/2006/relationships/hyperlink" Target="https://www.pgg.pl/strefa-korporacyjna/dostawcy/profil-nabywcy/dokumenty-do-pobrania" TargetMode="External"/><Relationship Id="rId2" Type="http://schemas.openxmlformats.org/officeDocument/2006/relationships/numbering" Target="numbering.xml"/><Relationship Id="rId16" Type="http://schemas.openxmlformats.org/officeDocument/2006/relationships/image" Target="media/image3.emf"/><Relationship Id="rId20" Type="http://schemas.openxmlformats.org/officeDocument/2006/relationships/image" Target="media/image6.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pgg.pl/strefa-korporacyjna/dostawcy/profil-nabywcy/cennik-uslug-pgg" TargetMode="External"/><Relationship Id="rId24" Type="http://schemas.openxmlformats.org/officeDocument/2006/relationships/hyperlink" Target="https://www.pgg.pl/strefa-korporacyjna/firma/inne/polityka-antykorupcyjna" TargetMode="External"/><Relationship Id="rId5" Type="http://schemas.openxmlformats.org/officeDocument/2006/relationships/webSettings" Target="webSettings.xml"/><Relationship Id="rId15" Type="http://schemas.openxmlformats.org/officeDocument/2006/relationships/image" Target="media/image2.emf"/><Relationship Id="rId23" Type="http://schemas.openxmlformats.org/officeDocument/2006/relationships/hyperlink" Target="https://stat.gov.pl/wskazniki-makroekonomiczne/" TargetMode="External"/><Relationship Id="rId10" Type="http://schemas.openxmlformats.org/officeDocument/2006/relationships/hyperlink" Target="https://efo.coig.biz" TargetMode="External"/><Relationship Id="rId19"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hyperlink" Target="https://efo.coig.biz" TargetMode="External"/><Relationship Id="rId14" Type="http://schemas.openxmlformats.org/officeDocument/2006/relationships/image" Target="media/image1.emf"/><Relationship Id="rId22" Type="http://schemas.openxmlformats.org/officeDocument/2006/relationships/hyperlink" Target="http://espd.uzp.gov.pl" TargetMode="External"/><Relationship Id="rId27" Type="http://schemas.openxmlformats.org/officeDocument/2006/relationships/theme" Target="theme/theme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001B855-6622-46B1-9D0F-F9AA3FF3DFE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Pages>
  <Words>39261</Words>
  <Characters>235566</Characters>
  <Application>Microsoft Office Word</Application>
  <DocSecurity>0</DocSecurity>
  <Lines>1963</Lines>
  <Paragraphs>548</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274279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Barbara Długosz</dc:creator>
  <cp:lastModifiedBy>Marzena Bogacka</cp:lastModifiedBy>
  <cp:revision>4</cp:revision>
  <cp:lastPrinted>2025-03-28T06:38:00Z</cp:lastPrinted>
  <dcterms:created xsi:type="dcterms:W3CDTF">2025-03-28T06:38:00Z</dcterms:created>
  <dcterms:modified xsi:type="dcterms:W3CDTF">2025-03-28T06:40:00Z</dcterms:modified>
</cp:coreProperties>
</file>