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150B5" w14:textId="3FFE31A3" w:rsidR="00F13DFD" w:rsidRPr="003D1895" w:rsidRDefault="00F13DFD" w:rsidP="00B12CFC">
      <w:pPr>
        <w:spacing w:before="120" w:line="312" w:lineRule="auto"/>
        <w:rPr>
          <w:rFonts w:eastAsia="Calibri"/>
          <w:b/>
          <w:bCs/>
          <w:iCs/>
          <w:sz w:val="28"/>
          <w:szCs w:val="28"/>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B12CFC">
        <w:rPr>
          <w:rFonts w:eastAsia="Calibri"/>
          <w:b/>
          <w:i/>
          <w:iCs/>
          <w:color w:val="000000"/>
          <w:sz w:val="28"/>
          <w:szCs w:val="28"/>
          <w:u w:val="single"/>
          <w:lang w:eastAsia="en-US"/>
        </w:rPr>
        <w:t>Regulaminu udzielania zamówień w Polskiej Grupie Górniczej S.A</w:t>
      </w:r>
      <w:r w:rsidRPr="00B12CFC">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5170F683" w:rsidR="00817766" w:rsidRPr="00F76785"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 xml:space="preserve">pn:  </w:t>
      </w:r>
      <w:bookmarkStart w:id="0" w:name="_Hlk180408017"/>
      <w:r w:rsidR="008B5E2E" w:rsidRPr="008B5E2E">
        <w:rPr>
          <w:rFonts w:eastAsia="Calibri"/>
          <w:b/>
          <w:i/>
          <w:iCs/>
          <w:color w:val="000000"/>
          <w:sz w:val="28"/>
          <w:szCs w:val="28"/>
          <w:lang w:eastAsia="en-US"/>
        </w:rPr>
        <w:t>Świadczenie usług serwisowych i wykonywania przeglądów okresowych agregatu prądotwórczego o mocy 1946 kW firmy TEDOM dla Polskiej Grupy Górniczej S.A. Oddział KWK Sośnica</w:t>
      </w:r>
      <w:bookmarkEnd w:id="0"/>
    </w:p>
    <w:p w14:paraId="3DE14426" w14:textId="4EBCCA1D"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1326E4">
        <w:rPr>
          <w:rFonts w:eastAsia="Calibri"/>
          <w:b/>
          <w:color w:val="000000"/>
          <w:sz w:val="28"/>
          <w:szCs w:val="28"/>
          <w:lang w:eastAsia="en-US"/>
        </w:rPr>
        <w:t xml:space="preserve">412501633 </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3F5EC708" w:rsidR="000122ED" w:rsidRPr="00DD199C" w:rsidRDefault="000122ED" w:rsidP="000122ED">
      <w:pPr>
        <w:spacing w:before="120" w:line="312" w:lineRule="auto"/>
        <w:jc w:val="center"/>
        <w:rPr>
          <w:rFonts w:eastAsia="Calibri"/>
          <w:bCs/>
          <w:i/>
          <w:iCs/>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Default="00F13DFD" w:rsidP="00804500">
      <w:pPr>
        <w:spacing w:before="120" w:line="312" w:lineRule="auto"/>
        <w:jc w:val="both"/>
        <w:rPr>
          <w:rFonts w:eastAsia="Calibri"/>
          <w:sz w:val="24"/>
          <w:szCs w:val="24"/>
          <w:u w:val="single"/>
          <w:lang w:eastAsia="en-US"/>
        </w:rPr>
      </w:pPr>
      <w:r w:rsidRPr="003D1895">
        <w:rPr>
          <w:rFonts w:eastAsia="Calibri"/>
          <w:sz w:val="24"/>
          <w:szCs w:val="24"/>
          <w:u w:val="single"/>
          <w:lang w:eastAsia="en-US"/>
        </w:rPr>
        <w:br w:type="page"/>
      </w:r>
    </w:p>
    <w:p w14:paraId="59EB45B0" w14:textId="25DD0D98" w:rsidR="00ED28D9" w:rsidRPr="00057162" w:rsidRDefault="00ED28D9">
      <w:pPr>
        <w:spacing w:after="160" w:line="259" w:lineRule="auto"/>
        <w:rPr>
          <w:sz w:val="24"/>
          <w:szCs w:val="24"/>
        </w:rPr>
      </w:pPr>
    </w:p>
    <w:p w14:paraId="53F64EF7" w14:textId="69E35102" w:rsidR="00F13DFD" w:rsidRPr="00057162" w:rsidRDefault="0056144A" w:rsidP="000157D8">
      <w:pPr>
        <w:pStyle w:val="Nagwek1"/>
        <w:shd w:val="clear" w:color="auto" w:fill="E7E6E6" w:themeFill="background2"/>
        <w:spacing w:before="120" w:line="312" w:lineRule="auto"/>
        <w:jc w:val="both"/>
        <w:rPr>
          <w:rFonts w:cs="Times New Roman"/>
          <w:color w:val="auto"/>
          <w:sz w:val="24"/>
          <w:szCs w:val="24"/>
        </w:rPr>
      </w:pPr>
      <w:bookmarkStart w:id="1" w:name="_Toc106095837"/>
      <w:bookmarkStart w:id="2" w:name="_Toc106096381"/>
      <w:bookmarkStart w:id="3" w:name="_Toc217904007"/>
      <w:r w:rsidRPr="00057162">
        <w:rPr>
          <w:rFonts w:cs="Times New Roman"/>
          <w:color w:val="auto"/>
          <w:sz w:val="24"/>
          <w:szCs w:val="24"/>
        </w:rPr>
        <w:t xml:space="preserve">Część I. </w:t>
      </w:r>
      <w:r w:rsidR="006B0420">
        <w:rPr>
          <w:rFonts w:cs="Times New Roman"/>
          <w:color w:val="auto"/>
          <w:sz w:val="24"/>
          <w:szCs w:val="24"/>
        </w:rPr>
        <w:t>Zamawiający</w:t>
      </w:r>
      <w:r w:rsidR="00F13DFD" w:rsidRPr="00057162">
        <w:rPr>
          <w:rFonts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338D78E0" w:rsidR="00F13DFD" w:rsidRPr="008B5E2E" w:rsidRDefault="00F13DFD" w:rsidP="00DD199C">
      <w:pPr>
        <w:spacing w:before="120"/>
        <w:jc w:val="both"/>
        <w:rPr>
          <w:b/>
          <w:iCs/>
          <w:sz w:val="24"/>
          <w:szCs w:val="24"/>
        </w:rPr>
      </w:pPr>
      <w:r w:rsidRPr="008B5E2E">
        <w:rPr>
          <w:b/>
          <w:iCs/>
          <w:sz w:val="24"/>
          <w:szCs w:val="24"/>
        </w:rPr>
        <w:t xml:space="preserve">Oddział  </w:t>
      </w:r>
      <w:r w:rsidR="008B5E2E" w:rsidRPr="008B5E2E">
        <w:rPr>
          <w:b/>
          <w:iCs/>
          <w:sz w:val="24"/>
          <w:szCs w:val="24"/>
        </w:rPr>
        <w:t>KWK Sośnica</w:t>
      </w:r>
      <w:r w:rsidR="00534806">
        <w:rPr>
          <w:b/>
          <w:iCs/>
          <w:sz w:val="24"/>
          <w:szCs w:val="24"/>
        </w:rPr>
        <w:t xml:space="preserve"> </w:t>
      </w:r>
    </w:p>
    <w:p w14:paraId="02886673" w14:textId="1B007634" w:rsidR="00F13DFD" w:rsidRPr="00057162" w:rsidRDefault="008B5E2E" w:rsidP="00DD199C">
      <w:pPr>
        <w:spacing w:before="120"/>
        <w:jc w:val="both"/>
        <w:rPr>
          <w:bCs/>
          <w:iCs/>
          <w:sz w:val="24"/>
          <w:szCs w:val="24"/>
        </w:rPr>
      </w:pPr>
      <w:r>
        <w:rPr>
          <w:bCs/>
          <w:iCs/>
          <w:sz w:val="24"/>
          <w:szCs w:val="24"/>
        </w:rPr>
        <w:t xml:space="preserve">ul. Błonie 6 </w:t>
      </w:r>
    </w:p>
    <w:p w14:paraId="4FAC7AAF" w14:textId="3DA47D0B" w:rsidR="00F13DFD" w:rsidRPr="00DD199C" w:rsidRDefault="008B5E2E" w:rsidP="00DD199C">
      <w:pPr>
        <w:spacing w:before="120"/>
        <w:jc w:val="both"/>
        <w:rPr>
          <w:bCs/>
          <w:iCs/>
          <w:sz w:val="24"/>
          <w:szCs w:val="24"/>
        </w:rPr>
      </w:pPr>
      <w:r>
        <w:rPr>
          <w:bCs/>
          <w:iCs/>
          <w:sz w:val="24"/>
          <w:szCs w:val="24"/>
        </w:rPr>
        <w:t>44-103 Gliwice</w:t>
      </w:r>
    </w:p>
    <w:p w14:paraId="1008138C" w14:textId="05C09450" w:rsidR="00F13DFD" w:rsidRPr="00057162" w:rsidRDefault="0056144A" w:rsidP="000157D8">
      <w:pPr>
        <w:pStyle w:val="Nagwek1"/>
        <w:shd w:val="clear" w:color="auto" w:fill="E7E6E6" w:themeFill="background2"/>
        <w:spacing w:before="120" w:line="312" w:lineRule="auto"/>
        <w:jc w:val="both"/>
        <w:rPr>
          <w:rFonts w:cs="Times New Roman"/>
          <w:color w:val="auto"/>
          <w:sz w:val="24"/>
          <w:szCs w:val="24"/>
        </w:rPr>
      </w:pPr>
      <w:bookmarkStart w:id="5" w:name="_Toc106095838"/>
      <w:bookmarkStart w:id="6" w:name="_Toc106096382"/>
      <w:bookmarkStart w:id="7" w:name="_Toc217904008"/>
      <w:r w:rsidRPr="00057162">
        <w:rPr>
          <w:rFonts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E07B2D6" w14:textId="6798C316" w:rsidR="00D50111" w:rsidRPr="008B5E2E" w:rsidRDefault="00CA0422" w:rsidP="008B5E2E">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365F0B" w:rsidRDefault="00D50111" w:rsidP="00D50111">
      <w:pPr>
        <w:pStyle w:val="Akapitzlist"/>
        <w:ind w:left="360"/>
        <w:jc w:val="both"/>
        <w:rPr>
          <w:color w:val="FF0000"/>
          <w:sz w:val="16"/>
          <w:szCs w:val="16"/>
        </w:rPr>
      </w:pPr>
    </w:p>
    <w:p w14:paraId="187C2D8F" w14:textId="0A4CE416"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rsidR="00365F0B">
        <w:br/>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2A9745F6" w:rsidR="00F13DFD" w:rsidRPr="00057162" w:rsidRDefault="00CA0422" w:rsidP="000157D8">
      <w:pPr>
        <w:pStyle w:val="Nagwek1"/>
        <w:shd w:val="clear" w:color="auto" w:fill="E7E6E6" w:themeFill="background2"/>
        <w:spacing w:before="120" w:line="312" w:lineRule="auto"/>
        <w:jc w:val="both"/>
        <w:rPr>
          <w:rFonts w:cs="Times New Roman"/>
          <w:color w:val="auto"/>
          <w:sz w:val="24"/>
          <w:szCs w:val="24"/>
        </w:rPr>
      </w:pPr>
      <w:bookmarkStart w:id="8" w:name="_Toc106095839"/>
      <w:bookmarkStart w:id="9" w:name="_Toc106096383"/>
      <w:bookmarkStart w:id="10" w:name="_Toc217904009"/>
      <w:r w:rsidRPr="00057162">
        <w:rPr>
          <w:rFonts w:cs="Times New Roman"/>
          <w:color w:val="auto"/>
          <w:sz w:val="24"/>
          <w:szCs w:val="24"/>
        </w:rPr>
        <w:lastRenderedPageBreak/>
        <w:t xml:space="preserve">Część III. </w:t>
      </w:r>
      <w:r w:rsidR="00F13DFD" w:rsidRPr="00057162">
        <w:rPr>
          <w:rFonts w:cs="Times New Roman"/>
          <w:color w:val="auto"/>
          <w:sz w:val="24"/>
          <w:szCs w:val="24"/>
        </w:rPr>
        <w:t>Przedmiot zamówienia</w:t>
      </w:r>
      <w:r w:rsidR="00A02094" w:rsidRPr="00057162">
        <w:rPr>
          <w:rFonts w:cs="Times New Roman"/>
          <w:color w:val="auto"/>
          <w:sz w:val="24"/>
          <w:szCs w:val="24"/>
        </w:rPr>
        <w:t xml:space="preserve">. Termin </w:t>
      </w:r>
      <w:r w:rsidR="003D1895">
        <w:rPr>
          <w:rFonts w:cs="Times New Roman"/>
          <w:color w:val="auto"/>
          <w:sz w:val="24"/>
          <w:szCs w:val="24"/>
        </w:rPr>
        <w:t>realizacji</w:t>
      </w:r>
      <w:r w:rsidR="00A02094" w:rsidRPr="00057162">
        <w:rPr>
          <w:rFonts w:cs="Times New Roman"/>
          <w:color w:val="auto"/>
          <w:sz w:val="24"/>
          <w:szCs w:val="24"/>
        </w:rPr>
        <w:t>.</w:t>
      </w:r>
      <w:bookmarkEnd w:id="8"/>
      <w:bookmarkEnd w:id="9"/>
      <w:bookmarkEnd w:id="10"/>
    </w:p>
    <w:p w14:paraId="34BCE207" w14:textId="04466EBC" w:rsidR="00F13DFD" w:rsidRPr="00057162" w:rsidRDefault="00F13DFD" w:rsidP="003D1895">
      <w:pPr>
        <w:pStyle w:val="Akapitzlist"/>
        <w:numPr>
          <w:ilvl w:val="0"/>
          <w:numId w:val="1"/>
        </w:numPr>
        <w:spacing w:line="312" w:lineRule="auto"/>
        <w:ind w:left="357" w:hanging="357"/>
        <w:contextualSpacing w:val="0"/>
        <w:jc w:val="both"/>
        <w:rPr>
          <w:bCs/>
        </w:rPr>
      </w:pPr>
      <w:r w:rsidRPr="00057162">
        <w:t xml:space="preserve">Przedmiotem zamówienia jest: </w:t>
      </w:r>
      <w:bookmarkStart w:id="11" w:name="_Hlk214883854"/>
      <w:r w:rsidR="008B5E2E" w:rsidRPr="008B5E2E">
        <w:rPr>
          <w:i/>
          <w:iCs/>
        </w:rPr>
        <w:t>Świadczenie usług serwisowych i wykonywania przeglądów okresowych agregatu prądotwórczego o mocy 1946 kW firmy TEDOM dla Polskiej Grupy Górniczej S.A. Oddział KWK Sośnica</w:t>
      </w:r>
      <w:bookmarkEnd w:id="11"/>
      <w:r w:rsidR="008B5E2E">
        <w:t xml:space="preserve">. </w:t>
      </w:r>
    </w:p>
    <w:p w14:paraId="4D37EEC6" w14:textId="3AF28D12" w:rsidR="00F13DFD" w:rsidRPr="008616AB" w:rsidRDefault="00F13DFD" w:rsidP="003D1895">
      <w:pPr>
        <w:pStyle w:val="Akapitzlist"/>
        <w:numPr>
          <w:ilvl w:val="0"/>
          <w:numId w:val="1"/>
        </w:numPr>
        <w:spacing w:line="312" w:lineRule="auto"/>
        <w:ind w:left="357" w:hanging="357"/>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61519591" w:rsidR="00182B15" w:rsidRPr="008616AB" w:rsidRDefault="00182B15" w:rsidP="003D1895">
      <w:pPr>
        <w:pStyle w:val="Akapitzlist"/>
        <w:numPr>
          <w:ilvl w:val="0"/>
          <w:numId w:val="1"/>
        </w:numPr>
        <w:spacing w:line="312" w:lineRule="auto"/>
        <w:ind w:left="357" w:hanging="357"/>
        <w:contextualSpacing w:val="0"/>
        <w:jc w:val="both"/>
        <w:rPr>
          <w:bCs/>
        </w:rPr>
      </w:pPr>
      <w:r w:rsidRPr="008616AB">
        <w:t>Kody CPV:</w:t>
      </w:r>
      <w:r w:rsidR="008B5E2E" w:rsidRPr="008B5E2E">
        <w:t xml:space="preserve"> 50530000-9</w:t>
      </w:r>
      <w:r w:rsidR="008B5E2E">
        <w:t xml:space="preserve">. </w:t>
      </w:r>
    </w:p>
    <w:p w14:paraId="62FA2AAA" w14:textId="4BCD6CCD" w:rsidR="00A02094" w:rsidRPr="008616AB" w:rsidRDefault="00A02094" w:rsidP="003D1895">
      <w:pPr>
        <w:pStyle w:val="Akapitzlist"/>
        <w:numPr>
          <w:ilvl w:val="0"/>
          <w:numId w:val="1"/>
        </w:numPr>
        <w:spacing w:line="312" w:lineRule="auto"/>
        <w:ind w:left="357" w:hanging="357"/>
        <w:contextualSpacing w:val="0"/>
        <w:jc w:val="both"/>
        <w:rPr>
          <w:bCs/>
        </w:rPr>
      </w:pPr>
      <w:r w:rsidRPr="008616AB">
        <w:rPr>
          <w:bCs/>
        </w:rPr>
        <w:t xml:space="preserve">Termin </w:t>
      </w:r>
      <w:r w:rsidR="00365F0B">
        <w:rPr>
          <w:bCs/>
        </w:rPr>
        <w:t>realizacji</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cs="Times New Roman"/>
          <w:color w:val="auto"/>
          <w:sz w:val="24"/>
          <w:szCs w:val="24"/>
        </w:rPr>
      </w:pPr>
      <w:bookmarkStart w:id="12" w:name="_Toc106095840"/>
      <w:bookmarkStart w:id="13" w:name="_Toc106096384"/>
      <w:bookmarkStart w:id="14" w:name="_Toc217904010"/>
      <w:r w:rsidRPr="008616AB">
        <w:rPr>
          <w:rFonts w:cs="Times New Roman"/>
          <w:color w:val="auto"/>
          <w:sz w:val="24"/>
          <w:szCs w:val="24"/>
        </w:rPr>
        <w:t xml:space="preserve">Część IV. </w:t>
      </w:r>
      <w:r w:rsidR="00F13DFD" w:rsidRPr="008616AB">
        <w:rPr>
          <w:rFonts w:cs="Times New Roman"/>
          <w:color w:val="auto"/>
          <w:sz w:val="24"/>
          <w:szCs w:val="24"/>
        </w:rPr>
        <w:t>Oferty częściowe</w:t>
      </w:r>
      <w:bookmarkEnd w:id="12"/>
      <w:bookmarkEnd w:id="13"/>
      <w:bookmarkEnd w:id="14"/>
    </w:p>
    <w:p w14:paraId="3DC11151" w14:textId="77777777" w:rsidR="00F625E4" w:rsidRPr="008616AB" w:rsidRDefault="00F625E4" w:rsidP="00804500">
      <w:pPr>
        <w:spacing w:before="120" w:line="312" w:lineRule="auto"/>
        <w:jc w:val="both"/>
        <w:rPr>
          <w:sz w:val="8"/>
          <w:szCs w:val="8"/>
        </w:rPr>
      </w:pPr>
    </w:p>
    <w:p w14:paraId="4FFB2897" w14:textId="49D46B77"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w:t>
      </w:r>
      <w:r w:rsidR="00365F0B">
        <w:rPr>
          <w:bCs/>
          <w:sz w:val="24"/>
          <w:szCs w:val="24"/>
        </w:rPr>
        <w:t xml:space="preserve">możliwości </w:t>
      </w:r>
      <w:r w:rsidR="00C30F34" w:rsidRPr="00E020B1">
        <w:rPr>
          <w:bCs/>
          <w:sz w:val="24"/>
          <w:szCs w:val="24"/>
        </w:rPr>
        <w:t>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cs="Times New Roman"/>
          <w:color w:val="auto"/>
          <w:sz w:val="24"/>
          <w:szCs w:val="24"/>
        </w:rPr>
      </w:pPr>
      <w:bookmarkStart w:id="15" w:name="_Toc106095841"/>
      <w:bookmarkStart w:id="16" w:name="_Toc106096385"/>
      <w:bookmarkStart w:id="17" w:name="_Toc217904011"/>
      <w:r w:rsidRPr="00057162">
        <w:rPr>
          <w:rFonts w:cs="Times New Roman"/>
          <w:color w:val="auto"/>
          <w:sz w:val="24"/>
          <w:szCs w:val="24"/>
        </w:rPr>
        <w:t xml:space="preserve">Część V. Kwalifikacja podmiotowa </w:t>
      </w:r>
      <w:r w:rsidR="008616AB">
        <w:rPr>
          <w:rFonts w:cs="Times New Roman"/>
          <w:color w:val="auto"/>
          <w:sz w:val="24"/>
          <w:szCs w:val="24"/>
        </w:rPr>
        <w:t>Wykonawców</w:t>
      </w:r>
      <w:bookmarkEnd w:id="15"/>
      <w:bookmarkEnd w:id="16"/>
      <w:bookmarkEnd w:id="17"/>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8" w:name="_Hlk91670677"/>
      <w:r w:rsidRPr="00D52625">
        <w:t xml:space="preserve">Wykluczeniu z postępowania </w:t>
      </w:r>
      <w:r w:rsidR="00501126" w:rsidRPr="00D52625">
        <w:t>podlega</w:t>
      </w:r>
      <w:r w:rsidRPr="00D52625">
        <w:t xml:space="preserve"> </w:t>
      </w:r>
      <w:r w:rsidR="008616AB">
        <w:t>Wykonawca</w:t>
      </w:r>
      <w:r w:rsidRPr="00D52625">
        <w:t>:</w:t>
      </w:r>
    </w:p>
    <w:bookmarkEnd w:id="18"/>
    <w:p w14:paraId="4B5FAED6" w14:textId="4DBA0F7B" w:rsidR="00560BDE" w:rsidRPr="00560BDE" w:rsidRDefault="00560BDE" w:rsidP="00560BDE">
      <w:pPr>
        <w:numPr>
          <w:ilvl w:val="1"/>
          <w:numId w:val="2"/>
        </w:numPr>
        <w:ind w:left="709" w:hanging="425"/>
        <w:jc w:val="both"/>
        <w:rPr>
          <w:sz w:val="24"/>
          <w:szCs w:val="24"/>
        </w:rPr>
      </w:pPr>
      <w:r w:rsidRPr="00560BDE">
        <w:rPr>
          <w:sz w:val="24"/>
          <w:szCs w:val="24"/>
        </w:rPr>
        <w:t xml:space="preserve">w stosunku do którego otwarto likwidację, sąd zarządził likwidację majątku </w:t>
      </w:r>
      <w:r w:rsidR="00F734E6">
        <w:rPr>
          <w:sz w:val="24"/>
          <w:szCs w:val="24"/>
        </w:rPr>
        <w:br/>
      </w:r>
      <w:r w:rsidRPr="00560BDE">
        <w:rPr>
          <w:sz w:val="24"/>
          <w:szCs w:val="24"/>
        </w:rPr>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00F734E6">
        <w:rPr>
          <w:sz w:val="24"/>
          <w:szCs w:val="24"/>
        </w:rPr>
        <w:br/>
      </w:r>
      <w:r w:rsidRPr="00560BDE">
        <w:rPr>
          <w:sz w:val="24"/>
          <w:szCs w:val="24"/>
        </w:rPr>
        <w:t xml:space="preserve">z procedury przewidzianej przepisami miejsca wszczęcia tej procedury, </w:t>
      </w:r>
    </w:p>
    <w:p w14:paraId="30C33178" w14:textId="3849FC5F" w:rsidR="00560BDE" w:rsidRPr="00560BDE" w:rsidRDefault="00560BDE" w:rsidP="00560BDE">
      <w:pPr>
        <w:numPr>
          <w:ilvl w:val="1"/>
          <w:numId w:val="2"/>
        </w:numPr>
        <w:ind w:left="709" w:hanging="425"/>
        <w:jc w:val="both"/>
        <w:rPr>
          <w:sz w:val="24"/>
          <w:szCs w:val="24"/>
        </w:rPr>
      </w:pPr>
      <w:r w:rsidRPr="00560BDE">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F734E6">
        <w:rPr>
          <w:sz w:val="24"/>
          <w:szCs w:val="24"/>
        </w:rPr>
        <w:br/>
      </w:r>
      <w:r w:rsidRPr="00560BDE">
        <w:rPr>
          <w:sz w:val="24"/>
          <w:szCs w:val="24"/>
        </w:rPr>
        <w:t xml:space="preserve">w rozumieniu ustawy z dnia 16 lutego 2007 r. o ochronie konkurencji i konsumentów, złożyli odrębne oferty lub oferty częściowe, chyba że wykażą, że przygotowali te oferty niezależnie od siebie; </w:t>
      </w:r>
    </w:p>
    <w:p w14:paraId="4B4D8762" w14:textId="77777777" w:rsidR="00560BDE" w:rsidRPr="00560BDE" w:rsidRDefault="00560BDE" w:rsidP="00560BDE">
      <w:pPr>
        <w:numPr>
          <w:ilvl w:val="1"/>
          <w:numId w:val="2"/>
        </w:numPr>
        <w:ind w:left="709" w:hanging="425"/>
        <w:jc w:val="both"/>
        <w:rPr>
          <w:sz w:val="24"/>
          <w:szCs w:val="24"/>
        </w:rPr>
      </w:pPr>
      <w:r w:rsidRPr="00560BDE">
        <w:rPr>
          <w:sz w:val="24"/>
          <w:szCs w:val="24"/>
        </w:rPr>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84F9CAE" w14:textId="77777777" w:rsidR="00560BDE" w:rsidRPr="00560BDE" w:rsidRDefault="00560BDE" w:rsidP="00560BDE">
      <w:pPr>
        <w:numPr>
          <w:ilvl w:val="1"/>
          <w:numId w:val="2"/>
        </w:numPr>
        <w:ind w:left="709" w:hanging="425"/>
        <w:jc w:val="both"/>
        <w:rPr>
          <w:sz w:val="24"/>
          <w:szCs w:val="24"/>
        </w:rPr>
      </w:pPr>
      <w:r w:rsidRPr="00560BDE">
        <w:rPr>
          <w:sz w:val="24"/>
          <w:szCs w:val="24"/>
        </w:rPr>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213AB680" w14:textId="77777777" w:rsidR="00560BDE" w:rsidRPr="00560BDE" w:rsidRDefault="00560BDE" w:rsidP="00560BDE">
      <w:pPr>
        <w:numPr>
          <w:ilvl w:val="1"/>
          <w:numId w:val="2"/>
        </w:numPr>
        <w:ind w:left="709" w:hanging="425"/>
        <w:jc w:val="both"/>
        <w:rPr>
          <w:sz w:val="24"/>
          <w:szCs w:val="24"/>
        </w:rPr>
      </w:pPr>
      <w:r w:rsidRPr="00560BDE">
        <w:rPr>
          <w:sz w:val="24"/>
          <w:szCs w:val="24"/>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w:t>
      </w:r>
      <w:r w:rsidRPr="00560BDE">
        <w:rPr>
          <w:sz w:val="24"/>
          <w:szCs w:val="24"/>
        </w:rPr>
        <w:lastRenderedPageBreak/>
        <w:t xml:space="preserve">spowodowane tym zakłócenie konkurencji może być wyeliminowane w inny sposób niż przez wykluczenie Wykonawcy z udziału w postępowaniu o udzielenie zamówienia; </w:t>
      </w:r>
    </w:p>
    <w:p w14:paraId="64780691" w14:textId="77777777" w:rsidR="00560BDE" w:rsidRPr="00560BDE" w:rsidRDefault="00560BDE" w:rsidP="00560BDE">
      <w:pPr>
        <w:numPr>
          <w:ilvl w:val="1"/>
          <w:numId w:val="2"/>
        </w:numPr>
        <w:ind w:left="709" w:hanging="425"/>
        <w:jc w:val="both"/>
        <w:rPr>
          <w:sz w:val="24"/>
          <w:szCs w:val="24"/>
        </w:rPr>
      </w:pPr>
      <w:r w:rsidRPr="00560BDE">
        <w:rPr>
          <w:sz w:val="24"/>
          <w:szCs w:val="24"/>
        </w:rPr>
        <w:t xml:space="preserve">który przedstawił informacje wprowadzające w błąd, co mogło mieć wpływ na decyzje podejmowane przez Zamawiającego w postępowaniu o udzielenie zamówienia; </w:t>
      </w:r>
    </w:p>
    <w:p w14:paraId="6BA0E01C" w14:textId="77777777" w:rsidR="00560BDE" w:rsidRPr="00560BDE" w:rsidRDefault="00560BDE" w:rsidP="00560BDE">
      <w:pPr>
        <w:numPr>
          <w:ilvl w:val="1"/>
          <w:numId w:val="2"/>
        </w:numPr>
        <w:ind w:left="709" w:hanging="425"/>
        <w:jc w:val="both"/>
        <w:rPr>
          <w:sz w:val="24"/>
          <w:szCs w:val="24"/>
        </w:rPr>
      </w:pPr>
      <w:r w:rsidRPr="00560BDE">
        <w:rPr>
          <w:sz w:val="24"/>
          <w:szCs w:val="24"/>
        </w:rPr>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560BDE">
        <w:rPr>
          <w:rFonts w:eastAsia="Calibri"/>
          <w:color w:val="000000"/>
          <w:sz w:val="23"/>
          <w:szCs w:val="23"/>
          <w:lang w:eastAsia="en-US"/>
        </w:rPr>
        <w:t xml:space="preserve">oraz w rozporządzeniu (UE) 2022/576, tj: </w:t>
      </w:r>
    </w:p>
    <w:p w14:paraId="15C2808B" w14:textId="5CAFCAF4" w:rsidR="00560BDE" w:rsidRPr="00560BDE" w:rsidRDefault="00560BDE" w:rsidP="00560BDE">
      <w:pPr>
        <w:numPr>
          <w:ilvl w:val="2"/>
          <w:numId w:val="2"/>
        </w:numPr>
        <w:autoSpaceDE w:val="0"/>
        <w:autoSpaceDN w:val="0"/>
        <w:adjustRightInd w:val="0"/>
        <w:ind w:left="1077" w:hanging="357"/>
        <w:jc w:val="both"/>
        <w:rPr>
          <w:sz w:val="24"/>
          <w:szCs w:val="24"/>
        </w:rPr>
      </w:pPr>
      <w:r w:rsidRPr="00560BDE">
        <w:rPr>
          <w:sz w:val="24"/>
          <w:szCs w:val="24"/>
        </w:rPr>
        <w:t xml:space="preserve">Wykonawcy, którzy są wymienieni w wykazach określonych w rozporządzeniu Rady (WE) nr 765/2006 z dnia 18 maja 2006 r. dotyczącym środków ograniczających w związku z sytuacją na Białorusi i udziałem Białorusi w agresji Rosji wobec Ukrainy (Dz.Urz. UE L 134 z 20.05.2006, str. 1 z późn. zm.) zwanym dalej ,,rozporządzeniem 765/2006”, lub rozporządzeniu Rady (UE) nr 269/2014 </w:t>
      </w:r>
      <w:r w:rsidR="00F734E6">
        <w:rPr>
          <w:sz w:val="24"/>
          <w:szCs w:val="24"/>
        </w:rPr>
        <w:br/>
      </w:r>
      <w:r w:rsidRPr="00560BDE">
        <w:rPr>
          <w:sz w:val="24"/>
          <w:szCs w:val="24"/>
        </w:rPr>
        <w:t xml:space="preserve">z dnia 17 marca 2014 r. w sprawie środków ograniczających w odniesieniu do działań podważających integralność terytorialną, suwerenność i niezależność Ukrainy lub im zagrażających (Dz.Urz. UE L 78 z 17.03.2014, str. 6, z późn.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61CA1D66" w14:textId="180A246F" w:rsidR="00560BDE" w:rsidRPr="00560BDE" w:rsidRDefault="00560BDE" w:rsidP="00560BDE">
      <w:pPr>
        <w:numPr>
          <w:ilvl w:val="2"/>
          <w:numId w:val="2"/>
        </w:numPr>
        <w:autoSpaceDE w:val="0"/>
        <w:autoSpaceDN w:val="0"/>
        <w:adjustRightInd w:val="0"/>
        <w:ind w:left="1077" w:hanging="357"/>
        <w:jc w:val="both"/>
        <w:rPr>
          <w:rFonts w:eastAsia="Calibri"/>
          <w:color w:val="000000"/>
          <w:sz w:val="23"/>
          <w:szCs w:val="23"/>
          <w:lang w:eastAsia="en-US"/>
        </w:rPr>
      </w:pPr>
      <w:r w:rsidRPr="00560BDE">
        <w:rPr>
          <w:rFonts w:eastAsia="Calibri"/>
          <w:color w:val="000000"/>
          <w:sz w:val="23"/>
          <w:szCs w:val="23"/>
          <w:lang w:eastAsia="en-US"/>
        </w:rPr>
        <w:t xml:space="preserve">Wykonawcy, których beneficjentem rzeczywistym w rozumieniu ustawy z dnia 1 marca 2018 r. o przeciwdziałaniu praniu pieniędzy oraz finansowaniu terroryzmu (Dz. U. </w:t>
      </w:r>
      <w:r w:rsidR="00F734E6">
        <w:rPr>
          <w:rFonts w:eastAsia="Calibri"/>
          <w:color w:val="000000"/>
          <w:sz w:val="23"/>
          <w:szCs w:val="23"/>
          <w:lang w:eastAsia="en-US"/>
        </w:rPr>
        <w:br/>
      </w:r>
      <w:r w:rsidRPr="00560BDE">
        <w:rPr>
          <w:rFonts w:eastAsia="Calibri"/>
          <w:color w:val="000000"/>
          <w:sz w:val="23"/>
          <w:szCs w:val="23"/>
          <w:lang w:eastAsia="en-US"/>
        </w:rPr>
        <w:t xml:space="preserve">z 2022 r. poz. 593 i 655) jest osoba wymieniona w wykazach określonych </w:t>
      </w:r>
      <w:r w:rsidR="00F734E6">
        <w:rPr>
          <w:rFonts w:eastAsia="Calibri"/>
          <w:color w:val="000000"/>
          <w:sz w:val="23"/>
          <w:szCs w:val="23"/>
          <w:lang w:eastAsia="en-US"/>
        </w:rPr>
        <w:br/>
      </w:r>
      <w:r w:rsidRPr="00560BDE">
        <w:rPr>
          <w:rFonts w:eastAsia="Calibri"/>
          <w:color w:val="000000"/>
          <w:sz w:val="23"/>
          <w:szCs w:val="23"/>
          <w:lang w:eastAsia="en-US"/>
        </w:rP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21D6C825" w14:textId="4D760A6F" w:rsidR="00560BDE" w:rsidRPr="00560BDE" w:rsidRDefault="00560BDE" w:rsidP="00560BDE">
      <w:pPr>
        <w:numPr>
          <w:ilvl w:val="2"/>
          <w:numId w:val="2"/>
        </w:numPr>
        <w:autoSpaceDE w:val="0"/>
        <w:autoSpaceDN w:val="0"/>
        <w:adjustRightInd w:val="0"/>
        <w:ind w:left="1077" w:hanging="357"/>
        <w:jc w:val="both"/>
        <w:rPr>
          <w:rFonts w:eastAsia="Calibri"/>
          <w:color w:val="000000"/>
          <w:sz w:val="23"/>
          <w:szCs w:val="23"/>
          <w:lang w:eastAsia="en-US"/>
        </w:rPr>
      </w:pPr>
      <w:r w:rsidRPr="00560BDE">
        <w:rPr>
          <w:rFonts w:eastAsia="Calibri"/>
          <w:color w:val="000000"/>
          <w:sz w:val="23"/>
          <w:szCs w:val="23"/>
          <w:lang w:eastAsia="en-US"/>
        </w:rPr>
        <w:t xml:space="preserve">Wykonawcy, których jednostką dominującą w rozumieniu art. 3 ust. 1 pkt 37 ustawy </w:t>
      </w:r>
      <w:r w:rsidR="007A7F03">
        <w:rPr>
          <w:rFonts w:eastAsia="Calibri"/>
          <w:color w:val="000000"/>
          <w:sz w:val="23"/>
          <w:szCs w:val="23"/>
          <w:lang w:eastAsia="en-US"/>
        </w:rPr>
        <w:br/>
      </w:r>
      <w:r w:rsidRPr="00560BDE">
        <w:rPr>
          <w:rFonts w:eastAsia="Calibri"/>
          <w:color w:val="000000"/>
          <w:sz w:val="23"/>
          <w:szCs w:val="23"/>
          <w:lang w:eastAsia="en-US"/>
        </w:rPr>
        <w:t xml:space="preserve">z dnia 29 września 1994 r. o rachunkowości (Dz. U. z 2023 r. poz. 120, 295 z późn. zm.) jest podmiot wymieniony w wykazach określonych w rozporządzeniu 765/2006 </w:t>
      </w:r>
      <w:r w:rsidRPr="00560BDE">
        <w:rPr>
          <w:rFonts w:eastAsia="Calibri"/>
          <w:color w:val="000000"/>
          <w:sz w:val="23"/>
          <w:szCs w:val="23"/>
          <w:lang w:eastAsia="en-US"/>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F734E6">
        <w:rPr>
          <w:rFonts w:eastAsia="Calibri"/>
          <w:color w:val="000000"/>
          <w:sz w:val="23"/>
          <w:szCs w:val="23"/>
          <w:lang w:eastAsia="en-US"/>
        </w:rPr>
        <w:br/>
      </w:r>
      <w:r w:rsidRPr="00560BDE">
        <w:rPr>
          <w:rFonts w:eastAsia="Calibri"/>
          <w:color w:val="000000"/>
          <w:sz w:val="23"/>
          <w:szCs w:val="23"/>
          <w:lang w:eastAsia="en-US"/>
        </w:rPr>
        <w:t xml:space="preserve">w zw. art. 3 ustawy, </w:t>
      </w:r>
    </w:p>
    <w:p w14:paraId="47C8F11B" w14:textId="77777777" w:rsidR="00560BDE" w:rsidRPr="00560BDE" w:rsidRDefault="00560BDE" w:rsidP="00560BDE">
      <w:pPr>
        <w:numPr>
          <w:ilvl w:val="2"/>
          <w:numId w:val="2"/>
        </w:numPr>
        <w:autoSpaceDE w:val="0"/>
        <w:autoSpaceDN w:val="0"/>
        <w:adjustRightInd w:val="0"/>
        <w:ind w:left="1077" w:hanging="357"/>
        <w:jc w:val="both"/>
        <w:rPr>
          <w:rFonts w:eastAsia="Calibri"/>
          <w:color w:val="000000"/>
          <w:sz w:val="23"/>
          <w:szCs w:val="23"/>
          <w:lang w:eastAsia="en-US"/>
        </w:rPr>
      </w:pPr>
      <w:r w:rsidRPr="00560BDE">
        <w:rPr>
          <w:rFonts w:eastAsia="Calibri"/>
          <w:color w:val="000000"/>
          <w:sz w:val="23"/>
          <w:szCs w:val="23"/>
          <w:lang w:eastAsia="en-US"/>
        </w:rPr>
        <w:t>Wykonawcy, którzy realizują zamówienie na rzecz lub z udziałem:</w:t>
      </w:r>
    </w:p>
    <w:p w14:paraId="02D68575" w14:textId="77777777" w:rsidR="00560BDE" w:rsidRPr="00560BDE" w:rsidRDefault="00560BDE" w:rsidP="00F54469">
      <w:pPr>
        <w:numPr>
          <w:ilvl w:val="0"/>
          <w:numId w:val="91"/>
        </w:numPr>
        <w:autoSpaceDE w:val="0"/>
        <w:autoSpaceDN w:val="0"/>
        <w:adjustRightInd w:val="0"/>
        <w:ind w:left="1418" w:hanging="284"/>
        <w:jc w:val="both"/>
        <w:rPr>
          <w:rFonts w:eastAsia="Calibri"/>
          <w:color w:val="000000"/>
          <w:sz w:val="23"/>
          <w:szCs w:val="23"/>
          <w:lang w:eastAsia="en-US"/>
        </w:rPr>
      </w:pPr>
      <w:r w:rsidRPr="00560BDE">
        <w:rPr>
          <w:rFonts w:eastAsia="Calibri"/>
          <w:color w:val="000000"/>
          <w:sz w:val="23"/>
          <w:szCs w:val="23"/>
          <w:lang w:eastAsia="en-US"/>
        </w:rPr>
        <w:t xml:space="preserve">obywateli rosyjskich lub osób fizycznych lub prawnych, podmiotów lub organów </w:t>
      </w:r>
      <w:r w:rsidRPr="00560BDE">
        <w:rPr>
          <w:rFonts w:eastAsia="Calibri"/>
          <w:color w:val="000000"/>
          <w:sz w:val="23"/>
          <w:szCs w:val="23"/>
          <w:lang w:eastAsia="en-US"/>
        </w:rPr>
        <w:br/>
        <w:t xml:space="preserve">z siedzibą w Rosji; </w:t>
      </w:r>
    </w:p>
    <w:p w14:paraId="7ACA9B83" w14:textId="77777777" w:rsidR="00560BDE" w:rsidRPr="00560BDE" w:rsidRDefault="00560BDE" w:rsidP="00F54469">
      <w:pPr>
        <w:numPr>
          <w:ilvl w:val="0"/>
          <w:numId w:val="91"/>
        </w:numPr>
        <w:autoSpaceDE w:val="0"/>
        <w:autoSpaceDN w:val="0"/>
        <w:adjustRightInd w:val="0"/>
        <w:ind w:left="1418" w:hanging="284"/>
        <w:jc w:val="both"/>
        <w:rPr>
          <w:rFonts w:eastAsia="Calibri"/>
          <w:color w:val="000000"/>
          <w:sz w:val="23"/>
          <w:szCs w:val="23"/>
          <w:lang w:eastAsia="en-US"/>
        </w:rPr>
      </w:pPr>
      <w:r w:rsidRPr="00560BDE">
        <w:rPr>
          <w:rFonts w:eastAsia="Calibri"/>
          <w:color w:val="000000"/>
          <w:sz w:val="23"/>
          <w:szCs w:val="23"/>
          <w:lang w:eastAsia="en-US"/>
        </w:rPr>
        <w:t xml:space="preserve">osób prawnych, podmiotów lub organów, do których prawa własności bezpośrednio lub pośrednio w ponad 50 % należą do podmiotu, o którym mowa w tirecie 1); lub </w:t>
      </w:r>
    </w:p>
    <w:p w14:paraId="49BCF1C5" w14:textId="77777777" w:rsidR="00560BDE" w:rsidRPr="00560BDE" w:rsidRDefault="00560BDE" w:rsidP="00F54469">
      <w:pPr>
        <w:numPr>
          <w:ilvl w:val="0"/>
          <w:numId w:val="91"/>
        </w:numPr>
        <w:autoSpaceDE w:val="0"/>
        <w:autoSpaceDN w:val="0"/>
        <w:adjustRightInd w:val="0"/>
        <w:ind w:left="1418" w:hanging="284"/>
        <w:jc w:val="both"/>
        <w:rPr>
          <w:rFonts w:eastAsia="Calibri"/>
          <w:color w:val="000000"/>
          <w:sz w:val="23"/>
          <w:szCs w:val="23"/>
          <w:lang w:eastAsia="en-US"/>
        </w:rPr>
      </w:pPr>
      <w:r w:rsidRPr="00560BDE">
        <w:rPr>
          <w:rFonts w:eastAsia="Calibri"/>
          <w:color w:val="000000"/>
          <w:sz w:val="23"/>
          <w:szCs w:val="23"/>
          <w:lang w:eastAsia="en-US"/>
        </w:rPr>
        <w:t xml:space="preserve">osób fizycznych lub prawnych, podmiotów lub organów działających w imieniu lub pod kierunkiem podmiotu, o którym mowa w tir. 1) lub 2), </w:t>
      </w:r>
    </w:p>
    <w:p w14:paraId="7093E2D0" w14:textId="77777777" w:rsidR="00560BDE" w:rsidRPr="00560BDE" w:rsidRDefault="00560BDE" w:rsidP="00F54469">
      <w:pPr>
        <w:numPr>
          <w:ilvl w:val="2"/>
          <w:numId w:val="90"/>
        </w:numPr>
        <w:autoSpaceDE w:val="0"/>
        <w:autoSpaceDN w:val="0"/>
        <w:adjustRightInd w:val="0"/>
        <w:jc w:val="both"/>
        <w:rPr>
          <w:rFonts w:eastAsia="Calibri"/>
          <w:color w:val="000000"/>
          <w:sz w:val="23"/>
          <w:szCs w:val="23"/>
          <w:lang w:eastAsia="en-US"/>
        </w:rPr>
      </w:pPr>
      <w:r w:rsidRPr="00560BDE">
        <w:rPr>
          <w:rFonts w:eastAsia="Calibri"/>
          <w:color w:val="000000"/>
          <w:sz w:val="23"/>
          <w:szCs w:val="23"/>
          <w:lang w:eastAsia="en-US"/>
        </w:rPr>
        <w:t xml:space="preserve">w tym podwykonawców, dostawców lub podmiotów, na których zdolności polega się </w:t>
      </w:r>
      <w:r w:rsidRPr="00560BDE">
        <w:rPr>
          <w:rFonts w:eastAsia="Calibri"/>
          <w:color w:val="000000"/>
          <w:sz w:val="23"/>
          <w:szCs w:val="23"/>
          <w:lang w:eastAsia="en-US"/>
        </w:rPr>
        <w:br/>
        <w:t>w rozumieniu dyrektywy w sprawie zamówień publicznych, w przypadku gdy przypada na nich ponad 10 % wartości zamówienia.</w:t>
      </w:r>
    </w:p>
    <w:p w14:paraId="74713401" w14:textId="77777777" w:rsidR="00560BDE" w:rsidRPr="00560BDE" w:rsidRDefault="00560BDE" w:rsidP="00560BDE">
      <w:pPr>
        <w:numPr>
          <w:ilvl w:val="1"/>
          <w:numId w:val="2"/>
        </w:numPr>
        <w:ind w:left="709" w:hanging="425"/>
        <w:jc w:val="both"/>
        <w:rPr>
          <w:sz w:val="24"/>
          <w:szCs w:val="24"/>
        </w:rPr>
      </w:pPr>
      <w:r w:rsidRPr="00560BDE">
        <w:rPr>
          <w:rFonts w:eastAsia="Calibri"/>
          <w:color w:val="000000"/>
          <w:sz w:val="23"/>
          <w:szCs w:val="23"/>
          <w:lang w:eastAsia="en-US"/>
        </w:rPr>
        <w:t xml:space="preserve">wobec którego są podejmowane inne prawem przewidziane środki o charakterze sankcyjnym. </w:t>
      </w:r>
    </w:p>
    <w:p w14:paraId="35E500AD" w14:textId="08A54785" w:rsidR="00560BDE" w:rsidRPr="00560BDE" w:rsidRDefault="00560BDE" w:rsidP="00560BDE">
      <w:pPr>
        <w:numPr>
          <w:ilvl w:val="1"/>
          <w:numId w:val="2"/>
        </w:numPr>
        <w:ind w:left="709" w:hanging="425"/>
        <w:jc w:val="both"/>
        <w:rPr>
          <w:sz w:val="24"/>
          <w:szCs w:val="24"/>
        </w:rPr>
      </w:pPr>
      <w:r w:rsidRPr="00560BDE">
        <w:rPr>
          <w:rFonts w:eastAsia="Calibri"/>
          <w:color w:val="000000"/>
          <w:sz w:val="23"/>
          <w:szCs w:val="23"/>
          <w:lang w:eastAsia="en-US"/>
        </w:rPr>
        <w:t xml:space="preserve">który w okresie 3 miesięcy (licząc od daty rozstrzygnięcia postępowania), </w:t>
      </w:r>
      <w:r w:rsidR="00F734E6">
        <w:rPr>
          <w:rFonts w:eastAsia="Calibri"/>
          <w:color w:val="000000"/>
          <w:sz w:val="23"/>
          <w:szCs w:val="23"/>
          <w:lang w:eastAsia="en-US"/>
        </w:rPr>
        <w:br/>
      </w:r>
      <w:r w:rsidRPr="00560BDE">
        <w:rPr>
          <w:rFonts w:eastAsia="Calibri"/>
          <w:color w:val="000000"/>
          <w:sz w:val="23"/>
          <w:szCs w:val="23"/>
          <w:lang w:eastAsia="en-US"/>
        </w:rPr>
        <w:t xml:space="preserve">w postępowaniach, złożył najkorzystniejszą ofertę i: </w:t>
      </w:r>
    </w:p>
    <w:p w14:paraId="2D57BF7F" w14:textId="77777777" w:rsidR="00560BDE" w:rsidRPr="00560BDE" w:rsidRDefault="00560BDE" w:rsidP="00560BDE">
      <w:pPr>
        <w:numPr>
          <w:ilvl w:val="2"/>
          <w:numId w:val="2"/>
        </w:numPr>
        <w:jc w:val="both"/>
        <w:rPr>
          <w:sz w:val="24"/>
          <w:szCs w:val="24"/>
        </w:rPr>
      </w:pPr>
      <w:r w:rsidRPr="00560BDE">
        <w:rPr>
          <w:rFonts w:eastAsia="Calibri"/>
          <w:color w:val="000000"/>
          <w:sz w:val="23"/>
          <w:szCs w:val="23"/>
          <w:lang w:eastAsia="en-US"/>
        </w:rPr>
        <w:t xml:space="preserve">odmówił zawarcia umowy, lub </w:t>
      </w:r>
    </w:p>
    <w:p w14:paraId="1A5A2C07" w14:textId="77777777" w:rsidR="00560BDE" w:rsidRPr="00560BDE" w:rsidRDefault="00560BDE" w:rsidP="00560BDE">
      <w:pPr>
        <w:numPr>
          <w:ilvl w:val="2"/>
          <w:numId w:val="2"/>
        </w:numPr>
        <w:jc w:val="both"/>
        <w:rPr>
          <w:sz w:val="24"/>
          <w:szCs w:val="24"/>
        </w:rPr>
      </w:pPr>
      <w:r w:rsidRPr="00560BDE">
        <w:rPr>
          <w:rFonts w:eastAsia="Calibri"/>
          <w:color w:val="000000"/>
          <w:sz w:val="23"/>
          <w:szCs w:val="23"/>
          <w:lang w:eastAsia="en-US"/>
        </w:rPr>
        <w:t xml:space="preserve">wycofał ofertę, lub </w:t>
      </w:r>
    </w:p>
    <w:p w14:paraId="1057C790" w14:textId="77777777" w:rsidR="00560BDE" w:rsidRPr="00560BDE" w:rsidRDefault="00560BDE" w:rsidP="00560BDE">
      <w:pPr>
        <w:numPr>
          <w:ilvl w:val="2"/>
          <w:numId w:val="2"/>
        </w:numPr>
        <w:jc w:val="both"/>
        <w:rPr>
          <w:sz w:val="24"/>
          <w:szCs w:val="24"/>
        </w:rPr>
      </w:pPr>
      <w:r w:rsidRPr="00560BDE">
        <w:rPr>
          <w:rFonts w:eastAsia="Calibri"/>
          <w:color w:val="000000"/>
          <w:sz w:val="23"/>
          <w:szCs w:val="23"/>
          <w:lang w:eastAsia="en-US"/>
        </w:rPr>
        <w:lastRenderedPageBreak/>
        <w:t xml:space="preserve">nie uzupełnił oświadczeń i dokumentów na wezwanie, o którym mowa w § 39 ust. 6 Regulaminu. </w:t>
      </w:r>
    </w:p>
    <w:p w14:paraId="128F8993" w14:textId="77777777" w:rsidR="00560BDE" w:rsidRPr="00560BDE" w:rsidRDefault="00560BDE" w:rsidP="00560BDE">
      <w:pPr>
        <w:numPr>
          <w:ilvl w:val="1"/>
          <w:numId w:val="2"/>
        </w:numPr>
        <w:ind w:left="709" w:hanging="425"/>
        <w:jc w:val="both"/>
        <w:rPr>
          <w:sz w:val="24"/>
          <w:szCs w:val="24"/>
        </w:rPr>
      </w:pPr>
      <w:r w:rsidRPr="00560BDE">
        <w:rPr>
          <w:rFonts w:eastAsia="Calibri"/>
          <w:color w:val="000000"/>
          <w:sz w:val="23"/>
          <w:szCs w:val="23"/>
          <w:lang w:eastAsia="en-US"/>
        </w:rPr>
        <w:t xml:space="preserve">który, w przypadku zamówień, o których mowa w § 30 ust. 5 Regulaminu oraz innych uzasadnionych interesem Spółki przypadkach: </w:t>
      </w:r>
    </w:p>
    <w:p w14:paraId="279D90F7" w14:textId="77777777" w:rsidR="00560BDE" w:rsidRPr="00560BDE" w:rsidRDefault="00560BDE" w:rsidP="00F54469">
      <w:pPr>
        <w:numPr>
          <w:ilvl w:val="2"/>
          <w:numId w:val="92"/>
        </w:numPr>
        <w:ind w:left="993" w:hanging="284"/>
        <w:jc w:val="both"/>
        <w:rPr>
          <w:sz w:val="24"/>
          <w:szCs w:val="24"/>
        </w:rPr>
      </w:pPr>
      <w:r w:rsidRPr="00560BDE">
        <w:rPr>
          <w:sz w:val="24"/>
          <w:szCs w:val="24"/>
        </w:rPr>
        <w:t xml:space="preserve">z przyczyn leżących po jego stronie nie wykonał lub nienależycie wykonał umowę zawartą z Zamawiającym, co doprowadziło do: </w:t>
      </w:r>
    </w:p>
    <w:p w14:paraId="62CF0EEC" w14:textId="77777777" w:rsidR="00560BDE" w:rsidRPr="00560BDE" w:rsidRDefault="00560BDE" w:rsidP="00F54469">
      <w:pPr>
        <w:numPr>
          <w:ilvl w:val="0"/>
          <w:numId w:val="93"/>
        </w:numPr>
        <w:ind w:left="1276" w:hanging="283"/>
        <w:jc w:val="both"/>
        <w:rPr>
          <w:sz w:val="24"/>
          <w:szCs w:val="24"/>
        </w:rPr>
      </w:pPr>
      <w:r w:rsidRPr="00560BDE">
        <w:rPr>
          <w:sz w:val="24"/>
          <w:szCs w:val="24"/>
        </w:rPr>
        <w:t xml:space="preserve">wypowiedzenia lub odstąpienia od umowy, lub </w:t>
      </w:r>
    </w:p>
    <w:p w14:paraId="3C7C609B" w14:textId="77777777" w:rsidR="00560BDE" w:rsidRPr="00560BDE" w:rsidRDefault="00560BDE" w:rsidP="00F54469">
      <w:pPr>
        <w:numPr>
          <w:ilvl w:val="0"/>
          <w:numId w:val="93"/>
        </w:numPr>
        <w:ind w:left="1276" w:hanging="283"/>
        <w:jc w:val="both"/>
        <w:rPr>
          <w:sz w:val="24"/>
          <w:szCs w:val="24"/>
        </w:rPr>
      </w:pPr>
      <w:r w:rsidRPr="00560BDE">
        <w:rPr>
          <w:sz w:val="24"/>
          <w:szCs w:val="24"/>
        </w:rPr>
        <w:t xml:space="preserve">dokonania zakupu zastępczego przez Zamawiającego, lub </w:t>
      </w:r>
    </w:p>
    <w:p w14:paraId="0A92F13B" w14:textId="77777777" w:rsidR="00560BDE" w:rsidRPr="00560BDE" w:rsidRDefault="00560BDE" w:rsidP="00F54469">
      <w:pPr>
        <w:numPr>
          <w:ilvl w:val="0"/>
          <w:numId w:val="93"/>
        </w:numPr>
        <w:ind w:left="1276" w:hanging="283"/>
        <w:jc w:val="both"/>
        <w:rPr>
          <w:sz w:val="24"/>
          <w:szCs w:val="24"/>
        </w:rPr>
      </w:pPr>
      <w:r w:rsidRPr="00560BDE">
        <w:rPr>
          <w:sz w:val="24"/>
          <w:szCs w:val="24"/>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23D0C85" w14:textId="77777777" w:rsidR="00560BDE" w:rsidRPr="00560BDE" w:rsidRDefault="00560BDE" w:rsidP="00F54469">
      <w:pPr>
        <w:numPr>
          <w:ilvl w:val="2"/>
          <w:numId w:val="92"/>
        </w:numPr>
        <w:ind w:left="993" w:hanging="284"/>
        <w:jc w:val="both"/>
        <w:rPr>
          <w:sz w:val="24"/>
          <w:szCs w:val="24"/>
        </w:rPr>
      </w:pPr>
      <w:r w:rsidRPr="00560BDE">
        <w:rPr>
          <w:sz w:val="24"/>
          <w:szCs w:val="24"/>
        </w:rPr>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3B162AF9" w14:textId="111B9908" w:rsidR="00560BDE" w:rsidRPr="00560BDE" w:rsidRDefault="00560BDE" w:rsidP="00560BDE">
      <w:pPr>
        <w:numPr>
          <w:ilvl w:val="1"/>
          <w:numId w:val="2"/>
        </w:numPr>
        <w:ind w:left="709" w:hanging="425"/>
        <w:jc w:val="both"/>
        <w:rPr>
          <w:sz w:val="24"/>
          <w:szCs w:val="24"/>
        </w:rPr>
      </w:pPr>
      <w:r w:rsidRPr="00560BDE">
        <w:rPr>
          <w:rFonts w:eastAsia="Calibri"/>
          <w:color w:val="000000"/>
          <w:sz w:val="24"/>
          <w:szCs w:val="24"/>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B091A6D" w14:textId="4833BC79" w:rsidR="00804500" w:rsidRPr="003D1895" w:rsidRDefault="00804500" w:rsidP="00560BDE">
      <w:pPr>
        <w:pStyle w:val="Akapitzlist"/>
        <w:numPr>
          <w:ilvl w:val="2"/>
          <w:numId w:val="14"/>
        </w:numPr>
        <w:spacing w:line="312" w:lineRule="auto"/>
        <w:jc w:val="both"/>
      </w:pPr>
      <w:r w:rsidRPr="00057162">
        <w:t xml:space="preserve">w okresie </w:t>
      </w:r>
      <w:r w:rsidRPr="00FD0133">
        <w:t>ostatnich</w:t>
      </w:r>
      <w:r w:rsidRPr="00AE5C89">
        <w:t xml:space="preserve"> </w:t>
      </w:r>
      <w:r w:rsidR="001007BE" w:rsidRPr="00AE5C89">
        <w:rPr>
          <w:bCs/>
          <w:iCs/>
        </w:rPr>
        <w:t>3 lat</w:t>
      </w:r>
      <w:r w:rsidR="00F15861" w:rsidRPr="00AE5C89">
        <w:rPr>
          <w:bCs/>
          <w:iCs/>
        </w:rPr>
        <w:t xml:space="preserve"> </w:t>
      </w:r>
      <w:r w:rsidRPr="0025177A">
        <w:t xml:space="preserve">przed terminem składania ofert </w:t>
      </w:r>
      <w:r w:rsidRPr="00057162">
        <w:t xml:space="preserve">(a jeśli okres prowadzenia działalności jest krótszy to w tym okresie) wykonał  co najmniej </w:t>
      </w:r>
      <w:r w:rsidR="0071396E">
        <w:t>1</w:t>
      </w:r>
      <w:r w:rsidR="00622857">
        <w:t xml:space="preserve"> </w:t>
      </w:r>
      <w:r w:rsidRPr="00057162">
        <w:t>usług</w:t>
      </w:r>
      <w:r w:rsidR="0071396E">
        <w:t>ę</w:t>
      </w:r>
      <w:r w:rsidRPr="00057162">
        <w:t xml:space="preserve"> polegając</w:t>
      </w:r>
      <w:r w:rsidR="0071396E">
        <w:t>ą</w:t>
      </w:r>
      <w:r w:rsidRPr="00057162">
        <w:t xml:space="preserve"> na </w:t>
      </w:r>
      <w:r w:rsidR="0071396E" w:rsidRPr="0071396E">
        <w:t>serwis</w:t>
      </w:r>
      <w:r w:rsidR="0071396E">
        <w:t>ie</w:t>
      </w:r>
      <w:r w:rsidR="0071396E" w:rsidRPr="0071396E">
        <w:t>, remon</w:t>
      </w:r>
      <w:r w:rsidR="0071396E">
        <w:t>cie</w:t>
      </w:r>
      <w:r w:rsidR="0071396E" w:rsidRPr="0071396E">
        <w:t xml:space="preserve"> lub inne polegające na naprawie agregatu prądotwórczego o</w:t>
      </w:r>
      <w:r w:rsidR="0071396E">
        <w:t> </w:t>
      </w:r>
      <w:r w:rsidR="0071396E" w:rsidRPr="0071396E">
        <w:t xml:space="preserve">mocy elektrycznej czynnej nie mniejszej niż 1,5 MW napędzanego gazowym </w:t>
      </w:r>
      <w:r w:rsidR="0071396E" w:rsidRPr="003D1895">
        <w:t>silnikiem spalinowym</w:t>
      </w:r>
      <w:r w:rsidRPr="003D1895">
        <w:rPr>
          <w:color w:val="0070C0"/>
        </w:rPr>
        <w:t xml:space="preserve">, </w:t>
      </w:r>
      <w:r w:rsidRPr="003D1895">
        <w:t>na wartość</w:t>
      </w:r>
      <w:r w:rsidR="001007BE" w:rsidRPr="003D1895">
        <w:t>brutto</w:t>
      </w:r>
      <w:r w:rsidRPr="003D1895">
        <w:t xml:space="preserve"> nie niższą niż</w:t>
      </w:r>
      <w:r w:rsidR="0071396E" w:rsidRPr="003D1895">
        <w:t xml:space="preserve"> </w:t>
      </w:r>
      <w:r w:rsidR="007E581A" w:rsidRPr="003D1895">
        <w:rPr>
          <w:b/>
          <w:bCs/>
        </w:rPr>
        <w:t>100</w:t>
      </w:r>
      <w:r w:rsidR="0071396E" w:rsidRPr="003D1895">
        <w:rPr>
          <w:b/>
          <w:bCs/>
        </w:rPr>
        <w:t xml:space="preserve"> 000,00 </w:t>
      </w:r>
      <w:r w:rsidRPr="003D1895">
        <w:rPr>
          <w:b/>
          <w:bCs/>
        </w:rPr>
        <w:t>PLN</w:t>
      </w:r>
    </w:p>
    <w:p w14:paraId="502FCEBC" w14:textId="77777777" w:rsidR="00AE5C89" w:rsidRPr="003D1895" w:rsidRDefault="00AE5C89" w:rsidP="003D1895">
      <w:pPr>
        <w:spacing w:line="312" w:lineRule="auto"/>
        <w:ind w:left="709"/>
        <w:jc w:val="both"/>
        <w:rPr>
          <w:b/>
          <w:bCs/>
          <w:sz w:val="24"/>
          <w:szCs w:val="24"/>
        </w:rPr>
      </w:pPr>
      <w:bookmarkStart w:id="19" w:name="_Hlk180474013"/>
      <w:bookmarkStart w:id="20" w:name="_Toc106095842"/>
      <w:bookmarkStart w:id="21" w:name="_Toc106096386"/>
      <w:r w:rsidRPr="003D1895">
        <w:rPr>
          <w:b/>
          <w:bCs/>
          <w:sz w:val="24"/>
          <w:szCs w:val="24"/>
        </w:rPr>
        <w:t xml:space="preserve">albo </w:t>
      </w:r>
    </w:p>
    <w:p w14:paraId="551ADD09" w14:textId="77777777" w:rsidR="00AE5C89" w:rsidRPr="003D1895" w:rsidRDefault="00AE5C89" w:rsidP="003D1895">
      <w:pPr>
        <w:spacing w:line="312" w:lineRule="auto"/>
        <w:ind w:left="709"/>
        <w:jc w:val="both"/>
        <w:rPr>
          <w:sz w:val="24"/>
          <w:szCs w:val="24"/>
        </w:rPr>
      </w:pPr>
      <w:r w:rsidRPr="003D1895">
        <w:rPr>
          <w:sz w:val="24"/>
          <w:szCs w:val="24"/>
        </w:rPr>
        <w:t xml:space="preserve">posiada ocenę zdolności zakładu remontowego wydaną przez właściwą jednostkę certyfikującą </w:t>
      </w:r>
      <w:r w:rsidRPr="003D1895">
        <w:rPr>
          <w:sz w:val="24"/>
          <w:szCs w:val="24"/>
        </w:rPr>
        <w:br/>
        <w:t>w zakresie nie mniejszym niż przedmiot zamówienia,</w:t>
      </w:r>
    </w:p>
    <w:p w14:paraId="029E7AD7" w14:textId="77777777" w:rsidR="00AE5C89" w:rsidRPr="003D1895" w:rsidRDefault="00AE5C89" w:rsidP="003D1895">
      <w:pPr>
        <w:spacing w:line="312" w:lineRule="auto"/>
        <w:ind w:left="709"/>
        <w:jc w:val="both"/>
        <w:rPr>
          <w:b/>
          <w:bCs/>
          <w:sz w:val="24"/>
          <w:szCs w:val="24"/>
        </w:rPr>
      </w:pPr>
      <w:r w:rsidRPr="003D1895">
        <w:rPr>
          <w:b/>
          <w:bCs/>
          <w:sz w:val="24"/>
          <w:szCs w:val="24"/>
        </w:rPr>
        <w:t>albo</w:t>
      </w:r>
    </w:p>
    <w:p w14:paraId="14DB320C" w14:textId="77777777" w:rsidR="00AE5C89" w:rsidRPr="003D1895" w:rsidRDefault="00AE5C89" w:rsidP="003D1895">
      <w:pPr>
        <w:spacing w:line="312" w:lineRule="auto"/>
        <w:ind w:left="709"/>
        <w:jc w:val="both"/>
        <w:rPr>
          <w:sz w:val="24"/>
          <w:szCs w:val="24"/>
        </w:rPr>
      </w:pPr>
      <w:r w:rsidRPr="003D1895">
        <w:rPr>
          <w:sz w:val="24"/>
          <w:szCs w:val="24"/>
        </w:rPr>
        <w:t>jest producentem maszyn/urządzeń, których przedmiot zamówienia dotyczy</w:t>
      </w:r>
    </w:p>
    <w:p w14:paraId="381BA2B8" w14:textId="77777777" w:rsidR="00AE5C89" w:rsidRPr="003D1895" w:rsidRDefault="00AE5C89" w:rsidP="003D1895">
      <w:pPr>
        <w:spacing w:line="312" w:lineRule="auto"/>
        <w:ind w:left="709"/>
        <w:jc w:val="both"/>
        <w:rPr>
          <w:b/>
          <w:bCs/>
          <w:sz w:val="24"/>
          <w:szCs w:val="24"/>
        </w:rPr>
      </w:pPr>
      <w:r w:rsidRPr="003D1895">
        <w:rPr>
          <w:b/>
          <w:bCs/>
          <w:sz w:val="24"/>
          <w:szCs w:val="24"/>
        </w:rPr>
        <w:t>albo</w:t>
      </w:r>
    </w:p>
    <w:p w14:paraId="173E4BB5" w14:textId="77777777" w:rsidR="00AE5C89" w:rsidRPr="003D1895" w:rsidRDefault="00AE5C89" w:rsidP="003D1895">
      <w:pPr>
        <w:spacing w:line="312" w:lineRule="auto"/>
        <w:ind w:left="709"/>
        <w:jc w:val="both"/>
        <w:rPr>
          <w:sz w:val="24"/>
          <w:szCs w:val="24"/>
        </w:rPr>
      </w:pPr>
      <w:r w:rsidRPr="003D1895">
        <w:rPr>
          <w:sz w:val="24"/>
          <w:szCs w:val="24"/>
        </w:rPr>
        <w:t>posiada upoważnienie lub autoryzację wystawioną przez Producenta maszyn/urządzeń, których przedmiot zamówienia dotyczy</w:t>
      </w:r>
    </w:p>
    <w:p w14:paraId="4BEB1095" w14:textId="77777777" w:rsidR="00AE5C89" w:rsidRPr="003D1895" w:rsidRDefault="00AE5C89" w:rsidP="003D1895">
      <w:pPr>
        <w:spacing w:line="312" w:lineRule="auto"/>
        <w:ind w:left="709"/>
        <w:jc w:val="both"/>
        <w:rPr>
          <w:b/>
          <w:bCs/>
          <w:sz w:val="24"/>
          <w:szCs w:val="24"/>
        </w:rPr>
      </w:pPr>
      <w:r w:rsidRPr="003D1895">
        <w:rPr>
          <w:b/>
          <w:bCs/>
          <w:sz w:val="24"/>
          <w:szCs w:val="24"/>
        </w:rPr>
        <w:t>albo</w:t>
      </w:r>
    </w:p>
    <w:p w14:paraId="13E7F5F4" w14:textId="6ACA8B1D" w:rsidR="00AE5C89" w:rsidRPr="003D1895" w:rsidRDefault="00AE5C89" w:rsidP="003D1895">
      <w:pPr>
        <w:spacing w:line="312" w:lineRule="auto"/>
        <w:ind w:left="709"/>
        <w:jc w:val="both"/>
        <w:rPr>
          <w:sz w:val="24"/>
          <w:szCs w:val="24"/>
        </w:rPr>
      </w:pPr>
      <w:r w:rsidRPr="003D1895">
        <w:rPr>
          <w:bCs/>
          <w:iCs/>
          <w:sz w:val="24"/>
          <w:szCs w:val="24"/>
        </w:rPr>
        <w:lastRenderedPageBreak/>
        <w:t xml:space="preserve">posiada zaświadczenie niezależnego podmiotu zajmującego się poświadczaniem spełniania przez wykonawcę norm zarządzania jakością; Zamawiający uzna za potwierdzający spełnienie warunku certyfikat ISO z serii 9000 dla zakładu naprawczego Wykonawcy. </w:t>
      </w:r>
    </w:p>
    <w:p w14:paraId="349C11F1" w14:textId="21791CBE" w:rsidR="00F13DFD" w:rsidRPr="00057162" w:rsidRDefault="00D42FFB" w:rsidP="000157D8">
      <w:pPr>
        <w:pStyle w:val="Nagwek1"/>
        <w:shd w:val="clear" w:color="auto" w:fill="E7E6E6" w:themeFill="background2"/>
        <w:spacing w:before="120" w:line="312" w:lineRule="auto"/>
        <w:jc w:val="both"/>
        <w:rPr>
          <w:rFonts w:cs="Times New Roman"/>
          <w:color w:val="auto"/>
          <w:sz w:val="24"/>
          <w:szCs w:val="24"/>
        </w:rPr>
      </w:pPr>
      <w:bookmarkStart w:id="22" w:name="_Toc217904012"/>
      <w:bookmarkEnd w:id="19"/>
      <w:r w:rsidRPr="00057162">
        <w:rPr>
          <w:rFonts w:cs="Times New Roman"/>
          <w:color w:val="auto"/>
          <w:sz w:val="24"/>
          <w:szCs w:val="24"/>
        </w:rPr>
        <w:t xml:space="preserve">Część VI. </w:t>
      </w:r>
      <w:r w:rsidR="00DB4D9E">
        <w:rPr>
          <w:rFonts w:cs="Times New Roman"/>
          <w:color w:val="auto"/>
          <w:sz w:val="24"/>
          <w:szCs w:val="24"/>
        </w:rPr>
        <w:t>Wykonawcy</w:t>
      </w:r>
      <w:r w:rsidR="00F13DFD" w:rsidRPr="00057162">
        <w:rPr>
          <w:rFonts w:cs="Times New Roman"/>
          <w:color w:val="auto"/>
          <w:sz w:val="24"/>
          <w:szCs w:val="24"/>
        </w:rPr>
        <w:t xml:space="preserve"> występujący wspólnie</w:t>
      </w:r>
      <w:r w:rsidR="00880181" w:rsidRPr="00057162">
        <w:rPr>
          <w:rFonts w:cs="Times New Roman"/>
          <w:color w:val="auto"/>
          <w:sz w:val="24"/>
          <w:szCs w:val="24"/>
        </w:rPr>
        <w:t xml:space="preserve"> (konsorcjum)</w:t>
      </w:r>
      <w:r w:rsidR="00F13DFD" w:rsidRPr="00057162">
        <w:rPr>
          <w:rFonts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5FD1B24C"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AE5C89">
        <w:t> </w:t>
      </w:r>
      <w:r w:rsidRPr="000C5BB6">
        <w:t xml:space="preserve">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cs="Times New Roman"/>
          <w:color w:val="auto"/>
          <w:sz w:val="24"/>
          <w:szCs w:val="24"/>
        </w:rPr>
      </w:pPr>
      <w:bookmarkStart w:id="23" w:name="_Toc106095843"/>
      <w:bookmarkStart w:id="24" w:name="_Toc106096387"/>
      <w:bookmarkStart w:id="25" w:name="_Toc217904013"/>
      <w:r w:rsidRPr="00057162">
        <w:rPr>
          <w:rFonts w:cs="Times New Roman"/>
          <w:color w:val="auto"/>
          <w:sz w:val="24"/>
          <w:szCs w:val="24"/>
        </w:rPr>
        <w:t>Część VII. Udostępnienie zasobów</w:t>
      </w:r>
      <w:bookmarkEnd w:id="23"/>
      <w:bookmarkEnd w:id="24"/>
      <w:bookmarkEnd w:id="25"/>
    </w:p>
    <w:p w14:paraId="5320DBBB" w14:textId="4532A148" w:rsidR="00F13DFD" w:rsidRPr="00057162" w:rsidRDefault="008616AB" w:rsidP="003D1895">
      <w:pPr>
        <w:pStyle w:val="Akapitzlist"/>
        <w:numPr>
          <w:ilvl w:val="0"/>
          <w:numId w:val="4"/>
        </w:numPr>
        <w:spacing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3D1895">
      <w:pPr>
        <w:pStyle w:val="Akapitzlist"/>
        <w:numPr>
          <w:ilvl w:val="0"/>
          <w:numId w:val="4"/>
        </w:numPr>
        <w:spacing w:line="312" w:lineRule="auto"/>
        <w:contextualSpacing w:val="0"/>
        <w:jc w:val="both"/>
      </w:pPr>
      <w:r>
        <w:lastRenderedPageBreak/>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3D1895">
      <w:pPr>
        <w:pStyle w:val="Akapitzlist"/>
        <w:numPr>
          <w:ilvl w:val="1"/>
          <w:numId w:val="4"/>
        </w:numPr>
        <w:spacing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D1895">
      <w:pPr>
        <w:pStyle w:val="Akapitzlist"/>
        <w:numPr>
          <w:ilvl w:val="1"/>
          <w:numId w:val="4"/>
        </w:numPr>
        <w:spacing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C3C2E3C" w:rsidR="00EB1AE4" w:rsidRPr="00295BF5" w:rsidRDefault="001D08D4" w:rsidP="003D1895">
      <w:pPr>
        <w:pStyle w:val="Akapitzlist"/>
        <w:numPr>
          <w:ilvl w:val="1"/>
          <w:numId w:val="4"/>
        </w:numPr>
        <w:spacing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3D1895">
      <w:pPr>
        <w:pStyle w:val="Akapitzlist"/>
        <w:numPr>
          <w:ilvl w:val="0"/>
          <w:numId w:val="4"/>
        </w:numPr>
        <w:spacing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Default="004E3A28" w:rsidP="003D1895">
      <w:pPr>
        <w:pStyle w:val="Akapitzlist"/>
        <w:numPr>
          <w:ilvl w:val="0"/>
          <w:numId w:val="4"/>
        </w:numPr>
        <w:spacing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811D2" w14:textId="77777777" w:rsidR="003D1895" w:rsidRPr="003D1895" w:rsidRDefault="003D1895" w:rsidP="003D1895">
      <w:pPr>
        <w:pStyle w:val="Akapitzlist"/>
        <w:spacing w:line="312" w:lineRule="auto"/>
        <w:ind w:left="360"/>
        <w:contextualSpacing w:val="0"/>
        <w:jc w:val="both"/>
        <w:rPr>
          <w:sz w:val="16"/>
          <w:szCs w:val="16"/>
        </w:rPr>
      </w:pPr>
    </w:p>
    <w:p w14:paraId="725BF166" w14:textId="57F558D1" w:rsidR="00F13DFD" w:rsidRPr="00057162" w:rsidRDefault="000C22F4" w:rsidP="003D1895">
      <w:pPr>
        <w:pStyle w:val="Nagwek1"/>
        <w:shd w:val="clear" w:color="auto" w:fill="D9D9D9" w:themeFill="background1" w:themeFillShade="D9"/>
        <w:spacing w:line="312" w:lineRule="auto"/>
        <w:jc w:val="both"/>
        <w:rPr>
          <w:rFonts w:cs="Times New Roman"/>
          <w:color w:val="auto"/>
          <w:sz w:val="24"/>
          <w:szCs w:val="24"/>
        </w:rPr>
      </w:pPr>
      <w:bookmarkStart w:id="26" w:name="_Toc106095844"/>
      <w:bookmarkStart w:id="27" w:name="_Toc106096388"/>
      <w:bookmarkStart w:id="28" w:name="_Toc217904014"/>
      <w:r w:rsidRPr="00057162">
        <w:rPr>
          <w:rFonts w:cs="Times New Roman"/>
          <w:color w:val="auto"/>
          <w:sz w:val="24"/>
          <w:szCs w:val="24"/>
        </w:rPr>
        <w:t>Część VIII. Podmiotowe środki dowodowe</w:t>
      </w:r>
      <w:r w:rsidR="009B6D74" w:rsidRPr="00057162">
        <w:rPr>
          <w:rFonts w:cs="Times New Roman"/>
          <w:color w:val="auto"/>
          <w:sz w:val="24"/>
          <w:szCs w:val="24"/>
        </w:rPr>
        <w:t>.</w:t>
      </w:r>
      <w:bookmarkEnd w:id="26"/>
      <w:bookmarkEnd w:id="27"/>
      <w:bookmarkEnd w:id="28"/>
    </w:p>
    <w:p w14:paraId="49D4DA5E" w14:textId="23E7AB20" w:rsidR="000A6014" w:rsidRPr="00057162" w:rsidRDefault="006B0420" w:rsidP="003D1895">
      <w:pPr>
        <w:pStyle w:val="Akapitzlist"/>
        <w:numPr>
          <w:ilvl w:val="0"/>
          <w:numId w:val="7"/>
        </w:numPr>
        <w:spacing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3D1895">
      <w:pPr>
        <w:pStyle w:val="Akapitzlist"/>
        <w:numPr>
          <w:ilvl w:val="1"/>
          <w:numId w:val="7"/>
        </w:numPr>
        <w:spacing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3D1895">
      <w:pPr>
        <w:pStyle w:val="Akapitzlist"/>
        <w:numPr>
          <w:ilvl w:val="1"/>
          <w:numId w:val="7"/>
        </w:numPr>
        <w:spacing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3D1895">
      <w:pPr>
        <w:pStyle w:val="Akapitzlist"/>
        <w:numPr>
          <w:ilvl w:val="1"/>
          <w:numId w:val="7"/>
        </w:numPr>
        <w:spacing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3D1895">
      <w:pPr>
        <w:pStyle w:val="Akapitzlist"/>
        <w:numPr>
          <w:ilvl w:val="0"/>
          <w:numId w:val="7"/>
        </w:numPr>
        <w:spacing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3D1895">
      <w:pPr>
        <w:pStyle w:val="Akapitzlist"/>
        <w:numPr>
          <w:ilvl w:val="1"/>
          <w:numId w:val="7"/>
        </w:numPr>
        <w:spacing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3D1895">
      <w:pPr>
        <w:pStyle w:val="Akapitzlist"/>
        <w:numPr>
          <w:ilvl w:val="1"/>
          <w:numId w:val="7"/>
        </w:numPr>
        <w:spacing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47B55F61" w:rsidR="0014085E" w:rsidRPr="00057162" w:rsidRDefault="0014085E" w:rsidP="003D1895">
      <w:pPr>
        <w:pStyle w:val="Akapitzlist"/>
        <w:numPr>
          <w:ilvl w:val="1"/>
          <w:numId w:val="7"/>
        </w:numPr>
        <w:spacing w:line="312" w:lineRule="auto"/>
        <w:contextualSpacing w:val="0"/>
        <w:jc w:val="both"/>
        <w:rPr>
          <w:bCs/>
          <w:iCs/>
        </w:rPr>
      </w:pPr>
      <w:r w:rsidRPr="00B6788B">
        <w:rPr>
          <w:bCs/>
          <w:iCs/>
        </w:rPr>
        <w:lastRenderedPageBreak/>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AE5C89">
      <w:pPr>
        <w:pStyle w:val="Akapitzlist"/>
        <w:numPr>
          <w:ilvl w:val="0"/>
          <w:numId w:val="7"/>
        </w:numPr>
        <w:spacing w:before="120" w:line="312" w:lineRule="auto"/>
        <w:ind w:left="357" w:hanging="357"/>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lastRenderedPageBreak/>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1418F092" w:rsidR="001C6EEF" w:rsidRPr="00A51548" w:rsidRDefault="001C6EEF" w:rsidP="001C6EEF">
      <w:pPr>
        <w:pStyle w:val="Akapitzlist"/>
        <w:numPr>
          <w:ilvl w:val="1"/>
          <w:numId w:val="7"/>
        </w:numPr>
        <w:spacing w:before="120" w:line="312" w:lineRule="auto"/>
        <w:contextualSpacing w:val="0"/>
        <w:jc w:val="both"/>
        <w:rPr>
          <w:bCs/>
          <w:iCs/>
        </w:rPr>
      </w:pPr>
      <w:r w:rsidRPr="00A51548">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w:t>
      </w:r>
      <w:r w:rsidR="00F734E6">
        <w:rPr>
          <w:bCs/>
          <w:iCs/>
        </w:rPr>
        <w:br/>
      </w:r>
      <w:r w:rsidRPr="00A51548">
        <w:rPr>
          <w:bCs/>
          <w:iCs/>
        </w:rPr>
        <w:t xml:space="preserve">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A51548">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A51548">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4414C04E" w:rsidR="00B40469" w:rsidRDefault="00B40469" w:rsidP="00560BDE">
      <w:pPr>
        <w:pStyle w:val="Akapitzlist"/>
        <w:numPr>
          <w:ilvl w:val="1"/>
          <w:numId w:val="15"/>
        </w:numPr>
        <w:spacing w:line="312" w:lineRule="auto"/>
        <w:contextualSpacing w:val="0"/>
        <w:jc w:val="both"/>
        <w:rPr>
          <w:b/>
          <w:iCs/>
        </w:rPr>
      </w:pPr>
      <w:r w:rsidRPr="00057162">
        <w:rPr>
          <w:bCs/>
          <w:iCs/>
        </w:rPr>
        <w:t>wykazu usług wykonanych, a w przypadku świadczeń powtarzających się lub ciągłych również wykonywanych, w okresie ostatnic</w:t>
      </w:r>
      <w:r w:rsidRPr="00A51548">
        <w:rPr>
          <w:bCs/>
          <w:iCs/>
        </w:rPr>
        <w:t xml:space="preserve">h </w:t>
      </w:r>
      <w:r w:rsidR="00966996" w:rsidRPr="00A51548">
        <w:rPr>
          <w:bCs/>
          <w:iCs/>
        </w:rPr>
        <w:t>3 lat</w:t>
      </w:r>
      <w:r w:rsidR="00A51548" w:rsidRPr="00A51548">
        <w:rPr>
          <w:bCs/>
          <w:iCs/>
        </w:rPr>
        <w:t xml:space="preserve"> </w:t>
      </w:r>
      <w:r w:rsidRPr="00A51548">
        <w:rPr>
          <w:bCs/>
          <w:iCs/>
        </w:rPr>
        <w:t xml:space="preserve">a </w:t>
      </w:r>
      <w:r w:rsidRPr="00057162">
        <w:rPr>
          <w:bCs/>
          <w:iCs/>
        </w:rPr>
        <w:t xml:space="preserve">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w:t>
      </w:r>
      <w:r w:rsidRPr="00B6788B">
        <w:rPr>
          <w:bCs/>
          <w:iCs/>
        </w:rPr>
        <w:lastRenderedPageBreak/>
        <w:t xml:space="preserve">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7F9584DD" w14:textId="77777777" w:rsidR="00A51548" w:rsidRPr="0043211C" w:rsidRDefault="00A51548" w:rsidP="000A428A">
      <w:pPr>
        <w:ind w:left="709"/>
        <w:jc w:val="both"/>
        <w:rPr>
          <w:b/>
          <w:bCs/>
          <w:sz w:val="24"/>
          <w:szCs w:val="24"/>
        </w:rPr>
      </w:pPr>
      <w:r w:rsidRPr="0043211C">
        <w:rPr>
          <w:b/>
          <w:bCs/>
          <w:sz w:val="24"/>
          <w:szCs w:val="24"/>
        </w:rPr>
        <w:t xml:space="preserve">albo </w:t>
      </w:r>
    </w:p>
    <w:p w14:paraId="26170BD2" w14:textId="49294D75" w:rsidR="00A51548" w:rsidRPr="0043211C" w:rsidRDefault="00A51548" w:rsidP="000A428A">
      <w:pPr>
        <w:ind w:left="709"/>
        <w:jc w:val="both"/>
        <w:rPr>
          <w:sz w:val="24"/>
          <w:szCs w:val="24"/>
        </w:rPr>
      </w:pPr>
      <w:r w:rsidRPr="0043211C">
        <w:rPr>
          <w:sz w:val="24"/>
          <w:szCs w:val="24"/>
        </w:rPr>
        <w:t xml:space="preserve">ocenę zdolności zakładu remontowego wydaną przez właściwą jednostkę certyfikującą </w:t>
      </w:r>
      <w:r w:rsidRPr="0043211C">
        <w:rPr>
          <w:sz w:val="24"/>
          <w:szCs w:val="24"/>
        </w:rPr>
        <w:br/>
        <w:t>w zakresie nie mniejszym niż przedmiot zamówienia,</w:t>
      </w:r>
    </w:p>
    <w:p w14:paraId="6F0B9A49" w14:textId="77777777" w:rsidR="00563C98" w:rsidRPr="004E7334" w:rsidRDefault="00563C98" w:rsidP="000A428A">
      <w:pPr>
        <w:ind w:left="709"/>
        <w:jc w:val="both"/>
        <w:rPr>
          <w:b/>
          <w:bCs/>
          <w:sz w:val="16"/>
          <w:szCs w:val="16"/>
        </w:rPr>
      </w:pPr>
    </w:p>
    <w:p w14:paraId="5D2D42BE" w14:textId="429F2999" w:rsidR="00A51548" w:rsidRPr="0043211C" w:rsidRDefault="00A51548" w:rsidP="000A428A">
      <w:pPr>
        <w:ind w:left="709"/>
        <w:jc w:val="both"/>
        <w:rPr>
          <w:b/>
          <w:bCs/>
          <w:sz w:val="24"/>
          <w:szCs w:val="24"/>
        </w:rPr>
      </w:pPr>
      <w:r w:rsidRPr="0043211C">
        <w:rPr>
          <w:b/>
          <w:bCs/>
          <w:sz w:val="24"/>
          <w:szCs w:val="24"/>
        </w:rPr>
        <w:t>albo</w:t>
      </w:r>
    </w:p>
    <w:p w14:paraId="2C66497E" w14:textId="6EA383AF" w:rsidR="00A51548" w:rsidRPr="0043211C" w:rsidRDefault="00A51548" w:rsidP="000A428A">
      <w:pPr>
        <w:ind w:left="709"/>
        <w:jc w:val="both"/>
        <w:rPr>
          <w:sz w:val="24"/>
          <w:szCs w:val="24"/>
        </w:rPr>
      </w:pPr>
      <w:r w:rsidRPr="0043211C">
        <w:rPr>
          <w:sz w:val="24"/>
          <w:szCs w:val="24"/>
        </w:rPr>
        <w:t xml:space="preserve">oświadczenie Wykonawcy, że jest producentem maszyn/urządzeń, których przedmiot zamówienia dotyczy, złożone na druku stanowiącym </w:t>
      </w:r>
      <w:r w:rsidRPr="0043211C">
        <w:rPr>
          <w:b/>
          <w:bCs/>
          <w:sz w:val="24"/>
          <w:szCs w:val="24"/>
        </w:rPr>
        <w:t>Załącznik nr 6 do SWZ</w:t>
      </w:r>
      <w:r w:rsidRPr="0043211C">
        <w:rPr>
          <w:sz w:val="24"/>
          <w:szCs w:val="24"/>
        </w:rPr>
        <w:t>,</w:t>
      </w:r>
    </w:p>
    <w:p w14:paraId="6B1E31C6" w14:textId="77777777" w:rsidR="00A51548" w:rsidRPr="0043211C" w:rsidRDefault="00A51548" w:rsidP="000A428A">
      <w:pPr>
        <w:ind w:left="709"/>
        <w:jc w:val="both"/>
        <w:rPr>
          <w:b/>
          <w:bCs/>
          <w:sz w:val="24"/>
          <w:szCs w:val="24"/>
        </w:rPr>
      </w:pPr>
      <w:r w:rsidRPr="0043211C">
        <w:rPr>
          <w:b/>
          <w:bCs/>
          <w:sz w:val="24"/>
          <w:szCs w:val="24"/>
        </w:rPr>
        <w:t>albo</w:t>
      </w:r>
    </w:p>
    <w:p w14:paraId="00687251" w14:textId="0404A74F" w:rsidR="00A51548" w:rsidRPr="0043211C" w:rsidRDefault="00A51548" w:rsidP="000A428A">
      <w:pPr>
        <w:ind w:left="709"/>
        <w:jc w:val="both"/>
        <w:rPr>
          <w:sz w:val="24"/>
          <w:szCs w:val="24"/>
        </w:rPr>
      </w:pPr>
      <w:r w:rsidRPr="0043211C">
        <w:rPr>
          <w:sz w:val="24"/>
          <w:szCs w:val="24"/>
        </w:rPr>
        <w:t>upoważnienie lub autoryzację wystawioną przez Producenta maszyn/urządzeń, których przedmiot zamówienia dotyczy,</w:t>
      </w:r>
    </w:p>
    <w:p w14:paraId="41F64ACB" w14:textId="77777777" w:rsidR="00A51548" w:rsidRPr="0043211C" w:rsidRDefault="00A51548" w:rsidP="000A428A">
      <w:pPr>
        <w:ind w:left="709"/>
        <w:jc w:val="both"/>
        <w:rPr>
          <w:b/>
          <w:bCs/>
          <w:sz w:val="24"/>
          <w:szCs w:val="24"/>
        </w:rPr>
      </w:pPr>
      <w:r w:rsidRPr="0043211C">
        <w:rPr>
          <w:b/>
          <w:bCs/>
          <w:sz w:val="24"/>
          <w:szCs w:val="24"/>
        </w:rPr>
        <w:t>albo</w:t>
      </w:r>
    </w:p>
    <w:p w14:paraId="20A01E86" w14:textId="46EFF2D8" w:rsidR="00A51548" w:rsidRPr="0043211C" w:rsidRDefault="00A51548" w:rsidP="000A428A">
      <w:pPr>
        <w:ind w:left="709"/>
        <w:jc w:val="both"/>
        <w:rPr>
          <w:sz w:val="24"/>
          <w:szCs w:val="24"/>
        </w:rPr>
      </w:pPr>
      <w:r w:rsidRPr="0043211C">
        <w:rPr>
          <w:bCs/>
          <w:iCs/>
          <w:sz w:val="24"/>
          <w:szCs w:val="24"/>
        </w:rPr>
        <w:t xml:space="preserve">zaświadczenie niezależnego podmiotu zajmującego się poświadczaniem spełniania </w:t>
      </w:r>
      <w:r w:rsidRPr="0043211C">
        <w:rPr>
          <w:bCs/>
          <w:iCs/>
          <w:sz w:val="24"/>
          <w:szCs w:val="24"/>
        </w:rPr>
        <w:br/>
        <w:t xml:space="preserve">przez wykonawcę norm zarządzania jakością; Zamawiający uzna za potwierdzający spełnienie warunku certyfikat ISO z serii 9000 dla zakładu naprawczego Wykonawcy. </w:t>
      </w:r>
    </w:p>
    <w:p w14:paraId="240BE466" w14:textId="77777777" w:rsidR="00446FF7" w:rsidRPr="001B6C57" w:rsidRDefault="00446FF7" w:rsidP="000A428A">
      <w:pPr>
        <w:pStyle w:val="Akapitzlist"/>
        <w:spacing w:line="312" w:lineRule="auto"/>
        <w:jc w:val="both"/>
        <w:rPr>
          <w:color w:val="FF0000"/>
          <w:sz w:val="10"/>
          <w:szCs w:val="10"/>
        </w:rPr>
      </w:pPr>
    </w:p>
    <w:p w14:paraId="7743C59A" w14:textId="19DAB105" w:rsidR="00AB5FA1" w:rsidRPr="00E96B76" w:rsidRDefault="007C6B00" w:rsidP="000A428A">
      <w:pPr>
        <w:pStyle w:val="Akapitzlist"/>
        <w:numPr>
          <w:ilvl w:val="0"/>
          <w:numId w:val="7"/>
        </w:numPr>
        <w:spacing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0A428A">
      <w:pPr>
        <w:pStyle w:val="Akapitzlist"/>
        <w:numPr>
          <w:ilvl w:val="1"/>
          <w:numId w:val="7"/>
        </w:numPr>
        <w:spacing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cs="Times New Roman"/>
          <w:color w:val="auto"/>
          <w:sz w:val="24"/>
          <w:szCs w:val="24"/>
        </w:rPr>
      </w:pPr>
      <w:bookmarkStart w:id="31" w:name="_Toc82787412"/>
      <w:bookmarkStart w:id="32" w:name="_Toc106095845"/>
      <w:bookmarkStart w:id="33" w:name="_Toc106096389"/>
      <w:bookmarkStart w:id="34" w:name="_Toc217904015"/>
      <w:r w:rsidRPr="00955D5C">
        <w:rPr>
          <w:rFonts w:cs="Times New Roman"/>
          <w:color w:val="auto"/>
          <w:sz w:val="24"/>
          <w:szCs w:val="24"/>
        </w:rPr>
        <w:t xml:space="preserve">Część IX. Przedmiotowe środki dowodowe oraz </w:t>
      </w:r>
      <w:r w:rsidR="002C3537">
        <w:rPr>
          <w:rFonts w:cs="Times New Roman"/>
          <w:color w:val="auto"/>
          <w:sz w:val="24"/>
          <w:szCs w:val="24"/>
        </w:rPr>
        <w:t xml:space="preserve">pozostałe </w:t>
      </w:r>
      <w:r w:rsidRPr="00955D5C">
        <w:rPr>
          <w:rFonts w:cs="Times New Roman"/>
          <w:color w:val="auto"/>
          <w:sz w:val="24"/>
          <w:szCs w:val="24"/>
        </w:rPr>
        <w:t>dokumenty i oświadczenia</w:t>
      </w:r>
      <w:bookmarkEnd w:id="31"/>
      <w:bookmarkEnd w:id="32"/>
      <w:bookmarkEnd w:id="33"/>
      <w:bookmarkEnd w:id="34"/>
      <w:r w:rsidRPr="00955D5C">
        <w:rPr>
          <w:rFonts w:cs="Times New Roman"/>
          <w:color w:val="auto"/>
          <w:sz w:val="24"/>
          <w:szCs w:val="24"/>
        </w:rPr>
        <w:t xml:space="preserve"> </w:t>
      </w:r>
    </w:p>
    <w:p w14:paraId="19B4AF65" w14:textId="09D8E65C" w:rsidR="001B12E6" w:rsidRPr="006D7842" w:rsidRDefault="001B12E6" w:rsidP="00560BDE">
      <w:pPr>
        <w:pStyle w:val="Akapitzlist"/>
        <w:numPr>
          <w:ilvl w:val="0"/>
          <w:numId w:val="8"/>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sidR="006E7CBD">
        <w:rPr>
          <w:bCs/>
        </w:rPr>
        <w:t xml:space="preserve"> nie</w:t>
      </w:r>
      <w:r>
        <w:rPr>
          <w:bCs/>
        </w:rPr>
        <w:t xml:space="preserve"> wymaga złożenia</w:t>
      </w:r>
      <w:r w:rsidR="006D7842">
        <w:rPr>
          <w:bCs/>
        </w:rPr>
        <w:t xml:space="preserve"> p</w:t>
      </w:r>
      <w:r w:rsidRPr="006D7842">
        <w:rPr>
          <w:bCs/>
        </w:rPr>
        <w:t>rzedmiotowych środków dowodowych</w:t>
      </w:r>
      <w:r w:rsidR="006E7CBD">
        <w:rPr>
          <w:bCs/>
        </w:rPr>
        <w:t>.</w:t>
      </w:r>
      <w:r w:rsidR="006E7CBD" w:rsidRPr="006E7CBD">
        <w:t xml:space="preserve"> </w:t>
      </w:r>
      <w:r w:rsidR="006E7CBD" w:rsidRPr="006E7CBD">
        <w:rPr>
          <w:bCs/>
        </w:rPr>
        <w:t>Złożenie oferty w niniejszym post</w:t>
      </w:r>
      <w:r w:rsidR="00AA3FC2">
        <w:rPr>
          <w:bCs/>
        </w:rPr>
        <w:t>ę</w:t>
      </w:r>
      <w:r w:rsidR="006E7CBD" w:rsidRPr="006E7CBD">
        <w:rPr>
          <w:bCs/>
        </w:rPr>
        <w:t>powaniu jest równoznaczne z oświadczeniem Wykonawcy, że jest w stanie zrealizować zamówienie na warunkach określonych w SWZ</w:t>
      </w:r>
      <w:r w:rsidR="006E7CBD">
        <w:rPr>
          <w:bCs/>
        </w:rPr>
        <w:t>.</w:t>
      </w:r>
    </w:p>
    <w:p w14:paraId="17A799FF" w14:textId="6B0820F6" w:rsidR="001B12E6" w:rsidRPr="003D785B" w:rsidRDefault="001B12E6" w:rsidP="00560BDE">
      <w:pPr>
        <w:pStyle w:val="Akapitzlist"/>
        <w:numPr>
          <w:ilvl w:val="0"/>
          <w:numId w:val="8"/>
        </w:numPr>
        <w:spacing w:before="120" w:line="312" w:lineRule="auto"/>
        <w:jc w:val="both"/>
        <w:rPr>
          <w:bCs/>
        </w:rPr>
      </w:pPr>
      <w:r>
        <w:rPr>
          <w:bCs/>
        </w:rPr>
        <w:t xml:space="preserve">W celu potwierdzenia </w:t>
      </w:r>
      <w:r w:rsidR="00C0186D">
        <w:rPr>
          <w:bCs/>
        </w:rPr>
        <w:t>wymagań określonych w SWZ</w:t>
      </w:r>
      <w:r>
        <w:rPr>
          <w:bCs/>
        </w:rPr>
        <w:t xml:space="preserve">, </w:t>
      </w:r>
      <w:r w:rsidR="006B0420">
        <w:rPr>
          <w:bCs/>
        </w:rPr>
        <w:t>Zamawiający</w:t>
      </w:r>
      <w:r>
        <w:rPr>
          <w:bCs/>
        </w:rPr>
        <w:t xml:space="preserve"> wymaga złożenia:</w:t>
      </w:r>
    </w:p>
    <w:p w14:paraId="13CB8782" w14:textId="43B13359" w:rsidR="001B12E6" w:rsidRPr="008877C7" w:rsidRDefault="001B12E6" w:rsidP="00560BDE">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560BDE">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560BDE">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560BDE">
      <w:pPr>
        <w:pStyle w:val="Akapitzlist"/>
        <w:numPr>
          <w:ilvl w:val="1"/>
          <w:numId w:val="8"/>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560BDE">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560BDE">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560BDE">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560BDE">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560BDE">
      <w:pPr>
        <w:pStyle w:val="Akapitzlist"/>
        <w:numPr>
          <w:ilvl w:val="1"/>
          <w:numId w:val="8"/>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560BDE">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560BDE">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cs="Times New Roman"/>
          <w:color w:val="auto"/>
          <w:sz w:val="24"/>
          <w:szCs w:val="24"/>
        </w:rPr>
      </w:pPr>
      <w:bookmarkStart w:id="35" w:name="_Toc106095846"/>
      <w:bookmarkStart w:id="36" w:name="_Toc106096390"/>
      <w:bookmarkStart w:id="37" w:name="_Toc217904016"/>
      <w:r w:rsidRPr="00057162">
        <w:rPr>
          <w:rFonts w:cs="Times New Roman"/>
          <w:color w:val="auto"/>
          <w:sz w:val="24"/>
          <w:szCs w:val="24"/>
        </w:rPr>
        <w:t xml:space="preserve">Część </w:t>
      </w:r>
      <w:r w:rsidR="001B12E6">
        <w:rPr>
          <w:rFonts w:cs="Times New Roman"/>
          <w:color w:val="auto"/>
          <w:sz w:val="24"/>
          <w:szCs w:val="24"/>
        </w:rPr>
        <w:t>X</w:t>
      </w:r>
      <w:r w:rsidRPr="00057162">
        <w:rPr>
          <w:rFonts w:cs="Times New Roman"/>
          <w:color w:val="auto"/>
          <w:sz w:val="24"/>
          <w:szCs w:val="24"/>
        </w:rPr>
        <w:t xml:space="preserve">. </w:t>
      </w:r>
      <w:r w:rsidR="00F13DFD" w:rsidRPr="00057162">
        <w:rPr>
          <w:rFonts w:cs="Times New Roman"/>
          <w:color w:val="auto"/>
          <w:sz w:val="24"/>
          <w:szCs w:val="24"/>
        </w:rPr>
        <w:t>Podwykonawstwo</w:t>
      </w:r>
      <w:bookmarkEnd w:id="35"/>
      <w:bookmarkEnd w:id="36"/>
      <w:bookmarkEnd w:id="37"/>
      <w:r w:rsidR="00F13DFD" w:rsidRPr="00057162">
        <w:rPr>
          <w:rFonts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6582117" w14:textId="5E17882A" w:rsidR="002F2F73" w:rsidRPr="0069133A" w:rsidRDefault="006B0420" w:rsidP="008877C7">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r w:rsidR="0069133A">
        <w:rPr>
          <w:b/>
        </w:rPr>
        <w:t xml:space="preserve"> </w:t>
      </w:r>
    </w:p>
    <w:p w14:paraId="1A5CB32B" w14:textId="474B33C7" w:rsidR="0069133A" w:rsidRPr="0069133A" w:rsidRDefault="0069133A" w:rsidP="0069133A">
      <w:pPr>
        <w:spacing w:after="40"/>
        <w:ind w:left="284"/>
        <w:jc w:val="both"/>
        <w:rPr>
          <w:sz w:val="22"/>
          <w:szCs w:val="22"/>
        </w:rPr>
      </w:pPr>
      <w:r w:rsidRPr="0069133A">
        <w:rPr>
          <w:i/>
          <w:iCs/>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serwisowych</w:t>
      </w:r>
      <w:r w:rsidRPr="0069133A">
        <w:rPr>
          <w:sz w:val="22"/>
          <w:szCs w:val="22"/>
        </w:rPr>
        <w:t xml:space="preserve">. </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cs="Times New Roman"/>
          <w:color w:val="auto"/>
          <w:sz w:val="24"/>
          <w:szCs w:val="24"/>
        </w:rPr>
      </w:pPr>
      <w:bookmarkStart w:id="38" w:name="_Toc106095847"/>
      <w:bookmarkStart w:id="39" w:name="_Toc106096391"/>
      <w:bookmarkStart w:id="40" w:name="_Toc217904017"/>
      <w:r w:rsidRPr="00057162">
        <w:rPr>
          <w:rFonts w:cs="Times New Roman"/>
          <w:color w:val="auto"/>
          <w:sz w:val="24"/>
          <w:szCs w:val="24"/>
        </w:rPr>
        <w:t>Część X</w:t>
      </w:r>
      <w:r w:rsidR="006623D7">
        <w:rPr>
          <w:rFonts w:cs="Times New Roman"/>
          <w:color w:val="auto"/>
          <w:sz w:val="24"/>
          <w:szCs w:val="24"/>
        </w:rPr>
        <w:t>I</w:t>
      </w:r>
      <w:r w:rsidRPr="00057162">
        <w:rPr>
          <w:rFonts w:cs="Times New Roman"/>
          <w:color w:val="auto"/>
          <w:sz w:val="24"/>
          <w:szCs w:val="24"/>
        </w:rPr>
        <w:t>. Wadium</w:t>
      </w:r>
      <w:bookmarkEnd w:id="38"/>
      <w:bookmarkEnd w:id="39"/>
      <w:bookmarkEnd w:id="40"/>
    </w:p>
    <w:p w14:paraId="64ED8AC8" w14:textId="4411CCD8" w:rsidR="006E7CBD" w:rsidRPr="00AF7848" w:rsidRDefault="006B0420" w:rsidP="00AF7848">
      <w:pPr>
        <w:pStyle w:val="Akapitzlist"/>
        <w:spacing w:before="120" w:line="312" w:lineRule="auto"/>
        <w:ind w:left="360"/>
        <w:contextualSpacing w:val="0"/>
        <w:jc w:val="both"/>
        <w:rPr>
          <w:b/>
        </w:rPr>
      </w:pPr>
      <w:r w:rsidRPr="00AF7848">
        <w:rPr>
          <w:bCs/>
        </w:rPr>
        <w:t>Zamawiający</w:t>
      </w:r>
      <w:r w:rsidR="00AF7848">
        <w:rPr>
          <w:bCs/>
        </w:rPr>
        <w:t xml:space="preserve"> nie wymaga</w:t>
      </w:r>
      <w:r w:rsidR="000D2865" w:rsidRPr="00AF7848">
        <w:rPr>
          <w:bCs/>
        </w:rPr>
        <w:t xml:space="preserve"> wniesien</w:t>
      </w:r>
      <w:r w:rsidR="00BB64DC" w:rsidRPr="00AF7848">
        <w:rPr>
          <w:bCs/>
        </w:rPr>
        <w:t>ia wadium</w:t>
      </w:r>
      <w:r w:rsidR="00AF7848" w:rsidRPr="00AF7848">
        <w:rPr>
          <w:bCs/>
        </w:rPr>
        <w:t xml:space="preserve">. </w:t>
      </w:r>
      <w:r w:rsidR="006E7CBD" w:rsidRPr="00AF7848">
        <w:rPr>
          <w:bCs/>
        </w:rPr>
        <w:t xml:space="preserve"> </w:t>
      </w:r>
      <w:r w:rsidR="00BB64DC" w:rsidRPr="00AF7848">
        <w:rPr>
          <w:bCs/>
        </w:rPr>
        <w:t xml:space="preserve"> </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cs="Times New Roman"/>
          <w:color w:val="auto"/>
          <w:sz w:val="24"/>
          <w:szCs w:val="24"/>
        </w:rPr>
      </w:pPr>
      <w:bookmarkStart w:id="41" w:name="_Toc106095848"/>
      <w:bookmarkStart w:id="42" w:name="_Toc106096392"/>
      <w:bookmarkStart w:id="43" w:name="_Toc217904018"/>
      <w:r w:rsidRPr="00057162">
        <w:rPr>
          <w:rFonts w:cs="Times New Roman"/>
          <w:color w:val="auto"/>
          <w:sz w:val="24"/>
          <w:szCs w:val="24"/>
        </w:rPr>
        <w:t>Część XI</w:t>
      </w:r>
      <w:r w:rsidR="006623D7">
        <w:rPr>
          <w:rFonts w:cs="Times New Roman"/>
          <w:color w:val="auto"/>
          <w:sz w:val="24"/>
          <w:szCs w:val="24"/>
        </w:rPr>
        <w:t>I</w:t>
      </w:r>
      <w:r w:rsidRPr="00057162">
        <w:rPr>
          <w:rFonts w:cs="Times New Roman"/>
          <w:color w:val="auto"/>
          <w:sz w:val="24"/>
          <w:szCs w:val="24"/>
        </w:rPr>
        <w:t xml:space="preserve">. </w:t>
      </w:r>
      <w:r w:rsidR="00F13DFD" w:rsidRPr="00057162">
        <w:rPr>
          <w:rFonts w:cs="Times New Roman"/>
          <w:color w:val="auto"/>
          <w:sz w:val="24"/>
          <w:szCs w:val="24"/>
        </w:rPr>
        <w:t>Op</w:t>
      </w:r>
      <w:r w:rsidRPr="00057162">
        <w:rPr>
          <w:rFonts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560BDE">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560BDE">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560BDE">
      <w:pPr>
        <w:pStyle w:val="Akapitzlist"/>
        <w:numPr>
          <w:ilvl w:val="6"/>
          <w:numId w:val="8"/>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560BDE">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560BDE">
      <w:pPr>
        <w:pStyle w:val="Akapitzlist"/>
        <w:numPr>
          <w:ilvl w:val="6"/>
          <w:numId w:val="8"/>
        </w:numPr>
        <w:spacing w:before="120" w:line="312" w:lineRule="auto"/>
        <w:ind w:left="284" w:hanging="284"/>
        <w:contextualSpacing w:val="0"/>
        <w:jc w:val="both"/>
        <w:rPr>
          <w:bCs/>
        </w:rPr>
      </w:pPr>
      <w:r>
        <w:rPr>
          <w:bCs/>
        </w:rPr>
        <w:lastRenderedPageBreak/>
        <w:t>Wykonawca</w:t>
      </w:r>
      <w:r w:rsidR="00EF20B7" w:rsidRPr="00457356">
        <w:rPr>
          <w:bCs/>
        </w:rPr>
        <w:t xml:space="preserve"> ponosi wszelkie koszty związane z przygotowaniem i złożeniem oferty.</w:t>
      </w: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560BDE">
      <w:pPr>
        <w:pStyle w:val="Akapitzlist"/>
        <w:numPr>
          <w:ilvl w:val="0"/>
          <w:numId w:val="8"/>
        </w:numPr>
        <w:spacing w:before="120" w:line="312" w:lineRule="auto"/>
        <w:contextualSpacing w:val="0"/>
        <w:jc w:val="both"/>
        <w:rPr>
          <w:bCs/>
        </w:rPr>
      </w:pPr>
      <w:r w:rsidRPr="00057162">
        <w:rPr>
          <w:bCs/>
        </w:rPr>
        <w:t>Oferta składa się z:</w:t>
      </w:r>
    </w:p>
    <w:p w14:paraId="4A22231B" w14:textId="2633A1CB" w:rsidR="00C85F61" w:rsidRDefault="00C85F61" w:rsidP="00560BDE">
      <w:pPr>
        <w:pStyle w:val="Akapitzlist"/>
        <w:numPr>
          <w:ilvl w:val="1"/>
          <w:numId w:val="8"/>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32C8D79" w14:textId="2173126D" w:rsidR="006E7CBD" w:rsidRPr="00E539EE" w:rsidRDefault="006E7CBD" w:rsidP="006E7CBD">
      <w:pPr>
        <w:shd w:val="clear" w:color="auto" w:fill="D9E2F3" w:themeFill="accent1" w:themeFillTint="33"/>
        <w:ind w:left="709"/>
        <w:jc w:val="both"/>
        <w:rPr>
          <w:b/>
          <w:sz w:val="22"/>
          <w:szCs w:val="22"/>
          <w:u w:val="single"/>
        </w:rPr>
      </w:pPr>
      <w:r w:rsidRPr="00E539EE">
        <w:rPr>
          <w:b/>
          <w:sz w:val="22"/>
          <w:szCs w:val="22"/>
          <w:u w:val="single"/>
        </w:rPr>
        <w:t xml:space="preserve">UWAGA do </w:t>
      </w:r>
      <w:r w:rsidR="00BF75A3">
        <w:rPr>
          <w:b/>
          <w:sz w:val="22"/>
          <w:szCs w:val="22"/>
          <w:u w:val="single"/>
        </w:rPr>
        <w:t>W</w:t>
      </w:r>
      <w:r w:rsidRPr="00E539EE">
        <w:rPr>
          <w:b/>
          <w:sz w:val="22"/>
          <w:szCs w:val="22"/>
          <w:u w:val="single"/>
        </w:rPr>
        <w:t>ykonawcy :</w:t>
      </w:r>
    </w:p>
    <w:p w14:paraId="2F3C2224" w14:textId="77777777" w:rsidR="006E7CBD" w:rsidRPr="00E539EE" w:rsidRDefault="006E7CBD" w:rsidP="006E7CBD">
      <w:pPr>
        <w:pStyle w:val="Tekstpodstawowy"/>
        <w:shd w:val="clear" w:color="auto" w:fill="D9E2F3" w:themeFill="accent1" w:themeFillTint="33"/>
        <w:ind w:left="720"/>
        <w:rPr>
          <w:b/>
          <w:sz w:val="22"/>
          <w:szCs w:val="22"/>
        </w:rPr>
      </w:pPr>
      <w:r w:rsidRPr="00E539EE">
        <w:rPr>
          <w:b/>
          <w:sz w:val="22"/>
          <w:szCs w:val="22"/>
        </w:rPr>
        <w:t xml:space="preserve">Do formularza ofertowego wykonawca nie wprowadza cen. </w:t>
      </w:r>
    </w:p>
    <w:p w14:paraId="4E8456EC" w14:textId="5D0EFBCF" w:rsidR="006E7CBD" w:rsidRPr="006E7CBD" w:rsidRDefault="006E7CBD" w:rsidP="006E7CBD">
      <w:pPr>
        <w:pStyle w:val="Tekstpodstawowy"/>
        <w:shd w:val="clear" w:color="auto" w:fill="D9E2F3" w:themeFill="accent1" w:themeFillTint="33"/>
        <w:ind w:left="720"/>
        <w:jc w:val="both"/>
        <w:rPr>
          <w:b/>
          <w:sz w:val="22"/>
          <w:szCs w:val="22"/>
        </w:rPr>
      </w:pPr>
      <w:r w:rsidRPr="006E7CBD">
        <w:rPr>
          <w:b/>
          <w:sz w:val="22"/>
          <w:szCs w:val="22"/>
        </w:rPr>
        <w:t xml:space="preserve">Wypełnia natomiast wszystkie pozycje cennikowe (stawka roboczogodziny serwisowej </w:t>
      </w:r>
      <w:r w:rsidRPr="00F734E6">
        <w:rPr>
          <w:b/>
          <w:sz w:val="22"/>
          <w:szCs w:val="22"/>
        </w:rPr>
        <w:t>i </w:t>
      </w:r>
      <w:r w:rsidRPr="007A7F03">
        <w:rPr>
          <w:b/>
          <w:sz w:val="22"/>
          <w:szCs w:val="22"/>
        </w:rPr>
        <w:t xml:space="preserve">cennik istotnych </w:t>
      </w:r>
      <w:r w:rsidRPr="00F734E6">
        <w:rPr>
          <w:b/>
          <w:sz w:val="22"/>
          <w:szCs w:val="22"/>
        </w:rPr>
        <w:t xml:space="preserve">dla zamawiającego części zamiennych) </w:t>
      </w:r>
      <w:r w:rsidRPr="006E7CBD">
        <w:rPr>
          <w:b/>
          <w:sz w:val="22"/>
          <w:szCs w:val="22"/>
        </w:rPr>
        <w:t xml:space="preserve">w arkuszu excel udostępnionym przez Zamawiającego </w:t>
      </w:r>
      <w:r w:rsidRPr="006E7CBD">
        <w:rPr>
          <w:b/>
          <w:sz w:val="22"/>
          <w:szCs w:val="22"/>
          <w:u w:val="single"/>
        </w:rPr>
        <w:t>na platformie EFO</w:t>
      </w:r>
      <w:r w:rsidRPr="006E7CBD">
        <w:rPr>
          <w:b/>
          <w:sz w:val="22"/>
          <w:szCs w:val="22"/>
        </w:rPr>
        <w:t>.</w:t>
      </w:r>
      <w:r w:rsidRPr="00E539EE">
        <w:rPr>
          <w:b/>
          <w:sz w:val="22"/>
          <w:szCs w:val="22"/>
        </w:rPr>
        <w:t xml:space="preserve"> </w:t>
      </w:r>
    </w:p>
    <w:p w14:paraId="76D5C725" w14:textId="5AC78121" w:rsidR="006E7CBD" w:rsidRPr="006E7CBD" w:rsidRDefault="004E7334" w:rsidP="00560BDE">
      <w:pPr>
        <w:numPr>
          <w:ilvl w:val="1"/>
          <w:numId w:val="8"/>
        </w:numPr>
        <w:jc w:val="both"/>
        <w:rPr>
          <w:b/>
          <w:sz w:val="22"/>
          <w:szCs w:val="22"/>
          <w:u w:val="single"/>
        </w:rPr>
      </w:pPr>
      <w:r>
        <w:rPr>
          <w:b/>
          <w:sz w:val="22"/>
          <w:szCs w:val="22"/>
          <w:u w:val="single"/>
        </w:rPr>
        <w:t>C</w:t>
      </w:r>
      <w:r w:rsidR="00CB0704" w:rsidRPr="00CB0704">
        <w:rPr>
          <w:b/>
          <w:sz w:val="22"/>
          <w:szCs w:val="22"/>
          <w:u w:val="single"/>
        </w:rPr>
        <w:t>enników</w:t>
      </w:r>
      <w:r w:rsidR="00425CAA" w:rsidRPr="00E539EE">
        <w:rPr>
          <w:b/>
          <w:sz w:val="22"/>
          <w:szCs w:val="22"/>
          <w:u w:val="single"/>
        </w:rPr>
        <w:t xml:space="preserve"> </w:t>
      </w:r>
      <w:r w:rsidR="00425CAA">
        <w:rPr>
          <w:b/>
          <w:sz w:val="22"/>
          <w:szCs w:val="22"/>
          <w:u w:val="single"/>
        </w:rPr>
        <w:t xml:space="preserve">– Załącznik nr 2a </w:t>
      </w:r>
      <w:r w:rsidR="00461AEA">
        <w:rPr>
          <w:b/>
          <w:sz w:val="22"/>
          <w:szCs w:val="22"/>
          <w:u w:val="single"/>
        </w:rPr>
        <w:t xml:space="preserve">i 2b </w:t>
      </w:r>
      <w:r w:rsidR="006E7CBD" w:rsidRPr="00E539EE">
        <w:rPr>
          <w:b/>
          <w:sz w:val="22"/>
          <w:szCs w:val="22"/>
          <w:u w:val="single"/>
        </w:rPr>
        <w:t xml:space="preserve">(udostępnionych przez </w:t>
      </w:r>
      <w:r w:rsidR="00AA3FC2">
        <w:rPr>
          <w:b/>
          <w:sz w:val="22"/>
          <w:szCs w:val="22"/>
          <w:u w:val="single"/>
        </w:rPr>
        <w:t>Z</w:t>
      </w:r>
      <w:r w:rsidR="006E7CBD" w:rsidRPr="00E539EE">
        <w:rPr>
          <w:b/>
          <w:sz w:val="22"/>
          <w:szCs w:val="22"/>
          <w:u w:val="single"/>
        </w:rPr>
        <w:t>amawiającego w Profilu nabywcy</w:t>
      </w:r>
      <w:r w:rsidR="00CB0704">
        <w:rPr>
          <w:b/>
          <w:sz w:val="22"/>
          <w:szCs w:val="22"/>
          <w:u w:val="single"/>
        </w:rPr>
        <w:t xml:space="preserve"> </w:t>
      </w:r>
      <w:r w:rsidR="006E7CBD" w:rsidRPr="00E539EE">
        <w:rPr>
          <w:b/>
          <w:sz w:val="22"/>
          <w:szCs w:val="22"/>
          <w:u w:val="single"/>
        </w:rPr>
        <w:t xml:space="preserve">i zapisanych w formacie excel) które należy złożyć jako załączniki do EFO </w:t>
      </w:r>
      <w:r w:rsidR="006E7CBD" w:rsidRPr="00E539EE">
        <w:rPr>
          <w:b/>
          <w:sz w:val="22"/>
          <w:szCs w:val="22"/>
          <w:u w:val="single"/>
        </w:rPr>
        <w:br/>
        <w:t>i następnie sygnować poprzez system kwalifikowanym  podpisem elektronicznym</w:t>
      </w:r>
      <w:r w:rsidR="00860F9F">
        <w:rPr>
          <w:b/>
          <w:sz w:val="22"/>
          <w:szCs w:val="22"/>
          <w:u w:val="single"/>
        </w:rPr>
        <w:t xml:space="preserve">. </w:t>
      </w:r>
    </w:p>
    <w:p w14:paraId="1AA9A318" w14:textId="190F30F4" w:rsidR="00C85F61" w:rsidRPr="00057162" w:rsidRDefault="00C85F61" w:rsidP="00560BDE">
      <w:pPr>
        <w:pStyle w:val="Akapitzlist"/>
        <w:numPr>
          <w:ilvl w:val="1"/>
          <w:numId w:val="8"/>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560BDE">
      <w:pPr>
        <w:pStyle w:val="Akapitzlist"/>
        <w:numPr>
          <w:ilvl w:val="1"/>
          <w:numId w:val="8"/>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1ADB8E26" w:rsidR="003D3B75" w:rsidRPr="003D3B75" w:rsidRDefault="00C85F61" w:rsidP="00560BDE">
      <w:pPr>
        <w:pStyle w:val="Akapitzlist"/>
        <w:numPr>
          <w:ilvl w:val="1"/>
          <w:numId w:val="8"/>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4" w:name="_Hlk148444017"/>
      <w:r w:rsidR="00860F9F">
        <w:rPr>
          <w:bCs/>
        </w:rPr>
        <w:t xml:space="preserve">pełnomocnikiem). </w:t>
      </w:r>
    </w:p>
    <w:bookmarkEnd w:id="44"/>
    <w:p w14:paraId="5E53EC5B" w14:textId="75D4C732" w:rsidR="00C85F61" w:rsidRPr="00A32244" w:rsidRDefault="00C85F61" w:rsidP="00560BDE">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560BDE">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560BDE">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560BDE">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lastRenderedPageBreak/>
        <w:t>Sposób złożenia oferty</w:t>
      </w:r>
      <w:r w:rsidR="00702596">
        <w:rPr>
          <w:b/>
          <w:sz w:val="24"/>
          <w:szCs w:val="24"/>
        </w:rPr>
        <w:t>:</w:t>
      </w:r>
    </w:p>
    <w:p w14:paraId="54B4C13D" w14:textId="77777777" w:rsidR="00273EAA" w:rsidRPr="00895B8E" w:rsidRDefault="00273EAA" w:rsidP="00560BDE">
      <w:pPr>
        <w:pStyle w:val="Akapitzlist"/>
        <w:numPr>
          <w:ilvl w:val="0"/>
          <w:numId w:val="8"/>
        </w:numPr>
        <w:spacing w:before="120" w:line="312" w:lineRule="auto"/>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560BDE">
      <w:pPr>
        <w:pStyle w:val="Akapitzlist"/>
        <w:numPr>
          <w:ilvl w:val="0"/>
          <w:numId w:val="8"/>
        </w:numPr>
        <w:spacing w:before="120" w:line="312" w:lineRule="auto"/>
        <w:contextualSpacing w:val="0"/>
        <w:jc w:val="both"/>
        <w:rPr>
          <w:bCs/>
        </w:rPr>
      </w:pPr>
      <w:r w:rsidRPr="00895B8E">
        <w:rPr>
          <w:bCs/>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560BDE">
      <w:pPr>
        <w:pStyle w:val="Akapitzlist"/>
        <w:numPr>
          <w:ilvl w:val="0"/>
          <w:numId w:val="8"/>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560BDE">
      <w:pPr>
        <w:pStyle w:val="Akapitzlist"/>
        <w:numPr>
          <w:ilvl w:val="0"/>
          <w:numId w:val="8"/>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560BDE">
      <w:pPr>
        <w:pStyle w:val="Akapitzlist"/>
        <w:numPr>
          <w:ilvl w:val="0"/>
          <w:numId w:val="8"/>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Default="00273EAA" w:rsidP="00560BDE">
      <w:pPr>
        <w:pStyle w:val="Akapitzlist"/>
        <w:numPr>
          <w:ilvl w:val="0"/>
          <w:numId w:val="8"/>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5"/>
    </w:p>
    <w:p w14:paraId="4E91ED15" w14:textId="7A084193" w:rsidR="00860F9F" w:rsidRDefault="00860F9F" w:rsidP="00560BDE">
      <w:pPr>
        <w:pStyle w:val="Akapitzlist"/>
        <w:numPr>
          <w:ilvl w:val="0"/>
          <w:numId w:val="8"/>
        </w:numPr>
        <w:spacing w:before="120" w:line="312" w:lineRule="auto"/>
        <w:jc w:val="both"/>
        <w:rPr>
          <w:bCs/>
        </w:rPr>
      </w:pPr>
      <w:r w:rsidRPr="00860F9F">
        <w:rPr>
          <w:bCs/>
        </w:rPr>
        <w:lastRenderedPageBreak/>
        <w:t xml:space="preserve">Cenniki stanowią </w:t>
      </w:r>
      <w:r w:rsidR="007A7F03">
        <w:rPr>
          <w:b/>
        </w:rPr>
        <w:t>Z</w:t>
      </w:r>
      <w:r w:rsidRPr="00860F9F">
        <w:rPr>
          <w:b/>
        </w:rPr>
        <w:t>ałączniki nr 2a</w:t>
      </w:r>
      <w:r w:rsidR="003A2954">
        <w:rPr>
          <w:b/>
        </w:rPr>
        <w:t xml:space="preserve"> i </w:t>
      </w:r>
      <w:r w:rsidRPr="00860F9F">
        <w:rPr>
          <w:b/>
        </w:rPr>
        <w:t xml:space="preserve">2b </w:t>
      </w:r>
      <w:r w:rsidRPr="00860F9F">
        <w:rPr>
          <w:bCs/>
        </w:rPr>
        <w:t xml:space="preserve">do SWZ. Wykonawca w </w:t>
      </w:r>
      <w:r w:rsidR="007A7F03">
        <w:rPr>
          <w:b/>
        </w:rPr>
        <w:t>Z</w:t>
      </w:r>
      <w:r w:rsidRPr="00860F9F">
        <w:rPr>
          <w:b/>
        </w:rPr>
        <w:t>ałączniku nr 2b</w:t>
      </w:r>
      <w:r w:rsidRPr="00860F9F">
        <w:rPr>
          <w:bCs/>
        </w:rPr>
        <w:t xml:space="preserve"> do SWZ może dopisać dodatkowe pozycje cennikowe części zamiennych nowych lub poremontowych zgodnie</w:t>
      </w:r>
      <w:r>
        <w:rPr>
          <w:bCs/>
        </w:rPr>
        <w:t xml:space="preserve"> </w:t>
      </w:r>
      <w:r w:rsidRPr="00860F9F">
        <w:rPr>
          <w:bCs/>
        </w:rPr>
        <w:t>z podanym poniżej wzorem</w:t>
      </w:r>
      <w:r>
        <w:rPr>
          <w:bCs/>
        </w:rPr>
        <w:t xml:space="preserve">. </w:t>
      </w:r>
    </w:p>
    <w:p w14:paraId="4C1FC8DC" w14:textId="77777777" w:rsidR="00860F9F" w:rsidRPr="00860F9F" w:rsidRDefault="00860F9F" w:rsidP="00560BDE">
      <w:pPr>
        <w:pStyle w:val="Akapitzlist"/>
        <w:numPr>
          <w:ilvl w:val="0"/>
          <w:numId w:val="8"/>
        </w:numPr>
        <w:spacing w:before="120" w:line="312" w:lineRule="auto"/>
        <w:ind w:hanging="357"/>
        <w:jc w:val="both"/>
        <w:rPr>
          <w:bCs/>
        </w:rPr>
      </w:pPr>
      <w:r w:rsidRPr="00860F9F">
        <w:rPr>
          <w:bCs/>
        </w:rPr>
        <w:t>Biorąc pod uwagę, że oferta jest składana w formie elektronicznej wymaga się zachowania formatu udostępnionego przez zamawiającego np. .xls Microsoft Excel, wymaga się również czcionek podstawowych np. czcionka Times New Roman 12 celem umożliwienia zamawiającemu dalszej obróbki przez system.</w:t>
      </w:r>
    </w:p>
    <w:p w14:paraId="57F0D420" w14:textId="77777777" w:rsidR="00860F9F" w:rsidRPr="003F74A2" w:rsidRDefault="00860F9F" w:rsidP="00560BDE">
      <w:pPr>
        <w:pStyle w:val="Akapitzlist"/>
        <w:numPr>
          <w:ilvl w:val="0"/>
          <w:numId w:val="8"/>
        </w:numPr>
        <w:spacing w:before="120" w:line="312" w:lineRule="auto"/>
        <w:ind w:hanging="357"/>
        <w:contextualSpacing w:val="0"/>
        <w:jc w:val="both"/>
        <w:rPr>
          <w:sz w:val="22"/>
          <w:szCs w:val="22"/>
        </w:rPr>
      </w:pPr>
      <w:r w:rsidRPr="003F74A2">
        <w:rPr>
          <w:sz w:val="22"/>
          <w:szCs w:val="22"/>
        </w:rPr>
        <w:t>Cennik powinien zawierać kolumny w następującej kolejności:</w:t>
      </w:r>
    </w:p>
    <w:p w14:paraId="4D06B71A" w14:textId="77777777" w:rsidR="00860F9F" w:rsidRPr="003F74A2" w:rsidRDefault="00860F9F" w:rsidP="00560BDE">
      <w:pPr>
        <w:numPr>
          <w:ilvl w:val="1"/>
          <w:numId w:val="8"/>
        </w:numPr>
        <w:spacing w:after="40"/>
        <w:ind w:hanging="357"/>
        <w:jc w:val="both"/>
        <w:rPr>
          <w:sz w:val="22"/>
          <w:szCs w:val="22"/>
        </w:rPr>
      </w:pPr>
      <w:r w:rsidRPr="003F74A2">
        <w:rPr>
          <w:sz w:val="22"/>
          <w:szCs w:val="22"/>
        </w:rPr>
        <w:t>Lp. ( podać liczbę bez kropki).</w:t>
      </w:r>
    </w:p>
    <w:p w14:paraId="15AB345E" w14:textId="77777777" w:rsidR="00860F9F" w:rsidRPr="003F74A2" w:rsidRDefault="00860F9F" w:rsidP="00560BDE">
      <w:pPr>
        <w:numPr>
          <w:ilvl w:val="1"/>
          <w:numId w:val="8"/>
        </w:numPr>
        <w:spacing w:after="40"/>
        <w:ind w:hanging="357"/>
        <w:jc w:val="both"/>
        <w:rPr>
          <w:sz w:val="22"/>
          <w:szCs w:val="22"/>
        </w:rPr>
      </w:pPr>
      <w:r w:rsidRPr="003F74A2">
        <w:rPr>
          <w:sz w:val="22"/>
          <w:szCs w:val="22"/>
        </w:rPr>
        <w:t>Oznaczenie I i II wg producenta maszyny (wpisać kod, numer rys., nazwę wg dokumentacji maszyny).</w:t>
      </w:r>
    </w:p>
    <w:p w14:paraId="6404BE68" w14:textId="1B981946" w:rsidR="00860F9F" w:rsidRPr="003F74A2" w:rsidRDefault="00860F9F" w:rsidP="00560BDE">
      <w:pPr>
        <w:numPr>
          <w:ilvl w:val="1"/>
          <w:numId w:val="8"/>
        </w:numPr>
        <w:spacing w:after="40"/>
        <w:ind w:hanging="357"/>
        <w:jc w:val="both"/>
        <w:rPr>
          <w:sz w:val="22"/>
          <w:szCs w:val="22"/>
        </w:rPr>
      </w:pPr>
      <w:r w:rsidRPr="003F74A2">
        <w:rPr>
          <w:sz w:val="22"/>
          <w:szCs w:val="22"/>
        </w:rPr>
        <w:t>Producent części zamiennej (wpisać wytwórcę części zamiennej lub podmiot wprowadzający na rynek europejski)</w:t>
      </w:r>
      <w:r w:rsidR="00C1273E">
        <w:rPr>
          <w:sz w:val="22"/>
          <w:szCs w:val="22"/>
        </w:rPr>
        <w:t xml:space="preserve">- </w:t>
      </w:r>
      <w:r w:rsidR="00C1273E" w:rsidRPr="00C1273E">
        <w:rPr>
          <w:b/>
          <w:bCs/>
          <w:sz w:val="22"/>
          <w:szCs w:val="22"/>
          <w:u w:val="single"/>
        </w:rPr>
        <w:t>Zamawiający dopuszcza możliwość uzupełnienia danych dotyczących producenta części zamiennych na etapie realizacji danej usługi serwisowej (fakturze).</w:t>
      </w:r>
    </w:p>
    <w:p w14:paraId="250987D4" w14:textId="77777777" w:rsidR="00860F9F" w:rsidRPr="003F74A2" w:rsidRDefault="00860F9F" w:rsidP="00560BDE">
      <w:pPr>
        <w:numPr>
          <w:ilvl w:val="1"/>
          <w:numId w:val="8"/>
        </w:numPr>
        <w:spacing w:after="40"/>
        <w:ind w:hanging="357"/>
        <w:jc w:val="both"/>
        <w:rPr>
          <w:sz w:val="22"/>
          <w:szCs w:val="22"/>
        </w:rPr>
      </w:pPr>
      <w:r w:rsidRPr="003F74A2">
        <w:rPr>
          <w:sz w:val="22"/>
          <w:szCs w:val="22"/>
        </w:rPr>
        <w:t>Nr rysunku/oznaczenie/nazwa wg producenta części zamiennej.</w:t>
      </w:r>
    </w:p>
    <w:p w14:paraId="79ACA701" w14:textId="77777777" w:rsidR="00860F9F" w:rsidRPr="003F74A2" w:rsidRDefault="00860F9F" w:rsidP="00560BDE">
      <w:pPr>
        <w:numPr>
          <w:ilvl w:val="1"/>
          <w:numId w:val="8"/>
        </w:numPr>
        <w:spacing w:after="40"/>
        <w:ind w:hanging="357"/>
        <w:jc w:val="both"/>
        <w:rPr>
          <w:sz w:val="22"/>
          <w:szCs w:val="22"/>
        </w:rPr>
      </w:pPr>
      <w:r>
        <w:rPr>
          <w:sz w:val="22"/>
          <w:szCs w:val="22"/>
        </w:rPr>
        <w:t>J.m.</w:t>
      </w:r>
    </w:p>
    <w:p w14:paraId="6F8FCD24" w14:textId="77777777" w:rsidR="00860F9F" w:rsidRPr="003F74A2" w:rsidRDefault="00860F9F" w:rsidP="00560BDE">
      <w:pPr>
        <w:numPr>
          <w:ilvl w:val="1"/>
          <w:numId w:val="8"/>
        </w:numPr>
        <w:spacing w:after="40"/>
        <w:ind w:hanging="357"/>
        <w:jc w:val="both"/>
        <w:rPr>
          <w:sz w:val="22"/>
          <w:szCs w:val="22"/>
        </w:rPr>
      </w:pPr>
      <w:r w:rsidRPr="003F74A2">
        <w:rPr>
          <w:sz w:val="22"/>
          <w:szCs w:val="22"/>
        </w:rPr>
        <w:t xml:space="preserve">Cena [zł] netto (podana w formacie liczbowym np. 10538,58 (bez spacji z przecinkiem, </w:t>
      </w:r>
      <w:r w:rsidRPr="003F74A2">
        <w:rPr>
          <w:sz w:val="22"/>
          <w:szCs w:val="22"/>
        </w:rPr>
        <w:br/>
        <w:t>z dokładnością do dwóch miejsc po przecinku).</w:t>
      </w:r>
    </w:p>
    <w:p w14:paraId="7ABDE0F9" w14:textId="77777777" w:rsidR="00860F9F" w:rsidRDefault="00860F9F" w:rsidP="00560BDE">
      <w:pPr>
        <w:numPr>
          <w:ilvl w:val="1"/>
          <w:numId w:val="8"/>
        </w:numPr>
        <w:spacing w:after="40"/>
        <w:ind w:hanging="357"/>
        <w:jc w:val="both"/>
        <w:rPr>
          <w:sz w:val="22"/>
          <w:szCs w:val="22"/>
        </w:rPr>
      </w:pPr>
      <w:r w:rsidRPr="003F74A2">
        <w:rPr>
          <w:sz w:val="22"/>
          <w:szCs w:val="22"/>
        </w:rPr>
        <w:t>Wartość [zł] netto.</w:t>
      </w:r>
    </w:p>
    <w:p w14:paraId="006B3F3A" w14:textId="77777777" w:rsidR="00860F9F" w:rsidRPr="003F74A2" w:rsidRDefault="00860F9F" w:rsidP="00860F9F">
      <w:pPr>
        <w:spacing w:after="40"/>
        <w:ind w:left="142" w:hanging="284"/>
        <w:rPr>
          <w:sz w:val="22"/>
          <w:szCs w:val="22"/>
        </w:rPr>
      </w:pPr>
      <w:r w:rsidRPr="003F74A2">
        <w:rPr>
          <w:sz w:val="22"/>
          <w:szCs w:val="22"/>
        </w:rPr>
        <w:t>Uwaga: Nie należy scalać poszczególnych komórek.</w:t>
      </w:r>
    </w:p>
    <w:p w14:paraId="2D65362A" w14:textId="77777777" w:rsidR="00860F9F" w:rsidRPr="003F74A2" w:rsidRDefault="00860F9F" w:rsidP="00860F9F">
      <w:pPr>
        <w:ind w:left="142" w:hanging="284"/>
        <w:rPr>
          <w:sz w:val="22"/>
          <w:szCs w:val="22"/>
        </w:rPr>
      </w:pPr>
      <w:r w:rsidRPr="003F74A2">
        <w:rPr>
          <w:sz w:val="22"/>
          <w:szCs w:val="22"/>
        </w:rPr>
        <w:t>wzór:</w:t>
      </w:r>
    </w:p>
    <w:tbl>
      <w:tblPr>
        <w:tblW w:w="95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6"/>
        <w:gridCol w:w="1647"/>
        <w:gridCol w:w="1614"/>
        <w:gridCol w:w="1701"/>
        <w:gridCol w:w="1285"/>
        <w:gridCol w:w="1550"/>
        <w:gridCol w:w="10"/>
        <w:gridCol w:w="1124"/>
        <w:gridCol w:w="10"/>
      </w:tblGrid>
      <w:tr w:rsidR="00860F9F" w:rsidRPr="0046754A" w14:paraId="368CA49B" w14:textId="77777777" w:rsidTr="00037102">
        <w:trPr>
          <w:gridAfter w:val="1"/>
          <w:wAfter w:w="10" w:type="dxa"/>
        </w:trPr>
        <w:tc>
          <w:tcPr>
            <w:tcW w:w="586" w:type="dxa"/>
            <w:vAlign w:val="center"/>
          </w:tcPr>
          <w:p w14:paraId="35C1937C" w14:textId="77777777" w:rsidR="00860F9F" w:rsidRPr="0046754A" w:rsidRDefault="00860F9F" w:rsidP="00037102">
            <w:pPr>
              <w:ind w:left="142" w:hanging="284"/>
              <w:jc w:val="center"/>
            </w:pPr>
            <w:r w:rsidRPr="0046754A">
              <w:t>Lp.</w:t>
            </w:r>
          </w:p>
        </w:tc>
        <w:tc>
          <w:tcPr>
            <w:tcW w:w="1647" w:type="dxa"/>
            <w:vAlign w:val="center"/>
          </w:tcPr>
          <w:p w14:paraId="5E43CC12" w14:textId="77777777" w:rsidR="00860F9F" w:rsidRPr="0046754A" w:rsidRDefault="00860F9F" w:rsidP="00037102">
            <w:pPr>
              <w:ind w:left="-123" w:right="-146"/>
              <w:jc w:val="center"/>
            </w:pPr>
            <w:r w:rsidRPr="0046754A">
              <w:t>Oznaczenie I</w:t>
            </w:r>
          </w:p>
          <w:p w14:paraId="69F8A813" w14:textId="77777777" w:rsidR="00860F9F" w:rsidRPr="0046754A" w:rsidRDefault="00860F9F" w:rsidP="00037102">
            <w:pPr>
              <w:ind w:left="-123" w:right="-146"/>
              <w:jc w:val="center"/>
            </w:pPr>
            <w:r w:rsidRPr="0046754A">
              <w:t>(kod, numer, nazwa) wg producenta maszyny</w:t>
            </w:r>
          </w:p>
          <w:p w14:paraId="0354E36E" w14:textId="77777777" w:rsidR="00860F9F" w:rsidRPr="0046754A" w:rsidRDefault="00860F9F" w:rsidP="00037102">
            <w:pPr>
              <w:ind w:left="-123" w:right="-146"/>
              <w:jc w:val="center"/>
            </w:pPr>
            <w:r w:rsidRPr="0046754A">
              <w:t>(wpisuje Zamawiający)</w:t>
            </w:r>
          </w:p>
        </w:tc>
        <w:tc>
          <w:tcPr>
            <w:tcW w:w="1614" w:type="dxa"/>
            <w:vAlign w:val="center"/>
          </w:tcPr>
          <w:p w14:paraId="6AA5B678" w14:textId="77777777" w:rsidR="00860F9F" w:rsidRPr="0046754A" w:rsidRDefault="00860F9F" w:rsidP="00037102">
            <w:pPr>
              <w:ind w:left="-74" w:right="-89"/>
              <w:jc w:val="center"/>
            </w:pPr>
            <w:r w:rsidRPr="0046754A">
              <w:t>Oznaczenie II (kod, numer, nazwa) wg producenta maszyny</w:t>
            </w:r>
          </w:p>
          <w:p w14:paraId="72560CAF" w14:textId="77777777" w:rsidR="00860F9F" w:rsidRPr="0046754A" w:rsidRDefault="00860F9F" w:rsidP="00037102">
            <w:pPr>
              <w:ind w:left="-74" w:right="-89"/>
              <w:jc w:val="center"/>
            </w:pPr>
            <w:r w:rsidRPr="0046754A">
              <w:t>(wpisuje Zamawiający)</w:t>
            </w:r>
          </w:p>
        </w:tc>
        <w:tc>
          <w:tcPr>
            <w:tcW w:w="1701" w:type="dxa"/>
            <w:vAlign w:val="center"/>
          </w:tcPr>
          <w:p w14:paraId="6A31866A" w14:textId="77777777" w:rsidR="00860F9F" w:rsidRPr="0046754A" w:rsidRDefault="00860F9F" w:rsidP="00037102">
            <w:pPr>
              <w:ind w:left="-109" w:right="-106" w:hanging="33"/>
              <w:jc w:val="center"/>
            </w:pPr>
            <w:r w:rsidRPr="0046754A">
              <w:t>Nr rysunku/oznaczenie/nazwa wg producenta części zamiennej</w:t>
            </w:r>
          </w:p>
          <w:p w14:paraId="08FE7FA1" w14:textId="77777777" w:rsidR="00860F9F" w:rsidRPr="0046754A" w:rsidRDefault="00860F9F" w:rsidP="00037102">
            <w:pPr>
              <w:ind w:left="-109" w:right="-106" w:hanging="33"/>
              <w:jc w:val="center"/>
            </w:pPr>
            <w:r w:rsidRPr="0046754A">
              <w:t>(wpisuje wykonawca)</w:t>
            </w:r>
          </w:p>
        </w:tc>
        <w:tc>
          <w:tcPr>
            <w:tcW w:w="1285" w:type="dxa"/>
            <w:vAlign w:val="center"/>
          </w:tcPr>
          <w:p w14:paraId="26730547" w14:textId="77777777" w:rsidR="00860F9F" w:rsidRPr="0046754A" w:rsidRDefault="00860F9F" w:rsidP="00037102">
            <w:pPr>
              <w:ind w:left="-105" w:right="-111"/>
              <w:jc w:val="center"/>
            </w:pPr>
            <w:r w:rsidRPr="0046754A">
              <w:t>J.m.</w:t>
            </w:r>
          </w:p>
          <w:p w14:paraId="259E3AB4" w14:textId="77777777" w:rsidR="00860F9F" w:rsidRPr="0046754A" w:rsidRDefault="00860F9F" w:rsidP="00037102">
            <w:pPr>
              <w:ind w:left="-105" w:right="-111"/>
              <w:jc w:val="center"/>
            </w:pPr>
          </w:p>
          <w:p w14:paraId="423ED0ED" w14:textId="77777777" w:rsidR="00860F9F" w:rsidRPr="0046754A" w:rsidRDefault="00860F9F" w:rsidP="00037102">
            <w:pPr>
              <w:ind w:left="-105" w:right="-111"/>
              <w:jc w:val="center"/>
            </w:pPr>
            <w:r w:rsidRPr="0046754A">
              <w:t>(wpisuje zamawiający)</w:t>
            </w:r>
          </w:p>
        </w:tc>
        <w:tc>
          <w:tcPr>
            <w:tcW w:w="1550" w:type="dxa"/>
            <w:vAlign w:val="center"/>
          </w:tcPr>
          <w:p w14:paraId="7EE1DD26" w14:textId="77777777" w:rsidR="00860F9F" w:rsidRPr="0046754A" w:rsidRDefault="00860F9F" w:rsidP="00037102">
            <w:pPr>
              <w:ind w:left="-109" w:right="-106"/>
              <w:jc w:val="center"/>
            </w:pPr>
            <w:r w:rsidRPr="0046754A">
              <w:t>Cena</w:t>
            </w:r>
            <w:r w:rsidRPr="0046754A">
              <w:br/>
              <w:t>[zł] netto</w:t>
            </w:r>
          </w:p>
          <w:p w14:paraId="39EDFED4" w14:textId="77777777" w:rsidR="00860F9F" w:rsidRPr="0046754A" w:rsidRDefault="00860F9F" w:rsidP="00037102">
            <w:pPr>
              <w:ind w:left="-109" w:right="-106" w:hanging="284"/>
              <w:jc w:val="center"/>
            </w:pPr>
          </w:p>
          <w:p w14:paraId="7A55E6F3" w14:textId="77777777" w:rsidR="00860F9F" w:rsidRPr="0046754A" w:rsidRDefault="00860F9F" w:rsidP="00860F9F">
            <w:pPr>
              <w:ind w:left="2" w:right="-106" w:hanging="2"/>
              <w:jc w:val="center"/>
            </w:pPr>
            <w:r w:rsidRPr="0046754A">
              <w:t>(wpisuje wykonawca)</w:t>
            </w:r>
          </w:p>
        </w:tc>
        <w:tc>
          <w:tcPr>
            <w:tcW w:w="1134" w:type="dxa"/>
            <w:gridSpan w:val="2"/>
            <w:vAlign w:val="center"/>
          </w:tcPr>
          <w:p w14:paraId="4C89F39C" w14:textId="77777777" w:rsidR="00860F9F" w:rsidRPr="0046754A" w:rsidRDefault="00860F9F" w:rsidP="00037102">
            <w:pPr>
              <w:ind w:left="-105" w:right="-108"/>
              <w:jc w:val="center"/>
            </w:pPr>
            <w:r w:rsidRPr="0046754A">
              <w:t>Wartość</w:t>
            </w:r>
            <w:r w:rsidRPr="0046754A">
              <w:br/>
              <w:t>[zł] netto</w:t>
            </w:r>
          </w:p>
          <w:p w14:paraId="635380E9" w14:textId="77777777" w:rsidR="00860F9F" w:rsidRPr="0046754A" w:rsidRDefault="00860F9F" w:rsidP="00037102">
            <w:pPr>
              <w:ind w:left="-105" w:right="-108"/>
              <w:jc w:val="center"/>
            </w:pPr>
          </w:p>
          <w:p w14:paraId="1585514D" w14:textId="77777777" w:rsidR="00860F9F" w:rsidRPr="0046754A" w:rsidRDefault="00860F9F" w:rsidP="00037102">
            <w:pPr>
              <w:ind w:left="-105" w:right="-108"/>
              <w:jc w:val="center"/>
            </w:pPr>
            <w:r w:rsidRPr="0046754A">
              <w:t>(wpisuje wykonawca)</w:t>
            </w:r>
          </w:p>
        </w:tc>
      </w:tr>
      <w:tr w:rsidR="00860F9F" w:rsidRPr="0046754A" w14:paraId="2EFFFAAB" w14:textId="77777777" w:rsidTr="00037102">
        <w:trPr>
          <w:gridAfter w:val="1"/>
          <w:wAfter w:w="10" w:type="dxa"/>
        </w:trPr>
        <w:tc>
          <w:tcPr>
            <w:tcW w:w="586" w:type="dxa"/>
          </w:tcPr>
          <w:p w14:paraId="4C939989" w14:textId="77777777" w:rsidR="00860F9F" w:rsidRPr="0046754A" w:rsidRDefault="00860F9F" w:rsidP="00037102">
            <w:pPr>
              <w:ind w:left="142" w:hanging="284"/>
              <w:jc w:val="center"/>
            </w:pPr>
            <w:r w:rsidRPr="0046754A">
              <w:t>1</w:t>
            </w:r>
          </w:p>
        </w:tc>
        <w:tc>
          <w:tcPr>
            <w:tcW w:w="1647" w:type="dxa"/>
          </w:tcPr>
          <w:p w14:paraId="557604B2" w14:textId="77777777" w:rsidR="00860F9F" w:rsidRPr="0046754A" w:rsidRDefault="00860F9F" w:rsidP="00037102">
            <w:pPr>
              <w:ind w:left="142" w:hanging="284"/>
              <w:jc w:val="center"/>
            </w:pPr>
          </w:p>
        </w:tc>
        <w:tc>
          <w:tcPr>
            <w:tcW w:w="1614" w:type="dxa"/>
          </w:tcPr>
          <w:p w14:paraId="2B9EF808" w14:textId="77777777" w:rsidR="00860F9F" w:rsidRPr="0046754A" w:rsidRDefault="00860F9F" w:rsidP="00037102">
            <w:pPr>
              <w:ind w:left="142" w:hanging="284"/>
              <w:jc w:val="center"/>
            </w:pPr>
            <w:r w:rsidRPr="0046754A">
              <w:t>Czujnik r-789</w:t>
            </w:r>
          </w:p>
        </w:tc>
        <w:tc>
          <w:tcPr>
            <w:tcW w:w="1701" w:type="dxa"/>
          </w:tcPr>
          <w:p w14:paraId="0C9E1CCE" w14:textId="77777777" w:rsidR="00860F9F" w:rsidRPr="0046754A" w:rsidRDefault="00860F9F" w:rsidP="00037102">
            <w:pPr>
              <w:ind w:left="142" w:hanging="284"/>
              <w:jc w:val="center"/>
            </w:pPr>
          </w:p>
        </w:tc>
        <w:tc>
          <w:tcPr>
            <w:tcW w:w="1285" w:type="dxa"/>
          </w:tcPr>
          <w:p w14:paraId="28C3D2C5" w14:textId="77777777" w:rsidR="00860F9F" w:rsidRPr="0046754A" w:rsidRDefault="00860F9F" w:rsidP="00037102">
            <w:pPr>
              <w:ind w:left="142" w:hanging="284"/>
              <w:jc w:val="right"/>
            </w:pPr>
          </w:p>
        </w:tc>
        <w:tc>
          <w:tcPr>
            <w:tcW w:w="1550" w:type="dxa"/>
          </w:tcPr>
          <w:p w14:paraId="7B79916D" w14:textId="77777777" w:rsidR="00860F9F" w:rsidRPr="0046754A" w:rsidRDefault="00860F9F" w:rsidP="00037102">
            <w:pPr>
              <w:ind w:left="142" w:hanging="284"/>
              <w:jc w:val="right"/>
            </w:pPr>
            <w:r w:rsidRPr="0046754A">
              <w:t>12,50</w:t>
            </w:r>
          </w:p>
        </w:tc>
        <w:tc>
          <w:tcPr>
            <w:tcW w:w="1134" w:type="dxa"/>
            <w:gridSpan w:val="2"/>
          </w:tcPr>
          <w:p w14:paraId="01CCF5D7" w14:textId="77777777" w:rsidR="00860F9F" w:rsidRPr="0046754A" w:rsidRDefault="00860F9F" w:rsidP="00037102">
            <w:pPr>
              <w:ind w:left="142" w:hanging="284"/>
              <w:jc w:val="right"/>
            </w:pPr>
          </w:p>
        </w:tc>
      </w:tr>
      <w:tr w:rsidR="00860F9F" w:rsidRPr="0046754A" w14:paraId="3584778B" w14:textId="77777777" w:rsidTr="00037102">
        <w:trPr>
          <w:gridAfter w:val="1"/>
          <w:wAfter w:w="10" w:type="dxa"/>
        </w:trPr>
        <w:tc>
          <w:tcPr>
            <w:tcW w:w="586" w:type="dxa"/>
          </w:tcPr>
          <w:p w14:paraId="2D40497E" w14:textId="77777777" w:rsidR="00860F9F" w:rsidRPr="0046754A" w:rsidRDefault="00860F9F" w:rsidP="00037102">
            <w:pPr>
              <w:ind w:left="142" w:hanging="284"/>
              <w:jc w:val="center"/>
            </w:pPr>
            <w:r w:rsidRPr="0046754A">
              <w:t>2</w:t>
            </w:r>
          </w:p>
        </w:tc>
        <w:tc>
          <w:tcPr>
            <w:tcW w:w="1647" w:type="dxa"/>
          </w:tcPr>
          <w:p w14:paraId="16502950" w14:textId="77777777" w:rsidR="00860F9F" w:rsidRPr="0046754A" w:rsidRDefault="00860F9F" w:rsidP="00037102">
            <w:pPr>
              <w:ind w:left="142" w:hanging="284"/>
              <w:jc w:val="center"/>
            </w:pPr>
            <w:r w:rsidRPr="0046754A">
              <w:t>4567890</w:t>
            </w:r>
          </w:p>
        </w:tc>
        <w:tc>
          <w:tcPr>
            <w:tcW w:w="1614" w:type="dxa"/>
          </w:tcPr>
          <w:p w14:paraId="1C4DA0EE" w14:textId="77777777" w:rsidR="00860F9F" w:rsidRPr="0046754A" w:rsidRDefault="00860F9F" w:rsidP="00037102">
            <w:pPr>
              <w:ind w:left="142" w:hanging="284"/>
              <w:jc w:val="center"/>
            </w:pPr>
            <w:r w:rsidRPr="0046754A">
              <w:t>Regulator</w:t>
            </w:r>
          </w:p>
        </w:tc>
        <w:tc>
          <w:tcPr>
            <w:tcW w:w="1701" w:type="dxa"/>
          </w:tcPr>
          <w:p w14:paraId="69238D25" w14:textId="77777777" w:rsidR="00860F9F" w:rsidRPr="0046754A" w:rsidRDefault="00860F9F" w:rsidP="00037102">
            <w:pPr>
              <w:ind w:left="142" w:hanging="284"/>
              <w:jc w:val="center"/>
            </w:pPr>
          </w:p>
        </w:tc>
        <w:tc>
          <w:tcPr>
            <w:tcW w:w="1285" w:type="dxa"/>
          </w:tcPr>
          <w:p w14:paraId="13EAB79C" w14:textId="77777777" w:rsidR="00860F9F" w:rsidRPr="0046754A" w:rsidRDefault="00860F9F" w:rsidP="00037102">
            <w:pPr>
              <w:ind w:left="142" w:hanging="284"/>
              <w:jc w:val="right"/>
            </w:pPr>
          </w:p>
        </w:tc>
        <w:tc>
          <w:tcPr>
            <w:tcW w:w="1550" w:type="dxa"/>
          </w:tcPr>
          <w:p w14:paraId="2E92961E" w14:textId="77777777" w:rsidR="00860F9F" w:rsidRPr="0046754A" w:rsidRDefault="00860F9F" w:rsidP="00037102">
            <w:pPr>
              <w:ind w:left="142" w:hanging="284"/>
              <w:jc w:val="right"/>
            </w:pPr>
            <w:r w:rsidRPr="0046754A">
              <w:t>16987,68</w:t>
            </w:r>
          </w:p>
        </w:tc>
        <w:tc>
          <w:tcPr>
            <w:tcW w:w="1134" w:type="dxa"/>
            <w:gridSpan w:val="2"/>
          </w:tcPr>
          <w:p w14:paraId="4895CA73" w14:textId="77777777" w:rsidR="00860F9F" w:rsidRPr="0046754A" w:rsidRDefault="00860F9F" w:rsidP="00037102">
            <w:pPr>
              <w:ind w:left="142" w:hanging="284"/>
              <w:jc w:val="right"/>
            </w:pPr>
          </w:p>
        </w:tc>
      </w:tr>
      <w:tr w:rsidR="00860F9F" w:rsidRPr="0046754A" w14:paraId="7AD868FE" w14:textId="77777777" w:rsidTr="00037102">
        <w:trPr>
          <w:gridAfter w:val="1"/>
          <w:wAfter w:w="10" w:type="dxa"/>
        </w:trPr>
        <w:tc>
          <w:tcPr>
            <w:tcW w:w="586" w:type="dxa"/>
          </w:tcPr>
          <w:p w14:paraId="35EADA33" w14:textId="77777777" w:rsidR="00860F9F" w:rsidRPr="0046754A" w:rsidRDefault="00860F9F" w:rsidP="00037102">
            <w:pPr>
              <w:ind w:left="142" w:hanging="284"/>
              <w:jc w:val="center"/>
            </w:pPr>
            <w:r w:rsidRPr="0046754A">
              <w:t>3</w:t>
            </w:r>
          </w:p>
        </w:tc>
        <w:tc>
          <w:tcPr>
            <w:tcW w:w="1647" w:type="dxa"/>
          </w:tcPr>
          <w:p w14:paraId="0DC1B40B" w14:textId="77777777" w:rsidR="00860F9F" w:rsidRPr="0046754A" w:rsidRDefault="00860F9F" w:rsidP="00037102">
            <w:pPr>
              <w:ind w:left="142" w:hanging="284"/>
              <w:jc w:val="center"/>
            </w:pPr>
            <w:r w:rsidRPr="0046754A">
              <w:t>Rys 34579</w:t>
            </w:r>
          </w:p>
        </w:tc>
        <w:tc>
          <w:tcPr>
            <w:tcW w:w="1614" w:type="dxa"/>
          </w:tcPr>
          <w:p w14:paraId="5B24B17B" w14:textId="77777777" w:rsidR="00860F9F" w:rsidRPr="0046754A" w:rsidRDefault="00860F9F" w:rsidP="00037102">
            <w:pPr>
              <w:ind w:left="142" w:hanging="284"/>
              <w:jc w:val="center"/>
            </w:pPr>
            <w:r w:rsidRPr="0046754A">
              <w:t>Nakrętka</w:t>
            </w:r>
          </w:p>
        </w:tc>
        <w:tc>
          <w:tcPr>
            <w:tcW w:w="1701" w:type="dxa"/>
          </w:tcPr>
          <w:p w14:paraId="29B9B153" w14:textId="77777777" w:rsidR="00860F9F" w:rsidRPr="0046754A" w:rsidRDefault="00860F9F" w:rsidP="00037102">
            <w:pPr>
              <w:ind w:left="142" w:hanging="284"/>
              <w:jc w:val="center"/>
            </w:pPr>
          </w:p>
        </w:tc>
        <w:tc>
          <w:tcPr>
            <w:tcW w:w="1285" w:type="dxa"/>
          </w:tcPr>
          <w:p w14:paraId="53D4775F" w14:textId="77777777" w:rsidR="00860F9F" w:rsidRPr="0046754A" w:rsidRDefault="00860F9F" w:rsidP="00037102">
            <w:pPr>
              <w:ind w:left="142" w:hanging="284"/>
              <w:jc w:val="right"/>
            </w:pPr>
          </w:p>
        </w:tc>
        <w:tc>
          <w:tcPr>
            <w:tcW w:w="1550" w:type="dxa"/>
          </w:tcPr>
          <w:p w14:paraId="18F45686" w14:textId="77777777" w:rsidR="00860F9F" w:rsidRPr="0046754A" w:rsidRDefault="00860F9F" w:rsidP="00037102">
            <w:pPr>
              <w:ind w:left="142" w:hanging="284"/>
              <w:jc w:val="right"/>
            </w:pPr>
            <w:r w:rsidRPr="0046754A">
              <w:t>1,50</w:t>
            </w:r>
          </w:p>
        </w:tc>
        <w:tc>
          <w:tcPr>
            <w:tcW w:w="1134" w:type="dxa"/>
            <w:gridSpan w:val="2"/>
          </w:tcPr>
          <w:p w14:paraId="70A81271" w14:textId="77777777" w:rsidR="00860F9F" w:rsidRPr="0046754A" w:rsidRDefault="00860F9F" w:rsidP="00037102">
            <w:pPr>
              <w:ind w:left="142" w:hanging="284"/>
              <w:jc w:val="right"/>
            </w:pPr>
          </w:p>
        </w:tc>
      </w:tr>
      <w:tr w:rsidR="00860F9F" w:rsidRPr="0046754A" w14:paraId="478C2E2D" w14:textId="77777777" w:rsidTr="00037102">
        <w:trPr>
          <w:gridAfter w:val="1"/>
          <w:wAfter w:w="10" w:type="dxa"/>
        </w:trPr>
        <w:tc>
          <w:tcPr>
            <w:tcW w:w="586" w:type="dxa"/>
          </w:tcPr>
          <w:p w14:paraId="5B40C07F" w14:textId="77777777" w:rsidR="00860F9F" w:rsidRPr="0046754A" w:rsidRDefault="00860F9F" w:rsidP="00037102">
            <w:pPr>
              <w:ind w:left="142" w:hanging="284"/>
              <w:jc w:val="center"/>
            </w:pPr>
          </w:p>
        </w:tc>
        <w:tc>
          <w:tcPr>
            <w:tcW w:w="1647" w:type="dxa"/>
          </w:tcPr>
          <w:p w14:paraId="5E25BB73" w14:textId="77777777" w:rsidR="00860F9F" w:rsidRPr="0046754A" w:rsidRDefault="00860F9F" w:rsidP="00037102">
            <w:pPr>
              <w:ind w:left="142" w:hanging="284"/>
              <w:jc w:val="center"/>
            </w:pPr>
          </w:p>
        </w:tc>
        <w:tc>
          <w:tcPr>
            <w:tcW w:w="1614" w:type="dxa"/>
          </w:tcPr>
          <w:p w14:paraId="68951985" w14:textId="77777777" w:rsidR="00860F9F" w:rsidRPr="0046754A" w:rsidRDefault="00860F9F" w:rsidP="00037102">
            <w:pPr>
              <w:ind w:left="142" w:hanging="284"/>
              <w:jc w:val="center"/>
            </w:pPr>
          </w:p>
        </w:tc>
        <w:tc>
          <w:tcPr>
            <w:tcW w:w="1701" w:type="dxa"/>
          </w:tcPr>
          <w:p w14:paraId="3B00EEFD" w14:textId="77777777" w:rsidR="00860F9F" w:rsidRPr="0046754A" w:rsidRDefault="00860F9F" w:rsidP="00037102">
            <w:pPr>
              <w:ind w:left="142" w:hanging="284"/>
              <w:jc w:val="center"/>
            </w:pPr>
          </w:p>
        </w:tc>
        <w:tc>
          <w:tcPr>
            <w:tcW w:w="1285" w:type="dxa"/>
          </w:tcPr>
          <w:p w14:paraId="2DDD3A6D" w14:textId="77777777" w:rsidR="00860F9F" w:rsidRPr="0046754A" w:rsidRDefault="00860F9F" w:rsidP="00037102">
            <w:pPr>
              <w:ind w:left="142" w:hanging="284"/>
              <w:jc w:val="right"/>
            </w:pPr>
          </w:p>
        </w:tc>
        <w:tc>
          <w:tcPr>
            <w:tcW w:w="1550" w:type="dxa"/>
          </w:tcPr>
          <w:p w14:paraId="1B172B43" w14:textId="77777777" w:rsidR="00860F9F" w:rsidRPr="0046754A" w:rsidRDefault="00860F9F" w:rsidP="00037102">
            <w:pPr>
              <w:ind w:left="142" w:hanging="284"/>
              <w:jc w:val="right"/>
            </w:pPr>
          </w:p>
        </w:tc>
        <w:tc>
          <w:tcPr>
            <w:tcW w:w="1134" w:type="dxa"/>
            <w:gridSpan w:val="2"/>
          </w:tcPr>
          <w:p w14:paraId="62E35DA3" w14:textId="77777777" w:rsidR="00860F9F" w:rsidRPr="0046754A" w:rsidRDefault="00860F9F" w:rsidP="00037102">
            <w:pPr>
              <w:ind w:left="142" w:hanging="284"/>
              <w:jc w:val="right"/>
            </w:pPr>
          </w:p>
        </w:tc>
      </w:tr>
      <w:tr w:rsidR="00860F9F" w:rsidRPr="00160D8B" w14:paraId="1DEA2A5B" w14:textId="77777777" w:rsidTr="00037102">
        <w:tc>
          <w:tcPr>
            <w:tcW w:w="6833" w:type="dxa"/>
            <w:gridSpan w:val="5"/>
          </w:tcPr>
          <w:p w14:paraId="67D446C4" w14:textId="77777777" w:rsidR="00860F9F" w:rsidRPr="003F74A2" w:rsidRDefault="00860F9F" w:rsidP="00037102">
            <w:pPr>
              <w:ind w:left="142" w:hanging="284"/>
              <w:jc w:val="center"/>
            </w:pPr>
            <w:r w:rsidRPr="0046754A">
              <w:t>Razem :</w:t>
            </w:r>
          </w:p>
        </w:tc>
        <w:tc>
          <w:tcPr>
            <w:tcW w:w="1560" w:type="dxa"/>
            <w:gridSpan w:val="2"/>
          </w:tcPr>
          <w:p w14:paraId="55ABC5E9" w14:textId="77777777" w:rsidR="00860F9F" w:rsidRPr="003F74A2" w:rsidRDefault="00860F9F" w:rsidP="00037102">
            <w:pPr>
              <w:ind w:left="142" w:hanging="284"/>
              <w:jc w:val="right"/>
            </w:pPr>
          </w:p>
          <w:p w14:paraId="39D46D63" w14:textId="77777777" w:rsidR="00860F9F" w:rsidRPr="003F74A2" w:rsidRDefault="00860F9F" w:rsidP="00037102">
            <w:pPr>
              <w:ind w:left="142" w:hanging="284"/>
              <w:jc w:val="right"/>
            </w:pPr>
          </w:p>
        </w:tc>
        <w:tc>
          <w:tcPr>
            <w:tcW w:w="1134" w:type="dxa"/>
            <w:gridSpan w:val="2"/>
          </w:tcPr>
          <w:p w14:paraId="25753E77" w14:textId="77777777" w:rsidR="00860F9F" w:rsidRPr="003F74A2" w:rsidRDefault="00860F9F" w:rsidP="00037102">
            <w:pPr>
              <w:ind w:left="142" w:hanging="284"/>
              <w:jc w:val="right"/>
            </w:pPr>
          </w:p>
        </w:tc>
      </w:tr>
    </w:tbl>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560BDE">
      <w:pPr>
        <w:pStyle w:val="Akapitzlist"/>
        <w:numPr>
          <w:ilvl w:val="0"/>
          <w:numId w:val="8"/>
        </w:numPr>
        <w:spacing w:before="120" w:line="312" w:lineRule="auto"/>
        <w:ind w:left="426" w:hanging="426"/>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560BDE">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w:t>
      </w:r>
      <w:r w:rsidR="00945534" w:rsidRPr="00435C7C">
        <w:rPr>
          <w:bCs/>
        </w:rPr>
        <w:lastRenderedPageBreak/>
        <w:t xml:space="preserve">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cs="Times New Roman"/>
          <w:color w:val="auto"/>
          <w:sz w:val="24"/>
          <w:szCs w:val="24"/>
        </w:rPr>
      </w:pPr>
      <w:bookmarkStart w:id="47" w:name="_Toc106095849"/>
      <w:bookmarkStart w:id="48" w:name="_Toc106096393"/>
      <w:bookmarkStart w:id="49" w:name="_Toc217904019"/>
      <w:r w:rsidRPr="00057162">
        <w:rPr>
          <w:rFonts w:cs="Times New Roman"/>
          <w:color w:val="auto"/>
          <w:sz w:val="24"/>
          <w:szCs w:val="24"/>
        </w:rPr>
        <w:t>Część XII</w:t>
      </w:r>
      <w:r w:rsidR="006623D7">
        <w:rPr>
          <w:rFonts w:cs="Times New Roman"/>
          <w:color w:val="auto"/>
          <w:sz w:val="24"/>
          <w:szCs w:val="24"/>
        </w:rPr>
        <w:t>I</w:t>
      </w:r>
      <w:r w:rsidRPr="00057162">
        <w:rPr>
          <w:rFonts w:cs="Times New Roman"/>
          <w:color w:val="auto"/>
          <w:sz w:val="24"/>
          <w:szCs w:val="24"/>
        </w:rPr>
        <w:t xml:space="preserve">. </w:t>
      </w:r>
      <w:r w:rsidR="00F13DFD" w:rsidRPr="00057162">
        <w:rPr>
          <w:rFonts w:cs="Times New Roman"/>
          <w:color w:val="auto"/>
          <w:sz w:val="24"/>
          <w:szCs w:val="24"/>
        </w:rPr>
        <w:t>Miejsce, termin składania i otwarcia ofert oraz termin związania ofertą</w:t>
      </w:r>
      <w:bookmarkEnd w:id="47"/>
      <w:bookmarkEnd w:id="48"/>
      <w:bookmarkEnd w:id="49"/>
    </w:p>
    <w:p w14:paraId="664A39EA" w14:textId="5D18A067" w:rsidR="005A060C" w:rsidRPr="008C3210" w:rsidRDefault="00F13DFD" w:rsidP="00560BDE">
      <w:pPr>
        <w:pStyle w:val="Akapitzlist"/>
        <w:numPr>
          <w:ilvl w:val="0"/>
          <w:numId w:val="9"/>
        </w:numPr>
        <w:spacing w:before="120" w:line="312" w:lineRule="auto"/>
        <w:contextualSpacing w:val="0"/>
        <w:jc w:val="both"/>
        <w:rPr>
          <w:bCs/>
        </w:rPr>
      </w:pPr>
      <w:r w:rsidRPr="008C3210">
        <w:rPr>
          <w:bCs/>
        </w:rPr>
        <w:t xml:space="preserve">Otwarcie ofert </w:t>
      </w:r>
      <w:r w:rsidR="00BD1FDA" w:rsidRPr="008C3210">
        <w:rPr>
          <w:bCs/>
        </w:rPr>
        <w:t>nie jest jawne</w:t>
      </w:r>
      <w:r w:rsidR="00860F9F">
        <w:rPr>
          <w:bCs/>
        </w:rPr>
        <w:t xml:space="preserve">. </w:t>
      </w:r>
      <w:r w:rsidRPr="008C3210">
        <w:rPr>
          <w:bCs/>
        </w:rPr>
        <w:t xml:space="preserve"> </w:t>
      </w:r>
    </w:p>
    <w:p w14:paraId="4E89108F" w14:textId="424B7ED2" w:rsidR="00860F9F" w:rsidRDefault="00860F9F" w:rsidP="00560BDE">
      <w:pPr>
        <w:pStyle w:val="Akapitzlist"/>
        <w:numPr>
          <w:ilvl w:val="0"/>
          <w:numId w:val="9"/>
        </w:numPr>
        <w:spacing w:before="120" w:line="312" w:lineRule="auto"/>
        <w:contextualSpacing w:val="0"/>
        <w:jc w:val="both"/>
        <w:rPr>
          <w:b/>
        </w:rPr>
      </w:pPr>
      <w:r w:rsidRPr="00860F9F">
        <w:rPr>
          <w:b/>
        </w:rPr>
        <w:t>Składanie i otwarcie ofert następuje w terminach wskazanych w EFO</w:t>
      </w:r>
      <w:r>
        <w:rPr>
          <w:b/>
        </w:rPr>
        <w:t xml:space="preserve">. </w:t>
      </w:r>
    </w:p>
    <w:p w14:paraId="452A0251" w14:textId="14CE6F1B" w:rsidR="00F13DFD" w:rsidRPr="00860F9F" w:rsidRDefault="00FB5DEC" w:rsidP="00560BDE">
      <w:pPr>
        <w:pStyle w:val="Akapitzlist"/>
        <w:numPr>
          <w:ilvl w:val="0"/>
          <w:numId w:val="9"/>
        </w:numPr>
        <w:spacing w:before="120" w:line="312" w:lineRule="auto"/>
        <w:contextualSpacing w:val="0"/>
        <w:jc w:val="both"/>
        <w:rPr>
          <w:bCs/>
        </w:rPr>
      </w:pPr>
      <w:r w:rsidRPr="00860F9F">
        <w:rPr>
          <w:bCs/>
        </w:rPr>
        <w:t>Do składania i otwarcia o</w:t>
      </w:r>
      <w:r w:rsidR="00A37A89" w:rsidRPr="00860F9F">
        <w:rPr>
          <w:bCs/>
        </w:rPr>
        <w:t xml:space="preserve">fert używany jest </w:t>
      </w:r>
      <w:r w:rsidR="00F13DFD" w:rsidRPr="00860F9F">
        <w:rPr>
          <w:bCs/>
        </w:rPr>
        <w:t>portal EFO.</w:t>
      </w:r>
    </w:p>
    <w:p w14:paraId="565BD0DE" w14:textId="4B81BF5B" w:rsidR="006E60E3" w:rsidRDefault="006E60E3" w:rsidP="00560BDE">
      <w:pPr>
        <w:pStyle w:val="Akapitzlist"/>
        <w:numPr>
          <w:ilvl w:val="0"/>
          <w:numId w:val="9"/>
        </w:numPr>
        <w:spacing w:before="120" w:line="312" w:lineRule="auto"/>
        <w:contextualSpacing w:val="0"/>
        <w:jc w:val="both"/>
      </w:pPr>
      <w:bookmarkStart w:id="50"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560BDE">
      <w:pPr>
        <w:pStyle w:val="Ustp"/>
        <w:numPr>
          <w:ilvl w:val="0"/>
          <w:numId w:val="9"/>
        </w:numPr>
        <w:spacing w:before="0" w:line="312" w:lineRule="auto"/>
        <w:ind w:left="357" w:hanging="357"/>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3FCCDBE8" w14:textId="51CF2BCB" w:rsidR="00860F9F" w:rsidRPr="00860F9F" w:rsidRDefault="00860F9F" w:rsidP="00560BDE">
      <w:pPr>
        <w:pStyle w:val="Akapitzlist"/>
        <w:numPr>
          <w:ilvl w:val="0"/>
          <w:numId w:val="9"/>
        </w:numPr>
        <w:spacing w:line="312" w:lineRule="auto"/>
        <w:ind w:left="357" w:hanging="357"/>
        <w:jc w:val="both"/>
        <w:rPr>
          <w:bCs/>
        </w:rPr>
      </w:pPr>
      <w:r w:rsidRPr="00860F9F">
        <w:rPr>
          <w:bCs/>
        </w:rPr>
        <w:t xml:space="preserve">Wykonawca pozostaje związany złożoną ofertą przez okres </w:t>
      </w:r>
      <w:r w:rsidRPr="00652B2F">
        <w:rPr>
          <w:b/>
        </w:rPr>
        <w:t>90 dni</w:t>
      </w:r>
      <w:r w:rsidRPr="00860F9F">
        <w:rPr>
          <w:bCs/>
        </w:rPr>
        <w:t xml:space="preserve"> począwszy od dnia w</w:t>
      </w:r>
      <w:r>
        <w:rPr>
          <w:bCs/>
        </w:rPr>
        <w:t> </w:t>
      </w:r>
      <w:r w:rsidRPr="00860F9F">
        <w:rPr>
          <w:bCs/>
        </w:rPr>
        <w:t xml:space="preserve">którym upływa termin składania ofert.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cs="Times New Roman"/>
          <w:color w:val="auto"/>
          <w:sz w:val="24"/>
          <w:szCs w:val="24"/>
        </w:rPr>
      </w:pPr>
      <w:bookmarkStart w:id="51" w:name="_Toc106095850"/>
      <w:bookmarkStart w:id="52" w:name="_Toc106096394"/>
      <w:bookmarkStart w:id="53" w:name="_Toc217904020"/>
      <w:bookmarkStart w:id="54" w:name="_Hlk106710689"/>
      <w:bookmarkEnd w:id="50"/>
      <w:r w:rsidRPr="00057162">
        <w:rPr>
          <w:rFonts w:cs="Times New Roman"/>
          <w:color w:val="auto"/>
          <w:sz w:val="24"/>
          <w:szCs w:val="24"/>
        </w:rPr>
        <w:t>Część XI</w:t>
      </w:r>
      <w:r w:rsidR="006623D7">
        <w:rPr>
          <w:rFonts w:cs="Times New Roman"/>
          <w:color w:val="auto"/>
          <w:sz w:val="24"/>
          <w:szCs w:val="24"/>
        </w:rPr>
        <w:t>V</w:t>
      </w:r>
      <w:r w:rsidRPr="00057162">
        <w:rPr>
          <w:rFonts w:cs="Times New Roman"/>
          <w:color w:val="auto"/>
          <w:sz w:val="24"/>
          <w:szCs w:val="24"/>
        </w:rPr>
        <w:t xml:space="preserve">. </w:t>
      </w:r>
      <w:r w:rsidR="006D5894" w:rsidRPr="00057162">
        <w:rPr>
          <w:rFonts w:cs="Times New Roman"/>
          <w:color w:val="auto"/>
          <w:sz w:val="24"/>
          <w:szCs w:val="24"/>
        </w:rPr>
        <w:t>Informacja o środkach komunikacji elektronicznej</w:t>
      </w:r>
      <w:r w:rsidR="003178E0" w:rsidRPr="00057162">
        <w:rPr>
          <w:rFonts w:cs="Times New Roman"/>
          <w:color w:val="auto"/>
          <w:sz w:val="24"/>
          <w:szCs w:val="24"/>
        </w:rPr>
        <w:t xml:space="preserve"> oraz wymaganiach technicznych i organizacyjnych </w:t>
      </w:r>
      <w:r w:rsidR="00467B42" w:rsidRPr="00057162">
        <w:rPr>
          <w:rFonts w:cs="Times New Roman"/>
          <w:color w:val="auto"/>
          <w:sz w:val="24"/>
          <w:szCs w:val="24"/>
        </w:rPr>
        <w:t>sporządzania, wysyłania i odbierania korespondencji</w:t>
      </w:r>
      <w:bookmarkEnd w:id="51"/>
      <w:bookmarkEnd w:id="52"/>
      <w:bookmarkEnd w:id="53"/>
    </w:p>
    <w:p w14:paraId="6B7ACA3F" w14:textId="3FFC2E5A" w:rsidR="00E95CD8" w:rsidRPr="00057162" w:rsidRDefault="00E71D4C" w:rsidP="00560BDE">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560BDE">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560BDE">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560BDE">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560BDE">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cs="Times New Roman"/>
          <w:color w:val="auto"/>
          <w:sz w:val="24"/>
          <w:szCs w:val="24"/>
        </w:rPr>
      </w:pPr>
      <w:bookmarkStart w:id="55" w:name="_Toc106095851"/>
      <w:bookmarkStart w:id="56" w:name="_Toc106096395"/>
      <w:bookmarkStart w:id="57" w:name="_Toc217904021"/>
      <w:bookmarkEnd w:id="54"/>
      <w:r w:rsidRPr="00057162">
        <w:rPr>
          <w:rFonts w:cs="Times New Roman"/>
          <w:color w:val="auto"/>
          <w:sz w:val="24"/>
          <w:szCs w:val="24"/>
        </w:rPr>
        <w:t xml:space="preserve">Część XV. </w:t>
      </w:r>
      <w:r w:rsidR="00F13DFD" w:rsidRPr="00057162">
        <w:rPr>
          <w:rFonts w:cs="Times New Roman"/>
          <w:color w:val="auto"/>
          <w:sz w:val="24"/>
          <w:szCs w:val="24"/>
        </w:rPr>
        <w:t>Opis sposobu obliczenia ceny</w:t>
      </w:r>
      <w:bookmarkEnd w:id="55"/>
      <w:bookmarkEnd w:id="56"/>
      <w:bookmarkEnd w:id="57"/>
    </w:p>
    <w:p w14:paraId="0D99890B" w14:textId="581EF4A5" w:rsidR="006109FF" w:rsidRPr="00057162" w:rsidRDefault="008616AB" w:rsidP="00560BDE">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7ED4D527" w:rsidR="00542812" w:rsidRPr="00F734E6" w:rsidRDefault="00FC668A" w:rsidP="00560BDE">
      <w:pPr>
        <w:pStyle w:val="Akapitzlist"/>
        <w:numPr>
          <w:ilvl w:val="0"/>
          <w:numId w:val="11"/>
        </w:numPr>
        <w:spacing w:before="120" w:line="312" w:lineRule="auto"/>
        <w:contextualSpacing w:val="0"/>
        <w:jc w:val="both"/>
        <w:rPr>
          <w:bCs/>
        </w:rPr>
      </w:pPr>
      <w:r w:rsidRPr="00F734E6">
        <w:rPr>
          <w:bCs/>
        </w:rPr>
        <w:t xml:space="preserve">Ceną zamówienia będzie łączna wartość netto zamówienia podana w tabeli Formularza </w:t>
      </w:r>
      <w:r w:rsidR="00412333" w:rsidRPr="00F734E6">
        <w:rPr>
          <w:bCs/>
        </w:rPr>
        <w:t>O</w:t>
      </w:r>
      <w:r w:rsidRPr="00F734E6">
        <w:rPr>
          <w:bCs/>
        </w:rPr>
        <w:t>fertowego</w:t>
      </w:r>
      <w:r w:rsidR="00F13DFD" w:rsidRPr="00F734E6">
        <w:rPr>
          <w:bCs/>
        </w:rPr>
        <w:t xml:space="preserve">. </w:t>
      </w:r>
      <w:r w:rsidR="00652B2F" w:rsidRPr="00F734E6">
        <w:rPr>
          <w:bCs/>
        </w:rPr>
        <w:t xml:space="preserve">Wartością umowy będzie kwota jaką zamawiający zamierza przeznaczyć na realizację zamówienia. </w:t>
      </w:r>
    </w:p>
    <w:p w14:paraId="743B1C3B" w14:textId="09690138" w:rsidR="00F13DFD" w:rsidRPr="00057162" w:rsidRDefault="00F13DFD" w:rsidP="00560BDE">
      <w:pPr>
        <w:pStyle w:val="Akapitzlist"/>
        <w:numPr>
          <w:ilvl w:val="0"/>
          <w:numId w:val="11"/>
        </w:numPr>
        <w:spacing w:before="120" w:line="312" w:lineRule="auto"/>
        <w:contextualSpacing w:val="0"/>
        <w:jc w:val="both"/>
        <w:rPr>
          <w:bCs/>
        </w:rPr>
      </w:pPr>
      <w:r w:rsidRPr="00057162">
        <w:rPr>
          <w:bCs/>
        </w:rPr>
        <w:lastRenderedPageBreak/>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560BDE">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560BDE">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560BDE">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560BDE">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560BDE">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560BDE">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cs="Times New Roman"/>
          <w:color w:val="auto"/>
          <w:sz w:val="24"/>
          <w:szCs w:val="24"/>
        </w:rPr>
      </w:pPr>
      <w:bookmarkStart w:id="58" w:name="_Toc106095852"/>
      <w:bookmarkStart w:id="59" w:name="_Toc106096396"/>
      <w:bookmarkStart w:id="60" w:name="_Toc217904022"/>
      <w:r w:rsidRPr="00057162">
        <w:rPr>
          <w:rFonts w:cs="Times New Roman"/>
          <w:color w:val="auto"/>
          <w:sz w:val="24"/>
          <w:szCs w:val="24"/>
        </w:rPr>
        <w:t>Część XV</w:t>
      </w:r>
      <w:r w:rsidR="006623D7">
        <w:rPr>
          <w:rFonts w:cs="Times New Roman"/>
          <w:color w:val="auto"/>
          <w:sz w:val="24"/>
          <w:szCs w:val="24"/>
        </w:rPr>
        <w:t>I</w:t>
      </w:r>
      <w:r w:rsidRPr="00057162">
        <w:rPr>
          <w:rFonts w:cs="Times New Roman"/>
          <w:color w:val="auto"/>
          <w:sz w:val="24"/>
          <w:szCs w:val="24"/>
        </w:rPr>
        <w:t>. Kryteria oceny ofert</w:t>
      </w:r>
      <w:bookmarkEnd w:id="58"/>
      <w:bookmarkEnd w:id="59"/>
      <w:bookmarkEnd w:id="60"/>
    </w:p>
    <w:p w14:paraId="1B31DB53" w14:textId="7DC4A8ED" w:rsidR="006005EB" w:rsidRPr="00895B46" w:rsidRDefault="006B0420" w:rsidP="00560BDE">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3000F3B3" w14:textId="5BB0F7AE" w:rsidR="001B6C57" w:rsidRPr="00D33E86" w:rsidRDefault="00D33E86" w:rsidP="00560BDE">
      <w:pPr>
        <w:pStyle w:val="Akapitzlist"/>
        <w:numPr>
          <w:ilvl w:val="1"/>
          <w:numId w:val="12"/>
        </w:numPr>
        <w:spacing w:before="120" w:line="312" w:lineRule="auto"/>
        <w:jc w:val="both"/>
        <w:rPr>
          <w:bCs/>
        </w:rPr>
      </w:pPr>
      <w:r w:rsidRPr="00D33E86">
        <w:rPr>
          <w:bCs/>
        </w:rPr>
        <w:t>wartość oceniana liczona jako bilans oferowanych cen jednostkowych tj. ryczałtowej stawki roboczogodziny serwisowej i istotnych dla Zamawiającego części zamiennych</w:t>
      </w:r>
      <w:r>
        <w:rPr>
          <w:bCs/>
        </w:rPr>
        <w:t xml:space="preserve"> </w:t>
      </w:r>
      <w:r w:rsidRPr="00D33E86">
        <w:rPr>
          <w:bCs/>
        </w:rPr>
        <w:t xml:space="preserve">w ujęciu ilościowym </w:t>
      </w:r>
      <w:r w:rsidR="003C2C0F" w:rsidRPr="00D33E86">
        <w:rPr>
          <w:bCs/>
        </w:rPr>
        <w:t>(</w:t>
      </w:r>
      <w:r w:rsidRPr="00D33E86">
        <w:rPr>
          <w:bCs/>
        </w:rPr>
        <w:t>Wz</w:t>
      </w:r>
      <w:r w:rsidR="003C2C0F" w:rsidRPr="00D33E86">
        <w:rPr>
          <w:bCs/>
        </w:rPr>
        <w:t>) - waga 100 %</w:t>
      </w:r>
      <w:r>
        <w:rPr>
          <w:bCs/>
        </w:rPr>
        <w:t xml:space="preserve">. </w:t>
      </w:r>
      <w:r w:rsidR="003C2C0F" w:rsidRPr="00D33E86">
        <w:rPr>
          <w:bCs/>
        </w:rPr>
        <w:t xml:space="preserve"> </w:t>
      </w:r>
    </w:p>
    <w:p w14:paraId="670BEE71" w14:textId="2637A33D" w:rsidR="003C2C0F" w:rsidRPr="00895B46" w:rsidRDefault="00D33E86" w:rsidP="00560BDE">
      <w:pPr>
        <w:pStyle w:val="Akapitzlist"/>
        <w:numPr>
          <w:ilvl w:val="0"/>
          <w:numId w:val="12"/>
        </w:numPr>
        <w:spacing w:before="120" w:line="312" w:lineRule="auto"/>
        <w:jc w:val="both"/>
        <w:rPr>
          <w:bCs/>
        </w:rPr>
      </w:pPr>
      <w:r w:rsidRPr="00D33E86">
        <w:rPr>
          <w:bCs/>
        </w:rPr>
        <w:t>Wartość oceniana będzie obliczona w następujący sposób</w:t>
      </w:r>
      <w:r>
        <w:rPr>
          <w:bCs/>
        </w:rPr>
        <w:t>:</w:t>
      </w:r>
    </w:p>
    <w:p w14:paraId="605972EA" w14:textId="583BF63A" w:rsidR="00D33E86" w:rsidRPr="00784E3A" w:rsidRDefault="00D33E86" w:rsidP="00D33E86">
      <w:pPr>
        <w:pStyle w:val="Tekstpodstawowywcity2"/>
        <w:spacing w:before="120" w:line="360" w:lineRule="auto"/>
        <w:ind w:left="426" w:hanging="426"/>
        <w:rPr>
          <w:rFonts w:ascii="Times New Roman" w:hAnsi="Times New Roman"/>
          <w:b w:val="0"/>
          <w:i w:val="0"/>
          <w:sz w:val="22"/>
          <w:szCs w:val="22"/>
          <w:u w:val="none"/>
          <w:vertAlign w:val="subscript"/>
        </w:rPr>
      </w:pPr>
      <w:r w:rsidRPr="00784E3A">
        <w:rPr>
          <w:rFonts w:ascii="Times New Roman" w:hAnsi="Times New Roman"/>
          <w:b w:val="0"/>
          <w:i w:val="0"/>
          <w:sz w:val="22"/>
          <w:szCs w:val="22"/>
          <w:u w:val="none"/>
        </w:rPr>
        <w:t>Wz = W</w:t>
      </w:r>
      <w:r w:rsidRPr="00784E3A">
        <w:rPr>
          <w:rFonts w:ascii="Times New Roman" w:hAnsi="Times New Roman"/>
          <w:b w:val="0"/>
          <w:i w:val="0"/>
          <w:sz w:val="22"/>
          <w:szCs w:val="22"/>
          <w:u w:val="none"/>
          <w:vertAlign w:val="subscript"/>
        </w:rPr>
        <w:t>R</w:t>
      </w:r>
      <w:r w:rsidRPr="00784E3A">
        <w:rPr>
          <w:rFonts w:ascii="Times New Roman" w:hAnsi="Times New Roman"/>
          <w:b w:val="0"/>
          <w:i w:val="0"/>
          <w:sz w:val="22"/>
          <w:szCs w:val="22"/>
          <w:u w:val="none"/>
        </w:rPr>
        <w:t xml:space="preserve"> + W</w:t>
      </w:r>
      <w:r w:rsidRPr="00784E3A">
        <w:rPr>
          <w:rFonts w:ascii="Times New Roman" w:hAnsi="Times New Roman"/>
          <w:b w:val="0"/>
          <w:i w:val="0"/>
          <w:sz w:val="22"/>
          <w:szCs w:val="22"/>
          <w:u w:val="none"/>
          <w:vertAlign w:val="subscript"/>
        </w:rPr>
        <w:t xml:space="preserve">CZ </w:t>
      </w:r>
    </w:p>
    <w:p w14:paraId="629A6FE5" w14:textId="77777777" w:rsidR="00D33E86" w:rsidRPr="00784E3A" w:rsidRDefault="00D33E86" w:rsidP="00D33E86">
      <w:pPr>
        <w:pStyle w:val="bullet"/>
        <w:spacing w:before="0" w:after="0"/>
        <w:ind w:left="426" w:hanging="426"/>
        <w:jc w:val="both"/>
        <w:rPr>
          <w:sz w:val="22"/>
          <w:szCs w:val="22"/>
        </w:rPr>
      </w:pPr>
      <w:r w:rsidRPr="00784E3A">
        <w:rPr>
          <w:sz w:val="22"/>
          <w:szCs w:val="22"/>
        </w:rPr>
        <w:t>gdzie:</w:t>
      </w:r>
    </w:p>
    <w:p w14:paraId="59C38BD1" w14:textId="2BB14EF2" w:rsidR="00D33E86" w:rsidRPr="0043211C" w:rsidRDefault="00D33E86" w:rsidP="00D33E86">
      <w:pPr>
        <w:pStyle w:val="bullet"/>
        <w:spacing w:before="0" w:after="0"/>
        <w:ind w:left="426" w:hanging="426"/>
        <w:jc w:val="both"/>
        <w:rPr>
          <w:b/>
          <w:bCs/>
          <w:color w:val="EE0000"/>
          <w:sz w:val="22"/>
          <w:szCs w:val="22"/>
        </w:rPr>
      </w:pPr>
      <w:r w:rsidRPr="00784E3A">
        <w:rPr>
          <w:b/>
          <w:bCs/>
          <w:sz w:val="22"/>
          <w:szCs w:val="22"/>
        </w:rPr>
        <w:t>W</w:t>
      </w:r>
      <w:r w:rsidRPr="00784E3A">
        <w:rPr>
          <w:b/>
          <w:bCs/>
          <w:vertAlign w:val="subscript"/>
        </w:rPr>
        <w:t>z</w:t>
      </w:r>
      <w:r w:rsidRPr="00784E3A">
        <w:rPr>
          <w:b/>
          <w:bCs/>
          <w:sz w:val="22"/>
          <w:szCs w:val="22"/>
        </w:rPr>
        <w:t xml:space="preserve"> – wartość oceniana – pozycje wyszczególnione w </w:t>
      </w:r>
      <w:r w:rsidR="003A2954">
        <w:rPr>
          <w:b/>
          <w:bCs/>
          <w:sz w:val="22"/>
          <w:szCs w:val="22"/>
        </w:rPr>
        <w:t>Z</w:t>
      </w:r>
      <w:r w:rsidRPr="003A2954">
        <w:rPr>
          <w:b/>
          <w:bCs/>
          <w:sz w:val="22"/>
          <w:szCs w:val="22"/>
        </w:rPr>
        <w:t>ałączniku nr 2a,</w:t>
      </w:r>
      <w:r w:rsidR="003A2954">
        <w:rPr>
          <w:b/>
          <w:bCs/>
          <w:sz w:val="22"/>
          <w:szCs w:val="22"/>
        </w:rPr>
        <w:t xml:space="preserve"> </w:t>
      </w:r>
      <w:r w:rsidR="00461AEA">
        <w:rPr>
          <w:b/>
          <w:bCs/>
          <w:sz w:val="22"/>
          <w:szCs w:val="22"/>
        </w:rPr>
        <w:t xml:space="preserve"> </w:t>
      </w:r>
    </w:p>
    <w:p w14:paraId="3DD7B2C8" w14:textId="77777777" w:rsidR="00D33E86" w:rsidRPr="00784E3A" w:rsidRDefault="00D33E86" w:rsidP="00D33E86">
      <w:pPr>
        <w:pStyle w:val="bullet"/>
        <w:spacing w:before="0" w:after="0"/>
        <w:ind w:left="426" w:hanging="426"/>
        <w:jc w:val="both"/>
        <w:rPr>
          <w:b/>
          <w:sz w:val="22"/>
          <w:szCs w:val="22"/>
        </w:rPr>
      </w:pPr>
      <w:r w:rsidRPr="00784E3A">
        <w:rPr>
          <w:b/>
          <w:sz w:val="22"/>
          <w:szCs w:val="22"/>
        </w:rPr>
        <w:t>W</w:t>
      </w:r>
      <w:r w:rsidRPr="00784E3A">
        <w:rPr>
          <w:b/>
          <w:sz w:val="22"/>
          <w:szCs w:val="22"/>
          <w:vertAlign w:val="subscript"/>
        </w:rPr>
        <w:t xml:space="preserve">R </w:t>
      </w:r>
      <w:r w:rsidRPr="00784E3A">
        <w:rPr>
          <w:b/>
          <w:sz w:val="22"/>
          <w:szCs w:val="22"/>
        </w:rPr>
        <w:t>– wartość stawki roboczogodziny serwisowej przemnożonej przez ilość,</w:t>
      </w:r>
    </w:p>
    <w:p w14:paraId="16F2850A" w14:textId="77777777" w:rsidR="00D33E86" w:rsidRPr="00784E3A" w:rsidRDefault="00D33E86" w:rsidP="00D33E86">
      <w:pPr>
        <w:pStyle w:val="bullet"/>
        <w:spacing w:before="0" w:after="0"/>
        <w:ind w:left="426" w:hanging="426"/>
        <w:rPr>
          <w:b/>
          <w:sz w:val="22"/>
          <w:szCs w:val="22"/>
        </w:rPr>
      </w:pPr>
      <w:r w:rsidRPr="00784E3A">
        <w:rPr>
          <w:b/>
          <w:sz w:val="22"/>
          <w:szCs w:val="22"/>
        </w:rPr>
        <w:t>W</w:t>
      </w:r>
      <w:r w:rsidRPr="00784E3A">
        <w:rPr>
          <w:b/>
          <w:sz w:val="22"/>
          <w:szCs w:val="22"/>
          <w:vertAlign w:val="subscript"/>
        </w:rPr>
        <w:t>CZ</w:t>
      </w:r>
      <w:r w:rsidRPr="00784E3A">
        <w:rPr>
          <w:b/>
          <w:sz w:val="22"/>
          <w:szCs w:val="22"/>
        </w:rPr>
        <w:t xml:space="preserve"> – wartość sumaryczna istotnych dla Zamawiającego części zamiennych w ujęciu ilościowym,</w:t>
      </w:r>
    </w:p>
    <w:p w14:paraId="70E69710" w14:textId="77777777" w:rsidR="00D33E86" w:rsidRPr="00FC172A" w:rsidRDefault="00D33E86" w:rsidP="00D33E86">
      <w:pPr>
        <w:pStyle w:val="bullet"/>
        <w:spacing w:before="0" w:after="0"/>
        <w:ind w:left="360"/>
        <w:jc w:val="center"/>
        <w:rPr>
          <w:sz w:val="14"/>
          <w:szCs w:val="14"/>
        </w:rPr>
      </w:pPr>
    </w:p>
    <w:p w14:paraId="593E3720" w14:textId="77777777" w:rsidR="00D33E86" w:rsidRPr="00784E3A" w:rsidRDefault="00D33E86" w:rsidP="00D33E86">
      <w:pPr>
        <w:pStyle w:val="bullet"/>
        <w:spacing w:before="0" w:after="0"/>
        <w:jc w:val="both"/>
        <w:rPr>
          <w:sz w:val="22"/>
          <w:szCs w:val="22"/>
        </w:rPr>
      </w:pPr>
      <w:r w:rsidRPr="00784E3A">
        <w:rPr>
          <w:sz w:val="22"/>
          <w:szCs w:val="22"/>
        </w:rPr>
        <w:t>Ofertą najkorzystniejszą zostanie uznana oferta z najniższą wartością ocenianą W</w:t>
      </w:r>
      <w:r w:rsidRPr="00784E3A">
        <w:rPr>
          <w:sz w:val="22"/>
          <w:szCs w:val="22"/>
          <w:vertAlign w:val="subscript"/>
        </w:rPr>
        <w:t>z</w:t>
      </w:r>
      <w:r w:rsidRPr="00784E3A">
        <w:rPr>
          <w:sz w:val="22"/>
          <w:szCs w:val="22"/>
        </w:rPr>
        <w:t xml:space="preserve"> .</w:t>
      </w:r>
    </w:p>
    <w:p w14:paraId="1CD6292F" w14:textId="77777777" w:rsidR="00951AAB" w:rsidRPr="00D33E86" w:rsidRDefault="00951AAB" w:rsidP="00D33E86">
      <w:pPr>
        <w:spacing w:before="120" w:line="312" w:lineRule="auto"/>
        <w:jc w:val="both"/>
        <w:rPr>
          <w:bCs/>
          <w:sz w:val="10"/>
          <w:szCs w:val="10"/>
        </w:rPr>
      </w:pPr>
      <w:bookmarkStart w:id="61"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cs="Times New Roman"/>
          <w:color w:val="auto"/>
          <w:sz w:val="24"/>
          <w:szCs w:val="24"/>
        </w:rPr>
      </w:pPr>
      <w:bookmarkStart w:id="62" w:name="_Toc106095853"/>
      <w:bookmarkStart w:id="63" w:name="_Toc106096397"/>
      <w:bookmarkStart w:id="64" w:name="_Toc217904023"/>
      <w:r w:rsidRPr="00057162">
        <w:rPr>
          <w:rFonts w:cs="Times New Roman"/>
          <w:color w:val="auto"/>
          <w:sz w:val="24"/>
          <w:szCs w:val="24"/>
        </w:rPr>
        <w:t>Część XVI</w:t>
      </w:r>
      <w:r w:rsidR="006623D7">
        <w:rPr>
          <w:rFonts w:cs="Times New Roman"/>
          <w:color w:val="auto"/>
          <w:sz w:val="24"/>
          <w:szCs w:val="24"/>
        </w:rPr>
        <w:t>I</w:t>
      </w:r>
      <w:r w:rsidRPr="00057162">
        <w:rPr>
          <w:rFonts w:cs="Times New Roman"/>
          <w:color w:val="auto"/>
          <w:sz w:val="24"/>
          <w:szCs w:val="24"/>
        </w:rPr>
        <w:t xml:space="preserve">. </w:t>
      </w:r>
      <w:r w:rsidR="00F13DFD" w:rsidRPr="00057162">
        <w:rPr>
          <w:rFonts w:cs="Times New Roman"/>
          <w:color w:val="auto"/>
          <w:sz w:val="24"/>
          <w:szCs w:val="24"/>
        </w:rPr>
        <w:t>Aukcja elektroniczna</w:t>
      </w:r>
      <w:bookmarkEnd w:id="62"/>
      <w:bookmarkEnd w:id="63"/>
      <w:bookmarkEnd w:id="64"/>
    </w:p>
    <w:bookmarkEnd w:id="61"/>
    <w:p w14:paraId="72D87C68" w14:textId="77777777" w:rsidR="008F49EE" w:rsidRPr="008F49EE" w:rsidRDefault="008F49EE" w:rsidP="008F49EE">
      <w:pPr>
        <w:numPr>
          <w:ilvl w:val="1"/>
          <w:numId w:val="18"/>
        </w:numPr>
        <w:jc w:val="both"/>
        <w:rPr>
          <w:bCs/>
          <w:sz w:val="24"/>
          <w:szCs w:val="24"/>
        </w:rPr>
      </w:pPr>
      <w:r w:rsidRPr="008F49EE">
        <w:rPr>
          <w:bCs/>
          <w:sz w:val="24"/>
          <w:szCs w:val="24"/>
        </w:rPr>
        <w:t xml:space="preserve">Zamawiający zamierza dokonać wyboru najkorzystniejszej oferty z zastosowaniem aukcji elektronicznej. </w:t>
      </w:r>
    </w:p>
    <w:p w14:paraId="76298C7A" w14:textId="77777777" w:rsidR="008F49EE" w:rsidRPr="008F49EE" w:rsidRDefault="008F49EE" w:rsidP="008F49EE">
      <w:pPr>
        <w:numPr>
          <w:ilvl w:val="1"/>
          <w:numId w:val="18"/>
        </w:numPr>
        <w:jc w:val="both"/>
        <w:rPr>
          <w:bCs/>
          <w:sz w:val="24"/>
          <w:szCs w:val="24"/>
        </w:rPr>
      </w:pPr>
      <w:r w:rsidRPr="008F49EE">
        <w:rPr>
          <w:sz w:val="24"/>
          <w:szCs w:val="24"/>
        </w:rPr>
        <w:t xml:space="preserve">Przedmiotem aukcji elektronicznej będzie: </w:t>
      </w:r>
    </w:p>
    <w:p w14:paraId="32FF1756" w14:textId="2CD0BD43" w:rsidR="008F49EE" w:rsidRPr="008F49EE" w:rsidRDefault="008F49EE" w:rsidP="008F49EE">
      <w:pPr>
        <w:tabs>
          <w:tab w:val="left" w:pos="284"/>
        </w:tabs>
        <w:ind w:left="567"/>
        <w:rPr>
          <w:sz w:val="24"/>
          <w:szCs w:val="24"/>
        </w:rPr>
      </w:pPr>
      <w:r w:rsidRPr="008F49EE">
        <w:rPr>
          <w:sz w:val="24"/>
          <w:szCs w:val="24"/>
        </w:rPr>
        <w:t>1)  kryterium ceny</w:t>
      </w:r>
      <w:r w:rsidR="00260DA1">
        <w:rPr>
          <w:sz w:val="24"/>
          <w:szCs w:val="24"/>
        </w:rPr>
        <w:t xml:space="preserve"> </w:t>
      </w:r>
    </w:p>
    <w:p w14:paraId="7F2F112F" w14:textId="77777777" w:rsidR="008F49EE" w:rsidRPr="008F49EE" w:rsidRDefault="008F49EE" w:rsidP="008F49EE">
      <w:pPr>
        <w:numPr>
          <w:ilvl w:val="1"/>
          <w:numId w:val="18"/>
        </w:numPr>
        <w:jc w:val="both"/>
        <w:rPr>
          <w:bCs/>
          <w:strike/>
          <w:color w:val="EE0000"/>
          <w:sz w:val="24"/>
          <w:szCs w:val="24"/>
        </w:rPr>
      </w:pPr>
      <w:r w:rsidRPr="008F49EE">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4BB33B33" w14:textId="77777777" w:rsidR="008F49EE" w:rsidRPr="008F49EE" w:rsidRDefault="008F49EE" w:rsidP="008F49EE">
      <w:pPr>
        <w:numPr>
          <w:ilvl w:val="1"/>
          <w:numId w:val="18"/>
        </w:numPr>
        <w:jc w:val="both"/>
        <w:rPr>
          <w:bCs/>
          <w:sz w:val="24"/>
          <w:szCs w:val="24"/>
        </w:rPr>
      </w:pPr>
      <w:r w:rsidRPr="008F49EE">
        <w:rPr>
          <w:bCs/>
          <w:sz w:val="24"/>
          <w:szCs w:val="24"/>
        </w:rPr>
        <w:lastRenderedPageBreak/>
        <w:t>Zamawiający, w toku aukcji elektronicznej, stosować będzie kryterium zgodnie z zapisami SWZ.</w:t>
      </w:r>
    </w:p>
    <w:p w14:paraId="35F2E892" w14:textId="1BDCB959" w:rsidR="008F49EE" w:rsidRPr="008F49EE" w:rsidRDefault="008F49EE" w:rsidP="008F49EE">
      <w:pPr>
        <w:numPr>
          <w:ilvl w:val="1"/>
          <w:numId w:val="18"/>
        </w:numPr>
        <w:jc w:val="both"/>
        <w:rPr>
          <w:bCs/>
          <w:sz w:val="24"/>
          <w:szCs w:val="24"/>
        </w:rPr>
      </w:pPr>
      <w:r w:rsidRPr="008F49EE">
        <w:rPr>
          <w:bCs/>
          <w:sz w:val="24"/>
          <w:szCs w:val="24"/>
        </w:rPr>
        <w:t>Adres</w:t>
      </w:r>
      <w:r w:rsidRPr="008F49EE">
        <w:rPr>
          <w:sz w:val="24"/>
          <w:szCs w:val="24"/>
        </w:rPr>
        <w:t xml:space="preserve"> strony internetowej, na której będzie prowadzona aukcja elektroniczna </w:t>
      </w:r>
      <w:r w:rsidRPr="008F49EE">
        <w:rPr>
          <w:bCs/>
          <w:sz w:val="24"/>
          <w:szCs w:val="24"/>
        </w:rPr>
        <w:t>będzie podany w zaproszeniu do aukcji.</w:t>
      </w:r>
    </w:p>
    <w:p w14:paraId="42D10919" w14:textId="5EF972CD" w:rsidR="008F49EE" w:rsidRPr="008F49EE" w:rsidRDefault="008F49EE" w:rsidP="008F49EE">
      <w:pPr>
        <w:numPr>
          <w:ilvl w:val="1"/>
          <w:numId w:val="18"/>
        </w:numPr>
        <w:jc w:val="both"/>
        <w:rPr>
          <w:bCs/>
          <w:sz w:val="24"/>
          <w:szCs w:val="24"/>
        </w:rPr>
      </w:pPr>
      <w:r w:rsidRPr="008F49EE">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r w:rsidR="00260DA1">
        <w:rPr>
          <w:color w:val="000000"/>
          <w:sz w:val="24"/>
          <w:szCs w:val="24"/>
        </w:rPr>
        <w:t xml:space="preserve"> </w:t>
      </w:r>
    </w:p>
    <w:p w14:paraId="6856D8AD" w14:textId="22B61CE8" w:rsidR="008F49EE" w:rsidRPr="008F49EE" w:rsidRDefault="008F49EE" w:rsidP="008F49EE">
      <w:pPr>
        <w:numPr>
          <w:ilvl w:val="1"/>
          <w:numId w:val="18"/>
        </w:numPr>
        <w:jc w:val="both"/>
        <w:rPr>
          <w:sz w:val="24"/>
          <w:szCs w:val="24"/>
        </w:rPr>
      </w:pPr>
      <w:r w:rsidRPr="008F49EE">
        <w:rPr>
          <w:sz w:val="24"/>
          <w:szCs w:val="24"/>
        </w:rPr>
        <w:t>Powiadomienia o rozpoczęciu aukcji otrzymują:</w:t>
      </w:r>
      <w:r w:rsidR="00260DA1">
        <w:rPr>
          <w:sz w:val="24"/>
          <w:szCs w:val="24"/>
        </w:rPr>
        <w:t xml:space="preserve"> </w:t>
      </w:r>
    </w:p>
    <w:p w14:paraId="66C34175" w14:textId="102FF2EA" w:rsidR="008F49EE" w:rsidRPr="008F49EE" w:rsidRDefault="008F49EE" w:rsidP="008F49EE">
      <w:pPr>
        <w:numPr>
          <w:ilvl w:val="6"/>
          <w:numId w:val="18"/>
        </w:numPr>
        <w:ind w:left="851" w:hanging="284"/>
        <w:jc w:val="both"/>
        <w:rPr>
          <w:sz w:val="24"/>
          <w:szCs w:val="24"/>
        </w:rPr>
      </w:pPr>
      <w:r w:rsidRPr="008F49EE">
        <w:rPr>
          <w:sz w:val="24"/>
          <w:szCs w:val="24"/>
        </w:rPr>
        <w:t xml:space="preserve">w przypadku aukcji angielskiej tylko osoby wpisane w Formularzu Ofertowym w polu „Osoby prowadzące postępowanie” jaki i „Osoby upoważnione do składania ofert </w:t>
      </w:r>
      <w:r w:rsidR="00F734E6">
        <w:rPr>
          <w:sz w:val="24"/>
          <w:szCs w:val="24"/>
        </w:rPr>
        <w:br/>
      </w:r>
      <w:r w:rsidRPr="008F49EE">
        <w:rPr>
          <w:sz w:val="24"/>
          <w:szCs w:val="24"/>
        </w:rPr>
        <w:t>w aukcji”;</w:t>
      </w:r>
    </w:p>
    <w:p w14:paraId="6BB312D2" w14:textId="3B7EE11E" w:rsidR="008F49EE" w:rsidRPr="008F49EE" w:rsidRDefault="008F49EE" w:rsidP="008F49EE">
      <w:pPr>
        <w:numPr>
          <w:ilvl w:val="6"/>
          <w:numId w:val="18"/>
        </w:numPr>
        <w:ind w:left="851" w:hanging="284"/>
        <w:jc w:val="both"/>
        <w:rPr>
          <w:sz w:val="24"/>
          <w:szCs w:val="24"/>
        </w:rPr>
      </w:pPr>
      <w:r w:rsidRPr="008F49EE">
        <w:rPr>
          <w:sz w:val="24"/>
          <w:szCs w:val="24"/>
        </w:rPr>
        <w:t xml:space="preserve">w przypadku aukcji japońskiej albo holenderskiej w postępowaniu innym niż na zawarcie umowy wykonawczej – powiadomienie wraz z tymczasowym loginem </w:t>
      </w:r>
      <w:r w:rsidR="00F734E6">
        <w:rPr>
          <w:sz w:val="24"/>
          <w:szCs w:val="24"/>
        </w:rPr>
        <w:br/>
      </w:r>
      <w:r w:rsidRPr="008F49EE">
        <w:rPr>
          <w:sz w:val="24"/>
          <w:szCs w:val="24"/>
        </w:rPr>
        <w:t>i hasłem jest wysyłane do osób ujętych na liście „Osoby upoważnione do składania ofert w aukcji”. Natomiast do osób ujętych w polu „Osoba prowadząca postępowanie” jest wysyłane powiadomienie o terminie aukcji bez informacji o tymczasowym loginie.</w:t>
      </w:r>
    </w:p>
    <w:p w14:paraId="4FE60304" w14:textId="77777777" w:rsidR="008F49EE" w:rsidRPr="008F49EE" w:rsidRDefault="008F49EE" w:rsidP="008F49EE">
      <w:pPr>
        <w:numPr>
          <w:ilvl w:val="1"/>
          <w:numId w:val="18"/>
        </w:numPr>
        <w:jc w:val="both"/>
        <w:rPr>
          <w:sz w:val="24"/>
          <w:szCs w:val="24"/>
        </w:rPr>
      </w:pPr>
      <w:r w:rsidRPr="008F49EE">
        <w:rPr>
          <w:sz w:val="24"/>
          <w:szCs w:val="24"/>
        </w:rPr>
        <w:t>Nie ma konieczności indywidualnego zakładania konta użytkownika w systemie aukcyjnym przed rozpoczęciem aukcji:</w:t>
      </w:r>
    </w:p>
    <w:p w14:paraId="460E8CB1" w14:textId="77777777" w:rsidR="008F49EE" w:rsidRPr="008F49EE" w:rsidRDefault="008F49EE" w:rsidP="008F49EE">
      <w:pPr>
        <w:numPr>
          <w:ilvl w:val="6"/>
          <w:numId w:val="18"/>
        </w:numPr>
        <w:ind w:left="851" w:hanging="284"/>
        <w:jc w:val="both"/>
        <w:rPr>
          <w:sz w:val="24"/>
          <w:szCs w:val="24"/>
        </w:rPr>
      </w:pPr>
      <w:r w:rsidRPr="008F49EE">
        <w:rPr>
          <w:sz w:val="24"/>
          <w:szCs w:val="24"/>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8F49EE">
        <w:rPr>
          <w:sz w:val="24"/>
          <w:szCs w:val="24"/>
        </w:rPr>
        <w:noBreakHyphen/>
        <w:t>mail, to konto uczestnika zostanie utworzone tylko jedno i odpowiednio zostanie tylko raz wysłane jedno powiadomienie o utworzeniu konta użytkownika Portalu LAIN3;</w:t>
      </w:r>
    </w:p>
    <w:p w14:paraId="37382CC8" w14:textId="77777777" w:rsidR="008F49EE" w:rsidRPr="008F49EE" w:rsidRDefault="008F49EE" w:rsidP="008F49EE">
      <w:pPr>
        <w:numPr>
          <w:ilvl w:val="6"/>
          <w:numId w:val="18"/>
        </w:numPr>
        <w:ind w:left="851" w:hanging="284"/>
        <w:jc w:val="both"/>
        <w:rPr>
          <w:sz w:val="24"/>
          <w:szCs w:val="24"/>
        </w:rPr>
      </w:pPr>
      <w:r w:rsidRPr="008F49EE">
        <w:rPr>
          <w:sz w:val="24"/>
          <w:szCs w:val="24"/>
        </w:rPr>
        <w:t>w przypadku aukcji japońskiej i holenderskiej tworzone jest "tymczasowe" konto dedykowane dla aukcji z konkretnego postępowania. Konto jest wysyłane tylko do osób ujętych na liście „Osoby upoważnione do składania ofert w aukcji”.</w:t>
      </w:r>
    </w:p>
    <w:p w14:paraId="011ABD44" w14:textId="0D8F07F4" w:rsidR="008F49EE" w:rsidRPr="008F49EE" w:rsidRDefault="008F49EE" w:rsidP="008F49EE">
      <w:pPr>
        <w:numPr>
          <w:ilvl w:val="1"/>
          <w:numId w:val="18"/>
        </w:numPr>
        <w:jc w:val="both"/>
        <w:rPr>
          <w:sz w:val="24"/>
          <w:szCs w:val="24"/>
        </w:rPr>
      </w:pPr>
      <w:r w:rsidRPr="008F49EE">
        <w:rPr>
          <w:sz w:val="24"/>
          <w:szCs w:val="24"/>
        </w:rPr>
        <w:t xml:space="preserve">Jeśli aukcja zostanie unieważniona, to powtórzona aukcja nie odbywa się na dedykowanych loginach tymczasowych, ale na zwykłych loginach i powiadomienie </w:t>
      </w:r>
      <w:r w:rsidR="00F734E6">
        <w:rPr>
          <w:sz w:val="24"/>
          <w:szCs w:val="24"/>
        </w:rPr>
        <w:br/>
      </w:r>
      <w:r w:rsidRPr="008F49EE">
        <w:rPr>
          <w:sz w:val="24"/>
          <w:szCs w:val="24"/>
        </w:rPr>
        <w:t>o ogłoszeniu powtórzonej aukcji jest wysyłane zarówno do osoby wprowadzonej w polu „Osoba prowadząca postępowanie”, jak również do osób ujętych na liście „Osoby upoważnione do składania ofert w aukcji”.</w:t>
      </w:r>
    </w:p>
    <w:p w14:paraId="79DB8D8D" w14:textId="4330DD21" w:rsidR="008F49EE" w:rsidRPr="008F49EE" w:rsidRDefault="008F49EE" w:rsidP="008F49EE">
      <w:pPr>
        <w:numPr>
          <w:ilvl w:val="1"/>
          <w:numId w:val="18"/>
        </w:numPr>
        <w:jc w:val="both"/>
        <w:rPr>
          <w:sz w:val="24"/>
          <w:szCs w:val="24"/>
        </w:rPr>
      </w:pPr>
      <w:r w:rsidRPr="008F49EE">
        <w:rPr>
          <w:sz w:val="24"/>
          <w:szCs w:val="24"/>
        </w:rPr>
        <w:t xml:space="preserve">Wykonawca zobowiązany jest zalogować się w systemie: Aukcje elektroniczne </w:t>
      </w:r>
      <w:r w:rsidR="00F734E6">
        <w:rPr>
          <w:sz w:val="24"/>
          <w:szCs w:val="24"/>
        </w:rPr>
        <w:br/>
      </w:r>
      <w:r w:rsidRPr="008F49EE">
        <w:rPr>
          <w:sz w:val="24"/>
          <w:szCs w:val="24"/>
        </w:rPr>
        <w:t>w momencie otrzymania zaproszenia drogą mailową. Zaproszenie zawiera wytyczne pomagające przejść przez proces aktywacji automatycznie założonego konta użytkownika.</w:t>
      </w:r>
    </w:p>
    <w:p w14:paraId="76D24EBC" w14:textId="44A00B63" w:rsidR="008F49EE" w:rsidRPr="008F49EE" w:rsidRDefault="008F49EE" w:rsidP="008F49EE">
      <w:pPr>
        <w:numPr>
          <w:ilvl w:val="1"/>
          <w:numId w:val="18"/>
        </w:numPr>
        <w:jc w:val="both"/>
        <w:rPr>
          <w:sz w:val="24"/>
          <w:szCs w:val="24"/>
        </w:rPr>
      </w:pPr>
      <w:r w:rsidRPr="008F49EE">
        <w:rPr>
          <w:sz w:val="24"/>
          <w:szCs w:val="24"/>
        </w:rPr>
        <w:t xml:space="preserve">Zwracamy uwagę aby Wykonawca miał dostęp do skrzynki mailowej wskazanej </w:t>
      </w:r>
      <w:r w:rsidR="00F734E6">
        <w:rPr>
          <w:sz w:val="24"/>
          <w:szCs w:val="24"/>
        </w:rPr>
        <w:br/>
      </w:r>
      <w:r w:rsidRPr="008F49EE">
        <w:rPr>
          <w:sz w:val="24"/>
          <w:szCs w:val="24"/>
        </w:rPr>
        <w:t xml:space="preserve">w Formularzu Ofertowym, szczególnie w wyznaczonym dniu do przeprowadzenia aukcji. </w:t>
      </w:r>
    </w:p>
    <w:p w14:paraId="7D23790E" w14:textId="77777777" w:rsidR="008F49EE" w:rsidRPr="008F49EE" w:rsidRDefault="008F49EE" w:rsidP="008F49EE">
      <w:pPr>
        <w:numPr>
          <w:ilvl w:val="1"/>
          <w:numId w:val="18"/>
        </w:numPr>
        <w:jc w:val="both"/>
        <w:rPr>
          <w:sz w:val="24"/>
          <w:szCs w:val="24"/>
        </w:rPr>
      </w:pPr>
      <w:r w:rsidRPr="008F49EE">
        <w:rPr>
          <w:sz w:val="24"/>
          <w:szCs w:val="24"/>
        </w:rPr>
        <w:t>Wymagania sprzętowe:</w:t>
      </w:r>
    </w:p>
    <w:p w14:paraId="54E80A8A" w14:textId="77777777" w:rsidR="008F49EE" w:rsidRPr="008F49EE" w:rsidRDefault="008F49EE" w:rsidP="008F49EE">
      <w:pPr>
        <w:autoSpaceDE w:val="0"/>
        <w:autoSpaceDN w:val="0"/>
        <w:adjustRightInd w:val="0"/>
        <w:ind w:left="851" w:hanging="284"/>
        <w:jc w:val="both"/>
        <w:rPr>
          <w:sz w:val="24"/>
          <w:szCs w:val="24"/>
        </w:rPr>
      </w:pPr>
      <w:r w:rsidRPr="008F49EE">
        <w:rPr>
          <w:sz w:val="24"/>
          <w:szCs w:val="24"/>
        </w:rPr>
        <w:t xml:space="preserve">a) korzystanie z szerokopasmowego łącza internetowego, </w:t>
      </w:r>
    </w:p>
    <w:p w14:paraId="64E94518" w14:textId="77777777" w:rsidR="008F49EE" w:rsidRPr="008F49EE" w:rsidRDefault="008F49EE" w:rsidP="008F49EE">
      <w:pPr>
        <w:autoSpaceDE w:val="0"/>
        <w:autoSpaceDN w:val="0"/>
        <w:adjustRightInd w:val="0"/>
        <w:ind w:left="851" w:hanging="284"/>
        <w:jc w:val="both"/>
        <w:rPr>
          <w:sz w:val="24"/>
          <w:szCs w:val="24"/>
        </w:rPr>
      </w:pPr>
      <w:r w:rsidRPr="008F49EE">
        <w:rPr>
          <w:sz w:val="24"/>
          <w:szCs w:val="24"/>
        </w:rPr>
        <w:t xml:space="preserve">b) korzystanie ze stabilnych wersji (bez wsparcia dla wersji beta) przeglądarki Internet Explorer (wersja 10 lub 11), alternatywnie Microsoft Edge lub Mozilla Firefox od wersji 50, </w:t>
      </w:r>
    </w:p>
    <w:p w14:paraId="640C9850" w14:textId="77777777" w:rsidR="008F49EE" w:rsidRPr="008F49EE" w:rsidRDefault="008F49EE" w:rsidP="008F49EE">
      <w:pPr>
        <w:autoSpaceDE w:val="0"/>
        <w:autoSpaceDN w:val="0"/>
        <w:adjustRightInd w:val="0"/>
        <w:ind w:left="851" w:hanging="284"/>
        <w:jc w:val="both"/>
        <w:rPr>
          <w:sz w:val="24"/>
          <w:szCs w:val="24"/>
        </w:rPr>
      </w:pPr>
      <w:r w:rsidRPr="008F49EE">
        <w:rPr>
          <w:sz w:val="24"/>
          <w:szCs w:val="24"/>
        </w:rPr>
        <w:lastRenderedPageBreak/>
        <w:t xml:space="preserve">c) korzystanie z komputera klasy PC z jednym z następujących systemów operacyjnych: Windows 7, Windows 8, Windows 10, Windows 11 (bez wsparcia dla Windows XP, Windows Vista), </w:t>
      </w:r>
    </w:p>
    <w:p w14:paraId="523C12CC" w14:textId="77777777" w:rsidR="008F49EE" w:rsidRPr="008F49EE" w:rsidRDefault="008F49EE" w:rsidP="008F49EE">
      <w:pPr>
        <w:autoSpaceDE w:val="0"/>
        <w:autoSpaceDN w:val="0"/>
        <w:adjustRightInd w:val="0"/>
        <w:ind w:left="851" w:hanging="284"/>
        <w:jc w:val="both"/>
        <w:rPr>
          <w:sz w:val="24"/>
          <w:szCs w:val="24"/>
        </w:rPr>
      </w:pPr>
      <w:r w:rsidRPr="008F49EE">
        <w:rPr>
          <w:sz w:val="24"/>
          <w:szCs w:val="24"/>
        </w:rPr>
        <w:t xml:space="preserve">d) włączenie obsługi JavaScript w wykorzystywanej przeglądarce internetowej, </w:t>
      </w:r>
    </w:p>
    <w:p w14:paraId="65A9FEDD" w14:textId="77777777" w:rsidR="008F49EE" w:rsidRPr="008F49EE" w:rsidRDefault="008F49EE" w:rsidP="008F49EE">
      <w:pPr>
        <w:autoSpaceDE w:val="0"/>
        <w:autoSpaceDN w:val="0"/>
        <w:adjustRightInd w:val="0"/>
        <w:ind w:left="851" w:hanging="284"/>
        <w:jc w:val="both"/>
        <w:rPr>
          <w:sz w:val="24"/>
          <w:szCs w:val="24"/>
        </w:rPr>
      </w:pPr>
      <w:r w:rsidRPr="008F49EE">
        <w:rPr>
          <w:sz w:val="24"/>
          <w:szCs w:val="24"/>
        </w:rPr>
        <w:t>e) minimalna rozdzielczość ekranu do poprawnego działania platformy: 1366x768.</w:t>
      </w:r>
    </w:p>
    <w:p w14:paraId="45A34D8F" w14:textId="77777777" w:rsidR="008F49EE" w:rsidRPr="008F49EE" w:rsidRDefault="008F49EE" w:rsidP="008F49EE">
      <w:pPr>
        <w:numPr>
          <w:ilvl w:val="1"/>
          <w:numId w:val="18"/>
        </w:numPr>
        <w:jc w:val="both"/>
        <w:rPr>
          <w:sz w:val="24"/>
          <w:szCs w:val="24"/>
        </w:rPr>
      </w:pPr>
      <w:r w:rsidRPr="008F49EE">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24E348A8" w14:textId="77777777" w:rsidR="008F49EE" w:rsidRPr="008F49EE" w:rsidRDefault="008F49EE" w:rsidP="00F54469">
      <w:pPr>
        <w:numPr>
          <w:ilvl w:val="0"/>
          <w:numId w:val="94"/>
        </w:numPr>
        <w:jc w:val="both"/>
        <w:rPr>
          <w:sz w:val="24"/>
          <w:szCs w:val="24"/>
        </w:rPr>
      </w:pPr>
      <w:r w:rsidRPr="008F49EE">
        <w:rPr>
          <w:sz w:val="24"/>
          <w:szCs w:val="24"/>
        </w:rPr>
        <w:t>wszyscy Wykonawcy potwierdzą cenę proponowaną przez system aukcyjny (po potwierdzeniu ceny przez ostatniego Wykonawcę), lub</w:t>
      </w:r>
    </w:p>
    <w:p w14:paraId="3E67297A" w14:textId="77777777" w:rsidR="008F49EE" w:rsidRPr="008F49EE" w:rsidRDefault="008F49EE" w:rsidP="00F54469">
      <w:pPr>
        <w:numPr>
          <w:ilvl w:val="0"/>
          <w:numId w:val="94"/>
        </w:numPr>
        <w:jc w:val="both"/>
        <w:rPr>
          <w:sz w:val="24"/>
          <w:szCs w:val="24"/>
        </w:rPr>
      </w:pPr>
      <w:r w:rsidRPr="008F49EE">
        <w:rPr>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16AEFBFF" w14:textId="77777777" w:rsidR="008F49EE" w:rsidRPr="008F49EE" w:rsidRDefault="008F49EE" w:rsidP="00F54469">
      <w:pPr>
        <w:numPr>
          <w:ilvl w:val="0"/>
          <w:numId w:val="94"/>
        </w:numPr>
        <w:jc w:val="both"/>
        <w:rPr>
          <w:sz w:val="24"/>
          <w:szCs w:val="24"/>
        </w:rPr>
      </w:pPr>
      <w:r w:rsidRPr="008F49EE">
        <w:rPr>
          <w:sz w:val="24"/>
          <w:szCs w:val="24"/>
        </w:rPr>
        <w:t>cena wywoławcza osiągnie maksymalny poziom wyznaczony przez system aukcyjny.</w:t>
      </w:r>
    </w:p>
    <w:p w14:paraId="520634D6" w14:textId="77777777" w:rsidR="008F49EE" w:rsidRPr="008F49EE" w:rsidRDefault="008F49EE" w:rsidP="008F49EE">
      <w:pPr>
        <w:ind w:left="567"/>
        <w:jc w:val="both"/>
        <w:rPr>
          <w:bCs/>
          <w:sz w:val="24"/>
          <w:szCs w:val="24"/>
        </w:rPr>
      </w:pPr>
      <w:r w:rsidRPr="008F49EE">
        <w:rPr>
          <w:bCs/>
          <w:sz w:val="24"/>
          <w:szCs w:val="24"/>
        </w:rPr>
        <w:t xml:space="preserve">Uczestnik aukcji może zalogować się w dowolnym momencie w czasie trwania aukcji </w:t>
      </w:r>
      <w:r w:rsidRPr="008F49EE">
        <w:rPr>
          <w:bCs/>
          <w:sz w:val="24"/>
          <w:szCs w:val="24"/>
        </w:rPr>
        <w:br/>
        <w:t>i zaakceptować aktualnie wyświetloną kwotę oferty</w:t>
      </w:r>
    </w:p>
    <w:p w14:paraId="5325CF5B" w14:textId="77777777" w:rsidR="008F49EE" w:rsidRPr="008F49EE" w:rsidRDefault="008F49EE" w:rsidP="008F49EE">
      <w:pPr>
        <w:ind w:left="567"/>
        <w:jc w:val="both"/>
        <w:rPr>
          <w:bCs/>
          <w:sz w:val="24"/>
          <w:szCs w:val="24"/>
        </w:rPr>
      </w:pPr>
      <w:r w:rsidRPr="008F49EE">
        <w:rPr>
          <w:bCs/>
          <w:sz w:val="24"/>
          <w:szCs w:val="24"/>
        </w:rPr>
        <w:t xml:space="preserve">Aukcja nie zostanie uruchomiona przez system aukcyjny w przypadku, gdy cena oferty jednego </w:t>
      </w:r>
      <w:r w:rsidRPr="008F49EE">
        <w:rPr>
          <w:bCs/>
          <w:sz w:val="24"/>
          <w:szCs w:val="24"/>
        </w:rPr>
        <w:br/>
        <w:t>z uczestników jest poniżej poziomu określonego przez Zamawiającego. W takim przypadku stosowny komunikat pojawi się w Portalu Aukcji Niepublicznych.</w:t>
      </w:r>
    </w:p>
    <w:p w14:paraId="6C90B930" w14:textId="77777777" w:rsidR="008F49EE" w:rsidRPr="008F49EE" w:rsidRDefault="008F49EE" w:rsidP="008F49EE">
      <w:pPr>
        <w:numPr>
          <w:ilvl w:val="1"/>
          <w:numId w:val="18"/>
        </w:numPr>
        <w:ind w:left="499" w:hanging="357"/>
        <w:jc w:val="both"/>
        <w:rPr>
          <w:bCs/>
          <w:sz w:val="24"/>
          <w:szCs w:val="24"/>
        </w:rPr>
      </w:pPr>
      <w:bookmarkStart w:id="65" w:name="_Hlk96508933"/>
      <w:r w:rsidRPr="008F49EE">
        <w:rPr>
          <w:bCs/>
          <w:sz w:val="24"/>
          <w:szCs w:val="24"/>
        </w:rPr>
        <w:t>Jeżeli aukcja będzie przeprowadzona na zasadach aukcji japońskiej to:</w:t>
      </w:r>
    </w:p>
    <w:p w14:paraId="071D4C32" w14:textId="77777777" w:rsidR="008F49EE" w:rsidRPr="008F49EE" w:rsidRDefault="008F49EE" w:rsidP="00F54469">
      <w:pPr>
        <w:numPr>
          <w:ilvl w:val="0"/>
          <w:numId w:val="95"/>
        </w:numPr>
        <w:jc w:val="both"/>
        <w:rPr>
          <w:bCs/>
          <w:sz w:val="24"/>
          <w:szCs w:val="24"/>
        </w:rPr>
      </w:pPr>
      <w:r w:rsidRPr="008F49EE">
        <w:rPr>
          <w:bCs/>
          <w:sz w:val="24"/>
          <w:szCs w:val="24"/>
        </w:rPr>
        <w:t>Składanie ofert w aukcji japońskiej będzie polegać na zaakceptowaniu przez platformę wartości. Wartość obniżana będzie kolejno w ustalonych odstępach czasu wskazanego przez Zamawiającego.</w:t>
      </w:r>
    </w:p>
    <w:p w14:paraId="0A00C10E" w14:textId="77777777" w:rsidR="008F49EE" w:rsidRPr="008F49EE" w:rsidRDefault="008F49EE" w:rsidP="00F54469">
      <w:pPr>
        <w:numPr>
          <w:ilvl w:val="0"/>
          <w:numId w:val="95"/>
        </w:numPr>
        <w:jc w:val="both"/>
        <w:rPr>
          <w:bCs/>
          <w:sz w:val="24"/>
          <w:szCs w:val="24"/>
        </w:rPr>
      </w:pPr>
      <w:r w:rsidRPr="008F49EE">
        <w:rPr>
          <w:bCs/>
          <w:sz w:val="24"/>
          <w:szCs w:val="24"/>
        </w:rPr>
        <w:t>Wykonawca uczestniczący w aukcji akceptuje kolejne postąpienia, proponowane przez platformę, co jest równoznaczne ze złożeniem postąpienia. Wygrywa ten Wykonawca, który potwierdzi ostatnią wartość proponowaną przez platformę.</w:t>
      </w:r>
    </w:p>
    <w:p w14:paraId="59FAF3FA" w14:textId="4E694D1A" w:rsidR="008F49EE" w:rsidRDefault="008F49EE" w:rsidP="00F54469">
      <w:pPr>
        <w:numPr>
          <w:ilvl w:val="0"/>
          <w:numId w:val="95"/>
        </w:numPr>
        <w:jc w:val="both"/>
        <w:rPr>
          <w:bCs/>
          <w:sz w:val="24"/>
          <w:szCs w:val="24"/>
        </w:rPr>
      </w:pPr>
      <w:r w:rsidRPr="008F49EE">
        <w:rPr>
          <w:bCs/>
          <w:sz w:val="24"/>
          <w:szCs w:val="24"/>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r w:rsidR="00F734E6">
        <w:rPr>
          <w:bCs/>
          <w:sz w:val="24"/>
          <w:szCs w:val="24"/>
        </w:rPr>
        <w:t xml:space="preserve"> </w:t>
      </w:r>
    </w:p>
    <w:p w14:paraId="30BC9B49" w14:textId="77777777" w:rsidR="00F734E6" w:rsidRDefault="00F734E6" w:rsidP="00F734E6">
      <w:pPr>
        <w:jc w:val="both"/>
        <w:rPr>
          <w:bCs/>
          <w:sz w:val="24"/>
          <w:szCs w:val="24"/>
        </w:rPr>
      </w:pPr>
    </w:p>
    <w:p w14:paraId="1E4EBD7D" w14:textId="77777777" w:rsidR="00F734E6" w:rsidRPr="008F49EE" w:rsidRDefault="00F734E6" w:rsidP="00F734E6">
      <w:pPr>
        <w:jc w:val="both"/>
        <w:rPr>
          <w:bCs/>
          <w:sz w:val="24"/>
          <w:szCs w:val="24"/>
        </w:rPr>
      </w:pPr>
    </w:p>
    <w:p w14:paraId="0B6E9903" w14:textId="4AE1AAFB" w:rsidR="008F49EE" w:rsidRPr="008F49EE" w:rsidRDefault="008F49EE" w:rsidP="00F54469">
      <w:pPr>
        <w:numPr>
          <w:ilvl w:val="0"/>
          <w:numId w:val="95"/>
        </w:numPr>
        <w:jc w:val="both"/>
        <w:rPr>
          <w:bCs/>
          <w:sz w:val="24"/>
          <w:szCs w:val="24"/>
        </w:rPr>
      </w:pPr>
      <w:r w:rsidRPr="008F49EE">
        <w:rPr>
          <w:bCs/>
          <w:sz w:val="24"/>
          <w:szCs w:val="24"/>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2CF0BDBD" w14:textId="77777777" w:rsidR="008F49EE" w:rsidRPr="008F49EE" w:rsidRDefault="008F49EE" w:rsidP="00F54469">
      <w:pPr>
        <w:numPr>
          <w:ilvl w:val="0"/>
          <w:numId w:val="95"/>
        </w:numPr>
        <w:jc w:val="both"/>
        <w:rPr>
          <w:bCs/>
          <w:sz w:val="24"/>
          <w:szCs w:val="24"/>
        </w:rPr>
      </w:pPr>
      <w:r w:rsidRPr="008F49EE">
        <w:rPr>
          <w:bCs/>
          <w:sz w:val="24"/>
          <w:szCs w:val="24"/>
        </w:rPr>
        <w:t xml:space="preserve">Wykonawca nie może potwierdzić wyświetlonego postąpienia, jeżeli nie potwierdzi żadnego z trzech wcześniej następujących po sobie wyświetlanych postąpień. Aukcja zostaje zakończona, jeżeli w ciągu trzech kolejnych propozycji </w:t>
      </w:r>
      <w:r w:rsidRPr="008F49EE">
        <w:rPr>
          <w:bCs/>
          <w:sz w:val="24"/>
          <w:szCs w:val="24"/>
        </w:rPr>
        <w:lastRenderedPageBreak/>
        <w:t>wartości dokonywanych przez platformę żaden z Wykonawców nie potwierdzi jej przyjęcia.</w:t>
      </w:r>
    </w:p>
    <w:p w14:paraId="2AABD799" w14:textId="77777777" w:rsidR="008F49EE" w:rsidRPr="008F49EE" w:rsidRDefault="008F49EE" w:rsidP="00F54469">
      <w:pPr>
        <w:numPr>
          <w:ilvl w:val="0"/>
          <w:numId w:val="95"/>
        </w:numPr>
        <w:jc w:val="both"/>
        <w:rPr>
          <w:bCs/>
          <w:sz w:val="24"/>
          <w:szCs w:val="24"/>
        </w:rPr>
      </w:pPr>
      <w:r w:rsidRPr="008F49EE">
        <w:rPr>
          <w:bCs/>
          <w:sz w:val="24"/>
          <w:szCs w:val="24"/>
        </w:rPr>
        <w:t>Dogrywka zostaje zakończona, gdy żaden z Wykonawców nie złoży kolejnego postąpienia. Wygrywa ten Wykonawca, który złoży najkorzystniejszą ofertę.</w:t>
      </w:r>
    </w:p>
    <w:p w14:paraId="1D7ADD8E" w14:textId="77777777" w:rsidR="008F49EE" w:rsidRPr="008F49EE" w:rsidRDefault="008F49EE" w:rsidP="00F54469">
      <w:pPr>
        <w:numPr>
          <w:ilvl w:val="0"/>
          <w:numId w:val="95"/>
        </w:numPr>
        <w:jc w:val="both"/>
        <w:rPr>
          <w:bCs/>
          <w:sz w:val="24"/>
          <w:szCs w:val="24"/>
        </w:rPr>
      </w:pPr>
      <w:r w:rsidRPr="008F49EE">
        <w:rPr>
          <w:bCs/>
          <w:sz w:val="24"/>
          <w:szCs w:val="24"/>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0D924351" w14:textId="77777777" w:rsidR="008F49EE" w:rsidRPr="008F49EE" w:rsidRDefault="008F49EE" w:rsidP="00F54469">
      <w:pPr>
        <w:numPr>
          <w:ilvl w:val="0"/>
          <w:numId w:val="95"/>
        </w:numPr>
        <w:jc w:val="both"/>
        <w:rPr>
          <w:bCs/>
          <w:sz w:val="24"/>
          <w:szCs w:val="24"/>
        </w:rPr>
      </w:pPr>
      <w:r w:rsidRPr="008F49EE">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3F2D2CC7" w14:textId="77777777" w:rsidR="008F49EE" w:rsidRPr="008F49EE" w:rsidRDefault="008F49EE" w:rsidP="008F49EE">
      <w:pPr>
        <w:numPr>
          <w:ilvl w:val="1"/>
          <w:numId w:val="18"/>
        </w:numPr>
        <w:jc w:val="both"/>
        <w:rPr>
          <w:bCs/>
          <w:sz w:val="24"/>
          <w:szCs w:val="24"/>
        </w:rPr>
      </w:pPr>
      <w:r w:rsidRPr="008F49EE">
        <w:rPr>
          <w:bCs/>
          <w:sz w:val="24"/>
          <w:szCs w:val="24"/>
        </w:rPr>
        <w:t xml:space="preserve">Zamawiający zastrzega sobie prawo do powtórzenia aukcji, zgodnie z zapisami </w:t>
      </w:r>
      <w:r w:rsidRPr="008F49EE">
        <w:rPr>
          <w:bCs/>
          <w:color w:val="000000"/>
          <w:sz w:val="24"/>
          <w:szCs w:val="24"/>
        </w:rPr>
        <w:t>§ 37 ust. 8 Regulaminu. O terminie rozpoczęcia nowej aukcji Zamawiający powiadomi w sposób określony w SWZ.</w:t>
      </w:r>
    </w:p>
    <w:p w14:paraId="431BAA88" w14:textId="77777777" w:rsidR="008F49EE" w:rsidRPr="008F49EE" w:rsidRDefault="008F49EE" w:rsidP="008F49EE">
      <w:pPr>
        <w:numPr>
          <w:ilvl w:val="1"/>
          <w:numId w:val="18"/>
        </w:numPr>
        <w:jc w:val="both"/>
        <w:rPr>
          <w:bCs/>
          <w:sz w:val="24"/>
          <w:szCs w:val="24"/>
        </w:rPr>
      </w:pPr>
      <w:r w:rsidRPr="008F49EE">
        <w:rPr>
          <w:bCs/>
          <w:sz w:val="24"/>
          <w:szCs w:val="24"/>
        </w:rPr>
        <w:t>Informacja o zastosowaniu aukcji japońskiej / aukcji angielskiej / aukcji holenderskiej zostanie umieszczona w zaproszeniu do aukcji.</w:t>
      </w:r>
    </w:p>
    <w:p w14:paraId="1769EDE3" w14:textId="77777777" w:rsidR="008F49EE" w:rsidRPr="008F49EE" w:rsidRDefault="008F49EE" w:rsidP="00F54469">
      <w:pPr>
        <w:numPr>
          <w:ilvl w:val="0"/>
          <w:numId w:val="96"/>
        </w:numPr>
        <w:jc w:val="both"/>
        <w:rPr>
          <w:bCs/>
          <w:sz w:val="24"/>
          <w:szCs w:val="24"/>
        </w:rPr>
      </w:pPr>
      <w:r w:rsidRPr="008F49EE">
        <w:rPr>
          <w:bCs/>
          <w:sz w:val="24"/>
          <w:szCs w:val="24"/>
        </w:rPr>
        <w:t>W sprawach dotyczących przebiegu aukcji a w szczególności obsługi funkcjonalnej portalu należy kontaktować się zgodnie z informacjami podanymi na stronie internetowej, na której przeprowadzana jest aukcja.</w:t>
      </w:r>
    </w:p>
    <w:p w14:paraId="55D7E612" w14:textId="77777777" w:rsidR="008F49EE" w:rsidRPr="008F49EE" w:rsidRDefault="008F49EE" w:rsidP="008F49EE">
      <w:pPr>
        <w:numPr>
          <w:ilvl w:val="1"/>
          <w:numId w:val="18"/>
        </w:numPr>
        <w:jc w:val="both"/>
        <w:rPr>
          <w:bCs/>
          <w:sz w:val="24"/>
          <w:szCs w:val="24"/>
        </w:rPr>
      </w:pPr>
      <w:r w:rsidRPr="008F49EE">
        <w:rPr>
          <w:bCs/>
          <w:sz w:val="24"/>
          <w:szCs w:val="24"/>
        </w:rPr>
        <w:t>Film instruktażowy dotyczący zasady działania aukcji holenderskiej jest zamieszczony na Platformie EFO w zakładce POMOC oraz w Portalu Aukcji Niepublicznych w zakładce POMOC.</w:t>
      </w:r>
    </w:p>
    <w:bookmarkEnd w:id="65"/>
    <w:p w14:paraId="2C292985" w14:textId="38E327AE" w:rsidR="00367BB3" w:rsidRPr="003F37C4" w:rsidRDefault="00367BB3" w:rsidP="00560BDE">
      <w:pPr>
        <w:pStyle w:val="Akapitzlist"/>
        <w:numPr>
          <w:ilvl w:val="1"/>
          <w:numId w:val="18"/>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1AD575C" w:rsidR="00913B05" w:rsidRPr="000C5BB6" w:rsidRDefault="00367BB3" w:rsidP="00560BDE">
      <w:pPr>
        <w:pStyle w:val="Akapitzlist"/>
        <w:numPr>
          <w:ilvl w:val="8"/>
          <w:numId w:val="18"/>
        </w:numPr>
        <w:spacing w:before="120" w:line="312" w:lineRule="auto"/>
        <w:ind w:left="1134" w:hanging="425"/>
        <w:jc w:val="both"/>
      </w:pPr>
      <w:r w:rsidRPr="000C5BB6">
        <w:t xml:space="preserve">w pierwszej kolejności wyliczony zostanie procentowy wskaźnik upustu cenowego od wartości </w:t>
      </w:r>
      <w:r w:rsidR="006950D4" w:rsidRPr="006950D4">
        <w:rPr>
          <w:b/>
          <w:bCs/>
          <w:u w:val="single"/>
        </w:rPr>
        <w:t>ocenianej</w:t>
      </w:r>
      <w:r w:rsidR="006950D4" w:rsidRPr="006950D4">
        <w:t xml:space="preserve"> </w:t>
      </w:r>
      <w:r w:rsidRPr="000C5BB6">
        <w:t xml:space="preserve">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799DD092" w14:textId="66AD487F" w:rsidR="00367BB3" w:rsidRPr="00D33E86" w:rsidRDefault="00367BB3" w:rsidP="00913B05">
      <w:pPr>
        <w:spacing w:before="120" w:line="312" w:lineRule="auto"/>
        <w:ind w:left="709"/>
        <w:jc w:val="both"/>
        <w:rPr>
          <w:sz w:val="22"/>
          <w:szCs w:val="22"/>
        </w:rPr>
      </w:pPr>
      <w:r w:rsidRPr="00D33E86">
        <w:rPr>
          <w:sz w:val="22"/>
          <w:szCs w:val="22"/>
        </w:rPr>
        <w:t>Obliczenia zostaną wykonane wg wzoru:</w:t>
      </w: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2354A620"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0C4D23D4" w:rsidR="00367BB3" w:rsidRPr="008D3149" w:rsidRDefault="00A23A96" w:rsidP="00560BDE">
      <w:pPr>
        <w:pStyle w:val="Akapitzlist"/>
        <w:numPr>
          <w:ilvl w:val="8"/>
          <w:numId w:val="18"/>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 xml:space="preserve">pierwotnej o wartość upustu wyliczoną przy zastosowaniu wartości wskaźnika upustu (U), przy czym ceny te </w:t>
      </w:r>
      <w:r w:rsidR="00367BB3" w:rsidRPr="008D3149">
        <w:lastRenderedPageBreak/>
        <w:t>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B0B4C4F" w14:textId="50E1E0E3" w:rsidR="00D33E86" w:rsidRPr="00260DA1" w:rsidRDefault="0019500F" w:rsidP="00560BDE">
      <w:pPr>
        <w:pStyle w:val="Akapitzlist"/>
        <w:numPr>
          <w:ilvl w:val="8"/>
          <w:numId w:val="18"/>
        </w:numPr>
        <w:spacing w:before="120" w:line="312" w:lineRule="auto"/>
        <w:ind w:left="1134" w:hanging="425"/>
        <w:jc w:val="both"/>
      </w:pPr>
      <w:r w:rsidRPr="00260DA1">
        <w:t xml:space="preserve">Upust uzyskany w toku aukcji elektronicznej dla istotnej części zamówienia określonej w </w:t>
      </w:r>
      <w:r w:rsidR="00206EF0">
        <w:t>Z</w:t>
      </w:r>
      <w:r w:rsidRPr="00260DA1">
        <w:t xml:space="preserve">ałączniku nr 2a zostanie przeliczony dla </w:t>
      </w:r>
      <w:r w:rsidRPr="00260DA1">
        <w:rPr>
          <w:b/>
          <w:bCs/>
        </w:rPr>
        <w:t>wszystkich pozycji cennikowych wprowadzonych do załącznika nr 2a i 2b.</w:t>
      </w:r>
      <w:r w:rsidRPr="00260DA1">
        <w:t xml:space="preserve"> </w:t>
      </w:r>
    </w:p>
    <w:p w14:paraId="7AE8C1B3" w14:textId="402F934E" w:rsidR="00367BB3" w:rsidRDefault="0019500F" w:rsidP="00560BDE">
      <w:pPr>
        <w:pStyle w:val="Akapitzlist"/>
        <w:numPr>
          <w:ilvl w:val="8"/>
          <w:numId w:val="18"/>
        </w:numPr>
        <w:spacing w:before="120" w:line="312" w:lineRule="auto"/>
        <w:ind w:left="1134" w:hanging="425"/>
        <w:jc w:val="both"/>
      </w:pPr>
      <w:r w:rsidRPr="0019500F">
        <w:t>Wartością umowy netto będzie kwota jaką zamawiający zamierza przeznaczyć na realizację zamówienia w okresie obowiązywania umowy</w:t>
      </w:r>
      <w:r w:rsidR="00367BB3" w:rsidRPr="008D3149">
        <w:t xml:space="preserve">.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cs="Times New Roman"/>
          <w:color w:val="auto"/>
          <w:sz w:val="24"/>
          <w:szCs w:val="24"/>
        </w:rPr>
      </w:pPr>
      <w:bookmarkStart w:id="66" w:name="_Toc106095854"/>
      <w:bookmarkStart w:id="67" w:name="_Toc106096398"/>
      <w:bookmarkStart w:id="68" w:name="_Toc217904024"/>
      <w:r w:rsidRPr="00057162">
        <w:rPr>
          <w:rFonts w:cs="Times New Roman"/>
          <w:color w:val="auto"/>
          <w:sz w:val="24"/>
          <w:szCs w:val="24"/>
        </w:rPr>
        <w:t>Część XVII</w:t>
      </w:r>
      <w:r w:rsidR="0012707C">
        <w:rPr>
          <w:rFonts w:cs="Times New Roman"/>
          <w:color w:val="auto"/>
          <w:sz w:val="24"/>
          <w:szCs w:val="24"/>
        </w:rPr>
        <w:t>I</w:t>
      </w:r>
      <w:r w:rsidRPr="00057162">
        <w:rPr>
          <w:rFonts w:cs="Times New Roman"/>
          <w:color w:val="auto"/>
          <w:sz w:val="24"/>
          <w:szCs w:val="24"/>
        </w:rPr>
        <w:t xml:space="preserve">. </w:t>
      </w:r>
      <w:r w:rsidR="00694060" w:rsidRPr="00057162">
        <w:rPr>
          <w:rFonts w:cs="Times New Roman"/>
          <w:color w:val="auto"/>
          <w:sz w:val="24"/>
          <w:szCs w:val="24"/>
        </w:rPr>
        <w:t xml:space="preserve">Kolejność podejmowania czynności przez </w:t>
      </w:r>
      <w:r w:rsidR="00050B83">
        <w:rPr>
          <w:rFonts w:cs="Times New Roman"/>
          <w:color w:val="auto"/>
          <w:sz w:val="24"/>
          <w:szCs w:val="24"/>
        </w:rPr>
        <w:t>Z</w:t>
      </w:r>
      <w:r w:rsidR="00694060" w:rsidRPr="00057162">
        <w:rPr>
          <w:rFonts w:cs="Times New Roman"/>
          <w:color w:val="auto"/>
          <w:sz w:val="24"/>
          <w:szCs w:val="24"/>
        </w:rPr>
        <w:t>amawiającego</w:t>
      </w:r>
      <w:bookmarkEnd w:id="66"/>
      <w:bookmarkEnd w:id="67"/>
      <w:bookmarkEnd w:id="68"/>
      <w:r w:rsidR="00694060" w:rsidRPr="00057162">
        <w:rPr>
          <w:rFonts w:cs="Times New Roman"/>
          <w:color w:val="auto"/>
          <w:sz w:val="24"/>
          <w:szCs w:val="24"/>
        </w:rPr>
        <w:t xml:space="preserve"> </w:t>
      </w:r>
    </w:p>
    <w:p w14:paraId="58393115" w14:textId="6079EDFB" w:rsidR="00694060" w:rsidRPr="008D3149" w:rsidRDefault="009E0B3B" w:rsidP="00560BDE">
      <w:pPr>
        <w:pStyle w:val="Akapitzlist"/>
        <w:numPr>
          <w:ilvl w:val="0"/>
          <w:numId w:val="17"/>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560BDE">
      <w:pPr>
        <w:pStyle w:val="Ustp"/>
        <w:numPr>
          <w:ilvl w:val="0"/>
          <w:numId w:val="17"/>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cs="Times New Roman"/>
          <w:color w:val="auto"/>
          <w:sz w:val="24"/>
          <w:szCs w:val="24"/>
        </w:rPr>
      </w:pPr>
      <w:bookmarkStart w:id="69" w:name="_Toc106095855"/>
      <w:bookmarkStart w:id="70" w:name="_Toc106096399"/>
      <w:bookmarkStart w:id="71" w:name="_Toc217904025"/>
      <w:r w:rsidRPr="00057162">
        <w:rPr>
          <w:rFonts w:cs="Times New Roman"/>
          <w:color w:val="auto"/>
          <w:sz w:val="24"/>
          <w:szCs w:val="24"/>
        </w:rPr>
        <w:t xml:space="preserve">Część </w:t>
      </w:r>
      <w:r w:rsidR="0012707C" w:rsidRPr="00057162">
        <w:rPr>
          <w:rFonts w:cs="Times New Roman"/>
          <w:color w:val="auto"/>
          <w:sz w:val="24"/>
          <w:szCs w:val="24"/>
        </w:rPr>
        <w:t>X</w:t>
      </w:r>
      <w:r w:rsidR="0012707C">
        <w:rPr>
          <w:rFonts w:cs="Times New Roman"/>
          <w:color w:val="auto"/>
          <w:sz w:val="24"/>
          <w:szCs w:val="24"/>
        </w:rPr>
        <w:t>IX</w:t>
      </w:r>
      <w:r w:rsidRPr="00057162">
        <w:rPr>
          <w:rFonts w:cs="Times New Roman"/>
          <w:color w:val="auto"/>
          <w:sz w:val="24"/>
          <w:szCs w:val="24"/>
        </w:rPr>
        <w:t xml:space="preserve">. </w:t>
      </w:r>
      <w:r w:rsidR="00F91368" w:rsidRPr="00057162">
        <w:rPr>
          <w:rFonts w:cs="Times New Roman"/>
          <w:color w:val="auto"/>
          <w:sz w:val="24"/>
          <w:szCs w:val="24"/>
        </w:rPr>
        <w:t>Zabezpieczenie należytego wykonania umowy</w:t>
      </w:r>
      <w:bookmarkEnd w:id="69"/>
      <w:bookmarkEnd w:id="70"/>
      <w:bookmarkEnd w:id="71"/>
    </w:p>
    <w:p w14:paraId="37EDD736" w14:textId="4525D5AC" w:rsidR="00460DB1" w:rsidRPr="00057162" w:rsidRDefault="006B0420" w:rsidP="0019500F">
      <w:pPr>
        <w:pStyle w:val="Akapitzlist"/>
        <w:spacing w:before="120" w:line="312" w:lineRule="auto"/>
        <w:ind w:left="360"/>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cs="Times New Roman"/>
          <w:color w:val="FF0000"/>
          <w:sz w:val="24"/>
          <w:szCs w:val="24"/>
        </w:rPr>
      </w:pPr>
      <w:bookmarkStart w:id="72" w:name="_Toc106095856"/>
      <w:bookmarkStart w:id="73" w:name="_Toc106096400"/>
      <w:bookmarkStart w:id="74" w:name="_Toc217904026"/>
      <w:r w:rsidRPr="00057162">
        <w:rPr>
          <w:rFonts w:cs="Times New Roman"/>
          <w:color w:val="auto"/>
          <w:sz w:val="24"/>
          <w:szCs w:val="24"/>
        </w:rPr>
        <w:t>Część XX</w:t>
      </w:r>
      <w:r w:rsidR="005B47CB" w:rsidRPr="00057162">
        <w:rPr>
          <w:rFonts w:cs="Times New Roman"/>
          <w:color w:val="auto"/>
          <w:sz w:val="24"/>
          <w:szCs w:val="24"/>
        </w:rPr>
        <w:t xml:space="preserve">. </w:t>
      </w:r>
      <w:r w:rsidR="00F91368" w:rsidRPr="00057162">
        <w:rPr>
          <w:rFonts w:cs="Times New Roman"/>
          <w:color w:val="auto"/>
          <w:sz w:val="24"/>
          <w:szCs w:val="24"/>
        </w:rPr>
        <w:t xml:space="preserve">Istotne </w:t>
      </w:r>
      <w:r w:rsidR="00F91368" w:rsidRPr="002768F5">
        <w:rPr>
          <w:rFonts w:cs="Times New Roman"/>
          <w:color w:val="auto"/>
          <w:sz w:val="24"/>
          <w:szCs w:val="24"/>
        </w:rPr>
        <w:t>postanowienia umowy</w:t>
      </w:r>
      <w:bookmarkEnd w:id="72"/>
      <w:bookmarkEnd w:id="73"/>
      <w:bookmarkEnd w:id="74"/>
      <w:r w:rsidR="00367BB3" w:rsidRPr="002768F5">
        <w:rPr>
          <w:rFonts w:cs="Times New Roman"/>
          <w:color w:val="auto"/>
          <w:sz w:val="24"/>
          <w:szCs w:val="24"/>
        </w:rPr>
        <w:t xml:space="preserve"> </w:t>
      </w:r>
    </w:p>
    <w:p w14:paraId="5C23350B" w14:textId="71ABE974" w:rsidR="009E6FDA" w:rsidRPr="006005EB" w:rsidRDefault="00F91368" w:rsidP="00560BDE">
      <w:pPr>
        <w:pStyle w:val="Akapitzlist"/>
        <w:numPr>
          <w:ilvl w:val="0"/>
          <w:numId w:val="13"/>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560BDE">
      <w:pPr>
        <w:pStyle w:val="Akapitzlist"/>
        <w:numPr>
          <w:ilvl w:val="0"/>
          <w:numId w:val="13"/>
        </w:numPr>
        <w:spacing w:before="120" w:line="312" w:lineRule="auto"/>
        <w:ind w:left="357" w:hanging="357"/>
        <w:contextualSpacing w:val="0"/>
        <w:jc w:val="both"/>
      </w:pPr>
      <w:bookmarkStart w:id="75"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5"/>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cs="Times New Roman"/>
          <w:color w:val="auto"/>
          <w:sz w:val="24"/>
          <w:szCs w:val="24"/>
        </w:rPr>
      </w:pPr>
      <w:bookmarkStart w:id="76" w:name="_Toc106095857"/>
      <w:bookmarkStart w:id="77" w:name="_Toc106096401"/>
      <w:bookmarkStart w:id="78" w:name="_Toc217904027"/>
      <w:r w:rsidRPr="00057162">
        <w:rPr>
          <w:rFonts w:cs="Times New Roman"/>
          <w:color w:val="auto"/>
          <w:sz w:val="24"/>
          <w:szCs w:val="24"/>
        </w:rPr>
        <w:t>Część X</w:t>
      </w:r>
      <w:r w:rsidR="00AA02D6" w:rsidRPr="00057162">
        <w:rPr>
          <w:rFonts w:cs="Times New Roman"/>
          <w:color w:val="auto"/>
          <w:sz w:val="24"/>
          <w:szCs w:val="24"/>
        </w:rPr>
        <w:t>X</w:t>
      </w:r>
      <w:r w:rsidR="0012707C">
        <w:rPr>
          <w:rFonts w:cs="Times New Roman"/>
          <w:color w:val="auto"/>
          <w:sz w:val="24"/>
          <w:szCs w:val="24"/>
        </w:rPr>
        <w:t>I</w:t>
      </w:r>
      <w:r w:rsidR="00AA02D6" w:rsidRPr="00057162">
        <w:rPr>
          <w:rFonts w:cs="Times New Roman"/>
          <w:color w:val="auto"/>
          <w:sz w:val="24"/>
          <w:szCs w:val="24"/>
        </w:rPr>
        <w:t xml:space="preserve">. </w:t>
      </w:r>
      <w:r w:rsidR="00F13DFD" w:rsidRPr="00057162">
        <w:rPr>
          <w:rFonts w:cs="Times New Roman"/>
          <w:color w:val="auto"/>
          <w:sz w:val="24"/>
          <w:szCs w:val="24"/>
        </w:rPr>
        <w:t>Formalności</w:t>
      </w:r>
      <w:r w:rsidR="006640AD" w:rsidRPr="00057162">
        <w:rPr>
          <w:rFonts w:cs="Times New Roman"/>
          <w:color w:val="auto"/>
          <w:sz w:val="24"/>
          <w:szCs w:val="24"/>
        </w:rPr>
        <w:t>,</w:t>
      </w:r>
      <w:r w:rsidR="00F13DFD" w:rsidRPr="00057162">
        <w:rPr>
          <w:rFonts w:cs="Times New Roman"/>
          <w:color w:val="auto"/>
          <w:sz w:val="24"/>
          <w:szCs w:val="24"/>
        </w:rPr>
        <w:t xml:space="preserve"> jakie należy dopełnić przed zawarciem umowy</w:t>
      </w:r>
      <w:bookmarkEnd w:id="76"/>
      <w:bookmarkEnd w:id="77"/>
      <w:bookmarkEnd w:id="78"/>
    </w:p>
    <w:p w14:paraId="2CBA1B8A" w14:textId="392A3C34" w:rsidR="00F45A8C" w:rsidRPr="008F49EE" w:rsidRDefault="00D20418" w:rsidP="00804500">
      <w:pPr>
        <w:spacing w:before="120" w:line="312" w:lineRule="auto"/>
        <w:jc w:val="both"/>
        <w:rPr>
          <w:sz w:val="24"/>
          <w:szCs w:val="24"/>
        </w:rPr>
      </w:pPr>
      <w:r w:rsidRPr="008F49EE">
        <w:rPr>
          <w:sz w:val="24"/>
          <w:szCs w:val="24"/>
        </w:rPr>
        <w:t xml:space="preserve"> </w:t>
      </w:r>
      <w:r w:rsidR="008F49EE" w:rsidRPr="008F49EE">
        <w:rPr>
          <w:sz w:val="24"/>
          <w:szCs w:val="24"/>
        </w:rPr>
        <w:t>Zamawiający nie wymaga szczególnych formalności przed zawarciem Umowy</w:t>
      </w:r>
      <w:r w:rsidR="008F49EE">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cs="Times New Roman"/>
          <w:color w:val="auto"/>
          <w:sz w:val="24"/>
          <w:szCs w:val="24"/>
        </w:rPr>
      </w:pPr>
      <w:bookmarkStart w:id="79" w:name="_Toc106095858"/>
      <w:bookmarkStart w:id="80" w:name="_Toc106096402"/>
      <w:bookmarkStart w:id="81" w:name="_Toc217904028"/>
      <w:r w:rsidRPr="00057162">
        <w:rPr>
          <w:rFonts w:cs="Times New Roman"/>
          <w:color w:val="auto"/>
          <w:sz w:val="24"/>
          <w:szCs w:val="24"/>
        </w:rPr>
        <w:lastRenderedPageBreak/>
        <w:t>Część XX</w:t>
      </w:r>
      <w:r w:rsidR="00554352" w:rsidRPr="00057162">
        <w:rPr>
          <w:rFonts w:cs="Times New Roman"/>
          <w:color w:val="auto"/>
          <w:sz w:val="24"/>
          <w:szCs w:val="24"/>
        </w:rPr>
        <w:t>I</w:t>
      </w:r>
      <w:r w:rsidR="0012707C">
        <w:rPr>
          <w:rFonts w:cs="Times New Roman"/>
          <w:color w:val="auto"/>
          <w:sz w:val="24"/>
          <w:szCs w:val="24"/>
        </w:rPr>
        <w:t>I</w:t>
      </w:r>
      <w:r w:rsidRPr="00057162">
        <w:rPr>
          <w:rFonts w:cs="Times New Roman"/>
          <w:color w:val="auto"/>
          <w:sz w:val="24"/>
          <w:szCs w:val="24"/>
        </w:rPr>
        <w:t xml:space="preserve">. </w:t>
      </w:r>
      <w:r w:rsidR="00F13DFD" w:rsidRPr="00057162">
        <w:rPr>
          <w:rFonts w:cs="Times New Roman"/>
          <w:color w:val="auto"/>
          <w:sz w:val="24"/>
          <w:szCs w:val="24"/>
        </w:rPr>
        <w:t>Pouczenie o środkach ochrony prawnej.</w:t>
      </w:r>
      <w:bookmarkEnd w:id="79"/>
      <w:bookmarkEnd w:id="80"/>
      <w:bookmarkEnd w:id="81"/>
    </w:p>
    <w:p w14:paraId="0686FF24" w14:textId="6486DA1C"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19500F">
        <w:rPr>
          <w:sz w:val="24"/>
          <w:szCs w:val="24"/>
        </w:rPr>
        <w:t>przysługują</w:t>
      </w:r>
      <w:r w:rsidR="003A4A6D" w:rsidRPr="0019500F">
        <w:rPr>
          <w:sz w:val="24"/>
          <w:szCs w:val="24"/>
        </w:rPr>
        <w:t xml:space="preserve"> </w:t>
      </w:r>
      <w:r w:rsidRPr="0019500F">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cs="Times New Roman"/>
          <w:color w:val="auto"/>
          <w:sz w:val="24"/>
          <w:szCs w:val="24"/>
        </w:rPr>
      </w:pPr>
      <w:bookmarkStart w:id="82" w:name="_Toc106095859"/>
      <w:bookmarkStart w:id="83" w:name="_Toc106096403"/>
      <w:bookmarkStart w:id="84" w:name="_Toc217904029"/>
      <w:r w:rsidRPr="00057162">
        <w:rPr>
          <w:rFonts w:cs="Times New Roman"/>
          <w:color w:val="auto"/>
          <w:sz w:val="24"/>
          <w:szCs w:val="24"/>
        </w:rPr>
        <w:t>Wykaz załączników</w:t>
      </w:r>
      <w:bookmarkEnd w:id="82"/>
      <w:bookmarkEnd w:id="83"/>
      <w:bookmarkEnd w:id="84"/>
    </w:p>
    <w:p w14:paraId="700B8B92" w14:textId="4CB83D27" w:rsidR="00F01CBF" w:rsidRDefault="00F01CBF" w:rsidP="00E32BAD">
      <w:pPr>
        <w:tabs>
          <w:tab w:val="left" w:pos="1843"/>
        </w:tabs>
        <w:jc w:val="both"/>
        <w:rPr>
          <w:b/>
          <w:bCs/>
          <w:sz w:val="22"/>
          <w:szCs w:val="22"/>
        </w:rPr>
      </w:pPr>
      <w:bookmarkStart w:id="85"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70975287" w14:textId="736A4344" w:rsidR="004C1783" w:rsidRPr="006D739E" w:rsidRDefault="004C1783" w:rsidP="00E32BAD">
      <w:pPr>
        <w:tabs>
          <w:tab w:val="left" w:pos="1843"/>
        </w:tabs>
        <w:jc w:val="both"/>
        <w:rPr>
          <w:b/>
          <w:bCs/>
          <w:sz w:val="22"/>
          <w:szCs w:val="22"/>
        </w:rPr>
      </w:pPr>
      <w:r w:rsidRPr="006D739E">
        <w:rPr>
          <w:b/>
          <w:bCs/>
          <w:sz w:val="22"/>
          <w:szCs w:val="22"/>
        </w:rPr>
        <w:t xml:space="preserve">Załącznik nr 1a – </w:t>
      </w:r>
      <w:r w:rsidR="00F15650" w:rsidRPr="006D739E">
        <w:rPr>
          <w:b/>
          <w:bCs/>
          <w:sz w:val="22"/>
          <w:szCs w:val="22"/>
        </w:rPr>
        <w:t xml:space="preserve">   Harmonogram częstotliwości i zakresu wymaganych przeglądów</w:t>
      </w:r>
    </w:p>
    <w:p w14:paraId="4355975E" w14:textId="2E555CD9" w:rsidR="004C1783" w:rsidRPr="006D739E" w:rsidRDefault="004C1783" w:rsidP="00E32BAD">
      <w:pPr>
        <w:tabs>
          <w:tab w:val="left" w:pos="1843"/>
        </w:tabs>
        <w:jc w:val="both"/>
        <w:rPr>
          <w:b/>
          <w:bCs/>
          <w:sz w:val="22"/>
          <w:szCs w:val="22"/>
        </w:rPr>
      </w:pPr>
      <w:r w:rsidRPr="006D739E">
        <w:rPr>
          <w:b/>
          <w:bCs/>
          <w:sz w:val="22"/>
          <w:szCs w:val="22"/>
        </w:rPr>
        <w:t xml:space="preserve">Załącznik nr 1b – </w:t>
      </w:r>
      <w:r w:rsidR="00F15650" w:rsidRPr="006D739E">
        <w:rPr>
          <w:b/>
          <w:bCs/>
          <w:sz w:val="22"/>
          <w:szCs w:val="22"/>
        </w:rPr>
        <w:t xml:space="preserve">   Zakres przeglądu TO1</w:t>
      </w:r>
    </w:p>
    <w:p w14:paraId="303563CA" w14:textId="3BAFF376" w:rsidR="004C1783" w:rsidRDefault="004C1783" w:rsidP="00E32BAD">
      <w:pPr>
        <w:tabs>
          <w:tab w:val="left" w:pos="1843"/>
        </w:tabs>
        <w:jc w:val="both"/>
        <w:rPr>
          <w:b/>
          <w:bCs/>
          <w:sz w:val="22"/>
          <w:szCs w:val="22"/>
        </w:rPr>
      </w:pPr>
      <w:r w:rsidRPr="006D739E">
        <w:rPr>
          <w:b/>
          <w:bCs/>
          <w:sz w:val="22"/>
          <w:szCs w:val="22"/>
        </w:rPr>
        <w:t xml:space="preserve">Załącznik nr 1c – </w:t>
      </w:r>
      <w:r w:rsidR="00F15650" w:rsidRPr="006D739E">
        <w:rPr>
          <w:b/>
          <w:bCs/>
          <w:sz w:val="22"/>
          <w:szCs w:val="22"/>
        </w:rPr>
        <w:t xml:space="preserve">   Wykaz przyrządów pomiarowych podlegających okresowej kalibracji</w:t>
      </w:r>
    </w:p>
    <w:p w14:paraId="6B4004C8" w14:textId="16208181" w:rsidR="004126EE" w:rsidRPr="0019500F" w:rsidRDefault="004126EE" w:rsidP="00E32BAD">
      <w:pPr>
        <w:tabs>
          <w:tab w:val="left" w:pos="1843"/>
        </w:tabs>
        <w:jc w:val="both"/>
        <w:rPr>
          <w:b/>
          <w:bCs/>
          <w:sz w:val="22"/>
          <w:szCs w:val="22"/>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644BF40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00563C98" w:rsidRPr="00270B79">
        <w:rPr>
          <w:b/>
          <w:bCs/>
          <w:sz w:val="22"/>
          <w:szCs w:val="22"/>
        </w:rPr>
        <w:t>S</w:t>
      </w:r>
      <w:r w:rsidRPr="00270B79">
        <w:rPr>
          <w:b/>
          <w:bCs/>
          <w:sz w:val="22"/>
          <w:szCs w:val="22"/>
        </w:rPr>
        <w:t xml:space="preserve">kładane </w:t>
      </w:r>
      <w:r w:rsidRPr="00F45A8C">
        <w:rPr>
          <w:b/>
          <w:bCs/>
          <w:sz w:val="22"/>
          <w:szCs w:val="22"/>
        </w:rPr>
        <w:t xml:space="preserve">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3DE499F"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w:t>
      </w:r>
    </w:p>
    <w:p w14:paraId="327A5A65" w14:textId="3AE4E7C6"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r w:rsidR="006950D4">
        <w:rPr>
          <w:bCs/>
          <w:sz w:val="22"/>
          <w:szCs w:val="22"/>
        </w:rPr>
        <w:t>- nie dotyczy</w:t>
      </w:r>
    </w:p>
    <w:p w14:paraId="1AEAA996" w14:textId="5656BDB8"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6950D4">
        <w:rPr>
          <w:bCs/>
          <w:sz w:val="22"/>
          <w:szCs w:val="22"/>
        </w:rPr>
        <w:t>-nie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6" w:name="_Hlk107402305"/>
      <w:r w:rsidRPr="00353E0F">
        <w:rPr>
          <w:bCs/>
          <w:sz w:val="22"/>
          <w:szCs w:val="22"/>
        </w:rPr>
        <w:t>niezbędnych do wykonania zamówienia</w:t>
      </w:r>
      <w:bookmarkEnd w:id="86"/>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Pr="004C1783" w:rsidRDefault="00602FAA" w:rsidP="004C1783">
      <w:pPr>
        <w:pStyle w:val="Nagwek1"/>
        <w:rPr>
          <w:rFonts w:cs="Times New Roman"/>
        </w:rPr>
      </w:pPr>
      <w:bookmarkStart w:id="87" w:name="_Toc67292090"/>
      <w:bookmarkStart w:id="88" w:name="_Hlk67822110"/>
      <w:bookmarkStart w:id="89" w:name="_Toc217904030"/>
      <w:bookmarkEnd w:id="85"/>
      <w:r w:rsidRPr="004C1783">
        <w:rPr>
          <w:rFonts w:cs="Times New Roman"/>
        </w:rPr>
        <w:lastRenderedPageBreak/>
        <w:t>Załącznik nr 1 Szczegółowy Opis Przedmiotu Zamówienia</w:t>
      </w:r>
      <w:bookmarkEnd w:id="87"/>
      <w:r w:rsidR="00A07BD8" w:rsidRPr="004C1783">
        <w:rPr>
          <w:rFonts w:cs="Times New Roman"/>
        </w:rPr>
        <w:t xml:space="preserve"> (SOPZ)</w:t>
      </w:r>
      <w:bookmarkEnd w:id="88"/>
      <w:bookmarkEnd w:id="89"/>
    </w:p>
    <w:p w14:paraId="56371AE1" w14:textId="77777777" w:rsidR="00452185" w:rsidRPr="00452185" w:rsidRDefault="00452185" w:rsidP="00452185">
      <w:pPr>
        <w:spacing w:line="312" w:lineRule="auto"/>
        <w:rPr>
          <w:b/>
          <w:bCs/>
          <w:sz w:val="28"/>
          <w:szCs w:val="28"/>
        </w:rPr>
      </w:pPr>
    </w:p>
    <w:p w14:paraId="44CD5139" w14:textId="2888394B" w:rsidR="00602FAA" w:rsidRPr="00BD26AB" w:rsidRDefault="00F36980" w:rsidP="00560BDE">
      <w:pPr>
        <w:pStyle w:val="Akapitzlist"/>
        <w:numPr>
          <w:ilvl w:val="0"/>
          <w:numId w:val="31"/>
        </w:numPr>
        <w:jc w:val="both"/>
        <w:rPr>
          <w:b/>
          <w:bCs/>
          <w:sz w:val="22"/>
          <w:szCs w:val="22"/>
        </w:rPr>
      </w:pPr>
      <w:bookmarkStart w:id="90" w:name="_Toc67292091"/>
      <w:bookmarkStart w:id="91" w:name="_Hlk67822129"/>
      <w:r w:rsidRPr="00BD26AB">
        <w:rPr>
          <w:b/>
          <w:bCs/>
          <w:sz w:val="22"/>
          <w:szCs w:val="22"/>
        </w:rPr>
        <w:t>Określenie przedmiotu zamówienia</w:t>
      </w:r>
      <w:r w:rsidR="00602FAA" w:rsidRPr="00BD26AB">
        <w:rPr>
          <w:b/>
          <w:bCs/>
          <w:sz w:val="22"/>
          <w:szCs w:val="22"/>
        </w:rPr>
        <w:t>:</w:t>
      </w:r>
      <w:bookmarkEnd w:id="90"/>
    </w:p>
    <w:p w14:paraId="776934F2" w14:textId="4C1C2A29" w:rsidR="0019500F" w:rsidRPr="00BD26AB" w:rsidRDefault="00F36980" w:rsidP="00F54469">
      <w:pPr>
        <w:pStyle w:val="Akapitzlist"/>
        <w:numPr>
          <w:ilvl w:val="0"/>
          <w:numId w:val="65"/>
        </w:numPr>
        <w:spacing w:line="276" w:lineRule="auto"/>
        <w:ind w:left="993" w:hanging="284"/>
        <w:jc w:val="both"/>
        <w:rPr>
          <w:sz w:val="22"/>
          <w:szCs w:val="22"/>
        </w:rPr>
      </w:pPr>
      <w:r w:rsidRPr="00BD26AB">
        <w:rPr>
          <w:sz w:val="22"/>
          <w:szCs w:val="22"/>
        </w:rPr>
        <w:t xml:space="preserve">Przedmiotem zamówienia jest: </w:t>
      </w:r>
      <w:r w:rsidR="0019500F" w:rsidRPr="00BD26AB">
        <w:rPr>
          <w:sz w:val="22"/>
          <w:szCs w:val="22"/>
        </w:rPr>
        <w:t xml:space="preserve">Świadczenie usług serwisowych i wykonywania przeglądów okresowych agregatu prądotwórczego o mocy 1946 kW firmy TEDOM dla Polskiej Grupy Górniczej S.A. Oddział KWK Sośnica. </w:t>
      </w:r>
    </w:p>
    <w:p w14:paraId="14E215EA" w14:textId="77777777" w:rsidR="00F36980" w:rsidRPr="00563C98" w:rsidRDefault="00F36980" w:rsidP="00F36980">
      <w:pPr>
        <w:pStyle w:val="Akapitzlist"/>
        <w:spacing w:line="276" w:lineRule="auto"/>
        <w:ind w:left="993"/>
        <w:jc w:val="both"/>
        <w:rPr>
          <w:sz w:val="10"/>
          <w:szCs w:val="10"/>
        </w:rPr>
      </w:pPr>
    </w:p>
    <w:p w14:paraId="3ABCABFF" w14:textId="7107F65C" w:rsidR="00F36980" w:rsidRPr="00BD26AB" w:rsidRDefault="00F36980" w:rsidP="00F54469">
      <w:pPr>
        <w:pStyle w:val="Akapitzlist"/>
        <w:numPr>
          <w:ilvl w:val="0"/>
          <w:numId w:val="65"/>
        </w:numPr>
        <w:spacing w:line="276" w:lineRule="auto"/>
        <w:ind w:left="993" w:hanging="284"/>
        <w:jc w:val="both"/>
        <w:rPr>
          <w:sz w:val="22"/>
          <w:szCs w:val="22"/>
        </w:rPr>
      </w:pPr>
      <w:r w:rsidRPr="00BD26AB">
        <w:rPr>
          <w:sz w:val="22"/>
          <w:szCs w:val="22"/>
        </w:rPr>
        <w:t>Charakterystyka agregatu prądotwórczego na Oddziale KWK Sośnica:</w:t>
      </w:r>
    </w:p>
    <w:p w14:paraId="749C7EDF" w14:textId="6CCD56D2" w:rsidR="00F36980" w:rsidRPr="00BD26AB" w:rsidRDefault="00F36980" w:rsidP="00F54469">
      <w:pPr>
        <w:pStyle w:val="Akapitzlist"/>
        <w:numPr>
          <w:ilvl w:val="1"/>
          <w:numId w:val="33"/>
        </w:numPr>
        <w:autoSpaceDE w:val="0"/>
        <w:autoSpaceDN w:val="0"/>
        <w:spacing w:line="276" w:lineRule="auto"/>
        <w:ind w:left="1418" w:hanging="284"/>
        <w:jc w:val="both"/>
        <w:rPr>
          <w:bCs/>
          <w:color w:val="000000"/>
          <w:sz w:val="22"/>
          <w:szCs w:val="22"/>
        </w:rPr>
      </w:pPr>
      <w:r w:rsidRPr="00BD26AB">
        <w:rPr>
          <w:bCs/>
          <w:color w:val="000000"/>
          <w:sz w:val="22"/>
          <w:szCs w:val="22"/>
        </w:rPr>
        <w:t>Agregat prądotwórczy TEDOM Quanto D2000 SP CON napędzany silnikiem gazowym wraz z infrastrukturą niezbędną do jego prawidłowego funkcjonowania zlokalizowany jest na wyodrębnionym, ogrodzonym terenie, sąsiadującym z powierzchniową stacją odmetanowania na powierzchni Kopalni  Sośnica,  Gliwice, ul. Błonie 6.</w:t>
      </w:r>
    </w:p>
    <w:p w14:paraId="32BC36FC" w14:textId="30CAD55F" w:rsidR="00F36980" w:rsidRPr="00BD26AB" w:rsidRDefault="00F36980" w:rsidP="00F54469">
      <w:pPr>
        <w:pStyle w:val="Akapitzlist"/>
        <w:widowControl w:val="0"/>
        <w:numPr>
          <w:ilvl w:val="1"/>
          <w:numId w:val="33"/>
        </w:numPr>
        <w:adjustRightInd w:val="0"/>
        <w:spacing w:line="276" w:lineRule="auto"/>
        <w:ind w:left="1418" w:hanging="284"/>
        <w:jc w:val="both"/>
        <w:textAlignment w:val="baseline"/>
        <w:rPr>
          <w:color w:val="000000"/>
          <w:sz w:val="22"/>
          <w:szCs w:val="22"/>
        </w:rPr>
      </w:pPr>
      <w:r w:rsidRPr="00BD26AB">
        <w:rPr>
          <w:color w:val="000000"/>
          <w:sz w:val="22"/>
          <w:szCs w:val="22"/>
        </w:rPr>
        <w:t>Dane urządzeń podstawowych:</w:t>
      </w:r>
    </w:p>
    <w:p w14:paraId="799632B1" w14:textId="77777777" w:rsidR="00F36980" w:rsidRPr="00BD26AB" w:rsidRDefault="00F36980" w:rsidP="00F54469">
      <w:pPr>
        <w:widowControl w:val="0"/>
        <w:numPr>
          <w:ilvl w:val="2"/>
          <w:numId w:val="63"/>
        </w:numPr>
        <w:tabs>
          <w:tab w:val="clear" w:pos="2263"/>
          <w:tab w:val="num" w:pos="709"/>
        </w:tabs>
        <w:adjustRightInd w:val="0"/>
        <w:spacing w:line="276" w:lineRule="auto"/>
        <w:ind w:left="1701"/>
        <w:jc w:val="both"/>
        <w:textAlignment w:val="baseline"/>
        <w:rPr>
          <w:color w:val="000000"/>
          <w:sz w:val="22"/>
          <w:szCs w:val="22"/>
        </w:rPr>
      </w:pPr>
      <w:r w:rsidRPr="00BD26AB">
        <w:rPr>
          <w:color w:val="000000"/>
          <w:sz w:val="22"/>
          <w:szCs w:val="22"/>
        </w:rPr>
        <w:t xml:space="preserve">agregat kogeneracyjny </w:t>
      </w:r>
      <w:r w:rsidRPr="00BD26AB">
        <w:rPr>
          <w:b/>
          <w:color w:val="000000"/>
          <w:sz w:val="22"/>
          <w:szCs w:val="22"/>
        </w:rPr>
        <w:t>TEDOM QUANTO D2000</w:t>
      </w:r>
      <w:r w:rsidRPr="00BD26AB">
        <w:rPr>
          <w:color w:val="000000"/>
          <w:sz w:val="22"/>
          <w:szCs w:val="22"/>
        </w:rPr>
        <w:t xml:space="preserve">, nr fabryczny: </w:t>
      </w:r>
      <w:r w:rsidRPr="00BD26AB">
        <w:rPr>
          <w:b/>
          <w:color w:val="000000"/>
          <w:sz w:val="22"/>
          <w:szCs w:val="22"/>
        </w:rPr>
        <w:t>01952</w:t>
      </w:r>
      <w:r w:rsidRPr="00BD26AB">
        <w:rPr>
          <w:color w:val="000000"/>
          <w:sz w:val="22"/>
          <w:szCs w:val="22"/>
        </w:rPr>
        <w:t>,</w:t>
      </w:r>
    </w:p>
    <w:p w14:paraId="1223A5A4" w14:textId="77777777" w:rsidR="00F36980" w:rsidRPr="00BD26AB" w:rsidRDefault="00F36980" w:rsidP="00F54469">
      <w:pPr>
        <w:widowControl w:val="0"/>
        <w:numPr>
          <w:ilvl w:val="2"/>
          <w:numId w:val="63"/>
        </w:numPr>
        <w:tabs>
          <w:tab w:val="clear" w:pos="2263"/>
          <w:tab w:val="num" w:pos="709"/>
          <w:tab w:val="num" w:pos="1526"/>
        </w:tabs>
        <w:adjustRightInd w:val="0"/>
        <w:spacing w:line="276" w:lineRule="auto"/>
        <w:ind w:left="1701"/>
        <w:jc w:val="both"/>
        <w:textAlignment w:val="baseline"/>
        <w:rPr>
          <w:color w:val="000000"/>
          <w:sz w:val="22"/>
          <w:szCs w:val="22"/>
        </w:rPr>
      </w:pPr>
      <w:r w:rsidRPr="00BD26AB">
        <w:rPr>
          <w:color w:val="000000"/>
          <w:sz w:val="22"/>
          <w:szCs w:val="22"/>
        </w:rPr>
        <w:t xml:space="preserve">gazowy silnik spalinowy firmy </w:t>
      </w:r>
      <w:r w:rsidRPr="00BD26AB">
        <w:rPr>
          <w:b/>
          <w:color w:val="000000"/>
          <w:sz w:val="22"/>
          <w:szCs w:val="22"/>
        </w:rPr>
        <w:t>MWM Deutz</w:t>
      </w:r>
      <w:r w:rsidRPr="00BD26AB">
        <w:rPr>
          <w:color w:val="000000"/>
          <w:sz w:val="22"/>
          <w:szCs w:val="22"/>
        </w:rPr>
        <w:t xml:space="preserve"> oznaczony symbolem </w:t>
      </w:r>
      <w:r w:rsidRPr="00BD26AB">
        <w:rPr>
          <w:b/>
          <w:color w:val="000000"/>
          <w:sz w:val="22"/>
          <w:szCs w:val="22"/>
        </w:rPr>
        <w:t>TCG 2020 V20</w:t>
      </w:r>
      <w:r w:rsidRPr="00BD26AB">
        <w:rPr>
          <w:color w:val="000000"/>
          <w:sz w:val="22"/>
          <w:szCs w:val="22"/>
        </w:rPr>
        <w:t xml:space="preserve">, </w:t>
      </w:r>
      <w:r w:rsidRPr="00BD26AB">
        <w:rPr>
          <w:color w:val="000000"/>
          <w:sz w:val="22"/>
          <w:szCs w:val="22"/>
        </w:rPr>
        <w:br/>
        <w:t xml:space="preserve">nr fabryczny: </w:t>
      </w:r>
      <w:r w:rsidRPr="00BD26AB">
        <w:rPr>
          <w:b/>
          <w:color w:val="000000"/>
          <w:sz w:val="22"/>
          <w:szCs w:val="22"/>
        </w:rPr>
        <w:t>9298604</w:t>
      </w:r>
      <w:r w:rsidRPr="00BD26AB">
        <w:rPr>
          <w:color w:val="000000"/>
          <w:sz w:val="22"/>
          <w:szCs w:val="22"/>
        </w:rPr>
        <w:t>,</w:t>
      </w:r>
    </w:p>
    <w:p w14:paraId="7D8DED91" w14:textId="5F852804" w:rsidR="00F36980" w:rsidRPr="00BD26AB" w:rsidRDefault="00F36980" w:rsidP="00F54469">
      <w:pPr>
        <w:widowControl w:val="0"/>
        <w:numPr>
          <w:ilvl w:val="2"/>
          <w:numId w:val="63"/>
        </w:numPr>
        <w:tabs>
          <w:tab w:val="clear" w:pos="2263"/>
          <w:tab w:val="num" w:pos="851"/>
          <w:tab w:val="num" w:pos="1560"/>
        </w:tabs>
        <w:adjustRightInd w:val="0"/>
        <w:spacing w:line="276" w:lineRule="auto"/>
        <w:ind w:left="1701"/>
        <w:jc w:val="both"/>
        <w:textAlignment w:val="baseline"/>
        <w:rPr>
          <w:color w:val="000000"/>
          <w:sz w:val="22"/>
          <w:szCs w:val="22"/>
        </w:rPr>
      </w:pPr>
      <w:r w:rsidRPr="00BD26AB">
        <w:rPr>
          <w:color w:val="000000"/>
          <w:sz w:val="22"/>
          <w:szCs w:val="22"/>
        </w:rPr>
        <w:t xml:space="preserve">synchroniczny generator </w:t>
      </w:r>
      <w:r w:rsidRPr="00BD26AB">
        <w:rPr>
          <w:b/>
          <w:color w:val="000000"/>
          <w:sz w:val="22"/>
          <w:szCs w:val="22"/>
        </w:rPr>
        <w:t>DIG 130 k/4</w:t>
      </w:r>
      <w:r w:rsidRPr="00BD26AB">
        <w:rPr>
          <w:color w:val="000000"/>
          <w:sz w:val="22"/>
          <w:szCs w:val="22"/>
        </w:rPr>
        <w:t xml:space="preserve"> firmy </w:t>
      </w:r>
      <w:r w:rsidRPr="00BD26AB">
        <w:rPr>
          <w:b/>
          <w:color w:val="000000"/>
          <w:sz w:val="22"/>
          <w:szCs w:val="22"/>
        </w:rPr>
        <w:t>AvK</w:t>
      </w:r>
      <w:r w:rsidRPr="00BD26AB">
        <w:rPr>
          <w:color w:val="000000"/>
          <w:sz w:val="22"/>
          <w:szCs w:val="22"/>
        </w:rPr>
        <w:t xml:space="preserve">, nr fabryczny: </w:t>
      </w:r>
      <w:r w:rsidRPr="00BD26AB">
        <w:rPr>
          <w:b/>
          <w:color w:val="000000"/>
          <w:sz w:val="22"/>
          <w:szCs w:val="22"/>
        </w:rPr>
        <w:t>83 29494 A202</w:t>
      </w:r>
      <w:r w:rsidRPr="00BD26AB">
        <w:rPr>
          <w:color w:val="000000"/>
          <w:sz w:val="22"/>
          <w:szCs w:val="22"/>
        </w:rPr>
        <w:t>.</w:t>
      </w:r>
    </w:p>
    <w:p w14:paraId="2D302011" w14:textId="77777777" w:rsidR="00F36980" w:rsidRPr="00563C98" w:rsidRDefault="00F36980" w:rsidP="00F36980">
      <w:pPr>
        <w:widowControl w:val="0"/>
        <w:tabs>
          <w:tab w:val="num" w:pos="1560"/>
        </w:tabs>
        <w:adjustRightInd w:val="0"/>
        <w:spacing w:line="276" w:lineRule="auto"/>
        <w:ind w:left="1701"/>
        <w:jc w:val="both"/>
        <w:textAlignment w:val="baseline"/>
        <w:rPr>
          <w:color w:val="000000"/>
          <w:sz w:val="10"/>
          <w:szCs w:val="10"/>
        </w:rPr>
      </w:pPr>
    </w:p>
    <w:p w14:paraId="0E0AB683" w14:textId="2A4AFDA0" w:rsidR="00F36980" w:rsidRPr="00BD26AB" w:rsidRDefault="00F36980" w:rsidP="00F54469">
      <w:pPr>
        <w:pStyle w:val="Akapitzlist"/>
        <w:widowControl w:val="0"/>
        <w:numPr>
          <w:ilvl w:val="0"/>
          <w:numId w:val="65"/>
        </w:numPr>
        <w:adjustRightInd w:val="0"/>
        <w:spacing w:line="276" w:lineRule="auto"/>
        <w:ind w:left="993" w:hanging="284"/>
        <w:jc w:val="both"/>
        <w:textAlignment w:val="baseline"/>
        <w:rPr>
          <w:color w:val="000000"/>
          <w:sz w:val="22"/>
          <w:szCs w:val="22"/>
        </w:rPr>
      </w:pPr>
      <w:r w:rsidRPr="00BD26AB">
        <w:rPr>
          <w:color w:val="000000"/>
          <w:sz w:val="22"/>
          <w:szCs w:val="22"/>
        </w:rPr>
        <w:t>Podzespoły agregatu wchodzące w zakres serwisu:</w:t>
      </w:r>
    </w:p>
    <w:p w14:paraId="18430455" w14:textId="77777777" w:rsidR="00F36980" w:rsidRPr="00BD26AB" w:rsidRDefault="00F36980" w:rsidP="00F54469">
      <w:pPr>
        <w:numPr>
          <w:ilvl w:val="0"/>
          <w:numId w:val="62"/>
        </w:numPr>
        <w:tabs>
          <w:tab w:val="clear" w:pos="720"/>
          <w:tab w:val="left" w:pos="993"/>
        </w:tabs>
        <w:ind w:left="1418" w:hanging="284"/>
        <w:jc w:val="both"/>
        <w:rPr>
          <w:color w:val="000000"/>
          <w:sz w:val="22"/>
          <w:szCs w:val="22"/>
        </w:rPr>
      </w:pPr>
      <w:r w:rsidRPr="00BD26AB">
        <w:rPr>
          <w:color w:val="000000"/>
          <w:sz w:val="22"/>
          <w:szCs w:val="22"/>
        </w:rPr>
        <w:t>silnik spalinowy firmy MWM Deutz TCG 2020 V20 wraz z urządzeniami pomocniczymi,</w:t>
      </w:r>
    </w:p>
    <w:p w14:paraId="5E09E7CD" w14:textId="77777777" w:rsidR="00F36980" w:rsidRPr="00BD26AB" w:rsidRDefault="00F36980" w:rsidP="00F54469">
      <w:pPr>
        <w:numPr>
          <w:ilvl w:val="0"/>
          <w:numId w:val="62"/>
        </w:numPr>
        <w:tabs>
          <w:tab w:val="clear" w:pos="720"/>
          <w:tab w:val="left" w:pos="993"/>
        </w:tabs>
        <w:ind w:left="1418" w:hanging="284"/>
        <w:jc w:val="both"/>
        <w:rPr>
          <w:color w:val="000000"/>
          <w:sz w:val="22"/>
          <w:szCs w:val="22"/>
        </w:rPr>
      </w:pPr>
      <w:r w:rsidRPr="00BD26AB">
        <w:rPr>
          <w:color w:val="000000"/>
          <w:sz w:val="22"/>
          <w:szCs w:val="22"/>
        </w:rPr>
        <w:t>generator DIG 130 k/4 firmy AvK wraz z urządzeniami pomocniczymi,</w:t>
      </w:r>
    </w:p>
    <w:p w14:paraId="3D0E82C8" w14:textId="77777777" w:rsidR="00F36980" w:rsidRPr="00BD26AB" w:rsidRDefault="00F36980" w:rsidP="00F54469">
      <w:pPr>
        <w:numPr>
          <w:ilvl w:val="0"/>
          <w:numId w:val="62"/>
        </w:numPr>
        <w:tabs>
          <w:tab w:val="clear" w:pos="720"/>
          <w:tab w:val="left" w:pos="993"/>
        </w:tabs>
        <w:ind w:left="1418" w:hanging="284"/>
        <w:jc w:val="both"/>
        <w:rPr>
          <w:color w:val="000000"/>
          <w:sz w:val="22"/>
          <w:szCs w:val="22"/>
        </w:rPr>
      </w:pPr>
      <w:r w:rsidRPr="00BD26AB">
        <w:rPr>
          <w:color w:val="000000"/>
          <w:sz w:val="22"/>
          <w:szCs w:val="22"/>
        </w:rPr>
        <w:t>ścieżka gazowa z regulatorem wstępnym typ RMG Kassel,</w:t>
      </w:r>
    </w:p>
    <w:p w14:paraId="70BC0E4A" w14:textId="77777777" w:rsidR="00F36980" w:rsidRPr="00BD26AB" w:rsidRDefault="00F36980" w:rsidP="00F54469">
      <w:pPr>
        <w:numPr>
          <w:ilvl w:val="0"/>
          <w:numId w:val="62"/>
        </w:numPr>
        <w:tabs>
          <w:tab w:val="clear" w:pos="720"/>
          <w:tab w:val="left" w:pos="993"/>
        </w:tabs>
        <w:ind w:left="1418" w:hanging="284"/>
        <w:jc w:val="both"/>
        <w:rPr>
          <w:color w:val="000000"/>
          <w:sz w:val="22"/>
          <w:szCs w:val="22"/>
        </w:rPr>
      </w:pPr>
      <w:r w:rsidRPr="00BD26AB">
        <w:rPr>
          <w:color w:val="000000"/>
          <w:sz w:val="22"/>
          <w:szCs w:val="22"/>
        </w:rPr>
        <w:t>systemy sterowania,  automatyki, zabezpieczeń i monitorowania parametrów pracy agregatu,</w:t>
      </w:r>
    </w:p>
    <w:p w14:paraId="797D32B4" w14:textId="77777777" w:rsidR="00F36980" w:rsidRPr="00BD26AB" w:rsidRDefault="00F36980" w:rsidP="00F54469">
      <w:pPr>
        <w:numPr>
          <w:ilvl w:val="0"/>
          <w:numId w:val="62"/>
        </w:numPr>
        <w:tabs>
          <w:tab w:val="clear" w:pos="720"/>
          <w:tab w:val="left" w:pos="993"/>
        </w:tabs>
        <w:ind w:left="1418" w:hanging="284"/>
        <w:jc w:val="both"/>
        <w:rPr>
          <w:color w:val="000000"/>
          <w:sz w:val="22"/>
          <w:szCs w:val="22"/>
        </w:rPr>
      </w:pPr>
      <w:r w:rsidRPr="00BD26AB">
        <w:rPr>
          <w:color w:val="000000"/>
          <w:sz w:val="22"/>
          <w:szCs w:val="22"/>
        </w:rPr>
        <w:t>urządzenia systemu cieplnego wraz z chłodnicami zrzutu awaryjnego i chłodzenia mieszanki,</w:t>
      </w:r>
    </w:p>
    <w:p w14:paraId="530F0D1D" w14:textId="77777777" w:rsidR="00F36980" w:rsidRPr="00BD26AB" w:rsidRDefault="00F36980" w:rsidP="00F54469">
      <w:pPr>
        <w:numPr>
          <w:ilvl w:val="0"/>
          <w:numId w:val="62"/>
        </w:numPr>
        <w:tabs>
          <w:tab w:val="clear" w:pos="720"/>
          <w:tab w:val="left" w:pos="993"/>
        </w:tabs>
        <w:ind w:left="1418" w:hanging="284"/>
        <w:jc w:val="both"/>
        <w:rPr>
          <w:color w:val="000000"/>
          <w:sz w:val="22"/>
          <w:szCs w:val="22"/>
        </w:rPr>
      </w:pPr>
      <w:r w:rsidRPr="00BD26AB">
        <w:rPr>
          <w:color w:val="000000"/>
          <w:sz w:val="22"/>
          <w:szCs w:val="22"/>
        </w:rPr>
        <w:t>automatyczny system gaśniczy „FIRESTOP”,</w:t>
      </w:r>
    </w:p>
    <w:p w14:paraId="0376F6C4" w14:textId="77777777" w:rsidR="00F36980" w:rsidRPr="00BD26AB" w:rsidRDefault="00F36980" w:rsidP="00F54469">
      <w:pPr>
        <w:numPr>
          <w:ilvl w:val="0"/>
          <w:numId w:val="62"/>
        </w:numPr>
        <w:tabs>
          <w:tab w:val="clear" w:pos="720"/>
          <w:tab w:val="left" w:pos="993"/>
        </w:tabs>
        <w:ind w:left="1418" w:hanging="284"/>
        <w:jc w:val="both"/>
        <w:rPr>
          <w:color w:val="000000"/>
          <w:sz w:val="22"/>
          <w:szCs w:val="22"/>
        </w:rPr>
      </w:pPr>
      <w:r w:rsidRPr="00BD26AB">
        <w:rPr>
          <w:color w:val="000000"/>
          <w:sz w:val="22"/>
          <w:szCs w:val="22"/>
        </w:rPr>
        <w:t>urządzenia klimatyzacyjne zabudowane w poszczególnych kontenerach,</w:t>
      </w:r>
    </w:p>
    <w:p w14:paraId="05E57FE5" w14:textId="77777777" w:rsidR="00F36980" w:rsidRPr="00BD26AB" w:rsidRDefault="00F36980" w:rsidP="00F54469">
      <w:pPr>
        <w:numPr>
          <w:ilvl w:val="0"/>
          <w:numId w:val="62"/>
        </w:numPr>
        <w:tabs>
          <w:tab w:val="clear" w:pos="720"/>
          <w:tab w:val="left" w:pos="993"/>
        </w:tabs>
        <w:ind w:left="1418" w:hanging="284"/>
        <w:jc w:val="both"/>
        <w:rPr>
          <w:color w:val="000000"/>
          <w:sz w:val="22"/>
          <w:szCs w:val="22"/>
        </w:rPr>
      </w:pPr>
      <w:r w:rsidRPr="00BD26AB">
        <w:rPr>
          <w:color w:val="000000"/>
          <w:sz w:val="22"/>
          <w:szCs w:val="22"/>
        </w:rPr>
        <w:t>elementy wyposażenia elektrycznego szaf rozdzielczych 6kV oraz szaf sterowniczych niskiego napięcia.</w:t>
      </w:r>
    </w:p>
    <w:p w14:paraId="54D3AF3A" w14:textId="77777777" w:rsidR="00F36980" w:rsidRPr="008D18FE" w:rsidRDefault="00F36980" w:rsidP="00F36980">
      <w:pPr>
        <w:tabs>
          <w:tab w:val="left" w:pos="993"/>
        </w:tabs>
        <w:jc w:val="both"/>
        <w:rPr>
          <w:color w:val="000000"/>
          <w:sz w:val="16"/>
          <w:szCs w:val="16"/>
        </w:rPr>
      </w:pPr>
    </w:p>
    <w:p w14:paraId="4C575881" w14:textId="0C8F7914" w:rsidR="00F36980" w:rsidRPr="00BD26AB" w:rsidRDefault="00F36980" w:rsidP="00F54469">
      <w:pPr>
        <w:pStyle w:val="Akapitzlist"/>
        <w:numPr>
          <w:ilvl w:val="0"/>
          <w:numId w:val="65"/>
        </w:numPr>
        <w:tabs>
          <w:tab w:val="left" w:pos="993"/>
        </w:tabs>
        <w:ind w:left="993" w:hanging="284"/>
        <w:jc w:val="both"/>
        <w:rPr>
          <w:color w:val="000000"/>
          <w:sz w:val="22"/>
          <w:szCs w:val="22"/>
        </w:rPr>
      </w:pPr>
      <w:r w:rsidRPr="00BD26AB">
        <w:rPr>
          <w:color w:val="000000"/>
          <w:sz w:val="22"/>
          <w:szCs w:val="22"/>
        </w:rPr>
        <w:t xml:space="preserve">Zakres przedmiotu zamówienia: </w:t>
      </w:r>
    </w:p>
    <w:p w14:paraId="5D5873F1" w14:textId="3BD68349" w:rsidR="00C065FC" w:rsidRPr="00BD26AB" w:rsidRDefault="00C065FC" w:rsidP="00F54469">
      <w:pPr>
        <w:pStyle w:val="Akapitzlist"/>
        <w:widowControl w:val="0"/>
        <w:numPr>
          <w:ilvl w:val="0"/>
          <w:numId w:val="66"/>
        </w:numPr>
        <w:adjustRightInd w:val="0"/>
        <w:spacing w:line="276" w:lineRule="auto"/>
        <w:ind w:left="1418" w:hanging="284"/>
        <w:jc w:val="both"/>
        <w:textAlignment w:val="baseline"/>
        <w:rPr>
          <w:color w:val="000000"/>
          <w:sz w:val="22"/>
          <w:szCs w:val="22"/>
        </w:rPr>
      </w:pPr>
      <w:r w:rsidRPr="00BD26AB">
        <w:rPr>
          <w:color w:val="000000"/>
          <w:sz w:val="22"/>
          <w:szCs w:val="22"/>
        </w:rPr>
        <w:t xml:space="preserve">Realizacja przeglądów okresowych i czynności serwisowych podzespołów agregatu prądotwórczego zgodnie z zakresem, zaleceniami i częstotliwością ustaloną przez Producenta agregatu prądotwórczego w tym przeglądy serwisowe E30, E40, TO1 wg </w:t>
      </w:r>
      <w:r w:rsidRPr="00C36061">
        <w:rPr>
          <w:color w:val="000000"/>
          <w:sz w:val="22"/>
          <w:szCs w:val="22"/>
        </w:rPr>
        <w:t xml:space="preserve">przedstawionego w </w:t>
      </w:r>
      <w:r w:rsidRPr="00C36061">
        <w:rPr>
          <w:b/>
          <w:bCs/>
          <w:color w:val="000000"/>
          <w:sz w:val="22"/>
          <w:szCs w:val="22"/>
        </w:rPr>
        <w:t>załączniku nr 1a</w:t>
      </w:r>
      <w:r w:rsidRPr="00C36061">
        <w:rPr>
          <w:color w:val="000000"/>
          <w:sz w:val="22"/>
          <w:szCs w:val="22"/>
        </w:rPr>
        <w:t xml:space="preserve"> harmonogramu. Zakres przeglądów TO1 zawiera </w:t>
      </w:r>
      <w:r w:rsidRPr="00C36061">
        <w:rPr>
          <w:b/>
          <w:bCs/>
          <w:color w:val="000000"/>
          <w:sz w:val="22"/>
          <w:szCs w:val="22"/>
        </w:rPr>
        <w:t>załącznik nr 1b</w:t>
      </w:r>
      <w:r w:rsidRPr="00C36061">
        <w:rPr>
          <w:color w:val="000000"/>
          <w:sz w:val="22"/>
          <w:szCs w:val="22"/>
        </w:rPr>
        <w:t>.</w:t>
      </w:r>
      <w:r w:rsidRPr="00BD26AB">
        <w:rPr>
          <w:color w:val="000000"/>
          <w:sz w:val="22"/>
          <w:szCs w:val="22"/>
        </w:rPr>
        <w:t xml:space="preserve"> </w:t>
      </w:r>
    </w:p>
    <w:p w14:paraId="2564DADD" w14:textId="77777777" w:rsidR="00C065FC" w:rsidRPr="00BD26AB" w:rsidRDefault="00C065FC" w:rsidP="00F54469">
      <w:pPr>
        <w:pStyle w:val="Akapitzlist"/>
        <w:widowControl w:val="0"/>
        <w:numPr>
          <w:ilvl w:val="0"/>
          <w:numId w:val="66"/>
        </w:numPr>
        <w:adjustRightInd w:val="0"/>
        <w:spacing w:line="276" w:lineRule="auto"/>
        <w:ind w:left="1418" w:hanging="284"/>
        <w:jc w:val="both"/>
        <w:textAlignment w:val="baseline"/>
        <w:rPr>
          <w:color w:val="000000"/>
          <w:sz w:val="22"/>
          <w:szCs w:val="22"/>
        </w:rPr>
      </w:pPr>
      <w:r w:rsidRPr="00BD26AB">
        <w:rPr>
          <w:color w:val="000000"/>
          <w:sz w:val="22"/>
          <w:szCs w:val="22"/>
        </w:rPr>
        <w:t>Wymiana oleju co 2 000 motogodzin (mth) wraz z pozostałymi materiałami eksploatacyjnymi.</w:t>
      </w:r>
    </w:p>
    <w:p w14:paraId="292D22DC" w14:textId="77777777" w:rsidR="00C065FC" w:rsidRPr="00BD26AB" w:rsidRDefault="00C065FC" w:rsidP="00F54469">
      <w:pPr>
        <w:pStyle w:val="Akapitzlist"/>
        <w:widowControl w:val="0"/>
        <w:numPr>
          <w:ilvl w:val="0"/>
          <w:numId w:val="66"/>
        </w:numPr>
        <w:adjustRightInd w:val="0"/>
        <w:spacing w:line="276" w:lineRule="auto"/>
        <w:ind w:left="1418" w:hanging="284"/>
        <w:jc w:val="both"/>
        <w:textAlignment w:val="baseline"/>
        <w:rPr>
          <w:color w:val="000000"/>
          <w:sz w:val="22"/>
          <w:szCs w:val="22"/>
        </w:rPr>
      </w:pPr>
      <w:r w:rsidRPr="00BD26AB">
        <w:rPr>
          <w:color w:val="000000"/>
          <w:sz w:val="22"/>
          <w:szCs w:val="22"/>
        </w:rPr>
        <w:t>Przywrócenie pełnej sprawności technicznej agregatu prądotwórczego w następstwie przerw spowodowanych jego awarią.</w:t>
      </w:r>
    </w:p>
    <w:p w14:paraId="439F0BD7" w14:textId="77777777" w:rsidR="00C065FC" w:rsidRPr="00BD26AB" w:rsidRDefault="00C065FC" w:rsidP="00F54469">
      <w:pPr>
        <w:pStyle w:val="Akapitzlist"/>
        <w:widowControl w:val="0"/>
        <w:numPr>
          <w:ilvl w:val="0"/>
          <w:numId w:val="66"/>
        </w:numPr>
        <w:adjustRightInd w:val="0"/>
        <w:spacing w:line="276" w:lineRule="auto"/>
        <w:ind w:left="1418" w:hanging="284"/>
        <w:jc w:val="both"/>
        <w:textAlignment w:val="baseline"/>
        <w:rPr>
          <w:color w:val="000000"/>
          <w:sz w:val="22"/>
          <w:szCs w:val="22"/>
        </w:rPr>
      </w:pPr>
      <w:r w:rsidRPr="00BD26AB">
        <w:rPr>
          <w:color w:val="000000"/>
          <w:sz w:val="22"/>
          <w:szCs w:val="22"/>
        </w:rPr>
        <w:t>Zapewnienie wszystkich niezbędnych części zamiennych, materiałów eksploatacyjnych, sprzętu, narzędzi niezbędnych do przeprowadzenia okresowych przeglądów i wykonania napraw awaryjnych wraz z ich dostawą i dojazdem pracowników serwisu.</w:t>
      </w:r>
    </w:p>
    <w:p w14:paraId="4796209B" w14:textId="3DA35D63" w:rsidR="00C065FC" w:rsidRDefault="00C065FC" w:rsidP="00F54469">
      <w:pPr>
        <w:pStyle w:val="Akapitzlist"/>
        <w:widowControl w:val="0"/>
        <w:numPr>
          <w:ilvl w:val="0"/>
          <w:numId w:val="66"/>
        </w:numPr>
        <w:adjustRightInd w:val="0"/>
        <w:spacing w:line="276" w:lineRule="auto"/>
        <w:ind w:left="1418" w:hanging="284"/>
        <w:jc w:val="both"/>
        <w:textAlignment w:val="baseline"/>
        <w:rPr>
          <w:color w:val="000000"/>
          <w:sz w:val="22"/>
          <w:szCs w:val="22"/>
        </w:rPr>
      </w:pPr>
      <w:r w:rsidRPr="00BD26AB">
        <w:rPr>
          <w:color w:val="000000"/>
          <w:sz w:val="22"/>
          <w:szCs w:val="22"/>
        </w:rPr>
        <w:t xml:space="preserve">Kalibracja przyrządów pomiarowych zgodnie z ich dokumentacją techniczną. Wykaz przyrządów pomiarowych podlegających okresowej (co 6 m-cy) kalibracji zawiera </w:t>
      </w:r>
      <w:r w:rsidRPr="00C36061">
        <w:rPr>
          <w:b/>
          <w:bCs/>
          <w:color w:val="000000"/>
          <w:sz w:val="22"/>
          <w:szCs w:val="22"/>
        </w:rPr>
        <w:t>załącznik nr 1c</w:t>
      </w:r>
      <w:r w:rsidRPr="00C36061">
        <w:rPr>
          <w:color w:val="000000"/>
          <w:sz w:val="22"/>
          <w:szCs w:val="22"/>
        </w:rPr>
        <w:t>.</w:t>
      </w:r>
      <w:r w:rsidRPr="00BD26AB">
        <w:rPr>
          <w:color w:val="000000"/>
          <w:sz w:val="22"/>
          <w:szCs w:val="22"/>
        </w:rPr>
        <w:t xml:space="preserve"> </w:t>
      </w:r>
    </w:p>
    <w:p w14:paraId="7616D72F" w14:textId="77777777" w:rsidR="00563C98" w:rsidRPr="00563C98" w:rsidRDefault="00563C98" w:rsidP="00563C98">
      <w:pPr>
        <w:widowControl w:val="0"/>
        <w:adjustRightInd w:val="0"/>
        <w:spacing w:line="276" w:lineRule="auto"/>
        <w:jc w:val="both"/>
        <w:textAlignment w:val="baseline"/>
        <w:rPr>
          <w:color w:val="000000"/>
          <w:sz w:val="22"/>
          <w:szCs w:val="22"/>
        </w:rPr>
      </w:pPr>
    </w:p>
    <w:p w14:paraId="405AE643" w14:textId="692A9E0C" w:rsidR="00F36980" w:rsidRPr="00BD26AB" w:rsidRDefault="00C065FC" w:rsidP="00F54469">
      <w:pPr>
        <w:pStyle w:val="Akapitzlist"/>
        <w:widowControl w:val="0"/>
        <w:numPr>
          <w:ilvl w:val="0"/>
          <w:numId w:val="66"/>
        </w:numPr>
        <w:adjustRightInd w:val="0"/>
        <w:spacing w:line="276" w:lineRule="auto"/>
        <w:ind w:left="1418" w:hanging="284"/>
        <w:jc w:val="both"/>
        <w:textAlignment w:val="baseline"/>
        <w:rPr>
          <w:color w:val="000000"/>
          <w:sz w:val="22"/>
          <w:szCs w:val="22"/>
        </w:rPr>
      </w:pPr>
      <w:r w:rsidRPr="00BD26AB">
        <w:rPr>
          <w:color w:val="000000"/>
          <w:sz w:val="22"/>
          <w:szCs w:val="22"/>
        </w:rPr>
        <w:lastRenderedPageBreak/>
        <w:t xml:space="preserve">Nadzór nad prawidłowym działaniem specjalistycznego oprogramowania nadzorującego pracę silnika gazowego i agregatu prądotwórczego wraz z usuwaniem usterek w jego funkcjonowaniu. Zapewnienie prawidłowej pracy układów chłodzenia silnika gazowego wraz z uzupełnieniem płynu chłodzącego. </w:t>
      </w:r>
    </w:p>
    <w:bookmarkEnd w:id="91"/>
    <w:p w14:paraId="5B829223" w14:textId="77777777" w:rsidR="00602FAA" w:rsidRPr="00270B79" w:rsidRDefault="00602FAA" w:rsidP="00A96B0E">
      <w:pPr>
        <w:jc w:val="both"/>
        <w:rPr>
          <w:sz w:val="10"/>
          <w:szCs w:val="10"/>
        </w:rPr>
      </w:pPr>
    </w:p>
    <w:p w14:paraId="301582FC" w14:textId="43A39FB9" w:rsidR="00363954" w:rsidRPr="00BD26AB" w:rsidRDefault="00363954" w:rsidP="00560BDE">
      <w:pPr>
        <w:pStyle w:val="Akapitzlist"/>
        <w:numPr>
          <w:ilvl w:val="0"/>
          <w:numId w:val="31"/>
        </w:numPr>
        <w:jc w:val="both"/>
        <w:rPr>
          <w:b/>
          <w:bCs/>
          <w:sz w:val="22"/>
          <w:szCs w:val="22"/>
        </w:rPr>
      </w:pPr>
      <w:bookmarkStart w:id="92" w:name="_Toc67292092"/>
      <w:bookmarkStart w:id="93" w:name="_Hlk67822197"/>
      <w:r w:rsidRPr="00BD26AB">
        <w:rPr>
          <w:b/>
          <w:bCs/>
          <w:sz w:val="22"/>
          <w:szCs w:val="22"/>
        </w:rPr>
        <w:t xml:space="preserve">Lokalizacja: </w:t>
      </w:r>
    </w:p>
    <w:p w14:paraId="04D20AE1" w14:textId="3878C065" w:rsidR="0019500F" w:rsidRPr="00BD26AB" w:rsidRDefault="0019500F" w:rsidP="0019500F">
      <w:pPr>
        <w:pStyle w:val="Akapitzlist"/>
        <w:jc w:val="both"/>
        <w:rPr>
          <w:sz w:val="22"/>
          <w:szCs w:val="22"/>
        </w:rPr>
      </w:pPr>
      <w:r w:rsidRPr="00BD26AB">
        <w:rPr>
          <w:sz w:val="22"/>
          <w:szCs w:val="22"/>
        </w:rPr>
        <w:t>KWK Sośnica, 44-103 Gliwice, ul. Błonie 6</w:t>
      </w:r>
    </w:p>
    <w:p w14:paraId="682190AB" w14:textId="77777777" w:rsidR="00326420" w:rsidRPr="00BB3E6B" w:rsidRDefault="00326420" w:rsidP="0019500F">
      <w:pPr>
        <w:pStyle w:val="Akapitzlist"/>
        <w:jc w:val="both"/>
        <w:rPr>
          <w:sz w:val="16"/>
          <w:szCs w:val="16"/>
        </w:rPr>
      </w:pPr>
    </w:p>
    <w:p w14:paraId="3B2D1FEF" w14:textId="452ED105" w:rsidR="00602FAA" w:rsidRPr="00BD26AB" w:rsidRDefault="00602FAA" w:rsidP="00560BDE">
      <w:pPr>
        <w:pStyle w:val="Akapitzlist"/>
        <w:numPr>
          <w:ilvl w:val="0"/>
          <w:numId w:val="31"/>
        </w:numPr>
        <w:jc w:val="both"/>
        <w:rPr>
          <w:rFonts w:eastAsiaTheme="minorHAnsi"/>
          <w:b/>
          <w:bCs/>
          <w:sz w:val="22"/>
          <w:szCs w:val="22"/>
        </w:rPr>
      </w:pPr>
      <w:r w:rsidRPr="00BD26AB">
        <w:rPr>
          <w:rFonts w:eastAsiaTheme="minorHAnsi"/>
          <w:b/>
          <w:bCs/>
          <w:sz w:val="22"/>
          <w:szCs w:val="22"/>
        </w:rPr>
        <w:t>Termin realizacji zamówienia:</w:t>
      </w:r>
      <w:bookmarkEnd w:id="92"/>
    </w:p>
    <w:p w14:paraId="4D2ED7C9" w14:textId="77777777" w:rsidR="00602FAA" w:rsidRPr="00BD26AB" w:rsidRDefault="00602FAA" w:rsidP="00A96B0E">
      <w:pPr>
        <w:pStyle w:val="Akapitzlist"/>
        <w:jc w:val="both"/>
        <w:rPr>
          <w:rFonts w:eastAsiaTheme="minorHAnsi"/>
          <w:sz w:val="22"/>
          <w:szCs w:val="22"/>
        </w:rPr>
      </w:pPr>
      <w:r w:rsidRPr="00BD26AB">
        <w:rPr>
          <w:rFonts w:eastAsiaTheme="minorHAnsi"/>
          <w:sz w:val="22"/>
          <w:szCs w:val="22"/>
        </w:rPr>
        <w:t>określony w Załączniku nr 5 do SWZ – Istotne postanowienia umowy w §5.</w:t>
      </w:r>
    </w:p>
    <w:p w14:paraId="4E9647DF" w14:textId="77777777" w:rsidR="006005EB" w:rsidRPr="00BB3E6B" w:rsidRDefault="006005EB" w:rsidP="00363954">
      <w:pPr>
        <w:jc w:val="both"/>
        <w:rPr>
          <w:b/>
          <w:bCs/>
          <w:sz w:val="16"/>
          <w:szCs w:val="16"/>
        </w:rPr>
      </w:pPr>
      <w:bookmarkStart w:id="94" w:name="_Toc67292093"/>
      <w:bookmarkStart w:id="95" w:name="_Hlk67822291"/>
      <w:bookmarkEnd w:id="93"/>
    </w:p>
    <w:p w14:paraId="70A8E146" w14:textId="4B9DB2D3" w:rsidR="00602FAA" w:rsidRPr="00BD26AB" w:rsidRDefault="008C0106" w:rsidP="00560BDE">
      <w:pPr>
        <w:pStyle w:val="Akapitzlist"/>
        <w:numPr>
          <w:ilvl w:val="0"/>
          <w:numId w:val="31"/>
        </w:numPr>
        <w:jc w:val="both"/>
        <w:rPr>
          <w:b/>
          <w:bCs/>
          <w:sz w:val="22"/>
          <w:szCs w:val="22"/>
        </w:rPr>
      </w:pPr>
      <w:r w:rsidRPr="00BD26AB">
        <w:rPr>
          <w:b/>
          <w:bCs/>
          <w:sz w:val="22"/>
          <w:szCs w:val="22"/>
        </w:rPr>
        <w:t xml:space="preserve">Wymagania </w:t>
      </w:r>
      <w:r w:rsidR="00602FAA" w:rsidRPr="00BD26AB">
        <w:rPr>
          <w:b/>
          <w:bCs/>
          <w:sz w:val="22"/>
          <w:szCs w:val="22"/>
        </w:rPr>
        <w:t>prawne:</w:t>
      </w:r>
      <w:bookmarkEnd w:id="94"/>
    </w:p>
    <w:p w14:paraId="5E6DEA44" w14:textId="77777777" w:rsidR="0019500F" w:rsidRPr="00BD26AB" w:rsidRDefault="0019500F" w:rsidP="0019500F">
      <w:pPr>
        <w:pStyle w:val="Akapitzlist"/>
        <w:tabs>
          <w:tab w:val="left" w:pos="284"/>
          <w:tab w:val="left" w:pos="2662"/>
        </w:tabs>
        <w:suppressAutoHyphens/>
        <w:overflowPunct w:val="0"/>
        <w:autoSpaceDE w:val="0"/>
        <w:autoSpaceDN w:val="0"/>
        <w:adjustRightInd w:val="0"/>
        <w:jc w:val="both"/>
        <w:rPr>
          <w:bCs/>
          <w:sz w:val="22"/>
          <w:szCs w:val="22"/>
        </w:rPr>
      </w:pPr>
      <w:r w:rsidRPr="00BD26AB">
        <w:rPr>
          <w:bCs/>
          <w:sz w:val="22"/>
          <w:szCs w:val="22"/>
        </w:rPr>
        <w:t>Przedmiot zamówienia powinien być realizowany zgodnie z obowiązującymi przepisami prawa, w szczególności:</w:t>
      </w:r>
    </w:p>
    <w:p w14:paraId="156FE99B" w14:textId="5C56C4B7" w:rsidR="008D18FE" w:rsidRPr="008D18FE" w:rsidRDefault="008D18FE" w:rsidP="00F54469">
      <w:pPr>
        <w:widowControl w:val="0"/>
        <w:numPr>
          <w:ilvl w:val="0"/>
          <w:numId w:val="61"/>
        </w:numPr>
        <w:autoSpaceDE w:val="0"/>
        <w:autoSpaceDN w:val="0"/>
        <w:adjustRightInd w:val="0"/>
        <w:spacing w:line="276" w:lineRule="auto"/>
        <w:ind w:left="993" w:hanging="284"/>
        <w:jc w:val="both"/>
        <w:textAlignment w:val="baseline"/>
        <w:rPr>
          <w:color w:val="000000"/>
          <w:sz w:val="22"/>
          <w:szCs w:val="22"/>
          <w:lang w:val="x-none" w:eastAsia="x-none"/>
        </w:rPr>
      </w:pPr>
      <w:r w:rsidRPr="008D18FE">
        <w:rPr>
          <w:color w:val="000000"/>
          <w:sz w:val="22"/>
          <w:szCs w:val="22"/>
          <w:lang w:val="x-none" w:eastAsia="x-none"/>
        </w:rPr>
        <w:t>Ustawa z dnia 9 czerwca 2011 r. Prawo Geologiczne i Górnicze oraz przepisów i aktów wykonawczych do ustawy w zakresie zgodnym z przedmiotem zamówienia (Dz.U.</w:t>
      </w:r>
      <w:r w:rsidRPr="008D18FE">
        <w:rPr>
          <w:color w:val="000000"/>
          <w:sz w:val="22"/>
          <w:szCs w:val="22"/>
          <w:lang w:eastAsia="x-none"/>
        </w:rPr>
        <w:t xml:space="preserve"> </w:t>
      </w:r>
      <w:r w:rsidRPr="008D18FE">
        <w:rPr>
          <w:color w:val="000000"/>
          <w:sz w:val="22"/>
          <w:szCs w:val="22"/>
          <w:lang w:val="x-none" w:eastAsia="x-none"/>
        </w:rPr>
        <w:t>20</w:t>
      </w:r>
      <w:r w:rsidRPr="008D18FE">
        <w:rPr>
          <w:color w:val="000000"/>
          <w:sz w:val="22"/>
          <w:szCs w:val="22"/>
          <w:lang w:eastAsia="x-none"/>
        </w:rPr>
        <w:t>25 poz. 1023</w:t>
      </w:r>
      <w:r w:rsidRPr="008D18FE">
        <w:rPr>
          <w:color w:val="000000"/>
          <w:sz w:val="22"/>
          <w:szCs w:val="22"/>
          <w:lang w:val="x-none" w:eastAsia="x-none"/>
        </w:rPr>
        <w:t>)</w:t>
      </w:r>
      <w:r>
        <w:rPr>
          <w:color w:val="000000"/>
          <w:sz w:val="22"/>
          <w:szCs w:val="22"/>
          <w:lang w:val="x-none" w:eastAsia="x-none"/>
        </w:rPr>
        <w:t>,</w:t>
      </w:r>
    </w:p>
    <w:p w14:paraId="0161AC90" w14:textId="07C587F6" w:rsidR="008D18FE" w:rsidRPr="008D18FE" w:rsidRDefault="008D18FE" w:rsidP="00F54469">
      <w:pPr>
        <w:widowControl w:val="0"/>
        <w:numPr>
          <w:ilvl w:val="0"/>
          <w:numId w:val="61"/>
        </w:numPr>
        <w:autoSpaceDE w:val="0"/>
        <w:autoSpaceDN w:val="0"/>
        <w:adjustRightInd w:val="0"/>
        <w:spacing w:line="276" w:lineRule="auto"/>
        <w:ind w:left="993" w:hanging="284"/>
        <w:jc w:val="both"/>
        <w:textAlignment w:val="baseline"/>
        <w:rPr>
          <w:color w:val="000000"/>
          <w:sz w:val="22"/>
          <w:szCs w:val="22"/>
          <w:lang w:val="x-none" w:eastAsia="x-none"/>
        </w:rPr>
      </w:pPr>
      <w:r w:rsidRPr="008D18FE">
        <w:rPr>
          <w:color w:val="000000"/>
          <w:sz w:val="22"/>
          <w:szCs w:val="22"/>
          <w:lang w:val="x-none" w:eastAsia="x-none"/>
        </w:rPr>
        <w:t>Rozporządzenie Ministra Energii z dnia 23 listopada 2016 r. w sprawie szczegółowych wymagań dotyczących prowadzenia ruchu podziemnych zakładów górniczych (Dz. U. 2017  poz. 1118)</w:t>
      </w:r>
      <w:r>
        <w:rPr>
          <w:color w:val="000000"/>
          <w:sz w:val="22"/>
          <w:szCs w:val="22"/>
          <w:lang w:val="x-none" w:eastAsia="x-none"/>
        </w:rPr>
        <w:t>,</w:t>
      </w:r>
    </w:p>
    <w:p w14:paraId="1B25CE35" w14:textId="530E0807" w:rsidR="008D18FE" w:rsidRPr="008D18FE" w:rsidRDefault="008D18FE" w:rsidP="00F54469">
      <w:pPr>
        <w:widowControl w:val="0"/>
        <w:numPr>
          <w:ilvl w:val="0"/>
          <w:numId w:val="61"/>
        </w:numPr>
        <w:autoSpaceDE w:val="0"/>
        <w:autoSpaceDN w:val="0"/>
        <w:adjustRightInd w:val="0"/>
        <w:spacing w:line="276" w:lineRule="auto"/>
        <w:ind w:left="993" w:hanging="284"/>
        <w:jc w:val="both"/>
        <w:textAlignment w:val="baseline"/>
        <w:rPr>
          <w:color w:val="000000"/>
          <w:sz w:val="22"/>
          <w:szCs w:val="22"/>
          <w:lang w:val="x-none" w:eastAsia="x-none"/>
        </w:rPr>
      </w:pPr>
      <w:r w:rsidRPr="008D18FE">
        <w:rPr>
          <w:color w:val="000000"/>
          <w:sz w:val="22"/>
          <w:szCs w:val="22"/>
          <w:lang w:val="x-none" w:eastAsia="x-none"/>
        </w:rPr>
        <w:t>Rozporządzenie Ministra Klimatu i Środowiska z dnia 1 lipca 2022 r. w sprawie szczegółowych zasad stwierdzania posiadania kwalifikacji przez osoby zajmujące się eksploatacją urządzeń, instalacji i sieci</w:t>
      </w:r>
      <w:r w:rsidRPr="008D18FE">
        <w:rPr>
          <w:bCs/>
          <w:color w:val="000000"/>
          <w:sz w:val="22"/>
          <w:szCs w:val="22"/>
          <w:lang w:val="x-none" w:eastAsia="x-none"/>
        </w:rPr>
        <w:t xml:space="preserve"> (Dz. U</w:t>
      </w:r>
      <w:r w:rsidRPr="008D18FE">
        <w:rPr>
          <w:bCs/>
          <w:color w:val="000000"/>
          <w:sz w:val="22"/>
          <w:szCs w:val="22"/>
          <w:lang w:eastAsia="x-none"/>
        </w:rPr>
        <w:t>. 2022</w:t>
      </w:r>
      <w:r w:rsidRPr="008D18FE">
        <w:rPr>
          <w:bCs/>
          <w:color w:val="000000"/>
          <w:sz w:val="22"/>
          <w:szCs w:val="22"/>
          <w:lang w:val="x-none" w:eastAsia="x-none"/>
        </w:rPr>
        <w:t xml:space="preserve"> poz.</w:t>
      </w:r>
      <w:r w:rsidRPr="008D18FE">
        <w:rPr>
          <w:bCs/>
          <w:color w:val="000000"/>
          <w:sz w:val="22"/>
          <w:szCs w:val="22"/>
          <w:lang w:eastAsia="x-none"/>
        </w:rPr>
        <w:t xml:space="preserve"> 1392</w:t>
      </w:r>
      <w:r w:rsidRPr="008D18FE">
        <w:rPr>
          <w:bCs/>
          <w:color w:val="000000"/>
          <w:sz w:val="22"/>
          <w:szCs w:val="22"/>
          <w:lang w:val="x-none" w:eastAsia="x-none"/>
        </w:rPr>
        <w:t>)</w:t>
      </w:r>
      <w:r>
        <w:rPr>
          <w:bCs/>
          <w:color w:val="000000"/>
          <w:sz w:val="22"/>
          <w:szCs w:val="22"/>
          <w:lang w:val="x-none" w:eastAsia="x-none"/>
        </w:rPr>
        <w:t>,</w:t>
      </w:r>
    </w:p>
    <w:p w14:paraId="14647C15" w14:textId="3FFD95ED" w:rsidR="008D18FE" w:rsidRPr="008D18FE" w:rsidRDefault="008D18FE" w:rsidP="00F54469">
      <w:pPr>
        <w:widowControl w:val="0"/>
        <w:numPr>
          <w:ilvl w:val="0"/>
          <w:numId w:val="61"/>
        </w:numPr>
        <w:autoSpaceDE w:val="0"/>
        <w:autoSpaceDN w:val="0"/>
        <w:adjustRightInd w:val="0"/>
        <w:spacing w:line="276" w:lineRule="auto"/>
        <w:ind w:left="993" w:hanging="284"/>
        <w:jc w:val="both"/>
        <w:textAlignment w:val="baseline"/>
        <w:rPr>
          <w:sz w:val="22"/>
          <w:szCs w:val="22"/>
          <w:lang w:val="x-none" w:eastAsia="x-none"/>
        </w:rPr>
      </w:pPr>
      <w:r w:rsidRPr="008D18FE">
        <w:rPr>
          <w:sz w:val="22"/>
          <w:szCs w:val="22"/>
          <w:lang w:val="x-none" w:eastAsia="x-none"/>
        </w:rPr>
        <w:t xml:space="preserve">Rozporządzenie Ministra Energii z dnia 28 sierpnia 2019 r. w sprawie bezpieczeństwa </w:t>
      </w:r>
      <w:r>
        <w:rPr>
          <w:sz w:val="22"/>
          <w:szCs w:val="22"/>
          <w:lang w:val="x-none" w:eastAsia="x-none"/>
        </w:rPr>
        <w:br/>
      </w:r>
      <w:r w:rsidRPr="008D18FE">
        <w:rPr>
          <w:sz w:val="22"/>
          <w:szCs w:val="22"/>
          <w:lang w:val="x-none" w:eastAsia="x-none"/>
        </w:rPr>
        <w:t>i higieny pracy przy urządzeniach energetycznych</w:t>
      </w:r>
      <w:r w:rsidRPr="008D18FE">
        <w:rPr>
          <w:sz w:val="22"/>
          <w:szCs w:val="22"/>
          <w:lang w:eastAsia="x-none"/>
        </w:rPr>
        <w:t xml:space="preserve"> </w:t>
      </w:r>
      <w:r w:rsidRPr="008D18FE">
        <w:rPr>
          <w:sz w:val="22"/>
          <w:szCs w:val="22"/>
          <w:lang w:val="x-none" w:eastAsia="x-none"/>
        </w:rPr>
        <w:t>(Dz. U. 20</w:t>
      </w:r>
      <w:r w:rsidRPr="008D18FE">
        <w:rPr>
          <w:sz w:val="22"/>
          <w:szCs w:val="22"/>
          <w:lang w:eastAsia="x-none"/>
        </w:rPr>
        <w:t>21</w:t>
      </w:r>
      <w:r w:rsidRPr="008D18FE">
        <w:rPr>
          <w:sz w:val="22"/>
          <w:szCs w:val="22"/>
          <w:lang w:val="x-none" w:eastAsia="x-none"/>
        </w:rPr>
        <w:t xml:space="preserve">  poz. 1</w:t>
      </w:r>
      <w:r w:rsidRPr="008D18FE">
        <w:rPr>
          <w:sz w:val="22"/>
          <w:szCs w:val="22"/>
          <w:lang w:eastAsia="x-none"/>
        </w:rPr>
        <w:t>210 j.t.</w:t>
      </w:r>
      <w:r w:rsidRPr="008D18FE">
        <w:rPr>
          <w:sz w:val="22"/>
          <w:szCs w:val="22"/>
          <w:lang w:val="x-none" w:eastAsia="x-none"/>
        </w:rPr>
        <w:t>)</w:t>
      </w:r>
      <w:r>
        <w:rPr>
          <w:sz w:val="22"/>
          <w:szCs w:val="22"/>
          <w:lang w:val="x-none" w:eastAsia="x-none"/>
        </w:rPr>
        <w:t>,</w:t>
      </w:r>
    </w:p>
    <w:p w14:paraId="6DF8F2C7" w14:textId="466FB41B" w:rsidR="008D18FE" w:rsidRPr="008D18FE" w:rsidRDefault="008D18FE" w:rsidP="00F54469">
      <w:pPr>
        <w:widowControl w:val="0"/>
        <w:numPr>
          <w:ilvl w:val="0"/>
          <w:numId w:val="61"/>
        </w:numPr>
        <w:autoSpaceDE w:val="0"/>
        <w:autoSpaceDN w:val="0"/>
        <w:adjustRightInd w:val="0"/>
        <w:spacing w:line="276" w:lineRule="auto"/>
        <w:ind w:left="993" w:hanging="284"/>
        <w:jc w:val="both"/>
        <w:textAlignment w:val="baseline"/>
        <w:rPr>
          <w:sz w:val="22"/>
          <w:szCs w:val="22"/>
          <w:lang w:val="x-none" w:eastAsia="x-none"/>
        </w:rPr>
      </w:pPr>
      <w:r w:rsidRPr="008D18FE">
        <w:rPr>
          <w:sz w:val="22"/>
          <w:szCs w:val="22"/>
          <w:lang w:eastAsia="x-none"/>
        </w:rPr>
        <w:t>Rozporządzenie</w:t>
      </w:r>
      <w:r w:rsidRPr="008D18FE">
        <w:rPr>
          <w:sz w:val="22"/>
          <w:szCs w:val="22"/>
          <w:lang w:val="x-none" w:eastAsia="x-none"/>
        </w:rPr>
        <w:t xml:space="preserve"> Ministra Pracy i Polityki Socjalnej z dnia 26 września 1997 r.</w:t>
      </w:r>
      <w:r w:rsidRPr="008D18FE">
        <w:rPr>
          <w:sz w:val="22"/>
          <w:szCs w:val="22"/>
          <w:lang w:eastAsia="x-none"/>
        </w:rPr>
        <w:t xml:space="preserve"> </w:t>
      </w:r>
      <w:r w:rsidRPr="008D18FE">
        <w:rPr>
          <w:sz w:val="22"/>
          <w:szCs w:val="22"/>
          <w:lang w:val="x-none" w:eastAsia="x-none"/>
        </w:rPr>
        <w:t xml:space="preserve">w sprawie ogólnych przepisów bezpieczeństwa i higieny pracy (Dz.U. </w:t>
      </w:r>
      <w:r w:rsidRPr="008D18FE">
        <w:rPr>
          <w:sz w:val="22"/>
          <w:szCs w:val="22"/>
          <w:lang w:eastAsia="x-none"/>
        </w:rPr>
        <w:t>2003</w:t>
      </w:r>
      <w:r w:rsidRPr="008D18FE">
        <w:rPr>
          <w:sz w:val="22"/>
          <w:szCs w:val="22"/>
          <w:lang w:val="x-none" w:eastAsia="x-none"/>
        </w:rPr>
        <w:t xml:space="preserve"> nr </w:t>
      </w:r>
      <w:r w:rsidRPr="008D18FE">
        <w:rPr>
          <w:sz w:val="22"/>
          <w:szCs w:val="22"/>
          <w:lang w:eastAsia="x-none"/>
        </w:rPr>
        <w:t xml:space="preserve">169 </w:t>
      </w:r>
      <w:r w:rsidRPr="008D18FE">
        <w:rPr>
          <w:sz w:val="22"/>
          <w:szCs w:val="22"/>
          <w:lang w:val="x-none" w:eastAsia="x-none"/>
        </w:rPr>
        <w:t xml:space="preserve">poz. </w:t>
      </w:r>
      <w:r w:rsidRPr="008D18FE">
        <w:rPr>
          <w:sz w:val="22"/>
          <w:szCs w:val="22"/>
          <w:lang w:eastAsia="x-none"/>
        </w:rPr>
        <w:t>1650</w:t>
      </w:r>
      <w:r w:rsidRPr="008D18FE">
        <w:rPr>
          <w:sz w:val="22"/>
          <w:szCs w:val="22"/>
          <w:lang w:val="x-none" w:eastAsia="x-none"/>
        </w:rPr>
        <w:t>)</w:t>
      </w:r>
      <w:r>
        <w:rPr>
          <w:sz w:val="22"/>
          <w:szCs w:val="22"/>
          <w:lang w:val="x-none" w:eastAsia="x-none"/>
        </w:rPr>
        <w:t>,</w:t>
      </w:r>
    </w:p>
    <w:p w14:paraId="0286A6E2" w14:textId="77777777" w:rsidR="008D18FE" w:rsidRPr="008D18FE" w:rsidRDefault="008D18FE" w:rsidP="00F54469">
      <w:pPr>
        <w:widowControl w:val="0"/>
        <w:numPr>
          <w:ilvl w:val="0"/>
          <w:numId w:val="61"/>
        </w:numPr>
        <w:autoSpaceDE w:val="0"/>
        <w:autoSpaceDN w:val="0"/>
        <w:adjustRightInd w:val="0"/>
        <w:spacing w:line="276" w:lineRule="auto"/>
        <w:ind w:left="993" w:hanging="284"/>
        <w:jc w:val="both"/>
        <w:textAlignment w:val="baseline"/>
        <w:rPr>
          <w:color w:val="000000"/>
          <w:sz w:val="22"/>
          <w:szCs w:val="22"/>
          <w:lang w:val="x-none" w:eastAsia="x-none"/>
        </w:rPr>
      </w:pPr>
      <w:r w:rsidRPr="008D18FE">
        <w:rPr>
          <w:color w:val="000000"/>
          <w:sz w:val="22"/>
          <w:szCs w:val="22"/>
          <w:lang w:val="x-none" w:eastAsia="x-none"/>
        </w:rPr>
        <w:t>Wymagania określone w odrębnych przepisach i Polskich Normach zgodnie</w:t>
      </w:r>
      <w:r w:rsidRPr="008D18FE">
        <w:rPr>
          <w:color w:val="000000"/>
          <w:sz w:val="22"/>
          <w:szCs w:val="22"/>
          <w:lang w:eastAsia="x-none"/>
        </w:rPr>
        <w:t xml:space="preserve"> </w:t>
      </w:r>
      <w:r w:rsidRPr="008D18FE">
        <w:rPr>
          <w:color w:val="000000"/>
          <w:sz w:val="22"/>
          <w:szCs w:val="22"/>
          <w:lang w:eastAsia="x-none"/>
        </w:rPr>
        <w:br/>
      </w:r>
      <w:r w:rsidRPr="008D18FE">
        <w:rPr>
          <w:color w:val="000000"/>
          <w:sz w:val="22"/>
          <w:szCs w:val="22"/>
          <w:lang w:val="x-none" w:eastAsia="x-none"/>
        </w:rPr>
        <w:t>z przedmiotem zamówienia,</w:t>
      </w:r>
    </w:p>
    <w:p w14:paraId="02BCDB3C" w14:textId="465D46F3" w:rsidR="008D18FE" w:rsidRPr="008D18FE" w:rsidRDefault="008D18FE" w:rsidP="00F54469">
      <w:pPr>
        <w:widowControl w:val="0"/>
        <w:numPr>
          <w:ilvl w:val="0"/>
          <w:numId w:val="61"/>
        </w:numPr>
        <w:autoSpaceDE w:val="0"/>
        <w:autoSpaceDN w:val="0"/>
        <w:adjustRightInd w:val="0"/>
        <w:spacing w:line="276" w:lineRule="auto"/>
        <w:ind w:left="993" w:hanging="284"/>
        <w:jc w:val="both"/>
        <w:textAlignment w:val="baseline"/>
        <w:rPr>
          <w:color w:val="000000"/>
          <w:sz w:val="22"/>
          <w:szCs w:val="22"/>
          <w:lang w:val="x-none" w:eastAsia="x-none"/>
        </w:rPr>
      </w:pPr>
      <w:r w:rsidRPr="008D18FE">
        <w:rPr>
          <w:color w:val="000000"/>
          <w:sz w:val="22"/>
          <w:szCs w:val="22"/>
          <w:lang w:val="x-none" w:eastAsia="x-none"/>
        </w:rPr>
        <w:t>Wewnętrzne akty normatywne obowiązujące w KWK Sośnica (zarządzenia, instrukcje)</w:t>
      </w:r>
      <w:r>
        <w:rPr>
          <w:color w:val="000000"/>
          <w:sz w:val="22"/>
          <w:szCs w:val="22"/>
          <w:lang w:val="x-none" w:eastAsia="x-none"/>
        </w:rPr>
        <w:t>,</w:t>
      </w:r>
    </w:p>
    <w:p w14:paraId="223349F1" w14:textId="1CA0148C" w:rsidR="008D18FE" w:rsidRPr="008D18FE" w:rsidRDefault="008D18FE" w:rsidP="00F54469">
      <w:pPr>
        <w:widowControl w:val="0"/>
        <w:numPr>
          <w:ilvl w:val="0"/>
          <w:numId w:val="61"/>
        </w:numPr>
        <w:autoSpaceDE w:val="0"/>
        <w:autoSpaceDN w:val="0"/>
        <w:adjustRightInd w:val="0"/>
        <w:spacing w:line="276" w:lineRule="auto"/>
        <w:ind w:left="993" w:hanging="284"/>
        <w:jc w:val="both"/>
        <w:textAlignment w:val="baseline"/>
        <w:rPr>
          <w:color w:val="000000"/>
          <w:sz w:val="22"/>
          <w:szCs w:val="22"/>
          <w:lang w:val="x-none" w:eastAsia="x-none"/>
        </w:rPr>
      </w:pPr>
      <w:r w:rsidRPr="008D18FE">
        <w:rPr>
          <w:color w:val="000000"/>
          <w:sz w:val="22"/>
          <w:szCs w:val="22"/>
          <w:lang w:val="x-none" w:eastAsia="x-none"/>
        </w:rPr>
        <w:t xml:space="preserve">Instrukcja techniczna agregatu kogeneracyjnego </w:t>
      </w:r>
      <w:smartTag w:uri="urn:schemas-microsoft-com:office:smarttags" w:element="PersonName">
        <w:r w:rsidRPr="008D18FE">
          <w:rPr>
            <w:color w:val="000000"/>
            <w:sz w:val="22"/>
            <w:szCs w:val="22"/>
            <w:lang w:val="x-none" w:eastAsia="x-none"/>
          </w:rPr>
          <w:t>TEDOM</w:t>
        </w:r>
      </w:smartTag>
      <w:r w:rsidRPr="008D18FE">
        <w:rPr>
          <w:color w:val="000000"/>
          <w:sz w:val="22"/>
          <w:szCs w:val="22"/>
          <w:lang w:val="x-none" w:eastAsia="x-none"/>
        </w:rPr>
        <w:t xml:space="preserve"> OUANTO D2000 SP</w:t>
      </w:r>
      <w:r>
        <w:rPr>
          <w:color w:val="000000"/>
          <w:sz w:val="22"/>
          <w:szCs w:val="22"/>
          <w:lang w:val="x-none" w:eastAsia="x-none"/>
        </w:rPr>
        <w:t xml:space="preserve">. </w:t>
      </w:r>
    </w:p>
    <w:p w14:paraId="24A8756B" w14:textId="77777777" w:rsidR="008D18FE" w:rsidRPr="008D18FE" w:rsidRDefault="008D18FE" w:rsidP="008D18FE">
      <w:pPr>
        <w:ind w:left="720"/>
        <w:contextualSpacing/>
        <w:jc w:val="both"/>
        <w:rPr>
          <w:rFonts w:eastAsia="Calibri"/>
          <w:bCs/>
          <w:sz w:val="16"/>
          <w:szCs w:val="16"/>
          <w:lang w:val="x-none" w:eastAsia="en-US"/>
        </w:rPr>
      </w:pPr>
    </w:p>
    <w:p w14:paraId="5452F017" w14:textId="77777777" w:rsidR="00602FAA" w:rsidRPr="00BD26AB" w:rsidRDefault="00602FAA" w:rsidP="00A96B0E">
      <w:pPr>
        <w:pStyle w:val="Akapitzlist"/>
        <w:jc w:val="both"/>
        <w:rPr>
          <w:i/>
          <w:sz w:val="22"/>
          <w:szCs w:val="22"/>
        </w:rPr>
      </w:pPr>
      <w:r w:rsidRPr="00BD26AB">
        <w:rPr>
          <w:b/>
          <w:i/>
          <w:sz w:val="22"/>
          <w:szCs w:val="22"/>
          <w:u w:val="single"/>
        </w:rPr>
        <w:t>Uwaga:</w:t>
      </w:r>
      <w:r w:rsidRPr="00BD26AB">
        <w:rPr>
          <w:i/>
          <w:sz w:val="22"/>
          <w:szCs w:val="22"/>
        </w:rPr>
        <w:t xml:space="preserve"> W przypadku zmian aktów prawnych, związanych z realizacją niniejszego zamówienia, przedmiot zamówienia musi spełniać uwarunkowania prawne, obowiązujące w okresie jego realizacji.</w:t>
      </w:r>
    </w:p>
    <w:bookmarkEnd w:id="95"/>
    <w:p w14:paraId="0CD18C88" w14:textId="77777777" w:rsidR="00602FAA" w:rsidRPr="00BB3E6B" w:rsidRDefault="00602FAA" w:rsidP="00A96B0E">
      <w:pPr>
        <w:jc w:val="both"/>
        <w:rPr>
          <w:b/>
          <w:sz w:val="16"/>
          <w:szCs w:val="16"/>
          <w:lang w:val="cs-CZ"/>
        </w:rPr>
      </w:pPr>
    </w:p>
    <w:p w14:paraId="5E08FFA4" w14:textId="5BB76F75" w:rsidR="00602FAA" w:rsidRPr="00BD26AB" w:rsidRDefault="00602FAA" w:rsidP="00560BDE">
      <w:pPr>
        <w:pStyle w:val="Akapitzlist"/>
        <w:numPr>
          <w:ilvl w:val="0"/>
          <w:numId w:val="31"/>
        </w:numPr>
        <w:jc w:val="both"/>
        <w:rPr>
          <w:b/>
          <w:bCs/>
          <w:sz w:val="22"/>
          <w:szCs w:val="22"/>
        </w:rPr>
      </w:pPr>
      <w:bookmarkStart w:id="96" w:name="_Toc67292094"/>
      <w:bookmarkStart w:id="97" w:name="_Hlk67824211"/>
      <w:r w:rsidRPr="00BD26AB">
        <w:rPr>
          <w:b/>
          <w:bCs/>
          <w:sz w:val="22"/>
          <w:szCs w:val="22"/>
        </w:rPr>
        <w:t>Wizja lokalna</w:t>
      </w:r>
      <w:bookmarkStart w:id="98" w:name="_Hlk67824164"/>
      <w:bookmarkEnd w:id="96"/>
      <w:r w:rsidR="00112408" w:rsidRPr="00BD26AB">
        <w:rPr>
          <w:b/>
          <w:bCs/>
          <w:sz w:val="22"/>
          <w:szCs w:val="22"/>
        </w:rPr>
        <w:t>:</w:t>
      </w:r>
    </w:p>
    <w:p w14:paraId="7AB7971E" w14:textId="77777777" w:rsidR="00563C98" w:rsidRDefault="00914658" w:rsidP="00914658">
      <w:pPr>
        <w:pStyle w:val="Akapitzlist"/>
        <w:spacing w:line="276" w:lineRule="auto"/>
        <w:jc w:val="both"/>
        <w:rPr>
          <w:sz w:val="22"/>
          <w:szCs w:val="22"/>
        </w:rPr>
      </w:pPr>
      <w:r w:rsidRPr="00BD26AB">
        <w:rPr>
          <w:sz w:val="22"/>
          <w:szCs w:val="22"/>
        </w:rPr>
        <w:t>Przed złożeniem oferty Zamawiający przewiduje możliwość przeprowadzenia wizji lokalnej po wcześniejszym ustaleniu terminu. Z przeprowadzonej wizji lokalnej zostanie sporządzone oświadczenie o przeprowadzonej wizji popisane przez przedstawiciela Zamawiającego i</w:t>
      </w:r>
      <w:r w:rsidR="00BD26AB">
        <w:rPr>
          <w:sz w:val="22"/>
          <w:szCs w:val="22"/>
        </w:rPr>
        <w:t> </w:t>
      </w:r>
      <w:r w:rsidRPr="00BD26AB">
        <w:rPr>
          <w:sz w:val="22"/>
          <w:szCs w:val="22"/>
        </w:rPr>
        <w:t xml:space="preserve">Wykonawcy, które Wykonawca może dołączyć do oferty. Termin dokonania wizji lokalnej po wcześniejszym ustaleniu, nastąpi w trakcie zmiany „A”. </w:t>
      </w:r>
    </w:p>
    <w:p w14:paraId="3C49A5B8" w14:textId="5749FFC9" w:rsidR="00914658" w:rsidRPr="00BD26AB" w:rsidRDefault="00914658" w:rsidP="00914658">
      <w:pPr>
        <w:pStyle w:val="Akapitzlist"/>
        <w:spacing w:line="276" w:lineRule="auto"/>
        <w:jc w:val="both"/>
        <w:rPr>
          <w:sz w:val="22"/>
          <w:szCs w:val="22"/>
        </w:rPr>
      </w:pPr>
      <w:r w:rsidRPr="00BD26AB">
        <w:rPr>
          <w:sz w:val="22"/>
          <w:szCs w:val="22"/>
        </w:rPr>
        <w:t xml:space="preserve">Osoba do kontaktu: Inżynier Energetyczny KWK Sośnica </w:t>
      </w:r>
      <w:r w:rsidRPr="000A428A">
        <w:rPr>
          <w:b/>
          <w:bCs/>
          <w:sz w:val="22"/>
          <w:szCs w:val="22"/>
        </w:rPr>
        <w:t>Wojciech Mikulski</w:t>
      </w:r>
      <w:r w:rsidRPr="00563C98">
        <w:rPr>
          <w:sz w:val="22"/>
          <w:szCs w:val="22"/>
        </w:rPr>
        <w:t>, tel. 32 717 8553</w:t>
      </w:r>
      <w:r w:rsidR="00E433C8" w:rsidRPr="00563C98">
        <w:rPr>
          <w:sz w:val="22"/>
          <w:szCs w:val="22"/>
        </w:rPr>
        <w:t xml:space="preserve"> </w:t>
      </w:r>
      <w:r w:rsidRPr="00563C98">
        <w:rPr>
          <w:sz w:val="22"/>
          <w:szCs w:val="22"/>
        </w:rPr>
        <w:t xml:space="preserve">lub e-mail </w:t>
      </w:r>
      <w:hyperlink r:id="rId12" w:history="1">
        <w:r w:rsidRPr="00BD26AB">
          <w:rPr>
            <w:rStyle w:val="Hipercze"/>
            <w:sz w:val="22"/>
            <w:szCs w:val="22"/>
          </w:rPr>
          <w:t>w.mikulski@pgg.pl</w:t>
        </w:r>
      </w:hyperlink>
      <w:r w:rsidRPr="00BD26AB">
        <w:rPr>
          <w:sz w:val="22"/>
          <w:szCs w:val="22"/>
        </w:rPr>
        <w:t xml:space="preserve"> </w:t>
      </w:r>
      <w:r w:rsidR="006D739E">
        <w:rPr>
          <w:sz w:val="22"/>
          <w:szCs w:val="22"/>
        </w:rPr>
        <w:t>. Z odbytej wizji zostanie sporządzona notatka podpisana przez obie strony</w:t>
      </w:r>
      <w:r w:rsidR="00206EF0">
        <w:rPr>
          <w:sz w:val="22"/>
          <w:szCs w:val="22"/>
        </w:rPr>
        <w:t xml:space="preserve">. </w:t>
      </w:r>
      <w:r w:rsidR="006D739E">
        <w:rPr>
          <w:sz w:val="22"/>
          <w:szCs w:val="22"/>
        </w:rPr>
        <w:t xml:space="preserve"> </w:t>
      </w:r>
    </w:p>
    <w:p w14:paraId="30D3C0AD" w14:textId="77777777" w:rsidR="00A96B0E" w:rsidRPr="00563C98" w:rsidRDefault="00A96B0E" w:rsidP="00A96B0E">
      <w:pPr>
        <w:pStyle w:val="Akapitzlist"/>
        <w:jc w:val="both"/>
        <w:rPr>
          <w:sz w:val="16"/>
          <w:szCs w:val="16"/>
        </w:rPr>
      </w:pPr>
    </w:p>
    <w:bookmarkEnd w:id="97"/>
    <w:p w14:paraId="427C0ACB" w14:textId="126CC65E" w:rsidR="00602FAA" w:rsidRPr="00563C98" w:rsidRDefault="00326420" w:rsidP="00560BDE">
      <w:pPr>
        <w:pStyle w:val="Akapitzlist"/>
        <w:numPr>
          <w:ilvl w:val="0"/>
          <w:numId w:val="31"/>
        </w:numPr>
        <w:jc w:val="both"/>
        <w:rPr>
          <w:b/>
          <w:bCs/>
          <w:sz w:val="22"/>
          <w:szCs w:val="22"/>
        </w:rPr>
      </w:pPr>
      <w:r w:rsidRPr="00563C98">
        <w:rPr>
          <w:b/>
          <w:bCs/>
          <w:sz w:val="22"/>
          <w:szCs w:val="22"/>
        </w:rPr>
        <w:t>Wymagane parametry techniczno – użytkowe zamówienia</w:t>
      </w:r>
      <w:r w:rsidR="00112408" w:rsidRPr="00563C98">
        <w:rPr>
          <w:b/>
          <w:bCs/>
          <w:sz w:val="22"/>
          <w:szCs w:val="22"/>
        </w:rPr>
        <w:t>:</w:t>
      </w:r>
    </w:p>
    <w:p w14:paraId="434FC64A" w14:textId="77777777" w:rsidR="00326420" w:rsidRPr="00563C98" w:rsidRDefault="00326420" w:rsidP="00F54469">
      <w:pPr>
        <w:numPr>
          <w:ilvl w:val="3"/>
          <w:numId w:val="67"/>
        </w:numPr>
        <w:tabs>
          <w:tab w:val="clear" w:pos="2880"/>
        </w:tabs>
        <w:spacing w:after="40"/>
        <w:ind w:left="851" w:hanging="284"/>
        <w:jc w:val="both"/>
        <w:rPr>
          <w:sz w:val="22"/>
          <w:szCs w:val="22"/>
        </w:rPr>
      </w:pPr>
      <w:bookmarkStart w:id="99" w:name="_Hlk86990482"/>
      <w:r w:rsidRPr="00563C98">
        <w:rPr>
          <w:sz w:val="22"/>
          <w:szCs w:val="22"/>
        </w:rPr>
        <w:t xml:space="preserve">Naprawy (usługi serwisowe) wykonywane będą w istotnej części na terenie zakładu górniczego/Oddziału spółki. </w:t>
      </w:r>
    </w:p>
    <w:p w14:paraId="1E939A06" w14:textId="524F1C8B" w:rsidR="00321067" w:rsidRPr="00563C98" w:rsidRDefault="00321067" w:rsidP="00F54469">
      <w:pPr>
        <w:numPr>
          <w:ilvl w:val="3"/>
          <w:numId w:val="67"/>
        </w:numPr>
        <w:tabs>
          <w:tab w:val="clear" w:pos="2880"/>
        </w:tabs>
        <w:spacing w:after="40"/>
        <w:ind w:left="851" w:hanging="284"/>
        <w:jc w:val="both"/>
        <w:rPr>
          <w:sz w:val="22"/>
          <w:szCs w:val="22"/>
        </w:rPr>
      </w:pPr>
      <w:r w:rsidRPr="00563C98">
        <w:rPr>
          <w:sz w:val="22"/>
          <w:szCs w:val="22"/>
        </w:rPr>
        <w:t>Wykonawca, według własnego uznania, ma prawo w ramach realizacji usług serwisowych zdemontować poszczególne wadliwe lub zużyte elementy w JK i albo - je naprawić (głowice, turbiny, korbowody, blok silnika itp.) i zamontować ponownie albo zastąpić je:</w:t>
      </w:r>
    </w:p>
    <w:p w14:paraId="1F889493" w14:textId="2E646ACE" w:rsidR="00321067" w:rsidRPr="00563C98" w:rsidRDefault="00321067" w:rsidP="00F54469">
      <w:pPr>
        <w:pStyle w:val="Akapitzlist"/>
        <w:numPr>
          <w:ilvl w:val="4"/>
          <w:numId w:val="78"/>
        </w:numPr>
        <w:spacing w:after="40"/>
        <w:ind w:left="1134" w:hanging="283"/>
        <w:jc w:val="both"/>
        <w:rPr>
          <w:sz w:val="22"/>
          <w:szCs w:val="22"/>
        </w:rPr>
      </w:pPr>
      <w:r w:rsidRPr="00563C98">
        <w:rPr>
          <w:sz w:val="22"/>
          <w:szCs w:val="22"/>
        </w:rPr>
        <w:lastRenderedPageBreak/>
        <w:t>odnowionymi elementami, z zastrzeżeniem, że elementy odnowione zostały według technologii oraz procedur stosowanych przez ich wytwórcę/producenta, przy czym zdemontowane elementy przejdą na własność Wykonawcy jako równowartość części odnowionych. W przypadku, gdy Zamawiający nie wyda Wykonawcy zdemontowanych wadliwych lub zużytych elementów, zobowiązuje się tym samym zapłacić Wykonawcy pełną cenę nowych części zgodnie z cennikiem Wykonawcy, obowiązującym w czasie realizacji danych prac serwisowych,</w:t>
      </w:r>
    </w:p>
    <w:p w14:paraId="55B88E50" w14:textId="6F60B9D2" w:rsidR="00321067" w:rsidRPr="00563C98" w:rsidRDefault="00321067" w:rsidP="00560BDE">
      <w:pPr>
        <w:pStyle w:val="Akapitzlist"/>
        <w:numPr>
          <w:ilvl w:val="4"/>
          <w:numId w:val="16"/>
        </w:numPr>
        <w:spacing w:after="40"/>
        <w:ind w:left="1134" w:hanging="283"/>
        <w:jc w:val="both"/>
        <w:rPr>
          <w:sz w:val="22"/>
          <w:szCs w:val="22"/>
        </w:rPr>
      </w:pPr>
      <w:r w:rsidRPr="00563C98">
        <w:rPr>
          <w:sz w:val="22"/>
          <w:szCs w:val="22"/>
        </w:rPr>
        <w:t>częściami nowymi.</w:t>
      </w:r>
    </w:p>
    <w:p w14:paraId="5921853B" w14:textId="00B7AC45" w:rsidR="00321067" w:rsidRPr="00563C98" w:rsidRDefault="00321067" w:rsidP="00321067">
      <w:pPr>
        <w:spacing w:after="40"/>
        <w:ind w:left="851"/>
        <w:jc w:val="both"/>
        <w:rPr>
          <w:b/>
          <w:bCs/>
          <w:sz w:val="22"/>
          <w:szCs w:val="22"/>
        </w:rPr>
      </w:pPr>
      <w:r w:rsidRPr="00563C98">
        <w:rPr>
          <w:b/>
          <w:bCs/>
          <w:sz w:val="22"/>
          <w:szCs w:val="22"/>
        </w:rPr>
        <w:t xml:space="preserve">Dla Części Naprawionych oraz Części Odnowionych obwiązuje taki sam plan konserwacji jak dla części nowych. Prace Serwisowe realizowane zgodnie z niniejszym postanowieniem umownym uważa się za prace prowadzone w pełni zgodnie z Umową. </w:t>
      </w:r>
    </w:p>
    <w:p w14:paraId="45FA132E" w14:textId="38C004D7" w:rsidR="00326420" w:rsidRPr="00563C98" w:rsidRDefault="00326420" w:rsidP="00F54469">
      <w:pPr>
        <w:numPr>
          <w:ilvl w:val="3"/>
          <w:numId w:val="67"/>
        </w:numPr>
        <w:tabs>
          <w:tab w:val="clear" w:pos="2880"/>
        </w:tabs>
        <w:spacing w:after="40"/>
        <w:ind w:left="851" w:hanging="284"/>
        <w:jc w:val="both"/>
        <w:rPr>
          <w:iCs/>
          <w:sz w:val="22"/>
          <w:szCs w:val="22"/>
        </w:rPr>
      </w:pPr>
      <w:bookmarkStart w:id="100" w:name="_Hlk86926926"/>
      <w:bookmarkEnd w:id="99"/>
      <w:r w:rsidRPr="00563C98">
        <w:rPr>
          <w:iCs/>
          <w:sz w:val="22"/>
          <w:szCs w:val="22"/>
        </w:rPr>
        <w:t xml:space="preserve">Dopuszczalnym jest wywóz poza teren kopalni i wwóz podzespołów maszyn </w:t>
      </w:r>
      <w:r w:rsidRPr="00563C98">
        <w:rPr>
          <w:iCs/>
          <w:sz w:val="22"/>
          <w:szCs w:val="22"/>
        </w:rPr>
        <w:br/>
        <w:t>i urządzeń, które takiej naprawy wymagają w ramach świadczonych usług serwisowych dla incydentalnych przypadków jak:</w:t>
      </w:r>
    </w:p>
    <w:p w14:paraId="25BEA6C0" w14:textId="78AAE822" w:rsidR="00326420" w:rsidRPr="00563C98" w:rsidRDefault="00326420" w:rsidP="00F54469">
      <w:pPr>
        <w:pStyle w:val="Tekstpodstawowy"/>
        <w:numPr>
          <w:ilvl w:val="0"/>
          <w:numId w:val="68"/>
        </w:numPr>
        <w:spacing w:after="0"/>
        <w:ind w:left="1134" w:hanging="283"/>
        <w:jc w:val="both"/>
        <w:rPr>
          <w:iCs/>
          <w:sz w:val="22"/>
          <w:szCs w:val="22"/>
        </w:rPr>
      </w:pPr>
      <w:r w:rsidRPr="00563C98">
        <w:rPr>
          <w:iCs/>
          <w:sz w:val="22"/>
          <w:szCs w:val="22"/>
        </w:rPr>
        <w:t>Wykonawca montuje czasowo zamiennie swój podzespół/część natomiast będący własnością kopalni wywozi do warsztatu Wykonawcy a następnie wymienia go ponownie,</w:t>
      </w:r>
    </w:p>
    <w:p w14:paraId="1E0FE1D4" w14:textId="255526F8" w:rsidR="00326420" w:rsidRPr="00563C98" w:rsidRDefault="00326420" w:rsidP="00F54469">
      <w:pPr>
        <w:pStyle w:val="Tekstpodstawowy"/>
        <w:numPr>
          <w:ilvl w:val="0"/>
          <w:numId w:val="68"/>
        </w:numPr>
        <w:spacing w:after="0"/>
        <w:ind w:left="1134" w:hanging="283"/>
        <w:jc w:val="both"/>
        <w:rPr>
          <w:iCs/>
          <w:sz w:val="22"/>
          <w:szCs w:val="22"/>
        </w:rPr>
      </w:pPr>
      <w:r w:rsidRPr="00563C98">
        <w:rPr>
          <w:iCs/>
          <w:sz w:val="22"/>
          <w:szCs w:val="22"/>
        </w:rPr>
        <w:t>wykonanie naprawy, legalizacji, prób stanowiskowych, wymaga specjalistycznego stanowiska, którego nie jest w stanie zapewnić Zamawiający,</w:t>
      </w:r>
    </w:p>
    <w:p w14:paraId="4838A299" w14:textId="26E5125A" w:rsidR="00326420" w:rsidRPr="00563C98" w:rsidRDefault="00326420" w:rsidP="00F54469">
      <w:pPr>
        <w:pStyle w:val="Tekstpodstawowy"/>
        <w:numPr>
          <w:ilvl w:val="0"/>
          <w:numId w:val="68"/>
        </w:numPr>
        <w:spacing w:after="0"/>
        <w:ind w:left="1134" w:hanging="283"/>
        <w:jc w:val="both"/>
        <w:rPr>
          <w:iCs/>
          <w:sz w:val="22"/>
          <w:szCs w:val="22"/>
        </w:rPr>
      </w:pPr>
      <w:r w:rsidRPr="00563C98">
        <w:rPr>
          <w:iCs/>
          <w:sz w:val="22"/>
          <w:szCs w:val="22"/>
        </w:rPr>
        <w:t>serwis urządzeń dzierżawionych, gdzie Wykonawca zgodnie z zapisami umownymi zobowiązany jest po okresie eksploatacji (na przezbrojeniu) wykonać przegląd oraz doprowadzić maszynę /urządzenie do stanu sprawności technicznej – jeżeli dotyczy.</w:t>
      </w:r>
      <w:bookmarkEnd w:id="100"/>
    </w:p>
    <w:p w14:paraId="3FC2A7B7" w14:textId="63E9B286" w:rsidR="00326420" w:rsidRPr="00563C98" w:rsidRDefault="00326420" w:rsidP="00F54469">
      <w:pPr>
        <w:numPr>
          <w:ilvl w:val="3"/>
          <w:numId w:val="67"/>
        </w:numPr>
        <w:tabs>
          <w:tab w:val="clear" w:pos="2880"/>
        </w:tabs>
        <w:spacing w:after="40"/>
        <w:ind w:left="714" w:hanging="288"/>
        <w:jc w:val="both"/>
        <w:rPr>
          <w:sz w:val="22"/>
          <w:szCs w:val="22"/>
        </w:rPr>
      </w:pPr>
      <w:r w:rsidRPr="00563C98">
        <w:rPr>
          <w:sz w:val="22"/>
          <w:szCs w:val="22"/>
        </w:rPr>
        <w:t>Dostawa części do Zamawiającego będzie się odbywać wraz z usługą serwisową lub w</w:t>
      </w:r>
      <w:r w:rsidR="00215CF0" w:rsidRPr="00563C98">
        <w:rPr>
          <w:sz w:val="22"/>
          <w:szCs w:val="22"/>
        </w:rPr>
        <w:t> </w:t>
      </w:r>
      <w:r w:rsidRPr="00563C98">
        <w:rPr>
          <w:sz w:val="22"/>
          <w:szCs w:val="22"/>
        </w:rPr>
        <w:t>formie zabezpieczenia jednostkowych ilości części zamiennych i podzespołów do napraw możliwych i dozwolonych do przeprowadzenia przez użytkownika maszyny/urządzenia, na podstawie Wezwania Serwisowego telefonicznego potwierdzonego faksem lub drogą elektroniczną (pocztą e-mail). Wezwanie Serwisowe zostanie przesłane do Wykonawcy w czasie do 24 godzin od czasu zgłoszenia telefonicznego lub w pierwszym dniu roboczym po zgłoszeniu telefonicznym.</w:t>
      </w:r>
    </w:p>
    <w:p w14:paraId="29A8F30B" w14:textId="3EA65B46" w:rsidR="00326420" w:rsidRPr="00563C98" w:rsidRDefault="00326420" w:rsidP="00F54469">
      <w:pPr>
        <w:numPr>
          <w:ilvl w:val="3"/>
          <w:numId w:val="67"/>
        </w:numPr>
        <w:tabs>
          <w:tab w:val="clear" w:pos="2880"/>
        </w:tabs>
        <w:spacing w:after="40"/>
        <w:ind w:left="714" w:hanging="288"/>
        <w:jc w:val="both"/>
        <w:rPr>
          <w:sz w:val="22"/>
          <w:szCs w:val="22"/>
        </w:rPr>
      </w:pPr>
      <w:r w:rsidRPr="00563C98">
        <w:rPr>
          <w:sz w:val="22"/>
          <w:szCs w:val="22"/>
        </w:rPr>
        <w:t>Naprawa serwisowa maszyny (urządzenia) będzie wykonana w sposób gwarantujący bezpieczną eksploatację wyrobu, nie spowoduje wytworzenia nowej maszyny (urządzenia), a</w:t>
      </w:r>
      <w:r w:rsidR="00AB1904" w:rsidRPr="00563C98">
        <w:rPr>
          <w:sz w:val="22"/>
          <w:szCs w:val="22"/>
        </w:rPr>
        <w:t> </w:t>
      </w:r>
      <w:r w:rsidRPr="00563C98">
        <w:rPr>
          <w:sz w:val="22"/>
          <w:szCs w:val="22"/>
        </w:rPr>
        <w:t>maszyna (urządzenie) po naprawie serwisowej będzie odpowiadać dokumentacji techniczno-ruchowej (instrukcji użytkowania), na podstawie, której była eksploatowana przed naprawą serwisową w zakresie wykonanej usługi.</w:t>
      </w:r>
    </w:p>
    <w:p w14:paraId="5180C57C" w14:textId="77777777" w:rsidR="00326420" w:rsidRPr="00563C98" w:rsidRDefault="00326420" w:rsidP="00F54469">
      <w:pPr>
        <w:numPr>
          <w:ilvl w:val="3"/>
          <w:numId w:val="67"/>
        </w:numPr>
        <w:tabs>
          <w:tab w:val="clear" w:pos="2880"/>
        </w:tabs>
        <w:spacing w:after="40"/>
        <w:ind w:left="714" w:hanging="288"/>
        <w:jc w:val="both"/>
        <w:rPr>
          <w:sz w:val="22"/>
          <w:szCs w:val="22"/>
        </w:rPr>
      </w:pPr>
      <w:r w:rsidRPr="00563C98">
        <w:rPr>
          <w:sz w:val="22"/>
          <w:szCs w:val="22"/>
        </w:rPr>
        <w:t>Części zamienne będące przedmiotem zamówienia muszą być zgodne z dokumentacją techniczno-ruchową/instrukcją użytkowania maszyny/urządzenia, a ich zastosowanie (zabudowa) w maszynie/ urządzeniu zapewni bezpieczną eksploatację wyrobu i nie spowoduje wytworzenia nowej maszyny.</w:t>
      </w:r>
    </w:p>
    <w:p w14:paraId="542513BE" w14:textId="0BA5EADE" w:rsidR="00326420" w:rsidRPr="00563C98" w:rsidRDefault="00326420" w:rsidP="00F54469">
      <w:pPr>
        <w:numPr>
          <w:ilvl w:val="3"/>
          <w:numId w:val="67"/>
        </w:numPr>
        <w:tabs>
          <w:tab w:val="clear" w:pos="2880"/>
        </w:tabs>
        <w:spacing w:after="40"/>
        <w:ind w:left="714" w:hanging="288"/>
        <w:jc w:val="both"/>
        <w:rPr>
          <w:sz w:val="22"/>
          <w:szCs w:val="22"/>
        </w:rPr>
      </w:pPr>
      <w:r w:rsidRPr="00563C98">
        <w:rPr>
          <w:sz w:val="22"/>
          <w:szCs w:val="22"/>
        </w:rPr>
        <w:t>Wykonywanie płatnych napraw serwisowych lub zastosowanie części zamiennych i</w:t>
      </w:r>
      <w:r w:rsidR="00D60080" w:rsidRPr="00563C98">
        <w:rPr>
          <w:sz w:val="22"/>
          <w:szCs w:val="22"/>
        </w:rPr>
        <w:t> </w:t>
      </w:r>
      <w:r w:rsidRPr="00563C98">
        <w:rPr>
          <w:sz w:val="22"/>
          <w:szCs w:val="22"/>
        </w:rPr>
        <w:t>podzespołów dostarczanych w ramach usług serwisowych w okresie gwarancyjnym dla maszyny/urządzenia</w:t>
      </w:r>
      <w:r w:rsidR="00D60080" w:rsidRPr="00563C98">
        <w:rPr>
          <w:sz w:val="22"/>
          <w:szCs w:val="22"/>
        </w:rPr>
        <w:t xml:space="preserve"> </w:t>
      </w:r>
      <w:r w:rsidRPr="00563C98">
        <w:rPr>
          <w:sz w:val="22"/>
          <w:szCs w:val="22"/>
        </w:rPr>
        <w:t>nie może powodować utraty gwarancji udzielonej przez producenta lub wydzierżawiającego.</w:t>
      </w:r>
    </w:p>
    <w:p w14:paraId="2D7336DE" w14:textId="77777777" w:rsidR="00326420" w:rsidRPr="00563C98" w:rsidRDefault="00326420" w:rsidP="00F54469">
      <w:pPr>
        <w:numPr>
          <w:ilvl w:val="3"/>
          <w:numId w:val="67"/>
        </w:numPr>
        <w:tabs>
          <w:tab w:val="clear" w:pos="2880"/>
        </w:tabs>
        <w:spacing w:after="40"/>
        <w:ind w:left="714" w:hanging="288"/>
        <w:jc w:val="both"/>
        <w:rPr>
          <w:sz w:val="22"/>
          <w:szCs w:val="22"/>
        </w:rPr>
      </w:pPr>
      <w:r w:rsidRPr="00563C98">
        <w:rPr>
          <w:sz w:val="22"/>
          <w:szCs w:val="22"/>
        </w:rPr>
        <w:t>Zastosowanie części i podzespołów będących przedmiotem postępowania nie może naruszać deklaracji zgodności WE wystawionych dla maszyn/urządzeń, których przedmiot zamówienia dotyczy.</w:t>
      </w:r>
    </w:p>
    <w:p w14:paraId="380CAA21" w14:textId="229FD45B" w:rsidR="00326420" w:rsidRPr="00563C98" w:rsidRDefault="00326420" w:rsidP="00F54469">
      <w:pPr>
        <w:numPr>
          <w:ilvl w:val="3"/>
          <w:numId w:val="67"/>
        </w:numPr>
        <w:tabs>
          <w:tab w:val="clear" w:pos="2880"/>
        </w:tabs>
        <w:spacing w:after="40"/>
        <w:ind w:left="714" w:hanging="288"/>
        <w:jc w:val="both"/>
        <w:rPr>
          <w:sz w:val="22"/>
          <w:szCs w:val="22"/>
        </w:rPr>
      </w:pPr>
      <w:r w:rsidRPr="00563C98">
        <w:rPr>
          <w:sz w:val="22"/>
          <w:szCs w:val="22"/>
        </w:rPr>
        <w:t>Wykonawca zobowiązany jest do zwrotu Zamawiającemu części, podzespołów po wymianie</w:t>
      </w:r>
      <w:r w:rsidR="00D60080" w:rsidRPr="00563C98">
        <w:rPr>
          <w:sz w:val="22"/>
          <w:szCs w:val="22"/>
        </w:rPr>
        <w:t xml:space="preserve"> </w:t>
      </w:r>
      <w:r w:rsidRPr="00563C98">
        <w:rPr>
          <w:sz w:val="22"/>
          <w:szCs w:val="22"/>
        </w:rPr>
        <w:t>z</w:t>
      </w:r>
      <w:r w:rsidR="00AB1904" w:rsidRPr="00563C98">
        <w:rPr>
          <w:sz w:val="22"/>
          <w:szCs w:val="22"/>
        </w:rPr>
        <w:t> </w:t>
      </w:r>
      <w:r w:rsidRPr="00563C98">
        <w:rPr>
          <w:sz w:val="22"/>
          <w:szCs w:val="22"/>
        </w:rPr>
        <w:t>wyjątkiem uszczelnień oraz zużytych olejów i smarów – nie dotyczy usług gwarancyjnych</w:t>
      </w:r>
      <w:r w:rsidR="00321067" w:rsidRPr="00563C98">
        <w:rPr>
          <w:sz w:val="22"/>
          <w:szCs w:val="22"/>
        </w:rPr>
        <w:t xml:space="preserve"> oraz sytuacji opisanych w Części VI ust. 2 Załącznika nr 1 (SOPZ). </w:t>
      </w:r>
    </w:p>
    <w:p w14:paraId="58E798C4" w14:textId="034E3941" w:rsidR="00326420" w:rsidRPr="00563C98" w:rsidRDefault="00326420" w:rsidP="00F54469">
      <w:pPr>
        <w:numPr>
          <w:ilvl w:val="3"/>
          <w:numId w:val="67"/>
        </w:numPr>
        <w:tabs>
          <w:tab w:val="clear" w:pos="2880"/>
        </w:tabs>
        <w:spacing w:after="40"/>
        <w:ind w:left="714" w:hanging="430"/>
        <w:jc w:val="both"/>
        <w:rPr>
          <w:sz w:val="22"/>
          <w:szCs w:val="22"/>
        </w:rPr>
      </w:pPr>
      <w:r w:rsidRPr="00563C98">
        <w:rPr>
          <w:sz w:val="22"/>
          <w:szCs w:val="22"/>
        </w:rPr>
        <w:t>Jeżeli umowa nie stanowi inaczej, w przypadku braku ograniczeń formalno-prawnych wynikających np. PGiG dopuszcza się stosowanie części zamiennych i podzespołów poremontowych (regenerowanych). Zasadność i zakres ich stosowania winny być każdorazowo przedmiotem indywidualnej analizy przez osoby odpowiedzialne za realizację usług ze strony Zamawiającego</w:t>
      </w:r>
      <w:r w:rsidR="00D60080" w:rsidRPr="00563C98">
        <w:rPr>
          <w:sz w:val="22"/>
          <w:szCs w:val="22"/>
        </w:rPr>
        <w:t xml:space="preserve"> </w:t>
      </w:r>
      <w:r w:rsidRPr="00563C98">
        <w:rPr>
          <w:sz w:val="22"/>
          <w:szCs w:val="22"/>
        </w:rPr>
        <w:t xml:space="preserve">i wykonawcy. Ceny jednostkowe części nieujętych w cenniku części poremontowych nie powinny przekraczać 60 % cen nowych części / podzespołów objętych </w:t>
      </w:r>
      <w:r w:rsidRPr="00563C98">
        <w:rPr>
          <w:sz w:val="22"/>
          <w:szCs w:val="22"/>
        </w:rPr>
        <w:lastRenderedPageBreak/>
        <w:t>umową, a okres udzielonej gwarancji powinien być nie krótszy niż połowa okresu gwarancji dla części/podzespołów nowych.</w:t>
      </w:r>
    </w:p>
    <w:p w14:paraId="47DC7CCE" w14:textId="5A3869BF" w:rsidR="00326420" w:rsidRPr="00563C98" w:rsidRDefault="00326420" w:rsidP="00F54469">
      <w:pPr>
        <w:numPr>
          <w:ilvl w:val="3"/>
          <w:numId w:val="67"/>
        </w:numPr>
        <w:tabs>
          <w:tab w:val="clear" w:pos="2880"/>
        </w:tabs>
        <w:spacing w:after="40"/>
        <w:ind w:left="714" w:hanging="430"/>
        <w:jc w:val="both"/>
        <w:rPr>
          <w:sz w:val="22"/>
          <w:szCs w:val="22"/>
        </w:rPr>
      </w:pPr>
      <w:r w:rsidRPr="00563C98">
        <w:rPr>
          <w:sz w:val="22"/>
          <w:szCs w:val="22"/>
        </w:rPr>
        <w:t xml:space="preserve">W przypadku nie załączenia do oferty i następnie do umowy </w:t>
      </w:r>
      <w:r w:rsidRPr="00563C98">
        <w:rPr>
          <w:i/>
          <w:sz w:val="22"/>
          <w:szCs w:val="22"/>
        </w:rPr>
        <w:t xml:space="preserve">Cennika usług transportowych </w:t>
      </w:r>
      <w:r w:rsidRPr="00563C98">
        <w:rPr>
          <w:sz w:val="22"/>
          <w:szCs w:val="22"/>
        </w:rPr>
        <w:t>strony uznają, że ceny te zostały wkalkulowane w cenę części zamiennych i podzespołów.</w:t>
      </w:r>
      <w:r w:rsidR="00563C98" w:rsidRPr="00563C98">
        <w:rPr>
          <w:sz w:val="22"/>
          <w:szCs w:val="22"/>
        </w:rPr>
        <w:t xml:space="preserve"> </w:t>
      </w:r>
    </w:p>
    <w:p w14:paraId="70ACD05C" w14:textId="7C888117" w:rsidR="00326420" w:rsidRPr="00563C98" w:rsidRDefault="00326420" w:rsidP="00F54469">
      <w:pPr>
        <w:numPr>
          <w:ilvl w:val="3"/>
          <w:numId w:val="67"/>
        </w:numPr>
        <w:tabs>
          <w:tab w:val="clear" w:pos="2880"/>
        </w:tabs>
        <w:ind w:left="714" w:hanging="430"/>
        <w:jc w:val="both"/>
        <w:rPr>
          <w:sz w:val="22"/>
          <w:szCs w:val="22"/>
        </w:rPr>
      </w:pPr>
      <w:r w:rsidRPr="00563C98">
        <w:rPr>
          <w:sz w:val="22"/>
          <w:szCs w:val="22"/>
        </w:rPr>
        <w:t>W przypadku, gdy wykonawca nie jest producentem części zamiennej (części handlowe), cena takiej części powinna odpowiadać jej cenie rynkowej. Jeżeli na etapie realizacji umowy Zamawiający ustali, że cena części handlowej przekracza jej cenę rynkową to wykonawca zobowiązany będzie uzasadnić różnicę w cenie i przystąpić do negocjacji. Tak wynegocjowana cena stanowić będzie podstawę do zmiany umowy.</w:t>
      </w:r>
      <w:r w:rsidR="000413A8">
        <w:rPr>
          <w:sz w:val="22"/>
          <w:szCs w:val="22"/>
        </w:rPr>
        <w:t xml:space="preserve"> </w:t>
      </w:r>
    </w:p>
    <w:p w14:paraId="213C53EB" w14:textId="77777777" w:rsidR="00326420" w:rsidRPr="00270B79" w:rsidRDefault="00326420" w:rsidP="00326420">
      <w:pPr>
        <w:jc w:val="both"/>
        <w:rPr>
          <w:b/>
          <w:bCs/>
          <w:sz w:val="16"/>
          <w:szCs w:val="16"/>
        </w:rPr>
      </w:pPr>
    </w:p>
    <w:p w14:paraId="7047D91F" w14:textId="08E9BAA6" w:rsidR="00BE2645" w:rsidRPr="00563C98" w:rsidRDefault="00E41400" w:rsidP="00560BDE">
      <w:pPr>
        <w:pStyle w:val="Akapitzlist"/>
        <w:numPr>
          <w:ilvl w:val="0"/>
          <w:numId w:val="31"/>
        </w:numPr>
        <w:spacing w:line="312" w:lineRule="auto"/>
        <w:ind w:left="714" w:hanging="357"/>
        <w:jc w:val="both"/>
        <w:rPr>
          <w:b/>
          <w:bCs/>
        </w:rPr>
      </w:pPr>
      <w:r w:rsidRPr="00563C98">
        <w:rPr>
          <w:b/>
          <w:bCs/>
        </w:rPr>
        <w:t>Warunki realizacji serwisu</w:t>
      </w:r>
      <w:r w:rsidR="00112408" w:rsidRPr="00563C98">
        <w:rPr>
          <w:b/>
          <w:bCs/>
        </w:rPr>
        <w:t>:</w:t>
      </w:r>
    </w:p>
    <w:p w14:paraId="5090A3CA" w14:textId="4B75506A" w:rsidR="00E41400" w:rsidRDefault="00E41400" w:rsidP="00F54469">
      <w:pPr>
        <w:numPr>
          <w:ilvl w:val="0"/>
          <w:numId w:val="75"/>
        </w:numPr>
        <w:suppressAutoHyphens/>
        <w:autoSpaceDN w:val="0"/>
        <w:spacing w:after="40"/>
        <w:ind w:left="709" w:hanging="283"/>
        <w:jc w:val="both"/>
        <w:textAlignment w:val="baseline"/>
        <w:rPr>
          <w:sz w:val="22"/>
          <w:szCs w:val="22"/>
        </w:rPr>
      </w:pPr>
      <w:r w:rsidRPr="00563C98">
        <w:rPr>
          <w:sz w:val="22"/>
          <w:szCs w:val="22"/>
        </w:rPr>
        <w:t xml:space="preserve">Wykonawca zobowiązuje się do całodobowego świadczenia usług serwisowych w okresie </w:t>
      </w:r>
      <w:r w:rsidRPr="00102470">
        <w:rPr>
          <w:sz w:val="22"/>
          <w:szCs w:val="22"/>
        </w:rPr>
        <w:t xml:space="preserve">obowiązywania umowy, we wszystkie dni tygodnia (również wolne od pracy i świąteczne) podejmując działania od momentu otrzymania zgłoszenia, zgodnie z obowiązującymi </w:t>
      </w:r>
      <w:r w:rsidRPr="00102470">
        <w:rPr>
          <w:sz w:val="22"/>
          <w:szCs w:val="22"/>
        </w:rPr>
        <w:br/>
        <w:t xml:space="preserve">u Zamawiającego przepisami, przez pracowników o odpowiednich do zakresu prac doświadczeniu i kwalifikacjach, zapoznanych z dokumentacją techniczną prowadzenia napraw maszyny </w:t>
      </w:r>
      <w:r w:rsidR="00AB1904">
        <w:rPr>
          <w:sz w:val="22"/>
          <w:szCs w:val="22"/>
        </w:rPr>
        <w:t>na powierzchni zakładu górniczego</w:t>
      </w:r>
      <w:r w:rsidRPr="00102470">
        <w:rPr>
          <w:sz w:val="22"/>
          <w:szCs w:val="22"/>
        </w:rPr>
        <w:t xml:space="preserve"> oraz zapoznanych z obowiązującymi przepisami</w:t>
      </w:r>
      <w:r w:rsidR="00AB1904">
        <w:rPr>
          <w:sz w:val="22"/>
          <w:szCs w:val="22"/>
        </w:rPr>
        <w:t xml:space="preserve">.  </w:t>
      </w:r>
    </w:p>
    <w:p w14:paraId="57E85552" w14:textId="77777777" w:rsidR="00E41400" w:rsidRPr="00102470" w:rsidRDefault="00E41400" w:rsidP="00F54469">
      <w:pPr>
        <w:pStyle w:val="Tekstpodstawowy2"/>
        <w:numPr>
          <w:ilvl w:val="0"/>
          <w:numId w:val="75"/>
        </w:numPr>
        <w:spacing w:after="40" w:line="240" w:lineRule="auto"/>
        <w:ind w:left="709" w:hanging="283"/>
        <w:jc w:val="both"/>
        <w:rPr>
          <w:b/>
          <w:bCs/>
          <w:sz w:val="22"/>
          <w:szCs w:val="22"/>
        </w:rPr>
      </w:pPr>
      <w:r w:rsidRPr="00102470">
        <w:rPr>
          <w:bCs/>
          <w:sz w:val="22"/>
          <w:szCs w:val="22"/>
        </w:rPr>
        <w:t xml:space="preserve">Realizacja serwisu w zakresie uznanych roszczeń gwarancyjnych będzie bezpłatna, </w:t>
      </w:r>
      <w:r>
        <w:rPr>
          <w:bCs/>
          <w:sz w:val="22"/>
          <w:szCs w:val="22"/>
        </w:rPr>
        <w:br/>
      </w:r>
      <w:r w:rsidRPr="00102470">
        <w:rPr>
          <w:bCs/>
          <w:sz w:val="22"/>
          <w:szCs w:val="22"/>
        </w:rPr>
        <w:t>a w pozostałych przypadkach odpłatna.</w:t>
      </w:r>
    </w:p>
    <w:p w14:paraId="071E1BEF" w14:textId="77777777" w:rsidR="00E41400" w:rsidRPr="00102470" w:rsidRDefault="00E41400" w:rsidP="00F54469">
      <w:pPr>
        <w:pStyle w:val="Tekstpodstawowy2"/>
        <w:numPr>
          <w:ilvl w:val="0"/>
          <w:numId w:val="75"/>
        </w:numPr>
        <w:spacing w:after="40" w:line="240" w:lineRule="auto"/>
        <w:ind w:left="709" w:hanging="283"/>
        <w:jc w:val="both"/>
        <w:rPr>
          <w:i/>
          <w:iCs/>
          <w:sz w:val="22"/>
          <w:szCs w:val="22"/>
        </w:rPr>
      </w:pPr>
      <w:r w:rsidRPr="00102470">
        <w:rPr>
          <w:sz w:val="22"/>
          <w:szCs w:val="22"/>
        </w:rPr>
        <w:t>Przez naprawę rozumie się usunięcie wady powodującej nieprawidłową pracę przywracającą maszynę/urządzenie do jego poprzedniej sprawności.</w:t>
      </w:r>
    </w:p>
    <w:p w14:paraId="29225DF1" w14:textId="77777777" w:rsidR="00E41400" w:rsidRPr="00E41400" w:rsidRDefault="00E41400" w:rsidP="00F54469">
      <w:pPr>
        <w:numPr>
          <w:ilvl w:val="0"/>
          <w:numId w:val="75"/>
        </w:numPr>
        <w:suppressAutoHyphens/>
        <w:autoSpaceDN w:val="0"/>
        <w:spacing w:after="40"/>
        <w:ind w:left="709" w:hanging="283"/>
        <w:jc w:val="both"/>
        <w:textAlignment w:val="baseline"/>
        <w:rPr>
          <w:sz w:val="22"/>
          <w:szCs w:val="22"/>
        </w:rPr>
      </w:pPr>
      <w:r w:rsidRPr="00E41400">
        <w:rPr>
          <w:sz w:val="22"/>
          <w:szCs w:val="22"/>
        </w:rPr>
        <w:t>Realizacja usług serwisowych odbywać się będzie na poniższych zasadach:</w:t>
      </w:r>
    </w:p>
    <w:p w14:paraId="53924F20" w14:textId="77777777" w:rsidR="00F41C6F" w:rsidRPr="00F41C6F" w:rsidRDefault="00F41C6F" w:rsidP="00F54469">
      <w:pPr>
        <w:pStyle w:val="Akapitzlist"/>
        <w:numPr>
          <w:ilvl w:val="0"/>
          <w:numId w:val="89"/>
        </w:numPr>
        <w:ind w:left="1134"/>
        <w:jc w:val="both"/>
        <w:rPr>
          <w:sz w:val="22"/>
          <w:szCs w:val="22"/>
        </w:rPr>
      </w:pPr>
      <w:r w:rsidRPr="00F41C6F">
        <w:rPr>
          <w:sz w:val="22"/>
          <w:szCs w:val="22"/>
        </w:rPr>
        <w:t xml:space="preserve">przyjazd serwisu do naprawy w razie postoju (lub awaryjnej pracy) maszyny/urządzenia w ciągu </w:t>
      </w:r>
      <w:r w:rsidRPr="00F41C6F">
        <w:rPr>
          <w:b/>
          <w:bCs/>
          <w:sz w:val="22"/>
          <w:szCs w:val="22"/>
        </w:rPr>
        <w:t>24 godzin</w:t>
      </w:r>
      <w:r w:rsidRPr="00F41C6F">
        <w:rPr>
          <w:sz w:val="22"/>
          <w:szCs w:val="22"/>
        </w:rPr>
        <w:t xml:space="preserve"> (również wolne od pracy) licząc od momentu telefonicznego zgłoszenia awarii do serwisu Wykonawcy lub w przypadku działań prewencyjnych w innym wzajemnie uzgodnionym terminie,</w:t>
      </w:r>
    </w:p>
    <w:p w14:paraId="2EF25FA6" w14:textId="77777777" w:rsidR="00F41C6F" w:rsidRPr="00F41C6F" w:rsidRDefault="00F41C6F" w:rsidP="00F54469">
      <w:pPr>
        <w:pStyle w:val="Akapitzlist"/>
        <w:numPr>
          <w:ilvl w:val="0"/>
          <w:numId w:val="89"/>
        </w:numPr>
        <w:ind w:left="1134"/>
        <w:jc w:val="both"/>
        <w:rPr>
          <w:sz w:val="22"/>
          <w:szCs w:val="22"/>
        </w:rPr>
      </w:pPr>
      <w:r w:rsidRPr="00F41C6F">
        <w:rPr>
          <w:sz w:val="22"/>
          <w:szCs w:val="22"/>
        </w:rPr>
        <w:t xml:space="preserve">w przypadku braku wzajemnie uzgodnionego terminu (przy działaniach prewencyjnych) przyjazd serwisu powinien nastąpić do </w:t>
      </w:r>
      <w:r w:rsidRPr="00F41C6F">
        <w:rPr>
          <w:b/>
          <w:bCs/>
          <w:sz w:val="22"/>
          <w:szCs w:val="22"/>
        </w:rPr>
        <w:t>24 godzin</w:t>
      </w:r>
      <w:r w:rsidRPr="00F41C6F">
        <w:rPr>
          <w:sz w:val="22"/>
          <w:szCs w:val="22"/>
        </w:rPr>
        <w:t xml:space="preserve"> od telefonicznego zgłoszenia godzin (również wolne od pracy), </w:t>
      </w:r>
    </w:p>
    <w:p w14:paraId="234C367A" w14:textId="77777777" w:rsidR="00F41C6F" w:rsidRPr="00F41C6F" w:rsidRDefault="00F41C6F" w:rsidP="00F54469">
      <w:pPr>
        <w:pStyle w:val="Akapitzlist"/>
        <w:numPr>
          <w:ilvl w:val="0"/>
          <w:numId w:val="89"/>
        </w:numPr>
        <w:ind w:left="1134"/>
        <w:jc w:val="both"/>
        <w:rPr>
          <w:sz w:val="22"/>
          <w:szCs w:val="22"/>
        </w:rPr>
      </w:pPr>
      <w:r w:rsidRPr="00F41C6F">
        <w:rPr>
          <w:sz w:val="22"/>
          <w:szCs w:val="22"/>
        </w:rPr>
        <w:t xml:space="preserve">usunięcie zgłoszonej awarii (niesprawności) nastąpi wciągu </w:t>
      </w:r>
      <w:r w:rsidRPr="00F41C6F">
        <w:rPr>
          <w:b/>
          <w:bCs/>
          <w:sz w:val="22"/>
          <w:szCs w:val="22"/>
        </w:rPr>
        <w:t>36 godzin</w:t>
      </w:r>
      <w:r w:rsidRPr="00F41C6F">
        <w:rPr>
          <w:sz w:val="22"/>
          <w:szCs w:val="22"/>
        </w:rPr>
        <w:t xml:space="preserve"> w przypadku braku konieczności wymiany części lub w terminie możliwie najkrótszym w przypadku wymagającym wymiany, który zostanie określony w protokole naprawy awaryjnej podpisanym przez przedstawicieli Wykonawcy i Zamawiającego. </w:t>
      </w:r>
    </w:p>
    <w:p w14:paraId="5CEA9271" w14:textId="77777777" w:rsidR="00F41C6F" w:rsidRDefault="00F41C6F" w:rsidP="00F54469">
      <w:pPr>
        <w:pStyle w:val="Akapitzlist"/>
        <w:numPr>
          <w:ilvl w:val="0"/>
          <w:numId w:val="89"/>
        </w:numPr>
        <w:ind w:left="1134"/>
        <w:jc w:val="both"/>
        <w:rPr>
          <w:sz w:val="22"/>
          <w:szCs w:val="22"/>
        </w:rPr>
      </w:pPr>
      <w:r w:rsidRPr="00F41C6F">
        <w:rPr>
          <w:sz w:val="22"/>
          <w:szCs w:val="22"/>
        </w:rPr>
        <w:t>w ramach świadczonych usług serwisowych dla przedmiotu zamówienia w okresie obowiązywania umowy Wykonawca zapewni dostawę sprawnych podzespołów i części zamiennych.</w:t>
      </w:r>
      <w:r>
        <w:rPr>
          <w:sz w:val="22"/>
          <w:szCs w:val="22"/>
        </w:rPr>
        <w:t xml:space="preserve"> </w:t>
      </w:r>
    </w:p>
    <w:p w14:paraId="7B5EBC00" w14:textId="0D8C5D79" w:rsidR="00E41400" w:rsidRPr="00102470" w:rsidRDefault="00E41400" w:rsidP="00F54469">
      <w:pPr>
        <w:numPr>
          <w:ilvl w:val="0"/>
          <w:numId w:val="75"/>
        </w:numPr>
        <w:suppressAutoHyphens/>
        <w:autoSpaceDN w:val="0"/>
        <w:spacing w:after="40"/>
        <w:ind w:left="709" w:hanging="283"/>
        <w:jc w:val="both"/>
        <w:textAlignment w:val="baseline"/>
        <w:rPr>
          <w:sz w:val="22"/>
          <w:szCs w:val="22"/>
        </w:rPr>
      </w:pPr>
      <w:r w:rsidRPr="00F41C6F">
        <w:rPr>
          <w:sz w:val="22"/>
          <w:szCs w:val="22"/>
        </w:rPr>
        <w:t>Podstawą rozpoczęcia realizacji usług serwisowych będzie Wezwanie Serwisowe przekazane przez Zamawiającego telefonicznie. Telefoniczne zgłoszenie potrzeby wykonania usługi serwisowej Zamawiający potwierdzi pisemnym dokumentem</w:t>
      </w:r>
      <w:r w:rsidRPr="00102470">
        <w:rPr>
          <w:sz w:val="22"/>
          <w:szCs w:val="22"/>
        </w:rPr>
        <w:t xml:space="preserve"> (w formie druku „Wezwanie serwisowe”) przesłanym Wykonawcy faksem lub drogą elektroniczną, nie później niż w ciągu 24 godzin od chwili zgłoszenia. W przypadku zbieżności tego terminu z dniami ustawowo wolnymi od pracy, dokument ten przesłany winien być do końca pierwszej zmiany następującego dnia roboczego.</w:t>
      </w:r>
    </w:p>
    <w:p w14:paraId="7C5F50B2" w14:textId="68BBCBE8" w:rsidR="00E41400" w:rsidRPr="00CD4FE4" w:rsidRDefault="00E41400" w:rsidP="00F54469">
      <w:pPr>
        <w:numPr>
          <w:ilvl w:val="0"/>
          <w:numId w:val="75"/>
        </w:numPr>
        <w:suppressAutoHyphens/>
        <w:autoSpaceDN w:val="0"/>
        <w:spacing w:after="40"/>
        <w:ind w:left="709" w:hanging="283"/>
        <w:jc w:val="both"/>
        <w:textAlignment w:val="baseline"/>
        <w:rPr>
          <w:strike/>
          <w:color w:val="EE0000"/>
          <w:sz w:val="22"/>
          <w:szCs w:val="22"/>
        </w:rPr>
      </w:pPr>
      <w:r w:rsidRPr="00102470">
        <w:rPr>
          <w:sz w:val="22"/>
          <w:szCs w:val="22"/>
        </w:rPr>
        <w:t xml:space="preserve">Usługi serwisowe realizowane mogą być również w formie zabezpieczenia dla służb technicznych Zamawiającego </w:t>
      </w:r>
      <w:r w:rsidRPr="00102470">
        <w:rPr>
          <w:sz w:val="22"/>
          <w:szCs w:val="22"/>
          <w:u w:val="single"/>
        </w:rPr>
        <w:t>jednostkowych ilości części i podzespołów</w:t>
      </w:r>
      <w:r w:rsidRPr="00102470">
        <w:rPr>
          <w:sz w:val="22"/>
          <w:szCs w:val="22"/>
        </w:rPr>
        <w:t>.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w:t>
      </w:r>
      <w:r w:rsidR="005D6AC3">
        <w:rPr>
          <w:sz w:val="22"/>
          <w:szCs w:val="22"/>
        </w:rPr>
        <w:t xml:space="preserve"> </w:t>
      </w:r>
      <w:r w:rsidR="000413A8">
        <w:rPr>
          <w:sz w:val="22"/>
          <w:szCs w:val="22"/>
        </w:rPr>
        <w:t xml:space="preserve"> </w:t>
      </w:r>
    </w:p>
    <w:p w14:paraId="6FA7B0E0" w14:textId="078A65D1" w:rsidR="00E41400" w:rsidRPr="00102470" w:rsidRDefault="00E41400" w:rsidP="00F54469">
      <w:pPr>
        <w:numPr>
          <w:ilvl w:val="0"/>
          <w:numId w:val="75"/>
        </w:numPr>
        <w:suppressAutoHyphens/>
        <w:autoSpaceDN w:val="0"/>
        <w:spacing w:after="40"/>
        <w:ind w:left="709" w:hanging="283"/>
        <w:jc w:val="both"/>
        <w:textAlignment w:val="baseline"/>
        <w:rPr>
          <w:sz w:val="22"/>
          <w:szCs w:val="22"/>
        </w:rPr>
      </w:pPr>
      <w:r w:rsidRPr="00102470">
        <w:rPr>
          <w:sz w:val="22"/>
          <w:szCs w:val="22"/>
        </w:rPr>
        <w:t>Serwis może być wezwany do realizacji usługi serwisowej przez osobę upoważnioną przez Zamawiającego (Kopalni</w:t>
      </w:r>
      <w:r w:rsidRPr="00BD26AB">
        <w:rPr>
          <w:sz w:val="22"/>
          <w:szCs w:val="22"/>
        </w:rPr>
        <w:t>ę</w:t>
      </w:r>
      <w:r w:rsidRPr="00102470">
        <w:rPr>
          <w:sz w:val="22"/>
          <w:szCs w:val="22"/>
        </w:rPr>
        <w:t>), po wcześniejszej akceptacji Kierownika Działu Energomechanicznego (a w razie jego nieobecności jego zastępcy).</w:t>
      </w:r>
      <w:r w:rsidR="005D6AC3">
        <w:rPr>
          <w:sz w:val="22"/>
          <w:szCs w:val="22"/>
        </w:rPr>
        <w:t xml:space="preserve"> </w:t>
      </w:r>
    </w:p>
    <w:p w14:paraId="5931EBBE" w14:textId="77777777" w:rsidR="00AB1904" w:rsidRPr="005856B6" w:rsidRDefault="00AB1904" w:rsidP="00E41400">
      <w:pPr>
        <w:pStyle w:val="Tekstpodstawowy2"/>
        <w:spacing w:after="0" w:line="240" w:lineRule="auto"/>
        <w:ind w:left="709"/>
        <w:jc w:val="both"/>
        <w:rPr>
          <w:b/>
          <w:bCs/>
          <w:sz w:val="16"/>
          <w:szCs w:val="16"/>
        </w:rPr>
      </w:pPr>
    </w:p>
    <w:p w14:paraId="0F397717" w14:textId="6B2DC9FD" w:rsidR="00E41400" w:rsidRPr="00E41400" w:rsidRDefault="00E41400" w:rsidP="00E41400">
      <w:pPr>
        <w:pStyle w:val="Tekstpodstawowy2"/>
        <w:spacing w:after="0" w:line="240" w:lineRule="auto"/>
        <w:ind w:left="709"/>
        <w:jc w:val="both"/>
        <w:rPr>
          <w:b/>
          <w:bCs/>
          <w:sz w:val="22"/>
          <w:szCs w:val="22"/>
        </w:rPr>
      </w:pPr>
      <w:r w:rsidRPr="00E41400">
        <w:rPr>
          <w:b/>
          <w:bCs/>
          <w:sz w:val="22"/>
          <w:szCs w:val="22"/>
        </w:rPr>
        <w:lastRenderedPageBreak/>
        <w:t>Uwaga:</w:t>
      </w:r>
    </w:p>
    <w:p w14:paraId="2A9A6E9F" w14:textId="77777777" w:rsidR="00E41400" w:rsidRPr="00E41400" w:rsidRDefault="00E41400" w:rsidP="00E41400">
      <w:pPr>
        <w:suppressAutoHyphens/>
        <w:autoSpaceDN w:val="0"/>
        <w:spacing w:after="40"/>
        <w:ind w:left="709"/>
        <w:jc w:val="both"/>
        <w:textAlignment w:val="baseline"/>
        <w:rPr>
          <w:b/>
          <w:bCs/>
          <w:sz w:val="22"/>
          <w:szCs w:val="22"/>
        </w:rPr>
      </w:pPr>
      <w:r w:rsidRPr="00E41400">
        <w:rPr>
          <w:b/>
          <w:bCs/>
          <w:sz w:val="22"/>
          <w:szCs w:val="22"/>
        </w:rPr>
        <w:t>W trakcie zgłoszenia do Wykonawcy, zgłaszający poinformuje Wykonawcę, że dokonuje wezwania za zgodą KDEM.</w:t>
      </w:r>
    </w:p>
    <w:p w14:paraId="01928542" w14:textId="77777777" w:rsidR="00E41400" w:rsidRDefault="00E41400" w:rsidP="00F54469">
      <w:pPr>
        <w:numPr>
          <w:ilvl w:val="0"/>
          <w:numId w:val="75"/>
        </w:numPr>
        <w:suppressAutoHyphens/>
        <w:autoSpaceDN w:val="0"/>
        <w:spacing w:after="40"/>
        <w:ind w:left="709" w:hanging="283"/>
        <w:jc w:val="both"/>
        <w:textAlignment w:val="baseline"/>
        <w:rPr>
          <w:sz w:val="22"/>
          <w:szCs w:val="22"/>
        </w:rPr>
      </w:pPr>
      <w:r w:rsidRPr="00102470">
        <w:rPr>
          <w:sz w:val="22"/>
          <w:szCs w:val="22"/>
        </w:rPr>
        <w:t>W Wezwaniu Serwisowym Zamawiający, powołując się na numer niniejszej umowy, określi obiekt usługi, przyczynę wezwania, z ewentualnym określeniem objawów awarii lub uszkodzenia oraz spodziewanego zakresu rzeczowego / usługowego serwisu. Wezwania Serwisowe należy zgłaszać do Wykonawcy, na niżej podany adres:</w:t>
      </w:r>
    </w:p>
    <w:p w14:paraId="460DE707" w14:textId="77777777" w:rsidR="00E41400" w:rsidRPr="006D4653" w:rsidRDefault="00E41400" w:rsidP="00E41400">
      <w:pPr>
        <w:spacing w:after="40"/>
        <w:ind w:left="709" w:hanging="425"/>
        <w:jc w:val="center"/>
        <w:rPr>
          <w:bCs/>
          <w:sz w:val="22"/>
          <w:szCs w:val="22"/>
          <w:lang w:val="en-US"/>
        </w:rPr>
      </w:pPr>
      <w:r w:rsidRPr="006D4653">
        <w:rPr>
          <w:bCs/>
          <w:sz w:val="22"/>
          <w:szCs w:val="22"/>
          <w:lang w:val="en-US"/>
        </w:rPr>
        <w:t>…………………………………………………………….</w:t>
      </w:r>
    </w:p>
    <w:p w14:paraId="1E64C924" w14:textId="77777777" w:rsidR="00E41400" w:rsidRPr="006D4653" w:rsidRDefault="00E41400" w:rsidP="00E41400">
      <w:pPr>
        <w:spacing w:after="40"/>
        <w:ind w:left="709" w:hanging="425"/>
        <w:jc w:val="center"/>
        <w:rPr>
          <w:bCs/>
          <w:sz w:val="22"/>
          <w:szCs w:val="22"/>
          <w:lang w:val="en-US"/>
        </w:rPr>
      </w:pPr>
      <w:r w:rsidRPr="006D4653">
        <w:rPr>
          <w:bCs/>
          <w:sz w:val="22"/>
          <w:szCs w:val="22"/>
          <w:lang w:val="en-US"/>
        </w:rPr>
        <w:t>ul. …………………………………, ……………………</w:t>
      </w:r>
    </w:p>
    <w:p w14:paraId="1B853C80" w14:textId="174C4D25" w:rsidR="00E41400" w:rsidRPr="006D4653" w:rsidRDefault="00E41400" w:rsidP="00E41400">
      <w:pPr>
        <w:spacing w:after="120"/>
        <w:ind w:left="709" w:hanging="425"/>
        <w:jc w:val="center"/>
        <w:rPr>
          <w:bCs/>
          <w:sz w:val="22"/>
          <w:szCs w:val="22"/>
          <w:lang w:val="en-US"/>
        </w:rPr>
      </w:pPr>
      <w:r w:rsidRPr="006D4653">
        <w:rPr>
          <w:bCs/>
          <w:sz w:val="22"/>
          <w:szCs w:val="22"/>
          <w:lang w:val="en-US"/>
        </w:rPr>
        <w:t xml:space="preserve">      tel. …………………………, e-mail ……………………………..</w:t>
      </w:r>
    </w:p>
    <w:p w14:paraId="616ECCD8" w14:textId="329BC984" w:rsidR="00E41400" w:rsidRPr="00102470" w:rsidRDefault="00E41400" w:rsidP="00F54469">
      <w:pPr>
        <w:numPr>
          <w:ilvl w:val="0"/>
          <w:numId w:val="75"/>
        </w:numPr>
        <w:suppressAutoHyphens/>
        <w:autoSpaceDN w:val="0"/>
        <w:spacing w:after="40"/>
        <w:ind w:left="709" w:hanging="283"/>
        <w:jc w:val="both"/>
        <w:textAlignment w:val="baseline"/>
        <w:rPr>
          <w:b/>
          <w:bCs/>
          <w:sz w:val="22"/>
          <w:szCs w:val="22"/>
        </w:rPr>
      </w:pPr>
      <w:r w:rsidRPr="00102470">
        <w:rPr>
          <w:bCs/>
          <w:sz w:val="22"/>
          <w:szCs w:val="22"/>
        </w:rPr>
        <w:t>Serwis może być wezwany do realizacji usługi serwisowej przez osobę upoważnioną przez Zamawiającego (Kopalni). Wezwanie Serwisowe powinno być złożone telefonicznie, a</w:t>
      </w:r>
      <w:r>
        <w:rPr>
          <w:bCs/>
          <w:sz w:val="22"/>
          <w:szCs w:val="22"/>
        </w:rPr>
        <w:t> </w:t>
      </w:r>
      <w:r w:rsidRPr="00102470">
        <w:rPr>
          <w:bCs/>
          <w:sz w:val="22"/>
          <w:szCs w:val="22"/>
        </w:rPr>
        <w:t>następnie potwierdzone drogą elektroniczną do 24 godzin. W przypadku zbieżności tego terminu</w:t>
      </w:r>
      <w:r>
        <w:rPr>
          <w:bCs/>
          <w:sz w:val="22"/>
          <w:szCs w:val="22"/>
        </w:rPr>
        <w:t xml:space="preserve"> </w:t>
      </w:r>
      <w:r w:rsidRPr="00102470">
        <w:rPr>
          <w:bCs/>
          <w:sz w:val="22"/>
          <w:szCs w:val="22"/>
        </w:rPr>
        <w:t>z dniami ustawowo wolnymi od pracy, dokument ten przesłany winien być do końca pierwszej zmiany następującego dnia roboczego.</w:t>
      </w:r>
    </w:p>
    <w:p w14:paraId="72B56C35" w14:textId="77777777" w:rsidR="00E41400" w:rsidRPr="00102470" w:rsidRDefault="00E41400" w:rsidP="00F54469">
      <w:pPr>
        <w:numPr>
          <w:ilvl w:val="0"/>
          <w:numId w:val="75"/>
        </w:numPr>
        <w:suppressAutoHyphens/>
        <w:autoSpaceDN w:val="0"/>
        <w:spacing w:after="40"/>
        <w:ind w:left="709" w:hanging="425"/>
        <w:jc w:val="both"/>
        <w:textAlignment w:val="baseline"/>
        <w:rPr>
          <w:b/>
          <w:bCs/>
          <w:sz w:val="22"/>
          <w:szCs w:val="22"/>
        </w:rPr>
      </w:pPr>
      <w:r w:rsidRPr="00102470">
        <w:rPr>
          <w:bCs/>
          <w:sz w:val="22"/>
          <w:szCs w:val="22"/>
        </w:rPr>
        <w:t xml:space="preserve">Przyjazd </w:t>
      </w:r>
      <w:r w:rsidRPr="00102470">
        <w:rPr>
          <w:bCs/>
          <w:i/>
          <w:iCs/>
          <w:sz w:val="22"/>
          <w:szCs w:val="22"/>
        </w:rPr>
        <w:t>Serwisu</w:t>
      </w:r>
      <w:r w:rsidRPr="00102470">
        <w:rPr>
          <w:bCs/>
          <w:sz w:val="22"/>
          <w:szCs w:val="22"/>
        </w:rPr>
        <w:t xml:space="preserve"> Wykonawcy następuje w terminie zgodnym z umową.</w:t>
      </w:r>
    </w:p>
    <w:p w14:paraId="3505231E" w14:textId="77777777" w:rsidR="00E41400" w:rsidRPr="00102470" w:rsidRDefault="00E41400" w:rsidP="00F54469">
      <w:pPr>
        <w:numPr>
          <w:ilvl w:val="0"/>
          <w:numId w:val="75"/>
        </w:numPr>
        <w:suppressAutoHyphens/>
        <w:autoSpaceDN w:val="0"/>
        <w:spacing w:after="40"/>
        <w:ind w:left="709" w:hanging="425"/>
        <w:jc w:val="both"/>
        <w:textAlignment w:val="baseline"/>
        <w:rPr>
          <w:sz w:val="22"/>
          <w:szCs w:val="22"/>
        </w:rPr>
      </w:pPr>
      <w:r w:rsidRPr="00102470">
        <w:rPr>
          <w:sz w:val="22"/>
          <w:szCs w:val="22"/>
        </w:rPr>
        <w:t>Za zgodne z obowiązującymi przepisami i technologią wykonania usługi serwisowej na terenie Zamawiającego odpowiada kierownik lub przodowy brygady serwisu, wyznaczany przez osobę uprawnioną ze strony Wykonawcy.</w:t>
      </w:r>
    </w:p>
    <w:p w14:paraId="2121051A" w14:textId="77777777" w:rsidR="00E41400" w:rsidRPr="004F2A6E" w:rsidRDefault="00E41400" w:rsidP="00F54469">
      <w:pPr>
        <w:numPr>
          <w:ilvl w:val="0"/>
          <w:numId w:val="75"/>
        </w:numPr>
        <w:suppressAutoHyphens/>
        <w:autoSpaceDN w:val="0"/>
        <w:spacing w:after="40"/>
        <w:ind w:left="709" w:hanging="425"/>
        <w:jc w:val="both"/>
        <w:textAlignment w:val="baseline"/>
        <w:rPr>
          <w:sz w:val="22"/>
          <w:szCs w:val="22"/>
        </w:rPr>
      </w:pPr>
      <w:r w:rsidRPr="004F2A6E">
        <w:rPr>
          <w:bCs/>
          <w:i/>
          <w:iCs/>
          <w:sz w:val="22"/>
          <w:szCs w:val="22"/>
        </w:rPr>
        <w:t>Serwis</w:t>
      </w:r>
      <w:r w:rsidRPr="004F2A6E">
        <w:rPr>
          <w:sz w:val="22"/>
          <w:szCs w:val="22"/>
        </w:rPr>
        <w:t xml:space="preserve"> Wykonawcy zgłasza swój przyjazd u osoby określonej w zgłoszeniu i wspólnie z nią u dyspozytora Zamawiającego. Zgłoszenie przyjazdu </w:t>
      </w:r>
      <w:r w:rsidRPr="004F2A6E">
        <w:rPr>
          <w:i/>
          <w:iCs/>
          <w:spacing w:val="-4"/>
          <w:sz w:val="22"/>
          <w:szCs w:val="22"/>
        </w:rPr>
        <w:t>Serwisu</w:t>
      </w:r>
      <w:r w:rsidRPr="004F2A6E">
        <w:rPr>
          <w:sz w:val="22"/>
          <w:szCs w:val="22"/>
        </w:rPr>
        <w:t xml:space="preserve"> oznacza rozpoczęcie czasu świadczenia usługi serwisowej.</w:t>
      </w:r>
    </w:p>
    <w:p w14:paraId="0ACD69B3" w14:textId="66CF82DD" w:rsidR="00E41400" w:rsidRPr="00102470" w:rsidRDefault="00E41400" w:rsidP="00F54469">
      <w:pPr>
        <w:pStyle w:val="Akapitzlist"/>
        <w:numPr>
          <w:ilvl w:val="0"/>
          <w:numId w:val="75"/>
        </w:numPr>
        <w:suppressAutoHyphens/>
        <w:autoSpaceDN w:val="0"/>
        <w:spacing w:after="40"/>
        <w:ind w:left="709" w:hanging="425"/>
        <w:jc w:val="both"/>
        <w:textAlignment w:val="baseline"/>
        <w:rPr>
          <w:sz w:val="22"/>
          <w:szCs w:val="22"/>
        </w:rPr>
      </w:pPr>
      <w:r w:rsidRPr="00102470">
        <w:rPr>
          <w:sz w:val="22"/>
          <w:szCs w:val="22"/>
        </w:rPr>
        <w:t xml:space="preserve">Wykonanie usługi na terenie Kopalni będzie każdorazowo dokumentowane </w:t>
      </w:r>
      <w:bookmarkStart w:id="101" w:name="_Hlk180653785"/>
      <w:r w:rsidRPr="00102470">
        <w:rPr>
          <w:i/>
          <w:iCs/>
          <w:sz w:val="22"/>
          <w:szCs w:val="22"/>
        </w:rPr>
        <w:t>Protokołem wykonania usługi serwisowej</w:t>
      </w:r>
      <w:r w:rsidRPr="00102470">
        <w:rPr>
          <w:sz w:val="22"/>
          <w:szCs w:val="22"/>
        </w:rPr>
        <w:t xml:space="preserve"> </w:t>
      </w:r>
      <w:bookmarkEnd w:id="101"/>
      <w:r w:rsidRPr="00102470">
        <w:rPr>
          <w:sz w:val="22"/>
          <w:szCs w:val="22"/>
        </w:rPr>
        <w:t>sporządzanym w 2 egzemplarzach (po jednym dla każdej ze stron) potwierdzonym przez przedstawicieli Wykonawcy (Serwisu) i Zamawiającego (Kopalni).</w:t>
      </w:r>
    </w:p>
    <w:p w14:paraId="055CB4CC" w14:textId="77777777" w:rsidR="00E41400" w:rsidRPr="00102470" w:rsidRDefault="00E41400" w:rsidP="00F54469">
      <w:pPr>
        <w:pStyle w:val="Akapitzlist"/>
        <w:numPr>
          <w:ilvl w:val="0"/>
          <w:numId w:val="75"/>
        </w:numPr>
        <w:autoSpaceDE w:val="0"/>
        <w:autoSpaceDN w:val="0"/>
        <w:adjustRightInd w:val="0"/>
        <w:ind w:left="709" w:hanging="425"/>
        <w:rPr>
          <w:iCs/>
          <w:sz w:val="22"/>
          <w:szCs w:val="22"/>
        </w:rPr>
      </w:pPr>
      <w:r w:rsidRPr="00102470">
        <w:rPr>
          <w:iCs/>
          <w:sz w:val="22"/>
          <w:szCs w:val="22"/>
        </w:rPr>
        <w:t xml:space="preserve">Protokół usługi serwisowej powinien m.in. zawierać: </w:t>
      </w:r>
    </w:p>
    <w:p w14:paraId="5090B57F" w14:textId="77777777" w:rsidR="00E41400" w:rsidRPr="00CA4C77" w:rsidRDefault="00E41400" w:rsidP="00F54469">
      <w:pPr>
        <w:numPr>
          <w:ilvl w:val="0"/>
          <w:numId w:val="76"/>
        </w:numPr>
        <w:spacing w:after="40"/>
        <w:ind w:left="993" w:hanging="284"/>
        <w:jc w:val="both"/>
        <w:rPr>
          <w:sz w:val="22"/>
          <w:szCs w:val="22"/>
        </w:rPr>
      </w:pPr>
      <w:r w:rsidRPr="00CA4C77">
        <w:rPr>
          <w:sz w:val="22"/>
          <w:szCs w:val="22"/>
        </w:rPr>
        <w:t>numer kolejny,</w:t>
      </w:r>
    </w:p>
    <w:p w14:paraId="5A8FBC9A" w14:textId="77777777" w:rsidR="00E41400" w:rsidRPr="00CA4C77" w:rsidRDefault="00E41400" w:rsidP="00F54469">
      <w:pPr>
        <w:numPr>
          <w:ilvl w:val="0"/>
          <w:numId w:val="76"/>
        </w:numPr>
        <w:spacing w:after="40"/>
        <w:ind w:left="993" w:hanging="284"/>
        <w:jc w:val="both"/>
        <w:rPr>
          <w:sz w:val="22"/>
          <w:szCs w:val="22"/>
        </w:rPr>
      </w:pPr>
      <w:r w:rsidRPr="00CA4C77">
        <w:rPr>
          <w:sz w:val="22"/>
          <w:szCs w:val="22"/>
        </w:rPr>
        <w:t>datę i godzinę zgłoszenia usługi serwisowej (Wezwania Serwisowego),</w:t>
      </w:r>
    </w:p>
    <w:p w14:paraId="57433643" w14:textId="77777777" w:rsidR="00E41400" w:rsidRPr="00CA4C77" w:rsidRDefault="00E41400" w:rsidP="00F54469">
      <w:pPr>
        <w:numPr>
          <w:ilvl w:val="0"/>
          <w:numId w:val="76"/>
        </w:numPr>
        <w:spacing w:after="40"/>
        <w:ind w:left="993" w:hanging="284"/>
        <w:jc w:val="both"/>
        <w:rPr>
          <w:sz w:val="22"/>
          <w:szCs w:val="22"/>
        </w:rPr>
      </w:pPr>
      <w:r w:rsidRPr="00CA4C77">
        <w:rPr>
          <w:sz w:val="22"/>
          <w:szCs w:val="22"/>
        </w:rPr>
        <w:t>uzgodniony pomiędzy przedstawicielami stron termin wykonania usługi,</w:t>
      </w:r>
    </w:p>
    <w:p w14:paraId="48858BC5" w14:textId="77777777" w:rsidR="00E41400" w:rsidRPr="00CA4C77" w:rsidRDefault="00E41400" w:rsidP="00F54469">
      <w:pPr>
        <w:numPr>
          <w:ilvl w:val="0"/>
          <w:numId w:val="76"/>
        </w:numPr>
        <w:spacing w:after="40"/>
        <w:ind w:left="993" w:hanging="284"/>
        <w:jc w:val="both"/>
        <w:rPr>
          <w:sz w:val="22"/>
          <w:szCs w:val="22"/>
        </w:rPr>
      </w:pPr>
      <w:r w:rsidRPr="00CA4C77">
        <w:rPr>
          <w:sz w:val="22"/>
          <w:szCs w:val="22"/>
        </w:rPr>
        <w:t>rodzaj uszkodzenia,</w:t>
      </w:r>
    </w:p>
    <w:p w14:paraId="464FDFD4" w14:textId="77777777" w:rsidR="00E41400" w:rsidRPr="00CA4C77" w:rsidRDefault="00E41400" w:rsidP="00F54469">
      <w:pPr>
        <w:numPr>
          <w:ilvl w:val="0"/>
          <w:numId w:val="76"/>
        </w:numPr>
        <w:spacing w:after="40"/>
        <w:ind w:left="993" w:hanging="284"/>
        <w:jc w:val="both"/>
        <w:rPr>
          <w:sz w:val="22"/>
          <w:szCs w:val="22"/>
        </w:rPr>
      </w:pPr>
      <w:r w:rsidRPr="00CA4C77">
        <w:rPr>
          <w:sz w:val="22"/>
          <w:szCs w:val="22"/>
        </w:rPr>
        <w:t>datę i godzinę przystąpienia do pracy serwisu (godzina zgłoszenia się serwisu</w:t>
      </w:r>
      <w:r w:rsidRPr="00CA4C77">
        <w:rPr>
          <w:sz w:val="22"/>
          <w:szCs w:val="22"/>
        </w:rPr>
        <w:br/>
        <w:t>u dyspozytora kopalni – wejście na teren Oddziału),</w:t>
      </w:r>
    </w:p>
    <w:p w14:paraId="014AAB00" w14:textId="77777777" w:rsidR="00E41400" w:rsidRPr="00CA4C77" w:rsidRDefault="00E41400" w:rsidP="00F54469">
      <w:pPr>
        <w:numPr>
          <w:ilvl w:val="0"/>
          <w:numId w:val="76"/>
        </w:numPr>
        <w:spacing w:after="40"/>
        <w:ind w:left="993" w:hanging="284"/>
        <w:jc w:val="both"/>
        <w:rPr>
          <w:sz w:val="22"/>
          <w:szCs w:val="22"/>
        </w:rPr>
      </w:pPr>
      <w:r w:rsidRPr="00CA4C77">
        <w:rPr>
          <w:sz w:val="22"/>
          <w:szCs w:val="22"/>
        </w:rPr>
        <w:t>datę i godzinę sporządzenia oraz podpisania protokołu serwisowego (data i godzina zakończenia pracy serwisu),</w:t>
      </w:r>
    </w:p>
    <w:p w14:paraId="288ED074" w14:textId="77777777" w:rsidR="00E41400" w:rsidRPr="00CA4C77" w:rsidRDefault="00E41400" w:rsidP="00F54469">
      <w:pPr>
        <w:numPr>
          <w:ilvl w:val="0"/>
          <w:numId w:val="76"/>
        </w:numPr>
        <w:spacing w:after="40"/>
        <w:ind w:left="993" w:hanging="284"/>
        <w:jc w:val="both"/>
        <w:rPr>
          <w:sz w:val="22"/>
          <w:szCs w:val="22"/>
        </w:rPr>
      </w:pPr>
      <w:r w:rsidRPr="00CA4C77">
        <w:rPr>
          <w:sz w:val="22"/>
          <w:szCs w:val="22"/>
        </w:rPr>
        <w:t>liczby roboczogodzin serwisowych związanych z realizacją zlecenia – wyliczona w oparciu o pkt e) oraz f),</w:t>
      </w:r>
    </w:p>
    <w:p w14:paraId="09DFC77D" w14:textId="77777777" w:rsidR="00E41400" w:rsidRPr="00CA4C77" w:rsidRDefault="00E41400" w:rsidP="00F54469">
      <w:pPr>
        <w:numPr>
          <w:ilvl w:val="0"/>
          <w:numId w:val="76"/>
        </w:numPr>
        <w:spacing w:after="40"/>
        <w:ind w:left="993" w:hanging="284"/>
        <w:jc w:val="both"/>
        <w:rPr>
          <w:sz w:val="22"/>
          <w:szCs w:val="22"/>
        </w:rPr>
      </w:pPr>
      <w:r w:rsidRPr="00CA4C77">
        <w:rPr>
          <w:sz w:val="22"/>
          <w:szCs w:val="22"/>
        </w:rPr>
        <w:t>wyszczególnienie przeprowadzonych prac/czynności,</w:t>
      </w:r>
    </w:p>
    <w:p w14:paraId="68F4C11D" w14:textId="77777777" w:rsidR="00E41400" w:rsidRPr="008E7C91" w:rsidRDefault="00E41400" w:rsidP="00F54469">
      <w:pPr>
        <w:numPr>
          <w:ilvl w:val="0"/>
          <w:numId w:val="76"/>
        </w:numPr>
        <w:spacing w:after="40"/>
        <w:ind w:left="993" w:hanging="284"/>
        <w:jc w:val="both"/>
        <w:rPr>
          <w:sz w:val="22"/>
          <w:szCs w:val="22"/>
        </w:rPr>
      </w:pPr>
      <w:r w:rsidRPr="00CA4C77">
        <w:rPr>
          <w:sz w:val="22"/>
          <w:szCs w:val="22"/>
        </w:rPr>
        <w:t xml:space="preserve">datę i godzinę zakończenia prac związanych z realizacją zlecenia (godzina przekazania </w:t>
      </w:r>
      <w:r w:rsidRPr="008E7C91">
        <w:rPr>
          <w:sz w:val="22"/>
          <w:szCs w:val="22"/>
        </w:rPr>
        <w:t>użytkownikowi sprawnej maszyny/urządzenia),</w:t>
      </w:r>
    </w:p>
    <w:p w14:paraId="10A16EA9" w14:textId="77777777" w:rsidR="00E41400" w:rsidRPr="008E7C91" w:rsidRDefault="00E41400" w:rsidP="00F54469">
      <w:pPr>
        <w:numPr>
          <w:ilvl w:val="0"/>
          <w:numId w:val="76"/>
        </w:numPr>
        <w:spacing w:after="40"/>
        <w:ind w:left="993" w:hanging="284"/>
        <w:jc w:val="both"/>
        <w:rPr>
          <w:color w:val="000000"/>
          <w:sz w:val="22"/>
          <w:szCs w:val="22"/>
        </w:rPr>
      </w:pPr>
      <w:r w:rsidRPr="008E7C91">
        <w:rPr>
          <w:color w:val="000000"/>
          <w:sz w:val="22"/>
          <w:szCs w:val="22"/>
        </w:rPr>
        <w:t>Wstępną opinię serwisu o przyczynach zaistnienia awarii, tj. czy awaria nastąpiła z przyczyn niezależnych od użytkownika, czy z braku odpowiedniej obsługi</w:t>
      </w:r>
    </w:p>
    <w:p w14:paraId="1C1F0198" w14:textId="77777777" w:rsidR="00E41400" w:rsidRPr="008E7C91" w:rsidRDefault="00E41400" w:rsidP="00F54469">
      <w:pPr>
        <w:numPr>
          <w:ilvl w:val="0"/>
          <w:numId w:val="76"/>
        </w:numPr>
        <w:spacing w:after="40"/>
        <w:ind w:left="993" w:hanging="284"/>
        <w:jc w:val="both"/>
        <w:rPr>
          <w:b/>
          <w:bCs/>
          <w:color w:val="000000"/>
          <w:sz w:val="22"/>
          <w:szCs w:val="22"/>
        </w:rPr>
      </w:pPr>
      <w:r w:rsidRPr="008E7C91">
        <w:rPr>
          <w:bCs/>
          <w:color w:val="000000"/>
          <w:sz w:val="22"/>
          <w:szCs w:val="22"/>
        </w:rPr>
        <w:t>Na Protokole usługi serwisowej, Wykonawca określi wstępnie czy wykonana usługa jest gwarancyjna lub pozagwarancyjna,</w:t>
      </w:r>
    </w:p>
    <w:p w14:paraId="6C8CE089" w14:textId="77777777" w:rsidR="00E41400" w:rsidRPr="008E7C91" w:rsidRDefault="00E41400" w:rsidP="00F54469">
      <w:pPr>
        <w:numPr>
          <w:ilvl w:val="0"/>
          <w:numId w:val="76"/>
        </w:numPr>
        <w:spacing w:after="40"/>
        <w:ind w:left="993" w:hanging="284"/>
        <w:jc w:val="both"/>
        <w:rPr>
          <w:b/>
          <w:bCs/>
          <w:color w:val="000000"/>
          <w:sz w:val="22"/>
          <w:szCs w:val="22"/>
        </w:rPr>
      </w:pPr>
      <w:r w:rsidRPr="008E7C91">
        <w:rPr>
          <w:sz w:val="22"/>
          <w:szCs w:val="22"/>
        </w:rPr>
        <w:t xml:space="preserve">specyfikację wymienionych elementów i podzespołów (z podaniem pozycji cennika/katalogu) </w:t>
      </w:r>
    </w:p>
    <w:p w14:paraId="38F4565B" w14:textId="77777777" w:rsidR="004C04CD" w:rsidRPr="005856B6" w:rsidRDefault="004C04CD" w:rsidP="00E41400">
      <w:pPr>
        <w:ind w:left="142" w:right="34" w:firstLine="567"/>
        <w:jc w:val="both"/>
        <w:rPr>
          <w:b/>
          <w:bCs/>
          <w:iCs/>
          <w:sz w:val="16"/>
          <w:szCs w:val="16"/>
        </w:rPr>
      </w:pPr>
    </w:p>
    <w:p w14:paraId="3A8B9214" w14:textId="3BA15417" w:rsidR="00E41400" w:rsidRPr="00E41400" w:rsidRDefault="00E41400" w:rsidP="00E41400">
      <w:pPr>
        <w:ind w:left="142" w:right="34" w:firstLine="567"/>
        <w:jc w:val="both"/>
        <w:rPr>
          <w:b/>
          <w:bCs/>
          <w:iCs/>
          <w:sz w:val="22"/>
          <w:szCs w:val="22"/>
        </w:rPr>
      </w:pPr>
      <w:r w:rsidRPr="00E41400">
        <w:rPr>
          <w:b/>
          <w:bCs/>
          <w:iCs/>
          <w:sz w:val="22"/>
          <w:szCs w:val="22"/>
        </w:rPr>
        <w:t xml:space="preserve">Uwaga:  </w:t>
      </w:r>
    </w:p>
    <w:p w14:paraId="22537A15" w14:textId="4546F8DE" w:rsidR="00E41400" w:rsidRPr="00E41400" w:rsidRDefault="00E41400" w:rsidP="00E41400">
      <w:pPr>
        <w:ind w:left="709" w:right="34"/>
        <w:jc w:val="both"/>
        <w:rPr>
          <w:b/>
          <w:bCs/>
          <w:iCs/>
          <w:sz w:val="22"/>
          <w:szCs w:val="22"/>
        </w:rPr>
      </w:pPr>
      <w:r w:rsidRPr="00E41400">
        <w:rPr>
          <w:b/>
          <w:bCs/>
          <w:iCs/>
          <w:sz w:val="22"/>
          <w:szCs w:val="22"/>
        </w:rPr>
        <w:t xml:space="preserve">Dopuszcza się możliwość uzupełnienia numeru katalogowego/pozycji cennika z umowy niezwłocznie,  nie później jednak niż do 3 dni roboczych po wykonaniu usługi serwisowej. </w:t>
      </w:r>
      <w:r w:rsidRPr="00E41400">
        <w:rPr>
          <w:b/>
          <w:bCs/>
          <w:sz w:val="22"/>
          <w:szCs w:val="22"/>
        </w:rPr>
        <w:t xml:space="preserve">Możliwość uzupełnienia numeru katalogowego/pozycji cennika z umowy niezwłocznie,  nie później jednak niż do 3 dni roboczych po wykonaniu usługi serwisowej, stosowanie </w:t>
      </w:r>
      <w:r w:rsidRPr="00E41400">
        <w:rPr>
          <w:b/>
          <w:bCs/>
          <w:sz w:val="22"/>
          <w:szCs w:val="22"/>
        </w:rPr>
        <w:lastRenderedPageBreak/>
        <w:t>protokołu usługi serwisowej w wersji elektronicznej, potwierdzonego przez przedstawicieli Wykonawcy i przesyłanego na ustalony w tym celu adres mailowy.</w:t>
      </w:r>
    </w:p>
    <w:p w14:paraId="777F2A6D" w14:textId="77777777" w:rsidR="00E41400" w:rsidRPr="000413A8" w:rsidRDefault="00E41400" w:rsidP="00E41400">
      <w:pPr>
        <w:spacing w:after="40"/>
        <w:ind w:left="993"/>
        <w:jc w:val="both"/>
        <w:rPr>
          <w:sz w:val="16"/>
          <w:szCs w:val="16"/>
        </w:rPr>
      </w:pPr>
    </w:p>
    <w:p w14:paraId="648B9DA4" w14:textId="10A1B7AE" w:rsidR="00E41400" w:rsidRPr="00E41400" w:rsidRDefault="00E41400" w:rsidP="00F54469">
      <w:pPr>
        <w:pStyle w:val="Akapitzlist"/>
        <w:numPr>
          <w:ilvl w:val="0"/>
          <w:numId w:val="75"/>
        </w:numPr>
        <w:autoSpaceDE w:val="0"/>
        <w:autoSpaceDN w:val="0"/>
        <w:adjustRightInd w:val="0"/>
        <w:ind w:left="709" w:hanging="425"/>
        <w:jc w:val="both"/>
        <w:rPr>
          <w:b/>
          <w:bCs/>
          <w:sz w:val="22"/>
          <w:szCs w:val="22"/>
        </w:rPr>
      </w:pPr>
      <w:r w:rsidRPr="00E41400">
        <w:rPr>
          <w:iCs/>
          <w:sz w:val="22"/>
          <w:szCs w:val="22"/>
        </w:rPr>
        <w:t>Za</w:t>
      </w:r>
      <w:r w:rsidRPr="00E41400">
        <w:rPr>
          <w:bCs/>
          <w:sz w:val="22"/>
          <w:szCs w:val="22"/>
        </w:rPr>
        <w:t xml:space="preserve"> transport podzespołów i części zamiennych do Zamawiającego dostarczanych</w:t>
      </w:r>
      <w:r w:rsidR="004C04CD">
        <w:rPr>
          <w:bCs/>
          <w:sz w:val="22"/>
          <w:szCs w:val="22"/>
        </w:rPr>
        <w:t xml:space="preserve"> </w:t>
      </w:r>
    </w:p>
    <w:p w14:paraId="5B2B9B21" w14:textId="77777777" w:rsidR="00E41400" w:rsidRPr="00E41400" w:rsidRDefault="00E41400" w:rsidP="00F54469">
      <w:pPr>
        <w:pStyle w:val="Tekstpodstawowy"/>
        <w:numPr>
          <w:ilvl w:val="0"/>
          <w:numId w:val="77"/>
        </w:numPr>
        <w:spacing w:after="0"/>
        <w:ind w:left="993" w:hanging="284"/>
        <w:jc w:val="both"/>
        <w:rPr>
          <w:bCs/>
          <w:iCs/>
          <w:sz w:val="22"/>
          <w:szCs w:val="22"/>
        </w:rPr>
      </w:pPr>
      <w:bookmarkStart w:id="102" w:name="_Hlk96083301"/>
      <w:r w:rsidRPr="00E41400">
        <w:rPr>
          <w:bCs/>
          <w:iCs/>
          <w:sz w:val="22"/>
          <w:szCs w:val="22"/>
        </w:rPr>
        <w:t xml:space="preserve">w ramach usług serwisowych realizowanych </w:t>
      </w:r>
      <w:r w:rsidRPr="00E41400">
        <w:rPr>
          <w:iCs/>
          <w:sz w:val="22"/>
          <w:szCs w:val="22"/>
        </w:rPr>
        <w:t>z udziałem ekipy serwisowej</w:t>
      </w:r>
      <w:r w:rsidRPr="00E41400">
        <w:rPr>
          <w:bCs/>
          <w:iCs/>
          <w:sz w:val="22"/>
          <w:szCs w:val="22"/>
        </w:rPr>
        <w:t xml:space="preserve"> (serwisanta/serwisantów Wykonawcy),</w:t>
      </w:r>
    </w:p>
    <w:p w14:paraId="04FD3450" w14:textId="3FD351C4" w:rsidR="00E41400" w:rsidRPr="00E41400" w:rsidRDefault="00E41400" w:rsidP="00F54469">
      <w:pPr>
        <w:pStyle w:val="Tekstpodstawowy"/>
        <w:numPr>
          <w:ilvl w:val="0"/>
          <w:numId w:val="77"/>
        </w:numPr>
        <w:spacing w:after="0"/>
        <w:ind w:left="993" w:hanging="284"/>
        <w:jc w:val="both"/>
        <w:rPr>
          <w:bCs/>
          <w:iCs/>
          <w:sz w:val="22"/>
          <w:szCs w:val="22"/>
        </w:rPr>
      </w:pPr>
      <w:r w:rsidRPr="00E41400">
        <w:rPr>
          <w:bCs/>
          <w:iCs/>
          <w:sz w:val="22"/>
          <w:szCs w:val="22"/>
        </w:rPr>
        <w:t xml:space="preserve">w ramach usług serwisowych poprzez dostawę podzespołów i części zamiennych transportem Wykonawcy, </w:t>
      </w:r>
      <w:bookmarkEnd w:id="102"/>
      <w:r w:rsidRPr="00E41400">
        <w:rPr>
          <w:bCs/>
          <w:iCs/>
          <w:sz w:val="22"/>
          <w:szCs w:val="22"/>
        </w:rPr>
        <w:t>odpowiada Wykonawca.</w:t>
      </w:r>
    </w:p>
    <w:p w14:paraId="00CCA70D" w14:textId="2572C7DC" w:rsidR="00E41400" w:rsidRPr="00BD26AB" w:rsidRDefault="00E41400" w:rsidP="00F54469">
      <w:pPr>
        <w:pStyle w:val="Akapitzlist"/>
        <w:numPr>
          <w:ilvl w:val="0"/>
          <w:numId w:val="75"/>
        </w:numPr>
        <w:autoSpaceDE w:val="0"/>
        <w:autoSpaceDN w:val="0"/>
        <w:adjustRightInd w:val="0"/>
        <w:ind w:left="709" w:hanging="425"/>
        <w:jc w:val="both"/>
        <w:rPr>
          <w:bCs/>
          <w:sz w:val="22"/>
          <w:szCs w:val="22"/>
        </w:rPr>
      </w:pPr>
      <w:r w:rsidRPr="00BD26AB">
        <w:rPr>
          <w:bCs/>
          <w:sz w:val="22"/>
          <w:szCs w:val="22"/>
        </w:rPr>
        <w:t>Wszystkie części i podzespoły budowane w maszynie lub dostarczane Zamawiającemu w</w:t>
      </w:r>
      <w:r w:rsidR="00BD26AB">
        <w:rPr>
          <w:bCs/>
          <w:sz w:val="22"/>
          <w:szCs w:val="22"/>
        </w:rPr>
        <w:t> </w:t>
      </w:r>
      <w:r w:rsidRPr="00BD26AB">
        <w:rPr>
          <w:bCs/>
          <w:sz w:val="22"/>
          <w:szCs w:val="22"/>
        </w:rPr>
        <w:t>ramach świadczonych usług serwisowych powinny być identyfikowalne. Wymóg ten nie dotyczy: śrub, nakrętek, przewodów hydraulicznych i elektrycznych.</w:t>
      </w:r>
    </w:p>
    <w:p w14:paraId="463143DC" w14:textId="65371D16" w:rsidR="00E41400" w:rsidRPr="00BD26AB" w:rsidRDefault="00E41400" w:rsidP="00F54469">
      <w:pPr>
        <w:pStyle w:val="Akapitzlist"/>
        <w:numPr>
          <w:ilvl w:val="0"/>
          <w:numId w:val="75"/>
        </w:numPr>
        <w:autoSpaceDE w:val="0"/>
        <w:autoSpaceDN w:val="0"/>
        <w:adjustRightInd w:val="0"/>
        <w:ind w:left="709" w:hanging="425"/>
        <w:jc w:val="both"/>
        <w:rPr>
          <w:bCs/>
          <w:sz w:val="22"/>
          <w:szCs w:val="22"/>
        </w:rPr>
      </w:pPr>
      <w:r w:rsidRPr="00BD26AB">
        <w:rPr>
          <w:bCs/>
          <w:sz w:val="22"/>
          <w:szCs w:val="22"/>
        </w:rPr>
        <w:t>Dla części i podzespołów budowanych w maszynie lub dostarczanych Zamawiającemu w</w:t>
      </w:r>
      <w:r w:rsidR="00BD26AB">
        <w:rPr>
          <w:bCs/>
          <w:sz w:val="22"/>
          <w:szCs w:val="22"/>
        </w:rPr>
        <w:t> </w:t>
      </w:r>
      <w:r w:rsidRPr="00BD26AB">
        <w:rPr>
          <w:bCs/>
          <w:sz w:val="22"/>
          <w:szCs w:val="22"/>
        </w:rPr>
        <w:t>ramach świadczonych usług serwisowych Wykonawca przekaże niezbędne wymagane dla zgodnego z przepisami ich użytkowania dokumenty (</w:t>
      </w:r>
      <w:r w:rsidR="00345482">
        <w:rPr>
          <w:bCs/>
          <w:sz w:val="22"/>
          <w:szCs w:val="22"/>
        </w:rPr>
        <w:t xml:space="preserve">zaświadczenia fabryczne, </w:t>
      </w:r>
      <w:r w:rsidRPr="00BD26AB">
        <w:rPr>
          <w:bCs/>
          <w:sz w:val="22"/>
          <w:szCs w:val="22"/>
        </w:rPr>
        <w:t>certyfikaty,</w:t>
      </w:r>
      <w:r w:rsidR="00345482">
        <w:rPr>
          <w:bCs/>
          <w:sz w:val="22"/>
          <w:szCs w:val="22"/>
        </w:rPr>
        <w:t xml:space="preserve"> deklaracje zgodności WE, świadectwa zgodności,</w:t>
      </w:r>
      <w:r w:rsidRPr="00BD26AB">
        <w:rPr>
          <w:bCs/>
          <w:sz w:val="22"/>
          <w:szCs w:val="22"/>
        </w:rPr>
        <w:t xml:space="preserve"> protokoły badań, protokoły nastaw, itp.).</w:t>
      </w:r>
    </w:p>
    <w:p w14:paraId="6B053A38" w14:textId="271040CA" w:rsidR="00E41400" w:rsidRPr="00BD26AB" w:rsidRDefault="00E41400" w:rsidP="00F54469">
      <w:pPr>
        <w:pStyle w:val="Akapitzlist"/>
        <w:numPr>
          <w:ilvl w:val="0"/>
          <w:numId w:val="75"/>
        </w:numPr>
        <w:autoSpaceDE w:val="0"/>
        <w:autoSpaceDN w:val="0"/>
        <w:adjustRightInd w:val="0"/>
        <w:ind w:left="709" w:hanging="425"/>
        <w:jc w:val="both"/>
        <w:rPr>
          <w:b/>
          <w:bCs/>
          <w:sz w:val="22"/>
          <w:szCs w:val="22"/>
        </w:rPr>
      </w:pPr>
      <w:r w:rsidRPr="00BD26AB">
        <w:rPr>
          <w:sz w:val="22"/>
          <w:szCs w:val="22"/>
        </w:rPr>
        <w:t xml:space="preserve">Przedstawiciele Wykonawcy (Serwisu) i Zamawiającego (Kopalni) zobowiązani są do podpisania </w:t>
      </w:r>
      <w:r w:rsidRPr="00BD26AB">
        <w:rPr>
          <w:i/>
          <w:iCs/>
          <w:sz w:val="22"/>
          <w:szCs w:val="22"/>
        </w:rPr>
        <w:t xml:space="preserve">Protokołu wykonania usługi serwisowej </w:t>
      </w:r>
      <w:r w:rsidRPr="00BD26AB">
        <w:rPr>
          <w:sz w:val="22"/>
          <w:szCs w:val="22"/>
        </w:rPr>
        <w:t xml:space="preserve">z wykonania usługi </w:t>
      </w:r>
      <w:r w:rsidRPr="00BD26AB">
        <w:rPr>
          <w:bCs/>
          <w:sz w:val="22"/>
          <w:szCs w:val="22"/>
        </w:rPr>
        <w:t>serwisowej</w:t>
      </w:r>
      <w:r w:rsidRPr="00BD26AB">
        <w:rPr>
          <w:sz w:val="22"/>
          <w:szCs w:val="22"/>
        </w:rPr>
        <w:t>.</w:t>
      </w:r>
    </w:p>
    <w:p w14:paraId="42975FD8" w14:textId="3592502A" w:rsidR="00E41400" w:rsidRPr="00BD26AB" w:rsidRDefault="00E41400" w:rsidP="00F54469">
      <w:pPr>
        <w:pStyle w:val="Akapitzlist"/>
        <w:numPr>
          <w:ilvl w:val="0"/>
          <w:numId w:val="75"/>
        </w:numPr>
        <w:autoSpaceDE w:val="0"/>
        <w:autoSpaceDN w:val="0"/>
        <w:adjustRightInd w:val="0"/>
        <w:ind w:left="709" w:hanging="425"/>
        <w:jc w:val="both"/>
        <w:rPr>
          <w:b/>
          <w:bCs/>
          <w:sz w:val="22"/>
          <w:szCs w:val="22"/>
        </w:rPr>
      </w:pPr>
      <w:r w:rsidRPr="00BD26AB">
        <w:rPr>
          <w:sz w:val="22"/>
          <w:szCs w:val="22"/>
        </w:rPr>
        <w:t xml:space="preserve">Każdej ze Stron przysługuje prawo do wniesienia zastrzeżeń do treści </w:t>
      </w:r>
      <w:r w:rsidRPr="00BD26AB">
        <w:rPr>
          <w:i/>
          <w:iCs/>
          <w:sz w:val="22"/>
          <w:szCs w:val="22"/>
        </w:rPr>
        <w:t>Protokołu wykonania usługi serwisowej</w:t>
      </w:r>
      <w:r w:rsidRPr="00BD26AB">
        <w:rPr>
          <w:sz w:val="22"/>
          <w:szCs w:val="22"/>
        </w:rPr>
        <w:t>.</w:t>
      </w:r>
    </w:p>
    <w:p w14:paraId="1A62A7ED" w14:textId="687AE210" w:rsidR="00E41400" w:rsidRPr="00BD26AB" w:rsidRDefault="00E41400" w:rsidP="00F54469">
      <w:pPr>
        <w:pStyle w:val="Akapitzlist"/>
        <w:numPr>
          <w:ilvl w:val="0"/>
          <w:numId w:val="75"/>
        </w:numPr>
        <w:autoSpaceDE w:val="0"/>
        <w:autoSpaceDN w:val="0"/>
        <w:adjustRightInd w:val="0"/>
        <w:ind w:left="709" w:hanging="425"/>
        <w:jc w:val="both"/>
        <w:rPr>
          <w:b/>
          <w:bCs/>
          <w:sz w:val="22"/>
          <w:szCs w:val="22"/>
        </w:rPr>
      </w:pPr>
      <w:r w:rsidRPr="00BD26AB">
        <w:rPr>
          <w:sz w:val="22"/>
          <w:szCs w:val="22"/>
        </w:rPr>
        <w:t>Przedstawiciele Wykonawcy określą na miejscu, w trakcie naprawy jeżeli to możliwe kwalifikację danej usługi (odpłatna / nieodpłatna, gwarancyjna / pozagwarancyjna).</w:t>
      </w:r>
      <w:r w:rsidR="00BD26AB">
        <w:rPr>
          <w:sz w:val="22"/>
          <w:szCs w:val="22"/>
        </w:rPr>
        <w:t xml:space="preserve"> </w:t>
      </w:r>
      <w:r w:rsidRPr="00BD26AB">
        <w:rPr>
          <w:sz w:val="22"/>
          <w:szCs w:val="22"/>
        </w:rPr>
        <w:t xml:space="preserve">Fakt ten zostanie potwierdzony w </w:t>
      </w:r>
      <w:r w:rsidRPr="00BD26AB">
        <w:rPr>
          <w:i/>
          <w:iCs/>
          <w:sz w:val="22"/>
          <w:szCs w:val="22"/>
        </w:rPr>
        <w:t xml:space="preserve">Protokole wykonania usługi </w:t>
      </w:r>
      <w:r w:rsidRPr="004C04CD">
        <w:rPr>
          <w:i/>
          <w:iCs/>
          <w:sz w:val="22"/>
          <w:szCs w:val="22"/>
        </w:rPr>
        <w:t>serwisowej</w:t>
      </w:r>
      <w:r w:rsidR="004C04CD" w:rsidRPr="004C04CD">
        <w:rPr>
          <w:i/>
          <w:iCs/>
          <w:sz w:val="22"/>
          <w:szCs w:val="22"/>
        </w:rPr>
        <w:t>.</w:t>
      </w:r>
      <w:r w:rsidR="004C04CD">
        <w:rPr>
          <w:b/>
          <w:bCs/>
          <w:i/>
          <w:iCs/>
          <w:sz w:val="22"/>
          <w:szCs w:val="22"/>
        </w:rPr>
        <w:t xml:space="preserve"> </w:t>
      </w:r>
    </w:p>
    <w:p w14:paraId="55D0FEE5" w14:textId="77777777" w:rsidR="00E41400" w:rsidRPr="00BD26AB" w:rsidRDefault="00E41400" w:rsidP="00F54469">
      <w:pPr>
        <w:pStyle w:val="Akapitzlist"/>
        <w:numPr>
          <w:ilvl w:val="0"/>
          <w:numId w:val="75"/>
        </w:numPr>
        <w:autoSpaceDE w:val="0"/>
        <w:autoSpaceDN w:val="0"/>
        <w:adjustRightInd w:val="0"/>
        <w:ind w:left="709" w:hanging="425"/>
        <w:jc w:val="both"/>
        <w:rPr>
          <w:sz w:val="22"/>
          <w:szCs w:val="22"/>
        </w:rPr>
      </w:pPr>
      <w:r w:rsidRPr="00BD26AB">
        <w:rPr>
          <w:sz w:val="22"/>
          <w:szCs w:val="22"/>
        </w:rPr>
        <w:t xml:space="preserve">Upoważnionym w imieniu </w:t>
      </w:r>
      <w:r w:rsidRPr="00BD26AB">
        <w:rPr>
          <w:i/>
          <w:iCs/>
          <w:sz w:val="22"/>
          <w:szCs w:val="22"/>
        </w:rPr>
        <w:t>Zmawiającego</w:t>
      </w:r>
      <w:r w:rsidRPr="00BD26AB">
        <w:rPr>
          <w:sz w:val="22"/>
          <w:szCs w:val="22"/>
        </w:rPr>
        <w:t xml:space="preserve">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4129F99B" w14:textId="005151EA" w:rsidR="00BD26AB" w:rsidRDefault="00E41400" w:rsidP="00F54469">
      <w:pPr>
        <w:pStyle w:val="Akapitzlist"/>
        <w:numPr>
          <w:ilvl w:val="0"/>
          <w:numId w:val="75"/>
        </w:numPr>
        <w:autoSpaceDE w:val="0"/>
        <w:autoSpaceDN w:val="0"/>
        <w:adjustRightInd w:val="0"/>
        <w:ind w:left="709" w:hanging="425"/>
        <w:jc w:val="both"/>
        <w:rPr>
          <w:sz w:val="22"/>
          <w:szCs w:val="22"/>
        </w:rPr>
      </w:pPr>
      <w:r w:rsidRPr="00BD26AB">
        <w:rPr>
          <w:sz w:val="22"/>
          <w:szCs w:val="22"/>
        </w:rPr>
        <w:t xml:space="preserve">1 egz. </w:t>
      </w:r>
      <w:r w:rsidRPr="00BD26AB">
        <w:rPr>
          <w:i/>
          <w:iCs/>
          <w:sz w:val="22"/>
          <w:szCs w:val="22"/>
        </w:rPr>
        <w:t xml:space="preserve">Protokołu wykonania usługi serwisowej </w:t>
      </w:r>
      <w:r w:rsidRPr="00BD26AB">
        <w:rPr>
          <w:sz w:val="22"/>
          <w:szCs w:val="22"/>
        </w:rPr>
        <w:t>przekazany Kopalni,</w:t>
      </w:r>
      <w:r w:rsidRPr="00BD26AB">
        <w:rPr>
          <w:i/>
          <w:iCs/>
          <w:sz w:val="22"/>
          <w:szCs w:val="22"/>
        </w:rPr>
        <w:t xml:space="preserve"> </w:t>
      </w:r>
      <w:r w:rsidRPr="00BD26AB">
        <w:rPr>
          <w:sz w:val="22"/>
          <w:szCs w:val="22"/>
        </w:rPr>
        <w:t>wymaga weryfikacji przez KDEM-a (a</w:t>
      </w:r>
      <w:r w:rsidR="00BD26AB">
        <w:rPr>
          <w:sz w:val="22"/>
          <w:szCs w:val="22"/>
        </w:rPr>
        <w:t> </w:t>
      </w:r>
      <w:r w:rsidRPr="00BD26AB">
        <w:rPr>
          <w:sz w:val="22"/>
          <w:szCs w:val="22"/>
        </w:rPr>
        <w:t>w</w:t>
      </w:r>
      <w:r w:rsidR="00BD26AB">
        <w:rPr>
          <w:sz w:val="22"/>
          <w:szCs w:val="22"/>
        </w:rPr>
        <w:t> </w:t>
      </w:r>
      <w:r w:rsidRPr="00BD26AB">
        <w:rPr>
          <w:sz w:val="22"/>
          <w:szCs w:val="22"/>
        </w:rPr>
        <w:t xml:space="preserve">razie nieobecności jego zastępcy) nie później niż w terminie do 2 dni roboczych od daty jego sporządzenia, co KDEM potwierdza na </w:t>
      </w:r>
      <w:r w:rsidRPr="00BD26AB">
        <w:rPr>
          <w:i/>
          <w:iCs/>
          <w:sz w:val="22"/>
          <w:szCs w:val="22"/>
        </w:rPr>
        <w:t xml:space="preserve">Protokole wykonania usługi serwisowej </w:t>
      </w:r>
      <w:r w:rsidRPr="00BD26AB">
        <w:rPr>
          <w:sz w:val="22"/>
          <w:szCs w:val="22"/>
        </w:rPr>
        <w:t>(podpis i pieczątka (czytelna)  oraz data).</w:t>
      </w:r>
      <w:r w:rsidR="00BD26AB">
        <w:rPr>
          <w:sz w:val="22"/>
          <w:szCs w:val="22"/>
        </w:rPr>
        <w:t xml:space="preserve"> </w:t>
      </w:r>
    </w:p>
    <w:p w14:paraId="2CC253F7" w14:textId="4D834CE6" w:rsidR="00E41400" w:rsidRPr="00BD26AB" w:rsidRDefault="00E41400" w:rsidP="00BD26AB">
      <w:pPr>
        <w:pStyle w:val="Akapitzlist"/>
        <w:autoSpaceDE w:val="0"/>
        <w:autoSpaceDN w:val="0"/>
        <w:adjustRightInd w:val="0"/>
        <w:ind w:left="709"/>
        <w:jc w:val="both"/>
        <w:rPr>
          <w:sz w:val="22"/>
          <w:szCs w:val="22"/>
        </w:rPr>
      </w:pPr>
      <w:r w:rsidRPr="00BD26AB">
        <w:rPr>
          <w:iCs/>
          <w:sz w:val="22"/>
          <w:szCs w:val="22"/>
        </w:rPr>
        <w:t>Dopuszcza się stosowanie protokołu usługi serwisowej w wersji elektronicznej, potwierdzonym przez przedstawicieli Wykonawcy i  przesyłanej na ustalony adres mailowy.</w:t>
      </w:r>
    </w:p>
    <w:p w14:paraId="361BED1E" w14:textId="45999C8F" w:rsidR="00E41400" w:rsidRPr="00BD26AB" w:rsidRDefault="00E41400" w:rsidP="00F54469">
      <w:pPr>
        <w:pStyle w:val="Akapitzlist"/>
        <w:numPr>
          <w:ilvl w:val="0"/>
          <w:numId w:val="75"/>
        </w:numPr>
        <w:autoSpaceDE w:val="0"/>
        <w:autoSpaceDN w:val="0"/>
        <w:adjustRightInd w:val="0"/>
        <w:ind w:left="709" w:hanging="425"/>
        <w:jc w:val="both"/>
        <w:rPr>
          <w:sz w:val="22"/>
          <w:szCs w:val="22"/>
        </w:rPr>
      </w:pPr>
      <w:r w:rsidRPr="00BD26AB">
        <w:rPr>
          <w:sz w:val="22"/>
          <w:szCs w:val="22"/>
        </w:rPr>
        <w:t>Przedstawiciele</w:t>
      </w:r>
      <w:r w:rsidRPr="00BD26AB">
        <w:rPr>
          <w:i/>
          <w:iCs/>
          <w:sz w:val="22"/>
          <w:szCs w:val="22"/>
        </w:rPr>
        <w:t xml:space="preserve"> Zamawiającego</w:t>
      </w:r>
      <w:r w:rsidRPr="00BD26AB">
        <w:rPr>
          <w:sz w:val="22"/>
          <w:szCs w:val="22"/>
        </w:rPr>
        <w:t xml:space="preserve"> sporządzają </w:t>
      </w:r>
      <w:r w:rsidRPr="00BD26AB">
        <w:rPr>
          <w:i/>
          <w:sz w:val="22"/>
          <w:szCs w:val="22"/>
        </w:rPr>
        <w:t>I</w:t>
      </w:r>
      <w:r w:rsidRPr="00BD26AB">
        <w:rPr>
          <w:i/>
          <w:iCs/>
          <w:sz w:val="22"/>
          <w:szCs w:val="22"/>
        </w:rPr>
        <w:t>nformację</w:t>
      </w:r>
      <w:r w:rsidRPr="00BD26AB">
        <w:rPr>
          <w:sz w:val="22"/>
          <w:szCs w:val="22"/>
        </w:rPr>
        <w:t xml:space="preserve"> z zastrzeżeniami Kopalni (</w:t>
      </w:r>
      <w:r w:rsidRPr="00BD26AB">
        <w:rPr>
          <w:i/>
          <w:iCs/>
          <w:sz w:val="22"/>
          <w:szCs w:val="22"/>
        </w:rPr>
        <w:t>Zastrzeżenie</w:t>
      </w:r>
      <w:r w:rsidRPr="00BD26AB">
        <w:rPr>
          <w:sz w:val="22"/>
          <w:szCs w:val="22"/>
        </w:rPr>
        <w:t>) w przypadku uwag (zastrzeżeń) co do:</w:t>
      </w:r>
    </w:p>
    <w:p w14:paraId="68646F30" w14:textId="77777777" w:rsidR="00E41400" w:rsidRPr="00102470" w:rsidRDefault="00E41400" w:rsidP="00F54469">
      <w:pPr>
        <w:pStyle w:val="Akapitzlist"/>
        <w:numPr>
          <w:ilvl w:val="0"/>
          <w:numId w:val="74"/>
        </w:numPr>
        <w:ind w:left="993" w:hanging="284"/>
        <w:jc w:val="both"/>
        <w:rPr>
          <w:sz w:val="22"/>
          <w:szCs w:val="22"/>
        </w:rPr>
      </w:pPr>
      <w:r w:rsidRPr="00102470">
        <w:rPr>
          <w:sz w:val="22"/>
          <w:szCs w:val="22"/>
        </w:rPr>
        <w:t>ilości roboczogodzin,</w:t>
      </w:r>
    </w:p>
    <w:p w14:paraId="700A75BA" w14:textId="77777777" w:rsidR="00E41400" w:rsidRPr="00102470" w:rsidRDefault="00E41400" w:rsidP="00F54469">
      <w:pPr>
        <w:pStyle w:val="Akapitzlist"/>
        <w:numPr>
          <w:ilvl w:val="0"/>
          <w:numId w:val="74"/>
        </w:numPr>
        <w:ind w:left="993" w:hanging="284"/>
        <w:jc w:val="both"/>
        <w:rPr>
          <w:sz w:val="22"/>
          <w:szCs w:val="22"/>
        </w:rPr>
      </w:pPr>
      <w:r w:rsidRPr="00102470">
        <w:rPr>
          <w:sz w:val="22"/>
          <w:szCs w:val="22"/>
        </w:rPr>
        <w:t>zużytych materiałów - dotyczy to również usługi serwisowej w ramach których dostarczane był tylko podzespoły</w:t>
      </w:r>
    </w:p>
    <w:p w14:paraId="5C5352FC" w14:textId="77777777" w:rsidR="00E41400" w:rsidRPr="00102470" w:rsidRDefault="00E41400" w:rsidP="00F54469">
      <w:pPr>
        <w:pStyle w:val="Akapitzlist"/>
        <w:numPr>
          <w:ilvl w:val="0"/>
          <w:numId w:val="74"/>
        </w:numPr>
        <w:ind w:left="993" w:hanging="284"/>
        <w:jc w:val="both"/>
        <w:rPr>
          <w:sz w:val="22"/>
          <w:szCs w:val="22"/>
        </w:rPr>
      </w:pPr>
      <w:r w:rsidRPr="00102470">
        <w:rPr>
          <w:sz w:val="22"/>
          <w:szCs w:val="22"/>
        </w:rPr>
        <w:t xml:space="preserve">kwalifikacji danej usługi (odpłatna / nieodpłatna, gwarancyjna , pozagwarancyjna)  - dotyczy </w:t>
      </w:r>
      <w:r>
        <w:rPr>
          <w:sz w:val="22"/>
          <w:szCs w:val="22"/>
        </w:rPr>
        <w:br/>
      </w:r>
      <w:r w:rsidRPr="00102470">
        <w:rPr>
          <w:sz w:val="22"/>
          <w:szCs w:val="22"/>
        </w:rPr>
        <w:t>to również usługi serwisowej w ramach których dostarczane był tylko podzespoły</w:t>
      </w:r>
    </w:p>
    <w:p w14:paraId="03A3757A" w14:textId="77777777" w:rsidR="00E41400" w:rsidRPr="00102470" w:rsidRDefault="00E41400" w:rsidP="00F54469">
      <w:pPr>
        <w:pStyle w:val="Akapitzlist"/>
        <w:numPr>
          <w:ilvl w:val="0"/>
          <w:numId w:val="75"/>
        </w:numPr>
        <w:autoSpaceDE w:val="0"/>
        <w:autoSpaceDN w:val="0"/>
        <w:adjustRightInd w:val="0"/>
        <w:ind w:left="709" w:hanging="425"/>
        <w:rPr>
          <w:sz w:val="22"/>
          <w:szCs w:val="22"/>
        </w:rPr>
      </w:pPr>
      <w:r w:rsidRPr="00102470">
        <w:rPr>
          <w:sz w:val="22"/>
          <w:szCs w:val="22"/>
        </w:rPr>
        <w:t xml:space="preserve">Przedmiotową </w:t>
      </w:r>
      <w:r w:rsidRPr="00102470">
        <w:rPr>
          <w:i/>
          <w:iCs/>
          <w:sz w:val="22"/>
          <w:szCs w:val="22"/>
        </w:rPr>
        <w:t>Informację</w:t>
      </w:r>
      <w:r w:rsidRPr="00102470">
        <w:rPr>
          <w:sz w:val="22"/>
          <w:szCs w:val="22"/>
        </w:rPr>
        <w:t xml:space="preserve"> z zastrzeżeniami:</w:t>
      </w:r>
    </w:p>
    <w:p w14:paraId="30DE7A53" w14:textId="77777777" w:rsidR="00E41400" w:rsidRPr="00102470" w:rsidRDefault="00E41400" w:rsidP="00F54469">
      <w:pPr>
        <w:numPr>
          <w:ilvl w:val="1"/>
          <w:numId w:val="73"/>
        </w:numPr>
        <w:tabs>
          <w:tab w:val="clear" w:pos="786"/>
          <w:tab w:val="num" w:pos="993"/>
        </w:tabs>
        <w:ind w:left="993" w:hanging="284"/>
        <w:jc w:val="both"/>
        <w:rPr>
          <w:sz w:val="22"/>
          <w:szCs w:val="22"/>
        </w:rPr>
      </w:pPr>
      <w:r w:rsidRPr="00102470">
        <w:rPr>
          <w:sz w:val="22"/>
          <w:szCs w:val="22"/>
        </w:rPr>
        <w:t>podpisują Naczelny Inżynier oraz Kierownik Działu Energomechanicznego, a w przypadku ich nieobecności osoby pełniące zastępstwo,</w:t>
      </w:r>
    </w:p>
    <w:p w14:paraId="6207940C" w14:textId="4AC01FF3" w:rsidR="00E41400" w:rsidRPr="00102470" w:rsidRDefault="00E41400" w:rsidP="00F54469">
      <w:pPr>
        <w:numPr>
          <w:ilvl w:val="1"/>
          <w:numId w:val="73"/>
        </w:numPr>
        <w:tabs>
          <w:tab w:val="clear" w:pos="786"/>
          <w:tab w:val="num" w:pos="993"/>
        </w:tabs>
        <w:ind w:left="993" w:hanging="284"/>
        <w:jc w:val="both"/>
        <w:rPr>
          <w:sz w:val="22"/>
          <w:szCs w:val="22"/>
        </w:rPr>
      </w:pPr>
      <w:r w:rsidRPr="00102470">
        <w:rPr>
          <w:sz w:val="22"/>
          <w:szCs w:val="22"/>
        </w:rPr>
        <w:t xml:space="preserve">w terminie do 4 dni roboczych od daty sporządzenia </w:t>
      </w:r>
      <w:r w:rsidRPr="00102470">
        <w:rPr>
          <w:i/>
          <w:iCs/>
          <w:sz w:val="22"/>
          <w:szCs w:val="22"/>
        </w:rPr>
        <w:t xml:space="preserve">Protokołu wykonania usługi serwisowej </w:t>
      </w:r>
      <w:r w:rsidRPr="00102470">
        <w:rPr>
          <w:sz w:val="22"/>
          <w:szCs w:val="22"/>
        </w:rPr>
        <w:t xml:space="preserve">przesyła do Wykonawcy, który zrealizował </w:t>
      </w:r>
      <w:r w:rsidRPr="00102470">
        <w:rPr>
          <w:i/>
          <w:iCs/>
          <w:sz w:val="22"/>
          <w:szCs w:val="22"/>
        </w:rPr>
        <w:t>Wezwanie Serwisowe</w:t>
      </w:r>
      <w:r w:rsidRPr="00102470">
        <w:rPr>
          <w:sz w:val="22"/>
          <w:szCs w:val="22"/>
        </w:rPr>
        <w:t>.</w:t>
      </w:r>
    </w:p>
    <w:p w14:paraId="57C77EA7" w14:textId="77777777" w:rsidR="00E41400" w:rsidRPr="00102470" w:rsidRDefault="00E41400" w:rsidP="00F54469">
      <w:pPr>
        <w:pStyle w:val="Akapitzlist"/>
        <w:numPr>
          <w:ilvl w:val="0"/>
          <w:numId w:val="75"/>
        </w:numPr>
        <w:autoSpaceDE w:val="0"/>
        <w:autoSpaceDN w:val="0"/>
        <w:adjustRightInd w:val="0"/>
        <w:ind w:left="709" w:hanging="425"/>
        <w:rPr>
          <w:sz w:val="22"/>
          <w:szCs w:val="22"/>
        </w:rPr>
      </w:pPr>
      <w:r w:rsidRPr="00102470">
        <w:rPr>
          <w:sz w:val="22"/>
          <w:szCs w:val="22"/>
        </w:rPr>
        <w:t>Osoby odpowiedzialne za nadzór nad realizacją umowy:</w:t>
      </w:r>
    </w:p>
    <w:p w14:paraId="1B52B4E5" w14:textId="77777777" w:rsidR="00E41400" w:rsidRPr="00102470" w:rsidRDefault="00E41400" w:rsidP="00F54469">
      <w:pPr>
        <w:numPr>
          <w:ilvl w:val="0"/>
          <w:numId w:val="69"/>
        </w:numPr>
        <w:tabs>
          <w:tab w:val="clear" w:pos="1440"/>
        </w:tabs>
        <w:spacing w:after="40"/>
        <w:ind w:left="993" w:hanging="284"/>
        <w:jc w:val="both"/>
        <w:rPr>
          <w:sz w:val="22"/>
          <w:szCs w:val="22"/>
        </w:rPr>
      </w:pPr>
      <w:r w:rsidRPr="00102470">
        <w:rPr>
          <w:sz w:val="22"/>
          <w:szCs w:val="22"/>
        </w:rPr>
        <w:t>Ze strony Wykonawcy osobami odpowiedzialnymi za nadzór nad realizacją umowy jest osoba wskazana w umowie.</w:t>
      </w:r>
    </w:p>
    <w:p w14:paraId="4EF28211" w14:textId="77777777" w:rsidR="00E41400" w:rsidRPr="009E1579" w:rsidRDefault="00E41400" w:rsidP="00F54469">
      <w:pPr>
        <w:numPr>
          <w:ilvl w:val="0"/>
          <w:numId w:val="69"/>
        </w:numPr>
        <w:tabs>
          <w:tab w:val="clear" w:pos="1440"/>
        </w:tabs>
        <w:spacing w:after="40"/>
        <w:ind w:left="993" w:hanging="284"/>
        <w:jc w:val="both"/>
        <w:rPr>
          <w:sz w:val="22"/>
          <w:szCs w:val="22"/>
        </w:rPr>
      </w:pPr>
      <w:r w:rsidRPr="009E1579">
        <w:rPr>
          <w:sz w:val="22"/>
          <w:szCs w:val="22"/>
        </w:rPr>
        <w:t>Ze strony Zamawiającego odpowiedzialnymi za nadzór nad realizacją umowy są osoby wyznaczone przez  Kierownika Działu Energomechanicznego. W zakresie: informacji, organizacji robót, kontroli wykonania usług, podpisywania Protokołów usług serwisowych, Protokołów zdawczo-odbiorczych, dokumentów potwierdzających dostawę odpowiedzialne są osoby wskazywane każdorazowo imiennie w „Wezwaniach serwisowych”, wystawianych przez poszczególne Oddziały Zamawiającego.</w:t>
      </w:r>
    </w:p>
    <w:p w14:paraId="4874ADF4" w14:textId="77777777" w:rsidR="00E41400" w:rsidRPr="00102470" w:rsidRDefault="00E41400" w:rsidP="00F54469">
      <w:pPr>
        <w:numPr>
          <w:ilvl w:val="0"/>
          <w:numId w:val="69"/>
        </w:numPr>
        <w:tabs>
          <w:tab w:val="clear" w:pos="1440"/>
        </w:tabs>
        <w:spacing w:after="40"/>
        <w:ind w:left="993" w:hanging="284"/>
        <w:jc w:val="both"/>
        <w:rPr>
          <w:sz w:val="22"/>
          <w:szCs w:val="22"/>
        </w:rPr>
      </w:pPr>
      <w:r w:rsidRPr="00102470">
        <w:rPr>
          <w:sz w:val="22"/>
          <w:szCs w:val="22"/>
        </w:rPr>
        <w:t>Zmiana  osób odpowiedzialnych za nadzór oraz zmiana danych teleadresowych nie wymaga formy aneksu a jedynie pisemnego powiadomienia drugiej strony.</w:t>
      </w:r>
    </w:p>
    <w:p w14:paraId="3F423312" w14:textId="77777777" w:rsidR="00E41400" w:rsidRPr="00102470" w:rsidRDefault="00E41400" w:rsidP="00F54469">
      <w:pPr>
        <w:pStyle w:val="Akapitzlist"/>
        <w:numPr>
          <w:ilvl w:val="0"/>
          <w:numId w:val="75"/>
        </w:numPr>
        <w:autoSpaceDE w:val="0"/>
        <w:autoSpaceDN w:val="0"/>
        <w:adjustRightInd w:val="0"/>
        <w:ind w:left="709" w:hanging="425"/>
        <w:rPr>
          <w:b/>
          <w:bCs/>
          <w:sz w:val="22"/>
          <w:szCs w:val="22"/>
        </w:rPr>
      </w:pPr>
      <w:r w:rsidRPr="00102470">
        <w:rPr>
          <w:bCs/>
          <w:sz w:val="22"/>
          <w:szCs w:val="22"/>
        </w:rPr>
        <w:lastRenderedPageBreak/>
        <w:t>Do obowiązków Wykonawcy w zakresie świadczenia usług serwisu należy:</w:t>
      </w:r>
    </w:p>
    <w:p w14:paraId="69AE13AD" w14:textId="0C20D5FD" w:rsidR="00E41400" w:rsidRPr="00102470" w:rsidRDefault="00E41400" w:rsidP="00F54469">
      <w:pPr>
        <w:numPr>
          <w:ilvl w:val="1"/>
          <w:numId w:val="71"/>
        </w:numPr>
        <w:spacing w:after="40"/>
        <w:ind w:left="993" w:hanging="284"/>
        <w:jc w:val="both"/>
        <w:rPr>
          <w:bCs/>
          <w:sz w:val="22"/>
          <w:szCs w:val="22"/>
        </w:rPr>
      </w:pPr>
      <w:r w:rsidRPr="00102470">
        <w:rPr>
          <w:bCs/>
          <w:sz w:val="22"/>
          <w:szCs w:val="22"/>
        </w:rPr>
        <w:t>na wezwanie Zamawiającego naprawa awaryjna, diagnostyka i kontrola maszyn/urządzeń i</w:t>
      </w:r>
      <w:r w:rsidR="00BD26AB">
        <w:rPr>
          <w:bCs/>
          <w:sz w:val="22"/>
          <w:szCs w:val="22"/>
        </w:rPr>
        <w:t> </w:t>
      </w:r>
      <w:r w:rsidRPr="00102470">
        <w:rPr>
          <w:bCs/>
          <w:sz w:val="22"/>
          <w:szCs w:val="22"/>
        </w:rPr>
        <w:t>ich podzespołów w miejscu ich pracy,</w:t>
      </w:r>
    </w:p>
    <w:p w14:paraId="5635C164" w14:textId="77777777" w:rsidR="00E41400" w:rsidRPr="00102470" w:rsidRDefault="00E41400" w:rsidP="00F54469">
      <w:pPr>
        <w:numPr>
          <w:ilvl w:val="1"/>
          <w:numId w:val="71"/>
        </w:numPr>
        <w:spacing w:after="40"/>
        <w:ind w:left="993" w:hanging="284"/>
        <w:jc w:val="both"/>
        <w:rPr>
          <w:bCs/>
          <w:sz w:val="22"/>
          <w:szCs w:val="22"/>
        </w:rPr>
      </w:pPr>
      <w:r w:rsidRPr="00102470">
        <w:rPr>
          <w:bCs/>
          <w:sz w:val="22"/>
          <w:szCs w:val="22"/>
        </w:rPr>
        <w:t>kontrola maszyn/urządzeń i ich podzespołów w miejscu ich pracy na podstawie zapisów umów bądź dokumentacji,</w:t>
      </w:r>
    </w:p>
    <w:p w14:paraId="67490898" w14:textId="2CC999AA" w:rsidR="00E41400" w:rsidRPr="00102470" w:rsidRDefault="00E41400" w:rsidP="00F54469">
      <w:pPr>
        <w:numPr>
          <w:ilvl w:val="1"/>
          <w:numId w:val="71"/>
        </w:numPr>
        <w:spacing w:after="40"/>
        <w:ind w:left="993" w:hanging="284"/>
        <w:jc w:val="both"/>
        <w:rPr>
          <w:bCs/>
          <w:sz w:val="22"/>
          <w:szCs w:val="22"/>
        </w:rPr>
      </w:pPr>
      <w:r w:rsidRPr="00102470">
        <w:rPr>
          <w:bCs/>
          <w:sz w:val="22"/>
          <w:szCs w:val="22"/>
        </w:rPr>
        <w:t>zabezpieczenie dla służb technicznych Zamawiającego  jednostkowych ilości części i</w:t>
      </w:r>
      <w:r w:rsidR="00BD26AB">
        <w:rPr>
          <w:bCs/>
          <w:sz w:val="22"/>
          <w:szCs w:val="22"/>
        </w:rPr>
        <w:t> </w:t>
      </w:r>
      <w:r w:rsidRPr="00102470">
        <w:rPr>
          <w:bCs/>
          <w:sz w:val="22"/>
          <w:szCs w:val="22"/>
        </w:rPr>
        <w:t>podzespołów.</w:t>
      </w:r>
    </w:p>
    <w:p w14:paraId="77DBA54D" w14:textId="77777777" w:rsidR="00E41400" w:rsidRPr="00102470" w:rsidRDefault="00E41400" w:rsidP="00F54469">
      <w:pPr>
        <w:pStyle w:val="Akapitzlist"/>
        <w:numPr>
          <w:ilvl w:val="0"/>
          <w:numId w:val="75"/>
        </w:numPr>
        <w:autoSpaceDE w:val="0"/>
        <w:autoSpaceDN w:val="0"/>
        <w:adjustRightInd w:val="0"/>
        <w:ind w:left="709" w:hanging="425"/>
        <w:rPr>
          <w:b/>
          <w:bCs/>
          <w:sz w:val="22"/>
          <w:szCs w:val="22"/>
        </w:rPr>
      </w:pPr>
      <w:r w:rsidRPr="00102470">
        <w:rPr>
          <w:bCs/>
          <w:sz w:val="22"/>
          <w:szCs w:val="22"/>
        </w:rPr>
        <w:t>Zgodnie z postanowieniem ustawy „Prawo geologiczne i górnicze” Wykonawca zobowiązany jest:</w:t>
      </w:r>
    </w:p>
    <w:p w14:paraId="4061855E" w14:textId="1DB2E1F2" w:rsidR="00E41400" w:rsidRPr="00BD26AB" w:rsidRDefault="00E41400" w:rsidP="00F54469">
      <w:pPr>
        <w:pStyle w:val="Tekstpodstawowywcity"/>
        <w:numPr>
          <w:ilvl w:val="0"/>
          <w:numId w:val="72"/>
        </w:numPr>
        <w:spacing w:after="40"/>
        <w:ind w:left="993" w:hanging="284"/>
        <w:jc w:val="both"/>
        <w:rPr>
          <w:b w:val="0"/>
          <w:bCs w:val="0"/>
          <w:sz w:val="22"/>
          <w:szCs w:val="22"/>
        </w:rPr>
      </w:pPr>
      <w:r w:rsidRPr="00BD26AB">
        <w:rPr>
          <w:b w:val="0"/>
          <w:bCs w:val="0"/>
          <w:sz w:val="22"/>
          <w:szCs w:val="22"/>
        </w:rPr>
        <w:t xml:space="preserve">świadczyć usługi na terenie Zamawiającego przez pracowników z odpowiednim do zakresu prac doświadczeniem i odpowiednich kwalifikacjach, zapoznanych z dokumentacją techniczną i technologiczną prowadzenia napraw maszyn </w:t>
      </w:r>
      <w:r w:rsidR="00AB1904">
        <w:rPr>
          <w:b w:val="0"/>
          <w:bCs w:val="0"/>
          <w:sz w:val="22"/>
          <w:szCs w:val="22"/>
        </w:rPr>
        <w:t>na powierzchni zakładu górniczego</w:t>
      </w:r>
      <w:r w:rsidRPr="00BD26AB">
        <w:rPr>
          <w:b w:val="0"/>
          <w:bCs w:val="0"/>
          <w:sz w:val="22"/>
          <w:szCs w:val="22"/>
        </w:rPr>
        <w:t>,</w:t>
      </w:r>
    </w:p>
    <w:p w14:paraId="78462D81" w14:textId="7292B36A" w:rsidR="00E41400" w:rsidRPr="00BD26AB" w:rsidRDefault="00E41400" w:rsidP="00F54469">
      <w:pPr>
        <w:pStyle w:val="Tekstpodstawowywcity"/>
        <w:numPr>
          <w:ilvl w:val="0"/>
          <w:numId w:val="72"/>
        </w:numPr>
        <w:spacing w:after="40"/>
        <w:ind w:left="993" w:hanging="284"/>
        <w:jc w:val="both"/>
        <w:rPr>
          <w:b w:val="0"/>
          <w:bCs w:val="0"/>
          <w:sz w:val="22"/>
          <w:szCs w:val="22"/>
        </w:rPr>
      </w:pPr>
      <w:r w:rsidRPr="00BD26AB">
        <w:rPr>
          <w:b w:val="0"/>
          <w:bCs w:val="0"/>
          <w:sz w:val="22"/>
          <w:szCs w:val="22"/>
        </w:rPr>
        <w:t>prowadzić szkolenia okresowe, badania lekarskie pracowników serwisu zgodnie z</w:t>
      </w:r>
      <w:r w:rsidR="00BD26AB">
        <w:rPr>
          <w:b w:val="0"/>
          <w:bCs w:val="0"/>
          <w:sz w:val="22"/>
          <w:szCs w:val="22"/>
        </w:rPr>
        <w:t> </w:t>
      </w:r>
      <w:r w:rsidRPr="00BD26AB">
        <w:rPr>
          <w:b w:val="0"/>
          <w:bCs w:val="0"/>
          <w:sz w:val="22"/>
          <w:szCs w:val="22"/>
        </w:rPr>
        <w:t>obowiązującymi w tym zakresie przepisami oraz przestrzegać terminów ich przeprowadzania</w:t>
      </w:r>
      <w:r w:rsidR="00AB1904">
        <w:rPr>
          <w:b w:val="0"/>
          <w:bCs w:val="0"/>
          <w:sz w:val="22"/>
          <w:szCs w:val="22"/>
        </w:rPr>
        <w:t>,</w:t>
      </w:r>
    </w:p>
    <w:p w14:paraId="374C9D35" w14:textId="77777777" w:rsidR="00E41400" w:rsidRPr="00BD26AB" w:rsidRDefault="00E41400" w:rsidP="00F54469">
      <w:pPr>
        <w:pStyle w:val="Tekstpodstawowywcity"/>
        <w:numPr>
          <w:ilvl w:val="0"/>
          <w:numId w:val="72"/>
        </w:numPr>
        <w:spacing w:after="40"/>
        <w:ind w:left="993" w:hanging="284"/>
        <w:jc w:val="both"/>
        <w:rPr>
          <w:b w:val="0"/>
          <w:bCs w:val="0"/>
          <w:sz w:val="22"/>
          <w:szCs w:val="22"/>
        </w:rPr>
      </w:pPr>
      <w:r w:rsidRPr="00BD26AB">
        <w:rPr>
          <w:b w:val="0"/>
          <w:bCs w:val="0"/>
          <w:sz w:val="22"/>
          <w:szCs w:val="22"/>
        </w:rPr>
        <w:t xml:space="preserve">stosować bezpieczne i zgodne z obowiązującymi przepisami technologie napraw  wykonywanych przez pracowników serwisu, za co odpowiada kierownik </w:t>
      </w:r>
      <w:r w:rsidRPr="00BD26AB">
        <w:rPr>
          <w:b w:val="0"/>
          <w:bCs w:val="0"/>
          <w:i/>
          <w:iCs/>
          <w:spacing w:val="-4"/>
          <w:sz w:val="22"/>
          <w:szCs w:val="22"/>
        </w:rPr>
        <w:t>Serwisu</w:t>
      </w:r>
      <w:r w:rsidRPr="00BD26AB">
        <w:rPr>
          <w:b w:val="0"/>
          <w:bCs w:val="0"/>
          <w:sz w:val="22"/>
          <w:szCs w:val="22"/>
        </w:rPr>
        <w:t xml:space="preserve"> wyznaczany przez Wykonawcę.</w:t>
      </w:r>
    </w:p>
    <w:p w14:paraId="1137D119" w14:textId="77777777" w:rsidR="00E41400" w:rsidRPr="00102470" w:rsidRDefault="00E41400" w:rsidP="00F54469">
      <w:pPr>
        <w:pStyle w:val="Akapitzlist"/>
        <w:numPr>
          <w:ilvl w:val="0"/>
          <w:numId w:val="75"/>
        </w:numPr>
        <w:autoSpaceDE w:val="0"/>
        <w:autoSpaceDN w:val="0"/>
        <w:adjustRightInd w:val="0"/>
        <w:ind w:left="709" w:hanging="425"/>
        <w:jc w:val="both"/>
        <w:rPr>
          <w:b/>
          <w:bCs/>
          <w:sz w:val="22"/>
          <w:szCs w:val="22"/>
        </w:rPr>
      </w:pPr>
      <w:r w:rsidRPr="00102470">
        <w:rPr>
          <w:sz w:val="22"/>
          <w:szCs w:val="22"/>
        </w:rPr>
        <w:t>Osoba</w:t>
      </w:r>
      <w:r w:rsidRPr="00102470">
        <w:rPr>
          <w:bCs/>
          <w:sz w:val="22"/>
          <w:szCs w:val="22"/>
        </w:rPr>
        <w:t xml:space="preserve"> dozoru wyższego Działu Energomechanicznego ustala warunki pracy </w:t>
      </w:r>
      <w:r w:rsidRPr="00102470">
        <w:rPr>
          <w:i/>
          <w:iCs/>
          <w:spacing w:val="-4"/>
          <w:sz w:val="22"/>
          <w:szCs w:val="22"/>
        </w:rPr>
        <w:t>Serwisu</w:t>
      </w:r>
      <w:r w:rsidRPr="00102470">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255D7391" w14:textId="77777777" w:rsidR="00E41400" w:rsidRPr="00102470" w:rsidRDefault="00E41400" w:rsidP="00F54469">
      <w:pPr>
        <w:pStyle w:val="Akapitzlist"/>
        <w:numPr>
          <w:ilvl w:val="0"/>
          <w:numId w:val="75"/>
        </w:numPr>
        <w:autoSpaceDE w:val="0"/>
        <w:autoSpaceDN w:val="0"/>
        <w:adjustRightInd w:val="0"/>
        <w:ind w:left="709" w:hanging="425"/>
        <w:jc w:val="both"/>
        <w:rPr>
          <w:b/>
          <w:bCs/>
          <w:sz w:val="22"/>
          <w:szCs w:val="22"/>
        </w:rPr>
      </w:pPr>
      <w:r w:rsidRPr="00102470">
        <w:rPr>
          <w:bCs/>
          <w:sz w:val="22"/>
          <w:szCs w:val="22"/>
        </w:rPr>
        <w:t>Zamawiający w związku ze świadczonymi przez służby serwisowe Wykonawcy usługami zobowiązany jest:</w:t>
      </w:r>
    </w:p>
    <w:p w14:paraId="0D274018" w14:textId="77777777" w:rsidR="00E41400" w:rsidRPr="00102470" w:rsidRDefault="00E41400" w:rsidP="00F54469">
      <w:pPr>
        <w:pStyle w:val="Akapitzlist"/>
        <w:numPr>
          <w:ilvl w:val="0"/>
          <w:numId w:val="70"/>
        </w:numPr>
        <w:ind w:left="993" w:hanging="284"/>
        <w:contextualSpacing w:val="0"/>
        <w:jc w:val="both"/>
        <w:rPr>
          <w:bCs/>
          <w:sz w:val="22"/>
          <w:szCs w:val="22"/>
        </w:rPr>
      </w:pPr>
      <w:r w:rsidRPr="00102470">
        <w:rPr>
          <w:bCs/>
          <w:sz w:val="22"/>
          <w:szCs w:val="22"/>
        </w:rPr>
        <w:t xml:space="preserve">zapewnić warunki bezpieczeństwa pracy przedstawiciela/li serwisu Wykonawcy </w:t>
      </w:r>
      <w:r>
        <w:rPr>
          <w:bCs/>
          <w:sz w:val="22"/>
          <w:szCs w:val="22"/>
        </w:rPr>
        <w:br/>
      </w:r>
      <w:r w:rsidRPr="00102470">
        <w:rPr>
          <w:bCs/>
          <w:sz w:val="22"/>
          <w:szCs w:val="22"/>
        </w:rPr>
        <w:t>w oparciu o postanowienia niniejszej umowy oraz ustawy „</w:t>
      </w:r>
      <w:r w:rsidRPr="00102470">
        <w:rPr>
          <w:bCs/>
          <w:i/>
          <w:sz w:val="22"/>
          <w:szCs w:val="22"/>
        </w:rPr>
        <w:t>Prawo geologiczne i górnicze</w:t>
      </w:r>
      <w:r w:rsidRPr="00102470">
        <w:rPr>
          <w:bCs/>
          <w:sz w:val="22"/>
          <w:szCs w:val="22"/>
        </w:rPr>
        <w:t xml:space="preserve">”, za co odpowiedzialny jest Kierownik Ruchu Zakładu Górniczego, na terenie której usługa jest świadczona. W przypadku stwierdzenia przez </w:t>
      </w:r>
      <w:r w:rsidRPr="00102470">
        <w:rPr>
          <w:i/>
          <w:iCs/>
          <w:spacing w:val="-4"/>
          <w:sz w:val="22"/>
          <w:szCs w:val="22"/>
        </w:rPr>
        <w:t>Serwisu</w:t>
      </w:r>
      <w:r w:rsidRPr="00102470">
        <w:rPr>
          <w:bCs/>
          <w:sz w:val="22"/>
          <w:szCs w:val="22"/>
        </w:rPr>
        <w:t xml:space="preserve">, że warunki uniemożliwiają pracę, </w:t>
      </w:r>
      <w:r w:rsidRPr="00102470">
        <w:rPr>
          <w:i/>
          <w:iCs/>
          <w:spacing w:val="-4"/>
          <w:sz w:val="22"/>
          <w:szCs w:val="22"/>
        </w:rPr>
        <w:t>Serwisu</w:t>
      </w:r>
      <w:r w:rsidRPr="00102470">
        <w:rPr>
          <w:bCs/>
          <w:sz w:val="22"/>
          <w:szCs w:val="22"/>
        </w:rPr>
        <w:t xml:space="preserve"> może jej nie podjąć, o czym powiadamia niezwłocznie Dyspozytora Kopalni;</w:t>
      </w:r>
    </w:p>
    <w:p w14:paraId="35D297F6" w14:textId="4993B6A1" w:rsidR="00E41400" w:rsidRPr="00102470" w:rsidRDefault="00E41400" w:rsidP="00F54469">
      <w:pPr>
        <w:pStyle w:val="Akapitzlist"/>
        <w:numPr>
          <w:ilvl w:val="0"/>
          <w:numId w:val="70"/>
        </w:numPr>
        <w:spacing w:after="40"/>
        <w:ind w:left="993" w:hanging="284"/>
        <w:contextualSpacing w:val="0"/>
        <w:jc w:val="both"/>
        <w:rPr>
          <w:bCs/>
          <w:sz w:val="22"/>
          <w:szCs w:val="22"/>
        </w:rPr>
      </w:pPr>
      <w:r w:rsidRPr="00102470">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102470">
        <w:rPr>
          <w:bCs/>
          <w:i/>
          <w:sz w:val="22"/>
          <w:szCs w:val="22"/>
        </w:rPr>
        <w:t>Prawo Geologicznego i Górnicze</w:t>
      </w:r>
      <w:r w:rsidRPr="00102470">
        <w:rPr>
          <w:bCs/>
          <w:sz w:val="22"/>
          <w:szCs w:val="22"/>
        </w:rPr>
        <w:t>;</w:t>
      </w:r>
    </w:p>
    <w:p w14:paraId="6B1C7788" w14:textId="77777777" w:rsidR="00E41400" w:rsidRPr="00102470" w:rsidRDefault="00E41400" w:rsidP="00F54469">
      <w:pPr>
        <w:pStyle w:val="Akapitzlist"/>
        <w:numPr>
          <w:ilvl w:val="0"/>
          <w:numId w:val="70"/>
        </w:numPr>
        <w:ind w:left="993" w:hanging="284"/>
        <w:contextualSpacing w:val="0"/>
        <w:jc w:val="both"/>
        <w:rPr>
          <w:bCs/>
          <w:sz w:val="22"/>
          <w:szCs w:val="22"/>
        </w:rPr>
      </w:pPr>
      <w:r w:rsidRPr="00102470">
        <w:rPr>
          <w:bCs/>
          <w:sz w:val="22"/>
          <w:szCs w:val="22"/>
        </w:rPr>
        <w:t>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Wykonawca planuje przeprowadzić kontrolę. Dla tego typu kontroli zastosowanie mają wszystkie zapisy przywołane w umowie oraz powyżej, dotyczące realizacji usług serwisowych;</w:t>
      </w:r>
    </w:p>
    <w:p w14:paraId="3E227AF7" w14:textId="77777777" w:rsidR="00E41400" w:rsidRPr="00102470" w:rsidRDefault="00E41400" w:rsidP="00F54469">
      <w:pPr>
        <w:pStyle w:val="Akapitzlist"/>
        <w:numPr>
          <w:ilvl w:val="0"/>
          <w:numId w:val="70"/>
        </w:numPr>
        <w:ind w:left="993" w:hanging="284"/>
        <w:contextualSpacing w:val="0"/>
        <w:jc w:val="both"/>
        <w:rPr>
          <w:bCs/>
          <w:sz w:val="22"/>
          <w:szCs w:val="22"/>
        </w:rPr>
      </w:pPr>
      <w:r w:rsidRPr="00102470">
        <w:rPr>
          <w:sz w:val="22"/>
          <w:szCs w:val="22"/>
        </w:rPr>
        <w:t>odmowa lub uniemożliwienie dokonania kontroli przez pracowników serwisu Wykonawcy, z wyłączeniem przypadku "siły wyższej", może być podstawą do cofnięcia gwarancji;</w:t>
      </w:r>
    </w:p>
    <w:p w14:paraId="4BD4388F" w14:textId="105287D2" w:rsidR="00E41400" w:rsidRPr="00102470" w:rsidRDefault="00E41400" w:rsidP="00F54469">
      <w:pPr>
        <w:pStyle w:val="Akapitzlist"/>
        <w:numPr>
          <w:ilvl w:val="0"/>
          <w:numId w:val="70"/>
        </w:numPr>
        <w:ind w:left="993" w:hanging="284"/>
        <w:contextualSpacing w:val="0"/>
        <w:jc w:val="both"/>
        <w:rPr>
          <w:bCs/>
          <w:sz w:val="22"/>
          <w:szCs w:val="22"/>
        </w:rPr>
      </w:pPr>
      <w:r w:rsidRPr="00102470">
        <w:rPr>
          <w:bCs/>
          <w:sz w:val="22"/>
          <w:szCs w:val="22"/>
        </w:rPr>
        <w:t>zwrócić w terminie do 7 dni pobrane i nie wymienione oraz wymienione w ramach usług serwisowych gwarancyjnych podzespoły i części zamienne.</w:t>
      </w:r>
      <w:r w:rsidRPr="00102470">
        <w:rPr>
          <w:sz w:val="22"/>
          <w:szCs w:val="22"/>
        </w:rPr>
        <w:t xml:space="preserve"> Dotyczy to również podzespołów</w:t>
      </w:r>
      <w:r w:rsidR="00BD26AB">
        <w:rPr>
          <w:sz w:val="22"/>
          <w:szCs w:val="22"/>
        </w:rPr>
        <w:t xml:space="preserve"> </w:t>
      </w:r>
      <w:r w:rsidRPr="00102470">
        <w:rPr>
          <w:sz w:val="22"/>
          <w:szCs w:val="22"/>
        </w:rPr>
        <w:t>i części w odniesieniu do których Zamawiający zamierza wnosić roszczenia gwarancyjne. Warunek ten jest konieczny do uznania roszczeń gwarancyjnych.</w:t>
      </w:r>
    </w:p>
    <w:p w14:paraId="278AB632" w14:textId="49314347" w:rsidR="00E41400" w:rsidRPr="00102470" w:rsidRDefault="00E41400" w:rsidP="00F54469">
      <w:pPr>
        <w:pStyle w:val="Akapitzlist"/>
        <w:numPr>
          <w:ilvl w:val="0"/>
          <w:numId w:val="75"/>
        </w:numPr>
        <w:autoSpaceDE w:val="0"/>
        <w:autoSpaceDN w:val="0"/>
        <w:adjustRightInd w:val="0"/>
        <w:ind w:left="709" w:hanging="425"/>
        <w:jc w:val="both"/>
        <w:rPr>
          <w:sz w:val="22"/>
          <w:szCs w:val="22"/>
        </w:rPr>
      </w:pPr>
      <w:r w:rsidRPr="00102470">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102470">
        <w:rPr>
          <w:i/>
          <w:iCs/>
          <w:spacing w:val="-4"/>
          <w:sz w:val="22"/>
          <w:szCs w:val="22"/>
        </w:rPr>
        <w:t>Serwisu</w:t>
      </w:r>
      <w:r w:rsidRPr="00102470">
        <w:rPr>
          <w:sz w:val="22"/>
          <w:szCs w:val="22"/>
        </w:rPr>
        <w:t xml:space="preserve"> do pracy będzie niemożliwe ze względu na nieodpowiednie przygotowanie i zabezpieczenie </w:t>
      </w:r>
      <w:r w:rsidRPr="00102470">
        <w:rPr>
          <w:sz w:val="22"/>
          <w:szCs w:val="22"/>
        </w:rPr>
        <w:lastRenderedPageBreak/>
        <w:t>stanowiska pracy przez Zamawiającego, czas przeznaczony na usunięcie awarii (niesprawności) zostanie wydłużony o czas przygotowania i zabezpieczenia przez Zamawiającego stanowiska pracy.</w:t>
      </w:r>
    </w:p>
    <w:p w14:paraId="0F7C5364" w14:textId="77777777" w:rsidR="00E41400" w:rsidRPr="00102470" w:rsidRDefault="00E41400" w:rsidP="00F54469">
      <w:pPr>
        <w:pStyle w:val="Akapitzlist"/>
        <w:numPr>
          <w:ilvl w:val="0"/>
          <w:numId w:val="75"/>
        </w:numPr>
        <w:autoSpaceDE w:val="0"/>
        <w:autoSpaceDN w:val="0"/>
        <w:adjustRightInd w:val="0"/>
        <w:ind w:left="709" w:hanging="425"/>
        <w:jc w:val="both"/>
        <w:rPr>
          <w:sz w:val="22"/>
          <w:szCs w:val="22"/>
        </w:rPr>
      </w:pPr>
      <w:r w:rsidRPr="00102470">
        <w:rPr>
          <w:sz w:val="22"/>
          <w:szCs w:val="22"/>
        </w:rPr>
        <w:t xml:space="preserve">Pracownicy </w:t>
      </w:r>
      <w:r w:rsidRPr="00102470">
        <w:rPr>
          <w:i/>
          <w:iCs/>
          <w:spacing w:val="-4"/>
          <w:sz w:val="22"/>
          <w:szCs w:val="22"/>
        </w:rPr>
        <w:t>Serwisu</w:t>
      </w:r>
      <w:r w:rsidRPr="00102470">
        <w:rPr>
          <w:sz w:val="22"/>
          <w:szCs w:val="22"/>
        </w:rPr>
        <w:t xml:space="preserve"> wykonujący usługę zobowiązani są do stosowania bezpiecznych metod pracy, przestrzegania przepisów BHP oraz instrukcji i zarządzeń obowiązujących w Kopalni, na terenie której usługa jest wykonywana.</w:t>
      </w:r>
    </w:p>
    <w:p w14:paraId="2F97D1C9" w14:textId="77777777" w:rsidR="00E41400" w:rsidRPr="00102470" w:rsidRDefault="00E41400" w:rsidP="00F54469">
      <w:pPr>
        <w:pStyle w:val="Akapitzlist"/>
        <w:numPr>
          <w:ilvl w:val="0"/>
          <w:numId w:val="75"/>
        </w:numPr>
        <w:autoSpaceDE w:val="0"/>
        <w:autoSpaceDN w:val="0"/>
        <w:adjustRightInd w:val="0"/>
        <w:ind w:left="709" w:hanging="425"/>
        <w:jc w:val="both"/>
        <w:rPr>
          <w:b/>
          <w:bCs/>
          <w:sz w:val="22"/>
          <w:szCs w:val="22"/>
        </w:rPr>
      </w:pPr>
      <w:r w:rsidRPr="00102470">
        <w:rPr>
          <w:bCs/>
          <w:sz w:val="22"/>
          <w:szCs w:val="22"/>
        </w:rPr>
        <w:t>Wykonawca oświadcza, że posiada wymagane prawem uprawnienia do realizacji usług objętych niniejszą umową. W przypadku utraty ważności takich uprawnień ma obowiązek pisemnego poinformowania o tym Zamawiającego.</w:t>
      </w:r>
    </w:p>
    <w:p w14:paraId="6E57D72C" w14:textId="77777777" w:rsidR="00E41400" w:rsidRPr="00102470" w:rsidRDefault="00E41400" w:rsidP="00F54469">
      <w:pPr>
        <w:pStyle w:val="Akapitzlist"/>
        <w:numPr>
          <w:ilvl w:val="0"/>
          <w:numId w:val="75"/>
        </w:numPr>
        <w:autoSpaceDE w:val="0"/>
        <w:autoSpaceDN w:val="0"/>
        <w:adjustRightInd w:val="0"/>
        <w:ind w:left="709" w:hanging="425"/>
        <w:jc w:val="both"/>
        <w:rPr>
          <w:sz w:val="22"/>
          <w:szCs w:val="22"/>
        </w:rPr>
      </w:pPr>
      <w:r w:rsidRPr="00102470">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udzielnie pracownikowi przez pracodawcę  zwolnienia od pracy.</w:t>
      </w:r>
    </w:p>
    <w:p w14:paraId="3AE693F1" w14:textId="0263192F" w:rsidR="00E41400" w:rsidRPr="00102470" w:rsidRDefault="00E41400" w:rsidP="00F54469">
      <w:pPr>
        <w:pStyle w:val="Akapitzlist"/>
        <w:numPr>
          <w:ilvl w:val="0"/>
          <w:numId w:val="75"/>
        </w:numPr>
        <w:autoSpaceDE w:val="0"/>
        <w:autoSpaceDN w:val="0"/>
        <w:adjustRightInd w:val="0"/>
        <w:ind w:left="709" w:hanging="425"/>
        <w:jc w:val="both"/>
        <w:rPr>
          <w:sz w:val="22"/>
          <w:szCs w:val="22"/>
        </w:rPr>
      </w:pPr>
      <w:r w:rsidRPr="00102470">
        <w:rPr>
          <w:sz w:val="22"/>
          <w:szCs w:val="22"/>
        </w:rPr>
        <w:t>Wykonawca przed rozpoczęciem realizacji zamówienia, przekaże Zamawiającemu wykaz pracowników, którzy będą realizowali zamówienie na terenie zakładu górniczego.</w:t>
      </w:r>
      <w:r w:rsidRPr="00102470">
        <w:rPr>
          <w:b/>
          <w:i/>
          <w:sz w:val="22"/>
          <w:szCs w:val="22"/>
        </w:rPr>
        <w:t xml:space="preserve"> </w:t>
      </w:r>
      <w:r w:rsidRPr="00102470">
        <w:rPr>
          <w:sz w:val="22"/>
          <w:szCs w:val="22"/>
        </w:rPr>
        <w:t xml:space="preserve">Zamawiający </w:t>
      </w:r>
      <w:r>
        <w:rPr>
          <w:sz w:val="22"/>
          <w:szCs w:val="22"/>
        </w:rPr>
        <w:br/>
      </w:r>
      <w:r w:rsidRPr="00102470">
        <w:rPr>
          <w:sz w:val="22"/>
          <w:szCs w:val="22"/>
        </w:rPr>
        <w:t xml:space="preserve">w terminie do 3 dni od otrzymania wymienionego wyżej wykazu może odmówić dopuszczenia </w:t>
      </w:r>
      <w:r>
        <w:rPr>
          <w:sz w:val="22"/>
          <w:szCs w:val="22"/>
        </w:rPr>
        <w:br/>
      </w:r>
      <w:r w:rsidRPr="00102470">
        <w:rPr>
          <w:sz w:val="22"/>
          <w:szCs w:val="22"/>
        </w:rPr>
        <w:t xml:space="preserve">do realizacji zamówienia na terenie zakładu górniczego pracowników Wykonawcy, którzy byli </w:t>
      </w:r>
      <w:r>
        <w:rPr>
          <w:sz w:val="22"/>
          <w:szCs w:val="22"/>
        </w:rPr>
        <w:br/>
      </w:r>
      <w:r w:rsidRPr="00102470">
        <w:rPr>
          <w:sz w:val="22"/>
          <w:szCs w:val="22"/>
        </w:rPr>
        <w:t>w przeszłości zatrudnieni jako pracownicy zamawiającego stosunek pracy został z nimi rozwiązany na podstawie artykułu 52 §1 pkt 1 i 3 Kodeksu Pracy</w:t>
      </w:r>
      <w:r w:rsidR="00AB1904">
        <w:rPr>
          <w:sz w:val="22"/>
          <w:szCs w:val="22"/>
        </w:rPr>
        <w:t>.</w:t>
      </w:r>
    </w:p>
    <w:p w14:paraId="3AC66030" w14:textId="01EED948" w:rsidR="00E41400" w:rsidRPr="00102470" w:rsidRDefault="00E41400" w:rsidP="00F54469">
      <w:pPr>
        <w:pStyle w:val="Akapitzlist"/>
        <w:numPr>
          <w:ilvl w:val="0"/>
          <w:numId w:val="75"/>
        </w:numPr>
        <w:autoSpaceDE w:val="0"/>
        <w:autoSpaceDN w:val="0"/>
        <w:adjustRightInd w:val="0"/>
        <w:ind w:left="709" w:hanging="425"/>
        <w:jc w:val="both"/>
        <w:rPr>
          <w:sz w:val="22"/>
          <w:szCs w:val="22"/>
        </w:rPr>
      </w:pPr>
      <w:r w:rsidRPr="00102470">
        <w:rPr>
          <w:sz w:val="22"/>
          <w:szCs w:val="22"/>
        </w:rPr>
        <w:t>Wykonawca w przypadku odmowy dopuszczenia do realizacji zamówienia pracowników, którzy byli w przeszłości zatrudnieni jako pracownicy Polskiej Grupy Górniczej, a stosunek pracy został z nimi rozwiązany na podstawie artykułu 52 § 1 pkt. 1 i 3 Kodeksu Pracy jest zobowiązany zabezpieczyć prawidłową i terminową realizację zamówienia poprzez zatrudnienie odpowiedniej liczby pracowników, do zatrudnienia których Zamawiający nie będzie miał zastrzeżeń w przedmiotowym zakresie.</w:t>
      </w:r>
    </w:p>
    <w:p w14:paraId="6764F0E5" w14:textId="77777777" w:rsidR="00E41400" w:rsidRPr="00102470" w:rsidRDefault="00E41400" w:rsidP="00F54469">
      <w:pPr>
        <w:pStyle w:val="Akapitzlist"/>
        <w:numPr>
          <w:ilvl w:val="0"/>
          <w:numId w:val="75"/>
        </w:numPr>
        <w:autoSpaceDE w:val="0"/>
        <w:autoSpaceDN w:val="0"/>
        <w:adjustRightInd w:val="0"/>
        <w:ind w:left="709" w:hanging="425"/>
        <w:jc w:val="both"/>
        <w:rPr>
          <w:sz w:val="22"/>
          <w:szCs w:val="22"/>
        </w:rPr>
      </w:pPr>
      <w:r w:rsidRPr="00102470">
        <w:rPr>
          <w:sz w:val="22"/>
          <w:szCs w:val="22"/>
        </w:rPr>
        <w:t>Powyższe obowiązuje także w przypadku dołączenia przez Wykonawcę pracowników w trakcie realizacji zmówienia.</w:t>
      </w:r>
    </w:p>
    <w:p w14:paraId="267A6AC4" w14:textId="77777777" w:rsidR="00E41400" w:rsidRPr="00102470" w:rsidRDefault="00E41400" w:rsidP="00F54469">
      <w:pPr>
        <w:pStyle w:val="Akapitzlist"/>
        <w:numPr>
          <w:ilvl w:val="0"/>
          <w:numId w:val="75"/>
        </w:numPr>
        <w:autoSpaceDE w:val="0"/>
        <w:autoSpaceDN w:val="0"/>
        <w:adjustRightInd w:val="0"/>
        <w:ind w:left="709" w:hanging="425"/>
        <w:jc w:val="both"/>
        <w:rPr>
          <w:sz w:val="22"/>
          <w:szCs w:val="22"/>
        </w:rPr>
      </w:pPr>
      <w:r w:rsidRPr="00102470">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415EB86B" w14:textId="3140BF4B" w:rsidR="00E41400" w:rsidRPr="00697289" w:rsidRDefault="00E41400" w:rsidP="00F54469">
      <w:pPr>
        <w:pStyle w:val="Akapitzlist"/>
        <w:numPr>
          <w:ilvl w:val="0"/>
          <w:numId w:val="75"/>
        </w:numPr>
        <w:autoSpaceDE w:val="0"/>
        <w:autoSpaceDN w:val="0"/>
        <w:adjustRightInd w:val="0"/>
        <w:ind w:left="709" w:hanging="425"/>
        <w:jc w:val="both"/>
        <w:rPr>
          <w:b/>
          <w:sz w:val="22"/>
          <w:szCs w:val="22"/>
        </w:rPr>
      </w:pPr>
      <w:r w:rsidRPr="00102470">
        <w:rPr>
          <w:bCs/>
          <w:sz w:val="22"/>
          <w:szCs w:val="22"/>
        </w:rPr>
        <w:t>W przypadku, gdy niniejsza umowa zawarta została na podstawie oferty wspólnej strony ustalają, że czynności naprawcze, dla których wymagane jest uprawnienie, o którym mowa w</w:t>
      </w:r>
      <w:r w:rsidR="00BD26AB">
        <w:rPr>
          <w:bCs/>
          <w:sz w:val="22"/>
          <w:szCs w:val="22"/>
        </w:rPr>
        <w:t> </w:t>
      </w:r>
      <w:r w:rsidRPr="00102470">
        <w:rPr>
          <w:bCs/>
          <w:sz w:val="22"/>
          <w:szCs w:val="22"/>
        </w:rPr>
        <w:t>PGiG będą wykonywane tylko przez podmiot posiadający takie uprawnienie.</w:t>
      </w:r>
    </w:p>
    <w:p w14:paraId="418A2ACD" w14:textId="2EB7D0BF" w:rsidR="00CD334E" w:rsidRPr="004F45A4" w:rsidRDefault="00CD334E" w:rsidP="00AE5375">
      <w:pPr>
        <w:jc w:val="both"/>
        <w:rPr>
          <w:b/>
          <w:bCs/>
          <w:sz w:val="16"/>
          <w:szCs w:val="16"/>
        </w:rPr>
      </w:pPr>
      <w:bookmarkStart w:id="103" w:name="_Hlk67824277"/>
      <w:bookmarkEnd w:id="98"/>
    </w:p>
    <w:p w14:paraId="06ADC81E" w14:textId="1C36390A" w:rsidR="00360DA8" w:rsidRDefault="00360DA8" w:rsidP="00560BDE">
      <w:pPr>
        <w:pStyle w:val="Akapitzlist"/>
        <w:numPr>
          <w:ilvl w:val="0"/>
          <w:numId w:val="31"/>
        </w:numPr>
        <w:jc w:val="both"/>
        <w:rPr>
          <w:b/>
          <w:bCs/>
        </w:rPr>
      </w:pPr>
      <w:r w:rsidRPr="00A96B0E">
        <w:rPr>
          <w:b/>
          <w:bCs/>
        </w:rPr>
        <w:t>Gwarancja i postępowanie reklamacyjne</w:t>
      </w:r>
      <w:r w:rsidR="00112408">
        <w:rPr>
          <w:b/>
          <w:bCs/>
        </w:rPr>
        <w:t>:</w:t>
      </w:r>
      <w:r w:rsidRPr="00A96B0E">
        <w:rPr>
          <w:b/>
          <w:bCs/>
        </w:rPr>
        <w:t xml:space="preserve"> </w:t>
      </w:r>
    </w:p>
    <w:p w14:paraId="4528F0FA" w14:textId="682BB849" w:rsidR="00AB1904" w:rsidRPr="005D6AC3" w:rsidRDefault="00AB1904" w:rsidP="00AB1904">
      <w:pPr>
        <w:pStyle w:val="Akapitzlist"/>
        <w:jc w:val="both"/>
        <w:rPr>
          <w:sz w:val="22"/>
          <w:szCs w:val="22"/>
        </w:rPr>
      </w:pPr>
      <w:r w:rsidRPr="005D6AC3">
        <w:rPr>
          <w:sz w:val="22"/>
          <w:szCs w:val="22"/>
        </w:rPr>
        <w:t>Określone w Załączniku nr 5 do SWZ – Istotne postanowienia umowy w §6.</w:t>
      </w:r>
    </w:p>
    <w:p w14:paraId="4C9277C1" w14:textId="77777777" w:rsidR="00360DA8" w:rsidRPr="000413A8" w:rsidRDefault="00360DA8" w:rsidP="00A96B0E">
      <w:pPr>
        <w:jc w:val="both"/>
        <w:rPr>
          <w:color w:val="FF0000"/>
          <w:sz w:val="16"/>
          <w:szCs w:val="16"/>
        </w:rPr>
      </w:pPr>
    </w:p>
    <w:p w14:paraId="21B31972" w14:textId="666F7730" w:rsidR="007F63D9" w:rsidRDefault="007F63D9" w:rsidP="00560BDE">
      <w:pPr>
        <w:pStyle w:val="Akapitzlist"/>
        <w:numPr>
          <w:ilvl w:val="0"/>
          <w:numId w:val="31"/>
        </w:numPr>
        <w:jc w:val="both"/>
        <w:rPr>
          <w:b/>
          <w:bCs/>
        </w:rPr>
      </w:pPr>
      <w:bookmarkStart w:id="104" w:name="_Toc67292096"/>
      <w:bookmarkStart w:id="105" w:name="_Toc67292095"/>
      <w:bookmarkStart w:id="106" w:name="_Hlk67824301"/>
      <w:bookmarkEnd w:id="103"/>
      <w:r w:rsidRPr="00A96B0E">
        <w:rPr>
          <w:b/>
          <w:bCs/>
        </w:rPr>
        <w:t>Forma zatrudnienia osób realizujących zamówienie</w:t>
      </w:r>
      <w:bookmarkEnd w:id="104"/>
      <w:r w:rsidR="00112408">
        <w:rPr>
          <w:b/>
          <w:bCs/>
        </w:rPr>
        <w:t>:</w:t>
      </w:r>
    </w:p>
    <w:p w14:paraId="61D9CFCB" w14:textId="77777777" w:rsidR="00AB1904" w:rsidRPr="005D6AC3" w:rsidRDefault="00AB1904" w:rsidP="00AB1904">
      <w:pPr>
        <w:pStyle w:val="Akapitzlist"/>
        <w:jc w:val="both"/>
        <w:rPr>
          <w:sz w:val="22"/>
          <w:szCs w:val="22"/>
        </w:rPr>
      </w:pPr>
      <w:r w:rsidRPr="005D6AC3">
        <w:rPr>
          <w:sz w:val="22"/>
          <w:szCs w:val="22"/>
        </w:rPr>
        <w:t>Wykonawca jest odpowiedzialny za zatrudnianie do realizacji zamówienia pracowników zgodnie z obowiązującymi przepisami prawa.</w:t>
      </w:r>
    </w:p>
    <w:p w14:paraId="3B0B743A" w14:textId="77777777" w:rsidR="007F63D9" w:rsidRPr="007F63D9" w:rsidRDefault="007F63D9" w:rsidP="007F63D9">
      <w:pPr>
        <w:jc w:val="both"/>
        <w:rPr>
          <w:b/>
          <w:bCs/>
        </w:rPr>
      </w:pPr>
    </w:p>
    <w:p w14:paraId="026AD792" w14:textId="7FEA6F26" w:rsidR="00CD334E" w:rsidRDefault="00CD334E" w:rsidP="00560BDE">
      <w:pPr>
        <w:pStyle w:val="Akapitzlist"/>
        <w:numPr>
          <w:ilvl w:val="0"/>
          <w:numId w:val="31"/>
        </w:numPr>
        <w:jc w:val="both"/>
        <w:rPr>
          <w:b/>
          <w:bCs/>
        </w:rPr>
      </w:pPr>
      <w:r w:rsidRPr="00CD334E">
        <w:rPr>
          <w:b/>
          <w:bCs/>
        </w:rPr>
        <w:t>Złożenie oferty w niniejszym postępowaniu jest równoznaczne z następującym zobowiązaniem Wykonawcy</w:t>
      </w:r>
      <w:r>
        <w:rPr>
          <w:b/>
          <w:bCs/>
        </w:rPr>
        <w:t xml:space="preserve">: </w:t>
      </w:r>
    </w:p>
    <w:p w14:paraId="0BCB87E0" w14:textId="4BE1D283" w:rsidR="00AE5375" w:rsidRPr="00FA630F" w:rsidRDefault="005856B6" w:rsidP="00F54469">
      <w:pPr>
        <w:numPr>
          <w:ilvl w:val="0"/>
          <w:numId w:val="64"/>
        </w:numPr>
        <w:spacing w:after="40"/>
        <w:ind w:left="709" w:hanging="283"/>
        <w:jc w:val="both"/>
        <w:rPr>
          <w:sz w:val="22"/>
          <w:szCs w:val="22"/>
        </w:rPr>
      </w:pPr>
      <w:r>
        <w:rPr>
          <w:sz w:val="22"/>
          <w:szCs w:val="22"/>
        </w:rPr>
        <w:t>W</w:t>
      </w:r>
      <w:r w:rsidR="00AE5375" w:rsidRPr="00FA630F">
        <w:rPr>
          <w:sz w:val="22"/>
          <w:szCs w:val="22"/>
        </w:rPr>
        <w:t>szystkie usługi serwisowe (naprawy) wykonane będą w sposób określony w DTR/ instrukcji użytkowania, a naprawiona maszyna/ urządzenie będzie odpowiadać DTR/ instrukcji użytkowania</w:t>
      </w:r>
      <w:r w:rsidR="00AE5375">
        <w:rPr>
          <w:sz w:val="22"/>
          <w:szCs w:val="22"/>
        </w:rPr>
        <w:t xml:space="preserve"> w zakresie zrealizowanej usługi</w:t>
      </w:r>
      <w:r w:rsidR="00AE5375" w:rsidRPr="00FA630F">
        <w:rPr>
          <w:sz w:val="22"/>
          <w:szCs w:val="22"/>
        </w:rPr>
        <w:t>,</w:t>
      </w:r>
      <w:r w:rsidR="004F45A4">
        <w:rPr>
          <w:sz w:val="22"/>
          <w:szCs w:val="22"/>
        </w:rPr>
        <w:t xml:space="preserve"> </w:t>
      </w:r>
    </w:p>
    <w:p w14:paraId="1735F3C0" w14:textId="0C480F98" w:rsidR="00AE5375" w:rsidRPr="00FA630F" w:rsidRDefault="00AE3F57" w:rsidP="00F54469">
      <w:pPr>
        <w:numPr>
          <w:ilvl w:val="0"/>
          <w:numId w:val="64"/>
        </w:numPr>
        <w:spacing w:after="40"/>
        <w:ind w:left="709" w:hanging="283"/>
        <w:jc w:val="both"/>
        <w:rPr>
          <w:sz w:val="22"/>
          <w:szCs w:val="22"/>
        </w:rPr>
      </w:pPr>
      <w:r>
        <w:rPr>
          <w:sz w:val="22"/>
          <w:szCs w:val="22"/>
        </w:rPr>
        <w:t>D</w:t>
      </w:r>
      <w:r w:rsidR="00AE5375" w:rsidRPr="00FA630F">
        <w:rPr>
          <w:sz w:val="22"/>
          <w:szCs w:val="22"/>
        </w:rPr>
        <w:t>ysponować będzie w okresie realizacji zamówienia wszystkimi częściami i podzespołami niezbędnymi do świadczenia usług serwisowych,</w:t>
      </w:r>
      <w:r>
        <w:rPr>
          <w:sz w:val="22"/>
          <w:szCs w:val="22"/>
        </w:rPr>
        <w:t xml:space="preserve"> </w:t>
      </w:r>
    </w:p>
    <w:p w14:paraId="0BD4C852" w14:textId="42100B62" w:rsidR="00AE5375" w:rsidRPr="00FA630F" w:rsidRDefault="00AE3F57" w:rsidP="00F54469">
      <w:pPr>
        <w:numPr>
          <w:ilvl w:val="0"/>
          <w:numId w:val="64"/>
        </w:numPr>
        <w:spacing w:after="40"/>
        <w:ind w:left="709" w:hanging="283"/>
        <w:jc w:val="both"/>
        <w:rPr>
          <w:sz w:val="22"/>
          <w:szCs w:val="22"/>
        </w:rPr>
      </w:pPr>
      <w:r>
        <w:rPr>
          <w:sz w:val="22"/>
          <w:szCs w:val="22"/>
        </w:rPr>
        <w:t>O</w:t>
      </w:r>
      <w:r w:rsidR="00AE5375" w:rsidRPr="00FA630F">
        <w:rPr>
          <w:sz w:val="22"/>
          <w:szCs w:val="22"/>
        </w:rPr>
        <w:t>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 obrotu,</w:t>
      </w:r>
    </w:p>
    <w:p w14:paraId="7D15B4C6" w14:textId="741860A5" w:rsidR="00AE5375" w:rsidRPr="00FA630F" w:rsidRDefault="00AE3F57" w:rsidP="00F54469">
      <w:pPr>
        <w:numPr>
          <w:ilvl w:val="0"/>
          <w:numId w:val="64"/>
        </w:numPr>
        <w:spacing w:after="40"/>
        <w:ind w:left="709" w:hanging="283"/>
        <w:jc w:val="both"/>
        <w:rPr>
          <w:sz w:val="22"/>
          <w:szCs w:val="22"/>
        </w:rPr>
      </w:pPr>
      <w:r>
        <w:rPr>
          <w:sz w:val="22"/>
          <w:szCs w:val="22"/>
        </w:rPr>
        <w:lastRenderedPageBreak/>
        <w:t>S</w:t>
      </w:r>
      <w:r w:rsidR="00AE5375" w:rsidRPr="00FA630F">
        <w:rPr>
          <w:sz w:val="22"/>
          <w:szCs w:val="22"/>
        </w:rPr>
        <w:t>tosowanie oferowanych do świadczenia usług serwisowych części zamiennych nie spowoduje wytworzenia nowej maszyny/urządzenia, w związku z tym nie będzie wymagane ponowne wprowadzenie wyrobu do obrotu, zgodnie z aktualnie obowiązującym stanem prawnym,</w:t>
      </w:r>
    </w:p>
    <w:p w14:paraId="44C4F89B" w14:textId="569D183D" w:rsidR="00AE5375" w:rsidRPr="00FA630F" w:rsidRDefault="00AE3F57" w:rsidP="00F54469">
      <w:pPr>
        <w:numPr>
          <w:ilvl w:val="0"/>
          <w:numId w:val="64"/>
        </w:numPr>
        <w:spacing w:after="40"/>
        <w:ind w:left="709" w:hanging="283"/>
        <w:jc w:val="both"/>
        <w:rPr>
          <w:sz w:val="22"/>
          <w:szCs w:val="22"/>
        </w:rPr>
      </w:pPr>
      <w:r>
        <w:rPr>
          <w:sz w:val="22"/>
          <w:szCs w:val="22"/>
        </w:rPr>
        <w:t>Z</w:t>
      </w:r>
      <w:r w:rsidR="00AE5375" w:rsidRPr="00FA630F">
        <w:rPr>
          <w:sz w:val="22"/>
          <w:szCs w:val="22"/>
        </w:rPr>
        <w:t>realizowane w ramach umowy usługi serwisowe zostaną w zgodzie z dobr</w:t>
      </w:r>
      <w:r w:rsidR="00AE5375">
        <w:rPr>
          <w:sz w:val="22"/>
          <w:szCs w:val="22"/>
        </w:rPr>
        <w:t>ą</w:t>
      </w:r>
      <w:r w:rsidR="00AE5375" w:rsidRPr="00FA630F">
        <w:rPr>
          <w:sz w:val="22"/>
          <w:szCs w:val="22"/>
        </w:rPr>
        <w:t xml:space="preserve"> praktyką inżynierską, w sposób gwarantujący bezpieczną eksploatację maszyny/ urządzenia,</w:t>
      </w:r>
    </w:p>
    <w:p w14:paraId="538222B5" w14:textId="1DC4A206" w:rsidR="00AE5375" w:rsidRDefault="00AE3F57" w:rsidP="00F54469">
      <w:pPr>
        <w:numPr>
          <w:ilvl w:val="0"/>
          <w:numId w:val="64"/>
        </w:numPr>
        <w:ind w:left="709" w:hanging="283"/>
        <w:jc w:val="both"/>
        <w:rPr>
          <w:sz w:val="22"/>
          <w:szCs w:val="22"/>
        </w:rPr>
      </w:pPr>
      <w:r>
        <w:rPr>
          <w:sz w:val="22"/>
          <w:szCs w:val="22"/>
        </w:rPr>
        <w:t>B</w:t>
      </w:r>
      <w:r w:rsidR="00AE5375" w:rsidRPr="00FA630F">
        <w:rPr>
          <w:sz w:val="22"/>
          <w:szCs w:val="22"/>
        </w:rPr>
        <w:t>ędzie dysponować w okresie realizacji zamówienia niezbędną ilością osób posiadających uprawnienia</w:t>
      </w:r>
      <w:r w:rsidR="00AE5375">
        <w:rPr>
          <w:sz w:val="22"/>
          <w:szCs w:val="22"/>
        </w:rPr>
        <w:t xml:space="preserve"> </w:t>
      </w:r>
      <w:r w:rsidR="00AE5375" w:rsidRPr="00FA630F">
        <w:rPr>
          <w:sz w:val="22"/>
          <w:szCs w:val="22"/>
        </w:rPr>
        <w:t>do wykonywania w podziemnych wyrobiskach zakładów górniczych usług serwisowych</w:t>
      </w:r>
      <w:r w:rsidR="00AE5375">
        <w:rPr>
          <w:sz w:val="22"/>
          <w:szCs w:val="22"/>
        </w:rPr>
        <w:t xml:space="preserve"> </w:t>
      </w:r>
      <w:r w:rsidR="00AE5375" w:rsidRPr="00FA630F">
        <w:rPr>
          <w:sz w:val="22"/>
          <w:szCs w:val="22"/>
        </w:rPr>
        <w:t>maszyn/urządzeń będących przedmiotem zamówienia, zgodnie z obowiązującymi przepisami prawa w tym zakresie – jeśli dotyczy.</w:t>
      </w:r>
    </w:p>
    <w:p w14:paraId="0C8FA0BC" w14:textId="77777777" w:rsidR="00CD334E" w:rsidRPr="00AE3F57" w:rsidRDefault="00CD334E" w:rsidP="00CD334E">
      <w:pPr>
        <w:pStyle w:val="Akapitzlist"/>
        <w:jc w:val="both"/>
        <w:rPr>
          <w:b/>
          <w:bCs/>
          <w:sz w:val="16"/>
          <w:szCs w:val="16"/>
        </w:rPr>
      </w:pPr>
    </w:p>
    <w:p w14:paraId="219434BB" w14:textId="6CA332BB" w:rsidR="001B50F3" w:rsidRPr="001B50F3" w:rsidRDefault="001F655F" w:rsidP="00560BDE">
      <w:pPr>
        <w:pStyle w:val="Akapitzlist"/>
        <w:numPr>
          <w:ilvl w:val="0"/>
          <w:numId w:val="31"/>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5"/>
      <w:r w:rsidR="00112408">
        <w:rPr>
          <w:b/>
          <w:bCs/>
        </w:rPr>
        <w:t>:</w:t>
      </w:r>
      <w:r w:rsidRPr="00A96B0E">
        <w:rPr>
          <w:b/>
          <w:bCs/>
        </w:rPr>
        <w:t xml:space="preserve"> </w:t>
      </w:r>
    </w:p>
    <w:p w14:paraId="1957E8B9" w14:textId="7BC44392" w:rsidR="001B50F3" w:rsidRPr="000413A8" w:rsidRDefault="001B50F3" w:rsidP="00560BDE">
      <w:pPr>
        <w:pStyle w:val="Akapitzlist"/>
        <w:numPr>
          <w:ilvl w:val="0"/>
          <w:numId w:val="32"/>
        </w:numPr>
        <w:ind w:hanging="294"/>
        <w:jc w:val="both"/>
        <w:rPr>
          <w:b/>
          <w:bCs/>
          <w:sz w:val="22"/>
          <w:szCs w:val="22"/>
        </w:rPr>
      </w:pPr>
      <w:bookmarkStart w:id="107" w:name="_Hlk82764309"/>
      <w:r w:rsidRPr="000413A8">
        <w:rPr>
          <w:bCs/>
          <w:sz w:val="22"/>
        </w:rPr>
        <w:t xml:space="preserve">Realizacja przedmiotowego zamówienia </w:t>
      </w:r>
      <w:r w:rsidRPr="00270B79">
        <w:rPr>
          <w:b/>
          <w:i/>
          <w:iCs/>
          <w:sz w:val="22"/>
        </w:rPr>
        <w:t>nie wymaga</w:t>
      </w:r>
      <w:r w:rsidRPr="000413A8">
        <w:rPr>
          <w:bCs/>
          <w:sz w:val="22"/>
        </w:rPr>
        <w:t xml:space="preserve"> odpłatnego korzystania ze składników majątku Zamawiającego lub świadczenia usług bądź wydania materiałów niezbędnych do wykonania zamówienia.</w:t>
      </w:r>
      <w:r w:rsidRPr="000413A8">
        <w:rPr>
          <w:sz w:val="22"/>
          <w:szCs w:val="22"/>
        </w:rPr>
        <w:t xml:space="preserve"> </w:t>
      </w:r>
    </w:p>
    <w:p w14:paraId="49AE542F" w14:textId="6E402D37" w:rsidR="001B50F3" w:rsidRPr="004C04CD" w:rsidRDefault="001B50F3" w:rsidP="00560BDE">
      <w:pPr>
        <w:numPr>
          <w:ilvl w:val="0"/>
          <w:numId w:val="32"/>
        </w:numPr>
        <w:ind w:hanging="294"/>
        <w:jc w:val="both"/>
        <w:rPr>
          <w:sz w:val="22"/>
          <w:szCs w:val="22"/>
        </w:rPr>
      </w:pPr>
      <w:r w:rsidRPr="004C04CD">
        <w:rPr>
          <w:sz w:val="22"/>
          <w:szCs w:val="22"/>
        </w:rPr>
        <w:t xml:space="preserve">Odzież roboczą, odzież ochronną, środki ochrony indywidualnej oraz narzędzia pracy zapewnia </w:t>
      </w:r>
      <w:r w:rsidR="008616AB" w:rsidRPr="004C04CD">
        <w:rPr>
          <w:sz w:val="22"/>
          <w:szCs w:val="22"/>
        </w:rPr>
        <w:t>Wykonawca</w:t>
      </w:r>
      <w:r w:rsidRPr="004C04CD">
        <w:rPr>
          <w:sz w:val="22"/>
          <w:szCs w:val="22"/>
        </w:rPr>
        <w:t>. Winne być one zgodne z aktualnie obowiązującymi przepisami w tym zakresie.</w:t>
      </w:r>
      <w:r w:rsidR="00205281" w:rsidRPr="004C04CD">
        <w:rPr>
          <w:sz w:val="22"/>
          <w:szCs w:val="22"/>
        </w:rPr>
        <w:t xml:space="preserve"> </w:t>
      </w:r>
    </w:p>
    <w:bookmarkEnd w:id="107"/>
    <w:p w14:paraId="3FE07919" w14:textId="77777777" w:rsidR="001B50F3" w:rsidRPr="00E50C18" w:rsidRDefault="001B50F3" w:rsidP="001B50F3">
      <w:pPr>
        <w:ind w:left="720"/>
        <w:jc w:val="both"/>
        <w:rPr>
          <w:sz w:val="22"/>
          <w:szCs w:val="22"/>
          <w:highlight w:val="green"/>
        </w:rPr>
      </w:pPr>
    </w:p>
    <w:p w14:paraId="6BC19E16" w14:textId="3C5B08BD" w:rsidR="006527D0" w:rsidRPr="007B04FB" w:rsidRDefault="006527D0" w:rsidP="006527D0">
      <w:pPr>
        <w:jc w:val="both"/>
        <w:rPr>
          <w:color w:val="0070C0"/>
          <w:sz w:val="22"/>
          <w:szCs w:val="22"/>
        </w:rPr>
      </w:pPr>
    </w:p>
    <w:p w14:paraId="4A4A46E3" w14:textId="1E8E421E" w:rsidR="006E5FB0" w:rsidRDefault="006E5FB0" w:rsidP="006E5FB0">
      <w:pPr>
        <w:jc w:val="both"/>
        <w:rPr>
          <w:b/>
          <w:bCs/>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06"/>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4A4C799" w14:textId="77777777" w:rsidR="00AE5375" w:rsidRDefault="00AE5375" w:rsidP="00AE5375">
      <w:pPr>
        <w:jc w:val="both"/>
        <w:rPr>
          <w:rFonts w:eastAsiaTheme="majorEastAsia"/>
          <w:b/>
          <w:bCs/>
          <w:color w:val="2F5496" w:themeColor="accent1" w:themeShade="BF"/>
          <w:spacing w:val="20"/>
          <w:sz w:val="28"/>
          <w:szCs w:val="28"/>
        </w:rPr>
        <w:sectPr w:rsidR="00AE5375" w:rsidSect="00E5240C">
          <w:headerReference w:type="default" r:id="rId13"/>
          <w:footerReference w:type="default" r:id="rId14"/>
          <w:headerReference w:type="first" r:id="rId15"/>
          <w:pgSz w:w="11907" w:h="16840" w:code="9"/>
          <w:pgMar w:top="1417" w:right="1417" w:bottom="1417" w:left="1417" w:header="709" w:footer="0" w:gutter="0"/>
          <w:cols w:space="708"/>
          <w:titlePg/>
          <w:docGrid w:linePitch="360"/>
        </w:sectPr>
      </w:pPr>
    </w:p>
    <w:p w14:paraId="50A30E8E" w14:textId="38E3F46F" w:rsidR="00AE5375" w:rsidRPr="00270B79" w:rsidRDefault="00AE5375" w:rsidP="00270B79">
      <w:pPr>
        <w:pStyle w:val="Nagwek1"/>
        <w:jc w:val="center"/>
        <w:rPr>
          <w:rFonts w:cs="Times New Roman"/>
          <w:color w:val="auto"/>
        </w:rPr>
      </w:pPr>
      <w:bookmarkStart w:id="108" w:name="_Toc217904031"/>
      <w:r w:rsidRPr="00270B79">
        <w:rPr>
          <w:rFonts w:cs="Times New Roman"/>
          <w:color w:val="auto"/>
        </w:rPr>
        <w:lastRenderedPageBreak/>
        <w:t>Załącznik nr 1a do SWZ – Harmonogram częstotliwości i zakresu wymaganych przeglądów</w:t>
      </w:r>
      <w:bookmarkEnd w:id="108"/>
      <w:r w:rsidR="00270B79">
        <w:rPr>
          <w:rFonts w:cs="Times New Roman"/>
          <w:color w:val="auto"/>
        </w:rPr>
        <w:t xml:space="preserve"> </w:t>
      </w:r>
    </w:p>
    <w:p w14:paraId="53C8C754" w14:textId="77777777" w:rsidR="00AE5375" w:rsidRDefault="00AE5375" w:rsidP="00AE5375">
      <w:pPr>
        <w:jc w:val="both"/>
        <w:rPr>
          <w:rFonts w:eastAsiaTheme="majorEastAsia"/>
          <w:b/>
          <w:bCs/>
          <w:color w:val="2F5496" w:themeColor="accent1" w:themeShade="BF"/>
          <w:spacing w:val="20"/>
          <w:sz w:val="28"/>
          <w:szCs w:val="28"/>
        </w:rPr>
      </w:pPr>
    </w:p>
    <w:tbl>
      <w:tblPr>
        <w:tblW w:w="1431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54"/>
        <w:gridCol w:w="1080"/>
        <w:gridCol w:w="900"/>
        <w:gridCol w:w="3929"/>
        <w:gridCol w:w="5386"/>
      </w:tblGrid>
      <w:tr w:rsidR="00AE5375" w:rsidRPr="00EF6BC6" w14:paraId="4F8DD5E6" w14:textId="77777777" w:rsidTr="00AE5375">
        <w:trPr>
          <w:cantSplit/>
          <w:trHeight w:val="4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676E0A" w14:textId="77777777" w:rsidR="00AE5375" w:rsidRPr="00AE5375" w:rsidRDefault="00AE5375" w:rsidP="00AE5375">
            <w:pPr>
              <w:autoSpaceDE w:val="0"/>
              <w:autoSpaceDN w:val="0"/>
              <w:jc w:val="center"/>
              <w:rPr>
                <w:color w:val="000000"/>
              </w:rPr>
            </w:pPr>
            <w:r w:rsidRPr="00AE5375">
              <w:rPr>
                <w:color w:val="000000"/>
              </w:rPr>
              <w:t>L.p.</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F5438F" w14:textId="77777777" w:rsidR="00AE5375" w:rsidRPr="00AE5375" w:rsidRDefault="00AE5375" w:rsidP="00AE5375">
            <w:pPr>
              <w:autoSpaceDE w:val="0"/>
              <w:autoSpaceDN w:val="0"/>
              <w:jc w:val="center"/>
              <w:rPr>
                <w:color w:val="000000"/>
              </w:rPr>
            </w:pPr>
            <w:r w:rsidRPr="00AE5375">
              <w:rPr>
                <w:color w:val="000000"/>
              </w:rPr>
              <w:t>Rodzaj czynności</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2D9B32" w14:textId="77777777" w:rsidR="00AE5375" w:rsidRPr="00AE5375" w:rsidRDefault="00AE5375" w:rsidP="00AE5375">
            <w:pPr>
              <w:autoSpaceDE w:val="0"/>
              <w:autoSpaceDN w:val="0"/>
              <w:jc w:val="center"/>
              <w:rPr>
                <w:color w:val="000000"/>
              </w:rPr>
            </w:pPr>
            <w:r w:rsidRPr="00AE5375">
              <w:rPr>
                <w:color w:val="000000"/>
              </w:rPr>
              <w:t>Liczba serwisów</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A78343" w14:textId="77777777" w:rsidR="00AE5375" w:rsidRPr="00AE5375" w:rsidRDefault="00AE5375" w:rsidP="00AE5375">
            <w:pPr>
              <w:autoSpaceDE w:val="0"/>
              <w:autoSpaceDN w:val="0"/>
              <w:jc w:val="center"/>
              <w:rPr>
                <w:color w:val="000000"/>
              </w:rPr>
            </w:pPr>
            <w:r w:rsidRPr="00AE5375">
              <w:rPr>
                <w:color w:val="000000"/>
              </w:rPr>
              <w:t>Symbol serwisu</w:t>
            </w:r>
          </w:p>
        </w:tc>
        <w:tc>
          <w:tcPr>
            <w:tcW w:w="3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6380BA" w14:textId="77777777" w:rsidR="00AE5375" w:rsidRPr="00AE5375" w:rsidRDefault="00AE5375" w:rsidP="00AE5375">
            <w:pPr>
              <w:autoSpaceDE w:val="0"/>
              <w:autoSpaceDN w:val="0"/>
              <w:jc w:val="center"/>
              <w:rPr>
                <w:color w:val="000000"/>
              </w:rPr>
            </w:pPr>
            <w:r w:rsidRPr="00AE5375">
              <w:rPr>
                <w:color w:val="000000"/>
              </w:rPr>
              <w:t>Zakres serwisu</w:t>
            </w:r>
          </w:p>
        </w:tc>
        <w:tc>
          <w:tcPr>
            <w:tcW w:w="53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4E1BD1" w14:textId="77777777" w:rsidR="00AE5375" w:rsidRPr="00AE5375" w:rsidRDefault="00AE5375" w:rsidP="00AE5375">
            <w:pPr>
              <w:autoSpaceDE w:val="0"/>
              <w:autoSpaceDN w:val="0"/>
              <w:jc w:val="center"/>
              <w:rPr>
                <w:color w:val="000000"/>
              </w:rPr>
            </w:pPr>
            <w:r w:rsidRPr="00AE5375">
              <w:rPr>
                <w:color w:val="000000"/>
              </w:rPr>
              <w:t>Materiały których nale</w:t>
            </w:r>
            <w:r w:rsidRPr="00AE5375">
              <w:rPr>
                <w:rFonts w:eastAsia="TimesNewRoman"/>
                <w:color w:val="000000"/>
              </w:rPr>
              <w:t>ż</w:t>
            </w:r>
            <w:r w:rsidRPr="00AE5375">
              <w:rPr>
                <w:color w:val="000000"/>
              </w:rPr>
              <w:t>y u</w:t>
            </w:r>
            <w:r w:rsidRPr="00AE5375">
              <w:rPr>
                <w:rFonts w:eastAsia="TimesNewRoman"/>
                <w:color w:val="000000"/>
              </w:rPr>
              <w:t>ż</w:t>
            </w:r>
            <w:r w:rsidRPr="00AE5375">
              <w:rPr>
                <w:color w:val="000000"/>
              </w:rPr>
              <w:t>y</w:t>
            </w:r>
            <w:r w:rsidRPr="00AE5375">
              <w:rPr>
                <w:rFonts w:eastAsia="TimesNewRoman"/>
                <w:color w:val="000000"/>
              </w:rPr>
              <w:t xml:space="preserve">ć </w:t>
            </w:r>
            <w:r w:rsidRPr="00AE5375">
              <w:rPr>
                <w:color w:val="000000"/>
              </w:rPr>
              <w:t>do wykonania serwisu</w:t>
            </w:r>
          </w:p>
        </w:tc>
      </w:tr>
      <w:tr w:rsidR="00AE5375" w:rsidRPr="00EF6BC6" w14:paraId="018A135C"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53C282" w14:textId="77777777" w:rsidR="00AE5375" w:rsidRPr="00AE5375" w:rsidRDefault="00AE5375" w:rsidP="00AE5375">
            <w:pPr>
              <w:autoSpaceDE w:val="0"/>
              <w:autoSpaceDN w:val="0"/>
              <w:jc w:val="center"/>
              <w:rPr>
                <w:i/>
                <w:iCs/>
                <w:color w:val="000000"/>
                <w:sz w:val="18"/>
                <w:szCs w:val="18"/>
              </w:rPr>
            </w:pPr>
            <w:r w:rsidRPr="00AE5375">
              <w:rPr>
                <w:i/>
                <w:iCs/>
                <w:color w:val="000000"/>
                <w:sz w:val="18"/>
                <w:szCs w:val="18"/>
              </w:rPr>
              <w:t>1</w:t>
            </w:r>
          </w:p>
        </w:tc>
        <w:tc>
          <w:tcPr>
            <w:tcW w:w="24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59B0F2" w14:textId="242DD3BF" w:rsidR="00AE5375" w:rsidRPr="00AE5375" w:rsidRDefault="00AE5375" w:rsidP="00AE5375">
            <w:pPr>
              <w:autoSpaceDE w:val="0"/>
              <w:autoSpaceDN w:val="0"/>
              <w:jc w:val="center"/>
              <w:rPr>
                <w:i/>
                <w:iCs/>
                <w:color w:val="000000"/>
                <w:sz w:val="18"/>
                <w:szCs w:val="18"/>
              </w:rPr>
            </w:pPr>
            <w:r>
              <w:rPr>
                <w:i/>
                <w:iCs/>
                <w:color w:val="000000"/>
                <w:sz w:val="18"/>
                <w:szCs w:val="18"/>
              </w:rPr>
              <w:t>2</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E604D6" w14:textId="49FB0CF5" w:rsidR="00AE5375" w:rsidRPr="00AE5375" w:rsidRDefault="00AE5375" w:rsidP="00AE5375">
            <w:pPr>
              <w:autoSpaceDE w:val="0"/>
              <w:autoSpaceDN w:val="0"/>
              <w:jc w:val="center"/>
              <w:rPr>
                <w:i/>
                <w:iCs/>
                <w:color w:val="000000"/>
                <w:sz w:val="18"/>
                <w:szCs w:val="18"/>
              </w:rPr>
            </w:pPr>
            <w:r>
              <w:rPr>
                <w:i/>
                <w:iCs/>
                <w:color w:val="000000"/>
                <w:sz w:val="18"/>
                <w:szCs w:val="18"/>
              </w:rPr>
              <w:t>3</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54662D" w14:textId="3C416CB7" w:rsidR="00AE5375" w:rsidRPr="00AE5375" w:rsidRDefault="00AE5375" w:rsidP="00AE5375">
            <w:pPr>
              <w:autoSpaceDE w:val="0"/>
              <w:autoSpaceDN w:val="0"/>
              <w:jc w:val="center"/>
              <w:rPr>
                <w:i/>
                <w:iCs/>
                <w:color w:val="000000"/>
                <w:sz w:val="18"/>
                <w:szCs w:val="18"/>
              </w:rPr>
            </w:pPr>
            <w:r>
              <w:rPr>
                <w:i/>
                <w:iCs/>
                <w:color w:val="000000"/>
                <w:sz w:val="18"/>
                <w:szCs w:val="18"/>
              </w:rPr>
              <w:t>4</w:t>
            </w:r>
          </w:p>
        </w:tc>
        <w:tc>
          <w:tcPr>
            <w:tcW w:w="39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E09D6B" w14:textId="228EBD18" w:rsidR="00AE5375" w:rsidRPr="00AE5375" w:rsidRDefault="00AE5375" w:rsidP="00AE5375">
            <w:pPr>
              <w:autoSpaceDE w:val="0"/>
              <w:autoSpaceDN w:val="0"/>
              <w:jc w:val="center"/>
              <w:rPr>
                <w:i/>
                <w:iCs/>
                <w:color w:val="000000"/>
                <w:sz w:val="18"/>
                <w:szCs w:val="18"/>
              </w:rPr>
            </w:pPr>
            <w:r>
              <w:rPr>
                <w:i/>
                <w:iCs/>
                <w:color w:val="000000"/>
                <w:sz w:val="18"/>
                <w:szCs w:val="18"/>
              </w:rPr>
              <w:t>5</w:t>
            </w:r>
          </w:p>
        </w:tc>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04003E" w14:textId="63C35B3D" w:rsidR="00AE5375" w:rsidRPr="00AE5375" w:rsidRDefault="00AE5375" w:rsidP="00AE5375">
            <w:pPr>
              <w:autoSpaceDE w:val="0"/>
              <w:autoSpaceDN w:val="0"/>
              <w:jc w:val="center"/>
              <w:rPr>
                <w:i/>
                <w:iCs/>
                <w:color w:val="000000"/>
                <w:sz w:val="18"/>
                <w:szCs w:val="18"/>
              </w:rPr>
            </w:pPr>
            <w:r>
              <w:rPr>
                <w:i/>
                <w:iCs/>
                <w:color w:val="000000"/>
                <w:sz w:val="18"/>
                <w:szCs w:val="18"/>
              </w:rPr>
              <w:t>6</w:t>
            </w:r>
          </w:p>
        </w:tc>
      </w:tr>
      <w:tr w:rsidR="00AE5375" w:rsidRPr="00EF6BC6" w14:paraId="1988A9AC"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vAlign w:val="center"/>
          </w:tcPr>
          <w:p w14:paraId="291552D1" w14:textId="77777777" w:rsidR="00AE5375" w:rsidRPr="00AE5375" w:rsidRDefault="00AE5375" w:rsidP="00AE5375">
            <w:pPr>
              <w:autoSpaceDE w:val="0"/>
              <w:autoSpaceDN w:val="0"/>
              <w:jc w:val="center"/>
              <w:rPr>
                <w:color w:val="000000"/>
              </w:rPr>
            </w:pPr>
            <w:r w:rsidRPr="00AE5375">
              <w:rPr>
                <w:color w:val="000000"/>
              </w:rPr>
              <w:t>1</w:t>
            </w:r>
          </w:p>
        </w:tc>
        <w:tc>
          <w:tcPr>
            <w:tcW w:w="2454" w:type="dxa"/>
            <w:tcBorders>
              <w:top w:val="single" w:sz="4" w:space="0" w:color="auto"/>
              <w:left w:val="single" w:sz="4" w:space="0" w:color="auto"/>
              <w:bottom w:val="single" w:sz="4" w:space="0" w:color="auto"/>
              <w:right w:val="single" w:sz="4" w:space="0" w:color="auto"/>
            </w:tcBorders>
            <w:vAlign w:val="center"/>
          </w:tcPr>
          <w:p w14:paraId="3216DDB7" w14:textId="77777777" w:rsidR="00AE5375" w:rsidRPr="00AE5375" w:rsidRDefault="00AE5375" w:rsidP="00AE5375">
            <w:pPr>
              <w:autoSpaceDE w:val="0"/>
              <w:autoSpaceDN w:val="0"/>
              <w:rPr>
                <w:color w:val="000000"/>
              </w:rPr>
            </w:pPr>
            <w:r w:rsidRPr="00AE5375">
              <w:rPr>
                <w:color w:val="000000"/>
              </w:rPr>
              <w:t>Wymiana oleju co 2000 mth</w:t>
            </w:r>
          </w:p>
        </w:tc>
        <w:tc>
          <w:tcPr>
            <w:tcW w:w="1080" w:type="dxa"/>
            <w:tcBorders>
              <w:top w:val="single" w:sz="4" w:space="0" w:color="auto"/>
              <w:left w:val="single" w:sz="4" w:space="0" w:color="auto"/>
              <w:bottom w:val="single" w:sz="4" w:space="0" w:color="auto"/>
              <w:right w:val="single" w:sz="4" w:space="0" w:color="auto"/>
            </w:tcBorders>
            <w:vAlign w:val="center"/>
          </w:tcPr>
          <w:p w14:paraId="324486E4" w14:textId="77777777" w:rsidR="00AE5375" w:rsidRPr="00AE5375" w:rsidRDefault="00AE5375" w:rsidP="00AE5375">
            <w:pPr>
              <w:autoSpaceDE w:val="0"/>
              <w:autoSpaceDN w:val="0"/>
              <w:jc w:val="center"/>
              <w:rPr>
                <w:color w:val="000000"/>
              </w:rPr>
            </w:pPr>
            <w:r w:rsidRPr="00AE5375">
              <w:rPr>
                <w:color w:val="000000"/>
              </w:rPr>
              <w:t>4</w:t>
            </w:r>
          </w:p>
        </w:tc>
        <w:tc>
          <w:tcPr>
            <w:tcW w:w="900" w:type="dxa"/>
            <w:tcBorders>
              <w:top w:val="single" w:sz="4" w:space="0" w:color="auto"/>
              <w:left w:val="single" w:sz="4" w:space="0" w:color="auto"/>
              <w:bottom w:val="single" w:sz="4" w:space="0" w:color="auto"/>
              <w:right w:val="single" w:sz="4" w:space="0" w:color="auto"/>
            </w:tcBorders>
            <w:vAlign w:val="center"/>
          </w:tcPr>
          <w:p w14:paraId="09F7AD04"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vAlign w:val="center"/>
          </w:tcPr>
          <w:p w14:paraId="7DB5158E" w14:textId="77777777" w:rsidR="00AE5375" w:rsidRPr="00AE5375" w:rsidRDefault="00AE5375" w:rsidP="00AE5375">
            <w:pPr>
              <w:autoSpaceDE w:val="0"/>
              <w:autoSpaceDN w:val="0"/>
              <w:rPr>
                <w:color w:val="000000"/>
              </w:rPr>
            </w:pPr>
            <w:r w:rsidRPr="00AE5375">
              <w:rPr>
                <w:color w:val="000000"/>
              </w:rPr>
              <w:t>Wymiana oleju co 2000 mth, zu</w:t>
            </w:r>
            <w:r w:rsidRPr="00AE5375">
              <w:rPr>
                <w:rFonts w:eastAsia="TimesNewRoman"/>
                <w:color w:val="000000"/>
              </w:rPr>
              <w:t>ż</w:t>
            </w:r>
            <w:r w:rsidRPr="00AE5375">
              <w:rPr>
                <w:color w:val="000000"/>
              </w:rPr>
              <w:t xml:space="preserve">ycie eksploatacyjne 0,2-0,4 g/kWh - 4 x </w:t>
            </w:r>
            <w:smartTag w:uri="urn:schemas-microsoft-com:office:smarttags" w:element="metricconverter">
              <w:smartTagPr>
                <w:attr w:name="ProductID" w:val="1500 l"/>
              </w:smartTagPr>
              <w:r w:rsidRPr="00AE5375">
                <w:rPr>
                  <w:color w:val="000000"/>
                </w:rPr>
                <w:t>1500 l</w:t>
              </w:r>
            </w:smartTag>
            <w:r w:rsidRPr="00AE5375">
              <w:rPr>
                <w:color w:val="000000"/>
              </w:rPr>
              <w:t>. Wymiana filtrów: powietrza, oleju</w:t>
            </w:r>
          </w:p>
        </w:tc>
        <w:tc>
          <w:tcPr>
            <w:tcW w:w="5386" w:type="dxa"/>
            <w:tcBorders>
              <w:top w:val="single" w:sz="4" w:space="0" w:color="auto"/>
              <w:left w:val="single" w:sz="4" w:space="0" w:color="auto"/>
              <w:bottom w:val="single" w:sz="4" w:space="0" w:color="auto"/>
              <w:right w:val="single" w:sz="4" w:space="0" w:color="auto"/>
            </w:tcBorders>
            <w:vAlign w:val="center"/>
          </w:tcPr>
          <w:p w14:paraId="2708D964" w14:textId="77777777" w:rsidR="00AE5375" w:rsidRPr="00AE5375" w:rsidRDefault="00AE5375" w:rsidP="00AE5375">
            <w:pPr>
              <w:autoSpaceDE w:val="0"/>
              <w:autoSpaceDN w:val="0"/>
              <w:rPr>
                <w:color w:val="000000"/>
              </w:rPr>
            </w:pPr>
            <w:r w:rsidRPr="00AE5375">
              <w:rPr>
                <w:color w:val="000000"/>
              </w:rPr>
              <w:t>Olej do silników gazowych dopuszczony do stosowania przez producenta silnika gazowego MWM Deutz TCG 2020 V20. Pozostałe cz</w:t>
            </w:r>
            <w:r w:rsidRPr="00AE5375">
              <w:rPr>
                <w:rFonts w:eastAsia="TimesNewRoman"/>
                <w:color w:val="000000"/>
              </w:rPr>
              <w:t>ęś</w:t>
            </w:r>
            <w:r w:rsidRPr="00AE5375">
              <w:rPr>
                <w:color w:val="000000"/>
              </w:rPr>
              <w:t>ci zgodne z wykazem cz</w:t>
            </w:r>
            <w:r w:rsidRPr="00AE5375">
              <w:rPr>
                <w:rFonts w:eastAsia="TimesNewRoman"/>
                <w:color w:val="000000"/>
              </w:rPr>
              <w:t>ęś</w:t>
            </w:r>
            <w:r w:rsidRPr="00AE5375">
              <w:rPr>
                <w:color w:val="000000"/>
              </w:rPr>
              <w:t>ci zamiennych oraz katalogiem cz</w:t>
            </w:r>
            <w:r w:rsidRPr="00AE5375">
              <w:rPr>
                <w:rFonts w:eastAsia="TimesNewRoman"/>
                <w:color w:val="000000"/>
              </w:rPr>
              <w:t>ęś</w:t>
            </w:r>
            <w:r w:rsidRPr="00AE5375">
              <w:rPr>
                <w:color w:val="000000"/>
              </w:rPr>
              <w:t>ci dla silnika MWM Deutz TCG 2020 V20</w:t>
            </w:r>
          </w:p>
        </w:tc>
      </w:tr>
      <w:tr w:rsidR="00AE5375" w:rsidRPr="00EF6BC6" w14:paraId="2888444F"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vAlign w:val="center"/>
          </w:tcPr>
          <w:p w14:paraId="2AE1E4E2" w14:textId="77777777" w:rsidR="00AE5375" w:rsidRPr="00AE5375" w:rsidRDefault="00AE5375" w:rsidP="00AE5375">
            <w:pPr>
              <w:autoSpaceDE w:val="0"/>
              <w:autoSpaceDN w:val="0"/>
              <w:jc w:val="center"/>
              <w:rPr>
                <w:color w:val="000000"/>
              </w:rPr>
            </w:pPr>
            <w:r w:rsidRPr="00AE5375">
              <w:rPr>
                <w:color w:val="000000"/>
              </w:rPr>
              <w:t>2</w:t>
            </w:r>
          </w:p>
        </w:tc>
        <w:tc>
          <w:tcPr>
            <w:tcW w:w="2454" w:type="dxa"/>
            <w:tcBorders>
              <w:top w:val="single" w:sz="4" w:space="0" w:color="auto"/>
              <w:left w:val="single" w:sz="4" w:space="0" w:color="auto"/>
              <w:bottom w:val="single" w:sz="4" w:space="0" w:color="auto"/>
              <w:right w:val="single" w:sz="4" w:space="0" w:color="auto"/>
            </w:tcBorders>
            <w:vAlign w:val="center"/>
          </w:tcPr>
          <w:p w14:paraId="37166AD3" w14:textId="77777777" w:rsidR="00AE5375" w:rsidRPr="00AE5375" w:rsidRDefault="00AE5375" w:rsidP="00AE5375">
            <w:pPr>
              <w:autoSpaceDE w:val="0"/>
              <w:autoSpaceDN w:val="0"/>
              <w:rPr>
                <w:color w:val="000000"/>
              </w:rPr>
            </w:pPr>
            <w:r w:rsidRPr="00AE5375">
              <w:rPr>
                <w:color w:val="000000"/>
              </w:rPr>
              <w:t>Przegl</w:t>
            </w:r>
            <w:r w:rsidRPr="00AE5375">
              <w:rPr>
                <w:rFonts w:eastAsia="TimesNewRoman"/>
                <w:color w:val="000000"/>
              </w:rPr>
              <w:t>ą</w:t>
            </w:r>
            <w:r w:rsidRPr="00AE5375">
              <w:rPr>
                <w:color w:val="000000"/>
              </w:rPr>
              <w:t>d serwisowy TO-1 co 2000 mth</w:t>
            </w:r>
          </w:p>
        </w:tc>
        <w:tc>
          <w:tcPr>
            <w:tcW w:w="1080" w:type="dxa"/>
            <w:tcBorders>
              <w:top w:val="single" w:sz="4" w:space="0" w:color="auto"/>
              <w:left w:val="single" w:sz="4" w:space="0" w:color="auto"/>
              <w:bottom w:val="single" w:sz="4" w:space="0" w:color="auto"/>
              <w:right w:val="single" w:sz="4" w:space="0" w:color="auto"/>
            </w:tcBorders>
            <w:vAlign w:val="center"/>
          </w:tcPr>
          <w:p w14:paraId="720CE762" w14:textId="77777777" w:rsidR="00AE5375" w:rsidRPr="00AE5375" w:rsidRDefault="00AE5375" w:rsidP="00AE5375">
            <w:pPr>
              <w:autoSpaceDE w:val="0"/>
              <w:autoSpaceDN w:val="0"/>
              <w:jc w:val="center"/>
              <w:rPr>
                <w:color w:val="000000"/>
              </w:rPr>
            </w:pPr>
            <w:r w:rsidRPr="00AE5375">
              <w:rPr>
                <w:color w:val="000000"/>
              </w:rPr>
              <w:t>4</w:t>
            </w:r>
          </w:p>
        </w:tc>
        <w:tc>
          <w:tcPr>
            <w:tcW w:w="900" w:type="dxa"/>
            <w:tcBorders>
              <w:top w:val="single" w:sz="4" w:space="0" w:color="auto"/>
              <w:left w:val="single" w:sz="4" w:space="0" w:color="auto"/>
              <w:bottom w:val="single" w:sz="4" w:space="0" w:color="auto"/>
              <w:right w:val="single" w:sz="4" w:space="0" w:color="auto"/>
            </w:tcBorders>
            <w:vAlign w:val="center"/>
          </w:tcPr>
          <w:p w14:paraId="7415866C" w14:textId="77777777" w:rsidR="00AE5375" w:rsidRPr="00AE5375" w:rsidRDefault="00AE5375" w:rsidP="00AE5375">
            <w:pPr>
              <w:autoSpaceDE w:val="0"/>
              <w:autoSpaceDN w:val="0"/>
              <w:jc w:val="center"/>
              <w:rPr>
                <w:color w:val="000000"/>
              </w:rPr>
            </w:pPr>
            <w:r w:rsidRPr="00AE5375">
              <w:rPr>
                <w:color w:val="000000"/>
              </w:rPr>
              <w:t>TO-1</w:t>
            </w:r>
          </w:p>
        </w:tc>
        <w:tc>
          <w:tcPr>
            <w:tcW w:w="3929" w:type="dxa"/>
            <w:tcBorders>
              <w:top w:val="single" w:sz="4" w:space="0" w:color="auto"/>
              <w:left w:val="single" w:sz="4" w:space="0" w:color="auto"/>
              <w:bottom w:val="single" w:sz="4" w:space="0" w:color="auto"/>
              <w:right w:val="single" w:sz="4" w:space="0" w:color="auto"/>
            </w:tcBorders>
            <w:vAlign w:val="center"/>
          </w:tcPr>
          <w:p w14:paraId="78D2C5C2" w14:textId="02DD27FA" w:rsidR="00AE5375" w:rsidRPr="00AE5375" w:rsidRDefault="00AE5375" w:rsidP="00AE5375">
            <w:pPr>
              <w:autoSpaceDE w:val="0"/>
              <w:autoSpaceDN w:val="0"/>
              <w:rPr>
                <w:color w:val="000000"/>
              </w:rPr>
            </w:pPr>
            <w:r w:rsidRPr="00AE5375">
              <w:rPr>
                <w:color w:val="000000"/>
              </w:rPr>
              <w:t xml:space="preserve">Zakres przeglądu TO1 ujęto w </w:t>
            </w:r>
            <w:r w:rsidRPr="00AE5375">
              <w:rPr>
                <w:b/>
                <w:color w:val="000000"/>
              </w:rPr>
              <w:t>załączniku nr 1b</w:t>
            </w:r>
            <w:r w:rsidRPr="00AE5375">
              <w:rPr>
                <w:color w:val="000000"/>
              </w:rPr>
              <w:t xml:space="preserve"> </w:t>
            </w:r>
          </w:p>
        </w:tc>
        <w:tc>
          <w:tcPr>
            <w:tcW w:w="5386" w:type="dxa"/>
            <w:tcBorders>
              <w:top w:val="single" w:sz="4" w:space="0" w:color="auto"/>
              <w:left w:val="single" w:sz="4" w:space="0" w:color="auto"/>
              <w:bottom w:val="single" w:sz="4" w:space="0" w:color="auto"/>
              <w:right w:val="single" w:sz="4" w:space="0" w:color="auto"/>
            </w:tcBorders>
            <w:vAlign w:val="center"/>
          </w:tcPr>
          <w:p w14:paraId="48F98C4D" w14:textId="77777777" w:rsidR="00AE5375" w:rsidRPr="00AE5375" w:rsidRDefault="00AE5375" w:rsidP="00AE5375">
            <w:pPr>
              <w:autoSpaceDE w:val="0"/>
              <w:autoSpaceDN w:val="0"/>
              <w:rPr>
                <w:color w:val="000000"/>
              </w:rPr>
            </w:pPr>
          </w:p>
        </w:tc>
      </w:tr>
      <w:tr w:rsidR="00AE5375" w:rsidRPr="00EF6BC6" w14:paraId="0880E099"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vAlign w:val="center"/>
          </w:tcPr>
          <w:p w14:paraId="0EB1587A" w14:textId="77777777" w:rsidR="00AE5375" w:rsidRPr="00AE5375" w:rsidRDefault="00AE5375" w:rsidP="00AE5375">
            <w:pPr>
              <w:autoSpaceDE w:val="0"/>
              <w:autoSpaceDN w:val="0"/>
              <w:jc w:val="center"/>
              <w:rPr>
                <w:color w:val="000000"/>
              </w:rPr>
            </w:pPr>
            <w:r w:rsidRPr="00AE5375">
              <w:rPr>
                <w:color w:val="000000"/>
              </w:rPr>
              <w:t>3</w:t>
            </w:r>
          </w:p>
        </w:tc>
        <w:tc>
          <w:tcPr>
            <w:tcW w:w="2454" w:type="dxa"/>
            <w:tcBorders>
              <w:top w:val="single" w:sz="4" w:space="0" w:color="auto"/>
              <w:left w:val="single" w:sz="4" w:space="0" w:color="auto"/>
              <w:bottom w:val="single" w:sz="4" w:space="0" w:color="auto"/>
              <w:right w:val="single" w:sz="4" w:space="0" w:color="auto"/>
            </w:tcBorders>
            <w:vAlign w:val="center"/>
          </w:tcPr>
          <w:p w14:paraId="449C08A0" w14:textId="77777777" w:rsidR="00AE5375" w:rsidRPr="00AE5375" w:rsidRDefault="00AE5375" w:rsidP="00AE5375">
            <w:pPr>
              <w:autoSpaceDE w:val="0"/>
              <w:autoSpaceDN w:val="0"/>
              <w:rPr>
                <w:color w:val="000000"/>
              </w:rPr>
            </w:pPr>
            <w:r w:rsidRPr="00AE5375">
              <w:rPr>
                <w:color w:val="000000"/>
              </w:rPr>
              <w:t xml:space="preserve">Wymiana </w:t>
            </w:r>
            <w:r w:rsidRPr="00AE5375">
              <w:rPr>
                <w:rFonts w:eastAsia="TimesNewRoman"/>
                <w:color w:val="000000"/>
              </w:rPr>
              <w:t>ś</w:t>
            </w:r>
            <w:r w:rsidRPr="00AE5375">
              <w:rPr>
                <w:color w:val="000000"/>
              </w:rPr>
              <w:t>wiec</w:t>
            </w:r>
          </w:p>
        </w:tc>
        <w:tc>
          <w:tcPr>
            <w:tcW w:w="1080" w:type="dxa"/>
            <w:tcBorders>
              <w:top w:val="single" w:sz="4" w:space="0" w:color="auto"/>
              <w:left w:val="single" w:sz="4" w:space="0" w:color="auto"/>
              <w:bottom w:val="single" w:sz="4" w:space="0" w:color="auto"/>
              <w:right w:val="single" w:sz="4" w:space="0" w:color="auto"/>
            </w:tcBorders>
            <w:vAlign w:val="center"/>
          </w:tcPr>
          <w:p w14:paraId="3103C6D4" w14:textId="77777777" w:rsidR="00AE5375" w:rsidRPr="00AE5375" w:rsidRDefault="00AE5375" w:rsidP="00AE5375">
            <w:pPr>
              <w:autoSpaceDE w:val="0"/>
              <w:autoSpaceDN w:val="0"/>
              <w:jc w:val="cente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8EF91A6"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vAlign w:val="center"/>
          </w:tcPr>
          <w:p w14:paraId="19B376F5" w14:textId="77777777" w:rsidR="00AE5375" w:rsidRPr="00AE5375" w:rsidRDefault="00AE5375" w:rsidP="00AE5375">
            <w:pPr>
              <w:autoSpaceDE w:val="0"/>
              <w:autoSpaceDN w:val="0"/>
              <w:rPr>
                <w:color w:val="000000"/>
              </w:rPr>
            </w:pPr>
            <w:r w:rsidRPr="00AE5375">
              <w:rPr>
                <w:color w:val="000000"/>
              </w:rPr>
              <w:t>W razie potrzeby</w:t>
            </w:r>
          </w:p>
        </w:tc>
        <w:tc>
          <w:tcPr>
            <w:tcW w:w="5386" w:type="dxa"/>
            <w:tcBorders>
              <w:top w:val="single" w:sz="4" w:space="0" w:color="auto"/>
              <w:left w:val="single" w:sz="4" w:space="0" w:color="auto"/>
              <w:bottom w:val="single" w:sz="4" w:space="0" w:color="auto"/>
              <w:right w:val="single" w:sz="4" w:space="0" w:color="auto"/>
            </w:tcBorders>
            <w:vAlign w:val="center"/>
          </w:tcPr>
          <w:p w14:paraId="14E74CFA" w14:textId="77777777" w:rsidR="00AE5375" w:rsidRPr="00AE5375" w:rsidRDefault="00AE5375" w:rsidP="00AE5375">
            <w:pPr>
              <w:autoSpaceDE w:val="0"/>
              <w:autoSpaceDN w:val="0"/>
              <w:rPr>
                <w:color w:val="000000"/>
              </w:rPr>
            </w:pPr>
            <w:r w:rsidRPr="00AE5375">
              <w:rPr>
                <w:color w:val="000000"/>
              </w:rPr>
              <w:t>Cz</w:t>
            </w:r>
            <w:r w:rsidRPr="00AE5375">
              <w:rPr>
                <w:rFonts w:eastAsia="TimesNewRoman"/>
                <w:color w:val="000000"/>
              </w:rPr>
              <w:t>ęś</w:t>
            </w:r>
            <w:r w:rsidRPr="00AE5375">
              <w:rPr>
                <w:color w:val="000000"/>
              </w:rPr>
              <w:t>ci zamienne zgodne z wykazem cz</w:t>
            </w:r>
            <w:r w:rsidRPr="00AE5375">
              <w:rPr>
                <w:rFonts w:eastAsia="TimesNewRoman"/>
                <w:color w:val="000000"/>
              </w:rPr>
              <w:t>ęś</w:t>
            </w:r>
            <w:r w:rsidRPr="00AE5375">
              <w:rPr>
                <w:color w:val="000000"/>
              </w:rPr>
              <w:t>ci zamiennych oraz katalogiem cz</w:t>
            </w:r>
            <w:r w:rsidRPr="00AE5375">
              <w:rPr>
                <w:rFonts w:eastAsia="TimesNewRoman"/>
                <w:color w:val="000000"/>
              </w:rPr>
              <w:t>ęś</w:t>
            </w:r>
            <w:r w:rsidRPr="00AE5375">
              <w:rPr>
                <w:color w:val="000000"/>
              </w:rPr>
              <w:t>ci dla silnika MWM Deutz TCG 2020 V20</w:t>
            </w:r>
          </w:p>
        </w:tc>
      </w:tr>
      <w:tr w:rsidR="00AE5375" w:rsidRPr="00EF6BC6" w14:paraId="062FFDA7"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vAlign w:val="center"/>
          </w:tcPr>
          <w:p w14:paraId="533515E3" w14:textId="77777777" w:rsidR="00AE5375" w:rsidRPr="00AE5375" w:rsidRDefault="00AE5375" w:rsidP="00AE5375">
            <w:pPr>
              <w:autoSpaceDE w:val="0"/>
              <w:autoSpaceDN w:val="0"/>
              <w:jc w:val="center"/>
              <w:rPr>
                <w:color w:val="000000"/>
              </w:rPr>
            </w:pPr>
            <w:r w:rsidRPr="00AE5375">
              <w:rPr>
                <w:color w:val="000000"/>
              </w:rPr>
              <w:t>4</w:t>
            </w:r>
          </w:p>
        </w:tc>
        <w:tc>
          <w:tcPr>
            <w:tcW w:w="2454" w:type="dxa"/>
            <w:tcBorders>
              <w:top w:val="single" w:sz="4" w:space="0" w:color="auto"/>
              <w:left w:val="single" w:sz="4" w:space="0" w:color="auto"/>
              <w:bottom w:val="single" w:sz="4" w:space="0" w:color="auto"/>
              <w:right w:val="single" w:sz="4" w:space="0" w:color="auto"/>
            </w:tcBorders>
            <w:vAlign w:val="center"/>
          </w:tcPr>
          <w:p w14:paraId="36958A2B" w14:textId="77777777" w:rsidR="00AE5375" w:rsidRPr="00AE5375" w:rsidRDefault="00AE5375" w:rsidP="00AE5375">
            <w:pPr>
              <w:autoSpaceDE w:val="0"/>
              <w:autoSpaceDN w:val="0"/>
              <w:rPr>
                <w:color w:val="000000"/>
              </w:rPr>
            </w:pPr>
            <w:r w:rsidRPr="00AE5375">
              <w:rPr>
                <w:color w:val="000000"/>
              </w:rPr>
              <w:t>Smarowanie ło</w:t>
            </w:r>
            <w:r w:rsidRPr="00AE5375">
              <w:rPr>
                <w:rFonts w:eastAsia="TimesNewRoman"/>
                <w:color w:val="000000"/>
              </w:rPr>
              <w:t>ż</w:t>
            </w:r>
            <w:r w:rsidRPr="00AE5375">
              <w:rPr>
                <w:color w:val="000000"/>
              </w:rPr>
              <w:t>ysk generatora</w:t>
            </w:r>
          </w:p>
        </w:tc>
        <w:tc>
          <w:tcPr>
            <w:tcW w:w="1080" w:type="dxa"/>
            <w:tcBorders>
              <w:top w:val="single" w:sz="4" w:space="0" w:color="auto"/>
              <w:left w:val="single" w:sz="4" w:space="0" w:color="auto"/>
              <w:bottom w:val="single" w:sz="4" w:space="0" w:color="auto"/>
              <w:right w:val="single" w:sz="4" w:space="0" w:color="auto"/>
            </w:tcBorders>
            <w:vAlign w:val="center"/>
          </w:tcPr>
          <w:p w14:paraId="21E27242" w14:textId="77777777" w:rsidR="00AE5375" w:rsidRPr="00AE5375" w:rsidRDefault="00AE5375" w:rsidP="00AE5375">
            <w:pPr>
              <w:autoSpaceDE w:val="0"/>
              <w:autoSpaceDN w:val="0"/>
              <w:jc w:val="center"/>
              <w:rPr>
                <w:color w:val="000000"/>
              </w:rPr>
            </w:pPr>
            <w:r w:rsidRPr="00AE5375">
              <w:rPr>
                <w:color w:val="000000"/>
              </w:rPr>
              <w:t>10</w:t>
            </w:r>
          </w:p>
        </w:tc>
        <w:tc>
          <w:tcPr>
            <w:tcW w:w="900" w:type="dxa"/>
            <w:tcBorders>
              <w:top w:val="single" w:sz="4" w:space="0" w:color="auto"/>
              <w:left w:val="single" w:sz="4" w:space="0" w:color="auto"/>
              <w:bottom w:val="single" w:sz="4" w:space="0" w:color="auto"/>
              <w:right w:val="single" w:sz="4" w:space="0" w:color="auto"/>
            </w:tcBorders>
            <w:vAlign w:val="center"/>
          </w:tcPr>
          <w:p w14:paraId="07461144"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vAlign w:val="center"/>
          </w:tcPr>
          <w:p w14:paraId="26111587" w14:textId="77777777" w:rsidR="00AE5375" w:rsidRPr="00AE5375" w:rsidRDefault="00AE5375" w:rsidP="00AE5375">
            <w:pPr>
              <w:autoSpaceDE w:val="0"/>
              <w:autoSpaceDN w:val="0"/>
              <w:rPr>
                <w:color w:val="000000"/>
              </w:rPr>
            </w:pPr>
            <w:r w:rsidRPr="00AE5375">
              <w:rPr>
                <w:color w:val="000000"/>
              </w:rPr>
              <w:t>Po ka</w:t>
            </w:r>
            <w:r w:rsidRPr="00AE5375">
              <w:rPr>
                <w:rFonts w:eastAsia="TimesNewRoman"/>
                <w:color w:val="000000"/>
              </w:rPr>
              <w:t>ż</w:t>
            </w:r>
            <w:r w:rsidRPr="00AE5375">
              <w:rPr>
                <w:color w:val="000000"/>
              </w:rPr>
              <w:t>dych przepracowanych 900mth</w:t>
            </w:r>
          </w:p>
        </w:tc>
        <w:tc>
          <w:tcPr>
            <w:tcW w:w="5386" w:type="dxa"/>
            <w:tcBorders>
              <w:top w:val="single" w:sz="4" w:space="0" w:color="auto"/>
              <w:left w:val="single" w:sz="4" w:space="0" w:color="auto"/>
              <w:bottom w:val="single" w:sz="4" w:space="0" w:color="auto"/>
              <w:right w:val="single" w:sz="4" w:space="0" w:color="auto"/>
            </w:tcBorders>
            <w:vAlign w:val="center"/>
          </w:tcPr>
          <w:p w14:paraId="78739BE1" w14:textId="77777777" w:rsidR="00AE5375" w:rsidRPr="00AE5375" w:rsidRDefault="00AE5375" w:rsidP="00AE5375">
            <w:pPr>
              <w:autoSpaceDE w:val="0"/>
              <w:autoSpaceDN w:val="0"/>
              <w:rPr>
                <w:color w:val="000000"/>
              </w:rPr>
            </w:pPr>
            <w:r w:rsidRPr="00AE5375">
              <w:rPr>
                <w:color w:val="000000"/>
              </w:rPr>
              <w:t>Nale</w:t>
            </w:r>
            <w:r w:rsidRPr="00AE5375">
              <w:rPr>
                <w:rFonts w:eastAsia="TimesNewRoman"/>
                <w:color w:val="000000"/>
              </w:rPr>
              <w:t>ż</w:t>
            </w:r>
            <w:r w:rsidRPr="00AE5375">
              <w:rPr>
                <w:color w:val="000000"/>
              </w:rPr>
              <w:t>y u</w:t>
            </w:r>
            <w:r w:rsidRPr="00AE5375">
              <w:rPr>
                <w:rFonts w:eastAsia="TimesNewRoman"/>
                <w:color w:val="000000"/>
              </w:rPr>
              <w:t>ż</w:t>
            </w:r>
            <w:r w:rsidRPr="00AE5375">
              <w:rPr>
                <w:color w:val="000000"/>
              </w:rPr>
              <w:t>ywa</w:t>
            </w:r>
            <w:r w:rsidRPr="00AE5375">
              <w:rPr>
                <w:rFonts w:eastAsia="TimesNewRoman"/>
                <w:color w:val="000000"/>
              </w:rPr>
              <w:t xml:space="preserve">ć </w:t>
            </w:r>
            <w:r w:rsidRPr="00AE5375">
              <w:rPr>
                <w:color w:val="000000"/>
              </w:rPr>
              <w:t>smaru zgodnego z zaleceniem producenta generatora</w:t>
            </w:r>
          </w:p>
        </w:tc>
      </w:tr>
      <w:tr w:rsidR="00AE5375" w:rsidRPr="00EF6BC6" w14:paraId="6C43CA9A"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vAlign w:val="center"/>
          </w:tcPr>
          <w:p w14:paraId="7A22AD55" w14:textId="338998CF" w:rsidR="00AE5375" w:rsidRPr="00AE5375" w:rsidRDefault="00AE3F57" w:rsidP="00AE5375">
            <w:pPr>
              <w:autoSpaceDE w:val="0"/>
              <w:autoSpaceDN w:val="0"/>
              <w:jc w:val="center"/>
              <w:rPr>
                <w:color w:val="000000"/>
              </w:rPr>
            </w:pPr>
            <w:r>
              <w:rPr>
                <w:color w:val="000000"/>
              </w:rPr>
              <w:t>5</w:t>
            </w:r>
          </w:p>
        </w:tc>
        <w:tc>
          <w:tcPr>
            <w:tcW w:w="2454" w:type="dxa"/>
            <w:tcBorders>
              <w:top w:val="single" w:sz="4" w:space="0" w:color="auto"/>
              <w:left w:val="single" w:sz="4" w:space="0" w:color="auto"/>
              <w:bottom w:val="single" w:sz="4" w:space="0" w:color="auto"/>
              <w:right w:val="single" w:sz="4" w:space="0" w:color="auto"/>
            </w:tcBorders>
            <w:vAlign w:val="center"/>
          </w:tcPr>
          <w:p w14:paraId="1F608287" w14:textId="77777777" w:rsidR="00AE5375" w:rsidRPr="00AE5375" w:rsidRDefault="00AE5375" w:rsidP="00AE5375">
            <w:pPr>
              <w:autoSpaceDE w:val="0"/>
              <w:autoSpaceDN w:val="0"/>
              <w:rPr>
                <w:color w:val="000000"/>
              </w:rPr>
            </w:pPr>
            <w:r w:rsidRPr="00AE5375">
              <w:rPr>
                <w:color w:val="000000"/>
              </w:rPr>
              <w:t>Przegl</w:t>
            </w:r>
            <w:r w:rsidRPr="00AE5375">
              <w:rPr>
                <w:rFonts w:eastAsia="TimesNewRoman"/>
                <w:color w:val="000000"/>
              </w:rPr>
              <w:t>ą</w:t>
            </w:r>
            <w:r w:rsidRPr="00AE5375">
              <w:rPr>
                <w:color w:val="000000"/>
              </w:rPr>
              <w:t>d serwisowy E-30 co 2000 mth</w:t>
            </w:r>
          </w:p>
        </w:tc>
        <w:tc>
          <w:tcPr>
            <w:tcW w:w="1080" w:type="dxa"/>
            <w:tcBorders>
              <w:top w:val="single" w:sz="4" w:space="0" w:color="auto"/>
              <w:left w:val="single" w:sz="4" w:space="0" w:color="auto"/>
              <w:bottom w:val="single" w:sz="4" w:space="0" w:color="auto"/>
              <w:right w:val="single" w:sz="4" w:space="0" w:color="auto"/>
            </w:tcBorders>
            <w:vAlign w:val="center"/>
          </w:tcPr>
          <w:p w14:paraId="547C3734" w14:textId="77777777" w:rsidR="00AE5375" w:rsidRPr="00AE5375" w:rsidRDefault="00AE5375" w:rsidP="00AE5375">
            <w:pPr>
              <w:autoSpaceDE w:val="0"/>
              <w:autoSpaceDN w:val="0"/>
              <w:jc w:val="center"/>
              <w:rPr>
                <w:color w:val="000000"/>
              </w:rPr>
            </w:pPr>
            <w:r w:rsidRPr="00AE5375">
              <w:rPr>
                <w:color w:val="000000"/>
              </w:rPr>
              <w:t>2</w:t>
            </w:r>
          </w:p>
        </w:tc>
        <w:tc>
          <w:tcPr>
            <w:tcW w:w="900" w:type="dxa"/>
            <w:tcBorders>
              <w:top w:val="single" w:sz="4" w:space="0" w:color="auto"/>
              <w:left w:val="single" w:sz="4" w:space="0" w:color="auto"/>
              <w:bottom w:val="single" w:sz="4" w:space="0" w:color="auto"/>
              <w:right w:val="single" w:sz="4" w:space="0" w:color="auto"/>
            </w:tcBorders>
            <w:vAlign w:val="center"/>
          </w:tcPr>
          <w:p w14:paraId="3C5EAEA4" w14:textId="77777777" w:rsidR="00AE5375" w:rsidRPr="00AE5375" w:rsidRDefault="00AE5375" w:rsidP="00AE5375">
            <w:pPr>
              <w:autoSpaceDE w:val="0"/>
              <w:autoSpaceDN w:val="0"/>
              <w:jc w:val="center"/>
              <w:rPr>
                <w:color w:val="000000"/>
              </w:rPr>
            </w:pPr>
            <w:r w:rsidRPr="00AE5375">
              <w:rPr>
                <w:color w:val="000000"/>
              </w:rPr>
              <w:t>E-30</w:t>
            </w:r>
          </w:p>
        </w:tc>
        <w:tc>
          <w:tcPr>
            <w:tcW w:w="3929" w:type="dxa"/>
            <w:tcBorders>
              <w:top w:val="single" w:sz="4" w:space="0" w:color="auto"/>
              <w:left w:val="single" w:sz="4" w:space="0" w:color="auto"/>
              <w:bottom w:val="single" w:sz="4" w:space="0" w:color="auto"/>
              <w:right w:val="single" w:sz="4" w:space="0" w:color="auto"/>
            </w:tcBorders>
            <w:vAlign w:val="center"/>
          </w:tcPr>
          <w:p w14:paraId="175EA0DF" w14:textId="77777777" w:rsidR="00AE5375" w:rsidRPr="00AE5375" w:rsidRDefault="00AE5375" w:rsidP="00AE5375">
            <w:pPr>
              <w:autoSpaceDE w:val="0"/>
              <w:autoSpaceDN w:val="0"/>
              <w:rPr>
                <w:color w:val="000000"/>
              </w:rPr>
            </w:pPr>
            <w:r w:rsidRPr="00AE5375">
              <w:rPr>
                <w:color w:val="000000"/>
              </w:rPr>
              <w:t>Serwis przeprowadzi</w:t>
            </w:r>
            <w:r w:rsidRPr="00AE5375">
              <w:rPr>
                <w:rFonts w:eastAsia="TimesNewRoman"/>
                <w:color w:val="000000"/>
              </w:rPr>
              <w:t xml:space="preserve">ć </w:t>
            </w:r>
            <w:r w:rsidRPr="00AE5375">
              <w:rPr>
                <w:color w:val="000000"/>
              </w:rPr>
              <w:t>według „Planu konserwacji” dla silnika gazowego MWM TCG 2020 z wytycznymi dla przegl</w:t>
            </w:r>
            <w:r w:rsidRPr="00AE5375">
              <w:rPr>
                <w:rFonts w:eastAsia="TimesNewRoman"/>
                <w:color w:val="000000"/>
              </w:rPr>
              <w:t>ą</w:t>
            </w:r>
            <w:r w:rsidRPr="00AE5375">
              <w:rPr>
                <w:color w:val="000000"/>
              </w:rPr>
              <w:t>du E-30</w:t>
            </w:r>
          </w:p>
        </w:tc>
        <w:tc>
          <w:tcPr>
            <w:tcW w:w="5386" w:type="dxa"/>
            <w:tcBorders>
              <w:top w:val="single" w:sz="4" w:space="0" w:color="auto"/>
              <w:left w:val="single" w:sz="4" w:space="0" w:color="auto"/>
              <w:bottom w:val="single" w:sz="4" w:space="0" w:color="auto"/>
              <w:right w:val="single" w:sz="4" w:space="0" w:color="auto"/>
            </w:tcBorders>
            <w:vAlign w:val="center"/>
          </w:tcPr>
          <w:p w14:paraId="244E55F1" w14:textId="77777777" w:rsidR="00AE5375" w:rsidRPr="00AE5375" w:rsidRDefault="00AE5375" w:rsidP="00AE5375">
            <w:pPr>
              <w:autoSpaceDE w:val="0"/>
              <w:autoSpaceDN w:val="0"/>
              <w:rPr>
                <w:color w:val="000000"/>
              </w:rPr>
            </w:pPr>
            <w:r w:rsidRPr="00AE5375">
              <w:rPr>
                <w:color w:val="000000"/>
              </w:rPr>
              <w:t>Cz</w:t>
            </w:r>
            <w:r w:rsidRPr="00AE5375">
              <w:rPr>
                <w:rFonts w:eastAsia="TimesNewRoman"/>
                <w:color w:val="000000"/>
              </w:rPr>
              <w:t>ęś</w:t>
            </w:r>
            <w:r w:rsidRPr="00AE5375">
              <w:rPr>
                <w:color w:val="000000"/>
              </w:rPr>
              <w:t>ci zamienne zgodne z wykazem cz</w:t>
            </w:r>
            <w:r w:rsidRPr="00AE5375">
              <w:rPr>
                <w:rFonts w:eastAsia="TimesNewRoman"/>
                <w:color w:val="000000"/>
              </w:rPr>
              <w:t>ęś</w:t>
            </w:r>
            <w:r w:rsidRPr="00AE5375">
              <w:rPr>
                <w:color w:val="000000"/>
              </w:rPr>
              <w:t>ci zamiennych oraz katalogiem cz</w:t>
            </w:r>
            <w:r w:rsidRPr="00AE5375">
              <w:rPr>
                <w:rFonts w:eastAsia="TimesNewRoman"/>
                <w:color w:val="000000"/>
              </w:rPr>
              <w:t>ęś</w:t>
            </w:r>
            <w:r w:rsidRPr="00AE5375">
              <w:rPr>
                <w:color w:val="000000"/>
              </w:rPr>
              <w:t>ci dla silnika MWM Deutz TCG 2020 V20</w:t>
            </w:r>
          </w:p>
        </w:tc>
      </w:tr>
      <w:tr w:rsidR="00AE5375" w:rsidRPr="00EF6BC6" w14:paraId="0570DCF2"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vAlign w:val="center"/>
          </w:tcPr>
          <w:p w14:paraId="7FC05DCB" w14:textId="714D2CD2" w:rsidR="00AE5375" w:rsidRPr="00AE5375" w:rsidRDefault="00AE3F57" w:rsidP="00AE5375">
            <w:pPr>
              <w:autoSpaceDE w:val="0"/>
              <w:autoSpaceDN w:val="0"/>
              <w:jc w:val="center"/>
              <w:rPr>
                <w:color w:val="000000"/>
              </w:rPr>
            </w:pPr>
            <w:r>
              <w:rPr>
                <w:color w:val="000000"/>
              </w:rPr>
              <w:t>6</w:t>
            </w:r>
          </w:p>
        </w:tc>
        <w:tc>
          <w:tcPr>
            <w:tcW w:w="2454" w:type="dxa"/>
            <w:tcBorders>
              <w:top w:val="single" w:sz="4" w:space="0" w:color="auto"/>
              <w:left w:val="single" w:sz="4" w:space="0" w:color="auto"/>
              <w:bottom w:val="single" w:sz="4" w:space="0" w:color="auto"/>
              <w:right w:val="single" w:sz="4" w:space="0" w:color="auto"/>
            </w:tcBorders>
            <w:vAlign w:val="center"/>
          </w:tcPr>
          <w:p w14:paraId="11DB2BA9" w14:textId="77777777" w:rsidR="00AE5375" w:rsidRPr="00AE5375" w:rsidRDefault="00AE5375" w:rsidP="00AE5375">
            <w:pPr>
              <w:autoSpaceDE w:val="0"/>
              <w:autoSpaceDN w:val="0"/>
              <w:rPr>
                <w:color w:val="000000"/>
              </w:rPr>
            </w:pPr>
            <w:r w:rsidRPr="00AE5375">
              <w:rPr>
                <w:color w:val="000000"/>
              </w:rPr>
              <w:t>Przegl</w:t>
            </w:r>
            <w:r w:rsidRPr="00AE5375">
              <w:rPr>
                <w:rFonts w:eastAsia="TimesNewRoman"/>
                <w:color w:val="000000"/>
              </w:rPr>
              <w:t>ą</w:t>
            </w:r>
            <w:r w:rsidRPr="00AE5375">
              <w:rPr>
                <w:color w:val="000000"/>
              </w:rPr>
              <w:t>d serwisowy E-40 po 4000 mth</w:t>
            </w:r>
          </w:p>
        </w:tc>
        <w:tc>
          <w:tcPr>
            <w:tcW w:w="1080" w:type="dxa"/>
            <w:tcBorders>
              <w:top w:val="single" w:sz="4" w:space="0" w:color="auto"/>
              <w:left w:val="single" w:sz="4" w:space="0" w:color="auto"/>
              <w:bottom w:val="single" w:sz="4" w:space="0" w:color="auto"/>
              <w:right w:val="single" w:sz="4" w:space="0" w:color="auto"/>
            </w:tcBorders>
            <w:vAlign w:val="center"/>
          </w:tcPr>
          <w:p w14:paraId="2026B010" w14:textId="77777777" w:rsidR="00AE5375" w:rsidRPr="00AE5375" w:rsidRDefault="00AE5375" w:rsidP="00AE5375">
            <w:pPr>
              <w:autoSpaceDE w:val="0"/>
              <w:autoSpaceDN w:val="0"/>
              <w:jc w:val="center"/>
              <w:rPr>
                <w:color w:val="000000"/>
              </w:rPr>
            </w:pPr>
            <w:r w:rsidRPr="00AE5375">
              <w:rPr>
                <w:color w:val="000000"/>
              </w:rPr>
              <w:t>2</w:t>
            </w:r>
          </w:p>
        </w:tc>
        <w:tc>
          <w:tcPr>
            <w:tcW w:w="900" w:type="dxa"/>
            <w:tcBorders>
              <w:top w:val="single" w:sz="4" w:space="0" w:color="auto"/>
              <w:left w:val="single" w:sz="4" w:space="0" w:color="auto"/>
              <w:bottom w:val="single" w:sz="4" w:space="0" w:color="auto"/>
              <w:right w:val="single" w:sz="4" w:space="0" w:color="auto"/>
            </w:tcBorders>
            <w:vAlign w:val="center"/>
          </w:tcPr>
          <w:p w14:paraId="073D1C19" w14:textId="77777777" w:rsidR="00AE5375" w:rsidRPr="00AE5375" w:rsidRDefault="00AE5375" w:rsidP="00AE5375">
            <w:pPr>
              <w:autoSpaceDE w:val="0"/>
              <w:autoSpaceDN w:val="0"/>
              <w:jc w:val="center"/>
              <w:rPr>
                <w:color w:val="000000"/>
              </w:rPr>
            </w:pPr>
            <w:r w:rsidRPr="00AE5375">
              <w:rPr>
                <w:color w:val="000000"/>
              </w:rPr>
              <w:t>E-40</w:t>
            </w:r>
          </w:p>
        </w:tc>
        <w:tc>
          <w:tcPr>
            <w:tcW w:w="3929" w:type="dxa"/>
            <w:tcBorders>
              <w:top w:val="single" w:sz="4" w:space="0" w:color="auto"/>
              <w:left w:val="single" w:sz="4" w:space="0" w:color="auto"/>
              <w:bottom w:val="single" w:sz="4" w:space="0" w:color="auto"/>
              <w:right w:val="single" w:sz="4" w:space="0" w:color="auto"/>
            </w:tcBorders>
            <w:vAlign w:val="center"/>
          </w:tcPr>
          <w:p w14:paraId="4E6BAD18" w14:textId="77777777" w:rsidR="00AE5375" w:rsidRPr="00AE5375" w:rsidRDefault="00AE5375" w:rsidP="00AE5375">
            <w:pPr>
              <w:autoSpaceDE w:val="0"/>
              <w:autoSpaceDN w:val="0"/>
              <w:rPr>
                <w:color w:val="000000"/>
              </w:rPr>
            </w:pPr>
            <w:r w:rsidRPr="00AE5375">
              <w:rPr>
                <w:color w:val="000000"/>
              </w:rPr>
              <w:t>Serwis przeprowadzi</w:t>
            </w:r>
            <w:r w:rsidRPr="00AE5375">
              <w:rPr>
                <w:rFonts w:eastAsia="TimesNewRoman"/>
                <w:color w:val="000000"/>
              </w:rPr>
              <w:t xml:space="preserve">ć </w:t>
            </w:r>
            <w:r w:rsidRPr="00AE5375">
              <w:rPr>
                <w:color w:val="000000"/>
              </w:rPr>
              <w:t>według „Planu konserwacji” dla silnika gazowego MWM TCG 2020 z wytycznymi dla przegl</w:t>
            </w:r>
            <w:r w:rsidRPr="00AE5375">
              <w:rPr>
                <w:rFonts w:eastAsia="TimesNewRoman"/>
                <w:color w:val="000000"/>
              </w:rPr>
              <w:t>ą</w:t>
            </w:r>
            <w:r w:rsidRPr="00AE5375">
              <w:rPr>
                <w:color w:val="000000"/>
              </w:rPr>
              <w:t>du E-40</w:t>
            </w:r>
          </w:p>
        </w:tc>
        <w:tc>
          <w:tcPr>
            <w:tcW w:w="5386" w:type="dxa"/>
            <w:tcBorders>
              <w:top w:val="single" w:sz="4" w:space="0" w:color="auto"/>
              <w:left w:val="single" w:sz="4" w:space="0" w:color="auto"/>
              <w:bottom w:val="single" w:sz="4" w:space="0" w:color="auto"/>
              <w:right w:val="single" w:sz="4" w:space="0" w:color="auto"/>
            </w:tcBorders>
            <w:vAlign w:val="center"/>
          </w:tcPr>
          <w:p w14:paraId="13DC4C89" w14:textId="0822807B" w:rsidR="00AE5375" w:rsidRPr="00AE5375" w:rsidRDefault="00AE5375" w:rsidP="00AE5375">
            <w:pPr>
              <w:autoSpaceDE w:val="0"/>
              <w:autoSpaceDN w:val="0"/>
              <w:rPr>
                <w:color w:val="000000"/>
              </w:rPr>
            </w:pPr>
            <w:r w:rsidRPr="00AE5375">
              <w:rPr>
                <w:color w:val="000000"/>
              </w:rPr>
              <w:t>Cz</w:t>
            </w:r>
            <w:r w:rsidRPr="00AE5375">
              <w:rPr>
                <w:rFonts w:eastAsia="TimesNewRoman"/>
                <w:color w:val="000000"/>
              </w:rPr>
              <w:t>ęś</w:t>
            </w:r>
            <w:r w:rsidRPr="00AE5375">
              <w:rPr>
                <w:color w:val="000000"/>
              </w:rPr>
              <w:t>ci zamienne zgodne z wykazem cz</w:t>
            </w:r>
            <w:r w:rsidRPr="00AE5375">
              <w:rPr>
                <w:rFonts w:eastAsia="TimesNewRoman"/>
                <w:color w:val="000000"/>
              </w:rPr>
              <w:t>ęś</w:t>
            </w:r>
            <w:r w:rsidRPr="00AE5375">
              <w:rPr>
                <w:color w:val="000000"/>
              </w:rPr>
              <w:t>ci zamiennych oraz katalogiem cz</w:t>
            </w:r>
            <w:r w:rsidRPr="00AE5375">
              <w:rPr>
                <w:rFonts w:eastAsia="TimesNewRoman"/>
                <w:color w:val="000000"/>
              </w:rPr>
              <w:t>ęś</w:t>
            </w:r>
            <w:r w:rsidRPr="00AE5375">
              <w:rPr>
                <w:color w:val="000000"/>
              </w:rPr>
              <w:t>ci dla silnika MWM Deutz TCG 2020 V20 (przegląd nie uwzględnia wymiany wszystkich świec zapłonowych, bez wymiany filtra zewnętrznego i</w:t>
            </w:r>
            <w:r>
              <w:rPr>
                <w:color w:val="000000"/>
              </w:rPr>
              <w:t xml:space="preserve"> </w:t>
            </w:r>
            <w:r w:rsidRPr="00AE5375">
              <w:rPr>
                <w:color w:val="000000"/>
              </w:rPr>
              <w:t>wewnętrznego wentylacji obudowy korby))</w:t>
            </w:r>
          </w:p>
        </w:tc>
      </w:tr>
      <w:tr w:rsidR="00AE5375" w:rsidRPr="00EF6BC6" w14:paraId="0C0C06A0"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vAlign w:val="center"/>
          </w:tcPr>
          <w:p w14:paraId="55D8D3BB" w14:textId="53D23E0F" w:rsidR="00AE5375" w:rsidRPr="00AE5375" w:rsidRDefault="00AE3F57" w:rsidP="00AE5375">
            <w:pPr>
              <w:autoSpaceDE w:val="0"/>
              <w:autoSpaceDN w:val="0"/>
              <w:jc w:val="center"/>
              <w:rPr>
                <w:color w:val="000000"/>
              </w:rPr>
            </w:pPr>
            <w:r>
              <w:rPr>
                <w:color w:val="000000"/>
              </w:rPr>
              <w:t>7</w:t>
            </w:r>
          </w:p>
        </w:tc>
        <w:tc>
          <w:tcPr>
            <w:tcW w:w="2454" w:type="dxa"/>
            <w:tcBorders>
              <w:top w:val="single" w:sz="4" w:space="0" w:color="auto"/>
              <w:left w:val="single" w:sz="4" w:space="0" w:color="auto"/>
              <w:bottom w:val="single" w:sz="4" w:space="0" w:color="auto"/>
              <w:right w:val="single" w:sz="4" w:space="0" w:color="auto"/>
            </w:tcBorders>
            <w:vAlign w:val="center"/>
          </w:tcPr>
          <w:p w14:paraId="7A3F8007" w14:textId="77777777" w:rsidR="00AE5375" w:rsidRPr="00AE5375" w:rsidRDefault="00AE5375" w:rsidP="00AE5375">
            <w:pPr>
              <w:autoSpaceDE w:val="0"/>
              <w:autoSpaceDN w:val="0"/>
              <w:rPr>
                <w:color w:val="000000"/>
              </w:rPr>
            </w:pPr>
            <w:r w:rsidRPr="00AE5375">
              <w:rPr>
                <w:color w:val="000000"/>
              </w:rPr>
              <w:t>Kalibracja przyrz</w:t>
            </w:r>
            <w:r w:rsidRPr="00AE5375">
              <w:rPr>
                <w:rFonts w:eastAsia="TimesNewRoman"/>
                <w:color w:val="000000"/>
              </w:rPr>
              <w:t>ą</w:t>
            </w:r>
            <w:r w:rsidRPr="00AE5375">
              <w:rPr>
                <w:color w:val="000000"/>
              </w:rPr>
              <w:t xml:space="preserve">dów      pomiarowych co 6 m-cy </w:t>
            </w:r>
          </w:p>
        </w:tc>
        <w:tc>
          <w:tcPr>
            <w:tcW w:w="1080" w:type="dxa"/>
            <w:tcBorders>
              <w:top w:val="single" w:sz="4" w:space="0" w:color="auto"/>
              <w:left w:val="single" w:sz="4" w:space="0" w:color="auto"/>
              <w:bottom w:val="single" w:sz="4" w:space="0" w:color="auto"/>
              <w:right w:val="single" w:sz="4" w:space="0" w:color="auto"/>
            </w:tcBorders>
            <w:vAlign w:val="center"/>
          </w:tcPr>
          <w:p w14:paraId="711F773D" w14:textId="77777777" w:rsidR="00AE5375" w:rsidRPr="00AE5375" w:rsidRDefault="00AE5375" w:rsidP="00AE5375">
            <w:pPr>
              <w:autoSpaceDE w:val="0"/>
              <w:autoSpaceDN w:val="0"/>
              <w:jc w:val="center"/>
              <w:rPr>
                <w:color w:val="000000"/>
              </w:rPr>
            </w:pPr>
            <w:r w:rsidRPr="00AE5375">
              <w:rPr>
                <w:color w:val="000000"/>
              </w:rPr>
              <w:t>2</w:t>
            </w:r>
          </w:p>
        </w:tc>
        <w:tc>
          <w:tcPr>
            <w:tcW w:w="900" w:type="dxa"/>
            <w:tcBorders>
              <w:top w:val="single" w:sz="4" w:space="0" w:color="auto"/>
              <w:left w:val="single" w:sz="4" w:space="0" w:color="auto"/>
              <w:bottom w:val="single" w:sz="4" w:space="0" w:color="auto"/>
              <w:right w:val="single" w:sz="4" w:space="0" w:color="auto"/>
            </w:tcBorders>
            <w:vAlign w:val="center"/>
          </w:tcPr>
          <w:p w14:paraId="5F2E522C"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vAlign w:val="center"/>
          </w:tcPr>
          <w:p w14:paraId="0F135B4C" w14:textId="0E6645FE" w:rsidR="00AE5375" w:rsidRPr="00AE5375" w:rsidRDefault="00AE5375" w:rsidP="00AE5375">
            <w:pPr>
              <w:autoSpaceDE w:val="0"/>
              <w:autoSpaceDN w:val="0"/>
              <w:rPr>
                <w:color w:val="000000"/>
              </w:rPr>
            </w:pPr>
            <w:r w:rsidRPr="00AE5375">
              <w:rPr>
                <w:color w:val="000000"/>
              </w:rPr>
              <w:t>Zgodnie z ich dokumentacj</w:t>
            </w:r>
            <w:r w:rsidRPr="00AE5375">
              <w:rPr>
                <w:rFonts w:eastAsia="TimesNewRoman"/>
                <w:color w:val="000000"/>
              </w:rPr>
              <w:t xml:space="preserve">ą </w:t>
            </w:r>
            <w:r w:rsidRPr="00AE5375">
              <w:rPr>
                <w:color w:val="000000"/>
              </w:rPr>
              <w:t>techniczn</w:t>
            </w:r>
            <w:r w:rsidRPr="00AE5375">
              <w:rPr>
                <w:rFonts w:eastAsia="TimesNewRoman"/>
                <w:color w:val="000000"/>
              </w:rPr>
              <w:t xml:space="preserve">ą, wykaz przyrządów pomiarowych podlegających okresowej kalibracji zawiera </w:t>
            </w:r>
            <w:r w:rsidRPr="00AE5375">
              <w:rPr>
                <w:rFonts w:eastAsia="TimesNewRoman"/>
                <w:b/>
                <w:color w:val="000000"/>
              </w:rPr>
              <w:t>załącznik</w:t>
            </w:r>
            <w:r w:rsidRPr="00AE5375">
              <w:rPr>
                <w:rFonts w:eastAsia="TimesNewRoman"/>
                <w:color w:val="000000"/>
              </w:rPr>
              <w:t xml:space="preserve"> </w:t>
            </w:r>
            <w:r w:rsidRPr="00AE5375">
              <w:rPr>
                <w:rFonts w:eastAsia="TimesNewRoman"/>
                <w:b/>
                <w:color w:val="000000"/>
              </w:rPr>
              <w:t>1c</w:t>
            </w:r>
          </w:p>
        </w:tc>
        <w:tc>
          <w:tcPr>
            <w:tcW w:w="5386" w:type="dxa"/>
            <w:tcBorders>
              <w:top w:val="single" w:sz="4" w:space="0" w:color="auto"/>
              <w:left w:val="single" w:sz="4" w:space="0" w:color="auto"/>
              <w:bottom w:val="single" w:sz="4" w:space="0" w:color="auto"/>
              <w:right w:val="single" w:sz="4" w:space="0" w:color="auto"/>
            </w:tcBorders>
            <w:vAlign w:val="center"/>
          </w:tcPr>
          <w:p w14:paraId="74A22901" w14:textId="77777777" w:rsidR="00AE5375" w:rsidRPr="00AE5375" w:rsidRDefault="00AE5375" w:rsidP="00AE5375">
            <w:pPr>
              <w:autoSpaceDE w:val="0"/>
              <w:autoSpaceDN w:val="0"/>
              <w:rPr>
                <w:color w:val="000000"/>
              </w:rPr>
            </w:pPr>
          </w:p>
        </w:tc>
      </w:tr>
      <w:tr w:rsidR="00AE5375" w:rsidRPr="00EF6BC6" w14:paraId="310BEA67"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vAlign w:val="center"/>
          </w:tcPr>
          <w:p w14:paraId="4466D3F5" w14:textId="782DFF86" w:rsidR="00AE5375" w:rsidRPr="00AE5375" w:rsidRDefault="00AE3F57" w:rsidP="00AE5375">
            <w:pPr>
              <w:autoSpaceDE w:val="0"/>
              <w:autoSpaceDN w:val="0"/>
              <w:jc w:val="center"/>
              <w:rPr>
                <w:color w:val="000000"/>
              </w:rPr>
            </w:pPr>
            <w:r>
              <w:rPr>
                <w:color w:val="000000"/>
              </w:rPr>
              <w:t>8</w:t>
            </w:r>
          </w:p>
        </w:tc>
        <w:tc>
          <w:tcPr>
            <w:tcW w:w="2454" w:type="dxa"/>
            <w:tcBorders>
              <w:top w:val="single" w:sz="4" w:space="0" w:color="auto"/>
              <w:left w:val="single" w:sz="4" w:space="0" w:color="auto"/>
              <w:bottom w:val="single" w:sz="4" w:space="0" w:color="auto"/>
              <w:right w:val="single" w:sz="4" w:space="0" w:color="auto"/>
            </w:tcBorders>
            <w:vAlign w:val="center"/>
          </w:tcPr>
          <w:p w14:paraId="37DE41CF" w14:textId="77777777" w:rsidR="00AE5375" w:rsidRPr="00AE5375" w:rsidRDefault="00AE5375" w:rsidP="00AE5375">
            <w:pPr>
              <w:autoSpaceDE w:val="0"/>
              <w:autoSpaceDN w:val="0"/>
              <w:rPr>
                <w:color w:val="000000"/>
              </w:rPr>
            </w:pPr>
            <w:r w:rsidRPr="00AE5375">
              <w:rPr>
                <w:color w:val="000000"/>
              </w:rPr>
              <w:t>Odbiór i zagospodarowanie cało</w:t>
            </w:r>
            <w:r w:rsidRPr="00AE5375">
              <w:rPr>
                <w:rFonts w:eastAsia="TimesNewRoman"/>
                <w:color w:val="000000"/>
              </w:rPr>
              <w:t>ś</w:t>
            </w:r>
            <w:r w:rsidRPr="00AE5375">
              <w:rPr>
                <w:color w:val="000000"/>
              </w:rPr>
              <w:t>ci odpadów (olej przepracowany, zu</w:t>
            </w:r>
            <w:r w:rsidRPr="00AE5375">
              <w:rPr>
                <w:rFonts w:eastAsia="TimesNewRoman"/>
                <w:color w:val="000000"/>
              </w:rPr>
              <w:t>ż</w:t>
            </w:r>
            <w:r w:rsidRPr="00AE5375">
              <w:rPr>
                <w:color w:val="000000"/>
              </w:rPr>
              <w:t>yte filtry olejowe, powietrzne, gazowe, pakuły, itp.)</w:t>
            </w:r>
          </w:p>
        </w:tc>
        <w:tc>
          <w:tcPr>
            <w:tcW w:w="1080" w:type="dxa"/>
            <w:tcBorders>
              <w:top w:val="single" w:sz="4" w:space="0" w:color="auto"/>
              <w:left w:val="single" w:sz="4" w:space="0" w:color="auto"/>
              <w:bottom w:val="single" w:sz="4" w:space="0" w:color="auto"/>
              <w:right w:val="single" w:sz="4" w:space="0" w:color="auto"/>
            </w:tcBorders>
            <w:vAlign w:val="center"/>
          </w:tcPr>
          <w:p w14:paraId="648F79F0" w14:textId="77777777" w:rsidR="00AE5375" w:rsidRPr="00AE5375" w:rsidRDefault="00AE5375" w:rsidP="00AE5375">
            <w:pPr>
              <w:autoSpaceDE w:val="0"/>
              <w:autoSpaceDN w:val="0"/>
              <w:jc w:val="cente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6F45E0EC"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vAlign w:val="center"/>
          </w:tcPr>
          <w:p w14:paraId="66D2BDC9" w14:textId="77777777" w:rsidR="00AE5375" w:rsidRPr="00AE5375" w:rsidRDefault="00AE5375" w:rsidP="00AE5375">
            <w:pPr>
              <w:autoSpaceDE w:val="0"/>
              <w:autoSpaceDN w:val="0"/>
              <w:rPr>
                <w:color w:val="000000"/>
              </w:rPr>
            </w:pPr>
            <w:r w:rsidRPr="00AE5375">
              <w:rPr>
                <w:color w:val="000000"/>
              </w:rPr>
              <w:t>Po ka</w:t>
            </w:r>
            <w:r w:rsidRPr="00AE5375">
              <w:rPr>
                <w:rFonts w:eastAsia="TimesNewRoman"/>
                <w:color w:val="000000"/>
              </w:rPr>
              <w:t>ż</w:t>
            </w:r>
            <w:r w:rsidRPr="00AE5375">
              <w:rPr>
                <w:color w:val="000000"/>
              </w:rPr>
              <w:t>dym przeprowadzonym przegl</w:t>
            </w:r>
            <w:r w:rsidRPr="00AE5375">
              <w:rPr>
                <w:rFonts w:eastAsia="TimesNewRoman"/>
                <w:color w:val="000000"/>
              </w:rPr>
              <w:t>ą</w:t>
            </w:r>
            <w:r w:rsidRPr="00AE5375">
              <w:rPr>
                <w:color w:val="000000"/>
              </w:rPr>
              <w:t>dzie serwisowym, wszystkie odpady powstałe w czasie trwania serwisu.</w:t>
            </w:r>
          </w:p>
        </w:tc>
        <w:tc>
          <w:tcPr>
            <w:tcW w:w="5386" w:type="dxa"/>
            <w:tcBorders>
              <w:top w:val="single" w:sz="4" w:space="0" w:color="auto"/>
              <w:left w:val="single" w:sz="4" w:space="0" w:color="auto"/>
              <w:bottom w:val="single" w:sz="4" w:space="0" w:color="auto"/>
              <w:right w:val="single" w:sz="4" w:space="0" w:color="auto"/>
            </w:tcBorders>
            <w:vAlign w:val="center"/>
          </w:tcPr>
          <w:p w14:paraId="3DC7B232" w14:textId="77777777" w:rsidR="00AE5375" w:rsidRPr="00AE5375" w:rsidRDefault="00AE5375" w:rsidP="00AE5375">
            <w:pPr>
              <w:autoSpaceDE w:val="0"/>
              <w:autoSpaceDN w:val="0"/>
              <w:rPr>
                <w:color w:val="000000"/>
              </w:rPr>
            </w:pPr>
          </w:p>
        </w:tc>
      </w:tr>
    </w:tbl>
    <w:p w14:paraId="6C8C053D" w14:textId="7D45741F" w:rsidR="00BA5C54" w:rsidRPr="004F45A4" w:rsidRDefault="00AE5375" w:rsidP="00BA5C54">
      <w:pPr>
        <w:widowControl w:val="0"/>
        <w:adjustRightInd w:val="0"/>
        <w:spacing w:line="300" w:lineRule="atLeast"/>
        <w:jc w:val="both"/>
        <w:textAlignment w:val="baseline"/>
        <w:rPr>
          <w:rFonts w:eastAsiaTheme="majorEastAsia"/>
          <w:b/>
          <w:bCs/>
          <w:spacing w:val="20"/>
          <w:sz w:val="28"/>
          <w:szCs w:val="28"/>
        </w:rPr>
      </w:pPr>
      <w:r w:rsidRPr="004F45A4">
        <w:rPr>
          <w:sz w:val="22"/>
          <w:szCs w:val="22"/>
        </w:rPr>
        <w:t>Zamawiający dopuszcza możliwość posiadania własnego oleju silnikowego przy wykonywaniu przeglądów okresowych przewidzianych w Planie konserwacji ponadto Zamawiający dopuszcza możliwość posiadania własnych oryginalnych świec zapłonowyc</w:t>
      </w:r>
      <w:r w:rsidR="00BA5C54" w:rsidRPr="004F45A4">
        <w:rPr>
          <w:sz w:val="22"/>
          <w:szCs w:val="22"/>
        </w:rPr>
        <w:t>h.</w:t>
      </w:r>
      <w:r w:rsidR="004F45A4" w:rsidRPr="004F45A4">
        <w:rPr>
          <w:sz w:val="22"/>
          <w:szCs w:val="22"/>
        </w:rPr>
        <w:t xml:space="preserve"> </w:t>
      </w:r>
    </w:p>
    <w:p w14:paraId="724AEFE3" w14:textId="52B1F583" w:rsidR="00BA5C54" w:rsidRPr="00BA5C54" w:rsidRDefault="00BA5C54" w:rsidP="00BA5C54">
      <w:pPr>
        <w:tabs>
          <w:tab w:val="left" w:pos="2265"/>
        </w:tabs>
        <w:rPr>
          <w:rFonts w:eastAsiaTheme="majorEastAsia"/>
          <w:sz w:val="28"/>
          <w:szCs w:val="28"/>
        </w:rPr>
        <w:sectPr w:rsidR="00BA5C54" w:rsidRPr="00BA5C54" w:rsidSect="00BB4853">
          <w:pgSz w:w="16840" w:h="11907" w:orient="landscape" w:code="9"/>
          <w:pgMar w:top="1418" w:right="1418" w:bottom="1418" w:left="1418" w:header="709" w:footer="0" w:gutter="0"/>
          <w:cols w:space="708"/>
          <w:docGrid w:linePitch="360"/>
        </w:sectPr>
      </w:pPr>
      <w:r>
        <w:rPr>
          <w:rFonts w:eastAsiaTheme="majorEastAsia"/>
          <w:sz w:val="28"/>
          <w:szCs w:val="28"/>
        </w:rPr>
        <w:tab/>
      </w:r>
    </w:p>
    <w:p w14:paraId="231B046F" w14:textId="4E4CF8FA" w:rsidR="00BA5C54" w:rsidRPr="00747B5A" w:rsidRDefault="00BA5C54" w:rsidP="00270B79">
      <w:pPr>
        <w:pStyle w:val="Nagwek1"/>
        <w:jc w:val="center"/>
        <w:rPr>
          <w:rFonts w:cs="Times New Roman"/>
          <w:color w:val="auto"/>
        </w:rPr>
      </w:pPr>
      <w:bookmarkStart w:id="109" w:name="_Toc217904032"/>
      <w:r w:rsidRPr="00747B5A">
        <w:rPr>
          <w:rFonts w:cs="Times New Roman"/>
          <w:color w:val="auto"/>
        </w:rPr>
        <w:lastRenderedPageBreak/>
        <w:t>Załącznik nr 1b do SWZ – Zakres przeglądu TO1</w:t>
      </w:r>
      <w:bookmarkEnd w:id="109"/>
    </w:p>
    <w:p w14:paraId="01DA1889" w14:textId="77777777" w:rsidR="00BA5C54" w:rsidRPr="00747B5A" w:rsidRDefault="00BA5C54" w:rsidP="00BA5C54">
      <w:pPr>
        <w:jc w:val="both"/>
        <w:rPr>
          <w:rFonts w:eastAsiaTheme="majorEastAsia"/>
          <w:b/>
          <w:bCs/>
          <w:spacing w:val="20"/>
          <w:sz w:val="28"/>
          <w:szCs w:val="28"/>
        </w:rPr>
      </w:pPr>
    </w:p>
    <w:p w14:paraId="684260D8" w14:textId="090DCD1C" w:rsidR="00BA5C54" w:rsidRPr="00747B5A" w:rsidRDefault="00BA5C54" w:rsidP="004C1783">
      <w:pPr>
        <w:jc w:val="center"/>
        <w:rPr>
          <w:b/>
          <w:bCs/>
          <w:sz w:val="22"/>
          <w:szCs w:val="22"/>
        </w:rPr>
      </w:pPr>
      <w:r w:rsidRPr="00747B5A">
        <w:rPr>
          <w:b/>
          <w:bCs/>
          <w:sz w:val="22"/>
          <w:szCs w:val="22"/>
        </w:rPr>
        <w:t>Serwis techniczny TO-1 silnika MWM TCG 2020 składa się z następujących czynności</w:t>
      </w:r>
      <w:r w:rsidR="00747B5A">
        <w:rPr>
          <w:b/>
          <w:bCs/>
          <w:sz w:val="22"/>
          <w:szCs w:val="22"/>
        </w:rPr>
        <w:t xml:space="preserve"> </w:t>
      </w:r>
    </w:p>
    <w:p w14:paraId="558A2A97" w14:textId="77777777" w:rsidR="00BA5C54" w:rsidRPr="00EF6BC6" w:rsidRDefault="00BA5C54" w:rsidP="00BA5C54">
      <w:pPr>
        <w:spacing w:line="300" w:lineRule="atLeast"/>
        <w:rPr>
          <w:b/>
          <w:bCs/>
          <w:color w:val="000000"/>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7552"/>
      </w:tblGrid>
      <w:tr w:rsidR="00BA5C54" w:rsidRPr="00EF6BC6" w14:paraId="46B6DE9E" w14:textId="77777777" w:rsidTr="00AA60DB">
        <w:trPr>
          <w:trHeight w:hRule="exact" w:val="340"/>
        </w:trPr>
        <w:tc>
          <w:tcPr>
            <w:tcW w:w="1736" w:type="dxa"/>
            <w:vMerge w:val="restart"/>
            <w:vAlign w:val="center"/>
          </w:tcPr>
          <w:p w14:paraId="3090C0D1" w14:textId="77777777" w:rsidR="00BA5C54" w:rsidRPr="00EF6BC6" w:rsidRDefault="00BA5C54" w:rsidP="00AA60DB">
            <w:pPr>
              <w:spacing w:line="300" w:lineRule="atLeast"/>
              <w:rPr>
                <w:color w:val="000000"/>
                <w:sz w:val="22"/>
                <w:szCs w:val="22"/>
              </w:rPr>
            </w:pPr>
            <w:r w:rsidRPr="00EF6BC6">
              <w:rPr>
                <w:color w:val="000000"/>
                <w:sz w:val="22"/>
                <w:szCs w:val="22"/>
              </w:rPr>
              <w:t>Układ chłodzenia</w:t>
            </w:r>
          </w:p>
        </w:tc>
        <w:tc>
          <w:tcPr>
            <w:tcW w:w="7552" w:type="dxa"/>
          </w:tcPr>
          <w:p w14:paraId="3C41E339" w14:textId="77777777" w:rsidR="00BA5C54" w:rsidRPr="00EF6BC6" w:rsidRDefault="00BA5C54" w:rsidP="00AA60DB">
            <w:pPr>
              <w:spacing w:line="300" w:lineRule="atLeast"/>
              <w:rPr>
                <w:color w:val="000000"/>
                <w:sz w:val="22"/>
                <w:szCs w:val="22"/>
              </w:rPr>
            </w:pPr>
            <w:r w:rsidRPr="00EF6BC6">
              <w:rPr>
                <w:color w:val="000000"/>
                <w:sz w:val="22"/>
                <w:szCs w:val="22"/>
              </w:rPr>
              <w:t>Odpowietrzanie układu</w:t>
            </w:r>
          </w:p>
        </w:tc>
      </w:tr>
      <w:tr w:rsidR="00BA5C54" w:rsidRPr="00EF6BC6" w14:paraId="1EE1BDCD" w14:textId="77777777" w:rsidTr="00AA60DB">
        <w:trPr>
          <w:trHeight w:hRule="exact" w:val="340"/>
        </w:trPr>
        <w:tc>
          <w:tcPr>
            <w:tcW w:w="1736" w:type="dxa"/>
            <w:vMerge/>
            <w:vAlign w:val="center"/>
          </w:tcPr>
          <w:p w14:paraId="7087363A" w14:textId="77777777" w:rsidR="00BA5C54" w:rsidRPr="00EF6BC6" w:rsidRDefault="00BA5C54" w:rsidP="00AA60DB">
            <w:pPr>
              <w:spacing w:line="300" w:lineRule="atLeast"/>
              <w:rPr>
                <w:color w:val="000000"/>
                <w:sz w:val="22"/>
                <w:szCs w:val="22"/>
              </w:rPr>
            </w:pPr>
          </w:p>
        </w:tc>
        <w:tc>
          <w:tcPr>
            <w:tcW w:w="7552" w:type="dxa"/>
          </w:tcPr>
          <w:p w14:paraId="0E383F51"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szczelności (lub naprawy wycieków) systemu chłodzenia </w:t>
            </w:r>
          </w:p>
        </w:tc>
      </w:tr>
      <w:tr w:rsidR="00BA5C54" w:rsidRPr="00EF6BC6" w14:paraId="02B79FA9" w14:textId="77777777" w:rsidTr="00AA60DB">
        <w:trPr>
          <w:trHeight w:hRule="exact" w:val="340"/>
        </w:trPr>
        <w:tc>
          <w:tcPr>
            <w:tcW w:w="1736" w:type="dxa"/>
            <w:vMerge/>
            <w:vAlign w:val="center"/>
          </w:tcPr>
          <w:p w14:paraId="553B1DDD" w14:textId="77777777" w:rsidR="00BA5C54" w:rsidRPr="00EF6BC6" w:rsidRDefault="00BA5C54" w:rsidP="00AA60DB">
            <w:pPr>
              <w:spacing w:line="300" w:lineRule="atLeast"/>
              <w:rPr>
                <w:color w:val="000000"/>
                <w:sz w:val="22"/>
                <w:szCs w:val="22"/>
              </w:rPr>
            </w:pPr>
          </w:p>
        </w:tc>
        <w:tc>
          <w:tcPr>
            <w:tcW w:w="7552" w:type="dxa"/>
          </w:tcPr>
          <w:p w14:paraId="57F5908F"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(regulacja w razie potrzeby) ciśnienia w układzie chłodzenia </w:t>
            </w:r>
          </w:p>
        </w:tc>
      </w:tr>
      <w:tr w:rsidR="00BA5C54" w:rsidRPr="00EF6BC6" w14:paraId="4023FED7" w14:textId="77777777" w:rsidTr="00AA60DB">
        <w:trPr>
          <w:trHeight w:hRule="exact" w:val="340"/>
        </w:trPr>
        <w:tc>
          <w:tcPr>
            <w:tcW w:w="1736" w:type="dxa"/>
            <w:vMerge/>
            <w:vAlign w:val="center"/>
          </w:tcPr>
          <w:p w14:paraId="5974C479" w14:textId="77777777" w:rsidR="00BA5C54" w:rsidRPr="00EF6BC6" w:rsidRDefault="00BA5C54" w:rsidP="00AA60DB">
            <w:pPr>
              <w:spacing w:line="300" w:lineRule="atLeast"/>
              <w:rPr>
                <w:color w:val="000000"/>
                <w:sz w:val="22"/>
                <w:szCs w:val="22"/>
              </w:rPr>
            </w:pPr>
          </w:p>
        </w:tc>
        <w:tc>
          <w:tcPr>
            <w:tcW w:w="7552" w:type="dxa"/>
          </w:tcPr>
          <w:p w14:paraId="6FA24AFF"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uszczelnienia pompy (naprawa w razie potrzeby) </w:t>
            </w:r>
          </w:p>
        </w:tc>
      </w:tr>
      <w:tr w:rsidR="00BA5C54" w:rsidRPr="00EF6BC6" w14:paraId="5F0DF970" w14:textId="77777777" w:rsidTr="00AA60DB">
        <w:trPr>
          <w:trHeight w:hRule="exact" w:val="340"/>
        </w:trPr>
        <w:tc>
          <w:tcPr>
            <w:tcW w:w="1736" w:type="dxa"/>
            <w:vMerge w:val="restart"/>
            <w:vAlign w:val="center"/>
          </w:tcPr>
          <w:p w14:paraId="3FF44EA7" w14:textId="77777777" w:rsidR="00BA5C54" w:rsidRPr="00EF6BC6" w:rsidRDefault="00BA5C54" w:rsidP="00AA60DB">
            <w:pPr>
              <w:spacing w:line="300" w:lineRule="atLeast"/>
              <w:rPr>
                <w:color w:val="000000"/>
                <w:sz w:val="22"/>
                <w:szCs w:val="22"/>
              </w:rPr>
            </w:pPr>
            <w:r w:rsidRPr="00EF6BC6">
              <w:rPr>
                <w:color w:val="000000"/>
                <w:sz w:val="22"/>
                <w:szCs w:val="22"/>
              </w:rPr>
              <w:t>Układ smarowania</w:t>
            </w:r>
          </w:p>
        </w:tc>
        <w:tc>
          <w:tcPr>
            <w:tcW w:w="7552" w:type="dxa"/>
          </w:tcPr>
          <w:p w14:paraId="1A7A40A0" w14:textId="77777777" w:rsidR="00BA5C54" w:rsidRPr="00EF6BC6" w:rsidRDefault="00BA5C54" w:rsidP="00AA60DB">
            <w:pPr>
              <w:spacing w:line="300" w:lineRule="atLeast"/>
              <w:rPr>
                <w:color w:val="000000"/>
                <w:sz w:val="22"/>
                <w:szCs w:val="22"/>
              </w:rPr>
            </w:pPr>
            <w:r w:rsidRPr="00EF6BC6">
              <w:rPr>
                <w:color w:val="000000"/>
                <w:sz w:val="22"/>
                <w:szCs w:val="22"/>
              </w:rPr>
              <w:t>Kontrola działania układu smarowania</w:t>
            </w:r>
          </w:p>
        </w:tc>
      </w:tr>
      <w:tr w:rsidR="00BA5C54" w:rsidRPr="00EF6BC6" w14:paraId="2A1AAFA6" w14:textId="77777777" w:rsidTr="00AA60DB">
        <w:tc>
          <w:tcPr>
            <w:tcW w:w="1736" w:type="dxa"/>
            <w:vMerge/>
            <w:vAlign w:val="center"/>
          </w:tcPr>
          <w:p w14:paraId="36272A2F" w14:textId="77777777" w:rsidR="00BA5C54" w:rsidRPr="00EF6BC6" w:rsidRDefault="00BA5C54" w:rsidP="00AA60DB">
            <w:pPr>
              <w:spacing w:line="300" w:lineRule="atLeast"/>
              <w:rPr>
                <w:color w:val="000000"/>
                <w:sz w:val="22"/>
                <w:szCs w:val="22"/>
              </w:rPr>
            </w:pPr>
          </w:p>
        </w:tc>
        <w:tc>
          <w:tcPr>
            <w:tcW w:w="7552" w:type="dxa"/>
          </w:tcPr>
          <w:p w14:paraId="178A2784"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pompy uzupełniania oleju </w:t>
            </w:r>
          </w:p>
        </w:tc>
      </w:tr>
      <w:tr w:rsidR="00BA5C54" w:rsidRPr="00EF6BC6" w14:paraId="650CF4B0" w14:textId="77777777" w:rsidTr="00AA60DB">
        <w:trPr>
          <w:trHeight w:val="368"/>
        </w:trPr>
        <w:tc>
          <w:tcPr>
            <w:tcW w:w="1736" w:type="dxa"/>
            <w:vMerge/>
            <w:vAlign w:val="center"/>
          </w:tcPr>
          <w:p w14:paraId="5CD12BB9" w14:textId="77777777" w:rsidR="00BA5C54" w:rsidRPr="00EF6BC6" w:rsidRDefault="00BA5C54" w:rsidP="00AA60DB">
            <w:pPr>
              <w:spacing w:line="300" w:lineRule="atLeast"/>
              <w:rPr>
                <w:color w:val="000000"/>
                <w:sz w:val="22"/>
                <w:szCs w:val="22"/>
              </w:rPr>
            </w:pPr>
          </w:p>
        </w:tc>
        <w:tc>
          <w:tcPr>
            <w:tcW w:w="7552" w:type="dxa"/>
          </w:tcPr>
          <w:p w14:paraId="5F874FCA"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Wymiana oleju silnikowego i filtrów oleju </w:t>
            </w:r>
          </w:p>
        </w:tc>
      </w:tr>
      <w:tr w:rsidR="00BA5C54" w:rsidRPr="00EF6BC6" w14:paraId="31C4FBFD" w14:textId="77777777" w:rsidTr="00BA5C54">
        <w:trPr>
          <w:trHeight w:hRule="exact" w:val="636"/>
        </w:trPr>
        <w:tc>
          <w:tcPr>
            <w:tcW w:w="1736" w:type="dxa"/>
            <w:vMerge w:val="restart"/>
            <w:vAlign w:val="center"/>
          </w:tcPr>
          <w:p w14:paraId="3D13EAE4" w14:textId="77777777" w:rsidR="00BA5C54" w:rsidRPr="00EF6BC6" w:rsidRDefault="00BA5C54" w:rsidP="00AA60DB">
            <w:pPr>
              <w:spacing w:line="300" w:lineRule="atLeast"/>
              <w:rPr>
                <w:color w:val="000000"/>
                <w:sz w:val="22"/>
                <w:szCs w:val="22"/>
              </w:rPr>
            </w:pPr>
            <w:r w:rsidRPr="00EF6BC6">
              <w:rPr>
                <w:color w:val="000000"/>
                <w:sz w:val="22"/>
                <w:szCs w:val="22"/>
              </w:rPr>
              <w:t>Wentylacja          i doprowadzenie powietrza do spalania</w:t>
            </w:r>
          </w:p>
        </w:tc>
        <w:tc>
          <w:tcPr>
            <w:tcW w:w="7552" w:type="dxa"/>
          </w:tcPr>
          <w:p w14:paraId="4026F655" w14:textId="77777777" w:rsidR="00BA5C54" w:rsidRPr="00EF6BC6" w:rsidRDefault="00BA5C54" w:rsidP="00AA60DB">
            <w:pPr>
              <w:spacing w:line="300" w:lineRule="atLeast"/>
              <w:rPr>
                <w:color w:val="000000"/>
                <w:sz w:val="22"/>
                <w:szCs w:val="22"/>
              </w:rPr>
            </w:pPr>
            <w:r w:rsidRPr="00EF6BC6">
              <w:rPr>
                <w:color w:val="000000"/>
                <w:sz w:val="22"/>
                <w:szCs w:val="22"/>
              </w:rPr>
              <w:t>Modyfikacje układu do zasysania powietrza do spalania – lato/zima wlotowego (wymagane w zależności od temp.)</w:t>
            </w:r>
          </w:p>
        </w:tc>
      </w:tr>
      <w:tr w:rsidR="00BA5C54" w:rsidRPr="00EF6BC6" w14:paraId="41C82703" w14:textId="77777777" w:rsidTr="00AA60DB">
        <w:trPr>
          <w:trHeight w:val="542"/>
        </w:trPr>
        <w:tc>
          <w:tcPr>
            <w:tcW w:w="1736" w:type="dxa"/>
            <w:vMerge/>
            <w:vAlign w:val="center"/>
          </w:tcPr>
          <w:p w14:paraId="6D03DBF8" w14:textId="77777777" w:rsidR="00BA5C54" w:rsidRPr="00EF6BC6" w:rsidRDefault="00BA5C54" w:rsidP="00AA60DB">
            <w:pPr>
              <w:spacing w:line="300" w:lineRule="atLeast"/>
              <w:rPr>
                <w:color w:val="000000"/>
                <w:sz w:val="22"/>
                <w:szCs w:val="22"/>
              </w:rPr>
            </w:pPr>
          </w:p>
        </w:tc>
        <w:tc>
          <w:tcPr>
            <w:tcW w:w="7552" w:type="dxa"/>
          </w:tcPr>
          <w:p w14:paraId="481AA8BD" w14:textId="77777777" w:rsidR="00BA5C54" w:rsidRPr="00EF6BC6" w:rsidRDefault="00BA5C54" w:rsidP="00AA60DB">
            <w:pPr>
              <w:spacing w:line="300" w:lineRule="atLeast"/>
              <w:rPr>
                <w:color w:val="000000"/>
                <w:sz w:val="22"/>
                <w:szCs w:val="22"/>
              </w:rPr>
            </w:pPr>
            <w:r w:rsidRPr="00EF6BC6">
              <w:rPr>
                <w:color w:val="000000"/>
                <w:sz w:val="22"/>
                <w:szCs w:val="22"/>
              </w:rPr>
              <w:t>Kontrola systemu wentylacji – sprawdzanie wentylatora oraz wymiana filtrów powietrza I stopnia i II stopnia</w:t>
            </w:r>
          </w:p>
        </w:tc>
      </w:tr>
      <w:tr w:rsidR="00BA5C54" w:rsidRPr="00EF6BC6" w14:paraId="7BF1DD99" w14:textId="77777777" w:rsidTr="00AA60DB">
        <w:trPr>
          <w:trHeight w:val="340"/>
        </w:trPr>
        <w:tc>
          <w:tcPr>
            <w:tcW w:w="1736" w:type="dxa"/>
            <w:vMerge w:val="restart"/>
            <w:vAlign w:val="center"/>
          </w:tcPr>
          <w:p w14:paraId="368D7B74" w14:textId="77777777" w:rsidR="00BA5C54" w:rsidRPr="00EF6BC6" w:rsidRDefault="00BA5C54" w:rsidP="00AA60DB">
            <w:pPr>
              <w:spacing w:line="300" w:lineRule="atLeast"/>
              <w:rPr>
                <w:color w:val="000000"/>
                <w:sz w:val="22"/>
                <w:szCs w:val="22"/>
              </w:rPr>
            </w:pPr>
            <w:r w:rsidRPr="00EF6BC6">
              <w:rPr>
                <w:color w:val="000000"/>
                <w:sz w:val="22"/>
                <w:szCs w:val="22"/>
              </w:rPr>
              <w:t>System zapłonowy</w:t>
            </w:r>
          </w:p>
        </w:tc>
        <w:tc>
          <w:tcPr>
            <w:tcW w:w="7552" w:type="dxa"/>
          </w:tcPr>
          <w:p w14:paraId="6CC5D10D" w14:textId="77777777" w:rsidR="00BA5C54" w:rsidRPr="00EF6BC6" w:rsidRDefault="00BA5C54" w:rsidP="00AA60DB">
            <w:pPr>
              <w:spacing w:line="300" w:lineRule="atLeast"/>
              <w:rPr>
                <w:color w:val="000000"/>
                <w:sz w:val="22"/>
                <w:szCs w:val="22"/>
              </w:rPr>
            </w:pPr>
            <w:r w:rsidRPr="00EF6BC6">
              <w:rPr>
                <w:color w:val="000000"/>
                <w:sz w:val="22"/>
                <w:szCs w:val="22"/>
              </w:rPr>
              <w:t>Kontrola cewek zapłonowych (wymiana, jeśli to konieczne)</w:t>
            </w:r>
          </w:p>
        </w:tc>
      </w:tr>
      <w:tr w:rsidR="00BA5C54" w:rsidRPr="00EF6BC6" w14:paraId="7EF3ECCF" w14:textId="77777777" w:rsidTr="00AA60DB">
        <w:trPr>
          <w:trHeight w:val="340"/>
        </w:trPr>
        <w:tc>
          <w:tcPr>
            <w:tcW w:w="1736" w:type="dxa"/>
            <w:vMerge/>
            <w:vAlign w:val="center"/>
          </w:tcPr>
          <w:p w14:paraId="08CF3CC8" w14:textId="77777777" w:rsidR="00BA5C54" w:rsidRPr="00EF6BC6" w:rsidRDefault="00BA5C54" w:rsidP="00AA60DB">
            <w:pPr>
              <w:spacing w:line="300" w:lineRule="atLeast"/>
              <w:rPr>
                <w:color w:val="000000"/>
                <w:sz w:val="22"/>
                <w:szCs w:val="22"/>
              </w:rPr>
            </w:pPr>
          </w:p>
        </w:tc>
        <w:tc>
          <w:tcPr>
            <w:tcW w:w="7552" w:type="dxa"/>
          </w:tcPr>
          <w:p w14:paraId="115B846C"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kabli zapłonowych (wymiana, jeśli to konieczne) </w:t>
            </w:r>
          </w:p>
        </w:tc>
      </w:tr>
      <w:tr w:rsidR="00BA5C54" w:rsidRPr="00EF6BC6" w14:paraId="1DA3E8EB" w14:textId="77777777" w:rsidTr="00AA60DB">
        <w:trPr>
          <w:trHeight w:val="340"/>
        </w:trPr>
        <w:tc>
          <w:tcPr>
            <w:tcW w:w="1736" w:type="dxa"/>
            <w:vMerge/>
            <w:vAlign w:val="center"/>
          </w:tcPr>
          <w:p w14:paraId="6ED0CFA3" w14:textId="77777777" w:rsidR="00BA5C54" w:rsidRPr="00EF6BC6" w:rsidRDefault="00BA5C54" w:rsidP="00AA60DB">
            <w:pPr>
              <w:spacing w:line="300" w:lineRule="atLeast"/>
              <w:rPr>
                <w:color w:val="000000"/>
                <w:sz w:val="22"/>
                <w:szCs w:val="22"/>
              </w:rPr>
            </w:pPr>
          </w:p>
        </w:tc>
        <w:tc>
          <w:tcPr>
            <w:tcW w:w="7552" w:type="dxa"/>
          </w:tcPr>
          <w:p w14:paraId="5BBA8597"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świec zapłonowych (wymiana, jeśli to konieczne) </w:t>
            </w:r>
          </w:p>
        </w:tc>
      </w:tr>
      <w:tr w:rsidR="00BA5C54" w:rsidRPr="00EF6BC6" w14:paraId="237B7528" w14:textId="77777777" w:rsidTr="00AA60DB">
        <w:trPr>
          <w:trHeight w:val="340"/>
        </w:trPr>
        <w:tc>
          <w:tcPr>
            <w:tcW w:w="1736" w:type="dxa"/>
            <w:vMerge w:val="restart"/>
            <w:vAlign w:val="center"/>
          </w:tcPr>
          <w:p w14:paraId="342B4AE6" w14:textId="77777777" w:rsidR="00BA5C54" w:rsidRPr="00EF6BC6" w:rsidRDefault="00BA5C54" w:rsidP="00AA60DB">
            <w:pPr>
              <w:spacing w:line="300" w:lineRule="atLeast"/>
              <w:rPr>
                <w:color w:val="000000"/>
                <w:sz w:val="22"/>
                <w:szCs w:val="22"/>
              </w:rPr>
            </w:pPr>
            <w:r w:rsidRPr="00EF6BC6">
              <w:rPr>
                <w:color w:val="000000"/>
                <w:sz w:val="22"/>
                <w:szCs w:val="22"/>
              </w:rPr>
              <w:t>Układ paliwowy</w:t>
            </w:r>
          </w:p>
        </w:tc>
        <w:tc>
          <w:tcPr>
            <w:tcW w:w="7552" w:type="dxa"/>
          </w:tcPr>
          <w:p w14:paraId="7BE536FD"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elementów filtrów gazowych </w:t>
            </w:r>
          </w:p>
        </w:tc>
      </w:tr>
      <w:tr w:rsidR="00BA5C54" w:rsidRPr="00EF6BC6" w14:paraId="2FF61CA6" w14:textId="77777777" w:rsidTr="00AA60DB">
        <w:trPr>
          <w:trHeight w:val="340"/>
        </w:trPr>
        <w:tc>
          <w:tcPr>
            <w:tcW w:w="1736" w:type="dxa"/>
            <w:vMerge/>
            <w:vAlign w:val="center"/>
          </w:tcPr>
          <w:p w14:paraId="524A5313" w14:textId="77777777" w:rsidR="00BA5C54" w:rsidRPr="00EF6BC6" w:rsidRDefault="00BA5C54" w:rsidP="00AA60DB">
            <w:pPr>
              <w:spacing w:line="300" w:lineRule="atLeast"/>
              <w:rPr>
                <w:color w:val="000000"/>
                <w:sz w:val="22"/>
                <w:szCs w:val="22"/>
              </w:rPr>
            </w:pPr>
          </w:p>
        </w:tc>
        <w:tc>
          <w:tcPr>
            <w:tcW w:w="7552" w:type="dxa"/>
          </w:tcPr>
          <w:p w14:paraId="0861EE0D"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i regulacja zaworu zerowego gazu </w:t>
            </w:r>
          </w:p>
        </w:tc>
      </w:tr>
      <w:tr w:rsidR="00BA5C54" w:rsidRPr="00EF6BC6" w14:paraId="41D681D0" w14:textId="77777777" w:rsidTr="00AA60DB">
        <w:trPr>
          <w:trHeight w:val="340"/>
        </w:trPr>
        <w:tc>
          <w:tcPr>
            <w:tcW w:w="1736" w:type="dxa"/>
            <w:vMerge/>
            <w:vAlign w:val="center"/>
          </w:tcPr>
          <w:p w14:paraId="0FB5E16D" w14:textId="77777777" w:rsidR="00BA5C54" w:rsidRPr="00EF6BC6" w:rsidRDefault="00BA5C54" w:rsidP="00AA60DB">
            <w:pPr>
              <w:spacing w:line="300" w:lineRule="atLeast"/>
              <w:rPr>
                <w:color w:val="000000"/>
                <w:sz w:val="22"/>
                <w:szCs w:val="22"/>
              </w:rPr>
            </w:pPr>
          </w:p>
        </w:tc>
        <w:tc>
          <w:tcPr>
            <w:tcW w:w="7552" w:type="dxa"/>
          </w:tcPr>
          <w:p w14:paraId="4F95D343"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wlotowego ciśnienia gazu </w:t>
            </w:r>
          </w:p>
        </w:tc>
      </w:tr>
      <w:tr w:rsidR="00BA5C54" w:rsidRPr="00EF6BC6" w14:paraId="7EC0BA26" w14:textId="77777777" w:rsidTr="00AA60DB">
        <w:trPr>
          <w:trHeight w:val="340"/>
        </w:trPr>
        <w:tc>
          <w:tcPr>
            <w:tcW w:w="1736" w:type="dxa"/>
            <w:vMerge/>
            <w:vAlign w:val="center"/>
          </w:tcPr>
          <w:p w14:paraId="5D3EE58C" w14:textId="77777777" w:rsidR="00BA5C54" w:rsidRPr="00EF6BC6" w:rsidRDefault="00BA5C54" w:rsidP="00AA60DB">
            <w:pPr>
              <w:spacing w:line="300" w:lineRule="atLeast"/>
              <w:rPr>
                <w:color w:val="000000"/>
                <w:sz w:val="22"/>
                <w:szCs w:val="22"/>
              </w:rPr>
            </w:pPr>
          </w:p>
        </w:tc>
        <w:tc>
          <w:tcPr>
            <w:tcW w:w="7552" w:type="dxa"/>
          </w:tcPr>
          <w:p w14:paraId="50F915A8"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Test szczelności ścieżki gazowej (naprawa, jeśli to konieczne), obecność kondensatu w ścieżce gazowej- sprawdzenie temperatury gazu </w:t>
            </w:r>
          </w:p>
        </w:tc>
      </w:tr>
      <w:tr w:rsidR="00BA5C54" w:rsidRPr="00EF6BC6" w14:paraId="48A5EC2C" w14:textId="77777777" w:rsidTr="00AA60DB">
        <w:trPr>
          <w:trHeight w:val="340"/>
        </w:trPr>
        <w:tc>
          <w:tcPr>
            <w:tcW w:w="1736" w:type="dxa"/>
            <w:vMerge/>
            <w:vAlign w:val="center"/>
          </w:tcPr>
          <w:p w14:paraId="42B24821" w14:textId="77777777" w:rsidR="00BA5C54" w:rsidRPr="00EF6BC6" w:rsidRDefault="00BA5C54" w:rsidP="00AA60DB">
            <w:pPr>
              <w:spacing w:line="300" w:lineRule="atLeast"/>
              <w:rPr>
                <w:color w:val="000000"/>
                <w:sz w:val="22"/>
                <w:szCs w:val="22"/>
              </w:rPr>
            </w:pPr>
          </w:p>
        </w:tc>
        <w:tc>
          <w:tcPr>
            <w:tcW w:w="7552" w:type="dxa"/>
          </w:tcPr>
          <w:p w14:paraId="4C85EB6F"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Analizator gazu, kontrola i konserwacja zgodnie z zaleceniami producenta </w:t>
            </w:r>
          </w:p>
        </w:tc>
      </w:tr>
      <w:tr w:rsidR="00BA5C54" w:rsidRPr="00EF6BC6" w14:paraId="5CEC7172" w14:textId="77777777" w:rsidTr="00AA60DB">
        <w:trPr>
          <w:trHeight w:val="340"/>
        </w:trPr>
        <w:tc>
          <w:tcPr>
            <w:tcW w:w="1736" w:type="dxa"/>
            <w:vMerge w:val="restart"/>
            <w:vAlign w:val="center"/>
          </w:tcPr>
          <w:p w14:paraId="20622E93" w14:textId="77777777" w:rsidR="00BA5C54" w:rsidRPr="00EF6BC6" w:rsidRDefault="00BA5C54" w:rsidP="00AA60DB">
            <w:pPr>
              <w:spacing w:line="300" w:lineRule="atLeast"/>
              <w:rPr>
                <w:color w:val="000000"/>
                <w:sz w:val="22"/>
                <w:szCs w:val="22"/>
              </w:rPr>
            </w:pPr>
            <w:r w:rsidRPr="00EF6BC6">
              <w:rPr>
                <w:color w:val="000000"/>
                <w:sz w:val="22"/>
                <w:szCs w:val="22"/>
              </w:rPr>
              <w:t>Odprowadzenie spalin</w:t>
            </w:r>
          </w:p>
        </w:tc>
        <w:tc>
          <w:tcPr>
            <w:tcW w:w="7552" w:type="dxa"/>
          </w:tcPr>
          <w:p w14:paraId="71A18807"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ciśnienia spalin </w:t>
            </w:r>
          </w:p>
        </w:tc>
      </w:tr>
      <w:tr w:rsidR="00BA5C54" w:rsidRPr="00EF6BC6" w14:paraId="6C965C72" w14:textId="77777777" w:rsidTr="00AA60DB">
        <w:tc>
          <w:tcPr>
            <w:tcW w:w="1736" w:type="dxa"/>
            <w:vMerge/>
          </w:tcPr>
          <w:p w14:paraId="75C91AD2" w14:textId="77777777" w:rsidR="00BA5C54" w:rsidRPr="00EF6BC6" w:rsidRDefault="00BA5C54" w:rsidP="00AA60DB">
            <w:pPr>
              <w:spacing w:line="300" w:lineRule="atLeast"/>
              <w:rPr>
                <w:color w:val="000000"/>
                <w:sz w:val="22"/>
                <w:szCs w:val="22"/>
              </w:rPr>
            </w:pPr>
          </w:p>
        </w:tc>
        <w:tc>
          <w:tcPr>
            <w:tcW w:w="7552" w:type="dxa"/>
          </w:tcPr>
          <w:p w14:paraId="3F16E685"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szczelności przewodów spalinowych (usuwanie nieszczelności, jeśli to konieczne) </w:t>
            </w:r>
          </w:p>
        </w:tc>
      </w:tr>
      <w:tr w:rsidR="00BA5C54" w:rsidRPr="00EF6BC6" w14:paraId="60743B27" w14:textId="77777777" w:rsidTr="00AA60DB">
        <w:tc>
          <w:tcPr>
            <w:tcW w:w="1736" w:type="dxa"/>
            <w:vMerge/>
          </w:tcPr>
          <w:p w14:paraId="5F658357" w14:textId="77777777" w:rsidR="00BA5C54" w:rsidRPr="00EF6BC6" w:rsidRDefault="00BA5C54" w:rsidP="00AA60DB">
            <w:pPr>
              <w:spacing w:line="300" w:lineRule="atLeast"/>
              <w:rPr>
                <w:color w:val="000000"/>
                <w:sz w:val="22"/>
                <w:szCs w:val="22"/>
              </w:rPr>
            </w:pPr>
          </w:p>
        </w:tc>
        <w:tc>
          <w:tcPr>
            <w:tcW w:w="7552" w:type="dxa"/>
          </w:tcPr>
          <w:p w14:paraId="546C793F"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izolacji termicznych (naprawa, jeśli to konieczne) </w:t>
            </w:r>
          </w:p>
        </w:tc>
      </w:tr>
      <w:tr w:rsidR="00BA5C54" w:rsidRPr="00EF6BC6" w14:paraId="7F5AADDC" w14:textId="77777777" w:rsidTr="00AA60DB">
        <w:tc>
          <w:tcPr>
            <w:tcW w:w="1736" w:type="dxa"/>
            <w:vMerge w:val="restart"/>
            <w:vAlign w:val="center"/>
          </w:tcPr>
          <w:p w14:paraId="660E3C21" w14:textId="77777777" w:rsidR="00BA5C54" w:rsidRPr="00EF6BC6" w:rsidRDefault="00BA5C54" w:rsidP="00AA60DB">
            <w:pPr>
              <w:spacing w:line="300" w:lineRule="atLeast"/>
              <w:rPr>
                <w:color w:val="000000"/>
                <w:sz w:val="22"/>
                <w:szCs w:val="22"/>
              </w:rPr>
            </w:pPr>
            <w:r w:rsidRPr="00EF6BC6">
              <w:rPr>
                <w:color w:val="000000"/>
                <w:sz w:val="22"/>
                <w:szCs w:val="22"/>
              </w:rPr>
              <w:t>Instalacja elektryczna</w:t>
            </w:r>
          </w:p>
        </w:tc>
        <w:tc>
          <w:tcPr>
            <w:tcW w:w="7552" w:type="dxa"/>
          </w:tcPr>
          <w:p w14:paraId="4B25AC95" w14:textId="77777777" w:rsidR="00BA5C54" w:rsidRPr="00EF6BC6" w:rsidRDefault="00BA5C54" w:rsidP="00AA60DB">
            <w:pPr>
              <w:spacing w:line="300" w:lineRule="atLeast"/>
              <w:rPr>
                <w:color w:val="000000"/>
                <w:sz w:val="22"/>
                <w:szCs w:val="22"/>
              </w:rPr>
            </w:pPr>
            <w:r w:rsidRPr="00EF6BC6">
              <w:rPr>
                <w:color w:val="000000"/>
                <w:sz w:val="22"/>
                <w:szCs w:val="22"/>
              </w:rPr>
              <w:t>Kontrola stanu instalacji elektrycznej, czyszczenie paneli elektrycznych, czyszczenie filtrów szafy sterowniczej i wymiana, jeśli to konieczne</w:t>
            </w:r>
          </w:p>
        </w:tc>
      </w:tr>
      <w:tr w:rsidR="00BA5C54" w:rsidRPr="00EF6BC6" w14:paraId="0AAA57BC" w14:textId="77777777" w:rsidTr="00AA60DB">
        <w:tc>
          <w:tcPr>
            <w:tcW w:w="1736" w:type="dxa"/>
            <w:vMerge/>
            <w:vAlign w:val="center"/>
          </w:tcPr>
          <w:p w14:paraId="54CCDA0A" w14:textId="77777777" w:rsidR="00BA5C54" w:rsidRPr="00EF6BC6" w:rsidRDefault="00BA5C54" w:rsidP="00AA60DB">
            <w:pPr>
              <w:spacing w:line="300" w:lineRule="atLeast"/>
              <w:rPr>
                <w:color w:val="000000"/>
                <w:sz w:val="22"/>
                <w:szCs w:val="22"/>
              </w:rPr>
            </w:pPr>
          </w:p>
        </w:tc>
        <w:tc>
          <w:tcPr>
            <w:tcW w:w="7552" w:type="dxa"/>
          </w:tcPr>
          <w:p w14:paraId="51D59B0E"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Sprawdzenie ogólnego stanu instalacji, izolacji, mocowań kabli, połączeń itd. </w:t>
            </w:r>
          </w:p>
        </w:tc>
      </w:tr>
      <w:tr w:rsidR="00BA5C54" w:rsidRPr="00EF6BC6" w14:paraId="4117D83C" w14:textId="77777777" w:rsidTr="00AA60DB">
        <w:tc>
          <w:tcPr>
            <w:tcW w:w="1736" w:type="dxa"/>
            <w:vMerge/>
            <w:vAlign w:val="center"/>
          </w:tcPr>
          <w:p w14:paraId="43F46D23" w14:textId="77777777" w:rsidR="00BA5C54" w:rsidRPr="00EF6BC6" w:rsidRDefault="00BA5C54" w:rsidP="00AA60DB">
            <w:pPr>
              <w:spacing w:line="300" w:lineRule="atLeast"/>
              <w:rPr>
                <w:color w:val="000000"/>
                <w:sz w:val="22"/>
                <w:szCs w:val="22"/>
              </w:rPr>
            </w:pPr>
          </w:p>
        </w:tc>
        <w:tc>
          <w:tcPr>
            <w:tcW w:w="7552" w:type="dxa"/>
          </w:tcPr>
          <w:p w14:paraId="130BA724"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czyszczenie i dokręcanie połączeń generatora </w:t>
            </w:r>
          </w:p>
        </w:tc>
      </w:tr>
      <w:tr w:rsidR="00BA5C54" w:rsidRPr="00EF6BC6" w14:paraId="10BB7557" w14:textId="77777777" w:rsidTr="00AA60DB">
        <w:tc>
          <w:tcPr>
            <w:tcW w:w="1736" w:type="dxa"/>
            <w:vMerge/>
            <w:vAlign w:val="center"/>
          </w:tcPr>
          <w:p w14:paraId="4ACF4C90" w14:textId="77777777" w:rsidR="00BA5C54" w:rsidRPr="00EF6BC6" w:rsidRDefault="00BA5C54" w:rsidP="00AA60DB">
            <w:pPr>
              <w:spacing w:line="300" w:lineRule="atLeast"/>
              <w:rPr>
                <w:color w:val="000000"/>
                <w:sz w:val="22"/>
                <w:szCs w:val="22"/>
              </w:rPr>
            </w:pPr>
          </w:p>
        </w:tc>
        <w:tc>
          <w:tcPr>
            <w:tcW w:w="7552" w:type="dxa"/>
          </w:tcPr>
          <w:p w14:paraId="0DB91731" w14:textId="77777777" w:rsidR="00BA5C54" w:rsidRPr="00EF6BC6" w:rsidRDefault="00BA5C54" w:rsidP="00AA60DB">
            <w:pPr>
              <w:spacing w:line="300" w:lineRule="atLeast"/>
              <w:rPr>
                <w:color w:val="000000"/>
                <w:sz w:val="22"/>
                <w:szCs w:val="22"/>
              </w:rPr>
            </w:pPr>
            <w:r w:rsidRPr="00EF6BC6">
              <w:rPr>
                <w:color w:val="000000"/>
                <w:sz w:val="22"/>
                <w:szCs w:val="22"/>
              </w:rPr>
              <w:t>Kontrola styków (rozrusznik, akumulatory)</w:t>
            </w:r>
          </w:p>
        </w:tc>
      </w:tr>
      <w:tr w:rsidR="00BA5C54" w:rsidRPr="00EF6BC6" w14:paraId="492DABBF" w14:textId="77777777" w:rsidTr="00AA60DB">
        <w:tc>
          <w:tcPr>
            <w:tcW w:w="1736" w:type="dxa"/>
            <w:vMerge w:val="restart"/>
            <w:vAlign w:val="center"/>
          </w:tcPr>
          <w:p w14:paraId="02914979" w14:textId="77777777" w:rsidR="00BA5C54" w:rsidRPr="00EF6BC6" w:rsidRDefault="00BA5C54" w:rsidP="00AA60DB">
            <w:pPr>
              <w:spacing w:line="300" w:lineRule="atLeast"/>
              <w:rPr>
                <w:color w:val="000000"/>
                <w:sz w:val="22"/>
                <w:szCs w:val="22"/>
              </w:rPr>
            </w:pPr>
            <w:r w:rsidRPr="00EF6BC6">
              <w:rPr>
                <w:color w:val="000000"/>
                <w:sz w:val="22"/>
                <w:szCs w:val="22"/>
              </w:rPr>
              <w:t>Pozostałe</w:t>
            </w:r>
          </w:p>
        </w:tc>
        <w:tc>
          <w:tcPr>
            <w:tcW w:w="7552" w:type="dxa"/>
          </w:tcPr>
          <w:p w14:paraId="1ABC69A5"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Pomiar spadku temperatury na pierwotnej i wtórnej części układu wymiennika przy znamionowej mocy elektrycznej </w:t>
            </w:r>
          </w:p>
        </w:tc>
      </w:tr>
      <w:tr w:rsidR="00BA5C54" w:rsidRPr="00EF6BC6" w14:paraId="29D890CF" w14:textId="77777777" w:rsidTr="00AA60DB">
        <w:tc>
          <w:tcPr>
            <w:tcW w:w="1736" w:type="dxa"/>
            <w:vMerge/>
          </w:tcPr>
          <w:p w14:paraId="78228FD5" w14:textId="77777777" w:rsidR="00BA5C54" w:rsidRPr="00EF6BC6" w:rsidRDefault="00BA5C54" w:rsidP="00AA60DB">
            <w:pPr>
              <w:spacing w:line="300" w:lineRule="atLeast"/>
              <w:rPr>
                <w:color w:val="000000"/>
                <w:sz w:val="22"/>
                <w:szCs w:val="22"/>
              </w:rPr>
            </w:pPr>
          </w:p>
        </w:tc>
        <w:tc>
          <w:tcPr>
            <w:tcW w:w="7552" w:type="dxa"/>
          </w:tcPr>
          <w:p w14:paraId="60F4C93A"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naprawa uszkodzonych, luźnych mechanicznie części </w:t>
            </w:r>
          </w:p>
        </w:tc>
      </w:tr>
      <w:tr w:rsidR="00BA5C54" w:rsidRPr="00EF6BC6" w14:paraId="0874D5AA" w14:textId="77777777" w:rsidTr="00AA60DB">
        <w:tc>
          <w:tcPr>
            <w:tcW w:w="1736" w:type="dxa"/>
            <w:vMerge/>
          </w:tcPr>
          <w:p w14:paraId="74382DC3" w14:textId="77777777" w:rsidR="00BA5C54" w:rsidRPr="00EF6BC6" w:rsidRDefault="00BA5C54" w:rsidP="00AA60DB">
            <w:pPr>
              <w:spacing w:line="300" w:lineRule="atLeast"/>
              <w:rPr>
                <w:color w:val="000000"/>
                <w:sz w:val="22"/>
                <w:szCs w:val="22"/>
              </w:rPr>
            </w:pPr>
          </w:p>
        </w:tc>
        <w:tc>
          <w:tcPr>
            <w:tcW w:w="7552" w:type="dxa"/>
          </w:tcPr>
          <w:p w14:paraId="2A408681"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Sprawdzanie ciśnienia w automatycznym sprzęcie gaśniczym </w:t>
            </w:r>
          </w:p>
        </w:tc>
      </w:tr>
      <w:tr w:rsidR="00BA5C54" w:rsidRPr="00EF6BC6" w14:paraId="6F38B80E" w14:textId="77777777" w:rsidTr="00BA5C54">
        <w:trPr>
          <w:trHeight w:val="622"/>
        </w:trPr>
        <w:tc>
          <w:tcPr>
            <w:tcW w:w="1736" w:type="dxa"/>
            <w:vMerge/>
          </w:tcPr>
          <w:p w14:paraId="05358339" w14:textId="77777777" w:rsidR="00BA5C54" w:rsidRPr="00EF6BC6" w:rsidRDefault="00BA5C54" w:rsidP="00AA60DB">
            <w:pPr>
              <w:spacing w:line="300" w:lineRule="atLeast"/>
              <w:rPr>
                <w:color w:val="000000"/>
                <w:sz w:val="22"/>
                <w:szCs w:val="22"/>
              </w:rPr>
            </w:pPr>
          </w:p>
        </w:tc>
        <w:tc>
          <w:tcPr>
            <w:tcW w:w="7552" w:type="dxa"/>
          </w:tcPr>
          <w:p w14:paraId="70F7D87A"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Próba uruchomienia agregatu przy pracy nominalnej, stabilna praca, temp. spalin, ciśnienia smarowania </w:t>
            </w:r>
          </w:p>
        </w:tc>
      </w:tr>
    </w:tbl>
    <w:p w14:paraId="6DF9D51D" w14:textId="77777777" w:rsidR="00BA5C54" w:rsidRPr="00EF6BC6" w:rsidRDefault="00BA5C54" w:rsidP="00BA5C54">
      <w:pPr>
        <w:spacing w:line="300" w:lineRule="atLeast"/>
        <w:rPr>
          <w:b/>
          <w:i/>
        </w:rPr>
      </w:pPr>
      <w:r w:rsidRPr="00EF6BC6">
        <w:rPr>
          <w:b/>
          <w:i/>
        </w:rPr>
        <w:t xml:space="preserve">                                                                                                         </w:t>
      </w:r>
    </w:p>
    <w:p w14:paraId="43FF53A6" w14:textId="77777777" w:rsidR="00BA5C54" w:rsidRDefault="00BA5C54" w:rsidP="00BA5C54">
      <w:pPr>
        <w:jc w:val="both"/>
        <w:rPr>
          <w:rFonts w:eastAsiaTheme="majorEastAsia"/>
          <w:b/>
          <w:bCs/>
          <w:color w:val="2F5496" w:themeColor="accent1" w:themeShade="BF"/>
          <w:spacing w:val="20"/>
          <w:sz w:val="28"/>
          <w:szCs w:val="28"/>
        </w:rPr>
      </w:pPr>
    </w:p>
    <w:p w14:paraId="1CBECB55" w14:textId="15EFC549" w:rsidR="00BA5C54" w:rsidRDefault="00BA5C54">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495BD0CA" w14:textId="1C2526FC" w:rsidR="00BA5C54" w:rsidRPr="00747B5A" w:rsidRDefault="00BA5C54" w:rsidP="00270B79">
      <w:pPr>
        <w:pStyle w:val="Nagwek1"/>
        <w:jc w:val="center"/>
        <w:rPr>
          <w:rFonts w:cs="Times New Roman"/>
          <w:color w:val="auto"/>
        </w:rPr>
      </w:pPr>
      <w:bookmarkStart w:id="110" w:name="_Toc217904033"/>
      <w:r w:rsidRPr="00747B5A">
        <w:rPr>
          <w:rFonts w:cs="Times New Roman"/>
          <w:color w:val="auto"/>
        </w:rPr>
        <w:lastRenderedPageBreak/>
        <w:t>Załącznik nr 1c do SWZ – Wykaz przyrządów pomiarowych podlegających okresowej kalibracji</w:t>
      </w:r>
      <w:bookmarkEnd w:id="110"/>
    </w:p>
    <w:p w14:paraId="15B96A45" w14:textId="77777777" w:rsidR="00BA5C54" w:rsidRDefault="00BA5C54" w:rsidP="00BA5C54">
      <w:pPr>
        <w:jc w:val="both"/>
        <w:rPr>
          <w:rFonts w:eastAsiaTheme="majorEastAsia"/>
          <w:b/>
          <w:bCs/>
          <w:color w:val="2F5496" w:themeColor="accent1" w:themeShade="BF"/>
          <w:spacing w:val="20"/>
          <w:sz w:val="28"/>
          <w:szCs w:val="28"/>
        </w:rPr>
      </w:pPr>
    </w:p>
    <w:p w14:paraId="66063FD7" w14:textId="77777777" w:rsidR="00BA5C54" w:rsidRPr="00DE0294" w:rsidRDefault="00BA5C54" w:rsidP="00BA5C54">
      <w:pPr>
        <w:jc w:val="both"/>
        <w:rPr>
          <w:rFonts w:eastAsiaTheme="majorEastAsia"/>
          <w:b/>
          <w:bCs/>
          <w:color w:val="2F5496" w:themeColor="accent1" w:themeShade="BF"/>
          <w:spacing w:val="20"/>
          <w:sz w:val="28"/>
          <w:szCs w:val="28"/>
        </w:rPr>
      </w:pPr>
    </w:p>
    <w:p w14:paraId="2572F4C6" w14:textId="7041CB02" w:rsidR="00BA5C54" w:rsidRPr="00BA5C54" w:rsidRDefault="00BA5C54" w:rsidP="00BA5C54">
      <w:pPr>
        <w:spacing w:line="300" w:lineRule="atLeast"/>
        <w:rPr>
          <w:b/>
          <w:sz w:val="22"/>
          <w:szCs w:val="22"/>
        </w:rPr>
      </w:pPr>
      <w:r w:rsidRPr="00BA5C54">
        <w:rPr>
          <w:b/>
          <w:sz w:val="22"/>
          <w:szCs w:val="22"/>
        </w:rPr>
        <w:t>Poniższe urządzenia wymagają przeprowadzenia kalibracji w okresie co 6 m-cy:</w:t>
      </w:r>
      <w:r w:rsidR="00747B5A">
        <w:rPr>
          <w:b/>
          <w:sz w:val="22"/>
          <w:szCs w:val="22"/>
        </w:rPr>
        <w:t xml:space="preserve"> </w:t>
      </w:r>
    </w:p>
    <w:p w14:paraId="46250D39" w14:textId="77777777" w:rsidR="00BA5C54" w:rsidRPr="00AB28D0" w:rsidRDefault="00BA5C54" w:rsidP="00BA5C54">
      <w:pPr>
        <w:spacing w:line="300" w:lineRule="atLeast"/>
        <w:rPr>
          <w:bCs/>
          <w:sz w:val="22"/>
          <w:szCs w:val="22"/>
        </w:rPr>
      </w:pPr>
    </w:p>
    <w:p w14:paraId="16790D84" w14:textId="10EA94FD" w:rsidR="00BA5C54" w:rsidRPr="00AB28D0" w:rsidRDefault="00BA5C54" w:rsidP="00F54469">
      <w:pPr>
        <w:widowControl w:val="0"/>
        <w:numPr>
          <w:ilvl w:val="2"/>
          <w:numId w:val="79"/>
        </w:numPr>
        <w:tabs>
          <w:tab w:val="clear" w:pos="2264"/>
        </w:tabs>
        <w:adjustRightInd w:val="0"/>
        <w:spacing w:line="300" w:lineRule="atLeast"/>
        <w:ind w:left="540" w:hanging="360"/>
        <w:textAlignment w:val="baseline"/>
        <w:rPr>
          <w:sz w:val="22"/>
          <w:szCs w:val="22"/>
        </w:rPr>
      </w:pPr>
      <w:r w:rsidRPr="00AB28D0">
        <w:rPr>
          <w:sz w:val="22"/>
          <w:szCs w:val="22"/>
        </w:rPr>
        <w:t>Analizator gazu-zestaw MTA Guardian 4030 składający się</w:t>
      </w:r>
      <w:r>
        <w:rPr>
          <w:sz w:val="22"/>
          <w:szCs w:val="22"/>
        </w:rPr>
        <w:t>:</w:t>
      </w:r>
    </w:p>
    <w:p w14:paraId="3D083135" w14:textId="7D179EFE" w:rsidR="00BA5C54" w:rsidRPr="00AB28D0" w:rsidRDefault="00BA5C54" w:rsidP="00F54469">
      <w:pPr>
        <w:widowControl w:val="0"/>
        <w:numPr>
          <w:ilvl w:val="0"/>
          <w:numId w:val="81"/>
        </w:numPr>
        <w:tabs>
          <w:tab w:val="clear" w:pos="928"/>
        </w:tabs>
        <w:adjustRightInd w:val="0"/>
        <w:spacing w:line="300" w:lineRule="atLeast"/>
        <w:textAlignment w:val="baseline"/>
        <w:rPr>
          <w:sz w:val="22"/>
          <w:szCs w:val="22"/>
        </w:rPr>
      </w:pPr>
      <w:r w:rsidRPr="00AB28D0">
        <w:rPr>
          <w:sz w:val="22"/>
          <w:szCs w:val="22"/>
        </w:rPr>
        <w:t>Guardian NGDC – do pomiaru CH4</w:t>
      </w:r>
      <w:r>
        <w:rPr>
          <w:sz w:val="22"/>
          <w:szCs w:val="22"/>
        </w:rPr>
        <w:t>,</w:t>
      </w:r>
    </w:p>
    <w:p w14:paraId="7E549731" w14:textId="0E3B6BFD" w:rsidR="00BA5C54" w:rsidRPr="00AB28D0" w:rsidRDefault="00BA5C54" w:rsidP="00F54469">
      <w:pPr>
        <w:widowControl w:val="0"/>
        <w:numPr>
          <w:ilvl w:val="0"/>
          <w:numId w:val="81"/>
        </w:numPr>
        <w:tabs>
          <w:tab w:val="clear" w:pos="928"/>
        </w:tabs>
        <w:adjustRightInd w:val="0"/>
        <w:spacing w:line="300" w:lineRule="atLeast"/>
        <w:textAlignment w:val="baseline"/>
        <w:rPr>
          <w:sz w:val="22"/>
          <w:szCs w:val="22"/>
        </w:rPr>
      </w:pPr>
      <w:r w:rsidRPr="00AB28D0">
        <w:rPr>
          <w:sz w:val="22"/>
          <w:szCs w:val="22"/>
        </w:rPr>
        <w:t>Guardian Plus 28297 – do pomiaru CO2</w:t>
      </w:r>
      <w:r>
        <w:rPr>
          <w:sz w:val="22"/>
          <w:szCs w:val="22"/>
        </w:rPr>
        <w:t>,</w:t>
      </w:r>
    </w:p>
    <w:p w14:paraId="0E3923F2" w14:textId="10FE697D" w:rsidR="00BA5C54" w:rsidRPr="00AB28D0" w:rsidRDefault="00BA5C54" w:rsidP="00F54469">
      <w:pPr>
        <w:widowControl w:val="0"/>
        <w:numPr>
          <w:ilvl w:val="0"/>
          <w:numId w:val="81"/>
        </w:numPr>
        <w:tabs>
          <w:tab w:val="clear" w:pos="928"/>
        </w:tabs>
        <w:adjustRightInd w:val="0"/>
        <w:spacing w:line="300" w:lineRule="atLeast"/>
        <w:textAlignment w:val="baseline"/>
        <w:rPr>
          <w:sz w:val="22"/>
          <w:szCs w:val="22"/>
        </w:rPr>
      </w:pPr>
      <w:r w:rsidRPr="00AB28D0">
        <w:rPr>
          <w:sz w:val="22"/>
          <w:szCs w:val="22"/>
        </w:rPr>
        <w:t>MTA 116 – do pomiaru O2</w:t>
      </w:r>
      <w:r>
        <w:rPr>
          <w:sz w:val="22"/>
          <w:szCs w:val="22"/>
        </w:rPr>
        <w:t>.</w:t>
      </w:r>
    </w:p>
    <w:p w14:paraId="4124B92E" w14:textId="77777777" w:rsidR="00BA5C54" w:rsidRPr="00AB28D0" w:rsidRDefault="00BA5C54" w:rsidP="00BA5C54">
      <w:pPr>
        <w:spacing w:line="300" w:lineRule="atLeast"/>
        <w:ind w:left="568"/>
        <w:rPr>
          <w:sz w:val="22"/>
          <w:szCs w:val="22"/>
        </w:rPr>
      </w:pPr>
    </w:p>
    <w:p w14:paraId="38E0F161" w14:textId="1262680F" w:rsidR="00BA5C54" w:rsidRPr="00AB28D0" w:rsidRDefault="00BA5C54" w:rsidP="00F54469">
      <w:pPr>
        <w:widowControl w:val="0"/>
        <w:numPr>
          <w:ilvl w:val="0"/>
          <w:numId w:val="79"/>
        </w:numPr>
        <w:tabs>
          <w:tab w:val="clear" w:pos="720"/>
        </w:tabs>
        <w:adjustRightInd w:val="0"/>
        <w:spacing w:line="300" w:lineRule="atLeast"/>
        <w:ind w:hanging="540"/>
        <w:textAlignment w:val="baseline"/>
        <w:rPr>
          <w:sz w:val="22"/>
          <w:szCs w:val="22"/>
        </w:rPr>
      </w:pPr>
      <w:r w:rsidRPr="00AB28D0">
        <w:rPr>
          <w:sz w:val="22"/>
          <w:szCs w:val="22"/>
        </w:rPr>
        <w:t>Cztery czujniki wycieku gazu – do pomiaru niskich stężeń CH4</w:t>
      </w:r>
      <w:r>
        <w:rPr>
          <w:sz w:val="22"/>
          <w:szCs w:val="22"/>
        </w:rPr>
        <w:t>:</w:t>
      </w:r>
    </w:p>
    <w:p w14:paraId="2898DDA6" w14:textId="0B21A6D9" w:rsidR="00BA5C54" w:rsidRPr="00AB28D0" w:rsidRDefault="00BA5C54" w:rsidP="00F54469">
      <w:pPr>
        <w:widowControl w:val="0"/>
        <w:numPr>
          <w:ilvl w:val="0"/>
          <w:numId w:val="82"/>
        </w:numPr>
        <w:tabs>
          <w:tab w:val="clear" w:pos="748"/>
        </w:tabs>
        <w:adjustRightInd w:val="0"/>
        <w:spacing w:line="300" w:lineRule="atLeast"/>
        <w:ind w:left="851" w:hanging="284"/>
        <w:textAlignment w:val="baseline"/>
        <w:rPr>
          <w:sz w:val="22"/>
          <w:szCs w:val="22"/>
        </w:rPr>
      </w:pPr>
      <w:r w:rsidRPr="00AB28D0">
        <w:rPr>
          <w:sz w:val="22"/>
          <w:szCs w:val="22"/>
        </w:rPr>
        <w:t>Detektor gazu. GR-31 producent J.T.O. System s.r.o.</w:t>
      </w:r>
      <w:r>
        <w:rPr>
          <w:sz w:val="22"/>
          <w:szCs w:val="22"/>
        </w:rPr>
        <w:t>,</w:t>
      </w:r>
    </w:p>
    <w:p w14:paraId="0B7BE0C1" w14:textId="250A7C6B" w:rsidR="00BA5C54" w:rsidRPr="00AB28D0" w:rsidRDefault="00BA5C54" w:rsidP="00F54469">
      <w:pPr>
        <w:widowControl w:val="0"/>
        <w:numPr>
          <w:ilvl w:val="0"/>
          <w:numId w:val="82"/>
        </w:numPr>
        <w:tabs>
          <w:tab w:val="clear" w:pos="748"/>
        </w:tabs>
        <w:adjustRightInd w:val="0"/>
        <w:spacing w:line="300" w:lineRule="atLeast"/>
        <w:ind w:left="851" w:hanging="284"/>
        <w:textAlignment w:val="baseline"/>
        <w:rPr>
          <w:sz w:val="22"/>
          <w:szCs w:val="22"/>
        </w:rPr>
      </w:pPr>
      <w:r w:rsidRPr="00AB28D0">
        <w:rPr>
          <w:sz w:val="22"/>
          <w:szCs w:val="22"/>
        </w:rPr>
        <w:t>Detektor gazu. GR-31 producent J.T.O. System s.r.o.</w:t>
      </w:r>
      <w:r>
        <w:rPr>
          <w:sz w:val="22"/>
          <w:szCs w:val="22"/>
        </w:rPr>
        <w:t>,</w:t>
      </w:r>
    </w:p>
    <w:p w14:paraId="2A6A0F7A" w14:textId="1E53E772" w:rsidR="00BA5C54" w:rsidRPr="00AB28D0" w:rsidRDefault="00BA5C54" w:rsidP="00F54469">
      <w:pPr>
        <w:widowControl w:val="0"/>
        <w:numPr>
          <w:ilvl w:val="0"/>
          <w:numId w:val="82"/>
        </w:numPr>
        <w:tabs>
          <w:tab w:val="clear" w:pos="748"/>
        </w:tabs>
        <w:adjustRightInd w:val="0"/>
        <w:spacing w:line="300" w:lineRule="atLeast"/>
        <w:ind w:left="851" w:hanging="284"/>
        <w:textAlignment w:val="baseline"/>
        <w:rPr>
          <w:sz w:val="22"/>
          <w:szCs w:val="22"/>
        </w:rPr>
      </w:pPr>
      <w:r w:rsidRPr="00AB28D0">
        <w:rPr>
          <w:sz w:val="22"/>
          <w:szCs w:val="22"/>
        </w:rPr>
        <w:t>Detektor gazu. GR-31 producent J.T.O. System s.r.o.</w:t>
      </w:r>
      <w:r>
        <w:rPr>
          <w:sz w:val="22"/>
          <w:szCs w:val="22"/>
        </w:rPr>
        <w:t>,</w:t>
      </w:r>
    </w:p>
    <w:p w14:paraId="41E07A1C" w14:textId="77777777" w:rsidR="00BA5C54" w:rsidRPr="00AB28D0" w:rsidRDefault="00BA5C54" w:rsidP="00F54469">
      <w:pPr>
        <w:widowControl w:val="0"/>
        <w:numPr>
          <w:ilvl w:val="0"/>
          <w:numId w:val="82"/>
        </w:numPr>
        <w:tabs>
          <w:tab w:val="clear" w:pos="748"/>
        </w:tabs>
        <w:adjustRightInd w:val="0"/>
        <w:spacing w:line="300" w:lineRule="atLeast"/>
        <w:ind w:left="851" w:hanging="284"/>
        <w:textAlignment w:val="baseline"/>
        <w:rPr>
          <w:sz w:val="22"/>
          <w:szCs w:val="22"/>
        </w:rPr>
      </w:pPr>
      <w:r w:rsidRPr="00AB28D0">
        <w:rPr>
          <w:sz w:val="22"/>
          <w:szCs w:val="22"/>
        </w:rPr>
        <w:t>Detektor gazu  GI-31 producent J.T.O. System s.r.o.</w:t>
      </w:r>
    </w:p>
    <w:p w14:paraId="5BB96640" w14:textId="77777777" w:rsidR="00BA5C54" w:rsidRPr="00AB28D0" w:rsidRDefault="00BA5C54" w:rsidP="00BA5C54">
      <w:pPr>
        <w:spacing w:line="300" w:lineRule="atLeast"/>
        <w:ind w:left="388"/>
        <w:rPr>
          <w:sz w:val="22"/>
          <w:szCs w:val="22"/>
        </w:rPr>
      </w:pPr>
    </w:p>
    <w:p w14:paraId="72949C88" w14:textId="643EB920" w:rsidR="00BA5C54" w:rsidRPr="00AB28D0" w:rsidRDefault="00BA5C54" w:rsidP="00F54469">
      <w:pPr>
        <w:widowControl w:val="0"/>
        <w:numPr>
          <w:ilvl w:val="0"/>
          <w:numId w:val="80"/>
        </w:numPr>
        <w:tabs>
          <w:tab w:val="clear" w:pos="2264"/>
        </w:tabs>
        <w:adjustRightInd w:val="0"/>
        <w:spacing w:line="300" w:lineRule="atLeast"/>
        <w:ind w:left="567" w:hanging="425"/>
        <w:textAlignment w:val="baseline"/>
        <w:rPr>
          <w:sz w:val="22"/>
          <w:szCs w:val="22"/>
        </w:rPr>
      </w:pPr>
      <w:r w:rsidRPr="00AB28D0">
        <w:rPr>
          <w:sz w:val="22"/>
          <w:szCs w:val="22"/>
        </w:rPr>
        <w:t>Układ do pomiaru przepływu gazu</w:t>
      </w:r>
      <w:r>
        <w:rPr>
          <w:sz w:val="22"/>
          <w:szCs w:val="22"/>
        </w:rPr>
        <w:t>:</w:t>
      </w:r>
    </w:p>
    <w:p w14:paraId="4A461434" w14:textId="13E2BA56" w:rsidR="00BA5C54" w:rsidRPr="00AB28D0" w:rsidRDefault="00BA5C54" w:rsidP="00F54469">
      <w:pPr>
        <w:widowControl w:val="0"/>
        <w:numPr>
          <w:ilvl w:val="0"/>
          <w:numId w:val="83"/>
        </w:numPr>
        <w:tabs>
          <w:tab w:val="clear" w:pos="868"/>
        </w:tabs>
        <w:adjustRightInd w:val="0"/>
        <w:spacing w:line="300" w:lineRule="atLeast"/>
        <w:ind w:hanging="301"/>
        <w:textAlignment w:val="baseline"/>
        <w:rPr>
          <w:sz w:val="22"/>
          <w:szCs w:val="22"/>
        </w:rPr>
      </w:pPr>
      <w:r>
        <w:rPr>
          <w:sz w:val="22"/>
          <w:szCs w:val="22"/>
        </w:rPr>
        <w:t>L</w:t>
      </w:r>
      <w:r w:rsidRPr="00AB28D0">
        <w:rPr>
          <w:sz w:val="22"/>
          <w:szCs w:val="22"/>
        </w:rPr>
        <w:t>icznik przepływu INMAT 51</w:t>
      </w:r>
      <w:r>
        <w:rPr>
          <w:sz w:val="22"/>
          <w:szCs w:val="22"/>
        </w:rPr>
        <w:t>,</w:t>
      </w:r>
    </w:p>
    <w:p w14:paraId="7D81E009" w14:textId="50D8B6FF" w:rsidR="00BA5C54" w:rsidRPr="00AB28D0" w:rsidRDefault="00BA5C54" w:rsidP="00F54469">
      <w:pPr>
        <w:widowControl w:val="0"/>
        <w:numPr>
          <w:ilvl w:val="0"/>
          <w:numId w:val="83"/>
        </w:numPr>
        <w:tabs>
          <w:tab w:val="clear" w:pos="868"/>
        </w:tabs>
        <w:adjustRightInd w:val="0"/>
        <w:spacing w:line="300" w:lineRule="atLeast"/>
        <w:ind w:hanging="301"/>
        <w:textAlignment w:val="baseline"/>
        <w:rPr>
          <w:sz w:val="22"/>
          <w:szCs w:val="22"/>
        </w:rPr>
      </w:pPr>
      <w:r>
        <w:rPr>
          <w:sz w:val="22"/>
          <w:szCs w:val="22"/>
        </w:rPr>
        <w:t>P</w:t>
      </w:r>
      <w:r w:rsidRPr="00AB28D0">
        <w:rPr>
          <w:sz w:val="22"/>
          <w:szCs w:val="22"/>
        </w:rPr>
        <w:t>rzetwornik temperatury T 10053</w:t>
      </w:r>
      <w:r>
        <w:rPr>
          <w:sz w:val="22"/>
          <w:szCs w:val="22"/>
        </w:rPr>
        <w:t>,</w:t>
      </w:r>
    </w:p>
    <w:p w14:paraId="7A7CAE9B" w14:textId="1B552172" w:rsidR="00BA5C54" w:rsidRPr="00AB28D0" w:rsidRDefault="00BA5C54" w:rsidP="00F54469">
      <w:pPr>
        <w:widowControl w:val="0"/>
        <w:numPr>
          <w:ilvl w:val="0"/>
          <w:numId w:val="83"/>
        </w:numPr>
        <w:tabs>
          <w:tab w:val="clear" w:pos="868"/>
        </w:tabs>
        <w:adjustRightInd w:val="0"/>
        <w:spacing w:line="300" w:lineRule="atLeast"/>
        <w:ind w:hanging="301"/>
        <w:textAlignment w:val="baseline"/>
        <w:rPr>
          <w:sz w:val="22"/>
          <w:szCs w:val="22"/>
        </w:rPr>
      </w:pPr>
      <w:r>
        <w:rPr>
          <w:sz w:val="22"/>
          <w:szCs w:val="22"/>
        </w:rPr>
        <w:t>P</w:t>
      </w:r>
      <w:r w:rsidRPr="00AB28D0">
        <w:rPr>
          <w:sz w:val="22"/>
          <w:szCs w:val="22"/>
        </w:rPr>
        <w:t>rzetwornik ciśnienia ROSEMOUNT Smart 2088</w:t>
      </w:r>
      <w:r>
        <w:rPr>
          <w:sz w:val="22"/>
          <w:szCs w:val="22"/>
        </w:rPr>
        <w:t>,</w:t>
      </w:r>
    </w:p>
    <w:p w14:paraId="1C435B89" w14:textId="5545BC55" w:rsidR="00BA5C54" w:rsidRPr="00AB28D0" w:rsidRDefault="00BA5C54" w:rsidP="00F54469">
      <w:pPr>
        <w:widowControl w:val="0"/>
        <w:numPr>
          <w:ilvl w:val="0"/>
          <w:numId w:val="83"/>
        </w:numPr>
        <w:tabs>
          <w:tab w:val="clear" w:pos="868"/>
        </w:tabs>
        <w:adjustRightInd w:val="0"/>
        <w:spacing w:line="300" w:lineRule="atLeast"/>
        <w:ind w:hanging="301"/>
        <w:textAlignment w:val="baseline"/>
        <w:rPr>
          <w:sz w:val="22"/>
          <w:szCs w:val="22"/>
        </w:rPr>
      </w:pPr>
      <w:r>
        <w:rPr>
          <w:sz w:val="22"/>
          <w:szCs w:val="22"/>
        </w:rPr>
        <w:t>P</w:t>
      </w:r>
      <w:r w:rsidRPr="00AB28D0">
        <w:rPr>
          <w:sz w:val="22"/>
          <w:szCs w:val="22"/>
        </w:rPr>
        <w:t>rzetwornik różnicy ciśnień ROSEMOUNT Smart 1151</w:t>
      </w:r>
      <w:r>
        <w:rPr>
          <w:sz w:val="22"/>
          <w:szCs w:val="22"/>
        </w:rPr>
        <w:t xml:space="preserve">. </w:t>
      </w:r>
    </w:p>
    <w:p w14:paraId="2A70518B" w14:textId="57076B66" w:rsidR="00BA5C54" w:rsidRDefault="00BA5C54">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52B01D2B" w14:textId="77777777" w:rsidR="00AE5375" w:rsidRDefault="00AE5375">
      <w:pPr>
        <w:spacing w:after="160" w:line="259" w:lineRule="auto"/>
        <w:rPr>
          <w:rFonts w:eastAsiaTheme="majorEastAsia"/>
          <w:b/>
          <w:bCs/>
          <w:color w:val="2F5496" w:themeColor="accent1" w:themeShade="BF"/>
          <w:spacing w:val="20"/>
          <w:sz w:val="28"/>
          <w:szCs w:val="28"/>
        </w:rPr>
      </w:pPr>
    </w:p>
    <w:p w14:paraId="7965C77D" w14:textId="77777777" w:rsidR="00AC4DB5" w:rsidRDefault="00AC4DB5">
      <w:pPr>
        <w:spacing w:after="160" w:line="259" w:lineRule="auto"/>
        <w:rPr>
          <w:rFonts w:eastAsiaTheme="majorEastAsia"/>
          <w:b/>
          <w:bCs/>
          <w:color w:val="2F5496" w:themeColor="accent1" w:themeShade="BF"/>
          <w:spacing w:val="20"/>
          <w:sz w:val="28"/>
          <w:szCs w:val="28"/>
        </w:rPr>
      </w:pPr>
    </w:p>
    <w:p w14:paraId="1C7FCBEF" w14:textId="77777777" w:rsidR="006E5FB0" w:rsidRDefault="006E5FB0" w:rsidP="00490259">
      <w:pPr>
        <w:jc w:val="both"/>
        <w:rPr>
          <w:rFonts w:eastAsiaTheme="majorEastAsia"/>
          <w:b/>
          <w:bCs/>
          <w:color w:val="2F5496" w:themeColor="accent1" w:themeShade="BF"/>
          <w:spacing w:val="20"/>
          <w:sz w:val="28"/>
          <w:szCs w:val="28"/>
        </w:rPr>
      </w:pPr>
    </w:p>
    <w:p w14:paraId="0B39422C" w14:textId="7713A0F4" w:rsidR="00490259" w:rsidRPr="000B572D" w:rsidRDefault="00490259" w:rsidP="00270B79">
      <w:pPr>
        <w:pStyle w:val="Nagwek1"/>
        <w:jc w:val="center"/>
      </w:pPr>
      <w:bookmarkStart w:id="111" w:name="_Toc217904034"/>
      <w:r w:rsidRPr="000B572D">
        <w:t xml:space="preserve">Załącznik nr 2 do SWZ </w:t>
      </w:r>
      <w:r w:rsidR="006E5FB0" w:rsidRPr="000B572D">
        <w:t xml:space="preserve"> - </w:t>
      </w:r>
      <w:r w:rsidRPr="000B572D">
        <w:t>FORMULARZ OFERTOWY</w:t>
      </w:r>
      <w:bookmarkEnd w:id="111"/>
    </w:p>
    <w:p w14:paraId="2205B0A3" w14:textId="758A57E7" w:rsidR="00490259"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2449C1E5" w14:textId="77777777" w:rsidR="00BA5C54" w:rsidRPr="00E66F78" w:rsidRDefault="00BA5C54" w:rsidP="00BA5C54">
      <w:pPr>
        <w:spacing w:before="120" w:line="312" w:lineRule="auto"/>
        <w:jc w:val="both"/>
        <w:rPr>
          <w:b/>
          <w:bCs/>
          <w:spacing w:val="20"/>
          <w:sz w:val="28"/>
          <w:szCs w:val="28"/>
          <w:u w:val="single"/>
        </w:rPr>
      </w:pPr>
    </w:p>
    <w:p w14:paraId="3CA045DC" w14:textId="77777777" w:rsidR="00BA5C54" w:rsidRPr="00E66F78" w:rsidRDefault="00BA5C54" w:rsidP="00BA5C54">
      <w:pPr>
        <w:spacing w:before="120" w:line="312" w:lineRule="auto"/>
        <w:jc w:val="both"/>
        <w:rPr>
          <w:b/>
          <w:bCs/>
          <w:spacing w:val="20"/>
          <w:sz w:val="28"/>
          <w:szCs w:val="28"/>
          <w:u w:val="single"/>
        </w:rPr>
      </w:pPr>
    </w:p>
    <w:p w14:paraId="6BA4D054" w14:textId="4DE8C697" w:rsidR="00BA5C54" w:rsidRPr="000F6329" w:rsidRDefault="00BA5C54" w:rsidP="00270B79">
      <w:pPr>
        <w:pStyle w:val="Nagwek1"/>
        <w:jc w:val="center"/>
      </w:pPr>
      <w:bookmarkStart w:id="112" w:name="_Toc217904035"/>
      <w:r w:rsidRPr="000F6329">
        <w:t>Załącznik nr 2</w:t>
      </w:r>
      <w:r>
        <w:t>a</w:t>
      </w:r>
      <w:r w:rsidRPr="000F6329">
        <w:t xml:space="preserve"> do SWZ </w:t>
      </w:r>
      <w:r>
        <w:t>– CENNIK podlegający ocenie</w:t>
      </w:r>
      <w:bookmarkEnd w:id="112"/>
    </w:p>
    <w:p w14:paraId="2CD90454" w14:textId="77777777" w:rsidR="00BA5C54" w:rsidRDefault="00BA5C54" w:rsidP="00BA5C54">
      <w:pPr>
        <w:jc w:val="both"/>
        <w:rPr>
          <w:rFonts w:eastAsiaTheme="majorEastAsia"/>
          <w:b/>
          <w:bCs/>
          <w:color w:val="2F5496" w:themeColor="accent1" w:themeShade="BF"/>
          <w:spacing w:val="20"/>
          <w:sz w:val="28"/>
          <w:szCs w:val="28"/>
        </w:rPr>
      </w:pPr>
    </w:p>
    <w:p w14:paraId="217CAEEB" w14:textId="67B452D0" w:rsidR="00BA5C54" w:rsidRDefault="00BA5C54" w:rsidP="00BA5C54">
      <w:pPr>
        <w:jc w:val="center"/>
        <w:rPr>
          <w:b/>
          <w:bCs/>
          <w:spacing w:val="20"/>
          <w:sz w:val="28"/>
          <w:szCs w:val="28"/>
          <w:u w:val="single"/>
        </w:rPr>
      </w:pPr>
      <w:r w:rsidRPr="000D2542">
        <w:rPr>
          <w:b/>
          <w:bCs/>
          <w:spacing w:val="20"/>
          <w:sz w:val="28"/>
          <w:szCs w:val="28"/>
          <w:u w:val="single"/>
        </w:rPr>
        <w:t xml:space="preserve">Stanowi oddzielny plik </w:t>
      </w:r>
      <w:r>
        <w:rPr>
          <w:b/>
          <w:bCs/>
          <w:spacing w:val="20"/>
          <w:sz w:val="28"/>
          <w:szCs w:val="28"/>
          <w:u w:val="single"/>
        </w:rPr>
        <w:t xml:space="preserve">Excel </w:t>
      </w:r>
      <w:r w:rsidRPr="000D2542">
        <w:rPr>
          <w:b/>
          <w:bCs/>
          <w:spacing w:val="20"/>
          <w:sz w:val="28"/>
          <w:szCs w:val="28"/>
          <w:u w:val="single"/>
        </w:rPr>
        <w:t xml:space="preserve">w Profilu Nabywcy Zamawiającego. </w:t>
      </w:r>
    </w:p>
    <w:p w14:paraId="45AE2856" w14:textId="77777777" w:rsidR="00BA5C54" w:rsidRDefault="00BA5C54" w:rsidP="00BA5C54">
      <w:pPr>
        <w:jc w:val="center"/>
        <w:rPr>
          <w:b/>
          <w:bCs/>
          <w:spacing w:val="20"/>
          <w:sz w:val="28"/>
          <w:szCs w:val="28"/>
          <w:u w:val="single"/>
        </w:rPr>
      </w:pPr>
    </w:p>
    <w:p w14:paraId="6FAB27C0" w14:textId="77777777" w:rsidR="00BA5C54" w:rsidRDefault="00BA5C54" w:rsidP="00BA5C54">
      <w:pPr>
        <w:spacing w:before="120" w:line="312" w:lineRule="auto"/>
        <w:jc w:val="both"/>
        <w:rPr>
          <w:b/>
          <w:bCs/>
          <w:spacing w:val="20"/>
          <w:sz w:val="28"/>
          <w:szCs w:val="28"/>
          <w:u w:val="single"/>
        </w:rPr>
      </w:pPr>
    </w:p>
    <w:p w14:paraId="4FDE8390" w14:textId="77777777" w:rsidR="00BA5C54" w:rsidRDefault="00BA5C54" w:rsidP="00BA5C54">
      <w:pPr>
        <w:spacing w:before="120" w:line="312" w:lineRule="auto"/>
        <w:jc w:val="both"/>
        <w:rPr>
          <w:b/>
          <w:bCs/>
          <w:spacing w:val="20"/>
          <w:sz w:val="28"/>
          <w:szCs w:val="28"/>
          <w:u w:val="single"/>
        </w:rPr>
      </w:pPr>
    </w:p>
    <w:p w14:paraId="60D5156D" w14:textId="77777777" w:rsidR="00BA5C54" w:rsidRPr="00E66F78" w:rsidRDefault="00BA5C54" w:rsidP="00BA5C54">
      <w:pPr>
        <w:spacing w:before="120" w:line="312" w:lineRule="auto"/>
        <w:jc w:val="both"/>
        <w:rPr>
          <w:b/>
          <w:bCs/>
          <w:spacing w:val="20"/>
          <w:sz w:val="28"/>
          <w:szCs w:val="28"/>
          <w:u w:val="single"/>
        </w:rPr>
      </w:pPr>
    </w:p>
    <w:p w14:paraId="1FB5713A" w14:textId="77777777" w:rsidR="00BA5C54" w:rsidRDefault="00BA5C54" w:rsidP="00270B79">
      <w:pPr>
        <w:pStyle w:val="Nagwek1"/>
        <w:jc w:val="center"/>
      </w:pPr>
      <w:bookmarkStart w:id="113" w:name="_Toc217904036"/>
      <w:r w:rsidRPr="000F6329">
        <w:t>Załącznik nr 2</w:t>
      </w:r>
      <w:r>
        <w:t>b</w:t>
      </w:r>
      <w:r w:rsidRPr="000F6329">
        <w:t xml:space="preserve"> do SWZ </w:t>
      </w:r>
      <w:r>
        <w:t>– CENNIK nie podlegający ocenie</w:t>
      </w:r>
      <w:bookmarkEnd w:id="113"/>
    </w:p>
    <w:p w14:paraId="159383F7" w14:textId="77777777" w:rsidR="00BA5C54" w:rsidRDefault="00BA5C54" w:rsidP="00BA5C54">
      <w:pPr>
        <w:jc w:val="center"/>
        <w:rPr>
          <w:rFonts w:eastAsiaTheme="majorEastAsia"/>
          <w:b/>
          <w:bCs/>
          <w:color w:val="2F5496" w:themeColor="accent1" w:themeShade="BF"/>
          <w:spacing w:val="20"/>
          <w:sz w:val="28"/>
          <w:szCs w:val="28"/>
        </w:rPr>
      </w:pPr>
    </w:p>
    <w:p w14:paraId="737811AE" w14:textId="56247EDB" w:rsidR="00BA5C54" w:rsidRDefault="00BA5C54" w:rsidP="00BA5C54">
      <w:pPr>
        <w:jc w:val="center"/>
        <w:rPr>
          <w:rFonts w:eastAsiaTheme="majorEastAsia"/>
          <w:b/>
          <w:bCs/>
          <w:color w:val="2F5496" w:themeColor="accent1" w:themeShade="BF"/>
          <w:spacing w:val="20"/>
          <w:sz w:val="28"/>
          <w:szCs w:val="28"/>
        </w:rPr>
      </w:pPr>
      <w:r w:rsidRPr="000D2542">
        <w:rPr>
          <w:b/>
          <w:bCs/>
          <w:spacing w:val="20"/>
          <w:sz w:val="28"/>
          <w:szCs w:val="28"/>
          <w:u w:val="single"/>
        </w:rPr>
        <w:t xml:space="preserve">Stanowi oddzielny plik </w:t>
      </w:r>
      <w:r>
        <w:rPr>
          <w:b/>
          <w:bCs/>
          <w:spacing w:val="20"/>
          <w:sz w:val="28"/>
          <w:szCs w:val="28"/>
          <w:u w:val="single"/>
        </w:rPr>
        <w:t xml:space="preserve">Excel </w:t>
      </w:r>
      <w:r w:rsidRPr="000D2542">
        <w:rPr>
          <w:b/>
          <w:bCs/>
          <w:spacing w:val="20"/>
          <w:sz w:val="28"/>
          <w:szCs w:val="28"/>
          <w:u w:val="single"/>
        </w:rPr>
        <w:t>w Profilu Nabywcy Zamawiającego.</w:t>
      </w:r>
    </w:p>
    <w:p w14:paraId="41CAB611" w14:textId="77777777" w:rsidR="00BA5C54" w:rsidRDefault="00BA5C54" w:rsidP="00BA5C54">
      <w:pPr>
        <w:jc w:val="center"/>
        <w:rPr>
          <w:rFonts w:eastAsiaTheme="majorEastAsia"/>
          <w:b/>
          <w:bCs/>
          <w:color w:val="2F5496" w:themeColor="accent1" w:themeShade="BF"/>
          <w:spacing w:val="20"/>
          <w:sz w:val="28"/>
          <w:szCs w:val="28"/>
        </w:rPr>
      </w:pPr>
    </w:p>
    <w:p w14:paraId="09699DD2" w14:textId="77777777" w:rsidR="00BA5C54" w:rsidRDefault="00BA5C54" w:rsidP="00BA5C54">
      <w:pPr>
        <w:jc w:val="center"/>
        <w:rPr>
          <w:rFonts w:eastAsiaTheme="majorEastAsia"/>
          <w:b/>
          <w:bCs/>
          <w:color w:val="2F5496" w:themeColor="accent1" w:themeShade="BF"/>
          <w:spacing w:val="20"/>
          <w:sz w:val="28"/>
          <w:szCs w:val="28"/>
        </w:rPr>
      </w:pPr>
    </w:p>
    <w:p w14:paraId="08367756" w14:textId="3245E970" w:rsidR="00270B79" w:rsidRDefault="00270B79">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3F1941D5" w14:textId="77777777" w:rsidR="00BA5C54" w:rsidRDefault="00BA5C54" w:rsidP="00BA5C54">
      <w:pPr>
        <w:jc w:val="center"/>
        <w:rPr>
          <w:rFonts w:eastAsiaTheme="majorEastAsia"/>
          <w:b/>
          <w:bCs/>
          <w:color w:val="2F5496" w:themeColor="accent1" w:themeShade="BF"/>
          <w:spacing w:val="20"/>
          <w:sz w:val="28"/>
          <w:szCs w:val="28"/>
        </w:rPr>
      </w:pPr>
    </w:p>
    <w:p w14:paraId="2C8CD2D8" w14:textId="77777777" w:rsidR="00BA5C54" w:rsidRPr="00E66F78" w:rsidRDefault="00BA5C54" w:rsidP="00BA5C54">
      <w:pPr>
        <w:spacing w:before="120" w:line="312" w:lineRule="auto"/>
        <w:jc w:val="both"/>
        <w:rPr>
          <w:b/>
          <w:bCs/>
          <w:spacing w:val="20"/>
          <w:sz w:val="28"/>
          <w:szCs w:val="28"/>
          <w:u w:val="single"/>
        </w:rPr>
      </w:pPr>
    </w:p>
    <w:p w14:paraId="29C09881" w14:textId="569526C2" w:rsidR="003761A2" w:rsidRPr="007A4EE6" w:rsidRDefault="003761A2" w:rsidP="003761A2">
      <w:pPr>
        <w:jc w:val="both"/>
        <w:rPr>
          <w:rFonts w:eastAsiaTheme="majorEastAsia"/>
          <w:b/>
          <w:bCs/>
          <w:color w:val="2F5496" w:themeColor="accent1" w:themeShade="BF"/>
          <w:spacing w:val="20"/>
          <w:sz w:val="28"/>
          <w:szCs w:val="28"/>
        </w:rPr>
      </w:pPr>
      <w:bookmarkStart w:id="114" w:name="_Toc67292123"/>
      <w:r w:rsidRPr="007A4EE6">
        <w:rPr>
          <w:rFonts w:eastAsiaTheme="majorEastAsia"/>
          <w:b/>
          <w:bCs/>
          <w:color w:val="2F5496" w:themeColor="accent1" w:themeShade="BF"/>
          <w:spacing w:val="20"/>
          <w:sz w:val="28"/>
          <w:szCs w:val="28"/>
        </w:rPr>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4"/>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1E46DB12" w:rsidR="003761A2" w:rsidRPr="007E5D17" w:rsidRDefault="007E5D17" w:rsidP="007E5D17">
      <w:pPr>
        <w:jc w:val="center"/>
        <w:rPr>
          <w:b/>
          <w:i/>
          <w:iCs/>
          <w:color w:val="FF0000"/>
          <w:sz w:val="28"/>
          <w:szCs w:val="24"/>
          <w:u w:val="single"/>
        </w:rPr>
      </w:pPr>
      <w:r w:rsidRPr="007E5D17">
        <w:rPr>
          <w:b/>
          <w:i/>
          <w:iCs/>
          <w:color w:val="FF0000"/>
          <w:sz w:val="28"/>
          <w:szCs w:val="24"/>
          <w:u w:val="single"/>
        </w:rPr>
        <w:t>Nie dotyczy.</w:t>
      </w:r>
    </w:p>
    <w:p w14:paraId="3321089B" w14:textId="77777777" w:rsidR="003761A2" w:rsidRDefault="003761A2" w:rsidP="003761A2">
      <w:pPr>
        <w:jc w:val="center"/>
        <w:rPr>
          <w:b/>
          <w:sz w:val="28"/>
          <w:szCs w:val="24"/>
        </w:rPr>
      </w:pPr>
    </w:p>
    <w:p w14:paraId="0BEBDCD3" w14:textId="77777777" w:rsidR="007E5D17" w:rsidRDefault="007E5D17" w:rsidP="003761A2">
      <w:pPr>
        <w:jc w:val="center"/>
        <w:rPr>
          <w:b/>
          <w:sz w:val="28"/>
          <w:szCs w:val="24"/>
        </w:rPr>
      </w:pPr>
    </w:p>
    <w:p w14:paraId="2E219E9D" w14:textId="77777777" w:rsidR="007E5D17" w:rsidRDefault="007E5D17"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15" w:name="_Hlk106046523"/>
      <w:bookmarkStart w:id="116"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15"/>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6"/>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BA5C54">
          <w:headerReference w:type="default" r:id="rId16"/>
          <w:footerReference w:type="default" r:id="rId17"/>
          <w:pgSz w:w="11907" w:h="16840" w:code="9"/>
          <w:pgMar w:top="1418" w:right="1418" w:bottom="1418" w:left="1418"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F54469">
      <w:pPr>
        <w:pStyle w:val="Akapitzlist"/>
        <w:widowControl w:val="0"/>
        <w:numPr>
          <w:ilvl w:val="0"/>
          <w:numId w:val="34"/>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F54469">
      <w:pPr>
        <w:pStyle w:val="Akapitzlist"/>
        <w:widowControl w:val="0"/>
        <w:numPr>
          <w:ilvl w:val="0"/>
          <w:numId w:val="34"/>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F54469">
      <w:pPr>
        <w:pStyle w:val="Akapitzlist"/>
        <w:widowControl w:val="0"/>
        <w:numPr>
          <w:ilvl w:val="0"/>
          <w:numId w:val="34"/>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F54469">
      <w:pPr>
        <w:pStyle w:val="Akapitzlist"/>
        <w:widowControl w:val="0"/>
        <w:numPr>
          <w:ilvl w:val="0"/>
          <w:numId w:val="34"/>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7"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2A022935" w:rsidR="00490259" w:rsidRPr="002B3992" w:rsidRDefault="004E7334" w:rsidP="00496564">
      <w:pPr>
        <w:ind w:left="284" w:hanging="284"/>
        <w:jc w:val="both"/>
        <w:rPr>
          <w:sz w:val="22"/>
          <w:szCs w:val="22"/>
        </w:rPr>
      </w:pPr>
      <w:sdt>
        <w:sdtPr>
          <w:rPr>
            <w:sz w:val="22"/>
            <w:szCs w:val="22"/>
          </w:rPr>
          <w:id w:val="-1802768282"/>
          <w14:checkbox>
            <w14:checked w14:val="0"/>
            <w14:checkedState w14:val="2612" w14:font="MS Gothic"/>
            <w14:uncheckedState w14:val="2610" w14:font="MS Gothic"/>
          </w14:checkbox>
        </w:sdtPr>
        <w:sdtEndPr/>
        <w:sdtContent>
          <w:r w:rsidR="00EA4902">
            <w:rPr>
              <w:rFonts w:ascii="MS Gothic" w:eastAsia="MS Gothic" w:hAnsi="MS Gothic" w:hint="eastAsia"/>
              <w:sz w:val="22"/>
              <w:szCs w:val="22"/>
            </w:rPr>
            <w:t>☐</w:t>
          </w:r>
        </w:sdtContent>
      </w:sdt>
      <w:r w:rsidR="00496564"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69BD3D87" w:rsidR="00490259" w:rsidRPr="00111016" w:rsidRDefault="004E7334" w:rsidP="00496564">
      <w:pPr>
        <w:ind w:left="284" w:hanging="284"/>
        <w:jc w:val="both"/>
        <w:rPr>
          <w:sz w:val="22"/>
          <w:szCs w:val="22"/>
        </w:rPr>
      </w:pPr>
      <w:sdt>
        <w:sdtPr>
          <w:rPr>
            <w:sz w:val="22"/>
            <w:szCs w:val="22"/>
          </w:rPr>
          <w:id w:val="727348451"/>
          <w14:checkbox>
            <w14:checked w14:val="0"/>
            <w14:checkedState w14:val="2612" w14:font="MS Gothic"/>
            <w14:uncheckedState w14:val="2610" w14:font="MS Gothic"/>
          </w14:checkbox>
        </w:sdtPr>
        <w:sdtEndPr/>
        <w:sdtContent>
          <w:r w:rsidR="00EA4902">
            <w:rPr>
              <w:rFonts w:ascii="MS Gothic" w:eastAsia="MS Gothic" w:hAnsi="MS Gothic" w:hint="eastAsia"/>
              <w:sz w:val="22"/>
              <w:szCs w:val="22"/>
            </w:rPr>
            <w:t>☐</w:t>
          </w:r>
        </w:sdtContent>
      </w:sdt>
      <w:r w:rsidR="00496564" w:rsidRPr="002B3992">
        <w:rPr>
          <w:sz w:val="22"/>
          <w:szCs w:val="22"/>
        </w:rPr>
        <w:t xml:space="preserve"> </w:t>
      </w:r>
      <w:r w:rsidR="00490259" w:rsidRPr="002B3992">
        <w:rPr>
          <w:sz w:val="22"/>
          <w:szCs w:val="22"/>
        </w:rPr>
        <w:t>Należymy do grupy kapitałowej, w rozumieniu ustawy z dnia 16.02.2007r. o ochronie konkurencji i</w:t>
      </w:r>
      <w:r w:rsidR="00EA4902">
        <w:rPr>
          <w:sz w:val="22"/>
          <w:szCs w:val="22"/>
        </w:rPr>
        <w:t> </w:t>
      </w:r>
      <w:r w:rsidR="00490259" w:rsidRPr="002B3992">
        <w:rPr>
          <w:sz w:val="22"/>
          <w:szCs w:val="22"/>
        </w:rPr>
        <w:t xml:space="preserve">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0"/>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7"/>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3486CE54"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8" w:name="_Hlk106046238"/>
    </w:p>
    <w:p w14:paraId="636643EB" w14:textId="33089971" w:rsidR="00490259" w:rsidRPr="008057B2" w:rsidRDefault="00490259" w:rsidP="00490259">
      <w:pPr>
        <w:jc w:val="center"/>
        <w:rPr>
          <w:b/>
          <w:sz w:val="24"/>
          <w:szCs w:val="24"/>
        </w:rPr>
      </w:pPr>
      <w:r w:rsidRPr="0013238E">
        <w:rPr>
          <w:b/>
          <w:sz w:val="24"/>
          <w:szCs w:val="24"/>
        </w:rPr>
        <w:t xml:space="preserve">w okresie ostatnich </w:t>
      </w:r>
      <w:r w:rsidR="0013238E" w:rsidRPr="00EA4902">
        <w:rPr>
          <w:b/>
          <w:sz w:val="24"/>
          <w:szCs w:val="24"/>
        </w:rPr>
        <w:t>trzech lat</w:t>
      </w:r>
      <w:r w:rsidR="00EA4902" w:rsidRPr="00EA4902">
        <w:rPr>
          <w:b/>
          <w:sz w:val="24"/>
          <w:szCs w:val="24"/>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389A9C2D" w:rsidR="009341CA" w:rsidRPr="002B3992" w:rsidRDefault="00EF05E1" w:rsidP="00EA4902">
            <w:pPr>
              <w:tabs>
                <w:tab w:val="left" w:pos="851"/>
              </w:tabs>
              <w:jc w:val="both"/>
              <w:rPr>
                <w:bCs/>
                <w:sz w:val="24"/>
                <w:szCs w:val="24"/>
                <w:lang w:eastAsia="zh-CN"/>
              </w:rPr>
            </w:pPr>
            <w:r>
              <w:rPr>
                <w:bCs/>
                <w:sz w:val="22"/>
                <w:szCs w:val="22"/>
                <w:lang w:eastAsia="zh-CN"/>
              </w:rPr>
              <w:t xml:space="preserve"> </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560BDE">
      <w:pPr>
        <w:numPr>
          <w:ilvl w:val="0"/>
          <w:numId w:val="28"/>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218EE046" w:rsidR="00490259" w:rsidRPr="00111016" w:rsidRDefault="00490259" w:rsidP="00560BDE">
      <w:pPr>
        <w:numPr>
          <w:ilvl w:val="0"/>
          <w:numId w:val="28"/>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05873481" w14:textId="76115B69" w:rsidR="00490259" w:rsidRPr="00111016" w:rsidRDefault="00490259" w:rsidP="00560BDE">
      <w:pPr>
        <w:numPr>
          <w:ilvl w:val="0"/>
          <w:numId w:val="28"/>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e w w</w:t>
      </w:r>
      <w:r w:rsidRPr="00EA4902">
        <w:rPr>
          <w:i/>
          <w:iCs/>
          <w:sz w:val="22"/>
          <w:szCs w:val="22"/>
          <w:lang w:eastAsia="zh-CN"/>
        </w:rPr>
        <w:t>ykazie usł</w:t>
      </w:r>
      <w:r w:rsidRPr="00EA4902">
        <w:rPr>
          <w:bCs/>
          <w:i/>
          <w:iCs/>
          <w:sz w:val="22"/>
          <w:szCs w:val="22"/>
          <w:lang w:eastAsia="zh-CN"/>
        </w:rPr>
        <w:t xml:space="preserve">ugi zostały </w:t>
      </w:r>
      <w:r w:rsidRPr="00111016">
        <w:rPr>
          <w:bCs/>
          <w:i/>
          <w:iCs/>
          <w:sz w:val="22"/>
          <w:szCs w:val="22"/>
          <w:lang w:eastAsia="zh-CN"/>
        </w:rPr>
        <w:t>wykonane należycie lub są wykonywane należycie.</w:t>
      </w:r>
    </w:p>
    <w:p w14:paraId="2EF5D9AF" w14:textId="6AD2C985" w:rsidR="00490259" w:rsidRPr="00111016" w:rsidRDefault="00490259" w:rsidP="00560BDE">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560BDE">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8"/>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58D99F7C" w14:textId="0463F435" w:rsidR="00EA4902" w:rsidRPr="004C04CD" w:rsidRDefault="00EA4902" w:rsidP="00EA4902">
      <w:pPr>
        <w:jc w:val="center"/>
        <w:rPr>
          <w:b/>
          <w:bCs/>
          <w:i/>
          <w:iCs/>
          <w:sz w:val="24"/>
          <w:szCs w:val="24"/>
        </w:rPr>
      </w:pPr>
      <w:r w:rsidRPr="004C04CD">
        <w:rPr>
          <w:b/>
          <w:bCs/>
          <w:i/>
          <w:iCs/>
          <w:color w:val="FF0000"/>
          <w:sz w:val="32"/>
          <w:szCs w:val="32"/>
        </w:rPr>
        <w:t>Nie dotyczy.</w:t>
      </w:r>
    </w:p>
    <w:p w14:paraId="31BB05BC" w14:textId="77777777" w:rsidR="00EA4902" w:rsidRDefault="00EA4902" w:rsidP="00490259">
      <w:pPr>
        <w:rPr>
          <w:b/>
          <w:bCs/>
          <w:sz w:val="24"/>
          <w:szCs w:val="24"/>
        </w:rPr>
      </w:pPr>
    </w:p>
    <w:p w14:paraId="71D43F77" w14:textId="77777777" w:rsidR="00490259" w:rsidRPr="00555424" w:rsidRDefault="00490259" w:rsidP="00490259">
      <w:pPr>
        <w:pStyle w:val="Nagwek1"/>
        <w:rPr>
          <w:sz w:val="20"/>
          <w:szCs w:val="20"/>
        </w:rPr>
        <w:sectPr w:rsidR="00490259" w:rsidRPr="00555424" w:rsidSect="00BA5C54">
          <w:pgSz w:w="11907" w:h="16840" w:code="9"/>
          <w:pgMar w:top="1418" w:right="1418" w:bottom="1418" w:left="1418" w:header="709" w:footer="176" w:gutter="0"/>
          <w:cols w:space="708"/>
          <w:docGrid w:linePitch="360"/>
        </w:sectPr>
      </w:pPr>
    </w:p>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6E75EE84" w14:textId="77777777" w:rsidR="00EA4902" w:rsidRDefault="00EA4902" w:rsidP="00490259">
      <w:pPr>
        <w:rPr>
          <w:b/>
          <w:bCs/>
          <w:sz w:val="24"/>
          <w:szCs w:val="24"/>
        </w:rPr>
      </w:pPr>
    </w:p>
    <w:p w14:paraId="5A6A241B" w14:textId="77777777" w:rsidR="00EA4902" w:rsidRPr="004C04CD" w:rsidRDefault="00EA4902" w:rsidP="00EA4902">
      <w:pPr>
        <w:jc w:val="center"/>
        <w:rPr>
          <w:b/>
          <w:bCs/>
          <w:i/>
          <w:iCs/>
          <w:sz w:val="24"/>
          <w:szCs w:val="24"/>
        </w:rPr>
      </w:pPr>
      <w:r w:rsidRPr="004C04CD">
        <w:rPr>
          <w:b/>
          <w:bCs/>
          <w:i/>
          <w:iCs/>
          <w:color w:val="FF0000"/>
          <w:sz w:val="32"/>
          <w:szCs w:val="32"/>
        </w:rPr>
        <w:t>Nie dotyczy.</w:t>
      </w:r>
    </w:p>
    <w:p w14:paraId="2C0B6EFB" w14:textId="77777777" w:rsidR="00EA4902" w:rsidRDefault="00EA4902" w:rsidP="00490259">
      <w:pPr>
        <w:rPr>
          <w:b/>
          <w:bCs/>
          <w:sz w:val="24"/>
          <w:szCs w:val="24"/>
        </w:rPr>
      </w:pPr>
    </w:p>
    <w:p w14:paraId="6CEBCEEF" w14:textId="77777777" w:rsidR="00490259" w:rsidRDefault="00490259" w:rsidP="008F2B27">
      <w:pPr>
        <w:jc w:val="center"/>
        <w:rPr>
          <w:b/>
          <w:bCs/>
          <w:sz w:val="24"/>
          <w:szCs w:val="24"/>
        </w:rPr>
      </w:pPr>
      <w:bookmarkStart w:id="119" w:name="_Hlk106046451"/>
    </w:p>
    <w:p w14:paraId="2D6EA35B" w14:textId="77777777" w:rsidR="00490259" w:rsidRDefault="00490259" w:rsidP="00490259">
      <w:pPr>
        <w:tabs>
          <w:tab w:val="left" w:pos="0"/>
        </w:tabs>
        <w:rPr>
          <w:color w:val="FF0000"/>
          <w:sz w:val="22"/>
          <w:szCs w:val="22"/>
        </w:rPr>
      </w:pPr>
    </w:p>
    <w:bookmarkEnd w:id="119"/>
    <w:p w14:paraId="1C766655" w14:textId="77777777" w:rsidR="00490259" w:rsidRPr="00E66F78" w:rsidRDefault="00490259" w:rsidP="00490259">
      <w:pPr>
        <w:jc w:val="both"/>
        <w:rPr>
          <w:bCs/>
          <w:i/>
          <w:iCs/>
          <w:lang w:eastAsia="zh-CN"/>
        </w:rPr>
        <w:sectPr w:rsidR="00490259" w:rsidRPr="00E66F78" w:rsidSect="00BA5C54">
          <w:pgSz w:w="11907" w:h="16840" w:code="9"/>
          <w:pgMar w:top="1418" w:right="1418" w:bottom="1418" w:left="1418"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0" w:name="_Hlk106046060"/>
      <w:bookmarkStart w:id="121" w:name="_Hlk156498045"/>
      <w:r w:rsidRPr="008057B2">
        <w:rPr>
          <w:sz w:val="22"/>
          <w:szCs w:val="22"/>
        </w:rPr>
        <w:t xml:space="preserve">Nazwa </w:t>
      </w:r>
      <w:r w:rsidR="00DB4D9E">
        <w:rPr>
          <w:sz w:val="22"/>
          <w:szCs w:val="22"/>
        </w:rPr>
        <w:t>Wykonawcy</w:t>
      </w:r>
      <w:r w:rsidRPr="008057B2">
        <w:rPr>
          <w:sz w:val="22"/>
          <w:szCs w:val="22"/>
        </w:rPr>
        <w:t>: ...................................................................................................................</w:t>
      </w:r>
    </w:p>
    <w:bookmarkEnd w:id="120"/>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2818F4B9" w:rsidR="00490259" w:rsidRPr="009B3722" w:rsidRDefault="004E7334" w:rsidP="00490259">
      <w:pPr>
        <w:spacing w:before="240"/>
        <w:ind w:left="709"/>
        <w:rPr>
          <w:rFonts w:eastAsia="Calibri"/>
          <w:sz w:val="24"/>
          <w:szCs w:val="24"/>
        </w:rPr>
      </w:pPr>
      <w:sdt>
        <w:sdtPr>
          <w:rPr>
            <w:rFonts w:eastAsia="Calibri"/>
            <w:sz w:val="24"/>
            <w:szCs w:val="24"/>
          </w:rPr>
          <w:id w:val="-133027303"/>
          <w14:checkbox>
            <w14:checked w14:val="0"/>
            <w14:checkedState w14:val="2612" w14:font="MS Gothic"/>
            <w14:uncheckedState w14:val="2610" w14:font="MS Gothic"/>
          </w14:checkbox>
        </w:sdtPr>
        <w:sdtEnd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mikroprzedsiębio</w:t>
      </w:r>
      <w:r w:rsidR="00490259">
        <w:rPr>
          <w:rFonts w:eastAsia="Calibri"/>
          <w:sz w:val="24"/>
          <w:szCs w:val="24"/>
        </w:rPr>
        <w:t>r</w:t>
      </w:r>
      <w:r w:rsidR="00490259" w:rsidRPr="009B3722">
        <w:rPr>
          <w:rFonts w:eastAsia="Calibri"/>
          <w:sz w:val="24"/>
          <w:szCs w:val="24"/>
        </w:rPr>
        <w:t>stwo</w:t>
      </w:r>
    </w:p>
    <w:p w14:paraId="37B6A82E" w14:textId="717D59AB" w:rsidR="00490259" w:rsidRPr="009B3722" w:rsidRDefault="004E7334" w:rsidP="00490259">
      <w:pPr>
        <w:spacing w:before="240"/>
        <w:ind w:left="709"/>
        <w:rPr>
          <w:rFonts w:eastAsia="Calibri"/>
          <w:sz w:val="24"/>
          <w:szCs w:val="24"/>
        </w:rPr>
      </w:pPr>
      <w:sdt>
        <w:sdtPr>
          <w:rPr>
            <w:rFonts w:eastAsia="Calibri"/>
            <w:sz w:val="24"/>
            <w:szCs w:val="24"/>
          </w:rPr>
          <w:id w:val="-1377155943"/>
          <w14:checkbox>
            <w14:checked w14:val="0"/>
            <w14:checkedState w14:val="2612" w14:font="MS Gothic"/>
            <w14:uncheckedState w14:val="2610" w14:font="MS Gothic"/>
          </w14:checkbox>
        </w:sdtPr>
        <w:sdtEnd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małe przedsiębiorstwo</w:t>
      </w:r>
    </w:p>
    <w:p w14:paraId="755EB1CB" w14:textId="61DA8631" w:rsidR="00490259" w:rsidRPr="009B3722" w:rsidRDefault="004E7334" w:rsidP="00490259">
      <w:pPr>
        <w:spacing w:before="240"/>
        <w:ind w:left="709"/>
        <w:rPr>
          <w:rFonts w:eastAsia="Calibri"/>
          <w:sz w:val="24"/>
          <w:szCs w:val="24"/>
        </w:rPr>
      </w:pPr>
      <w:sdt>
        <w:sdtPr>
          <w:rPr>
            <w:rFonts w:eastAsia="Calibri"/>
            <w:sz w:val="24"/>
            <w:szCs w:val="24"/>
          </w:rPr>
          <w:id w:val="542870212"/>
          <w14:checkbox>
            <w14:checked w14:val="0"/>
            <w14:checkedState w14:val="2612" w14:font="MS Gothic"/>
            <w14:uncheckedState w14:val="2610" w14:font="MS Gothic"/>
          </w14:checkbox>
        </w:sdtPr>
        <w:sdtEnd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średnie przedsi</w:t>
      </w:r>
      <w:r w:rsidR="00490259">
        <w:rPr>
          <w:rFonts w:eastAsia="Calibri"/>
          <w:sz w:val="24"/>
          <w:szCs w:val="24"/>
        </w:rPr>
        <w:t>ę</w:t>
      </w:r>
      <w:r w:rsidR="00490259" w:rsidRPr="009B3722">
        <w:rPr>
          <w:rFonts w:eastAsia="Calibri"/>
          <w:sz w:val="24"/>
          <w:szCs w:val="24"/>
        </w:rPr>
        <w:t>biorstwo</w:t>
      </w:r>
    </w:p>
    <w:p w14:paraId="4CD7B02E" w14:textId="17B7125D" w:rsidR="00490259" w:rsidRPr="009B3722" w:rsidRDefault="004E7334" w:rsidP="00490259">
      <w:pPr>
        <w:spacing w:before="240"/>
        <w:ind w:left="709"/>
        <w:rPr>
          <w:rFonts w:eastAsia="Calibri"/>
          <w:sz w:val="24"/>
          <w:szCs w:val="24"/>
        </w:rPr>
      </w:pPr>
      <w:sdt>
        <w:sdtPr>
          <w:rPr>
            <w:rFonts w:eastAsia="Calibri"/>
            <w:sz w:val="24"/>
            <w:szCs w:val="24"/>
          </w:rPr>
          <w:id w:val="-1266527863"/>
          <w14:checkbox>
            <w14:checked w14:val="0"/>
            <w14:checkedState w14:val="2612" w14:font="MS Gothic"/>
            <w14:uncheckedState w14:val="2610" w14:font="MS Gothic"/>
          </w14:checkbox>
        </w:sdtPr>
        <w:sdtEnd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duże przedsi</w:t>
      </w:r>
      <w:r w:rsidR="00490259">
        <w:rPr>
          <w:rFonts w:eastAsia="Calibri"/>
          <w:sz w:val="24"/>
          <w:szCs w:val="24"/>
        </w:rPr>
        <w:t>ę</w:t>
      </w:r>
      <w:r w:rsidR="00490259" w:rsidRPr="009B3722">
        <w:rPr>
          <w:rFonts w:eastAsia="Calibri"/>
          <w:sz w:val="24"/>
          <w:szCs w:val="24"/>
        </w:rPr>
        <w:t>biorstwo</w:t>
      </w:r>
    </w:p>
    <w:p w14:paraId="44E48533" w14:textId="04E5CFBF" w:rsidR="00490259" w:rsidRPr="009B3722" w:rsidRDefault="004E7334" w:rsidP="00490259">
      <w:pPr>
        <w:spacing w:before="240"/>
        <w:ind w:left="709"/>
        <w:rPr>
          <w:rFonts w:eastAsia="Calibri"/>
          <w:sz w:val="24"/>
          <w:szCs w:val="24"/>
        </w:rPr>
      </w:pPr>
      <w:sdt>
        <w:sdtPr>
          <w:rPr>
            <w:rFonts w:eastAsia="Calibri"/>
            <w:sz w:val="24"/>
            <w:szCs w:val="24"/>
          </w:rPr>
          <w:id w:val="911286763"/>
          <w14:checkbox>
            <w14:checked w14:val="0"/>
            <w14:checkedState w14:val="2612" w14:font="MS Gothic"/>
            <w14:uncheckedState w14:val="2610" w14:font="MS Gothic"/>
          </w14:checkbox>
        </w:sdtPr>
        <w:sdtEnd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1"/>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2"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560BDE">
      <w:pPr>
        <w:numPr>
          <w:ilvl w:val="0"/>
          <w:numId w:val="29"/>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560BDE">
      <w:pPr>
        <w:numPr>
          <w:ilvl w:val="1"/>
          <w:numId w:val="29"/>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560BDE">
      <w:pPr>
        <w:numPr>
          <w:ilvl w:val="1"/>
          <w:numId w:val="29"/>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560BDE">
      <w:pPr>
        <w:numPr>
          <w:ilvl w:val="1"/>
          <w:numId w:val="29"/>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560BDE">
      <w:pPr>
        <w:numPr>
          <w:ilvl w:val="0"/>
          <w:numId w:val="29"/>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560BDE">
      <w:pPr>
        <w:numPr>
          <w:ilvl w:val="0"/>
          <w:numId w:val="29"/>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2"/>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1"/>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3"/>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47B7EB4D" w:rsidR="008A46E0" w:rsidRPr="00E66F78" w:rsidRDefault="00715D96" w:rsidP="003510EE">
      <w:pPr>
        <w:tabs>
          <w:tab w:val="left" w:pos="851"/>
        </w:tabs>
        <w:jc w:val="both"/>
        <w:rPr>
          <w:sz w:val="22"/>
        </w:rPr>
      </w:pPr>
      <w:bookmarkStart w:id="123"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43211C">
        <w:rPr>
          <w:sz w:val="22"/>
        </w:rPr>
        <w:t>23</w:t>
      </w:r>
      <w:r w:rsidR="003510EE">
        <w:rPr>
          <w:sz w:val="22"/>
        </w:rPr>
        <w:t xml:space="preserve"> %.</w:t>
      </w:r>
      <w:r w:rsidR="0043211C">
        <w:rPr>
          <w:sz w:val="22"/>
        </w:rPr>
        <w:t xml:space="preserve"> </w:t>
      </w:r>
    </w:p>
    <w:p w14:paraId="3705A1AA" w14:textId="77777777" w:rsidR="008A46E0" w:rsidRPr="00E66F78" w:rsidRDefault="008A46E0" w:rsidP="003510EE">
      <w:pPr>
        <w:tabs>
          <w:tab w:val="left" w:pos="851"/>
        </w:tabs>
        <w:ind w:left="-142" w:firstLine="142"/>
        <w:jc w:val="both"/>
        <w:rPr>
          <w:sz w:val="22"/>
        </w:rPr>
      </w:pPr>
    </w:p>
    <w:bookmarkEnd w:id="123"/>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24"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F54469">
      <w:pPr>
        <w:widowControl w:val="0"/>
        <w:numPr>
          <w:ilvl w:val="7"/>
          <w:numId w:val="35"/>
        </w:numPr>
        <w:adjustRightInd w:val="0"/>
        <w:ind w:left="284" w:hanging="284"/>
        <w:contextualSpacing/>
        <w:jc w:val="both"/>
        <w:textAlignment w:val="baseline"/>
        <w:rPr>
          <w:sz w:val="22"/>
          <w:szCs w:val="22"/>
          <w:lang w:eastAsia="zh-CN"/>
        </w:rPr>
      </w:pPr>
      <w:bookmarkStart w:id="125"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18"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F54469">
      <w:pPr>
        <w:widowControl w:val="0"/>
        <w:numPr>
          <w:ilvl w:val="7"/>
          <w:numId w:val="35"/>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F54469">
      <w:pPr>
        <w:widowControl w:val="0"/>
        <w:numPr>
          <w:ilvl w:val="7"/>
          <w:numId w:val="35"/>
        </w:numPr>
        <w:adjustRightInd w:val="0"/>
        <w:ind w:left="284" w:hanging="284"/>
        <w:contextualSpacing/>
        <w:jc w:val="both"/>
        <w:textAlignment w:val="baseline"/>
        <w:rPr>
          <w:sz w:val="22"/>
          <w:szCs w:val="22"/>
          <w:lang w:eastAsia="zh-CN"/>
        </w:rPr>
      </w:pPr>
      <w:r w:rsidRPr="0080151F">
        <w:rPr>
          <w:sz w:val="22"/>
          <w:szCs w:val="22"/>
          <w:lang w:eastAsia="zh-CN"/>
        </w:rPr>
        <w:t xml:space="preserve">którego </w:t>
      </w:r>
      <w:r w:rsidRPr="00AF0BF7">
        <w:rPr>
          <w:sz w:val="22"/>
          <w:szCs w:val="22"/>
          <w:lang w:eastAsia="zh-CN"/>
        </w:rPr>
        <w:t xml:space="preserve">jednostką dominującą w rozumieniu art. 3 ust. 1 pkt 37 ustawy z dnia 29 września 1994 r. </w:t>
      </w:r>
      <w:r w:rsidR="00786E1D" w:rsidRPr="00AF0BF7">
        <w:rPr>
          <w:sz w:val="22"/>
          <w:szCs w:val="22"/>
          <w:lang w:eastAsia="zh-CN"/>
        </w:rPr>
        <w:br/>
      </w:r>
      <w:r w:rsidRPr="00AF0BF7">
        <w:rPr>
          <w:sz w:val="22"/>
          <w:szCs w:val="22"/>
          <w:lang w:eastAsia="zh-CN"/>
        </w:rPr>
        <w:t>o rachunkowości (Dz. U. z 202</w:t>
      </w:r>
      <w:r w:rsidR="003B54FC" w:rsidRPr="00AF0BF7">
        <w:rPr>
          <w:sz w:val="22"/>
          <w:szCs w:val="22"/>
          <w:lang w:eastAsia="zh-CN"/>
        </w:rPr>
        <w:t>3</w:t>
      </w:r>
      <w:r w:rsidRPr="00AF0BF7">
        <w:rPr>
          <w:sz w:val="22"/>
          <w:szCs w:val="22"/>
          <w:lang w:eastAsia="zh-CN"/>
        </w:rPr>
        <w:t xml:space="preserve"> r. poz. </w:t>
      </w:r>
      <w:r w:rsidR="003B54FC" w:rsidRPr="00AF0BF7">
        <w:rPr>
          <w:sz w:val="22"/>
          <w:szCs w:val="22"/>
          <w:lang w:eastAsia="zh-CN"/>
        </w:rPr>
        <w:t>120, 295 z późn. zm.</w:t>
      </w:r>
      <w:r w:rsidRPr="00AF0BF7">
        <w:rPr>
          <w:sz w:val="22"/>
          <w:szCs w:val="22"/>
          <w:lang w:eastAsia="zh-CN"/>
        </w:rPr>
        <w:t>)</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5"/>
    <w:p w14:paraId="5D876EBA" w14:textId="77777777" w:rsidR="00490259" w:rsidRPr="0080151F" w:rsidRDefault="00490259" w:rsidP="00F54469">
      <w:pPr>
        <w:pStyle w:val="Akapitzlist"/>
        <w:widowControl w:val="0"/>
        <w:numPr>
          <w:ilvl w:val="7"/>
          <w:numId w:val="35"/>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F54469">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F54469">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20B672E1" w14:textId="63607D5B" w:rsidR="00490259" w:rsidRPr="0080151F" w:rsidRDefault="00490259" w:rsidP="00F54469">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F54469">
      <w:pPr>
        <w:pStyle w:val="Akapitzlist"/>
        <w:widowControl w:val="0"/>
        <w:numPr>
          <w:ilvl w:val="0"/>
          <w:numId w:val="36"/>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F54469">
      <w:pPr>
        <w:pStyle w:val="Akapitzlist"/>
        <w:widowControl w:val="0"/>
        <w:numPr>
          <w:ilvl w:val="7"/>
          <w:numId w:val="35"/>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26"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F54469">
      <w:pPr>
        <w:pStyle w:val="Zwykytekst"/>
        <w:numPr>
          <w:ilvl w:val="0"/>
          <w:numId w:val="53"/>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7"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7"/>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F54469">
      <w:pPr>
        <w:pStyle w:val="Zwykytekst"/>
        <w:numPr>
          <w:ilvl w:val="0"/>
          <w:numId w:val="53"/>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8" w:name="_Hlk67825429"/>
      <w:bookmarkEnd w:id="126"/>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2173E301"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EA4902">
        <w:rPr>
          <w:b/>
          <w:bCs/>
          <w:sz w:val="22"/>
          <w:szCs w:val="22"/>
        </w:rPr>
        <w:t>KWK Sośnica</w:t>
      </w:r>
      <w:r w:rsidRPr="00895B8E">
        <w:rPr>
          <w:b/>
          <w:bCs/>
          <w:sz w:val="22"/>
          <w:szCs w:val="22"/>
        </w:rPr>
        <w:t>,</w:t>
      </w:r>
      <w:r w:rsidRPr="00895B8E">
        <w:rPr>
          <w:sz w:val="22"/>
          <w:szCs w:val="22"/>
        </w:rPr>
        <w:t xml:space="preserve"> adres: </w:t>
      </w:r>
      <w:r w:rsidR="00EA4902">
        <w:rPr>
          <w:sz w:val="22"/>
          <w:szCs w:val="22"/>
        </w:rPr>
        <w:t>ul. Błonie 6, 44-103 Gliwice</w:t>
      </w:r>
      <w:r w:rsidRPr="00895B8E">
        <w:rPr>
          <w:sz w:val="22"/>
          <w:szCs w:val="22"/>
        </w:rPr>
        <w:t>, zarejestrowana przez Sąd Rejonowy Katowice-Wschód w Katowicach Wydział Gospodarczy pod numerem KRS 0000709363, wysokość kapitału zakładowego całkowicie wpłaconego: 3 916 71</w:t>
      </w:r>
      <w:r w:rsidR="004C04CD">
        <w:rPr>
          <w:sz w:val="22"/>
          <w:szCs w:val="22"/>
        </w:rPr>
        <w:t>9</w:t>
      </w:r>
      <w:r w:rsidRPr="00895B8E">
        <w:rPr>
          <w:sz w:val="22"/>
          <w:szCs w:val="22"/>
        </w:rPr>
        <w:t xml:space="preserve"> </w:t>
      </w:r>
      <w:r w:rsidR="004C04CD">
        <w:rPr>
          <w:sz w:val="22"/>
          <w:szCs w:val="22"/>
        </w:rPr>
        <w:t>0</w:t>
      </w:r>
      <w:r w:rsidRPr="00895B8E">
        <w:rPr>
          <w:sz w:val="22"/>
          <w:szCs w:val="22"/>
        </w:rPr>
        <w:t>00,00 zł, NIP 634-</w:t>
      </w:r>
      <w:r w:rsidRPr="00C1155B">
        <w:rPr>
          <w:sz w:val="22"/>
          <w:szCs w:val="22"/>
        </w:rPr>
        <w:t xml:space="preserve">283-47-28, REGON: 360615984, </w:t>
      </w:r>
      <w:r w:rsidRPr="00C1155B">
        <w:rPr>
          <w:rFonts w:eastAsia="MS Mincho"/>
          <w:sz w:val="22"/>
          <w:szCs w:val="22"/>
        </w:rPr>
        <w:t>nr rejestrowy BDO</w:t>
      </w:r>
      <w:r w:rsidR="00EA4902">
        <w:rPr>
          <w:rFonts w:eastAsia="MS Mincho"/>
          <w:sz w:val="22"/>
          <w:szCs w:val="22"/>
        </w:rPr>
        <w:t xml:space="preserve"> </w:t>
      </w:r>
      <w:r w:rsidRPr="00C1155B">
        <w:rPr>
          <w:rFonts w:eastAsia="MS Mincho"/>
          <w:sz w:val="22"/>
          <w:szCs w:val="22"/>
        </w:rPr>
        <w:t xml:space="preserve">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531"/>
      </w:tblGrid>
      <w:tr w:rsidR="00C55667" w:rsidRPr="00CB6FBA" w14:paraId="09A8846D" w14:textId="77777777" w:rsidTr="00A04F34">
        <w:trPr>
          <w:trHeight w:val="336"/>
        </w:trPr>
        <w:tc>
          <w:tcPr>
            <w:tcW w:w="5000" w:type="pct"/>
            <w:gridSpan w:val="2"/>
            <w:vAlign w:val="center"/>
          </w:tcPr>
          <w:p w14:paraId="0FCB69DA" w14:textId="77777777" w:rsidR="00C55667" w:rsidRPr="00CB6FBA" w:rsidRDefault="00C55667" w:rsidP="00A04F34">
            <w:pPr>
              <w:widowControl w:val="0"/>
              <w:tabs>
                <w:tab w:val="left" w:pos="284"/>
                <w:tab w:val="left" w:pos="851"/>
              </w:tabs>
              <w:ind w:left="284" w:hanging="284"/>
              <w:jc w:val="center"/>
              <w:rPr>
                <w:b/>
                <w:bCs/>
              </w:rPr>
            </w:pPr>
            <w:r w:rsidRPr="00236736">
              <w:rPr>
                <w:b/>
                <w:bCs/>
                <w:sz w:val="22"/>
                <w:szCs w:val="22"/>
              </w:rPr>
              <w:t>ZAMAWIAJĄCY</w:t>
            </w:r>
          </w:p>
        </w:tc>
      </w:tr>
      <w:tr w:rsidR="00C55667" w:rsidRPr="00CB6FBA" w14:paraId="0DF6C84F" w14:textId="77777777" w:rsidTr="00A04F34">
        <w:trPr>
          <w:trHeight w:val="1123"/>
        </w:trPr>
        <w:tc>
          <w:tcPr>
            <w:tcW w:w="2500" w:type="pct"/>
            <w:vAlign w:val="center"/>
          </w:tcPr>
          <w:p w14:paraId="20ECEDDD" w14:textId="77777777" w:rsidR="00C55667" w:rsidRPr="00CB6FBA" w:rsidRDefault="00C55667" w:rsidP="00A04F34">
            <w:pPr>
              <w:widowControl w:val="0"/>
              <w:tabs>
                <w:tab w:val="left" w:pos="284"/>
                <w:tab w:val="left" w:pos="851"/>
              </w:tabs>
              <w:ind w:left="284" w:hanging="284"/>
              <w:jc w:val="center"/>
              <w:rPr>
                <w:b/>
                <w:bCs/>
              </w:rPr>
            </w:pPr>
          </w:p>
          <w:p w14:paraId="3C6E0DD4" w14:textId="77777777" w:rsidR="00C55667" w:rsidRPr="00CB6FBA" w:rsidRDefault="00C55667" w:rsidP="00A04F34">
            <w:pPr>
              <w:widowControl w:val="0"/>
              <w:tabs>
                <w:tab w:val="left" w:pos="284"/>
                <w:tab w:val="left" w:pos="851"/>
              </w:tabs>
              <w:rPr>
                <w:b/>
                <w:bCs/>
              </w:rPr>
            </w:pPr>
          </w:p>
          <w:p w14:paraId="65154FFC" w14:textId="77777777" w:rsidR="00C55667" w:rsidRPr="00CB6FBA" w:rsidRDefault="00C55667" w:rsidP="00A04F34">
            <w:pPr>
              <w:widowControl w:val="0"/>
              <w:tabs>
                <w:tab w:val="left" w:pos="284"/>
                <w:tab w:val="left" w:pos="851"/>
              </w:tabs>
              <w:ind w:left="284" w:hanging="284"/>
              <w:jc w:val="center"/>
              <w:rPr>
                <w:b/>
                <w:bCs/>
              </w:rPr>
            </w:pPr>
          </w:p>
        </w:tc>
        <w:tc>
          <w:tcPr>
            <w:tcW w:w="2500" w:type="pct"/>
            <w:vAlign w:val="center"/>
          </w:tcPr>
          <w:p w14:paraId="7DAA6BCE" w14:textId="77777777" w:rsidR="00C55667" w:rsidRPr="00CB6FBA" w:rsidRDefault="00C55667" w:rsidP="00A04F34">
            <w:pPr>
              <w:widowControl w:val="0"/>
              <w:tabs>
                <w:tab w:val="left" w:pos="284"/>
                <w:tab w:val="left" w:pos="851"/>
              </w:tabs>
              <w:rPr>
                <w:b/>
                <w:bCs/>
              </w:rPr>
            </w:pPr>
          </w:p>
        </w:tc>
      </w:tr>
      <w:tr w:rsidR="00C55667" w:rsidRPr="00CB6FBA" w14:paraId="71E1EA50" w14:textId="77777777" w:rsidTr="00A04F34">
        <w:trPr>
          <w:trHeight w:val="982"/>
        </w:trPr>
        <w:tc>
          <w:tcPr>
            <w:tcW w:w="2500" w:type="pct"/>
            <w:tcBorders>
              <w:top w:val="single" w:sz="4" w:space="0" w:color="auto"/>
              <w:left w:val="single" w:sz="4" w:space="0" w:color="auto"/>
              <w:bottom w:val="single" w:sz="4" w:space="0" w:color="auto"/>
              <w:right w:val="single" w:sz="4" w:space="0" w:color="auto"/>
            </w:tcBorders>
            <w:vAlign w:val="center"/>
          </w:tcPr>
          <w:p w14:paraId="4F6F2596" w14:textId="77777777" w:rsidR="00C55667" w:rsidRPr="00CB6FBA" w:rsidRDefault="00C55667" w:rsidP="00A04F34">
            <w:pPr>
              <w:widowControl w:val="0"/>
              <w:tabs>
                <w:tab w:val="left" w:pos="284"/>
                <w:tab w:val="left" w:pos="851"/>
              </w:tabs>
              <w:ind w:left="284" w:hanging="284"/>
              <w:jc w:val="center"/>
            </w:pPr>
            <w:r w:rsidRPr="00CB6FBA">
              <w:t>Sekretarz Komisji Przetargowej</w:t>
            </w:r>
            <w:r w:rsidRPr="00CB6FBA">
              <w:br/>
              <w:t>lub</w:t>
            </w:r>
            <w:r>
              <w:t xml:space="preserve"> </w:t>
            </w:r>
            <w:r w:rsidRPr="00CB6FBA">
              <w:t>inna osoba wyznaczona</w:t>
            </w:r>
          </w:p>
        </w:tc>
        <w:tc>
          <w:tcPr>
            <w:tcW w:w="2500" w:type="pct"/>
            <w:tcBorders>
              <w:top w:val="single" w:sz="4" w:space="0" w:color="auto"/>
              <w:left w:val="single" w:sz="4" w:space="0" w:color="auto"/>
              <w:bottom w:val="single" w:sz="4" w:space="0" w:color="auto"/>
              <w:right w:val="single" w:sz="4" w:space="0" w:color="auto"/>
            </w:tcBorders>
            <w:vAlign w:val="center"/>
          </w:tcPr>
          <w:p w14:paraId="7601CFBE" w14:textId="77777777" w:rsidR="00C55667" w:rsidRPr="00CB6FBA" w:rsidRDefault="00C55667" w:rsidP="00A04F34">
            <w:pPr>
              <w:widowControl w:val="0"/>
              <w:tabs>
                <w:tab w:val="left" w:pos="284"/>
                <w:tab w:val="left" w:pos="851"/>
              </w:tabs>
              <w:ind w:left="284" w:hanging="284"/>
              <w:jc w:val="center"/>
              <w:rPr>
                <w:b/>
                <w:bCs/>
              </w:rPr>
            </w:pPr>
          </w:p>
          <w:p w14:paraId="3E8BAD93" w14:textId="77777777" w:rsidR="00C55667" w:rsidRPr="00CB6FBA" w:rsidRDefault="00C55667" w:rsidP="00A04F34">
            <w:pPr>
              <w:widowControl w:val="0"/>
              <w:tabs>
                <w:tab w:val="left" w:pos="284"/>
                <w:tab w:val="left" w:pos="851"/>
              </w:tabs>
              <w:rPr>
                <w:b/>
                <w:bCs/>
              </w:rPr>
            </w:pPr>
          </w:p>
          <w:p w14:paraId="0F8EBC7E" w14:textId="77777777" w:rsidR="00C55667" w:rsidRPr="00CB6FBA" w:rsidRDefault="00C55667" w:rsidP="00A04F34">
            <w:pPr>
              <w:widowControl w:val="0"/>
              <w:tabs>
                <w:tab w:val="left" w:pos="284"/>
                <w:tab w:val="left" w:pos="851"/>
              </w:tabs>
              <w:ind w:left="284" w:hanging="284"/>
              <w:jc w:val="center"/>
              <w:rPr>
                <w:b/>
                <w:bCs/>
              </w:rPr>
            </w:pPr>
          </w:p>
        </w:tc>
      </w:tr>
      <w:tr w:rsidR="00C55667" w:rsidRPr="00CB6FBA" w14:paraId="53AA4090" w14:textId="77777777" w:rsidTr="00A04F34">
        <w:trPr>
          <w:trHeight w:val="982"/>
        </w:trPr>
        <w:tc>
          <w:tcPr>
            <w:tcW w:w="2500" w:type="pct"/>
            <w:tcBorders>
              <w:top w:val="single" w:sz="4" w:space="0" w:color="auto"/>
              <w:left w:val="single" w:sz="4" w:space="0" w:color="auto"/>
              <w:bottom w:val="single" w:sz="4" w:space="0" w:color="auto"/>
              <w:right w:val="single" w:sz="4" w:space="0" w:color="auto"/>
            </w:tcBorders>
            <w:vAlign w:val="center"/>
          </w:tcPr>
          <w:p w14:paraId="02E6F647" w14:textId="77777777" w:rsidR="00C55667" w:rsidRPr="00CB6FBA" w:rsidRDefault="00C55667" w:rsidP="00A04F34">
            <w:pPr>
              <w:widowControl w:val="0"/>
              <w:tabs>
                <w:tab w:val="left" w:pos="284"/>
                <w:tab w:val="left" w:pos="851"/>
              </w:tabs>
              <w:ind w:left="284" w:hanging="284"/>
              <w:jc w:val="center"/>
            </w:pPr>
            <w:r w:rsidRPr="00CB6FBA">
              <w:t>Osoby odpowiedzialne za nadzór i realizację umowy ze strony Zamawiającego</w:t>
            </w:r>
          </w:p>
        </w:tc>
        <w:tc>
          <w:tcPr>
            <w:tcW w:w="2500" w:type="pct"/>
            <w:tcBorders>
              <w:top w:val="single" w:sz="4" w:space="0" w:color="auto"/>
              <w:left w:val="single" w:sz="4" w:space="0" w:color="auto"/>
              <w:bottom w:val="single" w:sz="4" w:space="0" w:color="auto"/>
              <w:right w:val="single" w:sz="4" w:space="0" w:color="auto"/>
            </w:tcBorders>
            <w:vAlign w:val="center"/>
          </w:tcPr>
          <w:p w14:paraId="7182B4F7" w14:textId="77777777" w:rsidR="00C55667" w:rsidRPr="00CB6FBA" w:rsidRDefault="00C55667" w:rsidP="00A04F34">
            <w:pPr>
              <w:widowControl w:val="0"/>
              <w:tabs>
                <w:tab w:val="left" w:pos="284"/>
                <w:tab w:val="left" w:pos="851"/>
              </w:tabs>
              <w:rPr>
                <w:b/>
                <w:bCs/>
              </w:rPr>
            </w:pPr>
          </w:p>
          <w:p w14:paraId="3E656A42" w14:textId="77777777" w:rsidR="00C55667" w:rsidRPr="00CB6FBA" w:rsidRDefault="00C55667" w:rsidP="00A04F34">
            <w:pPr>
              <w:widowControl w:val="0"/>
              <w:tabs>
                <w:tab w:val="left" w:pos="284"/>
                <w:tab w:val="left" w:pos="851"/>
              </w:tabs>
              <w:ind w:left="284" w:hanging="284"/>
              <w:jc w:val="center"/>
              <w:rPr>
                <w:b/>
                <w:bCs/>
              </w:rPr>
            </w:pPr>
          </w:p>
        </w:tc>
      </w:tr>
      <w:tr w:rsidR="00C55667" w:rsidRPr="00CB6FBA" w14:paraId="2AE7E905" w14:textId="77777777" w:rsidTr="00A04F34">
        <w:trPr>
          <w:trHeight w:val="982"/>
        </w:trPr>
        <w:tc>
          <w:tcPr>
            <w:tcW w:w="2500" w:type="pct"/>
            <w:tcBorders>
              <w:top w:val="single" w:sz="4" w:space="0" w:color="auto"/>
              <w:left w:val="single" w:sz="4" w:space="0" w:color="auto"/>
              <w:bottom w:val="single" w:sz="4" w:space="0" w:color="auto"/>
              <w:right w:val="single" w:sz="4" w:space="0" w:color="auto"/>
            </w:tcBorders>
            <w:vAlign w:val="center"/>
          </w:tcPr>
          <w:p w14:paraId="457BC54E" w14:textId="77777777" w:rsidR="00C55667" w:rsidRPr="00CB6FBA" w:rsidRDefault="00C55667" w:rsidP="00A04F34">
            <w:pPr>
              <w:widowControl w:val="0"/>
              <w:tabs>
                <w:tab w:val="left" w:pos="284"/>
                <w:tab w:val="left" w:pos="851"/>
              </w:tabs>
              <w:ind w:left="284" w:hanging="284"/>
              <w:jc w:val="center"/>
            </w:pPr>
            <w:r w:rsidRPr="00CB6FBA">
              <w:t>Dział Prawny</w:t>
            </w:r>
          </w:p>
        </w:tc>
        <w:tc>
          <w:tcPr>
            <w:tcW w:w="2500" w:type="pct"/>
            <w:tcBorders>
              <w:top w:val="single" w:sz="4" w:space="0" w:color="auto"/>
              <w:left w:val="single" w:sz="4" w:space="0" w:color="auto"/>
              <w:bottom w:val="single" w:sz="4" w:space="0" w:color="auto"/>
              <w:right w:val="single" w:sz="4" w:space="0" w:color="auto"/>
            </w:tcBorders>
            <w:vAlign w:val="center"/>
          </w:tcPr>
          <w:p w14:paraId="384D17E1" w14:textId="77777777" w:rsidR="00C55667" w:rsidRPr="00CB6FBA" w:rsidRDefault="00C55667" w:rsidP="00A04F34">
            <w:pPr>
              <w:widowControl w:val="0"/>
              <w:tabs>
                <w:tab w:val="left" w:pos="284"/>
                <w:tab w:val="left" w:pos="851"/>
              </w:tabs>
              <w:rPr>
                <w:b/>
                <w:bCs/>
              </w:rPr>
            </w:pPr>
          </w:p>
          <w:p w14:paraId="0099E4B7" w14:textId="77777777" w:rsidR="00C55667" w:rsidRPr="00CB6FBA" w:rsidRDefault="00C55667" w:rsidP="00A04F34">
            <w:pPr>
              <w:widowControl w:val="0"/>
              <w:tabs>
                <w:tab w:val="left" w:pos="284"/>
                <w:tab w:val="left" w:pos="851"/>
              </w:tabs>
              <w:ind w:left="284" w:hanging="284"/>
              <w:jc w:val="center"/>
              <w:rPr>
                <w:b/>
                <w:bCs/>
              </w:rPr>
            </w:pPr>
          </w:p>
        </w:tc>
      </w:tr>
      <w:tr w:rsidR="00C55667" w:rsidRPr="00CB6FBA" w14:paraId="4377B710" w14:textId="77777777" w:rsidTr="00A04F34">
        <w:trPr>
          <w:trHeight w:val="982"/>
        </w:trPr>
        <w:tc>
          <w:tcPr>
            <w:tcW w:w="2500" w:type="pct"/>
            <w:tcBorders>
              <w:top w:val="single" w:sz="4" w:space="0" w:color="auto"/>
              <w:left w:val="single" w:sz="4" w:space="0" w:color="auto"/>
              <w:bottom w:val="single" w:sz="4" w:space="0" w:color="auto"/>
              <w:right w:val="single" w:sz="4" w:space="0" w:color="auto"/>
            </w:tcBorders>
            <w:vAlign w:val="center"/>
          </w:tcPr>
          <w:p w14:paraId="1DE32290" w14:textId="77777777" w:rsidR="00C55667" w:rsidRPr="00CB6FBA" w:rsidRDefault="00C55667" w:rsidP="00A04F34">
            <w:pPr>
              <w:widowControl w:val="0"/>
              <w:tabs>
                <w:tab w:val="left" w:pos="284"/>
                <w:tab w:val="left" w:pos="851"/>
              </w:tabs>
              <w:ind w:left="284" w:hanging="284"/>
              <w:jc w:val="center"/>
            </w:pPr>
            <w:r w:rsidRPr="00CB6FBA">
              <w:t xml:space="preserve">Inna osoba w zależności od charakteru zamówienia </w:t>
            </w:r>
            <w:r w:rsidRPr="00CB6FBA">
              <w:br/>
              <w:t>(np. w zakresie RODO)</w:t>
            </w:r>
          </w:p>
        </w:tc>
        <w:tc>
          <w:tcPr>
            <w:tcW w:w="2500" w:type="pct"/>
            <w:tcBorders>
              <w:top w:val="single" w:sz="4" w:space="0" w:color="auto"/>
              <w:left w:val="single" w:sz="4" w:space="0" w:color="auto"/>
              <w:bottom w:val="single" w:sz="4" w:space="0" w:color="auto"/>
              <w:right w:val="single" w:sz="4" w:space="0" w:color="auto"/>
            </w:tcBorders>
            <w:vAlign w:val="center"/>
          </w:tcPr>
          <w:p w14:paraId="2DB1A0B4" w14:textId="77777777" w:rsidR="00C55667" w:rsidRPr="00CB6FBA" w:rsidRDefault="00C55667" w:rsidP="00A04F34">
            <w:pPr>
              <w:widowControl w:val="0"/>
              <w:tabs>
                <w:tab w:val="left" w:pos="284"/>
                <w:tab w:val="left" w:pos="851"/>
              </w:tabs>
              <w:rPr>
                <w:b/>
                <w:bCs/>
              </w:rPr>
            </w:pPr>
          </w:p>
          <w:p w14:paraId="126EE5EF" w14:textId="77777777" w:rsidR="00C55667" w:rsidRPr="00CB6FBA" w:rsidRDefault="00C55667" w:rsidP="00A04F34">
            <w:pPr>
              <w:widowControl w:val="0"/>
              <w:tabs>
                <w:tab w:val="left" w:pos="284"/>
                <w:tab w:val="left" w:pos="851"/>
              </w:tabs>
              <w:ind w:left="284" w:hanging="284"/>
              <w:jc w:val="center"/>
              <w:rPr>
                <w:b/>
                <w:bCs/>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F54469">
      <w:pPr>
        <w:numPr>
          <w:ilvl w:val="1"/>
          <w:numId w:val="48"/>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F54469">
      <w:pPr>
        <w:numPr>
          <w:ilvl w:val="1"/>
          <w:numId w:val="48"/>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3B54FC" w:rsidRPr="00B65952" w14:paraId="489603C6" w14:textId="77777777" w:rsidTr="003532A1">
        <w:trPr>
          <w:trHeight w:val="20"/>
          <w:tblHeader/>
        </w:trPr>
        <w:tc>
          <w:tcPr>
            <w:tcW w:w="5000" w:type="pct"/>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29" w:name="_Hlk163038647"/>
          </w:p>
          <w:p w14:paraId="5876810B" w14:textId="77777777" w:rsidR="003B54FC" w:rsidRPr="00B65952" w:rsidRDefault="003B54FC" w:rsidP="003B54FC">
            <w:pPr>
              <w:widowControl w:val="0"/>
              <w:tabs>
                <w:tab w:val="left" w:pos="851"/>
              </w:tabs>
              <w:ind w:left="26" w:hanging="26"/>
              <w:jc w:val="center"/>
            </w:pPr>
            <w:r w:rsidRPr="00C55667">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C55667">
        <w:trPr>
          <w:trHeight w:val="20"/>
          <w:tblHeader/>
        </w:trPr>
        <w:tc>
          <w:tcPr>
            <w:tcW w:w="5000" w:type="pct"/>
            <w:shd w:val="clear" w:color="auto" w:fill="BFBFBF" w:themeFill="background1" w:themeFillShade="BF"/>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C55667">
              <w:rPr>
                <w:b/>
                <w:bCs/>
                <w:sz w:val="22"/>
                <w:szCs w:val="22"/>
                <w:shd w:val="clear" w:color="auto" w:fill="BFBFBF" w:themeFill="background1" w:themeFillShade="BF"/>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29"/>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rPr>
          <w:noProof w:val="0"/>
          <w:color w:val="auto"/>
        </w:rPr>
        <w:id w:val="-1055619971"/>
        <w:docPartObj>
          <w:docPartGallery w:val="Table of Contents"/>
          <w:docPartUnique/>
        </w:docPartObj>
      </w:sdtPr>
      <w:sdtEndPr>
        <w:rPr>
          <w:b/>
          <w:bCs/>
        </w:rPr>
      </w:sdtEndPr>
      <w:sdtContent>
        <w:p w14:paraId="1621A809" w14:textId="3A295941" w:rsidR="00BB3697" w:rsidRPr="000237C9" w:rsidRDefault="00BB3697" w:rsidP="00563C98">
          <w:pPr>
            <w:pStyle w:val="Spistreci1"/>
            <w:rPr>
              <w:color w:val="auto"/>
            </w:rPr>
          </w:pPr>
          <w:r w:rsidRPr="000237C9">
            <w:rPr>
              <w:color w:val="auto"/>
            </w:rPr>
            <w:t>Spis treści:</w:t>
          </w:r>
        </w:p>
        <w:p w14:paraId="48D1F060" w14:textId="08A55997" w:rsidR="00760E93" w:rsidRPr="000237C9" w:rsidRDefault="002354E3" w:rsidP="00563C98">
          <w:pPr>
            <w:pStyle w:val="Spistreci1"/>
            <w:rPr>
              <w:rFonts w:asciiTheme="minorHAnsi" w:eastAsiaTheme="minorEastAsia" w:hAnsiTheme="minorHAnsi" w:cstheme="minorBidi"/>
              <w:color w:val="auto"/>
              <w:kern w:val="2"/>
              <w:sz w:val="22"/>
              <w:szCs w:val="22"/>
              <w14:ligatures w14:val="standardContextual"/>
            </w:rPr>
          </w:pPr>
          <w:r w:rsidRPr="000237C9">
            <w:rPr>
              <w:rFonts w:ascii="Calibri Light" w:hAnsi="Calibri Light"/>
              <w:color w:val="auto"/>
              <w:sz w:val="32"/>
              <w:szCs w:val="32"/>
            </w:rPr>
            <w:fldChar w:fldCharType="begin"/>
          </w:r>
          <w:r w:rsidRPr="000237C9">
            <w:rPr>
              <w:rFonts w:ascii="Calibri Light" w:hAnsi="Calibri Light"/>
              <w:color w:val="auto"/>
              <w:sz w:val="32"/>
              <w:szCs w:val="32"/>
            </w:rPr>
            <w:instrText xml:space="preserve"> TOC \h \z \u \t "Nagłówek 2;1" </w:instrText>
          </w:r>
          <w:r w:rsidRPr="000237C9">
            <w:rPr>
              <w:rFonts w:ascii="Calibri Light" w:hAnsi="Calibri Light"/>
              <w:color w:val="auto"/>
              <w:sz w:val="32"/>
              <w:szCs w:val="32"/>
            </w:rPr>
            <w:fldChar w:fldCharType="separate"/>
          </w:r>
          <w:hyperlink w:anchor="_Toc148612298" w:history="1">
            <w:r w:rsidR="00760E93" w:rsidRPr="000237C9">
              <w:rPr>
                <w:rStyle w:val="Hipercze"/>
                <w:color w:val="auto"/>
              </w:rPr>
              <w:t>§ 1. Podstawa zawarcia Umowy</w:t>
            </w:r>
            <w:r w:rsidR="00760E93" w:rsidRPr="000237C9">
              <w:rPr>
                <w:webHidden/>
                <w:color w:val="auto"/>
              </w:rPr>
              <w:tab/>
            </w:r>
            <w:r w:rsidR="00760E93" w:rsidRPr="000237C9">
              <w:rPr>
                <w:webHidden/>
                <w:color w:val="auto"/>
              </w:rPr>
              <w:fldChar w:fldCharType="begin"/>
            </w:r>
            <w:r w:rsidR="00760E93" w:rsidRPr="000237C9">
              <w:rPr>
                <w:webHidden/>
                <w:color w:val="auto"/>
              </w:rPr>
              <w:instrText xml:space="preserve"> PAGEREF _Toc148612298 \h </w:instrText>
            </w:r>
            <w:r w:rsidR="00760E93" w:rsidRPr="000237C9">
              <w:rPr>
                <w:webHidden/>
                <w:color w:val="auto"/>
              </w:rPr>
            </w:r>
            <w:r w:rsidR="00760E93" w:rsidRPr="000237C9">
              <w:rPr>
                <w:webHidden/>
                <w:color w:val="auto"/>
              </w:rPr>
              <w:fldChar w:fldCharType="separate"/>
            </w:r>
            <w:r w:rsidR="00E912CB">
              <w:rPr>
                <w:webHidden/>
                <w:color w:val="auto"/>
              </w:rPr>
              <w:t>51</w:t>
            </w:r>
            <w:r w:rsidR="00760E93" w:rsidRPr="000237C9">
              <w:rPr>
                <w:webHidden/>
                <w:color w:val="auto"/>
              </w:rPr>
              <w:fldChar w:fldCharType="end"/>
            </w:r>
          </w:hyperlink>
        </w:p>
        <w:p w14:paraId="38FF727C" w14:textId="0960607F"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299" w:history="1">
            <w:r w:rsidRPr="000237C9">
              <w:rPr>
                <w:rStyle w:val="Hipercze"/>
                <w:color w:val="auto"/>
              </w:rPr>
              <w:t>§ 2. Przedmiot Umowy</w:t>
            </w:r>
            <w:r w:rsidRPr="000237C9">
              <w:rPr>
                <w:webHidden/>
                <w:color w:val="auto"/>
              </w:rPr>
              <w:tab/>
            </w:r>
            <w:r w:rsidRPr="000237C9">
              <w:rPr>
                <w:webHidden/>
                <w:color w:val="auto"/>
              </w:rPr>
              <w:fldChar w:fldCharType="begin"/>
            </w:r>
            <w:r w:rsidRPr="000237C9">
              <w:rPr>
                <w:webHidden/>
                <w:color w:val="auto"/>
              </w:rPr>
              <w:instrText xml:space="preserve"> PAGEREF _Toc148612299 \h </w:instrText>
            </w:r>
            <w:r w:rsidRPr="000237C9">
              <w:rPr>
                <w:webHidden/>
                <w:color w:val="auto"/>
              </w:rPr>
            </w:r>
            <w:r w:rsidRPr="000237C9">
              <w:rPr>
                <w:webHidden/>
                <w:color w:val="auto"/>
              </w:rPr>
              <w:fldChar w:fldCharType="separate"/>
            </w:r>
            <w:r w:rsidR="00E912CB">
              <w:rPr>
                <w:webHidden/>
                <w:color w:val="auto"/>
              </w:rPr>
              <w:t>51</w:t>
            </w:r>
            <w:r w:rsidRPr="000237C9">
              <w:rPr>
                <w:webHidden/>
                <w:color w:val="auto"/>
              </w:rPr>
              <w:fldChar w:fldCharType="end"/>
            </w:r>
          </w:hyperlink>
        </w:p>
        <w:p w14:paraId="3AD7D032" w14:textId="5FAEB283"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0" w:history="1">
            <w:r w:rsidRPr="000237C9">
              <w:rPr>
                <w:rStyle w:val="Hipercze"/>
                <w:color w:val="auto"/>
              </w:rPr>
              <w:t>§ 3. Cena i sposób rozliczeń</w:t>
            </w:r>
            <w:r w:rsidRPr="000237C9">
              <w:rPr>
                <w:webHidden/>
                <w:color w:val="auto"/>
              </w:rPr>
              <w:tab/>
            </w:r>
            <w:r w:rsidRPr="000237C9">
              <w:rPr>
                <w:webHidden/>
                <w:color w:val="auto"/>
              </w:rPr>
              <w:fldChar w:fldCharType="begin"/>
            </w:r>
            <w:r w:rsidRPr="000237C9">
              <w:rPr>
                <w:webHidden/>
                <w:color w:val="auto"/>
              </w:rPr>
              <w:instrText xml:space="preserve"> PAGEREF _Toc148612300 \h </w:instrText>
            </w:r>
            <w:r w:rsidRPr="000237C9">
              <w:rPr>
                <w:webHidden/>
                <w:color w:val="auto"/>
              </w:rPr>
            </w:r>
            <w:r w:rsidRPr="000237C9">
              <w:rPr>
                <w:webHidden/>
                <w:color w:val="auto"/>
              </w:rPr>
              <w:fldChar w:fldCharType="separate"/>
            </w:r>
            <w:r w:rsidR="00E912CB">
              <w:rPr>
                <w:webHidden/>
                <w:color w:val="auto"/>
              </w:rPr>
              <w:t>51</w:t>
            </w:r>
            <w:r w:rsidRPr="000237C9">
              <w:rPr>
                <w:webHidden/>
                <w:color w:val="auto"/>
              </w:rPr>
              <w:fldChar w:fldCharType="end"/>
            </w:r>
          </w:hyperlink>
        </w:p>
        <w:p w14:paraId="045ADD24" w14:textId="069F39F4"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1" w:history="1">
            <w:r w:rsidRPr="000237C9">
              <w:rPr>
                <w:rStyle w:val="Hipercze"/>
                <w:color w:val="auto"/>
              </w:rPr>
              <w:t>§ 4. Fakturowanie i płatności</w:t>
            </w:r>
            <w:r w:rsidRPr="000237C9">
              <w:rPr>
                <w:webHidden/>
                <w:color w:val="auto"/>
              </w:rPr>
              <w:tab/>
            </w:r>
            <w:r w:rsidRPr="000237C9">
              <w:rPr>
                <w:webHidden/>
                <w:color w:val="auto"/>
              </w:rPr>
              <w:fldChar w:fldCharType="begin"/>
            </w:r>
            <w:r w:rsidRPr="000237C9">
              <w:rPr>
                <w:webHidden/>
                <w:color w:val="auto"/>
              </w:rPr>
              <w:instrText xml:space="preserve"> PAGEREF _Toc148612301 \h </w:instrText>
            </w:r>
            <w:r w:rsidRPr="000237C9">
              <w:rPr>
                <w:webHidden/>
                <w:color w:val="auto"/>
              </w:rPr>
            </w:r>
            <w:r w:rsidRPr="000237C9">
              <w:rPr>
                <w:webHidden/>
                <w:color w:val="auto"/>
              </w:rPr>
              <w:fldChar w:fldCharType="separate"/>
            </w:r>
            <w:r w:rsidR="00E912CB">
              <w:rPr>
                <w:webHidden/>
                <w:color w:val="auto"/>
              </w:rPr>
              <w:t>52</w:t>
            </w:r>
            <w:r w:rsidRPr="000237C9">
              <w:rPr>
                <w:webHidden/>
                <w:color w:val="auto"/>
              </w:rPr>
              <w:fldChar w:fldCharType="end"/>
            </w:r>
          </w:hyperlink>
        </w:p>
        <w:p w14:paraId="2CE272CA" w14:textId="52005F03"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2" w:history="1">
            <w:r w:rsidRPr="000237C9">
              <w:rPr>
                <w:rStyle w:val="Hipercze"/>
                <w:color w:val="auto"/>
              </w:rPr>
              <w:t>§ 5. Termin realizacji</w:t>
            </w:r>
            <w:r w:rsidRPr="000237C9">
              <w:rPr>
                <w:webHidden/>
                <w:color w:val="auto"/>
              </w:rPr>
              <w:tab/>
            </w:r>
            <w:r w:rsidRPr="000237C9">
              <w:rPr>
                <w:webHidden/>
                <w:color w:val="auto"/>
              </w:rPr>
              <w:fldChar w:fldCharType="begin"/>
            </w:r>
            <w:r w:rsidRPr="000237C9">
              <w:rPr>
                <w:webHidden/>
                <w:color w:val="auto"/>
              </w:rPr>
              <w:instrText xml:space="preserve"> PAGEREF _Toc148612302 \h </w:instrText>
            </w:r>
            <w:r w:rsidRPr="000237C9">
              <w:rPr>
                <w:webHidden/>
                <w:color w:val="auto"/>
              </w:rPr>
            </w:r>
            <w:r w:rsidRPr="000237C9">
              <w:rPr>
                <w:webHidden/>
                <w:color w:val="auto"/>
              </w:rPr>
              <w:fldChar w:fldCharType="separate"/>
            </w:r>
            <w:r w:rsidR="00E912CB">
              <w:rPr>
                <w:webHidden/>
                <w:color w:val="auto"/>
              </w:rPr>
              <w:t>54</w:t>
            </w:r>
            <w:r w:rsidRPr="000237C9">
              <w:rPr>
                <w:webHidden/>
                <w:color w:val="auto"/>
              </w:rPr>
              <w:fldChar w:fldCharType="end"/>
            </w:r>
          </w:hyperlink>
        </w:p>
        <w:p w14:paraId="065A7884" w14:textId="7C841EAD"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3" w:history="1">
            <w:r w:rsidRPr="000237C9">
              <w:rPr>
                <w:rStyle w:val="Hipercze"/>
                <w:color w:val="auto"/>
              </w:rPr>
              <w:t>§ 6. Gwarancja i postępowanie reklamacyjne</w:t>
            </w:r>
            <w:r w:rsidRPr="000237C9">
              <w:rPr>
                <w:webHidden/>
                <w:color w:val="auto"/>
              </w:rPr>
              <w:tab/>
            </w:r>
            <w:r w:rsidRPr="000237C9">
              <w:rPr>
                <w:webHidden/>
                <w:color w:val="auto"/>
              </w:rPr>
              <w:fldChar w:fldCharType="begin"/>
            </w:r>
            <w:r w:rsidRPr="000237C9">
              <w:rPr>
                <w:webHidden/>
                <w:color w:val="auto"/>
              </w:rPr>
              <w:instrText xml:space="preserve"> PAGEREF _Toc148612303 \h </w:instrText>
            </w:r>
            <w:r w:rsidRPr="000237C9">
              <w:rPr>
                <w:webHidden/>
                <w:color w:val="auto"/>
              </w:rPr>
            </w:r>
            <w:r w:rsidRPr="000237C9">
              <w:rPr>
                <w:webHidden/>
                <w:color w:val="auto"/>
              </w:rPr>
              <w:fldChar w:fldCharType="separate"/>
            </w:r>
            <w:r w:rsidR="00E912CB">
              <w:rPr>
                <w:webHidden/>
                <w:color w:val="auto"/>
              </w:rPr>
              <w:t>54</w:t>
            </w:r>
            <w:r w:rsidRPr="000237C9">
              <w:rPr>
                <w:webHidden/>
                <w:color w:val="auto"/>
              </w:rPr>
              <w:fldChar w:fldCharType="end"/>
            </w:r>
          </w:hyperlink>
        </w:p>
        <w:p w14:paraId="57CE1E38" w14:textId="12932D9B"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4" w:history="1">
            <w:r w:rsidRPr="000237C9">
              <w:rPr>
                <w:rStyle w:val="Hipercze"/>
                <w:color w:val="auto"/>
              </w:rPr>
              <w:t>§ 7. Szczególne obowiązki Wykonawcy</w:t>
            </w:r>
            <w:r w:rsidRPr="000237C9">
              <w:rPr>
                <w:webHidden/>
                <w:color w:val="auto"/>
              </w:rPr>
              <w:tab/>
            </w:r>
            <w:r w:rsidRPr="000237C9">
              <w:rPr>
                <w:webHidden/>
                <w:color w:val="auto"/>
              </w:rPr>
              <w:fldChar w:fldCharType="begin"/>
            </w:r>
            <w:r w:rsidRPr="000237C9">
              <w:rPr>
                <w:webHidden/>
                <w:color w:val="auto"/>
              </w:rPr>
              <w:instrText xml:space="preserve"> PAGEREF _Toc148612304 \h </w:instrText>
            </w:r>
            <w:r w:rsidRPr="000237C9">
              <w:rPr>
                <w:webHidden/>
                <w:color w:val="auto"/>
              </w:rPr>
            </w:r>
            <w:r w:rsidRPr="000237C9">
              <w:rPr>
                <w:webHidden/>
                <w:color w:val="auto"/>
              </w:rPr>
              <w:fldChar w:fldCharType="separate"/>
            </w:r>
            <w:r w:rsidR="00E912CB">
              <w:rPr>
                <w:webHidden/>
                <w:color w:val="auto"/>
              </w:rPr>
              <w:t>55</w:t>
            </w:r>
            <w:r w:rsidRPr="000237C9">
              <w:rPr>
                <w:webHidden/>
                <w:color w:val="auto"/>
              </w:rPr>
              <w:fldChar w:fldCharType="end"/>
            </w:r>
          </w:hyperlink>
        </w:p>
        <w:p w14:paraId="196A2203" w14:textId="4A2B4BAA"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5" w:history="1">
            <w:r w:rsidRPr="000237C9">
              <w:rPr>
                <w:rStyle w:val="Hipercze"/>
                <w:color w:val="auto"/>
              </w:rPr>
              <w:t>§ 8. Zabezpieczenie należytego wykonania Umowy</w:t>
            </w:r>
            <w:r w:rsidRPr="000237C9">
              <w:rPr>
                <w:webHidden/>
                <w:color w:val="auto"/>
              </w:rPr>
              <w:tab/>
            </w:r>
            <w:r w:rsidRPr="000237C9">
              <w:rPr>
                <w:webHidden/>
                <w:color w:val="auto"/>
              </w:rPr>
              <w:fldChar w:fldCharType="begin"/>
            </w:r>
            <w:r w:rsidRPr="000237C9">
              <w:rPr>
                <w:webHidden/>
                <w:color w:val="auto"/>
              </w:rPr>
              <w:instrText xml:space="preserve"> PAGEREF _Toc148612305 \h </w:instrText>
            </w:r>
            <w:r w:rsidRPr="000237C9">
              <w:rPr>
                <w:webHidden/>
                <w:color w:val="auto"/>
              </w:rPr>
            </w:r>
            <w:r w:rsidRPr="000237C9">
              <w:rPr>
                <w:webHidden/>
                <w:color w:val="auto"/>
              </w:rPr>
              <w:fldChar w:fldCharType="separate"/>
            </w:r>
            <w:r w:rsidR="00E912CB">
              <w:rPr>
                <w:webHidden/>
                <w:color w:val="auto"/>
              </w:rPr>
              <w:t>56</w:t>
            </w:r>
            <w:r w:rsidRPr="000237C9">
              <w:rPr>
                <w:webHidden/>
                <w:color w:val="auto"/>
              </w:rPr>
              <w:fldChar w:fldCharType="end"/>
            </w:r>
          </w:hyperlink>
        </w:p>
        <w:p w14:paraId="17A79480" w14:textId="0DF66D4F"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6" w:history="1">
            <w:r w:rsidRPr="000237C9">
              <w:rPr>
                <w:rStyle w:val="Hipercze"/>
                <w:color w:val="auto"/>
              </w:rPr>
              <w:t xml:space="preserve">§ 9. Wymagania dotyczące zatrudnienia </w:t>
            </w:r>
            <w:r w:rsidRPr="000237C9">
              <w:rPr>
                <w:rStyle w:val="Hipercze"/>
                <w:i/>
                <w:iCs/>
                <w:color w:val="auto"/>
              </w:rPr>
              <w:t>(dotyczy usług)</w:t>
            </w:r>
            <w:r w:rsidRPr="000237C9">
              <w:rPr>
                <w:webHidden/>
                <w:color w:val="auto"/>
              </w:rPr>
              <w:tab/>
            </w:r>
            <w:r w:rsidRPr="000237C9">
              <w:rPr>
                <w:webHidden/>
                <w:color w:val="auto"/>
              </w:rPr>
              <w:fldChar w:fldCharType="begin"/>
            </w:r>
            <w:r w:rsidRPr="000237C9">
              <w:rPr>
                <w:webHidden/>
                <w:color w:val="auto"/>
              </w:rPr>
              <w:instrText xml:space="preserve"> PAGEREF _Toc148612306 \h </w:instrText>
            </w:r>
            <w:r w:rsidRPr="000237C9">
              <w:rPr>
                <w:webHidden/>
                <w:color w:val="auto"/>
              </w:rPr>
            </w:r>
            <w:r w:rsidRPr="000237C9">
              <w:rPr>
                <w:webHidden/>
                <w:color w:val="auto"/>
              </w:rPr>
              <w:fldChar w:fldCharType="separate"/>
            </w:r>
            <w:r w:rsidR="00E912CB">
              <w:rPr>
                <w:webHidden/>
                <w:color w:val="auto"/>
              </w:rPr>
              <w:t>56</w:t>
            </w:r>
            <w:r w:rsidRPr="000237C9">
              <w:rPr>
                <w:webHidden/>
                <w:color w:val="auto"/>
              </w:rPr>
              <w:fldChar w:fldCharType="end"/>
            </w:r>
          </w:hyperlink>
        </w:p>
        <w:p w14:paraId="12F8A9F3" w14:textId="5033CC41"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7" w:history="1">
            <w:r w:rsidRPr="000237C9">
              <w:rPr>
                <w:rStyle w:val="Hipercze"/>
                <w:color w:val="auto"/>
              </w:rPr>
              <w:t>§ 10. Podwykonawstwo</w:t>
            </w:r>
            <w:r w:rsidRPr="000237C9">
              <w:rPr>
                <w:webHidden/>
                <w:color w:val="auto"/>
              </w:rPr>
              <w:tab/>
            </w:r>
            <w:r w:rsidRPr="000237C9">
              <w:rPr>
                <w:webHidden/>
                <w:color w:val="auto"/>
              </w:rPr>
              <w:fldChar w:fldCharType="begin"/>
            </w:r>
            <w:r w:rsidRPr="000237C9">
              <w:rPr>
                <w:webHidden/>
                <w:color w:val="auto"/>
              </w:rPr>
              <w:instrText xml:space="preserve"> PAGEREF _Toc148612307 \h </w:instrText>
            </w:r>
            <w:r w:rsidRPr="000237C9">
              <w:rPr>
                <w:webHidden/>
                <w:color w:val="auto"/>
              </w:rPr>
            </w:r>
            <w:r w:rsidRPr="000237C9">
              <w:rPr>
                <w:webHidden/>
                <w:color w:val="auto"/>
              </w:rPr>
              <w:fldChar w:fldCharType="separate"/>
            </w:r>
            <w:r w:rsidR="00E912CB">
              <w:rPr>
                <w:webHidden/>
                <w:color w:val="auto"/>
              </w:rPr>
              <w:t>56</w:t>
            </w:r>
            <w:r w:rsidRPr="000237C9">
              <w:rPr>
                <w:webHidden/>
                <w:color w:val="auto"/>
              </w:rPr>
              <w:fldChar w:fldCharType="end"/>
            </w:r>
          </w:hyperlink>
        </w:p>
        <w:p w14:paraId="689C92A3" w14:textId="2334D54F"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8" w:history="1">
            <w:r w:rsidRPr="000237C9">
              <w:rPr>
                <w:rStyle w:val="Hipercze"/>
                <w:color w:val="auto"/>
              </w:rPr>
              <w:t>§ 11. Nadzór i koordynacja</w:t>
            </w:r>
            <w:r w:rsidRPr="000237C9">
              <w:rPr>
                <w:webHidden/>
                <w:color w:val="auto"/>
              </w:rPr>
              <w:tab/>
            </w:r>
            <w:r w:rsidRPr="000237C9">
              <w:rPr>
                <w:webHidden/>
                <w:color w:val="auto"/>
              </w:rPr>
              <w:fldChar w:fldCharType="begin"/>
            </w:r>
            <w:r w:rsidRPr="000237C9">
              <w:rPr>
                <w:webHidden/>
                <w:color w:val="auto"/>
              </w:rPr>
              <w:instrText xml:space="preserve"> PAGEREF _Toc148612308 \h </w:instrText>
            </w:r>
            <w:r w:rsidRPr="000237C9">
              <w:rPr>
                <w:webHidden/>
                <w:color w:val="auto"/>
              </w:rPr>
            </w:r>
            <w:r w:rsidRPr="000237C9">
              <w:rPr>
                <w:webHidden/>
                <w:color w:val="auto"/>
              </w:rPr>
              <w:fldChar w:fldCharType="separate"/>
            </w:r>
            <w:r w:rsidR="00E912CB">
              <w:rPr>
                <w:webHidden/>
                <w:color w:val="auto"/>
              </w:rPr>
              <w:t>57</w:t>
            </w:r>
            <w:r w:rsidRPr="000237C9">
              <w:rPr>
                <w:webHidden/>
                <w:color w:val="auto"/>
              </w:rPr>
              <w:fldChar w:fldCharType="end"/>
            </w:r>
          </w:hyperlink>
        </w:p>
        <w:p w14:paraId="59B25C5E" w14:textId="6CD2E680"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09" w:history="1">
            <w:r w:rsidRPr="000237C9">
              <w:rPr>
                <w:rStyle w:val="Hipercze"/>
                <w:color w:val="auto"/>
              </w:rPr>
              <w:t>§ 12. Badania kontrolne (Audyt)</w:t>
            </w:r>
            <w:r w:rsidRPr="000237C9">
              <w:rPr>
                <w:webHidden/>
                <w:color w:val="auto"/>
              </w:rPr>
              <w:tab/>
            </w:r>
            <w:r w:rsidRPr="000237C9">
              <w:rPr>
                <w:webHidden/>
                <w:color w:val="auto"/>
              </w:rPr>
              <w:fldChar w:fldCharType="begin"/>
            </w:r>
            <w:r w:rsidRPr="000237C9">
              <w:rPr>
                <w:webHidden/>
                <w:color w:val="auto"/>
              </w:rPr>
              <w:instrText xml:space="preserve"> PAGEREF _Toc148612309 \h </w:instrText>
            </w:r>
            <w:r w:rsidRPr="000237C9">
              <w:rPr>
                <w:webHidden/>
                <w:color w:val="auto"/>
              </w:rPr>
            </w:r>
            <w:r w:rsidRPr="000237C9">
              <w:rPr>
                <w:webHidden/>
                <w:color w:val="auto"/>
              </w:rPr>
              <w:fldChar w:fldCharType="separate"/>
            </w:r>
            <w:r w:rsidR="00E912CB">
              <w:rPr>
                <w:webHidden/>
                <w:color w:val="auto"/>
              </w:rPr>
              <w:t>57</w:t>
            </w:r>
            <w:r w:rsidRPr="000237C9">
              <w:rPr>
                <w:webHidden/>
                <w:color w:val="auto"/>
              </w:rPr>
              <w:fldChar w:fldCharType="end"/>
            </w:r>
          </w:hyperlink>
        </w:p>
        <w:p w14:paraId="2A8E643B" w14:textId="20FA927C"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0" w:history="1">
            <w:r w:rsidRPr="000237C9">
              <w:rPr>
                <w:rStyle w:val="Hipercze"/>
                <w:color w:val="auto"/>
              </w:rPr>
              <w:t>§ 13. Kary umowne i odpowiedzialność</w:t>
            </w:r>
            <w:r w:rsidRPr="000237C9">
              <w:rPr>
                <w:webHidden/>
                <w:color w:val="auto"/>
              </w:rPr>
              <w:tab/>
            </w:r>
            <w:r w:rsidRPr="000237C9">
              <w:rPr>
                <w:webHidden/>
                <w:color w:val="auto"/>
              </w:rPr>
              <w:fldChar w:fldCharType="begin"/>
            </w:r>
            <w:r w:rsidRPr="000237C9">
              <w:rPr>
                <w:webHidden/>
                <w:color w:val="auto"/>
              </w:rPr>
              <w:instrText xml:space="preserve"> PAGEREF _Toc148612310 \h </w:instrText>
            </w:r>
            <w:r w:rsidRPr="000237C9">
              <w:rPr>
                <w:webHidden/>
                <w:color w:val="auto"/>
              </w:rPr>
            </w:r>
            <w:r w:rsidRPr="000237C9">
              <w:rPr>
                <w:webHidden/>
                <w:color w:val="auto"/>
              </w:rPr>
              <w:fldChar w:fldCharType="separate"/>
            </w:r>
            <w:r w:rsidR="00E912CB">
              <w:rPr>
                <w:webHidden/>
                <w:color w:val="auto"/>
              </w:rPr>
              <w:t>58</w:t>
            </w:r>
            <w:r w:rsidRPr="000237C9">
              <w:rPr>
                <w:webHidden/>
                <w:color w:val="auto"/>
              </w:rPr>
              <w:fldChar w:fldCharType="end"/>
            </w:r>
          </w:hyperlink>
        </w:p>
        <w:p w14:paraId="33A7FC5B" w14:textId="7DAF89F3"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1" w:history="1">
            <w:r w:rsidRPr="000237C9">
              <w:rPr>
                <w:rStyle w:val="Hipercze"/>
                <w:color w:val="auto"/>
              </w:rPr>
              <w:t>§ 14. Rozwiązanie, odstąpienie lub wypowiedzenie Umowy</w:t>
            </w:r>
            <w:r w:rsidRPr="000237C9">
              <w:rPr>
                <w:webHidden/>
                <w:color w:val="auto"/>
              </w:rPr>
              <w:tab/>
            </w:r>
            <w:r w:rsidRPr="000237C9">
              <w:rPr>
                <w:webHidden/>
                <w:color w:val="auto"/>
              </w:rPr>
              <w:fldChar w:fldCharType="begin"/>
            </w:r>
            <w:r w:rsidRPr="000237C9">
              <w:rPr>
                <w:webHidden/>
                <w:color w:val="auto"/>
              </w:rPr>
              <w:instrText xml:space="preserve"> PAGEREF _Toc148612311 \h </w:instrText>
            </w:r>
            <w:r w:rsidRPr="000237C9">
              <w:rPr>
                <w:webHidden/>
                <w:color w:val="auto"/>
              </w:rPr>
            </w:r>
            <w:r w:rsidRPr="000237C9">
              <w:rPr>
                <w:webHidden/>
                <w:color w:val="auto"/>
              </w:rPr>
              <w:fldChar w:fldCharType="separate"/>
            </w:r>
            <w:r w:rsidR="00E912CB">
              <w:rPr>
                <w:webHidden/>
                <w:color w:val="auto"/>
              </w:rPr>
              <w:t>60</w:t>
            </w:r>
            <w:r w:rsidRPr="000237C9">
              <w:rPr>
                <w:webHidden/>
                <w:color w:val="auto"/>
              </w:rPr>
              <w:fldChar w:fldCharType="end"/>
            </w:r>
          </w:hyperlink>
        </w:p>
        <w:p w14:paraId="4E890F7E" w14:textId="6E0018C8"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2" w:history="1">
            <w:r w:rsidRPr="000237C9">
              <w:rPr>
                <w:rStyle w:val="Hipercze"/>
                <w:color w:val="auto"/>
              </w:rPr>
              <w:t>§ 15. Zmiany Umowy</w:t>
            </w:r>
            <w:r w:rsidRPr="000237C9">
              <w:rPr>
                <w:webHidden/>
                <w:color w:val="auto"/>
              </w:rPr>
              <w:tab/>
            </w:r>
            <w:r w:rsidRPr="000237C9">
              <w:rPr>
                <w:webHidden/>
                <w:color w:val="auto"/>
              </w:rPr>
              <w:fldChar w:fldCharType="begin"/>
            </w:r>
            <w:r w:rsidRPr="000237C9">
              <w:rPr>
                <w:webHidden/>
                <w:color w:val="auto"/>
              </w:rPr>
              <w:instrText xml:space="preserve"> PAGEREF _Toc148612312 \h </w:instrText>
            </w:r>
            <w:r w:rsidRPr="000237C9">
              <w:rPr>
                <w:webHidden/>
                <w:color w:val="auto"/>
              </w:rPr>
            </w:r>
            <w:r w:rsidRPr="000237C9">
              <w:rPr>
                <w:webHidden/>
                <w:color w:val="auto"/>
              </w:rPr>
              <w:fldChar w:fldCharType="separate"/>
            </w:r>
            <w:r w:rsidR="00E912CB">
              <w:rPr>
                <w:webHidden/>
                <w:color w:val="auto"/>
              </w:rPr>
              <w:t>62</w:t>
            </w:r>
            <w:r w:rsidRPr="000237C9">
              <w:rPr>
                <w:webHidden/>
                <w:color w:val="auto"/>
              </w:rPr>
              <w:fldChar w:fldCharType="end"/>
            </w:r>
          </w:hyperlink>
        </w:p>
        <w:p w14:paraId="7B2425D8" w14:textId="6336F37D"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3" w:history="1">
            <w:r w:rsidRPr="000237C9">
              <w:rPr>
                <w:rStyle w:val="Hipercze"/>
                <w:color w:val="auto"/>
              </w:rPr>
              <w:t>§ 16. Waloryzacja</w:t>
            </w:r>
            <w:r w:rsidRPr="000237C9">
              <w:rPr>
                <w:webHidden/>
                <w:color w:val="auto"/>
              </w:rPr>
              <w:tab/>
            </w:r>
            <w:r w:rsidRPr="000237C9">
              <w:rPr>
                <w:webHidden/>
                <w:color w:val="auto"/>
              </w:rPr>
              <w:fldChar w:fldCharType="begin"/>
            </w:r>
            <w:r w:rsidRPr="000237C9">
              <w:rPr>
                <w:webHidden/>
                <w:color w:val="auto"/>
              </w:rPr>
              <w:instrText xml:space="preserve"> PAGEREF _Toc148612313 \h </w:instrText>
            </w:r>
            <w:r w:rsidRPr="000237C9">
              <w:rPr>
                <w:webHidden/>
                <w:color w:val="auto"/>
              </w:rPr>
            </w:r>
            <w:r w:rsidRPr="000237C9">
              <w:rPr>
                <w:webHidden/>
                <w:color w:val="auto"/>
              </w:rPr>
              <w:fldChar w:fldCharType="separate"/>
            </w:r>
            <w:r w:rsidR="00E912CB">
              <w:rPr>
                <w:webHidden/>
                <w:color w:val="auto"/>
              </w:rPr>
              <w:t>62</w:t>
            </w:r>
            <w:r w:rsidRPr="000237C9">
              <w:rPr>
                <w:webHidden/>
                <w:color w:val="auto"/>
              </w:rPr>
              <w:fldChar w:fldCharType="end"/>
            </w:r>
          </w:hyperlink>
        </w:p>
        <w:p w14:paraId="34CCBDD7" w14:textId="6528A571"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4" w:history="1">
            <w:r w:rsidRPr="000237C9">
              <w:rPr>
                <w:rStyle w:val="Hipercze"/>
                <w:color w:val="auto"/>
              </w:rPr>
              <w:t>§ 17. Ochrona danych osobowych</w:t>
            </w:r>
            <w:r w:rsidRPr="000237C9">
              <w:rPr>
                <w:webHidden/>
                <w:color w:val="auto"/>
              </w:rPr>
              <w:tab/>
            </w:r>
            <w:r w:rsidRPr="000237C9">
              <w:rPr>
                <w:webHidden/>
                <w:color w:val="auto"/>
              </w:rPr>
              <w:fldChar w:fldCharType="begin"/>
            </w:r>
            <w:r w:rsidRPr="000237C9">
              <w:rPr>
                <w:webHidden/>
                <w:color w:val="auto"/>
              </w:rPr>
              <w:instrText xml:space="preserve"> PAGEREF _Toc148612314 \h </w:instrText>
            </w:r>
            <w:r w:rsidRPr="000237C9">
              <w:rPr>
                <w:webHidden/>
                <w:color w:val="auto"/>
              </w:rPr>
            </w:r>
            <w:r w:rsidRPr="000237C9">
              <w:rPr>
                <w:webHidden/>
                <w:color w:val="auto"/>
              </w:rPr>
              <w:fldChar w:fldCharType="separate"/>
            </w:r>
            <w:r w:rsidR="00E912CB">
              <w:rPr>
                <w:webHidden/>
                <w:color w:val="auto"/>
              </w:rPr>
              <w:t>62</w:t>
            </w:r>
            <w:r w:rsidRPr="000237C9">
              <w:rPr>
                <w:webHidden/>
                <w:color w:val="auto"/>
              </w:rPr>
              <w:fldChar w:fldCharType="end"/>
            </w:r>
          </w:hyperlink>
        </w:p>
        <w:p w14:paraId="2D9BAA03" w14:textId="07845568"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5" w:history="1">
            <w:r w:rsidRPr="000237C9">
              <w:rPr>
                <w:rStyle w:val="Hipercze"/>
                <w:color w:val="auto"/>
              </w:rPr>
              <w:t>§ 18. Ochrona tajemnic przedsiębiorcy, zachowanie poufności</w:t>
            </w:r>
            <w:r w:rsidRPr="000237C9">
              <w:rPr>
                <w:webHidden/>
                <w:color w:val="auto"/>
              </w:rPr>
              <w:tab/>
            </w:r>
            <w:r w:rsidRPr="000237C9">
              <w:rPr>
                <w:webHidden/>
                <w:color w:val="auto"/>
              </w:rPr>
              <w:fldChar w:fldCharType="begin"/>
            </w:r>
            <w:r w:rsidRPr="000237C9">
              <w:rPr>
                <w:webHidden/>
                <w:color w:val="auto"/>
              </w:rPr>
              <w:instrText xml:space="preserve"> PAGEREF _Toc148612315 \h </w:instrText>
            </w:r>
            <w:r w:rsidRPr="000237C9">
              <w:rPr>
                <w:webHidden/>
                <w:color w:val="auto"/>
              </w:rPr>
            </w:r>
            <w:r w:rsidRPr="000237C9">
              <w:rPr>
                <w:webHidden/>
                <w:color w:val="auto"/>
              </w:rPr>
              <w:fldChar w:fldCharType="separate"/>
            </w:r>
            <w:r w:rsidR="00E912CB">
              <w:rPr>
                <w:webHidden/>
                <w:color w:val="auto"/>
              </w:rPr>
              <w:t>62</w:t>
            </w:r>
            <w:r w:rsidRPr="000237C9">
              <w:rPr>
                <w:webHidden/>
                <w:color w:val="auto"/>
              </w:rPr>
              <w:fldChar w:fldCharType="end"/>
            </w:r>
          </w:hyperlink>
        </w:p>
        <w:p w14:paraId="47D604D0" w14:textId="5A5A14AD"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6" w:history="1">
            <w:r w:rsidRPr="000237C9">
              <w:rPr>
                <w:rStyle w:val="Hipercze"/>
                <w:color w:val="auto"/>
              </w:rPr>
              <w:t>§ 19. Zasady etyki</w:t>
            </w:r>
            <w:r w:rsidRPr="000237C9">
              <w:rPr>
                <w:webHidden/>
                <w:color w:val="auto"/>
              </w:rPr>
              <w:tab/>
            </w:r>
            <w:r w:rsidRPr="000237C9">
              <w:rPr>
                <w:webHidden/>
                <w:color w:val="auto"/>
              </w:rPr>
              <w:fldChar w:fldCharType="begin"/>
            </w:r>
            <w:r w:rsidRPr="000237C9">
              <w:rPr>
                <w:webHidden/>
                <w:color w:val="auto"/>
              </w:rPr>
              <w:instrText xml:space="preserve"> PAGEREF _Toc148612316 \h </w:instrText>
            </w:r>
            <w:r w:rsidRPr="000237C9">
              <w:rPr>
                <w:webHidden/>
                <w:color w:val="auto"/>
              </w:rPr>
            </w:r>
            <w:r w:rsidRPr="000237C9">
              <w:rPr>
                <w:webHidden/>
                <w:color w:val="auto"/>
              </w:rPr>
              <w:fldChar w:fldCharType="separate"/>
            </w:r>
            <w:r w:rsidR="00E912CB">
              <w:rPr>
                <w:webHidden/>
                <w:color w:val="auto"/>
              </w:rPr>
              <w:t>63</w:t>
            </w:r>
            <w:r w:rsidRPr="000237C9">
              <w:rPr>
                <w:webHidden/>
                <w:color w:val="auto"/>
              </w:rPr>
              <w:fldChar w:fldCharType="end"/>
            </w:r>
          </w:hyperlink>
        </w:p>
        <w:p w14:paraId="78838397" w14:textId="0CA8965A"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7" w:history="1">
            <w:r w:rsidRPr="000237C9">
              <w:rPr>
                <w:rStyle w:val="Hipercze"/>
                <w:color w:val="auto"/>
              </w:rPr>
              <w:t>§ 20. Nadzór wynikający z zarządzania środowiskowego</w:t>
            </w:r>
            <w:r w:rsidRPr="000237C9">
              <w:rPr>
                <w:webHidden/>
                <w:color w:val="auto"/>
              </w:rPr>
              <w:tab/>
            </w:r>
            <w:r w:rsidRPr="000237C9">
              <w:rPr>
                <w:webHidden/>
                <w:color w:val="auto"/>
              </w:rPr>
              <w:fldChar w:fldCharType="begin"/>
            </w:r>
            <w:r w:rsidRPr="000237C9">
              <w:rPr>
                <w:webHidden/>
                <w:color w:val="auto"/>
              </w:rPr>
              <w:instrText xml:space="preserve"> PAGEREF _Toc148612317 \h </w:instrText>
            </w:r>
            <w:r w:rsidRPr="000237C9">
              <w:rPr>
                <w:webHidden/>
                <w:color w:val="auto"/>
              </w:rPr>
            </w:r>
            <w:r w:rsidRPr="000237C9">
              <w:rPr>
                <w:webHidden/>
                <w:color w:val="auto"/>
              </w:rPr>
              <w:fldChar w:fldCharType="separate"/>
            </w:r>
            <w:r w:rsidR="00E912CB">
              <w:rPr>
                <w:webHidden/>
                <w:color w:val="auto"/>
              </w:rPr>
              <w:t>64</w:t>
            </w:r>
            <w:r w:rsidRPr="000237C9">
              <w:rPr>
                <w:webHidden/>
                <w:color w:val="auto"/>
              </w:rPr>
              <w:fldChar w:fldCharType="end"/>
            </w:r>
          </w:hyperlink>
        </w:p>
        <w:p w14:paraId="685C2480" w14:textId="4E39A7B2"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8" w:history="1">
            <w:r w:rsidRPr="000237C9">
              <w:rPr>
                <w:rStyle w:val="Hipercze"/>
                <w:color w:val="auto"/>
              </w:rPr>
              <w:t>§ 21. Siła wyższa</w:t>
            </w:r>
            <w:r w:rsidRPr="000237C9">
              <w:rPr>
                <w:webHidden/>
                <w:color w:val="auto"/>
              </w:rPr>
              <w:tab/>
            </w:r>
            <w:r w:rsidRPr="000237C9">
              <w:rPr>
                <w:webHidden/>
                <w:color w:val="auto"/>
              </w:rPr>
              <w:fldChar w:fldCharType="begin"/>
            </w:r>
            <w:r w:rsidRPr="000237C9">
              <w:rPr>
                <w:webHidden/>
                <w:color w:val="auto"/>
              </w:rPr>
              <w:instrText xml:space="preserve"> PAGEREF _Toc148612318 \h </w:instrText>
            </w:r>
            <w:r w:rsidRPr="000237C9">
              <w:rPr>
                <w:webHidden/>
                <w:color w:val="auto"/>
              </w:rPr>
            </w:r>
            <w:r w:rsidRPr="000237C9">
              <w:rPr>
                <w:webHidden/>
                <w:color w:val="auto"/>
              </w:rPr>
              <w:fldChar w:fldCharType="separate"/>
            </w:r>
            <w:r w:rsidR="00E912CB">
              <w:rPr>
                <w:webHidden/>
                <w:color w:val="auto"/>
              </w:rPr>
              <w:t>64</w:t>
            </w:r>
            <w:r w:rsidRPr="000237C9">
              <w:rPr>
                <w:webHidden/>
                <w:color w:val="auto"/>
              </w:rPr>
              <w:fldChar w:fldCharType="end"/>
            </w:r>
          </w:hyperlink>
        </w:p>
        <w:p w14:paraId="31F12B07" w14:textId="7074E12A"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19" w:history="1">
            <w:r w:rsidRPr="000237C9">
              <w:rPr>
                <w:rStyle w:val="Hipercze"/>
                <w:color w:val="auto"/>
              </w:rPr>
              <w:t>§ 22. Postanowienia końcowe</w:t>
            </w:r>
            <w:r w:rsidRPr="000237C9">
              <w:rPr>
                <w:webHidden/>
                <w:color w:val="auto"/>
              </w:rPr>
              <w:tab/>
            </w:r>
            <w:r w:rsidRPr="000237C9">
              <w:rPr>
                <w:webHidden/>
                <w:color w:val="auto"/>
              </w:rPr>
              <w:fldChar w:fldCharType="begin"/>
            </w:r>
            <w:r w:rsidRPr="000237C9">
              <w:rPr>
                <w:webHidden/>
                <w:color w:val="auto"/>
              </w:rPr>
              <w:instrText xml:space="preserve"> PAGEREF _Toc148612319 \h </w:instrText>
            </w:r>
            <w:r w:rsidRPr="000237C9">
              <w:rPr>
                <w:webHidden/>
                <w:color w:val="auto"/>
              </w:rPr>
            </w:r>
            <w:r w:rsidRPr="000237C9">
              <w:rPr>
                <w:webHidden/>
                <w:color w:val="auto"/>
              </w:rPr>
              <w:fldChar w:fldCharType="separate"/>
            </w:r>
            <w:r w:rsidR="00E912CB">
              <w:rPr>
                <w:webHidden/>
                <w:color w:val="auto"/>
              </w:rPr>
              <w:t>65</w:t>
            </w:r>
            <w:r w:rsidRPr="000237C9">
              <w:rPr>
                <w:webHidden/>
                <w:color w:val="auto"/>
              </w:rPr>
              <w:fldChar w:fldCharType="end"/>
            </w:r>
          </w:hyperlink>
        </w:p>
        <w:p w14:paraId="0C0C6DEF" w14:textId="7CC9FFB8" w:rsidR="00760E93" w:rsidRPr="000237C9" w:rsidRDefault="00760E93" w:rsidP="00563C98">
          <w:pPr>
            <w:pStyle w:val="Spistreci1"/>
            <w:rPr>
              <w:rFonts w:asciiTheme="minorHAnsi" w:eastAsiaTheme="minorEastAsia" w:hAnsiTheme="minorHAnsi" w:cstheme="minorBidi"/>
              <w:color w:val="auto"/>
              <w:kern w:val="2"/>
              <w:sz w:val="22"/>
              <w:szCs w:val="22"/>
              <w14:ligatures w14:val="standardContextual"/>
            </w:rPr>
          </w:pPr>
          <w:hyperlink w:anchor="_Toc148612320" w:history="1">
            <w:r w:rsidRPr="000237C9">
              <w:rPr>
                <w:rStyle w:val="Hipercze"/>
                <w:color w:val="auto"/>
              </w:rPr>
              <w:t>Załączniki do Umowy</w:t>
            </w:r>
            <w:r w:rsidRPr="000237C9">
              <w:rPr>
                <w:webHidden/>
                <w:color w:val="auto"/>
              </w:rPr>
              <w:tab/>
            </w:r>
            <w:r w:rsidRPr="000237C9">
              <w:rPr>
                <w:webHidden/>
                <w:color w:val="auto"/>
              </w:rPr>
              <w:fldChar w:fldCharType="begin"/>
            </w:r>
            <w:r w:rsidRPr="000237C9">
              <w:rPr>
                <w:webHidden/>
                <w:color w:val="auto"/>
              </w:rPr>
              <w:instrText xml:space="preserve"> PAGEREF _Toc148612320 \h </w:instrText>
            </w:r>
            <w:r w:rsidRPr="000237C9">
              <w:rPr>
                <w:webHidden/>
                <w:color w:val="auto"/>
              </w:rPr>
            </w:r>
            <w:r w:rsidRPr="000237C9">
              <w:rPr>
                <w:webHidden/>
                <w:color w:val="auto"/>
              </w:rPr>
              <w:fldChar w:fldCharType="separate"/>
            </w:r>
            <w:r w:rsidR="00E912CB">
              <w:rPr>
                <w:webHidden/>
                <w:color w:val="auto"/>
              </w:rPr>
              <w:t>65</w:t>
            </w:r>
            <w:r w:rsidRPr="000237C9">
              <w:rPr>
                <w:webHidden/>
                <w:color w:val="auto"/>
              </w:rPr>
              <w:fldChar w:fldCharType="end"/>
            </w:r>
          </w:hyperlink>
        </w:p>
        <w:p w14:paraId="2B09694E" w14:textId="53E21AC0" w:rsidR="000C23F8" w:rsidRDefault="002354E3" w:rsidP="002354E3">
          <w:pPr>
            <w:keepNext/>
            <w:keepLines/>
            <w:spacing w:before="240" w:line="259" w:lineRule="auto"/>
            <w:rPr>
              <w:b/>
              <w:bCs/>
            </w:rPr>
          </w:pPr>
          <w:r w:rsidRPr="000237C9">
            <w:rPr>
              <w:rFonts w:ascii="Calibri Light" w:hAnsi="Calibri Light"/>
              <w:sz w:val="32"/>
              <w:szCs w:val="32"/>
            </w:rPr>
            <w:fldChar w:fldCharType="end"/>
          </w:r>
        </w:p>
      </w:sdtContent>
    </w:sdt>
    <w:bookmarkEnd w:id="128"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30" w:name="_Toc64016200"/>
      <w:bookmarkStart w:id="131" w:name="_Toc106095860"/>
      <w:bookmarkStart w:id="132" w:name="_Toc106096300"/>
      <w:bookmarkStart w:id="133" w:name="_Toc106096404"/>
      <w:bookmarkStart w:id="134" w:name="_Toc148612298"/>
      <w:bookmarkStart w:id="135" w:name="_Hlk67825483"/>
      <w:r w:rsidRPr="000C23F8">
        <w:lastRenderedPageBreak/>
        <w:t>§ 1. Podstawa zawarcia Umowy</w:t>
      </w:r>
      <w:bookmarkEnd w:id="130"/>
      <w:bookmarkEnd w:id="131"/>
      <w:bookmarkEnd w:id="132"/>
      <w:bookmarkEnd w:id="133"/>
      <w:bookmarkEnd w:id="134"/>
    </w:p>
    <w:p w14:paraId="16A3B8FC" w14:textId="11CC9046" w:rsidR="000C23F8" w:rsidRDefault="000C23F8" w:rsidP="00F54469">
      <w:pPr>
        <w:numPr>
          <w:ilvl w:val="0"/>
          <w:numId w:val="37"/>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0237C9" w:rsidRPr="000237C9">
        <w:rPr>
          <w:sz w:val="22"/>
          <w:szCs w:val="22"/>
        </w:rPr>
        <w:t xml:space="preserve">Świadczenie usług serwisowych </w:t>
      </w:r>
      <w:r w:rsidR="000237C9">
        <w:rPr>
          <w:sz w:val="22"/>
          <w:szCs w:val="22"/>
        </w:rPr>
        <w:br/>
      </w:r>
      <w:r w:rsidR="000237C9" w:rsidRPr="000237C9">
        <w:rPr>
          <w:sz w:val="22"/>
          <w:szCs w:val="22"/>
        </w:rPr>
        <w:t>i wykonywania przeglądów okresowych agregatu prądotwórczego o mocy 1946 kW firmy TEDOM dla Polskiej Grupy Górniczej S.A. Oddział KWK Sośnica</w:t>
      </w:r>
      <w:r w:rsidRPr="000237C9">
        <w:rPr>
          <w:sz w:val="22"/>
          <w:szCs w:val="22"/>
        </w:rPr>
        <w:t xml:space="preserve"> </w:t>
      </w:r>
      <w:r w:rsidRPr="00E66F78">
        <w:rPr>
          <w:sz w:val="22"/>
          <w:szCs w:val="22"/>
        </w:rPr>
        <w:t xml:space="preserve">(nr sprawy </w:t>
      </w:r>
      <w:r w:rsidR="000237C9">
        <w:rPr>
          <w:sz w:val="22"/>
          <w:szCs w:val="22"/>
        </w:rPr>
        <w:t>412501633</w:t>
      </w:r>
      <w:r w:rsidRPr="00E92E2C">
        <w:rPr>
          <w:sz w:val="22"/>
          <w:szCs w:val="22"/>
        </w:rPr>
        <w:t>)</w:t>
      </w:r>
      <w:r w:rsidR="000237C9">
        <w:rPr>
          <w:sz w:val="22"/>
          <w:szCs w:val="22"/>
        </w:rPr>
        <w:t xml:space="preserve">. </w:t>
      </w:r>
    </w:p>
    <w:p w14:paraId="71B53A15" w14:textId="79DD3AAC" w:rsidR="000C23F8" w:rsidRPr="000C0BCE" w:rsidRDefault="000C23F8" w:rsidP="00F54469">
      <w:pPr>
        <w:numPr>
          <w:ilvl w:val="0"/>
          <w:numId w:val="37"/>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36" w:name="_Hlk106017812"/>
      <w:bookmarkEnd w:id="135"/>
    </w:p>
    <w:p w14:paraId="2AA2865F" w14:textId="77777777" w:rsidR="000C23F8" w:rsidRPr="00E66F78" w:rsidRDefault="000C23F8" w:rsidP="000C23F8">
      <w:pPr>
        <w:pStyle w:val="Nagwek2"/>
      </w:pPr>
      <w:bookmarkStart w:id="137" w:name="_Toc64016201"/>
      <w:bookmarkStart w:id="138" w:name="_Toc106095861"/>
      <w:bookmarkStart w:id="139" w:name="_Toc106096301"/>
      <w:bookmarkStart w:id="140" w:name="_Toc106096405"/>
      <w:bookmarkStart w:id="141" w:name="_Toc148612299"/>
      <w:r w:rsidRPr="00E66F78">
        <w:t>§</w:t>
      </w:r>
      <w:r>
        <w:t xml:space="preserve"> </w:t>
      </w:r>
      <w:r w:rsidRPr="00E66F78">
        <w:t>2. Przedmiot Umowy</w:t>
      </w:r>
      <w:bookmarkEnd w:id="137"/>
      <w:bookmarkEnd w:id="138"/>
      <w:bookmarkEnd w:id="139"/>
      <w:bookmarkEnd w:id="140"/>
      <w:bookmarkEnd w:id="141"/>
    </w:p>
    <w:p w14:paraId="3809B8E3" w14:textId="593222AC" w:rsidR="000C23F8" w:rsidRPr="00F8529D" w:rsidRDefault="000C23F8" w:rsidP="00F54469">
      <w:pPr>
        <w:numPr>
          <w:ilvl w:val="0"/>
          <w:numId w:val="60"/>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050FF9" w:rsidRPr="00050FF9">
        <w:rPr>
          <w:b/>
          <w:bCs/>
          <w:i/>
          <w:iCs/>
          <w:sz w:val="22"/>
          <w:szCs w:val="22"/>
        </w:rPr>
        <w:t>Świadczenie usług serwisowych i wykonywania przeglądów okresowych agregatu prądotwórczego o mocy 1946 kW firmy TEDOM dla Polskiej Grupy Górniczej S.A. Oddział KWK Sośnica</w:t>
      </w:r>
      <w:r w:rsidR="000E40FD" w:rsidRPr="00F8529D">
        <w:rPr>
          <w:sz w:val="22"/>
          <w:szCs w:val="22"/>
        </w:rPr>
        <w:t xml:space="preserve"> </w:t>
      </w:r>
      <w:bookmarkStart w:id="142"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F54469">
      <w:pPr>
        <w:numPr>
          <w:ilvl w:val="0"/>
          <w:numId w:val="60"/>
        </w:numPr>
        <w:spacing w:line="259" w:lineRule="auto"/>
        <w:ind w:hanging="357"/>
        <w:jc w:val="both"/>
        <w:rPr>
          <w:sz w:val="22"/>
          <w:szCs w:val="22"/>
        </w:rPr>
      </w:pPr>
      <w:bookmarkStart w:id="143" w:name="_Hlk67825626"/>
      <w:bookmarkEnd w:id="142"/>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Default="000C23F8" w:rsidP="00F54469">
      <w:pPr>
        <w:numPr>
          <w:ilvl w:val="0"/>
          <w:numId w:val="60"/>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5D1BAA38" w14:textId="77777777" w:rsidR="00050FF9" w:rsidRPr="00050FF9" w:rsidRDefault="00050FF9" w:rsidP="00F54469">
      <w:pPr>
        <w:numPr>
          <w:ilvl w:val="0"/>
          <w:numId w:val="60"/>
        </w:numPr>
        <w:spacing w:line="259" w:lineRule="auto"/>
        <w:jc w:val="both"/>
        <w:rPr>
          <w:sz w:val="22"/>
          <w:szCs w:val="22"/>
        </w:rPr>
      </w:pPr>
      <w:r w:rsidRPr="00050FF9">
        <w:rPr>
          <w:sz w:val="22"/>
          <w:szCs w:val="22"/>
        </w:rPr>
        <w:t>Zamawiający zleca, a Wykonawca zobowiązuje się do świadczenia usług serwisowych dla Zamawiającego, na warunkach określonych w niniejszej Umowie.</w:t>
      </w:r>
    </w:p>
    <w:p w14:paraId="199C6210" w14:textId="4CA26CB9" w:rsidR="00050FF9" w:rsidRPr="00050FF9" w:rsidRDefault="00050FF9" w:rsidP="00F54469">
      <w:pPr>
        <w:numPr>
          <w:ilvl w:val="0"/>
          <w:numId w:val="60"/>
        </w:numPr>
        <w:spacing w:line="259" w:lineRule="auto"/>
        <w:jc w:val="both"/>
        <w:rPr>
          <w:sz w:val="22"/>
          <w:szCs w:val="22"/>
        </w:rPr>
      </w:pPr>
      <w:r w:rsidRPr="00050FF9">
        <w:rPr>
          <w:sz w:val="22"/>
          <w:szCs w:val="22"/>
        </w:rPr>
        <w:t>Szczegółowe zasady realizacji usług serwisowych oraz ceny jednostkowe części mogących być wykorzystanych do ich realizacji zostały określone w załącznikach do niniejszej Umowy.</w:t>
      </w:r>
    </w:p>
    <w:p w14:paraId="25567256" w14:textId="7368F766" w:rsidR="000C23F8" w:rsidRPr="008B48AD" w:rsidRDefault="000C23F8" w:rsidP="00F54469">
      <w:pPr>
        <w:numPr>
          <w:ilvl w:val="0"/>
          <w:numId w:val="60"/>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1CE7F8DF" w:rsidR="000C23F8" w:rsidRPr="00050FF9" w:rsidRDefault="000C23F8" w:rsidP="00F54469">
      <w:pPr>
        <w:numPr>
          <w:ilvl w:val="0"/>
          <w:numId w:val="60"/>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35AD6A28" w14:textId="645A271D" w:rsidR="00050FF9" w:rsidRDefault="00050FF9" w:rsidP="00F54469">
      <w:pPr>
        <w:pStyle w:val="Akapitzlist"/>
        <w:numPr>
          <w:ilvl w:val="0"/>
          <w:numId w:val="60"/>
        </w:numPr>
        <w:rPr>
          <w:sz w:val="22"/>
          <w:szCs w:val="22"/>
        </w:rPr>
      </w:pPr>
      <w:r w:rsidRPr="00050FF9">
        <w:rPr>
          <w:sz w:val="22"/>
          <w:szCs w:val="22"/>
        </w:rPr>
        <w:t xml:space="preserve">Liczbę i intensywność zlecanych usług będą warunkować bieżące potrzeby Zamawiającego. </w:t>
      </w:r>
    </w:p>
    <w:p w14:paraId="73147E1E" w14:textId="3134CAC1" w:rsidR="00050FF9" w:rsidRPr="00050FF9" w:rsidRDefault="00050FF9" w:rsidP="00F54469">
      <w:pPr>
        <w:pStyle w:val="Akapitzlist"/>
        <w:numPr>
          <w:ilvl w:val="0"/>
          <w:numId w:val="60"/>
        </w:numPr>
        <w:rPr>
          <w:sz w:val="22"/>
          <w:szCs w:val="22"/>
        </w:rPr>
      </w:pPr>
      <w:r w:rsidRPr="00050FF9">
        <w:rPr>
          <w:sz w:val="22"/>
          <w:szCs w:val="22"/>
        </w:rPr>
        <w:t>Łączna wartość zleceń nie może przekroczyć wartości niniejszej Umowy.</w:t>
      </w:r>
    </w:p>
    <w:p w14:paraId="30F6C118" w14:textId="637801DE" w:rsidR="000C23F8" w:rsidRPr="00747B5A" w:rsidRDefault="000C23F8" w:rsidP="00F54469">
      <w:pPr>
        <w:numPr>
          <w:ilvl w:val="0"/>
          <w:numId w:val="60"/>
        </w:numPr>
        <w:spacing w:line="259" w:lineRule="auto"/>
        <w:jc w:val="both"/>
        <w:rPr>
          <w:sz w:val="22"/>
          <w:szCs w:val="22"/>
        </w:rPr>
      </w:pPr>
      <w:r w:rsidRPr="00747B5A">
        <w:rPr>
          <w:sz w:val="22"/>
          <w:szCs w:val="22"/>
        </w:rPr>
        <w:t xml:space="preserve">Realizacja Umowy </w:t>
      </w:r>
      <w:r w:rsidRPr="00820D81">
        <w:rPr>
          <w:b/>
          <w:bCs/>
          <w:i/>
          <w:iCs/>
          <w:sz w:val="22"/>
          <w:szCs w:val="22"/>
        </w:rPr>
        <w:t>nie wymaga</w:t>
      </w:r>
      <w:r w:rsidRPr="00747B5A">
        <w:rPr>
          <w:sz w:val="22"/>
          <w:szCs w:val="22"/>
        </w:rPr>
        <w:t xml:space="preserve"> świadczenia usług przez Zamawiającego na rzecz Wykonawcy na podstawie odrębnej umowy </w:t>
      </w:r>
      <w:bookmarkStart w:id="144" w:name="_Hlk146741712"/>
      <w:r w:rsidRPr="00747B5A">
        <w:rPr>
          <w:sz w:val="22"/>
          <w:szCs w:val="22"/>
        </w:rPr>
        <w:t>(</w:t>
      </w:r>
      <w:r w:rsidR="006C04A7" w:rsidRPr="00747B5A">
        <w:rPr>
          <w:sz w:val="22"/>
          <w:szCs w:val="22"/>
        </w:rPr>
        <w:t xml:space="preserve">dalej jako </w:t>
      </w:r>
      <w:r w:rsidRPr="00747B5A">
        <w:rPr>
          <w:b/>
          <w:bCs/>
          <w:sz w:val="22"/>
          <w:szCs w:val="22"/>
        </w:rPr>
        <w:t>Umowa Przychodowa</w:t>
      </w:r>
      <w:r w:rsidRPr="00747B5A">
        <w:rPr>
          <w:sz w:val="22"/>
          <w:szCs w:val="22"/>
        </w:rPr>
        <w:t xml:space="preserve">). </w:t>
      </w:r>
      <w:bookmarkEnd w:id="136"/>
      <w:bookmarkEnd w:id="144"/>
    </w:p>
    <w:p w14:paraId="055A860C" w14:textId="77777777" w:rsidR="000C23F8" w:rsidRPr="00E66F78" w:rsidRDefault="000C23F8" w:rsidP="000C23F8">
      <w:pPr>
        <w:pStyle w:val="Nagwek2"/>
      </w:pPr>
      <w:bookmarkStart w:id="145" w:name="_Toc64016202"/>
      <w:bookmarkStart w:id="146" w:name="_Toc106095862"/>
      <w:bookmarkStart w:id="147" w:name="_Toc106096302"/>
      <w:bookmarkStart w:id="148" w:name="_Toc106096406"/>
      <w:bookmarkStart w:id="149" w:name="_Toc148612300"/>
      <w:r w:rsidRPr="00E66F78">
        <w:t>§</w:t>
      </w:r>
      <w:r>
        <w:t xml:space="preserve"> </w:t>
      </w:r>
      <w:r w:rsidRPr="00E66F78">
        <w:t>3. Cena i sposób rozliczeń</w:t>
      </w:r>
      <w:bookmarkEnd w:id="145"/>
      <w:bookmarkEnd w:id="146"/>
      <w:bookmarkEnd w:id="147"/>
      <w:bookmarkEnd w:id="148"/>
      <w:bookmarkEnd w:id="149"/>
    </w:p>
    <w:p w14:paraId="340C71A6" w14:textId="77777777" w:rsidR="00050FF9" w:rsidRPr="00050FF9" w:rsidRDefault="00050FF9" w:rsidP="00F54469">
      <w:pPr>
        <w:numPr>
          <w:ilvl w:val="0"/>
          <w:numId w:val="38"/>
        </w:numPr>
        <w:spacing w:line="259" w:lineRule="auto"/>
        <w:jc w:val="both"/>
        <w:rPr>
          <w:sz w:val="22"/>
          <w:szCs w:val="22"/>
        </w:rPr>
      </w:pPr>
      <w:r w:rsidRPr="00050FF9">
        <w:rPr>
          <w:sz w:val="22"/>
          <w:szCs w:val="22"/>
        </w:rPr>
        <w:t>Wartość Umowy netto wyznaczy suma zleceń wystawionych przez Zamawiającego. Wartość ta nie przekroczy kwoty, którą Zamawiający zamierza przeznaczyć na realizację zamówienia, tj. ………… zł netto.</w:t>
      </w:r>
    </w:p>
    <w:p w14:paraId="5C70AB92" w14:textId="21697F89" w:rsidR="00050FF9" w:rsidRPr="00050FF9" w:rsidRDefault="00050FF9" w:rsidP="00050FF9">
      <w:pPr>
        <w:spacing w:line="259" w:lineRule="auto"/>
        <w:ind w:left="360"/>
        <w:jc w:val="both"/>
        <w:rPr>
          <w:sz w:val="22"/>
          <w:szCs w:val="22"/>
        </w:rPr>
      </w:pPr>
      <w:r w:rsidRPr="00050FF9">
        <w:rPr>
          <w:sz w:val="22"/>
          <w:szCs w:val="22"/>
        </w:rPr>
        <w:t>Przez niezrealizowaną część Umowy Zamawiający rozumie różnicę pomiędzy kwotą, którą Zamawiający zamierza przeznaczyć na realizację zamówienia, a wartością zrealizowanych zleceń.</w:t>
      </w:r>
    </w:p>
    <w:p w14:paraId="08CAF95F" w14:textId="77777777" w:rsidR="00050FF9" w:rsidRPr="00050FF9" w:rsidRDefault="00050FF9" w:rsidP="00F54469">
      <w:pPr>
        <w:pStyle w:val="Akapitzlist"/>
        <w:numPr>
          <w:ilvl w:val="0"/>
          <w:numId w:val="38"/>
        </w:numPr>
        <w:rPr>
          <w:sz w:val="22"/>
          <w:szCs w:val="22"/>
        </w:rPr>
      </w:pPr>
      <w:r w:rsidRPr="00050FF9">
        <w:rPr>
          <w:sz w:val="22"/>
          <w:szCs w:val="22"/>
        </w:rPr>
        <w:t>Stawka roboczogodziny pracy serwisanta w dni robocze i świąteczne uwzględniająca koszty dojazdu Serwisu do Zamawiającego wynosi  ………………… zł netto.</w:t>
      </w:r>
    </w:p>
    <w:p w14:paraId="5071ABCA" w14:textId="37B1AED0" w:rsidR="00050FF9" w:rsidRPr="00050FF9" w:rsidRDefault="00050FF9" w:rsidP="00F54469">
      <w:pPr>
        <w:pStyle w:val="Akapitzlist"/>
        <w:numPr>
          <w:ilvl w:val="0"/>
          <w:numId w:val="38"/>
        </w:numPr>
        <w:jc w:val="both"/>
        <w:rPr>
          <w:sz w:val="22"/>
          <w:szCs w:val="22"/>
        </w:rPr>
      </w:pPr>
      <w:r w:rsidRPr="00050FF9">
        <w:rPr>
          <w:sz w:val="22"/>
          <w:szCs w:val="22"/>
        </w:rPr>
        <w:t xml:space="preserve">Ceny jednostkowe netto, w oparciu o które będą rozliczane wykonane usługi/dostawy zawiera Cennik, stanowiący </w:t>
      </w:r>
      <w:r w:rsidRPr="00C55035">
        <w:rPr>
          <w:b/>
          <w:bCs/>
          <w:sz w:val="22"/>
          <w:szCs w:val="22"/>
        </w:rPr>
        <w:t>Załącznik nr 2 do Umowy</w:t>
      </w:r>
      <w:r w:rsidRPr="00C55035">
        <w:rPr>
          <w:sz w:val="22"/>
          <w:szCs w:val="22"/>
        </w:rPr>
        <w:t>.</w:t>
      </w:r>
    </w:p>
    <w:p w14:paraId="074E11E4" w14:textId="451BB580" w:rsidR="00F5692A" w:rsidRPr="00F8529D" w:rsidRDefault="00F5692A" w:rsidP="00F54469">
      <w:pPr>
        <w:numPr>
          <w:ilvl w:val="0"/>
          <w:numId w:val="38"/>
        </w:numPr>
        <w:spacing w:line="259" w:lineRule="auto"/>
        <w:ind w:left="357" w:hanging="357"/>
        <w:jc w:val="both"/>
        <w:rPr>
          <w:sz w:val="22"/>
          <w:szCs w:val="22"/>
        </w:rPr>
      </w:pPr>
      <w:r w:rsidRPr="00F8529D">
        <w:rPr>
          <w:sz w:val="22"/>
          <w:szCs w:val="22"/>
        </w:rPr>
        <w:t>Do cen netto zostanie doliczony podatek od towarów i usług w wysokości obowiązującej w okresie realizacji zamówienia.</w:t>
      </w:r>
    </w:p>
    <w:p w14:paraId="7FE28A5F" w14:textId="5BE36557" w:rsidR="00F5692A" w:rsidRPr="00F8529D" w:rsidRDefault="00F5692A" w:rsidP="00F54469">
      <w:pPr>
        <w:pStyle w:val="bullet"/>
        <w:numPr>
          <w:ilvl w:val="0"/>
          <w:numId w:val="38"/>
        </w:numPr>
        <w:spacing w:before="0" w:after="0"/>
        <w:jc w:val="both"/>
        <w:rPr>
          <w:i/>
          <w:sz w:val="22"/>
          <w:szCs w:val="22"/>
        </w:rPr>
      </w:pPr>
      <w:r w:rsidRPr="00F8529D">
        <w:rPr>
          <w:sz w:val="22"/>
        </w:rPr>
        <w:t>Ce</w:t>
      </w:r>
      <w:r w:rsidR="00050FF9">
        <w:rPr>
          <w:sz w:val="22"/>
        </w:rPr>
        <w:t>ny</w:t>
      </w:r>
      <w:r w:rsidRPr="00F8529D">
        <w:rPr>
          <w:sz w:val="22"/>
        </w:rPr>
        <w:t xml:space="preserve"> netto </w:t>
      </w:r>
      <w:r w:rsidR="00224EED">
        <w:rPr>
          <w:sz w:val="22"/>
        </w:rPr>
        <w:t xml:space="preserve">oraz ceny jednostkowe 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26D2B4F3" w:rsidR="00F5692A" w:rsidRPr="00F8529D" w:rsidRDefault="00F5692A" w:rsidP="00F54469">
      <w:pPr>
        <w:numPr>
          <w:ilvl w:val="0"/>
          <w:numId w:val="38"/>
        </w:numPr>
        <w:spacing w:line="259" w:lineRule="auto"/>
        <w:ind w:hanging="357"/>
        <w:jc w:val="both"/>
        <w:rPr>
          <w:sz w:val="22"/>
          <w:szCs w:val="22"/>
        </w:rPr>
      </w:pPr>
      <w:r w:rsidRPr="00F8529D">
        <w:rPr>
          <w:sz w:val="22"/>
          <w:szCs w:val="22"/>
        </w:rPr>
        <w:t>Cen</w:t>
      </w:r>
      <w:r w:rsidR="00224EED">
        <w:rPr>
          <w:sz w:val="22"/>
          <w:szCs w:val="22"/>
        </w:rPr>
        <w:t>y</w:t>
      </w:r>
      <w:r w:rsidRPr="00F8529D">
        <w:rPr>
          <w:sz w:val="22"/>
          <w:szCs w:val="22"/>
        </w:rPr>
        <w:t xml:space="preserve"> netto oraz ceny jednostkowe netto zawierają wszelkie koszty Wykonawcy związane </w:t>
      </w:r>
      <w:r w:rsidR="00657245">
        <w:rPr>
          <w:sz w:val="22"/>
          <w:szCs w:val="22"/>
        </w:rPr>
        <w:br/>
      </w:r>
      <w:r w:rsidRPr="00F8529D">
        <w:rPr>
          <w:sz w:val="22"/>
          <w:szCs w:val="22"/>
        </w:rPr>
        <w:t xml:space="preserve">z realizacją Umowy, w tym w szczególności podatki, opłaty, cło, itd i nie będą podlegały zmianom, chyba że postanowienia Umowy wprost stanowią inaczej. </w:t>
      </w:r>
    </w:p>
    <w:p w14:paraId="1B7E24F4" w14:textId="77777777" w:rsidR="00F5692A" w:rsidRDefault="00F5692A" w:rsidP="00F54469">
      <w:pPr>
        <w:pStyle w:val="Tekstpodstawowy"/>
        <w:numPr>
          <w:ilvl w:val="0"/>
          <w:numId w:val="38"/>
        </w:numPr>
        <w:tabs>
          <w:tab w:val="left" w:pos="851"/>
        </w:tabs>
        <w:spacing w:after="0"/>
        <w:jc w:val="both"/>
        <w:rPr>
          <w:sz w:val="22"/>
          <w:szCs w:val="22"/>
        </w:rPr>
      </w:pPr>
      <w:r w:rsidRPr="00F8529D">
        <w:rPr>
          <w:sz w:val="22"/>
          <w:szCs w:val="22"/>
        </w:rPr>
        <w:lastRenderedPageBreak/>
        <w:t xml:space="preserve">W przypadku, gdy z realizacją Umowy wiążą się obowiązki </w:t>
      </w:r>
      <w:r w:rsidRPr="00AD47F9">
        <w:rPr>
          <w:sz w:val="22"/>
          <w:szCs w:val="22"/>
        </w:rPr>
        <w:t>celne (w tym związane z formalnościami celnymi i zapłatą cła), obowiązki te spoczywają na Wykonawcy.</w:t>
      </w:r>
    </w:p>
    <w:p w14:paraId="213F72DE" w14:textId="77777777" w:rsidR="000C23F8" w:rsidRPr="00AE1A7A" w:rsidRDefault="000C23F8" w:rsidP="00F54469">
      <w:pPr>
        <w:numPr>
          <w:ilvl w:val="0"/>
          <w:numId w:val="38"/>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F54469">
      <w:pPr>
        <w:numPr>
          <w:ilvl w:val="0"/>
          <w:numId w:val="38"/>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09CCC393" w14:textId="77777777" w:rsidR="000C23F8" w:rsidRPr="00500E2A" w:rsidRDefault="000C23F8" w:rsidP="000C23F8">
      <w:pPr>
        <w:pStyle w:val="Nagwek2"/>
      </w:pPr>
      <w:bookmarkStart w:id="150" w:name="_Toc106095863"/>
      <w:bookmarkStart w:id="151" w:name="_Toc106096303"/>
      <w:bookmarkStart w:id="152" w:name="_Toc106096407"/>
      <w:bookmarkStart w:id="153" w:name="_Toc148612301"/>
      <w:r w:rsidRPr="00500E2A">
        <w:t>§</w:t>
      </w:r>
      <w:r>
        <w:t xml:space="preserve"> </w:t>
      </w:r>
      <w:r w:rsidRPr="00500E2A">
        <w:t>4. Fakturowanie i płatności</w:t>
      </w:r>
      <w:bookmarkEnd w:id="150"/>
      <w:bookmarkEnd w:id="151"/>
      <w:bookmarkEnd w:id="152"/>
      <w:bookmarkEnd w:id="153"/>
    </w:p>
    <w:p w14:paraId="7DE2F709" w14:textId="6FCF36EF" w:rsidR="00921060" w:rsidRPr="00BC2C83" w:rsidRDefault="000C23F8" w:rsidP="00F54469">
      <w:pPr>
        <w:numPr>
          <w:ilvl w:val="0"/>
          <w:numId w:val="55"/>
        </w:numPr>
        <w:jc w:val="both"/>
        <w:rPr>
          <w:sz w:val="22"/>
          <w:szCs w:val="22"/>
        </w:rPr>
      </w:pPr>
      <w:bookmarkStart w:id="154" w:name="_Hlk83031827"/>
      <w:bookmarkStart w:id="155"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w:t>
      </w:r>
      <w:r w:rsidRPr="00BC2C83">
        <w:rPr>
          <w:sz w:val="22"/>
          <w:szCs w:val="22"/>
        </w:rPr>
        <w:t xml:space="preserve">dołączyć </w:t>
      </w:r>
      <w:bookmarkStart w:id="156" w:name="_Hlk180653865"/>
      <w:r w:rsidR="00224EED" w:rsidRPr="00BC2C83">
        <w:rPr>
          <w:sz w:val="22"/>
          <w:szCs w:val="22"/>
        </w:rPr>
        <w:t xml:space="preserve">Protokół wykonania usługi serwisowej </w:t>
      </w:r>
      <w:bookmarkEnd w:id="156"/>
      <w:r w:rsidR="006C04A7" w:rsidRPr="00BC2C83">
        <w:rPr>
          <w:sz w:val="22"/>
          <w:szCs w:val="22"/>
        </w:rPr>
        <w:t xml:space="preserve">podpisany </w:t>
      </w:r>
      <w:r w:rsidR="00C30D61" w:rsidRPr="00BC2C83">
        <w:rPr>
          <w:sz w:val="22"/>
          <w:szCs w:val="22"/>
        </w:rPr>
        <w:t>zgodnie z ust. 3.</w:t>
      </w:r>
      <w:bookmarkStart w:id="157" w:name="_Hlk155937703"/>
    </w:p>
    <w:bookmarkEnd w:id="157"/>
    <w:p w14:paraId="7A8006C2" w14:textId="149D4D12" w:rsidR="000C23F8" w:rsidRPr="00BC2C83" w:rsidRDefault="000C23F8" w:rsidP="00F54469">
      <w:pPr>
        <w:numPr>
          <w:ilvl w:val="0"/>
          <w:numId w:val="55"/>
        </w:numPr>
        <w:jc w:val="both"/>
        <w:rPr>
          <w:strike/>
          <w:sz w:val="24"/>
          <w:szCs w:val="24"/>
        </w:rPr>
      </w:pPr>
      <w:r w:rsidRPr="00BC2C83">
        <w:rPr>
          <w:sz w:val="22"/>
          <w:szCs w:val="22"/>
        </w:rPr>
        <w:t xml:space="preserve">Gdy Wykonawcą umowy jest konsorcjum, w </w:t>
      </w:r>
      <w:r w:rsidR="00224EED" w:rsidRPr="00BC2C83">
        <w:rPr>
          <w:sz w:val="22"/>
          <w:szCs w:val="22"/>
        </w:rPr>
        <w:t xml:space="preserve">Protokół wykonania usługi serwisowej </w:t>
      </w:r>
      <w:r w:rsidRPr="00BC2C83">
        <w:rPr>
          <w:sz w:val="22"/>
          <w:szCs w:val="22"/>
        </w:rPr>
        <w:t xml:space="preserve">wskazuje się członka konsorcjum który wystawi fakturę za objęty </w:t>
      </w:r>
      <w:r w:rsidR="00224EED" w:rsidRPr="00BC2C83">
        <w:rPr>
          <w:sz w:val="22"/>
          <w:szCs w:val="22"/>
        </w:rPr>
        <w:t xml:space="preserve">Protokół wykonania usługi serwisowej  </w:t>
      </w:r>
      <w:r w:rsidRPr="00BC2C83">
        <w:rPr>
          <w:sz w:val="22"/>
          <w:szCs w:val="22"/>
        </w:rPr>
        <w:t xml:space="preserve">przedmiot </w:t>
      </w:r>
      <w:r w:rsidR="006C04A7" w:rsidRPr="00BC2C83">
        <w:rPr>
          <w:sz w:val="22"/>
          <w:szCs w:val="22"/>
        </w:rPr>
        <w:t>U</w:t>
      </w:r>
      <w:r w:rsidRPr="00BC2C83">
        <w:rPr>
          <w:sz w:val="22"/>
          <w:szCs w:val="22"/>
        </w:rPr>
        <w:t xml:space="preserve">mowy. W przypadku gdy faktury za objęty </w:t>
      </w:r>
      <w:r w:rsidR="00224EED" w:rsidRPr="00BC2C83">
        <w:rPr>
          <w:sz w:val="22"/>
          <w:szCs w:val="22"/>
        </w:rPr>
        <w:t xml:space="preserve">Protokół wykonania usługi serwisowej </w:t>
      </w:r>
      <w:r w:rsidRPr="00BC2C83">
        <w:rPr>
          <w:sz w:val="22"/>
          <w:szCs w:val="22"/>
        </w:rPr>
        <w:t xml:space="preserve">przedmiot </w:t>
      </w:r>
      <w:r w:rsidR="006C04A7" w:rsidRPr="00BC2C83">
        <w:rPr>
          <w:sz w:val="22"/>
          <w:szCs w:val="22"/>
        </w:rPr>
        <w:t>U</w:t>
      </w:r>
      <w:r w:rsidRPr="00BC2C83">
        <w:rPr>
          <w:sz w:val="22"/>
          <w:szCs w:val="22"/>
        </w:rPr>
        <w:t xml:space="preserve">mowy wystawi dwóch lub więcej członków konsorcjum w </w:t>
      </w:r>
      <w:r w:rsidR="000E40FD" w:rsidRPr="00BC2C83">
        <w:rPr>
          <w:sz w:val="22"/>
          <w:szCs w:val="22"/>
        </w:rPr>
        <w:t>P</w:t>
      </w:r>
      <w:r w:rsidRPr="00BC2C83">
        <w:rPr>
          <w:sz w:val="22"/>
          <w:szCs w:val="22"/>
        </w:rPr>
        <w:t xml:space="preserve">rotokole odbioru wskazuje się wartość netto każdej z faktur. Zapłata faktur zgodnie ze wskazaniem zawartym w </w:t>
      </w:r>
      <w:r w:rsidR="00224EED" w:rsidRPr="00BC2C83">
        <w:rPr>
          <w:sz w:val="22"/>
          <w:szCs w:val="22"/>
        </w:rPr>
        <w:t xml:space="preserve">Protokół wykonania usługi serwisowej </w:t>
      </w:r>
      <w:r w:rsidRPr="00BC2C83">
        <w:rPr>
          <w:sz w:val="22"/>
          <w:szCs w:val="22"/>
        </w:rPr>
        <w:t xml:space="preserve">jest równoznaczna ze spełnieniem świadczenia za objęty </w:t>
      </w:r>
      <w:r w:rsidR="00224EED" w:rsidRPr="00BC2C83">
        <w:rPr>
          <w:sz w:val="22"/>
          <w:szCs w:val="22"/>
        </w:rPr>
        <w:t xml:space="preserve">Protokół wykonania usługi serwisowej </w:t>
      </w:r>
      <w:r w:rsidRPr="00BC2C83">
        <w:rPr>
          <w:sz w:val="22"/>
          <w:szCs w:val="22"/>
        </w:rPr>
        <w:t xml:space="preserve">przedmiot </w:t>
      </w:r>
      <w:r w:rsidR="006C04A7" w:rsidRPr="00BC2C83">
        <w:rPr>
          <w:sz w:val="22"/>
          <w:szCs w:val="22"/>
        </w:rPr>
        <w:t>U</w:t>
      </w:r>
      <w:r w:rsidRPr="00BC2C83">
        <w:rPr>
          <w:sz w:val="22"/>
          <w:szCs w:val="22"/>
        </w:rPr>
        <w:t xml:space="preserve">mowy wobec wszystkich wykonawców </w:t>
      </w:r>
      <w:r w:rsidR="006C04A7" w:rsidRPr="00BC2C83">
        <w:rPr>
          <w:sz w:val="22"/>
          <w:szCs w:val="22"/>
        </w:rPr>
        <w:t>U</w:t>
      </w:r>
      <w:r w:rsidRPr="00BC2C83">
        <w:rPr>
          <w:sz w:val="22"/>
          <w:szCs w:val="22"/>
        </w:rPr>
        <w:t xml:space="preserve">mowy. </w:t>
      </w:r>
    </w:p>
    <w:p w14:paraId="1C90404F" w14:textId="2AAAFEBE" w:rsidR="000C23F8" w:rsidRPr="00BC2C83" w:rsidRDefault="00224EED" w:rsidP="00F54469">
      <w:pPr>
        <w:numPr>
          <w:ilvl w:val="0"/>
          <w:numId w:val="55"/>
        </w:numPr>
        <w:jc w:val="both"/>
        <w:rPr>
          <w:sz w:val="24"/>
          <w:szCs w:val="24"/>
        </w:rPr>
      </w:pPr>
      <w:r w:rsidRPr="00BC2C83">
        <w:rPr>
          <w:sz w:val="22"/>
          <w:szCs w:val="22"/>
        </w:rPr>
        <w:t xml:space="preserve">Protokół wykonania usługi serwisowej </w:t>
      </w:r>
      <w:r w:rsidR="000C23F8" w:rsidRPr="00BC2C83">
        <w:rPr>
          <w:sz w:val="22"/>
          <w:szCs w:val="22"/>
        </w:rPr>
        <w:t xml:space="preserve">podpisują upoważnieni przedstawiciele Stron wskazani </w:t>
      </w:r>
      <w:r w:rsidR="00BC2C83">
        <w:rPr>
          <w:sz w:val="22"/>
          <w:szCs w:val="22"/>
        </w:rPr>
        <w:br/>
      </w:r>
      <w:r w:rsidR="000C23F8" w:rsidRPr="00BC2C83">
        <w:rPr>
          <w:sz w:val="22"/>
          <w:szCs w:val="22"/>
        </w:rPr>
        <w:t xml:space="preserve">w Umowie. </w:t>
      </w:r>
    </w:p>
    <w:p w14:paraId="511AA9FD" w14:textId="7F65B420" w:rsidR="00224EED" w:rsidRPr="00BC2C83" w:rsidRDefault="00224EED" w:rsidP="00F54469">
      <w:pPr>
        <w:pStyle w:val="Akapitzlist"/>
        <w:numPr>
          <w:ilvl w:val="0"/>
          <w:numId w:val="55"/>
        </w:numPr>
        <w:jc w:val="both"/>
        <w:rPr>
          <w:sz w:val="22"/>
          <w:szCs w:val="22"/>
        </w:rPr>
      </w:pPr>
      <w:r w:rsidRPr="00BC2C83">
        <w:rPr>
          <w:sz w:val="22"/>
          <w:szCs w:val="22"/>
        </w:rPr>
        <w:t>Fakturowanie roboczogodzin następować będzie na podstawie potwierdzonego przez Zamawiającego Protokół wykonania usługi serwisowej.</w:t>
      </w:r>
    </w:p>
    <w:p w14:paraId="727B0CFF" w14:textId="310CFDF1" w:rsidR="00224EED" w:rsidRPr="00BC2C83" w:rsidRDefault="00224EED" w:rsidP="00F54469">
      <w:pPr>
        <w:pStyle w:val="Akapitzlist"/>
        <w:numPr>
          <w:ilvl w:val="0"/>
          <w:numId w:val="55"/>
        </w:numPr>
        <w:jc w:val="both"/>
        <w:rPr>
          <w:sz w:val="22"/>
          <w:szCs w:val="22"/>
        </w:rPr>
      </w:pPr>
      <w:r w:rsidRPr="00BC2C83">
        <w:rPr>
          <w:sz w:val="22"/>
          <w:szCs w:val="22"/>
        </w:rPr>
        <w:t>Fakturowanie części zamiennych dostarczanych przez Wykonawcę w ramach świadczenia serwisowego (wymienionych w trakcie wykonywania usługi serwisowej lub zabezpieczonych dla potrzeb Zamawiającego w ramach serwisu) następować będzie na podstawie Protokół wykonania usługi serwisowej.</w:t>
      </w:r>
      <w:r w:rsidR="00BC2C83" w:rsidRPr="00BC2C83">
        <w:rPr>
          <w:sz w:val="22"/>
          <w:szCs w:val="22"/>
        </w:rPr>
        <w:t xml:space="preserve"> </w:t>
      </w:r>
    </w:p>
    <w:bookmarkEnd w:id="154"/>
    <w:p w14:paraId="64FFC5AD" w14:textId="305B828A" w:rsidR="000C23F8" w:rsidRPr="00BC2C83" w:rsidRDefault="000C23F8" w:rsidP="00F54469">
      <w:pPr>
        <w:numPr>
          <w:ilvl w:val="0"/>
          <w:numId w:val="55"/>
        </w:numPr>
        <w:jc w:val="both"/>
        <w:rPr>
          <w:sz w:val="22"/>
          <w:szCs w:val="22"/>
        </w:rPr>
      </w:pPr>
      <w:r w:rsidRPr="00BC2C83">
        <w:rPr>
          <w:sz w:val="22"/>
          <w:szCs w:val="22"/>
        </w:rPr>
        <w:t>Faktury należy wystawiać zgodnie z obowiązującymi przepisami.</w:t>
      </w:r>
    </w:p>
    <w:p w14:paraId="6B79EB81" w14:textId="5A76E004" w:rsidR="000E40FD" w:rsidRPr="00F8529D" w:rsidRDefault="000E40FD" w:rsidP="00F54469">
      <w:pPr>
        <w:numPr>
          <w:ilvl w:val="0"/>
          <w:numId w:val="55"/>
        </w:numPr>
        <w:jc w:val="both"/>
        <w:rPr>
          <w:sz w:val="24"/>
          <w:szCs w:val="24"/>
        </w:rPr>
      </w:pPr>
      <w:r w:rsidRPr="00BC2C83">
        <w:rPr>
          <w:sz w:val="22"/>
          <w:szCs w:val="22"/>
        </w:rPr>
        <w:t xml:space="preserve">Wykonawca zobowiązany jest wystawić jedną fakturę obejmującą całe wynagrodzenie Wykonawcy należne w związku z realizacją zakresu przedmiotu umowy objętego danym </w:t>
      </w:r>
      <w:r w:rsidR="00224EED" w:rsidRPr="00BC2C83">
        <w:rPr>
          <w:sz w:val="22"/>
          <w:szCs w:val="22"/>
        </w:rPr>
        <w:t>Protokół wykonania usługi serwisowej</w:t>
      </w:r>
      <w:r w:rsidRPr="00BC2C83">
        <w:rPr>
          <w:sz w:val="22"/>
          <w:szCs w:val="22"/>
        </w:rPr>
        <w:t xml:space="preserve">. W przypadku uchybienia obowiązkowi określonemu w zdaniu poprzednim, należność objęte fakturami wystawionymi w sposób niezgodny ze zdaniem </w:t>
      </w:r>
      <w:r w:rsidRPr="00F8529D">
        <w:rPr>
          <w:sz w:val="22"/>
          <w:szCs w:val="22"/>
        </w:rPr>
        <w:t>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5"/>
    <w:p w14:paraId="434F79C7" w14:textId="77777777" w:rsidR="000C23F8" w:rsidRPr="00F8529D" w:rsidRDefault="000C23F8" w:rsidP="00F54469">
      <w:pPr>
        <w:numPr>
          <w:ilvl w:val="0"/>
          <w:numId w:val="55"/>
        </w:numPr>
        <w:jc w:val="both"/>
        <w:rPr>
          <w:sz w:val="22"/>
          <w:szCs w:val="22"/>
        </w:rPr>
      </w:pPr>
      <w:r w:rsidRPr="00F8529D">
        <w:rPr>
          <w:sz w:val="22"/>
          <w:szCs w:val="22"/>
        </w:rPr>
        <w:t>Fakturę należy wystawić na adres:</w:t>
      </w:r>
    </w:p>
    <w:p w14:paraId="3366B146" w14:textId="77777777" w:rsidR="00224EED" w:rsidRDefault="000C23F8" w:rsidP="000C23F8">
      <w:pPr>
        <w:ind w:left="360"/>
        <w:jc w:val="center"/>
        <w:rPr>
          <w:b/>
          <w:sz w:val="22"/>
          <w:szCs w:val="22"/>
        </w:rPr>
      </w:pPr>
      <w:r w:rsidRPr="00F746F7">
        <w:rPr>
          <w:b/>
          <w:sz w:val="22"/>
          <w:szCs w:val="22"/>
        </w:rPr>
        <w:t xml:space="preserve">Polska Grupa Górnicza S.A, </w:t>
      </w:r>
    </w:p>
    <w:p w14:paraId="68C4C4A0" w14:textId="5FB810BB" w:rsidR="00224EED" w:rsidRDefault="000C23F8" w:rsidP="000C23F8">
      <w:pPr>
        <w:ind w:left="360"/>
        <w:jc w:val="center"/>
        <w:rPr>
          <w:b/>
          <w:sz w:val="22"/>
          <w:szCs w:val="22"/>
        </w:rPr>
      </w:pPr>
      <w:r w:rsidRPr="00F746F7">
        <w:rPr>
          <w:b/>
          <w:sz w:val="22"/>
          <w:szCs w:val="22"/>
        </w:rPr>
        <w:t xml:space="preserve">40-039 Katowice, ul. Powstańców 30 </w:t>
      </w:r>
    </w:p>
    <w:p w14:paraId="5AFFB1C4" w14:textId="3762EA56" w:rsidR="000C23F8" w:rsidRPr="00F746F7" w:rsidRDefault="000C23F8" w:rsidP="000C23F8">
      <w:pPr>
        <w:ind w:left="360"/>
        <w:jc w:val="center"/>
        <w:rPr>
          <w:b/>
          <w:sz w:val="22"/>
          <w:szCs w:val="22"/>
        </w:rPr>
      </w:pPr>
      <w:r w:rsidRPr="00853323">
        <w:rPr>
          <w:b/>
          <w:sz w:val="22"/>
          <w:szCs w:val="22"/>
        </w:rPr>
        <w:t xml:space="preserve">Oddział </w:t>
      </w:r>
      <w:r w:rsidR="00224EED">
        <w:rPr>
          <w:b/>
          <w:sz w:val="22"/>
          <w:szCs w:val="22"/>
        </w:rPr>
        <w:t>KWK Sośnica</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6528FC73" w:rsidR="000C23F8" w:rsidRPr="00DB1BDC" w:rsidRDefault="000C23F8" w:rsidP="00F54469">
      <w:pPr>
        <w:pStyle w:val="Akapitzlist"/>
        <w:numPr>
          <w:ilvl w:val="0"/>
          <w:numId w:val="55"/>
        </w:numPr>
        <w:jc w:val="both"/>
        <w:rPr>
          <w:sz w:val="22"/>
          <w:szCs w:val="22"/>
        </w:rPr>
      </w:pPr>
      <w:r w:rsidRPr="00DB1BDC">
        <w:rPr>
          <w:sz w:val="22"/>
          <w:szCs w:val="22"/>
        </w:rPr>
        <w:t xml:space="preserve">W przypadku gdy zostało podpisane Porozumienie o przesyłaniu faktur drogą elektroniczną, fakturę oraz </w:t>
      </w:r>
      <w:r w:rsidR="00224EED" w:rsidRPr="00BC2C83">
        <w:rPr>
          <w:sz w:val="22"/>
          <w:szCs w:val="22"/>
        </w:rPr>
        <w:t>Protokół wykonania usługi serwisowej</w:t>
      </w:r>
      <w:r w:rsidR="00BC2C83" w:rsidRPr="00BC2C83">
        <w:rPr>
          <w:sz w:val="22"/>
          <w:szCs w:val="22"/>
        </w:rPr>
        <w:t xml:space="preserve"> </w:t>
      </w:r>
      <w:r w:rsidRPr="00DB1BDC">
        <w:rPr>
          <w:sz w:val="22"/>
          <w:szCs w:val="22"/>
        </w:rPr>
        <w:t xml:space="preserve">należy wysyłać na adres wskazany </w:t>
      </w:r>
      <w:r w:rsidR="00BC2C83">
        <w:rPr>
          <w:sz w:val="22"/>
          <w:szCs w:val="22"/>
        </w:rPr>
        <w:br/>
      </w:r>
      <w:r w:rsidRPr="00DB1BDC">
        <w:rPr>
          <w:sz w:val="22"/>
          <w:szCs w:val="22"/>
        </w:rPr>
        <w:t xml:space="preserve">w porozumieniu. </w:t>
      </w:r>
    </w:p>
    <w:p w14:paraId="69964D5F" w14:textId="77777777" w:rsidR="000C23F8" w:rsidRPr="00F746F7" w:rsidRDefault="000C23F8" w:rsidP="00F54469">
      <w:pPr>
        <w:numPr>
          <w:ilvl w:val="0"/>
          <w:numId w:val="55"/>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3BE2D839" w14:textId="236FEBCA" w:rsidR="00224EED" w:rsidRDefault="00224EED" w:rsidP="00F54469">
      <w:pPr>
        <w:numPr>
          <w:ilvl w:val="0"/>
          <w:numId w:val="55"/>
        </w:numPr>
        <w:jc w:val="both"/>
        <w:rPr>
          <w:sz w:val="22"/>
          <w:szCs w:val="22"/>
        </w:rPr>
      </w:pPr>
      <w:r w:rsidRPr="00224EED">
        <w:rPr>
          <w:sz w:val="22"/>
          <w:szCs w:val="22"/>
        </w:rPr>
        <w:t>Faktury muszą zostać sporządzone w języku polskim i zawierać numer, pod którym Umowa została wpisana do elektronicznego rejestru umów Zamawiającego</w:t>
      </w:r>
      <w:r>
        <w:rPr>
          <w:sz w:val="22"/>
          <w:szCs w:val="22"/>
        </w:rPr>
        <w:t xml:space="preserve">. </w:t>
      </w:r>
    </w:p>
    <w:p w14:paraId="46231EB6" w14:textId="62E665F8" w:rsidR="000C23F8" w:rsidRPr="00AE1A7A" w:rsidRDefault="000C23F8" w:rsidP="00F54469">
      <w:pPr>
        <w:numPr>
          <w:ilvl w:val="0"/>
          <w:numId w:val="55"/>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F54469">
      <w:pPr>
        <w:numPr>
          <w:ilvl w:val="0"/>
          <w:numId w:val="55"/>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853323" w:rsidRDefault="000C23F8" w:rsidP="00F54469">
      <w:pPr>
        <w:numPr>
          <w:ilvl w:val="0"/>
          <w:numId w:val="55"/>
        </w:numPr>
        <w:jc w:val="both"/>
        <w:rPr>
          <w:sz w:val="22"/>
          <w:szCs w:val="22"/>
        </w:rPr>
      </w:pPr>
      <w:r>
        <w:rPr>
          <w:sz w:val="22"/>
          <w:szCs w:val="22"/>
        </w:rPr>
        <w:lastRenderedPageBreak/>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224EED">
        <w:rPr>
          <w:sz w:val="22"/>
          <w:szCs w:val="22"/>
        </w:rPr>
        <w:t>handlowych (</w:t>
      </w:r>
      <w:r w:rsidR="00871506" w:rsidRPr="00224EED">
        <w:rPr>
          <w:sz w:val="22"/>
        </w:rPr>
        <w:t>Dz.U. z 2023r. poz. 711, poz.852, z późn. zm.).</w:t>
      </w:r>
    </w:p>
    <w:p w14:paraId="1C2511ED" w14:textId="77777777" w:rsidR="000C23F8" w:rsidRPr="007B4FE1" w:rsidRDefault="000C23F8" w:rsidP="00F54469">
      <w:pPr>
        <w:numPr>
          <w:ilvl w:val="0"/>
          <w:numId w:val="55"/>
        </w:numPr>
        <w:jc w:val="both"/>
        <w:rPr>
          <w:sz w:val="22"/>
          <w:szCs w:val="22"/>
        </w:rPr>
      </w:pPr>
      <w:r w:rsidRPr="00942413">
        <w:rPr>
          <w:sz w:val="22"/>
          <w:szCs w:val="22"/>
        </w:rPr>
        <w:t xml:space="preserve">Wykonawca składa oświadczenie o posiadaniu statusu mikroprzedsiębiorcy, małego przedsiębiorcy, średniego przedsiębiorcy, dużego przedsiębiorcy, które stanowiło będzie </w:t>
      </w:r>
      <w:r w:rsidRPr="00C55035">
        <w:rPr>
          <w:b/>
          <w:bCs/>
          <w:sz w:val="22"/>
          <w:szCs w:val="22"/>
        </w:rPr>
        <w:t>Załącznik nr 4 do Umowy</w:t>
      </w:r>
      <w:r w:rsidRPr="00C55035">
        <w:rPr>
          <w:sz w:val="22"/>
          <w:szCs w:val="22"/>
        </w:rPr>
        <w:t>.</w:t>
      </w:r>
      <w:r w:rsidRPr="00942413">
        <w:rPr>
          <w:sz w:val="22"/>
          <w:szCs w:val="22"/>
        </w:rPr>
        <w:t xml:space="preserve"> </w:t>
      </w:r>
    </w:p>
    <w:p w14:paraId="552D83D1" w14:textId="11CD52C9" w:rsidR="000C23F8" w:rsidRDefault="000C23F8" w:rsidP="00F54469">
      <w:pPr>
        <w:numPr>
          <w:ilvl w:val="0"/>
          <w:numId w:val="55"/>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F54469">
      <w:pPr>
        <w:numPr>
          <w:ilvl w:val="0"/>
          <w:numId w:val="55"/>
        </w:numPr>
        <w:jc w:val="both"/>
        <w:rPr>
          <w:sz w:val="22"/>
          <w:szCs w:val="22"/>
        </w:rPr>
      </w:pPr>
      <w:r w:rsidRPr="00F8529D">
        <w:rPr>
          <w:sz w:val="22"/>
          <w:szCs w:val="22"/>
        </w:rPr>
        <w:t>Jako termin zapłaty przyjmuje się datę obciążenia rachunku bankowego Zamawiającego.</w:t>
      </w:r>
    </w:p>
    <w:p w14:paraId="5DB96094" w14:textId="2CDA8610" w:rsidR="000C23F8" w:rsidRPr="00F8529D" w:rsidRDefault="000C23F8" w:rsidP="00F54469">
      <w:pPr>
        <w:pStyle w:val="Tekstpodstawowy"/>
        <w:numPr>
          <w:ilvl w:val="0"/>
          <w:numId w:val="55"/>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F54469">
      <w:pPr>
        <w:numPr>
          <w:ilvl w:val="0"/>
          <w:numId w:val="55"/>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F54469">
      <w:pPr>
        <w:numPr>
          <w:ilvl w:val="0"/>
          <w:numId w:val="55"/>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7717A245" w:rsidR="000C23F8" w:rsidRPr="00F746F7" w:rsidRDefault="000C23F8" w:rsidP="00F54469">
      <w:pPr>
        <w:numPr>
          <w:ilvl w:val="0"/>
          <w:numId w:val="55"/>
        </w:numPr>
        <w:jc w:val="both"/>
        <w:rPr>
          <w:sz w:val="22"/>
          <w:szCs w:val="22"/>
        </w:rPr>
      </w:pPr>
      <w:r w:rsidRPr="00F746F7">
        <w:rPr>
          <w:sz w:val="22"/>
          <w:szCs w:val="22"/>
        </w:rPr>
        <w:t xml:space="preserve">Jeżeli do </w:t>
      </w:r>
      <w:r w:rsidR="00224EED" w:rsidRPr="00224EED">
        <w:rPr>
          <w:sz w:val="22"/>
          <w:szCs w:val="22"/>
        </w:rPr>
        <w:t>świadczonych usług/dostaw</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7B4FE1" w:rsidRDefault="000C23F8" w:rsidP="00F54469">
      <w:pPr>
        <w:pStyle w:val="Akapitzlist"/>
        <w:numPr>
          <w:ilvl w:val="0"/>
          <w:numId w:val="55"/>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r w:rsidRPr="007B4FE1">
        <w:rPr>
          <w:sz w:val="22"/>
        </w:rPr>
        <w:t>updof) oraz ustawa z dnia 15 lutego 1992 r. o podatku dochodowym od osób prawnych (dalej:</w:t>
      </w:r>
      <w:r>
        <w:rPr>
          <w:sz w:val="22"/>
        </w:rPr>
        <w:t xml:space="preserve"> </w:t>
      </w:r>
      <w:r w:rsidRPr="007B4FE1">
        <w:rPr>
          <w:sz w:val="22"/>
        </w:rPr>
        <w:t xml:space="preserve">updop), w stosunku do dochodów uzyskiwanych przez firmę zagraniczną na terytorium Polski, w momencie wypłaty należności wynikających z </w:t>
      </w:r>
      <w:r w:rsidR="002935D5">
        <w:rPr>
          <w:sz w:val="22"/>
        </w:rPr>
        <w:t>U</w:t>
      </w:r>
      <w:r w:rsidRPr="007B4FE1">
        <w:rPr>
          <w:sz w:val="22"/>
        </w:rPr>
        <w:t xml:space="preserve">mowy, na podstawie art. 26 ust. 1 </w:t>
      </w:r>
      <w:r w:rsidR="00CF534E">
        <w:rPr>
          <w:sz w:val="22"/>
        </w:rPr>
        <w:t>u</w:t>
      </w:r>
      <w:r w:rsidRPr="007B4FE1">
        <w:rPr>
          <w:sz w:val="22"/>
        </w:rPr>
        <w:t xml:space="preserve">pdop oraz 41 ust. 4 </w:t>
      </w:r>
      <w:r w:rsidR="00CF534E">
        <w:rPr>
          <w:sz w:val="22"/>
        </w:rPr>
        <w:t>u</w:t>
      </w:r>
      <w:r w:rsidRPr="007B4FE1">
        <w:rPr>
          <w:sz w:val="22"/>
        </w:rPr>
        <w:t xml:space="preserve">pdof,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mowy, zostanie każdorazowo pomniejszona o wartość pobranego podatku u źródła.</w:t>
      </w:r>
    </w:p>
    <w:p w14:paraId="1D98CAB4" w14:textId="4DBFBBD8" w:rsidR="000C23F8" w:rsidRPr="007B4FE1" w:rsidRDefault="000C23F8" w:rsidP="00F54469">
      <w:pPr>
        <w:pStyle w:val="Akapitzlist"/>
        <w:numPr>
          <w:ilvl w:val="0"/>
          <w:numId w:val="55"/>
        </w:numPr>
        <w:contextualSpacing w:val="0"/>
        <w:jc w:val="both"/>
        <w:rPr>
          <w:sz w:val="22"/>
          <w:szCs w:val="22"/>
        </w:rPr>
      </w:pPr>
      <w:r w:rsidRPr="007B4FE1">
        <w:rPr>
          <w:sz w:val="22"/>
          <w:szCs w:val="22"/>
        </w:rPr>
        <w:t xml:space="preserve">Na podstawie art.29 ust.2 updof oraz art.22a </w:t>
      </w:r>
      <w:r w:rsidR="00CF534E">
        <w:rPr>
          <w:sz w:val="22"/>
          <w:szCs w:val="22"/>
        </w:rPr>
        <w:t>u</w:t>
      </w:r>
      <w:r w:rsidRPr="007B4FE1">
        <w:rPr>
          <w:sz w:val="22"/>
          <w:szCs w:val="22"/>
        </w:rPr>
        <w:t xml:space="preserve"> pdop, przy określaniu stawki podatku zastosowanie  mają postanowienia umowy o unikaniu podwójnego opodatkowania zawartej pomiędzy Rzeczpospolitą Polską a siedzibą kraju rzeczywistego właściciela należności. (art. 4a pkt 29 updop oraz 5a pkt. 33d updof).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7B4FE1" w:rsidRDefault="000C23F8" w:rsidP="00F54469">
      <w:pPr>
        <w:numPr>
          <w:ilvl w:val="0"/>
          <w:numId w:val="55"/>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rsidP="00F54469">
      <w:pPr>
        <w:numPr>
          <w:ilvl w:val="1"/>
          <w:numId w:val="55"/>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F746F7" w:rsidRDefault="000C23F8" w:rsidP="00F54469">
      <w:pPr>
        <w:numPr>
          <w:ilvl w:val="1"/>
          <w:numId w:val="55"/>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77777777" w:rsidR="000C23F8" w:rsidRPr="00F746F7" w:rsidRDefault="000C23F8" w:rsidP="00F54469">
      <w:pPr>
        <w:numPr>
          <w:ilvl w:val="1"/>
          <w:numId w:val="55"/>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4CBA0513" w14:textId="51F28AE4"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w:t>
      </w:r>
      <w:r w:rsidRPr="00F746F7">
        <w:rPr>
          <w:sz w:val="22"/>
          <w:szCs w:val="22"/>
        </w:rPr>
        <w:lastRenderedPageBreak/>
        <w:t xml:space="preserve">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1761805F" w14:textId="1BF62ADC" w:rsidR="000C23F8" w:rsidRPr="007B4FE1" w:rsidRDefault="000C23F8" w:rsidP="00F54469">
      <w:pPr>
        <w:pStyle w:val="Akapitzlist"/>
        <w:numPr>
          <w:ilvl w:val="0"/>
          <w:numId w:val="55"/>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updop lub art. 23m ust.1 pkt.5 updof oraz gdy łączna kwota należności wypłacanych w roku podatkowym przekracza kwotę o której mowa w art. 26 ust 2e updop oraz art. 41 ust 12 updof, </w:t>
      </w:r>
      <w:r>
        <w:rPr>
          <w:sz w:val="22"/>
        </w:rPr>
        <w:t>Zamawiający</w:t>
      </w:r>
      <w:r w:rsidRPr="007B4FE1">
        <w:rPr>
          <w:sz w:val="22"/>
        </w:rPr>
        <w:t xml:space="preserve"> w dniu dokonania wypłaty jest zobowiązany pobrać zryczałtowany podatek od nadwyżki ponad tą kwotę  wg  stawki określonej w art.21 ust.1 pkt 1 updop oraz art. 29 ust.1 pkt.1 updof.</w:t>
      </w:r>
    </w:p>
    <w:p w14:paraId="12868785" w14:textId="77777777" w:rsidR="000C23F8" w:rsidRPr="00E450A1" w:rsidRDefault="000C23F8" w:rsidP="000C23F8">
      <w:pPr>
        <w:ind w:left="-65"/>
        <w:jc w:val="both"/>
        <w:rPr>
          <w:color w:val="FF0000"/>
          <w:sz w:val="6"/>
          <w:szCs w:val="6"/>
        </w:rPr>
      </w:pPr>
    </w:p>
    <w:p w14:paraId="14D1527C" w14:textId="679CF21F" w:rsidR="002A3212" w:rsidRDefault="000C23F8" w:rsidP="00F54469">
      <w:pPr>
        <w:numPr>
          <w:ilvl w:val="0"/>
          <w:numId w:val="55"/>
        </w:numPr>
        <w:jc w:val="both"/>
        <w:rPr>
          <w:sz w:val="22"/>
          <w:szCs w:val="22"/>
        </w:rPr>
      </w:pPr>
      <w:bookmarkStart w:id="158"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6737EEC" w14:textId="77777777" w:rsidR="000C23F8" w:rsidRPr="00E66F78" w:rsidRDefault="000C23F8" w:rsidP="000C23F8">
      <w:pPr>
        <w:pStyle w:val="Nagwek2"/>
      </w:pPr>
      <w:bookmarkStart w:id="159" w:name="_Hlk180654429"/>
      <w:bookmarkStart w:id="160" w:name="_Toc64016203"/>
      <w:bookmarkStart w:id="161" w:name="_Toc106095864"/>
      <w:bookmarkStart w:id="162" w:name="_Toc106096304"/>
      <w:bookmarkStart w:id="163" w:name="_Toc106096408"/>
      <w:bookmarkStart w:id="164" w:name="_Toc148612302"/>
      <w:bookmarkStart w:id="165" w:name="_Hlk155935130"/>
      <w:bookmarkEnd w:id="158"/>
      <w:r w:rsidRPr="00E66F78">
        <w:t>§</w:t>
      </w:r>
      <w:bookmarkEnd w:id="159"/>
      <w:r w:rsidRPr="00E66F78">
        <w:t xml:space="preserve"> 5. Termin realizacji</w:t>
      </w:r>
      <w:bookmarkEnd w:id="160"/>
      <w:bookmarkEnd w:id="161"/>
      <w:bookmarkEnd w:id="162"/>
      <w:bookmarkEnd w:id="163"/>
      <w:bookmarkEnd w:id="164"/>
    </w:p>
    <w:p w14:paraId="40499F17" w14:textId="50301074" w:rsidR="00224EED" w:rsidRPr="00B65952" w:rsidRDefault="00224EED" w:rsidP="00F54469">
      <w:pPr>
        <w:numPr>
          <w:ilvl w:val="0"/>
          <w:numId w:val="84"/>
        </w:numPr>
        <w:jc w:val="both"/>
        <w:rPr>
          <w:bCs/>
          <w:sz w:val="22"/>
          <w:szCs w:val="22"/>
        </w:rPr>
      </w:pPr>
      <w:bookmarkStart w:id="166" w:name="_Hlk161045742"/>
      <w:bookmarkEnd w:id="143"/>
      <w:r w:rsidRPr="00B65952">
        <w:rPr>
          <w:bCs/>
          <w:sz w:val="22"/>
          <w:szCs w:val="22"/>
        </w:rPr>
        <w:t>Umowa obowiązuje przez okre</w:t>
      </w:r>
      <w:r w:rsidRPr="00C326A7">
        <w:rPr>
          <w:bCs/>
          <w:sz w:val="22"/>
          <w:szCs w:val="22"/>
        </w:rPr>
        <w:t xml:space="preserve">s </w:t>
      </w:r>
      <w:r w:rsidRPr="00AF7848">
        <w:rPr>
          <w:b/>
          <w:sz w:val="22"/>
          <w:szCs w:val="22"/>
        </w:rPr>
        <w:t>12 miesięcy</w:t>
      </w:r>
      <w:r w:rsidRPr="00C326A7">
        <w:rPr>
          <w:bCs/>
          <w:sz w:val="22"/>
          <w:szCs w:val="22"/>
        </w:rPr>
        <w:t xml:space="preserve"> od daty </w:t>
      </w:r>
      <w:r w:rsidRPr="00B65952">
        <w:rPr>
          <w:bCs/>
          <w:sz w:val="22"/>
          <w:szCs w:val="22"/>
        </w:rPr>
        <w:t>zawarcia Umowy.</w:t>
      </w:r>
      <w:r w:rsidRPr="00B65952">
        <w:rPr>
          <w:sz w:val="22"/>
          <w:szCs w:val="22"/>
        </w:rPr>
        <w:t xml:space="preserve"> </w:t>
      </w:r>
    </w:p>
    <w:p w14:paraId="636912B7" w14:textId="11793BC2" w:rsidR="00224EED" w:rsidRPr="00B65952" w:rsidRDefault="00224EED" w:rsidP="00F54469">
      <w:pPr>
        <w:numPr>
          <w:ilvl w:val="0"/>
          <w:numId w:val="84"/>
        </w:numPr>
        <w:jc w:val="both"/>
        <w:rPr>
          <w:bCs/>
          <w:sz w:val="22"/>
          <w:szCs w:val="22"/>
        </w:rPr>
      </w:pPr>
      <w:r w:rsidRPr="00B65952">
        <w:rPr>
          <w:sz w:val="22"/>
          <w:szCs w:val="22"/>
        </w:rPr>
        <w:t>Umowa obowiązywać będzie dla zleceń wystawionych przez jednostk</w:t>
      </w:r>
      <w:r w:rsidR="00C326A7">
        <w:rPr>
          <w:sz w:val="22"/>
          <w:szCs w:val="22"/>
        </w:rPr>
        <w:t>ę</w:t>
      </w:r>
      <w:r w:rsidRPr="00B65952">
        <w:rPr>
          <w:sz w:val="22"/>
          <w:szCs w:val="22"/>
        </w:rPr>
        <w:t xml:space="preserve"> organizacyjn</w:t>
      </w:r>
      <w:r w:rsidR="00C326A7">
        <w:rPr>
          <w:sz w:val="22"/>
          <w:szCs w:val="22"/>
        </w:rPr>
        <w:t>ą</w:t>
      </w:r>
      <w:r w:rsidRPr="00B65952">
        <w:rPr>
          <w:sz w:val="22"/>
          <w:szCs w:val="22"/>
        </w:rPr>
        <w:t xml:space="preserve"> Zamawiającego w okresie jej obowiązywania.</w:t>
      </w:r>
    </w:p>
    <w:p w14:paraId="587B8E0B" w14:textId="7C5EB13A" w:rsidR="00BC2C83" w:rsidRPr="00BC2C83" w:rsidRDefault="00BC2C83" w:rsidP="00F54469">
      <w:pPr>
        <w:numPr>
          <w:ilvl w:val="0"/>
          <w:numId w:val="84"/>
        </w:numPr>
        <w:jc w:val="both"/>
        <w:rPr>
          <w:sz w:val="22"/>
          <w:szCs w:val="22"/>
        </w:rPr>
      </w:pPr>
      <w:r w:rsidRPr="005D6AC3">
        <w:rPr>
          <w:sz w:val="22"/>
          <w:szCs w:val="22"/>
        </w:rPr>
        <w:t>Jeżeli w tym okresie wartość Umowy nie zostanie w pełni wykorzystana, Umowa pozostaje w mocy do dnia wykorzystania tej wartości, jednak nie dłużej niż przez kolejne 6 miesięcy, chyba że Zamawiający, z co najmniej 30-dniowym wyprzedzeniem, wskaże wcześniejszy termin zakończenia obowiązywania Umowy.</w:t>
      </w:r>
      <w:r w:rsidR="0043211C">
        <w:rPr>
          <w:sz w:val="22"/>
          <w:szCs w:val="22"/>
        </w:rPr>
        <w:t xml:space="preserve"> </w:t>
      </w:r>
    </w:p>
    <w:p w14:paraId="36F4397B" w14:textId="7DA85571" w:rsidR="000C23F8" w:rsidRDefault="000C23F8" w:rsidP="000C23F8">
      <w:pPr>
        <w:pStyle w:val="Nagwek2"/>
      </w:pPr>
      <w:bookmarkStart w:id="167" w:name="_Toc76637427"/>
      <w:bookmarkStart w:id="168" w:name="_Toc77251958"/>
      <w:bookmarkStart w:id="169" w:name="_Toc83291677"/>
      <w:bookmarkStart w:id="170" w:name="_Toc106095865"/>
      <w:bookmarkStart w:id="171" w:name="_Toc106096305"/>
      <w:bookmarkStart w:id="172" w:name="_Toc106096409"/>
      <w:bookmarkStart w:id="173" w:name="_Toc148612303"/>
      <w:bookmarkEnd w:id="165"/>
      <w:bookmarkEnd w:id="166"/>
      <w:r>
        <w:t>§ 6. Gwarancja i postępowanie reklamacyjne</w:t>
      </w:r>
      <w:bookmarkEnd w:id="167"/>
      <w:bookmarkEnd w:id="168"/>
      <w:bookmarkEnd w:id="169"/>
      <w:bookmarkEnd w:id="170"/>
      <w:bookmarkEnd w:id="171"/>
      <w:bookmarkEnd w:id="172"/>
      <w:bookmarkEnd w:id="173"/>
      <w:r w:rsidR="00BC2C83">
        <w:t xml:space="preserve"> </w:t>
      </w:r>
    </w:p>
    <w:p w14:paraId="0A5349C7" w14:textId="77777777" w:rsidR="00960D84" w:rsidRPr="00960D84" w:rsidRDefault="00960D84" w:rsidP="00F54469">
      <w:pPr>
        <w:numPr>
          <w:ilvl w:val="0"/>
          <w:numId w:val="85"/>
        </w:numPr>
        <w:ind w:left="284" w:hanging="284"/>
        <w:jc w:val="both"/>
        <w:rPr>
          <w:sz w:val="22"/>
          <w:szCs w:val="22"/>
        </w:rPr>
      </w:pPr>
      <w:r w:rsidRPr="00960D84">
        <w:rPr>
          <w:sz w:val="22"/>
          <w:szCs w:val="22"/>
        </w:rPr>
        <w:t>Wykonawca udziela gwarancji na realizowane na podstawie niniejszej Umowy usługi serwisowe:</w:t>
      </w:r>
    </w:p>
    <w:p w14:paraId="3842115D" w14:textId="18BE44C3" w:rsidR="00960D84" w:rsidRPr="00960D84" w:rsidRDefault="00960D84" w:rsidP="00F54469">
      <w:pPr>
        <w:numPr>
          <w:ilvl w:val="0"/>
          <w:numId w:val="86"/>
        </w:numPr>
        <w:ind w:left="567" w:hanging="283"/>
        <w:jc w:val="both"/>
        <w:rPr>
          <w:sz w:val="22"/>
          <w:szCs w:val="22"/>
        </w:rPr>
      </w:pPr>
      <w:r w:rsidRPr="00960D84">
        <w:rPr>
          <w:sz w:val="22"/>
          <w:szCs w:val="22"/>
        </w:rPr>
        <w:t xml:space="preserve">na wykonaną usługę serwisową min. </w:t>
      </w:r>
      <w:r w:rsidRPr="00960D84">
        <w:rPr>
          <w:b/>
          <w:bCs/>
          <w:sz w:val="22"/>
          <w:szCs w:val="22"/>
        </w:rPr>
        <w:t>12 miesięcy</w:t>
      </w:r>
      <w:r w:rsidRPr="00960D84">
        <w:rPr>
          <w:sz w:val="22"/>
          <w:szCs w:val="22"/>
        </w:rPr>
        <w:t xml:space="preserve"> od daty wykonania,</w:t>
      </w:r>
    </w:p>
    <w:p w14:paraId="59A0EDDB" w14:textId="3447DD32" w:rsidR="00960D84" w:rsidRPr="00960D84" w:rsidRDefault="00960D84" w:rsidP="00F54469">
      <w:pPr>
        <w:numPr>
          <w:ilvl w:val="0"/>
          <w:numId w:val="86"/>
        </w:numPr>
        <w:ind w:left="567" w:hanging="283"/>
        <w:jc w:val="both"/>
        <w:rPr>
          <w:sz w:val="22"/>
          <w:szCs w:val="22"/>
        </w:rPr>
      </w:pPr>
      <w:r w:rsidRPr="00960D84">
        <w:rPr>
          <w:sz w:val="22"/>
          <w:szCs w:val="22"/>
        </w:rPr>
        <w:t>na dostarczone fabrycznie nowe części zamienne</w:t>
      </w:r>
      <w:r>
        <w:rPr>
          <w:sz w:val="22"/>
          <w:szCs w:val="22"/>
        </w:rPr>
        <w:t xml:space="preserve"> </w:t>
      </w:r>
      <w:r w:rsidRPr="00960D84">
        <w:rPr>
          <w:b/>
          <w:bCs/>
          <w:sz w:val="22"/>
          <w:szCs w:val="22"/>
        </w:rPr>
        <w:t>min. 12 miesięcy</w:t>
      </w:r>
      <w:r w:rsidRPr="00960D84">
        <w:rPr>
          <w:sz w:val="22"/>
          <w:szCs w:val="22"/>
        </w:rPr>
        <w:t xml:space="preserve"> od daty przekazania Zamawiającemu,</w:t>
      </w:r>
    </w:p>
    <w:p w14:paraId="4244BF7C" w14:textId="4F2ED2D9" w:rsidR="00C30D61" w:rsidRPr="00960D84" w:rsidRDefault="00960D84" w:rsidP="00F54469">
      <w:pPr>
        <w:numPr>
          <w:ilvl w:val="0"/>
          <w:numId w:val="86"/>
        </w:numPr>
        <w:ind w:left="567" w:hanging="283"/>
        <w:jc w:val="both"/>
        <w:rPr>
          <w:sz w:val="22"/>
          <w:szCs w:val="22"/>
        </w:rPr>
      </w:pPr>
      <w:r w:rsidRPr="00960D84">
        <w:rPr>
          <w:sz w:val="22"/>
          <w:szCs w:val="22"/>
        </w:rPr>
        <w:t xml:space="preserve">na dostarczone </w:t>
      </w:r>
      <w:r>
        <w:rPr>
          <w:sz w:val="22"/>
          <w:szCs w:val="22"/>
        </w:rPr>
        <w:t xml:space="preserve">poremontowe i </w:t>
      </w:r>
      <w:r w:rsidRPr="00960D84">
        <w:rPr>
          <w:sz w:val="22"/>
          <w:szCs w:val="22"/>
        </w:rPr>
        <w:t xml:space="preserve">regenerowane części zamienne min. </w:t>
      </w:r>
      <w:r w:rsidRPr="00960D84">
        <w:rPr>
          <w:b/>
          <w:bCs/>
          <w:sz w:val="22"/>
          <w:szCs w:val="22"/>
        </w:rPr>
        <w:t>6 miesięcy</w:t>
      </w:r>
      <w:r w:rsidRPr="00960D84">
        <w:rPr>
          <w:sz w:val="22"/>
          <w:szCs w:val="22"/>
        </w:rPr>
        <w:t xml:space="preserve"> od daty przekazania Zamawiającemu.</w:t>
      </w:r>
    </w:p>
    <w:p w14:paraId="2720E8AC" w14:textId="7247A9DB" w:rsidR="00960D84" w:rsidRPr="00960D84" w:rsidRDefault="00960D84" w:rsidP="00F54469">
      <w:pPr>
        <w:pStyle w:val="Akapitzlist"/>
        <w:numPr>
          <w:ilvl w:val="0"/>
          <w:numId w:val="85"/>
        </w:numPr>
        <w:tabs>
          <w:tab w:val="clear" w:pos="1440"/>
          <w:tab w:val="num" w:pos="284"/>
        </w:tabs>
        <w:ind w:left="284" w:hanging="284"/>
        <w:jc w:val="both"/>
        <w:rPr>
          <w:b/>
          <w:bCs/>
          <w:sz w:val="22"/>
          <w:szCs w:val="22"/>
        </w:rPr>
      </w:pPr>
      <w:r w:rsidRPr="006D4A41">
        <w:rPr>
          <w:sz w:val="22"/>
          <w:szCs w:val="22"/>
        </w:rPr>
        <w:t>Gwarancja na wykazane w dokumentacji technicznej części szybkozużywające się ma zastosowanie tylko w przypadku wad materiałowych i wykonawstwa</w:t>
      </w:r>
      <w:r>
        <w:rPr>
          <w:sz w:val="22"/>
          <w:szCs w:val="22"/>
        </w:rPr>
        <w:t xml:space="preserve">. </w:t>
      </w:r>
    </w:p>
    <w:p w14:paraId="1687DDE5" w14:textId="50E2C809" w:rsidR="000C23F8" w:rsidRPr="00960D84" w:rsidRDefault="000C23F8" w:rsidP="00F54469">
      <w:pPr>
        <w:pStyle w:val="Akapitzlist"/>
        <w:numPr>
          <w:ilvl w:val="0"/>
          <w:numId w:val="85"/>
        </w:numPr>
        <w:tabs>
          <w:tab w:val="clear" w:pos="1440"/>
          <w:tab w:val="num" w:pos="284"/>
        </w:tabs>
        <w:ind w:left="284" w:hanging="284"/>
        <w:jc w:val="both"/>
        <w:rPr>
          <w:b/>
          <w:bCs/>
          <w:sz w:val="22"/>
          <w:szCs w:val="22"/>
        </w:rPr>
      </w:pPr>
      <w:r w:rsidRPr="00960D84">
        <w:rPr>
          <w:sz w:val="22"/>
          <w:szCs w:val="22"/>
        </w:rPr>
        <w:t xml:space="preserve">W przypadku gdy producent dla zastosowanego wyrobu udziela dłuższego okresu gwarancji – obowiązuje gwarancja </w:t>
      </w:r>
      <w:r w:rsidR="00E42A3A" w:rsidRPr="00960D84">
        <w:rPr>
          <w:sz w:val="22"/>
          <w:szCs w:val="22"/>
        </w:rPr>
        <w:t>p</w:t>
      </w:r>
      <w:r w:rsidRPr="00960D84">
        <w:rPr>
          <w:sz w:val="22"/>
          <w:szCs w:val="22"/>
        </w:rPr>
        <w:t>roducenta.</w:t>
      </w:r>
    </w:p>
    <w:p w14:paraId="006FB8BC" w14:textId="77777777" w:rsidR="00960D84" w:rsidRPr="006D4A41" w:rsidRDefault="00960D84" w:rsidP="00F54469">
      <w:pPr>
        <w:numPr>
          <w:ilvl w:val="0"/>
          <w:numId w:val="85"/>
        </w:numPr>
        <w:tabs>
          <w:tab w:val="clear" w:pos="1440"/>
        </w:tabs>
        <w:ind w:left="284" w:hanging="284"/>
        <w:jc w:val="both"/>
        <w:rPr>
          <w:sz w:val="22"/>
          <w:szCs w:val="22"/>
        </w:rPr>
      </w:pPr>
      <w:r w:rsidRPr="000324F9">
        <w:rPr>
          <w:iCs/>
          <w:sz w:val="22"/>
          <w:szCs w:val="22"/>
        </w:rPr>
        <w:t>Z gwarancji wyłączone są</w:t>
      </w:r>
      <w:r>
        <w:rPr>
          <w:iCs/>
          <w:sz w:val="22"/>
          <w:szCs w:val="22"/>
        </w:rPr>
        <w:t>:</w:t>
      </w:r>
    </w:p>
    <w:p w14:paraId="590EAF14" w14:textId="77777777" w:rsidR="00960D84" w:rsidRPr="006D4A41" w:rsidRDefault="00960D84" w:rsidP="00F54469">
      <w:pPr>
        <w:pStyle w:val="Akapitzlist"/>
        <w:numPr>
          <w:ilvl w:val="1"/>
          <w:numId w:val="85"/>
        </w:numPr>
        <w:tabs>
          <w:tab w:val="clear" w:pos="1440"/>
        </w:tabs>
        <w:ind w:left="567" w:hanging="283"/>
        <w:contextualSpacing w:val="0"/>
        <w:jc w:val="both"/>
        <w:rPr>
          <w:sz w:val="22"/>
          <w:szCs w:val="22"/>
        </w:rPr>
      </w:pPr>
      <w:r w:rsidRPr="006D4A41">
        <w:rPr>
          <w:iCs/>
          <w:sz w:val="22"/>
          <w:szCs w:val="22"/>
        </w:rPr>
        <w:t xml:space="preserve"> wady powstałe w wyniku stosowania lub użytkowania niezgodnego</w:t>
      </w:r>
      <w:r>
        <w:rPr>
          <w:iCs/>
          <w:sz w:val="22"/>
          <w:szCs w:val="22"/>
        </w:rPr>
        <w:t xml:space="preserve"> </w:t>
      </w:r>
      <w:r w:rsidRPr="006D4A41">
        <w:rPr>
          <w:iCs/>
          <w:sz w:val="22"/>
          <w:szCs w:val="22"/>
        </w:rPr>
        <w:t xml:space="preserve">z warunkami określonymi przez producenta w instrukcji lub dokumentacji techniczno-ruchowej. </w:t>
      </w:r>
    </w:p>
    <w:p w14:paraId="235F879B" w14:textId="476B4AC3" w:rsidR="00960D84" w:rsidRPr="006D4A41" w:rsidRDefault="00960D84" w:rsidP="00F54469">
      <w:pPr>
        <w:pStyle w:val="Akapitzlist"/>
        <w:numPr>
          <w:ilvl w:val="1"/>
          <w:numId w:val="85"/>
        </w:numPr>
        <w:tabs>
          <w:tab w:val="clear" w:pos="1440"/>
        </w:tabs>
        <w:ind w:left="567" w:hanging="283"/>
        <w:contextualSpacing w:val="0"/>
        <w:jc w:val="both"/>
        <w:rPr>
          <w:sz w:val="22"/>
          <w:szCs w:val="22"/>
        </w:rPr>
      </w:pPr>
      <w:r w:rsidRPr="006D4A41">
        <w:rPr>
          <w:iCs/>
          <w:sz w:val="22"/>
          <w:szCs w:val="22"/>
        </w:rPr>
        <w:t xml:space="preserve">części ulegające normalnemu zużyciu podczas eksploatacji (z wyłączeniem wad materiałowych </w:t>
      </w:r>
      <w:r w:rsidR="00386619">
        <w:rPr>
          <w:iCs/>
          <w:sz w:val="22"/>
          <w:szCs w:val="22"/>
        </w:rPr>
        <w:br/>
      </w:r>
      <w:r w:rsidRPr="006D4A41">
        <w:rPr>
          <w:iCs/>
          <w:sz w:val="22"/>
          <w:szCs w:val="22"/>
        </w:rPr>
        <w:t>i wykonawstwa), wyspecyfikowane w umowach dostawy.</w:t>
      </w:r>
    </w:p>
    <w:p w14:paraId="22E2157C" w14:textId="603409DD" w:rsidR="00960D84" w:rsidRPr="000324F9" w:rsidRDefault="00960D84" w:rsidP="00F54469">
      <w:pPr>
        <w:numPr>
          <w:ilvl w:val="0"/>
          <w:numId w:val="85"/>
        </w:numPr>
        <w:tabs>
          <w:tab w:val="clear" w:pos="1440"/>
        </w:tabs>
        <w:ind w:left="284" w:hanging="284"/>
        <w:jc w:val="both"/>
        <w:rPr>
          <w:sz w:val="22"/>
        </w:rPr>
      </w:pPr>
      <w:r w:rsidRPr="000324F9">
        <w:rPr>
          <w:iCs/>
          <w:sz w:val="22"/>
        </w:rPr>
        <w:t>Odpowiedzialność z tytułu gwarancji obejmuje zarówno wady</w:t>
      </w:r>
      <w:r>
        <w:rPr>
          <w:iCs/>
          <w:sz w:val="22"/>
        </w:rPr>
        <w:t>,</w:t>
      </w:r>
      <w:r w:rsidRPr="000324F9">
        <w:rPr>
          <w:iCs/>
          <w:sz w:val="22"/>
        </w:rPr>
        <w:t xml:space="preserve"> które w chwili przyjęcia lub odbioru tkwiły w przedmiocie zamówienia, jak i wszelkie inne wady fizyczne, ujawnione przed upływem terminu obowiązywania gwarancji</w:t>
      </w:r>
      <w:r>
        <w:rPr>
          <w:iCs/>
          <w:sz w:val="22"/>
        </w:rPr>
        <w:t xml:space="preserve">. </w:t>
      </w:r>
      <w:r w:rsidRPr="00960D84">
        <w:rPr>
          <w:iCs/>
          <w:sz w:val="22"/>
        </w:rPr>
        <w:t xml:space="preserve">Gwarancja jakości nie obejmuje jednak wad wynikających </w:t>
      </w:r>
      <w:r w:rsidR="00386619">
        <w:rPr>
          <w:iCs/>
          <w:sz w:val="22"/>
        </w:rPr>
        <w:br/>
      </w:r>
      <w:r w:rsidRPr="00960D84">
        <w:rPr>
          <w:iCs/>
          <w:sz w:val="22"/>
        </w:rPr>
        <w:t>z używania agregatu niezgodnie z jego przeznaczeniem, właściwościami i instrukcjami Producenta oraz postanowieniami zawartymi w niniejszej umowie, a także wad wynikających z braku dokonywania konserwacji, napraw i obowiązkowych przeglądów zgodnie z warunkami gwarancji</w:t>
      </w:r>
      <w:r w:rsidR="00386619">
        <w:rPr>
          <w:iCs/>
          <w:sz w:val="22"/>
        </w:rPr>
        <w:br/>
      </w:r>
      <w:r w:rsidRPr="00960D84">
        <w:rPr>
          <w:iCs/>
          <w:sz w:val="22"/>
        </w:rPr>
        <w:t xml:space="preserve"> i instrukcją obsługi urządzenia</w:t>
      </w:r>
      <w:r>
        <w:rPr>
          <w:iCs/>
          <w:sz w:val="22"/>
        </w:rPr>
        <w:t xml:space="preserve">. </w:t>
      </w:r>
    </w:p>
    <w:p w14:paraId="565EF729" w14:textId="65760FA1" w:rsidR="00960D84" w:rsidRDefault="0073392F" w:rsidP="00F54469">
      <w:pPr>
        <w:numPr>
          <w:ilvl w:val="0"/>
          <w:numId w:val="85"/>
        </w:numPr>
        <w:tabs>
          <w:tab w:val="clear" w:pos="1440"/>
        </w:tabs>
        <w:ind w:left="284" w:hanging="284"/>
        <w:jc w:val="both"/>
        <w:rPr>
          <w:sz w:val="22"/>
        </w:rPr>
      </w:pPr>
      <w:r>
        <w:rPr>
          <w:sz w:val="22"/>
        </w:rPr>
        <w:t>Przyjęcie lub o</w:t>
      </w:r>
      <w:r w:rsidR="00960D84" w:rsidRPr="000324F9">
        <w:rPr>
          <w:sz w:val="22"/>
        </w:rPr>
        <w:t xml:space="preserve">dbiór </w:t>
      </w:r>
      <w:r w:rsidR="00960D84">
        <w:rPr>
          <w:sz w:val="22"/>
        </w:rPr>
        <w:t xml:space="preserve">części zamiennych i </w:t>
      </w:r>
      <w:r w:rsidR="00960D84" w:rsidRPr="000324F9">
        <w:rPr>
          <w:sz w:val="22"/>
        </w:rPr>
        <w:t>przedmiot</w:t>
      </w:r>
      <w:r w:rsidR="00960D84">
        <w:rPr>
          <w:sz w:val="22"/>
        </w:rPr>
        <w:t>ów</w:t>
      </w:r>
      <w:r w:rsidR="00960D84" w:rsidRPr="000324F9">
        <w:rPr>
          <w:sz w:val="22"/>
        </w:rPr>
        <w:t xml:space="preserve"> zamówienia w żadnym przypadku nie zwalnia Wykonawcy od odpowiedzialności</w:t>
      </w:r>
      <w:r w:rsidR="00960D84">
        <w:rPr>
          <w:sz w:val="22"/>
        </w:rPr>
        <w:t xml:space="preserve"> </w:t>
      </w:r>
      <w:r w:rsidR="00960D84" w:rsidRPr="000324F9">
        <w:rPr>
          <w:sz w:val="22"/>
        </w:rPr>
        <w:t>za wady lub inne uchybienia w spełnieniu wymagań określonych przez Zamawiającego.</w:t>
      </w:r>
    </w:p>
    <w:p w14:paraId="77CB1D2F" w14:textId="33CDC74C" w:rsidR="00960D84" w:rsidRPr="0075085C" w:rsidRDefault="00960D84" w:rsidP="00F54469">
      <w:pPr>
        <w:numPr>
          <w:ilvl w:val="0"/>
          <w:numId w:val="85"/>
        </w:numPr>
        <w:tabs>
          <w:tab w:val="clear" w:pos="1440"/>
        </w:tabs>
        <w:ind w:left="284" w:hanging="284"/>
        <w:jc w:val="both"/>
        <w:rPr>
          <w:sz w:val="22"/>
        </w:rPr>
      </w:pPr>
      <w:r w:rsidRPr="0075085C">
        <w:rPr>
          <w:bCs/>
          <w:sz w:val="22"/>
          <w:szCs w:val="22"/>
        </w:rPr>
        <w:lastRenderedPageBreak/>
        <w:t xml:space="preserve">Zgłoszenia awarii przyjmuje: </w:t>
      </w:r>
      <w:r w:rsidR="00BC2C83" w:rsidRPr="0075085C">
        <w:rPr>
          <w:bCs/>
          <w:sz w:val="22"/>
          <w:szCs w:val="22"/>
        </w:rPr>
        <w:t>……..</w:t>
      </w:r>
      <w:r w:rsidRPr="0075085C">
        <w:rPr>
          <w:bCs/>
          <w:sz w:val="22"/>
          <w:szCs w:val="22"/>
        </w:rPr>
        <w:t xml:space="preserve">……………………………..……, tel. …………….………, </w:t>
      </w:r>
      <w:r w:rsidR="00BC2C83" w:rsidRPr="0075085C">
        <w:rPr>
          <w:bCs/>
          <w:sz w:val="22"/>
          <w:szCs w:val="22"/>
        </w:rPr>
        <w:br/>
      </w:r>
      <w:r w:rsidRPr="0075085C">
        <w:rPr>
          <w:bCs/>
          <w:sz w:val="22"/>
          <w:szCs w:val="22"/>
        </w:rPr>
        <w:t>e-mail ………………………….……………, reklamacje przyjmuje: ……………………………, tel. …………….…….…, e-mail …………………….……</w:t>
      </w:r>
      <w:r w:rsidR="00386619" w:rsidRPr="0075085C">
        <w:rPr>
          <w:bCs/>
          <w:sz w:val="22"/>
          <w:szCs w:val="22"/>
        </w:rPr>
        <w:t xml:space="preserve"> </w:t>
      </w:r>
    </w:p>
    <w:p w14:paraId="462B801F" w14:textId="77777777" w:rsidR="00960D84" w:rsidRPr="000324F9" w:rsidRDefault="00960D84" w:rsidP="00F54469">
      <w:pPr>
        <w:numPr>
          <w:ilvl w:val="0"/>
          <w:numId w:val="85"/>
        </w:numPr>
        <w:tabs>
          <w:tab w:val="clear" w:pos="1440"/>
        </w:tabs>
        <w:spacing w:after="40"/>
        <w:ind w:left="284" w:hanging="284"/>
        <w:jc w:val="both"/>
        <w:rPr>
          <w:sz w:val="22"/>
          <w:szCs w:val="22"/>
        </w:rPr>
      </w:pPr>
      <w:r w:rsidRPr="000324F9">
        <w:rPr>
          <w:bCs/>
          <w:iCs/>
          <w:sz w:val="22"/>
          <w:szCs w:val="22"/>
        </w:rPr>
        <w:t xml:space="preserve">Jeżeli </w:t>
      </w:r>
      <w:r>
        <w:rPr>
          <w:bCs/>
          <w:iCs/>
          <w:sz w:val="22"/>
          <w:szCs w:val="22"/>
        </w:rPr>
        <w:t>U</w:t>
      </w:r>
      <w:r w:rsidRPr="000324F9">
        <w:rPr>
          <w:bCs/>
          <w:iCs/>
          <w:sz w:val="22"/>
          <w:szCs w:val="22"/>
        </w:rPr>
        <w:t>mowa nie stanowi inaczej, odpowiedzialność z tytułu gwarancji i jakości obejmuje zarówno wady które w chwili przyjęcia lub odbioru tkwiły w przedmiocie zamówienia, jak i wszelkie inne wady fizyczne, ujawnione przed upływem terminu obowiązywania gwarancji</w:t>
      </w:r>
      <w:r w:rsidRPr="000324F9">
        <w:rPr>
          <w:sz w:val="22"/>
          <w:szCs w:val="22"/>
        </w:rPr>
        <w:t>.</w:t>
      </w:r>
    </w:p>
    <w:p w14:paraId="0DDEFC68" w14:textId="77777777" w:rsidR="00960D84" w:rsidRPr="00D15A71" w:rsidRDefault="00960D84" w:rsidP="00F54469">
      <w:pPr>
        <w:numPr>
          <w:ilvl w:val="0"/>
          <w:numId w:val="85"/>
        </w:numPr>
        <w:tabs>
          <w:tab w:val="clear" w:pos="1440"/>
        </w:tabs>
        <w:spacing w:after="40"/>
        <w:ind w:left="284" w:hanging="284"/>
        <w:jc w:val="both"/>
        <w:rPr>
          <w:sz w:val="22"/>
          <w:szCs w:val="22"/>
        </w:rPr>
      </w:pPr>
      <w:r w:rsidRPr="00D15A71">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Pr>
          <w:sz w:val="22"/>
          <w:szCs w:val="22"/>
        </w:rPr>
        <w:t>SWZ</w:t>
      </w:r>
      <w:r w:rsidRPr="00D15A71">
        <w:rPr>
          <w:sz w:val="22"/>
          <w:szCs w:val="22"/>
        </w:rPr>
        <w:t xml:space="preserve">, </w:t>
      </w:r>
      <w:r>
        <w:rPr>
          <w:sz w:val="22"/>
          <w:szCs w:val="22"/>
        </w:rPr>
        <w:t>U</w:t>
      </w:r>
      <w:r w:rsidRPr="00D15A71">
        <w:rPr>
          <w:sz w:val="22"/>
          <w:szCs w:val="22"/>
        </w:rPr>
        <w:t>mowy jak i rękojmi.</w:t>
      </w:r>
    </w:p>
    <w:p w14:paraId="3E85DEC6" w14:textId="77777777" w:rsidR="00960D84" w:rsidRPr="00D15A71" w:rsidRDefault="00960D84" w:rsidP="00F54469">
      <w:pPr>
        <w:numPr>
          <w:ilvl w:val="0"/>
          <w:numId w:val="85"/>
        </w:numPr>
        <w:tabs>
          <w:tab w:val="clear" w:pos="1440"/>
        </w:tabs>
        <w:spacing w:after="40"/>
        <w:ind w:left="284" w:hanging="426"/>
        <w:jc w:val="both"/>
        <w:rPr>
          <w:sz w:val="22"/>
          <w:szCs w:val="22"/>
        </w:rPr>
      </w:pPr>
      <w:r w:rsidRPr="00D15A71">
        <w:rPr>
          <w:sz w:val="22"/>
          <w:szCs w:val="22"/>
        </w:rPr>
        <w:t>W przypadku rozbieżności stanowisk, co do uznania reklamacji Zamawiający może zlecić wykonanie badań niezależnemu ekspertowi wskazanemu przez Zamawiającego.</w:t>
      </w:r>
    </w:p>
    <w:p w14:paraId="30C0263A" w14:textId="77777777" w:rsidR="00960D84" w:rsidRPr="00D15A71" w:rsidRDefault="00960D84" w:rsidP="00F54469">
      <w:pPr>
        <w:numPr>
          <w:ilvl w:val="0"/>
          <w:numId w:val="85"/>
        </w:numPr>
        <w:tabs>
          <w:tab w:val="clear" w:pos="1440"/>
        </w:tabs>
        <w:spacing w:after="40"/>
        <w:ind w:left="284" w:hanging="426"/>
        <w:jc w:val="both"/>
        <w:rPr>
          <w:sz w:val="22"/>
          <w:szCs w:val="22"/>
        </w:rPr>
      </w:pPr>
      <w:r w:rsidRPr="00D15A71">
        <w:rPr>
          <w:sz w:val="22"/>
          <w:szCs w:val="22"/>
        </w:rPr>
        <w:t>W przypadku uzyskania wyników badań potwierdzających wady przedmiotu zamówienia koszty badań ponosi Wykonawca. Wysokość kosztów badań określi każdorazowo niezależny ekspert.</w:t>
      </w:r>
    </w:p>
    <w:p w14:paraId="56873FCF" w14:textId="77777777" w:rsidR="00960D84" w:rsidRPr="00D15A71" w:rsidRDefault="00960D84" w:rsidP="00F54469">
      <w:pPr>
        <w:numPr>
          <w:ilvl w:val="0"/>
          <w:numId w:val="85"/>
        </w:numPr>
        <w:tabs>
          <w:tab w:val="clear" w:pos="1440"/>
        </w:tabs>
        <w:spacing w:after="40"/>
        <w:ind w:left="284" w:hanging="426"/>
        <w:jc w:val="both"/>
        <w:rPr>
          <w:sz w:val="22"/>
          <w:szCs w:val="22"/>
        </w:rPr>
      </w:pPr>
      <w:r w:rsidRPr="00D15A71">
        <w:rPr>
          <w:sz w:val="22"/>
          <w:szCs w:val="22"/>
        </w:rPr>
        <w:t>Gwarancja nie wyłącza uprawnień Zamawiającego z tytułu rękojmi za wady fizyczne lub prawne przedmiotu zamówienia.</w:t>
      </w:r>
    </w:p>
    <w:p w14:paraId="1DA7BFA5" w14:textId="77777777" w:rsidR="00960D84" w:rsidRDefault="00960D84" w:rsidP="00F54469">
      <w:pPr>
        <w:numPr>
          <w:ilvl w:val="0"/>
          <w:numId w:val="85"/>
        </w:numPr>
        <w:tabs>
          <w:tab w:val="clear" w:pos="1440"/>
        </w:tabs>
        <w:spacing w:after="40"/>
        <w:ind w:left="284" w:hanging="426"/>
        <w:jc w:val="both"/>
        <w:rPr>
          <w:sz w:val="22"/>
          <w:szCs w:val="22"/>
        </w:rPr>
      </w:pPr>
      <w:r w:rsidRPr="00D15A71">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76FCF71" w14:textId="77777777" w:rsidR="00960D84" w:rsidRPr="008B0F6A" w:rsidRDefault="00960D84" w:rsidP="00F54469">
      <w:pPr>
        <w:numPr>
          <w:ilvl w:val="0"/>
          <w:numId w:val="85"/>
        </w:numPr>
        <w:tabs>
          <w:tab w:val="clear" w:pos="1440"/>
        </w:tabs>
        <w:spacing w:after="40"/>
        <w:ind w:left="284" w:hanging="426"/>
        <w:jc w:val="both"/>
        <w:rPr>
          <w:sz w:val="22"/>
          <w:szCs w:val="22"/>
        </w:rPr>
      </w:pPr>
      <w:r w:rsidRPr="006D4A41">
        <w:rPr>
          <w:sz w:val="22"/>
          <w:szCs w:val="22"/>
        </w:rPr>
        <w:t>Wykonawca przeprowadzi bez zbędnej zwłoki procedurę reklamacyjną z udziałem służb technicznych Zamawiającego albo</w:t>
      </w:r>
      <w:r w:rsidRPr="008B0F6A">
        <w:rPr>
          <w:sz w:val="22"/>
          <w:szCs w:val="22"/>
        </w:rPr>
        <w:t xml:space="preserve"> uzna wykonaną usługę jako niepłatną w przypadku:</w:t>
      </w:r>
    </w:p>
    <w:p w14:paraId="27760C3A" w14:textId="77777777" w:rsidR="00960D84" w:rsidRPr="00182988" w:rsidRDefault="00960D84" w:rsidP="00F54469">
      <w:pPr>
        <w:pStyle w:val="Tekstpodstawowy2"/>
        <w:numPr>
          <w:ilvl w:val="0"/>
          <w:numId w:val="87"/>
        </w:numPr>
        <w:spacing w:after="0" w:line="240" w:lineRule="auto"/>
        <w:ind w:left="709"/>
        <w:jc w:val="both"/>
        <w:rPr>
          <w:b/>
          <w:bCs/>
          <w:sz w:val="22"/>
          <w:szCs w:val="22"/>
        </w:rPr>
      </w:pPr>
      <w:r w:rsidRPr="00182988">
        <w:rPr>
          <w:bCs/>
          <w:sz w:val="22"/>
          <w:szCs w:val="22"/>
        </w:rPr>
        <w:t xml:space="preserve">przesłania przez </w:t>
      </w:r>
      <w:r w:rsidRPr="00E220E1">
        <w:rPr>
          <w:bCs/>
          <w:sz w:val="22"/>
          <w:szCs w:val="22"/>
        </w:rPr>
        <w:t xml:space="preserve">Zamawiającego </w:t>
      </w:r>
      <w:r w:rsidRPr="00E220E1">
        <w:rPr>
          <w:bCs/>
          <w:i/>
          <w:iCs/>
          <w:sz w:val="22"/>
          <w:szCs w:val="22"/>
        </w:rPr>
        <w:t xml:space="preserve">Informacji </w:t>
      </w:r>
      <w:r w:rsidRPr="00E220E1">
        <w:rPr>
          <w:bCs/>
          <w:sz w:val="22"/>
          <w:szCs w:val="22"/>
        </w:rPr>
        <w:t>z zastrzeżeniami</w:t>
      </w:r>
      <w:r w:rsidRPr="00182988">
        <w:rPr>
          <w:bCs/>
          <w:sz w:val="22"/>
          <w:szCs w:val="22"/>
        </w:rPr>
        <w:t>, co do kwalifikacji wykonanej usługi serwisowej,</w:t>
      </w:r>
    </w:p>
    <w:p w14:paraId="76BFCF4E" w14:textId="77777777" w:rsidR="00960D84" w:rsidRPr="00182988" w:rsidRDefault="00960D84" w:rsidP="00F54469">
      <w:pPr>
        <w:pStyle w:val="Tekstpodstawowy2"/>
        <w:numPr>
          <w:ilvl w:val="0"/>
          <w:numId w:val="87"/>
        </w:numPr>
        <w:spacing w:after="0" w:line="240" w:lineRule="auto"/>
        <w:ind w:left="709"/>
        <w:jc w:val="both"/>
        <w:rPr>
          <w:b/>
          <w:bCs/>
          <w:sz w:val="22"/>
          <w:szCs w:val="22"/>
        </w:rPr>
      </w:pPr>
      <w:r w:rsidRPr="00182988">
        <w:rPr>
          <w:bCs/>
          <w:sz w:val="22"/>
          <w:szCs w:val="22"/>
        </w:rPr>
        <w:t>braku możliwości jednoznacznego określenia przyczyn awarii (niesprawności) i odpowiedzialności za koszt wykonanej usługi serwisowej,</w:t>
      </w:r>
    </w:p>
    <w:p w14:paraId="3780D30E" w14:textId="77777777" w:rsidR="00960D84" w:rsidRPr="00182988" w:rsidRDefault="00960D84" w:rsidP="00F54469">
      <w:pPr>
        <w:pStyle w:val="Tekstpodstawowy2"/>
        <w:numPr>
          <w:ilvl w:val="0"/>
          <w:numId w:val="87"/>
        </w:numPr>
        <w:spacing w:after="0" w:line="240" w:lineRule="auto"/>
        <w:ind w:left="709"/>
        <w:jc w:val="both"/>
        <w:rPr>
          <w:b/>
          <w:bCs/>
          <w:sz w:val="22"/>
          <w:szCs w:val="22"/>
        </w:rPr>
      </w:pPr>
      <w:r w:rsidRPr="00182988">
        <w:rPr>
          <w:bCs/>
          <w:sz w:val="22"/>
          <w:szCs w:val="22"/>
        </w:rPr>
        <w:t>braku możliwości kwalifikacji danej usługi przez przedstawiciela Wykonawcy na miejscu, w trakcie naprawy.</w:t>
      </w:r>
    </w:p>
    <w:p w14:paraId="642D9354" w14:textId="77777777" w:rsidR="00960D84" w:rsidRPr="008B0F6A" w:rsidRDefault="00960D84" w:rsidP="00F54469">
      <w:pPr>
        <w:numPr>
          <w:ilvl w:val="0"/>
          <w:numId w:val="85"/>
        </w:numPr>
        <w:tabs>
          <w:tab w:val="clear" w:pos="1440"/>
        </w:tabs>
        <w:spacing w:after="40"/>
        <w:ind w:left="426" w:hanging="426"/>
        <w:jc w:val="both"/>
        <w:rPr>
          <w:sz w:val="22"/>
          <w:szCs w:val="22"/>
        </w:rPr>
      </w:pPr>
      <w:r w:rsidRPr="00182988">
        <w:rPr>
          <w:bCs/>
          <w:sz w:val="22"/>
          <w:szCs w:val="22"/>
        </w:rPr>
        <w:t>Wykonawca przeprowadzi</w:t>
      </w:r>
      <w:r w:rsidRPr="008B0F6A">
        <w:rPr>
          <w:sz w:val="22"/>
          <w:szCs w:val="22"/>
        </w:rPr>
        <w:t xml:space="preserve"> procedurę reklamacyjną z udziałem służb technicznych Zamawiającego </w:t>
      </w:r>
      <w:r>
        <w:rPr>
          <w:sz w:val="22"/>
          <w:szCs w:val="22"/>
        </w:rPr>
        <w:br/>
      </w:r>
      <w:r w:rsidRPr="008B0F6A">
        <w:rPr>
          <w:sz w:val="22"/>
          <w:szCs w:val="22"/>
        </w:rPr>
        <w:t>w terminie do 30 dni od daty dostarczenia podzespołów Wykonawcy.</w:t>
      </w:r>
    </w:p>
    <w:p w14:paraId="4379F626" w14:textId="77777777" w:rsidR="00960D84" w:rsidRPr="008B0F6A" w:rsidRDefault="00960D84" w:rsidP="00F54469">
      <w:pPr>
        <w:numPr>
          <w:ilvl w:val="0"/>
          <w:numId w:val="85"/>
        </w:numPr>
        <w:tabs>
          <w:tab w:val="clear" w:pos="1440"/>
        </w:tabs>
        <w:spacing w:after="40"/>
        <w:ind w:left="426" w:hanging="426"/>
        <w:jc w:val="both"/>
        <w:rPr>
          <w:sz w:val="22"/>
          <w:szCs w:val="22"/>
        </w:rPr>
      </w:pPr>
      <w:r w:rsidRPr="008B0F6A">
        <w:rPr>
          <w:sz w:val="22"/>
          <w:szCs w:val="22"/>
        </w:rPr>
        <w:t>Strony zobowiązują się do zakończenia procedury reklamacyjnej w terminie do 60 dni od daty wykonania usługi. Za porozumieniem Stron termin ten można wydłużyć.</w:t>
      </w:r>
    </w:p>
    <w:p w14:paraId="38E4FA94" w14:textId="77777777" w:rsidR="00960D84" w:rsidRPr="000324F9" w:rsidRDefault="00960D84" w:rsidP="00F54469">
      <w:pPr>
        <w:numPr>
          <w:ilvl w:val="0"/>
          <w:numId w:val="85"/>
        </w:numPr>
        <w:tabs>
          <w:tab w:val="clear" w:pos="1440"/>
        </w:tabs>
        <w:spacing w:after="40"/>
        <w:ind w:left="426" w:hanging="426"/>
        <w:jc w:val="both"/>
        <w:rPr>
          <w:sz w:val="22"/>
          <w:szCs w:val="22"/>
        </w:rPr>
      </w:pPr>
      <w:r w:rsidRPr="000324F9">
        <w:rPr>
          <w:iCs/>
          <w:sz w:val="22"/>
          <w:szCs w:val="22"/>
        </w:rPr>
        <w:t xml:space="preserve">W wyniku postępowania reklamacyjnego należy jednoznacznie ustalić Stronę (Strony) zobowiązaną do pokrycia kosztów naprawy, a w przypadku nieuznania praw z tytułu gwarancji Wykonawca winien </w:t>
      </w:r>
      <w:r w:rsidRPr="000324F9">
        <w:rPr>
          <w:bCs/>
          <w:iCs/>
          <w:sz w:val="22"/>
          <w:szCs w:val="22"/>
        </w:rPr>
        <w:t xml:space="preserve">uzasadnić i opisać </w:t>
      </w:r>
      <w:r w:rsidRPr="000324F9">
        <w:rPr>
          <w:iCs/>
          <w:sz w:val="22"/>
          <w:szCs w:val="22"/>
        </w:rPr>
        <w:t>przyczynę powstania awarii skutkującej utratą całkowitych lub częściowych praw z tytułu gwarancji.</w:t>
      </w:r>
    </w:p>
    <w:p w14:paraId="436DD363" w14:textId="77777777" w:rsidR="00960D84" w:rsidRPr="008B0F6A" w:rsidRDefault="00960D84" w:rsidP="00F54469">
      <w:pPr>
        <w:numPr>
          <w:ilvl w:val="0"/>
          <w:numId w:val="85"/>
        </w:numPr>
        <w:tabs>
          <w:tab w:val="clear" w:pos="1440"/>
        </w:tabs>
        <w:spacing w:after="40"/>
        <w:ind w:left="426" w:hanging="426"/>
        <w:jc w:val="both"/>
        <w:rPr>
          <w:sz w:val="22"/>
          <w:szCs w:val="22"/>
        </w:rPr>
      </w:pPr>
      <w:r w:rsidRPr="008B0F6A">
        <w:rPr>
          <w:sz w:val="22"/>
          <w:szCs w:val="22"/>
        </w:rPr>
        <w:t>Za okres prowadzenia procedury reklamacyjnej nie przysługują odsetki.</w:t>
      </w:r>
    </w:p>
    <w:p w14:paraId="67534BB6" w14:textId="77777777" w:rsidR="00960D84" w:rsidRPr="000324F9" w:rsidRDefault="00960D84" w:rsidP="00F54469">
      <w:pPr>
        <w:numPr>
          <w:ilvl w:val="0"/>
          <w:numId w:val="85"/>
        </w:numPr>
        <w:tabs>
          <w:tab w:val="clear" w:pos="1440"/>
        </w:tabs>
        <w:spacing w:after="40"/>
        <w:ind w:left="426" w:hanging="426"/>
        <w:jc w:val="both"/>
        <w:rPr>
          <w:sz w:val="22"/>
          <w:szCs w:val="22"/>
        </w:rPr>
      </w:pPr>
      <w:r w:rsidRPr="008B0F6A">
        <w:rPr>
          <w:sz w:val="22"/>
          <w:szCs w:val="22"/>
        </w:rPr>
        <w:t>O proponowanym terminie reklamacji Wykonawca powiadomi Zamawiającego pisemnie z </w:t>
      </w:r>
      <w:r w:rsidRPr="000324F9">
        <w:rPr>
          <w:sz w:val="22"/>
          <w:szCs w:val="22"/>
        </w:rPr>
        <w:t>wyprzedzeniem min. 3 dni roboczych.</w:t>
      </w:r>
    </w:p>
    <w:p w14:paraId="018C81A7" w14:textId="77777777" w:rsidR="00960D84" w:rsidRPr="00CF3584" w:rsidRDefault="00960D84" w:rsidP="00F54469">
      <w:pPr>
        <w:numPr>
          <w:ilvl w:val="0"/>
          <w:numId w:val="85"/>
        </w:numPr>
        <w:tabs>
          <w:tab w:val="clear" w:pos="1440"/>
        </w:tabs>
        <w:spacing w:after="40"/>
        <w:ind w:left="426" w:hanging="426"/>
        <w:jc w:val="both"/>
        <w:rPr>
          <w:sz w:val="22"/>
          <w:szCs w:val="22"/>
        </w:rPr>
      </w:pPr>
      <w:r w:rsidRPr="000324F9">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1376B047" w14:textId="72B11443" w:rsidR="000C23F8" w:rsidRPr="00E66F78" w:rsidRDefault="000C23F8" w:rsidP="000C23F8">
      <w:pPr>
        <w:pStyle w:val="Nagwek2"/>
      </w:pPr>
      <w:bookmarkStart w:id="174" w:name="_Toc64016204"/>
      <w:bookmarkStart w:id="175" w:name="_Toc106095866"/>
      <w:bookmarkStart w:id="176" w:name="_Toc106096306"/>
      <w:bookmarkStart w:id="177" w:name="_Toc106096410"/>
      <w:bookmarkStart w:id="178" w:name="_Toc148612304"/>
      <w:r w:rsidRPr="00E66F78">
        <w:t xml:space="preserve">§ </w:t>
      </w:r>
      <w:r>
        <w:t>7</w:t>
      </w:r>
      <w:r w:rsidRPr="00E66F78">
        <w:t xml:space="preserve">. </w:t>
      </w:r>
      <w:bookmarkEnd w:id="174"/>
      <w:bookmarkEnd w:id="175"/>
      <w:bookmarkEnd w:id="176"/>
      <w:bookmarkEnd w:id="177"/>
      <w:bookmarkEnd w:id="178"/>
      <w:r w:rsidR="00CF3584" w:rsidRPr="00CF3584">
        <w:t>Zakres rzeczowy i zasady realizacji</w:t>
      </w:r>
    </w:p>
    <w:p w14:paraId="77E171F3" w14:textId="77777777" w:rsidR="00CF3584" w:rsidRPr="00CF3584" w:rsidRDefault="00CF3584" w:rsidP="00F54469">
      <w:pPr>
        <w:numPr>
          <w:ilvl w:val="6"/>
          <w:numId w:val="88"/>
        </w:numPr>
        <w:tabs>
          <w:tab w:val="clear" w:pos="2520"/>
          <w:tab w:val="num" w:pos="426"/>
        </w:tabs>
        <w:spacing w:line="259" w:lineRule="auto"/>
        <w:ind w:left="426" w:hanging="426"/>
        <w:jc w:val="both"/>
        <w:rPr>
          <w:i/>
          <w:sz w:val="22"/>
          <w:szCs w:val="22"/>
        </w:rPr>
      </w:pPr>
      <w:bookmarkStart w:id="179" w:name="_Hlk67826176"/>
      <w:r w:rsidRPr="00CF3584">
        <w:rPr>
          <w:iCs/>
          <w:sz w:val="22"/>
          <w:szCs w:val="22"/>
        </w:rPr>
        <w:t xml:space="preserve">Zakres rzeczowy, obowiązki Stron </w:t>
      </w:r>
      <w:r w:rsidRPr="00CF3584">
        <w:rPr>
          <w:sz w:val="22"/>
          <w:szCs w:val="22"/>
        </w:rPr>
        <w:t>i szczegółowe zasady realizacji usług serwisowych</w:t>
      </w:r>
      <w:r w:rsidRPr="00CF3584">
        <w:rPr>
          <w:iCs/>
          <w:sz w:val="22"/>
          <w:szCs w:val="22"/>
        </w:rPr>
        <w:t xml:space="preserve"> określono w  </w:t>
      </w:r>
      <w:r w:rsidRPr="00CF3584">
        <w:rPr>
          <w:b/>
          <w:bCs/>
          <w:iCs/>
          <w:sz w:val="22"/>
          <w:szCs w:val="22"/>
        </w:rPr>
        <w:t>Załączniku nr 1 do niniejszej Umowy</w:t>
      </w:r>
      <w:r w:rsidRPr="00CF3584">
        <w:rPr>
          <w:iCs/>
          <w:sz w:val="22"/>
          <w:szCs w:val="22"/>
        </w:rPr>
        <w:t xml:space="preserve"> (</w:t>
      </w:r>
      <w:r w:rsidRPr="00CF3584">
        <w:rPr>
          <w:i/>
          <w:sz w:val="22"/>
          <w:szCs w:val="22"/>
        </w:rPr>
        <w:t>zgodny z Załącznikiem nr 1 do SWZ).</w:t>
      </w:r>
    </w:p>
    <w:p w14:paraId="1EDD631A" w14:textId="1EC01022" w:rsidR="00CF3584" w:rsidRPr="00CF3584" w:rsidRDefault="00CF3584" w:rsidP="00F54469">
      <w:pPr>
        <w:numPr>
          <w:ilvl w:val="6"/>
          <w:numId w:val="88"/>
        </w:numPr>
        <w:tabs>
          <w:tab w:val="clear" w:pos="2520"/>
          <w:tab w:val="num" w:pos="426"/>
        </w:tabs>
        <w:spacing w:line="259" w:lineRule="auto"/>
        <w:ind w:left="426" w:hanging="426"/>
        <w:jc w:val="both"/>
        <w:rPr>
          <w:i/>
          <w:sz w:val="22"/>
          <w:szCs w:val="22"/>
        </w:rPr>
      </w:pPr>
      <w:bookmarkStart w:id="180" w:name="_Hlk160558175"/>
      <w:r w:rsidRPr="00CF3584">
        <w:rPr>
          <w:sz w:val="22"/>
          <w:szCs w:val="22"/>
        </w:rPr>
        <w:t xml:space="preserve">Wykonawcy, którzy złożyli ofertę wspólną odpowiadają solidarnie  za wykonanie przedmiotowej Umowy </w:t>
      </w:r>
      <w:r w:rsidRPr="0043211C">
        <w:rPr>
          <w:sz w:val="22"/>
          <w:szCs w:val="22"/>
        </w:rPr>
        <w:t xml:space="preserve">- </w:t>
      </w:r>
      <w:r w:rsidRPr="0043211C">
        <w:rPr>
          <w:i/>
          <w:sz w:val="22"/>
          <w:szCs w:val="22"/>
        </w:rPr>
        <w:t>jeżeli dotyczy</w:t>
      </w:r>
      <w:r w:rsidR="0043211C">
        <w:rPr>
          <w:i/>
          <w:sz w:val="22"/>
          <w:szCs w:val="22"/>
        </w:rPr>
        <w:t xml:space="preserve">. </w:t>
      </w:r>
    </w:p>
    <w:p w14:paraId="729DFF6D" w14:textId="0D55C3F9" w:rsidR="000C23F8" w:rsidRDefault="000C23F8" w:rsidP="000C23F8">
      <w:pPr>
        <w:pStyle w:val="Nagwek2"/>
      </w:pPr>
      <w:bookmarkStart w:id="181" w:name="_Toc106095867"/>
      <w:bookmarkStart w:id="182" w:name="_Toc106096307"/>
      <w:bookmarkStart w:id="183" w:name="_Toc106096411"/>
      <w:bookmarkStart w:id="184" w:name="_Toc148612305"/>
      <w:bookmarkEnd w:id="180"/>
      <w:bookmarkEnd w:id="179"/>
      <w:r w:rsidRPr="00C30D61">
        <w:t>§ 8. Zabezpieczenie należytego wykonania Umowy</w:t>
      </w:r>
      <w:bookmarkEnd w:id="181"/>
      <w:bookmarkEnd w:id="182"/>
      <w:bookmarkEnd w:id="183"/>
      <w:bookmarkEnd w:id="184"/>
      <w:r w:rsidRPr="00C30D61">
        <w:t> </w:t>
      </w:r>
      <w:r w:rsidR="00CF3584" w:rsidRPr="00CF3584">
        <w:rPr>
          <w:b w:val="0"/>
          <w:bCs w:val="0"/>
          <w:i/>
          <w:iCs/>
        </w:rPr>
        <w:t>– nie dotyczy.</w:t>
      </w:r>
      <w:r w:rsidR="00CF3584">
        <w:t xml:space="preserve"> </w:t>
      </w:r>
      <w:r w:rsidRPr="00C30D61">
        <w:t xml:space="preserve"> </w:t>
      </w:r>
    </w:p>
    <w:p w14:paraId="685FAC47" w14:textId="77777777" w:rsidR="005B0C1E" w:rsidRDefault="005B0C1E" w:rsidP="005B0C1E"/>
    <w:p w14:paraId="5A9A3366" w14:textId="77777777" w:rsidR="005B0C1E" w:rsidRPr="005B0C1E" w:rsidRDefault="005B0C1E" w:rsidP="005B0C1E"/>
    <w:p w14:paraId="5C6120CB" w14:textId="1FA0C303" w:rsidR="000C23F8" w:rsidRPr="00DF1FE2" w:rsidRDefault="000C23F8" w:rsidP="000C23F8">
      <w:pPr>
        <w:pStyle w:val="Nagwek2"/>
      </w:pPr>
      <w:bookmarkStart w:id="185" w:name="_Toc64016205"/>
      <w:bookmarkStart w:id="186" w:name="_Toc106095868"/>
      <w:bookmarkStart w:id="187" w:name="_Toc106096308"/>
      <w:bookmarkStart w:id="188" w:name="_Toc106096412"/>
      <w:bookmarkStart w:id="189" w:name="_Toc148612306"/>
      <w:r w:rsidRPr="00DF1FE2">
        <w:lastRenderedPageBreak/>
        <w:t>§ 9. Wymagania dotyczące zatrudnienia</w:t>
      </w:r>
      <w:bookmarkEnd w:id="185"/>
      <w:bookmarkEnd w:id="186"/>
      <w:bookmarkEnd w:id="187"/>
      <w:bookmarkEnd w:id="188"/>
      <w:bookmarkEnd w:id="189"/>
    </w:p>
    <w:p w14:paraId="110B2D57" w14:textId="77777777" w:rsidR="000C23F8" w:rsidRPr="00B84609" w:rsidRDefault="000C23F8" w:rsidP="000C23F8">
      <w:pPr>
        <w:pStyle w:val="Akapitzlist"/>
        <w:spacing w:line="259" w:lineRule="auto"/>
        <w:ind w:left="284"/>
        <w:jc w:val="both"/>
        <w:rPr>
          <w:sz w:val="8"/>
          <w:szCs w:val="8"/>
        </w:rPr>
      </w:pPr>
      <w:bookmarkStart w:id="190" w:name="_Hlk67826210"/>
    </w:p>
    <w:p w14:paraId="0F2746A8" w14:textId="77777777" w:rsidR="00C95AC0" w:rsidRPr="00F8529D" w:rsidRDefault="00C95AC0" w:rsidP="00F54469">
      <w:pPr>
        <w:numPr>
          <w:ilvl w:val="0"/>
          <w:numId w:val="41"/>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91" w:name="_Hlk144462323"/>
      <w:r w:rsidRPr="00F8529D">
        <w:rPr>
          <w:sz w:val="22"/>
          <w:szCs w:val="22"/>
        </w:rPr>
        <w:t>do realizacji zamówienia pracowników zgodnie z obowiązującymi przepisami prawa</w:t>
      </w:r>
      <w:bookmarkEnd w:id="191"/>
      <w:r w:rsidRPr="00F8529D">
        <w:rPr>
          <w:sz w:val="22"/>
          <w:szCs w:val="22"/>
        </w:rPr>
        <w:t xml:space="preserve">, </w:t>
      </w:r>
      <w:bookmarkStart w:id="192" w:name="_Hlk144462332"/>
      <w:r w:rsidRPr="00F8529D">
        <w:rPr>
          <w:sz w:val="22"/>
          <w:szCs w:val="22"/>
        </w:rPr>
        <w:t>a także do zapewnienia, że Podwykonawca także zatrudniał będzie do realizacji zamówienia pracowników zgodnie z obowiązującymi przepisami prawa</w:t>
      </w:r>
      <w:bookmarkEnd w:id="192"/>
      <w:r w:rsidRPr="00F8529D">
        <w:rPr>
          <w:sz w:val="22"/>
          <w:szCs w:val="22"/>
        </w:rPr>
        <w:t>.</w:t>
      </w:r>
    </w:p>
    <w:p w14:paraId="60CA9B0C" w14:textId="02889004" w:rsidR="000C23F8" w:rsidRPr="00F8529D" w:rsidRDefault="000C23F8" w:rsidP="00F54469">
      <w:pPr>
        <w:numPr>
          <w:ilvl w:val="0"/>
          <w:numId w:val="41"/>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2C703DD9" w:rsidR="000C23F8" w:rsidRPr="00F8529D" w:rsidRDefault="000C23F8" w:rsidP="00F54469">
      <w:pPr>
        <w:numPr>
          <w:ilvl w:val="0"/>
          <w:numId w:val="41"/>
        </w:numPr>
        <w:spacing w:line="259" w:lineRule="auto"/>
        <w:ind w:hanging="357"/>
        <w:jc w:val="both"/>
        <w:rPr>
          <w:sz w:val="22"/>
          <w:szCs w:val="22"/>
        </w:rPr>
      </w:pPr>
      <w:bookmarkStart w:id="193"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w:t>
      </w:r>
    </w:p>
    <w:bookmarkEnd w:id="193"/>
    <w:p w14:paraId="2622E5BF" w14:textId="77777777" w:rsidR="000C23F8" w:rsidRPr="00F8529D" w:rsidRDefault="000C23F8" w:rsidP="00F54469">
      <w:pPr>
        <w:numPr>
          <w:ilvl w:val="0"/>
          <w:numId w:val="41"/>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DE5DE8A" w:rsidR="000C23F8" w:rsidRPr="00F8529D" w:rsidRDefault="000C23F8" w:rsidP="000C23F8">
      <w:pPr>
        <w:pStyle w:val="Nagwek2"/>
      </w:pPr>
      <w:bookmarkStart w:id="194" w:name="_Toc64016206"/>
      <w:bookmarkStart w:id="195" w:name="_Toc106095869"/>
      <w:bookmarkStart w:id="196" w:name="_Toc106096309"/>
      <w:bookmarkStart w:id="197" w:name="_Toc106096413"/>
      <w:bookmarkStart w:id="198" w:name="_Toc148612307"/>
      <w:bookmarkStart w:id="199" w:name="_Hlk147301573"/>
      <w:bookmarkEnd w:id="190"/>
      <w:r w:rsidRPr="00F8529D">
        <w:t>§ 10. Podwykonawstwo</w:t>
      </w:r>
      <w:bookmarkEnd w:id="194"/>
      <w:bookmarkEnd w:id="195"/>
      <w:bookmarkEnd w:id="196"/>
      <w:bookmarkEnd w:id="197"/>
      <w:bookmarkEnd w:id="198"/>
      <w:r w:rsidR="00CF3584">
        <w:t xml:space="preserve"> </w:t>
      </w:r>
    </w:p>
    <w:p w14:paraId="64F55AD4" w14:textId="3A2374FD" w:rsidR="00430097" w:rsidRPr="00F8529D" w:rsidRDefault="00430097" w:rsidP="00F54469">
      <w:pPr>
        <w:numPr>
          <w:ilvl w:val="0"/>
          <w:numId w:val="54"/>
        </w:numPr>
        <w:ind w:left="284" w:hanging="284"/>
        <w:jc w:val="both"/>
        <w:rPr>
          <w:sz w:val="22"/>
          <w:szCs w:val="22"/>
        </w:rPr>
      </w:pPr>
      <w:bookmarkStart w:id="200" w:name="_Hlk68846287"/>
      <w:bookmarkEnd w:id="199"/>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F54469">
      <w:pPr>
        <w:numPr>
          <w:ilvl w:val="0"/>
          <w:numId w:val="54"/>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F54469">
      <w:pPr>
        <w:numPr>
          <w:ilvl w:val="0"/>
          <w:numId w:val="54"/>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F54469">
      <w:pPr>
        <w:numPr>
          <w:ilvl w:val="0"/>
          <w:numId w:val="54"/>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F54469">
      <w:pPr>
        <w:numPr>
          <w:ilvl w:val="0"/>
          <w:numId w:val="54"/>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F54469">
      <w:pPr>
        <w:pStyle w:val="Akapitzlist"/>
        <w:numPr>
          <w:ilvl w:val="1"/>
          <w:numId w:val="54"/>
        </w:numPr>
        <w:ind w:left="851" w:hanging="284"/>
        <w:jc w:val="both"/>
        <w:rPr>
          <w:sz w:val="22"/>
          <w:szCs w:val="22"/>
        </w:rPr>
      </w:pPr>
      <w:r w:rsidRPr="00F8529D">
        <w:rPr>
          <w:sz w:val="22"/>
          <w:szCs w:val="22"/>
        </w:rPr>
        <w:t>nazwę podwykonawcy,</w:t>
      </w:r>
    </w:p>
    <w:p w14:paraId="551745E3" w14:textId="77777777" w:rsidR="00430097" w:rsidRPr="00F8529D" w:rsidRDefault="00430097" w:rsidP="00F54469">
      <w:pPr>
        <w:pStyle w:val="Akapitzlist"/>
        <w:numPr>
          <w:ilvl w:val="1"/>
          <w:numId w:val="54"/>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F54469">
      <w:pPr>
        <w:pStyle w:val="Akapitzlist"/>
        <w:numPr>
          <w:ilvl w:val="1"/>
          <w:numId w:val="54"/>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F54469">
      <w:pPr>
        <w:pStyle w:val="Akapitzlist"/>
        <w:numPr>
          <w:ilvl w:val="1"/>
          <w:numId w:val="54"/>
        </w:numPr>
        <w:ind w:left="851" w:hanging="284"/>
        <w:jc w:val="both"/>
        <w:rPr>
          <w:sz w:val="22"/>
          <w:szCs w:val="22"/>
        </w:rPr>
      </w:pPr>
      <w:r w:rsidRPr="00F8529D">
        <w:rPr>
          <w:sz w:val="22"/>
          <w:szCs w:val="22"/>
        </w:rPr>
        <w:t>zakres części Umowy powierzonej do wykonania przez podwykonawcę,</w:t>
      </w:r>
    </w:p>
    <w:p w14:paraId="38EEF5BD" w14:textId="286D274E" w:rsidR="00430097" w:rsidRPr="00F8529D" w:rsidRDefault="00430097" w:rsidP="00F54469">
      <w:pPr>
        <w:pStyle w:val="Akapitzlist"/>
        <w:numPr>
          <w:ilvl w:val="1"/>
          <w:numId w:val="54"/>
        </w:numPr>
        <w:ind w:left="851" w:hanging="284"/>
        <w:jc w:val="both"/>
        <w:rPr>
          <w:sz w:val="22"/>
          <w:szCs w:val="22"/>
        </w:rPr>
      </w:pPr>
      <w:r w:rsidRPr="00F8529D">
        <w:rPr>
          <w:sz w:val="22"/>
          <w:szCs w:val="22"/>
        </w:rPr>
        <w:t xml:space="preserve">w przypadku zmiany podmiotu, który udostępnił zasoby na zasadach określonych w SWZ </w:t>
      </w:r>
      <w:r w:rsidR="00386619">
        <w:rPr>
          <w:sz w:val="22"/>
          <w:szCs w:val="22"/>
        </w:rPr>
        <w:br/>
      </w:r>
      <w:r w:rsidRPr="00F8529D">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F54469">
      <w:pPr>
        <w:numPr>
          <w:ilvl w:val="0"/>
          <w:numId w:val="54"/>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F54469">
      <w:pPr>
        <w:numPr>
          <w:ilvl w:val="0"/>
          <w:numId w:val="54"/>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F54469">
      <w:pPr>
        <w:numPr>
          <w:ilvl w:val="0"/>
          <w:numId w:val="54"/>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F54469">
      <w:pPr>
        <w:numPr>
          <w:ilvl w:val="0"/>
          <w:numId w:val="54"/>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F54469">
      <w:pPr>
        <w:numPr>
          <w:ilvl w:val="1"/>
          <w:numId w:val="54"/>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F54469">
      <w:pPr>
        <w:numPr>
          <w:ilvl w:val="1"/>
          <w:numId w:val="54"/>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F54469">
      <w:pPr>
        <w:numPr>
          <w:ilvl w:val="1"/>
          <w:numId w:val="54"/>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F54469">
      <w:pPr>
        <w:numPr>
          <w:ilvl w:val="1"/>
          <w:numId w:val="54"/>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F54469">
      <w:pPr>
        <w:numPr>
          <w:ilvl w:val="0"/>
          <w:numId w:val="54"/>
        </w:numPr>
        <w:ind w:left="357" w:hanging="357"/>
        <w:jc w:val="both"/>
        <w:rPr>
          <w:sz w:val="22"/>
          <w:szCs w:val="22"/>
        </w:rPr>
      </w:pPr>
      <w:r w:rsidRPr="00F8529D">
        <w:rPr>
          <w:sz w:val="22"/>
          <w:szCs w:val="22"/>
        </w:rPr>
        <w:lastRenderedPageBreak/>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F54469">
      <w:pPr>
        <w:numPr>
          <w:ilvl w:val="0"/>
          <w:numId w:val="54"/>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1" w:name="_Hlk144463822"/>
      <w:r w:rsidRPr="00F8529D">
        <w:rPr>
          <w:sz w:val="22"/>
          <w:szCs w:val="22"/>
        </w:rPr>
        <w:t>warunków udziału w postępowaniu</w:t>
      </w:r>
      <w:bookmarkEnd w:id="201"/>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F54469">
      <w:pPr>
        <w:numPr>
          <w:ilvl w:val="0"/>
          <w:numId w:val="54"/>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2" w:name="_Hlk146783179"/>
      <w:r w:rsidRPr="00F8529D">
        <w:rPr>
          <w:sz w:val="22"/>
          <w:szCs w:val="22"/>
        </w:rPr>
        <w:t>Powierzenie wykonania części Umowy przez Podwykonawcę dalszemu podwykonawcy wymaga dodatkowo uprzedniej pisemnej zgody Wykonawcy na taką czynność.</w:t>
      </w:r>
    </w:p>
    <w:bookmarkEnd w:id="202"/>
    <w:p w14:paraId="7C221DDD" w14:textId="77777777" w:rsidR="00430097" w:rsidRPr="00F8529D" w:rsidRDefault="00430097" w:rsidP="00F54469">
      <w:pPr>
        <w:numPr>
          <w:ilvl w:val="0"/>
          <w:numId w:val="54"/>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F54469">
      <w:pPr>
        <w:numPr>
          <w:ilvl w:val="0"/>
          <w:numId w:val="54"/>
        </w:numPr>
        <w:spacing w:line="259" w:lineRule="auto"/>
        <w:ind w:left="360"/>
        <w:jc w:val="both"/>
        <w:rPr>
          <w:sz w:val="22"/>
          <w:szCs w:val="22"/>
        </w:rPr>
      </w:pPr>
      <w:bookmarkStart w:id="203"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00"/>
      <w:bookmarkEnd w:id="203"/>
    </w:p>
    <w:p w14:paraId="1BF0BEE2" w14:textId="03B35421" w:rsidR="00430097" w:rsidRPr="00F8529D" w:rsidRDefault="00430097" w:rsidP="00F54469">
      <w:pPr>
        <w:numPr>
          <w:ilvl w:val="0"/>
          <w:numId w:val="54"/>
        </w:numPr>
        <w:spacing w:line="259" w:lineRule="auto"/>
        <w:ind w:left="360"/>
        <w:jc w:val="both"/>
        <w:rPr>
          <w:sz w:val="22"/>
          <w:szCs w:val="22"/>
        </w:rPr>
      </w:pPr>
      <w:r w:rsidRPr="00F8529D">
        <w:rPr>
          <w:sz w:val="22"/>
          <w:szCs w:val="22"/>
        </w:rPr>
        <w:t xml:space="preserve">Zapisy niniejszego paragrafu dotyczące Podwykonawców dotyczą także dalszych </w:t>
      </w:r>
      <w:r w:rsidR="00386619">
        <w:rPr>
          <w:sz w:val="22"/>
          <w:szCs w:val="22"/>
        </w:rPr>
        <w:t>p</w:t>
      </w:r>
      <w:r w:rsidRPr="00F8529D">
        <w:rPr>
          <w:sz w:val="22"/>
          <w:szCs w:val="22"/>
        </w:rPr>
        <w:t>odwykonawców.</w:t>
      </w:r>
    </w:p>
    <w:p w14:paraId="7E968550" w14:textId="77777777" w:rsidR="000C23F8" w:rsidRPr="00F8529D" w:rsidRDefault="000C23F8" w:rsidP="000C23F8">
      <w:pPr>
        <w:pStyle w:val="Nagwek2"/>
      </w:pPr>
      <w:bookmarkStart w:id="204" w:name="_Toc64016207"/>
      <w:bookmarkStart w:id="205" w:name="_Toc106095870"/>
      <w:bookmarkStart w:id="206" w:name="_Toc106096310"/>
      <w:bookmarkStart w:id="207" w:name="_Toc106096414"/>
      <w:bookmarkStart w:id="208" w:name="_Toc148612308"/>
      <w:bookmarkStart w:id="209" w:name="_Hlk67826260"/>
      <w:r w:rsidRPr="00F8529D">
        <w:t>§ 11. Nadzór i koordynacja</w:t>
      </w:r>
      <w:bookmarkEnd w:id="204"/>
      <w:bookmarkEnd w:id="205"/>
      <w:bookmarkEnd w:id="206"/>
      <w:bookmarkEnd w:id="207"/>
      <w:bookmarkEnd w:id="208"/>
    </w:p>
    <w:p w14:paraId="6F855A53" w14:textId="628B137E" w:rsidR="000C23F8" w:rsidRPr="0043211C" w:rsidRDefault="000C23F8" w:rsidP="00F54469">
      <w:pPr>
        <w:numPr>
          <w:ilvl w:val="0"/>
          <w:numId w:val="39"/>
        </w:numPr>
        <w:jc w:val="both"/>
        <w:rPr>
          <w:sz w:val="22"/>
          <w:szCs w:val="22"/>
        </w:rPr>
      </w:pPr>
      <w:r w:rsidRPr="0043211C">
        <w:rPr>
          <w:sz w:val="22"/>
          <w:szCs w:val="22"/>
        </w:rPr>
        <w:t xml:space="preserve">Ze strony Zamawiającego - </w:t>
      </w:r>
      <w:r w:rsidRPr="0043211C">
        <w:rPr>
          <w:i/>
          <w:sz w:val="22"/>
          <w:szCs w:val="22"/>
        </w:rPr>
        <w:t>osobą / osobami</w:t>
      </w:r>
      <w:r w:rsidRPr="0043211C">
        <w:rPr>
          <w:sz w:val="22"/>
          <w:szCs w:val="22"/>
        </w:rPr>
        <w:t xml:space="preserve"> upoważnionymi oraz odpowiedzialnymi  za nadzór nad realizacją Umowy oraz podpisanie wszelkich </w:t>
      </w:r>
      <w:r w:rsidRPr="0043211C">
        <w:rPr>
          <w:i/>
          <w:sz w:val="22"/>
          <w:szCs w:val="22"/>
        </w:rPr>
        <w:t>Protokołów odbioru</w:t>
      </w:r>
      <w:r w:rsidRPr="0043211C">
        <w:rPr>
          <w:sz w:val="22"/>
          <w:szCs w:val="22"/>
        </w:rPr>
        <w:t xml:space="preserve"> wynikających z niniejszej Umowy przez co najmniej jedną z tych osób </w:t>
      </w:r>
      <w:r w:rsidRPr="0043211C">
        <w:rPr>
          <w:i/>
          <w:sz w:val="22"/>
          <w:szCs w:val="22"/>
        </w:rPr>
        <w:t>jest / są</w:t>
      </w:r>
      <w:r w:rsidRPr="0043211C">
        <w:rPr>
          <w:sz w:val="22"/>
          <w:szCs w:val="22"/>
        </w:rPr>
        <w:t xml:space="preserve">: </w:t>
      </w:r>
    </w:p>
    <w:p w14:paraId="69E7238D" w14:textId="77777777" w:rsidR="000C23F8" w:rsidRPr="0043211C" w:rsidRDefault="000C23F8" w:rsidP="000C23F8">
      <w:pPr>
        <w:ind w:left="360"/>
        <w:jc w:val="both"/>
        <w:rPr>
          <w:sz w:val="22"/>
          <w:szCs w:val="22"/>
        </w:rPr>
      </w:pPr>
      <w:r w:rsidRPr="0043211C">
        <w:rPr>
          <w:sz w:val="22"/>
          <w:szCs w:val="22"/>
        </w:rPr>
        <w:t>…………………………  tel. …….   e-mail …..</w:t>
      </w:r>
    </w:p>
    <w:p w14:paraId="634BCCBC" w14:textId="3F288986" w:rsidR="000C23F8" w:rsidRPr="0043211C" w:rsidRDefault="000C23F8" w:rsidP="00F54469">
      <w:pPr>
        <w:numPr>
          <w:ilvl w:val="0"/>
          <w:numId w:val="39"/>
        </w:numPr>
        <w:jc w:val="both"/>
        <w:rPr>
          <w:sz w:val="22"/>
          <w:szCs w:val="22"/>
        </w:rPr>
      </w:pPr>
      <w:r w:rsidRPr="0043211C">
        <w:rPr>
          <w:sz w:val="22"/>
          <w:szCs w:val="22"/>
        </w:rPr>
        <w:t xml:space="preserve">Ze strony Wykonawcy - </w:t>
      </w:r>
      <w:r w:rsidRPr="0043211C">
        <w:rPr>
          <w:i/>
          <w:sz w:val="22"/>
          <w:szCs w:val="22"/>
        </w:rPr>
        <w:t>osobą / osobami</w:t>
      </w:r>
      <w:r w:rsidRPr="0043211C">
        <w:rPr>
          <w:sz w:val="22"/>
          <w:szCs w:val="22"/>
        </w:rPr>
        <w:t xml:space="preserve"> upoważnionymi oraz odpowiedzialnymi za nadzór nad realizacją Umowy oraz podpisanie wszelkich </w:t>
      </w:r>
      <w:r w:rsidRPr="0043211C">
        <w:rPr>
          <w:i/>
          <w:sz w:val="22"/>
          <w:szCs w:val="22"/>
        </w:rPr>
        <w:t xml:space="preserve">Protokołów odbioru </w:t>
      </w:r>
      <w:r w:rsidRPr="0043211C">
        <w:rPr>
          <w:sz w:val="22"/>
          <w:szCs w:val="22"/>
        </w:rPr>
        <w:t xml:space="preserve">wynikających z niniejszej Umowy przez co najmniej jedną z tych osób </w:t>
      </w:r>
      <w:r w:rsidRPr="0043211C">
        <w:rPr>
          <w:i/>
          <w:sz w:val="22"/>
          <w:szCs w:val="22"/>
        </w:rPr>
        <w:t>jest / są</w:t>
      </w:r>
      <w:r w:rsidRPr="0043211C">
        <w:rPr>
          <w:sz w:val="22"/>
          <w:szCs w:val="22"/>
        </w:rPr>
        <w:t xml:space="preserve">: </w:t>
      </w:r>
    </w:p>
    <w:p w14:paraId="6DFA3371" w14:textId="77777777" w:rsidR="000C23F8" w:rsidRPr="0043211C" w:rsidRDefault="000C23F8" w:rsidP="000C23F8">
      <w:pPr>
        <w:ind w:left="360"/>
        <w:jc w:val="both"/>
        <w:rPr>
          <w:sz w:val="22"/>
          <w:szCs w:val="22"/>
        </w:rPr>
      </w:pPr>
      <w:r w:rsidRPr="0043211C">
        <w:rPr>
          <w:sz w:val="22"/>
          <w:szCs w:val="22"/>
        </w:rPr>
        <w:t>………………………..   tel. ……..   e-mail …..</w:t>
      </w:r>
    </w:p>
    <w:p w14:paraId="32946C83" w14:textId="28E0D1E9" w:rsidR="000C23F8" w:rsidRPr="00F8529D" w:rsidRDefault="000C23F8" w:rsidP="00F54469">
      <w:pPr>
        <w:numPr>
          <w:ilvl w:val="0"/>
          <w:numId w:val="39"/>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F54469">
      <w:pPr>
        <w:numPr>
          <w:ilvl w:val="0"/>
          <w:numId w:val="39"/>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210" w:name="_Toc64016208"/>
      <w:bookmarkStart w:id="211" w:name="_Toc106095871"/>
      <w:bookmarkStart w:id="212" w:name="_Toc106096311"/>
      <w:bookmarkStart w:id="213" w:name="_Toc106096415"/>
      <w:bookmarkStart w:id="214" w:name="_Toc148612309"/>
      <w:bookmarkStart w:id="215" w:name="_Hlk105672888"/>
      <w:r w:rsidRPr="00F8529D">
        <w:t>§ 12. Badania kontrolne (Audyt)</w:t>
      </w:r>
      <w:bookmarkEnd w:id="210"/>
      <w:bookmarkEnd w:id="211"/>
      <w:bookmarkEnd w:id="212"/>
      <w:bookmarkEnd w:id="213"/>
      <w:bookmarkEnd w:id="214"/>
    </w:p>
    <w:p w14:paraId="4D5C0A00" w14:textId="77777777" w:rsidR="000C23F8" w:rsidRPr="00F8529D" w:rsidRDefault="000C23F8" w:rsidP="00F54469">
      <w:pPr>
        <w:numPr>
          <w:ilvl w:val="0"/>
          <w:numId w:val="40"/>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F54469">
      <w:pPr>
        <w:numPr>
          <w:ilvl w:val="1"/>
          <w:numId w:val="40"/>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F54469">
      <w:pPr>
        <w:numPr>
          <w:ilvl w:val="1"/>
          <w:numId w:val="40"/>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F54469">
      <w:pPr>
        <w:numPr>
          <w:ilvl w:val="1"/>
          <w:numId w:val="40"/>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F54469">
      <w:pPr>
        <w:numPr>
          <w:ilvl w:val="1"/>
          <w:numId w:val="40"/>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F54469">
      <w:pPr>
        <w:numPr>
          <w:ilvl w:val="1"/>
          <w:numId w:val="40"/>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F54469">
      <w:pPr>
        <w:numPr>
          <w:ilvl w:val="1"/>
          <w:numId w:val="40"/>
        </w:numPr>
        <w:spacing w:line="259"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rsidP="00F54469">
      <w:pPr>
        <w:numPr>
          <w:ilvl w:val="0"/>
          <w:numId w:val="40"/>
        </w:numPr>
        <w:spacing w:line="259" w:lineRule="auto"/>
        <w:ind w:left="357" w:hanging="357"/>
        <w:jc w:val="both"/>
        <w:rPr>
          <w:sz w:val="22"/>
          <w:szCs w:val="22"/>
        </w:rPr>
      </w:pPr>
      <w:r w:rsidRPr="00F8529D">
        <w:rPr>
          <w:sz w:val="22"/>
          <w:szCs w:val="22"/>
        </w:rPr>
        <w:lastRenderedPageBreak/>
        <w:t>Czas trwania Audytu może wynieść od 1 do 5 dni roboczych (dni od poniedziałku do piątku z wyłączeniem dni ustawowo wolnych od pracy).</w:t>
      </w:r>
    </w:p>
    <w:p w14:paraId="7587D958" w14:textId="3B2E3A8C" w:rsidR="000C23F8" w:rsidRPr="00F8529D" w:rsidRDefault="000C23F8" w:rsidP="00F54469">
      <w:pPr>
        <w:numPr>
          <w:ilvl w:val="0"/>
          <w:numId w:val="40"/>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6" w:name="_Hlk148344040"/>
      <w:r w:rsidR="00382754" w:rsidRPr="00F8529D">
        <w:rPr>
          <w:sz w:val="22"/>
          <w:szCs w:val="22"/>
        </w:rPr>
        <w:t>, z zastrzeżeniem ust. 4 poniżej.</w:t>
      </w:r>
    </w:p>
    <w:p w14:paraId="2B9A925A" w14:textId="5B68C2CA" w:rsidR="006322B0" w:rsidRPr="00F8529D" w:rsidRDefault="006322B0" w:rsidP="00F54469">
      <w:pPr>
        <w:numPr>
          <w:ilvl w:val="0"/>
          <w:numId w:val="40"/>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6"/>
    <w:p w14:paraId="77A9EE64" w14:textId="17E256CE" w:rsidR="000C23F8" w:rsidRPr="00F8529D" w:rsidRDefault="000C23F8" w:rsidP="00F54469">
      <w:pPr>
        <w:numPr>
          <w:ilvl w:val="0"/>
          <w:numId w:val="40"/>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7" w:name="_Hlk146783280"/>
      <w:r w:rsidR="00A326D5" w:rsidRPr="00F8529D">
        <w:rPr>
          <w:sz w:val="22"/>
          <w:szCs w:val="22"/>
        </w:rPr>
        <w:t>są następujące</w:t>
      </w:r>
      <w:r w:rsidRPr="00F8529D">
        <w:rPr>
          <w:sz w:val="22"/>
          <w:szCs w:val="22"/>
        </w:rPr>
        <w:t>:</w:t>
      </w:r>
      <w:bookmarkEnd w:id="217"/>
    </w:p>
    <w:p w14:paraId="4D2B620C" w14:textId="77777777" w:rsidR="000C23F8" w:rsidRPr="00F8529D" w:rsidRDefault="000C23F8" w:rsidP="00F54469">
      <w:pPr>
        <w:numPr>
          <w:ilvl w:val="1"/>
          <w:numId w:val="40"/>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F54469">
      <w:pPr>
        <w:numPr>
          <w:ilvl w:val="1"/>
          <w:numId w:val="40"/>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F54469">
      <w:pPr>
        <w:numPr>
          <w:ilvl w:val="2"/>
          <w:numId w:val="40"/>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F54469">
      <w:pPr>
        <w:numPr>
          <w:ilvl w:val="2"/>
          <w:numId w:val="40"/>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F54469">
      <w:pPr>
        <w:numPr>
          <w:ilvl w:val="2"/>
          <w:numId w:val="40"/>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F54469">
      <w:pPr>
        <w:numPr>
          <w:ilvl w:val="1"/>
          <w:numId w:val="40"/>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F54469">
      <w:pPr>
        <w:numPr>
          <w:ilvl w:val="1"/>
          <w:numId w:val="40"/>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F54469">
      <w:pPr>
        <w:numPr>
          <w:ilvl w:val="2"/>
          <w:numId w:val="40"/>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F54469">
      <w:pPr>
        <w:numPr>
          <w:ilvl w:val="2"/>
          <w:numId w:val="40"/>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F54469">
      <w:pPr>
        <w:numPr>
          <w:ilvl w:val="1"/>
          <w:numId w:val="40"/>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F54469">
      <w:pPr>
        <w:numPr>
          <w:ilvl w:val="2"/>
          <w:numId w:val="40"/>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F54469">
      <w:pPr>
        <w:numPr>
          <w:ilvl w:val="2"/>
          <w:numId w:val="40"/>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F54469">
      <w:pPr>
        <w:numPr>
          <w:ilvl w:val="2"/>
          <w:numId w:val="40"/>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F54469">
      <w:pPr>
        <w:numPr>
          <w:ilvl w:val="0"/>
          <w:numId w:val="40"/>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F54469">
      <w:pPr>
        <w:numPr>
          <w:ilvl w:val="0"/>
          <w:numId w:val="40"/>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F54469">
      <w:pPr>
        <w:numPr>
          <w:ilvl w:val="0"/>
          <w:numId w:val="40"/>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F54469">
      <w:pPr>
        <w:numPr>
          <w:ilvl w:val="0"/>
          <w:numId w:val="40"/>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F54469">
      <w:pPr>
        <w:numPr>
          <w:ilvl w:val="0"/>
          <w:numId w:val="40"/>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18" w:name="_Hlk146783344"/>
      <w:r w:rsidR="004D5DFE" w:rsidRPr="00F8529D">
        <w:rPr>
          <w:sz w:val="22"/>
          <w:szCs w:val="22"/>
        </w:rPr>
        <w:t>na zasadach określonych w § 14 ust. 4 Umowy</w:t>
      </w:r>
      <w:r w:rsidRPr="00F8529D">
        <w:rPr>
          <w:sz w:val="22"/>
          <w:szCs w:val="22"/>
        </w:rPr>
        <w:t>.</w:t>
      </w:r>
      <w:bookmarkEnd w:id="218"/>
    </w:p>
    <w:p w14:paraId="114D874C" w14:textId="77777777" w:rsidR="000C23F8" w:rsidRPr="000E4913" w:rsidRDefault="000C23F8" w:rsidP="000C23F8">
      <w:pPr>
        <w:pStyle w:val="Nagwek2"/>
      </w:pPr>
      <w:bookmarkStart w:id="219" w:name="_Toc64016209"/>
      <w:bookmarkStart w:id="220" w:name="_Toc106095872"/>
      <w:bookmarkStart w:id="221" w:name="_Toc106096312"/>
      <w:bookmarkStart w:id="222" w:name="_Toc106096416"/>
      <w:bookmarkStart w:id="223" w:name="_Toc148612310"/>
      <w:bookmarkStart w:id="224" w:name="_Hlk156823361"/>
      <w:bookmarkStart w:id="225" w:name="_Hlk155701067"/>
      <w:bookmarkEnd w:id="209"/>
      <w:bookmarkEnd w:id="215"/>
      <w:r w:rsidRPr="000E4913">
        <w:t>§ 1</w:t>
      </w:r>
      <w:r>
        <w:t>3</w:t>
      </w:r>
      <w:r w:rsidRPr="000E4913">
        <w:t>. Kary umowne i odpowiedzialność</w:t>
      </w:r>
      <w:bookmarkEnd w:id="219"/>
      <w:bookmarkEnd w:id="220"/>
      <w:bookmarkEnd w:id="221"/>
      <w:bookmarkEnd w:id="222"/>
      <w:bookmarkEnd w:id="223"/>
      <w:r w:rsidRPr="000E4913">
        <w:t xml:space="preserve"> </w:t>
      </w:r>
    </w:p>
    <w:bookmarkEnd w:id="224"/>
    <w:bookmarkEnd w:id="225"/>
    <w:p w14:paraId="664C1B0A" w14:textId="5A7E0FE5" w:rsidR="000C23F8" w:rsidRPr="000E4913" w:rsidRDefault="000C23F8" w:rsidP="00F54469">
      <w:pPr>
        <w:numPr>
          <w:ilvl w:val="0"/>
          <w:numId w:val="42"/>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70D8F167" w14:textId="6D737FEA" w:rsidR="00CF3584" w:rsidRPr="00D560AF" w:rsidRDefault="00CF3584" w:rsidP="00F54469">
      <w:pPr>
        <w:numPr>
          <w:ilvl w:val="1"/>
          <w:numId w:val="42"/>
        </w:numPr>
        <w:ind w:left="709" w:hanging="425"/>
        <w:jc w:val="both"/>
        <w:rPr>
          <w:sz w:val="22"/>
          <w:szCs w:val="22"/>
        </w:rPr>
      </w:pPr>
      <w:r w:rsidRPr="00D560AF">
        <w:rPr>
          <w:sz w:val="22"/>
          <w:szCs w:val="22"/>
        </w:rPr>
        <w:t>za odstąpieni</w:t>
      </w:r>
      <w:r>
        <w:rPr>
          <w:sz w:val="22"/>
          <w:szCs w:val="22"/>
        </w:rPr>
        <w:t>e</w:t>
      </w:r>
      <w:r w:rsidRPr="00D560AF">
        <w:rPr>
          <w:sz w:val="22"/>
          <w:szCs w:val="22"/>
        </w:rPr>
        <w:t xml:space="preserve"> od wykonania określonej </w:t>
      </w:r>
      <w:r w:rsidRPr="00DE404C">
        <w:rPr>
          <w:sz w:val="22"/>
          <w:szCs w:val="22"/>
        </w:rPr>
        <w:t xml:space="preserve">w </w:t>
      </w:r>
      <w:r w:rsidRPr="00DE404C">
        <w:rPr>
          <w:i/>
          <w:sz w:val="22"/>
          <w:szCs w:val="22"/>
        </w:rPr>
        <w:t>Wezwaniu Serwisowym</w:t>
      </w:r>
      <w:r w:rsidRPr="00DE404C">
        <w:rPr>
          <w:sz w:val="22"/>
          <w:szCs w:val="22"/>
        </w:rPr>
        <w:t xml:space="preserve"> usługi</w:t>
      </w:r>
      <w:r w:rsidRPr="00D560AF">
        <w:rPr>
          <w:sz w:val="22"/>
          <w:szCs w:val="22"/>
        </w:rPr>
        <w:t xml:space="preserve">, z przyczyn zależnych </w:t>
      </w:r>
      <w:r w:rsidRPr="00D560AF">
        <w:rPr>
          <w:sz w:val="22"/>
          <w:szCs w:val="22"/>
        </w:rPr>
        <w:br/>
        <w:t>od Wykonawcy, karę umowną w wysokości dwudziestokrotnej wartości stawki roboczogodziny serwisowej netto</w:t>
      </w:r>
      <w:r w:rsidR="00E20B5E">
        <w:rPr>
          <w:sz w:val="22"/>
          <w:szCs w:val="22"/>
        </w:rPr>
        <w:t xml:space="preserve"> </w:t>
      </w:r>
    </w:p>
    <w:p w14:paraId="4DB1ECF6" w14:textId="77777777" w:rsidR="00CF3584" w:rsidRPr="00E20B5E" w:rsidRDefault="00CF3584" w:rsidP="00CF3584">
      <w:pPr>
        <w:ind w:left="284"/>
        <w:jc w:val="both"/>
        <w:rPr>
          <w:sz w:val="22"/>
          <w:szCs w:val="22"/>
        </w:rPr>
      </w:pPr>
      <w:r w:rsidRPr="00E20B5E">
        <w:rPr>
          <w:sz w:val="22"/>
          <w:szCs w:val="22"/>
        </w:rPr>
        <w:t>albo</w:t>
      </w:r>
    </w:p>
    <w:p w14:paraId="3DDC6C9D" w14:textId="5267DAE5" w:rsidR="00CF3584" w:rsidRPr="005D6AC3" w:rsidRDefault="00CF3584" w:rsidP="00CF3584">
      <w:pPr>
        <w:ind w:left="709"/>
        <w:jc w:val="both"/>
        <w:rPr>
          <w:sz w:val="22"/>
          <w:szCs w:val="22"/>
        </w:rPr>
      </w:pPr>
      <w:r w:rsidRPr="00D560AF">
        <w:rPr>
          <w:sz w:val="22"/>
          <w:szCs w:val="22"/>
        </w:rPr>
        <w:lastRenderedPageBreak/>
        <w:t xml:space="preserve">za odstąpienie od wykonania </w:t>
      </w:r>
      <w:r w:rsidRPr="00DE404C">
        <w:rPr>
          <w:sz w:val="22"/>
          <w:szCs w:val="22"/>
        </w:rPr>
        <w:t xml:space="preserve">określonej w </w:t>
      </w:r>
      <w:r w:rsidRPr="00DE404C">
        <w:rPr>
          <w:i/>
          <w:iCs/>
          <w:sz w:val="22"/>
          <w:szCs w:val="22"/>
        </w:rPr>
        <w:t>Wezwaniu Serwisowym</w:t>
      </w:r>
      <w:r w:rsidRPr="00DE404C">
        <w:rPr>
          <w:sz w:val="22"/>
          <w:szCs w:val="22"/>
        </w:rPr>
        <w:t xml:space="preserve"> usługi, z przyczyn zależnych </w:t>
      </w:r>
      <w:r w:rsidRPr="00DE404C">
        <w:rPr>
          <w:sz w:val="22"/>
          <w:szCs w:val="22"/>
        </w:rPr>
        <w:br/>
        <w:t>od Wykonawcy skutkującej wstrzymaniem ruchu zakładu górniczego lub wstrzymaniem pracy ciągu technologicznego lub wstrzymaniem pra</w:t>
      </w:r>
      <w:r w:rsidRPr="00D560AF">
        <w:rPr>
          <w:sz w:val="22"/>
          <w:szCs w:val="22"/>
        </w:rPr>
        <w:t xml:space="preserve">cy informatycznych systemów bezpieczeństwa </w:t>
      </w:r>
      <w:r w:rsidR="009B4B9C">
        <w:rPr>
          <w:sz w:val="22"/>
          <w:szCs w:val="22"/>
        </w:rPr>
        <w:br/>
      </w:r>
      <w:r w:rsidRPr="00D560AF">
        <w:rPr>
          <w:sz w:val="22"/>
          <w:szCs w:val="22"/>
        </w:rPr>
        <w:t xml:space="preserve">i nadzoru dyspozytorskiego lub powstaniem szkody o znacznych rozmiarach lub powstaniem zagrożenia dla życia i zdrowia, karę umowną w wysokości </w:t>
      </w:r>
      <w:r w:rsidRPr="005D6AC3">
        <w:rPr>
          <w:sz w:val="22"/>
          <w:szCs w:val="22"/>
        </w:rPr>
        <w:t>20 000 zł netto za każdy przypadek jeżeli stawka roboczogodziny serwisowej wynosi powyżej 100 zł netto,</w:t>
      </w:r>
    </w:p>
    <w:p w14:paraId="4C3F954E" w14:textId="189AF35F" w:rsidR="00CF3584" w:rsidRPr="00D15A71" w:rsidRDefault="00CF3584" w:rsidP="00F54469">
      <w:pPr>
        <w:numPr>
          <w:ilvl w:val="1"/>
          <w:numId w:val="42"/>
        </w:numPr>
        <w:ind w:left="709" w:hanging="425"/>
        <w:jc w:val="both"/>
        <w:rPr>
          <w:sz w:val="22"/>
          <w:szCs w:val="22"/>
        </w:rPr>
      </w:pPr>
      <w:r w:rsidRPr="00D15A71">
        <w:rPr>
          <w:sz w:val="22"/>
          <w:szCs w:val="22"/>
        </w:rPr>
        <w:t>za zwłokę w usunięciu awarii z przyczyn zależnych od Wykonawcy w wysokości stawki netto roboczogodziny serwisowej za każdą godzinę zwłoki ponad czas wyznaczony w niniejszej umowie</w:t>
      </w:r>
      <w:r>
        <w:rPr>
          <w:sz w:val="22"/>
          <w:szCs w:val="22"/>
        </w:rPr>
        <w:t>,</w:t>
      </w:r>
    </w:p>
    <w:p w14:paraId="3E4FBC1C" w14:textId="78A8A843" w:rsidR="00CF3584" w:rsidRDefault="00CF3584" w:rsidP="00F54469">
      <w:pPr>
        <w:numPr>
          <w:ilvl w:val="1"/>
          <w:numId w:val="42"/>
        </w:numPr>
        <w:ind w:left="709" w:hanging="425"/>
        <w:jc w:val="both"/>
        <w:rPr>
          <w:sz w:val="22"/>
          <w:szCs w:val="22"/>
        </w:rPr>
      </w:pPr>
      <w:r w:rsidRPr="00D15A71">
        <w:rPr>
          <w:sz w:val="22"/>
          <w:szCs w:val="22"/>
        </w:rPr>
        <w:t xml:space="preserve">za zwłokę w udostępnieniu części z przyczyn zależnych od Wykonawcy w wysokości 0,1% wartości netto zamówionych elementów, za każdą godzinę zwłoki ponad czas wyznaczony </w:t>
      </w:r>
      <w:r w:rsidR="005B0C1E">
        <w:rPr>
          <w:sz w:val="22"/>
          <w:szCs w:val="22"/>
        </w:rPr>
        <w:br/>
      </w:r>
      <w:r w:rsidRPr="00D15A71">
        <w:rPr>
          <w:sz w:val="22"/>
          <w:szCs w:val="22"/>
        </w:rPr>
        <w:t xml:space="preserve">w niniejszej </w:t>
      </w:r>
      <w:r>
        <w:rPr>
          <w:sz w:val="22"/>
          <w:szCs w:val="22"/>
        </w:rPr>
        <w:t>U</w:t>
      </w:r>
      <w:r w:rsidRPr="00D15A71">
        <w:rPr>
          <w:sz w:val="22"/>
          <w:szCs w:val="22"/>
        </w:rPr>
        <w:t>mowie.</w:t>
      </w:r>
    </w:p>
    <w:p w14:paraId="34E3E7F9" w14:textId="0CBCE8ED" w:rsidR="000C23F8" w:rsidRPr="00F8529D" w:rsidRDefault="000C23F8" w:rsidP="00F54469">
      <w:pPr>
        <w:pStyle w:val="Akapitzlist"/>
        <w:numPr>
          <w:ilvl w:val="1"/>
          <w:numId w:val="42"/>
        </w:numPr>
        <w:spacing w:line="276" w:lineRule="auto"/>
        <w:ind w:left="720" w:hanging="436"/>
        <w:jc w:val="both"/>
        <w:rPr>
          <w:i/>
          <w:iCs/>
          <w:sz w:val="22"/>
          <w:szCs w:val="22"/>
        </w:rPr>
      </w:pPr>
      <w:bookmarkStart w:id="226" w:name="_Hlk67826332"/>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3DF24470" w14:textId="3A79A963" w:rsidR="000C23F8" w:rsidRPr="00F8529D" w:rsidRDefault="000C23F8" w:rsidP="00F54469">
      <w:pPr>
        <w:numPr>
          <w:ilvl w:val="1"/>
          <w:numId w:val="42"/>
        </w:numPr>
        <w:spacing w:line="259" w:lineRule="auto"/>
        <w:ind w:left="720" w:hanging="436"/>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27" w:name="_Hlk146783575"/>
      <w:r w:rsidR="007D221B" w:rsidRPr="00F8529D">
        <w:rPr>
          <w:sz w:val="22"/>
          <w:szCs w:val="22"/>
        </w:rPr>
        <w:t>za każdy stwierdzony przypadek,</w:t>
      </w:r>
    </w:p>
    <w:bookmarkEnd w:id="227"/>
    <w:p w14:paraId="12386344" w14:textId="77777777" w:rsidR="000C23F8" w:rsidRPr="00F8529D" w:rsidRDefault="000C23F8" w:rsidP="00F54469">
      <w:pPr>
        <w:numPr>
          <w:ilvl w:val="1"/>
          <w:numId w:val="42"/>
        </w:numPr>
        <w:spacing w:line="259" w:lineRule="auto"/>
        <w:ind w:left="720" w:hanging="436"/>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F54469">
      <w:pPr>
        <w:numPr>
          <w:ilvl w:val="2"/>
          <w:numId w:val="42"/>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F54469">
      <w:pPr>
        <w:numPr>
          <w:ilvl w:val="2"/>
          <w:numId w:val="42"/>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F54469">
      <w:pPr>
        <w:numPr>
          <w:ilvl w:val="2"/>
          <w:numId w:val="42"/>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F54469">
      <w:pPr>
        <w:numPr>
          <w:ilvl w:val="2"/>
          <w:numId w:val="42"/>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F54469">
      <w:pPr>
        <w:numPr>
          <w:ilvl w:val="2"/>
          <w:numId w:val="42"/>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F8529D" w:rsidRDefault="000C23F8" w:rsidP="00F54469">
      <w:pPr>
        <w:numPr>
          <w:ilvl w:val="1"/>
          <w:numId w:val="42"/>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28"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28"/>
    <w:p w14:paraId="081AB11C" w14:textId="11AF18FC" w:rsidR="000C23F8" w:rsidRPr="0019416D" w:rsidRDefault="000C23F8" w:rsidP="00F54469">
      <w:pPr>
        <w:numPr>
          <w:ilvl w:val="1"/>
          <w:numId w:val="42"/>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29"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t>
      </w:r>
      <w:r w:rsidR="00386619">
        <w:rPr>
          <w:sz w:val="22"/>
          <w:szCs w:val="22"/>
        </w:rPr>
        <w:br/>
      </w:r>
      <w:r w:rsidRPr="00F8529D">
        <w:rPr>
          <w:sz w:val="22"/>
          <w:szCs w:val="22"/>
        </w:rPr>
        <w:t xml:space="preserve">w § 9 ust. 1 </w:t>
      </w:r>
      <w:bookmarkEnd w:id="229"/>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r w:rsidR="006C755E">
        <w:rPr>
          <w:sz w:val="22"/>
          <w:szCs w:val="22"/>
        </w:rPr>
        <w:t>,</w:t>
      </w:r>
    </w:p>
    <w:p w14:paraId="0309453C" w14:textId="055E285C" w:rsidR="000C23F8" w:rsidRPr="00ED1FF7" w:rsidRDefault="000C23F8" w:rsidP="00F54469">
      <w:pPr>
        <w:numPr>
          <w:ilvl w:val="1"/>
          <w:numId w:val="42"/>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30" w:name="_Hlk146784540"/>
      <w:r w:rsidR="00386619">
        <w:rPr>
          <w:sz w:val="22"/>
          <w:szCs w:val="22"/>
        </w:rPr>
        <w:br/>
      </w:r>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30"/>
      <w:r w:rsidR="006C755E">
        <w:rPr>
          <w:sz w:val="22"/>
          <w:szCs w:val="22"/>
        </w:rPr>
        <w:t>.</w:t>
      </w:r>
    </w:p>
    <w:p w14:paraId="4DACB222" w14:textId="4888C0B9" w:rsidR="000C23F8" w:rsidRPr="00F8529D" w:rsidRDefault="00D0028C" w:rsidP="00F54469">
      <w:pPr>
        <w:numPr>
          <w:ilvl w:val="0"/>
          <w:numId w:val="42"/>
        </w:numPr>
        <w:spacing w:line="259" w:lineRule="auto"/>
        <w:jc w:val="both"/>
        <w:rPr>
          <w:sz w:val="22"/>
          <w:szCs w:val="22"/>
        </w:rPr>
      </w:pPr>
      <w:bookmarkStart w:id="231" w:name="_Hlk144479888"/>
      <w:bookmarkStart w:id="232" w:name="_Hlk146784619"/>
      <w:r w:rsidRPr="006A7269">
        <w:rPr>
          <w:sz w:val="22"/>
          <w:szCs w:val="22"/>
        </w:rPr>
        <w:t>W przypadku nieprzystąpienia przez Wykonawcę do wykonywania przedmiotu Umowy w całości lub części w umówionym terminie</w:t>
      </w:r>
      <w:r w:rsidR="00F960BF" w:rsidRPr="006A7269">
        <w:rPr>
          <w:sz w:val="22"/>
          <w:szCs w:val="22"/>
        </w:rPr>
        <w:t xml:space="preserve">, </w:t>
      </w:r>
      <w:r w:rsidRPr="006A7269">
        <w:rPr>
          <w:sz w:val="22"/>
          <w:szCs w:val="22"/>
        </w:rPr>
        <w:t xml:space="preserve">Zamawiający uprawniony jest do zlecenia wykonania przedmiotu Umowy w całości lub części innemu </w:t>
      </w:r>
      <w:r w:rsidR="00A76426" w:rsidRPr="006A7269">
        <w:rPr>
          <w:sz w:val="22"/>
          <w:szCs w:val="22"/>
        </w:rPr>
        <w:t>w</w:t>
      </w:r>
      <w:r w:rsidRPr="006A7269">
        <w:rPr>
          <w:sz w:val="22"/>
          <w:szCs w:val="22"/>
        </w:rPr>
        <w:t>ykonawcy, bez konieczności uzyskiwania zgody Sądu o której mowa w art. 480 Kodeksu cywilnego</w:t>
      </w:r>
      <w:r w:rsidRPr="00F8529D">
        <w:rPr>
          <w:sz w:val="22"/>
          <w:szCs w:val="22"/>
        </w:rPr>
        <w:t xml:space="preserve">.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w:t>
      </w:r>
      <w:r w:rsidRPr="00F8529D">
        <w:rPr>
          <w:sz w:val="22"/>
          <w:szCs w:val="22"/>
        </w:rPr>
        <w:lastRenderedPageBreak/>
        <w:t>pomiędzy kosztami realizacji zamówienia poniesionymi przez Zamawiającego a wynagrodzeniem obliczonym z zastosowaniem cen określonych w Umowie.</w:t>
      </w:r>
      <w:bookmarkStart w:id="233" w:name="_Hlk144479920"/>
      <w:bookmarkEnd w:id="231"/>
    </w:p>
    <w:bookmarkEnd w:id="232"/>
    <w:bookmarkEnd w:id="233"/>
    <w:p w14:paraId="753A8E07" w14:textId="77777777" w:rsidR="000C23F8" w:rsidRPr="00F8529D" w:rsidRDefault="000C23F8" w:rsidP="00F54469">
      <w:pPr>
        <w:numPr>
          <w:ilvl w:val="0"/>
          <w:numId w:val="42"/>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F54469">
      <w:pPr>
        <w:numPr>
          <w:ilvl w:val="1"/>
          <w:numId w:val="42"/>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F54469">
      <w:pPr>
        <w:numPr>
          <w:ilvl w:val="1"/>
          <w:numId w:val="42"/>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F54469">
      <w:pPr>
        <w:numPr>
          <w:ilvl w:val="0"/>
          <w:numId w:val="42"/>
        </w:numPr>
        <w:spacing w:line="259" w:lineRule="auto"/>
        <w:ind w:hanging="357"/>
        <w:jc w:val="both"/>
        <w:rPr>
          <w:sz w:val="22"/>
          <w:szCs w:val="22"/>
        </w:rPr>
      </w:pPr>
      <w:bookmarkStart w:id="234" w:name="_Hlk146784751"/>
      <w:r w:rsidRPr="00F8529D">
        <w:rPr>
          <w:sz w:val="22"/>
          <w:szCs w:val="22"/>
        </w:rPr>
        <w:t>W przypadku</w:t>
      </w:r>
      <w:r w:rsidR="0072470D" w:rsidRPr="00F8529D">
        <w:rPr>
          <w:sz w:val="22"/>
          <w:szCs w:val="22"/>
        </w:rPr>
        <w:t>:</w:t>
      </w:r>
      <w:r w:rsidRPr="00F8529D">
        <w:rPr>
          <w:sz w:val="22"/>
          <w:szCs w:val="22"/>
        </w:rPr>
        <w:t xml:space="preserve"> </w:t>
      </w:r>
    </w:p>
    <w:p w14:paraId="5A77A73F" w14:textId="252FA12D" w:rsidR="004414E1" w:rsidRPr="006C755E" w:rsidRDefault="0072470D" w:rsidP="00F54469">
      <w:pPr>
        <w:numPr>
          <w:ilvl w:val="1"/>
          <w:numId w:val="42"/>
        </w:numPr>
        <w:spacing w:line="259" w:lineRule="auto"/>
        <w:jc w:val="both"/>
        <w:rPr>
          <w:sz w:val="22"/>
          <w:szCs w:val="22"/>
        </w:rPr>
      </w:pPr>
      <w:r w:rsidRPr="006A7269">
        <w:rPr>
          <w:sz w:val="22"/>
          <w:szCs w:val="22"/>
        </w:rPr>
        <w:t>odstąpienia od Umowy w całości</w:t>
      </w:r>
      <w:r w:rsidR="00AB2101" w:rsidRPr="006A7269">
        <w:rPr>
          <w:sz w:val="22"/>
          <w:szCs w:val="22"/>
        </w:rPr>
        <w:t>, rozwiązania Umowy bez wypowiedzenia</w:t>
      </w:r>
      <w:r w:rsidRPr="00F8529D">
        <w:rPr>
          <w:sz w:val="22"/>
          <w:szCs w:val="22"/>
        </w:rPr>
        <w:t xml:space="preserve"> lub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bookmarkStart w:id="235" w:name="_Hlk148444124"/>
    </w:p>
    <w:bookmarkEnd w:id="235"/>
    <w:p w14:paraId="03673A1C" w14:textId="7CA7D93C" w:rsidR="000C23F8" w:rsidRPr="006C755E" w:rsidRDefault="000C23F8" w:rsidP="00F54469">
      <w:pPr>
        <w:numPr>
          <w:ilvl w:val="1"/>
          <w:numId w:val="42"/>
        </w:numPr>
        <w:spacing w:line="259" w:lineRule="auto"/>
        <w:jc w:val="both"/>
        <w:rPr>
          <w:strike/>
          <w:sz w:val="22"/>
          <w:szCs w:val="22"/>
        </w:rPr>
      </w:pPr>
      <w:r w:rsidRPr="006C755E">
        <w:rPr>
          <w:sz w:val="22"/>
          <w:szCs w:val="22"/>
        </w:rPr>
        <w:t xml:space="preserve">odstąpienia od Umowy </w:t>
      </w:r>
      <w:r w:rsidR="0072470D" w:rsidRPr="006C755E">
        <w:rPr>
          <w:sz w:val="22"/>
          <w:szCs w:val="22"/>
        </w:rPr>
        <w:t>w części lub wypowiedzenia Umowy w części</w:t>
      </w:r>
      <w:r w:rsidR="00D04E9B" w:rsidRPr="006C755E">
        <w:rPr>
          <w:sz w:val="22"/>
          <w:szCs w:val="22"/>
        </w:rPr>
        <w:t xml:space="preserve"> przez któr</w:t>
      </w:r>
      <w:r w:rsidR="003B64B9" w:rsidRPr="006C755E">
        <w:rPr>
          <w:sz w:val="22"/>
          <w:szCs w:val="22"/>
        </w:rPr>
        <w:t>ą</w:t>
      </w:r>
      <w:r w:rsidR="00D04E9B" w:rsidRPr="006C755E">
        <w:rPr>
          <w:sz w:val="22"/>
          <w:szCs w:val="22"/>
        </w:rPr>
        <w:t>kolwiek ze Stron</w:t>
      </w:r>
      <w:r w:rsidR="0072470D" w:rsidRPr="006C755E">
        <w:rPr>
          <w:sz w:val="22"/>
          <w:szCs w:val="22"/>
        </w:rPr>
        <w:t xml:space="preserve"> </w:t>
      </w:r>
      <w:bookmarkStart w:id="236" w:name="_Hlk144467500"/>
      <w:r w:rsidRPr="006C755E">
        <w:rPr>
          <w:sz w:val="22"/>
          <w:szCs w:val="22"/>
        </w:rPr>
        <w:t xml:space="preserve">z przyczyn </w:t>
      </w:r>
      <w:r w:rsidR="0072470D" w:rsidRPr="006C755E">
        <w:rPr>
          <w:sz w:val="22"/>
          <w:szCs w:val="22"/>
        </w:rPr>
        <w:t>leżących po stronie Wykonawcy</w:t>
      </w:r>
      <w:r w:rsidRPr="006C755E">
        <w:rPr>
          <w:sz w:val="22"/>
          <w:szCs w:val="22"/>
        </w:rPr>
        <w:t xml:space="preserve">, </w:t>
      </w:r>
      <w:r w:rsidR="0072470D" w:rsidRPr="006C755E">
        <w:rPr>
          <w:sz w:val="22"/>
          <w:szCs w:val="22"/>
        </w:rPr>
        <w:t xml:space="preserve">Zamawiającemu </w:t>
      </w:r>
      <w:r w:rsidRPr="006C755E">
        <w:rPr>
          <w:sz w:val="22"/>
          <w:szCs w:val="22"/>
        </w:rPr>
        <w:t xml:space="preserve">przysługuje kara umowna w wysokości 20% wartości </w:t>
      </w:r>
      <w:r w:rsidR="00F960BF" w:rsidRPr="006C755E">
        <w:rPr>
          <w:sz w:val="22"/>
          <w:szCs w:val="22"/>
        </w:rPr>
        <w:t>netto</w:t>
      </w:r>
      <w:r w:rsidR="00F2094E" w:rsidRPr="006C755E">
        <w:rPr>
          <w:sz w:val="22"/>
          <w:szCs w:val="22"/>
        </w:rPr>
        <w:t xml:space="preserve"> </w:t>
      </w:r>
      <w:r w:rsidRPr="006C755E">
        <w:rPr>
          <w:sz w:val="22"/>
          <w:szCs w:val="22"/>
        </w:rPr>
        <w:t>niezrealizowanej części Umowy</w:t>
      </w:r>
      <w:r w:rsidR="005C4237" w:rsidRPr="006C755E">
        <w:rPr>
          <w:sz w:val="22"/>
          <w:szCs w:val="22"/>
        </w:rPr>
        <w:t>.</w:t>
      </w:r>
      <w:r w:rsidRPr="006C755E">
        <w:rPr>
          <w:sz w:val="22"/>
          <w:szCs w:val="22"/>
        </w:rPr>
        <w:t xml:space="preserve"> </w:t>
      </w:r>
    </w:p>
    <w:bookmarkEnd w:id="236"/>
    <w:p w14:paraId="2BB142DC" w14:textId="7F7B4954" w:rsidR="00F66B98" w:rsidRPr="00F8529D" w:rsidRDefault="00F66B98" w:rsidP="00F54469">
      <w:pPr>
        <w:numPr>
          <w:ilvl w:val="0"/>
          <w:numId w:val="42"/>
        </w:numPr>
        <w:spacing w:line="259" w:lineRule="auto"/>
        <w:ind w:hanging="357"/>
        <w:jc w:val="both"/>
        <w:rPr>
          <w:sz w:val="22"/>
          <w:szCs w:val="22"/>
        </w:rPr>
      </w:pPr>
      <w:r w:rsidRPr="00F8529D">
        <w:rPr>
          <w:sz w:val="22"/>
          <w:szCs w:val="22"/>
        </w:rPr>
        <w:t xml:space="preserve">Wykonawca może naliczyć Zamawiającemu karę umowną: </w:t>
      </w:r>
    </w:p>
    <w:p w14:paraId="02BE2757" w14:textId="387709A7" w:rsidR="00B03020" w:rsidRPr="006C755E" w:rsidRDefault="00F66B98" w:rsidP="00F54469">
      <w:pPr>
        <w:numPr>
          <w:ilvl w:val="1"/>
          <w:numId w:val="42"/>
        </w:numPr>
        <w:spacing w:line="259" w:lineRule="auto"/>
        <w:jc w:val="both"/>
        <w:rPr>
          <w:sz w:val="22"/>
          <w:szCs w:val="22"/>
        </w:rPr>
      </w:pPr>
      <w:bookmarkStart w:id="237" w:name="_Hlk148947447"/>
      <w:r w:rsidRPr="00F8529D">
        <w:rPr>
          <w:sz w:val="22"/>
          <w:szCs w:val="22"/>
        </w:rPr>
        <w:t>za odstąpienie od Umowy w całości przez którąkolwiek ze Stron z winy Zamawiającego - w wysokości 20% wartości netto Umowy, o której mowa w § 3 ust. 1.</w:t>
      </w:r>
    </w:p>
    <w:p w14:paraId="31FC00A3" w14:textId="083EF65E" w:rsidR="00F66B98" w:rsidRPr="006A7269" w:rsidRDefault="00F66B98" w:rsidP="00F54469">
      <w:pPr>
        <w:numPr>
          <w:ilvl w:val="1"/>
          <w:numId w:val="42"/>
        </w:numPr>
        <w:spacing w:line="259" w:lineRule="auto"/>
        <w:jc w:val="both"/>
        <w:rPr>
          <w:sz w:val="22"/>
          <w:szCs w:val="22"/>
        </w:rPr>
      </w:pPr>
      <w:r w:rsidRPr="006C755E">
        <w:rPr>
          <w:sz w:val="22"/>
          <w:szCs w:val="22"/>
        </w:rPr>
        <w:t xml:space="preserve">za odstąpienie od Umowy w części przez którąkolwiek ze Stron z winy Zamawiającego - </w:t>
      </w:r>
      <w:r w:rsidR="00386619">
        <w:rPr>
          <w:sz w:val="22"/>
          <w:szCs w:val="22"/>
        </w:rPr>
        <w:br/>
      </w:r>
      <w:r w:rsidRPr="006C755E">
        <w:rPr>
          <w:sz w:val="22"/>
          <w:szCs w:val="22"/>
        </w:rPr>
        <w:t>w wysokości 20% wartości netto niezrealizowanej części Umowy.</w:t>
      </w:r>
      <w:bookmarkEnd w:id="237"/>
    </w:p>
    <w:p w14:paraId="2A2CF2DB" w14:textId="0DCE9D97" w:rsidR="000C23F8" w:rsidRPr="00F8529D" w:rsidRDefault="004B24AC" w:rsidP="00F54469">
      <w:pPr>
        <w:numPr>
          <w:ilvl w:val="0"/>
          <w:numId w:val="42"/>
        </w:numPr>
        <w:spacing w:line="259" w:lineRule="auto"/>
        <w:ind w:hanging="357"/>
        <w:jc w:val="both"/>
        <w:rPr>
          <w:sz w:val="22"/>
          <w:szCs w:val="22"/>
        </w:rPr>
      </w:pPr>
      <w:r w:rsidRPr="006A7269">
        <w:rPr>
          <w:sz w:val="22"/>
          <w:szCs w:val="22"/>
        </w:rPr>
        <w:t xml:space="preserve">Kary umowne podlegają kumulacji, </w:t>
      </w:r>
      <w:r w:rsidR="005C4237" w:rsidRPr="006A7269">
        <w:rPr>
          <w:sz w:val="22"/>
          <w:szCs w:val="22"/>
        </w:rPr>
        <w:t xml:space="preserve">w tym kara umowna za odstąpienie </w:t>
      </w:r>
      <w:r w:rsidR="00F90F93" w:rsidRPr="006A7269">
        <w:rPr>
          <w:sz w:val="22"/>
          <w:szCs w:val="22"/>
        </w:rPr>
        <w:t xml:space="preserve">w części </w:t>
      </w:r>
      <w:r w:rsidR="005C4237" w:rsidRPr="006A7269">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55163B">
        <w:rPr>
          <w:sz w:val="22"/>
          <w:szCs w:val="22"/>
        </w:rPr>
        <w:t>50 % wartości umowy netto.</w:t>
      </w:r>
      <w:r w:rsidR="00F3293F">
        <w:rPr>
          <w:sz w:val="22"/>
          <w:szCs w:val="22"/>
        </w:rPr>
        <w:t xml:space="preserve"> </w:t>
      </w:r>
    </w:p>
    <w:p w14:paraId="196D7542" w14:textId="77777777" w:rsidR="000C23F8" w:rsidRPr="00F8529D" w:rsidRDefault="000C23F8" w:rsidP="00F54469">
      <w:pPr>
        <w:numPr>
          <w:ilvl w:val="0"/>
          <w:numId w:val="42"/>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F54469">
      <w:pPr>
        <w:numPr>
          <w:ilvl w:val="0"/>
          <w:numId w:val="42"/>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F54469">
      <w:pPr>
        <w:numPr>
          <w:ilvl w:val="0"/>
          <w:numId w:val="42"/>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6"/>
      <w:bookmarkEnd w:id="234"/>
    </w:p>
    <w:p w14:paraId="4E1E67AC" w14:textId="77777777" w:rsidR="000C23F8" w:rsidRPr="00F8529D" w:rsidRDefault="000C23F8" w:rsidP="000C23F8">
      <w:pPr>
        <w:pStyle w:val="Nagwek2"/>
      </w:pPr>
      <w:bookmarkStart w:id="238" w:name="_Toc83291685"/>
      <w:bookmarkStart w:id="239" w:name="_Toc106095873"/>
      <w:bookmarkStart w:id="240" w:name="_Toc106096313"/>
      <w:bookmarkStart w:id="241" w:name="_Toc106096417"/>
      <w:bookmarkStart w:id="242" w:name="_Toc148612311"/>
      <w:r w:rsidRPr="00F8529D">
        <w:t>§ 14. Rozwiązanie, odstąpienie lub wypowiedzenie Umowy</w:t>
      </w:r>
      <w:bookmarkEnd w:id="238"/>
      <w:bookmarkEnd w:id="239"/>
      <w:bookmarkEnd w:id="240"/>
      <w:bookmarkEnd w:id="241"/>
      <w:bookmarkEnd w:id="242"/>
    </w:p>
    <w:p w14:paraId="7F7C0D91" w14:textId="77777777" w:rsidR="000C23F8" w:rsidRPr="00F8529D" w:rsidRDefault="000C23F8" w:rsidP="00F54469">
      <w:pPr>
        <w:numPr>
          <w:ilvl w:val="0"/>
          <w:numId w:val="43"/>
        </w:numPr>
        <w:spacing w:line="259" w:lineRule="auto"/>
        <w:ind w:left="357" w:hanging="357"/>
        <w:jc w:val="both"/>
        <w:rPr>
          <w:sz w:val="22"/>
          <w:szCs w:val="22"/>
        </w:rPr>
      </w:pPr>
      <w:bookmarkStart w:id="243" w:name="_Hlk146784907"/>
      <w:r w:rsidRPr="00F8529D">
        <w:rPr>
          <w:sz w:val="22"/>
          <w:szCs w:val="22"/>
        </w:rPr>
        <w:t>Strony mogą rozwiązać Umowę na mocy porozumienia Stron.</w:t>
      </w:r>
    </w:p>
    <w:p w14:paraId="55217CF2" w14:textId="26C9E09B" w:rsidR="000C23F8" w:rsidRPr="00F8529D" w:rsidRDefault="000C23F8" w:rsidP="00F54469">
      <w:pPr>
        <w:numPr>
          <w:ilvl w:val="0"/>
          <w:numId w:val="43"/>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tunc – wstecz</w:t>
      </w:r>
      <w:r w:rsidR="00202054" w:rsidRPr="006C755E">
        <w:rPr>
          <w:sz w:val="22"/>
          <w:szCs w:val="22"/>
        </w:rPr>
        <w:t>)</w:t>
      </w:r>
      <w:r w:rsidRPr="006C755E">
        <w:rPr>
          <w:sz w:val="22"/>
          <w:szCs w:val="22"/>
        </w:rPr>
        <w:t xml:space="preserve"> </w:t>
      </w:r>
      <w:bookmarkStart w:id="244" w:name="_Hlk144467170"/>
      <w:r w:rsidRPr="006C755E">
        <w:rPr>
          <w:sz w:val="22"/>
          <w:szCs w:val="22"/>
        </w:rPr>
        <w:t>w całości lub części</w:t>
      </w:r>
      <w:bookmarkEnd w:id="244"/>
      <w:r w:rsidR="00202054" w:rsidRPr="006C755E">
        <w:rPr>
          <w:sz w:val="22"/>
          <w:szCs w:val="22"/>
        </w:rPr>
        <w:t xml:space="preserve"> lub wypowiedzieć Umowę</w:t>
      </w:r>
      <w:r w:rsidRPr="006C755E">
        <w:rPr>
          <w:sz w:val="22"/>
          <w:szCs w:val="22"/>
        </w:rPr>
        <w:t xml:space="preserve"> </w:t>
      </w:r>
      <w:r w:rsidR="00202054" w:rsidRPr="006C755E">
        <w:rPr>
          <w:sz w:val="22"/>
          <w:szCs w:val="22"/>
        </w:rPr>
        <w:t>(</w:t>
      </w:r>
      <w:r w:rsidRPr="006C755E">
        <w:rPr>
          <w:sz w:val="22"/>
          <w:szCs w:val="22"/>
        </w:rPr>
        <w:t xml:space="preserve">ex nunc </w:t>
      </w:r>
      <w:r w:rsidR="00D04E9B" w:rsidRPr="006C755E">
        <w:rPr>
          <w:sz w:val="22"/>
          <w:szCs w:val="22"/>
        </w:rPr>
        <w:t>–</w:t>
      </w:r>
      <w:r w:rsidR="00202054" w:rsidRPr="006C755E">
        <w:rPr>
          <w:sz w:val="22"/>
          <w:szCs w:val="22"/>
        </w:rPr>
        <w:t xml:space="preserve"> </w:t>
      </w:r>
      <w:r w:rsidRPr="006C755E">
        <w:rPr>
          <w:sz w:val="22"/>
          <w:szCs w:val="22"/>
        </w:rPr>
        <w:t>od teraz)</w:t>
      </w:r>
      <w:r w:rsidR="0072470D" w:rsidRPr="006C755E">
        <w:rPr>
          <w:sz w:val="22"/>
          <w:szCs w:val="22"/>
        </w:rPr>
        <w:t xml:space="preserve"> w całości lub części</w:t>
      </w:r>
      <w:r w:rsidR="00202054" w:rsidRPr="006C755E">
        <w:rPr>
          <w:sz w:val="22"/>
          <w:szCs w:val="22"/>
        </w:rPr>
        <w:t>,</w:t>
      </w:r>
      <w:r w:rsidRPr="006C755E">
        <w:rPr>
          <w:sz w:val="22"/>
          <w:szCs w:val="22"/>
        </w:rPr>
        <w:t xml:space="preserve"> w przypadku:</w:t>
      </w:r>
    </w:p>
    <w:p w14:paraId="58CCB24E" w14:textId="77777777" w:rsidR="000C23F8" w:rsidRPr="00F8529D" w:rsidRDefault="000C23F8" w:rsidP="00F54469">
      <w:pPr>
        <w:numPr>
          <w:ilvl w:val="1"/>
          <w:numId w:val="43"/>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F54469">
      <w:pPr>
        <w:numPr>
          <w:ilvl w:val="1"/>
          <w:numId w:val="43"/>
        </w:numPr>
        <w:spacing w:line="259" w:lineRule="auto"/>
        <w:jc w:val="both"/>
        <w:rPr>
          <w:sz w:val="22"/>
          <w:szCs w:val="22"/>
        </w:rPr>
      </w:pPr>
      <w:bookmarkStart w:id="245"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45"/>
    <w:p w14:paraId="3CE94781" w14:textId="5D693CC1" w:rsidR="000C23F8" w:rsidRPr="00F8529D" w:rsidRDefault="000C23F8" w:rsidP="00F54469">
      <w:pPr>
        <w:numPr>
          <w:ilvl w:val="1"/>
          <w:numId w:val="43"/>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F54469">
      <w:pPr>
        <w:numPr>
          <w:ilvl w:val="1"/>
          <w:numId w:val="43"/>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F54469">
      <w:pPr>
        <w:numPr>
          <w:ilvl w:val="2"/>
          <w:numId w:val="43"/>
        </w:numPr>
        <w:spacing w:line="259" w:lineRule="auto"/>
        <w:ind w:hanging="357"/>
        <w:jc w:val="both"/>
        <w:rPr>
          <w:sz w:val="22"/>
          <w:szCs w:val="22"/>
        </w:rPr>
      </w:pPr>
      <w:r w:rsidRPr="00F8529D">
        <w:rPr>
          <w:sz w:val="22"/>
          <w:szCs w:val="22"/>
        </w:rPr>
        <w:lastRenderedPageBreak/>
        <w:t xml:space="preserve">wykonywania Umowy w sposób skutkujący szkodą w mieniu Zamawiającego, </w:t>
      </w:r>
    </w:p>
    <w:p w14:paraId="14F5C896" w14:textId="0EDE065C" w:rsidR="000C23F8" w:rsidRPr="00F8529D" w:rsidRDefault="000C23F8" w:rsidP="00F54469">
      <w:pPr>
        <w:numPr>
          <w:ilvl w:val="2"/>
          <w:numId w:val="43"/>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F54469">
      <w:pPr>
        <w:numPr>
          <w:ilvl w:val="2"/>
          <w:numId w:val="43"/>
        </w:numPr>
        <w:spacing w:line="259" w:lineRule="auto"/>
        <w:ind w:hanging="357"/>
        <w:jc w:val="both"/>
        <w:rPr>
          <w:sz w:val="22"/>
          <w:szCs w:val="22"/>
        </w:rPr>
      </w:pPr>
      <w:bookmarkStart w:id="246"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46"/>
      <w:r w:rsidRPr="00F8529D">
        <w:rPr>
          <w:sz w:val="22"/>
          <w:szCs w:val="22"/>
        </w:rPr>
        <w:t>,</w:t>
      </w:r>
    </w:p>
    <w:p w14:paraId="50AE23C0" w14:textId="77777777" w:rsidR="000C23F8" w:rsidRPr="00F8529D" w:rsidRDefault="000C23F8" w:rsidP="00F54469">
      <w:pPr>
        <w:numPr>
          <w:ilvl w:val="1"/>
          <w:numId w:val="43"/>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439E4E7F" w14:textId="6A2AF4AB" w:rsidR="000C23F8" w:rsidRPr="006A7269" w:rsidRDefault="000C23F8" w:rsidP="00F54469">
      <w:pPr>
        <w:numPr>
          <w:ilvl w:val="1"/>
          <w:numId w:val="43"/>
        </w:numPr>
        <w:spacing w:line="259" w:lineRule="auto"/>
        <w:jc w:val="both"/>
        <w:rPr>
          <w:b/>
          <w:bCs/>
          <w:sz w:val="22"/>
          <w:szCs w:val="22"/>
        </w:rPr>
      </w:pPr>
      <w:r w:rsidRPr="006A7269">
        <w:rPr>
          <w:sz w:val="22"/>
          <w:szCs w:val="22"/>
        </w:rPr>
        <w:t xml:space="preserve">nieprzystąpienia w danym dniu do realizacji zamówienia, przy czym </w:t>
      </w:r>
      <w:r w:rsidR="00386619">
        <w:rPr>
          <w:sz w:val="22"/>
          <w:szCs w:val="22"/>
        </w:rPr>
        <w:t>o</w:t>
      </w:r>
      <w:r w:rsidRPr="006A7269">
        <w:rPr>
          <w:sz w:val="22"/>
          <w:szCs w:val="22"/>
        </w:rPr>
        <w:t>dstąpienie</w:t>
      </w:r>
      <w:r w:rsidR="00202054" w:rsidRPr="006A7269">
        <w:rPr>
          <w:sz w:val="22"/>
          <w:szCs w:val="22"/>
        </w:rPr>
        <w:t>/wypowiedzenie</w:t>
      </w:r>
      <w:r w:rsidRPr="006A7269">
        <w:rPr>
          <w:sz w:val="22"/>
          <w:szCs w:val="22"/>
        </w:rPr>
        <w:t xml:space="preserve"> dotyczyć będzie tylko tej części </w:t>
      </w:r>
      <w:r w:rsidR="00202054" w:rsidRPr="006A7269">
        <w:rPr>
          <w:sz w:val="22"/>
          <w:szCs w:val="22"/>
        </w:rPr>
        <w:t>U</w:t>
      </w:r>
      <w:r w:rsidRPr="006A7269">
        <w:rPr>
          <w:sz w:val="22"/>
          <w:szCs w:val="22"/>
        </w:rPr>
        <w:t>mowy,</w:t>
      </w:r>
    </w:p>
    <w:p w14:paraId="2B363E7F" w14:textId="77777777" w:rsidR="000C23F8" w:rsidRPr="00F8529D" w:rsidRDefault="000C23F8" w:rsidP="00F54469">
      <w:pPr>
        <w:numPr>
          <w:ilvl w:val="1"/>
          <w:numId w:val="43"/>
        </w:numPr>
        <w:spacing w:line="259" w:lineRule="auto"/>
        <w:jc w:val="both"/>
        <w:rPr>
          <w:sz w:val="22"/>
          <w:szCs w:val="22"/>
        </w:rPr>
      </w:pPr>
      <w:r w:rsidRPr="00F8529D">
        <w:rPr>
          <w:sz w:val="22"/>
          <w:szCs w:val="22"/>
        </w:rPr>
        <w:t>otwarcia postępowania likwidacyjnego Wykonawcy.</w:t>
      </w:r>
    </w:p>
    <w:p w14:paraId="5B08583D" w14:textId="0FDA4599" w:rsidR="000C23F8" w:rsidRPr="00F8529D" w:rsidRDefault="000C23F8" w:rsidP="00F54469">
      <w:pPr>
        <w:numPr>
          <w:ilvl w:val="0"/>
          <w:numId w:val="43"/>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w:t>
      </w:r>
      <w:r w:rsidRPr="006A7269">
        <w:rPr>
          <w:sz w:val="22"/>
          <w:szCs w:val="22"/>
        </w:rPr>
        <w:t xml:space="preserve">1) – </w:t>
      </w:r>
      <w:r w:rsidR="006A7269" w:rsidRPr="006A7269">
        <w:rPr>
          <w:sz w:val="22"/>
          <w:szCs w:val="22"/>
        </w:rPr>
        <w:t>7</w:t>
      </w:r>
      <w:r w:rsidRPr="006A7269">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3AB560F1" w:rsidR="00A603EC" w:rsidRPr="00096652" w:rsidRDefault="00A603EC" w:rsidP="00F54469">
      <w:pPr>
        <w:numPr>
          <w:ilvl w:val="0"/>
          <w:numId w:val="43"/>
        </w:numPr>
        <w:spacing w:line="256" w:lineRule="auto"/>
        <w:jc w:val="both"/>
        <w:rPr>
          <w:sz w:val="22"/>
          <w:szCs w:val="22"/>
        </w:rPr>
      </w:pPr>
      <w:bookmarkStart w:id="247" w:name="_Hlk146784951"/>
      <w:bookmarkEnd w:id="243"/>
      <w:r w:rsidRPr="00F8529D">
        <w:rPr>
          <w:sz w:val="22"/>
          <w:szCs w:val="22"/>
        </w:rPr>
        <w:t>Z uprawnienia do odstąpienia od Umowy</w:t>
      </w:r>
      <w:r w:rsidR="004E15BD" w:rsidRPr="00F8529D">
        <w:rPr>
          <w:sz w:val="22"/>
          <w:szCs w:val="22"/>
        </w:rPr>
        <w:t xml:space="preserve"> (w całości </w:t>
      </w:r>
      <w:r w:rsidR="004E15BD" w:rsidRPr="00096652">
        <w:rPr>
          <w:sz w:val="22"/>
          <w:szCs w:val="22"/>
        </w:rPr>
        <w:t>lub części)</w:t>
      </w:r>
      <w:r w:rsidRPr="00096652">
        <w:rPr>
          <w:sz w:val="22"/>
          <w:szCs w:val="22"/>
        </w:rPr>
        <w:t xml:space="preserve">, w </w:t>
      </w:r>
      <w:r w:rsidRPr="00F8529D">
        <w:rPr>
          <w:sz w:val="22"/>
          <w:szCs w:val="22"/>
        </w:rPr>
        <w:t xml:space="preserve">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w:t>
      </w:r>
      <w:r w:rsidR="00F77798" w:rsidRPr="00096652">
        <w:rPr>
          <w:sz w:val="22"/>
          <w:szCs w:val="22"/>
        </w:rPr>
        <w:t>Umowy.</w:t>
      </w:r>
    </w:p>
    <w:p w14:paraId="50561C4F" w14:textId="7875FCAA" w:rsidR="000C23F8" w:rsidRPr="00096652" w:rsidRDefault="000C23F8" w:rsidP="00F54469">
      <w:pPr>
        <w:numPr>
          <w:ilvl w:val="0"/>
          <w:numId w:val="43"/>
        </w:numPr>
        <w:spacing w:line="259" w:lineRule="auto"/>
        <w:ind w:left="357" w:hanging="357"/>
        <w:jc w:val="both"/>
        <w:rPr>
          <w:sz w:val="22"/>
          <w:szCs w:val="22"/>
        </w:rPr>
      </w:pPr>
      <w:r w:rsidRPr="00096652">
        <w:rPr>
          <w:sz w:val="22"/>
          <w:szCs w:val="22"/>
        </w:rPr>
        <w:t xml:space="preserve">Odstąpienie od Umowy </w:t>
      </w:r>
      <w:r w:rsidR="004B24AC" w:rsidRPr="00096652">
        <w:rPr>
          <w:sz w:val="22"/>
          <w:szCs w:val="22"/>
        </w:rPr>
        <w:t xml:space="preserve">lub wypowiedzenie Umowy </w:t>
      </w:r>
      <w:r w:rsidRPr="00096652">
        <w:rPr>
          <w:sz w:val="22"/>
          <w:szCs w:val="22"/>
        </w:rPr>
        <w:t xml:space="preserve">w części nie wyłącza realizacji uprawnień </w:t>
      </w:r>
      <w:r w:rsidR="004B24AC" w:rsidRPr="00096652">
        <w:rPr>
          <w:sz w:val="22"/>
          <w:szCs w:val="22"/>
        </w:rPr>
        <w:t xml:space="preserve">Zamawiającego </w:t>
      </w:r>
      <w:r w:rsidRPr="00096652">
        <w:rPr>
          <w:sz w:val="22"/>
          <w:szCs w:val="22"/>
        </w:rPr>
        <w:t>wynikających z części Umowy,</w:t>
      </w:r>
      <w:r w:rsidR="004B24AC" w:rsidRPr="00096652">
        <w:rPr>
          <w:sz w:val="22"/>
          <w:szCs w:val="22"/>
        </w:rPr>
        <w:t xml:space="preserve"> której nie dotyczy odstąpienie lub wypowiedzenie.</w:t>
      </w:r>
      <w:r w:rsidRPr="00096652">
        <w:rPr>
          <w:sz w:val="22"/>
          <w:szCs w:val="22"/>
        </w:rPr>
        <w:t xml:space="preserve"> </w:t>
      </w:r>
    </w:p>
    <w:p w14:paraId="54F214BB" w14:textId="13ECE2CD" w:rsidR="00160C0C" w:rsidRDefault="00160C0C" w:rsidP="00F54469">
      <w:pPr>
        <w:numPr>
          <w:ilvl w:val="0"/>
          <w:numId w:val="43"/>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F54469">
      <w:pPr>
        <w:numPr>
          <w:ilvl w:val="0"/>
          <w:numId w:val="43"/>
        </w:numPr>
        <w:spacing w:line="259" w:lineRule="auto"/>
        <w:ind w:left="357" w:hanging="357"/>
        <w:jc w:val="both"/>
        <w:rPr>
          <w:sz w:val="22"/>
          <w:szCs w:val="22"/>
        </w:rPr>
      </w:pPr>
      <w:bookmarkStart w:id="248"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48"/>
    <w:p w14:paraId="1288ED1A" w14:textId="4A6E461D" w:rsidR="000C23F8" w:rsidRPr="00595487" w:rsidRDefault="000C23F8" w:rsidP="00F54469">
      <w:pPr>
        <w:numPr>
          <w:ilvl w:val="0"/>
          <w:numId w:val="43"/>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prawo wypowiedzen</w:t>
      </w:r>
      <w:r w:rsidRPr="00096652">
        <w:rPr>
          <w:sz w:val="22"/>
          <w:szCs w:val="22"/>
        </w:rPr>
        <w:t xml:space="preserve">ia Umowy </w:t>
      </w:r>
      <w:r w:rsidR="0072470D" w:rsidRPr="00096652">
        <w:rPr>
          <w:sz w:val="22"/>
          <w:szCs w:val="22"/>
        </w:rPr>
        <w:t xml:space="preserve">(ex nunc - od teraz) </w:t>
      </w:r>
      <w:r w:rsidRPr="00096652">
        <w:rPr>
          <w:sz w:val="22"/>
          <w:szCs w:val="22"/>
        </w:rPr>
        <w:t>w całości lub części z zachowaniem okresu wypowiedzenia wynoszącego 30 dni</w:t>
      </w:r>
      <w:r w:rsidR="00096652" w:rsidRPr="00096652">
        <w:rPr>
          <w:sz w:val="22"/>
          <w:szCs w:val="22"/>
        </w:rPr>
        <w:t xml:space="preserve"> </w:t>
      </w:r>
      <w:r w:rsidRPr="00096652">
        <w:rPr>
          <w:sz w:val="22"/>
          <w:szCs w:val="22"/>
        </w:rPr>
        <w:t>w przypadku</w:t>
      </w:r>
      <w:r w:rsidRPr="00595487">
        <w:rPr>
          <w:sz w:val="22"/>
          <w:szCs w:val="22"/>
        </w:rPr>
        <w:t>:</w:t>
      </w:r>
    </w:p>
    <w:p w14:paraId="29FCAF3A" w14:textId="77777777" w:rsidR="000C23F8" w:rsidRPr="00595487" w:rsidRDefault="000C23F8" w:rsidP="00F54469">
      <w:pPr>
        <w:numPr>
          <w:ilvl w:val="1"/>
          <w:numId w:val="43"/>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F54469">
      <w:pPr>
        <w:numPr>
          <w:ilvl w:val="1"/>
          <w:numId w:val="43"/>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F54469">
      <w:pPr>
        <w:numPr>
          <w:ilvl w:val="1"/>
          <w:numId w:val="43"/>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F54469">
      <w:pPr>
        <w:numPr>
          <w:ilvl w:val="0"/>
          <w:numId w:val="43"/>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3EDED192" w:rsidR="008326BE" w:rsidRPr="00242367" w:rsidRDefault="008326BE" w:rsidP="00F54469">
      <w:pPr>
        <w:numPr>
          <w:ilvl w:val="0"/>
          <w:numId w:val="43"/>
        </w:numPr>
        <w:spacing w:line="259" w:lineRule="auto"/>
        <w:ind w:left="357" w:hanging="357"/>
        <w:jc w:val="both"/>
        <w:rPr>
          <w:sz w:val="22"/>
          <w:szCs w:val="22"/>
        </w:rPr>
      </w:pPr>
      <w:bookmarkStart w:id="249"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096652">
        <w:rPr>
          <w:sz w:val="22"/>
          <w:szCs w:val="22"/>
        </w:rPr>
        <w:t xml:space="preserve">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w:t>
      </w:r>
      <w:r w:rsidRPr="00096652">
        <w:rPr>
          <w:sz w:val="22"/>
          <w:szCs w:val="22"/>
        </w:rPr>
        <w:lastRenderedPageBreak/>
        <w:t>zewnętrznego eksperta do sporządzenia ww. ewidencji i przekaże ją Wykonawcy. Wykonawca otrzyma jedynie wynagrodzenie za prawidłowo wykonane usługi, które nie mogły zostać rozliczone w inny sposób.</w:t>
      </w:r>
    </w:p>
    <w:bookmarkEnd w:id="249"/>
    <w:p w14:paraId="7AFC93DB" w14:textId="0EA2D2E9" w:rsidR="000C23F8" w:rsidRPr="00595487" w:rsidRDefault="000C23F8" w:rsidP="00F54469">
      <w:pPr>
        <w:numPr>
          <w:ilvl w:val="0"/>
          <w:numId w:val="43"/>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50" w:name="_Toc64016211"/>
      <w:bookmarkStart w:id="251" w:name="_Toc106095874"/>
      <w:bookmarkStart w:id="252" w:name="_Toc106096314"/>
      <w:bookmarkStart w:id="253" w:name="_Toc106096418"/>
      <w:bookmarkStart w:id="254" w:name="_Toc148612312"/>
      <w:bookmarkStart w:id="255" w:name="_Hlk148332977"/>
      <w:bookmarkStart w:id="256" w:name="_Hlk67826402"/>
      <w:bookmarkEnd w:id="247"/>
      <w:r w:rsidRPr="00E66F78">
        <w:t>§ 1</w:t>
      </w:r>
      <w:r>
        <w:t>5</w:t>
      </w:r>
      <w:r w:rsidRPr="00E66F78">
        <w:t xml:space="preserve">. </w:t>
      </w:r>
      <w:bookmarkStart w:id="257" w:name="_Hlk147835254"/>
      <w:r w:rsidRPr="00E66F78">
        <w:t>Zmiany Umowy</w:t>
      </w:r>
      <w:bookmarkEnd w:id="250"/>
      <w:bookmarkEnd w:id="251"/>
      <w:bookmarkEnd w:id="252"/>
      <w:bookmarkEnd w:id="253"/>
      <w:bookmarkEnd w:id="254"/>
    </w:p>
    <w:p w14:paraId="3BD3D2B4" w14:textId="77777777" w:rsidR="007671B3" w:rsidRPr="007671B3" w:rsidRDefault="007671B3" w:rsidP="00F54469">
      <w:pPr>
        <w:widowControl w:val="0"/>
        <w:numPr>
          <w:ilvl w:val="0"/>
          <w:numId w:val="101"/>
        </w:numPr>
        <w:ind w:left="284"/>
        <w:jc w:val="both"/>
        <w:rPr>
          <w:sz w:val="22"/>
          <w:szCs w:val="22"/>
        </w:rPr>
      </w:pPr>
      <w:bookmarkStart w:id="258" w:name="_Hlk108343427"/>
      <w:bookmarkStart w:id="259" w:name="_Toc148612313"/>
      <w:bookmarkEnd w:id="255"/>
      <w:bookmarkEnd w:id="257"/>
      <w:r w:rsidRPr="007671B3">
        <w:rPr>
          <w:sz w:val="22"/>
          <w:szCs w:val="22"/>
        </w:rPr>
        <w:t xml:space="preserve">Zmiana Umowy wymaga zawarcia aneksu do Umowy w formie pisemnej pod rygorem nieważności, </w:t>
      </w:r>
      <w:r w:rsidRPr="007671B3">
        <w:rPr>
          <w:sz w:val="22"/>
          <w:szCs w:val="22"/>
        </w:rPr>
        <w:br/>
        <w:t>z zastrzeżeniem ust. 2.</w:t>
      </w:r>
    </w:p>
    <w:p w14:paraId="48471C08" w14:textId="77777777" w:rsidR="007671B3" w:rsidRPr="007671B3" w:rsidRDefault="007671B3" w:rsidP="00F54469">
      <w:pPr>
        <w:widowControl w:val="0"/>
        <w:numPr>
          <w:ilvl w:val="0"/>
          <w:numId w:val="101"/>
        </w:numPr>
        <w:ind w:left="284"/>
        <w:jc w:val="both"/>
        <w:rPr>
          <w:sz w:val="22"/>
          <w:szCs w:val="22"/>
        </w:rPr>
      </w:pPr>
      <w:r w:rsidRPr="007671B3">
        <w:rPr>
          <w:sz w:val="22"/>
          <w:szCs w:val="22"/>
        </w:rPr>
        <w:t>Zmiany Umowy nie wymagające formy aneksu:</w:t>
      </w:r>
    </w:p>
    <w:p w14:paraId="6B0B342C" w14:textId="77777777" w:rsidR="007671B3" w:rsidRPr="007671B3" w:rsidRDefault="007671B3" w:rsidP="00F54469">
      <w:pPr>
        <w:numPr>
          <w:ilvl w:val="0"/>
          <w:numId w:val="102"/>
        </w:numPr>
        <w:ind w:left="567" w:hanging="283"/>
        <w:jc w:val="both"/>
        <w:rPr>
          <w:sz w:val="22"/>
          <w:szCs w:val="22"/>
        </w:rPr>
      </w:pPr>
      <w:r w:rsidRPr="007671B3">
        <w:rPr>
          <w:sz w:val="22"/>
          <w:szCs w:val="22"/>
        </w:rPr>
        <w:t>zmiana zasad dokonywania odbiorów świadczonych usług,</w:t>
      </w:r>
    </w:p>
    <w:p w14:paraId="27DD70F3" w14:textId="77777777" w:rsidR="007671B3" w:rsidRPr="007671B3" w:rsidRDefault="007671B3" w:rsidP="00F54469">
      <w:pPr>
        <w:numPr>
          <w:ilvl w:val="0"/>
          <w:numId w:val="102"/>
        </w:numPr>
        <w:ind w:left="567" w:hanging="283"/>
        <w:jc w:val="both"/>
        <w:rPr>
          <w:sz w:val="22"/>
          <w:szCs w:val="22"/>
        </w:rPr>
      </w:pPr>
      <w:r w:rsidRPr="007671B3">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7542E295" w14:textId="77777777" w:rsidR="007671B3" w:rsidRPr="007671B3" w:rsidRDefault="007671B3" w:rsidP="00F54469">
      <w:pPr>
        <w:numPr>
          <w:ilvl w:val="0"/>
          <w:numId w:val="102"/>
        </w:numPr>
        <w:ind w:left="567" w:hanging="283"/>
        <w:jc w:val="both"/>
        <w:rPr>
          <w:sz w:val="22"/>
          <w:szCs w:val="22"/>
        </w:rPr>
      </w:pPr>
      <w:r w:rsidRPr="007671B3">
        <w:rPr>
          <w:sz w:val="22"/>
          <w:szCs w:val="22"/>
        </w:rPr>
        <w:t xml:space="preserve">zmiana lub wprowadzenie nowego Podwykonawcy, </w:t>
      </w:r>
    </w:p>
    <w:p w14:paraId="21FB52D6" w14:textId="77777777" w:rsidR="007671B3" w:rsidRPr="007671B3" w:rsidRDefault="007671B3" w:rsidP="00F54469">
      <w:pPr>
        <w:numPr>
          <w:ilvl w:val="0"/>
          <w:numId w:val="102"/>
        </w:numPr>
        <w:ind w:left="567" w:hanging="283"/>
        <w:jc w:val="both"/>
        <w:rPr>
          <w:sz w:val="22"/>
          <w:szCs w:val="22"/>
        </w:rPr>
      </w:pPr>
      <w:r w:rsidRPr="007671B3">
        <w:rPr>
          <w:sz w:val="22"/>
          <w:szCs w:val="22"/>
        </w:rPr>
        <w:t>zmiana osób odpowiedzialnych za nadzór nad realizacją Umowy,</w:t>
      </w:r>
    </w:p>
    <w:p w14:paraId="41A59403" w14:textId="77777777" w:rsidR="007671B3" w:rsidRPr="007671B3" w:rsidRDefault="007671B3" w:rsidP="00F54469">
      <w:pPr>
        <w:numPr>
          <w:ilvl w:val="0"/>
          <w:numId w:val="102"/>
        </w:numPr>
        <w:ind w:left="567" w:hanging="283"/>
        <w:jc w:val="both"/>
        <w:rPr>
          <w:i/>
          <w:iCs/>
          <w:sz w:val="22"/>
          <w:szCs w:val="22"/>
        </w:rPr>
      </w:pPr>
      <w:r w:rsidRPr="007671B3">
        <w:rPr>
          <w:sz w:val="22"/>
          <w:szCs w:val="22"/>
        </w:rPr>
        <w:t xml:space="preserve">zmiana terminu realizacji w związku z wystąpieniem siły wyższej, </w:t>
      </w:r>
    </w:p>
    <w:p w14:paraId="082C20BE" w14:textId="57B09B58" w:rsidR="007671B3" w:rsidRPr="0043211C" w:rsidRDefault="00DA172A" w:rsidP="00F54469">
      <w:pPr>
        <w:numPr>
          <w:ilvl w:val="0"/>
          <w:numId w:val="102"/>
        </w:numPr>
        <w:ind w:left="567" w:hanging="283"/>
        <w:jc w:val="both"/>
        <w:rPr>
          <w:i/>
          <w:iCs/>
          <w:sz w:val="22"/>
          <w:szCs w:val="22"/>
        </w:rPr>
      </w:pPr>
      <w:r w:rsidRPr="0043211C">
        <w:rPr>
          <w:sz w:val="22"/>
          <w:szCs w:val="22"/>
        </w:rPr>
        <w:t>wydłużenie terminu realizacji nie dłużej niż o 6 miesięcy, w przypadku gdy nie została wykorzystana wartość Umowy</w:t>
      </w:r>
      <w:r w:rsidR="007671B3" w:rsidRPr="0043211C">
        <w:rPr>
          <w:sz w:val="22"/>
          <w:szCs w:val="22"/>
        </w:rPr>
        <w:t>.</w:t>
      </w:r>
    </w:p>
    <w:p w14:paraId="1FF0D0D9" w14:textId="77777777" w:rsidR="007671B3" w:rsidRPr="007671B3" w:rsidRDefault="007671B3" w:rsidP="00F54469">
      <w:pPr>
        <w:widowControl w:val="0"/>
        <w:numPr>
          <w:ilvl w:val="0"/>
          <w:numId w:val="101"/>
        </w:numPr>
        <w:ind w:left="284"/>
        <w:jc w:val="both"/>
        <w:rPr>
          <w:sz w:val="22"/>
          <w:szCs w:val="22"/>
        </w:rPr>
      </w:pPr>
      <w:r w:rsidRPr="007671B3">
        <w:rPr>
          <w:rFonts w:cs="Calibri"/>
          <w:sz w:val="22"/>
          <w:szCs w:val="22"/>
        </w:rPr>
        <w:t>Strony przewidują możliwość</w:t>
      </w:r>
      <w:r w:rsidRPr="007671B3">
        <w:rPr>
          <w:sz w:val="22"/>
          <w:szCs w:val="22"/>
        </w:rPr>
        <w:t xml:space="preserve"> następujących zmian Umowy w stosunku do treści oferty, na podstawie której dokonano wyboru Wykonawcy</w:t>
      </w:r>
      <w:r w:rsidRPr="007671B3">
        <w:rPr>
          <w:rFonts w:cs="Calibri"/>
          <w:sz w:val="22"/>
          <w:szCs w:val="22"/>
        </w:rPr>
        <w:t>:</w:t>
      </w:r>
    </w:p>
    <w:p w14:paraId="7488D4AB" w14:textId="77777777" w:rsidR="007671B3" w:rsidRPr="007671B3" w:rsidRDefault="007671B3" w:rsidP="00F54469">
      <w:pPr>
        <w:numPr>
          <w:ilvl w:val="0"/>
          <w:numId w:val="97"/>
        </w:numPr>
        <w:ind w:left="709" w:hanging="284"/>
        <w:contextualSpacing/>
        <w:jc w:val="both"/>
        <w:rPr>
          <w:sz w:val="22"/>
          <w:szCs w:val="22"/>
        </w:rPr>
      </w:pPr>
      <w:r w:rsidRPr="007671B3">
        <w:rPr>
          <w:rFonts w:cs="Calibri"/>
          <w:sz w:val="22"/>
          <w:szCs w:val="22"/>
        </w:rPr>
        <w:t>zmiany postanowień umowy, gdy nastąpi zmiana w wysokościach i sposobie płatności należności publiczno–prawnych, poprzez dostosowanie treści umowy do obowiązujących przepisów.</w:t>
      </w:r>
    </w:p>
    <w:p w14:paraId="40539B08" w14:textId="77777777" w:rsidR="007671B3" w:rsidRPr="007671B3" w:rsidRDefault="007671B3" w:rsidP="00F54469">
      <w:pPr>
        <w:numPr>
          <w:ilvl w:val="0"/>
          <w:numId w:val="97"/>
        </w:numPr>
        <w:ind w:left="709" w:hanging="283"/>
        <w:contextualSpacing/>
        <w:jc w:val="both"/>
        <w:rPr>
          <w:sz w:val="22"/>
          <w:szCs w:val="22"/>
        </w:rPr>
      </w:pPr>
      <w:r w:rsidRPr="007671B3">
        <w:rPr>
          <w:sz w:val="22"/>
          <w:szCs w:val="22"/>
        </w:rPr>
        <w:t>zmiany terminu realizacji zamówienia:</w:t>
      </w:r>
    </w:p>
    <w:p w14:paraId="6F1CC064" w14:textId="77777777" w:rsidR="00DA172A" w:rsidRPr="0043211C" w:rsidRDefault="00DA172A" w:rsidP="00DA172A">
      <w:pPr>
        <w:numPr>
          <w:ilvl w:val="2"/>
          <w:numId w:val="105"/>
        </w:numPr>
        <w:spacing w:line="259" w:lineRule="auto"/>
        <w:jc w:val="both"/>
        <w:rPr>
          <w:sz w:val="22"/>
          <w:szCs w:val="22"/>
        </w:rPr>
      </w:pPr>
      <w:r w:rsidRPr="0043211C">
        <w:rPr>
          <w:sz w:val="22"/>
          <w:szCs w:val="22"/>
        </w:rPr>
        <w:t>w przypadku gdy nie została wykorzystana wartość Umowy określona w §3 ust. 1:</w:t>
      </w:r>
    </w:p>
    <w:p w14:paraId="3D0DA2C1" w14:textId="77777777" w:rsidR="00DA172A" w:rsidRPr="0043211C" w:rsidRDefault="00DA172A" w:rsidP="00DA172A">
      <w:pPr>
        <w:spacing w:line="259" w:lineRule="auto"/>
        <w:ind w:left="1080"/>
        <w:jc w:val="both"/>
        <w:rPr>
          <w:sz w:val="22"/>
          <w:szCs w:val="22"/>
        </w:rPr>
      </w:pPr>
      <w:r w:rsidRPr="0043211C">
        <w:rPr>
          <w:sz w:val="22"/>
          <w:szCs w:val="22"/>
        </w:rPr>
        <w:t xml:space="preserve">- automatyczne wydłużenie o okres nie dłuższy niż </w:t>
      </w:r>
      <w:r w:rsidRPr="0043211C">
        <w:rPr>
          <w:b/>
          <w:bCs/>
          <w:sz w:val="22"/>
          <w:szCs w:val="22"/>
        </w:rPr>
        <w:t>6 miesięcy</w:t>
      </w:r>
      <w:r w:rsidRPr="0043211C">
        <w:rPr>
          <w:sz w:val="22"/>
          <w:szCs w:val="22"/>
        </w:rPr>
        <w:t>, przy czym wydłużenie dotyczy wyłącznie okresu świadczenia usług, za które wynagrodzenie nie przekroczy tej wartości;</w:t>
      </w:r>
    </w:p>
    <w:p w14:paraId="4F29ABA4" w14:textId="77777777" w:rsidR="00DA172A" w:rsidRDefault="00DA172A" w:rsidP="00DA172A">
      <w:pPr>
        <w:spacing w:line="259" w:lineRule="auto"/>
        <w:ind w:left="1080"/>
        <w:jc w:val="both"/>
        <w:rPr>
          <w:sz w:val="22"/>
          <w:szCs w:val="22"/>
        </w:rPr>
      </w:pPr>
      <w:r w:rsidRPr="0043211C">
        <w:rPr>
          <w:sz w:val="22"/>
          <w:szCs w:val="22"/>
        </w:rPr>
        <w:t xml:space="preserve">- dłuższy niż </w:t>
      </w:r>
      <w:r w:rsidRPr="0043211C">
        <w:rPr>
          <w:b/>
          <w:bCs/>
          <w:sz w:val="22"/>
          <w:szCs w:val="22"/>
        </w:rPr>
        <w:t>6 miesięcy</w:t>
      </w:r>
      <w:r w:rsidRPr="0043211C">
        <w:rPr>
          <w:sz w:val="22"/>
          <w:szCs w:val="22"/>
        </w:rPr>
        <w:t xml:space="preserve"> w stosunku do pierwotnego terminu zakończenia realizacji Umowy (wyłącznie na podstawie pisemnego aneksu do Umowy).</w:t>
      </w:r>
    </w:p>
    <w:p w14:paraId="626F65EF" w14:textId="76C8E1DC" w:rsidR="007671B3" w:rsidRPr="007671B3" w:rsidRDefault="007671B3" w:rsidP="00F54469">
      <w:pPr>
        <w:numPr>
          <w:ilvl w:val="0"/>
          <w:numId w:val="98"/>
        </w:numPr>
        <w:ind w:left="993" w:hanging="284"/>
        <w:contextualSpacing/>
        <w:jc w:val="both"/>
        <w:rPr>
          <w:sz w:val="22"/>
          <w:szCs w:val="22"/>
        </w:rPr>
      </w:pPr>
      <w:r w:rsidRPr="007671B3">
        <w:rPr>
          <w:sz w:val="22"/>
          <w:szCs w:val="22"/>
        </w:rPr>
        <w:t>będące następstwem okoliczności leżących po stronie Zamawiającego, w szczególności:</w:t>
      </w:r>
    </w:p>
    <w:p w14:paraId="66A66E78" w14:textId="77777777" w:rsidR="007671B3" w:rsidRPr="007671B3" w:rsidRDefault="007671B3" w:rsidP="00F54469">
      <w:pPr>
        <w:numPr>
          <w:ilvl w:val="0"/>
          <w:numId w:val="100"/>
        </w:numPr>
        <w:ind w:left="1134" w:hanging="283"/>
        <w:jc w:val="both"/>
        <w:rPr>
          <w:sz w:val="22"/>
          <w:szCs w:val="22"/>
        </w:rPr>
      </w:pPr>
      <w:r w:rsidRPr="007671B3">
        <w:rPr>
          <w:sz w:val="22"/>
          <w:szCs w:val="22"/>
        </w:rPr>
        <w:t xml:space="preserve">wstrzymanie realizacji umowy przez Zamawiającego ze względów technologicznych, organizacyjnych i ekonomicznych, </w:t>
      </w:r>
    </w:p>
    <w:p w14:paraId="19E8D9F9" w14:textId="77777777" w:rsidR="007671B3" w:rsidRPr="007671B3" w:rsidRDefault="007671B3" w:rsidP="00F54469">
      <w:pPr>
        <w:numPr>
          <w:ilvl w:val="0"/>
          <w:numId w:val="100"/>
        </w:numPr>
        <w:ind w:left="1134" w:hanging="295"/>
        <w:jc w:val="both"/>
        <w:rPr>
          <w:sz w:val="22"/>
          <w:szCs w:val="22"/>
        </w:rPr>
      </w:pPr>
      <w:bookmarkStart w:id="260" w:name="_Hlk160703835"/>
      <w:r w:rsidRPr="007671B3">
        <w:rPr>
          <w:sz w:val="22"/>
          <w:szCs w:val="22"/>
        </w:rPr>
        <w:t>zmiana terminu realizacji Umowy o okres dłuższy niż 6 miesięcy,</w:t>
      </w:r>
      <w:r w:rsidRPr="007671B3">
        <w:rPr>
          <w:sz w:val="24"/>
          <w:szCs w:val="24"/>
        </w:rPr>
        <w:t xml:space="preserve"> </w:t>
      </w:r>
      <w:r w:rsidRPr="007671B3">
        <w:rPr>
          <w:sz w:val="22"/>
          <w:szCs w:val="22"/>
        </w:rPr>
        <w:t>w stosunku do pierwotnego terminu zakończenia realizacji Umowy,</w:t>
      </w:r>
    </w:p>
    <w:bookmarkEnd w:id="260"/>
    <w:p w14:paraId="14FED9E9" w14:textId="77777777" w:rsidR="007671B3" w:rsidRPr="007671B3" w:rsidRDefault="007671B3" w:rsidP="00F54469">
      <w:pPr>
        <w:numPr>
          <w:ilvl w:val="0"/>
          <w:numId w:val="100"/>
        </w:numPr>
        <w:ind w:left="1134" w:hanging="283"/>
        <w:jc w:val="both"/>
        <w:rPr>
          <w:sz w:val="22"/>
          <w:szCs w:val="22"/>
        </w:rPr>
      </w:pPr>
      <w:r w:rsidRPr="007671B3">
        <w:rPr>
          <w:sz w:val="22"/>
          <w:szCs w:val="22"/>
        </w:rPr>
        <w:t xml:space="preserve">zmiany spowodowane warunkami atmosferycznymi, w szczególności wystąpieniem klęski żywiołowej lub nietypowych warunków atmosferycznych uniemożliwiających realizację usług, </w:t>
      </w:r>
    </w:p>
    <w:p w14:paraId="0FFA78D1" w14:textId="77777777" w:rsidR="007671B3" w:rsidRPr="007671B3" w:rsidRDefault="007671B3" w:rsidP="00F54469">
      <w:pPr>
        <w:numPr>
          <w:ilvl w:val="0"/>
          <w:numId w:val="97"/>
        </w:numPr>
        <w:ind w:left="709" w:hanging="283"/>
        <w:contextualSpacing/>
        <w:jc w:val="both"/>
        <w:rPr>
          <w:sz w:val="22"/>
          <w:szCs w:val="22"/>
        </w:rPr>
      </w:pPr>
      <w:r w:rsidRPr="007671B3">
        <w:rPr>
          <w:sz w:val="22"/>
          <w:szCs w:val="22"/>
        </w:rPr>
        <w:t>Zmiany zakresu rzeczowego zamówienia:</w:t>
      </w:r>
    </w:p>
    <w:p w14:paraId="16F9B41C" w14:textId="77777777" w:rsidR="007671B3" w:rsidRPr="007671B3" w:rsidRDefault="007671B3" w:rsidP="00F54469">
      <w:pPr>
        <w:numPr>
          <w:ilvl w:val="0"/>
          <w:numId w:val="99"/>
        </w:numPr>
        <w:ind w:left="993" w:hanging="283"/>
        <w:contextualSpacing/>
        <w:jc w:val="both"/>
        <w:rPr>
          <w:sz w:val="22"/>
          <w:szCs w:val="22"/>
        </w:rPr>
      </w:pPr>
      <w:r w:rsidRPr="007671B3">
        <w:rPr>
          <w:sz w:val="22"/>
          <w:szCs w:val="22"/>
        </w:rPr>
        <w:t>Zmniejszenie/zwiększenie zakresu rzeczowego zamówienia poprzez jego dostosowanie do aktualnej sytuacji Zamawiającego w związku z dokonanymi u Zamawiającego zmianami ze względów technologicznych, organizacyjnych i ekonomicznych.</w:t>
      </w:r>
    </w:p>
    <w:bookmarkEnd w:id="258"/>
    <w:p w14:paraId="461CC0AD" w14:textId="26DF4ACC" w:rsidR="00F536DE" w:rsidRPr="00B71040" w:rsidRDefault="004F3468" w:rsidP="00B71040">
      <w:pPr>
        <w:pStyle w:val="Nagwek2"/>
      </w:pPr>
      <w:r w:rsidRPr="004F3468">
        <w:t xml:space="preserve">§ 16. </w:t>
      </w:r>
      <w:r w:rsidR="00F536DE" w:rsidRPr="00B71040">
        <w:t>Waloryzacja</w:t>
      </w:r>
      <w:bookmarkEnd w:id="259"/>
      <w:r w:rsidR="00B24F0B">
        <w:t xml:space="preserve"> </w:t>
      </w:r>
      <w:r w:rsidR="00315EB5" w:rsidRPr="00315EB5">
        <w:rPr>
          <w:b w:val="0"/>
          <w:bCs w:val="0"/>
          <w:i/>
          <w:iCs/>
        </w:rPr>
        <w:t>– nie dotyczy.</w:t>
      </w:r>
      <w:r w:rsidR="00315EB5">
        <w:t xml:space="preserve"> </w:t>
      </w:r>
    </w:p>
    <w:p w14:paraId="32DF3309" w14:textId="790A78AE" w:rsidR="000C23F8" w:rsidRPr="00500E2A" w:rsidRDefault="000C23F8" w:rsidP="000C23F8">
      <w:pPr>
        <w:pStyle w:val="Nagwek2"/>
      </w:pPr>
      <w:bookmarkStart w:id="261" w:name="_Toc64016213"/>
      <w:bookmarkStart w:id="262" w:name="_Toc106095875"/>
      <w:bookmarkStart w:id="263" w:name="_Toc106096315"/>
      <w:bookmarkStart w:id="264" w:name="_Toc106096419"/>
      <w:bookmarkStart w:id="265" w:name="_Toc148612314"/>
      <w:bookmarkStart w:id="266" w:name="_Hlk67826426"/>
      <w:bookmarkEnd w:id="256"/>
      <w:r w:rsidRPr="00500E2A">
        <w:t>§</w:t>
      </w:r>
      <w:r>
        <w:t xml:space="preserve"> </w:t>
      </w:r>
      <w:r w:rsidRPr="00500E2A">
        <w:t>1</w:t>
      </w:r>
      <w:r w:rsidR="00B71040">
        <w:t>7</w:t>
      </w:r>
      <w:r w:rsidRPr="00500E2A">
        <w:t>. Ochrona danych osobowych</w:t>
      </w:r>
      <w:bookmarkEnd w:id="261"/>
      <w:bookmarkEnd w:id="262"/>
      <w:bookmarkEnd w:id="263"/>
      <w:bookmarkEnd w:id="264"/>
      <w:bookmarkEnd w:id="265"/>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66"/>
    </w:p>
    <w:p w14:paraId="58527156" w14:textId="11C869A2" w:rsidR="000C23F8" w:rsidRPr="00E66F78" w:rsidRDefault="000C23F8" w:rsidP="000C23F8">
      <w:pPr>
        <w:pStyle w:val="Nagwek2"/>
      </w:pPr>
      <w:bookmarkStart w:id="267" w:name="_Toc64016214"/>
      <w:bookmarkStart w:id="268" w:name="_Toc106095876"/>
      <w:bookmarkStart w:id="269" w:name="_Toc106096316"/>
      <w:bookmarkStart w:id="270" w:name="_Toc106096420"/>
      <w:bookmarkStart w:id="271" w:name="_Toc148612315"/>
      <w:r w:rsidRPr="00500E2A">
        <w:t>§</w:t>
      </w:r>
      <w:r>
        <w:t xml:space="preserve"> </w:t>
      </w:r>
      <w:r w:rsidRPr="00500E2A">
        <w:t>1</w:t>
      </w:r>
      <w:r w:rsidR="00B71040">
        <w:t>8</w:t>
      </w:r>
      <w:r w:rsidRPr="00500E2A">
        <w:t xml:space="preserve">. Ochrona tajemnic </w:t>
      </w:r>
      <w:r w:rsidRPr="00E66F78">
        <w:t>przedsiębiorcy, zachowanie poufności</w:t>
      </w:r>
      <w:bookmarkEnd w:id="267"/>
      <w:bookmarkEnd w:id="268"/>
      <w:bookmarkEnd w:id="269"/>
      <w:bookmarkEnd w:id="270"/>
      <w:bookmarkEnd w:id="271"/>
      <w:r w:rsidRPr="00E66F78">
        <w:t xml:space="preserve"> </w:t>
      </w:r>
    </w:p>
    <w:p w14:paraId="6DD2CBE1" w14:textId="77777777" w:rsidR="000C23F8" w:rsidRPr="00E66F78" w:rsidRDefault="000C23F8" w:rsidP="00F54469">
      <w:pPr>
        <w:numPr>
          <w:ilvl w:val="0"/>
          <w:numId w:val="44"/>
        </w:numPr>
        <w:spacing w:line="259" w:lineRule="auto"/>
        <w:ind w:hanging="357"/>
        <w:jc w:val="both"/>
        <w:rPr>
          <w:sz w:val="22"/>
          <w:szCs w:val="22"/>
        </w:rPr>
      </w:pPr>
      <w:bookmarkStart w:id="272"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w:t>
      </w:r>
      <w:r w:rsidRPr="00E66F78">
        <w:rPr>
          <w:sz w:val="22"/>
          <w:szCs w:val="22"/>
        </w:rPr>
        <w:lastRenderedPageBreak/>
        <w:t xml:space="preserve">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F54469">
      <w:pPr>
        <w:numPr>
          <w:ilvl w:val="0"/>
          <w:numId w:val="44"/>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F54469">
      <w:pPr>
        <w:numPr>
          <w:ilvl w:val="0"/>
          <w:numId w:val="44"/>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F54469">
      <w:pPr>
        <w:numPr>
          <w:ilvl w:val="0"/>
          <w:numId w:val="44"/>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F54469">
      <w:pPr>
        <w:numPr>
          <w:ilvl w:val="1"/>
          <w:numId w:val="44"/>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F54469">
      <w:pPr>
        <w:numPr>
          <w:ilvl w:val="1"/>
          <w:numId w:val="44"/>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F54469">
      <w:pPr>
        <w:numPr>
          <w:ilvl w:val="1"/>
          <w:numId w:val="44"/>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F54469">
      <w:pPr>
        <w:numPr>
          <w:ilvl w:val="0"/>
          <w:numId w:val="44"/>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F54469">
      <w:pPr>
        <w:numPr>
          <w:ilvl w:val="1"/>
          <w:numId w:val="44"/>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F54469">
      <w:pPr>
        <w:numPr>
          <w:ilvl w:val="1"/>
          <w:numId w:val="44"/>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F54469">
      <w:pPr>
        <w:numPr>
          <w:ilvl w:val="1"/>
          <w:numId w:val="44"/>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F54469">
      <w:pPr>
        <w:numPr>
          <w:ilvl w:val="0"/>
          <w:numId w:val="44"/>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F54469">
      <w:pPr>
        <w:numPr>
          <w:ilvl w:val="0"/>
          <w:numId w:val="44"/>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F54469">
      <w:pPr>
        <w:numPr>
          <w:ilvl w:val="0"/>
          <w:numId w:val="44"/>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F54469">
      <w:pPr>
        <w:numPr>
          <w:ilvl w:val="0"/>
          <w:numId w:val="44"/>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2CEF9E77" w:rsidR="00133433" w:rsidRPr="00F8529D" w:rsidRDefault="0028359E" w:rsidP="00F54469">
      <w:pPr>
        <w:numPr>
          <w:ilvl w:val="0"/>
          <w:numId w:val="44"/>
        </w:numPr>
        <w:spacing w:line="259" w:lineRule="auto"/>
        <w:ind w:left="363" w:hanging="357"/>
        <w:jc w:val="both"/>
        <w:rPr>
          <w:sz w:val="22"/>
          <w:szCs w:val="22"/>
        </w:rPr>
      </w:pPr>
      <w:bookmarkStart w:id="273" w:name="_Hlk146785679"/>
      <w:r w:rsidRPr="0028359E">
        <w:rPr>
          <w:sz w:val="22"/>
          <w:szCs w:val="22"/>
        </w:rPr>
        <w:t>Za naruszenie zasady poufności przez Podwykonawców, o których mowa w Umowie oraz osoby trzecie, o których mowa w Umowie Wykonawca odpowiada jakby to on dopuścił się naruszenia</w:t>
      </w:r>
      <w:r w:rsidR="00133433" w:rsidRPr="00F8529D">
        <w:rPr>
          <w:sz w:val="22"/>
          <w:szCs w:val="22"/>
        </w:rPr>
        <w:t>.</w:t>
      </w:r>
      <w:r>
        <w:rPr>
          <w:sz w:val="22"/>
          <w:szCs w:val="22"/>
        </w:rPr>
        <w:t xml:space="preserve"> </w:t>
      </w:r>
    </w:p>
    <w:p w14:paraId="6F12508E" w14:textId="3935B7A9" w:rsidR="000C23F8" w:rsidRPr="00F8529D" w:rsidRDefault="000C23F8" w:rsidP="00AD7A6E">
      <w:pPr>
        <w:pStyle w:val="Nagwek2"/>
      </w:pPr>
      <w:bookmarkStart w:id="274" w:name="_Toc64016215"/>
      <w:bookmarkStart w:id="275" w:name="_Toc106095877"/>
      <w:bookmarkStart w:id="276" w:name="_Toc106096317"/>
      <w:bookmarkStart w:id="277" w:name="_Toc106096421"/>
      <w:bookmarkStart w:id="278" w:name="_Toc148612316"/>
      <w:bookmarkEnd w:id="272"/>
      <w:bookmarkEnd w:id="273"/>
      <w:r w:rsidRPr="00F8529D">
        <w:lastRenderedPageBreak/>
        <w:t>§ 1</w:t>
      </w:r>
      <w:r w:rsidR="00B71040" w:rsidRPr="00F8529D">
        <w:t>9</w:t>
      </w:r>
      <w:r w:rsidRPr="00F8529D">
        <w:t>. Zasady etyki</w:t>
      </w:r>
      <w:bookmarkEnd w:id="274"/>
      <w:bookmarkEnd w:id="275"/>
      <w:bookmarkEnd w:id="276"/>
      <w:bookmarkEnd w:id="277"/>
      <w:bookmarkEnd w:id="278"/>
    </w:p>
    <w:p w14:paraId="2CA957CA" w14:textId="77777777" w:rsidR="000C23F8" w:rsidRPr="00F8529D" w:rsidRDefault="000C23F8" w:rsidP="00F54469">
      <w:pPr>
        <w:numPr>
          <w:ilvl w:val="0"/>
          <w:numId w:val="45"/>
        </w:numPr>
        <w:spacing w:line="259" w:lineRule="auto"/>
        <w:ind w:hanging="357"/>
        <w:jc w:val="both"/>
        <w:rPr>
          <w:sz w:val="22"/>
          <w:szCs w:val="22"/>
        </w:rPr>
      </w:pPr>
      <w:bookmarkStart w:id="279"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7799B220" w14:textId="799F6A17" w:rsidR="000C23F8" w:rsidRPr="00F8529D" w:rsidRDefault="000C23F8" w:rsidP="00F54469">
      <w:pPr>
        <w:numPr>
          <w:ilvl w:val="1"/>
          <w:numId w:val="45"/>
        </w:numPr>
        <w:spacing w:line="259" w:lineRule="auto"/>
        <w:ind w:hanging="357"/>
        <w:jc w:val="both"/>
        <w:rPr>
          <w:sz w:val="22"/>
          <w:szCs w:val="22"/>
        </w:rPr>
      </w:pPr>
      <w:bookmarkStart w:id="280" w:name="_Hlk156480572"/>
      <w:r w:rsidRPr="00F8529D">
        <w:rPr>
          <w:sz w:val="22"/>
          <w:szCs w:val="22"/>
        </w:rPr>
        <w:t xml:space="preserve">popełnienia przestępstw określonych w art. 16 ustawy z dnia 28 października 2002 r. </w:t>
      </w:r>
      <w:bookmarkStart w:id="281" w:name="_Hlk144468375"/>
      <w:r w:rsidRPr="00F8529D">
        <w:rPr>
          <w:sz w:val="22"/>
          <w:szCs w:val="22"/>
        </w:rPr>
        <w:t>o odpowiedzialności podmiotów zbiorowych za czyny zabronione pod groźbą kary</w:t>
      </w:r>
      <w:bookmarkEnd w:id="281"/>
      <w:r w:rsidRPr="00F8529D">
        <w:rPr>
          <w:sz w:val="22"/>
          <w:szCs w:val="22"/>
        </w:rPr>
        <w:t xml:space="preserve"> </w:t>
      </w:r>
      <w:r w:rsidR="00744F79" w:rsidRPr="00F8529D">
        <w:rPr>
          <w:sz w:val="22"/>
          <w:szCs w:val="22"/>
        </w:rPr>
        <w:t xml:space="preserve">(Dz. U. </w:t>
      </w:r>
      <w:r w:rsidR="00744F79" w:rsidRPr="00F8529D">
        <w:rPr>
          <w:sz w:val="22"/>
          <w:szCs w:val="22"/>
        </w:rPr>
        <w:br/>
        <w:t>2002 nr 197 poz.1661 z późn. zm.).</w:t>
      </w:r>
    </w:p>
    <w:p w14:paraId="5E537C58" w14:textId="66A38FCE" w:rsidR="000C23F8" w:rsidRPr="00F8529D" w:rsidRDefault="000C23F8" w:rsidP="00F54469">
      <w:pPr>
        <w:numPr>
          <w:ilvl w:val="1"/>
          <w:numId w:val="45"/>
        </w:numPr>
        <w:spacing w:line="259" w:lineRule="auto"/>
        <w:ind w:hanging="357"/>
        <w:jc w:val="both"/>
        <w:rPr>
          <w:sz w:val="22"/>
          <w:szCs w:val="22"/>
        </w:rPr>
      </w:pPr>
      <w:r w:rsidRPr="00F8529D">
        <w:rPr>
          <w:sz w:val="22"/>
          <w:szCs w:val="22"/>
        </w:rPr>
        <w:t xml:space="preserve">popełnienia czynów wskazanych w ustawie z dnia 16 kwietnia 1993 roku </w:t>
      </w:r>
      <w:bookmarkStart w:id="282" w:name="_Hlk144468401"/>
      <w:r w:rsidRPr="00F8529D">
        <w:rPr>
          <w:sz w:val="22"/>
          <w:szCs w:val="22"/>
        </w:rPr>
        <w:t>o zwalczaniu nieuczciwej konkurencji</w:t>
      </w:r>
      <w:bookmarkEnd w:id="282"/>
      <w:r w:rsidRPr="00F8529D">
        <w:rPr>
          <w:sz w:val="22"/>
          <w:szCs w:val="22"/>
        </w:rPr>
        <w:t xml:space="preserve"> </w:t>
      </w:r>
      <w:bookmarkStart w:id="283"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późn. zm.</w:t>
      </w:r>
      <w:r w:rsidRPr="00F8529D">
        <w:rPr>
          <w:sz w:val="22"/>
          <w:szCs w:val="22"/>
        </w:rPr>
        <w:t>).</w:t>
      </w:r>
      <w:bookmarkEnd w:id="283"/>
    </w:p>
    <w:bookmarkEnd w:id="280"/>
    <w:p w14:paraId="43D62C96" w14:textId="77777777" w:rsidR="000C23F8" w:rsidRPr="0043211C" w:rsidRDefault="000C23F8" w:rsidP="00F54469">
      <w:pPr>
        <w:numPr>
          <w:ilvl w:val="0"/>
          <w:numId w:val="45"/>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43211C">
        <w:rPr>
          <w:sz w:val="22"/>
          <w:szCs w:val="22"/>
        </w:rPr>
        <w:t>przedstawicielowi Strony umowy w związku z jej realizacją.</w:t>
      </w:r>
    </w:p>
    <w:p w14:paraId="5ECD3D4C" w14:textId="77777777" w:rsidR="00DA172A" w:rsidRPr="0043211C" w:rsidRDefault="00DA172A" w:rsidP="00DA172A">
      <w:pPr>
        <w:numPr>
          <w:ilvl w:val="0"/>
          <w:numId w:val="45"/>
        </w:numPr>
        <w:spacing w:line="259" w:lineRule="auto"/>
        <w:jc w:val="both"/>
        <w:rPr>
          <w:sz w:val="22"/>
          <w:szCs w:val="22"/>
        </w:rPr>
      </w:pPr>
      <w:bookmarkStart w:id="284" w:name="_Hlk167104771"/>
      <w:r w:rsidRPr="0043211C">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9" w:history="1">
        <w:r w:rsidRPr="0043211C">
          <w:rPr>
            <w:rStyle w:val="Hipercze"/>
            <w:sz w:val="22"/>
            <w:szCs w:val="22"/>
          </w:rPr>
          <w:t>https://www.pgg.pl/strefa-korporacyjna/firma/inne/polityka-antykorupcyjna</w:t>
        </w:r>
      </w:hyperlink>
    </w:p>
    <w:p w14:paraId="2C35BD89" w14:textId="761ED98A" w:rsidR="00AB2101" w:rsidRDefault="00DA172A" w:rsidP="0043211C">
      <w:pPr>
        <w:spacing w:line="259" w:lineRule="auto"/>
        <w:ind w:left="360"/>
        <w:jc w:val="both"/>
        <w:rPr>
          <w:sz w:val="22"/>
          <w:szCs w:val="22"/>
        </w:rPr>
      </w:pPr>
      <w:hyperlink r:id="rId20" w:history="1">
        <w:r w:rsidRPr="0043211C">
          <w:rPr>
            <w:rStyle w:val="Hipercze"/>
            <w:sz w:val="22"/>
            <w:szCs w:val="22"/>
          </w:rPr>
          <w:t>https://www.pgg.pl/strefa-korporacyjna/firma/inne/kodeks-dla-partnerow-biznesowych</w:t>
        </w:r>
      </w:hyperlink>
      <w:r w:rsidR="0043211C">
        <w:rPr>
          <w:sz w:val="22"/>
          <w:szCs w:val="22"/>
        </w:rPr>
        <w:t xml:space="preserve"> </w:t>
      </w:r>
    </w:p>
    <w:p w14:paraId="24B5000C" w14:textId="46F39815" w:rsidR="00AB2101" w:rsidRPr="00315EB5" w:rsidRDefault="00AB2101" w:rsidP="00F54469">
      <w:pPr>
        <w:numPr>
          <w:ilvl w:val="0"/>
          <w:numId w:val="45"/>
        </w:numPr>
        <w:spacing w:line="259" w:lineRule="auto"/>
        <w:jc w:val="both"/>
        <w:rPr>
          <w:sz w:val="22"/>
          <w:szCs w:val="22"/>
        </w:rPr>
      </w:pPr>
      <w:r w:rsidRPr="00315EB5">
        <w:rPr>
          <w:sz w:val="22"/>
          <w:szCs w:val="22"/>
        </w:rPr>
        <w:t>Wykonawca oświadcza</w:t>
      </w:r>
      <w:r w:rsidR="00C02E70" w:rsidRPr="00315EB5">
        <w:rPr>
          <w:sz w:val="22"/>
          <w:szCs w:val="22"/>
        </w:rPr>
        <w:t>,</w:t>
      </w:r>
      <w:r w:rsidRPr="00315EB5">
        <w:rPr>
          <w:sz w:val="22"/>
          <w:szCs w:val="22"/>
        </w:rPr>
        <w:t xml:space="preserve"> że dołoży należytej staranności, aby pracownicy, współpracownicy, podwykonawcy lub osoby, przy pomocy których będzie realizował zamówienie zapoznali się </w:t>
      </w:r>
      <w:r w:rsidRPr="00315EB5">
        <w:rPr>
          <w:sz w:val="22"/>
          <w:szCs w:val="22"/>
        </w:rPr>
        <w:br/>
        <w:t>i stosowali wyżej opisane zasady.</w:t>
      </w:r>
    </w:p>
    <w:p w14:paraId="4ECF8694" w14:textId="30F4EEEE" w:rsidR="00AB2101" w:rsidRPr="00315EB5" w:rsidRDefault="00AB2101" w:rsidP="00F54469">
      <w:pPr>
        <w:numPr>
          <w:ilvl w:val="0"/>
          <w:numId w:val="45"/>
        </w:numPr>
        <w:spacing w:line="259" w:lineRule="auto"/>
        <w:jc w:val="both"/>
        <w:rPr>
          <w:sz w:val="22"/>
          <w:szCs w:val="22"/>
        </w:rPr>
      </w:pPr>
      <w:r w:rsidRPr="00315EB5">
        <w:rPr>
          <w:sz w:val="22"/>
          <w:szCs w:val="22"/>
        </w:rPr>
        <w:t xml:space="preserve">Naruszenie wyżej opisanych zasad  jest traktowane jak rażące naruszenie postanowień Umowy. </w:t>
      </w:r>
    </w:p>
    <w:p w14:paraId="0A6ABAC7" w14:textId="02A90C6E" w:rsidR="00AB2101" w:rsidRPr="00315EB5" w:rsidRDefault="00AB2101" w:rsidP="00F54469">
      <w:pPr>
        <w:numPr>
          <w:ilvl w:val="0"/>
          <w:numId w:val="45"/>
        </w:numPr>
        <w:spacing w:line="259" w:lineRule="auto"/>
        <w:jc w:val="both"/>
        <w:rPr>
          <w:sz w:val="22"/>
          <w:szCs w:val="22"/>
        </w:rPr>
      </w:pPr>
      <w:r w:rsidRPr="00315EB5">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315EB5" w:rsidRDefault="00AB2101" w:rsidP="00F54469">
      <w:pPr>
        <w:numPr>
          <w:ilvl w:val="0"/>
          <w:numId w:val="45"/>
        </w:numPr>
        <w:spacing w:line="259" w:lineRule="auto"/>
        <w:jc w:val="both"/>
        <w:rPr>
          <w:sz w:val="22"/>
          <w:szCs w:val="22"/>
        </w:rPr>
      </w:pPr>
      <w:r w:rsidRPr="00315EB5">
        <w:rPr>
          <w:sz w:val="22"/>
          <w:szCs w:val="22"/>
        </w:rPr>
        <w:t xml:space="preserve">Strony zobowiązują się do informowania się wzajemnie o każdym przypadku naruszenia zasad opisanych w niniejszym paragrafie Umowy. </w:t>
      </w:r>
      <w:bookmarkEnd w:id="284"/>
    </w:p>
    <w:p w14:paraId="6B143E29" w14:textId="2A19AAB0" w:rsidR="000C23F8" w:rsidRPr="00F8529D" w:rsidRDefault="000C23F8" w:rsidP="00AD7A6E">
      <w:pPr>
        <w:pStyle w:val="Nagwek2"/>
      </w:pPr>
      <w:bookmarkStart w:id="285" w:name="_Toc106095878"/>
      <w:bookmarkStart w:id="286" w:name="_Toc106096318"/>
      <w:bookmarkStart w:id="287" w:name="_Toc106096422"/>
      <w:bookmarkStart w:id="288" w:name="_Toc148612317"/>
      <w:bookmarkStart w:id="289" w:name="_Hlk105675117"/>
      <w:bookmarkStart w:id="290" w:name="_Hlk67826575"/>
      <w:bookmarkStart w:id="291" w:name="_Toc64016216"/>
      <w:bookmarkEnd w:id="279"/>
      <w:r w:rsidRPr="00F8529D">
        <w:t xml:space="preserve">§ </w:t>
      </w:r>
      <w:r w:rsidR="00B71040" w:rsidRPr="00F8529D">
        <w:t>20</w:t>
      </w:r>
      <w:r w:rsidRPr="00F8529D">
        <w:t>. Nadzór wynikający z zarządzania środowiskowego</w:t>
      </w:r>
      <w:bookmarkEnd w:id="285"/>
      <w:bookmarkEnd w:id="286"/>
      <w:bookmarkEnd w:id="287"/>
      <w:bookmarkEnd w:id="288"/>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1"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6E183D11"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to jest on </w:t>
      </w:r>
      <w:r w:rsidR="00FC0E41">
        <w:rPr>
          <w:sz w:val="22"/>
          <w:szCs w:val="22"/>
        </w:rPr>
        <w:t>W</w:t>
      </w:r>
      <w:r w:rsidRPr="00500E2A">
        <w:rPr>
          <w:sz w:val="22"/>
          <w:szCs w:val="22"/>
        </w:rPr>
        <w:t xml:space="preserve">ytwarzającym i </w:t>
      </w:r>
      <w:r w:rsidR="00FC0E41">
        <w:rPr>
          <w:sz w:val="22"/>
          <w:szCs w:val="22"/>
        </w:rPr>
        <w:t>P</w:t>
      </w:r>
      <w:r w:rsidRPr="00500E2A">
        <w:rPr>
          <w:sz w:val="22"/>
          <w:szCs w:val="22"/>
        </w:rPr>
        <w:t>osiadaczem tych odpadów 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p>
    <w:p w14:paraId="2FCA4D4C" w14:textId="1DEE1C7B" w:rsidR="000C23F8" w:rsidRPr="00E66F78" w:rsidRDefault="000C23F8" w:rsidP="00AD7A6E">
      <w:pPr>
        <w:pStyle w:val="Nagwek2"/>
      </w:pPr>
      <w:bookmarkStart w:id="292" w:name="_Toc106095879"/>
      <w:bookmarkStart w:id="293" w:name="_Toc106096319"/>
      <w:bookmarkStart w:id="294" w:name="_Toc106096423"/>
      <w:bookmarkStart w:id="295" w:name="_Toc148612318"/>
      <w:bookmarkStart w:id="296" w:name="_Hlk67826617"/>
      <w:bookmarkEnd w:id="289"/>
      <w:bookmarkEnd w:id="290"/>
      <w:r w:rsidRPr="00B62661">
        <w:t xml:space="preserve">§ </w:t>
      </w:r>
      <w:r>
        <w:t>2</w:t>
      </w:r>
      <w:r w:rsidR="00B71040">
        <w:t>1</w:t>
      </w:r>
      <w:r w:rsidRPr="00B62661">
        <w:t xml:space="preserve">. </w:t>
      </w:r>
      <w:r w:rsidRPr="00E66F78">
        <w:t>Siła wyższa</w:t>
      </w:r>
      <w:bookmarkEnd w:id="291"/>
      <w:bookmarkEnd w:id="292"/>
      <w:bookmarkEnd w:id="293"/>
      <w:bookmarkEnd w:id="294"/>
      <w:bookmarkEnd w:id="295"/>
    </w:p>
    <w:p w14:paraId="7F042164" w14:textId="77777777" w:rsidR="000C23F8" w:rsidRPr="00E66F78" w:rsidRDefault="000C23F8" w:rsidP="00F54469">
      <w:pPr>
        <w:numPr>
          <w:ilvl w:val="0"/>
          <w:numId w:val="46"/>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F54469">
      <w:pPr>
        <w:numPr>
          <w:ilvl w:val="0"/>
          <w:numId w:val="46"/>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F54469">
      <w:pPr>
        <w:numPr>
          <w:ilvl w:val="1"/>
          <w:numId w:val="46"/>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F54469">
      <w:pPr>
        <w:numPr>
          <w:ilvl w:val="1"/>
          <w:numId w:val="46"/>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F54469">
      <w:pPr>
        <w:numPr>
          <w:ilvl w:val="1"/>
          <w:numId w:val="46"/>
        </w:numPr>
        <w:jc w:val="both"/>
        <w:rPr>
          <w:sz w:val="22"/>
          <w:szCs w:val="22"/>
        </w:rPr>
      </w:pPr>
      <w:r w:rsidRPr="00F8529D">
        <w:rPr>
          <w:sz w:val="22"/>
          <w:szCs w:val="22"/>
        </w:rPr>
        <w:t>poważne zakłócenia w funkcjonowaniu transportu.</w:t>
      </w:r>
    </w:p>
    <w:p w14:paraId="4C75B0F6" w14:textId="1508BDBA" w:rsidR="000C23F8" w:rsidRPr="00F8529D" w:rsidRDefault="000C23F8" w:rsidP="00F54469">
      <w:pPr>
        <w:numPr>
          <w:ilvl w:val="0"/>
          <w:numId w:val="46"/>
        </w:numPr>
        <w:ind w:left="357" w:hanging="357"/>
        <w:jc w:val="both"/>
        <w:rPr>
          <w:sz w:val="22"/>
          <w:szCs w:val="22"/>
        </w:rPr>
      </w:pPr>
      <w:bookmarkStart w:id="297"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w:t>
      </w:r>
      <w:r w:rsidR="00FF2455" w:rsidRPr="00F8529D">
        <w:rPr>
          <w:sz w:val="22"/>
          <w:szCs w:val="22"/>
        </w:rPr>
        <w:lastRenderedPageBreak/>
        <w:t>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97"/>
    <w:p w14:paraId="5A12B597" w14:textId="77777777" w:rsidR="000C23F8" w:rsidRPr="00F8529D" w:rsidRDefault="000C23F8" w:rsidP="00F54469">
      <w:pPr>
        <w:numPr>
          <w:ilvl w:val="0"/>
          <w:numId w:val="46"/>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F8529D" w:rsidRDefault="000C23F8" w:rsidP="00AD7A6E">
      <w:pPr>
        <w:pStyle w:val="Nagwek2"/>
      </w:pPr>
      <w:bookmarkStart w:id="298" w:name="_Toc64016217"/>
      <w:bookmarkStart w:id="299" w:name="_Toc106095880"/>
      <w:bookmarkStart w:id="300" w:name="_Toc106096320"/>
      <w:bookmarkStart w:id="301" w:name="_Toc106096424"/>
      <w:bookmarkStart w:id="302" w:name="_Toc148612319"/>
      <w:r w:rsidRPr="00F8529D">
        <w:t>§ 2</w:t>
      </w:r>
      <w:r w:rsidR="00B71040" w:rsidRPr="00F8529D">
        <w:t>2</w:t>
      </w:r>
      <w:r w:rsidRPr="00F8529D">
        <w:t>. Postanowienia końcowe</w:t>
      </w:r>
      <w:bookmarkEnd w:id="298"/>
      <w:bookmarkEnd w:id="299"/>
      <w:bookmarkEnd w:id="300"/>
      <w:bookmarkEnd w:id="301"/>
      <w:bookmarkEnd w:id="302"/>
    </w:p>
    <w:p w14:paraId="372E732F" w14:textId="14C9515F" w:rsidR="005812ED" w:rsidRPr="00BB4853" w:rsidRDefault="005812ED" w:rsidP="00F54469">
      <w:pPr>
        <w:numPr>
          <w:ilvl w:val="0"/>
          <w:numId w:val="47"/>
        </w:numPr>
        <w:spacing w:line="259" w:lineRule="auto"/>
        <w:jc w:val="both"/>
        <w:rPr>
          <w:sz w:val="22"/>
          <w:szCs w:val="22"/>
        </w:rPr>
      </w:pPr>
      <w:r w:rsidRPr="00BB4853">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BB4853" w:rsidRDefault="005812ED" w:rsidP="00F54469">
      <w:pPr>
        <w:numPr>
          <w:ilvl w:val="0"/>
          <w:numId w:val="47"/>
        </w:numPr>
        <w:spacing w:line="259" w:lineRule="auto"/>
        <w:jc w:val="both"/>
        <w:rPr>
          <w:sz w:val="22"/>
          <w:szCs w:val="22"/>
        </w:rPr>
      </w:pPr>
      <w:r w:rsidRPr="00BB4853">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F54469">
      <w:pPr>
        <w:numPr>
          <w:ilvl w:val="0"/>
          <w:numId w:val="47"/>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303" w:name="_Toc83291694"/>
      <w:bookmarkStart w:id="304" w:name="_Toc106095881"/>
      <w:bookmarkStart w:id="305" w:name="_Toc106096321"/>
      <w:bookmarkStart w:id="306" w:name="_Toc106096425"/>
      <w:bookmarkStart w:id="307" w:name="_Toc148612320"/>
      <w:bookmarkEnd w:id="296"/>
      <w:r w:rsidRPr="00AD7A6E">
        <w:rPr>
          <w:sz w:val="22"/>
          <w:szCs w:val="22"/>
        </w:rPr>
        <w:t>Załączniki do Umowy</w:t>
      </w:r>
      <w:bookmarkEnd w:id="303"/>
      <w:bookmarkEnd w:id="304"/>
      <w:bookmarkEnd w:id="305"/>
      <w:bookmarkEnd w:id="306"/>
      <w:bookmarkEnd w:id="307"/>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0A15CADA" w14:textId="1D09D8CC" w:rsidR="00BB4853" w:rsidRPr="00BB4853"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2 – </w:t>
      </w:r>
      <w:r w:rsidRPr="00B31BB6">
        <w:rPr>
          <w:rFonts w:eastAsiaTheme="majorEastAsia"/>
          <w:sz w:val="22"/>
          <w:szCs w:val="22"/>
        </w:rPr>
        <w:tab/>
        <w:t>Cennik</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7912A58D" w14:textId="624F43B6" w:rsidR="000C23F8" w:rsidRDefault="000C23F8" w:rsidP="000C23F8">
      <w:pPr>
        <w:tabs>
          <w:tab w:val="left" w:pos="1843"/>
        </w:tabs>
        <w:jc w:val="both"/>
        <w:rPr>
          <w:rFonts w:eastAsiaTheme="majorEastAsia"/>
          <w:i/>
          <w:iCs/>
          <w:color w:val="FF0000"/>
          <w:sz w:val="22"/>
          <w:szCs w:val="22"/>
        </w:rPr>
      </w:pPr>
      <w:r w:rsidRPr="00B31BB6">
        <w:rPr>
          <w:rFonts w:eastAsiaTheme="majorEastAsia"/>
          <w:sz w:val="22"/>
          <w:szCs w:val="22"/>
        </w:rPr>
        <w:t xml:space="preserve">Załącznik nr 5 </w:t>
      </w:r>
      <w:r w:rsidR="00F54469" w:rsidRPr="00F54469">
        <w:rPr>
          <w:sz w:val="22"/>
          <w:szCs w:val="22"/>
        </w:rPr>
        <w:t xml:space="preserve">– </w:t>
      </w:r>
      <w:r w:rsidRPr="00B31BB6">
        <w:rPr>
          <w:rFonts w:eastAsiaTheme="majorEastAsia"/>
          <w:sz w:val="22"/>
          <w:szCs w:val="22"/>
        </w:rPr>
        <w:t xml:space="preserve">  </w:t>
      </w:r>
      <w:r w:rsidRPr="00B31BB6">
        <w:rPr>
          <w:rFonts w:eastAsiaTheme="majorEastAsia"/>
          <w:sz w:val="22"/>
          <w:szCs w:val="22"/>
        </w:rPr>
        <w:tab/>
        <w:t>Oświadczenie dla celów podatku u źródła</w:t>
      </w:r>
      <w:r w:rsidRPr="00B31BB6">
        <w:t xml:space="preserve"> </w:t>
      </w:r>
      <w:r w:rsidRPr="0043211C">
        <w:rPr>
          <w:rFonts w:eastAsiaTheme="majorEastAsia"/>
          <w:i/>
          <w:iCs/>
          <w:sz w:val="22"/>
          <w:szCs w:val="22"/>
        </w:rPr>
        <w:t>- jeżeli dotyczy</w:t>
      </w:r>
      <w:r w:rsidR="0043211C">
        <w:rPr>
          <w:rFonts w:eastAsiaTheme="majorEastAsia"/>
          <w:i/>
          <w:iCs/>
          <w:sz w:val="22"/>
          <w:szCs w:val="22"/>
        </w:rPr>
        <w:t xml:space="preserve">. </w:t>
      </w:r>
    </w:p>
    <w:p w14:paraId="18547E48" w14:textId="669D117D" w:rsidR="00F54469" w:rsidRPr="00F54469" w:rsidRDefault="00F54469" w:rsidP="00F54469">
      <w:pPr>
        <w:ind w:left="1843" w:hanging="1843"/>
        <w:jc w:val="both"/>
        <w:rPr>
          <w:sz w:val="22"/>
          <w:szCs w:val="22"/>
        </w:rPr>
      </w:pPr>
      <w:bookmarkStart w:id="308" w:name="_Hlk67826939"/>
      <w:bookmarkStart w:id="309" w:name="_Hlk156480659"/>
      <w:r w:rsidRPr="00F54469">
        <w:rPr>
          <w:rFonts w:eastAsiaTheme="minorEastAsia"/>
          <w:sz w:val="22"/>
          <w:szCs w:val="22"/>
        </w:rPr>
        <w:t xml:space="preserve">Załącznik nr </w:t>
      </w:r>
      <w:r>
        <w:rPr>
          <w:rFonts w:eastAsiaTheme="minorEastAsia"/>
          <w:sz w:val="22"/>
          <w:szCs w:val="22"/>
        </w:rPr>
        <w:t>6</w:t>
      </w:r>
      <w:bookmarkStart w:id="310" w:name="_Hlk217979408"/>
      <w:r>
        <w:rPr>
          <w:rFonts w:eastAsiaTheme="minorEastAsia"/>
          <w:sz w:val="22"/>
          <w:szCs w:val="22"/>
        </w:rPr>
        <w:t xml:space="preserve"> </w:t>
      </w:r>
      <w:r w:rsidRPr="00F54469">
        <w:rPr>
          <w:sz w:val="22"/>
          <w:szCs w:val="22"/>
        </w:rPr>
        <w:t xml:space="preserve">– </w:t>
      </w:r>
      <w:bookmarkEnd w:id="310"/>
      <w:r w:rsidRPr="00F54469">
        <w:rPr>
          <w:sz w:val="22"/>
          <w:szCs w:val="22"/>
        </w:rPr>
        <w:t xml:space="preserve">    Załącznik dla Wykonawców objętych obowiązkiem stosowania KSeF (Krajowy System e-Faktur).  </w:t>
      </w:r>
    </w:p>
    <w:p w14:paraId="6BAB6D7A" w14:textId="56ADE4B4" w:rsidR="00B92792" w:rsidRDefault="00B92792">
      <w:pPr>
        <w:spacing w:after="160" w:line="259" w:lineRule="auto"/>
        <w:rPr>
          <w:b/>
          <w:bCs/>
          <w:sz w:val="22"/>
          <w:szCs w:val="22"/>
        </w:rPr>
      </w:pPr>
      <w:r>
        <w:rPr>
          <w:b/>
          <w:bCs/>
          <w:sz w:val="22"/>
          <w:szCs w:val="22"/>
        </w:rPr>
        <w:br w:type="page"/>
      </w:r>
    </w:p>
    <w:p w14:paraId="682B9EFC" w14:textId="77777777" w:rsidR="003427E5" w:rsidRDefault="003427E5" w:rsidP="000C23F8">
      <w:pPr>
        <w:spacing w:before="120"/>
        <w:jc w:val="right"/>
        <w:rPr>
          <w:b/>
          <w:bCs/>
          <w:sz w:val="22"/>
          <w:szCs w:val="22"/>
        </w:rPr>
      </w:pPr>
    </w:p>
    <w:p w14:paraId="52BA1276" w14:textId="37A90ED9" w:rsidR="000C23F8" w:rsidRPr="001456AD" w:rsidRDefault="000C23F8" w:rsidP="000C23F8">
      <w:pPr>
        <w:spacing w:before="120"/>
        <w:jc w:val="right"/>
        <w:rPr>
          <w:b/>
          <w:bCs/>
          <w:sz w:val="22"/>
          <w:szCs w:val="22"/>
        </w:rPr>
      </w:pPr>
      <w:r w:rsidRPr="001456AD">
        <w:rPr>
          <w:b/>
          <w:bCs/>
          <w:sz w:val="22"/>
          <w:szCs w:val="22"/>
        </w:rPr>
        <w:t xml:space="preserve">Załącznik nr </w:t>
      </w:r>
      <w:r>
        <w:rPr>
          <w:b/>
          <w:bCs/>
          <w:sz w:val="22"/>
          <w:szCs w:val="22"/>
        </w:rPr>
        <w:t>1</w:t>
      </w:r>
      <w:r w:rsidRPr="001456AD">
        <w:rPr>
          <w:b/>
          <w:bCs/>
          <w:sz w:val="22"/>
          <w:szCs w:val="22"/>
        </w:rPr>
        <w:t xml:space="preserve"> do Umowy </w:t>
      </w:r>
    </w:p>
    <w:bookmarkEnd w:id="308"/>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731594C" w14:textId="77777777" w:rsidR="008A7863" w:rsidRDefault="008A7863" w:rsidP="000C23F8">
      <w:pPr>
        <w:jc w:val="both"/>
        <w:rPr>
          <w:b/>
          <w:bCs/>
          <w:color w:val="000000" w:themeColor="text1"/>
          <w:sz w:val="28"/>
          <w:szCs w:val="28"/>
        </w:rPr>
      </w:pPr>
    </w:p>
    <w:p w14:paraId="6C9851B2" w14:textId="77777777" w:rsidR="008A7863" w:rsidRDefault="008A7863"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11" w:name="_Hlk147849015"/>
      <w:r w:rsidRPr="00744F79">
        <w:rPr>
          <w:b/>
          <w:bCs/>
          <w:i/>
          <w:iCs/>
          <w:color w:val="FF0000"/>
          <w:sz w:val="28"/>
          <w:szCs w:val="28"/>
        </w:rPr>
        <w:t>)</w:t>
      </w:r>
    </w:p>
    <w:bookmarkEnd w:id="309"/>
    <w:bookmarkEnd w:id="311"/>
    <w:p w14:paraId="772B004D" w14:textId="77777777" w:rsidR="000C23F8" w:rsidRPr="008F2909" w:rsidRDefault="000C23F8" w:rsidP="000C23F8">
      <w:pPr>
        <w:rPr>
          <w:b/>
          <w:bCs/>
          <w:color w:val="0070C0"/>
          <w:sz w:val="22"/>
          <w:szCs w:val="22"/>
        </w:rPr>
      </w:pPr>
    </w:p>
    <w:p w14:paraId="77D9EAA3" w14:textId="33542510" w:rsidR="000C23F8" w:rsidRPr="00315EB5" w:rsidRDefault="000C23F8" w:rsidP="000C23F8">
      <w:pPr>
        <w:spacing w:after="160" w:line="259" w:lineRule="auto"/>
        <w:rPr>
          <w:sz w:val="14"/>
          <w:szCs w:val="14"/>
        </w:rPr>
      </w:pPr>
      <w:r>
        <w:rPr>
          <w:sz w:val="14"/>
          <w:szCs w:val="14"/>
        </w:rPr>
        <w:br w:type="page"/>
      </w:r>
    </w:p>
    <w:p w14:paraId="6454E939" w14:textId="77777777" w:rsidR="00B92792" w:rsidRDefault="00B92792" w:rsidP="000C23F8">
      <w:pPr>
        <w:spacing w:before="120"/>
        <w:jc w:val="right"/>
        <w:rPr>
          <w:b/>
          <w:bCs/>
          <w:sz w:val="22"/>
          <w:szCs w:val="22"/>
        </w:rPr>
      </w:pPr>
      <w:bookmarkStart w:id="312" w:name="_Hlk67831498"/>
      <w:bookmarkStart w:id="313" w:name="_Hlk67827058"/>
    </w:p>
    <w:p w14:paraId="7E0B690B" w14:textId="6C7F2254" w:rsidR="000C23F8" w:rsidRDefault="000C23F8" w:rsidP="000C23F8">
      <w:pPr>
        <w:spacing w:before="120"/>
        <w:jc w:val="right"/>
        <w:rPr>
          <w:b/>
          <w:bCs/>
          <w:sz w:val="22"/>
          <w:szCs w:val="22"/>
        </w:rPr>
      </w:pPr>
      <w:r w:rsidRPr="001456AD">
        <w:rPr>
          <w:b/>
          <w:bCs/>
          <w:sz w:val="22"/>
          <w:szCs w:val="22"/>
        </w:rPr>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00A420EC" w14:textId="77777777" w:rsidR="008A7863" w:rsidRDefault="008A7863" w:rsidP="000C23F8">
      <w:pPr>
        <w:spacing w:before="120"/>
        <w:jc w:val="center"/>
        <w:rPr>
          <w:b/>
          <w:bCs/>
          <w:sz w:val="28"/>
          <w:szCs w:val="28"/>
        </w:rPr>
      </w:pPr>
    </w:p>
    <w:p w14:paraId="588A9DFF" w14:textId="2A830D5B" w:rsidR="000C23F8" w:rsidRDefault="000C23F8" w:rsidP="000C23F8">
      <w:pPr>
        <w:spacing w:before="120"/>
        <w:jc w:val="center"/>
        <w:rPr>
          <w:b/>
          <w:bCs/>
          <w:sz w:val="28"/>
          <w:szCs w:val="28"/>
        </w:rPr>
      </w:pPr>
      <w:r>
        <w:rPr>
          <w:b/>
          <w:bCs/>
          <w:sz w:val="28"/>
          <w:szCs w:val="28"/>
        </w:rPr>
        <w:t>CENNIK</w:t>
      </w:r>
    </w:p>
    <w:p w14:paraId="3DAF886B" w14:textId="77777777" w:rsidR="00744F79" w:rsidRDefault="00744F79" w:rsidP="000C23F8">
      <w:pPr>
        <w:spacing w:before="120"/>
        <w:jc w:val="center"/>
        <w:rPr>
          <w:b/>
          <w:bCs/>
          <w:sz w:val="28"/>
          <w:szCs w:val="28"/>
        </w:rPr>
      </w:pPr>
    </w:p>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312"/>
    <w:bookmarkEnd w:id="313"/>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F54469">
      <w:pPr>
        <w:pStyle w:val="Akapitzlist"/>
        <w:numPr>
          <w:ilvl w:val="0"/>
          <w:numId w:val="59"/>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F54469">
      <w:pPr>
        <w:pStyle w:val="Akapitzlist"/>
        <w:numPr>
          <w:ilvl w:val="6"/>
          <w:numId w:val="47"/>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F54469">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F54469">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F54469">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F54469">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F54469">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F54469">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732E7CE" w14:textId="0D568995" w:rsidR="000C23F8" w:rsidRPr="00315EB5" w:rsidRDefault="000C23F8" w:rsidP="00F54469">
      <w:pPr>
        <w:pStyle w:val="Akapitzlist"/>
        <w:numPr>
          <w:ilvl w:val="6"/>
          <w:numId w:val="47"/>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76F3C637" w14:textId="77777777" w:rsidR="000C23F8" w:rsidRPr="00556F81" w:rsidRDefault="000C23F8" w:rsidP="000C23F8"/>
    <w:p w14:paraId="601A759C" w14:textId="77777777" w:rsidR="001611FD" w:rsidRDefault="001611FD" w:rsidP="000C23F8">
      <w:pPr>
        <w:tabs>
          <w:tab w:val="left" w:pos="630"/>
          <w:tab w:val="center" w:pos="4536"/>
        </w:tabs>
        <w:spacing w:after="160" w:line="259" w:lineRule="auto"/>
        <w:rPr>
          <w:sz w:val="22"/>
          <w:szCs w:val="22"/>
        </w:rPr>
      </w:pPr>
    </w:p>
    <w:p w14:paraId="2392F9A8" w14:textId="15E58246" w:rsidR="0043211C" w:rsidRDefault="0043211C">
      <w:pPr>
        <w:spacing w:after="160" w:line="259" w:lineRule="auto"/>
        <w:rPr>
          <w:sz w:val="22"/>
          <w:szCs w:val="22"/>
        </w:rPr>
      </w:pPr>
      <w:r>
        <w:rPr>
          <w:sz w:val="22"/>
          <w:szCs w:val="22"/>
        </w:rPr>
        <w:br w:type="page"/>
      </w:r>
    </w:p>
    <w:p w14:paraId="20C37326" w14:textId="77777777" w:rsidR="001611FD" w:rsidRDefault="001611FD" w:rsidP="000C23F8">
      <w:pPr>
        <w:tabs>
          <w:tab w:val="left" w:pos="630"/>
          <w:tab w:val="center" w:pos="4536"/>
        </w:tabs>
        <w:spacing w:after="160" w:line="259" w:lineRule="auto"/>
        <w:rPr>
          <w:sz w:val="22"/>
          <w:szCs w:val="22"/>
        </w:rPr>
      </w:pPr>
    </w:p>
    <w:p w14:paraId="24823B6C" w14:textId="77777777" w:rsidR="000C23F8" w:rsidRPr="00B30F1F" w:rsidRDefault="000C23F8" w:rsidP="000C23F8">
      <w:pPr>
        <w:rPr>
          <w:strike/>
        </w:rPr>
      </w:pPr>
    </w:p>
    <w:p w14:paraId="332E5442" w14:textId="77777777" w:rsidR="000C23F8" w:rsidRPr="00B30F1F" w:rsidRDefault="000C23F8" w:rsidP="000C23F8">
      <w:pPr>
        <w:spacing w:before="120"/>
        <w:jc w:val="right"/>
        <w:rPr>
          <w:b/>
          <w:bCs/>
          <w:sz w:val="22"/>
          <w:szCs w:val="22"/>
        </w:rPr>
      </w:pPr>
      <w:bookmarkStart w:id="314"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Default="000C23F8" w:rsidP="000C23F8">
      <w:pPr>
        <w:spacing w:before="120"/>
        <w:jc w:val="both"/>
        <w:rPr>
          <w:bCs/>
          <w:sz w:val="22"/>
          <w:szCs w:val="22"/>
          <w:highlight w:val="yellow"/>
        </w:rPr>
      </w:pPr>
    </w:p>
    <w:p w14:paraId="4FD89CD4" w14:textId="77777777" w:rsidR="001611FD" w:rsidRPr="00B30F1F" w:rsidRDefault="001611FD"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15"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1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15"/>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r w:rsidRPr="00B30F1F">
        <w:rPr>
          <w:rFonts w:ascii="Verdana" w:hAnsi="Verdana"/>
        </w:rPr>
        <w:t>Tax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2B60D7" w14:paraId="5BD17985" w14:textId="77777777" w:rsidTr="005F6E37">
        <w:trPr>
          <w:trHeight w:val="4820"/>
        </w:trPr>
        <w:tc>
          <w:tcPr>
            <w:tcW w:w="4958" w:type="dxa"/>
          </w:tcPr>
          <w:p w14:paraId="50E4A123" w14:textId="77777777" w:rsidR="000C23F8" w:rsidRPr="00B30F1F" w:rsidRDefault="000C23F8" w:rsidP="005F6E3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5F6E37">
            <w:pPr>
              <w:contextualSpacing/>
              <w:jc w:val="both"/>
              <w:rPr>
                <w:rFonts w:ascii="Verdana" w:hAnsi="Verdana"/>
                <w:b/>
              </w:rPr>
            </w:pPr>
          </w:p>
          <w:p w14:paraId="1019BDF0" w14:textId="77777777" w:rsidR="000C23F8" w:rsidRPr="00B30F1F" w:rsidRDefault="000C23F8" w:rsidP="00F54469">
            <w:pPr>
              <w:numPr>
                <w:ilvl w:val="0"/>
                <w:numId w:val="49"/>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Polską Grupę Górniczą S.A.</w:t>
            </w:r>
            <w:r w:rsidRPr="00B30F1F">
              <w:rPr>
                <w:rFonts w:ascii="Verdana" w:hAnsi="Verdana"/>
              </w:rPr>
              <w:t>na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5F6E37">
            <w:pPr>
              <w:ind w:left="360"/>
              <w:contextualSpacing/>
              <w:jc w:val="both"/>
              <w:rPr>
                <w:rFonts w:ascii="Verdana" w:hAnsi="Verdana"/>
              </w:rPr>
            </w:pPr>
          </w:p>
          <w:p w14:paraId="5F7A93A6" w14:textId="77777777" w:rsidR="000C23F8" w:rsidRPr="00B30F1F" w:rsidRDefault="000C23F8" w:rsidP="00F54469">
            <w:pPr>
              <w:numPr>
                <w:ilvl w:val="0"/>
                <w:numId w:val="50"/>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5F6E37">
            <w:pPr>
              <w:contextualSpacing/>
              <w:jc w:val="both"/>
              <w:rPr>
                <w:rFonts w:ascii="Verdana" w:hAnsi="Verdana"/>
              </w:rPr>
            </w:pPr>
          </w:p>
          <w:p w14:paraId="36943E2E" w14:textId="77777777" w:rsidR="000C23F8" w:rsidRPr="00B30F1F" w:rsidRDefault="000C23F8" w:rsidP="00F54469">
            <w:pPr>
              <w:numPr>
                <w:ilvl w:val="0"/>
                <w:numId w:val="50"/>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5F6E37">
            <w:pPr>
              <w:ind w:left="709"/>
              <w:contextualSpacing/>
              <w:jc w:val="both"/>
              <w:rPr>
                <w:rFonts w:ascii="Verdana" w:hAnsi="Verdana"/>
              </w:rPr>
            </w:pPr>
          </w:p>
          <w:p w14:paraId="6C7634DC" w14:textId="77777777" w:rsidR="000C23F8" w:rsidRPr="00B30F1F" w:rsidRDefault="000C23F8" w:rsidP="00F54469">
            <w:pPr>
              <w:numPr>
                <w:ilvl w:val="0"/>
                <w:numId w:val="50"/>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5F6E37">
            <w:pPr>
              <w:contextualSpacing/>
              <w:jc w:val="both"/>
              <w:rPr>
                <w:rFonts w:ascii="Verdana" w:hAnsi="Verdana"/>
              </w:rPr>
            </w:pPr>
          </w:p>
          <w:p w14:paraId="0471A447" w14:textId="77777777" w:rsidR="000C23F8" w:rsidRPr="00B30F1F" w:rsidRDefault="000C23F8" w:rsidP="005F6E37">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gospodarczą, w tym w szczególności Spółka posiada lokal, wykwalifikowany </w:t>
            </w:r>
            <w:r w:rsidRPr="00B30F1F">
              <w:rPr>
                <w:rFonts w:ascii="Verdana" w:hAnsi="Verdana"/>
              </w:rPr>
              <w:lastRenderedPageBreak/>
              <w:t>personel oraz wyposażenie wykorzystywane w prowadzonej działalności gospodarczej;</w:t>
            </w:r>
          </w:p>
          <w:p w14:paraId="16B7D89D" w14:textId="77777777" w:rsidR="000C23F8" w:rsidRPr="00B30F1F" w:rsidRDefault="000C23F8" w:rsidP="005F6E37">
            <w:pPr>
              <w:ind w:left="709"/>
              <w:contextualSpacing/>
              <w:jc w:val="both"/>
              <w:rPr>
                <w:rFonts w:ascii="Verdana" w:hAnsi="Verdana"/>
              </w:rPr>
            </w:pPr>
          </w:p>
          <w:p w14:paraId="25FDC7F1" w14:textId="77777777" w:rsidR="000C23F8" w:rsidRPr="00B30F1F" w:rsidRDefault="000C23F8" w:rsidP="005F6E3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5F6E37">
            <w:pPr>
              <w:ind w:left="709"/>
              <w:contextualSpacing/>
              <w:jc w:val="both"/>
              <w:rPr>
                <w:rFonts w:ascii="Verdana" w:hAnsi="Verdana"/>
              </w:rPr>
            </w:pPr>
          </w:p>
          <w:p w14:paraId="6837B975" w14:textId="77777777" w:rsidR="000C23F8" w:rsidRPr="00B30F1F" w:rsidRDefault="000C23F8" w:rsidP="005F6E3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5F6E37">
            <w:pPr>
              <w:ind w:left="709"/>
              <w:contextualSpacing/>
              <w:jc w:val="both"/>
              <w:rPr>
                <w:rFonts w:ascii="Verdana" w:hAnsi="Verdana"/>
              </w:rPr>
            </w:pPr>
          </w:p>
          <w:p w14:paraId="78D65C2D" w14:textId="77777777" w:rsidR="000C23F8" w:rsidRPr="00B30F1F" w:rsidRDefault="000C23F8" w:rsidP="005F6E3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5F6E37">
            <w:pPr>
              <w:ind w:left="709"/>
              <w:contextualSpacing/>
              <w:jc w:val="both"/>
              <w:rPr>
                <w:rFonts w:ascii="Verdana" w:hAnsi="Verdana"/>
              </w:rPr>
            </w:pPr>
          </w:p>
          <w:p w14:paraId="25E19337" w14:textId="77777777" w:rsidR="000C23F8" w:rsidRPr="00B30F1F" w:rsidRDefault="000C23F8" w:rsidP="005F6E3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5F6E37">
            <w:pPr>
              <w:contextualSpacing/>
              <w:jc w:val="both"/>
              <w:rPr>
                <w:rFonts w:ascii="Verdana" w:hAnsi="Verdana"/>
              </w:rPr>
            </w:pPr>
          </w:p>
          <w:p w14:paraId="058A4AFE" w14:textId="77777777" w:rsidR="000C23F8" w:rsidRPr="00B30F1F" w:rsidRDefault="000C23F8" w:rsidP="00F54469">
            <w:pPr>
              <w:numPr>
                <w:ilvl w:val="0"/>
                <w:numId w:val="49"/>
              </w:numPr>
              <w:contextualSpacing/>
              <w:jc w:val="both"/>
              <w:rPr>
                <w:rFonts w:ascii="Verdana" w:hAnsi="Verdana"/>
              </w:rPr>
            </w:pPr>
            <w:r w:rsidRPr="00B30F1F">
              <w:rPr>
                <w:rFonts w:ascii="Verdana" w:hAnsi="Verdana"/>
              </w:rPr>
              <w:t>Spółka jest podmiotem, na którym ciąży obowiązek podatkowyz tytułu przedmiotowych należności na gruncie podatku dochodowego.</w:t>
            </w:r>
          </w:p>
          <w:p w14:paraId="256BB69C" w14:textId="77777777" w:rsidR="000C23F8" w:rsidRPr="00B30F1F" w:rsidRDefault="000C23F8" w:rsidP="005F6E37">
            <w:pPr>
              <w:contextualSpacing/>
              <w:jc w:val="both"/>
              <w:rPr>
                <w:rFonts w:ascii="Verdana" w:hAnsi="Verdana"/>
              </w:rPr>
            </w:pPr>
          </w:p>
          <w:p w14:paraId="30494B53" w14:textId="77777777" w:rsidR="000C23F8" w:rsidRPr="00B30F1F" w:rsidRDefault="000C23F8" w:rsidP="005F6E3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5F6E37">
            <w:pPr>
              <w:contextualSpacing/>
              <w:jc w:val="both"/>
              <w:rPr>
                <w:rFonts w:ascii="Verdana" w:hAnsi="Verdana"/>
              </w:rPr>
            </w:pPr>
          </w:p>
          <w:p w14:paraId="2E17F5F9" w14:textId="77777777" w:rsidR="000C23F8" w:rsidRPr="00B30F1F" w:rsidRDefault="000C23F8" w:rsidP="005F6E3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5F6E37">
            <w:pPr>
              <w:contextualSpacing/>
              <w:jc w:val="both"/>
              <w:rPr>
                <w:rFonts w:ascii="Verdana" w:hAnsi="Verdana"/>
              </w:rPr>
            </w:pPr>
          </w:p>
        </w:tc>
        <w:tc>
          <w:tcPr>
            <w:tcW w:w="4958" w:type="dxa"/>
          </w:tcPr>
          <w:p w14:paraId="1A1E35B5" w14:textId="77777777" w:rsidR="000C23F8" w:rsidRPr="006C04A7" w:rsidRDefault="000C23F8" w:rsidP="005F6E37">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5F6E37">
            <w:pPr>
              <w:contextualSpacing/>
              <w:jc w:val="both"/>
              <w:rPr>
                <w:rFonts w:ascii="Verdana" w:hAnsi="Verdana"/>
                <w:lang w:val="en-GB"/>
              </w:rPr>
            </w:pPr>
          </w:p>
          <w:p w14:paraId="3CB201DB" w14:textId="77777777" w:rsidR="000C23F8" w:rsidRPr="006C04A7" w:rsidRDefault="000C23F8" w:rsidP="00F54469">
            <w:pPr>
              <w:numPr>
                <w:ilvl w:val="0"/>
                <w:numId w:val="49"/>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Polska Grupa Górnicza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5F6E37">
            <w:pPr>
              <w:ind w:left="573"/>
              <w:contextualSpacing/>
              <w:jc w:val="both"/>
              <w:rPr>
                <w:rFonts w:ascii="Verdana" w:hAnsi="Verdana"/>
                <w:lang w:val="en-US"/>
              </w:rPr>
            </w:pPr>
          </w:p>
          <w:p w14:paraId="1186FA65" w14:textId="77777777" w:rsidR="000C23F8" w:rsidRPr="006C04A7" w:rsidRDefault="000C23F8" w:rsidP="00F54469">
            <w:pPr>
              <w:numPr>
                <w:ilvl w:val="0"/>
                <w:numId w:val="51"/>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5F6E37">
            <w:pPr>
              <w:ind w:left="714"/>
              <w:contextualSpacing/>
              <w:jc w:val="both"/>
              <w:rPr>
                <w:rFonts w:ascii="Verdana" w:hAnsi="Verdana"/>
                <w:lang w:val="en-US"/>
              </w:rPr>
            </w:pPr>
          </w:p>
          <w:p w14:paraId="0937C07D" w14:textId="77777777" w:rsidR="000C23F8" w:rsidRPr="006C04A7" w:rsidRDefault="000C23F8" w:rsidP="00F54469">
            <w:pPr>
              <w:numPr>
                <w:ilvl w:val="0"/>
                <w:numId w:val="51"/>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5F6E37">
            <w:pPr>
              <w:ind w:left="714"/>
              <w:contextualSpacing/>
              <w:jc w:val="both"/>
              <w:rPr>
                <w:rFonts w:ascii="Verdana" w:hAnsi="Verdana"/>
                <w:lang w:val="en-US"/>
              </w:rPr>
            </w:pPr>
          </w:p>
          <w:p w14:paraId="47EEE68D" w14:textId="77777777" w:rsidR="000C23F8" w:rsidRPr="006C04A7" w:rsidRDefault="000C23F8" w:rsidP="005F6E37">
            <w:pPr>
              <w:contextualSpacing/>
              <w:jc w:val="both"/>
              <w:rPr>
                <w:rFonts w:ascii="Verdana" w:hAnsi="Verdana"/>
                <w:lang w:val="en-US"/>
              </w:rPr>
            </w:pPr>
          </w:p>
          <w:p w14:paraId="330F7A3A" w14:textId="77777777" w:rsidR="000C23F8" w:rsidRPr="006C04A7" w:rsidRDefault="000C23F8" w:rsidP="005F6E37">
            <w:pPr>
              <w:contextualSpacing/>
              <w:jc w:val="both"/>
              <w:rPr>
                <w:rFonts w:ascii="Verdana" w:hAnsi="Verdana"/>
                <w:lang w:val="en-US"/>
              </w:rPr>
            </w:pPr>
          </w:p>
          <w:p w14:paraId="73D0D617" w14:textId="77777777" w:rsidR="000C23F8" w:rsidRPr="006C04A7" w:rsidRDefault="000C23F8" w:rsidP="00F54469">
            <w:pPr>
              <w:numPr>
                <w:ilvl w:val="0"/>
                <w:numId w:val="51"/>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5F6E37">
            <w:pPr>
              <w:ind w:left="714"/>
              <w:contextualSpacing/>
              <w:jc w:val="both"/>
              <w:rPr>
                <w:rFonts w:ascii="Verdana" w:hAnsi="Verdana"/>
                <w:lang w:val="en-US"/>
              </w:rPr>
            </w:pPr>
          </w:p>
          <w:p w14:paraId="23B960D8"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conducts actual operations constituting its business activities, and in particular the Company has a premises, skilled </w:t>
            </w:r>
            <w:r w:rsidRPr="006C04A7">
              <w:rPr>
                <w:rFonts w:ascii="Verdana" w:hAnsi="Verdana"/>
                <w:lang w:val="en-US"/>
              </w:rPr>
              <w:lastRenderedPageBreak/>
              <w:t xml:space="preserve">staff and equipment used in the economic activities conducted; </w:t>
            </w:r>
          </w:p>
          <w:p w14:paraId="19C4F193" w14:textId="77777777" w:rsidR="000C23F8" w:rsidRPr="006C04A7" w:rsidRDefault="000C23F8" w:rsidP="005F6E37">
            <w:pPr>
              <w:ind w:left="714"/>
              <w:contextualSpacing/>
              <w:jc w:val="both"/>
              <w:rPr>
                <w:rFonts w:ascii="Verdana" w:hAnsi="Verdana"/>
                <w:lang w:val="en-US"/>
              </w:rPr>
            </w:pPr>
          </w:p>
          <w:p w14:paraId="3374433C" w14:textId="77777777" w:rsidR="000C23F8" w:rsidRPr="006C04A7" w:rsidRDefault="000C23F8" w:rsidP="005F6E37">
            <w:pPr>
              <w:ind w:left="714"/>
              <w:contextualSpacing/>
              <w:jc w:val="both"/>
              <w:rPr>
                <w:rFonts w:ascii="Verdana" w:hAnsi="Verdana"/>
                <w:lang w:val="en-US"/>
              </w:rPr>
            </w:pPr>
          </w:p>
          <w:p w14:paraId="0E441C6F"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2) the Companydoes not create the structure operating in a manner not reflecting the economic reality; </w:t>
            </w:r>
          </w:p>
          <w:p w14:paraId="66037450" w14:textId="77777777" w:rsidR="000C23F8" w:rsidRPr="006C04A7" w:rsidRDefault="000C23F8" w:rsidP="005F6E37">
            <w:pPr>
              <w:ind w:left="714"/>
              <w:contextualSpacing/>
              <w:jc w:val="both"/>
              <w:rPr>
                <w:rFonts w:ascii="Verdana" w:hAnsi="Verdana"/>
                <w:lang w:val="en-US"/>
              </w:rPr>
            </w:pPr>
          </w:p>
          <w:p w14:paraId="2D91FE6D"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5F6E37">
            <w:pPr>
              <w:ind w:left="714"/>
              <w:contextualSpacing/>
              <w:jc w:val="both"/>
              <w:rPr>
                <w:rFonts w:ascii="Verdana" w:hAnsi="Verdana"/>
                <w:lang w:val="en-US"/>
              </w:rPr>
            </w:pPr>
          </w:p>
          <w:p w14:paraId="57F5881B" w14:textId="77777777" w:rsidR="000C23F8" w:rsidRPr="006C04A7" w:rsidRDefault="000C23F8" w:rsidP="005F6E37">
            <w:pPr>
              <w:ind w:left="714"/>
              <w:contextualSpacing/>
              <w:jc w:val="both"/>
              <w:rPr>
                <w:rFonts w:ascii="Verdana" w:hAnsi="Verdana"/>
                <w:lang w:val="en-US"/>
              </w:rPr>
            </w:pPr>
          </w:p>
          <w:p w14:paraId="017353A5"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4) the agreements concluded reflect the economic reality, have abusiness rationale, and are not obviously contradictory with general business interests of the entity; </w:t>
            </w:r>
          </w:p>
          <w:p w14:paraId="405CA0A1" w14:textId="77777777" w:rsidR="000C23F8" w:rsidRPr="006C04A7" w:rsidRDefault="000C23F8" w:rsidP="005F6E37">
            <w:pPr>
              <w:ind w:left="714"/>
              <w:contextualSpacing/>
              <w:jc w:val="both"/>
              <w:rPr>
                <w:rFonts w:ascii="Verdana" w:hAnsi="Verdana"/>
                <w:lang w:val="en-US"/>
              </w:rPr>
            </w:pPr>
          </w:p>
          <w:p w14:paraId="3C8B2977"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5) the Company carries out its basic businessactivities with the use of its own resources, including managing persons present on-site.  </w:t>
            </w:r>
          </w:p>
          <w:p w14:paraId="41C28B87" w14:textId="77777777" w:rsidR="000C23F8" w:rsidRPr="006C04A7" w:rsidRDefault="000C23F8" w:rsidP="005F6E37">
            <w:pPr>
              <w:contextualSpacing/>
              <w:jc w:val="both"/>
              <w:rPr>
                <w:rFonts w:ascii="Verdana" w:hAnsi="Verdana"/>
                <w:lang w:val="en-US"/>
              </w:rPr>
            </w:pPr>
          </w:p>
          <w:p w14:paraId="5F6F96F4" w14:textId="77777777" w:rsidR="000C23F8" w:rsidRPr="006C04A7" w:rsidRDefault="000C23F8" w:rsidP="005F6E37">
            <w:pPr>
              <w:contextualSpacing/>
              <w:jc w:val="both"/>
              <w:rPr>
                <w:rFonts w:ascii="Verdana" w:hAnsi="Verdana"/>
                <w:lang w:val="en-US"/>
              </w:rPr>
            </w:pPr>
          </w:p>
          <w:p w14:paraId="56FEF178" w14:textId="77777777" w:rsidR="000C23F8" w:rsidRPr="006C04A7" w:rsidRDefault="000C23F8" w:rsidP="00F54469">
            <w:pPr>
              <w:numPr>
                <w:ilvl w:val="0"/>
                <w:numId w:val="49"/>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5F6E37">
            <w:pPr>
              <w:contextualSpacing/>
              <w:jc w:val="both"/>
              <w:rPr>
                <w:rFonts w:ascii="Verdana" w:hAnsi="Verdana"/>
                <w:lang w:val="en-US"/>
              </w:rPr>
            </w:pPr>
          </w:p>
          <w:p w14:paraId="61628753" w14:textId="77777777" w:rsidR="000C23F8" w:rsidRPr="006C04A7" w:rsidRDefault="000C23F8" w:rsidP="005F6E37">
            <w:pPr>
              <w:contextualSpacing/>
              <w:jc w:val="both"/>
              <w:rPr>
                <w:rFonts w:ascii="Verdana" w:hAnsi="Verdana"/>
                <w:lang w:val="en-US"/>
              </w:rPr>
            </w:pPr>
          </w:p>
          <w:p w14:paraId="1BEE7656" w14:textId="77777777" w:rsidR="000C23F8" w:rsidRPr="006C04A7" w:rsidRDefault="000C23F8" w:rsidP="005F6E3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5F6E37">
            <w:pPr>
              <w:contextualSpacing/>
              <w:jc w:val="both"/>
              <w:rPr>
                <w:rFonts w:ascii="Verdana" w:hAnsi="Verdana"/>
                <w:lang w:val="en-US"/>
              </w:rPr>
            </w:pPr>
          </w:p>
          <w:p w14:paraId="489CDFA6" w14:textId="77777777" w:rsidR="000C23F8" w:rsidRPr="006C04A7" w:rsidRDefault="000C23F8" w:rsidP="005F6E37">
            <w:pPr>
              <w:contextualSpacing/>
              <w:jc w:val="both"/>
              <w:rPr>
                <w:rFonts w:ascii="Verdana" w:hAnsi="Verdana"/>
                <w:lang w:val="en-US"/>
              </w:rPr>
            </w:pPr>
          </w:p>
          <w:p w14:paraId="453CBECB" w14:textId="77777777" w:rsidR="000C23F8" w:rsidRPr="006C04A7" w:rsidRDefault="000C23F8" w:rsidP="005F6E3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5F6E3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W imieniu … /On behalf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r w:rsidRPr="00B30F1F">
        <w:rPr>
          <w:rFonts w:ascii="Verdana" w:hAnsi="Verdana"/>
          <w:i/>
        </w:rPr>
        <w:t>Attachments:</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p w14:paraId="743E15AD" w14:textId="77777777" w:rsidR="000C23F8" w:rsidRDefault="000C23F8" w:rsidP="000C23F8">
      <w:pPr>
        <w:jc w:val="both"/>
        <w:rPr>
          <w:color w:val="FF0000"/>
          <w:sz w:val="22"/>
          <w:szCs w:val="22"/>
        </w:rPr>
      </w:pPr>
    </w:p>
    <w:p w14:paraId="53E059DB" w14:textId="77777777" w:rsidR="00E073A4" w:rsidRDefault="00E073A4" w:rsidP="000C23F8">
      <w:pPr>
        <w:jc w:val="both"/>
        <w:rPr>
          <w:color w:val="FF0000"/>
          <w:sz w:val="22"/>
          <w:szCs w:val="22"/>
        </w:rPr>
      </w:pPr>
    </w:p>
    <w:p w14:paraId="2876DDA1" w14:textId="77777777" w:rsidR="00E073A4" w:rsidRDefault="00E073A4" w:rsidP="000C23F8">
      <w:pPr>
        <w:jc w:val="both"/>
        <w:rPr>
          <w:color w:val="FF0000"/>
          <w:sz w:val="22"/>
          <w:szCs w:val="22"/>
        </w:rPr>
      </w:pPr>
    </w:p>
    <w:p w14:paraId="5D156B37" w14:textId="77777777" w:rsidR="00E073A4" w:rsidRDefault="00E073A4" w:rsidP="000C23F8">
      <w:pPr>
        <w:jc w:val="both"/>
        <w:rPr>
          <w:color w:val="FF0000"/>
          <w:sz w:val="22"/>
          <w:szCs w:val="22"/>
        </w:rPr>
      </w:pPr>
    </w:p>
    <w:p w14:paraId="4DF2E941" w14:textId="77777777" w:rsidR="00E073A4" w:rsidRDefault="00E073A4" w:rsidP="000C23F8">
      <w:pPr>
        <w:jc w:val="both"/>
        <w:rPr>
          <w:color w:val="FF0000"/>
          <w:sz w:val="22"/>
          <w:szCs w:val="22"/>
        </w:rPr>
      </w:pPr>
    </w:p>
    <w:p w14:paraId="486850F4" w14:textId="77777777" w:rsidR="00F54469" w:rsidRDefault="00F54469" w:rsidP="000C23F8">
      <w:pPr>
        <w:jc w:val="both"/>
        <w:rPr>
          <w:color w:val="FF0000"/>
          <w:sz w:val="22"/>
          <w:szCs w:val="22"/>
        </w:rPr>
      </w:pPr>
    </w:p>
    <w:p w14:paraId="5CD448BA" w14:textId="77777777" w:rsidR="00F54469" w:rsidRDefault="00F54469" w:rsidP="000C23F8">
      <w:pPr>
        <w:jc w:val="both"/>
        <w:rPr>
          <w:color w:val="FF0000"/>
          <w:sz w:val="22"/>
          <w:szCs w:val="22"/>
        </w:rPr>
      </w:pPr>
    </w:p>
    <w:p w14:paraId="028A4502" w14:textId="77777777" w:rsidR="0043211C" w:rsidRDefault="0043211C" w:rsidP="00F54469">
      <w:pPr>
        <w:ind w:left="4248"/>
        <w:jc w:val="right"/>
        <w:rPr>
          <w:rFonts w:eastAsiaTheme="minorEastAsia"/>
          <w:b/>
          <w:bCs/>
          <w:iCs/>
          <w:sz w:val="22"/>
          <w:szCs w:val="22"/>
        </w:rPr>
      </w:pPr>
    </w:p>
    <w:p w14:paraId="79A13E23" w14:textId="052549BB" w:rsidR="00F54469" w:rsidRPr="00F54469" w:rsidRDefault="00F54469" w:rsidP="00F54469">
      <w:pPr>
        <w:ind w:left="4248"/>
        <w:jc w:val="right"/>
        <w:rPr>
          <w:rFonts w:eastAsiaTheme="minorEastAsia"/>
          <w:b/>
          <w:bCs/>
          <w:iCs/>
          <w:sz w:val="22"/>
          <w:szCs w:val="22"/>
        </w:rPr>
      </w:pPr>
      <w:r w:rsidRPr="00F54469">
        <w:rPr>
          <w:rFonts w:eastAsiaTheme="minorEastAsia"/>
          <w:b/>
          <w:bCs/>
          <w:iCs/>
          <w:sz w:val="22"/>
          <w:szCs w:val="22"/>
        </w:rPr>
        <w:t xml:space="preserve">Załącznik nr </w:t>
      </w:r>
      <w:r>
        <w:rPr>
          <w:rFonts w:eastAsiaTheme="minorEastAsia"/>
          <w:b/>
          <w:bCs/>
          <w:iCs/>
          <w:sz w:val="22"/>
          <w:szCs w:val="22"/>
        </w:rPr>
        <w:t>6</w:t>
      </w:r>
      <w:r w:rsidRPr="00F54469">
        <w:rPr>
          <w:rFonts w:eastAsiaTheme="minorEastAsia"/>
          <w:b/>
          <w:bCs/>
          <w:iCs/>
          <w:sz w:val="22"/>
          <w:szCs w:val="22"/>
        </w:rPr>
        <w:t xml:space="preserve"> do Umowy </w:t>
      </w:r>
    </w:p>
    <w:p w14:paraId="39D9CAB0" w14:textId="77777777" w:rsidR="00F54469" w:rsidRPr="00F54469" w:rsidRDefault="00F54469" w:rsidP="00F54469">
      <w:pPr>
        <w:ind w:left="4248"/>
        <w:jc w:val="right"/>
        <w:rPr>
          <w:rFonts w:eastAsiaTheme="minorEastAsia"/>
          <w:iCs/>
          <w:sz w:val="22"/>
          <w:szCs w:val="22"/>
        </w:rPr>
      </w:pPr>
    </w:p>
    <w:p w14:paraId="73419315" w14:textId="77777777" w:rsidR="00F54469" w:rsidRPr="00F54469" w:rsidRDefault="00F54469" w:rsidP="00F54469">
      <w:pPr>
        <w:spacing w:after="120" w:line="288" w:lineRule="auto"/>
        <w:rPr>
          <w:rFonts w:ascii="Tahoma" w:hAnsi="Tahoma" w:cs="Tahoma"/>
          <w:sz w:val="22"/>
          <w:szCs w:val="16"/>
          <w:lang w:eastAsia="en-US"/>
        </w:rPr>
      </w:pPr>
    </w:p>
    <w:p w14:paraId="35B481F8" w14:textId="77777777" w:rsidR="00F54469" w:rsidRPr="00F54469" w:rsidRDefault="00F54469" w:rsidP="00F54469">
      <w:pPr>
        <w:widowControl w:val="0"/>
        <w:spacing w:line="288" w:lineRule="auto"/>
        <w:jc w:val="both"/>
        <w:rPr>
          <w:sz w:val="24"/>
          <w:szCs w:val="24"/>
          <w:lang w:eastAsia="en-US"/>
        </w:rPr>
      </w:pPr>
      <w:r w:rsidRPr="00F54469">
        <w:rPr>
          <w:sz w:val="24"/>
          <w:szCs w:val="24"/>
          <w:lang w:eastAsia="en-US"/>
        </w:rPr>
        <w:t xml:space="preserve">Z dniem, w którym po stronie Wykonawcy powstanie ustawowy obowiązek wystawiania faktur za pośrednictwem Krajowego Systemu e-Faktur, strony ustalają, że: </w:t>
      </w:r>
    </w:p>
    <w:p w14:paraId="68EACBF3" w14:textId="77777777" w:rsidR="00F54469" w:rsidRPr="00F54469" w:rsidRDefault="00F54469" w:rsidP="00F54469">
      <w:pPr>
        <w:widowControl w:val="0"/>
        <w:numPr>
          <w:ilvl w:val="0"/>
          <w:numId w:val="104"/>
        </w:numPr>
        <w:spacing w:after="160" w:line="288" w:lineRule="auto"/>
        <w:jc w:val="both"/>
        <w:rPr>
          <w:sz w:val="24"/>
          <w:szCs w:val="24"/>
          <w:lang w:eastAsia="en-US"/>
        </w:rPr>
      </w:pPr>
      <w:r w:rsidRPr="00F54469">
        <w:rPr>
          <w:sz w:val="24"/>
          <w:szCs w:val="24"/>
          <w:lang w:eastAsia="en-US"/>
        </w:rPr>
        <w:t>Wykonawca wystawia faktury w formie ustrukturyzowanej za pośrednictwem Krajowego Systemu e-Faktur.</w:t>
      </w:r>
    </w:p>
    <w:p w14:paraId="129F26B6" w14:textId="77777777" w:rsidR="00F54469" w:rsidRPr="00F54469" w:rsidRDefault="00F54469" w:rsidP="00F54469">
      <w:pPr>
        <w:widowControl w:val="0"/>
        <w:numPr>
          <w:ilvl w:val="0"/>
          <w:numId w:val="104"/>
        </w:numPr>
        <w:spacing w:after="160" w:line="288" w:lineRule="auto"/>
        <w:jc w:val="both"/>
        <w:rPr>
          <w:sz w:val="24"/>
          <w:szCs w:val="24"/>
          <w:lang w:eastAsia="en-US"/>
        </w:rPr>
      </w:pPr>
      <w:r w:rsidRPr="00F54469">
        <w:rPr>
          <w:sz w:val="24"/>
          <w:szCs w:val="24"/>
          <w:lang w:eastAsia="en-US"/>
        </w:rPr>
        <w:t>Do czasu powstania po stronie Wykonawcy obowiązku korzystania z Krajowego Systemu e-Faktur, wystawianie faktur oraz realizacja płatności odbywać się będzie na zasadach określonych w § 4 Umowy.</w:t>
      </w:r>
    </w:p>
    <w:p w14:paraId="60039F7E" w14:textId="77777777" w:rsidR="00F54469" w:rsidRPr="00F54469" w:rsidRDefault="00F54469" w:rsidP="00CB0704">
      <w:pPr>
        <w:widowControl w:val="0"/>
        <w:numPr>
          <w:ilvl w:val="0"/>
          <w:numId w:val="103"/>
        </w:numPr>
        <w:tabs>
          <w:tab w:val="left" w:pos="426"/>
        </w:tabs>
        <w:spacing w:line="288" w:lineRule="auto"/>
        <w:ind w:left="425" w:hanging="425"/>
        <w:jc w:val="both"/>
        <w:rPr>
          <w:sz w:val="24"/>
          <w:szCs w:val="24"/>
          <w:lang w:eastAsia="en-US"/>
        </w:rPr>
      </w:pPr>
      <w:r w:rsidRPr="00F54469">
        <w:rPr>
          <w:sz w:val="24"/>
          <w:szCs w:val="24"/>
          <w:lang w:eastAsia="en-US"/>
        </w:rPr>
        <w:t xml:space="preserve">Z zastrzeżeniem przypadków wynikających z ustawy z dnia 11 marca 2004 r. o podatku od towarów i usług (tj. Dz. U. z 2025 r. poz. 775, ze zm.), zwanej dalej „ustawą o VAT”. Wykonawca wystawia i udostępnia Zamawiającemu faktury ustrukturyzowane przy użyciu Krajowego Systemu e-Faktur, zwanego dalej „KSeF” zgodnie z obowiązującymi przepisami prawa. </w:t>
      </w:r>
    </w:p>
    <w:p w14:paraId="060A8B81" w14:textId="77777777" w:rsidR="00F54469" w:rsidRPr="00F54469" w:rsidRDefault="00F54469" w:rsidP="00CB0704">
      <w:pPr>
        <w:widowControl w:val="0"/>
        <w:numPr>
          <w:ilvl w:val="0"/>
          <w:numId w:val="103"/>
        </w:numPr>
        <w:tabs>
          <w:tab w:val="left" w:pos="426"/>
        </w:tabs>
        <w:spacing w:line="288" w:lineRule="auto"/>
        <w:ind w:left="425" w:hanging="425"/>
        <w:jc w:val="both"/>
        <w:rPr>
          <w:sz w:val="24"/>
          <w:szCs w:val="24"/>
          <w:lang w:eastAsia="en-US"/>
        </w:rPr>
      </w:pPr>
      <w:r w:rsidRPr="00F54469">
        <w:rPr>
          <w:sz w:val="24"/>
          <w:szCs w:val="24"/>
          <w:lang w:eastAsia="en-US"/>
        </w:rPr>
        <w:t xml:space="preserve">Fakturę ustrukturyzowaną należy wystawić: </w:t>
      </w:r>
    </w:p>
    <w:p w14:paraId="5D968876" w14:textId="77777777" w:rsidR="00F54469" w:rsidRPr="00F54469" w:rsidRDefault="00F54469" w:rsidP="00F54469">
      <w:pPr>
        <w:widowControl w:val="0"/>
        <w:spacing w:line="288" w:lineRule="auto"/>
        <w:ind w:left="1980"/>
        <w:jc w:val="both"/>
        <w:rPr>
          <w:sz w:val="24"/>
          <w:szCs w:val="24"/>
          <w:lang w:eastAsia="en-US"/>
        </w:rPr>
      </w:pPr>
      <w:r w:rsidRPr="00F54469">
        <w:rPr>
          <w:sz w:val="24"/>
          <w:szCs w:val="24"/>
          <w:lang w:eastAsia="en-US"/>
        </w:rPr>
        <w:t xml:space="preserve">- dane nabywcy (schema Podmiot 2): </w:t>
      </w:r>
    </w:p>
    <w:p w14:paraId="72FE0456" w14:textId="77777777" w:rsidR="00F54469" w:rsidRPr="00F54469" w:rsidRDefault="00F54469" w:rsidP="00F54469">
      <w:pPr>
        <w:widowControl w:val="0"/>
        <w:spacing w:line="288" w:lineRule="auto"/>
        <w:ind w:left="3996" w:firstLine="144"/>
        <w:jc w:val="both"/>
        <w:rPr>
          <w:sz w:val="24"/>
          <w:szCs w:val="24"/>
          <w:lang w:eastAsia="en-US"/>
        </w:rPr>
      </w:pPr>
      <w:r w:rsidRPr="00F54469">
        <w:rPr>
          <w:sz w:val="24"/>
          <w:szCs w:val="24"/>
          <w:lang w:eastAsia="en-US"/>
        </w:rPr>
        <w:t xml:space="preserve">Polska Grupa Górnicza S.A. </w:t>
      </w:r>
    </w:p>
    <w:p w14:paraId="15F93F8C" w14:textId="77777777" w:rsidR="00F54469" w:rsidRPr="00F54469" w:rsidRDefault="00F54469" w:rsidP="00F54469">
      <w:pPr>
        <w:widowControl w:val="0"/>
        <w:spacing w:line="288" w:lineRule="auto"/>
        <w:ind w:left="4140"/>
        <w:jc w:val="both"/>
        <w:rPr>
          <w:sz w:val="24"/>
          <w:szCs w:val="24"/>
          <w:lang w:eastAsia="en-US"/>
        </w:rPr>
      </w:pPr>
      <w:r w:rsidRPr="00F54469">
        <w:rPr>
          <w:sz w:val="24"/>
          <w:szCs w:val="24"/>
          <w:lang w:eastAsia="en-US"/>
        </w:rPr>
        <w:t xml:space="preserve">40-039 Katowice </w:t>
      </w:r>
    </w:p>
    <w:p w14:paraId="16078B58" w14:textId="77777777" w:rsidR="00F54469" w:rsidRPr="00F54469" w:rsidRDefault="00F54469" w:rsidP="00F54469">
      <w:pPr>
        <w:widowControl w:val="0"/>
        <w:spacing w:line="288" w:lineRule="auto"/>
        <w:ind w:left="4140"/>
        <w:jc w:val="both"/>
        <w:rPr>
          <w:sz w:val="24"/>
          <w:szCs w:val="24"/>
          <w:lang w:eastAsia="en-US"/>
        </w:rPr>
      </w:pPr>
      <w:r w:rsidRPr="00F54469">
        <w:rPr>
          <w:sz w:val="24"/>
          <w:szCs w:val="24"/>
          <w:lang w:eastAsia="en-US"/>
        </w:rPr>
        <w:t xml:space="preserve">ul. Powstańców 30 </w:t>
      </w:r>
    </w:p>
    <w:p w14:paraId="3A796C43" w14:textId="77777777" w:rsidR="00F54469" w:rsidRPr="00F54469" w:rsidRDefault="00F54469" w:rsidP="00F54469">
      <w:pPr>
        <w:widowControl w:val="0"/>
        <w:spacing w:line="288" w:lineRule="auto"/>
        <w:ind w:left="1980"/>
        <w:jc w:val="both"/>
        <w:rPr>
          <w:sz w:val="24"/>
          <w:szCs w:val="24"/>
          <w:lang w:eastAsia="en-US"/>
        </w:rPr>
      </w:pPr>
      <w:r w:rsidRPr="00F54469">
        <w:rPr>
          <w:sz w:val="24"/>
          <w:szCs w:val="24"/>
          <w:lang w:eastAsia="en-US"/>
        </w:rPr>
        <w:t>- dane odbiorcy (schema Podmiot 3):</w:t>
      </w:r>
    </w:p>
    <w:p w14:paraId="5F3B1025" w14:textId="77777777" w:rsidR="00F54469" w:rsidRPr="00F54469" w:rsidRDefault="00F54469" w:rsidP="00F54469">
      <w:pPr>
        <w:widowControl w:val="0"/>
        <w:spacing w:line="288" w:lineRule="auto"/>
        <w:ind w:left="4104" w:firstLine="144"/>
        <w:jc w:val="both"/>
        <w:rPr>
          <w:sz w:val="24"/>
          <w:szCs w:val="24"/>
          <w:lang w:eastAsia="en-US"/>
        </w:rPr>
      </w:pPr>
      <w:r w:rsidRPr="00F54469">
        <w:rPr>
          <w:sz w:val="24"/>
          <w:szCs w:val="24"/>
          <w:lang w:eastAsia="en-US"/>
        </w:rPr>
        <w:t xml:space="preserve">Oddział KWK Sośnica </w:t>
      </w:r>
    </w:p>
    <w:p w14:paraId="77E7320E" w14:textId="77777777" w:rsidR="00F54469" w:rsidRPr="00F54469" w:rsidRDefault="00F54469" w:rsidP="00F54469">
      <w:pPr>
        <w:widowControl w:val="0"/>
        <w:numPr>
          <w:ilvl w:val="0"/>
          <w:numId w:val="103"/>
        </w:numPr>
        <w:tabs>
          <w:tab w:val="left" w:pos="426"/>
        </w:tabs>
        <w:spacing w:after="160" w:line="288" w:lineRule="auto"/>
        <w:ind w:left="426" w:hanging="426"/>
        <w:jc w:val="both"/>
        <w:rPr>
          <w:sz w:val="24"/>
          <w:szCs w:val="24"/>
          <w:lang w:eastAsia="en-US"/>
        </w:rPr>
      </w:pPr>
      <w:r w:rsidRPr="00F54469">
        <w:rPr>
          <w:sz w:val="24"/>
          <w:szCs w:val="24"/>
          <w:lang w:eastAsia="en-US"/>
        </w:rPr>
        <w:t>W przypadku awarii KSeF Wykonawca przesyła faktury Zamawiającemu w sposób z nim uzgodniony:</w:t>
      </w:r>
    </w:p>
    <w:p w14:paraId="7B784263" w14:textId="77777777" w:rsidR="00F54469" w:rsidRPr="00F54469" w:rsidRDefault="00F54469" w:rsidP="00F54469">
      <w:pPr>
        <w:widowControl w:val="0"/>
        <w:tabs>
          <w:tab w:val="left" w:pos="851"/>
        </w:tabs>
        <w:spacing w:line="288" w:lineRule="auto"/>
        <w:ind w:left="851" w:hanging="425"/>
        <w:jc w:val="both"/>
        <w:rPr>
          <w:sz w:val="24"/>
          <w:szCs w:val="24"/>
          <w:lang w:eastAsia="en-US"/>
        </w:rPr>
      </w:pPr>
      <w:r w:rsidRPr="00F54469">
        <w:rPr>
          <w:sz w:val="24"/>
          <w:szCs w:val="24"/>
          <w:lang w:eastAsia="en-US"/>
        </w:rPr>
        <w:t>-</w:t>
      </w:r>
      <w:r w:rsidRPr="00F54469">
        <w:rPr>
          <w:sz w:val="24"/>
          <w:szCs w:val="24"/>
          <w:lang w:eastAsia="en-US"/>
        </w:rPr>
        <w:tab/>
        <w:t>wysyłka faktury w postaci papierowej lub</w:t>
      </w:r>
    </w:p>
    <w:p w14:paraId="4F97C12E" w14:textId="77777777" w:rsidR="00F54469" w:rsidRPr="00F54469" w:rsidRDefault="00F54469" w:rsidP="00F54469">
      <w:pPr>
        <w:widowControl w:val="0"/>
        <w:tabs>
          <w:tab w:val="left" w:pos="851"/>
        </w:tabs>
        <w:spacing w:line="288" w:lineRule="auto"/>
        <w:ind w:left="851" w:hanging="425"/>
        <w:jc w:val="both"/>
        <w:rPr>
          <w:sz w:val="24"/>
          <w:szCs w:val="24"/>
          <w:lang w:eastAsia="en-US"/>
        </w:rPr>
      </w:pPr>
      <w:r w:rsidRPr="00F54469">
        <w:rPr>
          <w:sz w:val="24"/>
          <w:szCs w:val="24"/>
          <w:lang w:eastAsia="en-US"/>
        </w:rPr>
        <w:t>-</w:t>
      </w:r>
      <w:r w:rsidRPr="00F54469">
        <w:rPr>
          <w:sz w:val="24"/>
          <w:szCs w:val="24"/>
          <w:lang w:eastAsia="en-US"/>
        </w:rPr>
        <w:tab/>
        <w:t xml:space="preserve">wysyłka pocztą elektroniczną </w:t>
      </w:r>
    </w:p>
    <w:p w14:paraId="0BDAED3D" w14:textId="77777777" w:rsidR="00F54469" w:rsidRPr="00F54469" w:rsidRDefault="00F54469" w:rsidP="00F54469">
      <w:pPr>
        <w:widowControl w:val="0"/>
        <w:spacing w:line="288" w:lineRule="auto"/>
        <w:ind w:left="426"/>
        <w:jc w:val="both"/>
        <w:rPr>
          <w:sz w:val="24"/>
          <w:szCs w:val="24"/>
          <w:lang w:eastAsia="en-US"/>
        </w:rPr>
      </w:pPr>
      <w:r w:rsidRPr="00F54469">
        <w:rPr>
          <w:sz w:val="24"/>
          <w:szCs w:val="24"/>
          <w:lang w:eastAsia="en-US"/>
        </w:rPr>
        <w:t>Wysłanie faktury drogą elektroniczną wymaga pisemnego uzgodnienia z Zamawiającym.</w:t>
      </w:r>
    </w:p>
    <w:p w14:paraId="68CBE35F" w14:textId="77777777" w:rsidR="00F54469" w:rsidRPr="00F54469" w:rsidRDefault="00F54469" w:rsidP="00F54469">
      <w:pPr>
        <w:widowControl w:val="0"/>
        <w:numPr>
          <w:ilvl w:val="0"/>
          <w:numId w:val="103"/>
        </w:numPr>
        <w:tabs>
          <w:tab w:val="left" w:pos="426"/>
        </w:tabs>
        <w:spacing w:after="160" w:line="288" w:lineRule="auto"/>
        <w:ind w:left="426" w:hanging="426"/>
        <w:jc w:val="both"/>
        <w:rPr>
          <w:sz w:val="24"/>
          <w:szCs w:val="24"/>
          <w:lang w:eastAsia="en-US"/>
        </w:rPr>
      </w:pPr>
      <w:r w:rsidRPr="00F54469">
        <w:rPr>
          <w:sz w:val="24"/>
          <w:szCs w:val="24"/>
          <w:lang w:eastAsia="en-US"/>
        </w:rPr>
        <w:t xml:space="preserve">W przypadku gdy Wykonawca nie podlega obowiązkowi wystawiania faktur w KSEF fakturę należy wystawić na adres: </w:t>
      </w:r>
    </w:p>
    <w:p w14:paraId="70DEA5C6" w14:textId="77777777" w:rsidR="00F54469" w:rsidRPr="00F54469" w:rsidRDefault="00F54469" w:rsidP="00F54469">
      <w:pPr>
        <w:widowControl w:val="0"/>
        <w:spacing w:line="288" w:lineRule="auto"/>
        <w:ind w:left="3402"/>
        <w:jc w:val="both"/>
        <w:rPr>
          <w:sz w:val="24"/>
          <w:szCs w:val="24"/>
          <w:lang w:eastAsia="en-US"/>
        </w:rPr>
      </w:pPr>
      <w:r w:rsidRPr="00F54469">
        <w:rPr>
          <w:sz w:val="24"/>
          <w:szCs w:val="24"/>
          <w:lang w:eastAsia="en-US"/>
        </w:rPr>
        <w:t xml:space="preserve">Polska Grupa Górnicza S.A. </w:t>
      </w:r>
    </w:p>
    <w:p w14:paraId="288A9D35" w14:textId="77777777" w:rsidR="00F54469" w:rsidRPr="00F54469" w:rsidRDefault="00F54469" w:rsidP="00F54469">
      <w:pPr>
        <w:widowControl w:val="0"/>
        <w:spacing w:line="288" w:lineRule="auto"/>
        <w:ind w:left="3402"/>
        <w:jc w:val="both"/>
        <w:rPr>
          <w:sz w:val="24"/>
          <w:szCs w:val="24"/>
          <w:lang w:eastAsia="en-US"/>
        </w:rPr>
      </w:pPr>
      <w:r w:rsidRPr="00F54469">
        <w:rPr>
          <w:sz w:val="24"/>
          <w:szCs w:val="24"/>
          <w:lang w:eastAsia="en-US"/>
        </w:rPr>
        <w:t xml:space="preserve">40-039 Katowice </w:t>
      </w:r>
    </w:p>
    <w:p w14:paraId="68BDD2E4" w14:textId="77777777" w:rsidR="00F54469" w:rsidRPr="00F54469" w:rsidRDefault="00F54469" w:rsidP="00F54469">
      <w:pPr>
        <w:widowControl w:val="0"/>
        <w:spacing w:line="288" w:lineRule="auto"/>
        <w:ind w:left="3402"/>
        <w:jc w:val="both"/>
        <w:rPr>
          <w:sz w:val="24"/>
          <w:szCs w:val="24"/>
          <w:lang w:eastAsia="en-US"/>
        </w:rPr>
      </w:pPr>
      <w:r w:rsidRPr="00F54469">
        <w:rPr>
          <w:sz w:val="24"/>
          <w:szCs w:val="24"/>
          <w:lang w:eastAsia="en-US"/>
        </w:rPr>
        <w:t xml:space="preserve">ul. Powstańców 30 </w:t>
      </w:r>
    </w:p>
    <w:p w14:paraId="55507075" w14:textId="77777777" w:rsidR="00F54469" w:rsidRPr="00F54469" w:rsidRDefault="00F54469" w:rsidP="00F54469">
      <w:pPr>
        <w:widowControl w:val="0"/>
        <w:spacing w:line="288" w:lineRule="auto"/>
        <w:ind w:left="426"/>
        <w:jc w:val="both"/>
        <w:rPr>
          <w:sz w:val="24"/>
          <w:szCs w:val="24"/>
          <w:lang w:eastAsia="en-US"/>
        </w:rPr>
      </w:pPr>
      <w:r w:rsidRPr="00F54469">
        <w:rPr>
          <w:sz w:val="24"/>
          <w:szCs w:val="24"/>
          <w:lang w:eastAsia="en-US"/>
        </w:rPr>
        <w:t xml:space="preserve">oraz przesłać w formie papierowej na adres: </w:t>
      </w:r>
    </w:p>
    <w:p w14:paraId="09F72D78" w14:textId="77777777" w:rsidR="00F54469" w:rsidRPr="00F54469" w:rsidRDefault="00F54469" w:rsidP="00F54469">
      <w:pPr>
        <w:widowControl w:val="0"/>
        <w:tabs>
          <w:tab w:val="left" w:pos="3828"/>
        </w:tabs>
        <w:spacing w:line="288" w:lineRule="auto"/>
        <w:ind w:left="3402"/>
        <w:jc w:val="both"/>
        <w:rPr>
          <w:sz w:val="24"/>
          <w:szCs w:val="24"/>
          <w:lang w:eastAsia="en-US"/>
        </w:rPr>
      </w:pPr>
      <w:r w:rsidRPr="00F54469">
        <w:rPr>
          <w:sz w:val="24"/>
          <w:szCs w:val="24"/>
          <w:lang w:eastAsia="en-US"/>
        </w:rPr>
        <w:t xml:space="preserve">Polska Grupa Górnicza S.A. </w:t>
      </w:r>
    </w:p>
    <w:p w14:paraId="6A981CD3" w14:textId="77777777" w:rsidR="00F54469" w:rsidRPr="00F54469" w:rsidRDefault="00F54469" w:rsidP="00F54469">
      <w:pPr>
        <w:widowControl w:val="0"/>
        <w:spacing w:line="288" w:lineRule="auto"/>
        <w:ind w:left="3402"/>
        <w:jc w:val="both"/>
        <w:rPr>
          <w:sz w:val="24"/>
          <w:szCs w:val="24"/>
          <w:lang w:eastAsia="en-US"/>
        </w:rPr>
      </w:pPr>
      <w:r w:rsidRPr="00F54469">
        <w:rPr>
          <w:sz w:val="24"/>
          <w:szCs w:val="24"/>
          <w:lang w:eastAsia="en-US"/>
        </w:rPr>
        <w:t xml:space="preserve">44-122 Gliwice, </w:t>
      </w:r>
    </w:p>
    <w:p w14:paraId="6896A863" w14:textId="77777777" w:rsidR="00F54469" w:rsidRPr="00F54469" w:rsidRDefault="00F54469" w:rsidP="00F54469">
      <w:pPr>
        <w:widowControl w:val="0"/>
        <w:spacing w:line="288" w:lineRule="auto"/>
        <w:ind w:left="3402"/>
        <w:jc w:val="both"/>
        <w:rPr>
          <w:sz w:val="24"/>
          <w:szCs w:val="24"/>
          <w:lang w:eastAsia="en-US"/>
        </w:rPr>
      </w:pPr>
      <w:r w:rsidRPr="00F54469">
        <w:rPr>
          <w:sz w:val="24"/>
          <w:szCs w:val="24"/>
          <w:lang w:eastAsia="en-US"/>
        </w:rPr>
        <w:t xml:space="preserve">ul. Jasna 8 </w:t>
      </w:r>
    </w:p>
    <w:p w14:paraId="76C6C0B8" w14:textId="77777777" w:rsidR="00F54469" w:rsidRPr="00F54469" w:rsidRDefault="00F54469" w:rsidP="00F54469">
      <w:pPr>
        <w:widowControl w:val="0"/>
        <w:spacing w:line="288" w:lineRule="auto"/>
        <w:ind w:left="426"/>
        <w:jc w:val="both"/>
        <w:rPr>
          <w:sz w:val="24"/>
          <w:szCs w:val="24"/>
          <w:lang w:eastAsia="en-US"/>
        </w:rPr>
      </w:pPr>
      <w:r w:rsidRPr="00F54469">
        <w:rPr>
          <w:sz w:val="24"/>
          <w:szCs w:val="24"/>
          <w:lang w:eastAsia="en-US"/>
        </w:rPr>
        <w:t xml:space="preserve">lub </w:t>
      </w:r>
    </w:p>
    <w:p w14:paraId="41DC3C1E" w14:textId="77777777" w:rsidR="00F54469" w:rsidRPr="00F54469" w:rsidRDefault="00F54469" w:rsidP="00F54469">
      <w:pPr>
        <w:widowControl w:val="0"/>
        <w:spacing w:line="288" w:lineRule="auto"/>
        <w:ind w:left="426"/>
        <w:jc w:val="both"/>
        <w:rPr>
          <w:sz w:val="24"/>
          <w:szCs w:val="24"/>
          <w:lang w:eastAsia="en-US"/>
        </w:rPr>
      </w:pPr>
      <w:r w:rsidRPr="00F54469">
        <w:rPr>
          <w:sz w:val="24"/>
          <w:szCs w:val="24"/>
          <w:lang w:eastAsia="en-US"/>
        </w:rPr>
        <w:t xml:space="preserve">w formie elektronicznej zgodnie z podpisanym Porozumieniem w sprawie przesyłania faktur drogą elektroniczną. </w:t>
      </w:r>
    </w:p>
    <w:p w14:paraId="38FB2CAE" w14:textId="77777777" w:rsidR="00F54469" w:rsidRPr="00F54469" w:rsidRDefault="00F54469" w:rsidP="00F54469">
      <w:pPr>
        <w:widowControl w:val="0"/>
        <w:numPr>
          <w:ilvl w:val="0"/>
          <w:numId w:val="103"/>
        </w:numPr>
        <w:tabs>
          <w:tab w:val="left" w:pos="426"/>
        </w:tabs>
        <w:spacing w:after="160" w:line="288" w:lineRule="auto"/>
        <w:ind w:left="426" w:hanging="426"/>
        <w:jc w:val="both"/>
        <w:rPr>
          <w:sz w:val="24"/>
          <w:szCs w:val="24"/>
          <w:lang w:eastAsia="en-US"/>
        </w:rPr>
      </w:pPr>
      <w:r w:rsidRPr="00F54469">
        <w:rPr>
          <w:sz w:val="24"/>
          <w:szCs w:val="24"/>
          <w:lang w:eastAsia="en-US"/>
        </w:rPr>
        <w:lastRenderedPageBreak/>
        <w:t xml:space="preserve">Do faktur ustrukturyzowanych protokół odbioru należy przesłać na adres e-mail: </w:t>
      </w:r>
      <w:hyperlink r:id="rId22" w:history="1">
        <w:r w:rsidRPr="00F54469">
          <w:rPr>
            <w:color w:val="0000FF"/>
            <w:sz w:val="24"/>
            <w:szCs w:val="24"/>
            <w:u w:val="single"/>
            <w:lang w:eastAsia="en-US"/>
          </w:rPr>
          <w:t>ksef.zal@pgg.pl</w:t>
        </w:r>
      </w:hyperlink>
      <w:r w:rsidRPr="00F54469">
        <w:rPr>
          <w:sz w:val="24"/>
          <w:szCs w:val="24"/>
          <w:lang w:eastAsia="en-US"/>
        </w:rPr>
        <w:t xml:space="preserve">. </w:t>
      </w:r>
      <w:r w:rsidRPr="00F54469">
        <w:rPr>
          <w:sz w:val="24"/>
          <w:szCs w:val="24"/>
          <w:lang w:eastAsia="en-US"/>
        </w:rPr>
        <w:br/>
        <w:t>W temacie wiadomości e-mail należy podać numer faktury KSEF. Rekomendowanym plikiem jest plik w formacie PDF.</w:t>
      </w:r>
    </w:p>
    <w:p w14:paraId="16EDEAA0" w14:textId="77777777" w:rsidR="00F54469" w:rsidRPr="00F54469" w:rsidRDefault="00F54469" w:rsidP="00F54469">
      <w:pPr>
        <w:widowControl w:val="0"/>
        <w:numPr>
          <w:ilvl w:val="0"/>
          <w:numId w:val="103"/>
        </w:numPr>
        <w:tabs>
          <w:tab w:val="left" w:pos="426"/>
        </w:tabs>
        <w:spacing w:after="160" w:line="288" w:lineRule="auto"/>
        <w:ind w:left="426" w:hanging="426"/>
        <w:jc w:val="both"/>
        <w:rPr>
          <w:sz w:val="24"/>
          <w:szCs w:val="24"/>
          <w:lang w:eastAsia="en-US"/>
        </w:rPr>
      </w:pPr>
      <w:r w:rsidRPr="00F54469">
        <w:rPr>
          <w:sz w:val="24"/>
          <w:szCs w:val="24"/>
          <w:lang w:eastAsia="en-US"/>
        </w:rPr>
        <w:t>Jeżeli w zapisach umowy użyto terminu „od daty otrzymania / wpływu / dostarczenia faktury” należy przez to rozumieć:</w:t>
      </w:r>
    </w:p>
    <w:p w14:paraId="404EC6AE" w14:textId="77777777" w:rsidR="00F54469" w:rsidRPr="00F54469" w:rsidRDefault="00F54469" w:rsidP="00F54469">
      <w:pPr>
        <w:widowControl w:val="0"/>
        <w:numPr>
          <w:ilvl w:val="1"/>
          <w:numId w:val="103"/>
        </w:numPr>
        <w:tabs>
          <w:tab w:val="left" w:pos="851"/>
        </w:tabs>
        <w:spacing w:after="160" w:line="288" w:lineRule="auto"/>
        <w:ind w:left="851" w:hanging="425"/>
        <w:jc w:val="both"/>
        <w:rPr>
          <w:sz w:val="24"/>
          <w:szCs w:val="24"/>
          <w:lang w:eastAsia="en-US"/>
        </w:rPr>
      </w:pPr>
      <w:r w:rsidRPr="00F54469">
        <w:rPr>
          <w:sz w:val="24"/>
          <w:szCs w:val="24"/>
          <w:lang w:eastAsia="en-US"/>
        </w:rPr>
        <w:t>„datę otrzymania faktury w KSeF” - w przypadku, gdy Wykonawca jest objęty stosowaniem KSEF,</w:t>
      </w:r>
    </w:p>
    <w:p w14:paraId="2928D0C9" w14:textId="77777777" w:rsidR="00F54469" w:rsidRPr="00F54469" w:rsidRDefault="00F54469" w:rsidP="00F54469">
      <w:pPr>
        <w:widowControl w:val="0"/>
        <w:numPr>
          <w:ilvl w:val="1"/>
          <w:numId w:val="103"/>
        </w:numPr>
        <w:tabs>
          <w:tab w:val="left" w:pos="851"/>
        </w:tabs>
        <w:spacing w:after="160" w:line="288" w:lineRule="auto"/>
        <w:ind w:left="851" w:hanging="425"/>
        <w:jc w:val="both"/>
        <w:rPr>
          <w:sz w:val="24"/>
          <w:szCs w:val="24"/>
          <w:lang w:eastAsia="en-US"/>
        </w:rPr>
      </w:pPr>
      <w:r w:rsidRPr="00F54469">
        <w:rPr>
          <w:sz w:val="24"/>
          <w:szCs w:val="24"/>
          <w:lang w:eastAsia="en-US"/>
        </w:rPr>
        <w:t>„datę dotychczas uzgodnioną przez strony” - w przypadku, gdy Wykonawca nie jest objęty stosowaniem KSEF.</w:t>
      </w:r>
    </w:p>
    <w:p w14:paraId="1DDE851D" w14:textId="77777777" w:rsidR="00F54469" w:rsidRPr="00F54469" w:rsidRDefault="00F54469" w:rsidP="00F54469">
      <w:pPr>
        <w:widowControl w:val="0"/>
        <w:numPr>
          <w:ilvl w:val="0"/>
          <w:numId w:val="103"/>
        </w:numPr>
        <w:tabs>
          <w:tab w:val="left" w:pos="426"/>
        </w:tabs>
        <w:spacing w:after="160" w:line="288" w:lineRule="auto"/>
        <w:ind w:left="426" w:hanging="426"/>
        <w:jc w:val="both"/>
        <w:rPr>
          <w:sz w:val="24"/>
          <w:szCs w:val="24"/>
          <w:lang w:eastAsia="en-US"/>
        </w:rPr>
      </w:pPr>
      <w:r w:rsidRPr="00F54469">
        <w:rPr>
          <w:sz w:val="24"/>
          <w:szCs w:val="24"/>
          <w:lang w:eastAsia="en-US"/>
        </w:rPr>
        <w:t xml:space="preserve">Zapłata faktury korygującej nastąpi w terminie 30 dni od daty jej otrzymania w KSeF, przez Zamawiającego, a w przypadku faktur wystawionych poza KSeF termin płatności wynosi 30 dni od daty otrzymania faktury poza KSeF w formie uzgodnionej przez strony. Za datę otrzymania faktury korygującej uznaje się datę, którą w danym przypadku przyjmuje w tym zakresie ustawa o VAT. </w:t>
      </w:r>
    </w:p>
    <w:p w14:paraId="7CA5780E" w14:textId="77777777" w:rsidR="00F54469" w:rsidRPr="00F54469" w:rsidRDefault="00F54469" w:rsidP="00F54469">
      <w:pPr>
        <w:spacing w:after="160" w:line="259" w:lineRule="auto"/>
        <w:rPr>
          <w:rFonts w:ascii="Verdana" w:eastAsiaTheme="minorEastAsia" w:hAnsi="Verdana"/>
          <w:iCs/>
          <w:strike/>
          <w:lang w:val="en-US"/>
        </w:rPr>
      </w:pPr>
    </w:p>
    <w:p w14:paraId="72FBBF13" w14:textId="77777777" w:rsidR="00F54469" w:rsidRPr="00F54469" w:rsidRDefault="00F54469" w:rsidP="00F54469">
      <w:pPr>
        <w:spacing w:after="160" w:line="278" w:lineRule="auto"/>
        <w:rPr>
          <w:rFonts w:asciiTheme="minorHAnsi" w:eastAsiaTheme="minorEastAsia" w:hAnsiTheme="minorHAnsi"/>
          <w:kern w:val="2"/>
          <w:sz w:val="24"/>
          <w:szCs w:val="24"/>
        </w:rPr>
      </w:pPr>
    </w:p>
    <w:p w14:paraId="5B7C84EC" w14:textId="77777777" w:rsidR="00F54469" w:rsidRDefault="00F54469" w:rsidP="000C23F8">
      <w:pPr>
        <w:jc w:val="both"/>
        <w:rPr>
          <w:color w:val="FF0000"/>
          <w:sz w:val="22"/>
          <w:szCs w:val="22"/>
        </w:rPr>
      </w:pPr>
    </w:p>
    <w:p w14:paraId="2DD6FBAD" w14:textId="77777777" w:rsidR="00E073A4" w:rsidRDefault="00E073A4" w:rsidP="000C23F8">
      <w:pPr>
        <w:jc w:val="both"/>
        <w:rPr>
          <w:color w:val="FF0000"/>
          <w:sz w:val="22"/>
          <w:szCs w:val="22"/>
        </w:rPr>
      </w:pPr>
    </w:p>
    <w:p w14:paraId="172E6C64" w14:textId="77777777" w:rsidR="00E10E9A" w:rsidRDefault="00E10E9A">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36747D5B" w14:textId="77777777" w:rsidR="00F54469" w:rsidRDefault="00F54469" w:rsidP="00E10E9A">
      <w:pPr>
        <w:pStyle w:val="Nagwek1"/>
      </w:pPr>
      <w:bookmarkStart w:id="316" w:name="_Toc217904037"/>
    </w:p>
    <w:p w14:paraId="7803220E" w14:textId="358B276E" w:rsidR="00490259" w:rsidRDefault="00490259" w:rsidP="00E10E9A">
      <w:pPr>
        <w:pStyle w:val="Nagwek1"/>
      </w:pPr>
      <w:r w:rsidRPr="000F6329">
        <w:t xml:space="preserve">Załącznik nr 6 do SWZ – </w:t>
      </w:r>
      <w:r w:rsidR="00E10E9A">
        <w:t>Oświadczenie producenta.</w:t>
      </w:r>
      <w:bookmarkEnd w:id="316"/>
      <w:r w:rsidR="00E10E9A">
        <w:t xml:space="preserve"> </w:t>
      </w:r>
    </w:p>
    <w:p w14:paraId="7FE7FD5E" w14:textId="77777777" w:rsidR="00E10E9A" w:rsidRDefault="00E10E9A" w:rsidP="00490259">
      <w:pPr>
        <w:jc w:val="both"/>
        <w:rPr>
          <w:rFonts w:eastAsiaTheme="majorEastAsia"/>
          <w:b/>
          <w:bCs/>
          <w:color w:val="2F5496" w:themeColor="accent1" w:themeShade="BF"/>
          <w:spacing w:val="20"/>
          <w:sz w:val="28"/>
          <w:szCs w:val="28"/>
        </w:rPr>
      </w:pPr>
    </w:p>
    <w:p w14:paraId="43FDFF92" w14:textId="77777777" w:rsidR="00E10E9A" w:rsidRDefault="00E10E9A" w:rsidP="00490259">
      <w:pPr>
        <w:jc w:val="both"/>
        <w:rPr>
          <w:rFonts w:eastAsiaTheme="majorEastAsia"/>
          <w:b/>
          <w:bCs/>
          <w:color w:val="2F5496" w:themeColor="accent1" w:themeShade="BF"/>
          <w:spacing w:val="20"/>
          <w:sz w:val="28"/>
          <w:szCs w:val="28"/>
        </w:rPr>
      </w:pPr>
    </w:p>
    <w:p w14:paraId="217D2959" w14:textId="77777777" w:rsidR="00E10E9A" w:rsidRDefault="00E10E9A" w:rsidP="00490259">
      <w:pPr>
        <w:jc w:val="both"/>
        <w:rPr>
          <w:rFonts w:eastAsiaTheme="majorEastAsia"/>
          <w:b/>
          <w:bCs/>
          <w:color w:val="2F5496" w:themeColor="accent1" w:themeShade="BF"/>
          <w:spacing w:val="20"/>
          <w:sz w:val="28"/>
          <w:szCs w:val="28"/>
        </w:rPr>
      </w:pPr>
    </w:p>
    <w:p w14:paraId="215AD539" w14:textId="77777777" w:rsidR="00E10E9A" w:rsidRDefault="00E10E9A" w:rsidP="00490259">
      <w:pPr>
        <w:jc w:val="both"/>
        <w:rPr>
          <w:rFonts w:eastAsiaTheme="majorEastAsia"/>
          <w:b/>
          <w:bCs/>
          <w:color w:val="2F5496" w:themeColor="accent1" w:themeShade="BF"/>
          <w:spacing w:val="20"/>
          <w:sz w:val="28"/>
          <w:szCs w:val="28"/>
        </w:rPr>
      </w:pPr>
    </w:p>
    <w:p w14:paraId="15187E30" w14:textId="77777777" w:rsidR="00E10E9A" w:rsidRPr="005C6FF7" w:rsidRDefault="00E10E9A" w:rsidP="00E10E9A">
      <w:pPr>
        <w:jc w:val="both"/>
        <w:rPr>
          <w:i/>
          <w:sz w:val="22"/>
          <w:szCs w:val="22"/>
        </w:rPr>
      </w:pPr>
      <w:r w:rsidRPr="005C6FF7">
        <w:rPr>
          <w:i/>
          <w:sz w:val="22"/>
          <w:szCs w:val="22"/>
        </w:rPr>
        <w:t>Miejscowość: ___________________________________, dnia ______________________________</w:t>
      </w:r>
    </w:p>
    <w:p w14:paraId="67ADBAA5" w14:textId="77777777" w:rsidR="00E10E9A" w:rsidRPr="005C6FF7" w:rsidRDefault="00E10E9A" w:rsidP="00E10E9A">
      <w:pPr>
        <w:jc w:val="both"/>
        <w:rPr>
          <w:sz w:val="22"/>
          <w:szCs w:val="22"/>
        </w:rPr>
      </w:pPr>
    </w:p>
    <w:p w14:paraId="0EDE4986" w14:textId="77777777" w:rsidR="00E10E9A" w:rsidRPr="005C6FF7" w:rsidRDefault="00E10E9A" w:rsidP="00E10E9A">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00B75DA5" w14:textId="77777777" w:rsidR="00E10E9A" w:rsidRPr="005C6FF7" w:rsidRDefault="00E10E9A" w:rsidP="00E10E9A">
      <w:pPr>
        <w:jc w:val="both"/>
        <w:rPr>
          <w:sz w:val="22"/>
          <w:szCs w:val="22"/>
        </w:rPr>
      </w:pPr>
    </w:p>
    <w:p w14:paraId="15902CC1" w14:textId="77777777" w:rsidR="00E10E9A" w:rsidRPr="005C6FF7" w:rsidRDefault="00E10E9A" w:rsidP="00E10E9A">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5711A93A" w14:textId="77777777" w:rsidR="00E10E9A" w:rsidRPr="005C6FF7" w:rsidRDefault="00E10E9A" w:rsidP="00E10E9A">
      <w:pPr>
        <w:jc w:val="both"/>
        <w:rPr>
          <w:sz w:val="22"/>
          <w:szCs w:val="22"/>
        </w:rPr>
      </w:pPr>
    </w:p>
    <w:p w14:paraId="5B95F57D" w14:textId="77777777" w:rsidR="00E10E9A" w:rsidRPr="005C6FF7" w:rsidRDefault="00E10E9A" w:rsidP="00E10E9A">
      <w:pPr>
        <w:ind w:left="1417" w:firstLine="1"/>
        <w:jc w:val="both"/>
        <w:rPr>
          <w:sz w:val="22"/>
          <w:szCs w:val="22"/>
        </w:rPr>
      </w:pPr>
      <w:r w:rsidRPr="005C6FF7">
        <w:rPr>
          <w:sz w:val="22"/>
          <w:szCs w:val="22"/>
        </w:rPr>
        <w:t>_____________________________________________________________________</w:t>
      </w:r>
    </w:p>
    <w:p w14:paraId="22F7B5A5" w14:textId="77777777" w:rsidR="00E10E9A" w:rsidRPr="005C6FF7" w:rsidRDefault="00E10E9A" w:rsidP="00E10E9A">
      <w:pPr>
        <w:jc w:val="both"/>
        <w:rPr>
          <w:sz w:val="22"/>
          <w:szCs w:val="22"/>
        </w:rPr>
      </w:pPr>
    </w:p>
    <w:p w14:paraId="140050BD" w14:textId="77777777" w:rsidR="00E10E9A" w:rsidRPr="005C6FF7" w:rsidRDefault="00E10E9A" w:rsidP="00E10E9A">
      <w:pPr>
        <w:jc w:val="both"/>
        <w:rPr>
          <w:sz w:val="22"/>
          <w:szCs w:val="22"/>
        </w:rPr>
      </w:pPr>
    </w:p>
    <w:p w14:paraId="6B26154F" w14:textId="77777777" w:rsidR="00E10E9A" w:rsidRPr="00F726E5" w:rsidRDefault="00E10E9A" w:rsidP="00E10E9A">
      <w:pPr>
        <w:jc w:val="center"/>
        <w:rPr>
          <w:b/>
          <w:sz w:val="24"/>
          <w:szCs w:val="24"/>
        </w:rPr>
      </w:pPr>
      <w:r w:rsidRPr="00F726E5">
        <w:rPr>
          <w:b/>
          <w:sz w:val="24"/>
          <w:szCs w:val="24"/>
        </w:rPr>
        <w:t>OŚWIADCZENIE PRODUCENTA MASZYNY/URZĄDZENIA</w:t>
      </w:r>
      <w:r>
        <w:rPr>
          <w:b/>
          <w:sz w:val="24"/>
          <w:szCs w:val="24"/>
        </w:rPr>
        <w:t xml:space="preserve"> </w:t>
      </w:r>
      <w:r w:rsidRPr="00F726E5">
        <w:rPr>
          <w:i/>
          <w:color w:val="FF0000"/>
          <w:sz w:val="24"/>
          <w:szCs w:val="24"/>
        </w:rPr>
        <w:t>(jeżeli dotyczy)</w:t>
      </w:r>
    </w:p>
    <w:p w14:paraId="2F0C6FD0" w14:textId="77777777" w:rsidR="00E10E9A" w:rsidRPr="005C6FF7" w:rsidRDefault="00E10E9A" w:rsidP="00E10E9A">
      <w:pPr>
        <w:jc w:val="both"/>
        <w:rPr>
          <w:sz w:val="22"/>
          <w:szCs w:val="22"/>
        </w:rPr>
      </w:pPr>
    </w:p>
    <w:p w14:paraId="0B2A38A3" w14:textId="77777777" w:rsidR="00E10E9A" w:rsidRPr="005C6FF7" w:rsidRDefault="00E10E9A" w:rsidP="00E10E9A">
      <w:pPr>
        <w:jc w:val="both"/>
        <w:rPr>
          <w:i/>
          <w:iCs/>
          <w:sz w:val="22"/>
          <w:szCs w:val="22"/>
        </w:rPr>
      </w:pPr>
    </w:p>
    <w:p w14:paraId="6DCB6FEC" w14:textId="77777777" w:rsidR="00E10E9A" w:rsidRPr="005C6FF7" w:rsidRDefault="00E10E9A" w:rsidP="00E10E9A">
      <w:pPr>
        <w:jc w:val="both"/>
        <w:rPr>
          <w:i/>
          <w:iCs/>
          <w:sz w:val="22"/>
          <w:szCs w:val="22"/>
        </w:rPr>
      </w:pPr>
    </w:p>
    <w:p w14:paraId="30919F1B" w14:textId="77777777" w:rsidR="00E10E9A" w:rsidRPr="005C6FF7" w:rsidRDefault="00E10E9A" w:rsidP="00E10E9A">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5D9197B6" w14:textId="77777777" w:rsidR="00E10E9A" w:rsidRPr="00C85ECF" w:rsidRDefault="00E10E9A" w:rsidP="00E10E9A">
      <w:pPr>
        <w:rPr>
          <w:i/>
          <w:iCs/>
          <w:color w:val="FF0000"/>
          <w:sz w:val="18"/>
          <w:szCs w:val="18"/>
        </w:rPr>
      </w:pPr>
      <w:r w:rsidRPr="00C85ECF">
        <w:rPr>
          <w:i/>
          <w:iCs/>
          <w:color w:val="FF0000"/>
          <w:sz w:val="18"/>
          <w:szCs w:val="18"/>
        </w:rPr>
        <w:t xml:space="preserve">                                                                                                     (podać nazwę postępowania i nr zadania.)</w:t>
      </w:r>
    </w:p>
    <w:p w14:paraId="35761735" w14:textId="77777777" w:rsidR="00E10E9A" w:rsidRPr="005C6FF7" w:rsidRDefault="00E10E9A" w:rsidP="00E10E9A">
      <w:pPr>
        <w:jc w:val="both"/>
        <w:rPr>
          <w:sz w:val="22"/>
          <w:szCs w:val="22"/>
        </w:rPr>
      </w:pPr>
    </w:p>
    <w:p w14:paraId="0E6509EC" w14:textId="77777777" w:rsidR="00E10E9A" w:rsidRPr="005C6FF7" w:rsidRDefault="00E10E9A" w:rsidP="00E10E9A">
      <w:pPr>
        <w:jc w:val="both"/>
        <w:rPr>
          <w:sz w:val="22"/>
          <w:szCs w:val="22"/>
        </w:rPr>
      </w:pPr>
      <w:r w:rsidRPr="005C6FF7">
        <w:rPr>
          <w:sz w:val="22"/>
          <w:szCs w:val="22"/>
        </w:rPr>
        <w:t>______________________________________________ nr sprawy: __________________________</w:t>
      </w:r>
    </w:p>
    <w:p w14:paraId="553A6904" w14:textId="77777777" w:rsidR="00E10E9A" w:rsidRPr="005C6FF7" w:rsidRDefault="00E10E9A" w:rsidP="00E10E9A">
      <w:pPr>
        <w:jc w:val="both"/>
        <w:rPr>
          <w:sz w:val="22"/>
          <w:szCs w:val="22"/>
        </w:rPr>
      </w:pPr>
    </w:p>
    <w:p w14:paraId="3CDBA6D4" w14:textId="77777777" w:rsidR="00E10E9A" w:rsidRPr="005C6FF7" w:rsidRDefault="00E10E9A" w:rsidP="00E10E9A">
      <w:pPr>
        <w:jc w:val="both"/>
        <w:rPr>
          <w:sz w:val="22"/>
          <w:szCs w:val="22"/>
        </w:rPr>
      </w:pPr>
    </w:p>
    <w:p w14:paraId="519BEDD4" w14:textId="77777777" w:rsidR="00E10E9A" w:rsidRPr="005C6FF7" w:rsidRDefault="00E10E9A" w:rsidP="00E10E9A">
      <w:pPr>
        <w:jc w:val="both"/>
        <w:rPr>
          <w:sz w:val="22"/>
          <w:szCs w:val="22"/>
        </w:rPr>
      </w:pPr>
    </w:p>
    <w:p w14:paraId="65FFBD8C" w14:textId="77777777" w:rsidR="00E10E9A" w:rsidRPr="005C6FF7" w:rsidRDefault="00E10E9A" w:rsidP="00E10E9A">
      <w:pPr>
        <w:jc w:val="both"/>
        <w:rPr>
          <w:sz w:val="22"/>
          <w:szCs w:val="22"/>
        </w:rPr>
      </w:pPr>
    </w:p>
    <w:p w14:paraId="1F179467" w14:textId="48CA439C" w:rsidR="00E10E9A" w:rsidRPr="00C85ECF" w:rsidRDefault="00E10E9A" w:rsidP="00B92792">
      <w:pPr>
        <w:suppressAutoHyphens/>
        <w:spacing w:line="360" w:lineRule="auto"/>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w:t>
      </w:r>
      <w:bookmarkStart w:id="317" w:name="_Hlk156547757"/>
      <w:r w:rsidRPr="00C85ECF">
        <w:rPr>
          <w:sz w:val="24"/>
          <w:szCs w:val="24"/>
        </w:rPr>
        <w:t>, w tym w</w:t>
      </w:r>
      <w:r>
        <w:rPr>
          <w:sz w:val="24"/>
          <w:szCs w:val="24"/>
        </w:rPr>
        <w:t> </w:t>
      </w:r>
      <w:r w:rsidRPr="00C85ECF">
        <w:rPr>
          <w:sz w:val="24"/>
          <w:szCs w:val="24"/>
        </w:rPr>
        <w:t>szczególności do dokonywania oceny zgodności z dokumentacją techniczną dla typu urządzenia objętego postępowaniem.</w:t>
      </w:r>
    </w:p>
    <w:bookmarkEnd w:id="317"/>
    <w:p w14:paraId="78EA21C2" w14:textId="77777777" w:rsidR="00E10E9A" w:rsidRPr="000F6329" w:rsidRDefault="00E10E9A" w:rsidP="00490259">
      <w:pPr>
        <w:jc w:val="both"/>
        <w:rPr>
          <w:rFonts w:eastAsiaTheme="majorEastAsia"/>
          <w:b/>
          <w:bCs/>
          <w:color w:val="2F5496" w:themeColor="accent1" w:themeShade="BF"/>
          <w:spacing w:val="20"/>
          <w:sz w:val="28"/>
          <w:szCs w:val="28"/>
        </w:rPr>
      </w:pPr>
    </w:p>
    <w:bookmarkEnd w:id="124"/>
    <w:p w14:paraId="22666D83" w14:textId="77777777" w:rsidR="0088137E" w:rsidRDefault="0088137E">
      <w:pPr>
        <w:spacing w:after="160" w:line="259" w:lineRule="auto"/>
        <w:rPr>
          <w:sz w:val="24"/>
          <w:szCs w:val="24"/>
        </w:rPr>
      </w:pPr>
      <w:r>
        <w:rPr>
          <w:sz w:val="24"/>
          <w:szCs w:val="24"/>
        </w:rPr>
        <w:br w:type="page"/>
      </w:r>
    </w:p>
    <w:p w14:paraId="2FD47E3F" w14:textId="77777777" w:rsidR="0013237D" w:rsidRPr="00895B8E" w:rsidRDefault="0013237D" w:rsidP="0013237D">
      <w:pPr>
        <w:rPr>
          <w:sz w:val="24"/>
          <w:szCs w:val="24"/>
        </w:rPr>
      </w:pPr>
      <w:bookmarkStart w:id="318" w:name="_Hlk106958642"/>
    </w:p>
    <w:p w14:paraId="7F2BC72C" w14:textId="77777777" w:rsidR="008827F6" w:rsidRDefault="008827F6" w:rsidP="0013237D">
      <w:pPr>
        <w:rPr>
          <w:b/>
          <w:bCs/>
          <w:sz w:val="24"/>
          <w:szCs w:val="24"/>
        </w:rPr>
      </w:pPr>
    </w:p>
    <w:p w14:paraId="05FC1513" w14:textId="333B25F4" w:rsidR="0013237D" w:rsidRDefault="0013237D" w:rsidP="0013237D">
      <w:pPr>
        <w:rPr>
          <w:b/>
          <w:bCs/>
          <w:sz w:val="24"/>
          <w:szCs w:val="24"/>
        </w:rPr>
      </w:pPr>
      <w:r w:rsidRPr="00895B8E">
        <w:rPr>
          <w:b/>
          <w:bCs/>
          <w:sz w:val="24"/>
          <w:szCs w:val="24"/>
        </w:rPr>
        <w:t>Komisja Przetargowa:</w:t>
      </w:r>
      <w:r w:rsidR="00B92792">
        <w:rPr>
          <w:b/>
          <w:bCs/>
          <w:sz w:val="24"/>
          <w:szCs w:val="24"/>
        </w:rPr>
        <w:t xml:space="preserve"> </w:t>
      </w:r>
    </w:p>
    <w:p w14:paraId="5B614DA7" w14:textId="77777777" w:rsidR="00B92792" w:rsidRPr="00895B8E" w:rsidRDefault="00B92792" w:rsidP="0013237D">
      <w:pPr>
        <w:rPr>
          <w:b/>
          <w:bCs/>
          <w:sz w:val="24"/>
          <w:szCs w:val="24"/>
        </w:rPr>
      </w:pPr>
    </w:p>
    <w:tbl>
      <w:tblPr>
        <w:tblStyle w:val="Tabela-Siatka"/>
        <w:tblW w:w="0" w:type="auto"/>
        <w:tblLook w:val="04A0" w:firstRow="1" w:lastRow="0" w:firstColumn="1" w:lastColumn="0" w:noHBand="0" w:noVBand="1"/>
      </w:tblPr>
      <w:tblGrid>
        <w:gridCol w:w="4531"/>
        <w:gridCol w:w="4530"/>
      </w:tblGrid>
      <w:tr w:rsidR="0013237D" w:rsidRPr="00895B8E" w14:paraId="272F2EB9" w14:textId="77777777" w:rsidTr="00642961">
        <w:tc>
          <w:tcPr>
            <w:tcW w:w="4531" w:type="dxa"/>
            <w:vAlign w:val="center"/>
          </w:tcPr>
          <w:p w14:paraId="49542034" w14:textId="1886153F" w:rsidR="0013237D" w:rsidRPr="00895B8E" w:rsidRDefault="0013237D" w:rsidP="00D924C0">
            <w:pPr>
              <w:jc w:val="center"/>
              <w:rPr>
                <w:i/>
                <w:iCs/>
                <w:sz w:val="24"/>
                <w:szCs w:val="24"/>
              </w:rPr>
            </w:pPr>
            <w:r w:rsidRPr="00895B8E">
              <w:rPr>
                <w:i/>
                <w:iCs/>
                <w:sz w:val="24"/>
                <w:szCs w:val="24"/>
              </w:rPr>
              <w:t>Zastępca Przewodniczącego</w:t>
            </w:r>
            <w:r w:rsidR="00642961">
              <w:rPr>
                <w:i/>
                <w:iCs/>
                <w:sz w:val="24"/>
                <w:szCs w:val="24"/>
              </w:rPr>
              <w:t xml:space="preserve"> – </w:t>
            </w:r>
            <w:r w:rsidR="002F4AC1" w:rsidRPr="002F4AC1">
              <w:rPr>
                <w:i/>
                <w:iCs/>
                <w:sz w:val="24"/>
                <w:szCs w:val="24"/>
              </w:rPr>
              <w:t>Janusz Szyma</w:t>
            </w:r>
          </w:p>
        </w:tc>
        <w:tc>
          <w:tcPr>
            <w:tcW w:w="4530" w:type="dxa"/>
            <w:vAlign w:val="center"/>
          </w:tcPr>
          <w:p w14:paraId="3B6449AD" w14:textId="77777777" w:rsidR="0013237D" w:rsidRPr="00895B8E" w:rsidRDefault="0013237D" w:rsidP="00D924C0">
            <w:pPr>
              <w:jc w:val="center"/>
              <w:rPr>
                <w:b/>
                <w:bCs/>
                <w:sz w:val="24"/>
                <w:szCs w:val="24"/>
              </w:rPr>
            </w:pPr>
          </w:p>
          <w:p w14:paraId="116B4313" w14:textId="77777777" w:rsidR="0013237D" w:rsidRPr="00895B8E" w:rsidRDefault="0013237D" w:rsidP="00D924C0">
            <w:pPr>
              <w:jc w:val="center"/>
              <w:rPr>
                <w:b/>
                <w:bCs/>
                <w:sz w:val="24"/>
                <w:szCs w:val="24"/>
              </w:rPr>
            </w:pPr>
          </w:p>
          <w:p w14:paraId="5AF8DF7B" w14:textId="77777777" w:rsidR="0013237D" w:rsidRPr="00895B8E" w:rsidRDefault="0013237D" w:rsidP="00D924C0">
            <w:pPr>
              <w:jc w:val="center"/>
              <w:rPr>
                <w:b/>
                <w:bCs/>
                <w:sz w:val="24"/>
                <w:szCs w:val="24"/>
              </w:rPr>
            </w:pPr>
          </w:p>
          <w:p w14:paraId="18A258A3" w14:textId="77777777" w:rsidR="0013237D" w:rsidRPr="00895B8E" w:rsidRDefault="0013237D" w:rsidP="00D924C0">
            <w:pPr>
              <w:jc w:val="center"/>
              <w:rPr>
                <w:b/>
                <w:bCs/>
                <w:sz w:val="24"/>
                <w:szCs w:val="24"/>
              </w:rPr>
            </w:pPr>
          </w:p>
        </w:tc>
      </w:tr>
      <w:tr w:rsidR="0013237D" w:rsidRPr="00895B8E" w14:paraId="7D45EEF0" w14:textId="77777777" w:rsidTr="00642961">
        <w:tc>
          <w:tcPr>
            <w:tcW w:w="4531" w:type="dxa"/>
            <w:vAlign w:val="center"/>
          </w:tcPr>
          <w:p w14:paraId="582029F3" w14:textId="3C64FFA5" w:rsidR="0013237D" w:rsidRPr="00895B8E" w:rsidRDefault="0013237D" w:rsidP="00D924C0">
            <w:pPr>
              <w:jc w:val="center"/>
              <w:rPr>
                <w:i/>
                <w:iCs/>
                <w:sz w:val="24"/>
                <w:szCs w:val="24"/>
              </w:rPr>
            </w:pPr>
            <w:r w:rsidRPr="00895B8E">
              <w:rPr>
                <w:i/>
                <w:iCs/>
                <w:sz w:val="24"/>
                <w:szCs w:val="24"/>
              </w:rPr>
              <w:t>Sekretarz</w:t>
            </w:r>
            <w:r w:rsidR="00642961">
              <w:rPr>
                <w:i/>
                <w:iCs/>
                <w:sz w:val="24"/>
                <w:szCs w:val="24"/>
              </w:rPr>
              <w:t xml:space="preserve"> – </w:t>
            </w:r>
            <w:r w:rsidR="00896FA8" w:rsidRPr="00896FA8">
              <w:rPr>
                <w:i/>
                <w:iCs/>
                <w:sz w:val="24"/>
                <w:szCs w:val="24"/>
              </w:rPr>
              <w:t>Joanna Musioł-Toporska</w:t>
            </w:r>
          </w:p>
        </w:tc>
        <w:tc>
          <w:tcPr>
            <w:tcW w:w="4530" w:type="dxa"/>
            <w:vAlign w:val="center"/>
          </w:tcPr>
          <w:p w14:paraId="64F638B3" w14:textId="77777777" w:rsidR="0013237D" w:rsidRPr="00895B8E" w:rsidRDefault="0013237D" w:rsidP="00D924C0">
            <w:pPr>
              <w:jc w:val="center"/>
              <w:rPr>
                <w:b/>
                <w:bCs/>
                <w:sz w:val="24"/>
                <w:szCs w:val="24"/>
              </w:rPr>
            </w:pPr>
          </w:p>
          <w:p w14:paraId="54EA1AAB" w14:textId="77777777" w:rsidR="0013237D" w:rsidRPr="00895B8E" w:rsidRDefault="0013237D" w:rsidP="00D924C0">
            <w:pPr>
              <w:jc w:val="center"/>
              <w:rPr>
                <w:b/>
                <w:bCs/>
                <w:sz w:val="24"/>
                <w:szCs w:val="24"/>
              </w:rPr>
            </w:pPr>
          </w:p>
          <w:p w14:paraId="340E04B0" w14:textId="77777777" w:rsidR="0013237D" w:rsidRPr="00895B8E" w:rsidRDefault="0013237D" w:rsidP="00D924C0">
            <w:pPr>
              <w:jc w:val="center"/>
              <w:rPr>
                <w:b/>
                <w:bCs/>
                <w:sz w:val="24"/>
                <w:szCs w:val="24"/>
              </w:rPr>
            </w:pPr>
          </w:p>
          <w:p w14:paraId="18D6A35D" w14:textId="77777777" w:rsidR="0013237D" w:rsidRPr="00895B8E" w:rsidRDefault="0013237D" w:rsidP="00D924C0">
            <w:pPr>
              <w:jc w:val="center"/>
              <w:rPr>
                <w:b/>
                <w:bCs/>
                <w:sz w:val="24"/>
                <w:szCs w:val="24"/>
              </w:rPr>
            </w:pPr>
          </w:p>
        </w:tc>
      </w:tr>
      <w:tr w:rsidR="002F4AC1" w:rsidRPr="00895B8E" w14:paraId="5AB9D733" w14:textId="77777777" w:rsidTr="002F4AC1">
        <w:trPr>
          <w:trHeight w:val="1044"/>
        </w:trPr>
        <w:tc>
          <w:tcPr>
            <w:tcW w:w="4531" w:type="dxa"/>
            <w:vAlign w:val="center"/>
          </w:tcPr>
          <w:p w14:paraId="20FC19AC" w14:textId="316E11AB" w:rsidR="002F4AC1" w:rsidRPr="00895B8E" w:rsidRDefault="002F4AC1" w:rsidP="00D924C0">
            <w:pPr>
              <w:jc w:val="center"/>
              <w:rPr>
                <w:i/>
                <w:iCs/>
                <w:sz w:val="24"/>
                <w:szCs w:val="24"/>
              </w:rPr>
            </w:pPr>
            <w:r>
              <w:rPr>
                <w:i/>
                <w:iCs/>
                <w:sz w:val="24"/>
                <w:szCs w:val="24"/>
              </w:rPr>
              <w:t xml:space="preserve">Członek – </w:t>
            </w:r>
            <w:r w:rsidR="005B0C1E">
              <w:rPr>
                <w:i/>
                <w:iCs/>
                <w:sz w:val="24"/>
                <w:szCs w:val="24"/>
              </w:rPr>
              <w:t>Wojciech Mikulski</w:t>
            </w:r>
          </w:p>
        </w:tc>
        <w:tc>
          <w:tcPr>
            <w:tcW w:w="4530" w:type="dxa"/>
            <w:vAlign w:val="center"/>
          </w:tcPr>
          <w:p w14:paraId="027196FB" w14:textId="77777777" w:rsidR="002F4AC1" w:rsidRPr="00895B8E" w:rsidRDefault="002F4AC1" w:rsidP="00D924C0">
            <w:pPr>
              <w:jc w:val="center"/>
              <w:rPr>
                <w:b/>
                <w:bCs/>
                <w:sz w:val="24"/>
                <w:szCs w:val="24"/>
              </w:rPr>
            </w:pPr>
          </w:p>
        </w:tc>
      </w:tr>
      <w:tr w:rsidR="0013237D" w:rsidRPr="00895B8E" w14:paraId="34BDB21A" w14:textId="77777777" w:rsidTr="00642961">
        <w:tc>
          <w:tcPr>
            <w:tcW w:w="4531" w:type="dxa"/>
            <w:vAlign w:val="center"/>
          </w:tcPr>
          <w:p w14:paraId="7EEC6A50" w14:textId="6894A042" w:rsidR="0013237D" w:rsidRPr="00895B8E" w:rsidRDefault="0013237D" w:rsidP="00D924C0">
            <w:pPr>
              <w:jc w:val="center"/>
              <w:rPr>
                <w:i/>
                <w:iCs/>
                <w:sz w:val="24"/>
                <w:szCs w:val="24"/>
              </w:rPr>
            </w:pPr>
            <w:r w:rsidRPr="00895B8E">
              <w:rPr>
                <w:i/>
                <w:iCs/>
                <w:sz w:val="24"/>
                <w:szCs w:val="24"/>
              </w:rPr>
              <w:t>Członek</w:t>
            </w:r>
            <w:r w:rsidR="00642961">
              <w:rPr>
                <w:i/>
                <w:iCs/>
                <w:sz w:val="24"/>
                <w:szCs w:val="24"/>
              </w:rPr>
              <w:t xml:space="preserve"> – </w:t>
            </w:r>
            <w:r w:rsidR="005B0C1E">
              <w:rPr>
                <w:i/>
                <w:iCs/>
                <w:sz w:val="24"/>
                <w:szCs w:val="24"/>
              </w:rPr>
              <w:t>Sebastian Misztalski</w:t>
            </w:r>
            <w:r w:rsidR="005B0C1E">
              <w:rPr>
                <w:i/>
                <w:iCs/>
                <w:sz w:val="24"/>
                <w:szCs w:val="24"/>
              </w:rPr>
              <w:t xml:space="preserve"> </w:t>
            </w:r>
          </w:p>
        </w:tc>
        <w:tc>
          <w:tcPr>
            <w:tcW w:w="4530" w:type="dxa"/>
            <w:vAlign w:val="center"/>
          </w:tcPr>
          <w:p w14:paraId="4EB78C74" w14:textId="77777777" w:rsidR="0013237D" w:rsidRPr="00895B8E" w:rsidRDefault="0013237D" w:rsidP="00D924C0">
            <w:pPr>
              <w:jc w:val="center"/>
              <w:rPr>
                <w:b/>
                <w:bCs/>
                <w:sz w:val="24"/>
                <w:szCs w:val="24"/>
              </w:rPr>
            </w:pPr>
          </w:p>
          <w:p w14:paraId="72940EB0" w14:textId="77777777" w:rsidR="0013237D" w:rsidRPr="00895B8E" w:rsidRDefault="0013237D" w:rsidP="00D924C0">
            <w:pPr>
              <w:jc w:val="center"/>
              <w:rPr>
                <w:b/>
                <w:bCs/>
                <w:sz w:val="24"/>
                <w:szCs w:val="24"/>
              </w:rPr>
            </w:pPr>
          </w:p>
          <w:p w14:paraId="350459E5" w14:textId="77777777" w:rsidR="0013237D" w:rsidRPr="00895B8E" w:rsidRDefault="0013237D" w:rsidP="00D924C0">
            <w:pPr>
              <w:jc w:val="center"/>
              <w:rPr>
                <w:b/>
                <w:bCs/>
                <w:sz w:val="24"/>
                <w:szCs w:val="24"/>
              </w:rPr>
            </w:pPr>
          </w:p>
          <w:p w14:paraId="02F965A9" w14:textId="77777777" w:rsidR="0013237D" w:rsidRPr="00895B8E" w:rsidRDefault="0013237D" w:rsidP="00D924C0">
            <w:pPr>
              <w:jc w:val="center"/>
              <w:rPr>
                <w:b/>
                <w:bCs/>
                <w:sz w:val="24"/>
                <w:szCs w:val="24"/>
              </w:rPr>
            </w:pPr>
          </w:p>
        </w:tc>
      </w:tr>
    </w:tbl>
    <w:p w14:paraId="5B29D26B" w14:textId="77777777" w:rsidR="0013237D" w:rsidRPr="00895B8E" w:rsidRDefault="0013237D" w:rsidP="0013237D">
      <w:pPr>
        <w:rPr>
          <w:b/>
          <w:bCs/>
          <w:sz w:val="28"/>
          <w:szCs w:val="28"/>
        </w:rPr>
      </w:pPr>
    </w:p>
    <w:p w14:paraId="6E7A3E2A" w14:textId="77777777" w:rsidR="0013237D" w:rsidRPr="00895B8E" w:rsidRDefault="0013237D" w:rsidP="0013237D">
      <w:pPr>
        <w:rPr>
          <w:sz w:val="22"/>
          <w:szCs w:val="24"/>
        </w:rPr>
      </w:pPr>
    </w:p>
    <w:p w14:paraId="62AFD5A8" w14:textId="587D52AD" w:rsidR="0013237D" w:rsidRPr="001002B8" w:rsidRDefault="007A0CFD" w:rsidP="0013237D">
      <w:pPr>
        <w:spacing w:before="120"/>
        <w:jc w:val="center"/>
        <w:rPr>
          <w:b/>
          <w:sz w:val="28"/>
          <w:szCs w:val="28"/>
        </w:rPr>
      </w:pPr>
      <w:bookmarkStart w:id="319" w:name="_Hlk147849133"/>
      <w:r w:rsidRPr="001002B8">
        <w:rPr>
          <w:b/>
          <w:sz w:val="28"/>
          <w:szCs w:val="28"/>
        </w:rPr>
        <w:t>Zatwierdzenie w</w:t>
      </w:r>
      <w:r w:rsidR="0013237D" w:rsidRPr="001002B8">
        <w:rPr>
          <w:b/>
          <w:sz w:val="28"/>
          <w:szCs w:val="28"/>
        </w:rPr>
        <w:t xml:space="preserve"> imieniu Kierownika Zamawiającego:</w:t>
      </w:r>
    </w:p>
    <w:p w14:paraId="0EA46660" w14:textId="77777777" w:rsidR="0013237D" w:rsidRPr="001002B8" w:rsidRDefault="0013237D" w:rsidP="0013237D">
      <w:pPr>
        <w:spacing w:before="120"/>
        <w:rPr>
          <w:b/>
          <w:szCs w:val="28"/>
        </w:rPr>
      </w:pPr>
    </w:p>
    <w:bookmarkEnd w:id="319"/>
    <w:p w14:paraId="53F82A45" w14:textId="77777777" w:rsidR="0013237D" w:rsidRPr="00895B8E" w:rsidRDefault="0013237D" w:rsidP="0013237D">
      <w:pPr>
        <w:jc w:val="center"/>
        <w:rPr>
          <w:b/>
          <w:bCs/>
          <w:sz w:val="22"/>
          <w:szCs w:val="24"/>
        </w:rPr>
      </w:pPr>
    </w:p>
    <w:p w14:paraId="727A7826" w14:textId="77777777" w:rsidR="0013237D" w:rsidRPr="00895B8E" w:rsidRDefault="0013237D" w:rsidP="0013237D">
      <w:pPr>
        <w:jc w:val="center"/>
        <w:rPr>
          <w:sz w:val="22"/>
          <w:szCs w:val="24"/>
        </w:rPr>
      </w:pPr>
    </w:p>
    <w:p w14:paraId="5F6036E6" w14:textId="77777777" w:rsidR="0013237D" w:rsidRPr="00895B8E" w:rsidRDefault="0013237D" w:rsidP="0013237D">
      <w:pPr>
        <w:jc w:val="center"/>
        <w:rPr>
          <w:sz w:val="22"/>
          <w:szCs w:val="24"/>
        </w:rPr>
      </w:pPr>
    </w:p>
    <w:p w14:paraId="09270161" w14:textId="77777777" w:rsidR="0013237D" w:rsidRPr="00895B8E" w:rsidRDefault="0013237D" w:rsidP="0013237D">
      <w:pPr>
        <w:jc w:val="center"/>
        <w:rPr>
          <w:sz w:val="22"/>
          <w:szCs w:val="24"/>
        </w:rPr>
      </w:pPr>
    </w:p>
    <w:p w14:paraId="386CA853" w14:textId="77777777" w:rsidR="0013237D" w:rsidRPr="00895B8E" w:rsidRDefault="0013237D" w:rsidP="0013237D">
      <w:pPr>
        <w:jc w:val="center"/>
        <w:rPr>
          <w:sz w:val="22"/>
          <w:szCs w:val="24"/>
        </w:rPr>
      </w:pPr>
      <w:r w:rsidRPr="00895B8E">
        <w:rPr>
          <w:sz w:val="22"/>
          <w:szCs w:val="24"/>
        </w:rPr>
        <w:t>……………………………………………………………………………………</w:t>
      </w:r>
    </w:p>
    <w:p w14:paraId="3B8259EF" w14:textId="0C5D7438" w:rsidR="0013237D" w:rsidRPr="00895B8E" w:rsidRDefault="0013237D" w:rsidP="0013237D">
      <w:pPr>
        <w:jc w:val="center"/>
        <w:rPr>
          <w:i/>
          <w:iCs/>
          <w:szCs w:val="22"/>
        </w:rPr>
      </w:pPr>
      <w:r w:rsidRPr="00895B8E">
        <w:rPr>
          <w:i/>
          <w:iCs/>
          <w:sz w:val="24"/>
          <w:szCs w:val="28"/>
        </w:rPr>
        <w:t>Przewodniczący</w:t>
      </w:r>
      <w:r w:rsidR="007A0CFD">
        <w:rPr>
          <w:i/>
          <w:iCs/>
          <w:sz w:val="24"/>
          <w:szCs w:val="28"/>
        </w:rPr>
        <w:t xml:space="preserve"> </w:t>
      </w:r>
      <w:r w:rsidRPr="00895B8E">
        <w:rPr>
          <w:i/>
          <w:iCs/>
          <w:sz w:val="24"/>
          <w:szCs w:val="28"/>
        </w:rPr>
        <w:t xml:space="preserve"> Komisji Przetargowej</w:t>
      </w:r>
    </w:p>
    <w:p w14:paraId="12C1013D" w14:textId="77777777" w:rsidR="0013237D" w:rsidRPr="00895B8E" w:rsidRDefault="0013237D" w:rsidP="0013237D">
      <w:pPr>
        <w:spacing w:before="120" w:line="312" w:lineRule="auto"/>
        <w:jc w:val="both"/>
        <w:rPr>
          <w:sz w:val="24"/>
          <w:szCs w:val="24"/>
        </w:rPr>
      </w:pPr>
    </w:p>
    <w:p w14:paraId="11594BB8" w14:textId="5AD995EE" w:rsidR="0013237D" w:rsidRPr="000C523D" w:rsidRDefault="0013237D" w:rsidP="0013237D">
      <w:pPr>
        <w:spacing w:before="120" w:line="312" w:lineRule="auto"/>
        <w:jc w:val="both"/>
        <w:rPr>
          <w:i/>
          <w:iCs/>
          <w:color w:val="0070C0"/>
          <w:sz w:val="24"/>
          <w:szCs w:val="24"/>
        </w:rPr>
      </w:pPr>
      <w:r w:rsidRPr="00895B8E">
        <w:rPr>
          <w:sz w:val="24"/>
          <w:szCs w:val="24"/>
        </w:rPr>
        <w:tab/>
      </w:r>
      <w:r w:rsidRPr="00895B8E">
        <w:rPr>
          <w:sz w:val="24"/>
          <w:szCs w:val="24"/>
        </w:rPr>
        <w:tab/>
      </w:r>
      <w:r w:rsidRPr="00895B8E">
        <w:rPr>
          <w:sz w:val="24"/>
          <w:szCs w:val="24"/>
        </w:rPr>
        <w:tab/>
      </w:r>
      <w:r w:rsidRPr="00895B8E">
        <w:rPr>
          <w:sz w:val="24"/>
          <w:szCs w:val="24"/>
        </w:rPr>
        <w:tab/>
      </w:r>
    </w:p>
    <w:bookmarkEnd w:id="318"/>
    <w:p w14:paraId="0A302C42" w14:textId="77777777" w:rsidR="00B03AE4" w:rsidRDefault="00B03AE4" w:rsidP="00B03AE4">
      <w:pPr>
        <w:spacing w:before="120" w:line="312" w:lineRule="auto"/>
        <w:jc w:val="both"/>
        <w:rPr>
          <w:sz w:val="24"/>
          <w:szCs w:val="24"/>
        </w:rPr>
      </w:pPr>
    </w:p>
    <w:p w14:paraId="751E8450" w14:textId="77777777" w:rsidR="00B03AE4" w:rsidRDefault="00B03AE4" w:rsidP="00B03AE4">
      <w:pPr>
        <w:spacing w:before="120" w:line="312" w:lineRule="auto"/>
        <w:jc w:val="both"/>
        <w:rPr>
          <w:sz w:val="24"/>
          <w:szCs w:val="24"/>
        </w:rPr>
      </w:pPr>
    </w:p>
    <w:p w14:paraId="2EC6F4F0"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rsidSect="00BA5C54">
      <w:pgSz w:w="11907" w:h="16840"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D8434" w14:textId="77777777" w:rsidR="00F74B49" w:rsidRDefault="00F74B49" w:rsidP="0079756C">
      <w:r>
        <w:separator/>
      </w:r>
    </w:p>
    <w:p w14:paraId="63A579B5" w14:textId="77777777" w:rsidR="00F74B49" w:rsidRDefault="00F74B49"/>
  </w:endnote>
  <w:endnote w:type="continuationSeparator" w:id="0">
    <w:p w14:paraId="194147F7" w14:textId="77777777" w:rsidR="00F74B49" w:rsidRDefault="00F74B49" w:rsidP="0079756C">
      <w:r>
        <w:continuationSeparator/>
      </w:r>
    </w:p>
    <w:p w14:paraId="78729B4E" w14:textId="77777777" w:rsidR="00F74B49" w:rsidRDefault="00F74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Klee One"/>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7570E199" w:rsidR="008C3210" w:rsidRDefault="0022543C" w:rsidP="0022543C">
        <w:pPr>
          <w:pStyle w:val="Stopka"/>
        </w:pPr>
        <w:r>
          <w:t xml:space="preserve">Nr postępowania </w:t>
        </w:r>
        <w:r w:rsidR="00AE3F57">
          <w:t>412501633</w:t>
        </w:r>
        <w:r>
          <w:t xml:space="preserve">   </w:t>
        </w:r>
      </w:p>
      <w:p w14:paraId="43B153F5" w14:textId="77777777" w:rsidR="00455E7B" w:rsidRDefault="00455E7B" w:rsidP="0022543C">
        <w:pPr>
          <w:pStyle w:val="Stopka"/>
          <w:rPr>
            <w:i/>
            <w:iCs/>
          </w:rPr>
        </w:pPr>
      </w:p>
      <w:p w14:paraId="2DC1C4A1" w14:textId="59A091C5" w:rsidR="00535B2A" w:rsidRDefault="004E7334"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4E7334"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8037345"/>
      <w:docPartObj>
        <w:docPartGallery w:val="Page Numbers (Bottom of Page)"/>
        <w:docPartUnique/>
      </w:docPartObj>
    </w:sdtPr>
    <w:sdtEndPr/>
    <w:sdtContent>
      <w:p w14:paraId="0BE0C952" w14:textId="571789D1" w:rsidR="00BA5C54" w:rsidRDefault="00BA5C54" w:rsidP="0022543C">
        <w:pPr>
          <w:pStyle w:val="Stopka"/>
        </w:pPr>
        <w:r>
          <w:t xml:space="preserve">Nr postępowania </w:t>
        </w:r>
        <w:r w:rsidR="00AE3F57">
          <w:t>412501633</w:t>
        </w:r>
        <w:r>
          <w:t xml:space="preserve">   </w:t>
        </w:r>
        <w:r>
          <w:tab/>
        </w:r>
        <w:r>
          <w:tab/>
        </w:r>
        <w:r>
          <w:fldChar w:fldCharType="begin"/>
        </w:r>
        <w:r>
          <w:instrText>PAGE   \* MERGEFORMAT</w:instrText>
        </w:r>
        <w:r>
          <w:fldChar w:fldCharType="separate"/>
        </w:r>
        <w:r>
          <w:rPr>
            <w:noProof/>
          </w:rPr>
          <w:t>40</w:t>
        </w:r>
        <w:r>
          <w:rPr>
            <w:noProof/>
          </w:rPr>
          <w:fldChar w:fldCharType="end"/>
        </w:r>
      </w:p>
      <w:sdt>
        <w:sdtPr>
          <w:rPr>
            <w:i/>
            <w:iCs/>
          </w:rPr>
          <w:id w:val="-792603572"/>
          <w:lock w:val="contentLocked"/>
          <w:text/>
        </w:sdtPr>
        <w:sdtEndPr/>
        <w:sdtContent>
          <w:p w14:paraId="499816CB" w14:textId="26F3C159" w:rsidR="00BA5C54" w:rsidRDefault="00BB4853" w:rsidP="0022543C">
            <w:pPr>
              <w:pStyle w:val="Stopka"/>
            </w:pPr>
            <w:r w:rsidRPr="00BB4853">
              <w:rPr>
                <w:i/>
                <w:iCs/>
              </w:rPr>
              <w:t>Wzór nr NP/05/2024/v1</w:t>
            </w:r>
          </w:p>
        </w:sdtContent>
      </w:sdt>
    </w:sdtContent>
  </w:sdt>
  <w:p w14:paraId="6AAF58F0" w14:textId="77777777" w:rsidR="00BA5C54" w:rsidRPr="00DD199C" w:rsidRDefault="00BA5C54"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3FA58" w14:textId="77777777" w:rsidR="00F74B49" w:rsidRDefault="00F74B49" w:rsidP="0079756C">
      <w:r>
        <w:separator/>
      </w:r>
    </w:p>
    <w:p w14:paraId="3327C1BC" w14:textId="77777777" w:rsidR="00F74B49" w:rsidRDefault="00F74B49"/>
  </w:footnote>
  <w:footnote w:type="continuationSeparator" w:id="0">
    <w:p w14:paraId="10210374" w14:textId="77777777" w:rsidR="00F74B49" w:rsidRDefault="00F74B49" w:rsidP="0079756C">
      <w:r>
        <w:continuationSeparator/>
      </w:r>
    </w:p>
    <w:p w14:paraId="5D8E3814" w14:textId="77777777" w:rsidR="00F74B49" w:rsidRDefault="00F74B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A5DA19"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85539" w14:textId="77777777" w:rsidR="00AE5375" w:rsidRPr="006147A0" w:rsidRDefault="00AE5375" w:rsidP="00AE5375">
    <w:pPr>
      <w:pStyle w:val="Nagwek"/>
      <w:tabs>
        <w:tab w:val="clear" w:pos="4536"/>
        <w:tab w:val="clear" w:pos="9072"/>
        <w:tab w:val="left" w:pos="3456"/>
      </w:tabs>
      <w:jc w:val="center"/>
      <w:rPr>
        <w:i/>
      </w:rPr>
    </w:pPr>
    <w:r w:rsidRPr="006147A0">
      <w:rPr>
        <w:i/>
      </w:rPr>
      <w:t xml:space="preserve">Polska Grupa Górnicza </w:t>
    </w:r>
    <w:r>
      <w:rPr>
        <w:i/>
      </w:rPr>
      <w:t>S.A.</w:t>
    </w:r>
  </w:p>
  <w:p w14:paraId="5EF2750B" w14:textId="23983F71" w:rsidR="00AE5375" w:rsidRDefault="00AE5375">
    <w:pPr>
      <w:pStyle w:val="Nagwek"/>
    </w:pPr>
    <w:r w:rsidRPr="006147A0">
      <w:rPr>
        <w:i/>
        <w:noProof/>
      </w:rPr>
      <mc:AlternateContent>
        <mc:Choice Requires="wps">
          <w:drawing>
            <wp:anchor distT="0" distB="0" distL="114300" distR="114300" simplePos="0" relativeHeight="251663360" behindDoc="0" locked="0" layoutInCell="1" allowOverlap="1" wp14:anchorId="22C69124" wp14:editId="137D5014">
              <wp:simplePos x="0" y="0"/>
              <wp:positionH relativeFrom="margin">
                <wp:align>left</wp:align>
              </wp:positionH>
              <wp:positionV relativeFrom="paragraph">
                <wp:posOffset>85090</wp:posOffset>
              </wp:positionV>
              <wp:extent cx="9042400" cy="12700"/>
              <wp:effectExtent l="0" t="0" r="25400" b="25400"/>
              <wp:wrapNone/>
              <wp:docPr id="897009906"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A6D928C" id="Łącznik prostoliniowy 7"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7pt" to="712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Cb7qx7e&#10;AAAABwEAAA8AAABkcnMvZG93bnJldi54bWxMj0FPwzAMhe9I/IfISNxYuq0wVJpOUDEJoQmJDRBH&#10;r/Xaisapmqwr/Hq8E9zs9+znz+lytK0aqPeNYwPTSQSKuHBlw5WBt+3q6haUD8glto7JwDd5WGbn&#10;ZykmpTvyKw2bUCkJYZ+ggTqELtHaFzVZ9BPXEYu3d73FIG1f6bLHo4TbVs+i6EZbbFgu1NhRXlPx&#10;tTlYwVjvn+ePn9P8/eXjZ1g8YLF6yr0xlxfj/R2oQGP4G4YTvuxAJkw7d+DSq9aAPBJEncegTm48&#10;i0XZSXUdg85S/Z8/+wUAAP//AwBQSwECLQAUAAYACAAAACEAtoM4kv4AAADhAQAAEwAAAAAAAAAA&#10;AAAAAAAAAAAAW0NvbnRlbnRfVHlwZXNdLnhtbFBLAQItABQABgAIAAAAIQA4/SH/1gAAAJQBAAAL&#10;AAAAAAAAAAAAAAAAAC8BAABfcmVscy8ucmVsc1BLAQItABQABgAIAAAAIQCS3kRgzgEAAJYDAAAO&#10;AAAAAAAAAAAAAAAAAC4CAABkcnMvZTJvRG9jLnhtbFBLAQItABQABgAIAAAAIQAm+6se3gAAAAcB&#10;AAAPAAAAAAAAAAAAAAAAACgEAABkcnMvZG93bnJldi54bWxQSwUGAAAAAAQABADzAAAAMwUAAAAA&#10;" strokecolor="#404040" strokeweight="1.5pt">
              <v:stroke joinstyle="miter"/>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EF01F" w14:textId="77777777" w:rsidR="00BA5C54" w:rsidRPr="006147A0" w:rsidRDefault="00BA5C54" w:rsidP="00160015">
    <w:pPr>
      <w:pStyle w:val="Nagwek"/>
      <w:tabs>
        <w:tab w:val="clear" w:pos="4536"/>
        <w:tab w:val="clear" w:pos="9072"/>
        <w:tab w:val="left" w:pos="3456"/>
      </w:tabs>
      <w:jc w:val="center"/>
      <w:rPr>
        <w:i/>
      </w:rPr>
    </w:pPr>
    <w:r w:rsidRPr="006147A0">
      <w:rPr>
        <w:i/>
      </w:rPr>
      <w:t xml:space="preserve">Polska Grupa Górnicza </w:t>
    </w:r>
    <w:r>
      <w:rPr>
        <w:i/>
      </w:rPr>
      <w:t>S.A.</w:t>
    </w:r>
  </w:p>
  <w:p w14:paraId="2CCECC8D" w14:textId="77777777" w:rsidR="00BA5C54" w:rsidRDefault="00BA5C54" w:rsidP="00160015">
    <w:pPr>
      <w:pStyle w:val="Nagwek"/>
      <w:jc w:val="center"/>
    </w:pPr>
    <w:r>
      <w:rPr>
        <w:i/>
        <w:noProof/>
      </w:rPr>
      <mc:AlternateContent>
        <mc:Choice Requires="wps">
          <w:drawing>
            <wp:anchor distT="0" distB="0" distL="114300" distR="114300" simplePos="0" relativeHeight="251665408" behindDoc="0" locked="0" layoutInCell="1" allowOverlap="1" wp14:anchorId="1DA43E7D" wp14:editId="40FE0752">
              <wp:simplePos x="0" y="0"/>
              <wp:positionH relativeFrom="column">
                <wp:posOffset>27305</wp:posOffset>
              </wp:positionH>
              <wp:positionV relativeFrom="paragraph">
                <wp:posOffset>57785</wp:posOffset>
              </wp:positionV>
              <wp:extent cx="9042400" cy="12700"/>
              <wp:effectExtent l="0" t="0" r="25400" b="25400"/>
              <wp:wrapNone/>
              <wp:docPr id="2075486919"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0DA960A" id="Łącznik prosty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D62gEAALIDAAAOAAAAZHJzL2Uyb0RvYy54bWysU8tu2zAQvBfoPxC815KFpEkEyznESC9p&#10;GyDpB2woSiLKF7iMJf99l6TtNO2tqA/EPmd31qPN7WI028uAytmOr1c1Z9IK1ys7dvzH8/2na84w&#10;gu1BOys7fpDIb7cfP2xm38rGTU73MjACsdjOvuNTjL6tKhSTNIAr56Wl5OCCgUhuGKs+wEzoRldN&#10;XX+uZhd6H5yQiBTdlSTfZvxhkCJ+HwaUkemO024xvyG/L+mtthtoxwB+UuK4BvzDFgaUpaFnqB1E&#10;YK9B/QVllAgO3RBXwpnKDYMSMnMgNuv6DzZPE3iZudBx0J/PhP8PVnzb39nHkFYXi33yD078RDpK&#10;NXtsz8nkoC9lyxBMKqfd2ZIPeTgfUi6RCQre1BfNRU33FpRbN1dkJkxoT80+YPwinWHJ6LhWNvGE&#10;FvYPGEvpqSSFrbtXWuf/Sls2E+ZNfZnggSQzaIhkGt93HO3IGeiRtChiyJDotOpTewLCA97pwPZA&#10;ciAV9W5+pp0504CREkQk/3KjfjVfXV9qry4pXsRCYZJUCTenMFEr0Jnlu5GJxw5wKh05VYCMiiR9&#10;rUzHr8vUQlzbtKnM4j1e4+3+yXpx/eExpOLkkTDy0KOIk/J+93PV26e2/QUAAP//AwBQSwMEFAAG&#10;AAgAAAAhADflkpDeAAAABwEAAA8AAABkcnMvZG93bnJldi54bWxMjkFPwzAMhe9I/IfISNxYmm2C&#10;UZpOUDEJIYTENhDHrPHaisapmqwr/Hq8E9xsv+f3vmw5ulYM2IfGkwY1SUAgld42VGnYblZXCxAh&#10;GrKm9YQavjHAMj8/y0xq/ZHecFjHSnAIhdRoqGPsUilDWaMzYeI7JNb2vncm8tpX0vbmyOGuldMk&#10;uZbONMQNtemwqLH8Wh8cY7zsn2ePn6p4f/34GW4eTLl6KoLWlxfj/R2IiGP8M8MJn38gZ6adP5AN&#10;otUwn7FRw60CcVLn0wUfdjwpBTLP5H/+/BcAAP//AwBQSwECLQAUAAYACAAAACEAtoM4kv4AAADh&#10;AQAAEwAAAAAAAAAAAAAAAAAAAAAAW0NvbnRlbnRfVHlwZXNdLnhtbFBLAQItABQABgAIAAAAIQA4&#10;/SH/1gAAAJQBAAALAAAAAAAAAAAAAAAAAC8BAABfcmVscy8ucmVsc1BLAQItABQABgAIAAAAIQBp&#10;VJD62gEAALIDAAAOAAAAAAAAAAAAAAAAAC4CAABkcnMvZTJvRG9jLnhtbFBLAQItABQABgAIAAAA&#10;IQA35ZKQ3gAAAAcBAAAPAAAAAAAAAAAAAAAAADQEAABkcnMvZG93bnJldi54bWxQSwUGAAAAAAQA&#10;BADzAAAAPwUAAAAA&#10;" strokecolor="#404040" strokeweight="1.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9318929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47863"/>
    <w:multiLevelType w:val="hybridMultilevel"/>
    <w:tmpl w:val="EDCC573E"/>
    <w:lvl w:ilvl="0" w:tplc="389E8E6E">
      <w:start w:val="1"/>
      <w:numFmt w:val="bullet"/>
      <w:lvlText w:val=""/>
      <w:lvlJc w:val="left"/>
      <w:pPr>
        <w:tabs>
          <w:tab w:val="num" w:pos="720"/>
        </w:tabs>
        <w:ind w:left="720" w:hanging="360"/>
      </w:pPr>
      <w:rPr>
        <w:rFonts w:ascii="Symbol" w:hAnsi="Symbol" w:hint="default"/>
      </w:rPr>
    </w:lvl>
    <w:lvl w:ilvl="1" w:tplc="746E07EE">
      <w:start w:val="2"/>
      <w:numFmt w:val="decimal"/>
      <w:lvlText w:val="%2."/>
      <w:lvlJc w:val="left"/>
      <w:pPr>
        <w:tabs>
          <w:tab w:val="num" w:pos="1364"/>
        </w:tabs>
        <w:ind w:left="1364" w:hanging="284"/>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BF17D5"/>
    <w:multiLevelType w:val="multilevel"/>
    <w:tmpl w:val="0E205CB8"/>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7A6CEF"/>
    <w:multiLevelType w:val="hybridMultilevel"/>
    <w:tmpl w:val="A6B62DF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2"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9"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C2578DE"/>
    <w:multiLevelType w:val="hybridMultilevel"/>
    <w:tmpl w:val="4056A7A2"/>
    <w:lvl w:ilvl="0" w:tplc="B61033CA">
      <w:start w:val="1"/>
      <w:numFmt w:val="upperRoman"/>
      <w:lvlText w:val="%1."/>
      <w:lvlJc w:val="left"/>
      <w:pPr>
        <w:tabs>
          <w:tab w:val="num" w:pos="1440"/>
        </w:tabs>
        <w:ind w:left="1440" w:hanging="360"/>
      </w:pPr>
      <w:rPr>
        <w:rFonts w:hint="default"/>
      </w:rPr>
    </w:lvl>
    <w:lvl w:ilvl="1" w:tplc="B9A468A6">
      <w:start w:val="1"/>
      <w:numFmt w:val="decimal"/>
      <w:lvlText w:val="%2."/>
      <w:lvlJc w:val="left"/>
      <w:pPr>
        <w:tabs>
          <w:tab w:val="num" w:pos="1364"/>
        </w:tabs>
        <w:ind w:left="1364" w:hanging="284"/>
      </w:pPr>
      <w:rPr>
        <w:rFonts w:hint="default"/>
      </w:rPr>
    </w:lvl>
    <w:lvl w:ilvl="2" w:tplc="10CCBA36">
      <w:start w:val="1"/>
      <w:numFmt w:val="lowerLetter"/>
      <w:lvlText w:val="%3)"/>
      <w:lvlJc w:val="left"/>
      <w:pPr>
        <w:tabs>
          <w:tab w:val="num" w:pos="2263"/>
        </w:tabs>
        <w:ind w:left="2263" w:hanging="283"/>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E0E284A"/>
    <w:multiLevelType w:val="hybridMultilevel"/>
    <w:tmpl w:val="CBA623DA"/>
    <w:lvl w:ilvl="0" w:tplc="04150017">
      <w:start w:val="1"/>
      <w:numFmt w:val="lowerLetter"/>
      <w:lvlText w:val="%1)"/>
      <w:lvlJc w:val="left"/>
      <w:pPr>
        <w:tabs>
          <w:tab w:val="num" w:pos="748"/>
        </w:tabs>
        <w:ind w:left="748"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162FFF"/>
    <w:multiLevelType w:val="hybridMultilevel"/>
    <w:tmpl w:val="0A4C6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1854"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15:restartNumberingAfterBreak="0">
    <w:nsid w:val="222C2926"/>
    <w:multiLevelType w:val="multilevel"/>
    <w:tmpl w:val="1D50E58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3744663"/>
    <w:multiLevelType w:val="hybridMultilevel"/>
    <w:tmpl w:val="13C6EB1C"/>
    <w:lvl w:ilvl="0" w:tplc="47C49486">
      <w:start w:val="1"/>
      <w:numFmt w:val="decimal"/>
      <w:lvlText w:val="%1."/>
      <w:lvlJc w:val="left"/>
      <w:pPr>
        <w:tabs>
          <w:tab w:val="num" w:pos="1440"/>
        </w:tabs>
        <w:ind w:left="1440" w:hanging="360"/>
      </w:pPr>
      <w:rPr>
        <w:rFonts w:hint="default"/>
        <w:b w:val="0"/>
        <w:bCs w:val="0"/>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4"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5"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3867152D"/>
    <w:multiLevelType w:val="hybridMultilevel"/>
    <w:tmpl w:val="0292039A"/>
    <w:lvl w:ilvl="0" w:tplc="21ECBB6A">
      <w:start w:val="3"/>
      <w:numFmt w:val="decimal"/>
      <w:lvlText w:val="%1."/>
      <w:lvlJc w:val="left"/>
      <w:pPr>
        <w:tabs>
          <w:tab w:val="num" w:pos="2264"/>
        </w:tabs>
        <w:ind w:left="226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8AF453C"/>
    <w:multiLevelType w:val="hybridMultilevel"/>
    <w:tmpl w:val="B89E20E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9"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0"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1"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4" w15:restartNumberingAfterBreak="0">
    <w:nsid w:val="409606C6"/>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6"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48148B2"/>
    <w:multiLevelType w:val="multilevel"/>
    <w:tmpl w:val="8438FE46"/>
    <w:lvl w:ilvl="0">
      <w:start w:val="1"/>
      <w:numFmt w:val="decimal"/>
      <w:lvlText w:val="%1."/>
      <w:lvlJc w:val="left"/>
      <w:pPr>
        <w:ind w:left="357" w:hanging="357"/>
      </w:pPr>
      <w:rPr>
        <w:b w:val="0"/>
        <w:bCs/>
        <w:i w:val="0"/>
        <w:iCs w:val="0"/>
        <w:strike w:val="0"/>
        <w:color w:val="auto"/>
        <w:sz w:val="22"/>
        <w:szCs w:val="22"/>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44CB6E38"/>
    <w:multiLevelType w:val="hybridMultilevel"/>
    <w:tmpl w:val="5FE2B4F6"/>
    <w:lvl w:ilvl="0" w:tplc="5296D434">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4"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5" w15:restartNumberingAfterBreak="0">
    <w:nsid w:val="48FD531D"/>
    <w:multiLevelType w:val="hybridMultilevel"/>
    <w:tmpl w:val="DBF00C3C"/>
    <w:lvl w:ilvl="0" w:tplc="0415000F">
      <w:start w:val="1"/>
      <w:numFmt w:val="decimal"/>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6"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8"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01A4056"/>
    <w:multiLevelType w:val="hybridMultilevel"/>
    <w:tmpl w:val="9A0E7FC0"/>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235A8B7C">
      <w:start w:val="1"/>
      <w:numFmt w:val="decimal"/>
      <w:lvlText w:val="%4."/>
      <w:lvlJc w:val="left"/>
      <w:pPr>
        <w:tabs>
          <w:tab w:val="num" w:pos="2880"/>
        </w:tabs>
        <w:ind w:left="2880" w:hanging="360"/>
      </w:pPr>
      <w:rPr>
        <w:b w:val="0"/>
      </w:r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8" w15:restartNumberingAfterBreak="0">
    <w:nsid w:val="51CD78DB"/>
    <w:multiLevelType w:val="hybridMultilevel"/>
    <w:tmpl w:val="89E81078"/>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32574E4"/>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8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7" w15:restartNumberingAfterBreak="0">
    <w:nsid w:val="5FC001FF"/>
    <w:multiLevelType w:val="hybridMultilevel"/>
    <w:tmpl w:val="F98C317E"/>
    <w:lvl w:ilvl="0" w:tplc="76A6394E">
      <w:start w:val="1"/>
      <w:numFmt w:val="decimal"/>
      <w:lvlText w:val="%1."/>
      <w:lvlJc w:val="left"/>
      <w:pPr>
        <w:tabs>
          <w:tab w:val="num" w:pos="720"/>
        </w:tabs>
        <w:ind w:left="720" w:hanging="360"/>
      </w:pPr>
      <w:rPr>
        <w:rFonts w:hint="default"/>
        <w:b w:val="0"/>
      </w:rPr>
    </w:lvl>
    <w:lvl w:ilvl="1" w:tplc="85DE0B6E">
      <w:start w:val="1"/>
      <w:numFmt w:val="lowerLetter"/>
      <w:lvlText w:val="2%2."/>
      <w:lvlJc w:val="left"/>
      <w:pPr>
        <w:tabs>
          <w:tab w:val="num" w:pos="1070"/>
        </w:tabs>
        <w:ind w:left="1070" w:hanging="360"/>
      </w:pPr>
      <w:rPr>
        <w:rFonts w:hint="default"/>
        <w:b w:val="0"/>
      </w:rPr>
    </w:lvl>
    <w:lvl w:ilvl="2" w:tplc="B9A468A6">
      <w:start w:val="1"/>
      <w:numFmt w:val="decimal"/>
      <w:lvlText w:val="%3."/>
      <w:lvlJc w:val="left"/>
      <w:pPr>
        <w:tabs>
          <w:tab w:val="num" w:pos="2264"/>
        </w:tabs>
        <w:ind w:left="2264" w:hanging="284"/>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60894400"/>
    <w:multiLevelType w:val="hybridMultilevel"/>
    <w:tmpl w:val="172A2194"/>
    <w:lvl w:ilvl="0" w:tplc="04150017">
      <w:start w:val="1"/>
      <w:numFmt w:val="lowerLetter"/>
      <w:lvlText w:val="%1)"/>
      <w:lvlJc w:val="left"/>
      <w:pPr>
        <w:tabs>
          <w:tab w:val="num" w:pos="868"/>
        </w:tabs>
        <w:ind w:left="868" w:hanging="360"/>
      </w:pPr>
      <w:rPr>
        <w:rFonts w:hint="default"/>
      </w:rPr>
    </w:lvl>
    <w:lvl w:ilvl="1" w:tplc="FFFFFFFF" w:tentative="1">
      <w:start w:val="1"/>
      <w:numFmt w:val="bullet"/>
      <w:lvlText w:val="o"/>
      <w:lvlJc w:val="left"/>
      <w:pPr>
        <w:tabs>
          <w:tab w:val="num" w:pos="1560"/>
        </w:tabs>
        <w:ind w:left="1560" w:hanging="360"/>
      </w:pPr>
      <w:rPr>
        <w:rFonts w:ascii="Courier New" w:hAnsi="Courier New" w:cs="Courier New" w:hint="default"/>
      </w:rPr>
    </w:lvl>
    <w:lvl w:ilvl="2" w:tplc="FFFFFFFF">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cs="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cs="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89"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9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6" w15:restartNumberingAfterBreak="0">
    <w:nsid w:val="685557ED"/>
    <w:multiLevelType w:val="hybridMultilevel"/>
    <w:tmpl w:val="EB42D2B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7" w15:restartNumberingAfterBreak="0">
    <w:nsid w:val="69315A3E"/>
    <w:multiLevelType w:val="hybridMultilevel"/>
    <w:tmpl w:val="84927C0A"/>
    <w:lvl w:ilvl="0" w:tplc="04150017">
      <w:start w:val="1"/>
      <w:numFmt w:val="lowerLetter"/>
      <w:lvlText w:val="%1)"/>
      <w:lvlJc w:val="left"/>
      <w:pPr>
        <w:tabs>
          <w:tab w:val="num" w:pos="928"/>
        </w:tabs>
        <w:ind w:left="928" w:hanging="360"/>
      </w:pPr>
      <w:rPr>
        <w:rFonts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98"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1" w15:restartNumberingAfterBreak="0">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576244"/>
    <w:multiLevelType w:val="hybridMultilevel"/>
    <w:tmpl w:val="2ECE0BA8"/>
    <w:lvl w:ilvl="0" w:tplc="AEEAE5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4" w15:restartNumberingAfterBreak="0">
    <w:nsid w:val="7AC77DF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05" w15:restartNumberingAfterBreak="0">
    <w:nsid w:val="7BAE131A"/>
    <w:multiLevelType w:val="hybridMultilevel"/>
    <w:tmpl w:val="F39C5278"/>
    <w:lvl w:ilvl="0" w:tplc="AEEAE5C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9"/>
  </w:num>
  <w:num w:numId="2" w16cid:durableId="837885002">
    <w:abstractNumId w:val="99"/>
  </w:num>
  <w:num w:numId="3" w16cid:durableId="969826206">
    <w:abstractNumId w:val="90"/>
  </w:num>
  <w:num w:numId="4" w16cid:durableId="1181630090">
    <w:abstractNumId w:val="94"/>
  </w:num>
  <w:num w:numId="5" w16cid:durableId="1676421754">
    <w:abstractNumId w:val="9"/>
  </w:num>
  <w:num w:numId="6" w16cid:durableId="1257665658">
    <w:abstractNumId w:val="20"/>
  </w:num>
  <w:num w:numId="7" w16cid:durableId="1326320413">
    <w:abstractNumId w:val="47"/>
  </w:num>
  <w:num w:numId="8" w16cid:durableId="1391689702">
    <w:abstractNumId w:val="98"/>
  </w:num>
  <w:num w:numId="9" w16cid:durableId="1176848288">
    <w:abstractNumId w:val="79"/>
  </w:num>
  <w:num w:numId="10" w16cid:durableId="511259285">
    <w:abstractNumId w:val="106"/>
  </w:num>
  <w:num w:numId="11" w16cid:durableId="2009210144">
    <w:abstractNumId w:val="82"/>
  </w:num>
  <w:num w:numId="12" w16cid:durableId="506331243">
    <w:abstractNumId w:val="70"/>
  </w:num>
  <w:num w:numId="13" w16cid:durableId="1662732328">
    <w:abstractNumId w:val="59"/>
  </w:num>
  <w:num w:numId="14" w16cid:durableId="855729857">
    <w:abstractNumId w:val="39"/>
  </w:num>
  <w:num w:numId="15" w16cid:durableId="36778585">
    <w:abstractNumId w:val="36"/>
  </w:num>
  <w:num w:numId="16" w16cid:durableId="241641072">
    <w:abstractNumId w:val="14"/>
  </w:num>
  <w:num w:numId="17" w16cid:durableId="1555389102">
    <w:abstractNumId w:val="57"/>
  </w:num>
  <w:num w:numId="18" w16cid:durableId="2132437271">
    <w:abstractNumId w:val="103"/>
  </w:num>
  <w:num w:numId="19" w16cid:durableId="951786731">
    <w:abstractNumId w:val="12"/>
  </w:num>
  <w:num w:numId="20" w16cid:durableId="726301418">
    <w:abstractNumId w:val="86"/>
    <w:lvlOverride w:ilvl="0">
      <w:startOverride w:val="1"/>
    </w:lvlOverride>
  </w:num>
  <w:num w:numId="21" w16cid:durableId="441188765">
    <w:abstractNumId w:val="58"/>
    <w:lvlOverride w:ilvl="0">
      <w:startOverride w:val="1"/>
    </w:lvlOverride>
  </w:num>
  <w:num w:numId="22" w16cid:durableId="33430839">
    <w:abstractNumId w:val="37"/>
  </w:num>
  <w:num w:numId="23" w16cid:durableId="1666783374">
    <w:abstractNumId w:val="6"/>
  </w:num>
  <w:num w:numId="24" w16cid:durableId="2014912611">
    <w:abstractNumId w:val="5"/>
  </w:num>
  <w:num w:numId="25" w16cid:durableId="484056860">
    <w:abstractNumId w:val="4"/>
  </w:num>
  <w:num w:numId="26" w16cid:durableId="53509990">
    <w:abstractNumId w:val="3"/>
  </w:num>
  <w:num w:numId="27" w16cid:durableId="1306622126">
    <w:abstractNumId w:val="2"/>
  </w:num>
  <w:num w:numId="28" w16cid:durableId="941958115">
    <w:abstractNumId w:val="11"/>
  </w:num>
  <w:num w:numId="29" w16cid:durableId="1642692366">
    <w:abstractNumId w:val="100"/>
  </w:num>
  <w:num w:numId="30" w16cid:durableId="1289969379">
    <w:abstractNumId w:val="4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0391067">
    <w:abstractNumId w:val="85"/>
  </w:num>
  <w:num w:numId="32" w16cid:durableId="1046176190">
    <w:abstractNumId w:val="78"/>
  </w:num>
  <w:num w:numId="33" w16cid:durableId="1967155083">
    <w:abstractNumId w:val="92"/>
  </w:num>
  <w:num w:numId="34" w16cid:durableId="629870374">
    <w:abstractNumId w:val="33"/>
  </w:num>
  <w:num w:numId="35" w16cid:durableId="549852072">
    <w:abstractNumId w:val="49"/>
  </w:num>
  <w:num w:numId="36" w16cid:durableId="2002661070">
    <w:abstractNumId w:val="62"/>
  </w:num>
  <w:num w:numId="37" w16cid:durableId="1462921629">
    <w:abstractNumId w:val="76"/>
  </w:num>
  <w:num w:numId="38" w16cid:durableId="1788356790">
    <w:abstractNumId w:val="41"/>
  </w:num>
  <w:num w:numId="39" w16cid:durableId="1356542773">
    <w:abstractNumId w:val="107"/>
  </w:num>
  <w:num w:numId="40" w16cid:durableId="1096708563">
    <w:abstractNumId w:val="72"/>
  </w:num>
  <w:num w:numId="41" w16cid:durableId="212009364">
    <w:abstractNumId w:val="42"/>
  </w:num>
  <w:num w:numId="42" w16cid:durableId="827600280">
    <w:abstractNumId w:val="51"/>
  </w:num>
  <w:num w:numId="43" w16cid:durableId="1389378165">
    <w:abstractNumId w:val="15"/>
  </w:num>
  <w:num w:numId="44" w16cid:durableId="1376737496">
    <w:abstractNumId w:val="83"/>
  </w:num>
  <w:num w:numId="45" w16cid:durableId="737363641">
    <w:abstractNumId w:val="27"/>
  </w:num>
  <w:num w:numId="46" w16cid:durableId="2078435002">
    <w:abstractNumId w:val="30"/>
  </w:num>
  <w:num w:numId="47" w16cid:durableId="1135412420">
    <w:abstractNumId w:val="73"/>
  </w:num>
  <w:num w:numId="48" w16cid:durableId="63918808">
    <w:abstractNumId w:val="75"/>
  </w:num>
  <w:num w:numId="49" w16cid:durableId="1988125080">
    <w:abstractNumId w:val="91"/>
  </w:num>
  <w:num w:numId="50" w16cid:durableId="1030763937">
    <w:abstractNumId w:val="71"/>
  </w:num>
  <w:num w:numId="51" w16cid:durableId="850141673">
    <w:abstractNumId w:val="52"/>
  </w:num>
  <w:num w:numId="52" w16cid:durableId="697127111">
    <w:abstractNumId w:val="53"/>
  </w:num>
  <w:num w:numId="53"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0233737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16599138">
    <w:abstractNumId w:val="10"/>
  </w:num>
  <w:num w:numId="56" w16cid:durableId="567768714">
    <w:abstractNumId w:val="17"/>
  </w:num>
  <w:num w:numId="57" w16cid:durableId="1668096524">
    <w:abstractNumId w:val="84"/>
  </w:num>
  <w:num w:numId="58" w16cid:durableId="1458180353">
    <w:abstractNumId w:val="24"/>
  </w:num>
  <w:num w:numId="59" w16cid:durableId="1683238700">
    <w:abstractNumId w:val="50"/>
  </w:num>
  <w:num w:numId="60" w16cid:durableId="96144829">
    <w:abstractNumId w:val="56"/>
  </w:num>
  <w:num w:numId="61" w16cid:durableId="305203301">
    <w:abstractNumId w:val="96"/>
  </w:num>
  <w:num w:numId="62" w16cid:durableId="624655047">
    <w:abstractNumId w:val="13"/>
  </w:num>
  <w:num w:numId="63" w16cid:durableId="1967393084">
    <w:abstractNumId w:val="31"/>
  </w:num>
  <w:num w:numId="64" w16cid:durableId="2028293646">
    <w:abstractNumId w:val="65"/>
  </w:num>
  <w:num w:numId="65" w16cid:durableId="1091311822">
    <w:abstractNumId w:val="61"/>
  </w:num>
  <w:num w:numId="66" w16cid:durableId="803474213">
    <w:abstractNumId w:val="48"/>
  </w:num>
  <w:num w:numId="67" w16cid:durableId="1275748062">
    <w:abstractNumId w:val="74"/>
  </w:num>
  <w:num w:numId="68" w16cid:durableId="1914047547">
    <w:abstractNumId w:val="105"/>
  </w:num>
  <w:num w:numId="69" w16cid:durableId="945236313">
    <w:abstractNumId w:val="54"/>
  </w:num>
  <w:num w:numId="70" w16cid:durableId="1701739049">
    <w:abstractNumId w:val="68"/>
  </w:num>
  <w:num w:numId="71" w16cid:durableId="284852067">
    <w:abstractNumId w:val="101"/>
  </w:num>
  <w:num w:numId="72" w16cid:durableId="885222556">
    <w:abstractNumId w:val="77"/>
  </w:num>
  <w:num w:numId="73" w16cid:durableId="1701936112">
    <w:abstractNumId w:val="22"/>
  </w:num>
  <w:num w:numId="74" w16cid:durableId="1253196004">
    <w:abstractNumId w:val="18"/>
  </w:num>
  <w:num w:numId="75" w16cid:durableId="1163667593">
    <w:abstractNumId w:val="60"/>
  </w:num>
  <w:num w:numId="76" w16cid:durableId="1503354316">
    <w:abstractNumId w:val="23"/>
  </w:num>
  <w:num w:numId="77" w16cid:durableId="136580348">
    <w:abstractNumId w:val="102"/>
  </w:num>
  <w:num w:numId="78" w16cid:durableId="1901624258">
    <w:abstractNumId w:val="34"/>
  </w:num>
  <w:num w:numId="79" w16cid:durableId="463280026">
    <w:abstractNumId w:val="87"/>
  </w:num>
  <w:num w:numId="80" w16cid:durableId="56904134">
    <w:abstractNumId w:val="46"/>
  </w:num>
  <w:num w:numId="81" w16cid:durableId="1405252049">
    <w:abstractNumId w:val="97"/>
  </w:num>
  <w:num w:numId="82" w16cid:durableId="1329943793">
    <w:abstractNumId w:val="32"/>
  </w:num>
  <w:num w:numId="83" w16cid:durableId="1701859109">
    <w:abstractNumId w:val="88"/>
  </w:num>
  <w:num w:numId="84" w16cid:durableId="1710182643">
    <w:abstractNumId w:val="40"/>
  </w:num>
  <w:num w:numId="85" w16cid:durableId="1647323017">
    <w:abstractNumId w:val="38"/>
  </w:num>
  <w:num w:numId="86" w16cid:durableId="527302737">
    <w:abstractNumId w:val="25"/>
  </w:num>
  <w:num w:numId="87" w16cid:durableId="292754127">
    <w:abstractNumId w:val="69"/>
  </w:num>
  <w:num w:numId="88" w16cid:durableId="407070595">
    <w:abstractNumId w:val="21"/>
  </w:num>
  <w:num w:numId="89" w16cid:durableId="294872163">
    <w:abstractNumId w:val="19"/>
  </w:num>
  <w:num w:numId="90" w16cid:durableId="253394331">
    <w:abstractNumId w:val="1"/>
  </w:num>
  <w:num w:numId="91" w16cid:durableId="778916733">
    <w:abstractNumId w:val="81"/>
  </w:num>
  <w:num w:numId="92" w16cid:durableId="610362923">
    <w:abstractNumId w:val="0"/>
  </w:num>
  <w:num w:numId="93" w16cid:durableId="1624264939">
    <w:abstractNumId w:val="45"/>
  </w:num>
  <w:num w:numId="94" w16cid:durableId="459760882">
    <w:abstractNumId w:val="63"/>
  </w:num>
  <w:num w:numId="95" w16cid:durableId="373778581">
    <w:abstractNumId w:val="28"/>
  </w:num>
  <w:num w:numId="96" w16cid:durableId="119616746">
    <w:abstractNumId w:val="66"/>
  </w:num>
  <w:num w:numId="97" w16cid:durableId="66585240">
    <w:abstractNumId w:val="26"/>
  </w:num>
  <w:num w:numId="98" w16cid:durableId="622003720">
    <w:abstractNumId w:val="95"/>
  </w:num>
  <w:num w:numId="99" w16cid:durableId="753280585">
    <w:abstractNumId w:val="55"/>
  </w:num>
  <w:num w:numId="100" w16cid:durableId="847865882">
    <w:abstractNumId w:val="35"/>
  </w:num>
  <w:num w:numId="101" w16cid:durableId="351106053">
    <w:abstractNumId w:val="8"/>
  </w:num>
  <w:num w:numId="102" w16cid:durableId="6031301">
    <w:abstractNumId w:val="43"/>
  </w:num>
  <w:num w:numId="103" w16cid:durableId="439379026">
    <w:abstractNumId w:val="80"/>
  </w:num>
  <w:num w:numId="104" w16cid:durableId="1683170041">
    <w:abstractNumId w:val="104"/>
  </w:num>
  <w:num w:numId="105" w16cid:durableId="67963284">
    <w:abstractNumId w:val="93"/>
  </w:num>
  <w:num w:numId="106" w16cid:durableId="1912305466">
    <w:abstractNumId w:val="64"/>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398E"/>
    <w:rsid w:val="00014CC7"/>
    <w:rsid w:val="000157D8"/>
    <w:rsid w:val="0001694E"/>
    <w:rsid w:val="00020C79"/>
    <w:rsid w:val="00022A9D"/>
    <w:rsid w:val="000237C9"/>
    <w:rsid w:val="000241D8"/>
    <w:rsid w:val="00030641"/>
    <w:rsid w:val="0003568A"/>
    <w:rsid w:val="00035BDF"/>
    <w:rsid w:val="000369E4"/>
    <w:rsid w:val="00036E54"/>
    <w:rsid w:val="00037C92"/>
    <w:rsid w:val="000413A8"/>
    <w:rsid w:val="000477C2"/>
    <w:rsid w:val="00047B00"/>
    <w:rsid w:val="00050B83"/>
    <w:rsid w:val="00050FF9"/>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85EA5"/>
    <w:rsid w:val="00090466"/>
    <w:rsid w:val="0009157B"/>
    <w:rsid w:val="000941B7"/>
    <w:rsid w:val="00096652"/>
    <w:rsid w:val="00096A2D"/>
    <w:rsid w:val="000A293D"/>
    <w:rsid w:val="000A428A"/>
    <w:rsid w:val="000A5CE5"/>
    <w:rsid w:val="000A6014"/>
    <w:rsid w:val="000A633D"/>
    <w:rsid w:val="000A645B"/>
    <w:rsid w:val="000A77EF"/>
    <w:rsid w:val="000B0953"/>
    <w:rsid w:val="000B2E5B"/>
    <w:rsid w:val="000B572D"/>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081F"/>
    <w:rsid w:val="000F34B7"/>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26E4"/>
    <w:rsid w:val="00132E0C"/>
    <w:rsid w:val="00133433"/>
    <w:rsid w:val="00134DA6"/>
    <w:rsid w:val="00135DB3"/>
    <w:rsid w:val="00136556"/>
    <w:rsid w:val="0014085E"/>
    <w:rsid w:val="001444A8"/>
    <w:rsid w:val="00144650"/>
    <w:rsid w:val="00146E99"/>
    <w:rsid w:val="001506E4"/>
    <w:rsid w:val="00153961"/>
    <w:rsid w:val="00156688"/>
    <w:rsid w:val="00160015"/>
    <w:rsid w:val="00160C0C"/>
    <w:rsid w:val="001611FD"/>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4608"/>
    <w:rsid w:val="0019500F"/>
    <w:rsid w:val="00196DFC"/>
    <w:rsid w:val="001A0FDD"/>
    <w:rsid w:val="001A4760"/>
    <w:rsid w:val="001A599A"/>
    <w:rsid w:val="001A5B85"/>
    <w:rsid w:val="001B12E6"/>
    <w:rsid w:val="001B1E23"/>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67A"/>
    <w:rsid w:val="001E0CBE"/>
    <w:rsid w:val="001E3F2B"/>
    <w:rsid w:val="001E4197"/>
    <w:rsid w:val="001E430B"/>
    <w:rsid w:val="001F0D3B"/>
    <w:rsid w:val="001F1D80"/>
    <w:rsid w:val="001F5985"/>
    <w:rsid w:val="001F655F"/>
    <w:rsid w:val="00202054"/>
    <w:rsid w:val="00205281"/>
    <w:rsid w:val="00206EF0"/>
    <w:rsid w:val="00210345"/>
    <w:rsid w:val="002140F7"/>
    <w:rsid w:val="002144CE"/>
    <w:rsid w:val="00214EE7"/>
    <w:rsid w:val="00215CF0"/>
    <w:rsid w:val="00217FCC"/>
    <w:rsid w:val="002220EF"/>
    <w:rsid w:val="00223E1C"/>
    <w:rsid w:val="00224EED"/>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0DA1"/>
    <w:rsid w:val="002635BF"/>
    <w:rsid w:val="00264D3D"/>
    <w:rsid w:val="002652AD"/>
    <w:rsid w:val="00266169"/>
    <w:rsid w:val="002672D7"/>
    <w:rsid w:val="00267E0B"/>
    <w:rsid w:val="00270B79"/>
    <w:rsid w:val="00273EAA"/>
    <w:rsid w:val="002768F5"/>
    <w:rsid w:val="00280D52"/>
    <w:rsid w:val="0028359E"/>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B60D7"/>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4AC1"/>
    <w:rsid w:val="002F79B2"/>
    <w:rsid w:val="00301894"/>
    <w:rsid w:val="00303421"/>
    <w:rsid w:val="0030370B"/>
    <w:rsid w:val="00303EE8"/>
    <w:rsid w:val="00307C5E"/>
    <w:rsid w:val="00315C5A"/>
    <w:rsid w:val="00315EB5"/>
    <w:rsid w:val="003178E0"/>
    <w:rsid w:val="00321067"/>
    <w:rsid w:val="00321AB7"/>
    <w:rsid w:val="00322B0F"/>
    <w:rsid w:val="00325455"/>
    <w:rsid w:val="00326420"/>
    <w:rsid w:val="0033001C"/>
    <w:rsid w:val="00330420"/>
    <w:rsid w:val="00330DC0"/>
    <w:rsid w:val="00332BC8"/>
    <w:rsid w:val="00334DDE"/>
    <w:rsid w:val="003352E2"/>
    <w:rsid w:val="00337447"/>
    <w:rsid w:val="00340D47"/>
    <w:rsid w:val="003413B9"/>
    <w:rsid w:val="003415EC"/>
    <w:rsid w:val="003427E5"/>
    <w:rsid w:val="00344A22"/>
    <w:rsid w:val="0034548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5F0B"/>
    <w:rsid w:val="00367195"/>
    <w:rsid w:val="003674BB"/>
    <w:rsid w:val="00367BB3"/>
    <w:rsid w:val="003736E4"/>
    <w:rsid w:val="00374868"/>
    <w:rsid w:val="003761A2"/>
    <w:rsid w:val="00376577"/>
    <w:rsid w:val="003817DE"/>
    <w:rsid w:val="00382754"/>
    <w:rsid w:val="00382F7B"/>
    <w:rsid w:val="003835B6"/>
    <w:rsid w:val="00383966"/>
    <w:rsid w:val="00384773"/>
    <w:rsid w:val="00384A65"/>
    <w:rsid w:val="00385770"/>
    <w:rsid w:val="003857E4"/>
    <w:rsid w:val="00386619"/>
    <w:rsid w:val="00391199"/>
    <w:rsid w:val="00393586"/>
    <w:rsid w:val="00396655"/>
    <w:rsid w:val="00396EFC"/>
    <w:rsid w:val="00396FD0"/>
    <w:rsid w:val="003A1E4D"/>
    <w:rsid w:val="003A24D6"/>
    <w:rsid w:val="003A2954"/>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D04FA"/>
    <w:rsid w:val="003D1895"/>
    <w:rsid w:val="003D2B43"/>
    <w:rsid w:val="003D3B75"/>
    <w:rsid w:val="003D54EB"/>
    <w:rsid w:val="003D5510"/>
    <w:rsid w:val="003D6ED9"/>
    <w:rsid w:val="003E3CA2"/>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5CAA"/>
    <w:rsid w:val="0042695A"/>
    <w:rsid w:val="00426E34"/>
    <w:rsid w:val="00427BC2"/>
    <w:rsid w:val="00430097"/>
    <w:rsid w:val="00431D64"/>
    <w:rsid w:val="0043211C"/>
    <w:rsid w:val="00435C7C"/>
    <w:rsid w:val="00435D4B"/>
    <w:rsid w:val="00436CE2"/>
    <w:rsid w:val="00437F70"/>
    <w:rsid w:val="0044112A"/>
    <w:rsid w:val="004414E1"/>
    <w:rsid w:val="004463B9"/>
    <w:rsid w:val="00446FF7"/>
    <w:rsid w:val="00452185"/>
    <w:rsid w:val="00452506"/>
    <w:rsid w:val="0045580A"/>
    <w:rsid w:val="00455E7B"/>
    <w:rsid w:val="00457356"/>
    <w:rsid w:val="0046067B"/>
    <w:rsid w:val="00460DB1"/>
    <w:rsid w:val="00461AEA"/>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90259"/>
    <w:rsid w:val="004942CF"/>
    <w:rsid w:val="00496564"/>
    <w:rsid w:val="00496C53"/>
    <w:rsid w:val="004A04E7"/>
    <w:rsid w:val="004A2676"/>
    <w:rsid w:val="004A2711"/>
    <w:rsid w:val="004A3719"/>
    <w:rsid w:val="004A7943"/>
    <w:rsid w:val="004B004E"/>
    <w:rsid w:val="004B24AC"/>
    <w:rsid w:val="004B28A2"/>
    <w:rsid w:val="004B64BD"/>
    <w:rsid w:val="004B6C36"/>
    <w:rsid w:val="004B71B2"/>
    <w:rsid w:val="004B74E3"/>
    <w:rsid w:val="004B7EEE"/>
    <w:rsid w:val="004C03C0"/>
    <w:rsid w:val="004C04CD"/>
    <w:rsid w:val="004C1783"/>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334"/>
    <w:rsid w:val="004E75EE"/>
    <w:rsid w:val="004F0E82"/>
    <w:rsid w:val="004F104C"/>
    <w:rsid w:val="004F3468"/>
    <w:rsid w:val="004F45A4"/>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806"/>
    <w:rsid w:val="005349B5"/>
    <w:rsid w:val="005350AD"/>
    <w:rsid w:val="00535B2A"/>
    <w:rsid w:val="00540C55"/>
    <w:rsid w:val="00541EE7"/>
    <w:rsid w:val="00542812"/>
    <w:rsid w:val="005431FF"/>
    <w:rsid w:val="00550913"/>
    <w:rsid w:val="0055163B"/>
    <w:rsid w:val="005526CB"/>
    <w:rsid w:val="00554352"/>
    <w:rsid w:val="00555424"/>
    <w:rsid w:val="00555B7A"/>
    <w:rsid w:val="0055652B"/>
    <w:rsid w:val="00560BDE"/>
    <w:rsid w:val="0056144A"/>
    <w:rsid w:val="005627A5"/>
    <w:rsid w:val="00563C98"/>
    <w:rsid w:val="005652FC"/>
    <w:rsid w:val="00572C2B"/>
    <w:rsid w:val="00576A8C"/>
    <w:rsid w:val="0057758F"/>
    <w:rsid w:val="005812ED"/>
    <w:rsid w:val="0058495C"/>
    <w:rsid w:val="005856B6"/>
    <w:rsid w:val="00585A0F"/>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0C1E"/>
    <w:rsid w:val="005B23AC"/>
    <w:rsid w:val="005B47CB"/>
    <w:rsid w:val="005B4AB4"/>
    <w:rsid w:val="005B730F"/>
    <w:rsid w:val="005C18B1"/>
    <w:rsid w:val="005C316A"/>
    <w:rsid w:val="005C4237"/>
    <w:rsid w:val="005C66D3"/>
    <w:rsid w:val="005D153F"/>
    <w:rsid w:val="005D233E"/>
    <w:rsid w:val="005D6AC3"/>
    <w:rsid w:val="005D724D"/>
    <w:rsid w:val="005E39FC"/>
    <w:rsid w:val="005F1DD0"/>
    <w:rsid w:val="005F32F9"/>
    <w:rsid w:val="005F337E"/>
    <w:rsid w:val="006005EB"/>
    <w:rsid w:val="00602FAA"/>
    <w:rsid w:val="00606655"/>
    <w:rsid w:val="006076C8"/>
    <w:rsid w:val="006109FF"/>
    <w:rsid w:val="006137A4"/>
    <w:rsid w:val="00620FED"/>
    <w:rsid w:val="006224E6"/>
    <w:rsid w:val="00622857"/>
    <w:rsid w:val="00622B53"/>
    <w:rsid w:val="00624801"/>
    <w:rsid w:val="00626273"/>
    <w:rsid w:val="006267E2"/>
    <w:rsid w:val="00627BDE"/>
    <w:rsid w:val="006322B0"/>
    <w:rsid w:val="00632403"/>
    <w:rsid w:val="00632901"/>
    <w:rsid w:val="00633206"/>
    <w:rsid w:val="00636091"/>
    <w:rsid w:val="00640DA1"/>
    <w:rsid w:val="006418B0"/>
    <w:rsid w:val="00642961"/>
    <w:rsid w:val="006446A2"/>
    <w:rsid w:val="006476F0"/>
    <w:rsid w:val="006527D0"/>
    <w:rsid w:val="00652B2F"/>
    <w:rsid w:val="00655B5B"/>
    <w:rsid w:val="00655F23"/>
    <w:rsid w:val="00657245"/>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133A"/>
    <w:rsid w:val="0069309C"/>
    <w:rsid w:val="00694060"/>
    <w:rsid w:val="006950D4"/>
    <w:rsid w:val="00695302"/>
    <w:rsid w:val="0069554C"/>
    <w:rsid w:val="006A01E6"/>
    <w:rsid w:val="006A252B"/>
    <w:rsid w:val="006A5D84"/>
    <w:rsid w:val="006A6EE7"/>
    <w:rsid w:val="006A7269"/>
    <w:rsid w:val="006A7608"/>
    <w:rsid w:val="006A7D4F"/>
    <w:rsid w:val="006B0420"/>
    <w:rsid w:val="006B0815"/>
    <w:rsid w:val="006B17D9"/>
    <w:rsid w:val="006B380A"/>
    <w:rsid w:val="006B41E1"/>
    <w:rsid w:val="006B7860"/>
    <w:rsid w:val="006C04A7"/>
    <w:rsid w:val="006C3853"/>
    <w:rsid w:val="006C755E"/>
    <w:rsid w:val="006C7E43"/>
    <w:rsid w:val="006D109B"/>
    <w:rsid w:val="006D1BFC"/>
    <w:rsid w:val="006D24A0"/>
    <w:rsid w:val="006D4653"/>
    <w:rsid w:val="006D5019"/>
    <w:rsid w:val="006D5894"/>
    <w:rsid w:val="006D59A8"/>
    <w:rsid w:val="006D5EA8"/>
    <w:rsid w:val="006D739E"/>
    <w:rsid w:val="006D7842"/>
    <w:rsid w:val="006E5FB0"/>
    <w:rsid w:val="006E60E3"/>
    <w:rsid w:val="006E7CBD"/>
    <w:rsid w:val="006F2173"/>
    <w:rsid w:val="006F41A7"/>
    <w:rsid w:val="006F48C5"/>
    <w:rsid w:val="006F5CE9"/>
    <w:rsid w:val="006F715D"/>
    <w:rsid w:val="00701CC9"/>
    <w:rsid w:val="00702596"/>
    <w:rsid w:val="007049B4"/>
    <w:rsid w:val="00711A5B"/>
    <w:rsid w:val="0071396E"/>
    <w:rsid w:val="00715D96"/>
    <w:rsid w:val="00717802"/>
    <w:rsid w:val="00720FF0"/>
    <w:rsid w:val="007237F2"/>
    <w:rsid w:val="007240C3"/>
    <w:rsid w:val="0072470D"/>
    <w:rsid w:val="00730096"/>
    <w:rsid w:val="0073392F"/>
    <w:rsid w:val="0073406F"/>
    <w:rsid w:val="00734BEF"/>
    <w:rsid w:val="00734DD4"/>
    <w:rsid w:val="00735028"/>
    <w:rsid w:val="0074465C"/>
    <w:rsid w:val="00744F79"/>
    <w:rsid w:val="007472CF"/>
    <w:rsid w:val="00747B5A"/>
    <w:rsid w:val="007506C3"/>
    <w:rsid w:val="0075085C"/>
    <w:rsid w:val="0075114F"/>
    <w:rsid w:val="007530FC"/>
    <w:rsid w:val="0075504B"/>
    <w:rsid w:val="00755CD0"/>
    <w:rsid w:val="0075786A"/>
    <w:rsid w:val="00760BE5"/>
    <w:rsid w:val="00760E93"/>
    <w:rsid w:val="00761D24"/>
    <w:rsid w:val="007622AA"/>
    <w:rsid w:val="007671B3"/>
    <w:rsid w:val="00771863"/>
    <w:rsid w:val="0077283A"/>
    <w:rsid w:val="00772981"/>
    <w:rsid w:val="00772F10"/>
    <w:rsid w:val="00775E5A"/>
    <w:rsid w:val="00782561"/>
    <w:rsid w:val="007836E6"/>
    <w:rsid w:val="007838AB"/>
    <w:rsid w:val="00785B10"/>
    <w:rsid w:val="00786C48"/>
    <w:rsid w:val="00786E1D"/>
    <w:rsid w:val="0078720F"/>
    <w:rsid w:val="007875DA"/>
    <w:rsid w:val="00787ACE"/>
    <w:rsid w:val="00790989"/>
    <w:rsid w:val="0079472A"/>
    <w:rsid w:val="00796ABA"/>
    <w:rsid w:val="0079756C"/>
    <w:rsid w:val="00797626"/>
    <w:rsid w:val="007A0CFD"/>
    <w:rsid w:val="007A2FCD"/>
    <w:rsid w:val="007A62F2"/>
    <w:rsid w:val="007A7F03"/>
    <w:rsid w:val="007B04FB"/>
    <w:rsid w:val="007B1372"/>
    <w:rsid w:val="007B558F"/>
    <w:rsid w:val="007B7876"/>
    <w:rsid w:val="007C494C"/>
    <w:rsid w:val="007C4BF3"/>
    <w:rsid w:val="007C59DC"/>
    <w:rsid w:val="007C6B00"/>
    <w:rsid w:val="007D01B3"/>
    <w:rsid w:val="007D04B4"/>
    <w:rsid w:val="007D18D0"/>
    <w:rsid w:val="007D221B"/>
    <w:rsid w:val="007D37FE"/>
    <w:rsid w:val="007D44E3"/>
    <w:rsid w:val="007D6C99"/>
    <w:rsid w:val="007E00B2"/>
    <w:rsid w:val="007E4297"/>
    <w:rsid w:val="007E4964"/>
    <w:rsid w:val="007E50A2"/>
    <w:rsid w:val="007E581A"/>
    <w:rsid w:val="007E5D17"/>
    <w:rsid w:val="007E5F0F"/>
    <w:rsid w:val="007E63E9"/>
    <w:rsid w:val="007E7A83"/>
    <w:rsid w:val="007F0707"/>
    <w:rsid w:val="007F0815"/>
    <w:rsid w:val="007F0D6C"/>
    <w:rsid w:val="007F10EA"/>
    <w:rsid w:val="007F4C26"/>
    <w:rsid w:val="007F63D9"/>
    <w:rsid w:val="0080151F"/>
    <w:rsid w:val="008020FF"/>
    <w:rsid w:val="00803008"/>
    <w:rsid w:val="00803264"/>
    <w:rsid w:val="00804500"/>
    <w:rsid w:val="008057B2"/>
    <w:rsid w:val="0080711C"/>
    <w:rsid w:val="008127E8"/>
    <w:rsid w:val="00812A19"/>
    <w:rsid w:val="00813229"/>
    <w:rsid w:val="00814054"/>
    <w:rsid w:val="008154CA"/>
    <w:rsid w:val="00817766"/>
    <w:rsid w:val="00820105"/>
    <w:rsid w:val="00820D81"/>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0F9F"/>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27F6"/>
    <w:rsid w:val="008869AE"/>
    <w:rsid w:val="008871D9"/>
    <w:rsid w:val="00887548"/>
    <w:rsid w:val="008877C7"/>
    <w:rsid w:val="008914D5"/>
    <w:rsid w:val="00891F06"/>
    <w:rsid w:val="00895B46"/>
    <w:rsid w:val="00895B8E"/>
    <w:rsid w:val="00896ED4"/>
    <w:rsid w:val="00896FA8"/>
    <w:rsid w:val="008A32B5"/>
    <w:rsid w:val="008A3598"/>
    <w:rsid w:val="008A3F08"/>
    <w:rsid w:val="008A46E0"/>
    <w:rsid w:val="008A72EB"/>
    <w:rsid w:val="008A7863"/>
    <w:rsid w:val="008B111C"/>
    <w:rsid w:val="008B18D7"/>
    <w:rsid w:val="008B1D84"/>
    <w:rsid w:val="008B44AA"/>
    <w:rsid w:val="008B48AD"/>
    <w:rsid w:val="008B5E2E"/>
    <w:rsid w:val="008B6CC2"/>
    <w:rsid w:val="008C0106"/>
    <w:rsid w:val="008C0293"/>
    <w:rsid w:val="008C0BE3"/>
    <w:rsid w:val="008C1ABC"/>
    <w:rsid w:val="008C24D7"/>
    <w:rsid w:val="008C3210"/>
    <w:rsid w:val="008C522A"/>
    <w:rsid w:val="008C7556"/>
    <w:rsid w:val="008D18FE"/>
    <w:rsid w:val="008D3149"/>
    <w:rsid w:val="008D3F97"/>
    <w:rsid w:val="008D67DE"/>
    <w:rsid w:val="008E2A1D"/>
    <w:rsid w:val="008E2EB5"/>
    <w:rsid w:val="008E67A3"/>
    <w:rsid w:val="008F0E1B"/>
    <w:rsid w:val="008F1B0C"/>
    <w:rsid w:val="008F2B27"/>
    <w:rsid w:val="008F40C6"/>
    <w:rsid w:val="008F49EE"/>
    <w:rsid w:val="008F53DC"/>
    <w:rsid w:val="00900E5F"/>
    <w:rsid w:val="0090313C"/>
    <w:rsid w:val="00903A14"/>
    <w:rsid w:val="00907852"/>
    <w:rsid w:val="00907954"/>
    <w:rsid w:val="00910A45"/>
    <w:rsid w:val="00911FCE"/>
    <w:rsid w:val="00913B05"/>
    <w:rsid w:val="0091409B"/>
    <w:rsid w:val="00914658"/>
    <w:rsid w:val="00914CCD"/>
    <w:rsid w:val="009164B4"/>
    <w:rsid w:val="00920360"/>
    <w:rsid w:val="00921060"/>
    <w:rsid w:val="00923042"/>
    <w:rsid w:val="0092448B"/>
    <w:rsid w:val="00924727"/>
    <w:rsid w:val="009255C9"/>
    <w:rsid w:val="00933285"/>
    <w:rsid w:val="009332E1"/>
    <w:rsid w:val="009341CA"/>
    <w:rsid w:val="009348AE"/>
    <w:rsid w:val="009375A2"/>
    <w:rsid w:val="00941AB9"/>
    <w:rsid w:val="00942817"/>
    <w:rsid w:val="00943DEE"/>
    <w:rsid w:val="00945534"/>
    <w:rsid w:val="00946AC3"/>
    <w:rsid w:val="00947001"/>
    <w:rsid w:val="00951AAB"/>
    <w:rsid w:val="009529A2"/>
    <w:rsid w:val="00953149"/>
    <w:rsid w:val="009532A7"/>
    <w:rsid w:val="0095347E"/>
    <w:rsid w:val="00955D5C"/>
    <w:rsid w:val="009561AE"/>
    <w:rsid w:val="009568C7"/>
    <w:rsid w:val="00960D84"/>
    <w:rsid w:val="009611BC"/>
    <w:rsid w:val="00962632"/>
    <w:rsid w:val="00962BC4"/>
    <w:rsid w:val="00965D01"/>
    <w:rsid w:val="00966996"/>
    <w:rsid w:val="009669CB"/>
    <w:rsid w:val="009705F9"/>
    <w:rsid w:val="0097752A"/>
    <w:rsid w:val="00977C90"/>
    <w:rsid w:val="00980715"/>
    <w:rsid w:val="00982B0A"/>
    <w:rsid w:val="00984E3C"/>
    <w:rsid w:val="00986F42"/>
    <w:rsid w:val="00994AB9"/>
    <w:rsid w:val="00995DA2"/>
    <w:rsid w:val="0099627D"/>
    <w:rsid w:val="009A0427"/>
    <w:rsid w:val="009A4313"/>
    <w:rsid w:val="009A4536"/>
    <w:rsid w:val="009A5C35"/>
    <w:rsid w:val="009A5DE7"/>
    <w:rsid w:val="009A66C9"/>
    <w:rsid w:val="009A74A0"/>
    <w:rsid w:val="009B0A07"/>
    <w:rsid w:val="009B3D12"/>
    <w:rsid w:val="009B4B9C"/>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A02094"/>
    <w:rsid w:val="00A021EF"/>
    <w:rsid w:val="00A02997"/>
    <w:rsid w:val="00A02CBB"/>
    <w:rsid w:val="00A04EE8"/>
    <w:rsid w:val="00A057C7"/>
    <w:rsid w:val="00A05A0A"/>
    <w:rsid w:val="00A07BD8"/>
    <w:rsid w:val="00A07CB0"/>
    <w:rsid w:val="00A10844"/>
    <w:rsid w:val="00A11ABA"/>
    <w:rsid w:val="00A11EB3"/>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1548"/>
    <w:rsid w:val="00A52231"/>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3FC2"/>
    <w:rsid w:val="00AA4C98"/>
    <w:rsid w:val="00AA5778"/>
    <w:rsid w:val="00AA5DFD"/>
    <w:rsid w:val="00AB1904"/>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3F57"/>
    <w:rsid w:val="00AE4812"/>
    <w:rsid w:val="00AE5375"/>
    <w:rsid w:val="00AE5C89"/>
    <w:rsid w:val="00AF0BF7"/>
    <w:rsid w:val="00AF6682"/>
    <w:rsid w:val="00AF7848"/>
    <w:rsid w:val="00B00968"/>
    <w:rsid w:val="00B00974"/>
    <w:rsid w:val="00B01AED"/>
    <w:rsid w:val="00B03020"/>
    <w:rsid w:val="00B03AE4"/>
    <w:rsid w:val="00B07C41"/>
    <w:rsid w:val="00B12CFC"/>
    <w:rsid w:val="00B13CE6"/>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605A"/>
    <w:rsid w:val="00B662BC"/>
    <w:rsid w:val="00B677B1"/>
    <w:rsid w:val="00B6788B"/>
    <w:rsid w:val="00B71040"/>
    <w:rsid w:val="00B71C92"/>
    <w:rsid w:val="00B72507"/>
    <w:rsid w:val="00B80361"/>
    <w:rsid w:val="00B82805"/>
    <w:rsid w:val="00B844B3"/>
    <w:rsid w:val="00B90F88"/>
    <w:rsid w:val="00B9184D"/>
    <w:rsid w:val="00B92792"/>
    <w:rsid w:val="00B93751"/>
    <w:rsid w:val="00B938FD"/>
    <w:rsid w:val="00BA4C99"/>
    <w:rsid w:val="00BA5C54"/>
    <w:rsid w:val="00BB3697"/>
    <w:rsid w:val="00BB3E6B"/>
    <w:rsid w:val="00BB4853"/>
    <w:rsid w:val="00BB4BCA"/>
    <w:rsid w:val="00BB64DC"/>
    <w:rsid w:val="00BB7DA0"/>
    <w:rsid w:val="00BC2C83"/>
    <w:rsid w:val="00BC5A32"/>
    <w:rsid w:val="00BD11D4"/>
    <w:rsid w:val="00BD1FDA"/>
    <w:rsid w:val="00BD26AB"/>
    <w:rsid w:val="00BD3D39"/>
    <w:rsid w:val="00BE2645"/>
    <w:rsid w:val="00BE33E4"/>
    <w:rsid w:val="00BE4017"/>
    <w:rsid w:val="00BE4794"/>
    <w:rsid w:val="00BE4ADC"/>
    <w:rsid w:val="00BE6CDE"/>
    <w:rsid w:val="00BE799D"/>
    <w:rsid w:val="00BF1392"/>
    <w:rsid w:val="00BF3103"/>
    <w:rsid w:val="00BF413A"/>
    <w:rsid w:val="00BF42D2"/>
    <w:rsid w:val="00BF75A3"/>
    <w:rsid w:val="00C0105E"/>
    <w:rsid w:val="00C015FC"/>
    <w:rsid w:val="00C0186D"/>
    <w:rsid w:val="00C02E70"/>
    <w:rsid w:val="00C0407D"/>
    <w:rsid w:val="00C044BC"/>
    <w:rsid w:val="00C06536"/>
    <w:rsid w:val="00C065FC"/>
    <w:rsid w:val="00C075D0"/>
    <w:rsid w:val="00C1155B"/>
    <w:rsid w:val="00C1165A"/>
    <w:rsid w:val="00C1273E"/>
    <w:rsid w:val="00C1404A"/>
    <w:rsid w:val="00C167F2"/>
    <w:rsid w:val="00C226D7"/>
    <w:rsid w:val="00C24FED"/>
    <w:rsid w:val="00C25E40"/>
    <w:rsid w:val="00C27162"/>
    <w:rsid w:val="00C30D61"/>
    <w:rsid w:val="00C30F34"/>
    <w:rsid w:val="00C31BBA"/>
    <w:rsid w:val="00C326A7"/>
    <w:rsid w:val="00C34E3C"/>
    <w:rsid w:val="00C354E6"/>
    <w:rsid w:val="00C36061"/>
    <w:rsid w:val="00C413F4"/>
    <w:rsid w:val="00C46A3F"/>
    <w:rsid w:val="00C46F7B"/>
    <w:rsid w:val="00C512CF"/>
    <w:rsid w:val="00C52E22"/>
    <w:rsid w:val="00C536FB"/>
    <w:rsid w:val="00C55035"/>
    <w:rsid w:val="00C555E5"/>
    <w:rsid w:val="00C55667"/>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A5171"/>
    <w:rsid w:val="00CB0704"/>
    <w:rsid w:val="00CB1E53"/>
    <w:rsid w:val="00CB277B"/>
    <w:rsid w:val="00CC1556"/>
    <w:rsid w:val="00CC1C75"/>
    <w:rsid w:val="00CC29EB"/>
    <w:rsid w:val="00CC2F48"/>
    <w:rsid w:val="00CC498C"/>
    <w:rsid w:val="00CC6E6B"/>
    <w:rsid w:val="00CD00A9"/>
    <w:rsid w:val="00CD063E"/>
    <w:rsid w:val="00CD334E"/>
    <w:rsid w:val="00CD4FE4"/>
    <w:rsid w:val="00CD742F"/>
    <w:rsid w:val="00CE1A8D"/>
    <w:rsid w:val="00CE1D62"/>
    <w:rsid w:val="00CE302B"/>
    <w:rsid w:val="00CE3557"/>
    <w:rsid w:val="00CE382D"/>
    <w:rsid w:val="00CE3AD9"/>
    <w:rsid w:val="00CE6665"/>
    <w:rsid w:val="00CE7089"/>
    <w:rsid w:val="00CF3584"/>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D71"/>
    <w:rsid w:val="00D14F3B"/>
    <w:rsid w:val="00D15B44"/>
    <w:rsid w:val="00D15C21"/>
    <w:rsid w:val="00D15EF2"/>
    <w:rsid w:val="00D167C7"/>
    <w:rsid w:val="00D20418"/>
    <w:rsid w:val="00D20CF9"/>
    <w:rsid w:val="00D217DE"/>
    <w:rsid w:val="00D23EE1"/>
    <w:rsid w:val="00D30716"/>
    <w:rsid w:val="00D32ACE"/>
    <w:rsid w:val="00D33E86"/>
    <w:rsid w:val="00D346D8"/>
    <w:rsid w:val="00D36A1A"/>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0080"/>
    <w:rsid w:val="00D61B2B"/>
    <w:rsid w:val="00D64A93"/>
    <w:rsid w:val="00D67CE9"/>
    <w:rsid w:val="00D72BB8"/>
    <w:rsid w:val="00D8631C"/>
    <w:rsid w:val="00D87590"/>
    <w:rsid w:val="00D92E04"/>
    <w:rsid w:val="00D9491E"/>
    <w:rsid w:val="00DA172A"/>
    <w:rsid w:val="00DA41F8"/>
    <w:rsid w:val="00DA4361"/>
    <w:rsid w:val="00DA5D85"/>
    <w:rsid w:val="00DA6616"/>
    <w:rsid w:val="00DA74C9"/>
    <w:rsid w:val="00DB08A8"/>
    <w:rsid w:val="00DB1BDC"/>
    <w:rsid w:val="00DB4D9E"/>
    <w:rsid w:val="00DC0F32"/>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6D63"/>
    <w:rsid w:val="00E06DBF"/>
    <w:rsid w:val="00E073A4"/>
    <w:rsid w:val="00E07458"/>
    <w:rsid w:val="00E10E9A"/>
    <w:rsid w:val="00E11516"/>
    <w:rsid w:val="00E11665"/>
    <w:rsid w:val="00E1327A"/>
    <w:rsid w:val="00E13D66"/>
    <w:rsid w:val="00E142E5"/>
    <w:rsid w:val="00E15A84"/>
    <w:rsid w:val="00E20B5E"/>
    <w:rsid w:val="00E21485"/>
    <w:rsid w:val="00E27B1A"/>
    <w:rsid w:val="00E321A4"/>
    <w:rsid w:val="00E32BAD"/>
    <w:rsid w:val="00E33D79"/>
    <w:rsid w:val="00E34724"/>
    <w:rsid w:val="00E354E8"/>
    <w:rsid w:val="00E35EC8"/>
    <w:rsid w:val="00E41400"/>
    <w:rsid w:val="00E423BD"/>
    <w:rsid w:val="00E42A34"/>
    <w:rsid w:val="00E42A3A"/>
    <w:rsid w:val="00E433C8"/>
    <w:rsid w:val="00E4344A"/>
    <w:rsid w:val="00E44133"/>
    <w:rsid w:val="00E46833"/>
    <w:rsid w:val="00E50E3A"/>
    <w:rsid w:val="00E5240C"/>
    <w:rsid w:val="00E524CF"/>
    <w:rsid w:val="00E5304F"/>
    <w:rsid w:val="00E5426C"/>
    <w:rsid w:val="00E61AE3"/>
    <w:rsid w:val="00E63108"/>
    <w:rsid w:val="00E633D3"/>
    <w:rsid w:val="00E639E9"/>
    <w:rsid w:val="00E63E3D"/>
    <w:rsid w:val="00E64B15"/>
    <w:rsid w:val="00E71D4C"/>
    <w:rsid w:val="00E72D7C"/>
    <w:rsid w:val="00E75E6A"/>
    <w:rsid w:val="00E77943"/>
    <w:rsid w:val="00E80040"/>
    <w:rsid w:val="00E82DBD"/>
    <w:rsid w:val="00E87EC2"/>
    <w:rsid w:val="00E90E7B"/>
    <w:rsid w:val="00E912CB"/>
    <w:rsid w:val="00E92B80"/>
    <w:rsid w:val="00E95CD8"/>
    <w:rsid w:val="00E96B76"/>
    <w:rsid w:val="00E96D06"/>
    <w:rsid w:val="00EA2EAC"/>
    <w:rsid w:val="00EA481E"/>
    <w:rsid w:val="00EA4902"/>
    <w:rsid w:val="00EB1AE4"/>
    <w:rsid w:val="00EB2511"/>
    <w:rsid w:val="00EB28F9"/>
    <w:rsid w:val="00EB3858"/>
    <w:rsid w:val="00EB5E89"/>
    <w:rsid w:val="00EB5EBC"/>
    <w:rsid w:val="00EC0B4F"/>
    <w:rsid w:val="00ED0EF6"/>
    <w:rsid w:val="00ED16B2"/>
    <w:rsid w:val="00ED182C"/>
    <w:rsid w:val="00ED1E33"/>
    <w:rsid w:val="00ED1FF7"/>
    <w:rsid w:val="00ED28D9"/>
    <w:rsid w:val="00ED3FC9"/>
    <w:rsid w:val="00ED4100"/>
    <w:rsid w:val="00EE2D94"/>
    <w:rsid w:val="00EE31B0"/>
    <w:rsid w:val="00EE5155"/>
    <w:rsid w:val="00EE6DE6"/>
    <w:rsid w:val="00EF05E1"/>
    <w:rsid w:val="00EF20B7"/>
    <w:rsid w:val="00EF27FF"/>
    <w:rsid w:val="00EF2EE6"/>
    <w:rsid w:val="00EF41EC"/>
    <w:rsid w:val="00EF6520"/>
    <w:rsid w:val="00EF6966"/>
    <w:rsid w:val="00EF6D9D"/>
    <w:rsid w:val="00EF7964"/>
    <w:rsid w:val="00F01CBF"/>
    <w:rsid w:val="00F03AAD"/>
    <w:rsid w:val="00F067AA"/>
    <w:rsid w:val="00F10115"/>
    <w:rsid w:val="00F12B86"/>
    <w:rsid w:val="00F12C6C"/>
    <w:rsid w:val="00F13DFD"/>
    <w:rsid w:val="00F15650"/>
    <w:rsid w:val="00F15861"/>
    <w:rsid w:val="00F16E26"/>
    <w:rsid w:val="00F177CB"/>
    <w:rsid w:val="00F2020A"/>
    <w:rsid w:val="00F2094E"/>
    <w:rsid w:val="00F2102C"/>
    <w:rsid w:val="00F21C7B"/>
    <w:rsid w:val="00F220B5"/>
    <w:rsid w:val="00F244A3"/>
    <w:rsid w:val="00F25B13"/>
    <w:rsid w:val="00F2716E"/>
    <w:rsid w:val="00F27FBC"/>
    <w:rsid w:val="00F306F1"/>
    <w:rsid w:val="00F3092A"/>
    <w:rsid w:val="00F31B75"/>
    <w:rsid w:val="00F3245C"/>
    <w:rsid w:val="00F3293F"/>
    <w:rsid w:val="00F332D0"/>
    <w:rsid w:val="00F34667"/>
    <w:rsid w:val="00F359FA"/>
    <w:rsid w:val="00F36980"/>
    <w:rsid w:val="00F3776D"/>
    <w:rsid w:val="00F41C6F"/>
    <w:rsid w:val="00F436E2"/>
    <w:rsid w:val="00F44DEE"/>
    <w:rsid w:val="00F45A8C"/>
    <w:rsid w:val="00F46878"/>
    <w:rsid w:val="00F46AFD"/>
    <w:rsid w:val="00F536DE"/>
    <w:rsid w:val="00F54469"/>
    <w:rsid w:val="00F54D34"/>
    <w:rsid w:val="00F54E2F"/>
    <w:rsid w:val="00F5692A"/>
    <w:rsid w:val="00F56D36"/>
    <w:rsid w:val="00F61CB5"/>
    <w:rsid w:val="00F62369"/>
    <w:rsid w:val="00F625E4"/>
    <w:rsid w:val="00F62891"/>
    <w:rsid w:val="00F634C0"/>
    <w:rsid w:val="00F6492E"/>
    <w:rsid w:val="00F66B98"/>
    <w:rsid w:val="00F67121"/>
    <w:rsid w:val="00F72076"/>
    <w:rsid w:val="00F734E6"/>
    <w:rsid w:val="00F74B49"/>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0E41"/>
    <w:rsid w:val="00FC1824"/>
    <w:rsid w:val="00FC417D"/>
    <w:rsid w:val="00FC4C2D"/>
    <w:rsid w:val="00FC668A"/>
    <w:rsid w:val="00FC6C9A"/>
    <w:rsid w:val="00FD0133"/>
    <w:rsid w:val="00FD1607"/>
    <w:rsid w:val="00FD2F34"/>
    <w:rsid w:val="00FD379F"/>
    <w:rsid w:val="00FD44D8"/>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next w:val="Normalny"/>
    <w:link w:val="Nagwek1Znak"/>
    <w:uiPriority w:val="9"/>
    <w:qFormat/>
    <w:rsid w:val="004C1783"/>
    <w:pPr>
      <w:keepNext/>
      <w:keepLines/>
      <w:spacing w:after="0" w:line="240" w:lineRule="auto"/>
      <w:outlineLvl w:val="0"/>
    </w:pPr>
    <w:rPr>
      <w:rFonts w:ascii="Times New Roman" w:eastAsiaTheme="majorEastAsia" w:hAnsi="Times New Roman" w:cstheme="majorBidi"/>
      <w:b/>
      <w:bCs/>
      <w:color w:val="2F5496" w:themeColor="accent1" w:themeShade="BF"/>
      <w:sz w:val="28"/>
      <w:szCs w:val="28"/>
      <w:lang w:eastAsia="pl-PL"/>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4C1783"/>
    <w:rPr>
      <w:rFonts w:ascii="Times New Roman" w:eastAsiaTheme="majorEastAsia" w:hAnsi="Times New Roman"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563C98"/>
    <w:pPr>
      <w:tabs>
        <w:tab w:val="right" w:leader="dot" w:pos="9063"/>
      </w:tabs>
      <w:spacing w:after="100"/>
      <w:jc w:val="both"/>
    </w:pPr>
    <w:rPr>
      <w:noProof/>
      <w:color w:val="EE0000"/>
    </w:r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StandardowyStandardowy10">
    <w:name w:val="Standardowy.Standardowy1"/>
    <w:rsid w:val="004B71B2"/>
    <w:pPr>
      <w:spacing w:after="0" w:line="240" w:lineRule="auto"/>
    </w:pPr>
    <w:rPr>
      <w:rFonts w:ascii="Times New Roman" w:eastAsia="Times New Roman" w:hAnsi="Times New Roman" w:cs="Times New Roman"/>
      <w:sz w:val="20"/>
      <w:szCs w:val="20"/>
      <w:lang w:eastAsia="pl-PL"/>
    </w:rPr>
  </w:style>
  <w:style w:type="paragraph" w:customStyle="1" w:styleId="TekstpodstawowyTekstpodstawowyZnak">
    <w:name w:val="Tekst podstawowy.Tekst podstawowy Znak"/>
    <w:basedOn w:val="Normalny"/>
    <w:rsid w:val="00BA5C54"/>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hyperlink" Target="http://www.pgg.pl" TargetMode="External"/><Relationship Id="rId7" Type="http://schemas.openxmlformats.org/officeDocument/2006/relationships/settings" Target="settings.xml"/><Relationship Id="rId12" Type="http://schemas.openxmlformats.org/officeDocument/2006/relationships/hyperlink" Target="mailto:w.mikulski@pgg.pl"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pgg.pl/strefa-korporacyjna/firma/inne/kodeks-dla-partnerow-biznesowy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ksef.zal@pgg.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Klee One"/>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1E14"/>
    <w:rsid w:val="00095219"/>
    <w:rsid w:val="00095338"/>
    <w:rsid w:val="000B34A8"/>
    <w:rsid w:val="000C2D75"/>
    <w:rsid w:val="000D6AF5"/>
    <w:rsid w:val="000D6D47"/>
    <w:rsid w:val="000E0D2F"/>
    <w:rsid w:val="000E3D6B"/>
    <w:rsid w:val="000F081F"/>
    <w:rsid w:val="00120EE7"/>
    <w:rsid w:val="00132D20"/>
    <w:rsid w:val="00177B06"/>
    <w:rsid w:val="00181EC9"/>
    <w:rsid w:val="0018784B"/>
    <w:rsid w:val="00194608"/>
    <w:rsid w:val="001B1E23"/>
    <w:rsid w:val="001D0252"/>
    <w:rsid w:val="001D53D9"/>
    <w:rsid w:val="001F0D3B"/>
    <w:rsid w:val="001F5985"/>
    <w:rsid w:val="00214DD4"/>
    <w:rsid w:val="002571EC"/>
    <w:rsid w:val="00275EA7"/>
    <w:rsid w:val="002C0C41"/>
    <w:rsid w:val="002C0FD0"/>
    <w:rsid w:val="002C3ED8"/>
    <w:rsid w:val="002E7B20"/>
    <w:rsid w:val="002F1E48"/>
    <w:rsid w:val="0030063A"/>
    <w:rsid w:val="00311959"/>
    <w:rsid w:val="00353366"/>
    <w:rsid w:val="00370331"/>
    <w:rsid w:val="003D2687"/>
    <w:rsid w:val="003E2068"/>
    <w:rsid w:val="00417026"/>
    <w:rsid w:val="0041732A"/>
    <w:rsid w:val="00465588"/>
    <w:rsid w:val="004761D1"/>
    <w:rsid w:val="00484995"/>
    <w:rsid w:val="004A1299"/>
    <w:rsid w:val="004A7135"/>
    <w:rsid w:val="004C03C0"/>
    <w:rsid w:val="004D132B"/>
    <w:rsid w:val="00505DE6"/>
    <w:rsid w:val="00510AC0"/>
    <w:rsid w:val="005135FF"/>
    <w:rsid w:val="005277EC"/>
    <w:rsid w:val="005347DF"/>
    <w:rsid w:val="00555B7A"/>
    <w:rsid w:val="00585A0F"/>
    <w:rsid w:val="005E5AC2"/>
    <w:rsid w:val="0060393B"/>
    <w:rsid w:val="00641065"/>
    <w:rsid w:val="00651866"/>
    <w:rsid w:val="00653B7F"/>
    <w:rsid w:val="006646DD"/>
    <w:rsid w:val="006774DC"/>
    <w:rsid w:val="006871AF"/>
    <w:rsid w:val="00690E99"/>
    <w:rsid w:val="00693B74"/>
    <w:rsid w:val="006B584E"/>
    <w:rsid w:val="006D2A5C"/>
    <w:rsid w:val="006F2A13"/>
    <w:rsid w:val="0072761B"/>
    <w:rsid w:val="00734DD4"/>
    <w:rsid w:val="007378E2"/>
    <w:rsid w:val="00744482"/>
    <w:rsid w:val="007677E4"/>
    <w:rsid w:val="00772DB7"/>
    <w:rsid w:val="00785B10"/>
    <w:rsid w:val="007946F6"/>
    <w:rsid w:val="00794737"/>
    <w:rsid w:val="007A5DF5"/>
    <w:rsid w:val="007B1372"/>
    <w:rsid w:val="007D6339"/>
    <w:rsid w:val="007E2EF7"/>
    <w:rsid w:val="007F2D8A"/>
    <w:rsid w:val="007F668D"/>
    <w:rsid w:val="00803008"/>
    <w:rsid w:val="00825E94"/>
    <w:rsid w:val="00853CF6"/>
    <w:rsid w:val="00864F59"/>
    <w:rsid w:val="00870658"/>
    <w:rsid w:val="008741EC"/>
    <w:rsid w:val="00876E41"/>
    <w:rsid w:val="008A72EB"/>
    <w:rsid w:val="008C0607"/>
    <w:rsid w:val="008E2A1D"/>
    <w:rsid w:val="008F3283"/>
    <w:rsid w:val="008F40C6"/>
    <w:rsid w:val="00900E5F"/>
    <w:rsid w:val="00903EBF"/>
    <w:rsid w:val="00954CAB"/>
    <w:rsid w:val="009632BD"/>
    <w:rsid w:val="00987E9B"/>
    <w:rsid w:val="0099417A"/>
    <w:rsid w:val="009A4536"/>
    <w:rsid w:val="009C00DE"/>
    <w:rsid w:val="00A41AF8"/>
    <w:rsid w:val="00A561DE"/>
    <w:rsid w:val="00A740EE"/>
    <w:rsid w:val="00A75D74"/>
    <w:rsid w:val="00A9046A"/>
    <w:rsid w:val="00AA1FAB"/>
    <w:rsid w:val="00AA3B2F"/>
    <w:rsid w:val="00AC0846"/>
    <w:rsid w:val="00AE32C1"/>
    <w:rsid w:val="00AF0DA2"/>
    <w:rsid w:val="00AF3B82"/>
    <w:rsid w:val="00B43FE9"/>
    <w:rsid w:val="00B50BDA"/>
    <w:rsid w:val="00B579F6"/>
    <w:rsid w:val="00B6605A"/>
    <w:rsid w:val="00B91D3F"/>
    <w:rsid w:val="00BC38EB"/>
    <w:rsid w:val="00C03460"/>
    <w:rsid w:val="00C0745F"/>
    <w:rsid w:val="00C149BD"/>
    <w:rsid w:val="00C72B0D"/>
    <w:rsid w:val="00C75070"/>
    <w:rsid w:val="00C955D3"/>
    <w:rsid w:val="00CD7866"/>
    <w:rsid w:val="00D14D71"/>
    <w:rsid w:val="00D36921"/>
    <w:rsid w:val="00D36A1A"/>
    <w:rsid w:val="00D61A9E"/>
    <w:rsid w:val="00D74D32"/>
    <w:rsid w:val="00E4024A"/>
    <w:rsid w:val="00E41135"/>
    <w:rsid w:val="00E51029"/>
    <w:rsid w:val="00E63212"/>
    <w:rsid w:val="00E970EA"/>
    <w:rsid w:val="00EA4F50"/>
    <w:rsid w:val="00EC7763"/>
    <w:rsid w:val="00ED5E0D"/>
    <w:rsid w:val="00ED67FA"/>
    <w:rsid w:val="00F177CB"/>
    <w:rsid w:val="00F224E1"/>
    <w:rsid w:val="00F23E2D"/>
    <w:rsid w:val="00F251DB"/>
    <w:rsid w:val="00F27FBC"/>
    <w:rsid w:val="00F37A8C"/>
    <w:rsid w:val="00F43021"/>
    <w:rsid w:val="00F616BB"/>
    <w:rsid w:val="00F740AF"/>
    <w:rsid w:val="00FA77E9"/>
    <w:rsid w:val="00FB6E69"/>
    <w:rsid w:val="00FE1F60"/>
    <w:rsid w:val="00FF0349"/>
    <w:rsid w:val="00FF6E5F"/>
    <w:rsid w:val="00FF7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75</Pages>
  <Words>24595</Words>
  <Characters>147571</Characters>
  <Application>Microsoft Office Word</Application>
  <DocSecurity>0</DocSecurity>
  <Lines>1229</Lines>
  <Paragraphs>343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Joanna Musioł-Toporska</cp:lastModifiedBy>
  <cp:revision>29</cp:revision>
  <cp:lastPrinted>2024-11-05T09:39:00Z</cp:lastPrinted>
  <dcterms:created xsi:type="dcterms:W3CDTF">2025-11-24T13:34:00Z</dcterms:created>
  <dcterms:modified xsi:type="dcterms:W3CDTF">2025-12-31T10:26:00Z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