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16E" w:rsidRPr="00C23B91" w:rsidRDefault="009B616E" w:rsidP="004054FA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>……………………………………………..</w:t>
      </w:r>
    </w:p>
    <w:p w:rsidR="00DC7308" w:rsidRPr="00C23B91" w:rsidRDefault="009B616E" w:rsidP="004054FA">
      <w:pPr>
        <w:pStyle w:val="Bezodstpw"/>
        <w:ind w:left="5664" w:firstLine="708"/>
        <w:jc w:val="center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>miejscowość i data</w:t>
      </w:r>
    </w:p>
    <w:p w:rsidR="004054FA" w:rsidRPr="00C23B91" w:rsidRDefault="004054FA" w:rsidP="004054FA">
      <w:pPr>
        <w:pStyle w:val="Bezodstpw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>……………………………………………………..</w:t>
      </w:r>
    </w:p>
    <w:p w:rsidR="004054FA" w:rsidRPr="00C23B91" w:rsidRDefault="004054FA" w:rsidP="004054FA">
      <w:pPr>
        <w:pStyle w:val="Bezodstpw"/>
        <w:rPr>
          <w:rFonts w:ascii="Arial" w:hAnsi="Arial" w:cs="Arial"/>
          <w:sz w:val="16"/>
          <w:szCs w:val="16"/>
        </w:rPr>
      </w:pPr>
    </w:p>
    <w:p w:rsidR="004054FA" w:rsidRPr="00C23B91" w:rsidRDefault="004054FA" w:rsidP="004054FA">
      <w:pPr>
        <w:pStyle w:val="Bezodstpw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>……………………………………………………..</w:t>
      </w:r>
    </w:p>
    <w:p w:rsidR="004054FA" w:rsidRPr="00C23B91" w:rsidRDefault="004054FA" w:rsidP="004054FA">
      <w:pPr>
        <w:pStyle w:val="Bezodstpw"/>
        <w:rPr>
          <w:rFonts w:ascii="Arial" w:hAnsi="Arial" w:cs="Arial"/>
          <w:sz w:val="16"/>
          <w:szCs w:val="16"/>
        </w:rPr>
      </w:pPr>
    </w:p>
    <w:p w:rsidR="00574EBE" w:rsidRPr="00C23B91" w:rsidRDefault="00574EBE" w:rsidP="004054FA">
      <w:pPr>
        <w:pStyle w:val="Bezodstpw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>……………………………………………………..</w:t>
      </w:r>
    </w:p>
    <w:p w:rsidR="00FB43FE" w:rsidRPr="00C23B91" w:rsidRDefault="004054FA" w:rsidP="004054FA">
      <w:pPr>
        <w:pStyle w:val="Bezodstpw"/>
        <w:rPr>
          <w:rFonts w:ascii="Arial" w:hAnsi="Arial" w:cs="Arial"/>
          <w:sz w:val="16"/>
          <w:szCs w:val="16"/>
        </w:rPr>
      </w:pPr>
      <w:r w:rsidRPr="00C23B91">
        <w:rPr>
          <w:rFonts w:ascii="Arial" w:hAnsi="Arial" w:cs="Arial"/>
          <w:sz w:val="16"/>
          <w:szCs w:val="16"/>
        </w:rPr>
        <w:t xml:space="preserve">               </w:t>
      </w:r>
      <w:r w:rsidR="00FB43FE" w:rsidRPr="00C23B91">
        <w:rPr>
          <w:rFonts w:ascii="Arial" w:hAnsi="Arial" w:cs="Arial"/>
          <w:sz w:val="16"/>
          <w:szCs w:val="16"/>
        </w:rPr>
        <w:t>nazwa i adres Oferenta</w:t>
      </w:r>
    </w:p>
    <w:p w:rsidR="00574EBE" w:rsidRPr="00C23B91" w:rsidRDefault="00574EBE" w:rsidP="00574EBE">
      <w:pPr>
        <w:spacing w:line="240" w:lineRule="auto"/>
        <w:rPr>
          <w:rFonts w:ascii="Arial" w:hAnsi="Arial" w:cs="Arial"/>
          <w:sz w:val="18"/>
          <w:szCs w:val="18"/>
        </w:rPr>
      </w:pPr>
    </w:p>
    <w:p w:rsidR="00307A94" w:rsidRDefault="00307A94" w:rsidP="00307A94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07A94" w:rsidRPr="00307A94" w:rsidRDefault="00307A94" w:rsidP="00307A9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7A94">
        <w:rPr>
          <w:rFonts w:ascii="Arial" w:hAnsi="Arial" w:cs="Arial"/>
          <w:b/>
          <w:sz w:val="24"/>
          <w:szCs w:val="24"/>
          <w:u w:val="single"/>
        </w:rPr>
        <w:t>Oświadczenia do części formalnej oferty</w:t>
      </w:r>
    </w:p>
    <w:p w:rsidR="00B25DA6" w:rsidRPr="00C23B91" w:rsidRDefault="00B25DA6" w:rsidP="00574EBE">
      <w:pPr>
        <w:spacing w:line="240" w:lineRule="auto"/>
        <w:rPr>
          <w:rFonts w:ascii="Arial" w:hAnsi="Arial" w:cs="Arial"/>
          <w:sz w:val="18"/>
          <w:szCs w:val="18"/>
        </w:rPr>
      </w:pPr>
    </w:p>
    <w:p w:rsidR="00574EBE" w:rsidRPr="00307A94" w:rsidRDefault="00574EBE" w:rsidP="00D47D0E">
      <w:pPr>
        <w:jc w:val="both"/>
        <w:rPr>
          <w:rFonts w:ascii="Arial" w:hAnsi="Arial" w:cs="Arial"/>
          <w:sz w:val="20"/>
          <w:szCs w:val="20"/>
        </w:rPr>
      </w:pPr>
      <w:r w:rsidRPr="00C23B91">
        <w:rPr>
          <w:rFonts w:ascii="Arial" w:hAnsi="Arial" w:cs="Arial"/>
          <w:sz w:val="20"/>
          <w:szCs w:val="20"/>
        </w:rPr>
        <w:t>Składając ofertę w postępowaniu zakupowym pt. „</w:t>
      </w:r>
      <w:r w:rsidR="004B57B9" w:rsidRPr="00C23B91">
        <w:rPr>
          <w:rFonts w:ascii="Arial" w:hAnsi="Arial" w:cs="Arial"/>
          <w:sz w:val="20"/>
          <w:szCs w:val="20"/>
        </w:rPr>
        <w:t xml:space="preserve">Czyszczenie hydrodynamiczne aparatów w postoju </w:t>
      </w:r>
      <w:r w:rsidR="00D47D0E">
        <w:rPr>
          <w:rFonts w:ascii="Arial" w:hAnsi="Arial" w:cs="Arial"/>
          <w:sz w:val="20"/>
          <w:szCs w:val="20"/>
        </w:rPr>
        <w:t>technologicznym instalacji PTA</w:t>
      </w:r>
      <w:r w:rsidR="004B57B9" w:rsidRPr="00C23B91">
        <w:rPr>
          <w:rFonts w:ascii="Arial" w:hAnsi="Arial" w:cs="Arial"/>
          <w:sz w:val="20"/>
          <w:szCs w:val="20"/>
        </w:rPr>
        <w:t xml:space="preserve"> w</w:t>
      </w:r>
      <w:r w:rsidR="00D47D0E">
        <w:rPr>
          <w:rFonts w:ascii="Arial" w:hAnsi="Arial" w:cs="Arial"/>
          <w:sz w:val="20"/>
          <w:szCs w:val="20"/>
        </w:rPr>
        <w:t>e Włocławku</w:t>
      </w:r>
      <w:r w:rsidR="004C1BF5" w:rsidRPr="00C23B91">
        <w:rPr>
          <w:rFonts w:ascii="Arial" w:hAnsi="Arial" w:cs="Arial"/>
          <w:sz w:val="20"/>
          <w:szCs w:val="20"/>
        </w:rPr>
        <w:t>”</w:t>
      </w:r>
      <w:r w:rsidR="00554BD3" w:rsidRPr="00C23B91">
        <w:rPr>
          <w:rFonts w:ascii="Arial" w:hAnsi="Arial" w:cs="Arial"/>
          <w:sz w:val="20"/>
          <w:szCs w:val="20"/>
        </w:rPr>
        <w:t>, zgodnie z zakres</w:t>
      </w:r>
      <w:r w:rsidR="004B57B9" w:rsidRPr="00C23B91">
        <w:rPr>
          <w:rFonts w:ascii="Arial" w:hAnsi="Arial" w:cs="Arial"/>
          <w:sz w:val="20"/>
          <w:szCs w:val="20"/>
        </w:rPr>
        <w:t xml:space="preserve">ami </w:t>
      </w:r>
      <w:r w:rsidR="00205C0A" w:rsidRPr="00C23B91">
        <w:rPr>
          <w:rFonts w:ascii="Arial" w:hAnsi="Arial" w:cs="Arial"/>
          <w:sz w:val="20"/>
          <w:szCs w:val="20"/>
        </w:rPr>
        <w:t>prac „M” nr</w:t>
      </w:r>
      <w:r w:rsidR="00C87B2C" w:rsidRPr="00C23B91">
        <w:rPr>
          <w:rFonts w:ascii="Arial" w:hAnsi="Arial" w:cs="Arial"/>
          <w:sz w:val="20"/>
          <w:szCs w:val="20"/>
        </w:rPr>
        <w:t xml:space="preserve"> </w:t>
      </w:r>
      <w:r w:rsidR="00D47D0E" w:rsidRPr="00D47D0E">
        <w:rPr>
          <w:rFonts w:ascii="Arial" w:hAnsi="Arial" w:cs="Arial"/>
          <w:sz w:val="20"/>
          <w:szCs w:val="20"/>
        </w:rPr>
        <w:t>1819933, 1819934, 1819935, 1819936, 1819937, 1819938, 1819939, 1819940, 1824485, 1824679, 1824762, 1824810, 1824813,</w:t>
      </w:r>
      <w:r w:rsidR="00D47D0E">
        <w:rPr>
          <w:rFonts w:ascii="Arial" w:hAnsi="Arial" w:cs="Arial"/>
          <w:sz w:val="20"/>
          <w:szCs w:val="20"/>
        </w:rPr>
        <w:t xml:space="preserve"> </w:t>
      </w:r>
      <w:r w:rsidR="00D47D0E" w:rsidRPr="00D47D0E">
        <w:rPr>
          <w:rFonts w:ascii="Arial" w:hAnsi="Arial" w:cs="Arial"/>
          <w:sz w:val="20"/>
          <w:szCs w:val="20"/>
        </w:rPr>
        <w:t>1825130</w:t>
      </w:r>
      <w:r w:rsidR="00D47D0E">
        <w:rPr>
          <w:rFonts w:ascii="Arial" w:hAnsi="Arial" w:cs="Arial"/>
          <w:sz w:val="20"/>
          <w:szCs w:val="20"/>
        </w:rPr>
        <w:t xml:space="preserve"> </w:t>
      </w:r>
      <w:r w:rsidRPr="00C23B91">
        <w:rPr>
          <w:rFonts w:ascii="Arial" w:hAnsi="Arial" w:cs="Arial"/>
          <w:sz w:val="20"/>
          <w:szCs w:val="20"/>
        </w:rPr>
        <w:t xml:space="preserve">(nr postępowania </w:t>
      </w:r>
      <w:r w:rsidR="00554BD3" w:rsidRPr="00C23B91">
        <w:rPr>
          <w:rStyle w:val="Pogrubienie"/>
          <w:rFonts w:ascii="Arial" w:hAnsi="Arial" w:cs="Arial"/>
          <w:color w:val="000000"/>
          <w:sz w:val="20"/>
          <w:szCs w:val="20"/>
        </w:rPr>
        <w:t>PKN/2/00</w:t>
      </w:r>
      <w:r w:rsidR="004B57B9" w:rsidRPr="00C23B91">
        <w:rPr>
          <w:rStyle w:val="Pogrubienie"/>
          <w:rFonts w:ascii="Arial" w:hAnsi="Arial" w:cs="Arial"/>
          <w:color w:val="000000"/>
          <w:sz w:val="20"/>
          <w:szCs w:val="20"/>
        </w:rPr>
        <w:t>4</w:t>
      </w:r>
      <w:r w:rsidR="00D47D0E">
        <w:rPr>
          <w:rStyle w:val="Pogrubienie"/>
          <w:rFonts w:ascii="Arial" w:hAnsi="Arial" w:cs="Arial"/>
          <w:color w:val="000000"/>
          <w:sz w:val="20"/>
          <w:szCs w:val="20"/>
        </w:rPr>
        <w:t>195</w:t>
      </w:r>
      <w:r w:rsidRPr="00C23B91">
        <w:rPr>
          <w:rStyle w:val="Pogrubienie"/>
          <w:rFonts w:ascii="Arial" w:hAnsi="Arial" w:cs="Arial"/>
          <w:color w:val="000000"/>
          <w:sz w:val="20"/>
          <w:szCs w:val="20"/>
        </w:rPr>
        <w:t>/</w:t>
      </w:r>
      <w:r w:rsidR="00205C0A" w:rsidRPr="00C23B91">
        <w:rPr>
          <w:rStyle w:val="Pogrubienie"/>
          <w:rFonts w:ascii="Arial" w:hAnsi="Arial" w:cs="Arial"/>
          <w:color w:val="000000"/>
          <w:sz w:val="20"/>
          <w:szCs w:val="20"/>
        </w:rPr>
        <w:t>2</w:t>
      </w:r>
      <w:r w:rsidR="004B57B9" w:rsidRPr="00C23B91">
        <w:rPr>
          <w:rStyle w:val="Pogrubienie"/>
          <w:rFonts w:ascii="Arial" w:hAnsi="Arial" w:cs="Arial"/>
          <w:color w:val="000000"/>
          <w:sz w:val="20"/>
          <w:szCs w:val="20"/>
        </w:rPr>
        <w:t>4</w:t>
      </w:r>
      <w:r w:rsidRPr="00C23B91">
        <w:rPr>
          <w:rFonts w:ascii="Arial" w:hAnsi="Arial" w:cs="Arial"/>
          <w:sz w:val="20"/>
          <w:szCs w:val="20"/>
        </w:rPr>
        <w:t xml:space="preserve">) - jako Oferent </w:t>
      </w:r>
      <w:r w:rsidR="000B3878" w:rsidRPr="00C23B91">
        <w:rPr>
          <w:rFonts w:ascii="Arial" w:hAnsi="Arial" w:cs="Arial"/>
          <w:sz w:val="20"/>
          <w:szCs w:val="20"/>
        </w:rPr>
        <w:t>składamy poniższe oświadczenia</w:t>
      </w:r>
      <w:r w:rsidRPr="00C23B91">
        <w:rPr>
          <w:rFonts w:ascii="Arial" w:hAnsi="Arial" w:cs="Arial"/>
          <w:sz w:val="20"/>
          <w:szCs w:val="20"/>
        </w:rPr>
        <w:t>:</w:t>
      </w:r>
    </w:p>
    <w:p w:rsidR="00C23B91" w:rsidRDefault="00C45BFB" w:rsidP="00307A94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23B91">
        <w:rPr>
          <w:rFonts w:ascii="Arial" w:hAnsi="Arial" w:cs="Arial"/>
          <w:sz w:val="20"/>
          <w:szCs w:val="20"/>
        </w:rPr>
        <w:t>Oświadczam,</w:t>
      </w:r>
      <w:r w:rsidR="0042236C" w:rsidRPr="00C23B91">
        <w:rPr>
          <w:rFonts w:ascii="Arial" w:hAnsi="Arial" w:cs="Arial"/>
          <w:sz w:val="20"/>
          <w:szCs w:val="20"/>
        </w:rPr>
        <w:t xml:space="preserve"> że prace wykonywane </w:t>
      </w:r>
      <w:r w:rsidRPr="00C23B91">
        <w:rPr>
          <w:rFonts w:ascii="Arial" w:hAnsi="Arial" w:cs="Arial"/>
          <w:color w:val="000000" w:themeColor="text1"/>
          <w:sz w:val="20"/>
          <w:szCs w:val="20"/>
        </w:rPr>
        <w:t>przez moją firmę na rzecz ORLEN S.A</w:t>
      </w:r>
      <w:r w:rsidR="0042236C" w:rsidRPr="00C23B91">
        <w:rPr>
          <w:rFonts w:ascii="Arial" w:hAnsi="Arial" w:cs="Arial"/>
          <w:sz w:val="20"/>
          <w:szCs w:val="20"/>
        </w:rPr>
        <w:t>, będą prowadzone zgodnie z wymaganiami wyn</w:t>
      </w:r>
      <w:r w:rsidR="009F2414" w:rsidRPr="00C23B91">
        <w:rPr>
          <w:rFonts w:ascii="Arial" w:hAnsi="Arial" w:cs="Arial"/>
          <w:sz w:val="20"/>
          <w:szCs w:val="20"/>
        </w:rPr>
        <w:t>ikającymi z obowiązujących w</w:t>
      </w:r>
      <w:r w:rsidR="0042236C" w:rsidRPr="00C23B91">
        <w:rPr>
          <w:rFonts w:ascii="Arial" w:hAnsi="Arial" w:cs="Arial"/>
          <w:sz w:val="20"/>
          <w:szCs w:val="20"/>
        </w:rPr>
        <w:t xml:space="preserve"> ORLEN S.A., certyfikowanych systemów zarządzania jakością  (ISO 9001), środowiskiem (ISO 14001) oraz bezpieczeństwem i higieną pracy (</w:t>
      </w:r>
      <w:r w:rsidR="009F2414" w:rsidRPr="00C23B91">
        <w:rPr>
          <w:rFonts w:ascii="Arial" w:hAnsi="Arial" w:cs="Arial"/>
          <w:sz w:val="20"/>
          <w:szCs w:val="20"/>
        </w:rPr>
        <w:t xml:space="preserve">ISO </w:t>
      </w:r>
      <w:r w:rsidR="0042236C" w:rsidRPr="00C23B91">
        <w:rPr>
          <w:rFonts w:ascii="Arial" w:hAnsi="Arial" w:cs="Arial"/>
          <w:sz w:val="20"/>
          <w:szCs w:val="20"/>
        </w:rPr>
        <w:t>PN-</w:t>
      </w:r>
      <w:r w:rsidRPr="00C23B91">
        <w:rPr>
          <w:rFonts w:ascii="Arial" w:hAnsi="Arial" w:cs="Arial"/>
          <w:sz w:val="20"/>
          <w:szCs w:val="20"/>
        </w:rPr>
        <w:t>E</w:t>
      </w:r>
      <w:r w:rsidR="0042236C" w:rsidRPr="00C23B91">
        <w:rPr>
          <w:rFonts w:ascii="Arial" w:hAnsi="Arial" w:cs="Arial"/>
          <w:sz w:val="20"/>
          <w:szCs w:val="20"/>
        </w:rPr>
        <w:t>N-</w:t>
      </w:r>
      <w:r w:rsidR="009F2414" w:rsidRPr="00C23B91">
        <w:rPr>
          <w:rFonts w:ascii="Arial" w:hAnsi="Arial" w:cs="Arial"/>
          <w:sz w:val="20"/>
          <w:szCs w:val="20"/>
        </w:rPr>
        <w:t>45</w:t>
      </w:r>
      <w:r w:rsidR="0042236C" w:rsidRPr="00C23B91">
        <w:rPr>
          <w:rFonts w:ascii="Arial" w:hAnsi="Arial" w:cs="Arial"/>
          <w:sz w:val="20"/>
          <w:szCs w:val="20"/>
        </w:rPr>
        <w:t>001).</w:t>
      </w:r>
    </w:p>
    <w:p w:rsidR="005F3F84" w:rsidRDefault="005F3F84" w:rsidP="00307A94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</w:p>
    <w:p w:rsidR="00307A94" w:rsidRDefault="009F2414" w:rsidP="00307A94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23B91">
        <w:rPr>
          <w:rFonts w:ascii="Arial" w:hAnsi="Arial" w:cs="Arial"/>
          <w:sz w:val="20"/>
          <w:szCs w:val="20"/>
        </w:rPr>
        <w:t xml:space="preserve">Oświadczam, że w trakcie prowadzenia prac </w:t>
      </w:r>
      <w:r w:rsidR="00C23B91" w:rsidRPr="00C23B91">
        <w:rPr>
          <w:rFonts w:ascii="Arial" w:hAnsi="Arial" w:cs="Arial"/>
          <w:color w:val="000000" w:themeColor="text1"/>
          <w:sz w:val="20"/>
          <w:szCs w:val="20"/>
        </w:rPr>
        <w:t xml:space="preserve">moja firma </w:t>
      </w:r>
      <w:r w:rsidRPr="00C23B91">
        <w:rPr>
          <w:rFonts w:ascii="Arial" w:hAnsi="Arial" w:cs="Arial"/>
          <w:sz w:val="20"/>
          <w:szCs w:val="20"/>
        </w:rPr>
        <w:t>podporządkuje się przepisom, prawa i regulacjom wewnętrznym zawartym w zarządzeniach ORLEN SA</w:t>
      </w:r>
      <w:r w:rsidR="005F3F84">
        <w:rPr>
          <w:rFonts w:ascii="Arial" w:hAnsi="Arial" w:cs="Arial"/>
          <w:sz w:val="20"/>
          <w:szCs w:val="20"/>
        </w:rPr>
        <w:t>.</w:t>
      </w:r>
    </w:p>
    <w:p w:rsidR="00307A94" w:rsidRPr="00307A94" w:rsidRDefault="00307A94" w:rsidP="00307A94">
      <w:pPr>
        <w:pStyle w:val="Akapitzlist"/>
        <w:rPr>
          <w:rFonts w:ascii="Arial" w:hAnsi="Arial" w:cs="Arial"/>
          <w:sz w:val="20"/>
          <w:szCs w:val="20"/>
        </w:rPr>
      </w:pPr>
    </w:p>
    <w:p w:rsidR="00420C35" w:rsidRDefault="009F2414" w:rsidP="00420C3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3B91">
        <w:rPr>
          <w:rFonts w:ascii="Arial" w:hAnsi="Arial" w:cs="Arial"/>
          <w:sz w:val="20"/>
          <w:szCs w:val="20"/>
        </w:rPr>
        <w:t xml:space="preserve">Oświadczam, że </w:t>
      </w:r>
      <w:r w:rsidR="00C23B91" w:rsidRPr="00C23B91">
        <w:rPr>
          <w:rFonts w:ascii="Arial" w:hAnsi="Arial" w:cs="Arial"/>
          <w:sz w:val="20"/>
          <w:szCs w:val="20"/>
        </w:rPr>
        <w:t xml:space="preserve">moja firma zobowiązuje się do postępowania z odpadami zgodnie z ustawą </w:t>
      </w:r>
      <w:r w:rsidR="00307A94">
        <w:rPr>
          <w:rFonts w:ascii="Arial" w:hAnsi="Arial" w:cs="Arial"/>
          <w:sz w:val="20"/>
          <w:szCs w:val="20"/>
        </w:rPr>
        <w:br/>
      </w:r>
      <w:r w:rsidR="00C23B91" w:rsidRPr="00C23B91">
        <w:rPr>
          <w:rFonts w:ascii="Arial" w:hAnsi="Arial" w:cs="Arial"/>
          <w:sz w:val="20"/>
          <w:szCs w:val="20"/>
        </w:rPr>
        <w:t>o odpadach z dnia 14.12.2012 r. - Dz.U. z dn. 08.01.2013r., poz.21 wraz z jej ewent</w:t>
      </w:r>
      <w:r w:rsidR="00C23B91">
        <w:rPr>
          <w:rFonts w:ascii="Arial" w:hAnsi="Arial" w:cs="Arial"/>
          <w:sz w:val="20"/>
          <w:szCs w:val="20"/>
        </w:rPr>
        <w:t>ualnymi zmianami</w:t>
      </w:r>
      <w:r w:rsidR="007D5B61">
        <w:rPr>
          <w:rFonts w:ascii="Arial" w:hAnsi="Arial" w:cs="Arial"/>
          <w:sz w:val="20"/>
          <w:szCs w:val="20"/>
        </w:rPr>
        <w:t>.</w:t>
      </w:r>
      <w:r w:rsidR="00C23B91">
        <w:rPr>
          <w:rFonts w:ascii="Arial" w:hAnsi="Arial" w:cs="Arial"/>
          <w:sz w:val="20"/>
          <w:szCs w:val="20"/>
        </w:rPr>
        <w:t xml:space="preserve"> W przypadku wytworzenia odpadów moja firma</w:t>
      </w:r>
      <w:r w:rsidR="00C23B91" w:rsidRPr="00C23B91">
        <w:rPr>
          <w:rFonts w:ascii="Arial" w:hAnsi="Arial" w:cs="Arial"/>
          <w:sz w:val="20"/>
          <w:szCs w:val="20"/>
        </w:rPr>
        <w:t xml:space="preserve"> lub ew. podwykonawca </w:t>
      </w:r>
      <w:r w:rsidR="00C23B91">
        <w:rPr>
          <w:rFonts w:ascii="Arial" w:hAnsi="Arial" w:cs="Arial"/>
          <w:sz w:val="20"/>
          <w:szCs w:val="20"/>
        </w:rPr>
        <w:t xml:space="preserve">będzie </w:t>
      </w:r>
      <w:r w:rsidR="00C23B91" w:rsidRPr="00C23B91">
        <w:rPr>
          <w:rFonts w:ascii="Arial" w:hAnsi="Arial" w:cs="Arial"/>
          <w:sz w:val="20"/>
          <w:szCs w:val="20"/>
        </w:rPr>
        <w:t>wytwórcą odpadów powstających podczas wykonywanej usługi</w:t>
      </w:r>
      <w:r w:rsidR="00420C35">
        <w:rPr>
          <w:rFonts w:ascii="Arial" w:hAnsi="Arial" w:cs="Arial"/>
          <w:sz w:val="20"/>
          <w:szCs w:val="20"/>
        </w:rPr>
        <w:t xml:space="preserve">, </w:t>
      </w:r>
      <w:r w:rsidR="00C23B91" w:rsidRPr="00C23B91">
        <w:rPr>
          <w:rFonts w:ascii="Arial" w:hAnsi="Arial" w:cs="Arial"/>
          <w:sz w:val="20"/>
          <w:szCs w:val="20"/>
        </w:rPr>
        <w:t>co oznacza obowiązek prowadzenia ewidencji wytwarzanych odpadów.</w:t>
      </w:r>
    </w:p>
    <w:p w:rsidR="005F3F84" w:rsidRDefault="005F3F84" w:rsidP="005F3F8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20C35" w:rsidRDefault="00420C35" w:rsidP="00420C3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Moja firma zobowiązuje się </w:t>
      </w:r>
      <w:r w:rsidR="009F2414" w:rsidRPr="00420C35">
        <w:rPr>
          <w:rFonts w:ascii="Arial" w:hAnsi="Arial" w:cs="Arial"/>
          <w:sz w:val="20"/>
          <w:szCs w:val="20"/>
        </w:rPr>
        <w:t>do niewystępowania w przedmiotowym postępowaniu jako podwykonawca innego oferenta biorącego udział w tym postępowaniu i</w:t>
      </w:r>
      <w:r>
        <w:rPr>
          <w:rFonts w:ascii="Arial" w:hAnsi="Arial" w:cs="Arial"/>
          <w:sz w:val="20"/>
          <w:szCs w:val="20"/>
        </w:rPr>
        <w:t xml:space="preserve">/lub jako uczestnik konsorcjum (wyjątek stanowi </w:t>
      </w:r>
      <w:r w:rsidR="009F2414" w:rsidRPr="00420C35">
        <w:rPr>
          <w:rFonts w:ascii="Arial" w:hAnsi="Arial" w:cs="Arial"/>
          <w:sz w:val="20"/>
          <w:szCs w:val="20"/>
        </w:rPr>
        <w:t>postępowanie wielobranżowe</w:t>
      </w:r>
      <w:r>
        <w:rPr>
          <w:rFonts w:ascii="Arial" w:hAnsi="Arial" w:cs="Arial"/>
          <w:sz w:val="20"/>
          <w:szCs w:val="20"/>
        </w:rPr>
        <w:t xml:space="preserve">, w którym </w:t>
      </w:r>
      <w:r w:rsidR="009F2414" w:rsidRPr="00420C35">
        <w:rPr>
          <w:rFonts w:ascii="Arial" w:hAnsi="Arial" w:cs="Arial"/>
          <w:sz w:val="20"/>
          <w:szCs w:val="20"/>
        </w:rPr>
        <w:t>Oferent składający ofertę może występować jedynie jako podwykonawca innego Oferenta lub uczestnik konsorcjum dla branży nie będącej branżą wiodącą w tym postępowaniu</w:t>
      </w:r>
      <w:r>
        <w:rPr>
          <w:rFonts w:ascii="Arial" w:hAnsi="Arial" w:cs="Arial"/>
          <w:sz w:val="20"/>
          <w:szCs w:val="20"/>
        </w:rPr>
        <w:t>)</w:t>
      </w:r>
      <w:r w:rsidR="009F2414" w:rsidRPr="00420C35">
        <w:rPr>
          <w:rFonts w:ascii="Arial" w:hAnsi="Arial" w:cs="Arial"/>
          <w:sz w:val="20"/>
          <w:szCs w:val="20"/>
        </w:rPr>
        <w:t>.</w:t>
      </w:r>
    </w:p>
    <w:p w:rsidR="005F3F84" w:rsidRDefault="005F3F84" w:rsidP="005F3F8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852EB" w:rsidRDefault="009F2414" w:rsidP="00A852E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20C35">
        <w:rPr>
          <w:rFonts w:ascii="Arial" w:hAnsi="Arial" w:cs="Arial"/>
          <w:sz w:val="20"/>
          <w:szCs w:val="20"/>
        </w:rPr>
        <w:t>Oświadcz</w:t>
      </w:r>
      <w:r w:rsidR="00420C35">
        <w:rPr>
          <w:rFonts w:ascii="Arial" w:hAnsi="Arial" w:cs="Arial"/>
          <w:sz w:val="20"/>
          <w:szCs w:val="20"/>
        </w:rPr>
        <w:t>am</w:t>
      </w:r>
      <w:r w:rsidRPr="00420C35">
        <w:rPr>
          <w:rFonts w:ascii="Arial" w:hAnsi="Arial" w:cs="Arial"/>
          <w:sz w:val="20"/>
          <w:szCs w:val="20"/>
        </w:rPr>
        <w:t xml:space="preserve">, że w przypadku wyboru na Wykonawcę prac </w:t>
      </w:r>
      <w:r w:rsidR="00420C35">
        <w:rPr>
          <w:rFonts w:ascii="Arial" w:hAnsi="Arial" w:cs="Arial"/>
          <w:sz w:val="20"/>
          <w:szCs w:val="20"/>
        </w:rPr>
        <w:t xml:space="preserve">moja firma </w:t>
      </w:r>
      <w:r w:rsidRPr="00420C35">
        <w:rPr>
          <w:rFonts w:ascii="Arial" w:hAnsi="Arial" w:cs="Arial"/>
          <w:sz w:val="20"/>
          <w:szCs w:val="20"/>
        </w:rPr>
        <w:t>przedstawi listę pracowników wytypowanych do prowadzenia prac wraz z nadzorem, posiadających min 2-letni staż w tej branży u Wykonawcy lub potwierdzony min. 3-letni staż pracy na instalacjach produkcyjnych w Grupie Kapitałowej ORLEN</w:t>
      </w:r>
      <w:r w:rsidR="005F3F84">
        <w:rPr>
          <w:rFonts w:ascii="Arial" w:hAnsi="Arial" w:cs="Arial"/>
          <w:sz w:val="20"/>
          <w:szCs w:val="20"/>
        </w:rPr>
        <w:t>.</w:t>
      </w:r>
    </w:p>
    <w:p w:rsidR="005F3F84" w:rsidRDefault="005F3F84" w:rsidP="005F3F8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852EB" w:rsidRDefault="009F2414" w:rsidP="00A852E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0157">
        <w:rPr>
          <w:rFonts w:ascii="Arial" w:hAnsi="Arial" w:cs="Arial"/>
          <w:sz w:val="20"/>
          <w:szCs w:val="20"/>
        </w:rPr>
        <w:t xml:space="preserve">Oświadczam, że zakres działalności przedsiębiorstwa opisany w dokumencie KRS lub </w:t>
      </w:r>
      <w:r w:rsidR="00A852EB" w:rsidRPr="00570157">
        <w:rPr>
          <w:rFonts w:ascii="Arial" w:hAnsi="Arial" w:cs="Arial"/>
          <w:sz w:val="20"/>
          <w:szCs w:val="20"/>
        </w:rPr>
        <w:t>Centralnej E</w:t>
      </w:r>
      <w:r w:rsidRPr="00570157">
        <w:rPr>
          <w:rFonts w:ascii="Arial" w:hAnsi="Arial" w:cs="Arial"/>
          <w:sz w:val="20"/>
          <w:szCs w:val="20"/>
        </w:rPr>
        <w:t xml:space="preserve">widencji </w:t>
      </w:r>
      <w:r w:rsidR="00A852EB" w:rsidRPr="00570157">
        <w:rPr>
          <w:rFonts w:ascii="Arial" w:hAnsi="Arial" w:cs="Arial"/>
          <w:sz w:val="20"/>
          <w:szCs w:val="20"/>
        </w:rPr>
        <w:t>Działalności G</w:t>
      </w:r>
      <w:r w:rsidRPr="00570157">
        <w:rPr>
          <w:rFonts w:ascii="Arial" w:hAnsi="Arial" w:cs="Arial"/>
          <w:sz w:val="20"/>
          <w:szCs w:val="20"/>
        </w:rPr>
        <w:t xml:space="preserve">ospodarczej odpowiada robotom </w:t>
      </w:r>
      <w:r w:rsidR="00A852EB" w:rsidRPr="00570157">
        <w:rPr>
          <w:rFonts w:ascii="Arial" w:hAnsi="Arial" w:cs="Arial"/>
          <w:sz w:val="20"/>
          <w:szCs w:val="20"/>
        </w:rPr>
        <w:t>objętym treścią z</w:t>
      </w:r>
      <w:r w:rsidRPr="00570157">
        <w:rPr>
          <w:rFonts w:ascii="Arial" w:hAnsi="Arial" w:cs="Arial"/>
          <w:sz w:val="20"/>
          <w:szCs w:val="20"/>
        </w:rPr>
        <w:t>apytania ofertowego.</w:t>
      </w:r>
    </w:p>
    <w:p w:rsidR="005F3F84" w:rsidRPr="00570157" w:rsidRDefault="005F3F84" w:rsidP="005F3F8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245DD9" w:rsidRPr="00245DD9" w:rsidRDefault="004F66A7" w:rsidP="00245DD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0157">
        <w:rPr>
          <w:rFonts w:ascii="Arial" w:hAnsi="Arial" w:cs="Arial"/>
          <w:color w:val="000000" w:themeColor="text1"/>
          <w:sz w:val="20"/>
          <w:szCs w:val="20"/>
        </w:rPr>
        <w:t>Oświadczam, że moja firma złożyła deklarację VAT za</w:t>
      </w:r>
      <w:r w:rsidR="005F3F84">
        <w:rPr>
          <w:rFonts w:ascii="Arial" w:hAnsi="Arial" w:cs="Arial"/>
          <w:color w:val="000000" w:themeColor="text1"/>
          <w:sz w:val="20"/>
          <w:szCs w:val="20"/>
        </w:rPr>
        <w:t xml:space="preserve"> ostatnie 6 miesięcy</w:t>
      </w:r>
      <w:r w:rsidRPr="00570157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45DD9" w:rsidRPr="00245DD9" w:rsidRDefault="00245DD9" w:rsidP="00245DD9">
      <w:pPr>
        <w:pStyle w:val="Akapitzlist"/>
        <w:rPr>
          <w:rFonts w:ascii="Arial" w:hAnsi="Arial" w:cs="Arial"/>
          <w:sz w:val="20"/>
          <w:szCs w:val="20"/>
        </w:rPr>
      </w:pPr>
    </w:p>
    <w:p w:rsidR="00440CB2" w:rsidRPr="00245DD9" w:rsidRDefault="00440CB2" w:rsidP="00245DD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Oświadczam, że akceptuję Ogólne Warunki Realizacji Prac Remontowych na rzecz ORLEN SA, stanowiących Załącznik nr 16 do zapytania ofertowego i zobowiązuję się do zawarcia zamówienia w oparciu o OWRPR;</w:t>
      </w:r>
      <w:r w:rsidR="00245DD9" w:rsidRPr="00245DD9">
        <w:rPr>
          <w:rFonts w:ascii="Arial" w:hAnsi="Arial" w:cs="Arial"/>
          <w:sz w:val="20"/>
          <w:szCs w:val="20"/>
        </w:rPr>
        <w:t xml:space="preserve"> </w:t>
      </w:r>
      <w:r w:rsidR="00FB6827" w:rsidRPr="00FB6827">
        <w:rPr>
          <w:rFonts w:ascii="Arial" w:hAnsi="Arial" w:cs="Arial"/>
          <w:sz w:val="20"/>
          <w:szCs w:val="20"/>
        </w:rPr>
        <w:t>Oświadczam, że przyjmuję do wiadomości i akceptuję</w:t>
      </w:r>
      <w:r w:rsidR="00245DD9" w:rsidRPr="00FB6827">
        <w:rPr>
          <w:rFonts w:ascii="Arial" w:hAnsi="Arial" w:cs="Arial"/>
          <w:sz w:val="20"/>
          <w:szCs w:val="20"/>
        </w:rPr>
        <w:t>, że wybrane załączniki do umowy będą mogły mieć postać elektroniczną.</w:t>
      </w:r>
      <w:r w:rsidR="00245DD9" w:rsidRPr="00245DD9">
        <w:rPr>
          <w:rFonts w:ascii="Arial" w:hAnsi="Arial" w:cs="Arial"/>
        </w:rPr>
        <w:t xml:space="preserve"> </w:t>
      </w:r>
    </w:p>
    <w:p w:rsidR="00440CB2" w:rsidRPr="00440CB2" w:rsidRDefault="00440CB2" w:rsidP="00440CB2">
      <w:pPr>
        <w:pStyle w:val="Akapitzlist"/>
        <w:rPr>
          <w:rFonts w:ascii="Arial" w:hAnsi="Arial" w:cs="Arial"/>
          <w:sz w:val="20"/>
          <w:szCs w:val="20"/>
        </w:rPr>
      </w:pPr>
    </w:p>
    <w:p w:rsidR="004F5808" w:rsidRPr="00A64474" w:rsidRDefault="00440CB2" w:rsidP="004E67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20"/>
          <w:szCs w:val="20"/>
        </w:rPr>
      </w:pPr>
      <w:r w:rsidRPr="004F5808">
        <w:rPr>
          <w:rFonts w:ascii="Arial" w:hAnsi="Arial" w:cs="Arial"/>
          <w:sz w:val="20"/>
          <w:szCs w:val="20"/>
        </w:rPr>
        <w:t xml:space="preserve">Oświadczam, że w przypadku wyboru na Wykonawcę, </w:t>
      </w:r>
      <w:r w:rsidR="004F5808" w:rsidRPr="004F5808">
        <w:rPr>
          <w:rFonts w:ascii="Arial" w:hAnsi="Arial" w:cs="Arial"/>
          <w:sz w:val="20"/>
          <w:szCs w:val="20"/>
        </w:rPr>
        <w:t>zobowiązujemy się do posiadania aktualnej</w:t>
      </w:r>
      <w:r w:rsidRPr="004F5808">
        <w:rPr>
          <w:rFonts w:ascii="Arial" w:hAnsi="Arial" w:cs="Arial"/>
          <w:sz w:val="20"/>
          <w:szCs w:val="20"/>
        </w:rPr>
        <w:t xml:space="preserve"> na czas realizacji prac polis</w:t>
      </w:r>
      <w:r w:rsidR="004F5808" w:rsidRPr="004F5808">
        <w:rPr>
          <w:rFonts w:ascii="Arial" w:hAnsi="Arial" w:cs="Arial"/>
          <w:sz w:val="20"/>
          <w:szCs w:val="20"/>
        </w:rPr>
        <w:t>y</w:t>
      </w:r>
      <w:r w:rsidRPr="004F5808">
        <w:rPr>
          <w:rFonts w:ascii="Arial" w:hAnsi="Arial" w:cs="Arial"/>
          <w:sz w:val="20"/>
          <w:szCs w:val="20"/>
        </w:rPr>
        <w:t xml:space="preserve"> ubezpieczeniow</w:t>
      </w:r>
      <w:r w:rsidR="004F5808" w:rsidRPr="004F5808">
        <w:rPr>
          <w:rFonts w:ascii="Arial" w:hAnsi="Arial" w:cs="Arial"/>
          <w:sz w:val="20"/>
          <w:szCs w:val="20"/>
        </w:rPr>
        <w:t>ej</w:t>
      </w:r>
      <w:r w:rsidRPr="004F5808">
        <w:rPr>
          <w:rFonts w:ascii="Arial" w:hAnsi="Arial" w:cs="Arial"/>
          <w:sz w:val="20"/>
          <w:szCs w:val="20"/>
        </w:rPr>
        <w:t xml:space="preserve"> OC obejmującą szkody wynikłe z wadliwego wykonania Przedmiotu Umowy.</w:t>
      </w:r>
      <w:r w:rsidR="004F5808" w:rsidRPr="004F5808">
        <w:rPr>
          <w:rFonts w:ascii="Arial" w:hAnsi="Arial" w:cs="Arial"/>
          <w:sz w:val="20"/>
          <w:szCs w:val="20"/>
        </w:rPr>
        <w:t xml:space="preserve"> </w:t>
      </w:r>
    </w:p>
    <w:p w:rsidR="00A64474" w:rsidRPr="00A64474" w:rsidRDefault="00A64474" w:rsidP="00A64474">
      <w:pPr>
        <w:pStyle w:val="Akapitzlist"/>
        <w:rPr>
          <w:sz w:val="20"/>
          <w:szCs w:val="20"/>
        </w:rPr>
      </w:pPr>
    </w:p>
    <w:p w:rsidR="00A64474" w:rsidRPr="00A64474" w:rsidRDefault="00A64474" w:rsidP="00A64474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p w:rsidR="00440CB2" w:rsidRPr="00440CB2" w:rsidRDefault="00440CB2" w:rsidP="00440CB2">
      <w:pPr>
        <w:pStyle w:val="Akapitzlist"/>
        <w:rPr>
          <w:rFonts w:ascii="Arial" w:hAnsi="Arial" w:cs="Arial"/>
          <w:sz w:val="20"/>
          <w:szCs w:val="20"/>
        </w:rPr>
      </w:pPr>
    </w:p>
    <w:p w:rsidR="00440CB2" w:rsidRPr="00440CB2" w:rsidRDefault="00440CB2" w:rsidP="00440C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40CB2">
        <w:rPr>
          <w:rFonts w:ascii="Arial" w:hAnsi="Arial" w:cs="Arial"/>
          <w:sz w:val="20"/>
          <w:szCs w:val="20"/>
        </w:rPr>
        <w:t xml:space="preserve">Oświadczam, że moja firma </w:t>
      </w:r>
      <w:r w:rsidRPr="00201FCB">
        <w:rPr>
          <w:rFonts w:ascii="Arial" w:hAnsi="Arial" w:cs="Arial"/>
          <w:b/>
          <w:sz w:val="20"/>
          <w:szCs w:val="20"/>
          <w:u w:val="single"/>
        </w:rPr>
        <w:t>POSIADA</w:t>
      </w:r>
      <w:r w:rsidRPr="00440CB2">
        <w:rPr>
          <w:rFonts w:ascii="Arial" w:hAnsi="Arial" w:cs="Arial"/>
          <w:sz w:val="20"/>
          <w:szCs w:val="20"/>
        </w:rPr>
        <w:t xml:space="preserve"> bądź </w:t>
      </w:r>
      <w:r w:rsidRPr="00201FCB">
        <w:rPr>
          <w:rFonts w:ascii="Arial" w:hAnsi="Arial" w:cs="Arial"/>
          <w:b/>
          <w:sz w:val="20"/>
          <w:szCs w:val="20"/>
          <w:u w:val="single"/>
        </w:rPr>
        <w:t>NIE POSIADA</w:t>
      </w:r>
      <w:r w:rsidRPr="00440CB2">
        <w:rPr>
          <w:rFonts w:ascii="Arial" w:hAnsi="Arial" w:cs="Arial"/>
          <w:sz w:val="20"/>
          <w:szCs w:val="20"/>
          <w:u w:val="single"/>
        </w:rPr>
        <w:t>*</w:t>
      </w:r>
      <w:r w:rsidRPr="00440CB2">
        <w:rPr>
          <w:rFonts w:ascii="Arial" w:hAnsi="Arial" w:cs="Arial"/>
          <w:sz w:val="20"/>
          <w:szCs w:val="20"/>
        </w:rPr>
        <w:t xml:space="preserve"> powiąza</w:t>
      </w:r>
      <w:r w:rsidR="007D5B61">
        <w:rPr>
          <w:rFonts w:ascii="Arial" w:hAnsi="Arial" w:cs="Arial"/>
          <w:sz w:val="20"/>
          <w:szCs w:val="20"/>
        </w:rPr>
        <w:t xml:space="preserve">ń </w:t>
      </w:r>
      <w:r w:rsidRPr="00440CB2">
        <w:rPr>
          <w:rFonts w:ascii="Arial" w:hAnsi="Arial" w:cs="Arial"/>
          <w:sz w:val="20"/>
          <w:szCs w:val="20"/>
        </w:rPr>
        <w:t xml:space="preserve">kapitałowych z ORLEN S.A. i/lub jego Spółkami. </w:t>
      </w:r>
      <w:r w:rsidRPr="00201FCB">
        <w:rPr>
          <w:rFonts w:ascii="Arial" w:hAnsi="Arial" w:cs="Arial"/>
          <w:b/>
          <w:i/>
          <w:sz w:val="20"/>
          <w:szCs w:val="20"/>
        </w:rPr>
        <w:t>(*</w:t>
      </w:r>
      <w:r w:rsidR="00201FCB" w:rsidRPr="00201FCB">
        <w:rPr>
          <w:rFonts w:ascii="Arial" w:hAnsi="Arial" w:cs="Arial"/>
          <w:b/>
          <w:i/>
          <w:sz w:val="20"/>
          <w:szCs w:val="20"/>
        </w:rPr>
        <w:t>niepotrzebne</w:t>
      </w:r>
      <w:r w:rsidR="00201FCB">
        <w:rPr>
          <w:rFonts w:ascii="Arial" w:hAnsi="Arial" w:cs="Arial"/>
          <w:i/>
          <w:sz w:val="20"/>
          <w:szCs w:val="20"/>
        </w:rPr>
        <w:t xml:space="preserve"> </w:t>
      </w:r>
      <w:r w:rsidR="00201FCB" w:rsidRPr="00201FCB">
        <w:rPr>
          <w:rFonts w:ascii="Arial" w:hAnsi="Arial" w:cs="Arial"/>
          <w:b/>
          <w:i/>
          <w:sz w:val="20"/>
          <w:szCs w:val="20"/>
        </w:rPr>
        <w:t>skreślić)</w:t>
      </w:r>
    </w:p>
    <w:p w:rsidR="00440CB2" w:rsidRPr="00440CB2" w:rsidRDefault="00440CB2" w:rsidP="00440CB2">
      <w:pPr>
        <w:pStyle w:val="Akapitzlist"/>
        <w:rPr>
          <w:rFonts w:ascii="Arial" w:hAnsi="Arial" w:cs="Arial"/>
          <w:sz w:val="20"/>
          <w:szCs w:val="20"/>
        </w:rPr>
      </w:pPr>
    </w:p>
    <w:p w:rsidR="00440CB2" w:rsidRPr="00440CB2" w:rsidRDefault="00440CB2" w:rsidP="00440C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40CB2">
        <w:rPr>
          <w:rFonts w:ascii="Arial" w:hAnsi="Arial" w:cs="Arial"/>
          <w:sz w:val="20"/>
          <w:szCs w:val="20"/>
        </w:rPr>
        <w:t xml:space="preserve">Oświadczenie, że oferta zachowuje </w:t>
      </w:r>
      <w:r w:rsidRPr="00440CB2">
        <w:rPr>
          <w:rFonts w:ascii="Arial" w:hAnsi="Arial" w:cs="Arial"/>
        </w:rPr>
        <w:t>min. 6-miesięczny okres ważności.</w:t>
      </w:r>
    </w:p>
    <w:p w:rsidR="00440CB2" w:rsidRPr="00440CB2" w:rsidRDefault="00440CB2" w:rsidP="00440C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F84" w:rsidRPr="00570157" w:rsidRDefault="005F3F84" w:rsidP="005F3F8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849EF" w:rsidRDefault="006849EF" w:rsidP="006849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849EF">
        <w:rPr>
          <w:rFonts w:ascii="Arial" w:hAnsi="Arial" w:cs="Arial"/>
          <w:sz w:val="20"/>
          <w:szCs w:val="20"/>
        </w:rPr>
        <w:t>Potwierdzam zapoznanie się z treścią i pełną akceptację obowiązujących w ORLEN S.A.:</w:t>
      </w:r>
    </w:p>
    <w:p w:rsidR="005F3F84" w:rsidRPr="005F3F84" w:rsidRDefault="005F3F84" w:rsidP="005F3F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E0675" w:rsidRDefault="00570157" w:rsidP="005E067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0157">
        <w:rPr>
          <w:rFonts w:ascii="Arial" w:hAnsi="Arial" w:cs="Arial"/>
          <w:sz w:val="20"/>
          <w:szCs w:val="20"/>
        </w:rPr>
        <w:t>„</w:t>
      </w:r>
      <w:r w:rsidRPr="00245DD9">
        <w:rPr>
          <w:rFonts w:ascii="Arial" w:hAnsi="Arial" w:cs="Arial"/>
          <w:b/>
          <w:sz w:val="20"/>
          <w:szCs w:val="20"/>
        </w:rPr>
        <w:t>Kodeks</w:t>
      </w:r>
      <w:r w:rsidR="00245DD9" w:rsidRPr="00245DD9">
        <w:rPr>
          <w:rFonts w:ascii="Arial" w:hAnsi="Arial" w:cs="Arial"/>
          <w:b/>
          <w:sz w:val="20"/>
          <w:szCs w:val="20"/>
        </w:rPr>
        <w:t>u</w:t>
      </w:r>
      <w:r w:rsidRPr="00245DD9">
        <w:rPr>
          <w:rFonts w:ascii="Arial" w:hAnsi="Arial" w:cs="Arial"/>
          <w:b/>
          <w:sz w:val="20"/>
          <w:szCs w:val="20"/>
        </w:rPr>
        <w:t xml:space="preserve"> postępowania dla Dostawców GK ORLEN S.A.</w:t>
      </w:r>
      <w:r>
        <w:rPr>
          <w:rFonts w:ascii="Arial" w:hAnsi="Arial" w:cs="Arial"/>
          <w:sz w:val="20"/>
          <w:szCs w:val="20"/>
        </w:rPr>
        <w:t xml:space="preserve">”, </w:t>
      </w:r>
      <w:r w:rsidRPr="00570157">
        <w:rPr>
          <w:rFonts w:ascii="Arial" w:hAnsi="Arial" w:cs="Arial"/>
          <w:sz w:val="20"/>
          <w:szCs w:val="20"/>
        </w:rPr>
        <w:t>który stanowi Załącznik nr 1</w:t>
      </w:r>
      <w:r w:rsidR="00FB6827">
        <w:rPr>
          <w:rFonts w:ascii="Arial" w:hAnsi="Arial" w:cs="Arial"/>
          <w:sz w:val="20"/>
          <w:szCs w:val="20"/>
        </w:rPr>
        <w:t>1</w:t>
      </w:r>
      <w:r w:rsidRPr="00570157">
        <w:rPr>
          <w:rFonts w:ascii="Arial" w:hAnsi="Arial" w:cs="Arial"/>
          <w:sz w:val="20"/>
          <w:szCs w:val="20"/>
        </w:rPr>
        <w:t xml:space="preserve"> do zapytania ofertowego</w:t>
      </w:r>
    </w:p>
    <w:p w:rsidR="005E0675" w:rsidRDefault="005E0675" w:rsidP="005E067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E0675" w:rsidRPr="005E0675" w:rsidRDefault="005F3F84" w:rsidP="005E067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0675">
        <w:rPr>
          <w:rFonts w:ascii="Arial" w:hAnsi="Arial" w:cs="Arial"/>
          <w:b/>
          <w:color w:val="000000" w:themeColor="text1"/>
          <w:sz w:val="20"/>
        </w:rPr>
        <w:t xml:space="preserve">Polityki ochrony praw człowieka w GK ORLEN </w:t>
      </w:r>
      <w:r w:rsidRPr="005E0675">
        <w:rPr>
          <w:rFonts w:ascii="Arial" w:hAnsi="Arial" w:cs="Arial"/>
          <w:color w:val="000000" w:themeColor="text1"/>
          <w:sz w:val="20"/>
        </w:rPr>
        <w:t xml:space="preserve">udostępnionej na stronie internetowej </w:t>
      </w:r>
      <w:hyperlink r:id="rId8" w:history="1">
        <w:r w:rsidRPr="005E0675">
          <w:rPr>
            <w:rStyle w:val="Hipercze"/>
            <w:rFonts w:ascii="Arial" w:hAnsi="Arial" w:cs="Arial"/>
            <w:sz w:val="20"/>
          </w:rPr>
          <w:t>www.orlen.pl</w:t>
        </w:r>
      </w:hyperlink>
      <w:r w:rsidRPr="005E0675"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5E0675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 w:rsidRPr="005E0675">
        <w:rPr>
          <w:rFonts w:ascii="Arial" w:hAnsi="Arial" w:cs="Arial"/>
          <w:iCs/>
          <w:sz w:val="20"/>
        </w:rPr>
        <w:t xml:space="preserve"> </w:t>
      </w:r>
      <w:r w:rsidR="005E0675" w:rsidRPr="005E0675">
        <w:rPr>
          <w:rFonts w:ascii="Arial" w:hAnsi="Arial" w:cs="Arial"/>
          <w:iCs/>
          <w:sz w:val="20"/>
        </w:rPr>
        <w:t xml:space="preserve"> </w:t>
      </w:r>
      <w:hyperlink r:id="rId9" w:history="1">
        <w:r w:rsidRPr="005E0675">
          <w:rPr>
            <w:rStyle w:val="Hipercze"/>
            <w:rFonts w:ascii="Arial" w:hAnsi="Arial" w:cs="Arial"/>
            <w:iCs/>
            <w:sz w:val="20"/>
          </w:rPr>
          <w:t>https://www.orlen.pl/pl/zrownowazony-rozwoj/polityk</w:t>
        </w:r>
        <w:r w:rsidRPr="005E0675">
          <w:rPr>
            <w:rStyle w:val="Hipercze"/>
            <w:rFonts w:ascii="Arial" w:hAnsi="Arial" w:cs="Arial"/>
            <w:iCs/>
            <w:sz w:val="20"/>
          </w:rPr>
          <w:t>a</w:t>
        </w:r>
        <w:r w:rsidRPr="005E0675">
          <w:rPr>
            <w:rStyle w:val="Hipercze"/>
            <w:rFonts w:ascii="Arial" w:hAnsi="Arial" w:cs="Arial"/>
            <w:iCs/>
            <w:sz w:val="20"/>
          </w:rPr>
          <w:t>-ochrony-praw-czlowieka</w:t>
        </w:r>
      </w:hyperlink>
    </w:p>
    <w:p w:rsidR="00B51A50" w:rsidRDefault="00B51A50" w:rsidP="0057015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51A50" w:rsidRPr="00B51A50" w:rsidRDefault="00532E38" w:rsidP="00532E38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32E38">
        <w:rPr>
          <w:rFonts w:ascii="Arial" w:hAnsi="Arial" w:cs="Arial"/>
          <w:iCs/>
          <w:sz w:val="20"/>
        </w:rPr>
        <w:t xml:space="preserve">Standardów dotyczących </w:t>
      </w:r>
      <w:r w:rsidRPr="00245DD9">
        <w:rPr>
          <w:rFonts w:ascii="Arial" w:hAnsi="Arial" w:cs="Arial"/>
          <w:b/>
          <w:iCs/>
          <w:sz w:val="20"/>
        </w:rPr>
        <w:t>polityki antykorupcyjnej, zasad przyjmowania upominków, zgłaszania nieprawidłowości oraz zarządzania konfliktem interesów</w:t>
      </w:r>
      <w:r w:rsidRPr="00532E38">
        <w:rPr>
          <w:rFonts w:ascii="Arial" w:hAnsi="Arial" w:cs="Arial"/>
          <w:iCs/>
          <w:sz w:val="20"/>
        </w:rPr>
        <w:t xml:space="preserve"> udostępnionych na stronie internetowej </w:t>
      </w:r>
      <w:hyperlink r:id="rId10" w:history="1">
        <w:r w:rsidRPr="00532E38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532E38">
        <w:rPr>
          <w:rFonts w:ascii="Arial" w:hAnsi="Arial" w:cs="Arial"/>
          <w:iCs/>
          <w:sz w:val="20"/>
        </w:rPr>
        <w:t xml:space="preserve"> według ścieżki: </w:t>
      </w:r>
      <w:r w:rsidRPr="00532E38">
        <w:rPr>
          <w:rFonts w:ascii="Arial" w:hAnsi="Arial" w:cs="Arial"/>
          <w:i/>
          <w:iCs/>
          <w:sz w:val="20"/>
        </w:rPr>
        <w:t>„O firmie/O spółce/Nasze standardy/Standardy antykorupcyjne”</w:t>
      </w:r>
      <w:r w:rsidRPr="00532E38">
        <w:rPr>
          <w:rFonts w:ascii="Arial" w:hAnsi="Arial" w:cs="Arial"/>
          <w:iCs/>
          <w:sz w:val="20"/>
        </w:rPr>
        <w:t xml:space="preserve"> </w:t>
      </w:r>
      <w:hyperlink r:id="rId11" w:history="1">
        <w:r w:rsidR="00B51A50" w:rsidRPr="00B708A8">
          <w:rPr>
            <w:rStyle w:val="Hipercze"/>
            <w:rFonts w:ascii="Arial" w:hAnsi="Arial" w:cs="Arial"/>
            <w:iCs/>
            <w:sz w:val="20"/>
          </w:rPr>
          <w:t>https://</w:t>
        </w:r>
        <w:r w:rsidR="00B51A50" w:rsidRPr="00B708A8">
          <w:rPr>
            <w:rStyle w:val="Hipercze"/>
            <w:rFonts w:ascii="Arial" w:hAnsi="Arial" w:cs="Arial"/>
            <w:iCs/>
            <w:sz w:val="20"/>
          </w:rPr>
          <w:t>w</w:t>
        </w:r>
        <w:r w:rsidR="00B51A50" w:rsidRPr="00B708A8">
          <w:rPr>
            <w:rStyle w:val="Hipercze"/>
            <w:rFonts w:ascii="Arial" w:hAnsi="Arial" w:cs="Arial"/>
            <w:iCs/>
            <w:sz w:val="20"/>
          </w:rPr>
          <w:t>ww.orlen.pl/pl/o-firmie/o-spolce/nasze-standardy/standardy-antykorupcyjne</w:t>
        </w:r>
      </w:hyperlink>
    </w:p>
    <w:p w:rsidR="00B51A50" w:rsidRPr="00B51A50" w:rsidRDefault="00B51A50" w:rsidP="00B51A50">
      <w:pPr>
        <w:pStyle w:val="Akapitzlist"/>
        <w:spacing w:after="24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p w:rsidR="009F2414" w:rsidRDefault="00532E38" w:rsidP="006849E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245DD9">
        <w:rPr>
          <w:rFonts w:ascii="Arial" w:hAnsi="Arial" w:cs="Arial"/>
          <w:b/>
          <w:sz w:val="20"/>
          <w:szCs w:val="20"/>
        </w:rPr>
        <w:t>Regulaminu</w:t>
      </w:r>
      <w:r w:rsidR="009F2414" w:rsidRPr="00245DD9">
        <w:rPr>
          <w:rFonts w:ascii="Arial" w:hAnsi="Arial" w:cs="Arial"/>
          <w:b/>
          <w:sz w:val="20"/>
          <w:szCs w:val="20"/>
        </w:rPr>
        <w:t xml:space="preserve"> </w:t>
      </w:r>
      <w:r w:rsidR="006849EF" w:rsidRPr="00245DD9">
        <w:rPr>
          <w:rFonts w:ascii="Arial" w:hAnsi="Arial" w:cs="Arial"/>
          <w:b/>
          <w:sz w:val="20"/>
          <w:szCs w:val="20"/>
        </w:rPr>
        <w:t>Centrum Szkoleniowego ORLEN SA</w:t>
      </w:r>
      <w:r>
        <w:rPr>
          <w:rFonts w:ascii="Arial" w:hAnsi="Arial" w:cs="Arial"/>
          <w:sz w:val="20"/>
          <w:szCs w:val="20"/>
        </w:rPr>
        <w:t>”</w:t>
      </w:r>
      <w:r w:rsidR="006849EF" w:rsidRPr="006849EF">
        <w:rPr>
          <w:rFonts w:ascii="Arial" w:hAnsi="Arial" w:cs="Arial"/>
          <w:sz w:val="20"/>
          <w:szCs w:val="20"/>
        </w:rPr>
        <w:t xml:space="preserve"> stanowiąc</w:t>
      </w:r>
      <w:r>
        <w:rPr>
          <w:rFonts w:ascii="Arial" w:hAnsi="Arial" w:cs="Arial"/>
          <w:sz w:val="20"/>
          <w:szCs w:val="20"/>
        </w:rPr>
        <w:t>ego</w:t>
      </w:r>
      <w:r w:rsidR="006849EF" w:rsidRPr="006849EF">
        <w:rPr>
          <w:rFonts w:ascii="Arial" w:hAnsi="Arial" w:cs="Arial"/>
          <w:sz w:val="20"/>
          <w:szCs w:val="20"/>
        </w:rPr>
        <w:t xml:space="preserve"> Załącznik nr 1</w:t>
      </w:r>
      <w:r w:rsidR="00FB6827">
        <w:rPr>
          <w:rFonts w:ascii="Arial" w:hAnsi="Arial" w:cs="Arial"/>
          <w:sz w:val="20"/>
          <w:szCs w:val="20"/>
        </w:rPr>
        <w:t>2</w:t>
      </w:r>
      <w:r w:rsidR="006849EF" w:rsidRPr="006849EF">
        <w:rPr>
          <w:rFonts w:ascii="Arial" w:hAnsi="Arial" w:cs="Arial"/>
          <w:sz w:val="20"/>
          <w:szCs w:val="20"/>
        </w:rPr>
        <w:t xml:space="preserve"> do zapytania ofertowego</w:t>
      </w:r>
      <w:r>
        <w:rPr>
          <w:rFonts w:ascii="Arial" w:hAnsi="Arial" w:cs="Arial"/>
          <w:sz w:val="20"/>
          <w:szCs w:val="20"/>
        </w:rPr>
        <w:t>;</w:t>
      </w:r>
    </w:p>
    <w:p w:rsidR="00532E38" w:rsidRPr="00532E38" w:rsidRDefault="00532E38" w:rsidP="00532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2414" w:rsidRDefault="009F2414" w:rsidP="006849E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b/>
          <w:sz w:val="20"/>
          <w:szCs w:val="20"/>
        </w:rPr>
        <w:t>Wytycznych i Instrukcji dot. organizacji ruchu materiałowego</w:t>
      </w:r>
      <w:r w:rsidRPr="006849EF">
        <w:rPr>
          <w:rFonts w:ascii="Arial" w:hAnsi="Arial" w:cs="Arial"/>
          <w:sz w:val="20"/>
          <w:szCs w:val="20"/>
        </w:rPr>
        <w:t xml:space="preserve"> na terenie ORLEN SA</w:t>
      </w:r>
      <w:r w:rsidR="006849EF" w:rsidRPr="006849EF">
        <w:rPr>
          <w:rFonts w:ascii="Arial" w:hAnsi="Arial" w:cs="Arial"/>
          <w:sz w:val="20"/>
          <w:szCs w:val="20"/>
        </w:rPr>
        <w:t>, stanowiący</w:t>
      </w:r>
      <w:r w:rsidR="00532E38">
        <w:rPr>
          <w:rFonts w:ascii="Arial" w:hAnsi="Arial" w:cs="Arial"/>
          <w:sz w:val="20"/>
          <w:szCs w:val="20"/>
        </w:rPr>
        <w:t>ch</w:t>
      </w:r>
      <w:r w:rsidR="006849EF" w:rsidRPr="006849EF">
        <w:rPr>
          <w:rFonts w:ascii="Arial" w:hAnsi="Arial" w:cs="Arial"/>
          <w:sz w:val="20"/>
          <w:szCs w:val="20"/>
        </w:rPr>
        <w:t xml:space="preserve"> Załącznik nr 1</w:t>
      </w:r>
      <w:r w:rsidR="00FB6827">
        <w:rPr>
          <w:rFonts w:ascii="Arial" w:hAnsi="Arial" w:cs="Arial"/>
          <w:sz w:val="20"/>
          <w:szCs w:val="20"/>
        </w:rPr>
        <w:t>3</w:t>
      </w:r>
      <w:r w:rsidR="006849EF" w:rsidRPr="006849EF">
        <w:rPr>
          <w:rFonts w:ascii="Arial" w:hAnsi="Arial" w:cs="Arial"/>
          <w:sz w:val="20"/>
          <w:szCs w:val="20"/>
        </w:rPr>
        <w:t xml:space="preserve"> do zapytania ofertowego</w:t>
      </w:r>
      <w:r w:rsidRPr="006849EF">
        <w:rPr>
          <w:rFonts w:ascii="Arial" w:hAnsi="Arial" w:cs="Arial"/>
          <w:sz w:val="20"/>
          <w:szCs w:val="20"/>
        </w:rPr>
        <w:t>;</w:t>
      </w:r>
    </w:p>
    <w:p w:rsidR="00532E38" w:rsidRPr="00532E38" w:rsidRDefault="00532E38" w:rsidP="00532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2414" w:rsidRPr="006849EF" w:rsidRDefault="009F2414" w:rsidP="006849E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b/>
          <w:sz w:val="20"/>
          <w:szCs w:val="20"/>
        </w:rPr>
        <w:t>Wytycznych i Instrukcji dot. organizacji ruchu osobowego</w:t>
      </w:r>
      <w:r w:rsidRPr="006849EF">
        <w:rPr>
          <w:rFonts w:ascii="Arial" w:hAnsi="Arial" w:cs="Arial"/>
          <w:sz w:val="20"/>
          <w:szCs w:val="20"/>
        </w:rPr>
        <w:t xml:space="preserve"> na terenie ORLEN SA</w:t>
      </w:r>
      <w:r w:rsidR="006849EF" w:rsidRPr="006849EF">
        <w:rPr>
          <w:rFonts w:ascii="Arial" w:hAnsi="Arial" w:cs="Arial"/>
          <w:sz w:val="20"/>
          <w:szCs w:val="20"/>
        </w:rPr>
        <w:t>, stanowiący</w:t>
      </w:r>
      <w:r w:rsidR="00532E38">
        <w:rPr>
          <w:rFonts w:ascii="Arial" w:hAnsi="Arial" w:cs="Arial"/>
          <w:sz w:val="20"/>
          <w:szCs w:val="20"/>
        </w:rPr>
        <w:t>ch</w:t>
      </w:r>
      <w:r w:rsidR="006849EF" w:rsidRPr="006849EF">
        <w:rPr>
          <w:rFonts w:ascii="Arial" w:hAnsi="Arial" w:cs="Arial"/>
          <w:sz w:val="20"/>
          <w:szCs w:val="20"/>
        </w:rPr>
        <w:t xml:space="preserve"> Załącznik nr 1</w:t>
      </w:r>
      <w:r w:rsidR="00FB6827">
        <w:rPr>
          <w:rFonts w:ascii="Arial" w:hAnsi="Arial" w:cs="Arial"/>
          <w:sz w:val="20"/>
          <w:szCs w:val="20"/>
        </w:rPr>
        <w:t>4</w:t>
      </w:r>
      <w:r w:rsidR="006849EF" w:rsidRPr="006849EF">
        <w:rPr>
          <w:rFonts w:ascii="Arial" w:hAnsi="Arial" w:cs="Arial"/>
          <w:sz w:val="20"/>
          <w:szCs w:val="20"/>
        </w:rPr>
        <w:t xml:space="preserve"> do zapytania ofertowego</w:t>
      </w:r>
      <w:r w:rsidRPr="006849EF">
        <w:rPr>
          <w:rFonts w:ascii="Arial" w:hAnsi="Arial" w:cs="Arial"/>
          <w:sz w:val="20"/>
          <w:szCs w:val="20"/>
        </w:rPr>
        <w:t>;</w:t>
      </w:r>
    </w:p>
    <w:p w:rsidR="006849EF" w:rsidRPr="006849EF" w:rsidRDefault="006849EF" w:rsidP="006849E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CB2" w:rsidRPr="00201FCB" w:rsidRDefault="007C5480" w:rsidP="00440CB2">
      <w:pPr>
        <w:ind w:left="360"/>
        <w:rPr>
          <w:rFonts w:ascii="Arial" w:hAnsi="Arial" w:cs="Arial"/>
          <w:color w:val="FF0000"/>
          <w:sz w:val="20"/>
          <w:szCs w:val="20"/>
        </w:rPr>
      </w:pPr>
      <w:r w:rsidRPr="007C5480">
        <w:rPr>
          <w:rFonts w:ascii="Arial" w:hAnsi="Arial" w:cs="Arial"/>
          <w:b/>
          <w:sz w:val="20"/>
          <w:szCs w:val="20"/>
          <w:u w:val="single"/>
        </w:rPr>
        <w:t>Załączniki wymagane do części formalnej</w:t>
      </w:r>
      <w:r w:rsidR="00201FC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01FCB" w:rsidRPr="00201FCB">
        <w:rPr>
          <w:rFonts w:ascii="Arial" w:hAnsi="Arial" w:cs="Arial"/>
          <w:color w:val="FF0000"/>
          <w:sz w:val="20"/>
          <w:szCs w:val="20"/>
        </w:rPr>
        <w:t>(należy załączyć do oferty)</w:t>
      </w:r>
      <w:r w:rsidRPr="00201FCB">
        <w:rPr>
          <w:rFonts w:ascii="Arial" w:hAnsi="Arial" w:cs="Arial"/>
          <w:color w:val="FF0000"/>
          <w:sz w:val="20"/>
          <w:szCs w:val="20"/>
        </w:rPr>
        <w:t>:</w:t>
      </w:r>
    </w:p>
    <w:p w:rsidR="00532E38" w:rsidRPr="00440CB2" w:rsidRDefault="00532E38" w:rsidP="00532E38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Aktualny odpis z KRS lub wyciąg/wypis z jawnych danych i informacji udostępnianych przez CEIDG lub równoważny dokument rejestrowy.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Pełnomocnictwo osób/osoby podpisującej ofertę (w przypadku jej podpisywania przez osoby/ę nie wymienioną w KRS lub CEIDG lub równoważnym dokumencie rejestrowym).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Zaświadczenie z US (nie starsze niż 3 m-ce) lub wydruk z Portalu Podatkowego (</w:t>
      </w:r>
      <w:hyperlink r:id="rId12" w:history="1">
        <w:r w:rsidRPr="00245DD9">
          <w:rPr>
            <w:rStyle w:val="Hipercze"/>
            <w:rFonts w:ascii="Arial" w:hAnsi="Arial" w:cs="Arial"/>
            <w:sz w:val="20"/>
            <w:szCs w:val="20"/>
          </w:rPr>
          <w:t>https://pfr.mf.gov.pl/?link=VAT&amp;</w:t>
        </w:r>
      </w:hyperlink>
      <w:r w:rsidRPr="00245DD9">
        <w:rPr>
          <w:rFonts w:ascii="Arial" w:hAnsi="Arial" w:cs="Arial"/>
          <w:sz w:val="20"/>
          <w:szCs w:val="20"/>
        </w:rPr>
        <w:t>) podpisany przez osobę upoważnioną,  potwierdzające, że Oferent jest czynnym podatnikiem VAT,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Zaświadczenie z US o braku zaległości w płatności podatków wystawione nie wcześniej niż 3 miesiące  przed terminem składania ofert,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Zaświadczenie z ZUS o braku zaległości w płatności składek na ubezpieczenie społeczne wystawione nie wcześniej niż 3 miesiące  przed terminem składania ofert,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Oświadczenie o Beneficjencie Rzeczywistym</w:t>
      </w:r>
    </w:p>
    <w:p w:rsidR="007C5480" w:rsidRPr="00245DD9" w:rsidRDefault="007C5480" w:rsidP="007C54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DD9">
        <w:rPr>
          <w:rFonts w:ascii="Arial" w:hAnsi="Arial" w:cs="Arial"/>
          <w:sz w:val="20"/>
          <w:szCs w:val="20"/>
        </w:rPr>
        <w:t>Wydruk z Centralnego Rejestru Beneficjentów Rzeczywistych</w:t>
      </w:r>
    </w:p>
    <w:p w:rsidR="00532E38" w:rsidRPr="006849EF" w:rsidRDefault="00532E38" w:rsidP="00532E38">
      <w:pPr>
        <w:pStyle w:val="Akapitzlist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2A08E5" w:rsidRDefault="002A08E5" w:rsidP="002A08E5">
      <w:pPr>
        <w:pStyle w:val="Akapitzlist"/>
        <w:rPr>
          <w:rFonts w:ascii="Arial" w:hAnsi="Arial" w:cs="Arial"/>
        </w:rPr>
      </w:pPr>
    </w:p>
    <w:p w:rsidR="00307A94" w:rsidRDefault="00307A94" w:rsidP="002A08E5">
      <w:pPr>
        <w:pStyle w:val="Akapitzlist"/>
        <w:rPr>
          <w:rFonts w:ascii="Arial" w:hAnsi="Arial" w:cs="Arial"/>
        </w:rPr>
      </w:pPr>
    </w:p>
    <w:p w:rsidR="00307A94" w:rsidRDefault="00307A94" w:rsidP="002A08E5">
      <w:pPr>
        <w:pStyle w:val="Akapitzlist"/>
        <w:rPr>
          <w:rFonts w:ascii="Arial" w:hAnsi="Arial" w:cs="Arial"/>
        </w:rPr>
      </w:pPr>
    </w:p>
    <w:p w:rsidR="00307A94" w:rsidRPr="00C23B91" w:rsidRDefault="00307A94" w:rsidP="002A08E5">
      <w:pPr>
        <w:pStyle w:val="Akapitzlist"/>
        <w:rPr>
          <w:rFonts w:ascii="Arial" w:hAnsi="Arial" w:cs="Arial"/>
        </w:rPr>
      </w:pPr>
    </w:p>
    <w:p w:rsidR="00307A94" w:rsidRDefault="00A852EB" w:rsidP="00307A94">
      <w:pPr>
        <w:spacing w:after="120"/>
        <w:ind w:left="708" w:hanging="34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307A94">
        <w:rPr>
          <w:rFonts w:ascii="Arial" w:hAnsi="Arial" w:cs="Arial"/>
          <w:color w:val="000000" w:themeColor="text1"/>
          <w:spacing w:val="-4"/>
          <w:sz w:val="20"/>
        </w:rPr>
        <w:t>………………………..…….</w:t>
      </w:r>
      <w:r w:rsidR="00307A94">
        <w:rPr>
          <w:rFonts w:ascii="Arial" w:hAnsi="Arial" w:cs="Arial"/>
          <w:b/>
          <w:color w:val="000000" w:themeColor="text1"/>
          <w:spacing w:val="-4"/>
          <w:sz w:val="20"/>
        </w:rPr>
        <w:tab/>
      </w:r>
      <w:r w:rsidR="00307A94">
        <w:rPr>
          <w:rFonts w:ascii="Arial" w:hAnsi="Arial" w:cs="Arial"/>
          <w:b/>
          <w:color w:val="000000" w:themeColor="text1"/>
          <w:spacing w:val="-4"/>
          <w:sz w:val="20"/>
        </w:rPr>
        <w:tab/>
      </w:r>
      <w:r w:rsidR="00307A94">
        <w:rPr>
          <w:rFonts w:ascii="Arial" w:hAnsi="Arial" w:cs="Arial"/>
          <w:b/>
          <w:color w:val="000000" w:themeColor="text1"/>
          <w:spacing w:val="-4"/>
          <w:sz w:val="20"/>
        </w:rPr>
        <w:tab/>
      </w:r>
      <w:r w:rsidR="00307A94">
        <w:rPr>
          <w:rFonts w:ascii="Arial" w:hAnsi="Arial" w:cs="Arial"/>
          <w:b/>
          <w:color w:val="000000" w:themeColor="text1"/>
          <w:spacing w:val="-4"/>
          <w:sz w:val="20"/>
        </w:rPr>
        <w:tab/>
        <w:t xml:space="preserve"> </w:t>
      </w:r>
      <w:r w:rsidR="00307A94" w:rsidRPr="00307A94">
        <w:rPr>
          <w:rFonts w:ascii="Arial" w:hAnsi="Arial" w:cs="Arial"/>
          <w:color w:val="000000" w:themeColor="text1"/>
          <w:spacing w:val="-4"/>
          <w:sz w:val="20"/>
        </w:rPr>
        <w:t>…………………………</w:t>
      </w:r>
      <w:r w:rsidRPr="00307A94">
        <w:rPr>
          <w:rFonts w:ascii="Arial" w:hAnsi="Arial" w:cs="Arial"/>
          <w:color w:val="000000" w:themeColor="text1"/>
          <w:spacing w:val="-4"/>
          <w:sz w:val="20"/>
        </w:rPr>
        <w:t>…………………………</w:t>
      </w:r>
      <w:r w:rsidRPr="00307A94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</w:t>
      </w:r>
    </w:p>
    <w:p w:rsidR="00A852EB" w:rsidRPr="004F5808" w:rsidRDefault="00307A94" w:rsidP="004F5808">
      <w:pPr>
        <w:spacing w:after="120"/>
        <w:ind w:left="708" w:hanging="348"/>
        <w:jc w:val="both"/>
        <w:rPr>
          <w:rFonts w:ascii="Arial" w:hAnsi="Arial" w:cs="Arial"/>
          <w:b/>
          <w:color w:val="000000" w:themeColor="text1"/>
          <w:spacing w:val="-4"/>
          <w:sz w:val="18"/>
          <w:szCs w:val="18"/>
        </w:rPr>
      </w:pP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</w:t>
      </w:r>
      <w:r w:rsidR="00A852EB" w:rsidRPr="00307A94">
        <w:rPr>
          <w:rFonts w:ascii="Arial" w:hAnsi="Arial" w:cs="Arial"/>
          <w:b/>
          <w:i/>
          <w:sz w:val="18"/>
          <w:szCs w:val="18"/>
          <w:vertAlign w:val="superscript"/>
        </w:rPr>
        <w:t xml:space="preserve">Miejscowość,  data                                                               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  </w:t>
      </w:r>
      <w:r w:rsidRPr="00307A94">
        <w:rPr>
          <w:rFonts w:ascii="Arial" w:hAnsi="Arial" w:cs="Arial"/>
          <w:b/>
          <w:i/>
          <w:sz w:val="18"/>
          <w:szCs w:val="18"/>
          <w:vertAlign w:val="superscript"/>
        </w:rPr>
        <w:t xml:space="preserve">   </w:t>
      </w:r>
      <w:r w:rsidR="00A852EB" w:rsidRPr="00307A94">
        <w:rPr>
          <w:rFonts w:ascii="Arial" w:hAnsi="Arial" w:cs="Arial"/>
          <w:b/>
          <w:i/>
          <w:sz w:val="18"/>
          <w:szCs w:val="18"/>
          <w:vertAlign w:val="superscript"/>
        </w:rPr>
        <w:t xml:space="preserve">                             Podpis i pieczątka osób upoważnionych do reprezentacji oferenta</w:t>
      </w:r>
    </w:p>
    <w:p w:rsidR="002A08E5" w:rsidRPr="004F5808" w:rsidRDefault="002A08E5" w:rsidP="004F5808">
      <w:pPr>
        <w:rPr>
          <w:rFonts w:ascii="Arial" w:hAnsi="Arial" w:cs="Arial"/>
        </w:rPr>
      </w:pPr>
    </w:p>
    <w:sectPr w:rsidR="002A08E5" w:rsidRPr="004F580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58F" w:rsidRDefault="008E458F" w:rsidP="00122B5D">
      <w:pPr>
        <w:spacing w:after="0" w:line="240" w:lineRule="auto"/>
      </w:pPr>
      <w:r>
        <w:separator/>
      </w:r>
    </w:p>
  </w:endnote>
  <w:endnote w:type="continuationSeparator" w:id="0">
    <w:p w:rsidR="008E458F" w:rsidRDefault="008E458F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09707"/>
      <w:docPartObj>
        <w:docPartGallery w:val="Page Numbers (Bottom of Page)"/>
        <w:docPartUnique/>
      </w:docPartObj>
    </w:sdtPr>
    <w:sdtEndPr/>
    <w:sdtContent>
      <w:p w:rsidR="00910CE8" w:rsidRDefault="00910C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474">
          <w:rPr>
            <w:noProof/>
          </w:rPr>
          <w:t>2</w:t>
        </w:r>
        <w:r>
          <w:fldChar w:fldCharType="end"/>
        </w:r>
      </w:p>
    </w:sdtContent>
  </w:sdt>
  <w:p w:rsidR="00910CE8" w:rsidRDefault="00910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58F" w:rsidRDefault="008E458F" w:rsidP="00122B5D">
      <w:pPr>
        <w:spacing w:after="0" w:line="240" w:lineRule="auto"/>
      </w:pPr>
      <w:r>
        <w:separator/>
      </w:r>
    </w:p>
  </w:footnote>
  <w:footnote w:type="continuationSeparator" w:id="0">
    <w:p w:rsidR="008E458F" w:rsidRDefault="008E458F" w:rsidP="0012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B5D" w:rsidRDefault="00B43AAB" w:rsidP="00D47D0E">
    <w:pPr>
      <w:pStyle w:val="Nagwek"/>
      <w:jc w:val="right"/>
    </w:pPr>
    <w:r>
      <w:rPr>
        <w:color w:val="000000" w:themeColor="text1"/>
      </w:rPr>
      <w:t xml:space="preserve">Załącznik nr </w:t>
    </w:r>
    <w:r w:rsidR="004B57B9">
      <w:rPr>
        <w:color w:val="000000" w:themeColor="text1"/>
      </w:rPr>
      <w:t>3</w:t>
    </w:r>
    <w:r>
      <w:rPr>
        <w:color w:val="000000" w:themeColor="text1"/>
      </w:rPr>
      <w:t xml:space="preserve"> – Oświadczenia</w:t>
    </w:r>
    <w:r w:rsidR="004F1065">
      <w:rPr>
        <w:color w:val="000000" w:themeColor="text1"/>
      </w:rPr>
      <w:t xml:space="preserve"> </w:t>
    </w:r>
    <w:r w:rsidR="00D47D0E" w:rsidRPr="00D47D0E">
      <w:rPr>
        <w:color w:val="000000" w:themeColor="text1"/>
      </w:rPr>
      <w:t>PKN/2/004195/24</w:t>
    </w:r>
    <w:r w:rsidR="00D47D0E">
      <w:rPr>
        <w:rFonts w:ascii="Arial" w:hAnsi="Arial" w:cs="Arial"/>
        <w:color w:val="000000"/>
        <w:sz w:val="16"/>
        <w:szCs w:val="16"/>
        <w:shd w:val="clear" w:color="auto" w:fill="FFFFFF"/>
      </w:rPr>
      <w:t xml:space="preserve">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B92E34"/>
    <w:multiLevelType w:val="hybridMultilevel"/>
    <w:tmpl w:val="22487748"/>
    <w:lvl w:ilvl="0" w:tplc="6738661E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7D1D1B"/>
    <w:multiLevelType w:val="hybridMultilevel"/>
    <w:tmpl w:val="0902F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1D2C3F"/>
    <w:multiLevelType w:val="hybridMultilevel"/>
    <w:tmpl w:val="B18261EE"/>
    <w:lvl w:ilvl="0" w:tplc="6E36761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66AF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A1BF3"/>
    <w:multiLevelType w:val="hybridMultilevel"/>
    <w:tmpl w:val="6CF6A846"/>
    <w:lvl w:ilvl="0" w:tplc="90ACA9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A4D6F"/>
    <w:multiLevelType w:val="hybridMultilevel"/>
    <w:tmpl w:val="8AD47B78"/>
    <w:lvl w:ilvl="0" w:tplc="1E1EC2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2"/>
  </w:num>
  <w:num w:numId="5">
    <w:abstractNumId w:val="1"/>
  </w:num>
  <w:num w:numId="6">
    <w:abstractNumId w:val="8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5"/>
  </w:num>
  <w:num w:numId="18">
    <w:abstractNumId w:val="10"/>
  </w:num>
  <w:num w:numId="19">
    <w:abstractNumId w:val="11"/>
  </w:num>
  <w:num w:numId="20">
    <w:abstractNumId w:val="3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6E"/>
    <w:rsid w:val="00086E9C"/>
    <w:rsid w:val="00094142"/>
    <w:rsid w:val="000B3878"/>
    <w:rsid w:val="00122B5D"/>
    <w:rsid w:val="00167939"/>
    <w:rsid w:val="001C54ED"/>
    <w:rsid w:val="00200F76"/>
    <w:rsid w:val="00201FCB"/>
    <w:rsid w:val="00205C0A"/>
    <w:rsid w:val="00245DD9"/>
    <w:rsid w:val="00252EA4"/>
    <w:rsid w:val="002A08E5"/>
    <w:rsid w:val="002C6C55"/>
    <w:rsid w:val="002E101F"/>
    <w:rsid w:val="002F3C76"/>
    <w:rsid w:val="00307A94"/>
    <w:rsid w:val="003130FB"/>
    <w:rsid w:val="0035246D"/>
    <w:rsid w:val="003661D1"/>
    <w:rsid w:val="003B6400"/>
    <w:rsid w:val="003C5907"/>
    <w:rsid w:val="004054FA"/>
    <w:rsid w:val="0041622E"/>
    <w:rsid w:val="00420C35"/>
    <w:rsid w:val="00421A46"/>
    <w:rsid w:val="0042236C"/>
    <w:rsid w:val="00440CB2"/>
    <w:rsid w:val="00476A48"/>
    <w:rsid w:val="0048344A"/>
    <w:rsid w:val="004940EF"/>
    <w:rsid w:val="004A629C"/>
    <w:rsid w:val="004B57B9"/>
    <w:rsid w:val="004C1BF5"/>
    <w:rsid w:val="004E1E32"/>
    <w:rsid w:val="004E698A"/>
    <w:rsid w:val="004F1065"/>
    <w:rsid w:val="004F5808"/>
    <w:rsid w:val="004F66A7"/>
    <w:rsid w:val="00505A97"/>
    <w:rsid w:val="00532E38"/>
    <w:rsid w:val="00554BD3"/>
    <w:rsid w:val="00570157"/>
    <w:rsid w:val="00574EBE"/>
    <w:rsid w:val="005E0675"/>
    <w:rsid w:val="005F3F84"/>
    <w:rsid w:val="0061086F"/>
    <w:rsid w:val="006849EF"/>
    <w:rsid w:val="00703E28"/>
    <w:rsid w:val="00731795"/>
    <w:rsid w:val="0075027E"/>
    <w:rsid w:val="0075550F"/>
    <w:rsid w:val="0076431B"/>
    <w:rsid w:val="00766C8A"/>
    <w:rsid w:val="007C3FF3"/>
    <w:rsid w:val="007C5480"/>
    <w:rsid w:val="007D5B61"/>
    <w:rsid w:val="00814BF3"/>
    <w:rsid w:val="008575DE"/>
    <w:rsid w:val="00860073"/>
    <w:rsid w:val="00894A25"/>
    <w:rsid w:val="008E458F"/>
    <w:rsid w:val="00900F21"/>
    <w:rsid w:val="00910CE8"/>
    <w:rsid w:val="00911402"/>
    <w:rsid w:val="00970148"/>
    <w:rsid w:val="009921DE"/>
    <w:rsid w:val="009B616E"/>
    <w:rsid w:val="009C4294"/>
    <w:rsid w:val="009F2414"/>
    <w:rsid w:val="00A06CF7"/>
    <w:rsid w:val="00A448F8"/>
    <w:rsid w:val="00A64474"/>
    <w:rsid w:val="00A645C9"/>
    <w:rsid w:val="00A852EB"/>
    <w:rsid w:val="00A956AF"/>
    <w:rsid w:val="00AB256A"/>
    <w:rsid w:val="00AE5642"/>
    <w:rsid w:val="00AF6D3C"/>
    <w:rsid w:val="00B056EC"/>
    <w:rsid w:val="00B25DA6"/>
    <w:rsid w:val="00B40F3E"/>
    <w:rsid w:val="00B43AAB"/>
    <w:rsid w:val="00B51A50"/>
    <w:rsid w:val="00BF3A28"/>
    <w:rsid w:val="00C04122"/>
    <w:rsid w:val="00C23B91"/>
    <w:rsid w:val="00C45BFB"/>
    <w:rsid w:val="00C60A83"/>
    <w:rsid w:val="00C671C0"/>
    <w:rsid w:val="00C85988"/>
    <w:rsid w:val="00C87B2C"/>
    <w:rsid w:val="00D17A2B"/>
    <w:rsid w:val="00D33CBA"/>
    <w:rsid w:val="00D353DB"/>
    <w:rsid w:val="00D47D0E"/>
    <w:rsid w:val="00D53874"/>
    <w:rsid w:val="00D67FA8"/>
    <w:rsid w:val="00D73359"/>
    <w:rsid w:val="00DC7308"/>
    <w:rsid w:val="00DF4621"/>
    <w:rsid w:val="00E00388"/>
    <w:rsid w:val="00E73EA0"/>
    <w:rsid w:val="00EF4A62"/>
    <w:rsid w:val="00F053EE"/>
    <w:rsid w:val="00F21CCB"/>
    <w:rsid w:val="00F715AC"/>
    <w:rsid w:val="00FA4EBF"/>
    <w:rsid w:val="00FB43FE"/>
    <w:rsid w:val="00FB6827"/>
    <w:rsid w:val="00FC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39D5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customStyle="1" w:styleId="Default">
    <w:name w:val="Default"/>
    <w:rsid w:val="004F58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F5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580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4F580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51A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fr.mf.gov.pl/?link=VAT&amp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len.pl/pl/o-firmie/o-spolce/nasze-standardy/standardy-antykorupcyjn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.pl/pl/zrownowazony-rozwoj/polityka-ochrony-praw-czlowiek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EE21-EF80-4E70-896D-2C0A09A0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Wysocka Joanna (ORL)</cp:lastModifiedBy>
  <cp:revision>35</cp:revision>
  <cp:lastPrinted>2020-01-15T09:42:00Z</cp:lastPrinted>
  <dcterms:created xsi:type="dcterms:W3CDTF">2020-01-14T12:04:00Z</dcterms:created>
  <dcterms:modified xsi:type="dcterms:W3CDTF">2024-11-15T18:31:00Z</dcterms:modified>
</cp:coreProperties>
</file>