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zawarta w </w:t>
      </w:r>
      <w:r w:rsidR="009F3052">
        <w:rPr>
          <w:rFonts w:ascii="Arial" w:eastAsia="Times New Roman" w:hAnsi="Arial" w:cs="Arial"/>
          <w:color w:val="000000"/>
        </w:rPr>
        <w:t>Płocku</w:t>
      </w:r>
      <w:r>
        <w:rPr>
          <w:rFonts w:ascii="Arial" w:eastAsia="Times New Roman" w:hAnsi="Arial" w:cs="Arial"/>
          <w:color w:val="000000"/>
        </w:rPr>
        <w:t xml:space="preserve"> w dniu </w:t>
      </w:r>
      <w:r w:rsidRPr="001F084D">
        <w:rPr>
          <w:rFonts w:ascii="Arial" w:eastAsia="Times New Roman" w:hAnsi="Arial" w:cs="Arial"/>
          <w:color w:val="000000"/>
          <w:highlight w:val="yellow"/>
        </w:rPr>
        <w:t>……………. r.</w:t>
      </w:r>
      <w:r>
        <w:rPr>
          <w:rFonts w:ascii="Arial" w:eastAsia="Times New Roman" w:hAnsi="Arial" w:cs="Arial"/>
          <w:color w:val="000000"/>
        </w:rPr>
        <w:t xml:space="preserve"> , pomiędzy: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BD4C3F" w:rsidRDefault="00BD4C3F" w:rsidP="00BD4C3F">
      <w:pPr>
        <w:jc w:val="both"/>
        <w:rPr>
          <w:rFonts w:ascii="Arial" w:hAnsi="Arial" w:cs="Arial"/>
        </w:rPr>
      </w:pPr>
      <w:r w:rsidRPr="000035DB">
        <w:rPr>
          <w:rFonts w:ascii="Arial" w:hAnsi="Arial" w:cs="Arial"/>
          <w:b/>
        </w:rPr>
        <w:t>ORLEN S.A.</w:t>
      </w:r>
      <w:r>
        <w:rPr>
          <w:rFonts w:ascii="Arial" w:hAnsi="Arial" w:cs="Arial"/>
        </w:rPr>
        <w:t xml:space="preserve"> z siedzibą w Płocku ul. Chemików 7,      09-411 Płock, wpisanym do Rejestru Przedsiębiorców </w:t>
      </w:r>
      <w:r w:rsidRPr="00577BE0">
        <w:rPr>
          <w:rFonts w:ascii="Arial" w:hAnsi="Arial" w:cs="Arial"/>
        </w:rPr>
        <w:t xml:space="preserve">Krajowego Rejestru Sądowego </w:t>
      </w:r>
      <w:r>
        <w:rPr>
          <w:rFonts w:ascii="Arial" w:hAnsi="Arial" w:cs="Arial"/>
        </w:rPr>
        <w:t xml:space="preserve">prowadzonego przez </w:t>
      </w:r>
      <w:r w:rsidRPr="008B56E3">
        <w:rPr>
          <w:rFonts w:ascii="Arial" w:hAnsi="Arial" w:cs="Arial"/>
        </w:rPr>
        <w:t>Sąd Rejonowy dla Łodzi-Śródmieścia w Łodzi, XX  Wydział Gospodarczy Krajowego Rejestru Sądowego</w:t>
      </w:r>
      <w:r>
        <w:rPr>
          <w:rFonts w:ascii="Arial" w:hAnsi="Arial" w:cs="Arial"/>
        </w:rPr>
        <w:t xml:space="preserve">  pod nr KRS 0000028860, NIP</w:t>
      </w:r>
      <w:r w:rsidRPr="0031052F">
        <w:rPr>
          <w:rFonts w:ascii="Arial" w:hAnsi="Arial" w:cs="Arial"/>
        </w:rPr>
        <w:t>: 774-00-01-454</w:t>
      </w:r>
      <w:r>
        <w:rPr>
          <w:rFonts w:ascii="Arial" w:hAnsi="Arial" w:cs="Arial"/>
        </w:rPr>
        <w:t xml:space="preserve"> kapitał zakładowy/wpłacony 1.451.177.</w:t>
      </w:r>
      <w:r w:rsidRPr="008E7960">
        <w:rPr>
          <w:rFonts w:ascii="Arial" w:hAnsi="Arial" w:cs="Arial"/>
        </w:rPr>
        <w:t>561,25</w:t>
      </w:r>
      <w:r>
        <w:rPr>
          <w:rFonts w:ascii="Arial" w:hAnsi="Arial" w:cs="Arial"/>
        </w:rPr>
        <w:t xml:space="preserve"> zł, BDO 000007103, zwanym dalej „</w:t>
      </w:r>
      <w:r>
        <w:rPr>
          <w:rFonts w:ascii="Arial" w:hAnsi="Arial" w:cs="Arial"/>
          <w:b/>
        </w:rPr>
        <w:t>Zleceniodawcą</w:t>
      </w:r>
      <w:r>
        <w:rPr>
          <w:rFonts w:ascii="Arial" w:hAnsi="Arial" w:cs="Arial"/>
        </w:rPr>
        <w:t>” reprezentowanym przez: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__________________           jako: Pełnomocnika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__________________           jako: Pełnomocnika</w:t>
      </w:r>
      <w:r>
        <w:rPr>
          <w:rFonts w:ascii="Arial" w:eastAsia="Times New Roman" w:hAnsi="Arial" w:cs="Arial"/>
          <w:color w:val="000000"/>
        </w:rPr>
        <w:t xml:space="preserve"> 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 do reprezentacji Zleceniodawcy zgodnie z wydrukiem odpowiadającym odpisowi aktualnemu z KRS Zleceniodawcy okazanym przy podpisaniu niniejszej Umowy /  zgodnie z okazanymi pełnomocnictwami.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[firma spółki]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zwaną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„Zleceniobiorcą”</w:t>
      </w:r>
      <w:r w:rsidRPr="00BD4C3F">
        <w:rPr>
          <w:rFonts w:ascii="Arial" w:eastAsia="Times New Roman" w:hAnsi="Arial" w:cs="Arial"/>
          <w:color w:val="000000"/>
          <w:highlight w:val="yellow"/>
        </w:rPr>
        <w:t>, reprezentowaną przez :</w:t>
      </w: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Fonts w:ascii="Arial" w:eastAsia="Times New Roman" w:hAnsi="Arial" w:cs="Arial"/>
          <w:b/>
          <w:bCs/>
          <w:color w:val="000000"/>
          <w:highlight w:val="yellow"/>
        </w:rPr>
        <w:t>__________________________________ jako: _________________________</w:t>
      </w: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__________________________________ jako: _________________________</w:t>
      </w: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Fonts w:ascii="Arial" w:eastAsia="Times New Roman" w:hAnsi="Arial" w:cs="Arial"/>
          <w:color w:val="000000"/>
          <w:highlight w:val="yellow"/>
        </w:rPr>
        <w:t>uprawnionymi łącznie do reprezentacji Zleceniobiorcy zgodnie z wydrukiem odpowiadającym odpisowi aktualnemu z KRS Zleceniobiorcy okazanym przy podpisaniu niniejszej Umowy /  zgodnie z okazanymi pełnomocnictwami.</w:t>
      </w: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Uwydatnienie"/>
          <w:rFonts w:ascii="Arial" w:eastAsia="Times New Roman" w:hAnsi="Arial" w:cs="Arial"/>
          <w:color w:val="000000"/>
          <w:highlight w:val="yellow"/>
        </w:rPr>
        <w:t>(w przypadku osób fizycznych prowadzących działalność gospodarczą)</w:t>
      </w: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[imię i nazwisko], </w:t>
      </w:r>
      <w:r w:rsidRPr="00BD4C3F">
        <w:rPr>
          <w:rFonts w:ascii="Arial" w:eastAsia="Times New Roman" w:hAnsi="Arial" w:cs="Arial"/>
          <w:color w:val="000000"/>
          <w:highlight w:val="yellow"/>
        </w:rPr>
        <w:t>zamieszkały w [miejscowość (kod)] przy ul. [***]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 prowadzącym działalność gospodarczą pod firmą [***]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w [miejscowość] przy ul. [***], na podstawie wpisu do Centralnej Ewidencji i Informacji o Działalności Gospodarczej, posługującym się NIP [***], zwanym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"Zleceniobiorcą"</w:t>
      </w:r>
      <w:r w:rsidRPr="00BD4C3F">
        <w:rPr>
          <w:rFonts w:ascii="Arial" w:eastAsia="Times New Roman" w:hAnsi="Arial" w:cs="Arial"/>
          <w:color w:val="000000"/>
          <w:highlight w:val="yellow"/>
        </w:rPr>
        <w:t>, działającym przy niniejszej czynności osobiście/przez pełnomocnika w osobie [***],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Strony zamierzają rozpocząć prace dotyczące</w:t>
      </w:r>
      <w:r w:rsidR="008E31A4">
        <w:rPr>
          <w:rFonts w:ascii="Arial" w:eastAsia="Times New Roman" w:hAnsi="Arial" w:cs="Arial"/>
          <w:color w:val="000000"/>
        </w:rPr>
        <w:t xml:space="preserve"> </w:t>
      </w:r>
      <w:r w:rsidR="008E31A4">
        <w:rPr>
          <w:rFonts w:ascii="Arial" w:eastAsia="Times New Roman" w:hAnsi="Arial" w:cs="Arial"/>
          <w:b/>
          <w:color w:val="000000"/>
        </w:rPr>
        <w:t>postępowania zakupowego Connect nr</w:t>
      </w:r>
      <w:r w:rsidR="00FE091A" w:rsidRPr="00FE091A">
        <w:t xml:space="preserve"> </w:t>
      </w:r>
      <w:r w:rsidR="0005618D" w:rsidRPr="0005618D">
        <w:rPr>
          <w:rFonts w:ascii="Arial" w:eastAsia="Times New Roman" w:hAnsi="Arial" w:cs="Arial"/>
          <w:b/>
          <w:color w:val="000000"/>
        </w:rPr>
        <w:t>PKN/2/003434/24</w:t>
      </w:r>
      <w:r w:rsidR="0081132C">
        <w:rPr>
          <w:rFonts w:ascii="Arial" w:eastAsia="Times New Roman" w:hAnsi="Arial" w:cs="Arial"/>
          <w:b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>których przedmiotem będzie</w:t>
      </w:r>
      <w:r w:rsidR="003D0683">
        <w:rPr>
          <w:rFonts w:ascii="Arial" w:eastAsia="Times New Roman" w:hAnsi="Arial" w:cs="Arial"/>
          <w:b/>
          <w:color w:val="000000"/>
        </w:rPr>
        <w:t xml:space="preserve"> </w:t>
      </w:r>
      <w:r w:rsidR="00B90F33" w:rsidRPr="00B90F33">
        <w:rPr>
          <w:rFonts w:ascii="Arial" w:eastAsia="Times New Roman" w:hAnsi="Arial" w:cs="Arial"/>
          <w:color w:val="000000"/>
        </w:rPr>
        <w:t>realizacja prac w formule</w:t>
      </w:r>
      <w:r w:rsidR="00B90F33">
        <w:rPr>
          <w:rFonts w:ascii="Arial" w:eastAsia="Times New Roman" w:hAnsi="Arial" w:cs="Arial"/>
          <w:b/>
          <w:color w:val="000000"/>
        </w:rPr>
        <w:t xml:space="preserve"> </w:t>
      </w:r>
      <w:r w:rsidR="0029771A" w:rsidRPr="0029771A">
        <w:rPr>
          <w:rFonts w:ascii="Arial" w:eastAsia="Times New Roman" w:hAnsi="Arial" w:cs="Arial"/>
          <w:b/>
          <w:color w:val="000000"/>
        </w:rPr>
        <w:t xml:space="preserve"> </w:t>
      </w:r>
      <w:r w:rsidR="00B90F33" w:rsidRPr="00B90F33">
        <w:rPr>
          <w:rFonts w:ascii="Arial" w:eastAsia="Times New Roman" w:hAnsi="Arial" w:cs="Arial"/>
          <w:b/>
          <w:color w:val="000000"/>
        </w:rPr>
        <w:t xml:space="preserve">EPC - PROGRAM IZOLACJI ARMATURY </w:t>
      </w:r>
      <w:r w:rsidR="0005618D">
        <w:rPr>
          <w:rFonts w:ascii="Arial" w:eastAsia="Times New Roman" w:hAnsi="Arial" w:cs="Arial"/>
          <w:b/>
          <w:color w:val="000000"/>
        </w:rPr>
        <w:t>OLEFINY</w:t>
      </w:r>
      <w:bookmarkStart w:id="0" w:name="_GoBack"/>
      <w:bookmarkEnd w:id="0"/>
      <w:r w:rsidR="00B90F33" w:rsidRPr="00B90F33">
        <w:rPr>
          <w:rFonts w:ascii="Arial" w:eastAsia="Times New Roman" w:hAnsi="Arial" w:cs="Arial"/>
          <w:b/>
          <w:color w:val="000000"/>
        </w:rPr>
        <w:t xml:space="preserve"> 2</w:t>
      </w:r>
      <w:r>
        <w:rPr>
          <w:rFonts w:ascii="Arial" w:eastAsia="Times New Roman" w:hAnsi="Arial" w:cs="Arial"/>
          <w:color w:val="000000"/>
        </w:rPr>
        <w:t xml:space="preserve">, 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:rsidR="008E2D45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:rsidR="008E2D45" w:rsidRDefault="008E2D45" w:rsidP="008E2D45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 xml:space="preserve"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Umowy, które to informacje dotyczą bezpośrednio lub pośrednio Zleceniodawcy, spółek z Grupy Kapitałowej Zleceniodawcy lub ich kontrahentów, w tym treści niniejszej Umowy 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w trakcie realizacji Prac w tym negocjowania, zawarcia i wykonywania Umowy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ujawnienie lub wykorzystanie informacji jest konieczne do prawidłowego wykonania Prac zgodnie z Umową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został zobowiązany do ujawnienia informacji przez sąd lub uprawniony organ lub w przypadku prawnego obowiązku takiego ujawnienia, z </w:t>
      </w:r>
      <w:r w:rsidRPr="00EE60BD">
        <w:rPr>
          <w:rFonts w:ascii="Arial" w:eastAsia="Times New Roman" w:hAnsi="Arial" w:cs="Arial"/>
          <w:color w:val="000000"/>
        </w:rPr>
        <w:lastRenderedPageBreak/>
        <w:t>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Prac. Zleceniobiorca zobowiązany jest do niezwłocznego powiadomienia Zleceniodawcy o zaistniałych naruszeniach zasad ochrony lub nieuprawnionym ujawnieniu lub wykorzystaniu Tajemnicy Przedsiębiorstwa przetwarzanej w związku z realizacją Prac.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 poniżej. 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(dziesięć) dni roboczych przed zakończeniem obowiązywania powyższego zobowiązania. Strony zgodnie postanawiają, że zobowiązanie opisane w niniejszym ustępie obowiązuje niezależnie od </w:t>
      </w:r>
      <w:r w:rsidRPr="00EE60BD">
        <w:rPr>
          <w:rFonts w:ascii="Arial" w:eastAsia="Times New Roman" w:hAnsi="Arial" w:cs="Arial"/>
          <w:color w:val="000000"/>
        </w:rPr>
        <w:lastRenderedPageBreak/>
        <w:t>rozwiązania, wygaśnięcia lub uchylenia bądź zniweczenia skutków prawnych niniejszej Umowy.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Nie później niż w terminie 3 (trzy)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9F2099">
        <w:rPr>
          <w:rFonts w:ascii="Arial" w:eastAsia="Times New Roman" w:hAnsi="Arial" w:cs="Arial"/>
          <w:color w:val="000000"/>
        </w:rPr>
        <w:t>100</w:t>
      </w:r>
      <w:r w:rsidR="00D526CA">
        <w:rPr>
          <w:rFonts w:ascii="Arial" w:eastAsia="Times New Roman" w:hAnsi="Arial" w:cs="Arial"/>
          <w:color w:val="000000"/>
        </w:rPr>
        <w:t xml:space="preserve"> </w:t>
      </w:r>
      <w:r w:rsidR="009F2099">
        <w:rPr>
          <w:rFonts w:ascii="Arial" w:eastAsia="Times New Roman" w:hAnsi="Arial" w:cs="Arial"/>
          <w:color w:val="000000"/>
        </w:rPr>
        <w:t xml:space="preserve">000,00 </w:t>
      </w:r>
      <w:r w:rsidR="001057A6">
        <w:rPr>
          <w:rFonts w:ascii="Arial" w:eastAsia="Times New Roman" w:hAnsi="Arial" w:cs="Arial"/>
          <w:color w:val="000000"/>
        </w:rPr>
        <w:t>zł (</w:t>
      </w:r>
      <w:r w:rsidRPr="00EE60BD">
        <w:rPr>
          <w:rFonts w:ascii="Arial" w:eastAsia="Times New Roman" w:hAnsi="Arial" w:cs="Arial"/>
          <w:color w:val="000000"/>
        </w:rPr>
        <w:t>słownie</w:t>
      </w:r>
      <w:r w:rsidR="009F2099" w:rsidRPr="00EE60BD">
        <w:rPr>
          <w:rFonts w:ascii="Arial" w:eastAsia="Times New Roman" w:hAnsi="Arial" w:cs="Arial"/>
          <w:color w:val="000000"/>
        </w:rPr>
        <w:t>:</w:t>
      </w:r>
      <w:r w:rsidR="009F2099">
        <w:rPr>
          <w:rFonts w:ascii="Arial" w:eastAsia="Times New Roman" w:hAnsi="Arial" w:cs="Arial"/>
          <w:color w:val="000000"/>
        </w:rPr>
        <w:t xml:space="preserve"> </w:t>
      </w:r>
      <w:r w:rsidR="00D526CA">
        <w:rPr>
          <w:rFonts w:ascii="Arial" w:eastAsia="Times New Roman" w:hAnsi="Arial" w:cs="Arial"/>
          <w:color w:val="000000"/>
        </w:rPr>
        <w:t>sto tysięcy</w:t>
      </w:r>
      <w:r w:rsidR="009F2099">
        <w:rPr>
          <w:rFonts w:ascii="Arial" w:eastAsia="Times New Roman" w:hAnsi="Arial" w:cs="Arial"/>
          <w:color w:val="000000"/>
        </w:rPr>
        <w:t xml:space="preserve"> złotych</w:t>
      </w:r>
      <w:r w:rsidR="009F2099" w:rsidRPr="00EE60BD">
        <w:rPr>
          <w:rFonts w:ascii="Arial" w:eastAsia="Times New Roman" w:hAnsi="Arial" w:cs="Arial"/>
          <w:color w:val="000000"/>
        </w:rPr>
        <w:t xml:space="preserve">) </w:t>
      </w:r>
      <w:r w:rsidRPr="00EE60BD">
        <w:rPr>
          <w:rFonts w:ascii="Arial" w:eastAsia="Times New Roman" w:hAnsi="Arial" w:cs="Arial"/>
          <w:color w:val="000000"/>
        </w:rPr>
        <w:t>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związku z realizacją Prac, zaistnieje konieczność dostępu lub przekazania do Zleceniobiorcy danych osobowych</w:t>
      </w:r>
      <w:r w:rsidR="006E00BC">
        <w:rPr>
          <w:rFonts w:ascii="Arial" w:eastAsia="Times New Roman" w:hAnsi="Arial" w:cs="Arial"/>
          <w:color w:val="000000"/>
        </w:rPr>
        <w:t xml:space="preserve"> (powierzenie przetwarzania danych osobowych)</w:t>
      </w:r>
      <w:r w:rsidRPr="00EE60BD">
        <w:rPr>
          <w:rFonts w:ascii="Arial" w:eastAsia="Times New Roman" w:hAnsi="Arial" w:cs="Arial"/>
          <w:color w:val="000000"/>
        </w:rPr>
        <w:t xml:space="preserve"> w rozumieniu </w:t>
      </w:r>
      <w:r w:rsidR="00CF55C1" w:rsidRPr="00EE60BD">
        <w:rPr>
          <w:rFonts w:ascii="Arial" w:eastAsia="Times New Roman" w:hAnsi="Arial" w:cs="Arial"/>
          <w:color w:val="000000"/>
        </w:rPr>
        <w:t>obowiązujących</w:t>
      </w:r>
      <w:r w:rsidRPr="00EE60BD">
        <w:rPr>
          <w:rFonts w:ascii="Arial" w:eastAsia="Times New Roman" w:hAnsi="Arial" w:cs="Arial"/>
          <w:color w:val="000000"/>
        </w:rPr>
        <w:t xml:space="preserve">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gdy w trakcie realizacji niniejszej Umowy, zaistnieje konieczności dostępu lub przekazania Zleceniobiorcy, w jakiejkolwiek formie, informacji stanowiących Tajemnicę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</w:t>
      </w:r>
      <w:r w:rsidR="0029771A">
        <w:rPr>
          <w:rFonts w:ascii="Arial" w:eastAsia="Times New Roman" w:hAnsi="Arial" w:cs="Arial"/>
          <w:color w:val="000000"/>
        </w:rPr>
        <w:t xml:space="preserve"> do niezwłocznego zawarcia z </w:t>
      </w:r>
      <w:r w:rsidRPr="00EE60BD">
        <w:rPr>
          <w:rFonts w:ascii="Arial" w:eastAsia="Times New Roman" w:hAnsi="Arial" w:cs="Arial"/>
          <w:color w:val="000000"/>
        </w:rPr>
        <w:t xml:space="preserve"> ORLEN, przed otrzymaniem i rozpoczęciem przetwarzania takich informacji, aneksu do Umowy, zgodnego z wewnętrznymi aktami Zleceniodawcy, którego przedmiotem będą zasady i warunki ochrony Tajemnicy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> 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 w:rsidR="00045E38">
        <w:rPr>
          <w:rFonts w:ascii="Arial" w:eastAsia="Times New Roman" w:hAnsi="Arial" w:cs="Arial"/>
          <w:color w:val="000000"/>
        </w:rPr>
        <w:t xml:space="preserve">, </w:t>
      </w:r>
      <w:r w:rsidR="00045E38" w:rsidRPr="00045E38">
        <w:rPr>
          <w:rFonts w:ascii="Arial" w:eastAsia="Times New Roman" w:hAnsi="Arial" w:cs="Arial"/>
          <w:color w:val="000000"/>
        </w:rPr>
        <w:t>w tym także członków organów Zleceniobiorcy, prokurentów lub pełnomocników reprezentujących Zleceniobiorcę</w:t>
      </w:r>
      <w:r w:rsidRPr="00EE60BD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Zleceniodawcy przez Zleceniobiorcę w związku z zawarciem lub realizacją niniejszej umowy. Obowiązek, o którym mowa w zdaniu poprzedzającym powinien zostać spełniony poprzez </w:t>
      </w:r>
      <w:r w:rsidRPr="00EE60BD">
        <w:rPr>
          <w:rFonts w:ascii="Arial" w:eastAsia="Times New Roman" w:hAnsi="Arial" w:cs="Arial"/>
          <w:color w:val="000000"/>
        </w:rPr>
        <w:lastRenderedPageBreak/>
        <w:t>przekazanie tym osobom</w:t>
      </w:r>
      <w:r w:rsidR="00685336">
        <w:rPr>
          <w:rFonts w:ascii="Arial" w:eastAsia="Times New Roman" w:hAnsi="Arial" w:cs="Arial"/>
          <w:color w:val="000000"/>
        </w:rPr>
        <w:t xml:space="preserve"> poniższej</w:t>
      </w:r>
      <w:r w:rsidRPr="00EE60BD">
        <w:rPr>
          <w:rFonts w:ascii="Arial" w:eastAsia="Times New Roman" w:hAnsi="Arial" w:cs="Arial"/>
          <w:color w:val="000000"/>
        </w:rPr>
        <w:t xml:space="preserve"> klauzuli informacyjnej, przy jednoczesnym za</w:t>
      </w:r>
      <w:r w:rsidR="004248A7">
        <w:rPr>
          <w:rFonts w:ascii="Arial" w:eastAsia="Times New Roman" w:hAnsi="Arial" w:cs="Arial"/>
          <w:color w:val="000000"/>
        </w:rPr>
        <w:t>chowaniu zasady rozliczalności.</w:t>
      </w:r>
    </w:p>
    <w:p w:rsidR="00EE60BD" w:rsidRDefault="00EE60BD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55665E" w:rsidRPr="00EF54BA" w:rsidRDefault="0055665E" w:rsidP="0055665E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cs-CZ"/>
        </w:rPr>
      </w:pPr>
      <w:r w:rsidRPr="00EF54BA">
        <w:rPr>
          <w:rFonts w:ascii="Arial" w:hAnsi="Arial" w:cs="Arial"/>
          <w:b/>
          <w:lang w:val="cs-CZ"/>
        </w:rPr>
        <w:t xml:space="preserve">Klauzula informacyjna  dla członków organów, prokurentów lub pełnomocników reprezentujących Sprzedawcę oraz pracowników, którzy są osobami kontaktowymi lub osób współpracujących z Sprzedawcą przy zawarciu i realizacji </w:t>
      </w:r>
      <w:r>
        <w:rPr>
          <w:rFonts w:ascii="Arial" w:hAnsi="Arial" w:cs="Arial"/>
          <w:b/>
          <w:lang w:val="cs-CZ"/>
        </w:rPr>
        <w:t>Umowy</w:t>
      </w:r>
      <w:r w:rsidRPr="00EF54BA">
        <w:rPr>
          <w:rFonts w:ascii="Arial" w:hAnsi="Arial" w:cs="Arial"/>
          <w:b/>
          <w:lang w:val="cs-CZ"/>
        </w:rPr>
        <w:t xml:space="preserve"> na rzecz </w:t>
      </w:r>
      <w:r w:rsidR="0029771A">
        <w:rPr>
          <w:rFonts w:ascii="Arial" w:hAnsi="Arial" w:cs="Arial"/>
          <w:b/>
          <w:lang w:val="cs-CZ"/>
        </w:rPr>
        <w:t>ORLEN S.A.</w:t>
      </w:r>
    </w:p>
    <w:p w:rsidR="0055665E" w:rsidRPr="00EF54BA" w:rsidRDefault="0055665E" w:rsidP="0055665E">
      <w:pPr>
        <w:autoSpaceDE w:val="0"/>
        <w:autoSpaceDN w:val="0"/>
        <w:adjustRightInd w:val="0"/>
        <w:jc w:val="center"/>
        <w:rPr>
          <w:rFonts w:ascii="Arial" w:hAnsi="Arial" w:cs="Arial"/>
          <w:lang w:val="cs-CZ"/>
        </w:rPr>
      </w:pP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ORLEN S.A. z siedzibą w Płocku, ul. Chemików 7, (dalej: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) informuje, że jest administratorem Pani/Pana danych osobowych. Kontaktowe numery telefonów do administratora danych: (24) 256 00 00, (24) 365 00 00, (22) 778 00 00.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Do kontaktu z Inspektorem Ochrony Danych 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służy następujący adres email: daneosobowe@orlen.pl. Z Inspektorem Ochrony Danych można skontaktować się także pisemnie na adres siedziby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, wskazany w pkt 1, z dopiskiem „Inspektor Ochrony Danych“. </w:t>
      </w:r>
      <w:r w:rsidRPr="00EF54BA">
        <w:rPr>
          <w:rFonts w:ascii="Arial" w:hAnsi="Arial" w:cs="Arial"/>
        </w:rPr>
        <w:t xml:space="preserve">Dane dot. Inspektora Ochrony Danych dostępne są również na stronie </w:t>
      </w:r>
      <w:hyperlink r:id="rId8" w:history="1">
        <w:r w:rsidRPr="00EF54BA">
          <w:rPr>
            <w:rStyle w:val="Hipercze"/>
            <w:rFonts w:ascii="Arial" w:hAnsi="Arial" w:cs="Arial"/>
          </w:rPr>
          <w:t>www.orlen.pl</w:t>
        </w:r>
      </w:hyperlink>
      <w:r w:rsidRPr="00EF54BA">
        <w:rPr>
          <w:rFonts w:ascii="Arial" w:hAnsi="Arial" w:cs="Arial"/>
        </w:rPr>
        <w:t xml:space="preserve"> w zakładce „Kontakty”.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osobowe, które zostały przekazane do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przez </w:t>
      </w:r>
      <w:r w:rsidRPr="00EF54BA">
        <w:rPr>
          <w:rFonts w:ascii="Arial" w:hAnsi="Arial" w:cs="Arial"/>
          <w:highlight w:val="yellow"/>
          <w:lang w:val="cs-CZ"/>
        </w:rPr>
        <w:t>.............................................</w:t>
      </w:r>
      <w:r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- podmiot współpracujący z 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lub </w:t>
      </w:r>
      <w:r w:rsidR="0029771A">
        <w:rPr>
          <w:rFonts w:ascii="Arial" w:hAnsi="Arial" w:cs="Arial"/>
          <w:lang w:val="cs-CZ"/>
        </w:rPr>
        <w:t>zamierzający współpracować z</w:t>
      </w:r>
      <w:r w:rsidRPr="00EF54BA">
        <w:rPr>
          <w:rFonts w:ascii="Arial" w:hAnsi="Arial" w:cs="Arial"/>
          <w:lang w:val="cs-CZ"/>
        </w:rPr>
        <w:t xml:space="preserve"> ORLEN i stanowią, w zależności od rodzaju współpracy, dane niezbędne do reprezentacji osoby prawnej, dane kontaktowe, dane zawarte w posiadanych przez Panią/Pana dokumentach potwierdzających uprawnienia, doświadczenie lub stanowiacych produkt realizacji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>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mogą być przetwarzane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, w zależności od rodzaju współpracy, w następujących celach: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wykonania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 z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, której stroną jest/będzie podmiot wskazany w pkt 3, w szczególności w celu weryfikacji oświadczeń złożonych przez podmiot wskazany w pkt 3, w tym potwierdzenia posiadanych uprawnień , kwalifikacji osób wskazanych do realizacji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kontaktu przy wykonaniu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wymiany korespondencji, wydania pełnomocnictw do reprezentowania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>, należytego wykonania</w:t>
      </w:r>
      <w:r w:rsidRPr="00EF54BA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kontroli, rozliczenia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zachowania zasad poufności oraz bezpieczeństwa i higieny pracy, 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obsługi, dochodzenia i obrony w razie zaistnienia roszczeń, w tym roszczeń pomiędzy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a Panią/Panem lub pomiędzy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a podmiotem wskazanym w pkt 3,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wypełnienia obowiązków prawnych ciążących na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, w tym w szczególności obowiązków </w:t>
      </w:r>
      <w:r w:rsidRPr="00EF54BA">
        <w:rPr>
          <w:rFonts w:ascii="Arial" w:hAnsi="Arial" w:cs="Arial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F54BA">
        <w:rPr>
          <w:rFonts w:ascii="Arial" w:hAnsi="Arial" w:cs="Arial"/>
          <w:lang w:val="cs-CZ"/>
        </w:rPr>
        <w:t xml:space="preserve">Podstawą prawną przetwarzania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Pani/Pana danych osobowych, w zależności od rodzaju współpracy, w celach wskazanych w ust. 4 powyżej jest:</w:t>
      </w:r>
    </w:p>
    <w:p w:rsidR="0055665E" w:rsidRPr="00EF54BA" w:rsidRDefault="0055665E" w:rsidP="0055665E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lastRenderedPageBreak/>
        <w:t xml:space="preserve">prawnie uzasadniony interes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(zgodnie z art. 6 ust. 1 lit f RODO) polegający na umożliwieniu prawidłowego i efektywnego wykonywania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 xml:space="preserve"> </w:t>
      </w:r>
      <w:r w:rsidR="00816E99">
        <w:rPr>
          <w:rFonts w:ascii="Arial" w:hAnsi="Arial" w:cs="Arial"/>
          <w:lang w:val="cs-CZ"/>
        </w:rPr>
        <w:t xml:space="preserve">pomiędzy </w:t>
      </w:r>
      <w:r w:rsidR="0029771A">
        <w:rPr>
          <w:rFonts w:ascii="Arial" w:hAnsi="Arial" w:cs="Arial"/>
          <w:lang w:val="cs-CZ"/>
        </w:rPr>
        <w:t>ORLEN S.A.</w:t>
      </w:r>
      <w:r w:rsidR="00816E99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a podmiotem wskazanym w pkt 3,</w:t>
      </w:r>
    </w:p>
    <w:p w:rsidR="0055665E" w:rsidRPr="00EF54BA" w:rsidRDefault="0055665E" w:rsidP="0055665E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  <w:lang w:val="cs-CZ"/>
        </w:rPr>
        <w:t xml:space="preserve">wypełnianie obowiązków  prawnych  (zgodnie z art. 6 ust. 1 lit. c RODO) ciążących na </w:t>
      </w:r>
      <w:r w:rsidR="0029771A">
        <w:rPr>
          <w:rFonts w:ascii="Arial" w:hAnsi="Arial" w:cs="Arial"/>
          <w:lang w:val="cs-CZ"/>
        </w:rPr>
        <w:t>ORLEN S.A.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Zakres przetwarzanych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mogą być ujawniane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podmiotom z nim współpracującym (odbiorcom) w tym Spółkom z GK ORLEN w przypadku, gdy jest to niezbędne do realizacji celów przetwarzania, o których mowa w pkt 3, podmiotom biorącym udział w procesach zakupowych,  podmiotom świadczącym usługi informatyczne, doręczania korespondencji i przesyłek, usługi ochrony osób i mienia, usługi zapewnienia bezpieczeństwa i higieny pracy, doradcze, prawne, archiwizacji. 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przetwarzane są przez okres niezbędny do realizacji prawnie uzasadnionych interesów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oraz wykonania obowiązków wynikających z przepisów prawa. Okres przetwarzania danych może być przedłużony jedynie w przypadku i w zakresie, w jakim będą wymagać tego przepisy prawa.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Przysługują Pani/Pan prawa związane z przetwarzaniem danych osobowych: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dostępu do treści swoich danych, 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prawo do sprostowania danych osobowych,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usunięcia danych osobowych lub ograniczenia przetwarzania, 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wniesienia sprzeciwu - w przypadkach, kiedy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przetwarza Pani/Pana dane osobowe na podstawie swojego prawnie uzasadnionego interesu; sprzeciw można wyrazić ze względu na szczególną sytuację. </w:t>
      </w:r>
    </w:p>
    <w:p w:rsidR="0055665E" w:rsidRPr="00EF54BA" w:rsidRDefault="0055665E" w:rsidP="0055665E">
      <w:pPr>
        <w:spacing w:line="276" w:lineRule="auto"/>
        <w:ind w:left="284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Żądanie dotyczące realizacji ww. praw może Pani/Pan wysłać na adres poczty elektronicznej: daneosobowe@orlen.pl lub adres siedziby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wskazany w pkt.1 z dopiskiem „Inspektor Ochrony Danych”.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Przysługuje Pani/Panu prawo do wniesienia skargi do Prezesa Urzędu Ochrony Danych Osobowych.</w:t>
      </w:r>
    </w:p>
    <w:p w:rsidR="0055665E" w:rsidRPr="00EF54BA" w:rsidRDefault="0055665E" w:rsidP="0055665E">
      <w:pPr>
        <w:spacing w:line="276" w:lineRule="auto"/>
        <w:jc w:val="center"/>
        <w:rPr>
          <w:rFonts w:ascii="Arial" w:hAnsi="Arial" w:cs="Arial"/>
        </w:rPr>
      </w:pPr>
    </w:p>
    <w:p w:rsidR="0055665E" w:rsidRDefault="0055665E" w:rsidP="0055665E">
      <w:pPr>
        <w:jc w:val="center"/>
        <w:rPr>
          <w:rFonts w:ascii="Arial" w:hAnsi="Arial" w:cs="Arial"/>
          <w:b/>
          <w:color w:val="000000" w:themeColor="text1"/>
        </w:rPr>
      </w:pPr>
      <w:r w:rsidRPr="00EF54BA">
        <w:rPr>
          <w:rFonts w:ascii="Arial" w:hAnsi="Arial" w:cs="Arial"/>
          <w:b/>
          <w:color w:val="000000" w:themeColor="text1"/>
        </w:rPr>
        <w:t>Klauzula informacyjna dla Sprzedawcy będącego osobą fizyczną oraz osobą fizyczną prowadzącą działalność gospodarczą, w tym wspólnika spółki cywilnej.</w:t>
      </w:r>
    </w:p>
    <w:p w:rsidR="00816E99" w:rsidRPr="00EF54BA" w:rsidRDefault="00816E99" w:rsidP="0055665E">
      <w:pPr>
        <w:jc w:val="center"/>
        <w:rPr>
          <w:rFonts w:ascii="Arial" w:hAnsi="Arial" w:cs="Arial"/>
          <w:b/>
          <w:color w:val="000000" w:themeColor="text1"/>
        </w:rPr>
      </w:pP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ORLEN S.A. z siedzibą w Płocku, ul. Chemików 7, (dalej: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) informuje, że jest administratorem Pani/Pana danych osobowych. Kontaktowe  numery  telefonów  do  administratora danych: (24) 256 00 00, (24) 365 00 00, (22) 778 00 00.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Do kontaktu z Inspektorem ochrony danych 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służy następujący adres email: daneosobowe@orlen.pl. </w:t>
      </w:r>
      <w:r w:rsidRPr="00EF54BA">
        <w:rPr>
          <w:rFonts w:ascii="Arial" w:hAnsi="Arial" w:cs="Arial"/>
        </w:rPr>
        <w:t xml:space="preserve">Z Inspektorem ochrony danych można </w:t>
      </w:r>
      <w:r w:rsidRPr="00EF54BA">
        <w:rPr>
          <w:rFonts w:ascii="Arial" w:hAnsi="Arial" w:cs="Arial"/>
        </w:rPr>
        <w:lastRenderedPageBreak/>
        <w:t xml:space="preserve">skontaktować się także pisemnie na adres siedziby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, wskazany w pkt 1, z dopiskiem „Inspektor Ochrony Danych“. Dane dot. Inspektora Ochrony Danych dostępne są również na stronie </w:t>
      </w:r>
      <w:hyperlink r:id="rId9" w:history="1">
        <w:r w:rsidRPr="00EF54BA">
          <w:rPr>
            <w:rStyle w:val="Hipercze"/>
            <w:rFonts w:ascii="Arial" w:hAnsi="Arial" w:cs="Arial"/>
          </w:rPr>
          <w:t>www.orlen.pl</w:t>
        </w:r>
      </w:hyperlink>
      <w:r w:rsidRPr="00EF54BA">
        <w:rPr>
          <w:rFonts w:ascii="Arial" w:hAnsi="Arial" w:cs="Arial"/>
        </w:rPr>
        <w:t xml:space="preserve"> w zakładce „Kontakty”.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>Pani/Pana dane osobowe przetwarzane są w następujących celach: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nawiązania współpracy, zawarcia i wykonania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, której Pani/Pan jest stroną,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wypełnienia obowiązków prawnych ciążących na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.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weryfikacji poprawności i aktualności Pani/Pana danych, wiarygodności kontrahentów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lub osób powiązanych z kontrahentem, w tym badania historii biznesowej, sytuacji prawnej, finansowej kontrahenta w celu ochrony interesów ekonomicznych i prawnych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>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dbałości o bezpieczeństwo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przed nadużyciami i nieprawidłowościami dot. antykorupcji, w tym wykrywania nadużyć oraz zapobiegania nadużyciom, zapobiegania konfliktom interesów w procesach biznesowych, prowadzenia wysokich standardów etycznych,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nawiązywania lub utrzymywania relacji biznesowych, w tym prowadzenia odpowiedniej korespondencji lub kontaktów telefonicznych,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prowadzenia wewnętrznych analiz biznesowych związanych z obsługą kontrahentów, warunkami bieżącej współpracy biznesowej lub możliwością jej rozwoju,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ustalania, dochodzenia i obsługi przed roszczeniami,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marketingu produktów lub usług własnych </w:t>
      </w:r>
      <w:r w:rsidR="0029771A">
        <w:rPr>
          <w:rFonts w:ascii="Arial" w:hAnsi="Arial" w:cs="Arial"/>
        </w:rPr>
        <w:t>ORLEN S.A.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Podstawą prawną przetwarzania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Pani/Pana danych osobowych w celach wskazanym w ust. 3 powyżej jest: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zawarcie i wykonanie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</w:rPr>
        <w:t xml:space="preserve"> </w:t>
      </w:r>
      <w:r w:rsidRPr="00EF54BA">
        <w:rPr>
          <w:rFonts w:ascii="Arial" w:hAnsi="Arial" w:cs="Arial"/>
        </w:rPr>
        <w:t xml:space="preserve">oraz podjęcie działań na żądanie osoby, której dane dotyczą przed zawarciem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</w:rPr>
        <w:t xml:space="preserve"> </w:t>
      </w:r>
      <w:r w:rsidRPr="00EF54BA">
        <w:rPr>
          <w:rFonts w:ascii="Arial" w:hAnsi="Arial" w:cs="Arial"/>
        </w:rPr>
        <w:t>(zgodnie z art. 6 ust. 1 lit b RODO) dla celów wskazanych w pkt. 3 lit. a;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wypełnienie obowi</w:t>
      </w:r>
      <w:r w:rsidR="0029771A">
        <w:rPr>
          <w:rFonts w:ascii="Arial" w:hAnsi="Arial" w:cs="Arial"/>
        </w:rPr>
        <w:t xml:space="preserve">ązków prawnych ciążących na </w:t>
      </w:r>
      <w:r w:rsidRPr="00EF54BA">
        <w:rPr>
          <w:rFonts w:ascii="Arial" w:hAnsi="Arial" w:cs="Arial"/>
        </w:rPr>
        <w:t>ORLEN (zgodnie z art. 6 ust. 1 lit. c RODO) w zakresie zapewnienie zgodności z przepisami prawa, regulacjami i wytycznymi sektorowymi;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prawnie uzasadniony interes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(zgodnie z art. 6. ust. 1 lit. f RODO) dla celów wskazanych w pkt. 3 lit. c-h. 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bookmarkStart w:id="1" w:name="_Hlk69912443"/>
      <w:r w:rsidRPr="00EF54BA">
        <w:rPr>
          <w:rFonts w:ascii="Arial" w:hAnsi="Arial" w:cs="Arial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EF54BA">
        <w:rPr>
          <w:rFonts w:ascii="Arial" w:hAnsi="Arial" w:cs="Arial"/>
          <w:lang w:val="cs-CZ"/>
        </w:rPr>
        <w:br/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usługi w zakresie </w:t>
      </w:r>
      <w:bookmarkEnd w:id="1"/>
      <w:r w:rsidRPr="00EF54BA">
        <w:rPr>
          <w:rFonts w:ascii="Arial" w:hAnsi="Arial" w:cs="Arial"/>
          <w:color w:val="000000" w:themeColor="text1"/>
        </w:rPr>
        <w:t>opracowania i dostarczania informacji gospodarczej w postaci cyfrowej celem uzupełnienia/aktualizacji danych lub ich weryfikacji.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lastRenderedPageBreak/>
        <w:t xml:space="preserve">Pani/Pana dane osobowe mogą być ujawniane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podmiotom z nim współpracującym (odbiorcom) przy realizacji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>, Spółkom z GK ORLEN w przypadku, gdy jest to niezbędne do realizacji celów przetwarzania, o których mowa w pkt 3 oraz podmiotom świadczącym usługi IT, usługi fakturowania, rozliczania należności, doręczania korespondencji i przesyłek, doradcze, prawne, windykacyjne, archiwizacji oraz usługi ochrony osób i mienia.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Podanie przez Pana/Panią danych osobowych jest dobrowolne, lecz niezbędne do nawiązania współpracy, zawarcia i wykonania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oraz realizacji celów określonych w pkt. 3 powyżej.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przetwarzane na podstawie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 xml:space="preserve">są przetwarzane przez okres obowiązywania tego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 xml:space="preserve">. </w:t>
      </w:r>
      <w:r w:rsidR="0029771A">
        <w:rPr>
          <w:rFonts w:ascii="Arial" w:hAnsi="Arial" w:cs="Arial"/>
          <w:color w:val="2D2D2D"/>
          <w:shd w:val="clear" w:color="auto" w:fill="FFFFFF"/>
        </w:rPr>
        <w:t xml:space="preserve">Po upływie tego okresu </w:t>
      </w:r>
      <w:r w:rsidRPr="00EF54BA">
        <w:rPr>
          <w:rFonts w:ascii="Arial" w:hAnsi="Arial" w:cs="Arial"/>
          <w:color w:val="2D2D2D"/>
          <w:shd w:val="clear" w:color="auto" w:fill="FFFFFF"/>
        </w:rPr>
        <w:t>ORLEN będzie przechowywał Pani/Pana dane osobowe, jeżeli zobowiązany jest do tego na mocy przepisów prawa przez okres przewidziany w tych przepisach lub w celu realizacji uzasadnionych interesów</w:t>
      </w:r>
      <w:r w:rsidRPr="00EF54BA">
        <w:rPr>
          <w:rFonts w:ascii="Arial" w:hAnsi="Arial" w:cs="Arial"/>
          <w:lang w:val="cs-CZ"/>
        </w:rPr>
        <w:t xml:space="preserve">, w tym do czasu wygaśnięcia wzajemnych roszczeń </w:t>
      </w:r>
      <w:r w:rsidRPr="00EF54BA">
        <w:rPr>
          <w:rFonts w:ascii="Arial" w:hAnsi="Arial" w:cs="Arial"/>
          <w:color w:val="2D2D2D"/>
          <w:shd w:val="clear" w:color="auto" w:fill="FFFFFF"/>
        </w:rPr>
        <w:t>wynikających z 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color w:val="2D2D2D"/>
          <w:shd w:val="clear" w:color="auto" w:fill="FFFFFF"/>
        </w:rPr>
        <w:t>. W przypadku przetwarzania danych na podstawie uzasadnionego interesu dane przetwarzane są przez okres umożliwiający realizację tego interesu lub do zgłoszenia skutecznego sprzeciwu względem przetwarzania danych.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Przysługują Pani/Pan prawa związane z przetwarzaniem danych osobowych: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dostępu do treści swoich danych,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prawo do sprostowania danych osobowych,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usunięcia danych osobowych lub ograniczenia przetwarzania,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przenoszenia danych,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wniesienia sprzeciwu - w przypadkach, kiedy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przetwarza Pani/Pana dane osobowe na podstawie swojego prawnie uzasadnionego interesu; sprzeciw można wyrazić ze względu na szczególną sytuację. </w:t>
      </w:r>
    </w:p>
    <w:p w:rsidR="0055665E" w:rsidRPr="00EF54BA" w:rsidRDefault="0055665E" w:rsidP="0055665E">
      <w:pPr>
        <w:tabs>
          <w:tab w:val="left" w:pos="284"/>
        </w:tabs>
        <w:ind w:left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Żądanie dotyczące realizacji ww. praw może Pani/Pan wysłać na adres poczty elektronicznej: daneosobowe@orlen.pl lub adres siedziby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wskazany w pkt.1 z dopiskiem „Inspektor Ochrony Danych”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Przysługuje Pani/Panu prawo do wniesienia skargi do Prezesa Urzędu Ochrony Danych Osobowych.</w:t>
      </w:r>
    </w:p>
    <w:p w:rsidR="0055665E" w:rsidRDefault="0055665E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4248A7" w:rsidRDefault="004248A7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:rsidR="008E2D45" w:rsidRDefault="008E2D45" w:rsidP="008E2D45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Niniejszą Umowę sporządzono w dwóch jednobrzmiących egzemplarzach, po jednym egzemplarzu dla każdej ze Stron.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niniejszej Umowy wymagają zachowania formy pisemnej zastrzeżonej pod rygorem nieważności.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dokonują wyboru prawa polskiego, jako właściwego dla niniejszej Umowy. 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:rsidR="008E2D45" w:rsidRDefault="008E2D45" w:rsidP="00EE60BD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wchodzi w życie w dniu jej podpisania przez Strony. 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</w:t>
      </w:r>
      <w:r w:rsidR="00EE60BD">
        <w:rPr>
          <w:rFonts w:ascii="Arial" w:eastAsia="Times New Roman" w:hAnsi="Arial" w:cs="Arial"/>
          <w:color w:val="000000"/>
        </w:rPr>
        <w:t>           </w:t>
      </w:r>
      <w:r>
        <w:rPr>
          <w:rFonts w:ascii="Arial" w:eastAsia="Times New Roman" w:hAnsi="Arial" w:cs="Arial"/>
          <w:color w:val="000000"/>
        </w:rPr>
        <w:t>W imieniu i na rzecz Zleceniobiorcy: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sectPr w:rsidR="008E2D4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D9" w:rsidRDefault="00BA7FD9" w:rsidP="00D526CA">
      <w:r>
        <w:separator/>
      </w:r>
    </w:p>
  </w:endnote>
  <w:endnote w:type="continuationSeparator" w:id="0">
    <w:p w:rsidR="00BA7FD9" w:rsidRDefault="00BA7FD9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D9" w:rsidRDefault="00BA7FD9" w:rsidP="00D526CA">
      <w:r>
        <w:separator/>
      </w:r>
    </w:p>
  </w:footnote>
  <w:footnote w:type="continuationSeparator" w:id="0">
    <w:p w:rsidR="00BA7FD9" w:rsidRDefault="00BA7FD9" w:rsidP="00D52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F33" w:rsidRDefault="003D0683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B90F33">
      <w:rPr>
        <w:rFonts w:ascii="Arial" w:hAnsi="Arial" w:cs="Arial"/>
      </w:rPr>
      <w:t>9</w:t>
    </w:r>
  </w:p>
  <w:p w:rsidR="0029771A" w:rsidRPr="00E63508" w:rsidRDefault="0029771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4FB8DB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80C40"/>
    <w:multiLevelType w:val="hybridMultilevel"/>
    <w:tmpl w:val="4782B0E6"/>
    <w:lvl w:ilvl="0" w:tplc="0968444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7" w15:restartNumberingAfterBreak="0">
    <w:nsid w:val="779D25F3"/>
    <w:multiLevelType w:val="hybridMultilevel"/>
    <w:tmpl w:val="C6C4DA26"/>
    <w:lvl w:ilvl="0" w:tplc="7ED8C82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C52E5"/>
    <w:multiLevelType w:val="multilevel"/>
    <w:tmpl w:val="9BB884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45"/>
    <w:rsid w:val="00045E38"/>
    <w:rsid w:val="0005618D"/>
    <w:rsid w:val="001057A6"/>
    <w:rsid w:val="001129EE"/>
    <w:rsid w:val="001428D5"/>
    <w:rsid w:val="0014298E"/>
    <w:rsid w:val="00151A08"/>
    <w:rsid w:val="001F084D"/>
    <w:rsid w:val="001F33F5"/>
    <w:rsid w:val="0025751D"/>
    <w:rsid w:val="0029771A"/>
    <w:rsid w:val="002D5ED5"/>
    <w:rsid w:val="002F4513"/>
    <w:rsid w:val="00343E7C"/>
    <w:rsid w:val="003561B7"/>
    <w:rsid w:val="003D0683"/>
    <w:rsid w:val="004248A7"/>
    <w:rsid w:val="0045162C"/>
    <w:rsid w:val="004F6E03"/>
    <w:rsid w:val="0052532F"/>
    <w:rsid w:val="005265F5"/>
    <w:rsid w:val="0055665E"/>
    <w:rsid w:val="00685336"/>
    <w:rsid w:val="006E00BC"/>
    <w:rsid w:val="007A7B25"/>
    <w:rsid w:val="0081132C"/>
    <w:rsid w:val="00814108"/>
    <w:rsid w:val="00816E99"/>
    <w:rsid w:val="00841F4B"/>
    <w:rsid w:val="008E2D45"/>
    <w:rsid w:val="008E31A4"/>
    <w:rsid w:val="009F2099"/>
    <w:rsid w:val="009F3052"/>
    <w:rsid w:val="00A25B21"/>
    <w:rsid w:val="00B03C64"/>
    <w:rsid w:val="00B33F0F"/>
    <w:rsid w:val="00B606C2"/>
    <w:rsid w:val="00B90F33"/>
    <w:rsid w:val="00BA7FD9"/>
    <w:rsid w:val="00BD4C3F"/>
    <w:rsid w:val="00BE1D7A"/>
    <w:rsid w:val="00BE461D"/>
    <w:rsid w:val="00CC0D43"/>
    <w:rsid w:val="00CF507B"/>
    <w:rsid w:val="00CF55C1"/>
    <w:rsid w:val="00D526CA"/>
    <w:rsid w:val="00DB035A"/>
    <w:rsid w:val="00E0049D"/>
    <w:rsid w:val="00E404E8"/>
    <w:rsid w:val="00E44970"/>
    <w:rsid w:val="00E63508"/>
    <w:rsid w:val="00ED76F6"/>
    <w:rsid w:val="00EE60BD"/>
    <w:rsid w:val="00FE091A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1DEE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8533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29168-BFC7-4AD9-9509-E9136844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3294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Stadnicka Grażyna (PKN)</cp:lastModifiedBy>
  <cp:revision>11</cp:revision>
  <dcterms:created xsi:type="dcterms:W3CDTF">2023-05-31T10:24:00Z</dcterms:created>
  <dcterms:modified xsi:type="dcterms:W3CDTF">2024-09-16T09:02:00Z</dcterms:modified>
</cp:coreProperties>
</file>