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5A42" w:rsidRDefault="009D5A42" w:rsidP="004D0A17">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b/>
          <w:bCs/>
          <w:color w:val="000000"/>
          <w:sz w:val="24"/>
          <w:szCs w:val="24"/>
          <w:lang w:eastAsia="pl-PL"/>
        </w:rPr>
        <w:t>UMOWA O OCHRONIE INFORMACJI</w:t>
      </w:r>
    </w:p>
    <w:p w:rsidR="004D0A17" w:rsidRPr="004D0A17" w:rsidRDefault="004D0A17" w:rsidP="004D0A17">
      <w:pPr>
        <w:spacing w:after="0" w:line="240" w:lineRule="auto"/>
        <w:jc w:val="center"/>
        <w:rPr>
          <w:rFonts w:ascii="Arial" w:eastAsia="Times New Roman" w:hAnsi="Arial" w:cs="Arial"/>
          <w:b/>
          <w:bCs/>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zawarta pomiędzy:</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ORLEN Spółką Akcyjną</w:t>
      </w:r>
      <w:r w:rsidRPr="00F17715">
        <w:rPr>
          <w:rFonts w:ascii="Arial" w:eastAsia="Times New Roman" w:hAnsi="Arial" w:cs="Arial"/>
          <w:color w:val="000000"/>
          <w:sz w:val="24"/>
          <w:szCs w:val="24"/>
          <w:lang w:eastAsia="pl-PL"/>
        </w:rPr>
        <w:t xml:space="preserve"> z siedzibą w Płocku, przy ul. Chemików 7, 09-411 Płock, wpisaną do rejestru przedsiębiorców Krajowego Rejestru Sądowego, prowadzonego przez Sąd Rejonowy dla Łodzi Śródmieście w Łodzi, XX Wydział Gospodarczy Krajowego Rejestru Sądowego, pod numerem KRS 0000028860, o kapitale zakładowym 1 451 177 561,25</w:t>
      </w:r>
      <w:r w:rsidRPr="00F17715">
        <w:rPr>
          <w:rFonts w:ascii="Arial" w:hAnsi="Arial" w:cs="Arial"/>
          <w:bCs/>
          <w:sz w:val="24"/>
          <w:szCs w:val="24"/>
          <w:lang w:eastAsia="pl-PL"/>
        </w:rPr>
        <w:t xml:space="preserve"> </w:t>
      </w:r>
      <w:r w:rsidRPr="00F17715">
        <w:rPr>
          <w:rFonts w:ascii="Arial" w:eastAsia="Times New Roman" w:hAnsi="Arial" w:cs="Arial"/>
          <w:color w:val="000000"/>
          <w:sz w:val="24"/>
          <w:szCs w:val="24"/>
          <w:lang w:eastAsia="pl-PL"/>
        </w:rPr>
        <w:t>zł, w całości wpłaconym, posługującą się NIP 774-00-01-454,</w:t>
      </w:r>
      <w:r w:rsidRPr="00F17715">
        <w:rPr>
          <w:rFonts w:ascii="Times New Roman" w:hAnsi="Times New Roman" w:cs="Times New Roman"/>
          <w:sz w:val="24"/>
          <w:szCs w:val="24"/>
          <w:lang w:eastAsia="pl-PL"/>
        </w:rPr>
        <w:t xml:space="preserve"> </w:t>
      </w:r>
      <w:r w:rsidRPr="00F17715">
        <w:rPr>
          <w:rFonts w:ascii="Arial" w:eastAsia="Times New Roman" w:hAnsi="Arial" w:cs="Arial"/>
          <w:color w:val="000000"/>
          <w:sz w:val="24"/>
          <w:szCs w:val="24"/>
          <w:lang w:eastAsia="pl-PL"/>
        </w:rPr>
        <w:t>BDO: 000007103, zwaną dalej "</w:t>
      </w:r>
      <w:r w:rsidRPr="00F17715">
        <w:rPr>
          <w:rFonts w:ascii="Arial" w:eastAsia="Times New Roman" w:hAnsi="Arial" w:cs="Arial"/>
          <w:b/>
          <w:color w:val="000000"/>
          <w:sz w:val="24"/>
          <w:szCs w:val="24"/>
          <w:lang w:eastAsia="pl-PL"/>
        </w:rPr>
        <w:t>ORLEN</w:t>
      </w:r>
      <w:r w:rsidRPr="00F17715">
        <w:rPr>
          <w:rFonts w:ascii="Arial" w:eastAsia="Times New Roman" w:hAnsi="Arial" w:cs="Arial"/>
          <w:b/>
          <w:bCs/>
          <w:color w:val="000000"/>
          <w:sz w:val="24"/>
          <w:szCs w:val="24"/>
          <w:lang w:eastAsia="pl-PL"/>
        </w:rPr>
        <w:t>"</w:t>
      </w:r>
      <w:r w:rsidRPr="00F17715">
        <w:rPr>
          <w:rFonts w:ascii="Arial" w:eastAsia="Times New Roman" w:hAnsi="Arial" w:cs="Arial"/>
          <w:color w:val="000000"/>
          <w:sz w:val="24"/>
          <w:szCs w:val="24"/>
          <w:lang w:eastAsia="pl-PL"/>
        </w:rPr>
        <w:t xml:space="preserve">, reprezentowaną przez: </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w:t>
      </w:r>
    </w:p>
    <w:p w:rsidR="009D5A42" w:rsidRPr="00F17715" w:rsidRDefault="00553865" w:rsidP="009D5A42">
      <w:pPr>
        <w:spacing w:after="0" w:line="240" w:lineRule="auto"/>
        <w:jc w:val="both"/>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Tomasza Olczaka</w:t>
      </w:r>
      <w:r>
        <w:rPr>
          <w:rFonts w:ascii="Arial" w:eastAsia="Times New Roman" w:hAnsi="Arial" w:cs="Arial"/>
          <w:b/>
          <w:bCs/>
          <w:color w:val="000000"/>
          <w:sz w:val="24"/>
          <w:szCs w:val="24"/>
          <w:lang w:eastAsia="pl-PL"/>
        </w:rPr>
        <w:tab/>
      </w:r>
      <w:r>
        <w:rPr>
          <w:rFonts w:ascii="Arial" w:eastAsia="Times New Roman" w:hAnsi="Arial" w:cs="Arial"/>
          <w:b/>
          <w:bCs/>
          <w:color w:val="000000"/>
          <w:sz w:val="24"/>
          <w:szCs w:val="24"/>
          <w:lang w:eastAsia="pl-PL"/>
        </w:rPr>
        <w:tab/>
      </w:r>
      <w:r>
        <w:rPr>
          <w:rFonts w:ascii="Arial" w:eastAsia="Times New Roman" w:hAnsi="Arial" w:cs="Arial"/>
          <w:b/>
          <w:bCs/>
          <w:color w:val="000000"/>
          <w:sz w:val="24"/>
          <w:szCs w:val="24"/>
          <w:lang w:eastAsia="pl-PL"/>
        </w:rPr>
        <w:tab/>
      </w:r>
      <w:r w:rsidR="009D5A42" w:rsidRPr="00F17715">
        <w:rPr>
          <w:rFonts w:ascii="Arial" w:eastAsia="Times New Roman" w:hAnsi="Arial" w:cs="Arial"/>
          <w:b/>
          <w:bCs/>
          <w:color w:val="000000"/>
          <w:sz w:val="24"/>
          <w:szCs w:val="24"/>
          <w:lang w:eastAsia="pl-PL"/>
        </w:rPr>
        <w:t xml:space="preserve"> </w:t>
      </w:r>
      <w:r w:rsidR="009D5A42" w:rsidRPr="00F17715">
        <w:rPr>
          <w:rFonts w:ascii="Arial" w:eastAsia="Times New Roman" w:hAnsi="Arial" w:cs="Arial"/>
          <w:bCs/>
          <w:color w:val="000000"/>
          <w:sz w:val="24"/>
          <w:szCs w:val="24"/>
          <w:lang w:eastAsia="pl-PL"/>
        </w:rPr>
        <w:t>jako:</w:t>
      </w:r>
      <w:r w:rsidR="009D5A42" w:rsidRPr="00F17715">
        <w:rPr>
          <w:rFonts w:ascii="Arial" w:eastAsia="Times New Roman" w:hAnsi="Arial" w:cs="Arial"/>
          <w:b/>
          <w:bCs/>
          <w:color w:val="000000"/>
          <w:sz w:val="24"/>
          <w:szCs w:val="24"/>
          <w:lang w:eastAsia="pl-PL"/>
        </w:rPr>
        <w:t xml:space="preserve"> </w:t>
      </w:r>
      <w:r w:rsidRPr="00553865">
        <w:rPr>
          <w:rFonts w:ascii="Arial" w:eastAsia="Times New Roman" w:hAnsi="Arial" w:cs="Arial"/>
          <w:b/>
          <w:bCs/>
          <w:color w:val="000000"/>
          <w:sz w:val="24"/>
          <w:szCs w:val="24"/>
          <w:lang w:eastAsia="pl-PL"/>
        </w:rPr>
        <w:t>Dyrektor</w:t>
      </w:r>
      <w:r>
        <w:rPr>
          <w:rFonts w:ascii="Arial" w:eastAsia="Times New Roman" w:hAnsi="Arial" w:cs="Arial"/>
          <w:b/>
          <w:bCs/>
          <w:color w:val="000000"/>
          <w:sz w:val="24"/>
          <w:szCs w:val="24"/>
          <w:lang w:eastAsia="pl-PL"/>
        </w:rPr>
        <w:t>a</w:t>
      </w:r>
      <w:r w:rsidRPr="00553865">
        <w:rPr>
          <w:rFonts w:ascii="Arial" w:eastAsia="Times New Roman" w:hAnsi="Arial" w:cs="Arial"/>
          <w:b/>
          <w:bCs/>
          <w:color w:val="000000"/>
          <w:sz w:val="24"/>
          <w:szCs w:val="24"/>
          <w:lang w:eastAsia="pl-PL"/>
        </w:rPr>
        <w:t xml:space="preserve"> Biura Technologii i Efektywności</w:t>
      </w: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553865" w:rsidP="009D5A42">
      <w:pPr>
        <w:spacing w:after="0" w:line="240" w:lineRule="auto"/>
        <w:jc w:val="both"/>
        <w:rPr>
          <w:rFonts w:ascii="Times New Roman" w:eastAsia="Times New Roman" w:hAnsi="Times New Roman" w:cs="Times New Roman"/>
          <w:color w:val="000000"/>
          <w:sz w:val="24"/>
          <w:szCs w:val="24"/>
          <w:lang w:eastAsia="pl-PL"/>
        </w:rPr>
      </w:pPr>
      <w:r>
        <w:rPr>
          <w:rFonts w:ascii="Arial" w:eastAsia="Times New Roman" w:hAnsi="Arial" w:cs="Arial"/>
          <w:color w:val="000000"/>
          <w:sz w:val="24"/>
          <w:szCs w:val="24"/>
          <w:lang w:eastAsia="pl-PL"/>
        </w:rPr>
        <w:t>uprawnionego</w:t>
      </w:r>
      <w:r w:rsidR="009D5A42" w:rsidRPr="00F17715">
        <w:rPr>
          <w:rFonts w:ascii="Arial" w:eastAsia="Times New Roman" w:hAnsi="Arial" w:cs="Arial"/>
          <w:color w:val="000000"/>
          <w:sz w:val="24"/>
          <w:szCs w:val="24"/>
          <w:lang w:eastAsia="pl-PL"/>
        </w:rPr>
        <w:t xml:space="preserve"> do repreze</w:t>
      </w:r>
      <w:r>
        <w:rPr>
          <w:rFonts w:ascii="Arial" w:eastAsia="Times New Roman" w:hAnsi="Arial" w:cs="Arial"/>
          <w:color w:val="000000"/>
          <w:sz w:val="24"/>
          <w:szCs w:val="24"/>
          <w:lang w:eastAsia="pl-PL"/>
        </w:rPr>
        <w:t>ntacji ORLEN zgodnie z okazanym pełnomocnictwem</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oraz </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[firma spółki]……………………………………….. </w:t>
      </w:r>
      <w:r w:rsidRPr="00F17715">
        <w:rPr>
          <w:rFonts w:ascii="Arial" w:eastAsia="Times New Roman" w:hAnsi="Arial" w:cs="Arial"/>
          <w:color w:val="000000"/>
          <w:sz w:val="24"/>
          <w:szCs w:val="24"/>
          <w:lang w:eastAsia="pl-PL"/>
        </w:rPr>
        <w:t xml:space="preserve">z siedzibą w………………………. [miejscowość (kod)] przy ul. ………………………., wpisaną do rejestru przedsiębiorców Krajowego Rejestru Sądowego, prowadzonego przez Sąd Rejonowy [oznaczenie sądu]………………………………………………….., [numer wydziału gospodarczego]…………………….. Wydział Gospodarczy Krajowego Rejestru Sądowego, pod numerem KRS ……………………, o kapitale zakładowym wynoszącym ……………, posługującą się NIP ……………….., zwaną dalej </w:t>
      </w:r>
      <w:r w:rsidRPr="00F17715">
        <w:rPr>
          <w:rFonts w:ascii="Arial" w:eastAsia="Times New Roman" w:hAnsi="Arial" w:cs="Arial"/>
          <w:b/>
          <w:bCs/>
          <w:color w:val="000000"/>
          <w:sz w:val="24"/>
          <w:szCs w:val="24"/>
          <w:lang w:eastAsia="pl-PL"/>
        </w:rPr>
        <w:t>„Oferentem”</w:t>
      </w:r>
      <w:r w:rsidRPr="00F17715">
        <w:rPr>
          <w:rFonts w:ascii="Arial" w:eastAsia="Times New Roman" w:hAnsi="Arial" w:cs="Arial"/>
          <w:color w:val="000000"/>
          <w:sz w:val="24"/>
          <w:szCs w:val="24"/>
          <w:lang w:eastAsia="pl-PL"/>
        </w:rPr>
        <w:t>, reprezentowaną przez:</w:t>
      </w: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xml:space="preserve">__________________________________ </w:t>
      </w:r>
      <w:r w:rsidRPr="00F17715">
        <w:rPr>
          <w:rFonts w:ascii="Arial" w:eastAsia="Times New Roman" w:hAnsi="Arial" w:cs="Arial"/>
          <w:bCs/>
          <w:color w:val="000000"/>
          <w:sz w:val="24"/>
          <w:szCs w:val="24"/>
          <w:lang w:eastAsia="pl-PL"/>
        </w:rPr>
        <w:t>jako:</w:t>
      </w:r>
      <w:r w:rsidRPr="00F17715">
        <w:rPr>
          <w:rFonts w:ascii="Arial" w:eastAsia="Times New Roman" w:hAnsi="Arial" w:cs="Arial"/>
          <w:b/>
          <w:bCs/>
          <w:color w:val="000000"/>
          <w:sz w:val="24"/>
          <w:szCs w:val="24"/>
          <w:lang w:eastAsia="pl-PL"/>
        </w:rPr>
        <w:t xml:space="preserve"> _________________________</w:t>
      </w: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uprawnionymi łącznie do reprezentacji Oferenta zgodnie z wydrukiem odpowiadającym odpisowi aktualnemu z KRS Oferenta okazanym przy podpisaniu niniejszej Umowy /  zgodnie z okazanymi pełnomocnictwami.</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oraz Oferent mogą być zwani dalej łącznie „</w:t>
      </w:r>
      <w:r w:rsidRPr="00F17715">
        <w:rPr>
          <w:rFonts w:ascii="Arial" w:eastAsia="Times New Roman" w:hAnsi="Arial" w:cs="Arial"/>
          <w:b/>
          <w:bCs/>
          <w:color w:val="000000"/>
          <w:sz w:val="24"/>
          <w:szCs w:val="24"/>
          <w:lang w:eastAsia="pl-PL"/>
        </w:rPr>
        <w:t>Stronami”</w:t>
      </w:r>
      <w:r w:rsidRPr="00F17715">
        <w:rPr>
          <w:rFonts w:ascii="Arial" w:eastAsia="Times New Roman" w:hAnsi="Arial" w:cs="Arial"/>
          <w:color w:val="000000"/>
          <w:sz w:val="24"/>
          <w:szCs w:val="24"/>
          <w:lang w:eastAsia="pl-PL"/>
        </w:rPr>
        <w:t>, lub każdy indywidualnie jako „</w:t>
      </w:r>
      <w:r w:rsidRPr="00F17715">
        <w:rPr>
          <w:rFonts w:ascii="Arial" w:eastAsia="Times New Roman" w:hAnsi="Arial" w:cs="Arial"/>
          <w:b/>
          <w:bCs/>
          <w:color w:val="000000"/>
          <w:sz w:val="24"/>
          <w:szCs w:val="24"/>
          <w:lang w:eastAsia="pl-PL"/>
        </w:rPr>
        <w:t>Strona”</w:t>
      </w:r>
      <w:r w:rsidRPr="00F17715">
        <w:rPr>
          <w:rFonts w:ascii="Arial" w:eastAsia="Times New Roman" w:hAnsi="Arial" w:cs="Arial"/>
          <w:color w:val="000000"/>
          <w:sz w:val="24"/>
          <w:szCs w:val="24"/>
          <w:lang w:eastAsia="pl-PL"/>
        </w:rPr>
        <w:t>.</w:t>
      </w: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ZWAŻYWSZY, ŻE:</w:t>
      </w: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ORLEN prowadzi postępowanie </w:t>
      </w:r>
      <w:r w:rsidR="005666C6">
        <w:rPr>
          <w:rFonts w:ascii="Arial" w:eastAsia="Times New Roman" w:hAnsi="Arial" w:cs="Arial"/>
          <w:color w:val="000000"/>
          <w:sz w:val="24"/>
          <w:szCs w:val="24"/>
          <w:lang w:eastAsia="pl-PL"/>
        </w:rPr>
        <w:t xml:space="preserve">pn. </w:t>
      </w:r>
      <w:r w:rsidR="004D0A17" w:rsidRPr="004D0A17">
        <w:rPr>
          <w:rFonts w:ascii="Arial" w:eastAsia="Times New Roman" w:hAnsi="Arial" w:cs="Arial"/>
          <w:color w:val="000000"/>
          <w:sz w:val="24"/>
          <w:szCs w:val="24"/>
          <w:lang w:eastAsia="pl-PL"/>
        </w:rPr>
        <w:t>Opracowanie Koncepcji Programowo-Przestrzennej oraz Zbiorczego Zesta</w:t>
      </w:r>
      <w:r w:rsidR="00553865">
        <w:rPr>
          <w:rFonts w:ascii="Arial" w:eastAsia="Times New Roman" w:hAnsi="Arial" w:cs="Arial"/>
          <w:color w:val="000000"/>
          <w:sz w:val="24"/>
          <w:szCs w:val="24"/>
          <w:lang w:eastAsia="pl-PL"/>
        </w:rPr>
        <w:t>wienia Kosztów dla zadania pn. „</w:t>
      </w:r>
      <w:r w:rsidR="004D0A17" w:rsidRPr="004D0A17">
        <w:rPr>
          <w:rFonts w:ascii="Arial" w:eastAsia="Times New Roman" w:hAnsi="Arial" w:cs="Arial"/>
          <w:color w:val="000000"/>
          <w:sz w:val="24"/>
          <w:szCs w:val="24"/>
          <w:lang w:eastAsia="pl-PL"/>
        </w:rPr>
        <w:t xml:space="preserve">Wymiana rezerwowej pompy wsadowej na instalacji Hydrokrakingu na nowy układ pompowy z </w:t>
      </w:r>
      <w:proofErr w:type="spellStart"/>
      <w:r w:rsidR="004D0A17" w:rsidRPr="004D0A17">
        <w:rPr>
          <w:rFonts w:ascii="Arial" w:eastAsia="Times New Roman" w:hAnsi="Arial" w:cs="Arial"/>
          <w:color w:val="000000"/>
          <w:sz w:val="24"/>
          <w:szCs w:val="24"/>
          <w:lang w:eastAsia="pl-PL"/>
        </w:rPr>
        <w:t>turboekspanderem</w:t>
      </w:r>
      <w:proofErr w:type="spellEnd"/>
      <w:r w:rsidR="004D0A17" w:rsidRPr="004D0A17">
        <w:rPr>
          <w:rFonts w:ascii="Arial" w:eastAsia="Times New Roman" w:hAnsi="Arial" w:cs="Arial"/>
          <w:color w:val="000000"/>
          <w:sz w:val="24"/>
          <w:szCs w:val="24"/>
          <w:lang w:eastAsia="pl-PL"/>
        </w:rPr>
        <w:t xml:space="preserve"> zabezpieczający pełne obciążenie instalacji”. </w:t>
      </w:r>
      <w:r w:rsidRPr="00F17715">
        <w:rPr>
          <w:rFonts w:ascii="Arial" w:eastAsia="Times New Roman" w:hAnsi="Arial" w:cs="Arial"/>
          <w:color w:val="000000"/>
          <w:sz w:val="24"/>
          <w:szCs w:val="24"/>
          <w:lang w:eastAsia="pl-PL"/>
        </w:rPr>
        <w:t xml:space="preserve">(dalej: </w:t>
      </w:r>
      <w:r w:rsidRPr="00F17715">
        <w:rPr>
          <w:rFonts w:ascii="Arial" w:eastAsia="Times New Roman" w:hAnsi="Arial" w:cs="Arial"/>
          <w:b/>
          <w:bCs/>
          <w:color w:val="000000"/>
          <w:sz w:val="24"/>
          <w:szCs w:val="24"/>
          <w:lang w:eastAsia="pl-PL"/>
        </w:rPr>
        <w:t>„Postępowanie”</w:t>
      </w:r>
      <w:r w:rsidRPr="00F17715">
        <w:rPr>
          <w:rFonts w:ascii="Arial" w:eastAsia="Times New Roman" w:hAnsi="Arial" w:cs="Arial"/>
          <w:color w:val="000000"/>
          <w:sz w:val="24"/>
          <w:szCs w:val="24"/>
          <w:lang w:eastAsia="pl-PL"/>
        </w:rPr>
        <w:t>), w toku którego konieczne stanie się udostępnienie informacji, których przekazanie, ujawnienie lub wykorzystanie może naruszyć interesy</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ORLEN, Strony postanawiają zawrzeć niniejszą umowę o ochronie informacji (dalej: </w:t>
      </w:r>
      <w:r w:rsidRPr="00F17715">
        <w:rPr>
          <w:rFonts w:ascii="Arial" w:eastAsia="Times New Roman" w:hAnsi="Arial" w:cs="Arial"/>
          <w:b/>
          <w:bCs/>
          <w:color w:val="000000"/>
          <w:sz w:val="24"/>
          <w:szCs w:val="24"/>
          <w:lang w:eastAsia="pl-PL"/>
        </w:rPr>
        <w:t>„Umowa”</w:t>
      </w:r>
      <w:r w:rsidRPr="00F17715">
        <w:rPr>
          <w:rFonts w:ascii="Arial" w:eastAsia="Times New Roman" w:hAnsi="Arial" w:cs="Arial"/>
          <w:color w:val="000000"/>
          <w:sz w:val="24"/>
          <w:szCs w:val="24"/>
          <w:lang w:eastAsia="pl-PL"/>
        </w:rPr>
        <w:t>).</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 ZWIĄZKU Z POWYŻSZYM, Strony uzgadniają co następuje:</w:t>
      </w:r>
    </w:p>
    <w:p w:rsidR="009D5A42" w:rsidRPr="00F17715" w:rsidRDefault="009D5A42" w:rsidP="009D5A42">
      <w:pPr>
        <w:spacing w:before="100" w:beforeAutospacing="1" w:after="100" w:afterAutospacing="1" w:line="240" w:lineRule="auto"/>
        <w:jc w:val="center"/>
        <w:rPr>
          <w:rFonts w:ascii="Arial" w:hAnsi="Arial" w:cs="Arial"/>
          <w:b/>
          <w:bCs/>
          <w:color w:val="000000"/>
          <w:sz w:val="24"/>
          <w:szCs w:val="24"/>
          <w:lang w:eastAsia="pl-PL"/>
        </w:rPr>
      </w:pPr>
      <w:r w:rsidRPr="00F17715">
        <w:rPr>
          <w:rFonts w:ascii="Arial" w:hAnsi="Arial" w:cs="Arial"/>
          <w:b/>
          <w:bCs/>
          <w:color w:val="000000"/>
          <w:sz w:val="24"/>
          <w:szCs w:val="24"/>
          <w:lang w:eastAsia="pl-PL"/>
        </w:rPr>
        <w:t xml:space="preserve">§ 1 OCHRONA INFORMACJI </w:t>
      </w:r>
    </w:p>
    <w:p w:rsidR="009D5A42" w:rsidRPr="00F17715" w:rsidRDefault="009D5A42" w:rsidP="009D5A42">
      <w:pPr>
        <w:numPr>
          <w:ilvl w:val="0"/>
          <w:numId w:val="1"/>
        </w:numPr>
        <w:spacing w:before="100" w:beforeAutospacing="1" w:after="100" w:afterAutospacing="1" w:line="240" w:lineRule="auto"/>
        <w:jc w:val="both"/>
        <w:rPr>
          <w:rFonts w:ascii="Times New Roman" w:hAnsi="Times New Roman" w:cs="Times New Roman"/>
          <w:sz w:val="24"/>
          <w:szCs w:val="24"/>
          <w:lang w:eastAsia="pl-PL"/>
        </w:rPr>
      </w:pPr>
      <w:r w:rsidRPr="00F17715">
        <w:rPr>
          <w:rFonts w:ascii="Arial" w:hAnsi="Arial" w:cs="Arial"/>
          <w:color w:val="000000"/>
          <w:sz w:val="24"/>
          <w:szCs w:val="24"/>
          <w:lang w:eastAsia="pl-PL"/>
        </w:rPr>
        <w:t xml:space="preserve">Oferent zobowiązuje się do zachowania w tajemnicy informacji przekazanych bezpośrednio lub pośrednio przez </w:t>
      </w:r>
      <w:r w:rsidRPr="00F17715">
        <w:rPr>
          <w:rFonts w:ascii="Arial" w:eastAsia="Times New Roman" w:hAnsi="Arial" w:cs="Arial"/>
          <w:color w:val="000000"/>
          <w:sz w:val="24"/>
          <w:szCs w:val="24"/>
          <w:lang w:eastAsia="pl-PL"/>
        </w:rPr>
        <w:t>ORLEN</w:t>
      </w:r>
      <w:r w:rsidRPr="00F17715">
        <w:rPr>
          <w:rFonts w:ascii="Arial" w:eastAsia="Times New Roman" w:hAnsi="Arial" w:cs="Arial"/>
          <w:b/>
          <w:color w:val="000000"/>
          <w:sz w:val="24"/>
          <w:szCs w:val="24"/>
          <w:lang w:eastAsia="pl-PL"/>
        </w:rPr>
        <w:t xml:space="preserve"> </w:t>
      </w:r>
      <w:r w:rsidRPr="00F17715">
        <w:rPr>
          <w:rFonts w:ascii="Arial" w:hAnsi="Arial" w:cs="Arial"/>
          <w:color w:val="000000"/>
          <w:sz w:val="24"/>
          <w:szCs w:val="24"/>
          <w:lang w:eastAsia="pl-PL"/>
        </w:rPr>
        <w:t xml:space="preserve">(w jakiejkolwiek formie tj. w szczególności ustnej, pisemnej, elektronicznej), a także informacji uzyskanych przez Oferenta w inny sposób w trakcie Postępowania, w tym w związku z zawarciem i realizacją Umowy, które to informacje dotyczą bezpośrednio lub pośrednio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xml:space="preserve">, spółek z Grupy Kapitałowej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ich kontrahentów, w tym treści Umowy, w szczególności informacji technicznych, technologicznych, organizacyjnych lub innych informacji posiadających wartość gospodarczą, które jako całość lub w szczególnym zestawieniu i zbiorze ich elementów nie są powszechnie znane osobom zwykle zajmującym się tym rodzajem informacji albo nie są łatwo dostępne dla takich osób, co do których </w:t>
      </w:r>
      <w:r w:rsidRPr="00F17715">
        <w:rPr>
          <w:rFonts w:ascii="Arial" w:eastAsia="Times New Roman" w:hAnsi="Arial" w:cs="Arial"/>
          <w:color w:val="000000"/>
          <w:sz w:val="24"/>
          <w:szCs w:val="24"/>
          <w:lang w:eastAsia="pl-PL"/>
        </w:rPr>
        <w:t>ORLEN</w:t>
      </w:r>
      <w:r w:rsidRPr="00F17715">
        <w:rPr>
          <w:rFonts w:ascii="Arial" w:hAnsi="Arial" w:cs="Arial"/>
          <w:color w:val="000000"/>
          <w:sz w:val="24"/>
          <w:szCs w:val="24"/>
          <w:lang w:eastAsia="pl-PL"/>
        </w:rPr>
        <w:t>, jako</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podmiot</w:t>
      </w:r>
      <w:r w:rsidRPr="00F17715">
        <w:rPr>
          <w:rFonts w:ascii="Arial" w:hAnsi="Arial" w:cs="Arial"/>
          <w:i/>
          <w:iCs/>
          <w:color w:val="000000"/>
          <w:sz w:val="24"/>
          <w:szCs w:val="24"/>
          <w:lang w:eastAsia="pl-PL"/>
        </w:rPr>
        <w:t xml:space="preserve"> </w:t>
      </w:r>
      <w:r w:rsidRPr="00F17715">
        <w:rPr>
          <w:rFonts w:ascii="Arial" w:hAnsi="Arial" w:cs="Arial"/>
          <w:color w:val="000000"/>
          <w:sz w:val="24"/>
          <w:szCs w:val="24"/>
          <w:lang w:eastAsia="pl-PL"/>
        </w:rPr>
        <w:t xml:space="preserve">uprawniony do korzystania z ww. informacji i rozporządzania nimi, podjął, przy zachowaniu należytej staranności, działania w celu utrzymania ich w poufności, przekazanych przez </w:t>
      </w:r>
      <w:r w:rsidRPr="00F17715">
        <w:rPr>
          <w:rFonts w:ascii="Arial" w:eastAsia="Times New Roman" w:hAnsi="Arial" w:cs="Arial"/>
          <w:color w:val="000000"/>
          <w:sz w:val="24"/>
          <w:szCs w:val="24"/>
          <w:lang w:eastAsia="pl-PL"/>
        </w:rPr>
        <w:t xml:space="preserve">ORLEN </w:t>
      </w:r>
      <w:r w:rsidRPr="00F17715">
        <w:rPr>
          <w:rFonts w:ascii="Arial" w:hAnsi="Arial" w:cs="Arial"/>
          <w:color w:val="000000"/>
          <w:sz w:val="24"/>
          <w:szCs w:val="24"/>
          <w:lang w:eastAsia="pl-PL"/>
        </w:rPr>
        <w:t xml:space="preserve">lub w jego imieniu lub uzyskanych przez Oferenta w inny sposób w trakcie Postępowania, w tym negocjacji i rozmów prowadzonych w ramach Postępowania, które należy traktować jako tajemnicę przedsiębiorstwa w rozumieniu ustawy z dnia 16 kwietnia 1993 roku o zwalczaniu nieuczciwej konkurencji (dalej: </w:t>
      </w:r>
      <w:r w:rsidRPr="00F17715">
        <w:rPr>
          <w:rFonts w:ascii="Arial" w:hAnsi="Arial" w:cs="Arial"/>
          <w:b/>
          <w:bCs/>
          <w:color w:val="000000"/>
          <w:sz w:val="24"/>
          <w:szCs w:val="24"/>
          <w:lang w:eastAsia="pl-PL"/>
        </w:rPr>
        <w:t>„Tajemnica Przedsiębiorstwa”</w:t>
      </w:r>
      <w:r w:rsidRPr="00F17715">
        <w:rPr>
          <w:rFonts w:ascii="Arial" w:hAnsi="Arial" w:cs="Arial"/>
          <w:color w:val="000000"/>
          <w:sz w:val="24"/>
          <w:szCs w:val="24"/>
          <w:lang w:eastAsia="pl-PL"/>
        </w:rPr>
        <w:t>), chyba że w chwili przekazania ORLEN określi na piśmie lub w formie elektronicznej odmienny, od określonego powyżej, charakter takich informacji.</w:t>
      </w:r>
    </w:p>
    <w:p w:rsidR="009D5A42" w:rsidRPr="00F17715" w:rsidRDefault="009D5A42" w:rsidP="009D5A42">
      <w:pPr>
        <w:numPr>
          <w:ilvl w:val="0"/>
          <w:numId w:val="1"/>
        </w:numPr>
        <w:spacing w:after="0" w:line="240" w:lineRule="auto"/>
        <w:contextualSpacing/>
        <w:jc w:val="both"/>
        <w:rPr>
          <w:rFonts w:ascii="Arial" w:hAnsi="Arial" w:cs="Arial"/>
          <w:sz w:val="24"/>
          <w:szCs w:val="24"/>
          <w:lang w:eastAsia="pl-PL"/>
        </w:rPr>
      </w:pPr>
      <w:r w:rsidRPr="00F17715">
        <w:rPr>
          <w:rFonts w:ascii="Arial" w:hAnsi="Arial" w:cs="Arial"/>
          <w:sz w:val="24"/>
          <w:szCs w:val="24"/>
          <w:lang w:eastAsia="pl-PL"/>
        </w:rPr>
        <w:t>Tajemnicy Przedsiębiorstwa nie stanowią informacje, które w chwili ich ujawnienia są już powszechnie znane, a ich ujawnienie zostało dokonane przez ORLEN lub za jego zgodą lub w sposób inny niż poprzez niezgodne z prawem lub jakąkolwiek umową działanie lub zaniechanie, z poniższym zastrzeżeniem.</w:t>
      </w:r>
    </w:p>
    <w:p w:rsidR="009D5A42" w:rsidRPr="00F17715" w:rsidRDefault="009D5A42" w:rsidP="009D5A42">
      <w:pPr>
        <w:spacing w:before="100" w:beforeAutospacing="1" w:after="100" w:afterAutospacing="1" w:line="240" w:lineRule="auto"/>
        <w:ind w:left="426"/>
        <w:jc w:val="both"/>
        <w:rPr>
          <w:rFonts w:ascii="Times New Roman" w:hAnsi="Times New Roman" w:cs="Times New Roman"/>
          <w:sz w:val="24"/>
          <w:szCs w:val="24"/>
          <w:lang w:eastAsia="pl-PL"/>
        </w:rPr>
      </w:pPr>
      <w:r w:rsidRPr="00F17715">
        <w:rPr>
          <w:rFonts w:ascii="Arial" w:hAnsi="Arial" w:cs="Arial"/>
          <w:sz w:val="24"/>
          <w:szCs w:val="24"/>
          <w:lang w:eastAsia="pl-PL"/>
        </w:rPr>
        <w:t xml:space="preserve">Szczegółowe informacje nie podlegają powyższemu wyłączeniu, wyłącznie z uwagi na fakt, że są one częścią bardziej ogólnych powszechnie znanych informacji. Ponadto wszelka kombinacja cech charakterystycznych nie podlega powyższemu wyłączeniu, wyłącznie z uwagi na fakt, że zawarte w niej cechy jednostkowe są powszechnie znane – w odniesieniu do kombinacji cech charakterystycznych. Wyłączenie to ma zastosowanie jedynie pod warunkiem, że kombinacja cech jako całość jest powszechnie znana. </w:t>
      </w:r>
    </w:p>
    <w:p w:rsidR="009D5A42" w:rsidRPr="00F17715" w:rsidRDefault="009D5A42" w:rsidP="009D5A42">
      <w:pPr>
        <w:numPr>
          <w:ilvl w:val="0"/>
          <w:numId w:val="1"/>
        </w:numPr>
        <w:spacing w:after="100" w:afterAutospacing="1" w:line="240" w:lineRule="auto"/>
        <w:ind w:left="426" w:hanging="426"/>
        <w:jc w:val="both"/>
        <w:rPr>
          <w:rFonts w:ascii="Times New Roman" w:hAnsi="Times New Roman" w:cs="Times New Roman"/>
          <w:sz w:val="24"/>
          <w:szCs w:val="24"/>
          <w:lang w:eastAsia="pl-PL"/>
        </w:rPr>
      </w:pPr>
      <w:r w:rsidRPr="00F17715">
        <w:rPr>
          <w:rFonts w:ascii="Arial" w:hAnsi="Arial" w:cs="Arial"/>
          <w:color w:val="000000"/>
          <w:sz w:val="24"/>
          <w:szCs w:val="24"/>
          <w:lang w:eastAsia="pl-PL"/>
        </w:rPr>
        <w:t>Przez zobowiązanie do zachowania w poufności Tajemnicy Przedsiębiorstwa, Strony rozumieją zakaz wykorzystywania Tajemnicy Przedsiębiorstwa w celu innym niż na potrzeby Postępowania oraz zakaz ujawniania, w tym przekazywania Tajemnicy Przedsiębiorstwa w jakikolwiek sposób oraz jakimkolwiek osobom trzecim, za wyjątkiem następujących sytuacji:</w:t>
      </w:r>
    </w:p>
    <w:p w:rsidR="009D5A42" w:rsidRPr="00F17715" w:rsidRDefault="009D5A42" w:rsidP="009D5A42">
      <w:pPr>
        <w:numPr>
          <w:ilvl w:val="1"/>
          <w:numId w:val="1"/>
        </w:numPr>
        <w:spacing w:after="0" w:line="240" w:lineRule="auto"/>
        <w:ind w:left="851"/>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ujawnienie, w tym przekazanie Tajemnicy Przedsiębiorstwa, pracownikom Oferenta lub innym osobom, w tym w szczególności doradcom i podwykonawcom, jest niezbędne dla celów Postępowania, a osoby te zostały zobowiązane przez Oferenta na piśmie do ochrony Tajemnicy Przedsiębiorstwa na warunkach co najmniej takich jak określone w Umowie lub</w:t>
      </w:r>
    </w:p>
    <w:p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lastRenderedPageBreak/>
        <w:t>Oferent został zobowiązany do ujawnienia informacji stanowiących Tajemnicę Przedsiębiorstwa przez sąd lub uprawniony organ lub w przypadku prawnego obowiązku takiego ujawnienia, z zastrzeżeniem, że Oferent niezwłocznie pisemnie poinformuje ORLEN o obowiązku ujawniania takich informacji i ich zakresie, a także uwzględni, w miarę możliwości, rekomendacje ORLEN co do ujawniania informacji, w szczególności w zakresie złożenia wniosku o wyłączenie jawności, zasadności złożenia stosownego środka zaskarżenia, odwołania lub innego równoważnego środka prawnego oraz poinformuje sąd lub uprawniony organ o chronionym charakterze przekazanych informacji lub</w:t>
      </w:r>
    </w:p>
    <w:p w:rsidR="009D5A42" w:rsidRPr="00F17715" w:rsidRDefault="009D5A42" w:rsidP="009D5A42">
      <w:pPr>
        <w:numPr>
          <w:ilvl w:val="1"/>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ORLEN wyraził Oferentowi pisemną zgodę na ujawnienie lub wykorzystanie informacji stanowiących Tajemnicę Przedsiębiorstwa w określonym celu, we wskazany przez ORLEN sposób.</w:t>
      </w:r>
    </w:p>
    <w:p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zobowiązany jest przedsięwziąć takie środki bezpieczeństwa i sposoby postępowania, jakie będą odpowiednie i wystarczające, dla zapewnienia bezpiecznego, w tym zgodnego z Umową i przepisami prawa, przetwarzania Tajemnicy Przedsiębiorstwa, aby zapobiec jakiemukolwiek nieautoryzowanemu wykorzystaniu, przekazaniu, ujawnieniu, czy dostępowi do tych informacji. Oferent nie będzie w szczególności kopiował lub utrwalał Tajemnicy Przedsiębiorstwa, jeżeli nie będzie to uzasadnione celami Postępowania. Oferent zobowiązany jest do niezwłocznego powiadomienia ORLEN o zaistniałych naruszeniach zasad ochrony lub nieuprawnionym ujawnieniu lub wykorzystaniu Tajemnicy Przedsiębiorstwa.</w:t>
      </w:r>
    </w:p>
    <w:p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Oferent ponosi pełną odpowiedzialność za działania lub zaniechania osób, które uzyskały dostęp do Tajemnicy Przedsiębiorstwa na podstawie ust. 3.1. i ust. 3.3. Umowy, w tym odpowiedzialność, o której mowa w ust. 8 poniżej. Oferent zobowiązany jest na każde żądanie ORLEN, w terminie nie dłuższym niż 5 (pięć) dni, przesłać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 xml:space="preserve">listę osób i podmiotów, które za pośrednictwem Oferenta uzyskały dostęp do Tajemnicy Przedsiębiorstwa. Niewywiązanie się z obowiązku, o którym mowa w niniejszym ustępie będzie traktowane jako nieuprawnione ujawnienie Tajemnicy Przedsiębiorstwa skutkujące odpowiedzialnością, o której mowa w ust. 8 poniżej. </w:t>
      </w:r>
    </w:p>
    <w:p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Zobowiązanie do zachowania w poufności Tajemnicy Przedsiębiorstwa wiąże w czasie Postępowania oraz obowiązywania Umowy jak również w okresie 10 (dziesięć) lat po zakończeniu Postępowania lub rozwiązaniu, wygaśnięciu lub uchyleniu bądź zniweczeniu skutków prawnych Umowy (w zależności co nastąpi później). Jeżeli mimo upływu, wskazanego w zdaniu poprzednim, okresu ochrony Tajemnicy Przedsiębiorstwa, informacje te nadal podlegają ochronie w oparciu o wewnętrzne regulacje lub decyzje ORLEN lub w oparciu o szczególne przepisy prawa, ORLEN powiadomi Oferenta na piśmie, o przedłużeniu okresu ochrony, o dodatkowy wskazany przez ORLEN okres (nie dłuższy jednak niż 10 lat), na co Oferent niniejszym wyraża zgodę. Powiadomienie, o którym mowa w zdaniu powyższym nastąpi przed wygaśnięciem okresu ochrony, o którym mowa w zdaniu pierwszym niniejszego ustępu, nie później jednak niż na 10 (dziesięć) dni roboczych przed zakończeniem obowiązywania powyższego zobowiązania. Strony zgodnie postanawiają, że zobowiązanie opisane w niniejszym ustępie obowiązuje niezależnie od rozwiązania, wygaśnięcia lub uchylenia bądź zniweczenia skutków prawnych Umowy.</w:t>
      </w:r>
    </w:p>
    <w:p w:rsidR="009D5A42" w:rsidRPr="00F17715" w:rsidRDefault="009D5A42" w:rsidP="009D5A42">
      <w:pPr>
        <w:numPr>
          <w:ilvl w:val="0"/>
          <w:numId w:val="1"/>
        </w:numPr>
        <w:spacing w:after="0" w:line="240" w:lineRule="auto"/>
        <w:contextualSpacing/>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Nie później niż w terminie 5 (pięciu) dni roboczych po upływie okresu ochrony, o którym mowa w ust. 6 powyżej, lub na każde żądanie ORLEN, Oferent oraz </w:t>
      </w:r>
      <w:r w:rsidRPr="00F17715">
        <w:rPr>
          <w:rFonts w:ascii="Arial" w:eastAsia="Times New Roman" w:hAnsi="Arial" w:cs="Arial"/>
          <w:color w:val="000000"/>
          <w:sz w:val="24"/>
          <w:szCs w:val="24"/>
          <w:lang w:eastAsia="pl-PL"/>
        </w:rPr>
        <w:lastRenderedPageBreak/>
        <w:t>wszelkie osoby, którym Oferent przekazał Tajemnicę Przedsiębiorstwa zobowiązane są zwrócić ORLEN lub zniszczyć wszelkie materiały ją zawierające. Powyższy obowiązek nie będzie dotyczyć informacji, których przetwarzanie jest niezbędne do wykonywania obowiązków wynikających z bezwzględnie obowiązujących przepisów prawa</w:t>
      </w:r>
      <w:r w:rsidRPr="00A41D8B">
        <w:t xml:space="preserve"> </w:t>
      </w:r>
      <w:r w:rsidRPr="00A41D8B">
        <w:rPr>
          <w:rFonts w:ascii="Arial" w:eastAsia="Times New Roman" w:hAnsi="Arial" w:cs="Arial"/>
          <w:color w:val="000000"/>
          <w:sz w:val="24"/>
          <w:szCs w:val="24"/>
          <w:lang w:eastAsia="pl-PL"/>
        </w:rPr>
        <w:t>lub do dochodzenia</w:t>
      </w:r>
      <w:r>
        <w:rPr>
          <w:rFonts w:ascii="Arial" w:eastAsia="Times New Roman" w:hAnsi="Arial" w:cs="Arial"/>
          <w:color w:val="000000"/>
          <w:sz w:val="24"/>
          <w:szCs w:val="24"/>
          <w:lang w:eastAsia="pl-PL"/>
        </w:rPr>
        <w:t xml:space="preserve"> </w:t>
      </w:r>
      <w:r w:rsidRPr="00A41D8B">
        <w:rPr>
          <w:rFonts w:ascii="Arial" w:eastAsia="Times New Roman" w:hAnsi="Arial" w:cs="Arial"/>
          <w:color w:val="000000"/>
          <w:sz w:val="24"/>
          <w:szCs w:val="24"/>
          <w:lang w:eastAsia="pl-PL"/>
        </w:rPr>
        <w:t xml:space="preserve">lub obrony roszczeń wynikających z Umowy </w:t>
      </w:r>
      <w:r w:rsidRPr="00F17715">
        <w:rPr>
          <w:rFonts w:ascii="Arial" w:eastAsia="Times New Roman" w:hAnsi="Arial" w:cs="Arial"/>
          <w:color w:val="000000"/>
          <w:sz w:val="24"/>
          <w:szCs w:val="24"/>
          <w:lang w:eastAsia="pl-PL"/>
        </w:rPr>
        <w:t xml:space="preserve">oraz w odniesieniu do kopii zapasowych w systemach informatycznych, </w:t>
      </w:r>
      <w:r w:rsidRPr="00F17715">
        <w:rPr>
          <w:rFonts w:ascii="Arial" w:eastAsia="Times New Roman" w:hAnsi="Arial" w:cs="Arial"/>
          <w:color w:val="000000" w:themeColor="text1"/>
          <w:sz w:val="24"/>
          <w:szCs w:val="24"/>
          <w:lang w:eastAsia="pl-PL"/>
        </w:rPr>
        <w:t>kt</w:t>
      </w:r>
      <w:r w:rsidRPr="00F17715">
        <w:rPr>
          <w:rFonts w:ascii="Arial" w:eastAsia="Times New Roman" w:hAnsi="Arial" w:cs="Arial" w:hint="eastAsia"/>
          <w:color w:val="000000" w:themeColor="text1"/>
          <w:sz w:val="24"/>
          <w:szCs w:val="24"/>
          <w:lang w:eastAsia="pl-PL"/>
        </w:rPr>
        <w:t>ó</w:t>
      </w:r>
      <w:r w:rsidRPr="00F17715">
        <w:rPr>
          <w:rFonts w:ascii="Arial" w:eastAsia="Times New Roman" w:hAnsi="Arial" w:cs="Arial"/>
          <w:color w:val="000000" w:themeColor="text1"/>
          <w:sz w:val="24"/>
          <w:szCs w:val="24"/>
          <w:lang w:eastAsia="pl-PL"/>
        </w:rPr>
        <w:t>re zosta</w:t>
      </w:r>
      <w:r w:rsidRPr="00F17715">
        <w:rPr>
          <w:rFonts w:ascii="Arial" w:eastAsia="Times New Roman" w:hAnsi="Arial" w:cs="Arial" w:hint="eastAsia"/>
          <w:color w:val="000000" w:themeColor="text1"/>
          <w:sz w:val="24"/>
          <w:szCs w:val="24"/>
          <w:lang w:eastAsia="pl-PL"/>
        </w:rPr>
        <w:t>ł</w:t>
      </w:r>
      <w:r w:rsidRPr="00F17715">
        <w:rPr>
          <w:rFonts w:ascii="Arial" w:eastAsia="Times New Roman" w:hAnsi="Arial" w:cs="Arial"/>
          <w:color w:val="000000" w:themeColor="text1"/>
          <w:sz w:val="24"/>
          <w:szCs w:val="24"/>
          <w:lang w:eastAsia="pl-PL"/>
        </w:rPr>
        <w:t>y utworzone zgodnie z rutynowymi zautomatyzowanymi procesami Oferenta</w:t>
      </w:r>
      <w:r w:rsidRPr="00F17715">
        <w:rPr>
          <w:rFonts w:ascii="Arial" w:eastAsia="Times New Roman" w:hAnsi="Arial" w:cs="Arial"/>
          <w:color w:val="000000"/>
          <w:sz w:val="24"/>
          <w:szCs w:val="24"/>
          <w:lang w:eastAsia="pl-PL"/>
        </w:rPr>
        <w:t xml:space="preserve">, pod warunkiem właściwego zabezpieczenia tych kopii zgodnie z postanowieniami niniejszej Umowy oraz przekazania stosownego oświadczenia o zakresie pozostawionych w ww. celach informacji. </w:t>
      </w:r>
      <w:r w:rsidRPr="00F17715">
        <w:rPr>
          <w:rFonts w:ascii="Arial" w:eastAsia="Times New Roman" w:hAnsi="Arial" w:cs="Arial"/>
          <w:color w:val="000000" w:themeColor="text1"/>
          <w:sz w:val="24"/>
          <w:szCs w:val="24"/>
          <w:lang w:eastAsia="pl-PL"/>
        </w:rPr>
        <w:t>Niezależnie od powyższego, wszelkie takie zachowane kopie b</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d</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nadal podlega</w:t>
      </w:r>
      <w:r w:rsidRPr="00F17715">
        <w:rPr>
          <w:rFonts w:ascii="Arial" w:eastAsia="Times New Roman" w:hAnsi="Arial" w:cs="Arial" w:hint="eastAsia"/>
          <w:color w:val="000000" w:themeColor="text1"/>
          <w:sz w:val="24"/>
          <w:szCs w:val="24"/>
          <w:lang w:eastAsia="pl-PL"/>
        </w:rPr>
        <w:t>ć</w:t>
      </w:r>
      <w:r w:rsidRPr="00F17715">
        <w:rPr>
          <w:rFonts w:ascii="Arial" w:eastAsia="Times New Roman" w:hAnsi="Arial" w:cs="Arial"/>
          <w:color w:val="000000" w:themeColor="text1"/>
          <w:sz w:val="24"/>
          <w:szCs w:val="24"/>
          <w:lang w:eastAsia="pl-PL"/>
        </w:rPr>
        <w:t xml:space="preserve"> postanowieniom dotycz</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cym poufno</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ci okre</w:t>
      </w:r>
      <w:r w:rsidRPr="00F17715">
        <w:rPr>
          <w:rFonts w:ascii="Arial" w:eastAsia="Times New Roman" w:hAnsi="Arial" w:cs="Arial" w:hint="eastAsia"/>
          <w:color w:val="000000" w:themeColor="text1"/>
          <w:sz w:val="24"/>
          <w:szCs w:val="24"/>
          <w:lang w:eastAsia="pl-PL"/>
        </w:rPr>
        <w:t>ś</w:t>
      </w:r>
      <w:r w:rsidRPr="00F17715">
        <w:rPr>
          <w:rFonts w:ascii="Arial" w:eastAsia="Times New Roman" w:hAnsi="Arial" w:cs="Arial"/>
          <w:color w:val="000000" w:themeColor="text1"/>
          <w:sz w:val="24"/>
          <w:szCs w:val="24"/>
          <w:lang w:eastAsia="pl-PL"/>
        </w:rPr>
        <w:t xml:space="preserve">lonym w niniejszej Umowie, a kopie </w:t>
      </w:r>
      <w:r w:rsidRPr="00F17715">
        <w:rPr>
          <w:rFonts w:ascii="Arial" w:eastAsia="Times New Roman" w:hAnsi="Arial" w:cs="Arial"/>
          <w:color w:val="000000"/>
          <w:sz w:val="24"/>
          <w:szCs w:val="24"/>
          <w:lang w:eastAsia="pl-PL"/>
        </w:rPr>
        <w:t>zapasowe w systemach informatycznych</w:t>
      </w:r>
      <w:r w:rsidRPr="00F17715">
        <w:rPr>
          <w:rFonts w:ascii="Arial" w:eastAsia="Times New Roman" w:hAnsi="Arial" w:cs="Arial"/>
          <w:color w:val="000000" w:themeColor="text1"/>
          <w:sz w:val="24"/>
          <w:szCs w:val="24"/>
          <w:lang w:eastAsia="pl-PL"/>
        </w:rPr>
        <w:t xml:space="preserve"> zostan</w:t>
      </w:r>
      <w:r w:rsidRPr="00F17715">
        <w:rPr>
          <w:rFonts w:ascii="Arial" w:eastAsia="Times New Roman" w:hAnsi="Arial" w:cs="Arial" w:hint="eastAsia"/>
          <w:color w:val="000000" w:themeColor="text1"/>
          <w:sz w:val="24"/>
          <w:szCs w:val="24"/>
          <w:lang w:eastAsia="pl-PL"/>
        </w:rPr>
        <w:t>ą</w:t>
      </w:r>
      <w:r w:rsidRPr="00F17715">
        <w:rPr>
          <w:rFonts w:ascii="Arial" w:eastAsia="Times New Roman" w:hAnsi="Arial" w:cs="Arial"/>
          <w:color w:val="000000" w:themeColor="text1"/>
          <w:sz w:val="24"/>
          <w:szCs w:val="24"/>
          <w:lang w:eastAsia="pl-PL"/>
        </w:rPr>
        <w:t xml:space="preserve"> usuni</w:t>
      </w:r>
      <w:r w:rsidRPr="00F17715">
        <w:rPr>
          <w:rFonts w:ascii="Arial" w:eastAsia="Times New Roman" w:hAnsi="Arial" w:cs="Arial" w:hint="eastAsia"/>
          <w:color w:val="000000" w:themeColor="text1"/>
          <w:sz w:val="24"/>
          <w:szCs w:val="24"/>
          <w:lang w:eastAsia="pl-PL"/>
        </w:rPr>
        <w:t>ę</w:t>
      </w:r>
      <w:r w:rsidRPr="00F17715">
        <w:rPr>
          <w:rFonts w:ascii="Arial" w:eastAsia="Times New Roman" w:hAnsi="Arial" w:cs="Arial"/>
          <w:color w:val="000000" w:themeColor="text1"/>
          <w:sz w:val="24"/>
          <w:szCs w:val="24"/>
          <w:lang w:eastAsia="pl-PL"/>
        </w:rPr>
        <w:t>te zgodnie z rutynowymi zautomatyzowanymi procesami Oferenta, lecz nie później niż w terminie 1 roku po okresie wskazanym w ust. 6 powyżej.</w:t>
      </w:r>
    </w:p>
    <w:p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nieuprawnionego wykorzystania, ujawnienia, w tym przekazania przez Oferenta Tajemnicy Przedsiębiorstwa lub innego naruszenia postanowień Umowy, ORLEN uprawniony jest do żądania od Oferenta zapłaty kary umownej w wysokości 100 000,00 zł (słownie: sto tysięcy złotych) za każdy taki przypadek. Zapłata kary umownej wskazanej powyżej nie ogranicza prawa ORLEN</w:t>
      </w:r>
      <w:r w:rsidRPr="00F17715">
        <w:rPr>
          <w:rFonts w:ascii="Arial" w:eastAsia="Times New Roman" w:hAnsi="Arial" w:cs="Arial"/>
          <w:b/>
          <w:color w:val="000000"/>
          <w:sz w:val="24"/>
          <w:szCs w:val="24"/>
          <w:lang w:eastAsia="pl-PL"/>
        </w:rPr>
        <w:t xml:space="preserve"> </w:t>
      </w:r>
      <w:r w:rsidRPr="00F17715">
        <w:rPr>
          <w:rFonts w:ascii="Arial" w:eastAsia="Times New Roman" w:hAnsi="Arial" w:cs="Arial"/>
          <w:color w:val="000000"/>
          <w:sz w:val="24"/>
          <w:szCs w:val="24"/>
          <w:lang w:eastAsia="pl-PL"/>
        </w:rPr>
        <w:t>do dochodzenia od Oferenta odszkodowania na zasadach ogólnych, w przypadku gdy wysokość poniesionej szkody przewyższa zastrzeżoną w Umowie wysokość kary umownej. Powyższe nie wyłącza w żaden sposób innych sankcji i uprawnień ORLEN określonych w przepisach prawa, w tym w ustawie z dnia 16 kwietnia 1993 roku o zwalczaniu nieuczciwej konkurencji.</w:t>
      </w:r>
    </w:p>
    <w:p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gdy w związku z realizacją Postępowania, zaistnieje konieczność dostępu lub przekazania do Oferenta danych osobowych (powierzenie przetwarzania danych osobowych) w rozumieniu obowiązujących przepisów o ochronie danych osobowych, Oferent zobowiązany jest do zawarcia z ORLEN przed rozpoczęciem przetwarzania takich danych odpowiedniej, odrębnej umowy, której przedmiotem będą zasady i warunki ochrony oraz przetwarzania tych danych.</w:t>
      </w:r>
    </w:p>
    <w:p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W przypadku, gdy w trakcie Postępowania, zaistnieje konieczność dostępu lub przekazania Oferentowi, w jakiejkolwiek formie, informacji stanowiących Tajemnicę Spółki ORLEN rozumianej jako szczególnie chroniony rodzaj Tajemnicy Przedsiębiorstwa ORLEN, co do której podjęto szczególne działania określone w aktach wewnętrznych ORLEN w celu zachowania jej w tajemnicy i której wykorzystanie, przekazanie lub ujawnienie osobie nieuprawnionej w znacznym stopniu zagraża lub narusza interesy ORLEN, Oferent zobowiązuje się do niezwłocznego zawarcia z ORLEN, przed otrzymaniem i rozpoczęciem przetwarzania takich informacji, aneksu do Umowy, zgodnego z wewnętrznymi aktami ORLEN, którego przedmiotem będą zasady i warunki ochrony Tajemnicy Spółki ORLEN.</w:t>
      </w:r>
    </w:p>
    <w:p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t>Dla uniknięcia wątpliwości Strony potwierdzają, że Oferent, niezależnie od obowiązków określonych w Umowie, zobowiązany jest także do przestrzegania dodatkowych wymogów dotyczących ochrony określonych rodzajów informacji (np. danych osobowych, informacji poufnych) wynikających z obowiązujących przepisów prawa.</w:t>
      </w:r>
    </w:p>
    <w:p w:rsidR="009D5A42" w:rsidRPr="00F17715" w:rsidRDefault="009D5A42" w:rsidP="009D5A42">
      <w:pPr>
        <w:numPr>
          <w:ilvl w:val="0"/>
          <w:numId w:val="1"/>
        </w:numPr>
        <w:spacing w:after="0" w:line="240" w:lineRule="auto"/>
        <w:contextualSpacing/>
        <w:jc w:val="both"/>
        <w:rPr>
          <w:rFonts w:ascii="Times New Roman" w:eastAsia="Times New Roman" w:hAnsi="Times New Roman" w:cs="Times New Roman"/>
          <w:sz w:val="24"/>
          <w:szCs w:val="24"/>
          <w:lang w:eastAsia="pl-PL"/>
        </w:rPr>
      </w:pPr>
      <w:r w:rsidRPr="00F17715">
        <w:rPr>
          <w:rFonts w:ascii="Arial" w:eastAsia="Times New Roman" w:hAnsi="Arial" w:cs="Arial"/>
          <w:color w:val="000000"/>
          <w:sz w:val="24"/>
          <w:szCs w:val="24"/>
          <w:lang w:eastAsia="pl-PL"/>
        </w:rPr>
        <w:lastRenderedPageBreak/>
        <w:t xml:space="preserve">Oferent zobowiązany jest do wypełnienia, w imieniu ORLEN jako administratora danych w rozumieniu obowiązujących przepisów prawa o ochronie danych osobowych, niezwłocznie, jednakże nie później niż w terminie 30 (trzydzieści) dni od dnia zawarcia Umowy z ORLEN, obowiązku informacyjnego wobec osób fizycznych zatrudnionych przez Oferenta lub współpracujących z Oferentem przy zawarciu lub realizacji Umowy, w tym także członków organów Oferenta, prokurentów lub pełnomocników reprezentujących Oferenta - bez względu na podstawę prawną tej współpracy - których dane osobowe udostępnione zostały ORLEN przez Oferenta w związku z zawarciem lub realizacją Umowy. Obowiązek, o którym mowa w zdaniu poprzedzającym powinien zostać spełniony poprzez przekazanie tym osobom klauzuli informacyjnej stanowiącej Załącznik nr 1 do Umowy, przy jednoczesnym zachowaniu zasady rozliczalności. </w:t>
      </w:r>
    </w:p>
    <w:p w:rsidR="009D5A42" w:rsidRDefault="009D5A42" w:rsidP="009D5A42">
      <w:pPr>
        <w:spacing w:after="0" w:line="240" w:lineRule="auto"/>
        <w:jc w:val="center"/>
        <w:rPr>
          <w:rFonts w:ascii="Arial" w:eastAsia="Times New Roman" w:hAnsi="Arial" w:cs="Arial"/>
          <w:b/>
          <w:bCs/>
          <w:color w:val="000000"/>
          <w:sz w:val="24"/>
          <w:szCs w:val="24"/>
          <w:lang w:eastAsia="pl-PL"/>
        </w:rPr>
      </w:pPr>
    </w:p>
    <w:p w:rsidR="009D5A42" w:rsidRPr="00F17715" w:rsidRDefault="009D5A42" w:rsidP="009D5A42">
      <w:pPr>
        <w:spacing w:after="0" w:line="240" w:lineRule="auto"/>
        <w:jc w:val="center"/>
        <w:rPr>
          <w:rFonts w:ascii="Arial" w:eastAsia="Times New Roman" w:hAnsi="Arial" w:cs="Arial"/>
          <w:b/>
          <w:bCs/>
          <w:color w:val="000000"/>
          <w:sz w:val="24"/>
          <w:szCs w:val="24"/>
          <w:lang w:eastAsia="pl-PL"/>
        </w:rPr>
      </w:pPr>
    </w:p>
    <w:p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sidRPr="00F17715">
        <w:rPr>
          <w:rFonts w:ascii="Arial" w:eastAsia="Times New Roman" w:hAnsi="Arial" w:cs="Arial"/>
          <w:b/>
          <w:bCs/>
          <w:color w:val="000000"/>
          <w:sz w:val="24"/>
          <w:szCs w:val="24"/>
          <w:lang w:eastAsia="pl-PL"/>
        </w:rPr>
        <w:t>§ 2</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Wszelkie spory mogące powstać w związku z zawarciem lub wykonaniem Umowy będą rozstrzygane przez sąd powszechny właściwy miejscowo dla siedziby ORLEN.</w:t>
      </w:r>
    </w:p>
    <w:p w:rsidR="009D5A42"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center"/>
        <w:rPr>
          <w:rFonts w:ascii="Times New Roman" w:eastAsia="Times New Roman" w:hAnsi="Times New Roman" w:cs="Times New Roman"/>
          <w:color w:val="000000"/>
          <w:sz w:val="24"/>
          <w:szCs w:val="24"/>
          <w:lang w:eastAsia="pl-PL"/>
        </w:rPr>
      </w:pPr>
      <w:r>
        <w:rPr>
          <w:rFonts w:ascii="Arial" w:eastAsia="Times New Roman" w:hAnsi="Arial" w:cs="Arial"/>
          <w:b/>
          <w:bCs/>
          <w:color w:val="000000"/>
          <w:sz w:val="24"/>
          <w:szCs w:val="24"/>
          <w:lang w:eastAsia="pl-PL"/>
        </w:rPr>
        <w:t>§ 3</w:t>
      </w:r>
    </w:p>
    <w:p w:rsidR="009D5A42" w:rsidRDefault="009D5A42" w:rsidP="009D5A42">
      <w:pPr>
        <w:spacing w:after="0" w:line="240" w:lineRule="auto"/>
        <w:jc w:val="both"/>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Wszystkie zmiany Umowy wymagają zachowania formy pisemnej zastrzeżonej pod rygorem nieważności.</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rsidR="009D5A42" w:rsidRDefault="009D5A42" w:rsidP="009D5A42">
      <w:pPr>
        <w:spacing w:after="0" w:line="240" w:lineRule="auto"/>
        <w:jc w:val="center"/>
        <w:rPr>
          <w:rFonts w:ascii="Arial" w:eastAsia="Times New Roman" w:hAnsi="Arial" w:cs="Arial"/>
          <w:b/>
          <w:bCs/>
          <w:color w:val="000000"/>
          <w:sz w:val="24"/>
          <w:szCs w:val="24"/>
          <w:lang w:eastAsia="pl-PL"/>
        </w:rPr>
      </w:pPr>
      <w:r w:rsidRPr="00F17715">
        <w:rPr>
          <w:rFonts w:ascii="Arial" w:eastAsia="Times New Roman" w:hAnsi="Arial" w:cs="Arial"/>
          <w:color w:val="000000"/>
          <w:sz w:val="24"/>
          <w:szCs w:val="24"/>
          <w:lang w:eastAsia="pl-PL"/>
        </w:rPr>
        <w:t> </w:t>
      </w:r>
      <w:r>
        <w:rPr>
          <w:rFonts w:ascii="Arial" w:eastAsia="Times New Roman" w:hAnsi="Arial" w:cs="Arial"/>
          <w:b/>
          <w:bCs/>
          <w:color w:val="000000"/>
          <w:sz w:val="24"/>
          <w:szCs w:val="24"/>
          <w:lang w:eastAsia="pl-PL"/>
        </w:rPr>
        <w:t>§ 4</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Strony dokonują wyboru prawa polskiego jako właściwego dla Umowy. </w:t>
      </w:r>
    </w:p>
    <w:p w:rsidR="009D5A42"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5</w:t>
      </w: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r w:rsidRPr="00F17715">
        <w:rPr>
          <w:rFonts w:ascii="Arial" w:eastAsia="Times New Roman" w:hAnsi="Arial" w:cs="Arial"/>
          <w:color w:val="000000"/>
          <w:sz w:val="24"/>
          <w:szCs w:val="24"/>
          <w:lang w:eastAsia="pl-PL"/>
        </w:rPr>
        <w:t xml:space="preserve">Umowa wchodzi w życie w dniu jej podpisania przez Strony i obowiązuje przez okres </w:t>
      </w:r>
      <w:r w:rsidR="00403AA1">
        <w:rPr>
          <w:rFonts w:ascii="Arial" w:eastAsia="Times New Roman" w:hAnsi="Arial" w:cs="Arial"/>
          <w:color w:val="000000"/>
          <w:sz w:val="24"/>
          <w:szCs w:val="24"/>
          <w:lang w:eastAsia="pl-PL"/>
        </w:rPr>
        <w:t xml:space="preserve">2 </w:t>
      </w:r>
      <w:r w:rsidRPr="00F17715">
        <w:rPr>
          <w:rFonts w:ascii="Arial" w:eastAsia="Times New Roman" w:hAnsi="Arial" w:cs="Arial"/>
          <w:color w:val="000000"/>
          <w:sz w:val="24"/>
          <w:szCs w:val="24"/>
          <w:lang w:eastAsia="pl-PL"/>
        </w:rPr>
        <w:t xml:space="preserve">lat od dnia wejścia Umowy w życie.  </w:t>
      </w:r>
    </w:p>
    <w:p w:rsidR="009D5A42"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Default="009D5A42" w:rsidP="009D5A4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6</w:t>
      </w:r>
    </w:p>
    <w:p w:rsidR="00AE2278" w:rsidRDefault="00AE2278" w:rsidP="009D5A42">
      <w:pPr>
        <w:spacing w:after="0" w:line="240" w:lineRule="auto"/>
        <w:jc w:val="center"/>
        <w:rPr>
          <w:rFonts w:ascii="Arial" w:eastAsia="Times New Roman" w:hAnsi="Arial" w:cs="Arial"/>
          <w:b/>
          <w:bCs/>
          <w:color w:val="000000"/>
          <w:sz w:val="24"/>
          <w:szCs w:val="24"/>
          <w:lang w:eastAsia="pl-PL"/>
        </w:rPr>
      </w:pPr>
    </w:p>
    <w:p w:rsidR="006A6ED2" w:rsidRPr="0037351E" w:rsidRDefault="006A6ED2" w:rsidP="0037351E">
      <w:pPr>
        <w:spacing w:after="0" w:line="240" w:lineRule="auto"/>
        <w:jc w:val="both"/>
        <w:rPr>
          <w:rFonts w:ascii="Arial" w:eastAsia="Times New Roman" w:hAnsi="Arial" w:cs="Arial"/>
          <w:bCs/>
          <w:color w:val="000000"/>
          <w:sz w:val="24"/>
          <w:szCs w:val="24"/>
          <w:lang w:eastAsia="pl-PL"/>
        </w:rPr>
      </w:pPr>
      <w:r w:rsidRPr="0037351E">
        <w:rPr>
          <w:rFonts w:ascii="Arial" w:eastAsia="Times New Roman" w:hAnsi="Arial" w:cs="Arial"/>
          <w:bCs/>
          <w:color w:val="000000"/>
          <w:sz w:val="24"/>
          <w:szCs w:val="24"/>
          <w:lang w:eastAsia="pl-PL"/>
        </w:rPr>
        <w:t xml:space="preserve">Każda ze Stron potwierdza oświadczenia oraz przyjmuje zobowiązania zawarte w załączniku nr </w:t>
      </w:r>
      <w:r w:rsidR="004D1255">
        <w:rPr>
          <w:rFonts w:ascii="Arial" w:eastAsia="Times New Roman" w:hAnsi="Arial" w:cs="Arial"/>
          <w:bCs/>
          <w:color w:val="000000"/>
          <w:sz w:val="24"/>
          <w:szCs w:val="24"/>
          <w:lang w:eastAsia="pl-PL"/>
        </w:rPr>
        <w:t>3</w:t>
      </w:r>
      <w:r w:rsidRPr="0037351E">
        <w:rPr>
          <w:rFonts w:ascii="Arial" w:eastAsia="Times New Roman" w:hAnsi="Arial" w:cs="Arial"/>
          <w:bCs/>
          <w:color w:val="000000"/>
          <w:sz w:val="24"/>
          <w:szCs w:val="24"/>
          <w:lang w:eastAsia="pl-PL"/>
        </w:rPr>
        <w:t xml:space="preserve"> (Klauzula anty</w:t>
      </w:r>
      <w:r w:rsidR="004D1255" w:rsidRPr="004D1255">
        <w:rPr>
          <w:rFonts w:ascii="Arial" w:eastAsia="Times New Roman" w:hAnsi="Arial" w:cs="Arial"/>
          <w:bCs/>
          <w:color w:val="000000"/>
          <w:sz w:val="24"/>
          <w:szCs w:val="24"/>
          <w:lang w:eastAsia="pl-PL"/>
        </w:rPr>
        <w:t>korupcyjna) oraz Załączniku nr 4</w:t>
      </w:r>
      <w:r w:rsidRPr="0037351E">
        <w:rPr>
          <w:rFonts w:ascii="Arial" w:eastAsia="Times New Roman" w:hAnsi="Arial" w:cs="Arial"/>
          <w:bCs/>
          <w:color w:val="000000"/>
          <w:sz w:val="24"/>
          <w:szCs w:val="24"/>
          <w:lang w:eastAsia="pl-PL"/>
        </w:rPr>
        <w:t xml:space="preserve"> (Klauzula sankcyjna).</w:t>
      </w:r>
    </w:p>
    <w:p w:rsidR="006A6ED2" w:rsidRDefault="006A6ED2" w:rsidP="009D5A42">
      <w:pPr>
        <w:spacing w:after="0" w:line="240" w:lineRule="auto"/>
        <w:jc w:val="center"/>
        <w:rPr>
          <w:rFonts w:ascii="Arial" w:eastAsia="Times New Roman" w:hAnsi="Arial" w:cs="Arial"/>
          <w:b/>
          <w:bCs/>
          <w:color w:val="000000"/>
          <w:sz w:val="24"/>
          <w:szCs w:val="24"/>
          <w:lang w:eastAsia="pl-PL"/>
        </w:rPr>
      </w:pPr>
    </w:p>
    <w:p w:rsidR="006A6ED2" w:rsidRDefault="006A6ED2" w:rsidP="006A6ED2">
      <w:pPr>
        <w:spacing w:after="0" w:line="240" w:lineRule="auto"/>
        <w:jc w:val="center"/>
        <w:rPr>
          <w:rFonts w:ascii="Arial" w:eastAsia="Times New Roman" w:hAnsi="Arial" w:cs="Arial"/>
          <w:b/>
          <w:bCs/>
          <w:color w:val="000000"/>
          <w:sz w:val="24"/>
          <w:szCs w:val="24"/>
          <w:lang w:eastAsia="pl-PL"/>
        </w:rPr>
      </w:pPr>
      <w:r>
        <w:rPr>
          <w:rFonts w:ascii="Arial" w:eastAsia="Times New Roman" w:hAnsi="Arial" w:cs="Arial"/>
          <w:b/>
          <w:bCs/>
          <w:color w:val="000000"/>
          <w:sz w:val="24"/>
          <w:szCs w:val="24"/>
          <w:lang w:eastAsia="pl-PL"/>
        </w:rPr>
        <w:t>§ 7</w:t>
      </w:r>
    </w:p>
    <w:p w:rsidR="006A6ED2" w:rsidRDefault="006A6ED2" w:rsidP="009D5A42">
      <w:pPr>
        <w:spacing w:after="0" w:line="240" w:lineRule="auto"/>
        <w:jc w:val="center"/>
        <w:rPr>
          <w:rFonts w:ascii="Arial" w:eastAsia="Times New Roman" w:hAnsi="Arial" w:cs="Arial"/>
          <w:b/>
          <w:bCs/>
          <w:color w:val="000000"/>
          <w:sz w:val="24"/>
          <w:szCs w:val="24"/>
          <w:lang w:eastAsia="pl-PL"/>
        </w:rPr>
      </w:pPr>
    </w:p>
    <w:p w:rsidR="009D5A42" w:rsidRPr="00F17715" w:rsidRDefault="009D5A42" w:rsidP="009D5A42">
      <w:pPr>
        <w:suppressAutoHyphens/>
        <w:spacing w:after="0" w:line="276" w:lineRule="auto"/>
        <w:jc w:val="both"/>
        <w:rPr>
          <w:rFonts w:ascii="Arial" w:eastAsia="Calibri" w:hAnsi="Arial" w:cs="Arial"/>
          <w:sz w:val="24"/>
          <w:szCs w:val="24"/>
          <w:lang w:eastAsia="ar-SA"/>
        </w:rPr>
      </w:pPr>
      <w:r w:rsidRPr="00F17715">
        <w:rPr>
          <w:rFonts w:ascii="Arial" w:eastAsia="Times New Roman" w:hAnsi="Arial" w:cs="Arial"/>
          <w:color w:val="000000"/>
          <w:sz w:val="24"/>
          <w:szCs w:val="24"/>
          <w:lang w:eastAsia="pl-PL"/>
        </w:rPr>
        <w:t xml:space="preserve">Strony postanawiają, że </w:t>
      </w:r>
      <w:r w:rsidRPr="00F17715">
        <w:rPr>
          <w:rFonts w:ascii="Arial" w:eastAsia="Calibri" w:hAnsi="Arial" w:cs="Arial"/>
          <w:sz w:val="24"/>
          <w:szCs w:val="24"/>
          <w:lang w:eastAsia="ar-SA"/>
        </w:rPr>
        <w:t>załączniki do niniejszej Umowy stanowią jej integralną część i są nimi:</w:t>
      </w:r>
    </w:p>
    <w:p w:rsidR="009D5A42" w:rsidRPr="00F17715" w:rsidRDefault="009D5A42" w:rsidP="009D5A42">
      <w:pPr>
        <w:suppressAutoHyphens/>
        <w:spacing w:after="0" w:line="276" w:lineRule="auto"/>
        <w:jc w:val="both"/>
        <w:rPr>
          <w:rFonts w:ascii="Arial" w:eastAsia="Calibri" w:hAnsi="Arial" w:cs="Arial"/>
          <w:sz w:val="24"/>
          <w:szCs w:val="24"/>
          <w:lang w:eastAsia="ar-SA"/>
        </w:rPr>
      </w:pPr>
    </w:p>
    <w:tbl>
      <w:tblPr>
        <w:tblStyle w:val="Tabela-Siatka"/>
        <w:tblW w:w="9214"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7513"/>
      </w:tblGrid>
      <w:tr w:rsidR="009D5A42" w:rsidRPr="00F17715" w:rsidTr="00E41CB1">
        <w:tc>
          <w:tcPr>
            <w:tcW w:w="1701" w:type="dxa"/>
          </w:tcPr>
          <w:p w:rsidR="009D5A42" w:rsidRPr="00F17715"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Załącznik nr 1:</w:t>
            </w:r>
          </w:p>
        </w:tc>
        <w:tc>
          <w:tcPr>
            <w:tcW w:w="7513" w:type="dxa"/>
          </w:tcPr>
          <w:p w:rsidR="009D5A42" w:rsidRPr="00F17715" w:rsidRDefault="009D5A42" w:rsidP="00E41CB1">
            <w:pPr>
              <w:jc w:val="both"/>
              <w:rPr>
                <w:rFonts w:ascii="Arial" w:eastAsia="Calibri" w:hAnsi="Arial" w:cs="Arial"/>
                <w:sz w:val="20"/>
                <w:szCs w:val="20"/>
                <w:lang w:eastAsia="ar-SA"/>
              </w:rPr>
            </w:pPr>
            <w:r w:rsidRPr="00F17715">
              <w:rPr>
                <w:rFonts w:ascii="Arial" w:eastAsia="Calibri" w:hAnsi="Arial" w:cs="Arial"/>
                <w:sz w:val="20"/>
                <w:szCs w:val="20"/>
                <w:lang w:eastAsia="ar-SA"/>
              </w:rPr>
              <w:t xml:space="preserve">Klauzula informacyjna dla członków organów, prokurentów lub pełnomocników reprezentujących Oferenta oraz pracowników, którzy są osobami kontaktowymi lub osób współpracujących z Oferentem przy zawarciu i realizacji umów na rzecz ORLEN; </w:t>
            </w:r>
          </w:p>
          <w:p w:rsidR="009D5A42" w:rsidRPr="00F17715" w:rsidRDefault="009D5A42" w:rsidP="00E41CB1">
            <w:pPr>
              <w:rPr>
                <w:rFonts w:ascii="Arial" w:eastAsia="Calibri" w:hAnsi="Arial" w:cs="Arial"/>
                <w:sz w:val="20"/>
                <w:szCs w:val="20"/>
                <w:lang w:eastAsia="ar-SA"/>
              </w:rPr>
            </w:pPr>
          </w:p>
        </w:tc>
      </w:tr>
      <w:tr w:rsidR="009D5A42" w:rsidRPr="00F17715" w:rsidTr="00E41CB1">
        <w:tc>
          <w:tcPr>
            <w:tcW w:w="1701" w:type="dxa"/>
          </w:tcPr>
          <w:p w:rsidR="009D5A42" w:rsidRPr="00F17715" w:rsidRDefault="009D5A42" w:rsidP="00E41CB1">
            <w:pPr>
              <w:tabs>
                <w:tab w:val="left" w:pos="1020"/>
              </w:tabs>
              <w:suppressAutoHyphens/>
              <w:spacing w:line="276" w:lineRule="auto"/>
              <w:jc w:val="both"/>
              <w:rPr>
                <w:rFonts w:ascii="Arial" w:eastAsia="Calibri" w:hAnsi="Arial" w:cs="Arial"/>
                <w:b/>
                <w:sz w:val="20"/>
                <w:szCs w:val="20"/>
                <w:lang w:eastAsia="ar-SA"/>
              </w:rPr>
            </w:pPr>
          </w:p>
        </w:tc>
        <w:tc>
          <w:tcPr>
            <w:tcW w:w="7513" w:type="dxa"/>
          </w:tcPr>
          <w:p w:rsidR="009D5A42" w:rsidRPr="00F17715" w:rsidRDefault="009D5A42">
            <w:pPr>
              <w:suppressAutoHyphens/>
              <w:spacing w:line="276" w:lineRule="auto"/>
              <w:jc w:val="both"/>
              <w:rPr>
                <w:rFonts w:ascii="Arial" w:eastAsia="Calibri" w:hAnsi="Arial" w:cs="Arial"/>
                <w:b/>
                <w:sz w:val="20"/>
                <w:szCs w:val="20"/>
                <w:lang w:eastAsia="ar-SA"/>
              </w:rPr>
            </w:pPr>
          </w:p>
        </w:tc>
      </w:tr>
      <w:tr w:rsidR="009D5A42" w:rsidRPr="00F17715" w:rsidTr="00E41CB1">
        <w:tc>
          <w:tcPr>
            <w:tcW w:w="1701" w:type="dxa"/>
          </w:tcPr>
          <w:p w:rsidR="009D5A42" w:rsidRDefault="009D5A42" w:rsidP="00E41CB1">
            <w:pPr>
              <w:suppressAutoHyphens/>
              <w:spacing w:line="276" w:lineRule="auto"/>
              <w:jc w:val="both"/>
              <w:rPr>
                <w:rFonts w:ascii="Arial" w:eastAsia="Calibri" w:hAnsi="Arial" w:cs="Arial"/>
                <w:b/>
                <w:sz w:val="20"/>
                <w:szCs w:val="20"/>
                <w:lang w:eastAsia="ar-SA"/>
              </w:rPr>
            </w:pPr>
            <w:r w:rsidRPr="00F17715">
              <w:rPr>
                <w:rFonts w:ascii="Arial" w:eastAsia="Calibri" w:hAnsi="Arial" w:cs="Arial"/>
                <w:b/>
                <w:sz w:val="20"/>
                <w:szCs w:val="20"/>
                <w:lang w:eastAsia="ar-SA"/>
              </w:rPr>
              <w:t xml:space="preserve">Załącznik nr </w:t>
            </w:r>
            <w:r w:rsidR="004D1255">
              <w:rPr>
                <w:rFonts w:ascii="Arial" w:eastAsia="Calibri" w:hAnsi="Arial" w:cs="Arial"/>
                <w:b/>
                <w:sz w:val="20"/>
                <w:szCs w:val="20"/>
                <w:lang w:eastAsia="ar-SA"/>
              </w:rPr>
              <w:t>2</w:t>
            </w:r>
            <w:r w:rsidRPr="00F17715">
              <w:rPr>
                <w:rFonts w:ascii="Arial" w:eastAsia="Calibri" w:hAnsi="Arial" w:cs="Arial"/>
                <w:b/>
                <w:sz w:val="20"/>
                <w:szCs w:val="20"/>
                <w:lang w:eastAsia="ar-SA"/>
              </w:rPr>
              <w:t>:</w:t>
            </w:r>
          </w:p>
          <w:p w:rsidR="006A6ED2" w:rsidRDefault="006A6ED2" w:rsidP="00E41CB1">
            <w:pPr>
              <w:suppressAutoHyphens/>
              <w:spacing w:line="276" w:lineRule="auto"/>
              <w:jc w:val="both"/>
              <w:rPr>
                <w:rFonts w:ascii="Arial" w:eastAsia="Calibri" w:hAnsi="Arial" w:cs="Arial"/>
                <w:b/>
                <w:sz w:val="20"/>
                <w:szCs w:val="20"/>
                <w:lang w:eastAsia="ar-SA"/>
              </w:rPr>
            </w:pPr>
          </w:p>
          <w:p w:rsidR="006A6ED2" w:rsidRDefault="006A6ED2" w:rsidP="00E41CB1">
            <w:pPr>
              <w:suppressAutoHyphens/>
              <w:spacing w:line="276" w:lineRule="auto"/>
              <w:jc w:val="both"/>
              <w:rPr>
                <w:rFonts w:ascii="Arial" w:eastAsia="Calibri" w:hAnsi="Arial" w:cs="Arial"/>
                <w:b/>
                <w:sz w:val="20"/>
                <w:szCs w:val="20"/>
                <w:lang w:eastAsia="ar-SA"/>
              </w:rPr>
            </w:pPr>
            <w:r>
              <w:rPr>
                <w:rFonts w:ascii="Arial" w:eastAsia="Calibri" w:hAnsi="Arial" w:cs="Arial"/>
                <w:b/>
                <w:sz w:val="20"/>
                <w:szCs w:val="20"/>
                <w:lang w:eastAsia="ar-SA"/>
              </w:rPr>
              <w:lastRenderedPageBreak/>
              <w:t xml:space="preserve">Załącznik nr </w:t>
            </w:r>
            <w:r w:rsidR="004D1255">
              <w:rPr>
                <w:rFonts w:ascii="Arial" w:eastAsia="Calibri" w:hAnsi="Arial" w:cs="Arial"/>
                <w:b/>
                <w:sz w:val="20"/>
                <w:szCs w:val="20"/>
                <w:lang w:eastAsia="ar-SA"/>
              </w:rPr>
              <w:t>3</w:t>
            </w:r>
            <w:r>
              <w:rPr>
                <w:rFonts w:ascii="Arial" w:eastAsia="Calibri" w:hAnsi="Arial" w:cs="Arial"/>
                <w:b/>
                <w:sz w:val="20"/>
                <w:szCs w:val="20"/>
                <w:lang w:eastAsia="ar-SA"/>
              </w:rPr>
              <w:t>:</w:t>
            </w:r>
          </w:p>
          <w:p w:rsidR="00AE2278" w:rsidRDefault="00AE2278" w:rsidP="00E41CB1">
            <w:pPr>
              <w:suppressAutoHyphens/>
              <w:spacing w:line="276" w:lineRule="auto"/>
              <w:jc w:val="both"/>
              <w:rPr>
                <w:rFonts w:ascii="Arial" w:eastAsia="Calibri" w:hAnsi="Arial" w:cs="Arial"/>
                <w:b/>
                <w:sz w:val="20"/>
                <w:szCs w:val="20"/>
                <w:lang w:eastAsia="ar-SA"/>
              </w:rPr>
            </w:pPr>
          </w:p>
          <w:p w:rsidR="00AE2278" w:rsidRPr="00F17715" w:rsidRDefault="00AE2278" w:rsidP="00E41CB1">
            <w:pPr>
              <w:suppressAutoHyphens/>
              <w:spacing w:line="276" w:lineRule="auto"/>
              <w:jc w:val="both"/>
              <w:rPr>
                <w:rFonts w:ascii="Arial" w:eastAsia="Calibri" w:hAnsi="Arial" w:cs="Arial"/>
                <w:b/>
                <w:sz w:val="20"/>
                <w:szCs w:val="20"/>
                <w:lang w:eastAsia="ar-SA"/>
              </w:rPr>
            </w:pPr>
            <w:r>
              <w:rPr>
                <w:rFonts w:ascii="Arial" w:eastAsia="Calibri" w:hAnsi="Arial" w:cs="Arial"/>
                <w:b/>
                <w:sz w:val="20"/>
                <w:szCs w:val="20"/>
                <w:lang w:eastAsia="ar-SA"/>
              </w:rPr>
              <w:t>Za</w:t>
            </w:r>
            <w:r w:rsidR="004D1255">
              <w:rPr>
                <w:rFonts w:ascii="Arial" w:eastAsia="Calibri" w:hAnsi="Arial" w:cs="Arial"/>
                <w:b/>
                <w:sz w:val="20"/>
                <w:szCs w:val="20"/>
                <w:lang w:eastAsia="ar-SA"/>
              </w:rPr>
              <w:t>łącznik nr 4</w:t>
            </w:r>
            <w:r>
              <w:rPr>
                <w:rFonts w:ascii="Arial" w:eastAsia="Calibri" w:hAnsi="Arial" w:cs="Arial"/>
                <w:b/>
                <w:sz w:val="20"/>
                <w:szCs w:val="20"/>
                <w:lang w:eastAsia="ar-SA"/>
              </w:rPr>
              <w:t>:</w:t>
            </w:r>
          </w:p>
        </w:tc>
        <w:tc>
          <w:tcPr>
            <w:tcW w:w="7513" w:type="dxa"/>
          </w:tcPr>
          <w:p w:rsidR="009D5A42" w:rsidRDefault="009D5A42" w:rsidP="00E41CB1">
            <w:pPr>
              <w:suppressAutoHyphens/>
              <w:spacing w:line="276" w:lineRule="auto"/>
              <w:jc w:val="both"/>
              <w:rPr>
                <w:rFonts w:ascii="Arial" w:eastAsia="Calibri" w:hAnsi="Arial" w:cs="Arial"/>
                <w:sz w:val="20"/>
                <w:szCs w:val="20"/>
                <w:lang w:eastAsia="ar-SA"/>
              </w:rPr>
            </w:pPr>
            <w:r w:rsidRPr="00F17715">
              <w:rPr>
                <w:rFonts w:ascii="Arial" w:eastAsia="Calibri" w:hAnsi="Arial" w:cs="Arial"/>
                <w:sz w:val="20"/>
                <w:szCs w:val="20"/>
                <w:lang w:eastAsia="ar-SA"/>
              </w:rPr>
              <w:lastRenderedPageBreak/>
              <w:t>Nota informacyjna dotycząca obowiązków i</w:t>
            </w:r>
            <w:r>
              <w:rPr>
                <w:rFonts w:ascii="Arial" w:eastAsia="Calibri" w:hAnsi="Arial" w:cs="Arial"/>
                <w:sz w:val="20"/>
                <w:szCs w:val="20"/>
                <w:lang w:eastAsia="ar-SA"/>
              </w:rPr>
              <w:t>nformacyjnych spółki publicznej</w:t>
            </w:r>
            <w:r w:rsidR="00AE2278">
              <w:rPr>
                <w:rFonts w:ascii="Arial" w:eastAsia="Calibri" w:hAnsi="Arial" w:cs="Arial"/>
                <w:sz w:val="20"/>
                <w:szCs w:val="20"/>
                <w:lang w:eastAsia="ar-SA"/>
              </w:rPr>
              <w:t>;</w:t>
            </w:r>
          </w:p>
          <w:p w:rsidR="006A6ED2" w:rsidRDefault="006A6ED2" w:rsidP="00E41CB1">
            <w:pPr>
              <w:suppressAutoHyphens/>
              <w:spacing w:line="276" w:lineRule="auto"/>
              <w:jc w:val="both"/>
              <w:rPr>
                <w:rFonts w:ascii="Arial" w:eastAsia="Calibri" w:hAnsi="Arial" w:cs="Arial"/>
                <w:sz w:val="20"/>
                <w:szCs w:val="20"/>
                <w:lang w:eastAsia="ar-SA"/>
              </w:rPr>
            </w:pPr>
          </w:p>
          <w:p w:rsidR="006A6ED2" w:rsidRDefault="006A6ED2" w:rsidP="00E41CB1">
            <w:pPr>
              <w:suppressAutoHyphens/>
              <w:spacing w:line="276" w:lineRule="auto"/>
              <w:jc w:val="both"/>
              <w:rPr>
                <w:rFonts w:ascii="Arial" w:eastAsia="Calibri" w:hAnsi="Arial" w:cs="Arial"/>
                <w:sz w:val="20"/>
                <w:szCs w:val="20"/>
                <w:lang w:eastAsia="ar-SA"/>
              </w:rPr>
            </w:pPr>
            <w:r>
              <w:rPr>
                <w:rFonts w:ascii="Arial" w:eastAsia="Calibri" w:hAnsi="Arial" w:cs="Arial"/>
                <w:sz w:val="20"/>
                <w:szCs w:val="20"/>
                <w:lang w:eastAsia="ar-SA"/>
              </w:rPr>
              <w:lastRenderedPageBreak/>
              <w:t>Klauzula antykorupcyjna</w:t>
            </w:r>
            <w:r w:rsidR="00AE2278">
              <w:rPr>
                <w:rFonts w:ascii="Arial" w:eastAsia="Calibri" w:hAnsi="Arial" w:cs="Arial"/>
                <w:sz w:val="20"/>
                <w:szCs w:val="20"/>
                <w:lang w:eastAsia="ar-SA"/>
              </w:rPr>
              <w:t>;</w:t>
            </w:r>
          </w:p>
          <w:p w:rsidR="00AE2278" w:rsidRDefault="00AE2278" w:rsidP="00E41CB1">
            <w:pPr>
              <w:suppressAutoHyphens/>
              <w:spacing w:line="276" w:lineRule="auto"/>
              <w:jc w:val="both"/>
              <w:rPr>
                <w:rFonts w:ascii="Arial" w:eastAsia="Calibri" w:hAnsi="Arial" w:cs="Arial"/>
                <w:sz w:val="20"/>
                <w:szCs w:val="20"/>
                <w:lang w:eastAsia="ar-SA"/>
              </w:rPr>
            </w:pPr>
          </w:p>
          <w:p w:rsidR="00AE2278" w:rsidRPr="00F17715" w:rsidRDefault="00AE2278" w:rsidP="00E41CB1">
            <w:pPr>
              <w:suppressAutoHyphens/>
              <w:spacing w:line="276" w:lineRule="auto"/>
              <w:jc w:val="both"/>
              <w:rPr>
                <w:rFonts w:ascii="Arial" w:eastAsia="Calibri" w:hAnsi="Arial" w:cs="Arial"/>
                <w:sz w:val="20"/>
                <w:szCs w:val="20"/>
                <w:lang w:eastAsia="ar-SA"/>
              </w:rPr>
            </w:pPr>
            <w:r>
              <w:rPr>
                <w:rFonts w:ascii="Arial" w:eastAsia="Calibri" w:hAnsi="Arial" w:cs="Arial"/>
                <w:sz w:val="20"/>
                <w:szCs w:val="20"/>
                <w:lang w:eastAsia="ar-SA"/>
              </w:rPr>
              <w:t>Klauzula sankcyjna;</w:t>
            </w:r>
          </w:p>
          <w:p w:rsidR="009D5A42" w:rsidRPr="00F17715" w:rsidRDefault="009D5A42" w:rsidP="00E41CB1">
            <w:pPr>
              <w:suppressAutoHyphens/>
              <w:spacing w:line="276" w:lineRule="auto"/>
              <w:jc w:val="both"/>
              <w:rPr>
                <w:rFonts w:ascii="Arial" w:eastAsia="Calibri" w:hAnsi="Arial" w:cs="Arial"/>
                <w:sz w:val="20"/>
                <w:szCs w:val="20"/>
                <w:lang w:eastAsia="ar-SA"/>
              </w:rPr>
            </w:pPr>
          </w:p>
        </w:tc>
      </w:tr>
      <w:tr w:rsidR="009D5A42" w:rsidRPr="00F17715" w:rsidTr="00E41CB1">
        <w:tc>
          <w:tcPr>
            <w:tcW w:w="1701" w:type="dxa"/>
          </w:tcPr>
          <w:p w:rsidR="009D5A42" w:rsidRPr="00F17715" w:rsidRDefault="009D5A42" w:rsidP="00E41CB1">
            <w:pPr>
              <w:suppressAutoHyphens/>
              <w:spacing w:line="276" w:lineRule="auto"/>
              <w:jc w:val="both"/>
              <w:rPr>
                <w:rFonts w:ascii="Arial" w:eastAsia="Calibri" w:hAnsi="Arial" w:cs="Arial"/>
                <w:b/>
                <w:sz w:val="20"/>
                <w:szCs w:val="20"/>
                <w:lang w:eastAsia="ar-SA"/>
              </w:rPr>
            </w:pPr>
          </w:p>
        </w:tc>
        <w:tc>
          <w:tcPr>
            <w:tcW w:w="7513" w:type="dxa"/>
          </w:tcPr>
          <w:p w:rsidR="009D5A42" w:rsidRPr="00F17715" w:rsidRDefault="009D5A42" w:rsidP="00E41CB1">
            <w:pPr>
              <w:suppressAutoHyphens/>
              <w:spacing w:line="276" w:lineRule="auto"/>
              <w:jc w:val="both"/>
              <w:rPr>
                <w:rFonts w:ascii="Arial" w:eastAsia="Calibri" w:hAnsi="Arial" w:cs="Arial"/>
                <w:sz w:val="20"/>
                <w:szCs w:val="20"/>
                <w:lang w:eastAsia="ar-SA"/>
              </w:rPr>
            </w:pPr>
          </w:p>
        </w:tc>
      </w:tr>
    </w:tbl>
    <w:p w:rsidR="009D5A42" w:rsidRDefault="009D5A42" w:rsidP="009D5A42">
      <w:pPr>
        <w:spacing w:after="0" w:line="240" w:lineRule="auto"/>
        <w:jc w:val="both"/>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both"/>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xml:space="preserve">W imieniu i na rzecz ORLEN:                           </w:t>
      </w:r>
      <w:r>
        <w:rPr>
          <w:rFonts w:ascii="Arial" w:eastAsia="Times New Roman" w:hAnsi="Arial" w:cs="Arial"/>
          <w:color w:val="000000"/>
          <w:sz w:val="24"/>
          <w:szCs w:val="24"/>
          <w:lang w:eastAsia="pl-PL"/>
        </w:rPr>
        <w:t xml:space="preserve">        </w:t>
      </w:r>
      <w:r w:rsidRPr="00F17715">
        <w:rPr>
          <w:rFonts w:ascii="Arial" w:eastAsia="Times New Roman" w:hAnsi="Arial" w:cs="Arial"/>
          <w:color w:val="000000"/>
          <w:sz w:val="24"/>
          <w:szCs w:val="24"/>
          <w:lang w:eastAsia="pl-PL"/>
        </w:rPr>
        <w:t xml:space="preserve">     W imieniu i na rzecz Oferenta:</w:t>
      </w: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jc w:val="center"/>
        <w:rPr>
          <w:rFonts w:ascii="Arial" w:eastAsia="Times New Roman" w:hAnsi="Arial" w:cs="Arial"/>
          <w:color w:val="000000"/>
          <w:sz w:val="24"/>
          <w:szCs w:val="24"/>
          <w:lang w:eastAsia="pl-PL"/>
        </w:rPr>
      </w:pPr>
      <w:r w:rsidRPr="00F17715">
        <w:rPr>
          <w:rFonts w:ascii="Arial" w:eastAsia="Times New Roman" w:hAnsi="Arial" w:cs="Arial"/>
          <w:color w:val="000000"/>
          <w:sz w:val="24"/>
          <w:szCs w:val="24"/>
          <w:lang w:eastAsia="pl-PL"/>
        </w:rPr>
        <w:t> </w:t>
      </w: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40" w:lineRule="auto"/>
        <w:rPr>
          <w:rFonts w:ascii="Times New Roman" w:eastAsia="Times New Roman" w:hAnsi="Times New Roman" w:cs="Times New Roman"/>
          <w:color w:val="000000"/>
          <w:sz w:val="24"/>
          <w:szCs w:val="24"/>
          <w:lang w:eastAsia="pl-PL"/>
        </w:rPr>
      </w:pPr>
      <w:r w:rsidRPr="00F17715">
        <w:rPr>
          <w:rFonts w:ascii="Times New Roman" w:eastAsia="Times New Roman" w:hAnsi="Times New Roman" w:cs="Times New Roman"/>
          <w:color w:val="000000"/>
          <w:sz w:val="24"/>
          <w:szCs w:val="24"/>
          <w:lang w:eastAsia="pl-PL"/>
        </w:rPr>
        <w:t xml:space="preserve">……………………………………                                   </w:t>
      </w:r>
      <w:r>
        <w:rPr>
          <w:rFonts w:ascii="Times New Roman" w:eastAsia="Times New Roman" w:hAnsi="Times New Roman" w:cs="Times New Roman"/>
          <w:color w:val="000000"/>
          <w:sz w:val="24"/>
          <w:szCs w:val="24"/>
          <w:lang w:eastAsia="pl-PL"/>
        </w:rPr>
        <w:t xml:space="preserve">    </w:t>
      </w:r>
      <w:r w:rsidRPr="00F17715">
        <w:rPr>
          <w:rFonts w:ascii="Times New Roman" w:eastAsia="Times New Roman" w:hAnsi="Times New Roman" w:cs="Times New Roman"/>
          <w:color w:val="000000"/>
          <w:sz w:val="24"/>
          <w:szCs w:val="24"/>
          <w:lang w:eastAsia="pl-PL"/>
        </w:rPr>
        <w:t xml:space="preserve">    …………………………………</w:t>
      </w: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Default="009D5A42"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Default="0037351E" w:rsidP="009D5A42">
      <w:pPr>
        <w:spacing w:after="0" w:line="276" w:lineRule="auto"/>
        <w:jc w:val="both"/>
        <w:rPr>
          <w:rFonts w:ascii="Arial" w:hAnsi="Arial" w:cs="Arial"/>
          <w:b/>
          <w:color w:val="000000" w:themeColor="text1"/>
          <w:sz w:val="24"/>
          <w:szCs w:val="24"/>
          <w:lang w:eastAsia="pl-PL"/>
        </w:rPr>
      </w:pPr>
    </w:p>
    <w:p w:rsidR="0037351E" w:rsidRPr="00F17715" w:rsidRDefault="0037351E"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9D5A42" w:rsidRDefault="009D5A42" w:rsidP="009D5A42">
      <w:pPr>
        <w:spacing w:after="0" w:line="276" w:lineRule="auto"/>
        <w:jc w:val="both"/>
        <w:rPr>
          <w:rFonts w:ascii="Arial" w:hAnsi="Arial" w:cs="Arial"/>
          <w:b/>
          <w:color w:val="000000" w:themeColor="text1"/>
          <w:sz w:val="24"/>
          <w:szCs w:val="24"/>
          <w:lang w:eastAsia="pl-PL"/>
        </w:rPr>
      </w:pPr>
    </w:p>
    <w:p w:rsidR="00553865" w:rsidRDefault="00553865" w:rsidP="009D5A42">
      <w:pPr>
        <w:spacing w:after="0" w:line="276" w:lineRule="auto"/>
        <w:jc w:val="both"/>
        <w:rPr>
          <w:rFonts w:ascii="Arial" w:hAnsi="Arial" w:cs="Arial"/>
          <w:b/>
          <w:color w:val="000000" w:themeColor="text1"/>
          <w:sz w:val="24"/>
          <w:szCs w:val="24"/>
          <w:lang w:eastAsia="pl-PL"/>
        </w:rPr>
      </w:pPr>
    </w:p>
    <w:p w:rsidR="00553865" w:rsidRPr="00F17715" w:rsidRDefault="00553865" w:rsidP="009D5A42">
      <w:pPr>
        <w:spacing w:after="0" w:line="276" w:lineRule="auto"/>
        <w:jc w:val="both"/>
        <w:rPr>
          <w:rFonts w:ascii="Arial" w:hAnsi="Arial" w:cs="Arial"/>
          <w:b/>
          <w:color w:val="000000" w:themeColor="text1"/>
          <w:sz w:val="24"/>
          <w:szCs w:val="24"/>
          <w:lang w:eastAsia="pl-PL"/>
        </w:rPr>
      </w:pPr>
    </w:p>
    <w:p w:rsidR="009D5A42" w:rsidRPr="00F17715" w:rsidRDefault="009D5A42" w:rsidP="009D5A42">
      <w:pPr>
        <w:spacing w:after="0" w:line="276" w:lineRule="auto"/>
        <w:jc w:val="both"/>
        <w:rPr>
          <w:rFonts w:ascii="Arial" w:hAnsi="Arial" w:cs="Arial"/>
          <w:b/>
          <w:color w:val="000000" w:themeColor="text1"/>
          <w:sz w:val="24"/>
          <w:szCs w:val="24"/>
          <w:lang w:eastAsia="pl-PL"/>
        </w:rPr>
      </w:pPr>
      <w:r w:rsidRPr="00F17715">
        <w:rPr>
          <w:rFonts w:ascii="Arial" w:hAnsi="Arial" w:cs="Arial"/>
          <w:b/>
          <w:color w:val="000000" w:themeColor="text1"/>
          <w:sz w:val="24"/>
          <w:szCs w:val="24"/>
          <w:lang w:eastAsia="pl-PL"/>
        </w:rPr>
        <w:lastRenderedPageBreak/>
        <w:t xml:space="preserve">Załącznik nr 1 </w:t>
      </w:r>
    </w:p>
    <w:p w:rsidR="009D5A42" w:rsidRPr="00F17715" w:rsidRDefault="009D5A42" w:rsidP="009D5A42">
      <w:pPr>
        <w:spacing w:after="0" w:line="276" w:lineRule="auto"/>
        <w:jc w:val="both"/>
        <w:rPr>
          <w:rFonts w:ascii="Arial" w:hAnsi="Arial" w:cs="Arial"/>
          <w:b/>
          <w:color w:val="000000" w:themeColor="text1"/>
          <w:sz w:val="24"/>
          <w:szCs w:val="24"/>
          <w:lang w:eastAsia="pl-PL"/>
        </w:rPr>
      </w:pPr>
    </w:p>
    <w:p w:rsidR="00553865" w:rsidRPr="0080767F" w:rsidRDefault="00553865" w:rsidP="00553865">
      <w:pPr>
        <w:spacing w:after="0" w:line="240" w:lineRule="auto"/>
        <w:jc w:val="center"/>
        <w:rPr>
          <w:rFonts w:ascii="Arial" w:hAnsi="Arial" w:cs="Arial"/>
          <w:b/>
          <w:bCs/>
          <w:sz w:val="18"/>
          <w:szCs w:val="18"/>
        </w:rPr>
      </w:pPr>
      <w:r w:rsidRPr="0080767F">
        <w:rPr>
          <w:rFonts w:ascii="Arial" w:hAnsi="Arial" w:cs="Arial"/>
          <w:b/>
          <w:bCs/>
          <w:sz w:val="18"/>
          <w:szCs w:val="18"/>
        </w:rPr>
        <w:t>KLAUZULA INFORMACYJNA</w:t>
      </w:r>
    </w:p>
    <w:p w:rsidR="00553865" w:rsidRPr="0080767F" w:rsidRDefault="00553865" w:rsidP="00553865">
      <w:pPr>
        <w:spacing w:after="0" w:line="240" w:lineRule="auto"/>
        <w:jc w:val="center"/>
        <w:rPr>
          <w:rFonts w:ascii="Arial" w:hAnsi="Arial" w:cs="Arial"/>
          <w:b/>
          <w:bCs/>
          <w:sz w:val="18"/>
          <w:szCs w:val="18"/>
        </w:rPr>
      </w:pPr>
      <w:r w:rsidRPr="0080767F">
        <w:rPr>
          <w:rFonts w:ascii="Arial" w:hAnsi="Arial" w:cs="Arial"/>
          <w:b/>
          <w:bCs/>
          <w:sz w:val="18"/>
          <w:szCs w:val="18"/>
        </w:rPr>
        <w:t>dla osób reprezentujących Kontrahenta</w:t>
      </w:r>
      <w:r>
        <w:rPr>
          <w:rStyle w:val="Odwoanieprzypisudolnego"/>
          <w:rFonts w:ascii="Arial" w:hAnsi="Arial" w:cs="Arial"/>
          <w:b/>
          <w:bCs/>
          <w:sz w:val="18"/>
          <w:szCs w:val="18"/>
        </w:rPr>
        <w:footnoteReference w:id="1"/>
      </w:r>
      <w:r w:rsidRPr="0080767F">
        <w:rPr>
          <w:rFonts w:ascii="Arial" w:hAnsi="Arial" w:cs="Arial"/>
          <w:b/>
          <w:bCs/>
          <w:sz w:val="18"/>
          <w:szCs w:val="18"/>
        </w:rPr>
        <w:t>, wskazanych do kontaktu lub współpracujących z Kontrahentem przy zawarciu i realizacji umów z ORLEN S.A.</w:t>
      </w:r>
    </w:p>
    <w:p w:rsidR="00553865" w:rsidRPr="0080767F" w:rsidRDefault="00553865" w:rsidP="00553865">
      <w:pPr>
        <w:spacing w:after="0" w:line="240" w:lineRule="auto"/>
        <w:rPr>
          <w:rFonts w:ascii="Arial" w:hAnsi="Arial" w:cs="Arial"/>
          <w:sz w:val="18"/>
          <w:szCs w:val="18"/>
        </w:rPr>
      </w:pPr>
    </w:p>
    <w:p w:rsidR="00553865" w:rsidRPr="0080767F" w:rsidRDefault="00553865" w:rsidP="00553865">
      <w:pPr>
        <w:spacing w:after="0" w:line="240" w:lineRule="auto"/>
        <w:jc w:val="both"/>
        <w:rPr>
          <w:rFonts w:ascii="Arial" w:hAnsi="Arial" w:cs="Arial"/>
          <w:sz w:val="18"/>
          <w:szCs w:val="18"/>
        </w:rPr>
      </w:pPr>
    </w:p>
    <w:p w:rsidR="00553865" w:rsidRPr="0080767F" w:rsidRDefault="00553865" w:rsidP="00553865">
      <w:pPr>
        <w:spacing w:after="0" w:line="240" w:lineRule="auto"/>
        <w:jc w:val="both"/>
        <w:rPr>
          <w:rFonts w:ascii="Arial" w:hAnsi="Arial" w:cs="Arial"/>
          <w:sz w:val="18"/>
          <w:szCs w:val="18"/>
        </w:rPr>
      </w:pPr>
    </w:p>
    <w:p w:rsidR="00553865" w:rsidRPr="00960CE9" w:rsidRDefault="00553865" w:rsidP="00553865">
      <w:pPr>
        <w:spacing w:after="0" w:line="240" w:lineRule="auto"/>
        <w:jc w:val="both"/>
        <w:rPr>
          <w:rFonts w:ascii="Arial" w:hAnsi="Arial" w:cs="Arial"/>
          <w:b/>
          <w:bCs/>
          <w:sz w:val="18"/>
          <w:szCs w:val="18"/>
        </w:rPr>
      </w:pPr>
      <w:r w:rsidRPr="00960CE9">
        <w:rPr>
          <w:rFonts w:ascii="Arial" w:hAnsi="Arial" w:cs="Arial"/>
          <w:b/>
          <w:bCs/>
          <w:sz w:val="18"/>
          <w:szCs w:val="18"/>
        </w:rPr>
        <w:t>Kto jest administratorem Twoich danych osobowych?</w:t>
      </w:r>
    </w:p>
    <w:p w:rsidR="00553865" w:rsidRPr="0080767F" w:rsidRDefault="00553865" w:rsidP="00553865">
      <w:pPr>
        <w:spacing w:after="0" w:line="240" w:lineRule="auto"/>
        <w:jc w:val="both"/>
        <w:rPr>
          <w:rFonts w:ascii="Arial" w:hAnsi="Arial" w:cs="Arial"/>
          <w:sz w:val="18"/>
          <w:szCs w:val="18"/>
        </w:rPr>
      </w:pPr>
      <w:r w:rsidRPr="0080767F">
        <w:rPr>
          <w:rFonts w:ascii="Arial" w:hAnsi="Arial" w:cs="Arial"/>
          <w:sz w:val="18"/>
          <w:szCs w:val="18"/>
        </w:rPr>
        <w:t>Administratorem Twoich danych jest ORLEN S.A. z siedzibą w Płocku, ul. Chemików 7. Telefon kontaktowy: (24) 256 00 00, (24) 365 00 00, (22) 778 00 00.</w:t>
      </w:r>
    </w:p>
    <w:p w:rsidR="00553865" w:rsidRPr="0080767F" w:rsidRDefault="00553865" w:rsidP="00553865">
      <w:pPr>
        <w:spacing w:after="0" w:line="240" w:lineRule="auto"/>
        <w:jc w:val="both"/>
        <w:rPr>
          <w:rFonts w:ascii="Arial" w:hAnsi="Arial" w:cs="Arial"/>
          <w:sz w:val="18"/>
          <w:szCs w:val="18"/>
        </w:rPr>
      </w:pPr>
    </w:p>
    <w:p w:rsidR="00553865" w:rsidRPr="00960CE9" w:rsidRDefault="00553865" w:rsidP="00553865">
      <w:pPr>
        <w:spacing w:after="0" w:line="240" w:lineRule="auto"/>
        <w:jc w:val="both"/>
        <w:rPr>
          <w:rFonts w:ascii="Arial" w:hAnsi="Arial" w:cs="Arial"/>
          <w:b/>
          <w:bCs/>
          <w:sz w:val="18"/>
          <w:szCs w:val="18"/>
        </w:rPr>
      </w:pPr>
      <w:r w:rsidRPr="00960CE9">
        <w:rPr>
          <w:rFonts w:ascii="Arial" w:hAnsi="Arial" w:cs="Arial"/>
          <w:b/>
          <w:bCs/>
          <w:sz w:val="18"/>
          <w:szCs w:val="18"/>
        </w:rPr>
        <w:t>Jak możesz się skontaktować z Inspektorem Ochrony Danych?</w:t>
      </w:r>
    </w:p>
    <w:p w:rsidR="00553865" w:rsidRPr="0080767F" w:rsidRDefault="00553865" w:rsidP="00553865">
      <w:pPr>
        <w:spacing w:after="0" w:line="240" w:lineRule="auto"/>
        <w:jc w:val="both"/>
        <w:rPr>
          <w:rFonts w:ascii="Arial" w:hAnsi="Arial" w:cs="Arial"/>
          <w:sz w:val="18"/>
          <w:szCs w:val="18"/>
        </w:rPr>
      </w:pPr>
      <w:r w:rsidRPr="0080767F">
        <w:rPr>
          <w:rFonts w:ascii="Arial" w:hAnsi="Arial" w:cs="Arial"/>
          <w:sz w:val="18"/>
          <w:szCs w:val="18"/>
        </w:rPr>
        <w:t xml:space="preserve">Możesz napisać na adres e-mail: </w:t>
      </w:r>
      <w:r w:rsidRPr="00960CE9">
        <w:rPr>
          <w:rFonts w:ascii="Arial" w:hAnsi="Arial" w:cs="Arial"/>
          <w:sz w:val="18"/>
          <w:szCs w:val="18"/>
        </w:rPr>
        <w:t>daneosobowe@orlen.pl</w:t>
      </w:r>
      <w:r w:rsidRPr="0080767F">
        <w:rPr>
          <w:rFonts w:ascii="Arial" w:hAnsi="Arial" w:cs="Arial"/>
          <w:sz w:val="18"/>
          <w:szCs w:val="18"/>
        </w:rPr>
        <w:t xml:space="preserve"> lub listownie na adres ORLEN S.A. z dopiskiem „Inspektor Ochrony Danych”. Więcej informacji znajdziesz na www.orlen.pl w zakładce „Kontakty”.</w:t>
      </w:r>
    </w:p>
    <w:p w:rsidR="00553865" w:rsidRPr="0080767F" w:rsidRDefault="00553865" w:rsidP="00553865">
      <w:pPr>
        <w:spacing w:after="0" w:line="240" w:lineRule="auto"/>
        <w:jc w:val="both"/>
        <w:rPr>
          <w:rFonts w:ascii="Arial" w:hAnsi="Arial" w:cs="Arial"/>
          <w:sz w:val="18"/>
          <w:szCs w:val="18"/>
        </w:rPr>
      </w:pPr>
    </w:p>
    <w:p w:rsidR="00553865" w:rsidRPr="00960CE9" w:rsidRDefault="00553865" w:rsidP="00553865">
      <w:pPr>
        <w:spacing w:after="0" w:line="240" w:lineRule="auto"/>
        <w:jc w:val="both"/>
        <w:rPr>
          <w:rFonts w:ascii="Arial" w:hAnsi="Arial" w:cs="Arial"/>
          <w:b/>
          <w:bCs/>
          <w:sz w:val="18"/>
          <w:szCs w:val="18"/>
        </w:rPr>
      </w:pPr>
      <w:r w:rsidRPr="00960CE9">
        <w:rPr>
          <w:rFonts w:ascii="Arial" w:hAnsi="Arial" w:cs="Arial"/>
          <w:b/>
          <w:bCs/>
          <w:sz w:val="18"/>
          <w:szCs w:val="18"/>
        </w:rPr>
        <w:t>Jakie dane przetwarzamy?</w:t>
      </w:r>
    </w:p>
    <w:p w:rsidR="00553865" w:rsidRPr="0080767F" w:rsidRDefault="00553865" w:rsidP="00553865">
      <w:pPr>
        <w:spacing w:after="0" w:line="240" w:lineRule="auto"/>
        <w:jc w:val="both"/>
        <w:rPr>
          <w:rFonts w:ascii="Arial" w:hAnsi="Arial" w:cs="Arial"/>
          <w:sz w:val="18"/>
          <w:szCs w:val="18"/>
        </w:rPr>
      </w:pPr>
      <w:r w:rsidRPr="0080767F">
        <w:rPr>
          <w:rFonts w:ascii="Arial" w:hAnsi="Arial" w:cs="Arial"/>
          <w:sz w:val="18"/>
          <w:szCs w:val="18"/>
        </w:rPr>
        <w:t>W zależności od rodzaju współpracy:</w:t>
      </w:r>
    </w:p>
    <w:p w:rsidR="00553865" w:rsidRPr="00960CE9" w:rsidRDefault="00553865" w:rsidP="00553865">
      <w:pPr>
        <w:pStyle w:val="Akapitzlist"/>
        <w:numPr>
          <w:ilvl w:val="0"/>
          <w:numId w:val="16"/>
        </w:numPr>
        <w:spacing w:after="0" w:line="240" w:lineRule="auto"/>
        <w:jc w:val="both"/>
        <w:rPr>
          <w:rFonts w:ascii="Arial" w:hAnsi="Arial" w:cs="Arial"/>
          <w:sz w:val="18"/>
          <w:szCs w:val="18"/>
        </w:rPr>
      </w:pPr>
      <w:r w:rsidRPr="00960CE9">
        <w:rPr>
          <w:rFonts w:ascii="Arial" w:hAnsi="Arial" w:cs="Arial"/>
          <w:sz w:val="18"/>
          <w:szCs w:val="18"/>
        </w:rPr>
        <w:t>imię i nazwisko,</w:t>
      </w:r>
    </w:p>
    <w:p w:rsidR="00553865" w:rsidRPr="00960CE9" w:rsidRDefault="00553865" w:rsidP="00553865">
      <w:pPr>
        <w:pStyle w:val="Akapitzlist"/>
        <w:numPr>
          <w:ilvl w:val="0"/>
          <w:numId w:val="16"/>
        </w:numPr>
        <w:spacing w:after="0" w:line="240" w:lineRule="auto"/>
        <w:jc w:val="both"/>
        <w:rPr>
          <w:rFonts w:ascii="Arial" w:hAnsi="Arial" w:cs="Arial"/>
          <w:sz w:val="18"/>
          <w:szCs w:val="18"/>
        </w:rPr>
      </w:pPr>
      <w:r w:rsidRPr="00960CE9">
        <w:rPr>
          <w:rFonts w:ascii="Arial" w:hAnsi="Arial" w:cs="Arial"/>
          <w:sz w:val="18"/>
          <w:szCs w:val="18"/>
        </w:rPr>
        <w:t>stanowisko i funkcja,</w:t>
      </w:r>
    </w:p>
    <w:p w:rsidR="00553865" w:rsidRPr="00960CE9" w:rsidRDefault="00553865" w:rsidP="00553865">
      <w:pPr>
        <w:pStyle w:val="Akapitzlist"/>
        <w:numPr>
          <w:ilvl w:val="0"/>
          <w:numId w:val="16"/>
        </w:numPr>
        <w:spacing w:after="0" w:line="240" w:lineRule="auto"/>
        <w:jc w:val="both"/>
        <w:rPr>
          <w:rFonts w:ascii="Arial" w:hAnsi="Arial" w:cs="Arial"/>
          <w:sz w:val="18"/>
          <w:szCs w:val="18"/>
        </w:rPr>
      </w:pPr>
      <w:r w:rsidRPr="00960CE9">
        <w:rPr>
          <w:rFonts w:ascii="Arial" w:hAnsi="Arial" w:cs="Arial"/>
          <w:sz w:val="18"/>
          <w:szCs w:val="18"/>
        </w:rPr>
        <w:t>służbowy numer telefonu i e-mail,</w:t>
      </w:r>
    </w:p>
    <w:p w:rsidR="00553865" w:rsidRPr="00960CE9" w:rsidRDefault="00553865" w:rsidP="00553865">
      <w:pPr>
        <w:pStyle w:val="Akapitzlist"/>
        <w:numPr>
          <w:ilvl w:val="0"/>
          <w:numId w:val="16"/>
        </w:numPr>
        <w:spacing w:after="0" w:line="240" w:lineRule="auto"/>
        <w:jc w:val="both"/>
        <w:rPr>
          <w:rFonts w:ascii="Arial" w:hAnsi="Arial" w:cs="Arial"/>
          <w:sz w:val="18"/>
          <w:szCs w:val="18"/>
        </w:rPr>
      </w:pPr>
      <w:r w:rsidRPr="00960CE9">
        <w:rPr>
          <w:rFonts w:ascii="Arial" w:hAnsi="Arial" w:cs="Arial"/>
          <w:sz w:val="18"/>
          <w:szCs w:val="18"/>
        </w:rPr>
        <w:t>numer PESEL,</w:t>
      </w:r>
    </w:p>
    <w:p w:rsidR="00553865" w:rsidRPr="00960CE9" w:rsidRDefault="00553865" w:rsidP="00553865">
      <w:pPr>
        <w:pStyle w:val="Akapitzlist"/>
        <w:numPr>
          <w:ilvl w:val="0"/>
          <w:numId w:val="16"/>
        </w:numPr>
        <w:spacing w:after="0" w:line="240" w:lineRule="auto"/>
        <w:jc w:val="both"/>
        <w:rPr>
          <w:rFonts w:ascii="Arial" w:hAnsi="Arial" w:cs="Arial"/>
          <w:sz w:val="18"/>
          <w:szCs w:val="18"/>
        </w:rPr>
      </w:pPr>
      <w:r w:rsidRPr="00960CE9">
        <w:rPr>
          <w:rFonts w:ascii="Arial" w:hAnsi="Arial" w:cs="Arial"/>
          <w:sz w:val="18"/>
          <w:szCs w:val="18"/>
        </w:rPr>
        <w:t>informacje o uprawnieniach i kwalifikacjach.</w:t>
      </w:r>
    </w:p>
    <w:p w:rsidR="00553865" w:rsidRPr="0080767F" w:rsidRDefault="00553865" w:rsidP="00553865">
      <w:pPr>
        <w:spacing w:after="0" w:line="240" w:lineRule="auto"/>
        <w:jc w:val="both"/>
        <w:rPr>
          <w:rFonts w:ascii="Arial" w:hAnsi="Arial" w:cs="Arial"/>
          <w:sz w:val="18"/>
          <w:szCs w:val="18"/>
        </w:rPr>
      </w:pPr>
    </w:p>
    <w:p w:rsidR="00553865" w:rsidRPr="00960CE9" w:rsidRDefault="00553865" w:rsidP="00553865">
      <w:pPr>
        <w:spacing w:after="0" w:line="240" w:lineRule="auto"/>
        <w:jc w:val="both"/>
        <w:rPr>
          <w:rFonts w:ascii="Arial" w:hAnsi="Arial" w:cs="Arial"/>
          <w:b/>
          <w:bCs/>
          <w:sz w:val="18"/>
          <w:szCs w:val="18"/>
        </w:rPr>
      </w:pPr>
      <w:r w:rsidRPr="00960CE9">
        <w:rPr>
          <w:rFonts w:ascii="Arial" w:hAnsi="Arial" w:cs="Arial"/>
          <w:b/>
          <w:bCs/>
          <w:sz w:val="18"/>
          <w:szCs w:val="18"/>
        </w:rPr>
        <w:t>W jakim celu przetwarzamy dane?</w:t>
      </w:r>
    </w:p>
    <w:p w:rsidR="00553865" w:rsidRPr="0080767F" w:rsidRDefault="00553865" w:rsidP="00553865">
      <w:pPr>
        <w:spacing w:after="0" w:line="240" w:lineRule="auto"/>
        <w:jc w:val="both"/>
        <w:rPr>
          <w:rFonts w:ascii="Arial" w:hAnsi="Arial" w:cs="Arial"/>
          <w:sz w:val="18"/>
          <w:szCs w:val="18"/>
        </w:rPr>
      </w:pPr>
      <w:r w:rsidRPr="0080767F">
        <w:rPr>
          <w:rFonts w:ascii="Arial" w:hAnsi="Arial" w:cs="Arial"/>
          <w:sz w:val="18"/>
          <w:szCs w:val="18"/>
        </w:rPr>
        <w:t>Dane są przetwarzane, aby:</w:t>
      </w:r>
    </w:p>
    <w:p w:rsidR="00553865" w:rsidRPr="00960CE9" w:rsidRDefault="00553865" w:rsidP="00553865">
      <w:pPr>
        <w:pStyle w:val="Akapitzlist"/>
        <w:numPr>
          <w:ilvl w:val="0"/>
          <w:numId w:val="17"/>
        </w:numPr>
        <w:spacing w:after="0" w:line="240" w:lineRule="auto"/>
        <w:jc w:val="both"/>
        <w:rPr>
          <w:rFonts w:ascii="Arial" w:hAnsi="Arial" w:cs="Arial"/>
          <w:sz w:val="18"/>
          <w:szCs w:val="18"/>
        </w:rPr>
      </w:pPr>
      <w:r w:rsidRPr="00960CE9">
        <w:rPr>
          <w:rFonts w:ascii="Arial" w:hAnsi="Arial" w:cs="Arial"/>
          <w:sz w:val="18"/>
          <w:szCs w:val="18"/>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rsidR="00553865" w:rsidRPr="00960CE9" w:rsidRDefault="00553865" w:rsidP="00553865">
      <w:pPr>
        <w:pStyle w:val="Akapitzlist"/>
        <w:numPr>
          <w:ilvl w:val="0"/>
          <w:numId w:val="17"/>
        </w:numPr>
        <w:spacing w:after="0" w:line="240" w:lineRule="auto"/>
        <w:jc w:val="both"/>
        <w:rPr>
          <w:rFonts w:ascii="Arial" w:hAnsi="Arial" w:cs="Arial"/>
          <w:sz w:val="18"/>
          <w:szCs w:val="18"/>
        </w:rPr>
      </w:pPr>
      <w:r w:rsidRPr="00960CE9">
        <w:rPr>
          <w:rFonts w:ascii="Arial" w:hAnsi="Arial" w:cs="Arial"/>
          <w:sz w:val="18"/>
          <w:szCs w:val="18"/>
        </w:rPr>
        <w:t>dochodzić i bronić roszczeń,</w:t>
      </w:r>
    </w:p>
    <w:p w:rsidR="00553865" w:rsidRPr="00960CE9" w:rsidRDefault="00553865" w:rsidP="00553865">
      <w:pPr>
        <w:pStyle w:val="Akapitzlist"/>
        <w:numPr>
          <w:ilvl w:val="0"/>
          <w:numId w:val="17"/>
        </w:numPr>
        <w:spacing w:after="0" w:line="240" w:lineRule="auto"/>
        <w:jc w:val="both"/>
        <w:rPr>
          <w:rFonts w:ascii="Arial" w:hAnsi="Arial" w:cs="Arial"/>
          <w:sz w:val="18"/>
          <w:szCs w:val="18"/>
        </w:rPr>
      </w:pPr>
      <w:r w:rsidRPr="00960CE9">
        <w:rPr>
          <w:rFonts w:ascii="Arial" w:hAnsi="Arial" w:cs="Arial"/>
          <w:sz w:val="18"/>
          <w:szCs w:val="18"/>
        </w:rPr>
        <w:t>spełnić obowiązki prawne (np. wynikające z ustawy o przeciwdziałaniu praniu pieniędzy, prawa budowlanego, przepisów UE).</w:t>
      </w:r>
    </w:p>
    <w:p w:rsidR="00553865" w:rsidRPr="0080767F" w:rsidRDefault="00553865" w:rsidP="00553865">
      <w:pPr>
        <w:spacing w:after="0" w:line="240" w:lineRule="auto"/>
        <w:jc w:val="both"/>
        <w:rPr>
          <w:rFonts w:ascii="Arial" w:hAnsi="Arial" w:cs="Arial"/>
          <w:sz w:val="18"/>
          <w:szCs w:val="18"/>
        </w:rPr>
      </w:pPr>
    </w:p>
    <w:p w:rsidR="00553865" w:rsidRPr="00960CE9" w:rsidRDefault="00553865" w:rsidP="00553865">
      <w:pPr>
        <w:spacing w:after="0" w:line="240" w:lineRule="auto"/>
        <w:jc w:val="both"/>
        <w:rPr>
          <w:rFonts w:ascii="Arial" w:hAnsi="Arial" w:cs="Arial"/>
          <w:b/>
          <w:bCs/>
          <w:sz w:val="18"/>
          <w:szCs w:val="18"/>
        </w:rPr>
      </w:pPr>
      <w:r w:rsidRPr="00960CE9">
        <w:rPr>
          <w:rFonts w:ascii="Arial" w:hAnsi="Arial" w:cs="Arial"/>
          <w:b/>
          <w:bCs/>
          <w:sz w:val="18"/>
          <w:szCs w:val="18"/>
        </w:rPr>
        <w:t>Na jakiej podstawie prawnej przetwarzamy dane?</w:t>
      </w:r>
    </w:p>
    <w:p w:rsidR="00553865" w:rsidRPr="00960CE9" w:rsidRDefault="00553865" w:rsidP="00553865">
      <w:pPr>
        <w:pStyle w:val="Akapitzlist"/>
        <w:numPr>
          <w:ilvl w:val="0"/>
          <w:numId w:val="18"/>
        </w:numPr>
        <w:spacing w:after="0" w:line="240" w:lineRule="auto"/>
        <w:jc w:val="both"/>
        <w:rPr>
          <w:rFonts w:ascii="Arial" w:hAnsi="Arial" w:cs="Arial"/>
          <w:sz w:val="18"/>
          <w:szCs w:val="18"/>
        </w:rPr>
      </w:pPr>
      <w:r w:rsidRPr="00960CE9">
        <w:rPr>
          <w:rFonts w:ascii="Arial" w:hAnsi="Arial" w:cs="Arial"/>
          <w:sz w:val="18"/>
          <w:szCs w:val="18"/>
        </w:rPr>
        <w:t>prawnie uzasadniony interes ORLEN S.A. (art. 6 ust. 1 lit. f RODO),</w:t>
      </w:r>
    </w:p>
    <w:p w:rsidR="00553865" w:rsidRPr="00960CE9" w:rsidRDefault="00553865" w:rsidP="00553865">
      <w:pPr>
        <w:pStyle w:val="Akapitzlist"/>
        <w:numPr>
          <w:ilvl w:val="0"/>
          <w:numId w:val="18"/>
        </w:numPr>
        <w:spacing w:after="0" w:line="240" w:lineRule="auto"/>
        <w:jc w:val="both"/>
        <w:rPr>
          <w:rFonts w:ascii="Arial" w:hAnsi="Arial" w:cs="Arial"/>
          <w:sz w:val="18"/>
          <w:szCs w:val="18"/>
        </w:rPr>
      </w:pPr>
      <w:r w:rsidRPr="00960CE9">
        <w:rPr>
          <w:rFonts w:ascii="Arial" w:hAnsi="Arial" w:cs="Arial"/>
          <w:sz w:val="18"/>
          <w:szCs w:val="18"/>
        </w:rPr>
        <w:t>obowiązki wynikające z przepisów prawa (art. 6 ust. 1 lit. c RODO).</w:t>
      </w:r>
    </w:p>
    <w:p w:rsidR="00553865" w:rsidRPr="0080767F" w:rsidRDefault="00553865" w:rsidP="00553865">
      <w:pPr>
        <w:spacing w:after="0" w:line="240" w:lineRule="auto"/>
        <w:jc w:val="both"/>
        <w:rPr>
          <w:rFonts w:ascii="Arial" w:hAnsi="Arial" w:cs="Arial"/>
          <w:sz w:val="18"/>
          <w:szCs w:val="18"/>
        </w:rPr>
      </w:pPr>
    </w:p>
    <w:p w:rsidR="00553865" w:rsidRPr="00960CE9" w:rsidRDefault="00553865" w:rsidP="00553865">
      <w:pPr>
        <w:spacing w:after="0" w:line="240" w:lineRule="auto"/>
        <w:jc w:val="both"/>
        <w:rPr>
          <w:rFonts w:ascii="Arial" w:hAnsi="Arial" w:cs="Arial"/>
          <w:b/>
          <w:bCs/>
          <w:sz w:val="18"/>
          <w:szCs w:val="18"/>
        </w:rPr>
      </w:pPr>
      <w:r w:rsidRPr="00960CE9">
        <w:rPr>
          <w:rFonts w:ascii="Arial" w:hAnsi="Arial" w:cs="Arial"/>
          <w:b/>
          <w:bCs/>
          <w:sz w:val="18"/>
          <w:szCs w:val="18"/>
        </w:rPr>
        <w:t>Kto może mieć dostęp do Twoich danych?</w:t>
      </w:r>
    </w:p>
    <w:p w:rsidR="00553865" w:rsidRPr="0080767F" w:rsidRDefault="00553865" w:rsidP="00553865">
      <w:pPr>
        <w:spacing w:after="0" w:line="240" w:lineRule="auto"/>
        <w:jc w:val="both"/>
        <w:rPr>
          <w:rFonts w:ascii="Arial" w:hAnsi="Arial" w:cs="Arial"/>
          <w:sz w:val="18"/>
          <w:szCs w:val="18"/>
        </w:rPr>
      </w:pPr>
      <w:r w:rsidRPr="0080767F">
        <w:rPr>
          <w:rFonts w:ascii="Arial" w:hAnsi="Arial" w:cs="Arial"/>
          <w:sz w:val="18"/>
          <w:szCs w:val="18"/>
        </w:rPr>
        <w:t>Dane mogą być przekazywane spółkom z Grupy ORLEN i innym podmiotom współpracującym, podmiotom biorącym udział w procesach zakupowych, oraz takim podmiotom jak: firmy informatyczne, kurierskie, ochrony, BHP, prawne, doradcze czy archiwizacyjne.</w:t>
      </w:r>
    </w:p>
    <w:p w:rsidR="00553865" w:rsidRPr="0080767F" w:rsidRDefault="00553865" w:rsidP="00553865">
      <w:pPr>
        <w:spacing w:after="0" w:line="240" w:lineRule="auto"/>
        <w:jc w:val="both"/>
        <w:rPr>
          <w:rFonts w:ascii="Arial" w:hAnsi="Arial" w:cs="Arial"/>
          <w:sz w:val="18"/>
          <w:szCs w:val="18"/>
        </w:rPr>
      </w:pPr>
    </w:p>
    <w:p w:rsidR="00553865" w:rsidRPr="00960CE9" w:rsidRDefault="00553865" w:rsidP="00553865">
      <w:pPr>
        <w:spacing w:after="0" w:line="240" w:lineRule="auto"/>
        <w:jc w:val="both"/>
        <w:rPr>
          <w:rFonts w:ascii="Arial" w:hAnsi="Arial" w:cs="Arial"/>
          <w:b/>
          <w:bCs/>
          <w:sz w:val="18"/>
          <w:szCs w:val="18"/>
        </w:rPr>
      </w:pPr>
      <w:r w:rsidRPr="00960CE9">
        <w:rPr>
          <w:rFonts w:ascii="Arial" w:hAnsi="Arial" w:cs="Arial"/>
          <w:b/>
          <w:bCs/>
          <w:sz w:val="18"/>
          <w:szCs w:val="18"/>
        </w:rPr>
        <w:t>Jak długo przetwarzamy dane?</w:t>
      </w:r>
    </w:p>
    <w:p w:rsidR="00553865" w:rsidRPr="0080767F" w:rsidRDefault="00553865" w:rsidP="00553865">
      <w:pPr>
        <w:spacing w:after="0" w:line="240" w:lineRule="auto"/>
        <w:jc w:val="both"/>
        <w:rPr>
          <w:rFonts w:ascii="Arial" w:hAnsi="Arial" w:cs="Arial"/>
          <w:sz w:val="18"/>
          <w:szCs w:val="18"/>
        </w:rPr>
      </w:pPr>
      <w:r w:rsidRPr="0080767F">
        <w:rPr>
          <w:rFonts w:ascii="Arial" w:hAnsi="Arial" w:cs="Arial"/>
          <w:sz w:val="18"/>
          <w:szCs w:val="18"/>
        </w:rPr>
        <w:t>Dane są przetwarzane przez czas potrzebny do realizacji celów oraz obowiązków prawnych. Mogą być przechowywane dłużej tylko, jeśli wymagają tego przepisy prawa.</w:t>
      </w:r>
    </w:p>
    <w:p w:rsidR="00553865" w:rsidRPr="0080767F" w:rsidRDefault="00553865" w:rsidP="00553865">
      <w:pPr>
        <w:spacing w:after="0" w:line="240" w:lineRule="auto"/>
        <w:jc w:val="both"/>
        <w:rPr>
          <w:rFonts w:ascii="Arial" w:hAnsi="Arial" w:cs="Arial"/>
          <w:sz w:val="18"/>
          <w:szCs w:val="18"/>
        </w:rPr>
      </w:pPr>
    </w:p>
    <w:p w:rsidR="00553865" w:rsidRPr="00960CE9" w:rsidRDefault="00553865" w:rsidP="00553865">
      <w:pPr>
        <w:spacing w:after="0" w:line="240" w:lineRule="auto"/>
        <w:jc w:val="both"/>
        <w:rPr>
          <w:rFonts w:ascii="Arial" w:hAnsi="Arial" w:cs="Arial"/>
          <w:b/>
          <w:bCs/>
          <w:sz w:val="18"/>
          <w:szCs w:val="18"/>
        </w:rPr>
      </w:pPr>
      <w:r w:rsidRPr="00960CE9">
        <w:rPr>
          <w:rFonts w:ascii="Arial" w:hAnsi="Arial" w:cs="Arial"/>
          <w:b/>
          <w:bCs/>
          <w:sz w:val="18"/>
          <w:szCs w:val="18"/>
        </w:rPr>
        <w:t>Jakie masz prawa?</w:t>
      </w:r>
    </w:p>
    <w:p w:rsidR="00553865" w:rsidRPr="0080767F" w:rsidRDefault="00553865" w:rsidP="00553865">
      <w:pPr>
        <w:spacing w:after="0" w:line="240" w:lineRule="auto"/>
        <w:jc w:val="both"/>
        <w:rPr>
          <w:rFonts w:ascii="Arial" w:hAnsi="Arial" w:cs="Arial"/>
          <w:sz w:val="18"/>
          <w:szCs w:val="18"/>
        </w:rPr>
      </w:pPr>
      <w:r w:rsidRPr="0080767F">
        <w:rPr>
          <w:rFonts w:ascii="Arial" w:hAnsi="Arial" w:cs="Arial"/>
          <w:sz w:val="18"/>
          <w:szCs w:val="18"/>
        </w:rPr>
        <w:t>Masz prawo do:</w:t>
      </w:r>
    </w:p>
    <w:p w:rsidR="00553865" w:rsidRPr="00960CE9" w:rsidRDefault="00553865" w:rsidP="00553865">
      <w:pPr>
        <w:pStyle w:val="Akapitzlist"/>
        <w:numPr>
          <w:ilvl w:val="0"/>
          <w:numId w:val="19"/>
        </w:numPr>
        <w:spacing w:after="0" w:line="240" w:lineRule="auto"/>
        <w:jc w:val="both"/>
        <w:rPr>
          <w:rFonts w:ascii="Arial" w:hAnsi="Arial" w:cs="Arial"/>
          <w:sz w:val="18"/>
          <w:szCs w:val="18"/>
        </w:rPr>
      </w:pPr>
      <w:r w:rsidRPr="00960CE9">
        <w:rPr>
          <w:rFonts w:ascii="Arial" w:hAnsi="Arial" w:cs="Arial"/>
          <w:sz w:val="18"/>
          <w:szCs w:val="18"/>
        </w:rPr>
        <w:t>dostępu do swoich danych,</w:t>
      </w:r>
    </w:p>
    <w:p w:rsidR="00553865" w:rsidRPr="00960CE9" w:rsidRDefault="00553865" w:rsidP="00553865">
      <w:pPr>
        <w:pStyle w:val="Akapitzlist"/>
        <w:numPr>
          <w:ilvl w:val="0"/>
          <w:numId w:val="19"/>
        </w:numPr>
        <w:spacing w:after="0" w:line="240" w:lineRule="auto"/>
        <w:jc w:val="both"/>
        <w:rPr>
          <w:rFonts w:ascii="Arial" w:hAnsi="Arial" w:cs="Arial"/>
          <w:sz w:val="18"/>
          <w:szCs w:val="18"/>
        </w:rPr>
      </w:pPr>
      <w:r w:rsidRPr="00960CE9">
        <w:rPr>
          <w:rFonts w:ascii="Arial" w:hAnsi="Arial" w:cs="Arial"/>
          <w:sz w:val="18"/>
          <w:szCs w:val="18"/>
        </w:rPr>
        <w:t>ich sprostowania, usunięcia lub ograniczenia przetwarzania,</w:t>
      </w:r>
    </w:p>
    <w:p w:rsidR="00553865" w:rsidRPr="00960CE9" w:rsidRDefault="00553865" w:rsidP="00553865">
      <w:pPr>
        <w:pStyle w:val="Akapitzlist"/>
        <w:numPr>
          <w:ilvl w:val="0"/>
          <w:numId w:val="19"/>
        </w:numPr>
        <w:spacing w:after="0" w:line="240" w:lineRule="auto"/>
        <w:jc w:val="both"/>
        <w:rPr>
          <w:rFonts w:ascii="Arial" w:hAnsi="Arial" w:cs="Arial"/>
          <w:sz w:val="18"/>
          <w:szCs w:val="18"/>
        </w:rPr>
      </w:pPr>
      <w:r w:rsidRPr="00960CE9">
        <w:rPr>
          <w:rFonts w:ascii="Arial" w:hAnsi="Arial" w:cs="Arial"/>
          <w:sz w:val="18"/>
          <w:szCs w:val="18"/>
        </w:rPr>
        <w:t>wniesienia sprzeciwu (jeśli przetwarzamy dane na podstawie uzasadnionego interesu),</w:t>
      </w:r>
    </w:p>
    <w:p w:rsidR="00553865" w:rsidRPr="00960CE9" w:rsidRDefault="00553865" w:rsidP="00553865">
      <w:pPr>
        <w:pStyle w:val="Akapitzlist"/>
        <w:numPr>
          <w:ilvl w:val="0"/>
          <w:numId w:val="19"/>
        </w:numPr>
        <w:spacing w:after="0" w:line="240" w:lineRule="auto"/>
        <w:jc w:val="both"/>
        <w:rPr>
          <w:rFonts w:ascii="Arial" w:hAnsi="Arial" w:cs="Arial"/>
          <w:sz w:val="18"/>
          <w:szCs w:val="18"/>
        </w:rPr>
      </w:pPr>
      <w:r w:rsidRPr="00960CE9">
        <w:rPr>
          <w:rFonts w:ascii="Arial" w:hAnsi="Arial" w:cs="Arial"/>
          <w:sz w:val="18"/>
          <w:szCs w:val="18"/>
        </w:rPr>
        <w:t>złożenia skargi do Prezesa Urzędu Ochrony Danych Osobowych.</w:t>
      </w:r>
    </w:p>
    <w:p w:rsidR="00553865" w:rsidRPr="0080767F" w:rsidRDefault="00553865" w:rsidP="00553865">
      <w:pPr>
        <w:spacing w:after="0" w:line="240" w:lineRule="auto"/>
        <w:jc w:val="both"/>
        <w:rPr>
          <w:rFonts w:ascii="Arial" w:hAnsi="Arial" w:cs="Arial"/>
          <w:sz w:val="18"/>
          <w:szCs w:val="18"/>
        </w:rPr>
      </w:pPr>
      <w:r w:rsidRPr="0080767F">
        <w:rPr>
          <w:rFonts w:ascii="Arial" w:hAnsi="Arial" w:cs="Arial"/>
          <w:sz w:val="18"/>
          <w:szCs w:val="18"/>
        </w:rPr>
        <w:t>Wnioski możesz kierować na: daneosobowe@orlen.pl lub listownie z dopiskiem „Inspektor Ochrony Danych”.</w:t>
      </w:r>
    </w:p>
    <w:p w:rsidR="00553865" w:rsidRDefault="00553865" w:rsidP="00553865"/>
    <w:p w:rsidR="009D5A42" w:rsidRPr="00F17715" w:rsidRDefault="009D5A42" w:rsidP="009D5A42">
      <w:pPr>
        <w:tabs>
          <w:tab w:val="left" w:pos="284"/>
        </w:tabs>
        <w:spacing w:after="0" w:line="276" w:lineRule="auto"/>
        <w:jc w:val="both"/>
        <w:rPr>
          <w:rFonts w:ascii="Arial" w:hAnsi="Arial" w:cs="Arial"/>
          <w:b/>
          <w:sz w:val="24"/>
          <w:szCs w:val="24"/>
          <w:lang w:eastAsia="pl-PL"/>
        </w:rPr>
      </w:pPr>
    </w:p>
    <w:p w:rsidR="009D5A42" w:rsidRPr="00F17715" w:rsidRDefault="009D5A42" w:rsidP="009D5A42">
      <w:pPr>
        <w:tabs>
          <w:tab w:val="left" w:pos="284"/>
        </w:tabs>
        <w:spacing w:after="0" w:line="276" w:lineRule="auto"/>
        <w:jc w:val="both"/>
        <w:rPr>
          <w:rFonts w:ascii="Arial" w:hAnsi="Arial" w:cs="Arial"/>
          <w:b/>
          <w:sz w:val="24"/>
          <w:szCs w:val="24"/>
          <w:lang w:eastAsia="pl-PL"/>
        </w:rPr>
      </w:pPr>
    </w:p>
    <w:p w:rsidR="0037351E" w:rsidRDefault="0037351E" w:rsidP="009D5A42">
      <w:pPr>
        <w:spacing w:after="0" w:line="240" w:lineRule="auto"/>
        <w:jc w:val="both"/>
        <w:rPr>
          <w:rFonts w:ascii="Arial" w:hAnsi="Arial" w:cs="Arial"/>
          <w:b/>
          <w:sz w:val="24"/>
          <w:szCs w:val="24"/>
          <w:lang w:eastAsia="pl-PL"/>
        </w:rPr>
      </w:pPr>
    </w:p>
    <w:p w:rsidR="00553865" w:rsidRDefault="00553865" w:rsidP="009D5A42">
      <w:pPr>
        <w:spacing w:after="0" w:line="240" w:lineRule="auto"/>
        <w:jc w:val="both"/>
        <w:rPr>
          <w:rFonts w:ascii="Arial" w:hAnsi="Arial" w:cs="Arial"/>
          <w:b/>
          <w:sz w:val="24"/>
          <w:szCs w:val="24"/>
          <w:lang w:eastAsia="pl-PL"/>
        </w:rPr>
      </w:pPr>
    </w:p>
    <w:p w:rsidR="00553865" w:rsidRPr="00F17715" w:rsidRDefault="00553865" w:rsidP="009D5A42">
      <w:pPr>
        <w:spacing w:after="0" w:line="240" w:lineRule="auto"/>
        <w:jc w:val="both"/>
        <w:rPr>
          <w:rFonts w:ascii="Arial" w:hAnsi="Arial" w:cs="Arial"/>
          <w:b/>
          <w:bCs/>
          <w:sz w:val="24"/>
          <w:szCs w:val="24"/>
          <w:lang w:eastAsia="pl-PL"/>
        </w:rPr>
      </w:pPr>
    </w:p>
    <w:p w:rsidR="009D5A42" w:rsidRPr="00F17715" w:rsidRDefault="009D5A42" w:rsidP="009D5A42">
      <w:pPr>
        <w:spacing w:after="0" w:line="240" w:lineRule="auto"/>
        <w:jc w:val="both"/>
        <w:rPr>
          <w:rFonts w:ascii="Arial" w:hAnsi="Arial" w:cs="Arial"/>
          <w:b/>
          <w:bCs/>
          <w:sz w:val="24"/>
          <w:szCs w:val="24"/>
          <w:lang w:eastAsia="pl-PL"/>
        </w:rPr>
      </w:pPr>
      <w:r w:rsidRPr="00F17715">
        <w:rPr>
          <w:rFonts w:ascii="Arial" w:hAnsi="Arial" w:cs="Arial"/>
          <w:b/>
          <w:bCs/>
          <w:sz w:val="24"/>
          <w:szCs w:val="24"/>
          <w:lang w:eastAsia="pl-PL"/>
        </w:rPr>
        <w:lastRenderedPageBreak/>
        <w:t xml:space="preserve">Załącznik nr </w:t>
      </w:r>
      <w:r w:rsidR="004D1255">
        <w:rPr>
          <w:rFonts w:ascii="Arial" w:hAnsi="Arial" w:cs="Arial"/>
          <w:b/>
          <w:bCs/>
          <w:sz w:val="24"/>
          <w:szCs w:val="24"/>
          <w:lang w:eastAsia="pl-PL"/>
        </w:rPr>
        <w:t>2</w:t>
      </w:r>
    </w:p>
    <w:p w:rsidR="009D5A42" w:rsidRPr="00F17715" w:rsidRDefault="009D5A42" w:rsidP="009D5A42">
      <w:pPr>
        <w:spacing w:after="0" w:line="240" w:lineRule="auto"/>
        <w:jc w:val="center"/>
        <w:rPr>
          <w:rFonts w:ascii="Arial" w:hAnsi="Arial" w:cs="Arial"/>
          <w:b/>
          <w:bCs/>
          <w:sz w:val="20"/>
          <w:szCs w:val="20"/>
          <w:lang w:eastAsia="pl-PL"/>
        </w:rPr>
      </w:pPr>
    </w:p>
    <w:p w:rsidR="009D5A42" w:rsidRPr="00F17715" w:rsidRDefault="009D5A42" w:rsidP="009D5A42">
      <w:pPr>
        <w:spacing w:after="0" w:line="240" w:lineRule="auto"/>
        <w:jc w:val="both"/>
        <w:rPr>
          <w:rFonts w:ascii="Arial" w:eastAsia="Times New Roman" w:hAnsi="Arial" w:cs="Arial"/>
          <w:color w:val="000000"/>
          <w:sz w:val="20"/>
          <w:szCs w:val="20"/>
          <w:lang w:eastAsia="pl-PL"/>
        </w:rPr>
      </w:pPr>
    </w:p>
    <w:p w:rsidR="009D5A42" w:rsidRPr="00F17715" w:rsidRDefault="009D5A42" w:rsidP="009D5A42">
      <w:pPr>
        <w:spacing w:after="0" w:line="240" w:lineRule="auto"/>
        <w:jc w:val="center"/>
        <w:rPr>
          <w:rFonts w:ascii="Arial" w:eastAsia="Times New Roman" w:hAnsi="Arial" w:cs="Arial"/>
          <w:b/>
          <w:color w:val="000000"/>
          <w:sz w:val="20"/>
          <w:szCs w:val="20"/>
          <w:lang w:eastAsia="pl-PL"/>
        </w:rPr>
      </w:pPr>
      <w:r w:rsidRPr="00F17715">
        <w:rPr>
          <w:rFonts w:ascii="Arial" w:eastAsia="Times New Roman" w:hAnsi="Arial" w:cs="Arial"/>
          <w:b/>
          <w:color w:val="000000"/>
          <w:sz w:val="20"/>
          <w:szCs w:val="20"/>
          <w:lang w:eastAsia="pl-PL"/>
        </w:rPr>
        <w:t>NOTA INFORMACYJNA</w:t>
      </w:r>
    </w:p>
    <w:p w:rsidR="009D5A42" w:rsidRPr="00553865" w:rsidRDefault="009D5A42" w:rsidP="009D5A42">
      <w:pPr>
        <w:spacing w:after="0" w:line="240" w:lineRule="auto"/>
        <w:jc w:val="center"/>
        <w:rPr>
          <w:rFonts w:ascii="Arial" w:eastAsia="Times New Roman" w:hAnsi="Arial" w:cs="Arial"/>
          <w:b/>
          <w:color w:val="000000"/>
          <w:sz w:val="18"/>
          <w:szCs w:val="18"/>
          <w:lang w:eastAsia="pl-PL"/>
        </w:rPr>
      </w:pPr>
      <w:r w:rsidRPr="00553865">
        <w:rPr>
          <w:rFonts w:ascii="Arial" w:eastAsia="Times New Roman" w:hAnsi="Arial" w:cs="Arial"/>
          <w:b/>
          <w:color w:val="000000"/>
          <w:sz w:val="18"/>
          <w:szCs w:val="18"/>
          <w:lang w:eastAsia="pl-PL"/>
        </w:rPr>
        <w:t>dotycząca obowiązków informacyjnych spółki publicznej</w:t>
      </w:r>
    </w:p>
    <w:p w:rsidR="009D5A42" w:rsidRPr="00553865" w:rsidRDefault="009D5A42" w:rsidP="009D5A42">
      <w:pPr>
        <w:spacing w:after="0" w:line="240" w:lineRule="auto"/>
        <w:jc w:val="both"/>
        <w:rPr>
          <w:rFonts w:ascii="Arial" w:eastAsia="Times New Roman" w:hAnsi="Arial" w:cs="Arial"/>
          <w:color w:val="000000"/>
          <w:sz w:val="18"/>
          <w:szCs w:val="18"/>
          <w:lang w:eastAsia="pl-PL"/>
        </w:rPr>
      </w:pPr>
    </w:p>
    <w:p w:rsidR="009D5A42" w:rsidRPr="00553865" w:rsidRDefault="009D5A42" w:rsidP="009D5A42">
      <w:pPr>
        <w:spacing w:after="0" w:line="240" w:lineRule="auto"/>
        <w:jc w:val="both"/>
        <w:rPr>
          <w:rFonts w:ascii="Arial" w:eastAsia="Times New Roman" w:hAnsi="Arial" w:cs="Arial"/>
          <w:color w:val="000000"/>
          <w:sz w:val="18"/>
          <w:szCs w:val="18"/>
          <w:lang w:eastAsia="pl-PL"/>
        </w:rPr>
      </w:pPr>
      <w:r w:rsidRPr="00553865">
        <w:rPr>
          <w:rFonts w:ascii="Arial" w:eastAsia="Times New Roman" w:hAnsi="Arial" w:cs="Arial"/>
          <w:color w:val="000000"/>
          <w:sz w:val="18"/>
          <w:szCs w:val="18"/>
          <w:lang w:eastAsia="pl-PL"/>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553865">
        <w:rPr>
          <w:rFonts w:ascii="Arial" w:eastAsia="Times New Roman" w:hAnsi="Arial" w:cs="Arial"/>
          <w:color w:val="000000"/>
          <w:sz w:val="18"/>
          <w:szCs w:val="18"/>
          <w:lang w:eastAsia="pl-PL"/>
        </w:rPr>
        <w:t>późn</w:t>
      </w:r>
      <w:proofErr w:type="spellEnd"/>
      <w:r w:rsidRPr="00553865">
        <w:rPr>
          <w:rFonts w:ascii="Arial" w:eastAsia="Times New Roman" w:hAnsi="Arial" w:cs="Arial"/>
          <w:color w:val="000000"/>
          <w:sz w:val="18"/>
          <w:szCs w:val="18"/>
          <w:lang w:eastAsia="pl-PL"/>
        </w:rPr>
        <w:t>. zm. (dalej „Rozporządzenie MAR”).</w:t>
      </w:r>
    </w:p>
    <w:p w:rsidR="009D5A42" w:rsidRPr="00553865" w:rsidRDefault="009D5A42" w:rsidP="009D5A42">
      <w:pPr>
        <w:spacing w:after="0" w:line="240" w:lineRule="auto"/>
        <w:jc w:val="both"/>
        <w:rPr>
          <w:rFonts w:ascii="Arial" w:eastAsia="Times New Roman" w:hAnsi="Arial" w:cs="Arial"/>
          <w:color w:val="000000"/>
          <w:sz w:val="18"/>
          <w:szCs w:val="18"/>
          <w:lang w:eastAsia="pl-PL"/>
        </w:rPr>
      </w:pPr>
      <w:r w:rsidRPr="00553865">
        <w:rPr>
          <w:rFonts w:ascii="Arial" w:eastAsia="Times New Roman" w:hAnsi="Arial" w:cs="Arial"/>
          <w:color w:val="000000"/>
          <w:sz w:val="18"/>
          <w:szCs w:val="18"/>
          <w:lang w:eastAsia="pl-PL"/>
        </w:rPr>
        <w:t> </w:t>
      </w:r>
    </w:p>
    <w:p w:rsidR="009D5A42" w:rsidRPr="00553865" w:rsidRDefault="009D5A42" w:rsidP="009D5A42">
      <w:pPr>
        <w:spacing w:after="0" w:line="240" w:lineRule="auto"/>
        <w:jc w:val="both"/>
        <w:rPr>
          <w:rFonts w:ascii="Arial" w:eastAsia="Times New Roman" w:hAnsi="Arial" w:cs="Arial"/>
          <w:color w:val="000000"/>
          <w:sz w:val="18"/>
          <w:szCs w:val="18"/>
          <w:lang w:eastAsia="pl-PL"/>
        </w:rPr>
      </w:pPr>
      <w:r w:rsidRPr="00553865">
        <w:rPr>
          <w:rFonts w:ascii="Arial" w:eastAsia="Times New Roman" w:hAnsi="Arial" w:cs="Arial"/>
          <w:color w:val="000000"/>
          <w:sz w:val="18"/>
          <w:szCs w:val="18"/>
          <w:lang w:eastAsia="pl-PL"/>
        </w:rPr>
        <w:t>W związku z tym, stosując przepisy powyższego rozporządzenia:</w:t>
      </w:r>
    </w:p>
    <w:p w:rsidR="009D5A42" w:rsidRPr="00553865" w:rsidRDefault="009D5A42" w:rsidP="009D5A42">
      <w:pPr>
        <w:spacing w:after="0" w:line="240" w:lineRule="auto"/>
        <w:jc w:val="both"/>
        <w:rPr>
          <w:rFonts w:ascii="Arial" w:eastAsia="Times New Roman" w:hAnsi="Arial" w:cs="Arial"/>
          <w:color w:val="000000"/>
          <w:sz w:val="18"/>
          <w:szCs w:val="18"/>
          <w:lang w:eastAsia="pl-PL"/>
        </w:rPr>
      </w:pPr>
    </w:p>
    <w:p w:rsidR="009D5A42" w:rsidRPr="00553865" w:rsidRDefault="009D5A42" w:rsidP="009D5A42">
      <w:pPr>
        <w:numPr>
          <w:ilvl w:val="0"/>
          <w:numId w:val="6"/>
        </w:numPr>
        <w:tabs>
          <w:tab w:val="num" w:pos="284"/>
        </w:tabs>
        <w:spacing w:after="0" w:line="240" w:lineRule="auto"/>
        <w:jc w:val="both"/>
        <w:rPr>
          <w:rFonts w:ascii="Arial" w:eastAsia="Times New Roman" w:hAnsi="Arial" w:cs="Arial"/>
          <w:color w:val="000000"/>
          <w:sz w:val="18"/>
          <w:szCs w:val="18"/>
          <w:lang w:eastAsia="pl-PL"/>
        </w:rPr>
      </w:pPr>
      <w:r w:rsidRPr="00553865">
        <w:rPr>
          <w:rFonts w:ascii="Arial" w:eastAsia="Times New Roman" w:hAnsi="Arial" w:cs="Arial"/>
          <w:color w:val="000000"/>
          <w:sz w:val="18"/>
          <w:szCs w:val="18"/>
          <w:lang w:eastAsia="pl-PL"/>
        </w:rPr>
        <w:t>ORLEN S.A. poinformuje drugą stronę Umowy o zamiarze przekazania do publicznej wiadomości informacji dotyczącej niniejszej Umowy, jeśli uzna ją za informację poufną w rozumieniu Rozporządzenia MAR.</w:t>
      </w:r>
    </w:p>
    <w:p w:rsidR="009D5A42" w:rsidRPr="00553865" w:rsidRDefault="009D5A42" w:rsidP="009D5A42">
      <w:pPr>
        <w:spacing w:after="0" w:line="240" w:lineRule="auto"/>
        <w:jc w:val="both"/>
        <w:rPr>
          <w:rFonts w:ascii="Arial" w:eastAsia="Times New Roman" w:hAnsi="Arial" w:cs="Arial"/>
          <w:color w:val="000000"/>
          <w:sz w:val="18"/>
          <w:szCs w:val="18"/>
          <w:lang w:eastAsia="pl-PL"/>
        </w:rPr>
      </w:pPr>
    </w:p>
    <w:p w:rsidR="009D5A42" w:rsidRPr="00553865" w:rsidRDefault="009D5A42" w:rsidP="009D5A42">
      <w:pPr>
        <w:numPr>
          <w:ilvl w:val="0"/>
          <w:numId w:val="6"/>
        </w:numPr>
        <w:tabs>
          <w:tab w:val="num" w:pos="284"/>
        </w:tabs>
        <w:spacing w:after="0" w:line="240" w:lineRule="auto"/>
        <w:jc w:val="both"/>
        <w:rPr>
          <w:rFonts w:ascii="Arial" w:eastAsia="Times New Roman" w:hAnsi="Arial" w:cs="Arial"/>
          <w:color w:val="000000"/>
          <w:sz w:val="18"/>
          <w:szCs w:val="18"/>
          <w:lang w:eastAsia="pl-PL"/>
        </w:rPr>
      </w:pPr>
      <w:r w:rsidRPr="00553865">
        <w:rPr>
          <w:rFonts w:ascii="Arial" w:eastAsia="Times New Roman" w:hAnsi="Arial" w:cs="Arial"/>
          <w:color w:val="000000"/>
          <w:sz w:val="18"/>
          <w:szCs w:val="18"/>
          <w:lang w:eastAsia="pl-PL"/>
        </w:rPr>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rsidR="009D5A42" w:rsidRPr="00F17715" w:rsidRDefault="009D5A42" w:rsidP="009D5A42">
      <w:pPr>
        <w:spacing w:after="0" w:line="240" w:lineRule="auto"/>
        <w:jc w:val="both"/>
        <w:rPr>
          <w:rFonts w:ascii="Times New Roman" w:hAnsi="Times New Roman" w:cs="Times New Roman"/>
          <w:sz w:val="24"/>
          <w:szCs w:val="24"/>
          <w:lang w:eastAsia="pl-PL"/>
        </w:rPr>
      </w:pPr>
    </w:p>
    <w:p w:rsidR="009D5A42" w:rsidRPr="00F17715" w:rsidRDefault="009D5A42" w:rsidP="009D5A42">
      <w:pPr>
        <w:spacing w:after="0" w:line="240" w:lineRule="auto"/>
        <w:rPr>
          <w:rFonts w:ascii="Times New Roman" w:hAnsi="Times New Roman" w:cs="Times New Roman"/>
          <w:sz w:val="24"/>
          <w:szCs w:val="24"/>
          <w:lang w:eastAsia="pl-PL"/>
        </w:rPr>
      </w:pPr>
    </w:p>
    <w:p w:rsidR="009D5A42" w:rsidRDefault="009D5A42" w:rsidP="009D5A42"/>
    <w:p w:rsidR="00AE2278" w:rsidRDefault="004D1255" w:rsidP="0037351E">
      <w:r>
        <w:rPr>
          <w:rFonts w:ascii="Arial" w:hAnsi="Arial" w:cs="Arial"/>
          <w:b/>
          <w:bCs/>
          <w:sz w:val="24"/>
          <w:szCs w:val="24"/>
          <w:lang w:eastAsia="pl-PL"/>
        </w:rPr>
        <w:t>Załącznik nr 3</w:t>
      </w:r>
    </w:p>
    <w:p w:rsidR="00AE2278" w:rsidRPr="00553865" w:rsidRDefault="00AE2278" w:rsidP="00AE2278">
      <w:pPr>
        <w:shd w:val="clear" w:color="auto" w:fill="FFFFFF"/>
        <w:spacing w:before="120" w:after="0" w:line="240" w:lineRule="auto"/>
        <w:jc w:val="center"/>
        <w:rPr>
          <w:rFonts w:ascii="Arial" w:eastAsia="Times New Roman" w:hAnsi="Arial" w:cs="Arial"/>
          <w:b/>
          <w:spacing w:val="60"/>
          <w:sz w:val="24"/>
          <w:szCs w:val="24"/>
          <w:lang w:eastAsia="pl-PL"/>
        </w:rPr>
      </w:pPr>
      <w:r w:rsidRPr="00553865">
        <w:rPr>
          <w:rFonts w:ascii="Arial" w:eastAsia="Times New Roman" w:hAnsi="Arial" w:cs="Arial"/>
          <w:b/>
          <w:spacing w:val="60"/>
          <w:sz w:val="24"/>
          <w:szCs w:val="24"/>
          <w:lang w:eastAsia="pl-PL"/>
        </w:rPr>
        <w:t>KLAUZULA ANTYKORUPCYJNA</w:t>
      </w:r>
    </w:p>
    <w:p w:rsidR="00AE2278" w:rsidRPr="005D1BB0" w:rsidRDefault="00AE2278" w:rsidP="00AE2278">
      <w:pPr>
        <w:spacing w:after="0" w:line="240" w:lineRule="auto"/>
        <w:jc w:val="both"/>
        <w:rPr>
          <w:rFonts w:ascii="Arial" w:eastAsia="Times New Roman" w:hAnsi="Arial" w:cs="Arial"/>
          <w:szCs w:val="20"/>
          <w:lang w:eastAsia="pl-PL"/>
        </w:rPr>
      </w:pPr>
    </w:p>
    <w:p w:rsidR="00AE2278" w:rsidRPr="00553865" w:rsidRDefault="00AE2278" w:rsidP="00AE2278">
      <w:pPr>
        <w:numPr>
          <w:ilvl w:val="0"/>
          <w:numId w:val="12"/>
        </w:numPr>
        <w:spacing w:after="0" w:line="240" w:lineRule="auto"/>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rsidR="00AE2278" w:rsidRPr="00553865" w:rsidRDefault="00AE2278" w:rsidP="00AE2278">
      <w:pPr>
        <w:numPr>
          <w:ilvl w:val="0"/>
          <w:numId w:val="12"/>
        </w:numPr>
        <w:spacing w:after="0" w:line="240" w:lineRule="auto"/>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 xml:space="preserve">Każda ze Stron zaświadcza, że wdrożyła procedury przeciwdziałania korupcji </w:t>
      </w:r>
      <w:r w:rsidRPr="00553865">
        <w:rPr>
          <w:rFonts w:ascii="Arial" w:eastAsia="Times New Roman" w:hAnsi="Arial" w:cs="Arial"/>
          <w:sz w:val="18"/>
          <w:szCs w:val="18"/>
          <w:lang w:eastAsia="pl-PL"/>
        </w:rPr>
        <w:br/>
        <w:t xml:space="preserve">i konfliktowi interesów. </w:t>
      </w:r>
    </w:p>
    <w:p w:rsidR="00AE2278" w:rsidRPr="00553865" w:rsidRDefault="00AE2278" w:rsidP="00AE2278">
      <w:pPr>
        <w:numPr>
          <w:ilvl w:val="0"/>
          <w:numId w:val="12"/>
        </w:numPr>
        <w:spacing w:after="0" w:line="240" w:lineRule="auto"/>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w:t>
      </w:r>
      <w:r w:rsidRPr="00553865">
        <w:rPr>
          <w:rFonts w:ascii="Arial" w:eastAsia="Times New Roman" w:hAnsi="Arial" w:cs="Arial"/>
          <w:sz w:val="18"/>
          <w:szCs w:val="18"/>
          <w:lang w:eastAsia="pl-PL"/>
        </w:rPr>
        <w:br/>
        <w:t xml:space="preserve">i wyjaśniania nieprawidłowości, zarówno bezpośrednio, jak i działając poprzez kontrolowane lub powiązane podmioty gospodarcze Stron. </w:t>
      </w:r>
    </w:p>
    <w:p w:rsidR="00AE2278" w:rsidRPr="00553865" w:rsidRDefault="00AE2278" w:rsidP="00AE2278">
      <w:pPr>
        <w:numPr>
          <w:ilvl w:val="0"/>
          <w:numId w:val="12"/>
        </w:numPr>
        <w:spacing w:after="0" w:line="240" w:lineRule="auto"/>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rsidR="00AE2278" w:rsidRPr="00553865" w:rsidRDefault="00AE2278" w:rsidP="00AE2278">
      <w:pPr>
        <w:numPr>
          <w:ilvl w:val="0"/>
          <w:numId w:val="11"/>
        </w:numPr>
        <w:spacing w:after="0" w:line="240" w:lineRule="auto"/>
        <w:ind w:hanging="371"/>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członkowi zarządu, dyrektorowi, pracownikowi, ani agentowi Strony lub któregokolwiek kontrolowanego lub powiązanego podmiotu gospodarczego Stron,</w:t>
      </w:r>
    </w:p>
    <w:p w:rsidR="00AE2278" w:rsidRPr="00553865" w:rsidRDefault="00AE2278" w:rsidP="00AE2278">
      <w:pPr>
        <w:numPr>
          <w:ilvl w:val="0"/>
          <w:numId w:val="11"/>
        </w:numPr>
        <w:spacing w:after="0" w:line="240" w:lineRule="auto"/>
        <w:ind w:hanging="371"/>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rsidR="00AE2278" w:rsidRPr="00553865" w:rsidRDefault="00AE2278" w:rsidP="00AE2278">
      <w:pPr>
        <w:numPr>
          <w:ilvl w:val="0"/>
          <w:numId w:val="11"/>
        </w:numPr>
        <w:spacing w:after="0" w:line="240" w:lineRule="auto"/>
        <w:ind w:hanging="371"/>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 xml:space="preserve">partii politycznej, członkowi partii politycznej, ani kandydatowi na urząd państwowy; </w:t>
      </w:r>
    </w:p>
    <w:p w:rsidR="00AE2278" w:rsidRPr="00553865" w:rsidRDefault="00AE2278" w:rsidP="00AE2278">
      <w:pPr>
        <w:numPr>
          <w:ilvl w:val="0"/>
          <w:numId w:val="11"/>
        </w:numPr>
        <w:spacing w:after="0" w:line="240" w:lineRule="auto"/>
        <w:ind w:hanging="371"/>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 xml:space="preserve">agentowi ani pośrednikowi w zamian za opłacenie kogokolwiek z wyżej wymienionych; ani też </w:t>
      </w:r>
    </w:p>
    <w:p w:rsidR="00AE2278" w:rsidRPr="00553865" w:rsidRDefault="00AE2278" w:rsidP="00AE2278">
      <w:pPr>
        <w:numPr>
          <w:ilvl w:val="0"/>
          <w:numId w:val="11"/>
        </w:numPr>
        <w:spacing w:after="0" w:line="240" w:lineRule="auto"/>
        <w:ind w:hanging="371"/>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rsidR="00AE2278" w:rsidRPr="00553865" w:rsidRDefault="00AE2278" w:rsidP="00AE2278">
      <w:pPr>
        <w:numPr>
          <w:ilvl w:val="0"/>
          <w:numId w:val="12"/>
        </w:numPr>
        <w:spacing w:after="0" w:line="240" w:lineRule="auto"/>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 xml:space="preserve">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t>
      </w:r>
      <w:r w:rsidRPr="00553865">
        <w:rPr>
          <w:rFonts w:ascii="Arial" w:eastAsia="Times New Roman" w:hAnsi="Arial" w:cs="Arial"/>
          <w:sz w:val="18"/>
          <w:szCs w:val="18"/>
          <w:lang w:eastAsia="pl-PL"/>
        </w:rPr>
        <w:lastRenderedPageBreak/>
        <w:t>wykonywania niniejszej Umowy w zakresie zgodności z postanowieniami niniejszej klauzuli antykorupcyjnej.</w:t>
      </w:r>
    </w:p>
    <w:p w:rsidR="00AE2278" w:rsidRPr="00553865" w:rsidRDefault="00AE2278" w:rsidP="00AE2278">
      <w:pPr>
        <w:numPr>
          <w:ilvl w:val="0"/>
          <w:numId w:val="12"/>
        </w:numPr>
        <w:spacing w:after="0" w:line="240" w:lineRule="auto"/>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 xml:space="preserve">Każda ze Stron zaświadcza, iż w okresie realizacji niniejszej Umowy zapewnia każdej osobie działającej w dobrej wierze możliwość zgłaszania naruszeń prawa za pośrednictwem poczty elektronicznej na adres: </w:t>
      </w:r>
      <w:hyperlink r:id="rId7" w:history="1">
        <w:r w:rsidRPr="00553865">
          <w:rPr>
            <w:rFonts w:ascii="Arial" w:eastAsia="Times New Roman" w:hAnsi="Arial" w:cs="Arial"/>
            <w:color w:val="0000FF"/>
            <w:sz w:val="18"/>
            <w:szCs w:val="18"/>
            <w:u w:val="single"/>
            <w:lang w:eastAsia="pl-PL"/>
          </w:rPr>
          <w:t>naruszenieprawa@orlen.pl</w:t>
        </w:r>
      </w:hyperlink>
      <w:r w:rsidRPr="00553865">
        <w:rPr>
          <w:rFonts w:ascii="Arial" w:eastAsia="Times New Roman" w:hAnsi="Arial" w:cs="Arial"/>
          <w:sz w:val="18"/>
          <w:szCs w:val="18"/>
          <w:lang w:eastAsia="pl-PL"/>
        </w:rPr>
        <w:t xml:space="preserve"> lub pod numerem telefonu: +48 800 322 323 – bez identyfikacji numeru osoby dzwoniącej.</w:t>
      </w:r>
    </w:p>
    <w:p w:rsidR="00AE2278" w:rsidRPr="00553865" w:rsidRDefault="00AE2278" w:rsidP="00AE2278">
      <w:pPr>
        <w:numPr>
          <w:ilvl w:val="0"/>
          <w:numId w:val="12"/>
        </w:numPr>
        <w:spacing w:after="0" w:line="240" w:lineRule="auto"/>
        <w:contextualSpacing/>
        <w:jc w:val="both"/>
        <w:rPr>
          <w:rFonts w:ascii="Arial" w:eastAsia="Times New Roman" w:hAnsi="Arial" w:cs="Arial"/>
          <w:sz w:val="18"/>
          <w:szCs w:val="18"/>
          <w:lang w:eastAsia="pl-PL"/>
        </w:rPr>
      </w:pPr>
      <w:r w:rsidRPr="00553865">
        <w:rPr>
          <w:rFonts w:ascii="Arial" w:eastAsia="Times New Roman" w:hAnsi="Arial" w:cs="Arial"/>
          <w:sz w:val="18"/>
          <w:szCs w:val="18"/>
          <w:lang w:eastAsia="pl-PL"/>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rsidR="00553865" w:rsidRDefault="00AE2278" w:rsidP="00553865">
      <w:pPr>
        <w:rPr>
          <w:rFonts w:ascii="Arial" w:hAnsi="Arial" w:cs="Arial"/>
          <w:sz w:val="18"/>
          <w:szCs w:val="18"/>
        </w:rPr>
      </w:pPr>
      <w:r w:rsidRPr="00553865">
        <w:rPr>
          <w:rFonts w:ascii="Arial" w:hAnsi="Arial" w:cs="Arial"/>
          <w:sz w:val="18"/>
          <w:szCs w:val="18"/>
        </w:rPr>
        <w:br/>
      </w:r>
    </w:p>
    <w:p w:rsidR="00AE2278" w:rsidRPr="00553865" w:rsidRDefault="00553865" w:rsidP="00553865">
      <w:pPr>
        <w:rPr>
          <w:rFonts w:ascii="Arial" w:hAnsi="Arial" w:cs="Arial"/>
          <w:sz w:val="18"/>
          <w:szCs w:val="18"/>
        </w:rPr>
      </w:pPr>
      <w:r>
        <w:rPr>
          <w:rFonts w:ascii="Arial" w:hAnsi="Arial" w:cs="Arial"/>
          <w:b/>
          <w:bCs/>
          <w:sz w:val="24"/>
          <w:szCs w:val="24"/>
          <w:lang w:eastAsia="pl-PL"/>
        </w:rPr>
        <w:t>Załącznik nr 4</w:t>
      </w:r>
    </w:p>
    <w:p w:rsidR="00AE2278" w:rsidRPr="00553865" w:rsidRDefault="00AE2278" w:rsidP="00AE2278">
      <w:pPr>
        <w:pStyle w:val="Tytu1"/>
        <w:jc w:val="center"/>
        <w:rPr>
          <w:rFonts w:ascii="Arial" w:hAnsi="Arial" w:cs="Arial"/>
          <w:sz w:val="24"/>
          <w:szCs w:val="24"/>
        </w:rPr>
      </w:pPr>
      <w:r w:rsidRPr="00553865">
        <w:rPr>
          <w:rFonts w:ascii="Arial" w:hAnsi="Arial" w:cs="Arial"/>
          <w:sz w:val="24"/>
          <w:szCs w:val="24"/>
        </w:rPr>
        <w:t>Klauzula Sankcyjna</w:t>
      </w:r>
    </w:p>
    <w:p w:rsidR="00AE2278" w:rsidRPr="00553865" w:rsidRDefault="00AE2278" w:rsidP="00AE2278">
      <w:pPr>
        <w:pStyle w:val="H1"/>
        <w:rPr>
          <w:rFonts w:ascii="Arial" w:hAnsi="Arial" w:cs="Arial"/>
          <w:sz w:val="18"/>
          <w:szCs w:val="18"/>
        </w:rPr>
      </w:pPr>
      <w:r w:rsidRPr="00553865">
        <w:rPr>
          <w:rFonts w:ascii="Arial" w:hAnsi="Arial" w:cs="Arial"/>
          <w:sz w:val="18"/>
          <w:szCs w:val="18"/>
        </w:rPr>
        <w:t>Oświadczenia Stron</w:t>
      </w:r>
    </w:p>
    <w:p w:rsidR="00AE2278" w:rsidRPr="00553865" w:rsidRDefault="00AE2278" w:rsidP="00AE2278">
      <w:pPr>
        <w:pStyle w:val="H2"/>
        <w:numPr>
          <w:ilvl w:val="0"/>
          <w:numId w:val="0"/>
        </w:numPr>
        <w:ind w:left="567"/>
        <w:rPr>
          <w:rFonts w:ascii="Arial" w:hAnsi="Arial" w:cs="Arial"/>
          <w:color w:val="auto"/>
          <w:sz w:val="18"/>
          <w:szCs w:val="18"/>
          <w:lang w:val="pl-PL"/>
        </w:rPr>
      </w:pPr>
      <w:r w:rsidRPr="00553865">
        <w:rPr>
          <w:rFonts w:ascii="Arial" w:hAnsi="Arial" w:cs="Arial"/>
          <w:color w:val="auto"/>
          <w:sz w:val="18"/>
          <w:szCs w:val="18"/>
          <w:lang w:val="pl-PL"/>
        </w:rPr>
        <w:t>Każda ze Stron oświadcza, że zgodnie z jej najlepszą wiedzą, na dzień zawarcia Umowy zarówno ona, jak i jej podmioty zależne, dominujące oraz członkowie jej organów oraz osoby działające w jej imieniu i na jej rzecz:</w:t>
      </w:r>
    </w:p>
    <w:p w:rsidR="00AE2278" w:rsidRPr="00553865" w:rsidRDefault="00AE2278" w:rsidP="00AE2278">
      <w:pPr>
        <w:pStyle w:val="H3"/>
        <w:numPr>
          <w:ilvl w:val="2"/>
          <w:numId w:val="14"/>
        </w:numPr>
        <w:tabs>
          <w:tab w:val="clear" w:pos="850"/>
          <w:tab w:val="clear" w:pos="1418"/>
        </w:tabs>
        <w:ind w:left="1418"/>
        <w:rPr>
          <w:rFonts w:ascii="Arial" w:hAnsi="Arial" w:cs="Arial"/>
          <w:color w:val="auto"/>
          <w:sz w:val="18"/>
          <w:szCs w:val="18"/>
          <w:lang w:val="pl-PL"/>
        </w:rPr>
      </w:pPr>
      <w:r w:rsidRPr="00553865">
        <w:rPr>
          <w:rFonts w:ascii="Arial" w:hAnsi="Arial" w:cs="Arial"/>
          <w:color w:val="auto"/>
          <w:sz w:val="18"/>
          <w:szCs w:val="18"/>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553865">
        <w:rPr>
          <w:rFonts w:ascii="Arial" w:hAnsi="Arial" w:cs="Arial"/>
          <w:b/>
          <w:bCs/>
          <w:color w:val="auto"/>
          <w:sz w:val="18"/>
          <w:szCs w:val="18"/>
          <w:lang w:val="pl-PL"/>
        </w:rPr>
        <w:t>Przepisy Sankcyjne</w:t>
      </w:r>
      <w:r w:rsidRPr="00553865">
        <w:rPr>
          <w:rFonts w:ascii="Arial" w:hAnsi="Arial" w:cs="Arial"/>
          <w:color w:val="auto"/>
          <w:sz w:val="18"/>
          <w:szCs w:val="18"/>
          <w:lang w:val="pl-PL"/>
        </w:rPr>
        <w:t>”);</w:t>
      </w:r>
    </w:p>
    <w:p w:rsidR="00AE2278" w:rsidRPr="00553865" w:rsidRDefault="00AE2278" w:rsidP="00AE2278">
      <w:pPr>
        <w:pStyle w:val="H3"/>
        <w:numPr>
          <w:ilvl w:val="2"/>
          <w:numId w:val="14"/>
        </w:numPr>
        <w:tabs>
          <w:tab w:val="clear" w:pos="850"/>
          <w:tab w:val="clear" w:pos="1418"/>
        </w:tabs>
        <w:ind w:left="1418"/>
        <w:rPr>
          <w:rFonts w:ascii="Arial" w:hAnsi="Arial" w:cs="Arial"/>
          <w:color w:val="auto"/>
          <w:sz w:val="18"/>
          <w:szCs w:val="18"/>
          <w:lang w:val="pl-PL"/>
        </w:rPr>
      </w:pPr>
      <w:r w:rsidRPr="00553865">
        <w:rPr>
          <w:rFonts w:ascii="Arial" w:hAnsi="Arial" w:cs="Arial"/>
          <w:color w:val="auto"/>
          <w:sz w:val="18"/>
          <w:szCs w:val="18"/>
          <w:lang w:val="pl-PL"/>
        </w:rPr>
        <w:t>nie są objęte jakimikolwiek sankcjami, w tym ekonomicznymi, embargami handlowymi lub innymi środkami restrykcyjnymi nałożonymi na podstawie P</w:t>
      </w:r>
      <w:bookmarkStart w:id="0" w:name="_GoBack"/>
      <w:bookmarkEnd w:id="0"/>
      <w:r w:rsidRPr="00553865">
        <w:rPr>
          <w:rFonts w:ascii="Arial" w:hAnsi="Arial" w:cs="Arial"/>
          <w:color w:val="auto"/>
          <w:sz w:val="18"/>
          <w:szCs w:val="18"/>
          <w:lang w:val="pl-PL"/>
        </w:rPr>
        <w:t>rzepisów Sankcyjnych oraz nie są osobami prawnymi lub fizycznymi, z którymi Przepisy Sankcyjne zabraniają przeprowadzenia transakcji (dalej: „</w:t>
      </w:r>
      <w:r w:rsidRPr="00553865">
        <w:rPr>
          <w:rFonts w:ascii="Arial" w:hAnsi="Arial" w:cs="Arial"/>
          <w:b/>
          <w:bCs/>
          <w:color w:val="auto"/>
          <w:sz w:val="18"/>
          <w:szCs w:val="18"/>
          <w:lang w:val="pl-PL"/>
        </w:rPr>
        <w:t>Podmiot Objęty Sankcjami</w:t>
      </w:r>
      <w:r w:rsidRPr="00553865">
        <w:rPr>
          <w:rFonts w:ascii="Arial" w:hAnsi="Arial" w:cs="Arial"/>
          <w:color w:val="auto"/>
          <w:sz w:val="18"/>
          <w:szCs w:val="18"/>
          <w:lang w:val="pl-PL"/>
        </w:rPr>
        <w:t>”);</w:t>
      </w:r>
    </w:p>
    <w:p w:rsidR="00AE2278" w:rsidRPr="00553865" w:rsidRDefault="00AE2278" w:rsidP="00AE2278">
      <w:pPr>
        <w:pStyle w:val="H3"/>
        <w:numPr>
          <w:ilvl w:val="2"/>
          <w:numId w:val="14"/>
        </w:numPr>
        <w:tabs>
          <w:tab w:val="clear" w:pos="850"/>
          <w:tab w:val="clear" w:pos="1418"/>
        </w:tabs>
        <w:ind w:left="1418"/>
        <w:rPr>
          <w:rFonts w:ascii="Arial" w:hAnsi="Arial" w:cs="Arial"/>
          <w:color w:val="auto"/>
          <w:sz w:val="18"/>
          <w:szCs w:val="18"/>
        </w:rPr>
      </w:pPr>
      <w:r w:rsidRPr="00553865">
        <w:rPr>
          <w:rFonts w:ascii="Arial" w:hAnsi="Arial" w:cs="Arial"/>
          <w:color w:val="auto"/>
          <w:sz w:val="18"/>
          <w:szCs w:val="18"/>
          <w:lang w:val="pl-PL"/>
        </w:rPr>
        <w:t xml:space="preserve">nie są bezpośrednio lub pośrednio własnością lub nie są kontrolowane przez osoby prawne lub fizyczne spełniające kryteria opisane w pkt. </w:t>
      </w:r>
      <w:r w:rsidRPr="00553865">
        <w:rPr>
          <w:rFonts w:ascii="Arial" w:hAnsi="Arial" w:cs="Arial"/>
          <w:color w:val="auto"/>
          <w:sz w:val="18"/>
          <w:szCs w:val="18"/>
        </w:rPr>
        <w:t xml:space="preserve">(ii) </w:t>
      </w:r>
      <w:proofErr w:type="spellStart"/>
      <w:r w:rsidRPr="00553865">
        <w:rPr>
          <w:rFonts w:ascii="Arial" w:hAnsi="Arial" w:cs="Arial"/>
          <w:color w:val="auto"/>
          <w:sz w:val="18"/>
          <w:szCs w:val="18"/>
        </w:rPr>
        <w:t>powyżej</w:t>
      </w:r>
      <w:proofErr w:type="spellEnd"/>
      <w:r w:rsidRPr="00553865">
        <w:rPr>
          <w:rFonts w:ascii="Arial" w:hAnsi="Arial" w:cs="Arial"/>
          <w:color w:val="auto"/>
          <w:sz w:val="18"/>
          <w:szCs w:val="18"/>
        </w:rPr>
        <w:t>;</w:t>
      </w:r>
    </w:p>
    <w:p w:rsidR="00AE2278" w:rsidRPr="00553865" w:rsidRDefault="00AE2278" w:rsidP="00AE2278">
      <w:pPr>
        <w:pStyle w:val="H3"/>
        <w:numPr>
          <w:ilvl w:val="2"/>
          <w:numId w:val="14"/>
        </w:numPr>
        <w:tabs>
          <w:tab w:val="clear" w:pos="850"/>
          <w:tab w:val="clear" w:pos="1418"/>
        </w:tabs>
        <w:ind w:left="1418"/>
        <w:rPr>
          <w:rFonts w:ascii="Arial" w:hAnsi="Arial" w:cs="Arial"/>
          <w:color w:val="auto"/>
          <w:sz w:val="18"/>
          <w:szCs w:val="18"/>
          <w:lang w:val="pl-PL"/>
        </w:rPr>
      </w:pPr>
      <w:r w:rsidRPr="00553865">
        <w:rPr>
          <w:rFonts w:ascii="Arial" w:hAnsi="Arial" w:cs="Arial"/>
          <w:color w:val="auto"/>
          <w:sz w:val="18"/>
          <w:szCs w:val="18"/>
          <w:lang w:val="pl-PL"/>
        </w:rPr>
        <w:t>nie zamieszkują lub nie posiadają siedziby lub głównego miejsca działalności w państwie objętym Przepisami Sankcyjnymi lub nie są utworzone pod prawem państwa objętego Przepisami Sankcyjnymi;</w:t>
      </w:r>
    </w:p>
    <w:p w:rsidR="00AE2278" w:rsidRPr="00553865" w:rsidRDefault="00AE2278" w:rsidP="00AE2278">
      <w:pPr>
        <w:pStyle w:val="H3"/>
        <w:numPr>
          <w:ilvl w:val="2"/>
          <w:numId w:val="14"/>
        </w:numPr>
        <w:tabs>
          <w:tab w:val="clear" w:pos="850"/>
          <w:tab w:val="clear" w:pos="1418"/>
        </w:tabs>
        <w:ind w:left="1418"/>
        <w:rPr>
          <w:rFonts w:ascii="Arial" w:hAnsi="Arial" w:cs="Arial"/>
          <w:color w:val="auto"/>
          <w:sz w:val="18"/>
          <w:szCs w:val="18"/>
          <w:lang w:val="pl-PL"/>
        </w:rPr>
      </w:pPr>
      <w:r w:rsidRPr="00553865">
        <w:rPr>
          <w:rFonts w:ascii="Arial" w:hAnsi="Arial" w:cs="Arial"/>
          <w:color w:val="auto"/>
          <w:sz w:val="18"/>
          <w:szCs w:val="18"/>
          <w:lang w:val="pl-PL"/>
        </w:rPr>
        <w:t>nie uczestniczą w żadnym postępowaniu lub dochodzeniu prowadzonym przeciwko nim w związku z naruszeniem jakichkolwiek Przepisów Sankcyjnych.</w:t>
      </w:r>
    </w:p>
    <w:p w:rsidR="00AE2278" w:rsidRPr="00553865" w:rsidRDefault="00AE2278" w:rsidP="00AE2278">
      <w:pPr>
        <w:pStyle w:val="H1"/>
        <w:rPr>
          <w:rFonts w:ascii="Arial" w:hAnsi="Arial" w:cs="Arial"/>
          <w:sz w:val="18"/>
          <w:szCs w:val="18"/>
        </w:rPr>
      </w:pPr>
      <w:r w:rsidRPr="00553865">
        <w:rPr>
          <w:rFonts w:ascii="Arial" w:hAnsi="Arial" w:cs="Arial"/>
          <w:sz w:val="18"/>
          <w:szCs w:val="18"/>
        </w:rPr>
        <w:t>Zobowiązania STRON</w:t>
      </w:r>
    </w:p>
    <w:p w:rsidR="00AE2278" w:rsidRPr="00553865" w:rsidRDefault="00AE2278" w:rsidP="00AE2278">
      <w:pPr>
        <w:pStyle w:val="H2"/>
        <w:rPr>
          <w:rFonts w:ascii="Arial" w:hAnsi="Arial" w:cs="Arial"/>
          <w:sz w:val="18"/>
          <w:szCs w:val="18"/>
          <w:lang w:val="pl-PL"/>
        </w:rPr>
      </w:pPr>
      <w:r w:rsidRPr="00553865">
        <w:rPr>
          <w:rFonts w:ascii="Arial" w:hAnsi="Arial" w:cs="Arial"/>
          <w:sz w:val="18"/>
          <w:szCs w:val="18"/>
          <w:lang w:val="pl-PL"/>
        </w:rPr>
        <w:t>Każda ze Stron zobowiązuje się, że w okresie obowiązywania Umowy:</w:t>
      </w:r>
    </w:p>
    <w:p w:rsidR="00AE2278" w:rsidRPr="00553865" w:rsidRDefault="00AE2278" w:rsidP="00AE2278">
      <w:pPr>
        <w:pStyle w:val="H3"/>
        <w:numPr>
          <w:ilvl w:val="2"/>
          <w:numId w:val="15"/>
        </w:numPr>
        <w:tabs>
          <w:tab w:val="clear" w:pos="850"/>
          <w:tab w:val="clear" w:pos="1418"/>
        </w:tabs>
        <w:rPr>
          <w:rFonts w:ascii="Arial" w:hAnsi="Arial" w:cs="Arial"/>
          <w:sz w:val="18"/>
          <w:szCs w:val="18"/>
          <w:lang w:val="pl-PL"/>
        </w:rPr>
      </w:pPr>
      <w:r w:rsidRPr="00553865">
        <w:rPr>
          <w:rFonts w:ascii="Arial" w:hAnsi="Arial" w:cs="Arial"/>
          <w:sz w:val="18"/>
          <w:szCs w:val="18"/>
          <w:lang w:val="pl-PL"/>
        </w:rPr>
        <w:t xml:space="preserve">zarówno ona, jak i jej podmioty zależne oraz członkowie jej organów oraz osoby działające w jej imieniu i na jej rzecz będą prowadzić działalność zgodnie z Przepisami Sankcyjnymi; </w:t>
      </w:r>
    </w:p>
    <w:p w:rsidR="00AE2278" w:rsidRPr="00553865" w:rsidRDefault="00AE2278" w:rsidP="00AE2278">
      <w:pPr>
        <w:pStyle w:val="H3"/>
        <w:numPr>
          <w:ilvl w:val="2"/>
          <w:numId w:val="15"/>
        </w:numPr>
        <w:tabs>
          <w:tab w:val="clear" w:pos="850"/>
          <w:tab w:val="clear" w:pos="1418"/>
        </w:tabs>
        <w:rPr>
          <w:rFonts w:ascii="Arial" w:hAnsi="Arial" w:cs="Arial"/>
          <w:sz w:val="18"/>
          <w:szCs w:val="18"/>
          <w:lang w:val="pl-PL"/>
        </w:rPr>
      </w:pPr>
      <w:r w:rsidRPr="00553865">
        <w:rPr>
          <w:rFonts w:ascii="Arial" w:hAnsi="Arial" w:cs="Arial"/>
          <w:sz w:val="18"/>
          <w:szCs w:val="18"/>
          <w:lang w:val="pl-PL"/>
        </w:rPr>
        <w:t xml:space="preserve">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rsidR="00AE2278" w:rsidRPr="00553865" w:rsidRDefault="00AE2278" w:rsidP="00AE2278">
      <w:pPr>
        <w:pStyle w:val="H3"/>
        <w:numPr>
          <w:ilvl w:val="2"/>
          <w:numId w:val="15"/>
        </w:numPr>
        <w:tabs>
          <w:tab w:val="clear" w:pos="1418"/>
        </w:tabs>
        <w:rPr>
          <w:rFonts w:ascii="Arial" w:hAnsi="Arial" w:cs="Arial"/>
          <w:sz w:val="18"/>
          <w:szCs w:val="18"/>
          <w:lang w:val="pl-PL"/>
        </w:rPr>
      </w:pPr>
      <w:r w:rsidRPr="00553865">
        <w:rPr>
          <w:rFonts w:ascii="Arial" w:hAnsi="Arial" w:cs="Arial"/>
          <w:sz w:val="18"/>
          <w:szCs w:val="18"/>
          <w:lang w:val="pl-PL"/>
        </w:rPr>
        <w:t>wszelkie oświadczenia złożone w pkt. 1 pozostaną prawdziwe.</w:t>
      </w:r>
    </w:p>
    <w:p w:rsidR="00AE2278" w:rsidRPr="00553865" w:rsidRDefault="00AE2278" w:rsidP="00AE2278">
      <w:pPr>
        <w:pStyle w:val="H2"/>
        <w:rPr>
          <w:rFonts w:ascii="Arial" w:hAnsi="Arial" w:cs="Arial"/>
          <w:sz w:val="18"/>
          <w:szCs w:val="18"/>
          <w:lang w:val="pl-PL"/>
        </w:rPr>
      </w:pPr>
      <w:r w:rsidRPr="00553865">
        <w:rPr>
          <w:rFonts w:ascii="Arial" w:hAnsi="Arial" w:cs="Arial"/>
          <w:sz w:val="18"/>
          <w:szCs w:val="18"/>
          <w:lang w:val="pl-PL"/>
        </w:rPr>
        <w:t>W przypadku, gdy którekolwiek oświadczenie złożone w pkt. 2.1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rsidR="00AE2278" w:rsidRPr="00553865" w:rsidRDefault="00AE2278" w:rsidP="00AE2278">
      <w:pPr>
        <w:pStyle w:val="H2"/>
        <w:rPr>
          <w:rFonts w:ascii="Arial" w:hAnsi="Arial" w:cs="Arial"/>
          <w:sz w:val="18"/>
          <w:szCs w:val="18"/>
          <w:lang w:val="pl-PL"/>
        </w:rPr>
      </w:pPr>
      <w:r w:rsidRPr="00553865">
        <w:rPr>
          <w:rFonts w:ascii="Arial" w:hAnsi="Arial" w:cs="Arial"/>
          <w:sz w:val="18"/>
          <w:szCs w:val="18"/>
          <w:lang w:val="pl-PL"/>
        </w:rPr>
        <w:lastRenderedPageBreak/>
        <w:t xml:space="preserve">W przypadku naruszenia zobowiązań określonych w pkt. 2.1 druga Strona uprawniona będzie do rozwiązania Umowy z winy Strony naruszającej zobowiązanie oraz do odszkodowania pokrywającego wszelkie szkody z tym związane. 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 </w:t>
      </w:r>
    </w:p>
    <w:p w:rsidR="00AE2278" w:rsidRPr="00553865" w:rsidRDefault="00AE2278" w:rsidP="00AE2278">
      <w:pPr>
        <w:pStyle w:val="H3"/>
        <w:numPr>
          <w:ilvl w:val="0"/>
          <w:numId w:val="0"/>
        </w:numPr>
        <w:tabs>
          <w:tab w:val="clear" w:pos="1418"/>
          <w:tab w:val="left" w:pos="851"/>
        </w:tabs>
        <w:ind w:left="567"/>
        <w:rPr>
          <w:rFonts w:ascii="Arial" w:hAnsi="Arial" w:cs="Arial"/>
          <w:sz w:val="18"/>
          <w:szCs w:val="18"/>
          <w:lang w:val="pl-PL"/>
        </w:rPr>
      </w:pPr>
    </w:p>
    <w:p w:rsidR="000933E7" w:rsidRPr="00553865" w:rsidRDefault="000933E7">
      <w:pPr>
        <w:rPr>
          <w:rFonts w:ascii="Arial" w:hAnsi="Arial" w:cs="Arial"/>
          <w:sz w:val="18"/>
          <w:szCs w:val="18"/>
        </w:rPr>
      </w:pPr>
    </w:p>
    <w:sectPr w:rsidR="000933E7" w:rsidRPr="00553865" w:rsidSect="00E405C0">
      <w:footerReference w:type="even" r:id="rId8"/>
      <w:footerReference w:type="default" r:id="rId9"/>
      <w:footerReference w:type="first" r:id="rId10"/>
      <w:pgSz w:w="11906" w:h="16838"/>
      <w:pgMar w:top="1417" w:right="1417" w:bottom="1340" w:left="1417" w:header="708"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7C81" w:rsidRDefault="000E7C81" w:rsidP="009D5A42">
      <w:pPr>
        <w:spacing w:after="0" w:line="240" w:lineRule="auto"/>
      </w:pPr>
      <w:r>
        <w:separator/>
      </w:r>
    </w:p>
  </w:endnote>
  <w:endnote w:type="continuationSeparator" w:id="0">
    <w:p w:rsidR="000E7C81" w:rsidRDefault="000E7C81" w:rsidP="009D5A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r w:rsidR="002E7F02">
        <w:rPr>
          <w:noProof/>
        </w:rPr>
        <w:t>12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tc>
        <w:tcPr>
          <w:tcW w:w="0" w:type="auto"/>
          <w:vAlign w:val="center"/>
        </w:tcPr>
        <w:p w:rsidR="008429CB" w:rsidRDefault="006B5E29">
          <w:pPr>
            <w:spacing w:line="240" w:lineRule="auto"/>
          </w:pPr>
          <w:r>
            <w:rPr>
              <w:sz w:val="16"/>
            </w:rPr>
            <w:t>Rodzaj</w:t>
          </w:r>
        </w:p>
      </w:tc>
      <w:tc>
        <w:tcPr>
          <w:tcW w:w="0" w:type="auto"/>
          <w:vAlign w:val="center"/>
        </w:tcPr>
        <w:p w:rsidR="008429CB" w:rsidRDefault="006B5E29">
          <w:pPr>
            <w:spacing w:line="240" w:lineRule="auto"/>
          </w:pPr>
          <w:r>
            <w:rPr>
              <w:sz w:val="16"/>
            </w:rPr>
            <w:t>ID umowy</w:t>
          </w:r>
        </w:p>
      </w:tc>
      <w:tc>
        <w:tcPr>
          <w:tcW w:w="0" w:type="auto"/>
          <w:vAlign w:val="center"/>
        </w:tcPr>
        <w:p w:rsidR="008429CB" w:rsidRDefault="006B5E29">
          <w:pPr>
            <w:spacing w:line="240" w:lineRule="auto"/>
          </w:pPr>
          <w:r>
            <w:rPr>
              <w:sz w:val="16"/>
            </w:rPr>
            <w:t>ID pliku</w:t>
          </w:r>
        </w:p>
      </w:tc>
      <w:tc>
        <w:tcPr>
          <w:tcW w:w="0" w:type="auto"/>
          <w:vAlign w:val="center"/>
        </w:tcPr>
        <w:p w:rsidR="008429CB" w:rsidRDefault="006B5E29">
          <w:pPr>
            <w:spacing w:line="240" w:lineRule="auto"/>
          </w:pPr>
          <w:r>
            <w:rPr>
              <w:sz w:val="16"/>
            </w:rPr>
            <w:t>Stan</w:t>
          </w:r>
        </w:p>
      </w:tc>
      <w:tc>
        <w:tcPr>
          <w:tcW w:w="0" w:type="auto"/>
          <w:vAlign w:val="center"/>
        </w:tcPr>
        <w:p w:rsidR="008429CB" w:rsidRDefault="006B5E29">
          <w:pPr>
            <w:spacing w:line="240" w:lineRule="auto"/>
          </w:pPr>
          <w:r>
            <w:rPr>
              <w:sz w:val="16"/>
            </w:rPr>
            <w:t>Data modyfikacji</w:t>
          </w:r>
        </w:p>
      </w:tc>
    </w:tr>
    <w:tr w:rsidR="008429CB">
      <w:tc>
        <w:tcPr>
          <w:tcW w:w="0" w:type="auto"/>
          <w:vAlign w:val="center"/>
        </w:tcPr>
        <w:p w:rsidR="008429CB" w:rsidRDefault="006B5E29">
          <w:pPr>
            <w:spacing w:line="240" w:lineRule="auto"/>
          </w:pPr>
          <w:r>
            <w:rPr>
              <w:sz w:val="16"/>
            </w:rPr>
            <w:t>Finalna</w:t>
          </w:r>
        </w:p>
      </w:tc>
      <w:tc>
        <w:tcPr>
          <w:tcW w:w="0" w:type="auto"/>
          <w:vAlign w:val="center"/>
        </w:tcPr>
        <w:p w:rsidR="008429CB" w:rsidRDefault="006B5E29">
          <w:pPr>
            <w:spacing w:line="240" w:lineRule="auto"/>
          </w:pPr>
          <w:r>
            <w:rPr>
              <w:sz w:val="16"/>
            </w:rPr>
            <w:t>281218733</w:t>
          </w:r>
        </w:p>
      </w:tc>
      <w:tc>
        <w:tcPr>
          <w:tcW w:w="0" w:type="auto"/>
          <w:vAlign w:val="center"/>
        </w:tcPr>
        <w:p w:rsidR="008429CB" w:rsidRDefault="006B5E29">
          <w:pPr>
            <w:spacing w:line="240" w:lineRule="auto"/>
          </w:pPr>
          <w:r>
            <w:rPr>
              <w:sz w:val="16"/>
            </w:rPr>
            <w:t>293997327</w:t>
          </w:r>
        </w:p>
      </w:tc>
      <w:tc>
        <w:tcPr>
          <w:tcW w:w="0" w:type="auto"/>
          <w:vAlign w:val="center"/>
        </w:tcPr>
        <w:p w:rsidR="008429CB" w:rsidRDefault="006B5E29">
          <w:pPr>
            <w:spacing w:line="240" w:lineRule="auto"/>
          </w:pPr>
          <w:r>
            <w:rPr>
              <w:sz w:val="16"/>
            </w:rPr>
            <w:t>Zaakceptowana</w:t>
          </w:r>
        </w:p>
      </w:tc>
      <w:tc>
        <w:tcPr>
          <w:tcW w:w="0" w:type="auto"/>
          <w:vAlign w:val="center"/>
        </w:tcPr>
        <w:p w:rsidR="008429CB" w:rsidRDefault="006B5E29">
          <w:pPr>
            <w:spacing w:line="240" w:lineRule="auto"/>
          </w:pPr>
          <w:r>
            <w:rPr>
              <w:sz w:val="16"/>
            </w:rPr>
            <w:t>2023-12-27 08:56:15</w:t>
          </w:r>
        </w:p>
      </w:tc>
    </w:tr>
  </w:tbl>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rsidR="00553865">
      <w:rPr>
        <w:noProof/>
      </w:rPr>
      <w:t>9</w:t>
    </w:r>
    <w:r>
      <w:fldChar w:fldCharType="end"/>
    </w:r>
    <w:r>
      <w:t xml:space="preserve"> z </w:t>
    </w:r>
    <w:r w:rsidR="000E7C81">
      <w:fldChar w:fldCharType="begin"/>
    </w:r>
    <w:r w:rsidR="000E7C81">
      <w:instrText xml:space="preserve"> NUMPAGES </w:instrText>
    </w:r>
    <w:r w:rsidR="000E7C81">
      <w:fldChar w:fldCharType="separate"/>
    </w:r>
    <w:r w:rsidR="00553865">
      <w:rPr>
        <w:noProof/>
      </w:rPr>
      <w:t>10</w:t>
    </w:r>
    <w:r w:rsidR="000E7C81">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154"/>
      <w:gridCol w:w="1593"/>
      <w:gridCol w:w="1593"/>
      <w:gridCol w:w="2085"/>
      <w:gridCol w:w="2647"/>
    </w:tblGrid>
    <w:tr w:rsidR="008429CB">
      <w:tc>
        <w:tcPr>
          <w:tcW w:w="0" w:type="auto"/>
          <w:vAlign w:val="center"/>
        </w:tcPr>
        <w:p w:rsidR="008429CB" w:rsidRDefault="006B5E29">
          <w:pPr>
            <w:spacing w:line="240" w:lineRule="auto"/>
          </w:pPr>
          <w:r>
            <w:rPr>
              <w:sz w:val="16"/>
            </w:rPr>
            <w:t>Rodzaj</w:t>
          </w:r>
        </w:p>
      </w:tc>
      <w:tc>
        <w:tcPr>
          <w:tcW w:w="0" w:type="auto"/>
          <w:vAlign w:val="center"/>
        </w:tcPr>
        <w:p w:rsidR="008429CB" w:rsidRDefault="006B5E29">
          <w:pPr>
            <w:spacing w:line="240" w:lineRule="auto"/>
          </w:pPr>
          <w:r>
            <w:rPr>
              <w:sz w:val="16"/>
            </w:rPr>
            <w:t>ID umowy</w:t>
          </w:r>
        </w:p>
      </w:tc>
      <w:tc>
        <w:tcPr>
          <w:tcW w:w="0" w:type="auto"/>
          <w:vAlign w:val="center"/>
        </w:tcPr>
        <w:p w:rsidR="008429CB" w:rsidRDefault="006B5E29">
          <w:pPr>
            <w:spacing w:line="240" w:lineRule="auto"/>
          </w:pPr>
          <w:r>
            <w:rPr>
              <w:sz w:val="16"/>
            </w:rPr>
            <w:t>ID pliku</w:t>
          </w:r>
        </w:p>
      </w:tc>
      <w:tc>
        <w:tcPr>
          <w:tcW w:w="0" w:type="auto"/>
          <w:vAlign w:val="center"/>
        </w:tcPr>
        <w:p w:rsidR="008429CB" w:rsidRDefault="006B5E29">
          <w:pPr>
            <w:spacing w:line="240" w:lineRule="auto"/>
          </w:pPr>
          <w:r>
            <w:rPr>
              <w:sz w:val="16"/>
            </w:rPr>
            <w:t>Stan</w:t>
          </w:r>
        </w:p>
      </w:tc>
      <w:tc>
        <w:tcPr>
          <w:tcW w:w="0" w:type="auto"/>
          <w:vAlign w:val="center"/>
        </w:tcPr>
        <w:p w:rsidR="008429CB" w:rsidRDefault="006B5E29">
          <w:pPr>
            <w:spacing w:line="240" w:lineRule="auto"/>
          </w:pPr>
          <w:r>
            <w:rPr>
              <w:sz w:val="16"/>
            </w:rPr>
            <w:t>Data modyfikacji</w:t>
          </w:r>
        </w:p>
      </w:tc>
    </w:tr>
    <w:tr w:rsidR="008429CB">
      <w:tc>
        <w:tcPr>
          <w:tcW w:w="0" w:type="auto"/>
          <w:vAlign w:val="center"/>
        </w:tcPr>
        <w:p w:rsidR="008429CB" w:rsidRDefault="006B5E29">
          <w:pPr>
            <w:spacing w:line="240" w:lineRule="auto"/>
          </w:pPr>
          <w:r>
            <w:rPr>
              <w:sz w:val="16"/>
            </w:rPr>
            <w:t>Finalna</w:t>
          </w:r>
        </w:p>
      </w:tc>
      <w:tc>
        <w:tcPr>
          <w:tcW w:w="0" w:type="auto"/>
          <w:vAlign w:val="center"/>
        </w:tcPr>
        <w:p w:rsidR="008429CB" w:rsidRDefault="006B5E29">
          <w:pPr>
            <w:spacing w:line="240" w:lineRule="auto"/>
          </w:pPr>
          <w:r>
            <w:rPr>
              <w:sz w:val="16"/>
            </w:rPr>
            <w:t>281218733</w:t>
          </w:r>
        </w:p>
      </w:tc>
      <w:tc>
        <w:tcPr>
          <w:tcW w:w="0" w:type="auto"/>
          <w:vAlign w:val="center"/>
        </w:tcPr>
        <w:p w:rsidR="008429CB" w:rsidRDefault="006B5E29">
          <w:pPr>
            <w:spacing w:line="240" w:lineRule="auto"/>
          </w:pPr>
          <w:r>
            <w:rPr>
              <w:sz w:val="16"/>
            </w:rPr>
            <w:t>293997327</w:t>
          </w:r>
        </w:p>
      </w:tc>
      <w:tc>
        <w:tcPr>
          <w:tcW w:w="0" w:type="auto"/>
          <w:vAlign w:val="center"/>
        </w:tcPr>
        <w:p w:rsidR="008429CB" w:rsidRDefault="006B5E29">
          <w:pPr>
            <w:spacing w:line="240" w:lineRule="auto"/>
          </w:pPr>
          <w:r>
            <w:rPr>
              <w:sz w:val="16"/>
            </w:rPr>
            <w:t>Zaakceptowana</w:t>
          </w:r>
        </w:p>
      </w:tc>
      <w:tc>
        <w:tcPr>
          <w:tcW w:w="0" w:type="auto"/>
          <w:vAlign w:val="center"/>
        </w:tcPr>
        <w:p w:rsidR="008429CB" w:rsidRDefault="006B5E29">
          <w:pPr>
            <w:spacing w:line="240" w:lineRule="auto"/>
          </w:pPr>
          <w:r>
            <w:rPr>
              <w:sz w:val="16"/>
            </w:rPr>
            <w:t>2023-12-27 08:56:15</w:t>
          </w:r>
        </w:p>
      </w:tc>
    </w:tr>
  </w:tbl>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29CB" w:rsidRDefault="006B5E29">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fldSimple w:instr=" NUMPAGES ">
      <w:r w:rsidR="002E7F02">
        <w:rPr>
          <w:noProof/>
        </w:rPr>
        <w:t>12</w:t>
      </w:r>
    </w:fldSimple>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360"/>
      <w:gridCol w:w="360"/>
      <w:gridCol w:w="360"/>
      <w:gridCol w:w="360"/>
      <w:gridCol w:w="360"/>
    </w:tblGrid>
    <w:tr w:rsidR="008429CB">
      <w:tc>
        <w:tcPr>
          <w:tcW w:w="0" w:type="auto"/>
          <w:vAlign w:val="center"/>
        </w:tcPr>
        <w:p w:rsidR="008429CB" w:rsidRDefault="006B5E29">
          <w:pPr>
            <w:spacing w:line="240" w:lineRule="auto"/>
          </w:pPr>
          <w:r>
            <w:rPr>
              <w:sz w:val="16"/>
            </w:rPr>
            <w:t>Rodzaj</w:t>
          </w:r>
        </w:p>
      </w:tc>
      <w:tc>
        <w:tcPr>
          <w:tcW w:w="0" w:type="auto"/>
          <w:vAlign w:val="center"/>
        </w:tcPr>
        <w:p w:rsidR="008429CB" w:rsidRDefault="006B5E29">
          <w:pPr>
            <w:spacing w:line="240" w:lineRule="auto"/>
          </w:pPr>
          <w:r>
            <w:rPr>
              <w:sz w:val="16"/>
            </w:rPr>
            <w:t>ID umowy</w:t>
          </w:r>
        </w:p>
      </w:tc>
      <w:tc>
        <w:tcPr>
          <w:tcW w:w="0" w:type="auto"/>
          <w:vAlign w:val="center"/>
        </w:tcPr>
        <w:p w:rsidR="008429CB" w:rsidRDefault="006B5E29">
          <w:pPr>
            <w:spacing w:line="240" w:lineRule="auto"/>
          </w:pPr>
          <w:r>
            <w:rPr>
              <w:sz w:val="16"/>
            </w:rPr>
            <w:t>ID pliku</w:t>
          </w:r>
        </w:p>
      </w:tc>
      <w:tc>
        <w:tcPr>
          <w:tcW w:w="0" w:type="auto"/>
          <w:vAlign w:val="center"/>
        </w:tcPr>
        <w:p w:rsidR="008429CB" w:rsidRDefault="006B5E29">
          <w:pPr>
            <w:spacing w:line="240" w:lineRule="auto"/>
          </w:pPr>
          <w:r>
            <w:rPr>
              <w:sz w:val="16"/>
            </w:rPr>
            <w:t>Stan</w:t>
          </w:r>
        </w:p>
      </w:tc>
      <w:tc>
        <w:tcPr>
          <w:tcW w:w="0" w:type="auto"/>
          <w:vAlign w:val="center"/>
        </w:tcPr>
        <w:p w:rsidR="008429CB" w:rsidRDefault="006B5E29">
          <w:pPr>
            <w:spacing w:line="240" w:lineRule="auto"/>
          </w:pPr>
          <w:r>
            <w:rPr>
              <w:sz w:val="16"/>
            </w:rPr>
            <w:t>Data modyfikacji</w:t>
          </w:r>
        </w:p>
      </w:tc>
    </w:tr>
    <w:tr w:rsidR="008429CB">
      <w:tc>
        <w:tcPr>
          <w:tcW w:w="0" w:type="auto"/>
          <w:vAlign w:val="center"/>
        </w:tcPr>
        <w:p w:rsidR="008429CB" w:rsidRDefault="006B5E29">
          <w:pPr>
            <w:spacing w:line="240" w:lineRule="auto"/>
          </w:pPr>
          <w:r>
            <w:rPr>
              <w:sz w:val="16"/>
            </w:rPr>
            <w:t>Finalna</w:t>
          </w:r>
        </w:p>
      </w:tc>
      <w:tc>
        <w:tcPr>
          <w:tcW w:w="0" w:type="auto"/>
          <w:vAlign w:val="center"/>
        </w:tcPr>
        <w:p w:rsidR="008429CB" w:rsidRDefault="006B5E29">
          <w:pPr>
            <w:spacing w:line="240" w:lineRule="auto"/>
          </w:pPr>
          <w:r>
            <w:rPr>
              <w:sz w:val="16"/>
            </w:rPr>
            <w:t>281218733</w:t>
          </w:r>
        </w:p>
      </w:tc>
      <w:tc>
        <w:tcPr>
          <w:tcW w:w="0" w:type="auto"/>
          <w:vAlign w:val="center"/>
        </w:tcPr>
        <w:p w:rsidR="008429CB" w:rsidRDefault="006B5E29">
          <w:pPr>
            <w:spacing w:line="240" w:lineRule="auto"/>
          </w:pPr>
          <w:r>
            <w:rPr>
              <w:sz w:val="16"/>
            </w:rPr>
            <w:t>293997327</w:t>
          </w:r>
        </w:p>
      </w:tc>
      <w:tc>
        <w:tcPr>
          <w:tcW w:w="0" w:type="auto"/>
          <w:vAlign w:val="center"/>
        </w:tcPr>
        <w:p w:rsidR="008429CB" w:rsidRDefault="006B5E29">
          <w:pPr>
            <w:spacing w:line="240" w:lineRule="auto"/>
          </w:pPr>
          <w:r>
            <w:rPr>
              <w:sz w:val="16"/>
            </w:rPr>
            <w:t>Zaakceptowana</w:t>
          </w:r>
        </w:p>
      </w:tc>
      <w:tc>
        <w:tcPr>
          <w:tcW w:w="0" w:type="auto"/>
          <w:vAlign w:val="center"/>
        </w:tcPr>
        <w:p w:rsidR="008429CB" w:rsidRDefault="006B5E29">
          <w:pPr>
            <w:spacing w:line="240" w:lineRule="auto"/>
          </w:pPr>
          <w:r>
            <w:rPr>
              <w:sz w:val="16"/>
            </w:rPr>
            <w:t>2023-12-27 08:56:15</w:t>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7C81" w:rsidRDefault="000E7C81" w:rsidP="009D5A42">
      <w:pPr>
        <w:spacing w:after="0" w:line="240" w:lineRule="auto"/>
      </w:pPr>
      <w:r>
        <w:separator/>
      </w:r>
    </w:p>
  </w:footnote>
  <w:footnote w:type="continuationSeparator" w:id="0">
    <w:p w:rsidR="000E7C81" w:rsidRDefault="000E7C81" w:rsidP="009D5A42">
      <w:pPr>
        <w:spacing w:after="0" w:line="240" w:lineRule="auto"/>
      </w:pPr>
      <w:r>
        <w:continuationSeparator/>
      </w:r>
    </w:p>
  </w:footnote>
  <w:footnote w:id="1">
    <w:p w:rsidR="00553865" w:rsidRDefault="00553865" w:rsidP="00553865">
      <w:pPr>
        <w:pStyle w:val="Tekstprzypisudolnego"/>
      </w:pPr>
      <w:r>
        <w:rPr>
          <w:rStyle w:val="Odwoanieprzypisudolnego"/>
        </w:rPr>
        <w:footnoteRef/>
      </w:r>
      <w:r>
        <w:t xml:space="preserve"> </w:t>
      </w:r>
      <w:r w:rsidRPr="007908E2">
        <w:rPr>
          <w:sz w:val="16"/>
          <w:szCs w:val="16"/>
        </w:rPr>
        <w:t>Oferent/Wykonawca/Zleceniobiorca/Dostawca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30B6"/>
    <w:multiLevelType w:val="multilevel"/>
    <w:tmpl w:val="DF82105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7B5494"/>
    <w:multiLevelType w:val="multilevel"/>
    <w:tmpl w:val="2A600720"/>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8975E8"/>
    <w:multiLevelType w:val="multilevel"/>
    <w:tmpl w:val="5E28B120"/>
    <w:lvl w:ilvl="0">
      <w:start w:val="1"/>
      <w:numFmt w:val="decimal"/>
      <w:lvlText w:val="%1."/>
      <w:lvlJc w:val="left"/>
      <w:pPr>
        <w:ind w:left="360" w:hanging="360"/>
      </w:pPr>
      <w:rPr>
        <w:rFonts w:ascii="Arial" w:hAnsi="Arial" w:cs="Arial" w:hint="default"/>
      </w:rPr>
    </w:lvl>
    <w:lvl w:ilvl="1">
      <w:start w:val="1"/>
      <w:numFmt w:val="decimal"/>
      <w:lvlText w:val="%1.%2."/>
      <w:lvlJc w:val="left"/>
      <w:pPr>
        <w:ind w:left="792" w:hanging="432"/>
      </w:pPr>
      <w:rPr>
        <w:rFonts w:ascii="Arial"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23C032CF"/>
    <w:multiLevelType w:val="multilevel"/>
    <w:tmpl w:val="FC9EEB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329A6B9D"/>
    <w:multiLevelType w:val="multilevel"/>
    <w:tmpl w:val="531810FA"/>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52B95B65"/>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56930C0E"/>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79D25F3"/>
    <w:multiLevelType w:val="hybridMultilevel"/>
    <w:tmpl w:val="8B76D24E"/>
    <w:lvl w:ilvl="0" w:tplc="7C72A7C4">
      <w:start w:val="1"/>
      <w:numFmt w:val="decimal"/>
      <w:lvlText w:val="%1."/>
      <w:lvlJc w:val="left"/>
      <w:pPr>
        <w:ind w:left="786" w:hanging="360"/>
      </w:pPr>
      <w:rPr>
        <w:rFonts w:ascii="Arial" w:hAnsi="Arial" w:cs="Arial" w:hint="default"/>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ABC52E5"/>
    <w:multiLevelType w:val="multilevel"/>
    <w:tmpl w:val="BBD443B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
  </w:num>
  <w:num w:numId="2">
    <w:abstractNumId w:val="17"/>
  </w:num>
  <w:num w:numId="3">
    <w:abstractNumId w:val="0"/>
  </w:num>
  <w:num w:numId="4">
    <w:abstractNumId w:val="16"/>
  </w:num>
  <w:num w:numId="5">
    <w:abstractNumId w:val="18"/>
  </w:num>
  <w:num w:numId="6">
    <w:abstractNumId w:val="7"/>
  </w:num>
  <w:num w:numId="7">
    <w:abstractNumId w:val="8"/>
  </w:num>
  <w:num w:numId="8">
    <w:abstractNumId w:val="1"/>
  </w:num>
  <w:num w:numId="9">
    <w:abstractNumId w:val="11"/>
  </w:num>
  <w:num w:numId="10">
    <w:abstractNumId w:val="12"/>
  </w:num>
  <w:num w:numId="11">
    <w:abstractNumId w:val="13"/>
  </w:num>
  <w:num w:numId="12">
    <w:abstractNumId w:val="3"/>
  </w:num>
  <w:num w:numId="13">
    <w:abstractNumId w:val="6"/>
  </w:num>
  <w:num w:numId="14">
    <w:abstractNumId w:val="9"/>
  </w:num>
  <w:num w:numId="15">
    <w:abstractNumId w:val="5"/>
  </w:num>
  <w:num w:numId="16">
    <w:abstractNumId w:val="14"/>
  </w:num>
  <w:num w:numId="17">
    <w:abstractNumId w:val="10"/>
  </w:num>
  <w:num w:numId="18">
    <w:abstractNumId w:val="15"/>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42"/>
    <w:rsid w:val="00035DA4"/>
    <w:rsid w:val="000933E7"/>
    <w:rsid w:val="000E7C81"/>
    <w:rsid w:val="001D0261"/>
    <w:rsid w:val="00215E3C"/>
    <w:rsid w:val="002E7F02"/>
    <w:rsid w:val="0037351E"/>
    <w:rsid w:val="00403AA1"/>
    <w:rsid w:val="00435F01"/>
    <w:rsid w:val="004A68B3"/>
    <w:rsid w:val="004D0A17"/>
    <w:rsid w:val="004D1255"/>
    <w:rsid w:val="00553865"/>
    <w:rsid w:val="005666C6"/>
    <w:rsid w:val="006A6ED2"/>
    <w:rsid w:val="006B5E29"/>
    <w:rsid w:val="00827F3F"/>
    <w:rsid w:val="009D5A42"/>
    <w:rsid w:val="00AE2278"/>
    <w:rsid w:val="00C5429D"/>
    <w:rsid w:val="00F27E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A21F6"/>
  <w15:chartTrackingRefBased/>
  <w15:docId w15:val="{B572CF47-8E35-40B5-AEAB-CDCFBB7500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D5A42"/>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semiHidden/>
    <w:unhideWhenUsed/>
    <w:rsid w:val="009D5A42"/>
    <w:pPr>
      <w:spacing w:after="0" w:line="240" w:lineRule="auto"/>
    </w:pPr>
    <w:rPr>
      <w:rFonts w:ascii="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semiHidden/>
    <w:rsid w:val="009D5A42"/>
    <w:rPr>
      <w:rFonts w:ascii="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9D5A42"/>
    <w:rPr>
      <w:vertAlign w:val="superscript"/>
    </w:rPr>
  </w:style>
  <w:style w:type="paragraph" w:styleId="Tekstkomentarza">
    <w:name w:val="annotation text"/>
    <w:basedOn w:val="Normalny"/>
    <w:link w:val="TekstkomentarzaZnak"/>
    <w:uiPriority w:val="99"/>
    <w:unhideWhenUsed/>
    <w:rsid w:val="009D5A42"/>
    <w:pPr>
      <w:spacing w:after="0" w:line="240" w:lineRule="auto"/>
    </w:pPr>
    <w:rPr>
      <w:rFonts w:ascii="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9D5A42"/>
    <w:rPr>
      <w:rFonts w:ascii="Times New Roman" w:hAnsi="Times New Roman" w:cs="Times New Roman"/>
      <w:sz w:val="20"/>
      <w:szCs w:val="20"/>
      <w:lang w:eastAsia="pl-PL"/>
    </w:rPr>
  </w:style>
  <w:style w:type="table" w:styleId="Tabela-Siatka">
    <w:name w:val="Table Grid"/>
    <w:basedOn w:val="Standardowy"/>
    <w:uiPriority w:val="39"/>
    <w:rsid w:val="009D5A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6A6ED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A6ED2"/>
    <w:rPr>
      <w:rFonts w:ascii="Segoe UI" w:hAnsi="Segoe UI" w:cs="Segoe UI"/>
      <w:sz w:val="18"/>
      <w:szCs w:val="18"/>
    </w:rPr>
  </w:style>
  <w:style w:type="paragraph" w:customStyle="1" w:styleId="Tytu1">
    <w:name w:val="Tytuł1"/>
    <w:basedOn w:val="Normalny"/>
    <w:rsid w:val="00AE2278"/>
    <w:pPr>
      <w:spacing w:before="120" w:after="120" w:line="288" w:lineRule="auto"/>
    </w:pPr>
    <w:rPr>
      <w:rFonts w:ascii="Calibri" w:eastAsia="Calibri" w:hAnsi="Calibri" w:cs="Times New Roman"/>
      <w:b/>
      <w:caps/>
      <w:color w:val="000000"/>
      <w:lang w:val="en-GB"/>
    </w:rPr>
  </w:style>
  <w:style w:type="paragraph" w:customStyle="1" w:styleId="H1">
    <w:name w:val="H1"/>
    <w:basedOn w:val="Normalny"/>
    <w:next w:val="Normalny"/>
    <w:locked/>
    <w:rsid w:val="00AE2278"/>
    <w:pPr>
      <w:keepNext/>
      <w:keepLines/>
      <w:numPr>
        <w:numId w:val="13"/>
      </w:numPr>
      <w:suppressAutoHyphens/>
      <w:spacing w:before="120" w:after="120" w:line="288" w:lineRule="auto"/>
      <w:jc w:val="both"/>
      <w:outlineLvl w:val="0"/>
    </w:pPr>
    <w:rPr>
      <w:rFonts w:ascii="Calibri" w:eastAsia="Times New Roman" w:hAnsi="Calibri" w:cs="Times New Roman"/>
      <w:b/>
      <w:caps/>
      <w:color w:val="000000"/>
      <w:szCs w:val="21"/>
      <w:lang w:val="en-GB" w:eastAsia="pl-PL"/>
    </w:rPr>
  </w:style>
  <w:style w:type="paragraph" w:customStyle="1" w:styleId="H2">
    <w:name w:val="H2"/>
    <w:basedOn w:val="Normalny"/>
    <w:next w:val="Normalny"/>
    <w:locked/>
    <w:rsid w:val="00AE2278"/>
    <w:pPr>
      <w:numPr>
        <w:ilvl w:val="1"/>
        <w:numId w:val="13"/>
      </w:numPr>
      <w:suppressAutoHyphens/>
      <w:spacing w:before="120" w:after="120" w:line="288" w:lineRule="auto"/>
      <w:jc w:val="both"/>
      <w:outlineLvl w:val="1"/>
    </w:pPr>
    <w:rPr>
      <w:rFonts w:ascii="Calibri" w:eastAsia="Times New Roman" w:hAnsi="Calibri" w:cs="Times New Roman"/>
      <w:color w:val="000000"/>
      <w:szCs w:val="24"/>
      <w:lang w:val="en-GB" w:eastAsia="pl-PL"/>
    </w:rPr>
  </w:style>
  <w:style w:type="paragraph" w:customStyle="1" w:styleId="H3">
    <w:name w:val="H3"/>
    <w:basedOn w:val="Normalny"/>
    <w:next w:val="Normalny"/>
    <w:locked/>
    <w:rsid w:val="00AE2278"/>
    <w:pPr>
      <w:numPr>
        <w:ilvl w:val="2"/>
        <w:numId w:val="13"/>
      </w:numPr>
      <w:tabs>
        <w:tab w:val="left" w:pos="1418"/>
      </w:tabs>
      <w:suppressAutoHyphens/>
      <w:spacing w:before="120" w:after="120" w:line="288" w:lineRule="auto"/>
      <w:jc w:val="both"/>
      <w:outlineLvl w:val="2"/>
    </w:pPr>
    <w:rPr>
      <w:rFonts w:ascii="Calibri" w:eastAsia="Times New Roman" w:hAnsi="Calibri" w:cs="Times New Roman"/>
      <w:color w:val="000000"/>
      <w:szCs w:val="24"/>
      <w:lang w:val="en-GB" w:eastAsia="pl-PL"/>
    </w:rPr>
  </w:style>
  <w:style w:type="paragraph" w:customStyle="1" w:styleId="H4">
    <w:name w:val="H4"/>
    <w:basedOn w:val="Normalny"/>
    <w:next w:val="Normalny"/>
    <w:locked/>
    <w:rsid w:val="00AE2278"/>
    <w:pPr>
      <w:numPr>
        <w:ilvl w:val="3"/>
        <w:numId w:val="13"/>
      </w:numPr>
      <w:suppressAutoHyphens/>
      <w:spacing w:before="120" w:after="120" w:line="288" w:lineRule="auto"/>
      <w:jc w:val="both"/>
      <w:outlineLvl w:val="3"/>
    </w:pPr>
    <w:rPr>
      <w:rFonts w:ascii="Calibri" w:eastAsia="Times New Roman" w:hAnsi="Calibri" w:cs="Times New Roman"/>
      <w:color w:val="000000"/>
      <w:szCs w:val="24"/>
      <w:lang w:val="en-GB" w:eastAsia="pl-PL"/>
    </w:rPr>
  </w:style>
  <w:style w:type="paragraph" w:customStyle="1" w:styleId="H5">
    <w:name w:val="H5"/>
    <w:basedOn w:val="Normalny"/>
    <w:rsid w:val="00AE2278"/>
    <w:pPr>
      <w:numPr>
        <w:ilvl w:val="4"/>
        <w:numId w:val="13"/>
      </w:numPr>
      <w:tabs>
        <w:tab w:val="left" w:pos="2268"/>
        <w:tab w:val="left" w:pos="3119"/>
      </w:tabs>
      <w:spacing w:before="120" w:after="120" w:line="288" w:lineRule="auto"/>
      <w:jc w:val="both"/>
      <w:outlineLvl w:val="4"/>
    </w:pPr>
    <w:rPr>
      <w:rFonts w:ascii="Calibri" w:eastAsia="Times New Roman" w:hAnsi="Calibri" w:cs="Times New Roman"/>
      <w:color w:val="000000"/>
      <w:szCs w:val="24"/>
      <w:lang w:val="en-GB" w:eastAsia="pl-PL"/>
    </w:rPr>
  </w:style>
  <w:style w:type="paragraph" w:customStyle="1" w:styleId="H6">
    <w:name w:val="H6"/>
    <w:basedOn w:val="Normalny"/>
    <w:rsid w:val="00AE2278"/>
    <w:pPr>
      <w:numPr>
        <w:ilvl w:val="5"/>
        <w:numId w:val="13"/>
      </w:numPr>
      <w:tabs>
        <w:tab w:val="left" w:pos="2268"/>
        <w:tab w:val="left" w:pos="3119"/>
      </w:tabs>
      <w:spacing w:before="120" w:after="120" w:line="288" w:lineRule="auto"/>
      <w:jc w:val="both"/>
      <w:outlineLvl w:val="5"/>
    </w:pPr>
    <w:rPr>
      <w:rFonts w:ascii="Calibri" w:eastAsia="Times New Roman" w:hAnsi="Calibri" w:cs="Times New Roman"/>
      <w:color w:val="000000"/>
      <w:szCs w:val="24"/>
      <w:lang w:val="en-GB" w:eastAsia="pl-PL"/>
    </w:rPr>
  </w:style>
  <w:style w:type="paragraph" w:customStyle="1" w:styleId="H7">
    <w:name w:val="H7"/>
    <w:basedOn w:val="Normalny"/>
    <w:rsid w:val="00AE2278"/>
    <w:pPr>
      <w:numPr>
        <w:ilvl w:val="6"/>
        <w:numId w:val="13"/>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val="en-GB" w:eastAsia="pl-PL"/>
    </w:rPr>
  </w:style>
  <w:style w:type="paragraph" w:styleId="Akapitzlist">
    <w:name w:val="List Paragraph"/>
    <w:basedOn w:val="Normalny"/>
    <w:uiPriority w:val="34"/>
    <w:qFormat/>
    <w:rsid w:val="00553865"/>
    <w:pPr>
      <w:ind w:left="720"/>
      <w:contextualSpacing/>
    </w:pPr>
    <w:rPr>
      <w:kern w:val="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naruszenieprawa@orlen.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10</Pages>
  <Words>3490</Words>
  <Characters>20942</Characters>
  <Application>Microsoft Office Word</Application>
  <DocSecurity>0</DocSecurity>
  <Lines>174</Lines>
  <Paragraphs>48</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24384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Ujazda Joanna (PKN)</dc:creator>
  <cp:keywords/>
  <dc:description/>
  <cp:lastModifiedBy>Pusiewicz Weronika (PKN)</cp:lastModifiedBy>
  <cp:revision>8</cp:revision>
  <cp:lastPrinted>2025-05-23T08:49:00Z</cp:lastPrinted>
  <dcterms:created xsi:type="dcterms:W3CDTF">2025-05-22T09:12:00Z</dcterms:created>
  <dcterms:modified xsi:type="dcterms:W3CDTF">2025-06-17T12:23:00Z</dcterms:modified>
</cp:coreProperties>
</file>