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A419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1A6C8C">
        <w:rPr>
          <w:rFonts w:asciiTheme="minorHAnsi" w:hAnsiTheme="minorHAnsi" w:cstheme="minorHAnsi"/>
        </w:rPr>
        <w:t>TECHNICZNA”</w:t>
      </w:r>
    </w:p>
    <w:p w14:paraId="7BAD18C3" w14:textId="77777777" w:rsidR="007600F8" w:rsidRPr="00F525F8" w:rsidRDefault="007600F8" w:rsidP="00D97C67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3A9BEE32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0B0DC9A9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2AFE158A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08D0AFF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6DEBDDDB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0CAB1944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AF4FF2D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43EE2109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21763F3F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1A6C8C">
        <w:rPr>
          <w:rFonts w:asciiTheme="minorHAnsi" w:hAnsiTheme="minorHAnsi" w:cstheme="minorHAnsi"/>
          <w:b/>
          <w:sz w:val="40"/>
          <w:szCs w:val="40"/>
        </w:rPr>
        <w:t>TECHNICZNA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506519B8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51988CC5" w14:textId="77777777" w:rsidR="006C43E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645D551B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6B96CA18" w14:textId="77777777" w:rsidR="006C43E8" w:rsidRPr="00F525F8" w:rsidRDefault="00E641F0" w:rsidP="00F525F8">
      <w:pPr>
        <w:spacing w:line="280" w:lineRule="exact"/>
        <w:rPr>
          <w:rFonts w:asciiTheme="minorHAnsi" w:hAnsiTheme="minorHAnsi" w:cstheme="minorHAnsi"/>
          <w:sz w:val="24"/>
        </w:rPr>
      </w:pPr>
      <w:r w:rsidRPr="00F525F8">
        <w:rPr>
          <w:rFonts w:asciiTheme="minorHAnsi" w:hAnsiTheme="minorHAnsi" w:cstheme="minorHAnsi"/>
          <w:sz w:val="24"/>
        </w:rPr>
        <w:t>D</w:t>
      </w:r>
      <w:r w:rsidR="006C43E8" w:rsidRPr="00F525F8">
        <w:rPr>
          <w:rFonts w:asciiTheme="minorHAnsi" w:hAnsiTheme="minorHAnsi" w:cstheme="minorHAnsi"/>
          <w:sz w:val="24"/>
        </w:rPr>
        <w:t>la</w:t>
      </w:r>
      <w:r w:rsidRPr="00F525F8">
        <w:rPr>
          <w:rFonts w:asciiTheme="minorHAnsi" w:hAnsiTheme="minorHAnsi" w:cstheme="minorHAnsi"/>
          <w:sz w:val="24"/>
        </w:rPr>
        <w:t xml:space="preserve"> </w:t>
      </w:r>
      <w:r w:rsidR="00C95485" w:rsidRPr="00F525F8">
        <w:rPr>
          <w:rFonts w:asciiTheme="minorHAnsi" w:hAnsiTheme="minorHAnsi" w:cstheme="minorHAnsi"/>
          <w:sz w:val="24"/>
        </w:rPr>
        <w:t>ORLEN POŁUDNIE</w:t>
      </w:r>
      <w:r w:rsidRPr="00F525F8">
        <w:rPr>
          <w:rFonts w:asciiTheme="minorHAnsi" w:hAnsiTheme="minorHAnsi" w:cstheme="minorHAnsi"/>
          <w:sz w:val="24"/>
        </w:rPr>
        <w:t xml:space="preserve"> S.A.</w:t>
      </w:r>
    </w:p>
    <w:p w14:paraId="12D3DA08" w14:textId="77777777" w:rsidR="000D5B4E" w:rsidRPr="00F525F8" w:rsidRDefault="000D5B4E" w:rsidP="0064735D">
      <w:pPr>
        <w:spacing w:line="100" w:lineRule="exact"/>
        <w:rPr>
          <w:rFonts w:asciiTheme="minorHAnsi" w:hAnsiTheme="minorHAnsi" w:cstheme="minorHAnsi"/>
          <w:b/>
          <w:sz w:val="28"/>
        </w:rPr>
      </w:pPr>
    </w:p>
    <w:p w14:paraId="64601A2E" w14:textId="4ADDC553" w:rsidR="006C43E8" w:rsidRPr="00034480" w:rsidRDefault="006C43E8" w:rsidP="00F6434C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8A3296" w:rsidRPr="008A3296">
        <w:rPr>
          <w:rFonts w:asciiTheme="minorHAnsi" w:hAnsiTheme="minorHAnsi" w:cstheme="minorHAnsi"/>
          <w:b/>
          <w:color w:val="000000"/>
          <w:szCs w:val="22"/>
        </w:rPr>
        <w:t xml:space="preserve">[Umowa Ramowa na 2 lata] Dostawa chemii antykorozyjnej oraz usługa serwisowa w zakresie </w:t>
      </w:r>
      <w:proofErr w:type="spellStart"/>
      <w:r w:rsidR="008A3296" w:rsidRPr="008A3296">
        <w:rPr>
          <w:rFonts w:asciiTheme="minorHAnsi" w:hAnsiTheme="minorHAnsi" w:cstheme="minorHAnsi"/>
          <w:b/>
          <w:color w:val="000000"/>
          <w:szCs w:val="22"/>
        </w:rPr>
        <w:t>antykorozji</w:t>
      </w:r>
      <w:proofErr w:type="spellEnd"/>
      <w:r w:rsidR="008A3296" w:rsidRPr="008A3296">
        <w:rPr>
          <w:rFonts w:asciiTheme="minorHAnsi" w:hAnsiTheme="minorHAnsi" w:cstheme="minorHAnsi"/>
          <w:b/>
          <w:color w:val="000000"/>
          <w:szCs w:val="22"/>
        </w:rPr>
        <w:t xml:space="preserve"> instalacji DRW w ORLEN Południe w Trzebini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55D9362B" w14:textId="77777777" w:rsidR="005B62BE" w:rsidRPr="00F525F8" w:rsidRDefault="005B62BE" w:rsidP="0064735D">
      <w:pPr>
        <w:spacing w:line="80" w:lineRule="exact"/>
        <w:rPr>
          <w:rFonts w:asciiTheme="minorHAnsi" w:hAnsiTheme="minorHAnsi" w:cstheme="minorHAnsi"/>
          <w:szCs w:val="22"/>
        </w:rPr>
      </w:pPr>
    </w:p>
    <w:p w14:paraId="08FFF933" w14:textId="77777777" w:rsidR="00E51221" w:rsidRPr="00E51221" w:rsidRDefault="00941D81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 xml:space="preserve">że składamy kompletną, zgodną z wymaganiem </w:t>
      </w:r>
      <w:r w:rsidR="00E51221">
        <w:rPr>
          <w:rFonts w:asciiTheme="minorHAnsi" w:hAnsiTheme="minorHAnsi" w:cstheme="minorHAnsi"/>
          <w:szCs w:val="22"/>
        </w:rPr>
        <w:t>ZAPYTANIA OFERTOWEGO</w:t>
      </w:r>
      <w:r w:rsidR="00E51221" w:rsidRPr="00E51221">
        <w:rPr>
          <w:rFonts w:asciiTheme="minorHAnsi" w:hAnsiTheme="minorHAnsi" w:cstheme="minorHAnsi"/>
          <w:szCs w:val="22"/>
        </w:rPr>
        <w:t>, OFERTĘ TECHNICZNĄ na cały zakres przedmiotu POSTĘPOWANIA oraz oferujemy wykonanie UMOWY  w całym zakresie objętym Specyfikacją Istotnych Warunków Zamówienia, przy czym wszelkie wątpliwości dotyczące części technicznej Oferent zgłosiliśmy i uzgodniliśmy z ZAMAWIAJĄCYM;</w:t>
      </w:r>
    </w:p>
    <w:p w14:paraId="5F07CA61" w14:textId="77777777" w:rsidR="00941D81" w:rsidRDefault="00941D8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8EBD590" w14:textId="77777777" w:rsidR="00FE29FC" w:rsidRPr="00F525F8" w:rsidRDefault="00FE29FC" w:rsidP="0064735D">
      <w:pPr>
        <w:spacing w:line="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1A6CC57D" w14:textId="77777777" w:rsidR="00941D81" w:rsidRPr="00F525F8" w:rsidRDefault="00941D81" w:rsidP="00E51221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</w:t>
      </w:r>
      <w:r w:rsidR="00E51221" w:rsidRPr="00E51221">
        <w:rPr>
          <w:rFonts w:asciiTheme="minorHAnsi" w:hAnsiTheme="minorHAnsi" w:cstheme="minorHAnsi"/>
          <w:iCs/>
          <w:szCs w:val="22"/>
        </w:rPr>
        <w:t>że zatrudnieni pracownicy OFERENTA będą posiadali wymagane uprawnienia do realizacji przedmiotowych prac.</w:t>
      </w:r>
      <w:r w:rsidR="00317631" w:rsidRPr="00F525F8">
        <w:rPr>
          <w:rFonts w:asciiTheme="minorHAnsi" w:hAnsiTheme="minorHAnsi" w:cstheme="minorHAnsi"/>
        </w:rPr>
        <w:t>;</w:t>
      </w:r>
    </w:p>
    <w:p w14:paraId="59E10D86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29D0A19A" w14:textId="77777777" w:rsidR="00FE29FC" w:rsidRPr="00F525F8" w:rsidRDefault="00FE29FC" w:rsidP="0064735D">
      <w:pPr>
        <w:pStyle w:val="Akapitzlist"/>
        <w:spacing w:line="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43D45535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>że posiadamy niezbędną wiedzę i doświadczenie oraz dysponujemy zapleczem technicznym, sprzętem oraz zasobami ludzkimi zdolnymi do wykonania PRZEDMIOTU UMOWY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43D597F0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7432A92D" w14:textId="77777777" w:rsidR="00FE29FC" w:rsidRPr="00F525F8" w:rsidRDefault="00FE29FC" w:rsidP="0064735D">
      <w:pPr>
        <w:widowControl w:val="0"/>
        <w:spacing w:line="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56911F21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E51221">
        <w:rPr>
          <w:rFonts w:asciiTheme="minorHAnsi" w:hAnsiTheme="minorHAnsi" w:cstheme="minorHAnsi"/>
          <w:szCs w:val="22"/>
        </w:rPr>
        <w:t>że</w:t>
      </w:r>
      <w:r w:rsidR="00E51221" w:rsidRPr="00E51221">
        <w:rPr>
          <w:rFonts w:asciiTheme="minorHAnsi" w:hAnsiTheme="minorHAnsi" w:cstheme="minorHAnsi"/>
          <w:szCs w:val="22"/>
        </w:rPr>
        <w:t xml:space="preserve"> posiadamy odpowiednie uprawnienia, zezwolenia oraz/lub koncesje wymagane przepisami prawa dla świadczenia Usług objętych zakresem tego ZAPYTANIA OFERTOWEGO oraz Umowy</w:t>
      </w:r>
      <w:r w:rsidR="00595D5B" w:rsidRPr="00F525F8">
        <w:rPr>
          <w:rFonts w:asciiTheme="minorHAnsi" w:hAnsiTheme="minorHAnsi" w:cstheme="minorHAnsi"/>
          <w:szCs w:val="22"/>
        </w:rPr>
        <w:t>;</w:t>
      </w:r>
    </w:p>
    <w:p w14:paraId="18641187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2012808" w14:textId="77777777" w:rsidR="00FE29FC" w:rsidRPr="00F525F8" w:rsidRDefault="00FE29FC" w:rsidP="0064735D">
      <w:pPr>
        <w:widowControl w:val="0"/>
        <w:spacing w:line="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11699965" w14:textId="77777777" w:rsidR="00AB7072" w:rsidRPr="00E51221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>
        <w:rPr>
          <w:rFonts w:asciiTheme="minorHAnsi" w:hAnsiTheme="minorHAnsi" w:cstheme="minorHAnsi"/>
          <w:szCs w:val="22"/>
        </w:rPr>
        <w:t>że przyjmujemy do wiadomości i stosowania</w:t>
      </w:r>
      <w:r w:rsidR="00E51221" w:rsidRPr="00E51221">
        <w:rPr>
          <w:rFonts w:asciiTheme="minorHAnsi" w:hAnsiTheme="minorHAnsi" w:cstheme="minorHAnsi"/>
          <w:szCs w:val="22"/>
        </w:rPr>
        <w:t>: Regulaminu ruchu osobowego i materiałowego w ORLEN Południe S.A.</w:t>
      </w:r>
      <w:r w:rsidR="00E51221">
        <w:rPr>
          <w:rFonts w:asciiTheme="minorHAnsi" w:hAnsiTheme="minorHAnsi" w:cstheme="minorHAnsi"/>
          <w:szCs w:val="22"/>
        </w:rPr>
        <w:t>;</w:t>
      </w:r>
      <w:r w:rsidR="00E51221" w:rsidRPr="00E51221">
        <w:rPr>
          <w:rFonts w:asciiTheme="minorHAnsi" w:hAnsiTheme="minorHAnsi" w:cstheme="minorHAnsi"/>
          <w:szCs w:val="22"/>
        </w:rPr>
        <w:t xml:space="preserve"> </w:t>
      </w:r>
    </w:p>
    <w:p w14:paraId="1B2E6D0B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F19FF0F" w14:textId="77777777" w:rsidR="00FE29FC" w:rsidRPr="00F525F8" w:rsidRDefault="00FE29FC" w:rsidP="0064735D">
      <w:pPr>
        <w:pStyle w:val="Akapitzlist"/>
        <w:spacing w:line="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035AC7E8" w14:textId="77777777" w:rsidR="00E51221" w:rsidRPr="00E51221" w:rsidRDefault="00AB7072" w:rsidP="001A6C8C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</w:t>
      </w:r>
      <w:r w:rsidR="00E51221" w:rsidRPr="00F525F8">
        <w:rPr>
          <w:rFonts w:asciiTheme="minorHAnsi" w:hAnsiTheme="minorHAnsi" w:cstheme="minorHAnsi"/>
          <w:szCs w:val="22"/>
        </w:rPr>
        <w:t>[ TAK / NIE ]</w:t>
      </w:r>
      <w:r w:rsidR="00E51221" w:rsidRPr="00F525F8">
        <w:rPr>
          <w:rFonts w:asciiTheme="minorHAnsi" w:hAnsiTheme="minorHAnsi" w:cstheme="minorHAnsi"/>
        </w:rPr>
        <w:t xml:space="preserve"> </w:t>
      </w:r>
      <w:r w:rsidR="00E51221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A6C8C" w:rsidRPr="001A6C8C">
        <w:rPr>
          <w:rFonts w:asciiTheme="minorHAnsi" w:hAnsiTheme="minorHAnsi" w:cstheme="minorHAnsi"/>
          <w:szCs w:val="22"/>
        </w:rPr>
        <w:t>Zasad Środowiskowych i BHP obowiązujących na terenie ORLEN Południe S.A.</w:t>
      </w:r>
      <w:r w:rsidR="00E51221" w:rsidRPr="00E51221">
        <w:rPr>
          <w:rFonts w:asciiTheme="minorHAnsi" w:hAnsiTheme="minorHAnsi" w:cstheme="minorHAnsi"/>
          <w:szCs w:val="22"/>
        </w:rPr>
        <w:t xml:space="preserve">; </w:t>
      </w:r>
    </w:p>
    <w:p w14:paraId="4CB3C082" w14:textId="77777777" w:rsidR="00E51221" w:rsidRPr="00E51221" w:rsidRDefault="00E5122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E51221">
        <w:rPr>
          <w:rFonts w:asciiTheme="minorHAnsi" w:hAnsiTheme="minorHAnsi" w:cstheme="minorHAnsi"/>
          <w:szCs w:val="22"/>
        </w:rPr>
        <w:t>*) niepotrzebne skreślić</w:t>
      </w:r>
    </w:p>
    <w:p w14:paraId="26ED2208" w14:textId="77777777" w:rsidR="00FE29FC" w:rsidRPr="00F525F8" w:rsidRDefault="00FE29FC" w:rsidP="0064735D">
      <w:pPr>
        <w:pStyle w:val="Akapitzlist"/>
        <w:spacing w:line="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723F4879" w14:textId="77777777" w:rsidR="00CB61E0" w:rsidRPr="005F5543" w:rsidRDefault="00CB61E0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</w:t>
      </w:r>
      <w:r w:rsidR="005B62BE" w:rsidRPr="005F5543">
        <w:rPr>
          <w:rFonts w:asciiTheme="minorHAnsi" w:hAnsiTheme="minorHAnsi" w:cstheme="minorHAnsi"/>
          <w:szCs w:val="22"/>
        </w:rPr>
        <w:t xml:space="preserve">[ TAK / NIE ] </w:t>
      </w:r>
      <w:r w:rsidR="004367ED" w:rsidRPr="005F5543">
        <w:rPr>
          <w:rFonts w:asciiTheme="minorHAnsi" w:hAnsiTheme="minorHAnsi" w:cstheme="minorHAnsi"/>
          <w:szCs w:val="22"/>
        </w:rPr>
        <w:t>*</w:t>
      </w:r>
      <w:r w:rsidR="001A6C8C" w:rsidRPr="005F5543">
        <w:rPr>
          <w:rFonts w:asciiTheme="minorHAnsi" w:hAnsiTheme="minorHAnsi" w:cstheme="minorHAnsi"/>
          <w:szCs w:val="22"/>
        </w:rPr>
        <w:t xml:space="preserve"> że przyjmujemy do wiadomości i stosowania: </w:t>
      </w:r>
      <w:r w:rsidR="00457F7E" w:rsidRPr="005F5543">
        <w:rPr>
          <w:rFonts w:asciiTheme="minorHAnsi" w:hAnsiTheme="minorHAnsi" w:cstheme="minorHAnsi"/>
          <w:szCs w:val="22"/>
        </w:rPr>
        <w:t>Instrukcję prowadzenia prac na wysokości</w:t>
      </w:r>
      <w:r w:rsidR="00435B6C" w:rsidRPr="005F5543">
        <w:rPr>
          <w:rFonts w:asciiTheme="minorHAnsi" w:hAnsiTheme="minorHAnsi" w:cstheme="minorHAnsi"/>
          <w:i/>
        </w:rPr>
        <w:t>;</w:t>
      </w:r>
    </w:p>
    <w:p w14:paraId="00CC334F" w14:textId="77777777" w:rsidR="004367ED" w:rsidRPr="005F5543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34D92029" w14:textId="77777777" w:rsidR="00FE29FC" w:rsidRPr="00F6434C" w:rsidRDefault="00FE29FC" w:rsidP="0064735D">
      <w:pPr>
        <w:widowControl w:val="0"/>
        <w:spacing w:line="80" w:lineRule="exact"/>
        <w:ind w:firstLine="360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14:paraId="08B3A329" w14:textId="0BD0C908" w:rsidR="00457F7E" w:rsidRPr="005F5543" w:rsidRDefault="00457F7E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>, [ TAK / NIE ] * że przyjmujemy do wiadomości i stosowania</w:t>
      </w:r>
      <w:r w:rsidR="008A3296">
        <w:t xml:space="preserve">: </w:t>
      </w:r>
      <w:r w:rsidR="008A3296" w:rsidRPr="008A3296">
        <w:rPr>
          <w:rFonts w:asciiTheme="minorHAnsi" w:hAnsiTheme="minorHAnsi" w:cstheme="minorHAnsi"/>
          <w:szCs w:val="22"/>
        </w:rPr>
        <w:t>Instrukcj</w:t>
      </w:r>
      <w:r w:rsidR="008A3296">
        <w:rPr>
          <w:rFonts w:asciiTheme="minorHAnsi" w:hAnsiTheme="minorHAnsi" w:cstheme="minorHAnsi"/>
          <w:szCs w:val="22"/>
        </w:rPr>
        <w:t>ę</w:t>
      </w:r>
      <w:r w:rsidR="008A3296" w:rsidRPr="008A3296">
        <w:rPr>
          <w:rFonts w:asciiTheme="minorHAnsi" w:hAnsiTheme="minorHAnsi" w:cstheme="minorHAnsi"/>
          <w:szCs w:val="22"/>
        </w:rPr>
        <w:t xml:space="preserve"> prowadzenia pomiarów substancji niebezpiecznych</w:t>
      </w:r>
      <w:r w:rsidRPr="005F5543">
        <w:rPr>
          <w:rFonts w:asciiTheme="minorHAnsi" w:hAnsiTheme="minorHAnsi" w:cstheme="minorHAnsi"/>
          <w:i/>
        </w:rPr>
        <w:t>;</w:t>
      </w:r>
    </w:p>
    <w:p w14:paraId="6E8707D6" w14:textId="77777777" w:rsidR="00457F7E" w:rsidRPr="005F5543" w:rsidRDefault="00457F7E" w:rsidP="00457F7E">
      <w:pPr>
        <w:spacing w:line="280" w:lineRule="exact"/>
        <w:ind w:left="360"/>
        <w:rPr>
          <w:rFonts w:asciiTheme="minorHAnsi" w:hAnsiTheme="minorHAnsi" w:cstheme="minorHAnsi"/>
          <w:b/>
          <w:szCs w:val="22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4D449E2E" w14:textId="77777777" w:rsidR="00457F7E" w:rsidRPr="00F6434C" w:rsidRDefault="00457F7E" w:rsidP="0064735D">
      <w:pPr>
        <w:spacing w:line="80" w:lineRule="exact"/>
        <w:ind w:left="360"/>
        <w:rPr>
          <w:rFonts w:asciiTheme="minorHAnsi" w:hAnsiTheme="minorHAnsi" w:cstheme="minorHAnsi"/>
          <w:b/>
          <w:color w:val="FF0000"/>
          <w:szCs w:val="22"/>
        </w:rPr>
      </w:pPr>
    </w:p>
    <w:p w14:paraId="5C752F7D" w14:textId="487C1121" w:rsidR="00663D51" w:rsidRPr="005F5543" w:rsidRDefault="00663D51" w:rsidP="00663D5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[ TAK / NIE ] * że przyjmujemy do wiadomości i stosowania: Instrukcję </w:t>
      </w:r>
      <w:r w:rsidR="008A3296" w:rsidRPr="008A3296">
        <w:rPr>
          <w:rFonts w:asciiTheme="minorHAnsi" w:hAnsiTheme="minorHAnsi" w:cstheme="minorHAnsi"/>
          <w:szCs w:val="22"/>
        </w:rPr>
        <w:t>bezpiecznej eksploatacji maszyn i narzędzi w środowiskach roboczych</w:t>
      </w:r>
      <w:r w:rsidRPr="005F5543">
        <w:rPr>
          <w:rFonts w:asciiTheme="minorHAnsi" w:hAnsiTheme="minorHAnsi" w:cstheme="minorHAnsi"/>
          <w:i/>
        </w:rPr>
        <w:t>;</w:t>
      </w:r>
    </w:p>
    <w:p w14:paraId="16ABB404" w14:textId="77777777" w:rsidR="00663D51" w:rsidRPr="005F5543" w:rsidRDefault="00663D51" w:rsidP="00663D51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425BC9E" w14:textId="77777777" w:rsidR="00663D51" w:rsidRPr="00F6434C" w:rsidRDefault="00663D51" w:rsidP="0064735D">
      <w:pPr>
        <w:widowControl w:val="0"/>
        <w:spacing w:line="80" w:lineRule="exact"/>
        <w:ind w:left="360"/>
        <w:rPr>
          <w:rFonts w:asciiTheme="minorHAnsi" w:hAnsiTheme="minorHAnsi" w:cstheme="minorHAnsi"/>
          <w:i/>
          <w:color w:val="FF0000"/>
        </w:rPr>
      </w:pPr>
    </w:p>
    <w:p w14:paraId="46C1D7F5" w14:textId="2D1C93B1" w:rsidR="00457F7E" w:rsidRPr="005F5543" w:rsidRDefault="00457F7E" w:rsidP="00191663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[ TAK / NIE ] * że przyjmujemy do wiadomości i stosowania: </w:t>
      </w:r>
      <w:r w:rsidR="00191663" w:rsidRPr="005F5543">
        <w:rPr>
          <w:rFonts w:asciiTheme="minorHAnsi" w:hAnsiTheme="minorHAnsi" w:cstheme="minorHAnsi"/>
          <w:szCs w:val="22"/>
        </w:rPr>
        <w:t xml:space="preserve">Instrukcję </w:t>
      </w:r>
      <w:r w:rsidR="008A3296" w:rsidRPr="008A3296">
        <w:rPr>
          <w:rFonts w:asciiTheme="minorHAnsi" w:hAnsiTheme="minorHAnsi" w:cstheme="minorHAnsi"/>
          <w:szCs w:val="22"/>
        </w:rPr>
        <w:t xml:space="preserve">organizacji i oznakowania miejsc </w:t>
      </w:r>
      <w:proofErr w:type="spellStart"/>
      <w:r w:rsidR="008A3296" w:rsidRPr="008A3296">
        <w:rPr>
          <w:rFonts w:asciiTheme="minorHAnsi" w:hAnsiTheme="minorHAnsi" w:cstheme="minorHAnsi"/>
          <w:szCs w:val="22"/>
        </w:rPr>
        <w:t>odkładczych</w:t>
      </w:r>
      <w:proofErr w:type="spellEnd"/>
      <w:r w:rsidR="008A3296" w:rsidRPr="008A3296">
        <w:rPr>
          <w:rFonts w:asciiTheme="minorHAnsi" w:hAnsiTheme="minorHAnsi" w:cstheme="minorHAnsi"/>
          <w:szCs w:val="22"/>
        </w:rPr>
        <w:t xml:space="preserve"> czasowego składowania substancji chemicznych</w:t>
      </w:r>
      <w:r w:rsidRPr="005F5543">
        <w:rPr>
          <w:rFonts w:asciiTheme="minorHAnsi" w:hAnsiTheme="minorHAnsi" w:cstheme="minorHAnsi"/>
          <w:i/>
        </w:rPr>
        <w:t>;</w:t>
      </w:r>
    </w:p>
    <w:p w14:paraId="1586B4B0" w14:textId="77777777" w:rsidR="00457F7E" w:rsidRPr="005F5543" w:rsidRDefault="00457F7E" w:rsidP="00457F7E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BCE7FE1" w14:textId="77777777" w:rsidR="00457F7E" w:rsidRPr="00F6434C" w:rsidRDefault="00457F7E" w:rsidP="0064735D">
      <w:pPr>
        <w:spacing w:line="80" w:lineRule="exact"/>
        <w:ind w:left="360"/>
        <w:rPr>
          <w:rFonts w:asciiTheme="minorHAnsi" w:hAnsiTheme="minorHAnsi" w:cstheme="minorHAnsi"/>
          <w:b/>
          <w:color w:val="FF0000"/>
          <w:szCs w:val="22"/>
        </w:rPr>
      </w:pPr>
    </w:p>
    <w:p w14:paraId="6C0CC090" w14:textId="04EC66EE" w:rsidR="00457F7E" w:rsidRPr="005F5543" w:rsidRDefault="00457F7E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[ TAK / NIE ] * że przyjmujemy do wiadomości i stosowania: </w:t>
      </w:r>
      <w:r w:rsidR="00921A6A" w:rsidRPr="005F5543">
        <w:rPr>
          <w:rFonts w:asciiTheme="minorHAnsi" w:hAnsiTheme="minorHAnsi" w:cstheme="minorHAnsi"/>
          <w:szCs w:val="22"/>
        </w:rPr>
        <w:t>Instrukcję</w:t>
      </w:r>
      <w:r w:rsidRPr="005F5543">
        <w:rPr>
          <w:rFonts w:asciiTheme="minorHAnsi" w:hAnsiTheme="minorHAnsi" w:cstheme="minorHAnsi"/>
          <w:szCs w:val="22"/>
        </w:rPr>
        <w:t xml:space="preserve"> </w:t>
      </w:r>
      <w:r w:rsidR="008A3296" w:rsidRPr="008A3296">
        <w:rPr>
          <w:rFonts w:asciiTheme="minorHAnsi" w:hAnsiTheme="minorHAnsi" w:cstheme="minorHAnsi"/>
          <w:szCs w:val="22"/>
        </w:rPr>
        <w:t>przygotowania i realizacji prac w zbiornikach</w:t>
      </w:r>
      <w:r w:rsidRPr="005F5543">
        <w:rPr>
          <w:rFonts w:asciiTheme="minorHAnsi" w:hAnsiTheme="minorHAnsi" w:cstheme="minorHAnsi"/>
          <w:i/>
        </w:rPr>
        <w:t>;</w:t>
      </w:r>
    </w:p>
    <w:p w14:paraId="40444ED2" w14:textId="77777777" w:rsidR="00457F7E" w:rsidRPr="005F5543" w:rsidRDefault="00457F7E" w:rsidP="00457F7E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</w:t>
      </w:r>
    </w:p>
    <w:p w14:paraId="1790A788" w14:textId="77777777" w:rsidR="00457F7E" w:rsidRPr="00F6434C" w:rsidRDefault="00457F7E" w:rsidP="0064735D">
      <w:pPr>
        <w:spacing w:line="80" w:lineRule="exact"/>
        <w:ind w:left="360"/>
        <w:rPr>
          <w:rFonts w:asciiTheme="minorHAnsi" w:hAnsiTheme="minorHAnsi" w:cstheme="minorHAnsi"/>
          <w:b/>
          <w:color w:val="FF0000"/>
          <w:szCs w:val="22"/>
        </w:rPr>
      </w:pPr>
    </w:p>
    <w:p w14:paraId="2377CCB2" w14:textId="42AE0B5E" w:rsidR="00921A6A" w:rsidRPr="005F5543" w:rsidRDefault="00921A6A" w:rsidP="00921A6A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[ TAK / NIE ] * że przyjmujemy do wiadomości i stosowania: </w:t>
      </w:r>
      <w:r w:rsidR="008A3296" w:rsidRPr="008A3296">
        <w:rPr>
          <w:rFonts w:asciiTheme="minorHAnsi" w:hAnsiTheme="minorHAnsi" w:cstheme="minorHAnsi"/>
          <w:szCs w:val="22"/>
        </w:rPr>
        <w:t>realizacji prac w oparciu o pisemne zezwolenia i polecenia</w:t>
      </w:r>
      <w:r w:rsidRPr="005F5543">
        <w:rPr>
          <w:rFonts w:asciiTheme="minorHAnsi" w:hAnsiTheme="minorHAnsi" w:cstheme="minorHAnsi"/>
          <w:i/>
        </w:rPr>
        <w:t>;</w:t>
      </w:r>
    </w:p>
    <w:p w14:paraId="45F49CA9" w14:textId="77777777" w:rsidR="00921A6A" w:rsidRPr="005F5543" w:rsidRDefault="00921A6A" w:rsidP="00921A6A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</w:t>
      </w:r>
    </w:p>
    <w:p w14:paraId="542ACA9F" w14:textId="77777777" w:rsidR="00921A6A" w:rsidRPr="00F6434C" w:rsidRDefault="00921A6A" w:rsidP="0064735D">
      <w:pPr>
        <w:widowControl w:val="0"/>
        <w:spacing w:line="80" w:lineRule="exact"/>
        <w:ind w:left="360"/>
        <w:rPr>
          <w:rFonts w:asciiTheme="minorHAnsi" w:hAnsiTheme="minorHAnsi" w:cstheme="minorHAnsi"/>
          <w:i/>
          <w:color w:val="FF0000"/>
        </w:rPr>
      </w:pPr>
    </w:p>
    <w:p w14:paraId="08AC1DB1" w14:textId="05E8A1F3" w:rsidR="00921A6A" w:rsidRPr="005F5543" w:rsidRDefault="00921A6A" w:rsidP="00921A6A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[ TAK / NIE ] * że przyjmujemy do wiadomości i stosowania: </w:t>
      </w:r>
      <w:r w:rsidR="008A3296" w:rsidRPr="008A3296">
        <w:rPr>
          <w:rFonts w:asciiTheme="minorHAnsi" w:hAnsiTheme="minorHAnsi" w:cstheme="minorHAnsi"/>
          <w:szCs w:val="22"/>
        </w:rPr>
        <w:t>stosowania środków ochrony indywidualnej</w:t>
      </w:r>
      <w:r w:rsidRPr="005F5543">
        <w:rPr>
          <w:rFonts w:asciiTheme="minorHAnsi" w:hAnsiTheme="minorHAnsi" w:cstheme="minorHAnsi"/>
          <w:i/>
        </w:rPr>
        <w:t>;</w:t>
      </w:r>
    </w:p>
    <w:p w14:paraId="4DFBC04E" w14:textId="77777777" w:rsidR="00921A6A" w:rsidRPr="005F5543" w:rsidRDefault="00921A6A" w:rsidP="00921A6A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</w:t>
      </w:r>
    </w:p>
    <w:p w14:paraId="1FE0A110" w14:textId="77777777" w:rsidR="005F5543" w:rsidRDefault="005F5543" w:rsidP="008A3296">
      <w:pPr>
        <w:spacing w:line="80" w:lineRule="exact"/>
        <w:rPr>
          <w:rFonts w:asciiTheme="minorHAnsi" w:hAnsiTheme="minorHAnsi" w:cstheme="minorHAnsi"/>
          <w:b/>
          <w:szCs w:val="22"/>
        </w:rPr>
      </w:pPr>
    </w:p>
    <w:p w14:paraId="77C0005C" w14:textId="77777777" w:rsidR="005F5543" w:rsidRDefault="005F5543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1BDAB3D3" w14:textId="77777777" w:rsidR="005F5543" w:rsidRPr="005F5543" w:rsidRDefault="005F5543" w:rsidP="005F5543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>, [ TAK / NIE ] * że przyjmujemy do wiadomości i stosowania: Branżowe Standardy Techniczny w obrębie zadań inwestycyjno-remontowych w ORLEN Południe S.A.</w:t>
      </w:r>
      <w:r w:rsidRPr="005F5543">
        <w:rPr>
          <w:rFonts w:asciiTheme="minorHAnsi" w:hAnsiTheme="minorHAnsi" w:cstheme="minorHAnsi"/>
          <w:i/>
        </w:rPr>
        <w:t>;</w:t>
      </w:r>
    </w:p>
    <w:p w14:paraId="3031566F" w14:textId="77777777" w:rsidR="005F5543" w:rsidRPr="005F5543" w:rsidRDefault="005F5543" w:rsidP="005F5543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i/>
          <w:sz w:val="18"/>
          <w:szCs w:val="18"/>
        </w:rPr>
        <w:t>*) niepotrzebne skreśli</w:t>
      </w:r>
    </w:p>
    <w:p w14:paraId="6FCD9D50" w14:textId="77777777" w:rsidR="005F5543" w:rsidRDefault="005F5543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3E1900B8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1A6C8C">
        <w:rPr>
          <w:rFonts w:asciiTheme="minorHAnsi" w:hAnsiTheme="minorHAnsi" w:cstheme="minorHAnsi"/>
          <w:szCs w:val="22"/>
        </w:rPr>
        <w:t>że nie korzystamy i nie będziemy korzystać przy realizacji Umowy  z własności intelektualnych strony trzeciej bez jej zgody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603D7A05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17EF03A" w14:textId="77777777" w:rsidR="004755F2" w:rsidRDefault="004755F2" w:rsidP="00D97C67">
      <w:pPr>
        <w:pStyle w:val="Akapitzlist"/>
        <w:spacing w:line="100" w:lineRule="exact"/>
        <w:ind w:left="0" w:firstLine="357"/>
        <w:rPr>
          <w:rFonts w:asciiTheme="minorHAnsi" w:hAnsiTheme="minorHAnsi" w:cstheme="minorHAnsi"/>
          <w:i/>
          <w:sz w:val="18"/>
          <w:szCs w:val="18"/>
        </w:rPr>
      </w:pPr>
    </w:p>
    <w:p w14:paraId="6DD2B5D0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>że zaznajomiliśmy się z warunkami w terenie, uwzględniliśmy w ofercie wszelkie prace i koszty związane z realizacją zadania na terenie ORLEN POŁUDNIE S.A. (pełna kompletność oferty) i nie posiadamy uwag innych niż zawarte w notatce o odbyciu wizji lokalnej oraz dokumentacji przetargowej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4795D71C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A6A3266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371C5C1B" w14:textId="77777777" w:rsidR="001713A2" w:rsidRPr="00F525F8" w:rsidRDefault="001713A2" w:rsidP="001713A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 xml:space="preserve">że </w:t>
      </w:r>
      <w:r w:rsidRPr="001713A2">
        <w:rPr>
          <w:rFonts w:asciiTheme="minorHAnsi" w:hAnsiTheme="minorHAnsi" w:cstheme="minorHAnsi"/>
          <w:szCs w:val="22"/>
        </w:rPr>
        <w:t>opracowanie oraz prace budowlano-montażowe będące przedmiotem postępowania będą skoordynowane technicznie z punktu widzenia celu, któremu ma służyć, zostaną opracowane i wykonane kompletnie pod względem obowiązujących przepisów, potrzeb i procedur ORLEN POŁUDNIE S.A. jak również będzie zawierać wymagane opinie, pozwolenia, zatwierdzenia i uzgodnienia w zakresie wynikającym z przepisów i procedur ORLEN POŁUDNIE S.A. oraz przepisów prawa obowiązujących w tej dziedzinie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5606449C" w14:textId="77777777" w:rsidR="001713A2" w:rsidRDefault="001713A2" w:rsidP="001713A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4982F57B" w14:textId="77777777" w:rsidR="001713A2" w:rsidRDefault="001713A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40103D3C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>że w ofercie uwzględniliśmy wszystkie konieczne prace do wykonania, które przy zachowaniu należytej staranności można było przewidzieć (zasada zawarcia pomniejszych czynności w cenie)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4A0A0090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7CC45F03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147DF9F7" w14:textId="77777777" w:rsidR="004755F2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4755F2" w:rsidRPr="00F525F8">
        <w:rPr>
          <w:rFonts w:asciiTheme="minorHAnsi" w:hAnsiTheme="minorHAnsi" w:cstheme="minorHAnsi"/>
          <w:b/>
          <w:szCs w:val="22"/>
        </w:rPr>
        <w:t>,</w:t>
      </w:r>
      <w:r w:rsidR="004755F2" w:rsidRPr="00F525F8">
        <w:rPr>
          <w:rFonts w:asciiTheme="minorHAnsi" w:hAnsiTheme="minorHAnsi" w:cstheme="minorHAnsi"/>
          <w:szCs w:val="22"/>
        </w:rPr>
        <w:t xml:space="preserve"> [ TAK / NIE ]</w:t>
      </w:r>
      <w:r w:rsidR="004755F2" w:rsidRPr="00F525F8">
        <w:rPr>
          <w:rFonts w:asciiTheme="minorHAnsi" w:hAnsiTheme="minorHAnsi" w:cstheme="minorHAnsi"/>
        </w:rPr>
        <w:t xml:space="preserve"> </w:t>
      </w:r>
      <w:r w:rsidR="004755F2" w:rsidRPr="00F525F8">
        <w:rPr>
          <w:rFonts w:asciiTheme="minorHAnsi" w:hAnsiTheme="minorHAnsi" w:cstheme="minorHAnsi"/>
          <w:szCs w:val="22"/>
        </w:rPr>
        <w:t xml:space="preserve">* </w:t>
      </w:r>
      <w:r w:rsidRPr="002D0CA7">
        <w:rPr>
          <w:rFonts w:asciiTheme="minorHAnsi" w:hAnsiTheme="minorHAnsi" w:cstheme="minorHAnsi"/>
          <w:szCs w:val="22"/>
        </w:rPr>
        <w:t>Oferent ponosi odpowiedzialność za niewykonanie lub nienależyte wykonanie zobowiązania wynikającego z umowy na warunkach z niej zawartych oraz na zasadach wynikających z ogólnie obowiązujących przepisów prawa. Nie przewiduje się możliwości umownego (pozaumownego) wyłączenia lub ograniczenia odpowiedzialności Oferenta bez względu na jej tytuł, jeśli odpowiedzialność taka wynika z ogólnie obowiązujących przepisów prawa.</w:t>
      </w:r>
      <w:r w:rsidR="004755F2" w:rsidRPr="00F525F8">
        <w:rPr>
          <w:rFonts w:asciiTheme="minorHAnsi" w:hAnsiTheme="minorHAnsi" w:cstheme="minorHAnsi"/>
          <w:szCs w:val="22"/>
        </w:rPr>
        <w:t>;</w:t>
      </w:r>
    </w:p>
    <w:p w14:paraId="3FEB4695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FFF9167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4A79FD00" w14:textId="77777777" w:rsidR="00317631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317631" w:rsidRPr="00F525F8">
        <w:rPr>
          <w:rFonts w:asciiTheme="minorHAnsi" w:hAnsiTheme="minorHAnsi" w:cstheme="minorHAnsi"/>
          <w:b/>
          <w:szCs w:val="22"/>
        </w:rPr>
        <w:t>,</w:t>
      </w:r>
      <w:r w:rsidR="00317631"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Pr="002D0CA7">
        <w:rPr>
          <w:rFonts w:asciiTheme="minorHAnsi" w:hAnsiTheme="minorHAnsi" w:cstheme="minorHAnsi"/>
          <w:szCs w:val="22"/>
        </w:rPr>
        <w:t xml:space="preserve">Wytwarzającym odpady w trakcie robót jest Wykonawca z wyjątkiem odpadów typu złom metali, których wytwórcą i właścicielem pozostaje Zamawiający. Koszt </w:t>
      </w:r>
      <w:r w:rsidRPr="002D0CA7">
        <w:rPr>
          <w:rFonts w:asciiTheme="minorHAnsi" w:hAnsiTheme="minorHAnsi" w:cstheme="minorHAnsi"/>
          <w:szCs w:val="22"/>
        </w:rPr>
        <w:lastRenderedPageBreak/>
        <w:t>utylizacji odpadów poniesie Wykonawca z wyjątkiem ewentualnych odpadów zanieczyszczonych produktami ropopochodnymi, których koszt utylizacji poniesie Zamawiający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44EBC802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464DADB" w14:textId="77777777" w:rsidR="001A6C8C" w:rsidRDefault="001A6C8C" w:rsidP="0064735D">
      <w:pPr>
        <w:pStyle w:val="Akapitzlist"/>
        <w:spacing w:line="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4C2CCD23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1A6C8C">
        <w:rPr>
          <w:rFonts w:asciiTheme="minorHAnsi" w:hAnsiTheme="minorHAnsi" w:cstheme="minorHAnsi"/>
          <w:szCs w:val="22"/>
        </w:rPr>
        <w:t>TECHNICZNA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1A6C8C">
        <w:rPr>
          <w:rFonts w:asciiTheme="minorHAnsi" w:hAnsiTheme="minorHAnsi" w:cstheme="minorHAnsi"/>
          <w:b/>
          <w:szCs w:val="22"/>
        </w:rPr>
        <w:t>techniczne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222"/>
      </w:tblGrid>
      <w:tr w:rsidR="004367ED" w:rsidRPr="00F525F8" w14:paraId="57674297" w14:textId="77777777" w:rsidTr="00D97C67">
        <w:trPr>
          <w:trHeight w:val="309"/>
        </w:trPr>
        <w:tc>
          <w:tcPr>
            <w:tcW w:w="1129" w:type="dxa"/>
            <w:vAlign w:val="center"/>
          </w:tcPr>
          <w:p w14:paraId="6DC69FCA" w14:textId="77777777" w:rsidR="000B6FA0" w:rsidRPr="00D97C6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0B6FA0"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E3A29"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  <w:r w:rsidR="000B6FA0"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222" w:type="dxa"/>
            <w:vAlign w:val="center"/>
          </w:tcPr>
          <w:p w14:paraId="77ECEDAF" w14:textId="380B1A13" w:rsidR="000B6FA0" w:rsidRPr="00DE3A29" w:rsidRDefault="00034480" w:rsidP="00D97C67">
            <w:pPr>
              <w:widowControl w:val="0"/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techniczna sporządzona przez Oferenta – opracowanie własne Oferenta (BEZ PODANIA CEN)</w:t>
            </w:r>
            <w:r w:rsidR="004C59B2">
              <w:rPr>
                <w:rFonts w:asciiTheme="minorHAnsi" w:hAnsiTheme="minorHAnsi" w:cstheme="minorHAnsi"/>
                <w:szCs w:val="22"/>
              </w:rPr>
              <w:t xml:space="preserve"> – dokument opisujący oferowany produkt/roboty, sposób </w:t>
            </w:r>
            <w:r w:rsidR="0093083D">
              <w:rPr>
                <w:rFonts w:asciiTheme="minorHAnsi" w:hAnsiTheme="minorHAnsi" w:cstheme="minorHAnsi"/>
                <w:szCs w:val="22"/>
              </w:rPr>
              <w:t>realizacji</w:t>
            </w:r>
            <w:r w:rsidR="004C59B2">
              <w:rPr>
                <w:rFonts w:asciiTheme="minorHAnsi" w:hAnsiTheme="minorHAnsi" w:cstheme="minorHAnsi"/>
                <w:szCs w:val="22"/>
              </w:rPr>
              <w:t xml:space="preserve">, warunki techniczne – pozwalający </w:t>
            </w:r>
            <w:r w:rsidR="004C59B2">
              <w:rPr>
                <w:rFonts w:asciiTheme="minorHAnsi" w:hAnsiTheme="minorHAnsi" w:cstheme="minorHAnsi"/>
                <w:szCs w:val="22"/>
              </w:rPr>
              <w:t xml:space="preserve">Zamawiającemu </w:t>
            </w:r>
            <w:r w:rsidR="004C59B2">
              <w:rPr>
                <w:rFonts w:asciiTheme="minorHAnsi" w:hAnsiTheme="minorHAnsi" w:cstheme="minorHAnsi"/>
                <w:szCs w:val="22"/>
              </w:rPr>
              <w:t>ocenić czy oferta zakresem technicznym jest zgodna z wymogami zapytania ofertowego</w:t>
            </w:r>
          </w:p>
        </w:tc>
      </w:tr>
      <w:tr w:rsidR="004367ED" w:rsidRPr="00F525F8" w14:paraId="77C50F94" w14:textId="77777777" w:rsidTr="00D97C67">
        <w:trPr>
          <w:trHeight w:val="162"/>
        </w:trPr>
        <w:tc>
          <w:tcPr>
            <w:tcW w:w="1129" w:type="dxa"/>
            <w:vAlign w:val="center"/>
          </w:tcPr>
          <w:p w14:paraId="2F7289FA" w14:textId="77777777" w:rsidR="0012106C" w:rsidRPr="00D97C6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DE3A29"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</w:t>
            </w:r>
            <w:r w:rsidR="00583A7C"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222" w:type="dxa"/>
            <w:vAlign w:val="center"/>
          </w:tcPr>
          <w:p w14:paraId="5823FD9B" w14:textId="77777777" w:rsidR="00A84C85" w:rsidRPr="00D3504E" w:rsidRDefault="00D3504E" w:rsidP="00D97C67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Oświadczenie o zaakceptowaniu treści wzoru umowy lub załączony wzór umowy w edytowalnej wersji, z naniesionymi uwagami Oferenta do wzoru umowy, w trybie </w:t>
            </w:r>
            <w:r w:rsidRPr="00D3504E">
              <w:rPr>
                <w:rFonts w:asciiTheme="minorHAnsi" w:hAnsiTheme="minorHAnsi" w:cstheme="minorHAnsi"/>
                <w:i/>
                <w:szCs w:val="22"/>
              </w:rPr>
              <w:t>„śledzenia zmian”</w:t>
            </w:r>
          </w:p>
        </w:tc>
      </w:tr>
      <w:tr w:rsidR="004527CD" w:rsidRPr="00F525F8" w14:paraId="2C72EF39" w14:textId="77777777" w:rsidTr="00D97C67">
        <w:trPr>
          <w:trHeight w:val="159"/>
        </w:trPr>
        <w:tc>
          <w:tcPr>
            <w:tcW w:w="1129" w:type="dxa"/>
            <w:vAlign w:val="center"/>
          </w:tcPr>
          <w:p w14:paraId="5DF38CA9" w14:textId="77777777" w:rsidR="004527CD" w:rsidRPr="00D97C67" w:rsidRDefault="004527CD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 T3</w:t>
            </w:r>
          </w:p>
        </w:tc>
        <w:tc>
          <w:tcPr>
            <w:tcW w:w="8222" w:type="dxa"/>
            <w:vAlign w:val="center"/>
          </w:tcPr>
          <w:p w14:paraId="63681ED0" w14:textId="77777777" w:rsidR="004527CD" w:rsidRDefault="004527CD" w:rsidP="00D97C67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 w:rsidRPr="004527CD">
              <w:rPr>
                <w:rFonts w:asciiTheme="minorHAnsi" w:hAnsiTheme="minorHAnsi" w:cstheme="minorHAnsi"/>
                <w:szCs w:val="22"/>
              </w:rPr>
              <w:t>Lista podwykonawców (wraz z informacją o zakresie robót przydzielonym podwykonawcom) lub oświadczenie że oferent wykona całość prac siłami własnymi.</w:t>
            </w:r>
          </w:p>
        </w:tc>
      </w:tr>
      <w:tr w:rsidR="00034480" w:rsidRPr="00F525F8" w14:paraId="7E6D46F3" w14:textId="77777777" w:rsidTr="00D97C67">
        <w:trPr>
          <w:trHeight w:val="153"/>
        </w:trPr>
        <w:tc>
          <w:tcPr>
            <w:tcW w:w="1129" w:type="dxa"/>
            <w:vAlign w:val="center"/>
          </w:tcPr>
          <w:p w14:paraId="5050397E" w14:textId="77777777" w:rsidR="00034480" w:rsidRPr="00D97C67" w:rsidRDefault="00034480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 T4</w:t>
            </w:r>
          </w:p>
        </w:tc>
        <w:tc>
          <w:tcPr>
            <w:tcW w:w="8222" w:type="dxa"/>
            <w:vAlign w:val="center"/>
          </w:tcPr>
          <w:p w14:paraId="30BA842C" w14:textId="5B473308" w:rsidR="00034480" w:rsidRPr="004527CD" w:rsidRDefault="00CC50AA" w:rsidP="00D97C67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 w:rsidRPr="00C90BD4">
              <w:rPr>
                <w:rFonts w:asciiTheme="minorHAnsi" w:hAnsiTheme="minorHAnsi" w:cstheme="minorHAnsi"/>
                <w:szCs w:val="22"/>
              </w:rPr>
              <w:t>Dokument potwierdzający przeprowadzenie wizji</w:t>
            </w:r>
            <w:r>
              <w:rPr>
                <w:rFonts w:asciiTheme="minorHAnsi" w:hAnsiTheme="minorHAnsi" w:cstheme="minorHAnsi"/>
                <w:szCs w:val="22"/>
              </w:rPr>
              <w:t xml:space="preserve"> lokalnej – podpisany przez Przedstawiciela ORLEN Południe</w:t>
            </w:r>
          </w:p>
        </w:tc>
      </w:tr>
      <w:tr w:rsidR="00C90BD4" w:rsidRPr="00F525F8" w14:paraId="47FABCEC" w14:textId="77777777" w:rsidTr="00D97C67">
        <w:trPr>
          <w:trHeight w:val="147"/>
        </w:trPr>
        <w:tc>
          <w:tcPr>
            <w:tcW w:w="1129" w:type="dxa"/>
            <w:vAlign w:val="center"/>
          </w:tcPr>
          <w:p w14:paraId="4147D69B" w14:textId="77777777" w:rsidR="00C90BD4" w:rsidRPr="00D97C67" w:rsidRDefault="00C90BD4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 T5</w:t>
            </w:r>
          </w:p>
        </w:tc>
        <w:tc>
          <w:tcPr>
            <w:tcW w:w="8222" w:type="dxa"/>
            <w:vAlign w:val="center"/>
          </w:tcPr>
          <w:p w14:paraId="7C00DBBC" w14:textId="00D2C213" w:rsidR="00C90BD4" w:rsidRDefault="00313F59" w:rsidP="00D97C67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Próbka preparatu chemicznego zabezpieczenia antykorozyjnego – dla celów </w:t>
            </w:r>
            <w:r w:rsidRPr="00186587">
              <w:rPr>
                <w:rFonts w:asciiTheme="minorHAnsi" w:hAnsiTheme="minorHAnsi" w:cstheme="minorHAnsi"/>
                <w:szCs w:val="22"/>
              </w:rPr>
              <w:t>przeprowadzenia testów laboratoryjnych działania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C59B2">
              <w:rPr>
                <w:rFonts w:asciiTheme="minorHAnsi" w:hAnsiTheme="minorHAnsi" w:cstheme="minorHAnsi"/>
                <w:szCs w:val="22"/>
              </w:rPr>
              <w:t xml:space="preserve">– wysłana </w:t>
            </w:r>
            <w:r w:rsidR="004C59B2">
              <w:rPr>
                <w:rFonts w:asciiTheme="minorHAnsi" w:hAnsiTheme="minorHAnsi" w:cstheme="minorHAnsi"/>
                <w:szCs w:val="22"/>
              </w:rPr>
              <w:t>kurierem lub pocztą lub dostarczone osobiście</w:t>
            </w:r>
          </w:p>
        </w:tc>
      </w:tr>
      <w:tr w:rsidR="00D97C67" w:rsidRPr="00F525F8" w14:paraId="548607A2" w14:textId="77777777" w:rsidTr="00D97C67">
        <w:trPr>
          <w:trHeight w:val="700"/>
        </w:trPr>
        <w:tc>
          <w:tcPr>
            <w:tcW w:w="1129" w:type="dxa"/>
            <w:vAlign w:val="center"/>
          </w:tcPr>
          <w:p w14:paraId="792E8CDD" w14:textId="77777777" w:rsidR="00D97C67" w:rsidRPr="00D97C67" w:rsidRDefault="00D97C67" w:rsidP="00D97C6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67">
              <w:rPr>
                <w:rFonts w:asciiTheme="minorHAnsi" w:hAnsiTheme="minorHAnsi" w:cstheme="minorHAnsi"/>
                <w:b/>
                <w:sz w:val="18"/>
                <w:szCs w:val="18"/>
              </w:rPr>
              <w:t>Załącznik F8</w:t>
            </w:r>
          </w:p>
        </w:tc>
        <w:tc>
          <w:tcPr>
            <w:tcW w:w="8222" w:type="dxa"/>
          </w:tcPr>
          <w:p w14:paraId="76F5F35C" w14:textId="7792291A" w:rsidR="00D97C67" w:rsidRPr="000D427E" w:rsidRDefault="004C59B2" w:rsidP="00CC50AA">
            <w:pPr>
              <w:spacing w:line="28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Dokumenty dotyczące chemii - s</w:t>
            </w:r>
            <w:r w:rsidRPr="004C59B2">
              <w:rPr>
                <w:rFonts w:asciiTheme="minorHAnsi" w:hAnsiTheme="minorHAnsi" w:cstheme="minorHAnsi"/>
              </w:rPr>
              <w:t>pecyfikacj</w:t>
            </w:r>
            <w:r>
              <w:rPr>
                <w:rFonts w:asciiTheme="minorHAnsi" w:hAnsiTheme="minorHAnsi" w:cstheme="minorHAnsi"/>
              </w:rPr>
              <w:t>e</w:t>
            </w:r>
            <w:r w:rsidRPr="004C59B2">
              <w:rPr>
                <w:rFonts w:asciiTheme="minorHAnsi" w:hAnsiTheme="minorHAnsi" w:cstheme="minorHAnsi"/>
              </w:rPr>
              <w:t xml:space="preserve"> jakościow</w:t>
            </w:r>
            <w:r>
              <w:rPr>
                <w:rFonts w:asciiTheme="minorHAnsi" w:hAnsiTheme="minorHAnsi" w:cstheme="minorHAnsi"/>
              </w:rPr>
              <w:t>e</w:t>
            </w:r>
            <w:r w:rsidRPr="004C59B2">
              <w:rPr>
                <w:rFonts w:asciiTheme="minorHAnsi" w:hAnsiTheme="minorHAnsi" w:cstheme="minorHAnsi"/>
              </w:rPr>
              <w:t>, Kart</w:t>
            </w:r>
            <w:r>
              <w:rPr>
                <w:rFonts w:asciiTheme="minorHAnsi" w:hAnsiTheme="minorHAnsi" w:cstheme="minorHAnsi"/>
              </w:rPr>
              <w:t>y</w:t>
            </w:r>
            <w:r w:rsidRPr="004C59B2">
              <w:rPr>
                <w:rFonts w:asciiTheme="minorHAnsi" w:hAnsiTheme="minorHAnsi" w:cstheme="minorHAnsi"/>
              </w:rPr>
              <w:t xml:space="preserve"> Charakterystyki z numerami rejestracji w REACH, scenariusz</w:t>
            </w:r>
            <w:r>
              <w:rPr>
                <w:rFonts w:asciiTheme="minorHAnsi" w:hAnsiTheme="minorHAnsi" w:cstheme="minorHAnsi"/>
              </w:rPr>
              <w:t>e</w:t>
            </w:r>
            <w:r w:rsidRPr="004C59B2">
              <w:rPr>
                <w:rFonts w:asciiTheme="minorHAnsi" w:hAnsiTheme="minorHAnsi" w:cstheme="minorHAnsi"/>
              </w:rPr>
              <w:t xml:space="preserve"> narażenia, informacj</w:t>
            </w:r>
            <w:r>
              <w:rPr>
                <w:rFonts w:asciiTheme="minorHAnsi" w:hAnsiTheme="minorHAnsi" w:cstheme="minorHAnsi"/>
              </w:rPr>
              <w:t>e</w:t>
            </w:r>
            <w:r w:rsidRPr="004C59B2">
              <w:rPr>
                <w:rFonts w:asciiTheme="minorHAnsi" w:hAnsiTheme="minorHAnsi" w:cstheme="minorHAnsi"/>
              </w:rPr>
              <w:t xml:space="preserve"> o rekomendowanym dozowaniu preparatów - w plikach PDF</w:t>
            </w:r>
            <w:r>
              <w:rPr>
                <w:rFonts w:asciiTheme="minorHAnsi" w:hAnsiTheme="minorHAnsi" w:cstheme="minorHAnsi"/>
              </w:rPr>
              <w:t>,</w:t>
            </w:r>
            <w:r w:rsidRPr="004C59B2">
              <w:rPr>
                <w:rFonts w:asciiTheme="minorHAnsi" w:hAnsiTheme="minorHAnsi" w:cstheme="minorHAnsi"/>
              </w:rPr>
              <w:t xml:space="preserve"> w języku polskim</w:t>
            </w:r>
          </w:p>
        </w:tc>
      </w:tr>
    </w:tbl>
    <w:p w14:paraId="5E5F9D3F" w14:textId="77777777" w:rsidR="00C16FBD" w:rsidRPr="00F525F8" w:rsidRDefault="00C16FBD" w:rsidP="0064735D">
      <w:pPr>
        <w:tabs>
          <w:tab w:val="right" w:pos="2552"/>
          <w:tab w:val="left" w:pos="2835"/>
        </w:tabs>
        <w:spacing w:line="10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152053BB" w14:textId="77777777" w:rsidR="00921A6A" w:rsidRPr="0064735D" w:rsidRDefault="00891B56" w:rsidP="0064735D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Załączniki należy dołączyć do OFERTY </w:t>
      </w:r>
      <w:r w:rsidR="00D3504E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TCHNICZNEJ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z zachowaniem kolejności według ich numeracji, wyraźnie oznakowane, tak aby umożliwić szybkie i łatwe odszukanie poszczególnych załączników.</w:t>
      </w:r>
      <w:r w:rsid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921A6A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W związku z koniecznością stosowania regulacji OPD na terenie budowy zwraca się szczególną uwagę na analizę przed ofertową w/w regulacji dostępnych pod adresem:</w:t>
      </w:r>
    </w:p>
    <w:p w14:paraId="1438D83F" w14:textId="77777777" w:rsidR="00782503" w:rsidRPr="0064735D" w:rsidRDefault="00000000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</w:rPr>
      </w:pPr>
      <w:hyperlink r:id="rId8" w:history="1">
        <w:r w:rsidR="00921A6A" w:rsidRPr="0064735D">
          <w:rPr>
            <w:rStyle w:val="Hipercze"/>
            <w:rFonts w:asciiTheme="minorHAnsi" w:hAnsiTheme="minorHAnsi" w:cstheme="minorHAnsi"/>
            <w:i/>
            <w:sz w:val="16"/>
            <w:szCs w:val="16"/>
          </w:rPr>
          <w:t>https://www.orlenpoludnie.pl/PL/OFirmie/Strony/Dla-kontraktorow.aspx</w:t>
        </w:r>
      </w:hyperlink>
      <w:r w:rsidR="00921A6A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63CC9BE9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3B862E3C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25A87F8D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4C321033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37A45569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66D71AA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1FAE5C67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7F1BA67E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62CF3020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41761B4F" w14:textId="77777777" w:rsidR="00782503" w:rsidRPr="0064735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6B027DD0" w14:textId="77777777" w:rsidR="003D2FD5" w:rsidRPr="0064735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64735D" w:rsidSect="00F47938">
      <w:headerReference w:type="default" r:id="rId9"/>
      <w:footerReference w:type="default" r:id="rId10"/>
      <w:pgSz w:w="11906" w:h="16838" w:code="9"/>
      <w:pgMar w:top="1134" w:right="1077" w:bottom="1134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23BEB" w14:textId="77777777" w:rsidR="008D49EE" w:rsidRDefault="008D49EE">
      <w:r>
        <w:separator/>
      </w:r>
    </w:p>
    <w:p w14:paraId="08E180E3" w14:textId="77777777" w:rsidR="008D49EE" w:rsidRDefault="008D49EE"/>
  </w:endnote>
  <w:endnote w:type="continuationSeparator" w:id="0">
    <w:p w14:paraId="614DCE49" w14:textId="77777777" w:rsidR="008D49EE" w:rsidRDefault="008D49EE">
      <w:r>
        <w:continuationSeparator/>
      </w:r>
    </w:p>
    <w:p w14:paraId="00EFBE7C" w14:textId="77777777" w:rsidR="008D49EE" w:rsidRDefault="008D49EE"/>
  </w:endnote>
  <w:endnote w:type="continuationNotice" w:id="1">
    <w:p w14:paraId="1693A929" w14:textId="77777777" w:rsidR="008D49EE" w:rsidRDefault="008D49EE">
      <w:pPr>
        <w:spacing w:line="240" w:lineRule="auto"/>
      </w:pPr>
    </w:p>
    <w:p w14:paraId="39CD3A69" w14:textId="77777777" w:rsidR="008D49EE" w:rsidRDefault="008D4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6EAE9F22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E7B">
          <w:rPr>
            <w:noProof/>
          </w:rPr>
          <w:t>3</w:t>
        </w:r>
        <w:r>
          <w:fldChar w:fldCharType="end"/>
        </w:r>
      </w:p>
    </w:sdtContent>
  </w:sdt>
  <w:p w14:paraId="3C1BCBE5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A7AC8" w14:textId="77777777" w:rsidR="008D49EE" w:rsidRDefault="008D49EE">
      <w:r>
        <w:separator/>
      </w:r>
    </w:p>
    <w:p w14:paraId="1B853F52" w14:textId="77777777" w:rsidR="008D49EE" w:rsidRDefault="008D49EE"/>
  </w:footnote>
  <w:footnote w:type="continuationSeparator" w:id="0">
    <w:p w14:paraId="29890C73" w14:textId="77777777" w:rsidR="008D49EE" w:rsidRDefault="008D49EE">
      <w:r>
        <w:continuationSeparator/>
      </w:r>
    </w:p>
    <w:p w14:paraId="09AF52AD" w14:textId="77777777" w:rsidR="008D49EE" w:rsidRDefault="008D49EE"/>
  </w:footnote>
  <w:footnote w:type="continuationNotice" w:id="1">
    <w:p w14:paraId="6ABF9315" w14:textId="77777777" w:rsidR="008D49EE" w:rsidRDefault="008D49EE">
      <w:pPr>
        <w:spacing w:line="240" w:lineRule="auto"/>
      </w:pPr>
    </w:p>
    <w:p w14:paraId="527A7FF1" w14:textId="77777777" w:rsidR="008D49EE" w:rsidRDefault="008D4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44AE58AC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FF963D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0957AE29" wp14:editId="03C11ABD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128CBF" w14:textId="00433FEE" w:rsidR="00E26B3F" w:rsidRPr="00F525F8" w:rsidRDefault="008A3296" w:rsidP="00F6434C">
          <w:pPr>
            <w:jc w:val="center"/>
            <w:rPr>
              <w:rFonts w:cs="Arial"/>
              <w:szCs w:val="24"/>
            </w:rPr>
          </w:pPr>
          <w:r w:rsidRPr="00134C77">
            <w:rPr>
              <w:rFonts w:asciiTheme="minorHAnsi" w:hAnsiTheme="minorHAnsi" w:cstheme="minorHAnsi"/>
              <w:szCs w:val="24"/>
            </w:rPr>
            <w:t xml:space="preserve">[Umowa Ramowa na 2 lata] Dostawa chemii antykorozyjnej oraz usługa serwisowa w zakresie </w:t>
          </w:r>
          <w:proofErr w:type="spellStart"/>
          <w:r w:rsidRPr="00134C77">
            <w:rPr>
              <w:rFonts w:asciiTheme="minorHAnsi" w:hAnsiTheme="minorHAnsi" w:cstheme="minorHAnsi"/>
              <w:szCs w:val="24"/>
            </w:rPr>
            <w:t>antykorozji</w:t>
          </w:r>
          <w:proofErr w:type="spellEnd"/>
          <w:r w:rsidRPr="00134C77">
            <w:rPr>
              <w:rFonts w:asciiTheme="minorHAnsi" w:hAnsiTheme="minorHAnsi" w:cstheme="minorHAnsi"/>
              <w:szCs w:val="24"/>
            </w:rPr>
            <w:t xml:space="preserve"> instalacji DRW w ORLEN Południe w Trzebini</w:t>
          </w:r>
        </w:p>
      </w:tc>
    </w:tr>
  </w:tbl>
  <w:p w14:paraId="6F8C9DCA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8378904">
    <w:abstractNumId w:val="19"/>
  </w:num>
  <w:num w:numId="2" w16cid:durableId="1452240896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4209668">
    <w:abstractNumId w:val="24"/>
  </w:num>
  <w:num w:numId="4" w16cid:durableId="301347958">
    <w:abstractNumId w:val="37"/>
  </w:num>
  <w:num w:numId="5" w16cid:durableId="1025985057">
    <w:abstractNumId w:val="28"/>
  </w:num>
  <w:num w:numId="6" w16cid:durableId="1029531537">
    <w:abstractNumId w:val="20"/>
  </w:num>
  <w:num w:numId="7" w16cid:durableId="1197815693">
    <w:abstractNumId w:val="35"/>
  </w:num>
  <w:num w:numId="8" w16cid:durableId="1871724490">
    <w:abstractNumId w:val="25"/>
  </w:num>
  <w:num w:numId="9" w16cid:durableId="511266285">
    <w:abstractNumId w:val="13"/>
  </w:num>
  <w:num w:numId="10" w16cid:durableId="1016225106">
    <w:abstractNumId w:val="4"/>
  </w:num>
  <w:num w:numId="11" w16cid:durableId="16783309">
    <w:abstractNumId w:val="6"/>
  </w:num>
  <w:num w:numId="12" w16cid:durableId="399911788">
    <w:abstractNumId w:val="38"/>
  </w:num>
  <w:num w:numId="13" w16cid:durableId="877670481">
    <w:abstractNumId w:val="12"/>
  </w:num>
  <w:num w:numId="14" w16cid:durableId="1789658103">
    <w:abstractNumId w:val="33"/>
  </w:num>
  <w:num w:numId="15" w16cid:durableId="80834911">
    <w:abstractNumId w:val="36"/>
  </w:num>
  <w:num w:numId="16" w16cid:durableId="386998572">
    <w:abstractNumId w:val="31"/>
  </w:num>
  <w:num w:numId="17" w16cid:durableId="608436886">
    <w:abstractNumId w:val="9"/>
  </w:num>
  <w:num w:numId="18" w16cid:durableId="654068485">
    <w:abstractNumId w:val="8"/>
  </w:num>
  <w:num w:numId="19" w16cid:durableId="47266580">
    <w:abstractNumId w:val="29"/>
  </w:num>
  <w:num w:numId="20" w16cid:durableId="261230306">
    <w:abstractNumId w:val="5"/>
  </w:num>
  <w:num w:numId="21" w16cid:durableId="1122457369">
    <w:abstractNumId w:val="39"/>
  </w:num>
  <w:num w:numId="22" w16cid:durableId="683287948">
    <w:abstractNumId w:val="23"/>
  </w:num>
  <w:num w:numId="23" w16cid:durableId="1957633999">
    <w:abstractNumId w:val="0"/>
  </w:num>
  <w:num w:numId="24" w16cid:durableId="483863744">
    <w:abstractNumId w:val="15"/>
  </w:num>
  <w:num w:numId="25" w16cid:durableId="1363824044">
    <w:abstractNumId w:val="32"/>
  </w:num>
  <w:num w:numId="26" w16cid:durableId="1273587148">
    <w:abstractNumId w:val="2"/>
  </w:num>
  <w:num w:numId="27" w16cid:durableId="894586162">
    <w:abstractNumId w:val="26"/>
  </w:num>
  <w:num w:numId="28" w16cid:durableId="1195078650">
    <w:abstractNumId w:val="1"/>
  </w:num>
  <w:num w:numId="29" w16cid:durableId="112869179">
    <w:abstractNumId w:val="22"/>
  </w:num>
  <w:num w:numId="30" w16cid:durableId="48114603">
    <w:abstractNumId w:val="7"/>
  </w:num>
  <w:num w:numId="31" w16cid:durableId="584850100">
    <w:abstractNumId w:val="14"/>
  </w:num>
  <w:num w:numId="32" w16cid:durableId="1487018159">
    <w:abstractNumId w:val="18"/>
  </w:num>
  <w:num w:numId="33" w16cid:durableId="1489979683">
    <w:abstractNumId w:val="27"/>
  </w:num>
  <w:num w:numId="34" w16cid:durableId="694887221">
    <w:abstractNumId w:val="10"/>
  </w:num>
  <w:num w:numId="35" w16cid:durableId="1207133938">
    <w:abstractNumId w:val="11"/>
  </w:num>
  <w:num w:numId="36" w16cid:durableId="622728894">
    <w:abstractNumId w:val="3"/>
  </w:num>
  <w:num w:numId="37" w16cid:durableId="240139729">
    <w:abstractNumId w:val="17"/>
  </w:num>
  <w:num w:numId="38" w16cid:durableId="1772897598">
    <w:abstractNumId w:val="21"/>
  </w:num>
  <w:num w:numId="39" w16cid:durableId="801460860">
    <w:abstractNumId w:val="30"/>
  </w:num>
  <w:num w:numId="40" w16cid:durableId="333804633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3CF3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4480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0FF5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752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A2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1663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497"/>
    <w:rsid w:val="001C7549"/>
    <w:rsid w:val="001C75A3"/>
    <w:rsid w:val="001C7D94"/>
    <w:rsid w:val="001D0B2B"/>
    <w:rsid w:val="001D1166"/>
    <w:rsid w:val="001D13E7"/>
    <w:rsid w:val="001D1585"/>
    <w:rsid w:val="001D1AED"/>
    <w:rsid w:val="001D222E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82E"/>
    <w:rsid w:val="002C69D2"/>
    <w:rsid w:val="002C7D7A"/>
    <w:rsid w:val="002D01A2"/>
    <w:rsid w:val="002D085C"/>
    <w:rsid w:val="002D0CA7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3F59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2F67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ABE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27CD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57B9A"/>
    <w:rsid w:val="00457F7E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55F2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59B2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6AC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543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4735D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3D51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5D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DD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6E5E"/>
    <w:rsid w:val="006F7989"/>
    <w:rsid w:val="006F79AF"/>
    <w:rsid w:val="007005BC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1BD5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92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24AD"/>
    <w:rsid w:val="008A3296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49EE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A6A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83D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1E7B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2C5B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38CE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BD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2B9"/>
    <w:rsid w:val="00CA790E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4E8A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0AA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97C67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370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AA8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151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2FDF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18B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297A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47938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34C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87D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483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oludnie.pl/PL/OFirmie/Strony/Dla-kontraktorow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7799-664B-4317-95AF-86D914C2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7977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2022-05-19T07:46:00Z</dcterms:created>
  <dcterms:modified xsi:type="dcterms:W3CDTF">2024-08-23T09:28:00Z</dcterms:modified>
</cp:coreProperties>
</file>