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CEA21" w14:textId="77777777" w:rsidR="00C70774" w:rsidRPr="00BB62F2" w:rsidRDefault="00C70774" w:rsidP="00C70774">
      <w:pPr>
        <w:pStyle w:val="Nagwek"/>
        <w:spacing w:line="276" w:lineRule="auto"/>
        <w:ind w:right="360"/>
        <w:jc w:val="center"/>
        <w:rPr>
          <w:rFonts w:ascii="Arial Narrow" w:hAnsi="Arial Narrow" w:cs="Arial"/>
          <w:b/>
          <w:sz w:val="22"/>
          <w:szCs w:val="22"/>
        </w:rPr>
      </w:pPr>
    </w:p>
    <w:p w14:paraId="308ECBCE" w14:textId="77777777" w:rsidR="00C70774" w:rsidRPr="00BB62F2" w:rsidRDefault="00C70774" w:rsidP="00C70774">
      <w:pPr>
        <w:pStyle w:val="Nagwek1"/>
        <w:spacing w:line="276" w:lineRule="auto"/>
        <w:jc w:val="center"/>
        <w:rPr>
          <w:rFonts w:ascii="Arial Narrow" w:hAnsi="Arial Narrow" w:cs="Tahoma"/>
          <w:sz w:val="22"/>
          <w:szCs w:val="22"/>
        </w:rPr>
      </w:pPr>
    </w:p>
    <w:p w14:paraId="712D732D" w14:textId="77777777" w:rsidR="00C70774" w:rsidRPr="00BB62F2" w:rsidRDefault="00C70774" w:rsidP="00C70774">
      <w:pPr>
        <w:spacing w:line="276" w:lineRule="auto"/>
        <w:jc w:val="center"/>
        <w:rPr>
          <w:rFonts w:ascii="Arial Narrow" w:hAnsi="Arial Narrow" w:cs="Tahoma"/>
          <w:sz w:val="22"/>
          <w:szCs w:val="22"/>
        </w:rPr>
      </w:pPr>
      <w:r w:rsidRPr="00D2120E">
        <w:rPr>
          <w:rFonts w:ascii="Arial Narrow" w:hAnsi="Arial Narrow"/>
          <w:b/>
          <w:noProof/>
        </w:rPr>
        <w:drawing>
          <wp:inline distT="0" distB="0" distL="0" distR="0" wp14:anchorId="6E5308BD" wp14:editId="02833BC4">
            <wp:extent cx="1885950" cy="488950"/>
            <wp:effectExtent l="0" t="0" r="0" b="0"/>
            <wp:docPr id="1" name="Obraz 1" descr="logo ORLEN Połu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RLEN Połudn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5950" cy="488950"/>
                    </a:xfrm>
                    <a:prstGeom prst="rect">
                      <a:avLst/>
                    </a:prstGeom>
                    <a:noFill/>
                    <a:ln>
                      <a:noFill/>
                    </a:ln>
                  </pic:spPr>
                </pic:pic>
              </a:graphicData>
            </a:graphic>
          </wp:inline>
        </w:drawing>
      </w:r>
    </w:p>
    <w:p w14:paraId="77A88147" w14:textId="77777777" w:rsidR="00C70774" w:rsidRPr="00BB62F2" w:rsidRDefault="00C70774" w:rsidP="00C70774">
      <w:pPr>
        <w:spacing w:line="276" w:lineRule="auto"/>
        <w:jc w:val="center"/>
        <w:rPr>
          <w:rFonts w:ascii="Arial Narrow" w:hAnsi="Arial Narrow" w:cs="Tahoma"/>
          <w:sz w:val="22"/>
          <w:szCs w:val="22"/>
        </w:rPr>
      </w:pPr>
    </w:p>
    <w:p w14:paraId="16746B6B" w14:textId="77777777" w:rsidR="00C70774" w:rsidRPr="00BB62F2" w:rsidRDefault="00C70774" w:rsidP="00C70774">
      <w:pPr>
        <w:spacing w:line="276" w:lineRule="auto"/>
        <w:jc w:val="center"/>
        <w:rPr>
          <w:rFonts w:ascii="Arial Narrow" w:hAnsi="Arial Narrow" w:cs="Tahoma"/>
          <w:sz w:val="22"/>
          <w:szCs w:val="22"/>
        </w:rPr>
      </w:pPr>
    </w:p>
    <w:p w14:paraId="0B49ADA2" w14:textId="77777777" w:rsidR="00C70774" w:rsidRPr="003920AA" w:rsidRDefault="00C70774" w:rsidP="00C70774">
      <w:pPr>
        <w:spacing w:line="276" w:lineRule="auto"/>
        <w:jc w:val="center"/>
        <w:rPr>
          <w:rFonts w:ascii="Arial Narrow" w:hAnsi="Arial Narrow" w:cs="Calibri"/>
          <w:b/>
          <w:bCs/>
          <w:i/>
          <w:iCs/>
          <w:color w:val="000000"/>
          <w:sz w:val="28"/>
          <w:szCs w:val="28"/>
        </w:rPr>
      </w:pPr>
      <w:r w:rsidRPr="003920AA">
        <w:rPr>
          <w:rFonts w:ascii="Arial Narrow" w:hAnsi="Arial Narrow" w:cs="Tahoma"/>
          <w:b/>
          <w:sz w:val="28"/>
          <w:szCs w:val="28"/>
        </w:rPr>
        <w:t xml:space="preserve">Umowa nr </w:t>
      </w:r>
      <w:r w:rsidRPr="0027723A">
        <w:rPr>
          <w:rFonts w:ascii="Arial Narrow" w:hAnsi="Arial Narrow"/>
          <w:b/>
          <w:sz w:val="28"/>
          <w:szCs w:val="28"/>
          <w:highlight w:val="yellow"/>
        </w:rPr>
        <w:t>_________________</w:t>
      </w:r>
    </w:p>
    <w:p w14:paraId="2496D773" w14:textId="77777777" w:rsidR="00C70774" w:rsidRPr="00BB62F2" w:rsidRDefault="00C70774" w:rsidP="00C70774">
      <w:pPr>
        <w:pStyle w:val="Nagwek1"/>
        <w:spacing w:line="276" w:lineRule="auto"/>
        <w:jc w:val="center"/>
        <w:rPr>
          <w:rFonts w:ascii="Arial Narrow" w:hAnsi="Arial Narrow" w:cs="Tahoma"/>
          <w:sz w:val="22"/>
          <w:szCs w:val="22"/>
        </w:rPr>
      </w:pPr>
    </w:p>
    <w:p w14:paraId="49D42813" w14:textId="77777777" w:rsidR="00C70774" w:rsidRPr="00BB62F2" w:rsidRDefault="00C70774" w:rsidP="00C70774">
      <w:pPr>
        <w:spacing w:line="276" w:lineRule="auto"/>
        <w:ind w:left="2124" w:firstLine="708"/>
        <w:jc w:val="both"/>
        <w:rPr>
          <w:rFonts w:ascii="Arial Narrow" w:hAnsi="Arial Narrow" w:cs="Tahoma"/>
          <w:sz w:val="22"/>
          <w:szCs w:val="22"/>
        </w:rPr>
      </w:pPr>
    </w:p>
    <w:p w14:paraId="6B123DD0" w14:textId="77777777" w:rsidR="00C70774" w:rsidRPr="00BB62F2" w:rsidRDefault="00C70774" w:rsidP="00C70774">
      <w:pPr>
        <w:spacing w:line="276" w:lineRule="auto"/>
        <w:jc w:val="both"/>
        <w:rPr>
          <w:rFonts w:ascii="Arial Narrow" w:hAnsi="Arial Narrow" w:cs="Tahoma"/>
          <w:sz w:val="22"/>
          <w:szCs w:val="22"/>
        </w:rPr>
      </w:pPr>
      <w:r w:rsidRPr="00BB62F2">
        <w:rPr>
          <w:rFonts w:ascii="Arial Narrow" w:hAnsi="Arial Narrow" w:cs="Tahoma"/>
          <w:sz w:val="22"/>
          <w:szCs w:val="22"/>
        </w:rPr>
        <w:t>zawarta w Trzebini w dniu _________________ r. roku pomiędzy</w:t>
      </w:r>
      <w:r>
        <w:rPr>
          <w:rFonts w:ascii="Arial Narrow" w:hAnsi="Arial Narrow" w:cs="Tahoma"/>
          <w:sz w:val="22"/>
          <w:szCs w:val="22"/>
        </w:rPr>
        <w:t xml:space="preserve"> </w:t>
      </w:r>
      <w:r w:rsidRPr="00BB62F2">
        <w:rPr>
          <w:rFonts w:ascii="Arial Narrow" w:hAnsi="Arial Narrow" w:cs="Calibri"/>
          <w:sz w:val="22"/>
          <w:szCs w:val="22"/>
        </w:rPr>
        <w:t>(dalej: Umowa)</w:t>
      </w:r>
      <w:r w:rsidRPr="00BB62F2">
        <w:rPr>
          <w:rFonts w:ascii="Arial Narrow" w:hAnsi="Arial Narrow" w:cs="Tahoma"/>
          <w:sz w:val="22"/>
          <w:szCs w:val="22"/>
        </w:rPr>
        <w:t>:</w:t>
      </w:r>
    </w:p>
    <w:p w14:paraId="35DA3765" w14:textId="77777777" w:rsidR="00C70774" w:rsidRPr="00BB62F2" w:rsidRDefault="00C70774" w:rsidP="00C70774">
      <w:pPr>
        <w:spacing w:line="276" w:lineRule="auto"/>
        <w:jc w:val="both"/>
        <w:rPr>
          <w:rFonts w:ascii="Arial Narrow" w:hAnsi="Arial Narrow" w:cs="Tahoma"/>
          <w:sz w:val="22"/>
          <w:szCs w:val="22"/>
        </w:rPr>
      </w:pPr>
    </w:p>
    <w:p w14:paraId="0F8BE7A6" w14:textId="77777777" w:rsidR="00C70774" w:rsidRPr="00BB62F2" w:rsidRDefault="00C70774" w:rsidP="00C70774">
      <w:pPr>
        <w:spacing w:line="276" w:lineRule="auto"/>
        <w:jc w:val="both"/>
        <w:rPr>
          <w:rFonts w:ascii="Arial Narrow" w:hAnsi="Arial Narrow" w:cs="Tahoma"/>
          <w:sz w:val="22"/>
          <w:szCs w:val="22"/>
        </w:rPr>
      </w:pPr>
      <w:r w:rsidRPr="00BB62F2">
        <w:rPr>
          <w:rFonts w:ascii="Arial Narrow" w:hAnsi="Arial Narrow" w:cs="Tahoma"/>
          <w:b/>
          <w:sz w:val="22"/>
          <w:szCs w:val="22"/>
        </w:rPr>
        <w:t>ORLEN Południe Spółka Akcyjna</w:t>
      </w:r>
      <w:r w:rsidRPr="00BB62F2">
        <w:rPr>
          <w:rFonts w:ascii="Arial Narrow" w:hAnsi="Arial Narrow" w:cs="Tahoma"/>
          <w:sz w:val="22"/>
          <w:szCs w:val="22"/>
        </w:rPr>
        <w:t xml:space="preserve"> z siedzibą w Trzebini, ul. Fabryczna 22, 32-540 Trzebinia wpisana do rejestru przedsiębiorców Krajowego Rejestru Sądowego prowadzonego przez Sąd Rejonowy dla Krakowa – Śródmieścia w Krakowie XII Wydział Gospodarczy KRS pod numerem: 0000125856, NIP: 628-00-00-977,</w:t>
      </w:r>
      <w:r w:rsidRPr="00BB62F2">
        <w:rPr>
          <w:rFonts w:ascii="Arial Narrow" w:hAnsi="Arial Narrow" w:cs="Arial"/>
          <w:sz w:val="22"/>
          <w:szCs w:val="22"/>
        </w:rPr>
        <w:t xml:space="preserve"> BDO 000007910</w:t>
      </w:r>
      <w:r w:rsidRPr="00BB62F2">
        <w:rPr>
          <w:rFonts w:ascii="Arial Narrow" w:hAnsi="Arial Narrow" w:cs="Tahoma"/>
          <w:sz w:val="22"/>
          <w:szCs w:val="22"/>
        </w:rPr>
        <w:t xml:space="preserve"> kapitał zakładowy/kapitał wpłacony </w:t>
      </w:r>
      <w:r>
        <w:rPr>
          <w:rFonts w:ascii="Arial Narrow" w:hAnsi="Arial Narrow" w:cs="Tahoma"/>
          <w:sz w:val="22"/>
          <w:szCs w:val="22"/>
        </w:rPr>
        <w:t>209.12</w:t>
      </w:r>
      <w:r w:rsidRPr="00BB62F2">
        <w:rPr>
          <w:rFonts w:ascii="Arial Narrow" w:hAnsi="Arial Narrow" w:cs="Tahoma"/>
          <w:sz w:val="22"/>
          <w:szCs w:val="22"/>
        </w:rPr>
        <w:t>3.180,00</w:t>
      </w:r>
      <w:r>
        <w:rPr>
          <w:rFonts w:ascii="Arial Narrow" w:hAnsi="Arial Narrow" w:cs="Tahoma"/>
          <w:sz w:val="22"/>
          <w:szCs w:val="22"/>
        </w:rPr>
        <w:t xml:space="preserve"> </w:t>
      </w:r>
      <w:r w:rsidRPr="00BB62F2">
        <w:rPr>
          <w:rFonts w:ascii="Arial Narrow" w:hAnsi="Arial Narrow" w:cs="Tahoma"/>
          <w:sz w:val="22"/>
          <w:szCs w:val="22"/>
        </w:rPr>
        <w:t>zł, reprezentowaną przez:</w:t>
      </w:r>
    </w:p>
    <w:p w14:paraId="05428980" w14:textId="77777777" w:rsidR="00C70774" w:rsidRPr="006C19C2" w:rsidRDefault="00C70774" w:rsidP="00C70774">
      <w:pPr>
        <w:numPr>
          <w:ilvl w:val="0"/>
          <w:numId w:val="1"/>
        </w:numPr>
        <w:spacing w:before="240" w:after="240" w:line="276" w:lineRule="auto"/>
        <w:jc w:val="both"/>
        <w:rPr>
          <w:rFonts w:ascii="Arial Narrow" w:hAnsi="Arial Narrow" w:cs="Tahoma"/>
          <w:sz w:val="22"/>
          <w:szCs w:val="22"/>
          <w:highlight w:val="yellow"/>
        </w:rPr>
      </w:pPr>
      <w:r w:rsidRPr="006C19C2">
        <w:rPr>
          <w:rFonts w:ascii="Arial Narrow" w:hAnsi="Arial Narrow" w:cs="Tahoma"/>
          <w:sz w:val="22"/>
          <w:szCs w:val="22"/>
          <w:highlight w:val="yellow"/>
        </w:rPr>
        <w:t>_______________________________</w:t>
      </w:r>
      <w:r w:rsidRPr="006C19C2">
        <w:rPr>
          <w:rFonts w:ascii="Arial Narrow" w:hAnsi="Arial Narrow" w:cs="Tahoma"/>
          <w:sz w:val="22"/>
          <w:szCs w:val="22"/>
          <w:highlight w:val="yellow"/>
        </w:rPr>
        <w:softHyphen/>
      </w:r>
      <w:r w:rsidRPr="006C19C2">
        <w:rPr>
          <w:rFonts w:ascii="Arial Narrow" w:hAnsi="Arial Narrow" w:cs="Tahoma"/>
          <w:sz w:val="22"/>
          <w:szCs w:val="22"/>
          <w:highlight w:val="yellow"/>
        </w:rPr>
        <w:softHyphen/>
      </w:r>
      <w:r w:rsidRPr="006C19C2">
        <w:rPr>
          <w:rFonts w:ascii="Arial Narrow" w:hAnsi="Arial Narrow" w:cs="Tahoma"/>
          <w:sz w:val="22"/>
          <w:szCs w:val="22"/>
          <w:highlight w:val="yellow"/>
        </w:rPr>
        <w:softHyphen/>
      </w:r>
      <w:r w:rsidRPr="006C19C2">
        <w:rPr>
          <w:rFonts w:ascii="Arial Narrow" w:hAnsi="Arial Narrow" w:cs="Tahoma"/>
          <w:sz w:val="22"/>
          <w:szCs w:val="22"/>
          <w:highlight w:val="yellow"/>
        </w:rPr>
        <w:softHyphen/>
        <w:t>__________________</w:t>
      </w:r>
    </w:p>
    <w:p w14:paraId="64A19DD5" w14:textId="77777777" w:rsidR="00C70774" w:rsidRPr="006C19C2" w:rsidRDefault="00C70774" w:rsidP="00C70774">
      <w:pPr>
        <w:numPr>
          <w:ilvl w:val="0"/>
          <w:numId w:val="1"/>
        </w:numPr>
        <w:tabs>
          <w:tab w:val="clear" w:pos="360"/>
        </w:tabs>
        <w:spacing w:after="240" w:line="276" w:lineRule="auto"/>
        <w:jc w:val="both"/>
        <w:rPr>
          <w:rFonts w:ascii="Arial Narrow" w:hAnsi="Arial Narrow" w:cs="Tahoma"/>
          <w:sz w:val="22"/>
          <w:szCs w:val="22"/>
          <w:highlight w:val="yellow"/>
        </w:rPr>
      </w:pPr>
      <w:r w:rsidRPr="006C19C2">
        <w:rPr>
          <w:rFonts w:ascii="Arial Narrow" w:hAnsi="Arial Narrow" w:cs="Tahoma"/>
          <w:sz w:val="22"/>
          <w:szCs w:val="22"/>
          <w:highlight w:val="yellow"/>
        </w:rPr>
        <w:t>_________________________________________________</w:t>
      </w:r>
    </w:p>
    <w:p w14:paraId="2730E646" w14:textId="77777777" w:rsidR="00C70774" w:rsidRPr="00BB62F2" w:rsidRDefault="00C70774" w:rsidP="00C70774">
      <w:pPr>
        <w:spacing w:line="276" w:lineRule="auto"/>
        <w:jc w:val="both"/>
        <w:rPr>
          <w:rFonts w:ascii="Arial Narrow" w:hAnsi="Arial Narrow" w:cs="Tahoma"/>
          <w:b/>
          <w:sz w:val="22"/>
          <w:szCs w:val="22"/>
        </w:rPr>
      </w:pPr>
      <w:r w:rsidRPr="00BB62F2">
        <w:rPr>
          <w:rFonts w:ascii="Arial Narrow" w:hAnsi="Arial Narrow" w:cs="Tahoma"/>
          <w:sz w:val="22"/>
          <w:szCs w:val="22"/>
        </w:rPr>
        <w:t xml:space="preserve">zwaną dalej </w:t>
      </w:r>
      <w:r w:rsidRPr="00BB62F2">
        <w:rPr>
          <w:rFonts w:ascii="Arial Narrow" w:hAnsi="Arial Narrow" w:cs="Tahoma"/>
          <w:b/>
          <w:sz w:val="22"/>
          <w:szCs w:val="22"/>
        </w:rPr>
        <w:t>Zamawiającym</w:t>
      </w:r>
    </w:p>
    <w:p w14:paraId="19FEC281" w14:textId="77777777" w:rsidR="00C70774" w:rsidRPr="00BB62F2" w:rsidRDefault="00C70774" w:rsidP="00C70774">
      <w:pPr>
        <w:spacing w:line="276" w:lineRule="auto"/>
        <w:jc w:val="both"/>
        <w:rPr>
          <w:rFonts w:ascii="Arial Narrow" w:hAnsi="Arial Narrow" w:cs="Tahoma"/>
          <w:sz w:val="22"/>
          <w:szCs w:val="22"/>
        </w:rPr>
      </w:pPr>
    </w:p>
    <w:p w14:paraId="5D7895BE" w14:textId="77777777" w:rsidR="00C70774" w:rsidRPr="00BB62F2" w:rsidRDefault="00C70774" w:rsidP="00C70774">
      <w:pPr>
        <w:spacing w:line="276" w:lineRule="auto"/>
        <w:jc w:val="both"/>
        <w:rPr>
          <w:rFonts w:ascii="Arial Narrow" w:hAnsi="Arial Narrow" w:cs="Tahoma"/>
          <w:b/>
          <w:bCs/>
          <w:color w:val="000000"/>
          <w:sz w:val="22"/>
          <w:szCs w:val="22"/>
        </w:rPr>
      </w:pPr>
      <w:r w:rsidRPr="00BB62F2">
        <w:rPr>
          <w:rFonts w:ascii="Arial Narrow" w:hAnsi="Arial Narrow" w:cs="Tahoma"/>
          <w:sz w:val="22"/>
          <w:szCs w:val="22"/>
        </w:rPr>
        <w:t>a</w:t>
      </w:r>
      <w:r w:rsidRPr="00BB62F2">
        <w:rPr>
          <w:rFonts w:ascii="Arial Narrow" w:hAnsi="Arial Narrow" w:cs="Tahoma"/>
          <w:b/>
          <w:bCs/>
          <w:color w:val="000000"/>
          <w:sz w:val="22"/>
          <w:szCs w:val="22"/>
        </w:rPr>
        <w:t xml:space="preserve"> </w:t>
      </w:r>
    </w:p>
    <w:p w14:paraId="761593C7" w14:textId="77777777" w:rsidR="00C70774" w:rsidRPr="003920AA" w:rsidRDefault="00C70774" w:rsidP="00C70774">
      <w:pPr>
        <w:widowControl w:val="0"/>
        <w:autoSpaceDE w:val="0"/>
        <w:autoSpaceDN w:val="0"/>
        <w:adjustRightInd w:val="0"/>
        <w:jc w:val="both"/>
        <w:rPr>
          <w:rFonts w:ascii="Arial Narrow" w:hAnsi="Arial Narrow" w:cs="Arial"/>
          <w:sz w:val="22"/>
          <w:szCs w:val="22"/>
        </w:rPr>
      </w:pPr>
    </w:p>
    <w:p w14:paraId="34D33FDD"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r w:rsidRPr="001A4FF8">
        <w:rPr>
          <w:rFonts w:ascii="Arial Narrow" w:hAnsi="Arial Narrow" w:cs="Arial"/>
          <w:sz w:val="22"/>
          <w:szCs w:val="22"/>
        </w:rPr>
        <w:t>(</w:t>
      </w:r>
      <w:r w:rsidRPr="001A4FF8">
        <w:rPr>
          <w:rFonts w:ascii="Arial Narrow" w:hAnsi="Arial Narrow" w:cs="Arial"/>
          <w:i/>
          <w:sz w:val="22"/>
          <w:szCs w:val="22"/>
        </w:rPr>
        <w:t>spółka z. o.o. oraz spółka akcyjna</w:t>
      </w:r>
      <w:r w:rsidRPr="001A4FF8">
        <w:rPr>
          <w:rFonts w:ascii="Arial Narrow" w:hAnsi="Arial Narrow" w:cs="Arial"/>
          <w:sz w:val="22"/>
          <w:szCs w:val="22"/>
        </w:rPr>
        <w:t>)</w:t>
      </w:r>
    </w:p>
    <w:p w14:paraId="2745E3D1"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r w:rsidRPr="001A4FF8">
        <w:rPr>
          <w:rFonts w:ascii="Arial Narrow" w:hAnsi="Arial Narrow" w:cs="Arial"/>
          <w:sz w:val="22"/>
          <w:szCs w:val="22"/>
        </w:rPr>
        <w:t>______________________________ z siedzibą w _________________ ul. ________________, wpisaną do rejestru przedsiębiorców Krajowego Rejestru Sądowego prowadzonego przez Sąd Rejonowy w xxx xxx Wydział Gospodarczy pod Nr KRS _________________ kapitał zakładowy / kapitał wpłacony (dla spółki z. o.o. podajemy tylko kapitał zakładowy), REGON _________________, nr NIP _______________, nr BDO _______________</w:t>
      </w:r>
    </w:p>
    <w:p w14:paraId="3F419D4C"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p>
    <w:p w14:paraId="533C3451"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r w:rsidRPr="001A4FF8">
        <w:rPr>
          <w:rFonts w:ascii="Arial Narrow" w:hAnsi="Arial Narrow" w:cs="Arial"/>
          <w:sz w:val="22"/>
          <w:szCs w:val="22"/>
        </w:rPr>
        <w:t>(</w:t>
      </w:r>
      <w:r w:rsidRPr="001A4FF8">
        <w:rPr>
          <w:rFonts w:ascii="Arial Narrow" w:hAnsi="Arial Narrow" w:cs="Arial"/>
          <w:i/>
          <w:sz w:val="22"/>
          <w:szCs w:val="22"/>
        </w:rPr>
        <w:t>spółka osobowa</w:t>
      </w:r>
      <w:r w:rsidRPr="001A4FF8">
        <w:rPr>
          <w:rFonts w:ascii="Arial Narrow" w:hAnsi="Arial Narrow" w:cs="Arial"/>
          <w:sz w:val="22"/>
          <w:szCs w:val="22"/>
        </w:rPr>
        <w:t>)</w:t>
      </w:r>
    </w:p>
    <w:p w14:paraId="47AFDABF"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r w:rsidRPr="001A4FF8">
        <w:rPr>
          <w:rFonts w:ascii="Arial Narrow" w:hAnsi="Arial Narrow" w:cs="Arial"/>
          <w:sz w:val="22"/>
          <w:szCs w:val="22"/>
        </w:rPr>
        <w:t>______________________________ z siedzibą w ___________________ ul. ________________, (kod pocztowy i miejscowość), wpisaną do rejestru przedsiębiorców Krajowego Rejestru Sądowego prowadzonego przez Sąd Rejonowy w xxx xxx Wydział Gospodarczy pod numerem KRS ______________, REGON ________________, numer NIP _______________ nr BDO _______________</w:t>
      </w:r>
    </w:p>
    <w:p w14:paraId="4067AAA0"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p>
    <w:p w14:paraId="6409A2C6"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r w:rsidRPr="001A4FF8">
        <w:rPr>
          <w:rFonts w:ascii="Arial Narrow" w:hAnsi="Arial Narrow" w:cs="Arial"/>
          <w:sz w:val="22"/>
          <w:szCs w:val="22"/>
        </w:rPr>
        <w:t>(</w:t>
      </w:r>
      <w:r w:rsidRPr="001A4FF8">
        <w:rPr>
          <w:rFonts w:ascii="Arial Narrow" w:hAnsi="Arial Narrow" w:cs="Arial"/>
          <w:i/>
          <w:sz w:val="22"/>
          <w:szCs w:val="22"/>
        </w:rPr>
        <w:t>spółka cywilna</w:t>
      </w:r>
      <w:r w:rsidRPr="001A4FF8">
        <w:rPr>
          <w:rFonts w:ascii="Arial Narrow" w:hAnsi="Arial Narrow" w:cs="Arial"/>
          <w:sz w:val="22"/>
          <w:szCs w:val="22"/>
        </w:rPr>
        <w:t>)</w:t>
      </w:r>
    </w:p>
    <w:p w14:paraId="60B68049"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r w:rsidRPr="001A4FF8">
        <w:rPr>
          <w:rFonts w:ascii="Arial Narrow" w:hAnsi="Arial Narrow" w:cs="Arial"/>
          <w:sz w:val="22"/>
          <w:szCs w:val="22"/>
        </w:rPr>
        <w:t xml:space="preserve">XXX zam. ul. ________________, (kod pocztowy i miejscowość) legitymującym się dowodem osobistym nr ____________, wpisanym/ą do rejestru </w:t>
      </w:r>
      <w:hyperlink r:id="rId8" w:tooltip="Centralna Ewidencja i Informacja o Działalności Gospodarczej (CEIDG)" w:history="1">
        <w:r w:rsidRPr="001A4FF8">
          <w:rPr>
            <w:rStyle w:val="Hipercze"/>
            <w:rFonts w:ascii="Arial Narrow" w:hAnsi="Arial Narrow" w:cs="Arial"/>
            <w:sz w:val="22"/>
            <w:szCs w:val="22"/>
          </w:rPr>
          <w:t>Centralnej Ewidencji i Informacji o Działalności Gospodarczej</w:t>
        </w:r>
      </w:hyperlink>
      <w:r w:rsidRPr="001A4FF8">
        <w:rPr>
          <w:rFonts w:ascii="Arial Narrow" w:hAnsi="Arial Narrow" w:cs="Arial"/>
          <w:sz w:val="22"/>
          <w:szCs w:val="22"/>
        </w:rPr>
        <w:t>,</w:t>
      </w:r>
    </w:p>
    <w:p w14:paraId="5464621C"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r w:rsidRPr="001A4FF8">
        <w:rPr>
          <w:rFonts w:ascii="Arial Narrow" w:hAnsi="Arial Narrow" w:cs="Arial"/>
          <w:sz w:val="22"/>
          <w:szCs w:val="22"/>
        </w:rPr>
        <w:t xml:space="preserve">oraz </w:t>
      </w:r>
    </w:p>
    <w:p w14:paraId="2A14B419"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r w:rsidRPr="001A4FF8">
        <w:rPr>
          <w:rFonts w:ascii="Arial Narrow" w:hAnsi="Arial Narrow" w:cs="Arial"/>
          <w:sz w:val="22"/>
          <w:szCs w:val="22"/>
        </w:rPr>
        <w:t xml:space="preserve">YYY zam. ul. ________________, (kod pocztowy i miejscowość) legitymującym się dowodem osobistym o nr ____________, wpisanym/ą do rejestru </w:t>
      </w:r>
      <w:hyperlink r:id="rId9" w:tooltip="Centralna Ewidencja i Informacja o Działalności Gospodarczej (CEIDG)" w:history="1">
        <w:r w:rsidRPr="001A4FF8">
          <w:rPr>
            <w:rStyle w:val="Hipercze"/>
            <w:rFonts w:ascii="Arial Narrow" w:hAnsi="Arial Narrow" w:cs="Arial"/>
            <w:sz w:val="22"/>
            <w:szCs w:val="22"/>
          </w:rPr>
          <w:t>Centralnej Ewidencji i Informacji o Działalności Gospodarczej</w:t>
        </w:r>
      </w:hyperlink>
      <w:r w:rsidRPr="001A4FF8">
        <w:rPr>
          <w:rFonts w:ascii="Arial Narrow" w:hAnsi="Arial Narrow" w:cs="Arial"/>
          <w:sz w:val="22"/>
          <w:szCs w:val="22"/>
        </w:rPr>
        <w:t>,</w:t>
      </w:r>
    </w:p>
    <w:p w14:paraId="774DFA72"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r w:rsidRPr="001A4FF8">
        <w:rPr>
          <w:rFonts w:ascii="Arial Narrow" w:hAnsi="Arial Narrow" w:cs="Arial"/>
          <w:sz w:val="22"/>
          <w:szCs w:val="22"/>
        </w:rPr>
        <w:t>działającymi wspólnie w formie spółki cywilnej pod nazwą xxx, numer NIP ____________, REGON ______________ nr BDO _______________</w:t>
      </w:r>
    </w:p>
    <w:p w14:paraId="058DDFAE"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p>
    <w:p w14:paraId="2ECAB7DB" w14:textId="77777777" w:rsidR="00C70774" w:rsidRPr="001A4FF8" w:rsidRDefault="00C70774" w:rsidP="00C70774">
      <w:pPr>
        <w:widowControl w:val="0"/>
        <w:autoSpaceDE w:val="0"/>
        <w:autoSpaceDN w:val="0"/>
        <w:adjustRightInd w:val="0"/>
        <w:jc w:val="both"/>
        <w:rPr>
          <w:rFonts w:ascii="Arial Narrow" w:hAnsi="Arial Narrow" w:cs="Arial"/>
          <w:sz w:val="22"/>
          <w:szCs w:val="22"/>
        </w:rPr>
      </w:pPr>
      <w:r w:rsidRPr="001A4FF8">
        <w:rPr>
          <w:rFonts w:ascii="Arial Narrow" w:hAnsi="Arial Narrow" w:cs="Arial"/>
          <w:sz w:val="22"/>
          <w:szCs w:val="22"/>
        </w:rPr>
        <w:t>(</w:t>
      </w:r>
      <w:r w:rsidRPr="001A4FF8">
        <w:rPr>
          <w:rFonts w:ascii="Arial Narrow" w:hAnsi="Arial Narrow" w:cs="Arial"/>
          <w:i/>
          <w:sz w:val="22"/>
          <w:szCs w:val="22"/>
        </w:rPr>
        <w:t>osoba fizyczna prowadząca działalność gosp</w:t>
      </w:r>
      <w:r w:rsidRPr="001A4FF8">
        <w:rPr>
          <w:rFonts w:ascii="Arial Narrow" w:hAnsi="Arial Narrow" w:cs="Arial"/>
          <w:sz w:val="22"/>
          <w:szCs w:val="22"/>
        </w:rPr>
        <w:t>odarczą)</w:t>
      </w:r>
    </w:p>
    <w:p w14:paraId="31FC1564" w14:textId="77777777" w:rsidR="00C70774" w:rsidRPr="001A4FF8" w:rsidRDefault="00C70774" w:rsidP="00C70774">
      <w:pPr>
        <w:spacing w:line="276" w:lineRule="auto"/>
        <w:jc w:val="both"/>
        <w:rPr>
          <w:rFonts w:ascii="Arial Narrow" w:hAnsi="Arial Narrow" w:cs="Tahoma"/>
          <w:b/>
          <w:sz w:val="22"/>
          <w:szCs w:val="22"/>
        </w:rPr>
      </w:pPr>
      <w:r w:rsidRPr="001A4FF8">
        <w:rPr>
          <w:rFonts w:ascii="Arial Narrow" w:hAnsi="Arial Narrow" w:cs="Arial"/>
          <w:sz w:val="22"/>
          <w:szCs w:val="22"/>
        </w:rPr>
        <w:t xml:space="preserve">XXX zam. ul. ____________________, (kod pocztowy i miejscowość) legitymujący się dowodem osobistym nr _____________, prowadzącym/ą działalność gospodarczą, pod nazwą XXX na podstawie wpisu do rejestru </w:t>
      </w:r>
      <w:hyperlink r:id="rId10" w:tooltip="Centralna Ewidencja i Informacja o Działalności Gospodarczej (CEIDG)" w:history="1">
        <w:r w:rsidRPr="001A4FF8">
          <w:rPr>
            <w:rStyle w:val="Hipercze"/>
            <w:rFonts w:ascii="Arial Narrow" w:hAnsi="Arial Narrow" w:cs="Arial"/>
            <w:sz w:val="22"/>
            <w:szCs w:val="22"/>
          </w:rPr>
          <w:t>Centralnej Ewidencji i Informacji o Działalności Gospodarczej</w:t>
        </w:r>
      </w:hyperlink>
      <w:r w:rsidRPr="001A4FF8">
        <w:rPr>
          <w:rFonts w:ascii="Arial Narrow" w:hAnsi="Arial Narrow" w:cs="Arial"/>
          <w:sz w:val="22"/>
          <w:szCs w:val="22"/>
        </w:rPr>
        <w:t>, numer NIP _________________, REGON ________________ nr BDO _______________</w:t>
      </w:r>
      <w:r w:rsidRPr="001A4FF8">
        <w:rPr>
          <w:rFonts w:ascii="Arial Narrow" w:hAnsi="Arial Narrow" w:cs="Tahoma"/>
          <w:bCs/>
          <w:color w:val="000000"/>
          <w:sz w:val="22"/>
          <w:szCs w:val="22"/>
        </w:rPr>
        <w:t xml:space="preserve">zwaną dalej </w:t>
      </w:r>
      <w:r w:rsidRPr="001A4FF8">
        <w:rPr>
          <w:rFonts w:ascii="Arial Narrow" w:hAnsi="Arial Narrow" w:cs="Tahoma"/>
          <w:b/>
          <w:bCs/>
          <w:color w:val="000000"/>
          <w:sz w:val="22"/>
          <w:szCs w:val="22"/>
        </w:rPr>
        <w:t>Wykonawcą</w:t>
      </w:r>
    </w:p>
    <w:p w14:paraId="2ECD6616" w14:textId="77777777" w:rsidR="00C70774" w:rsidRPr="001A4FF8" w:rsidRDefault="00C70774" w:rsidP="00C70774">
      <w:pPr>
        <w:spacing w:line="276" w:lineRule="auto"/>
        <w:jc w:val="both"/>
        <w:rPr>
          <w:rFonts w:ascii="Arial Narrow" w:hAnsi="Arial Narrow" w:cs="Tahoma"/>
          <w:bCs/>
          <w:color w:val="000000"/>
          <w:sz w:val="22"/>
          <w:szCs w:val="22"/>
        </w:rPr>
      </w:pPr>
    </w:p>
    <w:p w14:paraId="18D21BC8" w14:textId="77777777" w:rsidR="00C70774" w:rsidRPr="001A4FF8" w:rsidRDefault="00C70774" w:rsidP="00C70774">
      <w:pPr>
        <w:spacing w:line="276" w:lineRule="auto"/>
        <w:jc w:val="both"/>
        <w:rPr>
          <w:rFonts w:ascii="Arial Narrow" w:hAnsi="Arial Narrow" w:cs="Tahoma"/>
          <w:sz w:val="22"/>
          <w:szCs w:val="22"/>
        </w:rPr>
      </w:pPr>
      <w:r w:rsidRPr="001A4FF8">
        <w:rPr>
          <w:rFonts w:ascii="Arial Narrow" w:hAnsi="Arial Narrow" w:cs="Tahoma"/>
          <w:bCs/>
          <w:color w:val="000000"/>
          <w:sz w:val="22"/>
          <w:szCs w:val="22"/>
        </w:rPr>
        <w:t>Zamawiający i Wykonawca zwani dalej łącznie „Stronami”, a każdy z nich indywidualnie „Stroną”.</w:t>
      </w:r>
    </w:p>
    <w:p w14:paraId="4F808D90" w14:textId="77777777" w:rsidR="00C70774" w:rsidRDefault="00C70774" w:rsidP="00C70774">
      <w:pPr>
        <w:tabs>
          <w:tab w:val="left" w:pos="0"/>
        </w:tabs>
        <w:spacing w:line="276" w:lineRule="auto"/>
        <w:rPr>
          <w:rFonts w:ascii="Arial Narrow" w:hAnsi="Arial Narrow" w:cs="Tahoma"/>
          <w:b/>
          <w:sz w:val="22"/>
          <w:szCs w:val="22"/>
        </w:rPr>
      </w:pPr>
    </w:p>
    <w:p w14:paraId="11C3B936" w14:textId="77777777" w:rsidR="00C70774" w:rsidRPr="00BB62F2" w:rsidRDefault="00C70774" w:rsidP="00C70774">
      <w:pPr>
        <w:tabs>
          <w:tab w:val="left" w:pos="0"/>
        </w:tabs>
        <w:spacing w:line="276" w:lineRule="auto"/>
        <w:rPr>
          <w:rFonts w:ascii="Arial Narrow" w:hAnsi="Arial Narrow" w:cs="Tahoma"/>
          <w:b/>
          <w:sz w:val="22"/>
          <w:szCs w:val="22"/>
        </w:rPr>
      </w:pPr>
    </w:p>
    <w:p w14:paraId="1CA515AD" w14:textId="77777777" w:rsidR="00C70774" w:rsidRPr="00BB62F2" w:rsidRDefault="00C70774" w:rsidP="00C70774">
      <w:pPr>
        <w:spacing w:line="276" w:lineRule="auto"/>
        <w:ind w:left="284" w:hanging="284"/>
        <w:jc w:val="center"/>
        <w:rPr>
          <w:rFonts w:ascii="Arial Narrow" w:hAnsi="Arial Narrow" w:cs="Tahoma"/>
          <w:b/>
          <w:sz w:val="22"/>
          <w:szCs w:val="22"/>
        </w:rPr>
      </w:pPr>
      <w:r w:rsidRPr="00BB62F2">
        <w:rPr>
          <w:rFonts w:ascii="Arial Narrow" w:hAnsi="Arial Narrow" w:cs="Tahoma"/>
          <w:b/>
          <w:sz w:val="22"/>
          <w:szCs w:val="22"/>
        </w:rPr>
        <w:t>§1</w:t>
      </w:r>
    </w:p>
    <w:p w14:paraId="043D4526" w14:textId="77777777" w:rsidR="00C70774" w:rsidRPr="00BB62F2" w:rsidRDefault="00C70774" w:rsidP="00C70774">
      <w:pPr>
        <w:numPr>
          <w:ilvl w:val="0"/>
          <w:numId w:val="6"/>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 xml:space="preserve">Przedmiotem niniejszej </w:t>
      </w:r>
      <w:r>
        <w:rPr>
          <w:rFonts w:ascii="Arial Narrow" w:hAnsi="Arial Narrow" w:cs="Calibri"/>
          <w:sz w:val="22"/>
          <w:szCs w:val="22"/>
        </w:rPr>
        <w:t>U</w:t>
      </w:r>
      <w:r w:rsidRPr="00BB62F2">
        <w:rPr>
          <w:rFonts w:ascii="Arial Narrow" w:hAnsi="Arial Narrow" w:cs="Calibri"/>
          <w:sz w:val="22"/>
          <w:szCs w:val="22"/>
        </w:rPr>
        <w:t>mowy jest realizacja</w:t>
      </w:r>
      <w:r>
        <w:rPr>
          <w:rFonts w:ascii="Arial Narrow" w:hAnsi="Arial Narrow" w:cs="Calibri"/>
          <w:sz w:val="22"/>
          <w:szCs w:val="22"/>
        </w:rPr>
        <w:t xml:space="preserve"> </w:t>
      </w:r>
      <w:r w:rsidRPr="00BB62F2">
        <w:rPr>
          <w:rFonts w:ascii="Arial Narrow" w:hAnsi="Arial Narrow" w:cs="Calibri"/>
          <w:sz w:val="22"/>
          <w:szCs w:val="22"/>
        </w:rPr>
        <w:t xml:space="preserve">przez Wykonawcę </w:t>
      </w:r>
      <w:r w:rsidRPr="001A4FF8">
        <w:rPr>
          <w:rFonts w:ascii="Arial Narrow" w:hAnsi="Arial Narrow" w:cs="Calibri"/>
          <w:sz w:val="22"/>
          <w:szCs w:val="22"/>
          <w:highlight w:val="yellow"/>
        </w:rPr>
        <w:t>___________________________________________________</w:t>
      </w:r>
      <w:r>
        <w:rPr>
          <w:rFonts w:ascii="Arial Narrow" w:hAnsi="Arial Narrow" w:cs="Calibri"/>
          <w:sz w:val="22"/>
          <w:szCs w:val="22"/>
        </w:rPr>
        <w:t xml:space="preserve"> Zasady zlecania i realizacji zostały określone w niniejszej Umowie. </w:t>
      </w:r>
    </w:p>
    <w:p w14:paraId="3D92783B" w14:textId="77777777" w:rsidR="00C70774" w:rsidRPr="00BB62F2" w:rsidRDefault="00C70774" w:rsidP="00C70774">
      <w:pPr>
        <w:numPr>
          <w:ilvl w:val="0"/>
          <w:numId w:val="6"/>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 xml:space="preserve">Podstawą zawarcia </w:t>
      </w:r>
      <w:r>
        <w:rPr>
          <w:rFonts w:ascii="Arial Narrow" w:hAnsi="Arial Narrow" w:cs="Calibri"/>
          <w:sz w:val="22"/>
          <w:szCs w:val="22"/>
        </w:rPr>
        <w:t>U</w:t>
      </w:r>
      <w:r w:rsidRPr="00BB62F2">
        <w:rPr>
          <w:rFonts w:ascii="Arial Narrow" w:hAnsi="Arial Narrow" w:cs="Calibri"/>
          <w:sz w:val="22"/>
          <w:szCs w:val="22"/>
        </w:rPr>
        <w:t xml:space="preserve">mowy jest postępowanie zakupowe przeprowadzone na Platformie Zakupowej Connect nr </w:t>
      </w:r>
      <w:r>
        <w:rPr>
          <w:rFonts w:ascii="Arial Narrow" w:hAnsi="Arial Narrow" w:cs="Calibri"/>
          <w:sz w:val="22"/>
          <w:szCs w:val="22"/>
        </w:rPr>
        <w:t>_</w:t>
      </w:r>
      <w:r w:rsidRPr="006C19C2">
        <w:rPr>
          <w:rFonts w:ascii="Arial Narrow" w:hAnsi="Arial Narrow" w:cs="Calibri"/>
          <w:sz w:val="22"/>
          <w:szCs w:val="22"/>
          <w:highlight w:val="yellow"/>
        </w:rPr>
        <w:t>______________</w:t>
      </w:r>
      <w:r>
        <w:rPr>
          <w:rFonts w:ascii="Arial Narrow" w:hAnsi="Arial Narrow" w:cs="Calibri"/>
          <w:sz w:val="22"/>
          <w:szCs w:val="22"/>
        </w:rPr>
        <w:t xml:space="preserve"> </w:t>
      </w:r>
      <w:r w:rsidRPr="00BB62F2">
        <w:rPr>
          <w:rFonts w:ascii="Arial Narrow" w:hAnsi="Arial Narrow" w:cs="Calibri"/>
          <w:sz w:val="22"/>
          <w:szCs w:val="22"/>
        </w:rPr>
        <w:t xml:space="preserve">w którym Wykonawca złożył ofertę techniczno-cenową (załącznik nr 2 do niniejszej </w:t>
      </w:r>
      <w:r>
        <w:rPr>
          <w:rFonts w:ascii="Arial Narrow" w:hAnsi="Arial Narrow" w:cs="Calibri"/>
          <w:sz w:val="22"/>
          <w:szCs w:val="22"/>
        </w:rPr>
        <w:t>U</w:t>
      </w:r>
      <w:r w:rsidRPr="00BB62F2">
        <w:rPr>
          <w:rFonts w:ascii="Arial Narrow" w:hAnsi="Arial Narrow" w:cs="Calibri"/>
          <w:sz w:val="22"/>
          <w:szCs w:val="22"/>
        </w:rPr>
        <w:t>mowy).</w:t>
      </w:r>
    </w:p>
    <w:p w14:paraId="371B3677" w14:textId="77777777" w:rsidR="00C70774" w:rsidRPr="00BB62F2" w:rsidRDefault="00C70774" w:rsidP="00C70774">
      <w:pPr>
        <w:numPr>
          <w:ilvl w:val="0"/>
          <w:numId w:val="6"/>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 xml:space="preserve">Prace, o których mowa w ust. 1, będą wykonywane na podstawie odrębnych zleceń remontowych (dalej: Zlecenie) wystawianych w trakcie trwania </w:t>
      </w:r>
      <w:r>
        <w:rPr>
          <w:rFonts w:ascii="Arial Narrow" w:hAnsi="Arial Narrow" w:cs="Calibri"/>
          <w:sz w:val="22"/>
          <w:szCs w:val="22"/>
        </w:rPr>
        <w:t>U</w:t>
      </w:r>
      <w:r w:rsidRPr="00BB62F2">
        <w:rPr>
          <w:rFonts w:ascii="Arial Narrow" w:hAnsi="Arial Narrow" w:cs="Calibri"/>
          <w:sz w:val="22"/>
          <w:szCs w:val="22"/>
        </w:rPr>
        <w:t>mowy, określających zakres prac i wartość zlecenia ustalonego zgodnie z §6 Umowy.</w:t>
      </w:r>
    </w:p>
    <w:p w14:paraId="2A055490" w14:textId="77777777" w:rsidR="00C70774" w:rsidRPr="00BB62F2" w:rsidRDefault="00C70774" w:rsidP="00C70774">
      <w:pPr>
        <w:numPr>
          <w:ilvl w:val="0"/>
          <w:numId w:val="6"/>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 xml:space="preserve">Wykonawca zobowiązuje się przystąpić do realizacji </w:t>
      </w:r>
      <w:r>
        <w:rPr>
          <w:rFonts w:ascii="Arial Narrow" w:hAnsi="Arial Narrow" w:cs="Calibri"/>
          <w:sz w:val="22"/>
          <w:szCs w:val="22"/>
        </w:rPr>
        <w:t>Z</w:t>
      </w:r>
      <w:r w:rsidRPr="00BB62F2">
        <w:rPr>
          <w:rFonts w:ascii="Arial Narrow" w:hAnsi="Arial Narrow" w:cs="Calibri"/>
          <w:sz w:val="22"/>
          <w:szCs w:val="22"/>
        </w:rPr>
        <w:t xml:space="preserve">lecenia w terminie wskazanym w </w:t>
      </w:r>
      <w:r>
        <w:rPr>
          <w:rFonts w:ascii="Arial Narrow" w:hAnsi="Arial Narrow" w:cs="Calibri"/>
          <w:sz w:val="22"/>
          <w:szCs w:val="22"/>
        </w:rPr>
        <w:t>Z</w:t>
      </w:r>
      <w:r w:rsidRPr="00BB62F2">
        <w:rPr>
          <w:rFonts w:ascii="Arial Narrow" w:hAnsi="Arial Narrow" w:cs="Calibri"/>
          <w:sz w:val="22"/>
          <w:szCs w:val="22"/>
        </w:rPr>
        <w:t>leceniu lub uzgodnionym w formie pisemnej z osobą, o której mowa w §</w:t>
      </w:r>
      <w:r>
        <w:rPr>
          <w:rFonts w:ascii="Arial Narrow" w:hAnsi="Arial Narrow" w:cs="Calibri"/>
          <w:sz w:val="22"/>
          <w:szCs w:val="22"/>
        </w:rPr>
        <w:t>4</w:t>
      </w:r>
      <w:r w:rsidRPr="00BB62F2">
        <w:rPr>
          <w:rFonts w:ascii="Arial Narrow" w:hAnsi="Arial Narrow" w:cs="Calibri"/>
          <w:sz w:val="22"/>
          <w:szCs w:val="22"/>
        </w:rPr>
        <w:t xml:space="preserve"> Umowy.</w:t>
      </w:r>
    </w:p>
    <w:p w14:paraId="2989F048" w14:textId="77777777" w:rsidR="00C70774" w:rsidRPr="00BB62F2" w:rsidRDefault="00C70774" w:rsidP="00C70774">
      <w:pPr>
        <w:numPr>
          <w:ilvl w:val="0"/>
          <w:numId w:val="6"/>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 xml:space="preserve">Przystąpienie do realizacji </w:t>
      </w:r>
      <w:r>
        <w:rPr>
          <w:rFonts w:ascii="Arial Narrow" w:hAnsi="Arial Narrow" w:cs="Calibri"/>
          <w:sz w:val="22"/>
          <w:szCs w:val="22"/>
        </w:rPr>
        <w:t>Z</w:t>
      </w:r>
      <w:r w:rsidRPr="00BB62F2">
        <w:rPr>
          <w:rFonts w:ascii="Arial Narrow" w:hAnsi="Arial Narrow" w:cs="Calibri"/>
          <w:sz w:val="22"/>
          <w:szCs w:val="22"/>
        </w:rPr>
        <w:t>lecenia w trybie awaryjnym nastąpi w terminie nie późniejszym niż do 4 godzin od daty jego otrzymania.</w:t>
      </w:r>
    </w:p>
    <w:p w14:paraId="2BD3B713" w14:textId="77777777" w:rsidR="00C70774" w:rsidRPr="00BB62F2" w:rsidRDefault="00C70774" w:rsidP="00C70774">
      <w:pPr>
        <w:numPr>
          <w:ilvl w:val="0"/>
          <w:numId w:val="6"/>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Zlecenia będą realizowane od poniedziałku do piątku w godzinach od 7</w:t>
      </w:r>
      <w:r w:rsidRPr="00BB62F2">
        <w:rPr>
          <w:rFonts w:ascii="Arial Narrow" w:hAnsi="Arial Narrow" w:cs="Calibri"/>
          <w:sz w:val="22"/>
          <w:szCs w:val="22"/>
          <w:vertAlign w:val="superscript"/>
        </w:rPr>
        <w:t>00</w:t>
      </w:r>
      <w:r w:rsidRPr="00BB62F2">
        <w:rPr>
          <w:rFonts w:ascii="Arial Narrow" w:hAnsi="Arial Narrow" w:cs="Calibri"/>
          <w:sz w:val="22"/>
          <w:szCs w:val="22"/>
        </w:rPr>
        <w:t xml:space="preserve"> do 15</w:t>
      </w:r>
      <w:r w:rsidRPr="00BB62F2">
        <w:rPr>
          <w:rFonts w:ascii="Arial Narrow" w:hAnsi="Arial Narrow" w:cs="Calibri"/>
          <w:sz w:val="22"/>
          <w:szCs w:val="22"/>
          <w:vertAlign w:val="superscript"/>
        </w:rPr>
        <w:t>00</w:t>
      </w:r>
    </w:p>
    <w:p w14:paraId="7423213A" w14:textId="77777777" w:rsidR="00C70774" w:rsidRPr="00BB62F2" w:rsidRDefault="00C70774" w:rsidP="00C70774">
      <w:pPr>
        <w:numPr>
          <w:ilvl w:val="0"/>
          <w:numId w:val="6"/>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Wydłużenie czasu, o którym mowa w ust. 3 i 4 może nastąpić po uzgodnieniu z osobą, o której mowa w §5 Umowy.</w:t>
      </w:r>
    </w:p>
    <w:p w14:paraId="02BE994C" w14:textId="77777777" w:rsidR="00C70774" w:rsidRPr="00BB62F2" w:rsidRDefault="00C70774" w:rsidP="00C70774">
      <w:pPr>
        <w:numPr>
          <w:ilvl w:val="0"/>
          <w:numId w:val="6"/>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 xml:space="preserve">Strony ustalają, że każde </w:t>
      </w:r>
      <w:r>
        <w:rPr>
          <w:rFonts w:ascii="Arial Narrow" w:hAnsi="Arial Narrow" w:cs="Calibri"/>
          <w:sz w:val="22"/>
          <w:szCs w:val="22"/>
        </w:rPr>
        <w:t>Z</w:t>
      </w:r>
      <w:r w:rsidRPr="00BB62F2">
        <w:rPr>
          <w:rFonts w:ascii="Arial Narrow" w:hAnsi="Arial Narrow" w:cs="Calibri"/>
          <w:sz w:val="22"/>
          <w:szCs w:val="22"/>
        </w:rPr>
        <w:t>lecenie stanowić będzie oddzielną jednostkę rozliczeniową podlegającą odrębnemu odbiorowi i fakturowaniu.</w:t>
      </w:r>
    </w:p>
    <w:p w14:paraId="650BA963" w14:textId="77777777" w:rsidR="00C70774" w:rsidRPr="00BB62F2" w:rsidRDefault="00C70774" w:rsidP="00C70774">
      <w:pPr>
        <w:pStyle w:val="Zwykytekst"/>
        <w:numPr>
          <w:ilvl w:val="0"/>
          <w:numId w:val="16"/>
        </w:numPr>
        <w:tabs>
          <w:tab w:val="left" w:pos="284"/>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 xml:space="preserve">Zgłaszanie i przyjęcie </w:t>
      </w:r>
      <w:r>
        <w:rPr>
          <w:rFonts w:ascii="Arial Narrow" w:hAnsi="Arial Narrow" w:cs="Calibri"/>
          <w:sz w:val="22"/>
          <w:szCs w:val="22"/>
        </w:rPr>
        <w:t>Z</w:t>
      </w:r>
      <w:r w:rsidRPr="00BB62F2">
        <w:rPr>
          <w:rFonts w:ascii="Arial Narrow" w:hAnsi="Arial Narrow" w:cs="Calibri"/>
          <w:sz w:val="22"/>
          <w:szCs w:val="22"/>
        </w:rPr>
        <w:t>lecenia. Termin realizacji.</w:t>
      </w:r>
    </w:p>
    <w:p w14:paraId="0B6E1E53" w14:textId="77777777" w:rsidR="00C70774" w:rsidRPr="00F116E6" w:rsidRDefault="00C70774" w:rsidP="00C70774">
      <w:pPr>
        <w:pStyle w:val="Zwykytekst"/>
        <w:numPr>
          <w:ilvl w:val="0"/>
          <w:numId w:val="17"/>
        </w:numPr>
        <w:tabs>
          <w:tab w:val="left" w:pos="284"/>
        </w:tabs>
        <w:spacing w:line="276" w:lineRule="auto"/>
        <w:ind w:left="567" w:hanging="283"/>
        <w:jc w:val="both"/>
        <w:rPr>
          <w:rFonts w:ascii="Arial Narrow" w:hAnsi="Arial Narrow" w:cs="Calibri"/>
          <w:sz w:val="22"/>
          <w:szCs w:val="22"/>
        </w:rPr>
      </w:pPr>
      <w:r w:rsidRPr="00F116E6">
        <w:rPr>
          <w:rFonts w:ascii="Arial Narrow" w:hAnsi="Arial Narrow" w:cs="Calibri"/>
          <w:sz w:val="22"/>
          <w:szCs w:val="22"/>
        </w:rPr>
        <w:t>Wykonawca będzie realizować prace w oparciu o zlecenie jednorazowe</w:t>
      </w:r>
      <w:r>
        <w:rPr>
          <w:rFonts w:ascii="Arial Narrow" w:hAnsi="Arial Narrow" w:cs="Calibri"/>
          <w:sz w:val="22"/>
          <w:szCs w:val="22"/>
        </w:rPr>
        <w:t xml:space="preserve"> (Zlecenie)</w:t>
      </w:r>
      <w:r w:rsidRPr="00F116E6">
        <w:rPr>
          <w:rFonts w:ascii="Arial Narrow" w:hAnsi="Arial Narrow" w:cs="Calibri"/>
          <w:sz w:val="22"/>
          <w:szCs w:val="22"/>
        </w:rPr>
        <w:t xml:space="preserve"> udzielane w ramach niniejszej Umowy w formie pisemnej lub elektronicznie poprzez system D7i, w terminach w nim wskazanych.</w:t>
      </w:r>
    </w:p>
    <w:p w14:paraId="1A8E1B17" w14:textId="77777777" w:rsidR="00C70774" w:rsidRPr="00F116E6" w:rsidRDefault="00C70774" w:rsidP="00C70774">
      <w:pPr>
        <w:pStyle w:val="Zwykytekst"/>
        <w:numPr>
          <w:ilvl w:val="0"/>
          <w:numId w:val="17"/>
        </w:numPr>
        <w:tabs>
          <w:tab w:val="left" w:pos="284"/>
        </w:tabs>
        <w:spacing w:line="276" w:lineRule="auto"/>
        <w:ind w:left="567" w:hanging="283"/>
        <w:jc w:val="both"/>
        <w:rPr>
          <w:rFonts w:ascii="Arial Narrow" w:hAnsi="Arial Narrow" w:cs="Calibri"/>
          <w:sz w:val="22"/>
          <w:szCs w:val="22"/>
        </w:rPr>
      </w:pPr>
      <w:r w:rsidRPr="00F116E6">
        <w:rPr>
          <w:rFonts w:ascii="Arial Narrow" w:hAnsi="Arial Narrow" w:cs="Calibri"/>
          <w:color w:val="000000"/>
          <w:spacing w:val="-3"/>
          <w:sz w:val="22"/>
          <w:szCs w:val="22"/>
        </w:rPr>
        <w:t>Zlecenia jednorazowe udzielane w ramach niniejszej Umowy w formie pisemnej, akceptowane będą przez przedstawicieli Zamawiającego zgodnie z posiadanymi upoważnieniami wskazanymi w załączniku A.</w:t>
      </w:r>
    </w:p>
    <w:p w14:paraId="58B1F907" w14:textId="77777777" w:rsidR="00C70774" w:rsidRPr="009066EC" w:rsidRDefault="00C70774" w:rsidP="00C70774">
      <w:pPr>
        <w:pStyle w:val="Zwykytekst"/>
        <w:numPr>
          <w:ilvl w:val="0"/>
          <w:numId w:val="17"/>
        </w:numPr>
        <w:tabs>
          <w:tab w:val="left" w:pos="284"/>
        </w:tabs>
        <w:spacing w:line="276" w:lineRule="auto"/>
        <w:ind w:left="567" w:hanging="283"/>
        <w:jc w:val="both"/>
        <w:rPr>
          <w:rFonts w:ascii="Arial Narrow" w:hAnsi="Arial Narrow" w:cs="Calibri"/>
          <w:sz w:val="22"/>
          <w:szCs w:val="22"/>
        </w:rPr>
      </w:pPr>
      <w:r w:rsidRPr="00F116E6">
        <w:rPr>
          <w:rFonts w:ascii="Arial Narrow" w:hAnsi="Arial Narrow" w:cs="Calibri"/>
          <w:sz w:val="22"/>
          <w:szCs w:val="22"/>
        </w:rPr>
        <w:t xml:space="preserve">Zlecenia jednorazowe o wartości do 50.000 zł netto (słownie: pięćdziesiąt tysięcy złotych netto) mogą być udzielane Wykonawcy poprzez system D7i. Zlecenia takie kierowane będą przez Dział Zamawiającego zgodnie z posiadanymi uprawnieniami i </w:t>
      </w:r>
      <w:r w:rsidRPr="00F116E6">
        <w:rPr>
          <w:rFonts w:ascii="Arial Narrow" w:hAnsi="Arial Narrow" w:cs="Calibri"/>
          <w:color w:val="000000"/>
          <w:spacing w:val="-3"/>
          <w:sz w:val="22"/>
          <w:szCs w:val="22"/>
        </w:rPr>
        <w:t>wymagają one akceptacji zgodnie z posiadanymi upoważnieniami wskazanymi w załączniku A</w:t>
      </w:r>
      <w:r>
        <w:rPr>
          <w:rFonts w:ascii="Arial Narrow" w:hAnsi="Arial Narrow" w:cs="Calibri"/>
          <w:color w:val="000000"/>
          <w:spacing w:val="-3"/>
          <w:sz w:val="22"/>
          <w:szCs w:val="22"/>
        </w:rPr>
        <w:t>.</w:t>
      </w:r>
    </w:p>
    <w:p w14:paraId="3EAB59CF" w14:textId="77777777" w:rsidR="00C70774" w:rsidRPr="00A56324" w:rsidRDefault="00C70774" w:rsidP="00C70774">
      <w:pPr>
        <w:pStyle w:val="Zwykytekst"/>
        <w:numPr>
          <w:ilvl w:val="0"/>
          <w:numId w:val="17"/>
        </w:numPr>
        <w:tabs>
          <w:tab w:val="left" w:pos="284"/>
        </w:tabs>
        <w:spacing w:line="276" w:lineRule="auto"/>
        <w:ind w:left="567" w:hanging="283"/>
        <w:jc w:val="both"/>
        <w:rPr>
          <w:rFonts w:ascii="Arial Narrow" w:hAnsi="Arial Narrow" w:cs="Calibri"/>
          <w:sz w:val="22"/>
          <w:szCs w:val="22"/>
        </w:rPr>
      </w:pPr>
      <w:r w:rsidRPr="00F116E6">
        <w:rPr>
          <w:rFonts w:ascii="Arial Narrow" w:hAnsi="Arial Narrow" w:cs="Calibri"/>
          <w:color w:val="000000"/>
          <w:spacing w:val="-3"/>
          <w:sz w:val="22"/>
          <w:szCs w:val="22"/>
        </w:rPr>
        <w:t>Zlecenia</w:t>
      </w:r>
      <w:r>
        <w:rPr>
          <w:rFonts w:ascii="Arial Narrow" w:hAnsi="Arial Narrow" w:cs="Calibri"/>
          <w:color w:val="000000"/>
          <w:spacing w:val="-3"/>
          <w:sz w:val="22"/>
          <w:szCs w:val="22"/>
        </w:rPr>
        <w:t xml:space="preserve"> </w:t>
      </w:r>
      <w:r w:rsidRPr="00F116E6">
        <w:rPr>
          <w:rFonts w:ascii="Arial Narrow" w:hAnsi="Arial Narrow" w:cs="Calibri"/>
          <w:sz w:val="22"/>
          <w:szCs w:val="22"/>
        </w:rPr>
        <w:t xml:space="preserve">o wartości </w:t>
      </w:r>
      <w:r>
        <w:rPr>
          <w:rFonts w:ascii="Arial Narrow" w:hAnsi="Arial Narrow" w:cs="Calibri"/>
          <w:sz w:val="22"/>
          <w:szCs w:val="22"/>
        </w:rPr>
        <w:t xml:space="preserve">powyżej </w:t>
      </w:r>
      <w:r w:rsidRPr="00F116E6">
        <w:rPr>
          <w:rFonts w:ascii="Arial Narrow" w:hAnsi="Arial Narrow" w:cs="Calibri"/>
          <w:sz w:val="22"/>
          <w:szCs w:val="22"/>
        </w:rPr>
        <w:t xml:space="preserve"> 50.000 zł netto (słownie: pięćdziesiąt tysięcy złotych netto) </w:t>
      </w:r>
      <w:r>
        <w:rPr>
          <w:rFonts w:ascii="Arial Narrow" w:hAnsi="Arial Narrow" w:cs="Calibri"/>
          <w:sz w:val="22"/>
          <w:szCs w:val="22"/>
        </w:rPr>
        <w:t xml:space="preserve">dokonywane będą </w:t>
      </w:r>
      <w:r>
        <w:rPr>
          <w:rFonts w:ascii="Arial Narrow" w:hAnsi="Arial Narrow" w:cs="Calibri"/>
          <w:color w:val="000000"/>
          <w:spacing w:val="-3"/>
          <w:sz w:val="22"/>
          <w:szCs w:val="22"/>
        </w:rPr>
        <w:t xml:space="preserve">w formie pisemnej i </w:t>
      </w:r>
      <w:r w:rsidRPr="00F116E6">
        <w:rPr>
          <w:rFonts w:ascii="Arial Narrow" w:hAnsi="Arial Narrow" w:cs="Calibri"/>
          <w:color w:val="000000"/>
          <w:spacing w:val="-3"/>
          <w:sz w:val="22"/>
          <w:szCs w:val="22"/>
        </w:rPr>
        <w:t xml:space="preserve">wymagają wystawienia przez </w:t>
      </w:r>
      <w:r>
        <w:rPr>
          <w:rFonts w:ascii="Arial Narrow" w:hAnsi="Arial Narrow" w:cs="Calibri"/>
          <w:color w:val="000000"/>
          <w:spacing w:val="-3"/>
          <w:sz w:val="22"/>
          <w:szCs w:val="22"/>
        </w:rPr>
        <w:t>odpowiedni Dział Zamawiającego oraz</w:t>
      </w:r>
      <w:r w:rsidRPr="00F116E6">
        <w:rPr>
          <w:rFonts w:ascii="Arial Narrow" w:hAnsi="Arial Narrow" w:cs="Calibri"/>
          <w:color w:val="000000"/>
          <w:spacing w:val="-3"/>
          <w:sz w:val="22"/>
          <w:szCs w:val="22"/>
        </w:rPr>
        <w:t xml:space="preserve"> akceptacji </w:t>
      </w:r>
      <w:r>
        <w:rPr>
          <w:rFonts w:ascii="Arial Narrow" w:hAnsi="Arial Narrow" w:cs="Calibri"/>
          <w:color w:val="000000"/>
          <w:spacing w:val="-3"/>
          <w:sz w:val="22"/>
          <w:szCs w:val="22"/>
        </w:rPr>
        <w:t>dwóch</w:t>
      </w:r>
      <w:r w:rsidRPr="00F116E6">
        <w:rPr>
          <w:rFonts w:ascii="Arial Narrow" w:hAnsi="Arial Narrow" w:cs="Calibri"/>
          <w:color w:val="000000"/>
          <w:spacing w:val="-3"/>
          <w:sz w:val="22"/>
          <w:szCs w:val="22"/>
        </w:rPr>
        <w:t xml:space="preserve"> przedstawicieli Zamawiającego zgodnie z posiadanymi pełnomocnictwami.</w:t>
      </w:r>
    </w:p>
    <w:p w14:paraId="4EA132FD" w14:textId="77777777" w:rsidR="00C70774" w:rsidRPr="00DD5763" w:rsidRDefault="00C70774" w:rsidP="00C70774">
      <w:pPr>
        <w:pStyle w:val="Zwykytekst"/>
        <w:numPr>
          <w:ilvl w:val="0"/>
          <w:numId w:val="17"/>
        </w:numPr>
        <w:tabs>
          <w:tab w:val="left" w:pos="284"/>
        </w:tabs>
        <w:spacing w:line="276" w:lineRule="auto"/>
        <w:ind w:left="567" w:hanging="283"/>
        <w:jc w:val="both"/>
        <w:rPr>
          <w:rFonts w:ascii="Arial Narrow" w:hAnsi="Arial Narrow" w:cs="Arial"/>
          <w:sz w:val="22"/>
          <w:szCs w:val="22"/>
        </w:rPr>
      </w:pPr>
      <w:r w:rsidRPr="00FC0838">
        <w:rPr>
          <w:rFonts w:ascii="Arial Narrow" w:hAnsi="Arial Narrow" w:cs="Arial"/>
          <w:color w:val="000000"/>
          <w:sz w:val="22"/>
          <w:szCs w:val="22"/>
        </w:rPr>
        <w:t>Zlecenia zaakceptowane przez przedstawicieli Zamawiającego nieposiadających stosownych upoważnień nie są wiążące i Stronom nie przysługują żadne roszczenia z tytułu ich wykonania bądź niewykonania.</w:t>
      </w:r>
    </w:p>
    <w:p w14:paraId="192DF71E" w14:textId="77777777" w:rsidR="00C70774" w:rsidRPr="00BB62F2" w:rsidRDefault="00C70774" w:rsidP="00C70774">
      <w:pPr>
        <w:pStyle w:val="Akapitzlist"/>
        <w:widowControl w:val="0"/>
        <w:numPr>
          <w:ilvl w:val="0"/>
          <w:numId w:val="16"/>
        </w:numPr>
        <w:shd w:val="clear" w:color="auto" w:fill="FFFFFF"/>
        <w:tabs>
          <w:tab w:val="left" w:pos="284"/>
        </w:tabs>
        <w:autoSpaceDE w:val="0"/>
        <w:autoSpaceDN w:val="0"/>
        <w:adjustRightInd w:val="0"/>
        <w:spacing w:line="276" w:lineRule="auto"/>
        <w:ind w:left="284" w:right="47" w:hanging="283"/>
        <w:contextualSpacing/>
        <w:rPr>
          <w:rFonts w:ascii="Arial Narrow" w:hAnsi="Arial Narrow" w:cs="Calibri"/>
          <w:color w:val="000000"/>
          <w:spacing w:val="-3"/>
          <w:sz w:val="22"/>
          <w:szCs w:val="22"/>
        </w:rPr>
      </w:pPr>
      <w:r>
        <w:rPr>
          <w:rFonts w:ascii="Arial Narrow" w:hAnsi="Arial Narrow" w:cs="Calibri"/>
          <w:color w:val="000000"/>
          <w:spacing w:val="-3"/>
          <w:sz w:val="22"/>
          <w:szCs w:val="22"/>
        </w:rPr>
        <w:t xml:space="preserve">Rozliczanie prac w systemie D7i </w:t>
      </w:r>
      <w:r>
        <w:rPr>
          <w:rFonts w:ascii="Arial Narrow" w:hAnsi="Arial Narrow" w:cs="Calibri"/>
          <w:sz w:val="22"/>
          <w:szCs w:val="22"/>
        </w:rPr>
        <w:t>(system do zgłaszania i rozliczania prac konsweracyjno-remontowych).</w:t>
      </w:r>
    </w:p>
    <w:p w14:paraId="136E0042" w14:textId="77777777" w:rsidR="00C70774" w:rsidRPr="00F116E6" w:rsidRDefault="00C70774" w:rsidP="00C70774">
      <w:pPr>
        <w:pStyle w:val="Akapitzlist"/>
        <w:widowControl w:val="0"/>
        <w:numPr>
          <w:ilvl w:val="0"/>
          <w:numId w:val="18"/>
        </w:numPr>
        <w:shd w:val="clear" w:color="auto" w:fill="FFFFFF"/>
        <w:tabs>
          <w:tab w:val="left" w:pos="284"/>
        </w:tabs>
        <w:autoSpaceDE w:val="0"/>
        <w:autoSpaceDN w:val="0"/>
        <w:adjustRightInd w:val="0"/>
        <w:spacing w:line="276" w:lineRule="auto"/>
        <w:ind w:left="567" w:hanging="284"/>
        <w:contextualSpacing/>
        <w:jc w:val="both"/>
        <w:rPr>
          <w:rFonts w:ascii="Arial Narrow" w:hAnsi="Arial Narrow" w:cs="Calibri"/>
          <w:color w:val="000000"/>
          <w:spacing w:val="-3"/>
          <w:sz w:val="22"/>
          <w:szCs w:val="22"/>
        </w:rPr>
      </w:pPr>
      <w:r w:rsidRPr="00F116E6">
        <w:rPr>
          <w:rFonts w:ascii="Arial Narrow" w:hAnsi="Arial Narrow" w:cs="Calibri"/>
          <w:color w:val="000000"/>
          <w:spacing w:val="-3"/>
          <w:sz w:val="22"/>
          <w:szCs w:val="22"/>
        </w:rPr>
        <w:t xml:space="preserve">W systemie </w:t>
      </w:r>
      <w:r w:rsidRPr="00F116E6">
        <w:rPr>
          <w:rFonts w:ascii="Arial Narrow" w:hAnsi="Arial Narrow" w:cs="Calibri"/>
          <w:sz w:val="22"/>
          <w:szCs w:val="22"/>
        </w:rPr>
        <w:t xml:space="preserve">D7i rozliczane będą zlecenia konserwacyjno - remontowe o jednostkowej wartości </w:t>
      </w:r>
      <w:r>
        <w:rPr>
          <w:rFonts w:ascii="Arial Narrow" w:hAnsi="Arial Narrow" w:cs="Calibri"/>
          <w:sz w:val="22"/>
          <w:szCs w:val="22"/>
        </w:rPr>
        <w:t xml:space="preserve">szacunkowej </w:t>
      </w:r>
      <w:r w:rsidRPr="00F116E6">
        <w:rPr>
          <w:rFonts w:ascii="Arial Narrow" w:hAnsi="Arial Narrow" w:cs="Calibri"/>
          <w:sz w:val="22"/>
          <w:szCs w:val="22"/>
        </w:rPr>
        <w:t>nieprzekraczającej kwoty 50.000 zł netto (słownie: pięćdziesiąt tysięcy złotych netto), dla których rozliczenie następuje wedł</w:t>
      </w:r>
      <w:r>
        <w:rPr>
          <w:rFonts w:ascii="Arial Narrow" w:hAnsi="Arial Narrow" w:cs="Calibri"/>
          <w:sz w:val="22"/>
          <w:szCs w:val="22"/>
        </w:rPr>
        <w:t>ug godzin rzeczywistych</w:t>
      </w:r>
      <w:r w:rsidRPr="00E61164">
        <w:rPr>
          <w:rFonts w:ascii="Arial Narrow" w:hAnsi="Arial Narrow" w:cs="Arial"/>
          <w:sz w:val="22"/>
          <w:szCs w:val="22"/>
        </w:rPr>
        <w:t xml:space="preserve"> </w:t>
      </w:r>
      <w:r>
        <w:rPr>
          <w:rFonts w:ascii="Arial Narrow" w:hAnsi="Arial Narrow" w:cs="Arial"/>
          <w:sz w:val="22"/>
          <w:szCs w:val="22"/>
        </w:rPr>
        <w:t>lub kwoty ryczałtowej.</w:t>
      </w:r>
      <w:r w:rsidRPr="00F116E6">
        <w:rPr>
          <w:rFonts w:ascii="Arial Narrow" w:hAnsi="Arial Narrow" w:cs="Calibri"/>
          <w:sz w:val="22"/>
          <w:szCs w:val="22"/>
        </w:rPr>
        <w:t xml:space="preserve"> Dla tych prac nie jest wymagane sporządzenie kalkulacji w formie pisemnej. Kopię elektroniczną pierwszej strony zatwierdzonego </w:t>
      </w:r>
      <w:r>
        <w:rPr>
          <w:rFonts w:ascii="Arial Narrow" w:hAnsi="Arial Narrow" w:cs="Calibri"/>
          <w:sz w:val="22"/>
          <w:szCs w:val="22"/>
        </w:rPr>
        <w:t xml:space="preserve">protokołu odbioru </w:t>
      </w:r>
      <w:r w:rsidRPr="00F116E6">
        <w:rPr>
          <w:rFonts w:ascii="Arial Narrow" w:hAnsi="Arial Narrow" w:cs="Calibri"/>
          <w:sz w:val="22"/>
          <w:szCs w:val="22"/>
        </w:rPr>
        <w:t>Wykonawca załączy w systemie D7i do odpowiedniego zlecenia.</w:t>
      </w:r>
    </w:p>
    <w:p w14:paraId="7E0CACF4" w14:textId="77777777" w:rsidR="00C70774" w:rsidRPr="00F116E6" w:rsidRDefault="00C70774" w:rsidP="00C70774">
      <w:pPr>
        <w:pStyle w:val="Akapitzlist"/>
        <w:numPr>
          <w:ilvl w:val="0"/>
          <w:numId w:val="18"/>
        </w:numPr>
        <w:tabs>
          <w:tab w:val="left" w:pos="284"/>
        </w:tabs>
        <w:spacing w:line="276" w:lineRule="auto"/>
        <w:ind w:left="567" w:hanging="283"/>
        <w:contextualSpacing/>
        <w:jc w:val="both"/>
        <w:rPr>
          <w:rFonts w:ascii="Arial Narrow" w:hAnsi="Arial Narrow" w:cs="Calibri"/>
          <w:sz w:val="22"/>
          <w:szCs w:val="22"/>
        </w:rPr>
      </w:pPr>
      <w:r w:rsidRPr="00F116E6">
        <w:rPr>
          <w:rFonts w:ascii="Arial Narrow" w:hAnsi="Arial Narrow" w:cs="Calibri"/>
          <w:color w:val="000000"/>
          <w:spacing w:val="-3"/>
          <w:sz w:val="22"/>
          <w:szCs w:val="22"/>
        </w:rPr>
        <w:t xml:space="preserve">Pozostałe </w:t>
      </w:r>
      <w:r>
        <w:rPr>
          <w:rFonts w:ascii="Arial Narrow" w:hAnsi="Arial Narrow" w:cs="Calibri"/>
          <w:color w:val="000000"/>
          <w:spacing w:val="-3"/>
          <w:sz w:val="22"/>
          <w:szCs w:val="22"/>
        </w:rPr>
        <w:t>Z</w:t>
      </w:r>
      <w:r w:rsidRPr="00F116E6">
        <w:rPr>
          <w:rFonts w:ascii="Arial Narrow" w:hAnsi="Arial Narrow" w:cs="Calibri"/>
          <w:color w:val="000000"/>
          <w:spacing w:val="-3"/>
          <w:sz w:val="22"/>
          <w:szCs w:val="22"/>
        </w:rPr>
        <w:t xml:space="preserve">lecenia </w:t>
      </w:r>
      <w:r w:rsidRPr="00F116E6">
        <w:rPr>
          <w:rFonts w:ascii="Arial Narrow" w:hAnsi="Arial Narrow" w:cs="Calibri"/>
          <w:sz w:val="22"/>
          <w:szCs w:val="22"/>
        </w:rPr>
        <w:t xml:space="preserve">rozliczane według godzin rzeczywistych przekraczające wartość </w:t>
      </w:r>
      <w:r w:rsidRPr="00C96E3E">
        <w:rPr>
          <w:rFonts w:ascii="Arial Narrow" w:hAnsi="Arial Narrow" w:cs="Calibri"/>
          <w:sz w:val="22"/>
          <w:szCs w:val="22"/>
        </w:rPr>
        <w:t>50.000 zł netto</w:t>
      </w:r>
      <w:r w:rsidRPr="00F116E6">
        <w:rPr>
          <w:rFonts w:ascii="Arial Narrow" w:hAnsi="Arial Narrow" w:cs="Calibri"/>
          <w:sz w:val="22"/>
          <w:szCs w:val="22"/>
        </w:rPr>
        <w:t xml:space="preserve"> (słownie: pięćdziesiąt tysięcy złotych netto) </w:t>
      </w:r>
      <w:r>
        <w:rPr>
          <w:rFonts w:ascii="Arial Narrow" w:hAnsi="Arial Narrow" w:cs="Calibri"/>
          <w:sz w:val="22"/>
          <w:szCs w:val="22"/>
        </w:rPr>
        <w:t xml:space="preserve">będą rozliczane w formie pisemnej po uprzednim zaakceptowaniu </w:t>
      </w:r>
      <w:r w:rsidRPr="00F116E6">
        <w:rPr>
          <w:rFonts w:ascii="Arial Narrow" w:hAnsi="Arial Narrow" w:cs="Calibri"/>
          <w:sz w:val="22"/>
          <w:szCs w:val="22"/>
        </w:rPr>
        <w:t>kosztorysu powykonawczego lub tzw. kalkulacji prac wg godzin rzeczywistych przez Kierownika właściwego Działu Zamawiającego</w:t>
      </w:r>
      <w:r>
        <w:rPr>
          <w:rFonts w:ascii="Arial Narrow" w:hAnsi="Arial Narrow" w:cs="Calibri"/>
          <w:sz w:val="22"/>
          <w:szCs w:val="22"/>
        </w:rPr>
        <w:t xml:space="preserve"> w formie pisemnej oraz sporządzenia pisemnego protokołu odbioru Zlecenia.</w:t>
      </w:r>
    </w:p>
    <w:p w14:paraId="475409B2" w14:textId="77777777" w:rsidR="00C70774" w:rsidRPr="00F116E6" w:rsidRDefault="00C70774" w:rsidP="00C70774">
      <w:pPr>
        <w:pStyle w:val="Akapitzlist"/>
        <w:numPr>
          <w:ilvl w:val="0"/>
          <w:numId w:val="18"/>
        </w:numPr>
        <w:tabs>
          <w:tab w:val="left" w:pos="284"/>
        </w:tabs>
        <w:spacing w:line="276" w:lineRule="auto"/>
        <w:ind w:left="567" w:hanging="283"/>
        <w:contextualSpacing/>
        <w:jc w:val="both"/>
        <w:rPr>
          <w:rFonts w:ascii="Arial Narrow" w:hAnsi="Arial Narrow" w:cs="Calibri"/>
          <w:sz w:val="22"/>
          <w:szCs w:val="22"/>
        </w:rPr>
      </w:pPr>
      <w:r w:rsidRPr="00F116E6">
        <w:rPr>
          <w:rFonts w:ascii="Arial Narrow" w:hAnsi="Arial Narrow" w:cs="Calibri"/>
          <w:sz w:val="22"/>
          <w:szCs w:val="22"/>
        </w:rPr>
        <w:t xml:space="preserve">W przypadku przekazania przez Zamawiającego materiałów „do zabudowy”, zamknięcie ZN w systemie D7i przez osobę dokonującą zlecenia na usługi konserwacyjne lub prace remontowe będzie poprzedzone kontrolą rozliczenia przekazanych materiałów. Dla zleceń na usługi konserwacyjne lub prace remontowe z komórek </w:t>
      </w:r>
      <w:r>
        <w:rPr>
          <w:rFonts w:ascii="Arial Narrow" w:hAnsi="Arial Narrow" w:cs="Calibri"/>
          <w:sz w:val="22"/>
          <w:szCs w:val="22"/>
        </w:rPr>
        <w:t>ORLEN</w:t>
      </w:r>
      <w:r w:rsidRPr="00F116E6">
        <w:rPr>
          <w:rFonts w:ascii="Arial Narrow" w:hAnsi="Arial Narrow" w:cs="Calibri"/>
          <w:sz w:val="22"/>
          <w:szCs w:val="22"/>
        </w:rPr>
        <w:t xml:space="preserve"> Południe S.A., które nie posiadają systemu D7i, zlecenie Naprawy (ZN) w systemie D7i otwiera Dział Utrzymania Ruchu i Zarządzania Majątkiem. Wykonawca załączy do kalkulacji (kosztorysu) protokół rozliczenia tych materiałów, podpisany przez Inspektora Nadzoru. Dla zleceń rozliczanych poza systemem D7i Wykonawca dołączy protokół rozliczenia „materiałów przekazanych przez Zamawiającego” podpisany przez Inspektora Nadzoru do dokumentów rozliczeniowych. Materiałów przekazanych Wykonawca nie będzie uwzględniał w kosztach i rozliczeniu, a co za tym idzie nie będzie doliczać kosztów zakupu od tych materiałów.</w:t>
      </w:r>
    </w:p>
    <w:p w14:paraId="7E04D1A5" w14:textId="77777777" w:rsidR="00C70774" w:rsidRPr="00F116E6" w:rsidRDefault="00C70774" w:rsidP="00C70774">
      <w:pPr>
        <w:widowControl w:val="0"/>
        <w:numPr>
          <w:ilvl w:val="0"/>
          <w:numId w:val="18"/>
        </w:numPr>
        <w:tabs>
          <w:tab w:val="left" w:pos="284"/>
        </w:tabs>
        <w:autoSpaceDE w:val="0"/>
        <w:autoSpaceDN w:val="0"/>
        <w:adjustRightInd w:val="0"/>
        <w:spacing w:line="276" w:lineRule="auto"/>
        <w:ind w:left="567" w:hanging="283"/>
        <w:jc w:val="both"/>
        <w:rPr>
          <w:rFonts w:ascii="Arial Narrow" w:hAnsi="Arial Narrow" w:cs="Calibri"/>
          <w:sz w:val="22"/>
          <w:szCs w:val="22"/>
        </w:rPr>
      </w:pPr>
      <w:r w:rsidRPr="00F116E6">
        <w:rPr>
          <w:rFonts w:ascii="Arial Narrow" w:hAnsi="Arial Narrow" w:cs="Calibri"/>
          <w:sz w:val="22"/>
          <w:szCs w:val="22"/>
        </w:rPr>
        <w:t>Rozliczenie prac dla zleceń wystawianych w systemie D7i następować będzie na podstawie faktury, która zostanie wystawiona po zatwierdzonej czynności w systemie.</w:t>
      </w:r>
    </w:p>
    <w:p w14:paraId="19EB9AEF" w14:textId="77777777" w:rsidR="00C70774" w:rsidRPr="00F116E6" w:rsidRDefault="00C70774" w:rsidP="00C70774">
      <w:pPr>
        <w:numPr>
          <w:ilvl w:val="0"/>
          <w:numId w:val="18"/>
        </w:numPr>
        <w:tabs>
          <w:tab w:val="num" w:pos="284"/>
        </w:tabs>
        <w:spacing w:line="276" w:lineRule="auto"/>
        <w:ind w:left="567" w:hanging="283"/>
        <w:jc w:val="both"/>
        <w:rPr>
          <w:rFonts w:ascii="Arial Narrow" w:hAnsi="Arial Narrow" w:cs="Calibri"/>
          <w:sz w:val="22"/>
          <w:szCs w:val="22"/>
        </w:rPr>
      </w:pPr>
      <w:r w:rsidRPr="00F116E6">
        <w:rPr>
          <w:rFonts w:ascii="Arial Narrow" w:hAnsi="Arial Narrow" w:cs="Calibri"/>
          <w:sz w:val="22"/>
          <w:szCs w:val="22"/>
        </w:rPr>
        <w:t>Wykonawca dokona sprzedaży usługi w terminie zgodnym z obowiązującymi przepisami na dzień wystawienia faktury.</w:t>
      </w:r>
    </w:p>
    <w:p w14:paraId="7EA37D31" w14:textId="77777777" w:rsidR="00C70774" w:rsidRPr="00F116E6" w:rsidRDefault="00C70774" w:rsidP="00C70774">
      <w:pPr>
        <w:numPr>
          <w:ilvl w:val="0"/>
          <w:numId w:val="18"/>
        </w:numPr>
        <w:tabs>
          <w:tab w:val="left" w:pos="284"/>
        </w:tabs>
        <w:spacing w:line="276" w:lineRule="auto"/>
        <w:ind w:left="567" w:hanging="283"/>
        <w:jc w:val="both"/>
        <w:rPr>
          <w:rFonts w:ascii="Arial Narrow" w:hAnsi="Arial Narrow" w:cs="Calibri"/>
          <w:sz w:val="22"/>
          <w:szCs w:val="22"/>
        </w:rPr>
      </w:pPr>
      <w:r w:rsidRPr="00F116E6">
        <w:rPr>
          <w:rFonts w:ascii="Arial Narrow" w:hAnsi="Arial Narrow" w:cs="Calibri"/>
          <w:sz w:val="22"/>
          <w:szCs w:val="22"/>
        </w:rPr>
        <w:t>Wykonawca nie może bez zgody Zamawiającego przenieść na osobę trzecią (dokonać przelewu) wierzytelności obejmującej zobowiązanie do zapłaty wynagrodzenia za świadczenia przewidziane w niniejszej Umowie.</w:t>
      </w:r>
    </w:p>
    <w:p w14:paraId="6106ADBF" w14:textId="77777777" w:rsidR="00C70774" w:rsidRPr="00CD4026" w:rsidRDefault="00C70774" w:rsidP="00C70774">
      <w:pPr>
        <w:numPr>
          <w:ilvl w:val="0"/>
          <w:numId w:val="18"/>
        </w:numPr>
        <w:tabs>
          <w:tab w:val="left" w:pos="284"/>
        </w:tabs>
        <w:spacing w:line="276" w:lineRule="auto"/>
        <w:ind w:left="567" w:hanging="283"/>
        <w:jc w:val="both"/>
        <w:rPr>
          <w:rFonts w:ascii="Arial Narrow" w:hAnsi="Arial Narrow" w:cs="Calibri"/>
          <w:sz w:val="22"/>
          <w:szCs w:val="22"/>
        </w:rPr>
      </w:pPr>
      <w:r w:rsidRPr="00F116E6">
        <w:rPr>
          <w:rFonts w:ascii="Arial Narrow" w:hAnsi="Arial Narrow" w:cs="Calibri"/>
          <w:sz w:val="22"/>
          <w:szCs w:val="22"/>
        </w:rPr>
        <w:t xml:space="preserve">Oryginał faktury wraz z obustronnie podpisanym protokołem odbioru Wykonawca przekaże, w odrębnej kopercie oznaczonej dopiskiem „FAKTURA”, na adres: </w:t>
      </w:r>
      <w:r>
        <w:rPr>
          <w:rFonts w:ascii="Arial Narrow" w:hAnsi="Arial Narrow" w:cs="Calibri"/>
          <w:b/>
          <w:sz w:val="22"/>
          <w:szCs w:val="22"/>
        </w:rPr>
        <w:t>ORLEN</w:t>
      </w:r>
      <w:r w:rsidRPr="00F116E6">
        <w:rPr>
          <w:rFonts w:ascii="Arial Narrow" w:hAnsi="Arial Narrow" w:cs="Calibri"/>
          <w:b/>
          <w:sz w:val="22"/>
          <w:szCs w:val="22"/>
        </w:rPr>
        <w:t xml:space="preserve"> Centrum Usług Korporacyjnych Spółka z o.o. Ul.</w:t>
      </w:r>
      <w:r>
        <w:rPr>
          <w:rFonts w:ascii="Arial Narrow" w:hAnsi="Arial Narrow" w:cs="Calibri"/>
          <w:b/>
          <w:sz w:val="22"/>
          <w:szCs w:val="22"/>
        </w:rPr>
        <w:t xml:space="preserve"> Łukasiewicza 39, 09-411 Płock.</w:t>
      </w:r>
      <w:r w:rsidRPr="00F116E6">
        <w:rPr>
          <w:rFonts w:ascii="Arial Narrow" w:hAnsi="Arial Narrow" w:cs="Calibri"/>
          <w:sz w:val="22"/>
          <w:szCs w:val="22"/>
        </w:rPr>
        <w:t xml:space="preserve"> Na fakturze należy przywołać symbol komórki organizacyjnej wystawiającej zlecenie oraz numer zlecenia, na podstawie, którego wykonana została usługa oraz opisać ją symbolem REM-D7i.</w:t>
      </w:r>
    </w:p>
    <w:p w14:paraId="5844566C" w14:textId="77777777" w:rsidR="00C70774" w:rsidRPr="00F116E6" w:rsidRDefault="00C70774" w:rsidP="00C70774">
      <w:pPr>
        <w:numPr>
          <w:ilvl w:val="0"/>
          <w:numId w:val="18"/>
        </w:numPr>
        <w:tabs>
          <w:tab w:val="left" w:pos="284"/>
        </w:tabs>
        <w:spacing w:line="276" w:lineRule="auto"/>
        <w:ind w:left="567" w:hanging="283"/>
        <w:jc w:val="both"/>
        <w:rPr>
          <w:rFonts w:ascii="Arial Narrow" w:hAnsi="Arial Narrow" w:cs="Calibri"/>
          <w:sz w:val="22"/>
          <w:szCs w:val="22"/>
        </w:rPr>
      </w:pPr>
      <w:r w:rsidRPr="00F116E6">
        <w:rPr>
          <w:rFonts w:ascii="Arial Narrow" w:hAnsi="Arial Narrow" w:cs="Calibri"/>
          <w:sz w:val="22"/>
          <w:szCs w:val="22"/>
        </w:rPr>
        <w:t xml:space="preserve">Faktury płatne będą w terminie </w:t>
      </w:r>
      <w:r>
        <w:rPr>
          <w:rFonts w:ascii="Arial Narrow" w:hAnsi="Arial Narrow" w:cs="Calibri"/>
          <w:b/>
          <w:sz w:val="22"/>
          <w:szCs w:val="22"/>
        </w:rPr>
        <w:t>30</w:t>
      </w:r>
      <w:r w:rsidRPr="00F116E6">
        <w:rPr>
          <w:rFonts w:ascii="Arial Narrow" w:hAnsi="Arial Narrow" w:cs="Calibri"/>
          <w:sz w:val="22"/>
          <w:szCs w:val="22"/>
        </w:rPr>
        <w:t xml:space="preserve"> dni od daty wpływu do Zamawiającego przelewem na konto Wykonawcy podane na fakturze.</w:t>
      </w:r>
    </w:p>
    <w:p w14:paraId="50B44580" w14:textId="77777777" w:rsidR="00C70774" w:rsidRPr="00F116E6" w:rsidRDefault="00C70774" w:rsidP="00C70774">
      <w:pPr>
        <w:numPr>
          <w:ilvl w:val="0"/>
          <w:numId w:val="18"/>
        </w:numPr>
        <w:tabs>
          <w:tab w:val="left" w:pos="284"/>
        </w:tabs>
        <w:spacing w:line="276" w:lineRule="auto"/>
        <w:ind w:left="567" w:hanging="283"/>
        <w:jc w:val="both"/>
        <w:rPr>
          <w:rFonts w:ascii="Arial Narrow" w:hAnsi="Arial Narrow" w:cs="Calibri"/>
          <w:sz w:val="22"/>
          <w:szCs w:val="22"/>
        </w:rPr>
      </w:pPr>
      <w:r w:rsidRPr="00F116E6">
        <w:rPr>
          <w:rFonts w:ascii="Arial Narrow" w:hAnsi="Arial Narrow" w:cs="Calibri"/>
          <w:sz w:val="22"/>
          <w:szCs w:val="22"/>
        </w:rPr>
        <w:t>Za dzień zapłaty przyjmuje się datę obciążenia rachunku Zamawiającego.</w:t>
      </w:r>
    </w:p>
    <w:p w14:paraId="2EDB184B" w14:textId="77777777" w:rsidR="00C70774" w:rsidRPr="00F116E6" w:rsidRDefault="00C70774" w:rsidP="00C70774">
      <w:pPr>
        <w:numPr>
          <w:ilvl w:val="0"/>
          <w:numId w:val="18"/>
        </w:numPr>
        <w:tabs>
          <w:tab w:val="left" w:pos="284"/>
        </w:tabs>
        <w:spacing w:line="276" w:lineRule="auto"/>
        <w:ind w:left="567" w:hanging="283"/>
        <w:jc w:val="both"/>
        <w:rPr>
          <w:rFonts w:ascii="Arial Narrow" w:hAnsi="Arial Narrow" w:cs="Calibri"/>
          <w:sz w:val="22"/>
          <w:szCs w:val="22"/>
        </w:rPr>
      </w:pPr>
      <w:r w:rsidRPr="00F116E6">
        <w:rPr>
          <w:rFonts w:ascii="Arial Narrow" w:hAnsi="Arial Narrow" w:cs="Calibri"/>
          <w:sz w:val="22"/>
          <w:szCs w:val="22"/>
        </w:rPr>
        <w:t xml:space="preserve">Za nieterminową zapłatę faktur Wykonawca ma prawo naliczyć odsetki </w:t>
      </w:r>
      <w:r>
        <w:rPr>
          <w:rFonts w:ascii="Arial Narrow" w:hAnsi="Arial Narrow" w:cs="Calibri"/>
          <w:sz w:val="22"/>
          <w:szCs w:val="22"/>
        </w:rPr>
        <w:t>ustawowe za opóźnienie.</w:t>
      </w:r>
    </w:p>
    <w:p w14:paraId="263FB217" w14:textId="77777777" w:rsidR="00C70774" w:rsidRPr="00BB62F2" w:rsidRDefault="00C70774" w:rsidP="00C70774">
      <w:pPr>
        <w:spacing w:line="276" w:lineRule="auto"/>
        <w:rPr>
          <w:rFonts w:ascii="Arial Narrow" w:hAnsi="Arial Narrow" w:cs="Calibri"/>
          <w:sz w:val="22"/>
          <w:szCs w:val="22"/>
        </w:rPr>
      </w:pPr>
    </w:p>
    <w:p w14:paraId="749FE2B6"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§2</w:t>
      </w:r>
    </w:p>
    <w:p w14:paraId="34C94F76" w14:textId="593C6467" w:rsidR="00C70774" w:rsidRPr="00BB62F2" w:rsidRDefault="00C70774" w:rsidP="00C70774">
      <w:pPr>
        <w:numPr>
          <w:ilvl w:val="0"/>
          <w:numId w:val="19"/>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 xml:space="preserve">Umowa zostaje zawarta na </w:t>
      </w:r>
      <w:r w:rsidR="00A370EE">
        <w:rPr>
          <w:rFonts w:ascii="Arial Narrow" w:hAnsi="Arial Narrow" w:cs="Calibri"/>
          <w:sz w:val="22"/>
          <w:szCs w:val="22"/>
        </w:rPr>
        <w:t>czas nieokreślony</w:t>
      </w:r>
      <w:r w:rsidRPr="00BB62F2">
        <w:rPr>
          <w:rFonts w:ascii="Arial Narrow" w:hAnsi="Arial Narrow" w:cs="Calibri"/>
          <w:sz w:val="22"/>
          <w:szCs w:val="22"/>
        </w:rPr>
        <w:t xml:space="preserve"> z możliwością wcześniejszego rozwiązania przez każdą ze Stron z zachowaniem 3-miesiecznego okresu wypowiedzenia, ze skutkiem na koniec miesiąca kalendarzowego.</w:t>
      </w:r>
    </w:p>
    <w:p w14:paraId="29FA38B6" w14:textId="77777777" w:rsidR="00C70774" w:rsidRPr="00BB62F2" w:rsidRDefault="00C70774" w:rsidP="00C70774">
      <w:pPr>
        <w:pStyle w:val="Akapitzlist"/>
        <w:numPr>
          <w:ilvl w:val="0"/>
          <w:numId w:val="19"/>
        </w:numPr>
        <w:spacing w:line="276" w:lineRule="auto"/>
        <w:ind w:left="284" w:hanging="284"/>
        <w:rPr>
          <w:rFonts w:ascii="Arial Narrow" w:hAnsi="Arial Narrow" w:cs="Calibri"/>
          <w:sz w:val="22"/>
          <w:szCs w:val="22"/>
        </w:rPr>
      </w:pPr>
      <w:r w:rsidRPr="00BB62F2">
        <w:rPr>
          <w:rFonts w:ascii="Arial Narrow" w:hAnsi="Arial Narrow" w:cs="Calibri"/>
          <w:sz w:val="22"/>
          <w:szCs w:val="22"/>
        </w:rPr>
        <w:t>Oświadczenie o rozwiązaniu umowy wymaga formy pisemnej pod rygorem nieważności.</w:t>
      </w:r>
    </w:p>
    <w:p w14:paraId="7F5E6598" w14:textId="77777777" w:rsidR="00C70774" w:rsidRPr="00BB62F2" w:rsidRDefault="00C70774" w:rsidP="00C70774">
      <w:pPr>
        <w:spacing w:line="276" w:lineRule="auto"/>
        <w:rPr>
          <w:rFonts w:ascii="Arial Narrow" w:hAnsi="Arial Narrow" w:cs="Tahoma"/>
          <w:b/>
          <w:sz w:val="22"/>
          <w:szCs w:val="22"/>
        </w:rPr>
      </w:pPr>
    </w:p>
    <w:p w14:paraId="636C835C" w14:textId="77777777" w:rsidR="00C70774" w:rsidRPr="006558C3" w:rsidRDefault="00C70774" w:rsidP="00C70774">
      <w:pPr>
        <w:spacing w:line="276" w:lineRule="auto"/>
        <w:jc w:val="center"/>
        <w:rPr>
          <w:rFonts w:ascii="Arial Narrow" w:hAnsi="Arial Narrow" w:cs="Tahoma"/>
          <w:b/>
          <w:sz w:val="22"/>
          <w:szCs w:val="22"/>
        </w:rPr>
      </w:pPr>
      <w:r w:rsidRPr="00BB62F2">
        <w:rPr>
          <w:rFonts w:ascii="Arial Narrow" w:hAnsi="Arial Narrow" w:cs="Calibri"/>
          <w:b/>
          <w:sz w:val="22"/>
          <w:szCs w:val="22"/>
        </w:rPr>
        <w:t>§</w:t>
      </w:r>
      <w:r w:rsidRPr="00BB62F2">
        <w:rPr>
          <w:rFonts w:ascii="Arial Narrow" w:hAnsi="Arial Narrow" w:cs="Tahoma"/>
          <w:b/>
          <w:sz w:val="22"/>
          <w:szCs w:val="22"/>
        </w:rPr>
        <w:t>3</w:t>
      </w:r>
    </w:p>
    <w:p w14:paraId="54F84619" w14:textId="77777777" w:rsidR="00C70774" w:rsidRDefault="00C70774" w:rsidP="00C70774">
      <w:pPr>
        <w:pStyle w:val="Akapitzlist"/>
        <w:numPr>
          <w:ilvl w:val="0"/>
          <w:numId w:val="41"/>
        </w:numPr>
        <w:spacing w:line="276" w:lineRule="auto"/>
        <w:ind w:left="284" w:hanging="284"/>
        <w:jc w:val="both"/>
        <w:rPr>
          <w:rFonts w:ascii="Arial Narrow" w:hAnsi="Arial Narrow" w:cs="Tahoma"/>
          <w:sz w:val="22"/>
          <w:szCs w:val="22"/>
        </w:rPr>
      </w:pPr>
      <w:r w:rsidRPr="008F1ADF">
        <w:rPr>
          <w:rFonts w:ascii="Arial Narrow" w:hAnsi="Arial Narrow" w:cs="Tahoma"/>
          <w:sz w:val="22"/>
          <w:szCs w:val="22"/>
        </w:rPr>
        <w:t>Z zastrzeżeniem odmiennych postanowień Umowy Wykonawca</w:t>
      </w:r>
      <w:r w:rsidRPr="008F1ADF">
        <w:rPr>
          <w:rFonts w:ascii="Arial Narrow" w:hAnsi="Arial Narrow" w:cs="Tahoma"/>
          <w:b/>
          <w:sz w:val="22"/>
          <w:szCs w:val="22"/>
        </w:rPr>
        <w:t xml:space="preserve"> </w:t>
      </w:r>
      <w:r w:rsidRPr="008F1ADF">
        <w:rPr>
          <w:rFonts w:ascii="Arial Narrow" w:hAnsi="Arial Narrow" w:cs="Tahoma"/>
          <w:sz w:val="22"/>
          <w:szCs w:val="22"/>
        </w:rPr>
        <w:t>wykona Przedmiot Umowy z użyciem materiałów własnych i własnego sprzętu.</w:t>
      </w:r>
    </w:p>
    <w:p w14:paraId="53A61994" w14:textId="2D3D3F31" w:rsidR="00C70774" w:rsidRPr="000D7E80" w:rsidRDefault="00C70774" w:rsidP="00C70774">
      <w:pPr>
        <w:pStyle w:val="Akapitzlist"/>
        <w:numPr>
          <w:ilvl w:val="0"/>
          <w:numId w:val="41"/>
        </w:numPr>
        <w:spacing w:line="276" w:lineRule="auto"/>
        <w:ind w:left="284" w:hanging="284"/>
        <w:jc w:val="both"/>
        <w:rPr>
          <w:rFonts w:ascii="Arial Narrow" w:hAnsi="Arial Narrow" w:cs="Tahoma"/>
          <w:sz w:val="22"/>
          <w:szCs w:val="22"/>
        </w:rPr>
      </w:pPr>
      <w:r w:rsidRPr="000D7E80">
        <w:rPr>
          <w:rFonts w:ascii="Arial Narrow" w:hAnsi="Arial Narrow" w:cs="Tahoma"/>
          <w:sz w:val="22"/>
          <w:szCs w:val="22"/>
        </w:rPr>
        <w:t xml:space="preserve">Wykonawca zobowiązuje się do utrzymywania porządku na terenie prowadzenia robót w trakcie ich realizacji, a po ich ukończeniu do uprzątnięcia terenu. W przypadku zaniedbania tego obowiązku Zamawiający upoważniony jest do żądania zlecenie wykonania prac porządkowych na koszt i ryzyko Wykonawcy oraz żądania kary umownej w wysokości </w:t>
      </w:r>
      <w:r w:rsidR="00CE66F6">
        <w:rPr>
          <w:rFonts w:ascii="Arial Narrow" w:hAnsi="Arial Narrow" w:cs="Tahoma"/>
          <w:sz w:val="22"/>
          <w:szCs w:val="22"/>
        </w:rPr>
        <w:t xml:space="preserve">1 000,00 </w:t>
      </w:r>
      <w:r w:rsidRPr="000D7E80">
        <w:rPr>
          <w:rFonts w:ascii="Arial Narrow" w:hAnsi="Arial Narrow" w:cs="Tahoma"/>
          <w:sz w:val="22"/>
          <w:szCs w:val="22"/>
        </w:rPr>
        <w:t>zł netto.</w:t>
      </w:r>
    </w:p>
    <w:p w14:paraId="26301D35" w14:textId="77777777" w:rsidR="00C70774" w:rsidRPr="00212590" w:rsidRDefault="00C70774" w:rsidP="00C70774">
      <w:pPr>
        <w:numPr>
          <w:ilvl w:val="0"/>
          <w:numId w:val="41"/>
        </w:numPr>
        <w:spacing w:line="276" w:lineRule="auto"/>
        <w:ind w:left="284" w:hanging="284"/>
        <w:jc w:val="both"/>
        <w:rPr>
          <w:rFonts w:ascii="Arial Narrow" w:hAnsi="Arial Narrow" w:cs="Tahoma"/>
          <w:sz w:val="22"/>
          <w:szCs w:val="22"/>
        </w:rPr>
      </w:pPr>
      <w:r w:rsidRPr="00BB62F2">
        <w:rPr>
          <w:rFonts w:ascii="Arial Narrow" w:hAnsi="Arial Narrow" w:cs="Tahoma"/>
          <w:sz w:val="22"/>
          <w:szCs w:val="22"/>
        </w:rPr>
        <w:t>Wykonawca zapewni we własnym zakresie pomieszczenia socjalno-techniczne dla pracowników własnych oraz pracowników podwykonawców, którzy wykonują prace na jego zlecenie.</w:t>
      </w:r>
      <w:r>
        <w:rPr>
          <w:rFonts w:ascii="Arial Narrow" w:hAnsi="Arial Narrow" w:cs="Tahoma"/>
          <w:sz w:val="22"/>
          <w:szCs w:val="22"/>
        </w:rPr>
        <w:t xml:space="preserve"> </w:t>
      </w:r>
      <w:r w:rsidRPr="00212590">
        <w:rPr>
          <w:rFonts w:ascii="Arial Narrow" w:hAnsi="Arial Narrow" w:cs="Tahoma"/>
          <w:sz w:val="22"/>
          <w:szCs w:val="22"/>
        </w:rPr>
        <w:t>Wykonawca zapewni, we własnym zakresie niezależne źródła energii elektrycznej oraz inne niezbędne urządzenia, narzędzia, na czas prowadzenia prac podczas postoju energetycznego, pracownikom własnym oraz podwykonawców, którzy wykonywać będą prace na jego zlecenie.</w:t>
      </w:r>
    </w:p>
    <w:p w14:paraId="1EDD36F3" w14:textId="77777777" w:rsidR="00C70774" w:rsidRDefault="00C70774" w:rsidP="00C70774">
      <w:pPr>
        <w:spacing w:line="276" w:lineRule="auto"/>
        <w:rPr>
          <w:rFonts w:ascii="Arial Narrow" w:hAnsi="Arial Narrow" w:cs="Tahoma"/>
          <w:b/>
          <w:sz w:val="22"/>
          <w:szCs w:val="22"/>
        </w:rPr>
      </w:pPr>
    </w:p>
    <w:p w14:paraId="2791C0B3"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§4</w:t>
      </w:r>
    </w:p>
    <w:p w14:paraId="1D9A6441" w14:textId="77777777" w:rsidR="00C70774" w:rsidRPr="00BB62F2" w:rsidRDefault="00C70774" w:rsidP="00C70774">
      <w:pPr>
        <w:pStyle w:val="Akapitzlist"/>
        <w:numPr>
          <w:ilvl w:val="1"/>
          <w:numId w:val="2"/>
        </w:numPr>
        <w:tabs>
          <w:tab w:val="clear" w:pos="1080"/>
          <w:tab w:val="num" w:pos="284"/>
        </w:tabs>
        <w:spacing w:line="276" w:lineRule="auto"/>
        <w:ind w:left="284" w:hanging="284"/>
        <w:rPr>
          <w:rFonts w:ascii="Arial Narrow" w:hAnsi="Arial Narrow" w:cs="Arial"/>
          <w:sz w:val="22"/>
          <w:szCs w:val="22"/>
        </w:rPr>
      </w:pPr>
      <w:r w:rsidRPr="00BB62F2">
        <w:rPr>
          <w:rFonts w:ascii="Arial Narrow" w:hAnsi="Arial Narrow" w:cs="Arial"/>
          <w:sz w:val="22"/>
          <w:szCs w:val="22"/>
        </w:rPr>
        <w:t>Nadzorującym prace z ramienia Zamawiającego będzie:</w:t>
      </w:r>
    </w:p>
    <w:p w14:paraId="4704C131" w14:textId="77777777" w:rsidR="00C70774" w:rsidRPr="001A4FF8" w:rsidDel="00C826F9" w:rsidRDefault="00C70774" w:rsidP="00C70774">
      <w:pPr>
        <w:tabs>
          <w:tab w:val="num" w:pos="426"/>
        </w:tabs>
        <w:spacing w:line="276" w:lineRule="auto"/>
        <w:ind w:left="426" w:hanging="142"/>
        <w:rPr>
          <w:rFonts w:ascii="Arial Narrow" w:hAnsi="Arial Narrow" w:cs="Arial"/>
          <w:b/>
          <w:sz w:val="22"/>
          <w:szCs w:val="22"/>
          <w:highlight w:val="yellow"/>
        </w:rPr>
      </w:pPr>
      <w:r w:rsidRPr="00C70774">
        <w:rPr>
          <w:rFonts w:ascii="Arial Narrow" w:hAnsi="Arial Narrow" w:cs="Arial"/>
          <w:b/>
          <w:sz w:val="22"/>
          <w:szCs w:val="22"/>
          <w:highlight w:val="yellow"/>
        </w:rPr>
        <w:t>______________ GSM:_________________</w:t>
      </w:r>
    </w:p>
    <w:p w14:paraId="1C745BC1" w14:textId="77777777" w:rsidR="00C70774" w:rsidRPr="00C70774" w:rsidRDefault="00C70774" w:rsidP="00C70774">
      <w:pPr>
        <w:tabs>
          <w:tab w:val="num" w:pos="426"/>
        </w:tabs>
        <w:spacing w:line="276" w:lineRule="auto"/>
        <w:ind w:left="426" w:hanging="142"/>
        <w:rPr>
          <w:rFonts w:ascii="Arial Narrow" w:hAnsi="Arial Narrow" w:cs="Arial"/>
          <w:sz w:val="22"/>
          <w:szCs w:val="22"/>
        </w:rPr>
      </w:pPr>
      <w:r w:rsidRPr="00C70774">
        <w:rPr>
          <w:rFonts w:ascii="Arial Narrow" w:hAnsi="Arial Narrow" w:cs="Arial"/>
          <w:sz w:val="22"/>
          <w:szCs w:val="22"/>
          <w:highlight w:val="yellow"/>
        </w:rPr>
        <w:t>(email: ______________________________)</w:t>
      </w:r>
    </w:p>
    <w:p w14:paraId="36F0C49E" w14:textId="77777777" w:rsidR="00C70774" w:rsidRPr="00BB62F2" w:rsidRDefault="00C70774" w:rsidP="00C70774">
      <w:pPr>
        <w:spacing w:line="276" w:lineRule="auto"/>
        <w:ind w:left="360" w:hanging="76"/>
        <w:jc w:val="both"/>
        <w:rPr>
          <w:rFonts w:ascii="Arial Narrow" w:hAnsi="Arial Narrow" w:cs="Arial"/>
          <w:sz w:val="22"/>
          <w:szCs w:val="22"/>
        </w:rPr>
      </w:pPr>
      <w:r w:rsidRPr="00BB62F2">
        <w:rPr>
          <w:rFonts w:ascii="Arial Narrow" w:hAnsi="Arial Narrow" w:cs="Arial"/>
          <w:sz w:val="22"/>
          <w:szCs w:val="22"/>
        </w:rPr>
        <w:t>Nadzorującym prace z ramienia Wykonawcy będzie:</w:t>
      </w:r>
    </w:p>
    <w:p w14:paraId="4DB3C281" w14:textId="77777777" w:rsidR="00C70774" w:rsidRPr="00C70774" w:rsidDel="00C826F9" w:rsidRDefault="00C70774" w:rsidP="00C70774">
      <w:pPr>
        <w:tabs>
          <w:tab w:val="num" w:pos="426"/>
        </w:tabs>
        <w:spacing w:line="276" w:lineRule="auto"/>
        <w:ind w:left="426" w:hanging="142"/>
        <w:rPr>
          <w:rFonts w:ascii="Arial Narrow" w:hAnsi="Arial Narrow" w:cs="Arial"/>
          <w:b/>
          <w:sz w:val="22"/>
          <w:szCs w:val="22"/>
          <w:highlight w:val="yellow"/>
        </w:rPr>
      </w:pPr>
      <w:r w:rsidRPr="001A4FF8">
        <w:rPr>
          <w:rFonts w:ascii="Arial Narrow" w:hAnsi="Arial Narrow" w:cs="Arial"/>
          <w:b/>
          <w:sz w:val="22"/>
          <w:szCs w:val="22"/>
          <w:highlight w:val="yellow"/>
        </w:rPr>
        <w:t xml:space="preserve">______________ </w:t>
      </w:r>
      <w:r w:rsidRPr="00C70774">
        <w:rPr>
          <w:rFonts w:ascii="Arial Narrow" w:hAnsi="Arial Narrow" w:cs="Arial"/>
          <w:b/>
          <w:sz w:val="22"/>
          <w:szCs w:val="22"/>
          <w:highlight w:val="yellow"/>
        </w:rPr>
        <w:t>GSM:__________________</w:t>
      </w:r>
    </w:p>
    <w:p w14:paraId="0439B84B" w14:textId="77777777" w:rsidR="00C70774" w:rsidRPr="00C70774" w:rsidRDefault="00C70774" w:rsidP="00C70774">
      <w:pPr>
        <w:tabs>
          <w:tab w:val="num" w:pos="426"/>
        </w:tabs>
        <w:spacing w:line="276" w:lineRule="auto"/>
        <w:ind w:left="426" w:hanging="142"/>
        <w:rPr>
          <w:rFonts w:ascii="Arial Narrow" w:hAnsi="Arial Narrow" w:cs="Arial"/>
          <w:sz w:val="22"/>
          <w:szCs w:val="22"/>
        </w:rPr>
      </w:pPr>
      <w:r w:rsidRPr="00C70774">
        <w:rPr>
          <w:rFonts w:ascii="Arial Narrow" w:hAnsi="Arial Narrow" w:cs="Arial"/>
          <w:sz w:val="22"/>
          <w:szCs w:val="22"/>
          <w:highlight w:val="yellow"/>
        </w:rPr>
        <w:t>(email: ______________________________)</w:t>
      </w:r>
    </w:p>
    <w:p w14:paraId="355FB82A" w14:textId="77777777" w:rsidR="00C70774" w:rsidRPr="00BB62F2" w:rsidRDefault="00C70774" w:rsidP="00C70774">
      <w:pPr>
        <w:spacing w:line="276" w:lineRule="auto"/>
        <w:ind w:left="284" w:hanging="284"/>
        <w:rPr>
          <w:rFonts w:ascii="Arial Narrow" w:hAnsi="Arial Narrow" w:cs="Arial"/>
          <w:b/>
          <w:sz w:val="22"/>
          <w:szCs w:val="22"/>
        </w:rPr>
      </w:pPr>
      <w:r w:rsidRPr="00BB62F2">
        <w:rPr>
          <w:rFonts w:ascii="Arial Narrow" w:hAnsi="Arial Narrow" w:cs="Arial"/>
          <w:sz w:val="22"/>
          <w:szCs w:val="22"/>
        </w:rPr>
        <w:t>2.</w:t>
      </w:r>
      <w:r w:rsidRPr="00BB62F2">
        <w:rPr>
          <w:rFonts w:ascii="Arial Narrow" w:hAnsi="Arial Narrow" w:cs="Arial"/>
          <w:sz w:val="22"/>
          <w:szCs w:val="22"/>
        </w:rPr>
        <w:tab/>
        <w:t>Zmiana przedstawicieli Stron wskazanych powyżej nie stanowi zmiany Umowy i nie wymaga dla swej ważności aneksu i odbywa się w drodze powiadomienia drugiej Strony na piśmie.</w:t>
      </w:r>
    </w:p>
    <w:p w14:paraId="3428EF76" w14:textId="77777777" w:rsidR="00C70774" w:rsidRPr="00BB62F2" w:rsidRDefault="00C70774" w:rsidP="00C70774">
      <w:pPr>
        <w:spacing w:line="276" w:lineRule="auto"/>
        <w:rPr>
          <w:rFonts w:ascii="Arial Narrow" w:hAnsi="Arial Narrow" w:cs="Tahoma"/>
          <w:b/>
          <w:sz w:val="22"/>
          <w:szCs w:val="22"/>
        </w:rPr>
      </w:pPr>
    </w:p>
    <w:p w14:paraId="2177514B"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w:t>
      </w:r>
      <w:r>
        <w:rPr>
          <w:rFonts w:ascii="Arial Narrow" w:hAnsi="Arial Narrow" w:cs="Tahoma"/>
          <w:b/>
          <w:sz w:val="22"/>
          <w:szCs w:val="22"/>
        </w:rPr>
        <w:t>5</w:t>
      </w:r>
    </w:p>
    <w:p w14:paraId="79767266" w14:textId="77777777" w:rsidR="00C70774" w:rsidRPr="00BB62F2" w:rsidRDefault="00C70774" w:rsidP="00C70774">
      <w:pPr>
        <w:numPr>
          <w:ilvl w:val="0"/>
          <w:numId w:val="21"/>
        </w:numPr>
        <w:spacing w:line="276" w:lineRule="auto"/>
        <w:ind w:left="284" w:hanging="284"/>
        <w:rPr>
          <w:rFonts w:ascii="Arial Narrow" w:hAnsi="Arial Narrow" w:cs="Calibri"/>
          <w:sz w:val="22"/>
          <w:szCs w:val="22"/>
        </w:rPr>
      </w:pPr>
      <w:r w:rsidRPr="00BB62F2">
        <w:rPr>
          <w:rFonts w:ascii="Arial Narrow" w:hAnsi="Arial Narrow" w:cs="Calibri"/>
          <w:sz w:val="22"/>
          <w:szCs w:val="22"/>
        </w:rPr>
        <w:t xml:space="preserve">Maksymalna wartość świadczeń, jakie będą wykonane na postawie niniejszej Umowy w okresie rocznym wyniesie </w:t>
      </w:r>
      <w:r w:rsidRPr="00326BFE">
        <w:rPr>
          <w:rFonts w:ascii="Arial Narrow" w:hAnsi="Arial Narrow" w:cs="Calibri"/>
          <w:b/>
          <w:sz w:val="22"/>
          <w:szCs w:val="22"/>
          <w:highlight w:val="yellow"/>
        </w:rPr>
        <w:t>____________</w:t>
      </w:r>
      <w:r w:rsidRPr="00BB62F2">
        <w:rPr>
          <w:rFonts w:ascii="Arial Narrow" w:hAnsi="Arial Narrow" w:cs="Calibri"/>
          <w:b/>
          <w:sz w:val="22"/>
          <w:szCs w:val="22"/>
        </w:rPr>
        <w:t xml:space="preserve"> zł netto </w:t>
      </w:r>
      <w:r w:rsidRPr="00BB62F2">
        <w:rPr>
          <w:rFonts w:ascii="Arial Narrow" w:hAnsi="Arial Narrow" w:cs="Calibri"/>
          <w:sz w:val="22"/>
          <w:szCs w:val="22"/>
        </w:rPr>
        <w:t xml:space="preserve">(słownie: </w:t>
      </w:r>
      <w:r w:rsidRPr="00326BFE">
        <w:rPr>
          <w:rFonts w:ascii="Arial Narrow" w:hAnsi="Arial Narrow" w:cs="Calibri"/>
          <w:sz w:val="22"/>
          <w:szCs w:val="22"/>
          <w:highlight w:val="yellow"/>
        </w:rPr>
        <w:t>_________</w:t>
      </w:r>
      <w:r w:rsidRPr="00BB62F2">
        <w:rPr>
          <w:rFonts w:ascii="Arial Narrow" w:hAnsi="Arial Narrow" w:cs="Calibri"/>
          <w:sz w:val="22"/>
          <w:szCs w:val="22"/>
        </w:rPr>
        <w:t xml:space="preserve"> i 00/100 złotych netto), równocześnie Zamawiający oświadcza, iż jest to deklarowana wartość możliwych zleceń a zlecenie prac w mniejszej ilości/wartości  nie stanowi podstawy jakichkolwiek roszczeń ze strony Wykonawcy </w:t>
      </w:r>
    </w:p>
    <w:p w14:paraId="500FB02F" w14:textId="77777777" w:rsidR="00C70774" w:rsidRPr="00BB62F2" w:rsidRDefault="00C70774" w:rsidP="00C70774">
      <w:pPr>
        <w:numPr>
          <w:ilvl w:val="0"/>
          <w:numId w:val="20"/>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 xml:space="preserve">Wynagrodzenie </w:t>
      </w:r>
      <w:r w:rsidRPr="0063310D">
        <w:rPr>
          <w:rFonts w:ascii="Arial Narrow" w:hAnsi="Arial Narrow"/>
          <w:sz w:val="22"/>
          <w:szCs w:val="22"/>
        </w:rPr>
        <w:t xml:space="preserve">płatne będzie na podstawie prawidłowo wystawionej oraz doręczonej Zamawiającemu faktury na rachunek Wykonawcy prowadzony przez bank </w:t>
      </w:r>
      <w:r w:rsidRPr="00326BFE">
        <w:rPr>
          <w:rFonts w:ascii="Arial Narrow" w:hAnsi="Arial Narrow"/>
          <w:sz w:val="22"/>
          <w:szCs w:val="22"/>
          <w:highlight w:val="yellow"/>
        </w:rPr>
        <w:t>______________</w:t>
      </w:r>
      <w:r w:rsidRPr="0063310D">
        <w:rPr>
          <w:rFonts w:ascii="Arial Narrow" w:hAnsi="Arial Narrow"/>
          <w:sz w:val="22"/>
          <w:szCs w:val="22"/>
        </w:rPr>
        <w:t xml:space="preserve"> numer </w:t>
      </w:r>
      <w:r w:rsidRPr="00D27EC3">
        <w:rPr>
          <w:rFonts w:ascii="Arial Narrow" w:hAnsi="Arial Narrow"/>
          <w:sz w:val="22"/>
          <w:szCs w:val="22"/>
        </w:rPr>
        <w:t xml:space="preserve">rachunku </w:t>
      </w:r>
      <w:r w:rsidRPr="00326BFE">
        <w:rPr>
          <w:rFonts w:ascii="Arial Narrow" w:hAnsi="Arial Narrow" w:cs="Arial"/>
          <w:b/>
          <w:bCs/>
          <w:sz w:val="22"/>
          <w:szCs w:val="22"/>
          <w:highlight w:val="yellow"/>
        </w:rPr>
        <w:t>________________________________________</w:t>
      </w:r>
      <w:r w:rsidRPr="00D27EC3">
        <w:rPr>
          <w:rFonts w:ascii="Arial Narrow" w:hAnsi="Arial Narrow"/>
          <w:sz w:val="22"/>
          <w:szCs w:val="22"/>
        </w:rPr>
        <w:t xml:space="preserve">. </w:t>
      </w:r>
      <w:r w:rsidRPr="0063310D">
        <w:rPr>
          <w:rFonts w:ascii="Arial Narrow" w:hAnsi="Arial Narrow"/>
          <w:sz w:val="22"/>
          <w:szCs w:val="22"/>
        </w:rPr>
        <w:t>Zmiana numeru rachunku bankowego Wykonawcy nie wymaga zawarcia aneksu, a jedynie powiadomienia Zamawiającego w formie pisma podpisanego przez osoby uprawnione do reprezentacji Wykonawcy, pod rygorem nieważności</w:t>
      </w:r>
      <w:r w:rsidRPr="00BB62F2">
        <w:rPr>
          <w:rFonts w:ascii="Arial Narrow" w:hAnsi="Arial Narrow" w:cs="Calibri"/>
          <w:color w:val="000000"/>
          <w:sz w:val="22"/>
          <w:szCs w:val="22"/>
        </w:rPr>
        <w:t>.</w:t>
      </w:r>
    </w:p>
    <w:p w14:paraId="04E6E21B" w14:textId="77777777" w:rsidR="00C70774" w:rsidRPr="00BB62F2" w:rsidRDefault="00C70774" w:rsidP="00C70774">
      <w:pPr>
        <w:numPr>
          <w:ilvl w:val="0"/>
          <w:numId w:val="20"/>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Składniki cenotwórcze:</w:t>
      </w:r>
    </w:p>
    <w:p w14:paraId="6CBAD385" w14:textId="7CB0A88F" w:rsidR="001469D8" w:rsidRDefault="00C70774" w:rsidP="001469D8">
      <w:pPr>
        <w:numPr>
          <w:ilvl w:val="1"/>
          <w:numId w:val="20"/>
        </w:numPr>
        <w:spacing w:line="276" w:lineRule="auto"/>
        <w:ind w:left="426" w:hanging="426"/>
        <w:jc w:val="both"/>
        <w:rPr>
          <w:rFonts w:ascii="Arial Narrow" w:hAnsi="Arial Narrow" w:cs="Calibri"/>
          <w:b/>
          <w:sz w:val="22"/>
          <w:szCs w:val="22"/>
        </w:rPr>
      </w:pPr>
      <w:r w:rsidRPr="00326BFE">
        <w:rPr>
          <w:rFonts w:ascii="Arial Narrow" w:hAnsi="Arial Narrow" w:cs="Calibri"/>
          <w:b/>
          <w:sz w:val="22"/>
          <w:szCs w:val="22"/>
          <w:highlight w:val="yellow"/>
        </w:rPr>
        <w:t>Stawka roboczogodziny:</w:t>
      </w:r>
      <w:r w:rsidR="001469D8">
        <w:rPr>
          <w:rFonts w:ascii="Arial Narrow" w:hAnsi="Arial Narrow" w:cs="Calibri"/>
          <w:b/>
          <w:sz w:val="22"/>
          <w:szCs w:val="22"/>
        </w:rPr>
        <w:t xml:space="preserve"> zgodne z zapytaniem</w:t>
      </w:r>
    </w:p>
    <w:p w14:paraId="5EA59EB8" w14:textId="77777777" w:rsidR="00C70774" w:rsidRPr="00BB62F2" w:rsidRDefault="00C70774" w:rsidP="00C70774">
      <w:pPr>
        <w:spacing w:line="276" w:lineRule="auto"/>
        <w:ind w:left="284" w:hanging="284"/>
        <w:jc w:val="both"/>
        <w:rPr>
          <w:rFonts w:ascii="Arial Narrow" w:hAnsi="Arial Narrow" w:cs="Calibri"/>
          <w:b/>
          <w:sz w:val="22"/>
          <w:szCs w:val="22"/>
        </w:rPr>
      </w:pPr>
      <w:r w:rsidRPr="00BB62F2">
        <w:rPr>
          <w:rFonts w:ascii="Arial Narrow" w:hAnsi="Arial Narrow" w:cs="Calibri"/>
          <w:sz w:val="22"/>
          <w:szCs w:val="22"/>
        </w:rPr>
        <w:t xml:space="preserve">Płatność </w:t>
      </w:r>
      <w:r w:rsidRPr="00F116E6">
        <w:rPr>
          <w:rFonts w:ascii="Arial Narrow" w:hAnsi="Arial Narrow" w:cs="Calibri"/>
          <w:sz w:val="22"/>
          <w:szCs w:val="22"/>
        </w:rPr>
        <w:t>będzie realizowana w oparciu o podpisany</w:t>
      </w:r>
      <w:r>
        <w:rPr>
          <w:rFonts w:ascii="Arial Narrow" w:hAnsi="Arial Narrow" w:cs="Calibri"/>
          <w:sz w:val="22"/>
          <w:szCs w:val="22"/>
        </w:rPr>
        <w:t xml:space="preserve"> </w:t>
      </w:r>
      <w:r w:rsidRPr="00F116E6">
        <w:rPr>
          <w:rFonts w:ascii="Arial Narrow" w:hAnsi="Arial Narrow" w:cs="Calibri"/>
          <w:sz w:val="22"/>
          <w:szCs w:val="22"/>
        </w:rPr>
        <w:t xml:space="preserve">protokół odbioru robót przez </w:t>
      </w:r>
      <w:r>
        <w:rPr>
          <w:rFonts w:ascii="Arial Narrow" w:hAnsi="Arial Narrow" w:cs="Calibri"/>
          <w:sz w:val="22"/>
          <w:szCs w:val="22"/>
        </w:rPr>
        <w:t>uprawnionego przedstawiciela</w:t>
      </w:r>
      <w:r w:rsidRPr="00F116E6">
        <w:rPr>
          <w:rFonts w:ascii="Arial Narrow" w:hAnsi="Arial Narrow" w:cs="Calibri"/>
          <w:sz w:val="22"/>
          <w:szCs w:val="22"/>
        </w:rPr>
        <w:t xml:space="preserve"> Zamawiającego</w:t>
      </w:r>
      <w:r>
        <w:rPr>
          <w:rFonts w:ascii="Arial Narrow" w:hAnsi="Arial Narrow" w:cs="Calibri"/>
          <w:sz w:val="22"/>
          <w:szCs w:val="22"/>
        </w:rPr>
        <w:t>.</w:t>
      </w:r>
    </w:p>
    <w:p w14:paraId="12C6EC63" w14:textId="77777777" w:rsidR="00C70774" w:rsidRPr="00BB62F2" w:rsidRDefault="00C70774" w:rsidP="00C70774">
      <w:pPr>
        <w:numPr>
          <w:ilvl w:val="0"/>
          <w:numId w:val="20"/>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 xml:space="preserve">Wynagrodzenie Wykonawcy zostanie wypłacone na podstawie prawidłowo wystawionej faktury VAT z </w:t>
      </w:r>
      <w:r w:rsidRPr="00BB62F2">
        <w:rPr>
          <w:rFonts w:ascii="Arial Narrow" w:hAnsi="Arial Narrow" w:cs="Calibri"/>
          <w:b/>
          <w:sz w:val="22"/>
          <w:szCs w:val="22"/>
        </w:rPr>
        <w:t>30</w:t>
      </w:r>
      <w:r w:rsidRPr="00BB62F2">
        <w:rPr>
          <w:rFonts w:ascii="Arial Narrow" w:hAnsi="Arial Narrow" w:cs="Calibri"/>
          <w:sz w:val="22"/>
          <w:szCs w:val="22"/>
        </w:rPr>
        <w:t xml:space="preserve"> dniowym terminem płatności, od dnia doręczenia oryginału faktu</w:t>
      </w:r>
      <w:r>
        <w:rPr>
          <w:rFonts w:ascii="Arial Narrow" w:hAnsi="Arial Narrow" w:cs="Calibri"/>
          <w:sz w:val="22"/>
          <w:szCs w:val="22"/>
        </w:rPr>
        <w:t>ry.</w:t>
      </w:r>
    </w:p>
    <w:p w14:paraId="746748E2" w14:textId="77777777" w:rsidR="00C70774" w:rsidRPr="00BB62F2" w:rsidRDefault="00C70774" w:rsidP="00C70774">
      <w:pPr>
        <w:numPr>
          <w:ilvl w:val="0"/>
          <w:numId w:val="20"/>
        </w:numPr>
        <w:spacing w:line="276" w:lineRule="auto"/>
        <w:ind w:left="284" w:hanging="284"/>
        <w:jc w:val="both"/>
        <w:rPr>
          <w:rFonts w:ascii="Arial Narrow" w:hAnsi="Arial Narrow" w:cs="Calibri"/>
          <w:b/>
          <w:sz w:val="22"/>
          <w:szCs w:val="22"/>
        </w:rPr>
      </w:pPr>
      <w:r w:rsidRPr="00BB62F2">
        <w:rPr>
          <w:rFonts w:ascii="Arial Narrow" w:hAnsi="Arial Narrow" w:cs="Calibri"/>
          <w:sz w:val="22"/>
          <w:szCs w:val="22"/>
        </w:rPr>
        <w:t>Wykonawca zobowiązany jest dołączyć do faktury kopie kart przekazania odpadu lub inne wymagane przepisami prawa dokumenty, poświadczone za zgodność z oryginałem.</w:t>
      </w:r>
    </w:p>
    <w:p w14:paraId="39640BC6" w14:textId="77777777" w:rsidR="00C70774" w:rsidRPr="00BB62F2" w:rsidRDefault="00C70774" w:rsidP="00C70774">
      <w:pPr>
        <w:numPr>
          <w:ilvl w:val="0"/>
          <w:numId w:val="20"/>
        </w:numPr>
        <w:spacing w:line="276" w:lineRule="auto"/>
        <w:ind w:left="284" w:hanging="284"/>
        <w:jc w:val="both"/>
        <w:rPr>
          <w:rFonts w:ascii="Arial Narrow" w:hAnsi="Arial Narrow" w:cs="Calibri"/>
          <w:b/>
          <w:sz w:val="22"/>
          <w:szCs w:val="22"/>
        </w:rPr>
      </w:pPr>
      <w:r w:rsidRPr="00BB62F2">
        <w:rPr>
          <w:rFonts w:ascii="Arial Narrow" w:hAnsi="Arial Narrow" w:cs="Calibri"/>
          <w:sz w:val="22"/>
          <w:szCs w:val="22"/>
        </w:rPr>
        <w:t>Podstawą wystawienia faktury będzie bezusterkowy protokół odbioru.</w:t>
      </w:r>
    </w:p>
    <w:p w14:paraId="4E248691" w14:textId="77777777" w:rsidR="00C70774" w:rsidRPr="00BB62F2" w:rsidRDefault="00C70774" w:rsidP="00C70774">
      <w:pPr>
        <w:numPr>
          <w:ilvl w:val="0"/>
          <w:numId w:val="20"/>
        </w:numPr>
        <w:spacing w:line="276" w:lineRule="auto"/>
        <w:ind w:left="284" w:hanging="284"/>
        <w:jc w:val="both"/>
        <w:rPr>
          <w:rFonts w:ascii="Arial Narrow" w:hAnsi="Arial Narrow" w:cs="Calibri"/>
          <w:b/>
          <w:sz w:val="22"/>
          <w:szCs w:val="22"/>
        </w:rPr>
      </w:pPr>
      <w:r w:rsidRPr="00BB62F2">
        <w:rPr>
          <w:rFonts w:ascii="Arial Narrow" w:eastAsia="MS Mincho" w:hAnsi="Arial Narrow" w:cs="Calibri"/>
          <w:sz w:val="22"/>
          <w:szCs w:val="22"/>
        </w:rPr>
        <w:t>Roboty niewykonane nie podlegają zapłacie. Potrącenie wartości robót niewykonanych nastąpi poprzez zmniejszenie wartości elementu robót o wartość robót niewykonanych wynikającą z kosztorysu.</w:t>
      </w:r>
    </w:p>
    <w:p w14:paraId="6A4B4822" w14:textId="77777777" w:rsidR="00C70774" w:rsidRPr="00BB62F2" w:rsidRDefault="00C70774" w:rsidP="00C70774">
      <w:pPr>
        <w:numPr>
          <w:ilvl w:val="0"/>
          <w:numId w:val="20"/>
        </w:numPr>
        <w:spacing w:line="276" w:lineRule="auto"/>
        <w:ind w:left="284" w:hanging="284"/>
        <w:jc w:val="both"/>
        <w:rPr>
          <w:rFonts w:ascii="Arial Narrow" w:hAnsi="Arial Narrow" w:cs="Calibri"/>
          <w:b/>
          <w:sz w:val="22"/>
          <w:szCs w:val="22"/>
        </w:rPr>
      </w:pPr>
      <w:r w:rsidRPr="00BB62F2">
        <w:rPr>
          <w:rFonts w:ascii="Arial Narrow" w:eastAsia="MS Mincho" w:hAnsi="Arial Narrow" w:cs="Calibri"/>
          <w:sz w:val="22"/>
          <w:szCs w:val="22"/>
        </w:rPr>
        <w:t>Wykonawca gwarantuje stałość składników cenotwórczych, o których mowa w ust.3 powyżej za roboty objęte Umową w całym okresie obowiązywania niniejszej Umowy.</w:t>
      </w:r>
    </w:p>
    <w:p w14:paraId="651B29EC" w14:textId="77777777" w:rsidR="00C70774" w:rsidRPr="00BB62F2" w:rsidRDefault="00C70774" w:rsidP="00C70774">
      <w:pPr>
        <w:numPr>
          <w:ilvl w:val="0"/>
          <w:numId w:val="20"/>
        </w:numPr>
        <w:spacing w:line="276" w:lineRule="auto"/>
        <w:ind w:left="284" w:hanging="284"/>
        <w:jc w:val="both"/>
        <w:rPr>
          <w:rFonts w:ascii="Arial Narrow" w:hAnsi="Arial Narrow" w:cs="Calibri"/>
          <w:b/>
          <w:sz w:val="22"/>
          <w:szCs w:val="22"/>
        </w:rPr>
      </w:pPr>
      <w:r w:rsidRPr="00BB62F2">
        <w:rPr>
          <w:rFonts w:ascii="Arial Narrow" w:hAnsi="Arial Narrow" w:cs="Calibri"/>
          <w:spacing w:val="-3"/>
          <w:sz w:val="22"/>
          <w:szCs w:val="22"/>
        </w:rPr>
        <w:t>Jako datę zapłaty traktuje się dzień skutecznego obciążenia rachunku bankowego Zamawiającego.</w:t>
      </w:r>
    </w:p>
    <w:p w14:paraId="5E244050" w14:textId="77777777" w:rsidR="00C70774" w:rsidRPr="00BB62F2" w:rsidRDefault="00C70774" w:rsidP="00C70774">
      <w:pPr>
        <w:numPr>
          <w:ilvl w:val="0"/>
          <w:numId w:val="20"/>
        </w:numPr>
        <w:spacing w:line="276" w:lineRule="auto"/>
        <w:ind w:left="284" w:hanging="284"/>
        <w:jc w:val="both"/>
        <w:rPr>
          <w:rFonts w:ascii="Arial Narrow" w:hAnsi="Arial Narrow" w:cs="Calibri"/>
          <w:b/>
          <w:sz w:val="22"/>
          <w:szCs w:val="22"/>
        </w:rPr>
      </w:pPr>
      <w:r w:rsidRPr="00BB62F2">
        <w:rPr>
          <w:rFonts w:ascii="Arial Narrow" w:hAnsi="Arial Narrow" w:cs="Calibri"/>
          <w:spacing w:val="-3"/>
          <w:sz w:val="22"/>
          <w:szCs w:val="22"/>
        </w:rPr>
        <w:t>Za opóźnienia w zapłacie faktury Wykonawca może naliczać odsetki ustawowe.</w:t>
      </w:r>
    </w:p>
    <w:p w14:paraId="2FC42763" w14:textId="77777777" w:rsidR="00C70774" w:rsidRPr="00BB62F2" w:rsidRDefault="00C70774" w:rsidP="00C70774">
      <w:pPr>
        <w:numPr>
          <w:ilvl w:val="0"/>
          <w:numId w:val="20"/>
        </w:numPr>
        <w:spacing w:line="276" w:lineRule="auto"/>
        <w:ind w:left="284" w:hanging="284"/>
        <w:jc w:val="both"/>
        <w:rPr>
          <w:rFonts w:ascii="Arial Narrow" w:hAnsi="Arial Narrow" w:cs="Calibri"/>
          <w:b/>
          <w:sz w:val="22"/>
          <w:szCs w:val="22"/>
        </w:rPr>
      </w:pPr>
      <w:r w:rsidRPr="00BB62F2">
        <w:rPr>
          <w:rFonts w:ascii="Arial Narrow" w:hAnsi="Arial Narrow" w:cs="Calibri"/>
          <w:sz w:val="22"/>
          <w:szCs w:val="22"/>
        </w:rPr>
        <w:t>Wykonawca nie może bez zgody Zamawiającego przenieść na osobę trzecią wierzytelności obejmującej zobowiązanie do zapłaty wynagrodzenia za świadczone usługi przewidziane w niniejszej Umowie.</w:t>
      </w:r>
    </w:p>
    <w:p w14:paraId="1327D124" w14:textId="77777777" w:rsidR="00C70774" w:rsidRPr="00BB62F2" w:rsidRDefault="00C70774" w:rsidP="00C70774">
      <w:pPr>
        <w:numPr>
          <w:ilvl w:val="0"/>
          <w:numId w:val="20"/>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Zamawiający może wstrzymać wypłatę części wynagrodzenia odpowiadającą wartości stwierdzonych wad do chwili ich usunięcia.</w:t>
      </w:r>
    </w:p>
    <w:p w14:paraId="798F1330" w14:textId="77777777" w:rsidR="00C70774" w:rsidRPr="00BB62F2" w:rsidRDefault="00C70774" w:rsidP="00C70774">
      <w:pPr>
        <w:numPr>
          <w:ilvl w:val="0"/>
          <w:numId w:val="20"/>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 xml:space="preserve">Płatność wynikająca z Umowy będzie realizowana w mechanizmie podzielonej płatności, o którym mowa w ustawie z dnia 11 marca 2004 r. o podatku od towarów i usług (j.t. Dz. U. z 2020 r, poz. 106 ze zm.), wyłącznie na wskazany przez </w:t>
      </w:r>
      <w:r w:rsidRPr="00326BFE">
        <w:rPr>
          <w:rFonts w:ascii="Arial Narrow" w:hAnsi="Arial Narrow" w:cs="Calibri"/>
          <w:sz w:val="22"/>
          <w:szCs w:val="22"/>
          <w:highlight w:val="yellow"/>
        </w:rPr>
        <w:t>____________</w:t>
      </w:r>
      <w:r>
        <w:rPr>
          <w:rFonts w:ascii="Arial Narrow" w:hAnsi="Arial Narrow" w:cs="Calibri"/>
          <w:sz w:val="22"/>
          <w:szCs w:val="22"/>
        </w:rPr>
        <w:t>.</w:t>
      </w:r>
      <w:r w:rsidRPr="00BB62F2">
        <w:rPr>
          <w:rFonts w:ascii="Arial Narrow" w:hAnsi="Arial Narrow" w:cs="Calibri"/>
          <w:sz w:val="22"/>
          <w:szCs w:val="22"/>
        </w:rPr>
        <w:t xml:space="preserve"> rachunek bankowy figurujący w wykazie podatników VAT prowadzonym przez właściwy organ administracji (tzw. Białej Liście).</w:t>
      </w:r>
    </w:p>
    <w:p w14:paraId="00E012BA" w14:textId="77777777" w:rsidR="00C70774" w:rsidRPr="00BB62F2" w:rsidRDefault="00C70774" w:rsidP="00C70774">
      <w:pPr>
        <w:numPr>
          <w:ilvl w:val="0"/>
          <w:numId w:val="20"/>
        </w:numPr>
        <w:tabs>
          <w:tab w:val="left" w:pos="0"/>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W przypadku niemożności dokonania płatności w sposób wskazany powyżej z uwagi na brak na Białej Liście wskazanego przez Wykonawcę numeru rachunku bankowego ORLEN Południe S.A. będzie uprawniony do wstrzymania płatności na rzecz wynagrodzenia.</w:t>
      </w:r>
    </w:p>
    <w:p w14:paraId="2F3B0778" w14:textId="77777777" w:rsidR="00C70774" w:rsidRPr="00BB62F2" w:rsidRDefault="00C70774" w:rsidP="00C70774">
      <w:pPr>
        <w:numPr>
          <w:ilvl w:val="0"/>
          <w:numId w:val="20"/>
        </w:numPr>
        <w:tabs>
          <w:tab w:val="left" w:pos="0"/>
        </w:tabs>
        <w:spacing w:line="276" w:lineRule="auto"/>
        <w:ind w:left="284" w:hanging="284"/>
        <w:jc w:val="both"/>
        <w:rPr>
          <w:rFonts w:ascii="Arial Narrow" w:hAnsi="Arial Narrow" w:cs="Calibri"/>
          <w:sz w:val="22"/>
          <w:szCs w:val="22"/>
        </w:rPr>
      </w:pPr>
      <w:r>
        <w:rPr>
          <w:rFonts w:ascii="Arial Narrow" w:hAnsi="Arial Narrow" w:cs="Calibri"/>
          <w:sz w:val="22"/>
          <w:szCs w:val="22"/>
        </w:rPr>
        <w:t>W sytuacji wskazanej w ust. 14</w:t>
      </w:r>
      <w:r w:rsidRPr="00BB62F2">
        <w:rPr>
          <w:rFonts w:ascii="Arial Narrow" w:hAnsi="Arial Narrow" w:cs="Calibri"/>
          <w:sz w:val="22"/>
          <w:szCs w:val="22"/>
        </w:rPr>
        <w:t xml:space="preserve"> płatność nastąpi nie później niż w terminie 7 dni roboczych od dnia następnego po przekazaniu do ORLEN Południe S.A.  przez Wykonawcę informacji o pojawieniu się jego numeru rachunku bankowego na Białej Liście. Strony zgodnie przyjmują, że wystąpienie okoliczności, o których mowa w poprzednim akapicie, zwalnia ORLEN Południe S.A.  z obowiązku zapłaty odsetek za zwłokę za okres pomiędzy ustalonym w umowie terminem płatności a terminem płatności określonym w zdaniu poprzednim.</w:t>
      </w:r>
    </w:p>
    <w:p w14:paraId="069A4C48" w14:textId="77777777" w:rsidR="00C70774" w:rsidRPr="00BB62F2" w:rsidRDefault="00C70774" w:rsidP="00C70774">
      <w:pPr>
        <w:numPr>
          <w:ilvl w:val="0"/>
          <w:numId w:val="20"/>
        </w:numPr>
        <w:tabs>
          <w:tab w:val="left" w:pos="0"/>
        </w:tabs>
        <w:spacing w:line="276" w:lineRule="auto"/>
        <w:jc w:val="both"/>
        <w:rPr>
          <w:rFonts w:ascii="Arial Narrow" w:hAnsi="Arial Narrow" w:cs="Calibri"/>
          <w:sz w:val="22"/>
          <w:szCs w:val="22"/>
        </w:rPr>
      </w:pPr>
      <w:r w:rsidRPr="00BB62F2">
        <w:rPr>
          <w:rFonts w:ascii="Arial Narrow" w:hAnsi="Arial Narrow" w:cs="Calibri"/>
          <w:sz w:val="22"/>
          <w:szCs w:val="22"/>
        </w:rPr>
        <w:t xml:space="preserve">Strony nie mogą bez uprzedniej pisemnej zgody drugiej Strony przenieść na osoby trzecie wierzytelności wynikających z niniejszej </w:t>
      </w:r>
      <w:r>
        <w:rPr>
          <w:rFonts w:ascii="Arial Narrow" w:hAnsi="Arial Narrow" w:cs="Calibri"/>
          <w:sz w:val="22"/>
          <w:szCs w:val="22"/>
        </w:rPr>
        <w:t>U</w:t>
      </w:r>
      <w:r w:rsidRPr="00BB62F2">
        <w:rPr>
          <w:rFonts w:ascii="Arial Narrow" w:hAnsi="Arial Narrow" w:cs="Calibri"/>
          <w:sz w:val="22"/>
          <w:szCs w:val="22"/>
        </w:rPr>
        <w:t>mowy.</w:t>
      </w:r>
    </w:p>
    <w:p w14:paraId="686D2249" w14:textId="77777777" w:rsidR="00C70774" w:rsidRPr="00BB62F2" w:rsidRDefault="00C70774" w:rsidP="00C70774">
      <w:pPr>
        <w:numPr>
          <w:ilvl w:val="0"/>
          <w:numId w:val="20"/>
        </w:numPr>
        <w:tabs>
          <w:tab w:val="left" w:pos="0"/>
        </w:tabs>
        <w:spacing w:line="276" w:lineRule="auto"/>
        <w:jc w:val="both"/>
        <w:rPr>
          <w:rFonts w:ascii="Arial Narrow" w:hAnsi="Arial Narrow" w:cs="Calibri"/>
          <w:sz w:val="22"/>
          <w:szCs w:val="22"/>
        </w:rPr>
      </w:pPr>
      <w:r w:rsidRPr="00BB62F2">
        <w:rPr>
          <w:rFonts w:ascii="Arial Narrow" w:hAnsi="Arial Narrow" w:cs="Calibri"/>
          <w:sz w:val="22"/>
          <w:szCs w:val="22"/>
        </w:rPr>
        <w:t>Wykonawca oświadcza, że wskazywane na fakturach numery rachunków bankowych, za pośrednictwem, których dokonywane będą rozliczenia płatności zostały zgłoszone do właściwego organu podatkowego i widnieją w odpowiednim rejestrze na podstawie art. 96b ustawy o podatku od towarów i usług.</w:t>
      </w:r>
    </w:p>
    <w:p w14:paraId="3DC92E96" w14:textId="77777777" w:rsidR="00C70774" w:rsidRPr="00BB62F2" w:rsidRDefault="00C70774" w:rsidP="00C70774">
      <w:pPr>
        <w:numPr>
          <w:ilvl w:val="0"/>
          <w:numId w:val="20"/>
        </w:numPr>
        <w:tabs>
          <w:tab w:val="left" w:pos="0"/>
        </w:tabs>
        <w:spacing w:line="276" w:lineRule="auto"/>
        <w:jc w:val="both"/>
        <w:rPr>
          <w:rFonts w:ascii="Arial Narrow" w:hAnsi="Arial Narrow" w:cs="Calibri"/>
          <w:iCs/>
          <w:sz w:val="22"/>
          <w:szCs w:val="22"/>
        </w:rPr>
      </w:pPr>
      <w:r w:rsidRPr="00BB62F2">
        <w:rPr>
          <w:rFonts w:ascii="Arial Narrow" w:hAnsi="Arial Narrow" w:cs="Calibri"/>
          <w:sz w:val="22"/>
          <w:szCs w:val="22"/>
        </w:rPr>
        <w:t>Wykonawca oświadcza, że w przypadku zmiany jakiegokolwiek numeru prowadzonego dla Wykonawcy numeru rachunku bankowego zapewnia, że dołoży należytej staranności i zmiany numeru rachunku zostaną zgłoszone do właściwego organu podatkowego.</w:t>
      </w:r>
    </w:p>
    <w:p w14:paraId="6A0D0D67" w14:textId="77777777" w:rsidR="00C70774" w:rsidRPr="00BB62F2" w:rsidRDefault="00C70774" w:rsidP="00C70774">
      <w:pPr>
        <w:numPr>
          <w:ilvl w:val="0"/>
          <w:numId w:val="20"/>
        </w:numPr>
        <w:tabs>
          <w:tab w:val="left" w:pos="0"/>
        </w:tabs>
        <w:spacing w:line="276" w:lineRule="auto"/>
        <w:jc w:val="both"/>
        <w:rPr>
          <w:rFonts w:ascii="Arial Narrow" w:hAnsi="Arial Narrow" w:cs="Calibri"/>
          <w:sz w:val="22"/>
          <w:szCs w:val="22"/>
        </w:rPr>
      </w:pPr>
      <w:r w:rsidRPr="00BB62F2">
        <w:rPr>
          <w:rFonts w:ascii="Arial Narrow" w:hAnsi="Arial Narrow" w:cs="Calibri"/>
          <w:iCs/>
          <w:sz w:val="22"/>
          <w:szCs w:val="22"/>
        </w:rPr>
        <w:t xml:space="preserve">Bez uszczerbku dla innych postanowień Umowy, </w:t>
      </w:r>
      <w:r w:rsidRPr="00BB62F2">
        <w:rPr>
          <w:rFonts w:ascii="Arial Narrow" w:hAnsi="Arial Narrow" w:cs="Calibri"/>
          <w:sz w:val="22"/>
          <w:szCs w:val="22"/>
        </w:rPr>
        <w:t>Wykonawca ponosi odpowiedzialność odszkodowawczą za skutki naruszenia zobowiązania wynikającego z punktów, powyżej, która obejmuje w szczególności obowiązek zwrócenia przez Wykonawcę kwoty wszelkich podatków, odsetek, kar oraz innych kosztów poniesionych przez Klienta w związku z naruszeniem przez Wykonawcę wymogów wskazanych w punktach powyżej.</w:t>
      </w:r>
    </w:p>
    <w:p w14:paraId="11C80B40" w14:textId="77777777" w:rsidR="00C70774" w:rsidRPr="00BB62F2" w:rsidRDefault="00C70774" w:rsidP="00C70774">
      <w:pPr>
        <w:numPr>
          <w:ilvl w:val="0"/>
          <w:numId w:val="20"/>
        </w:numPr>
        <w:tabs>
          <w:tab w:val="left" w:pos="0"/>
        </w:tabs>
        <w:spacing w:line="276" w:lineRule="auto"/>
        <w:jc w:val="both"/>
        <w:rPr>
          <w:rFonts w:ascii="Arial Narrow" w:hAnsi="Arial Narrow" w:cs="Calibri"/>
          <w:sz w:val="22"/>
          <w:szCs w:val="22"/>
        </w:rPr>
      </w:pPr>
      <w:r w:rsidRPr="00BB62F2">
        <w:rPr>
          <w:rFonts w:ascii="Arial Narrow" w:hAnsi="Arial Narrow" w:cs="Calibri"/>
          <w:sz w:val="22"/>
          <w:szCs w:val="22"/>
        </w:rPr>
        <w:t xml:space="preserve">Działając na podstawie art. 4c ustawy z dnia 8 marca 2013 r. o przeciwdziałaniu nadmiernym opóźnieniom w transakcjach handlowych </w:t>
      </w:r>
      <w:r>
        <w:rPr>
          <w:rFonts w:ascii="Arial Narrow" w:hAnsi="Arial Narrow" w:cs="Calibri"/>
          <w:sz w:val="22"/>
          <w:szCs w:val="22"/>
        </w:rPr>
        <w:t>(Dz.U. z 2023 r. poz.1790</w:t>
      </w:r>
      <w:r w:rsidRPr="00F116E6">
        <w:rPr>
          <w:rFonts w:ascii="Arial Narrow" w:hAnsi="Arial Narrow" w:cs="Calibri"/>
          <w:sz w:val="22"/>
          <w:szCs w:val="22"/>
        </w:rPr>
        <w:t xml:space="preserve"> ze zm.), ORLEN Południe S.A. </w:t>
      </w:r>
      <w:r>
        <w:rPr>
          <w:rFonts w:ascii="Arial Narrow" w:hAnsi="Arial Narrow" w:cs="Calibri"/>
          <w:sz w:val="22"/>
          <w:szCs w:val="22"/>
        </w:rPr>
        <w:t>o</w:t>
      </w:r>
      <w:r w:rsidRPr="00F116E6">
        <w:rPr>
          <w:rFonts w:ascii="Arial Narrow" w:hAnsi="Arial Narrow" w:cs="Calibri"/>
          <w:sz w:val="22"/>
          <w:szCs w:val="22"/>
        </w:rPr>
        <w:t xml:space="preserve">świadcza, że posiada </w:t>
      </w:r>
      <w:r>
        <w:rPr>
          <w:rFonts w:ascii="Arial Narrow" w:hAnsi="Arial Narrow" w:cs="Calibri"/>
          <w:sz w:val="22"/>
          <w:szCs w:val="22"/>
        </w:rPr>
        <w:t>status dużego przedsiębiorcy</w:t>
      </w:r>
      <w:r w:rsidRPr="00BB62F2">
        <w:rPr>
          <w:rFonts w:ascii="Arial Narrow" w:hAnsi="Arial Narrow" w:cs="Calibri"/>
          <w:sz w:val="22"/>
          <w:szCs w:val="22"/>
        </w:rPr>
        <w:t>.</w:t>
      </w:r>
    </w:p>
    <w:p w14:paraId="42646021" w14:textId="77777777" w:rsidR="00C70774" w:rsidRPr="00BB62F2" w:rsidRDefault="00C70774" w:rsidP="00C70774">
      <w:pPr>
        <w:pStyle w:val="Akapitzlist"/>
        <w:numPr>
          <w:ilvl w:val="0"/>
          <w:numId w:val="20"/>
        </w:numPr>
        <w:spacing w:line="276" w:lineRule="auto"/>
        <w:contextualSpacing/>
        <w:jc w:val="both"/>
        <w:rPr>
          <w:rFonts w:ascii="Arial Narrow" w:hAnsi="Arial Narrow" w:cs="Calibri"/>
          <w:sz w:val="22"/>
          <w:szCs w:val="22"/>
        </w:rPr>
      </w:pPr>
      <w:r w:rsidRPr="00BB62F2">
        <w:rPr>
          <w:rFonts w:ascii="Arial Narrow" w:hAnsi="Arial Narrow" w:cs="Calibri"/>
          <w:sz w:val="22"/>
          <w:szCs w:val="22"/>
        </w:rPr>
        <w:t xml:space="preserve">Strony niniejszej umowy, działając, jako podmioty powiązane w rozumieniu art. 11a ustawy </w:t>
      </w:r>
      <w:r w:rsidRPr="00BB62F2">
        <w:rPr>
          <w:rFonts w:ascii="Arial Narrow" w:hAnsi="Arial Narrow" w:cs="Calibri"/>
          <w:sz w:val="22"/>
          <w:szCs w:val="22"/>
        </w:rPr>
        <w:br/>
        <w:t>z dnia 15 lutego 1992 r. o podatku dochodowym od osób prawnych (tj. Dz.U.2020.1406; dalej: „UPDOP”), kierują się zasadami zapewniającymi realizację obowiązków w zakresie cen transferowych, w szczególności ustalają ceny transferowe na warunkach, które ustaliłyby między sobą podmioty niepowiązane.</w:t>
      </w:r>
    </w:p>
    <w:p w14:paraId="1FC8AF93" w14:textId="77777777" w:rsidR="00C70774" w:rsidRDefault="00C70774" w:rsidP="00C70774">
      <w:pPr>
        <w:spacing w:line="276" w:lineRule="auto"/>
        <w:rPr>
          <w:rFonts w:ascii="Arial Narrow" w:hAnsi="Arial Narrow" w:cs="Tahoma"/>
          <w:b/>
          <w:sz w:val="22"/>
          <w:szCs w:val="22"/>
        </w:rPr>
      </w:pPr>
    </w:p>
    <w:p w14:paraId="71046F38"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w:t>
      </w:r>
      <w:r>
        <w:rPr>
          <w:rFonts w:ascii="Arial Narrow" w:hAnsi="Arial Narrow" w:cs="Tahoma"/>
          <w:b/>
          <w:sz w:val="22"/>
          <w:szCs w:val="22"/>
        </w:rPr>
        <w:t>6</w:t>
      </w:r>
    </w:p>
    <w:p w14:paraId="522BA8DC" w14:textId="77777777" w:rsidR="00C70774" w:rsidRPr="00BB62F2" w:rsidRDefault="00C70774" w:rsidP="00C70774">
      <w:pPr>
        <w:numPr>
          <w:ilvl w:val="0"/>
          <w:numId w:val="8"/>
        </w:numPr>
        <w:tabs>
          <w:tab w:val="clear" w:pos="360"/>
          <w:tab w:val="num" w:pos="284"/>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Wykonawca zobowiązuje się do stosowania podczas realizacji robót objętych Umową wyłącznie wyrobów dopuszczonych do stosowania w budownictwie zgodnie z Ustawami – Prawo Budowlane i ustawą z dnia 16 kwietnia 2004 roku o wyrobach budowlanych.</w:t>
      </w:r>
    </w:p>
    <w:p w14:paraId="6FF9E0F4" w14:textId="77777777" w:rsidR="00C70774" w:rsidRPr="00BB62F2" w:rsidRDefault="00C70774" w:rsidP="00C70774">
      <w:pPr>
        <w:pStyle w:val="Zwykytekst"/>
        <w:numPr>
          <w:ilvl w:val="0"/>
          <w:numId w:val="8"/>
        </w:numPr>
        <w:tabs>
          <w:tab w:val="clear" w:pos="360"/>
          <w:tab w:val="num" w:pos="284"/>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Odstępstwa od przyjętego w dokumentacji standardu na materiały, urządzenia lub wyposażenie, wymagają pisemnej zgody Zamawiającego. Odstępstwa te nie powodują zmiany wynagrodzenia, jeżeli ustalone, na życzenie Zamawiającego odmienne rozwiązania, w stosunku do przyjętych w projekcie i ofercie nie przekraczają cen jednostkowych ustalonych w ofercie.</w:t>
      </w:r>
    </w:p>
    <w:p w14:paraId="6037D318" w14:textId="77777777" w:rsidR="00C70774" w:rsidRPr="00BB62F2" w:rsidRDefault="00C70774" w:rsidP="00C70774">
      <w:pPr>
        <w:pStyle w:val="Zwykytekst"/>
        <w:numPr>
          <w:ilvl w:val="0"/>
          <w:numId w:val="8"/>
        </w:numPr>
        <w:tabs>
          <w:tab w:val="clear" w:pos="360"/>
          <w:tab w:val="num" w:pos="284"/>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Na materiały Wykonawca obowiązany jest posiadać certyfikat na znak bezpieczeństwa, deklarację zgodności lub certyfikat zgodności z Polską Normą albo aprobatę techniczną.</w:t>
      </w:r>
    </w:p>
    <w:p w14:paraId="58AA33A2" w14:textId="77777777" w:rsidR="00C70774" w:rsidRPr="00BB62F2" w:rsidRDefault="00C70774" w:rsidP="00C70774">
      <w:pPr>
        <w:numPr>
          <w:ilvl w:val="0"/>
          <w:numId w:val="8"/>
        </w:numPr>
        <w:tabs>
          <w:tab w:val="clear" w:pos="360"/>
          <w:tab w:val="num" w:pos="284"/>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Wykonawca obowiązany jest umożliwić badania jakościowe stosowanych materiałów. Jeżeli w rezultacie przeprowadzenia tych badań okaże się, że zastosowane materiały bądź wykonanie robót jest niezgodne z umową, to koszty badań dodatkowych obciążą Wykonawcę.</w:t>
      </w:r>
    </w:p>
    <w:p w14:paraId="148BA79E" w14:textId="77777777" w:rsidR="00C70774" w:rsidRPr="00BB62F2" w:rsidRDefault="00C70774" w:rsidP="00C70774">
      <w:pPr>
        <w:numPr>
          <w:ilvl w:val="0"/>
          <w:numId w:val="8"/>
        </w:numPr>
        <w:tabs>
          <w:tab w:val="clear" w:pos="360"/>
          <w:tab w:val="num" w:pos="284"/>
        </w:tabs>
        <w:spacing w:line="276" w:lineRule="auto"/>
        <w:ind w:left="284" w:hanging="284"/>
        <w:jc w:val="both"/>
        <w:rPr>
          <w:rFonts w:ascii="Arial Narrow" w:hAnsi="Arial Narrow" w:cs="Calibri"/>
          <w:sz w:val="22"/>
          <w:szCs w:val="22"/>
        </w:rPr>
      </w:pPr>
      <w:r w:rsidRPr="00BB62F2">
        <w:rPr>
          <w:rFonts w:ascii="Arial Narrow" w:eastAsia="MS Mincho" w:hAnsi="Arial Narrow" w:cs="Calibri"/>
          <w:sz w:val="22"/>
          <w:szCs w:val="22"/>
        </w:rPr>
        <w:t>Wykonawca zobowiązany jest do wykonywania prac związanych z realizacją niniejszej Umowy w sposób nienaruszający obowiązujących przepisów w zakresie ochrony środowiska oraz zapewniając minimalizację ich wpływu na środowisko.</w:t>
      </w:r>
    </w:p>
    <w:p w14:paraId="4CAA231A" w14:textId="77777777" w:rsidR="00C70774" w:rsidRPr="00570324" w:rsidRDefault="00C70774" w:rsidP="00C70774">
      <w:pPr>
        <w:numPr>
          <w:ilvl w:val="0"/>
          <w:numId w:val="8"/>
        </w:numPr>
        <w:spacing w:line="276" w:lineRule="auto"/>
        <w:ind w:left="284" w:hanging="284"/>
        <w:contextualSpacing/>
        <w:jc w:val="both"/>
        <w:rPr>
          <w:rFonts w:ascii="Arial Narrow" w:hAnsi="Arial Narrow" w:cs="Arial"/>
          <w:sz w:val="22"/>
          <w:szCs w:val="22"/>
        </w:rPr>
      </w:pPr>
      <w:r w:rsidRPr="00570324">
        <w:rPr>
          <w:rFonts w:ascii="Arial Narrow" w:hAnsi="Arial Narrow" w:cs="Arial"/>
          <w:sz w:val="22"/>
          <w:szCs w:val="22"/>
        </w:rPr>
        <w:t>Wykonawca oświadcza, że odpady, które powstaną w wyniku wykonywania przedmiotu Umowy będą wykorzystywane, usuwane i unieszkodliwiane zgodnie z przepisami Ustawy z dnia 14.12</w:t>
      </w:r>
      <w:r>
        <w:rPr>
          <w:rFonts w:ascii="Arial Narrow" w:hAnsi="Arial Narrow" w:cs="Arial"/>
          <w:sz w:val="22"/>
          <w:szCs w:val="22"/>
        </w:rPr>
        <w:t>.2012 r. o odpadach (Dz.U.2023r. poz. 1587</w:t>
      </w:r>
      <w:r w:rsidRPr="00570324">
        <w:rPr>
          <w:rFonts w:ascii="Arial Narrow" w:hAnsi="Arial Narrow" w:cs="Arial"/>
          <w:sz w:val="22"/>
          <w:szCs w:val="22"/>
        </w:rPr>
        <w:t xml:space="preserve"> tj.) i </w:t>
      </w:r>
      <w:r w:rsidRPr="00570324">
        <w:rPr>
          <w:rFonts w:ascii="Arial Narrow" w:hAnsi="Arial Narrow"/>
          <w:sz w:val="22"/>
          <w:szCs w:val="22"/>
        </w:rPr>
        <w:t>zapewni zagospodarowanie tych odpadów zgodnie z obowiązującymi w tym zakresie przepisami, w szczególności zgodnie z ustawą o odpadach. Wykonawca, na podstawie art. 236b. Ustawy z dnia 27 kwietnia 2001 r. Praw</w:t>
      </w:r>
      <w:r>
        <w:rPr>
          <w:rFonts w:ascii="Arial Narrow" w:hAnsi="Arial Narrow"/>
          <w:sz w:val="22"/>
          <w:szCs w:val="22"/>
        </w:rPr>
        <w:t xml:space="preserve">o ochrony środowiska (Dz.U.2022r poz.2556 </w:t>
      </w:r>
      <w:r w:rsidRPr="00570324">
        <w:rPr>
          <w:rFonts w:ascii="Arial Narrow" w:hAnsi="Arial Narrow"/>
          <w:sz w:val="22"/>
          <w:szCs w:val="22"/>
        </w:rPr>
        <w:t>tj.</w:t>
      </w:r>
      <w:r>
        <w:rPr>
          <w:rFonts w:ascii="Arial Narrow" w:hAnsi="Arial Narrow"/>
          <w:sz w:val="22"/>
          <w:szCs w:val="22"/>
        </w:rPr>
        <w:t>)</w:t>
      </w:r>
      <w:r w:rsidRPr="00570324">
        <w:rPr>
          <w:rFonts w:ascii="Arial Narrow" w:hAnsi="Arial Narrow"/>
          <w:sz w:val="22"/>
          <w:szCs w:val="22"/>
        </w:rPr>
        <w:t>, przekaże Zamawiającemu informację o ilości wytworzonych odpadów oraz sposobie ich zagospodarowania w terminie do końca stycznia następującego po danym roku kalendarzowym.</w:t>
      </w:r>
    </w:p>
    <w:p w14:paraId="361179F5" w14:textId="77777777" w:rsidR="00C70774" w:rsidRPr="00BB62F2" w:rsidRDefault="00C70774" w:rsidP="00C70774">
      <w:pPr>
        <w:numPr>
          <w:ilvl w:val="0"/>
          <w:numId w:val="8"/>
        </w:numPr>
        <w:tabs>
          <w:tab w:val="clear" w:pos="360"/>
          <w:tab w:val="num" w:pos="284"/>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Wytwórcą odpadów powstałych w związku z realizacją robót stanowiących przedmiot Umowy jest Wykonawca, z zastrzeżeniem zapisów ust.8 niniejszego §. Koszt utylizacji odpadów poniesie Wykonawca z wyjątkiem ewentualnych odpadów zanieczyszczonych produktami ropopochodnymi, których koszt utylizacji poniesie Zamawiający.</w:t>
      </w:r>
    </w:p>
    <w:p w14:paraId="578079DA" w14:textId="77777777" w:rsidR="00C70774" w:rsidRPr="00BB62F2" w:rsidRDefault="00C70774" w:rsidP="00C70774">
      <w:pPr>
        <w:numPr>
          <w:ilvl w:val="0"/>
          <w:numId w:val="8"/>
        </w:numPr>
        <w:tabs>
          <w:tab w:val="clear" w:pos="360"/>
          <w:tab w:val="num" w:pos="284"/>
        </w:tabs>
        <w:spacing w:line="276" w:lineRule="auto"/>
        <w:ind w:left="284" w:hanging="284"/>
        <w:jc w:val="both"/>
        <w:rPr>
          <w:rFonts w:ascii="Arial Narrow" w:hAnsi="Arial Narrow" w:cs="Calibri"/>
          <w:color w:val="000000"/>
          <w:sz w:val="22"/>
          <w:szCs w:val="22"/>
        </w:rPr>
      </w:pPr>
      <w:r w:rsidRPr="00BB62F2">
        <w:rPr>
          <w:rFonts w:ascii="Arial Narrow" w:hAnsi="Arial Narrow" w:cs="Calibri"/>
          <w:color w:val="000000"/>
          <w:sz w:val="22"/>
          <w:szCs w:val="22"/>
        </w:rPr>
        <w:t>Wytwórcą i właścicielem odpadów złomu metali (w tym zanieczyszczonego) jest Zamawiający. Odpady złomu winny być przekazywane przez Wykonawcę do magazynu/miejsca wskazanego przez Inspektora Nadzoru lub Przedstawiciela Użytkownika Zamawiającego. Za prowadzenie wymaganej prawem ewidencji odpadów złomu odpowiedzialny jest Zamawiający.</w:t>
      </w:r>
    </w:p>
    <w:p w14:paraId="76CF95D4" w14:textId="77777777" w:rsidR="00C70774" w:rsidRPr="00BB62F2" w:rsidRDefault="00C70774" w:rsidP="00C70774">
      <w:pPr>
        <w:numPr>
          <w:ilvl w:val="0"/>
          <w:numId w:val="8"/>
        </w:numPr>
        <w:tabs>
          <w:tab w:val="clear" w:pos="360"/>
          <w:tab w:val="num" w:pos="284"/>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Wykonawca jest zobowiązany do prowadzenia kart ewidencji odpadów i kart przekazania odpadów oraz przedstawić Zamawiającemu te dokumenty.</w:t>
      </w:r>
    </w:p>
    <w:p w14:paraId="14B3ECF7" w14:textId="77777777" w:rsidR="00C70774" w:rsidRPr="00BB62F2" w:rsidRDefault="00C70774" w:rsidP="00C70774">
      <w:pPr>
        <w:numPr>
          <w:ilvl w:val="0"/>
          <w:numId w:val="8"/>
        </w:numPr>
        <w:tabs>
          <w:tab w:val="clear" w:pos="360"/>
          <w:tab w:val="num" w:pos="284"/>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Wykonawca, oświadcza, że posiada wszelkie przewidziane przez prawo pozwolenia i uzgodnienia techniczne konieczne do wykonania przedmiotu umowy, jak również, że wykonał wszelkie przewidziane prawem czynności konieczne do rozpoczęcia zadań remontowych/ inwestycyjnych zgodnie z przepisami prawa.</w:t>
      </w:r>
    </w:p>
    <w:p w14:paraId="55967873" w14:textId="77777777" w:rsidR="00C70774" w:rsidRPr="00BB62F2" w:rsidRDefault="00C70774" w:rsidP="00C70774">
      <w:pPr>
        <w:numPr>
          <w:ilvl w:val="0"/>
          <w:numId w:val="8"/>
        </w:numPr>
        <w:tabs>
          <w:tab w:val="clear" w:pos="360"/>
          <w:tab w:val="num" w:pos="284"/>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Wykonawca oświadcza, że posiada wiedzę oraz możliwości techniczne i personalne niezbędne do wykonania niniejszej umowy.</w:t>
      </w:r>
    </w:p>
    <w:p w14:paraId="0897C0E0" w14:textId="77777777" w:rsidR="00C70774" w:rsidRPr="00BB62F2" w:rsidRDefault="00C70774" w:rsidP="00C70774">
      <w:pPr>
        <w:numPr>
          <w:ilvl w:val="0"/>
          <w:numId w:val="8"/>
        </w:numPr>
        <w:tabs>
          <w:tab w:val="clear" w:pos="360"/>
          <w:tab w:val="num" w:pos="284"/>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Wykonawca zapewni we własnym zakresie niezbędne materiały, maszyny i urządzenia potrzebne do realizacji przedmiotu umowy.</w:t>
      </w:r>
    </w:p>
    <w:p w14:paraId="40CF16D5" w14:textId="77777777" w:rsidR="00C70774" w:rsidRPr="00BB62F2" w:rsidRDefault="00C70774" w:rsidP="00C70774">
      <w:pPr>
        <w:spacing w:line="276" w:lineRule="auto"/>
        <w:contextualSpacing/>
        <w:rPr>
          <w:rFonts w:ascii="Arial Narrow" w:hAnsi="Arial Narrow" w:cs="Tahoma"/>
          <w:sz w:val="22"/>
          <w:szCs w:val="22"/>
        </w:rPr>
      </w:pPr>
    </w:p>
    <w:p w14:paraId="63ABD1D4"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w:t>
      </w:r>
      <w:r>
        <w:rPr>
          <w:rFonts w:ascii="Arial Narrow" w:hAnsi="Arial Narrow" w:cs="Tahoma"/>
          <w:b/>
          <w:sz w:val="22"/>
          <w:szCs w:val="22"/>
        </w:rPr>
        <w:t>7</w:t>
      </w:r>
    </w:p>
    <w:p w14:paraId="519D93CC" w14:textId="0F470D97" w:rsidR="00C70774" w:rsidRPr="00BB62F2" w:rsidRDefault="00C70774" w:rsidP="00C70774">
      <w:pPr>
        <w:numPr>
          <w:ilvl w:val="0"/>
          <w:numId w:val="5"/>
        </w:numPr>
        <w:tabs>
          <w:tab w:val="clear" w:pos="0"/>
          <w:tab w:val="left" w:pos="284"/>
        </w:tabs>
        <w:autoSpaceDE w:val="0"/>
        <w:autoSpaceDN w:val="0"/>
        <w:adjustRightInd w:val="0"/>
        <w:spacing w:line="276" w:lineRule="auto"/>
        <w:ind w:left="284" w:hanging="284"/>
        <w:rPr>
          <w:rFonts w:ascii="Arial Narrow" w:hAnsi="Arial Narrow" w:cs="Tahoma"/>
          <w:color w:val="000000"/>
          <w:sz w:val="22"/>
          <w:szCs w:val="22"/>
        </w:rPr>
      </w:pPr>
      <w:r w:rsidRPr="00BB62F2">
        <w:rPr>
          <w:rFonts w:ascii="Arial Narrow" w:hAnsi="Arial Narrow" w:cs="Tahoma"/>
          <w:color w:val="000000"/>
          <w:sz w:val="22"/>
          <w:szCs w:val="22"/>
        </w:rPr>
        <w:t xml:space="preserve">Wykonawca oświadcza, że posiada polisę ubezpieczeniową od odpowiedzialności cywilnej (delikt i kontrakt), </w:t>
      </w:r>
      <w:r w:rsidRPr="00BB62F2">
        <w:rPr>
          <w:rFonts w:ascii="Arial Narrow" w:hAnsi="Arial Narrow" w:cs="Tahoma"/>
          <w:sz w:val="22"/>
          <w:szCs w:val="22"/>
        </w:rPr>
        <w:t>związanej z prowadzeniem działalności gospodarczej na kwotę</w:t>
      </w:r>
      <w:r w:rsidR="00CE66F6">
        <w:rPr>
          <w:rFonts w:ascii="Arial Narrow" w:hAnsi="Arial Narrow" w:cs="Tahoma"/>
          <w:sz w:val="22"/>
          <w:szCs w:val="22"/>
        </w:rPr>
        <w:t xml:space="preserve"> 2 000 000,00</w:t>
      </w:r>
      <w:r w:rsidRPr="00BB62F2">
        <w:rPr>
          <w:rFonts w:ascii="Arial Narrow" w:hAnsi="Arial Narrow" w:cs="Tahoma"/>
          <w:sz w:val="22"/>
          <w:szCs w:val="22"/>
        </w:rPr>
        <w:t xml:space="preserve"> zł, zabezpieczającą ewentualne roszczenia Zamawiającego, w przypadku spowodowania szkód związanych z wykonywaniem Przedmiotu Umowy, określonego w §1 niniejszej Umowy przez Wykonawcę (w tym jego pracowników) lub jego podwykonawców stanowiącą Załącznik nr 4 do niniejszej Umowy.</w:t>
      </w:r>
    </w:p>
    <w:p w14:paraId="253BD486" w14:textId="77777777" w:rsidR="00C70774" w:rsidRPr="00BB62F2" w:rsidRDefault="00C70774" w:rsidP="00C70774">
      <w:pPr>
        <w:numPr>
          <w:ilvl w:val="0"/>
          <w:numId w:val="5"/>
        </w:numPr>
        <w:tabs>
          <w:tab w:val="left" w:pos="284"/>
        </w:tabs>
        <w:autoSpaceDE w:val="0"/>
        <w:autoSpaceDN w:val="0"/>
        <w:adjustRightInd w:val="0"/>
        <w:spacing w:line="276" w:lineRule="auto"/>
        <w:ind w:left="284" w:hanging="284"/>
        <w:rPr>
          <w:rFonts w:ascii="Arial Narrow" w:hAnsi="Arial Narrow" w:cs="Tahoma"/>
          <w:color w:val="000000"/>
          <w:sz w:val="22"/>
          <w:szCs w:val="22"/>
        </w:rPr>
      </w:pPr>
      <w:r w:rsidRPr="00BB62F2">
        <w:rPr>
          <w:rFonts w:ascii="Arial Narrow" w:hAnsi="Arial Narrow" w:cs="Tahoma"/>
          <w:sz w:val="22"/>
          <w:szCs w:val="22"/>
        </w:rPr>
        <w:t>Wykonawca oświadcza, iż posiadane ubezpieczenie obejmuje również straty w majątku Zamawiającego znajdującego się na terenie robót oraz materiały i urządzenia stanowiące własność Zamawiającego a przekazane w celu realizacji robót.</w:t>
      </w:r>
    </w:p>
    <w:p w14:paraId="0354E33D" w14:textId="77777777" w:rsidR="00C70774" w:rsidRPr="00BB62F2" w:rsidRDefault="00C70774" w:rsidP="00C70774">
      <w:pPr>
        <w:numPr>
          <w:ilvl w:val="0"/>
          <w:numId w:val="5"/>
        </w:numPr>
        <w:tabs>
          <w:tab w:val="left" w:pos="284"/>
        </w:tabs>
        <w:autoSpaceDE w:val="0"/>
        <w:autoSpaceDN w:val="0"/>
        <w:adjustRightInd w:val="0"/>
        <w:spacing w:line="276" w:lineRule="auto"/>
        <w:ind w:left="284" w:hanging="284"/>
        <w:rPr>
          <w:rFonts w:ascii="Arial Narrow" w:hAnsi="Arial Narrow" w:cs="Tahoma"/>
          <w:color w:val="000000"/>
          <w:sz w:val="22"/>
          <w:szCs w:val="22"/>
        </w:rPr>
      </w:pPr>
      <w:r w:rsidRPr="00BB62F2">
        <w:rPr>
          <w:rFonts w:ascii="Arial Narrow" w:hAnsi="Arial Narrow" w:cs="Tahoma"/>
          <w:color w:val="000000"/>
          <w:sz w:val="22"/>
          <w:szCs w:val="22"/>
        </w:rPr>
        <w:t>Wykonawca zapewnia, że przez cały okres obowiązywania Umowy będzie posiadał ważną polisę ubezpieczeniową, o której mowa w ust. 1 powyżej.</w:t>
      </w:r>
    </w:p>
    <w:p w14:paraId="6A9E445E" w14:textId="77777777" w:rsidR="00C70774" w:rsidRPr="00BB62F2" w:rsidRDefault="00C70774" w:rsidP="00C70774">
      <w:pPr>
        <w:numPr>
          <w:ilvl w:val="0"/>
          <w:numId w:val="5"/>
        </w:numPr>
        <w:tabs>
          <w:tab w:val="left" w:pos="284"/>
        </w:tabs>
        <w:autoSpaceDE w:val="0"/>
        <w:autoSpaceDN w:val="0"/>
        <w:adjustRightInd w:val="0"/>
        <w:spacing w:line="276" w:lineRule="auto"/>
        <w:ind w:left="284" w:hanging="284"/>
        <w:rPr>
          <w:rFonts w:ascii="Arial Narrow" w:hAnsi="Arial Narrow" w:cs="Tahoma"/>
          <w:color w:val="000000"/>
          <w:sz w:val="22"/>
          <w:szCs w:val="22"/>
        </w:rPr>
      </w:pPr>
      <w:r w:rsidRPr="00BB62F2">
        <w:rPr>
          <w:rFonts w:ascii="Arial Narrow" w:hAnsi="Arial Narrow" w:cs="Tahoma"/>
          <w:color w:val="000000"/>
          <w:sz w:val="22"/>
          <w:szCs w:val="22"/>
        </w:rPr>
        <w:t>Nie przedłożenie dokumentu potwierdzającego posiadanie ubezpieczenia zgodnie z warunkami przedstawionymi powyżej w terminie 7 dni od wezwania Zamawiającego, stanowi podstawę do odstąpienia od Umowy z winy Wykonawcy i uprawnia Zamawiającego do obciążenia Wykonawcy karą umowną w wysokości określonej w §10 ust. 2 Umowy.</w:t>
      </w:r>
    </w:p>
    <w:p w14:paraId="54B1C69B" w14:textId="77777777" w:rsidR="00C70774" w:rsidRDefault="00C70774" w:rsidP="00C70774">
      <w:pPr>
        <w:spacing w:line="276" w:lineRule="auto"/>
        <w:rPr>
          <w:rFonts w:ascii="Arial Narrow" w:hAnsi="Arial Narrow" w:cs="Calibri"/>
          <w:b/>
          <w:sz w:val="22"/>
          <w:szCs w:val="22"/>
        </w:rPr>
      </w:pPr>
    </w:p>
    <w:p w14:paraId="431D0DD6" w14:textId="77777777" w:rsidR="00C70774" w:rsidRDefault="00C70774" w:rsidP="00C70774">
      <w:pPr>
        <w:spacing w:line="276" w:lineRule="auto"/>
        <w:jc w:val="center"/>
        <w:rPr>
          <w:rFonts w:ascii="Arial Narrow" w:hAnsi="Arial Narrow" w:cs="Calibri"/>
          <w:b/>
          <w:sz w:val="22"/>
          <w:szCs w:val="22"/>
        </w:rPr>
      </w:pPr>
      <w:r>
        <w:rPr>
          <w:rFonts w:ascii="Arial Narrow" w:hAnsi="Arial Narrow" w:cs="Calibri"/>
          <w:b/>
          <w:sz w:val="22"/>
          <w:szCs w:val="22"/>
        </w:rPr>
        <w:t>§8</w:t>
      </w:r>
    </w:p>
    <w:p w14:paraId="4CA8A94D" w14:textId="77777777" w:rsidR="00C70774" w:rsidRDefault="00C70774" w:rsidP="00C70774">
      <w:pPr>
        <w:pStyle w:val="TekstPunktuParagrafu"/>
        <w:numPr>
          <w:ilvl w:val="0"/>
          <w:numId w:val="39"/>
        </w:numPr>
        <w:tabs>
          <w:tab w:val="clear" w:pos="643"/>
          <w:tab w:val="num" w:pos="284"/>
        </w:tabs>
        <w:spacing w:after="0" w:line="276" w:lineRule="auto"/>
        <w:ind w:left="284" w:hanging="284"/>
        <w:rPr>
          <w:rFonts w:ascii="Arial Narrow" w:hAnsi="Arial Narrow" w:cs="Arial"/>
          <w:sz w:val="22"/>
          <w:szCs w:val="22"/>
        </w:rPr>
      </w:pPr>
      <w:r w:rsidRPr="00BB62F2">
        <w:rPr>
          <w:rFonts w:ascii="Arial Narrow" w:hAnsi="Arial Narrow" w:cs="Calibri"/>
          <w:sz w:val="22"/>
          <w:szCs w:val="22"/>
        </w:rPr>
        <w:t xml:space="preserve">W przypadku realizacji </w:t>
      </w:r>
      <w:r>
        <w:rPr>
          <w:rFonts w:ascii="Arial Narrow" w:hAnsi="Arial Narrow" w:cs="Calibri"/>
          <w:sz w:val="22"/>
          <w:szCs w:val="22"/>
        </w:rPr>
        <w:t>Zleceń</w:t>
      </w:r>
      <w:r w:rsidRPr="00BB62F2">
        <w:rPr>
          <w:rFonts w:ascii="Arial Narrow" w:hAnsi="Arial Narrow" w:cs="Calibri"/>
          <w:sz w:val="22"/>
          <w:szCs w:val="22"/>
        </w:rPr>
        <w:t>,</w:t>
      </w:r>
      <w:r>
        <w:rPr>
          <w:rFonts w:ascii="Arial Narrow" w:hAnsi="Arial Narrow" w:cs="Calibri"/>
          <w:sz w:val="22"/>
          <w:szCs w:val="22"/>
        </w:rPr>
        <w:t xml:space="preserve"> w tym takich </w:t>
      </w:r>
      <w:r w:rsidRPr="00BB62F2">
        <w:rPr>
          <w:rFonts w:ascii="Arial Narrow" w:hAnsi="Arial Narrow" w:cs="Calibri"/>
          <w:sz w:val="22"/>
          <w:szCs w:val="22"/>
        </w:rPr>
        <w:t>których elementem jest wykonanie dokumentacji stanowiącej utwór w rozumieniu Ustawy o prawie autorskim i prawach pokrewnych</w:t>
      </w:r>
      <w:r w:rsidRPr="00BB62F2">
        <w:rPr>
          <w:rFonts w:ascii="Arial Narrow" w:hAnsi="Arial Narrow" w:cs="Arial"/>
          <w:sz w:val="22"/>
          <w:szCs w:val="22"/>
        </w:rPr>
        <w:t xml:space="preserve"> Wykonawca gwarantuje Zamawiającemu, że przysługują mu w stosunku do </w:t>
      </w:r>
      <w:r>
        <w:rPr>
          <w:rFonts w:ascii="Arial Narrow" w:hAnsi="Arial Narrow" w:cs="Arial"/>
          <w:sz w:val="22"/>
          <w:szCs w:val="22"/>
        </w:rPr>
        <w:t xml:space="preserve">utworów </w:t>
      </w:r>
      <w:r w:rsidRPr="00BB62F2">
        <w:rPr>
          <w:rFonts w:ascii="Arial Narrow" w:hAnsi="Arial Narrow" w:cs="Arial"/>
          <w:sz w:val="22"/>
          <w:szCs w:val="22"/>
        </w:rPr>
        <w:t xml:space="preserve">wszystkie niezbędne prawa własności intelektualnej, w szczególności wynikające z ustawy o prawie autorskim i prawach pokrewnych oraz ustawy prawo własności przemysłowej, oraz że prawa te nie są ograniczone ani obciążone na rzecz osób trzecich. </w:t>
      </w:r>
    </w:p>
    <w:p w14:paraId="7D73D1A6" w14:textId="77777777" w:rsidR="00C70774" w:rsidRDefault="00C70774" w:rsidP="00C70774">
      <w:pPr>
        <w:pStyle w:val="TekstPunktuParagrafu"/>
        <w:numPr>
          <w:ilvl w:val="0"/>
          <w:numId w:val="39"/>
        </w:numPr>
        <w:tabs>
          <w:tab w:val="clear" w:pos="643"/>
          <w:tab w:val="num" w:pos="284"/>
        </w:tabs>
        <w:spacing w:after="0" w:line="276" w:lineRule="auto"/>
        <w:ind w:left="284" w:hanging="284"/>
        <w:rPr>
          <w:rFonts w:ascii="Arial Narrow" w:hAnsi="Arial Narrow" w:cs="Arial"/>
          <w:sz w:val="22"/>
          <w:szCs w:val="22"/>
        </w:rPr>
      </w:pPr>
      <w:r w:rsidRPr="00BB62F2">
        <w:rPr>
          <w:rFonts w:ascii="Arial Narrow" w:hAnsi="Arial Narrow" w:cs="Arial"/>
          <w:sz w:val="22"/>
          <w:szCs w:val="22"/>
        </w:rPr>
        <w:t xml:space="preserve">W szczególności Wykonawcy przysługują prawa autorskie do dostarczanych w ramach </w:t>
      </w:r>
      <w:r>
        <w:rPr>
          <w:rFonts w:ascii="Arial Narrow" w:hAnsi="Arial Narrow" w:cs="Arial"/>
          <w:sz w:val="22"/>
          <w:szCs w:val="22"/>
        </w:rPr>
        <w:t xml:space="preserve">Zlecenia </w:t>
      </w:r>
      <w:r w:rsidRPr="00BB62F2">
        <w:rPr>
          <w:rFonts w:ascii="Arial Narrow" w:hAnsi="Arial Narrow" w:cs="Arial"/>
          <w:sz w:val="22"/>
          <w:szCs w:val="22"/>
        </w:rPr>
        <w:t>dokumentacji, opracowań, oprogramowania i dokumentacji z nim związanej, w zakresie umożliwiającym należyte ich wykonanie, korzystanie z nich i udzielanie dalszych licencji.</w:t>
      </w:r>
    </w:p>
    <w:p w14:paraId="5F3ED5F9" w14:textId="77777777" w:rsidR="00C70774" w:rsidRDefault="00C70774" w:rsidP="00C70774">
      <w:pPr>
        <w:pStyle w:val="TekstPunktuParagrafu"/>
        <w:numPr>
          <w:ilvl w:val="0"/>
          <w:numId w:val="39"/>
        </w:numPr>
        <w:tabs>
          <w:tab w:val="clear" w:pos="643"/>
          <w:tab w:val="num" w:pos="284"/>
        </w:tabs>
        <w:spacing w:after="0" w:line="276" w:lineRule="auto"/>
        <w:ind w:left="284" w:hanging="284"/>
        <w:rPr>
          <w:rFonts w:ascii="Arial Narrow" w:hAnsi="Arial Narrow" w:cs="Arial"/>
          <w:sz w:val="22"/>
          <w:szCs w:val="22"/>
        </w:rPr>
      </w:pPr>
      <w:r w:rsidRPr="005D0EC3">
        <w:rPr>
          <w:rFonts w:ascii="Arial Narrow" w:hAnsi="Arial Narrow" w:cs="Arial"/>
          <w:sz w:val="22"/>
          <w:szCs w:val="22"/>
        </w:rPr>
        <w:t>Wykonawca oświadcza, że Zlecenia nie narusza żadnych praw własności intelektualnej osób trzecich, a także nie jest obciążony żadnymi prawami oraz roszczeniami osób trzecich. W przypadku braku prawdziwości oświadczenia złożonego w zdaniu poprzednim Wykonawca zwolni Zamawiającego z odpowiedzialności oraz naprawi wszelką szkodę po stronie Zamawiającego związaną z naruszeniem praw własności intelektualnej lu</w:t>
      </w:r>
      <w:r>
        <w:rPr>
          <w:rFonts w:ascii="Arial Narrow" w:hAnsi="Arial Narrow" w:cs="Arial"/>
          <w:sz w:val="22"/>
          <w:szCs w:val="22"/>
        </w:rPr>
        <w:t>b dóbr osobistych osób trzecich.</w:t>
      </w:r>
    </w:p>
    <w:p w14:paraId="08A3974A" w14:textId="77777777" w:rsidR="00C70774" w:rsidRPr="005D0EC3" w:rsidRDefault="00C70774" w:rsidP="00C70774">
      <w:pPr>
        <w:pStyle w:val="TekstPunktuParagrafu"/>
        <w:numPr>
          <w:ilvl w:val="0"/>
          <w:numId w:val="39"/>
        </w:numPr>
        <w:tabs>
          <w:tab w:val="clear" w:pos="643"/>
          <w:tab w:val="num" w:pos="284"/>
        </w:tabs>
        <w:spacing w:after="0" w:line="276" w:lineRule="auto"/>
        <w:ind w:left="284" w:hanging="284"/>
        <w:rPr>
          <w:rFonts w:ascii="Arial Narrow" w:hAnsi="Arial Narrow" w:cs="Arial"/>
          <w:sz w:val="22"/>
          <w:szCs w:val="22"/>
        </w:rPr>
      </w:pPr>
      <w:r w:rsidRPr="005D0EC3">
        <w:rPr>
          <w:rFonts w:ascii="Arial Narrow" w:hAnsi="Arial Narrow" w:cs="Arial"/>
          <w:sz w:val="22"/>
          <w:szCs w:val="22"/>
        </w:rPr>
        <w:t>Z dniem wydania Zamawiającemu prac w ramach Zlecenia, Wykonawca w ramach Wynagrodzenia przenosi na Zamawiającego autorskie prawa majątkowe do utworów powstałych w związku z realizacją Przedmiotu Umowy, na następujących polach eksploatacji:</w:t>
      </w:r>
    </w:p>
    <w:p w14:paraId="06EF9F98" w14:textId="77777777" w:rsidR="00C70774" w:rsidRDefault="00C70774" w:rsidP="00C70774">
      <w:pPr>
        <w:pStyle w:val="Akapitzlist"/>
        <w:numPr>
          <w:ilvl w:val="0"/>
          <w:numId w:val="40"/>
        </w:numPr>
        <w:tabs>
          <w:tab w:val="num" w:pos="284"/>
        </w:tabs>
        <w:autoSpaceDE w:val="0"/>
        <w:autoSpaceDN w:val="0"/>
        <w:adjustRightInd w:val="0"/>
        <w:spacing w:line="276" w:lineRule="auto"/>
        <w:ind w:left="567" w:hanging="283"/>
        <w:jc w:val="both"/>
        <w:rPr>
          <w:rFonts w:ascii="Arial Narrow" w:hAnsi="Arial Narrow" w:cs="Arial"/>
          <w:sz w:val="22"/>
          <w:szCs w:val="22"/>
        </w:rPr>
      </w:pPr>
      <w:r w:rsidRPr="00451B89">
        <w:rPr>
          <w:rFonts w:ascii="Arial Narrow" w:hAnsi="Arial Narrow" w:cs="Arial"/>
          <w:sz w:val="22"/>
          <w:szCs w:val="22"/>
        </w:rPr>
        <w:t>w zakresie utrwalania i zwielokrotniania - wytwarzanie dowolną techniką egzemplarzy utworu;</w:t>
      </w:r>
    </w:p>
    <w:p w14:paraId="31CA360E" w14:textId="77777777" w:rsidR="00C70774" w:rsidRDefault="00C70774" w:rsidP="00C70774">
      <w:pPr>
        <w:pStyle w:val="Akapitzlist"/>
        <w:numPr>
          <w:ilvl w:val="0"/>
          <w:numId w:val="40"/>
        </w:numPr>
        <w:tabs>
          <w:tab w:val="num" w:pos="284"/>
        </w:tabs>
        <w:autoSpaceDE w:val="0"/>
        <w:autoSpaceDN w:val="0"/>
        <w:adjustRightInd w:val="0"/>
        <w:spacing w:line="276" w:lineRule="auto"/>
        <w:ind w:left="567" w:hanging="283"/>
        <w:jc w:val="both"/>
        <w:rPr>
          <w:rFonts w:ascii="Arial Narrow" w:hAnsi="Arial Narrow" w:cs="Arial"/>
          <w:sz w:val="22"/>
          <w:szCs w:val="22"/>
        </w:rPr>
      </w:pPr>
      <w:r w:rsidRPr="00451B89">
        <w:rPr>
          <w:rFonts w:ascii="Arial Narrow" w:hAnsi="Arial Narrow" w:cs="Arial"/>
          <w:sz w:val="22"/>
          <w:szCs w:val="22"/>
        </w:rPr>
        <w:t>w zakresie obrotu oryginałem albo egzemplarzami, na których dany utwór utrwalono - wprowadzenie do obrotu, użyczenie lub najem oryginału albo egzemplarzy;</w:t>
      </w:r>
    </w:p>
    <w:p w14:paraId="35887487" w14:textId="77777777" w:rsidR="00C70774" w:rsidRPr="00451B89" w:rsidRDefault="00C70774" w:rsidP="00C70774">
      <w:pPr>
        <w:pStyle w:val="Akapitzlist"/>
        <w:numPr>
          <w:ilvl w:val="0"/>
          <w:numId w:val="40"/>
        </w:numPr>
        <w:tabs>
          <w:tab w:val="num" w:pos="284"/>
        </w:tabs>
        <w:autoSpaceDE w:val="0"/>
        <w:autoSpaceDN w:val="0"/>
        <w:adjustRightInd w:val="0"/>
        <w:spacing w:line="276" w:lineRule="auto"/>
        <w:ind w:left="567" w:hanging="283"/>
        <w:jc w:val="both"/>
        <w:rPr>
          <w:rFonts w:ascii="Arial Narrow" w:hAnsi="Arial Narrow" w:cs="Arial"/>
          <w:sz w:val="22"/>
          <w:szCs w:val="22"/>
        </w:rPr>
      </w:pPr>
      <w:r w:rsidRPr="00451B89">
        <w:rPr>
          <w:rFonts w:ascii="Arial Narrow" w:hAnsi="Arial Narrow" w:cs="Arial"/>
          <w:sz w:val="22"/>
          <w:szCs w:val="22"/>
        </w:rPr>
        <w:t>w zakresie rozpowszechniania w sposób inny niż określony w pkt b) powyżej - publiczne wykonanie, wystawienie, wyświetlenie, odtworzenie oraz nadawanie i reemitowanie, a także publiczne udostępnienie utworu w taki sposób, aby każdy mógł mieć do niego dostęp w miejscu i czasie przez siebie wybranym, w tym w sieci Internet oraz innych sieciach teleinformatycznych i platformach cyfrowych.</w:t>
      </w:r>
    </w:p>
    <w:p w14:paraId="4EEB36C9" w14:textId="77777777" w:rsidR="00C70774" w:rsidRDefault="00C70774" w:rsidP="00C70774">
      <w:pPr>
        <w:pStyle w:val="Tekstpodstawowy"/>
        <w:numPr>
          <w:ilvl w:val="0"/>
          <w:numId w:val="39"/>
        </w:numPr>
        <w:tabs>
          <w:tab w:val="clear" w:pos="643"/>
          <w:tab w:val="num" w:pos="284"/>
        </w:tabs>
        <w:spacing w:line="276" w:lineRule="auto"/>
        <w:ind w:left="284" w:hanging="284"/>
        <w:jc w:val="both"/>
        <w:rPr>
          <w:rFonts w:ascii="Arial Narrow" w:hAnsi="Arial Narrow" w:cs="Arial"/>
          <w:sz w:val="22"/>
          <w:szCs w:val="22"/>
        </w:rPr>
      </w:pPr>
      <w:r w:rsidRPr="00BB62F2">
        <w:rPr>
          <w:rFonts w:ascii="Arial Narrow" w:hAnsi="Arial Narrow" w:cs="Arial"/>
          <w:sz w:val="22"/>
          <w:szCs w:val="22"/>
        </w:rPr>
        <w:t xml:space="preserve">Z chwilą przeniesienia na Zamawiającego autorskich praw majątkowych do utworów przekazanych w ramach </w:t>
      </w:r>
      <w:r>
        <w:rPr>
          <w:rFonts w:ascii="Arial Narrow" w:hAnsi="Arial Narrow" w:cs="Arial"/>
          <w:sz w:val="22"/>
          <w:szCs w:val="22"/>
        </w:rPr>
        <w:t xml:space="preserve">Zlecenia </w:t>
      </w:r>
      <w:r w:rsidRPr="00BB62F2">
        <w:rPr>
          <w:rFonts w:ascii="Arial Narrow" w:hAnsi="Arial Narrow" w:cs="Arial"/>
          <w:sz w:val="22"/>
          <w:szCs w:val="22"/>
        </w:rPr>
        <w:t>Wykonawca przenosi na Zamawiającego w ramach Wynagrodzenia prawo do zezwalania na wykonywanie zależnych praw autorskich do utworów wraz z uprawnieniem do zezwalania na wykonywanie zależnych praw autorskich na polach eksploatacji określonych w ust. 3 powyżej. Wykonawca wyraża zgodę na dokonywanie przez Zamawiającego lub wskazany przez niego podmiot wszelkich zmian, modyfikacji, opracowań i korekt w utworach przekazanych przez Wykonawcę w ramach</w:t>
      </w:r>
      <w:r>
        <w:rPr>
          <w:rFonts w:ascii="Arial Narrow" w:hAnsi="Arial Narrow" w:cs="Arial"/>
          <w:sz w:val="22"/>
          <w:szCs w:val="22"/>
        </w:rPr>
        <w:t xml:space="preserve"> Zlecenia</w:t>
      </w:r>
      <w:r w:rsidRPr="00BB62F2">
        <w:rPr>
          <w:rFonts w:ascii="Arial Narrow" w:hAnsi="Arial Narrow" w:cs="Arial"/>
          <w:sz w:val="22"/>
          <w:szCs w:val="22"/>
        </w:rPr>
        <w:t>.</w:t>
      </w:r>
    </w:p>
    <w:p w14:paraId="30A18B65" w14:textId="77777777" w:rsidR="00C70774" w:rsidRDefault="00C70774" w:rsidP="00C70774">
      <w:pPr>
        <w:pStyle w:val="Tekstpodstawowy"/>
        <w:numPr>
          <w:ilvl w:val="0"/>
          <w:numId w:val="39"/>
        </w:numPr>
        <w:tabs>
          <w:tab w:val="clear" w:pos="643"/>
          <w:tab w:val="num" w:pos="284"/>
        </w:tabs>
        <w:spacing w:line="276" w:lineRule="auto"/>
        <w:ind w:left="284" w:hanging="284"/>
        <w:jc w:val="both"/>
        <w:rPr>
          <w:rFonts w:ascii="Arial Narrow" w:hAnsi="Arial Narrow" w:cs="Arial"/>
          <w:sz w:val="22"/>
          <w:szCs w:val="22"/>
        </w:rPr>
      </w:pPr>
      <w:r w:rsidRPr="005D0EC3">
        <w:rPr>
          <w:rFonts w:ascii="Arial Narrow" w:hAnsi="Arial Narrow" w:cs="Arial"/>
          <w:sz w:val="22"/>
          <w:szCs w:val="22"/>
        </w:rPr>
        <w:t xml:space="preserve">Z dniem wydania Zamawiającemu prac w ramach Zlecenia , Wykonawca w ramach Wynagrodzenia przenosi na rzecz Zamawiającego własność egzemplarza/egzemplarzy, na którym/których utrwalone zostały utwory, w tym dokumentację </w:t>
      </w:r>
      <w:r>
        <w:rPr>
          <w:rFonts w:ascii="Arial Narrow" w:hAnsi="Arial Narrow" w:cs="Arial"/>
          <w:sz w:val="22"/>
          <w:szCs w:val="22"/>
        </w:rPr>
        <w:t>projektową.</w:t>
      </w:r>
    </w:p>
    <w:p w14:paraId="406D7B62" w14:textId="77777777" w:rsidR="00C70774" w:rsidRDefault="00C70774" w:rsidP="00C70774">
      <w:pPr>
        <w:pStyle w:val="Tekstpodstawowy"/>
        <w:numPr>
          <w:ilvl w:val="0"/>
          <w:numId w:val="39"/>
        </w:numPr>
        <w:tabs>
          <w:tab w:val="clear" w:pos="643"/>
          <w:tab w:val="num" w:pos="284"/>
        </w:tabs>
        <w:spacing w:line="276" w:lineRule="auto"/>
        <w:ind w:left="284" w:hanging="284"/>
        <w:jc w:val="both"/>
        <w:rPr>
          <w:rFonts w:ascii="Arial Narrow" w:hAnsi="Arial Narrow" w:cs="Arial"/>
          <w:sz w:val="22"/>
          <w:szCs w:val="22"/>
        </w:rPr>
      </w:pPr>
      <w:r w:rsidRPr="005D0EC3">
        <w:rPr>
          <w:rFonts w:ascii="Arial Narrow" w:hAnsi="Arial Narrow" w:cs="Arial"/>
          <w:sz w:val="22"/>
          <w:szCs w:val="22"/>
        </w:rPr>
        <w:t>Strony uzgadniają, że użytkownikiem dokumentacji projektowej będzie Zamawiający lub podmiot upoważniony przez niego do korzystania z dokumentacji.</w:t>
      </w:r>
    </w:p>
    <w:p w14:paraId="43232256" w14:textId="77777777" w:rsidR="00C70774" w:rsidRPr="005D0EC3" w:rsidRDefault="00C70774" w:rsidP="00C70774">
      <w:pPr>
        <w:pStyle w:val="Tekstpodstawowy"/>
        <w:numPr>
          <w:ilvl w:val="0"/>
          <w:numId w:val="39"/>
        </w:numPr>
        <w:tabs>
          <w:tab w:val="clear" w:pos="643"/>
          <w:tab w:val="num" w:pos="284"/>
        </w:tabs>
        <w:spacing w:line="276" w:lineRule="auto"/>
        <w:ind w:left="284" w:hanging="284"/>
        <w:jc w:val="both"/>
        <w:rPr>
          <w:rFonts w:ascii="Arial Narrow" w:hAnsi="Arial Narrow" w:cs="Arial"/>
          <w:sz w:val="22"/>
          <w:szCs w:val="22"/>
        </w:rPr>
      </w:pPr>
      <w:r w:rsidRPr="005D0EC3">
        <w:rPr>
          <w:rFonts w:ascii="Arial Narrow" w:hAnsi="Arial Narrow" w:cs="Calibri"/>
          <w:sz w:val="22"/>
          <w:szCs w:val="22"/>
        </w:rPr>
        <w:t>Wykonawca ma obowiązek przekazania prac projektowych/dokumentacji również na nośniku cyfrowym.</w:t>
      </w:r>
    </w:p>
    <w:p w14:paraId="35E91EE0" w14:textId="77777777" w:rsidR="00C70774" w:rsidRPr="005D0EC3" w:rsidRDefault="00C70774" w:rsidP="00C70774">
      <w:pPr>
        <w:pStyle w:val="Tekstpodstawowy"/>
        <w:numPr>
          <w:ilvl w:val="0"/>
          <w:numId w:val="39"/>
        </w:numPr>
        <w:tabs>
          <w:tab w:val="clear" w:pos="643"/>
          <w:tab w:val="num" w:pos="284"/>
        </w:tabs>
        <w:spacing w:line="276" w:lineRule="auto"/>
        <w:ind w:left="284" w:hanging="284"/>
        <w:jc w:val="both"/>
        <w:rPr>
          <w:rFonts w:ascii="Arial Narrow" w:hAnsi="Arial Narrow" w:cs="Arial"/>
          <w:sz w:val="22"/>
          <w:szCs w:val="22"/>
        </w:rPr>
      </w:pPr>
      <w:r w:rsidRPr="005D0EC3">
        <w:rPr>
          <w:rFonts w:ascii="Arial Narrow" w:hAnsi="Arial Narrow" w:cs="Calibri"/>
          <w:sz w:val="22"/>
          <w:szCs w:val="22"/>
        </w:rPr>
        <w:t>Wynagrodzenie z tytułu przeniesienia praw autorskich i praw pokrewnych oraz cena za egzemplarze projektów/dokumentacji ujęta będzie w wynagrodzeniu za wykonanie poszczególnego Zlecenia.</w:t>
      </w:r>
    </w:p>
    <w:p w14:paraId="4B5244DA" w14:textId="77777777" w:rsidR="00C70774" w:rsidRPr="00806F35" w:rsidRDefault="00C70774" w:rsidP="00C70774">
      <w:pPr>
        <w:pStyle w:val="Akapitzlist"/>
        <w:spacing w:line="276" w:lineRule="auto"/>
        <w:ind w:left="284" w:hanging="284"/>
        <w:rPr>
          <w:rFonts w:ascii="Arial Narrow" w:eastAsia="Arial Unicode MS" w:hAnsi="Arial Narrow" w:cs="Calibri"/>
          <w:sz w:val="22"/>
          <w:szCs w:val="22"/>
        </w:rPr>
      </w:pPr>
    </w:p>
    <w:p w14:paraId="2E2831FE" w14:textId="77777777" w:rsidR="00C70774" w:rsidRPr="00BB62F2" w:rsidRDefault="00C70774" w:rsidP="00C70774">
      <w:pPr>
        <w:spacing w:line="276" w:lineRule="auto"/>
        <w:jc w:val="center"/>
        <w:rPr>
          <w:rFonts w:ascii="Arial Narrow" w:hAnsi="Arial Narrow" w:cs="Calibri"/>
          <w:b/>
          <w:sz w:val="22"/>
          <w:szCs w:val="22"/>
        </w:rPr>
      </w:pPr>
      <w:r w:rsidRPr="00BB62F2">
        <w:rPr>
          <w:rFonts w:ascii="Arial Narrow" w:hAnsi="Arial Narrow" w:cs="Calibri"/>
          <w:b/>
          <w:sz w:val="22"/>
          <w:szCs w:val="22"/>
        </w:rPr>
        <w:t>§</w:t>
      </w:r>
      <w:r>
        <w:rPr>
          <w:rFonts w:ascii="Arial Narrow" w:hAnsi="Arial Narrow" w:cs="Calibri"/>
          <w:b/>
          <w:sz w:val="22"/>
          <w:szCs w:val="22"/>
        </w:rPr>
        <w:t>9</w:t>
      </w:r>
    </w:p>
    <w:p w14:paraId="5712AC19" w14:textId="77777777" w:rsidR="00C70774" w:rsidRPr="00BB62F2" w:rsidRDefault="00C70774" w:rsidP="00C70774">
      <w:pPr>
        <w:numPr>
          <w:ilvl w:val="0"/>
          <w:numId w:val="23"/>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Terminy realizacji prac objętych umową będą określone w poszczególnych Zleceniach.</w:t>
      </w:r>
    </w:p>
    <w:p w14:paraId="02611839" w14:textId="77777777" w:rsidR="00C70774" w:rsidRPr="00BB62F2" w:rsidRDefault="00C70774" w:rsidP="00C70774">
      <w:pPr>
        <w:numPr>
          <w:ilvl w:val="0"/>
          <w:numId w:val="23"/>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Podane terminy zakończenia robót mogą ulec przesunięciu w przypadku:</w:t>
      </w:r>
    </w:p>
    <w:p w14:paraId="61EAEDB7" w14:textId="77777777" w:rsidR="00C70774" w:rsidRPr="00BB62F2" w:rsidRDefault="00C70774" w:rsidP="00C70774">
      <w:pPr>
        <w:numPr>
          <w:ilvl w:val="1"/>
          <w:numId w:val="23"/>
        </w:numPr>
        <w:spacing w:line="276" w:lineRule="auto"/>
        <w:ind w:left="426" w:hanging="426"/>
        <w:jc w:val="both"/>
        <w:rPr>
          <w:rFonts w:ascii="Arial Narrow" w:hAnsi="Arial Narrow" w:cs="Calibri"/>
          <w:sz w:val="22"/>
          <w:szCs w:val="22"/>
        </w:rPr>
      </w:pPr>
      <w:r w:rsidRPr="00BB62F2">
        <w:rPr>
          <w:rFonts w:ascii="Arial Narrow" w:hAnsi="Arial Narrow" w:cs="Calibri"/>
          <w:sz w:val="22"/>
          <w:szCs w:val="22"/>
        </w:rPr>
        <w:t>wykonania koniecznych robót dodatkowych lub zamiennych na podstawie zlecenia Zamawiającego powodujących przerwy w wykonaniu robot zasadniczych,</w:t>
      </w:r>
    </w:p>
    <w:p w14:paraId="0CAE695E" w14:textId="77777777" w:rsidR="00C70774" w:rsidRPr="00BB62F2" w:rsidRDefault="00C70774" w:rsidP="00C70774">
      <w:pPr>
        <w:numPr>
          <w:ilvl w:val="1"/>
          <w:numId w:val="23"/>
        </w:numPr>
        <w:spacing w:line="276" w:lineRule="auto"/>
        <w:ind w:left="426" w:hanging="426"/>
        <w:jc w:val="both"/>
        <w:rPr>
          <w:rFonts w:ascii="Arial Narrow" w:hAnsi="Arial Narrow" w:cs="Calibri"/>
          <w:sz w:val="22"/>
          <w:szCs w:val="22"/>
        </w:rPr>
      </w:pPr>
      <w:r w:rsidRPr="00BB62F2">
        <w:rPr>
          <w:rFonts w:ascii="Arial Narrow" w:hAnsi="Arial Narrow" w:cs="Calibri"/>
          <w:sz w:val="22"/>
          <w:szCs w:val="22"/>
        </w:rPr>
        <w:t>działania siły wyższej,</w:t>
      </w:r>
    </w:p>
    <w:p w14:paraId="1A0CE423" w14:textId="77777777" w:rsidR="00C70774" w:rsidRPr="00BB62F2" w:rsidRDefault="00C70774" w:rsidP="00C70774">
      <w:pPr>
        <w:numPr>
          <w:ilvl w:val="1"/>
          <w:numId w:val="23"/>
        </w:numPr>
        <w:spacing w:line="276" w:lineRule="auto"/>
        <w:ind w:left="426" w:hanging="426"/>
        <w:jc w:val="both"/>
        <w:rPr>
          <w:rFonts w:ascii="Arial Narrow" w:hAnsi="Arial Narrow" w:cs="Calibri"/>
          <w:sz w:val="22"/>
          <w:szCs w:val="22"/>
        </w:rPr>
      </w:pPr>
      <w:r w:rsidRPr="00BB62F2">
        <w:rPr>
          <w:rFonts w:ascii="Arial Narrow" w:hAnsi="Arial Narrow" w:cs="Calibri"/>
          <w:sz w:val="22"/>
          <w:szCs w:val="22"/>
        </w:rPr>
        <w:t>przerw w realizacji robót powstałych z przyczyn zależnych od Zamawiającego, w szczególności nie dopuszczenia do prac w strefach zagrożenia wybuchem.</w:t>
      </w:r>
    </w:p>
    <w:p w14:paraId="7B98D3E6" w14:textId="77777777" w:rsidR="00C70774" w:rsidRPr="00BB62F2" w:rsidRDefault="00C70774" w:rsidP="00C70774">
      <w:pPr>
        <w:numPr>
          <w:ilvl w:val="0"/>
          <w:numId w:val="23"/>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Wykonawca na żądanie Zamawiającego przygotuje na dzień rozpoczęcia odbioru niżej wymienione dokumenty w języku polskim:</w:t>
      </w:r>
    </w:p>
    <w:p w14:paraId="31061FCF" w14:textId="77777777" w:rsidR="00C70774" w:rsidRPr="00BB62F2" w:rsidRDefault="00C70774" w:rsidP="00C70774">
      <w:pPr>
        <w:numPr>
          <w:ilvl w:val="1"/>
          <w:numId w:val="23"/>
        </w:numPr>
        <w:spacing w:line="276" w:lineRule="auto"/>
        <w:ind w:left="426" w:hanging="426"/>
        <w:jc w:val="both"/>
        <w:rPr>
          <w:rFonts w:ascii="Arial Narrow" w:hAnsi="Arial Narrow" w:cs="Calibri"/>
          <w:sz w:val="22"/>
          <w:szCs w:val="22"/>
        </w:rPr>
      </w:pPr>
      <w:r w:rsidRPr="00BB62F2">
        <w:rPr>
          <w:rFonts w:ascii="Arial Narrow" w:hAnsi="Arial Narrow" w:cs="Calibri"/>
          <w:sz w:val="22"/>
          <w:szCs w:val="22"/>
        </w:rPr>
        <w:t>atesty i gwarancje udzielone przez dostawców i producentów materiałów i urządzeń zabudowanych podczas remontu/realizowanej inwestycji;</w:t>
      </w:r>
    </w:p>
    <w:p w14:paraId="52FF0869" w14:textId="77777777" w:rsidR="00C70774" w:rsidRPr="00BB62F2" w:rsidRDefault="00C70774" w:rsidP="00C70774">
      <w:pPr>
        <w:numPr>
          <w:ilvl w:val="1"/>
          <w:numId w:val="23"/>
        </w:numPr>
        <w:spacing w:line="276" w:lineRule="auto"/>
        <w:ind w:left="426" w:hanging="426"/>
        <w:jc w:val="both"/>
        <w:rPr>
          <w:rFonts w:ascii="Arial Narrow" w:hAnsi="Arial Narrow" w:cs="Calibri"/>
          <w:sz w:val="22"/>
          <w:szCs w:val="22"/>
        </w:rPr>
      </w:pPr>
      <w:r w:rsidRPr="00BB62F2">
        <w:rPr>
          <w:rFonts w:ascii="Arial Narrow" w:hAnsi="Arial Narrow" w:cs="Calibri"/>
          <w:sz w:val="22"/>
          <w:szCs w:val="22"/>
        </w:rPr>
        <w:t>certyfikaty na znak bezpieczeństwa, deklaracje zgodności i aprobaty techniczne zgodnie z przepisami Ustawy – Prawo budowlane oraz ustawy o wyrobach budowlanych;</w:t>
      </w:r>
    </w:p>
    <w:p w14:paraId="1CF29789" w14:textId="77777777" w:rsidR="00C70774" w:rsidRPr="00BB62F2" w:rsidRDefault="00C70774" w:rsidP="00C70774">
      <w:pPr>
        <w:numPr>
          <w:ilvl w:val="1"/>
          <w:numId w:val="23"/>
        </w:numPr>
        <w:spacing w:line="276" w:lineRule="auto"/>
        <w:ind w:left="426" w:hanging="426"/>
        <w:jc w:val="both"/>
        <w:rPr>
          <w:rFonts w:ascii="Arial Narrow" w:hAnsi="Arial Narrow" w:cs="Calibri"/>
          <w:sz w:val="22"/>
          <w:szCs w:val="22"/>
        </w:rPr>
      </w:pPr>
      <w:r w:rsidRPr="00BB62F2">
        <w:rPr>
          <w:rFonts w:ascii="Arial Narrow" w:hAnsi="Arial Narrow" w:cs="Calibri"/>
          <w:sz w:val="22"/>
          <w:szCs w:val="22"/>
        </w:rPr>
        <w:t>protokoły prób i badań operacyjnych.</w:t>
      </w:r>
    </w:p>
    <w:p w14:paraId="21AC321F" w14:textId="77777777" w:rsidR="00C70774" w:rsidRPr="00BB62F2" w:rsidRDefault="00C70774" w:rsidP="00C70774">
      <w:pPr>
        <w:numPr>
          <w:ilvl w:val="0"/>
          <w:numId w:val="23"/>
        </w:numPr>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Wykonawca zobowiązuje się do udziału w pracach Komisji Rozruchowej/Odbiorczej powołanej przez Zamawiającego.</w:t>
      </w:r>
    </w:p>
    <w:p w14:paraId="660B9073" w14:textId="77777777" w:rsidR="00C70774" w:rsidRPr="00BB62F2" w:rsidRDefault="00C70774" w:rsidP="00C70774">
      <w:pPr>
        <w:spacing w:line="276" w:lineRule="auto"/>
        <w:rPr>
          <w:rFonts w:ascii="Arial Narrow" w:hAnsi="Arial Narrow" w:cs="Calibri"/>
          <w:b/>
          <w:sz w:val="22"/>
          <w:szCs w:val="22"/>
        </w:rPr>
      </w:pPr>
    </w:p>
    <w:p w14:paraId="64B166AA" w14:textId="77777777" w:rsidR="00C70774" w:rsidRDefault="00C70774" w:rsidP="00C70774">
      <w:pPr>
        <w:spacing w:line="276" w:lineRule="auto"/>
        <w:jc w:val="center"/>
        <w:rPr>
          <w:rFonts w:ascii="Arial Narrow" w:hAnsi="Arial Narrow" w:cs="Calibri"/>
          <w:b/>
          <w:sz w:val="22"/>
          <w:szCs w:val="22"/>
        </w:rPr>
      </w:pPr>
    </w:p>
    <w:p w14:paraId="04BC6E43"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Calibri"/>
          <w:b/>
          <w:sz w:val="22"/>
          <w:szCs w:val="22"/>
        </w:rPr>
        <w:t>§</w:t>
      </w:r>
      <w:r>
        <w:rPr>
          <w:rFonts w:ascii="Arial Narrow" w:hAnsi="Arial Narrow" w:cs="Tahoma"/>
          <w:b/>
          <w:sz w:val="22"/>
          <w:szCs w:val="22"/>
        </w:rPr>
        <w:t>10</w:t>
      </w:r>
    </w:p>
    <w:p w14:paraId="4BDEC666" w14:textId="77777777" w:rsidR="00C70774" w:rsidRPr="00BB62F2" w:rsidRDefault="00C70774" w:rsidP="00C70774">
      <w:pPr>
        <w:pStyle w:val="Zwykytekst"/>
        <w:numPr>
          <w:ilvl w:val="2"/>
          <w:numId w:val="22"/>
        </w:numPr>
        <w:tabs>
          <w:tab w:val="clear" w:pos="2832"/>
          <w:tab w:val="num" w:pos="284"/>
        </w:tabs>
        <w:spacing w:line="276" w:lineRule="auto"/>
        <w:ind w:left="284" w:hanging="284"/>
        <w:jc w:val="both"/>
        <w:rPr>
          <w:rFonts w:ascii="Arial Narrow" w:eastAsia="MS Mincho" w:hAnsi="Arial Narrow" w:cs="Calibri"/>
          <w:b/>
          <w:i/>
          <w:sz w:val="22"/>
          <w:szCs w:val="22"/>
        </w:rPr>
      </w:pPr>
      <w:r w:rsidRPr="00BB62F2">
        <w:rPr>
          <w:rFonts w:ascii="Arial Narrow" w:eastAsia="MS Mincho" w:hAnsi="Arial Narrow" w:cs="Calibri"/>
          <w:sz w:val="22"/>
          <w:szCs w:val="22"/>
        </w:rPr>
        <w:t>Wykonawca (Kierownik Robót) zgłosi w formie pisemnej lub za pośrednictwem poczty elektronicznej Zamawiającemu gotowość do odbioru końcowego danego Zlecenia.</w:t>
      </w:r>
    </w:p>
    <w:p w14:paraId="3C6E0A86" w14:textId="77777777" w:rsidR="00C70774" w:rsidRPr="00BB62F2" w:rsidRDefault="00C70774" w:rsidP="00C70774">
      <w:pPr>
        <w:pStyle w:val="Zwykytekst"/>
        <w:numPr>
          <w:ilvl w:val="2"/>
          <w:numId w:val="22"/>
        </w:numPr>
        <w:tabs>
          <w:tab w:val="clear" w:pos="2832"/>
          <w:tab w:val="num" w:pos="284"/>
        </w:tabs>
        <w:spacing w:line="276" w:lineRule="auto"/>
        <w:ind w:left="284" w:hanging="284"/>
        <w:jc w:val="both"/>
        <w:rPr>
          <w:rFonts w:ascii="Arial Narrow" w:eastAsia="MS Mincho" w:hAnsi="Arial Narrow" w:cs="Calibri"/>
          <w:b/>
          <w:i/>
          <w:sz w:val="22"/>
          <w:szCs w:val="22"/>
        </w:rPr>
      </w:pPr>
      <w:r w:rsidRPr="00BB62F2">
        <w:rPr>
          <w:rFonts w:ascii="Arial Narrow" w:eastAsia="MS Mincho" w:hAnsi="Arial Narrow" w:cs="Calibri"/>
          <w:sz w:val="22"/>
          <w:szCs w:val="22"/>
        </w:rPr>
        <w:t>Zamawiający w ciągu 5 dni roboczych od otrzymania powiadomienia potwierdzi lub wniesie zastrzeżenia, co do rzeczywistego zakończenia przez Wykonawcę robót objętych danym Zleceniem. W przypadku potwierdzenia przez Zamawiającego zakończenia robót i gotowości do odbioru końcowego, Zamawiający w ciągu 2 dni roboczych od daty tego potwierdzenia rozpocznie odbiór końcowy, zawiadamiając o tym Wykonawcę.</w:t>
      </w:r>
    </w:p>
    <w:p w14:paraId="64969DDB" w14:textId="77777777" w:rsidR="00C70774" w:rsidRPr="00D63C2C" w:rsidRDefault="00C70774" w:rsidP="00C70774">
      <w:pPr>
        <w:pStyle w:val="Akapitzlist"/>
        <w:numPr>
          <w:ilvl w:val="2"/>
          <w:numId w:val="22"/>
        </w:numPr>
        <w:tabs>
          <w:tab w:val="clear" w:pos="2832"/>
          <w:tab w:val="num" w:pos="284"/>
        </w:tabs>
        <w:spacing w:line="276" w:lineRule="auto"/>
        <w:ind w:left="284" w:hanging="284"/>
        <w:jc w:val="both"/>
        <w:rPr>
          <w:rFonts w:ascii="Arial Narrow" w:eastAsia="MS Mincho" w:hAnsi="Arial Narrow" w:cs="Calibri"/>
          <w:sz w:val="22"/>
          <w:szCs w:val="22"/>
        </w:rPr>
      </w:pPr>
      <w:r w:rsidRPr="00D63C2C">
        <w:rPr>
          <w:rFonts w:ascii="Arial Narrow" w:eastAsia="MS Mincho" w:hAnsi="Arial Narrow" w:cs="Calibri"/>
          <w:sz w:val="22"/>
          <w:szCs w:val="22"/>
        </w:rPr>
        <w:t xml:space="preserve">Wykonawca na 3 dni przed zgłoszeniem gotowości do odbioru końcowego przedłoży za wykazem Zamawiającemu wszelką dokumentację robót wymienioną w </w:t>
      </w:r>
      <w:r>
        <w:rPr>
          <w:rFonts w:ascii="Arial Narrow" w:eastAsia="MS Mincho" w:hAnsi="Arial Narrow" w:cs="Calibri"/>
          <w:sz w:val="22"/>
          <w:szCs w:val="22"/>
        </w:rPr>
        <w:t>§8</w:t>
      </w:r>
      <w:r w:rsidRPr="00D63C2C">
        <w:rPr>
          <w:rFonts w:ascii="Arial Narrow" w:eastAsia="MS Mincho" w:hAnsi="Arial Narrow" w:cs="Calibri"/>
          <w:sz w:val="22"/>
          <w:szCs w:val="22"/>
        </w:rPr>
        <w:t>, o ile nie została przedłożona wcześniej.</w:t>
      </w:r>
    </w:p>
    <w:p w14:paraId="0132B8F9" w14:textId="77777777" w:rsidR="00C70774" w:rsidRPr="00BB62F2" w:rsidRDefault="00C70774" w:rsidP="00C70774">
      <w:pPr>
        <w:pStyle w:val="Zwykytekst"/>
        <w:tabs>
          <w:tab w:val="left" w:pos="2410"/>
        </w:tabs>
        <w:spacing w:line="276" w:lineRule="auto"/>
        <w:ind w:left="284" w:hanging="284"/>
        <w:jc w:val="both"/>
        <w:rPr>
          <w:rFonts w:ascii="Arial Narrow" w:eastAsia="MS Mincho" w:hAnsi="Arial Narrow" w:cs="Calibri"/>
          <w:sz w:val="22"/>
          <w:szCs w:val="22"/>
        </w:rPr>
      </w:pPr>
      <w:r w:rsidRPr="00BB62F2">
        <w:rPr>
          <w:rFonts w:ascii="Arial Narrow" w:eastAsia="MS Mincho" w:hAnsi="Arial Narrow" w:cs="Calibri"/>
          <w:sz w:val="22"/>
          <w:szCs w:val="22"/>
        </w:rPr>
        <w:t>4.</w:t>
      </w:r>
      <w:r w:rsidRPr="00BB62F2">
        <w:rPr>
          <w:rFonts w:ascii="Arial Narrow" w:eastAsia="MS Mincho" w:hAnsi="Arial Narrow" w:cs="Calibri"/>
          <w:sz w:val="22"/>
          <w:szCs w:val="22"/>
        </w:rPr>
        <w:tab/>
        <w:t xml:space="preserve">Strony postanawiają, że z czynności odbioru końcowego będzie spisany protokół, zawierający wszelkie ustalenia dokonane w toku odbioru, jak też terminy wyznaczone na usunięcie ewentualnych usterek i wad stwierdzonych przy odbiorze, podpisany przez osoby, o których mowa w </w:t>
      </w:r>
      <w:r>
        <w:rPr>
          <w:rFonts w:ascii="Arial Narrow" w:eastAsia="MS Mincho" w:hAnsi="Arial Narrow" w:cs="Calibri"/>
          <w:sz w:val="22"/>
          <w:szCs w:val="22"/>
        </w:rPr>
        <w:t xml:space="preserve">§4 </w:t>
      </w:r>
      <w:r w:rsidRPr="00BB62F2">
        <w:rPr>
          <w:rFonts w:ascii="Arial Narrow" w:eastAsia="MS Mincho" w:hAnsi="Arial Narrow" w:cs="Calibri"/>
          <w:sz w:val="22"/>
          <w:szCs w:val="22"/>
        </w:rPr>
        <w:t>Umowy.</w:t>
      </w:r>
    </w:p>
    <w:p w14:paraId="11EED6D7" w14:textId="77777777" w:rsidR="00C70774" w:rsidRPr="00BB62F2" w:rsidRDefault="00C70774" w:rsidP="00C70774">
      <w:pPr>
        <w:pStyle w:val="Zwykytekst"/>
        <w:tabs>
          <w:tab w:val="left" w:pos="284"/>
        </w:tabs>
        <w:spacing w:line="276" w:lineRule="auto"/>
        <w:ind w:left="284" w:hanging="284"/>
        <w:jc w:val="both"/>
        <w:rPr>
          <w:rFonts w:ascii="Arial Narrow" w:eastAsia="MS Mincho" w:hAnsi="Arial Narrow" w:cs="Calibri"/>
          <w:sz w:val="22"/>
          <w:szCs w:val="22"/>
        </w:rPr>
      </w:pPr>
      <w:r w:rsidRPr="00BB62F2">
        <w:rPr>
          <w:rFonts w:ascii="Arial Narrow" w:eastAsia="MS Mincho" w:hAnsi="Arial Narrow" w:cs="Calibri"/>
          <w:sz w:val="22"/>
          <w:szCs w:val="22"/>
        </w:rPr>
        <w:t>5.</w:t>
      </w:r>
      <w:r w:rsidRPr="00BB62F2">
        <w:rPr>
          <w:rFonts w:ascii="Arial Narrow" w:eastAsia="MS Mincho" w:hAnsi="Arial Narrow" w:cs="Calibri"/>
          <w:sz w:val="22"/>
          <w:szCs w:val="22"/>
        </w:rPr>
        <w:tab/>
        <w:t>W przypadku stwierdzenia w trakcie odbioru końcowego wad lub usterek dających się usunąć, Zamawiający przerywa czynności odbioru końcowego do czasu usunięcia tych wad/usterek przez Wykonawcę w wyznaczonym terminie, zachowując przy tym prawo do domagania się odszkodowania i kary umownej z tytułu wykonania prac z opóźnieniem. Wykonawca powiadamia na piśmie Zamawiającego o usunięciu wad lub usterek a Zamawiający wznawia niezwłocznie czynności odbioru końcowego.</w:t>
      </w:r>
    </w:p>
    <w:p w14:paraId="12B4BA4B" w14:textId="77777777" w:rsidR="00C70774" w:rsidRPr="00BB62F2" w:rsidRDefault="00C70774" w:rsidP="00C70774">
      <w:pPr>
        <w:pStyle w:val="Zwykytekst"/>
        <w:tabs>
          <w:tab w:val="left" w:pos="0"/>
        </w:tabs>
        <w:spacing w:line="276" w:lineRule="auto"/>
        <w:ind w:left="284" w:hanging="284"/>
        <w:rPr>
          <w:rFonts w:ascii="Arial Narrow" w:eastAsia="MS Mincho" w:hAnsi="Arial Narrow" w:cs="Calibri"/>
          <w:sz w:val="22"/>
          <w:szCs w:val="22"/>
        </w:rPr>
      </w:pPr>
      <w:r w:rsidRPr="00BB62F2">
        <w:rPr>
          <w:rFonts w:ascii="Arial Narrow" w:eastAsia="MS Mincho" w:hAnsi="Arial Narrow" w:cs="Calibri"/>
          <w:sz w:val="22"/>
          <w:szCs w:val="22"/>
        </w:rPr>
        <w:t>6.</w:t>
      </w:r>
      <w:r w:rsidRPr="00BB62F2">
        <w:rPr>
          <w:rFonts w:ascii="Arial Narrow" w:eastAsia="MS Mincho" w:hAnsi="Arial Narrow" w:cs="Calibri"/>
          <w:sz w:val="22"/>
          <w:szCs w:val="22"/>
        </w:rPr>
        <w:tab/>
        <w:t>W przypadku stwierdzenia wad lub usterek niedających się usunąć Zamawiający może według uznania:</w:t>
      </w:r>
    </w:p>
    <w:p w14:paraId="3A5B9977" w14:textId="77777777" w:rsidR="00C70774" w:rsidRPr="00BB62F2" w:rsidRDefault="00C70774" w:rsidP="00C70774">
      <w:pPr>
        <w:pStyle w:val="Zwykytekst"/>
        <w:numPr>
          <w:ilvl w:val="1"/>
          <w:numId w:val="24"/>
        </w:numPr>
        <w:tabs>
          <w:tab w:val="left" w:pos="2410"/>
        </w:tabs>
        <w:spacing w:line="276" w:lineRule="auto"/>
        <w:ind w:left="567" w:hanging="283"/>
        <w:rPr>
          <w:rFonts w:ascii="Arial Narrow" w:eastAsia="MS Mincho" w:hAnsi="Arial Narrow" w:cs="Calibri"/>
          <w:sz w:val="22"/>
          <w:szCs w:val="22"/>
        </w:rPr>
      </w:pPr>
      <w:r w:rsidRPr="00BB62F2">
        <w:rPr>
          <w:rFonts w:ascii="Arial Narrow" w:eastAsia="MS Mincho" w:hAnsi="Arial Narrow" w:cs="Calibri"/>
          <w:sz w:val="22"/>
          <w:szCs w:val="22"/>
        </w:rPr>
        <w:t>dokonać odbioru obniżając wynagrodzenie Wykonawcy odpowiednio do zmniejszonej wartości użytkowej lub eksploatacyjnej przedmiotu zlecenia,</w:t>
      </w:r>
    </w:p>
    <w:p w14:paraId="671B2DA0" w14:textId="77777777" w:rsidR="00C70774" w:rsidRPr="00BB62F2" w:rsidRDefault="00C70774" w:rsidP="00C70774">
      <w:pPr>
        <w:pStyle w:val="Zwykytekst"/>
        <w:numPr>
          <w:ilvl w:val="1"/>
          <w:numId w:val="24"/>
        </w:numPr>
        <w:tabs>
          <w:tab w:val="left" w:pos="2410"/>
        </w:tabs>
        <w:spacing w:line="276" w:lineRule="auto"/>
        <w:ind w:left="567" w:hanging="283"/>
        <w:jc w:val="both"/>
        <w:rPr>
          <w:rFonts w:ascii="Arial Narrow" w:eastAsia="MS Mincho" w:hAnsi="Arial Narrow" w:cs="Calibri"/>
          <w:sz w:val="22"/>
          <w:szCs w:val="22"/>
        </w:rPr>
      </w:pPr>
      <w:r w:rsidRPr="00BB62F2">
        <w:rPr>
          <w:rFonts w:ascii="Arial Narrow" w:eastAsia="MS Mincho" w:hAnsi="Arial Narrow" w:cs="Calibri"/>
          <w:sz w:val="22"/>
          <w:szCs w:val="22"/>
        </w:rPr>
        <w:t>nie dokonać odbioru, żądając równocześnie od Wykonawcy wykonania robót po raz drugi na koszt Wykonawcy, zachowując przy tym prawo do domagania się od Wykonawcy kary umownej oraz odszkodowania za szkody wynikłe z opóźnienia wykonania przedmiotu umowy w terminie pierwotnie wyznaczonym w umowie.</w:t>
      </w:r>
    </w:p>
    <w:p w14:paraId="18B24EE9" w14:textId="77777777" w:rsidR="00C70774" w:rsidRPr="00BB62F2" w:rsidRDefault="00C70774" w:rsidP="00C70774">
      <w:pPr>
        <w:spacing w:line="276" w:lineRule="auto"/>
        <w:ind w:left="284" w:hanging="284"/>
        <w:rPr>
          <w:rFonts w:ascii="Arial Narrow" w:eastAsia="MS Mincho" w:hAnsi="Arial Narrow" w:cs="Calibri"/>
          <w:sz w:val="22"/>
          <w:szCs w:val="22"/>
        </w:rPr>
      </w:pPr>
      <w:r w:rsidRPr="00BB62F2">
        <w:rPr>
          <w:rFonts w:ascii="Arial Narrow" w:eastAsia="MS Mincho" w:hAnsi="Arial Narrow" w:cs="Calibri"/>
          <w:sz w:val="22"/>
          <w:szCs w:val="22"/>
        </w:rPr>
        <w:t>7.</w:t>
      </w:r>
      <w:r w:rsidRPr="00BB62F2">
        <w:rPr>
          <w:rFonts w:ascii="Arial Narrow" w:eastAsia="MS Mincho" w:hAnsi="Arial Narrow" w:cs="Calibri"/>
          <w:sz w:val="22"/>
          <w:szCs w:val="22"/>
        </w:rPr>
        <w:tab/>
        <w:t>Za datę odbioru końcowego przyjmuje się datę zakończenia czynności odbioru końcowego a nie datę ich rozpoczęcia.</w:t>
      </w:r>
    </w:p>
    <w:p w14:paraId="0B89F6D2" w14:textId="77777777" w:rsidR="00C70774" w:rsidRPr="00BB62F2" w:rsidRDefault="00C70774" w:rsidP="00C70774">
      <w:pPr>
        <w:spacing w:line="276" w:lineRule="auto"/>
        <w:rPr>
          <w:rFonts w:ascii="Arial Narrow" w:eastAsia="MS Mincho" w:hAnsi="Arial Narrow" w:cs="Calibri"/>
          <w:b/>
          <w:sz w:val="22"/>
          <w:szCs w:val="22"/>
        </w:rPr>
      </w:pPr>
    </w:p>
    <w:p w14:paraId="46CE9647" w14:textId="77777777" w:rsidR="00C70774" w:rsidRPr="006E60C4" w:rsidRDefault="00C70774" w:rsidP="00C70774">
      <w:pPr>
        <w:spacing w:line="276" w:lineRule="auto"/>
        <w:ind w:left="284" w:hanging="284"/>
        <w:jc w:val="center"/>
        <w:rPr>
          <w:rFonts w:ascii="Arial Narrow" w:eastAsia="MS Mincho" w:hAnsi="Arial Narrow" w:cs="Calibri"/>
          <w:b/>
          <w:sz w:val="22"/>
          <w:szCs w:val="22"/>
        </w:rPr>
      </w:pPr>
      <w:r w:rsidRPr="00BB62F2">
        <w:rPr>
          <w:rFonts w:ascii="Arial Narrow" w:eastAsia="MS Mincho" w:hAnsi="Arial Narrow" w:cs="Calibri"/>
          <w:b/>
          <w:sz w:val="22"/>
          <w:szCs w:val="22"/>
        </w:rPr>
        <w:t>§</w:t>
      </w:r>
      <w:r>
        <w:rPr>
          <w:rFonts w:ascii="Arial Narrow" w:eastAsia="MS Mincho" w:hAnsi="Arial Narrow" w:cs="Calibri"/>
          <w:b/>
          <w:sz w:val="22"/>
          <w:szCs w:val="22"/>
        </w:rPr>
        <w:t>11</w:t>
      </w:r>
    </w:p>
    <w:p w14:paraId="7E680046" w14:textId="77777777" w:rsidR="00C70774" w:rsidRPr="00BB62F2" w:rsidRDefault="00C70774" w:rsidP="00C70774">
      <w:pPr>
        <w:pStyle w:val="Zwykytekst"/>
        <w:numPr>
          <w:ilvl w:val="0"/>
          <w:numId w:val="25"/>
        </w:numPr>
        <w:spacing w:line="276" w:lineRule="auto"/>
        <w:ind w:left="284" w:hanging="284"/>
        <w:jc w:val="both"/>
        <w:rPr>
          <w:rFonts w:ascii="Arial Narrow" w:eastAsia="MS Mincho" w:hAnsi="Arial Narrow" w:cs="Calibri"/>
          <w:sz w:val="22"/>
          <w:szCs w:val="22"/>
        </w:rPr>
      </w:pPr>
      <w:r w:rsidRPr="00BB62F2">
        <w:rPr>
          <w:rFonts w:ascii="Arial Narrow" w:eastAsia="MS Mincho" w:hAnsi="Arial Narrow" w:cs="Calibri"/>
          <w:sz w:val="22"/>
          <w:szCs w:val="22"/>
        </w:rPr>
        <w:t>Gotowość do odbioru robót ulegających zakryciu, Wykonawca ma obowiązek zgłosić na piśmie lub za pośrednictwem poczty elektronicznej. Zamawiającemu przed ich zakryciem.</w:t>
      </w:r>
    </w:p>
    <w:p w14:paraId="76DF7F81" w14:textId="77777777" w:rsidR="00C70774" w:rsidRPr="00BB62F2" w:rsidRDefault="00C70774" w:rsidP="00C70774">
      <w:pPr>
        <w:pStyle w:val="Zwykytekst"/>
        <w:numPr>
          <w:ilvl w:val="0"/>
          <w:numId w:val="25"/>
        </w:numPr>
        <w:spacing w:line="276" w:lineRule="auto"/>
        <w:ind w:left="284" w:hanging="284"/>
        <w:jc w:val="both"/>
        <w:rPr>
          <w:rFonts w:ascii="Arial Narrow" w:eastAsia="MS Mincho" w:hAnsi="Arial Narrow" w:cs="Calibri"/>
          <w:sz w:val="22"/>
          <w:szCs w:val="22"/>
        </w:rPr>
      </w:pPr>
      <w:r w:rsidRPr="00BB62F2">
        <w:rPr>
          <w:rFonts w:ascii="Arial Narrow" w:eastAsia="MS Mincho" w:hAnsi="Arial Narrow" w:cs="Calibri"/>
          <w:sz w:val="22"/>
          <w:szCs w:val="22"/>
        </w:rPr>
        <w:t>Zamawiający dokonuje odbioru (pozytywnego lub negatywnego) zgłoszonych robót zanikających do 3 dni roboczych od ich zgłoszenia przez Wykonawcę do odbioru i zezwala (lub nie) na ich zakrycie. W przypadku, gdy pomimo pisemnego zgłoszenia przez Wykonawcę, Zamawiający nie podejmie czynności odbiorowych w wyznaczonym terminie, przy równoczesnym braku zastrzeżeń odnośnie zgłoszonych robót, roboty ulegające zakryciu uważa się za odebrane.</w:t>
      </w:r>
    </w:p>
    <w:p w14:paraId="772B5E4A" w14:textId="77777777" w:rsidR="00C70774" w:rsidRPr="00BB62F2" w:rsidRDefault="00C70774" w:rsidP="00C70774">
      <w:pPr>
        <w:pStyle w:val="Zwykytekst"/>
        <w:numPr>
          <w:ilvl w:val="0"/>
          <w:numId w:val="25"/>
        </w:numPr>
        <w:spacing w:line="276" w:lineRule="auto"/>
        <w:ind w:left="284" w:hanging="284"/>
        <w:jc w:val="both"/>
        <w:rPr>
          <w:rFonts w:ascii="Arial Narrow" w:eastAsia="MS Mincho" w:hAnsi="Arial Narrow" w:cs="Calibri"/>
          <w:sz w:val="22"/>
          <w:szCs w:val="22"/>
        </w:rPr>
      </w:pPr>
      <w:r w:rsidRPr="00BB62F2">
        <w:rPr>
          <w:rFonts w:ascii="Arial Narrow" w:eastAsia="MS Mincho" w:hAnsi="Arial Narrow" w:cs="Calibri"/>
          <w:sz w:val="22"/>
          <w:szCs w:val="22"/>
        </w:rPr>
        <w:t xml:space="preserve">Z odbioru robót ulegających zakryciu każdorazowo spisany zostaje stosowny protokół, podpisany przez osoby wskazane w </w:t>
      </w:r>
      <w:r>
        <w:rPr>
          <w:rFonts w:ascii="Arial Narrow" w:eastAsia="MS Mincho" w:hAnsi="Arial Narrow" w:cs="Calibri"/>
          <w:sz w:val="22"/>
          <w:szCs w:val="22"/>
        </w:rPr>
        <w:t xml:space="preserve">§4 </w:t>
      </w:r>
      <w:r w:rsidRPr="00BB62F2">
        <w:rPr>
          <w:rFonts w:ascii="Arial Narrow" w:eastAsia="MS Mincho" w:hAnsi="Arial Narrow" w:cs="Calibri"/>
          <w:sz w:val="22"/>
          <w:szCs w:val="22"/>
        </w:rPr>
        <w:t>niniejszej Umowy</w:t>
      </w:r>
    </w:p>
    <w:p w14:paraId="55CD2269" w14:textId="77777777" w:rsidR="00C70774" w:rsidRPr="00353C01" w:rsidRDefault="00C70774" w:rsidP="00C70774">
      <w:pPr>
        <w:pStyle w:val="Akapitzlist"/>
        <w:spacing w:line="276" w:lineRule="auto"/>
        <w:ind w:left="284"/>
        <w:rPr>
          <w:rFonts w:ascii="Arial Narrow" w:eastAsia="MS Mincho" w:hAnsi="Arial Narrow" w:cs="Calibri"/>
          <w:sz w:val="22"/>
          <w:szCs w:val="22"/>
        </w:rPr>
      </w:pPr>
      <w:r w:rsidRPr="00353C01">
        <w:rPr>
          <w:rFonts w:ascii="Arial Narrow" w:eastAsia="MS Mincho" w:hAnsi="Arial Narrow" w:cs="Calibri"/>
          <w:sz w:val="22"/>
          <w:szCs w:val="22"/>
        </w:rPr>
        <w:t xml:space="preserve">Zakrycie robót bez zezwolenia lub odbioru przez Zamawiającego jest równoznaczne z naruszeniem niniejszej umowy upoważniającym Zamawiającego do odstąpienia od Umowy oraz zlecenia, w obu przypadkach z winy Wykonawcy oraz upoważnia Zamawiającego do zastosowania sankcji </w:t>
      </w:r>
      <w:r w:rsidRPr="00275E72">
        <w:rPr>
          <w:rFonts w:ascii="Arial Narrow" w:eastAsia="MS Mincho" w:hAnsi="Arial Narrow" w:cs="Calibri"/>
          <w:sz w:val="22"/>
          <w:szCs w:val="22"/>
        </w:rPr>
        <w:t>wskazanych w §16</w:t>
      </w:r>
      <w:r>
        <w:rPr>
          <w:rFonts w:ascii="Arial Narrow" w:eastAsia="MS Mincho" w:hAnsi="Arial Narrow" w:cs="Calibri"/>
          <w:sz w:val="22"/>
          <w:szCs w:val="22"/>
        </w:rPr>
        <w:t xml:space="preserve">. </w:t>
      </w:r>
      <w:r w:rsidRPr="00353C01">
        <w:rPr>
          <w:rFonts w:ascii="Arial Narrow" w:eastAsia="MS Mincho" w:hAnsi="Arial Narrow" w:cs="Calibri"/>
          <w:sz w:val="22"/>
          <w:szCs w:val="22"/>
        </w:rPr>
        <w:t>Zamawiający może zastosować wskazane sankcje łącznie lub według swego wyboru.</w:t>
      </w:r>
    </w:p>
    <w:p w14:paraId="39ADF4C8" w14:textId="77777777" w:rsidR="00C70774" w:rsidRPr="00BB62F2" w:rsidRDefault="00C70774" w:rsidP="00C70774">
      <w:pPr>
        <w:numPr>
          <w:ilvl w:val="0"/>
          <w:numId w:val="25"/>
        </w:numPr>
        <w:tabs>
          <w:tab w:val="left" w:pos="284"/>
        </w:tabs>
        <w:autoSpaceDN w:val="0"/>
        <w:adjustRightInd w:val="0"/>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Odbiory częściowe są dokonywane o ile Zlecenie tak stanowi.</w:t>
      </w:r>
    </w:p>
    <w:p w14:paraId="61945FF1" w14:textId="77777777" w:rsidR="00C70774" w:rsidRPr="00BB62F2" w:rsidRDefault="00C70774" w:rsidP="00C70774">
      <w:pPr>
        <w:numPr>
          <w:ilvl w:val="0"/>
          <w:numId w:val="25"/>
        </w:numPr>
        <w:tabs>
          <w:tab w:val="left" w:pos="284"/>
        </w:tabs>
        <w:autoSpaceDN w:val="0"/>
        <w:adjustRightInd w:val="0"/>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Gotowość do dokonania odbioru częściowego Wykonawca zgłosi pismem na adres Zamawiającego, wskazując datę gotowości.</w:t>
      </w:r>
    </w:p>
    <w:p w14:paraId="14317EBD" w14:textId="77777777" w:rsidR="00C70774" w:rsidRDefault="00C70774" w:rsidP="00C70774">
      <w:pPr>
        <w:numPr>
          <w:ilvl w:val="0"/>
          <w:numId w:val="25"/>
        </w:numPr>
        <w:tabs>
          <w:tab w:val="left" w:pos="284"/>
        </w:tabs>
        <w:autoSpaceDN w:val="0"/>
        <w:adjustRightInd w:val="0"/>
        <w:spacing w:line="276" w:lineRule="auto"/>
        <w:ind w:left="284" w:hanging="284"/>
        <w:jc w:val="both"/>
        <w:rPr>
          <w:rFonts w:ascii="Arial Narrow" w:eastAsia="MS Mincho" w:hAnsi="Arial Narrow" w:cs="Calibri"/>
          <w:sz w:val="22"/>
          <w:szCs w:val="22"/>
        </w:rPr>
      </w:pPr>
      <w:r w:rsidRPr="00BB62F2">
        <w:rPr>
          <w:rFonts w:ascii="Arial Narrow" w:eastAsia="MS Mincho" w:hAnsi="Arial Narrow" w:cs="Calibri"/>
          <w:sz w:val="22"/>
          <w:szCs w:val="22"/>
        </w:rPr>
        <w:t xml:space="preserve">Wykonawca na 2 dni przed zgłoszeniem gotowości do odbioru częściowego przedłoży za wykazem Zamawiającemu dokumentację budowy wymienioną w </w:t>
      </w:r>
      <w:r>
        <w:rPr>
          <w:rFonts w:ascii="Arial Narrow" w:eastAsia="MS Mincho" w:hAnsi="Arial Narrow" w:cs="Calibri"/>
          <w:sz w:val="22"/>
          <w:szCs w:val="22"/>
        </w:rPr>
        <w:t>§8</w:t>
      </w:r>
      <w:r w:rsidRPr="00BB62F2">
        <w:rPr>
          <w:rFonts w:ascii="Arial Narrow" w:eastAsia="MS Mincho" w:hAnsi="Arial Narrow" w:cs="Calibri"/>
          <w:sz w:val="22"/>
          <w:szCs w:val="22"/>
        </w:rPr>
        <w:t>.</w:t>
      </w:r>
    </w:p>
    <w:p w14:paraId="49D7D880" w14:textId="77777777" w:rsidR="00C70774" w:rsidRPr="006E112E" w:rsidRDefault="00C70774" w:rsidP="00C70774">
      <w:pPr>
        <w:tabs>
          <w:tab w:val="left" w:pos="284"/>
        </w:tabs>
        <w:autoSpaceDN w:val="0"/>
        <w:adjustRightInd w:val="0"/>
        <w:spacing w:line="276" w:lineRule="auto"/>
        <w:jc w:val="both"/>
        <w:rPr>
          <w:rFonts w:ascii="Arial Narrow" w:eastAsia="MS Mincho" w:hAnsi="Arial Narrow" w:cs="Calibri"/>
          <w:sz w:val="22"/>
          <w:szCs w:val="22"/>
        </w:rPr>
      </w:pPr>
    </w:p>
    <w:p w14:paraId="7899770B" w14:textId="77777777" w:rsidR="00C70774" w:rsidRDefault="00C70774" w:rsidP="00C70774">
      <w:pPr>
        <w:spacing w:line="276" w:lineRule="auto"/>
        <w:jc w:val="center"/>
        <w:rPr>
          <w:rFonts w:ascii="Arial Narrow" w:eastAsia="MS Mincho" w:hAnsi="Arial Narrow" w:cs="Calibri"/>
          <w:b/>
          <w:sz w:val="22"/>
          <w:szCs w:val="22"/>
        </w:rPr>
      </w:pPr>
    </w:p>
    <w:p w14:paraId="3278EB51" w14:textId="77777777" w:rsidR="00C70774" w:rsidRPr="006E60C4" w:rsidRDefault="00C70774" w:rsidP="00C70774">
      <w:pPr>
        <w:spacing w:line="276" w:lineRule="auto"/>
        <w:jc w:val="center"/>
        <w:rPr>
          <w:rFonts w:ascii="Arial Narrow" w:eastAsia="MS Mincho" w:hAnsi="Arial Narrow" w:cs="Calibri"/>
          <w:b/>
          <w:sz w:val="22"/>
          <w:szCs w:val="22"/>
        </w:rPr>
      </w:pPr>
      <w:r w:rsidRPr="00BB62F2">
        <w:rPr>
          <w:rFonts w:ascii="Arial Narrow" w:eastAsia="MS Mincho" w:hAnsi="Arial Narrow" w:cs="Calibri"/>
          <w:b/>
          <w:sz w:val="22"/>
          <w:szCs w:val="22"/>
        </w:rPr>
        <w:t>§</w:t>
      </w:r>
      <w:r>
        <w:rPr>
          <w:rFonts w:ascii="Arial Narrow" w:eastAsia="MS Mincho" w:hAnsi="Arial Narrow" w:cs="Calibri"/>
          <w:b/>
          <w:sz w:val="22"/>
          <w:szCs w:val="22"/>
        </w:rPr>
        <w:t>12</w:t>
      </w:r>
    </w:p>
    <w:p w14:paraId="63E841E3" w14:textId="77777777" w:rsidR="00C70774" w:rsidRPr="00BB62F2" w:rsidRDefault="00C70774" w:rsidP="00C70774">
      <w:pPr>
        <w:pStyle w:val="Tekstpodstawowy"/>
        <w:numPr>
          <w:ilvl w:val="0"/>
          <w:numId w:val="3"/>
        </w:numPr>
        <w:tabs>
          <w:tab w:val="clear" w:pos="360"/>
          <w:tab w:val="num" w:pos="284"/>
        </w:tabs>
        <w:spacing w:line="276" w:lineRule="auto"/>
        <w:ind w:left="284" w:hanging="284"/>
        <w:jc w:val="both"/>
        <w:rPr>
          <w:rFonts w:ascii="Arial Narrow" w:hAnsi="Arial Narrow" w:cs="Tahoma"/>
          <w:sz w:val="22"/>
          <w:szCs w:val="22"/>
        </w:rPr>
      </w:pPr>
      <w:r w:rsidRPr="00BB62F2">
        <w:rPr>
          <w:rFonts w:ascii="Arial Narrow" w:hAnsi="Arial Narrow" w:cs="Tahoma"/>
          <w:sz w:val="22"/>
          <w:szCs w:val="22"/>
        </w:rPr>
        <w:t xml:space="preserve">Wykonawca przyjmuje do wiadomości, że w ORLEN Południe S.A. został wdrożony Zintegrowany System Zarządzania. Dokumentem wiodącym Zintegrowanego Systemu Zarządzania jest „Polityka, Jakości, Środowiskowa i BHP”. </w:t>
      </w:r>
    </w:p>
    <w:p w14:paraId="60349BE5" w14:textId="77777777" w:rsidR="00C70774" w:rsidRPr="00BB62F2" w:rsidRDefault="00C70774" w:rsidP="00C70774">
      <w:pPr>
        <w:pStyle w:val="Tekstpodstawowy"/>
        <w:numPr>
          <w:ilvl w:val="0"/>
          <w:numId w:val="3"/>
        </w:numPr>
        <w:tabs>
          <w:tab w:val="num" w:pos="284"/>
        </w:tabs>
        <w:spacing w:line="276" w:lineRule="auto"/>
        <w:ind w:left="284" w:hanging="284"/>
        <w:jc w:val="both"/>
        <w:rPr>
          <w:rFonts w:ascii="Arial Narrow" w:hAnsi="Arial Narrow" w:cs="Tahoma"/>
          <w:sz w:val="22"/>
          <w:szCs w:val="22"/>
        </w:rPr>
      </w:pPr>
      <w:r w:rsidRPr="00BB62F2">
        <w:rPr>
          <w:rFonts w:ascii="Arial Narrow" w:hAnsi="Arial Narrow" w:cs="Tahoma"/>
          <w:sz w:val="22"/>
          <w:szCs w:val="22"/>
        </w:rPr>
        <w:t xml:space="preserve">Wykonawca przyjmuje do wiadomości i zobowiązuje się do stosowania wymagań, określonych w „Zasadach Środowiskowych i BHP obowiązujących na terenie ORLEN Południe S.A.” – stanowiących </w:t>
      </w:r>
      <w:r w:rsidRPr="00BB62F2">
        <w:rPr>
          <w:rFonts w:ascii="Arial Narrow" w:hAnsi="Arial Narrow" w:cs="Tahoma"/>
          <w:b/>
          <w:sz w:val="22"/>
          <w:szCs w:val="22"/>
        </w:rPr>
        <w:t>załącznik nr 3</w:t>
      </w:r>
      <w:r w:rsidRPr="00BB62F2">
        <w:rPr>
          <w:rFonts w:ascii="Arial Narrow" w:hAnsi="Arial Narrow" w:cs="Tahoma"/>
          <w:sz w:val="22"/>
          <w:szCs w:val="22"/>
        </w:rPr>
        <w:t xml:space="preserve"> do niniejszej Umowy.</w:t>
      </w:r>
    </w:p>
    <w:p w14:paraId="5D4D98C0" w14:textId="77777777" w:rsidR="00C70774" w:rsidRPr="00BB62F2" w:rsidRDefault="00C70774" w:rsidP="00C70774">
      <w:pPr>
        <w:numPr>
          <w:ilvl w:val="0"/>
          <w:numId w:val="3"/>
        </w:numPr>
        <w:tabs>
          <w:tab w:val="clear" w:pos="360"/>
          <w:tab w:val="num" w:pos="284"/>
        </w:tabs>
        <w:spacing w:line="276" w:lineRule="auto"/>
        <w:ind w:left="284" w:hanging="284"/>
        <w:jc w:val="both"/>
        <w:rPr>
          <w:rFonts w:ascii="Arial Narrow" w:hAnsi="Arial Narrow" w:cs="Tahoma"/>
          <w:sz w:val="22"/>
          <w:szCs w:val="22"/>
        </w:rPr>
      </w:pPr>
      <w:r w:rsidRPr="00BB62F2">
        <w:rPr>
          <w:rFonts w:ascii="Arial Narrow" w:hAnsi="Arial Narrow" w:cs="Tahoma"/>
          <w:sz w:val="22"/>
          <w:szCs w:val="22"/>
        </w:rPr>
        <w:t>W przypadku nieprzestrzegania przez Wykonawcę obowiązków wynikających z dokumentu stanowiącego zasady środowiskowe i BHP obowiązujące na terenie ORLEN Południe S.A., Wykonawca wyraża zgodę na zastosowanie wobec niego przewidzianych w ww. dokumencie sankcji, w szczególności Wykonawca zobowiązany będzie do zapłaty na rzecz Zamawiającego kar pieniężnych w wysokości określonej w załączniku nr 4 do ww. Zasad.</w:t>
      </w:r>
    </w:p>
    <w:p w14:paraId="04E9E18F" w14:textId="77777777" w:rsidR="00C70774" w:rsidRPr="00BB62F2" w:rsidRDefault="00C70774" w:rsidP="00C70774">
      <w:pPr>
        <w:numPr>
          <w:ilvl w:val="0"/>
          <w:numId w:val="3"/>
        </w:numPr>
        <w:tabs>
          <w:tab w:val="clear" w:pos="360"/>
          <w:tab w:val="num" w:pos="284"/>
        </w:tabs>
        <w:spacing w:line="276" w:lineRule="auto"/>
        <w:ind w:left="284" w:hanging="284"/>
        <w:jc w:val="both"/>
        <w:rPr>
          <w:rFonts w:ascii="Arial Narrow" w:hAnsi="Arial Narrow" w:cs="Tahoma"/>
          <w:sz w:val="22"/>
          <w:szCs w:val="22"/>
        </w:rPr>
      </w:pPr>
      <w:r w:rsidRPr="00BB62F2">
        <w:rPr>
          <w:rFonts w:ascii="Arial Narrow" w:hAnsi="Arial Narrow" w:cs="Tahoma"/>
          <w:sz w:val="22"/>
          <w:szCs w:val="22"/>
        </w:rPr>
        <w:t>Wykonawca zobowiązuje się do zapłaty kar pieniężnych, o których mowa w ust. 3 powyżej w ciągu 14 dni od daty otrzymania noty księgowej (obciążeniowej) wystawionej przez upoważnione służby Zamawiającego. W przypadku braku zapłaty kwoty kary pieniężnej wyszczególnionej w nocie księgowej (obciążeniowej), kwota kary pieniężnej zostanie potrącona z płatności wynikającej z pierwszej faktury, którą Wykonawca wystawi Zamawiającemu z tytułu realizacji niniejszej Umowy po dacie wystawienia noty księgowej (obciążeniowej) uwzględniającej karę pieniężną.</w:t>
      </w:r>
    </w:p>
    <w:p w14:paraId="1B7EDC54" w14:textId="77777777" w:rsidR="00C70774" w:rsidRPr="00BB62F2" w:rsidRDefault="00C70774" w:rsidP="00C70774">
      <w:pPr>
        <w:numPr>
          <w:ilvl w:val="0"/>
          <w:numId w:val="3"/>
        </w:numPr>
        <w:tabs>
          <w:tab w:val="clear" w:pos="360"/>
          <w:tab w:val="num" w:pos="284"/>
        </w:tabs>
        <w:spacing w:line="276" w:lineRule="auto"/>
        <w:ind w:left="284" w:hanging="284"/>
        <w:jc w:val="both"/>
        <w:rPr>
          <w:rFonts w:ascii="Arial Narrow" w:hAnsi="Arial Narrow" w:cs="Tahoma"/>
          <w:sz w:val="22"/>
          <w:szCs w:val="22"/>
        </w:rPr>
      </w:pPr>
      <w:r w:rsidRPr="00BB62F2">
        <w:rPr>
          <w:rFonts w:ascii="Arial Narrow" w:hAnsi="Arial Narrow" w:cs="Tahoma"/>
          <w:sz w:val="22"/>
          <w:szCs w:val="22"/>
        </w:rPr>
        <w:t>Wykonawca oświadcza, że zapoznał się z przepisami zawartymi w „</w:t>
      </w:r>
      <w:r>
        <w:rPr>
          <w:rFonts w:ascii="Arial Narrow" w:hAnsi="Arial Narrow" w:cs="Tahoma"/>
          <w:sz w:val="22"/>
          <w:szCs w:val="22"/>
        </w:rPr>
        <w:t xml:space="preserve">Regulaminie ruchu osobowego i ruchu </w:t>
      </w:r>
      <w:r w:rsidRPr="00F116E6">
        <w:rPr>
          <w:rFonts w:ascii="Arial Narrow" w:hAnsi="Arial Narrow" w:cs="Tahoma"/>
          <w:sz w:val="22"/>
          <w:szCs w:val="22"/>
        </w:rPr>
        <w:t>materiałowego w ORLEN Południe S.A”</w:t>
      </w:r>
      <w:r>
        <w:rPr>
          <w:rFonts w:ascii="Arial Narrow" w:hAnsi="Arial Narrow" w:cs="Tahoma"/>
          <w:sz w:val="22"/>
          <w:szCs w:val="22"/>
        </w:rPr>
        <w:t xml:space="preserve"> </w:t>
      </w:r>
      <w:r w:rsidRPr="00BB62F2">
        <w:rPr>
          <w:rFonts w:ascii="Arial Narrow" w:hAnsi="Arial Narrow" w:cs="Tahoma"/>
          <w:sz w:val="22"/>
          <w:szCs w:val="22"/>
        </w:rPr>
        <w:t>i zobowiązuje się do ich przestrzegania. Wyciąg z powołanego Regulaminu dla podmiotów zewnętrznych stanowi (</w:t>
      </w:r>
      <w:r w:rsidRPr="00BB62F2">
        <w:rPr>
          <w:rFonts w:ascii="Arial Narrow" w:hAnsi="Arial Narrow" w:cs="Tahoma"/>
          <w:b/>
          <w:sz w:val="22"/>
          <w:szCs w:val="22"/>
        </w:rPr>
        <w:t>Załącznik nr 5</w:t>
      </w:r>
      <w:r w:rsidRPr="00BB62F2">
        <w:rPr>
          <w:rFonts w:ascii="Arial Narrow" w:hAnsi="Arial Narrow" w:cs="Tahoma"/>
          <w:sz w:val="22"/>
          <w:szCs w:val="22"/>
        </w:rPr>
        <w:t xml:space="preserve"> do niniejszej Umowy).</w:t>
      </w:r>
    </w:p>
    <w:p w14:paraId="6CD750E3" w14:textId="77777777" w:rsidR="00C70774" w:rsidRPr="00BB62F2" w:rsidRDefault="00C70774" w:rsidP="00C70774">
      <w:pPr>
        <w:numPr>
          <w:ilvl w:val="0"/>
          <w:numId w:val="3"/>
        </w:numPr>
        <w:tabs>
          <w:tab w:val="clear" w:pos="360"/>
          <w:tab w:val="num" w:pos="284"/>
        </w:tabs>
        <w:spacing w:line="276" w:lineRule="auto"/>
        <w:ind w:left="284" w:hanging="284"/>
        <w:jc w:val="both"/>
        <w:rPr>
          <w:rFonts w:ascii="Arial Narrow" w:hAnsi="Arial Narrow" w:cs="Tahoma"/>
          <w:sz w:val="22"/>
          <w:szCs w:val="22"/>
        </w:rPr>
      </w:pPr>
      <w:r w:rsidRPr="00BB62F2">
        <w:rPr>
          <w:rFonts w:ascii="Arial Narrow" w:hAnsi="Arial Narrow" w:cs="Tahoma"/>
          <w:sz w:val="22"/>
          <w:szCs w:val="22"/>
        </w:rPr>
        <w:t>Wykonawca oświadcza, że zapoznał się z Zarządzeniem wewnętrznym Dyrektora Naczelnego ORLEN Południe S.A. w sprawie: Instrukcji prowadzenia prac na wysokości na terenie ORLEN Południe S.A i w spółkach grupy kapitałowej ORLEN. stanowiącym (</w:t>
      </w:r>
      <w:r w:rsidRPr="00BB62F2">
        <w:rPr>
          <w:rFonts w:ascii="Arial Narrow" w:hAnsi="Arial Narrow" w:cs="Tahoma"/>
          <w:b/>
          <w:sz w:val="22"/>
          <w:szCs w:val="22"/>
        </w:rPr>
        <w:t>Załącznik nr</w:t>
      </w:r>
      <w:r w:rsidRPr="00BB62F2">
        <w:rPr>
          <w:rFonts w:ascii="Arial Narrow" w:hAnsi="Arial Narrow" w:cs="Tahoma"/>
          <w:sz w:val="22"/>
          <w:szCs w:val="22"/>
        </w:rPr>
        <w:t xml:space="preserve"> </w:t>
      </w:r>
      <w:r w:rsidRPr="00BB62F2">
        <w:rPr>
          <w:rFonts w:ascii="Arial Narrow" w:hAnsi="Arial Narrow" w:cs="Tahoma"/>
          <w:b/>
          <w:sz w:val="22"/>
          <w:szCs w:val="22"/>
        </w:rPr>
        <w:t>6</w:t>
      </w:r>
      <w:r w:rsidRPr="00BB62F2">
        <w:rPr>
          <w:rFonts w:ascii="Arial Narrow" w:hAnsi="Arial Narrow" w:cs="Tahoma"/>
          <w:sz w:val="22"/>
          <w:szCs w:val="22"/>
        </w:rPr>
        <w:t xml:space="preserve"> do Umowy).</w:t>
      </w:r>
    </w:p>
    <w:p w14:paraId="1B471485" w14:textId="77777777" w:rsidR="00C70774" w:rsidRPr="00BB62F2" w:rsidRDefault="00C70774" w:rsidP="00C70774">
      <w:pPr>
        <w:pStyle w:val="Akapitzlist"/>
        <w:numPr>
          <w:ilvl w:val="0"/>
          <w:numId w:val="3"/>
        </w:numPr>
        <w:tabs>
          <w:tab w:val="clear" w:pos="360"/>
          <w:tab w:val="num" w:pos="142"/>
        </w:tabs>
        <w:spacing w:line="276" w:lineRule="auto"/>
        <w:ind w:left="284" w:hanging="284"/>
        <w:contextualSpacing/>
        <w:jc w:val="both"/>
        <w:rPr>
          <w:rFonts w:ascii="Arial Narrow" w:hAnsi="Arial Narrow" w:cs="Tahoma"/>
          <w:sz w:val="22"/>
          <w:szCs w:val="22"/>
        </w:rPr>
      </w:pPr>
      <w:r w:rsidRPr="00BB62F2">
        <w:rPr>
          <w:rFonts w:ascii="Arial Narrow" w:hAnsi="Arial Narrow" w:cs="Tahoma"/>
          <w:sz w:val="22"/>
          <w:szCs w:val="22"/>
        </w:rPr>
        <w:t>Wykonawca oświadcza, że zapoznał się z Zarządzeniem wewnętrznym Dyrektora Naczelnego ORLEN Południe S.A. w sprawie: Instrukcji realizacji prac z połączeniami kołnierzowymi oraz podczas rozszczelnienia aparatów terenie lub zlecenie ORLEN Południe S.A.</w:t>
      </w:r>
      <w:r w:rsidRPr="00BB62F2">
        <w:rPr>
          <w:rFonts w:ascii="Arial Narrow" w:hAnsi="Arial Narrow"/>
          <w:sz w:val="22"/>
          <w:szCs w:val="22"/>
        </w:rPr>
        <w:t xml:space="preserve"> </w:t>
      </w:r>
      <w:r w:rsidRPr="00BB62F2">
        <w:rPr>
          <w:rFonts w:ascii="Arial Narrow" w:hAnsi="Arial Narrow" w:cs="Tahoma"/>
          <w:sz w:val="22"/>
          <w:szCs w:val="22"/>
        </w:rPr>
        <w:t>(</w:t>
      </w:r>
      <w:r w:rsidRPr="00BB62F2">
        <w:rPr>
          <w:rFonts w:ascii="Arial Narrow" w:hAnsi="Arial Narrow" w:cs="Tahoma"/>
          <w:b/>
          <w:sz w:val="22"/>
          <w:szCs w:val="22"/>
        </w:rPr>
        <w:t>Załącznik nr 7</w:t>
      </w:r>
      <w:r w:rsidRPr="00BB62F2">
        <w:rPr>
          <w:rFonts w:ascii="Arial Narrow" w:hAnsi="Arial Narrow" w:cs="Tahoma"/>
          <w:sz w:val="22"/>
          <w:szCs w:val="22"/>
        </w:rPr>
        <w:t xml:space="preserve"> do niniejszej Umowy).</w:t>
      </w:r>
    </w:p>
    <w:p w14:paraId="10EAF621" w14:textId="77777777" w:rsidR="00C70774" w:rsidRPr="00BB62F2" w:rsidRDefault="00C70774" w:rsidP="00C70774">
      <w:pPr>
        <w:pStyle w:val="Akapitzlist"/>
        <w:numPr>
          <w:ilvl w:val="0"/>
          <w:numId w:val="3"/>
        </w:numPr>
        <w:tabs>
          <w:tab w:val="num" w:pos="142"/>
        </w:tabs>
        <w:autoSpaceDE w:val="0"/>
        <w:autoSpaceDN w:val="0"/>
        <w:adjustRightInd w:val="0"/>
        <w:spacing w:line="276" w:lineRule="auto"/>
        <w:ind w:left="284" w:hanging="284"/>
        <w:contextualSpacing/>
        <w:jc w:val="both"/>
        <w:rPr>
          <w:rFonts w:ascii="Arial Narrow" w:hAnsi="Arial Narrow" w:cs="Arial"/>
          <w:sz w:val="22"/>
          <w:szCs w:val="22"/>
        </w:rPr>
      </w:pPr>
      <w:r w:rsidRPr="00BB62F2">
        <w:rPr>
          <w:rFonts w:ascii="Arial Narrow" w:hAnsi="Arial Narrow" w:cs="Tahoma"/>
          <w:sz w:val="22"/>
          <w:szCs w:val="22"/>
        </w:rPr>
        <w:t>Wykonawca oświadcza, że zapoznał się z Zarządzeniem wewnętrznym Dyrektora Naczelnego ORLEN Południe S.A. w sprawie: wprowadzenia do stosowania „Instrukcji przygotowania i realizacji prac w zbiornikach” (</w:t>
      </w:r>
      <w:r>
        <w:rPr>
          <w:rFonts w:ascii="Arial Narrow" w:hAnsi="Arial Narrow" w:cs="Tahoma"/>
          <w:b/>
          <w:sz w:val="22"/>
          <w:szCs w:val="22"/>
        </w:rPr>
        <w:t>Z</w:t>
      </w:r>
      <w:r w:rsidRPr="00BB62F2">
        <w:rPr>
          <w:rFonts w:ascii="Arial Narrow" w:hAnsi="Arial Narrow" w:cs="Tahoma"/>
          <w:b/>
          <w:sz w:val="22"/>
          <w:szCs w:val="22"/>
        </w:rPr>
        <w:t>ałącznik nr 8</w:t>
      </w:r>
      <w:r w:rsidRPr="00BB62F2">
        <w:rPr>
          <w:rFonts w:ascii="Arial Narrow" w:hAnsi="Arial Narrow" w:cs="Tahoma"/>
          <w:sz w:val="22"/>
          <w:szCs w:val="22"/>
        </w:rPr>
        <w:t xml:space="preserve"> do niniejszej Umowy).</w:t>
      </w:r>
    </w:p>
    <w:p w14:paraId="20F1123A" w14:textId="77777777" w:rsidR="00C70774" w:rsidRPr="00BB62F2" w:rsidRDefault="00C70774" w:rsidP="00C70774">
      <w:pPr>
        <w:numPr>
          <w:ilvl w:val="0"/>
          <w:numId w:val="3"/>
        </w:numPr>
        <w:tabs>
          <w:tab w:val="clear" w:pos="360"/>
          <w:tab w:val="num" w:pos="284"/>
        </w:tabs>
        <w:spacing w:line="276" w:lineRule="auto"/>
        <w:ind w:left="284" w:hanging="284"/>
        <w:contextualSpacing/>
        <w:jc w:val="both"/>
        <w:rPr>
          <w:rFonts w:ascii="Arial Narrow" w:hAnsi="Arial Narrow" w:cs="Arial"/>
          <w:sz w:val="22"/>
          <w:szCs w:val="22"/>
        </w:rPr>
      </w:pPr>
      <w:r w:rsidRPr="00BB62F2">
        <w:rPr>
          <w:rFonts w:ascii="Arial Narrow" w:hAnsi="Arial Narrow" w:cs="Arial"/>
          <w:sz w:val="22"/>
          <w:szCs w:val="22"/>
        </w:rPr>
        <w:t>Wykonawca oświadcza, że zapoznał się z Zarządzeniem wewnętrznym Dyrektora Naczelnego ORLEN Południe S.A. w sprawie: Instrukcji bezpiecznej eksploatacji maszyn i narzędzi w środowiskach roboczych. (</w:t>
      </w:r>
      <w:r w:rsidRPr="00BB62F2">
        <w:rPr>
          <w:rFonts w:ascii="Arial Narrow" w:hAnsi="Arial Narrow" w:cs="Arial"/>
          <w:b/>
          <w:sz w:val="22"/>
          <w:szCs w:val="22"/>
        </w:rPr>
        <w:t>Załącznik nr 9</w:t>
      </w:r>
      <w:r w:rsidRPr="00BB62F2">
        <w:rPr>
          <w:rFonts w:ascii="Arial Narrow" w:hAnsi="Arial Narrow" w:cs="Arial"/>
          <w:sz w:val="22"/>
          <w:szCs w:val="22"/>
        </w:rPr>
        <w:t xml:space="preserve"> do niniejszej Umowy).</w:t>
      </w:r>
    </w:p>
    <w:p w14:paraId="5B55046C" w14:textId="77777777" w:rsidR="00C70774" w:rsidRPr="00BB62F2" w:rsidRDefault="00C70774" w:rsidP="00C70774">
      <w:pPr>
        <w:pStyle w:val="Akapitzlist"/>
        <w:numPr>
          <w:ilvl w:val="0"/>
          <w:numId w:val="3"/>
        </w:numPr>
        <w:tabs>
          <w:tab w:val="clear" w:pos="360"/>
          <w:tab w:val="num" w:pos="142"/>
        </w:tabs>
        <w:autoSpaceDE w:val="0"/>
        <w:autoSpaceDN w:val="0"/>
        <w:adjustRightInd w:val="0"/>
        <w:spacing w:line="276" w:lineRule="auto"/>
        <w:ind w:left="284" w:hanging="284"/>
        <w:contextualSpacing/>
        <w:jc w:val="both"/>
        <w:rPr>
          <w:rFonts w:ascii="Arial Narrow" w:hAnsi="Arial Narrow" w:cs="Arial"/>
          <w:sz w:val="22"/>
          <w:szCs w:val="22"/>
        </w:rPr>
      </w:pPr>
      <w:r w:rsidRPr="00BB62F2">
        <w:rPr>
          <w:rFonts w:ascii="Arial Narrow" w:hAnsi="Arial Narrow" w:cs="Arial"/>
          <w:sz w:val="22"/>
          <w:szCs w:val="22"/>
        </w:rPr>
        <w:t>Wykonawca zapewnia, że wszystkie osoby wyznaczone przez niego do realizacji niniejszej Umowy posiadać będą odpowiednie kwalifikacje oraz przeszkolenia i uprawnienia wymagane przepisami prawa (w szczególności przepisami BHP i p.poż), a także, że będą one przestrzegały wymogu noszenia na terenie Zakładu kasków, jednolitych ubrań roboczych oznakowanych trwałymi i widocznymi znakami firmowymi Wykonawcy oraz, że będą posiadały odpowiednie (do zakresu wykonywanych prac) narzędzia.</w:t>
      </w:r>
    </w:p>
    <w:p w14:paraId="67979CC4" w14:textId="77777777" w:rsidR="00C70774" w:rsidRDefault="00C70774" w:rsidP="00C70774">
      <w:pPr>
        <w:pStyle w:val="Akapitzlist"/>
        <w:numPr>
          <w:ilvl w:val="0"/>
          <w:numId w:val="3"/>
        </w:numPr>
        <w:tabs>
          <w:tab w:val="clear" w:pos="360"/>
          <w:tab w:val="num" w:pos="142"/>
        </w:tabs>
        <w:autoSpaceDE w:val="0"/>
        <w:autoSpaceDN w:val="0"/>
        <w:adjustRightInd w:val="0"/>
        <w:spacing w:line="276" w:lineRule="auto"/>
        <w:ind w:left="284" w:hanging="284"/>
        <w:contextualSpacing/>
        <w:jc w:val="both"/>
        <w:rPr>
          <w:rFonts w:ascii="Arial Narrow" w:hAnsi="Arial Narrow" w:cs="Arial"/>
          <w:sz w:val="22"/>
          <w:szCs w:val="22"/>
        </w:rPr>
      </w:pPr>
      <w:r w:rsidRPr="00BB62F2">
        <w:rPr>
          <w:rFonts w:ascii="Arial Narrow" w:hAnsi="Arial Narrow" w:cs="Arial"/>
          <w:sz w:val="22"/>
          <w:szCs w:val="22"/>
        </w:rPr>
        <w:t>Wykonawca ponosi koszty i wyłączną odpowiedzialność za przeszkolenie osób, z których pomocą wykonuje Przedmiot Umowy w zakresie przepisów BHP i p.poż, posiadanie przez te osoby wymaganych badań lekarskich i ich przeszkolenie stanowiskowe.</w:t>
      </w:r>
    </w:p>
    <w:p w14:paraId="3E65FCDF" w14:textId="77777777" w:rsidR="00C70774" w:rsidRDefault="00C70774" w:rsidP="00C70774">
      <w:pPr>
        <w:spacing w:line="276" w:lineRule="auto"/>
        <w:rPr>
          <w:rFonts w:ascii="Arial Narrow" w:hAnsi="Arial Narrow" w:cs="Tahoma"/>
          <w:b/>
          <w:sz w:val="22"/>
          <w:szCs w:val="22"/>
        </w:rPr>
      </w:pPr>
    </w:p>
    <w:p w14:paraId="69A2BF8A"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w:t>
      </w:r>
      <w:r>
        <w:rPr>
          <w:rFonts w:ascii="Arial Narrow" w:hAnsi="Arial Narrow" w:cs="Tahoma"/>
          <w:b/>
          <w:sz w:val="22"/>
          <w:szCs w:val="22"/>
        </w:rPr>
        <w:t>13</w:t>
      </w:r>
    </w:p>
    <w:p w14:paraId="239B0ABE" w14:textId="77777777" w:rsidR="00C70774" w:rsidRPr="00BB62F2" w:rsidRDefault="00C70774" w:rsidP="00C70774">
      <w:pPr>
        <w:autoSpaceDE w:val="0"/>
        <w:autoSpaceDN w:val="0"/>
        <w:spacing w:line="276" w:lineRule="auto"/>
        <w:ind w:left="284" w:hanging="284"/>
        <w:jc w:val="both"/>
        <w:rPr>
          <w:rFonts w:ascii="Arial Narrow" w:hAnsi="Arial Narrow"/>
          <w:sz w:val="22"/>
          <w:szCs w:val="22"/>
        </w:rPr>
      </w:pPr>
      <w:r w:rsidRPr="00BB62F2">
        <w:rPr>
          <w:rFonts w:ascii="Arial Narrow" w:hAnsi="Arial Narrow" w:cs="Arial"/>
          <w:sz w:val="22"/>
          <w:szCs w:val="22"/>
        </w:rPr>
        <w:t>1.</w:t>
      </w:r>
      <w:r w:rsidRPr="00BB62F2">
        <w:rPr>
          <w:rFonts w:ascii="Arial Narrow" w:hAnsi="Arial Narrow"/>
          <w:sz w:val="22"/>
          <w:szCs w:val="22"/>
        </w:rPr>
        <w:tab/>
      </w:r>
      <w:r w:rsidRPr="00BB62F2">
        <w:rPr>
          <w:rFonts w:ascii="Arial Narrow" w:hAnsi="Arial Narrow" w:cs="Tahoma"/>
          <w:sz w:val="22"/>
          <w:szCs w:val="22"/>
        </w:rPr>
        <w:t>Powierzenie podwykonawcy prac wchodzących w zakres rzeczowy Przedmiotu Umowy lub ich części, może odbywać się wyłącznie pod warunkiem braku sprzeciwu Zamawiającego, co do zgłoszenia takiego podwykonawcy. Sprzeciw wobec powierzenia prac podwykonawcy może być wyrażony przez Kierownika Działu Przygotowania i Realizacji Inwestycji Zamawiającego lub inną osobę pisemnie wskazaną przez Zamawiającego.</w:t>
      </w:r>
    </w:p>
    <w:p w14:paraId="0DF7ED4C" w14:textId="77777777" w:rsidR="00C70774" w:rsidRPr="00BB62F2" w:rsidRDefault="00C70774" w:rsidP="00C70774">
      <w:pPr>
        <w:autoSpaceDE w:val="0"/>
        <w:autoSpaceDN w:val="0"/>
        <w:spacing w:line="276" w:lineRule="auto"/>
        <w:ind w:left="284" w:hanging="284"/>
        <w:jc w:val="both"/>
        <w:rPr>
          <w:rFonts w:ascii="Arial Narrow" w:hAnsi="Arial Narrow"/>
          <w:sz w:val="22"/>
          <w:szCs w:val="22"/>
        </w:rPr>
      </w:pPr>
      <w:r w:rsidRPr="00BB62F2">
        <w:rPr>
          <w:rFonts w:ascii="Arial Narrow" w:hAnsi="Arial Narrow" w:cs="Arial"/>
          <w:sz w:val="22"/>
          <w:szCs w:val="22"/>
        </w:rPr>
        <w:t>2.</w:t>
      </w:r>
      <w:r w:rsidRPr="00BB62F2">
        <w:rPr>
          <w:rFonts w:ascii="Arial Narrow" w:hAnsi="Arial Narrow"/>
          <w:sz w:val="22"/>
          <w:szCs w:val="22"/>
        </w:rPr>
        <w:tab/>
      </w:r>
      <w:r w:rsidRPr="00BB62F2">
        <w:rPr>
          <w:rFonts w:ascii="Arial Narrow" w:hAnsi="Arial Narrow" w:cs="Tahoma"/>
          <w:sz w:val="22"/>
          <w:szCs w:val="22"/>
        </w:rPr>
        <w:t>W celu 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części Przedmiotu Umowy wskazane w załączniku nr 1 do Umowy Wykonawca zamierza powierzyć podwykonawcy. Wykonawca zapewni, że obowiązki te – w przypadku zgłoszenia się podwykonawcy samodzielnie – wykona również podwykonawca.</w:t>
      </w:r>
    </w:p>
    <w:p w14:paraId="7B574104" w14:textId="77777777" w:rsidR="00C70774" w:rsidRPr="00BB62F2" w:rsidRDefault="00C70774" w:rsidP="00C70774">
      <w:pPr>
        <w:autoSpaceDE w:val="0"/>
        <w:autoSpaceDN w:val="0"/>
        <w:spacing w:line="276" w:lineRule="auto"/>
        <w:ind w:left="284" w:hanging="284"/>
        <w:jc w:val="both"/>
        <w:rPr>
          <w:rFonts w:ascii="Arial Narrow" w:hAnsi="Arial Narrow"/>
          <w:sz w:val="22"/>
          <w:szCs w:val="22"/>
        </w:rPr>
      </w:pPr>
      <w:r w:rsidRPr="00BB62F2">
        <w:rPr>
          <w:rFonts w:ascii="Arial Narrow" w:hAnsi="Arial Narrow" w:cs="Arial"/>
          <w:sz w:val="22"/>
          <w:szCs w:val="22"/>
        </w:rPr>
        <w:t>3.</w:t>
      </w:r>
      <w:r w:rsidRPr="00BB62F2">
        <w:rPr>
          <w:rFonts w:ascii="Arial Narrow" w:hAnsi="Arial Narrow"/>
          <w:sz w:val="22"/>
          <w:szCs w:val="22"/>
        </w:rPr>
        <w:tab/>
      </w:r>
      <w:r w:rsidRPr="00BB62F2">
        <w:rPr>
          <w:rFonts w:ascii="Arial Narrow" w:hAnsi="Arial Narrow" w:cs="Tahoma"/>
          <w:sz w:val="22"/>
          <w:szCs w:val="22"/>
        </w:rPr>
        <w:t>Zamawiającemu przysługuje prawo do zgłoszenia sprzeciwu wobec zamiaru powierzenia prac podwykonawcy, w szczególności w przypadku niewykonania lub nienależytego wykonania zobowiązań, o których mowa w ust. 2 powyżej,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prac powierzanych podwykonawcy, Zamawiający nie zgłosi Wykonawcy oraz podwykonawcy na piśmie pod rygorem nieważności sprzeciwu, uważa się, że wyraził zgodę na powierzenie podwykonawcy wykonania części Przedmiotu Umowy.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5D66306F" w14:textId="77777777" w:rsidR="00C70774" w:rsidRPr="00BB62F2" w:rsidRDefault="00C70774" w:rsidP="00C70774">
      <w:pPr>
        <w:autoSpaceDE w:val="0"/>
        <w:autoSpaceDN w:val="0"/>
        <w:spacing w:line="276" w:lineRule="auto"/>
        <w:ind w:left="284" w:hanging="284"/>
        <w:jc w:val="both"/>
        <w:rPr>
          <w:rFonts w:ascii="Arial Narrow" w:hAnsi="Arial Narrow"/>
          <w:sz w:val="22"/>
          <w:szCs w:val="22"/>
        </w:rPr>
      </w:pPr>
      <w:r w:rsidRPr="00BB62F2">
        <w:rPr>
          <w:rFonts w:ascii="Arial Narrow" w:hAnsi="Arial Narrow" w:cs="Arial"/>
          <w:sz w:val="22"/>
          <w:szCs w:val="22"/>
        </w:rPr>
        <w:t>4.</w:t>
      </w:r>
      <w:r w:rsidRPr="00BB62F2">
        <w:rPr>
          <w:rFonts w:ascii="Arial Narrow" w:hAnsi="Arial Narrow"/>
          <w:sz w:val="22"/>
          <w:szCs w:val="22"/>
        </w:rPr>
        <w:tab/>
      </w:r>
      <w:r w:rsidRPr="00BB62F2">
        <w:rPr>
          <w:rFonts w:ascii="Arial Narrow" w:hAnsi="Arial Narrow" w:cs="Tahoma"/>
          <w:sz w:val="22"/>
          <w:szCs w:val="22"/>
        </w:rPr>
        <w:t>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poprzedniego czy też na podstawie art. 647</w:t>
      </w:r>
      <w:r w:rsidRPr="00BB62F2">
        <w:rPr>
          <w:rFonts w:ascii="Arial Narrow" w:hAnsi="Arial Narrow" w:cs="Tahoma"/>
          <w:sz w:val="22"/>
          <w:szCs w:val="22"/>
          <w:vertAlign w:val="superscript"/>
        </w:rPr>
        <w:t>1</w:t>
      </w:r>
      <w:r w:rsidRPr="00BB62F2">
        <w:rPr>
          <w:rFonts w:ascii="Arial Narrow" w:hAnsi="Arial Narrow" w:cs="Tahoma"/>
          <w:sz w:val="22"/>
          <w:szCs w:val="22"/>
        </w:rPr>
        <w:t xml:space="preserve"> Kodeksu Cywilnego lub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w:t>
      </w:r>
    </w:p>
    <w:p w14:paraId="345D0770" w14:textId="77777777" w:rsidR="00C70774" w:rsidRPr="00BB62F2" w:rsidRDefault="00C70774" w:rsidP="00C70774">
      <w:pPr>
        <w:autoSpaceDE w:val="0"/>
        <w:autoSpaceDN w:val="0"/>
        <w:spacing w:line="276" w:lineRule="auto"/>
        <w:ind w:left="284" w:hanging="284"/>
        <w:jc w:val="both"/>
        <w:rPr>
          <w:rFonts w:ascii="Arial Narrow" w:hAnsi="Arial Narrow"/>
          <w:sz w:val="22"/>
          <w:szCs w:val="22"/>
        </w:rPr>
      </w:pPr>
      <w:r w:rsidRPr="00BB62F2">
        <w:rPr>
          <w:rFonts w:ascii="Arial Narrow" w:hAnsi="Arial Narrow" w:cs="Arial"/>
          <w:sz w:val="22"/>
          <w:szCs w:val="22"/>
        </w:rPr>
        <w:t>5.</w:t>
      </w:r>
      <w:r w:rsidRPr="00BB62F2">
        <w:rPr>
          <w:rFonts w:ascii="Arial Narrow" w:hAnsi="Arial Narrow"/>
          <w:sz w:val="22"/>
          <w:szCs w:val="22"/>
        </w:rPr>
        <w:tab/>
      </w:r>
      <w:r w:rsidRPr="00BB62F2">
        <w:rPr>
          <w:rFonts w:ascii="Arial Narrow" w:hAnsi="Arial Narrow" w:cs="Tahoma"/>
          <w:sz w:val="22"/>
          <w:szCs w:val="22"/>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w:t>
      </w:r>
      <w:r w:rsidRPr="00BB62F2">
        <w:rPr>
          <w:rFonts w:ascii="Arial Narrow" w:hAnsi="Arial Narrow" w:cs="Tahoma"/>
          <w:sz w:val="22"/>
          <w:szCs w:val="22"/>
          <w:vertAlign w:val="superscript"/>
        </w:rPr>
        <w:t>1</w:t>
      </w:r>
      <w:r w:rsidRPr="00BB62F2">
        <w:rPr>
          <w:rFonts w:ascii="Arial Narrow" w:hAnsi="Arial Narrow" w:cs="Tahoma"/>
          <w:sz w:val="22"/>
          <w:szCs w:val="22"/>
        </w:rPr>
        <w:t xml:space="preserve"> Kodeksu Cywilnego.</w:t>
      </w:r>
    </w:p>
    <w:p w14:paraId="6FF329DA" w14:textId="77777777" w:rsidR="00C70774" w:rsidRPr="00BB62F2" w:rsidRDefault="00C70774" w:rsidP="00C70774">
      <w:pPr>
        <w:autoSpaceDE w:val="0"/>
        <w:autoSpaceDN w:val="0"/>
        <w:spacing w:line="276" w:lineRule="auto"/>
        <w:ind w:left="284" w:hanging="284"/>
        <w:jc w:val="both"/>
        <w:rPr>
          <w:rFonts w:ascii="Arial Narrow" w:hAnsi="Arial Narrow"/>
          <w:sz w:val="22"/>
          <w:szCs w:val="22"/>
        </w:rPr>
      </w:pPr>
      <w:r w:rsidRPr="00BB62F2">
        <w:rPr>
          <w:rFonts w:ascii="Arial Narrow" w:hAnsi="Arial Narrow" w:cs="Arial"/>
          <w:sz w:val="22"/>
          <w:szCs w:val="22"/>
        </w:rPr>
        <w:t>6.</w:t>
      </w:r>
      <w:r w:rsidRPr="00BB62F2">
        <w:rPr>
          <w:rFonts w:ascii="Arial Narrow" w:hAnsi="Arial Narrow"/>
          <w:sz w:val="22"/>
          <w:szCs w:val="22"/>
        </w:rPr>
        <w:tab/>
      </w:r>
      <w:r w:rsidRPr="00BB62F2">
        <w:rPr>
          <w:rFonts w:ascii="Arial Narrow" w:hAnsi="Arial Narrow" w:cs="Tahoma"/>
          <w:sz w:val="22"/>
          <w:szCs w:val="22"/>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5E998C0D" w14:textId="77777777" w:rsidR="00C70774" w:rsidRPr="00BB62F2" w:rsidRDefault="00C70774" w:rsidP="00C70774">
      <w:pPr>
        <w:autoSpaceDE w:val="0"/>
        <w:autoSpaceDN w:val="0"/>
        <w:spacing w:line="276" w:lineRule="auto"/>
        <w:ind w:left="284" w:hanging="284"/>
        <w:jc w:val="both"/>
        <w:rPr>
          <w:rFonts w:ascii="Arial Narrow" w:hAnsi="Arial Narrow"/>
          <w:sz w:val="22"/>
          <w:szCs w:val="22"/>
        </w:rPr>
      </w:pPr>
      <w:r w:rsidRPr="00BB62F2">
        <w:rPr>
          <w:rFonts w:ascii="Arial Narrow" w:hAnsi="Arial Narrow" w:cs="Arial"/>
          <w:sz w:val="22"/>
          <w:szCs w:val="22"/>
        </w:rPr>
        <w:t>7.</w:t>
      </w:r>
      <w:r w:rsidRPr="00BB62F2">
        <w:rPr>
          <w:rFonts w:ascii="Arial Narrow" w:hAnsi="Arial Narrow"/>
          <w:sz w:val="22"/>
          <w:szCs w:val="22"/>
        </w:rPr>
        <w:tab/>
      </w:r>
      <w:r w:rsidRPr="00BB62F2">
        <w:rPr>
          <w:rFonts w:ascii="Arial Narrow" w:hAnsi="Arial Narrow" w:cs="Tahoma"/>
          <w:sz w:val="22"/>
          <w:szCs w:val="22"/>
        </w:rPr>
        <w:t>W przypadku powierzenia podwykonawcom lub dalszym podwykonawcom prac przez Wykonawcę bez zachowania zasad opisanych w niniejszym paragrafie Umowy, Zamawiający będzie miał prawo naliczyć Wykonawcy karę umowną w wysokości 50.000,00 PLN (słownie: pięćdziesiąt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439EB24D" w14:textId="77777777" w:rsidR="00C70774" w:rsidRPr="00BB62F2" w:rsidRDefault="00C70774" w:rsidP="00C70774">
      <w:pPr>
        <w:pStyle w:val="Default"/>
        <w:spacing w:line="276" w:lineRule="auto"/>
        <w:ind w:left="284" w:hanging="284"/>
        <w:jc w:val="both"/>
        <w:rPr>
          <w:rFonts w:ascii="Arial Narrow" w:hAnsi="Arial Narrow"/>
          <w:sz w:val="22"/>
          <w:szCs w:val="22"/>
        </w:rPr>
      </w:pPr>
      <w:r w:rsidRPr="00BB62F2">
        <w:rPr>
          <w:rFonts w:ascii="Arial Narrow" w:hAnsi="Arial Narrow" w:cs="Tahoma"/>
          <w:sz w:val="22"/>
          <w:szCs w:val="22"/>
        </w:rPr>
        <w:t>8.</w:t>
      </w:r>
      <w:r w:rsidRPr="00BB62F2">
        <w:rPr>
          <w:rFonts w:ascii="Arial Narrow" w:hAnsi="Arial Narrow" w:cs="Tahoma"/>
          <w:sz w:val="22"/>
          <w:szCs w:val="22"/>
        </w:rPr>
        <w:tab/>
        <w:t>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50.000 zł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3A2B1D2C" w14:textId="77777777" w:rsidR="00C70774" w:rsidRDefault="00C70774" w:rsidP="00C70774">
      <w:pPr>
        <w:pStyle w:val="Default"/>
        <w:spacing w:line="276" w:lineRule="auto"/>
        <w:ind w:left="284" w:hanging="284"/>
        <w:jc w:val="both"/>
        <w:rPr>
          <w:rFonts w:ascii="Arial Narrow" w:hAnsi="Arial Narrow" w:cs="Tahoma"/>
          <w:color w:val="auto"/>
          <w:sz w:val="22"/>
          <w:szCs w:val="22"/>
        </w:rPr>
      </w:pPr>
      <w:r w:rsidRPr="00BB62F2">
        <w:rPr>
          <w:rFonts w:ascii="Arial Narrow" w:hAnsi="Arial Narrow" w:cs="Tahoma"/>
          <w:color w:val="auto"/>
          <w:sz w:val="22"/>
          <w:szCs w:val="22"/>
        </w:rPr>
        <w:t>9.</w:t>
      </w:r>
      <w:r w:rsidRPr="00BB62F2">
        <w:rPr>
          <w:rFonts w:ascii="Arial Narrow" w:hAnsi="Arial Narrow" w:cs="Tahoma"/>
          <w:color w:val="auto"/>
          <w:sz w:val="22"/>
          <w:szCs w:val="22"/>
        </w:rPr>
        <w:tab/>
        <w:t>Wykonawca zobowiązany jest do wprowadzenia w umowach z Podwykonawcami zasad odpowiedzialności nie mniej restrykcyjnych niż wskazano w niniejszej Umowie, w szczególności, choć nie wyłącznie, co do okresu gwarancji i rękojmi, tajemnicy przedsiębiorstwa, przestrzegania zasad BHP i bezpieczeństwa ruchu na terenie Zamawiającego i innych regulacji wewnętrznych Zamawiającego.</w:t>
      </w:r>
    </w:p>
    <w:p w14:paraId="230AFBBA" w14:textId="77777777" w:rsidR="00C70774" w:rsidRPr="003F594C" w:rsidRDefault="00C70774" w:rsidP="00C70774">
      <w:pPr>
        <w:pStyle w:val="Default"/>
        <w:spacing w:line="276" w:lineRule="auto"/>
        <w:ind w:left="284" w:hanging="284"/>
        <w:jc w:val="both"/>
        <w:rPr>
          <w:rFonts w:ascii="Arial Narrow" w:hAnsi="Arial Narrow" w:cs="Tahoma"/>
          <w:color w:val="auto"/>
          <w:sz w:val="22"/>
          <w:szCs w:val="22"/>
        </w:rPr>
      </w:pPr>
    </w:p>
    <w:p w14:paraId="7767C0C5"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w:t>
      </w:r>
      <w:r>
        <w:rPr>
          <w:rFonts w:ascii="Arial Narrow" w:hAnsi="Arial Narrow" w:cs="Tahoma"/>
          <w:b/>
          <w:sz w:val="22"/>
          <w:szCs w:val="22"/>
        </w:rPr>
        <w:t>14</w:t>
      </w:r>
    </w:p>
    <w:p w14:paraId="625B3A3A" w14:textId="77777777" w:rsidR="00C70774" w:rsidRPr="00BB62F2" w:rsidRDefault="00C70774" w:rsidP="00C70774">
      <w:pPr>
        <w:pStyle w:val="Teksttreci0"/>
        <w:numPr>
          <w:ilvl w:val="0"/>
          <w:numId w:val="9"/>
        </w:numPr>
        <w:tabs>
          <w:tab w:val="left" w:pos="284"/>
        </w:tabs>
        <w:spacing w:line="276" w:lineRule="auto"/>
        <w:ind w:left="284" w:hanging="284"/>
        <w:jc w:val="both"/>
        <w:rPr>
          <w:rFonts w:ascii="Arial Narrow" w:hAnsi="Arial Narrow" w:cs="Calibri"/>
        </w:rPr>
      </w:pPr>
      <w:r w:rsidRPr="00BB62F2">
        <w:rPr>
          <w:rFonts w:ascii="Arial Narrow" w:hAnsi="Arial Narrow" w:cs="Calibri"/>
          <w:color w:val="000000"/>
        </w:rPr>
        <w:t>Wykonawca gwarantuje i zapewnia, że wszystkie roboty zostaną wykonane zgodnie z zasadami sztuki budowlanej oraz warunkami zawartymi w Umowie, zleceniach i przepisach prawa, oraz że roboty, wszelkie materiały i wyposażenie dostarczone przez Wykonawcę lub jego podwykonawców, użyte przy budowie, będą wolne od jakichkolwiek wad i usterek, będą spełniały wymogi wynikające z ich przeznaczenia.</w:t>
      </w:r>
    </w:p>
    <w:p w14:paraId="60D5BC3A" w14:textId="77777777" w:rsidR="00C70774" w:rsidRPr="00BB62F2" w:rsidRDefault="00C70774" w:rsidP="00C70774">
      <w:pPr>
        <w:pStyle w:val="Teksttreci0"/>
        <w:numPr>
          <w:ilvl w:val="0"/>
          <w:numId w:val="9"/>
        </w:numPr>
        <w:tabs>
          <w:tab w:val="left" w:pos="284"/>
        </w:tabs>
        <w:spacing w:line="276" w:lineRule="auto"/>
        <w:ind w:left="284" w:hanging="284"/>
        <w:jc w:val="both"/>
        <w:rPr>
          <w:rFonts w:ascii="Arial Narrow" w:hAnsi="Arial Narrow" w:cs="Calibri"/>
        </w:rPr>
      </w:pPr>
      <w:bookmarkStart w:id="0" w:name="bookmark263"/>
      <w:bookmarkStart w:id="1" w:name="bookmark264"/>
      <w:bookmarkEnd w:id="0"/>
      <w:bookmarkEnd w:id="1"/>
      <w:r w:rsidRPr="00BB62F2">
        <w:rPr>
          <w:rFonts w:ascii="Arial Narrow" w:hAnsi="Arial Narrow" w:cs="Calibri"/>
          <w:color w:val="000000"/>
        </w:rPr>
        <w:t>Wykonawca zobowiązuje się bezzwłocznie usunąć, na własny koszt, wszelkie wady i usterki robót, materiałów i wyposażenia, które ujawnią się w określonych powyżej okresach gwarancji. W szczególności, Wykonawca, na własny koszt i ryzyko, wymieni, naprawi, uzupełni Przedmiot zleceń, w tym wszelkie roboty, tak, aby były one zgodne z wymogami zawartymi w Umowie, zlecaniach, normami, przepisami prawa, sztuką budowlaną, jak również, żeby spełniały one wymagane standardy funkcjonowania i niezawodności.</w:t>
      </w:r>
    </w:p>
    <w:p w14:paraId="02A2F243" w14:textId="77777777" w:rsidR="00C70774" w:rsidRPr="00BB62F2" w:rsidRDefault="00C70774" w:rsidP="00C70774">
      <w:pPr>
        <w:pStyle w:val="Teksttreci0"/>
        <w:numPr>
          <w:ilvl w:val="0"/>
          <w:numId w:val="9"/>
        </w:numPr>
        <w:tabs>
          <w:tab w:val="left" w:pos="284"/>
        </w:tabs>
        <w:spacing w:line="276" w:lineRule="auto"/>
        <w:ind w:left="284" w:hanging="284"/>
        <w:jc w:val="both"/>
        <w:rPr>
          <w:rFonts w:ascii="Arial Narrow" w:hAnsi="Arial Narrow" w:cs="Calibri"/>
        </w:rPr>
      </w:pPr>
      <w:bookmarkStart w:id="2" w:name="bookmark265"/>
      <w:bookmarkEnd w:id="2"/>
      <w:r w:rsidRPr="00BB62F2">
        <w:rPr>
          <w:rFonts w:ascii="Arial Narrow" w:hAnsi="Arial Narrow" w:cs="Calibri"/>
          <w:color w:val="000000"/>
        </w:rPr>
        <w:t xml:space="preserve">Wykonawca zobowiązuje się do usuwania wad i usterek w terminie maksymalnie do 7 </w:t>
      </w:r>
      <w:r>
        <w:rPr>
          <w:rFonts w:ascii="Arial Narrow" w:hAnsi="Arial Narrow" w:cs="Calibri"/>
          <w:color w:val="000000"/>
        </w:rPr>
        <w:t xml:space="preserve">roboczych </w:t>
      </w:r>
      <w:r w:rsidRPr="00BB62F2">
        <w:rPr>
          <w:rFonts w:ascii="Arial Narrow" w:hAnsi="Arial Narrow" w:cs="Calibri"/>
          <w:color w:val="000000"/>
        </w:rPr>
        <w:t>dni od daty pisemnego powiadomienia go o wadzie lub usterce przez Zamawiającego, a w przypadkach awaryjnych do 2 dni</w:t>
      </w:r>
      <w:r>
        <w:rPr>
          <w:rFonts w:ascii="Arial Narrow" w:hAnsi="Arial Narrow" w:cs="Calibri"/>
          <w:color w:val="000000"/>
        </w:rPr>
        <w:t xml:space="preserve"> roboczych</w:t>
      </w:r>
      <w:r w:rsidRPr="00BB62F2">
        <w:rPr>
          <w:rFonts w:ascii="Arial Narrow" w:hAnsi="Arial Narrow" w:cs="Calibri"/>
          <w:color w:val="000000"/>
        </w:rPr>
        <w:t>. Jeżeli rodzaj wad będzie to uzasadniał, Zamawiający może odpowiednio skrócić lub wydłużyć wyżej wymieniony termin.</w:t>
      </w:r>
    </w:p>
    <w:p w14:paraId="4034AB1D" w14:textId="77777777" w:rsidR="00C70774" w:rsidRPr="00BB62F2" w:rsidRDefault="00C70774" w:rsidP="00C70774">
      <w:pPr>
        <w:pStyle w:val="Teksttreci0"/>
        <w:numPr>
          <w:ilvl w:val="0"/>
          <w:numId w:val="9"/>
        </w:numPr>
        <w:tabs>
          <w:tab w:val="left" w:pos="142"/>
          <w:tab w:val="left" w:pos="284"/>
        </w:tabs>
        <w:spacing w:line="276" w:lineRule="auto"/>
        <w:ind w:left="284" w:hanging="284"/>
        <w:jc w:val="both"/>
        <w:rPr>
          <w:rFonts w:ascii="Arial Narrow" w:hAnsi="Arial Narrow" w:cs="Calibri"/>
        </w:rPr>
      </w:pPr>
      <w:bookmarkStart w:id="3" w:name="bookmark266"/>
      <w:bookmarkEnd w:id="3"/>
      <w:r w:rsidRPr="00BB62F2">
        <w:rPr>
          <w:rFonts w:ascii="Arial Narrow" w:hAnsi="Arial Narrow" w:cs="Calibri"/>
          <w:color w:val="000000"/>
        </w:rPr>
        <w:t>Po bezskutecznym upływi</w:t>
      </w:r>
      <w:r>
        <w:rPr>
          <w:rFonts w:ascii="Arial Narrow" w:hAnsi="Arial Narrow" w:cs="Calibri"/>
          <w:color w:val="000000"/>
        </w:rPr>
        <w:t xml:space="preserve">e terminu wymienionego w ust.3 </w:t>
      </w:r>
      <w:r w:rsidRPr="00BB62F2">
        <w:rPr>
          <w:rFonts w:ascii="Arial Narrow" w:hAnsi="Arial Narrow" w:cs="Calibri"/>
          <w:color w:val="000000"/>
        </w:rPr>
        <w:t>powyżej, Zamawiający może zlecić wykonanie ww. napraw osobie trzeciej, na ryzyko i koszt Wykonawcy, zachowując uprawnienia wynikające z gwarancji.</w:t>
      </w:r>
    </w:p>
    <w:p w14:paraId="3F9548E9" w14:textId="77777777" w:rsidR="00C70774" w:rsidRPr="00BB62F2" w:rsidRDefault="00C70774" w:rsidP="00C70774">
      <w:pPr>
        <w:pStyle w:val="Teksttreci0"/>
        <w:numPr>
          <w:ilvl w:val="0"/>
          <w:numId w:val="9"/>
        </w:numPr>
        <w:tabs>
          <w:tab w:val="left" w:pos="284"/>
        </w:tabs>
        <w:spacing w:line="276" w:lineRule="auto"/>
        <w:ind w:left="284" w:hanging="284"/>
        <w:jc w:val="both"/>
        <w:rPr>
          <w:rFonts w:ascii="Arial Narrow" w:hAnsi="Arial Narrow" w:cs="Calibri"/>
        </w:rPr>
      </w:pPr>
      <w:bookmarkStart w:id="4" w:name="bookmark267"/>
      <w:bookmarkEnd w:id="4"/>
      <w:r w:rsidRPr="00BB62F2">
        <w:rPr>
          <w:rFonts w:ascii="Arial Narrow" w:hAnsi="Arial Narrow" w:cs="Calibri"/>
          <w:color w:val="000000"/>
        </w:rPr>
        <w:t>Niezależnie od powyższego, Wykonawca odpowiada z tytułu rękojmi na zasadach określonych w Kodeksie Cywilnym. Okres rękojmi na wykonane prace i wszelkie materiały wynosi 2 lata od daty podpisania Protokołu Odbioru Końcowego przez Zamawiającego. W szczególności odpowiedzialność Wykonawcy z tytułu rękojmi za wady fizyczne dotyczy wad remontu istniejących w czasie dokonywania czynności odbioru oraz wad powstałych po odbiorze, lecz z przyczyn tkwiących w remoncie w chwili odbioru</w:t>
      </w:r>
      <w:r>
        <w:rPr>
          <w:rFonts w:ascii="Arial Narrow" w:hAnsi="Arial Narrow" w:cs="Calibri"/>
          <w:color w:val="000000"/>
        </w:rPr>
        <w:t>.</w:t>
      </w:r>
    </w:p>
    <w:p w14:paraId="5D1AE72A" w14:textId="77777777" w:rsidR="00C70774" w:rsidRPr="0004366E" w:rsidRDefault="00C70774" w:rsidP="00C70774">
      <w:pPr>
        <w:numPr>
          <w:ilvl w:val="0"/>
          <w:numId w:val="9"/>
        </w:numPr>
        <w:tabs>
          <w:tab w:val="left" w:pos="284"/>
        </w:tabs>
        <w:spacing w:line="276" w:lineRule="auto"/>
        <w:ind w:left="284" w:hanging="284"/>
        <w:jc w:val="both"/>
        <w:rPr>
          <w:rFonts w:ascii="Arial Narrow" w:hAnsi="Arial Narrow" w:cs="Tahoma"/>
          <w:sz w:val="22"/>
          <w:szCs w:val="22"/>
        </w:rPr>
      </w:pPr>
      <w:bookmarkStart w:id="5" w:name="bookmark268"/>
      <w:bookmarkEnd w:id="5"/>
      <w:r w:rsidRPr="00BB62F2">
        <w:rPr>
          <w:rFonts w:ascii="Arial Narrow" w:hAnsi="Arial Narrow" w:cs="Calibri"/>
          <w:color w:val="000000"/>
          <w:sz w:val="22"/>
          <w:szCs w:val="22"/>
        </w:rPr>
        <w:t>Okres gwarancyjny ulega każdorazowemu przedłużeniu o czas objęty naprawą gwarancyjną Za czas objęty naprawą gwarancyjną uznaje się czas od dnia zawiadomienia Wykonawcy o powstaniu usterki do dnia zakończenia naprawy.</w:t>
      </w:r>
    </w:p>
    <w:p w14:paraId="6C230BE6" w14:textId="77777777" w:rsidR="00C70774" w:rsidRPr="00BB62F2" w:rsidRDefault="00C70774" w:rsidP="00C70774">
      <w:pPr>
        <w:numPr>
          <w:ilvl w:val="0"/>
          <w:numId w:val="9"/>
        </w:numPr>
        <w:tabs>
          <w:tab w:val="left" w:pos="284"/>
        </w:tabs>
        <w:spacing w:line="276" w:lineRule="auto"/>
        <w:ind w:left="284" w:hanging="284"/>
        <w:jc w:val="both"/>
        <w:rPr>
          <w:rFonts w:ascii="Arial Narrow" w:hAnsi="Arial Narrow" w:cs="Tahoma"/>
          <w:sz w:val="22"/>
          <w:szCs w:val="22"/>
        </w:rPr>
      </w:pPr>
      <w:r w:rsidRPr="00BB62F2">
        <w:rPr>
          <w:rFonts w:ascii="Arial Narrow" w:hAnsi="Arial Narrow" w:cs="Tahoma"/>
          <w:bCs/>
          <w:sz w:val="22"/>
          <w:szCs w:val="22"/>
        </w:rPr>
        <w:t>Wykonawca</w:t>
      </w:r>
      <w:r w:rsidRPr="00BB62F2">
        <w:rPr>
          <w:rFonts w:ascii="Arial Narrow" w:hAnsi="Arial Narrow" w:cs="Tahoma"/>
          <w:sz w:val="22"/>
          <w:szCs w:val="22"/>
        </w:rPr>
        <w:t xml:space="preserve"> udziela </w:t>
      </w:r>
      <w:r w:rsidRPr="00BB62F2">
        <w:rPr>
          <w:rFonts w:ascii="Arial Narrow" w:hAnsi="Arial Narrow" w:cs="Tahoma"/>
          <w:bCs/>
          <w:sz w:val="22"/>
          <w:szCs w:val="22"/>
        </w:rPr>
        <w:t>Zamawiającemu</w:t>
      </w:r>
      <w:r w:rsidRPr="00BB62F2">
        <w:rPr>
          <w:rFonts w:ascii="Arial Narrow" w:hAnsi="Arial Narrow" w:cs="Tahoma"/>
          <w:sz w:val="22"/>
          <w:szCs w:val="22"/>
        </w:rPr>
        <w:t xml:space="preserve"> na wszelkie wykonane prace</w:t>
      </w:r>
      <w:r>
        <w:rPr>
          <w:rFonts w:ascii="Arial Narrow" w:hAnsi="Arial Narrow" w:cs="Tahoma"/>
          <w:sz w:val="22"/>
          <w:szCs w:val="22"/>
        </w:rPr>
        <w:t xml:space="preserve"> 12</w:t>
      </w:r>
      <w:r w:rsidRPr="00BB62F2">
        <w:rPr>
          <w:rFonts w:ascii="Arial Narrow" w:hAnsi="Arial Narrow" w:cs="Tahoma"/>
          <w:b/>
          <w:sz w:val="22"/>
          <w:szCs w:val="22"/>
        </w:rPr>
        <w:t xml:space="preserve"> </w:t>
      </w:r>
      <w:r w:rsidRPr="00BB62F2">
        <w:rPr>
          <w:rFonts w:ascii="Arial Narrow" w:hAnsi="Arial Narrow" w:cs="Tahoma"/>
          <w:sz w:val="22"/>
          <w:szCs w:val="22"/>
        </w:rPr>
        <w:t xml:space="preserve">miesięcznej gwarancji oraz na </w:t>
      </w:r>
      <w:r w:rsidRPr="00BB62F2">
        <w:rPr>
          <w:rFonts w:ascii="Arial Narrow" w:hAnsi="Arial Narrow" w:cs="Arial"/>
          <w:sz w:val="22"/>
          <w:szCs w:val="22"/>
        </w:rPr>
        <w:t xml:space="preserve">dostarczone urządzenia i maszyny </w:t>
      </w:r>
      <w:r w:rsidRPr="00BB62F2">
        <w:rPr>
          <w:rFonts w:ascii="Arial Narrow" w:hAnsi="Arial Narrow" w:cs="Tahoma"/>
          <w:sz w:val="22"/>
          <w:szCs w:val="22"/>
        </w:rPr>
        <w:t>składające się na Przedmiot Umowy 24</w:t>
      </w:r>
      <w:r w:rsidRPr="00BB62F2">
        <w:rPr>
          <w:rFonts w:ascii="Arial Narrow" w:hAnsi="Arial Narrow" w:cs="Tahoma"/>
          <w:b/>
          <w:sz w:val="22"/>
          <w:szCs w:val="22"/>
        </w:rPr>
        <w:t xml:space="preserve"> </w:t>
      </w:r>
      <w:r w:rsidRPr="00BB62F2">
        <w:rPr>
          <w:rFonts w:ascii="Arial Narrow" w:hAnsi="Arial Narrow" w:cs="Tahoma"/>
          <w:sz w:val="22"/>
          <w:szCs w:val="22"/>
        </w:rPr>
        <w:t xml:space="preserve">miesięcznej gwarancji, licząc od daty podpisania protokołu odbioru końcowego. </w:t>
      </w:r>
      <w:r w:rsidRPr="00BB62F2">
        <w:rPr>
          <w:rFonts w:ascii="Arial Narrow" w:hAnsi="Arial Narrow" w:cs="Arial"/>
          <w:sz w:val="22"/>
          <w:szCs w:val="22"/>
        </w:rPr>
        <w:t>W ramach udzielonej gwarancji Wykonawca zobowiązuje się do usunięcia na swój koszt wszelkich zgłoszonych wad i usterek stwierdzonych w ramach Przedmiotu Umowy.</w:t>
      </w:r>
    </w:p>
    <w:p w14:paraId="178C6800" w14:textId="77777777" w:rsidR="00C70774" w:rsidRPr="00BB62F2" w:rsidRDefault="00C70774" w:rsidP="00C70774">
      <w:pPr>
        <w:numPr>
          <w:ilvl w:val="0"/>
          <w:numId w:val="9"/>
        </w:numPr>
        <w:tabs>
          <w:tab w:val="left" w:pos="284"/>
        </w:tabs>
        <w:spacing w:line="276" w:lineRule="auto"/>
        <w:ind w:left="284" w:hanging="284"/>
        <w:jc w:val="both"/>
        <w:rPr>
          <w:rFonts w:ascii="Arial Narrow" w:hAnsi="Arial Narrow" w:cs="Tahoma"/>
          <w:sz w:val="22"/>
          <w:szCs w:val="22"/>
        </w:rPr>
      </w:pPr>
      <w:r w:rsidRPr="00BB62F2">
        <w:rPr>
          <w:rFonts w:ascii="Arial Narrow" w:hAnsi="Arial Narrow" w:cs="Tahoma"/>
          <w:sz w:val="22"/>
          <w:szCs w:val="22"/>
        </w:rPr>
        <w:t xml:space="preserve">Do usuwania wad ujawnionych w okresie gwarancji </w:t>
      </w:r>
      <w:r w:rsidRPr="00BB62F2">
        <w:rPr>
          <w:rFonts w:ascii="Arial Narrow" w:hAnsi="Arial Narrow" w:cs="Tahoma"/>
          <w:bCs/>
          <w:sz w:val="22"/>
          <w:szCs w:val="22"/>
        </w:rPr>
        <w:t>Wykonawca</w:t>
      </w:r>
      <w:r w:rsidRPr="00BB62F2">
        <w:rPr>
          <w:rFonts w:ascii="Arial Narrow" w:hAnsi="Arial Narrow" w:cs="Tahoma"/>
          <w:sz w:val="22"/>
          <w:szCs w:val="22"/>
        </w:rPr>
        <w:t xml:space="preserve"> zobowiązany jest przystąpić w ciągu 48 godzin od daty zgłoszenia i usunąć je w uzgodnionym terminie, nie dłuższym niż 7 dni </w:t>
      </w:r>
      <w:r>
        <w:rPr>
          <w:rFonts w:ascii="Arial Narrow" w:hAnsi="Arial Narrow" w:cs="Tahoma"/>
          <w:sz w:val="22"/>
          <w:szCs w:val="22"/>
        </w:rPr>
        <w:t>roboczych</w:t>
      </w:r>
      <w:r w:rsidRPr="00BB62F2">
        <w:rPr>
          <w:rFonts w:ascii="Arial Narrow" w:hAnsi="Arial Narrow" w:cs="Tahoma"/>
          <w:sz w:val="22"/>
          <w:szCs w:val="22"/>
        </w:rPr>
        <w:t xml:space="preserve">, pod rygorem zlecenia przez </w:t>
      </w:r>
      <w:r w:rsidRPr="00BB62F2">
        <w:rPr>
          <w:rFonts w:ascii="Arial Narrow" w:hAnsi="Arial Narrow" w:cs="Tahoma"/>
          <w:bCs/>
          <w:sz w:val="22"/>
          <w:szCs w:val="22"/>
        </w:rPr>
        <w:t>Zamawiającego</w:t>
      </w:r>
      <w:r w:rsidRPr="00BB62F2">
        <w:rPr>
          <w:rFonts w:ascii="Arial Narrow" w:hAnsi="Arial Narrow" w:cs="Tahoma"/>
          <w:sz w:val="22"/>
          <w:szCs w:val="22"/>
        </w:rPr>
        <w:t xml:space="preserve"> zastępczego ich usunięcia na koszt i ryzyko </w:t>
      </w:r>
      <w:r w:rsidRPr="00BB62F2">
        <w:rPr>
          <w:rFonts w:ascii="Arial Narrow" w:hAnsi="Arial Narrow" w:cs="Tahoma"/>
          <w:bCs/>
          <w:sz w:val="22"/>
          <w:szCs w:val="22"/>
        </w:rPr>
        <w:t>Wykonawcy</w:t>
      </w:r>
      <w:r w:rsidRPr="00BB62F2">
        <w:rPr>
          <w:rFonts w:ascii="Arial Narrow" w:hAnsi="Arial Narrow" w:cs="Tahoma"/>
          <w:sz w:val="22"/>
          <w:szCs w:val="22"/>
        </w:rPr>
        <w:t xml:space="preserve">, niezależnie od możliwości skorzystania przez Zamawiającego z uprawnień </w:t>
      </w:r>
      <w:r w:rsidRPr="006B5F41">
        <w:rPr>
          <w:rFonts w:ascii="Arial Narrow" w:hAnsi="Arial Narrow" w:cs="Tahoma"/>
          <w:sz w:val="22"/>
          <w:szCs w:val="22"/>
        </w:rPr>
        <w:t>wskazanych w §16 Umowy.</w:t>
      </w:r>
    </w:p>
    <w:p w14:paraId="007E7BC8" w14:textId="77777777" w:rsidR="00C70774" w:rsidRPr="00BB62F2" w:rsidRDefault="00C70774" w:rsidP="00C70774">
      <w:pPr>
        <w:numPr>
          <w:ilvl w:val="0"/>
          <w:numId w:val="9"/>
        </w:numPr>
        <w:tabs>
          <w:tab w:val="left" w:pos="284"/>
        </w:tabs>
        <w:spacing w:line="276" w:lineRule="auto"/>
        <w:ind w:left="284" w:hanging="284"/>
        <w:jc w:val="both"/>
        <w:rPr>
          <w:rFonts w:ascii="Arial Narrow" w:hAnsi="Arial Narrow" w:cs="Arial"/>
          <w:sz w:val="22"/>
          <w:szCs w:val="22"/>
        </w:rPr>
      </w:pPr>
      <w:r w:rsidRPr="00BB62F2">
        <w:rPr>
          <w:rFonts w:ascii="Arial Narrow" w:hAnsi="Arial Narrow" w:cs="Arial"/>
          <w:sz w:val="22"/>
          <w:szCs w:val="22"/>
        </w:rPr>
        <w:t>W przypadku wykonania przez Wykonawcę obowiązków z tytułu udzielonej gwarancji, okres gwarancji elementów podlegających reklamacji ulega przedłużeniu o czas liczony od zgłoszenia przez Zamawiającego wystąpienia wady lub usterki do podpisania bez zastrzeżeń protokołu odbioru prac obejmujących usunięcie ich przez Wykonawcę.</w:t>
      </w:r>
    </w:p>
    <w:p w14:paraId="0F5F487A" w14:textId="77777777" w:rsidR="00C70774" w:rsidRPr="00BB62F2" w:rsidRDefault="00C70774" w:rsidP="00C70774">
      <w:pPr>
        <w:numPr>
          <w:ilvl w:val="0"/>
          <w:numId w:val="9"/>
        </w:numPr>
        <w:tabs>
          <w:tab w:val="left" w:pos="284"/>
        </w:tabs>
        <w:spacing w:line="276" w:lineRule="auto"/>
        <w:ind w:left="284" w:hanging="284"/>
        <w:jc w:val="both"/>
        <w:rPr>
          <w:rFonts w:ascii="Arial Narrow" w:hAnsi="Arial Narrow" w:cs="Tahoma"/>
          <w:sz w:val="22"/>
          <w:szCs w:val="22"/>
        </w:rPr>
      </w:pPr>
      <w:r w:rsidRPr="00BB62F2">
        <w:rPr>
          <w:rFonts w:ascii="Arial Narrow" w:hAnsi="Arial Narrow" w:cs="Tahoma"/>
          <w:sz w:val="22"/>
          <w:szCs w:val="22"/>
        </w:rPr>
        <w:t>Odbiór od uprawnień przysługujących Zamawiającemu z tytułu gwarancji, Zamawiającemu przysługują uprawnienia wynikające z przepisów o rękojmi określone w odpowiednich przepisach Kodeksu Cywilnego.</w:t>
      </w:r>
    </w:p>
    <w:p w14:paraId="556C393A" w14:textId="77777777" w:rsidR="00C70774" w:rsidRDefault="00C70774" w:rsidP="00C70774">
      <w:pPr>
        <w:spacing w:line="276" w:lineRule="auto"/>
        <w:rPr>
          <w:rFonts w:ascii="Arial Narrow" w:hAnsi="Arial Narrow" w:cs="Tahoma"/>
          <w:b/>
          <w:sz w:val="22"/>
          <w:szCs w:val="22"/>
        </w:rPr>
      </w:pPr>
    </w:p>
    <w:p w14:paraId="33DC414C" w14:textId="77777777" w:rsidR="00C70774" w:rsidRPr="00294EF1" w:rsidRDefault="00C70774" w:rsidP="00C70774">
      <w:pPr>
        <w:spacing w:before="120" w:after="120"/>
        <w:contextualSpacing/>
        <w:jc w:val="center"/>
        <w:rPr>
          <w:rFonts w:ascii="Arial Narrow" w:hAnsi="Arial Narrow" w:cs="Arial"/>
          <w:b/>
          <w:sz w:val="22"/>
          <w:szCs w:val="22"/>
        </w:rPr>
      </w:pPr>
      <w:r>
        <w:rPr>
          <w:rFonts w:ascii="Arial Narrow" w:hAnsi="Arial Narrow" w:cs="Arial"/>
          <w:b/>
          <w:sz w:val="22"/>
          <w:szCs w:val="22"/>
        </w:rPr>
        <w:t>§15</w:t>
      </w:r>
    </w:p>
    <w:p w14:paraId="23C1CCE3" w14:textId="77777777" w:rsidR="00C70774" w:rsidRPr="00294EF1" w:rsidRDefault="00C70774" w:rsidP="00C70774">
      <w:pPr>
        <w:numPr>
          <w:ilvl w:val="0"/>
          <w:numId w:val="34"/>
        </w:numPr>
        <w:tabs>
          <w:tab w:val="clear" w:pos="720"/>
          <w:tab w:val="num" w:pos="284"/>
        </w:tabs>
        <w:spacing w:line="276" w:lineRule="auto"/>
        <w:ind w:left="284" w:hanging="284"/>
        <w:jc w:val="both"/>
        <w:rPr>
          <w:rFonts w:ascii="Arial Narrow" w:hAnsi="Arial Narrow" w:cs="Arial"/>
          <w:sz w:val="22"/>
          <w:szCs w:val="22"/>
        </w:rPr>
      </w:pPr>
      <w:r w:rsidRPr="00294EF1">
        <w:rPr>
          <w:rFonts w:ascii="Arial Narrow" w:hAnsi="Arial Narrow" w:cs="Arial"/>
          <w:sz w:val="22"/>
          <w:szCs w:val="22"/>
        </w:rPr>
        <w:t>Strony mogą odstąpić od Umowy w przypadkach określonych w Kodeksie Cywilnym.</w:t>
      </w:r>
    </w:p>
    <w:p w14:paraId="5CDDF6DB" w14:textId="77777777" w:rsidR="00C70774" w:rsidRPr="00294EF1" w:rsidRDefault="00C70774" w:rsidP="00C70774">
      <w:pPr>
        <w:numPr>
          <w:ilvl w:val="0"/>
          <w:numId w:val="34"/>
        </w:numPr>
        <w:tabs>
          <w:tab w:val="clear" w:pos="720"/>
          <w:tab w:val="num" w:pos="284"/>
        </w:tabs>
        <w:spacing w:line="276" w:lineRule="auto"/>
        <w:ind w:left="284" w:hanging="284"/>
        <w:jc w:val="both"/>
        <w:rPr>
          <w:rFonts w:ascii="Arial Narrow" w:hAnsi="Arial Narrow" w:cs="Arial"/>
          <w:sz w:val="22"/>
          <w:szCs w:val="22"/>
        </w:rPr>
      </w:pPr>
      <w:r w:rsidRPr="00294EF1">
        <w:rPr>
          <w:rFonts w:ascii="Arial Narrow" w:hAnsi="Arial Narrow" w:cs="Arial"/>
          <w:sz w:val="22"/>
          <w:szCs w:val="22"/>
        </w:rPr>
        <w:t>Niezależnie od przypadków, o których mowa w ustępie 1, w terminie do 90 dni od dnia wskazanego, jako termin zakończenia realizacji Umowy, Zamawiającemu przysługuje prawo odstąpienia od Umowy, bez dodatkowego wezwania, w następujących okolicznościach:</w:t>
      </w:r>
    </w:p>
    <w:p w14:paraId="4A5419F5" w14:textId="77777777" w:rsidR="00C70774" w:rsidRPr="00294EF1" w:rsidRDefault="00C70774" w:rsidP="00C70774">
      <w:pPr>
        <w:pStyle w:val="Zwykytekst"/>
        <w:numPr>
          <w:ilvl w:val="1"/>
          <w:numId w:val="35"/>
        </w:numPr>
        <w:tabs>
          <w:tab w:val="clear" w:pos="1428"/>
          <w:tab w:val="num" w:pos="567"/>
        </w:tabs>
        <w:spacing w:before="120" w:after="120" w:line="276" w:lineRule="auto"/>
        <w:ind w:left="567" w:hanging="283"/>
        <w:contextualSpacing/>
        <w:jc w:val="both"/>
        <w:rPr>
          <w:rFonts w:ascii="Arial Narrow" w:eastAsia="MS Mincho" w:hAnsi="Arial Narrow" w:cs="Arial"/>
          <w:sz w:val="22"/>
          <w:szCs w:val="22"/>
        </w:rPr>
      </w:pPr>
      <w:r w:rsidRPr="00294EF1">
        <w:rPr>
          <w:rFonts w:ascii="Arial Narrow" w:eastAsia="MS Mincho" w:hAnsi="Arial Narrow" w:cs="Arial"/>
          <w:sz w:val="22"/>
          <w:szCs w:val="22"/>
        </w:rPr>
        <w:t>Wykonawca nie rozpoczął robót z przyczyn leżących po jego stronie lub nie kontynuuje ich pomimo wezwania Zamawiającego złożonego na piśmie przez okres, co najmniej 7 dni roboczych od daty otrzymania wezwania,</w:t>
      </w:r>
    </w:p>
    <w:p w14:paraId="1774A326" w14:textId="77777777" w:rsidR="00C70774" w:rsidRPr="00294EF1" w:rsidRDefault="00C70774" w:rsidP="00C70774">
      <w:pPr>
        <w:pStyle w:val="Zwykytekst"/>
        <w:numPr>
          <w:ilvl w:val="1"/>
          <w:numId w:val="35"/>
        </w:numPr>
        <w:tabs>
          <w:tab w:val="clear" w:pos="1428"/>
          <w:tab w:val="num" w:pos="567"/>
        </w:tabs>
        <w:spacing w:before="120" w:after="120" w:line="276" w:lineRule="auto"/>
        <w:ind w:left="567" w:hanging="283"/>
        <w:contextualSpacing/>
        <w:jc w:val="both"/>
        <w:rPr>
          <w:rFonts w:ascii="Arial Narrow" w:eastAsia="MS Mincho" w:hAnsi="Arial Narrow" w:cs="Arial"/>
          <w:sz w:val="22"/>
          <w:szCs w:val="22"/>
        </w:rPr>
      </w:pPr>
      <w:r w:rsidRPr="00294EF1">
        <w:rPr>
          <w:rFonts w:ascii="Arial Narrow" w:eastAsia="MS Mincho" w:hAnsi="Arial Narrow" w:cs="Arial"/>
          <w:sz w:val="22"/>
          <w:szCs w:val="22"/>
        </w:rPr>
        <w:t>Wykonawca wykonuje prace w sposób wskazujący, iż nie zostanie dotrzymany wyznaczony określony w Umowie termin realizacji Przedmiotu Umowy, po dodatkowym wezwaniu do właściwego prowadzenia prac z zakreśleniem dodatkowego siedmiodniowego terminu,</w:t>
      </w:r>
    </w:p>
    <w:p w14:paraId="70A3A5CB" w14:textId="77777777" w:rsidR="00C70774" w:rsidRPr="00294EF1" w:rsidRDefault="00C70774" w:rsidP="00C70774">
      <w:pPr>
        <w:pStyle w:val="Zwykytekst"/>
        <w:numPr>
          <w:ilvl w:val="1"/>
          <w:numId w:val="35"/>
        </w:numPr>
        <w:tabs>
          <w:tab w:val="clear" w:pos="1428"/>
          <w:tab w:val="num" w:pos="567"/>
        </w:tabs>
        <w:spacing w:before="120" w:after="120" w:line="276" w:lineRule="auto"/>
        <w:ind w:left="567" w:hanging="283"/>
        <w:contextualSpacing/>
        <w:jc w:val="both"/>
        <w:rPr>
          <w:rFonts w:ascii="Arial Narrow" w:eastAsia="MS Mincho" w:hAnsi="Arial Narrow" w:cs="Arial"/>
          <w:sz w:val="22"/>
          <w:szCs w:val="22"/>
        </w:rPr>
      </w:pPr>
      <w:r w:rsidRPr="00294EF1">
        <w:rPr>
          <w:rFonts w:ascii="Arial Narrow" w:eastAsia="MS Mincho" w:hAnsi="Arial Narrow" w:cs="Arial"/>
          <w:sz w:val="22"/>
          <w:szCs w:val="22"/>
        </w:rPr>
        <w:t>Wykonawca nie wykonuje wezwań administracji publicznej, kierowanych do niego lub przekazanych przez Zamawiającego w związku z realizacją Przedmiotu Umowy,</w:t>
      </w:r>
    </w:p>
    <w:p w14:paraId="511C5767" w14:textId="77777777" w:rsidR="00C70774" w:rsidRPr="00294EF1" w:rsidRDefault="00C70774" w:rsidP="00C70774">
      <w:pPr>
        <w:pStyle w:val="Zwykytekst"/>
        <w:numPr>
          <w:ilvl w:val="1"/>
          <w:numId w:val="35"/>
        </w:numPr>
        <w:tabs>
          <w:tab w:val="clear" w:pos="1428"/>
          <w:tab w:val="num" w:pos="567"/>
        </w:tabs>
        <w:spacing w:before="120" w:after="120" w:line="276" w:lineRule="auto"/>
        <w:ind w:left="567" w:hanging="283"/>
        <w:contextualSpacing/>
        <w:jc w:val="both"/>
        <w:rPr>
          <w:rFonts w:ascii="Arial Narrow" w:eastAsia="MS Mincho" w:hAnsi="Arial Narrow" w:cs="Arial"/>
          <w:sz w:val="22"/>
          <w:szCs w:val="22"/>
        </w:rPr>
      </w:pPr>
      <w:r w:rsidRPr="00294EF1">
        <w:rPr>
          <w:rFonts w:ascii="Arial Narrow" w:eastAsia="MS Mincho" w:hAnsi="Arial Narrow" w:cs="Arial"/>
          <w:sz w:val="22"/>
          <w:szCs w:val="22"/>
        </w:rPr>
        <w:t>Zostanie zajęty majątek Wykonawcy w trybie egzekucji sądowej lub administracyjnej,</w:t>
      </w:r>
    </w:p>
    <w:p w14:paraId="4751F198" w14:textId="77777777" w:rsidR="00C70774" w:rsidRPr="00294EF1" w:rsidRDefault="00C70774" w:rsidP="00C70774">
      <w:pPr>
        <w:pStyle w:val="Zwykytekst"/>
        <w:numPr>
          <w:ilvl w:val="1"/>
          <w:numId w:val="35"/>
        </w:numPr>
        <w:tabs>
          <w:tab w:val="clear" w:pos="1428"/>
          <w:tab w:val="num" w:pos="567"/>
        </w:tabs>
        <w:spacing w:before="120" w:after="120" w:line="276" w:lineRule="auto"/>
        <w:ind w:left="567" w:hanging="283"/>
        <w:contextualSpacing/>
        <w:jc w:val="both"/>
        <w:rPr>
          <w:rFonts w:ascii="Arial Narrow" w:eastAsia="MS Mincho" w:hAnsi="Arial Narrow" w:cs="Arial"/>
          <w:sz w:val="22"/>
          <w:szCs w:val="22"/>
        </w:rPr>
      </w:pPr>
      <w:r w:rsidRPr="00294EF1">
        <w:rPr>
          <w:rFonts w:ascii="Arial Narrow" w:eastAsia="MS Mincho" w:hAnsi="Arial Narrow" w:cs="Arial"/>
          <w:sz w:val="22"/>
          <w:szCs w:val="22"/>
        </w:rPr>
        <w:t>Wykonawca nie przedstawi polisy OC lub przedstawiona polisa utraci ważność,</w:t>
      </w:r>
    </w:p>
    <w:p w14:paraId="2DAE32A1" w14:textId="77777777" w:rsidR="00C70774" w:rsidRPr="00294EF1" w:rsidRDefault="00C70774" w:rsidP="00C70774">
      <w:pPr>
        <w:pStyle w:val="Zwykytekst"/>
        <w:numPr>
          <w:ilvl w:val="1"/>
          <w:numId w:val="35"/>
        </w:numPr>
        <w:tabs>
          <w:tab w:val="clear" w:pos="1428"/>
          <w:tab w:val="num" w:pos="567"/>
        </w:tabs>
        <w:spacing w:before="120" w:after="120" w:line="276" w:lineRule="auto"/>
        <w:ind w:left="567" w:hanging="283"/>
        <w:contextualSpacing/>
        <w:jc w:val="both"/>
        <w:rPr>
          <w:rFonts w:ascii="Arial Narrow" w:eastAsia="MS Mincho" w:hAnsi="Arial Narrow" w:cs="Arial"/>
          <w:sz w:val="22"/>
          <w:szCs w:val="22"/>
        </w:rPr>
      </w:pPr>
      <w:r w:rsidRPr="00294EF1">
        <w:rPr>
          <w:rFonts w:ascii="Arial Narrow" w:eastAsia="MS Mincho" w:hAnsi="Arial Narrow" w:cs="Arial"/>
          <w:sz w:val="22"/>
          <w:szCs w:val="22"/>
        </w:rPr>
        <w:t>Wykonawca nie realizuje Przedmiotu Umowy zgodnie z postanowieniami Umowy, dokumentacją techniczną, normami państwowymi, ustaleniami nadzoru inwestorskiego lub w sposób rażący zaniedbuje inne zobowiązania umowne, a także</w:t>
      </w:r>
      <w:r>
        <w:rPr>
          <w:rFonts w:ascii="Arial Narrow" w:eastAsia="MS Mincho" w:hAnsi="Arial Narrow" w:cs="Arial"/>
          <w:sz w:val="22"/>
          <w:szCs w:val="22"/>
        </w:rPr>
        <w:t xml:space="preserve"> przepisy przeciwpożarowej</w:t>
      </w:r>
      <w:r w:rsidRPr="00294EF1">
        <w:rPr>
          <w:rFonts w:ascii="Arial Narrow" w:eastAsia="MS Mincho" w:hAnsi="Arial Narrow" w:cs="Arial"/>
          <w:sz w:val="22"/>
          <w:szCs w:val="22"/>
        </w:rPr>
        <w:t xml:space="preserve"> BHP,</w:t>
      </w:r>
    </w:p>
    <w:p w14:paraId="0ED91F3C" w14:textId="77777777" w:rsidR="00C70774" w:rsidRPr="00294EF1" w:rsidRDefault="00C70774" w:rsidP="00C70774">
      <w:pPr>
        <w:pStyle w:val="Zwykytekst"/>
        <w:numPr>
          <w:ilvl w:val="1"/>
          <w:numId w:val="35"/>
        </w:numPr>
        <w:tabs>
          <w:tab w:val="clear" w:pos="1428"/>
          <w:tab w:val="num" w:pos="567"/>
        </w:tabs>
        <w:spacing w:before="120" w:after="120" w:line="276" w:lineRule="auto"/>
        <w:ind w:left="567" w:hanging="283"/>
        <w:contextualSpacing/>
        <w:jc w:val="both"/>
        <w:rPr>
          <w:rFonts w:ascii="Arial Narrow" w:eastAsia="MS Mincho" w:hAnsi="Arial Narrow" w:cs="Arial"/>
          <w:sz w:val="22"/>
          <w:szCs w:val="22"/>
        </w:rPr>
      </w:pPr>
      <w:r w:rsidRPr="00294EF1">
        <w:rPr>
          <w:rFonts w:ascii="Arial Narrow" w:eastAsia="MS Mincho" w:hAnsi="Arial Narrow" w:cs="Arial"/>
          <w:sz w:val="22"/>
          <w:szCs w:val="22"/>
        </w:rPr>
        <w:t>Wykonawca powierzył prace podwykonawcy pomimo wniesienia przez Zamawiającego w tym zakresie sprzeciwu.</w:t>
      </w:r>
    </w:p>
    <w:p w14:paraId="3A9004FB" w14:textId="77777777" w:rsidR="00C70774" w:rsidRPr="00294EF1" w:rsidRDefault="00C70774" w:rsidP="00C70774">
      <w:pPr>
        <w:pStyle w:val="Zwykytekst"/>
        <w:numPr>
          <w:ilvl w:val="0"/>
          <w:numId w:val="36"/>
        </w:numPr>
        <w:tabs>
          <w:tab w:val="clear" w:pos="360"/>
          <w:tab w:val="num" w:pos="284"/>
        </w:tabs>
        <w:spacing w:before="120" w:after="120" w:line="276" w:lineRule="auto"/>
        <w:ind w:left="284" w:hanging="284"/>
        <w:contextualSpacing/>
        <w:jc w:val="both"/>
        <w:rPr>
          <w:rFonts w:ascii="Arial Narrow" w:eastAsia="MS Mincho" w:hAnsi="Arial Narrow" w:cs="Arial"/>
          <w:sz w:val="22"/>
          <w:szCs w:val="22"/>
        </w:rPr>
      </w:pPr>
      <w:r w:rsidRPr="00294EF1">
        <w:rPr>
          <w:rFonts w:ascii="Arial Narrow" w:eastAsia="MS Mincho" w:hAnsi="Arial Narrow" w:cs="Arial"/>
          <w:sz w:val="22"/>
          <w:szCs w:val="22"/>
        </w:rPr>
        <w:t>Wykonawcy przysługuje prawo odstąpienia od umowy bez ponoszenia kar umownych, jeżeli:</w:t>
      </w:r>
    </w:p>
    <w:p w14:paraId="421BF643" w14:textId="77777777" w:rsidR="00C70774" w:rsidRPr="00294EF1" w:rsidRDefault="00C70774" w:rsidP="00C70774">
      <w:pPr>
        <w:pStyle w:val="Zwykytekst"/>
        <w:numPr>
          <w:ilvl w:val="1"/>
          <w:numId w:val="38"/>
        </w:numPr>
        <w:spacing w:before="120" w:after="120" w:line="276" w:lineRule="auto"/>
        <w:ind w:left="567" w:hanging="283"/>
        <w:contextualSpacing/>
        <w:jc w:val="both"/>
        <w:rPr>
          <w:rFonts w:ascii="Arial Narrow" w:eastAsia="MS Mincho" w:hAnsi="Arial Narrow" w:cs="Arial"/>
          <w:sz w:val="22"/>
          <w:szCs w:val="22"/>
        </w:rPr>
      </w:pPr>
      <w:r w:rsidRPr="00294EF1">
        <w:rPr>
          <w:rFonts w:ascii="Arial Narrow" w:eastAsia="MS Mincho" w:hAnsi="Arial Narrow" w:cs="Arial"/>
          <w:sz w:val="22"/>
          <w:szCs w:val="22"/>
        </w:rPr>
        <w:t>Zamawiający nie wywiązuje się z obowiązku zapłaty należności z prawidłowo wystawionych faktur w terminach ustalonych w Umowie, pomimo pisemnego wezwania, w terminie 2 tygodni od daty otrzymania wezwania o zapłatę faktur,</w:t>
      </w:r>
    </w:p>
    <w:p w14:paraId="45C34374" w14:textId="77777777" w:rsidR="00C70774" w:rsidRPr="00294EF1" w:rsidRDefault="00C70774" w:rsidP="00C70774">
      <w:pPr>
        <w:pStyle w:val="Zwykytekst"/>
        <w:numPr>
          <w:ilvl w:val="1"/>
          <w:numId w:val="38"/>
        </w:numPr>
        <w:spacing w:before="120" w:after="120" w:line="276" w:lineRule="auto"/>
        <w:ind w:left="567" w:hanging="283"/>
        <w:contextualSpacing/>
        <w:jc w:val="both"/>
        <w:rPr>
          <w:rFonts w:ascii="Arial Narrow" w:eastAsia="MS Mincho" w:hAnsi="Arial Narrow" w:cs="Arial"/>
          <w:sz w:val="22"/>
          <w:szCs w:val="22"/>
        </w:rPr>
      </w:pPr>
      <w:r w:rsidRPr="00294EF1">
        <w:rPr>
          <w:rFonts w:ascii="Arial Narrow" w:eastAsia="MS Mincho" w:hAnsi="Arial Narrow" w:cs="Arial"/>
          <w:sz w:val="22"/>
          <w:szCs w:val="22"/>
        </w:rPr>
        <w:t>Zamawiający zawiadomi Wykonawcę, iż wobec zaistnienia uprzednio nieprzewidzianych okoliczności, nie będzie mógł spełnić swoich zobowiązań umownych wobec Wykonawcy.</w:t>
      </w:r>
    </w:p>
    <w:p w14:paraId="6EFF8E2F" w14:textId="77777777" w:rsidR="00C70774" w:rsidRPr="00294EF1" w:rsidRDefault="00C70774" w:rsidP="00C70774">
      <w:pPr>
        <w:pStyle w:val="Zwykytekst"/>
        <w:numPr>
          <w:ilvl w:val="0"/>
          <w:numId w:val="37"/>
        </w:numPr>
        <w:tabs>
          <w:tab w:val="clear" w:pos="750"/>
        </w:tabs>
        <w:spacing w:before="120" w:after="120" w:line="276" w:lineRule="auto"/>
        <w:ind w:left="284" w:hanging="284"/>
        <w:contextualSpacing/>
        <w:jc w:val="both"/>
        <w:rPr>
          <w:rFonts w:ascii="Arial Narrow" w:eastAsia="MS Mincho" w:hAnsi="Arial Narrow" w:cs="Arial"/>
          <w:sz w:val="22"/>
          <w:szCs w:val="22"/>
        </w:rPr>
      </w:pPr>
      <w:r w:rsidRPr="00294EF1">
        <w:rPr>
          <w:rFonts w:ascii="Arial Narrow" w:eastAsia="MS Mincho" w:hAnsi="Arial Narrow" w:cs="Arial"/>
          <w:sz w:val="22"/>
          <w:szCs w:val="22"/>
        </w:rPr>
        <w:t>W przypadku odstąpienia od Umowy z przyczyn, za które Wykonawca nie ponosi odpowiedzialności, Wykonawcę oraz Zamawiającego obciążają następujące obowiązki szczegółowe:</w:t>
      </w:r>
    </w:p>
    <w:p w14:paraId="5CFE8122" w14:textId="77777777" w:rsidR="00C70774" w:rsidRPr="00294EF1" w:rsidRDefault="00C70774" w:rsidP="00C70774">
      <w:pPr>
        <w:pStyle w:val="Zwykytekst"/>
        <w:numPr>
          <w:ilvl w:val="1"/>
          <w:numId w:val="33"/>
        </w:numPr>
        <w:tabs>
          <w:tab w:val="clear" w:pos="720"/>
          <w:tab w:val="num" w:pos="567"/>
        </w:tabs>
        <w:spacing w:before="120" w:after="120" w:line="276" w:lineRule="auto"/>
        <w:ind w:left="567" w:hanging="283"/>
        <w:contextualSpacing/>
        <w:jc w:val="both"/>
        <w:rPr>
          <w:rFonts w:ascii="Arial Narrow" w:eastAsia="MS Mincho" w:hAnsi="Arial Narrow" w:cs="Arial"/>
          <w:sz w:val="22"/>
          <w:szCs w:val="22"/>
        </w:rPr>
      </w:pPr>
      <w:r w:rsidRPr="00294EF1">
        <w:rPr>
          <w:rFonts w:ascii="Arial Narrow" w:eastAsia="MS Mincho" w:hAnsi="Arial Narrow" w:cs="Arial"/>
          <w:sz w:val="22"/>
          <w:szCs w:val="22"/>
        </w:rPr>
        <w:t>w terminie do 7 dni od daty odstąpienia od umowy Wykonawca przy udziale Zamawiającego sporządzi szczegółowy protokół inwentaryzacji robót wykonanych, według stanu na dzień odstąpienia,</w:t>
      </w:r>
    </w:p>
    <w:p w14:paraId="2AACCA19" w14:textId="77777777" w:rsidR="00C70774" w:rsidRPr="00294EF1" w:rsidRDefault="00C70774" w:rsidP="00C70774">
      <w:pPr>
        <w:pStyle w:val="Zwykytekst"/>
        <w:numPr>
          <w:ilvl w:val="1"/>
          <w:numId w:val="33"/>
        </w:numPr>
        <w:tabs>
          <w:tab w:val="clear" w:pos="720"/>
          <w:tab w:val="num" w:pos="567"/>
        </w:tabs>
        <w:spacing w:before="120" w:after="120" w:line="276" w:lineRule="auto"/>
        <w:ind w:left="567" w:hanging="283"/>
        <w:contextualSpacing/>
        <w:jc w:val="both"/>
        <w:rPr>
          <w:rFonts w:ascii="Arial Narrow" w:eastAsia="MS Mincho" w:hAnsi="Arial Narrow" w:cs="Arial"/>
          <w:sz w:val="22"/>
          <w:szCs w:val="22"/>
        </w:rPr>
      </w:pPr>
      <w:r w:rsidRPr="00294EF1">
        <w:rPr>
          <w:rFonts w:ascii="Arial Narrow" w:eastAsia="MS Mincho" w:hAnsi="Arial Narrow" w:cs="Arial"/>
          <w:sz w:val="22"/>
          <w:szCs w:val="22"/>
        </w:rPr>
        <w:t>Wykonawca zabezpieczy przerwane roboty w zakresie obustronnie uzgodnionym, na koszt tej strony z winy, której nastąpiło odstąpienie od Umowy,</w:t>
      </w:r>
    </w:p>
    <w:p w14:paraId="41D1E544" w14:textId="77777777" w:rsidR="00C70774" w:rsidRPr="00294EF1" w:rsidRDefault="00C70774" w:rsidP="00C70774">
      <w:pPr>
        <w:pStyle w:val="Zwykytekst"/>
        <w:numPr>
          <w:ilvl w:val="1"/>
          <w:numId w:val="33"/>
        </w:numPr>
        <w:tabs>
          <w:tab w:val="clear" w:pos="720"/>
          <w:tab w:val="num" w:pos="567"/>
        </w:tabs>
        <w:spacing w:before="120" w:after="120" w:line="276" w:lineRule="auto"/>
        <w:ind w:left="567" w:hanging="283"/>
        <w:contextualSpacing/>
        <w:jc w:val="both"/>
        <w:rPr>
          <w:rFonts w:ascii="Arial Narrow" w:eastAsia="MS Mincho" w:hAnsi="Arial Narrow" w:cs="Arial"/>
          <w:sz w:val="22"/>
          <w:szCs w:val="22"/>
        </w:rPr>
      </w:pPr>
      <w:r w:rsidRPr="00294EF1">
        <w:rPr>
          <w:rFonts w:ascii="Arial Narrow" w:eastAsia="MS Mincho" w:hAnsi="Arial Narrow" w:cs="Arial"/>
          <w:sz w:val="22"/>
          <w:szCs w:val="22"/>
        </w:rPr>
        <w:t>Wykonawca niezwłocznie, a najpóźniej w terminie do 14 dni od daty rozpoczęcia inwentaryzacji robót wykonanych, usunie z terenu budowy urządzenie zaplecza przez niego dostarczone lub wzniesione.</w:t>
      </w:r>
    </w:p>
    <w:p w14:paraId="2C5546C8" w14:textId="77777777" w:rsidR="00C70774" w:rsidRPr="00294EF1" w:rsidRDefault="00C70774" w:rsidP="00C70774">
      <w:pPr>
        <w:pStyle w:val="Zwykytekst"/>
        <w:numPr>
          <w:ilvl w:val="0"/>
          <w:numId w:val="37"/>
        </w:numPr>
        <w:tabs>
          <w:tab w:val="clear" w:pos="750"/>
        </w:tabs>
        <w:spacing w:before="120" w:after="120" w:line="276" w:lineRule="auto"/>
        <w:ind w:left="284" w:hanging="284"/>
        <w:contextualSpacing/>
        <w:jc w:val="both"/>
        <w:rPr>
          <w:rFonts w:ascii="Arial Narrow" w:eastAsia="MS Mincho" w:hAnsi="Arial Narrow" w:cs="Arial"/>
          <w:sz w:val="22"/>
          <w:szCs w:val="22"/>
        </w:rPr>
      </w:pPr>
      <w:r w:rsidRPr="00294EF1">
        <w:rPr>
          <w:rFonts w:ascii="Arial Narrow" w:eastAsia="MS Mincho" w:hAnsi="Arial Narrow" w:cs="Arial"/>
          <w:sz w:val="22"/>
          <w:szCs w:val="22"/>
        </w:rPr>
        <w:t>W razie odstąpienia od Umowy z przyczyn, za które Wykonawca nie odpowiada, Zamawiający obowiązany jest do przystąpienia do odbioru robót wykonanych do dnia odstąpienia, zapłaty wynagrodzenia za wykonane i przyjęte roboty. Powyższe wyczerpuje roszczenia Wykonawcy.</w:t>
      </w:r>
    </w:p>
    <w:p w14:paraId="5E8941C4" w14:textId="77777777" w:rsidR="00C70774" w:rsidRPr="00BB62F2" w:rsidRDefault="00C70774" w:rsidP="00C70774">
      <w:pPr>
        <w:spacing w:line="276" w:lineRule="auto"/>
        <w:rPr>
          <w:rFonts w:ascii="Arial Narrow" w:hAnsi="Arial Narrow" w:cs="Tahoma"/>
          <w:b/>
          <w:sz w:val="22"/>
          <w:szCs w:val="22"/>
        </w:rPr>
      </w:pPr>
    </w:p>
    <w:p w14:paraId="52ACF79C" w14:textId="77777777" w:rsidR="00C70774" w:rsidRDefault="00C70774" w:rsidP="00C70774">
      <w:pPr>
        <w:spacing w:line="276" w:lineRule="auto"/>
        <w:jc w:val="center"/>
        <w:rPr>
          <w:rFonts w:ascii="Arial Narrow" w:hAnsi="Arial Narrow" w:cs="Tahoma"/>
          <w:b/>
          <w:sz w:val="22"/>
          <w:szCs w:val="22"/>
        </w:rPr>
      </w:pPr>
    </w:p>
    <w:p w14:paraId="50A3FBBB" w14:textId="77777777" w:rsidR="00C70774" w:rsidRDefault="00C70774" w:rsidP="00C70774">
      <w:pPr>
        <w:spacing w:line="276" w:lineRule="auto"/>
        <w:jc w:val="center"/>
        <w:rPr>
          <w:rFonts w:ascii="Arial Narrow" w:hAnsi="Arial Narrow" w:cs="Tahoma"/>
          <w:b/>
          <w:sz w:val="22"/>
          <w:szCs w:val="22"/>
        </w:rPr>
      </w:pPr>
    </w:p>
    <w:p w14:paraId="3DFD0987" w14:textId="77777777" w:rsidR="00C70774" w:rsidRDefault="00C70774" w:rsidP="00C70774">
      <w:pPr>
        <w:spacing w:line="276" w:lineRule="auto"/>
        <w:jc w:val="center"/>
        <w:rPr>
          <w:rFonts w:ascii="Arial Narrow" w:hAnsi="Arial Narrow" w:cs="Tahoma"/>
          <w:b/>
          <w:sz w:val="22"/>
          <w:szCs w:val="22"/>
        </w:rPr>
      </w:pPr>
    </w:p>
    <w:p w14:paraId="2F635CA8"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w:t>
      </w:r>
      <w:r>
        <w:rPr>
          <w:rFonts w:ascii="Arial Narrow" w:hAnsi="Arial Narrow" w:cs="Tahoma"/>
          <w:b/>
          <w:sz w:val="22"/>
          <w:szCs w:val="22"/>
        </w:rPr>
        <w:t>16</w:t>
      </w:r>
    </w:p>
    <w:p w14:paraId="11E65FFE" w14:textId="77777777" w:rsidR="00C70774" w:rsidRPr="00C24FAE" w:rsidRDefault="00C70774" w:rsidP="00C70774">
      <w:pPr>
        <w:pStyle w:val="Zwykytekst"/>
        <w:numPr>
          <w:ilvl w:val="0"/>
          <w:numId w:val="31"/>
        </w:numPr>
        <w:spacing w:before="120" w:after="120"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Kary umowne będą naliczane w określonych poniżej przypadkach i wysokościach, przy czym o ile Umowa nie stanowi inaczej podstawę naliczenia kary umownej stanowić będzie wartość Wynagrodzenia umownego </w:t>
      </w:r>
      <w:r>
        <w:rPr>
          <w:rFonts w:ascii="Arial Narrow" w:eastAsia="MS Mincho" w:hAnsi="Arial Narrow" w:cs="Arial"/>
          <w:sz w:val="22"/>
          <w:szCs w:val="22"/>
        </w:rPr>
        <w:t>netto</w:t>
      </w:r>
      <w:r w:rsidRPr="00C24FAE">
        <w:rPr>
          <w:rFonts w:ascii="Arial Narrow" w:eastAsia="MS Mincho" w:hAnsi="Arial Narrow" w:cs="Arial"/>
          <w:sz w:val="22"/>
          <w:szCs w:val="22"/>
        </w:rPr>
        <w:t xml:space="preserve"> określonego w § </w:t>
      </w:r>
      <w:r>
        <w:rPr>
          <w:rFonts w:ascii="Arial Narrow" w:eastAsia="MS Mincho" w:hAnsi="Arial Narrow" w:cs="Arial"/>
          <w:sz w:val="22"/>
          <w:szCs w:val="22"/>
        </w:rPr>
        <w:t>6 ust.1 Umowy.</w:t>
      </w:r>
    </w:p>
    <w:p w14:paraId="4DFD4746" w14:textId="77777777" w:rsidR="00C70774" w:rsidRPr="00C24FAE" w:rsidRDefault="00C70774" w:rsidP="00C70774">
      <w:pPr>
        <w:pStyle w:val="Zwykytekst"/>
        <w:numPr>
          <w:ilvl w:val="0"/>
          <w:numId w:val="31"/>
        </w:numPr>
        <w:spacing w:before="120" w:after="120"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zapłaci Zamawiającemu kary umowne:</w:t>
      </w:r>
    </w:p>
    <w:p w14:paraId="08A42485" w14:textId="77777777" w:rsidR="00C70774" w:rsidRPr="00C24FAE" w:rsidRDefault="00C70774" w:rsidP="00C70774">
      <w:pPr>
        <w:pStyle w:val="Zwykytekst"/>
        <w:numPr>
          <w:ilvl w:val="1"/>
          <w:numId w:val="42"/>
        </w:numPr>
        <w:spacing w:before="120" w:after="120"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za opóźnienie w przystąpieniu do wykonania lub wykonaniu Przedmiotu </w:t>
      </w:r>
      <w:r>
        <w:rPr>
          <w:rFonts w:ascii="Arial Narrow" w:eastAsia="MS Mincho" w:hAnsi="Arial Narrow" w:cs="Arial"/>
          <w:sz w:val="22"/>
          <w:szCs w:val="22"/>
        </w:rPr>
        <w:t>U</w:t>
      </w:r>
      <w:r w:rsidRPr="00C24FAE">
        <w:rPr>
          <w:rFonts w:ascii="Arial Narrow" w:eastAsia="MS Mincho" w:hAnsi="Arial Narrow" w:cs="Arial"/>
          <w:sz w:val="22"/>
          <w:szCs w:val="22"/>
        </w:rPr>
        <w:t xml:space="preserve">mowy powstałe z winy </w:t>
      </w:r>
      <w:r>
        <w:rPr>
          <w:rFonts w:ascii="Arial Narrow" w:eastAsia="MS Mincho" w:hAnsi="Arial Narrow" w:cs="Arial"/>
          <w:sz w:val="22"/>
          <w:szCs w:val="22"/>
        </w:rPr>
        <w:t xml:space="preserve">Wykonawcy </w:t>
      </w:r>
      <w:r w:rsidRPr="00C24FAE">
        <w:rPr>
          <w:rFonts w:ascii="Arial Narrow" w:eastAsia="MS Mincho" w:hAnsi="Arial Narrow" w:cs="Arial"/>
          <w:sz w:val="22"/>
          <w:szCs w:val="22"/>
        </w:rPr>
        <w:t xml:space="preserve">w wysokości 0,1 % Wynagrodzenia umownego </w:t>
      </w:r>
      <w:r>
        <w:rPr>
          <w:rFonts w:ascii="Arial Narrow" w:eastAsia="MS Mincho" w:hAnsi="Arial Narrow" w:cs="Arial"/>
          <w:sz w:val="22"/>
          <w:szCs w:val="22"/>
        </w:rPr>
        <w:t>netto</w:t>
      </w:r>
      <w:r w:rsidRPr="00C24FAE">
        <w:rPr>
          <w:rFonts w:ascii="Arial Narrow" w:eastAsia="MS Mincho" w:hAnsi="Arial Narrow" w:cs="Arial"/>
          <w:sz w:val="22"/>
          <w:szCs w:val="22"/>
        </w:rPr>
        <w:t>, za każdy dzień opóźnienia,</w:t>
      </w:r>
    </w:p>
    <w:p w14:paraId="1C19BEDC" w14:textId="77777777" w:rsidR="00C70774" w:rsidRPr="00C24FAE" w:rsidRDefault="00C70774" w:rsidP="00C70774">
      <w:pPr>
        <w:pStyle w:val="Zwykytekst"/>
        <w:numPr>
          <w:ilvl w:val="1"/>
          <w:numId w:val="42"/>
        </w:numPr>
        <w:spacing w:before="120" w:after="120"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za opóźnienie w usunięciu wad i usterek stwierdzonych przy odbiorze końcowym lub w okresie gwarancji i rękojmi - w wysokości 0,1 % Wynagrodzenia umownego </w:t>
      </w:r>
      <w:r>
        <w:rPr>
          <w:rFonts w:ascii="Arial Narrow" w:eastAsia="MS Mincho" w:hAnsi="Arial Narrow" w:cs="Arial"/>
          <w:sz w:val="22"/>
          <w:szCs w:val="22"/>
        </w:rPr>
        <w:t>netto</w:t>
      </w:r>
      <w:r w:rsidRPr="00C24FAE">
        <w:rPr>
          <w:rFonts w:ascii="Arial Narrow" w:eastAsia="MS Mincho" w:hAnsi="Arial Narrow" w:cs="Arial"/>
          <w:sz w:val="22"/>
          <w:szCs w:val="22"/>
        </w:rPr>
        <w:t>, za każdy dzień opóźnienia, liczonej od pierwszego terminu wyznaczonego na usunięcie wad lub usterek,</w:t>
      </w:r>
    </w:p>
    <w:p w14:paraId="22BBCEC6" w14:textId="77777777" w:rsidR="00C70774" w:rsidRPr="00C24FAE" w:rsidRDefault="00C70774" w:rsidP="00C70774">
      <w:pPr>
        <w:pStyle w:val="Zwykytekst"/>
        <w:numPr>
          <w:ilvl w:val="1"/>
          <w:numId w:val="42"/>
        </w:numPr>
        <w:spacing w:before="120" w:after="120"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za odstąpienie od </w:t>
      </w:r>
      <w:r>
        <w:rPr>
          <w:rFonts w:ascii="Arial Narrow" w:eastAsia="MS Mincho" w:hAnsi="Arial Narrow" w:cs="Arial"/>
          <w:sz w:val="22"/>
          <w:szCs w:val="22"/>
        </w:rPr>
        <w:t>U</w:t>
      </w:r>
      <w:r w:rsidRPr="00C24FAE">
        <w:rPr>
          <w:rFonts w:ascii="Arial Narrow" w:eastAsia="MS Mincho" w:hAnsi="Arial Narrow" w:cs="Arial"/>
          <w:sz w:val="22"/>
          <w:szCs w:val="22"/>
        </w:rPr>
        <w:t xml:space="preserve">mowy z przyczyn zawinionych przez Wykonawcę lub osób, którymi Wykonawca posługuje się przy wykonywaniu robót w wysokości 10 % Wynagrodzenia umownego </w:t>
      </w:r>
      <w:r>
        <w:rPr>
          <w:rFonts w:ascii="Arial Narrow" w:eastAsia="MS Mincho" w:hAnsi="Arial Narrow" w:cs="Arial"/>
          <w:sz w:val="22"/>
          <w:szCs w:val="22"/>
        </w:rPr>
        <w:t>netto</w:t>
      </w:r>
      <w:r w:rsidRPr="00C24FAE">
        <w:rPr>
          <w:rFonts w:ascii="Arial Narrow" w:eastAsia="MS Mincho" w:hAnsi="Arial Narrow" w:cs="Arial"/>
          <w:sz w:val="22"/>
          <w:szCs w:val="22"/>
        </w:rPr>
        <w:t>,</w:t>
      </w:r>
      <w:r>
        <w:rPr>
          <w:rFonts w:ascii="Arial Narrow" w:eastAsia="MS Mincho" w:hAnsi="Arial Narrow" w:cs="Arial"/>
          <w:sz w:val="22"/>
          <w:szCs w:val="22"/>
        </w:rPr>
        <w:t xml:space="preserve"> zachowując przy tym uprawnienia do dochodzenia pozostałych kar umownych przewidzianych niniejszą Umową,</w:t>
      </w:r>
    </w:p>
    <w:p w14:paraId="19F83509" w14:textId="77777777" w:rsidR="00C70774" w:rsidRPr="00C24FAE" w:rsidRDefault="00C70774" w:rsidP="00C70774">
      <w:pPr>
        <w:pStyle w:val="Zwykytekst"/>
        <w:numPr>
          <w:ilvl w:val="1"/>
          <w:numId w:val="42"/>
        </w:numPr>
        <w:spacing w:before="120" w:after="120"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 tytułu naruszenia obowiązków wynikających z Zasad Środowiskowych i BHP</w:t>
      </w:r>
      <w:r w:rsidRPr="00FC7A6D">
        <w:rPr>
          <w:rFonts w:ascii="Arial Narrow" w:eastAsia="MS Mincho" w:hAnsi="Arial Narrow" w:cs="Arial"/>
          <w:sz w:val="22"/>
          <w:szCs w:val="22"/>
        </w:rPr>
        <w:t xml:space="preserve"> </w:t>
      </w:r>
      <w:r>
        <w:rPr>
          <w:rFonts w:ascii="Arial Narrow" w:eastAsia="MS Mincho" w:hAnsi="Arial Narrow" w:cs="Arial"/>
          <w:sz w:val="22"/>
          <w:szCs w:val="22"/>
        </w:rPr>
        <w:t>obowiązujących</w:t>
      </w:r>
      <w:r w:rsidRPr="00FC7A6D">
        <w:rPr>
          <w:rFonts w:ascii="Arial Narrow" w:eastAsia="MS Mincho" w:hAnsi="Arial Narrow" w:cs="Arial"/>
          <w:sz w:val="22"/>
          <w:szCs w:val="22"/>
        </w:rPr>
        <w:t xml:space="preserve"> na terenie ORLEN Południe S.A</w:t>
      </w:r>
      <w:r w:rsidRPr="00C24FAE">
        <w:rPr>
          <w:rFonts w:ascii="Arial Narrow" w:eastAsia="MS Mincho" w:hAnsi="Arial Narrow" w:cs="Arial"/>
          <w:sz w:val="22"/>
          <w:szCs w:val="22"/>
        </w:rPr>
        <w:t xml:space="preserve"> - kary umowne nalicza się w wysokości określonej w wymienionym załączniku do Umowy,</w:t>
      </w:r>
    </w:p>
    <w:p w14:paraId="62174919" w14:textId="77777777" w:rsidR="00C70774" w:rsidRPr="00C24FAE" w:rsidRDefault="00C70774" w:rsidP="00C70774">
      <w:pPr>
        <w:pStyle w:val="Zwykytekst"/>
        <w:numPr>
          <w:ilvl w:val="1"/>
          <w:numId w:val="42"/>
        </w:numPr>
        <w:spacing w:before="120" w:after="120"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 tytułu naruszenia innych przepisów BHP albo przepisów przeciwpożarowych, a także stwierdzenia spożywania alkoholu lub przebywania w stanie wskazującym na spożycie alkoholu na terenie prac przez pracowników Wykonawcy lub osób, którymi się posługuje przy wykonywaniu robót - w wysokości określonej w załączniku </w:t>
      </w:r>
      <w:r>
        <w:rPr>
          <w:rFonts w:ascii="Arial Narrow" w:eastAsia="MS Mincho" w:hAnsi="Arial Narrow" w:cs="Arial"/>
          <w:sz w:val="22"/>
          <w:szCs w:val="22"/>
        </w:rPr>
        <w:t xml:space="preserve">do </w:t>
      </w:r>
      <w:r w:rsidRPr="00C24FAE">
        <w:rPr>
          <w:rFonts w:ascii="Arial Narrow" w:eastAsia="MS Mincho" w:hAnsi="Arial Narrow" w:cs="Arial"/>
          <w:sz w:val="22"/>
          <w:szCs w:val="22"/>
        </w:rPr>
        <w:t>„Zasad Środowiskow</w:t>
      </w:r>
      <w:r>
        <w:rPr>
          <w:rFonts w:ascii="Arial Narrow" w:eastAsia="MS Mincho" w:hAnsi="Arial Narrow" w:cs="Arial"/>
          <w:sz w:val="22"/>
          <w:szCs w:val="22"/>
        </w:rPr>
        <w:t>ych</w:t>
      </w:r>
      <w:r w:rsidRPr="00C24FAE">
        <w:rPr>
          <w:rFonts w:ascii="Arial Narrow" w:eastAsia="MS Mincho" w:hAnsi="Arial Narrow" w:cs="Arial"/>
          <w:sz w:val="22"/>
          <w:szCs w:val="22"/>
        </w:rPr>
        <w:t xml:space="preserve"> i BHP na terenie ORLEN Południa S.A.” a </w:t>
      </w:r>
      <w:r>
        <w:rPr>
          <w:rFonts w:ascii="Arial Narrow" w:eastAsia="MS Mincho" w:hAnsi="Arial Narrow" w:cs="Arial"/>
          <w:sz w:val="22"/>
          <w:szCs w:val="22"/>
        </w:rPr>
        <w:t xml:space="preserve">w </w:t>
      </w:r>
      <w:r w:rsidRPr="00C24FAE">
        <w:rPr>
          <w:rFonts w:ascii="Arial Narrow" w:eastAsia="MS Mincho" w:hAnsi="Arial Narrow" w:cs="Arial"/>
          <w:sz w:val="22"/>
          <w:szCs w:val="22"/>
        </w:rPr>
        <w:t>przypadku innych naruszeń, nie wskazanych w powołanym dokumencie - w wysokości 3.000,00 (słownie: trzy tysiące) złotych za każdy przypadek</w:t>
      </w:r>
      <w:r>
        <w:rPr>
          <w:rFonts w:ascii="Arial Narrow" w:eastAsia="MS Mincho" w:hAnsi="Arial Narrow" w:cs="Arial"/>
          <w:sz w:val="22"/>
          <w:szCs w:val="22"/>
        </w:rPr>
        <w:t xml:space="preserve"> naruszenia. </w:t>
      </w:r>
    </w:p>
    <w:p w14:paraId="325C3214" w14:textId="77777777" w:rsidR="00C70774" w:rsidRPr="00656F19" w:rsidRDefault="00C70774" w:rsidP="00C70774">
      <w:pPr>
        <w:pStyle w:val="Zwykytekst"/>
        <w:numPr>
          <w:ilvl w:val="0"/>
          <w:numId w:val="32"/>
        </w:numPr>
        <w:tabs>
          <w:tab w:val="clear" w:pos="360"/>
          <w:tab w:val="num" w:pos="0"/>
        </w:tabs>
        <w:spacing w:before="120" w:after="120" w:line="276" w:lineRule="auto"/>
        <w:ind w:left="284" w:hanging="284"/>
        <w:contextualSpacing/>
        <w:jc w:val="both"/>
        <w:rPr>
          <w:rFonts w:ascii="Arial Narrow" w:eastAsia="MS Mincho" w:hAnsi="Arial Narrow" w:cs="Arial"/>
          <w:b/>
          <w:sz w:val="22"/>
          <w:szCs w:val="22"/>
        </w:rPr>
      </w:pPr>
      <w:r w:rsidRPr="00C24FAE">
        <w:rPr>
          <w:rFonts w:ascii="Arial Narrow" w:eastAsia="MS Mincho" w:hAnsi="Arial Narrow" w:cs="Arial"/>
          <w:sz w:val="22"/>
          <w:szCs w:val="22"/>
        </w:rPr>
        <w:t>Wykonawca wyraża zgodę na potrącanie przez Zamawiającego kar umownych z przysługującego mu wynagrodzenia.</w:t>
      </w:r>
    </w:p>
    <w:p w14:paraId="15F9F59F" w14:textId="77777777" w:rsidR="00C70774" w:rsidRPr="00466382" w:rsidRDefault="00C70774" w:rsidP="00C70774">
      <w:pPr>
        <w:pStyle w:val="Zwykytekst"/>
        <w:numPr>
          <w:ilvl w:val="0"/>
          <w:numId w:val="32"/>
        </w:numPr>
        <w:tabs>
          <w:tab w:val="clear" w:pos="360"/>
          <w:tab w:val="num" w:pos="0"/>
        </w:tabs>
        <w:spacing w:before="120" w:after="120" w:line="276" w:lineRule="auto"/>
        <w:ind w:left="284" w:hanging="284"/>
        <w:contextualSpacing/>
        <w:jc w:val="both"/>
        <w:rPr>
          <w:rFonts w:ascii="Arial Narrow" w:eastAsia="MS Mincho" w:hAnsi="Arial Narrow" w:cs="Arial"/>
          <w:b/>
          <w:sz w:val="22"/>
          <w:szCs w:val="22"/>
        </w:rPr>
      </w:pPr>
      <w:r w:rsidRPr="00656F19">
        <w:rPr>
          <w:rFonts w:ascii="Arial Narrow" w:hAnsi="Arial Narrow" w:cs="Arial"/>
          <w:sz w:val="22"/>
          <w:szCs w:val="22"/>
        </w:rPr>
        <w:t>W przypadku, gdy szkoda przewyższy wysokość kar umownych określonych w Umowie, Zamawiającemu przysługuje prawo dochodzenia odszkodowania za szkodę przekraczającą wysokość kar umownych.</w:t>
      </w:r>
    </w:p>
    <w:p w14:paraId="31508BC3" w14:textId="77777777" w:rsidR="00C70774" w:rsidRPr="00A2503B" w:rsidRDefault="00C70774" w:rsidP="00C70774">
      <w:pPr>
        <w:tabs>
          <w:tab w:val="left" w:pos="0"/>
        </w:tabs>
        <w:spacing w:line="276" w:lineRule="auto"/>
        <w:ind w:left="284" w:hanging="284"/>
        <w:jc w:val="both"/>
        <w:rPr>
          <w:rFonts w:ascii="Arial Narrow" w:hAnsi="Arial Narrow" w:cs="Tahoma"/>
          <w:sz w:val="22"/>
          <w:szCs w:val="22"/>
        </w:rPr>
      </w:pPr>
      <w:r>
        <w:rPr>
          <w:rFonts w:ascii="Arial Narrow" w:hAnsi="Arial Narrow" w:cs="Tahoma"/>
          <w:sz w:val="22"/>
          <w:szCs w:val="22"/>
        </w:rPr>
        <w:t>5.</w:t>
      </w:r>
      <w:r>
        <w:rPr>
          <w:rFonts w:ascii="Arial Narrow" w:hAnsi="Arial Narrow" w:cs="Tahoma"/>
          <w:sz w:val="22"/>
          <w:szCs w:val="22"/>
        </w:rPr>
        <w:tab/>
      </w:r>
      <w:r w:rsidRPr="00A2503B">
        <w:rPr>
          <w:rFonts w:ascii="Arial Narrow" w:hAnsi="Arial Narrow" w:cs="Tahoma"/>
          <w:sz w:val="22"/>
          <w:szCs w:val="22"/>
        </w:rPr>
        <w:t>W przypadku odstąpienia od umowy Strony zobowiązane są do wykonania następujących czynności:</w:t>
      </w:r>
    </w:p>
    <w:p w14:paraId="7A0E77C0" w14:textId="77777777" w:rsidR="00C70774" w:rsidRDefault="00C70774" w:rsidP="00C70774">
      <w:pPr>
        <w:pStyle w:val="msolistparagraph0"/>
        <w:numPr>
          <w:ilvl w:val="0"/>
          <w:numId w:val="29"/>
        </w:numPr>
        <w:suppressAutoHyphens/>
        <w:spacing w:line="276" w:lineRule="auto"/>
        <w:ind w:left="567" w:hanging="283"/>
        <w:jc w:val="both"/>
        <w:rPr>
          <w:rFonts w:ascii="Arial Narrow" w:hAnsi="Arial Narrow" w:cs="Tahoma"/>
        </w:rPr>
      </w:pPr>
      <w:r>
        <w:rPr>
          <w:rFonts w:ascii="Arial Narrow" w:hAnsi="Arial Narrow" w:cs="Tahoma"/>
        </w:rPr>
        <w:t>Wykonawca wspólnie z Zamawiającym sporządza w terminie dwóch dni roboczych protokół inwentaryzacji wykonanych robót wg stanu na dzień odstąpienia od Umowy,</w:t>
      </w:r>
    </w:p>
    <w:p w14:paraId="1814FEA2" w14:textId="77777777" w:rsidR="00C70774" w:rsidRDefault="00C70774" w:rsidP="00C70774">
      <w:pPr>
        <w:pStyle w:val="msolistparagraph0"/>
        <w:numPr>
          <w:ilvl w:val="0"/>
          <w:numId w:val="30"/>
        </w:numPr>
        <w:suppressAutoHyphens/>
        <w:spacing w:line="276" w:lineRule="auto"/>
        <w:ind w:left="567" w:hanging="283"/>
        <w:jc w:val="both"/>
        <w:rPr>
          <w:rFonts w:ascii="Arial Narrow" w:hAnsi="Arial Narrow" w:cs="Tahoma"/>
        </w:rPr>
      </w:pPr>
      <w:r>
        <w:rPr>
          <w:rFonts w:ascii="Arial Narrow" w:hAnsi="Arial Narrow" w:cs="Tahoma"/>
        </w:rPr>
        <w:t>Strony wspólnie ustalają sposób zabezpieczenia przerwanych robót, a Wykonawca zabezpieczy przerwane roboty,</w:t>
      </w:r>
    </w:p>
    <w:p w14:paraId="78794652" w14:textId="77777777" w:rsidR="00C70774" w:rsidRDefault="00C70774" w:rsidP="00C70774">
      <w:pPr>
        <w:pStyle w:val="msolistparagraph0"/>
        <w:numPr>
          <w:ilvl w:val="0"/>
          <w:numId w:val="30"/>
        </w:numPr>
        <w:suppressAutoHyphens/>
        <w:spacing w:line="276" w:lineRule="auto"/>
        <w:ind w:left="567" w:hanging="283"/>
        <w:jc w:val="both"/>
        <w:rPr>
          <w:rFonts w:ascii="Arial Narrow" w:hAnsi="Arial Narrow" w:cs="Tahoma"/>
        </w:rPr>
      </w:pPr>
      <w:r>
        <w:rPr>
          <w:rFonts w:ascii="Arial Narrow" w:hAnsi="Arial Narrow" w:cs="Tahoma"/>
        </w:rPr>
        <w:t>Wykonawca usunie z terenu budowy obiekty, materiały lub urządzenia stanowiące jego własność w terminie dwóch dni od odstąpienia od Umowy.</w:t>
      </w:r>
    </w:p>
    <w:p w14:paraId="5F8B9DD7" w14:textId="77777777" w:rsidR="00C70774" w:rsidRDefault="00C70774" w:rsidP="00C70774">
      <w:pPr>
        <w:tabs>
          <w:tab w:val="left" w:pos="284"/>
        </w:tabs>
        <w:spacing w:line="276" w:lineRule="auto"/>
        <w:ind w:left="284" w:hanging="284"/>
        <w:jc w:val="both"/>
        <w:rPr>
          <w:rFonts w:ascii="Arial Narrow" w:hAnsi="Arial Narrow" w:cs="Arial"/>
          <w:sz w:val="22"/>
          <w:szCs w:val="22"/>
        </w:rPr>
      </w:pPr>
      <w:r>
        <w:rPr>
          <w:rFonts w:ascii="Arial Narrow" w:hAnsi="Arial Narrow" w:cs="Arial"/>
          <w:sz w:val="22"/>
          <w:szCs w:val="22"/>
        </w:rPr>
        <w:t>6.</w:t>
      </w:r>
      <w:r>
        <w:rPr>
          <w:rFonts w:ascii="Arial Narrow" w:hAnsi="Arial Narrow" w:cs="Arial"/>
          <w:sz w:val="22"/>
          <w:szCs w:val="22"/>
        </w:rPr>
        <w:tab/>
        <w:t>Odstąpienie od Umowy powinno nastąpić w formie pisemnej, pod rygorem nieważności i następuje ze skutkiem na dzień złożenia oświadczenia o odstąpieniu.</w:t>
      </w:r>
    </w:p>
    <w:p w14:paraId="0A332A3C" w14:textId="77777777" w:rsidR="00C70774" w:rsidRDefault="00C70774" w:rsidP="00C70774">
      <w:pPr>
        <w:spacing w:line="276" w:lineRule="auto"/>
        <w:ind w:left="284" w:hanging="284"/>
        <w:jc w:val="both"/>
        <w:rPr>
          <w:rFonts w:ascii="Arial Narrow" w:hAnsi="Arial Narrow" w:cs="Arial"/>
          <w:bCs/>
          <w:sz w:val="22"/>
          <w:szCs w:val="22"/>
        </w:rPr>
      </w:pPr>
      <w:r>
        <w:rPr>
          <w:rFonts w:ascii="Arial Narrow" w:hAnsi="Arial Narrow" w:cs="Arial"/>
          <w:sz w:val="22"/>
          <w:szCs w:val="22"/>
        </w:rPr>
        <w:t>7.</w:t>
      </w:r>
      <w:r>
        <w:rPr>
          <w:rFonts w:ascii="Arial Narrow" w:hAnsi="Arial Narrow" w:cs="Arial"/>
          <w:sz w:val="22"/>
          <w:szCs w:val="22"/>
        </w:rPr>
        <w:tab/>
        <w:t>W przypadku odstąpienia przez Wykonawcę od Umowy, nie będą mu przysługiwać</w:t>
      </w:r>
      <w:r>
        <w:rPr>
          <w:rFonts w:ascii="Arial Narrow" w:hAnsi="Arial Narrow" w:cs="Arial"/>
          <w:sz w:val="22"/>
          <w:szCs w:val="22"/>
        </w:rPr>
        <w:br/>
        <w:t>w stosunku do Zamawiającego żadne inne roszczenia poza roszczeniem o zapłatę wynagrodzenia za prawidłowo wykonane i odebrane prace oraz za uprzednio zamówione lub zakupione za pisemną zgodą Zamawiającego u poddostawców niezbędne do wykonania prac urządzenia do dnia doręczenia Zamawiającemu oświadczenia o odstąpieniu od Umowy.</w:t>
      </w:r>
    </w:p>
    <w:p w14:paraId="67E7ED34" w14:textId="77777777" w:rsidR="00C70774" w:rsidRDefault="00C70774" w:rsidP="00C70774">
      <w:pPr>
        <w:spacing w:line="276" w:lineRule="auto"/>
        <w:ind w:left="284" w:hanging="284"/>
        <w:jc w:val="both"/>
        <w:rPr>
          <w:rFonts w:ascii="Arial Narrow" w:hAnsi="Arial Narrow" w:cs="Arial"/>
          <w:sz w:val="22"/>
          <w:szCs w:val="22"/>
        </w:rPr>
      </w:pPr>
      <w:r>
        <w:rPr>
          <w:rFonts w:ascii="Arial Narrow" w:hAnsi="Arial Narrow" w:cs="Arial"/>
          <w:sz w:val="22"/>
          <w:szCs w:val="22"/>
        </w:rPr>
        <w:t>8.</w:t>
      </w:r>
      <w:r>
        <w:rPr>
          <w:rFonts w:ascii="Arial Narrow" w:hAnsi="Arial Narrow" w:cs="Arial"/>
          <w:sz w:val="22"/>
          <w:szCs w:val="22"/>
        </w:rPr>
        <w:tab/>
        <w:t>W przypadku odstąpienia od Umowy, każda ze Stron jest zobowiązana do zwrotu tego, co otrzymała od drugiej Strony w stanie niezmienionym.</w:t>
      </w:r>
    </w:p>
    <w:p w14:paraId="4783C094" w14:textId="77777777" w:rsidR="00C70774" w:rsidRDefault="00C70774" w:rsidP="00C70774">
      <w:pPr>
        <w:spacing w:line="276" w:lineRule="auto"/>
        <w:ind w:left="284" w:hanging="284"/>
        <w:rPr>
          <w:rFonts w:ascii="Arial Narrow" w:hAnsi="Arial Narrow" w:cs="Arial"/>
          <w:sz w:val="22"/>
          <w:szCs w:val="22"/>
        </w:rPr>
      </w:pPr>
      <w:r>
        <w:rPr>
          <w:rFonts w:ascii="Arial Narrow" w:hAnsi="Arial Narrow" w:cs="Arial"/>
          <w:sz w:val="22"/>
          <w:szCs w:val="22"/>
        </w:rPr>
        <w:t>9.</w:t>
      </w:r>
      <w:r>
        <w:rPr>
          <w:rFonts w:ascii="Arial Narrow" w:hAnsi="Arial Narrow" w:cs="Arial"/>
          <w:sz w:val="22"/>
          <w:szCs w:val="22"/>
        </w:rPr>
        <w:tab/>
        <w:t>W przypadku odstąpienia od Umowy, składniki majątkowe wchodzące w skład Przedmiotu Umowy zostaną wydane przez Zamawiającego i odebrane przez Wykonawcę niezwłocznie po odstąpieniu od Umowy, pod warunkiem zwrotu przez Wykonawcę zapłaconego Wynagrodzenia.</w:t>
      </w:r>
    </w:p>
    <w:p w14:paraId="247FBBB1" w14:textId="77777777" w:rsidR="00C70774" w:rsidRPr="00BB62F2" w:rsidRDefault="00C70774" w:rsidP="00C70774">
      <w:pPr>
        <w:spacing w:line="276" w:lineRule="auto"/>
        <w:rPr>
          <w:rFonts w:ascii="Arial Narrow" w:hAnsi="Arial Narrow" w:cs="Tahoma"/>
          <w:b/>
          <w:sz w:val="22"/>
          <w:szCs w:val="22"/>
        </w:rPr>
      </w:pPr>
    </w:p>
    <w:p w14:paraId="53504B8B" w14:textId="77777777" w:rsidR="00C70774" w:rsidRDefault="00C70774" w:rsidP="00C70774">
      <w:pPr>
        <w:spacing w:line="276" w:lineRule="auto"/>
        <w:jc w:val="center"/>
        <w:rPr>
          <w:rFonts w:ascii="Arial Narrow" w:hAnsi="Arial Narrow" w:cs="Tahoma"/>
          <w:b/>
          <w:sz w:val="22"/>
          <w:szCs w:val="22"/>
        </w:rPr>
      </w:pPr>
    </w:p>
    <w:p w14:paraId="4A6EEFF5" w14:textId="77777777" w:rsidR="00C70774" w:rsidRDefault="00C70774" w:rsidP="00C70774">
      <w:pPr>
        <w:spacing w:line="276" w:lineRule="auto"/>
        <w:jc w:val="center"/>
        <w:rPr>
          <w:rFonts w:ascii="Arial Narrow" w:hAnsi="Arial Narrow" w:cs="Tahoma"/>
          <w:b/>
          <w:sz w:val="22"/>
          <w:szCs w:val="22"/>
        </w:rPr>
      </w:pPr>
    </w:p>
    <w:p w14:paraId="1CF86964"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§1</w:t>
      </w:r>
      <w:r>
        <w:rPr>
          <w:rFonts w:ascii="Arial Narrow" w:hAnsi="Arial Narrow" w:cs="Tahoma"/>
          <w:b/>
          <w:sz w:val="22"/>
          <w:szCs w:val="22"/>
        </w:rPr>
        <w:t>7</w:t>
      </w:r>
    </w:p>
    <w:p w14:paraId="00EFDD93" w14:textId="77777777" w:rsidR="00C70774" w:rsidRPr="00BB62F2" w:rsidRDefault="00C70774" w:rsidP="00C70774">
      <w:pPr>
        <w:pStyle w:val="Tekstpodstawowy2"/>
        <w:numPr>
          <w:ilvl w:val="0"/>
          <w:numId w:val="4"/>
        </w:numPr>
        <w:spacing w:line="276" w:lineRule="auto"/>
        <w:ind w:left="284" w:hanging="284"/>
        <w:rPr>
          <w:rStyle w:val="Uwydatnienie"/>
          <w:rFonts w:ascii="Arial Narrow" w:hAnsi="Arial Narrow" w:cs="Tahoma"/>
          <w:i w:val="0"/>
          <w:sz w:val="22"/>
          <w:szCs w:val="22"/>
        </w:rPr>
      </w:pPr>
      <w:r w:rsidRPr="00BB62F2">
        <w:rPr>
          <w:rStyle w:val="Uwydatnienie"/>
          <w:rFonts w:ascii="Arial Narrow" w:hAnsi="Arial Narrow" w:cs="Tahoma"/>
          <w:sz w:val="22"/>
          <w:szCs w:val="22"/>
        </w:rPr>
        <w:t xml:space="preserve">Wykonawca zobowiązuje się do zachowania w tajemnicy informacji </w:t>
      </w:r>
      <w:r w:rsidRPr="00BB62F2">
        <w:rPr>
          <w:rStyle w:val="Uwydatnienie"/>
          <w:rFonts w:ascii="Arial Narrow" w:eastAsia="Batang" w:hAnsi="Arial Narrow" w:cs="Tahoma"/>
          <w:sz w:val="22"/>
          <w:szCs w:val="22"/>
        </w:rPr>
        <w:t>przekazanych bezpośrednio lub pośrednio przez Zamawiającego (</w:t>
      </w:r>
      <w:r w:rsidRPr="00BB62F2">
        <w:rPr>
          <w:rStyle w:val="Uwydatnienie"/>
          <w:rFonts w:ascii="Arial Narrow" w:hAnsi="Arial Narrow" w:cs="Tahoma"/>
          <w:sz w:val="22"/>
          <w:szCs w:val="22"/>
        </w:rPr>
        <w:t xml:space="preserve">w jakiejkolwiek formie tj. w szczególności ustnej, pisemnej, elektronicznej), </w:t>
      </w:r>
      <w:r w:rsidRPr="00BB62F2">
        <w:rPr>
          <w:rStyle w:val="Uwydatnienie"/>
          <w:rFonts w:ascii="Arial Narrow" w:eastAsia="Batang" w:hAnsi="Arial Narrow" w:cs="Tahoma"/>
          <w:sz w:val="22"/>
          <w:szCs w:val="22"/>
        </w:rPr>
        <w:t xml:space="preserve">a także informacji uzyskanych przez Wykonawcę w inny sposób </w:t>
      </w:r>
      <w:r w:rsidRPr="00BB62F2">
        <w:rPr>
          <w:rStyle w:val="Uwydatnienie"/>
          <w:rFonts w:ascii="Arial Narrow" w:hAnsi="Arial Narrow" w:cs="Tahoma"/>
          <w:sz w:val="22"/>
          <w:szCs w:val="22"/>
        </w:rPr>
        <w:t>w trakcie wzajemnej współpracy, w tym w związku z zawarciem i realizacją Umowy</w:t>
      </w:r>
      <w:r w:rsidRPr="00BB62F2">
        <w:rPr>
          <w:rStyle w:val="Uwydatnienie"/>
          <w:rFonts w:ascii="Arial Narrow" w:eastAsia="Batang" w:hAnsi="Arial Narrow" w:cs="Tahoma"/>
          <w:sz w:val="22"/>
          <w:szCs w:val="22"/>
        </w:rPr>
        <w:t>,</w:t>
      </w:r>
      <w:r w:rsidRPr="00BB62F2">
        <w:rPr>
          <w:rStyle w:val="Uwydatnienie"/>
          <w:rFonts w:ascii="Arial Narrow" w:hAnsi="Arial Narrow" w:cs="Tahoma"/>
          <w:sz w:val="22"/>
          <w:szCs w:val="22"/>
        </w:rPr>
        <w:t xml:space="preserve"> które to informacje dotyczą bezpośrednio lub pośrednio Zamawiającego, spółek z Grupy Kapitałowej Zamawiającego lub ich kontrahentów</w:t>
      </w:r>
      <w:r w:rsidRPr="00BB62F2">
        <w:rPr>
          <w:rStyle w:val="Uwydatnienie"/>
          <w:rFonts w:ascii="Arial Narrow" w:eastAsia="Batang" w:hAnsi="Arial Narrow" w:cs="Tahoma"/>
          <w:sz w:val="22"/>
          <w:szCs w:val="22"/>
        </w:rPr>
        <w:t>, w tym treści Umowy.</w:t>
      </w:r>
      <w:r w:rsidRPr="00BB62F2">
        <w:rPr>
          <w:rStyle w:val="Uwydatnienie"/>
          <w:rFonts w:ascii="Arial Narrow" w:hAnsi="Arial Narrow" w:cs="Tahoma"/>
          <w:sz w:val="22"/>
          <w:szCs w:val="22"/>
        </w:rPr>
        <w:t xml:space="preserve"> Strony przyjmują, że wszelkie informacje </w:t>
      </w:r>
      <w:r w:rsidRPr="00BB62F2">
        <w:rPr>
          <w:rStyle w:val="Uwydatnienie"/>
          <w:rFonts w:ascii="Arial Narrow" w:eastAsia="Batang" w:hAnsi="Arial Narrow" w:cs="Tahoma"/>
          <w:sz w:val="22"/>
          <w:szCs w:val="22"/>
        </w:rPr>
        <w:t xml:space="preserve">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i co, do których Zamawiający, jako podmiot uprawniony do korzystania z ww. informacji i rozporządzania nimi podjął, przy zachowaniu należytej staranności, działania w celu utrzymania ich w poufności, </w:t>
      </w:r>
      <w:r w:rsidRPr="00BB62F2">
        <w:rPr>
          <w:rStyle w:val="Uwydatnienie"/>
          <w:rFonts w:ascii="Arial Narrow" w:hAnsi="Arial Narrow" w:cs="Tahoma"/>
          <w:sz w:val="22"/>
          <w:szCs w:val="22"/>
        </w:rPr>
        <w:t>przekazane przez Zamawiającego</w:t>
      </w:r>
      <w:r w:rsidRPr="00BB62F2">
        <w:rPr>
          <w:rStyle w:val="Uwydatnienie"/>
          <w:rFonts w:ascii="Arial Narrow" w:eastAsia="Batang" w:hAnsi="Arial Narrow" w:cs="Tahoma"/>
          <w:sz w:val="22"/>
          <w:szCs w:val="22"/>
        </w:rPr>
        <w:t xml:space="preserve"> lub</w:t>
      </w:r>
      <w:r w:rsidRPr="00BB62F2">
        <w:rPr>
          <w:rStyle w:val="Uwydatnienie"/>
          <w:rFonts w:ascii="Arial Narrow" w:hAnsi="Arial Narrow" w:cs="Tahoma"/>
          <w:sz w:val="22"/>
          <w:szCs w:val="22"/>
        </w:rPr>
        <w:t xml:space="preserve"> w jego imieniu</w:t>
      </w:r>
      <w:r w:rsidRPr="00BB62F2">
        <w:rPr>
          <w:rStyle w:val="Uwydatnienie"/>
          <w:rFonts w:ascii="Arial Narrow" w:eastAsia="Batang" w:hAnsi="Arial Narrow" w:cs="Tahoma"/>
          <w:sz w:val="22"/>
          <w:szCs w:val="22"/>
        </w:rPr>
        <w:t xml:space="preserve"> lub uzyskane przez Wykonawcę w inny sposób</w:t>
      </w:r>
      <w:r w:rsidRPr="00BB62F2">
        <w:rPr>
          <w:rStyle w:val="Uwydatnienie"/>
          <w:rFonts w:ascii="Arial Narrow" w:hAnsi="Arial Narrow" w:cs="Tahoma"/>
          <w:sz w:val="22"/>
          <w:szCs w:val="22"/>
        </w:rPr>
        <w:t xml:space="preserve"> w trakcie negocjowania, zawarcia i wykonywania Umowy należy traktować, jako tajemnicę przedsiębiorstwa w rozumieniu art. 11 ust. 2 ustawy z dnia 16 kwietnia 1993 roku o zwalczaniu nieuczciwej konkurencji (Dz. U. z 20</w:t>
      </w:r>
      <w:r>
        <w:rPr>
          <w:rStyle w:val="Uwydatnienie"/>
          <w:rFonts w:ascii="Arial Narrow" w:hAnsi="Arial Narrow" w:cs="Tahoma"/>
          <w:sz w:val="22"/>
          <w:szCs w:val="22"/>
        </w:rPr>
        <w:t>22</w:t>
      </w:r>
      <w:r w:rsidRPr="00BB62F2">
        <w:rPr>
          <w:rStyle w:val="Uwydatnienie"/>
          <w:rFonts w:ascii="Arial Narrow" w:hAnsi="Arial Narrow" w:cs="Tahoma"/>
          <w:sz w:val="22"/>
          <w:szCs w:val="22"/>
        </w:rPr>
        <w:t xml:space="preserve"> r., poz. </w:t>
      </w:r>
      <w:r>
        <w:rPr>
          <w:rStyle w:val="Uwydatnienie"/>
          <w:rFonts w:ascii="Arial Narrow" w:hAnsi="Arial Narrow" w:cs="Tahoma"/>
          <w:sz w:val="22"/>
          <w:szCs w:val="22"/>
        </w:rPr>
        <w:t>1233</w:t>
      </w:r>
      <w:r w:rsidRPr="00BB62F2">
        <w:rPr>
          <w:rStyle w:val="Uwydatnienie"/>
          <w:rFonts w:ascii="Arial Narrow" w:hAnsi="Arial Narrow" w:cs="Tahoma"/>
          <w:sz w:val="22"/>
          <w:szCs w:val="22"/>
        </w:rPr>
        <w:t xml:space="preserve"> ze zm., dalej: „Tajemnica Przedsiębiorstwa”), chyba, że w chwili przekazania, osoba przekazująca określi na piśmie lub w formie elektronicznej odmienny, od określonego powyżej, charakter takich informacji.</w:t>
      </w:r>
    </w:p>
    <w:p w14:paraId="0D140561" w14:textId="77777777" w:rsidR="00C70774" w:rsidRPr="00BB62F2" w:rsidRDefault="00C70774" w:rsidP="00C70774">
      <w:pPr>
        <w:pStyle w:val="Tekstpodstawowy2"/>
        <w:numPr>
          <w:ilvl w:val="0"/>
          <w:numId w:val="4"/>
        </w:numPr>
        <w:spacing w:line="276" w:lineRule="auto"/>
        <w:ind w:left="284" w:hanging="284"/>
        <w:rPr>
          <w:rStyle w:val="Uwydatnienie"/>
          <w:rFonts w:ascii="Arial Narrow" w:hAnsi="Arial Narrow" w:cs="Tahoma"/>
          <w:i w:val="0"/>
          <w:sz w:val="22"/>
          <w:szCs w:val="22"/>
        </w:rPr>
      </w:pPr>
      <w:r w:rsidRPr="00BB62F2">
        <w:rPr>
          <w:rStyle w:val="Uwydatnienie"/>
          <w:rFonts w:ascii="Arial Narrow" w:hAnsi="Arial Narrow" w:cs="Tahoma"/>
          <w:sz w:val="22"/>
          <w:szCs w:val="22"/>
        </w:rPr>
        <w:t>Przez zobowiązanie do zachowania w tajemnicy informacji wskazanych w ust. 1 powyżej, Strony rozumieją zakaz wykorzystywania</w:t>
      </w:r>
      <w:r w:rsidRPr="00BB62F2">
        <w:rPr>
          <w:rStyle w:val="Uwydatnienie"/>
          <w:rFonts w:ascii="Arial Narrow" w:eastAsia="Batang" w:hAnsi="Arial Narrow" w:cs="Tahoma"/>
          <w:sz w:val="22"/>
          <w:szCs w:val="22"/>
        </w:rPr>
        <w:t>, ujawniania</w:t>
      </w:r>
      <w:r w:rsidRPr="00BB62F2">
        <w:rPr>
          <w:rStyle w:val="Uwydatnienie"/>
          <w:rFonts w:ascii="Arial Narrow" w:hAnsi="Arial Narrow" w:cs="Tahoma"/>
          <w:sz w:val="22"/>
          <w:szCs w:val="22"/>
        </w:rPr>
        <w:t xml:space="preserve"> oraz </w:t>
      </w:r>
      <w:r w:rsidRPr="00BB62F2">
        <w:rPr>
          <w:rStyle w:val="Uwydatnienie"/>
          <w:rFonts w:ascii="Arial Narrow" w:eastAsia="Batang" w:hAnsi="Arial Narrow" w:cs="Tahoma"/>
          <w:sz w:val="22"/>
          <w:szCs w:val="22"/>
        </w:rPr>
        <w:t>przekazywania</w:t>
      </w:r>
      <w:r w:rsidRPr="00BB62F2">
        <w:rPr>
          <w:rStyle w:val="Uwydatnienie"/>
          <w:rFonts w:ascii="Arial Narrow" w:hAnsi="Arial Narrow" w:cs="Tahoma"/>
          <w:sz w:val="22"/>
          <w:szCs w:val="22"/>
        </w:rPr>
        <w:t xml:space="preserve"> tych informacji w jakikolwiek sposób oraz jakimkolwiek osobom trzecim, za wyjątkiem następujących sytuacji:</w:t>
      </w:r>
    </w:p>
    <w:p w14:paraId="541F1DD3" w14:textId="77777777" w:rsidR="00C70774" w:rsidRPr="00BB62F2" w:rsidRDefault="00C70774" w:rsidP="00C70774">
      <w:pPr>
        <w:pStyle w:val="Tekstpodstawowy2"/>
        <w:numPr>
          <w:ilvl w:val="1"/>
          <w:numId w:val="4"/>
        </w:numPr>
        <w:spacing w:line="276" w:lineRule="auto"/>
        <w:ind w:left="567" w:hanging="284"/>
        <w:rPr>
          <w:rStyle w:val="Uwydatnienie"/>
          <w:rFonts w:ascii="Arial Narrow" w:hAnsi="Arial Narrow" w:cs="Tahoma"/>
          <w:i w:val="0"/>
          <w:sz w:val="22"/>
          <w:szCs w:val="22"/>
        </w:rPr>
      </w:pPr>
      <w:r w:rsidRPr="00BB62F2">
        <w:rPr>
          <w:rStyle w:val="Uwydatnienie"/>
          <w:rFonts w:ascii="Arial Narrow" w:hAnsi="Arial Narrow" w:cs="Tahoma"/>
          <w:sz w:val="22"/>
          <w:szCs w:val="22"/>
        </w:rPr>
        <w:t>ujawnienie lub wykorzystanie informacji jest konieczne do prawidłowego wykonania Umowy i zgodne z tą Umową lub,</w:t>
      </w:r>
    </w:p>
    <w:p w14:paraId="48C806D9" w14:textId="77777777" w:rsidR="00C70774" w:rsidRPr="00BB62F2" w:rsidRDefault="00C70774" w:rsidP="00C70774">
      <w:pPr>
        <w:pStyle w:val="Tekstpodstawowy2"/>
        <w:numPr>
          <w:ilvl w:val="1"/>
          <w:numId w:val="4"/>
        </w:numPr>
        <w:spacing w:line="276" w:lineRule="auto"/>
        <w:ind w:left="567" w:hanging="284"/>
        <w:rPr>
          <w:rStyle w:val="Uwydatnienie"/>
          <w:rFonts w:ascii="Arial Narrow" w:hAnsi="Arial Narrow" w:cs="Tahoma"/>
          <w:i w:val="0"/>
          <w:sz w:val="22"/>
          <w:szCs w:val="22"/>
        </w:rPr>
      </w:pPr>
      <w:r w:rsidRPr="00BB62F2">
        <w:rPr>
          <w:rStyle w:val="Uwydatnienie"/>
          <w:rFonts w:ascii="Arial Narrow" w:hAnsi="Arial Narrow" w:cs="Tahoma"/>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3CBB973D" w14:textId="77777777" w:rsidR="00C70774" w:rsidRPr="00BB62F2" w:rsidRDefault="00C70774" w:rsidP="00C70774">
      <w:pPr>
        <w:pStyle w:val="Tekstpodstawowy2"/>
        <w:numPr>
          <w:ilvl w:val="1"/>
          <w:numId w:val="4"/>
        </w:numPr>
        <w:spacing w:line="276" w:lineRule="auto"/>
        <w:ind w:left="567" w:hanging="284"/>
        <w:rPr>
          <w:rStyle w:val="Uwydatnienie"/>
          <w:rFonts w:ascii="Arial Narrow" w:hAnsi="Arial Narrow" w:cs="Tahoma"/>
          <w:i w:val="0"/>
          <w:sz w:val="22"/>
          <w:szCs w:val="22"/>
        </w:rPr>
      </w:pPr>
      <w:r w:rsidRPr="00BB62F2">
        <w:rPr>
          <w:rStyle w:val="Uwydatnienie"/>
          <w:rFonts w:ascii="Arial Narrow" w:hAnsi="Arial Narrow" w:cs="Tahoma"/>
          <w:sz w:val="22"/>
          <w:szCs w:val="22"/>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3A5C1ED" w14:textId="77777777" w:rsidR="00C70774" w:rsidRPr="00BB62F2" w:rsidRDefault="00C70774" w:rsidP="00C70774">
      <w:pPr>
        <w:pStyle w:val="Tekstpodstawowy2"/>
        <w:numPr>
          <w:ilvl w:val="1"/>
          <w:numId w:val="4"/>
        </w:numPr>
        <w:spacing w:line="276" w:lineRule="auto"/>
        <w:ind w:left="567" w:hanging="284"/>
        <w:rPr>
          <w:rStyle w:val="Uwydatnienie"/>
          <w:rFonts w:ascii="Arial Narrow" w:hAnsi="Arial Narrow" w:cs="Tahoma"/>
          <w:i w:val="0"/>
          <w:sz w:val="22"/>
          <w:szCs w:val="22"/>
        </w:rPr>
      </w:pPr>
      <w:r w:rsidRPr="00BB62F2">
        <w:rPr>
          <w:rStyle w:val="Uwydatnienie"/>
          <w:rFonts w:ascii="Arial Narrow" w:hAnsi="Arial Narrow" w:cs="Tahoma"/>
          <w:sz w:val="22"/>
          <w:szCs w:val="22"/>
        </w:rPr>
        <w:t>Zamawiający wyraził Wykonawcy pisemną zgodę na ujawnienie lub wykorzystanie informacji w określonym celu, we wskazany przez Zamawiającego sposób.</w:t>
      </w:r>
    </w:p>
    <w:p w14:paraId="090D4E82" w14:textId="77777777" w:rsidR="00C70774" w:rsidRPr="00BB62F2" w:rsidRDefault="00C70774" w:rsidP="00C70774">
      <w:pPr>
        <w:pStyle w:val="Tekstpodstawowy2"/>
        <w:numPr>
          <w:ilvl w:val="0"/>
          <w:numId w:val="4"/>
        </w:numPr>
        <w:spacing w:line="276" w:lineRule="auto"/>
        <w:ind w:left="284" w:hanging="284"/>
        <w:rPr>
          <w:rStyle w:val="Uwydatnienie"/>
          <w:rFonts w:ascii="Arial Narrow" w:hAnsi="Arial Narrow" w:cs="Tahoma"/>
          <w:i w:val="0"/>
          <w:sz w:val="22"/>
          <w:szCs w:val="22"/>
        </w:rPr>
      </w:pPr>
      <w:r w:rsidRPr="00BB62F2">
        <w:rPr>
          <w:rStyle w:val="Uwydatnienie"/>
          <w:rFonts w:ascii="Arial Narrow" w:hAnsi="Arial Narrow" w:cs="Tahoma"/>
          <w:sz w:val="22"/>
          <w:szCs w:val="22"/>
        </w:rPr>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5E89878C" w14:textId="77777777" w:rsidR="00C70774" w:rsidRPr="00BB62F2" w:rsidRDefault="00C70774" w:rsidP="00C70774">
      <w:pPr>
        <w:pStyle w:val="Tekstpodstawowy2"/>
        <w:numPr>
          <w:ilvl w:val="0"/>
          <w:numId w:val="4"/>
        </w:numPr>
        <w:spacing w:line="276" w:lineRule="auto"/>
        <w:ind w:left="284" w:hanging="284"/>
        <w:rPr>
          <w:rStyle w:val="Uwydatnienie"/>
          <w:rFonts w:ascii="Arial Narrow" w:hAnsi="Arial Narrow" w:cs="Tahoma"/>
          <w:i w:val="0"/>
          <w:sz w:val="22"/>
          <w:szCs w:val="22"/>
        </w:rPr>
      </w:pPr>
      <w:r w:rsidRPr="00BB62F2">
        <w:rPr>
          <w:rStyle w:val="Uwydatnienie"/>
          <w:rFonts w:ascii="Arial Narrow" w:hAnsi="Arial Narrow" w:cs="Tahoma"/>
          <w:sz w:val="22"/>
          <w:szCs w:val="22"/>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8.</w:t>
      </w:r>
    </w:p>
    <w:p w14:paraId="5D21FA26" w14:textId="77777777" w:rsidR="00C70774" w:rsidRPr="00BB62F2" w:rsidRDefault="00C70774" w:rsidP="00C70774">
      <w:pPr>
        <w:pStyle w:val="Tekstpodstawowy2"/>
        <w:numPr>
          <w:ilvl w:val="0"/>
          <w:numId w:val="4"/>
        </w:numPr>
        <w:spacing w:line="276" w:lineRule="auto"/>
        <w:ind w:left="284" w:hanging="284"/>
        <w:rPr>
          <w:rStyle w:val="Uwydatnienie"/>
          <w:rFonts w:ascii="Arial Narrow" w:hAnsi="Arial Narrow" w:cs="Tahoma"/>
          <w:i w:val="0"/>
          <w:sz w:val="22"/>
          <w:szCs w:val="22"/>
        </w:rPr>
      </w:pPr>
      <w:r w:rsidRPr="00BB62F2">
        <w:rPr>
          <w:rStyle w:val="Uwydatnienie"/>
          <w:rFonts w:ascii="Arial Narrow" w:hAnsi="Arial Narrow" w:cs="Tahoma"/>
          <w:sz w:val="22"/>
          <w:szCs w:val="22"/>
        </w:rPr>
        <w:t>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w:t>
      </w:r>
    </w:p>
    <w:p w14:paraId="7B865A0B" w14:textId="77777777" w:rsidR="00C70774" w:rsidRPr="00BB62F2" w:rsidRDefault="00C70774" w:rsidP="00C70774">
      <w:pPr>
        <w:pStyle w:val="Tekstpodstawowy2"/>
        <w:numPr>
          <w:ilvl w:val="0"/>
          <w:numId w:val="4"/>
        </w:numPr>
        <w:spacing w:line="276" w:lineRule="auto"/>
        <w:ind w:left="284" w:hanging="284"/>
        <w:rPr>
          <w:rStyle w:val="Uwydatnienie"/>
          <w:rFonts w:ascii="Arial Narrow" w:hAnsi="Arial Narrow" w:cs="Tahoma"/>
          <w:i w:val="0"/>
          <w:sz w:val="22"/>
          <w:szCs w:val="22"/>
        </w:rPr>
      </w:pPr>
      <w:r w:rsidRPr="00BB62F2">
        <w:rPr>
          <w:rStyle w:val="Uwydatnienie"/>
          <w:rFonts w:ascii="Arial Narrow" w:hAnsi="Arial Narrow" w:cs="Tahoma"/>
          <w:sz w:val="22"/>
          <w:szCs w:val="22"/>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6C395AD2" w14:textId="77777777" w:rsidR="00C70774" w:rsidRPr="00BB62F2" w:rsidRDefault="00C70774" w:rsidP="00C70774">
      <w:pPr>
        <w:pStyle w:val="Tekstpodstawowy2"/>
        <w:numPr>
          <w:ilvl w:val="0"/>
          <w:numId w:val="4"/>
        </w:numPr>
        <w:spacing w:line="276" w:lineRule="auto"/>
        <w:ind w:left="284" w:hanging="284"/>
        <w:rPr>
          <w:rStyle w:val="Uwydatnienie"/>
          <w:rFonts w:ascii="Arial Narrow" w:hAnsi="Arial Narrow" w:cs="Tahoma"/>
          <w:i w:val="0"/>
          <w:sz w:val="22"/>
          <w:szCs w:val="22"/>
        </w:rPr>
      </w:pPr>
      <w:r w:rsidRPr="00BB62F2">
        <w:rPr>
          <w:rStyle w:val="Uwydatnienie"/>
          <w:rFonts w:ascii="Arial Narrow" w:hAnsi="Arial Narrow" w:cs="Tahoma"/>
          <w:sz w:val="22"/>
          <w:szCs w:val="22"/>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6F5E09D2" w14:textId="77777777" w:rsidR="00C70774" w:rsidRPr="00BB62F2" w:rsidRDefault="00C70774" w:rsidP="00C70774">
      <w:pPr>
        <w:pStyle w:val="Tekstpodstawowy2"/>
        <w:numPr>
          <w:ilvl w:val="0"/>
          <w:numId w:val="4"/>
        </w:numPr>
        <w:spacing w:line="276" w:lineRule="auto"/>
        <w:ind w:left="284" w:hanging="284"/>
        <w:rPr>
          <w:rStyle w:val="Uwydatnienie"/>
          <w:rFonts w:ascii="Arial Narrow" w:hAnsi="Arial Narrow" w:cs="Tahoma"/>
          <w:i w:val="0"/>
          <w:sz w:val="22"/>
          <w:szCs w:val="22"/>
        </w:rPr>
      </w:pPr>
      <w:r w:rsidRPr="00BB62F2">
        <w:rPr>
          <w:rStyle w:val="Uwydatnienie"/>
          <w:rFonts w:ascii="Arial Narrow" w:hAnsi="Arial Narrow" w:cs="Tahoma"/>
          <w:sz w:val="22"/>
          <w:szCs w:val="22"/>
        </w:rPr>
        <w:t xml:space="preserve">W przypadku nieuprawnionego wykorzystania, przekazania lub ujawnienia przez Wykonawcę Tajemnicy Przedsiębiorstwa, Zamawiający uprawniony jest do żądania od Wykonawcy zapłaty kary umownej w wysokości 25.000,- PLN (słownie: dwadzieścia pięć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 roku o zwalczaniu nieuczciwej konkurencji (tj. Dz.U. z </w:t>
      </w:r>
      <w:r>
        <w:rPr>
          <w:rStyle w:val="Uwydatnienie"/>
          <w:rFonts w:ascii="Arial Narrow" w:hAnsi="Arial Narrow" w:cs="Tahoma"/>
          <w:sz w:val="22"/>
          <w:szCs w:val="22"/>
        </w:rPr>
        <w:t>2022</w:t>
      </w:r>
      <w:r w:rsidRPr="00BB62F2">
        <w:rPr>
          <w:rStyle w:val="Uwydatnienie"/>
          <w:rFonts w:ascii="Arial Narrow" w:hAnsi="Arial Narrow" w:cs="Tahoma"/>
          <w:sz w:val="22"/>
          <w:szCs w:val="22"/>
        </w:rPr>
        <w:t xml:space="preserve">., poz. </w:t>
      </w:r>
      <w:r>
        <w:rPr>
          <w:rStyle w:val="Uwydatnienie"/>
          <w:rFonts w:ascii="Arial Narrow" w:hAnsi="Arial Narrow" w:cs="Tahoma"/>
          <w:sz w:val="22"/>
          <w:szCs w:val="22"/>
        </w:rPr>
        <w:t>1233</w:t>
      </w:r>
      <w:r w:rsidRPr="00BB62F2">
        <w:rPr>
          <w:rStyle w:val="Uwydatnienie"/>
          <w:rFonts w:ascii="Arial Narrow" w:hAnsi="Arial Narrow" w:cs="Tahoma"/>
          <w:sz w:val="22"/>
          <w:szCs w:val="22"/>
        </w:rPr>
        <w:t xml:space="preserve"> ze zm.).</w:t>
      </w:r>
    </w:p>
    <w:p w14:paraId="05ABADE9" w14:textId="77777777" w:rsidR="00C70774" w:rsidRDefault="00C70774" w:rsidP="00C70774">
      <w:pPr>
        <w:pStyle w:val="Tekstpodstawowy2"/>
        <w:numPr>
          <w:ilvl w:val="0"/>
          <w:numId w:val="4"/>
        </w:numPr>
        <w:spacing w:line="276" w:lineRule="auto"/>
        <w:ind w:left="284" w:hanging="284"/>
        <w:rPr>
          <w:rFonts w:ascii="Arial Narrow" w:hAnsi="Arial Narrow" w:cs="Tahoma"/>
          <w:iCs/>
          <w:sz w:val="22"/>
          <w:szCs w:val="22"/>
        </w:rPr>
      </w:pPr>
      <w:r w:rsidRPr="00BB62F2">
        <w:rPr>
          <w:rStyle w:val="Uwydatnienie"/>
          <w:rFonts w:ascii="Arial Narrow" w:hAnsi="Arial Narrow" w:cs="Tahoma"/>
          <w:sz w:val="22"/>
          <w:szCs w:val="22"/>
        </w:rPr>
        <w:t xml:space="preserve">W przypadku, gdy w trakcie realizacji Umowy, zaistnieje konieczności dostępu lub przekazania Wykonawcę, w jakiejkolwiek formie, informacji stanowiących Tajemnicę Spółki </w:t>
      </w:r>
      <w:r w:rsidRPr="00BB62F2">
        <w:rPr>
          <w:rFonts w:ascii="Arial Narrow" w:hAnsi="Arial Narrow" w:cs="Tahoma"/>
          <w:sz w:val="22"/>
          <w:szCs w:val="22"/>
        </w:rPr>
        <w:t>ORLEN Południe S.A.</w:t>
      </w:r>
      <w:r w:rsidRPr="00BB62F2">
        <w:rPr>
          <w:rFonts w:ascii="Arial Narrow" w:hAnsi="Arial Narrow" w:cs="Tahoma"/>
          <w:i/>
          <w:sz w:val="22"/>
          <w:szCs w:val="22"/>
        </w:rPr>
        <w:t xml:space="preserve"> </w:t>
      </w:r>
      <w:r w:rsidRPr="00BB62F2">
        <w:rPr>
          <w:rStyle w:val="Uwydatnienie"/>
          <w:rFonts w:ascii="Arial Narrow" w:hAnsi="Arial Narrow" w:cs="Tahoma"/>
          <w:sz w:val="22"/>
          <w:szCs w:val="22"/>
        </w:rPr>
        <w:t>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w:t>
      </w:r>
      <w:r w:rsidRPr="006E60C4">
        <w:rPr>
          <w:rFonts w:ascii="Arial Narrow" w:hAnsi="Arial Narrow" w:cs="Tahoma"/>
          <w:bCs/>
          <w:sz w:val="22"/>
          <w:szCs w:val="22"/>
        </w:rPr>
        <w:t xml:space="preserve"> </w:t>
      </w:r>
      <w:r w:rsidRPr="006E60C4">
        <w:rPr>
          <w:rFonts w:ascii="Arial Narrow" w:hAnsi="Arial Narrow" w:cs="Tahoma"/>
          <w:iCs/>
          <w:sz w:val="22"/>
          <w:szCs w:val="22"/>
        </w:rPr>
        <w:t>Wykonawca</w:t>
      </w:r>
      <w:r w:rsidRPr="00BB62F2">
        <w:rPr>
          <w:rFonts w:ascii="Arial Narrow" w:hAnsi="Arial Narrow" w:cs="Tahoma"/>
          <w:iCs/>
          <w:sz w:val="22"/>
          <w:szCs w:val="22"/>
        </w:rPr>
        <w:t xml:space="preserve"> zobowiązuje się do niezwłocznego zawarcia z Zamawiającym, przed otrzymaniem i rozpoczęciem przetwarzania takich informacji, aneksu do niniejszej umowy, zgodnego z wewnętrznymi aktami Zamawiającego i odpowiadającego warunkom wynegocjowanym przez Strony, którego przedmiotem będą zasady i warunki ochrony Tajemnicy Spółki ORLEN Południe S.A., przy czym w treści aneksu Strony wprowadzą zapis, zgodnie, z którym w przypadku nieuprawnionego wykorzystania, przekazania lub ujawnienia przez Wykonawcę Tajemnicy Spółki, Zamawiający uprawniony jest do żądania od Wykonawcy zapłaty kary umownej w wysokości 25.000,00 zł (słownie: dwadzieścia pięć tysięcy zł) za każdy przypadek nieuprawnionego wykorzystania, przekazania lub ujawnienia ww. informacji oraz, że zapłata kary umownej wskazanej powyżej nie ogranicza prawa Zamawiającego do dochodzenia od Wykonawcy odszkodowania na zasadach ogólnych, w przypadku, gdy wysokość poniesionej szkody przewyższa zastrzeżoną w niniejszej umowie wysokość kary umownej.</w:t>
      </w:r>
    </w:p>
    <w:p w14:paraId="263B776C" w14:textId="77777777" w:rsidR="00C70774" w:rsidRPr="003F6BED" w:rsidRDefault="00C70774" w:rsidP="00C70774">
      <w:pPr>
        <w:pStyle w:val="Akapitzlist"/>
        <w:numPr>
          <w:ilvl w:val="0"/>
          <w:numId w:val="4"/>
        </w:numPr>
        <w:spacing w:after="120"/>
        <w:ind w:left="284" w:hanging="284"/>
        <w:jc w:val="both"/>
        <w:rPr>
          <w:rStyle w:val="Uwydatnienie"/>
          <w:rFonts w:ascii="Arial Narrow" w:hAnsi="Arial Narrow" w:cstheme="minorHAnsi"/>
          <w:i w:val="0"/>
          <w:iCs w:val="0"/>
          <w:sz w:val="22"/>
          <w:szCs w:val="22"/>
        </w:rPr>
      </w:pPr>
      <w:r w:rsidRPr="003F6BED">
        <w:rPr>
          <w:rFonts w:ascii="Arial Narrow" w:hAnsi="Arial Narrow" w:cstheme="minorHAnsi"/>
          <w:sz w:val="22"/>
          <w:szCs w:val="22"/>
        </w:rPr>
        <w:t>Zobowiązania i zasady ochrony informacji, o których mowa w ustępach poprzedzających, nie dotyczą i nie ograniczają prawa Zamawiającego do ujawnienia przez Zamawiającego treści niniejszej Umowy oraz informacji i danych pozyskanych w związku z jej realizacją spółkom należącym do Grupy Kapitałowej ORLEN.</w:t>
      </w:r>
    </w:p>
    <w:p w14:paraId="5261316A" w14:textId="77777777" w:rsidR="00C70774" w:rsidRPr="00BB62F2" w:rsidRDefault="00C70774" w:rsidP="00C70774">
      <w:pPr>
        <w:pStyle w:val="Tekstpodstawowy2"/>
        <w:numPr>
          <w:ilvl w:val="0"/>
          <w:numId w:val="4"/>
        </w:numPr>
        <w:spacing w:line="276" w:lineRule="auto"/>
        <w:ind w:left="284" w:hanging="284"/>
        <w:rPr>
          <w:rStyle w:val="Uwydatnienie"/>
          <w:rFonts w:ascii="Arial Narrow" w:hAnsi="Arial Narrow" w:cs="Calibri"/>
          <w:iCs w:val="0"/>
          <w:sz w:val="22"/>
          <w:szCs w:val="22"/>
        </w:rPr>
      </w:pPr>
      <w:r w:rsidRPr="00BB62F2">
        <w:rPr>
          <w:rStyle w:val="Uwydatnienie"/>
          <w:rFonts w:ascii="Arial Narrow" w:hAnsi="Arial Narrow" w:cs="Calibri"/>
          <w:sz w:val="22"/>
          <w:szCs w:val="22"/>
        </w:rPr>
        <w:t>Dla uniknięcia wątpliwości Strony potwierdzają, że 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75B19EC6" w14:textId="77777777" w:rsidR="00C70774" w:rsidRPr="00BB62F2" w:rsidRDefault="00C70774" w:rsidP="00C70774">
      <w:pPr>
        <w:pStyle w:val="Tekstpodstawowy2"/>
        <w:numPr>
          <w:ilvl w:val="0"/>
          <w:numId w:val="4"/>
        </w:numPr>
        <w:spacing w:line="276" w:lineRule="auto"/>
        <w:ind w:left="284" w:hanging="284"/>
        <w:rPr>
          <w:rFonts w:ascii="Arial Narrow" w:hAnsi="Arial Narrow" w:cs="Calibri"/>
          <w:sz w:val="22"/>
          <w:szCs w:val="22"/>
        </w:rPr>
      </w:pPr>
      <w:r w:rsidRPr="00BB62F2">
        <w:rPr>
          <w:rFonts w:ascii="Arial Narrow" w:hAnsi="Arial Narrow" w:cs="Calibri"/>
          <w:iCs/>
          <w:sz w:val="22"/>
          <w:szCs w:val="22"/>
        </w:rPr>
        <w:t>Wykonawca przyjmuje do wiadomości, iż OPD jest spółką zależną od spółki ORLEN S.A. na której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(dalej „Rozporządzenie MAR”).</w:t>
      </w:r>
    </w:p>
    <w:p w14:paraId="3A250804" w14:textId="77777777" w:rsidR="00C70774" w:rsidRPr="00BB62F2" w:rsidRDefault="00C70774" w:rsidP="00C70774">
      <w:pPr>
        <w:tabs>
          <w:tab w:val="left" w:pos="0"/>
        </w:tabs>
        <w:spacing w:line="276" w:lineRule="auto"/>
        <w:ind w:left="284" w:hanging="284"/>
        <w:rPr>
          <w:rFonts w:ascii="Arial Narrow" w:hAnsi="Arial Narrow" w:cs="Calibri"/>
          <w:iCs/>
          <w:sz w:val="22"/>
          <w:szCs w:val="22"/>
        </w:rPr>
      </w:pPr>
      <w:r w:rsidRPr="00BB62F2">
        <w:rPr>
          <w:rFonts w:ascii="Arial Narrow" w:hAnsi="Arial Narrow" w:cs="Calibri"/>
          <w:iCs/>
          <w:sz w:val="22"/>
          <w:szCs w:val="22"/>
        </w:rPr>
        <w:tab/>
        <w:t>W związku z tym, stosując przepisy powyższego rozporządzenia:</w:t>
      </w:r>
    </w:p>
    <w:p w14:paraId="39B1657C" w14:textId="77777777" w:rsidR="00C70774" w:rsidRPr="00BB62F2" w:rsidRDefault="00C70774" w:rsidP="00C70774">
      <w:pPr>
        <w:tabs>
          <w:tab w:val="left" w:pos="851"/>
        </w:tabs>
        <w:spacing w:line="276" w:lineRule="auto"/>
        <w:ind w:left="567" w:hanging="283"/>
        <w:rPr>
          <w:rFonts w:ascii="Arial Narrow" w:hAnsi="Arial Narrow" w:cs="Calibri"/>
          <w:iCs/>
          <w:sz w:val="22"/>
          <w:szCs w:val="22"/>
        </w:rPr>
      </w:pPr>
      <w:r>
        <w:rPr>
          <w:rFonts w:ascii="Arial Narrow" w:hAnsi="Arial Narrow" w:cs="Calibri"/>
          <w:iCs/>
          <w:sz w:val="22"/>
          <w:szCs w:val="22"/>
        </w:rPr>
        <w:t>a.</w:t>
      </w:r>
      <w:r>
        <w:rPr>
          <w:rFonts w:ascii="Arial Narrow" w:hAnsi="Arial Narrow" w:cs="Calibri"/>
          <w:iCs/>
          <w:sz w:val="22"/>
          <w:szCs w:val="22"/>
        </w:rPr>
        <w:tab/>
        <w:t xml:space="preserve">ORLEN Południe S.A. lub </w:t>
      </w:r>
      <w:r w:rsidRPr="00BB62F2">
        <w:rPr>
          <w:rFonts w:ascii="Arial Narrow" w:hAnsi="Arial Narrow" w:cs="Calibri"/>
          <w:iCs/>
          <w:sz w:val="22"/>
          <w:szCs w:val="22"/>
        </w:rPr>
        <w:t>ORLEN S.A. poinformuje drugą stronę umowy o zamiarze przekazania do publicznej wiadomości informacji dotyczącej niniejszej umowy, jeśli uzna ją za informację poufną w rozumieniu Rozporządzenia MAR i przedłoży do konsultacji drugiej stronie treść tej informacji.</w:t>
      </w:r>
    </w:p>
    <w:p w14:paraId="658F0C54" w14:textId="77777777" w:rsidR="00C70774" w:rsidRDefault="00C70774" w:rsidP="00C70774">
      <w:pPr>
        <w:pStyle w:val="Tekstpodstawowy2"/>
        <w:tabs>
          <w:tab w:val="left" w:pos="851"/>
        </w:tabs>
        <w:spacing w:line="276" w:lineRule="auto"/>
        <w:ind w:left="567" w:hanging="283"/>
        <w:rPr>
          <w:rFonts w:ascii="Arial Narrow" w:hAnsi="Arial Narrow" w:cs="Calibri"/>
          <w:iCs/>
          <w:sz w:val="22"/>
          <w:szCs w:val="22"/>
        </w:rPr>
      </w:pPr>
      <w:r w:rsidRPr="00BB62F2">
        <w:rPr>
          <w:rFonts w:ascii="Arial Narrow" w:hAnsi="Arial Narrow" w:cs="Calibri"/>
          <w:iCs/>
          <w:sz w:val="22"/>
          <w:szCs w:val="22"/>
        </w:rPr>
        <w:t>b. Informacja uzn</w:t>
      </w:r>
      <w:r>
        <w:rPr>
          <w:rFonts w:ascii="Arial Narrow" w:hAnsi="Arial Narrow" w:cs="Calibri"/>
          <w:iCs/>
          <w:sz w:val="22"/>
          <w:szCs w:val="22"/>
        </w:rPr>
        <w:t>ana przez</w:t>
      </w:r>
      <w:r w:rsidRPr="00BB62F2">
        <w:rPr>
          <w:rFonts w:ascii="Arial Narrow" w:hAnsi="Arial Narrow" w:cs="Calibri"/>
          <w:iCs/>
          <w:sz w:val="22"/>
          <w:szCs w:val="22"/>
        </w:rPr>
        <w:t xml:space="preserve"> ORLEN S.A. lub ORLEN Południe S.A. za informację poufną w rozumieniu Rozporządzenia MAR nie może być przez drugą stronę umowy i osoby pracujące na jej rzecz wykorzystywana lub bezprawnie ujawniana. W razie wykorzystywania informacji poufnych i ich bezprawnego ujawnienia mają zastosowanie sankcje przewidziane w Rozporządzeniu MAR</w:t>
      </w:r>
      <w:r>
        <w:rPr>
          <w:rFonts w:ascii="Arial Narrow" w:hAnsi="Arial Narrow" w:cs="Calibri"/>
          <w:iCs/>
          <w:sz w:val="22"/>
          <w:szCs w:val="22"/>
        </w:rPr>
        <w:t>.</w:t>
      </w:r>
    </w:p>
    <w:p w14:paraId="3BD8DAE4" w14:textId="77777777" w:rsidR="00C70774" w:rsidRPr="006B4EE4" w:rsidRDefault="00C70774" w:rsidP="00C70774">
      <w:pPr>
        <w:pStyle w:val="Tekstpodstawowy2"/>
        <w:tabs>
          <w:tab w:val="left" w:pos="851"/>
        </w:tabs>
        <w:spacing w:line="276" w:lineRule="auto"/>
        <w:ind w:left="567" w:hanging="283"/>
        <w:rPr>
          <w:rFonts w:ascii="Arial Narrow" w:hAnsi="Arial Narrow" w:cs="Calibri"/>
          <w:i/>
          <w:sz w:val="22"/>
          <w:szCs w:val="22"/>
        </w:rPr>
      </w:pPr>
    </w:p>
    <w:p w14:paraId="095237A5"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§1</w:t>
      </w:r>
      <w:r>
        <w:rPr>
          <w:rFonts w:ascii="Arial Narrow" w:hAnsi="Arial Narrow" w:cs="Tahoma"/>
          <w:b/>
          <w:sz w:val="22"/>
          <w:szCs w:val="22"/>
        </w:rPr>
        <w:t>8</w:t>
      </w:r>
    </w:p>
    <w:p w14:paraId="322D6E1D" w14:textId="77777777" w:rsidR="00C70774" w:rsidRPr="00BB62F2" w:rsidRDefault="00C70774" w:rsidP="00C70774">
      <w:pPr>
        <w:pStyle w:val="Tekstpodstawowy"/>
        <w:numPr>
          <w:ilvl w:val="6"/>
          <w:numId w:val="11"/>
        </w:numPr>
        <w:tabs>
          <w:tab w:val="clear" w:pos="2520"/>
        </w:tabs>
        <w:spacing w:line="276" w:lineRule="auto"/>
        <w:ind w:left="284" w:hanging="284"/>
        <w:jc w:val="both"/>
        <w:rPr>
          <w:rFonts w:ascii="Arial Narrow" w:hAnsi="Arial Narrow" w:cs="Arial"/>
          <w:sz w:val="22"/>
          <w:szCs w:val="22"/>
        </w:rPr>
      </w:pPr>
      <w:r w:rsidRPr="00BB62F2">
        <w:rPr>
          <w:rFonts w:ascii="Arial Narrow" w:hAnsi="Arial Narrow" w:cs="Arial"/>
          <w:sz w:val="22"/>
          <w:szCs w:val="22"/>
        </w:rPr>
        <w:t>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Zamawiającemu wniosku o wyrażenie zgody wraz z projektem materiału, w których dane te miałyby zostać zamieszczone.</w:t>
      </w:r>
    </w:p>
    <w:p w14:paraId="13E618B8" w14:textId="77777777" w:rsidR="00C70774" w:rsidRPr="00BB62F2" w:rsidRDefault="00C70774" w:rsidP="00C70774">
      <w:pPr>
        <w:pStyle w:val="Tekstpodstawowy"/>
        <w:numPr>
          <w:ilvl w:val="6"/>
          <w:numId w:val="11"/>
        </w:numPr>
        <w:tabs>
          <w:tab w:val="clear" w:pos="2520"/>
        </w:tabs>
        <w:spacing w:line="276" w:lineRule="auto"/>
        <w:ind w:left="284" w:hanging="284"/>
        <w:jc w:val="both"/>
        <w:rPr>
          <w:rFonts w:ascii="Arial Narrow" w:hAnsi="Arial Narrow" w:cs="Arial"/>
          <w:sz w:val="22"/>
          <w:szCs w:val="22"/>
        </w:rPr>
      </w:pPr>
      <w:r w:rsidRPr="00BB62F2">
        <w:rPr>
          <w:rFonts w:ascii="Arial Narrow" w:hAnsi="Arial Narrow" w:cs="Arial"/>
          <w:sz w:val="22"/>
          <w:szCs w:val="22"/>
        </w:rPr>
        <w:t>Wykonawca zobowiązuje się również do uzyskania uprzedniej pisemnej zgody ORLEN Południe S.A. na ujawnienie faktu współpracy poprzez przekazania środkom masowego przekazu takim jak prasa, radio, TV, Internet jakichkolwiek informacji dotyczących umowy. W takim przypadku, Wykonawca zobowiązuje się do przedłożenia do ORLEN P</w:t>
      </w:r>
      <w:r>
        <w:rPr>
          <w:rFonts w:ascii="Arial Narrow" w:hAnsi="Arial Narrow" w:cs="Arial"/>
          <w:sz w:val="22"/>
          <w:szCs w:val="22"/>
        </w:rPr>
        <w:t>ołudnie</w:t>
      </w:r>
      <w:r w:rsidRPr="00BB62F2">
        <w:rPr>
          <w:rFonts w:ascii="Arial Narrow" w:hAnsi="Arial Narrow" w:cs="Arial"/>
          <w:sz w:val="22"/>
          <w:szCs w:val="22"/>
        </w:rPr>
        <w:t xml:space="preserve"> S.A. wraz z wnioskiem o wyrażenie zgody, treści informacji, jaka miałaby zostać wykorzystana w środkach masowego przekazu.</w:t>
      </w:r>
    </w:p>
    <w:p w14:paraId="7D4EF793" w14:textId="77777777" w:rsidR="00C70774" w:rsidRDefault="00C70774" w:rsidP="00C70774">
      <w:pPr>
        <w:spacing w:line="276" w:lineRule="auto"/>
        <w:ind w:left="284"/>
        <w:rPr>
          <w:rFonts w:ascii="Arial Narrow" w:hAnsi="Arial Narrow" w:cs="Arial"/>
          <w:sz w:val="22"/>
          <w:szCs w:val="22"/>
        </w:rPr>
      </w:pPr>
      <w:r w:rsidRPr="00BB62F2">
        <w:rPr>
          <w:rFonts w:ascii="Arial Narrow" w:hAnsi="Arial Narrow" w:cs="Arial"/>
          <w:sz w:val="22"/>
          <w:szCs w:val="22"/>
        </w:rPr>
        <w:t>W przypadku naruszenia zobowiązania określonego w ust. 1 powyżej, Wykonawca zapłaci na rzecz Zamawiającego karę umowną w wysokości 50.000 złotych za każdy przypadek naruszenia. Zamawiający jest uprawniony do dochodzenia odszkodowania uzupełniającego, przewyższającego wysokość zastrzeżonych kar umownych, na zasadach wynikających z przepisów Kodeksu Cywilnego.</w:t>
      </w:r>
    </w:p>
    <w:p w14:paraId="597CAD19" w14:textId="77777777" w:rsidR="00C70774" w:rsidRPr="00BB62F2" w:rsidRDefault="00C70774" w:rsidP="00C70774">
      <w:pPr>
        <w:spacing w:line="276" w:lineRule="auto"/>
        <w:rPr>
          <w:rFonts w:ascii="Arial Narrow" w:hAnsi="Arial Narrow" w:cs="Arial"/>
          <w:sz w:val="22"/>
          <w:szCs w:val="22"/>
        </w:rPr>
      </w:pPr>
    </w:p>
    <w:p w14:paraId="1F098B19" w14:textId="77777777" w:rsidR="00C70774" w:rsidRPr="00BB62F2" w:rsidRDefault="00C70774" w:rsidP="00C70774">
      <w:pPr>
        <w:spacing w:line="276" w:lineRule="auto"/>
        <w:jc w:val="center"/>
        <w:rPr>
          <w:rFonts w:ascii="Arial Narrow" w:hAnsi="Arial Narrow" w:cs="Tahoma"/>
          <w:b/>
          <w:sz w:val="22"/>
          <w:szCs w:val="22"/>
        </w:rPr>
      </w:pPr>
      <w:r>
        <w:rPr>
          <w:rFonts w:ascii="Arial Narrow" w:hAnsi="Arial Narrow" w:cs="Tahoma"/>
          <w:b/>
          <w:sz w:val="22"/>
          <w:szCs w:val="22"/>
        </w:rPr>
        <w:t>§19</w:t>
      </w:r>
    </w:p>
    <w:p w14:paraId="4C2A10F4"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1.</w:t>
      </w:r>
      <w:r w:rsidRPr="00BB62F2">
        <w:rPr>
          <w:rFonts w:ascii="Arial Narrow" w:hAnsi="Arial Narrow" w:cs="Arial"/>
          <w:sz w:val="22"/>
          <w:szCs w:val="22"/>
        </w:rPr>
        <w:tab/>
        <w:t>Poza innymi obowiązkami wynikającymi z treści Umowy, do obowiązków Wykonawcy w związku z przyjmowanymi Zleceniami należeć będzie:</w:t>
      </w:r>
    </w:p>
    <w:p w14:paraId="04D93670" w14:textId="77777777" w:rsidR="00C70774" w:rsidRPr="00BB62F2" w:rsidRDefault="00C70774" w:rsidP="00C70774">
      <w:pPr>
        <w:spacing w:line="276" w:lineRule="auto"/>
        <w:ind w:left="709" w:hanging="425"/>
        <w:rPr>
          <w:rFonts w:ascii="Arial Narrow" w:hAnsi="Arial Narrow" w:cs="Arial"/>
          <w:sz w:val="22"/>
          <w:szCs w:val="22"/>
        </w:rPr>
      </w:pPr>
      <w:r w:rsidRPr="00BB62F2">
        <w:rPr>
          <w:rFonts w:ascii="Arial Narrow" w:hAnsi="Arial Narrow" w:cs="Arial"/>
          <w:sz w:val="22"/>
          <w:szCs w:val="22"/>
        </w:rPr>
        <w:t>1.1 Wykonanie prac zgodnie ze zleceniem, zasadami wiedzy technicznej oraz obowiązującymi przepisami prawa budowlanego.</w:t>
      </w:r>
    </w:p>
    <w:p w14:paraId="1C0A1957" w14:textId="77777777" w:rsidR="00C70774" w:rsidRPr="00BB62F2" w:rsidRDefault="00C70774" w:rsidP="00C70774">
      <w:pPr>
        <w:spacing w:line="276" w:lineRule="auto"/>
        <w:ind w:left="567" w:hanging="283"/>
        <w:rPr>
          <w:rFonts w:ascii="Arial Narrow" w:hAnsi="Arial Narrow" w:cs="Arial"/>
          <w:sz w:val="22"/>
          <w:szCs w:val="22"/>
        </w:rPr>
      </w:pPr>
      <w:r w:rsidRPr="00BB62F2">
        <w:rPr>
          <w:rFonts w:ascii="Arial Narrow" w:hAnsi="Arial Narrow" w:cs="Arial"/>
          <w:sz w:val="22"/>
          <w:szCs w:val="22"/>
        </w:rPr>
        <w:t>1.2 Uzyskanie od Zamawiającego pisemnego zezwolenia na prace remontowo-inwestycyjne.</w:t>
      </w:r>
    </w:p>
    <w:p w14:paraId="4A7AF05A" w14:textId="77777777" w:rsidR="00C70774" w:rsidRPr="00BB62F2" w:rsidRDefault="00C70774" w:rsidP="00C70774">
      <w:pPr>
        <w:spacing w:line="276" w:lineRule="auto"/>
        <w:ind w:left="567" w:hanging="283"/>
        <w:rPr>
          <w:rFonts w:ascii="Arial Narrow" w:hAnsi="Arial Narrow" w:cs="Arial"/>
          <w:sz w:val="22"/>
          <w:szCs w:val="22"/>
        </w:rPr>
      </w:pPr>
      <w:r w:rsidRPr="00BB62F2">
        <w:rPr>
          <w:rFonts w:ascii="Arial Narrow" w:hAnsi="Arial Narrow" w:cs="Arial"/>
          <w:sz w:val="22"/>
          <w:szCs w:val="22"/>
        </w:rPr>
        <w:t>1.3 Przestrzeganie unormowań obowiązujących na terenie Zamawiającego i związanych z działalnością firm obcych.</w:t>
      </w:r>
    </w:p>
    <w:p w14:paraId="69638D0D"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2.</w:t>
      </w:r>
      <w:r w:rsidRPr="00BB62F2">
        <w:rPr>
          <w:rFonts w:ascii="Arial Narrow" w:hAnsi="Arial Narrow" w:cs="Arial"/>
          <w:sz w:val="22"/>
          <w:szCs w:val="22"/>
        </w:rPr>
        <w:tab/>
        <w:t>Wykonawca zobowiązuje się do przestrzegania przepisów związanych z gospodarką odpadami, w tym norm zawartych w ustawie o odpadach.</w:t>
      </w:r>
    </w:p>
    <w:p w14:paraId="2B271C31"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3.</w:t>
      </w:r>
      <w:r w:rsidRPr="00BB62F2">
        <w:rPr>
          <w:rFonts w:ascii="Arial Narrow" w:hAnsi="Arial Narrow" w:cs="Arial"/>
          <w:sz w:val="22"/>
          <w:szCs w:val="22"/>
        </w:rPr>
        <w:tab/>
        <w:t xml:space="preserve">Wykonawca zobowiązuje się do utrzymywania porządku w trakcie realizacji prac, a po ich zakończeniu uporządkowania terenu, w obrębie, którego były wykonywane roboty. W przypadku niewykonania powyższego obowiązku Zamawiający upoważniony jest do obciążenia Wykonawcy kosztami prac porządkowych, w szczególności kosztami osobowymi w wysokości 50 zł za jedną roboczogodzinę netto. </w:t>
      </w:r>
    </w:p>
    <w:p w14:paraId="16714FEE"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4.</w:t>
      </w:r>
      <w:r w:rsidRPr="00BB62F2">
        <w:rPr>
          <w:rFonts w:ascii="Arial Narrow" w:hAnsi="Arial Narrow" w:cs="Arial"/>
          <w:sz w:val="22"/>
          <w:szCs w:val="22"/>
        </w:rPr>
        <w:tab/>
        <w:t>Usunięcie szkody powstałej z winy Wykonawcy nastąpi w czasie realizacji robót zgodnie z niniejszą Umową w uzgodnionym przez Strony terminie i na jego koszt.</w:t>
      </w:r>
    </w:p>
    <w:p w14:paraId="141425EB"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5.</w:t>
      </w:r>
      <w:r w:rsidRPr="00BB62F2">
        <w:rPr>
          <w:rFonts w:ascii="Arial Narrow" w:hAnsi="Arial Narrow" w:cs="Arial"/>
          <w:sz w:val="22"/>
          <w:szCs w:val="22"/>
        </w:rPr>
        <w:tab/>
        <w:t>Wykonawca przygotuje właściwą dokumentację odbiorową.</w:t>
      </w:r>
    </w:p>
    <w:p w14:paraId="63FF74A5"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6.</w:t>
      </w:r>
      <w:r w:rsidRPr="00BB62F2">
        <w:rPr>
          <w:rFonts w:ascii="Arial Narrow" w:hAnsi="Arial Narrow" w:cs="Arial"/>
          <w:sz w:val="22"/>
          <w:szCs w:val="22"/>
        </w:rPr>
        <w:tab/>
        <w:t>Wykonawca uzgodni z Zamawiającym wprowadzenie z własnej inicjatywy zmian materiałowych, standardu wykonania, zmiany mogą być wprowadzone po uzyskaniu pozytywnej opinii Zamawiającego.</w:t>
      </w:r>
    </w:p>
    <w:p w14:paraId="5A2ADAB2"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7.</w:t>
      </w:r>
      <w:r w:rsidRPr="00BB62F2">
        <w:rPr>
          <w:rFonts w:ascii="Arial Narrow" w:hAnsi="Arial Narrow" w:cs="Arial"/>
          <w:sz w:val="22"/>
          <w:szCs w:val="22"/>
        </w:rPr>
        <w:tab/>
        <w:t>Zagospodarowanie terenu budowy na koszt Wykonawcy, w tym zainstalowanie liczników i ponoszenie kosztów zużycia wody i energii oraz zabezpieczenie zaplecza socjalnego w okresie realizacji robót objętych Umową, jak również zapewnienie ochrony mienia znajdującego się na terenie budowy, w szczególności pod względem przeciwpożarowym.</w:t>
      </w:r>
    </w:p>
    <w:p w14:paraId="3914C910"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8.</w:t>
      </w:r>
      <w:r w:rsidRPr="00BB62F2">
        <w:rPr>
          <w:rFonts w:ascii="Arial Narrow" w:hAnsi="Arial Narrow" w:cs="Arial"/>
          <w:sz w:val="22"/>
          <w:szCs w:val="22"/>
        </w:rPr>
        <w:tab/>
        <w:t>Pisemne powiadomienie Zamawiającego o planowanych odbiorach nastąpi z wyprzedzeniem, co najmniej 3 dni roboczych w przypadku robót remontowych.</w:t>
      </w:r>
    </w:p>
    <w:p w14:paraId="6D7241F4"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9.</w:t>
      </w:r>
      <w:r w:rsidRPr="00BB62F2">
        <w:rPr>
          <w:rFonts w:ascii="Arial Narrow" w:hAnsi="Arial Narrow" w:cs="Arial"/>
          <w:sz w:val="22"/>
          <w:szCs w:val="22"/>
        </w:rPr>
        <w:tab/>
        <w:t>Prowadzenie robót w systemie wielozmianowym, jeżeli będzie to niezbędne dla zachowania uzgodnionego terminu wykonania robót pod warunkiem uzyskania zgody Zamawiającego. Wykonawca będzie przestrzegać ustaleń Kompleksowego Systemu Prewencji, w tym obligatoryjnie wyposaży pracowników w kaski i okulary ochronne., a w przypadku prac w strefie zagrożenia wybuchem wyposaży pracowników w odzież i sprzęt dopuszczony do pracy w strefie Ex na własny koszt.</w:t>
      </w:r>
    </w:p>
    <w:p w14:paraId="535910FF"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10.</w:t>
      </w:r>
      <w:r w:rsidRPr="00BB62F2">
        <w:rPr>
          <w:rFonts w:ascii="Arial Narrow" w:hAnsi="Arial Narrow" w:cs="Arial"/>
          <w:sz w:val="22"/>
          <w:szCs w:val="22"/>
        </w:rPr>
        <w:tab/>
        <w:t>Wykonawca wyraża zgodę na przeprowadzenie w swoim Zakładzie Audytu Jakościowego i Środowiskowego przez Zamawiającego dotyczącego tejże umowy.</w:t>
      </w:r>
    </w:p>
    <w:p w14:paraId="1AEDDB15"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11.</w:t>
      </w:r>
      <w:r w:rsidRPr="00BB62F2">
        <w:rPr>
          <w:rFonts w:ascii="Arial Narrow" w:hAnsi="Arial Narrow" w:cs="Arial"/>
          <w:sz w:val="22"/>
          <w:szCs w:val="22"/>
        </w:rPr>
        <w:tab/>
        <w:t>Wykonawca poinformuje Zamawiającego, na jego żądanie o stanie realizacji zakresu niniejszej umowy/ Zlecenia, o którym mowa w pkt. I ust.2. W przypadku zagrożenia dotrzymania terminu umownego i możliwości opóźnienia robót, Wykonawca zobowiązany jest do pisemnego informowania na bieżąco Zamawiającego o przyczynach, rozmiarach i skutkach opóźnień.</w:t>
      </w:r>
    </w:p>
    <w:p w14:paraId="31FA834E"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12.</w:t>
      </w:r>
      <w:r w:rsidRPr="00BB62F2">
        <w:rPr>
          <w:rFonts w:ascii="Arial Narrow" w:hAnsi="Arial Narrow" w:cs="Arial"/>
          <w:sz w:val="22"/>
          <w:szCs w:val="22"/>
        </w:rPr>
        <w:tab/>
        <w:t>Wykonawca zapewni traktowanie wszelkiej informacji i dokumentów uzyskanych od Zamawiającego, jako poufnych. Udostępnianie ich osobom trzecim wymaga zgody Zamawiającego.</w:t>
      </w:r>
    </w:p>
    <w:p w14:paraId="728C1688"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13.</w:t>
      </w:r>
      <w:r w:rsidRPr="00BB62F2">
        <w:rPr>
          <w:rFonts w:ascii="Arial Narrow" w:hAnsi="Arial Narrow" w:cs="Arial"/>
          <w:sz w:val="22"/>
          <w:szCs w:val="22"/>
        </w:rPr>
        <w:tab/>
        <w:t>Wykonawca zapewni pracownikom odzież roboczą z wyraźnym identyfikatorem firmy Wykonawcy.</w:t>
      </w:r>
    </w:p>
    <w:p w14:paraId="03495F63"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14.</w:t>
      </w:r>
      <w:r w:rsidRPr="00BB62F2">
        <w:rPr>
          <w:rFonts w:ascii="Arial Narrow" w:hAnsi="Arial Narrow" w:cs="Arial"/>
          <w:sz w:val="22"/>
          <w:szCs w:val="22"/>
        </w:rPr>
        <w:tab/>
        <w:t>Wykonawca przeszkoli pracowników, że na terenie Zamawiającego nie wolno spożywać lub przebywać pod wpływem alkoholu oraz, że papierosy można palić tylko w miejscach do tego przeznaczonych.</w:t>
      </w:r>
    </w:p>
    <w:p w14:paraId="30DD15BC"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15.</w:t>
      </w:r>
      <w:r w:rsidRPr="00BB62F2">
        <w:rPr>
          <w:rFonts w:ascii="Arial Narrow" w:hAnsi="Arial Narrow" w:cs="Arial"/>
          <w:sz w:val="22"/>
          <w:szCs w:val="22"/>
        </w:rPr>
        <w:tab/>
        <w:t>Wykonawca ponosi odpowiedzialność za wykroczenia popełnione przez swoich pracowników.</w:t>
      </w:r>
    </w:p>
    <w:p w14:paraId="2C978CB1"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16.</w:t>
      </w:r>
      <w:r w:rsidRPr="00BB62F2">
        <w:rPr>
          <w:rFonts w:ascii="Arial Narrow" w:hAnsi="Arial Narrow" w:cs="Arial"/>
          <w:sz w:val="22"/>
          <w:szCs w:val="22"/>
        </w:rPr>
        <w:tab/>
        <w:t>Służby prewencyjne Zamawiającego mogą kontrolować przestrzeganie zasad bhp i p. poż. w obrębie zleceń składanych zgodnie z niniejszą umową. Wykonawca zobowiązuje się, że będzie przestrzegał zasad obowiązujących na terenie Zamawiającego dotyczących zabezpieczenia i ochrony obiektów zlokalizowanych, systemu przepustkowego oraz kontroli ruchu pojazdów i osób na bramie.</w:t>
      </w:r>
    </w:p>
    <w:p w14:paraId="4CFD200B" w14:textId="77777777" w:rsidR="00C70774" w:rsidRPr="00BB62F2" w:rsidRDefault="00C70774" w:rsidP="00C70774">
      <w:pPr>
        <w:spacing w:line="276" w:lineRule="auto"/>
        <w:ind w:left="284" w:hanging="284"/>
        <w:rPr>
          <w:rFonts w:ascii="Arial Narrow" w:hAnsi="Arial Narrow" w:cs="Arial"/>
          <w:sz w:val="22"/>
          <w:szCs w:val="22"/>
        </w:rPr>
      </w:pPr>
      <w:r w:rsidRPr="00BB62F2">
        <w:rPr>
          <w:rFonts w:ascii="Arial Narrow" w:hAnsi="Arial Narrow" w:cs="Arial"/>
          <w:sz w:val="22"/>
          <w:szCs w:val="22"/>
        </w:rPr>
        <w:t>17.</w:t>
      </w:r>
      <w:r w:rsidRPr="00BB62F2">
        <w:rPr>
          <w:rFonts w:ascii="Arial Narrow" w:hAnsi="Arial Narrow" w:cs="Arial"/>
          <w:sz w:val="22"/>
          <w:szCs w:val="22"/>
        </w:rPr>
        <w:tab/>
        <w:t>Wykonawca oświadcza, że:</w:t>
      </w:r>
    </w:p>
    <w:p w14:paraId="25C31340" w14:textId="77777777" w:rsidR="00C70774" w:rsidRPr="00E54F7C" w:rsidRDefault="00C70774" w:rsidP="00C70774">
      <w:pPr>
        <w:pStyle w:val="Akapitzlist"/>
        <w:numPr>
          <w:ilvl w:val="1"/>
          <w:numId w:val="26"/>
        </w:numPr>
        <w:spacing w:line="276" w:lineRule="auto"/>
        <w:ind w:left="567" w:hanging="283"/>
        <w:rPr>
          <w:rFonts w:ascii="Arial Narrow" w:hAnsi="Arial Narrow" w:cs="Arial"/>
          <w:sz w:val="22"/>
          <w:szCs w:val="22"/>
        </w:rPr>
      </w:pPr>
      <w:r w:rsidRPr="00E54F7C">
        <w:rPr>
          <w:rFonts w:ascii="Arial Narrow" w:hAnsi="Arial Narrow" w:cs="Arial"/>
          <w:sz w:val="22"/>
          <w:szCs w:val="22"/>
        </w:rPr>
        <w:t>w sprawach ochrony środowiska oraz w sprawach bezpieczeństwa i higieny pracy, ochrony przeciwpożarowej oraz bezpieczeństwa procesowego będzie respektował Zasady Środowiskowe i BHP, a także uwagi służb bhp w ORLEN Południe S.A. oraz wyznaczonego Koordynatora prac,</w:t>
      </w:r>
    </w:p>
    <w:p w14:paraId="47C63C24" w14:textId="77777777" w:rsidR="00C70774" w:rsidRPr="00E54F7C" w:rsidRDefault="00C70774" w:rsidP="00C70774">
      <w:pPr>
        <w:pStyle w:val="Akapitzlist"/>
        <w:numPr>
          <w:ilvl w:val="1"/>
          <w:numId w:val="26"/>
        </w:numPr>
        <w:spacing w:line="276" w:lineRule="auto"/>
        <w:ind w:left="567" w:hanging="283"/>
        <w:rPr>
          <w:rFonts w:ascii="Arial Narrow" w:hAnsi="Arial Narrow" w:cs="Arial"/>
          <w:sz w:val="22"/>
          <w:szCs w:val="22"/>
        </w:rPr>
      </w:pPr>
      <w:r w:rsidRPr="00E54F7C">
        <w:rPr>
          <w:rFonts w:ascii="Arial Narrow" w:hAnsi="Arial Narrow" w:cs="Arial"/>
          <w:sz w:val="22"/>
          <w:szCs w:val="22"/>
        </w:rPr>
        <w:t>zobowiązuje się do współdziałania w zakresie prewencji wypadkowej oraz pożarowej podczas realizacji prac objętych Umową,</w:t>
      </w:r>
    </w:p>
    <w:p w14:paraId="1AFE0C45" w14:textId="77777777" w:rsidR="00C70774" w:rsidRPr="00E54F7C" w:rsidRDefault="00C70774" w:rsidP="00C70774">
      <w:pPr>
        <w:pStyle w:val="Akapitzlist"/>
        <w:numPr>
          <w:ilvl w:val="1"/>
          <w:numId w:val="26"/>
        </w:numPr>
        <w:spacing w:line="276" w:lineRule="auto"/>
        <w:ind w:left="567" w:hanging="283"/>
        <w:rPr>
          <w:rFonts w:ascii="Arial Narrow" w:hAnsi="Arial Narrow" w:cs="Arial"/>
          <w:sz w:val="22"/>
          <w:szCs w:val="22"/>
        </w:rPr>
      </w:pPr>
      <w:r w:rsidRPr="00E54F7C">
        <w:rPr>
          <w:rFonts w:ascii="Arial Narrow" w:hAnsi="Arial Narrow" w:cs="Arial"/>
          <w:sz w:val="22"/>
          <w:szCs w:val="22"/>
        </w:rPr>
        <w:t>zobowiązuje się do zgłaszania wszelkich zagrożeń, zdarzeń potencjalnie wypadkowych oraz chorób zawodowych i wypadków przy pracy zaistniałych na terenie ORLEN Południe S. A. w czasie i w związku z realizacją zadań wynikających z niniejszej Umowy. Zagrożenia, zdarzenia potencjalnie wypadkowe oraz choroby zawodowe i wypadki przy pracy należy zgłaszać w dowolnej formie (ustnie, pisemnie, drogą elektroniczną) gospodarzowi terenu (obiektu), na którym podczas lub w wyniku prowadzonych prac doszło do niepożądanego zdarzenia, z podaniem następujących informacji:</w:t>
      </w:r>
    </w:p>
    <w:p w14:paraId="1F2968B8" w14:textId="77777777" w:rsidR="00C70774" w:rsidRPr="00BB62F2" w:rsidRDefault="00C70774" w:rsidP="00C70774">
      <w:pPr>
        <w:spacing w:line="276" w:lineRule="auto"/>
        <w:ind w:left="360" w:firstLine="491"/>
        <w:rPr>
          <w:rFonts w:ascii="Arial Narrow" w:hAnsi="Arial Narrow" w:cs="Arial"/>
          <w:sz w:val="22"/>
          <w:szCs w:val="22"/>
        </w:rPr>
      </w:pPr>
      <w:r w:rsidRPr="00BB62F2">
        <w:rPr>
          <w:rFonts w:ascii="Arial Narrow" w:hAnsi="Arial Narrow" w:cs="Arial"/>
          <w:sz w:val="22"/>
          <w:szCs w:val="22"/>
        </w:rPr>
        <w:t>- imię i nazwisko poszkodowanego</w:t>
      </w:r>
    </w:p>
    <w:p w14:paraId="12A3106C" w14:textId="77777777" w:rsidR="00C70774" w:rsidRPr="00BB62F2" w:rsidRDefault="00C70774" w:rsidP="00C70774">
      <w:pPr>
        <w:spacing w:line="276" w:lineRule="auto"/>
        <w:ind w:left="360" w:firstLine="491"/>
        <w:rPr>
          <w:rFonts w:ascii="Arial Narrow" w:hAnsi="Arial Narrow" w:cs="Arial"/>
          <w:sz w:val="22"/>
          <w:szCs w:val="22"/>
        </w:rPr>
      </w:pPr>
      <w:r w:rsidRPr="00BB62F2">
        <w:rPr>
          <w:rFonts w:ascii="Arial Narrow" w:hAnsi="Arial Narrow" w:cs="Arial"/>
          <w:sz w:val="22"/>
          <w:szCs w:val="22"/>
        </w:rPr>
        <w:t>- podstawa wykonywania pracy</w:t>
      </w:r>
    </w:p>
    <w:p w14:paraId="14B9ADD8" w14:textId="77777777" w:rsidR="00C70774" w:rsidRPr="00BB62F2" w:rsidRDefault="00C70774" w:rsidP="00C70774">
      <w:pPr>
        <w:spacing w:line="276" w:lineRule="auto"/>
        <w:ind w:left="360" w:firstLine="491"/>
        <w:rPr>
          <w:rFonts w:ascii="Arial Narrow" w:hAnsi="Arial Narrow" w:cs="Arial"/>
          <w:sz w:val="22"/>
          <w:szCs w:val="22"/>
        </w:rPr>
      </w:pPr>
      <w:r w:rsidRPr="00BB62F2">
        <w:rPr>
          <w:rFonts w:ascii="Arial Narrow" w:hAnsi="Arial Narrow" w:cs="Arial"/>
          <w:sz w:val="22"/>
          <w:szCs w:val="22"/>
        </w:rPr>
        <w:t>- rodzaj wykonywanej pracy</w:t>
      </w:r>
    </w:p>
    <w:p w14:paraId="324EEA32" w14:textId="77777777" w:rsidR="00C70774" w:rsidRPr="00BB62F2" w:rsidRDefault="00C70774" w:rsidP="00C70774">
      <w:pPr>
        <w:spacing w:line="276" w:lineRule="auto"/>
        <w:ind w:left="360" w:firstLine="491"/>
        <w:rPr>
          <w:rFonts w:ascii="Arial Narrow" w:hAnsi="Arial Narrow" w:cs="Arial"/>
          <w:sz w:val="22"/>
          <w:szCs w:val="22"/>
        </w:rPr>
      </w:pPr>
      <w:r w:rsidRPr="00BB62F2">
        <w:rPr>
          <w:rFonts w:ascii="Arial Narrow" w:hAnsi="Arial Narrow" w:cs="Arial"/>
          <w:sz w:val="22"/>
          <w:szCs w:val="22"/>
        </w:rPr>
        <w:t>- data i miejsce zdarzenia</w:t>
      </w:r>
    </w:p>
    <w:p w14:paraId="187B58E2" w14:textId="77777777" w:rsidR="00C70774" w:rsidRPr="00BB62F2" w:rsidRDefault="00C70774" w:rsidP="00C70774">
      <w:pPr>
        <w:spacing w:line="276" w:lineRule="auto"/>
        <w:ind w:left="360" w:firstLine="491"/>
        <w:rPr>
          <w:rFonts w:ascii="Arial Narrow" w:hAnsi="Arial Narrow" w:cs="Arial"/>
          <w:sz w:val="22"/>
          <w:szCs w:val="22"/>
        </w:rPr>
      </w:pPr>
      <w:r w:rsidRPr="00BB62F2">
        <w:rPr>
          <w:rFonts w:ascii="Arial Narrow" w:hAnsi="Arial Narrow" w:cs="Arial"/>
          <w:sz w:val="22"/>
          <w:szCs w:val="22"/>
        </w:rPr>
        <w:t>- opis okoliczności zdarzenia</w:t>
      </w:r>
    </w:p>
    <w:p w14:paraId="4F0D8BF9" w14:textId="77777777" w:rsidR="00C70774" w:rsidRPr="00BB62F2" w:rsidRDefault="00C70774" w:rsidP="00C70774">
      <w:pPr>
        <w:spacing w:line="276" w:lineRule="auto"/>
        <w:ind w:left="360" w:firstLine="491"/>
        <w:rPr>
          <w:rFonts w:ascii="Arial Narrow" w:hAnsi="Arial Narrow" w:cs="Arial"/>
          <w:sz w:val="22"/>
          <w:szCs w:val="22"/>
        </w:rPr>
      </w:pPr>
      <w:r w:rsidRPr="00BB62F2">
        <w:rPr>
          <w:rFonts w:ascii="Arial Narrow" w:hAnsi="Arial Narrow" w:cs="Arial"/>
          <w:sz w:val="22"/>
          <w:szCs w:val="22"/>
        </w:rPr>
        <w:t>- skutki zdarzenia</w:t>
      </w:r>
    </w:p>
    <w:p w14:paraId="55BFC04C" w14:textId="77777777" w:rsidR="00C70774" w:rsidRPr="00BB62F2" w:rsidRDefault="00C70774" w:rsidP="00C70774">
      <w:pPr>
        <w:spacing w:line="276" w:lineRule="auto"/>
        <w:ind w:left="567" w:hanging="283"/>
        <w:rPr>
          <w:rFonts w:ascii="Arial Narrow" w:hAnsi="Arial Narrow" w:cs="Arial"/>
          <w:sz w:val="22"/>
          <w:szCs w:val="22"/>
        </w:rPr>
      </w:pPr>
      <w:r>
        <w:rPr>
          <w:rFonts w:ascii="Arial Narrow" w:hAnsi="Arial Narrow" w:cs="Arial"/>
          <w:sz w:val="22"/>
          <w:szCs w:val="22"/>
        </w:rPr>
        <w:t>d.</w:t>
      </w:r>
      <w:r w:rsidRPr="00BB62F2">
        <w:rPr>
          <w:rFonts w:ascii="Arial Narrow" w:hAnsi="Arial Narrow" w:cs="Arial"/>
          <w:sz w:val="22"/>
          <w:szCs w:val="22"/>
        </w:rPr>
        <w:t xml:space="preserve"> zapoznał Zarządzeniem Wewnętrznym Dyrektora Naczelnego w sprawie wprowadzenia do stosowania instrukcji prowadzenia prac na wysokości i zobowiązuje się do ich przestrzegania ( ww. Za</w:t>
      </w:r>
      <w:r>
        <w:rPr>
          <w:rFonts w:ascii="Arial Narrow" w:hAnsi="Arial Narrow" w:cs="Arial"/>
          <w:sz w:val="22"/>
          <w:szCs w:val="22"/>
        </w:rPr>
        <w:t>rządzenie stanowi Załącznik nr 6</w:t>
      </w:r>
      <w:r w:rsidRPr="00BB62F2">
        <w:rPr>
          <w:rFonts w:ascii="Arial Narrow" w:hAnsi="Arial Narrow" w:cs="Arial"/>
          <w:sz w:val="22"/>
          <w:szCs w:val="22"/>
        </w:rPr>
        <w:t xml:space="preserve"> do niniejszej umowy),</w:t>
      </w:r>
    </w:p>
    <w:p w14:paraId="38411294" w14:textId="77777777" w:rsidR="00C70774" w:rsidRPr="00BB62F2" w:rsidRDefault="00C70774" w:rsidP="00C70774">
      <w:pPr>
        <w:tabs>
          <w:tab w:val="left" w:pos="851"/>
        </w:tabs>
        <w:autoSpaceDE w:val="0"/>
        <w:autoSpaceDN w:val="0"/>
        <w:adjustRightInd w:val="0"/>
        <w:spacing w:line="276" w:lineRule="auto"/>
        <w:ind w:left="567" w:hanging="283"/>
        <w:rPr>
          <w:rFonts w:ascii="Arial Narrow" w:hAnsi="Arial Narrow"/>
          <w:sz w:val="22"/>
          <w:szCs w:val="22"/>
        </w:rPr>
      </w:pPr>
      <w:r>
        <w:rPr>
          <w:rFonts w:ascii="Arial Narrow" w:hAnsi="Arial Narrow"/>
          <w:sz w:val="22"/>
          <w:szCs w:val="22"/>
        </w:rPr>
        <w:t>e.</w:t>
      </w:r>
      <w:r w:rsidRPr="00BB62F2">
        <w:rPr>
          <w:rFonts w:ascii="Arial Narrow" w:hAnsi="Arial Narrow"/>
          <w:sz w:val="22"/>
          <w:szCs w:val="22"/>
        </w:rPr>
        <w:t xml:space="preserve"> zapoznał się z wymogami, dotyczącymi zasad użytkowania elektronarzędzi wykorzystywanych na terenie ORLEN Południe S.A, zawartych w Zarządzeniu wewnętrznym Dyrektora Naczelnego ORLEN Południe S.A. w sprawie: </w:t>
      </w:r>
      <w:r w:rsidRPr="00BB62F2">
        <w:rPr>
          <w:rFonts w:ascii="Arial Narrow" w:eastAsia="Calibri" w:hAnsi="Arial Narrow" w:cs="Tahoma"/>
          <w:sz w:val="22"/>
          <w:szCs w:val="22"/>
          <w:lang w:eastAsia="en-US"/>
        </w:rPr>
        <w:t>eksploatacji maszyn i narzędzi w środowiskach roboczych</w:t>
      </w:r>
      <w:r w:rsidRPr="00BB62F2">
        <w:rPr>
          <w:rFonts w:ascii="Arial Narrow" w:hAnsi="Arial Narrow"/>
          <w:sz w:val="22"/>
          <w:szCs w:val="22"/>
        </w:rPr>
        <w:t xml:space="preserve"> wykorzystywanych na terenie ORLEN Południe S.A.</w:t>
      </w:r>
    </w:p>
    <w:p w14:paraId="337291FB" w14:textId="77777777" w:rsidR="00C70774" w:rsidRPr="00BB62F2" w:rsidRDefault="00C70774" w:rsidP="00C70774">
      <w:pPr>
        <w:tabs>
          <w:tab w:val="left" w:pos="0"/>
        </w:tabs>
        <w:autoSpaceDE w:val="0"/>
        <w:autoSpaceDN w:val="0"/>
        <w:adjustRightInd w:val="0"/>
        <w:spacing w:line="276" w:lineRule="auto"/>
        <w:rPr>
          <w:rFonts w:ascii="Arial Narrow" w:hAnsi="Arial Narrow"/>
          <w:sz w:val="22"/>
          <w:szCs w:val="22"/>
        </w:rPr>
      </w:pPr>
    </w:p>
    <w:p w14:paraId="4D571855" w14:textId="77777777" w:rsidR="00C70774" w:rsidRDefault="00C70774" w:rsidP="00C70774">
      <w:pPr>
        <w:tabs>
          <w:tab w:val="left" w:pos="0"/>
        </w:tabs>
        <w:autoSpaceDE w:val="0"/>
        <w:autoSpaceDN w:val="0"/>
        <w:adjustRightInd w:val="0"/>
        <w:spacing w:line="276" w:lineRule="auto"/>
        <w:jc w:val="center"/>
        <w:rPr>
          <w:rFonts w:ascii="Arial Narrow" w:hAnsi="Arial Narrow" w:cs="Tahoma"/>
          <w:b/>
          <w:sz w:val="22"/>
          <w:szCs w:val="22"/>
        </w:rPr>
      </w:pPr>
      <w:r w:rsidRPr="00BB62F2">
        <w:rPr>
          <w:rFonts w:ascii="Arial Narrow" w:hAnsi="Arial Narrow" w:cs="Tahoma"/>
          <w:b/>
          <w:sz w:val="22"/>
          <w:szCs w:val="22"/>
        </w:rPr>
        <w:t>§2</w:t>
      </w:r>
      <w:r>
        <w:rPr>
          <w:rFonts w:ascii="Arial Narrow" w:hAnsi="Arial Narrow" w:cs="Tahoma"/>
          <w:b/>
          <w:sz w:val="22"/>
          <w:szCs w:val="22"/>
        </w:rPr>
        <w:t>0</w:t>
      </w:r>
    </w:p>
    <w:p w14:paraId="214D6007" w14:textId="77777777" w:rsidR="00C70774" w:rsidRPr="00C16C5F" w:rsidRDefault="00C70774" w:rsidP="00C70774">
      <w:pPr>
        <w:pStyle w:val="Akapitzlist"/>
        <w:numPr>
          <w:ilvl w:val="0"/>
          <w:numId w:val="28"/>
        </w:numPr>
        <w:tabs>
          <w:tab w:val="left" w:pos="0"/>
        </w:tabs>
        <w:autoSpaceDE w:val="0"/>
        <w:autoSpaceDN w:val="0"/>
        <w:adjustRightInd w:val="0"/>
        <w:spacing w:line="276" w:lineRule="auto"/>
        <w:ind w:left="284" w:hanging="284"/>
        <w:rPr>
          <w:rFonts w:ascii="Arial Narrow" w:hAnsi="Arial Narrow" w:cs="Tahoma"/>
          <w:sz w:val="22"/>
          <w:szCs w:val="22"/>
        </w:rPr>
      </w:pPr>
      <w:r w:rsidRPr="00C16C5F">
        <w:rPr>
          <w:rFonts w:ascii="Arial Narrow" w:hAnsi="Arial Narrow" w:cs="Arial"/>
          <w:sz w:val="22"/>
          <w:szCs w:val="22"/>
        </w:rPr>
        <w:t>Wykonawca ponosi pełną odpowiedzialność za szkody wynikłe z jego winy w trakcie realizacji Przedmiotu Umowy.</w:t>
      </w:r>
    </w:p>
    <w:p w14:paraId="3069BCA5" w14:textId="77777777" w:rsidR="00C70774" w:rsidRPr="00BB62F2" w:rsidRDefault="00C70774" w:rsidP="00C70774">
      <w:pPr>
        <w:numPr>
          <w:ilvl w:val="0"/>
          <w:numId w:val="11"/>
        </w:numPr>
        <w:spacing w:line="276" w:lineRule="auto"/>
        <w:ind w:left="284" w:hanging="284"/>
        <w:jc w:val="both"/>
        <w:rPr>
          <w:rFonts w:ascii="Arial Narrow" w:hAnsi="Arial Narrow" w:cs="Arial"/>
          <w:sz w:val="22"/>
          <w:szCs w:val="22"/>
        </w:rPr>
      </w:pPr>
      <w:r w:rsidRPr="00BB62F2">
        <w:rPr>
          <w:rFonts w:ascii="Arial Narrow" w:hAnsi="Arial Narrow" w:cs="Arial"/>
          <w:sz w:val="22"/>
          <w:szCs w:val="22"/>
        </w:rPr>
        <w:t>Wykonawca przejmuje pełną odpowiedzialność za działania osób, z pomocą, których będzie wykonywać Przedmiot Umowy oraz wobec tych osób, w zakresie przewidzianym Kodeksem Cywilnym oraz Kodeksem Pracy.</w:t>
      </w:r>
    </w:p>
    <w:p w14:paraId="6376C015" w14:textId="77777777" w:rsidR="00C70774" w:rsidRPr="00BB62F2" w:rsidRDefault="00C70774" w:rsidP="00C70774">
      <w:pPr>
        <w:numPr>
          <w:ilvl w:val="0"/>
          <w:numId w:val="11"/>
        </w:numPr>
        <w:spacing w:line="276" w:lineRule="auto"/>
        <w:ind w:left="284" w:hanging="284"/>
        <w:jc w:val="both"/>
        <w:rPr>
          <w:rFonts w:ascii="Arial Narrow" w:hAnsi="Arial Narrow" w:cs="Arial"/>
          <w:sz w:val="22"/>
          <w:szCs w:val="22"/>
        </w:rPr>
      </w:pPr>
      <w:r w:rsidRPr="00BB62F2">
        <w:rPr>
          <w:rFonts w:ascii="Arial Narrow" w:hAnsi="Arial Narrow" w:cs="Arial"/>
          <w:sz w:val="22"/>
          <w:szCs w:val="22"/>
        </w:rPr>
        <w:t xml:space="preserve">Wykonawca jest odpowiedzialny za stan, należyte zabezpieczenie i nadzorowanie urządzeń, maszyn, instalacji do momentu przeniesienia prawa własności do tych elementów na Zamawiającego. </w:t>
      </w:r>
    </w:p>
    <w:p w14:paraId="5DB3E408" w14:textId="77777777" w:rsidR="00C70774" w:rsidRPr="00BB62F2" w:rsidRDefault="00C70774" w:rsidP="00C70774">
      <w:pPr>
        <w:numPr>
          <w:ilvl w:val="0"/>
          <w:numId w:val="11"/>
        </w:numPr>
        <w:tabs>
          <w:tab w:val="clear" w:pos="360"/>
          <w:tab w:val="num" w:pos="284"/>
        </w:tabs>
        <w:spacing w:line="276" w:lineRule="auto"/>
        <w:ind w:left="284" w:hanging="284"/>
        <w:jc w:val="both"/>
        <w:rPr>
          <w:rFonts w:ascii="Arial Narrow" w:hAnsi="Arial Narrow" w:cs="Arial"/>
          <w:sz w:val="22"/>
          <w:szCs w:val="22"/>
        </w:rPr>
      </w:pPr>
      <w:r w:rsidRPr="00BB62F2">
        <w:rPr>
          <w:rFonts w:ascii="Arial Narrow" w:hAnsi="Arial Narrow" w:cs="Arial"/>
          <w:sz w:val="22"/>
          <w:szCs w:val="22"/>
        </w:rPr>
        <w:t>Zamawiający nie ponosi odpowiedzialności za sprzęt, urządzenia, z pomocą, których Wykonawca realizuje Przedmiot Umowy.</w:t>
      </w:r>
    </w:p>
    <w:p w14:paraId="593FF127" w14:textId="77777777" w:rsidR="00C70774" w:rsidRPr="00BB62F2" w:rsidRDefault="00C70774" w:rsidP="00C70774">
      <w:pPr>
        <w:spacing w:line="276" w:lineRule="auto"/>
        <w:rPr>
          <w:rFonts w:ascii="Arial Narrow" w:hAnsi="Arial Narrow" w:cs="Tahoma"/>
          <w:b/>
          <w:sz w:val="22"/>
          <w:szCs w:val="22"/>
        </w:rPr>
      </w:pPr>
    </w:p>
    <w:p w14:paraId="051354BD"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§2</w:t>
      </w:r>
      <w:r>
        <w:rPr>
          <w:rFonts w:ascii="Arial Narrow" w:hAnsi="Arial Narrow" w:cs="Tahoma"/>
          <w:b/>
          <w:sz w:val="22"/>
          <w:szCs w:val="22"/>
        </w:rPr>
        <w:t>1</w:t>
      </w:r>
    </w:p>
    <w:p w14:paraId="51A69BE5" w14:textId="77777777" w:rsidR="00C70774" w:rsidRPr="00BB62F2" w:rsidRDefault="00C70774" w:rsidP="00C70774">
      <w:pPr>
        <w:numPr>
          <w:ilvl w:val="0"/>
          <w:numId w:val="15"/>
        </w:numPr>
        <w:tabs>
          <w:tab w:val="clear" w:pos="357"/>
          <w:tab w:val="num" w:pos="284"/>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w:t>
      </w:r>
    </w:p>
    <w:p w14:paraId="7FB773BC" w14:textId="77777777" w:rsidR="00C70774" w:rsidRPr="00C21517" w:rsidRDefault="00C70774" w:rsidP="00C70774">
      <w:pPr>
        <w:numPr>
          <w:ilvl w:val="0"/>
          <w:numId w:val="15"/>
        </w:numPr>
        <w:tabs>
          <w:tab w:val="clear" w:pos="357"/>
          <w:tab w:val="num" w:pos="284"/>
        </w:tabs>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Strony zobowiązują się do poinformowania osób wymienionych w ust. 1 w terminie najpóźniej miesiąca po pozyskaniu danych osobowych lub przy pierwszej komunikacji z osobą, której dane dotyczą o konieczności przekazania ich danych na potrzeby realizacji Umowy, w tym o celu i zakresie przekazania danych, wskazanych w klauzulach informacyjnych (</w:t>
      </w:r>
      <w:r w:rsidRPr="00BB62F2">
        <w:rPr>
          <w:rFonts w:ascii="Arial Narrow" w:hAnsi="Arial Narrow" w:cs="Calibri"/>
          <w:b/>
          <w:sz w:val="22"/>
          <w:szCs w:val="22"/>
        </w:rPr>
        <w:t>Z</w:t>
      </w:r>
      <w:r>
        <w:rPr>
          <w:rFonts w:ascii="Arial Narrow" w:hAnsi="Arial Narrow" w:cs="Calibri"/>
          <w:b/>
          <w:sz w:val="22"/>
          <w:szCs w:val="22"/>
        </w:rPr>
        <w:t>ałącznik nr 10</w:t>
      </w:r>
      <w:r w:rsidRPr="00BB62F2">
        <w:rPr>
          <w:rFonts w:ascii="Arial Narrow" w:hAnsi="Arial Narrow" w:cs="Calibri"/>
          <w:sz w:val="22"/>
          <w:szCs w:val="22"/>
        </w:rPr>
        <w:t>).</w:t>
      </w:r>
    </w:p>
    <w:p w14:paraId="3BDFE171"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§2</w:t>
      </w:r>
      <w:r>
        <w:rPr>
          <w:rFonts w:ascii="Arial Narrow" w:hAnsi="Arial Narrow" w:cs="Tahoma"/>
          <w:b/>
          <w:sz w:val="22"/>
          <w:szCs w:val="22"/>
        </w:rPr>
        <w:t>2</w:t>
      </w:r>
    </w:p>
    <w:p w14:paraId="16D8867E" w14:textId="77777777" w:rsidR="00C70774" w:rsidRPr="00BB62F2" w:rsidRDefault="00C70774" w:rsidP="00C70774">
      <w:pPr>
        <w:numPr>
          <w:ilvl w:val="3"/>
          <w:numId w:val="14"/>
        </w:numPr>
        <w:autoSpaceDE w:val="0"/>
        <w:autoSpaceDN w:val="0"/>
        <w:adjustRightInd w:val="0"/>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Żadna ze Stron nie ponosi odpowiedzialności za niewykonanie Umowy lub nienależyte wykonanie w całości lub w części ich zobowiązań wynikających z Umowy, jeżeli spowodowane jest to okolicznościami Siły Wyższej.</w:t>
      </w:r>
    </w:p>
    <w:p w14:paraId="0BAC4C78" w14:textId="77777777" w:rsidR="00C70774" w:rsidRPr="00BB62F2" w:rsidRDefault="00C70774" w:rsidP="00C70774">
      <w:pPr>
        <w:numPr>
          <w:ilvl w:val="3"/>
          <w:numId w:val="14"/>
        </w:numPr>
        <w:autoSpaceDE w:val="0"/>
        <w:autoSpaceDN w:val="0"/>
        <w:adjustRightInd w:val="0"/>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W Umowie Siła Wyższa oznacza wydarzenie: (i) pozostające poza kontrolą Strony, oraz (ii) uniemożliwiające wykonanie przez Stronę wszystkich lub prawie wszystkich obowiązków wynikających z Umowy, oraz (iii) mające charakter zewnętrzny w stosunku do Stron, oraz (iv) niemożliwe do przewidzenia, oraz (v), którego konsekwencji Strona, działająca ze starannością i w sposób profesjonalny, nie mogła uniknąć bądź odwrócić, ani mu zapobiec. Za Siłę Wyższą uważane będzie wydarzenie spełniające łącznie wszystkie warunki określone w zdaniu poprzednim, w tym w szczególności poniższe zdarzenia, jeśli Wykonawca udowodni, że mają wpływ na produkcję i wysyłkę:</w:t>
      </w:r>
    </w:p>
    <w:p w14:paraId="6BFE5003" w14:textId="77777777" w:rsidR="00C70774" w:rsidRPr="00D805FE" w:rsidRDefault="00C70774" w:rsidP="00C70774">
      <w:pPr>
        <w:pStyle w:val="Akapitzlist"/>
        <w:numPr>
          <w:ilvl w:val="1"/>
          <w:numId w:val="27"/>
        </w:numPr>
        <w:autoSpaceDE w:val="0"/>
        <w:autoSpaceDN w:val="0"/>
        <w:adjustRightInd w:val="0"/>
        <w:spacing w:line="276" w:lineRule="auto"/>
        <w:ind w:left="567" w:hanging="283"/>
        <w:jc w:val="both"/>
        <w:rPr>
          <w:rFonts w:ascii="Arial Narrow" w:hAnsi="Arial Narrow" w:cs="Calibri"/>
          <w:sz w:val="22"/>
          <w:szCs w:val="22"/>
        </w:rPr>
      </w:pPr>
      <w:r w:rsidRPr="00D805FE">
        <w:rPr>
          <w:rFonts w:ascii="Arial Narrow" w:hAnsi="Arial Narrow" w:cs="Calibri"/>
          <w:sz w:val="22"/>
          <w:szCs w:val="22"/>
        </w:rPr>
        <w:t>wojny (wypowiedziane lub nie) oraz inne działania zbrojne, inwazje, mobilizacje, akty terroryzmu, lub rozruchy,</w:t>
      </w:r>
    </w:p>
    <w:p w14:paraId="16507AAE" w14:textId="77777777" w:rsidR="00C70774" w:rsidRPr="00D805FE" w:rsidRDefault="00C70774" w:rsidP="00C70774">
      <w:pPr>
        <w:pStyle w:val="Akapitzlist"/>
        <w:numPr>
          <w:ilvl w:val="1"/>
          <w:numId w:val="27"/>
        </w:numPr>
        <w:autoSpaceDE w:val="0"/>
        <w:autoSpaceDN w:val="0"/>
        <w:adjustRightInd w:val="0"/>
        <w:spacing w:line="276" w:lineRule="auto"/>
        <w:ind w:left="567" w:hanging="283"/>
        <w:jc w:val="both"/>
        <w:rPr>
          <w:rFonts w:ascii="Arial Narrow" w:hAnsi="Arial Narrow" w:cs="Calibri"/>
          <w:sz w:val="22"/>
          <w:szCs w:val="22"/>
        </w:rPr>
      </w:pPr>
      <w:r w:rsidRPr="00D805FE">
        <w:rPr>
          <w:rFonts w:ascii="Arial Narrow" w:hAnsi="Arial Narrow" w:cs="Calibri"/>
          <w:sz w:val="22"/>
          <w:szCs w:val="22"/>
        </w:rPr>
        <w:t>klęski żywiołowe, takie jak trzęsienie ziemi, powódź, pożar lub inne, ogłoszone zgodnie z przepisami obowiązującymi w kraju wystąpienia klęski żywiołowej oraz katastrofy.</w:t>
      </w:r>
    </w:p>
    <w:p w14:paraId="287F14CB" w14:textId="77777777" w:rsidR="00C70774" w:rsidRPr="00BB62F2" w:rsidRDefault="00C70774" w:rsidP="00C70774">
      <w:pPr>
        <w:autoSpaceDE w:val="0"/>
        <w:autoSpaceDN w:val="0"/>
        <w:adjustRightInd w:val="0"/>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Trudności związane ze zdobyciem materiału i brak siły roboczej nie mogą być uznane za przypadki Siły Wyższej.</w:t>
      </w:r>
    </w:p>
    <w:p w14:paraId="2E4D7056" w14:textId="77777777" w:rsidR="00C70774" w:rsidRPr="00BB62F2" w:rsidRDefault="00C70774" w:rsidP="00C70774">
      <w:pPr>
        <w:autoSpaceDE w:val="0"/>
        <w:autoSpaceDN w:val="0"/>
        <w:adjustRightInd w:val="0"/>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3.</w:t>
      </w:r>
      <w:r w:rsidRPr="00BB62F2">
        <w:rPr>
          <w:rFonts w:ascii="Arial Narrow" w:hAnsi="Arial Narrow" w:cs="Calibri"/>
          <w:sz w:val="22"/>
          <w:szCs w:val="22"/>
        </w:rPr>
        <w:tab/>
        <w:t>W celu uniknięcia wątpliwości Strony potwierdzają, że zmiany sytuacji ekonomicznej i gospodarczej rynku krajowego lub unijnego lub zmiany sytuacji finansowej Strony nie stanowią Siły Wyższej w rozumieniu Umowy. Strajki mogą zostać uznane za Siłę Wyższą tylko, jeśli mają zasięg ogólnokrajowy, regionalny lub obejmują całą gałąź przemysłu i w każdym przypadku tylko, o ile zostały ogłoszone przez ogólnokrajowy związek zawodowy. Siła Wyższa nie będzie obejmowała strajków odbywających się wyłącznie na terenach zakładów Wykonawcy lub jego podwykonawców, bądź wyłącznie na terenach zakładów Zamawiającego.</w:t>
      </w:r>
    </w:p>
    <w:p w14:paraId="6BDB5CBF" w14:textId="77777777" w:rsidR="00C70774" w:rsidRPr="00BB62F2" w:rsidRDefault="00C70774" w:rsidP="00C70774">
      <w:pPr>
        <w:autoSpaceDE w:val="0"/>
        <w:autoSpaceDN w:val="0"/>
        <w:adjustRightInd w:val="0"/>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4.</w:t>
      </w:r>
      <w:r w:rsidRPr="00BB62F2">
        <w:rPr>
          <w:rFonts w:ascii="Arial Narrow" w:hAnsi="Arial Narrow" w:cs="Calibri"/>
          <w:sz w:val="22"/>
          <w:szCs w:val="22"/>
        </w:rPr>
        <w:tab/>
        <w:t>Informacja o wystąpieniu zdarzeń wywołanych przez Siłę Wyższą musi zostać przekazana drugiej Stronie na piśmie niezwłocznie, jednak nie później niż w ciągu pięciu (3) dni roboczych od uzyskania przez Stronę wiedzy o takim zdarzeniu lub o okolicznościach stanowiących Siłę Wyższą.</w:t>
      </w:r>
    </w:p>
    <w:p w14:paraId="5981EC7E" w14:textId="77777777" w:rsidR="00C70774" w:rsidRPr="00BB62F2" w:rsidRDefault="00C70774" w:rsidP="00C70774">
      <w:pPr>
        <w:autoSpaceDE w:val="0"/>
        <w:autoSpaceDN w:val="0"/>
        <w:adjustRightInd w:val="0"/>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5.</w:t>
      </w:r>
      <w:r w:rsidRPr="00BB62F2">
        <w:rPr>
          <w:rFonts w:ascii="Arial Narrow" w:hAnsi="Arial Narrow" w:cs="Calibri"/>
          <w:sz w:val="22"/>
          <w:szCs w:val="22"/>
        </w:rPr>
        <w:tab/>
        <w:t>Strona, po której stronie zaistniała Siła Wyższa udowodni, że Siła Wyższa miała wpływ na realizację jej zobowiązań związanych z Umową.</w:t>
      </w:r>
    </w:p>
    <w:p w14:paraId="685A8732" w14:textId="77777777" w:rsidR="00C70774" w:rsidRPr="00BB62F2" w:rsidRDefault="00C70774" w:rsidP="00C70774">
      <w:pPr>
        <w:autoSpaceDE w:val="0"/>
        <w:autoSpaceDN w:val="0"/>
        <w:adjustRightInd w:val="0"/>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6.</w:t>
      </w:r>
      <w:r w:rsidRPr="00BB62F2">
        <w:rPr>
          <w:rFonts w:ascii="Arial Narrow" w:hAnsi="Arial Narrow" w:cs="Calibri"/>
          <w:sz w:val="22"/>
          <w:szCs w:val="22"/>
        </w:rPr>
        <w:tab/>
        <w:t>Wystąpienie Siły Wyższej i poinformowanie o niej drugiej Strony zgodnie z ust. 4 powyżej stanowi podstawę do podjęcia przez Strony rozmów w zakresie wprowadzania zmian w Umowie, w tym w zakresie ewentualnego przedłużenia terminu końcowego realizacji Przedmiotu Umowy.</w:t>
      </w:r>
    </w:p>
    <w:p w14:paraId="740178CE" w14:textId="77777777" w:rsidR="00C70774" w:rsidRPr="00BB62F2" w:rsidRDefault="00C70774" w:rsidP="00C70774">
      <w:pPr>
        <w:autoSpaceDE w:val="0"/>
        <w:autoSpaceDN w:val="0"/>
        <w:adjustRightInd w:val="0"/>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7.</w:t>
      </w:r>
      <w:r w:rsidRPr="00BB62F2">
        <w:rPr>
          <w:rFonts w:ascii="Arial Narrow" w:hAnsi="Arial Narrow" w:cs="Calibri"/>
          <w:sz w:val="22"/>
          <w:szCs w:val="22"/>
        </w:rPr>
        <w:tab/>
        <w:t>Każda ze Stron będzie czynić wszelkie rozsądne starania w celu zmniejszenia strat, szkód i opóźnień, jakie mogą powstać w wyniku zaistnienia Siły Wyższej, a Wykonawca zobowiązany jest dodatkowo po podjęcia działań, mających na celu zabezpieczenie robót.</w:t>
      </w:r>
    </w:p>
    <w:p w14:paraId="77846966" w14:textId="77777777" w:rsidR="00C70774" w:rsidRPr="00BB62F2" w:rsidRDefault="00C70774" w:rsidP="00C70774">
      <w:pPr>
        <w:autoSpaceDE w:val="0"/>
        <w:autoSpaceDN w:val="0"/>
        <w:adjustRightInd w:val="0"/>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8.</w:t>
      </w:r>
      <w:r w:rsidRPr="00BB62F2">
        <w:rPr>
          <w:rFonts w:ascii="Arial Narrow" w:hAnsi="Arial Narrow" w:cs="Calibri"/>
          <w:sz w:val="22"/>
          <w:szCs w:val="22"/>
        </w:rPr>
        <w:tab/>
        <w:t>Strony zobowiązują się do podjęcia niezwłocznych działań, od dnia powiadomienia przez jedną ze Stron o wystąpieniu okoliczności Siły Wyższej, mających na celu określenie sposobu rozwiązania zaistniałej sytuacji w celu wykonania postanowień Umowy.</w:t>
      </w:r>
    </w:p>
    <w:p w14:paraId="2DCC63EB" w14:textId="77777777" w:rsidR="00C70774" w:rsidRPr="00BB62F2" w:rsidRDefault="00C70774" w:rsidP="00C70774">
      <w:pPr>
        <w:pStyle w:val="Akapitzlist"/>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9.</w:t>
      </w:r>
      <w:r w:rsidRPr="00BB62F2">
        <w:rPr>
          <w:rFonts w:ascii="Arial Narrow" w:hAnsi="Arial Narrow" w:cs="Calibri"/>
          <w:sz w:val="22"/>
          <w:szCs w:val="22"/>
        </w:rPr>
        <w:tab/>
        <w:t>Jeśli okoliczności Siły Wyższej będą trwać nieprzerwanie dłużej niż 60 dni od dnia powiadomienia przez jedną ze Stron o wystąpieniu okoliczności Siły Wyższej, to druga Strona może rozwiązać niniejszą Umowę z zachowaniem 14 dniowego okresu wypowiedzenia nie ponosząc odpowiedzialności z tytułu rozwiązania Umowy.</w:t>
      </w:r>
    </w:p>
    <w:p w14:paraId="1521FD93" w14:textId="77777777" w:rsidR="00C70774" w:rsidRPr="00BB62F2" w:rsidRDefault="00C70774" w:rsidP="00C70774">
      <w:pPr>
        <w:pStyle w:val="Akapitzlist"/>
        <w:spacing w:line="276" w:lineRule="auto"/>
        <w:ind w:left="284" w:hanging="284"/>
        <w:jc w:val="both"/>
        <w:rPr>
          <w:rFonts w:ascii="Arial Narrow" w:hAnsi="Arial Narrow" w:cs="Calibri"/>
          <w:sz w:val="22"/>
          <w:szCs w:val="22"/>
        </w:rPr>
      </w:pPr>
      <w:r w:rsidRPr="00BB62F2">
        <w:rPr>
          <w:rFonts w:ascii="Arial Narrow" w:hAnsi="Arial Narrow" w:cs="Calibri"/>
          <w:sz w:val="22"/>
          <w:szCs w:val="22"/>
        </w:rPr>
        <w:t>10.Prawo naliczania kar umownych zostają wyłączone za okres trwania Siły Wyższej.</w:t>
      </w:r>
    </w:p>
    <w:p w14:paraId="5409A3A7" w14:textId="77777777" w:rsidR="00C70774" w:rsidRPr="00BB62F2" w:rsidRDefault="00C70774" w:rsidP="00C70774">
      <w:pPr>
        <w:spacing w:line="276" w:lineRule="auto"/>
        <w:ind w:left="284" w:hanging="284"/>
        <w:rPr>
          <w:rFonts w:ascii="Arial Narrow" w:hAnsi="Arial Narrow" w:cs="Calibri"/>
          <w:sz w:val="22"/>
          <w:szCs w:val="22"/>
        </w:rPr>
      </w:pPr>
      <w:r w:rsidRPr="00BB62F2">
        <w:rPr>
          <w:rFonts w:ascii="Arial Narrow" w:hAnsi="Arial Narrow" w:cs="Calibri"/>
          <w:sz w:val="22"/>
          <w:szCs w:val="22"/>
        </w:rPr>
        <w:t>11.Rozwiązanie Umowy w trybie określonym w ust. 9 zobowiązuje do niezwłocznego rozliczenia wykonanego do tej chwili zakresu Przedmiotu Umowy.</w:t>
      </w:r>
    </w:p>
    <w:p w14:paraId="10D820CD" w14:textId="77777777" w:rsidR="00C70774" w:rsidRPr="00BB62F2" w:rsidRDefault="00C70774" w:rsidP="00C70774">
      <w:pPr>
        <w:spacing w:line="276" w:lineRule="auto"/>
        <w:rPr>
          <w:rFonts w:ascii="Arial Narrow" w:hAnsi="Arial Narrow" w:cs="Calibri"/>
          <w:sz w:val="22"/>
          <w:szCs w:val="22"/>
        </w:rPr>
      </w:pPr>
    </w:p>
    <w:p w14:paraId="4E6F17DD" w14:textId="77777777" w:rsidR="00C70774" w:rsidRDefault="00C70774" w:rsidP="00C70774">
      <w:pPr>
        <w:spacing w:line="276" w:lineRule="auto"/>
        <w:jc w:val="center"/>
        <w:rPr>
          <w:rFonts w:ascii="Arial Narrow" w:hAnsi="Arial Narrow" w:cs="Tahoma"/>
          <w:b/>
          <w:sz w:val="22"/>
          <w:szCs w:val="22"/>
        </w:rPr>
      </w:pPr>
    </w:p>
    <w:p w14:paraId="16F34664" w14:textId="77777777" w:rsidR="00C70774" w:rsidRDefault="00C70774" w:rsidP="00C70774">
      <w:pPr>
        <w:spacing w:line="276" w:lineRule="auto"/>
        <w:jc w:val="center"/>
        <w:rPr>
          <w:rFonts w:ascii="Arial Narrow" w:hAnsi="Arial Narrow" w:cs="Tahoma"/>
          <w:b/>
          <w:sz w:val="22"/>
          <w:szCs w:val="22"/>
        </w:rPr>
      </w:pPr>
    </w:p>
    <w:p w14:paraId="0DE01A49"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§2</w:t>
      </w:r>
      <w:r>
        <w:rPr>
          <w:rFonts w:ascii="Arial Narrow" w:hAnsi="Arial Narrow" w:cs="Tahoma"/>
          <w:b/>
          <w:sz w:val="22"/>
          <w:szCs w:val="22"/>
        </w:rPr>
        <w:t>3</w:t>
      </w:r>
    </w:p>
    <w:p w14:paraId="695D1F95" w14:textId="77777777" w:rsidR="00C70774" w:rsidRPr="00BB62F2" w:rsidRDefault="00C70774" w:rsidP="00C70774">
      <w:pPr>
        <w:numPr>
          <w:ilvl w:val="0"/>
          <w:numId w:val="10"/>
        </w:numPr>
        <w:tabs>
          <w:tab w:val="clear" w:pos="1080"/>
          <w:tab w:val="num" w:pos="284"/>
        </w:tabs>
        <w:spacing w:line="276" w:lineRule="auto"/>
        <w:ind w:left="284" w:hanging="284"/>
        <w:jc w:val="both"/>
        <w:rPr>
          <w:rFonts w:ascii="Arial Narrow" w:hAnsi="Arial Narrow" w:cs="Tahoma"/>
          <w:sz w:val="22"/>
          <w:szCs w:val="22"/>
        </w:rPr>
      </w:pPr>
      <w:r w:rsidRPr="00BB62F2">
        <w:rPr>
          <w:rFonts w:ascii="Arial Narrow" w:hAnsi="Arial Narrow" w:cs="Tahoma"/>
          <w:sz w:val="22"/>
          <w:szCs w:val="22"/>
        </w:rPr>
        <w:t>Wszelkie zmiany Umowy, w tym w szczególności zlecenie Wykonawcy przez Zamawiającego prac dodatkowych lub zamiennych, wymagają dla swej ważności zachowania formy pisemnej w postaci podpisanego przez obie strony aneksu.</w:t>
      </w:r>
    </w:p>
    <w:p w14:paraId="349198C2" w14:textId="77777777" w:rsidR="00C70774" w:rsidRPr="00BB62F2" w:rsidRDefault="00C70774" w:rsidP="00C70774">
      <w:pPr>
        <w:numPr>
          <w:ilvl w:val="0"/>
          <w:numId w:val="10"/>
        </w:numPr>
        <w:tabs>
          <w:tab w:val="clear" w:pos="1080"/>
          <w:tab w:val="num" w:pos="284"/>
        </w:tabs>
        <w:spacing w:line="276" w:lineRule="auto"/>
        <w:ind w:left="284" w:hanging="284"/>
        <w:jc w:val="both"/>
        <w:rPr>
          <w:rFonts w:ascii="Arial Narrow" w:hAnsi="Arial Narrow" w:cs="Tahoma"/>
          <w:b/>
          <w:sz w:val="22"/>
          <w:szCs w:val="22"/>
        </w:rPr>
      </w:pPr>
      <w:r w:rsidRPr="00BB62F2">
        <w:rPr>
          <w:rFonts w:ascii="Arial Narrow" w:hAnsi="Arial Narrow" w:cs="Tahoma"/>
          <w:sz w:val="22"/>
          <w:szCs w:val="22"/>
        </w:rPr>
        <w:t>W razie jakichkolwiek rozbieżności między dokumentem Umowy a załącznikami do Umowy pierwszeństwo zastosowania znajdują postanowienia zawarte w dokumencie Umowy.</w:t>
      </w:r>
    </w:p>
    <w:p w14:paraId="509E0718" w14:textId="77777777" w:rsidR="00C70774" w:rsidRPr="00BB62F2" w:rsidRDefault="00C70774" w:rsidP="00C70774">
      <w:pPr>
        <w:numPr>
          <w:ilvl w:val="0"/>
          <w:numId w:val="10"/>
        </w:numPr>
        <w:tabs>
          <w:tab w:val="clear" w:pos="1080"/>
          <w:tab w:val="num" w:pos="284"/>
        </w:tabs>
        <w:spacing w:line="276" w:lineRule="auto"/>
        <w:ind w:left="284" w:hanging="284"/>
        <w:jc w:val="both"/>
        <w:rPr>
          <w:rFonts w:ascii="Arial Narrow" w:hAnsi="Arial Narrow" w:cs="Tahoma"/>
          <w:b/>
          <w:sz w:val="22"/>
          <w:szCs w:val="22"/>
        </w:rPr>
      </w:pPr>
      <w:r w:rsidRPr="00BB62F2">
        <w:rPr>
          <w:rFonts w:ascii="Arial Narrow" w:hAnsi="Arial Narrow" w:cs="Tahoma"/>
          <w:sz w:val="22"/>
          <w:szCs w:val="22"/>
        </w:rPr>
        <w:t>Integralną część Umowy stanowią załączniki, przy czym Wykonawca niniejszym oświadcza, iż dokumenty wskazane, poniżej jako Załącznik nr 3,5,6,7,8,9 zostały mu przekazane przez Zamawiającego w formie elektronicznej w ramach postępowania zakupowego, o którym mowa w §1 ust.1, Wykonawca zapoznał się ze wskazanymi powyżej dokumentami przed dniem zawarcia Umowy, zobowiązuje się do przestrzegania zawartych w nich zasad/wymagań i w związku z powyższym ww. dokumenty nie zostały załączone w formie wydruku do Umowy.</w:t>
      </w:r>
    </w:p>
    <w:p w14:paraId="5982FB89" w14:textId="77777777" w:rsidR="00C70774" w:rsidRPr="00BB62F2" w:rsidRDefault="00C70774" w:rsidP="00C70774">
      <w:pPr>
        <w:spacing w:line="276" w:lineRule="auto"/>
        <w:ind w:left="284"/>
        <w:jc w:val="both"/>
        <w:rPr>
          <w:rFonts w:ascii="Arial Narrow" w:hAnsi="Arial Narrow" w:cs="Tahoma"/>
          <w:b/>
          <w:sz w:val="22"/>
          <w:szCs w:val="22"/>
        </w:rPr>
      </w:pPr>
    </w:p>
    <w:p w14:paraId="10F88C1E"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§2</w:t>
      </w:r>
      <w:r>
        <w:rPr>
          <w:rFonts w:ascii="Arial Narrow" w:hAnsi="Arial Narrow" w:cs="Tahoma"/>
          <w:b/>
          <w:sz w:val="22"/>
          <w:szCs w:val="22"/>
        </w:rPr>
        <w:t>4</w:t>
      </w:r>
    </w:p>
    <w:p w14:paraId="2A240A1B" w14:textId="77777777" w:rsidR="00C70774" w:rsidRPr="00BB62F2" w:rsidRDefault="00C70774" w:rsidP="00C70774">
      <w:pPr>
        <w:pStyle w:val="Akapitzlist"/>
        <w:numPr>
          <w:ilvl w:val="0"/>
          <w:numId w:val="13"/>
        </w:numPr>
        <w:spacing w:line="276" w:lineRule="auto"/>
        <w:ind w:left="284" w:hanging="284"/>
        <w:contextualSpacing/>
        <w:jc w:val="both"/>
        <w:rPr>
          <w:rFonts w:ascii="Arial Narrow" w:hAnsi="Arial Narrow"/>
          <w:sz w:val="22"/>
          <w:szCs w:val="22"/>
        </w:rPr>
      </w:pPr>
      <w:r w:rsidRPr="00BB62F2">
        <w:rPr>
          <w:rFonts w:ascii="Arial Narrow" w:hAnsi="Arial Narrow"/>
          <w:sz w:val="22"/>
          <w:szCs w:val="22"/>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43A471EB" w14:textId="77777777" w:rsidR="00C70774" w:rsidRPr="00BB62F2" w:rsidRDefault="00C70774" w:rsidP="00C70774">
      <w:pPr>
        <w:pStyle w:val="Akapitzlist"/>
        <w:numPr>
          <w:ilvl w:val="0"/>
          <w:numId w:val="13"/>
        </w:numPr>
        <w:spacing w:line="276" w:lineRule="auto"/>
        <w:ind w:left="284" w:hanging="284"/>
        <w:contextualSpacing/>
        <w:jc w:val="both"/>
        <w:rPr>
          <w:rFonts w:ascii="Arial Narrow" w:hAnsi="Arial Narrow"/>
          <w:sz w:val="22"/>
          <w:szCs w:val="22"/>
        </w:rPr>
      </w:pPr>
      <w:r w:rsidRPr="00BB62F2">
        <w:rPr>
          <w:rFonts w:ascii="Arial Narrow" w:hAnsi="Arial Narrow"/>
          <w:sz w:val="22"/>
          <w:szCs w:val="22"/>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16B3227C" w14:textId="77777777" w:rsidR="00C70774" w:rsidRPr="00BB62F2" w:rsidRDefault="00C70774" w:rsidP="00C70774">
      <w:pPr>
        <w:pStyle w:val="Akapitzlist"/>
        <w:numPr>
          <w:ilvl w:val="0"/>
          <w:numId w:val="13"/>
        </w:numPr>
        <w:spacing w:line="276" w:lineRule="auto"/>
        <w:ind w:left="284" w:hanging="284"/>
        <w:contextualSpacing/>
        <w:jc w:val="both"/>
        <w:rPr>
          <w:rFonts w:ascii="Arial Narrow" w:hAnsi="Arial Narrow"/>
          <w:sz w:val="22"/>
          <w:szCs w:val="22"/>
        </w:rPr>
      </w:pPr>
      <w:r w:rsidRPr="00BB62F2">
        <w:rPr>
          <w:rFonts w:ascii="Arial Narrow" w:hAnsi="Arial Narrow"/>
          <w:sz w:val="22"/>
          <w:szCs w:val="22"/>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w:t>
      </w:r>
    </w:p>
    <w:p w14:paraId="713EA7EA" w14:textId="77777777" w:rsidR="00C70774" w:rsidRPr="00BB62F2" w:rsidRDefault="00C70774" w:rsidP="00C70774">
      <w:pPr>
        <w:pStyle w:val="Akapitzlist"/>
        <w:numPr>
          <w:ilvl w:val="0"/>
          <w:numId w:val="12"/>
        </w:numPr>
        <w:spacing w:line="276" w:lineRule="auto"/>
        <w:ind w:left="709" w:hanging="425"/>
        <w:contextualSpacing/>
        <w:jc w:val="both"/>
        <w:rPr>
          <w:rFonts w:ascii="Arial Narrow" w:hAnsi="Arial Narrow"/>
          <w:sz w:val="22"/>
          <w:szCs w:val="22"/>
        </w:rPr>
      </w:pPr>
      <w:r w:rsidRPr="00BB62F2">
        <w:rPr>
          <w:rFonts w:ascii="Arial Narrow" w:hAnsi="Arial Narrow"/>
          <w:sz w:val="22"/>
          <w:szCs w:val="22"/>
        </w:rPr>
        <w:t>żadnemu członkowi zarządu, dyrektorowi, pracownikowi, ani agentowi danej Strony lub któregokolwiek kontrolowanego lub powiązanego podmiotu gospodarczego Stron,</w:t>
      </w:r>
    </w:p>
    <w:p w14:paraId="0BBCB70B" w14:textId="77777777" w:rsidR="00C70774" w:rsidRPr="00BB62F2" w:rsidRDefault="00C70774" w:rsidP="00C70774">
      <w:pPr>
        <w:pStyle w:val="Akapitzlist"/>
        <w:numPr>
          <w:ilvl w:val="0"/>
          <w:numId w:val="12"/>
        </w:numPr>
        <w:spacing w:line="276" w:lineRule="auto"/>
        <w:ind w:left="709" w:hanging="425"/>
        <w:contextualSpacing/>
        <w:jc w:val="both"/>
        <w:rPr>
          <w:rFonts w:ascii="Arial Narrow" w:hAnsi="Arial Narrow"/>
          <w:sz w:val="22"/>
          <w:szCs w:val="22"/>
        </w:rPr>
      </w:pPr>
      <w:r w:rsidRPr="00BB62F2">
        <w:rPr>
          <w:rFonts w:ascii="Arial Narrow" w:hAnsi="Arial Narrow"/>
          <w:sz w:val="22"/>
          <w:szCs w:val="22"/>
        </w:rPr>
        <w:t>żadnemu funkcjonariuszowi państwowemu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1C6DE5C" w14:textId="77777777" w:rsidR="00C70774" w:rsidRPr="00BB62F2" w:rsidRDefault="00C70774" w:rsidP="00C70774">
      <w:pPr>
        <w:pStyle w:val="Akapitzlist"/>
        <w:numPr>
          <w:ilvl w:val="0"/>
          <w:numId w:val="12"/>
        </w:numPr>
        <w:spacing w:line="276" w:lineRule="auto"/>
        <w:ind w:left="709" w:hanging="425"/>
        <w:contextualSpacing/>
        <w:jc w:val="both"/>
        <w:rPr>
          <w:rFonts w:ascii="Arial Narrow" w:hAnsi="Arial Narrow"/>
          <w:sz w:val="22"/>
          <w:szCs w:val="22"/>
        </w:rPr>
      </w:pPr>
      <w:r w:rsidRPr="00BB62F2">
        <w:rPr>
          <w:rFonts w:ascii="Arial Narrow" w:hAnsi="Arial Narrow"/>
          <w:sz w:val="22"/>
          <w:szCs w:val="22"/>
        </w:rPr>
        <w:t>żadnej partii politycznej, członkowi partii politycznej, ani kandydatowi na urząd państwowy;</w:t>
      </w:r>
    </w:p>
    <w:p w14:paraId="254D668F" w14:textId="77777777" w:rsidR="00C70774" w:rsidRPr="00BB62F2" w:rsidRDefault="00C70774" w:rsidP="00C70774">
      <w:pPr>
        <w:pStyle w:val="Akapitzlist"/>
        <w:numPr>
          <w:ilvl w:val="0"/>
          <w:numId w:val="12"/>
        </w:numPr>
        <w:spacing w:line="276" w:lineRule="auto"/>
        <w:ind w:left="709" w:hanging="425"/>
        <w:contextualSpacing/>
        <w:jc w:val="both"/>
        <w:rPr>
          <w:rFonts w:ascii="Arial Narrow" w:hAnsi="Arial Narrow"/>
          <w:sz w:val="22"/>
          <w:szCs w:val="22"/>
        </w:rPr>
      </w:pPr>
      <w:r w:rsidRPr="00BB62F2">
        <w:rPr>
          <w:rFonts w:ascii="Arial Narrow" w:hAnsi="Arial Narrow"/>
          <w:sz w:val="22"/>
          <w:szCs w:val="22"/>
        </w:rPr>
        <w:t xml:space="preserve">żadnemu agentowi ani pośrednikowi w zamian za opłacenie kogokolwiek z wyżej wymienionych; ani też </w:t>
      </w:r>
    </w:p>
    <w:p w14:paraId="25644E72" w14:textId="77777777" w:rsidR="00C70774" w:rsidRPr="00BB62F2" w:rsidRDefault="00C70774" w:rsidP="00C70774">
      <w:pPr>
        <w:pStyle w:val="Akapitzlist"/>
        <w:numPr>
          <w:ilvl w:val="0"/>
          <w:numId w:val="12"/>
        </w:numPr>
        <w:spacing w:line="276" w:lineRule="auto"/>
        <w:ind w:left="709" w:hanging="425"/>
        <w:contextualSpacing/>
        <w:jc w:val="both"/>
        <w:rPr>
          <w:rFonts w:ascii="Arial Narrow" w:hAnsi="Arial Narrow"/>
          <w:sz w:val="22"/>
          <w:szCs w:val="22"/>
        </w:rPr>
      </w:pPr>
      <w:r w:rsidRPr="00BB62F2">
        <w:rPr>
          <w:rFonts w:ascii="Arial Narrow" w:hAnsi="Arial Narrow"/>
          <w:sz w:val="22"/>
          <w:szCs w:val="22"/>
        </w:rP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142244BB" w14:textId="77777777" w:rsidR="00C70774" w:rsidRPr="00BB62F2" w:rsidRDefault="00C70774" w:rsidP="00C70774">
      <w:pPr>
        <w:pStyle w:val="Akapitzlist"/>
        <w:numPr>
          <w:ilvl w:val="0"/>
          <w:numId w:val="13"/>
        </w:numPr>
        <w:spacing w:line="276" w:lineRule="auto"/>
        <w:ind w:left="284" w:hanging="284"/>
        <w:contextualSpacing/>
        <w:jc w:val="both"/>
        <w:rPr>
          <w:rFonts w:ascii="Arial Narrow" w:hAnsi="Arial Narrow"/>
          <w:sz w:val="22"/>
          <w:szCs w:val="22"/>
        </w:rPr>
      </w:pPr>
      <w:r w:rsidRPr="00BB62F2">
        <w:rPr>
          <w:rFonts w:ascii="Arial Narrow" w:hAnsi="Arial Narrow"/>
          <w:sz w:val="22"/>
          <w:szCs w:val="22"/>
        </w:rPr>
        <w:t>Strony są zobowiązane do natychmiastowego informowania się wzajemnie o każdym przypadku naruszenia postanowień niniejszego paragrafu. Na pisemny wniosek jednej ze Stron, druga Strona dostarczy informacje i udzieli odpowiedzi na uzasadnione pytania drugiej Strony, które dotyczyć będą wykonywania niniejszej Umowy zgodnie z postanowieniami tego paragrafu.</w:t>
      </w:r>
    </w:p>
    <w:p w14:paraId="01B38132" w14:textId="77777777" w:rsidR="00C70774" w:rsidRPr="00BB62F2" w:rsidRDefault="00C70774" w:rsidP="00C70774">
      <w:pPr>
        <w:pStyle w:val="Akapitzlist"/>
        <w:numPr>
          <w:ilvl w:val="0"/>
          <w:numId w:val="13"/>
        </w:numPr>
        <w:spacing w:line="276" w:lineRule="auto"/>
        <w:ind w:left="284" w:hanging="284"/>
        <w:contextualSpacing/>
        <w:jc w:val="both"/>
        <w:rPr>
          <w:rFonts w:ascii="Arial Narrow" w:hAnsi="Arial Narrow"/>
          <w:sz w:val="22"/>
          <w:szCs w:val="22"/>
        </w:rPr>
      </w:pPr>
      <w:r w:rsidRPr="00BB62F2">
        <w:rPr>
          <w:rFonts w:ascii="Arial Narrow" w:hAnsi="Arial Narrow"/>
          <w:sz w:val="22"/>
          <w:szCs w:val="22"/>
        </w:rPr>
        <w:t xml:space="preserve">W celu należytego wykonania zobowiązania, o którym mowa powyżej, każda ze Stron zaświadcza, iż w okresie realizacji niniejszej Umowy zapewnia każdej osobie działającej w dobrej wierze możliwość anonimowego zgłaszania nieprawidłowości za pośrednictwem </w:t>
      </w:r>
      <w:r w:rsidRPr="00BB62F2">
        <w:rPr>
          <w:rFonts w:ascii="Arial Narrow" w:hAnsi="Arial Narrow" w:cs="Calibri"/>
          <w:sz w:val="22"/>
          <w:szCs w:val="22"/>
        </w:rPr>
        <w:t xml:space="preserve">poczty elektronicznej Anonimowego Systemu Zgłaszania Nieprawidłowości: </w:t>
      </w:r>
      <w:hyperlink r:id="rId11" w:history="1">
        <w:r w:rsidRPr="00BB62F2">
          <w:rPr>
            <w:rStyle w:val="Hipercze"/>
            <w:rFonts w:ascii="Arial Narrow" w:hAnsi="Arial Narrow" w:cs="Calibri"/>
            <w:sz w:val="22"/>
            <w:szCs w:val="22"/>
          </w:rPr>
          <w:t>anonim.poludnie@orlen.pl</w:t>
        </w:r>
      </w:hyperlink>
    </w:p>
    <w:p w14:paraId="5E7004AC" w14:textId="77777777" w:rsidR="00C70774" w:rsidRPr="00C21517" w:rsidRDefault="00C70774" w:rsidP="00C70774">
      <w:pPr>
        <w:pStyle w:val="Akapitzlist"/>
        <w:numPr>
          <w:ilvl w:val="0"/>
          <w:numId w:val="13"/>
        </w:numPr>
        <w:spacing w:line="276" w:lineRule="auto"/>
        <w:ind w:left="284" w:hanging="284"/>
        <w:contextualSpacing/>
        <w:jc w:val="both"/>
        <w:rPr>
          <w:rFonts w:ascii="Arial Narrow" w:hAnsi="Arial Narrow"/>
          <w:sz w:val="22"/>
          <w:szCs w:val="22"/>
        </w:rPr>
      </w:pPr>
      <w:r w:rsidRPr="00BB62F2">
        <w:rPr>
          <w:rFonts w:ascii="Arial Narrow" w:hAnsi="Arial Narrow"/>
          <w:sz w:val="22"/>
          <w:szCs w:val="22"/>
        </w:rPr>
        <w:t xml:space="preserve">W przypadkach stwierdzenia podejrzenia działań korupcyjnych dokonanych w związku lub w celu wykonania niniejszej umowy przez jakichkolwiek przedstawicieli każdej ze Stron, </w:t>
      </w:r>
      <w:r w:rsidRPr="00BB62F2">
        <w:rPr>
          <w:rFonts w:ascii="Arial Narrow" w:hAnsi="Arial Narrow" w:cs="Calibri"/>
          <w:sz w:val="22"/>
          <w:szCs w:val="22"/>
        </w:rPr>
        <w:t>Strony współpracują w celu wyjaśnienia okoliczności dotyczących możliwych działań korupcyjnych.</w:t>
      </w:r>
    </w:p>
    <w:p w14:paraId="0A702C75" w14:textId="77777777" w:rsidR="00C70774" w:rsidRPr="00C21517" w:rsidRDefault="00C70774" w:rsidP="00C70774">
      <w:pPr>
        <w:pStyle w:val="Akapitzlist"/>
        <w:spacing w:line="276" w:lineRule="auto"/>
        <w:ind w:left="284"/>
        <w:contextualSpacing/>
        <w:jc w:val="both"/>
        <w:rPr>
          <w:rFonts w:ascii="Arial Narrow" w:hAnsi="Arial Narrow"/>
          <w:sz w:val="22"/>
          <w:szCs w:val="22"/>
        </w:rPr>
      </w:pPr>
    </w:p>
    <w:p w14:paraId="0C663330" w14:textId="77777777" w:rsidR="00C70774" w:rsidRPr="00BB62F2" w:rsidRDefault="00C70774" w:rsidP="00C70774">
      <w:pPr>
        <w:spacing w:line="276" w:lineRule="auto"/>
        <w:jc w:val="center"/>
        <w:rPr>
          <w:rFonts w:ascii="Arial Narrow" w:hAnsi="Arial Narrow" w:cs="Tahoma"/>
          <w:b/>
          <w:sz w:val="22"/>
          <w:szCs w:val="22"/>
        </w:rPr>
      </w:pPr>
      <w:r w:rsidRPr="00BB62F2">
        <w:rPr>
          <w:rFonts w:ascii="Arial Narrow" w:hAnsi="Arial Narrow" w:cs="Tahoma"/>
          <w:b/>
          <w:sz w:val="22"/>
          <w:szCs w:val="22"/>
        </w:rPr>
        <w:t>§2</w:t>
      </w:r>
      <w:r>
        <w:rPr>
          <w:rFonts w:ascii="Arial Narrow" w:hAnsi="Arial Narrow" w:cs="Tahoma"/>
          <w:b/>
          <w:sz w:val="22"/>
          <w:szCs w:val="22"/>
        </w:rPr>
        <w:t>5</w:t>
      </w:r>
    </w:p>
    <w:p w14:paraId="47C67222" w14:textId="77777777" w:rsidR="00C70774" w:rsidRPr="00587302" w:rsidRDefault="00C70774" w:rsidP="00C70774">
      <w:pPr>
        <w:pStyle w:val="Akapitzlist"/>
        <w:numPr>
          <w:ilvl w:val="6"/>
          <w:numId w:val="15"/>
        </w:numPr>
        <w:spacing w:line="276" w:lineRule="auto"/>
        <w:ind w:left="284" w:hanging="284"/>
        <w:jc w:val="both"/>
        <w:rPr>
          <w:rFonts w:ascii="Arial Narrow" w:hAnsi="Arial Narrow" w:cs="Tahoma"/>
          <w:sz w:val="22"/>
          <w:szCs w:val="22"/>
        </w:rPr>
      </w:pPr>
      <w:r w:rsidRPr="00587302">
        <w:rPr>
          <w:rFonts w:ascii="Arial Narrow" w:hAnsi="Arial Narrow" w:cs="Tahoma"/>
          <w:sz w:val="22"/>
          <w:szCs w:val="22"/>
        </w:rPr>
        <w:t xml:space="preserve">Ewentualne spory związane z realizacją postanowień niniejszej Umowy będą rozstrzygane przez sąd właściwy według siedziby </w:t>
      </w:r>
      <w:r w:rsidRPr="00587302">
        <w:rPr>
          <w:rFonts w:ascii="Arial Narrow" w:hAnsi="Arial Narrow" w:cs="Tahoma"/>
          <w:bCs/>
          <w:sz w:val="22"/>
          <w:szCs w:val="22"/>
        </w:rPr>
        <w:t>Zamawiającego</w:t>
      </w:r>
      <w:r w:rsidRPr="00587302">
        <w:rPr>
          <w:rFonts w:ascii="Arial Narrow" w:hAnsi="Arial Narrow" w:cs="Tahoma"/>
          <w:sz w:val="22"/>
          <w:szCs w:val="22"/>
        </w:rPr>
        <w:t>.</w:t>
      </w:r>
    </w:p>
    <w:p w14:paraId="231556F3" w14:textId="77777777" w:rsidR="00C70774" w:rsidRPr="00BB62F2" w:rsidRDefault="00C70774" w:rsidP="00C70774">
      <w:pPr>
        <w:spacing w:line="276" w:lineRule="auto"/>
        <w:ind w:left="284" w:hanging="284"/>
        <w:jc w:val="both"/>
        <w:rPr>
          <w:rFonts w:ascii="Arial Narrow" w:hAnsi="Arial Narrow" w:cs="Tahoma"/>
          <w:sz w:val="22"/>
          <w:szCs w:val="22"/>
        </w:rPr>
      </w:pPr>
      <w:r>
        <w:rPr>
          <w:rFonts w:ascii="Arial Narrow" w:hAnsi="Arial Narrow" w:cs="Tahoma"/>
          <w:sz w:val="22"/>
          <w:szCs w:val="22"/>
        </w:rPr>
        <w:t>2.</w:t>
      </w:r>
      <w:r>
        <w:rPr>
          <w:rFonts w:ascii="Arial Narrow" w:hAnsi="Arial Narrow" w:cs="Tahoma"/>
          <w:sz w:val="22"/>
          <w:szCs w:val="22"/>
        </w:rPr>
        <w:tab/>
      </w:r>
      <w:r w:rsidRPr="00BB62F2">
        <w:rPr>
          <w:rFonts w:ascii="Arial Narrow" w:hAnsi="Arial Narrow" w:cs="Tahoma"/>
          <w:sz w:val="22"/>
          <w:szCs w:val="22"/>
        </w:rPr>
        <w:t>W sprawach nieuregulowanych niniejszą Umową zastosowanie mają przepisy Kodeksu Cywilnego oraz inne obowiązujące przepisy prawa polskiego.</w:t>
      </w:r>
    </w:p>
    <w:p w14:paraId="04B55E88" w14:textId="77777777" w:rsidR="00C70774" w:rsidRPr="00BB62F2" w:rsidRDefault="00C70774" w:rsidP="00C70774">
      <w:pPr>
        <w:spacing w:line="276" w:lineRule="auto"/>
        <w:ind w:left="284" w:hanging="284"/>
        <w:jc w:val="both"/>
        <w:rPr>
          <w:rFonts w:ascii="Arial Narrow" w:hAnsi="Arial Narrow"/>
          <w:color w:val="000000"/>
          <w:sz w:val="22"/>
          <w:szCs w:val="22"/>
        </w:rPr>
      </w:pPr>
      <w:r w:rsidRPr="00BB62F2">
        <w:rPr>
          <w:rFonts w:ascii="Arial Narrow" w:hAnsi="Arial Narrow" w:cs="Tahoma"/>
          <w:sz w:val="22"/>
          <w:szCs w:val="22"/>
        </w:rPr>
        <w:t>3.</w:t>
      </w:r>
      <w:r>
        <w:rPr>
          <w:rFonts w:ascii="Arial Narrow" w:hAnsi="Arial Narrow" w:cs="Tahoma"/>
          <w:sz w:val="22"/>
          <w:szCs w:val="22"/>
        </w:rPr>
        <w:tab/>
      </w:r>
      <w:r w:rsidRPr="00BB62F2">
        <w:rPr>
          <w:rFonts w:ascii="Arial Narrow" w:hAnsi="Arial Narrow"/>
          <w:color w:val="000000"/>
          <w:sz w:val="22"/>
          <w:szCs w:val="22"/>
        </w:rPr>
        <w:t>Strony mają obowiązek powiadomić się nawzajem o każdej zmianie dotyczącej prowadzonej działalności gospodarczej, zwłaszcza o zmianie adresu siedziby lub miejsca zamieszkania. W przypadku zaniedbania tego obowiązku pisma wysłane do drugiej strony uznane będą za doręczone.</w:t>
      </w:r>
    </w:p>
    <w:p w14:paraId="3CF82800" w14:textId="77777777" w:rsidR="00C70774" w:rsidRPr="00BB62F2" w:rsidRDefault="00C70774" w:rsidP="00C70774">
      <w:pPr>
        <w:spacing w:line="276" w:lineRule="auto"/>
        <w:ind w:left="284" w:hanging="284"/>
        <w:jc w:val="both"/>
        <w:rPr>
          <w:rFonts w:ascii="Arial Narrow" w:hAnsi="Arial Narrow" w:cs="Tahoma"/>
          <w:sz w:val="22"/>
          <w:szCs w:val="22"/>
        </w:rPr>
      </w:pPr>
      <w:r>
        <w:rPr>
          <w:rFonts w:ascii="Arial Narrow" w:hAnsi="Arial Narrow" w:cs="Tahoma"/>
          <w:sz w:val="22"/>
          <w:szCs w:val="22"/>
        </w:rPr>
        <w:t>4.</w:t>
      </w:r>
      <w:r>
        <w:rPr>
          <w:rFonts w:ascii="Arial Narrow" w:hAnsi="Arial Narrow" w:cs="Tahoma"/>
          <w:sz w:val="22"/>
          <w:szCs w:val="22"/>
        </w:rPr>
        <w:tab/>
      </w:r>
      <w:r w:rsidRPr="00BB62F2">
        <w:rPr>
          <w:rFonts w:ascii="Arial Narrow" w:hAnsi="Arial Narrow" w:cs="Tahoma"/>
          <w:sz w:val="22"/>
          <w:szCs w:val="22"/>
        </w:rPr>
        <w:t>Umowę sporządzono w dwóch jednobrzmiących egzemplarzach, po jednym dla każdej ze Stron.</w:t>
      </w:r>
    </w:p>
    <w:p w14:paraId="1723625E" w14:textId="77777777" w:rsidR="00C70774" w:rsidRPr="00BB62F2" w:rsidRDefault="00C70774" w:rsidP="00C70774">
      <w:pPr>
        <w:spacing w:line="276" w:lineRule="auto"/>
        <w:jc w:val="both"/>
        <w:rPr>
          <w:rFonts w:ascii="Arial Narrow" w:hAnsi="Arial Narrow" w:cs="Tahoma"/>
          <w:b/>
          <w:sz w:val="22"/>
          <w:szCs w:val="22"/>
        </w:rPr>
      </w:pPr>
    </w:p>
    <w:p w14:paraId="438165DF" w14:textId="77777777" w:rsidR="00C70774" w:rsidRDefault="00C70774" w:rsidP="00C70774">
      <w:pPr>
        <w:spacing w:line="276" w:lineRule="auto"/>
        <w:jc w:val="both"/>
        <w:rPr>
          <w:rFonts w:ascii="Arial Narrow" w:hAnsi="Arial Narrow" w:cs="Tahoma"/>
          <w:b/>
          <w:sz w:val="22"/>
          <w:szCs w:val="22"/>
        </w:rPr>
      </w:pPr>
    </w:p>
    <w:p w14:paraId="562DFEEB" w14:textId="77777777" w:rsidR="00C70774" w:rsidRDefault="00C70774" w:rsidP="00C70774">
      <w:pPr>
        <w:spacing w:line="276" w:lineRule="auto"/>
        <w:jc w:val="both"/>
        <w:rPr>
          <w:rFonts w:ascii="Arial Narrow" w:hAnsi="Arial Narrow" w:cs="Tahoma"/>
          <w:b/>
          <w:sz w:val="22"/>
          <w:szCs w:val="22"/>
        </w:rPr>
      </w:pPr>
    </w:p>
    <w:p w14:paraId="3D994E38" w14:textId="77777777" w:rsidR="00C70774" w:rsidRPr="00BB62F2" w:rsidRDefault="00C70774" w:rsidP="00C70774">
      <w:pPr>
        <w:spacing w:line="276" w:lineRule="auto"/>
        <w:jc w:val="both"/>
        <w:rPr>
          <w:rFonts w:ascii="Arial Narrow" w:hAnsi="Arial Narrow" w:cs="Tahoma"/>
          <w:b/>
          <w:sz w:val="22"/>
          <w:szCs w:val="22"/>
        </w:rPr>
      </w:pPr>
      <w:r w:rsidRPr="00BB62F2">
        <w:rPr>
          <w:rFonts w:ascii="Arial Narrow" w:hAnsi="Arial Narrow" w:cs="Tahoma"/>
          <w:b/>
          <w:sz w:val="22"/>
          <w:szCs w:val="22"/>
        </w:rPr>
        <w:t>ZAMAWIAJĄCY :</w:t>
      </w:r>
      <w:r w:rsidRPr="00BB62F2">
        <w:rPr>
          <w:rFonts w:ascii="Arial Narrow" w:hAnsi="Arial Narrow" w:cs="Tahoma"/>
          <w:b/>
          <w:sz w:val="22"/>
          <w:szCs w:val="22"/>
        </w:rPr>
        <w:tab/>
      </w:r>
      <w:r w:rsidRPr="00BB62F2">
        <w:rPr>
          <w:rFonts w:ascii="Arial Narrow" w:hAnsi="Arial Narrow" w:cs="Tahoma"/>
          <w:b/>
          <w:sz w:val="22"/>
          <w:szCs w:val="22"/>
        </w:rPr>
        <w:tab/>
      </w:r>
      <w:r w:rsidRPr="00BB62F2">
        <w:rPr>
          <w:rFonts w:ascii="Arial Narrow" w:hAnsi="Arial Narrow" w:cs="Tahoma"/>
          <w:b/>
          <w:sz w:val="22"/>
          <w:szCs w:val="22"/>
        </w:rPr>
        <w:tab/>
      </w:r>
      <w:r w:rsidRPr="00BB62F2">
        <w:rPr>
          <w:rFonts w:ascii="Arial Narrow" w:hAnsi="Arial Narrow" w:cs="Tahoma"/>
          <w:b/>
          <w:sz w:val="22"/>
          <w:szCs w:val="22"/>
        </w:rPr>
        <w:tab/>
      </w:r>
      <w:r w:rsidRPr="00BB62F2">
        <w:rPr>
          <w:rFonts w:ascii="Arial Narrow" w:hAnsi="Arial Narrow" w:cs="Tahoma"/>
          <w:b/>
          <w:sz w:val="22"/>
          <w:szCs w:val="22"/>
        </w:rPr>
        <w:tab/>
      </w:r>
      <w:r w:rsidRPr="00BB62F2">
        <w:rPr>
          <w:rFonts w:ascii="Arial Narrow" w:hAnsi="Arial Narrow" w:cs="Tahoma"/>
          <w:b/>
          <w:sz w:val="22"/>
          <w:szCs w:val="22"/>
        </w:rPr>
        <w:tab/>
      </w:r>
      <w:r w:rsidRPr="00BB62F2">
        <w:rPr>
          <w:rFonts w:ascii="Arial Narrow" w:hAnsi="Arial Narrow" w:cs="Tahoma"/>
          <w:b/>
          <w:sz w:val="22"/>
          <w:szCs w:val="22"/>
        </w:rPr>
        <w:tab/>
        <w:t>WYKONAWCA:</w:t>
      </w:r>
    </w:p>
    <w:p w14:paraId="3D5A93CF" w14:textId="77777777" w:rsidR="00C70774" w:rsidRPr="00BB62F2" w:rsidRDefault="00C70774" w:rsidP="00C70774">
      <w:pPr>
        <w:spacing w:line="276" w:lineRule="auto"/>
        <w:jc w:val="both"/>
        <w:rPr>
          <w:rFonts w:ascii="Arial Narrow" w:hAnsi="Arial Narrow" w:cs="Tahoma"/>
          <w:sz w:val="22"/>
          <w:szCs w:val="22"/>
        </w:rPr>
      </w:pPr>
    </w:p>
    <w:p w14:paraId="56E54164" w14:textId="77777777" w:rsidR="00C70774" w:rsidRPr="00BB62F2" w:rsidRDefault="00C70774" w:rsidP="00C70774">
      <w:pPr>
        <w:spacing w:line="276" w:lineRule="auto"/>
        <w:jc w:val="both"/>
        <w:rPr>
          <w:rFonts w:ascii="Arial Narrow" w:hAnsi="Arial Narrow" w:cs="Tahoma"/>
          <w:sz w:val="22"/>
          <w:szCs w:val="22"/>
        </w:rPr>
      </w:pPr>
    </w:p>
    <w:p w14:paraId="340A8753" w14:textId="77777777" w:rsidR="00C70774" w:rsidRPr="00BB62F2" w:rsidRDefault="00C70774" w:rsidP="00C70774">
      <w:pPr>
        <w:spacing w:line="276" w:lineRule="auto"/>
        <w:jc w:val="both"/>
        <w:rPr>
          <w:rFonts w:ascii="Arial Narrow" w:hAnsi="Arial Narrow" w:cs="Tahoma"/>
          <w:sz w:val="22"/>
          <w:szCs w:val="22"/>
        </w:rPr>
      </w:pPr>
    </w:p>
    <w:p w14:paraId="12F64782" w14:textId="77777777" w:rsidR="00C70774" w:rsidRDefault="00C70774" w:rsidP="00C70774">
      <w:pPr>
        <w:spacing w:line="276" w:lineRule="auto"/>
        <w:jc w:val="both"/>
        <w:rPr>
          <w:rFonts w:ascii="Arial Narrow" w:hAnsi="Arial Narrow" w:cs="Tahoma"/>
          <w:sz w:val="22"/>
          <w:szCs w:val="22"/>
        </w:rPr>
      </w:pPr>
    </w:p>
    <w:p w14:paraId="0D21FD3A" w14:textId="77777777" w:rsidR="00C70774" w:rsidRDefault="00C70774" w:rsidP="00C70774">
      <w:pPr>
        <w:spacing w:line="276" w:lineRule="auto"/>
        <w:jc w:val="both"/>
        <w:rPr>
          <w:rFonts w:ascii="Arial Narrow" w:hAnsi="Arial Narrow" w:cs="Tahoma"/>
          <w:sz w:val="22"/>
          <w:szCs w:val="22"/>
        </w:rPr>
      </w:pPr>
    </w:p>
    <w:p w14:paraId="6BFC59FB" w14:textId="77777777" w:rsidR="00C70774" w:rsidRDefault="00C70774" w:rsidP="00C70774">
      <w:pPr>
        <w:spacing w:line="276" w:lineRule="auto"/>
        <w:jc w:val="both"/>
        <w:rPr>
          <w:rFonts w:ascii="Arial Narrow" w:hAnsi="Arial Narrow" w:cs="Tahoma"/>
          <w:sz w:val="22"/>
          <w:szCs w:val="22"/>
        </w:rPr>
      </w:pPr>
    </w:p>
    <w:p w14:paraId="4B14F010" w14:textId="77777777" w:rsidR="00C70774" w:rsidRDefault="00C70774" w:rsidP="00C70774">
      <w:pPr>
        <w:spacing w:line="276" w:lineRule="auto"/>
        <w:jc w:val="both"/>
        <w:rPr>
          <w:rFonts w:ascii="Arial Narrow" w:hAnsi="Arial Narrow" w:cs="Tahoma"/>
          <w:sz w:val="22"/>
          <w:szCs w:val="22"/>
        </w:rPr>
      </w:pPr>
    </w:p>
    <w:p w14:paraId="7D4A75A4" w14:textId="77777777" w:rsidR="00C70774" w:rsidRDefault="00C70774" w:rsidP="00C70774">
      <w:pPr>
        <w:spacing w:line="276" w:lineRule="auto"/>
        <w:jc w:val="both"/>
        <w:rPr>
          <w:rFonts w:ascii="Arial Narrow" w:hAnsi="Arial Narrow" w:cs="Tahoma"/>
          <w:sz w:val="22"/>
          <w:szCs w:val="22"/>
        </w:rPr>
      </w:pPr>
    </w:p>
    <w:p w14:paraId="2C9020FF" w14:textId="77777777" w:rsidR="00C70774" w:rsidRDefault="00C70774" w:rsidP="00C70774">
      <w:pPr>
        <w:spacing w:line="276" w:lineRule="auto"/>
        <w:jc w:val="both"/>
        <w:rPr>
          <w:rFonts w:ascii="Arial Narrow" w:hAnsi="Arial Narrow" w:cs="Tahoma"/>
          <w:sz w:val="22"/>
          <w:szCs w:val="22"/>
        </w:rPr>
      </w:pPr>
    </w:p>
    <w:p w14:paraId="304E9966" w14:textId="77777777" w:rsidR="00C70774" w:rsidRPr="00651880" w:rsidRDefault="00C70774" w:rsidP="00C70774">
      <w:pPr>
        <w:spacing w:line="276" w:lineRule="auto"/>
        <w:jc w:val="both"/>
        <w:rPr>
          <w:rFonts w:ascii="Arial Narrow" w:hAnsi="Arial Narrow" w:cs="Tahoma"/>
          <w:sz w:val="22"/>
          <w:szCs w:val="22"/>
        </w:rPr>
      </w:pPr>
      <w:r w:rsidRPr="00651880">
        <w:rPr>
          <w:rFonts w:ascii="Arial Narrow" w:hAnsi="Arial Narrow" w:cs="Tahoma"/>
          <w:sz w:val="22"/>
          <w:szCs w:val="22"/>
        </w:rPr>
        <w:t>Załączniki:</w:t>
      </w:r>
    </w:p>
    <w:p w14:paraId="525FB1D3" w14:textId="77777777" w:rsidR="00C70774" w:rsidRPr="00651880" w:rsidRDefault="00C70774" w:rsidP="00C70774">
      <w:pPr>
        <w:spacing w:line="276" w:lineRule="auto"/>
        <w:jc w:val="both"/>
        <w:rPr>
          <w:rFonts w:ascii="Arial Narrow" w:hAnsi="Arial Narrow" w:cs="Tahoma"/>
          <w:sz w:val="22"/>
          <w:szCs w:val="22"/>
        </w:rPr>
      </w:pPr>
      <w:r w:rsidRPr="00651880">
        <w:rPr>
          <w:rFonts w:ascii="Arial Narrow" w:hAnsi="Arial Narrow"/>
          <w:sz w:val="22"/>
          <w:szCs w:val="22"/>
        </w:rPr>
        <w:t>Załącznik nr</w:t>
      </w:r>
      <w:r w:rsidRPr="00651880">
        <w:rPr>
          <w:rFonts w:ascii="Arial Narrow" w:hAnsi="Arial Narrow" w:cs="Tahoma"/>
          <w:sz w:val="22"/>
          <w:szCs w:val="22"/>
        </w:rPr>
        <w:t xml:space="preserve"> 1 - Szczegółowy zakres zadania,</w:t>
      </w:r>
    </w:p>
    <w:p w14:paraId="3C35C857" w14:textId="77777777" w:rsidR="00C70774" w:rsidRPr="00651880" w:rsidRDefault="00C70774" w:rsidP="00C70774">
      <w:pPr>
        <w:spacing w:line="276" w:lineRule="auto"/>
        <w:jc w:val="both"/>
        <w:rPr>
          <w:rFonts w:ascii="Arial Narrow" w:hAnsi="Arial Narrow" w:cs="Tahoma"/>
          <w:sz w:val="22"/>
          <w:szCs w:val="22"/>
        </w:rPr>
      </w:pPr>
      <w:r w:rsidRPr="00651880">
        <w:rPr>
          <w:rFonts w:ascii="Arial Narrow" w:hAnsi="Arial Narrow"/>
          <w:sz w:val="22"/>
          <w:szCs w:val="22"/>
        </w:rPr>
        <w:t>Załącznik nr</w:t>
      </w:r>
      <w:r w:rsidRPr="00651880">
        <w:rPr>
          <w:rFonts w:ascii="Arial Narrow" w:hAnsi="Arial Narrow" w:cs="Tahoma"/>
          <w:sz w:val="22"/>
          <w:szCs w:val="22"/>
        </w:rPr>
        <w:t xml:space="preserve"> 2 - Oferta techniczno-cenowa,</w:t>
      </w:r>
    </w:p>
    <w:p w14:paraId="76537F87" w14:textId="77777777" w:rsidR="00C70774" w:rsidRPr="00651880" w:rsidRDefault="00C70774" w:rsidP="00C70774">
      <w:pPr>
        <w:spacing w:line="276" w:lineRule="auto"/>
        <w:jc w:val="both"/>
        <w:rPr>
          <w:rFonts w:ascii="Arial Narrow" w:hAnsi="Arial Narrow" w:cs="Tahoma"/>
          <w:sz w:val="22"/>
          <w:szCs w:val="22"/>
        </w:rPr>
      </w:pPr>
      <w:r w:rsidRPr="00651880">
        <w:rPr>
          <w:rFonts w:ascii="Arial Narrow" w:hAnsi="Arial Narrow"/>
          <w:sz w:val="22"/>
          <w:szCs w:val="22"/>
        </w:rPr>
        <w:t>Załącznik nr</w:t>
      </w:r>
      <w:r w:rsidRPr="00651880">
        <w:rPr>
          <w:rFonts w:ascii="Arial Narrow" w:hAnsi="Arial Narrow" w:cs="Tahoma"/>
          <w:sz w:val="22"/>
          <w:szCs w:val="22"/>
        </w:rPr>
        <w:t xml:space="preserve"> 3 - „Zasady środowiskowe i BHP obowiązujące na terenie ORLEN Południe S.A.”</w:t>
      </w:r>
    </w:p>
    <w:p w14:paraId="7C505AA5" w14:textId="77777777" w:rsidR="00C70774" w:rsidRPr="00651880" w:rsidRDefault="00C70774" w:rsidP="00C70774">
      <w:pPr>
        <w:spacing w:line="276" w:lineRule="auto"/>
        <w:jc w:val="both"/>
        <w:rPr>
          <w:rFonts w:ascii="Arial Narrow" w:eastAsia="Calibri" w:hAnsi="Arial Narrow" w:cs="Tahoma"/>
          <w:sz w:val="22"/>
          <w:szCs w:val="22"/>
          <w:lang w:eastAsia="en-US"/>
        </w:rPr>
      </w:pPr>
      <w:r w:rsidRPr="00651880">
        <w:rPr>
          <w:rFonts w:ascii="Arial Narrow" w:hAnsi="Arial Narrow"/>
          <w:sz w:val="22"/>
          <w:szCs w:val="22"/>
        </w:rPr>
        <w:t>Załącznik nr</w:t>
      </w:r>
      <w:r w:rsidRPr="00651880">
        <w:rPr>
          <w:rFonts w:ascii="Arial Narrow" w:eastAsia="Calibri" w:hAnsi="Arial Narrow" w:cs="Tahoma"/>
          <w:sz w:val="22"/>
          <w:szCs w:val="22"/>
          <w:lang w:eastAsia="en-US"/>
        </w:rPr>
        <w:t xml:space="preserve"> 4 - Polisa OC Wykonawcy, </w:t>
      </w:r>
    </w:p>
    <w:p w14:paraId="31B26ED8" w14:textId="23B5FD3E" w:rsidR="00C70774" w:rsidRPr="00651880" w:rsidRDefault="00C70774" w:rsidP="00C70774">
      <w:pPr>
        <w:spacing w:line="276" w:lineRule="auto"/>
        <w:jc w:val="both"/>
        <w:rPr>
          <w:rFonts w:ascii="Arial Narrow" w:eastAsia="Calibri" w:hAnsi="Arial Narrow" w:cs="Tahoma"/>
          <w:sz w:val="22"/>
          <w:szCs w:val="22"/>
          <w:lang w:eastAsia="en-US"/>
        </w:rPr>
      </w:pPr>
      <w:r w:rsidRPr="00651880">
        <w:rPr>
          <w:rFonts w:ascii="Arial Narrow" w:hAnsi="Arial Narrow"/>
          <w:sz w:val="22"/>
          <w:szCs w:val="22"/>
        </w:rPr>
        <w:t>Załącznik nr</w:t>
      </w:r>
      <w:r w:rsidRPr="00651880">
        <w:rPr>
          <w:rFonts w:ascii="Arial Narrow" w:eastAsia="Calibri" w:hAnsi="Arial Narrow" w:cs="Tahoma"/>
          <w:sz w:val="22"/>
          <w:szCs w:val="22"/>
          <w:lang w:eastAsia="en-US"/>
        </w:rPr>
        <w:t xml:space="preserve"> 5 - Wyciąg z Regulaminu ruchu osobowo</w:t>
      </w:r>
      <w:r w:rsidR="00582A35">
        <w:rPr>
          <w:rFonts w:ascii="Arial Narrow" w:eastAsia="Calibri" w:hAnsi="Arial Narrow" w:cs="Tahoma"/>
          <w:sz w:val="22"/>
          <w:szCs w:val="22"/>
          <w:lang w:eastAsia="en-US"/>
        </w:rPr>
        <w:t xml:space="preserve"> oraz </w:t>
      </w:r>
      <w:r w:rsidR="00582A35" w:rsidRPr="00651880">
        <w:rPr>
          <w:rFonts w:ascii="Arial Narrow" w:eastAsia="Calibri" w:hAnsi="Arial Narrow" w:cs="Tahoma"/>
          <w:sz w:val="22"/>
          <w:szCs w:val="22"/>
          <w:lang w:eastAsia="en-US"/>
        </w:rPr>
        <w:t xml:space="preserve">Wyciąg z Regulaminu ruchu </w:t>
      </w:r>
      <w:r w:rsidRPr="00651880">
        <w:rPr>
          <w:rFonts w:ascii="Arial Narrow" w:eastAsia="Calibri" w:hAnsi="Arial Narrow" w:cs="Tahoma"/>
          <w:sz w:val="22"/>
          <w:szCs w:val="22"/>
          <w:lang w:eastAsia="en-US"/>
        </w:rPr>
        <w:t>materiałowego w ORLEN Południe S.A. dla podmiotów zewnętrznych</w:t>
      </w:r>
    </w:p>
    <w:p w14:paraId="25531489" w14:textId="77777777" w:rsidR="00C70774" w:rsidRPr="00651880" w:rsidRDefault="00C70774" w:rsidP="00C70774">
      <w:pPr>
        <w:spacing w:line="276" w:lineRule="auto"/>
        <w:jc w:val="both"/>
        <w:rPr>
          <w:rFonts w:ascii="Arial Narrow" w:eastAsia="Calibri" w:hAnsi="Arial Narrow" w:cs="Tahoma"/>
          <w:sz w:val="22"/>
          <w:szCs w:val="22"/>
          <w:lang w:eastAsia="en-US"/>
        </w:rPr>
      </w:pPr>
      <w:r w:rsidRPr="00651880">
        <w:rPr>
          <w:rFonts w:ascii="Arial Narrow" w:hAnsi="Arial Narrow"/>
          <w:sz w:val="22"/>
          <w:szCs w:val="22"/>
        </w:rPr>
        <w:t>Załącznik nr</w:t>
      </w:r>
      <w:r w:rsidRPr="00651880">
        <w:rPr>
          <w:rFonts w:ascii="Arial Narrow" w:eastAsia="Calibri" w:hAnsi="Arial Narrow" w:cs="Tahoma"/>
          <w:sz w:val="22"/>
          <w:szCs w:val="22"/>
          <w:lang w:eastAsia="en-US"/>
        </w:rPr>
        <w:t xml:space="preserve"> 6 - Instrukcja prowadzenia prac na wysokości na terenie ORLEN Południe S.A. i w sp</w:t>
      </w:r>
      <w:r>
        <w:rPr>
          <w:rFonts w:ascii="Arial Narrow" w:eastAsia="Calibri" w:hAnsi="Arial Narrow" w:cs="Tahoma"/>
          <w:sz w:val="22"/>
          <w:szCs w:val="22"/>
          <w:lang w:eastAsia="en-US"/>
        </w:rPr>
        <w:t>ółkach grupy kapitałowej ORLEN.</w:t>
      </w:r>
    </w:p>
    <w:p w14:paraId="7F478ADB" w14:textId="24BD4121" w:rsidR="00C70774" w:rsidRPr="00651880" w:rsidRDefault="00C70774" w:rsidP="00C70774">
      <w:pPr>
        <w:spacing w:line="276" w:lineRule="auto"/>
        <w:jc w:val="both"/>
        <w:rPr>
          <w:rFonts w:ascii="Arial Narrow" w:eastAsia="Calibri" w:hAnsi="Arial Narrow" w:cs="Tahoma"/>
          <w:sz w:val="22"/>
          <w:szCs w:val="22"/>
          <w:lang w:eastAsia="en-US"/>
        </w:rPr>
      </w:pPr>
      <w:r w:rsidRPr="00651880">
        <w:rPr>
          <w:rFonts w:ascii="Arial Narrow" w:hAnsi="Arial Narrow"/>
          <w:sz w:val="22"/>
          <w:szCs w:val="22"/>
        </w:rPr>
        <w:t>Załącznik nr</w:t>
      </w:r>
      <w:r w:rsidRPr="00651880">
        <w:rPr>
          <w:rFonts w:ascii="Arial Narrow" w:eastAsia="Calibri" w:hAnsi="Arial Narrow" w:cs="Tahoma"/>
          <w:sz w:val="22"/>
          <w:szCs w:val="22"/>
          <w:lang w:eastAsia="en-US"/>
        </w:rPr>
        <w:t xml:space="preserve"> 7- </w:t>
      </w:r>
      <w:r w:rsidRPr="00651880">
        <w:rPr>
          <w:rFonts w:ascii="Arial Narrow" w:hAnsi="Arial Narrow" w:cs="Tahoma"/>
          <w:sz w:val="22"/>
          <w:szCs w:val="22"/>
        </w:rPr>
        <w:t>Instrukcj</w:t>
      </w:r>
      <w:r w:rsidR="00582A35">
        <w:rPr>
          <w:rFonts w:ascii="Arial Narrow" w:hAnsi="Arial Narrow" w:cs="Tahoma"/>
          <w:sz w:val="22"/>
          <w:szCs w:val="22"/>
        </w:rPr>
        <w:t>a</w:t>
      </w:r>
      <w:r w:rsidRPr="00651880">
        <w:rPr>
          <w:rFonts w:ascii="Arial Narrow" w:hAnsi="Arial Narrow" w:cs="Tahoma"/>
          <w:sz w:val="22"/>
          <w:szCs w:val="22"/>
        </w:rPr>
        <w:t xml:space="preserve"> realizacji prac z połączeniami kołnierzowymi oraz podczas rozszczelnienia aparatów terenie lub zlecenie ORLEN Południe S.A.</w:t>
      </w:r>
    </w:p>
    <w:p w14:paraId="76A6F183" w14:textId="77777777" w:rsidR="00C70774" w:rsidRPr="00651880" w:rsidRDefault="00C70774" w:rsidP="00C70774">
      <w:pPr>
        <w:spacing w:line="276" w:lineRule="auto"/>
        <w:rPr>
          <w:rFonts w:ascii="Arial Narrow" w:eastAsia="Calibri" w:hAnsi="Arial Narrow" w:cs="Tahoma"/>
          <w:sz w:val="22"/>
          <w:szCs w:val="22"/>
          <w:lang w:eastAsia="en-US"/>
        </w:rPr>
      </w:pPr>
      <w:r w:rsidRPr="00651880">
        <w:rPr>
          <w:rFonts w:ascii="Arial Narrow" w:hAnsi="Arial Narrow"/>
          <w:sz w:val="22"/>
          <w:szCs w:val="22"/>
        </w:rPr>
        <w:t>Załącznik nr</w:t>
      </w:r>
      <w:r w:rsidRPr="00651880">
        <w:rPr>
          <w:rFonts w:ascii="Arial Narrow" w:eastAsia="Calibri" w:hAnsi="Arial Narrow" w:cs="Tahoma"/>
          <w:sz w:val="22"/>
          <w:szCs w:val="22"/>
          <w:lang w:eastAsia="en-US"/>
        </w:rPr>
        <w:t xml:space="preserve"> 8 -</w:t>
      </w:r>
      <w:r w:rsidRPr="00651880">
        <w:rPr>
          <w:rFonts w:ascii="Arial Narrow" w:hAnsi="Arial Narrow"/>
          <w:sz w:val="22"/>
          <w:szCs w:val="22"/>
        </w:rPr>
        <w:t xml:space="preserve"> </w:t>
      </w:r>
      <w:r w:rsidRPr="00651880">
        <w:rPr>
          <w:rFonts w:ascii="Arial Narrow" w:eastAsia="Calibri" w:hAnsi="Arial Narrow" w:cs="Tahoma"/>
          <w:sz w:val="22"/>
          <w:szCs w:val="22"/>
          <w:lang w:eastAsia="en-US"/>
        </w:rPr>
        <w:t xml:space="preserve">Instrukcja przygotowania </w:t>
      </w:r>
      <w:r>
        <w:rPr>
          <w:rFonts w:ascii="Arial Narrow" w:eastAsia="Calibri" w:hAnsi="Arial Narrow" w:cs="Tahoma"/>
          <w:sz w:val="22"/>
          <w:szCs w:val="22"/>
          <w:lang w:eastAsia="en-US"/>
        </w:rPr>
        <w:t>i realizacji prac w zbiornikach</w:t>
      </w:r>
      <w:r w:rsidRPr="00651880">
        <w:rPr>
          <w:rFonts w:ascii="Arial Narrow" w:eastAsia="Calibri" w:hAnsi="Arial Narrow" w:cs="Tahoma"/>
          <w:sz w:val="22"/>
          <w:szCs w:val="22"/>
          <w:lang w:eastAsia="en-US"/>
        </w:rPr>
        <w:t>.</w:t>
      </w:r>
    </w:p>
    <w:p w14:paraId="7D8C1577" w14:textId="77777777" w:rsidR="00C70774" w:rsidRPr="00651880" w:rsidRDefault="00C70774" w:rsidP="00C70774">
      <w:pPr>
        <w:spacing w:line="276" w:lineRule="auto"/>
        <w:rPr>
          <w:rFonts w:ascii="Arial Narrow" w:eastAsia="Calibri" w:hAnsi="Arial Narrow" w:cs="Tahoma"/>
          <w:sz w:val="22"/>
          <w:szCs w:val="22"/>
          <w:lang w:eastAsia="en-US"/>
        </w:rPr>
      </w:pPr>
      <w:r w:rsidRPr="00651880">
        <w:rPr>
          <w:rFonts w:ascii="Arial Narrow" w:hAnsi="Arial Narrow"/>
          <w:sz w:val="22"/>
          <w:szCs w:val="22"/>
        </w:rPr>
        <w:t>Załącznik nr</w:t>
      </w:r>
      <w:r w:rsidRPr="00651880">
        <w:rPr>
          <w:rFonts w:ascii="Arial Narrow" w:eastAsia="Calibri" w:hAnsi="Arial Narrow" w:cs="Tahoma"/>
          <w:sz w:val="22"/>
          <w:szCs w:val="22"/>
          <w:lang w:eastAsia="en-US"/>
        </w:rPr>
        <w:t xml:space="preserve"> 9 - Instrukcja bezpiecznej eksploatacji maszyn i narzędzi w środowiskach roboczych.</w:t>
      </w:r>
    </w:p>
    <w:p w14:paraId="02205F36" w14:textId="77777777" w:rsidR="00C70774" w:rsidRPr="00651880" w:rsidRDefault="00C70774" w:rsidP="00C70774">
      <w:pPr>
        <w:spacing w:line="276" w:lineRule="auto"/>
        <w:rPr>
          <w:rFonts w:ascii="Arial Narrow" w:eastAsia="Calibri" w:hAnsi="Arial Narrow" w:cs="Tahoma"/>
          <w:sz w:val="22"/>
          <w:szCs w:val="22"/>
          <w:lang w:eastAsia="en-US"/>
        </w:rPr>
      </w:pPr>
      <w:r w:rsidRPr="00651880">
        <w:rPr>
          <w:rFonts w:ascii="Arial Narrow" w:hAnsi="Arial Narrow"/>
          <w:sz w:val="22"/>
          <w:szCs w:val="22"/>
        </w:rPr>
        <w:t xml:space="preserve">Załącznik nr </w:t>
      </w:r>
      <w:r w:rsidRPr="00651880">
        <w:rPr>
          <w:rFonts w:ascii="Arial Narrow" w:eastAsia="Calibri" w:hAnsi="Arial Narrow" w:cs="Tahoma"/>
          <w:sz w:val="22"/>
          <w:szCs w:val="22"/>
          <w:lang w:eastAsia="en-US"/>
        </w:rPr>
        <w:t>1</w:t>
      </w:r>
      <w:r>
        <w:rPr>
          <w:rFonts w:ascii="Arial Narrow" w:eastAsia="Calibri" w:hAnsi="Arial Narrow" w:cs="Tahoma"/>
          <w:sz w:val="22"/>
          <w:szCs w:val="22"/>
          <w:lang w:eastAsia="en-US"/>
        </w:rPr>
        <w:t>0</w:t>
      </w:r>
      <w:r w:rsidRPr="00651880">
        <w:rPr>
          <w:rFonts w:ascii="Arial Narrow" w:eastAsia="Calibri" w:hAnsi="Arial Narrow" w:cs="Tahoma"/>
          <w:sz w:val="22"/>
          <w:szCs w:val="22"/>
          <w:lang w:eastAsia="en-US"/>
        </w:rPr>
        <w:t xml:space="preserve"> - Klauzula informacyjna dla osób kontaktowych Wykonawcy.</w:t>
      </w:r>
    </w:p>
    <w:p w14:paraId="2EF13A2A" w14:textId="77777777" w:rsidR="00C70774" w:rsidRPr="00651880" w:rsidRDefault="00C70774" w:rsidP="00C70774">
      <w:pPr>
        <w:spacing w:line="276" w:lineRule="auto"/>
        <w:rPr>
          <w:rFonts w:ascii="Arial Narrow" w:eastAsia="Calibri" w:hAnsi="Arial Narrow" w:cs="Tahoma"/>
          <w:sz w:val="22"/>
          <w:szCs w:val="22"/>
          <w:lang w:eastAsia="en-US"/>
        </w:rPr>
      </w:pPr>
      <w:r>
        <w:rPr>
          <w:rFonts w:ascii="Arial Narrow" w:hAnsi="Arial Narrow"/>
          <w:sz w:val="22"/>
          <w:szCs w:val="22"/>
        </w:rPr>
        <w:t>Załącznik nr 11</w:t>
      </w:r>
      <w:r w:rsidRPr="00651880">
        <w:rPr>
          <w:rFonts w:ascii="Arial Narrow" w:hAnsi="Arial Narrow"/>
          <w:sz w:val="22"/>
          <w:szCs w:val="22"/>
        </w:rPr>
        <w:t xml:space="preserve"> - Klauzula Sankcyjna</w:t>
      </w:r>
    </w:p>
    <w:p w14:paraId="775122CA" w14:textId="77777777" w:rsidR="00C70774" w:rsidRPr="00C21517" w:rsidRDefault="00C70774" w:rsidP="00C70774">
      <w:pPr>
        <w:spacing w:line="276" w:lineRule="auto"/>
        <w:jc w:val="both"/>
        <w:rPr>
          <w:rFonts w:ascii="Arial Narrow" w:hAnsi="Arial Narrow"/>
          <w:sz w:val="22"/>
          <w:szCs w:val="22"/>
        </w:rPr>
      </w:pPr>
      <w:r w:rsidRPr="00651880">
        <w:rPr>
          <w:rFonts w:ascii="Arial Narrow" w:hAnsi="Arial Narrow"/>
          <w:sz w:val="22"/>
          <w:szCs w:val="22"/>
        </w:rPr>
        <w:t xml:space="preserve">Załącznik nr </w:t>
      </w:r>
      <w:r>
        <w:rPr>
          <w:rFonts w:ascii="Arial Narrow" w:hAnsi="Arial Narrow"/>
          <w:sz w:val="22"/>
          <w:szCs w:val="22"/>
        </w:rPr>
        <w:t xml:space="preserve">12 - </w:t>
      </w:r>
      <w:r w:rsidRPr="00651880">
        <w:rPr>
          <w:rFonts w:ascii="Arial Narrow" w:hAnsi="Arial Narrow"/>
          <w:sz w:val="22"/>
          <w:szCs w:val="22"/>
        </w:rPr>
        <w:t>Załącznik A</w:t>
      </w:r>
    </w:p>
    <w:p w14:paraId="7EB0A5CD" w14:textId="77777777" w:rsidR="00E5523A" w:rsidRDefault="00E5523A"/>
    <w:sectPr w:rsidR="00E5523A" w:rsidSect="00C36679">
      <w:headerReference w:type="even" r:id="rId12"/>
      <w:footerReference w:type="even" r:id="rId13"/>
      <w:pgSz w:w="11906" w:h="16838"/>
      <w:pgMar w:top="1134" w:right="1418" w:bottom="1340" w:left="1418" w:header="0"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74303" w14:textId="77777777" w:rsidR="00C36679" w:rsidRDefault="00C36679">
      <w:r>
        <w:separator/>
      </w:r>
    </w:p>
  </w:endnote>
  <w:endnote w:type="continuationSeparator" w:id="0">
    <w:p w14:paraId="12C95809" w14:textId="77777777" w:rsidR="00C36679" w:rsidRDefault="00C36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2D6A" w14:textId="77777777" w:rsidR="00000000" w:rsidRDefault="00C70774">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5"/>
      <w:gridCol w:w="1457"/>
      <w:gridCol w:w="1457"/>
      <w:gridCol w:w="2155"/>
      <w:gridCol w:w="2446"/>
    </w:tblGrid>
    <w:tr w:rsidR="003F3DD5" w14:paraId="158A547A" w14:textId="77777777">
      <w:tc>
        <w:tcPr>
          <w:tcW w:w="0" w:type="auto"/>
          <w:vAlign w:val="center"/>
        </w:tcPr>
        <w:p w14:paraId="00853319" w14:textId="77777777" w:rsidR="00000000" w:rsidRDefault="00C70774">
          <w:r>
            <w:rPr>
              <w:sz w:val="16"/>
            </w:rPr>
            <w:t>Rodzaj</w:t>
          </w:r>
        </w:p>
      </w:tc>
      <w:tc>
        <w:tcPr>
          <w:tcW w:w="0" w:type="auto"/>
          <w:vAlign w:val="center"/>
        </w:tcPr>
        <w:p w14:paraId="1105F5AA" w14:textId="77777777" w:rsidR="00000000" w:rsidRDefault="00C70774">
          <w:r>
            <w:rPr>
              <w:sz w:val="16"/>
            </w:rPr>
            <w:t>ID umowy</w:t>
          </w:r>
        </w:p>
      </w:tc>
      <w:tc>
        <w:tcPr>
          <w:tcW w:w="0" w:type="auto"/>
          <w:vAlign w:val="center"/>
        </w:tcPr>
        <w:p w14:paraId="2CAE3B59" w14:textId="77777777" w:rsidR="00000000" w:rsidRDefault="00C70774">
          <w:r>
            <w:rPr>
              <w:sz w:val="16"/>
            </w:rPr>
            <w:t>ID pliku</w:t>
          </w:r>
        </w:p>
      </w:tc>
      <w:tc>
        <w:tcPr>
          <w:tcW w:w="0" w:type="auto"/>
          <w:vAlign w:val="center"/>
        </w:tcPr>
        <w:p w14:paraId="33279A57" w14:textId="77777777" w:rsidR="00000000" w:rsidRDefault="00C70774">
          <w:r>
            <w:rPr>
              <w:sz w:val="16"/>
            </w:rPr>
            <w:t>Stan</w:t>
          </w:r>
        </w:p>
      </w:tc>
      <w:tc>
        <w:tcPr>
          <w:tcW w:w="0" w:type="auto"/>
          <w:vAlign w:val="center"/>
        </w:tcPr>
        <w:p w14:paraId="1158C500" w14:textId="77777777" w:rsidR="00000000" w:rsidRDefault="00C70774">
          <w:r>
            <w:rPr>
              <w:sz w:val="16"/>
            </w:rPr>
            <w:t>Data modyfikacji</w:t>
          </w:r>
        </w:p>
      </w:tc>
    </w:tr>
    <w:tr w:rsidR="003F3DD5" w14:paraId="54199171" w14:textId="77777777">
      <w:tc>
        <w:tcPr>
          <w:tcW w:w="0" w:type="auto"/>
          <w:vAlign w:val="center"/>
        </w:tcPr>
        <w:p w14:paraId="76D78261" w14:textId="77777777" w:rsidR="00000000" w:rsidRDefault="00C70774">
          <w:r>
            <w:rPr>
              <w:sz w:val="16"/>
            </w:rPr>
            <w:t>Opiniowana</w:t>
          </w:r>
        </w:p>
      </w:tc>
      <w:tc>
        <w:tcPr>
          <w:tcW w:w="0" w:type="auto"/>
          <w:vAlign w:val="center"/>
        </w:tcPr>
        <w:p w14:paraId="44B1B252" w14:textId="77777777" w:rsidR="00000000" w:rsidRDefault="00C70774">
          <w:r>
            <w:rPr>
              <w:sz w:val="16"/>
            </w:rPr>
            <w:t>291792580</w:t>
          </w:r>
        </w:p>
      </w:tc>
      <w:tc>
        <w:tcPr>
          <w:tcW w:w="0" w:type="auto"/>
          <w:vAlign w:val="center"/>
        </w:tcPr>
        <w:p w14:paraId="7012C562" w14:textId="77777777" w:rsidR="00000000" w:rsidRDefault="00C70774">
          <w:r>
            <w:rPr>
              <w:sz w:val="16"/>
            </w:rPr>
            <w:t>291793470</w:t>
          </w:r>
        </w:p>
      </w:tc>
      <w:tc>
        <w:tcPr>
          <w:tcW w:w="0" w:type="auto"/>
          <w:vAlign w:val="center"/>
        </w:tcPr>
        <w:p w14:paraId="1B2B3963" w14:textId="77777777" w:rsidR="00000000" w:rsidRDefault="00C70774">
          <w:r>
            <w:rPr>
              <w:sz w:val="16"/>
            </w:rPr>
            <w:t>Do zaopiniowania</w:t>
          </w:r>
        </w:p>
      </w:tc>
      <w:tc>
        <w:tcPr>
          <w:tcW w:w="0" w:type="auto"/>
          <w:vAlign w:val="center"/>
        </w:tcPr>
        <w:p w14:paraId="64455D4F" w14:textId="77777777" w:rsidR="00000000" w:rsidRDefault="00C70774">
          <w:r>
            <w:rPr>
              <w:sz w:val="16"/>
            </w:rPr>
            <w:t>2023-12-06 12:59:16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F5A40" w14:textId="77777777" w:rsidR="00C36679" w:rsidRDefault="00C36679">
      <w:r>
        <w:separator/>
      </w:r>
    </w:p>
  </w:footnote>
  <w:footnote w:type="continuationSeparator" w:id="0">
    <w:p w14:paraId="539C8933" w14:textId="77777777" w:rsidR="00C36679" w:rsidRDefault="00C36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208EC" w14:textId="77777777" w:rsidR="00000000" w:rsidRDefault="00C70774">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76D202C" w14:textId="77777777" w:rsidR="00000000" w:rsidRDefault="00000000">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E09"/>
    <w:multiLevelType w:val="hybridMultilevel"/>
    <w:tmpl w:val="C96E13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E0301"/>
    <w:multiLevelType w:val="multilevel"/>
    <w:tmpl w:val="311EC562"/>
    <w:lvl w:ilvl="0">
      <w:start w:val="1"/>
      <w:numFmt w:val="decimal"/>
      <w:lvlText w:val="%1."/>
      <w:lvlJc w:val="left"/>
      <w:pPr>
        <w:ind w:left="360" w:hanging="360"/>
      </w:pPr>
      <w:rPr>
        <w:b w:val="0"/>
        <w:i w:val="0"/>
      </w:rPr>
    </w:lvl>
    <w:lvl w:ilvl="1">
      <w:start w:val="1"/>
      <w:numFmt w:val="lowerLetter"/>
      <w:lvlText w:val="%2."/>
      <w:lvlJc w:val="left"/>
      <w:pPr>
        <w:ind w:left="792" w:hanging="432"/>
      </w:pPr>
      <w:rPr>
        <w:rFonts w:ascii="Arial Narrow" w:eastAsia="Times New Roman" w:hAnsi="Arial Narrow" w:cs="Tahoma"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DD52CF"/>
    <w:multiLevelType w:val="hybridMultilevel"/>
    <w:tmpl w:val="8B747372"/>
    <w:lvl w:ilvl="0" w:tplc="7F58C9BC">
      <w:start w:val="1"/>
      <w:numFmt w:val="lowerLetter"/>
      <w:lvlText w:val="%1."/>
      <w:lvlJc w:val="left"/>
      <w:pPr>
        <w:ind w:left="1070" w:hanging="360"/>
      </w:pPr>
      <w:rPr>
        <w:rFonts w:ascii="Arial Narrow" w:eastAsia="Times New Roman" w:hAnsi="Arial Narrow" w:cs="Arial"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99B304B"/>
    <w:multiLevelType w:val="singleLevel"/>
    <w:tmpl w:val="6D861B00"/>
    <w:lvl w:ilvl="0">
      <w:start w:val="1"/>
      <w:numFmt w:val="decimal"/>
      <w:lvlText w:val="%1."/>
      <w:lvlJc w:val="left"/>
      <w:pPr>
        <w:tabs>
          <w:tab w:val="num" w:pos="360"/>
        </w:tabs>
        <w:ind w:left="360" w:hanging="360"/>
      </w:pPr>
      <w:rPr>
        <w:rFonts w:hint="default"/>
      </w:rPr>
    </w:lvl>
  </w:abstractNum>
  <w:abstractNum w:abstractNumId="4" w15:restartNumberingAfterBreak="0">
    <w:nsid w:val="0A1212E6"/>
    <w:multiLevelType w:val="hybridMultilevel"/>
    <w:tmpl w:val="8D4ABC50"/>
    <w:lvl w:ilvl="0" w:tplc="F55C90F0">
      <w:start w:val="1"/>
      <w:numFmt w:val="lowerLetter"/>
      <w:lvlText w:val="%1."/>
      <w:lvlJc w:val="left"/>
      <w:pPr>
        <w:ind w:left="1080" w:hanging="360"/>
      </w:pPr>
      <w:rPr>
        <w:rFonts w:ascii="Arial Narrow" w:eastAsia="Times New Roman" w:hAnsi="Arial Narrow" w:cs="Arial"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E7345C"/>
    <w:multiLevelType w:val="multilevel"/>
    <w:tmpl w:val="93D4C94C"/>
    <w:lvl w:ilvl="0">
      <w:start w:val="1"/>
      <w:numFmt w:val="decimal"/>
      <w:lvlText w:val="%1."/>
      <w:lvlJc w:val="left"/>
      <w:pPr>
        <w:ind w:left="360" w:hanging="360"/>
      </w:pPr>
    </w:lvl>
    <w:lvl w:ilvl="1">
      <w:start w:val="1"/>
      <w:numFmt w:val="lowerLetter"/>
      <w:lvlText w:val="%2)"/>
      <w:lvlJc w:val="left"/>
      <w:pPr>
        <w:ind w:left="92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6" w15:restartNumberingAfterBreak="0">
    <w:nsid w:val="0E7D7349"/>
    <w:multiLevelType w:val="hybridMultilevel"/>
    <w:tmpl w:val="1C9AB8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707ABB"/>
    <w:multiLevelType w:val="hybridMultilevel"/>
    <w:tmpl w:val="4E2ECF6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5C293B"/>
    <w:multiLevelType w:val="multilevel"/>
    <w:tmpl w:val="194272C0"/>
    <w:lvl w:ilvl="0">
      <w:start w:val="1"/>
      <w:numFmt w:val="decimal"/>
      <w:lvlText w:val="%1."/>
      <w:lvlJc w:val="left"/>
      <w:rPr>
        <w:rFonts w:cs="Times New Roman"/>
        <w:b w:val="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69620C7"/>
    <w:multiLevelType w:val="multilevel"/>
    <w:tmpl w:val="51465084"/>
    <w:lvl w:ilvl="0">
      <w:start w:val="1"/>
      <w:numFmt w:val="decimal"/>
      <w:lvlText w:val="%1."/>
      <w:lvlJc w:val="left"/>
      <w:pPr>
        <w:tabs>
          <w:tab w:val="num" w:pos="360"/>
        </w:tabs>
        <w:ind w:left="360" w:hanging="360"/>
      </w:pPr>
      <w:rPr>
        <w:rFonts w:ascii="Arial Narrow" w:hAnsi="Arial Narrow" w:cs="Arial" w:hint="default"/>
        <w:color w:val="auto"/>
        <w:sz w:val="22"/>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1B594AA3"/>
    <w:multiLevelType w:val="hybridMultilevel"/>
    <w:tmpl w:val="CF6E4B7E"/>
    <w:lvl w:ilvl="0" w:tplc="04150019">
      <w:start w:val="1"/>
      <w:numFmt w:val="lowerLetter"/>
      <w:lvlText w:val="%1."/>
      <w:lvlJc w:val="left"/>
      <w:pPr>
        <w:ind w:left="360" w:hanging="360"/>
      </w:pPr>
    </w:lvl>
    <w:lvl w:ilvl="1" w:tplc="0415000F">
      <w:start w:val="1"/>
      <w:numFmt w:val="decimal"/>
      <w:lvlText w:val="%2."/>
      <w:lvlJc w:val="left"/>
      <w:pPr>
        <w:tabs>
          <w:tab w:val="num" w:pos="1080"/>
        </w:tabs>
        <w:ind w:left="1080" w:hanging="360"/>
      </w:pPr>
      <w:rPr>
        <w:b w:val="0"/>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2" w15:restartNumberingAfterBreak="0">
    <w:nsid w:val="1F2467D1"/>
    <w:multiLevelType w:val="multilevel"/>
    <w:tmpl w:val="E0F008A6"/>
    <w:lvl w:ilvl="0">
      <w:start w:val="2"/>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BC685A"/>
    <w:multiLevelType w:val="multilevel"/>
    <w:tmpl w:val="72885CE0"/>
    <w:lvl w:ilvl="0">
      <w:start w:val="4"/>
      <w:numFmt w:val="decimal"/>
      <w:lvlText w:val="%1."/>
      <w:lvlJc w:val="left"/>
      <w:pPr>
        <w:tabs>
          <w:tab w:val="num" w:pos="750"/>
        </w:tabs>
        <w:ind w:left="750" w:hanging="750"/>
      </w:pPr>
      <w:rPr>
        <w:rFonts w:hint="default"/>
      </w:rPr>
    </w:lvl>
    <w:lvl w:ilvl="1">
      <w:start w:val="2"/>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4" w15:restartNumberingAfterBreak="0">
    <w:nsid w:val="2C17204F"/>
    <w:multiLevelType w:val="hybridMultilevel"/>
    <w:tmpl w:val="F46C897E"/>
    <w:lvl w:ilvl="0" w:tplc="F9FE2C44">
      <w:start w:val="1"/>
      <w:numFmt w:val="decimal"/>
      <w:lvlText w:val="%1."/>
      <w:lvlJc w:val="left"/>
      <w:pPr>
        <w:tabs>
          <w:tab w:val="num" w:pos="720"/>
        </w:tabs>
        <w:ind w:left="720" w:hanging="360"/>
      </w:pPr>
    </w:lvl>
    <w:lvl w:ilvl="1" w:tplc="04150019">
      <w:start w:val="1"/>
      <w:numFmt w:val="lowerLetter"/>
      <w:lvlText w:val="%2."/>
      <w:lvlJc w:val="left"/>
      <w:pPr>
        <w:tabs>
          <w:tab w:val="num" w:pos="720"/>
        </w:tabs>
        <w:ind w:left="720" w:hanging="360"/>
      </w:pPr>
    </w:lvl>
    <w:lvl w:ilvl="2" w:tplc="C164B7E0">
      <w:numFmt w:val="none"/>
      <w:lvlText w:val=""/>
      <w:lvlJc w:val="left"/>
      <w:pPr>
        <w:tabs>
          <w:tab w:val="num" w:pos="360"/>
        </w:tabs>
      </w:pPr>
    </w:lvl>
    <w:lvl w:ilvl="3" w:tplc="A9721752">
      <w:numFmt w:val="none"/>
      <w:lvlText w:val=""/>
      <w:lvlJc w:val="left"/>
      <w:pPr>
        <w:tabs>
          <w:tab w:val="num" w:pos="360"/>
        </w:tabs>
      </w:pPr>
    </w:lvl>
    <w:lvl w:ilvl="4" w:tplc="0F34A8D2">
      <w:numFmt w:val="none"/>
      <w:lvlText w:val=""/>
      <w:lvlJc w:val="left"/>
      <w:pPr>
        <w:tabs>
          <w:tab w:val="num" w:pos="360"/>
        </w:tabs>
      </w:pPr>
    </w:lvl>
    <w:lvl w:ilvl="5" w:tplc="FC2E05C0">
      <w:numFmt w:val="none"/>
      <w:lvlText w:val=""/>
      <w:lvlJc w:val="left"/>
      <w:pPr>
        <w:tabs>
          <w:tab w:val="num" w:pos="360"/>
        </w:tabs>
      </w:pPr>
    </w:lvl>
    <w:lvl w:ilvl="6" w:tplc="FF8E84A0">
      <w:numFmt w:val="none"/>
      <w:lvlText w:val=""/>
      <w:lvlJc w:val="left"/>
      <w:pPr>
        <w:tabs>
          <w:tab w:val="num" w:pos="360"/>
        </w:tabs>
      </w:pPr>
    </w:lvl>
    <w:lvl w:ilvl="7" w:tplc="567A1D80">
      <w:numFmt w:val="none"/>
      <w:lvlText w:val=""/>
      <w:lvlJc w:val="left"/>
      <w:pPr>
        <w:tabs>
          <w:tab w:val="num" w:pos="360"/>
        </w:tabs>
      </w:pPr>
    </w:lvl>
    <w:lvl w:ilvl="8" w:tplc="403C9370">
      <w:numFmt w:val="none"/>
      <w:lvlText w:val=""/>
      <w:lvlJc w:val="left"/>
      <w:pPr>
        <w:tabs>
          <w:tab w:val="num" w:pos="360"/>
        </w:tabs>
      </w:pPr>
    </w:lvl>
  </w:abstractNum>
  <w:abstractNum w:abstractNumId="15" w15:restartNumberingAfterBreak="0">
    <w:nsid w:val="2F6A2D28"/>
    <w:multiLevelType w:val="hybridMultilevel"/>
    <w:tmpl w:val="306C1B02"/>
    <w:lvl w:ilvl="0" w:tplc="E200D4FC">
      <w:start w:val="1"/>
      <w:numFmt w:val="decimal"/>
      <w:lvlText w:val="%1."/>
      <w:lvlJc w:val="left"/>
      <w:pPr>
        <w:tabs>
          <w:tab w:val="num" w:pos="643"/>
        </w:tabs>
        <w:ind w:left="566" w:hanging="283"/>
      </w:pPr>
      <w:rPr>
        <w:rFonts w:ascii="Arial Narrow" w:eastAsia="Times New Roman" w:hAnsi="Arial Narrow" w:cs="Calibri"/>
        <w:b w:val="0"/>
        <w:i w:val="0"/>
        <w:sz w:val="22"/>
        <w:szCs w:val="22"/>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6" w15:restartNumberingAfterBreak="0">
    <w:nsid w:val="337605F1"/>
    <w:multiLevelType w:val="hybridMultilevel"/>
    <w:tmpl w:val="B70E47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9C6BAD"/>
    <w:multiLevelType w:val="hybridMultilevel"/>
    <w:tmpl w:val="50740510"/>
    <w:lvl w:ilvl="0" w:tplc="04150019">
      <w:start w:val="1"/>
      <w:numFmt w:val="lowerLetter"/>
      <w:lvlText w:val="%1."/>
      <w:lvlJc w:val="left"/>
      <w:pPr>
        <w:ind w:left="720" w:hanging="360"/>
      </w:pPr>
      <w:rPr>
        <w:rFonts w:hint="default"/>
      </w:rPr>
    </w:lvl>
    <w:lvl w:ilvl="1" w:tplc="0A8612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8419CC"/>
    <w:multiLevelType w:val="singleLevel"/>
    <w:tmpl w:val="5554F6B2"/>
    <w:lvl w:ilvl="0">
      <w:start w:val="1"/>
      <w:numFmt w:val="decimal"/>
      <w:lvlText w:val="%1."/>
      <w:lvlJc w:val="left"/>
      <w:pPr>
        <w:tabs>
          <w:tab w:val="num" w:pos="0"/>
        </w:tabs>
        <w:ind w:left="357" w:hanging="357"/>
      </w:pPr>
      <w:rPr>
        <w:rFonts w:ascii="Arial Narrow" w:hAnsi="Arial Narrow" w:cs="Arial" w:hint="default"/>
        <w:sz w:val="22"/>
        <w:szCs w:val="22"/>
      </w:rPr>
    </w:lvl>
  </w:abstractNum>
  <w:abstractNum w:abstractNumId="19" w15:restartNumberingAfterBreak="0">
    <w:nsid w:val="37DC3425"/>
    <w:multiLevelType w:val="hybridMultilevel"/>
    <w:tmpl w:val="96DAA2C6"/>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38681A8B"/>
    <w:multiLevelType w:val="multilevel"/>
    <w:tmpl w:val="7372366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1" w15:restartNumberingAfterBreak="0">
    <w:nsid w:val="3B6606E4"/>
    <w:multiLevelType w:val="hybridMultilevel"/>
    <w:tmpl w:val="FF364964"/>
    <w:lvl w:ilvl="0" w:tplc="08FCFD06">
      <w:start w:val="9"/>
      <w:numFmt w:val="decimal"/>
      <w:lvlText w:val="%1."/>
      <w:lvlJc w:val="left"/>
      <w:pPr>
        <w:ind w:left="3621" w:hanging="360"/>
      </w:pPr>
      <w:rPr>
        <w:rFonts w:ascii="Arial Narrow" w:hAnsi="Arial Narrow" w:cs="Arial" w:hint="default"/>
        <w:sz w:val="22"/>
        <w:szCs w:val="22"/>
      </w:rPr>
    </w:lvl>
    <w:lvl w:ilvl="1" w:tplc="04150019">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22" w15:restartNumberingAfterBreak="0">
    <w:nsid w:val="3D79101C"/>
    <w:multiLevelType w:val="hybridMultilevel"/>
    <w:tmpl w:val="7330895A"/>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42310999"/>
    <w:multiLevelType w:val="hybridMultilevel"/>
    <w:tmpl w:val="DC2064F4"/>
    <w:lvl w:ilvl="0" w:tplc="33A6B294">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FA7ED5"/>
    <w:multiLevelType w:val="singleLevel"/>
    <w:tmpl w:val="0415000F"/>
    <w:lvl w:ilvl="0">
      <w:start w:val="1"/>
      <w:numFmt w:val="decimal"/>
      <w:lvlText w:val="%1."/>
      <w:lvlJc w:val="left"/>
      <w:pPr>
        <w:tabs>
          <w:tab w:val="num" w:pos="360"/>
        </w:tabs>
        <w:ind w:left="360" w:hanging="360"/>
      </w:pPr>
      <w:rPr>
        <w:rFonts w:hint="default"/>
      </w:rPr>
    </w:lvl>
  </w:abstractNum>
  <w:abstractNum w:abstractNumId="25" w15:restartNumberingAfterBreak="0">
    <w:nsid w:val="45B16A8B"/>
    <w:multiLevelType w:val="multilevel"/>
    <w:tmpl w:val="2A7AF0E6"/>
    <w:lvl w:ilvl="0">
      <w:start w:val="1"/>
      <w:numFmt w:val="decimal"/>
      <w:lvlText w:val="%1."/>
      <w:lvlJc w:val="left"/>
      <w:pPr>
        <w:ind w:left="360" w:hanging="360"/>
      </w:pPr>
      <w:rPr>
        <w:rFonts w:hint="default"/>
        <w:b w:val="0"/>
        <w:strike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26" w15:restartNumberingAfterBreak="0">
    <w:nsid w:val="45B8547C"/>
    <w:multiLevelType w:val="hybridMultilevel"/>
    <w:tmpl w:val="066CB84E"/>
    <w:lvl w:ilvl="0" w:tplc="78F860E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462D6F63"/>
    <w:multiLevelType w:val="multilevel"/>
    <w:tmpl w:val="0562E888"/>
    <w:lvl w:ilvl="0">
      <w:start w:val="3"/>
      <w:numFmt w:val="decimal"/>
      <w:lvlText w:val="%1."/>
      <w:lvlJc w:val="left"/>
      <w:pPr>
        <w:tabs>
          <w:tab w:val="num" w:pos="360"/>
        </w:tabs>
        <w:ind w:left="360" w:hanging="360"/>
      </w:pPr>
      <w:rPr>
        <w:rFonts w:hint="default"/>
      </w:rPr>
    </w:lvl>
    <w:lvl w:ilvl="1">
      <w:start w:val="4"/>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8" w15:restartNumberingAfterBreak="0">
    <w:nsid w:val="4A380EE7"/>
    <w:multiLevelType w:val="multilevel"/>
    <w:tmpl w:val="40462810"/>
    <w:lvl w:ilvl="0">
      <w:start w:val="3"/>
      <w:numFmt w:val="decimal"/>
      <w:lvlText w:val="%1."/>
      <w:lvlJc w:val="left"/>
      <w:pPr>
        <w:tabs>
          <w:tab w:val="num" w:pos="360"/>
        </w:tabs>
        <w:ind w:left="360" w:hanging="360"/>
      </w:pPr>
      <w:rPr>
        <w:rFonts w:hint="default"/>
        <w:b w:val="0"/>
      </w:rPr>
    </w:lvl>
    <w:lvl w:ilvl="1">
      <w:start w:val="2"/>
      <w:numFmt w:val="decimal"/>
      <w:isLgl/>
      <w:lvlText w:val="%1.%2."/>
      <w:lvlJc w:val="left"/>
      <w:pPr>
        <w:ind w:left="1293" w:hanging="585"/>
      </w:pPr>
      <w:rPr>
        <w:rFonts w:hint="default"/>
        <w:b w:val="0"/>
      </w:rPr>
    </w:lvl>
    <w:lvl w:ilvl="2">
      <w:start w:val="1"/>
      <w:numFmt w:val="decimal"/>
      <w:isLgl/>
      <w:lvlText w:val="%1.%2.%3."/>
      <w:lvlJc w:val="left"/>
      <w:pPr>
        <w:ind w:left="2136" w:hanging="720"/>
      </w:pPr>
      <w:rPr>
        <w:rFonts w:hint="default"/>
        <w:b w:val="0"/>
      </w:rPr>
    </w:lvl>
    <w:lvl w:ilvl="3">
      <w:start w:val="1"/>
      <w:numFmt w:val="decimal"/>
      <w:isLgl/>
      <w:lvlText w:val="%1.%2.%3.%4."/>
      <w:lvlJc w:val="left"/>
      <w:pPr>
        <w:ind w:left="2844" w:hanging="720"/>
      </w:pPr>
      <w:rPr>
        <w:rFonts w:hint="default"/>
        <w:b w:val="0"/>
      </w:rPr>
    </w:lvl>
    <w:lvl w:ilvl="4">
      <w:start w:val="1"/>
      <w:numFmt w:val="decimal"/>
      <w:isLgl/>
      <w:lvlText w:val="%1.%2.%3.%4.%5."/>
      <w:lvlJc w:val="left"/>
      <w:pPr>
        <w:ind w:left="3912" w:hanging="1080"/>
      </w:pPr>
      <w:rPr>
        <w:rFonts w:hint="default"/>
        <w:b w:val="0"/>
      </w:rPr>
    </w:lvl>
    <w:lvl w:ilvl="5">
      <w:start w:val="1"/>
      <w:numFmt w:val="decimal"/>
      <w:isLgl/>
      <w:lvlText w:val="%1.%2.%3.%4.%5.%6."/>
      <w:lvlJc w:val="left"/>
      <w:pPr>
        <w:ind w:left="4620" w:hanging="1080"/>
      </w:pPr>
      <w:rPr>
        <w:rFonts w:hint="default"/>
        <w:b w:val="0"/>
      </w:rPr>
    </w:lvl>
    <w:lvl w:ilvl="6">
      <w:start w:val="1"/>
      <w:numFmt w:val="decimal"/>
      <w:isLgl/>
      <w:lvlText w:val="%1.%2.%3.%4.%5.%6.%7."/>
      <w:lvlJc w:val="left"/>
      <w:pPr>
        <w:ind w:left="5688" w:hanging="1440"/>
      </w:pPr>
      <w:rPr>
        <w:rFonts w:hint="default"/>
        <w:b w:val="0"/>
      </w:rPr>
    </w:lvl>
    <w:lvl w:ilvl="7">
      <w:start w:val="1"/>
      <w:numFmt w:val="decimal"/>
      <w:isLgl/>
      <w:lvlText w:val="%1.%2.%3.%4.%5.%6.%7.%8."/>
      <w:lvlJc w:val="left"/>
      <w:pPr>
        <w:ind w:left="6396" w:hanging="1440"/>
      </w:pPr>
      <w:rPr>
        <w:rFonts w:hint="default"/>
        <w:b w:val="0"/>
      </w:rPr>
    </w:lvl>
    <w:lvl w:ilvl="8">
      <w:start w:val="1"/>
      <w:numFmt w:val="decimal"/>
      <w:isLgl/>
      <w:lvlText w:val="%1.%2.%3.%4.%5.%6.%7.%8.%9."/>
      <w:lvlJc w:val="left"/>
      <w:pPr>
        <w:ind w:left="7464" w:hanging="1800"/>
      </w:pPr>
      <w:rPr>
        <w:rFonts w:hint="default"/>
        <w:b w:val="0"/>
      </w:rPr>
    </w:lvl>
  </w:abstractNum>
  <w:abstractNum w:abstractNumId="29" w15:restartNumberingAfterBreak="0">
    <w:nsid w:val="4DED2F8B"/>
    <w:multiLevelType w:val="hybridMultilevel"/>
    <w:tmpl w:val="343A1C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0822B5"/>
    <w:multiLevelType w:val="multilevel"/>
    <w:tmpl w:val="77AEB4CC"/>
    <w:lvl w:ilvl="0">
      <w:start w:val="1"/>
      <w:numFmt w:val="lowerLetter"/>
      <w:lvlText w:val="%1."/>
      <w:lvlJc w:val="left"/>
      <w:pPr>
        <w:tabs>
          <w:tab w:val="num" w:pos="0"/>
        </w:tabs>
        <w:ind w:left="36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1" w15:restartNumberingAfterBreak="0">
    <w:nsid w:val="5758108C"/>
    <w:multiLevelType w:val="hybridMultilevel"/>
    <w:tmpl w:val="F872D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531F2C"/>
    <w:multiLevelType w:val="hybridMultilevel"/>
    <w:tmpl w:val="1DA49458"/>
    <w:lvl w:ilvl="0" w:tplc="04150019">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E941DF"/>
    <w:multiLevelType w:val="hybridMultilevel"/>
    <w:tmpl w:val="B8F87548"/>
    <w:lvl w:ilvl="0" w:tplc="12E4FE78">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5F3E9C"/>
    <w:multiLevelType w:val="hybridMultilevel"/>
    <w:tmpl w:val="54A4A678"/>
    <w:lvl w:ilvl="0" w:tplc="04150019">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6ACF429F"/>
    <w:multiLevelType w:val="hybridMultilevel"/>
    <w:tmpl w:val="35349C24"/>
    <w:lvl w:ilvl="0" w:tplc="E68ABE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D10F51"/>
    <w:multiLevelType w:val="multilevel"/>
    <w:tmpl w:val="ADF63252"/>
    <w:lvl w:ilvl="0">
      <w:start w:val="1"/>
      <w:numFmt w:val="decimal"/>
      <w:lvlText w:val="%1."/>
      <w:lvlJc w:val="left"/>
      <w:pPr>
        <w:ind w:left="360" w:hanging="360"/>
      </w:pPr>
    </w:lvl>
    <w:lvl w:ilvl="1">
      <w:start w:val="1"/>
      <w:numFmt w:val="lowerLetter"/>
      <w:lvlText w:val="%2."/>
      <w:lvlJc w:val="left"/>
      <w:pPr>
        <w:ind w:left="92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38" w15:restartNumberingAfterBreak="0">
    <w:nsid w:val="6CF96759"/>
    <w:multiLevelType w:val="hybridMultilevel"/>
    <w:tmpl w:val="994C60EA"/>
    <w:lvl w:ilvl="0" w:tplc="4F36451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487E94"/>
    <w:multiLevelType w:val="hybridMultilevel"/>
    <w:tmpl w:val="1C7AE512"/>
    <w:lvl w:ilvl="0" w:tplc="A224F17A">
      <w:start w:val="1"/>
      <w:numFmt w:val="decimal"/>
      <w:lvlText w:val="%1."/>
      <w:lvlJc w:val="left"/>
      <w:pPr>
        <w:tabs>
          <w:tab w:val="num" w:pos="720"/>
        </w:tabs>
        <w:ind w:left="720" w:hanging="360"/>
      </w:pPr>
    </w:lvl>
    <w:lvl w:ilvl="1" w:tplc="7CB6E67C">
      <w:start w:val="1"/>
      <w:numFmt w:val="lowerLetter"/>
      <w:lvlText w:val="%2."/>
      <w:lvlJc w:val="left"/>
      <w:pPr>
        <w:tabs>
          <w:tab w:val="num" w:pos="720"/>
        </w:tabs>
        <w:ind w:left="720" w:hanging="360"/>
      </w:pPr>
    </w:lvl>
    <w:lvl w:ilvl="2" w:tplc="B5E814E2">
      <w:numFmt w:val="none"/>
      <w:lvlText w:val=""/>
      <w:lvlJc w:val="left"/>
      <w:pPr>
        <w:tabs>
          <w:tab w:val="num" w:pos="360"/>
        </w:tabs>
      </w:pPr>
    </w:lvl>
    <w:lvl w:ilvl="3" w:tplc="A3962DC4">
      <w:numFmt w:val="none"/>
      <w:lvlText w:val=""/>
      <w:lvlJc w:val="left"/>
      <w:pPr>
        <w:tabs>
          <w:tab w:val="num" w:pos="360"/>
        </w:tabs>
      </w:pPr>
    </w:lvl>
    <w:lvl w:ilvl="4" w:tplc="1700BBDC">
      <w:numFmt w:val="none"/>
      <w:lvlText w:val=""/>
      <w:lvlJc w:val="left"/>
      <w:pPr>
        <w:tabs>
          <w:tab w:val="num" w:pos="360"/>
        </w:tabs>
      </w:pPr>
    </w:lvl>
    <w:lvl w:ilvl="5" w:tplc="8200E0C8">
      <w:numFmt w:val="none"/>
      <w:lvlText w:val=""/>
      <w:lvlJc w:val="left"/>
      <w:pPr>
        <w:tabs>
          <w:tab w:val="num" w:pos="360"/>
        </w:tabs>
      </w:pPr>
    </w:lvl>
    <w:lvl w:ilvl="6" w:tplc="12361ADE">
      <w:numFmt w:val="none"/>
      <w:lvlText w:val=""/>
      <w:lvlJc w:val="left"/>
      <w:pPr>
        <w:tabs>
          <w:tab w:val="num" w:pos="360"/>
        </w:tabs>
      </w:pPr>
    </w:lvl>
    <w:lvl w:ilvl="7" w:tplc="09E88E2E">
      <w:numFmt w:val="none"/>
      <w:lvlText w:val=""/>
      <w:lvlJc w:val="left"/>
      <w:pPr>
        <w:tabs>
          <w:tab w:val="num" w:pos="360"/>
        </w:tabs>
      </w:pPr>
    </w:lvl>
    <w:lvl w:ilvl="8" w:tplc="016CCEAA">
      <w:numFmt w:val="none"/>
      <w:lvlText w:val=""/>
      <w:lvlJc w:val="left"/>
      <w:pPr>
        <w:tabs>
          <w:tab w:val="num" w:pos="360"/>
        </w:tabs>
      </w:pPr>
    </w:lvl>
  </w:abstractNum>
  <w:abstractNum w:abstractNumId="40" w15:restartNumberingAfterBreak="0">
    <w:nsid w:val="72A207D7"/>
    <w:multiLevelType w:val="hybridMultilevel"/>
    <w:tmpl w:val="D8D84FDC"/>
    <w:lvl w:ilvl="0" w:tplc="FCFE3136">
      <w:start w:val="1"/>
      <w:numFmt w:val="decimal"/>
      <w:lvlText w:val="%1."/>
      <w:lvlJc w:val="left"/>
      <w:pPr>
        <w:tabs>
          <w:tab w:val="num" w:pos="357"/>
        </w:tabs>
        <w:ind w:left="357" w:firstLine="363"/>
      </w:pPr>
      <w:rPr>
        <w:rFonts w:ascii="Arial Narrow" w:eastAsia="Times New Roman" w:hAnsi="Arial Narrow" w:cs="Arial"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1" w15:restartNumberingAfterBreak="0">
    <w:nsid w:val="79B73A89"/>
    <w:multiLevelType w:val="hybridMultilevel"/>
    <w:tmpl w:val="1CF8CD74"/>
    <w:lvl w:ilvl="0" w:tplc="DFF2E642">
      <w:start w:val="1"/>
      <w:numFmt w:val="decimal"/>
      <w:lvlText w:val="%1."/>
      <w:lvlJc w:val="left"/>
      <w:pPr>
        <w:tabs>
          <w:tab w:val="num" w:pos="1209"/>
        </w:tabs>
        <w:ind w:left="1572" w:hanging="360"/>
      </w:pPr>
      <w:rPr>
        <w:rFonts w:hint="default"/>
      </w:rPr>
    </w:lvl>
    <w:lvl w:ilvl="1" w:tplc="6CAA3810">
      <w:start w:val="1"/>
      <w:numFmt w:val="lowerLetter"/>
      <w:lvlText w:val="%2)"/>
      <w:lvlJc w:val="left"/>
      <w:pPr>
        <w:tabs>
          <w:tab w:val="num" w:pos="1496"/>
        </w:tabs>
        <w:ind w:left="1496" w:hanging="360"/>
      </w:pPr>
      <w:rPr>
        <w:rFonts w:hint="default"/>
      </w:rPr>
    </w:lvl>
    <w:lvl w:ilvl="2" w:tplc="6FE07D76">
      <w:start w:val="1"/>
      <w:numFmt w:val="decimal"/>
      <w:lvlText w:val="%3."/>
      <w:lvlJc w:val="left"/>
      <w:pPr>
        <w:tabs>
          <w:tab w:val="num" w:pos="2832"/>
        </w:tabs>
        <w:ind w:left="2832" w:hanging="360"/>
      </w:pPr>
      <w:rPr>
        <w:b w:val="0"/>
        <w:i w:val="0"/>
      </w:rPr>
    </w:lvl>
    <w:lvl w:ilvl="3" w:tplc="0415000F">
      <w:start w:val="1"/>
      <w:numFmt w:val="decimal"/>
      <w:lvlText w:val="%4."/>
      <w:lvlJc w:val="left"/>
      <w:pPr>
        <w:tabs>
          <w:tab w:val="num" w:pos="3372"/>
        </w:tabs>
        <w:ind w:left="3372" w:hanging="360"/>
      </w:pPr>
    </w:lvl>
    <w:lvl w:ilvl="4" w:tplc="04150019" w:tentative="1">
      <w:start w:val="1"/>
      <w:numFmt w:val="lowerLetter"/>
      <w:lvlText w:val="%5."/>
      <w:lvlJc w:val="left"/>
      <w:pPr>
        <w:tabs>
          <w:tab w:val="num" w:pos="4092"/>
        </w:tabs>
        <w:ind w:left="4092" w:hanging="360"/>
      </w:pPr>
    </w:lvl>
    <w:lvl w:ilvl="5" w:tplc="0415001B" w:tentative="1">
      <w:start w:val="1"/>
      <w:numFmt w:val="lowerRoman"/>
      <w:lvlText w:val="%6."/>
      <w:lvlJc w:val="right"/>
      <w:pPr>
        <w:tabs>
          <w:tab w:val="num" w:pos="4812"/>
        </w:tabs>
        <w:ind w:left="4812" w:hanging="180"/>
      </w:pPr>
    </w:lvl>
    <w:lvl w:ilvl="6" w:tplc="0415000F" w:tentative="1">
      <w:start w:val="1"/>
      <w:numFmt w:val="decimal"/>
      <w:lvlText w:val="%7."/>
      <w:lvlJc w:val="left"/>
      <w:pPr>
        <w:tabs>
          <w:tab w:val="num" w:pos="5532"/>
        </w:tabs>
        <w:ind w:left="5532" w:hanging="360"/>
      </w:pPr>
    </w:lvl>
    <w:lvl w:ilvl="7" w:tplc="04150019" w:tentative="1">
      <w:start w:val="1"/>
      <w:numFmt w:val="lowerLetter"/>
      <w:lvlText w:val="%8."/>
      <w:lvlJc w:val="left"/>
      <w:pPr>
        <w:tabs>
          <w:tab w:val="num" w:pos="6252"/>
        </w:tabs>
        <w:ind w:left="6252" w:hanging="360"/>
      </w:pPr>
    </w:lvl>
    <w:lvl w:ilvl="8" w:tplc="0415001B" w:tentative="1">
      <w:start w:val="1"/>
      <w:numFmt w:val="lowerRoman"/>
      <w:lvlText w:val="%9."/>
      <w:lvlJc w:val="right"/>
      <w:pPr>
        <w:tabs>
          <w:tab w:val="num" w:pos="6972"/>
        </w:tabs>
        <w:ind w:left="6972" w:hanging="180"/>
      </w:pPr>
    </w:lvl>
  </w:abstractNum>
  <w:abstractNum w:abstractNumId="42" w15:restartNumberingAfterBreak="0">
    <w:nsid w:val="7C396CD4"/>
    <w:multiLevelType w:val="multilevel"/>
    <w:tmpl w:val="7F1CDA74"/>
    <w:lvl w:ilvl="0">
      <w:start w:val="1"/>
      <w:numFmt w:val="decimal"/>
      <w:pStyle w:val="TekstPunktuParagrafu"/>
      <w:lvlText w:val="§ %1"/>
      <w:lvlJc w:val="left"/>
      <w:pPr>
        <w:tabs>
          <w:tab w:val="num" w:pos="780"/>
        </w:tabs>
        <w:ind w:left="780" w:hanging="780"/>
      </w:pPr>
      <w:rPr>
        <w:rFonts w:cs="Times New Roman" w:hint="default"/>
      </w:rPr>
    </w:lvl>
    <w:lvl w:ilvl="1">
      <w:start w:val="1"/>
      <w:numFmt w:val="decimal"/>
      <w:pStyle w:val="Plandokumentu"/>
      <w:lvlText w:val="%1.%2"/>
      <w:lvlJc w:val="left"/>
      <w:pPr>
        <w:tabs>
          <w:tab w:val="num" w:pos="780"/>
        </w:tabs>
        <w:ind w:left="780" w:hanging="780"/>
      </w:pPr>
      <w:rPr>
        <w:rFonts w:cs="Times New Roman"/>
        <w:b w:val="0"/>
        <w:bCs w:val="0"/>
        <w:i w:val="0"/>
        <w:iCs w:val="0"/>
        <w:caps w:val="0"/>
        <w:strike w:val="0"/>
        <w:dstrike w:val="0"/>
        <w:vanish w:val="0"/>
        <w:color w:val="auto"/>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2022581425">
    <w:abstractNumId w:val="24"/>
  </w:num>
  <w:num w:numId="2" w16cid:durableId="1227379146">
    <w:abstractNumId w:val="11"/>
  </w:num>
  <w:num w:numId="3" w16cid:durableId="46614180">
    <w:abstractNumId w:val="3"/>
  </w:num>
  <w:num w:numId="4" w16cid:durableId="685521708">
    <w:abstractNumId w:val="1"/>
  </w:num>
  <w:num w:numId="5" w16cid:durableId="903831352">
    <w:abstractNumId w:val="18"/>
  </w:num>
  <w:num w:numId="6" w16cid:durableId="1519654546">
    <w:abstractNumId w:val="38"/>
  </w:num>
  <w:num w:numId="7" w16cid:durableId="371075569">
    <w:abstractNumId w:val="42"/>
  </w:num>
  <w:num w:numId="8" w16cid:durableId="1957255070">
    <w:abstractNumId w:val="26"/>
  </w:num>
  <w:num w:numId="9" w16cid:durableId="1690138695">
    <w:abstractNumId w:val="9"/>
  </w:num>
  <w:num w:numId="10" w16cid:durableId="1339842999">
    <w:abstractNumId w:val="34"/>
  </w:num>
  <w:num w:numId="11" w16cid:durableId="823736216">
    <w:abstractNumId w:val="10"/>
  </w:num>
  <w:num w:numId="12" w16cid:durableId="2052075233">
    <w:abstractNumId w:val="33"/>
  </w:num>
  <w:num w:numId="13" w16cid:durableId="559749262">
    <w:abstractNumId w:val="7"/>
  </w:num>
  <w:num w:numId="14" w16cid:durableId="1078985376">
    <w:abstractNumId w:val="23"/>
  </w:num>
  <w:num w:numId="15" w16cid:durableId="689835029">
    <w:abstractNumId w:val="40"/>
  </w:num>
  <w:num w:numId="16" w16cid:durableId="1429160285">
    <w:abstractNumId w:val="21"/>
  </w:num>
  <w:num w:numId="17" w16cid:durableId="1333603722">
    <w:abstractNumId w:val="2"/>
  </w:num>
  <w:num w:numId="18" w16cid:durableId="906649663">
    <w:abstractNumId w:val="4"/>
  </w:num>
  <w:num w:numId="19" w16cid:durableId="2119910629">
    <w:abstractNumId w:val="6"/>
  </w:num>
  <w:num w:numId="20" w16cid:durableId="969748607">
    <w:abstractNumId w:val="12"/>
  </w:num>
  <w:num w:numId="21" w16cid:durableId="1098795755">
    <w:abstractNumId w:val="0"/>
  </w:num>
  <w:num w:numId="22" w16cid:durableId="1597206084">
    <w:abstractNumId w:val="41"/>
  </w:num>
  <w:num w:numId="23" w16cid:durableId="1056899482">
    <w:abstractNumId w:val="25"/>
  </w:num>
  <w:num w:numId="24" w16cid:durableId="217478153">
    <w:abstractNumId w:val="32"/>
  </w:num>
  <w:num w:numId="25" w16cid:durableId="1472358715">
    <w:abstractNumId w:val="29"/>
  </w:num>
  <w:num w:numId="26" w16cid:durableId="1916696022">
    <w:abstractNumId w:val="35"/>
  </w:num>
  <w:num w:numId="27" w16cid:durableId="1975715784">
    <w:abstractNumId w:val="22"/>
  </w:num>
  <w:num w:numId="28" w16cid:durableId="1315987992">
    <w:abstractNumId w:val="31"/>
  </w:num>
  <w:num w:numId="29" w16cid:durableId="1759330764">
    <w:abstractNumId w:val="30"/>
    <w:lvlOverride w:ilvl="0">
      <w:startOverride w:val="1"/>
    </w:lvlOverride>
  </w:num>
  <w:num w:numId="30" w16cid:durableId="1103692992">
    <w:abstractNumId w:val="30"/>
  </w:num>
  <w:num w:numId="31" w16cid:durableId="468981673">
    <w:abstractNumId w:val="5"/>
  </w:num>
  <w:num w:numId="32" w16cid:durableId="1611283282">
    <w:abstractNumId w:val="28"/>
  </w:num>
  <w:num w:numId="33" w16cid:durableId="92551896">
    <w:abstractNumId w:val="14"/>
  </w:num>
  <w:num w:numId="34" w16cid:durableId="1923296360">
    <w:abstractNumId w:val="39"/>
  </w:num>
  <w:num w:numId="35" w16cid:durableId="729615944">
    <w:abstractNumId w:val="20"/>
  </w:num>
  <w:num w:numId="36" w16cid:durableId="1060595855">
    <w:abstractNumId w:val="27"/>
  </w:num>
  <w:num w:numId="37" w16cid:durableId="1570112959">
    <w:abstractNumId w:val="13"/>
  </w:num>
  <w:num w:numId="38" w16cid:durableId="42337064">
    <w:abstractNumId w:val="16"/>
  </w:num>
  <w:num w:numId="39" w16cid:durableId="1959070151">
    <w:abstractNumId w:val="15"/>
  </w:num>
  <w:num w:numId="40" w16cid:durableId="853035306">
    <w:abstractNumId w:val="19"/>
  </w:num>
  <w:num w:numId="41" w16cid:durableId="1498840910">
    <w:abstractNumId w:val="36"/>
  </w:num>
  <w:num w:numId="42" w16cid:durableId="1615287999">
    <w:abstractNumId w:val="37"/>
  </w:num>
  <w:num w:numId="43" w16cid:durableId="1490555436">
    <w:abstractNumId w:val="17"/>
  </w:num>
  <w:num w:numId="44" w16cid:durableId="1199900502">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BC3"/>
    <w:rsid w:val="001469D8"/>
    <w:rsid w:val="00582A35"/>
    <w:rsid w:val="006B2BC3"/>
    <w:rsid w:val="00A370EE"/>
    <w:rsid w:val="00C36679"/>
    <w:rsid w:val="00C70774"/>
    <w:rsid w:val="00CE66F6"/>
    <w:rsid w:val="00E5523A"/>
    <w:rsid w:val="00F57FE8"/>
    <w:rsid w:val="00FB27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D8667"/>
  <w15:chartTrackingRefBased/>
  <w15:docId w15:val="{87C6A3BF-9D01-4DFE-94D9-20E2FADB7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077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70774"/>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70774"/>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rsid w:val="00C70774"/>
    <w:rPr>
      <w:sz w:val="24"/>
    </w:rPr>
  </w:style>
  <w:style w:type="character" w:customStyle="1" w:styleId="TekstpodstawowyZnak">
    <w:name w:val="Tekst podstawowy Znak"/>
    <w:basedOn w:val="Domylnaczcionkaakapitu"/>
    <w:link w:val="Tekstpodstawowy"/>
    <w:rsid w:val="00C7077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C70774"/>
    <w:pPr>
      <w:ind w:left="2124" w:firstLine="708"/>
    </w:pPr>
    <w:rPr>
      <w:b/>
      <w:sz w:val="24"/>
    </w:rPr>
  </w:style>
  <w:style w:type="character" w:customStyle="1" w:styleId="TekstpodstawowywcityZnak">
    <w:name w:val="Tekst podstawowy wcięty Znak"/>
    <w:basedOn w:val="Domylnaczcionkaakapitu"/>
    <w:link w:val="Tekstpodstawowywcity"/>
    <w:rsid w:val="00C70774"/>
    <w:rPr>
      <w:rFonts w:ascii="Times New Roman" w:eastAsia="Times New Roman" w:hAnsi="Times New Roman" w:cs="Times New Roman"/>
      <w:b/>
      <w:sz w:val="24"/>
      <w:szCs w:val="20"/>
      <w:lang w:eastAsia="pl-PL"/>
    </w:rPr>
  </w:style>
  <w:style w:type="paragraph" w:styleId="Nagwek">
    <w:name w:val="header"/>
    <w:basedOn w:val="Normalny"/>
    <w:link w:val="NagwekZnak"/>
    <w:uiPriority w:val="99"/>
    <w:rsid w:val="00C70774"/>
    <w:pPr>
      <w:tabs>
        <w:tab w:val="center" w:pos="4536"/>
        <w:tab w:val="right" w:pos="9072"/>
      </w:tabs>
    </w:pPr>
  </w:style>
  <w:style w:type="character" w:customStyle="1" w:styleId="NagwekZnak">
    <w:name w:val="Nagłówek Znak"/>
    <w:basedOn w:val="Domylnaczcionkaakapitu"/>
    <w:link w:val="Nagwek"/>
    <w:uiPriority w:val="99"/>
    <w:rsid w:val="00C70774"/>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C70774"/>
    <w:pPr>
      <w:tabs>
        <w:tab w:val="center" w:pos="4536"/>
        <w:tab w:val="right" w:pos="9072"/>
      </w:tabs>
    </w:pPr>
  </w:style>
  <w:style w:type="character" w:customStyle="1" w:styleId="StopkaZnak">
    <w:name w:val="Stopka Znak"/>
    <w:basedOn w:val="Domylnaczcionkaakapitu"/>
    <w:link w:val="Stopka"/>
    <w:uiPriority w:val="99"/>
    <w:rsid w:val="00C70774"/>
    <w:rPr>
      <w:rFonts w:ascii="Times New Roman" w:eastAsia="Times New Roman" w:hAnsi="Times New Roman" w:cs="Times New Roman"/>
      <w:sz w:val="20"/>
      <w:szCs w:val="20"/>
      <w:lang w:eastAsia="pl-PL"/>
    </w:rPr>
  </w:style>
  <w:style w:type="character" w:styleId="Numerstrony">
    <w:name w:val="page number"/>
    <w:basedOn w:val="Domylnaczcionkaakapitu"/>
    <w:rsid w:val="00C70774"/>
  </w:style>
  <w:style w:type="paragraph" w:styleId="Tekstpodstawowy2">
    <w:name w:val="Body Text 2"/>
    <w:basedOn w:val="Normalny"/>
    <w:link w:val="Tekstpodstawowy2Znak"/>
    <w:rsid w:val="00C70774"/>
    <w:pPr>
      <w:jc w:val="both"/>
    </w:pPr>
    <w:rPr>
      <w:sz w:val="24"/>
    </w:rPr>
  </w:style>
  <w:style w:type="character" w:customStyle="1" w:styleId="Tekstpodstawowy2Znak">
    <w:name w:val="Tekst podstawowy 2 Znak"/>
    <w:basedOn w:val="Domylnaczcionkaakapitu"/>
    <w:link w:val="Tekstpodstawowy2"/>
    <w:rsid w:val="00C70774"/>
    <w:rPr>
      <w:rFonts w:ascii="Times New Roman" w:eastAsia="Times New Roman" w:hAnsi="Times New Roman" w:cs="Times New Roman"/>
      <w:sz w:val="24"/>
      <w:szCs w:val="20"/>
      <w:lang w:eastAsia="pl-PL"/>
    </w:rPr>
  </w:style>
  <w:style w:type="paragraph" w:styleId="Tytu">
    <w:name w:val="Title"/>
    <w:basedOn w:val="Normalny"/>
    <w:link w:val="TytuZnak"/>
    <w:qFormat/>
    <w:rsid w:val="00C70774"/>
    <w:pPr>
      <w:jc w:val="center"/>
    </w:pPr>
    <w:rPr>
      <w:sz w:val="28"/>
    </w:rPr>
  </w:style>
  <w:style w:type="character" w:customStyle="1" w:styleId="TytuZnak">
    <w:name w:val="Tytuł Znak"/>
    <w:basedOn w:val="Domylnaczcionkaakapitu"/>
    <w:link w:val="Tytu"/>
    <w:rsid w:val="00C70774"/>
    <w:rPr>
      <w:rFonts w:ascii="Times New Roman" w:eastAsia="Times New Roman" w:hAnsi="Times New Roman" w:cs="Times New Roman"/>
      <w:sz w:val="28"/>
      <w:szCs w:val="20"/>
      <w:lang w:eastAsia="pl-PL"/>
    </w:rPr>
  </w:style>
  <w:style w:type="paragraph" w:customStyle="1" w:styleId="msolistparagraph0">
    <w:name w:val="msolistparagraph"/>
    <w:basedOn w:val="Normalny"/>
    <w:qFormat/>
    <w:rsid w:val="00C70774"/>
    <w:pPr>
      <w:ind w:left="720"/>
    </w:pPr>
    <w:rPr>
      <w:rFonts w:ascii="Calibri" w:hAnsi="Calibri" w:cs="Calibri"/>
      <w:sz w:val="22"/>
      <w:szCs w:val="22"/>
    </w:rPr>
  </w:style>
  <w:style w:type="paragraph" w:customStyle="1" w:styleId="Akapitzlist1">
    <w:name w:val="Akapit z listą1"/>
    <w:basedOn w:val="Normalny"/>
    <w:rsid w:val="00C70774"/>
    <w:pPr>
      <w:spacing w:after="200" w:line="276" w:lineRule="auto"/>
      <w:ind w:left="720"/>
      <w:contextualSpacing/>
    </w:pPr>
    <w:rPr>
      <w:rFonts w:ascii="Calibri" w:hAnsi="Calibri"/>
      <w:sz w:val="22"/>
      <w:szCs w:val="22"/>
      <w:lang w:eastAsia="en-US"/>
    </w:rPr>
  </w:style>
  <w:style w:type="paragraph" w:styleId="Tekstdymka">
    <w:name w:val="Balloon Text"/>
    <w:basedOn w:val="Normalny"/>
    <w:link w:val="TekstdymkaZnak"/>
    <w:semiHidden/>
    <w:rsid w:val="00C70774"/>
    <w:rPr>
      <w:rFonts w:ascii="Tahoma" w:hAnsi="Tahoma" w:cs="Tahoma"/>
      <w:sz w:val="16"/>
      <w:szCs w:val="16"/>
    </w:rPr>
  </w:style>
  <w:style w:type="character" w:customStyle="1" w:styleId="TekstdymkaZnak">
    <w:name w:val="Tekst dymka Znak"/>
    <w:basedOn w:val="Domylnaczcionkaakapitu"/>
    <w:link w:val="Tekstdymka"/>
    <w:semiHidden/>
    <w:rsid w:val="00C70774"/>
    <w:rPr>
      <w:rFonts w:ascii="Tahoma" w:eastAsia="Times New Roman" w:hAnsi="Tahoma" w:cs="Tahoma"/>
      <w:sz w:val="16"/>
      <w:szCs w:val="16"/>
      <w:lang w:eastAsia="pl-PL"/>
    </w:rPr>
  </w:style>
  <w:style w:type="paragraph" w:customStyle="1" w:styleId="ZnakZnak">
    <w:name w:val="Znak Znak"/>
    <w:basedOn w:val="Normalny"/>
    <w:rsid w:val="00C70774"/>
    <w:pPr>
      <w:spacing w:line="360" w:lineRule="auto"/>
      <w:jc w:val="both"/>
    </w:pPr>
    <w:rPr>
      <w:rFonts w:ascii="Verdana" w:hAnsi="Verdana"/>
    </w:rPr>
  </w:style>
  <w:style w:type="paragraph" w:styleId="Akapitzlist">
    <w:name w:val="List Paragraph"/>
    <w:basedOn w:val="Normalny"/>
    <w:link w:val="AkapitzlistZnak"/>
    <w:uiPriority w:val="34"/>
    <w:qFormat/>
    <w:rsid w:val="00C70774"/>
    <w:pPr>
      <w:ind w:left="708"/>
    </w:pPr>
  </w:style>
  <w:style w:type="paragraph" w:styleId="Tekstkomentarza">
    <w:name w:val="annotation text"/>
    <w:basedOn w:val="Normalny"/>
    <w:link w:val="TekstkomentarzaZnak"/>
    <w:uiPriority w:val="99"/>
    <w:rsid w:val="00C70774"/>
  </w:style>
  <w:style w:type="character" w:customStyle="1" w:styleId="TekstkomentarzaZnak">
    <w:name w:val="Tekst komentarza Znak"/>
    <w:basedOn w:val="Domylnaczcionkaakapitu"/>
    <w:link w:val="Tekstkomentarza"/>
    <w:uiPriority w:val="99"/>
    <w:rsid w:val="00C70774"/>
    <w:rPr>
      <w:rFonts w:ascii="Times New Roman" w:eastAsia="Times New Roman" w:hAnsi="Times New Roman" w:cs="Times New Roman"/>
      <w:sz w:val="20"/>
      <w:szCs w:val="20"/>
      <w:lang w:eastAsia="pl-PL"/>
    </w:rPr>
  </w:style>
  <w:style w:type="character" w:styleId="Odwoaniedokomentarza">
    <w:name w:val="annotation reference"/>
    <w:uiPriority w:val="99"/>
    <w:rsid w:val="00C70774"/>
    <w:rPr>
      <w:sz w:val="16"/>
      <w:szCs w:val="16"/>
    </w:rPr>
  </w:style>
  <w:style w:type="character" w:styleId="Uwydatnienie">
    <w:name w:val="Emphasis"/>
    <w:qFormat/>
    <w:rsid w:val="00C70774"/>
    <w:rPr>
      <w:i/>
      <w:iCs/>
    </w:rPr>
  </w:style>
  <w:style w:type="paragraph" w:styleId="NormalnyWeb">
    <w:name w:val="Normal (Web)"/>
    <w:basedOn w:val="Normalny"/>
    <w:uiPriority w:val="99"/>
    <w:unhideWhenUsed/>
    <w:rsid w:val="00C70774"/>
    <w:pPr>
      <w:spacing w:before="100" w:beforeAutospacing="1" w:after="100" w:afterAutospacing="1"/>
    </w:pPr>
    <w:rPr>
      <w:sz w:val="24"/>
      <w:szCs w:val="24"/>
    </w:rPr>
  </w:style>
  <w:style w:type="paragraph" w:styleId="Tematkomentarza">
    <w:name w:val="annotation subject"/>
    <w:basedOn w:val="Tekstkomentarza"/>
    <w:next w:val="Tekstkomentarza"/>
    <w:link w:val="TematkomentarzaZnak"/>
    <w:rsid w:val="00C70774"/>
    <w:rPr>
      <w:b/>
      <w:bCs/>
    </w:rPr>
  </w:style>
  <w:style w:type="character" w:customStyle="1" w:styleId="TematkomentarzaZnak">
    <w:name w:val="Temat komentarza Znak"/>
    <w:basedOn w:val="TekstkomentarzaZnak"/>
    <w:link w:val="Tematkomentarza"/>
    <w:rsid w:val="00C70774"/>
    <w:rPr>
      <w:rFonts w:ascii="Times New Roman" w:eastAsia="Times New Roman" w:hAnsi="Times New Roman" w:cs="Times New Roman"/>
      <w:b/>
      <w:bCs/>
      <w:sz w:val="20"/>
      <w:szCs w:val="20"/>
      <w:lang w:eastAsia="pl-PL"/>
    </w:rPr>
  </w:style>
  <w:style w:type="paragraph" w:customStyle="1" w:styleId="ZnakZnak1">
    <w:name w:val="Znak Znak1"/>
    <w:basedOn w:val="Normalny"/>
    <w:rsid w:val="00C70774"/>
    <w:pPr>
      <w:spacing w:line="360" w:lineRule="auto"/>
      <w:jc w:val="both"/>
    </w:pPr>
    <w:rPr>
      <w:rFonts w:ascii="Verdana" w:hAnsi="Verdana"/>
    </w:rPr>
  </w:style>
  <w:style w:type="character" w:styleId="Hipercze">
    <w:name w:val="Hyperlink"/>
    <w:uiPriority w:val="99"/>
    <w:rsid w:val="00C70774"/>
    <w:rPr>
      <w:color w:val="0000FF"/>
      <w:u w:val="single"/>
    </w:rPr>
  </w:style>
  <w:style w:type="paragraph" w:styleId="Tekstprzypisukocowego">
    <w:name w:val="endnote text"/>
    <w:basedOn w:val="Normalny"/>
    <w:link w:val="TekstprzypisukocowegoZnak"/>
    <w:rsid w:val="00C70774"/>
  </w:style>
  <w:style w:type="character" w:customStyle="1" w:styleId="TekstprzypisukocowegoZnak">
    <w:name w:val="Tekst przypisu końcowego Znak"/>
    <w:basedOn w:val="Domylnaczcionkaakapitu"/>
    <w:link w:val="Tekstprzypisukocowego"/>
    <w:rsid w:val="00C70774"/>
    <w:rPr>
      <w:rFonts w:ascii="Times New Roman" w:eastAsia="Times New Roman" w:hAnsi="Times New Roman" w:cs="Times New Roman"/>
      <w:sz w:val="20"/>
      <w:szCs w:val="20"/>
      <w:lang w:eastAsia="pl-PL"/>
    </w:rPr>
  </w:style>
  <w:style w:type="character" w:styleId="Odwoanieprzypisukocowego">
    <w:name w:val="endnote reference"/>
    <w:rsid w:val="00C70774"/>
    <w:rPr>
      <w:vertAlign w:val="superscript"/>
    </w:rPr>
  </w:style>
  <w:style w:type="paragraph" w:customStyle="1" w:styleId="Default">
    <w:name w:val="Default"/>
    <w:basedOn w:val="Normalny"/>
    <w:uiPriority w:val="99"/>
    <w:semiHidden/>
    <w:rsid w:val="00C70774"/>
    <w:pPr>
      <w:autoSpaceDE w:val="0"/>
      <w:autoSpaceDN w:val="0"/>
    </w:pPr>
    <w:rPr>
      <w:rFonts w:ascii="Arial" w:hAnsi="Arial" w:cs="Arial"/>
      <w:color w:val="000000"/>
      <w:sz w:val="24"/>
      <w:szCs w:val="24"/>
    </w:rPr>
  </w:style>
  <w:style w:type="paragraph" w:customStyle="1" w:styleId="Plandokumentu">
    <w:name w:val="Plan dokumentu"/>
    <w:basedOn w:val="Normalny"/>
    <w:semiHidden/>
    <w:rsid w:val="00C70774"/>
    <w:pPr>
      <w:numPr>
        <w:ilvl w:val="1"/>
        <w:numId w:val="7"/>
      </w:numPr>
      <w:shd w:val="clear" w:color="auto" w:fill="000080"/>
    </w:pPr>
    <w:rPr>
      <w:rFonts w:ascii="Tahoma" w:hAnsi="Tahoma" w:cs="Tahoma"/>
      <w:sz w:val="24"/>
      <w:szCs w:val="24"/>
    </w:rPr>
  </w:style>
  <w:style w:type="paragraph" w:customStyle="1" w:styleId="TekstPunktuParagrafu">
    <w:name w:val="Tekst Punktu Paragrafu"/>
    <w:basedOn w:val="Normalny"/>
    <w:uiPriority w:val="99"/>
    <w:rsid w:val="00C70774"/>
    <w:pPr>
      <w:keepLines/>
      <w:numPr>
        <w:numId w:val="7"/>
      </w:numPr>
      <w:tabs>
        <w:tab w:val="left" w:pos="-720"/>
        <w:tab w:val="left" w:pos="0"/>
      </w:tabs>
      <w:spacing w:after="60"/>
      <w:jc w:val="both"/>
    </w:pPr>
    <w:rPr>
      <w:sz w:val="24"/>
      <w:szCs w:val="24"/>
    </w:rPr>
  </w:style>
  <w:style w:type="character" w:customStyle="1" w:styleId="ng-binding">
    <w:name w:val="ng-binding"/>
    <w:rsid w:val="00C70774"/>
  </w:style>
  <w:style w:type="character" w:customStyle="1" w:styleId="ng-scope">
    <w:name w:val="ng-scope"/>
    <w:rsid w:val="00C70774"/>
  </w:style>
  <w:style w:type="character" w:styleId="Pogrubienie">
    <w:name w:val="Strong"/>
    <w:uiPriority w:val="22"/>
    <w:qFormat/>
    <w:rsid w:val="00C70774"/>
    <w:rPr>
      <w:b/>
      <w:bCs/>
    </w:rPr>
  </w:style>
  <w:style w:type="paragraph" w:styleId="Zwykytekst">
    <w:name w:val="Plain Text"/>
    <w:basedOn w:val="Normalny"/>
    <w:link w:val="ZwykytekstZnak"/>
    <w:uiPriority w:val="99"/>
    <w:qFormat/>
    <w:rsid w:val="00C70774"/>
    <w:rPr>
      <w:rFonts w:ascii="Courier New" w:hAnsi="Courier New" w:cs="Courier New"/>
    </w:rPr>
  </w:style>
  <w:style w:type="character" w:customStyle="1" w:styleId="ZwykytekstZnak">
    <w:name w:val="Zwykły tekst Znak"/>
    <w:basedOn w:val="Domylnaczcionkaakapitu"/>
    <w:link w:val="Zwykytekst"/>
    <w:uiPriority w:val="99"/>
    <w:qFormat/>
    <w:rsid w:val="00C70774"/>
    <w:rPr>
      <w:rFonts w:ascii="Courier New" w:eastAsia="Times New Roman" w:hAnsi="Courier New" w:cs="Courier New"/>
      <w:sz w:val="20"/>
      <w:szCs w:val="20"/>
      <w:lang w:eastAsia="pl-PL"/>
    </w:rPr>
  </w:style>
  <w:style w:type="character" w:customStyle="1" w:styleId="AkapitzlistZnak">
    <w:name w:val="Akapit z listą Znak"/>
    <w:link w:val="Akapitzlist"/>
    <w:uiPriority w:val="34"/>
    <w:locked/>
    <w:rsid w:val="00C70774"/>
    <w:rPr>
      <w:rFonts w:ascii="Times New Roman" w:eastAsia="Times New Roman" w:hAnsi="Times New Roman" w:cs="Times New Roman"/>
      <w:sz w:val="20"/>
      <w:szCs w:val="20"/>
      <w:lang w:eastAsia="pl-PL"/>
    </w:rPr>
  </w:style>
  <w:style w:type="paragraph" w:styleId="Poprawka">
    <w:name w:val="Revision"/>
    <w:hidden/>
    <w:uiPriority w:val="99"/>
    <w:semiHidden/>
    <w:rsid w:val="00C70774"/>
    <w:pPr>
      <w:spacing w:after="0" w:line="240" w:lineRule="auto"/>
    </w:pPr>
    <w:rPr>
      <w:rFonts w:ascii="Times New Roman" w:eastAsia="Times New Roman" w:hAnsi="Times New Roman" w:cs="Times New Roman"/>
      <w:sz w:val="20"/>
      <w:szCs w:val="20"/>
      <w:lang w:eastAsia="pl-PL"/>
    </w:rPr>
  </w:style>
  <w:style w:type="character" w:customStyle="1" w:styleId="Teksttreci">
    <w:name w:val="Tekst treści_"/>
    <w:link w:val="Teksttreci0"/>
    <w:rsid w:val="00C70774"/>
    <w:rPr>
      <w:rFonts w:ascii="Arial" w:eastAsia="Arial" w:hAnsi="Arial" w:cs="Arial"/>
    </w:rPr>
  </w:style>
  <w:style w:type="paragraph" w:customStyle="1" w:styleId="Teksttreci0">
    <w:name w:val="Tekst treści"/>
    <w:basedOn w:val="Normalny"/>
    <w:link w:val="Teksttreci"/>
    <w:rsid w:val="00C70774"/>
    <w:pPr>
      <w:widowControl w:val="0"/>
      <w:spacing w:line="283" w:lineRule="auto"/>
    </w:pPr>
    <w:rPr>
      <w:rFonts w:ascii="Arial" w:eastAsia="Arial" w:hAnsi="Arial" w:cs="Arial"/>
      <w:sz w:val="22"/>
      <w:szCs w:val="22"/>
      <w:lang w:eastAsia="en-US"/>
    </w:rPr>
  </w:style>
  <w:style w:type="character" w:customStyle="1" w:styleId="normaltextrun">
    <w:name w:val="normaltextrun"/>
    <w:basedOn w:val="Domylnaczcionkaakapitu"/>
    <w:rsid w:val="00C70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gov.pl/Wspieranie+przedsiebiorczosci/Dzialalnosc+gospodarcza+i+e-przedsiebiorczosc/Centralna+Ewidencja+i+Informacja+o+Dzialalnosci+Gospodarczej+CEID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nonim.poludnie@orlen.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g.gov.pl/Wspieranie+przedsiebiorczosci/Dzialalnosc+gospodarcza+i+e-przedsiebiorczosc/Centralna+Ewidencja+i+Informacja+o+Dzialalnosci+Gospodarczej+CEIDG" TargetMode="External"/><Relationship Id="rId4" Type="http://schemas.openxmlformats.org/officeDocument/2006/relationships/webSettings" Target="webSettings.xml"/><Relationship Id="rId9" Type="http://schemas.openxmlformats.org/officeDocument/2006/relationships/hyperlink" Target="http://www.mg.gov.pl/Wspieranie+przedsiebiorczosci/Dzialalnosc+gospodarcza+i+e-przedsiebiorczosc/Centralna+Ewidencja+i+Informacja+o+Dzialalnosci+Gospodarczej+CEIDG"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21</Pages>
  <Words>10769</Words>
  <Characters>64615</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Rosiński Marek (OPD)</dc:creator>
  <cp:keywords/>
  <dc:description/>
  <cp:lastModifiedBy>Buda Zbigniew (OPD)</cp:lastModifiedBy>
  <cp:revision>5</cp:revision>
  <dcterms:created xsi:type="dcterms:W3CDTF">2024-02-07T12:17:00Z</dcterms:created>
  <dcterms:modified xsi:type="dcterms:W3CDTF">2024-07-29T09:19:00Z</dcterms:modified>
</cp:coreProperties>
</file>