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B52C1" w14:textId="264722A3" w:rsidR="003F0E43" w:rsidRDefault="002A3E58" w:rsidP="00BC2E8E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sz w:val="20"/>
        </w:rPr>
        <w:t>Jedlicze</w:t>
      </w:r>
      <w:r w:rsidR="003F0E43">
        <w:rPr>
          <w:rFonts w:ascii="Arial" w:hAnsi="Arial" w:cs="Arial"/>
          <w:b w:val="0"/>
          <w:sz w:val="20"/>
        </w:rPr>
        <w:t xml:space="preserve">, </w:t>
      </w:r>
      <w:r w:rsidR="003F0E43" w:rsidRPr="000C703A">
        <w:rPr>
          <w:rFonts w:ascii="Arial" w:hAnsi="Arial" w:cs="Arial"/>
          <w:b w:val="0"/>
          <w:sz w:val="20"/>
        </w:rPr>
        <w:t xml:space="preserve">dnia </w:t>
      </w:r>
      <w:r>
        <w:rPr>
          <w:rFonts w:ascii="Arial" w:hAnsi="Arial" w:cs="Arial"/>
          <w:b w:val="0"/>
          <w:sz w:val="20"/>
        </w:rPr>
        <w:t>05</w:t>
      </w:r>
      <w:r w:rsidR="000C703A" w:rsidRPr="000C703A">
        <w:rPr>
          <w:rFonts w:ascii="Arial" w:hAnsi="Arial" w:cs="Arial"/>
          <w:b w:val="0"/>
          <w:sz w:val="20"/>
        </w:rPr>
        <w:t>.</w:t>
      </w:r>
      <w:r w:rsidR="00D77166">
        <w:rPr>
          <w:rFonts w:ascii="Arial" w:hAnsi="Arial" w:cs="Arial"/>
          <w:b w:val="0"/>
          <w:sz w:val="20"/>
        </w:rPr>
        <w:t>0</w:t>
      </w:r>
      <w:r>
        <w:rPr>
          <w:rFonts w:ascii="Arial" w:hAnsi="Arial" w:cs="Arial"/>
          <w:b w:val="0"/>
          <w:sz w:val="20"/>
        </w:rPr>
        <w:t>9</w:t>
      </w:r>
      <w:bookmarkStart w:id="0" w:name="_GoBack"/>
      <w:bookmarkEnd w:id="0"/>
      <w:r w:rsidR="003F0E43" w:rsidRPr="000C703A">
        <w:rPr>
          <w:rFonts w:ascii="Arial" w:hAnsi="Arial" w:cs="Arial"/>
          <w:b w:val="0"/>
          <w:sz w:val="20"/>
        </w:rPr>
        <w:t>.202</w:t>
      </w:r>
      <w:r w:rsidR="00096D2B">
        <w:rPr>
          <w:rFonts w:ascii="Arial" w:hAnsi="Arial" w:cs="Arial"/>
          <w:b w:val="0"/>
          <w:sz w:val="20"/>
        </w:rPr>
        <w:t>4</w:t>
      </w:r>
      <w:r w:rsidR="003F0E43">
        <w:rPr>
          <w:rFonts w:ascii="Arial" w:hAnsi="Arial" w:cs="Arial"/>
          <w:b w:val="0"/>
          <w:sz w:val="20"/>
        </w:rPr>
        <w:t xml:space="preserve"> </w:t>
      </w:r>
    </w:p>
    <w:p w14:paraId="4D02B4D1" w14:textId="77777777" w:rsidR="003467AB" w:rsidRPr="0062577E" w:rsidRDefault="003467AB" w:rsidP="00BC2E8E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 w:rsidRPr="0062577E">
        <w:rPr>
          <w:rFonts w:ascii="Arial" w:hAnsi="Arial" w:cs="Arial"/>
          <w:b w:val="0"/>
          <w:sz w:val="20"/>
        </w:rPr>
        <w:t>Załącznik nr 1</w:t>
      </w:r>
    </w:p>
    <w:p w14:paraId="7BDF95AE" w14:textId="77777777" w:rsidR="003467AB" w:rsidRDefault="003467AB" w:rsidP="00BC2E8E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4B7E39A8" w14:textId="77777777" w:rsidR="003467AB" w:rsidRPr="00D429BD" w:rsidRDefault="003467AB" w:rsidP="00BC2E8E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4476CF34" w14:textId="77777777" w:rsidR="003467AB" w:rsidRDefault="003467AB" w:rsidP="00BC2E8E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OPIS PRZEDMIOTU ZAMÓWIENIA</w:t>
      </w:r>
    </w:p>
    <w:p w14:paraId="1CF7CA52" w14:textId="77777777" w:rsidR="00BC2E8E" w:rsidRPr="00D429BD" w:rsidRDefault="00BC2E8E" w:rsidP="00BC2E8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91969C1" w14:textId="77777777" w:rsidR="003467AB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0EFAF346" w14:textId="77777777" w:rsidR="005A4441" w:rsidRPr="00D429BD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C5375F5" w14:textId="77777777" w:rsidR="003467AB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Przedmiotem postępowania jest:</w:t>
      </w:r>
    </w:p>
    <w:p w14:paraId="38E11451" w14:textId="7E5298F3" w:rsidR="004468AC" w:rsidRDefault="000F5897" w:rsidP="00D771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Kompleksowa realizacja rzeczowa</w:t>
      </w:r>
      <w:r w:rsidRPr="008F4454">
        <w:rPr>
          <w:rFonts w:ascii="Arial" w:hAnsi="Arial" w:cs="Arial"/>
          <w:sz w:val="20"/>
          <w:szCs w:val="20"/>
        </w:rPr>
        <w:t xml:space="preserve"> zadania inwestycyjnego</w:t>
      </w:r>
      <w:r w:rsidR="00C02D9D">
        <w:rPr>
          <w:rFonts w:ascii="Arial" w:hAnsi="Arial" w:cs="Arial"/>
          <w:sz w:val="20"/>
          <w:szCs w:val="20"/>
        </w:rPr>
        <w:t xml:space="preserve"> </w:t>
      </w:r>
      <w:r w:rsidRPr="008F4454">
        <w:rPr>
          <w:rFonts w:ascii="Arial" w:hAnsi="Arial" w:cs="Arial"/>
          <w:sz w:val="20"/>
          <w:szCs w:val="20"/>
        </w:rPr>
        <w:t>p.n. „</w:t>
      </w:r>
      <w:r w:rsidR="008062BA" w:rsidRPr="008062BA">
        <w:rPr>
          <w:rFonts w:ascii="Arial" w:hAnsi="Arial" w:cs="Arial"/>
          <w:sz w:val="20"/>
          <w:szCs w:val="20"/>
        </w:rPr>
        <w:t>Zadaszanie stanowiska pełnienia autocystern pod MH</w:t>
      </w:r>
      <w:r w:rsidR="00C07833">
        <w:rPr>
          <w:rFonts w:ascii="Arial" w:hAnsi="Arial" w:cs="Arial"/>
          <w:sz w:val="20"/>
          <w:szCs w:val="20"/>
        </w:rPr>
        <w:t>” w formule EPC – zaprojektuj i wybuduj.</w:t>
      </w:r>
    </w:p>
    <w:p w14:paraId="2DD538E0" w14:textId="77777777" w:rsidR="009975EF" w:rsidRPr="008F4454" w:rsidRDefault="009975EF" w:rsidP="00BC2E8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F3ADDB" w14:textId="77777777" w:rsidR="003467AB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0A61AB84" w14:textId="77777777" w:rsidR="005A4441" w:rsidRPr="00D429BD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FFD8B38" w14:textId="48B21893" w:rsidR="003467AB" w:rsidRPr="00940B47" w:rsidRDefault="003467AB" w:rsidP="00BC2E8E">
      <w:pPr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Zakład</w:t>
      </w:r>
      <w:r w:rsidR="003B4E70">
        <w:rPr>
          <w:rFonts w:ascii="Arial" w:eastAsia="MS Mincho" w:hAnsi="Arial" w:cs="Arial"/>
          <w:sz w:val="20"/>
          <w:szCs w:val="20"/>
        </w:rPr>
        <w:t xml:space="preserve"> Produkcyjny</w:t>
      </w:r>
      <w:r>
        <w:rPr>
          <w:rFonts w:ascii="Arial" w:eastAsia="MS Mincho" w:hAnsi="Arial" w:cs="Arial"/>
          <w:sz w:val="20"/>
          <w:szCs w:val="20"/>
        </w:rPr>
        <w:t xml:space="preserve"> w </w:t>
      </w:r>
      <w:r w:rsidR="00096D2B">
        <w:rPr>
          <w:rFonts w:ascii="Arial" w:eastAsia="MS Mincho" w:hAnsi="Arial" w:cs="Arial"/>
          <w:sz w:val="20"/>
          <w:szCs w:val="20"/>
        </w:rPr>
        <w:t>Jedliczu</w:t>
      </w:r>
      <w:r w:rsidR="008062BA">
        <w:rPr>
          <w:rFonts w:ascii="Arial" w:eastAsia="MS Mincho" w:hAnsi="Arial" w:cs="Arial"/>
          <w:sz w:val="20"/>
          <w:szCs w:val="20"/>
        </w:rPr>
        <w:t xml:space="preserve"> – zgodnie z wizją lokalną</w:t>
      </w:r>
      <w:r w:rsidR="00925B03" w:rsidRPr="00940B47">
        <w:rPr>
          <w:rFonts w:ascii="Arial" w:eastAsia="MS Mincho" w:hAnsi="Arial" w:cs="Arial"/>
          <w:sz w:val="20"/>
          <w:szCs w:val="20"/>
        </w:rPr>
        <w:t>.</w:t>
      </w:r>
    </w:p>
    <w:p w14:paraId="1CD2B9E3" w14:textId="77777777" w:rsidR="009975EF" w:rsidRPr="00940B47" w:rsidRDefault="009975EF" w:rsidP="00BC2E8E">
      <w:pPr>
        <w:jc w:val="both"/>
        <w:rPr>
          <w:rFonts w:ascii="Arial" w:eastAsia="MS Mincho" w:hAnsi="Arial" w:cs="Arial"/>
          <w:sz w:val="20"/>
          <w:szCs w:val="20"/>
        </w:rPr>
      </w:pPr>
    </w:p>
    <w:p w14:paraId="5B320B6F" w14:textId="77777777" w:rsidR="009975EF" w:rsidRPr="00940B47" w:rsidRDefault="009975EF" w:rsidP="00BC2E8E">
      <w:pPr>
        <w:jc w:val="both"/>
        <w:rPr>
          <w:rFonts w:ascii="Arial" w:eastAsia="MS Mincho" w:hAnsi="Arial" w:cs="Arial"/>
          <w:sz w:val="20"/>
          <w:szCs w:val="20"/>
        </w:rPr>
      </w:pPr>
    </w:p>
    <w:p w14:paraId="29ED9697" w14:textId="77777777" w:rsidR="003467AB" w:rsidRPr="00940B47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0B47">
        <w:rPr>
          <w:rFonts w:ascii="Arial" w:hAnsi="Arial" w:cs="Arial"/>
          <w:b/>
          <w:sz w:val="20"/>
          <w:szCs w:val="20"/>
          <w:u w:val="single"/>
        </w:rPr>
        <w:t>Informacje techniczne</w:t>
      </w:r>
    </w:p>
    <w:p w14:paraId="1AB6DC99" w14:textId="77777777" w:rsidR="005A4441" w:rsidRPr="00940B47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439A6D5" w14:textId="77777777" w:rsidR="003467AB" w:rsidRPr="00940B47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62C21DA2" w14:textId="77777777" w:rsidR="009975EF" w:rsidRPr="00940B47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Każdy Oferent składając ofertę akceptuje istniejące warunki prowadzenia inwentaryzacji i prac projektowych na obiekcie. Oferenci mają obowiązek zweryfikowania zakresu zapytania i istniejących warunków lokalizacyjnych podczas wizji lokalnej, której termin przeprowadzenia należy uzgodnić z osobami wskazanymi w treści Specyfikacji Warunków Zamówienia.</w:t>
      </w:r>
    </w:p>
    <w:p w14:paraId="4BF7AB30" w14:textId="77777777" w:rsidR="009975EF" w:rsidRPr="00940B47" w:rsidRDefault="009975EF" w:rsidP="00BC2E8E">
      <w:pPr>
        <w:jc w:val="both"/>
        <w:rPr>
          <w:rFonts w:ascii="Arial" w:hAnsi="Arial" w:cs="Arial"/>
          <w:sz w:val="20"/>
          <w:szCs w:val="20"/>
        </w:rPr>
      </w:pPr>
    </w:p>
    <w:p w14:paraId="776F3A62" w14:textId="77777777" w:rsidR="009975EF" w:rsidRPr="00940B47" w:rsidRDefault="009975EF" w:rsidP="00BC2E8E">
      <w:pPr>
        <w:jc w:val="both"/>
        <w:rPr>
          <w:rFonts w:ascii="Arial" w:hAnsi="Arial" w:cs="Arial"/>
          <w:sz w:val="20"/>
          <w:szCs w:val="20"/>
        </w:rPr>
      </w:pPr>
    </w:p>
    <w:p w14:paraId="011FBBAA" w14:textId="4C555195" w:rsidR="008928A4" w:rsidRPr="00940B47" w:rsidRDefault="003467AB" w:rsidP="008928A4">
      <w:pPr>
        <w:jc w:val="both"/>
        <w:rPr>
          <w:rFonts w:ascii="Arial" w:hAnsi="Arial" w:cs="Arial"/>
          <w:b/>
          <w:sz w:val="20"/>
          <w:szCs w:val="20"/>
        </w:rPr>
      </w:pPr>
      <w:r w:rsidRPr="00940B47">
        <w:rPr>
          <w:rFonts w:ascii="Arial" w:hAnsi="Arial" w:cs="Arial"/>
          <w:b/>
          <w:sz w:val="20"/>
          <w:szCs w:val="20"/>
        </w:rPr>
        <w:t>Za</w:t>
      </w:r>
      <w:r w:rsidR="004241D7" w:rsidRPr="00940B47">
        <w:rPr>
          <w:rFonts w:ascii="Arial" w:hAnsi="Arial" w:cs="Arial"/>
          <w:b/>
          <w:sz w:val="20"/>
          <w:szCs w:val="20"/>
        </w:rPr>
        <w:t xml:space="preserve">kres oferty </w:t>
      </w:r>
      <w:r w:rsidR="008928A4" w:rsidRPr="00940B47">
        <w:rPr>
          <w:rFonts w:ascii="Arial" w:hAnsi="Arial" w:cs="Arial"/>
          <w:b/>
          <w:bCs/>
          <w:spacing w:val="-2"/>
          <w:sz w:val="20"/>
          <w:szCs w:val="20"/>
        </w:rPr>
        <w:t xml:space="preserve">dla zadania inwestycyjnego p.n. </w:t>
      </w:r>
      <w:r w:rsidR="008928A4" w:rsidRPr="00940B47">
        <w:rPr>
          <w:rFonts w:ascii="Arial" w:hAnsi="Arial" w:cs="Arial"/>
          <w:b/>
          <w:sz w:val="20"/>
          <w:szCs w:val="20"/>
        </w:rPr>
        <w:t>„</w:t>
      </w:r>
      <w:r w:rsidR="008062BA" w:rsidRPr="008062BA">
        <w:rPr>
          <w:rFonts w:ascii="Arial" w:hAnsi="Arial" w:cs="Arial"/>
          <w:b/>
          <w:sz w:val="20"/>
          <w:szCs w:val="20"/>
        </w:rPr>
        <w:t>Zadaszanie stanowiska pełnienia autocystern pod MH</w:t>
      </w:r>
      <w:r w:rsidR="008928A4" w:rsidRPr="00940B47">
        <w:rPr>
          <w:rFonts w:ascii="Arial" w:hAnsi="Arial" w:cs="Arial"/>
          <w:b/>
          <w:sz w:val="20"/>
          <w:szCs w:val="20"/>
        </w:rPr>
        <w:t>” na podstawie poniższego zakresu</w:t>
      </w:r>
      <w:r w:rsidR="004241D7" w:rsidRPr="00940B47">
        <w:rPr>
          <w:rFonts w:ascii="Arial" w:hAnsi="Arial" w:cs="Arial"/>
          <w:b/>
          <w:sz w:val="20"/>
          <w:szCs w:val="20"/>
        </w:rPr>
        <w:t xml:space="preserve"> powinien obejmować</w:t>
      </w:r>
      <w:r w:rsidR="008928A4" w:rsidRPr="00940B47">
        <w:rPr>
          <w:rFonts w:ascii="Arial" w:hAnsi="Arial" w:cs="Arial"/>
          <w:b/>
          <w:sz w:val="20"/>
          <w:szCs w:val="20"/>
        </w:rPr>
        <w:t>.:</w:t>
      </w:r>
    </w:p>
    <w:p w14:paraId="75FFC273" w14:textId="19266FD8" w:rsidR="00925B03" w:rsidRPr="00940B47" w:rsidRDefault="00925B03" w:rsidP="00945E6C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FD3B959" w14:textId="54F875F6" w:rsidR="00925B03" w:rsidRPr="00940B47" w:rsidRDefault="004241D7" w:rsidP="00925B03">
      <w:pPr>
        <w:numPr>
          <w:ilvl w:val="0"/>
          <w:numId w:val="16"/>
        </w:numPr>
        <w:spacing w:before="120" w:after="120"/>
        <w:ind w:left="851"/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 xml:space="preserve">Przygotowanie </w:t>
      </w:r>
      <w:r w:rsidR="009431EC">
        <w:rPr>
          <w:rFonts w:ascii="Arial" w:hAnsi="Arial" w:cs="Arial"/>
          <w:sz w:val="20"/>
          <w:szCs w:val="20"/>
        </w:rPr>
        <w:t>projektu technicznego/wykonawczego</w:t>
      </w:r>
      <w:r w:rsidR="009049E4" w:rsidRPr="00940B47">
        <w:rPr>
          <w:rFonts w:ascii="Arial" w:hAnsi="Arial" w:cs="Arial"/>
          <w:sz w:val="20"/>
          <w:szCs w:val="20"/>
        </w:rPr>
        <w:t>:</w:t>
      </w:r>
    </w:p>
    <w:p w14:paraId="000E5B1B" w14:textId="6EDA148E" w:rsidR="00BF29EA" w:rsidRPr="00940B47" w:rsidRDefault="00096D2B" w:rsidP="00BF29EA">
      <w:pPr>
        <w:spacing w:before="120" w:after="120"/>
        <w:ind w:left="121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Projektowan</w:t>
      </w:r>
      <w:r w:rsidR="008062BA">
        <w:rPr>
          <w:rFonts w:ascii="Arial" w:hAnsi="Arial"/>
          <w:sz w:val="20"/>
          <w:szCs w:val="20"/>
        </w:rPr>
        <w:t>y</w:t>
      </w:r>
      <w:r w:rsidR="009431EC">
        <w:rPr>
          <w:rFonts w:ascii="Arial" w:hAnsi="Arial"/>
          <w:sz w:val="20"/>
          <w:szCs w:val="20"/>
        </w:rPr>
        <w:t xml:space="preserve"> obiekt powinien </w:t>
      </w:r>
      <w:r>
        <w:rPr>
          <w:rFonts w:ascii="Arial" w:hAnsi="Arial"/>
          <w:sz w:val="20"/>
          <w:szCs w:val="20"/>
        </w:rPr>
        <w:t>spełniać założenia</w:t>
      </w:r>
      <w:r w:rsidR="00BF29EA" w:rsidRPr="00940B47">
        <w:rPr>
          <w:rFonts w:ascii="Arial" w:hAnsi="Arial"/>
          <w:sz w:val="20"/>
          <w:szCs w:val="20"/>
        </w:rPr>
        <w:t>:</w:t>
      </w:r>
    </w:p>
    <w:p w14:paraId="77D0231C" w14:textId="6FB06C27" w:rsidR="00BF29EA" w:rsidRDefault="009431EC" w:rsidP="00BF29EA">
      <w:pPr>
        <w:pStyle w:val="Akapitzlist"/>
        <w:numPr>
          <w:ilvl w:val="0"/>
          <w:numId w:val="20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</w:t>
      </w:r>
      <w:r w:rsidR="00953309">
        <w:rPr>
          <w:rFonts w:ascii="Arial" w:hAnsi="Arial"/>
          <w:sz w:val="20"/>
          <w:szCs w:val="20"/>
        </w:rPr>
        <w:t xml:space="preserve">adaszenie </w:t>
      </w:r>
      <w:r>
        <w:rPr>
          <w:rFonts w:ascii="Arial" w:hAnsi="Arial"/>
          <w:sz w:val="20"/>
          <w:szCs w:val="20"/>
        </w:rPr>
        <w:t>stanowiska</w:t>
      </w:r>
      <w:r w:rsidR="00BE481D">
        <w:rPr>
          <w:rFonts w:ascii="Arial" w:hAnsi="Arial"/>
          <w:sz w:val="20"/>
          <w:szCs w:val="20"/>
        </w:rPr>
        <w:t xml:space="preserve"> </w:t>
      </w:r>
      <w:r w:rsidR="00645B20">
        <w:rPr>
          <w:rFonts w:ascii="Arial" w:hAnsi="Arial"/>
          <w:sz w:val="20"/>
          <w:szCs w:val="20"/>
        </w:rPr>
        <w:t>powinno obejmować całą autocysternę:</w:t>
      </w:r>
    </w:p>
    <w:p w14:paraId="06DFE302" w14:textId="61C6389A" w:rsidR="00953309" w:rsidRPr="003620DB" w:rsidRDefault="00953309" w:rsidP="003620DB">
      <w:pPr>
        <w:pStyle w:val="Akapitzlist"/>
        <w:numPr>
          <w:ilvl w:val="1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Konstrukcja stalowa</w:t>
      </w:r>
      <w:r w:rsidR="009431EC">
        <w:rPr>
          <w:rFonts w:ascii="Arial" w:hAnsi="Arial"/>
          <w:sz w:val="20"/>
          <w:szCs w:val="20"/>
        </w:rPr>
        <w:t xml:space="preserve"> – zabezpieczona antykorozyjnie malowana w kolorze RAL </w:t>
      </w:r>
      <w:r w:rsidR="00460537">
        <w:rPr>
          <w:rFonts w:ascii="Arial" w:hAnsi="Arial"/>
          <w:sz w:val="20"/>
          <w:szCs w:val="20"/>
        </w:rPr>
        <w:t>7038</w:t>
      </w:r>
      <w:r w:rsidR="003620DB">
        <w:rPr>
          <w:rFonts w:ascii="Arial" w:hAnsi="Arial"/>
          <w:sz w:val="20"/>
          <w:szCs w:val="20"/>
        </w:rPr>
        <w:t xml:space="preserve">, </w:t>
      </w:r>
      <w:r w:rsidR="003620DB" w:rsidRPr="003D1D65">
        <w:rPr>
          <w:rFonts w:ascii="Arial" w:hAnsi="Arial" w:cs="Arial"/>
          <w:sz w:val="20"/>
          <w:szCs w:val="20"/>
        </w:rPr>
        <w:t xml:space="preserve">Obróbki blacharskie, rynny, rury spustowe kolor </w:t>
      </w:r>
      <w:r w:rsidR="005B5ABB">
        <w:rPr>
          <w:rFonts w:ascii="Arial" w:hAnsi="Arial" w:cs="Arial"/>
          <w:sz w:val="20"/>
          <w:szCs w:val="20"/>
        </w:rPr>
        <w:t>RAL 7038</w:t>
      </w:r>
    </w:p>
    <w:p w14:paraId="561484B0" w14:textId="3C87E567" w:rsidR="00953309" w:rsidRDefault="009431EC" w:rsidP="00953309">
      <w:pPr>
        <w:pStyle w:val="Akapitzlist"/>
        <w:numPr>
          <w:ilvl w:val="1"/>
          <w:numId w:val="20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Zadaszenie z blachy w </w:t>
      </w:r>
      <w:r w:rsidR="003620DB">
        <w:rPr>
          <w:rFonts w:ascii="Arial" w:hAnsi="Arial"/>
          <w:sz w:val="20"/>
          <w:szCs w:val="20"/>
        </w:rPr>
        <w:t xml:space="preserve">RAL </w:t>
      </w:r>
      <w:r w:rsidR="005B5ABB">
        <w:rPr>
          <w:rFonts w:ascii="Arial" w:hAnsi="Arial"/>
          <w:sz w:val="20"/>
          <w:szCs w:val="20"/>
        </w:rPr>
        <w:t>7038</w:t>
      </w:r>
      <w:r w:rsidR="00953309">
        <w:rPr>
          <w:rFonts w:ascii="Arial" w:hAnsi="Arial"/>
          <w:sz w:val="20"/>
          <w:szCs w:val="20"/>
        </w:rPr>
        <w:t>.</w:t>
      </w:r>
    </w:p>
    <w:p w14:paraId="5CD22962" w14:textId="51086F39" w:rsidR="003620DB" w:rsidRDefault="003620DB" w:rsidP="00953309">
      <w:pPr>
        <w:pStyle w:val="Akapitzlist"/>
        <w:numPr>
          <w:ilvl w:val="1"/>
          <w:numId w:val="20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Odprowadzenie wód deszczowych z zadaszenia poprzez rynny i rury spustowe do zakładowej instalacji kanalizacji deszczowej/ogólnospławnej. </w:t>
      </w:r>
    </w:p>
    <w:p w14:paraId="6C334048" w14:textId="33ADCB35" w:rsidR="00953309" w:rsidRDefault="00953309" w:rsidP="00953309">
      <w:pPr>
        <w:pStyle w:val="Akapitzlist"/>
        <w:numPr>
          <w:ilvl w:val="1"/>
          <w:numId w:val="20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Wyposażenie w instalację elektryczną</w:t>
      </w:r>
      <w:r w:rsidR="003620DB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oświetleniową</w:t>
      </w:r>
      <w:r w:rsidR="00215352">
        <w:rPr>
          <w:rFonts w:ascii="Arial" w:hAnsi="Arial"/>
          <w:sz w:val="20"/>
          <w:szCs w:val="20"/>
        </w:rPr>
        <w:t xml:space="preserve"> LED</w:t>
      </w:r>
      <w:r>
        <w:rPr>
          <w:rFonts w:ascii="Arial" w:hAnsi="Arial"/>
          <w:sz w:val="20"/>
          <w:szCs w:val="20"/>
        </w:rPr>
        <w:t>,</w:t>
      </w:r>
      <w:r w:rsidR="003D1D65">
        <w:rPr>
          <w:rFonts w:ascii="Arial" w:hAnsi="Arial"/>
          <w:sz w:val="20"/>
          <w:szCs w:val="20"/>
        </w:rPr>
        <w:t xml:space="preserve"> niezbędną instalację PPOŻ, instalację odgromową z pełną dokumentacją.</w:t>
      </w:r>
    </w:p>
    <w:p w14:paraId="6D0D62F0" w14:textId="6C5EBBAD" w:rsidR="00F6791F" w:rsidRDefault="00F6791F" w:rsidP="00C67A51">
      <w:pPr>
        <w:pStyle w:val="Akapitzlist"/>
        <w:numPr>
          <w:ilvl w:val="0"/>
          <w:numId w:val="20"/>
        </w:numPr>
        <w:spacing w:before="120"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Wyposażenie PPOŻ oraz BHP (</w:t>
      </w:r>
      <w:r w:rsidR="001F7C11">
        <w:rPr>
          <w:rFonts w:ascii="Arial" w:hAnsi="Arial"/>
          <w:sz w:val="20"/>
          <w:szCs w:val="20"/>
        </w:rPr>
        <w:t xml:space="preserve">urządzenia zabezpieczające przed upadkiem, </w:t>
      </w:r>
      <w:r>
        <w:rPr>
          <w:rFonts w:ascii="Arial" w:hAnsi="Arial"/>
          <w:sz w:val="20"/>
          <w:szCs w:val="20"/>
        </w:rPr>
        <w:t>gaśnice, koce</w:t>
      </w:r>
      <w:r w:rsidR="00862868">
        <w:rPr>
          <w:rFonts w:ascii="Arial" w:hAnsi="Arial"/>
          <w:sz w:val="20"/>
          <w:szCs w:val="20"/>
        </w:rPr>
        <w:t xml:space="preserve"> gaśnicze</w:t>
      </w:r>
      <w:r>
        <w:rPr>
          <w:rFonts w:ascii="Arial" w:hAnsi="Arial"/>
          <w:sz w:val="20"/>
          <w:szCs w:val="20"/>
        </w:rPr>
        <w:t xml:space="preserve">, </w:t>
      </w:r>
      <w:r w:rsidR="00862868">
        <w:rPr>
          <w:rFonts w:ascii="Arial" w:hAnsi="Arial"/>
          <w:sz w:val="20"/>
          <w:szCs w:val="20"/>
        </w:rPr>
        <w:t>apteczki</w:t>
      </w:r>
      <w:r w:rsidR="002C622B">
        <w:rPr>
          <w:rFonts w:ascii="Arial" w:hAnsi="Arial"/>
          <w:sz w:val="20"/>
          <w:szCs w:val="20"/>
        </w:rPr>
        <w:t>, oznaczenie miejsca załadunku na podłożu, uzupełnienia instrukcji stanowiskowych, informacja o podkładaniu klinów pod koła, kontakt dla kierowcy ze sterownią blendingu</w:t>
      </w:r>
      <w:r w:rsidR="00862868">
        <w:rPr>
          <w:rFonts w:ascii="Arial" w:hAnsi="Arial"/>
          <w:sz w:val="20"/>
          <w:szCs w:val="20"/>
        </w:rPr>
        <w:t xml:space="preserve"> itd.</w:t>
      </w:r>
      <w:r w:rsidR="006047E9">
        <w:rPr>
          <w:rFonts w:ascii="Arial" w:hAnsi="Arial"/>
          <w:sz w:val="20"/>
          <w:szCs w:val="20"/>
        </w:rPr>
        <w:t xml:space="preserve"> Zgodnie z aktualnymi przepisami</w:t>
      </w:r>
      <w:r w:rsidR="003620DB">
        <w:rPr>
          <w:rFonts w:ascii="Arial" w:hAnsi="Arial"/>
          <w:sz w:val="20"/>
          <w:szCs w:val="20"/>
        </w:rPr>
        <w:t>)</w:t>
      </w:r>
    </w:p>
    <w:p w14:paraId="668BBC9D" w14:textId="77777777" w:rsidR="00F22227" w:rsidRPr="00940B47" w:rsidRDefault="007862D7" w:rsidP="00137905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Uzyskanie </w:t>
      </w:r>
      <w:r w:rsidR="00661E80">
        <w:rPr>
          <w:rFonts w:ascii="Arial" w:hAnsi="Arial" w:cs="Arial"/>
          <w:sz w:val="20"/>
          <w:szCs w:val="20"/>
        </w:rPr>
        <w:t>warunków na wszelkie media wraz z wykonaniem przyłączy</w:t>
      </w:r>
      <w:r w:rsidR="00137905" w:rsidRPr="00940B47">
        <w:rPr>
          <w:rFonts w:ascii="Arial" w:hAnsi="Arial" w:cs="Arial"/>
          <w:sz w:val="20"/>
          <w:szCs w:val="20"/>
        </w:rPr>
        <w:t>,</w:t>
      </w:r>
      <w:r w:rsidR="00F22227" w:rsidRPr="00940B47">
        <w:rPr>
          <w:rFonts w:ascii="Arial" w:hAnsi="Arial" w:cs="Arial"/>
          <w:sz w:val="20"/>
          <w:szCs w:val="20"/>
        </w:rPr>
        <w:t xml:space="preserve"> Mapy do Celów Projektowych oraz innych niezbędnych opracowań</w:t>
      </w:r>
      <w:r>
        <w:rPr>
          <w:rFonts w:ascii="Arial" w:hAnsi="Arial" w:cs="Arial"/>
          <w:sz w:val="20"/>
          <w:szCs w:val="20"/>
        </w:rPr>
        <w:t>, ekspertyz i opinii.</w:t>
      </w:r>
    </w:p>
    <w:p w14:paraId="529D3737" w14:textId="77777777" w:rsidR="00A82AAC" w:rsidRPr="00940B47" w:rsidRDefault="00A82AAC" w:rsidP="00A82AAC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 xml:space="preserve">Uzyskanie wszelkich decyzji administracyjnych, pozwoleń, dokonanie zgłoszeń i uzgodnień </w:t>
      </w:r>
      <w:r w:rsidR="00C55435" w:rsidRPr="00940B47">
        <w:rPr>
          <w:rFonts w:ascii="Arial" w:hAnsi="Arial" w:cs="Arial"/>
          <w:sz w:val="20"/>
          <w:szCs w:val="20"/>
        </w:rPr>
        <w:t xml:space="preserve">(w tym PPOŻ, BHP/Sanepid, Dostawcy </w:t>
      </w:r>
      <w:r w:rsidR="007F5D6D">
        <w:rPr>
          <w:rFonts w:ascii="Arial" w:hAnsi="Arial" w:cs="Arial"/>
          <w:sz w:val="20"/>
          <w:szCs w:val="20"/>
        </w:rPr>
        <w:t>M</w:t>
      </w:r>
      <w:r w:rsidR="00DB4066">
        <w:rPr>
          <w:rFonts w:ascii="Arial" w:hAnsi="Arial" w:cs="Arial"/>
          <w:sz w:val="20"/>
          <w:szCs w:val="20"/>
        </w:rPr>
        <w:t>ediów</w:t>
      </w:r>
      <w:r w:rsidR="00C55435" w:rsidRPr="00940B47">
        <w:rPr>
          <w:rFonts w:ascii="Arial" w:hAnsi="Arial" w:cs="Arial"/>
          <w:sz w:val="20"/>
          <w:szCs w:val="20"/>
        </w:rPr>
        <w:t xml:space="preserve">) </w:t>
      </w:r>
      <w:r w:rsidRPr="00940B47">
        <w:rPr>
          <w:rFonts w:ascii="Arial" w:hAnsi="Arial" w:cs="Arial"/>
          <w:sz w:val="20"/>
          <w:szCs w:val="20"/>
        </w:rPr>
        <w:t>niezbędnych do wykonania przedmiotu umowy</w:t>
      </w:r>
      <w:r w:rsidR="00C55435" w:rsidRPr="00940B47">
        <w:rPr>
          <w:rFonts w:ascii="Arial" w:hAnsi="Arial" w:cs="Arial"/>
          <w:sz w:val="20"/>
          <w:szCs w:val="20"/>
        </w:rPr>
        <w:t xml:space="preserve"> po stronie wykonawcy</w:t>
      </w:r>
      <w:r w:rsidRPr="00940B47">
        <w:rPr>
          <w:rFonts w:ascii="Arial" w:hAnsi="Arial" w:cs="Arial"/>
          <w:sz w:val="20"/>
          <w:szCs w:val="20"/>
        </w:rPr>
        <w:t>.</w:t>
      </w:r>
    </w:p>
    <w:p w14:paraId="745C0F12" w14:textId="77777777" w:rsidR="00CE41F4" w:rsidRPr="00940B47" w:rsidRDefault="00CE41F4" w:rsidP="00CE41F4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Pełnienie nadzoru autorskiego nad realizowana inwestycją.</w:t>
      </w:r>
    </w:p>
    <w:p w14:paraId="0ABB1A6E" w14:textId="77777777" w:rsidR="00C07833" w:rsidRDefault="00C07833" w:rsidP="00263706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Realizacja rzeczowa inwestycji zgodnie z projektem, wszelkimi uzgodnieniami i pozwoleniami.</w:t>
      </w:r>
    </w:p>
    <w:p w14:paraId="46F1AF39" w14:textId="77777777" w:rsidR="00C07833" w:rsidRDefault="007F5D6D" w:rsidP="00263706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</w:t>
      </w:r>
      <w:r w:rsidR="00F54E41">
        <w:rPr>
          <w:rFonts w:ascii="Arial" w:hAnsi="Arial" w:cs="Arial"/>
          <w:sz w:val="20"/>
          <w:szCs w:val="20"/>
        </w:rPr>
        <w:t xml:space="preserve">okumentacja powykonawcza, w tym przygotowanie i </w:t>
      </w:r>
      <w:r>
        <w:rPr>
          <w:rFonts w:ascii="Arial" w:hAnsi="Arial" w:cs="Arial"/>
          <w:sz w:val="20"/>
          <w:szCs w:val="20"/>
        </w:rPr>
        <w:t>aktualizacji wszelkich instrukcji (np. PPOŻ) w uzgodnieniu z przedstawicielami Zamawiającego</w:t>
      </w:r>
      <w:r w:rsidR="00F54E41">
        <w:rPr>
          <w:rFonts w:ascii="Arial" w:hAnsi="Arial" w:cs="Arial"/>
          <w:sz w:val="20"/>
          <w:szCs w:val="20"/>
        </w:rPr>
        <w:t xml:space="preserve"> i innymi stronami</w:t>
      </w:r>
      <w:r>
        <w:rPr>
          <w:rFonts w:ascii="Arial" w:hAnsi="Arial" w:cs="Arial"/>
          <w:sz w:val="20"/>
          <w:szCs w:val="20"/>
        </w:rPr>
        <w:t xml:space="preserve"> (np. Zakładowa Straż Pożarna). </w:t>
      </w:r>
    </w:p>
    <w:p w14:paraId="40DBFF90" w14:textId="77777777" w:rsidR="007F5D6D" w:rsidRDefault="00C07833" w:rsidP="007F5D6D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Odbiory</w:t>
      </w:r>
      <w:r w:rsidR="007F5D6D">
        <w:rPr>
          <w:rFonts w:ascii="Arial" w:hAnsi="Arial" w:cs="Arial"/>
          <w:sz w:val="20"/>
          <w:szCs w:val="20"/>
        </w:rPr>
        <w:t xml:space="preserve"> i przekazanie do użytkowania. </w:t>
      </w:r>
    </w:p>
    <w:p w14:paraId="52E819B1" w14:textId="77777777" w:rsidR="0097334D" w:rsidRPr="007F5D6D" w:rsidRDefault="0097334D" w:rsidP="007F5D6D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Zapewnienie organizacji prac w sposób eliminujący przestoje technologiczne w Zakładzie Produkcyjnym</w:t>
      </w:r>
      <w:r w:rsidR="00DB4066">
        <w:rPr>
          <w:rFonts w:ascii="Arial" w:hAnsi="Arial" w:cs="Arial"/>
          <w:sz w:val="20"/>
          <w:szCs w:val="20"/>
        </w:rPr>
        <w:t>.</w:t>
      </w:r>
    </w:p>
    <w:p w14:paraId="2D2E8819" w14:textId="77777777" w:rsidR="00CA0F6E" w:rsidRDefault="00CA0F6E" w:rsidP="00BC2E8E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6D27F707" w14:textId="77777777" w:rsidR="00CF3EAB" w:rsidRPr="0071108B" w:rsidRDefault="00C34A24" w:rsidP="00BC2E8E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C34A24">
        <w:rPr>
          <w:rFonts w:ascii="Arial" w:hAnsi="Arial" w:cs="Arial"/>
          <w:sz w:val="20"/>
          <w:szCs w:val="20"/>
          <w:u w:val="single"/>
        </w:rPr>
        <w:t>Każdy etap prac projektowych</w:t>
      </w:r>
      <w:r w:rsidR="00782A08">
        <w:rPr>
          <w:rFonts w:ascii="Arial" w:hAnsi="Arial" w:cs="Arial"/>
          <w:sz w:val="20"/>
          <w:szCs w:val="20"/>
          <w:u w:val="single"/>
        </w:rPr>
        <w:t xml:space="preserve"> i realizacyjnych</w:t>
      </w:r>
      <w:r w:rsidRPr="00C34A24">
        <w:rPr>
          <w:rFonts w:ascii="Arial" w:hAnsi="Arial" w:cs="Arial"/>
          <w:sz w:val="20"/>
          <w:szCs w:val="20"/>
          <w:u w:val="single"/>
        </w:rPr>
        <w:t xml:space="preserve"> musi zostać zaakceptowany przez Zamawiającego przed podjęciem prac nad kolejnym etapem zamówienia.</w:t>
      </w:r>
    </w:p>
    <w:p w14:paraId="313CC07A" w14:textId="77777777" w:rsidR="009975EF" w:rsidRPr="00CF3EAB" w:rsidRDefault="009975EF" w:rsidP="00BC2E8E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02B0E8C2" w14:textId="77777777" w:rsidR="003467AB" w:rsidRPr="00D429BD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Zamawiającego.</w:t>
      </w:r>
    </w:p>
    <w:p w14:paraId="57DE052F" w14:textId="77777777" w:rsidR="003467AB" w:rsidRPr="00D429BD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materiały, urządzenia, rozwiązania konstrukcyjne oraz przewidywany sposób prowadzenia prac muszą być dostosowane do warunków lokalizacyjnych</w:t>
      </w:r>
      <w:r>
        <w:rPr>
          <w:rFonts w:ascii="Arial" w:hAnsi="Arial" w:cs="Arial"/>
          <w:sz w:val="20"/>
          <w:szCs w:val="20"/>
        </w:rPr>
        <w:t>.</w:t>
      </w:r>
    </w:p>
    <w:p w14:paraId="7B79CA71" w14:textId="77777777" w:rsidR="003467AB" w:rsidRPr="00D429BD" w:rsidRDefault="003467AB" w:rsidP="00BC2E8E">
      <w:pPr>
        <w:jc w:val="both"/>
        <w:rPr>
          <w:rFonts w:ascii="Arial" w:hAnsi="Arial" w:cs="Arial"/>
          <w:sz w:val="20"/>
          <w:szCs w:val="20"/>
        </w:rPr>
      </w:pPr>
    </w:p>
    <w:p w14:paraId="0A585740" w14:textId="77777777" w:rsidR="003467AB" w:rsidRDefault="003467AB" w:rsidP="00BC2E8E">
      <w:pPr>
        <w:jc w:val="both"/>
        <w:rPr>
          <w:rFonts w:ascii="Arial" w:hAnsi="Arial" w:cs="Arial"/>
          <w:noProof/>
          <w:sz w:val="20"/>
          <w:szCs w:val="20"/>
        </w:rPr>
      </w:pPr>
      <w:r w:rsidRPr="00D429BD">
        <w:rPr>
          <w:rFonts w:ascii="Arial" w:hAnsi="Arial" w:cs="Arial"/>
          <w:noProof/>
          <w:sz w:val="20"/>
          <w:szCs w:val="20"/>
        </w:rPr>
        <w:t>W zakresie Oferty należy uwzględnić wszystkie konieczne prace do wykonania, które przy zachowaniu należytej staranności można przewidzieć dla wykonania zamówienia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7A17F203" w14:textId="77777777" w:rsidR="003467AB" w:rsidRDefault="003467AB" w:rsidP="00BC2E8E">
      <w:pPr>
        <w:jc w:val="both"/>
        <w:rPr>
          <w:rFonts w:ascii="Arial" w:hAnsi="Arial" w:cs="Arial"/>
          <w:sz w:val="20"/>
          <w:szCs w:val="20"/>
        </w:rPr>
      </w:pPr>
    </w:p>
    <w:p w14:paraId="03AC4D09" w14:textId="77777777" w:rsidR="003467AB" w:rsidRPr="00D429BD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04141423" w14:textId="078ADD6C" w:rsidR="00C02559" w:rsidRDefault="003467AB" w:rsidP="00BC2E8E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 xml:space="preserve">Wszelkie dokumenty (w tym m.in. projekty, instrukcje, certyfikaty, raporty) muszą być dostarczone </w:t>
      </w:r>
      <w:r w:rsidR="002C622B">
        <w:rPr>
          <w:rFonts w:ascii="Arial" w:hAnsi="Arial" w:cs="Arial"/>
          <w:sz w:val="20"/>
          <w:szCs w:val="20"/>
        </w:rPr>
        <w:br/>
      </w:r>
      <w:r w:rsidRPr="00D429BD">
        <w:rPr>
          <w:rFonts w:ascii="Arial" w:hAnsi="Arial" w:cs="Arial"/>
          <w:b/>
          <w:sz w:val="20"/>
          <w:szCs w:val="20"/>
        </w:rPr>
        <w:t>w języku polskim</w:t>
      </w:r>
      <w:r w:rsidRPr="00D429BD">
        <w:rPr>
          <w:rFonts w:ascii="Arial" w:hAnsi="Arial" w:cs="Arial"/>
          <w:sz w:val="20"/>
          <w:szCs w:val="20"/>
        </w:rPr>
        <w:t>.</w:t>
      </w:r>
    </w:p>
    <w:p w14:paraId="1155293B" w14:textId="77777777" w:rsidR="007B0FDD" w:rsidRPr="009975EF" w:rsidRDefault="00762268" w:rsidP="00BC2E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7B0FDD" w:rsidRPr="00997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BC110" w16cex:dateUtc="2023-08-07T17:14:00Z"/>
  <w16cex:commentExtensible w16cex:durableId="287BC257" w16cex:dateUtc="2023-08-07T17:19:00Z"/>
  <w16cex:commentExtensible w16cex:durableId="287BC313" w16cex:dateUtc="2023-08-07T17:22:00Z"/>
  <w16cex:commentExtensible w16cex:durableId="287BC2B3" w16cex:dateUtc="2023-08-07T17:21:00Z"/>
  <w16cex:commentExtensible w16cex:durableId="287BC80A" w16cex:dateUtc="2023-08-07T17:44:00Z"/>
  <w16cex:commentExtensible w16cex:durableId="287BC53D" w16cex:dateUtc="2023-08-07T17:32:00Z"/>
  <w16cex:commentExtensible w16cex:durableId="287BC3BD" w16cex:dateUtc="2023-08-07T17:25:00Z"/>
  <w16cex:commentExtensible w16cex:durableId="287BC5B3" w16cex:dateUtc="2023-08-07T17:34:00Z"/>
  <w16cex:commentExtensible w16cex:durableId="287BC5CC" w16cex:dateUtc="2023-08-07T17:34:00Z"/>
  <w16cex:commentExtensible w16cex:durableId="287BC624" w16cex:dateUtc="2023-08-07T17:36:00Z"/>
  <w16cex:commentExtensible w16cex:durableId="287BC6A5" w16cex:dateUtc="2023-08-07T17:38:00Z"/>
  <w16cex:commentExtensible w16cex:durableId="287BC73B" w16cex:dateUtc="2023-08-07T1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DA8FC0" w16cid:durableId="287BC110"/>
  <w16cid:commentId w16cid:paraId="4FAA7B78" w16cid:durableId="287BC257"/>
  <w16cid:commentId w16cid:paraId="16036C5D" w16cid:durableId="287BC313"/>
  <w16cid:commentId w16cid:paraId="7AE31206" w16cid:durableId="287BC2B3"/>
  <w16cid:commentId w16cid:paraId="49F37818" w16cid:durableId="287BC80A"/>
  <w16cid:commentId w16cid:paraId="2D93C9F4" w16cid:durableId="287BC53D"/>
  <w16cid:commentId w16cid:paraId="2EF61145" w16cid:durableId="287BC3BD"/>
  <w16cid:commentId w16cid:paraId="528BBB2B" w16cid:durableId="287BC5B3"/>
  <w16cid:commentId w16cid:paraId="7066009F" w16cid:durableId="287BC5CC"/>
  <w16cid:commentId w16cid:paraId="2D43BBAF" w16cid:durableId="287BC624"/>
  <w16cid:commentId w16cid:paraId="5A322E64" w16cid:durableId="287BC6A5"/>
  <w16cid:commentId w16cid:paraId="0121BDEB" w16cid:durableId="287BC7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D2A57" w14:textId="77777777" w:rsidR="00432B37" w:rsidRDefault="00432B37" w:rsidP="00BC2E8E">
      <w:r>
        <w:separator/>
      </w:r>
    </w:p>
  </w:endnote>
  <w:endnote w:type="continuationSeparator" w:id="0">
    <w:p w14:paraId="591C4CB4" w14:textId="77777777" w:rsidR="00432B37" w:rsidRDefault="00432B37" w:rsidP="00BC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3A5B9" w14:textId="77777777" w:rsidR="00432B37" w:rsidRDefault="00432B37" w:rsidP="00BC2E8E">
      <w:r>
        <w:separator/>
      </w:r>
    </w:p>
  </w:footnote>
  <w:footnote w:type="continuationSeparator" w:id="0">
    <w:p w14:paraId="2B11687B" w14:textId="77777777" w:rsidR="00432B37" w:rsidRDefault="00432B37" w:rsidP="00BC2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44B6"/>
    <w:multiLevelType w:val="hybridMultilevel"/>
    <w:tmpl w:val="614C1A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A23466"/>
    <w:multiLevelType w:val="hybridMultilevel"/>
    <w:tmpl w:val="E41CA890"/>
    <w:lvl w:ilvl="0" w:tplc="FFFFFFFF">
      <w:start w:val="1"/>
      <w:numFmt w:val="upperRoman"/>
      <w:lvlText w:val="%1"/>
      <w:lvlJc w:val="left"/>
    </w:lvl>
    <w:lvl w:ilvl="1" w:tplc="FD6CDDE6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A77B78"/>
    <w:multiLevelType w:val="hybridMultilevel"/>
    <w:tmpl w:val="A2E831C2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0D44D49"/>
    <w:multiLevelType w:val="hybridMultilevel"/>
    <w:tmpl w:val="1EB6B1C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 w15:restartNumberingAfterBreak="0">
    <w:nsid w:val="110220DD"/>
    <w:multiLevelType w:val="hybridMultilevel"/>
    <w:tmpl w:val="8660A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A0796"/>
    <w:multiLevelType w:val="hybridMultilevel"/>
    <w:tmpl w:val="B3C2A1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ACC7D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96E9E"/>
    <w:multiLevelType w:val="hybridMultilevel"/>
    <w:tmpl w:val="077A4EA0"/>
    <w:lvl w:ilvl="0" w:tplc="A6CC7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02616"/>
    <w:multiLevelType w:val="hybridMultilevel"/>
    <w:tmpl w:val="BA223ECC"/>
    <w:lvl w:ilvl="0" w:tplc="456E22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9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DAF249D"/>
    <w:multiLevelType w:val="hybridMultilevel"/>
    <w:tmpl w:val="DEAABDB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7">
      <w:start w:val="1"/>
      <w:numFmt w:val="lowerLetter"/>
      <w:lvlText w:val="%3)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3DA3805"/>
    <w:multiLevelType w:val="hybridMultilevel"/>
    <w:tmpl w:val="914A530E"/>
    <w:lvl w:ilvl="0" w:tplc="456E22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0F">
      <w:start w:val="1"/>
      <w:numFmt w:val="decimal"/>
      <w:lvlText w:val="%3.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4B16AB6"/>
    <w:multiLevelType w:val="hybridMultilevel"/>
    <w:tmpl w:val="40A6B5D4"/>
    <w:lvl w:ilvl="0" w:tplc="18643B54">
      <w:start w:val="4"/>
      <w:numFmt w:val="lowerLetter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A667BDF"/>
    <w:multiLevelType w:val="hybridMultilevel"/>
    <w:tmpl w:val="D69EF3CA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D0851"/>
    <w:multiLevelType w:val="hybridMultilevel"/>
    <w:tmpl w:val="55EA49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9637B0"/>
    <w:multiLevelType w:val="hybridMultilevel"/>
    <w:tmpl w:val="1E6C5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F01D3"/>
    <w:multiLevelType w:val="hybridMultilevel"/>
    <w:tmpl w:val="8C4E01A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9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828E6"/>
    <w:multiLevelType w:val="hybridMultilevel"/>
    <w:tmpl w:val="619E737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7">
      <w:start w:val="1"/>
      <w:numFmt w:val="lowerLetter"/>
      <w:lvlText w:val="%3)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5"/>
  </w:num>
  <w:num w:numId="2">
    <w:abstractNumId w:val="1"/>
  </w:num>
  <w:num w:numId="3">
    <w:abstractNumId w:val="21"/>
  </w:num>
  <w:num w:numId="4">
    <w:abstractNumId w:val="8"/>
  </w:num>
  <w:num w:numId="5">
    <w:abstractNumId w:val="9"/>
  </w:num>
  <w:num w:numId="6">
    <w:abstractNumId w:val="13"/>
  </w:num>
  <w:num w:numId="7">
    <w:abstractNumId w:val="15"/>
  </w:num>
  <w:num w:numId="8">
    <w:abstractNumId w:val="10"/>
  </w:num>
  <w:num w:numId="9">
    <w:abstractNumId w:val="16"/>
  </w:num>
  <w:num w:numId="10">
    <w:abstractNumId w:val="19"/>
  </w:num>
  <w:num w:numId="11">
    <w:abstractNumId w:val="6"/>
  </w:num>
  <w:num w:numId="12">
    <w:abstractNumId w:val="11"/>
  </w:num>
  <w:num w:numId="13">
    <w:abstractNumId w:val="20"/>
  </w:num>
  <w:num w:numId="14">
    <w:abstractNumId w:val="12"/>
  </w:num>
  <w:num w:numId="15">
    <w:abstractNumId w:val="0"/>
  </w:num>
  <w:num w:numId="16">
    <w:abstractNumId w:val="2"/>
  </w:num>
  <w:num w:numId="17">
    <w:abstractNumId w:val="3"/>
  </w:num>
  <w:num w:numId="18">
    <w:abstractNumId w:val="7"/>
  </w:num>
  <w:num w:numId="19">
    <w:abstractNumId w:val="14"/>
  </w:num>
  <w:num w:numId="20">
    <w:abstractNumId w:val="18"/>
  </w:num>
  <w:num w:numId="2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57"/>
    <w:rsid w:val="00003CB3"/>
    <w:rsid w:val="000155B2"/>
    <w:rsid w:val="00021FFB"/>
    <w:rsid w:val="000359E7"/>
    <w:rsid w:val="000453B6"/>
    <w:rsid w:val="00050D05"/>
    <w:rsid w:val="00054DF4"/>
    <w:rsid w:val="00061338"/>
    <w:rsid w:val="00093D68"/>
    <w:rsid w:val="00096D2B"/>
    <w:rsid w:val="000C63D7"/>
    <w:rsid w:val="000C6F77"/>
    <w:rsid w:val="000C703A"/>
    <w:rsid w:val="000D121D"/>
    <w:rsid w:val="000F37EF"/>
    <w:rsid w:val="000F3871"/>
    <w:rsid w:val="000F3973"/>
    <w:rsid w:val="000F5897"/>
    <w:rsid w:val="00107F91"/>
    <w:rsid w:val="0011055D"/>
    <w:rsid w:val="00112852"/>
    <w:rsid w:val="00116794"/>
    <w:rsid w:val="00124CCA"/>
    <w:rsid w:val="00133DD3"/>
    <w:rsid w:val="00136639"/>
    <w:rsid w:val="00137905"/>
    <w:rsid w:val="0014717A"/>
    <w:rsid w:val="00153094"/>
    <w:rsid w:val="001553D6"/>
    <w:rsid w:val="001633B7"/>
    <w:rsid w:val="001678DF"/>
    <w:rsid w:val="0017510B"/>
    <w:rsid w:val="001915FA"/>
    <w:rsid w:val="00194697"/>
    <w:rsid w:val="00197054"/>
    <w:rsid w:val="001A0906"/>
    <w:rsid w:val="001D1326"/>
    <w:rsid w:val="001F0AFF"/>
    <w:rsid w:val="001F551A"/>
    <w:rsid w:val="001F7C11"/>
    <w:rsid w:val="00213B97"/>
    <w:rsid w:val="00215352"/>
    <w:rsid w:val="00215FBC"/>
    <w:rsid w:val="00253217"/>
    <w:rsid w:val="002566C4"/>
    <w:rsid w:val="00263706"/>
    <w:rsid w:val="00263CA9"/>
    <w:rsid w:val="002677D9"/>
    <w:rsid w:val="002734B9"/>
    <w:rsid w:val="00285688"/>
    <w:rsid w:val="002A3BE4"/>
    <w:rsid w:val="002A3E58"/>
    <w:rsid w:val="002B5F4F"/>
    <w:rsid w:val="002B65AE"/>
    <w:rsid w:val="002C0CA4"/>
    <w:rsid w:val="002C4A99"/>
    <w:rsid w:val="002C622B"/>
    <w:rsid w:val="0030030D"/>
    <w:rsid w:val="003067C9"/>
    <w:rsid w:val="0031272C"/>
    <w:rsid w:val="00315747"/>
    <w:rsid w:val="0032504A"/>
    <w:rsid w:val="00341D16"/>
    <w:rsid w:val="003467AB"/>
    <w:rsid w:val="00351FB5"/>
    <w:rsid w:val="003620DB"/>
    <w:rsid w:val="00374F45"/>
    <w:rsid w:val="00384ADA"/>
    <w:rsid w:val="003A3921"/>
    <w:rsid w:val="003B0C4C"/>
    <w:rsid w:val="003B4E70"/>
    <w:rsid w:val="003B698C"/>
    <w:rsid w:val="003D1D65"/>
    <w:rsid w:val="003E3887"/>
    <w:rsid w:val="003F0E43"/>
    <w:rsid w:val="003F4D06"/>
    <w:rsid w:val="00402A02"/>
    <w:rsid w:val="0040460A"/>
    <w:rsid w:val="0042410A"/>
    <w:rsid w:val="004241D7"/>
    <w:rsid w:val="00424D5B"/>
    <w:rsid w:val="00432B37"/>
    <w:rsid w:val="00442B36"/>
    <w:rsid w:val="004468AC"/>
    <w:rsid w:val="0045004E"/>
    <w:rsid w:val="00452F37"/>
    <w:rsid w:val="00453BF8"/>
    <w:rsid w:val="00457F1A"/>
    <w:rsid w:val="00460537"/>
    <w:rsid w:val="004616B2"/>
    <w:rsid w:val="004626AA"/>
    <w:rsid w:val="0048257F"/>
    <w:rsid w:val="00495DE5"/>
    <w:rsid w:val="00495E95"/>
    <w:rsid w:val="004972B0"/>
    <w:rsid w:val="004A716A"/>
    <w:rsid w:val="004C49F7"/>
    <w:rsid w:val="004D014C"/>
    <w:rsid w:val="004F253D"/>
    <w:rsid w:val="004F5B42"/>
    <w:rsid w:val="00500694"/>
    <w:rsid w:val="00521A36"/>
    <w:rsid w:val="005235D6"/>
    <w:rsid w:val="0054351C"/>
    <w:rsid w:val="005504D6"/>
    <w:rsid w:val="005520B3"/>
    <w:rsid w:val="0055291E"/>
    <w:rsid w:val="00590CB1"/>
    <w:rsid w:val="00593664"/>
    <w:rsid w:val="005A2B6F"/>
    <w:rsid w:val="005A429D"/>
    <w:rsid w:val="005A4441"/>
    <w:rsid w:val="005A5F6B"/>
    <w:rsid w:val="005A72C9"/>
    <w:rsid w:val="005B4574"/>
    <w:rsid w:val="005B5ABB"/>
    <w:rsid w:val="005C18B7"/>
    <w:rsid w:val="005C49A0"/>
    <w:rsid w:val="005C5553"/>
    <w:rsid w:val="005D045D"/>
    <w:rsid w:val="005D246F"/>
    <w:rsid w:val="005E61FC"/>
    <w:rsid w:val="005F131E"/>
    <w:rsid w:val="005F35AF"/>
    <w:rsid w:val="005F6814"/>
    <w:rsid w:val="005F7A8A"/>
    <w:rsid w:val="00602FF4"/>
    <w:rsid w:val="006047E9"/>
    <w:rsid w:val="00610DFF"/>
    <w:rsid w:val="0061550A"/>
    <w:rsid w:val="0062367A"/>
    <w:rsid w:val="00645B20"/>
    <w:rsid w:val="00656C5C"/>
    <w:rsid w:val="00661E80"/>
    <w:rsid w:val="0066610E"/>
    <w:rsid w:val="0067065A"/>
    <w:rsid w:val="00674E70"/>
    <w:rsid w:val="00680657"/>
    <w:rsid w:val="00690B9F"/>
    <w:rsid w:val="0069515E"/>
    <w:rsid w:val="006A1024"/>
    <w:rsid w:val="006B4ED5"/>
    <w:rsid w:val="006E36AE"/>
    <w:rsid w:val="007018DA"/>
    <w:rsid w:val="0071108B"/>
    <w:rsid w:val="007139A0"/>
    <w:rsid w:val="0074167F"/>
    <w:rsid w:val="00756E73"/>
    <w:rsid w:val="00762268"/>
    <w:rsid w:val="00763377"/>
    <w:rsid w:val="007655E6"/>
    <w:rsid w:val="00772A4C"/>
    <w:rsid w:val="00782A08"/>
    <w:rsid w:val="007862D7"/>
    <w:rsid w:val="007900F8"/>
    <w:rsid w:val="007A6E8A"/>
    <w:rsid w:val="007B0FDD"/>
    <w:rsid w:val="007D0143"/>
    <w:rsid w:val="007D5E8B"/>
    <w:rsid w:val="007E01C1"/>
    <w:rsid w:val="007E1A86"/>
    <w:rsid w:val="007F0ADA"/>
    <w:rsid w:val="007F532F"/>
    <w:rsid w:val="007F5D6D"/>
    <w:rsid w:val="008062BA"/>
    <w:rsid w:val="00833A0D"/>
    <w:rsid w:val="00856790"/>
    <w:rsid w:val="00857706"/>
    <w:rsid w:val="00861B9A"/>
    <w:rsid w:val="008626C2"/>
    <w:rsid w:val="00862868"/>
    <w:rsid w:val="0087381D"/>
    <w:rsid w:val="00881682"/>
    <w:rsid w:val="0088436D"/>
    <w:rsid w:val="00884FA8"/>
    <w:rsid w:val="00886D96"/>
    <w:rsid w:val="008905F6"/>
    <w:rsid w:val="00891141"/>
    <w:rsid w:val="008928A4"/>
    <w:rsid w:val="00894AEA"/>
    <w:rsid w:val="008A12EC"/>
    <w:rsid w:val="008A39E1"/>
    <w:rsid w:val="008A7C28"/>
    <w:rsid w:val="008B070A"/>
    <w:rsid w:val="008B41AE"/>
    <w:rsid w:val="008B52E1"/>
    <w:rsid w:val="008C63C0"/>
    <w:rsid w:val="008F4202"/>
    <w:rsid w:val="00900D80"/>
    <w:rsid w:val="009010C0"/>
    <w:rsid w:val="009049E4"/>
    <w:rsid w:val="00915F1E"/>
    <w:rsid w:val="0092439C"/>
    <w:rsid w:val="00925B03"/>
    <w:rsid w:val="009365A8"/>
    <w:rsid w:val="00940B47"/>
    <w:rsid w:val="009431EC"/>
    <w:rsid w:val="00945D47"/>
    <w:rsid w:val="00945E6C"/>
    <w:rsid w:val="00952E95"/>
    <w:rsid w:val="00953309"/>
    <w:rsid w:val="0097334D"/>
    <w:rsid w:val="009735C6"/>
    <w:rsid w:val="009758CC"/>
    <w:rsid w:val="00982172"/>
    <w:rsid w:val="009975EC"/>
    <w:rsid w:val="009975EF"/>
    <w:rsid w:val="009D74C0"/>
    <w:rsid w:val="009E3C5C"/>
    <w:rsid w:val="00A07392"/>
    <w:rsid w:val="00A1259C"/>
    <w:rsid w:val="00A12F03"/>
    <w:rsid w:val="00A1465D"/>
    <w:rsid w:val="00A16B02"/>
    <w:rsid w:val="00A30A72"/>
    <w:rsid w:val="00A45FAF"/>
    <w:rsid w:val="00A668D1"/>
    <w:rsid w:val="00A82AAC"/>
    <w:rsid w:val="00A90EDE"/>
    <w:rsid w:val="00A92464"/>
    <w:rsid w:val="00A96C5F"/>
    <w:rsid w:val="00AA4AC9"/>
    <w:rsid w:val="00AB017A"/>
    <w:rsid w:val="00AB7974"/>
    <w:rsid w:val="00AC52FC"/>
    <w:rsid w:val="00AD04C6"/>
    <w:rsid w:val="00AE0865"/>
    <w:rsid w:val="00AF4390"/>
    <w:rsid w:val="00B16201"/>
    <w:rsid w:val="00B35698"/>
    <w:rsid w:val="00B42FCB"/>
    <w:rsid w:val="00B62F02"/>
    <w:rsid w:val="00B707E3"/>
    <w:rsid w:val="00B70F2E"/>
    <w:rsid w:val="00B7697D"/>
    <w:rsid w:val="00B8104A"/>
    <w:rsid w:val="00B840E1"/>
    <w:rsid w:val="00B851CD"/>
    <w:rsid w:val="00BA2532"/>
    <w:rsid w:val="00BA6579"/>
    <w:rsid w:val="00BB4A57"/>
    <w:rsid w:val="00BC2493"/>
    <w:rsid w:val="00BC2E8E"/>
    <w:rsid w:val="00BD5F37"/>
    <w:rsid w:val="00BD7597"/>
    <w:rsid w:val="00BE481D"/>
    <w:rsid w:val="00BE73E0"/>
    <w:rsid w:val="00BF29EA"/>
    <w:rsid w:val="00C02559"/>
    <w:rsid w:val="00C02D9D"/>
    <w:rsid w:val="00C07833"/>
    <w:rsid w:val="00C34A24"/>
    <w:rsid w:val="00C47A4D"/>
    <w:rsid w:val="00C55435"/>
    <w:rsid w:val="00C67A51"/>
    <w:rsid w:val="00C8328C"/>
    <w:rsid w:val="00CA0F6E"/>
    <w:rsid w:val="00CA3369"/>
    <w:rsid w:val="00CB705A"/>
    <w:rsid w:val="00CB722B"/>
    <w:rsid w:val="00CB7504"/>
    <w:rsid w:val="00CC717D"/>
    <w:rsid w:val="00CD1641"/>
    <w:rsid w:val="00CE41F4"/>
    <w:rsid w:val="00CE4E97"/>
    <w:rsid w:val="00CE5AAF"/>
    <w:rsid w:val="00CE5FC1"/>
    <w:rsid w:val="00CF3EAB"/>
    <w:rsid w:val="00CF4450"/>
    <w:rsid w:val="00D25EDB"/>
    <w:rsid w:val="00D4138D"/>
    <w:rsid w:val="00D42D24"/>
    <w:rsid w:val="00D45561"/>
    <w:rsid w:val="00D709E0"/>
    <w:rsid w:val="00D712DB"/>
    <w:rsid w:val="00D77166"/>
    <w:rsid w:val="00D852D4"/>
    <w:rsid w:val="00D93653"/>
    <w:rsid w:val="00DB112A"/>
    <w:rsid w:val="00DB2882"/>
    <w:rsid w:val="00DB321D"/>
    <w:rsid w:val="00DB4066"/>
    <w:rsid w:val="00DC48A6"/>
    <w:rsid w:val="00DE5394"/>
    <w:rsid w:val="00DF258E"/>
    <w:rsid w:val="00E102FE"/>
    <w:rsid w:val="00E10DD1"/>
    <w:rsid w:val="00E12C9D"/>
    <w:rsid w:val="00E25B03"/>
    <w:rsid w:val="00E44E3A"/>
    <w:rsid w:val="00E45A0A"/>
    <w:rsid w:val="00E5178E"/>
    <w:rsid w:val="00E57541"/>
    <w:rsid w:val="00E65718"/>
    <w:rsid w:val="00E66492"/>
    <w:rsid w:val="00E66890"/>
    <w:rsid w:val="00E84513"/>
    <w:rsid w:val="00E867AE"/>
    <w:rsid w:val="00E87B1A"/>
    <w:rsid w:val="00EB5EA6"/>
    <w:rsid w:val="00EB6ECA"/>
    <w:rsid w:val="00EC2DE6"/>
    <w:rsid w:val="00ED0BD8"/>
    <w:rsid w:val="00EE06BD"/>
    <w:rsid w:val="00EE24B7"/>
    <w:rsid w:val="00EF3142"/>
    <w:rsid w:val="00F06B86"/>
    <w:rsid w:val="00F16D9E"/>
    <w:rsid w:val="00F22227"/>
    <w:rsid w:val="00F25120"/>
    <w:rsid w:val="00F26CC4"/>
    <w:rsid w:val="00F51A9A"/>
    <w:rsid w:val="00F54E41"/>
    <w:rsid w:val="00F571A1"/>
    <w:rsid w:val="00F6791F"/>
    <w:rsid w:val="00F729BE"/>
    <w:rsid w:val="00F90C26"/>
    <w:rsid w:val="00F91849"/>
    <w:rsid w:val="00FA33EB"/>
    <w:rsid w:val="00FB207D"/>
    <w:rsid w:val="00FB4CAC"/>
    <w:rsid w:val="00FC3291"/>
    <w:rsid w:val="00FC7C89"/>
    <w:rsid w:val="00FD3D01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CE2"/>
  <w15:chartTrackingRefBased/>
  <w15:docId w15:val="{81A5F57A-03D1-4BC4-B82E-4DC21E52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30A72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F0E43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E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0E43"/>
    <w:pPr>
      <w:ind w:left="720"/>
      <w:contextualSpacing/>
    </w:pPr>
  </w:style>
  <w:style w:type="paragraph" w:customStyle="1" w:styleId="Default">
    <w:name w:val="Default"/>
    <w:rsid w:val="003F0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3F0E43"/>
    <w:rPr>
      <w:color w:val="0000FF"/>
      <w:u w:val="single"/>
    </w:rPr>
  </w:style>
  <w:style w:type="paragraph" w:customStyle="1" w:styleId="StylTekstpodstawowyArial10ptNiePogrubienieZlewej1">
    <w:name w:val="Styl Tekst podstawowy + Arial 10 pt Nie Pogrubienie Z lewej:  1..."/>
    <w:basedOn w:val="Tekstpodstawowy"/>
    <w:rsid w:val="003F0E43"/>
    <w:pPr>
      <w:spacing w:after="120"/>
      <w:ind w:left="567"/>
    </w:pPr>
    <w:rPr>
      <w:rFonts w:ascii="Arial" w:hAnsi="Arial"/>
      <w:b w:val="0"/>
      <w:sz w:val="20"/>
    </w:rPr>
  </w:style>
  <w:style w:type="paragraph" w:styleId="Nagwek">
    <w:name w:val="header"/>
    <w:basedOn w:val="Normalny"/>
    <w:link w:val="NagwekZnak"/>
    <w:unhideWhenUsed/>
    <w:rsid w:val="00BC2E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2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2E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2E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C34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A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A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A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A2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9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9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9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30A72"/>
    <w:rPr>
      <w:rFonts w:ascii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23FC2-4B8B-4E7D-AC1D-36A14EF5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3</cp:revision>
  <cp:lastPrinted>2023-05-05T07:16:00Z</cp:lastPrinted>
  <dcterms:created xsi:type="dcterms:W3CDTF">2024-04-15T09:57:00Z</dcterms:created>
  <dcterms:modified xsi:type="dcterms:W3CDTF">2024-09-05T10:11:00Z</dcterms:modified>
</cp:coreProperties>
</file>