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1C1" w:rsidRDefault="001351C1" w:rsidP="001351C1">
      <w:bookmarkStart w:id="0" w:name="_GoBack"/>
      <w:bookmarkEnd w:id="0"/>
    </w:p>
    <w:p w:rsidR="001351C1" w:rsidRDefault="001351C1" w:rsidP="001351C1">
      <w:pPr>
        <w:jc w:val="center"/>
        <w:rPr>
          <w:rFonts w:cs="Arial"/>
          <w:b/>
        </w:rPr>
      </w:pPr>
      <w:r w:rsidRPr="00DA0141">
        <w:rPr>
          <w:rFonts w:cs="Arial"/>
          <w:b/>
        </w:rPr>
        <w:t>SZCZEGÓŁOWY OPIS PRZEDMIOTU ZAMÓWIENIA</w:t>
      </w:r>
    </w:p>
    <w:p w:rsidR="001351C1" w:rsidRDefault="001351C1" w:rsidP="001351C1">
      <w:pPr>
        <w:jc w:val="center"/>
        <w:rPr>
          <w:rFonts w:cs="Arial"/>
          <w:b/>
        </w:rPr>
      </w:pPr>
    </w:p>
    <w:p w:rsidR="001351C1" w:rsidRPr="00DA0141" w:rsidRDefault="001351C1" w:rsidP="001351C1">
      <w:pPr>
        <w:jc w:val="center"/>
        <w:rPr>
          <w:rFonts w:cs="Arial"/>
          <w:b/>
        </w:rPr>
      </w:pPr>
    </w:p>
    <w:p w:rsidR="001351C1" w:rsidRDefault="001351C1" w:rsidP="001351C1">
      <w:pPr>
        <w:rPr>
          <w:rFonts w:cs="Arial"/>
        </w:rPr>
      </w:pPr>
    </w:p>
    <w:p w:rsidR="000B5454" w:rsidRDefault="001351C1" w:rsidP="000B5454">
      <w:pPr>
        <w:ind w:left="0"/>
        <w:rPr>
          <w:rFonts w:cs="Arial"/>
        </w:rPr>
      </w:pPr>
      <w:r w:rsidRPr="00344D46">
        <w:rPr>
          <w:rFonts w:cs="Arial"/>
          <w:bCs/>
          <w:spacing w:val="-2"/>
        </w:rPr>
        <w:t>Wycena oferty powinna obejmować kompleksową realizację rzeczową</w:t>
      </w:r>
      <w:r>
        <w:rPr>
          <w:rFonts w:cs="Arial"/>
          <w:bCs/>
          <w:spacing w:val="-2"/>
        </w:rPr>
        <w:t xml:space="preserve"> zadania inwestycyjnego pod nazwą</w:t>
      </w:r>
      <w:r w:rsidRPr="00344D46">
        <w:rPr>
          <w:rFonts w:cs="Arial"/>
          <w:bCs/>
          <w:spacing w:val="-2"/>
        </w:rPr>
        <w:t xml:space="preserve"> </w:t>
      </w:r>
      <w:r w:rsidRPr="00EB4538">
        <w:rPr>
          <w:rFonts w:cs="Arial"/>
        </w:rPr>
        <w:t>„</w:t>
      </w:r>
      <w:r w:rsidR="00CF50C2" w:rsidRPr="00CF50C2">
        <w:rPr>
          <w:rFonts w:cs="Arial"/>
        </w:rPr>
        <w:t xml:space="preserve">Remont generalny budynku Łapaczki </w:t>
      </w:r>
      <w:r w:rsidR="00CF50C2" w:rsidRPr="00CF50C2">
        <w:t>w Zakładzie produkcyjnym w</w:t>
      </w:r>
      <w:r w:rsidR="00CF50C2" w:rsidRPr="00D829DB">
        <w:t xml:space="preserve"> Jedliczu</w:t>
      </w:r>
      <w:r w:rsidRPr="00EB4538">
        <w:rPr>
          <w:rFonts w:cs="Arial"/>
        </w:rPr>
        <w:t>”</w:t>
      </w:r>
    </w:p>
    <w:p w:rsidR="004E19CE" w:rsidRDefault="004E19CE" w:rsidP="000B5454">
      <w:pPr>
        <w:ind w:left="0"/>
      </w:pPr>
    </w:p>
    <w:p w:rsidR="004E19CE" w:rsidRPr="007737BB" w:rsidRDefault="004E19CE" w:rsidP="004E19CE">
      <w:pPr>
        <w:ind w:left="0"/>
        <w:rPr>
          <w:rFonts w:cs="Arial"/>
        </w:rPr>
      </w:pPr>
      <w:r>
        <w:t xml:space="preserve">Remont „Łapaczki” został podzielony na dwa terminy realizacji. </w:t>
      </w:r>
    </w:p>
    <w:p w:rsidR="004E19CE" w:rsidRDefault="004E19CE" w:rsidP="004E19CE">
      <w:pPr>
        <w:ind w:left="0"/>
      </w:pPr>
      <w:r>
        <w:t>Pierwszy etap rok 2024 (zakres realizacji prac punkty 1-8).</w:t>
      </w:r>
    </w:p>
    <w:p w:rsidR="004E19CE" w:rsidRDefault="004E19CE" w:rsidP="004E19CE">
      <w:pPr>
        <w:ind w:left="0"/>
      </w:pPr>
      <w:r>
        <w:t>Drugi etap rok 2025 ( za</w:t>
      </w:r>
      <w:r w:rsidR="004D61C9">
        <w:t>kres realizacji prac punkty 9-12</w:t>
      </w:r>
      <w:r>
        <w:t>).</w:t>
      </w:r>
    </w:p>
    <w:p w:rsidR="004E19CE" w:rsidRDefault="004E19CE" w:rsidP="004E19CE">
      <w:pPr>
        <w:ind w:left="0"/>
      </w:pPr>
      <w:r>
        <w:t>W zakresie dotyczącym pierwszego Etapu remontu „Łapaczka” musi zachować obecne funkcjonalności celem zabezpieczenia ciągłości pracy wydziałów produkcyjnych ORLEN OIL w Jedliczu.</w:t>
      </w:r>
    </w:p>
    <w:p w:rsidR="00420237" w:rsidRPr="00E50319" w:rsidRDefault="00420237" w:rsidP="00420237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E50319">
        <w:rPr>
          <w:rFonts w:ascii="Arial" w:hAnsi="Arial" w:cs="Arial"/>
          <w:sz w:val="20"/>
          <w:szCs w:val="20"/>
        </w:rPr>
        <w:t>Opracowanie Projektów remontu „Łapaczki” (projekty obejmować mają cały zakres remontu oraz kosztorysy i przedmiary</w:t>
      </w:r>
      <w:r w:rsidRPr="006543EC">
        <w:rPr>
          <w:rFonts w:ascii="Arial" w:hAnsi="Arial" w:cs="Arial"/>
          <w:sz w:val="20"/>
          <w:szCs w:val="20"/>
        </w:rPr>
        <w:t xml:space="preserve"> prac dla zadań zaplanowanych do wykonania w roku 2024 oraz 2025</w:t>
      </w:r>
      <w:r w:rsidRPr="00E50319">
        <w:rPr>
          <w:rFonts w:ascii="Arial" w:hAnsi="Arial" w:cs="Arial"/>
          <w:sz w:val="20"/>
          <w:szCs w:val="20"/>
        </w:rPr>
        <w:t>) : w branżach:</w:t>
      </w:r>
      <w:r w:rsidRPr="006543EC">
        <w:rPr>
          <w:rFonts w:ascii="Arial" w:hAnsi="Arial" w:cs="Arial"/>
          <w:sz w:val="20"/>
          <w:szCs w:val="20"/>
        </w:rPr>
        <w:t>.</w:t>
      </w:r>
    </w:p>
    <w:p w:rsidR="00420237" w:rsidRPr="006543EC" w:rsidRDefault="00420237" w:rsidP="00420237">
      <w:pPr>
        <w:pStyle w:val="Akapitzlist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Budowlanej</w:t>
      </w:r>
    </w:p>
    <w:p w:rsidR="00420237" w:rsidRPr="006543EC" w:rsidRDefault="00420237" w:rsidP="00420237">
      <w:pPr>
        <w:pStyle w:val="Akapitzlist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Sanitarnej</w:t>
      </w:r>
    </w:p>
    <w:p w:rsidR="00420237" w:rsidRPr="006543EC" w:rsidRDefault="00420237" w:rsidP="00420237">
      <w:pPr>
        <w:pStyle w:val="Akapitzlist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Mechanicznej</w:t>
      </w:r>
    </w:p>
    <w:p w:rsidR="00420237" w:rsidRPr="006543EC" w:rsidRDefault="00420237" w:rsidP="00420237">
      <w:pPr>
        <w:pStyle w:val="Akapitzlist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Technologicznej</w:t>
      </w:r>
    </w:p>
    <w:p w:rsidR="00420237" w:rsidRPr="006543EC" w:rsidRDefault="00420237" w:rsidP="00420237">
      <w:pPr>
        <w:pStyle w:val="Akapitzlist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Elektrycznej</w:t>
      </w:r>
    </w:p>
    <w:p w:rsidR="00420237" w:rsidRPr="006543EC" w:rsidRDefault="00420237" w:rsidP="00420237">
      <w:pPr>
        <w:pStyle w:val="Akapitzlist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6543EC">
        <w:rPr>
          <w:rFonts w:ascii="Arial" w:hAnsi="Arial" w:cs="Arial"/>
          <w:sz w:val="20"/>
          <w:szCs w:val="20"/>
        </w:rPr>
        <w:t>AKPiA</w:t>
      </w:r>
      <w:proofErr w:type="spellEnd"/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</w:p>
    <w:p w:rsidR="00420237" w:rsidRPr="006543EC" w:rsidRDefault="00420237" w:rsidP="00420237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 xml:space="preserve">Wykonanie prac remontowych polegających na uzupełnienie ubytków </w:t>
      </w:r>
      <w:r>
        <w:rPr>
          <w:rFonts w:ascii="Arial" w:hAnsi="Arial" w:cs="Arial"/>
          <w:sz w:val="20"/>
          <w:szCs w:val="20"/>
        </w:rPr>
        <w:t xml:space="preserve">wierzchniej części </w:t>
      </w:r>
      <w:r w:rsidRPr="006543EC">
        <w:rPr>
          <w:rFonts w:ascii="Arial" w:hAnsi="Arial" w:cs="Arial"/>
          <w:sz w:val="20"/>
          <w:szCs w:val="20"/>
        </w:rPr>
        <w:t>ścian komór „Łapaczki”</w:t>
      </w:r>
      <w:r>
        <w:rPr>
          <w:rFonts w:ascii="Arial" w:hAnsi="Arial" w:cs="Arial"/>
          <w:sz w:val="20"/>
          <w:szCs w:val="20"/>
        </w:rPr>
        <w:t xml:space="preserve"> – przygotowanie do montażu balustrad</w:t>
      </w:r>
      <w:r w:rsidRPr="006543EC">
        <w:rPr>
          <w:rFonts w:ascii="Arial" w:hAnsi="Arial" w:cs="Arial"/>
          <w:sz w:val="20"/>
          <w:szCs w:val="20"/>
        </w:rPr>
        <w:t>.</w:t>
      </w:r>
    </w:p>
    <w:p w:rsidR="00420237" w:rsidRPr="006543EC" w:rsidRDefault="00420237" w:rsidP="0042023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Prace remontowe muszą zostać przeprowadzone z uwzględnieniem wszystkich obecnie obowiązujących przepisów i norm budowlanych oraz środowiskowych.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</w:p>
    <w:p w:rsidR="00420237" w:rsidRPr="006543EC" w:rsidRDefault="00420237" w:rsidP="00420237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Demontaż starych podestów obsługowych oraz montaż w to miejsce nowych stalowych podestów.</w:t>
      </w:r>
    </w:p>
    <w:p w:rsidR="00420237" w:rsidRPr="006543EC" w:rsidRDefault="00420237" w:rsidP="0042023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Demontaż starych wykonanych z żelbetu podestów obsługowych</w:t>
      </w:r>
    </w:p>
    <w:p w:rsidR="00420237" w:rsidRPr="006543EC" w:rsidRDefault="00420237" w:rsidP="0042023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Utylizacja gruzu powstałego w wyniku prac demontażowych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prac remontowych polegających na uzupełnieniu ubytków podestu.</w:t>
      </w:r>
    </w:p>
    <w:p w:rsidR="00420237" w:rsidRPr="006543EC" w:rsidRDefault="00420237" w:rsidP="00420237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 xml:space="preserve">Wykonanie nowych stalowych barier ochronnych oraz chodnika okalającego „Łapaczkę” </w:t>
      </w:r>
    </w:p>
    <w:p w:rsidR="00420237" w:rsidRPr="006543EC" w:rsidRDefault="00420237" w:rsidP="0042023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Demontaż starych skorodowanych barier ochronnych okalających „Łapaczkę” (85 metrów bieżących)</w:t>
      </w:r>
    </w:p>
    <w:p w:rsidR="00420237" w:rsidRPr="006543EC" w:rsidRDefault="00420237" w:rsidP="0042023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Montaż nowych barier ochronnych o wysokości 1100mm wykonanych z: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- profil główny 40mmx40mmx2mm AISI 304 – 100mb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- profil wypełniający 30mmx20mmx2mm AISI 304 – 180mb</w:t>
      </w:r>
    </w:p>
    <w:p w:rsidR="00420237" w:rsidRPr="006543EC" w:rsidRDefault="00420237" w:rsidP="0042023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Wykonanie oznaczeń celem dostosowania do wymogów BHP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</w:p>
    <w:p w:rsidR="00420237" w:rsidRPr="006543EC" w:rsidRDefault="00420237" w:rsidP="00420237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Wykonanie nowych chodników okalających komory „Łapaczki”</w:t>
      </w:r>
    </w:p>
    <w:p w:rsidR="00420237" w:rsidRPr="006543EC" w:rsidRDefault="00420237" w:rsidP="0042023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Demontaż starych płyt chodnikowych - 85m²</w:t>
      </w:r>
    </w:p>
    <w:p w:rsidR="00420237" w:rsidRPr="006543EC" w:rsidRDefault="00420237" w:rsidP="0042023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Demontaż obrzeży chodnikowych – 50mb</w:t>
      </w:r>
    </w:p>
    <w:p w:rsidR="00420237" w:rsidRPr="006543EC" w:rsidRDefault="00420237" w:rsidP="0042023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Montaż nowych obrzeży chodnikowych w kolorze szarym o wymiarach 100cm x 20cm x 6cm osadzonych na „suchym betonie”</w:t>
      </w:r>
      <w:r>
        <w:rPr>
          <w:rFonts w:ascii="Arial" w:hAnsi="Arial" w:cs="Arial"/>
          <w:sz w:val="20"/>
          <w:szCs w:val="20"/>
        </w:rPr>
        <w:t>.</w:t>
      </w:r>
    </w:p>
    <w:p w:rsidR="00420237" w:rsidRPr="006543EC" w:rsidRDefault="00420237" w:rsidP="0042023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Montaż nowych płyt chodnikowych w kolorze szarym o wymiarach 50cm x 50cm x 7cm na podsypce wykonanej z kruszywa.</w:t>
      </w:r>
    </w:p>
    <w:p w:rsidR="00420237" w:rsidRPr="006543EC" w:rsidRDefault="00420237" w:rsidP="00420237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Uzupełnienie szczelin pomiędzy płytami chodnikowymi za pomocą piasku kwarcowego</w:t>
      </w:r>
      <w:r>
        <w:rPr>
          <w:rFonts w:ascii="Arial" w:hAnsi="Arial" w:cs="Arial"/>
          <w:sz w:val="20"/>
          <w:szCs w:val="20"/>
        </w:rPr>
        <w:t>.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 xml:space="preserve"> </w:t>
      </w:r>
    </w:p>
    <w:p w:rsidR="00420237" w:rsidRPr="006543EC" w:rsidRDefault="00420237" w:rsidP="00420237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lastRenderedPageBreak/>
        <w:t>Wymianę oświetlenia na LED-owe w obszarze „Łapaczki”.</w:t>
      </w:r>
    </w:p>
    <w:p w:rsidR="00420237" w:rsidRPr="006543EC" w:rsidRDefault="00420237" w:rsidP="0042023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Demontaż obecnego oświetlenia wraz ze słupami, wyłącznikami oraz okablowaniem</w:t>
      </w:r>
      <w:r>
        <w:rPr>
          <w:rFonts w:ascii="Arial" w:hAnsi="Arial" w:cs="Arial"/>
          <w:sz w:val="20"/>
          <w:szCs w:val="20"/>
        </w:rPr>
        <w:t>.</w:t>
      </w:r>
    </w:p>
    <w:p w:rsidR="00420237" w:rsidRPr="006543EC" w:rsidRDefault="00420237" w:rsidP="0042023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Montaż nowych rurek instalacyjnych i okablowania komór „Łapaczki”:</w:t>
      </w:r>
    </w:p>
    <w:p w:rsidR="00420237" w:rsidRPr="00E50319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 xml:space="preserve">- </w:t>
      </w:r>
      <w:r w:rsidRPr="00E50319">
        <w:rPr>
          <w:rFonts w:ascii="Arial" w:hAnsi="Arial" w:cs="Arial"/>
          <w:sz w:val="20"/>
          <w:szCs w:val="20"/>
        </w:rPr>
        <w:t>Rura Stalowa M25 Cynkowana</w:t>
      </w:r>
      <w:r w:rsidRPr="006543E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0319">
        <w:rPr>
          <w:rFonts w:ascii="Arial" w:hAnsi="Arial" w:cs="Arial"/>
          <w:sz w:val="20"/>
          <w:szCs w:val="20"/>
        </w:rPr>
        <w:t>Obo</w:t>
      </w:r>
      <w:proofErr w:type="spellEnd"/>
      <w:r w:rsidRPr="00E5031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0319">
        <w:rPr>
          <w:rFonts w:ascii="Arial" w:hAnsi="Arial" w:cs="Arial"/>
          <w:sz w:val="20"/>
          <w:szCs w:val="20"/>
        </w:rPr>
        <w:t>Bettermann</w:t>
      </w:r>
      <w:proofErr w:type="spellEnd"/>
      <w:r w:rsidRPr="00E50319">
        <w:rPr>
          <w:rFonts w:ascii="Arial" w:hAnsi="Arial" w:cs="Arial"/>
          <w:sz w:val="20"/>
          <w:szCs w:val="20"/>
        </w:rPr>
        <w:t xml:space="preserve">  - 80mb</w:t>
      </w:r>
    </w:p>
    <w:p w:rsidR="00420237" w:rsidRPr="00E50319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E50319">
        <w:rPr>
          <w:rFonts w:ascii="Arial" w:hAnsi="Arial" w:cs="Arial"/>
          <w:sz w:val="20"/>
          <w:szCs w:val="20"/>
        </w:rPr>
        <w:t>- Przewód  YKY 3x2,5 – 120mb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E50319">
        <w:rPr>
          <w:rFonts w:ascii="Arial" w:hAnsi="Arial" w:cs="Arial"/>
          <w:sz w:val="20"/>
          <w:szCs w:val="20"/>
        </w:rPr>
        <w:t>- Puszka instalacyjna  – 4szt.</w:t>
      </w:r>
    </w:p>
    <w:p w:rsidR="00420237" w:rsidRPr="006543EC" w:rsidRDefault="00420237" w:rsidP="0042023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Montaż nowych wysięgników oświetleniowych o wysokości 3,5 metra: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– 5 szt. pojedynczych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– 1 szt. podwójny</w:t>
      </w:r>
    </w:p>
    <w:p w:rsidR="00420237" w:rsidRPr="006543EC" w:rsidRDefault="00420237" w:rsidP="0042023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Montaż nowych opraw oświetleniowych (na wysięgnikach) typu STAHL LED Ex IP66 – 7szt.</w:t>
      </w:r>
    </w:p>
    <w:p w:rsidR="00420237" w:rsidRPr="006543EC" w:rsidRDefault="00420237" w:rsidP="0042023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Montaż nowych wyłączników oświetleniowych budynku i komór „Łapaczki”</w:t>
      </w:r>
      <w:r>
        <w:rPr>
          <w:rFonts w:ascii="Arial" w:hAnsi="Arial" w:cs="Arial"/>
          <w:sz w:val="20"/>
          <w:szCs w:val="20"/>
        </w:rPr>
        <w:t>.</w:t>
      </w:r>
    </w:p>
    <w:p w:rsidR="00420237" w:rsidRPr="006543EC" w:rsidRDefault="00420237" w:rsidP="0042023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Dostosowanie Rozdzielnicy R-129/R-130 do podłączenia zasilania oświetlenia łapaczki oraz montaż: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- zabezpieczenie różnicowo-prądowe – 1szt.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- zabezpieczenie nadprądowe – 1szt.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</w:p>
    <w:p w:rsidR="00420237" w:rsidRPr="006543EC" w:rsidRDefault="00420237" w:rsidP="00420237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Wykonanie niezbędnych przepisami pomiarów zakończona przedstawieniem protokołu z wykonanych prób.:</w:t>
      </w:r>
    </w:p>
    <w:p w:rsidR="00420237" w:rsidRPr="006543EC" w:rsidRDefault="00420237" w:rsidP="00420237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Pomiar rezystancji izolacji przewodów</w:t>
      </w:r>
      <w:r>
        <w:rPr>
          <w:rFonts w:ascii="Arial" w:hAnsi="Arial" w:cs="Arial"/>
          <w:sz w:val="20"/>
          <w:szCs w:val="20"/>
        </w:rPr>
        <w:t>.</w:t>
      </w:r>
    </w:p>
    <w:p w:rsidR="00420237" w:rsidRPr="006543EC" w:rsidRDefault="00420237" w:rsidP="00420237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Pomiar ciągłości połączeń przewodów ochronnych</w:t>
      </w:r>
      <w:r>
        <w:rPr>
          <w:rFonts w:ascii="Arial" w:hAnsi="Arial" w:cs="Arial"/>
          <w:sz w:val="20"/>
          <w:szCs w:val="20"/>
        </w:rPr>
        <w:t>.</w:t>
      </w:r>
    </w:p>
    <w:p w:rsidR="00420237" w:rsidRPr="006543EC" w:rsidRDefault="00420237" w:rsidP="00420237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Pomiar uziemienia</w:t>
      </w:r>
      <w:r>
        <w:rPr>
          <w:rFonts w:ascii="Arial" w:hAnsi="Arial" w:cs="Arial"/>
          <w:sz w:val="20"/>
          <w:szCs w:val="20"/>
        </w:rPr>
        <w:t>.</w:t>
      </w:r>
    </w:p>
    <w:p w:rsidR="00420237" w:rsidRPr="006543EC" w:rsidRDefault="00420237" w:rsidP="00420237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Badanie wyłącznika różnicowo-prądowego</w:t>
      </w:r>
      <w:r>
        <w:rPr>
          <w:rFonts w:ascii="Arial" w:hAnsi="Arial" w:cs="Arial"/>
          <w:sz w:val="20"/>
          <w:szCs w:val="20"/>
        </w:rPr>
        <w:t>.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</w:p>
    <w:p w:rsidR="00420237" w:rsidRDefault="00420237" w:rsidP="00420237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Opracowanie dokumentacji powykonawczej.</w:t>
      </w:r>
    </w:p>
    <w:p w:rsidR="00420237" w:rsidRPr="006543EC" w:rsidRDefault="00420237" w:rsidP="00420237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420237" w:rsidRPr="006543EC" w:rsidRDefault="00420237" w:rsidP="00420237">
      <w:pPr>
        <w:pStyle w:val="Akapitzlist"/>
        <w:rPr>
          <w:rFonts w:ascii="Arial" w:hAnsi="Arial" w:cs="Arial"/>
          <w:sz w:val="20"/>
          <w:szCs w:val="20"/>
        </w:rPr>
      </w:pPr>
    </w:p>
    <w:p w:rsidR="00420237" w:rsidRPr="006543EC" w:rsidRDefault="00420237" w:rsidP="00420237">
      <w:pPr>
        <w:pStyle w:val="Akapitzlist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543EC">
        <w:rPr>
          <w:rFonts w:ascii="Arial" w:hAnsi="Arial" w:cs="Arial"/>
          <w:b/>
          <w:sz w:val="20"/>
          <w:szCs w:val="20"/>
          <w:u w:val="single"/>
        </w:rPr>
        <w:t>Zadania do wykonania w roku 2025</w:t>
      </w:r>
    </w:p>
    <w:p w:rsidR="00420237" w:rsidRPr="00E50319" w:rsidRDefault="00420237" w:rsidP="00420237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E50319">
        <w:rPr>
          <w:rFonts w:ascii="Arial" w:hAnsi="Arial" w:cs="Arial"/>
          <w:sz w:val="20"/>
          <w:szCs w:val="20"/>
        </w:rPr>
        <w:t>Wykonanie kompletnego remontu części mechanicznych zgarniacza „Łapaczki”, oraz przeprowadzenie prac umożliwiających automatyzację procesu.</w:t>
      </w:r>
    </w:p>
    <w:p w:rsidR="00420237" w:rsidRPr="006543EC" w:rsidRDefault="00420237" w:rsidP="0042023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Demontaż elementów mechanicznych zgarniacza „Łapaczki”</w:t>
      </w:r>
    </w:p>
    <w:p w:rsidR="00420237" w:rsidRPr="006543EC" w:rsidRDefault="00420237" w:rsidP="0042023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 xml:space="preserve">Remont kapitalny  lub wymiana na nowe zdemontowanych elementów </w:t>
      </w:r>
    </w:p>
    <w:p w:rsidR="00420237" w:rsidRPr="006543EC" w:rsidRDefault="00420237" w:rsidP="0042023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Montaż automatyki celem umożliwienia bezobsługowej pracy urządzeń</w:t>
      </w:r>
    </w:p>
    <w:p w:rsidR="00420237" w:rsidRPr="006543EC" w:rsidRDefault="00420237" w:rsidP="00420237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Remont rurociągów technologicznych „Łapaczki”</w:t>
      </w:r>
    </w:p>
    <w:p w:rsidR="00420237" w:rsidRPr="006543EC" w:rsidRDefault="00420237" w:rsidP="00420237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 xml:space="preserve">Zabezpieczenie antykorozyjne rurociągów stalowych DN100 - 10mb </w:t>
      </w:r>
    </w:p>
    <w:p w:rsidR="00420237" w:rsidRPr="006543EC" w:rsidRDefault="00420237" w:rsidP="00420237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 xml:space="preserve">Zabezpieczenie antykorozyjne rurociągów stalowych DN 80 - 10mb </w:t>
      </w:r>
    </w:p>
    <w:p w:rsidR="00420237" w:rsidRPr="006543EC" w:rsidRDefault="00420237" w:rsidP="00420237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Wymiana uszczelnień połączeń kryzowych na rurociągach.</w:t>
      </w:r>
    </w:p>
    <w:p w:rsidR="00420237" w:rsidRPr="006543EC" w:rsidRDefault="00420237" w:rsidP="00420237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6543EC">
        <w:rPr>
          <w:rFonts w:ascii="Arial" w:hAnsi="Arial" w:cs="Arial"/>
          <w:sz w:val="20"/>
          <w:szCs w:val="20"/>
        </w:rPr>
        <w:t>Wykonanie próby szczelności montowanych rurociągów zakończonej Protokołem.</w:t>
      </w:r>
    </w:p>
    <w:p w:rsidR="00420237" w:rsidRPr="006543EC" w:rsidRDefault="00420237" w:rsidP="00420237">
      <w:pPr>
        <w:pStyle w:val="Akapitzlist"/>
        <w:ind w:left="1080"/>
        <w:jc w:val="both"/>
        <w:rPr>
          <w:rFonts w:ascii="Arial" w:hAnsi="Arial" w:cs="Arial"/>
          <w:sz w:val="20"/>
          <w:szCs w:val="20"/>
        </w:rPr>
      </w:pPr>
    </w:p>
    <w:p w:rsidR="00420237" w:rsidRDefault="00420237" w:rsidP="00420237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 wnętrza budynku Łapaczki:</w:t>
      </w:r>
    </w:p>
    <w:p w:rsidR="00420237" w:rsidRPr="004D61C9" w:rsidRDefault="00420237" w:rsidP="004D61C9">
      <w:pPr>
        <w:pStyle w:val="Akapitzlist"/>
        <w:numPr>
          <w:ilvl w:val="0"/>
          <w:numId w:val="13"/>
        </w:numPr>
        <w:rPr>
          <w:rFonts w:cs="Arial"/>
        </w:rPr>
      </w:pPr>
      <w:r w:rsidRPr="004D61C9">
        <w:rPr>
          <w:rFonts w:cs="Arial"/>
        </w:rPr>
        <w:t>Remont tynków.</w:t>
      </w:r>
    </w:p>
    <w:p w:rsidR="00420237" w:rsidRDefault="00420237" w:rsidP="004D61C9">
      <w:pPr>
        <w:pStyle w:val="Akapitzlis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 posadzki wraz fundamentami pomp.</w:t>
      </w:r>
    </w:p>
    <w:p w:rsidR="00420237" w:rsidRDefault="00420237" w:rsidP="004D61C9">
      <w:pPr>
        <w:pStyle w:val="Akapitzlist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 instalacji elektrycznej wraz z rozdzielnicami.</w:t>
      </w:r>
    </w:p>
    <w:p w:rsidR="004D61C9" w:rsidRPr="00E50319" w:rsidRDefault="004D61C9" w:rsidP="004D61C9">
      <w:pPr>
        <w:pStyle w:val="Akapitzlist"/>
        <w:ind w:left="1070"/>
        <w:rPr>
          <w:rFonts w:ascii="Arial" w:hAnsi="Arial" w:cs="Arial"/>
          <w:sz w:val="20"/>
          <w:szCs w:val="20"/>
        </w:rPr>
      </w:pPr>
    </w:p>
    <w:p w:rsidR="00420237" w:rsidRPr="00E50319" w:rsidRDefault="00420237" w:rsidP="00420237">
      <w:pPr>
        <w:pStyle w:val="Akapitzlist"/>
        <w:numPr>
          <w:ilvl w:val="0"/>
          <w:numId w:val="11"/>
        </w:numPr>
        <w:rPr>
          <w:rFonts w:ascii="Arial" w:hAnsi="Arial" w:cs="Arial"/>
          <w:bCs/>
          <w:spacing w:val="-2"/>
          <w:sz w:val="20"/>
        </w:rPr>
      </w:pPr>
      <w:r w:rsidRPr="006543EC">
        <w:rPr>
          <w:rFonts w:ascii="Arial" w:hAnsi="Arial" w:cs="Arial"/>
          <w:sz w:val="20"/>
          <w:szCs w:val="20"/>
        </w:rPr>
        <w:t>Opracowanie dokumentacji powykonawczej</w:t>
      </w:r>
    </w:p>
    <w:p w:rsidR="00420237" w:rsidRDefault="00420237" w:rsidP="004E19CE">
      <w:pPr>
        <w:ind w:left="0"/>
      </w:pPr>
    </w:p>
    <w:p w:rsidR="00420237" w:rsidRDefault="00420237" w:rsidP="004E19CE">
      <w:pPr>
        <w:ind w:left="0"/>
      </w:pPr>
    </w:p>
    <w:p w:rsidR="007D1392" w:rsidRDefault="007D1392" w:rsidP="007D1392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4D61C9" w:rsidRDefault="004D61C9" w:rsidP="007D1392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4D61C9" w:rsidRDefault="004D61C9" w:rsidP="007D1392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4D61C9" w:rsidRDefault="004D61C9" w:rsidP="007D1392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B708DD" w:rsidRPr="00B708DD" w:rsidRDefault="00B708DD" w:rsidP="00B708DD">
      <w:pPr>
        <w:pStyle w:val="Akapitzlist"/>
        <w:rPr>
          <w:rFonts w:ascii="Arial" w:hAnsi="Arial" w:cs="Arial"/>
          <w:sz w:val="20"/>
          <w:szCs w:val="20"/>
        </w:rPr>
      </w:pPr>
    </w:p>
    <w:p w:rsidR="001050D6" w:rsidRDefault="001050D6" w:rsidP="00605B2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</w:p>
    <w:p w:rsidR="001050D6" w:rsidRDefault="001050D6" w:rsidP="00605B2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</w:p>
    <w:p w:rsidR="001050D6" w:rsidRDefault="001050D6" w:rsidP="00605B2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</w:p>
    <w:p w:rsidR="00605B2B" w:rsidRPr="00172B35" w:rsidRDefault="00605B2B" w:rsidP="00605B2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  <w:r w:rsidRPr="00172B35">
        <w:rPr>
          <w:rFonts w:ascii="Arial" w:hAnsi="Arial" w:cs="Arial"/>
          <w:b w:val="0"/>
          <w:bCs/>
          <w:spacing w:val="-2"/>
          <w:sz w:val="20"/>
        </w:rPr>
        <w:t>Przedmiot zapytania ofertowego obejmuje wszystkie prace niezbędne do prawidłowego zakresu pełnego zadania względem celu</w:t>
      </w:r>
      <w:r>
        <w:rPr>
          <w:rFonts w:ascii="Arial" w:hAnsi="Arial" w:cs="Arial"/>
          <w:b w:val="0"/>
          <w:bCs/>
          <w:spacing w:val="-2"/>
          <w:sz w:val="20"/>
        </w:rPr>
        <w:t>,</w:t>
      </w:r>
      <w:r w:rsidRPr="00172B35">
        <w:rPr>
          <w:rFonts w:ascii="Arial" w:hAnsi="Arial" w:cs="Arial"/>
          <w:b w:val="0"/>
          <w:bCs/>
          <w:spacing w:val="-2"/>
          <w:sz w:val="20"/>
        </w:rPr>
        <w:t xml:space="preserve"> jakiemu ma służyć.</w:t>
      </w:r>
    </w:p>
    <w:p w:rsidR="00605B2B" w:rsidRPr="005B7AE9" w:rsidRDefault="00605B2B" w:rsidP="00605B2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</w:p>
    <w:p w:rsidR="00605B2B" w:rsidRPr="005B7AE9" w:rsidRDefault="00605B2B" w:rsidP="00605B2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  <w:r w:rsidRPr="005B7AE9">
        <w:rPr>
          <w:rFonts w:ascii="Arial" w:hAnsi="Arial" w:cs="Arial"/>
          <w:b w:val="0"/>
          <w:bCs/>
          <w:spacing w:val="-2"/>
          <w:sz w:val="20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:rsidR="00605B2B" w:rsidRDefault="00605B2B" w:rsidP="00605B2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</w:p>
    <w:p w:rsidR="00605B2B" w:rsidRPr="005B7AE9" w:rsidRDefault="00605B2B" w:rsidP="00605B2B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0"/>
        </w:rPr>
      </w:pPr>
      <w:r w:rsidRPr="005B7AE9">
        <w:rPr>
          <w:rFonts w:ascii="Arial" w:hAnsi="Arial" w:cs="Arial"/>
          <w:b w:val="0"/>
          <w:bCs/>
          <w:spacing w:val="-2"/>
          <w:sz w:val="20"/>
        </w:rPr>
        <w:t>Wszelkie dokumenty (w tym m.in. projekty, instrukcje, certyfikaty, raporty) muszą być dostarczone w języku polskim.</w:t>
      </w:r>
    </w:p>
    <w:p w:rsidR="00605B2B" w:rsidRDefault="00605B2B" w:rsidP="00605B2B">
      <w:pPr>
        <w:pStyle w:val="Akapitzlist"/>
      </w:pPr>
    </w:p>
    <w:sectPr w:rsidR="00605B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61F" w:rsidRDefault="00A3161F" w:rsidP="001351C1">
      <w:pPr>
        <w:spacing w:before="0" w:after="0"/>
      </w:pPr>
      <w:r>
        <w:separator/>
      </w:r>
    </w:p>
  </w:endnote>
  <w:endnote w:type="continuationSeparator" w:id="0">
    <w:p w:rsidR="00A3161F" w:rsidRDefault="00A3161F" w:rsidP="001351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61F" w:rsidRDefault="00A3161F" w:rsidP="001351C1">
      <w:pPr>
        <w:spacing w:before="0" w:after="0"/>
      </w:pPr>
      <w:r>
        <w:separator/>
      </w:r>
    </w:p>
  </w:footnote>
  <w:footnote w:type="continuationSeparator" w:id="0">
    <w:p w:rsidR="00A3161F" w:rsidRDefault="00A3161F" w:rsidP="001351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1C1" w:rsidRPr="001351C1" w:rsidRDefault="000B5454" w:rsidP="000B5454">
    <w:pPr>
      <w:pStyle w:val="Nagwek"/>
      <w:ind w:left="0"/>
    </w:pPr>
    <w:r>
      <w:t>Załącznik nr</w:t>
    </w:r>
    <w:r w:rsidR="00CF50C2">
      <w:t xml:space="preserve">1               </w:t>
    </w:r>
    <w:r w:rsidR="00CF50C2" w:rsidRPr="00CF50C2">
      <w:rPr>
        <w:rFonts w:cs="Arial"/>
      </w:rPr>
      <w:t xml:space="preserve">Remont generalny budynku Łapaczki </w:t>
    </w:r>
    <w:r w:rsidR="00D829DB" w:rsidRPr="00CF50C2">
      <w:t>w Zakładzie produkcyjnym w</w:t>
    </w:r>
    <w:r w:rsidR="00D829DB" w:rsidRPr="00D829DB">
      <w:t xml:space="preserve"> Jedliczu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7E67"/>
    <w:multiLevelType w:val="hybridMultilevel"/>
    <w:tmpl w:val="0C4AC182"/>
    <w:lvl w:ilvl="0" w:tplc="2E60666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F253E"/>
    <w:multiLevelType w:val="hybridMultilevel"/>
    <w:tmpl w:val="B82CF254"/>
    <w:lvl w:ilvl="0" w:tplc="0415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2E60666A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</w:rPr>
    </w:lvl>
    <w:lvl w:ilvl="2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AC83E80"/>
    <w:multiLevelType w:val="hybridMultilevel"/>
    <w:tmpl w:val="067E8E7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971B1"/>
    <w:multiLevelType w:val="hybridMultilevel"/>
    <w:tmpl w:val="3CA4E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87EA7"/>
    <w:multiLevelType w:val="hybridMultilevel"/>
    <w:tmpl w:val="1FD2208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8D10C5"/>
    <w:multiLevelType w:val="hybridMultilevel"/>
    <w:tmpl w:val="E22E950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520909"/>
    <w:multiLevelType w:val="hybridMultilevel"/>
    <w:tmpl w:val="94ECAEE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9B0B59"/>
    <w:multiLevelType w:val="hybridMultilevel"/>
    <w:tmpl w:val="77CAE1D4"/>
    <w:lvl w:ilvl="0" w:tplc="0415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2F9B7AD5"/>
    <w:multiLevelType w:val="hybridMultilevel"/>
    <w:tmpl w:val="E85CD08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274DAC"/>
    <w:multiLevelType w:val="hybridMultilevel"/>
    <w:tmpl w:val="0B1A6390"/>
    <w:lvl w:ilvl="0" w:tplc="04150005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9" w:hanging="360"/>
      </w:pPr>
      <w:rPr>
        <w:rFonts w:ascii="Wingdings" w:hAnsi="Wingdings" w:hint="default"/>
      </w:rPr>
    </w:lvl>
  </w:abstractNum>
  <w:abstractNum w:abstractNumId="10" w15:restartNumberingAfterBreak="0">
    <w:nsid w:val="417B4085"/>
    <w:multiLevelType w:val="hybridMultilevel"/>
    <w:tmpl w:val="CFEADF1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9755DD"/>
    <w:multiLevelType w:val="hybridMultilevel"/>
    <w:tmpl w:val="8DF4679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CA1CF2"/>
    <w:multiLevelType w:val="hybridMultilevel"/>
    <w:tmpl w:val="F45AAF5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10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41"/>
    <w:rsid w:val="00033CA9"/>
    <w:rsid w:val="000B5454"/>
    <w:rsid w:val="000E761C"/>
    <w:rsid w:val="000F18C7"/>
    <w:rsid w:val="001050D6"/>
    <w:rsid w:val="001351C1"/>
    <w:rsid w:val="00177A36"/>
    <w:rsid w:val="001D5A08"/>
    <w:rsid w:val="00216EE1"/>
    <w:rsid w:val="00285878"/>
    <w:rsid w:val="002F4341"/>
    <w:rsid w:val="0031481E"/>
    <w:rsid w:val="003206D7"/>
    <w:rsid w:val="0033640A"/>
    <w:rsid w:val="00420237"/>
    <w:rsid w:val="00422513"/>
    <w:rsid w:val="004574E3"/>
    <w:rsid w:val="004613C5"/>
    <w:rsid w:val="004D61C9"/>
    <w:rsid w:val="004E19CE"/>
    <w:rsid w:val="005702E9"/>
    <w:rsid w:val="00586838"/>
    <w:rsid w:val="005E79D6"/>
    <w:rsid w:val="005F5D6E"/>
    <w:rsid w:val="00604A7C"/>
    <w:rsid w:val="00605B2B"/>
    <w:rsid w:val="0061203B"/>
    <w:rsid w:val="006A584F"/>
    <w:rsid w:val="0075215D"/>
    <w:rsid w:val="00760975"/>
    <w:rsid w:val="007737BB"/>
    <w:rsid w:val="00773A44"/>
    <w:rsid w:val="007D1392"/>
    <w:rsid w:val="00872E6C"/>
    <w:rsid w:val="009B065C"/>
    <w:rsid w:val="00A3161F"/>
    <w:rsid w:val="00A41965"/>
    <w:rsid w:val="00AB6188"/>
    <w:rsid w:val="00B043C9"/>
    <w:rsid w:val="00B37467"/>
    <w:rsid w:val="00B53D1A"/>
    <w:rsid w:val="00B708DD"/>
    <w:rsid w:val="00BC29E1"/>
    <w:rsid w:val="00BC63F3"/>
    <w:rsid w:val="00C23A41"/>
    <w:rsid w:val="00C932B1"/>
    <w:rsid w:val="00CB67C6"/>
    <w:rsid w:val="00CC1A2E"/>
    <w:rsid w:val="00CF50C2"/>
    <w:rsid w:val="00D45637"/>
    <w:rsid w:val="00D829DB"/>
    <w:rsid w:val="00D927C0"/>
    <w:rsid w:val="00DA2AFD"/>
    <w:rsid w:val="00DA5E42"/>
    <w:rsid w:val="00F87260"/>
    <w:rsid w:val="00F8739F"/>
    <w:rsid w:val="00FA0471"/>
    <w:rsid w:val="00FC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E077C60-C030-440D-AF5A-D762545F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5B2B"/>
    <w:pPr>
      <w:spacing w:before="120" w:after="120" w:line="240" w:lineRule="auto"/>
      <w:ind w:left="85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p1,List Paragraph1,List Paragraph2,ISCG Numerowanie"/>
    <w:basedOn w:val="Normalny"/>
    <w:uiPriority w:val="34"/>
    <w:qFormat/>
    <w:rsid w:val="00605B2B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605B2B"/>
    <w:pPr>
      <w:spacing w:before="0" w:after="0" w:line="360" w:lineRule="auto"/>
      <w:ind w:left="0"/>
    </w:pPr>
    <w:rPr>
      <w:rFonts w:ascii="Times New Roman" w:hAnsi="Times New Roman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05B2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351C1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351C1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51C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1351C1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4082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Wiśniowski Jacek (OIL)</dc:creator>
  <cp:keywords/>
  <dc:description/>
  <cp:lastModifiedBy>Buła Marek (OIL)</cp:lastModifiedBy>
  <cp:revision>2</cp:revision>
  <dcterms:created xsi:type="dcterms:W3CDTF">2024-08-29T06:32:00Z</dcterms:created>
  <dcterms:modified xsi:type="dcterms:W3CDTF">2024-08-29T06:32:00Z</dcterms:modified>
</cp:coreProperties>
</file>