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88B" w:rsidRDefault="0032788B" w:rsidP="0032788B">
      <w:pPr>
        <w:jc w:val="right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32788B" w:rsidRDefault="0032788B" w:rsidP="0032788B">
      <w:pPr>
        <w:jc w:val="center"/>
        <w:rPr>
          <w:rFonts w:ascii="Arial" w:hAnsi="Arial" w:cs="Arial"/>
          <w:b/>
          <w:sz w:val="20"/>
          <w:szCs w:val="20"/>
        </w:rPr>
      </w:pPr>
      <w:r w:rsidRPr="00DA0141">
        <w:rPr>
          <w:rFonts w:ascii="Arial" w:hAnsi="Arial" w:cs="Arial"/>
          <w:b/>
          <w:sz w:val="20"/>
          <w:szCs w:val="20"/>
        </w:rPr>
        <w:t>SZCZEGÓŁOWY OPIS PRZEDMIOTU ZAMÓWIENIA</w:t>
      </w:r>
    </w:p>
    <w:p w:rsidR="003F5C2B" w:rsidRPr="00DA0141" w:rsidRDefault="003F5C2B" w:rsidP="0032788B">
      <w:pPr>
        <w:jc w:val="center"/>
        <w:rPr>
          <w:rFonts w:ascii="Arial" w:hAnsi="Arial" w:cs="Arial"/>
          <w:b/>
          <w:sz w:val="20"/>
          <w:szCs w:val="20"/>
        </w:rPr>
      </w:pPr>
    </w:p>
    <w:p w:rsidR="0032788B" w:rsidRDefault="0032788B" w:rsidP="0032788B">
      <w:pPr>
        <w:rPr>
          <w:rFonts w:ascii="Arial" w:hAnsi="Arial" w:cs="Arial"/>
          <w:sz w:val="20"/>
          <w:szCs w:val="20"/>
        </w:rPr>
      </w:pPr>
    </w:p>
    <w:p w:rsidR="003F5C2B" w:rsidRDefault="0032788B" w:rsidP="003F5C2B">
      <w:pPr>
        <w:rPr>
          <w:rFonts w:ascii="Arial" w:hAnsi="Arial" w:cs="Arial"/>
          <w:b/>
          <w:i/>
          <w:sz w:val="20"/>
          <w:szCs w:val="20"/>
        </w:rPr>
      </w:pPr>
      <w:r w:rsidRPr="00172B35">
        <w:rPr>
          <w:rFonts w:ascii="Arial" w:hAnsi="Arial" w:cs="Arial"/>
          <w:bCs/>
          <w:spacing w:val="-2"/>
          <w:sz w:val="20"/>
        </w:rPr>
        <w:t xml:space="preserve">Zakres oferty </w:t>
      </w:r>
      <w:r>
        <w:rPr>
          <w:rFonts w:ascii="Arial" w:hAnsi="Arial" w:cs="Arial"/>
          <w:bCs/>
          <w:spacing w:val="-2"/>
          <w:sz w:val="20"/>
        </w:rPr>
        <w:t>powinien obejmować k</w:t>
      </w:r>
      <w:r w:rsidRPr="00172B35">
        <w:rPr>
          <w:rFonts w:ascii="Arial" w:hAnsi="Arial" w:cs="Arial"/>
          <w:bCs/>
          <w:spacing w:val="-2"/>
          <w:sz w:val="20"/>
        </w:rPr>
        <w:t>ompleks</w:t>
      </w:r>
      <w:r w:rsidR="00C65E61">
        <w:rPr>
          <w:rFonts w:ascii="Arial" w:hAnsi="Arial" w:cs="Arial"/>
          <w:bCs/>
          <w:spacing w:val="-2"/>
          <w:sz w:val="20"/>
        </w:rPr>
        <w:t xml:space="preserve">ową realizację rzeczową </w:t>
      </w:r>
      <w:r w:rsidR="00ED2281">
        <w:rPr>
          <w:rFonts w:ascii="Arial" w:hAnsi="Arial" w:cs="Arial"/>
          <w:bCs/>
          <w:spacing w:val="-2"/>
          <w:sz w:val="20"/>
        </w:rPr>
        <w:t xml:space="preserve">zadania inwestycyjnego </w:t>
      </w:r>
      <w:r w:rsidR="003F5C2B">
        <w:rPr>
          <w:rFonts w:ascii="Arial" w:hAnsi="Arial" w:cs="Arial"/>
          <w:bCs/>
          <w:spacing w:val="-2"/>
          <w:sz w:val="20"/>
        </w:rPr>
        <w:t xml:space="preserve">                </w:t>
      </w:r>
      <w:r w:rsidR="00540BC0">
        <w:rPr>
          <w:rFonts w:ascii="Arial" w:hAnsi="Arial" w:cs="Arial"/>
          <w:b/>
          <w:bCs/>
          <w:spacing w:val="-2"/>
          <w:sz w:val="20"/>
        </w:rPr>
        <w:t xml:space="preserve">                             </w:t>
      </w:r>
    </w:p>
    <w:p w:rsidR="0032788B" w:rsidRDefault="00540BC0" w:rsidP="0032788B">
      <w:pPr>
        <w:pStyle w:val="Tekstpodstawowy"/>
        <w:spacing w:line="280" w:lineRule="exact"/>
        <w:rPr>
          <w:rFonts w:ascii="Arial" w:hAnsi="Arial" w:cs="Arial"/>
          <w:b w:val="0"/>
          <w:bCs/>
          <w:spacing w:val="-2"/>
          <w:sz w:val="20"/>
        </w:rPr>
      </w:pPr>
      <w:r>
        <w:rPr>
          <w:rFonts w:ascii="Arial" w:hAnsi="Arial" w:cs="Arial"/>
          <w:b w:val="0"/>
          <w:bCs/>
          <w:spacing w:val="-2"/>
          <w:sz w:val="20"/>
        </w:rPr>
        <w:t>Kartoniarka linii J1</w:t>
      </w:r>
    </w:p>
    <w:p w:rsidR="0051714E" w:rsidRPr="005F1A54" w:rsidRDefault="0051714E" w:rsidP="005F1A54">
      <w:pPr>
        <w:spacing w:line="280" w:lineRule="exact"/>
        <w:ind w:left="426"/>
        <w:rPr>
          <w:rFonts w:ascii="Arial" w:hAnsi="Arial" w:cs="Arial"/>
          <w:b/>
          <w:bCs/>
          <w:spacing w:val="-2"/>
          <w:sz w:val="20"/>
          <w:szCs w:val="20"/>
        </w:rPr>
      </w:pPr>
    </w:p>
    <w:p w:rsidR="000D3A5D" w:rsidRDefault="005F1A54" w:rsidP="000D3A5D">
      <w:pPr>
        <w:spacing w:line="280" w:lineRule="exact"/>
        <w:rPr>
          <w:rFonts w:ascii="Arial" w:hAnsi="Arial" w:cs="Arial"/>
          <w:bCs/>
          <w:spacing w:val="-2"/>
          <w:sz w:val="20"/>
          <w:szCs w:val="20"/>
        </w:rPr>
      </w:pPr>
      <w:r>
        <w:rPr>
          <w:rFonts w:ascii="Arial" w:hAnsi="Arial" w:cs="Arial"/>
          <w:bCs/>
          <w:spacing w:val="-2"/>
          <w:sz w:val="20"/>
          <w:szCs w:val="20"/>
        </w:rPr>
        <w:t>Kartoniarka na linii J1 dane techniczne:</w:t>
      </w:r>
    </w:p>
    <w:p w:rsidR="00044DDE" w:rsidRDefault="00044DDE" w:rsidP="00044DDE">
      <w:pPr>
        <w:spacing w:line="280" w:lineRule="exact"/>
        <w:rPr>
          <w:rFonts w:ascii="Arial" w:hAnsi="Arial" w:cs="Arial"/>
          <w:bCs/>
          <w:spacing w:val="-2"/>
          <w:sz w:val="20"/>
          <w:szCs w:val="20"/>
        </w:rPr>
      </w:pPr>
      <w:r>
        <w:rPr>
          <w:rFonts w:ascii="Arial" w:hAnsi="Arial" w:cs="Arial"/>
          <w:bCs/>
          <w:spacing w:val="-2"/>
          <w:sz w:val="20"/>
          <w:szCs w:val="20"/>
        </w:rPr>
        <w:t>-</w:t>
      </w:r>
      <w:r w:rsidR="00A07AF8">
        <w:rPr>
          <w:rFonts w:ascii="Arial" w:hAnsi="Arial" w:cs="Arial"/>
          <w:bCs/>
          <w:spacing w:val="-2"/>
          <w:sz w:val="20"/>
          <w:szCs w:val="20"/>
        </w:rPr>
        <w:t>wydajność</w:t>
      </w:r>
      <w:r w:rsidR="00E41BCD">
        <w:rPr>
          <w:rFonts w:ascii="Arial" w:hAnsi="Arial" w:cs="Arial"/>
          <w:bCs/>
          <w:spacing w:val="-2"/>
          <w:sz w:val="20"/>
          <w:szCs w:val="20"/>
        </w:rPr>
        <w:t xml:space="preserve"> nie mniej niż</w:t>
      </w:r>
      <w:r w:rsidR="00A07AF8">
        <w:rPr>
          <w:rFonts w:ascii="Arial" w:hAnsi="Arial" w:cs="Arial"/>
          <w:bCs/>
          <w:spacing w:val="-2"/>
          <w:sz w:val="20"/>
          <w:szCs w:val="20"/>
        </w:rPr>
        <w:t xml:space="preserve"> 200 kartonów/h</w:t>
      </w:r>
      <w:r w:rsidRPr="00044DDE">
        <w:rPr>
          <w:rFonts w:ascii="Arial" w:hAnsi="Arial" w:cs="Arial"/>
          <w:bCs/>
          <w:spacing w:val="-2"/>
          <w:sz w:val="20"/>
          <w:szCs w:val="20"/>
        </w:rPr>
        <w:t xml:space="preserve">, </w:t>
      </w:r>
    </w:p>
    <w:p w:rsidR="00044DDE" w:rsidRDefault="00044DDE" w:rsidP="00044DDE">
      <w:pPr>
        <w:spacing w:line="280" w:lineRule="exact"/>
        <w:rPr>
          <w:rFonts w:ascii="Arial" w:hAnsi="Arial" w:cs="Arial"/>
          <w:bCs/>
          <w:spacing w:val="-2"/>
          <w:sz w:val="20"/>
          <w:szCs w:val="20"/>
        </w:rPr>
      </w:pPr>
      <w:r>
        <w:rPr>
          <w:rFonts w:ascii="Arial" w:hAnsi="Arial" w:cs="Arial"/>
          <w:bCs/>
          <w:spacing w:val="-2"/>
          <w:sz w:val="20"/>
          <w:szCs w:val="20"/>
        </w:rPr>
        <w:t>-pakowanie formatów 3x4 butelki</w:t>
      </w:r>
      <w:r w:rsidRPr="00044DDE">
        <w:rPr>
          <w:rFonts w:ascii="Arial" w:hAnsi="Arial" w:cs="Arial"/>
          <w:bCs/>
          <w:spacing w:val="-2"/>
          <w:sz w:val="20"/>
          <w:szCs w:val="20"/>
        </w:rPr>
        <w:t xml:space="preserve"> 0.5 oraz 1l, </w:t>
      </w:r>
    </w:p>
    <w:p w:rsidR="008F4C3A" w:rsidRDefault="00044DDE" w:rsidP="00044DDE">
      <w:pPr>
        <w:spacing w:line="280" w:lineRule="exact"/>
        <w:rPr>
          <w:rFonts w:ascii="Arial" w:hAnsi="Arial" w:cs="Arial"/>
          <w:bCs/>
          <w:spacing w:val="-2"/>
          <w:sz w:val="20"/>
          <w:szCs w:val="20"/>
        </w:rPr>
      </w:pPr>
      <w:r>
        <w:rPr>
          <w:rFonts w:ascii="Arial" w:hAnsi="Arial" w:cs="Arial"/>
          <w:bCs/>
          <w:spacing w:val="-2"/>
          <w:sz w:val="20"/>
          <w:szCs w:val="20"/>
        </w:rPr>
        <w:t>-</w:t>
      </w:r>
      <w:r w:rsidRPr="00044DDE">
        <w:rPr>
          <w:rFonts w:ascii="Arial" w:hAnsi="Arial" w:cs="Arial"/>
          <w:bCs/>
          <w:spacing w:val="-2"/>
          <w:sz w:val="20"/>
          <w:szCs w:val="20"/>
        </w:rPr>
        <w:t xml:space="preserve">maszyna </w:t>
      </w:r>
      <w:proofErr w:type="spellStart"/>
      <w:r w:rsidRPr="00044DDE">
        <w:rPr>
          <w:rFonts w:ascii="Arial" w:hAnsi="Arial" w:cs="Arial"/>
          <w:bCs/>
          <w:spacing w:val="-2"/>
          <w:sz w:val="20"/>
          <w:szCs w:val="20"/>
        </w:rPr>
        <w:t>wyp</w:t>
      </w:r>
      <w:proofErr w:type="spellEnd"/>
      <w:r w:rsidRPr="00044DDE">
        <w:rPr>
          <w:rFonts w:ascii="Arial" w:hAnsi="Arial" w:cs="Arial"/>
          <w:bCs/>
          <w:spacing w:val="-2"/>
          <w:sz w:val="20"/>
          <w:szCs w:val="20"/>
        </w:rPr>
        <w:t>.</w:t>
      </w:r>
      <w:r>
        <w:rPr>
          <w:rFonts w:ascii="Arial" w:hAnsi="Arial" w:cs="Arial"/>
          <w:bCs/>
          <w:spacing w:val="-2"/>
          <w:sz w:val="20"/>
          <w:szCs w:val="20"/>
        </w:rPr>
        <w:t xml:space="preserve"> </w:t>
      </w:r>
      <w:r w:rsidRPr="00044DDE">
        <w:rPr>
          <w:rFonts w:ascii="Arial" w:hAnsi="Arial" w:cs="Arial"/>
          <w:bCs/>
          <w:spacing w:val="-2"/>
          <w:sz w:val="20"/>
          <w:szCs w:val="20"/>
        </w:rPr>
        <w:t>w przyjazny system zmiany formatu</w:t>
      </w:r>
      <w:r w:rsidR="008F4C3A">
        <w:rPr>
          <w:rFonts w:ascii="Arial" w:hAnsi="Arial" w:cs="Arial"/>
          <w:bCs/>
          <w:spacing w:val="-2"/>
          <w:sz w:val="20"/>
          <w:szCs w:val="20"/>
        </w:rPr>
        <w:t xml:space="preserve"> opakowań i kartonów</w:t>
      </w:r>
      <w:r w:rsidRPr="00044DDE">
        <w:rPr>
          <w:rFonts w:ascii="Arial" w:hAnsi="Arial" w:cs="Arial"/>
          <w:bCs/>
          <w:spacing w:val="-2"/>
          <w:sz w:val="20"/>
          <w:szCs w:val="20"/>
        </w:rPr>
        <w:t>,</w:t>
      </w:r>
    </w:p>
    <w:p w:rsidR="008F4C3A" w:rsidRDefault="008F4C3A" w:rsidP="00044DDE">
      <w:pPr>
        <w:spacing w:line="280" w:lineRule="exact"/>
        <w:rPr>
          <w:rFonts w:ascii="Arial" w:hAnsi="Arial" w:cs="Arial"/>
          <w:bCs/>
          <w:spacing w:val="-2"/>
          <w:sz w:val="20"/>
          <w:szCs w:val="20"/>
        </w:rPr>
      </w:pPr>
      <w:r>
        <w:rPr>
          <w:rFonts w:ascii="Arial" w:hAnsi="Arial" w:cs="Arial"/>
          <w:bCs/>
          <w:spacing w:val="-2"/>
          <w:sz w:val="20"/>
          <w:szCs w:val="20"/>
        </w:rPr>
        <w:t>-maszyna daje możliwość zapisu (receptur) dla różnych formatów</w:t>
      </w:r>
    </w:p>
    <w:p w:rsidR="00597FA3" w:rsidRDefault="008F4C3A" w:rsidP="00044DDE">
      <w:pPr>
        <w:spacing w:line="280" w:lineRule="exact"/>
        <w:rPr>
          <w:rFonts w:ascii="Arial" w:hAnsi="Arial" w:cs="Arial"/>
          <w:bCs/>
          <w:spacing w:val="-2"/>
          <w:sz w:val="20"/>
          <w:szCs w:val="20"/>
        </w:rPr>
      </w:pPr>
      <w:r>
        <w:rPr>
          <w:rFonts w:ascii="Arial" w:hAnsi="Arial" w:cs="Arial"/>
          <w:bCs/>
          <w:spacing w:val="-2"/>
          <w:sz w:val="20"/>
          <w:szCs w:val="20"/>
        </w:rPr>
        <w:t xml:space="preserve">-maszyna wyposażona w automatyczny rozruch i </w:t>
      </w:r>
      <w:r w:rsidR="00597FA3">
        <w:rPr>
          <w:rFonts w:ascii="Arial" w:hAnsi="Arial" w:cs="Arial"/>
          <w:bCs/>
          <w:spacing w:val="-2"/>
          <w:sz w:val="20"/>
          <w:szCs w:val="20"/>
        </w:rPr>
        <w:t>świetlną</w:t>
      </w:r>
      <w:r>
        <w:rPr>
          <w:rFonts w:ascii="Arial" w:hAnsi="Arial" w:cs="Arial"/>
          <w:bCs/>
          <w:spacing w:val="-2"/>
          <w:sz w:val="20"/>
          <w:szCs w:val="20"/>
        </w:rPr>
        <w:t xml:space="preserve"> sygnalizację </w:t>
      </w:r>
      <w:r w:rsidR="00597FA3">
        <w:rPr>
          <w:rFonts w:ascii="Arial" w:hAnsi="Arial" w:cs="Arial"/>
          <w:bCs/>
          <w:spacing w:val="-2"/>
          <w:sz w:val="20"/>
          <w:szCs w:val="20"/>
        </w:rPr>
        <w:t>stanu pracy</w:t>
      </w:r>
    </w:p>
    <w:p w:rsidR="00597FA3" w:rsidRDefault="00597FA3" w:rsidP="00044DDE">
      <w:pPr>
        <w:spacing w:line="280" w:lineRule="exact"/>
        <w:rPr>
          <w:rFonts w:ascii="Arial" w:hAnsi="Arial" w:cs="Arial"/>
          <w:bCs/>
          <w:spacing w:val="-2"/>
          <w:sz w:val="20"/>
          <w:szCs w:val="20"/>
        </w:rPr>
      </w:pPr>
      <w:r>
        <w:rPr>
          <w:rFonts w:ascii="Arial" w:hAnsi="Arial" w:cs="Arial"/>
          <w:bCs/>
          <w:spacing w:val="-2"/>
          <w:sz w:val="20"/>
          <w:szCs w:val="20"/>
        </w:rPr>
        <w:t>-system bezpieczeństwa SAVETY</w:t>
      </w:r>
    </w:p>
    <w:p w:rsidR="00597FA3" w:rsidRDefault="00597FA3" w:rsidP="00044DDE">
      <w:pPr>
        <w:spacing w:line="280" w:lineRule="exact"/>
        <w:rPr>
          <w:rFonts w:ascii="Arial" w:hAnsi="Arial" w:cs="Arial"/>
          <w:bCs/>
          <w:spacing w:val="-2"/>
          <w:sz w:val="20"/>
          <w:szCs w:val="20"/>
        </w:rPr>
      </w:pPr>
      <w:r>
        <w:rPr>
          <w:rFonts w:ascii="Arial" w:hAnsi="Arial" w:cs="Arial"/>
          <w:bCs/>
          <w:spacing w:val="-2"/>
          <w:sz w:val="20"/>
          <w:szCs w:val="20"/>
        </w:rPr>
        <w:t xml:space="preserve">-maszyna nie może wymagać do zmiany formatu użycia zewnętrznych narzędzi tj. klucze płaskie ,oczkowe czy też </w:t>
      </w:r>
      <w:proofErr w:type="spellStart"/>
      <w:r>
        <w:rPr>
          <w:rFonts w:ascii="Arial" w:hAnsi="Arial" w:cs="Arial"/>
          <w:bCs/>
          <w:spacing w:val="-2"/>
          <w:sz w:val="20"/>
          <w:szCs w:val="20"/>
        </w:rPr>
        <w:t>imbusy</w:t>
      </w:r>
      <w:proofErr w:type="spellEnd"/>
    </w:p>
    <w:p w:rsidR="00597FA3" w:rsidRDefault="00597FA3" w:rsidP="00044DDE">
      <w:pPr>
        <w:spacing w:line="280" w:lineRule="exact"/>
        <w:rPr>
          <w:rFonts w:ascii="Arial" w:hAnsi="Arial" w:cs="Arial"/>
          <w:bCs/>
          <w:spacing w:val="-2"/>
          <w:sz w:val="20"/>
          <w:szCs w:val="20"/>
        </w:rPr>
      </w:pPr>
      <w:r>
        <w:rPr>
          <w:rFonts w:ascii="Arial" w:hAnsi="Arial" w:cs="Arial"/>
          <w:bCs/>
          <w:spacing w:val="-2"/>
          <w:sz w:val="20"/>
          <w:szCs w:val="20"/>
        </w:rPr>
        <w:t>-transporter wejściowy ze stali nierdzewnej ze zmienną prędkością pracy</w:t>
      </w:r>
    </w:p>
    <w:p w:rsidR="00597FA3" w:rsidRDefault="00597FA3" w:rsidP="00044DDE">
      <w:pPr>
        <w:spacing w:line="280" w:lineRule="exact"/>
        <w:rPr>
          <w:rFonts w:ascii="Arial" w:hAnsi="Arial" w:cs="Arial"/>
          <w:bCs/>
          <w:spacing w:val="-2"/>
          <w:sz w:val="20"/>
          <w:szCs w:val="20"/>
        </w:rPr>
      </w:pPr>
      <w:r>
        <w:rPr>
          <w:rFonts w:ascii="Arial" w:hAnsi="Arial" w:cs="Arial"/>
          <w:bCs/>
          <w:spacing w:val="-2"/>
          <w:sz w:val="20"/>
          <w:szCs w:val="20"/>
        </w:rPr>
        <w:t>-zasobnik kartonów z automatycznym podajnikiem i układem rozwierania na podciśnieniu</w:t>
      </w:r>
    </w:p>
    <w:p w:rsidR="00D63039" w:rsidRDefault="00597FA3" w:rsidP="00044DDE">
      <w:pPr>
        <w:spacing w:line="280" w:lineRule="exact"/>
        <w:rPr>
          <w:rFonts w:ascii="Arial" w:hAnsi="Arial" w:cs="Arial"/>
          <w:bCs/>
          <w:spacing w:val="-2"/>
          <w:sz w:val="20"/>
          <w:szCs w:val="20"/>
        </w:rPr>
      </w:pPr>
      <w:r>
        <w:rPr>
          <w:rFonts w:ascii="Arial" w:hAnsi="Arial" w:cs="Arial"/>
          <w:bCs/>
          <w:spacing w:val="-2"/>
          <w:sz w:val="20"/>
          <w:szCs w:val="20"/>
        </w:rPr>
        <w:t>-</w:t>
      </w:r>
      <w:r w:rsidR="00D63039">
        <w:rPr>
          <w:rFonts w:ascii="Arial" w:hAnsi="Arial" w:cs="Arial"/>
          <w:bCs/>
          <w:spacing w:val="-2"/>
          <w:sz w:val="20"/>
          <w:szCs w:val="20"/>
        </w:rPr>
        <w:t>moduł formowania pakietu z napędem mechanicznym serwomotor</w:t>
      </w:r>
    </w:p>
    <w:p w:rsidR="00D63039" w:rsidRDefault="00D63039" w:rsidP="00044DDE">
      <w:pPr>
        <w:spacing w:line="280" w:lineRule="exact"/>
        <w:rPr>
          <w:rFonts w:ascii="Arial" w:hAnsi="Arial" w:cs="Arial"/>
          <w:bCs/>
          <w:spacing w:val="-2"/>
          <w:sz w:val="20"/>
          <w:szCs w:val="20"/>
        </w:rPr>
      </w:pPr>
      <w:r>
        <w:rPr>
          <w:rFonts w:ascii="Arial" w:hAnsi="Arial" w:cs="Arial"/>
          <w:bCs/>
          <w:spacing w:val="-2"/>
          <w:sz w:val="20"/>
          <w:szCs w:val="20"/>
        </w:rPr>
        <w:t>-elementy wymagające regulacji przy zmianie formatu opakowania wyposażone w cyfrowe wskaźniki położenia</w:t>
      </w:r>
    </w:p>
    <w:p w:rsidR="00044DDE" w:rsidRDefault="00D63039" w:rsidP="00044DDE">
      <w:pPr>
        <w:spacing w:line="280" w:lineRule="exact"/>
        <w:rPr>
          <w:rFonts w:ascii="Arial" w:hAnsi="Arial" w:cs="Arial"/>
          <w:bCs/>
          <w:spacing w:val="-2"/>
          <w:sz w:val="20"/>
          <w:szCs w:val="20"/>
        </w:rPr>
      </w:pPr>
      <w:r>
        <w:rPr>
          <w:rFonts w:ascii="Arial" w:hAnsi="Arial" w:cs="Arial"/>
          <w:bCs/>
          <w:spacing w:val="-2"/>
          <w:sz w:val="20"/>
          <w:szCs w:val="20"/>
        </w:rPr>
        <w:t>-przepychacz opakowań do  kartonów</w:t>
      </w:r>
      <w:r w:rsidR="00044DDE" w:rsidRPr="00044DDE">
        <w:rPr>
          <w:rFonts w:ascii="Arial" w:hAnsi="Arial" w:cs="Arial"/>
          <w:bCs/>
          <w:spacing w:val="-2"/>
          <w:sz w:val="20"/>
          <w:szCs w:val="20"/>
        </w:rPr>
        <w:t xml:space="preserve"> </w:t>
      </w:r>
      <w:r>
        <w:rPr>
          <w:rFonts w:ascii="Arial" w:hAnsi="Arial" w:cs="Arial"/>
          <w:bCs/>
          <w:spacing w:val="-2"/>
          <w:sz w:val="20"/>
          <w:szCs w:val="20"/>
        </w:rPr>
        <w:t>z liniowym napędem mechanicznym</w:t>
      </w:r>
    </w:p>
    <w:p w:rsidR="00D63039" w:rsidRDefault="00D63039" w:rsidP="00044DDE">
      <w:pPr>
        <w:spacing w:line="280" w:lineRule="exact"/>
        <w:rPr>
          <w:rFonts w:ascii="Arial" w:hAnsi="Arial" w:cs="Arial"/>
          <w:bCs/>
          <w:spacing w:val="-2"/>
          <w:sz w:val="20"/>
          <w:szCs w:val="20"/>
        </w:rPr>
      </w:pPr>
      <w:r>
        <w:rPr>
          <w:rFonts w:ascii="Arial" w:hAnsi="Arial" w:cs="Arial"/>
          <w:bCs/>
          <w:spacing w:val="-2"/>
          <w:sz w:val="20"/>
          <w:szCs w:val="20"/>
        </w:rPr>
        <w:t>-system zamykania klap dolnych oraz górnych z klapami napędzanymi pneumatycznie</w:t>
      </w:r>
    </w:p>
    <w:p w:rsidR="00D63039" w:rsidRDefault="009F6A02" w:rsidP="00044DDE">
      <w:pPr>
        <w:spacing w:line="280" w:lineRule="exact"/>
        <w:rPr>
          <w:rFonts w:ascii="Arial" w:hAnsi="Arial" w:cs="Arial"/>
          <w:bCs/>
          <w:spacing w:val="-2"/>
          <w:sz w:val="20"/>
          <w:szCs w:val="20"/>
        </w:rPr>
      </w:pPr>
      <w:r>
        <w:rPr>
          <w:rFonts w:ascii="Arial" w:hAnsi="Arial" w:cs="Arial"/>
          <w:bCs/>
          <w:spacing w:val="-2"/>
          <w:sz w:val="20"/>
          <w:szCs w:val="20"/>
        </w:rPr>
        <w:t>-klapy kartonów klejone klejem na gorąco</w:t>
      </w:r>
      <w:r w:rsidR="006338B2">
        <w:rPr>
          <w:rFonts w:ascii="Arial" w:hAnsi="Arial" w:cs="Arial"/>
          <w:bCs/>
          <w:spacing w:val="-2"/>
          <w:sz w:val="20"/>
          <w:szCs w:val="20"/>
        </w:rPr>
        <w:t xml:space="preserve"> z punktową aplikacją </w:t>
      </w:r>
    </w:p>
    <w:p w:rsidR="006338B2" w:rsidRDefault="006338B2" w:rsidP="00044DDE">
      <w:pPr>
        <w:spacing w:line="280" w:lineRule="exact"/>
        <w:rPr>
          <w:rFonts w:ascii="Arial" w:hAnsi="Arial" w:cs="Arial"/>
          <w:bCs/>
          <w:spacing w:val="-2"/>
          <w:sz w:val="20"/>
          <w:szCs w:val="20"/>
        </w:rPr>
      </w:pPr>
      <w:r>
        <w:rPr>
          <w:rFonts w:ascii="Arial" w:hAnsi="Arial" w:cs="Arial"/>
          <w:bCs/>
          <w:spacing w:val="-2"/>
          <w:sz w:val="20"/>
          <w:szCs w:val="20"/>
        </w:rPr>
        <w:t>-końcowy układ przejazdowy (stabilizacja kartonu oraz wystudzenie punktów klejenia</w:t>
      </w:r>
    </w:p>
    <w:p w:rsidR="006338B2" w:rsidRDefault="006338B2" w:rsidP="00044DDE">
      <w:pPr>
        <w:spacing w:line="280" w:lineRule="exact"/>
        <w:rPr>
          <w:rFonts w:ascii="Arial" w:hAnsi="Arial" w:cs="Arial"/>
          <w:bCs/>
          <w:spacing w:val="-2"/>
          <w:sz w:val="20"/>
          <w:szCs w:val="20"/>
        </w:rPr>
      </w:pPr>
      <w:r>
        <w:rPr>
          <w:rFonts w:ascii="Arial" w:hAnsi="Arial" w:cs="Arial"/>
          <w:bCs/>
          <w:spacing w:val="-2"/>
          <w:sz w:val="20"/>
          <w:szCs w:val="20"/>
        </w:rPr>
        <w:t>-urządzenie powinno być wyposażone w :</w:t>
      </w:r>
    </w:p>
    <w:p w:rsidR="006338B2" w:rsidRDefault="006338B2" w:rsidP="00044DDE">
      <w:pPr>
        <w:spacing w:line="280" w:lineRule="exact"/>
        <w:rPr>
          <w:rFonts w:ascii="Arial" w:hAnsi="Arial" w:cs="Arial"/>
          <w:bCs/>
          <w:spacing w:val="-2"/>
          <w:sz w:val="20"/>
          <w:szCs w:val="20"/>
        </w:rPr>
      </w:pPr>
      <w:r>
        <w:rPr>
          <w:rFonts w:ascii="Arial" w:hAnsi="Arial" w:cs="Arial"/>
          <w:bCs/>
          <w:spacing w:val="-2"/>
          <w:sz w:val="20"/>
          <w:szCs w:val="20"/>
        </w:rPr>
        <w:tab/>
        <w:t>-moduł transportujący opakowania do sekcji formowania</w:t>
      </w:r>
    </w:p>
    <w:p w:rsidR="006338B2" w:rsidRDefault="006338B2" w:rsidP="00044DDE">
      <w:pPr>
        <w:spacing w:line="280" w:lineRule="exact"/>
        <w:rPr>
          <w:rFonts w:ascii="Arial" w:hAnsi="Arial" w:cs="Arial"/>
          <w:bCs/>
          <w:spacing w:val="-2"/>
          <w:sz w:val="20"/>
          <w:szCs w:val="20"/>
        </w:rPr>
      </w:pPr>
      <w:r>
        <w:rPr>
          <w:rFonts w:ascii="Arial" w:hAnsi="Arial" w:cs="Arial"/>
          <w:bCs/>
          <w:spacing w:val="-2"/>
          <w:sz w:val="20"/>
          <w:szCs w:val="20"/>
        </w:rPr>
        <w:tab/>
        <w:t>-</w:t>
      </w:r>
      <w:r w:rsidR="00827959">
        <w:rPr>
          <w:rFonts w:ascii="Arial" w:hAnsi="Arial" w:cs="Arial"/>
          <w:bCs/>
          <w:spacing w:val="-2"/>
          <w:sz w:val="20"/>
          <w:szCs w:val="20"/>
        </w:rPr>
        <w:t>moduł formowania pakietu</w:t>
      </w:r>
    </w:p>
    <w:p w:rsidR="00827959" w:rsidRDefault="00827959" w:rsidP="00044DDE">
      <w:pPr>
        <w:spacing w:line="280" w:lineRule="exact"/>
        <w:rPr>
          <w:rFonts w:ascii="Arial" w:hAnsi="Arial" w:cs="Arial"/>
          <w:bCs/>
          <w:spacing w:val="-2"/>
          <w:sz w:val="20"/>
          <w:szCs w:val="20"/>
        </w:rPr>
      </w:pPr>
      <w:r>
        <w:rPr>
          <w:rFonts w:ascii="Arial" w:hAnsi="Arial" w:cs="Arial"/>
          <w:bCs/>
          <w:spacing w:val="-2"/>
          <w:sz w:val="20"/>
          <w:szCs w:val="20"/>
        </w:rPr>
        <w:tab/>
        <w:t>-zasobnik kartonów</w:t>
      </w:r>
    </w:p>
    <w:p w:rsidR="00827959" w:rsidRDefault="00827959" w:rsidP="00044DDE">
      <w:pPr>
        <w:spacing w:line="280" w:lineRule="exact"/>
        <w:rPr>
          <w:rFonts w:ascii="Arial" w:hAnsi="Arial" w:cs="Arial"/>
          <w:bCs/>
          <w:spacing w:val="-2"/>
          <w:sz w:val="20"/>
          <w:szCs w:val="20"/>
        </w:rPr>
      </w:pPr>
      <w:r>
        <w:rPr>
          <w:rFonts w:ascii="Arial" w:hAnsi="Arial" w:cs="Arial"/>
          <w:bCs/>
          <w:spacing w:val="-2"/>
          <w:sz w:val="20"/>
          <w:szCs w:val="20"/>
        </w:rPr>
        <w:tab/>
        <w:t xml:space="preserve">-system obecności kartonów w zasobniku z sygnalizacją dźwiękowo </w:t>
      </w:r>
      <w:proofErr w:type="spellStart"/>
      <w:r>
        <w:rPr>
          <w:rFonts w:ascii="Arial" w:hAnsi="Arial" w:cs="Arial"/>
          <w:bCs/>
          <w:spacing w:val="-2"/>
          <w:sz w:val="20"/>
          <w:szCs w:val="20"/>
        </w:rPr>
        <w:t>swietlną</w:t>
      </w:r>
      <w:proofErr w:type="spellEnd"/>
    </w:p>
    <w:p w:rsidR="00827959" w:rsidRDefault="00827959" w:rsidP="00044DDE">
      <w:pPr>
        <w:spacing w:line="280" w:lineRule="exact"/>
        <w:rPr>
          <w:rFonts w:ascii="Arial" w:hAnsi="Arial" w:cs="Arial"/>
          <w:bCs/>
          <w:spacing w:val="-2"/>
          <w:sz w:val="20"/>
          <w:szCs w:val="20"/>
        </w:rPr>
      </w:pPr>
      <w:r>
        <w:rPr>
          <w:rFonts w:ascii="Arial" w:hAnsi="Arial" w:cs="Arial"/>
          <w:bCs/>
          <w:spacing w:val="-2"/>
          <w:sz w:val="20"/>
          <w:szCs w:val="20"/>
        </w:rPr>
        <w:tab/>
        <w:t>-zabezpieczenie przepełnienia na wejściu kartoniarki z wyprowadzonym sygnałem dla maszyn poprzedzających</w:t>
      </w:r>
    </w:p>
    <w:p w:rsidR="00827959" w:rsidRDefault="00827959" w:rsidP="00044DDE">
      <w:pPr>
        <w:spacing w:line="280" w:lineRule="exact"/>
        <w:rPr>
          <w:rFonts w:ascii="Arial" w:hAnsi="Arial" w:cs="Arial"/>
          <w:bCs/>
          <w:spacing w:val="-2"/>
          <w:sz w:val="20"/>
          <w:szCs w:val="20"/>
        </w:rPr>
      </w:pPr>
      <w:r>
        <w:rPr>
          <w:rFonts w:ascii="Arial" w:hAnsi="Arial" w:cs="Arial"/>
          <w:bCs/>
          <w:spacing w:val="-2"/>
          <w:sz w:val="20"/>
          <w:szCs w:val="20"/>
        </w:rPr>
        <w:tab/>
        <w:t>-zabezpieczenie przepełnienia na wyjściu z kartoniarki</w:t>
      </w:r>
    </w:p>
    <w:p w:rsidR="00827959" w:rsidRDefault="00827959" w:rsidP="00044DDE">
      <w:pPr>
        <w:spacing w:line="280" w:lineRule="exact"/>
        <w:rPr>
          <w:rFonts w:ascii="Arial" w:hAnsi="Arial" w:cs="Arial"/>
          <w:bCs/>
          <w:spacing w:val="-2"/>
          <w:sz w:val="20"/>
          <w:szCs w:val="20"/>
        </w:rPr>
      </w:pPr>
      <w:r>
        <w:rPr>
          <w:rFonts w:ascii="Arial" w:hAnsi="Arial" w:cs="Arial"/>
          <w:bCs/>
          <w:spacing w:val="-2"/>
          <w:sz w:val="20"/>
          <w:szCs w:val="20"/>
        </w:rPr>
        <w:tab/>
        <w:t>-</w:t>
      </w:r>
      <w:r w:rsidR="00B87545">
        <w:rPr>
          <w:rFonts w:ascii="Arial" w:hAnsi="Arial" w:cs="Arial"/>
          <w:bCs/>
          <w:spacing w:val="-2"/>
          <w:sz w:val="20"/>
          <w:szCs w:val="20"/>
        </w:rPr>
        <w:t>osłony bezpieczeństwa obejmujące całą maszynę , całość połączona systemem bezpieczeństwa zgodnie z wymogami CE</w:t>
      </w:r>
    </w:p>
    <w:p w:rsidR="00B87545" w:rsidRDefault="00B87545" w:rsidP="00044DDE">
      <w:pPr>
        <w:spacing w:line="280" w:lineRule="exact"/>
        <w:rPr>
          <w:rFonts w:ascii="Arial" w:hAnsi="Arial" w:cs="Arial"/>
          <w:bCs/>
          <w:spacing w:val="-2"/>
          <w:sz w:val="20"/>
          <w:szCs w:val="20"/>
        </w:rPr>
      </w:pPr>
      <w:r>
        <w:rPr>
          <w:rFonts w:ascii="Arial" w:hAnsi="Arial" w:cs="Arial"/>
          <w:bCs/>
          <w:spacing w:val="-2"/>
          <w:sz w:val="20"/>
          <w:szCs w:val="20"/>
        </w:rPr>
        <w:tab/>
        <w:t>-zabudowa wykonana ze szkła bezpiecznego i poliwęglanu</w:t>
      </w:r>
    </w:p>
    <w:p w:rsidR="00B87545" w:rsidRDefault="00B87545" w:rsidP="00044DDE">
      <w:pPr>
        <w:spacing w:line="280" w:lineRule="exact"/>
        <w:rPr>
          <w:rFonts w:ascii="Arial" w:hAnsi="Arial" w:cs="Arial"/>
          <w:bCs/>
          <w:spacing w:val="-2"/>
          <w:sz w:val="20"/>
          <w:szCs w:val="20"/>
        </w:rPr>
      </w:pPr>
      <w:r>
        <w:rPr>
          <w:rFonts w:ascii="Arial" w:hAnsi="Arial" w:cs="Arial"/>
          <w:bCs/>
          <w:spacing w:val="-2"/>
          <w:sz w:val="20"/>
          <w:szCs w:val="20"/>
        </w:rPr>
        <w:tab/>
        <w:t>-oprzyrządowanie na powierzone kartony i opakowania</w:t>
      </w:r>
    </w:p>
    <w:p w:rsidR="00B87545" w:rsidRDefault="00B87545" w:rsidP="00044DDE">
      <w:pPr>
        <w:spacing w:line="280" w:lineRule="exact"/>
        <w:rPr>
          <w:rFonts w:ascii="Arial" w:hAnsi="Arial" w:cs="Arial"/>
          <w:bCs/>
          <w:spacing w:val="-2"/>
          <w:sz w:val="20"/>
          <w:szCs w:val="20"/>
        </w:rPr>
      </w:pPr>
      <w:r>
        <w:rPr>
          <w:rFonts w:ascii="Arial" w:hAnsi="Arial" w:cs="Arial"/>
          <w:bCs/>
          <w:spacing w:val="-2"/>
          <w:sz w:val="20"/>
          <w:szCs w:val="20"/>
        </w:rPr>
        <w:tab/>
        <w:t>-sterowanie mikroprocesorowe , odczyt na panelu sterującym o:</w:t>
      </w:r>
    </w:p>
    <w:p w:rsidR="00B87545" w:rsidRDefault="00B87545" w:rsidP="00044DDE">
      <w:pPr>
        <w:spacing w:line="280" w:lineRule="exact"/>
        <w:rPr>
          <w:rFonts w:ascii="Arial" w:hAnsi="Arial" w:cs="Arial"/>
          <w:bCs/>
          <w:spacing w:val="-2"/>
          <w:sz w:val="20"/>
          <w:szCs w:val="20"/>
        </w:rPr>
      </w:pPr>
      <w:r>
        <w:rPr>
          <w:rFonts w:ascii="Arial" w:hAnsi="Arial" w:cs="Arial"/>
          <w:bCs/>
          <w:spacing w:val="-2"/>
          <w:sz w:val="20"/>
          <w:szCs w:val="20"/>
        </w:rPr>
        <w:tab/>
      </w:r>
      <w:r>
        <w:rPr>
          <w:rFonts w:ascii="Arial" w:hAnsi="Arial" w:cs="Arial"/>
          <w:bCs/>
          <w:spacing w:val="-2"/>
          <w:sz w:val="20"/>
          <w:szCs w:val="20"/>
        </w:rPr>
        <w:tab/>
        <w:t>-stanie urządzenia</w:t>
      </w:r>
    </w:p>
    <w:p w:rsidR="00B87545" w:rsidRDefault="00B87545" w:rsidP="00044DDE">
      <w:pPr>
        <w:spacing w:line="280" w:lineRule="exact"/>
        <w:rPr>
          <w:rFonts w:ascii="Arial" w:hAnsi="Arial" w:cs="Arial"/>
          <w:bCs/>
          <w:spacing w:val="-2"/>
          <w:sz w:val="20"/>
          <w:szCs w:val="20"/>
        </w:rPr>
      </w:pPr>
      <w:r>
        <w:rPr>
          <w:rFonts w:ascii="Arial" w:hAnsi="Arial" w:cs="Arial"/>
          <w:bCs/>
          <w:spacing w:val="-2"/>
          <w:sz w:val="20"/>
          <w:szCs w:val="20"/>
        </w:rPr>
        <w:tab/>
      </w:r>
      <w:r>
        <w:rPr>
          <w:rFonts w:ascii="Arial" w:hAnsi="Arial" w:cs="Arial"/>
          <w:bCs/>
          <w:spacing w:val="-2"/>
          <w:sz w:val="20"/>
          <w:szCs w:val="20"/>
        </w:rPr>
        <w:tab/>
        <w:t>-wydajności chwilowej</w:t>
      </w:r>
    </w:p>
    <w:p w:rsidR="00B87545" w:rsidRDefault="00B87545" w:rsidP="00044DDE">
      <w:pPr>
        <w:spacing w:line="280" w:lineRule="exact"/>
        <w:rPr>
          <w:rFonts w:ascii="Arial" w:hAnsi="Arial" w:cs="Arial"/>
          <w:bCs/>
          <w:spacing w:val="-2"/>
          <w:sz w:val="20"/>
          <w:szCs w:val="20"/>
        </w:rPr>
      </w:pPr>
      <w:r>
        <w:rPr>
          <w:rFonts w:ascii="Arial" w:hAnsi="Arial" w:cs="Arial"/>
          <w:bCs/>
          <w:spacing w:val="-2"/>
          <w:sz w:val="20"/>
          <w:szCs w:val="20"/>
        </w:rPr>
        <w:tab/>
      </w:r>
      <w:r>
        <w:rPr>
          <w:rFonts w:ascii="Arial" w:hAnsi="Arial" w:cs="Arial"/>
          <w:bCs/>
          <w:spacing w:val="-2"/>
          <w:sz w:val="20"/>
          <w:szCs w:val="20"/>
        </w:rPr>
        <w:tab/>
        <w:t>-wydajności zmianowej</w:t>
      </w:r>
    </w:p>
    <w:p w:rsidR="00B87545" w:rsidRDefault="00B87545" w:rsidP="00044DDE">
      <w:pPr>
        <w:spacing w:line="280" w:lineRule="exact"/>
        <w:rPr>
          <w:rFonts w:ascii="Arial" w:hAnsi="Arial" w:cs="Arial"/>
          <w:bCs/>
          <w:spacing w:val="-2"/>
          <w:sz w:val="20"/>
          <w:szCs w:val="20"/>
        </w:rPr>
      </w:pPr>
      <w:r>
        <w:rPr>
          <w:rFonts w:ascii="Arial" w:hAnsi="Arial" w:cs="Arial"/>
          <w:bCs/>
          <w:spacing w:val="-2"/>
          <w:sz w:val="20"/>
          <w:szCs w:val="20"/>
        </w:rPr>
        <w:tab/>
      </w:r>
      <w:r>
        <w:rPr>
          <w:rFonts w:ascii="Arial" w:hAnsi="Arial" w:cs="Arial"/>
          <w:bCs/>
          <w:spacing w:val="-2"/>
          <w:sz w:val="20"/>
          <w:szCs w:val="20"/>
        </w:rPr>
        <w:tab/>
        <w:t>-błędach i przyczynie przestoju</w:t>
      </w:r>
    </w:p>
    <w:p w:rsidR="00044DDE" w:rsidRDefault="00044DDE" w:rsidP="000D3A5D">
      <w:pPr>
        <w:spacing w:line="280" w:lineRule="exact"/>
        <w:rPr>
          <w:rFonts w:ascii="Arial" w:hAnsi="Arial" w:cs="Arial"/>
          <w:bCs/>
          <w:spacing w:val="-2"/>
          <w:sz w:val="20"/>
          <w:szCs w:val="20"/>
        </w:rPr>
      </w:pPr>
    </w:p>
    <w:p w:rsidR="00F10773" w:rsidRDefault="00F10773" w:rsidP="0032788B">
      <w:pPr>
        <w:spacing w:line="280" w:lineRule="exact"/>
        <w:ind w:left="426"/>
        <w:jc w:val="center"/>
        <w:rPr>
          <w:rFonts w:ascii="Arial" w:hAnsi="Arial" w:cs="Arial"/>
          <w:b/>
          <w:bCs/>
          <w:spacing w:val="-2"/>
          <w:sz w:val="20"/>
          <w:szCs w:val="20"/>
        </w:rPr>
      </w:pPr>
    </w:p>
    <w:p w:rsidR="00F10773" w:rsidRPr="00172B35" w:rsidRDefault="00F10773" w:rsidP="0032788B">
      <w:pPr>
        <w:spacing w:line="280" w:lineRule="exact"/>
        <w:ind w:left="426"/>
        <w:jc w:val="center"/>
        <w:rPr>
          <w:rFonts w:ascii="Arial" w:hAnsi="Arial" w:cs="Arial"/>
          <w:b/>
          <w:bCs/>
          <w:spacing w:val="-2"/>
          <w:sz w:val="20"/>
          <w:szCs w:val="20"/>
        </w:rPr>
      </w:pPr>
    </w:p>
    <w:p w:rsidR="0032788B" w:rsidRPr="00172B35" w:rsidRDefault="0032788B" w:rsidP="0032788B">
      <w:pPr>
        <w:pStyle w:val="Tekstpodstawowy"/>
        <w:spacing w:line="280" w:lineRule="exact"/>
        <w:rPr>
          <w:rFonts w:ascii="Arial" w:hAnsi="Arial" w:cs="Arial"/>
          <w:b w:val="0"/>
          <w:bCs/>
          <w:spacing w:val="-2"/>
          <w:sz w:val="20"/>
        </w:rPr>
      </w:pPr>
      <w:r w:rsidRPr="00172B35">
        <w:rPr>
          <w:rFonts w:ascii="Arial" w:hAnsi="Arial" w:cs="Arial"/>
          <w:b w:val="0"/>
          <w:bCs/>
          <w:spacing w:val="-2"/>
          <w:sz w:val="20"/>
        </w:rPr>
        <w:t>Przedmiot zapytania ofertowego obejmuje wszystkie prace niezbędne do prawidłowego zakresu pełnego zadania względem celu</w:t>
      </w:r>
      <w:r w:rsidR="00C30FF2">
        <w:rPr>
          <w:rFonts w:ascii="Arial" w:hAnsi="Arial" w:cs="Arial"/>
          <w:b w:val="0"/>
          <w:bCs/>
          <w:spacing w:val="-2"/>
          <w:sz w:val="20"/>
        </w:rPr>
        <w:t>,</w:t>
      </w:r>
      <w:r w:rsidRPr="00172B35">
        <w:rPr>
          <w:rFonts w:ascii="Arial" w:hAnsi="Arial" w:cs="Arial"/>
          <w:b w:val="0"/>
          <w:bCs/>
          <w:spacing w:val="-2"/>
          <w:sz w:val="20"/>
        </w:rPr>
        <w:t xml:space="preserve"> jakiemu ma służyć.</w:t>
      </w:r>
    </w:p>
    <w:p w:rsidR="0032788B" w:rsidRPr="005B7AE9" w:rsidRDefault="0032788B" w:rsidP="0032788B">
      <w:pPr>
        <w:pStyle w:val="Tekstpodstawowy"/>
        <w:spacing w:line="280" w:lineRule="exact"/>
        <w:rPr>
          <w:rFonts w:ascii="Arial" w:hAnsi="Arial" w:cs="Arial"/>
          <w:b w:val="0"/>
          <w:bCs/>
          <w:spacing w:val="-2"/>
          <w:sz w:val="20"/>
        </w:rPr>
      </w:pPr>
    </w:p>
    <w:p w:rsidR="0032788B" w:rsidRPr="005B7AE9" w:rsidRDefault="0032788B" w:rsidP="0032788B">
      <w:pPr>
        <w:pStyle w:val="Tekstpodstawowy"/>
        <w:spacing w:line="280" w:lineRule="exact"/>
        <w:rPr>
          <w:rFonts w:ascii="Arial" w:hAnsi="Arial" w:cs="Arial"/>
          <w:b w:val="0"/>
          <w:bCs/>
          <w:spacing w:val="-2"/>
          <w:sz w:val="20"/>
        </w:rPr>
      </w:pPr>
      <w:r w:rsidRPr="005B7AE9">
        <w:rPr>
          <w:rFonts w:ascii="Arial" w:hAnsi="Arial" w:cs="Arial"/>
          <w:b w:val="0"/>
          <w:bCs/>
          <w:spacing w:val="-2"/>
          <w:sz w:val="20"/>
        </w:rPr>
        <w:t xml:space="preserve">Na poczet wymaganych uzgodnień i pozyskiwania w imieniu Zamawiającego stosownych zgód, pozwoleń, decyzji administracyjnych, Wykonawca przygotuje z minimum 14-dniowym wyprzedzeniem dla </w:t>
      </w:r>
      <w:r w:rsidRPr="005B7AE9">
        <w:rPr>
          <w:rFonts w:ascii="Arial" w:hAnsi="Arial" w:cs="Arial"/>
          <w:b w:val="0"/>
          <w:bCs/>
          <w:spacing w:val="-2"/>
          <w:sz w:val="20"/>
        </w:rPr>
        <w:lastRenderedPageBreak/>
        <w:t>Zamawiającego stosowne wzorce pełnomocnictw oraz oświadczeń wymaganych przepisami prawa. Pełnomocnictwo wydane zostanie przez Zamawiającego dla osoby wskazanej przez Wykonawcę.</w:t>
      </w:r>
    </w:p>
    <w:p w:rsidR="0032788B" w:rsidRDefault="0032788B" w:rsidP="0032788B">
      <w:pPr>
        <w:pStyle w:val="Tekstpodstawowy"/>
        <w:spacing w:line="280" w:lineRule="exact"/>
        <w:rPr>
          <w:rFonts w:ascii="Arial" w:hAnsi="Arial" w:cs="Arial"/>
          <w:b w:val="0"/>
          <w:bCs/>
          <w:spacing w:val="-2"/>
          <w:sz w:val="20"/>
        </w:rPr>
      </w:pPr>
    </w:p>
    <w:p w:rsidR="0032788B" w:rsidRPr="005B7AE9" w:rsidRDefault="0032788B" w:rsidP="0032788B">
      <w:pPr>
        <w:pStyle w:val="Tekstpodstawowy"/>
        <w:spacing w:line="280" w:lineRule="exact"/>
        <w:rPr>
          <w:rFonts w:ascii="Arial" w:hAnsi="Arial" w:cs="Arial"/>
          <w:b w:val="0"/>
          <w:bCs/>
          <w:spacing w:val="-2"/>
          <w:sz w:val="20"/>
        </w:rPr>
      </w:pPr>
      <w:r w:rsidRPr="005B7AE9">
        <w:rPr>
          <w:rFonts w:ascii="Arial" w:hAnsi="Arial" w:cs="Arial"/>
          <w:b w:val="0"/>
          <w:bCs/>
          <w:spacing w:val="-2"/>
          <w:sz w:val="20"/>
        </w:rPr>
        <w:t>Wszelkie dokumenty (w tym m.in. projekty, instrukcje, certyfikaty, raporty) muszą być dostarczone w języku polskim.</w:t>
      </w:r>
    </w:p>
    <w:p w:rsidR="003A6483" w:rsidRDefault="003A6483"/>
    <w:sectPr w:rsidR="003A648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0465" w:rsidRDefault="00FA0465" w:rsidP="00CF3843">
      <w:r>
        <w:separator/>
      </w:r>
    </w:p>
  </w:endnote>
  <w:endnote w:type="continuationSeparator" w:id="0">
    <w:p w:rsidR="00FA0465" w:rsidRDefault="00FA0465" w:rsidP="00CF3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3843" w:rsidRPr="00BE1AB5" w:rsidRDefault="00CF3843" w:rsidP="00CF3843">
    <w:pPr>
      <w:pStyle w:val="Stopka"/>
      <w:ind w:right="360"/>
      <w:jc w:val="center"/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-113665</wp:posOffset>
              </wp:positionV>
              <wp:extent cx="571500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0493A0D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8.95pt" to="450pt,-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"/>
          </w:pict>
        </mc:Fallback>
      </mc:AlternateContent>
    </w:r>
    <w:r w:rsidRPr="00BD0422">
      <w:rPr>
        <w:rFonts w:ascii="Arial" w:hAnsi="Arial" w:cs="Arial"/>
        <w:noProof/>
        <w:sz w:val="16"/>
        <w:szCs w:val="16"/>
        <w:lang w:val="en-US"/>
      </w:rPr>
      <w:t>ORLEN OIL</w:t>
    </w:r>
    <w:r w:rsidRPr="00BE1AB5">
      <w:rPr>
        <w:rFonts w:ascii="Arial" w:hAnsi="Arial" w:cs="Arial"/>
        <w:sz w:val="16"/>
        <w:szCs w:val="16"/>
        <w:lang w:val="en-US"/>
      </w:rPr>
      <w:t xml:space="preserve"> Sp. z </w:t>
    </w:r>
    <w:proofErr w:type="spellStart"/>
    <w:r w:rsidRPr="00BE1AB5">
      <w:rPr>
        <w:rFonts w:ascii="Arial" w:hAnsi="Arial" w:cs="Arial"/>
        <w:sz w:val="16"/>
        <w:szCs w:val="16"/>
        <w:lang w:val="en-US"/>
      </w:rPr>
      <w:t>o.o</w:t>
    </w:r>
    <w:proofErr w:type="spellEnd"/>
    <w:r w:rsidRPr="00BE1AB5">
      <w:rPr>
        <w:rFonts w:ascii="Arial" w:hAnsi="Arial" w:cs="Arial"/>
        <w:sz w:val="16"/>
        <w:szCs w:val="16"/>
        <w:lang w:val="en-US"/>
      </w:rPr>
      <w:t>.</w:t>
    </w:r>
    <w:r>
      <w:rPr>
        <w:rFonts w:ascii="Arial" w:hAnsi="Arial" w:cs="Arial"/>
        <w:sz w:val="16"/>
        <w:szCs w:val="16"/>
        <w:lang w:val="en-US"/>
      </w:rPr>
      <w:t xml:space="preserve"> </w:t>
    </w:r>
  </w:p>
  <w:p w:rsidR="00CF3843" w:rsidRPr="00CF3843" w:rsidRDefault="00CF3843">
    <w:pPr>
      <w:pStyle w:val="Stopka"/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0465" w:rsidRDefault="00FA0465" w:rsidP="00CF3843">
      <w:r>
        <w:separator/>
      </w:r>
    </w:p>
  </w:footnote>
  <w:footnote w:type="continuationSeparator" w:id="0">
    <w:p w:rsidR="00FA0465" w:rsidRDefault="00FA0465" w:rsidP="00CF38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5C2B" w:rsidRDefault="00F930F7" w:rsidP="0051714E">
    <w:pPr>
      <w:ind w:left="357"/>
      <w:jc w:val="center"/>
      <w:rPr>
        <w:rFonts w:ascii="Arial" w:hAnsi="Arial" w:cs="Arial"/>
        <w:sz w:val="20"/>
        <w:szCs w:val="20"/>
      </w:rPr>
    </w:pPr>
    <w:r w:rsidRPr="00F930F7">
      <w:rPr>
        <w:rFonts w:ascii="Arial" w:hAnsi="Arial" w:cs="Arial"/>
        <w:sz w:val="16"/>
        <w:szCs w:val="16"/>
      </w:rPr>
      <w:t>Załącznik nr 1</w:t>
    </w:r>
    <w:r w:rsidR="00540BC0">
      <w:rPr>
        <w:rFonts w:ascii="Arial" w:hAnsi="Arial" w:cs="Arial"/>
        <w:sz w:val="16"/>
        <w:szCs w:val="16"/>
      </w:rPr>
      <w:t xml:space="preserve"> Kartoniarka do linii J1</w:t>
    </w:r>
  </w:p>
  <w:p w:rsidR="0051714E" w:rsidRDefault="0051714E" w:rsidP="00F10773">
    <w:pPr>
      <w:ind w:left="357"/>
      <w:rPr>
        <w:rFonts w:ascii="Arial" w:hAnsi="Arial" w:cs="Arial"/>
        <w:i/>
        <w:sz w:val="20"/>
        <w:szCs w:val="20"/>
      </w:rPr>
    </w:pPr>
  </w:p>
  <w:p w:rsidR="00ED2281" w:rsidRPr="00F930F7" w:rsidRDefault="00ED2281" w:rsidP="00F930F7">
    <w:pPr>
      <w:jc w:val="center"/>
      <w:rPr>
        <w:rFonts w:ascii="Arial" w:hAnsi="Arial" w:cs="Arial"/>
        <w:sz w:val="16"/>
        <w:szCs w:val="16"/>
      </w:rPr>
    </w:pPr>
  </w:p>
  <w:p w:rsidR="00CF3843" w:rsidRDefault="00CF384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D531B"/>
    <w:multiLevelType w:val="hybridMultilevel"/>
    <w:tmpl w:val="5B10E89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A4606"/>
    <w:multiLevelType w:val="hybridMultilevel"/>
    <w:tmpl w:val="141021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02590"/>
    <w:multiLevelType w:val="hybridMultilevel"/>
    <w:tmpl w:val="8B441B4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A36311"/>
    <w:multiLevelType w:val="hybridMultilevel"/>
    <w:tmpl w:val="A016E30A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22D32C99"/>
    <w:multiLevelType w:val="hybridMultilevel"/>
    <w:tmpl w:val="64940B00"/>
    <w:lvl w:ilvl="0" w:tplc="51C2FAC6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2E996347"/>
    <w:multiLevelType w:val="hybridMultilevel"/>
    <w:tmpl w:val="38E89AFC"/>
    <w:lvl w:ilvl="0" w:tplc="0415000B">
      <w:start w:val="1"/>
      <w:numFmt w:val="bullet"/>
      <w:pStyle w:val="MKNagwek2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ED26971"/>
    <w:multiLevelType w:val="hybridMultilevel"/>
    <w:tmpl w:val="BDE20DE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4A0A1C"/>
    <w:multiLevelType w:val="hybridMultilevel"/>
    <w:tmpl w:val="FA3425BC"/>
    <w:lvl w:ilvl="0" w:tplc="22BE3DCA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8" w15:restartNumberingAfterBreak="0">
    <w:nsid w:val="4BCB759C"/>
    <w:multiLevelType w:val="hybridMultilevel"/>
    <w:tmpl w:val="53F65EB4"/>
    <w:lvl w:ilvl="0" w:tplc="B2BA3A5A">
      <w:start w:val="1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9" w15:restartNumberingAfterBreak="0">
    <w:nsid w:val="51363C46"/>
    <w:multiLevelType w:val="multilevel"/>
    <w:tmpl w:val="11F2F4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5"/>
  </w:num>
  <w:num w:numId="5">
    <w:abstractNumId w:val="0"/>
  </w:num>
  <w:num w:numId="6">
    <w:abstractNumId w:val="5"/>
    <w:lvlOverride w:ilvl="0">
      <w:startOverride w:val="1"/>
    </w:lvlOverride>
  </w:num>
  <w:num w:numId="7">
    <w:abstractNumId w:val="7"/>
  </w:num>
  <w:num w:numId="8">
    <w:abstractNumId w:val="1"/>
  </w:num>
  <w:num w:numId="9">
    <w:abstractNumId w:val="6"/>
  </w:num>
  <w:num w:numId="10">
    <w:abstractNumId w:val="2"/>
  </w:num>
  <w:num w:numId="11">
    <w:abstractNumId w:val="3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A97"/>
    <w:rsid w:val="00044DDE"/>
    <w:rsid w:val="00080C8D"/>
    <w:rsid w:val="000A787D"/>
    <w:rsid w:val="000D3A5D"/>
    <w:rsid w:val="000E6746"/>
    <w:rsid w:val="000F099C"/>
    <w:rsid w:val="00115135"/>
    <w:rsid w:val="001259DF"/>
    <w:rsid w:val="00133634"/>
    <w:rsid w:val="0015128D"/>
    <w:rsid w:val="00172C96"/>
    <w:rsid w:val="00181E36"/>
    <w:rsid w:val="0020451A"/>
    <w:rsid w:val="00214262"/>
    <w:rsid w:val="00227A03"/>
    <w:rsid w:val="002B585C"/>
    <w:rsid w:val="002B5C78"/>
    <w:rsid w:val="00313A97"/>
    <w:rsid w:val="0032788B"/>
    <w:rsid w:val="00366C4C"/>
    <w:rsid w:val="003A6483"/>
    <w:rsid w:val="003A7EC4"/>
    <w:rsid w:val="003D3EA9"/>
    <w:rsid w:val="003E4C85"/>
    <w:rsid w:val="003F5C2B"/>
    <w:rsid w:val="004515C0"/>
    <w:rsid w:val="00451D99"/>
    <w:rsid w:val="0049132E"/>
    <w:rsid w:val="00501A69"/>
    <w:rsid w:val="005138FB"/>
    <w:rsid w:val="0051714E"/>
    <w:rsid w:val="00540BC0"/>
    <w:rsid w:val="00564509"/>
    <w:rsid w:val="00597FA3"/>
    <w:rsid w:val="005B4FCA"/>
    <w:rsid w:val="005F1A54"/>
    <w:rsid w:val="00607DE6"/>
    <w:rsid w:val="00617FEB"/>
    <w:rsid w:val="00622916"/>
    <w:rsid w:val="006338B2"/>
    <w:rsid w:val="0065079F"/>
    <w:rsid w:val="00680AA6"/>
    <w:rsid w:val="0068511E"/>
    <w:rsid w:val="00785781"/>
    <w:rsid w:val="007F52AC"/>
    <w:rsid w:val="00827959"/>
    <w:rsid w:val="008A2276"/>
    <w:rsid w:val="008D51B0"/>
    <w:rsid w:val="008F4C3A"/>
    <w:rsid w:val="00922B82"/>
    <w:rsid w:val="00941ACE"/>
    <w:rsid w:val="00970B8E"/>
    <w:rsid w:val="0097638D"/>
    <w:rsid w:val="00984E55"/>
    <w:rsid w:val="009C0D9F"/>
    <w:rsid w:val="009F6A02"/>
    <w:rsid w:val="00A02518"/>
    <w:rsid w:val="00A037F1"/>
    <w:rsid w:val="00A07AF8"/>
    <w:rsid w:val="00AA065E"/>
    <w:rsid w:val="00AB2C57"/>
    <w:rsid w:val="00AE70CB"/>
    <w:rsid w:val="00B052E0"/>
    <w:rsid w:val="00B53437"/>
    <w:rsid w:val="00B73AE7"/>
    <w:rsid w:val="00B87545"/>
    <w:rsid w:val="00B87A9B"/>
    <w:rsid w:val="00BF506D"/>
    <w:rsid w:val="00C041B9"/>
    <w:rsid w:val="00C11529"/>
    <w:rsid w:val="00C30FF2"/>
    <w:rsid w:val="00C65E61"/>
    <w:rsid w:val="00C91024"/>
    <w:rsid w:val="00CF22B1"/>
    <w:rsid w:val="00CF3843"/>
    <w:rsid w:val="00CF7D98"/>
    <w:rsid w:val="00D602E9"/>
    <w:rsid w:val="00D63039"/>
    <w:rsid w:val="00D97FA2"/>
    <w:rsid w:val="00DE1CCF"/>
    <w:rsid w:val="00DF2A35"/>
    <w:rsid w:val="00E41BCD"/>
    <w:rsid w:val="00EB1D98"/>
    <w:rsid w:val="00EC6211"/>
    <w:rsid w:val="00ED2281"/>
    <w:rsid w:val="00F10773"/>
    <w:rsid w:val="00F13488"/>
    <w:rsid w:val="00F224DF"/>
    <w:rsid w:val="00F2587A"/>
    <w:rsid w:val="00F358CF"/>
    <w:rsid w:val="00F51065"/>
    <w:rsid w:val="00F930F7"/>
    <w:rsid w:val="00F95CC4"/>
    <w:rsid w:val="00FA0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87A6FB41-3076-480D-AB9D-EB9DD1BAF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78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2788B"/>
    <w:pPr>
      <w:spacing w:line="360" w:lineRule="auto"/>
      <w:jc w:val="both"/>
    </w:pPr>
    <w:rPr>
      <w:b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2788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CF38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384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CF38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384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D2281"/>
    <w:pPr>
      <w:ind w:left="720"/>
    </w:pPr>
  </w:style>
  <w:style w:type="paragraph" w:customStyle="1" w:styleId="MKNagwek2">
    <w:name w:val="MK_Nagłówek 2"/>
    <w:basedOn w:val="Normalny"/>
    <w:link w:val="MKNagwek2Znak"/>
    <w:autoRedefine/>
    <w:rsid w:val="00785781"/>
    <w:pPr>
      <w:numPr>
        <w:numId w:val="4"/>
      </w:numPr>
    </w:pPr>
    <w:rPr>
      <w:rFonts w:ascii="Arial" w:hAnsi="Arial" w:cs="Arial"/>
      <w:noProof/>
      <w:sz w:val="22"/>
      <w:szCs w:val="22"/>
    </w:rPr>
  </w:style>
  <w:style w:type="character" w:customStyle="1" w:styleId="MKNagwek2Znak">
    <w:name w:val="MK_Nagłówek 2 Znak"/>
    <w:link w:val="MKNagwek2"/>
    <w:rsid w:val="00785781"/>
    <w:rPr>
      <w:rFonts w:ascii="Arial" w:eastAsia="Times New Roman" w:hAnsi="Arial" w:cs="Arial"/>
      <w:noProof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5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383</Words>
  <Characters>2303</Characters>
  <Application>Microsoft Office Word</Application>
  <DocSecurity>4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Ulman Aleksy (OIL)</dc:creator>
  <cp:keywords/>
  <dc:description/>
  <cp:lastModifiedBy>Buła Marek (OIL)</cp:lastModifiedBy>
  <cp:revision>2</cp:revision>
  <dcterms:created xsi:type="dcterms:W3CDTF">2024-05-17T06:23:00Z</dcterms:created>
  <dcterms:modified xsi:type="dcterms:W3CDTF">2024-05-17T06:23:00Z</dcterms:modified>
</cp:coreProperties>
</file>