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1541" w:rsidRPr="00615043" w:rsidRDefault="00211541">
      <w:pPr>
        <w:rPr>
          <w:rFonts w:cstheme="minorHAnsi"/>
        </w:rPr>
      </w:pPr>
      <w:r w:rsidRPr="00615043">
        <w:rPr>
          <w:rFonts w:cstheme="minorHAnsi"/>
        </w:rPr>
        <w:t>Kompleksowe wykonanie, wraz z materiałem, instalacji wewnętrzn</w:t>
      </w:r>
      <w:r w:rsidR="00AD6152" w:rsidRPr="00615043">
        <w:rPr>
          <w:rFonts w:cstheme="minorHAnsi"/>
        </w:rPr>
        <w:t xml:space="preserve">ych </w:t>
      </w:r>
      <w:r w:rsidRPr="00615043">
        <w:rPr>
          <w:rFonts w:cstheme="minorHAnsi"/>
        </w:rPr>
        <w:t>i zewnętrzn</w:t>
      </w:r>
      <w:r w:rsidR="00AD6152" w:rsidRPr="00615043">
        <w:rPr>
          <w:rFonts w:cstheme="minorHAnsi"/>
        </w:rPr>
        <w:t>ych</w:t>
      </w:r>
      <w:r w:rsidRPr="00615043">
        <w:rPr>
          <w:rFonts w:cstheme="minorHAnsi"/>
        </w:rPr>
        <w:t xml:space="preserve"> sieci elektrycznych oraz teletechnicznej, na budowie myjni i stacji paliw</w:t>
      </w:r>
      <w:r w:rsidR="00616F36" w:rsidRPr="00615043">
        <w:rPr>
          <w:rFonts w:cstheme="minorHAnsi"/>
        </w:rPr>
        <w:t xml:space="preserve"> </w:t>
      </w:r>
      <w:r w:rsidR="00816085" w:rsidRPr="00615043">
        <w:rPr>
          <w:rFonts w:cstheme="minorHAnsi"/>
        </w:rPr>
        <w:t>Siedlce</w:t>
      </w:r>
      <w:r w:rsidR="00C731EE" w:rsidRPr="00615043">
        <w:rPr>
          <w:rFonts w:cstheme="minorHAnsi"/>
        </w:rPr>
        <w:t xml:space="preserve">, ul. </w:t>
      </w:r>
      <w:r w:rsidR="006D2402" w:rsidRPr="00615043">
        <w:rPr>
          <w:rFonts w:cstheme="minorHAnsi"/>
        </w:rPr>
        <w:t xml:space="preserve">Brzeska </w:t>
      </w:r>
      <w:r w:rsidRPr="00615043">
        <w:rPr>
          <w:rFonts w:cstheme="minorHAnsi"/>
        </w:rPr>
        <w:t>zgodnie z projektem, warunkami przyłączeniowymi i PZT.</w:t>
      </w:r>
    </w:p>
    <w:p w:rsidR="00211541" w:rsidRPr="00615043" w:rsidRDefault="00211541">
      <w:pPr>
        <w:rPr>
          <w:rFonts w:cstheme="minorHAnsi"/>
        </w:rPr>
      </w:pPr>
      <w:r w:rsidRPr="00615043">
        <w:rPr>
          <w:rFonts w:cstheme="minorHAnsi"/>
        </w:rPr>
        <w:t xml:space="preserve"> Zadanie obejmuje m.in.:</w:t>
      </w:r>
    </w:p>
    <w:p w:rsidR="00616F36" w:rsidRPr="00615043" w:rsidRDefault="00E47A1C" w:rsidP="00E47A1C">
      <w:pPr>
        <w:pStyle w:val="Akapitzlist"/>
        <w:numPr>
          <w:ilvl w:val="0"/>
          <w:numId w:val="1"/>
        </w:numPr>
        <w:rPr>
          <w:rFonts w:cstheme="minorHAnsi"/>
        </w:rPr>
      </w:pPr>
      <w:r w:rsidRPr="00615043">
        <w:rPr>
          <w:rFonts w:cstheme="minorHAnsi"/>
        </w:rPr>
        <w:t>W</w:t>
      </w:r>
      <w:r w:rsidR="00211541" w:rsidRPr="00615043">
        <w:rPr>
          <w:rFonts w:cstheme="minorHAnsi"/>
        </w:rPr>
        <w:t>ykonanie zasilania w prąd budowlany oraz podpięcie kontenerów biurowych /na potrzeby budowy/</w:t>
      </w:r>
    </w:p>
    <w:p w:rsidR="00616F36" w:rsidRPr="00615043" w:rsidRDefault="00E47A1C" w:rsidP="00E47A1C">
      <w:pPr>
        <w:pStyle w:val="Akapitzlist"/>
        <w:numPr>
          <w:ilvl w:val="0"/>
          <w:numId w:val="1"/>
        </w:numPr>
        <w:rPr>
          <w:rFonts w:cstheme="minorHAnsi"/>
        </w:rPr>
      </w:pPr>
      <w:r w:rsidRPr="00615043">
        <w:rPr>
          <w:rFonts w:cstheme="minorHAnsi"/>
        </w:rPr>
        <w:t>D</w:t>
      </w:r>
      <w:r w:rsidR="007A086C" w:rsidRPr="00615043">
        <w:rPr>
          <w:rFonts w:cstheme="minorHAnsi"/>
        </w:rPr>
        <w:t xml:space="preserve">emontaże i </w:t>
      </w:r>
      <w:r w:rsidR="00616F36" w:rsidRPr="00615043">
        <w:rPr>
          <w:rFonts w:cstheme="minorHAnsi"/>
        </w:rPr>
        <w:t xml:space="preserve">unieczynnienie istniejących instalacji </w:t>
      </w:r>
      <w:r w:rsidR="003B583A" w:rsidRPr="00615043">
        <w:rPr>
          <w:rFonts w:cstheme="minorHAnsi"/>
        </w:rPr>
        <w:t xml:space="preserve">i urządzeń </w:t>
      </w:r>
      <w:r w:rsidR="00616F36" w:rsidRPr="00615043">
        <w:rPr>
          <w:rFonts w:cstheme="minorHAnsi"/>
        </w:rPr>
        <w:t xml:space="preserve">elektrycznych </w:t>
      </w:r>
      <w:r w:rsidR="00C731EE" w:rsidRPr="00615043">
        <w:rPr>
          <w:rFonts w:cstheme="minorHAnsi"/>
        </w:rPr>
        <w:t>w</w:t>
      </w:r>
      <w:r w:rsidR="00926546" w:rsidRPr="00615043">
        <w:rPr>
          <w:rFonts w:cstheme="minorHAnsi"/>
        </w:rPr>
        <w:t xml:space="preserve"> pawilonie przeznaczonym do rozbiórki oraz</w:t>
      </w:r>
      <w:r w:rsidR="00C731EE" w:rsidRPr="00615043">
        <w:rPr>
          <w:rFonts w:cstheme="minorHAnsi"/>
        </w:rPr>
        <w:t xml:space="preserve"> terenie zgodnie z projektem</w:t>
      </w:r>
    </w:p>
    <w:p w:rsidR="00211541" w:rsidRPr="00A2091E" w:rsidRDefault="00E47A1C" w:rsidP="00A2091E">
      <w:pPr>
        <w:pStyle w:val="Akapitzlist"/>
        <w:numPr>
          <w:ilvl w:val="0"/>
          <w:numId w:val="1"/>
        </w:numPr>
        <w:rPr>
          <w:rFonts w:cstheme="minorHAnsi"/>
        </w:rPr>
      </w:pPr>
      <w:r w:rsidRPr="00A2091E">
        <w:rPr>
          <w:rFonts w:cstheme="minorHAnsi"/>
        </w:rPr>
        <w:t>K</w:t>
      </w:r>
      <w:r w:rsidR="00211541" w:rsidRPr="00A2091E">
        <w:rPr>
          <w:rFonts w:cstheme="minorHAnsi"/>
        </w:rPr>
        <w:t xml:space="preserve">ompleksowe wykonanie wraz z materiałem wewnętrznej instalacji elektrycznej w budynku pawilonu </w:t>
      </w:r>
      <w:r w:rsidRPr="00A2091E">
        <w:rPr>
          <w:rFonts w:cstheme="minorHAnsi"/>
        </w:rPr>
        <w:t>w tym:</w:t>
      </w:r>
      <w:r w:rsidRPr="00A2091E">
        <w:rPr>
          <w:rFonts w:cstheme="minorHAnsi"/>
        </w:rPr>
        <w:br/>
        <w:t xml:space="preserve"> - </w:t>
      </w:r>
      <w:r w:rsidR="00211541" w:rsidRPr="00A2091E">
        <w:rPr>
          <w:rFonts w:cstheme="minorHAnsi"/>
        </w:rPr>
        <w:t>instalacji oświetlenia, gniazd, WLZ, teletechnicznej</w:t>
      </w:r>
      <w:r w:rsidR="00030C4C" w:rsidRPr="00A2091E">
        <w:rPr>
          <w:rFonts w:cstheme="minorHAnsi"/>
        </w:rPr>
        <w:t>,</w:t>
      </w:r>
      <w:r w:rsidR="00211541" w:rsidRPr="00A2091E">
        <w:rPr>
          <w:rFonts w:cstheme="minorHAnsi"/>
        </w:rPr>
        <w:t xml:space="preserve"> </w:t>
      </w:r>
      <w:r w:rsidR="00030C4C" w:rsidRPr="00A2091E">
        <w:rPr>
          <w:rFonts w:cstheme="minorHAnsi"/>
        </w:rPr>
        <w:t xml:space="preserve">instalacji p.poż </w:t>
      </w:r>
      <w:r w:rsidR="00211541" w:rsidRPr="00A2091E">
        <w:rPr>
          <w:rFonts w:cstheme="minorHAnsi"/>
        </w:rPr>
        <w:t>wraz z</w:t>
      </w:r>
      <w:r w:rsidR="00734BA7" w:rsidRPr="00A2091E">
        <w:rPr>
          <w:rFonts w:cstheme="minorHAnsi"/>
        </w:rPr>
        <w:t>e wszystkimi</w:t>
      </w:r>
      <w:r w:rsidR="00030C4C" w:rsidRPr="00A2091E">
        <w:rPr>
          <w:rFonts w:cstheme="minorHAnsi"/>
        </w:rPr>
        <w:t xml:space="preserve"> przepustami,</w:t>
      </w:r>
      <w:r w:rsidR="00211541" w:rsidRPr="00A2091E">
        <w:rPr>
          <w:rFonts w:cstheme="minorHAnsi"/>
        </w:rPr>
        <w:t xml:space="preserve"> </w:t>
      </w:r>
      <w:r w:rsidR="0095346E" w:rsidRPr="00A2091E">
        <w:rPr>
          <w:rFonts w:cstheme="minorHAnsi"/>
        </w:rPr>
        <w:br/>
      </w:r>
      <w:r w:rsidR="00B212ED" w:rsidRPr="00A2091E">
        <w:rPr>
          <w:rFonts w:cstheme="minorHAnsi"/>
        </w:rPr>
        <w:t xml:space="preserve">- </w:t>
      </w:r>
      <w:r w:rsidR="000D0BD9" w:rsidRPr="00A2091E">
        <w:rPr>
          <w:rFonts w:cstheme="minorHAnsi"/>
        </w:rPr>
        <w:t xml:space="preserve">instalacji </w:t>
      </w:r>
      <w:r w:rsidR="0095346E" w:rsidRPr="00A2091E">
        <w:rPr>
          <w:rFonts w:cstheme="minorHAnsi"/>
        </w:rPr>
        <w:t>uziemień pawilonu stacji paliw</w:t>
      </w:r>
      <w:r w:rsidR="00EC696F" w:rsidRPr="00A2091E">
        <w:rPr>
          <w:rFonts w:cstheme="minorHAnsi"/>
        </w:rPr>
        <w:br/>
        <w:t>- instalacji zasilania wpustów dachowych</w:t>
      </w:r>
      <w:r w:rsidR="00FB5162" w:rsidRPr="00A2091E">
        <w:rPr>
          <w:rFonts w:cstheme="minorHAnsi"/>
        </w:rPr>
        <w:br/>
        <w:t xml:space="preserve">- instalacji </w:t>
      </w:r>
      <w:r w:rsidR="00EC696F" w:rsidRPr="00A2091E">
        <w:rPr>
          <w:rFonts w:cstheme="minorHAnsi"/>
        </w:rPr>
        <w:t>zasilania kabli grzejnych na dachu</w:t>
      </w:r>
      <w:r w:rsidR="0095346E" w:rsidRPr="00A2091E">
        <w:rPr>
          <w:rFonts w:cstheme="minorHAnsi"/>
        </w:rPr>
        <w:br/>
        <w:t xml:space="preserve">- </w:t>
      </w:r>
      <w:r w:rsidR="000D0BD9" w:rsidRPr="00A2091E">
        <w:rPr>
          <w:rFonts w:cstheme="minorHAnsi"/>
        </w:rPr>
        <w:t>instalacji</w:t>
      </w:r>
      <w:r w:rsidR="00211541" w:rsidRPr="00A2091E">
        <w:rPr>
          <w:rFonts w:cstheme="minorHAnsi"/>
        </w:rPr>
        <w:t xml:space="preserve"> oświetlenia ewakuacyjnego </w:t>
      </w:r>
      <w:r w:rsidR="000D0BD9" w:rsidRPr="00A2091E">
        <w:rPr>
          <w:rFonts w:cstheme="minorHAnsi"/>
        </w:rPr>
        <w:t>i awaryjnego</w:t>
      </w:r>
      <w:r w:rsidR="0095346E" w:rsidRPr="00A2091E">
        <w:rPr>
          <w:rFonts w:cstheme="minorHAnsi"/>
        </w:rPr>
        <w:br/>
        <w:t xml:space="preserve">- </w:t>
      </w:r>
      <w:proofErr w:type="spellStart"/>
      <w:r w:rsidR="00615043" w:rsidRPr="00A2091E">
        <w:rPr>
          <w:rFonts w:cstheme="minorHAnsi"/>
        </w:rPr>
        <w:t>dosatwa</w:t>
      </w:r>
      <w:proofErr w:type="spellEnd"/>
      <w:r w:rsidR="00030C4C" w:rsidRPr="00A2091E">
        <w:rPr>
          <w:rFonts w:cstheme="minorHAnsi"/>
        </w:rPr>
        <w:t xml:space="preserve"> </w:t>
      </w:r>
      <w:r w:rsidR="00615043" w:rsidRPr="00A2091E">
        <w:rPr>
          <w:rFonts w:cstheme="minorHAnsi"/>
        </w:rPr>
        <w:t xml:space="preserve">i montaż </w:t>
      </w:r>
      <w:r w:rsidR="00F84973" w:rsidRPr="00A2091E">
        <w:rPr>
          <w:rFonts w:cstheme="minorHAnsi"/>
        </w:rPr>
        <w:t>rozdzielni głównej</w:t>
      </w:r>
      <w:r w:rsidR="00030C4C" w:rsidRPr="00A2091E">
        <w:rPr>
          <w:rFonts w:cstheme="minorHAnsi"/>
        </w:rPr>
        <w:t xml:space="preserve">, </w:t>
      </w:r>
      <w:r w:rsidR="000C7D93" w:rsidRPr="00A2091E">
        <w:rPr>
          <w:rFonts w:cstheme="minorHAnsi"/>
        </w:rPr>
        <w:t>zasilani</w:t>
      </w:r>
      <w:r w:rsidR="00AE39B5" w:rsidRPr="00A2091E">
        <w:rPr>
          <w:rFonts w:cstheme="minorHAnsi"/>
        </w:rPr>
        <w:t>a</w:t>
      </w:r>
      <w:r w:rsidR="000C7D93" w:rsidRPr="00A2091E">
        <w:rPr>
          <w:rFonts w:cstheme="minorHAnsi"/>
        </w:rPr>
        <w:t xml:space="preserve"> do rozdzielni </w:t>
      </w:r>
      <w:proofErr w:type="spellStart"/>
      <w:r w:rsidR="00926546" w:rsidRPr="00A2091E">
        <w:rPr>
          <w:rFonts w:cstheme="minorHAnsi"/>
        </w:rPr>
        <w:t>Multienergy</w:t>
      </w:r>
      <w:proofErr w:type="spellEnd"/>
      <w:r w:rsidR="000C7D93" w:rsidRPr="00A2091E">
        <w:rPr>
          <w:rFonts w:cstheme="minorHAnsi"/>
        </w:rPr>
        <w:t xml:space="preserve">, </w:t>
      </w:r>
      <w:r w:rsidR="00211541" w:rsidRPr="00A2091E">
        <w:rPr>
          <w:rFonts w:cstheme="minorHAnsi"/>
        </w:rPr>
        <w:t>przełącznika sieć agregat</w:t>
      </w:r>
      <w:r w:rsidR="00615043" w:rsidRPr="00A2091E">
        <w:rPr>
          <w:rFonts w:cstheme="minorHAnsi"/>
        </w:rPr>
        <w:t xml:space="preserve">, </w:t>
      </w:r>
      <w:r w:rsidR="00211541" w:rsidRPr="00A2091E">
        <w:rPr>
          <w:rFonts w:cstheme="minorHAnsi"/>
        </w:rPr>
        <w:t xml:space="preserve"> DPX, </w:t>
      </w:r>
      <w:r w:rsidR="00615043" w:rsidRPr="00615043">
        <w:t>certyfikowanego wyłącznika PWP</w:t>
      </w:r>
      <w:r w:rsidR="00C440CA" w:rsidRPr="00A2091E">
        <w:rPr>
          <w:rFonts w:cstheme="minorHAnsi"/>
        </w:rPr>
        <w:br/>
        <w:t xml:space="preserve">- montaż </w:t>
      </w:r>
      <w:r w:rsidR="000D0BD9" w:rsidRPr="00A2091E">
        <w:rPr>
          <w:rFonts w:cstheme="minorHAnsi"/>
        </w:rPr>
        <w:t xml:space="preserve">i podpięcie </w:t>
      </w:r>
      <w:r w:rsidR="00C440CA" w:rsidRPr="00A2091E">
        <w:rPr>
          <w:rFonts w:cstheme="minorHAnsi"/>
        </w:rPr>
        <w:t xml:space="preserve">rozdzielni </w:t>
      </w:r>
      <w:proofErr w:type="spellStart"/>
      <w:r w:rsidR="00926546" w:rsidRPr="00A2091E">
        <w:rPr>
          <w:rFonts w:cstheme="minorHAnsi"/>
        </w:rPr>
        <w:t>Multienergy</w:t>
      </w:r>
      <w:proofErr w:type="spellEnd"/>
      <w:r w:rsidR="00C440CA" w:rsidRPr="00A2091E">
        <w:rPr>
          <w:rFonts w:cstheme="minorHAnsi"/>
        </w:rPr>
        <w:t xml:space="preserve"> (</w:t>
      </w:r>
      <w:r w:rsidR="00B67A82" w:rsidRPr="00A2091E">
        <w:rPr>
          <w:rFonts w:cstheme="minorHAnsi"/>
        </w:rPr>
        <w:t>rozdzielnice</w:t>
      </w:r>
      <w:r w:rsidR="00C22375" w:rsidRPr="00A2091E">
        <w:rPr>
          <w:rFonts w:cstheme="minorHAnsi"/>
        </w:rPr>
        <w:t xml:space="preserve"> </w:t>
      </w:r>
      <w:proofErr w:type="spellStart"/>
      <w:r w:rsidR="00926546" w:rsidRPr="00A2091E">
        <w:rPr>
          <w:rFonts w:cstheme="minorHAnsi"/>
        </w:rPr>
        <w:t>Multienergy</w:t>
      </w:r>
      <w:proofErr w:type="spellEnd"/>
      <w:r w:rsidR="00926546" w:rsidRPr="00A2091E">
        <w:rPr>
          <w:rFonts w:cstheme="minorHAnsi"/>
        </w:rPr>
        <w:t xml:space="preserve"> </w:t>
      </w:r>
      <w:r w:rsidR="00AE39B5" w:rsidRPr="00A2091E">
        <w:rPr>
          <w:rFonts w:cstheme="minorHAnsi"/>
        </w:rPr>
        <w:t>dostarczane jako dostawa inwestorska</w:t>
      </w:r>
      <w:r w:rsidR="00C440CA" w:rsidRPr="00A2091E">
        <w:rPr>
          <w:rFonts w:cstheme="minorHAnsi"/>
        </w:rPr>
        <w:t>)</w:t>
      </w:r>
      <w:r w:rsidR="002441F9" w:rsidRPr="00A2091E">
        <w:rPr>
          <w:rFonts w:cstheme="minorHAnsi"/>
        </w:rPr>
        <w:br/>
        <w:t xml:space="preserve">- </w:t>
      </w:r>
      <w:r w:rsidR="00615043" w:rsidRPr="00A2091E">
        <w:rPr>
          <w:rFonts w:cstheme="minorHAnsi"/>
        </w:rPr>
        <w:t xml:space="preserve">montaż i podpięcie osprzętu elektrycznego pomiarowego, </w:t>
      </w:r>
      <w:proofErr w:type="spellStart"/>
      <w:r w:rsidR="00615043" w:rsidRPr="00A2091E">
        <w:rPr>
          <w:rFonts w:cstheme="minorHAnsi"/>
        </w:rPr>
        <w:t>tj</w:t>
      </w:r>
      <w:proofErr w:type="spellEnd"/>
      <w:r w:rsidR="00615043" w:rsidRPr="00A2091E">
        <w:rPr>
          <w:rFonts w:cstheme="minorHAnsi"/>
        </w:rPr>
        <w:t>: czujniki temperatury, liczniki energii elektrycznej, przekładniki prądowe; (czujniki, liczniki, przekładniki dostarczane jako dostawa inwestorska</w:t>
      </w:r>
      <w:r w:rsidR="002157FD" w:rsidRPr="00A2091E">
        <w:rPr>
          <w:rFonts w:cstheme="minorHAnsi"/>
        </w:rPr>
        <w:br/>
      </w:r>
      <w:r w:rsidR="0095346E" w:rsidRPr="00A2091E">
        <w:rPr>
          <w:rFonts w:cstheme="minorHAnsi"/>
        </w:rPr>
        <w:t xml:space="preserve">- </w:t>
      </w:r>
      <w:r w:rsidR="00211541" w:rsidRPr="00A2091E">
        <w:rPr>
          <w:rFonts w:cstheme="minorHAnsi"/>
        </w:rPr>
        <w:t>montaż</w:t>
      </w:r>
      <w:r w:rsidR="002157FD" w:rsidRPr="00A2091E">
        <w:rPr>
          <w:rFonts w:cstheme="minorHAnsi"/>
        </w:rPr>
        <w:t xml:space="preserve"> </w:t>
      </w:r>
      <w:r w:rsidR="00211541" w:rsidRPr="00A2091E">
        <w:rPr>
          <w:rFonts w:cstheme="minorHAnsi"/>
        </w:rPr>
        <w:t xml:space="preserve">osprzętu, </w:t>
      </w:r>
      <w:r w:rsidR="00C22375" w:rsidRPr="00A2091E">
        <w:rPr>
          <w:rFonts w:cstheme="minorHAnsi"/>
        </w:rPr>
        <w:t>opraw oświetleniowych /bez dostawy opraw na salę sprzedaży/,</w:t>
      </w:r>
      <w:r w:rsidR="00C22375" w:rsidRPr="00A2091E">
        <w:rPr>
          <w:rFonts w:cstheme="minorHAnsi"/>
        </w:rPr>
        <w:br/>
        <w:t xml:space="preserve">- dostawa i montaż </w:t>
      </w:r>
      <w:r w:rsidR="00853DAD" w:rsidRPr="00A2091E">
        <w:rPr>
          <w:rFonts w:cstheme="minorHAnsi"/>
        </w:rPr>
        <w:t>systemu S</w:t>
      </w:r>
      <w:r w:rsidR="00B361A4" w:rsidRPr="00A2091E">
        <w:rPr>
          <w:rFonts w:cstheme="minorHAnsi"/>
        </w:rPr>
        <w:t>S</w:t>
      </w:r>
      <w:r w:rsidR="00853DAD" w:rsidRPr="00A2091E">
        <w:rPr>
          <w:rFonts w:cstheme="minorHAnsi"/>
        </w:rPr>
        <w:t xml:space="preserve">P, </w:t>
      </w:r>
      <w:r w:rsidR="0095346E" w:rsidRPr="00A2091E">
        <w:rPr>
          <w:rFonts w:cstheme="minorHAnsi"/>
        </w:rPr>
        <w:br/>
        <w:t xml:space="preserve">- </w:t>
      </w:r>
      <w:r w:rsidR="00211541" w:rsidRPr="00A2091E">
        <w:rPr>
          <w:rFonts w:cstheme="minorHAnsi"/>
        </w:rPr>
        <w:t xml:space="preserve">zasilania </w:t>
      </w:r>
      <w:r w:rsidR="005C4FF4" w:rsidRPr="00A2091E">
        <w:rPr>
          <w:rFonts w:cstheme="minorHAnsi"/>
        </w:rPr>
        <w:t xml:space="preserve">i </w:t>
      </w:r>
      <w:r w:rsidR="00B212ED" w:rsidRPr="00A2091E">
        <w:rPr>
          <w:rFonts w:cstheme="minorHAnsi"/>
        </w:rPr>
        <w:t>podłączenia</w:t>
      </w:r>
      <w:r w:rsidR="005C4FF4" w:rsidRPr="00A2091E">
        <w:rPr>
          <w:rFonts w:cstheme="minorHAnsi"/>
        </w:rPr>
        <w:t xml:space="preserve"> </w:t>
      </w:r>
      <w:r w:rsidR="00AD6152" w:rsidRPr="00A2091E">
        <w:rPr>
          <w:rFonts w:cstheme="minorHAnsi"/>
        </w:rPr>
        <w:t xml:space="preserve">wszystkich </w:t>
      </w:r>
      <w:r w:rsidR="00211541" w:rsidRPr="00A2091E">
        <w:rPr>
          <w:rFonts w:cstheme="minorHAnsi"/>
        </w:rPr>
        <w:t>urządzeń</w:t>
      </w:r>
      <w:r w:rsidR="000C7D93" w:rsidRPr="00A2091E">
        <w:rPr>
          <w:rFonts w:cstheme="minorHAnsi"/>
        </w:rPr>
        <w:t xml:space="preserve"> </w:t>
      </w:r>
      <w:r w:rsidR="00AD6152" w:rsidRPr="00A2091E">
        <w:rPr>
          <w:rFonts w:cstheme="minorHAnsi"/>
        </w:rPr>
        <w:t xml:space="preserve">w tym </w:t>
      </w:r>
      <w:r w:rsidR="000C7D93" w:rsidRPr="00A2091E">
        <w:rPr>
          <w:rFonts w:cstheme="minorHAnsi"/>
        </w:rPr>
        <w:t xml:space="preserve">wentylacji, klimatyzacji, </w:t>
      </w:r>
      <w:proofErr w:type="spellStart"/>
      <w:r w:rsidR="000C7D93" w:rsidRPr="00A2091E">
        <w:rPr>
          <w:rFonts w:cstheme="minorHAnsi"/>
        </w:rPr>
        <w:t>fotowoltaika</w:t>
      </w:r>
      <w:proofErr w:type="spellEnd"/>
      <w:r w:rsidR="000C7D93" w:rsidRPr="00A2091E">
        <w:rPr>
          <w:rFonts w:cstheme="minorHAnsi"/>
        </w:rPr>
        <w:t xml:space="preserve">, C.O., </w:t>
      </w:r>
      <w:r w:rsidR="009214A0" w:rsidRPr="00A2091E">
        <w:rPr>
          <w:rFonts w:cstheme="minorHAnsi"/>
        </w:rPr>
        <w:t xml:space="preserve">technologii chłodu i ciepła, </w:t>
      </w:r>
      <w:r w:rsidR="00C440CA" w:rsidRPr="00A2091E">
        <w:rPr>
          <w:rFonts w:cstheme="minorHAnsi"/>
        </w:rPr>
        <w:t>agregat</w:t>
      </w:r>
      <w:r w:rsidR="00B212ED" w:rsidRPr="00A2091E">
        <w:rPr>
          <w:rFonts w:cstheme="minorHAnsi"/>
        </w:rPr>
        <w:t>ów</w:t>
      </w:r>
      <w:r w:rsidR="00AD6152" w:rsidRPr="00A2091E">
        <w:rPr>
          <w:rFonts w:cstheme="minorHAnsi"/>
        </w:rPr>
        <w:t xml:space="preserve"> </w:t>
      </w:r>
      <w:proofErr w:type="spellStart"/>
      <w:r w:rsidR="00AD6152" w:rsidRPr="00A2091E">
        <w:rPr>
          <w:rFonts w:cstheme="minorHAnsi"/>
        </w:rPr>
        <w:t>Multienergy</w:t>
      </w:r>
      <w:proofErr w:type="spellEnd"/>
      <w:r w:rsidR="00926546" w:rsidRPr="00A2091E">
        <w:rPr>
          <w:rFonts w:cstheme="minorHAnsi"/>
        </w:rPr>
        <w:t>,</w:t>
      </w:r>
      <w:r w:rsidR="00AD6152" w:rsidRPr="00A2091E">
        <w:rPr>
          <w:rFonts w:cstheme="minorHAnsi"/>
        </w:rPr>
        <w:t xml:space="preserve"> mebli chłodniczych i gastronomicznych</w:t>
      </w:r>
      <w:r w:rsidR="000C7D93" w:rsidRPr="00A2091E">
        <w:rPr>
          <w:rFonts w:cstheme="minorHAnsi"/>
        </w:rPr>
        <w:t xml:space="preserve">) </w:t>
      </w:r>
      <w:r w:rsidR="00B212ED" w:rsidRPr="00A2091E">
        <w:rPr>
          <w:rFonts w:cstheme="minorHAnsi"/>
        </w:rPr>
        <w:br/>
      </w:r>
      <w:r w:rsidR="0095346E" w:rsidRPr="00A2091E">
        <w:rPr>
          <w:rFonts w:cstheme="minorHAnsi"/>
        </w:rPr>
        <w:t xml:space="preserve">- </w:t>
      </w:r>
      <w:r w:rsidR="00030C4C" w:rsidRPr="00A2091E">
        <w:rPr>
          <w:rFonts w:cstheme="minorHAnsi"/>
        </w:rPr>
        <w:t>i</w:t>
      </w:r>
      <w:r w:rsidR="002157FD" w:rsidRPr="00A2091E">
        <w:rPr>
          <w:rFonts w:cstheme="minorHAnsi"/>
        </w:rPr>
        <w:t xml:space="preserve">nstalacje elektryczne zasilające (okablowanie oraz podłączenie rozdzielnic z odbiornikami) wraz z instalacjami w zakresie systemu </w:t>
      </w:r>
      <w:proofErr w:type="spellStart"/>
      <w:r w:rsidR="002157FD" w:rsidRPr="00A2091E">
        <w:rPr>
          <w:rFonts w:cstheme="minorHAnsi"/>
        </w:rPr>
        <w:t>Multienergy</w:t>
      </w:r>
      <w:proofErr w:type="spellEnd"/>
      <w:r w:rsidR="002157FD" w:rsidRPr="00A2091E">
        <w:rPr>
          <w:rFonts w:cstheme="minorHAnsi"/>
        </w:rPr>
        <w:t xml:space="preserve"> </w:t>
      </w:r>
      <w:r w:rsidR="00C440CA" w:rsidRPr="00A2091E">
        <w:rPr>
          <w:rFonts w:cstheme="minorHAnsi"/>
        </w:rPr>
        <w:br/>
        <w:t xml:space="preserve">- </w:t>
      </w:r>
      <w:r w:rsidR="00211541" w:rsidRPr="00A2091E">
        <w:rPr>
          <w:rFonts w:cstheme="minorHAnsi"/>
        </w:rPr>
        <w:t>systemu centralnego zarządzania, systemu przywołania w toaletach,</w:t>
      </w:r>
      <w:r w:rsidR="00B212ED" w:rsidRPr="00A2091E">
        <w:rPr>
          <w:rFonts w:cstheme="minorHAnsi"/>
        </w:rPr>
        <w:br/>
      </w:r>
      <w:r w:rsidR="0095346E" w:rsidRPr="00A2091E">
        <w:rPr>
          <w:rFonts w:cstheme="minorHAnsi"/>
        </w:rPr>
        <w:t xml:space="preserve">- </w:t>
      </w:r>
      <w:r w:rsidR="00211541" w:rsidRPr="00A2091E">
        <w:rPr>
          <w:rFonts w:cstheme="minorHAnsi"/>
        </w:rPr>
        <w:t>wykonanie kanalizacji tec</w:t>
      </w:r>
      <w:r w:rsidR="00C731EE" w:rsidRPr="00A2091E">
        <w:rPr>
          <w:rFonts w:cstheme="minorHAnsi"/>
        </w:rPr>
        <w:t xml:space="preserve">hnicznej </w:t>
      </w:r>
      <w:r w:rsidR="00830D1B" w:rsidRPr="00A2091E">
        <w:rPr>
          <w:rFonts w:cstheme="minorHAnsi"/>
        </w:rPr>
        <w:t xml:space="preserve">i </w:t>
      </w:r>
      <w:proofErr w:type="spellStart"/>
      <w:r w:rsidR="00830D1B" w:rsidRPr="00A2091E">
        <w:rPr>
          <w:rFonts w:cstheme="minorHAnsi"/>
        </w:rPr>
        <w:t>podposadzkowej</w:t>
      </w:r>
      <w:proofErr w:type="spellEnd"/>
      <w:r w:rsidR="00830D1B" w:rsidRPr="00A2091E">
        <w:rPr>
          <w:rFonts w:cstheme="minorHAnsi"/>
        </w:rPr>
        <w:t xml:space="preserve"> </w:t>
      </w:r>
      <w:r w:rsidR="00C731EE" w:rsidRPr="00A2091E">
        <w:rPr>
          <w:rFonts w:cstheme="minorHAnsi"/>
        </w:rPr>
        <w:t>do układania przewodów z</w:t>
      </w:r>
      <w:r w:rsidR="00211541" w:rsidRPr="00A2091E">
        <w:rPr>
          <w:rFonts w:cstheme="minorHAnsi"/>
        </w:rPr>
        <w:t>asilających/sterujących/sygnalizacyjnych</w:t>
      </w:r>
      <w:r w:rsidR="00804F57" w:rsidRPr="00A2091E">
        <w:rPr>
          <w:rFonts w:cstheme="minorHAnsi"/>
        </w:rPr>
        <w:t xml:space="preserve"> w tym </w:t>
      </w:r>
      <w:r w:rsidR="00926546" w:rsidRPr="00A2091E">
        <w:rPr>
          <w:rFonts w:cstheme="minorHAnsi"/>
        </w:rPr>
        <w:t xml:space="preserve">dla całego </w:t>
      </w:r>
      <w:r w:rsidR="00804F57" w:rsidRPr="00A2091E">
        <w:rPr>
          <w:rFonts w:cstheme="minorHAnsi"/>
        </w:rPr>
        <w:t xml:space="preserve">systemu </w:t>
      </w:r>
      <w:proofErr w:type="spellStart"/>
      <w:r w:rsidR="00804F57" w:rsidRPr="00A2091E">
        <w:rPr>
          <w:rFonts w:cstheme="minorHAnsi"/>
        </w:rPr>
        <w:t>MultiEnergy</w:t>
      </w:r>
      <w:proofErr w:type="spellEnd"/>
      <w:r w:rsidR="007A2F25" w:rsidRPr="00A2091E">
        <w:rPr>
          <w:rFonts w:cstheme="minorHAnsi"/>
        </w:rPr>
        <w:br/>
      </w:r>
      <w:r w:rsidR="005C4FF4" w:rsidRPr="00A2091E">
        <w:rPr>
          <w:rFonts w:cstheme="minorHAnsi"/>
        </w:rPr>
        <w:t>- badania oraz wystawienie protokołów pomiarowych elektrycznych częściowych ( ciągłości przewodów elektrycznych i ekranów, sterujących, pomiarowych)</w:t>
      </w:r>
      <w:r w:rsidR="005C4FF4" w:rsidRPr="00A2091E">
        <w:rPr>
          <w:rFonts w:cstheme="minorHAnsi"/>
        </w:rPr>
        <w:br/>
        <w:t xml:space="preserve">- uczestnictwo i asysta przy uruchomieniu urządzeń systemu </w:t>
      </w:r>
      <w:proofErr w:type="spellStart"/>
      <w:r w:rsidR="005C4FF4" w:rsidRPr="00A2091E">
        <w:rPr>
          <w:rFonts w:cstheme="minorHAnsi"/>
        </w:rPr>
        <w:t>Multienergy</w:t>
      </w:r>
      <w:proofErr w:type="spellEnd"/>
    </w:p>
    <w:p w:rsidR="00DC20B7" w:rsidRPr="00615043" w:rsidRDefault="00EB11A6" w:rsidP="00DC20B7">
      <w:pPr>
        <w:pStyle w:val="Akapitzlist"/>
        <w:numPr>
          <w:ilvl w:val="0"/>
          <w:numId w:val="1"/>
        </w:numPr>
        <w:rPr>
          <w:rFonts w:cstheme="minorHAnsi"/>
        </w:rPr>
      </w:pPr>
      <w:r w:rsidRPr="00615043">
        <w:rPr>
          <w:rFonts w:cstheme="minorHAnsi"/>
        </w:rPr>
        <w:t>K</w:t>
      </w:r>
      <w:r w:rsidR="00211541" w:rsidRPr="00615043">
        <w:rPr>
          <w:rFonts w:cstheme="minorHAnsi"/>
        </w:rPr>
        <w:t xml:space="preserve">ompleksowe wykonanie wraz z materiałem instalacji elektrycznych zewnętrznych zgodnie z projektem i PZT w tym </w:t>
      </w:r>
      <w:r w:rsidR="009B545E" w:rsidRPr="00615043">
        <w:rPr>
          <w:rFonts w:cstheme="minorHAnsi"/>
        </w:rPr>
        <w:t xml:space="preserve">m.in.: </w:t>
      </w:r>
      <w:r w:rsidRPr="00615043">
        <w:rPr>
          <w:rFonts w:cstheme="minorHAnsi"/>
        </w:rPr>
        <w:br/>
        <w:t xml:space="preserve">- </w:t>
      </w:r>
      <w:r w:rsidR="00DC20B7" w:rsidRPr="00615043">
        <w:rPr>
          <w:rFonts w:cstheme="minorHAnsi"/>
        </w:rPr>
        <w:t xml:space="preserve">Kompleksowe wykonanie usunięcia kolizji – przebudowy sieci energetycznej </w:t>
      </w:r>
      <w:proofErr w:type="spellStart"/>
      <w:r w:rsidR="00DC20B7" w:rsidRPr="00615043">
        <w:rPr>
          <w:rFonts w:cstheme="minorHAnsi"/>
        </w:rPr>
        <w:t>nn</w:t>
      </w:r>
      <w:proofErr w:type="spellEnd"/>
      <w:r w:rsidR="00DC20B7" w:rsidRPr="00615043">
        <w:rPr>
          <w:rFonts w:cstheme="minorHAnsi"/>
        </w:rPr>
        <w:t xml:space="preserve"> 0,4kV zgodnie z projektem </w:t>
      </w:r>
      <w:r w:rsidR="00804F57" w:rsidRPr="00615043">
        <w:rPr>
          <w:rFonts w:cstheme="minorHAnsi"/>
        </w:rPr>
        <w:t>oraz WT wraz z uzys</w:t>
      </w:r>
      <w:r w:rsidR="00DC20B7" w:rsidRPr="00615043">
        <w:rPr>
          <w:rFonts w:cstheme="minorHAnsi"/>
        </w:rPr>
        <w:t xml:space="preserve">kaniem pozytywnego protokołu odbioru </w:t>
      </w:r>
      <w:r w:rsidR="00804F57" w:rsidRPr="00615043">
        <w:rPr>
          <w:rFonts w:cstheme="minorHAnsi"/>
        </w:rPr>
        <w:t xml:space="preserve">prac </w:t>
      </w:r>
      <w:r w:rsidR="00DC20B7" w:rsidRPr="00615043">
        <w:rPr>
          <w:rFonts w:cstheme="minorHAnsi"/>
        </w:rPr>
        <w:t>od gestora sieci</w:t>
      </w:r>
    </w:p>
    <w:p w:rsidR="00397C15" w:rsidRPr="00615043" w:rsidRDefault="00EB11A6" w:rsidP="00DC20B7">
      <w:pPr>
        <w:pStyle w:val="Akapitzlist"/>
        <w:rPr>
          <w:rFonts w:cstheme="minorHAnsi"/>
        </w:rPr>
      </w:pPr>
      <w:r w:rsidRPr="00615043">
        <w:rPr>
          <w:rFonts w:cstheme="minorHAnsi"/>
        </w:rPr>
        <w:t xml:space="preserve">- </w:t>
      </w:r>
      <w:r w:rsidR="00426216" w:rsidRPr="00615043">
        <w:rPr>
          <w:rFonts w:cstheme="minorHAnsi"/>
        </w:rPr>
        <w:t>WLZ do rozdzielni głównej</w:t>
      </w:r>
      <w:r w:rsidR="00B361A4" w:rsidRPr="00615043">
        <w:rPr>
          <w:rFonts w:cstheme="minorHAnsi"/>
        </w:rPr>
        <w:t xml:space="preserve"> wraz ze studniami</w:t>
      </w:r>
      <w:r w:rsidR="00211541" w:rsidRPr="00615043">
        <w:rPr>
          <w:rFonts w:cstheme="minorHAnsi"/>
        </w:rPr>
        <w:t>,</w:t>
      </w:r>
      <w:r w:rsidRPr="00615043">
        <w:rPr>
          <w:rFonts w:cstheme="minorHAnsi"/>
        </w:rPr>
        <w:br/>
        <w:t xml:space="preserve">- </w:t>
      </w:r>
      <w:r w:rsidR="00211541" w:rsidRPr="00615043">
        <w:rPr>
          <w:rFonts w:cstheme="minorHAnsi"/>
        </w:rPr>
        <w:t>instalacji teletechnicznej w tym m.in. kanalizacji CCTV i telekomunikacyjnej oraz niskoprądowych wraz ze studzienkami,</w:t>
      </w:r>
      <w:bookmarkStart w:id="0" w:name="_GoBack"/>
      <w:bookmarkEnd w:id="0"/>
    </w:p>
    <w:p w:rsidR="00397C15" w:rsidRPr="00615043" w:rsidRDefault="00397C15" w:rsidP="00DC20B7">
      <w:pPr>
        <w:pStyle w:val="Akapitzlist"/>
        <w:rPr>
          <w:rFonts w:cstheme="minorHAnsi"/>
        </w:rPr>
      </w:pPr>
      <w:r w:rsidRPr="00615043">
        <w:rPr>
          <w:rFonts w:cstheme="minorHAnsi"/>
        </w:rPr>
        <w:t>- przebudowa sieci telekomunikacyjnej zgodnie z PZT</w:t>
      </w:r>
    </w:p>
    <w:p w:rsidR="00397C15" w:rsidRPr="00615043" w:rsidRDefault="00397C15" w:rsidP="00DC20B7">
      <w:pPr>
        <w:pStyle w:val="Akapitzlist"/>
        <w:rPr>
          <w:rFonts w:cstheme="minorHAnsi"/>
        </w:rPr>
      </w:pPr>
      <w:r w:rsidRPr="00615043">
        <w:rPr>
          <w:rFonts w:cstheme="minorHAnsi"/>
        </w:rPr>
        <w:t>- przebudowa zewnętrznej instalacji niskoprądowej zgodnie z PZT</w:t>
      </w:r>
    </w:p>
    <w:p w:rsidR="00CB4EAE" w:rsidRPr="00615043" w:rsidRDefault="00397C15" w:rsidP="00535D0C">
      <w:pPr>
        <w:pStyle w:val="Akapitzlist"/>
        <w:rPr>
          <w:rFonts w:cstheme="minorHAnsi"/>
        </w:rPr>
      </w:pPr>
      <w:r w:rsidRPr="00615043">
        <w:rPr>
          <w:rFonts w:cstheme="minorHAnsi"/>
        </w:rPr>
        <w:lastRenderedPageBreak/>
        <w:t>- demontaż  oraz ponowny montaż studni kablowych El</w:t>
      </w:r>
      <w:r w:rsidR="00EB11A6" w:rsidRPr="00615043">
        <w:rPr>
          <w:rFonts w:cstheme="minorHAnsi"/>
        </w:rPr>
        <w:br/>
        <w:t xml:space="preserve">- </w:t>
      </w:r>
      <w:r w:rsidR="001E5C04" w:rsidRPr="00615043">
        <w:rPr>
          <w:rFonts w:cstheme="minorHAnsi"/>
        </w:rPr>
        <w:t xml:space="preserve">wymiana </w:t>
      </w:r>
      <w:r w:rsidR="00946C5A" w:rsidRPr="00615043">
        <w:rPr>
          <w:rFonts w:cstheme="minorHAnsi"/>
        </w:rPr>
        <w:t xml:space="preserve">na nowe </w:t>
      </w:r>
      <w:r w:rsidR="00211541" w:rsidRPr="00615043">
        <w:rPr>
          <w:rFonts w:cstheme="minorHAnsi"/>
        </w:rPr>
        <w:t>okablowania dystrybutorów paliw,</w:t>
      </w:r>
      <w:r w:rsidR="00CB4EAE" w:rsidRPr="00615043">
        <w:rPr>
          <w:rFonts w:cstheme="minorHAnsi"/>
        </w:rPr>
        <w:t xml:space="preserve"> </w:t>
      </w:r>
      <w:r w:rsidR="00EB11A6" w:rsidRPr="00615043">
        <w:rPr>
          <w:rFonts w:cstheme="minorHAnsi"/>
        </w:rPr>
        <w:br/>
        <w:t>-</w:t>
      </w:r>
      <w:r w:rsidR="00211541" w:rsidRPr="00615043">
        <w:rPr>
          <w:rFonts w:cstheme="minorHAnsi"/>
        </w:rPr>
        <w:t xml:space="preserve"> </w:t>
      </w:r>
      <w:proofErr w:type="spellStart"/>
      <w:r w:rsidR="001E5C04" w:rsidRPr="00615043">
        <w:rPr>
          <w:rFonts w:cstheme="minorHAnsi"/>
        </w:rPr>
        <w:t>mufowanie</w:t>
      </w:r>
      <w:proofErr w:type="spellEnd"/>
      <w:r w:rsidR="001E5C04" w:rsidRPr="00615043">
        <w:rPr>
          <w:rFonts w:cstheme="minorHAnsi"/>
        </w:rPr>
        <w:t xml:space="preserve"> i </w:t>
      </w:r>
      <w:r w:rsidR="00535D0C" w:rsidRPr="00615043">
        <w:rPr>
          <w:rFonts w:cstheme="minorHAnsi"/>
        </w:rPr>
        <w:t>dołożenie kabli zasilających d</w:t>
      </w:r>
      <w:r w:rsidR="00946C5A" w:rsidRPr="00615043">
        <w:rPr>
          <w:rFonts w:cstheme="minorHAnsi"/>
        </w:rPr>
        <w:t>la</w:t>
      </w:r>
      <w:r w:rsidR="00535D0C" w:rsidRPr="00615043">
        <w:rPr>
          <w:rFonts w:cstheme="minorHAnsi"/>
        </w:rPr>
        <w:t xml:space="preserve"> istniejącej infrastruktury zewnętrznej</w:t>
      </w:r>
      <w:r w:rsidR="00211541" w:rsidRPr="00615043">
        <w:rPr>
          <w:rFonts w:cstheme="minorHAnsi"/>
        </w:rPr>
        <w:t xml:space="preserve"> </w:t>
      </w:r>
      <w:r w:rsidR="00524754" w:rsidRPr="00615043">
        <w:rPr>
          <w:rFonts w:cstheme="minorHAnsi"/>
        </w:rPr>
        <w:br/>
      </w:r>
    </w:p>
    <w:p w:rsidR="00E47A1C" w:rsidRPr="00615043" w:rsidRDefault="00E47A1C" w:rsidP="00CB4EAE">
      <w:pPr>
        <w:rPr>
          <w:rFonts w:cstheme="minorHAnsi"/>
          <w:color w:val="000000"/>
          <w:shd w:val="clear" w:color="auto" w:fill="FFFFFF"/>
        </w:rPr>
      </w:pPr>
      <w:r w:rsidRPr="00615043">
        <w:rPr>
          <w:rFonts w:cstheme="minorHAnsi"/>
          <w:color w:val="000000"/>
          <w:shd w:val="clear" w:color="auto" w:fill="FFFFFF"/>
        </w:rPr>
        <w:t>Wszystkie prac wykonane zgodnie z projektem budowlanym i standardem Orlen</w:t>
      </w:r>
    </w:p>
    <w:p w:rsidR="00615043" w:rsidRPr="00615043" w:rsidRDefault="00615043" w:rsidP="00CB4EAE">
      <w:pPr>
        <w:rPr>
          <w:rFonts w:cstheme="minorHAnsi"/>
        </w:rPr>
      </w:pPr>
      <w:r w:rsidRPr="00615043">
        <w:rPr>
          <w:rFonts w:cstheme="minorHAnsi"/>
          <w:color w:val="000000"/>
          <w:shd w:val="clear" w:color="auto" w:fill="FFFFFF"/>
        </w:rPr>
        <w:t>Wykonawca zobowiązany jest we własnym zakresie do zapewnienia Kierownika robót elektrycznych</w:t>
      </w:r>
    </w:p>
    <w:p w:rsidR="000726EB" w:rsidRPr="00615043" w:rsidRDefault="000726EB" w:rsidP="00E47A1C">
      <w:pPr>
        <w:rPr>
          <w:rFonts w:cstheme="minorHAnsi"/>
        </w:rPr>
      </w:pPr>
      <w:r w:rsidRPr="00615043">
        <w:rPr>
          <w:rFonts w:cstheme="minorHAnsi"/>
        </w:rPr>
        <w:t xml:space="preserve">Uwaga: ustalenia i projekty związane z zakresem </w:t>
      </w:r>
      <w:proofErr w:type="spellStart"/>
      <w:r w:rsidRPr="00615043">
        <w:rPr>
          <w:rFonts w:cstheme="minorHAnsi"/>
        </w:rPr>
        <w:t>MultiEnergy</w:t>
      </w:r>
      <w:proofErr w:type="spellEnd"/>
      <w:r w:rsidRPr="00615043">
        <w:rPr>
          <w:rFonts w:cstheme="minorHAnsi"/>
        </w:rPr>
        <w:t xml:space="preserve"> (Igloo) są</w:t>
      </w:r>
      <w:r w:rsidR="00DF0517" w:rsidRPr="00615043">
        <w:rPr>
          <w:rFonts w:cstheme="minorHAnsi"/>
        </w:rPr>
        <w:t xml:space="preserve"> nadrzędne</w:t>
      </w:r>
      <w:r w:rsidRPr="00615043">
        <w:rPr>
          <w:rFonts w:cstheme="minorHAnsi"/>
        </w:rPr>
        <w:t xml:space="preserve"> w stosunku do standardu </w:t>
      </w:r>
      <w:proofErr w:type="spellStart"/>
      <w:r w:rsidRPr="00615043">
        <w:rPr>
          <w:rFonts w:cstheme="minorHAnsi"/>
        </w:rPr>
        <w:t>StopCafe</w:t>
      </w:r>
      <w:proofErr w:type="spellEnd"/>
      <w:r w:rsidRPr="00615043">
        <w:rPr>
          <w:rFonts w:cstheme="minorHAnsi"/>
        </w:rPr>
        <w:t xml:space="preserve"> 2.0. Bezwzględnie wymagana jest ścisła współpraca </w:t>
      </w:r>
      <w:r w:rsidR="00DF0517" w:rsidRPr="00615043">
        <w:rPr>
          <w:rFonts w:cstheme="minorHAnsi"/>
        </w:rPr>
        <w:t xml:space="preserve">i koordynacja prac </w:t>
      </w:r>
      <w:r w:rsidRPr="00615043">
        <w:rPr>
          <w:rFonts w:cstheme="minorHAnsi"/>
        </w:rPr>
        <w:t xml:space="preserve">z </w:t>
      </w:r>
      <w:r w:rsidR="00321ACB" w:rsidRPr="00615043">
        <w:rPr>
          <w:rFonts w:cstheme="minorHAnsi"/>
        </w:rPr>
        <w:t>przedstawicielem</w:t>
      </w:r>
      <w:r w:rsidRPr="00615043">
        <w:rPr>
          <w:rFonts w:cstheme="minorHAnsi"/>
        </w:rPr>
        <w:t xml:space="preserve"> system</w:t>
      </w:r>
      <w:r w:rsidR="00853DAD" w:rsidRPr="00615043">
        <w:rPr>
          <w:rFonts w:cstheme="minorHAnsi"/>
        </w:rPr>
        <w:t>u</w:t>
      </w:r>
      <w:r w:rsidRPr="00615043">
        <w:rPr>
          <w:rFonts w:cstheme="minorHAnsi"/>
        </w:rPr>
        <w:t xml:space="preserve"> </w:t>
      </w:r>
      <w:proofErr w:type="spellStart"/>
      <w:r w:rsidRPr="00615043">
        <w:rPr>
          <w:rFonts w:cstheme="minorHAnsi"/>
        </w:rPr>
        <w:t>MultiEnergy</w:t>
      </w:r>
      <w:proofErr w:type="spellEnd"/>
      <w:r w:rsidRPr="00615043">
        <w:rPr>
          <w:rFonts w:cstheme="minorHAnsi"/>
        </w:rPr>
        <w:t xml:space="preserve"> </w:t>
      </w:r>
      <w:r w:rsidR="00B361A4" w:rsidRPr="00615043">
        <w:rPr>
          <w:rFonts w:cstheme="minorHAnsi"/>
        </w:rPr>
        <w:t xml:space="preserve"> </w:t>
      </w:r>
      <w:r w:rsidR="00853DAD" w:rsidRPr="00615043">
        <w:rPr>
          <w:rFonts w:cstheme="minorHAnsi"/>
        </w:rPr>
        <w:t>Igloo.</w:t>
      </w:r>
    </w:p>
    <w:p w:rsidR="00211541" w:rsidRPr="00615043" w:rsidRDefault="00211541">
      <w:pPr>
        <w:rPr>
          <w:rFonts w:cstheme="minorHAnsi"/>
        </w:rPr>
      </w:pPr>
      <w:r w:rsidRPr="00615043">
        <w:rPr>
          <w:rFonts w:cstheme="minorHAnsi"/>
        </w:rPr>
        <w:t>Wszystkie prace należy wykonać zgodnie z dokumentacją projektową</w:t>
      </w:r>
      <w:r w:rsidR="00D30AB1" w:rsidRPr="00615043">
        <w:rPr>
          <w:rFonts w:cstheme="minorHAnsi"/>
        </w:rPr>
        <w:t xml:space="preserve"> (ze zmianami związanymi z systemem </w:t>
      </w:r>
      <w:proofErr w:type="spellStart"/>
      <w:r w:rsidR="00D30AB1" w:rsidRPr="00615043">
        <w:rPr>
          <w:rFonts w:cstheme="minorHAnsi"/>
        </w:rPr>
        <w:t>MultiEnergy</w:t>
      </w:r>
      <w:proofErr w:type="spellEnd"/>
      <w:r w:rsidR="00D30AB1" w:rsidRPr="00615043">
        <w:rPr>
          <w:rFonts w:cstheme="minorHAnsi"/>
        </w:rPr>
        <w:t>)</w:t>
      </w:r>
      <w:r w:rsidRPr="00615043">
        <w:rPr>
          <w:rFonts w:cstheme="minorHAnsi"/>
        </w:rPr>
        <w:t>, obowiązującymi normami i przepisami branżowymi, standardem Orlen oraz wskazówkami dostawców Inwestorskich oraz dostarczyć dokumentacje powykonawczą w formie papierowej i elektronicznej w dwóch egzemplarzach z badaniami i pomiarami ochronnymi oraz uzyskaniem protokołów odbioru właścicieli sieci.</w:t>
      </w:r>
    </w:p>
    <w:p w:rsidR="00211541" w:rsidRPr="00615043" w:rsidRDefault="00211541">
      <w:pPr>
        <w:rPr>
          <w:rFonts w:cstheme="minorHAnsi"/>
        </w:rPr>
      </w:pPr>
      <w:r w:rsidRPr="00615043">
        <w:rPr>
          <w:rFonts w:cstheme="minorHAnsi"/>
        </w:rPr>
        <w:t xml:space="preserve">W zakresie wykonawcy jest uzyskanie stosownych zgód na realizacje prac oraz powiadomienia o rozpoczęciu prac, uzyskanie nadzoru inwestorskiego oraz uzyskanie protokołów odbioru od właścicieli sieci. </w:t>
      </w:r>
    </w:p>
    <w:p w:rsidR="00B361A4" w:rsidRPr="00615043" w:rsidRDefault="007737AD">
      <w:pPr>
        <w:rPr>
          <w:rFonts w:cstheme="minorHAnsi"/>
        </w:rPr>
      </w:pPr>
      <w:r w:rsidRPr="00615043">
        <w:rPr>
          <w:rFonts w:cstheme="minorHAnsi"/>
        </w:rPr>
        <w:t>Planowany t</w:t>
      </w:r>
      <w:r w:rsidR="00B361A4" w:rsidRPr="00615043">
        <w:rPr>
          <w:rFonts w:cstheme="minorHAnsi"/>
        </w:rPr>
        <w:t xml:space="preserve">ermin realizacji prac: </w:t>
      </w:r>
      <w:r w:rsidR="002441F9" w:rsidRPr="00615043">
        <w:rPr>
          <w:rFonts w:cstheme="minorHAnsi"/>
        </w:rPr>
        <w:t>02.12.2024 – 24.03.2025</w:t>
      </w:r>
    </w:p>
    <w:sectPr w:rsidR="00B361A4" w:rsidRPr="0061504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EB53DB0"/>
    <w:multiLevelType w:val="hybridMultilevel"/>
    <w:tmpl w:val="D3A86C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541"/>
    <w:rsid w:val="00030C4C"/>
    <w:rsid w:val="000726EB"/>
    <w:rsid w:val="00076726"/>
    <w:rsid w:val="000C7D93"/>
    <w:rsid w:val="000D0BD9"/>
    <w:rsid w:val="00137EF3"/>
    <w:rsid w:val="00196B1C"/>
    <w:rsid w:val="001A5466"/>
    <w:rsid w:val="001D603F"/>
    <w:rsid w:val="001E5C04"/>
    <w:rsid w:val="00211541"/>
    <w:rsid w:val="002157FD"/>
    <w:rsid w:val="002441F9"/>
    <w:rsid w:val="002B71A7"/>
    <w:rsid w:val="00321ACB"/>
    <w:rsid w:val="00397C15"/>
    <w:rsid w:val="003B583A"/>
    <w:rsid w:val="003F72D7"/>
    <w:rsid w:val="0041157C"/>
    <w:rsid w:val="00426216"/>
    <w:rsid w:val="004D69FF"/>
    <w:rsid w:val="00524754"/>
    <w:rsid w:val="00535D0C"/>
    <w:rsid w:val="005C4FF4"/>
    <w:rsid w:val="00615043"/>
    <w:rsid w:val="00616F36"/>
    <w:rsid w:val="00656343"/>
    <w:rsid w:val="006905FF"/>
    <w:rsid w:val="006A550E"/>
    <w:rsid w:val="006D2402"/>
    <w:rsid w:val="00734BA7"/>
    <w:rsid w:val="00772DBA"/>
    <w:rsid w:val="007737AD"/>
    <w:rsid w:val="007A086C"/>
    <w:rsid w:val="007A2F25"/>
    <w:rsid w:val="007D74B2"/>
    <w:rsid w:val="00804F57"/>
    <w:rsid w:val="00816085"/>
    <w:rsid w:val="00830D1B"/>
    <w:rsid w:val="0083645A"/>
    <w:rsid w:val="00853DAD"/>
    <w:rsid w:val="00871BF4"/>
    <w:rsid w:val="009214A0"/>
    <w:rsid w:val="00926546"/>
    <w:rsid w:val="00946C5A"/>
    <w:rsid w:val="0095346E"/>
    <w:rsid w:val="009A79A5"/>
    <w:rsid w:val="009B545E"/>
    <w:rsid w:val="00A20193"/>
    <w:rsid w:val="00A2091E"/>
    <w:rsid w:val="00AD6152"/>
    <w:rsid w:val="00AE39B5"/>
    <w:rsid w:val="00B16B16"/>
    <w:rsid w:val="00B212ED"/>
    <w:rsid w:val="00B361A4"/>
    <w:rsid w:val="00B67A82"/>
    <w:rsid w:val="00BB788B"/>
    <w:rsid w:val="00C22375"/>
    <w:rsid w:val="00C440CA"/>
    <w:rsid w:val="00C731EE"/>
    <w:rsid w:val="00C8371E"/>
    <w:rsid w:val="00CB4EAE"/>
    <w:rsid w:val="00CD06A0"/>
    <w:rsid w:val="00D12307"/>
    <w:rsid w:val="00D30AB1"/>
    <w:rsid w:val="00DB7309"/>
    <w:rsid w:val="00DC20B7"/>
    <w:rsid w:val="00DF0517"/>
    <w:rsid w:val="00E47A1C"/>
    <w:rsid w:val="00EB11A6"/>
    <w:rsid w:val="00EC696F"/>
    <w:rsid w:val="00F84973"/>
    <w:rsid w:val="00FB5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F5E880B-5556-4346-B10A-1B6A6B9450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34B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34BA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E47A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582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PKN ORLEN S.A.</Company>
  <LinksUpToDate>false</LinksUpToDate>
  <CharactersWithSpaces>4072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Karpierz Tomasz (BUD)</dc:creator>
  <cp:keywords/>
  <dc:description/>
  <cp:lastModifiedBy>Karpierz Tomasz (BUD)</cp:lastModifiedBy>
  <cp:revision>5</cp:revision>
  <cp:lastPrinted>2022-07-01T12:35:00Z</cp:lastPrinted>
  <dcterms:created xsi:type="dcterms:W3CDTF">2024-10-31T10:18:00Z</dcterms:created>
  <dcterms:modified xsi:type="dcterms:W3CDTF">2024-10-31T12:18:00Z</dcterms:modified>
</cp:coreProperties>
</file>