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53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UMOWA O OCHRONIE INFORMACJI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E31A01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awarta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i 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pomiędzy: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1768AC" w:rsidRDefault="001768AC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768AC">
        <w:rPr>
          <w:rFonts w:ascii="Arial" w:hAnsi="Arial" w:cs="Arial"/>
          <w:b/>
          <w:bCs/>
          <w:sz w:val="20"/>
          <w:szCs w:val="20"/>
        </w:rPr>
        <w:t xml:space="preserve">ORLEN Neptun </w:t>
      </w:r>
      <w:r w:rsidR="005F02DF">
        <w:rPr>
          <w:rFonts w:ascii="Arial" w:hAnsi="Arial" w:cs="Arial"/>
          <w:b/>
          <w:bCs/>
          <w:sz w:val="20"/>
          <w:szCs w:val="20"/>
        </w:rPr>
        <w:t xml:space="preserve">VII </w:t>
      </w:r>
      <w:r w:rsidRPr="001768AC">
        <w:rPr>
          <w:rFonts w:ascii="Arial" w:hAnsi="Arial" w:cs="Arial"/>
          <w:b/>
          <w:bCs/>
          <w:sz w:val="20"/>
          <w:szCs w:val="20"/>
        </w:rPr>
        <w:t>spółka z ograniczoną odpowiedzialnością z siedzibą w Warszawie</w:t>
      </w:r>
      <w:r w:rsidRPr="001768AC">
        <w:rPr>
          <w:rFonts w:ascii="Arial" w:hAnsi="Arial" w:cs="Arial"/>
          <w:bCs/>
          <w:sz w:val="20"/>
          <w:szCs w:val="20"/>
        </w:rPr>
        <w:t xml:space="preserve">, przy ul. Bielańskiej 12, 00-085 Warszawa, wpisaną do rejestru przedsiębiorców Krajowego Rejestru Sądowego, dla której akta prowadzone są przez Sąd Rejonowy dla m.st. Warszawy w Warszawie, XII Wydział Gospodarczy Krajowego Rejestru Sądowego pod numerem KRS: </w:t>
      </w:r>
      <w:r w:rsidR="005F02DF">
        <w:rPr>
          <w:rFonts w:ascii="Arial" w:hAnsi="Arial" w:cs="Arial"/>
          <w:color w:val="333333"/>
          <w:spacing w:val="2"/>
          <w:sz w:val="21"/>
          <w:szCs w:val="21"/>
          <w:shd w:val="clear" w:color="auto" w:fill="FFFFFF"/>
        </w:rPr>
        <w:t>0000900692</w:t>
      </w:r>
      <w:r w:rsidRPr="001768AC">
        <w:rPr>
          <w:rFonts w:ascii="Arial" w:hAnsi="Arial" w:cs="Arial"/>
          <w:bCs/>
          <w:sz w:val="20"/>
          <w:szCs w:val="20"/>
        </w:rPr>
        <w:t xml:space="preserve">, NIP: </w:t>
      </w:r>
      <w:r w:rsidR="005F02DF">
        <w:rPr>
          <w:rFonts w:ascii="Arial" w:hAnsi="Arial" w:cs="Arial"/>
          <w:color w:val="333333"/>
          <w:spacing w:val="2"/>
          <w:sz w:val="21"/>
          <w:szCs w:val="21"/>
          <w:shd w:val="clear" w:color="auto" w:fill="FFFFFF"/>
        </w:rPr>
        <w:t>5252863571</w:t>
      </w:r>
      <w:r w:rsidRPr="001768AC">
        <w:rPr>
          <w:rFonts w:ascii="Arial" w:hAnsi="Arial" w:cs="Arial"/>
          <w:bCs/>
          <w:sz w:val="20"/>
          <w:szCs w:val="20"/>
        </w:rPr>
        <w:t xml:space="preserve">, REGON: </w:t>
      </w:r>
      <w:r w:rsidR="005F02DF">
        <w:rPr>
          <w:rFonts w:ascii="Arial" w:hAnsi="Arial" w:cs="Arial"/>
          <w:color w:val="333333"/>
          <w:spacing w:val="2"/>
          <w:sz w:val="21"/>
          <w:szCs w:val="21"/>
          <w:shd w:val="clear" w:color="auto" w:fill="FFFFFF"/>
        </w:rPr>
        <w:t>389013202</w:t>
      </w:r>
      <w:r w:rsidR="005F02DF">
        <w:rPr>
          <w:rFonts w:ascii="Arial" w:hAnsi="Arial" w:cs="Arial"/>
          <w:bCs/>
          <w:sz w:val="20"/>
          <w:szCs w:val="20"/>
        </w:rPr>
        <w:t>, kapitał zakładowy: 1.</w:t>
      </w:r>
      <w:r w:rsidR="009C6A50">
        <w:rPr>
          <w:rFonts w:ascii="Arial" w:hAnsi="Arial" w:cs="Arial"/>
          <w:bCs/>
          <w:sz w:val="20"/>
          <w:szCs w:val="20"/>
        </w:rPr>
        <w:t>8</w:t>
      </w:r>
      <w:r w:rsidR="005F02DF">
        <w:rPr>
          <w:rFonts w:ascii="Arial" w:hAnsi="Arial" w:cs="Arial"/>
          <w:bCs/>
          <w:sz w:val="20"/>
          <w:szCs w:val="20"/>
        </w:rPr>
        <w:t>0</w:t>
      </w:r>
      <w:r w:rsidR="009C6A50">
        <w:rPr>
          <w:rFonts w:ascii="Arial" w:hAnsi="Arial" w:cs="Arial"/>
          <w:bCs/>
          <w:sz w:val="20"/>
          <w:szCs w:val="20"/>
        </w:rPr>
        <w:t>0</w:t>
      </w:r>
      <w:r w:rsidRPr="001768AC">
        <w:rPr>
          <w:rFonts w:ascii="Arial" w:hAnsi="Arial" w:cs="Arial"/>
          <w:bCs/>
          <w:sz w:val="20"/>
          <w:szCs w:val="20"/>
        </w:rPr>
        <w:t>.000,00 zł</w:t>
      </w:r>
      <w:r w:rsidR="005148E5" w:rsidRPr="001768AC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>zwaną dalej "</w:t>
      </w:r>
      <w:r w:rsidR="0033691D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ORLEN Neptun</w:t>
      </w:r>
      <w:r w:rsidR="00DA2353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"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 xml:space="preserve">, reprezentowaną przez: 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J</w:t>
      </w:r>
      <w:r w:rsidR="005F02DF">
        <w:rPr>
          <w:rFonts w:ascii="Arial" w:eastAsia="Times New Roman" w:hAnsi="Arial" w:cs="Arial"/>
          <w:b/>
          <w:bCs/>
          <w:color w:val="000000"/>
          <w:sz w:val="20"/>
          <w:szCs w:val="20"/>
        </w:rPr>
        <w:t>anusz Bil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5F02DF">
        <w:rPr>
          <w:rFonts w:ascii="Arial" w:eastAsia="Times New Roman" w:hAnsi="Arial" w:cs="Arial"/>
          <w:b/>
          <w:bCs/>
          <w:color w:val="000000"/>
          <w:sz w:val="20"/>
          <w:szCs w:val="20"/>
        </w:rPr>
        <w:t>Prezes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Zarządu</w:t>
      </w:r>
    </w:p>
    <w:p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</w:t>
      </w:r>
      <w:r w:rsidR="00E56A08" w:rsidRPr="005B2744">
        <w:rPr>
          <w:rFonts w:ascii="Arial" w:eastAsia="Times New Roman" w:hAnsi="Arial" w:cs="Arial"/>
          <w:color w:val="000000"/>
          <w:sz w:val="20"/>
          <w:szCs w:val="20"/>
        </w:rPr>
        <w:t>y do reprezentacji 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zgodnie z wydrukiem odpowiadającym odpisowi aktualnemu z KRS ORLEN</w:t>
      </w:r>
      <w:r w:rsidR="00DF5CC0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okazanym przy podpisaniu niniejszej Umowy,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oraz 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[firma spółki]………………………………………..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siedzibą w………………………. [miejscowość (kod)] przy ul. ………………………., wpisaną do rejestru przedsiębiorców Krajowego Rejestru Sądowego, prowadzonego przez Sąd Rejonowy [oznaczenie sądu]………………………………………………….., [numer wydziału gospodarczego]…………………….. Wydział Gospodarczy Krajowego Rejestru Sądowego, pod numerem KRS ……………………, o kapitale zakładowym wynoszącym ……………, posługującą się NIP ……………….., zwaną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„Oferentem”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reprezentowaną przez: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__________________________________ </w:t>
      </w:r>
      <w:r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_________________________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__________________________________ </w:t>
      </w:r>
      <w:r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_________________________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uprawnionymi łącznie do reprezentacji Oferenta zgodnie z wydrukiem odpowiadającym odpisowi aktualnemu z KRS Oferenta okazanym przy podpisaniu niniejszej Umowy /  zgodnie z okazanymi pełnomocnictwami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>(w przypadku osób fizycznych prowadzących działalność gospodarczą)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[imię i nazwisko]……………………………………………………..,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zamieszkały w [miejscowość (kod)]………………………………. przy ul……………………..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prowadzącym działalność gospodarczą </w:t>
      </w:r>
      <w:r w:rsidR="00E56A08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po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d firmą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…………………….[miejscowość] przy ul………………………………</w:t>
      </w:r>
      <w:r w:rsidR="00254F36" w:rsidRPr="005B2744">
        <w:rPr>
          <w:rFonts w:ascii="Arial" w:eastAsia="Times New Roman" w:hAnsi="Arial" w:cs="Arial"/>
          <w:color w:val="000000"/>
          <w:sz w:val="20"/>
          <w:szCs w:val="20"/>
        </w:rPr>
        <w:t>…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, na podstawie wpisu do Centralnej Ewidencji i Informacji o Dzi</w:t>
      </w:r>
      <w:bookmarkStart w:id="0" w:name="_GoBack"/>
      <w:bookmarkEnd w:id="0"/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ałalności Gospodarczej, posługującym się NIP………………………………. , zwanym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"Oferentem"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działającym przy niniejszej czynności osobiście/przez pełnomocnika w osobie ……………………………………………….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C958FF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>Neptun</w:t>
      </w:r>
      <w:r w:rsidR="0033691D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oraz Oferent mogą być zwani dalej łącznie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Stronami”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lub każdy indywidualnie jako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ZWAŻYWSZY, ŻE: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49480F" w:rsidRDefault="00E56A08" w:rsidP="00DA2353">
      <w:pPr>
        <w:jc w:val="both"/>
        <w:rPr>
          <w:rFonts w:ascii="Arial" w:eastAsia="Times New Roman" w:hAnsi="Arial" w:cs="Arial"/>
          <w:sz w:val="20"/>
          <w:szCs w:val="20"/>
        </w:rPr>
      </w:pPr>
      <w:r w:rsidRPr="0049480F">
        <w:rPr>
          <w:rFonts w:ascii="Arial" w:eastAsia="Times New Roman" w:hAnsi="Arial" w:cs="Arial"/>
          <w:sz w:val="20"/>
          <w:szCs w:val="20"/>
        </w:rPr>
        <w:t>ORLEN</w:t>
      </w:r>
      <w:r w:rsidR="0033691D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prowadzi postępowanie</w:t>
      </w:r>
      <w:r w:rsidR="00E3264F">
        <w:rPr>
          <w:rFonts w:ascii="Arial" w:eastAsia="Times New Roman" w:hAnsi="Arial" w:cs="Arial"/>
          <w:sz w:val="20"/>
          <w:szCs w:val="20"/>
        </w:rPr>
        <w:t xml:space="preserve"> na: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E3264F">
        <w:rPr>
          <w:rFonts w:ascii="Arial" w:eastAsia="Times New Roman" w:hAnsi="Arial" w:cs="Arial"/>
          <w:sz w:val="20"/>
          <w:szCs w:val="20"/>
        </w:rPr>
        <w:t>„</w:t>
      </w:r>
      <w:r w:rsidR="005F02DF" w:rsidRPr="005F02DF">
        <w:rPr>
          <w:rFonts w:ascii="Arial" w:eastAsia="Times New Roman" w:hAnsi="Arial" w:cs="Arial"/>
          <w:sz w:val="20"/>
          <w:szCs w:val="20"/>
        </w:rPr>
        <w:t>Wykonanie Koncepcji Wielobranżowej z Programem Funkcjonalno-Użytkowym inwestycji pn. „Budowa bazy serwisowej na potrzeby obsługi Morskiej Farmy Wiatrowej na obszarze 46.E.1.</w:t>
      </w:r>
      <w:r w:rsidR="00E3264F" w:rsidRPr="00F16410">
        <w:rPr>
          <w:rFonts w:ascii="Arial" w:hAnsi="Arial" w:cs="Arial"/>
          <w:sz w:val="20"/>
          <w:szCs w:val="20"/>
        </w:rPr>
        <w:t>”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„Postępowanie”</w:t>
      </w:r>
      <w:r w:rsidR="00DA2353" w:rsidRPr="0049480F">
        <w:rPr>
          <w:rFonts w:ascii="Arial" w:eastAsia="Times New Roman" w:hAnsi="Arial" w:cs="Arial"/>
          <w:sz w:val="20"/>
          <w:szCs w:val="20"/>
        </w:rPr>
        <w:t>), w toku którego konieczne stanie się udostępnienie informacji, których przekazanie, ujawnienie lub wykorzystanie może naruszyć interesy</w:t>
      </w:r>
      <w:r w:rsidR="00DA2353" w:rsidRPr="0049480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ORLEN</w:t>
      </w:r>
      <w:r w:rsidR="00DF5CC0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, Strony postanawiają zawrzeć niniejszą umowę o ochronie informacji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„Umowa”</w:t>
      </w:r>
      <w:r w:rsidR="00DA2353" w:rsidRPr="0049480F">
        <w:rPr>
          <w:rFonts w:ascii="Arial" w:eastAsia="Times New Roman" w:hAnsi="Arial" w:cs="Arial"/>
          <w:sz w:val="20"/>
          <w:szCs w:val="20"/>
        </w:rPr>
        <w:t>).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ZWIĄZKU Z POWYŻSZYM, Strony uzgadniają co następuje:</w:t>
      </w:r>
    </w:p>
    <w:p w:rsidR="00DA2353" w:rsidRPr="005B2744" w:rsidRDefault="00DA2353" w:rsidP="00DA2353">
      <w:pPr>
        <w:pStyle w:val="NormalnyWeb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 xml:space="preserve">§ 1 OCHRONA INFORMACJI </w:t>
      </w:r>
    </w:p>
    <w:p w:rsidR="00DA2353" w:rsidRPr="005B2744" w:rsidRDefault="00DA2353" w:rsidP="00DA2353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 xml:space="preserve">Oferent zobowiązuje się do zachowania w tajemnicy informacji przekazanych bezpośrednio lub pośrednio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(w jakiejkolwiek formie tj.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w szczególności ustnej, pisemnej, elektronicznej), a także informacji uzyskanych przez Oferenta w inny sposób w trakcie Postępowania, w tym w związku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z zawarciem i realizacją Umowy, które to informacje dotyczą bezpośrednio lub pośrednio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, spółek z Grupy Kapitałowej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lub ich kontrahentów, w tym treści Umowy, w szczególności informacji technicznych, technologicznych, organizacyjnych lub innych informacji posiadających wartość gospodarczą, które jako całość lub w szczególnym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, jako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podmiot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uprawniony do korzystania z ww. informacji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i rozporządzania nimi, podjął, przy zachowaniu należytej staranności, działania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celu utrzymania ich w poufności, przekazanych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lub w jego imieniu lub uzyskanych przez Oferenta w inny sposób w trakcie Postępowania,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tym negocjacji i rozmów prowadzonych w ramach Postępowania, które należy traktować jako tajemnicę przedsiębiorstwa w rozumieniu ustawy z dnia 16 kwietnia 1993 roku o zwalczaniu nieuczciwej konkurencji (dalej: </w:t>
      </w: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>„Tajemnica Przedsiębiorstwa”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), chyba że w chwili przekazania ORLEN </w:t>
      </w:r>
      <w:r w:rsidR="0033691D" w:rsidRPr="005B2744">
        <w:rPr>
          <w:rFonts w:ascii="Arial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określi na piśmie lub w formie elektronicznej odmienny, od określonego powyżej, charakter takich informacji.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 xml:space="preserve">Tajemnicy Przedsiębiorstwa nie stanowią informacje, które w chwili ich ujawnienia są już powszechnie znane, a ich ujawnienie zostało dokonane przez ORLEN </w:t>
      </w:r>
      <w:r w:rsidR="0033691D" w:rsidRPr="005B2744">
        <w:rPr>
          <w:rFonts w:ascii="Arial" w:hAnsi="Arial" w:cs="Arial"/>
          <w:sz w:val="20"/>
          <w:szCs w:val="20"/>
        </w:rPr>
        <w:t xml:space="preserve">Neptun </w:t>
      </w:r>
      <w:r w:rsidRPr="005B2744">
        <w:rPr>
          <w:rFonts w:ascii="Arial" w:hAnsi="Arial" w:cs="Arial"/>
          <w:sz w:val="20"/>
          <w:szCs w:val="20"/>
        </w:rPr>
        <w:t>lub za jego zgodą lub w sposób inny niż poprzez niezgodne z prawem lub jakąkolwiek umową działanie lub zaniechanie, z poniższym zastrzeżeniem.</w:t>
      </w:r>
    </w:p>
    <w:p w:rsidR="00DA2353" w:rsidRPr="005B2744" w:rsidRDefault="00DA2353" w:rsidP="00DA2353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>Szczegółowe informacje nie podlegają powyższemu wyłączeniu, wyłącznie</w:t>
      </w:r>
      <w:r w:rsidR="005B2744">
        <w:rPr>
          <w:rFonts w:ascii="Arial" w:hAnsi="Arial" w:cs="Arial"/>
          <w:sz w:val="20"/>
          <w:szCs w:val="20"/>
        </w:rPr>
        <w:t xml:space="preserve"> </w:t>
      </w:r>
      <w:r w:rsidRPr="005B2744">
        <w:rPr>
          <w:rFonts w:ascii="Arial" w:hAnsi="Arial" w:cs="Arial"/>
          <w:sz w:val="20"/>
          <w:szCs w:val="20"/>
        </w:rPr>
        <w:t>z uwagi na fakt, że są one częścią bardziej ogólnych powszechnie znanych informacji. Ponadto wszelka kombinacja cech charakterystycznych nie podlega powyższemu wyłączeniu, wyłącznie z uwagi na fakt, że zawarte w niej cechy jednostkowe są powszechnie znane – w odniesieniu do kombinacji cech charakterystycznych. Wyłączenie to ma zastosowanie jedynie pod warunkiem, że kombinacja cech jako całość jest powszechnie</w:t>
      </w:r>
      <w:r w:rsidR="00E049C3" w:rsidRPr="005B2744">
        <w:rPr>
          <w:rFonts w:ascii="Arial" w:hAnsi="Arial" w:cs="Arial"/>
          <w:sz w:val="20"/>
          <w:szCs w:val="20"/>
        </w:rPr>
        <w:t xml:space="preserve"> znana</w:t>
      </w:r>
      <w:r w:rsidRPr="005B2744">
        <w:rPr>
          <w:rFonts w:ascii="Arial" w:hAnsi="Arial" w:cs="Arial"/>
          <w:sz w:val="20"/>
          <w:szCs w:val="20"/>
        </w:rPr>
        <w:t xml:space="preserve">. </w:t>
      </w:r>
    </w:p>
    <w:p w:rsidR="00DA2353" w:rsidRPr="005B2744" w:rsidRDefault="00DA2353" w:rsidP="00DA2353">
      <w:pPr>
        <w:pStyle w:val="NormalnyWeb"/>
        <w:numPr>
          <w:ilvl w:val="0"/>
          <w:numId w:val="1"/>
        </w:numPr>
        <w:spacing w:before="0" w:beforeAutospacing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>Przez zobowiązanie do zachowania w poufności Tajemnicy Przedsiębiorstwa, Strony rozumieją zakaz wykorzystywania Tajemnicy Przedsiębiorstwa w celu innym niż na potrzeby Postępowania oraz zakaz ujawniania, w tym przekazywania Tajemnicy Przedsiębiorstwa w jakikolwiek sposób oraz jakimkolwiek osobom trzecim, za wyjątkiem następujących sytuacji: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ind w:left="85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ujawnienie, w tym przekazanie Tajemnicy Przedsiębiorstwa, pracownikom Oferenta lub innym osobom, w tym w szczególności doradcom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i podwykonawcom, jest niezbędne dla celów Postępowania, a osoby te zostały zobowiązane przez Oferenta na piśmie do ochrony Tajemnicy Przedsiębiorstwa na warunkach co najmniej takich jak określone w Umowie lub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został zobowiązany do ujawnienia informacji stanowiących Tajemnicę Przedsiębiorstwa przez sąd lub uprawniony organ lub w przypadku prawnego obowiązku takiego ujawnienia, z zastrzeżeniem, że Oferent niezwłocznie pisemnie poinformuje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obowiązku ujawniania takich informacji i ich zakresie, a także uwzględni, w miarę możliwości, rekomendacje 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wyraził Oferentowi pisemną zgodę na ujawnienie lub wykorzystanie informacji stanowiących Tajemnicę Przedsiębiorstwa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określonym celu, we wskazany przez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sposób.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przekazaniu, ujawnieniu, czy dostępowi do tych informacji. Oferent nie będzie w szczególności kopiował lub utrwalał Tajemnicy Przedsiębiorstwa, jeżeli nie będzie to uzasadnione celami Postępowania. Oferent zobowiązany jest do niezwłocznego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powiadomienia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zaistniałych naruszeniach zasad ochrony lub nieuprawnionym ujawnieniu lub wykorzystaniu Tajemnicy Przedsiębiorstwa.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ponosi pełną odpowiedzialność za działania lub zaniechania osób, które uzyskały dostęp do Tajemnicy Przedsiębiorstwa na podstawie ust. 3.1. i ust. 3.3. Umowy, w tym odpowiedzialność, o której mowa w ust. 8 poniżej. Oferent zobowiązany jest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w terminie nie dłuższym niż 5 (pięć) dni, przesłać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listę osób i podmiotów, które za pośrednictwem Oferenta uzyskały dostęp do Tajemnicy Przedsiębiorstwa. Niewywiązanie się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obowiązku, o którym mowa w niniejszym ustępie będzie traktowane jako nieuprawnione ujawnienie Tajemnicy Przedsiębiorstwa skutkujące odpowiedzialnością, o której mowa w ust. 8 poniżej. 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Zobowiązanie do zachowania w poufności Tajemnicy Przedsiębiorstwa wiąże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czasie Postępowania oraz obowiązywania Umowy jak również w okresie 10 (dziesięć) lat po zakończeniu Postępowania lub rozwiązaniu, wygaśnięciu lub uchyleniu bądź zniweczeniu skutków prawnych Umowy (w zależności co nastąpi później). Jeżeli mimo upływu, wskazanego w zdaniu poprzednim, okresu ochrony Tajemnicy Przedsiębiorstwa, informacje te nadal podlegają ochronie w oparciu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 wewnętrzne regulacje lub decyzje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lub w oparciu o szczególne przepisy prawa,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powiadomi Oferenta na piśmie, o przedłużeniu okresu ochrony, o dodatkowy wskazany przez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okres (nie dłuższy jednak niż 10 lat), na co Oferent niniejszym wyraża zgodę. Powiadomienie,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zdaniu powyższym nastąpi przed wygaśnięciem okresu ochrony, o którym mowa w zdaniu pierwszym niniejszego ustępu, nie później jednak niż na 10 (dziesięć) dni roboczych przed zakończeniem obowiązywania powyższego zobowiązania. Strony zgodnie postanawiają, że zobowiązanie opisane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niniejszym ustępie obowiązuje niezależnie od rozwiązania, wygaśnięcia lub uchylenia bądź zniweczenia skutków prawnych Umowy.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Nie później niż w terminie 5 (pięciu) dni roboczych po upływie okresu ochrony,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ust. 6 powyżej, lub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Oferent oraz wszelkie osoby, którym Oferent przekazał Tajemnicę Przedsiębiorstwa zobowiązane są zwrócić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lub zniszczyć wszelkie materiały ją zawierające. Powyższy obowiązek nie będzie dotyczyć informacji, których przetwarzanie jest niezbędne do wykonywania obowiązków wynikających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bezwzględnie obowiązujących przepisów prawa oraz w odniesieniu do kopii zapasowych w systemach informatycznych,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które zostały utworzone zgodnie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z rutynowymi zautomatyzowanymi procesami Oferenta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pod warunkiem właściwego zabezpieczenia tych kopii zgodnie z postanowieniami niniejszej Umowy oraz przekazania stosownego oświadczenia o zakresie pozostawionych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ww. celach informacj</w:t>
      </w:r>
      <w:r w:rsidR="00146E31" w:rsidRPr="005B2744"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Niezależnie od powyższego, wszelkie takie zachowane kopie będą nadal podlegać postanowieniom dotyczącym poufności określonym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niniejszej Umowie, a kopie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zapasowe w systemach informatycznych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zostaną usunięte zgodnie z rutynowymi zautomatyzowanymi procesami Oferenta, lecz nie później niż w terminie 1 roku po okresie wskazanym w ust. 6 powyżej.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 nieuprawnionego wykorzystania, ujawnienia, w tym przekazania przez Oferenta Tajemnicy Przedsiębiorstwa lub innego naruszenia postanowień Umowy,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 jest do żądania od Oferenta zapłaty kary umownej w wysokości 100 000,00 zł (słownie: sto tysięcy złotych) za każdy taki przypadek. Zapłata kary umownej wskazanej powyżej nie ogranicza prawa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do dochodzenia od Oferenta odszkodowania na zasadach ogólnych, </w:t>
      </w:r>
      <w:r w:rsidR="00497FFB" w:rsidRPr="005B274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 gdy wysokość poniesionej szkody przewyższa zastrzeżoną w Umowie wysokość kary umownej. Powyższe nie wyłącza w żaden sposób innych sankcji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i uprawnień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określonych w przepisach prawa, w tym w ustawie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 dnia 16 kwietnia 1993 roku o zwalczaniu nieuczciwej konkurencji.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przypadku, gdy w związku z realizacją Postępowania, zaistnieje konieczność dostępu lub przekazania do Oferenta danych osobowych (powierzenie przetwarzania danych osobowych) w rozumieniu obowiązujących przepisów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ochronie danych osobowych, Oferent zobowiązany jest do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przed rozpoczęciem przetwarzania takich danych odpowiedniej, odrębnej umowy, której przedmiotem będą zasady i warunki ochrony oraz przetwarzania tych danych.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przypadku, gdy w trakcie Postępowania, zaistnieje konieczność dostępu lub przekazania Oferentowi, w jakiejkolwiek formie, informacji stanowiących Tajemnicę Spółki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rozumianej jako szczególnie chroniony rodzaj Tajemnicy Przedsiębiorstwa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co do której podjęto szczególne działania określone w aktach wewnętrznych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celu zachowania jej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tajemnicy i której wykorzystanie, przekazanie lub ujawnienie osobie nieuprawnionej w znacznym stopniu zagraża lub narusza interesy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Oferent zobowiązuje się do niezwłocznego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przed otrzymaniem i rozpoczęciem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>przetwarzania takich informacji, aneksu do Umowy, zgodnego z wewnętrznymi aktami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którego przedmiotem będą zasady i warunki ochrony Tajemnicy Spółki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Dla uniknięcia wątpliwości Strony potwierdzają, że Oferent, niezależnie od obowiązków określonych w Umowie, zobowiązany jest także do przestrzegania dodatkowych wymogów dotyczących ochrony określonych rodzajów informacji (np. danych osobowych, informacji poufnych) wynikających z obowiązujących przepisów prawa.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zobowiązany jest do wypełnienia, w imieniu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jako administratora danych w rozumieniu obowiązujących przepisów prawa o ochronie danych osobowych, niezwłocznie, jednakże nie później niż w terminie 30 (trzydzieści) dni od dnia zawarcia Umowy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obowiązku informacyjnego wobec osób fizycznych zatrudnionych przez Oferenta lub współpracujących z Oferentem przy zawarciu lub realizacji Umowy, w tym także członków organów Oferenta, prokurentów lub pełnomocników reprezentujących Oferenta - bez względu na podstawę prawną tej współpracy - których dane osobowe udostępnione zostały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Oferenta w związku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zawarciem lub realizacją Umowy. Obowiązek, o którym mowa w zdaniu poprzedzającym powinien zostać spełniony poprzez przekazanie tym osobom klauzuli informacyjnej stanowiącej Załącznik nr 1 do Umowy, przy jednoczesnym zachowaniu zasady rozliczalności. </w:t>
      </w: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2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Umowę sporządzono w dwóch jednobrzmiących egzemplarzach, po jednym egzemplarzu dla każdej ze Stron.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3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Wszelkie spory mogące powstać w związku z zawarciem lub wykonaniem Umowy będą rozstrzygane przez sąd powszechny właściwy miejscowo dla siedziby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4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Wszystkie zmiany Umowy wymagają zachowania formy pisemnej zastrzeżonej pod rygorem nieważności.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5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dokonują wyboru prawa polskiego jako właściwego dla Umowy. 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497FFB" w:rsidRPr="005B2744" w:rsidRDefault="00497FFB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6</w:t>
      </w:r>
    </w:p>
    <w:p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Umowa wchodzi w życie w dniu jej podpisania przez Strony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i obowiązuje przez okres </w:t>
      </w:r>
      <w:r w:rsidR="001768AC">
        <w:rPr>
          <w:rFonts w:ascii="Arial" w:eastAsia="Times New Roman" w:hAnsi="Arial" w:cs="Arial"/>
          <w:color w:val="000000"/>
          <w:sz w:val="20"/>
          <w:szCs w:val="20"/>
        </w:rPr>
        <w:t>2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lat od dnia wejścia Umowy w życie.  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7</w:t>
      </w:r>
    </w:p>
    <w:p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postanawiają, że </w:t>
      </w:r>
      <w:r w:rsidRPr="005B2744">
        <w:rPr>
          <w:rFonts w:ascii="Arial" w:eastAsia="Calibri" w:hAnsi="Arial" w:cs="Arial"/>
          <w:sz w:val="20"/>
          <w:szCs w:val="20"/>
          <w:lang w:eastAsia="ar-SA"/>
        </w:rPr>
        <w:t>załączniki do niniejszej Umowy stanowią jej integralną część i są nimi:</w:t>
      </w:r>
    </w:p>
    <w:p w:rsidR="00E56A08" w:rsidRPr="005B2744" w:rsidRDefault="00E56A08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Style w:val="Tabela-Siatka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72"/>
        <w:gridCol w:w="6804"/>
        <w:gridCol w:w="137"/>
      </w:tblGrid>
      <w:tr w:rsidR="001E5423" w:rsidRPr="00AF71A6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1:</w:t>
            </w:r>
          </w:p>
        </w:tc>
        <w:tc>
          <w:tcPr>
            <w:tcW w:w="6804" w:type="dxa"/>
          </w:tcPr>
          <w:p w:rsidR="001E5423" w:rsidRPr="00AF71A6" w:rsidRDefault="001E5423" w:rsidP="00A540A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członków organów, prokurentów lub pełnomocników reprezentujących Oferenta oraz pracowników, którzy są osobami kontaktowymi lub osób współpracujących z Oferentem przy zawarciu i realizacji umów na rzecz.</w:t>
            </w:r>
          </w:p>
        </w:tc>
      </w:tr>
      <w:tr w:rsidR="001E5423" w:rsidRPr="00AF71A6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2: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D94EF8" w:rsidP="00D94EF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3</w:t>
            </w:r>
            <w:r w:rsidR="001E5423"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804" w:type="dxa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Oferenta (dotyczy wyłącznie Oferenta będącego osobą fizyczną albo osobą fizyczną prowadzącą działalność gospodarczą, w tym wspólnika spółki cywilnej);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Nota informacyjna dotycząca obowiązków informacyjnych spółki publicznej.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1E5423" w:rsidRPr="00AF71A6" w:rsidTr="001E5423">
        <w:tc>
          <w:tcPr>
            <w:tcW w:w="1701" w:type="dxa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  <w:gridSpan w:val="3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imieniu i na rzecz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Neptun:              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          W imieniu i na rzecz Oferenta: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1E542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                                       …………………………………</w:t>
      </w: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E5423" w:rsidRDefault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1E5423" w:rsidRPr="00AF71A6" w:rsidRDefault="001E5423" w:rsidP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Załącznik nr 1 </w:t>
      </w:r>
    </w:p>
    <w:p w:rsidR="001E5423" w:rsidRPr="00AF71A6" w:rsidRDefault="001E5423" w:rsidP="001E542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E5423" w:rsidRPr="00AF71A6" w:rsidRDefault="001E5423" w:rsidP="001E5423">
      <w:pPr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członków organów, prokurentów lub 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pełnomocników reprezentujących </w:t>
      </w:r>
      <w:r w:rsidRPr="00AF71A6">
        <w:rPr>
          <w:rFonts w:ascii="Arial" w:hAnsi="Arial" w:cs="Arial"/>
          <w:b/>
          <w:sz w:val="20"/>
          <w:szCs w:val="20"/>
        </w:rPr>
        <w:t>Wykonawcę oraz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 pracowników, którzy są osobami kontaktowymi </w:t>
      </w:r>
      <w:r w:rsidRPr="00AF71A6">
        <w:rPr>
          <w:rFonts w:ascii="Arial" w:hAnsi="Arial" w:cs="Arial"/>
          <w:b/>
          <w:sz w:val="20"/>
          <w:szCs w:val="20"/>
        </w:rPr>
        <w:t xml:space="preserve">lub osób współpracujących z Wykonawcą przy zawarciu i realizacji umów na rzecz ORLEN Neptun Sp. z o. o. </w:t>
      </w:r>
    </w:p>
    <w:p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i/>
          <w:color w:val="000000" w:themeColor="text1"/>
          <w:sz w:val="20"/>
          <w:szCs w:val="20"/>
        </w:rPr>
        <w:t>(Spełnienie obowiązku informacyjnego z art. 14 ust. 1 i ust. 2 ogólnego rozporządzenia o ochronie danych osobowych z dnia 27 kwietnia 2016 r.)</w:t>
      </w:r>
    </w:p>
    <w:p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Administratorem Pani/Pana danych osobowych</w:t>
      </w:r>
      <w:r w:rsidR="001768AC">
        <w:rPr>
          <w:rFonts w:ascii="Arial" w:hAnsi="Arial" w:cs="Arial"/>
          <w:sz w:val="20"/>
          <w:szCs w:val="20"/>
          <w:lang w:val="cs-CZ"/>
        </w:rPr>
        <w:t xml:space="preserve"> jest Orlen Neptun </w:t>
      </w:r>
      <w:r w:rsidR="00E3264F">
        <w:rPr>
          <w:rFonts w:ascii="Arial" w:hAnsi="Arial" w:cs="Arial"/>
          <w:sz w:val="20"/>
          <w:szCs w:val="20"/>
          <w:lang w:val="cs-CZ"/>
        </w:rPr>
        <w:t xml:space="preserve">VII </w:t>
      </w:r>
      <w:r w:rsidR="001768AC">
        <w:rPr>
          <w:rFonts w:ascii="Arial" w:hAnsi="Arial" w:cs="Arial"/>
          <w:sz w:val="20"/>
          <w:szCs w:val="20"/>
          <w:lang w:val="cs-CZ"/>
        </w:rPr>
        <w:t xml:space="preserve">Sp. z o. o.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7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osobowe, które zostały przekazane do ORLEN Neptun przez </w:t>
      </w:r>
      <w:r w:rsidRPr="00AF71A6">
        <w:rPr>
          <w:rFonts w:ascii="Arial" w:hAnsi="Arial" w:cs="Arial"/>
          <w:sz w:val="20"/>
          <w:szCs w:val="20"/>
          <w:highlight w:val="yellow"/>
          <w:lang w:val="cs-CZ"/>
        </w:rPr>
        <w:t>.............................................</w:t>
      </w:r>
      <w:r w:rsidRPr="00AF71A6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t>**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-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przetwarzane przez ORLEN Neptun, w zależności od rodzaju współpracy, w następujących celach: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wykonania umowy z ORLEN Neptun,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obsługi, dochodzenia i obrony w razie zaistnienia roszczeń, w tym roszczeń pomiędzy ORLEN Neptun a Panią/Panem lub pomiędzy ORLEN Neptun. a podmiotem wskazanym w pkt 3,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wypełnienia obowiązków prawnych ciążących na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ORLEN Neptun, w tym w szczególności obowiązków </w:t>
      </w:r>
      <w:r w:rsidRPr="00AF71A6">
        <w:rPr>
          <w:rFonts w:ascii="Arial" w:hAnsi="Arial" w:cs="Arial"/>
          <w:sz w:val="20"/>
          <w:szCs w:val="20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osobowych, w zależności od rodzaju współpracy, w celach wskazanych w ust. 4 powyżej jest: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wypełnianie obowiązków  prawnych  (zgodnie z art. 6 ust. 1 lit. c RODO) ciążących na ORLEN Neptun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lastRenderedPageBreak/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:rsidR="001E5423" w:rsidRPr="00AF71A6" w:rsidRDefault="001E5423" w:rsidP="001E5423">
      <w:pPr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daneosobowe.neptun@orlen.pl lub adres siedziby ORLEN Neptun wskazany w pkt.1 z dopiskiem „Koordynator ds. Ochrony Danych”.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:rsidR="001E5423" w:rsidRDefault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AF71A6">
        <w:rPr>
          <w:rFonts w:ascii="Arial" w:eastAsia="Times New Roman" w:hAnsi="Arial" w:cs="Arial"/>
          <w:b/>
          <w:sz w:val="20"/>
          <w:szCs w:val="20"/>
        </w:rPr>
        <w:lastRenderedPageBreak/>
        <w:t>Załącznik nr 2</w:t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Oferenta/Wykonawcy/Zleceniobiorcy/Kontrahenta/Dostawcy </w:t>
      </w: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t>będącego osobą fizyczną oraz osobą fizyczną prowadzącą działalność gospodarczą, w tym wspólnika spółki cywilnej.</w:t>
      </w:r>
    </w:p>
    <w:p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sz w:val="20"/>
          <w:szCs w:val="20"/>
          <w:lang w:val="cs-CZ"/>
        </w:rPr>
      </w:pPr>
    </w:p>
    <w:p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Administratorem Pani/Pana danych osobowych jest Orlen Neptun </w:t>
      </w:r>
      <w:r w:rsidR="00E3264F">
        <w:rPr>
          <w:rFonts w:ascii="Arial" w:hAnsi="Arial" w:cs="Arial"/>
          <w:sz w:val="20"/>
          <w:szCs w:val="20"/>
          <w:lang w:val="cs-CZ"/>
        </w:rPr>
        <w:t xml:space="preserve">VII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8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:rsidR="001E5423" w:rsidRPr="00AF71A6" w:rsidRDefault="001E5423" w:rsidP="001E5423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nawiązania współpracy, zawarcia i wykonania Umowy, której Pani/Pan jest stroną, </w:t>
      </w:r>
    </w:p>
    <w:p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wypełnienia obowiązków prawnych ciążących na ORLEN Neptun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umowy.</w:t>
      </w:r>
    </w:p>
    <w:p w:rsidR="001E5423" w:rsidRPr="00AF71A6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weryfikacji poprawności i aktualności Pani/Pana danych, wiarygodności kontrahentów ORLEN Neptun lub osób powiązanych z kontrahentem, w tym badania historii biznesowej, sytuacji prawnej, finansowej kontrahenta w celu ochrony interesów ekonomicznych i prawnych ORLEN Neptun,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dbałości o bezpieczeństwo ORLEN Neptun przed nadużyciami i nieprawidłowościami dot. antykorupcji, w tym wykrywania nadużyć oraz zapobiegania nadużyciom, zapobiegania konfliktom interesów w procesach biznesowych, prowadzenia wysokich standardów etycznych,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ustalania, dochodzenia i obsługi przed roszczeniami,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marketingu produktów lub usług własnych ORLEN Neptun</w:t>
      </w:r>
    </w:p>
    <w:p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 w celach wskazanym w ust. 2 powyżej jest:</w:t>
      </w:r>
    </w:p>
    <w:p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zawarcie i wykonanie Umowy oraz podjęcie działań na żądanie osoby</w:t>
      </w:r>
      <w:r w:rsidRPr="00AF71A6">
        <w:rPr>
          <w:rFonts w:ascii="Arial" w:hAnsi="Arial" w:cs="Arial"/>
          <w:sz w:val="20"/>
          <w:szCs w:val="20"/>
        </w:rPr>
        <w:t xml:space="preserve"> której dane dotyczą przed zawarciem umowy (zgodnie z art. 6 ust. 1 lit b RODO) dla celów wskazanych w pkt. 2 lit. a;</w:t>
      </w:r>
    </w:p>
    <w:p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wypełnienie obowiązków prawnych </w:t>
      </w:r>
      <w:r w:rsidRPr="00AF71A6">
        <w:rPr>
          <w:rFonts w:ascii="Arial" w:hAnsi="Arial" w:cs="Arial"/>
          <w:sz w:val="20"/>
          <w:szCs w:val="20"/>
        </w:rPr>
        <w:t>ciążących na ORLEN Neptun (zgodnie z art. 6 ust. 1 lit. c RODO) w zakresie zapewnienie zgodności z przepisami prawa, regulacjami i wytycznymi sektorowymi;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prawnie uzasadniony interes ORLEN Neptun </w:t>
      </w:r>
      <w:r w:rsidRPr="00AF71A6">
        <w:rPr>
          <w:rFonts w:ascii="Arial" w:hAnsi="Arial" w:cs="Arial"/>
          <w:sz w:val="20"/>
          <w:szCs w:val="20"/>
        </w:rPr>
        <w:t>(zgodnie z art. 6. ust. 1 lit. f RODO) dla celów wskazanych w pkt. 2 lit. c-h.</w:t>
      </w:r>
    </w:p>
    <w:p w:rsidR="001E5423" w:rsidRPr="00AF71A6" w:rsidRDefault="001E5423" w:rsidP="001E5423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AF71A6">
        <w:rPr>
          <w:rFonts w:ascii="Arial" w:hAnsi="Arial" w:cs="Arial"/>
          <w:sz w:val="20"/>
          <w:szCs w:val="20"/>
          <w:lang w:val="cs-CZ"/>
        </w:rPr>
        <w:br/>
        <w:t xml:space="preserve">ORLEN Neptun usługi w zakresie </w:t>
      </w:r>
      <w:bookmarkEnd w:id="1"/>
      <w:r w:rsidRPr="00AF71A6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ujawniane przez ORLEN Neptun podmiotom z nim współpracującym (odbiorcom) w tym Spółkom z GK ORLEN  oraz GK ORLEN Neptun w przypadku, gdy jest to niezbędne do realizacji celów przetwarzania, o których mowa w pkt 2, podmiotom świadczącym usługi IT, usługi fakturowania, rozliczania należności, doręczania korespondencji i przesyłek, doradcze, prawne, windykacyjne, archiwizacji oraz usługi ochrony osób i mienia.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przetwarzane na podstawie umowy są przetwarzane przez okres obowiązywania tej umowy.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ORLEN Neptun będzie przechowywał Pani/Pana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dane osobowe, jeżeli zobowiązany jest do tego na mocy przepisów prawa przez okres przewidziany w tych przepisach lub w celu realizacji uzasadnionych interesów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, w tym do czasu wygaśnięcia wzajemnych roszczeń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 z umowy. W przypadku przetwarzania danych na podstawie uzasadnionego interesu dane przetwarzane są przez okres umożliwiający realizację tego interesu lub do zgłoszenia skutecznego sprzeciwu względem przetwarzania danych.</w:t>
      </w:r>
      <w:r w:rsidRPr="00AF71A6">
        <w:rPr>
          <w:rFonts w:ascii="Arial" w:hAnsi="Arial" w:cs="Arial"/>
          <w:sz w:val="20"/>
          <w:szCs w:val="20"/>
          <w:lang w:val="cs-CZ"/>
        </w:rPr>
        <w:t>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:rsidR="001E5423" w:rsidRPr="00AF71A6" w:rsidRDefault="001E5423" w:rsidP="001E5423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 neptun@orlen.pl lub adres siedziby ORLEN Neptun wskazany w pkt.1 z dopiskiem „Koordynator ds. Ochrony Danych”.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1E5423" w:rsidRDefault="001E5423" w:rsidP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1E5423" w:rsidRPr="00AF71A6" w:rsidRDefault="00D94EF8" w:rsidP="001E542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</w:t>
      </w:r>
    </w:p>
    <w:p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NOTA INFORMACYJNA </w:t>
      </w:r>
    </w:p>
    <w:p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:rsidR="001E5423" w:rsidRPr="00AF71A6" w:rsidRDefault="001E5423" w:rsidP="001E5423">
      <w:pPr>
        <w:rPr>
          <w:rFonts w:ascii="Arial" w:hAnsi="Arial" w:cs="Arial"/>
          <w:b/>
          <w:sz w:val="20"/>
          <w:szCs w:val="20"/>
        </w:rPr>
      </w:pP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Na ORLEN S.A, będącym podmiotem dominującym względem ORLEN Neptun </w:t>
      </w:r>
      <w:r w:rsidR="00E3264F">
        <w:rPr>
          <w:rFonts w:ascii="Arial" w:eastAsia="Times New Roman" w:hAnsi="Arial" w:cs="Arial"/>
          <w:sz w:val="20"/>
          <w:szCs w:val="20"/>
        </w:rPr>
        <w:t xml:space="preserve">VII </w:t>
      </w:r>
      <w:r w:rsidRPr="00AF71A6">
        <w:rPr>
          <w:rFonts w:ascii="Arial" w:eastAsia="Times New Roman" w:hAnsi="Arial" w:cs="Arial"/>
          <w:sz w:val="20"/>
          <w:szCs w:val="20"/>
        </w:rPr>
        <w:t>Spółka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ORLEN Neptun Spółka z o.o. poinformuje drugą stronę umowy, iż w wyniku wykonywania zadań dla ORLEN Neptun Spółka z o.o. weszła ona w posiadanie informacji poufnej w rozumieniu rozporządzenia MAR, którą to informację ORLEN S.A. przekaże niezwłocznie lub z opóźnieniem do publicznej wiadomości.</w:t>
      </w:r>
    </w:p>
    <w:p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Jeśli wystąpią okoliczności, o których mowa w pkt. 1, to zgodnie art. 18 Rozporządzenia MAR:</w:t>
      </w:r>
    </w:p>
    <w:p w:rsidR="001E5423" w:rsidRPr="00AF71A6" w:rsidRDefault="001E5423" w:rsidP="001E5423">
      <w:pPr>
        <w:pStyle w:val="Akapitzlist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niezwłocznej aktualizacji listy, ściśle według art. 18 ust.4 Rozporządzenia MAR.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przechowywania swojej listy osób mających dostęp do informacji poufnych przez okres co najmniej pięciu lat od jej sporządzenia lub aktualizacji.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przedstawi listę osób mających dostęp do informacji poufnych Komisji Nadzoru Finansowego, jeśli organ ten wystąpi do niej z takim żądaniem. </w:t>
      </w:r>
    </w:p>
    <w:p w:rsidR="001E5423" w:rsidRPr="00AF71A6" w:rsidRDefault="001E5423" w:rsidP="001E5423">
      <w:pPr>
        <w:jc w:val="both"/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aktualizacji.</w:t>
      </w:r>
    </w:p>
    <w:p w:rsidR="00CC3088" w:rsidRDefault="00CC3088" w:rsidP="001E5423">
      <w:pPr>
        <w:spacing w:line="276" w:lineRule="auto"/>
        <w:jc w:val="both"/>
      </w:pPr>
    </w:p>
    <w:sectPr w:rsidR="00CC3088" w:rsidSect="00E405C0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B3E" w:rsidRDefault="00855B3E" w:rsidP="00DA2353">
      <w:r>
        <w:separator/>
      </w:r>
    </w:p>
  </w:endnote>
  <w:endnote w:type="continuationSeparator" w:id="0">
    <w:p w:rsidR="00855B3E" w:rsidRDefault="00855B3E" w:rsidP="00DA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Data modyfikacji</w:t>
          </w:r>
        </w:p>
      </w:tc>
    </w:tr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29245D">
      <w:rPr>
        <w:noProof/>
      </w:rPr>
      <w:t>2</w:t>
    </w:r>
    <w:r>
      <w:fldChar w:fldCharType="end"/>
    </w:r>
    <w:r>
      <w:t xml:space="preserve"> z </w:t>
    </w:r>
    <w:r w:rsidR="00855B3E">
      <w:fldChar w:fldCharType="begin"/>
    </w:r>
    <w:r w:rsidR="00855B3E">
      <w:instrText xml:space="preserve"> NUMPAGES </w:instrText>
    </w:r>
    <w:r w:rsidR="00855B3E">
      <w:fldChar w:fldCharType="separate"/>
    </w:r>
    <w:r w:rsidR="0029245D">
      <w:rPr>
        <w:noProof/>
      </w:rPr>
      <w:t>10</w:t>
    </w:r>
    <w:r w:rsidR="00855B3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Data modyfikacji</w:t>
          </w:r>
        </w:p>
      </w:tc>
    </w:tr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B3E" w:rsidRDefault="00855B3E" w:rsidP="00DA2353">
      <w:r>
        <w:separator/>
      </w:r>
    </w:p>
  </w:footnote>
  <w:footnote w:type="continuationSeparator" w:id="0">
    <w:p w:rsidR="00855B3E" w:rsidRDefault="00855B3E" w:rsidP="00DA2353">
      <w:r>
        <w:continuationSeparator/>
      </w:r>
    </w:p>
  </w:footnote>
  <w:footnote w:id="1">
    <w:p w:rsidR="00DA2353" w:rsidRDefault="00DA2353" w:rsidP="00DA2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 xml:space="preserve">usunąć fragment, który nie będzie miał zastosowania do sposobu reprezentacji Oferenta. </w:t>
      </w:r>
    </w:p>
  </w:footnote>
  <w:footnote w:id="2">
    <w:p w:rsidR="00DA2353" w:rsidRPr="00FB6146" w:rsidRDefault="00DA2353" w:rsidP="00DA2353">
      <w:pPr>
        <w:pStyle w:val="Tekstkomentarza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W przypadku podpisywania tej umowy przez inny podmiot niż osoba fizyczna prowadząca działalność gospodarczą należy cały ten fragment</w:t>
      </w:r>
      <w:r>
        <w:rPr>
          <w:sz w:val="18"/>
          <w:szCs w:val="18"/>
        </w:rPr>
        <w:t xml:space="preserve"> usunąć</w:t>
      </w:r>
      <w:r w:rsidRPr="00FB6146">
        <w:rPr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2D025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125245"/>
    <w:multiLevelType w:val="hybridMultilevel"/>
    <w:tmpl w:val="359E4DE8"/>
    <w:lvl w:ilvl="0" w:tplc="591A8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933F2"/>
    <w:multiLevelType w:val="hybridMultilevel"/>
    <w:tmpl w:val="0B7251DC"/>
    <w:lvl w:ilvl="0" w:tplc="58EA9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95B65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30C0E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21EAD"/>
    <w:multiLevelType w:val="hybridMultilevel"/>
    <w:tmpl w:val="7F648138"/>
    <w:lvl w:ilvl="0" w:tplc="D20C9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3B2CB0"/>
    <w:multiLevelType w:val="multilevel"/>
    <w:tmpl w:val="B6C40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D25F3"/>
    <w:multiLevelType w:val="hybridMultilevel"/>
    <w:tmpl w:val="D9D2CAC0"/>
    <w:lvl w:ilvl="0" w:tplc="CC268B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C52E5"/>
    <w:multiLevelType w:val="multilevel"/>
    <w:tmpl w:val="ED4E5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0D65BD"/>
    <w:multiLevelType w:val="multilevel"/>
    <w:tmpl w:val="EA020C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17"/>
  </w:num>
  <w:num w:numId="5">
    <w:abstractNumId w:val="19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3"/>
  </w:num>
  <w:num w:numId="13">
    <w:abstractNumId w:val="16"/>
  </w:num>
  <w:num w:numId="14">
    <w:abstractNumId w:val="15"/>
  </w:num>
  <w:num w:numId="15">
    <w:abstractNumId w:val="12"/>
  </w:num>
  <w:num w:numId="16">
    <w:abstractNumId w:val="8"/>
  </w:num>
  <w:num w:numId="17">
    <w:abstractNumId w:val="14"/>
  </w:num>
  <w:num w:numId="18">
    <w:abstractNumId w:val="20"/>
  </w:num>
  <w:num w:numId="19">
    <w:abstractNumId w:val="13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53"/>
    <w:rsid w:val="00011873"/>
    <w:rsid w:val="00034FBB"/>
    <w:rsid w:val="000C3644"/>
    <w:rsid w:val="000D0EAF"/>
    <w:rsid w:val="00146E31"/>
    <w:rsid w:val="001768AC"/>
    <w:rsid w:val="00185C45"/>
    <w:rsid w:val="001A50A6"/>
    <w:rsid w:val="001E5423"/>
    <w:rsid w:val="00201E39"/>
    <w:rsid w:val="00230CC9"/>
    <w:rsid w:val="00254F36"/>
    <w:rsid w:val="0029245D"/>
    <w:rsid w:val="002E53CE"/>
    <w:rsid w:val="002F261B"/>
    <w:rsid w:val="002F2D01"/>
    <w:rsid w:val="00306CD7"/>
    <w:rsid w:val="00317EC4"/>
    <w:rsid w:val="0033691D"/>
    <w:rsid w:val="003C657A"/>
    <w:rsid w:val="003D7ECC"/>
    <w:rsid w:val="0049480F"/>
    <w:rsid w:val="00497FFB"/>
    <w:rsid w:val="004B3AAC"/>
    <w:rsid w:val="005148E5"/>
    <w:rsid w:val="0051505A"/>
    <w:rsid w:val="005B2744"/>
    <w:rsid w:val="005F02DF"/>
    <w:rsid w:val="00653F5D"/>
    <w:rsid w:val="006C229B"/>
    <w:rsid w:val="0071395A"/>
    <w:rsid w:val="00790E48"/>
    <w:rsid w:val="00792485"/>
    <w:rsid w:val="00814F72"/>
    <w:rsid w:val="00855B3E"/>
    <w:rsid w:val="008C4ABA"/>
    <w:rsid w:val="008C5FA4"/>
    <w:rsid w:val="00917369"/>
    <w:rsid w:val="00941234"/>
    <w:rsid w:val="009C0890"/>
    <w:rsid w:val="009C6A50"/>
    <w:rsid w:val="00A00313"/>
    <w:rsid w:val="00A21A42"/>
    <w:rsid w:val="00B0190F"/>
    <w:rsid w:val="00B875DD"/>
    <w:rsid w:val="00C3009A"/>
    <w:rsid w:val="00C54A3F"/>
    <w:rsid w:val="00C958FF"/>
    <w:rsid w:val="00CC3088"/>
    <w:rsid w:val="00D03754"/>
    <w:rsid w:val="00D74C35"/>
    <w:rsid w:val="00D94EF8"/>
    <w:rsid w:val="00DA2353"/>
    <w:rsid w:val="00DF5CC0"/>
    <w:rsid w:val="00E049C3"/>
    <w:rsid w:val="00E31A01"/>
    <w:rsid w:val="00E3264F"/>
    <w:rsid w:val="00E417BA"/>
    <w:rsid w:val="00E43DF6"/>
    <w:rsid w:val="00E56A08"/>
    <w:rsid w:val="00E93FF6"/>
    <w:rsid w:val="00F02E2C"/>
    <w:rsid w:val="00F04C8B"/>
    <w:rsid w:val="00F16410"/>
    <w:rsid w:val="00F46886"/>
    <w:rsid w:val="00F56130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D4776-4643-4359-ACE4-DA96E7A8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35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3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235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A2353"/>
    <w:rPr>
      <w:b/>
      <w:bCs/>
    </w:rPr>
  </w:style>
  <w:style w:type="character" w:styleId="Uwydatnienie">
    <w:name w:val="Emphasis"/>
    <w:basedOn w:val="Domylnaczcionkaakapitu"/>
    <w:uiPriority w:val="20"/>
    <w:qFormat/>
    <w:rsid w:val="00DA2353"/>
    <w:rPr>
      <w:i/>
      <w:iCs/>
    </w:rPr>
  </w:style>
  <w:style w:type="paragraph" w:styleId="Akapitzlist">
    <w:name w:val="List Paragraph"/>
    <w:basedOn w:val="Normalny"/>
    <w:uiPriority w:val="34"/>
    <w:qFormat/>
    <w:rsid w:val="00DA23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3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35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353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C35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8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8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8F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F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neptun@orle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eosobowe.neptun@orle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3932</Words>
  <Characters>23592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Ujazda Joanna (PKN)</dc:creator>
  <cp:lastModifiedBy>Łużyńska Aleksandra (NEP)</cp:lastModifiedBy>
  <cp:revision>18</cp:revision>
  <dcterms:created xsi:type="dcterms:W3CDTF">2024-02-28T11:28:00Z</dcterms:created>
  <dcterms:modified xsi:type="dcterms:W3CDTF">2024-10-08T11:27:00Z</dcterms:modified>
</cp:coreProperties>
</file>