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E979956" w:rsidR="0054657B" w:rsidRPr="00847FB8" w:rsidRDefault="001A17E6" w:rsidP="00EF5849">
      <w:pPr>
        <w:pStyle w:val="Punkt"/>
        <w:spacing w:after="120"/>
        <w:rPr>
          <w:bCs/>
          <w:i/>
          <w:iCs/>
          <w:sz w:val="16"/>
          <w:szCs w:val="16"/>
        </w:rPr>
      </w:pPr>
      <w:r w:rsidRPr="00847FB8">
        <w:rPr>
          <w:bCs/>
          <w:i/>
          <w:iCs/>
          <w:sz w:val="16"/>
          <w:szCs w:val="16"/>
        </w:rPr>
        <w:t xml:space="preserve"> </w:t>
      </w:r>
      <w:r w:rsidR="0051400B" w:rsidRPr="0051400B">
        <w:rPr>
          <w:bCs/>
          <w:i/>
          <w:iCs/>
          <w:sz w:val="16"/>
          <w:szCs w:val="16"/>
        </w:rPr>
        <w:t>Załącznik nr 5 -  Umowa powierzenia przetwarzania danych osobowych</w:t>
      </w:r>
    </w:p>
    <w:tbl>
      <w:tblPr>
        <w:tblStyle w:val="Tabela-Siatka"/>
        <w:tblpPr w:leftFromText="141" w:rightFromText="141" w:vertAnchor="text" w:tblpX="108" w:tblpY="1"/>
        <w:tblOverlap w:val="never"/>
        <w:tblW w:w="9322" w:type="dxa"/>
        <w:tblLook w:val="04A0" w:firstRow="1" w:lastRow="0" w:firstColumn="1" w:lastColumn="0" w:noHBand="0" w:noVBand="1"/>
      </w:tblPr>
      <w:tblGrid>
        <w:gridCol w:w="9322"/>
      </w:tblGrid>
      <w:tr w:rsidR="0054657B" w:rsidRPr="006D2F7A" w14:paraId="339076E5" w14:textId="77777777" w:rsidTr="00930F11">
        <w:trPr>
          <w:trHeight w:val="851"/>
        </w:trPr>
        <w:tc>
          <w:tcPr>
            <w:tcW w:w="93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1D7937" w14:textId="77777777" w:rsidR="0054657B" w:rsidRPr="00930F11" w:rsidRDefault="0054657B">
            <w:pPr>
              <w:jc w:val="center"/>
              <w:rPr>
                <w:rFonts w:ascii="Arial" w:cs="Arial"/>
                <w:b/>
                <w:bCs/>
                <w:caps/>
                <w:color w:val="FFFFFF" w:themeColor="background1"/>
                <w:sz w:val="22"/>
                <w:szCs w:val="22"/>
              </w:rPr>
            </w:pPr>
            <w:r w:rsidRPr="00564100">
              <w:rPr>
                <w:rFonts w:ascii="Arial" w:cs="Arial"/>
                <w:b/>
                <w:bCs/>
                <w:caps/>
                <w:color w:val="FFFFFF" w:themeColor="background1"/>
              </w:rPr>
              <w:t xml:space="preserve">umowa </w:t>
            </w:r>
          </w:p>
          <w:p w14:paraId="34B50A2A" w14:textId="77777777" w:rsidR="0054657B" w:rsidRPr="006D2F7A" w:rsidRDefault="0054657B" w:rsidP="00F86291">
            <w:pPr>
              <w:jc w:val="center"/>
              <w:rPr>
                <w:rFonts w:ascii="Arial" w:cs="Arial"/>
                <w:caps/>
                <w:sz w:val="22"/>
                <w:szCs w:val="22"/>
              </w:rPr>
            </w:pPr>
            <w:r w:rsidRPr="00564100">
              <w:rPr>
                <w:rFonts w:ascii="Arial" w:cs="Arial"/>
                <w:b/>
                <w:bCs/>
                <w:caps/>
                <w:color w:val="FFFFFF" w:themeColor="background1"/>
              </w:rPr>
              <w:t>powierzenia przetwarzania danych osobowych</w:t>
            </w:r>
          </w:p>
        </w:tc>
      </w:tr>
    </w:tbl>
    <w:p w14:paraId="0A37501D" w14:textId="77777777" w:rsidR="00D82E5F" w:rsidRPr="006D2F7A" w:rsidRDefault="00D82E5F" w:rsidP="00665638">
      <w:pPr>
        <w:spacing w:after="120" w:line="264" w:lineRule="auto"/>
        <w:rPr>
          <w:rFonts w:ascii="Arial" w:hAnsi="Arial" w:cs="Arial"/>
          <w:b/>
        </w:rPr>
      </w:pPr>
    </w:p>
    <w:p w14:paraId="378CD509" w14:textId="77777777" w:rsidR="0054657B" w:rsidRPr="00A01B41" w:rsidRDefault="0054657B" w:rsidP="00665638">
      <w:pPr>
        <w:spacing w:after="120" w:line="264" w:lineRule="auto"/>
        <w:jc w:val="center"/>
        <w:rPr>
          <w:rFonts w:ascii="Arial" w:hAnsi="Arial" w:cs="Arial"/>
          <w:lang w:val="x-none"/>
        </w:rPr>
      </w:pPr>
      <w:r w:rsidRPr="006D2F7A">
        <w:rPr>
          <w:rFonts w:ascii="Arial" w:hAnsi="Arial" w:cs="Arial"/>
          <w:lang w:val="x-none"/>
        </w:rPr>
        <w:t xml:space="preserve">zawarta w </w:t>
      </w:r>
      <w:r w:rsidRPr="00A01B41">
        <w:rPr>
          <w:rFonts w:ascii="Arial" w:hAnsi="Arial" w:cs="Arial"/>
          <w:lang w:val="x-none"/>
        </w:rPr>
        <w:t xml:space="preserve">dniu </w:t>
      </w:r>
      <w:r w:rsidRPr="00A01B41">
        <w:rPr>
          <w:rFonts w:ascii="Arial" w:hAnsi="Arial" w:cs="Arial"/>
        </w:rPr>
        <w:t>_____________</w:t>
      </w:r>
      <w:r w:rsidRPr="00A01B41">
        <w:rPr>
          <w:rFonts w:ascii="Arial" w:hAnsi="Arial" w:cs="Arial"/>
          <w:lang w:val="x-none"/>
        </w:rPr>
        <w:t xml:space="preserve"> w </w:t>
      </w:r>
      <w:r w:rsidRPr="00A01B41">
        <w:rPr>
          <w:rFonts w:ascii="Arial" w:hAnsi="Arial" w:cs="Arial"/>
        </w:rPr>
        <w:t>_______________</w:t>
      </w:r>
    </w:p>
    <w:p w14:paraId="5DAB6C7B" w14:textId="77777777" w:rsidR="0054657B" w:rsidRPr="00A01B41" w:rsidRDefault="0054657B" w:rsidP="00665638">
      <w:pPr>
        <w:spacing w:after="120" w:line="264" w:lineRule="auto"/>
        <w:rPr>
          <w:rFonts w:ascii="Arial" w:hAnsi="Arial" w:cs="Arial"/>
          <w:lang w:val="x-none"/>
        </w:rPr>
      </w:pPr>
    </w:p>
    <w:p w14:paraId="7C35F68B" w14:textId="77777777" w:rsidR="0054657B" w:rsidRPr="00A01B41" w:rsidRDefault="0054657B" w:rsidP="00665638">
      <w:pPr>
        <w:spacing w:after="120" w:line="264" w:lineRule="auto"/>
        <w:rPr>
          <w:rFonts w:ascii="Arial" w:hAnsi="Arial" w:cs="Arial"/>
          <w:lang w:val="x-none"/>
        </w:rPr>
      </w:pPr>
      <w:r w:rsidRPr="00A01B41">
        <w:rPr>
          <w:rFonts w:ascii="Arial" w:hAnsi="Arial" w:cs="Arial"/>
          <w:lang w:val="x-none"/>
        </w:rPr>
        <w:t>pomiędzy:</w:t>
      </w:r>
    </w:p>
    <w:p w14:paraId="02EB378F" w14:textId="77777777" w:rsidR="0005705A" w:rsidRPr="00A01B41" w:rsidRDefault="0005705A" w:rsidP="00665638">
      <w:pPr>
        <w:spacing w:after="120" w:line="264" w:lineRule="auto"/>
        <w:rPr>
          <w:rFonts w:ascii="Arial" w:hAnsi="Arial" w:cs="Arial"/>
          <w:lang w:val="x-none"/>
        </w:rPr>
      </w:pPr>
    </w:p>
    <w:p w14:paraId="66E0CF39" w14:textId="77777777" w:rsidR="00576B5E" w:rsidRPr="00572B22" w:rsidRDefault="00576B5E" w:rsidP="00576B5E">
      <w:pPr>
        <w:spacing w:after="120" w:line="264" w:lineRule="auto"/>
        <w:jc w:val="both"/>
        <w:rPr>
          <w:rFonts w:ascii="Arial" w:hAnsi="Arial"/>
          <w:bCs/>
        </w:rPr>
      </w:pPr>
      <w:r w:rsidRPr="00572B22">
        <w:rPr>
          <w:rFonts w:ascii="Arial" w:hAnsi="Arial"/>
          <w:bCs/>
        </w:rPr>
        <w:t>ENERGA – OPERATOR SPÓŁKA AKCYJNA z siedzibą w Gdańsku, przy ulicy Marynarki Polskiej 130, 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1 356 110 400 zł, REGON 190275904, Oddziałem w Gdańsku z siedzibą w Gdańsku przy ul. Marynarki Polskiej 130, 80-557 Gdańsk</w:t>
      </w:r>
    </w:p>
    <w:p w14:paraId="0A4FE529" w14:textId="77777777" w:rsidR="0005705A" w:rsidRPr="00A01B41" w:rsidRDefault="0005705A" w:rsidP="00930F11">
      <w:pPr>
        <w:spacing w:after="120" w:line="264" w:lineRule="auto"/>
        <w:rPr>
          <w:rFonts w:ascii="Arial" w:hAnsi="Arial" w:cs="Arial"/>
        </w:rPr>
      </w:pPr>
      <w:r w:rsidRPr="00A01B41">
        <w:rPr>
          <w:rFonts w:ascii="Arial" w:hAnsi="Arial" w:cs="Arial"/>
        </w:rPr>
        <w:t>zwaną dalej „</w:t>
      </w:r>
      <w:r w:rsidRPr="00A01B41">
        <w:rPr>
          <w:rFonts w:ascii="Arial" w:hAnsi="Arial" w:cs="Arial"/>
          <w:b/>
          <w:bCs/>
        </w:rPr>
        <w:t>Administratorem</w:t>
      </w:r>
      <w:r w:rsidRPr="00A01B41">
        <w:rPr>
          <w:rFonts w:ascii="Arial" w:hAnsi="Arial" w:cs="Arial"/>
        </w:rPr>
        <w:t>”</w:t>
      </w:r>
    </w:p>
    <w:p w14:paraId="5ECB17D3" w14:textId="77777777" w:rsidR="0005705A" w:rsidRPr="00A01B41" w:rsidRDefault="0005705A" w:rsidP="00665638">
      <w:pPr>
        <w:spacing w:after="120" w:line="264" w:lineRule="auto"/>
        <w:rPr>
          <w:rFonts w:ascii="Arial" w:hAnsi="Arial" w:cs="Arial"/>
        </w:rPr>
      </w:pPr>
      <w:r w:rsidRPr="00A01B41">
        <w:rPr>
          <w:rFonts w:ascii="Arial" w:hAnsi="Arial" w:cs="Arial"/>
        </w:rPr>
        <w:t>reprezentowaną/</w:t>
      </w:r>
      <w:proofErr w:type="spellStart"/>
      <w:r w:rsidRPr="00A01B41">
        <w:rPr>
          <w:rFonts w:ascii="Arial" w:hAnsi="Arial" w:cs="Arial"/>
        </w:rPr>
        <w:t>ym</w:t>
      </w:r>
      <w:proofErr w:type="spellEnd"/>
      <w:r w:rsidRPr="00A01B41">
        <w:rPr>
          <w:rFonts w:ascii="Arial" w:hAnsi="Arial" w:cs="Arial"/>
        </w:rPr>
        <w:t xml:space="preserve"> przez </w:t>
      </w:r>
    </w:p>
    <w:p w14:paraId="2D4334C7" w14:textId="77777777" w:rsidR="0005705A" w:rsidRPr="00576B5E" w:rsidRDefault="0005705A" w:rsidP="00665638">
      <w:pPr>
        <w:spacing w:after="120" w:line="264" w:lineRule="auto"/>
        <w:jc w:val="both"/>
        <w:rPr>
          <w:rFonts w:ascii="Arial" w:hAnsi="Arial" w:cs="Arial"/>
          <w:lang w:val="x-none"/>
        </w:rPr>
      </w:pPr>
      <w:r w:rsidRPr="00576B5E">
        <w:rPr>
          <w:rFonts w:ascii="Arial" w:hAnsi="Arial" w:cs="Arial"/>
        </w:rPr>
        <w:t xml:space="preserve">1. </w:t>
      </w:r>
      <w:r w:rsidRPr="00576B5E">
        <w:rPr>
          <w:rFonts w:ascii="Arial" w:hAnsi="Arial" w:cs="Arial"/>
          <w:lang w:val="x-none"/>
        </w:rPr>
        <w:t>____________________________ – ______________________________</w:t>
      </w:r>
    </w:p>
    <w:p w14:paraId="68E70BEC" w14:textId="77777777" w:rsidR="0005705A" w:rsidRPr="00A01B41" w:rsidRDefault="0005705A" w:rsidP="00665638">
      <w:pPr>
        <w:spacing w:after="120" w:line="264" w:lineRule="auto"/>
        <w:jc w:val="both"/>
        <w:rPr>
          <w:rFonts w:ascii="Arial" w:hAnsi="Arial" w:cs="Arial"/>
          <w:lang w:val="x-none"/>
        </w:rPr>
      </w:pPr>
      <w:r w:rsidRPr="00576B5E">
        <w:rPr>
          <w:rFonts w:ascii="Arial" w:hAnsi="Arial" w:cs="Arial"/>
        </w:rPr>
        <w:t xml:space="preserve">2. </w:t>
      </w:r>
      <w:r w:rsidRPr="00576B5E">
        <w:rPr>
          <w:rFonts w:ascii="Arial" w:hAnsi="Arial" w:cs="Arial"/>
          <w:lang w:val="x-none"/>
        </w:rPr>
        <w:t>____________________________ – ______________________________</w:t>
      </w:r>
    </w:p>
    <w:p w14:paraId="6A05A809" w14:textId="77777777" w:rsidR="0005705A" w:rsidRPr="00A01B41" w:rsidRDefault="0005705A" w:rsidP="00665638">
      <w:pPr>
        <w:tabs>
          <w:tab w:val="left" w:pos="3299"/>
        </w:tabs>
        <w:spacing w:after="120" w:line="264" w:lineRule="auto"/>
        <w:rPr>
          <w:rFonts w:ascii="Arial" w:hAnsi="Arial" w:cs="Arial"/>
          <w:bCs/>
        </w:rPr>
      </w:pPr>
    </w:p>
    <w:p w14:paraId="45F94F8F" w14:textId="77777777" w:rsidR="0005705A" w:rsidRPr="00A01B41" w:rsidRDefault="0005705A" w:rsidP="00930F11">
      <w:pPr>
        <w:tabs>
          <w:tab w:val="left" w:pos="3299"/>
        </w:tabs>
        <w:spacing w:after="120" w:line="264" w:lineRule="auto"/>
        <w:rPr>
          <w:rFonts w:ascii="Arial" w:hAnsi="Arial" w:cs="Arial"/>
        </w:rPr>
      </w:pPr>
      <w:r w:rsidRPr="00A01B41">
        <w:rPr>
          <w:rFonts w:ascii="Arial" w:hAnsi="Arial" w:cs="Arial"/>
        </w:rPr>
        <w:t>a</w:t>
      </w:r>
    </w:p>
    <w:p w14:paraId="5A39BBE3" w14:textId="77777777" w:rsidR="0005705A" w:rsidRPr="00A01B41" w:rsidRDefault="0005705A" w:rsidP="00665638">
      <w:pPr>
        <w:tabs>
          <w:tab w:val="left" w:pos="3299"/>
        </w:tabs>
        <w:spacing w:after="120" w:line="264" w:lineRule="auto"/>
        <w:rPr>
          <w:rFonts w:ascii="Arial" w:hAnsi="Arial" w:cs="Arial"/>
          <w:bCs/>
        </w:rPr>
      </w:pPr>
      <w:r w:rsidRPr="00A01B41">
        <w:rPr>
          <w:rFonts w:ascii="Arial" w:hAnsi="Arial" w:cs="Arial"/>
          <w:bCs/>
        </w:rPr>
        <w:tab/>
      </w:r>
    </w:p>
    <w:p w14:paraId="7CCC7412" w14:textId="77777777" w:rsidR="0005705A" w:rsidRPr="00A01B41" w:rsidRDefault="0005705A" w:rsidP="00665638">
      <w:pPr>
        <w:spacing w:after="120" w:line="264" w:lineRule="auto"/>
        <w:jc w:val="both"/>
        <w:rPr>
          <w:rFonts w:ascii="Arial" w:hAnsi="Arial" w:cs="Arial"/>
        </w:rPr>
      </w:pPr>
      <w:r w:rsidRPr="00002976">
        <w:rPr>
          <w:rFonts w:ascii="Arial" w:hAnsi="Arial" w:cs="Arial"/>
          <w:highlight w:val="yellow"/>
        </w:rPr>
        <w:t>_____________</w:t>
      </w:r>
      <w:r w:rsidRPr="00A01B41">
        <w:rPr>
          <w:rFonts w:ascii="Arial" w:hAnsi="Arial" w:cs="Arial"/>
          <w:lang w:val="x-none"/>
        </w:rPr>
        <w:t xml:space="preserve"> z siedzibą w </w:t>
      </w:r>
      <w:r w:rsidRPr="00A01B41">
        <w:rPr>
          <w:rFonts w:ascii="Arial" w:hAnsi="Arial" w:cs="Arial"/>
        </w:rPr>
        <w:t>_____________</w:t>
      </w:r>
      <w:r w:rsidRPr="00A01B41">
        <w:rPr>
          <w:rFonts w:ascii="Arial" w:hAnsi="Arial" w:cs="Arial"/>
          <w:lang w:val="x-none"/>
        </w:rPr>
        <w:t xml:space="preserve"> </w:t>
      </w:r>
      <w:r w:rsidRPr="00A01B41">
        <w:rPr>
          <w:rFonts w:ascii="Arial" w:hAnsi="Arial" w:cs="Arial"/>
        </w:rPr>
        <w:t>przy ul. _____________, __-_____,</w:t>
      </w:r>
      <w:r w:rsidRPr="00A01B41">
        <w:rPr>
          <w:rFonts w:ascii="Arial" w:hAnsi="Arial" w:cs="Arial"/>
          <w:lang w:val="x-none"/>
        </w:rPr>
        <w:t xml:space="preserve"> wpisan</w:t>
      </w:r>
      <w:r w:rsidRPr="00A01B41">
        <w:rPr>
          <w:rFonts w:ascii="Arial" w:hAnsi="Arial" w:cs="Arial"/>
        </w:rPr>
        <w:t>ą</w:t>
      </w:r>
      <w:r w:rsidRPr="00A01B41">
        <w:rPr>
          <w:rFonts w:ascii="Arial" w:hAnsi="Arial" w:cs="Arial"/>
          <w:lang w:val="x-none"/>
        </w:rPr>
        <w:t xml:space="preserve"> do </w:t>
      </w:r>
      <w:r w:rsidRPr="00A01B41">
        <w:rPr>
          <w:rFonts w:ascii="Arial" w:hAnsi="Arial" w:cs="Arial"/>
        </w:rPr>
        <w:t>zarejestrowaną/</w:t>
      </w:r>
      <w:proofErr w:type="spellStart"/>
      <w:r w:rsidRPr="00A01B41">
        <w:rPr>
          <w:rFonts w:ascii="Arial" w:hAnsi="Arial" w:cs="Arial"/>
        </w:rPr>
        <w:t>ym</w:t>
      </w:r>
      <w:proofErr w:type="spellEnd"/>
      <w:r w:rsidRPr="00A01B41">
        <w:rPr>
          <w:rFonts w:ascii="Arial" w:hAnsi="Arial" w:cs="Arial"/>
        </w:rPr>
        <w:t xml:space="preserve"> w rejestrze przedsiębiorców Krajowego Rejestru Sądowego prowadzonego przez Sąd Rejonowy ____________________w ____________________, ____ Wydział Gospodarczy Krajowego Rejestru Sądowego pod nr KRS ____________________, o numerze NIP ____________________; </w:t>
      </w:r>
    </w:p>
    <w:p w14:paraId="41C8F396" w14:textId="77777777" w:rsidR="0005705A" w:rsidRPr="00A01B41" w:rsidRDefault="0005705A" w:rsidP="00665638">
      <w:pPr>
        <w:pStyle w:val="Zwykytekst"/>
        <w:spacing w:before="0" w:after="120" w:line="264" w:lineRule="auto"/>
        <w:rPr>
          <w:rFonts w:ascii="Arial" w:hAnsi="Arial" w:cs="Arial"/>
          <w:b/>
          <w:kern w:val="32"/>
          <w:sz w:val="22"/>
          <w:szCs w:val="22"/>
        </w:rPr>
      </w:pPr>
    </w:p>
    <w:p w14:paraId="02BA83B7" w14:textId="77777777" w:rsidR="0005705A" w:rsidRPr="00A01B41" w:rsidRDefault="0005705A" w:rsidP="00665638">
      <w:pPr>
        <w:pStyle w:val="Nagwek1"/>
        <w:numPr>
          <w:ilvl w:val="0"/>
          <w:numId w:val="0"/>
        </w:numPr>
        <w:spacing w:before="0" w:after="120" w:line="264" w:lineRule="auto"/>
        <w:rPr>
          <w:rFonts w:ascii="Arial" w:hAnsi="Arial" w:cs="Arial"/>
          <w:sz w:val="22"/>
          <w:szCs w:val="22"/>
        </w:rPr>
      </w:pPr>
      <w:r w:rsidRPr="00A01B41">
        <w:rPr>
          <w:rFonts w:ascii="Arial" w:hAnsi="Arial" w:cs="Arial"/>
          <w:b w:val="0"/>
          <w:bCs w:val="0"/>
          <w:sz w:val="22"/>
          <w:szCs w:val="22"/>
        </w:rPr>
        <w:t>zwaną/</w:t>
      </w:r>
      <w:proofErr w:type="spellStart"/>
      <w:r w:rsidRPr="00A01B41">
        <w:rPr>
          <w:rFonts w:ascii="Arial" w:hAnsi="Arial" w:cs="Arial"/>
          <w:b w:val="0"/>
          <w:bCs w:val="0"/>
          <w:sz w:val="22"/>
          <w:szCs w:val="22"/>
        </w:rPr>
        <w:t>ym</w:t>
      </w:r>
      <w:proofErr w:type="spellEnd"/>
      <w:r w:rsidRPr="00A01B41">
        <w:rPr>
          <w:rFonts w:ascii="Arial" w:hAnsi="Arial" w:cs="Arial"/>
          <w:b w:val="0"/>
          <w:bCs w:val="0"/>
          <w:sz w:val="22"/>
          <w:szCs w:val="22"/>
        </w:rPr>
        <w:t xml:space="preserve"> dalej „</w:t>
      </w:r>
      <w:r w:rsidR="00CB59EA" w:rsidRPr="00A01B41">
        <w:rPr>
          <w:rFonts w:ascii="Arial" w:hAnsi="Arial" w:cs="Arial"/>
          <w:b w:val="0"/>
          <w:bCs w:val="0"/>
          <w:sz w:val="22"/>
          <w:szCs w:val="22"/>
        </w:rPr>
        <w:t xml:space="preserve">  </w:t>
      </w:r>
      <w:r w:rsidRPr="00A01B41">
        <w:rPr>
          <w:rFonts w:ascii="Arial" w:hAnsi="Arial" w:cs="Arial"/>
          <w:sz w:val="22"/>
          <w:szCs w:val="22"/>
        </w:rPr>
        <w:t>Przetwarzającym”,</w:t>
      </w:r>
    </w:p>
    <w:p w14:paraId="29372DF2" w14:textId="77777777" w:rsidR="0005705A" w:rsidRPr="00A01B41" w:rsidRDefault="0005705A" w:rsidP="00665638">
      <w:pPr>
        <w:spacing w:after="120" w:line="264" w:lineRule="auto"/>
        <w:rPr>
          <w:rFonts w:ascii="Arial" w:hAnsi="Arial" w:cs="Arial"/>
        </w:rPr>
      </w:pPr>
      <w:r w:rsidRPr="00A01B41">
        <w:rPr>
          <w:rFonts w:ascii="Arial" w:hAnsi="Arial" w:cs="Arial"/>
        </w:rPr>
        <w:t>reprezentowaną/</w:t>
      </w:r>
      <w:proofErr w:type="spellStart"/>
      <w:r w:rsidRPr="00A01B41">
        <w:rPr>
          <w:rFonts w:ascii="Arial" w:hAnsi="Arial" w:cs="Arial"/>
        </w:rPr>
        <w:t>ym</w:t>
      </w:r>
      <w:proofErr w:type="spellEnd"/>
      <w:r w:rsidRPr="00A01B41">
        <w:rPr>
          <w:rFonts w:ascii="Arial" w:hAnsi="Arial" w:cs="Arial"/>
        </w:rPr>
        <w:t xml:space="preserve"> przez </w:t>
      </w:r>
    </w:p>
    <w:p w14:paraId="607CA325" w14:textId="77777777" w:rsidR="0005705A" w:rsidRPr="00576B5E" w:rsidRDefault="0005705A" w:rsidP="00665638">
      <w:pPr>
        <w:spacing w:after="120" w:line="264" w:lineRule="auto"/>
        <w:jc w:val="both"/>
        <w:rPr>
          <w:rFonts w:ascii="Arial" w:hAnsi="Arial" w:cs="Arial"/>
          <w:lang w:val="x-none"/>
        </w:rPr>
      </w:pPr>
      <w:r w:rsidRPr="00576B5E">
        <w:rPr>
          <w:rFonts w:ascii="Arial" w:hAnsi="Arial" w:cs="Arial"/>
        </w:rPr>
        <w:t xml:space="preserve">1. </w:t>
      </w:r>
      <w:r w:rsidRPr="00576B5E">
        <w:rPr>
          <w:rFonts w:ascii="Arial" w:hAnsi="Arial" w:cs="Arial"/>
          <w:lang w:val="x-none"/>
        </w:rPr>
        <w:t>____________________________ – ______________________________</w:t>
      </w:r>
    </w:p>
    <w:p w14:paraId="078518DB" w14:textId="77777777" w:rsidR="0005705A" w:rsidRPr="00A01B41" w:rsidRDefault="0005705A" w:rsidP="00665638">
      <w:pPr>
        <w:spacing w:after="120" w:line="264" w:lineRule="auto"/>
        <w:jc w:val="both"/>
        <w:rPr>
          <w:rFonts w:ascii="Arial" w:hAnsi="Arial" w:cs="Arial"/>
          <w:lang w:val="x-none"/>
        </w:rPr>
      </w:pPr>
      <w:r w:rsidRPr="00576B5E">
        <w:rPr>
          <w:rFonts w:ascii="Arial" w:hAnsi="Arial" w:cs="Arial"/>
        </w:rPr>
        <w:t xml:space="preserve">2. </w:t>
      </w:r>
      <w:r w:rsidRPr="00576B5E">
        <w:rPr>
          <w:rFonts w:ascii="Arial" w:hAnsi="Arial" w:cs="Arial"/>
          <w:lang w:val="x-none"/>
        </w:rPr>
        <w:t>____________________________ – ______________________________</w:t>
      </w:r>
    </w:p>
    <w:p w14:paraId="358F7A64" w14:textId="77777777" w:rsidR="0005705A" w:rsidRPr="00A01B41" w:rsidRDefault="0005705A" w:rsidP="00930F11">
      <w:pPr>
        <w:spacing w:after="120" w:line="264" w:lineRule="auto"/>
        <w:rPr>
          <w:rFonts w:ascii="Arial" w:hAnsi="Arial" w:cs="Arial"/>
        </w:rPr>
      </w:pPr>
      <w:r w:rsidRPr="00A01B41">
        <w:rPr>
          <w:rFonts w:ascii="Arial" w:hAnsi="Arial" w:cs="Arial"/>
        </w:rPr>
        <w:t>mogą być dalej również zwani jako „</w:t>
      </w:r>
      <w:r w:rsidRPr="00A01B41">
        <w:rPr>
          <w:rFonts w:ascii="Arial" w:hAnsi="Arial" w:cs="Arial"/>
          <w:b/>
          <w:bCs/>
        </w:rPr>
        <w:t>Strona</w:t>
      </w:r>
      <w:r w:rsidRPr="00A01B41">
        <w:rPr>
          <w:rFonts w:ascii="Arial" w:hAnsi="Arial" w:cs="Arial"/>
        </w:rPr>
        <w:t>”, a łącznie jako „</w:t>
      </w:r>
      <w:r w:rsidRPr="00A01B41">
        <w:rPr>
          <w:rFonts w:ascii="Arial" w:hAnsi="Arial" w:cs="Arial"/>
          <w:b/>
          <w:bCs/>
        </w:rPr>
        <w:t>Strony</w:t>
      </w:r>
      <w:r w:rsidRPr="00A01B41">
        <w:rPr>
          <w:rFonts w:ascii="Arial" w:hAnsi="Arial" w:cs="Arial"/>
        </w:rPr>
        <w:t>”.</w:t>
      </w:r>
    </w:p>
    <w:p w14:paraId="72A3D3EC" w14:textId="77777777" w:rsidR="0054657B" w:rsidRPr="00A01B41" w:rsidRDefault="0054657B" w:rsidP="00665638">
      <w:pPr>
        <w:spacing w:after="120" w:line="264" w:lineRule="auto"/>
        <w:rPr>
          <w:rFonts w:ascii="Arial" w:hAnsi="Arial" w:cs="Arial"/>
          <w:bCs/>
        </w:rPr>
      </w:pPr>
    </w:p>
    <w:p w14:paraId="627ED3CA" w14:textId="77777777" w:rsidR="0054657B" w:rsidRPr="00A01B41" w:rsidRDefault="0054657B" w:rsidP="00930F11">
      <w:pPr>
        <w:numPr>
          <w:ilvl w:val="0"/>
          <w:numId w:val="5"/>
        </w:numPr>
        <w:spacing w:after="120" w:line="264" w:lineRule="auto"/>
        <w:ind w:hanging="720"/>
        <w:jc w:val="both"/>
        <w:rPr>
          <w:rFonts w:ascii="Arial" w:hAnsi="Arial" w:cs="Arial"/>
          <w:b/>
          <w:bCs/>
        </w:rPr>
      </w:pPr>
      <w:r w:rsidRPr="00A01B41">
        <w:rPr>
          <w:rFonts w:ascii="Arial" w:hAnsi="Arial" w:cs="Arial"/>
          <w:b/>
          <w:bCs/>
        </w:rPr>
        <w:t xml:space="preserve">DEFINICJE </w:t>
      </w:r>
    </w:p>
    <w:p w14:paraId="2421FFD5" w14:textId="77777777" w:rsidR="0054657B" w:rsidRPr="00A01B41" w:rsidRDefault="0054657B" w:rsidP="00665638">
      <w:pPr>
        <w:pStyle w:val="Tekstpodstawowy2"/>
        <w:spacing w:before="0" w:line="264" w:lineRule="auto"/>
        <w:rPr>
          <w:sz w:val="22"/>
          <w:szCs w:val="22"/>
        </w:rPr>
      </w:pPr>
      <w:r w:rsidRPr="00A01B41">
        <w:rPr>
          <w:sz w:val="22"/>
          <w:szCs w:val="22"/>
        </w:rPr>
        <w:t xml:space="preserve">Dla potrzeb niniejszej </w:t>
      </w:r>
      <w:r w:rsidR="00E32FAB" w:rsidRPr="00A01B41">
        <w:rPr>
          <w:sz w:val="22"/>
          <w:szCs w:val="22"/>
        </w:rPr>
        <w:t>U</w:t>
      </w:r>
      <w:r w:rsidRPr="00A01B41">
        <w:rPr>
          <w:sz w:val="22"/>
          <w:szCs w:val="22"/>
        </w:rPr>
        <w:t>mowy, Administrator i Przetwarzający ustalają następujące znaczenie niżej wymienionych pojęć:</w:t>
      </w:r>
    </w:p>
    <w:p w14:paraId="0D9642EF" w14:textId="12A09016" w:rsidR="0054657B" w:rsidRPr="00A01B41" w:rsidRDefault="0054657B" w:rsidP="00665638">
      <w:pPr>
        <w:numPr>
          <w:ilvl w:val="0"/>
          <w:numId w:val="4"/>
        </w:numPr>
        <w:spacing w:after="120" w:line="264" w:lineRule="auto"/>
        <w:ind w:left="714" w:hanging="357"/>
        <w:jc w:val="both"/>
        <w:rPr>
          <w:rFonts w:ascii="Arial" w:hAnsi="Arial" w:cs="Arial"/>
        </w:rPr>
      </w:pPr>
      <w:r w:rsidRPr="00A01B41">
        <w:rPr>
          <w:rFonts w:ascii="Arial" w:hAnsi="Arial" w:cs="Arial"/>
          <w:b/>
          <w:bCs/>
        </w:rPr>
        <w:t xml:space="preserve">Dane Osobowe </w:t>
      </w:r>
      <w:r w:rsidRPr="00A01B41">
        <w:rPr>
          <w:rFonts w:ascii="Arial" w:hAnsi="Arial" w:cs="Arial"/>
        </w:rPr>
        <w:t>– dane</w:t>
      </w:r>
      <w:r w:rsidRPr="00A01B41">
        <w:rPr>
          <w:rFonts w:ascii="Arial" w:hAnsi="Arial" w:cs="Arial"/>
          <w:noProof/>
        </w:rPr>
        <w:t xml:space="preserve"> </w:t>
      </w:r>
      <w:r w:rsidRPr="00A01B41">
        <w:rPr>
          <w:rFonts w:ascii="Arial" w:hAnsi="Arial" w:cs="Arial"/>
        </w:rPr>
        <w:t>w rozumieniu art. 4 pkt 1) RODO</w:t>
      </w:r>
      <w:r w:rsidRPr="00A01B41">
        <w:rPr>
          <w:rFonts w:ascii="Arial" w:hAnsi="Arial" w:cs="Arial"/>
          <w:color w:val="000000"/>
        </w:rPr>
        <w:t xml:space="preserve">, tj. </w:t>
      </w:r>
      <w:r w:rsidRPr="00A01B41">
        <w:rPr>
          <w:rFonts w:ascii="Arial" w:hAnsi="Arial" w:cs="Arial"/>
        </w:rPr>
        <w:t>wszelkie informacje dotyczące zidentyfikowanej lub możliwej do zidentyfikowania osoby fizycznej;</w:t>
      </w:r>
    </w:p>
    <w:p w14:paraId="34C458C3" w14:textId="5CD47963" w:rsidR="00847FB8" w:rsidRPr="00A01B41" w:rsidRDefault="00847FB8" w:rsidP="00665638">
      <w:pPr>
        <w:numPr>
          <w:ilvl w:val="0"/>
          <w:numId w:val="4"/>
        </w:numPr>
        <w:spacing w:after="120" w:line="264" w:lineRule="auto"/>
        <w:ind w:left="714" w:hanging="357"/>
        <w:jc w:val="both"/>
        <w:rPr>
          <w:rFonts w:ascii="Arial" w:hAnsi="Arial" w:cs="Arial"/>
        </w:rPr>
      </w:pPr>
      <w:r w:rsidRPr="00A01B41">
        <w:rPr>
          <w:rFonts w:ascii="Arial Narrow" w:hAnsi="Arial Narrow" w:cs="Arial"/>
          <w:b/>
          <w:bCs/>
          <w:sz w:val="24"/>
          <w:szCs w:val="24"/>
        </w:rPr>
        <w:lastRenderedPageBreak/>
        <w:t xml:space="preserve">ODO </w:t>
      </w:r>
      <w:r w:rsidRPr="00A01B41">
        <w:rPr>
          <w:rFonts w:ascii="Arial Narrow" w:hAnsi="Arial Narrow" w:cs="Arial"/>
          <w:sz w:val="24"/>
          <w:szCs w:val="24"/>
        </w:rPr>
        <w:t>– Ochrona Danych Osobowych, czyli zapewnienie przez Administratora poufności, dostępności, integralności i kompletności informacji dotyczących osoby fizycznej, wsparte analizą ryzyka;</w:t>
      </w:r>
    </w:p>
    <w:p w14:paraId="16718749" w14:textId="77777777" w:rsidR="0054657B" w:rsidRPr="00A01B41" w:rsidRDefault="0054657B" w:rsidP="00930F11">
      <w:pPr>
        <w:numPr>
          <w:ilvl w:val="0"/>
          <w:numId w:val="4"/>
        </w:numPr>
        <w:spacing w:after="120" w:line="264" w:lineRule="auto"/>
        <w:ind w:left="714" w:hanging="357"/>
        <w:jc w:val="both"/>
        <w:rPr>
          <w:rFonts w:ascii="Arial" w:hAnsi="Arial" w:cs="Arial"/>
          <w:b/>
          <w:bCs/>
        </w:rPr>
      </w:pPr>
      <w:r w:rsidRPr="00A01B41">
        <w:rPr>
          <w:rFonts w:ascii="Arial" w:hAnsi="Arial" w:cs="Arial"/>
          <w:b/>
          <w:bCs/>
        </w:rPr>
        <w:t xml:space="preserve">Przetwarzanie Danych Osobowych </w:t>
      </w:r>
      <w:r w:rsidR="00886A14" w:rsidRPr="00A01B41">
        <w:rPr>
          <w:rFonts w:ascii="Arial" w:hAnsi="Arial" w:cs="Arial"/>
        </w:rPr>
        <w:t>– wszelkie operacje</w:t>
      </w:r>
      <w:r w:rsidRPr="00A01B41">
        <w:rPr>
          <w:rFonts w:ascii="Arial" w:hAnsi="Arial" w:cs="Arial"/>
        </w:rPr>
        <w:t xml:space="preserve"> lub zestaw operacji wykonywanych na </w:t>
      </w:r>
      <w:r w:rsidR="00895F76" w:rsidRPr="00A01B41">
        <w:rPr>
          <w:rFonts w:ascii="Arial" w:hAnsi="Arial" w:cs="Arial"/>
        </w:rPr>
        <w:t xml:space="preserve">powierzonych do przetwarzania </w:t>
      </w:r>
      <w:r w:rsidRPr="00A01B41">
        <w:rPr>
          <w:rFonts w:ascii="Arial" w:hAnsi="Arial" w:cs="Arial"/>
        </w:rPr>
        <w:t>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RODO;</w:t>
      </w:r>
    </w:p>
    <w:p w14:paraId="5318DAD4" w14:textId="2C20CF21" w:rsidR="0054657B" w:rsidRPr="00A01B41" w:rsidRDefault="0054657B" w:rsidP="00665638">
      <w:pPr>
        <w:numPr>
          <w:ilvl w:val="0"/>
          <w:numId w:val="4"/>
        </w:numPr>
        <w:spacing w:after="120" w:line="264" w:lineRule="auto"/>
        <w:ind w:left="714" w:hanging="357"/>
        <w:jc w:val="both"/>
        <w:rPr>
          <w:rFonts w:ascii="Arial" w:hAnsi="Arial" w:cs="Arial"/>
        </w:rPr>
      </w:pPr>
      <w:r w:rsidRPr="00A01B41">
        <w:rPr>
          <w:rFonts w:ascii="Arial" w:hAnsi="Arial" w:cs="Arial"/>
          <w:b/>
          <w:bCs/>
        </w:rPr>
        <w:t>Umowa</w:t>
      </w:r>
      <w:r w:rsidRPr="00A01B41">
        <w:rPr>
          <w:rFonts w:ascii="Arial" w:hAnsi="Arial" w:cs="Arial"/>
        </w:rPr>
        <w:t xml:space="preserve"> </w:t>
      </w:r>
      <w:r w:rsidR="00AA16DB" w:rsidRPr="00A01B41">
        <w:rPr>
          <w:rFonts w:ascii="Arial" w:hAnsi="Arial" w:cs="Arial"/>
        </w:rPr>
        <w:t xml:space="preserve">Powierzenia </w:t>
      </w:r>
      <w:r w:rsidRPr="00A01B41">
        <w:rPr>
          <w:rFonts w:ascii="Arial" w:hAnsi="Arial" w:cs="Arial"/>
        </w:rPr>
        <w:t>– niniejsza umowa</w:t>
      </w:r>
      <w:r w:rsidR="00CB59EA" w:rsidRPr="00A01B41">
        <w:rPr>
          <w:rFonts w:ascii="Arial" w:hAnsi="Arial" w:cs="Arial"/>
        </w:rPr>
        <w:t xml:space="preserve"> powierzenia</w:t>
      </w:r>
      <w:r w:rsidRPr="00A01B41">
        <w:rPr>
          <w:rFonts w:ascii="Arial" w:hAnsi="Arial" w:cs="Arial"/>
        </w:rPr>
        <w:t>;</w:t>
      </w:r>
    </w:p>
    <w:p w14:paraId="42AC0E03" w14:textId="3CBE9C3D" w:rsidR="0054657B" w:rsidRPr="00C019B6" w:rsidRDefault="0054657B" w:rsidP="00C019B6">
      <w:pPr>
        <w:numPr>
          <w:ilvl w:val="0"/>
          <w:numId w:val="4"/>
        </w:numPr>
        <w:spacing w:after="120" w:line="264" w:lineRule="auto"/>
        <w:jc w:val="both"/>
        <w:rPr>
          <w:rFonts w:ascii="Arial" w:hAnsi="Arial" w:cs="Arial"/>
        </w:rPr>
      </w:pPr>
      <w:r w:rsidRPr="00C019B6">
        <w:rPr>
          <w:rFonts w:ascii="Arial" w:hAnsi="Arial" w:cs="Arial"/>
          <w:b/>
          <w:bCs/>
        </w:rPr>
        <w:t xml:space="preserve">Umowa Główna </w:t>
      </w:r>
      <w:r w:rsidRPr="00C019B6">
        <w:rPr>
          <w:rFonts w:ascii="Arial" w:hAnsi="Arial" w:cs="Arial"/>
        </w:rPr>
        <w:t xml:space="preserve">– </w:t>
      </w:r>
      <w:r w:rsidRPr="00EF5849">
        <w:rPr>
          <w:rFonts w:ascii="Arial" w:hAnsi="Arial" w:cs="Arial"/>
          <w:b/>
          <w:bCs/>
        </w:rPr>
        <w:t>umowa</w:t>
      </w:r>
      <w:r w:rsidR="00EF5849">
        <w:rPr>
          <w:rFonts w:ascii="Arial" w:hAnsi="Arial" w:cs="Arial"/>
          <w:b/>
          <w:bCs/>
        </w:rPr>
        <w:t xml:space="preserve"> GJ11842/24</w:t>
      </w:r>
      <w:r w:rsidRPr="00EF5849">
        <w:rPr>
          <w:rFonts w:ascii="Arial" w:hAnsi="Arial" w:cs="Arial"/>
          <w:b/>
          <w:bCs/>
        </w:rPr>
        <w:t xml:space="preserve"> </w:t>
      </w:r>
      <w:r w:rsidR="009C4C4F" w:rsidRPr="00EF5849">
        <w:rPr>
          <w:rFonts w:ascii="Arial" w:hAnsi="Arial" w:cs="Arial"/>
        </w:rPr>
        <w:t>z dnia ____________</w:t>
      </w:r>
      <w:r w:rsidR="004E0DD3" w:rsidRPr="00EF5849">
        <w:rPr>
          <w:rFonts w:ascii="Arial" w:hAnsi="Arial" w:cs="Arial"/>
        </w:rPr>
        <w:t>,</w:t>
      </w:r>
      <w:r w:rsidR="004E0DD3" w:rsidRPr="00C019B6">
        <w:rPr>
          <w:rFonts w:ascii="Arial" w:hAnsi="Arial" w:cs="Arial"/>
        </w:rPr>
        <w:t xml:space="preserve"> której przedmiotem jest </w:t>
      </w:r>
      <w:r w:rsidR="00C019B6" w:rsidRPr="00C019B6">
        <w:rPr>
          <w:rFonts w:ascii="Arial" w:hAnsi="Arial" w:cs="Arial"/>
        </w:rPr>
        <w:t>usługa odtworzenia nawierzchni (wykonania zabruków) na terenie działania Energa-Operator S.A. Oddział w Gdańsku</w:t>
      </w:r>
      <w:r w:rsidR="006854F2" w:rsidRPr="00C019B6">
        <w:rPr>
          <w:rFonts w:ascii="Arial" w:hAnsi="Arial" w:cs="Arial"/>
        </w:rPr>
        <w:t xml:space="preserve">; </w:t>
      </w:r>
    </w:p>
    <w:p w14:paraId="2EFA7F6A" w14:textId="0FC767CE" w:rsidR="009928BD" w:rsidRPr="00A01B41" w:rsidRDefault="0054657B" w:rsidP="00665638">
      <w:pPr>
        <w:numPr>
          <w:ilvl w:val="0"/>
          <w:numId w:val="4"/>
        </w:numPr>
        <w:spacing w:after="120" w:line="264" w:lineRule="auto"/>
        <w:jc w:val="both"/>
        <w:rPr>
          <w:rFonts w:ascii="Arial" w:hAnsi="Arial" w:cs="Arial"/>
        </w:rPr>
      </w:pPr>
      <w:bookmarkStart w:id="0" w:name="_Hlk482057555"/>
      <w:r w:rsidRPr="00A01B41">
        <w:rPr>
          <w:rFonts w:ascii="Arial" w:hAnsi="Arial" w:cs="Arial"/>
          <w:b/>
          <w:bCs/>
        </w:rPr>
        <w:t xml:space="preserve">RODO  </w:t>
      </w:r>
      <w:bookmarkEnd w:id="0"/>
      <w:r w:rsidRPr="00A01B41">
        <w:rPr>
          <w:rFonts w:ascii="Arial" w:hAnsi="Arial" w:cs="Arial"/>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9928BD" w:rsidRPr="00A01B41">
        <w:rPr>
          <w:rFonts w:ascii="Arial" w:hAnsi="Arial" w:cs="Arial"/>
        </w:rPr>
        <w:t>;</w:t>
      </w:r>
    </w:p>
    <w:p w14:paraId="4299ED00" w14:textId="77777777" w:rsidR="009928BD" w:rsidRPr="00A01B41" w:rsidRDefault="009928BD" w:rsidP="00665638">
      <w:pPr>
        <w:numPr>
          <w:ilvl w:val="0"/>
          <w:numId w:val="4"/>
        </w:numPr>
        <w:spacing w:after="120" w:line="264" w:lineRule="auto"/>
        <w:jc w:val="both"/>
        <w:rPr>
          <w:rFonts w:ascii="Arial" w:hAnsi="Arial" w:cs="Arial"/>
        </w:rPr>
      </w:pPr>
      <w:r w:rsidRPr="00A01B41">
        <w:rPr>
          <w:rFonts w:ascii="Arial" w:eastAsia="Times New Roman" w:hAnsi="Arial" w:cs="Arial"/>
          <w:b/>
          <w:bCs/>
          <w:lang w:eastAsia="pl-PL"/>
        </w:rPr>
        <w:t>Naruszenie Ochrony Danych Osobowych</w:t>
      </w:r>
      <w:r w:rsidRPr="00A01B41">
        <w:rPr>
          <w:rFonts w:ascii="Arial" w:eastAsia="Times New Roman" w:hAnsi="Arial" w:cs="Arial"/>
          <w:lang w:eastAsia="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7E8BEA45" w14:textId="77777777" w:rsidR="0054657B" w:rsidRPr="00A01B41" w:rsidRDefault="009928BD" w:rsidP="00665638">
      <w:pPr>
        <w:numPr>
          <w:ilvl w:val="0"/>
          <w:numId w:val="4"/>
        </w:numPr>
        <w:spacing w:after="120" w:line="264" w:lineRule="auto"/>
        <w:jc w:val="both"/>
        <w:rPr>
          <w:rFonts w:ascii="Arial" w:hAnsi="Arial" w:cs="Arial"/>
        </w:rPr>
      </w:pPr>
      <w:r w:rsidRPr="00A01B41">
        <w:rPr>
          <w:rFonts w:ascii="Arial" w:eastAsia="Times New Roman" w:hAnsi="Arial" w:cs="Arial"/>
          <w:b/>
          <w:bCs/>
          <w:lang w:eastAsia="pl-PL"/>
        </w:rPr>
        <w:t>Zdarzenie</w:t>
      </w:r>
      <w:r w:rsidRPr="00A01B41">
        <w:rPr>
          <w:rFonts w:ascii="Arial" w:hAnsi="Arial" w:cs="Arial"/>
          <w:b/>
          <w:bCs/>
        </w:rPr>
        <w:t xml:space="preserve"> Mogące Skutkować Naruszeniem Ochrony Danych Osobowych</w:t>
      </w:r>
      <w:r w:rsidR="00A83D96" w:rsidRPr="00A01B41">
        <w:rPr>
          <w:rFonts w:ascii="Arial" w:hAnsi="Arial" w:cs="Arial"/>
          <w:b/>
          <w:bCs/>
        </w:rPr>
        <w:t xml:space="preserve"> / Zdarzenie</w:t>
      </w:r>
      <w:r w:rsidRPr="00A01B41">
        <w:rPr>
          <w:rFonts w:ascii="Arial" w:hAnsi="Arial" w:cs="Arial"/>
        </w:rPr>
        <w:t xml:space="preserve"> – oznacza każde zdarzenie</w:t>
      </w:r>
      <w:r w:rsidR="00A83D96" w:rsidRPr="00A01B41">
        <w:rPr>
          <w:rFonts w:ascii="Arial" w:hAnsi="Arial" w:cs="Arial"/>
        </w:rPr>
        <w:t>, o charakterze wewnętrznym lub zewnętrznym,</w:t>
      </w:r>
      <w:r w:rsidRPr="00A01B41">
        <w:rPr>
          <w:rFonts w:ascii="Arial" w:hAnsi="Arial" w:cs="Arial"/>
        </w:rPr>
        <w:t xml:space="preserve"> mające wpływ na bezpieczeństwo ochrony danych osobowych, w</w:t>
      </w:r>
      <w:r w:rsidRPr="00A01B41">
        <w:rPr>
          <w:rFonts w:ascii="Arial" w:hAnsi="Arial" w:cs="Arial"/>
          <w:u w:val="single"/>
        </w:rPr>
        <w:t xml:space="preserve"> wyniku którego zaistniały przesłanki wskazujące na możliwość wystąpienia </w:t>
      </w:r>
      <w:r w:rsidR="00A83D96" w:rsidRPr="00A01B41">
        <w:rPr>
          <w:rFonts w:ascii="Arial" w:hAnsi="Arial" w:cs="Arial"/>
          <w:u w:val="single"/>
        </w:rPr>
        <w:t>N</w:t>
      </w:r>
      <w:r w:rsidRPr="00A01B41">
        <w:rPr>
          <w:rFonts w:ascii="Arial" w:hAnsi="Arial" w:cs="Arial"/>
          <w:u w:val="single"/>
        </w:rPr>
        <w:t xml:space="preserve">aruszenia </w:t>
      </w:r>
      <w:r w:rsidR="00A83D96" w:rsidRPr="00A01B41">
        <w:rPr>
          <w:rFonts w:ascii="Arial" w:hAnsi="Arial" w:cs="Arial"/>
          <w:u w:val="single"/>
        </w:rPr>
        <w:t>O</w:t>
      </w:r>
      <w:r w:rsidRPr="00A01B41">
        <w:rPr>
          <w:rFonts w:ascii="Arial" w:hAnsi="Arial" w:cs="Arial"/>
          <w:u w:val="single"/>
        </w:rPr>
        <w:t xml:space="preserve">chrony </w:t>
      </w:r>
      <w:r w:rsidR="001A11EB" w:rsidRPr="00A01B41">
        <w:rPr>
          <w:rFonts w:ascii="Arial" w:hAnsi="Arial" w:cs="Arial"/>
          <w:u w:val="single"/>
        </w:rPr>
        <w:t>D</w:t>
      </w:r>
      <w:r w:rsidRPr="00A01B41">
        <w:rPr>
          <w:rFonts w:ascii="Arial" w:hAnsi="Arial" w:cs="Arial"/>
          <w:u w:val="single"/>
        </w:rPr>
        <w:t xml:space="preserve">anych </w:t>
      </w:r>
      <w:r w:rsidR="001A11EB" w:rsidRPr="00A01B41">
        <w:rPr>
          <w:rFonts w:ascii="Arial" w:hAnsi="Arial" w:cs="Arial"/>
          <w:u w:val="single"/>
        </w:rPr>
        <w:t>O</w:t>
      </w:r>
      <w:r w:rsidRPr="00A01B41">
        <w:rPr>
          <w:rFonts w:ascii="Arial" w:hAnsi="Arial" w:cs="Arial"/>
          <w:u w:val="single"/>
        </w:rPr>
        <w:t>sobowych</w:t>
      </w:r>
      <w:r w:rsidR="00A83D96" w:rsidRPr="00A01B41">
        <w:rPr>
          <w:rFonts w:ascii="Arial" w:hAnsi="Arial" w:cs="Arial"/>
          <w:u w:val="single"/>
        </w:rPr>
        <w:t>.</w:t>
      </w:r>
    </w:p>
    <w:p w14:paraId="0D0B940D" w14:textId="77777777" w:rsidR="0054657B" w:rsidRPr="00A01B41" w:rsidRDefault="0054657B" w:rsidP="00665638">
      <w:pPr>
        <w:spacing w:after="120" w:line="264" w:lineRule="auto"/>
        <w:ind w:left="1080"/>
        <w:rPr>
          <w:rFonts w:ascii="Arial" w:hAnsi="Arial" w:cs="Arial"/>
        </w:rPr>
      </w:pPr>
    </w:p>
    <w:p w14:paraId="745A0F7D" w14:textId="77777777" w:rsidR="0054657B" w:rsidRPr="00A01B41" w:rsidRDefault="0054657B" w:rsidP="00930F11">
      <w:pPr>
        <w:numPr>
          <w:ilvl w:val="0"/>
          <w:numId w:val="5"/>
        </w:numPr>
        <w:spacing w:after="120" w:line="264" w:lineRule="auto"/>
        <w:ind w:hanging="720"/>
        <w:jc w:val="both"/>
        <w:rPr>
          <w:rFonts w:ascii="Arial" w:hAnsi="Arial" w:cs="Arial"/>
          <w:b/>
          <w:bCs/>
        </w:rPr>
      </w:pPr>
      <w:r w:rsidRPr="00A01B41">
        <w:rPr>
          <w:rFonts w:ascii="Arial" w:hAnsi="Arial" w:cs="Arial"/>
          <w:b/>
          <w:bCs/>
        </w:rPr>
        <w:t>OŚWIADCZENIA STRON</w:t>
      </w:r>
    </w:p>
    <w:p w14:paraId="58CDBBDF" w14:textId="77777777" w:rsidR="0054657B" w:rsidRPr="00A01B41" w:rsidRDefault="0054657B" w:rsidP="00665638">
      <w:pPr>
        <w:pStyle w:val="Tekstpodstawowy"/>
        <w:spacing w:before="0" w:line="264" w:lineRule="auto"/>
        <w:ind w:firstLine="708"/>
        <w:rPr>
          <w:sz w:val="22"/>
          <w:szCs w:val="22"/>
        </w:rPr>
      </w:pPr>
      <w:r w:rsidRPr="00A01B41">
        <w:rPr>
          <w:sz w:val="22"/>
          <w:szCs w:val="22"/>
        </w:rPr>
        <w:t>Strony oświadczają, co następuje:</w:t>
      </w:r>
    </w:p>
    <w:p w14:paraId="54987B0C" w14:textId="72AAA308" w:rsidR="0054657B" w:rsidRPr="00A01B41" w:rsidRDefault="0054657B" w:rsidP="00665638">
      <w:pPr>
        <w:pStyle w:val="Tekstpodstawowy"/>
        <w:numPr>
          <w:ilvl w:val="0"/>
          <w:numId w:val="3"/>
        </w:numPr>
        <w:spacing w:before="0" w:line="264" w:lineRule="auto"/>
        <w:rPr>
          <w:sz w:val="22"/>
          <w:szCs w:val="22"/>
        </w:rPr>
      </w:pPr>
      <w:r w:rsidRPr="00A01B41">
        <w:rPr>
          <w:sz w:val="22"/>
          <w:szCs w:val="22"/>
        </w:rPr>
        <w:t>Strony oświadczają, że niniejsza Umowa</w:t>
      </w:r>
      <w:r w:rsidR="00AA16DB" w:rsidRPr="00A01B41">
        <w:rPr>
          <w:sz w:val="22"/>
          <w:szCs w:val="22"/>
        </w:rPr>
        <w:t xml:space="preserve"> Powierzenia, dalej Umowa,</w:t>
      </w:r>
      <w:r w:rsidRPr="00A01B41">
        <w:rPr>
          <w:sz w:val="22"/>
          <w:szCs w:val="22"/>
        </w:rPr>
        <w:t xml:space="preserve"> została zawarta w celu wykonania obowiązków, o których mowa w art. 28 RODO w związku </w:t>
      </w:r>
      <w:r w:rsidR="004C760C">
        <w:rPr>
          <w:sz w:val="22"/>
          <w:szCs w:val="22"/>
        </w:rPr>
        <w:t xml:space="preserve">                                    </w:t>
      </w:r>
      <w:r w:rsidRPr="00A01B41">
        <w:rPr>
          <w:sz w:val="22"/>
          <w:szCs w:val="22"/>
        </w:rPr>
        <w:t>z zawarciem Umowy Głównej,</w:t>
      </w:r>
    </w:p>
    <w:p w14:paraId="750DFC5B" w14:textId="77777777" w:rsidR="0054657B" w:rsidRPr="00A01B41" w:rsidRDefault="0054657B" w:rsidP="00665638">
      <w:pPr>
        <w:pStyle w:val="Tekstpodstawowy"/>
        <w:numPr>
          <w:ilvl w:val="0"/>
          <w:numId w:val="3"/>
        </w:numPr>
        <w:spacing w:before="0" w:line="264" w:lineRule="auto"/>
        <w:rPr>
          <w:sz w:val="22"/>
          <w:szCs w:val="22"/>
        </w:rPr>
      </w:pPr>
      <w:r w:rsidRPr="00A01B41">
        <w:rPr>
          <w:sz w:val="22"/>
          <w:szCs w:val="22"/>
        </w:rPr>
        <w:t>Administrator oświadcza, iż jest administratorem Danych Osobowych</w:t>
      </w:r>
      <w:r w:rsidR="00190BB9" w:rsidRPr="00A01B41">
        <w:rPr>
          <w:rStyle w:val="Odwoanieprzypisudolnego"/>
          <w:sz w:val="22"/>
          <w:szCs w:val="22"/>
        </w:rPr>
        <w:footnoteReference w:id="1"/>
      </w:r>
      <w:r w:rsidRPr="00A01B41">
        <w:rPr>
          <w:sz w:val="22"/>
          <w:szCs w:val="22"/>
        </w:rPr>
        <w:t xml:space="preserve"> w rozumieniu art. 4 pkt 7) RODO, tj. podmiotem który samodzielnie lub wspólnie z innymi ustala cele i sposoby </w:t>
      </w:r>
      <w:r w:rsidR="001A11EB" w:rsidRPr="00A01B41">
        <w:rPr>
          <w:sz w:val="22"/>
          <w:szCs w:val="22"/>
        </w:rPr>
        <w:t>P</w:t>
      </w:r>
      <w:r w:rsidRPr="00A01B41">
        <w:rPr>
          <w:sz w:val="22"/>
          <w:szCs w:val="22"/>
        </w:rPr>
        <w:t xml:space="preserve">rzetwarzania Danych Osobowych, </w:t>
      </w:r>
    </w:p>
    <w:p w14:paraId="66773567" w14:textId="77777777" w:rsidR="0054657B" w:rsidRPr="00A01B41" w:rsidRDefault="0054657B" w:rsidP="00665638">
      <w:pPr>
        <w:pStyle w:val="Tekstpodstawowy"/>
        <w:numPr>
          <w:ilvl w:val="0"/>
          <w:numId w:val="3"/>
        </w:numPr>
        <w:spacing w:before="0" w:line="264" w:lineRule="auto"/>
        <w:rPr>
          <w:sz w:val="22"/>
          <w:szCs w:val="22"/>
        </w:rPr>
      </w:pPr>
      <w:r w:rsidRPr="00A01B41">
        <w:rPr>
          <w:sz w:val="22"/>
          <w:szCs w:val="22"/>
        </w:rPr>
        <w:t>Przetwarzający oświadcza, iż dysponuje środkami, doświadczeniem, wiedzą i wykwalifikowanym personelem, co umożliwia mu prawidłowe wykonanie niniejszej Umowy, w tym zapewnia wystarczające gwarancje wdrożenia odpowiednich środków technicznych i organizacyjnych, by przetwarzanie spełniało wymogi RODO</w:t>
      </w:r>
      <w:r w:rsidR="00A761BB" w:rsidRPr="00A01B41">
        <w:rPr>
          <w:sz w:val="22"/>
          <w:szCs w:val="22"/>
        </w:rPr>
        <w:t xml:space="preserve"> i chroniło prawa osób, których dane będzie przetwarzał na podstawie Umowy</w:t>
      </w:r>
      <w:r w:rsidRPr="00A01B41">
        <w:rPr>
          <w:sz w:val="22"/>
          <w:szCs w:val="22"/>
        </w:rPr>
        <w:t>.</w:t>
      </w:r>
    </w:p>
    <w:p w14:paraId="1C5EC4CD" w14:textId="6DBAB8F9" w:rsidR="0054657B" w:rsidRPr="00A01B41" w:rsidRDefault="0054657B" w:rsidP="00665638">
      <w:pPr>
        <w:pStyle w:val="Tekstpodstawowy"/>
        <w:numPr>
          <w:ilvl w:val="0"/>
          <w:numId w:val="3"/>
        </w:numPr>
        <w:spacing w:before="0" w:line="264" w:lineRule="auto"/>
        <w:rPr>
          <w:sz w:val="22"/>
          <w:szCs w:val="22"/>
        </w:rPr>
      </w:pPr>
      <w:r w:rsidRPr="00A01B41">
        <w:rPr>
          <w:sz w:val="22"/>
          <w:szCs w:val="22"/>
        </w:rPr>
        <w:lastRenderedPageBreak/>
        <w:t xml:space="preserve">Przetwarzający oświadcza, że jest podmiotem przetwarzającym w rozumieniu art. 4 pkt 8) RODO w ramach Umowy, co oznacza że będzie </w:t>
      </w:r>
      <w:r w:rsidR="001A11EB" w:rsidRPr="00A01B41">
        <w:rPr>
          <w:sz w:val="22"/>
          <w:szCs w:val="22"/>
        </w:rPr>
        <w:t>P</w:t>
      </w:r>
      <w:r w:rsidRPr="00A01B41">
        <w:rPr>
          <w:sz w:val="22"/>
          <w:szCs w:val="22"/>
        </w:rPr>
        <w:t xml:space="preserve">rzetwarzał Dane Osobowe </w:t>
      </w:r>
      <w:r w:rsidR="004C760C">
        <w:rPr>
          <w:sz w:val="22"/>
          <w:szCs w:val="22"/>
        </w:rPr>
        <w:t xml:space="preserve">                             </w:t>
      </w:r>
      <w:r w:rsidRPr="00A01B41">
        <w:rPr>
          <w:sz w:val="22"/>
          <w:szCs w:val="22"/>
        </w:rPr>
        <w:t>w imieniu Administratora.</w:t>
      </w:r>
    </w:p>
    <w:p w14:paraId="0E27B00A" w14:textId="77777777" w:rsidR="0054657B" w:rsidRPr="00A01B41" w:rsidRDefault="0054657B" w:rsidP="00665638">
      <w:pPr>
        <w:pStyle w:val="Tekstpodstawowy"/>
        <w:spacing w:before="0" w:line="264" w:lineRule="auto"/>
        <w:ind w:left="720"/>
        <w:rPr>
          <w:sz w:val="22"/>
          <w:szCs w:val="22"/>
        </w:rPr>
      </w:pPr>
    </w:p>
    <w:p w14:paraId="60061E4C" w14:textId="77777777" w:rsidR="00665638" w:rsidRPr="00A01B41" w:rsidRDefault="00665638" w:rsidP="00665638">
      <w:pPr>
        <w:pStyle w:val="Tekstpodstawowy"/>
        <w:spacing w:before="0" w:line="264" w:lineRule="auto"/>
        <w:ind w:left="720"/>
        <w:rPr>
          <w:sz w:val="22"/>
          <w:szCs w:val="22"/>
        </w:rPr>
      </w:pPr>
    </w:p>
    <w:p w14:paraId="2ED18C3D" w14:textId="77777777" w:rsidR="0054657B" w:rsidRPr="00A01B41" w:rsidRDefault="0054657B" w:rsidP="00930F11">
      <w:pPr>
        <w:numPr>
          <w:ilvl w:val="0"/>
          <w:numId w:val="5"/>
        </w:numPr>
        <w:spacing w:after="120" w:line="264" w:lineRule="auto"/>
        <w:ind w:hanging="720"/>
        <w:jc w:val="both"/>
        <w:rPr>
          <w:rFonts w:ascii="Arial" w:hAnsi="Arial" w:cs="Arial"/>
          <w:b/>
          <w:bCs/>
        </w:rPr>
      </w:pPr>
      <w:r w:rsidRPr="00A01B41">
        <w:rPr>
          <w:rFonts w:ascii="Arial" w:hAnsi="Arial" w:cs="Arial"/>
          <w:b/>
          <w:bCs/>
        </w:rPr>
        <w:t xml:space="preserve">PRZEDMIOT I CZAS TRWANIA PRZETWARZANIA </w:t>
      </w:r>
    </w:p>
    <w:p w14:paraId="120F173A" w14:textId="5790418D" w:rsidR="0054657B" w:rsidRPr="004D7714" w:rsidRDefault="0054657B" w:rsidP="00665638">
      <w:pPr>
        <w:numPr>
          <w:ilvl w:val="1"/>
          <w:numId w:val="2"/>
        </w:numPr>
        <w:spacing w:after="120" w:line="264" w:lineRule="auto"/>
        <w:jc w:val="both"/>
        <w:rPr>
          <w:rFonts w:ascii="Arial" w:hAnsi="Arial" w:cs="Arial"/>
        </w:rPr>
      </w:pPr>
      <w:r w:rsidRPr="004D7714">
        <w:rPr>
          <w:rFonts w:ascii="Arial" w:hAnsi="Arial" w:cs="Arial"/>
        </w:rPr>
        <w:t xml:space="preserve">Administrator powierza Przetwarzającemu do </w:t>
      </w:r>
      <w:r w:rsidR="001A11EB" w:rsidRPr="004D7714">
        <w:rPr>
          <w:rFonts w:ascii="Arial" w:hAnsi="Arial" w:cs="Arial"/>
        </w:rPr>
        <w:t>P</w:t>
      </w:r>
      <w:r w:rsidRPr="004D7714">
        <w:rPr>
          <w:rFonts w:ascii="Arial" w:hAnsi="Arial" w:cs="Arial"/>
        </w:rPr>
        <w:t xml:space="preserve">rzetwarzania Dane Osobowe, </w:t>
      </w:r>
      <w:r w:rsidR="004C760C" w:rsidRPr="004D7714">
        <w:rPr>
          <w:rFonts w:ascii="Arial" w:hAnsi="Arial" w:cs="Arial"/>
        </w:rPr>
        <w:t xml:space="preserve">                                  </w:t>
      </w:r>
      <w:r w:rsidRPr="004D7714">
        <w:rPr>
          <w:rFonts w:ascii="Arial" w:hAnsi="Arial" w:cs="Arial"/>
        </w:rPr>
        <w:t xml:space="preserve">a Przetwarzający zobowiązuje się do ich przetwarzania </w:t>
      </w:r>
      <w:r w:rsidR="00A52EAA" w:rsidRPr="004D7714">
        <w:rPr>
          <w:rFonts w:ascii="Arial" w:hAnsi="Arial" w:cs="Arial"/>
        </w:rPr>
        <w:t xml:space="preserve">na udokumentowane polecenie Administratora, </w:t>
      </w:r>
      <w:r w:rsidRPr="004D7714">
        <w:rPr>
          <w:rFonts w:ascii="Arial" w:hAnsi="Arial" w:cs="Arial"/>
        </w:rPr>
        <w:t>zgodn</w:t>
      </w:r>
      <w:r w:rsidR="00A52EAA" w:rsidRPr="004D7714">
        <w:rPr>
          <w:rFonts w:ascii="Arial" w:hAnsi="Arial" w:cs="Arial"/>
        </w:rPr>
        <w:t>i</w:t>
      </w:r>
      <w:r w:rsidRPr="004D7714">
        <w:rPr>
          <w:rFonts w:ascii="Arial" w:hAnsi="Arial" w:cs="Arial"/>
        </w:rPr>
        <w:t xml:space="preserve">e z prawem i </w:t>
      </w:r>
      <w:r w:rsidR="008A3936" w:rsidRPr="004D7714">
        <w:rPr>
          <w:rFonts w:ascii="Arial" w:hAnsi="Arial" w:cs="Arial"/>
        </w:rPr>
        <w:t xml:space="preserve">postanowieniami </w:t>
      </w:r>
      <w:r w:rsidRPr="004D7714">
        <w:rPr>
          <w:rFonts w:ascii="Arial" w:hAnsi="Arial" w:cs="Arial"/>
        </w:rPr>
        <w:t>niniejsz</w:t>
      </w:r>
      <w:r w:rsidR="008A3936" w:rsidRPr="004D7714">
        <w:rPr>
          <w:rFonts w:ascii="Arial" w:hAnsi="Arial" w:cs="Arial"/>
        </w:rPr>
        <w:t>ej</w:t>
      </w:r>
      <w:r w:rsidRPr="004D7714">
        <w:rPr>
          <w:rFonts w:ascii="Arial" w:hAnsi="Arial" w:cs="Arial"/>
        </w:rPr>
        <w:t xml:space="preserve"> Umow</w:t>
      </w:r>
      <w:r w:rsidR="008A3936" w:rsidRPr="004D7714">
        <w:rPr>
          <w:rFonts w:ascii="Arial" w:hAnsi="Arial" w:cs="Arial"/>
        </w:rPr>
        <w:t>y</w:t>
      </w:r>
      <w:r w:rsidRPr="004D7714">
        <w:rPr>
          <w:rFonts w:ascii="Arial" w:hAnsi="Arial" w:cs="Arial"/>
        </w:rPr>
        <w:t xml:space="preserve">. </w:t>
      </w:r>
    </w:p>
    <w:p w14:paraId="0C57F6FC" w14:textId="77777777" w:rsidR="0054657B" w:rsidRPr="004D7714" w:rsidRDefault="0054657B" w:rsidP="00665638">
      <w:pPr>
        <w:numPr>
          <w:ilvl w:val="1"/>
          <w:numId w:val="2"/>
        </w:numPr>
        <w:spacing w:after="120" w:line="264" w:lineRule="auto"/>
        <w:jc w:val="both"/>
        <w:rPr>
          <w:rFonts w:ascii="Arial" w:hAnsi="Arial" w:cs="Arial"/>
        </w:rPr>
      </w:pPr>
      <w:r w:rsidRPr="004D7714">
        <w:rPr>
          <w:rFonts w:ascii="Arial" w:hAnsi="Arial" w:cs="Arial"/>
        </w:rPr>
        <w:t>Umowa zostaje zawarta na czas obowiązywania Umowy Głównej oraz wykonania wszystkich zobowiązań wynikających z niniejszej Umowy.</w:t>
      </w:r>
    </w:p>
    <w:p w14:paraId="44EAFD9C" w14:textId="77777777" w:rsidR="0054657B" w:rsidRPr="00A01B41" w:rsidRDefault="0054657B" w:rsidP="00665638">
      <w:pPr>
        <w:pStyle w:val="Tekstpodstawowy"/>
        <w:spacing w:before="0" w:line="264" w:lineRule="auto"/>
        <w:rPr>
          <w:sz w:val="22"/>
          <w:szCs w:val="22"/>
        </w:rPr>
      </w:pPr>
    </w:p>
    <w:p w14:paraId="464C7734" w14:textId="77777777" w:rsidR="0054657B" w:rsidRPr="00A01B41" w:rsidRDefault="0054657B" w:rsidP="00930F11">
      <w:pPr>
        <w:numPr>
          <w:ilvl w:val="0"/>
          <w:numId w:val="5"/>
        </w:numPr>
        <w:spacing w:after="120" w:line="264" w:lineRule="auto"/>
        <w:ind w:hanging="720"/>
        <w:jc w:val="both"/>
        <w:rPr>
          <w:rFonts w:ascii="Arial" w:hAnsi="Arial" w:cs="Arial"/>
          <w:b/>
          <w:bCs/>
        </w:rPr>
      </w:pPr>
      <w:r w:rsidRPr="00A01B41">
        <w:rPr>
          <w:rFonts w:ascii="Arial" w:hAnsi="Arial" w:cs="Arial"/>
          <w:b/>
          <w:bCs/>
        </w:rPr>
        <w:t>CEL I PODSTAWOWE ZASADY PRZETWARZANIA</w:t>
      </w:r>
    </w:p>
    <w:p w14:paraId="364342F2" w14:textId="491315D4" w:rsidR="0054657B" w:rsidRPr="004D7714" w:rsidRDefault="0054657B"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Przetwarzający może </w:t>
      </w:r>
      <w:r w:rsidR="001A11EB" w:rsidRPr="004D7714">
        <w:rPr>
          <w:rFonts w:ascii="Arial" w:hAnsi="Arial" w:cs="Arial"/>
        </w:rPr>
        <w:t>P</w:t>
      </w:r>
      <w:r w:rsidRPr="004D7714">
        <w:rPr>
          <w:rFonts w:ascii="Arial" w:hAnsi="Arial" w:cs="Arial"/>
        </w:rPr>
        <w:t xml:space="preserve">rzetwarzać Dane Osobowe wyłącznie w celu przewidzianym </w:t>
      </w:r>
      <w:r w:rsidR="004C760C" w:rsidRPr="004D7714">
        <w:rPr>
          <w:rFonts w:ascii="Arial" w:hAnsi="Arial" w:cs="Arial"/>
        </w:rPr>
        <w:t xml:space="preserve">                        </w:t>
      </w:r>
      <w:r w:rsidRPr="004D7714">
        <w:rPr>
          <w:rFonts w:ascii="Arial" w:hAnsi="Arial" w:cs="Arial"/>
        </w:rPr>
        <w:t>w Umowie.</w:t>
      </w:r>
    </w:p>
    <w:p w14:paraId="34C89489" w14:textId="77777777" w:rsidR="00576B5E" w:rsidRPr="004D7714" w:rsidRDefault="00576B5E" w:rsidP="00576B5E">
      <w:pPr>
        <w:numPr>
          <w:ilvl w:val="1"/>
          <w:numId w:val="5"/>
        </w:numPr>
        <w:spacing w:after="120" w:line="264" w:lineRule="auto"/>
        <w:ind w:left="709" w:hanging="709"/>
        <w:jc w:val="both"/>
        <w:rPr>
          <w:rFonts w:ascii="Arial" w:hAnsi="Arial" w:cs="Arial"/>
        </w:rPr>
      </w:pPr>
      <w:r w:rsidRPr="004D7714">
        <w:rPr>
          <w:rFonts w:ascii="Arial" w:hAnsi="Arial" w:cs="Arial"/>
        </w:rPr>
        <w:t xml:space="preserve">Celem Przetwarzania Danych Osobowych przez Przetwarzającego </w:t>
      </w:r>
      <w:r w:rsidRPr="00EF0665">
        <w:rPr>
          <w:rFonts w:ascii="Arial" w:hAnsi="Arial" w:cs="Arial"/>
        </w:rPr>
        <w:t xml:space="preserve">są czynności związane z realizacją przedmiotu zamówienia, o którym mowa w Umowie Głównej. </w:t>
      </w:r>
      <w:r w:rsidRPr="004D7714">
        <w:rPr>
          <w:rFonts w:ascii="Arial" w:hAnsi="Arial" w:cs="Arial"/>
        </w:rPr>
        <w:t xml:space="preserve"> </w:t>
      </w:r>
    </w:p>
    <w:p w14:paraId="15307F3F" w14:textId="03665B3C" w:rsidR="0054657B" w:rsidRPr="004D7714" w:rsidRDefault="0037342E"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Kategorie osób, których </w:t>
      </w:r>
      <w:r w:rsidR="00AA16DB" w:rsidRPr="004D7714">
        <w:rPr>
          <w:rFonts w:ascii="Arial" w:hAnsi="Arial" w:cs="Arial"/>
        </w:rPr>
        <w:t xml:space="preserve">Dane Osobowe </w:t>
      </w:r>
      <w:r w:rsidRPr="004D7714">
        <w:rPr>
          <w:rFonts w:ascii="Arial" w:hAnsi="Arial" w:cs="Arial"/>
        </w:rPr>
        <w:t xml:space="preserve">będą </w:t>
      </w:r>
      <w:r w:rsidR="0054657B" w:rsidRPr="004D7714">
        <w:rPr>
          <w:rFonts w:ascii="Arial" w:hAnsi="Arial" w:cs="Arial"/>
        </w:rPr>
        <w:t xml:space="preserve">przetwarzanych przez Przetwarzającego na podstawie niniejszej Umowy </w:t>
      </w:r>
      <w:r w:rsidR="00AA16DB" w:rsidRPr="004D7714">
        <w:rPr>
          <w:rFonts w:ascii="Arial" w:hAnsi="Arial" w:cs="Arial"/>
        </w:rPr>
        <w:t>obejmują</w:t>
      </w:r>
      <w:r w:rsidR="0054657B" w:rsidRPr="004D7714">
        <w:rPr>
          <w:rFonts w:ascii="Arial" w:hAnsi="Arial" w:cs="Arial"/>
        </w:rPr>
        <w:t>:</w:t>
      </w:r>
    </w:p>
    <w:p w14:paraId="32632051" w14:textId="58CC5D24" w:rsidR="0054657B" w:rsidRPr="004D7714" w:rsidRDefault="0054657B" w:rsidP="00665638">
      <w:pPr>
        <w:spacing w:after="120" w:line="264" w:lineRule="auto"/>
        <w:ind w:left="720"/>
        <w:jc w:val="both"/>
        <w:rPr>
          <w:rFonts w:ascii="Arial" w:hAnsi="Arial" w:cs="Arial"/>
        </w:rPr>
      </w:pPr>
      <w:r w:rsidRPr="004D7714">
        <w:rPr>
          <w:rFonts w:ascii="Arial" w:hAnsi="Arial" w:cs="Arial"/>
        </w:rPr>
        <w:t>a)</w:t>
      </w:r>
      <w:r w:rsidRPr="004D7714">
        <w:rPr>
          <w:rFonts w:ascii="Arial" w:hAnsi="Arial" w:cs="Arial"/>
        </w:rPr>
        <w:tab/>
      </w:r>
      <w:r w:rsidR="005C35C1" w:rsidRPr="004D7714">
        <w:rPr>
          <w:rFonts w:ascii="Arial" w:hAnsi="Arial" w:cs="Arial"/>
        </w:rPr>
        <w:t xml:space="preserve">osoby których dane zostały przekazane w dokumentacji projektowej </w:t>
      </w:r>
      <w:r w:rsidR="00856664">
        <w:rPr>
          <w:rFonts w:ascii="Arial" w:hAnsi="Arial" w:cs="Arial"/>
        </w:rPr>
        <w:t xml:space="preserve">lub pozyskane w imieniu i na rzecz Administratora w celu wykonania Umowy Głównej, </w:t>
      </w:r>
      <w:r w:rsidR="005C35C1" w:rsidRPr="004D7714">
        <w:rPr>
          <w:rFonts w:ascii="Arial" w:hAnsi="Arial" w:cs="Arial"/>
        </w:rPr>
        <w:t>a których dane zostaną powierzone do przetwarzania</w:t>
      </w:r>
    </w:p>
    <w:p w14:paraId="48785D66" w14:textId="08C6AFF1" w:rsidR="0054657B" w:rsidRPr="004D7714" w:rsidRDefault="00C2692A"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Kategorie </w:t>
      </w:r>
      <w:r w:rsidR="00AA16DB" w:rsidRPr="004D7714">
        <w:rPr>
          <w:rFonts w:ascii="Arial" w:hAnsi="Arial" w:cs="Arial"/>
        </w:rPr>
        <w:t xml:space="preserve">Danych Osobowych </w:t>
      </w:r>
      <w:r w:rsidR="0054657B" w:rsidRPr="004D7714">
        <w:rPr>
          <w:rFonts w:ascii="Arial" w:hAnsi="Arial" w:cs="Arial"/>
        </w:rPr>
        <w:t>przetwarzanych przez Przetwarzającego na podstawie niniejszej Umowy obejmuje:</w:t>
      </w:r>
    </w:p>
    <w:p w14:paraId="594B7B98" w14:textId="7DD10CF9" w:rsidR="0054657B" w:rsidRPr="004D7714" w:rsidRDefault="0054657B" w:rsidP="00665638">
      <w:pPr>
        <w:spacing w:after="120" w:line="264" w:lineRule="auto"/>
        <w:ind w:left="720"/>
        <w:jc w:val="both"/>
        <w:rPr>
          <w:rFonts w:ascii="Arial" w:hAnsi="Arial" w:cs="Arial"/>
        </w:rPr>
      </w:pPr>
      <w:r w:rsidRPr="004D7714">
        <w:rPr>
          <w:rFonts w:ascii="Arial" w:hAnsi="Arial" w:cs="Arial"/>
        </w:rPr>
        <w:t>a)</w:t>
      </w:r>
      <w:r w:rsidRPr="004D7714">
        <w:rPr>
          <w:rFonts w:ascii="Arial" w:hAnsi="Arial" w:cs="Arial"/>
        </w:rPr>
        <w:tab/>
      </w:r>
      <w:r w:rsidR="005C35C1" w:rsidRPr="004D7714">
        <w:rPr>
          <w:rFonts w:ascii="Arial" w:hAnsi="Arial" w:cs="Arial"/>
        </w:rPr>
        <w:t>imię i nazwisko (w tym nazwisko rodowe), imiona rodziców,</w:t>
      </w:r>
      <w:r w:rsidR="00576B5E">
        <w:rPr>
          <w:rFonts w:ascii="Arial" w:hAnsi="Arial" w:cs="Arial"/>
        </w:rPr>
        <w:t xml:space="preserve"> data i miejsce urodzenia,</w:t>
      </w:r>
      <w:r w:rsidR="005C35C1" w:rsidRPr="004D7714">
        <w:rPr>
          <w:rFonts w:ascii="Arial" w:hAnsi="Arial" w:cs="Arial"/>
        </w:rPr>
        <w:t xml:space="preserve"> adres, dane teleadresowe (m.in. numer telefonu, email), PESEL, NIP, nr dowodu osobistego, nr prawo jazdy, nr świadectwa kwalifikacyjnego lub uprawnień</w:t>
      </w:r>
    </w:p>
    <w:p w14:paraId="0903F124" w14:textId="4D72F7A1" w:rsidR="006122A0" w:rsidRPr="004D7714" w:rsidRDefault="006122A0"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Przetwarzający zobowiązuje się do </w:t>
      </w:r>
      <w:r w:rsidR="00D54B1D" w:rsidRPr="004D7714">
        <w:rPr>
          <w:rFonts w:ascii="Arial" w:hAnsi="Arial" w:cs="Arial"/>
        </w:rPr>
        <w:t>P</w:t>
      </w:r>
      <w:r w:rsidRPr="004D7714">
        <w:rPr>
          <w:rFonts w:ascii="Arial" w:hAnsi="Arial" w:cs="Arial"/>
        </w:rPr>
        <w:t xml:space="preserve">rzetwarzania </w:t>
      </w:r>
      <w:r w:rsidR="00357002" w:rsidRPr="004D7714">
        <w:rPr>
          <w:rFonts w:ascii="Arial" w:hAnsi="Arial" w:cs="Arial"/>
        </w:rPr>
        <w:t>D</w:t>
      </w:r>
      <w:r w:rsidRPr="004D7714">
        <w:rPr>
          <w:rFonts w:ascii="Arial" w:hAnsi="Arial" w:cs="Arial"/>
        </w:rPr>
        <w:t xml:space="preserve">anych </w:t>
      </w:r>
      <w:r w:rsidR="00357002" w:rsidRPr="004D7714">
        <w:rPr>
          <w:rFonts w:ascii="Arial" w:hAnsi="Arial" w:cs="Arial"/>
        </w:rPr>
        <w:t>O</w:t>
      </w:r>
      <w:r w:rsidRPr="004D7714">
        <w:rPr>
          <w:rFonts w:ascii="Arial" w:hAnsi="Arial" w:cs="Arial"/>
        </w:rPr>
        <w:t xml:space="preserve">sobowych w sposób stały. Przetwarzający będzie w szczególności wykonywał następujące </w:t>
      </w:r>
      <w:r w:rsidR="002D48A2" w:rsidRPr="004D7714">
        <w:rPr>
          <w:rFonts w:ascii="Arial" w:hAnsi="Arial" w:cs="Arial"/>
        </w:rPr>
        <w:t xml:space="preserve">czynności </w:t>
      </w:r>
      <w:r w:rsidRPr="004D7714">
        <w:rPr>
          <w:rFonts w:ascii="Arial" w:hAnsi="Arial" w:cs="Arial"/>
        </w:rPr>
        <w:t xml:space="preserve">dotyczące powierzonych </w:t>
      </w:r>
      <w:r w:rsidR="00357002" w:rsidRPr="004D7714">
        <w:rPr>
          <w:rFonts w:ascii="Arial" w:hAnsi="Arial" w:cs="Arial"/>
        </w:rPr>
        <w:t>D</w:t>
      </w:r>
      <w:r w:rsidRPr="004D7714">
        <w:rPr>
          <w:rFonts w:ascii="Arial" w:hAnsi="Arial" w:cs="Arial"/>
        </w:rPr>
        <w:t xml:space="preserve">anych </w:t>
      </w:r>
      <w:r w:rsidR="00357002" w:rsidRPr="004D7714">
        <w:rPr>
          <w:rFonts w:ascii="Arial" w:hAnsi="Arial" w:cs="Arial"/>
        </w:rPr>
        <w:t>O</w:t>
      </w:r>
      <w:r w:rsidRPr="004D7714">
        <w:rPr>
          <w:rFonts w:ascii="Arial" w:hAnsi="Arial" w:cs="Arial"/>
        </w:rPr>
        <w:t xml:space="preserve">sobowych: </w:t>
      </w:r>
      <w:r w:rsidR="005C35C1" w:rsidRPr="004D7714">
        <w:rPr>
          <w:rFonts w:ascii="Arial" w:hAnsi="Arial" w:cs="Arial"/>
        </w:rPr>
        <w:t xml:space="preserve">zbieranie, utrwalanie, porządkowanie, przechowywanie, wykorzystywanie </w:t>
      </w:r>
      <w:r w:rsidRPr="004D7714">
        <w:rPr>
          <w:rFonts w:ascii="Arial" w:hAnsi="Arial" w:cs="Arial"/>
        </w:rPr>
        <w:t xml:space="preserve">(do celów </w:t>
      </w:r>
      <w:r w:rsidR="001E3AB6" w:rsidRPr="004D7714">
        <w:rPr>
          <w:rFonts w:ascii="Arial" w:hAnsi="Arial" w:cs="Arial"/>
        </w:rPr>
        <w:t xml:space="preserve">wskazanych w pkt </w:t>
      </w:r>
      <w:r w:rsidRPr="004D7714">
        <w:rPr>
          <w:rFonts w:ascii="Arial" w:hAnsi="Arial" w:cs="Arial"/>
        </w:rPr>
        <w:t>4.</w:t>
      </w:r>
      <w:r w:rsidR="001E3AB6" w:rsidRPr="004D7714">
        <w:rPr>
          <w:rFonts w:ascii="Arial" w:hAnsi="Arial" w:cs="Arial"/>
        </w:rPr>
        <w:t>2.</w:t>
      </w:r>
      <w:r w:rsidRPr="004D7714">
        <w:rPr>
          <w:rFonts w:ascii="Arial" w:hAnsi="Arial" w:cs="Arial"/>
        </w:rPr>
        <w:t xml:space="preserve"> powyżej), ujawnianie innym podmiotom zgodnie z przepisami prawa, postanowieniami Umowy lub na polecenie Administratora.</w:t>
      </w:r>
      <w:r w:rsidR="00357002" w:rsidRPr="004D7714">
        <w:rPr>
          <w:rFonts w:ascii="Arial" w:hAnsi="Arial" w:cs="Arial"/>
        </w:rPr>
        <w:t xml:space="preserve"> </w:t>
      </w:r>
    </w:p>
    <w:p w14:paraId="22F37A03" w14:textId="5C96E88B" w:rsidR="0054657B" w:rsidRPr="004D7714" w:rsidRDefault="00785791"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Dane Osobowe będą przetwarzane przez Przetwarzającego w formie elektronicznej </w:t>
      </w:r>
      <w:r w:rsidR="004C760C" w:rsidRPr="004D7714">
        <w:rPr>
          <w:rFonts w:ascii="Arial" w:hAnsi="Arial" w:cs="Arial"/>
        </w:rPr>
        <w:t xml:space="preserve">                     </w:t>
      </w:r>
      <w:r w:rsidRPr="004D7714">
        <w:rPr>
          <w:rFonts w:ascii="Arial" w:hAnsi="Arial" w:cs="Arial"/>
        </w:rPr>
        <w:t>w systemach informatycznych oraz w formie papierowej</w:t>
      </w:r>
      <w:r w:rsidRPr="004D7714">
        <w:rPr>
          <w:rStyle w:val="Odwoanieprzypisudolnego"/>
          <w:rFonts w:ascii="Arial" w:hAnsi="Arial" w:cs="Arial"/>
        </w:rPr>
        <w:footnoteReference w:id="2"/>
      </w:r>
      <w:r w:rsidRPr="004D7714">
        <w:rPr>
          <w:rFonts w:ascii="Arial" w:hAnsi="Arial" w:cs="Arial"/>
        </w:rPr>
        <w:t>.</w:t>
      </w:r>
    </w:p>
    <w:p w14:paraId="2015F23E" w14:textId="77777777" w:rsidR="006854F2" w:rsidRPr="00A01B41" w:rsidRDefault="0054657B" w:rsidP="00665638">
      <w:pPr>
        <w:numPr>
          <w:ilvl w:val="1"/>
          <w:numId w:val="5"/>
        </w:numPr>
        <w:spacing w:after="120" w:line="264" w:lineRule="auto"/>
        <w:ind w:left="709" w:hanging="709"/>
        <w:jc w:val="both"/>
        <w:rPr>
          <w:rFonts w:ascii="Arial" w:hAnsi="Arial" w:cs="Arial"/>
        </w:rPr>
      </w:pPr>
      <w:r w:rsidRPr="00A01B41">
        <w:rPr>
          <w:rFonts w:ascii="Arial" w:hAnsi="Arial" w:cs="Arial"/>
        </w:rPr>
        <w:t xml:space="preserve">Przy </w:t>
      </w:r>
      <w:r w:rsidR="00D54B1D" w:rsidRPr="00A01B41">
        <w:rPr>
          <w:rFonts w:ascii="Arial" w:hAnsi="Arial" w:cs="Arial"/>
        </w:rPr>
        <w:t>P</w:t>
      </w:r>
      <w:r w:rsidRPr="00A01B41">
        <w:rPr>
          <w:rFonts w:ascii="Arial" w:hAnsi="Arial" w:cs="Arial"/>
        </w:rPr>
        <w:t>rzetwarzaniu Danych Osobowych, Przetwarzający powinien przestrzegać zasad wskazanych w niniejszej Umowie oraz w RODO</w:t>
      </w:r>
      <w:r w:rsidR="00D04D4F" w:rsidRPr="00A01B41">
        <w:rPr>
          <w:rFonts w:ascii="Arial" w:hAnsi="Arial" w:cs="Arial"/>
        </w:rPr>
        <w:t xml:space="preserve">, a także </w:t>
      </w:r>
      <w:r w:rsidR="00E11B99" w:rsidRPr="00A01B41">
        <w:rPr>
          <w:rFonts w:ascii="Arial" w:hAnsi="Arial" w:cs="Arial"/>
        </w:rPr>
        <w:t xml:space="preserve">innych </w:t>
      </w:r>
      <w:r w:rsidR="00D04D4F" w:rsidRPr="00A01B41">
        <w:rPr>
          <w:rFonts w:ascii="Arial" w:hAnsi="Arial" w:cs="Arial"/>
        </w:rPr>
        <w:t>przepis</w:t>
      </w:r>
      <w:r w:rsidR="00841767" w:rsidRPr="00A01B41">
        <w:rPr>
          <w:rFonts w:ascii="Arial" w:hAnsi="Arial" w:cs="Arial"/>
        </w:rPr>
        <w:t>ów</w:t>
      </w:r>
      <w:r w:rsidR="00D04D4F" w:rsidRPr="00A01B41">
        <w:rPr>
          <w:rFonts w:ascii="Arial" w:hAnsi="Arial" w:cs="Arial"/>
        </w:rPr>
        <w:t xml:space="preserve"> </w:t>
      </w:r>
      <w:r w:rsidR="00841767" w:rsidRPr="00A01B41">
        <w:rPr>
          <w:rFonts w:ascii="Arial" w:hAnsi="Arial" w:cs="Arial"/>
        </w:rPr>
        <w:t xml:space="preserve"> prawa powszechnie obowiązującego</w:t>
      </w:r>
      <w:r w:rsidR="00996FDF" w:rsidRPr="00A01B41">
        <w:rPr>
          <w:rFonts w:ascii="Arial" w:hAnsi="Arial" w:cs="Arial"/>
        </w:rPr>
        <w:t xml:space="preserve"> </w:t>
      </w:r>
      <w:r w:rsidR="00D04D4F" w:rsidRPr="00A01B41">
        <w:rPr>
          <w:rFonts w:ascii="Arial" w:hAnsi="Arial" w:cs="Arial"/>
        </w:rPr>
        <w:t xml:space="preserve">regulujących ochronę </w:t>
      </w:r>
      <w:r w:rsidR="00D54B1D" w:rsidRPr="00A01B41">
        <w:rPr>
          <w:rFonts w:ascii="Arial" w:hAnsi="Arial" w:cs="Arial"/>
        </w:rPr>
        <w:t>D</w:t>
      </w:r>
      <w:r w:rsidR="00D04D4F" w:rsidRPr="00A01B41">
        <w:rPr>
          <w:rFonts w:ascii="Arial" w:hAnsi="Arial" w:cs="Arial"/>
        </w:rPr>
        <w:t xml:space="preserve">anych </w:t>
      </w:r>
      <w:r w:rsidR="00D54B1D" w:rsidRPr="00A01B41">
        <w:rPr>
          <w:rFonts w:ascii="Arial" w:hAnsi="Arial" w:cs="Arial"/>
        </w:rPr>
        <w:t>O</w:t>
      </w:r>
      <w:r w:rsidR="00D04D4F" w:rsidRPr="00A01B41">
        <w:rPr>
          <w:rFonts w:ascii="Arial" w:hAnsi="Arial" w:cs="Arial"/>
        </w:rPr>
        <w:t>sobowych</w:t>
      </w:r>
      <w:r w:rsidRPr="00A01B41">
        <w:rPr>
          <w:rFonts w:ascii="Arial" w:hAnsi="Arial" w:cs="Arial"/>
        </w:rPr>
        <w:t>.</w:t>
      </w:r>
    </w:p>
    <w:p w14:paraId="4DCE67D3" w14:textId="49586B4B" w:rsidR="00665638" w:rsidRPr="004D7714" w:rsidRDefault="00785791" w:rsidP="00665638">
      <w:pPr>
        <w:numPr>
          <w:ilvl w:val="1"/>
          <w:numId w:val="5"/>
        </w:numPr>
        <w:spacing w:after="120" w:line="264" w:lineRule="auto"/>
        <w:ind w:left="709" w:hanging="709"/>
        <w:jc w:val="both"/>
        <w:rPr>
          <w:rFonts w:ascii="Arial" w:hAnsi="Arial" w:cs="Arial"/>
        </w:rPr>
      </w:pPr>
      <w:r w:rsidRPr="004D7714">
        <w:rPr>
          <w:rFonts w:ascii="Arial" w:hAnsi="Arial" w:cs="Arial"/>
        </w:rPr>
        <w:t xml:space="preserve">Przetwarzający przyjmuje do wiadomości, że przetwarzanie przez niego powierzonych </w:t>
      </w:r>
      <w:r w:rsidR="00D54B1D" w:rsidRPr="004D7714">
        <w:rPr>
          <w:rFonts w:ascii="Arial" w:hAnsi="Arial" w:cs="Arial"/>
        </w:rPr>
        <w:t>D</w:t>
      </w:r>
      <w:r w:rsidRPr="004D7714">
        <w:rPr>
          <w:rFonts w:ascii="Arial" w:hAnsi="Arial" w:cs="Arial"/>
        </w:rPr>
        <w:t xml:space="preserve">anych </w:t>
      </w:r>
      <w:r w:rsidR="00D54B1D" w:rsidRPr="004D7714">
        <w:rPr>
          <w:rFonts w:ascii="Arial" w:hAnsi="Arial" w:cs="Arial"/>
        </w:rPr>
        <w:t>O</w:t>
      </w:r>
      <w:r w:rsidRPr="004D7714">
        <w:rPr>
          <w:rFonts w:ascii="Arial" w:hAnsi="Arial" w:cs="Arial"/>
        </w:rPr>
        <w:t>sobowych w szerszym zakresie lub dla realizacji innych celów niż wskazane w pkt 4.2</w:t>
      </w:r>
      <w:r w:rsidR="00520751" w:rsidRPr="004D7714">
        <w:rPr>
          <w:rFonts w:ascii="Arial" w:hAnsi="Arial" w:cs="Arial"/>
        </w:rPr>
        <w:t xml:space="preserve"> – 4.</w:t>
      </w:r>
      <w:r w:rsidRPr="004D7714">
        <w:rPr>
          <w:rFonts w:ascii="Arial" w:hAnsi="Arial" w:cs="Arial"/>
        </w:rPr>
        <w:t xml:space="preserve">5 Umowy, przy braku dysponowania odpowiednią podstawą prawną, </w:t>
      </w:r>
      <w:r w:rsidRPr="004D7714">
        <w:rPr>
          <w:rFonts w:ascii="Arial" w:hAnsi="Arial" w:cs="Arial"/>
        </w:rPr>
        <w:lastRenderedPageBreak/>
        <w:t>będzie stanowiło naruszenie przepisów RODO oraz postanowień Umowy, oraz może stanowić podstawę do jej wypowiedzenia w trybie natychmiastowym oraz wyciągnięcia konsekwencji z niej wynikających lub przewidzianych przepisami prawa.</w:t>
      </w:r>
    </w:p>
    <w:p w14:paraId="7996F521" w14:textId="77777777" w:rsidR="0054657B" w:rsidRPr="00A01B41" w:rsidRDefault="0054657B" w:rsidP="00665638">
      <w:pPr>
        <w:numPr>
          <w:ilvl w:val="0"/>
          <w:numId w:val="5"/>
        </w:numPr>
        <w:spacing w:after="120" w:line="264" w:lineRule="auto"/>
        <w:ind w:hanging="720"/>
        <w:jc w:val="both"/>
        <w:rPr>
          <w:rFonts w:ascii="Arial" w:eastAsia="Times New Roman" w:hAnsi="Arial" w:cs="Arial"/>
          <w:vanish/>
          <w:lang w:eastAsia="pl-PL"/>
        </w:rPr>
      </w:pPr>
      <w:r w:rsidRPr="00A01B41">
        <w:rPr>
          <w:rFonts w:ascii="Arial" w:hAnsi="Arial" w:cs="Arial"/>
          <w:b/>
          <w:bCs/>
        </w:rPr>
        <w:t>SZCZEGÓŁOWE ZASADY POWIERZENIA PRZETWARZANIA</w:t>
      </w:r>
    </w:p>
    <w:p w14:paraId="049F31CB" w14:textId="77777777" w:rsidR="00EA7C53" w:rsidRPr="00A01B41" w:rsidRDefault="00EA7C53" w:rsidP="00665638">
      <w:pPr>
        <w:numPr>
          <w:ilvl w:val="1"/>
          <w:numId w:val="5"/>
        </w:numPr>
        <w:spacing w:after="120" w:line="264" w:lineRule="auto"/>
        <w:ind w:left="709" w:hanging="709"/>
        <w:jc w:val="both"/>
        <w:rPr>
          <w:rFonts w:ascii="Arial" w:hAnsi="Arial" w:cs="Arial"/>
        </w:rPr>
      </w:pPr>
    </w:p>
    <w:p w14:paraId="1B01D5FE" w14:textId="18C317E1" w:rsidR="0054657B" w:rsidRPr="004D7714" w:rsidRDefault="0054657B" w:rsidP="00930F11">
      <w:pPr>
        <w:numPr>
          <w:ilvl w:val="1"/>
          <w:numId w:val="21"/>
        </w:numPr>
        <w:spacing w:after="120" w:line="264" w:lineRule="auto"/>
        <w:ind w:left="709" w:hanging="709"/>
        <w:jc w:val="both"/>
        <w:rPr>
          <w:rFonts w:ascii="Arial" w:hAnsi="Arial" w:cs="Arial"/>
        </w:rPr>
      </w:pPr>
      <w:r w:rsidRPr="004D7714">
        <w:rPr>
          <w:rFonts w:ascii="Arial" w:hAnsi="Arial" w:cs="Arial"/>
        </w:rPr>
        <w:t xml:space="preserve">Przed rozpoczęciem Przetwarzania </w:t>
      </w:r>
      <w:r w:rsidR="00D54B1D" w:rsidRPr="004D7714">
        <w:rPr>
          <w:rFonts w:ascii="Arial" w:hAnsi="Arial" w:cs="Arial"/>
        </w:rPr>
        <w:t>D</w:t>
      </w:r>
      <w:r w:rsidRPr="004D7714">
        <w:rPr>
          <w:rFonts w:ascii="Arial" w:hAnsi="Arial" w:cs="Arial"/>
        </w:rPr>
        <w:t xml:space="preserve">anych </w:t>
      </w:r>
      <w:r w:rsidR="00D54B1D" w:rsidRPr="004D7714">
        <w:rPr>
          <w:rFonts w:ascii="Arial" w:hAnsi="Arial" w:cs="Arial"/>
        </w:rPr>
        <w:t>O</w:t>
      </w:r>
      <w:r w:rsidRPr="004D7714">
        <w:rPr>
          <w:rFonts w:ascii="Arial" w:hAnsi="Arial" w:cs="Arial"/>
        </w:rPr>
        <w:t xml:space="preserve">sobowych </w:t>
      </w:r>
      <w:r w:rsidR="00E13403" w:rsidRPr="00740520">
        <w:rPr>
          <w:rFonts w:ascii="Arial" w:hAnsi="Arial" w:cs="Arial"/>
        </w:rPr>
        <w:t xml:space="preserve">Przetwarzający </w:t>
      </w:r>
      <w:r w:rsidRPr="004D7714">
        <w:rPr>
          <w:rFonts w:ascii="Arial" w:hAnsi="Arial" w:cs="Arial"/>
        </w:rPr>
        <w:t>musi podj</w:t>
      </w:r>
      <w:r w:rsidR="00B47C6C" w:rsidRPr="004D7714">
        <w:rPr>
          <w:rFonts w:ascii="Arial" w:hAnsi="Arial" w:cs="Arial"/>
        </w:rPr>
        <w:t>ąć środki zabezpieczające Dane O</w:t>
      </w:r>
      <w:r w:rsidRPr="004D7714">
        <w:rPr>
          <w:rFonts w:ascii="Arial" w:hAnsi="Arial" w:cs="Arial"/>
        </w:rPr>
        <w:t>sobowe, o których mowa w art. 32 RODO,</w:t>
      </w:r>
      <w:r w:rsidR="00A171D7" w:rsidRPr="004D7714">
        <w:rPr>
          <w:rFonts w:ascii="Arial" w:eastAsia="Times New Roman" w:hAnsi="Arial" w:cs="Arial"/>
          <w:lang w:eastAsia="pl-PL"/>
        </w:rPr>
        <w:t xml:space="preserve"> zgodnych </w:t>
      </w:r>
      <w:r w:rsidR="004C760C" w:rsidRPr="004D7714">
        <w:rPr>
          <w:rFonts w:ascii="Arial" w:eastAsia="Times New Roman" w:hAnsi="Arial" w:cs="Arial"/>
          <w:lang w:eastAsia="pl-PL"/>
        </w:rPr>
        <w:t xml:space="preserve">               </w:t>
      </w:r>
      <w:r w:rsidR="00A171D7" w:rsidRPr="004D7714">
        <w:rPr>
          <w:rFonts w:ascii="Arial" w:eastAsia="Times New Roman" w:hAnsi="Arial" w:cs="Arial"/>
          <w:lang w:eastAsia="pl-PL"/>
        </w:rPr>
        <w:t>z Załącznikiem nr 2 do niniejszej Umowy,</w:t>
      </w:r>
      <w:r w:rsidRPr="004D7714">
        <w:rPr>
          <w:rFonts w:ascii="Arial" w:hAnsi="Arial" w:cs="Arial"/>
        </w:rPr>
        <w:t xml:space="preserve"> a w szczególności:</w:t>
      </w:r>
    </w:p>
    <w:p w14:paraId="7A7CE477" w14:textId="5B2DD7C9" w:rsidR="0054657B" w:rsidRPr="004D7714" w:rsidRDefault="0054657B" w:rsidP="00930F11">
      <w:pPr>
        <w:pStyle w:val="Tekstpodstawowy"/>
        <w:numPr>
          <w:ilvl w:val="0"/>
          <w:numId w:val="8"/>
        </w:numPr>
        <w:spacing w:before="0" w:line="264" w:lineRule="auto"/>
        <w:rPr>
          <w:sz w:val="22"/>
          <w:szCs w:val="22"/>
        </w:rPr>
      </w:pPr>
      <w:r w:rsidRPr="004D7714">
        <w:rPr>
          <w:sz w:val="22"/>
          <w:szCs w:val="22"/>
        </w:rPr>
        <w:t xml:space="preserve">uwzględniając stan wiedzy technicznej, koszt wdrażania oraz charakter, zakres, kontekst i cele przetwarzania oraz ryzyko naruszenia praw lub wolności osób fizycznych o różnym prawdopodobieństwie wystąpienia i wadze zagrożenia, </w:t>
      </w:r>
      <w:r w:rsidR="00D333C1" w:rsidRPr="004D7714">
        <w:rPr>
          <w:sz w:val="22"/>
          <w:szCs w:val="22"/>
        </w:rPr>
        <w:t xml:space="preserve">zastosować środki techniczne </w:t>
      </w:r>
      <w:r w:rsidRPr="004D7714">
        <w:rPr>
          <w:sz w:val="22"/>
          <w:szCs w:val="22"/>
        </w:rPr>
        <w:t>i organizacyjne</w:t>
      </w:r>
      <w:r w:rsidR="00D333C1" w:rsidRPr="004D7714">
        <w:rPr>
          <w:sz w:val="22"/>
          <w:szCs w:val="22"/>
        </w:rPr>
        <w:t xml:space="preserve"> zapewniające bezpieczeństwo </w:t>
      </w:r>
      <w:r w:rsidR="00D54B1D" w:rsidRPr="004D7714">
        <w:rPr>
          <w:sz w:val="22"/>
          <w:szCs w:val="22"/>
        </w:rPr>
        <w:t>P</w:t>
      </w:r>
      <w:r w:rsidR="00D333C1" w:rsidRPr="004D7714">
        <w:rPr>
          <w:sz w:val="22"/>
          <w:szCs w:val="22"/>
        </w:rPr>
        <w:t>rzetwarzanych Danych Osobowych, o których mowa w art. 32 RODO</w:t>
      </w:r>
      <w:r w:rsidR="00717EA1" w:rsidRPr="004D7714">
        <w:rPr>
          <w:sz w:val="22"/>
          <w:szCs w:val="22"/>
        </w:rPr>
        <w:t>.</w:t>
      </w:r>
      <w:r w:rsidR="004D2A74" w:rsidRPr="004D7714">
        <w:rPr>
          <w:sz w:val="22"/>
          <w:szCs w:val="22"/>
        </w:rPr>
        <w:t xml:space="preserve"> </w:t>
      </w:r>
      <w:r w:rsidR="00DE1144" w:rsidRPr="004D7714">
        <w:rPr>
          <w:sz w:val="22"/>
          <w:szCs w:val="22"/>
        </w:rPr>
        <w:t xml:space="preserve">Przetwarzający </w:t>
      </w:r>
      <w:r w:rsidRPr="004D7714">
        <w:rPr>
          <w:sz w:val="22"/>
          <w:szCs w:val="22"/>
        </w:rPr>
        <w:t>powinien odpowiednio udokumen</w:t>
      </w:r>
      <w:r w:rsidR="004D2A74" w:rsidRPr="004D7714">
        <w:rPr>
          <w:sz w:val="22"/>
          <w:szCs w:val="22"/>
        </w:rPr>
        <w:t>tować zastosowanie tych środków;</w:t>
      </w:r>
    </w:p>
    <w:p w14:paraId="3504918E" w14:textId="77777777" w:rsidR="004D7714" w:rsidRPr="00EA3815" w:rsidRDefault="004D7714" w:rsidP="004D7714">
      <w:pPr>
        <w:pStyle w:val="Akapitzlist"/>
        <w:numPr>
          <w:ilvl w:val="0"/>
          <w:numId w:val="8"/>
        </w:numPr>
        <w:shd w:val="clear" w:color="auto" w:fill="FFFFFF" w:themeFill="background1"/>
        <w:spacing w:after="0"/>
        <w:jc w:val="both"/>
        <w:rPr>
          <w:rFonts w:ascii="Arial Narrow" w:eastAsia="Times New Roman" w:hAnsi="Arial Narrow" w:cs="Arial"/>
          <w:sz w:val="24"/>
          <w:szCs w:val="24"/>
          <w:lang w:eastAsia="pl-PL"/>
        </w:rPr>
      </w:pPr>
      <w:r w:rsidRPr="00EA3815">
        <w:rPr>
          <w:rFonts w:ascii="Arial Narrow" w:eastAsia="Times New Roman" w:hAnsi="Arial Narrow" w:cs="Arial"/>
          <w:sz w:val="24"/>
          <w:szCs w:val="24"/>
          <w:lang w:eastAsia="pl-PL"/>
        </w:rPr>
        <w:t>wdrożyć odpowiednie środki techniczne i organizacyjne, by Przetwarzanie Danych Osobowych spełniało wymogi RODO i chroniło prawa osób, których dane dotyczą, w tym środki techniczne i organizacyjne zapewniające bezpieczeństwo przetwarzania, o których mowa w art. 32 RODO, zgodnych z Załącznikiem nr 2 do niniejszej Umowy;</w:t>
      </w:r>
    </w:p>
    <w:p w14:paraId="1F81E3E5" w14:textId="77777777" w:rsidR="004D7714" w:rsidRPr="00EA3815" w:rsidRDefault="004D7714" w:rsidP="004D7714">
      <w:pPr>
        <w:numPr>
          <w:ilvl w:val="0"/>
          <w:numId w:val="8"/>
        </w:numPr>
        <w:spacing w:after="0" w:line="276" w:lineRule="auto"/>
        <w:jc w:val="both"/>
        <w:rPr>
          <w:rFonts w:ascii="Arial Narrow" w:hAnsi="Arial Narrow" w:cs="Arial"/>
          <w:sz w:val="24"/>
          <w:szCs w:val="24"/>
        </w:rPr>
      </w:pPr>
      <w:r w:rsidRPr="00EA3815">
        <w:rPr>
          <w:rFonts w:ascii="Arial Narrow" w:hAnsi="Arial Narrow" w:cs="Arial"/>
          <w:sz w:val="24"/>
          <w:szCs w:val="24"/>
        </w:rPr>
        <w:t>pomagać Administratorowi w wywiązywaniu się z obowiązków określonych w art. 32</w:t>
      </w:r>
      <w:r>
        <w:rPr>
          <w:rFonts w:ascii="Arial Narrow" w:hAnsi="Arial Narrow" w:cs="Arial"/>
          <w:sz w:val="24"/>
          <w:szCs w:val="24"/>
        </w:rPr>
        <w:t xml:space="preserve"> – 3</w:t>
      </w:r>
      <w:r w:rsidRPr="00EA3815">
        <w:rPr>
          <w:rFonts w:ascii="Arial Narrow" w:hAnsi="Arial Narrow" w:cs="Arial"/>
          <w:sz w:val="24"/>
          <w:szCs w:val="24"/>
        </w:rPr>
        <w:t>6 RODO</w:t>
      </w:r>
      <w:r>
        <w:rPr>
          <w:rFonts w:ascii="Arial Narrow" w:hAnsi="Arial Narrow" w:cs="Arial"/>
          <w:sz w:val="24"/>
          <w:szCs w:val="24"/>
        </w:rPr>
        <w:t>,</w:t>
      </w:r>
      <w:r w:rsidRPr="00EA3815">
        <w:rPr>
          <w:rFonts w:ascii="Arial Narrow" w:hAnsi="Arial Narrow" w:cs="Arial"/>
          <w:sz w:val="24"/>
          <w:szCs w:val="24"/>
        </w:rPr>
        <w:t xml:space="preserve"> w szczególności Przetwarzający zobowiązuje się przekazywać Administratorowi informacje oraz wykonywać jego polecenia dotyczące stosowanych środków zabezpieczania danych osobowych, przypadków Naruszenia Ochrony Danych Osobowych oraz zawiadamiania o tym organu nadzorczego lub osób, których Dane Osobowe dotyczą, przeprowadzenia oceny skutków dla ochrony danych, oraz przeprowadzania uprzednich konsultacji z organem nadzorczym i wdrożenia zaleceń organu; </w:t>
      </w:r>
    </w:p>
    <w:p w14:paraId="50D36E7B" w14:textId="12FAFF27" w:rsidR="004D7714" w:rsidRPr="004D7714" w:rsidRDefault="004D7714" w:rsidP="004D7714">
      <w:pPr>
        <w:pStyle w:val="Tekstpodstawowy"/>
        <w:numPr>
          <w:ilvl w:val="0"/>
          <w:numId w:val="8"/>
        </w:numPr>
        <w:spacing w:line="264" w:lineRule="auto"/>
        <w:rPr>
          <w:sz w:val="22"/>
          <w:szCs w:val="22"/>
        </w:rPr>
      </w:pPr>
      <w:r w:rsidRPr="004D7714">
        <w:rPr>
          <w:sz w:val="22"/>
          <w:szCs w:val="22"/>
        </w:rPr>
        <w:t>przekazywać Administratorowi, w ciągu 24 godzin od wykrycia zdarzenia, informacje</w:t>
      </w:r>
      <w:r w:rsidR="00526551">
        <w:rPr>
          <w:sz w:val="22"/>
          <w:szCs w:val="22"/>
        </w:rPr>
        <w:t xml:space="preserve"> </w:t>
      </w:r>
      <w:r w:rsidRPr="004D7714">
        <w:rPr>
          <w:sz w:val="22"/>
          <w:szCs w:val="22"/>
        </w:rPr>
        <w:t>o Naruszeniu Ochrony Danych Osobowych powierzonych Przetwarzającemu lub informacje dotyczące Zdarzenia Mogącego Skutkować Naruszeniem Ochrony Danych Osobowych,                             w tym informacje niezbędne Administratorowi do zgłoszenia Naruszenia Ochrony Danych Osobowych organowi nadzorczemu, o którym mowa w art. 33 ust. 3 RODO;</w:t>
      </w:r>
    </w:p>
    <w:p w14:paraId="5A4255F9" w14:textId="77777777" w:rsidR="004D7714" w:rsidRPr="004D7714" w:rsidRDefault="004D7714" w:rsidP="004D7714">
      <w:pPr>
        <w:pStyle w:val="Tekstpodstawowy"/>
        <w:numPr>
          <w:ilvl w:val="0"/>
          <w:numId w:val="8"/>
        </w:numPr>
        <w:spacing w:line="264" w:lineRule="auto"/>
        <w:rPr>
          <w:sz w:val="22"/>
          <w:szCs w:val="22"/>
        </w:rPr>
      </w:pPr>
      <w:r w:rsidRPr="004D7714">
        <w:rPr>
          <w:sz w:val="22"/>
          <w:szCs w:val="22"/>
        </w:rPr>
        <w:t>pomagać Administratorowi, poprzez odpowiednie środki techniczne i organizacyjne oraz na podstawie odrębnych ustaleń, w wywiązywaniu się z obowiązku odpowiadania na żądania osób, których dane dotyczą, w zakresie wykonywania ich praw określonych w rozdziale III RODO;</w:t>
      </w:r>
    </w:p>
    <w:p w14:paraId="1FE28301" w14:textId="77777777" w:rsidR="004D7714" w:rsidRPr="004D7714" w:rsidRDefault="004D7714" w:rsidP="004D7714">
      <w:pPr>
        <w:pStyle w:val="Tekstpodstawowy"/>
        <w:numPr>
          <w:ilvl w:val="0"/>
          <w:numId w:val="8"/>
        </w:numPr>
        <w:spacing w:line="264" w:lineRule="auto"/>
        <w:rPr>
          <w:sz w:val="22"/>
          <w:szCs w:val="22"/>
        </w:rPr>
      </w:pPr>
      <w:r w:rsidRPr="004D7714">
        <w:rPr>
          <w:sz w:val="22"/>
          <w:szCs w:val="22"/>
        </w:rPr>
        <w:t>udostępnić Administratorowi wszelkie informacje niezbędne do wykazania spełnienia obowiązków przez Administratora oraz Przetwarzającego, o których mowa w art. 28 RODO;</w:t>
      </w:r>
    </w:p>
    <w:p w14:paraId="08BC25D8" w14:textId="1E523A77" w:rsidR="004D7714" w:rsidRPr="004D7714" w:rsidRDefault="004D7714" w:rsidP="004D7714">
      <w:pPr>
        <w:pStyle w:val="Tekstpodstawowy"/>
        <w:numPr>
          <w:ilvl w:val="0"/>
          <w:numId w:val="8"/>
        </w:numPr>
        <w:spacing w:line="264" w:lineRule="auto"/>
        <w:rPr>
          <w:sz w:val="22"/>
          <w:szCs w:val="22"/>
        </w:rPr>
      </w:pPr>
      <w:r w:rsidRPr="004D7714">
        <w:rPr>
          <w:sz w:val="22"/>
          <w:szCs w:val="22"/>
        </w:rPr>
        <w:t>stosować się do ewentualnych wskazówek lub zaleceń, wydanych przez organ nadzoru lub unijny organ doradczy zajmujący się ochroną danych osobowych, dotyczących Przetwarzania Danych Osobowych, w szczególności w zakresie stosowania RODO.</w:t>
      </w:r>
    </w:p>
    <w:p w14:paraId="7E63CBDD" w14:textId="039C9FF5" w:rsidR="0054657B" w:rsidRPr="004D7714" w:rsidRDefault="0054657B" w:rsidP="00930F11">
      <w:pPr>
        <w:pStyle w:val="Tekstpodstawowy"/>
        <w:numPr>
          <w:ilvl w:val="0"/>
          <w:numId w:val="8"/>
        </w:numPr>
        <w:spacing w:before="0" w:line="264" w:lineRule="auto"/>
        <w:rPr>
          <w:sz w:val="22"/>
          <w:szCs w:val="22"/>
        </w:rPr>
      </w:pPr>
      <w:r w:rsidRPr="004D7714">
        <w:rPr>
          <w:sz w:val="22"/>
          <w:szCs w:val="22"/>
        </w:rPr>
        <w:t>umożliwiać Administratorowi, na każde żądanie, dokonania przeglądu stosowanych środków technicznych i organizacyjnych i dokumentacji dotyczącej tych środków, aby przetwarzanie toczyło się zgodnie z prawem, a także uaktualniać te środki</w:t>
      </w:r>
      <w:r w:rsidR="00BE0F95" w:rsidRPr="004D7714">
        <w:rPr>
          <w:sz w:val="22"/>
          <w:szCs w:val="22"/>
        </w:rPr>
        <w:t>,</w:t>
      </w:r>
      <w:r w:rsidRPr="004D7714">
        <w:rPr>
          <w:sz w:val="22"/>
          <w:szCs w:val="22"/>
        </w:rPr>
        <w:t xml:space="preserve"> </w:t>
      </w:r>
      <w:r w:rsidR="004C760C" w:rsidRPr="004D7714">
        <w:rPr>
          <w:sz w:val="22"/>
          <w:szCs w:val="22"/>
        </w:rPr>
        <w:t xml:space="preserve">                      </w:t>
      </w:r>
      <w:r w:rsidR="00BE0F95" w:rsidRPr="004D7714">
        <w:rPr>
          <w:sz w:val="22"/>
          <w:szCs w:val="22"/>
        </w:rPr>
        <w:lastRenderedPageBreak/>
        <w:t xml:space="preserve">o ile w opinii Administratora są one niewystarczające do tego, aby zapewnić zgodne z prawem </w:t>
      </w:r>
      <w:r w:rsidR="00D54B1D" w:rsidRPr="004D7714">
        <w:rPr>
          <w:sz w:val="22"/>
          <w:szCs w:val="22"/>
        </w:rPr>
        <w:t>P</w:t>
      </w:r>
      <w:r w:rsidR="00BE0F95" w:rsidRPr="004D7714">
        <w:rPr>
          <w:sz w:val="22"/>
          <w:szCs w:val="22"/>
        </w:rPr>
        <w:t>rzetwarzanie Danych Osobowych powierzonych Przetwarzającemu</w:t>
      </w:r>
      <w:r w:rsidR="004D2A74" w:rsidRPr="004D7714">
        <w:rPr>
          <w:sz w:val="22"/>
          <w:szCs w:val="22"/>
        </w:rPr>
        <w:t>;</w:t>
      </w:r>
    </w:p>
    <w:p w14:paraId="3191655B" w14:textId="4F5898FA" w:rsidR="0054657B" w:rsidRPr="004D7714" w:rsidRDefault="0054657B" w:rsidP="00930F11">
      <w:pPr>
        <w:pStyle w:val="Tekstpodstawowy"/>
        <w:numPr>
          <w:ilvl w:val="0"/>
          <w:numId w:val="8"/>
        </w:numPr>
        <w:spacing w:before="0" w:line="264" w:lineRule="auto"/>
        <w:rPr>
          <w:sz w:val="22"/>
          <w:szCs w:val="22"/>
        </w:rPr>
      </w:pPr>
      <w:r w:rsidRPr="004D7714">
        <w:rPr>
          <w:sz w:val="22"/>
          <w:szCs w:val="22"/>
        </w:rPr>
        <w:t xml:space="preserve">zapewnić by każda osoba fizyczna działająca z upoważnienia </w:t>
      </w:r>
      <w:r w:rsidR="00E13403" w:rsidRPr="004D7714">
        <w:rPr>
          <w:sz w:val="22"/>
          <w:szCs w:val="22"/>
        </w:rPr>
        <w:t>Przetwarzającego</w:t>
      </w:r>
      <w:r w:rsidRPr="004D7714">
        <w:rPr>
          <w:sz w:val="22"/>
          <w:szCs w:val="22"/>
        </w:rPr>
        <w:t xml:space="preserve">, która ma dostęp do </w:t>
      </w:r>
      <w:r w:rsidR="00357002" w:rsidRPr="004D7714">
        <w:rPr>
          <w:sz w:val="22"/>
          <w:szCs w:val="22"/>
        </w:rPr>
        <w:t>D</w:t>
      </w:r>
      <w:r w:rsidRPr="004D7714">
        <w:rPr>
          <w:sz w:val="22"/>
          <w:szCs w:val="22"/>
        </w:rPr>
        <w:t>anyc</w:t>
      </w:r>
      <w:r w:rsidR="00357002" w:rsidRPr="004D7714">
        <w:rPr>
          <w:sz w:val="22"/>
          <w:szCs w:val="22"/>
        </w:rPr>
        <w:t>h O</w:t>
      </w:r>
      <w:r w:rsidRPr="004D7714">
        <w:rPr>
          <w:sz w:val="22"/>
          <w:szCs w:val="22"/>
        </w:rPr>
        <w:t xml:space="preserve">sobowych, przetwarzała je wyłącznie na polecenie Administratora; niniejszym Administrator upoważnia </w:t>
      </w:r>
      <w:r w:rsidR="00E13403" w:rsidRPr="004D7714">
        <w:rPr>
          <w:sz w:val="22"/>
          <w:szCs w:val="22"/>
        </w:rPr>
        <w:t>Przetwarzającego</w:t>
      </w:r>
      <w:r w:rsidR="004C760C" w:rsidRPr="004D7714">
        <w:rPr>
          <w:sz w:val="22"/>
          <w:szCs w:val="22"/>
        </w:rPr>
        <w:t xml:space="preserve"> </w:t>
      </w:r>
      <w:r w:rsidR="004D2A74" w:rsidRPr="004D7714">
        <w:rPr>
          <w:sz w:val="22"/>
          <w:szCs w:val="22"/>
        </w:rPr>
        <w:t>do udzielenia ww. poleceń;</w:t>
      </w:r>
    </w:p>
    <w:p w14:paraId="4CDA0299" w14:textId="77777777" w:rsidR="0054657B" w:rsidRPr="004D7714" w:rsidRDefault="0054657B" w:rsidP="00930F11">
      <w:pPr>
        <w:pStyle w:val="Tekstpodstawowy"/>
        <w:numPr>
          <w:ilvl w:val="0"/>
          <w:numId w:val="8"/>
        </w:numPr>
        <w:spacing w:before="0" w:line="264" w:lineRule="auto"/>
        <w:rPr>
          <w:sz w:val="22"/>
          <w:szCs w:val="22"/>
        </w:rPr>
      </w:pPr>
      <w:bookmarkStart w:id="1" w:name="_Hlk98506320"/>
      <w:r w:rsidRPr="004D7714">
        <w:rPr>
          <w:sz w:val="22"/>
          <w:szCs w:val="22"/>
        </w:rPr>
        <w:t>prowadzić ewidencję osób upoważnionych do Przetwarzania Danych Osobowych przetwarzanych w związku z wykonywaniem Umowy Głównej</w:t>
      </w:r>
      <w:bookmarkEnd w:id="1"/>
      <w:r w:rsidRPr="004D7714">
        <w:rPr>
          <w:sz w:val="22"/>
          <w:szCs w:val="22"/>
        </w:rPr>
        <w:t>.</w:t>
      </w:r>
    </w:p>
    <w:p w14:paraId="70047DF4" w14:textId="77777777" w:rsidR="0054657B" w:rsidRPr="004D7714" w:rsidRDefault="00435311" w:rsidP="00930F11">
      <w:pPr>
        <w:numPr>
          <w:ilvl w:val="1"/>
          <w:numId w:val="21"/>
        </w:numPr>
        <w:spacing w:after="120" w:line="264" w:lineRule="auto"/>
        <w:ind w:left="709" w:hanging="709"/>
        <w:jc w:val="both"/>
        <w:rPr>
          <w:rFonts w:ascii="Arial" w:hAnsi="Arial" w:cs="Arial"/>
        </w:rPr>
      </w:pPr>
      <w:r w:rsidRPr="004D7714">
        <w:rPr>
          <w:rFonts w:ascii="Arial" w:hAnsi="Arial" w:cs="Arial"/>
        </w:rPr>
        <w:t xml:space="preserve">Przetwarzający zobowiązuje się do zachowania w tajemnicy Danych Osobowych oraz sposobów ich zabezpieczenia, w tym także po rozwiązaniu Umowy, oraz zobowiązuje się zapewnić, aby osoby mające dostęp do Przetwarzania Danych Osobowych zachowały je oraz sposoby zabezpieczeń w tajemnicy, w tym także po rozwiązaniu Umowy lub ustaniu zatrudnienia u Przetwarzającego. </w:t>
      </w:r>
      <w:r w:rsidR="0054657B" w:rsidRPr="004D7714">
        <w:rPr>
          <w:rFonts w:ascii="Arial" w:hAnsi="Arial" w:cs="Arial"/>
        </w:rPr>
        <w:t xml:space="preserve">W tym celu </w:t>
      </w:r>
      <w:r w:rsidR="00FD74F1" w:rsidRPr="004D7714">
        <w:rPr>
          <w:rFonts w:ascii="Arial" w:hAnsi="Arial" w:cs="Arial"/>
        </w:rPr>
        <w:t xml:space="preserve">Przetwarzający </w:t>
      </w:r>
      <w:r w:rsidR="0054657B" w:rsidRPr="004D7714">
        <w:rPr>
          <w:rFonts w:ascii="Arial" w:hAnsi="Arial" w:cs="Arial"/>
        </w:rPr>
        <w:t>dopuści do przetwarzania danych tylko osoby, które podpisały zobowiąz</w:t>
      </w:r>
      <w:r w:rsidR="00357002" w:rsidRPr="004D7714">
        <w:rPr>
          <w:rFonts w:ascii="Arial" w:hAnsi="Arial" w:cs="Arial"/>
        </w:rPr>
        <w:t>anie do zachowania w tajemnicy D</w:t>
      </w:r>
      <w:r w:rsidR="0054657B" w:rsidRPr="004D7714">
        <w:rPr>
          <w:rFonts w:ascii="Arial" w:hAnsi="Arial" w:cs="Arial"/>
        </w:rPr>
        <w:t xml:space="preserve">anych </w:t>
      </w:r>
      <w:r w:rsidR="00357002" w:rsidRPr="004D7714">
        <w:rPr>
          <w:rFonts w:ascii="Arial" w:hAnsi="Arial" w:cs="Arial"/>
        </w:rPr>
        <w:t>O</w:t>
      </w:r>
      <w:r w:rsidR="0054657B" w:rsidRPr="004D7714">
        <w:rPr>
          <w:rFonts w:ascii="Arial" w:hAnsi="Arial" w:cs="Arial"/>
        </w:rPr>
        <w:t>sobowych oraz sposobów ich zabezpieczenia.</w:t>
      </w:r>
    </w:p>
    <w:p w14:paraId="09DCB576" w14:textId="77777777" w:rsidR="0054657B" w:rsidRPr="00A01B41" w:rsidRDefault="0054657B" w:rsidP="00930F11">
      <w:pPr>
        <w:numPr>
          <w:ilvl w:val="1"/>
          <w:numId w:val="21"/>
        </w:numPr>
        <w:spacing w:after="120" w:line="264" w:lineRule="auto"/>
        <w:ind w:left="709" w:hanging="709"/>
        <w:jc w:val="both"/>
        <w:rPr>
          <w:rFonts w:ascii="Arial" w:hAnsi="Arial" w:cs="Arial"/>
        </w:rPr>
      </w:pPr>
      <w:r w:rsidRPr="00A01B41">
        <w:rPr>
          <w:rFonts w:ascii="Arial" w:hAnsi="Arial" w:cs="Arial"/>
        </w:rPr>
        <w:t xml:space="preserve">Przetwarzający nie będzie kopiować, powielać lub w jakikolwiek sposób rozpowszechniać Danych Osobowych, z wyjątkiem sytuacji, gdy wykorzystanie tych danych następuje w celu wykonania niniejszej Umowy lub Umowy Głównej. </w:t>
      </w:r>
    </w:p>
    <w:p w14:paraId="5E2EFE6F" w14:textId="77777777" w:rsidR="005E5F51" w:rsidRPr="00A01B41" w:rsidRDefault="005E5F51" w:rsidP="00930F11">
      <w:pPr>
        <w:numPr>
          <w:ilvl w:val="1"/>
          <w:numId w:val="21"/>
        </w:numPr>
        <w:spacing w:after="120" w:line="264" w:lineRule="auto"/>
        <w:ind w:left="709" w:hanging="709"/>
        <w:jc w:val="both"/>
        <w:rPr>
          <w:rFonts w:ascii="Arial" w:hAnsi="Arial" w:cs="Arial"/>
        </w:rPr>
      </w:pPr>
      <w:r w:rsidRPr="00A01B41">
        <w:rPr>
          <w:rFonts w:ascii="Arial" w:hAnsi="Arial" w:cs="Arial"/>
        </w:rPr>
        <w:t>Przetwarzający zobowiązuje się niezwłocznie informować Administratora, jeżeli zdaniem Przetwarzającego wydane mu polecenie stanowi naruszenie RODO lub innych przepisów o ochronie Danych Osobowych.</w:t>
      </w:r>
    </w:p>
    <w:p w14:paraId="53128261" w14:textId="77777777" w:rsidR="0054657B" w:rsidRPr="00A01B41" w:rsidRDefault="0054657B" w:rsidP="00665638">
      <w:pPr>
        <w:spacing w:after="120" w:line="264" w:lineRule="auto"/>
        <w:rPr>
          <w:rFonts w:ascii="Arial" w:hAnsi="Arial" w:cs="Arial"/>
        </w:rPr>
      </w:pPr>
    </w:p>
    <w:p w14:paraId="5F6A607F" w14:textId="77777777" w:rsidR="0054657B" w:rsidRPr="00A01B41" w:rsidRDefault="0054657B" w:rsidP="00930F11">
      <w:pPr>
        <w:numPr>
          <w:ilvl w:val="0"/>
          <w:numId w:val="21"/>
        </w:numPr>
        <w:spacing w:after="120" w:line="264" w:lineRule="auto"/>
        <w:ind w:hanging="720"/>
        <w:jc w:val="both"/>
        <w:rPr>
          <w:rFonts w:ascii="Arial" w:hAnsi="Arial" w:cs="Arial"/>
          <w:b/>
          <w:bCs/>
        </w:rPr>
      </w:pPr>
      <w:r w:rsidRPr="00A01B41">
        <w:rPr>
          <w:rFonts w:ascii="Arial" w:hAnsi="Arial" w:cs="Arial"/>
          <w:b/>
          <w:bCs/>
        </w:rPr>
        <w:t xml:space="preserve">DALSZE OBOWIĄZKI </w:t>
      </w:r>
      <w:r w:rsidR="00E13403" w:rsidRPr="00A01B41">
        <w:rPr>
          <w:rFonts w:ascii="Arial" w:hAnsi="Arial" w:cs="Arial"/>
          <w:b/>
          <w:bCs/>
        </w:rPr>
        <w:t>PRZETWARZAJĄCEGO</w:t>
      </w:r>
    </w:p>
    <w:p w14:paraId="6D29E0D1" w14:textId="68C2ED74" w:rsidR="0054657B" w:rsidRPr="00A01B41" w:rsidRDefault="00E13403" w:rsidP="00930F11">
      <w:pPr>
        <w:numPr>
          <w:ilvl w:val="1"/>
          <w:numId w:val="21"/>
        </w:numPr>
        <w:spacing w:after="120" w:line="264" w:lineRule="auto"/>
        <w:ind w:left="709" w:hanging="709"/>
        <w:jc w:val="both"/>
        <w:rPr>
          <w:rFonts w:ascii="Arial" w:hAnsi="Arial" w:cs="Arial"/>
        </w:rPr>
      </w:pPr>
      <w:bookmarkStart w:id="2" w:name="_Hlk494643311"/>
      <w:r w:rsidRPr="00A01B41">
        <w:rPr>
          <w:rFonts w:ascii="Arial" w:hAnsi="Arial" w:cs="Arial"/>
        </w:rPr>
        <w:t xml:space="preserve">Przetwarzający </w:t>
      </w:r>
      <w:r w:rsidR="0054657B" w:rsidRPr="00A01B41">
        <w:rPr>
          <w:rFonts w:ascii="Arial" w:hAnsi="Arial" w:cs="Arial"/>
        </w:rPr>
        <w:t xml:space="preserve">zobowiązuje się </w:t>
      </w:r>
      <w:bookmarkEnd w:id="2"/>
      <w:r w:rsidR="0054657B" w:rsidRPr="00A01B41">
        <w:rPr>
          <w:rFonts w:ascii="Arial" w:hAnsi="Arial" w:cs="Arial"/>
        </w:rPr>
        <w:t xml:space="preserve">pomagać Administratorowi w wywiązywaniu się </w:t>
      </w:r>
      <w:r w:rsidR="004C760C">
        <w:rPr>
          <w:rFonts w:ascii="Arial" w:hAnsi="Arial" w:cs="Arial"/>
        </w:rPr>
        <w:t xml:space="preserve">                          </w:t>
      </w:r>
      <w:r w:rsidR="0054657B" w:rsidRPr="00A01B41">
        <w:rPr>
          <w:rFonts w:ascii="Arial" w:hAnsi="Arial" w:cs="Arial"/>
        </w:rPr>
        <w:t>z obowiązków określonych w art. 32-36 RODO</w:t>
      </w:r>
      <w:r w:rsidR="00717EA1" w:rsidRPr="00A01B41">
        <w:rPr>
          <w:rFonts w:ascii="Arial" w:hAnsi="Arial" w:cs="Arial"/>
        </w:rPr>
        <w:t>. W</w:t>
      </w:r>
      <w:r w:rsidR="0054657B" w:rsidRPr="00A01B41">
        <w:rPr>
          <w:rFonts w:ascii="Arial" w:hAnsi="Arial" w:cs="Arial"/>
        </w:rPr>
        <w:t xml:space="preserve"> szczególności, </w:t>
      </w:r>
      <w:r w:rsidRPr="00A01B41">
        <w:rPr>
          <w:rFonts w:ascii="Arial" w:hAnsi="Arial" w:cs="Arial"/>
        </w:rPr>
        <w:t xml:space="preserve">Przetwarzający </w:t>
      </w:r>
      <w:r w:rsidR="0054657B" w:rsidRPr="00A01B41">
        <w:rPr>
          <w:rFonts w:ascii="Arial" w:hAnsi="Arial" w:cs="Arial"/>
        </w:rPr>
        <w:t>zobowiązuje się</w:t>
      </w:r>
      <w:bookmarkStart w:id="3" w:name="_Hlk494643819"/>
      <w:r w:rsidR="0054657B" w:rsidRPr="00A01B41">
        <w:rPr>
          <w:rFonts w:ascii="Arial" w:hAnsi="Arial" w:cs="Arial"/>
        </w:rPr>
        <w:t xml:space="preserve"> przekazywać Administratorowi informacje oraz wykonywać jego polecenia dotyczące </w:t>
      </w:r>
      <w:bookmarkEnd w:id="3"/>
      <w:r w:rsidR="0054657B" w:rsidRPr="00A01B41">
        <w:rPr>
          <w:rFonts w:ascii="Arial" w:hAnsi="Arial" w:cs="Arial"/>
        </w:rPr>
        <w:t xml:space="preserve">stosowanych środków zabezpieczania Danych Osobowych oraz przypadków naruszenia ochrony Danych Osobowych. </w:t>
      </w:r>
      <w:r w:rsidRPr="00A01B41">
        <w:rPr>
          <w:rFonts w:ascii="Arial" w:hAnsi="Arial" w:cs="Arial"/>
        </w:rPr>
        <w:t xml:space="preserve">Przetwarzający </w:t>
      </w:r>
      <w:r w:rsidR="0054657B" w:rsidRPr="00A01B41">
        <w:rPr>
          <w:rFonts w:ascii="Arial" w:hAnsi="Arial" w:cs="Arial"/>
        </w:rPr>
        <w:t>ma</w:t>
      </w:r>
      <w:r w:rsidR="00717EA1" w:rsidRPr="00A01B41">
        <w:rPr>
          <w:rFonts w:ascii="Arial" w:hAnsi="Arial" w:cs="Arial"/>
        </w:rPr>
        <w:t xml:space="preserve"> ponadto</w:t>
      </w:r>
      <w:r w:rsidR="0054657B" w:rsidRPr="00A01B41">
        <w:rPr>
          <w:rFonts w:ascii="Arial" w:hAnsi="Arial" w:cs="Arial"/>
        </w:rPr>
        <w:t xml:space="preserve"> obowiązek:</w:t>
      </w:r>
    </w:p>
    <w:p w14:paraId="7001FF9C" w14:textId="77777777" w:rsidR="0054657B" w:rsidRPr="00A01B41" w:rsidRDefault="0054657B" w:rsidP="00930F11">
      <w:pPr>
        <w:pStyle w:val="Tekstpodstawowy"/>
        <w:numPr>
          <w:ilvl w:val="0"/>
          <w:numId w:val="6"/>
        </w:numPr>
        <w:spacing w:before="0" w:line="264" w:lineRule="auto"/>
        <w:rPr>
          <w:sz w:val="22"/>
          <w:szCs w:val="22"/>
        </w:rPr>
      </w:pPr>
      <w:r w:rsidRPr="004D7714">
        <w:rPr>
          <w:sz w:val="22"/>
          <w:szCs w:val="22"/>
        </w:rPr>
        <w:t xml:space="preserve">przekazania Administratorowi informacji dotyczących naruszenia ochrony </w:t>
      </w:r>
      <w:r w:rsidR="00D54B1D" w:rsidRPr="004D7714">
        <w:rPr>
          <w:sz w:val="22"/>
          <w:szCs w:val="22"/>
        </w:rPr>
        <w:t>D</w:t>
      </w:r>
      <w:r w:rsidRPr="004D7714">
        <w:rPr>
          <w:sz w:val="22"/>
          <w:szCs w:val="22"/>
        </w:rPr>
        <w:t xml:space="preserve">anych </w:t>
      </w:r>
      <w:r w:rsidR="00D54B1D" w:rsidRPr="004D7714">
        <w:rPr>
          <w:sz w:val="22"/>
          <w:szCs w:val="22"/>
        </w:rPr>
        <w:t>O</w:t>
      </w:r>
      <w:r w:rsidRPr="004D7714">
        <w:rPr>
          <w:sz w:val="22"/>
          <w:szCs w:val="22"/>
        </w:rPr>
        <w:t>sobowych w ciągu 24 godzin</w:t>
      </w:r>
      <w:r w:rsidRPr="00A01B41">
        <w:rPr>
          <w:sz w:val="22"/>
          <w:szCs w:val="22"/>
        </w:rPr>
        <w:t xml:space="preserve"> od wykrycia </w:t>
      </w:r>
      <w:bookmarkStart w:id="4" w:name="_Hlk494649472"/>
      <w:r w:rsidRPr="00A01B41">
        <w:rPr>
          <w:sz w:val="22"/>
          <w:szCs w:val="22"/>
        </w:rPr>
        <w:t xml:space="preserve">zdarzenia stanowiącego </w:t>
      </w:r>
      <w:r w:rsidR="002475F0" w:rsidRPr="00A01B41">
        <w:rPr>
          <w:sz w:val="22"/>
          <w:szCs w:val="22"/>
        </w:rPr>
        <w:t>N</w:t>
      </w:r>
      <w:r w:rsidRPr="00A01B41">
        <w:rPr>
          <w:sz w:val="22"/>
          <w:szCs w:val="22"/>
        </w:rPr>
        <w:t xml:space="preserve">aruszenie </w:t>
      </w:r>
      <w:r w:rsidR="002475F0" w:rsidRPr="00A01B41">
        <w:rPr>
          <w:sz w:val="22"/>
          <w:szCs w:val="22"/>
        </w:rPr>
        <w:t>O</w:t>
      </w:r>
      <w:r w:rsidRPr="00A01B41">
        <w:rPr>
          <w:sz w:val="22"/>
          <w:szCs w:val="22"/>
        </w:rPr>
        <w:t xml:space="preserve">chrony </w:t>
      </w:r>
      <w:r w:rsidR="00D54B1D" w:rsidRPr="00A01B41">
        <w:rPr>
          <w:sz w:val="22"/>
          <w:szCs w:val="22"/>
        </w:rPr>
        <w:t>D</w:t>
      </w:r>
      <w:r w:rsidRPr="00A01B41">
        <w:rPr>
          <w:sz w:val="22"/>
          <w:szCs w:val="22"/>
        </w:rPr>
        <w:t xml:space="preserve">anych </w:t>
      </w:r>
      <w:r w:rsidR="00D54B1D" w:rsidRPr="00A01B41">
        <w:rPr>
          <w:sz w:val="22"/>
          <w:szCs w:val="22"/>
        </w:rPr>
        <w:t>O</w:t>
      </w:r>
      <w:r w:rsidRPr="00A01B41">
        <w:rPr>
          <w:sz w:val="22"/>
          <w:szCs w:val="22"/>
        </w:rPr>
        <w:t>sobowych</w:t>
      </w:r>
      <w:bookmarkEnd w:id="4"/>
      <w:r w:rsidR="004D1F4A" w:rsidRPr="00A01B41">
        <w:rPr>
          <w:sz w:val="22"/>
          <w:szCs w:val="22"/>
        </w:rPr>
        <w:t xml:space="preserve"> </w:t>
      </w:r>
      <w:r w:rsidR="002475F0" w:rsidRPr="00A01B41">
        <w:rPr>
          <w:sz w:val="22"/>
          <w:szCs w:val="22"/>
        </w:rPr>
        <w:t xml:space="preserve">powierzonych Przetwarzającemu </w:t>
      </w:r>
      <w:r w:rsidR="004D1F4A" w:rsidRPr="00A01B41">
        <w:rPr>
          <w:sz w:val="22"/>
          <w:szCs w:val="22"/>
        </w:rPr>
        <w:t xml:space="preserve">lub </w:t>
      </w:r>
      <w:r w:rsidR="001360BA" w:rsidRPr="00A01B41">
        <w:rPr>
          <w:sz w:val="22"/>
          <w:szCs w:val="22"/>
        </w:rPr>
        <w:t>Z</w:t>
      </w:r>
      <w:r w:rsidR="004D1F4A" w:rsidRPr="00A01B41">
        <w:rPr>
          <w:sz w:val="22"/>
          <w:szCs w:val="22"/>
        </w:rPr>
        <w:t xml:space="preserve">darzenia </w:t>
      </w:r>
      <w:r w:rsidR="001360BA" w:rsidRPr="00A01B41">
        <w:rPr>
          <w:sz w:val="22"/>
          <w:szCs w:val="22"/>
        </w:rPr>
        <w:t>M</w:t>
      </w:r>
      <w:r w:rsidR="004D1F4A" w:rsidRPr="00A01B41">
        <w:rPr>
          <w:sz w:val="22"/>
          <w:szCs w:val="22"/>
        </w:rPr>
        <w:t xml:space="preserve">ogącego </w:t>
      </w:r>
      <w:r w:rsidR="001360BA" w:rsidRPr="00A01B41">
        <w:rPr>
          <w:sz w:val="22"/>
          <w:szCs w:val="22"/>
        </w:rPr>
        <w:t>S</w:t>
      </w:r>
      <w:r w:rsidR="004D1F4A" w:rsidRPr="00A01B41">
        <w:rPr>
          <w:sz w:val="22"/>
          <w:szCs w:val="22"/>
        </w:rPr>
        <w:t xml:space="preserve">kutkować </w:t>
      </w:r>
      <w:r w:rsidR="001360BA" w:rsidRPr="00A01B41">
        <w:rPr>
          <w:sz w:val="22"/>
          <w:szCs w:val="22"/>
        </w:rPr>
        <w:t>N</w:t>
      </w:r>
      <w:r w:rsidR="004D1F4A" w:rsidRPr="00A01B41">
        <w:rPr>
          <w:sz w:val="22"/>
          <w:szCs w:val="22"/>
        </w:rPr>
        <w:t xml:space="preserve">aruszeniem </w:t>
      </w:r>
      <w:r w:rsidR="001360BA" w:rsidRPr="00A01B41">
        <w:rPr>
          <w:sz w:val="22"/>
          <w:szCs w:val="22"/>
        </w:rPr>
        <w:t>O</w:t>
      </w:r>
      <w:r w:rsidR="004D1F4A" w:rsidRPr="00A01B41">
        <w:rPr>
          <w:sz w:val="22"/>
          <w:szCs w:val="22"/>
        </w:rPr>
        <w:t xml:space="preserve">chrony </w:t>
      </w:r>
      <w:r w:rsidR="001360BA" w:rsidRPr="00A01B41">
        <w:rPr>
          <w:sz w:val="22"/>
          <w:szCs w:val="22"/>
        </w:rPr>
        <w:t>D</w:t>
      </w:r>
      <w:r w:rsidR="004D1F4A" w:rsidRPr="00A01B41">
        <w:rPr>
          <w:sz w:val="22"/>
          <w:szCs w:val="22"/>
        </w:rPr>
        <w:t xml:space="preserve">anych </w:t>
      </w:r>
      <w:r w:rsidR="001360BA" w:rsidRPr="00A01B41">
        <w:rPr>
          <w:sz w:val="22"/>
          <w:szCs w:val="22"/>
        </w:rPr>
        <w:t>O</w:t>
      </w:r>
      <w:r w:rsidR="004D1F4A" w:rsidRPr="00A01B41">
        <w:rPr>
          <w:sz w:val="22"/>
          <w:szCs w:val="22"/>
        </w:rPr>
        <w:t>sobowych</w:t>
      </w:r>
      <w:r w:rsidR="005640D4" w:rsidRPr="00A01B41">
        <w:rPr>
          <w:sz w:val="22"/>
          <w:szCs w:val="22"/>
        </w:rPr>
        <w:t xml:space="preserve">. Formularz zgłoszenia </w:t>
      </w:r>
      <w:r w:rsidR="002C3F8A" w:rsidRPr="00A01B41">
        <w:rPr>
          <w:sz w:val="22"/>
          <w:szCs w:val="22"/>
        </w:rPr>
        <w:t>zdarzenia/</w:t>
      </w:r>
      <w:r w:rsidR="005640D4" w:rsidRPr="00A01B41">
        <w:rPr>
          <w:sz w:val="22"/>
          <w:szCs w:val="22"/>
        </w:rPr>
        <w:t xml:space="preserve">naruszenia stanowi załącznik nr 1 do </w:t>
      </w:r>
      <w:r w:rsidR="002C3F8A" w:rsidRPr="00A01B41">
        <w:rPr>
          <w:sz w:val="22"/>
          <w:szCs w:val="22"/>
        </w:rPr>
        <w:t xml:space="preserve">niniejszej </w:t>
      </w:r>
      <w:r w:rsidR="005640D4" w:rsidRPr="00A01B41">
        <w:rPr>
          <w:sz w:val="22"/>
          <w:szCs w:val="22"/>
        </w:rPr>
        <w:t>Umowy</w:t>
      </w:r>
      <w:r w:rsidR="004A6C4F" w:rsidRPr="00A01B41">
        <w:rPr>
          <w:sz w:val="22"/>
          <w:szCs w:val="22"/>
        </w:rPr>
        <w:t>;</w:t>
      </w:r>
    </w:p>
    <w:p w14:paraId="0B5EC31E" w14:textId="77777777" w:rsidR="0054657B" w:rsidRPr="00A01B41" w:rsidRDefault="0054657B" w:rsidP="00930F11">
      <w:pPr>
        <w:pStyle w:val="Tekstpodstawowy"/>
        <w:numPr>
          <w:ilvl w:val="0"/>
          <w:numId w:val="6"/>
        </w:numPr>
        <w:spacing w:before="0" w:line="264" w:lineRule="auto"/>
        <w:rPr>
          <w:sz w:val="22"/>
          <w:szCs w:val="22"/>
        </w:rPr>
      </w:pPr>
      <w:r w:rsidRPr="00A01B41">
        <w:rPr>
          <w:sz w:val="22"/>
          <w:szCs w:val="22"/>
        </w:rPr>
        <w:t xml:space="preserve">przygotowania </w:t>
      </w:r>
      <w:bookmarkStart w:id="5" w:name="_Hlk494649659"/>
      <w:r w:rsidRPr="00A01B41">
        <w:rPr>
          <w:sz w:val="22"/>
          <w:szCs w:val="22"/>
        </w:rPr>
        <w:t xml:space="preserve">w ciągu 24 godzin od wykrycia zdarzenia stanowiącego </w:t>
      </w:r>
      <w:r w:rsidR="00D54B1D" w:rsidRPr="00A01B41">
        <w:rPr>
          <w:sz w:val="22"/>
          <w:szCs w:val="22"/>
        </w:rPr>
        <w:t>N</w:t>
      </w:r>
      <w:r w:rsidRPr="00A01B41">
        <w:rPr>
          <w:sz w:val="22"/>
          <w:szCs w:val="22"/>
        </w:rPr>
        <w:t xml:space="preserve">aruszenie </w:t>
      </w:r>
      <w:r w:rsidR="00D54B1D" w:rsidRPr="00A01B41">
        <w:rPr>
          <w:sz w:val="22"/>
          <w:szCs w:val="22"/>
        </w:rPr>
        <w:t>O</w:t>
      </w:r>
      <w:r w:rsidRPr="00A01B41">
        <w:rPr>
          <w:sz w:val="22"/>
          <w:szCs w:val="22"/>
        </w:rPr>
        <w:t xml:space="preserve">chrony </w:t>
      </w:r>
      <w:r w:rsidR="00D54B1D" w:rsidRPr="00A01B41">
        <w:rPr>
          <w:sz w:val="22"/>
          <w:szCs w:val="22"/>
        </w:rPr>
        <w:t>D</w:t>
      </w:r>
      <w:r w:rsidRPr="00A01B41">
        <w:rPr>
          <w:sz w:val="22"/>
          <w:szCs w:val="22"/>
        </w:rPr>
        <w:t xml:space="preserve">anych </w:t>
      </w:r>
      <w:r w:rsidR="00D54B1D" w:rsidRPr="00A01B41">
        <w:rPr>
          <w:sz w:val="22"/>
          <w:szCs w:val="22"/>
        </w:rPr>
        <w:t>O</w:t>
      </w:r>
      <w:r w:rsidRPr="00A01B41">
        <w:rPr>
          <w:sz w:val="22"/>
          <w:szCs w:val="22"/>
        </w:rPr>
        <w:t>sobowych</w:t>
      </w:r>
      <w:bookmarkEnd w:id="5"/>
      <w:r w:rsidRPr="00A01B41">
        <w:rPr>
          <w:sz w:val="22"/>
          <w:szCs w:val="22"/>
        </w:rPr>
        <w:t xml:space="preserve"> informacji wymaganych w zgłoszeniu </w:t>
      </w:r>
      <w:r w:rsidR="00D54B1D" w:rsidRPr="00A01B41">
        <w:rPr>
          <w:sz w:val="22"/>
          <w:szCs w:val="22"/>
        </w:rPr>
        <w:t>N</w:t>
      </w:r>
      <w:r w:rsidRPr="00A01B41">
        <w:rPr>
          <w:sz w:val="22"/>
          <w:szCs w:val="22"/>
        </w:rPr>
        <w:t xml:space="preserve">aruszenia </w:t>
      </w:r>
      <w:r w:rsidR="00D54B1D" w:rsidRPr="00A01B41">
        <w:rPr>
          <w:sz w:val="22"/>
          <w:szCs w:val="22"/>
        </w:rPr>
        <w:t>O</w:t>
      </w:r>
      <w:r w:rsidRPr="00A01B41">
        <w:rPr>
          <w:sz w:val="22"/>
          <w:szCs w:val="22"/>
        </w:rPr>
        <w:t xml:space="preserve">chrony </w:t>
      </w:r>
      <w:r w:rsidR="00D54B1D" w:rsidRPr="00A01B41">
        <w:rPr>
          <w:sz w:val="22"/>
          <w:szCs w:val="22"/>
        </w:rPr>
        <w:t>D</w:t>
      </w:r>
      <w:r w:rsidRPr="00A01B41">
        <w:rPr>
          <w:sz w:val="22"/>
          <w:szCs w:val="22"/>
        </w:rPr>
        <w:t>anych</w:t>
      </w:r>
      <w:r w:rsidR="00D54B1D" w:rsidRPr="00A01B41">
        <w:rPr>
          <w:sz w:val="22"/>
          <w:szCs w:val="22"/>
        </w:rPr>
        <w:t xml:space="preserve"> Osobowych</w:t>
      </w:r>
      <w:r w:rsidRPr="00A01B41">
        <w:rPr>
          <w:sz w:val="22"/>
          <w:szCs w:val="22"/>
        </w:rPr>
        <w:t xml:space="preserve"> do organu nadzorczego, o których mowa w art. 33 ust. 3 RODO</w:t>
      </w:r>
      <w:r w:rsidR="004A6C4F" w:rsidRPr="00A01B41">
        <w:rPr>
          <w:sz w:val="22"/>
          <w:szCs w:val="22"/>
        </w:rPr>
        <w:t>;</w:t>
      </w:r>
    </w:p>
    <w:p w14:paraId="39904BC4" w14:textId="77777777" w:rsidR="0054657B" w:rsidRPr="00A01B41" w:rsidRDefault="0054657B" w:rsidP="00930F11">
      <w:pPr>
        <w:pStyle w:val="Tekstpodstawowy"/>
        <w:numPr>
          <w:ilvl w:val="0"/>
          <w:numId w:val="6"/>
        </w:numPr>
        <w:spacing w:before="0" w:line="264" w:lineRule="auto"/>
        <w:rPr>
          <w:sz w:val="22"/>
          <w:szCs w:val="22"/>
        </w:rPr>
      </w:pPr>
      <w:r w:rsidRPr="00A01B41">
        <w:rPr>
          <w:sz w:val="22"/>
          <w:szCs w:val="22"/>
        </w:rPr>
        <w:t xml:space="preserve">prowadzenia rejestru naruszeń ochrony danych, w którym dokumentowane są wszelkie </w:t>
      </w:r>
      <w:r w:rsidR="00D54B1D" w:rsidRPr="00A01B41">
        <w:rPr>
          <w:sz w:val="22"/>
          <w:szCs w:val="22"/>
        </w:rPr>
        <w:t>N</w:t>
      </w:r>
      <w:r w:rsidRPr="00A01B41">
        <w:rPr>
          <w:sz w:val="22"/>
          <w:szCs w:val="22"/>
        </w:rPr>
        <w:t xml:space="preserve">aruszenia </w:t>
      </w:r>
      <w:r w:rsidR="00D54B1D" w:rsidRPr="00A01B41">
        <w:rPr>
          <w:sz w:val="22"/>
          <w:szCs w:val="22"/>
        </w:rPr>
        <w:t>O</w:t>
      </w:r>
      <w:r w:rsidRPr="00A01B41">
        <w:rPr>
          <w:sz w:val="22"/>
          <w:szCs w:val="22"/>
        </w:rPr>
        <w:t xml:space="preserve">chrony </w:t>
      </w:r>
      <w:r w:rsidR="00D54B1D" w:rsidRPr="00A01B41">
        <w:rPr>
          <w:sz w:val="22"/>
          <w:szCs w:val="22"/>
        </w:rPr>
        <w:t>D</w:t>
      </w:r>
      <w:r w:rsidRPr="00A01B41">
        <w:rPr>
          <w:sz w:val="22"/>
          <w:szCs w:val="22"/>
        </w:rPr>
        <w:t xml:space="preserve">anych </w:t>
      </w:r>
      <w:r w:rsidR="00D54B1D" w:rsidRPr="00A01B41">
        <w:rPr>
          <w:sz w:val="22"/>
          <w:szCs w:val="22"/>
        </w:rPr>
        <w:t>O</w:t>
      </w:r>
      <w:r w:rsidRPr="00A01B41">
        <w:rPr>
          <w:sz w:val="22"/>
          <w:szCs w:val="22"/>
        </w:rPr>
        <w:t xml:space="preserve">sobowych, w tym okoliczności </w:t>
      </w:r>
      <w:r w:rsidR="00D54B1D" w:rsidRPr="00A01B41">
        <w:rPr>
          <w:sz w:val="22"/>
          <w:szCs w:val="22"/>
        </w:rPr>
        <w:t>N</w:t>
      </w:r>
      <w:r w:rsidRPr="00A01B41">
        <w:rPr>
          <w:sz w:val="22"/>
          <w:szCs w:val="22"/>
        </w:rPr>
        <w:t xml:space="preserve">aruszenia </w:t>
      </w:r>
      <w:r w:rsidR="00D54B1D" w:rsidRPr="00A01B41">
        <w:rPr>
          <w:sz w:val="22"/>
          <w:szCs w:val="22"/>
        </w:rPr>
        <w:t>O</w:t>
      </w:r>
      <w:r w:rsidRPr="00A01B41">
        <w:rPr>
          <w:sz w:val="22"/>
          <w:szCs w:val="22"/>
        </w:rPr>
        <w:t xml:space="preserve">chrony </w:t>
      </w:r>
      <w:r w:rsidR="00D54B1D" w:rsidRPr="00A01B41">
        <w:rPr>
          <w:sz w:val="22"/>
          <w:szCs w:val="22"/>
        </w:rPr>
        <w:t>D</w:t>
      </w:r>
      <w:r w:rsidRPr="00A01B41">
        <w:rPr>
          <w:sz w:val="22"/>
          <w:szCs w:val="22"/>
        </w:rPr>
        <w:t xml:space="preserve">anych </w:t>
      </w:r>
      <w:r w:rsidR="00D54B1D" w:rsidRPr="00A01B41">
        <w:rPr>
          <w:sz w:val="22"/>
          <w:szCs w:val="22"/>
        </w:rPr>
        <w:t>O</w:t>
      </w:r>
      <w:r w:rsidRPr="00A01B41">
        <w:rPr>
          <w:sz w:val="22"/>
          <w:szCs w:val="22"/>
        </w:rPr>
        <w:t xml:space="preserve">sobowych, jego skutki </w:t>
      </w:r>
      <w:r w:rsidR="004A6C4F" w:rsidRPr="00A01B41">
        <w:rPr>
          <w:sz w:val="22"/>
          <w:szCs w:val="22"/>
        </w:rPr>
        <w:t>oraz podjęte działania zaradcze;</w:t>
      </w:r>
    </w:p>
    <w:p w14:paraId="23973DD5" w14:textId="77777777" w:rsidR="0054657B" w:rsidRPr="00A01B41" w:rsidRDefault="0054657B" w:rsidP="00930F11">
      <w:pPr>
        <w:pStyle w:val="Tekstpodstawowy"/>
        <w:numPr>
          <w:ilvl w:val="0"/>
          <w:numId w:val="6"/>
        </w:numPr>
        <w:spacing w:before="0" w:line="264" w:lineRule="auto"/>
        <w:rPr>
          <w:sz w:val="22"/>
          <w:szCs w:val="22"/>
        </w:rPr>
      </w:pPr>
      <w:r w:rsidRPr="00A01B41">
        <w:rPr>
          <w:sz w:val="22"/>
          <w:szCs w:val="22"/>
        </w:rPr>
        <w:t xml:space="preserve">przeprowadzenia wstępnej analizy ryzyka naruszenia praw i wolności podmiotów danych i przekazania wyników tej analizy do Administratora w ciągu 36 godzin od wykrycia zdarzenia stanowiącego </w:t>
      </w:r>
      <w:r w:rsidR="00D54B1D" w:rsidRPr="00A01B41">
        <w:rPr>
          <w:sz w:val="22"/>
          <w:szCs w:val="22"/>
        </w:rPr>
        <w:t>N</w:t>
      </w:r>
      <w:r w:rsidRPr="00A01B41">
        <w:rPr>
          <w:sz w:val="22"/>
          <w:szCs w:val="22"/>
        </w:rPr>
        <w:t>aru</w:t>
      </w:r>
      <w:r w:rsidR="004A6C4F" w:rsidRPr="00A01B41">
        <w:rPr>
          <w:sz w:val="22"/>
          <w:szCs w:val="22"/>
        </w:rPr>
        <w:t xml:space="preserve">szenie </w:t>
      </w:r>
      <w:r w:rsidR="00D54B1D" w:rsidRPr="00A01B41">
        <w:rPr>
          <w:sz w:val="22"/>
          <w:szCs w:val="22"/>
        </w:rPr>
        <w:t>O</w:t>
      </w:r>
      <w:r w:rsidR="004A6C4F" w:rsidRPr="00A01B41">
        <w:rPr>
          <w:sz w:val="22"/>
          <w:szCs w:val="22"/>
        </w:rPr>
        <w:t xml:space="preserve">chrony </w:t>
      </w:r>
      <w:r w:rsidR="00D54B1D" w:rsidRPr="00A01B41">
        <w:rPr>
          <w:sz w:val="22"/>
          <w:szCs w:val="22"/>
        </w:rPr>
        <w:t>D</w:t>
      </w:r>
      <w:r w:rsidR="004A6C4F" w:rsidRPr="00A01B41">
        <w:rPr>
          <w:sz w:val="22"/>
          <w:szCs w:val="22"/>
        </w:rPr>
        <w:t xml:space="preserve">anych </w:t>
      </w:r>
      <w:r w:rsidR="00D54B1D" w:rsidRPr="00A01B41">
        <w:rPr>
          <w:sz w:val="22"/>
          <w:szCs w:val="22"/>
        </w:rPr>
        <w:t>O</w:t>
      </w:r>
      <w:r w:rsidR="004A6C4F" w:rsidRPr="00A01B41">
        <w:rPr>
          <w:sz w:val="22"/>
          <w:szCs w:val="22"/>
        </w:rPr>
        <w:t>sobowych;</w:t>
      </w:r>
    </w:p>
    <w:p w14:paraId="21131D45" w14:textId="77777777" w:rsidR="0054657B" w:rsidRPr="00A01B41" w:rsidRDefault="0054657B" w:rsidP="00930F11">
      <w:pPr>
        <w:pStyle w:val="Tekstpodstawowy"/>
        <w:numPr>
          <w:ilvl w:val="0"/>
          <w:numId w:val="6"/>
        </w:numPr>
        <w:spacing w:before="0" w:line="264" w:lineRule="auto"/>
        <w:rPr>
          <w:sz w:val="22"/>
          <w:szCs w:val="22"/>
        </w:rPr>
      </w:pPr>
      <w:r w:rsidRPr="00A01B41">
        <w:rPr>
          <w:sz w:val="22"/>
          <w:szCs w:val="22"/>
        </w:rPr>
        <w:lastRenderedPageBreak/>
        <w:t>podania wszystkich informacji niezbędnych do zawiadomienia osoby, której dane dotyczą, o których mowa w art. 3</w:t>
      </w:r>
      <w:r w:rsidR="008D4C65" w:rsidRPr="00A01B41">
        <w:rPr>
          <w:sz w:val="22"/>
          <w:szCs w:val="22"/>
        </w:rPr>
        <w:t>3</w:t>
      </w:r>
      <w:r w:rsidRPr="00A01B41">
        <w:rPr>
          <w:sz w:val="22"/>
          <w:szCs w:val="22"/>
        </w:rPr>
        <w:t xml:space="preserve"> ust. 3 RODO w ciągu 24 godzin od wykrycia zdarzenia stanowiącego </w:t>
      </w:r>
      <w:r w:rsidR="00D54B1D" w:rsidRPr="00A01B41">
        <w:rPr>
          <w:sz w:val="22"/>
          <w:szCs w:val="22"/>
        </w:rPr>
        <w:t>N</w:t>
      </w:r>
      <w:r w:rsidRPr="00A01B41">
        <w:rPr>
          <w:sz w:val="22"/>
          <w:szCs w:val="22"/>
        </w:rPr>
        <w:t>aru</w:t>
      </w:r>
      <w:r w:rsidR="004A6C4F" w:rsidRPr="00A01B41">
        <w:rPr>
          <w:sz w:val="22"/>
          <w:szCs w:val="22"/>
        </w:rPr>
        <w:t xml:space="preserve">szenie </w:t>
      </w:r>
      <w:r w:rsidR="00D54B1D" w:rsidRPr="00A01B41">
        <w:rPr>
          <w:sz w:val="22"/>
          <w:szCs w:val="22"/>
        </w:rPr>
        <w:t>O</w:t>
      </w:r>
      <w:r w:rsidR="004A6C4F" w:rsidRPr="00A01B41">
        <w:rPr>
          <w:sz w:val="22"/>
          <w:szCs w:val="22"/>
        </w:rPr>
        <w:t xml:space="preserve">chrony </w:t>
      </w:r>
      <w:r w:rsidR="00D54B1D" w:rsidRPr="00A01B41">
        <w:rPr>
          <w:sz w:val="22"/>
          <w:szCs w:val="22"/>
        </w:rPr>
        <w:t>D</w:t>
      </w:r>
      <w:r w:rsidR="004A6C4F" w:rsidRPr="00A01B41">
        <w:rPr>
          <w:sz w:val="22"/>
          <w:szCs w:val="22"/>
        </w:rPr>
        <w:t xml:space="preserve">anych </w:t>
      </w:r>
      <w:r w:rsidR="00D54B1D" w:rsidRPr="00A01B41">
        <w:rPr>
          <w:sz w:val="22"/>
          <w:szCs w:val="22"/>
        </w:rPr>
        <w:t>O</w:t>
      </w:r>
      <w:r w:rsidR="004A6C4F" w:rsidRPr="00A01B41">
        <w:rPr>
          <w:sz w:val="22"/>
          <w:szCs w:val="22"/>
        </w:rPr>
        <w:t>sobowych</w:t>
      </w:r>
      <w:r w:rsidR="00231A5A" w:rsidRPr="00A01B41">
        <w:rPr>
          <w:sz w:val="22"/>
          <w:szCs w:val="22"/>
        </w:rPr>
        <w:t xml:space="preserve"> lub </w:t>
      </w:r>
      <w:r w:rsidR="001360BA" w:rsidRPr="00A01B41">
        <w:rPr>
          <w:sz w:val="22"/>
          <w:szCs w:val="22"/>
        </w:rPr>
        <w:t>Z</w:t>
      </w:r>
      <w:r w:rsidR="00231A5A" w:rsidRPr="00A01B41">
        <w:rPr>
          <w:sz w:val="22"/>
          <w:szCs w:val="22"/>
        </w:rPr>
        <w:t xml:space="preserve">darzenia </w:t>
      </w:r>
      <w:r w:rsidR="001360BA" w:rsidRPr="00A01B41">
        <w:rPr>
          <w:sz w:val="22"/>
          <w:szCs w:val="22"/>
        </w:rPr>
        <w:t>M</w:t>
      </w:r>
      <w:r w:rsidR="00231A5A" w:rsidRPr="00A01B41">
        <w:rPr>
          <w:sz w:val="22"/>
          <w:szCs w:val="22"/>
        </w:rPr>
        <w:t xml:space="preserve">ogącego </w:t>
      </w:r>
      <w:r w:rsidR="001360BA" w:rsidRPr="00A01B41">
        <w:rPr>
          <w:sz w:val="22"/>
          <w:szCs w:val="22"/>
        </w:rPr>
        <w:t>S</w:t>
      </w:r>
      <w:r w:rsidR="00231A5A" w:rsidRPr="00A01B41">
        <w:rPr>
          <w:sz w:val="22"/>
          <w:szCs w:val="22"/>
        </w:rPr>
        <w:t xml:space="preserve">kutkować </w:t>
      </w:r>
      <w:r w:rsidR="001360BA" w:rsidRPr="00A01B41">
        <w:rPr>
          <w:sz w:val="22"/>
          <w:szCs w:val="22"/>
        </w:rPr>
        <w:t>N</w:t>
      </w:r>
      <w:r w:rsidR="00231A5A" w:rsidRPr="00A01B41">
        <w:rPr>
          <w:sz w:val="22"/>
          <w:szCs w:val="22"/>
        </w:rPr>
        <w:t xml:space="preserve">aruszeniem </w:t>
      </w:r>
      <w:r w:rsidR="001360BA" w:rsidRPr="00A01B41">
        <w:rPr>
          <w:sz w:val="22"/>
          <w:szCs w:val="22"/>
        </w:rPr>
        <w:t>O</w:t>
      </w:r>
      <w:r w:rsidR="00231A5A" w:rsidRPr="00A01B41">
        <w:rPr>
          <w:sz w:val="22"/>
          <w:szCs w:val="22"/>
        </w:rPr>
        <w:t xml:space="preserve">chrony </w:t>
      </w:r>
      <w:r w:rsidR="001360BA" w:rsidRPr="00A01B41">
        <w:rPr>
          <w:sz w:val="22"/>
          <w:szCs w:val="22"/>
        </w:rPr>
        <w:t>D</w:t>
      </w:r>
      <w:r w:rsidR="00231A5A" w:rsidRPr="00A01B41">
        <w:rPr>
          <w:sz w:val="22"/>
          <w:szCs w:val="22"/>
        </w:rPr>
        <w:t xml:space="preserve">anych </w:t>
      </w:r>
      <w:r w:rsidR="001360BA" w:rsidRPr="00A01B41">
        <w:rPr>
          <w:sz w:val="22"/>
          <w:szCs w:val="22"/>
        </w:rPr>
        <w:t>O</w:t>
      </w:r>
      <w:r w:rsidR="00231A5A" w:rsidRPr="00A01B41">
        <w:rPr>
          <w:sz w:val="22"/>
          <w:szCs w:val="22"/>
        </w:rPr>
        <w:t>sobowych;</w:t>
      </w:r>
    </w:p>
    <w:p w14:paraId="02609D0A" w14:textId="77777777" w:rsidR="0054657B" w:rsidRPr="00A01B41" w:rsidRDefault="0054657B" w:rsidP="00930F11">
      <w:pPr>
        <w:pStyle w:val="Tekstpodstawowy"/>
        <w:numPr>
          <w:ilvl w:val="0"/>
          <w:numId w:val="6"/>
        </w:numPr>
        <w:spacing w:before="0" w:line="264" w:lineRule="auto"/>
        <w:rPr>
          <w:sz w:val="22"/>
          <w:szCs w:val="22"/>
        </w:rPr>
      </w:pPr>
      <w:r w:rsidRPr="00A01B41">
        <w:rPr>
          <w:sz w:val="22"/>
          <w:szCs w:val="22"/>
        </w:rPr>
        <w:t xml:space="preserve">wyznaczenia osób odpowiedzialnych za podjęcie kroków w celu zaradzenia naruszeniu i podjęcia działań naprawczych </w:t>
      </w:r>
      <w:r w:rsidR="004A6C4F" w:rsidRPr="00A01B41">
        <w:rPr>
          <w:sz w:val="22"/>
          <w:szCs w:val="22"/>
        </w:rPr>
        <w:t>w uzgodnieniu z Administratorem;</w:t>
      </w:r>
    </w:p>
    <w:p w14:paraId="5B8DBB4F" w14:textId="77777777" w:rsidR="000C7B7C" w:rsidRPr="00A01B41" w:rsidRDefault="000C7B7C" w:rsidP="00930F11">
      <w:pPr>
        <w:pStyle w:val="Tekstpodstawowy"/>
        <w:numPr>
          <w:ilvl w:val="0"/>
          <w:numId w:val="6"/>
        </w:numPr>
        <w:spacing w:before="0" w:line="264" w:lineRule="auto"/>
        <w:rPr>
          <w:sz w:val="22"/>
          <w:szCs w:val="22"/>
        </w:rPr>
      </w:pPr>
      <w:r w:rsidRPr="00A01B41">
        <w:rPr>
          <w:sz w:val="22"/>
          <w:szCs w:val="22"/>
        </w:rPr>
        <w:t>prowadzenia rejestru czynności wszystkich kategorii czynności przetwarzania Danych Osobowych, zgodnie z art. 30 ust. 2 RODO oraz udostępniania go na żądanie organu nadzorczego;</w:t>
      </w:r>
    </w:p>
    <w:p w14:paraId="567626D5" w14:textId="77777777" w:rsidR="00717EA1" w:rsidRPr="00A01B41" w:rsidRDefault="00717EA1" w:rsidP="00930F11">
      <w:pPr>
        <w:pStyle w:val="Tekstpodstawowy"/>
        <w:numPr>
          <w:ilvl w:val="0"/>
          <w:numId w:val="6"/>
        </w:numPr>
        <w:spacing w:before="0" w:line="264" w:lineRule="auto"/>
        <w:rPr>
          <w:sz w:val="22"/>
          <w:szCs w:val="22"/>
        </w:rPr>
      </w:pPr>
      <w:r w:rsidRPr="00A01B41">
        <w:rPr>
          <w:sz w:val="22"/>
          <w:szCs w:val="22"/>
        </w:rPr>
        <w:t xml:space="preserve">szacowania ryzyka naruszenia praw lub wolności </w:t>
      </w:r>
      <w:r w:rsidR="004A6C4F" w:rsidRPr="00A01B41">
        <w:rPr>
          <w:sz w:val="22"/>
          <w:szCs w:val="22"/>
        </w:rPr>
        <w:t>pomiotów danych/ oceny analizy ryzyka przeprowadzonej przez Administratora;</w:t>
      </w:r>
    </w:p>
    <w:p w14:paraId="57DDFCFD" w14:textId="77777777" w:rsidR="004A6C4F" w:rsidRPr="00A01B41" w:rsidRDefault="001B2D43" w:rsidP="00930F11">
      <w:pPr>
        <w:pStyle w:val="Tekstpodstawowy"/>
        <w:numPr>
          <w:ilvl w:val="0"/>
          <w:numId w:val="6"/>
        </w:numPr>
        <w:spacing w:before="0" w:line="264" w:lineRule="auto"/>
        <w:rPr>
          <w:sz w:val="22"/>
          <w:szCs w:val="22"/>
        </w:rPr>
      </w:pPr>
      <w:r w:rsidRPr="00A01B41">
        <w:rPr>
          <w:sz w:val="22"/>
          <w:szCs w:val="22"/>
        </w:rPr>
        <w:t>dokonanie</w:t>
      </w:r>
      <w:r w:rsidR="004A6C4F" w:rsidRPr="00A01B41">
        <w:rPr>
          <w:sz w:val="22"/>
          <w:szCs w:val="22"/>
        </w:rPr>
        <w:t xml:space="preserve"> analizy, czy zachodzi obowiązek przeprowadzenia oceny skutków planowanych operacji przetwarzania dla ochrony </w:t>
      </w:r>
      <w:r w:rsidR="005038C4" w:rsidRPr="00A01B41">
        <w:rPr>
          <w:sz w:val="22"/>
          <w:szCs w:val="22"/>
        </w:rPr>
        <w:t>D</w:t>
      </w:r>
      <w:r w:rsidR="004A6C4F" w:rsidRPr="00A01B41">
        <w:rPr>
          <w:sz w:val="22"/>
          <w:szCs w:val="22"/>
        </w:rPr>
        <w:t xml:space="preserve">anych </w:t>
      </w:r>
      <w:r w:rsidR="005038C4" w:rsidRPr="00A01B41">
        <w:rPr>
          <w:sz w:val="22"/>
          <w:szCs w:val="22"/>
        </w:rPr>
        <w:t>O</w:t>
      </w:r>
      <w:r w:rsidR="004A6C4F" w:rsidRPr="00A01B41">
        <w:rPr>
          <w:sz w:val="22"/>
          <w:szCs w:val="22"/>
        </w:rPr>
        <w:t>sobowych,</w:t>
      </w:r>
    </w:p>
    <w:p w14:paraId="23D5DBD2" w14:textId="342450E9" w:rsidR="000651F7" w:rsidRPr="00A01B41" w:rsidRDefault="001B2D43" w:rsidP="00930F11">
      <w:pPr>
        <w:pStyle w:val="Tekstpodstawowy"/>
        <w:numPr>
          <w:ilvl w:val="0"/>
          <w:numId w:val="6"/>
        </w:numPr>
        <w:spacing w:before="0" w:line="264" w:lineRule="auto"/>
        <w:rPr>
          <w:sz w:val="22"/>
          <w:szCs w:val="22"/>
        </w:rPr>
      </w:pPr>
      <w:r w:rsidRPr="00A01B41">
        <w:rPr>
          <w:sz w:val="22"/>
          <w:szCs w:val="22"/>
        </w:rPr>
        <w:t xml:space="preserve">udzielania Administratorowi informacji potrzebnych do przeprowadzenia oceny skutków planowanych operacji przetwarzania dla ochrony </w:t>
      </w:r>
      <w:r w:rsidR="005038C4" w:rsidRPr="00A01B41">
        <w:rPr>
          <w:sz w:val="22"/>
          <w:szCs w:val="22"/>
        </w:rPr>
        <w:t>D</w:t>
      </w:r>
      <w:r w:rsidRPr="00A01B41">
        <w:rPr>
          <w:sz w:val="22"/>
          <w:szCs w:val="22"/>
        </w:rPr>
        <w:t xml:space="preserve">anych </w:t>
      </w:r>
      <w:r w:rsidR="005038C4" w:rsidRPr="00A01B41">
        <w:rPr>
          <w:sz w:val="22"/>
          <w:szCs w:val="22"/>
        </w:rPr>
        <w:t>O</w:t>
      </w:r>
      <w:r w:rsidRPr="00A01B41">
        <w:rPr>
          <w:sz w:val="22"/>
          <w:szCs w:val="22"/>
        </w:rPr>
        <w:t>sobowych</w:t>
      </w:r>
      <w:r w:rsidR="00710815" w:rsidRPr="00A01B41">
        <w:rPr>
          <w:sz w:val="22"/>
          <w:szCs w:val="22"/>
        </w:rPr>
        <w:t>, o których mowa w art. 35 RODO</w:t>
      </w:r>
      <w:r w:rsidR="000651F7" w:rsidRPr="00A01B41">
        <w:rPr>
          <w:sz w:val="22"/>
          <w:szCs w:val="22"/>
        </w:rPr>
        <w:t>;</w:t>
      </w:r>
    </w:p>
    <w:p w14:paraId="24C1AA3B" w14:textId="77777777" w:rsidR="001B2D43" w:rsidRPr="00A01B41" w:rsidRDefault="000651F7" w:rsidP="00930F11">
      <w:pPr>
        <w:pStyle w:val="Tekstpodstawowy"/>
        <w:numPr>
          <w:ilvl w:val="0"/>
          <w:numId w:val="6"/>
        </w:numPr>
        <w:spacing w:before="0" w:line="264" w:lineRule="auto"/>
        <w:rPr>
          <w:sz w:val="22"/>
          <w:szCs w:val="22"/>
        </w:rPr>
      </w:pPr>
      <w:r w:rsidRPr="00A01B41">
        <w:rPr>
          <w:sz w:val="22"/>
          <w:szCs w:val="22"/>
        </w:rPr>
        <w:t>udzielania Administratorowi informacji potrzebnych do konsultacji z organem nadzorczym w zakresie oceny skutków dla ochrony danych</w:t>
      </w:r>
      <w:r w:rsidR="00710815" w:rsidRPr="00A01B41">
        <w:rPr>
          <w:sz w:val="22"/>
          <w:szCs w:val="22"/>
        </w:rPr>
        <w:t>, o których mowa w art. 35 ust. 2 oraz art. 36 RODO</w:t>
      </w:r>
      <w:r w:rsidRPr="00A01B41">
        <w:rPr>
          <w:sz w:val="22"/>
          <w:szCs w:val="22"/>
        </w:rPr>
        <w:t>;</w:t>
      </w:r>
    </w:p>
    <w:p w14:paraId="76FEE4CF" w14:textId="402E1B39" w:rsidR="0054657B" w:rsidRPr="00740520" w:rsidRDefault="00E13403" w:rsidP="00930F11">
      <w:pPr>
        <w:numPr>
          <w:ilvl w:val="1"/>
          <w:numId w:val="21"/>
        </w:numPr>
        <w:spacing w:after="120" w:line="264" w:lineRule="auto"/>
        <w:ind w:left="709" w:hanging="709"/>
        <w:jc w:val="both"/>
        <w:rPr>
          <w:rFonts w:ascii="Arial" w:hAnsi="Arial" w:cs="Arial"/>
        </w:rPr>
      </w:pPr>
      <w:r w:rsidRPr="00740520">
        <w:rPr>
          <w:rFonts w:ascii="Arial" w:hAnsi="Arial" w:cs="Arial"/>
        </w:rPr>
        <w:t xml:space="preserve">Przetwarzający </w:t>
      </w:r>
      <w:r w:rsidR="0054657B" w:rsidRPr="00740520">
        <w:rPr>
          <w:rFonts w:ascii="Arial" w:hAnsi="Arial" w:cs="Arial"/>
        </w:rPr>
        <w:t>zobowiązuje się pomagać Administratorowi</w:t>
      </w:r>
      <w:r w:rsidR="00584278" w:rsidRPr="00740520">
        <w:rPr>
          <w:rFonts w:ascii="Arial" w:hAnsi="Arial" w:cs="Arial"/>
        </w:rPr>
        <w:t>,</w:t>
      </w:r>
      <w:r w:rsidR="0054657B" w:rsidRPr="00740520">
        <w:rPr>
          <w:rFonts w:ascii="Arial" w:hAnsi="Arial" w:cs="Arial"/>
        </w:rPr>
        <w:t xml:space="preserve"> poprzez odpowiednie środki techniczne i organizacyjne, w wywiązywaniu się z obowiązku odpowiadania na żądania osób, których dane dotyczą, w zakresie wykonywania ich praw określonych</w:t>
      </w:r>
      <w:r w:rsidR="004C760C" w:rsidRPr="00740520">
        <w:rPr>
          <w:rFonts w:ascii="Arial" w:hAnsi="Arial" w:cs="Arial"/>
        </w:rPr>
        <w:t xml:space="preserve">                 </w:t>
      </w:r>
      <w:r w:rsidR="0054657B" w:rsidRPr="00740520">
        <w:rPr>
          <w:rFonts w:ascii="Arial" w:hAnsi="Arial" w:cs="Arial"/>
        </w:rPr>
        <w:t xml:space="preserve"> w art. 15</w:t>
      </w:r>
      <w:r w:rsidR="00520751" w:rsidRPr="00740520">
        <w:rPr>
          <w:rFonts w:ascii="Arial" w:hAnsi="Arial" w:cs="Arial"/>
        </w:rPr>
        <w:t xml:space="preserve"> – 2</w:t>
      </w:r>
      <w:r w:rsidR="0054657B" w:rsidRPr="00740520">
        <w:rPr>
          <w:rFonts w:ascii="Arial" w:hAnsi="Arial" w:cs="Arial"/>
        </w:rPr>
        <w:t>2 RODO</w:t>
      </w:r>
      <w:r w:rsidR="00584278" w:rsidRPr="00740520">
        <w:rPr>
          <w:rFonts w:ascii="Arial" w:hAnsi="Arial" w:cs="Arial"/>
        </w:rPr>
        <w:t>. W</w:t>
      </w:r>
      <w:r w:rsidR="0054657B" w:rsidRPr="00740520">
        <w:rPr>
          <w:rFonts w:ascii="Arial" w:hAnsi="Arial" w:cs="Arial"/>
        </w:rPr>
        <w:t xml:space="preserve"> szczególności</w:t>
      </w:r>
      <w:r w:rsidR="00584278" w:rsidRPr="00740520">
        <w:rPr>
          <w:rFonts w:ascii="Arial" w:hAnsi="Arial" w:cs="Arial"/>
        </w:rPr>
        <w:t>,</w:t>
      </w:r>
      <w:r w:rsidR="0054657B" w:rsidRPr="00740520">
        <w:rPr>
          <w:rFonts w:ascii="Arial" w:hAnsi="Arial" w:cs="Arial"/>
        </w:rPr>
        <w:t xml:space="preserve"> </w:t>
      </w:r>
      <w:r w:rsidRPr="00740520">
        <w:rPr>
          <w:rFonts w:ascii="Arial" w:hAnsi="Arial" w:cs="Arial"/>
        </w:rPr>
        <w:t>Przetwarzający</w:t>
      </w:r>
      <w:r w:rsidR="0054657B" w:rsidRPr="00740520">
        <w:rPr>
          <w:rFonts w:ascii="Arial" w:hAnsi="Arial" w:cs="Arial"/>
        </w:rPr>
        <w:t xml:space="preserve"> </w:t>
      </w:r>
      <w:r w:rsidR="004D7714" w:rsidRPr="00FD5A53">
        <w:rPr>
          <w:rFonts w:ascii="Arial" w:hAnsi="Arial" w:cs="Arial"/>
        </w:rPr>
        <w:t xml:space="preserve">w porozumieniu z Administratorem, </w:t>
      </w:r>
      <w:r w:rsidR="0054657B" w:rsidRPr="00740520">
        <w:rPr>
          <w:rFonts w:ascii="Arial" w:hAnsi="Arial" w:cs="Arial"/>
        </w:rPr>
        <w:t>zobowiązuje się:</w:t>
      </w:r>
    </w:p>
    <w:p w14:paraId="63C8AADE" w14:textId="0BEAC0CC" w:rsidR="0054657B" w:rsidRPr="00A62674" w:rsidRDefault="0054657B" w:rsidP="00930F11">
      <w:pPr>
        <w:pStyle w:val="Tekstpodstawowy"/>
        <w:numPr>
          <w:ilvl w:val="0"/>
          <w:numId w:val="7"/>
        </w:numPr>
        <w:spacing w:before="0" w:line="264" w:lineRule="auto"/>
        <w:rPr>
          <w:sz w:val="22"/>
          <w:szCs w:val="22"/>
        </w:rPr>
      </w:pPr>
      <w:bookmarkStart w:id="6" w:name="_Hlk494667229"/>
      <w:bookmarkStart w:id="7" w:name="_Hlk98506616"/>
      <w:r w:rsidRPr="00A62674">
        <w:rPr>
          <w:sz w:val="22"/>
          <w:szCs w:val="22"/>
        </w:rPr>
        <w:t xml:space="preserve">w razie zgłoszenia przez osobę, której dane dotyczą </w:t>
      </w:r>
      <w:bookmarkEnd w:id="6"/>
      <w:r w:rsidRPr="00A62674">
        <w:rPr>
          <w:sz w:val="22"/>
          <w:szCs w:val="22"/>
        </w:rPr>
        <w:t xml:space="preserve">żądania prawa dostępu, </w:t>
      </w:r>
      <w:r w:rsidR="004C760C" w:rsidRPr="00A62674">
        <w:rPr>
          <w:sz w:val="22"/>
          <w:szCs w:val="22"/>
        </w:rPr>
        <w:t xml:space="preserve">                          </w:t>
      </w:r>
      <w:r w:rsidRPr="00A62674">
        <w:rPr>
          <w:sz w:val="22"/>
          <w:szCs w:val="22"/>
        </w:rPr>
        <w:t xml:space="preserve">o którym mowa w art. 15 </w:t>
      </w:r>
      <w:bookmarkStart w:id="8" w:name="_Hlk494651662"/>
      <w:r w:rsidRPr="00A62674">
        <w:rPr>
          <w:sz w:val="22"/>
          <w:szCs w:val="22"/>
        </w:rPr>
        <w:t xml:space="preserve">RODO, do </w:t>
      </w:r>
      <w:bookmarkEnd w:id="8"/>
      <w:r w:rsidRPr="00A62674">
        <w:rPr>
          <w:sz w:val="22"/>
          <w:szCs w:val="22"/>
        </w:rPr>
        <w:t>przygotowania raportu dla Administrator</w:t>
      </w:r>
      <w:r w:rsidR="00584278" w:rsidRPr="00A62674">
        <w:rPr>
          <w:sz w:val="22"/>
          <w:szCs w:val="22"/>
        </w:rPr>
        <w:t>a umożliwiającego przedstawienie</w:t>
      </w:r>
      <w:r w:rsidRPr="00A62674">
        <w:rPr>
          <w:sz w:val="22"/>
          <w:szCs w:val="22"/>
        </w:rPr>
        <w:t xml:space="preserve"> osobie, której dane dotyczą przez Administratora informacji, o których mowa w art. 15 ust. 1 RODO</w:t>
      </w:r>
      <w:bookmarkEnd w:id="7"/>
      <w:r w:rsidRPr="00A62674">
        <w:rPr>
          <w:sz w:val="22"/>
          <w:szCs w:val="22"/>
        </w:rPr>
        <w:t xml:space="preserve">. </w:t>
      </w:r>
    </w:p>
    <w:p w14:paraId="59AD06ED" w14:textId="77777777" w:rsidR="0054657B" w:rsidRPr="00A62674" w:rsidRDefault="0054657B" w:rsidP="00930F11">
      <w:pPr>
        <w:pStyle w:val="Tekstpodstawowy"/>
        <w:numPr>
          <w:ilvl w:val="0"/>
          <w:numId w:val="7"/>
        </w:numPr>
        <w:spacing w:before="0" w:line="264" w:lineRule="auto"/>
        <w:rPr>
          <w:sz w:val="22"/>
          <w:szCs w:val="22"/>
        </w:rPr>
      </w:pPr>
      <w:bookmarkStart w:id="9" w:name="_Hlk98506789"/>
      <w:r w:rsidRPr="00A62674">
        <w:rPr>
          <w:sz w:val="22"/>
          <w:szCs w:val="22"/>
        </w:rPr>
        <w:t xml:space="preserve">w razie zgłoszenia przez osobę, której dane dotyczą prawa do sprostowania danych, o którym mowa w art. 16 RODO, do odnotowania żądania osoby, której dane dotyczą poprzez nadpisanie </w:t>
      </w:r>
      <w:r w:rsidR="005038C4" w:rsidRPr="00A62674">
        <w:rPr>
          <w:sz w:val="22"/>
          <w:szCs w:val="22"/>
        </w:rPr>
        <w:t>D</w:t>
      </w:r>
      <w:r w:rsidRPr="00A62674">
        <w:rPr>
          <w:sz w:val="22"/>
          <w:szCs w:val="22"/>
        </w:rPr>
        <w:t xml:space="preserve">anych </w:t>
      </w:r>
      <w:r w:rsidR="005038C4" w:rsidRPr="00A62674">
        <w:rPr>
          <w:sz w:val="22"/>
          <w:szCs w:val="22"/>
        </w:rPr>
        <w:t>O</w:t>
      </w:r>
      <w:r w:rsidRPr="00A62674">
        <w:rPr>
          <w:sz w:val="22"/>
          <w:szCs w:val="22"/>
        </w:rPr>
        <w:t>sobowych tej osoby w systemach Przetwarzającego,</w:t>
      </w:r>
    </w:p>
    <w:bookmarkEnd w:id="9"/>
    <w:p w14:paraId="5E5C29E6" w14:textId="77777777" w:rsidR="0054657B" w:rsidRPr="00A01B41" w:rsidRDefault="0054657B" w:rsidP="00930F11">
      <w:pPr>
        <w:pStyle w:val="Tekstpodstawowy"/>
        <w:numPr>
          <w:ilvl w:val="0"/>
          <w:numId w:val="7"/>
        </w:numPr>
        <w:spacing w:before="0" w:line="264" w:lineRule="auto"/>
        <w:rPr>
          <w:sz w:val="22"/>
          <w:szCs w:val="22"/>
        </w:rPr>
      </w:pPr>
      <w:r w:rsidRPr="00A01B41">
        <w:rPr>
          <w:sz w:val="22"/>
          <w:szCs w:val="22"/>
        </w:rPr>
        <w:t xml:space="preserve">w razie zgłoszenia przez osobę, której dane dotyczą prawa do bycia zapomnianym, o którym mowa w art. 17 RODO, do usunięcia danych osobowych ze wszystkich systemów </w:t>
      </w:r>
      <w:r w:rsidR="00E13403" w:rsidRPr="00A01B41">
        <w:rPr>
          <w:sz w:val="22"/>
          <w:szCs w:val="22"/>
        </w:rPr>
        <w:t>Przetwarzającego</w:t>
      </w:r>
      <w:r w:rsidRPr="00A01B41">
        <w:rPr>
          <w:sz w:val="22"/>
          <w:szCs w:val="22"/>
        </w:rPr>
        <w:t xml:space="preserve">, w których mogą się znaleźć </w:t>
      </w:r>
      <w:r w:rsidR="005038C4" w:rsidRPr="00A01B41">
        <w:rPr>
          <w:sz w:val="22"/>
          <w:szCs w:val="22"/>
        </w:rPr>
        <w:t>D</w:t>
      </w:r>
      <w:r w:rsidRPr="00A01B41">
        <w:rPr>
          <w:sz w:val="22"/>
          <w:szCs w:val="22"/>
        </w:rPr>
        <w:t xml:space="preserve">ane </w:t>
      </w:r>
      <w:r w:rsidR="005038C4" w:rsidRPr="00A01B41">
        <w:rPr>
          <w:sz w:val="22"/>
          <w:szCs w:val="22"/>
        </w:rPr>
        <w:t>O</w:t>
      </w:r>
      <w:r w:rsidRPr="00A01B41">
        <w:rPr>
          <w:sz w:val="22"/>
          <w:szCs w:val="22"/>
        </w:rPr>
        <w:t xml:space="preserve">sobowe tej osoby, w szczególności z systemów źródłowych agregujących dane. Po upływie 90 dni od zgłoszenia żądania </w:t>
      </w:r>
      <w:r w:rsidR="00E13403" w:rsidRPr="00A01B41">
        <w:rPr>
          <w:sz w:val="22"/>
          <w:szCs w:val="22"/>
        </w:rPr>
        <w:t xml:space="preserve">Przetwarzający </w:t>
      </w:r>
      <w:r w:rsidRPr="00A01B41">
        <w:rPr>
          <w:sz w:val="22"/>
          <w:szCs w:val="22"/>
        </w:rPr>
        <w:t xml:space="preserve">przeprowadza szczegółową analizę czy dane osoby, która zgłosiła żądanie zostały usunięte ze wszystkich systemów </w:t>
      </w:r>
      <w:r w:rsidR="00E13403" w:rsidRPr="00A01B41">
        <w:rPr>
          <w:sz w:val="22"/>
          <w:szCs w:val="22"/>
        </w:rPr>
        <w:t xml:space="preserve">Przetwarzającego </w:t>
      </w:r>
      <w:r w:rsidRPr="00A01B41">
        <w:rPr>
          <w:sz w:val="22"/>
          <w:szCs w:val="22"/>
        </w:rPr>
        <w:t>oraz przeds</w:t>
      </w:r>
      <w:r w:rsidR="00E13403" w:rsidRPr="00A01B41">
        <w:rPr>
          <w:sz w:val="22"/>
          <w:szCs w:val="22"/>
        </w:rPr>
        <w:t>tawia wyniki tej analizy Adminis</w:t>
      </w:r>
      <w:r w:rsidRPr="00A01B41">
        <w:rPr>
          <w:sz w:val="22"/>
          <w:szCs w:val="22"/>
        </w:rPr>
        <w:t>tratorowi w formie raportu,</w:t>
      </w:r>
    </w:p>
    <w:p w14:paraId="40EF6598" w14:textId="77777777" w:rsidR="0054657B" w:rsidRPr="00A01B41" w:rsidRDefault="0054657B" w:rsidP="00930F11">
      <w:pPr>
        <w:pStyle w:val="Tekstpodstawowy"/>
        <w:numPr>
          <w:ilvl w:val="0"/>
          <w:numId w:val="7"/>
        </w:numPr>
        <w:spacing w:before="0" w:line="264" w:lineRule="auto"/>
        <w:rPr>
          <w:sz w:val="22"/>
          <w:szCs w:val="22"/>
        </w:rPr>
      </w:pPr>
      <w:r w:rsidRPr="00A01B41">
        <w:rPr>
          <w:sz w:val="22"/>
          <w:szCs w:val="22"/>
        </w:rPr>
        <w:t xml:space="preserve">w razie zgłoszenia przez osobę, której dane dotyczą prawa do ograniczenia przetwarzania, o którym mowa w art. 18 RODO, do czasowego zablokowania możliwości edycji rekordów związanych z osobą, której dane dotyczą niezwłocznie, </w:t>
      </w:r>
      <w:bookmarkStart w:id="10" w:name="_Hlk494667823"/>
      <w:r w:rsidRPr="00A01B41">
        <w:rPr>
          <w:sz w:val="22"/>
          <w:szCs w:val="22"/>
        </w:rPr>
        <w:t>nie później niż w ciągu 24 godzin od przedstawienia takiego polecenia przez Administratora</w:t>
      </w:r>
      <w:bookmarkEnd w:id="10"/>
      <w:r w:rsidRPr="00A01B41">
        <w:rPr>
          <w:sz w:val="22"/>
          <w:szCs w:val="22"/>
        </w:rPr>
        <w:t>,</w:t>
      </w:r>
    </w:p>
    <w:p w14:paraId="083214B7" w14:textId="77777777" w:rsidR="0054657B" w:rsidRPr="00A01B41" w:rsidRDefault="0054657B" w:rsidP="00930F11">
      <w:pPr>
        <w:pStyle w:val="Tekstpodstawowy"/>
        <w:numPr>
          <w:ilvl w:val="0"/>
          <w:numId w:val="7"/>
        </w:numPr>
        <w:spacing w:before="0" w:line="264" w:lineRule="auto"/>
        <w:rPr>
          <w:sz w:val="22"/>
          <w:szCs w:val="22"/>
        </w:rPr>
      </w:pPr>
      <w:r w:rsidRPr="00A01B41">
        <w:rPr>
          <w:sz w:val="22"/>
          <w:szCs w:val="22"/>
        </w:rPr>
        <w:lastRenderedPageBreak/>
        <w:t xml:space="preserve">w razie zgłoszenia przez osobę, której dane dotyczą prawa do przenoszenia danych, o którym mowa w art. 20 RODO, do wyeksportowania do Administratora wszystkich </w:t>
      </w:r>
      <w:r w:rsidR="005038C4" w:rsidRPr="00A01B41">
        <w:rPr>
          <w:sz w:val="22"/>
          <w:szCs w:val="22"/>
        </w:rPr>
        <w:t>D</w:t>
      </w:r>
      <w:r w:rsidRPr="00A01B41">
        <w:rPr>
          <w:sz w:val="22"/>
          <w:szCs w:val="22"/>
        </w:rPr>
        <w:t xml:space="preserve">anych </w:t>
      </w:r>
      <w:r w:rsidR="005038C4" w:rsidRPr="00A01B41">
        <w:rPr>
          <w:sz w:val="22"/>
          <w:szCs w:val="22"/>
        </w:rPr>
        <w:t>O</w:t>
      </w:r>
      <w:r w:rsidRPr="00A01B41">
        <w:rPr>
          <w:sz w:val="22"/>
          <w:szCs w:val="22"/>
        </w:rPr>
        <w:t>sobowych dotyczących tej osoby przetwarzanych elektronicznie;</w:t>
      </w:r>
    </w:p>
    <w:p w14:paraId="4FF0CAD4" w14:textId="77777777" w:rsidR="0054657B" w:rsidRPr="00A01B41" w:rsidRDefault="0054657B" w:rsidP="00930F11">
      <w:pPr>
        <w:pStyle w:val="Tekstpodstawowy"/>
        <w:numPr>
          <w:ilvl w:val="0"/>
          <w:numId w:val="7"/>
        </w:numPr>
        <w:spacing w:before="0" w:line="264" w:lineRule="auto"/>
        <w:rPr>
          <w:sz w:val="22"/>
          <w:szCs w:val="22"/>
        </w:rPr>
      </w:pPr>
      <w:r w:rsidRPr="00A01B41">
        <w:rPr>
          <w:sz w:val="22"/>
          <w:szCs w:val="22"/>
        </w:rPr>
        <w:t xml:space="preserve">w razie zgłoszenia przez osobę, której dane dotyczą prawa do sprzeciwu, </w:t>
      </w:r>
      <w:bookmarkStart w:id="11" w:name="_Hlk494652017"/>
      <w:r w:rsidRPr="00A01B41">
        <w:rPr>
          <w:sz w:val="22"/>
          <w:szCs w:val="22"/>
        </w:rPr>
        <w:t>o którym mowa w art. 21 RODO, do przekazania informacji Administratorowi,</w:t>
      </w:r>
    </w:p>
    <w:bookmarkEnd w:id="11"/>
    <w:p w14:paraId="5E950373" w14:textId="77777777" w:rsidR="00263C82" w:rsidRPr="00A01B41" w:rsidRDefault="00263C82" w:rsidP="00930F11">
      <w:pPr>
        <w:numPr>
          <w:ilvl w:val="1"/>
          <w:numId w:val="21"/>
        </w:numPr>
        <w:spacing w:after="120" w:line="264" w:lineRule="auto"/>
        <w:ind w:left="709" w:hanging="709"/>
        <w:jc w:val="both"/>
        <w:rPr>
          <w:rFonts w:ascii="Arial" w:hAnsi="Arial" w:cs="Arial"/>
        </w:rPr>
      </w:pPr>
      <w:r w:rsidRPr="00A01B41">
        <w:rPr>
          <w:rFonts w:ascii="Arial" w:hAnsi="Arial" w:cs="Arial"/>
        </w:rPr>
        <w:t xml:space="preserve">W celu wywiązywania się z obowiązków, o których mowa w </w:t>
      </w:r>
      <w:r w:rsidR="00DB0BD4" w:rsidRPr="00A01B41">
        <w:rPr>
          <w:rFonts w:ascii="Arial" w:hAnsi="Arial" w:cs="Arial"/>
        </w:rPr>
        <w:t xml:space="preserve">pkt 6.2. </w:t>
      </w:r>
      <w:r w:rsidRPr="00A01B41">
        <w:rPr>
          <w:rFonts w:ascii="Arial" w:hAnsi="Arial" w:cs="Arial"/>
        </w:rPr>
        <w:t>poprzedzającym, Przetwarzający zobowiązuje się wprowadzić do swojego systemu informatycznego funkcjonalności umożliwiające</w:t>
      </w:r>
      <w:r w:rsidR="00C866F7" w:rsidRPr="00A01B41">
        <w:rPr>
          <w:rFonts w:ascii="Arial" w:hAnsi="Arial" w:cs="Arial"/>
        </w:rPr>
        <w:t xml:space="preserve"> co najmniej</w:t>
      </w:r>
      <w:r w:rsidRPr="00A01B41">
        <w:rPr>
          <w:rFonts w:ascii="Arial" w:hAnsi="Arial" w:cs="Arial"/>
        </w:rPr>
        <w:t>: sporządzenie kopii danych, usuwanie danych, sprostowanie danych, ograniczenie przetwarzania danych, sporządzenie pliku umożliwiającego przenoszalność danych, odn</w:t>
      </w:r>
      <w:r w:rsidR="005640D4" w:rsidRPr="00A01B41">
        <w:rPr>
          <w:rFonts w:ascii="Arial" w:hAnsi="Arial" w:cs="Arial"/>
        </w:rPr>
        <w:t>otowywanie zgłoszenia sprzeciwu</w:t>
      </w:r>
      <w:r w:rsidR="00A6550F" w:rsidRPr="00A01B41">
        <w:rPr>
          <w:rFonts w:ascii="Arial" w:hAnsi="Arial" w:cs="Arial"/>
        </w:rPr>
        <w:t>.</w:t>
      </w:r>
    </w:p>
    <w:p w14:paraId="6E70641B" w14:textId="77777777" w:rsidR="00316D4E" w:rsidRPr="00740520" w:rsidRDefault="00316D4E" w:rsidP="00930F11">
      <w:pPr>
        <w:numPr>
          <w:ilvl w:val="1"/>
          <w:numId w:val="21"/>
        </w:numPr>
        <w:spacing w:after="120" w:line="264" w:lineRule="auto"/>
        <w:ind w:left="709" w:hanging="709"/>
        <w:jc w:val="both"/>
        <w:rPr>
          <w:rFonts w:ascii="Arial" w:hAnsi="Arial" w:cs="Arial"/>
        </w:rPr>
      </w:pPr>
      <w:r w:rsidRPr="00A01B41">
        <w:rPr>
          <w:rFonts w:ascii="Arial" w:hAnsi="Arial" w:cs="Arial"/>
        </w:rPr>
        <w:t xml:space="preserve">Przetwarzający </w:t>
      </w:r>
      <w:bookmarkStart w:id="12" w:name="_Hlk98509024"/>
      <w:r w:rsidRPr="00740520">
        <w:rPr>
          <w:rFonts w:ascii="Arial" w:hAnsi="Arial" w:cs="Arial"/>
        </w:rPr>
        <w:t>zobowiązuje się udostępnić Administratorowi wszelkie informacje niezbędne do wykazania spełnienia obowiązków</w:t>
      </w:r>
      <w:r w:rsidR="00B9361D" w:rsidRPr="00740520">
        <w:rPr>
          <w:rFonts w:ascii="Arial" w:hAnsi="Arial" w:cs="Arial"/>
        </w:rPr>
        <w:t xml:space="preserve"> przez Administratora oraz Przetwarzającego</w:t>
      </w:r>
      <w:r w:rsidRPr="00740520">
        <w:rPr>
          <w:rFonts w:ascii="Arial" w:hAnsi="Arial" w:cs="Arial"/>
        </w:rPr>
        <w:t xml:space="preserve">, </w:t>
      </w:r>
      <w:r w:rsidR="00B9361D" w:rsidRPr="00740520">
        <w:rPr>
          <w:rFonts w:ascii="Arial" w:hAnsi="Arial" w:cs="Arial"/>
        </w:rPr>
        <w:t>o których mowa w art. 28 RODO</w:t>
      </w:r>
      <w:r w:rsidRPr="00740520">
        <w:rPr>
          <w:rFonts w:ascii="Arial" w:hAnsi="Arial" w:cs="Arial"/>
        </w:rPr>
        <w:t xml:space="preserve">. </w:t>
      </w:r>
      <w:bookmarkEnd w:id="12"/>
    </w:p>
    <w:p w14:paraId="131E2CE9" w14:textId="4F650BDB" w:rsidR="0054657B" w:rsidRPr="00740520" w:rsidRDefault="00E13403" w:rsidP="00930F11">
      <w:pPr>
        <w:numPr>
          <w:ilvl w:val="1"/>
          <w:numId w:val="21"/>
        </w:numPr>
        <w:spacing w:after="120" w:line="264" w:lineRule="auto"/>
        <w:ind w:left="709" w:hanging="709"/>
        <w:jc w:val="both"/>
        <w:rPr>
          <w:rFonts w:ascii="Arial" w:hAnsi="Arial" w:cs="Arial"/>
        </w:rPr>
      </w:pPr>
      <w:r w:rsidRPr="00740520">
        <w:rPr>
          <w:rFonts w:ascii="Arial" w:hAnsi="Arial" w:cs="Arial"/>
        </w:rPr>
        <w:t xml:space="preserve">Przetwarzający </w:t>
      </w:r>
      <w:bookmarkStart w:id="13" w:name="_Hlk98509136"/>
      <w:r w:rsidR="00651449" w:rsidRPr="00740520">
        <w:rPr>
          <w:rFonts w:ascii="Arial" w:hAnsi="Arial" w:cs="Arial"/>
        </w:rPr>
        <w:t>zobowiązany jest do</w:t>
      </w:r>
      <w:r w:rsidR="0054657B" w:rsidRPr="00740520">
        <w:rPr>
          <w:rFonts w:ascii="Arial" w:hAnsi="Arial" w:cs="Arial"/>
        </w:rPr>
        <w:t xml:space="preserve"> stosow</w:t>
      </w:r>
      <w:r w:rsidR="00651449" w:rsidRPr="00740520">
        <w:rPr>
          <w:rFonts w:ascii="Arial" w:hAnsi="Arial" w:cs="Arial"/>
        </w:rPr>
        <w:t>ania</w:t>
      </w:r>
      <w:r w:rsidR="0054657B" w:rsidRPr="00740520">
        <w:rPr>
          <w:rFonts w:ascii="Arial" w:hAnsi="Arial" w:cs="Arial"/>
        </w:rPr>
        <w:t xml:space="preserve"> się do ewentualnych wskazówek lub zaleceń, wydanych przez organ nadzoru lub unijny organ doradczy zajmujący się ochroną danych osobowych, dotyczących </w:t>
      </w:r>
      <w:r w:rsidR="005038C4" w:rsidRPr="00740520">
        <w:rPr>
          <w:rFonts w:ascii="Arial" w:hAnsi="Arial" w:cs="Arial"/>
        </w:rPr>
        <w:t>P</w:t>
      </w:r>
      <w:r w:rsidR="0054657B" w:rsidRPr="00740520">
        <w:rPr>
          <w:rFonts w:ascii="Arial" w:hAnsi="Arial" w:cs="Arial"/>
        </w:rPr>
        <w:t xml:space="preserve">rzetwarzania </w:t>
      </w:r>
      <w:r w:rsidR="005038C4" w:rsidRPr="00740520">
        <w:rPr>
          <w:rFonts w:ascii="Arial" w:hAnsi="Arial" w:cs="Arial"/>
        </w:rPr>
        <w:t>D</w:t>
      </w:r>
      <w:r w:rsidR="0054657B" w:rsidRPr="00740520">
        <w:rPr>
          <w:rFonts w:ascii="Arial" w:hAnsi="Arial" w:cs="Arial"/>
        </w:rPr>
        <w:t xml:space="preserve">anych </w:t>
      </w:r>
      <w:r w:rsidR="005038C4" w:rsidRPr="00740520">
        <w:rPr>
          <w:rFonts w:ascii="Arial" w:hAnsi="Arial" w:cs="Arial"/>
        </w:rPr>
        <w:t>O</w:t>
      </w:r>
      <w:r w:rsidR="0054657B" w:rsidRPr="00740520">
        <w:rPr>
          <w:rFonts w:ascii="Arial" w:hAnsi="Arial" w:cs="Arial"/>
        </w:rPr>
        <w:t xml:space="preserve">sobowych, </w:t>
      </w:r>
      <w:r w:rsidR="004C760C" w:rsidRPr="00740520">
        <w:rPr>
          <w:rFonts w:ascii="Arial" w:hAnsi="Arial" w:cs="Arial"/>
        </w:rPr>
        <w:t xml:space="preserve">                             </w:t>
      </w:r>
      <w:r w:rsidR="0054657B" w:rsidRPr="00740520">
        <w:rPr>
          <w:rFonts w:ascii="Arial" w:hAnsi="Arial" w:cs="Arial"/>
        </w:rPr>
        <w:t>w szczególności w zakresie stosowania RODO</w:t>
      </w:r>
      <w:bookmarkEnd w:id="13"/>
      <w:r w:rsidR="0054657B" w:rsidRPr="00740520">
        <w:rPr>
          <w:rFonts w:ascii="Arial" w:hAnsi="Arial" w:cs="Arial"/>
        </w:rPr>
        <w:t>.</w:t>
      </w:r>
    </w:p>
    <w:p w14:paraId="794CCB5A" w14:textId="77777777" w:rsidR="00727E18" w:rsidRPr="00740520" w:rsidRDefault="00E13403" w:rsidP="00930F11">
      <w:pPr>
        <w:numPr>
          <w:ilvl w:val="1"/>
          <w:numId w:val="21"/>
        </w:numPr>
        <w:spacing w:after="120" w:line="264" w:lineRule="auto"/>
        <w:ind w:left="709" w:hanging="709"/>
        <w:jc w:val="both"/>
        <w:rPr>
          <w:rFonts w:ascii="Arial" w:hAnsi="Arial" w:cs="Arial"/>
        </w:rPr>
      </w:pPr>
      <w:r w:rsidRPr="00740520">
        <w:rPr>
          <w:rFonts w:ascii="Arial" w:hAnsi="Arial" w:cs="Arial"/>
        </w:rPr>
        <w:t xml:space="preserve">Przetwarzający </w:t>
      </w:r>
      <w:bookmarkStart w:id="14" w:name="_Hlk98509413"/>
      <w:r w:rsidR="0054657B" w:rsidRPr="00740520">
        <w:rPr>
          <w:rFonts w:ascii="Arial" w:hAnsi="Arial" w:cs="Arial"/>
        </w:rPr>
        <w:t>zobowiązuje się</w:t>
      </w:r>
      <w:r w:rsidR="008A3936" w:rsidRPr="00740520">
        <w:rPr>
          <w:rFonts w:ascii="Arial" w:hAnsi="Arial" w:cs="Arial"/>
        </w:rPr>
        <w:t xml:space="preserve"> do</w:t>
      </w:r>
      <w:r w:rsidR="0054657B" w:rsidRPr="00740520">
        <w:rPr>
          <w:rFonts w:ascii="Arial" w:hAnsi="Arial" w:cs="Arial"/>
        </w:rPr>
        <w:t xml:space="preserve"> poinformowania Administratora </w:t>
      </w:r>
      <w:r w:rsidR="00727E18" w:rsidRPr="00740520">
        <w:rPr>
          <w:rFonts w:ascii="Arial" w:hAnsi="Arial" w:cs="Arial"/>
        </w:rPr>
        <w:t xml:space="preserve">w terminie </w:t>
      </w:r>
      <w:r w:rsidR="00251CAC" w:rsidRPr="00740520">
        <w:rPr>
          <w:rFonts w:ascii="Arial" w:hAnsi="Arial" w:cs="Arial"/>
        </w:rPr>
        <w:t xml:space="preserve">nie później niż 24 godzin od dokładnej godziny wystąpienia każdego z poniższych zdarzeń, </w:t>
      </w:r>
      <w:r w:rsidR="0054657B" w:rsidRPr="00740520">
        <w:rPr>
          <w:rFonts w:ascii="Arial" w:hAnsi="Arial" w:cs="Arial"/>
        </w:rPr>
        <w:t>o</w:t>
      </w:r>
      <w:r w:rsidR="00727E18" w:rsidRPr="00740520">
        <w:rPr>
          <w:rFonts w:ascii="Arial" w:hAnsi="Arial" w:cs="Arial"/>
        </w:rPr>
        <w:t>:</w:t>
      </w:r>
    </w:p>
    <w:p w14:paraId="2F4E2416" w14:textId="77777777" w:rsidR="00727E18" w:rsidRPr="00740520" w:rsidRDefault="00727E18" w:rsidP="00665638">
      <w:pPr>
        <w:spacing w:after="120" w:line="264" w:lineRule="auto"/>
        <w:ind w:left="720"/>
        <w:jc w:val="both"/>
        <w:rPr>
          <w:rFonts w:ascii="Arial" w:hAnsi="Arial" w:cs="Arial"/>
        </w:rPr>
      </w:pPr>
      <w:r w:rsidRPr="00740520">
        <w:rPr>
          <w:rFonts w:ascii="Arial" w:hAnsi="Arial" w:cs="Arial"/>
        </w:rPr>
        <w:t xml:space="preserve">a) </w:t>
      </w:r>
      <w:r w:rsidR="0054657B" w:rsidRPr="00740520">
        <w:rPr>
          <w:rFonts w:ascii="Arial" w:hAnsi="Arial" w:cs="Arial"/>
        </w:rPr>
        <w:t xml:space="preserve">jakimkolwiek postępowaniu, w szczególności administracyjnym lub sądowym, dotyczącym Przetwarzania Danych Osobowych przez </w:t>
      </w:r>
      <w:r w:rsidR="00E13403" w:rsidRPr="00740520">
        <w:rPr>
          <w:rFonts w:ascii="Arial" w:hAnsi="Arial" w:cs="Arial"/>
        </w:rPr>
        <w:t>Przetwarzającego</w:t>
      </w:r>
      <w:r w:rsidR="0054657B" w:rsidRPr="00740520">
        <w:rPr>
          <w:rFonts w:ascii="Arial" w:hAnsi="Arial" w:cs="Arial"/>
        </w:rPr>
        <w:t xml:space="preserve">, </w:t>
      </w:r>
    </w:p>
    <w:p w14:paraId="7BCF6656" w14:textId="77777777" w:rsidR="00251CAC" w:rsidRPr="00740520" w:rsidRDefault="00727E18" w:rsidP="00665638">
      <w:pPr>
        <w:spacing w:after="120" w:line="264" w:lineRule="auto"/>
        <w:ind w:left="720"/>
        <w:jc w:val="both"/>
        <w:rPr>
          <w:rFonts w:ascii="Arial" w:hAnsi="Arial" w:cs="Arial"/>
        </w:rPr>
      </w:pPr>
      <w:r w:rsidRPr="00740520">
        <w:rPr>
          <w:rFonts w:ascii="Arial" w:hAnsi="Arial" w:cs="Arial"/>
        </w:rPr>
        <w:t xml:space="preserve">b) </w:t>
      </w:r>
      <w:r w:rsidR="0054657B" w:rsidRPr="00740520">
        <w:rPr>
          <w:rFonts w:ascii="Arial" w:hAnsi="Arial" w:cs="Arial"/>
        </w:rPr>
        <w:t xml:space="preserve">jakiejkolwiek decyzji administracyjnej lub orzeczeniu dotyczącym Przetwarzania Danych Osobowych, skierowanej do </w:t>
      </w:r>
      <w:r w:rsidR="00E13403" w:rsidRPr="00740520">
        <w:rPr>
          <w:rFonts w:ascii="Arial" w:hAnsi="Arial" w:cs="Arial"/>
        </w:rPr>
        <w:t>Przetwarzającego</w:t>
      </w:r>
      <w:r w:rsidR="0054657B" w:rsidRPr="00740520">
        <w:rPr>
          <w:rFonts w:ascii="Arial" w:hAnsi="Arial" w:cs="Arial"/>
        </w:rPr>
        <w:t xml:space="preserve">, </w:t>
      </w:r>
    </w:p>
    <w:p w14:paraId="6F1028D0" w14:textId="77777777" w:rsidR="00251CAC" w:rsidRPr="00740520" w:rsidRDefault="00251CAC" w:rsidP="00665638">
      <w:pPr>
        <w:spacing w:after="120" w:line="264" w:lineRule="auto"/>
        <w:ind w:left="720"/>
        <w:jc w:val="both"/>
        <w:rPr>
          <w:rFonts w:ascii="Arial" w:hAnsi="Arial" w:cs="Arial"/>
        </w:rPr>
      </w:pPr>
      <w:r w:rsidRPr="00740520">
        <w:rPr>
          <w:rFonts w:ascii="Arial" w:hAnsi="Arial" w:cs="Arial"/>
        </w:rPr>
        <w:t xml:space="preserve">c) </w:t>
      </w:r>
      <w:r w:rsidR="0054657B" w:rsidRPr="00740520">
        <w:rPr>
          <w:rFonts w:ascii="Arial" w:hAnsi="Arial" w:cs="Arial"/>
        </w:rPr>
        <w:t xml:space="preserve">wszelkich </w:t>
      </w:r>
      <w:r w:rsidR="00CB59EA" w:rsidRPr="00740520">
        <w:rPr>
          <w:rFonts w:ascii="Arial" w:hAnsi="Arial" w:cs="Arial"/>
        </w:rPr>
        <w:t xml:space="preserve">audytach, </w:t>
      </w:r>
      <w:r w:rsidR="0054657B" w:rsidRPr="00740520">
        <w:rPr>
          <w:rFonts w:ascii="Arial" w:hAnsi="Arial" w:cs="Arial"/>
        </w:rPr>
        <w:t xml:space="preserve">kontrolach i inspekcjach dotyczących Przetwarzania Danych Osobowych przez </w:t>
      </w:r>
      <w:r w:rsidR="00E13403" w:rsidRPr="00740520">
        <w:rPr>
          <w:rFonts w:ascii="Arial" w:hAnsi="Arial" w:cs="Arial"/>
        </w:rPr>
        <w:t>Przetwarzającego</w:t>
      </w:r>
      <w:r w:rsidR="0054657B" w:rsidRPr="00740520">
        <w:rPr>
          <w:rFonts w:ascii="Arial" w:hAnsi="Arial" w:cs="Arial"/>
        </w:rPr>
        <w:t>, w szczególności prowadzonych przez organ nadzorczy</w:t>
      </w:r>
      <w:r w:rsidRPr="00740520">
        <w:rPr>
          <w:rFonts w:ascii="Arial" w:hAnsi="Arial" w:cs="Arial"/>
        </w:rPr>
        <w:t>,</w:t>
      </w:r>
    </w:p>
    <w:p w14:paraId="0C0D05B9" w14:textId="77777777" w:rsidR="008A3936" w:rsidRPr="00A01B41" w:rsidRDefault="00251CAC" w:rsidP="00665638">
      <w:pPr>
        <w:spacing w:after="120" w:line="264" w:lineRule="auto"/>
        <w:ind w:left="720"/>
        <w:jc w:val="both"/>
        <w:rPr>
          <w:rFonts w:ascii="Arial" w:hAnsi="Arial" w:cs="Arial"/>
        </w:rPr>
      </w:pPr>
      <w:r w:rsidRPr="00740520">
        <w:rPr>
          <w:rFonts w:ascii="Arial" w:hAnsi="Arial" w:cs="Arial"/>
        </w:rPr>
        <w:t>d) jakimkolwiek wiążącym żądaniu sądów, organów ścigania lub innych urzędów państwowych polskich lub międzynarodowych dotyczących ujawnienia lub udostępnienia Danych Osobowych, chyba, że poinformowanie Administratora nie jest dozwolone na podstawie przepisów obowiązującego prawa.</w:t>
      </w:r>
      <w:r w:rsidR="0054657B" w:rsidRPr="00A01B41">
        <w:rPr>
          <w:rFonts w:ascii="Arial" w:hAnsi="Arial" w:cs="Arial"/>
        </w:rPr>
        <w:t xml:space="preserve"> </w:t>
      </w:r>
    </w:p>
    <w:bookmarkEnd w:id="14"/>
    <w:p w14:paraId="62486C05" w14:textId="77777777" w:rsidR="0054657B" w:rsidRPr="00A01B41" w:rsidRDefault="0054657B" w:rsidP="00665638">
      <w:pPr>
        <w:spacing w:after="120" w:line="264" w:lineRule="auto"/>
        <w:ind w:left="720"/>
        <w:rPr>
          <w:rFonts w:ascii="Arial" w:hAnsi="Arial" w:cs="Arial"/>
        </w:rPr>
      </w:pPr>
    </w:p>
    <w:p w14:paraId="2BF56910" w14:textId="46BDAAE9" w:rsidR="008A3936" w:rsidRPr="00A01B41" w:rsidRDefault="008A3936" w:rsidP="00930F11">
      <w:pPr>
        <w:numPr>
          <w:ilvl w:val="0"/>
          <w:numId w:val="21"/>
        </w:numPr>
        <w:spacing w:after="120" w:line="264" w:lineRule="auto"/>
        <w:ind w:hanging="720"/>
        <w:jc w:val="both"/>
        <w:rPr>
          <w:rFonts w:ascii="Arial" w:hAnsi="Arial" w:cs="Arial"/>
          <w:b/>
          <w:bCs/>
        </w:rPr>
      </w:pPr>
      <w:r w:rsidRPr="00A01B41">
        <w:rPr>
          <w:rFonts w:ascii="Arial" w:hAnsi="Arial" w:cs="Arial"/>
          <w:b/>
          <w:bCs/>
        </w:rPr>
        <w:t xml:space="preserve">ZASADY ZABEZPIECZENIA DANYCH OSOBOWYCH PRZEKAZYWANYCH </w:t>
      </w:r>
      <w:r w:rsidR="004C760C">
        <w:rPr>
          <w:rFonts w:ascii="Arial" w:hAnsi="Arial" w:cs="Arial"/>
          <w:b/>
          <w:bCs/>
        </w:rPr>
        <w:t xml:space="preserve">                       </w:t>
      </w:r>
      <w:r w:rsidRPr="00A01B41">
        <w:rPr>
          <w:rFonts w:ascii="Arial" w:hAnsi="Arial" w:cs="Arial"/>
          <w:b/>
          <w:bCs/>
        </w:rPr>
        <w:t>W FORMIE ELEKTRONICZNEJ</w:t>
      </w:r>
    </w:p>
    <w:p w14:paraId="5DA048CC" w14:textId="77777777" w:rsidR="008A3936" w:rsidRPr="004D7714" w:rsidRDefault="008A3936" w:rsidP="00930F11">
      <w:pPr>
        <w:numPr>
          <w:ilvl w:val="1"/>
          <w:numId w:val="21"/>
        </w:numPr>
        <w:spacing w:after="120" w:line="264" w:lineRule="auto"/>
        <w:ind w:left="709" w:hanging="709"/>
        <w:jc w:val="both"/>
        <w:rPr>
          <w:rFonts w:ascii="Arial" w:hAnsi="Arial" w:cs="Arial"/>
        </w:rPr>
      </w:pPr>
      <w:r w:rsidRPr="004D7714">
        <w:rPr>
          <w:rFonts w:ascii="Arial" w:hAnsi="Arial" w:cs="Arial"/>
        </w:rPr>
        <w:t xml:space="preserve">W przypadku konieczności wymiany </w:t>
      </w:r>
      <w:r w:rsidR="005038C4" w:rsidRPr="004D7714">
        <w:rPr>
          <w:rFonts w:ascii="Arial" w:hAnsi="Arial" w:cs="Arial"/>
        </w:rPr>
        <w:t>D</w:t>
      </w:r>
      <w:r w:rsidRPr="00740520">
        <w:rPr>
          <w:rFonts w:ascii="Arial" w:hAnsi="Arial" w:cs="Arial"/>
        </w:rPr>
        <w:t xml:space="preserve">anych </w:t>
      </w:r>
      <w:r w:rsidR="005038C4" w:rsidRPr="00740520">
        <w:rPr>
          <w:rFonts w:ascii="Arial" w:hAnsi="Arial" w:cs="Arial"/>
        </w:rPr>
        <w:t>O</w:t>
      </w:r>
      <w:r w:rsidRPr="00740520">
        <w:rPr>
          <w:rFonts w:ascii="Arial" w:hAnsi="Arial" w:cs="Arial"/>
        </w:rPr>
        <w:t xml:space="preserve">sobowych w postaci elektronicznej, Przetwarzający dopuszcza możliwość przekazywania ich za pośrednictwem poczty elektronicznej, wyłącznie w formie załączników, z uwzględnieniem poniższych zasad: </w:t>
      </w:r>
    </w:p>
    <w:p w14:paraId="78A550BC" w14:textId="77777777" w:rsidR="008A3936" w:rsidRPr="004D7714" w:rsidRDefault="008A3936" w:rsidP="00930F11">
      <w:pPr>
        <w:numPr>
          <w:ilvl w:val="2"/>
          <w:numId w:val="13"/>
        </w:numPr>
        <w:spacing w:after="120" w:line="264" w:lineRule="auto"/>
        <w:jc w:val="both"/>
        <w:rPr>
          <w:rFonts w:ascii="Arial" w:hAnsi="Arial" w:cs="Arial"/>
        </w:rPr>
      </w:pPr>
      <w:r w:rsidRPr="004D7714">
        <w:rPr>
          <w:rFonts w:ascii="Arial" w:hAnsi="Arial" w:cs="Arial"/>
        </w:rPr>
        <w:t xml:space="preserve">przetwarzane załączniki zawierające </w:t>
      </w:r>
      <w:r w:rsidR="005038C4" w:rsidRPr="004D7714">
        <w:rPr>
          <w:rFonts w:ascii="Arial" w:hAnsi="Arial" w:cs="Arial"/>
        </w:rPr>
        <w:t>D</w:t>
      </w:r>
      <w:r w:rsidRPr="004D7714">
        <w:rPr>
          <w:rFonts w:ascii="Arial" w:hAnsi="Arial" w:cs="Arial"/>
        </w:rPr>
        <w:t xml:space="preserve">ane </w:t>
      </w:r>
      <w:r w:rsidR="005038C4" w:rsidRPr="004D7714">
        <w:rPr>
          <w:rFonts w:ascii="Arial" w:hAnsi="Arial" w:cs="Arial"/>
        </w:rPr>
        <w:t>O</w:t>
      </w:r>
      <w:r w:rsidRPr="004D7714">
        <w:rPr>
          <w:rFonts w:ascii="Arial" w:hAnsi="Arial" w:cs="Arial"/>
        </w:rPr>
        <w:t>sobowe podlegają zabezpieczeniu kryptograficznemu z użyciem algorytmu AES256 lub silniejszego, uzgodnionego pomiędzy Stronami (np. oprogramowanie archiwizujące z wbudowanym algorytmem szyfrującym);</w:t>
      </w:r>
    </w:p>
    <w:p w14:paraId="50AD38F8" w14:textId="77777777" w:rsidR="008A3936" w:rsidRPr="004D7714" w:rsidRDefault="008A3936" w:rsidP="00930F11">
      <w:pPr>
        <w:numPr>
          <w:ilvl w:val="2"/>
          <w:numId w:val="13"/>
        </w:numPr>
        <w:spacing w:after="120" w:line="264" w:lineRule="auto"/>
        <w:jc w:val="both"/>
        <w:rPr>
          <w:rFonts w:ascii="Arial" w:hAnsi="Arial" w:cs="Arial"/>
        </w:rPr>
      </w:pPr>
      <w:r w:rsidRPr="004D7714">
        <w:rPr>
          <w:rFonts w:ascii="Arial" w:hAnsi="Arial" w:cs="Arial"/>
        </w:rPr>
        <w:t xml:space="preserve">hasło zabezpieczające (klucz szyfrujący), zapewniające ochronę przed nieuprawnionym odszyfrowaniem załącznika, składa się z co najmniej 12 znaków </w:t>
      </w:r>
      <w:r w:rsidRPr="004D7714">
        <w:rPr>
          <w:rFonts w:ascii="Arial" w:hAnsi="Arial" w:cs="Arial"/>
        </w:rPr>
        <w:lastRenderedPageBreak/>
        <w:t>(z jednoczesnym użyciem po dwa znaki z każdej grupy, tj. małych liter, dużych liter, cyfr i znaków specjalnych);</w:t>
      </w:r>
    </w:p>
    <w:p w14:paraId="559D0322" w14:textId="77777777" w:rsidR="008A3936" w:rsidRPr="004D7714" w:rsidRDefault="008A3936" w:rsidP="00930F11">
      <w:pPr>
        <w:numPr>
          <w:ilvl w:val="2"/>
          <w:numId w:val="13"/>
        </w:numPr>
        <w:spacing w:after="120" w:line="264" w:lineRule="auto"/>
        <w:jc w:val="both"/>
        <w:rPr>
          <w:rFonts w:ascii="Arial" w:hAnsi="Arial" w:cs="Arial"/>
        </w:rPr>
      </w:pPr>
      <w:r w:rsidRPr="004D7714">
        <w:rPr>
          <w:rFonts w:ascii="Arial" w:hAnsi="Arial" w:cs="Arial"/>
        </w:rPr>
        <w:t xml:space="preserve">nadawca, po uzyskaniu od odbiorcy potwierdzenia otrzymania zabezpieczonych załączników, przekazuje odbiorcy hasło zabezpieczające (klucz szyfrujący) poprzez przesłanie go innym kanałem niż poczta elektroniczna (email), </w:t>
      </w:r>
      <w:r w:rsidRPr="004D7714">
        <w:rPr>
          <w:rFonts w:ascii="Arial" w:hAnsi="Arial" w:cs="Arial"/>
          <w:bCs/>
        </w:rPr>
        <w:br/>
      </w:r>
      <w:r w:rsidRPr="004D7714">
        <w:rPr>
          <w:rFonts w:ascii="Arial" w:hAnsi="Arial" w:cs="Arial"/>
        </w:rPr>
        <w:t xml:space="preserve">w szczególności w drodze połączenia telefonicznego, z zachowaniem zasad </w:t>
      </w:r>
      <w:r w:rsidRPr="004D7714">
        <w:rPr>
          <w:rFonts w:ascii="Arial" w:hAnsi="Arial" w:cs="Arial"/>
          <w:bCs/>
        </w:rPr>
        <w:br/>
      </w:r>
      <w:r w:rsidRPr="004D7714">
        <w:rPr>
          <w:rFonts w:ascii="Arial" w:hAnsi="Arial" w:cs="Arial"/>
        </w:rPr>
        <w:t>i środków zabezpieczających przed ujawnieniem hasła podmiotom nieuprawnionym;</w:t>
      </w:r>
    </w:p>
    <w:p w14:paraId="4FD96108" w14:textId="77777777" w:rsidR="008A3936" w:rsidRPr="004D7714" w:rsidRDefault="008A3936" w:rsidP="00930F11">
      <w:pPr>
        <w:numPr>
          <w:ilvl w:val="2"/>
          <w:numId w:val="13"/>
        </w:numPr>
        <w:spacing w:after="120" w:line="264" w:lineRule="auto"/>
        <w:jc w:val="both"/>
        <w:rPr>
          <w:rFonts w:ascii="Arial" w:hAnsi="Arial" w:cs="Arial"/>
        </w:rPr>
      </w:pPr>
      <w:r w:rsidRPr="004D7714">
        <w:rPr>
          <w:rFonts w:ascii="Arial" w:hAnsi="Arial" w:cs="Arial"/>
        </w:rPr>
        <w:t xml:space="preserve">przesyłanie zaszyfrowanego załącznika odbywa się pomiędzy kontami pocztowymi Administratora, a kontami pocztowymi Przetwarzającego udostępnionymi w związku z realizacją niniejszej Umowy. </w:t>
      </w:r>
    </w:p>
    <w:p w14:paraId="4101652C" w14:textId="77777777" w:rsidR="008A3936" w:rsidRPr="00A01B41" w:rsidRDefault="008A3936" w:rsidP="00665638">
      <w:pPr>
        <w:spacing w:after="120" w:line="264" w:lineRule="auto"/>
        <w:jc w:val="both"/>
        <w:rPr>
          <w:rFonts w:ascii="Arial" w:hAnsi="Arial" w:cs="Arial"/>
          <w:b/>
        </w:rPr>
      </w:pPr>
    </w:p>
    <w:p w14:paraId="1F36CEB4" w14:textId="77777777" w:rsidR="00F86291" w:rsidRPr="00A01B41" w:rsidRDefault="00F86291" w:rsidP="00930F11">
      <w:pPr>
        <w:numPr>
          <w:ilvl w:val="0"/>
          <w:numId w:val="21"/>
        </w:numPr>
        <w:spacing w:after="120" w:line="264" w:lineRule="auto"/>
        <w:ind w:hanging="720"/>
        <w:jc w:val="both"/>
        <w:rPr>
          <w:rFonts w:ascii="Arial" w:hAnsi="Arial" w:cs="Arial"/>
          <w:b/>
          <w:bCs/>
        </w:rPr>
      </w:pPr>
      <w:r w:rsidRPr="00A01B41">
        <w:rPr>
          <w:rFonts w:ascii="Arial" w:hAnsi="Arial" w:cs="Arial"/>
          <w:b/>
          <w:bCs/>
        </w:rPr>
        <w:t>TRANSFER DANYCH OSOBOWYCH</w:t>
      </w:r>
    </w:p>
    <w:p w14:paraId="27808AA7" w14:textId="77777777" w:rsidR="00F86291" w:rsidRPr="004D7714" w:rsidRDefault="00F86291" w:rsidP="00930F11">
      <w:pPr>
        <w:pStyle w:val="NAG3"/>
        <w:spacing w:after="120" w:line="264" w:lineRule="auto"/>
        <w:ind w:left="1134" w:hanging="425"/>
        <w:rPr>
          <w:sz w:val="22"/>
        </w:rPr>
      </w:pPr>
      <w:r w:rsidRPr="004D7714">
        <w:rPr>
          <w:sz w:val="22"/>
        </w:rPr>
        <w:t>Przetwarzający nie może przekazywać (transferować) Danych Osobowych do państwa trzeciego, które znajduje się poza Europejskim Obszarem Gospodarczym, chyba że Administrator udzieli mu uprzedniej, pisemnej pod rygorem bezskuteczności, zgody zezwalającej na taki transfer.</w:t>
      </w:r>
    </w:p>
    <w:p w14:paraId="1C6A1637" w14:textId="77777777" w:rsidR="00F86291" w:rsidRPr="004D7714" w:rsidRDefault="00F86291" w:rsidP="00930F11">
      <w:pPr>
        <w:pStyle w:val="NAG3"/>
        <w:spacing w:after="120" w:line="264" w:lineRule="auto"/>
        <w:ind w:left="1134" w:hanging="425"/>
        <w:rPr>
          <w:sz w:val="22"/>
        </w:rPr>
      </w:pPr>
      <w:r w:rsidRPr="004D7714">
        <w:rPr>
          <w:sz w:val="22"/>
        </w:rPr>
        <w:t>Jeśli Administrator udzieli Przetwarzającemu uprzedniej zgody na przekazanie Danych Osobowych do państwa trzeciego, które znajduje się poza Europejskim Obszarem Gospodarczym, Przetwarzający może dokonać transferu tych danych osobowych tylko wtedy, gdy:</w:t>
      </w:r>
    </w:p>
    <w:p w14:paraId="7198DA4D" w14:textId="77777777" w:rsidR="00F86291" w:rsidRPr="004D7714" w:rsidRDefault="00F86291" w:rsidP="00930F11">
      <w:pPr>
        <w:pStyle w:val="NAG3"/>
        <w:numPr>
          <w:ilvl w:val="1"/>
          <w:numId w:val="20"/>
        </w:numPr>
        <w:spacing w:after="120" w:line="264" w:lineRule="auto"/>
      </w:pPr>
      <w:r w:rsidRPr="004D7714">
        <w:rPr>
          <w:sz w:val="22"/>
        </w:rPr>
        <w:t xml:space="preserve">państwo docelowe zapewnia adekwatny poziom ochrony </w:t>
      </w:r>
      <w:r w:rsidR="005038C4" w:rsidRPr="004D7714">
        <w:rPr>
          <w:sz w:val="22"/>
        </w:rPr>
        <w:t>D</w:t>
      </w:r>
      <w:r w:rsidRPr="004D7714">
        <w:rPr>
          <w:sz w:val="22"/>
        </w:rPr>
        <w:t xml:space="preserve">anych </w:t>
      </w:r>
      <w:r w:rsidR="005038C4" w:rsidRPr="004D7714">
        <w:rPr>
          <w:sz w:val="22"/>
        </w:rPr>
        <w:t>O</w:t>
      </w:r>
      <w:r w:rsidRPr="004D7714">
        <w:rPr>
          <w:sz w:val="22"/>
        </w:rPr>
        <w:t>sobowych do tego, który obowiązuje w Unii Europejskiej; lub</w:t>
      </w:r>
    </w:p>
    <w:p w14:paraId="13059367" w14:textId="77777777" w:rsidR="00F86291" w:rsidRPr="004D7714" w:rsidRDefault="00F86291" w:rsidP="00930F11">
      <w:pPr>
        <w:pStyle w:val="NAG3"/>
        <w:numPr>
          <w:ilvl w:val="1"/>
          <w:numId w:val="20"/>
        </w:numPr>
        <w:spacing w:after="120" w:line="264" w:lineRule="auto"/>
      </w:pPr>
      <w:r w:rsidRPr="004D7714">
        <w:rPr>
          <w:sz w:val="22"/>
        </w:rPr>
        <w:t>Administrator i Przetwarzający lub podwykonawca Przetwarzającego zawarli umowę na podstawie standardowych klauzul umownych lub wdrożyli inny mechanizm, który zgodnie z przepisami prawa legalizuje transfer danych do państwa trzeciego</w:t>
      </w:r>
    </w:p>
    <w:p w14:paraId="4B99056E" w14:textId="77777777" w:rsidR="00F86291" w:rsidRPr="00A01B41" w:rsidRDefault="00F86291" w:rsidP="00665638">
      <w:pPr>
        <w:spacing w:after="120" w:line="264" w:lineRule="auto"/>
        <w:jc w:val="both"/>
        <w:rPr>
          <w:rFonts w:ascii="Arial" w:hAnsi="Arial" w:cs="Arial"/>
          <w:b/>
        </w:rPr>
      </w:pPr>
    </w:p>
    <w:p w14:paraId="4FE6EF94" w14:textId="6F9BEE28" w:rsidR="0054657B" w:rsidRPr="00A01B41" w:rsidRDefault="007B3D6D" w:rsidP="00930F11">
      <w:pPr>
        <w:numPr>
          <w:ilvl w:val="0"/>
          <w:numId w:val="21"/>
        </w:numPr>
        <w:spacing w:after="120" w:line="264" w:lineRule="auto"/>
        <w:ind w:hanging="720"/>
        <w:jc w:val="both"/>
        <w:rPr>
          <w:rFonts w:ascii="Arial" w:eastAsia="Times New Roman" w:hAnsi="Arial" w:cs="Arial"/>
          <w:lang w:eastAsia="pl-PL"/>
        </w:rPr>
      </w:pPr>
      <w:r>
        <w:rPr>
          <w:rFonts w:ascii="Arial" w:hAnsi="Arial" w:cs="Arial"/>
          <w:b/>
          <w:bCs/>
        </w:rPr>
        <w:t xml:space="preserve">DALSZE </w:t>
      </w:r>
      <w:r w:rsidR="0054657B" w:rsidRPr="00A01B41">
        <w:rPr>
          <w:rFonts w:ascii="Arial" w:hAnsi="Arial" w:cs="Arial"/>
          <w:b/>
          <w:bCs/>
        </w:rPr>
        <w:t>POWIERZENIE PRZETWARZANIA</w:t>
      </w:r>
    </w:p>
    <w:p w14:paraId="3CF2D8B6" w14:textId="77777777" w:rsidR="00EA7C53" w:rsidRPr="00A01B41" w:rsidRDefault="00EA7C53" w:rsidP="00A01B41">
      <w:pPr>
        <w:pStyle w:val="Akapitzlist"/>
        <w:spacing w:after="120" w:line="264" w:lineRule="auto"/>
        <w:ind w:left="709"/>
        <w:jc w:val="both"/>
        <w:rPr>
          <w:rFonts w:ascii="Arial" w:hAnsi="Arial" w:cs="Arial"/>
        </w:rPr>
      </w:pPr>
    </w:p>
    <w:p w14:paraId="7153B977" w14:textId="64EE7E90" w:rsidR="00885748" w:rsidRPr="00A01B41" w:rsidRDefault="00740520" w:rsidP="00930F11">
      <w:pPr>
        <w:pStyle w:val="Akapitzlist"/>
        <w:numPr>
          <w:ilvl w:val="1"/>
          <w:numId w:val="22"/>
        </w:numPr>
        <w:spacing w:after="120" w:line="264" w:lineRule="auto"/>
        <w:ind w:left="709" w:hanging="709"/>
        <w:jc w:val="both"/>
        <w:rPr>
          <w:rFonts w:ascii="Arial" w:hAnsi="Arial" w:cs="Arial"/>
        </w:rPr>
      </w:pPr>
      <w:r w:rsidRPr="00740520">
        <w:rPr>
          <w:rFonts w:ascii="Arial" w:hAnsi="Arial" w:cs="Arial"/>
        </w:rPr>
        <w:t>Wykonawca może powierzyć przetwarzanie danych osobowych, objętych niniejszymi Umową wykonawczą innej osobie lub podmiotowi (zwanym dalej „dalszym podmiotem przetwarzającym”)</w:t>
      </w:r>
    </w:p>
    <w:p w14:paraId="62BB11F6" w14:textId="6A8A161F" w:rsidR="00F83AED" w:rsidRPr="00A01B41" w:rsidRDefault="00856664" w:rsidP="00930F11">
      <w:pPr>
        <w:numPr>
          <w:ilvl w:val="1"/>
          <w:numId w:val="22"/>
        </w:numPr>
        <w:spacing w:after="120" w:line="264" w:lineRule="auto"/>
        <w:ind w:left="709" w:hanging="709"/>
        <w:jc w:val="both"/>
        <w:rPr>
          <w:rFonts w:ascii="Arial" w:hAnsi="Arial" w:cs="Arial"/>
        </w:rPr>
      </w:pPr>
      <w:r>
        <w:rPr>
          <w:rFonts w:ascii="Arial" w:hAnsi="Arial" w:cs="Arial"/>
        </w:rPr>
        <w:t>Przetwarzający</w:t>
      </w:r>
      <w:r w:rsidR="00740520" w:rsidRPr="00740520">
        <w:rPr>
          <w:rFonts w:ascii="Arial" w:hAnsi="Arial" w:cs="Arial"/>
        </w:rPr>
        <w:t xml:space="preserve"> zobowiązany jest poinformować </w:t>
      </w:r>
      <w:r>
        <w:rPr>
          <w:rFonts w:ascii="Arial" w:hAnsi="Arial" w:cs="Arial"/>
        </w:rPr>
        <w:t xml:space="preserve">Administratora </w:t>
      </w:r>
      <w:r w:rsidR="00740520" w:rsidRPr="00740520">
        <w:rPr>
          <w:rFonts w:ascii="Arial" w:hAnsi="Arial" w:cs="Arial"/>
        </w:rPr>
        <w:t xml:space="preserve">jakiemu podmiotowi powierzył przetwarzanie danych osobowych. Informacja taka powinna być przekazana do osoby wskazanej do kontaktów w Umowie wykonawczej w terminie 7 dni roboczych przed planowanym dalszym powierzeniem. </w:t>
      </w:r>
      <w:r>
        <w:rPr>
          <w:rFonts w:ascii="Arial" w:hAnsi="Arial" w:cs="Arial"/>
        </w:rPr>
        <w:t>Administrator</w:t>
      </w:r>
      <w:r w:rsidR="00740520" w:rsidRPr="00740520">
        <w:rPr>
          <w:rFonts w:ascii="Arial" w:hAnsi="Arial" w:cs="Arial"/>
        </w:rPr>
        <w:t xml:space="preserve"> jest uprawniony do wyrażenia sprzeciwu wobec dalszego powierzenia przetwarzania danych osobowych podmiotowi wskazanemu przez </w:t>
      </w:r>
      <w:r>
        <w:rPr>
          <w:rFonts w:ascii="Arial" w:hAnsi="Arial" w:cs="Arial"/>
        </w:rPr>
        <w:t>Przetwarzającego</w:t>
      </w:r>
      <w:r w:rsidR="00740520" w:rsidRPr="00740520">
        <w:rPr>
          <w:rFonts w:ascii="Arial" w:hAnsi="Arial" w:cs="Arial"/>
        </w:rPr>
        <w:t xml:space="preserve"> w terminie 3 dni roboczych od otrzymania od </w:t>
      </w:r>
      <w:r>
        <w:rPr>
          <w:rFonts w:ascii="Arial" w:hAnsi="Arial" w:cs="Arial"/>
        </w:rPr>
        <w:t>Przetwarzającego</w:t>
      </w:r>
      <w:r w:rsidR="00740520" w:rsidRPr="00740520">
        <w:rPr>
          <w:rFonts w:ascii="Arial" w:hAnsi="Arial" w:cs="Arial"/>
        </w:rPr>
        <w:t xml:space="preserve"> informacji. Brak sprzeciwu jest jednoznaczny z wyrażeniem zgody przez </w:t>
      </w:r>
      <w:r>
        <w:rPr>
          <w:rFonts w:ascii="Arial" w:hAnsi="Arial" w:cs="Arial"/>
        </w:rPr>
        <w:t>Administratora</w:t>
      </w:r>
      <w:r w:rsidR="00740520" w:rsidRPr="00740520">
        <w:rPr>
          <w:rFonts w:ascii="Arial" w:hAnsi="Arial" w:cs="Arial"/>
        </w:rPr>
        <w:t xml:space="preserve"> na takie powierzenie. W przypadku złożenia sprzeciwu przez </w:t>
      </w:r>
      <w:r w:rsidR="00917520">
        <w:rPr>
          <w:rFonts w:ascii="Arial" w:hAnsi="Arial" w:cs="Arial"/>
        </w:rPr>
        <w:t>Administratora</w:t>
      </w:r>
      <w:r w:rsidR="00740520" w:rsidRPr="00740520">
        <w:rPr>
          <w:rFonts w:ascii="Arial" w:hAnsi="Arial" w:cs="Arial"/>
        </w:rPr>
        <w:t xml:space="preserve"> dalsze powierzenie przetwarzania danych osobowych przez </w:t>
      </w:r>
      <w:r w:rsidR="00917520">
        <w:rPr>
          <w:rFonts w:ascii="Arial" w:hAnsi="Arial" w:cs="Arial"/>
        </w:rPr>
        <w:t>Przetwarzającego</w:t>
      </w:r>
      <w:r w:rsidR="00740520" w:rsidRPr="00740520">
        <w:rPr>
          <w:rFonts w:ascii="Arial" w:hAnsi="Arial" w:cs="Arial"/>
        </w:rPr>
        <w:t xml:space="preserve"> podmiotowi objętemu sprzeciwem jest niedopuszczalne</w:t>
      </w:r>
    </w:p>
    <w:p w14:paraId="0830B63B" w14:textId="1E4E42AE" w:rsidR="0054657B" w:rsidRPr="00740520" w:rsidRDefault="003B41B9" w:rsidP="00930F11">
      <w:pPr>
        <w:numPr>
          <w:ilvl w:val="1"/>
          <w:numId w:val="22"/>
        </w:numPr>
        <w:spacing w:after="120" w:line="264" w:lineRule="auto"/>
        <w:ind w:left="709" w:hanging="709"/>
        <w:jc w:val="both"/>
        <w:rPr>
          <w:rFonts w:ascii="Arial" w:hAnsi="Arial" w:cs="Arial"/>
        </w:rPr>
      </w:pPr>
      <w:r>
        <w:rPr>
          <w:rFonts w:ascii="Arial" w:hAnsi="Arial" w:cs="Arial"/>
        </w:rPr>
        <w:lastRenderedPageBreak/>
        <w:t xml:space="preserve">Dalsze </w:t>
      </w:r>
      <w:r w:rsidR="00744B13" w:rsidRPr="00740520">
        <w:rPr>
          <w:rFonts w:ascii="Arial" w:hAnsi="Arial" w:cs="Arial"/>
        </w:rPr>
        <w:t xml:space="preserve">powierzenie </w:t>
      </w:r>
      <w:r w:rsidR="005038C4" w:rsidRPr="00740520">
        <w:rPr>
          <w:rFonts w:ascii="Arial" w:hAnsi="Arial" w:cs="Arial"/>
        </w:rPr>
        <w:t>P</w:t>
      </w:r>
      <w:r w:rsidR="00744B13" w:rsidRPr="003B41B9">
        <w:rPr>
          <w:rFonts w:ascii="Arial" w:hAnsi="Arial" w:cs="Arial"/>
        </w:rPr>
        <w:t xml:space="preserve">rzetwarzania </w:t>
      </w:r>
      <w:r w:rsidR="00357002" w:rsidRPr="003B41B9">
        <w:rPr>
          <w:rFonts w:ascii="Arial" w:hAnsi="Arial" w:cs="Arial"/>
        </w:rPr>
        <w:t xml:space="preserve">Danych Osobowych </w:t>
      </w:r>
      <w:r w:rsidR="00744B13" w:rsidRPr="003B41B9">
        <w:rPr>
          <w:rFonts w:ascii="Arial" w:hAnsi="Arial" w:cs="Arial"/>
        </w:rPr>
        <w:t>przez Przetwarzającego jest dopuszczalne tylko na podstawie umowy powierzenia</w:t>
      </w:r>
      <w:r w:rsidR="00917520">
        <w:rPr>
          <w:rFonts w:ascii="Arial" w:hAnsi="Arial" w:cs="Arial"/>
        </w:rPr>
        <w:t xml:space="preserve"> między Przetwarzającym a jego podwykonawcą</w:t>
      </w:r>
      <w:r w:rsidR="00744B13" w:rsidRPr="003B41B9">
        <w:rPr>
          <w:rFonts w:ascii="Arial" w:hAnsi="Arial" w:cs="Arial"/>
        </w:rPr>
        <w:t>.</w:t>
      </w:r>
      <w:r w:rsidR="00744B13" w:rsidRPr="00740520">
        <w:rPr>
          <w:rFonts w:ascii="Arial" w:hAnsi="Arial" w:cs="Arial"/>
        </w:rPr>
        <w:t xml:space="preserve"> Na podstawie umowy powierzenia</w:t>
      </w:r>
      <w:r w:rsidR="00744B13" w:rsidRPr="003B41B9">
        <w:rPr>
          <w:rFonts w:ascii="Arial" w:hAnsi="Arial" w:cs="Arial"/>
        </w:rPr>
        <w:t xml:space="preserve"> podwykonawca zobowiąże się do spełniania tych samych obowiązków i wymogów, które na mocy Umowy nałożone są na Przetwarzającego. </w:t>
      </w:r>
      <w:r w:rsidR="0054657B" w:rsidRPr="00740520">
        <w:rPr>
          <w:rFonts w:ascii="Arial" w:hAnsi="Arial" w:cs="Arial"/>
        </w:rPr>
        <w:t xml:space="preserve">Umowa będzie podpisana w tej samej formie co niniejsza Umowa. </w:t>
      </w:r>
    </w:p>
    <w:p w14:paraId="3BEFEF8D" w14:textId="3B60C2DC" w:rsidR="00AE775D" w:rsidRPr="00740520" w:rsidRDefault="00AE775D" w:rsidP="00930F11">
      <w:pPr>
        <w:numPr>
          <w:ilvl w:val="1"/>
          <w:numId w:val="22"/>
        </w:numPr>
        <w:tabs>
          <w:tab w:val="left" w:pos="709"/>
        </w:tabs>
        <w:spacing w:after="120" w:line="264" w:lineRule="auto"/>
        <w:ind w:left="709" w:hanging="709"/>
        <w:jc w:val="both"/>
        <w:rPr>
          <w:rFonts w:ascii="Arial" w:hAnsi="Arial" w:cs="Arial"/>
        </w:rPr>
      </w:pPr>
      <w:r w:rsidRPr="00740520">
        <w:rPr>
          <w:rFonts w:ascii="Arial" w:hAnsi="Arial" w:cs="Arial"/>
        </w:rPr>
        <w:t xml:space="preserve">W zawartej </w:t>
      </w:r>
      <w:r w:rsidR="00740520" w:rsidRPr="00740520">
        <w:rPr>
          <w:rFonts w:ascii="Arial" w:hAnsi="Arial" w:cs="Arial"/>
        </w:rPr>
        <w:t xml:space="preserve">dalszej </w:t>
      </w:r>
      <w:r w:rsidRPr="00740520">
        <w:rPr>
          <w:rFonts w:ascii="Arial" w:hAnsi="Arial" w:cs="Arial"/>
        </w:rPr>
        <w:t>umowie powierzenia pomiędzy Przetwarzającym</w:t>
      </w:r>
      <w:r w:rsidR="2B80084A" w:rsidRPr="00740520">
        <w:rPr>
          <w:rFonts w:ascii="Arial" w:hAnsi="Arial" w:cs="Arial"/>
        </w:rPr>
        <w:t>,</w:t>
      </w:r>
      <w:r w:rsidRPr="00740520">
        <w:rPr>
          <w:rFonts w:ascii="Arial" w:hAnsi="Arial" w:cs="Arial"/>
        </w:rPr>
        <w:t xml:space="preserve"> a </w:t>
      </w:r>
      <w:r w:rsidR="00F2540F" w:rsidRPr="00740520">
        <w:rPr>
          <w:rFonts w:ascii="Arial" w:hAnsi="Arial" w:cs="Arial"/>
        </w:rPr>
        <w:t xml:space="preserve">każdym </w:t>
      </w:r>
      <w:r w:rsidR="004C760C" w:rsidRPr="00740520">
        <w:rPr>
          <w:rFonts w:ascii="Arial" w:hAnsi="Arial" w:cs="Arial"/>
        </w:rPr>
        <w:t xml:space="preserve">                                   </w:t>
      </w:r>
      <w:r w:rsidR="00F2540F" w:rsidRPr="00740520">
        <w:rPr>
          <w:rFonts w:ascii="Arial" w:hAnsi="Arial" w:cs="Arial"/>
        </w:rPr>
        <w:t>z podwykonawców Przetwarzającego</w:t>
      </w:r>
      <w:r w:rsidRPr="00740520">
        <w:rPr>
          <w:rFonts w:ascii="Arial" w:hAnsi="Arial" w:cs="Arial"/>
        </w:rPr>
        <w:t>, Przetwarzający zapewni</w:t>
      </w:r>
      <w:r w:rsidR="009C4C4F" w:rsidRPr="00740520">
        <w:rPr>
          <w:rFonts w:ascii="Arial" w:hAnsi="Arial" w:cs="Arial"/>
        </w:rPr>
        <w:t xml:space="preserve">, niezależnie od wymagań w pkt </w:t>
      </w:r>
      <w:r w:rsidR="009928BD" w:rsidRPr="00740520">
        <w:rPr>
          <w:rFonts w:ascii="Arial" w:hAnsi="Arial" w:cs="Arial"/>
        </w:rPr>
        <w:t>9</w:t>
      </w:r>
      <w:r w:rsidRPr="00740520">
        <w:rPr>
          <w:rFonts w:ascii="Arial" w:hAnsi="Arial" w:cs="Arial"/>
        </w:rPr>
        <w:t xml:space="preserve">.7 </w:t>
      </w:r>
      <w:proofErr w:type="spellStart"/>
      <w:r w:rsidRPr="00740520">
        <w:rPr>
          <w:rFonts w:ascii="Arial" w:hAnsi="Arial" w:cs="Arial"/>
        </w:rPr>
        <w:t>zd</w:t>
      </w:r>
      <w:proofErr w:type="spellEnd"/>
      <w:r w:rsidRPr="00740520">
        <w:rPr>
          <w:rFonts w:ascii="Arial" w:hAnsi="Arial" w:cs="Arial"/>
        </w:rPr>
        <w:t>. drugie, w szczególności, iż:</w:t>
      </w:r>
    </w:p>
    <w:p w14:paraId="275C169D" w14:textId="0A204DDD" w:rsidR="003821A9" w:rsidRPr="00740520" w:rsidRDefault="0054657B" w:rsidP="00930F11">
      <w:pPr>
        <w:numPr>
          <w:ilvl w:val="2"/>
          <w:numId w:val="14"/>
        </w:numPr>
        <w:spacing w:after="120" w:line="264" w:lineRule="auto"/>
        <w:jc w:val="both"/>
        <w:rPr>
          <w:rFonts w:ascii="Arial" w:hAnsi="Arial" w:cs="Arial"/>
        </w:rPr>
      </w:pPr>
      <w:r w:rsidRPr="00740520">
        <w:rPr>
          <w:rFonts w:ascii="Arial" w:hAnsi="Arial" w:cs="Arial"/>
        </w:rPr>
        <w:t xml:space="preserve">Administratorowi będą </w:t>
      </w:r>
      <w:bookmarkStart w:id="15" w:name="_Hlk98509917"/>
      <w:r w:rsidRPr="00740520">
        <w:rPr>
          <w:rFonts w:ascii="Arial" w:hAnsi="Arial" w:cs="Arial"/>
        </w:rPr>
        <w:t xml:space="preserve">przysługiwały uprawnienia wynikające z </w:t>
      </w:r>
      <w:r w:rsidR="00740520" w:rsidRPr="00FD5A53">
        <w:rPr>
          <w:rFonts w:ascii="Arial" w:hAnsi="Arial" w:cs="Arial"/>
        </w:rPr>
        <w:t xml:space="preserve">dalszej </w:t>
      </w:r>
      <w:r w:rsidRPr="00740520">
        <w:rPr>
          <w:rFonts w:ascii="Arial" w:hAnsi="Arial" w:cs="Arial"/>
        </w:rPr>
        <w:t>umowy powierzenia bezpośrednio wobec podwykonawcy</w:t>
      </w:r>
      <w:r w:rsidR="00AE775D" w:rsidRPr="00740520">
        <w:rPr>
          <w:rFonts w:ascii="Arial" w:hAnsi="Arial" w:cs="Arial"/>
        </w:rPr>
        <w:t>,</w:t>
      </w:r>
      <w:bookmarkEnd w:id="15"/>
    </w:p>
    <w:p w14:paraId="067D88F1" w14:textId="270FA045" w:rsidR="00AE775D" w:rsidRPr="00740520" w:rsidRDefault="00AE775D" w:rsidP="00930F11">
      <w:pPr>
        <w:numPr>
          <w:ilvl w:val="2"/>
          <w:numId w:val="14"/>
        </w:numPr>
        <w:spacing w:after="120" w:line="264" w:lineRule="auto"/>
        <w:jc w:val="both"/>
        <w:rPr>
          <w:rFonts w:ascii="Arial" w:hAnsi="Arial" w:cs="Arial"/>
        </w:rPr>
      </w:pPr>
      <w:r w:rsidRPr="00740520">
        <w:rPr>
          <w:rFonts w:ascii="Arial" w:hAnsi="Arial" w:cs="Arial"/>
        </w:rPr>
        <w:t xml:space="preserve"> podwykonawc</w:t>
      </w:r>
      <w:r w:rsidR="00F2540F" w:rsidRPr="00740520">
        <w:rPr>
          <w:rFonts w:ascii="Arial" w:hAnsi="Arial" w:cs="Arial"/>
        </w:rPr>
        <w:t>a</w:t>
      </w:r>
      <w:r w:rsidRPr="00740520">
        <w:rPr>
          <w:rFonts w:ascii="Arial" w:hAnsi="Arial" w:cs="Arial"/>
        </w:rPr>
        <w:t>, któ</w:t>
      </w:r>
      <w:r w:rsidR="00F2540F" w:rsidRPr="00740520">
        <w:rPr>
          <w:rFonts w:ascii="Arial" w:hAnsi="Arial" w:cs="Arial"/>
        </w:rPr>
        <w:t>remu</w:t>
      </w:r>
      <w:r w:rsidRPr="00740520">
        <w:rPr>
          <w:rFonts w:ascii="Arial" w:hAnsi="Arial" w:cs="Arial"/>
        </w:rPr>
        <w:t xml:space="preserve"> powierzono </w:t>
      </w:r>
      <w:r w:rsidR="005038C4" w:rsidRPr="00740520">
        <w:rPr>
          <w:rFonts w:ascii="Arial" w:hAnsi="Arial" w:cs="Arial"/>
        </w:rPr>
        <w:t>P</w:t>
      </w:r>
      <w:r w:rsidRPr="00740520">
        <w:rPr>
          <w:rFonts w:ascii="Arial" w:hAnsi="Arial" w:cs="Arial"/>
        </w:rPr>
        <w:t xml:space="preserve">rzetwarzanie </w:t>
      </w:r>
      <w:r w:rsidR="005038C4" w:rsidRPr="00740520">
        <w:rPr>
          <w:rFonts w:ascii="Arial" w:hAnsi="Arial" w:cs="Arial"/>
        </w:rPr>
        <w:t>D</w:t>
      </w:r>
      <w:r w:rsidRPr="00740520">
        <w:rPr>
          <w:rFonts w:ascii="Arial" w:hAnsi="Arial" w:cs="Arial"/>
        </w:rPr>
        <w:t>anych</w:t>
      </w:r>
      <w:r w:rsidR="005038C4" w:rsidRPr="00740520">
        <w:rPr>
          <w:rFonts w:ascii="Arial" w:hAnsi="Arial" w:cs="Arial"/>
        </w:rPr>
        <w:t xml:space="preserve"> Osobowych</w:t>
      </w:r>
      <w:r w:rsidRPr="00740520">
        <w:rPr>
          <w:rFonts w:ascii="Arial" w:hAnsi="Arial" w:cs="Arial"/>
        </w:rPr>
        <w:t xml:space="preserve"> </w:t>
      </w:r>
      <w:r w:rsidR="00F2540F" w:rsidRPr="00740520">
        <w:rPr>
          <w:rFonts w:ascii="Arial" w:hAnsi="Arial" w:cs="Arial"/>
        </w:rPr>
        <w:t xml:space="preserve">będzie </w:t>
      </w:r>
      <w:r w:rsidRPr="00740520">
        <w:rPr>
          <w:rFonts w:ascii="Arial" w:hAnsi="Arial" w:cs="Arial"/>
        </w:rPr>
        <w:t>stosowa</w:t>
      </w:r>
      <w:r w:rsidR="00F2540F" w:rsidRPr="00740520">
        <w:rPr>
          <w:rFonts w:ascii="Arial" w:hAnsi="Arial" w:cs="Arial"/>
        </w:rPr>
        <w:t>ć</w:t>
      </w:r>
      <w:r w:rsidRPr="00740520">
        <w:rPr>
          <w:rFonts w:ascii="Arial" w:hAnsi="Arial" w:cs="Arial"/>
        </w:rPr>
        <w:t xml:space="preserve"> co najmniej równorzędny poziom ochrony Dan</w:t>
      </w:r>
      <w:r w:rsidR="005640D4" w:rsidRPr="00740520">
        <w:rPr>
          <w:rFonts w:ascii="Arial" w:hAnsi="Arial" w:cs="Arial"/>
        </w:rPr>
        <w:t>ych Osobowych co Przetwarzający,</w:t>
      </w:r>
    </w:p>
    <w:p w14:paraId="07B6CF8E" w14:textId="49410C04" w:rsidR="00F2540F" w:rsidRPr="00740520" w:rsidRDefault="00F2540F" w:rsidP="00930F11">
      <w:pPr>
        <w:numPr>
          <w:ilvl w:val="2"/>
          <w:numId w:val="14"/>
        </w:numPr>
        <w:spacing w:after="120" w:line="264" w:lineRule="auto"/>
        <w:jc w:val="both"/>
        <w:rPr>
          <w:rFonts w:ascii="Arial" w:hAnsi="Arial" w:cs="Arial"/>
        </w:rPr>
      </w:pPr>
      <w:bookmarkStart w:id="16" w:name="_Hlk98510131"/>
      <w:r w:rsidRPr="00740520">
        <w:rPr>
          <w:rFonts w:ascii="Arial" w:hAnsi="Arial" w:cs="Arial"/>
        </w:rPr>
        <w:t>podwykonawca w ż</w:t>
      </w:r>
      <w:r w:rsidR="4483F7EB" w:rsidRPr="00740520">
        <w:rPr>
          <w:rFonts w:ascii="Arial" w:hAnsi="Arial" w:cs="Arial"/>
        </w:rPr>
        <w:t>a</w:t>
      </w:r>
      <w:r w:rsidRPr="00740520">
        <w:rPr>
          <w:rFonts w:ascii="Arial" w:hAnsi="Arial" w:cs="Arial"/>
        </w:rPr>
        <w:t xml:space="preserve">dnym przypadku nie będzie uprawniony </w:t>
      </w:r>
      <w:r w:rsidR="00F9407E" w:rsidRPr="00740520">
        <w:rPr>
          <w:rFonts w:ascii="Arial" w:hAnsi="Arial" w:cs="Arial"/>
        </w:rPr>
        <w:t>d</w:t>
      </w:r>
      <w:r w:rsidRPr="00740520">
        <w:rPr>
          <w:rFonts w:ascii="Arial" w:hAnsi="Arial" w:cs="Arial"/>
        </w:rPr>
        <w:t>o decyd</w:t>
      </w:r>
      <w:r w:rsidR="00F9407E" w:rsidRPr="00740520">
        <w:rPr>
          <w:rFonts w:ascii="Arial" w:hAnsi="Arial" w:cs="Arial"/>
        </w:rPr>
        <w:t>owania</w:t>
      </w:r>
      <w:r w:rsidR="00FD5DC5" w:rsidRPr="00740520">
        <w:rPr>
          <w:rFonts w:ascii="Arial" w:hAnsi="Arial" w:cs="Arial"/>
        </w:rPr>
        <w:t xml:space="preserve"> </w:t>
      </w:r>
      <w:r w:rsidR="004C760C" w:rsidRPr="00740520">
        <w:rPr>
          <w:rFonts w:ascii="Arial" w:hAnsi="Arial" w:cs="Arial"/>
        </w:rPr>
        <w:t xml:space="preserve">                      </w:t>
      </w:r>
      <w:r w:rsidR="00FD5DC5" w:rsidRPr="00740520">
        <w:rPr>
          <w:rFonts w:ascii="Arial" w:hAnsi="Arial" w:cs="Arial"/>
        </w:rPr>
        <w:t xml:space="preserve">o celach i środkach </w:t>
      </w:r>
      <w:r w:rsidR="005038C4" w:rsidRPr="00740520">
        <w:rPr>
          <w:rFonts w:ascii="Arial" w:hAnsi="Arial" w:cs="Arial"/>
        </w:rPr>
        <w:t>P</w:t>
      </w:r>
      <w:r w:rsidR="00FD5DC5" w:rsidRPr="00740520">
        <w:rPr>
          <w:rFonts w:ascii="Arial" w:hAnsi="Arial" w:cs="Arial"/>
        </w:rPr>
        <w:t>rzetwarzania Danych Osobowych objętych umową powierzenia zawartą pomiędzy Przetwarzającym a podwykonawcą</w:t>
      </w:r>
      <w:bookmarkEnd w:id="16"/>
      <w:r w:rsidR="00F9407E" w:rsidRPr="00740520">
        <w:rPr>
          <w:rFonts w:ascii="Arial" w:hAnsi="Arial" w:cs="Arial"/>
        </w:rPr>
        <w:t>,</w:t>
      </w:r>
    </w:p>
    <w:p w14:paraId="4F4B23F7" w14:textId="206FD12F" w:rsidR="00F2540F" w:rsidRPr="00740520" w:rsidRDefault="00F2540F" w:rsidP="00930F11">
      <w:pPr>
        <w:numPr>
          <w:ilvl w:val="2"/>
          <w:numId w:val="14"/>
        </w:numPr>
        <w:spacing w:after="120" w:line="264" w:lineRule="auto"/>
        <w:jc w:val="both"/>
        <w:rPr>
          <w:rFonts w:ascii="Arial" w:hAnsi="Arial" w:cs="Arial"/>
        </w:rPr>
      </w:pPr>
      <w:bookmarkStart w:id="17" w:name="_Hlk98510620"/>
      <w:r w:rsidRPr="00740520">
        <w:rPr>
          <w:rFonts w:ascii="Arial" w:hAnsi="Arial" w:cs="Arial"/>
        </w:rPr>
        <w:t xml:space="preserve">w sytuacji gdy podmiot danych, którego dane dotyczą wykonuje swoje prawa wynikające z </w:t>
      </w:r>
      <w:r w:rsidR="0040004C" w:rsidRPr="00740520">
        <w:rPr>
          <w:rFonts w:ascii="Arial" w:hAnsi="Arial" w:cs="Arial"/>
        </w:rPr>
        <w:t>RODO</w:t>
      </w:r>
      <w:r w:rsidRPr="00740520">
        <w:rPr>
          <w:rFonts w:ascii="Arial" w:hAnsi="Arial" w:cs="Arial"/>
        </w:rPr>
        <w:t xml:space="preserve"> </w:t>
      </w:r>
      <w:r w:rsidR="0040004C" w:rsidRPr="00740520">
        <w:rPr>
          <w:rFonts w:ascii="Arial" w:hAnsi="Arial" w:cs="Arial"/>
        </w:rPr>
        <w:t>w odniesieniu do</w:t>
      </w:r>
      <w:r w:rsidRPr="00740520">
        <w:rPr>
          <w:rFonts w:ascii="Arial" w:hAnsi="Arial" w:cs="Arial"/>
        </w:rPr>
        <w:t xml:space="preserve"> Danych Osobowych przetwarzanych</w:t>
      </w:r>
      <w:r w:rsidR="004C760C" w:rsidRPr="00740520">
        <w:rPr>
          <w:rFonts w:ascii="Arial" w:hAnsi="Arial" w:cs="Arial"/>
        </w:rPr>
        <w:t xml:space="preserve">                      </w:t>
      </w:r>
      <w:r w:rsidRPr="00740520">
        <w:rPr>
          <w:rFonts w:ascii="Arial" w:hAnsi="Arial" w:cs="Arial"/>
        </w:rPr>
        <w:t xml:space="preserve"> w imieniu Administratora przez Przetwarzającego lub </w:t>
      </w:r>
      <w:r w:rsidR="0040004C" w:rsidRPr="00740520">
        <w:rPr>
          <w:rFonts w:ascii="Arial" w:hAnsi="Arial" w:cs="Arial"/>
        </w:rPr>
        <w:t>podwykonawcę</w:t>
      </w:r>
      <w:r w:rsidRPr="00740520">
        <w:rPr>
          <w:rFonts w:ascii="Arial" w:hAnsi="Arial" w:cs="Arial"/>
        </w:rPr>
        <w:t>, bądź</w:t>
      </w:r>
      <w:r w:rsidR="004C760C" w:rsidRPr="00740520">
        <w:rPr>
          <w:rFonts w:ascii="Arial" w:hAnsi="Arial" w:cs="Arial"/>
        </w:rPr>
        <w:t xml:space="preserve">                      </w:t>
      </w:r>
      <w:r w:rsidRPr="00740520">
        <w:rPr>
          <w:rFonts w:ascii="Arial" w:hAnsi="Arial" w:cs="Arial"/>
        </w:rPr>
        <w:t xml:space="preserve"> w sytuacji</w:t>
      </w:r>
      <w:r w:rsidR="00F9407E" w:rsidRPr="00740520">
        <w:rPr>
          <w:rFonts w:ascii="Arial" w:hAnsi="Arial" w:cs="Arial"/>
        </w:rPr>
        <w:t>,</w:t>
      </w:r>
      <w:r w:rsidRPr="00740520">
        <w:rPr>
          <w:rFonts w:ascii="Arial" w:hAnsi="Arial" w:cs="Arial"/>
        </w:rPr>
        <w:t xml:space="preserve"> gdy Administrator jest zobowiązany do ustosunkowania się do jakiegokolwiek wezwania, zgłoszenia kontroli </w:t>
      </w:r>
      <w:r w:rsidR="00CB59EA" w:rsidRPr="00740520">
        <w:rPr>
          <w:rFonts w:ascii="Arial" w:hAnsi="Arial" w:cs="Arial"/>
        </w:rPr>
        <w:t xml:space="preserve">lub audytu </w:t>
      </w:r>
      <w:r w:rsidRPr="00740520">
        <w:rPr>
          <w:rFonts w:ascii="Arial" w:hAnsi="Arial" w:cs="Arial"/>
        </w:rPr>
        <w:t xml:space="preserve">ze strony </w:t>
      </w:r>
      <w:r w:rsidR="0040004C" w:rsidRPr="00740520">
        <w:rPr>
          <w:rFonts w:ascii="Arial" w:hAnsi="Arial" w:cs="Arial"/>
        </w:rPr>
        <w:t>organu nadzorczego</w:t>
      </w:r>
      <w:r w:rsidRPr="00740520">
        <w:rPr>
          <w:rFonts w:ascii="Arial" w:hAnsi="Arial" w:cs="Arial"/>
        </w:rPr>
        <w:t xml:space="preserve"> lub innego organu ochrony prawnej odnoszących się do Danych Osobowych przetwarzanych w imieniu Administratora przez Przetwarzającego lub </w:t>
      </w:r>
      <w:r w:rsidR="0040004C" w:rsidRPr="00740520">
        <w:rPr>
          <w:rFonts w:ascii="Arial" w:hAnsi="Arial" w:cs="Arial"/>
        </w:rPr>
        <w:t>podwykonawcę</w:t>
      </w:r>
      <w:r w:rsidRPr="00740520">
        <w:rPr>
          <w:rFonts w:ascii="Arial" w:hAnsi="Arial" w:cs="Arial"/>
        </w:rPr>
        <w:t>, wówczas Przetwarzający o</w:t>
      </w:r>
      <w:r w:rsidR="0040004C" w:rsidRPr="00740520">
        <w:rPr>
          <w:rFonts w:ascii="Arial" w:hAnsi="Arial" w:cs="Arial"/>
        </w:rPr>
        <w:t xml:space="preserve">raz podwykonawca </w:t>
      </w:r>
      <w:r w:rsidRPr="00740520">
        <w:rPr>
          <w:rFonts w:ascii="Arial" w:hAnsi="Arial" w:cs="Arial"/>
        </w:rPr>
        <w:t>zobowiązują się do wszelkiej współpracy wymaganej przez Administratora w celu umożliwienia mu zapewnienia zgodności z wszelkimi obowiązkami jakie wynikają z realizacji w/w praw lub wezwania, zgłoszenia kontroli</w:t>
      </w:r>
      <w:r w:rsidR="00CB59EA" w:rsidRPr="00740520">
        <w:rPr>
          <w:rFonts w:ascii="Arial" w:hAnsi="Arial" w:cs="Arial"/>
        </w:rPr>
        <w:t xml:space="preserve"> lub audytu</w:t>
      </w:r>
      <w:r w:rsidRPr="00740520">
        <w:rPr>
          <w:rFonts w:ascii="Arial" w:hAnsi="Arial" w:cs="Arial"/>
        </w:rPr>
        <w:t>, w szczególności poprzez niezwłoczne udzielenie Administratorowi wszelkich informacji i wyjaśnień oraz przekazanie Administratorowi wszelkich dokumentów wymaganych przez Administratora</w:t>
      </w:r>
      <w:r w:rsidR="0040004C" w:rsidRPr="00740520">
        <w:rPr>
          <w:rFonts w:ascii="Arial" w:hAnsi="Arial" w:cs="Arial"/>
        </w:rPr>
        <w:t xml:space="preserve">, związanych z </w:t>
      </w:r>
      <w:r w:rsidR="005038C4" w:rsidRPr="00740520">
        <w:rPr>
          <w:rFonts w:ascii="Arial" w:hAnsi="Arial" w:cs="Arial"/>
        </w:rPr>
        <w:t>P</w:t>
      </w:r>
      <w:r w:rsidR="0040004C" w:rsidRPr="00740520">
        <w:rPr>
          <w:rFonts w:ascii="Arial" w:hAnsi="Arial" w:cs="Arial"/>
        </w:rPr>
        <w:t>rzetwarzaniem Danych Osobowych przez podwykonawcę</w:t>
      </w:r>
      <w:r w:rsidRPr="00740520">
        <w:rPr>
          <w:rFonts w:ascii="Arial" w:hAnsi="Arial" w:cs="Arial"/>
        </w:rPr>
        <w:t>.</w:t>
      </w:r>
    </w:p>
    <w:bookmarkEnd w:id="17"/>
    <w:p w14:paraId="282AA1ED" w14:textId="2D3AD2AB" w:rsidR="0054657B" w:rsidRPr="00740520" w:rsidRDefault="0054657B" w:rsidP="00930F11">
      <w:pPr>
        <w:numPr>
          <w:ilvl w:val="1"/>
          <w:numId w:val="22"/>
        </w:numPr>
        <w:tabs>
          <w:tab w:val="left" w:pos="709"/>
        </w:tabs>
        <w:spacing w:after="120" w:line="264" w:lineRule="auto"/>
        <w:ind w:left="709" w:hanging="709"/>
        <w:jc w:val="both"/>
        <w:rPr>
          <w:rFonts w:ascii="Arial" w:hAnsi="Arial" w:cs="Arial"/>
        </w:rPr>
      </w:pPr>
      <w:r w:rsidRPr="00740520">
        <w:rPr>
          <w:rFonts w:ascii="Arial" w:hAnsi="Arial" w:cs="Arial"/>
        </w:rPr>
        <w:t xml:space="preserve">Jeżeli podwykonawcy, którym powierzono </w:t>
      </w:r>
      <w:r w:rsidR="005038C4" w:rsidRPr="00740520">
        <w:rPr>
          <w:rFonts w:ascii="Arial" w:hAnsi="Arial" w:cs="Arial"/>
        </w:rPr>
        <w:t>P</w:t>
      </w:r>
      <w:r w:rsidRPr="00740520">
        <w:rPr>
          <w:rFonts w:ascii="Arial" w:hAnsi="Arial" w:cs="Arial"/>
        </w:rPr>
        <w:t xml:space="preserve">rzetwarzanie Danych Osobowych nie wywiążą się ze spoczywających na nich obowiązków ochrony </w:t>
      </w:r>
      <w:r w:rsidR="00FD5DC5" w:rsidRPr="00740520">
        <w:rPr>
          <w:rFonts w:ascii="Arial" w:hAnsi="Arial" w:cs="Arial"/>
        </w:rPr>
        <w:t>Danych Osobowych</w:t>
      </w:r>
      <w:r w:rsidRPr="00740520">
        <w:rPr>
          <w:rFonts w:ascii="Arial" w:hAnsi="Arial" w:cs="Arial"/>
        </w:rPr>
        <w:t xml:space="preserve">, pełna odpowiedzialność wobec Administratora za wypełnienie obowiązków tych </w:t>
      </w:r>
      <w:r w:rsidR="00773BF8" w:rsidRPr="00740520">
        <w:rPr>
          <w:rFonts w:ascii="Arial" w:hAnsi="Arial" w:cs="Arial"/>
        </w:rPr>
        <w:t>podwykonawców</w:t>
      </w:r>
      <w:r w:rsidRPr="00740520">
        <w:rPr>
          <w:rFonts w:ascii="Arial" w:hAnsi="Arial" w:cs="Arial"/>
        </w:rPr>
        <w:t xml:space="preserve"> spoczywa na </w:t>
      </w:r>
      <w:r w:rsidR="00E13403" w:rsidRPr="00740520">
        <w:rPr>
          <w:rFonts w:ascii="Arial" w:hAnsi="Arial" w:cs="Arial"/>
        </w:rPr>
        <w:t>Przetwarzającym</w:t>
      </w:r>
      <w:r w:rsidRPr="00740520">
        <w:rPr>
          <w:rFonts w:ascii="Arial" w:hAnsi="Arial" w:cs="Arial"/>
        </w:rPr>
        <w:t>.</w:t>
      </w:r>
    </w:p>
    <w:p w14:paraId="53A859DA" w14:textId="44B0B7AC" w:rsidR="00FD5DC5" w:rsidRPr="00740520" w:rsidRDefault="00FD5DC5" w:rsidP="00930F11">
      <w:pPr>
        <w:numPr>
          <w:ilvl w:val="1"/>
          <w:numId w:val="22"/>
        </w:numPr>
        <w:tabs>
          <w:tab w:val="left" w:pos="709"/>
        </w:tabs>
        <w:spacing w:after="120" w:line="264" w:lineRule="auto"/>
        <w:ind w:left="709" w:hanging="709"/>
        <w:jc w:val="both"/>
        <w:rPr>
          <w:rFonts w:ascii="Arial" w:hAnsi="Arial" w:cs="Arial"/>
        </w:rPr>
      </w:pPr>
      <w:r w:rsidRPr="00740520">
        <w:rPr>
          <w:rFonts w:ascii="Arial" w:hAnsi="Arial" w:cs="Arial"/>
        </w:rPr>
        <w:t xml:space="preserve">Przetwarzający poinformuje Administratora o każdym przypadku </w:t>
      </w:r>
      <w:r w:rsidR="003821A9" w:rsidRPr="00740520">
        <w:rPr>
          <w:rFonts w:ascii="Arial" w:hAnsi="Arial" w:cs="Arial"/>
        </w:rPr>
        <w:t xml:space="preserve">i przyczynie </w:t>
      </w:r>
      <w:r w:rsidRPr="00740520">
        <w:rPr>
          <w:rFonts w:ascii="Arial" w:hAnsi="Arial" w:cs="Arial"/>
        </w:rPr>
        <w:t xml:space="preserve">rozwiązania </w:t>
      </w:r>
      <w:r w:rsidR="00917520">
        <w:rPr>
          <w:rFonts w:ascii="Arial" w:hAnsi="Arial" w:cs="Arial"/>
        </w:rPr>
        <w:t xml:space="preserve">jego </w:t>
      </w:r>
      <w:r w:rsidR="00740520" w:rsidRPr="00740520">
        <w:rPr>
          <w:rFonts w:ascii="Arial" w:hAnsi="Arial" w:cs="Arial"/>
        </w:rPr>
        <w:t xml:space="preserve">dalszej </w:t>
      </w:r>
      <w:r w:rsidRPr="00740520">
        <w:rPr>
          <w:rFonts w:ascii="Arial" w:hAnsi="Arial" w:cs="Arial"/>
        </w:rPr>
        <w:t xml:space="preserve">umowy powierzenia </w:t>
      </w:r>
      <w:r w:rsidR="00917520">
        <w:rPr>
          <w:rFonts w:ascii="Arial" w:hAnsi="Arial" w:cs="Arial"/>
        </w:rPr>
        <w:t xml:space="preserve">z podwykonawcą </w:t>
      </w:r>
      <w:r w:rsidRPr="00740520">
        <w:rPr>
          <w:rFonts w:ascii="Arial" w:hAnsi="Arial" w:cs="Arial"/>
        </w:rPr>
        <w:t>nie później niż w terminie 3 dni od rozwiązania takiej umowy.</w:t>
      </w:r>
    </w:p>
    <w:p w14:paraId="3BD25A54" w14:textId="4A831B40" w:rsidR="00F83AED" w:rsidRPr="00740520" w:rsidRDefault="00F83AED" w:rsidP="00930F11">
      <w:pPr>
        <w:numPr>
          <w:ilvl w:val="1"/>
          <w:numId w:val="22"/>
        </w:numPr>
        <w:tabs>
          <w:tab w:val="left" w:pos="709"/>
        </w:tabs>
        <w:spacing w:after="120" w:line="264" w:lineRule="auto"/>
        <w:ind w:left="709" w:hanging="709"/>
        <w:jc w:val="both"/>
        <w:rPr>
          <w:rFonts w:ascii="Arial" w:hAnsi="Arial" w:cs="Arial"/>
        </w:rPr>
      </w:pPr>
      <w:bookmarkStart w:id="18" w:name="_Hlk98510300"/>
      <w:r w:rsidRPr="00740520">
        <w:rPr>
          <w:rFonts w:ascii="Arial" w:hAnsi="Arial" w:cs="Arial"/>
        </w:rPr>
        <w:t xml:space="preserve">Przetwarzający zobowiązany jest prowadzić aktualną listę podwykonawców, którym powierzył </w:t>
      </w:r>
      <w:r w:rsidR="005038C4" w:rsidRPr="00740520">
        <w:rPr>
          <w:rFonts w:ascii="Arial" w:hAnsi="Arial" w:cs="Arial"/>
        </w:rPr>
        <w:t>P</w:t>
      </w:r>
      <w:r w:rsidRPr="00740520">
        <w:rPr>
          <w:rFonts w:ascii="Arial" w:hAnsi="Arial" w:cs="Arial"/>
        </w:rPr>
        <w:t xml:space="preserve">rzetwarzanie </w:t>
      </w:r>
      <w:r w:rsidR="005038C4" w:rsidRPr="00740520">
        <w:rPr>
          <w:rFonts w:ascii="Arial" w:hAnsi="Arial" w:cs="Arial"/>
        </w:rPr>
        <w:t>D</w:t>
      </w:r>
      <w:r w:rsidRPr="00740520">
        <w:rPr>
          <w:rFonts w:ascii="Arial" w:hAnsi="Arial" w:cs="Arial"/>
        </w:rPr>
        <w:t xml:space="preserve">anych </w:t>
      </w:r>
      <w:r w:rsidR="005038C4" w:rsidRPr="00740520">
        <w:rPr>
          <w:rFonts w:ascii="Arial" w:hAnsi="Arial" w:cs="Arial"/>
        </w:rPr>
        <w:t>O</w:t>
      </w:r>
      <w:r w:rsidRPr="00740520">
        <w:rPr>
          <w:rFonts w:ascii="Arial" w:hAnsi="Arial" w:cs="Arial"/>
        </w:rPr>
        <w:t>sobowych</w:t>
      </w:r>
      <w:r w:rsidR="00740520" w:rsidRPr="00FD5A53">
        <w:rPr>
          <w:rFonts w:ascii="Arial" w:hAnsi="Arial" w:cs="Arial"/>
        </w:rPr>
        <w:t xml:space="preserve"> Administratora</w:t>
      </w:r>
      <w:r w:rsidRPr="00740520">
        <w:rPr>
          <w:rFonts w:ascii="Arial" w:hAnsi="Arial" w:cs="Arial"/>
        </w:rPr>
        <w:t>. Przetwarzający zobowiązany jest przekazać taką listę Administratorowi na jego każde żądanie.</w:t>
      </w:r>
    </w:p>
    <w:bookmarkEnd w:id="18"/>
    <w:p w14:paraId="0FB78278" w14:textId="77777777" w:rsidR="0054657B" w:rsidRDefault="0054657B" w:rsidP="00665638">
      <w:pPr>
        <w:spacing w:after="120" w:line="264" w:lineRule="auto"/>
        <w:rPr>
          <w:rFonts w:ascii="Arial" w:hAnsi="Arial" w:cs="Arial"/>
          <w:b/>
        </w:rPr>
      </w:pPr>
    </w:p>
    <w:p w14:paraId="04C65159" w14:textId="77777777" w:rsidR="00EF5849" w:rsidRDefault="00EF5849" w:rsidP="00665638">
      <w:pPr>
        <w:spacing w:after="120" w:line="264" w:lineRule="auto"/>
        <w:rPr>
          <w:rFonts w:ascii="Arial" w:hAnsi="Arial" w:cs="Arial"/>
          <w:b/>
        </w:rPr>
      </w:pPr>
    </w:p>
    <w:p w14:paraId="69CA313F" w14:textId="77777777" w:rsidR="00EF5849" w:rsidRPr="00A01B41" w:rsidRDefault="00EF5849" w:rsidP="00665638">
      <w:pPr>
        <w:spacing w:after="120" w:line="264" w:lineRule="auto"/>
        <w:rPr>
          <w:rFonts w:ascii="Arial" w:hAnsi="Arial" w:cs="Arial"/>
          <w:b/>
        </w:rPr>
      </w:pPr>
    </w:p>
    <w:p w14:paraId="529A0B0A" w14:textId="77777777" w:rsidR="0054657B" w:rsidRPr="00A01B41" w:rsidRDefault="0054657B" w:rsidP="00930F11">
      <w:pPr>
        <w:numPr>
          <w:ilvl w:val="0"/>
          <w:numId w:val="22"/>
        </w:numPr>
        <w:spacing w:after="120" w:line="264" w:lineRule="auto"/>
        <w:ind w:hanging="720"/>
        <w:jc w:val="both"/>
        <w:rPr>
          <w:rFonts w:ascii="Arial" w:eastAsia="Times New Roman" w:hAnsi="Arial" w:cs="Arial"/>
          <w:lang w:eastAsia="pl-PL"/>
        </w:rPr>
      </w:pPr>
      <w:r w:rsidRPr="00A01B41">
        <w:rPr>
          <w:rFonts w:ascii="Arial" w:hAnsi="Arial" w:cs="Arial"/>
          <w:b/>
          <w:bCs/>
        </w:rPr>
        <w:lastRenderedPageBreak/>
        <w:t xml:space="preserve">AUDYT </w:t>
      </w:r>
      <w:r w:rsidR="001360BA" w:rsidRPr="00A01B41">
        <w:rPr>
          <w:rFonts w:ascii="Arial" w:hAnsi="Arial" w:cs="Arial"/>
          <w:b/>
          <w:bCs/>
        </w:rPr>
        <w:t xml:space="preserve">I INSPEKCJA </w:t>
      </w:r>
      <w:r w:rsidR="00E13403" w:rsidRPr="00A01B41">
        <w:rPr>
          <w:rFonts w:ascii="Arial" w:hAnsi="Arial" w:cs="Arial"/>
          <w:b/>
          <w:bCs/>
        </w:rPr>
        <w:t>PRZETWARZAJĄCEGO</w:t>
      </w:r>
    </w:p>
    <w:p w14:paraId="1FC39945" w14:textId="77777777" w:rsidR="00EA7C53" w:rsidRPr="00A01B41" w:rsidRDefault="00EA7C53" w:rsidP="00A01B41">
      <w:pPr>
        <w:spacing w:after="120" w:line="264" w:lineRule="auto"/>
        <w:ind w:left="709"/>
        <w:jc w:val="both"/>
        <w:rPr>
          <w:rFonts w:ascii="Arial" w:hAnsi="Arial" w:cs="Arial"/>
        </w:rPr>
      </w:pPr>
    </w:p>
    <w:p w14:paraId="233A629D" w14:textId="652B65FA" w:rsidR="005640D4"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Administrator jest uprawniony do weryfikacji przestrzegania zasad </w:t>
      </w:r>
      <w:r w:rsidR="005038C4" w:rsidRPr="00A01B41">
        <w:rPr>
          <w:rFonts w:ascii="Arial" w:hAnsi="Arial" w:cs="Arial"/>
        </w:rPr>
        <w:t>P</w:t>
      </w:r>
      <w:r w:rsidRPr="00A01B41">
        <w:rPr>
          <w:rFonts w:ascii="Arial" w:hAnsi="Arial" w:cs="Arial"/>
        </w:rPr>
        <w:t xml:space="preserve">rzetwarzania Danych Osobowych wynikających z RODO oraz niniejszej Umowy przez </w:t>
      </w:r>
      <w:r w:rsidR="00E13403" w:rsidRPr="00A01B41">
        <w:rPr>
          <w:rFonts w:ascii="Arial" w:hAnsi="Arial" w:cs="Arial"/>
        </w:rPr>
        <w:t>Przetwarzającego</w:t>
      </w:r>
      <w:r w:rsidRPr="00A01B41">
        <w:rPr>
          <w:rFonts w:ascii="Arial" w:hAnsi="Arial" w:cs="Arial"/>
        </w:rPr>
        <w:t>, poprzez prawo żądania</w:t>
      </w:r>
      <w:r w:rsidR="001B6AD9" w:rsidRPr="00A01B41">
        <w:rPr>
          <w:rFonts w:ascii="Arial" w:hAnsi="Arial" w:cs="Arial"/>
        </w:rPr>
        <w:t xml:space="preserve"> w każdym czasie obowiązywania Umowy</w:t>
      </w:r>
      <w:r w:rsidR="00CB59EA" w:rsidRPr="00A01B41">
        <w:rPr>
          <w:rFonts w:ascii="Arial" w:hAnsi="Arial" w:cs="Arial"/>
        </w:rPr>
        <w:t>,</w:t>
      </w:r>
      <w:r w:rsidR="001B6AD9" w:rsidRPr="00A01B41">
        <w:rPr>
          <w:rFonts w:ascii="Arial" w:hAnsi="Arial" w:cs="Arial"/>
        </w:rPr>
        <w:t xml:space="preserve"> </w:t>
      </w:r>
      <w:r w:rsidRPr="00A01B41">
        <w:rPr>
          <w:rFonts w:ascii="Arial" w:hAnsi="Arial" w:cs="Arial"/>
        </w:rPr>
        <w:t xml:space="preserve">udzielenia wszelkich informacji </w:t>
      </w:r>
      <w:r w:rsidR="001B6AD9" w:rsidRPr="00A01B41">
        <w:rPr>
          <w:rFonts w:ascii="Arial" w:hAnsi="Arial" w:cs="Arial"/>
        </w:rPr>
        <w:t xml:space="preserve">lub udostępnienia wszelkich dokumentów, procedur </w:t>
      </w:r>
      <w:r w:rsidR="004C760C">
        <w:rPr>
          <w:rFonts w:ascii="Arial" w:hAnsi="Arial" w:cs="Arial"/>
        </w:rPr>
        <w:t xml:space="preserve">                       </w:t>
      </w:r>
      <w:r w:rsidR="001B6AD9" w:rsidRPr="00A01B41">
        <w:rPr>
          <w:rFonts w:ascii="Arial" w:hAnsi="Arial" w:cs="Arial"/>
        </w:rPr>
        <w:t xml:space="preserve">i rejestrów </w:t>
      </w:r>
      <w:r w:rsidRPr="00A01B41">
        <w:rPr>
          <w:rFonts w:ascii="Arial" w:hAnsi="Arial" w:cs="Arial"/>
        </w:rPr>
        <w:t xml:space="preserve">dotyczących powierzonych Danych Osobowych, w tym informacji </w:t>
      </w:r>
      <w:r w:rsidR="004C760C">
        <w:rPr>
          <w:rFonts w:ascii="Arial" w:hAnsi="Arial" w:cs="Arial"/>
        </w:rPr>
        <w:t xml:space="preserve">                                  </w:t>
      </w:r>
      <w:r w:rsidRPr="00A01B41">
        <w:rPr>
          <w:rFonts w:ascii="Arial" w:hAnsi="Arial" w:cs="Arial"/>
        </w:rPr>
        <w:t xml:space="preserve">o lokalizacji </w:t>
      </w:r>
      <w:r w:rsidR="00E32FAB" w:rsidRPr="00A01B41">
        <w:rPr>
          <w:rFonts w:ascii="Arial" w:hAnsi="Arial" w:cs="Arial"/>
        </w:rPr>
        <w:t>P</w:t>
      </w:r>
      <w:r w:rsidRPr="00A01B41">
        <w:rPr>
          <w:rFonts w:ascii="Arial" w:hAnsi="Arial" w:cs="Arial"/>
        </w:rPr>
        <w:t xml:space="preserve">rzetwarzania Danych Osobowych przez </w:t>
      </w:r>
      <w:r w:rsidR="00E13403" w:rsidRPr="00A01B41">
        <w:rPr>
          <w:rFonts w:ascii="Arial" w:hAnsi="Arial" w:cs="Arial"/>
        </w:rPr>
        <w:t>Przetwarzającego</w:t>
      </w:r>
      <w:r w:rsidR="00352D66" w:rsidRPr="00A01B41">
        <w:rPr>
          <w:rFonts w:ascii="Arial" w:hAnsi="Arial" w:cs="Arial"/>
        </w:rPr>
        <w:t>.</w:t>
      </w:r>
    </w:p>
    <w:p w14:paraId="2BCF3F56" w14:textId="77777777" w:rsidR="00231A5A"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Administrator ma także prawo przeprowadzania audytów lub inspekcji </w:t>
      </w:r>
      <w:r w:rsidR="00E13403" w:rsidRPr="00A01B41">
        <w:rPr>
          <w:rFonts w:ascii="Arial" w:hAnsi="Arial" w:cs="Arial"/>
        </w:rPr>
        <w:t xml:space="preserve">Przetwarzającego </w:t>
      </w:r>
      <w:r w:rsidRPr="00A01B41">
        <w:rPr>
          <w:rFonts w:ascii="Arial" w:hAnsi="Arial" w:cs="Arial"/>
        </w:rPr>
        <w:t>w zakresie zgodności operacji przetwarzania z prawem i z Umową</w:t>
      </w:r>
      <w:r w:rsidR="001B6AD9" w:rsidRPr="00A01B41">
        <w:rPr>
          <w:rFonts w:ascii="Arial" w:hAnsi="Arial" w:cs="Arial"/>
        </w:rPr>
        <w:t xml:space="preserve">, za pośrednictwem upoważnionych pracowników Administratora lub zewnętrznego podmiotu profesjonalnie zajmującego się oceną i kontrolą procesów bezpieczeństwa </w:t>
      </w:r>
      <w:r w:rsidR="00E32FAB" w:rsidRPr="00A01B41">
        <w:rPr>
          <w:rFonts w:ascii="Arial" w:hAnsi="Arial" w:cs="Arial"/>
        </w:rPr>
        <w:t>D</w:t>
      </w:r>
      <w:r w:rsidR="001B6AD9" w:rsidRPr="00A01B41">
        <w:rPr>
          <w:rFonts w:ascii="Arial" w:hAnsi="Arial" w:cs="Arial"/>
        </w:rPr>
        <w:t xml:space="preserve">anych </w:t>
      </w:r>
      <w:r w:rsidR="00E32FAB" w:rsidRPr="00A01B41">
        <w:rPr>
          <w:rFonts w:ascii="Arial" w:hAnsi="Arial" w:cs="Arial"/>
        </w:rPr>
        <w:t>O</w:t>
      </w:r>
      <w:r w:rsidR="001B6AD9" w:rsidRPr="00A01B41">
        <w:rPr>
          <w:rFonts w:ascii="Arial" w:hAnsi="Arial" w:cs="Arial"/>
        </w:rPr>
        <w:t>sobowych i informacji („Audytorzy Administratora”)</w:t>
      </w:r>
      <w:r w:rsidR="009C4C4F" w:rsidRPr="00A01B41">
        <w:rPr>
          <w:rFonts w:ascii="Arial" w:hAnsi="Arial" w:cs="Arial"/>
        </w:rPr>
        <w:t>.</w:t>
      </w:r>
    </w:p>
    <w:p w14:paraId="719DF75D" w14:textId="4F99D831" w:rsidR="00CB59EA"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Administrator poinform</w:t>
      </w:r>
      <w:r w:rsidR="00CB59EA" w:rsidRPr="00A01B41">
        <w:rPr>
          <w:rFonts w:ascii="Arial" w:hAnsi="Arial" w:cs="Arial"/>
        </w:rPr>
        <w:t xml:space="preserve">uje </w:t>
      </w:r>
      <w:r w:rsidR="00E13403" w:rsidRPr="00A01B41">
        <w:rPr>
          <w:rFonts w:ascii="Arial" w:hAnsi="Arial" w:cs="Arial"/>
        </w:rPr>
        <w:t xml:space="preserve">Przetwarzającego </w:t>
      </w:r>
      <w:r w:rsidRPr="00A01B41">
        <w:rPr>
          <w:rFonts w:ascii="Arial" w:hAnsi="Arial" w:cs="Arial"/>
        </w:rPr>
        <w:t xml:space="preserve">o planowanym audycie </w:t>
      </w:r>
      <w:r w:rsidR="00CB59EA" w:rsidRPr="00A01B41">
        <w:rPr>
          <w:rFonts w:ascii="Arial" w:hAnsi="Arial" w:cs="Arial"/>
        </w:rPr>
        <w:t xml:space="preserve">lub inspekcji, </w:t>
      </w:r>
      <w:r w:rsidR="004C760C">
        <w:rPr>
          <w:rFonts w:ascii="Arial" w:hAnsi="Arial" w:cs="Arial"/>
        </w:rPr>
        <w:t xml:space="preserve">                          </w:t>
      </w:r>
      <w:r w:rsidR="00CB59EA" w:rsidRPr="00A01B41">
        <w:rPr>
          <w:rFonts w:ascii="Arial" w:hAnsi="Arial" w:cs="Arial"/>
        </w:rPr>
        <w:t>w formie pisemnej</w:t>
      </w:r>
      <w:r w:rsidR="006926C2" w:rsidRPr="00A01B41">
        <w:rPr>
          <w:rFonts w:ascii="Arial" w:hAnsi="Arial" w:cs="Arial"/>
        </w:rPr>
        <w:t xml:space="preserve"> lub korespondencji elektronicznej e-mail</w:t>
      </w:r>
      <w:r w:rsidR="00CB59EA" w:rsidRPr="00A01B41">
        <w:rPr>
          <w:rFonts w:ascii="Arial" w:hAnsi="Arial" w:cs="Arial"/>
        </w:rPr>
        <w:t xml:space="preserve"> co najmniej na </w:t>
      </w:r>
      <w:r w:rsidR="001360BA" w:rsidRPr="00A01B41">
        <w:rPr>
          <w:rFonts w:ascii="Arial" w:hAnsi="Arial" w:cs="Arial"/>
        </w:rPr>
        <w:t>7 (</w:t>
      </w:r>
      <w:r w:rsidR="00CB59EA" w:rsidRPr="00A01B41">
        <w:rPr>
          <w:rFonts w:ascii="Arial" w:hAnsi="Arial" w:cs="Arial"/>
        </w:rPr>
        <w:t>siedem</w:t>
      </w:r>
      <w:r w:rsidR="001360BA" w:rsidRPr="00A01B41">
        <w:rPr>
          <w:rFonts w:ascii="Arial" w:hAnsi="Arial" w:cs="Arial"/>
        </w:rPr>
        <w:t>)</w:t>
      </w:r>
      <w:r w:rsidR="00CB59EA" w:rsidRPr="00A01B41">
        <w:rPr>
          <w:rFonts w:ascii="Arial" w:hAnsi="Arial" w:cs="Arial"/>
        </w:rPr>
        <w:t xml:space="preserve"> dni przed planowanym terminem rozpoczęcia audytu</w:t>
      </w:r>
      <w:r w:rsidR="001360BA" w:rsidRPr="00A01B41">
        <w:rPr>
          <w:rFonts w:ascii="Arial" w:hAnsi="Arial" w:cs="Arial"/>
        </w:rPr>
        <w:t xml:space="preserve"> lub inspekcji</w:t>
      </w:r>
      <w:r w:rsidR="00CB59EA" w:rsidRPr="00A01B41">
        <w:rPr>
          <w:rFonts w:ascii="Arial" w:hAnsi="Arial" w:cs="Arial"/>
        </w:rPr>
        <w:t xml:space="preserve">, ze wskazaniem </w:t>
      </w:r>
      <w:r w:rsidR="004C760C">
        <w:rPr>
          <w:rFonts w:ascii="Arial" w:hAnsi="Arial" w:cs="Arial"/>
        </w:rPr>
        <w:t xml:space="preserve">                      </w:t>
      </w:r>
      <w:r w:rsidR="00CB59EA" w:rsidRPr="00A01B41">
        <w:rPr>
          <w:rFonts w:ascii="Arial" w:hAnsi="Arial" w:cs="Arial"/>
        </w:rPr>
        <w:t>w formie pisemnej</w:t>
      </w:r>
      <w:r w:rsidR="00BD66CF" w:rsidRPr="00A01B41">
        <w:rPr>
          <w:rFonts w:ascii="Arial" w:hAnsi="Arial" w:cs="Arial"/>
        </w:rPr>
        <w:t xml:space="preserve"> lub korespondencji elektronicznej e-mail</w:t>
      </w:r>
      <w:r w:rsidR="00CB59EA" w:rsidRPr="00A01B41">
        <w:rPr>
          <w:rFonts w:ascii="Arial" w:hAnsi="Arial" w:cs="Arial"/>
        </w:rPr>
        <w:t xml:space="preserve"> osób wyznaczonych przez Administratora do przeprowadzenia audytu lub inspekcji.</w:t>
      </w:r>
    </w:p>
    <w:p w14:paraId="407797D3" w14:textId="77777777" w:rsidR="00CB59EA"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Audyt </w:t>
      </w:r>
      <w:r w:rsidR="00CB59EA" w:rsidRPr="00A01B41">
        <w:rPr>
          <w:rFonts w:ascii="Arial" w:hAnsi="Arial" w:cs="Arial"/>
        </w:rPr>
        <w:t xml:space="preserve">lub inspekcja </w:t>
      </w:r>
      <w:r w:rsidRPr="00A01B41">
        <w:rPr>
          <w:rFonts w:ascii="Arial" w:hAnsi="Arial" w:cs="Arial"/>
        </w:rPr>
        <w:t>przeprowadzan</w:t>
      </w:r>
      <w:r w:rsidR="00CB59EA" w:rsidRPr="00A01B41">
        <w:rPr>
          <w:rFonts w:ascii="Arial" w:hAnsi="Arial" w:cs="Arial"/>
        </w:rPr>
        <w:t>a</w:t>
      </w:r>
      <w:r w:rsidRPr="00A01B41">
        <w:rPr>
          <w:rFonts w:ascii="Arial" w:hAnsi="Arial" w:cs="Arial"/>
        </w:rPr>
        <w:t xml:space="preserve"> jest </w:t>
      </w:r>
      <w:r w:rsidR="004E3481" w:rsidRPr="00A01B41">
        <w:rPr>
          <w:rFonts w:ascii="Arial" w:hAnsi="Arial" w:cs="Arial"/>
        </w:rPr>
        <w:t>w siedzibie Przetwarzającego oraz wszel</w:t>
      </w:r>
      <w:r w:rsidR="00731729" w:rsidRPr="00A01B41">
        <w:rPr>
          <w:rFonts w:ascii="Arial" w:hAnsi="Arial" w:cs="Arial"/>
        </w:rPr>
        <w:t>kich</w:t>
      </w:r>
      <w:r w:rsidR="004E3481" w:rsidRPr="00A01B41">
        <w:rPr>
          <w:rFonts w:ascii="Arial" w:hAnsi="Arial" w:cs="Arial"/>
        </w:rPr>
        <w:t xml:space="preserve"> innych lokalizacjach, gdzie Przetwarzający </w:t>
      </w:r>
      <w:r w:rsidR="00E32FAB" w:rsidRPr="00A01B41">
        <w:rPr>
          <w:rFonts w:ascii="Arial" w:hAnsi="Arial" w:cs="Arial"/>
        </w:rPr>
        <w:t>P</w:t>
      </w:r>
      <w:r w:rsidR="004E3481" w:rsidRPr="00A01B41">
        <w:rPr>
          <w:rFonts w:ascii="Arial" w:hAnsi="Arial" w:cs="Arial"/>
        </w:rPr>
        <w:t xml:space="preserve">rzetwarza Dane Osobowe na podstawie Umowy, </w:t>
      </w:r>
      <w:r w:rsidRPr="00A01B41">
        <w:rPr>
          <w:rFonts w:ascii="Arial" w:hAnsi="Arial" w:cs="Arial"/>
        </w:rPr>
        <w:t xml:space="preserve">przez </w:t>
      </w:r>
      <w:r w:rsidR="00D201DD" w:rsidRPr="00A01B41">
        <w:rPr>
          <w:rFonts w:ascii="Arial" w:hAnsi="Arial" w:cs="Arial"/>
        </w:rPr>
        <w:t xml:space="preserve">upoważnionych </w:t>
      </w:r>
      <w:r w:rsidR="004E3481" w:rsidRPr="00A01B41">
        <w:rPr>
          <w:rFonts w:ascii="Arial" w:hAnsi="Arial" w:cs="Arial"/>
        </w:rPr>
        <w:t>Audytorów Administratora</w:t>
      </w:r>
      <w:r w:rsidR="00D201DD" w:rsidRPr="00A01B41">
        <w:rPr>
          <w:rFonts w:ascii="Arial" w:hAnsi="Arial" w:cs="Arial"/>
        </w:rPr>
        <w:t xml:space="preserve">. </w:t>
      </w:r>
      <w:r w:rsidR="00731729" w:rsidRPr="00A01B41">
        <w:rPr>
          <w:rFonts w:ascii="Arial" w:hAnsi="Arial" w:cs="Arial"/>
        </w:rPr>
        <w:t xml:space="preserve">Lokalizacje, </w:t>
      </w:r>
      <w:r w:rsidR="00CB59EA" w:rsidRPr="00A01B41">
        <w:rPr>
          <w:rFonts w:ascii="Arial" w:hAnsi="Arial" w:cs="Arial"/>
        </w:rPr>
        <w:t xml:space="preserve">o </w:t>
      </w:r>
      <w:r w:rsidR="00731729" w:rsidRPr="00A01B41">
        <w:rPr>
          <w:rFonts w:ascii="Arial" w:hAnsi="Arial" w:cs="Arial"/>
        </w:rPr>
        <w:t xml:space="preserve">których mowa w zdaniu poprzednim, dotyczą również lokalizacji </w:t>
      </w:r>
      <w:r w:rsidR="00E32FAB" w:rsidRPr="00A01B41">
        <w:rPr>
          <w:rFonts w:ascii="Arial" w:hAnsi="Arial" w:cs="Arial"/>
        </w:rPr>
        <w:t>P</w:t>
      </w:r>
      <w:r w:rsidR="00731729" w:rsidRPr="00A01B41">
        <w:rPr>
          <w:rFonts w:ascii="Arial" w:hAnsi="Arial" w:cs="Arial"/>
        </w:rPr>
        <w:t xml:space="preserve">rzetwarzania Danych Osobowych przez podwykonawców Przetwarzającego. </w:t>
      </w:r>
    </w:p>
    <w:p w14:paraId="4C65BB0A" w14:textId="77777777" w:rsidR="0054657B" w:rsidRPr="00A01B41" w:rsidRDefault="004E3481"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W trakcie audytu</w:t>
      </w:r>
      <w:r w:rsidR="00CB59EA" w:rsidRPr="00A01B41">
        <w:rPr>
          <w:rFonts w:ascii="Arial" w:hAnsi="Arial" w:cs="Arial"/>
        </w:rPr>
        <w:t xml:space="preserve"> lub inspekcji</w:t>
      </w:r>
      <w:r w:rsidRPr="00A01B41">
        <w:rPr>
          <w:rFonts w:ascii="Arial" w:hAnsi="Arial" w:cs="Arial"/>
        </w:rPr>
        <w:t>, Audytorzy Administratora</w:t>
      </w:r>
      <w:r w:rsidR="0054657B" w:rsidRPr="00A01B41">
        <w:rPr>
          <w:rFonts w:ascii="Arial" w:hAnsi="Arial" w:cs="Arial"/>
        </w:rPr>
        <w:t xml:space="preserve"> ma</w:t>
      </w:r>
      <w:r w:rsidRPr="00A01B41">
        <w:rPr>
          <w:rFonts w:ascii="Arial" w:hAnsi="Arial" w:cs="Arial"/>
        </w:rPr>
        <w:t>ją</w:t>
      </w:r>
      <w:r w:rsidR="0054657B" w:rsidRPr="00A01B41">
        <w:rPr>
          <w:rFonts w:ascii="Arial" w:hAnsi="Arial" w:cs="Arial"/>
        </w:rPr>
        <w:t xml:space="preserve"> prawo do: </w:t>
      </w:r>
    </w:p>
    <w:p w14:paraId="632CE3F8" w14:textId="77777777" w:rsidR="0054657B" w:rsidRPr="00A01B41" w:rsidRDefault="0054657B" w:rsidP="00930F11">
      <w:pPr>
        <w:numPr>
          <w:ilvl w:val="2"/>
          <w:numId w:val="15"/>
        </w:numPr>
        <w:spacing w:after="120" w:line="264" w:lineRule="auto"/>
        <w:jc w:val="both"/>
        <w:rPr>
          <w:rFonts w:ascii="Arial" w:hAnsi="Arial" w:cs="Arial"/>
        </w:rPr>
      </w:pPr>
      <w:r w:rsidRPr="00A01B41">
        <w:rPr>
          <w:rFonts w:ascii="Arial" w:hAnsi="Arial" w:cs="Arial"/>
        </w:rPr>
        <w:t>wglądu do wszelkich dokumentów i wszelkich informacji mających bezpośredni związek z powierzeniem przetwarzania na podstawie niniejszej Umowy,</w:t>
      </w:r>
    </w:p>
    <w:p w14:paraId="7AE098CE" w14:textId="77777777" w:rsidR="0054657B" w:rsidRPr="00A01B41" w:rsidRDefault="0054657B" w:rsidP="00930F11">
      <w:pPr>
        <w:numPr>
          <w:ilvl w:val="2"/>
          <w:numId w:val="15"/>
        </w:numPr>
        <w:spacing w:after="120" w:line="264" w:lineRule="auto"/>
        <w:jc w:val="both"/>
        <w:rPr>
          <w:rFonts w:ascii="Arial" w:hAnsi="Arial" w:cs="Arial"/>
        </w:rPr>
      </w:pPr>
      <w:r w:rsidRPr="00A01B41">
        <w:rPr>
          <w:rFonts w:ascii="Arial" w:hAnsi="Arial" w:cs="Arial"/>
        </w:rPr>
        <w:t>przeprowadzania oględzin urządzeń, nośników oraz systemów informatycznych lub teleinformatycznych służących do przetwarzania danych,</w:t>
      </w:r>
    </w:p>
    <w:p w14:paraId="15171613" w14:textId="77777777" w:rsidR="00731729" w:rsidRPr="00A01B41" w:rsidRDefault="0054657B" w:rsidP="00930F11">
      <w:pPr>
        <w:numPr>
          <w:ilvl w:val="2"/>
          <w:numId w:val="15"/>
        </w:numPr>
        <w:spacing w:after="120" w:line="264" w:lineRule="auto"/>
        <w:jc w:val="both"/>
        <w:rPr>
          <w:rFonts w:ascii="Arial" w:hAnsi="Arial" w:cs="Arial"/>
        </w:rPr>
      </w:pPr>
      <w:r w:rsidRPr="00A01B41">
        <w:rPr>
          <w:rFonts w:ascii="Arial" w:hAnsi="Arial" w:cs="Arial"/>
        </w:rPr>
        <w:t>żąda</w:t>
      </w:r>
      <w:r w:rsidR="00CB59EA" w:rsidRPr="00A01B41">
        <w:rPr>
          <w:rFonts w:ascii="Arial" w:hAnsi="Arial" w:cs="Arial"/>
        </w:rPr>
        <w:t>nia</w:t>
      </w:r>
      <w:r w:rsidRPr="00A01B41">
        <w:rPr>
          <w:rFonts w:ascii="Arial" w:hAnsi="Arial" w:cs="Arial"/>
        </w:rPr>
        <w:t xml:space="preserve"> złożenia pisemnych lub ustnych wyjaśnień przez Przetwarzającego oraz pracowników Przetwarzającego w zakresie niezbędnym do ustalenia stanu faktycznego</w:t>
      </w:r>
      <w:r w:rsidR="00352D66" w:rsidRPr="00A01B41">
        <w:rPr>
          <w:rFonts w:ascii="Arial" w:hAnsi="Arial" w:cs="Arial"/>
        </w:rPr>
        <w:t>.</w:t>
      </w:r>
    </w:p>
    <w:p w14:paraId="093A0BBC" w14:textId="4F373752" w:rsidR="009C4C4F" w:rsidRPr="00A01B41" w:rsidRDefault="00731729"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W przypadku uzyskania przez Administratora uzasadnionych informacji odnośnie zagrożenia bezpieczeństwa </w:t>
      </w:r>
      <w:r w:rsidR="00E32FAB" w:rsidRPr="00A01B41">
        <w:rPr>
          <w:rFonts w:ascii="Arial" w:hAnsi="Arial" w:cs="Arial"/>
        </w:rPr>
        <w:t>P</w:t>
      </w:r>
      <w:r w:rsidRPr="00A01B41">
        <w:rPr>
          <w:rFonts w:ascii="Arial" w:hAnsi="Arial" w:cs="Arial"/>
        </w:rPr>
        <w:t>rzetwarzania Danych Osobowych przez Przetwarzającego lub któregokolwiek z podwykonawców Przetwarzającego, Administrator jest uprawniony do przeprowadzenia niezapowiedziane</w:t>
      </w:r>
      <w:r w:rsidR="005508CC" w:rsidRPr="00A01B41">
        <w:rPr>
          <w:rFonts w:ascii="Arial" w:hAnsi="Arial" w:cs="Arial"/>
        </w:rPr>
        <w:t>go audytu lub</w:t>
      </w:r>
      <w:r w:rsidRPr="00A01B41">
        <w:rPr>
          <w:rFonts w:ascii="Arial" w:hAnsi="Arial" w:cs="Arial"/>
        </w:rPr>
        <w:t xml:space="preserve"> inspekcji w dniach roboczych, w godzinach od 08.00 do 18.00 w lokalizacjach, o których mowa w powyżej w celu weryfikacji bezpieczeństwa </w:t>
      </w:r>
      <w:r w:rsidR="00E32FAB" w:rsidRPr="00A01B41">
        <w:rPr>
          <w:rFonts w:ascii="Arial" w:hAnsi="Arial" w:cs="Arial"/>
        </w:rPr>
        <w:t>P</w:t>
      </w:r>
      <w:r w:rsidRPr="00A01B41">
        <w:rPr>
          <w:rFonts w:ascii="Arial" w:hAnsi="Arial" w:cs="Arial"/>
        </w:rPr>
        <w:t xml:space="preserve">rzetwarzania Danych Osobowych. </w:t>
      </w:r>
    </w:p>
    <w:p w14:paraId="6B6EFAD2" w14:textId="77777777" w:rsidR="009C4C4F"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Przetwarzający zapewnia </w:t>
      </w:r>
      <w:r w:rsidR="00731729" w:rsidRPr="00A01B41">
        <w:rPr>
          <w:rFonts w:ascii="Arial" w:hAnsi="Arial" w:cs="Arial"/>
        </w:rPr>
        <w:t>Audytorom Administratora</w:t>
      </w:r>
      <w:r w:rsidRPr="00A01B41">
        <w:rPr>
          <w:rFonts w:ascii="Arial" w:hAnsi="Arial" w:cs="Arial"/>
        </w:rPr>
        <w:t xml:space="preserve"> warunki i środki niezbędne do sprawnego przeprowadzenia audytu</w:t>
      </w:r>
      <w:r w:rsidR="00803C43" w:rsidRPr="00A01B41">
        <w:rPr>
          <w:rFonts w:ascii="Arial" w:hAnsi="Arial" w:cs="Arial"/>
        </w:rPr>
        <w:t xml:space="preserve"> lub inspekcji</w:t>
      </w:r>
      <w:r w:rsidRPr="00A01B41">
        <w:rPr>
          <w:rFonts w:ascii="Arial" w:hAnsi="Arial" w:cs="Arial"/>
        </w:rPr>
        <w:t xml:space="preserve">, a w szczególności sporządza we własnym zakresie kopie lub wydruki dokumentów oraz informacji zgromadzonych na nośnikach, w urządzeniach lub w systemach służących do </w:t>
      </w:r>
      <w:r w:rsidR="00E32FAB" w:rsidRPr="00A01B41">
        <w:rPr>
          <w:rFonts w:ascii="Arial" w:hAnsi="Arial" w:cs="Arial"/>
        </w:rPr>
        <w:t>P</w:t>
      </w:r>
      <w:r w:rsidRPr="00A01B41">
        <w:rPr>
          <w:rFonts w:ascii="Arial" w:hAnsi="Arial" w:cs="Arial"/>
        </w:rPr>
        <w:t xml:space="preserve">rzetwarzania </w:t>
      </w:r>
      <w:r w:rsidR="00F9407E" w:rsidRPr="00A01B41">
        <w:rPr>
          <w:rFonts w:ascii="Arial" w:hAnsi="Arial" w:cs="Arial"/>
        </w:rPr>
        <w:t>Danych O</w:t>
      </w:r>
      <w:r w:rsidRPr="00A01B41">
        <w:rPr>
          <w:rFonts w:ascii="Arial" w:hAnsi="Arial" w:cs="Arial"/>
        </w:rPr>
        <w:t>sobowych.</w:t>
      </w:r>
    </w:p>
    <w:p w14:paraId="12926FA1" w14:textId="77777777" w:rsidR="00CB59EA"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lastRenderedPageBreak/>
        <w:t xml:space="preserve">Po zakończeniu audytu </w:t>
      </w:r>
      <w:r w:rsidR="00803C43" w:rsidRPr="00A01B41">
        <w:rPr>
          <w:rFonts w:ascii="Arial" w:hAnsi="Arial" w:cs="Arial"/>
        </w:rPr>
        <w:t>lub inspekcji Audytor Administratora</w:t>
      </w:r>
      <w:r w:rsidRPr="00A01B41">
        <w:rPr>
          <w:rFonts w:ascii="Arial" w:hAnsi="Arial" w:cs="Arial"/>
        </w:rPr>
        <w:t xml:space="preserve"> przedstawia </w:t>
      </w:r>
      <w:r w:rsidR="00803C43" w:rsidRPr="00A01B41">
        <w:rPr>
          <w:rFonts w:ascii="Arial" w:hAnsi="Arial" w:cs="Arial"/>
        </w:rPr>
        <w:t xml:space="preserve">Przetwarzającemu </w:t>
      </w:r>
      <w:r w:rsidR="00CB59EA" w:rsidRPr="00A01B41">
        <w:rPr>
          <w:rFonts w:ascii="Arial" w:hAnsi="Arial" w:cs="Arial"/>
        </w:rPr>
        <w:t xml:space="preserve">raport </w:t>
      </w:r>
      <w:r w:rsidR="00803C43" w:rsidRPr="00A01B41">
        <w:rPr>
          <w:rFonts w:ascii="Arial" w:hAnsi="Arial" w:cs="Arial"/>
        </w:rPr>
        <w:t xml:space="preserve">z </w:t>
      </w:r>
      <w:r w:rsidRPr="00A01B41">
        <w:rPr>
          <w:rFonts w:ascii="Arial" w:hAnsi="Arial" w:cs="Arial"/>
        </w:rPr>
        <w:t>audytu</w:t>
      </w:r>
      <w:r w:rsidR="00CB59EA" w:rsidRPr="00A01B41">
        <w:rPr>
          <w:rFonts w:ascii="Arial" w:hAnsi="Arial" w:cs="Arial"/>
        </w:rPr>
        <w:t>, lub w przypadku inspekcji, informację w formie pisemnej.</w:t>
      </w:r>
      <w:r w:rsidRPr="00A01B41">
        <w:rPr>
          <w:rFonts w:ascii="Arial" w:hAnsi="Arial" w:cs="Arial"/>
        </w:rPr>
        <w:t xml:space="preserve"> </w:t>
      </w:r>
    </w:p>
    <w:p w14:paraId="03E91E92" w14:textId="74B48E95" w:rsidR="009C4C4F" w:rsidRPr="00A01B41" w:rsidRDefault="00803C4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W przypadku ujawnienia jakichkolwiek nieprawidłowości, naruszeń lub innych okoliczności, które zostaną uznane przez Administratora za niezgodne z warunkami Umowy lub przepisami prawa obowiązującego w okresie obowiązywania Umowy („Niezgodność/Niezgodności”), Przetwarzający oraz każdy z podwykonawców, których dotyczy taka Niezgodność, są zobowiązani do jej/ich usunięcia na własny koszt </w:t>
      </w:r>
      <w:r w:rsidR="004C760C">
        <w:rPr>
          <w:rFonts w:ascii="Arial" w:hAnsi="Arial" w:cs="Arial"/>
        </w:rPr>
        <w:t xml:space="preserve">                           </w:t>
      </w:r>
      <w:r w:rsidRPr="00A01B41">
        <w:rPr>
          <w:rFonts w:ascii="Arial" w:hAnsi="Arial" w:cs="Arial"/>
        </w:rPr>
        <w:t>w terminie wskazanym w formie ustnej lub pisemnej rekomendacji przez Administratora, w zależności od decyzji Audytora Administratora.</w:t>
      </w:r>
      <w:r w:rsidR="005640D4" w:rsidRPr="00A01B41">
        <w:rPr>
          <w:rFonts w:ascii="Arial" w:hAnsi="Arial" w:cs="Arial"/>
        </w:rPr>
        <w:t xml:space="preserve"> </w:t>
      </w:r>
      <w:r w:rsidR="0054657B" w:rsidRPr="00A01B41">
        <w:rPr>
          <w:rFonts w:ascii="Arial" w:hAnsi="Arial" w:cs="Arial"/>
        </w:rPr>
        <w:t>Przetwarzający zobowiązuje się niezwłocznie informować Administratora, jeżeli zdaniem Przetwarzającego wydane mu polecenie stanowi naruszenie RODO lub innych przepisów o </w:t>
      </w:r>
      <w:r w:rsidR="00E63376" w:rsidRPr="00A01B41">
        <w:rPr>
          <w:rFonts w:ascii="Arial" w:hAnsi="Arial" w:cs="Arial"/>
        </w:rPr>
        <w:t>ODO</w:t>
      </w:r>
      <w:r w:rsidR="0054657B" w:rsidRPr="00A01B41">
        <w:rPr>
          <w:rFonts w:ascii="Arial" w:hAnsi="Arial" w:cs="Arial"/>
        </w:rPr>
        <w:t>.</w:t>
      </w:r>
    </w:p>
    <w:p w14:paraId="2044EFED" w14:textId="237164FC" w:rsidR="00F55114" w:rsidRPr="00A01B41" w:rsidRDefault="00F55114"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Dla uniknięcia jakichkolwiek wątpliwości, Przetwarzający oraz każdy </w:t>
      </w:r>
      <w:r w:rsidR="004C760C">
        <w:rPr>
          <w:rFonts w:ascii="Arial" w:hAnsi="Arial" w:cs="Arial"/>
        </w:rPr>
        <w:t xml:space="preserve">                                                    </w:t>
      </w:r>
      <w:r w:rsidRPr="00A01B41">
        <w:rPr>
          <w:rFonts w:ascii="Arial" w:hAnsi="Arial" w:cs="Arial"/>
        </w:rPr>
        <w:t xml:space="preserve">z podwykonawców Przetwarzającego, wyrażają nieodwołalną zgodę na przeprowadzenie audytu i/lub inspekcji, o której mowa w niniejszym punkcie oraz zobowiązują się do pełnej współpracy z Administratorem oraz Audytorami Administratora w trakcie audytów oraz inspekcji. Jakiekolwiek uniemożliwianie, utrudnianie lub inne podobne działania podejmowane przez Przetwarzającego </w:t>
      </w:r>
      <w:r w:rsidR="004C760C">
        <w:rPr>
          <w:rFonts w:ascii="Arial" w:hAnsi="Arial" w:cs="Arial"/>
        </w:rPr>
        <w:t xml:space="preserve">                                    </w:t>
      </w:r>
      <w:r w:rsidRPr="00A01B41">
        <w:rPr>
          <w:rFonts w:ascii="Arial" w:hAnsi="Arial" w:cs="Arial"/>
        </w:rPr>
        <w:t>i któregokolwiek z podwykonawców Przetwarzającego, wobec Administratora lub Audytorów Administratora mogą być podstawą do rozw</w:t>
      </w:r>
      <w:r w:rsidR="005640D4" w:rsidRPr="00A01B41">
        <w:rPr>
          <w:rFonts w:ascii="Arial" w:hAnsi="Arial" w:cs="Arial"/>
        </w:rPr>
        <w:t>iązania Umowy lub Umowy Głównej</w:t>
      </w:r>
      <w:r w:rsidRPr="00A01B41">
        <w:rPr>
          <w:rFonts w:ascii="Arial" w:hAnsi="Arial" w:cs="Arial"/>
        </w:rPr>
        <w:t>.</w:t>
      </w:r>
    </w:p>
    <w:p w14:paraId="0562CB0E" w14:textId="77777777" w:rsidR="0054657B" w:rsidRPr="00A01B41" w:rsidRDefault="0054657B" w:rsidP="00665638">
      <w:pPr>
        <w:spacing w:after="120" w:line="264" w:lineRule="auto"/>
        <w:rPr>
          <w:rFonts w:ascii="Arial" w:hAnsi="Arial" w:cs="Arial"/>
          <w:i/>
        </w:rPr>
      </w:pPr>
    </w:p>
    <w:p w14:paraId="50ACFBA4" w14:textId="77777777" w:rsidR="009C4C4F" w:rsidRPr="00A01B41" w:rsidRDefault="0054657B" w:rsidP="00930F11">
      <w:pPr>
        <w:numPr>
          <w:ilvl w:val="0"/>
          <w:numId w:val="23"/>
        </w:numPr>
        <w:spacing w:after="120" w:line="264" w:lineRule="auto"/>
        <w:ind w:hanging="720"/>
        <w:jc w:val="both"/>
        <w:rPr>
          <w:rFonts w:ascii="Arial" w:hAnsi="Arial" w:cs="Arial"/>
        </w:rPr>
      </w:pPr>
      <w:r w:rsidRPr="00A01B41">
        <w:rPr>
          <w:rFonts w:ascii="Arial" w:hAnsi="Arial" w:cs="Arial"/>
          <w:b/>
          <w:bCs/>
        </w:rPr>
        <w:t>ODPOWIEDZIALNOŚĆ</w:t>
      </w:r>
      <w:r w:rsidR="0094134D" w:rsidRPr="00A01B41">
        <w:rPr>
          <w:rFonts w:ascii="Arial" w:hAnsi="Arial" w:cs="Arial"/>
          <w:b/>
          <w:bCs/>
        </w:rPr>
        <w:t xml:space="preserve"> PRZETWARZAJĄCEGO </w:t>
      </w:r>
    </w:p>
    <w:p w14:paraId="651855FF" w14:textId="1A0FD991" w:rsidR="005640D4"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Przetwarzający odpowiada za szkody, jakie powstaną u Administratora lub osób trzecich w wyniku niezgodnego z </w:t>
      </w:r>
      <w:r w:rsidR="00152DFA" w:rsidRPr="00A01B41">
        <w:rPr>
          <w:rFonts w:ascii="Arial" w:hAnsi="Arial" w:cs="Arial"/>
        </w:rPr>
        <w:t xml:space="preserve">przepisami prawa lub </w:t>
      </w:r>
      <w:r w:rsidRPr="00A01B41">
        <w:rPr>
          <w:rFonts w:ascii="Arial" w:hAnsi="Arial" w:cs="Arial"/>
        </w:rPr>
        <w:t>niniejszą umową Przetwarzania przez Przetwarzającego Danych Osobowych</w:t>
      </w:r>
      <w:r w:rsidR="00152DFA" w:rsidRPr="00A01B41">
        <w:rPr>
          <w:rFonts w:ascii="Arial" w:hAnsi="Arial" w:cs="Arial"/>
        </w:rPr>
        <w:t xml:space="preserve">, a w szczególności w związku </w:t>
      </w:r>
      <w:r w:rsidR="004C760C">
        <w:rPr>
          <w:rFonts w:ascii="Arial" w:hAnsi="Arial" w:cs="Arial"/>
        </w:rPr>
        <w:t xml:space="preserve">                                         </w:t>
      </w:r>
      <w:r w:rsidR="00152DFA" w:rsidRPr="00A01B41">
        <w:rPr>
          <w:rFonts w:ascii="Arial" w:hAnsi="Arial" w:cs="Arial"/>
        </w:rPr>
        <w:t>z udostępnianiem Danych Osobowych osobom nieupoważnionym</w:t>
      </w:r>
      <w:r w:rsidR="005640D4" w:rsidRPr="00A01B41">
        <w:rPr>
          <w:rFonts w:ascii="Arial" w:hAnsi="Arial" w:cs="Arial"/>
        </w:rPr>
        <w:t>.</w:t>
      </w:r>
    </w:p>
    <w:p w14:paraId="02E9BB25" w14:textId="77777777" w:rsidR="009C4C4F" w:rsidRPr="00A01B41" w:rsidRDefault="00152DFA"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Z zastrzeżeniem poniższych zapisów, </w:t>
      </w:r>
      <w:r w:rsidR="00083B92" w:rsidRPr="00A01B41">
        <w:rPr>
          <w:rFonts w:ascii="Arial" w:hAnsi="Arial" w:cs="Arial"/>
        </w:rPr>
        <w:t>Przetwarzający ponosi względem Administratora odpowiedzialność za zasadach ogólnych. (w</w:t>
      </w:r>
      <w:r w:rsidRPr="00A01B41">
        <w:rPr>
          <w:rFonts w:ascii="Arial" w:hAnsi="Arial" w:cs="Arial"/>
        </w:rPr>
        <w:t xml:space="preserve"> </w:t>
      </w:r>
      <w:r w:rsidR="0054657B" w:rsidRPr="00A01B41">
        <w:rPr>
          <w:rFonts w:ascii="Arial" w:hAnsi="Arial" w:cs="Arial"/>
        </w:rPr>
        <w:t xml:space="preserve">przypadku niewykonania lub nienależytego wykonania przez Przetwarzającego niniejszej </w:t>
      </w:r>
      <w:r w:rsidRPr="00A01B41">
        <w:rPr>
          <w:rFonts w:ascii="Arial" w:hAnsi="Arial" w:cs="Arial"/>
        </w:rPr>
        <w:t>Umowy</w:t>
      </w:r>
      <w:r w:rsidR="0054657B" w:rsidRPr="00A01B41">
        <w:rPr>
          <w:rFonts w:ascii="Arial" w:hAnsi="Arial" w:cs="Arial"/>
        </w:rPr>
        <w:t>, Przetwarzający zobowiązuje się do zapłaty odszkodowania na zasadach ogólnych</w:t>
      </w:r>
      <w:r w:rsidR="00083B92" w:rsidRPr="00A01B41">
        <w:rPr>
          <w:rFonts w:ascii="Arial" w:hAnsi="Arial" w:cs="Arial"/>
        </w:rPr>
        <w:t>)</w:t>
      </w:r>
      <w:r w:rsidR="008A3936" w:rsidRPr="00A01B41">
        <w:rPr>
          <w:rFonts w:ascii="Arial" w:hAnsi="Arial" w:cs="Arial"/>
        </w:rPr>
        <w:t>.</w:t>
      </w:r>
    </w:p>
    <w:p w14:paraId="3B662661" w14:textId="77777777" w:rsidR="00083B92" w:rsidRPr="003B41B9" w:rsidRDefault="00083B92" w:rsidP="00930F11">
      <w:pPr>
        <w:numPr>
          <w:ilvl w:val="1"/>
          <w:numId w:val="23"/>
        </w:numPr>
        <w:tabs>
          <w:tab w:val="left" w:pos="709"/>
        </w:tabs>
        <w:spacing w:after="120" w:line="264" w:lineRule="auto"/>
        <w:ind w:left="709" w:hanging="709"/>
        <w:jc w:val="both"/>
        <w:rPr>
          <w:rFonts w:ascii="Arial" w:hAnsi="Arial" w:cs="Arial"/>
        </w:rPr>
      </w:pPr>
      <w:r w:rsidRPr="003B41B9">
        <w:rPr>
          <w:rFonts w:ascii="Arial" w:hAnsi="Arial" w:cs="Arial"/>
        </w:rPr>
        <w:t>Administrator jest uprawniony do naliczenia Przetwarzającemu następujących kar umownych</w:t>
      </w:r>
      <w:r w:rsidR="008A3936" w:rsidRPr="003B41B9">
        <w:rPr>
          <w:rFonts w:ascii="Arial" w:hAnsi="Arial" w:cs="Arial"/>
        </w:rPr>
        <w:t>:</w:t>
      </w:r>
    </w:p>
    <w:p w14:paraId="21A16EDE" w14:textId="2026380A" w:rsidR="00083B92" w:rsidRPr="001278A9" w:rsidRDefault="00083B92" w:rsidP="080292F0">
      <w:pPr>
        <w:numPr>
          <w:ilvl w:val="2"/>
          <w:numId w:val="16"/>
        </w:numPr>
        <w:spacing w:after="120" w:line="264" w:lineRule="auto"/>
        <w:jc w:val="both"/>
      </w:pPr>
      <w:r w:rsidRPr="001278A9">
        <w:rPr>
          <w:rFonts w:ascii="Arial" w:hAnsi="Arial" w:cs="Arial"/>
        </w:rPr>
        <w:t>z tytułu opóźnienia w zgłoszeniu naruszenia w terminie określonym w pkt. </w:t>
      </w:r>
      <w:r w:rsidR="00AB4F50" w:rsidRPr="001278A9">
        <w:rPr>
          <w:rFonts w:ascii="Arial" w:hAnsi="Arial" w:cs="Arial"/>
        </w:rPr>
        <w:t xml:space="preserve">6 </w:t>
      </w:r>
      <w:r w:rsidRPr="001278A9">
        <w:rPr>
          <w:rFonts w:ascii="Arial" w:hAnsi="Arial" w:cs="Arial"/>
        </w:rPr>
        <w:t xml:space="preserve">Umowy w wysokości </w:t>
      </w:r>
      <w:r w:rsidR="003541E6" w:rsidRPr="001278A9">
        <w:rPr>
          <w:rFonts w:ascii="Arial" w:hAnsi="Arial" w:cs="Arial"/>
        </w:rPr>
        <w:t xml:space="preserve">0,1 % (słownie: jedna dziesiąta procenta) wartości całkowitego wynagrodzenia za realizację Umowy dla której takie zdarzenie nastąpiło, lecz nie mniej niż 50,00 </w:t>
      </w:r>
      <w:r w:rsidRPr="001278A9">
        <w:rPr>
          <w:rFonts w:ascii="Arial" w:hAnsi="Arial" w:cs="Arial"/>
        </w:rPr>
        <w:t xml:space="preserve"> złotych za każdą godzinę opóźnienia;</w:t>
      </w:r>
    </w:p>
    <w:p w14:paraId="3F627A3C" w14:textId="69F24FB5" w:rsidR="00083B92" w:rsidRPr="001278A9" w:rsidRDefault="00083B92" w:rsidP="080292F0">
      <w:pPr>
        <w:numPr>
          <w:ilvl w:val="2"/>
          <w:numId w:val="16"/>
        </w:numPr>
        <w:spacing w:after="120" w:line="264" w:lineRule="auto"/>
        <w:jc w:val="both"/>
      </w:pPr>
      <w:bookmarkStart w:id="19" w:name="_Hlk98510962"/>
      <w:r w:rsidRPr="001278A9">
        <w:rPr>
          <w:rFonts w:ascii="Arial" w:hAnsi="Arial" w:cs="Arial"/>
        </w:rPr>
        <w:t xml:space="preserve">z tytułu niezastosowania któregokolwiek z zabezpieczeń wymienionych </w:t>
      </w:r>
      <w:r w:rsidR="004C760C" w:rsidRPr="001278A9">
        <w:rPr>
          <w:rFonts w:ascii="Arial" w:hAnsi="Arial" w:cs="Arial"/>
        </w:rPr>
        <w:t xml:space="preserve">                                 </w:t>
      </w:r>
      <w:r w:rsidRPr="001278A9">
        <w:rPr>
          <w:rFonts w:ascii="Arial" w:hAnsi="Arial" w:cs="Arial"/>
        </w:rPr>
        <w:t xml:space="preserve">w  Umowie, w wysokości </w:t>
      </w:r>
      <w:r w:rsidR="000E45B3" w:rsidRPr="001278A9">
        <w:rPr>
          <w:rFonts w:ascii="Arial" w:hAnsi="Arial" w:cs="Arial"/>
        </w:rPr>
        <w:t xml:space="preserve">250,00 </w:t>
      </w:r>
      <w:r w:rsidRPr="001278A9">
        <w:rPr>
          <w:rFonts w:ascii="Arial" w:hAnsi="Arial" w:cs="Arial"/>
        </w:rPr>
        <w:t xml:space="preserve"> </w:t>
      </w:r>
      <w:r w:rsidR="00C523BD" w:rsidRPr="001278A9">
        <w:rPr>
          <w:rFonts w:ascii="Arial" w:hAnsi="Arial" w:cs="Arial"/>
        </w:rPr>
        <w:t xml:space="preserve">złotych </w:t>
      </w:r>
      <w:r w:rsidRPr="001278A9">
        <w:rPr>
          <w:rFonts w:ascii="Arial" w:hAnsi="Arial" w:cs="Arial"/>
        </w:rPr>
        <w:t>za każdy stwierdzony przypadek;</w:t>
      </w:r>
    </w:p>
    <w:p w14:paraId="176865AA" w14:textId="6DE38A5F" w:rsidR="00083B92" w:rsidRPr="001278A9" w:rsidRDefault="00083B92" w:rsidP="684FA48C">
      <w:pPr>
        <w:numPr>
          <w:ilvl w:val="2"/>
          <w:numId w:val="16"/>
        </w:numPr>
        <w:spacing w:after="120" w:line="264" w:lineRule="auto"/>
        <w:jc w:val="both"/>
      </w:pPr>
      <w:bookmarkStart w:id="20" w:name="_Hlk98511003"/>
      <w:bookmarkEnd w:id="19"/>
      <w:r w:rsidRPr="001278A9">
        <w:rPr>
          <w:rFonts w:ascii="Arial" w:hAnsi="Arial" w:cs="Arial"/>
        </w:rPr>
        <w:t xml:space="preserve">z tytułu naruszenia obowiązku </w:t>
      </w:r>
      <w:r w:rsidR="000E45B3" w:rsidRPr="001278A9">
        <w:rPr>
          <w:rFonts w:ascii="Arial" w:hAnsi="Arial" w:cs="Arial"/>
        </w:rPr>
        <w:t xml:space="preserve">poinformowania </w:t>
      </w:r>
      <w:r w:rsidR="00C523BD" w:rsidRPr="001278A9">
        <w:rPr>
          <w:rFonts w:ascii="Arial" w:hAnsi="Arial" w:cs="Arial"/>
        </w:rPr>
        <w:t xml:space="preserve">Administratora </w:t>
      </w:r>
      <w:r w:rsidR="00BE6328" w:rsidRPr="001278A9">
        <w:rPr>
          <w:rFonts w:ascii="Arial" w:hAnsi="Arial" w:cs="Arial"/>
        </w:rPr>
        <w:t>o</w:t>
      </w:r>
      <w:r w:rsidR="00C523BD" w:rsidRPr="001278A9">
        <w:rPr>
          <w:rFonts w:ascii="Arial" w:hAnsi="Arial" w:cs="Arial"/>
        </w:rPr>
        <w:t xml:space="preserve"> </w:t>
      </w:r>
      <w:r w:rsidRPr="001278A9">
        <w:rPr>
          <w:rFonts w:ascii="Arial" w:hAnsi="Arial" w:cs="Arial"/>
        </w:rPr>
        <w:t xml:space="preserve"> </w:t>
      </w:r>
      <w:r w:rsidR="007B3D6D" w:rsidRPr="001278A9">
        <w:rPr>
          <w:rFonts w:ascii="Arial" w:hAnsi="Arial" w:cs="Arial"/>
        </w:rPr>
        <w:t>dalsz</w:t>
      </w:r>
      <w:r w:rsidR="00BE6328" w:rsidRPr="001278A9">
        <w:rPr>
          <w:rFonts w:ascii="Arial" w:hAnsi="Arial" w:cs="Arial"/>
        </w:rPr>
        <w:t>ym</w:t>
      </w:r>
      <w:r w:rsidR="007B3D6D" w:rsidRPr="001278A9">
        <w:rPr>
          <w:rFonts w:ascii="Arial" w:hAnsi="Arial" w:cs="Arial"/>
        </w:rPr>
        <w:t xml:space="preserve"> </w:t>
      </w:r>
      <w:r w:rsidR="0077169D" w:rsidRPr="001278A9">
        <w:rPr>
          <w:rFonts w:ascii="Arial" w:hAnsi="Arial" w:cs="Arial"/>
        </w:rPr>
        <w:t>powierzeni</w:t>
      </w:r>
      <w:r w:rsidR="00BE6328" w:rsidRPr="001278A9">
        <w:rPr>
          <w:rFonts w:ascii="Arial" w:hAnsi="Arial" w:cs="Arial"/>
        </w:rPr>
        <w:t>u</w:t>
      </w:r>
      <w:r w:rsidR="0077169D" w:rsidRPr="001278A9">
        <w:rPr>
          <w:rFonts w:ascii="Arial" w:hAnsi="Arial" w:cs="Arial"/>
        </w:rPr>
        <w:t xml:space="preserve"> </w:t>
      </w:r>
      <w:r w:rsidR="00E32FAB" w:rsidRPr="001278A9">
        <w:rPr>
          <w:rFonts w:ascii="Arial" w:hAnsi="Arial" w:cs="Arial"/>
        </w:rPr>
        <w:t>P</w:t>
      </w:r>
      <w:r w:rsidR="0077169D" w:rsidRPr="001278A9">
        <w:rPr>
          <w:rFonts w:ascii="Arial" w:hAnsi="Arial" w:cs="Arial"/>
        </w:rPr>
        <w:t>r</w:t>
      </w:r>
      <w:r w:rsidRPr="001278A9">
        <w:rPr>
          <w:rFonts w:ascii="Arial" w:hAnsi="Arial" w:cs="Arial"/>
        </w:rPr>
        <w:t xml:space="preserve">zetwarzania Danych </w:t>
      </w:r>
      <w:r w:rsidR="00C523BD" w:rsidRPr="001278A9">
        <w:rPr>
          <w:rFonts w:ascii="Arial" w:hAnsi="Arial" w:cs="Arial"/>
        </w:rPr>
        <w:t>O</w:t>
      </w:r>
      <w:r w:rsidRPr="001278A9">
        <w:rPr>
          <w:rFonts w:ascii="Arial" w:hAnsi="Arial" w:cs="Arial"/>
        </w:rPr>
        <w:t xml:space="preserve">sobowych </w:t>
      </w:r>
      <w:r w:rsidR="00C523BD" w:rsidRPr="001278A9">
        <w:rPr>
          <w:rFonts w:ascii="Arial" w:hAnsi="Arial" w:cs="Arial"/>
        </w:rPr>
        <w:t xml:space="preserve">podwykonawcy Przetwarzającego </w:t>
      </w:r>
      <w:r w:rsidRPr="001278A9">
        <w:rPr>
          <w:rFonts w:ascii="Arial" w:hAnsi="Arial" w:cs="Arial"/>
        </w:rPr>
        <w:t>– w wysokości</w:t>
      </w:r>
      <w:r w:rsidR="00B64486" w:rsidRPr="001278A9">
        <w:rPr>
          <w:rFonts w:ascii="Arial" w:hAnsi="Arial" w:cs="Arial"/>
        </w:rPr>
        <w:t xml:space="preserve"> 1% (słownie jedn</w:t>
      </w:r>
      <w:r w:rsidR="00F9296E" w:rsidRPr="001278A9">
        <w:rPr>
          <w:rFonts w:ascii="Arial" w:hAnsi="Arial" w:cs="Arial"/>
        </w:rPr>
        <w:t>ego</w:t>
      </w:r>
      <w:r w:rsidR="00B64486" w:rsidRPr="001278A9">
        <w:rPr>
          <w:rFonts w:ascii="Arial" w:hAnsi="Arial" w:cs="Arial"/>
        </w:rPr>
        <w:t xml:space="preserve"> procent</w:t>
      </w:r>
      <w:r w:rsidR="00F9296E" w:rsidRPr="001278A9">
        <w:rPr>
          <w:rFonts w:ascii="Arial" w:hAnsi="Arial" w:cs="Arial"/>
        </w:rPr>
        <w:t>a</w:t>
      </w:r>
      <w:r w:rsidR="00B64486" w:rsidRPr="001278A9">
        <w:rPr>
          <w:rFonts w:ascii="Arial" w:hAnsi="Arial" w:cs="Arial"/>
        </w:rPr>
        <w:t xml:space="preserve">), całkowitej wartości wynagrodzenia Umowy dla której takie zdarzenie nastąpiło, lecz nie mniej niż 250,00 zł </w:t>
      </w:r>
      <w:r w:rsidR="00C523BD" w:rsidRPr="001278A9">
        <w:rPr>
          <w:rFonts w:ascii="Arial" w:hAnsi="Arial" w:cs="Arial"/>
        </w:rPr>
        <w:t xml:space="preserve">złotych </w:t>
      </w:r>
      <w:r w:rsidRPr="001278A9">
        <w:rPr>
          <w:rFonts w:ascii="Arial" w:hAnsi="Arial" w:cs="Arial"/>
        </w:rPr>
        <w:t>za każdy stwierdzony przypadek;</w:t>
      </w:r>
    </w:p>
    <w:bookmarkEnd w:id="20"/>
    <w:p w14:paraId="1C6548DA" w14:textId="28CD5A3B" w:rsidR="00083B92" w:rsidRPr="001278A9" w:rsidRDefault="00083B92" w:rsidP="684FA48C">
      <w:pPr>
        <w:numPr>
          <w:ilvl w:val="2"/>
          <w:numId w:val="16"/>
        </w:numPr>
        <w:spacing w:after="120" w:line="264" w:lineRule="auto"/>
        <w:jc w:val="both"/>
      </w:pPr>
      <w:r w:rsidRPr="001278A9">
        <w:rPr>
          <w:rFonts w:ascii="Arial" w:hAnsi="Arial" w:cs="Arial"/>
        </w:rPr>
        <w:lastRenderedPageBreak/>
        <w:t xml:space="preserve">z tytułu </w:t>
      </w:r>
      <w:r w:rsidR="0077169D" w:rsidRPr="001278A9">
        <w:rPr>
          <w:rFonts w:ascii="Arial" w:hAnsi="Arial" w:cs="Arial"/>
        </w:rPr>
        <w:t>nie zawarcia</w:t>
      </w:r>
      <w:r w:rsidRPr="001278A9">
        <w:rPr>
          <w:rFonts w:ascii="Arial" w:hAnsi="Arial" w:cs="Arial"/>
        </w:rPr>
        <w:t xml:space="preserve"> w umowie </w:t>
      </w:r>
      <w:r w:rsidR="00C523BD" w:rsidRPr="001278A9">
        <w:rPr>
          <w:rFonts w:ascii="Arial" w:hAnsi="Arial" w:cs="Arial"/>
        </w:rPr>
        <w:t>powierzenia z podwykonawcą</w:t>
      </w:r>
      <w:r w:rsidRPr="001278A9">
        <w:rPr>
          <w:rFonts w:ascii="Arial" w:hAnsi="Arial" w:cs="Arial"/>
        </w:rPr>
        <w:t xml:space="preserve"> postanowień, </w:t>
      </w:r>
      <w:r w:rsidR="004C760C" w:rsidRPr="001278A9">
        <w:rPr>
          <w:rFonts w:ascii="Arial" w:hAnsi="Arial" w:cs="Arial"/>
        </w:rPr>
        <w:t xml:space="preserve">                 </w:t>
      </w:r>
      <w:r w:rsidRPr="001278A9">
        <w:rPr>
          <w:rFonts w:ascii="Arial" w:hAnsi="Arial" w:cs="Arial"/>
        </w:rPr>
        <w:t>o których mowa w pkt</w:t>
      </w:r>
      <w:r w:rsidR="00AB4F50" w:rsidRPr="001278A9">
        <w:rPr>
          <w:rFonts w:ascii="Arial" w:hAnsi="Arial" w:cs="Arial"/>
        </w:rPr>
        <w:t>.</w:t>
      </w:r>
      <w:r w:rsidRPr="001278A9">
        <w:rPr>
          <w:rFonts w:ascii="Arial" w:hAnsi="Arial" w:cs="Arial"/>
        </w:rPr>
        <w:t xml:space="preserve"> </w:t>
      </w:r>
      <w:r w:rsidR="00AB4F50" w:rsidRPr="001278A9">
        <w:rPr>
          <w:rFonts w:ascii="Arial" w:hAnsi="Arial" w:cs="Arial"/>
        </w:rPr>
        <w:t xml:space="preserve">9  </w:t>
      </w:r>
      <w:r w:rsidR="00C523BD" w:rsidRPr="001278A9">
        <w:rPr>
          <w:rFonts w:ascii="Arial" w:hAnsi="Arial" w:cs="Arial"/>
        </w:rPr>
        <w:t>Umowy</w:t>
      </w:r>
      <w:r w:rsidRPr="001278A9">
        <w:rPr>
          <w:rFonts w:ascii="Arial" w:hAnsi="Arial" w:cs="Arial"/>
        </w:rPr>
        <w:t xml:space="preserve"> – w wysokości </w:t>
      </w:r>
      <w:r w:rsidR="003541E6" w:rsidRPr="001278A9">
        <w:rPr>
          <w:rFonts w:ascii="Arial" w:hAnsi="Arial" w:cs="Arial"/>
        </w:rPr>
        <w:t xml:space="preserve">1 % (słownie: jednego procenta), całkowitej wartości wynagrodzenia Umowy dla której takie zdarzenie nastąpiło, lecz nie mniej niż 250,00 </w:t>
      </w:r>
      <w:r w:rsidRPr="001278A9">
        <w:rPr>
          <w:rFonts w:ascii="Arial" w:hAnsi="Arial" w:cs="Arial"/>
        </w:rPr>
        <w:t xml:space="preserve"> </w:t>
      </w:r>
      <w:r w:rsidR="00C523BD" w:rsidRPr="001278A9">
        <w:rPr>
          <w:rFonts w:ascii="Arial" w:hAnsi="Arial" w:cs="Arial"/>
        </w:rPr>
        <w:t xml:space="preserve">złotych </w:t>
      </w:r>
      <w:r w:rsidRPr="001278A9">
        <w:rPr>
          <w:rFonts w:ascii="Arial" w:hAnsi="Arial" w:cs="Arial"/>
        </w:rPr>
        <w:t>za każdy stwierdzony przypadek;</w:t>
      </w:r>
    </w:p>
    <w:p w14:paraId="3C83BB11" w14:textId="704BFB62" w:rsidR="00083B92" w:rsidRPr="001278A9" w:rsidRDefault="00083B92" w:rsidP="080292F0">
      <w:pPr>
        <w:numPr>
          <w:ilvl w:val="2"/>
          <w:numId w:val="16"/>
        </w:numPr>
        <w:spacing w:after="120" w:line="264" w:lineRule="auto"/>
        <w:jc w:val="both"/>
      </w:pPr>
      <w:r w:rsidRPr="001278A9">
        <w:rPr>
          <w:rFonts w:ascii="Arial" w:hAnsi="Arial" w:cs="Arial"/>
        </w:rPr>
        <w:t>z tytułu uniemożliwienia Administratorowi przeprowadzenia audytu</w:t>
      </w:r>
      <w:r w:rsidR="00C523BD" w:rsidRPr="001278A9">
        <w:rPr>
          <w:rFonts w:ascii="Arial" w:hAnsi="Arial" w:cs="Arial"/>
        </w:rPr>
        <w:t xml:space="preserve"> lub inspekcji</w:t>
      </w:r>
      <w:r w:rsidRPr="001278A9">
        <w:rPr>
          <w:rFonts w:ascii="Arial" w:hAnsi="Arial" w:cs="Arial"/>
        </w:rPr>
        <w:t xml:space="preserve">, </w:t>
      </w:r>
      <w:r w:rsidR="00C523BD" w:rsidRPr="001278A9">
        <w:rPr>
          <w:rFonts w:ascii="Arial" w:hAnsi="Arial" w:cs="Arial"/>
        </w:rPr>
        <w:t xml:space="preserve">o których mowa w </w:t>
      </w:r>
      <w:r w:rsidR="00AB4F50" w:rsidRPr="001278A9">
        <w:rPr>
          <w:rFonts w:ascii="Arial" w:hAnsi="Arial" w:cs="Arial"/>
        </w:rPr>
        <w:t>pkt. 10</w:t>
      </w:r>
      <w:r w:rsidRPr="001278A9">
        <w:rPr>
          <w:rFonts w:ascii="Arial" w:hAnsi="Arial" w:cs="Arial"/>
        </w:rPr>
        <w:t xml:space="preserve"> Umowy, w wysokości </w:t>
      </w:r>
      <w:r w:rsidR="003541E6" w:rsidRPr="001278A9">
        <w:rPr>
          <w:rFonts w:ascii="Arial" w:hAnsi="Arial" w:cs="Arial"/>
        </w:rPr>
        <w:t>2 000,00 złotych (dwa tysiące złotych 00/100)</w:t>
      </w:r>
      <w:r w:rsidRPr="001278A9">
        <w:rPr>
          <w:rFonts w:ascii="Arial" w:hAnsi="Arial" w:cs="Arial"/>
        </w:rPr>
        <w:t xml:space="preserve">  za każdy przypadek;</w:t>
      </w:r>
    </w:p>
    <w:p w14:paraId="051521D0" w14:textId="0423BC0F" w:rsidR="00083B92" w:rsidRPr="001278A9" w:rsidRDefault="00083B92" w:rsidP="080292F0">
      <w:pPr>
        <w:numPr>
          <w:ilvl w:val="2"/>
          <w:numId w:val="16"/>
        </w:numPr>
        <w:spacing w:after="120" w:line="264" w:lineRule="auto"/>
        <w:jc w:val="both"/>
      </w:pPr>
      <w:r w:rsidRPr="001278A9">
        <w:rPr>
          <w:rFonts w:ascii="Arial" w:hAnsi="Arial" w:cs="Arial"/>
        </w:rPr>
        <w:t>z tytułu naruszenia obowiązku uzyskania zgody Administratora na transfer danych poza obszar EOG, w wysokości</w:t>
      </w:r>
      <w:r w:rsidR="003541E6" w:rsidRPr="001278A9">
        <w:rPr>
          <w:rFonts w:ascii="Arial" w:hAnsi="Arial" w:cs="Arial"/>
        </w:rPr>
        <w:t xml:space="preserve"> 1 % (słownie: </w:t>
      </w:r>
      <w:r w:rsidR="00F9296E" w:rsidRPr="001278A9">
        <w:rPr>
          <w:rFonts w:ascii="Arial" w:hAnsi="Arial" w:cs="Arial"/>
        </w:rPr>
        <w:t>jednego</w:t>
      </w:r>
      <w:r w:rsidR="003541E6" w:rsidRPr="001278A9">
        <w:rPr>
          <w:rFonts w:ascii="Arial" w:hAnsi="Arial" w:cs="Arial"/>
        </w:rPr>
        <w:t xml:space="preserve"> procent</w:t>
      </w:r>
      <w:r w:rsidR="00F9296E" w:rsidRPr="001278A9">
        <w:rPr>
          <w:rFonts w:ascii="Arial" w:hAnsi="Arial" w:cs="Arial"/>
        </w:rPr>
        <w:t>a</w:t>
      </w:r>
      <w:r w:rsidR="003541E6" w:rsidRPr="001278A9">
        <w:rPr>
          <w:rFonts w:ascii="Arial" w:hAnsi="Arial" w:cs="Arial"/>
        </w:rPr>
        <w:t>) całkowitej wartości wynagrodzenia za realizację Umowy dla której takie zdarzenie nastąpiło, lecz nie mniej niż 250,00</w:t>
      </w:r>
      <w:r w:rsidR="00C523BD" w:rsidRPr="001278A9">
        <w:rPr>
          <w:rFonts w:ascii="Arial" w:hAnsi="Arial" w:cs="Arial"/>
        </w:rPr>
        <w:t xml:space="preserve"> złotych </w:t>
      </w:r>
      <w:r w:rsidRPr="001278A9">
        <w:rPr>
          <w:rFonts w:ascii="Arial" w:hAnsi="Arial" w:cs="Arial"/>
        </w:rPr>
        <w:t>za każdy stwierdzony przypadek;</w:t>
      </w:r>
    </w:p>
    <w:p w14:paraId="5AB18420" w14:textId="72C17EA0" w:rsidR="005640D4" w:rsidRPr="001278A9" w:rsidRDefault="005640D4" w:rsidP="080292F0">
      <w:pPr>
        <w:numPr>
          <w:ilvl w:val="2"/>
          <w:numId w:val="16"/>
        </w:numPr>
        <w:spacing w:after="120" w:line="264" w:lineRule="auto"/>
        <w:jc w:val="both"/>
      </w:pPr>
      <w:bookmarkStart w:id="21" w:name="_Hlk98511144"/>
      <w:r w:rsidRPr="001278A9">
        <w:rPr>
          <w:rFonts w:ascii="Arial" w:hAnsi="Arial" w:cs="Arial"/>
        </w:rPr>
        <w:t xml:space="preserve">z tytułu niewykonania przez Przetwarzającego i/lub któregokolwiek </w:t>
      </w:r>
      <w:r w:rsidR="004C760C" w:rsidRPr="001278A9">
        <w:rPr>
          <w:rFonts w:ascii="Arial" w:hAnsi="Arial" w:cs="Arial"/>
        </w:rPr>
        <w:t xml:space="preserve">                                           </w:t>
      </w:r>
      <w:r w:rsidRPr="001278A9">
        <w:rPr>
          <w:rFonts w:ascii="Arial" w:hAnsi="Arial" w:cs="Arial"/>
        </w:rPr>
        <w:t xml:space="preserve">z podwykonawców zobowiązania, o którym mowa w </w:t>
      </w:r>
      <w:r w:rsidR="00844012" w:rsidRPr="001278A9">
        <w:rPr>
          <w:rFonts w:ascii="Arial" w:hAnsi="Arial" w:cs="Arial"/>
        </w:rPr>
        <w:t>pkt</w:t>
      </w:r>
      <w:r w:rsidRPr="001278A9">
        <w:rPr>
          <w:rFonts w:ascii="Arial" w:hAnsi="Arial" w:cs="Arial"/>
        </w:rPr>
        <w:t xml:space="preserve"> 1</w:t>
      </w:r>
      <w:r w:rsidR="004D1F4A" w:rsidRPr="001278A9">
        <w:rPr>
          <w:rFonts w:ascii="Arial" w:hAnsi="Arial" w:cs="Arial"/>
        </w:rPr>
        <w:t>3</w:t>
      </w:r>
      <w:r w:rsidRPr="001278A9">
        <w:rPr>
          <w:rFonts w:ascii="Arial" w:hAnsi="Arial" w:cs="Arial"/>
        </w:rPr>
        <w:t>.3 i 1</w:t>
      </w:r>
      <w:r w:rsidR="004D1F4A" w:rsidRPr="001278A9">
        <w:rPr>
          <w:rFonts w:ascii="Arial" w:hAnsi="Arial" w:cs="Arial"/>
        </w:rPr>
        <w:t>3</w:t>
      </w:r>
      <w:r w:rsidRPr="001278A9">
        <w:rPr>
          <w:rFonts w:ascii="Arial" w:hAnsi="Arial" w:cs="Arial"/>
        </w:rPr>
        <w:t xml:space="preserve">.4, Administrator jest uprawniony do naliczenia Przetwarzającemu kary umownej w wysokości </w:t>
      </w:r>
      <w:r w:rsidR="000E45B3" w:rsidRPr="001278A9">
        <w:rPr>
          <w:rFonts w:ascii="Arial" w:hAnsi="Arial" w:cs="Arial"/>
        </w:rPr>
        <w:t>1 % (słownie: jednego procenta), całkowitej wartości wynagrodzenia Umowy dla której takie zdarzenie nastąpiło, lecz nie mniej niż 1 000,00 zł,</w:t>
      </w:r>
      <w:r w:rsidRPr="001278A9">
        <w:rPr>
          <w:rFonts w:ascii="Arial" w:hAnsi="Arial" w:cs="Arial"/>
        </w:rPr>
        <w:t xml:space="preserve"> za każdy</w:t>
      </w:r>
      <w:r w:rsidR="000E45B3" w:rsidRPr="001278A9">
        <w:rPr>
          <w:rFonts w:ascii="Arial" w:hAnsi="Arial" w:cs="Arial"/>
        </w:rPr>
        <w:t xml:space="preserve"> stwierdzony </w:t>
      </w:r>
      <w:r w:rsidRPr="001278A9">
        <w:rPr>
          <w:rFonts w:ascii="Arial" w:hAnsi="Arial" w:cs="Arial"/>
        </w:rPr>
        <w:t xml:space="preserve"> przypadek naruszenia. </w:t>
      </w:r>
    </w:p>
    <w:p w14:paraId="696FF6CD" w14:textId="51EEA84B" w:rsidR="000E45B3" w:rsidRPr="00FD5A53" w:rsidRDefault="000E45B3" w:rsidP="000E45B3">
      <w:pPr>
        <w:numPr>
          <w:ilvl w:val="2"/>
          <w:numId w:val="16"/>
        </w:numPr>
        <w:spacing w:after="120" w:line="264" w:lineRule="auto"/>
        <w:jc w:val="both"/>
        <w:rPr>
          <w:rFonts w:ascii="Arial" w:hAnsi="Arial" w:cs="Arial"/>
        </w:rPr>
      </w:pPr>
      <w:r w:rsidRPr="00FD5A53">
        <w:rPr>
          <w:rFonts w:ascii="Arial" w:hAnsi="Arial" w:cs="Arial"/>
        </w:rPr>
        <w:t>z tytułu opóźnienia we wdrożeniu zaleceń pokontrolnych, w stosunku do terminu uzgodnionego przez Strony, w wysokości 2 000,00 zł za każdy dzień opóźnienia,</w:t>
      </w:r>
    </w:p>
    <w:p w14:paraId="1E5C9587" w14:textId="3350CDD8" w:rsidR="0094134D" w:rsidRPr="003B41B9" w:rsidRDefault="0094134D" w:rsidP="00930F11">
      <w:pPr>
        <w:numPr>
          <w:ilvl w:val="1"/>
          <w:numId w:val="23"/>
        </w:numPr>
        <w:tabs>
          <w:tab w:val="left" w:pos="709"/>
        </w:tabs>
        <w:spacing w:after="120" w:line="264" w:lineRule="auto"/>
        <w:ind w:left="709" w:hanging="709"/>
        <w:jc w:val="both"/>
        <w:rPr>
          <w:rFonts w:ascii="Arial" w:hAnsi="Arial" w:cs="Arial"/>
        </w:rPr>
      </w:pPr>
      <w:bookmarkStart w:id="22" w:name="_Hlk98511324"/>
      <w:bookmarkEnd w:id="21"/>
      <w:r w:rsidRPr="003B41B9">
        <w:rPr>
          <w:rFonts w:ascii="Arial" w:hAnsi="Arial" w:cs="Arial"/>
        </w:rPr>
        <w:t xml:space="preserve">Niezależnie od zobowiązań wskazanych powyżej, w przypadku wszczęcia przeciwko Administratorowi przez osobę trzecią jakiegokolwiek postępowania (w  tym sądowego) dotyczącego naruszenia przepisów RODO lub innych przepisów prawa w związku </w:t>
      </w:r>
      <w:r w:rsidR="004C760C" w:rsidRPr="003B41B9">
        <w:rPr>
          <w:rFonts w:ascii="Arial" w:hAnsi="Arial" w:cs="Arial"/>
        </w:rPr>
        <w:t xml:space="preserve">                       </w:t>
      </w:r>
      <w:r w:rsidRPr="003B41B9">
        <w:rPr>
          <w:rFonts w:ascii="Arial" w:hAnsi="Arial" w:cs="Arial"/>
        </w:rPr>
        <w:t xml:space="preserve">z </w:t>
      </w:r>
      <w:r w:rsidR="00E32FAB" w:rsidRPr="003B41B9">
        <w:rPr>
          <w:rFonts w:ascii="Arial" w:hAnsi="Arial" w:cs="Arial"/>
        </w:rPr>
        <w:t>P</w:t>
      </w:r>
      <w:r w:rsidRPr="003B41B9">
        <w:rPr>
          <w:rFonts w:ascii="Arial" w:hAnsi="Arial" w:cs="Arial"/>
        </w:rPr>
        <w:t xml:space="preserve">rzetwarzaniem Danych Osobowych przez Przetwarzającego lub któregokolwiek </w:t>
      </w:r>
      <w:r w:rsidR="004C760C" w:rsidRPr="003B41B9">
        <w:rPr>
          <w:rFonts w:ascii="Arial" w:hAnsi="Arial" w:cs="Arial"/>
        </w:rPr>
        <w:t xml:space="preserve">                      </w:t>
      </w:r>
      <w:r w:rsidRPr="003B41B9">
        <w:rPr>
          <w:rFonts w:ascii="Arial" w:hAnsi="Arial" w:cs="Arial"/>
        </w:rPr>
        <w:t xml:space="preserve">z podwykonawców </w:t>
      </w:r>
      <w:r w:rsidR="005640D4" w:rsidRPr="003B41B9">
        <w:rPr>
          <w:rFonts w:ascii="Arial" w:hAnsi="Arial" w:cs="Arial"/>
        </w:rPr>
        <w:t>Przetwarzającego</w:t>
      </w:r>
      <w:r w:rsidRPr="003B41B9">
        <w:rPr>
          <w:rFonts w:ascii="Arial" w:hAnsi="Arial" w:cs="Arial"/>
        </w:rPr>
        <w:t>, Przetwarzający zobowiązuje się do zapewnienia Administratorowi na swój koszt ochrony sądowej na zasadach wskazanych przez Administratora</w:t>
      </w:r>
      <w:r w:rsidR="008A3936" w:rsidRPr="003B41B9">
        <w:rPr>
          <w:rFonts w:ascii="Arial" w:hAnsi="Arial" w:cs="Arial"/>
        </w:rPr>
        <w:t>,</w:t>
      </w:r>
      <w:r w:rsidRPr="003B41B9">
        <w:rPr>
          <w:rFonts w:ascii="Arial" w:hAnsi="Arial" w:cs="Arial"/>
        </w:rPr>
        <w:t xml:space="preserve"> a także do poniesienia wszelkich konsekwencji takiego postępowania, w tym w szczególności kosztów wszelkich decyzji administracyjnych, wyroków sądowych, orzeczeń oraz ugód („Regres”).  </w:t>
      </w:r>
    </w:p>
    <w:bookmarkEnd w:id="22"/>
    <w:p w14:paraId="34CE0A41" w14:textId="77777777" w:rsidR="00A61A18" w:rsidRPr="00A01B41" w:rsidRDefault="00A61A18" w:rsidP="00665638">
      <w:pPr>
        <w:spacing w:after="120" w:line="264" w:lineRule="auto"/>
        <w:rPr>
          <w:rFonts w:ascii="Arial" w:hAnsi="Arial" w:cs="Arial"/>
          <w:b/>
        </w:rPr>
      </w:pPr>
    </w:p>
    <w:p w14:paraId="6E62872F" w14:textId="77777777" w:rsidR="0054657B" w:rsidRPr="00A01B41" w:rsidRDefault="0054657B" w:rsidP="00930F11">
      <w:pPr>
        <w:numPr>
          <w:ilvl w:val="0"/>
          <w:numId w:val="23"/>
        </w:numPr>
        <w:spacing w:after="120" w:line="264" w:lineRule="auto"/>
        <w:ind w:hanging="720"/>
        <w:jc w:val="both"/>
        <w:rPr>
          <w:rFonts w:ascii="Arial" w:hAnsi="Arial" w:cs="Arial"/>
          <w:b/>
          <w:bCs/>
        </w:rPr>
      </w:pPr>
      <w:r w:rsidRPr="00A01B41">
        <w:rPr>
          <w:rFonts w:ascii="Arial" w:hAnsi="Arial" w:cs="Arial"/>
          <w:b/>
          <w:bCs/>
        </w:rPr>
        <w:t>WYNAGRODZENIE</w:t>
      </w:r>
    </w:p>
    <w:p w14:paraId="6D9F180D" w14:textId="2E738365" w:rsidR="0054657B" w:rsidRPr="00A01B41" w:rsidRDefault="0054657B" w:rsidP="00665638">
      <w:pPr>
        <w:spacing w:after="120" w:line="264" w:lineRule="auto"/>
        <w:ind w:left="709"/>
        <w:jc w:val="both"/>
        <w:rPr>
          <w:rFonts w:ascii="Arial" w:hAnsi="Arial" w:cs="Arial"/>
        </w:rPr>
      </w:pPr>
      <w:r w:rsidRPr="00A01B41">
        <w:rPr>
          <w:rFonts w:ascii="Arial" w:hAnsi="Arial" w:cs="Arial"/>
        </w:rPr>
        <w:t xml:space="preserve">Wynagrodzenie z tytułu wykonania przedmiotu niniejszej Umowy należne Przetwarzającemu zawarte jest w Wynagrodzeniu, o którym mowa w </w:t>
      </w:r>
      <w:r w:rsidR="00AB4F50" w:rsidRPr="00A01B41">
        <w:rPr>
          <w:rFonts w:ascii="Arial" w:hAnsi="Arial" w:cs="Arial"/>
        </w:rPr>
        <w:t>Umowie</w:t>
      </w:r>
      <w:r w:rsidRPr="00A01B41">
        <w:rPr>
          <w:rFonts w:ascii="Arial" w:hAnsi="Arial" w:cs="Arial"/>
        </w:rPr>
        <w:t xml:space="preserve"> Głównej. </w:t>
      </w:r>
    </w:p>
    <w:p w14:paraId="62EBF3C5" w14:textId="77777777" w:rsidR="0054657B" w:rsidRPr="00A01B41" w:rsidRDefault="0054657B" w:rsidP="00665638">
      <w:pPr>
        <w:spacing w:after="120" w:line="264" w:lineRule="auto"/>
        <w:rPr>
          <w:rFonts w:ascii="Arial" w:hAnsi="Arial" w:cs="Arial"/>
        </w:rPr>
      </w:pPr>
    </w:p>
    <w:p w14:paraId="6BA35192" w14:textId="77777777" w:rsidR="004E4B33" w:rsidRPr="00A01B41" w:rsidRDefault="004E4B33" w:rsidP="00930F11">
      <w:pPr>
        <w:numPr>
          <w:ilvl w:val="0"/>
          <w:numId w:val="23"/>
        </w:numPr>
        <w:spacing w:after="120" w:line="264" w:lineRule="auto"/>
        <w:ind w:hanging="720"/>
        <w:jc w:val="both"/>
        <w:rPr>
          <w:rFonts w:ascii="Arial" w:hAnsi="Arial" w:cs="Arial"/>
          <w:b/>
          <w:bCs/>
        </w:rPr>
      </w:pPr>
      <w:r w:rsidRPr="00A01B41">
        <w:rPr>
          <w:rFonts w:ascii="Arial" w:hAnsi="Arial" w:cs="Arial"/>
          <w:b/>
          <w:bCs/>
        </w:rPr>
        <w:t>OBOWIĄZYWANIE I ROZWIĄZANIE UMOWY</w:t>
      </w:r>
    </w:p>
    <w:p w14:paraId="4A189902" w14:textId="77777777" w:rsidR="00124E3E"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Umowa jest zawarta na czas trwania Umowy Głównej i wygasa w terminie 14 dni od dnia wykonania, rozwiązania, wygaśnięcia, unieważnienia lub odstąpienia od Umowy Głównej.</w:t>
      </w:r>
    </w:p>
    <w:p w14:paraId="09B998D4" w14:textId="77777777" w:rsidR="004E4B33"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Administrator jest uprawniony do wypowiedzenia Umowy bez terminów wypowiedzenia w przypadku istotnego naruszenia </w:t>
      </w:r>
      <w:r w:rsidR="00152DFA" w:rsidRPr="00A01B41">
        <w:rPr>
          <w:rFonts w:ascii="Arial" w:hAnsi="Arial" w:cs="Arial"/>
        </w:rPr>
        <w:t xml:space="preserve">przepisów prawa lub </w:t>
      </w:r>
      <w:r w:rsidRPr="00A01B41">
        <w:rPr>
          <w:rFonts w:ascii="Arial" w:hAnsi="Arial" w:cs="Arial"/>
        </w:rPr>
        <w:t xml:space="preserve">zapisów </w:t>
      </w:r>
      <w:r w:rsidR="00152DFA" w:rsidRPr="00A01B41">
        <w:rPr>
          <w:rFonts w:ascii="Arial" w:hAnsi="Arial" w:cs="Arial"/>
        </w:rPr>
        <w:t xml:space="preserve">Umowy </w:t>
      </w:r>
      <w:r w:rsidRPr="00A01B41">
        <w:rPr>
          <w:rFonts w:ascii="Arial" w:hAnsi="Arial" w:cs="Arial"/>
        </w:rPr>
        <w:t>przez Przetwarzającego, w szczególności:</w:t>
      </w:r>
    </w:p>
    <w:p w14:paraId="2CFC078B" w14:textId="77777777" w:rsidR="009065E6" w:rsidRPr="00A01B41" w:rsidRDefault="009065E6" w:rsidP="00930F11">
      <w:pPr>
        <w:numPr>
          <w:ilvl w:val="2"/>
          <w:numId w:val="17"/>
        </w:numPr>
        <w:spacing w:after="120" w:line="264" w:lineRule="auto"/>
        <w:jc w:val="both"/>
        <w:rPr>
          <w:rFonts w:ascii="Arial" w:hAnsi="Arial" w:cs="Arial"/>
        </w:rPr>
      </w:pPr>
      <w:r w:rsidRPr="00A01B41">
        <w:rPr>
          <w:rFonts w:ascii="Arial" w:hAnsi="Arial" w:cs="Arial"/>
        </w:rPr>
        <w:t xml:space="preserve">organ nadzorczy stwierdzi, iż Przetwarzający lub którykolwiek z podwykonawców Przetwarzającego nie przestrzegają zasad </w:t>
      </w:r>
      <w:r w:rsidR="00E32FAB" w:rsidRPr="00A01B41">
        <w:rPr>
          <w:rFonts w:ascii="Arial" w:hAnsi="Arial" w:cs="Arial"/>
        </w:rPr>
        <w:t>P</w:t>
      </w:r>
      <w:r w:rsidRPr="00A01B41">
        <w:rPr>
          <w:rFonts w:ascii="Arial" w:hAnsi="Arial" w:cs="Arial"/>
        </w:rPr>
        <w:t xml:space="preserve">rzetwarzania </w:t>
      </w:r>
      <w:r w:rsidR="00E32FAB" w:rsidRPr="00A01B41">
        <w:rPr>
          <w:rFonts w:ascii="Arial" w:hAnsi="Arial" w:cs="Arial"/>
        </w:rPr>
        <w:t>D</w:t>
      </w:r>
      <w:r w:rsidRPr="00A01B41">
        <w:rPr>
          <w:rFonts w:ascii="Arial" w:hAnsi="Arial" w:cs="Arial"/>
        </w:rPr>
        <w:t xml:space="preserve">anych </w:t>
      </w:r>
      <w:r w:rsidR="00E32FAB" w:rsidRPr="00A01B41">
        <w:rPr>
          <w:rFonts w:ascii="Arial" w:hAnsi="Arial" w:cs="Arial"/>
        </w:rPr>
        <w:t>O</w:t>
      </w:r>
      <w:r w:rsidRPr="00A01B41">
        <w:rPr>
          <w:rFonts w:ascii="Arial" w:hAnsi="Arial" w:cs="Arial"/>
        </w:rPr>
        <w:t>sobowych,</w:t>
      </w:r>
    </w:p>
    <w:p w14:paraId="25F0FA58" w14:textId="77777777" w:rsidR="009065E6" w:rsidRPr="00A01B41" w:rsidRDefault="00152DFA" w:rsidP="00930F11">
      <w:pPr>
        <w:numPr>
          <w:ilvl w:val="2"/>
          <w:numId w:val="17"/>
        </w:numPr>
        <w:spacing w:after="120" w:line="264" w:lineRule="auto"/>
        <w:jc w:val="both"/>
        <w:rPr>
          <w:rFonts w:ascii="Arial" w:hAnsi="Arial" w:cs="Arial"/>
        </w:rPr>
      </w:pPr>
      <w:r w:rsidRPr="00A01B41">
        <w:rPr>
          <w:rFonts w:ascii="Arial" w:hAnsi="Arial" w:cs="Arial"/>
        </w:rPr>
        <w:lastRenderedPageBreak/>
        <w:t xml:space="preserve">prawomocne orzeczenie sądu powszechnego wykaże, że Przetwarzający lub którykolwiek z jego podwykonawców nie przestrzegają zasad </w:t>
      </w:r>
      <w:r w:rsidR="00E32FAB" w:rsidRPr="00A01B41">
        <w:rPr>
          <w:rFonts w:ascii="Arial" w:hAnsi="Arial" w:cs="Arial"/>
        </w:rPr>
        <w:t>P</w:t>
      </w:r>
      <w:r w:rsidRPr="00A01B41">
        <w:rPr>
          <w:rFonts w:ascii="Arial" w:hAnsi="Arial" w:cs="Arial"/>
        </w:rPr>
        <w:t xml:space="preserve">rzetwarzania </w:t>
      </w:r>
      <w:r w:rsidR="00E32FAB" w:rsidRPr="00A01B41">
        <w:rPr>
          <w:rFonts w:ascii="Arial" w:hAnsi="Arial" w:cs="Arial"/>
        </w:rPr>
        <w:t>D</w:t>
      </w:r>
      <w:r w:rsidRPr="00A01B41">
        <w:rPr>
          <w:rFonts w:ascii="Arial" w:hAnsi="Arial" w:cs="Arial"/>
        </w:rPr>
        <w:t xml:space="preserve">anych </w:t>
      </w:r>
      <w:r w:rsidR="00E32FAB" w:rsidRPr="00A01B41">
        <w:rPr>
          <w:rFonts w:ascii="Arial" w:hAnsi="Arial" w:cs="Arial"/>
        </w:rPr>
        <w:t>O</w:t>
      </w:r>
      <w:r w:rsidRPr="00A01B41">
        <w:rPr>
          <w:rFonts w:ascii="Arial" w:hAnsi="Arial" w:cs="Arial"/>
        </w:rPr>
        <w:t xml:space="preserve">sobowych,  </w:t>
      </w:r>
      <w:r w:rsidR="009065E6" w:rsidRPr="00A01B41">
        <w:rPr>
          <w:rFonts w:ascii="Arial" w:hAnsi="Arial" w:cs="Arial"/>
        </w:rPr>
        <w:t xml:space="preserve"> </w:t>
      </w:r>
    </w:p>
    <w:p w14:paraId="2FFBA671" w14:textId="3C9F6EAB" w:rsidR="004E4B33"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przetwarzania przez Przetwarzającego oraz któregokolwiek z podwykonawców jakichkolwiek Danych Osobowych niezgodnie z celem i zakresem Umowy lub którejkolwiek umowy powierzenia zawartej pomiędzy Przetwarzającym </w:t>
      </w:r>
      <w:r w:rsidR="004C760C">
        <w:rPr>
          <w:rFonts w:ascii="Arial" w:hAnsi="Arial" w:cs="Arial"/>
        </w:rPr>
        <w:t xml:space="preserve">                          </w:t>
      </w:r>
      <w:r w:rsidRPr="00A01B41">
        <w:rPr>
          <w:rFonts w:ascii="Arial" w:hAnsi="Arial" w:cs="Arial"/>
        </w:rPr>
        <w:t>a podwykonawcą;</w:t>
      </w:r>
    </w:p>
    <w:p w14:paraId="62D61D47" w14:textId="77777777" w:rsidR="004E4B33"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 przetwarzania przez Przetwarzającego oraz każdego z jego podwykonawców jakichkolwiek Danych Osobowych niezgodnie z RODO</w:t>
      </w:r>
      <w:r w:rsidR="00F10E13" w:rsidRPr="00A01B41">
        <w:rPr>
          <w:rFonts w:ascii="Arial" w:hAnsi="Arial" w:cs="Arial"/>
        </w:rPr>
        <w:t xml:space="preserve"> lub poleceniami</w:t>
      </w:r>
      <w:r w:rsidRPr="00A01B41">
        <w:rPr>
          <w:rFonts w:ascii="Arial" w:hAnsi="Arial" w:cs="Arial"/>
        </w:rPr>
        <w:t xml:space="preserve"> Administratora;</w:t>
      </w:r>
    </w:p>
    <w:p w14:paraId="7397F267" w14:textId="77777777" w:rsidR="004E4B33"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utrudniania lub uniemożliwiania Administratorowi prowadzenia jakichkolwiek czynności kontrolnych, o których mowa w </w:t>
      </w:r>
      <w:r w:rsidR="00EA7C53" w:rsidRPr="00A01B41">
        <w:rPr>
          <w:rFonts w:ascii="Arial" w:hAnsi="Arial" w:cs="Arial"/>
        </w:rPr>
        <w:t xml:space="preserve">pkt. 10 </w:t>
      </w:r>
      <w:r w:rsidRPr="00A01B41">
        <w:rPr>
          <w:rFonts w:ascii="Arial" w:hAnsi="Arial" w:cs="Arial"/>
        </w:rPr>
        <w:t>Umowy;</w:t>
      </w:r>
    </w:p>
    <w:p w14:paraId="3EA2BD4C" w14:textId="77777777" w:rsidR="004E4B33"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dopuszczenia do </w:t>
      </w:r>
      <w:r w:rsidR="00E32FAB" w:rsidRPr="00A01B41">
        <w:rPr>
          <w:rFonts w:ascii="Arial" w:hAnsi="Arial" w:cs="Arial"/>
        </w:rPr>
        <w:t>P</w:t>
      </w:r>
      <w:r w:rsidRPr="00A01B41">
        <w:rPr>
          <w:rFonts w:ascii="Arial" w:hAnsi="Arial" w:cs="Arial"/>
        </w:rPr>
        <w:t>rzetwarzania Danych Osobowych osób nieupoważnionych przez Przetwarzającego</w:t>
      </w:r>
      <w:r w:rsidR="00F10E13" w:rsidRPr="00A01B41">
        <w:rPr>
          <w:rFonts w:ascii="Arial" w:hAnsi="Arial" w:cs="Arial"/>
        </w:rPr>
        <w:t xml:space="preserve"> lub któregokolwiek z podwykonawców Przetwarzającego</w:t>
      </w:r>
      <w:r w:rsidRPr="00A01B41">
        <w:rPr>
          <w:rFonts w:ascii="Arial" w:hAnsi="Arial" w:cs="Arial"/>
        </w:rPr>
        <w:t>;</w:t>
      </w:r>
    </w:p>
    <w:p w14:paraId="4995A035" w14:textId="0B7139F8" w:rsidR="004E4B33"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zawarcia jakiejkolwiek </w:t>
      </w:r>
      <w:r w:rsidR="00F10E13" w:rsidRPr="00A01B41">
        <w:rPr>
          <w:rFonts w:ascii="Arial" w:hAnsi="Arial" w:cs="Arial"/>
        </w:rPr>
        <w:t xml:space="preserve">umowy </w:t>
      </w:r>
      <w:r w:rsidRPr="00A01B41">
        <w:rPr>
          <w:rFonts w:ascii="Arial" w:hAnsi="Arial" w:cs="Arial"/>
        </w:rPr>
        <w:t xml:space="preserve">powierzenia pomiędzy Przetwarzającym </w:t>
      </w:r>
      <w:r w:rsidR="004C760C">
        <w:rPr>
          <w:rFonts w:ascii="Arial" w:hAnsi="Arial" w:cs="Arial"/>
        </w:rPr>
        <w:t xml:space="preserve">                                               </w:t>
      </w:r>
      <w:r w:rsidRPr="00A01B41">
        <w:rPr>
          <w:rFonts w:ascii="Arial" w:hAnsi="Arial" w:cs="Arial"/>
        </w:rPr>
        <w:t xml:space="preserve">a jakimkolwiek </w:t>
      </w:r>
      <w:r w:rsidR="00F10E13" w:rsidRPr="00A01B41">
        <w:rPr>
          <w:rFonts w:ascii="Arial" w:hAnsi="Arial" w:cs="Arial"/>
        </w:rPr>
        <w:t xml:space="preserve">podwykonawcą </w:t>
      </w:r>
      <w:r w:rsidR="005640D4" w:rsidRPr="00A01B41">
        <w:rPr>
          <w:rFonts w:ascii="Arial" w:hAnsi="Arial" w:cs="Arial"/>
        </w:rPr>
        <w:t>bez zgody</w:t>
      </w:r>
      <w:r w:rsidRPr="00A01B41">
        <w:rPr>
          <w:rFonts w:ascii="Arial" w:hAnsi="Arial" w:cs="Arial"/>
        </w:rPr>
        <w:t xml:space="preserve"> Administratora</w:t>
      </w:r>
      <w:r w:rsidR="00F10E13" w:rsidRPr="00A01B41">
        <w:rPr>
          <w:rFonts w:ascii="Arial" w:hAnsi="Arial" w:cs="Arial"/>
        </w:rPr>
        <w:t>, o którym</w:t>
      </w:r>
      <w:r w:rsidRPr="00A01B41">
        <w:rPr>
          <w:rFonts w:ascii="Arial" w:hAnsi="Arial" w:cs="Arial"/>
        </w:rPr>
        <w:t xml:space="preserve"> mowa w </w:t>
      </w:r>
      <w:r w:rsidR="00CD6861" w:rsidRPr="00A01B41">
        <w:rPr>
          <w:rFonts w:ascii="Arial" w:hAnsi="Arial" w:cs="Arial"/>
        </w:rPr>
        <w:t>pkt.9</w:t>
      </w:r>
      <w:r w:rsidRPr="00A01B41">
        <w:rPr>
          <w:rFonts w:ascii="Arial" w:hAnsi="Arial" w:cs="Arial"/>
        </w:rPr>
        <w:t xml:space="preserve"> Umowy;</w:t>
      </w:r>
    </w:p>
    <w:p w14:paraId="14CEA883" w14:textId="77777777" w:rsidR="00F55114" w:rsidRPr="00A01B41" w:rsidRDefault="004E4B33" w:rsidP="00930F11">
      <w:pPr>
        <w:numPr>
          <w:ilvl w:val="2"/>
          <w:numId w:val="17"/>
        </w:numPr>
        <w:spacing w:after="120" w:line="264" w:lineRule="auto"/>
        <w:jc w:val="both"/>
        <w:rPr>
          <w:rFonts w:ascii="Arial" w:hAnsi="Arial" w:cs="Arial"/>
        </w:rPr>
      </w:pPr>
      <w:r w:rsidRPr="00A01B41">
        <w:rPr>
          <w:rFonts w:ascii="Arial" w:hAnsi="Arial" w:cs="Arial"/>
        </w:rPr>
        <w:t xml:space="preserve">naruszenia obowiązków, o których mowa  w </w:t>
      </w:r>
      <w:r w:rsidR="00F10E13" w:rsidRPr="00A01B41">
        <w:rPr>
          <w:rFonts w:ascii="Arial" w:hAnsi="Arial" w:cs="Arial"/>
        </w:rPr>
        <w:t xml:space="preserve"> </w:t>
      </w:r>
      <w:r w:rsidR="0079759E" w:rsidRPr="00A01B41">
        <w:rPr>
          <w:rFonts w:ascii="Arial" w:hAnsi="Arial" w:cs="Arial"/>
        </w:rPr>
        <w:t xml:space="preserve">pkt </w:t>
      </w:r>
      <w:r w:rsidR="005640D4" w:rsidRPr="00A01B41">
        <w:rPr>
          <w:rFonts w:ascii="Arial" w:hAnsi="Arial" w:cs="Arial"/>
        </w:rPr>
        <w:t>6</w:t>
      </w:r>
      <w:r w:rsidR="00F10E13" w:rsidRPr="00A01B41">
        <w:rPr>
          <w:rFonts w:ascii="Arial" w:hAnsi="Arial" w:cs="Arial"/>
        </w:rPr>
        <w:t xml:space="preserve"> </w:t>
      </w:r>
      <w:r w:rsidR="005640D4" w:rsidRPr="00A01B41">
        <w:rPr>
          <w:rFonts w:ascii="Arial" w:hAnsi="Arial" w:cs="Arial"/>
        </w:rPr>
        <w:t>Umowy</w:t>
      </w:r>
      <w:r w:rsidR="0079759E" w:rsidRPr="00A01B41">
        <w:rPr>
          <w:rFonts w:ascii="Arial" w:hAnsi="Arial" w:cs="Arial"/>
        </w:rPr>
        <w:t xml:space="preserve"> (dalsze obowiązki przetwarzającego).</w:t>
      </w:r>
    </w:p>
    <w:p w14:paraId="3050A1FD" w14:textId="00D6F9BA" w:rsidR="00124E3E"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W przypadku wystąpienia okoliczności, o których mowa w </w:t>
      </w:r>
      <w:r w:rsidR="00844012" w:rsidRPr="00A01B41">
        <w:rPr>
          <w:rFonts w:ascii="Arial" w:hAnsi="Arial" w:cs="Arial"/>
        </w:rPr>
        <w:t>pkt</w:t>
      </w:r>
      <w:r w:rsidRPr="00A01B41">
        <w:rPr>
          <w:rFonts w:ascii="Arial" w:hAnsi="Arial" w:cs="Arial"/>
        </w:rPr>
        <w:t xml:space="preserve"> </w:t>
      </w:r>
      <w:r w:rsidR="005640D4" w:rsidRPr="00A01B41">
        <w:rPr>
          <w:rFonts w:ascii="Arial" w:hAnsi="Arial" w:cs="Arial"/>
        </w:rPr>
        <w:t>1</w:t>
      </w:r>
      <w:r w:rsidR="009928BD" w:rsidRPr="00A01B41">
        <w:rPr>
          <w:rFonts w:ascii="Arial" w:hAnsi="Arial" w:cs="Arial"/>
        </w:rPr>
        <w:t>3</w:t>
      </w:r>
      <w:r w:rsidR="005640D4" w:rsidRPr="00A01B41">
        <w:rPr>
          <w:rFonts w:ascii="Arial" w:hAnsi="Arial" w:cs="Arial"/>
        </w:rPr>
        <w:t>.</w:t>
      </w:r>
      <w:r w:rsidRPr="00A01B41">
        <w:rPr>
          <w:rFonts w:ascii="Arial" w:hAnsi="Arial" w:cs="Arial"/>
        </w:rPr>
        <w:t xml:space="preserve">1 lub </w:t>
      </w:r>
      <w:r w:rsidR="005640D4" w:rsidRPr="00A01B41">
        <w:rPr>
          <w:rFonts w:ascii="Arial" w:hAnsi="Arial" w:cs="Arial"/>
        </w:rPr>
        <w:t>1</w:t>
      </w:r>
      <w:r w:rsidR="009928BD" w:rsidRPr="00A01B41">
        <w:rPr>
          <w:rFonts w:ascii="Arial" w:hAnsi="Arial" w:cs="Arial"/>
        </w:rPr>
        <w:t>3</w:t>
      </w:r>
      <w:r w:rsidR="005640D4" w:rsidRPr="00A01B41">
        <w:rPr>
          <w:rFonts w:ascii="Arial" w:hAnsi="Arial" w:cs="Arial"/>
        </w:rPr>
        <w:t>.</w:t>
      </w:r>
      <w:r w:rsidRPr="00A01B41">
        <w:rPr>
          <w:rFonts w:ascii="Arial" w:hAnsi="Arial" w:cs="Arial"/>
        </w:rPr>
        <w:t xml:space="preserve">2 powyżej, Przetwarzający zobowiązuje się niezwłocznie, nie później jednak niż w terminie </w:t>
      </w:r>
      <w:r w:rsidR="00BE6328">
        <w:rPr>
          <w:rFonts w:ascii="Arial" w:hAnsi="Arial" w:cs="Arial"/>
        </w:rPr>
        <w:t>30 dni</w:t>
      </w:r>
      <w:r w:rsidR="004D215B" w:rsidRPr="00A01B41">
        <w:rPr>
          <w:rStyle w:val="Odwoanieprzypisudolnego"/>
          <w:rFonts w:ascii="Arial" w:hAnsi="Arial" w:cs="Arial"/>
        </w:rPr>
        <w:footnoteReference w:id="3"/>
      </w:r>
      <w:r w:rsidR="004D215B" w:rsidRPr="00A01B41">
        <w:rPr>
          <w:rFonts w:ascii="Arial" w:hAnsi="Arial" w:cs="Arial"/>
        </w:rPr>
        <w:t xml:space="preserve"> </w:t>
      </w:r>
      <w:r w:rsidRPr="00A01B41">
        <w:rPr>
          <w:rFonts w:ascii="Arial" w:hAnsi="Arial" w:cs="Arial"/>
        </w:rPr>
        <w:t xml:space="preserve">kalendarzowych od wystąpienia takiej okoliczności, </w:t>
      </w:r>
      <w:r w:rsidR="00702996" w:rsidRPr="00A01B41">
        <w:rPr>
          <w:rFonts w:ascii="Arial" w:hAnsi="Arial" w:cs="Arial"/>
        </w:rPr>
        <w:t xml:space="preserve">zwrócić Administratorowi powierzone do </w:t>
      </w:r>
      <w:r w:rsidR="00E32FAB" w:rsidRPr="00A01B41">
        <w:rPr>
          <w:rFonts w:ascii="Arial" w:hAnsi="Arial" w:cs="Arial"/>
        </w:rPr>
        <w:t>P</w:t>
      </w:r>
      <w:r w:rsidR="00702996" w:rsidRPr="00A01B41">
        <w:rPr>
          <w:rFonts w:ascii="Arial" w:hAnsi="Arial" w:cs="Arial"/>
        </w:rPr>
        <w:t xml:space="preserve">rzetwarzania Dane Osobowe aktualne na dzień wykonania, rozwiązania, wygaśnięcia, unieważnienia lub odstąpienia od Umowy Głównej lub po uzyskaniu zgody Administratora </w:t>
      </w:r>
      <w:r w:rsidRPr="00A01B41">
        <w:rPr>
          <w:rFonts w:ascii="Arial" w:hAnsi="Arial" w:cs="Arial"/>
        </w:rPr>
        <w:t>trwale usunąć wszelkie powierzone mu na pods</w:t>
      </w:r>
      <w:r w:rsidR="00F10E13" w:rsidRPr="00A01B41">
        <w:rPr>
          <w:rFonts w:ascii="Arial" w:hAnsi="Arial" w:cs="Arial"/>
        </w:rPr>
        <w:t>tawie Umowy</w:t>
      </w:r>
      <w:r w:rsidRPr="00A01B41">
        <w:rPr>
          <w:rFonts w:ascii="Arial" w:hAnsi="Arial" w:cs="Arial"/>
        </w:rPr>
        <w:t xml:space="preserve"> Dane Osobowe, w tym skutecznie usunąć je z wszelkich nośników informacji pozostających w dyspozycji Przetwarzającego a także zape</w:t>
      </w:r>
      <w:r w:rsidR="00F10E13" w:rsidRPr="00A01B41">
        <w:rPr>
          <w:rFonts w:ascii="Arial" w:hAnsi="Arial" w:cs="Arial"/>
        </w:rPr>
        <w:t>wnić, iż każdy z jego podwykonawców</w:t>
      </w:r>
      <w:r w:rsidRPr="00A01B41">
        <w:rPr>
          <w:rFonts w:ascii="Arial" w:hAnsi="Arial" w:cs="Arial"/>
        </w:rPr>
        <w:t xml:space="preserve"> trwale usunie wszelkie </w:t>
      </w:r>
      <w:r w:rsidR="00F10E13" w:rsidRPr="00A01B41">
        <w:rPr>
          <w:rFonts w:ascii="Arial" w:hAnsi="Arial" w:cs="Arial"/>
        </w:rPr>
        <w:t xml:space="preserve">Dane Osobowe przetwarzane na podstawie umowy </w:t>
      </w:r>
      <w:r w:rsidRPr="00A01B41">
        <w:rPr>
          <w:rFonts w:ascii="Arial" w:hAnsi="Arial" w:cs="Arial"/>
        </w:rPr>
        <w:t>powierzenia, w tym skutecznie usunie je z wszelkich nośników</w:t>
      </w:r>
      <w:r w:rsidR="005640D4" w:rsidRPr="00A01B41">
        <w:rPr>
          <w:rFonts w:ascii="Arial" w:hAnsi="Arial" w:cs="Arial"/>
        </w:rPr>
        <w:t xml:space="preserve"> </w:t>
      </w:r>
      <w:r w:rsidRPr="00A01B41">
        <w:rPr>
          <w:rFonts w:ascii="Arial" w:hAnsi="Arial" w:cs="Arial"/>
        </w:rPr>
        <w:t xml:space="preserve"> informacji pozostających w dyspozycji </w:t>
      </w:r>
      <w:r w:rsidR="00452B83" w:rsidRPr="00A01B41">
        <w:rPr>
          <w:rFonts w:ascii="Arial" w:hAnsi="Arial" w:cs="Arial"/>
        </w:rPr>
        <w:t>podwykonawcy</w:t>
      </w:r>
      <w:r w:rsidRPr="00A01B41">
        <w:rPr>
          <w:rFonts w:ascii="Arial" w:hAnsi="Arial" w:cs="Arial"/>
        </w:rPr>
        <w:t xml:space="preserve">. </w:t>
      </w:r>
      <w:r w:rsidR="00702996" w:rsidRPr="00A01B41">
        <w:rPr>
          <w:rFonts w:ascii="Arial" w:hAnsi="Arial" w:cs="Arial"/>
        </w:rPr>
        <w:t>Zwrot lub u</w:t>
      </w:r>
      <w:r w:rsidRPr="00A01B41">
        <w:rPr>
          <w:rFonts w:ascii="Arial" w:hAnsi="Arial" w:cs="Arial"/>
        </w:rPr>
        <w:t xml:space="preserve">sunięcie Danych Osobowych przez Przetwarzającego oraz każdego z </w:t>
      </w:r>
      <w:r w:rsidR="00452B83" w:rsidRPr="00A01B41">
        <w:rPr>
          <w:rFonts w:ascii="Arial" w:hAnsi="Arial" w:cs="Arial"/>
        </w:rPr>
        <w:t>podwykonawców</w:t>
      </w:r>
      <w:r w:rsidRPr="00A01B41">
        <w:rPr>
          <w:rFonts w:ascii="Arial" w:hAnsi="Arial" w:cs="Arial"/>
        </w:rPr>
        <w:t xml:space="preserve"> </w:t>
      </w:r>
      <w:r w:rsidR="00452B83" w:rsidRPr="00A01B41">
        <w:rPr>
          <w:rFonts w:ascii="Arial" w:hAnsi="Arial" w:cs="Arial"/>
        </w:rPr>
        <w:t>zostanie</w:t>
      </w:r>
      <w:r w:rsidRPr="00A01B41">
        <w:rPr>
          <w:rFonts w:ascii="Arial" w:hAnsi="Arial" w:cs="Arial"/>
        </w:rPr>
        <w:t xml:space="preserve"> potwierdzone</w:t>
      </w:r>
      <w:r w:rsidR="00702996" w:rsidRPr="00A01B41">
        <w:rPr>
          <w:rFonts w:ascii="Arial" w:hAnsi="Arial" w:cs="Arial"/>
        </w:rPr>
        <w:t xml:space="preserve"> odpowiednio</w:t>
      </w:r>
      <w:r w:rsidRPr="00A01B41">
        <w:rPr>
          <w:rFonts w:ascii="Arial" w:hAnsi="Arial" w:cs="Arial"/>
        </w:rPr>
        <w:t xml:space="preserve"> Protokołem</w:t>
      </w:r>
      <w:r w:rsidR="00702996" w:rsidRPr="00A01B41">
        <w:rPr>
          <w:rFonts w:ascii="Arial" w:hAnsi="Arial" w:cs="Arial"/>
        </w:rPr>
        <w:t xml:space="preserve"> Przekazania lub</w:t>
      </w:r>
      <w:r w:rsidRPr="00A01B41">
        <w:rPr>
          <w:rFonts w:ascii="Arial" w:hAnsi="Arial" w:cs="Arial"/>
        </w:rPr>
        <w:t xml:space="preserve"> Zniszczenia Danych Osobowych, </w:t>
      </w:r>
      <w:r w:rsidR="00DE2F7B" w:rsidRPr="00A01B41">
        <w:rPr>
          <w:rFonts w:ascii="Arial" w:hAnsi="Arial" w:cs="Arial"/>
        </w:rPr>
        <w:t xml:space="preserve">którego wzór stanowi Załącznik </w:t>
      </w:r>
      <w:r w:rsidR="000D5209" w:rsidRPr="00A01B41">
        <w:rPr>
          <w:rFonts w:ascii="Arial" w:hAnsi="Arial" w:cs="Arial"/>
        </w:rPr>
        <w:t>2</w:t>
      </w:r>
      <w:r w:rsidR="004A365C" w:rsidRPr="00A01B41">
        <w:rPr>
          <w:rFonts w:ascii="Arial" w:hAnsi="Arial" w:cs="Arial"/>
        </w:rPr>
        <w:t xml:space="preserve"> </w:t>
      </w:r>
      <w:r w:rsidRPr="00A01B41">
        <w:rPr>
          <w:rFonts w:ascii="Arial" w:hAnsi="Arial" w:cs="Arial"/>
        </w:rPr>
        <w:t xml:space="preserve">do Umowy. Skan Protokołów </w:t>
      </w:r>
      <w:r w:rsidR="00702996" w:rsidRPr="00A01B41">
        <w:rPr>
          <w:rFonts w:ascii="Arial" w:hAnsi="Arial" w:cs="Arial"/>
        </w:rPr>
        <w:t xml:space="preserve">Przekazania lub </w:t>
      </w:r>
      <w:r w:rsidRPr="00A01B41">
        <w:rPr>
          <w:rFonts w:ascii="Arial" w:hAnsi="Arial" w:cs="Arial"/>
        </w:rPr>
        <w:t xml:space="preserve">Zniszczenia Danych Osobowych zostanie przesłany przez Przetwarzającego drogą elektroniczną na adres </w:t>
      </w:r>
      <w:hyperlink r:id="rId11" w:history="1">
        <w:r w:rsidR="003B41B9" w:rsidRPr="00517796">
          <w:rPr>
            <w:rStyle w:val="Hipercze"/>
            <w:rFonts w:ascii="Arial" w:hAnsi="Arial" w:cs="Arial"/>
          </w:rPr>
          <w:t>iod@energa-operator.pl</w:t>
        </w:r>
      </w:hyperlink>
      <w:r w:rsidRPr="00A01B41">
        <w:rPr>
          <w:rFonts w:ascii="Arial" w:hAnsi="Arial" w:cs="Arial"/>
          <w:strike/>
        </w:rPr>
        <w:t>,</w:t>
      </w:r>
      <w:r w:rsidRPr="00A01B41">
        <w:rPr>
          <w:rFonts w:ascii="Arial" w:hAnsi="Arial" w:cs="Arial"/>
        </w:rPr>
        <w:t xml:space="preserve"> w terminie 3 dni roboczych od dnia usunięcia Danych Osobowych.</w:t>
      </w:r>
    </w:p>
    <w:p w14:paraId="5B0C4055" w14:textId="65CAEA34" w:rsidR="00124E3E"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Jeżeli niszczeni</w:t>
      </w:r>
      <w:r w:rsidR="78724868" w:rsidRPr="00A01B41">
        <w:rPr>
          <w:rFonts w:ascii="Arial" w:hAnsi="Arial" w:cs="Arial"/>
        </w:rPr>
        <w:t>e</w:t>
      </w:r>
      <w:r w:rsidRPr="00A01B41">
        <w:rPr>
          <w:rFonts w:ascii="Arial" w:hAnsi="Arial" w:cs="Arial"/>
        </w:rPr>
        <w:t xml:space="preserve"> Danych Osobowych jest dokonywane w </w:t>
      </w:r>
      <w:proofErr w:type="spellStart"/>
      <w:r w:rsidRPr="00A01B41">
        <w:rPr>
          <w:rFonts w:ascii="Arial" w:hAnsi="Arial" w:cs="Arial"/>
        </w:rPr>
        <w:t>niszczarniach</w:t>
      </w:r>
      <w:proofErr w:type="spellEnd"/>
      <w:r w:rsidRPr="00A01B41">
        <w:rPr>
          <w:rFonts w:ascii="Arial" w:hAnsi="Arial" w:cs="Arial"/>
        </w:rPr>
        <w:t xml:space="preserve"> lub za pośrednictwem firm profesjonalnie zajmujących się niszczeniem dokumentów („</w:t>
      </w:r>
      <w:proofErr w:type="spellStart"/>
      <w:r w:rsidRPr="00A01B41">
        <w:rPr>
          <w:rFonts w:ascii="Arial" w:hAnsi="Arial" w:cs="Arial"/>
        </w:rPr>
        <w:t>Niszczarnia</w:t>
      </w:r>
      <w:proofErr w:type="spellEnd"/>
      <w:r w:rsidRPr="00A01B41">
        <w:rPr>
          <w:rFonts w:ascii="Arial" w:hAnsi="Arial" w:cs="Arial"/>
        </w:rPr>
        <w:t xml:space="preserve">”), Przetwarzający lub każdy z </w:t>
      </w:r>
      <w:r w:rsidR="00452B83" w:rsidRPr="00A01B41">
        <w:rPr>
          <w:rFonts w:ascii="Arial" w:hAnsi="Arial" w:cs="Arial"/>
        </w:rPr>
        <w:t>podwykonawców</w:t>
      </w:r>
      <w:r w:rsidRPr="00A01B41">
        <w:rPr>
          <w:rFonts w:ascii="Arial" w:hAnsi="Arial" w:cs="Arial"/>
        </w:rPr>
        <w:t xml:space="preserve">, sporządzą protokół zawierający zbiorczą listę Danych Osobowych przesłanych do </w:t>
      </w:r>
      <w:proofErr w:type="spellStart"/>
      <w:r w:rsidRPr="00A01B41">
        <w:rPr>
          <w:rFonts w:ascii="Arial" w:hAnsi="Arial" w:cs="Arial"/>
        </w:rPr>
        <w:t>Niszczarni</w:t>
      </w:r>
      <w:proofErr w:type="spellEnd"/>
      <w:r w:rsidRPr="00A01B41">
        <w:rPr>
          <w:rFonts w:ascii="Arial" w:hAnsi="Arial" w:cs="Arial"/>
        </w:rPr>
        <w:t xml:space="preserve">. Skan takiego protokołu, </w:t>
      </w:r>
      <w:r w:rsidR="00547AFA" w:rsidRPr="00A01B41">
        <w:rPr>
          <w:rFonts w:ascii="Arial" w:hAnsi="Arial" w:cs="Arial"/>
        </w:rPr>
        <w:t>którego wzór stanowi Załącznik</w:t>
      </w:r>
      <w:r w:rsidRPr="00A01B41">
        <w:rPr>
          <w:rFonts w:ascii="Arial" w:hAnsi="Arial" w:cs="Arial"/>
        </w:rPr>
        <w:t xml:space="preserve"> nr</w:t>
      </w:r>
      <w:r w:rsidR="00547AFA" w:rsidRPr="00A01B41">
        <w:rPr>
          <w:rFonts w:ascii="Arial" w:hAnsi="Arial" w:cs="Arial"/>
        </w:rPr>
        <w:t xml:space="preserve"> </w:t>
      </w:r>
      <w:r w:rsidR="000D5209" w:rsidRPr="00A01B41">
        <w:rPr>
          <w:rFonts w:ascii="Arial" w:hAnsi="Arial" w:cs="Arial"/>
        </w:rPr>
        <w:t xml:space="preserve">3 </w:t>
      </w:r>
      <w:r w:rsidR="00F55114" w:rsidRPr="00A01B41">
        <w:rPr>
          <w:rFonts w:ascii="Arial" w:hAnsi="Arial" w:cs="Arial"/>
        </w:rPr>
        <w:t>do Umowy</w:t>
      </w:r>
      <w:r w:rsidRPr="00A01B41">
        <w:rPr>
          <w:rFonts w:ascii="Arial" w:hAnsi="Arial" w:cs="Arial"/>
        </w:rPr>
        <w:t xml:space="preserve">, wraz z protokołem lub certyfikatem zniszczenia Danych Osobowych sporządzonym przez </w:t>
      </w:r>
      <w:proofErr w:type="spellStart"/>
      <w:r w:rsidRPr="00A01B41">
        <w:rPr>
          <w:rFonts w:ascii="Arial" w:hAnsi="Arial" w:cs="Arial"/>
        </w:rPr>
        <w:t>Niszczarnię</w:t>
      </w:r>
      <w:proofErr w:type="spellEnd"/>
      <w:r w:rsidRPr="00A01B41">
        <w:rPr>
          <w:rFonts w:ascii="Arial" w:hAnsi="Arial" w:cs="Arial"/>
        </w:rPr>
        <w:t xml:space="preserve">, </w:t>
      </w:r>
      <w:r w:rsidRPr="00A01B41">
        <w:rPr>
          <w:rFonts w:ascii="Arial" w:hAnsi="Arial" w:cs="Arial"/>
        </w:rPr>
        <w:lastRenderedPageBreak/>
        <w:t xml:space="preserve">zostanie przesłany przez Przetwarzającego drogą elektroniczną na </w:t>
      </w:r>
      <w:hyperlink r:id="rId12" w:history="1">
        <w:r w:rsidR="003B41B9" w:rsidRPr="00FD5A53">
          <w:rPr>
            <w:rStyle w:val="Hipercze"/>
            <w:rFonts w:ascii="Arial" w:hAnsi="Arial" w:cs="Arial"/>
          </w:rPr>
          <w:t>iod@energa-operator.pl</w:t>
        </w:r>
      </w:hyperlink>
      <w:r w:rsidR="00930F11" w:rsidRPr="00A01B41">
        <w:rPr>
          <w:rFonts w:ascii="Arial" w:hAnsi="Arial" w:cs="Arial"/>
        </w:rPr>
        <w:t xml:space="preserve">, </w:t>
      </w:r>
      <w:r w:rsidRPr="00A01B41">
        <w:rPr>
          <w:rFonts w:ascii="Arial" w:hAnsi="Arial" w:cs="Arial"/>
        </w:rPr>
        <w:t>w terminie 3 dni roboczych od dnia usunięcia Danych Osobowych.</w:t>
      </w:r>
    </w:p>
    <w:p w14:paraId="1C97D5C3" w14:textId="3487BA70" w:rsidR="00124E3E"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Administrator</w:t>
      </w:r>
      <w:r w:rsidR="00BD66CF" w:rsidRPr="00A01B41">
        <w:rPr>
          <w:rFonts w:ascii="Arial" w:hAnsi="Arial" w:cs="Arial"/>
        </w:rPr>
        <w:t>owi</w:t>
      </w:r>
      <w:r w:rsidRPr="00A01B41">
        <w:rPr>
          <w:rFonts w:ascii="Arial" w:hAnsi="Arial" w:cs="Arial"/>
        </w:rPr>
        <w:t xml:space="preserve"> </w:t>
      </w:r>
      <w:r w:rsidR="00BD66CF" w:rsidRPr="00A01B41">
        <w:rPr>
          <w:rFonts w:ascii="Arial" w:hAnsi="Arial" w:cs="Arial"/>
        </w:rPr>
        <w:t>przysługuje</w:t>
      </w:r>
      <w:r w:rsidRPr="00A01B41">
        <w:rPr>
          <w:rFonts w:ascii="Arial" w:hAnsi="Arial" w:cs="Arial"/>
        </w:rPr>
        <w:t xml:space="preserve"> prawo kontroli i nadzoru wykonywania zobowiązań Przetwarzającego, o których mowa w </w:t>
      </w:r>
      <w:r w:rsidR="00844012" w:rsidRPr="00A01B41">
        <w:rPr>
          <w:rFonts w:ascii="Arial" w:hAnsi="Arial" w:cs="Arial"/>
        </w:rPr>
        <w:t>pkt</w:t>
      </w:r>
      <w:r w:rsidRPr="00A01B41">
        <w:rPr>
          <w:rFonts w:ascii="Arial" w:hAnsi="Arial" w:cs="Arial"/>
        </w:rPr>
        <w:t xml:space="preserve"> </w:t>
      </w:r>
      <w:r w:rsidR="005640D4" w:rsidRPr="00A01B41">
        <w:rPr>
          <w:rFonts w:ascii="Arial" w:hAnsi="Arial" w:cs="Arial"/>
        </w:rPr>
        <w:t>1</w:t>
      </w:r>
      <w:r w:rsidR="009928BD" w:rsidRPr="00A01B41">
        <w:rPr>
          <w:rFonts w:ascii="Arial" w:hAnsi="Arial" w:cs="Arial"/>
        </w:rPr>
        <w:t>3</w:t>
      </w:r>
      <w:r w:rsidR="005640D4" w:rsidRPr="00A01B41">
        <w:rPr>
          <w:rFonts w:ascii="Arial" w:hAnsi="Arial" w:cs="Arial"/>
        </w:rPr>
        <w:t>.</w:t>
      </w:r>
      <w:r w:rsidRPr="00A01B41">
        <w:rPr>
          <w:rFonts w:ascii="Arial" w:hAnsi="Arial" w:cs="Arial"/>
        </w:rPr>
        <w:t xml:space="preserve">3 i </w:t>
      </w:r>
      <w:r w:rsidR="005640D4" w:rsidRPr="00A01B41">
        <w:rPr>
          <w:rFonts w:ascii="Arial" w:hAnsi="Arial" w:cs="Arial"/>
        </w:rPr>
        <w:t>1</w:t>
      </w:r>
      <w:r w:rsidR="009928BD" w:rsidRPr="00A01B41">
        <w:rPr>
          <w:rFonts w:ascii="Arial" w:hAnsi="Arial" w:cs="Arial"/>
        </w:rPr>
        <w:t>3</w:t>
      </w:r>
      <w:r w:rsidR="005640D4" w:rsidRPr="00A01B41">
        <w:rPr>
          <w:rFonts w:ascii="Arial" w:hAnsi="Arial" w:cs="Arial"/>
        </w:rPr>
        <w:t>.</w:t>
      </w:r>
      <w:r w:rsidRPr="00A01B41">
        <w:rPr>
          <w:rFonts w:ascii="Arial" w:hAnsi="Arial" w:cs="Arial"/>
        </w:rPr>
        <w:t xml:space="preserve">4 powyżej poprzez przeprowadzenie </w:t>
      </w:r>
      <w:r w:rsidR="001A11EB" w:rsidRPr="00A01B41">
        <w:rPr>
          <w:rFonts w:ascii="Arial" w:hAnsi="Arial" w:cs="Arial"/>
        </w:rPr>
        <w:t>a</w:t>
      </w:r>
      <w:r w:rsidRPr="00A01B41">
        <w:rPr>
          <w:rFonts w:ascii="Arial" w:hAnsi="Arial" w:cs="Arial"/>
        </w:rPr>
        <w:t>udytu</w:t>
      </w:r>
      <w:r w:rsidR="00BD66CF" w:rsidRPr="00A01B41">
        <w:rPr>
          <w:rFonts w:ascii="Arial" w:hAnsi="Arial" w:cs="Arial"/>
        </w:rPr>
        <w:t xml:space="preserve"> lub</w:t>
      </w:r>
      <w:r w:rsidR="004755A4" w:rsidRPr="00A01B41">
        <w:rPr>
          <w:rFonts w:ascii="Arial" w:hAnsi="Arial" w:cs="Arial"/>
        </w:rPr>
        <w:t xml:space="preserve"> inspekcji</w:t>
      </w:r>
      <w:r w:rsidRPr="00A01B41">
        <w:rPr>
          <w:rFonts w:ascii="Arial" w:hAnsi="Arial" w:cs="Arial"/>
        </w:rPr>
        <w:t xml:space="preserve"> na zasadach wskazanych w </w:t>
      </w:r>
      <w:r w:rsidR="005C1449" w:rsidRPr="00A01B41">
        <w:rPr>
          <w:rFonts w:ascii="Arial" w:hAnsi="Arial" w:cs="Arial"/>
        </w:rPr>
        <w:t>pkt</w:t>
      </w:r>
      <w:r w:rsidR="009928BD" w:rsidRPr="00A01B41">
        <w:rPr>
          <w:rFonts w:ascii="Arial" w:hAnsi="Arial" w:cs="Arial"/>
        </w:rPr>
        <w:t xml:space="preserve"> </w:t>
      </w:r>
      <w:r w:rsidR="005640D4" w:rsidRPr="00A01B41">
        <w:rPr>
          <w:rFonts w:ascii="Arial" w:hAnsi="Arial" w:cs="Arial"/>
        </w:rPr>
        <w:t>9</w:t>
      </w:r>
      <w:r w:rsidR="00452B83" w:rsidRPr="00A01B41">
        <w:rPr>
          <w:rFonts w:ascii="Arial" w:hAnsi="Arial" w:cs="Arial"/>
        </w:rPr>
        <w:t xml:space="preserve"> </w:t>
      </w:r>
      <w:r w:rsidR="00F24880" w:rsidRPr="00A01B41">
        <w:rPr>
          <w:rFonts w:ascii="Arial" w:hAnsi="Arial" w:cs="Arial"/>
        </w:rPr>
        <w:t>(</w:t>
      </w:r>
      <w:r w:rsidR="003B41B9">
        <w:rPr>
          <w:rFonts w:ascii="Arial" w:hAnsi="Arial" w:cs="Arial"/>
        </w:rPr>
        <w:t xml:space="preserve">dalsze </w:t>
      </w:r>
      <w:r w:rsidR="00F24880" w:rsidRPr="00A01B41">
        <w:rPr>
          <w:rFonts w:ascii="Arial" w:hAnsi="Arial" w:cs="Arial"/>
        </w:rPr>
        <w:t xml:space="preserve">powierzenie przetwarzania) </w:t>
      </w:r>
      <w:r w:rsidR="00452B83" w:rsidRPr="00A01B41">
        <w:rPr>
          <w:rFonts w:ascii="Arial" w:hAnsi="Arial" w:cs="Arial"/>
        </w:rPr>
        <w:t>Umowy</w:t>
      </w:r>
      <w:r w:rsidRPr="00A01B41">
        <w:rPr>
          <w:rFonts w:ascii="Arial" w:hAnsi="Arial" w:cs="Arial"/>
        </w:rPr>
        <w:t>.</w:t>
      </w:r>
    </w:p>
    <w:p w14:paraId="3E267C23" w14:textId="77777777" w:rsidR="00124E3E" w:rsidRPr="00A01B41" w:rsidRDefault="004E4B33"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Strony ustalają, iż pomi</w:t>
      </w:r>
      <w:r w:rsidR="00452B83" w:rsidRPr="00A01B41">
        <w:rPr>
          <w:rFonts w:ascii="Arial" w:hAnsi="Arial" w:cs="Arial"/>
        </w:rPr>
        <w:t>mo wygaśnięcia Umowy</w:t>
      </w:r>
      <w:r w:rsidRPr="00A01B41">
        <w:rPr>
          <w:rFonts w:ascii="Arial" w:hAnsi="Arial" w:cs="Arial"/>
        </w:rPr>
        <w:t xml:space="preserve"> bez względu na okoliczności, o których mowa w </w:t>
      </w:r>
      <w:r w:rsidR="00844012" w:rsidRPr="00A01B41">
        <w:rPr>
          <w:rFonts w:ascii="Arial" w:hAnsi="Arial" w:cs="Arial"/>
        </w:rPr>
        <w:t>pkt</w:t>
      </w:r>
      <w:r w:rsidRPr="00A01B41">
        <w:rPr>
          <w:rFonts w:ascii="Arial" w:hAnsi="Arial" w:cs="Arial"/>
        </w:rPr>
        <w:t xml:space="preserve"> </w:t>
      </w:r>
      <w:r w:rsidR="009928BD" w:rsidRPr="00A01B41">
        <w:rPr>
          <w:rFonts w:ascii="Arial" w:hAnsi="Arial" w:cs="Arial"/>
        </w:rPr>
        <w:t>13.</w:t>
      </w:r>
      <w:r w:rsidRPr="00A01B41">
        <w:rPr>
          <w:rFonts w:ascii="Arial" w:hAnsi="Arial" w:cs="Arial"/>
        </w:rPr>
        <w:t xml:space="preserve">1 i </w:t>
      </w:r>
      <w:r w:rsidR="009928BD" w:rsidRPr="00A01B41">
        <w:rPr>
          <w:rFonts w:ascii="Arial" w:hAnsi="Arial" w:cs="Arial"/>
        </w:rPr>
        <w:t>13.</w:t>
      </w:r>
      <w:r w:rsidRPr="00A01B41">
        <w:rPr>
          <w:rFonts w:ascii="Arial" w:hAnsi="Arial" w:cs="Arial"/>
        </w:rPr>
        <w:t>2 powyżej, pozostają w mocy postanowienia Umowy nakładające lub mogące nałożyć jakiekolwiek zobowiązanie na Przetwarzającego, po terminie wygaśnięcia Umowy Powierzenia, w tym w szczególności postanowienia</w:t>
      </w:r>
      <w:r w:rsidR="00452B83" w:rsidRPr="00A01B41">
        <w:rPr>
          <w:rFonts w:ascii="Arial" w:hAnsi="Arial" w:cs="Arial"/>
        </w:rPr>
        <w:t xml:space="preserve"> (dotyczące współpracy oraz regresu)</w:t>
      </w:r>
      <w:r w:rsidRPr="00A01B41">
        <w:rPr>
          <w:rFonts w:ascii="Arial" w:hAnsi="Arial" w:cs="Arial"/>
        </w:rPr>
        <w:t xml:space="preserve">. </w:t>
      </w:r>
    </w:p>
    <w:p w14:paraId="6D98A12B" w14:textId="77777777" w:rsidR="0054657B" w:rsidRPr="00A01B41" w:rsidRDefault="0054657B" w:rsidP="00665638">
      <w:pPr>
        <w:spacing w:after="120" w:line="264" w:lineRule="auto"/>
        <w:ind w:left="720"/>
        <w:jc w:val="both"/>
        <w:rPr>
          <w:rFonts w:ascii="Arial" w:hAnsi="Arial" w:cs="Arial"/>
        </w:rPr>
      </w:pPr>
    </w:p>
    <w:p w14:paraId="6F09CF4C" w14:textId="77777777" w:rsidR="0054657B" w:rsidRPr="00A01B41" w:rsidRDefault="0054657B" w:rsidP="00930F11">
      <w:pPr>
        <w:numPr>
          <w:ilvl w:val="0"/>
          <w:numId w:val="23"/>
        </w:numPr>
        <w:spacing w:after="120" w:line="264" w:lineRule="auto"/>
        <w:ind w:hanging="720"/>
        <w:jc w:val="both"/>
        <w:rPr>
          <w:rFonts w:ascii="Arial" w:hAnsi="Arial" w:cs="Arial"/>
          <w:b/>
          <w:bCs/>
        </w:rPr>
      </w:pPr>
      <w:r w:rsidRPr="00A01B41">
        <w:rPr>
          <w:rFonts w:ascii="Arial" w:hAnsi="Arial" w:cs="Arial"/>
          <w:b/>
          <w:bCs/>
        </w:rPr>
        <w:t>POSTANOWIENIA KOŃCOWE</w:t>
      </w:r>
    </w:p>
    <w:p w14:paraId="60595387" w14:textId="77777777" w:rsidR="00124E3E"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Niniejsza </w:t>
      </w:r>
      <w:r w:rsidR="00E32FAB" w:rsidRPr="00A01B41">
        <w:rPr>
          <w:rFonts w:ascii="Arial" w:hAnsi="Arial" w:cs="Arial"/>
        </w:rPr>
        <w:t>U</w:t>
      </w:r>
      <w:r w:rsidRPr="00A01B41">
        <w:rPr>
          <w:rFonts w:ascii="Arial" w:hAnsi="Arial" w:cs="Arial"/>
        </w:rPr>
        <w:t>mowa wchodzi w życie z dniem jej podpisania</w:t>
      </w:r>
      <w:r w:rsidR="00231A5A" w:rsidRPr="00A01B41">
        <w:rPr>
          <w:rFonts w:ascii="Arial" w:hAnsi="Arial" w:cs="Arial"/>
        </w:rPr>
        <w:t>.</w:t>
      </w:r>
    </w:p>
    <w:p w14:paraId="0644B239" w14:textId="77777777" w:rsidR="00124E3E"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Wszelkie zmiany niniejszej Umowy wymagają formy pisemnej pod rygorem nieważności</w:t>
      </w:r>
      <w:r w:rsidR="00124E3E" w:rsidRPr="00A01B41">
        <w:rPr>
          <w:rFonts w:ascii="Arial" w:hAnsi="Arial" w:cs="Arial"/>
        </w:rPr>
        <w:t>.</w:t>
      </w:r>
    </w:p>
    <w:p w14:paraId="69E2C133" w14:textId="54B91D7B" w:rsidR="00124E3E"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W sprawach nie uregulowanych niniejszą Umową mają zastosowanie przepisy </w:t>
      </w:r>
      <w:r w:rsidR="00C06330" w:rsidRPr="00A01B41">
        <w:rPr>
          <w:rFonts w:ascii="Arial" w:hAnsi="Arial" w:cs="Arial"/>
        </w:rPr>
        <w:t>u</w:t>
      </w:r>
      <w:r w:rsidRPr="00A01B41">
        <w:rPr>
          <w:rFonts w:ascii="Arial" w:hAnsi="Arial" w:cs="Arial"/>
        </w:rPr>
        <w:t>staw</w:t>
      </w:r>
      <w:r w:rsidR="00C06330" w:rsidRPr="00A01B41">
        <w:rPr>
          <w:rFonts w:ascii="Arial" w:hAnsi="Arial" w:cs="Arial"/>
        </w:rPr>
        <w:t>y</w:t>
      </w:r>
      <w:r w:rsidRPr="00A01B41">
        <w:rPr>
          <w:rFonts w:ascii="Arial" w:hAnsi="Arial" w:cs="Arial"/>
        </w:rPr>
        <w:t xml:space="preserve"> z dnia 23 kwietnia 1964 r. Kodeks cywilny oraz przepisy RODO.</w:t>
      </w:r>
    </w:p>
    <w:p w14:paraId="1FC5A8B2" w14:textId="77777777" w:rsidR="00124E3E"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Spory związane z wykonywaniem niniejszej Umowy rozstrzygane będą przez sąd właściwy dla siedziby Administratora.</w:t>
      </w:r>
    </w:p>
    <w:p w14:paraId="30C39B10" w14:textId="77777777" w:rsidR="00A171D7" w:rsidRPr="00A01B41" w:rsidRDefault="00A171D7"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Strony w zakresie niniejszej Umowy będą się kontaktowały na zasadach określonych w Załączniku nr 4 do Umowy.</w:t>
      </w:r>
    </w:p>
    <w:p w14:paraId="75DF5DF6" w14:textId="58BC0B67" w:rsidR="00A171D7" w:rsidRPr="00A01B41" w:rsidRDefault="00A171D7"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 xml:space="preserve">Zmiana treści Załączników do niniejszej Umowy nie wymaga jej aneksowania. </w:t>
      </w:r>
      <w:r w:rsidR="006B4138" w:rsidRPr="00A01B41">
        <w:rPr>
          <w:rFonts w:ascii="Arial" w:hAnsi="Arial" w:cs="Arial"/>
        </w:rPr>
        <w:t>Wymagane jest skuteczne dostarczenie informacji o zmianie treści załącznika na adres wskazany w danych kontaktowych drugiej Strony.</w:t>
      </w:r>
    </w:p>
    <w:p w14:paraId="746E08FE" w14:textId="77777777" w:rsidR="0054657B" w:rsidRPr="00A01B41" w:rsidRDefault="0054657B" w:rsidP="00930F11">
      <w:pPr>
        <w:numPr>
          <w:ilvl w:val="1"/>
          <w:numId w:val="23"/>
        </w:numPr>
        <w:tabs>
          <w:tab w:val="left" w:pos="709"/>
        </w:tabs>
        <w:spacing w:after="120" w:line="264" w:lineRule="auto"/>
        <w:ind w:left="709" w:hanging="709"/>
        <w:jc w:val="both"/>
        <w:rPr>
          <w:rFonts w:ascii="Arial" w:hAnsi="Arial" w:cs="Arial"/>
        </w:rPr>
      </w:pPr>
      <w:r w:rsidRPr="00A01B41">
        <w:rPr>
          <w:rFonts w:ascii="Arial" w:hAnsi="Arial" w:cs="Arial"/>
        </w:rPr>
        <w:t>Umowa została sporządzona w dwóch jednobrzmiących egzemplarzach, po jednym dla każdej ze Stron.</w:t>
      </w:r>
    </w:p>
    <w:p w14:paraId="2946DB82" w14:textId="1329E452" w:rsidR="0054657B" w:rsidRPr="00A01B41" w:rsidRDefault="0054657B" w:rsidP="00665638">
      <w:pPr>
        <w:spacing w:after="120" w:line="264" w:lineRule="auto"/>
        <w:rPr>
          <w:rFonts w:ascii="Arial" w:hAnsi="Arial" w:cs="Arial"/>
        </w:rPr>
      </w:pPr>
    </w:p>
    <w:p w14:paraId="44B0F936" w14:textId="77777777" w:rsidR="00E63376" w:rsidRPr="00A01B41" w:rsidRDefault="00E63376" w:rsidP="00E63376">
      <w:pPr>
        <w:spacing w:after="120" w:line="264" w:lineRule="auto"/>
        <w:rPr>
          <w:rFonts w:ascii="Arial" w:hAnsi="Arial" w:cs="Arial"/>
        </w:rPr>
      </w:pPr>
      <w:r w:rsidRPr="00A01B41">
        <w:rPr>
          <w:rFonts w:ascii="Arial" w:hAnsi="Arial" w:cs="Arial"/>
        </w:rPr>
        <w:t>Załączniki:</w:t>
      </w:r>
    </w:p>
    <w:p w14:paraId="54555659" w14:textId="77777777" w:rsidR="00E63376" w:rsidRPr="00A01B41" w:rsidRDefault="00E63376" w:rsidP="00E63376">
      <w:pPr>
        <w:pStyle w:val="Akapitzlist"/>
        <w:numPr>
          <w:ilvl w:val="3"/>
          <w:numId w:val="9"/>
        </w:numPr>
        <w:tabs>
          <w:tab w:val="clear" w:pos="2880"/>
          <w:tab w:val="num" w:pos="567"/>
        </w:tabs>
        <w:spacing w:after="120" w:line="264" w:lineRule="auto"/>
        <w:ind w:hanging="2880"/>
        <w:rPr>
          <w:rFonts w:ascii="Arial" w:hAnsi="Arial" w:cs="Arial"/>
        </w:rPr>
      </w:pPr>
      <w:r w:rsidRPr="00A01B41">
        <w:rPr>
          <w:rFonts w:ascii="Arial" w:hAnsi="Arial" w:cs="Arial"/>
        </w:rPr>
        <w:t>Załącznik nr 1 – Wzór zgłoszenia zdarzenia/naruszenia</w:t>
      </w:r>
    </w:p>
    <w:p w14:paraId="68DE63FB" w14:textId="77777777" w:rsidR="00E63376" w:rsidRPr="00A01B41" w:rsidRDefault="00E63376" w:rsidP="00E63376">
      <w:pPr>
        <w:pStyle w:val="Akapitzlist"/>
        <w:numPr>
          <w:ilvl w:val="3"/>
          <w:numId w:val="9"/>
        </w:numPr>
        <w:tabs>
          <w:tab w:val="clear" w:pos="2880"/>
          <w:tab w:val="num" w:pos="567"/>
        </w:tabs>
        <w:spacing w:after="120" w:line="264" w:lineRule="auto"/>
        <w:ind w:hanging="2880"/>
        <w:rPr>
          <w:rFonts w:ascii="Arial" w:hAnsi="Arial" w:cs="Arial"/>
        </w:rPr>
      </w:pPr>
      <w:r w:rsidRPr="00A01B41">
        <w:rPr>
          <w:rFonts w:ascii="Arial" w:hAnsi="Arial" w:cs="Arial"/>
        </w:rPr>
        <w:t>Załącznik nr 2 – Protokół zwrotu/zniszczenia</w:t>
      </w:r>
    </w:p>
    <w:p w14:paraId="36AE713F" w14:textId="77777777" w:rsidR="00E63376" w:rsidRPr="00A01B41" w:rsidRDefault="00E63376" w:rsidP="00E63376">
      <w:pPr>
        <w:pStyle w:val="Akapitzlist"/>
        <w:numPr>
          <w:ilvl w:val="3"/>
          <w:numId w:val="9"/>
        </w:numPr>
        <w:tabs>
          <w:tab w:val="clear" w:pos="2880"/>
          <w:tab w:val="num" w:pos="567"/>
        </w:tabs>
        <w:spacing w:after="120" w:line="264" w:lineRule="auto"/>
        <w:ind w:hanging="2880"/>
        <w:rPr>
          <w:rFonts w:ascii="Arial" w:hAnsi="Arial" w:cs="Arial"/>
        </w:rPr>
      </w:pPr>
      <w:r w:rsidRPr="00A01B41">
        <w:rPr>
          <w:rFonts w:ascii="Arial" w:hAnsi="Arial" w:cs="Arial"/>
        </w:rPr>
        <w:t>Załącznik nr 3 – Protokoły zniszczenia</w:t>
      </w:r>
    </w:p>
    <w:p w14:paraId="5D3B484A" w14:textId="77777777" w:rsidR="00E63376" w:rsidRPr="00A01B41" w:rsidRDefault="00E63376" w:rsidP="00E63376">
      <w:pPr>
        <w:pStyle w:val="Akapitzlist"/>
        <w:numPr>
          <w:ilvl w:val="3"/>
          <w:numId w:val="9"/>
        </w:numPr>
        <w:tabs>
          <w:tab w:val="clear" w:pos="2880"/>
          <w:tab w:val="num" w:pos="567"/>
        </w:tabs>
        <w:spacing w:after="120" w:line="264" w:lineRule="auto"/>
        <w:ind w:hanging="2880"/>
        <w:rPr>
          <w:rFonts w:ascii="Arial" w:hAnsi="Arial" w:cs="Arial"/>
        </w:rPr>
      </w:pPr>
      <w:r w:rsidRPr="00A01B41">
        <w:rPr>
          <w:rFonts w:ascii="Arial" w:hAnsi="Arial" w:cs="Arial"/>
        </w:rPr>
        <w:t>Załącznik nr 4 - Dane kontaktowe Stron w zakresie realizacji niniejszej Umowy.</w:t>
      </w:r>
    </w:p>
    <w:p w14:paraId="465126E2" w14:textId="77777777" w:rsidR="00E63376" w:rsidRPr="00A01B41" w:rsidRDefault="00E63376" w:rsidP="00E63376">
      <w:pPr>
        <w:pStyle w:val="Akapitzlist"/>
        <w:numPr>
          <w:ilvl w:val="3"/>
          <w:numId w:val="9"/>
        </w:numPr>
        <w:tabs>
          <w:tab w:val="clear" w:pos="2880"/>
          <w:tab w:val="num" w:pos="567"/>
        </w:tabs>
        <w:spacing w:after="120" w:line="264" w:lineRule="auto"/>
        <w:ind w:left="2127" w:hanging="2127"/>
        <w:rPr>
          <w:rFonts w:ascii="Arial" w:hAnsi="Arial" w:cs="Arial"/>
        </w:rPr>
      </w:pPr>
      <w:r w:rsidRPr="00A01B41">
        <w:rPr>
          <w:rFonts w:ascii="Arial" w:hAnsi="Arial" w:cs="Arial"/>
        </w:rPr>
        <w:t>Załącznik nr 5 – Wykaz środków technicznych i organizacyjnych stosowanych przez Przetwarzającego lub podmioty, który Przetwarzający zleci dalsze Przetwarzanie Danych Osobowych.</w:t>
      </w:r>
    </w:p>
    <w:p w14:paraId="3DF7ED25" w14:textId="1D4BA878" w:rsidR="0054657B" w:rsidRPr="00A01B41" w:rsidRDefault="0054657B" w:rsidP="00930F11">
      <w:pPr>
        <w:spacing w:after="120" w:line="264" w:lineRule="auto"/>
        <w:rPr>
          <w:rFonts w:ascii="Arial" w:hAnsi="Arial" w:cs="Arial"/>
          <w:b/>
          <w:bCs/>
        </w:rPr>
      </w:pPr>
      <w:r w:rsidRPr="00A01B41">
        <w:rPr>
          <w:rFonts w:ascii="Arial" w:hAnsi="Arial" w:cs="Arial"/>
          <w:b/>
          <w:bCs/>
        </w:rPr>
        <w:t>W imieniu Administratora</w:t>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bCs/>
        </w:rPr>
        <w:t>W imieniu Przetwarzającego</w:t>
      </w:r>
    </w:p>
    <w:p w14:paraId="5997CC1D" w14:textId="77777777" w:rsidR="0054657B" w:rsidRPr="00A01B41" w:rsidRDefault="0054657B" w:rsidP="00665638">
      <w:pPr>
        <w:spacing w:after="120" w:line="264" w:lineRule="auto"/>
        <w:rPr>
          <w:rFonts w:ascii="Arial" w:hAnsi="Arial" w:cs="Arial"/>
          <w:b/>
        </w:rPr>
      </w:pPr>
    </w:p>
    <w:p w14:paraId="7E487EBD" w14:textId="77777777" w:rsidR="00124E3E" w:rsidRPr="00A01B41" w:rsidRDefault="0054657B" w:rsidP="00665638">
      <w:pPr>
        <w:spacing w:after="120" w:line="264" w:lineRule="auto"/>
        <w:rPr>
          <w:rFonts w:ascii="Arial" w:hAnsi="Arial" w:cs="Arial"/>
        </w:rPr>
      </w:pPr>
      <w:r w:rsidRPr="00A01B41">
        <w:rPr>
          <w:rFonts w:ascii="Arial" w:hAnsi="Arial" w:cs="Arial"/>
          <w:b/>
          <w:bCs/>
        </w:rPr>
        <w:t>______________________</w:t>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rPr>
        <w:tab/>
      </w:r>
      <w:r w:rsidRPr="00A01B41">
        <w:rPr>
          <w:rFonts w:ascii="Arial" w:hAnsi="Arial" w:cs="Arial"/>
          <w:b/>
          <w:bCs/>
        </w:rPr>
        <w:t>_____________________</w:t>
      </w:r>
    </w:p>
    <w:p w14:paraId="13F196B7" w14:textId="77777777" w:rsidR="00002976" w:rsidRDefault="00002976" w:rsidP="00A01B41">
      <w:pPr>
        <w:jc w:val="right"/>
        <w:rPr>
          <w:rFonts w:ascii="Arial" w:eastAsia="NSimSun" w:hAnsi="Arial" w:cs="Arial"/>
        </w:rPr>
      </w:pPr>
    </w:p>
    <w:p w14:paraId="5C6C8A6F" w14:textId="77777777" w:rsidR="00002976" w:rsidRDefault="00002976" w:rsidP="00A01B41">
      <w:pPr>
        <w:jc w:val="right"/>
        <w:rPr>
          <w:rFonts w:ascii="Arial" w:eastAsia="NSimSun" w:hAnsi="Arial" w:cs="Arial"/>
        </w:rPr>
      </w:pPr>
    </w:p>
    <w:p w14:paraId="4F466496" w14:textId="362FA227" w:rsidR="009429DC" w:rsidRDefault="009429DC" w:rsidP="00A01B41">
      <w:pPr>
        <w:jc w:val="right"/>
        <w:rPr>
          <w:rFonts w:ascii="Arial" w:eastAsia="NSimSun" w:hAnsi="Arial" w:cs="Arial"/>
        </w:rPr>
      </w:pPr>
      <w:r w:rsidRPr="00A01B41">
        <w:rPr>
          <w:rFonts w:ascii="Arial" w:eastAsia="NSimSun" w:hAnsi="Arial" w:cs="Arial"/>
        </w:rPr>
        <w:lastRenderedPageBreak/>
        <w:t xml:space="preserve">Załącznik nr </w:t>
      </w:r>
      <w:r w:rsidR="00967D71" w:rsidRPr="00A01B41">
        <w:rPr>
          <w:rFonts w:ascii="Arial" w:eastAsia="NSimSun" w:hAnsi="Arial" w:cs="Arial"/>
        </w:rPr>
        <w:t>1</w:t>
      </w:r>
    </w:p>
    <w:p w14:paraId="6BB9E253" w14:textId="77777777" w:rsidR="00D82E5F" w:rsidRPr="000C4BF9" w:rsidRDefault="00D82E5F" w:rsidP="009429DC">
      <w:pPr>
        <w:widowControl w:val="0"/>
        <w:spacing w:after="0" w:line="240" w:lineRule="auto"/>
        <w:jc w:val="right"/>
        <w:rPr>
          <w:rFonts w:ascii="Arial" w:eastAsia="NSimSun" w:hAnsi="Arial" w:cs="Arial"/>
        </w:rPr>
      </w:pPr>
    </w:p>
    <w:p w14:paraId="5EB74431" w14:textId="4BB2A764" w:rsidR="009429DC" w:rsidRPr="00930F11" w:rsidRDefault="009429DC" w:rsidP="00930F11">
      <w:pPr>
        <w:widowControl w:val="0"/>
        <w:spacing w:after="0" w:line="240" w:lineRule="auto"/>
        <w:jc w:val="center"/>
        <w:rPr>
          <w:rFonts w:ascii="Arial" w:eastAsia="NSimSun" w:hAnsi="Arial" w:cs="Arial"/>
          <w:b/>
          <w:bCs/>
        </w:rPr>
      </w:pPr>
      <w:r w:rsidRPr="00564100">
        <w:rPr>
          <w:rFonts w:ascii="Arial" w:eastAsia="NSimSun" w:hAnsi="Arial" w:cs="Arial"/>
          <w:b/>
          <w:bCs/>
        </w:rPr>
        <w:t>Wzór zgłoszenia zdarzenia mogącego skutkować naruszeniem ochrony danych osobowych lub naruszenia ochrony danych osobowych</w:t>
      </w:r>
      <w:r w:rsidR="001E4451">
        <w:rPr>
          <w:rStyle w:val="Odwoanieprzypisudolnego"/>
          <w:rFonts w:ascii="Arial" w:eastAsia="NSimSun" w:hAnsi="Arial" w:cs="Arial"/>
          <w:b/>
          <w:bCs/>
        </w:rPr>
        <w:footnoteReference w:id="4"/>
      </w:r>
      <w:r w:rsidRPr="00564100">
        <w:rPr>
          <w:rFonts w:ascii="Arial" w:eastAsia="NSimSun" w:hAnsi="Arial" w:cs="Arial"/>
          <w:b/>
          <w:bCs/>
        </w:rPr>
        <w:t xml:space="preserve"> – Przetwarzający </w:t>
      </w:r>
    </w:p>
    <w:p w14:paraId="23DE523C" w14:textId="77777777" w:rsidR="009429DC" w:rsidRPr="000C4BF9" w:rsidRDefault="009429DC" w:rsidP="009429DC">
      <w:pPr>
        <w:widowControl w:val="0"/>
        <w:spacing w:after="0" w:line="240" w:lineRule="auto"/>
        <w:jc w:val="center"/>
        <w:rPr>
          <w:rFonts w:ascii="Arial" w:eastAsia="NSimSun" w:hAnsi="Arial" w:cs="Arial"/>
          <w:b/>
        </w:rPr>
      </w:pPr>
    </w:p>
    <w:tbl>
      <w:tblPr>
        <w:tblStyle w:val="Siatkatabeli1"/>
        <w:tblW w:w="0" w:type="auto"/>
        <w:tblLook w:val="04A0" w:firstRow="1" w:lastRow="0" w:firstColumn="1" w:lastColumn="0" w:noHBand="0" w:noVBand="1"/>
      </w:tblPr>
      <w:tblGrid>
        <w:gridCol w:w="4534"/>
        <w:gridCol w:w="4528"/>
      </w:tblGrid>
      <w:tr w:rsidR="009429DC" w:rsidRPr="009429DC" w14:paraId="41B536E6" w14:textId="77777777" w:rsidTr="00930F11">
        <w:tc>
          <w:tcPr>
            <w:tcW w:w="9288" w:type="dxa"/>
            <w:gridSpan w:val="2"/>
            <w:shd w:val="clear" w:color="auto" w:fill="E6E6E7"/>
          </w:tcPr>
          <w:p w14:paraId="5611BC84" w14:textId="77777777" w:rsidR="009429DC" w:rsidRPr="000C4BF9"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sz w:val="22"/>
                <w:szCs w:val="22"/>
              </w:rPr>
            </w:pPr>
            <w:bookmarkStart w:id="23" w:name="_Hlk501023968"/>
            <w:r w:rsidRPr="000C4BF9">
              <w:rPr>
                <w:rFonts w:ascii="Arial" w:eastAsia="NSimSun" w:hAnsi="Arial" w:cs="Arial"/>
                <w:b/>
                <w:sz w:val="22"/>
                <w:szCs w:val="22"/>
              </w:rPr>
              <w:t>Dane Przetwarzającego:</w:t>
            </w:r>
          </w:p>
        </w:tc>
      </w:tr>
      <w:tr w:rsidR="009429DC" w:rsidRPr="009429DC" w14:paraId="18DA6D3D" w14:textId="77777777" w:rsidTr="00930F11">
        <w:tc>
          <w:tcPr>
            <w:tcW w:w="9288" w:type="dxa"/>
            <w:gridSpan w:val="2"/>
          </w:tcPr>
          <w:p w14:paraId="444E236C"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Nazwa, dane kontaktowe Przetwarzającego</w:t>
            </w:r>
          </w:p>
        </w:tc>
      </w:tr>
      <w:tr w:rsidR="009429DC" w:rsidRPr="009429DC" w14:paraId="55902DAF" w14:textId="77777777" w:rsidTr="00930F11">
        <w:tc>
          <w:tcPr>
            <w:tcW w:w="9288" w:type="dxa"/>
            <w:gridSpan w:val="2"/>
          </w:tcPr>
          <w:p w14:paraId="684D47BA"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Inspektor ochrony danych osobowych Przetwarzającego/osoba wyznaczona przez przetwarzającego</w:t>
            </w:r>
          </w:p>
        </w:tc>
      </w:tr>
      <w:tr w:rsidR="009429DC" w:rsidRPr="009429DC" w14:paraId="5A181F2E" w14:textId="77777777" w:rsidTr="00930F11">
        <w:tc>
          <w:tcPr>
            <w:tcW w:w="9288" w:type="dxa"/>
            <w:gridSpan w:val="2"/>
          </w:tcPr>
          <w:p w14:paraId="28CC3B19"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Numer telefonu</w:t>
            </w:r>
          </w:p>
        </w:tc>
      </w:tr>
      <w:tr w:rsidR="009429DC" w:rsidRPr="009429DC" w14:paraId="4A2AAFC9" w14:textId="77777777" w:rsidTr="00930F11">
        <w:tc>
          <w:tcPr>
            <w:tcW w:w="9288" w:type="dxa"/>
            <w:gridSpan w:val="2"/>
          </w:tcPr>
          <w:p w14:paraId="16ED971D"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Adres email</w:t>
            </w:r>
          </w:p>
        </w:tc>
      </w:tr>
      <w:tr w:rsidR="009429DC" w:rsidRPr="009429DC" w14:paraId="14C69DCB" w14:textId="77777777" w:rsidTr="00930F11">
        <w:tc>
          <w:tcPr>
            <w:tcW w:w="9288" w:type="dxa"/>
            <w:gridSpan w:val="2"/>
            <w:shd w:val="clear" w:color="auto" w:fill="E6E6E7"/>
          </w:tcPr>
          <w:p w14:paraId="10C78D2B" w14:textId="7ECAF8AB" w:rsidR="009429DC" w:rsidRPr="00930F11" w:rsidRDefault="009429DC" w:rsidP="00930F11">
            <w:pPr>
              <w:pStyle w:val="Akapitzlist"/>
              <w:widowControl w:val="0"/>
              <w:numPr>
                <w:ilvl w:val="0"/>
                <w:numId w:val="19"/>
              </w:numPr>
              <w:suppressLineNumbers/>
              <w:suppressAutoHyphens/>
              <w:spacing w:after="0" w:line="240" w:lineRule="auto"/>
              <w:ind w:left="714" w:hanging="357"/>
              <w:contextualSpacing w:val="0"/>
              <w:rPr>
                <w:rFonts w:ascii="Arial" w:eastAsia="NSimSun" w:hAnsi="Arial" w:cs="Arial"/>
                <w:b/>
                <w:bCs/>
                <w:sz w:val="22"/>
                <w:szCs w:val="22"/>
              </w:rPr>
            </w:pPr>
            <w:r w:rsidRPr="00564100">
              <w:rPr>
                <w:rFonts w:ascii="Arial" w:eastAsia="NSimSun" w:hAnsi="Arial" w:cs="Arial"/>
                <w:b/>
                <w:bCs/>
              </w:rPr>
              <w:t>Godzina i data wystąpienia zdarzenia mogącego skutkować naruszeniem  ochrony danych osobowych lub naruszenia ochrony danych osobowych</w:t>
            </w:r>
            <w:r w:rsidR="001E4451">
              <w:rPr>
                <w:rFonts w:ascii="Arial" w:eastAsia="NSimSun" w:hAnsi="Arial" w:cs="Arial"/>
                <w:b/>
                <w:bCs/>
              </w:rPr>
              <w:t>.</w:t>
            </w:r>
          </w:p>
        </w:tc>
      </w:tr>
      <w:tr w:rsidR="009429DC" w:rsidRPr="009429DC" w14:paraId="52E56223" w14:textId="77777777" w:rsidTr="00930F11">
        <w:tc>
          <w:tcPr>
            <w:tcW w:w="9288" w:type="dxa"/>
            <w:gridSpan w:val="2"/>
            <w:shd w:val="clear" w:color="auto" w:fill="FFFFFF" w:themeFill="background1"/>
          </w:tcPr>
          <w:p w14:paraId="07547A01"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7F5C0F2B" w14:textId="77777777" w:rsidTr="00930F11">
        <w:tc>
          <w:tcPr>
            <w:tcW w:w="9288" w:type="dxa"/>
            <w:gridSpan w:val="2"/>
            <w:shd w:val="clear" w:color="auto" w:fill="E6E6E7"/>
          </w:tcPr>
          <w:p w14:paraId="05318F56" w14:textId="77777777" w:rsidR="009429DC" w:rsidRPr="000C4BF9"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sz w:val="22"/>
                <w:szCs w:val="22"/>
              </w:rPr>
            </w:pPr>
            <w:r w:rsidRPr="000C4BF9">
              <w:rPr>
                <w:rFonts w:ascii="Arial" w:eastAsia="NSimSun" w:hAnsi="Arial" w:cs="Arial"/>
                <w:b/>
                <w:sz w:val="22"/>
                <w:szCs w:val="22"/>
              </w:rPr>
              <w:t>Miejsce wystąpienia zdarzenia/naruszenia.</w:t>
            </w:r>
          </w:p>
        </w:tc>
      </w:tr>
      <w:tr w:rsidR="009429DC" w:rsidRPr="009429DC" w14:paraId="5043CB0F" w14:textId="77777777" w:rsidTr="00930F11">
        <w:tc>
          <w:tcPr>
            <w:tcW w:w="9288" w:type="dxa"/>
            <w:gridSpan w:val="2"/>
            <w:shd w:val="clear" w:color="auto" w:fill="FFFFFF" w:themeFill="background1"/>
          </w:tcPr>
          <w:p w14:paraId="07459315"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5C4AD2ED" w14:textId="77777777" w:rsidTr="00930F11">
        <w:tc>
          <w:tcPr>
            <w:tcW w:w="9288" w:type="dxa"/>
            <w:gridSpan w:val="2"/>
            <w:shd w:val="clear" w:color="auto" w:fill="E6E6E7"/>
          </w:tcPr>
          <w:p w14:paraId="4A4C3565" w14:textId="77777777" w:rsidR="009429DC" w:rsidRPr="000C4BF9"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sz w:val="22"/>
                <w:szCs w:val="22"/>
              </w:rPr>
            </w:pPr>
            <w:r w:rsidRPr="000C4BF9">
              <w:rPr>
                <w:rFonts w:ascii="Arial" w:eastAsia="NSimSun" w:hAnsi="Arial" w:cs="Arial"/>
                <w:b/>
                <w:sz w:val="22"/>
                <w:szCs w:val="22"/>
              </w:rPr>
              <w:t>Opis zdarzenia/naruszenia.</w:t>
            </w:r>
          </w:p>
        </w:tc>
      </w:tr>
      <w:tr w:rsidR="009429DC" w:rsidRPr="009429DC" w14:paraId="6537F28F" w14:textId="77777777" w:rsidTr="00930F11">
        <w:trPr>
          <w:trHeight w:val="1773"/>
        </w:trPr>
        <w:tc>
          <w:tcPr>
            <w:tcW w:w="9288" w:type="dxa"/>
            <w:gridSpan w:val="2"/>
          </w:tcPr>
          <w:p w14:paraId="6DFB9E20" w14:textId="77777777" w:rsidR="009429DC" w:rsidRPr="000C4BF9" w:rsidRDefault="009429DC" w:rsidP="00313E09">
            <w:pPr>
              <w:widowControl w:val="0"/>
              <w:spacing w:line="480" w:lineRule="auto"/>
              <w:rPr>
                <w:rFonts w:ascii="Arial" w:eastAsia="NSimSun" w:hAnsi="Arial" w:cs="Arial"/>
                <w:i/>
                <w:sz w:val="22"/>
                <w:szCs w:val="22"/>
              </w:rPr>
            </w:pPr>
          </w:p>
        </w:tc>
      </w:tr>
      <w:tr w:rsidR="009429DC" w:rsidRPr="009429DC" w14:paraId="55376CEC" w14:textId="77777777" w:rsidTr="00930F11">
        <w:tc>
          <w:tcPr>
            <w:tcW w:w="9288" w:type="dxa"/>
            <w:gridSpan w:val="2"/>
            <w:shd w:val="clear" w:color="auto" w:fill="E6E6E7"/>
          </w:tcPr>
          <w:p w14:paraId="77B2C7EB" w14:textId="77777777" w:rsidR="009429DC" w:rsidRPr="000C4BF9" w:rsidRDefault="009429DC" w:rsidP="00930F11">
            <w:pPr>
              <w:pStyle w:val="Akapitzlist"/>
              <w:widowControl w:val="0"/>
              <w:numPr>
                <w:ilvl w:val="0"/>
                <w:numId w:val="19"/>
              </w:numPr>
              <w:suppressLineNumbers/>
              <w:suppressAutoHyphens/>
              <w:spacing w:after="0" w:line="240" w:lineRule="auto"/>
              <w:ind w:left="714" w:hanging="357"/>
              <w:contextualSpacing w:val="0"/>
              <w:rPr>
                <w:rFonts w:ascii="Arial" w:eastAsia="NSimSun" w:hAnsi="Arial" w:cs="Arial"/>
                <w:b/>
                <w:sz w:val="22"/>
                <w:szCs w:val="22"/>
              </w:rPr>
            </w:pPr>
            <w:r w:rsidRPr="000C4BF9">
              <w:rPr>
                <w:rFonts w:ascii="Arial" w:eastAsia="NSimSun" w:hAnsi="Arial" w:cs="Arial"/>
                <w:b/>
                <w:sz w:val="22"/>
                <w:szCs w:val="22"/>
              </w:rPr>
              <w:t>Opis zakresu danych osobowych, których dotyczy zdarzenie mogące skutkować naruszeniem ochrony danych osobowych lub lub naruszenia ochrony danych osobowych.</w:t>
            </w:r>
          </w:p>
        </w:tc>
      </w:tr>
      <w:tr w:rsidR="009429DC" w:rsidRPr="00665638" w14:paraId="236EA5F3" w14:textId="77777777" w:rsidTr="00930F11">
        <w:trPr>
          <w:trHeight w:val="380"/>
        </w:trPr>
        <w:tc>
          <w:tcPr>
            <w:tcW w:w="4644" w:type="dxa"/>
            <w:shd w:val="clear" w:color="auto" w:fill="FFFFFF" w:themeFill="background1"/>
          </w:tcPr>
          <w:p w14:paraId="4219FBA7"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Kategorie osób, których dane dotyczą</w:t>
            </w:r>
          </w:p>
        </w:tc>
        <w:tc>
          <w:tcPr>
            <w:tcW w:w="4644" w:type="dxa"/>
            <w:shd w:val="clear" w:color="auto" w:fill="FFFFFF" w:themeFill="background1"/>
          </w:tcPr>
          <w:p w14:paraId="2CFAAA4E"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Zakres danych osobowych</w:t>
            </w:r>
          </w:p>
        </w:tc>
      </w:tr>
      <w:tr w:rsidR="009429DC" w:rsidRPr="00665638" w14:paraId="0135CBF0" w14:textId="77777777" w:rsidTr="00930F11">
        <w:trPr>
          <w:trHeight w:val="462"/>
        </w:trPr>
        <w:tc>
          <w:tcPr>
            <w:tcW w:w="4644" w:type="dxa"/>
            <w:shd w:val="clear" w:color="auto" w:fill="FFFFFF" w:themeFill="background1"/>
          </w:tcPr>
          <w:p w14:paraId="21FA6016" w14:textId="77777777" w:rsidR="009429DC" w:rsidRPr="000C4BF9" w:rsidRDefault="009429DC" w:rsidP="00313E09">
            <w:pPr>
              <w:widowControl w:val="0"/>
              <w:spacing w:line="480" w:lineRule="auto"/>
              <w:rPr>
                <w:rFonts w:ascii="Arial" w:eastAsia="NSimSun" w:hAnsi="Arial" w:cs="Arial"/>
                <w:sz w:val="18"/>
                <w:szCs w:val="18"/>
              </w:rPr>
            </w:pPr>
            <w:r w:rsidRPr="000C4BF9">
              <w:rPr>
                <w:rFonts w:ascii="Arial" w:eastAsia="NSimSun" w:hAnsi="Arial" w:cs="Arial"/>
                <w:sz w:val="18"/>
                <w:szCs w:val="18"/>
              </w:rPr>
              <w:t>1.</w:t>
            </w:r>
          </w:p>
        </w:tc>
        <w:tc>
          <w:tcPr>
            <w:tcW w:w="4644" w:type="dxa"/>
            <w:shd w:val="clear" w:color="auto" w:fill="FFFFFF" w:themeFill="background1"/>
          </w:tcPr>
          <w:p w14:paraId="70DF9E56" w14:textId="77777777" w:rsidR="009429DC" w:rsidRPr="000C4BF9" w:rsidRDefault="009429DC" w:rsidP="00930F11">
            <w:pPr>
              <w:widowControl w:val="0"/>
              <w:numPr>
                <w:ilvl w:val="0"/>
                <w:numId w:val="18"/>
              </w:numPr>
              <w:suppressLineNumbers/>
              <w:suppressAutoHyphens/>
              <w:spacing w:line="480" w:lineRule="auto"/>
              <w:rPr>
                <w:rFonts w:ascii="Arial" w:eastAsia="NSimSun" w:hAnsi="Arial" w:cs="Arial"/>
                <w:i/>
                <w:sz w:val="18"/>
                <w:szCs w:val="18"/>
              </w:rPr>
            </w:pPr>
          </w:p>
        </w:tc>
      </w:tr>
      <w:tr w:rsidR="009429DC" w:rsidRPr="00665638" w14:paraId="47886996" w14:textId="77777777" w:rsidTr="00930F11">
        <w:trPr>
          <w:trHeight w:val="462"/>
        </w:trPr>
        <w:tc>
          <w:tcPr>
            <w:tcW w:w="4644" w:type="dxa"/>
            <w:shd w:val="clear" w:color="auto" w:fill="FFFFFF" w:themeFill="background1"/>
          </w:tcPr>
          <w:p w14:paraId="41BD3FC6" w14:textId="77777777" w:rsidR="009429DC" w:rsidRPr="000C4BF9" w:rsidRDefault="009429DC" w:rsidP="00313E09">
            <w:pPr>
              <w:widowControl w:val="0"/>
              <w:spacing w:line="480" w:lineRule="auto"/>
              <w:rPr>
                <w:rFonts w:ascii="Arial" w:eastAsia="NSimSun" w:hAnsi="Arial" w:cs="Arial"/>
                <w:sz w:val="18"/>
                <w:szCs w:val="18"/>
              </w:rPr>
            </w:pPr>
            <w:r w:rsidRPr="000C4BF9">
              <w:rPr>
                <w:rFonts w:ascii="Arial" w:eastAsia="NSimSun" w:hAnsi="Arial" w:cs="Arial"/>
                <w:sz w:val="18"/>
                <w:szCs w:val="18"/>
              </w:rPr>
              <w:t>2.</w:t>
            </w:r>
          </w:p>
        </w:tc>
        <w:tc>
          <w:tcPr>
            <w:tcW w:w="4644" w:type="dxa"/>
            <w:shd w:val="clear" w:color="auto" w:fill="FFFFFF" w:themeFill="background1"/>
          </w:tcPr>
          <w:p w14:paraId="44E871BC" w14:textId="77777777" w:rsidR="009429DC" w:rsidRPr="000C4BF9" w:rsidRDefault="009429DC" w:rsidP="00930F11">
            <w:pPr>
              <w:widowControl w:val="0"/>
              <w:numPr>
                <w:ilvl w:val="0"/>
                <w:numId w:val="18"/>
              </w:numPr>
              <w:suppressLineNumbers/>
              <w:suppressAutoHyphens/>
              <w:spacing w:line="480" w:lineRule="auto"/>
              <w:rPr>
                <w:rFonts w:ascii="Arial" w:eastAsia="NSimSun" w:hAnsi="Arial" w:cs="Arial"/>
                <w:i/>
                <w:sz w:val="18"/>
                <w:szCs w:val="18"/>
              </w:rPr>
            </w:pPr>
          </w:p>
        </w:tc>
      </w:tr>
      <w:tr w:rsidR="009429DC" w:rsidRPr="00665638" w14:paraId="545453B1" w14:textId="77777777" w:rsidTr="00930F11">
        <w:trPr>
          <w:trHeight w:val="424"/>
        </w:trPr>
        <w:tc>
          <w:tcPr>
            <w:tcW w:w="9288" w:type="dxa"/>
            <w:gridSpan w:val="2"/>
            <w:shd w:val="clear" w:color="auto" w:fill="FFFFFF" w:themeFill="background1"/>
          </w:tcPr>
          <w:p w14:paraId="43BD259E"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Przybliżona liczba osób, których dotyczyć może zdarzenie</w:t>
            </w:r>
          </w:p>
        </w:tc>
      </w:tr>
      <w:tr w:rsidR="009429DC" w:rsidRPr="00665638" w14:paraId="27C78870" w14:textId="77777777" w:rsidTr="00930F11">
        <w:trPr>
          <w:trHeight w:val="424"/>
        </w:trPr>
        <w:tc>
          <w:tcPr>
            <w:tcW w:w="9288" w:type="dxa"/>
            <w:gridSpan w:val="2"/>
            <w:shd w:val="clear" w:color="auto" w:fill="FFFFFF" w:themeFill="background1"/>
          </w:tcPr>
          <w:p w14:paraId="271D4F44" w14:textId="77777777" w:rsidR="009429DC" w:rsidRPr="000C4BF9" w:rsidRDefault="009429DC" w:rsidP="00313E09">
            <w:pPr>
              <w:widowControl w:val="0"/>
              <w:spacing w:line="480" w:lineRule="auto"/>
              <w:rPr>
                <w:rFonts w:ascii="Arial" w:eastAsia="NSimSun" w:hAnsi="Arial" w:cs="Arial"/>
                <w:i/>
                <w:sz w:val="18"/>
                <w:szCs w:val="18"/>
              </w:rPr>
            </w:pPr>
            <w:r w:rsidRPr="000C4BF9">
              <w:rPr>
                <w:rFonts w:ascii="Arial" w:eastAsia="NSimSun" w:hAnsi="Arial" w:cs="Arial"/>
                <w:i/>
                <w:sz w:val="18"/>
                <w:szCs w:val="18"/>
              </w:rPr>
              <w:t>Przybliżona liczba wpisów danych osobowych, których dotyczyć może zdarzenie</w:t>
            </w:r>
          </w:p>
        </w:tc>
      </w:tr>
      <w:tr w:rsidR="009429DC" w:rsidRPr="009429DC" w14:paraId="4DA8B7F8" w14:textId="77777777" w:rsidTr="00930F11">
        <w:tc>
          <w:tcPr>
            <w:tcW w:w="9288" w:type="dxa"/>
            <w:gridSpan w:val="2"/>
            <w:shd w:val="clear" w:color="auto" w:fill="E6E6E7"/>
          </w:tcPr>
          <w:p w14:paraId="12F0A682" w14:textId="77777777" w:rsidR="009429DC" w:rsidRPr="000C4BF9"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sz w:val="22"/>
                <w:szCs w:val="22"/>
              </w:rPr>
            </w:pPr>
            <w:r w:rsidRPr="000C4BF9">
              <w:rPr>
                <w:rFonts w:ascii="Arial" w:eastAsia="NSimSun" w:hAnsi="Arial" w:cs="Arial"/>
                <w:b/>
                <w:sz w:val="22"/>
                <w:szCs w:val="22"/>
              </w:rPr>
              <w:t>Podmioty, które mogły uzyskać nieuprawniony dostęp do danych osobowych.</w:t>
            </w:r>
          </w:p>
        </w:tc>
      </w:tr>
      <w:tr w:rsidR="009429DC" w:rsidRPr="009429DC" w14:paraId="144A5D23" w14:textId="77777777" w:rsidTr="00930F11">
        <w:trPr>
          <w:trHeight w:val="1037"/>
        </w:trPr>
        <w:tc>
          <w:tcPr>
            <w:tcW w:w="9288" w:type="dxa"/>
            <w:gridSpan w:val="2"/>
          </w:tcPr>
          <w:p w14:paraId="738610EB"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075CD7EE" w14:textId="77777777" w:rsidTr="00930F11">
        <w:tc>
          <w:tcPr>
            <w:tcW w:w="9288" w:type="dxa"/>
            <w:gridSpan w:val="2"/>
            <w:shd w:val="clear" w:color="auto" w:fill="E6E6E7"/>
          </w:tcPr>
          <w:p w14:paraId="4ECA64C1" w14:textId="77777777" w:rsidR="009429DC" w:rsidRPr="000C4BF9" w:rsidRDefault="009429DC" w:rsidP="00930F11">
            <w:pPr>
              <w:pStyle w:val="Akapitzlist"/>
              <w:widowControl w:val="0"/>
              <w:numPr>
                <w:ilvl w:val="0"/>
                <w:numId w:val="19"/>
              </w:numPr>
              <w:suppressLineNumbers/>
              <w:suppressAutoHyphens/>
              <w:spacing w:after="0" w:line="240" w:lineRule="auto"/>
              <w:ind w:left="714" w:hanging="357"/>
              <w:contextualSpacing w:val="0"/>
              <w:rPr>
                <w:rFonts w:ascii="Arial" w:eastAsia="NSimSun" w:hAnsi="Arial" w:cs="Arial"/>
                <w:b/>
                <w:sz w:val="22"/>
                <w:szCs w:val="22"/>
              </w:rPr>
            </w:pPr>
            <w:r w:rsidRPr="000C4BF9">
              <w:rPr>
                <w:rFonts w:ascii="Arial" w:eastAsia="NSimSun" w:hAnsi="Arial" w:cs="Arial"/>
                <w:b/>
                <w:sz w:val="22"/>
                <w:szCs w:val="22"/>
              </w:rPr>
              <w:lastRenderedPageBreak/>
              <w:t xml:space="preserve">Konsekwencje zgłaszanego zdarzenia/naruszenia </w:t>
            </w:r>
            <w:r w:rsidRPr="000C4BF9">
              <w:rPr>
                <w:rFonts w:ascii="Arial" w:eastAsia="NSimSun" w:hAnsi="Arial" w:cs="Arial"/>
                <w:sz w:val="22"/>
                <w:szCs w:val="22"/>
              </w:rPr>
              <w:t>(w tym możliwe konsekwencje dla osób, których dane dotyczą).</w:t>
            </w:r>
          </w:p>
        </w:tc>
      </w:tr>
      <w:tr w:rsidR="009429DC" w:rsidRPr="009429DC" w14:paraId="637805D2" w14:textId="77777777" w:rsidTr="00930F11">
        <w:trPr>
          <w:trHeight w:val="1086"/>
        </w:trPr>
        <w:tc>
          <w:tcPr>
            <w:tcW w:w="9288" w:type="dxa"/>
            <w:gridSpan w:val="2"/>
            <w:shd w:val="clear" w:color="auto" w:fill="FFFFFF" w:themeFill="background1"/>
          </w:tcPr>
          <w:p w14:paraId="463F29E8"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73F58C68" w14:textId="77777777" w:rsidTr="00930F11">
        <w:trPr>
          <w:trHeight w:val="1275"/>
        </w:trPr>
        <w:tc>
          <w:tcPr>
            <w:tcW w:w="9288" w:type="dxa"/>
            <w:gridSpan w:val="2"/>
            <w:shd w:val="clear" w:color="auto" w:fill="E6E6E7"/>
          </w:tcPr>
          <w:p w14:paraId="5F4D34DF" w14:textId="77777777" w:rsidR="009429DC" w:rsidRPr="000C4BF9" w:rsidRDefault="009429DC" w:rsidP="00930F11">
            <w:pPr>
              <w:pStyle w:val="Akapitzlist"/>
              <w:widowControl w:val="0"/>
              <w:numPr>
                <w:ilvl w:val="0"/>
                <w:numId w:val="19"/>
              </w:numPr>
              <w:suppressLineNumbers/>
              <w:suppressAutoHyphens/>
              <w:spacing w:after="0" w:line="240" w:lineRule="auto"/>
              <w:ind w:left="714" w:hanging="357"/>
              <w:contextualSpacing w:val="0"/>
              <w:jc w:val="both"/>
              <w:rPr>
                <w:rFonts w:ascii="Arial" w:eastAsia="NSimSun" w:hAnsi="Arial" w:cs="Arial"/>
                <w:b/>
                <w:color w:val="000000"/>
                <w:sz w:val="22"/>
                <w:szCs w:val="22"/>
                <w:lang w:eastAsia="zh-CN" w:bidi="hi-IN"/>
              </w:rPr>
            </w:pPr>
            <w:r w:rsidRPr="000C4BF9">
              <w:rPr>
                <w:rFonts w:ascii="Arial" w:eastAsia="NSimSun" w:hAnsi="Arial" w:cs="Arial"/>
                <w:b/>
                <w:sz w:val="22"/>
                <w:szCs w:val="22"/>
              </w:rPr>
              <w:t xml:space="preserve">Opis zastosowanych środków </w:t>
            </w:r>
            <w:r w:rsidRPr="000C4BF9">
              <w:rPr>
                <w:rFonts w:ascii="Arial" w:eastAsia="NSimSun" w:hAnsi="Arial" w:cs="Arial"/>
                <w:b/>
                <w:color w:val="000000"/>
                <w:sz w:val="22"/>
                <w:szCs w:val="22"/>
                <w:lang w:eastAsia="zh-CN" w:bidi="hi-IN"/>
              </w:rPr>
              <w:t xml:space="preserve">podjętych w celu zminimalizowania ewentualnych negatywnych skutków </w:t>
            </w:r>
            <w:r w:rsidRPr="000C4BF9">
              <w:rPr>
                <w:rFonts w:ascii="Arial" w:eastAsia="NSimSun" w:hAnsi="Arial" w:cs="Arial"/>
                <w:b/>
                <w:sz w:val="22"/>
                <w:szCs w:val="22"/>
              </w:rPr>
              <w:t>zdarzenia/</w:t>
            </w:r>
            <w:r w:rsidRPr="000C4BF9">
              <w:rPr>
                <w:rFonts w:ascii="Arial" w:eastAsia="NSimSun" w:hAnsi="Arial" w:cs="Arial"/>
                <w:b/>
                <w:color w:val="000000"/>
                <w:sz w:val="22"/>
                <w:szCs w:val="22"/>
                <w:lang w:eastAsia="zh-CN" w:bidi="hi-IN"/>
              </w:rPr>
              <w:t>naruszenia</w:t>
            </w:r>
            <w:r w:rsidRPr="000C4BF9">
              <w:rPr>
                <w:rFonts w:ascii="Arial" w:eastAsia="NSimSun" w:hAnsi="Arial" w:cs="Arial"/>
                <w:b/>
                <w:sz w:val="22"/>
                <w:szCs w:val="22"/>
              </w:rPr>
              <w:t>.</w:t>
            </w:r>
          </w:p>
          <w:p w14:paraId="3B7B4B86" w14:textId="77777777" w:rsidR="009429DC" w:rsidRPr="000C4BF9" w:rsidRDefault="009429DC" w:rsidP="00313E09">
            <w:pPr>
              <w:pStyle w:val="Akapitzlist"/>
              <w:widowControl w:val="0"/>
              <w:spacing w:line="480" w:lineRule="auto"/>
              <w:rPr>
                <w:rFonts w:ascii="Arial" w:eastAsia="NSimSun" w:hAnsi="Arial" w:cs="Arial"/>
                <w:b/>
                <w:sz w:val="22"/>
                <w:szCs w:val="22"/>
              </w:rPr>
            </w:pPr>
          </w:p>
        </w:tc>
      </w:tr>
      <w:tr w:rsidR="009429DC" w:rsidRPr="009429DC" w14:paraId="3A0FF5F2" w14:textId="77777777" w:rsidTr="00930F11">
        <w:trPr>
          <w:trHeight w:val="1086"/>
        </w:trPr>
        <w:tc>
          <w:tcPr>
            <w:tcW w:w="9288" w:type="dxa"/>
            <w:gridSpan w:val="2"/>
            <w:shd w:val="clear" w:color="auto" w:fill="FFFFFF" w:themeFill="background1"/>
          </w:tcPr>
          <w:p w14:paraId="5630AD66"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10C03F57" w14:textId="77777777" w:rsidTr="00930F11">
        <w:trPr>
          <w:trHeight w:val="542"/>
        </w:trPr>
        <w:tc>
          <w:tcPr>
            <w:tcW w:w="9288" w:type="dxa"/>
            <w:gridSpan w:val="2"/>
            <w:shd w:val="clear" w:color="auto" w:fill="E6E6E7"/>
          </w:tcPr>
          <w:p w14:paraId="13FA0D94" w14:textId="77777777" w:rsidR="009429DC" w:rsidRPr="000C4BF9"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sz w:val="22"/>
                <w:szCs w:val="22"/>
              </w:rPr>
            </w:pPr>
            <w:r w:rsidRPr="000C4BF9">
              <w:rPr>
                <w:rFonts w:ascii="Arial" w:eastAsia="NSimSun" w:hAnsi="Arial" w:cs="Arial"/>
                <w:b/>
                <w:sz w:val="22"/>
                <w:szCs w:val="22"/>
              </w:rPr>
              <w:t>Wnioski lub inne uwagi Przetwarzającego.</w:t>
            </w:r>
          </w:p>
        </w:tc>
      </w:tr>
      <w:tr w:rsidR="009429DC" w:rsidRPr="009429DC" w14:paraId="61829076" w14:textId="77777777" w:rsidTr="00930F11">
        <w:trPr>
          <w:trHeight w:val="1086"/>
        </w:trPr>
        <w:tc>
          <w:tcPr>
            <w:tcW w:w="9288" w:type="dxa"/>
            <w:gridSpan w:val="2"/>
            <w:shd w:val="clear" w:color="auto" w:fill="FFFFFF" w:themeFill="background1"/>
          </w:tcPr>
          <w:p w14:paraId="2BA226A1" w14:textId="77777777" w:rsidR="009429DC" w:rsidRPr="000C4BF9" w:rsidRDefault="009429DC" w:rsidP="00313E09">
            <w:pPr>
              <w:widowControl w:val="0"/>
              <w:spacing w:line="480" w:lineRule="auto"/>
              <w:rPr>
                <w:rFonts w:ascii="Arial" w:eastAsia="NSimSun" w:hAnsi="Arial" w:cs="Arial"/>
                <w:b/>
                <w:sz w:val="22"/>
                <w:szCs w:val="22"/>
              </w:rPr>
            </w:pPr>
          </w:p>
        </w:tc>
      </w:tr>
      <w:tr w:rsidR="009429DC" w:rsidRPr="009429DC" w14:paraId="552F1FCC" w14:textId="77777777" w:rsidTr="00930F11">
        <w:trPr>
          <w:trHeight w:val="637"/>
        </w:trPr>
        <w:tc>
          <w:tcPr>
            <w:tcW w:w="9288" w:type="dxa"/>
            <w:gridSpan w:val="2"/>
            <w:shd w:val="clear" w:color="auto" w:fill="E6E6E7"/>
          </w:tcPr>
          <w:p w14:paraId="7BDD7D79" w14:textId="77777777" w:rsidR="009429DC" w:rsidRPr="00930F11" w:rsidRDefault="009429DC" w:rsidP="00930F11">
            <w:pPr>
              <w:pStyle w:val="Akapitzlist"/>
              <w:widowControl w:val="0"/>
              <w:numPr>
                <w:ilvl w:val="0"/>
                <w:numId w:val="19"/>
              </w:numPr>
              <w:suppressLineNumbers/>
              <w:suppressAutoHyphens/>
              <w:spacing w:after="0" w:line="480" w:lineRule="auto"/>
              <w:contextualSpacing w:val="0"/>
              <w:rPr>
                <w:rFonts w:ascii="Arial" w:eastAsia="NSimSun" w:hAnsi="Arial" w:cs="Arial"/>
                <w:b/>
                <w:bCs/>
                <w:sz w:val="22"/>
                <w:szCs w:val="22"/>
              </w:rPr>
            </w:pPr>
            <w:r w:rsidRPr="00564100">
              <w:rPr>
                <w:rFonts w:ascii="Arial" w:eastAsia="NSimSun" w:hAnsi="Arial" w:cs="Arial"/>
                <w:b/>
                <w:bCs/>
              </w:rPr>
              <w:t>Przyczyny opóźnienia zgłoszenia.</w:t>
            </w:r>
            <w:r w:rsidRPr="00564100">
              <w:rPr>
                <w:rStyle w:val="Odwoanieprzypisudolnego"/>
                <w:rFonts w:ascii="Arial" w:eastAsia="NSimSun" w:hAnsi="Arial" w:cs="Arial"/>
                <w:b/>
                <w:bCs/>
              </w:rPr>
              <w:footnoteReference w:id="5"/>
            </w:r>
          </w:p>
        </w:tc>
      </w:tr>
      <w:bookmarkEnd w:id="23"/>
      <w:tr w:rsidR="009429DC" w:rsidRPr="009429DC" w14:paraId="17AD93B2" w14:textId="77777777" w:rsidTr="00930F11">
        <w:trPr>
          <w:trHeight w:val="1086"/>
        </w:trPr>
        <w:tc>
          <w:tcPr>
            <w:tcW w:w="9288" w:type="dxa"/>
            <w:gridSpan w:val="2"/>
          </w:tcPr>
          <w:p w14:paraId="0DE4B5B7" w14:textId="77777777" w:rsidR="009429DC" w:rsidRPr="000C4BF9" w:rsidRDefault="009429DC" w:rsidP="00313E09">
            <w:pPr>
              <w:widowControl w:val="0"/>
              <w:spacing w:line="480" w:lineRule="auto"/>
              <w:rPr>
                <w:rFonts w:ascii="Arial" w:eastAsia="NSimSun" w:hAnsi="Arial" w:cs="Arial"/>
                <w:b/>
                <w:sz w:val="22"/>
                <w:szCs w:val="22"/>
              </w:rPr>
            </w:pPr>
          </w:p>
        </w:tc>
      </w:tr>
    </w:tbl>
    <w:p w14:paraId="66204FF1" w14:textId="77777777" w:rsidR="009429DC" w:rsidRPr="000C4BF9" w:rsidRDefault="009429DC" w:rsidP="009429DC">
      <w:pPr>
        <w:widowControl w:val="0"/>
        <w:spacing w:after="0" w:line="240" w:lineRule="auto"/>
        <w:jc w:val="center"/>
        <w:rPr>
          <w:rFonts w:ascii="Arial" w:hAnsi="Arial" w:cs="Arial"/>
        </w:rPr>
      </w:pPr>
    </w:p>
    <w:p w14:paraId="2DBF0D7D" w14:textId="77777777" w:rsidR="00967D71" w:rsidRDefault="00967D71">
      <w:pPr>
        <w:rPr>
          <w:rFonts w:ascii="Arial" w:hAnsi="Arial" w:cs="Arial"/>
          <w:b/>
        </w:rPr>
      </w:pPr>
      <w:r>
        <w:rPr>
          <w:rFonts w:ascii="Arial" w:hAnsi="Arial" w:cs="Arial"/>
          <w:b/>
        </w:rPr>
        <w:br w:type="page"/>
      </w:r>
    </w:p>
    <w:p w14:paraId="7DA0DF1C" w14:textId="77777777" w:rsidR="00D82E5F" w:rsidRPr="005D7615" w:rsidRDefault="00011491" w:rsidP="000C4BF9">
      <w:pPr>
        <w:widowControl w:val="0"/>
        <w:spacing w:after="0" w:line="240" w:lineRule="auto"/>
        <w:jc w:val="right"/>
        <w:rPr>
          <w:rFonts w:ascii="Arial" w:eastAsia="NSimSun" w:hAnsi="Arial" w:cs="Arial"/>
        </w:rPr>
      </w:pPr>
      <w:r w:rsidRPr="000C4BF9">
        <w:rPr>
          <w:rFonts w:ascii="Arial" w:eastAsia="NSimSun" w:hAnsi="Arial" w:cs="Arial"/>
        </w:rPr>
        <w:lastRenderedPageBreak/>
        <w:t xml:space="preserve">Załącznik nr </w:t>
      </w:r>
      <w:r w:rsidR="00D201DD" w:rsidRPr="000C4BF9">
        <w:rPr>
          <w:rFonts w:ascii="Arial" w:eastAsia="NSimSun" w:hAnsi="Arial" w:cs="Arial"/>
        </w:rPr>
        <w:t>2</w:t>
      </w:r>
    </w:p>
    <w:p w14:paraId="6B62F1B3" w14:textId="77777777" w:rsidR="00967D71" w:rsidRPr="005D7615" w:rsidRDefault="00967D71" w:rsidP="000C4BF9">
      <w:pPr>
        <w:widowControl w:val="0"/>
        <w:spacing w:after="0" w:line="240" w:lineRule="auto"/>
        <w:jc w:val="right"/>
        <w:rPr>
          <w:rFonts w:ascii="Arial" w:eastAsia="NSimSun" w:hAnsi="Arial" w:cs="Arial"/>
        </w:rPr>
      </w:pPr>
    </w:p>
    <w:p w14:paraId="7CDE9DF8" w14:textId="77777777" w:rsidR="00011491" w:rsidRPr="00930F11" w:rsidRDefault="00967D71" w:rsidP="00930F11">
      <w:pPr>
        <w:widowControl w:val="0"/>
        <w:spacing w:after="0" w:line="240" w:lineRule="auto"/>
        <w:jc w:val="center"/>
        <w:rPr>
          <w:rFonts w:ascii="Arial" w:eastAsia="NSimSun" w:hAnsi="Arial" w:cs="Arial"/>
          <w:b/>
          <w:bCs/>
        </w:rPr>
      </w:pPr>
      <w:r w:rsidRPr="00564100">
        <w:rPr>
          <w:rFonts w:ascii="Arial" w:eastAsia="NSimSun" w:hAnsi="Arial" w:cs="Arial"/>
          <w:b/>
          <w:bCs/>
        </w:rPr>
        <w:t>Protokół zwrotu/zniszczenia danych przez Przetwarzającego/Podwykonawcę.</w:t>
      </w:r>
    </w:p>
    <w:p w14:paraId="02F2C34E" w14:textId="77777777" w:rsidR="00967D71" w:rsidRPr="000C4BF9" w:rsidRDefault="00967D71" w:rsidP="000C4BF9">
      <w:pPr>
        <w:widowControl w:val="0"/>
        <w:spacing w:after="0" w:line="240" w:lineRule="auto"/>
        <w:jc w:val="right"/>
        <w:rPr>
          <w:rFonts w:ascii="Arial" w:eastAsia="NSimSun" w:hAnsi="Arial" w:cs="Arial"/>
          <w:b/>
        </w:rPr>
      </w:pPr>
    </w:p>
    <w:p w14:paraId="5037E8DB" w14:textId="77777777" w:rsidR="005640D4" w:rsidRPr="00930F11" w:rsidRDefault="005640D4" w:rsidP="00930F11">
      <w:pPr>
        <w:numPr>
          <w:ilvl w:val="0"/>
          <w:numId w:val="11"/>
        </w:numPr>
        <w:tabs>
          <w:tab w:val="right" w:leader="dot" w:pos="8505"/>
        </w:tabs>
        <w:spacing w:after="0" w:line="360" w:lineRule="auto"/>
        <w:ind w:left="357" w:hanging="357"/>
        <w:jc w:val="both"/>
        <w:rPr>
          <w:rFonts w:ascii="Arial" w:hAnsi="Arial" w:cs="Arial"/>
        </w:rPr>
      </w:pPr>
      <w:r w:rsidRPr="005640D4">
        <w:rPr>
          <w:rFonts w:ascii="Arial" w:hAnsi="Arial" w:cs="Arial"/>
        </w:rPr>
        <w:t>Data operacji:…………………………………………………………………………………….</w:t>
      </w:r>
    </w:p>
    <w:p w14:paraId="5E7FFA46" w14:textId="77777777" w:rsidR="005640D4" w:rsidRPr="00930F11" w:rsidRDefault="005640D4" w:rsidP="00930F11">
      <w:pPr>
        <w:numPr>
          <w:ilvl w:val="0"/>
          <w:numId w:val="11"/>
        </w:numPr>
        <w:tabs>
          <w:tab w:val="right" w:leader="dot" w:pos="8505"/>
        </w:tabs>
        <w:spacing w:after="0" w:line="360" w:lineRule="auto"/>
        <w:ind w:left="357" w:hanging="357"/>
        <w:jc w:val="both"/>
        <w:rPr>
          <w:rFonts w:ascii="Arial" w:hAnsi="Arial" w:cs="Arial"/>
        </w:rPr>
      </w:pPr>
      <w:r>
        <w:rPr>
          <w:rFonts w:ascii="Arial" w:hAnsi="Arial" w:cs="Arial"/>
        </w:rPr>
        <w:t>Z</w:t>
      </w:r>
      <w:r w:rsidR="000D5209">
        <w:rPr>
          <w:rFonts w:ascii="Arial" w:hAnsi="Arial" w:cs="Arial"/>
        </w:rPr>
        <w:t>wrócono Administratorowi / z</w:t>
      </w:r>
      <w:r>
        <w:rPr>
          <w:rFonts w:ascii="Arial" w:hAnsi="Arial" w:cs="Arial"/>
        </w:rPr>
        <w:t>niszczono dane osobowe powierzone umową ………………. z dnia……………. w całości/w części dotyczącej………………………………………….…………………………</w:t>
      </w:r>
    </w:p>
    <w:p w14:paraId="591FECC1" w14:textId="77777777" w:rsidR="005640D4" w:rsidRPr="00930F11" w:rsidRDefault="005640D4" w:rsidP="00930F11">
      <w:pPr>
        <w:numPr>
          <w:ilvl w:val="0"/>
          <w:numId w:val="11"/>
        </w:numPr>
        <w:tabs>
          <w:tab w:val="right" w:leader="dot" w:pos="8505"/>
        </w:tabs>
        <w:spacing w:after="0" w:line="360" w:lineRule="auto"/>
        <w:ind w:left="357" w:hanging="357"/>
        <w:jc w:val="both"/>
        <w:rPr>
          <w:rFonts w:ascii="Arial" w:hAnsi="Arial" w:cs="Arial"/>
        </w:rPr>
      </w:pPr>
      <w:r w:rsidRPr="005640D4">
        <w:rPr>
          <w:rFonts w:ascii="Arial" w:hAnsi="Arial" w:cs="Arial"/>
        </w:rPr>
        <w:t xml:space="preserve">Rodzaj nośnika </w:t>
      </w:r>
      <w:r>
        <w:rPr>
          <w:rFonts w:ascii="Arial" w:hAnsi="Arial" w:cs="Arial"/>
        </w:rPr>
        <w:t>danych</w:t>
      </w:r>
      <w:r w:rsidRPr="005640D4">
        <w:rPr>
          <w:rFonts w:ascii="Arial" w:hAnsi="Arial" w:cs="Arial"/>
        </w:rPr>
        <w:t>………………………………………………………………………….</w:t>
      </w:r>
    </w:p>
    <w:p w14:paraId="35C42F25" w14:textId="77777777" w:rsidR="005640D4" w:rsidRPr="00930F11" w:rsidRDefault="005640D4" w:rsidP="00930F11">
      <w:pPr>
        <w:numPr>
          <w:ilvl w:val="0"/>
          <w:numId w:val="11"/>
        </w:numPr>
        <w:tabs>
          <w:tab w:val="right" w:leader="dot" w:pos="8505"/>
        </w:tabs>
        <w:spacing w:after="0" w:line="360" w:lineRule="auto"/>
        <w:ind w:left="357" w:hanging="357"/>
        <w:jc w:val="both"/>
        <w:rPr>
          <w:rFonts w:ascii="Arial" w:hAnsi="Arial" w:cs="Arial"/>
        </w:rPr>
      </w:pPr>
      <w:r w:rsidRPr="005640D4">
        <w:rPr>
          <w:rFonts w:ascii="Arial" w:hAnsi="Arial" w:cs="Arial"/>
        </w:rPr>
        <w:t xml:space="preserve">Sposób </w:t>
      </w:r>
      <w:r w:rsidR="000D5209">
        <w:rPr>
          <w:rFonts w:ascii="Arial" w:hAnsi="Arial" w:cs="Arial"/>
        </w:rPr>
        <w:t xml:space="preserve">zwrotu / </w:t>
      </w:r>
      <w:r w:rsidRPr="005640D4">
        <w:rPr>
          <w:rFonts w:ascii="Arial" w:hAnsi="Arial" w:cs="Arial"/>
        </w:rPr>
        <w:t>zniszczenia:………………………………………</w:t>
      </w:r>
    </w:p>
    <w:p w14:paraId="0CCA0094" w14:textId="77777777" w:rsidR="005640D4" w:rsidRPr="00930F11" w:rsidRDefault="005640D4" w:rsidP="00930F11">
      <w:pPr>
        <w:numPr>
          <w:ilvl w:val="0"/>
          <w:numId w:val="11"/>
        </w:numPr>
        <w:tabs>
          <w:tab w:val="right" w:leader="dot" w:pos="8505"/>
        </w:tabs>
        <w:spacing w:after="0" w:line="360" w:lineRule="auto"/>
        <w:ind w:left="357" w:hanging="357"/>
        <w:jc w:val="both"/>
        <w:rPr>
          <w:rFonts w:ascii="Arial" w:hAnsi="Arial" w:cs="Arial"/>
        </w:rPr>
      </w:pPr>
      <w:r w:rsidRPr="005640D4">
        <w:rPr>
          <w:rFonts w:ascii="Arial" w:hAnsi="Arial" w:cs="Arial"/>
        </w:rPr>
        <w:t>Protokół sporządził:</w:t>
      </w:r>
    </w:p>
    <w:p w14:paraId="680A4E5D" w14:textId="77777777" w:rsidR="00011491" w:rsidRDefault="00011491" w:rsidP="00011491">
      <w:pPr>
        <w:spacing w:before="60" w:after="60" w:line="276" w:lineRule="auto"/>
        <w:jc w:val="both"/>
        <w:rPr>
          <w:rFonts w:ascii="Arial" w:hAnsi="Arial" w:cs="Arial"/>
          <w:sz w:val="24"/>
          <w:szCs w:val="24"/>
        </w:rPr>
      </w:pPr>
    </w:p>
    <w:p w14:paraId="19219836" w14:textId="77777777" w:rsidR="00967D71" w:rsidRDefault="00967D71" w:rsidP="00011491">
      <w:pPr>
        <w:spacing w:before="60" w:after="60" w:line="276" w:lineRule="auto"/>
        <w:jc w:val="both"/>
        <w:rPr>
          <w:rFonts w:ascii="Arial" w:hAnsi="Arial" w:cs="Arial"/>
          <w:sz w:val="24"/>
          <w:szCs w:val="24"/>
        </w:rPr>
      </w:pPr>
    </w:p>
    <w:p w14:paraId="296FEF7D" w14:textId="77777777" w:rsidR="00967D71" w:rsidRDefault="00967D71" w:rsidP="00011491">
      <w:pPr>
        <w:spacing w:before="60" w:after="60" w:line="276" w:lineRule="auto"/>
        <w:jc w:val="both"/>
        <w:rPr>
          <w:rFonts w:ascii="Arial" w:hAnsi="Arial" w:cs="Arial"/>
          <w:sz w:val="24"/>
          <w:szCs w:val="24"/>
        </w:rPr>
      </w:pPr>
    </w:p>
    <w:p w14:paraId="7194DBDC" w14:textId="77777777" w:rsidR="00967D71" w:rsidRPr="005640D4" w:rsidRDefault="00967D71" w:rsidP="00011491">
      <w:pPr>
        <w:spacing w:before="60" w:after="60" w:line="276" w:lineRule="auto"/>
        <w:jc w:val="both"/>
        <w:rPr>
          <w:rFonts w:ascii="Arial" w:hAnsi="Arial" w:cs="Arial"/>
          <w:sz w:val="24"/>
          <w:szCs w:val="24"/>
        </w:rPr>
      </w:pPr>
    </w:p>
    <w:p w14:paraId="222A48CA" w14:textId="77777777" w:rsidR="005640D4" w:rsidRPr="000C4BF9" w:rsidRDefault="005640D4" w:rsidP="00011491">
      <w:pPr>
        <w:spacing w:before="60" w:after="60" w:line="276" w:lineRule="auto"/>
        <w:jc w:val="both"/>
        <w:rPr>
          <w:rFonts w:ascii="Arial" w:hAnsi="Arial" w:cs="Arial"/>
        </w:rPr>
      </w:pPr>
      <w:r w:rsidRPr="000C4BF9">
        <w:rPr>
          <w:rFonts w:ascii="Arial" w:hAnsi="Arial" w:cs="Arial"/>
        </w:rPr>
        <w:t>Prawdziwość powyższych informacji potwierdzam własnym podpisem</w:t>
      </w:r>
    </w:p>
    <w:p w14:paraId="769D0D3C" w14:textId="77777777" w:rsidR="005640D4" w:rsidRDefault="005640D4" w:rsidP="00011491">
      <w:pPr>
        <w:spacing w:before="60" w:after="60" w:line="276" w:lineRule="auto"/>
        <w:jc w:val="both"/>
        <w:rPr>
          <w:rFonts w:ascii="Arial" w:hAnsi="Arial" w:cs="Arial"/>
          <w:sz w:val="24"/>
          <w:szCs w:val="24"/>
        </w:rPr>
      </w:pPr>
    </w:p>
    <w:p w14:paraId="54CD245A" w14:textId="77777777" w:rsidR="00967D71" w:rsidRDefault="00967D71" w:rsidP="00011491">
      <w:pPr>
        <w:spacing w:before="60" w:after="60" w:line="276" w:lineRule="auto"/>
        <w:jc w:val="both"/>
        <w:rPr>
          <w:rFonts w:ascii="Arial" w:hAnsi="Arial" w:cs="Arial"/>
          <w:sz w:val="24"/>
          <w:szCs w:val="24"/>
        </w:rPr>
      </w:pPr>
    </w:p>
    <w:p w14:paraId="66548495" w14:textId="77777777" w:rsidR="005640D4" w:rsidRDefault="00967D71" w:rsidP="00011491">
      <w:pPr>
        <w:spacing w:before="60" w:after="60" w:line="276" w:lineRule="auto"/>
        <w:jc w:val="both"/>
        <w:rPr>
          <w:rFonts w:ascii="Arial" w:hAnsi="Arial" w:cs="Arial"/>
          <w:sz w:val="24"/>
          <w:szCs w:val="24"/>
        </w:rPr>
      </w:pPr>
      <w:r>
        <w:rPr>
          <w:rFonts w:ascii="Arial" w:hAnsi="Arial" w:cs="Arial"/>
          <w:sz w:val="24"/>
          <w:szCs w:val="24"/>
        </w:rPr>
        <w:t>…………………………………………………………….</w:t>
      </w:r>
    </w:p>
    <w:p w14:paraId="79859079" w14:textId="77777777" w:rsidR="005640D4" w:rsidRPr="000C4BF9" w:rsidRDefault="00967D71" w:rsidP="00011491">
      <w:pPr>
        <w:spacing w:before="60" w:after="60" w:line="276" w:lineRule="auto"/>
        <w:jc w:val="both"/>
        <w:rPr>
          <w:rFonts w:ascii="Arial" w:hAnsi="Arial" w:cs="Arial"/>
        </w:rPr>
      </w:pPr>
      <w:r w:rsidRPr="000C4BF9">
        <w:rPr>
          <w:rFonts w:ascii="Arial" w:hAnsi="Arial" w:cs="Arial"/>
        </w:rPr>
        <w:t>Data i podpis Przetwarzającego/Podwykonawcy</w:t>
      </w:r>
    </w:p>
    <w:p w14:paraId="76EF1F29" w14:textId="77777777" w:rsidR="00011491" w:rsidRPr="000C4BF9" w:rsidRDefault="00967D71" w:rsidP="005D7615">
      <w:pPr>
        <w:spacing w:before="60" w:after="60" w:line="276" w:lineRule="auto"/>
        <w:jc w:val="right"/>
        <w:rPr>
          <w:rFonts w:ascii="Arial" w:hAnsi="Arial" w:cs="Arial"/>
        </w:rPr>
      </w:pPr>
      <w:r>
        <w:rPr>
          <w:rFonts w:ascii="Arial" w:hAnsi="Arial" w:cs="Arial"/>
          <w:sz w:val="24"/>
          <w:szCs w:val="24"/>
        </w:rPr>
        <w:br w:type="page"/>
      </w:r>
      <w:r w:rsidR="00011491" w:rsidRPr="000C4BF9">
        <w:rPr>
          <w:rFonts w:ascii="Arial" w:hAnsi="Arial" w:cs="Arial"/>
        </w:rPr>
        <w:lastRenderedPageBreak/>
        <w:t xml:space="preserve">Załącznik nr </w:t>
      </w:r>
      <w:r w:rsidR="00D201DD" w:rsidRPr="000C4BF9">
        <w:rPr>
          <w:rFonts w:ascii="Arial" w:hAnsi="Arial" w:cs="Arial"/>
        </w:rPr>
        <w:t>3</w:t>
      </w:r>
    </w:p>
    <w:p w14:paraId="1231BE67" w14:textId="77777777" w:rsidR="00011491" w:rsidRDefault="00011491" w:rsidP="00011491">
      <w:pPr>
        <w:spacing w:before="60" w:after="60" w:line="276" w:lineRule="auto"/>
        <w:jc w:val="both"/>
        <w:rPr>
          <w:rFonts w:ascii="Arial" w:hAnsi="Arial" w:cs="Arial"/>
          <w:sz w:val="24"/>
          <w:szCs w:val="24"/>
        </w:rPr>
      </w:pPr>
    </w:p>
    <w:p w14:paraId="0B21FDC6" w14:textId="77777777" w:rsidR="00011491" w:rsidRPr="00930F11" w:rsidRDefault="00011491" w:rsidP="00930F11">
      <w:pPr>
        <w:spacing w:before="60" w:after="60" w:line="276" w:lineRule="auto"/>
        <w:jc w:val="center"/>
        <w:rPr>
          <w:rFonts w:ascii="Arial" w:hAnsi="Arial" w:cs="Arial"/>
          <w:b/>
          <w:bCs/>
          <w:sz w:val="24"/>
          <w:szCs w:val="24"/>
        </w:rPr>
      </w:pPr>
      <w:r w:rsidRPr="00564100">
        <w:rPr>
          <w:rFonts w:ascii="Arial" w:hAnsi="Arial" w:cs="Arial"/>
          <w:b/>
          <w:bCs/>
          <w:sz w:val="24"/>
          <w:szCs w:val="24"/>
        </w:rPr>
        <w:t xml:space="preserve">Protokół przekazania Danych Osobowych do </w:t>
      </w:r>
      <w:proofErr w:type="spellStart"/>
      <w:r w:rsidRPr="00564100">
        <w:rPr>
          <w:rFonts w:ascii="Arial" w:hAnsi="Arial" w:cs="Arial"/>
          <w:b/>
          <w:bCs/>
          <w:sz w:val="24"/>
          <w:szCs w:val="24"/>
        </w:rPr>
        <w:t>Niszczarni</w:t>
      </w:r>
      <w:proofErr w:type="spellEnd"/>
      <w:r w:rsidRPr="00564100">
        <w:rPr>
          <w:rFonts w:ascii="Arial" w:hAnsi="Arial" w:cs="Arial"/>
          <w:b/>
          <w:bCs/>
          <w:sz w:val="24"/>
          <w:szCs w:val="24"/>
        </w:rPr>
        <w:t xml:space="preserve"> przez Przetwarzającego/Podwykonawcę.</w:t>
      </w:r>
    </w:p>
    <w:p w14:paraId="1A4DF158"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Pr>
          <w:rFonts w:ascii="Arial" w:hAnsi="Arial" w:cs="Arial"/>
        </w:rPr>
        <w:t>Dane podmiotu…………………………………………………………………………………</w:t>
      </w:r>
    </w:p>
    <w:p w14:paraId="1035F4F0"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sidRPr="005640D4">
        <w:rPr>
          <w:rFonts w:ascii="Arial" w:hAnsi="Arial" w:cs="Arial"/>
        </w:rPr>
        <w:t xml:space="preserve">Data </w:t>
      </w:r>
      <w:r>
        <w:rPr>
          <w:rFonts w:ascii="Arial" w:hAnsi="Arial" w:cs="Arial"/>
        </w:rPr>
        <w:t>przekazania</w:t>
      </w:r>
      <w:r w:rsidRPr="005640D4">
        <w:rPr>
          <w:rFonts w:ascii="Arial" w:hAnsi="Arial" w:cs="Arial"/>
        </w:rPr>
        <w:t>……………………………………………………………………………….</w:t>
      </w:r>
    </w:p>
    <w:p w14:paraId="639708BA"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Pr>
          <w:rFonts w:ascii="Arial" w:hAnsi="Arial" w:cs="Arial"/>
        </w:rPr>
        <w:t>Dane osobowe powierzone umową ………………. z dnia……………. w całości/w części dotyczącej………………………………………….…………………………</w:t>
      </w:r>
    </w:p>
    <w:p w14:paraId="150E247F"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sidRPr="005640D4">
        <w:rPr>
          <w:rFonts w:ascii="Arial" w:hAnsi="Arial" w:cs="Arial"/>
        </w:rPr>
        <w:t xml:space="preserve">Rodzaj nośnika </w:t>
      </w:r>
      <w:r>
        <w:rPr>
          <w:rFonts w:ascii="Arial" w:hAnsi="Arial" w:cs="Arial"/>
        </w:rPr>
        <w:t>danych</w:t>
      </w:r>
      <w:r w:rsidRPr="005640D4">
        <w:rPr>
          <w:rFonts w:ascii="Arial" w:hAnsi="Arial" w:cs="Arial"/>
        </w:rPr>
        <w:t>………………………………………………………………………….</w:t>
      </w:r>
    </w:p>
    <w:p w14:paraId="4CAD6029"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sidRPr="005640D4">
        <w:rPr>
          <w:rFonts w:ascii="Arial" w:hAnsi="Arial" w:cs="Arial"/>
        </w:rPr>
        <w:t>Sposób zniszczenia:………………………………………</w:t>
      </w:r>
    </w:p>
    <w:p w14:paraId="5BB4CE3B" w14:textId="77777777" w:rsidR="005640D4" w:rsidRPr="00930F11" w:rsidRDefault="005640D4" w:rsidP="00930F11">
      <w:pPr>
        <w:numPr>
          <w:ilvl w:val="0"/>
          <w:numId w:val="12"/>
        </w:numPr>
        <w:tabs>
          <w:tab w:val="right" w:leader="dot" w:pos="8505"/>
        </w:tabs>
        <w:spacing w:after="0" w:line="360" w:lineRule="auto"/>
        <w:jc w:val="both"/>
        <w:rPr>
          <w:rFonts w:ascii="Arial" w:hAnsi="Arial" w:cs="Arial"/>
        </w:rPr>
      </w:pPr>
      <w:r w:rsidRPr="005640D4">
        <w:rPr>
          <w:rFonts w:ascii="Arial" w:hAnsi="Arial" w:cs="Arial"/>
        </w:rPr>
        <w:t>Protokół sporządził:</w:t>
      </w:r>
    </w:p>
    <w:p w14:paraId="36FEB5B0" w14:textId="77777777" w:rsidR="005640D4" w:rsidRPr="005640D4" w:rsidRDefault="005640D4" w:rsidP="005640D4">
      <w:pPr>
        <w:spacing w:before="60" w:after="60" w:line="276" w:lineRule="auto"/>
        <w:jc w:val="both"/>
        <w:rPr>
          <w:rFonts w:ascii="Arial" w:hAnsi="Arial" w:cs="Arial"/>
          <w:sz w:val="24"/>
          <w:szCs w:val="24"/>
        </w:rPr>
      </w:pPr>
    </w:p>
    <w:p w14:paraId="549B2375" w14:textId="77777777" w:rsidR="005640D4" w:rsidRPr="000C4BF9" w:rsidRDefault="005640D4" w:rsidP="005640D4">
      <w:pPr>
        <w:spacing w:before="60" w:after="60" w:line="276" w:lineRule="auto"/>
        <w:jc w:val="both"/>
        <w:rPr>
          <w:rFonts w:ascii="Arial" w:hAnsi="Arial" w:cs="Arial"/>
        </w:rPr>
      </w:pPr>
      <w:r w:rsidRPr="000C4BF9">
        <w:rPr>
          <w:rFonts w:ascii="Arial" w:hAnsi="Arial" w:cs="Arial"/>
        </w:rPr>
        <w:t>Prawdziwość powyższych informacji potwierdzam własnym podpisem</w:t>
      </w:r>
    </w:p>
    <w:p w14:paraId="30D7AA69" w14:textId="77777777" w:rsidR="005640D4" w:rsidRPr="000C4BF9" w:rsidRDefault="005640D4" w:rsidP="005640D4">
      <w:pPr>
        <w:spacing w:before="60" w:after="60" w:line="276" w:lineRule="auto"/>
        <w:jc w:val="both"/>
        <w:rPr>
          <w:rFonts w:ascii="Arial" w:hAnsi="Arial" w:cs="Arial"/>
        </w:rPr>
      </w:pPr>
    </w:p>
    <w:p w14:paraId="24D08C41" w14:textId="77777777" w:rsidR="005640D4" w:rsidRPr="000C4BF9" w:rsidRDefault="00967D71" w:rsidP="005640D4">
      <w:pPr>
        <w:spacing w:before="60" w:after="60" w:line="276" w:lineRule="auto"/>
        <w:jc w:val="both"/>
        <w:rPr>
          <w:rFonts w:ascii="Arial" w:hAnsi="Arial" w:cs="Arial"/>
        </w:rPr>
      </w:pPr>
      <w:r>
        <w:rPr>
          <w:rFonts w:ascii="Arial" w:hAnsi="Arial" w:cs="Arial"/>
        </w:rPr>
        <w:t>Data i p</w:t>
      </w:r>
      <w:r w:rsidR="005640D4" w:rsidRPr="000C4BF9">
        <w:rPr>
          <w:rFonts w:ascii="Arial" w:hAnsi="Arial" w:cs="Arial"/>
        </w:rPr>
        <w:t xml:space="preserve">odpis przyjmującego (przedstawiciela </w:t>
      </w:r>
      <w:proofErr w:type="spellStart"/>
      <w:r w:rsidR="005640D4" w:rsidRPr="000C4BF9">
        <w:rPr>
          <w:rFonts w:ascii="Arial" w:hAnsi="Arial" w:cs="Arial"/>
        </w:rPr>
        <w:t>Niszczarni</w:t>
      </w:r>
      <w:proofErr w:type="spellEnd"/>
      <w:r w:rsidR="005640D4" w:rsidRPr="000C4BF9">
        <w:rPr>
          <w:rFonts w:ascii="Arial" w:hAnsi="Arial" w:cs="Arial"/>
        </w:rPr>
        <w:t>)</w:t>
      </w:r>
    </w:p>
    <w:p w14:paraId="7196D064" w14:textId="77777777" w:rsidR="005640D4" w:rsidRDefault="005640D4" w:rsidP="005640D4">
      <w:pPr>
        <w:spacing w:before="60" w:after="60" w:line="276" w:lineRule="auto"/>
        <w:jc w:val="both"/>
        <w:rPr>
          <w:rFonts w:ascii="Arial" w:hAnsi="Arial" w:cs="Arial"/>
        </w:rPr>
      </w:pPr>
    </w:p>
    <w:p w14:paraId="34FF1C98" w14:textId="77777777" w:rsidR="00967D71" w:rsidRPr="000C4BF9" w:rsidRDefault="00967D71" w:rsidP="005640D4">
      <w:pPr>
        <w:spacing w:before="60" w:after="60" w:line="276" w:lineRule="auto"/>
        <w:jc w:val="both"/>
        <w:rPr>
          <w:rFonts w:ascii="Arial" w:hAnsi="Arial" w:cs="Arial"/>
        </w:rPr>
      </w:pPr>
    </w:p>
    <w:p w14:paraId="6533E745" w14:textId="77777777" w:rsidR="005640D4" w:rsidRPr="000C4BF9" w:rsidRDefault="005640D4" w:rsidP="005640D4">
      <w:pPr>
        <w:spacing w:before="60" w:after="60" w:line="276" w:lineRule="auto"/>
        <w:jc w:val="both"/>
        <w:rPr>
          <w:rFonts w:ascii="Arial" w:hAnsi="Arial" w:cs="Arial"/>
        </w:rPr>
      </w:pPr>
      <w:r w:rsidRPr="000C4BF9">
        <w:rPr>
          <w:rFonts w:ascii="Arial" w:hAnsi="Arial" w:cs="Arial"/>
        </w:rPr>
        <w:t>…………………………….</w:t>
      </w:r>
    </w:p>
    <w:p w14:paraId="6D072C0D" w14:textId="77777777" w:rsidR="005640D4" w:rsidRPr="000C4BF9" w:rsidRDefault="005640D4" w:rsidP="005640D4">
      <w:pPr>
        <w:spacing w:before="60" w:after="60" w:line="276" w:lineRule="auto"/>
        <w:jc w:val="both"/>
        <w:rPr>
          <w:rFonts w:ascii="Arial" w:hAnsi="Arial" w:cs="Arial"/>
        </w:rPr>
      </w:pPr>
    </w:p>
    <w:p w14:paraId="48A21919" w14:textId="77777777" w:rsidR="005640D4" w:rsidRPr="000C4BF9" w:rsidRDefault="005640D4" w:rsidP="005640D4">
      <w:pPr>
        <w:spacing w:before="60" w:after="60" w:line="276" w:lineRule="auto"/>
        <w:jc w:val="both"/>
        <w:rPr>
          <w:rFonts w:ascii="Arial" w:hAnsi="Arial" w:cs="Arial"/>
        </w:rPr>
      </w:pPr>
    </w:p>
    <w:p w14:paraId="2A89D7C9" w14:textId="77777777" w:rsidR="005640D4" w:rsidRPr="000C4BF9" w:rsidRDefault="00967D71" w:rsidP="005640D4">
      <w:pPr>
        <w:spacing w:before="60" w:after="60" w:line="276" w:lineRule="auto"/>
        <w:jc w:val="both"/>
        <w:rPr>
          <w:rFonts w:ascii="Arial" w:hAnsi="Arial" w:cs="Arial"/>
        </w:rPr>
      </w:pPr>
      <w:r>
        <w:rPr>
          <w:rFonts w:ascii="Arial" w:hAnsi="Arial" w:cs="Arial"/>
        </w:rPr>
        <w:t>Data i p</w:t>
      </w:r>
      <w:r w:rsidR="005640D4" w:rsidRPr="000C4BF9">
        <w:rPr>
          <w:rFonts w:ascii="Arial" w:hAnsi="Arial" w:cs="Arial"/>
        </w:rPr>
        <w:t>odpis przekazującego (przedstawiciela Procesora)</w:t>
      </w:r>
    </w:p>
    <w:p w14:paraId="6BD18F9B" w14:textId="77777777" w:rsidR="005640D4" w:rsidRDefault="005640D4" w:rsidP="005640D4">
      <w:pPr>
        <w:spacing w:before="60" w:after="60" w:line="276" w:lineRule="auto"/>
        <w:jc w:val="both"/>
        <w:rPr>
          <w:rFonts w:ascii="Arial" w:hAnsi="Arial" w:cs="Arial"/>
          <w:sz w:val="24"/>
          <w:szCs w:val="24"/>
        </w:rPr>
      </w:pPr>
    </w:p>
    <w:p w14:paraId="238601FE" w14:textId="77777777" w:rsidR="00967D71" w:rsidRDefault="00967D71" w:rsidP="005640D4">
      <w:pPr>
        <w:spacing w:before="60" w:after="60" w:line="276" w:lineRule="auto"/>
        <w:jc w:val="both"/>
        <w:rPr>
          <w:rFonts w:ascii="Arial" w:hAnsi="Arial" w:cs="Arial"/>
          <w:sz w:val="24"/>
          <w:szCs w:val="24"/>
        </w:rPr>
      </w:pPr>
    </w:p>
    <w:p w14:paraId="513E12E0" w14:textId="77777777" w:rsidR="005640D4" w:rsidRDefault="005640D4" w:rsidP="005640D4">
      <w:pPr>
        <w:spacing w:before="60" w:after="60" w:line="276" w:lineRule="auto"/>
        <w:jc w:val="both"/>
        <w:rPr>
          <w:rFonts w:ascii="Arial" w:hAnsi="Arial" w:cs="Arial"/>
          <w:sz w:val="24"/>
          <w:szCs w:val="24"/>
        </w:rPr>
      </w:pPr>
      <w:r>
        <w:rPr>
          <w:rFonts w:ascii="Arial" w:hAnsi="Arial" w:cs="Arial"/>
          <w:sz w:val="24"/>
          <w:szCs w:val="24"/>
        </w:rPr>
        <w:t xml:space="preserve">                                             </w:t>
      </w:r>
    </w:p>
    <w:p w14:paraId="0F3CABC7" w14:textId="77777777" w:rsidR="004E23DF" w:rsidRDefault="004E23DF" w:rsidP="004E23DF">
      <w:pPr>
        <w:widowControl w:val="0"/>
        <w:spacing w:after="0" w:line="240" w:lineRule="auto"/>
        <w:jc w:val="right"/>
        <w:rPr>
          <w:rFonts w:ascii="Arial" w:eastAsia="NSimSun" w:hAnsi="Arial" w:cs="Arial"/>
        </w:rPr>
      </w:pPr>
    </w:p>
    <w:p w14:paraId="5B08B5D1" w14:textId="77777777" w:rsidR="004E23DF" w:rsidRDefault="004E23DF" w:rsidP="004E23DF">
      <w:pPr>
        <w:widowControl w:val="0"/>
        <w:spacing w:after="0" w:line="240" w:lineRule="auto"/>
        <w:jc w:val="right"/>
        <w:rPr>
          <w:rFonts w:ascii="Arial" w:eastAsia="NSimSun" w:hAnsi="Arial" w:cs="Arial"/>
        </w:rPr>
      </w:pPr>
    </w:p>
    <w:p w14:paraId="16DEB4AB" w14:textId="77777777" w:rsidR="004E23DF" w:rsidRDefault="004E23DF" w:rsidP="004E23DF">
      <w:pPr>
        <w:widowControl w:val="0"/>
        <w:spacing w:after="0" w:line="240" w:lineRule="auto"/>
        <w:jc w:val="right"/>
        <w:rPr>
          <w:rFonts w:ascii="Arial" w:eastAsia="NSimSun" w:hAnsi="Arial" w:cs="Arial"/>
        </w:rPr>
      </w:pPr>
    </w:p>
    <w:p w14:paraId="0AD9C6F4" w14:textId="77777777" w:rsidR="004E23DF" w:rsidRDefault="004E23DF" w:rsidP="004E23DF">
      <w:pPr>
        <w:widowControl w:val="0"/>
        <w:spacing w:after="0" w:line="240" w:lineRule="auto"/>
        <w:jc w:val="right"/>
        <w:rPr>
          <w:rFonts w:ascii="Arial" w:eastAsia="NSimSun" w:hAnsi="Arial" w:cs="Arial"/>
        </w:rPr>
      </w:pPr>
    </w:p>
    <w:p w14:paraId="4B1F511A" w14:textId="77777777" w:rsidR="004E23DF" w:rsidRDefault="004E23DF" w:rsidP="004E23DF">
      <w:pPr>
        <w:widowControl w:val="0"/>
        <w:spacing w:after="0" w:line="240" w:lineRule="auto"/>
        <w:jc w:val="right"/>
        <w:rPr>
          <w:rFonts w:ascii="Arial" w:eastAsia="NSimSun" w:hAnsi="Arial" w:cs="Arial"/>
        </w:rPr>
      </w:pPr>
    </w:p>
    <w:p w14:paraId="65F9C3DC" w14:textId="77777777" w:rsidR="004E23DF" w:rsidRDefault="004E23DF" w:rsidP="004E23DF">
      <w:pPr>
        <w:widowControl w:val="0"/>
        <w:spacing w:after="0" w:line="240" w:lineRule="auto"/>
        <w:jc w:val="right"/>
        <w:rPr>
          <w:rFonts w:ascii="Arial" w:eastAsia="NSimSun" w:hAnsi="Arial" w:cs="Arial"/>
        </w:rPr>
      </w:pPr>
    </w:p>
    <w:p w14:paraId="5023141B" w14:textId="77777777" w:rsidR="004E23DF" w:rsidRDefault="004E23DF" w:rsidP="004E23DF">
      <w:pPr>
        <w:widowControl w:val="0"/>
        <w:spacing w:after="0" w:line="240" w:lineRule="auto"/>
        <w:jc w:val="right"/>
        <w:rPr>
          <w:rFonts w:ascii="Arial" w:eastAsia="NSimSun" w:hAnsi="Arial" w:cs="Arial"/>
        </w:rPr>
      </w:pPr>
    </w:p>
    <w:p w14:paraId="1F3B1409" w14:textId="77777777" w:rsidR="004E23DF" w:rsidRDefault="004E23DF" w:rsidP="004E23DF">
      <w:pPr>
        <w:widowControl w:val="0"/>
        <w:spacing w:after="0" w:line="240" w:lineRule="auto"/>
        <w:jc w:val="right"/>
        <w:rPr>
          <w:rFonts w:ascii="Arial" w:eastAsia="NSimSun" w:hAnsi="Arial" w:cs="Arial"/>
        </w:rPr>
      </w:pPr>
    </w:p>
    <w:p w14:paraId="562C75D1" w14:textId="77777777" w:rsidR="004E23DF" w:rsidRDefault="004E23DF" w:rsidP="004E23DF">
      <w:pPr>
        <w:widowControl w:val="0"/>
        <w:spacing w:after="0" w:line="240" w:lineRule="auto"/>
        <w:jc w:val="right"/>
        <w:rPr>
          <w:rFonts w:ascii="Arial" w:eastAsia="NSimSun" w:hAnsi="Arial" w:cs="Arial"/>
        </w:rPr>
      </w:pPr>
    </w:p>
    <w:p w14:paraId="664355AD" w14:textId="77777777" w:rsidR="004E23DF" w:rsidRDefault="004E23DF" w:rsidP="004E23DF">
      <w:pPr>
        <w:widowControl w:val="0"/>
        <w:spacing w:after="0" w:line="240" w:lineRule="auto"/>
        <w:jc w:val="right"/>
        <w:rPr>
          <w:rFonts w:ascii="Arial" w:eastAsia="NSimSun" w:hAnsi="Arial" w:cs="Arial"/>
        </w:rPr>
      </w:pPr>
    </w:p>
    <w:p w14:paraId="1A965116" w14:textId="77777777" w:rsidR="004E23DF" w:rsidRDefault="004E23DF" w:rsidP="004E23DF">
      <w:pPr>
        <w:widowControl w:val="0"/>
        <w:spacing w:after="0" w:line="240" w:lineRule="auto"/>
        <w:jc w:val="right"/>
        <w:rPr>
          <w:rFonts w:ascii="Arial" w:eastAsia="NSimSun" w:hAnsi="Arial" w:cs="Arial"/>
        </w:rPr>
      </w:pPr>
    </w:p>
    <w:p w14:paraId="7DF4E37C" w14:textId="77777777" w:rsidR="004E23DF" w:rsidRDefault="004E23DF" w:rsidP="004E23DF">
      <w:pPr>
        <w:widowControl w:val="0"/>
        <w:spacing w:after="0" w:line="240" w:lineRule="auto"/>
        <w:jc w:val="right"/>
        <w:rPr>
          <w:rFonts w:ascii="Arial" w:eastAsia="NSimSun" w:hAnsi="Arial" w:cs="Arial"/>
        </w:rPr>
      </w:pPr>
    </w:p>
    <w:p w14:paraId="44FB30F8" w14:textId="77777777" w:rsidR="004E23DF" w:rsidRDefault="004E23DF" w:rsidP="004E23DF">
      <w:pPr>
        <w:widowControl w:val="0"/>
        <w:spacing w:after="0" w:line="240" w:lineRule="auto"/>
        <w:jc w:val="right"/>
        <w:rPr>
          <w:rFonts w:ascii="Arial" w:eastAsia="NSimSun" w:hAnsi="Arial" w:cs="Arial"/>
        </w:rPr>
      </w:pPr>
    </w:p>
    <w:p w14:paraId="1DA6542E" w14:textId="77777777" w:rsidR="004E23DF" w:rsidRDefault="004E23DF" w:rsidP="004E23DF">
      <w:pPr>
        <w:widowControl w:val="0"/>
        <w:spacing w:after="0" w:line="240" w:lineRule="auto"/>
        <w:jc w:val="right"/>
        <w:rPr>
          <w:rFonts w:ascii="Arial" w:eastAsia="NSimSun" w:hAnsi="Arial" w:cs="Arial"/>
        </w:rPr>
      </w:pPr>
    </w:p>
    <w:p w14:paraId="3041E394" w14:textId="77777777" w:rsidR="004E23DF" w:rsidRDefault="004E23DF" w:rsidP="004E23DF">
      <w:pPr>
        <w:widowControl w:val="0"/>
        <w:spacing w:after="0" w:line="240" w:lineRule="auto"/>
        <w:jc w:val="right"/>
        <w:rPr>
          <w:rFonts w:ascii="Arial" w:eastAsia="NSimSun" w:hAnsi="Arial" w:cs="Arial"/>
        </w:rPr>
      </w:pPr>
    </w:p>
    <w:p w14:paraId="722B00AE" w14:textId="77777777" w:rsidR="004E23DF" w:rsidRDefault="004E23DF" w:rsidP="004E23DF">
      <w:pPr>
        <w:widowControl w:val="0"/>
        <w:spacing w:after="0" w:line="240" w:lineRule="auto"/>
        <w:jc w:val="right"/>
        <w:rPr>
          <w:rFonts w:ascii="Arial" w:eastAsia="NSimSun" w:hAnsi="Arial" w:cs="Arial"/>
        </w:rPr>
      </w:pPr>
    </w:p>
    <w:p w14:paraId="42C6D796" w14:textId="77777777" w:rsidR="004E23DF" w:rsidRDefault="004E23DF" w:rsidP="004E23DF">
      <w:pPr>
        <w:widowControl w:val="0"/>
        <w:spacing w:after="0" w:line="240" w:lineRule="auto"/>
        <w:jc w:val="right"/>
        <w:rPr>
          <w:rFonts w:ascii="Arial" w:eastAsia="NSimSun" w:hAnsi="Arial" w:cs="Arial"/>
        </w:rPr>
      </w:pPr>
    </w:p>
    <w:p w14:paraId="6E1831B3" w14:textId="77777777" w:rsidR="004E23DF" w:rsidRDefault="004E23DF" w:rsidP="004E23DF">
      <w:pPr>
        <w:widowControl w:val="0"/>
        <w:spacing w:after="0" w:line="240" w:lineRule="auto"/>
        <w:jc w:val="right"/>
        <w:rPr>
          <w:rFonts w:ascii="Arial" w:eastAsia="NSimSun" w:hAnsi="Arial" w:cs="Arial"/>
        </w:rPr>
      </w:pPr>
    </w:p>
    <w:p w14:paraId="54E11D2A" w14:textId="77777777" w:rsidR="004E23DF" w:rsidRDefault="004E23DF" w:rsidP="004E23DF">
      <w:pPr>
        <w:widowControl w:val="0"/>
        <w:spacing w:after="0" w:line="240" w:lineRule="auto"/>
        <w:jc w:val="right"/>
        <w:rPr>
          <w:rFonts w:ascii="Arial" w:eastAsia="NSimSun" w:hAnsi="Arial" w:cs="Arial"/>
        </w:rPr>
      </w:pPr>
    </w:p>
    <w:p w14:paraId="31126E5D" w14:textId="77777777" w:rsidR="004E23DF" w:rsidRDefault="004E23DF" w:rsidP="004E23DF">
      <w:pPr>
        <w:widowControl w:val="0"/>
        <w:spacing w:after="0" w:line="240" w:lineRule="auto"/>
        <w:jc w:val="right"/>
        <w:rPr>
          <w:rFonts w:ascii="Arial" w:eastAsia="NSimSun" w:hAnsi="Arial" w:cs="Arial"/>
        </w:rPr>
      </w:pPr>
    </w:p>
    <w:p w14:paraId="0F0D4542" w14:textId="77777777" w:rsidR="004E23DF" w:rsidRPr="005D7615" w:rsidRDefault="004E23DF" w:rsidP="004E23DF">
      <w:pPr>
        <w:widowControl w:val="0"/>
        <w:spacing w:after="0" w:line="240" w:lineRule="auto"/>
        <w:jc w:val="right"/>
        <w:rPr>
          <w:rFonts w:ascii="Arial" w:eastAsia="NSimSun" w:hAnsi="Arial" w:cs="Arial"/>
        </w:rPr>
      </w:pPr>
      <w:r w:rsidRPr="000C4BF9">
        <w:rPr>
          <w:rFonts w:ascii="Arial" w:eastAsia="NSimSun" w:hAnsi="Arial" w:cs="Arial"/>
        </w:rPr>
        <w:lastRenderedPageBreak/>
        <w:t xml:space="preserve">Załącznik nr </w:t>
      </w:r>
      <w:r>
        <w:rPr>
          <w:rFonts w:ascii="Arial" w:eastAsia="NSimSun" w:hAnsi="Arial" w:cs="Arial"/>
        </w:rPr>
        <w:t>4</w:t>
      </w:r>
    </w:p>
    <w:p w14:paraId="661134FC" w14:textId="77777777" w:rsidR="004E23DF" w:rsidRPr="00930F11" w:rsidRDefault="004E23DF">
      <w:pPr>
        <w:rPr>
          <w:rFonts w:ascii="Arial" w:hAnsi="Arial" w:cs="Arial"/>
          <w:b/>
          <w:bCs/>
        </w:rPr>
      </w:pPr>
      <w:r w:rsidRPr="00564100">
        <w:rPr>
          <w:rFonts w:ascii="Arial" w:hAnsi="Arial" w:cs="Arial"/>
          <w:b/>
          <w:bCs/>
        </w:rPr>
        <w:t>Dane kontaktowe Stron</w:t>
      </w:r>
    </w:p>
    <w:p w14:paraId="7ED45C7A" w14:textId="7AE32788" w:rsidR="004E23DF" w:rsidRDefault="004E23DF" w:rsidP="004E23DF">
      <w:pPr>
        <w:tabs>
          <w:tab w:val="num" w:pos="709"/>
        </w:tabs>
        <w:jc w:val="both"/>
        <w:rPr>
          <w:rFonts w:ascii="Arial" w:eastAsia="Times New Roman" w:hAnsi="Arial" w:cs="Arial"/>
        </w:rPr>
      </w:pPr>
      <w:r w:rsidRPr="001B02FD">
        <w:rPr>
          <w:rFonts w:ascii="Arial" w:eastAsia="Times New Roman" w:hAnsi="Arial" w:cs="Arial"/>
        </w:rPr>
        <w:t>Wszelka korespondencja w sprawach związanych z Umową będzie kierowana</w:t>
      </w:r>
      <w:r>
        <w:rPr>
          <w:rFonts w:ascii="Arial" w:eastAsia="Times New Roman" w:hAnsi="Arial" w:cs="Arial"/>
        </w:rPr>
        <w:t xml:space="preserve"> </w:t>
      </w:r>
      <w:r w:rsidRPr="001B02FD">
        <w:rPr>
          <w:rFonts w:ascii="Arial" w:eastAsia="Times New Roman" w:hAnsi="Arial" w:cs="Arial"/>
        </w:rPr>
        <w:t>do Administratora n</w:t>
      </w:r>
      <w:r>
        <w:rPr>
          <w:rFonts w:ascii="Arial" w:eastAsia="Times New Roman" w:hAnsi="Arial" w:cs="Arial"/>
        </w:rPr>
        <w:t xml:space="preserve">a następujące dane kontaktowe: </w:t>
      </w:r>
    </w:p>
    <w:p w14:paraId="77708B55" w14:textId="0BE3D50E" w:rsidR="00930F11" w:rsidRDefault="00930F11" w:rsidP="004E23DF">
      <w:pPr>
        <w:tabs>
          <w:tab w:val="num" w:pos="709"/>
        </w:tabs>
        <w:jc w:val="both"/>
        <w:rPr>
          <w:rFonts w:ascii="Arial" w:eastAsia="Times New Roman" w:hAnsi="Arial" w:cs="Arial"/>
        </w:rPr>
      </w:pPr>
      <w:r>
        <w:rPr>
          <w:rFonts w:ascii="Arial" w:eastAsia="Times New Roman" w:hAnsi="Arial" w:cs="Arial"/>
        </w:rPr>
        <w:t>Telefon:</w:t>
      </w:r>
    </w:p>
    <w:p w14:paraId="3E713F3F" w14:textId="6E5DC446" w:rsidR="00930F11" w:rsidRPr="001B02FD" w:rsidRDefault="00930F11" w:rsidP="004E23DF">
      <w:pPr>
        <w:tabs>
          <w:tab w:val="num" w:pos="709"/>
        </w:tabs>
        <w:jc w:val="both"/>
        <w:rPr>
          <w:rFonts w:ascii="Arial" w:eastAsia="Times New Roman" w:hAnsi="Arial" w:cs="Arial"/>
        </w:rPr>
      </w:pPr>
      <w:r>
        <w:rPr>
          <w:rFonts w:ascii="Arial" w:eastAsia="Times New Roman" w:hAnsi="Arial" w:cs="Arial"/>
        </w:rPr>
        <w:t>Email:</w:t>
      </w:r>
    </w:p>
    <w:p w14:paraId="11A72990" w14:textId="77777777" w:rsidR="00930F11" w:rsidRDefault="00930F11" w:rsidP="004E23DF">
      <w:pPr>
        <w:jc w:val="both"/>
        <w:rPr>
          <w:rFonts w:ascii="Arial" w:eastAsia="Times New Roman" w:hAnsi="Arial" w:cs="Arial"/>
        </w:rPr>
      </w:pPr>
    </w:p>
    <w:p w14:paraId="2AE9DFB0" w14:textId="521F1A1A" w:rsidR="004E23DF" w:rsidRPr="00A01B41" w:rsidRDefault="00930F11" w:rsidP="004E23DF">
      <w:pPr>
        <w:jc w:val="both"/>
        <w:rPr>
          <w:rFonts w:ascii="Arial" w:eastAsia="Times New Roman" w:hAnsi="Arial" w:cs="Arial"/>
        </w:rPr>
      </w:pPr>
      <w:r>
        <w:rPr>
          <w:rFonts w:ascii="Arial" w:eastAsia="Times New Roman" w:hAnsi="Arial" w:cs="Arial"/>
        </w:rPr>
        <w:t>W</w:t>
      </w:r>
      <w:r w:rsidR="00564100">
        <w:rPr>
          <w:rFonts w:ascii="Arial" w:eastAsia="Times New Roman" w:hAnsi="Arial" w:cs="Arial"/>
        </w:rPr>
        <w:t xml:space="preserve"> sprawach dotyczących ochrony danych osobowych</w:t>
      </w:r>
      <w:r w:rsidR="00564100" w:rsidRPr="00A01B41">
        <w:rPr>
          <w:rFonts w:ascii="Arial" w:eastAsia="Times New Roman" w:hAnsi="Arial" w:cs="Arial"/>
        </w:rPr>
        <w:t xml:space="preserve">: </w:t>
      </w:r>
      <w:hyperlink r:id="rId13" w:history="1">
        <w:r w:rsidR="00AB3C75" w:rsidRPr="00673141">
          <w:rPr>
            <w:rStyle w:val="Hipercze"/>
            <w:rFonts w:ascii="Arial" w:eastAsia="Times New Roman" w:hAnsi="Arial" w:cs="Arial"/>
          </w:rPr>
          <w:t>iod@energa-operator.pl</w:t>
        </w:r>
      </w:hyperlink>
      <w:r w:rsidR="00564100" w:rsidRPr="00A01B41">
        <w:rPr>
          <w:rFonts w:ascii="Arial" w:eastAsia="Times New Roman" w:hAnsi="Arial" w:cs="Arial"/>
        </w:rPr>
        <w:t xml:space="preserve">  </w:t>
      </w:r>
    </w:p>
    <w:p w14:paraId="3CC9AD8C" w14:textId="114A4DF2" w:rsidR="004E23DF" w:rsidRPr="00A01B41" w:rsidRDefault="004E23DF" w:rsidP="004E23DF">
      <w:pPr>
        <w:jc w:val="both"/>
        <w:rPr>
          <w:rFonts w:ascii="Arial" w:eastAsia="Times New Roman" w:hAnsi="Arial" w:cs="Arial"/>
        </w:rPr>
      </w:pPr>
      <w:r w:rsidRPr="00A01B41">
        <w:rPr>
          <w:rFonts w:ascii="Arial" w:eastAsia="Times New Roman" w:hAnsi="Arial" w:cs="Arial"/>
        </w:rPr>
        <w:t>Wszelka korespondencja w sprawach związanych z Umową będzie kierowana do Pr</w:t>
      </w:r>
      <w:r w:rsidR="003B41B9">
        <w:rPr>
          <w:rFonts w:ascii="Arial" w:eastAsia="Times New Roman" w:hAnsi="Arial" w:cs="Arial"/>
        </w:rPr>
        <w:t>zetwarzającego</w:t>
      </w:r>
      <w:r w:rsidRPr="00A01B41">
        <w:rPr>
          <w:rFonts w:ascii="Arial" w:eastAsia="Times New Roman" w:hAnsi="Arial" w:cs="Arial"/>
        </w:rPr>
        <w:t xml:space="preserve"> na następujące dane kontaktowe: </w:t>
      </w:r>
    </w:p>
    <w:p w14:paraId="436D9D13" w14:textId="77777777" w:rsidR="004E23DF" w:rsidRPr="00A01B41" w:rsidRDefault="004E23DF">
      <w:pPr>
        <w:jc w:val="both"/>
        <w:rPr>
          <w:rFonts w:ascii="Arial" w:eastAsia="Times New Roman" w:hAnsi="Arial" w:cs="Arial"/>
          <w:b/>
          <w:bCs/>
        </w:rPr>
      </w:pPr>
      <w:r w:rsidRPr="00A01B41">
        <w:rPr>
          <w:rFonts w:ascii="Arial" w:eastAsia="Times New Roman" w:hAnsi="Arial" w:cs="Arial"/>
          <w:b/>
          <w:bCs/>
        </w:rPr>
        <w:t xml:space="preserve">………., ul. ………., ..-… ………………..                                 </w:t>
      </w:r>
    </w:p>
    <w:p w14:paraId="0FDBF132" w14:textId="77777777" w:rsidR="004E23DF" w:rsidRPr="00A01B41" w:rsidRDefault="004E23DF" w:rsidP="004E23DF">
      <w:pPr>
        <w:jc w:val="both"/>
        <w:rPr>
          <w:rFonts w:ascii="Arial" w:eastAsia="Times New Roman" w:hAnsi="Arial" w:cs="Arial"/>
        </w:rPr>
      </w:pPr>
      <w:proofErr w:type="spellStart"/>
      <w:r w:rsidRPr="00A01B41">
        <w:rPr>
          <w:rFonts w:ascii="Arial" w:eastAsia="Times New Roman" w:hAnsi="Arial" w:cs="Arial"/>
        </w:rPr>
        <w:t>tel</w:t>
      </w:r>
      <w:proofErr w:type="spellEnd"/>
      <w:r w:rsidRPr="00A01B41">
        <w:rPr>
          <w:rFonts w:ascii="Arial" w:eastAsia="Times New Roman" w:hAnsi="Arial" w:cs="Arial"/>
        </w:rPr>
        <w:t>: ……………..</w:t>
      </w:r>
    </w:p>
    <w:p w14:paraId="4A1D9132" w14:textId="77777777" w:rsidR="004E23DF" w:rsidRPr="00A01B41" w:rsidRDefault="004E23DF" w:rsidP="004E23DF">
      <w:pPr>
        <w:jc w:val="both"/>
        <w:rPr>
          <w:rFonts w:ascii="Arial" w:eastAsia="Times New Roman" w:hAnsi="Arial" w:cs="Arial"/>
        </w:rPr>
      </w:pPr>
      <w:r w:rsidRPr="00A01B41">
        <w:rPr>
          <w:rFonts w:ascii="Arial" w:eastAsia="Times New Roman" w:hAnsi="Arial" w:cs="Arial"/>
        </w:rPr>
        <w:t>email:</w:t>
      </w:r>
      <w:hyperlink r:id="rId14" w:history="1">
        <w:r w:rsidRPr="00A01B41">
          <w:rPr>
            <w:rStyle w:val="Hipercze"/>
            <w:rFonts w:ascii="Arial" w:eastAsia="Times New Roman" w:hAnsi="Arial" w:cs="Arial"/>
            <w:color w:val="auto"/>
            <w:u w:val="none"/>
          </w:rPr>
          <w:t>………………………….</w:t>
        </w:r>
      </w:hyperlink>
    </w:p>
    <w:p w14:paraId="2DE403A5" w14:textId="77777777" w:rsidR="004E23DF" w:rsidRPr="001B02FD" w:rsidRDefault="004E23DF" w:rsidP="004E23DF">
      <w:pPr>
        <w:jc w:val="both"/>
        <w:rPr>
          <w:rFonts w:ascii="Arial" w:eastAsia="Times New Roman" w:hAnsi="Arial" w:cs="Arial"/>
        </w:rPr>
      </w:pPr>
    </w:p>
    <w:p w14:paraId="7AA3FB2A" w14:textId="77777777" w:rsidR="004E23DF" w:rsidRPr="001B02FD" w:rsidRDefault="004E23DF" w:rsidP="004E23DF">
      <w:pPr>
        <w:jc w:val="both"/>
        <w:rPr>
          <w:rFonts w:ascii="Arial" w:eastAsia="Times New Roman" w:hAnsi="Arial" w:cs="Arial"/>
        </w:rPr>
      </w:pPr>
      <w:r w:rsidRPr="001B02FD">
        <w:rPr>
          <w:rFonts w:ascii="Arial" w:eastAsia="Times New Roman" w:hAnsi="Arial" w:cs="Arial"/>
        </w:rPr>
        <w:t>Strony ustalają, że preferowaną formą kontaktu w sprawach bieżącej obsługi jest forma kontaktu przy użyciu email.</w:t>
      </w:r>
    </w:p>
    <w:p w14:paraId="0FD86599" w14:textId="77777777" w:rsidR="004E23DF" w:rsidRPr="00930F11" w:rsidRDefault="004E23DF" w:rsidP="00930F11">
      <w:pPr>
        <w:numPr>
          <w:ilvl w:val="0"/>
          <w:numId w:val="24"/>
        </w:numPr>
        <w:spacing w:after="0" w:line="100" w:lineRule="atLeast"/>
        <w:jc w:val="both"/>
        <w:rPr>
          <w:rFonts w:ascii="Arial" w:eastAsia="Times New Roman" w:hAnsi="Arial" w:cs="Arial"/>
        </w:rPr>
      </w:pPr>
      <w:r w:rsidRPr="001B02FD">
        <w:rPr>
          <w:rFonts w:ascii="Arial" w:eastAsia="Times New Roman" w:hAnsi="Arial" w:cs="Arial"/>
        </w:rPr>
        <w:t>Dane przedstawicieli Stron:</w:t>
      </w:r>
    </w:p>
    <w:p w14:paraId="687CCE15" w14:textId="2345EC6A" w:rsidR="004E23DF" w:rsidRPr="00930F11" w:rsidRDefault="004E23DF">
      <w:pPr>
        <w:ind w:left="708"/>
        <w:jc w:val="both"/>
        <w:rPr>
          <w:rFonts w:ascii="Arial" w:eastAsia="Times New Roman" w:hAnsi="Arial" w:cs="Arial"/>
          <w:b/>
          <w:bCs/>
        </w:rPr>
      </w:pPr>
      <w:r w:rsidRPr="00564100">
        <w:rPr>
          <w:rFonts w:ascii="Arial" w:eastAsia="Times New Roman" w:hAnsi="Arial" w:cs="Arial"/>
          <w:b/>
          <w:bCs/>
        </w:rPr>
        <w:t>Pr</w:t>
      </w:r>
      <w:r w:rsidR="003B41B9">
        <w:rPr>
          <w:rFonts w:ascii="Arial" w:eastAsia="Times New Roman" w:hAnsi="Arial" w:cs="Arial"/>
          <w:b/>
          <w:bCs/>
        </w:rPr>
        <w:t>zetwarzającego</w:t>
      </w:r>
      <w:r w:rsidRPr="00564100">
        <w:rPr>
          <w:rFonts w:ascii="Arial" w:eastAsia="Times New Roman" w:hAnsi="Arial" w:cs="Arial"/>
          <w:b/>
          <w:bCs/>
        </w:rPr>
        <w:t xml:space="preserve"> w kontaktach z Administratorem w zakresie ustaleń Umowy reprezentować będą następujące osoby: </w:t>
      </w:r>
    </w:p>
    <w:p w14:paraId="5F60BC2E" w14:textId="77777777" w:rsidR="004E23DF" w:rsidRDefault="004E23DF" w:rsidP="004E23DF">
      <w:pPr>
        <w:ind w:firstLine="708"/>
        <w:jc w:val="both"/>
        <w:rPr>
          <w:rFonts w:ascii="Arial" w:eastAsia="Times New Roman" w:hAnsi="Arial" w:cs="Arial"/>
        </w:rPr>
      </w:pPr>
      <w:r>
        <w:rPr>
          <w:rFonts w:ascii="Arial" w:eastAsia="Times New Roman" w:hAnsi="Arial" w:cs="Arial"/>
        </w:rPr>
        <w:t>……………</w:t>
      </w:r>
    </w:p>
    <w:p w14:paraId="4998F6D6" w14:textId="77777777" w:rsidR="004E23DF" w:rsidRPr="001B02FD" w:rsidRDefault="004E23DF" w:rsidP="004E23DF">
      <w:pPr>
        <w:ind w:firstLine="705"/>
        <w:jc w:val="both"/>
        <w:rPr>
          <w:rFonts w:ascii="Arial" w:eastAsia="Times New Roman" w:hAnsi="Arial" w:cs="Arial"/>
        </w:rPr>
      </w:pPr>
      <w:r>
        <w:rPr>
          <w:rFonts w:ascii="Arial" w:eastAsia="Times New Roman" w:hAnsi="Arial" w:cs="Arial"/>
        </w:rPr>
        <w:t xml:space="preserve">email:    </w:t>
      </w:r>
      <w:r w:rsidRPr="001B02FD">
        <w:rPr>
          <w:rFonts w:ascii="Arial" w:eastAsia="Times New Roman" w:hAnsi="Arial" w:cs="Arial"/>
        </w:rPr>
        <w:t xml:space="preserve"> </w:t>
      </w:r>
    </w:p>
    <w:p w14:paraId="62431CDC" w14:textId="77777777" w:rsidR="004E23DF" w:rsidRPr="001B02FD" w:rsidRDefault="004E23DF" w:rsidP="004E23DF">
      <w:pPr>
        <w:jc w:val="both"/>
        <w:rPr>
          <w:rFonts w:ascii="Arial" w:eastAsia="Times New Roman" w:hAnsi="Arial" w:cs="Arial"/>
        </w:rPr>
      </w:pPr>
    </w:p>
    <w:p w14:paraId="0893D824" w14:textId="77777777" w:rsidR="004E23DF" w:rsidRPr="00930F11" w:rsidRDefault="004E23DF">
      <w:pPr>
        <w:ind w:left="705"/>
        <w:jc w:val="both"/>
        <w:rPr>
          <w:rFonts w:ascii="Arial" w:eastAsia="Times New Roman" w:hAnsi="Arial" w:cs="Arial"/>
          <w:b/>
          <w:bCs/>
        </w:rPr>
      </w:pPr>
      <w:r w:rsidRPr="00564100">
        <w:rPr>
          <w:rFonts w:ascii="Arial" w:eastAsia="Times New Roman" w:hAnsi="Arial" w:cs="Arial"/>
          <w:b/>
          <w:bCs/>
        </w:rPr>
        <w:t xml:space="preserve">Administratora w kontaktach z Procesorem w zakresie ustaleń Umowy reprezentować będą następujące osoby: </w:t>
      </w:r>
    </w:p>
    <w:p w14:paraId="6E1C8C32" w14:textId="023D0205" w:rsidR="00961E22" w:rsidRDefault="00961E22" w:rsidP="00930F11">
      <w:pPr>
        <w:jc w:val="both"/>
        <w:rPr>
          <w:rFonts w:ascii="Arial" w:eastAsia="Times New Roman" w:hAnsi="Arial" w:cs="Arial"/>
        </w:rPr>
      </w:pPr>
      <w:r>
        <w:rPr>
          <w:rFonts w:ascii="Arial" w:eastAsia="Times New Roman" w:hAnsi="Arial" w:cs="Arial"/>
        </w:rPr>
        <w:t>_______________</w:t>
      </w:r>
    </w:p>
    <w:p w14:paraId="49E398E2" w14:textId="08BA4CAF" w:rsidR="004E23DF" w:rsidRPr="001B02FD" w:rsidRDefault="00930F11" w:rsidP="00930F11">
      <w:pPr>
        <w:jc w:val="both"/>
        <w:rPr>
          <w:rFonts w:ascii="Arial" w:eastAsia="Times New Roman" w:hAnsi="Arial" w:cs="Arial"/>
        </w:rPr>
      </w:pPr>
      <w:r>
        <w:rPr>
          <w:rFonts w:ascii="Arial" w:eastAsia="Times New Roman" w:hAnsi="Arial" w:cs="Arial"/>
        </w:rPr>
        <w:t>Email:</w:t>
      </w:r>
    </w:p>
    <w:p w14:paraId="30DE6C0D" w14:textId="77777777" w:rsidR="004E23DF" w:rsidRPr="00930F11" w:rsidRDefault="004E23DF" w:rsidP="00930F11">
      <w:pPr>
        <w:numPr>
          <w:ilvl w:val="0"/>
          <w:numId w:val="24"/>
        </w:numPr>
        <w:spacing w:after="0" w:line="100" w:lineRule="atLeast"/>
        <w:jc w:val="both"/>
        <w:rPr>
          <w:rFonts w:ascii="Arial" w:eastAsia="Times New Roman" w:hAnsi="Arial" w:cs="Arial"/>
        </w:rPr>
      </w:pPr>
      <w:r w:rsidRPr="001B02FD">
        <w:rPr>
          <w:rFonts w:ascii="Arial" w:eastAsia="Times New Roman" w:hAnsi="Arial" w:cs="Arial"/>
        </w:rPr>
        <w:t>Dane do zgłaszania naruszeń</w:t>
      </w:r>
      <w:r>
        <w:rPr>
          <w:rFonts w:ascii="Arial" w:eastAsia="Times New Roman" w:hAnsi="Arial" w:cs="Arial"/>
        </w:rPr>
        <w:t xml:space="preserve"> do Administratora</w:t>
      </w:r>
      <w:r w:rsidRPr="001B02FD">
        <w:rPr>
          <w:rFonts w:ascii="Arial" w:eastAsia="Times New Roman" w:hAnsi="Arial" w:cs="Arial"/>
        </w:rPr>
        <w:t>:</w:t>
      </w:r>
    </w:p>
    <w:p w14:paraId="7951F990" w14:textId="4C8B6085" w:rsidR="004E23DF" w:rsidRPr="00637CCE" w:rsidRDefault="004E23DF" w:rsidP="004E23DF">
      <w:pPr>
        <w:pStyle w:val="Body1"/>
        <w:spacing w:after="0" w:line="100" w:lineRule="atLeast"/>
        <w:ind w:firstLine="708"/>
        <w:rPr>
          <w:sz w:val="22"/>
          <w:szCs w:val="22"/>
          <w:lang w:val="en-US"/>
        </w:rPr>
      </w:pPr>
      <w:r w:rsidRPr="001B02FD">
        <w:rPr>
          <w:sz w:val="22"/>
          <w:szCs w:val="22"/>
        </w:rPr>
        <w:t xml:space="preserve">Adres email: </w:t>
      </w:r>
      <w:r w:rsidR="001E4451">
        <w:rPr>
          <w:sz w:val="22"/>
          <w:szCs w:val="22"/>
        </w:rPr>
        <w:t xml:space="preserve"> </w:t>
      </w:r>
      <w:r w:rsidR="00E17DBF">
        <w:rPr>
          <w:sz w:val="22"/>
          <w:szCs w:val="22"/>
        </w:rPr>
        <w:t>iod@energa-operator.pl</w:t>
      </w:r>
    </w:p>
    <w:p w14:paraId="16287F21" w14:textId="77777777" w:rsidR="004E23DF" w:rsidRPr="00637CCE" w:rsidRDefault="004E23DF" w:rsidP="004E23DF">
      <w:pPr>
        <w:spacing w:after="0"/>
        <w:rPr>
          <w:rFonts w:ascii="Arial" w:hAnsi="Arial" w:cs="Arial"/>
          <w:b/>
          <w:lang w:val="en-US"/>
        </w:rPr>
      </w:pPr>
    </w:p>
    <w:p w14:paraId="5BE93A62" w14:textId="77777777" w:rsidR="004E23DF" w:rsidRPr="00637CCE" w:rsidRDefault="004E23DF" w:rsidP="004E23DF">
      <w:pPr>
        <w:spacing w:after="0"/>
        <w:rPr>
          <w:rFonts w:ascii="Arial" w:hAnsi="Arial" w:cs="Arial"/>
          <w:b/>
          <w:lang w:val="en-US"/>
        </w:rPr>
      </w:pPr>
    </w:p>
    <w:p w14:paraId="384BA73E" w14:textId="77777777" w:rsidR="004E23DF" w:rsidRPr="00637CCE" w:rsidRDefault="004E23DF" w:rsidP="004E23DF">
      <w:pPr>
        <w:spacing w:after="0"/>
        <w:rPr>
          <w:rFonts w:ascii="Arial" w:hAnsi="Arial" w:cs="Arial"/>
          <w:b/>
          <w:lang w:val="en-US"/>
        </w:rPr>
      </w:pPr>
    </w:p>
    <w:p w14:paraId="34B3F2EB" w14:textId="77777777" w:rsidR="004E23DF" w:rsidRPr="00637CCE" w:rsidRDefault="004E23DF" w:rsidP="004E23DF">
      <w:pPr>
        <w:spacing w:after="0"/>
        <w:rPr>
          <w:rFonts w:ascii="Arial" w:hAnsi="Arial" w:cs="Arial"/>
          <w:b/>
          <w:lang w:val="en-US"/>
        </w:rPr>
      </w:pPr>
    </w:p>
    <w:p w14:paraId="7D34F5C7" w14:textId="0667B4ED" w:rsidR="004E23DF" w:rsidRPr="00637CCE" w:rsidRDefault="004E23DF" w:rsidP="004E23DF">
      <w:pPr>
        <w:spacing w:after="0"/>
        <w:rPr>
          <w:rFonts w:ascii="Arial" w:hAnsi="Arial" w:cs="Arial"/>
          <w:b/>
          <w:lang w:val="en-US"/>
        </w:rPr>
      </w:pPr>
    </w:p>
    <w:p w14:paraId="53949E32" w14:textId="0785C38D" w:rsidR="00E63376" w:rsidRPr="00637CCE" w:rsidRDefault="00E63376" w:rsidP="004E23DF">
      <w:pPr>
        <w:spacing w:after="0"/>
        <w:rPr>
          <w:rFonts w:ascii="Arial" w:hAnsi="Arial" w:cs="Arial"/>
          <w:b/>
          <w:lang w:val="en-US"/>
        </w:rPr>
      </w:pPr>
    </w:p>
    <w:p w14:paraId="31ABB477" w14:textId="23371492" w:rsidR="00E63376" w:rsidRPr="00637CCE" w:rsidRDefault="00E63376" w:rsidP="004E23DF">
      <w:pPr>
        <w:spacing w:after="0"/>
        <w:rPr>
          <w:rFonts w:ascii="Arial" w:hAnsi="Arial" w:cs="Arial"/>
          <w:b/>
          <w:lang w:val="en-US"/>
        </w:rPr>
      </w:pPr>
    </w:p>
    <w:p w14:paraId="131CE8A1" w14:textId="77777777" w:rsidR="00E63376" w:rsidRPr="00637CCE" w:rsidRDefault="00E63376" w:rsidP="004E23DF">
      <w:pPr>
        <w:spacing w:after="0"/>
        <w:rPr>
          <w:rFonts w:ascii="Arial" w:hAnsi="Arial" w:cs="Arial"/>
          <w:b/>
          <w:lang w:val="en-US"/>
        </w:rPr>
      </w:pPr>
    </w:p>
    <w:p w14:paraId="0B4020A7" w14:textId="77777777" w:rsidR="004E23DF" w:rsidRPr="00637CCE" w:rsidRDefault="004E23DF" w:rsidP="004E23DF">
      <w:pPr>
        <w:spacing w:after="0"/>
        <w:rPr>
          <w:rFonts w:ascii="Arial" w:hAnsi="Arial" w:cs="Arial"/>
          <w:b/>
          <w:lang w:val="en-US"/>
        </w:rPr>
      </w:pPr>
    </w:p>
    <w:p w14:paraId="1D7B270A" w14:textId="77777777" w:rsidR="004E23DF" w:rsidRPr="00637CCE" w:rsidRDefault="004E23DF" w:rsidP="004E23DF">
      <w:pPr>
        <w:widowControl w:val="0"/>
        <w:spacing w:after="0" w:line="240" w:lineRule="auto"/>
        <w:jc w:val="right"/>
        <w:rPr>
          <w:rFonts w:ascii="Arial" w:eastAsia="NSimSun" w:hAnsi="Arial" w:cs="Arial"/>
          <w:lang w:val="en-US"/>
        </w:rPr>
      </w:pPr>
    </w:p>
    <w:p w14:paraId="4F904CB7" w14:textId="77777777" w:rsidR="004E23DF" w:rsidRPr="00637CCE" w:rsidRDefault="004E23DF" w:rsidP="004E23DF">
      <w:pPr>
        <w:widowControl w:val="0"/>
        <w:spacing w:after="0" w:line="240" w:lineRule="auto"/>
        <w:jc w:val="right"/>
        <w:rPr>
          <w:rFonts w:ascii="Arial" w:eastAsia="NSimSun" w:hAnsi="Arial" w:cs="Arial"/>
          <w:lang w:val="en-US"/>
        </w:rPr>
      </w:pPr>
    </w:p>
    <w:p w14:paraId="06971CD3" w14:textId="77777777" w:rsidR="004E23DF" w:rsidRPr="00637CCE" w:rsidRDefault="004E23DF" w:rsidP="004E23DF">
      <w:pPr>
        <w:widowControl w:val="0"/>
        <w:spacing w:after="0" w:line="240" w:lineRule="auto"/>
        <w:jc w:val="right"/>
        <w:rPr>
          <w:rFonts w:ascii="Arial" w:eastAsia="NSimSun" w:hAnsi="Arial" w:cs="Arial"/>
          <w:lang w:val="en-US"/>
        </w:rPr>
      </w:pPr>
    </w:p>
    <w:p w14:paraId="33E701C0" w14:textId="77777777" w:rsidR="004E23DF" w:rsidRPr="00FD5A53" w:rsidRDefault="004E23DF" w:rsidP="004E23DF">
      <w:pPr>
        <w:widowControl w:val="0"/>
        <w:spacing w:after="0" w:line="240" w:lineRule="auto"/>
        <w:jc w:val="right"/>
        <w:rPr>
          <w:rFonts w:ascii="Arial" w:eastAsia="NSimSun" w:hAnsi="Arial" w:cs="Arial"/>
        </w:rPr>
      </w:pPr>
      <w:r w:rsidRPr="00FD5A53">
        <w:rPr>
          <w:rFonts w:ascii="Arial" w:eastAsia="NSimSun" w:hAnsi="Arial" w:cs="Arial"/>
        </w:rPr>
        <w:lastRenderedPageBreak/>
        <w:t>Załącznik nr 5</w:t>
      </w:r>
    </w:p>
    <w:p w14:paraId="2A1F701D" w14:textId="77777777" w:rsidR="004E23DF" w:rsidRPr="00FD5A53" w:rsidRDefault="004E23DF" w:rsidP="004E23DF">
      <w:pPr>
        <w:spacing w:after="0"/>
        <w:rPr>
          <w:rFonts w:ascii="Arial" w:hAnsi="Arial" w:cs="Arial"/>
          <w:b/>
        </w:rPr>
      </w:pPr>
    </w:p>
    <w:p w14:paraId="4A3DA5D8" w14:textId="77777777" w:rsidR="004E23DF" w:rsidRPr="006D2193" w:rsidRDefault="004E23DF" w:rsidP="004E23DF">
      <w:pPr>
        <w:pStyle w:val="Tytu"/>
        <w:spacing w:after="0" w:line="276" w:lineRule="auto"/>
        <w:rPr>
          <w:sz w:val="32"/>
          <w:szCs w:val="32"/>
        </w:rPr>
      </w:pPr>
      <w:r w:rsidRPr="006D2193">
        <w:rPr>
          <w:sz w:val="32"/>
          <w:szCs w:val="32"/>
        </w:rPr>
        <w:t>Środki techniczne i organizacyjne</w:t>
      </w:r>
    </w:p>
    <w:p w14:paraId="03EFCA41" w14:textId="77777777" w:rsidR="004E23DF" w:rsidRPr="006D2193" w:rsidRDefault="004E23DF" w:rsidP="00A01B41">
      <w:pPr>
        <w:pStyle w:val="Tytu"/>
        <w:spacing w:after="0" w:line="276" w:lineRule="auto"/>
        <w:jc w:val="both"/>
        <w:rPr>
          <w:b w:val="0"/>
          <w:sz w:val="22"/>
          <w:szCs w:val="22"/>
        </w:rPr>
      </w:pPr>
    </w:p>
    <w:p w14:paraId="4A544333" w14:textId="5CACD1F9" w:rsidR="004E23DF" w:rsidRPr="00564100" w:rsidRDefault="004E23DF" w:rsidP="00A01B41">
      <w:pPr>
        <w:pStyle w:val="Tytu"/>
        <w:spacing w:after="0" w:line="276" w:lineRule="auto"/>
        <w:jc w:val="both"/>
        <w:rPr>
          <w:b w:val="0"/>
          <w:bCs w:val="0"/>
          <w:sz w:val="22"/>
          <w:szCs w:val="22"/>
        </w:rPr>
      </w:pPr>
      <w:r w:rsidRPr="004E23DF">
        <w:rPr>
          <w:b w:val="0"/>
          <w:bCs w:val="0"/>
          <w:sz w:val="22"/>
          <w:szCs w:val="22"/>
        </w:rPr>
        <w:t>Z</w:t>
      </w:r>
      <w:r w:rsidRPr="004710E3">
        <w:rPr>
          <w:b w:val="0"/>
          <w:bCs w:val="0"/>
          <w:sz w:val="22"/>
          <w:szCs w:val="22"/>
        </w:rPr>
        <w:t xml:space="preserve">godnie z art. 32 </w:t>
      </w:r>
      <w:r w:rsidRPr="005508CC">
        <w:rPr>
          <w:b w:val="0"/>
          <w:bCs w:val="0"/>
          <w:sz w:val="22"/>
          <w:szCs w:val="22"/>
        </w:rPr>
        <w:t xml:space="preserve">RODO, biorąc pod uwagę aktualny stan techniki, koszt wdrożenia oraz charakter, skalę, okoliczności i cele przetwarzania, jak również różne </w:t>
      </w:r>
      <w:r w:rsidR="004C760C" w:rsidRPr="005508CC">
        <w:rPr>
          <w:b w:val="0"/>
          <w:bCs w:val="0"/>
          <w:sz w:val="22"/>
          <w:szCs w:val="22"/>
        </w:rPr>
        <w:t>prawdopodobieństwo</w:t>
      </w:r>
      <w:r w:rsidR="004C760C">
        <w:rPr>
          <w:b w:val="0"/>
          <w:bCs w:val="0"/>
          <w:sz w:val="22"/>
          <w:szCs w:val="22"/>
        </w:rPr>
        <w:t xml:space="preserve">                      </w:t>
      </w:r>
      <w:r w:rsidRPr="005508CC">
        <w:rPr>
          <w:b w:val="0"/>
          <w:bCs w:val="0"/>
          <w:sz w:val="22"/>
          <w:szCs w:val="22"/>
        </w:rPr>
        <w:t xml:space="preserve">i stopień zagrożenia praw i wolności osób fizycznych, </w:t>
      </w:r>
      <w:r w:rsidRPr="00564100">
        <w:rPr>
          <w:b w:val="0"/>
          <w:bCs w:val="0"/>
          <w:sz w:val="22"/>
          <w:szCs w:val="22"/>
        </w:rPr>
        <w:t>Przetwarzający podejmuje odpowiednie środki techniczne i organizacyjne w celu zapewnienia poziomu ochrony Danych Osobowych adekwatnych do ryzyka, tj.:</w:t>
      </w:r>
    </w:p>
    <w:p w14:paraId="5F96A722" w14:textId="77777777" w:rsidR="004E23DF" w:rsidRPr="004E23DF" w:rsidRDefault="004E23DF" w:rsidP="00A01B41">
      <w:pPr>
        <w:pStyle w:val="Tytu"/>
        <w:spacing w:after="0" w:line="276" w:lineRule="auto"/>
        <w:jc w:val="both"/>
        <w:rPr>
          <w:b w:val="0"/>
          <w:sz w:val="22"/>
          <w:szCs w:val="22"/>
        </w:rPr>
      </w:pPr>
    </w:p>
    <w:p w14:paraId="10724285" w14:textId="4590B1AC"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posiadam doświadczenie w świadczeniu usług związanych z przetwarzaniem powierzonych danych osobowych</w:t>
      </w:r>
    </w:p>
    <w:p w14:paraId="0A6EA264" w14:textId="7B7B2909"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osoby które deleguję do wykonania zlecenia posiadają nadane upoważnienia do przetwarzania danych osobowych</w:t>
      </w:r>
    </w:p>
    <w:p w14:paraId="51588109" w14:textId="3EE24B23"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osoby delegowane do wykonania pracy posiadają przeszkolenie w zakresie przepisów dot. ochrony danych osobowych</w:t>
      </w:r>
    </w:p>
    <w:p w14:paraId="4B5B24A3" w14:textId="0A6943C7"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 xml:space="preserve">osoby upoważnione do przetwarzania danych osobowych, w tym wyznaczone do kontaktów </w:t>
      </w:r>
    </w:p>
    <w:p w14:paraId="0299706A" w14:textId="77777777" w:rsidR="005C35C1" w:rsidRPr="00FD5A53" w:rsidRDefault="005C35C1" w:rsidP="001278A9">
      <w:pPr>
        <w:pStyle w:val="Akapitzlist"/>
        <w:spacing w:before="120" w:after="120"/>
        <w:ind w:left="0"/>
        <w:jc w:val="both"/>
        <w:rPr>
          <w:rFonts w:ascii="Arial" w:hAnsi="Arial" w:cs="Arial"/>
          <w:bCs/>
        </w:rPr>
      </w:pPr>
      <w:r w:rsidRPr="00FD5A53">
        <w:rPr>
          <w:rFonts w:ascii="Arial" w:hAnsi="Arial" w:cs="Arial"/>
          <w:bCs/>
        </w:rPr>
        <w:t xml:space="preserve">z Zamawiającym, zostały obowiązane do zachowania informacji dot. szczegółów współpracy </w:t>
      </w:r>
    </w:p>
    <w:p w14:paraId="537A34E6" w14:textId="77777777" w:rsidR="005C35C1" w:rsidRPr="00FD5A53" w:rsidRDefault="005C35C1" w:rsidP="001278A9">
      <w:pPr>
        <w:pStyle w:val="Akapitzlist"/>
        <w:spacing w:before="120" w:after="120"/>
        <w:ind w:left="0"/>
        <w:jc w:val="both"/>
        <w:rPr>
          <w:rFonts w:ascii="Arial" w:hAnsi="Arial" w:cs="Arial"/>
          <w:bCs/>
        </w:rPr>
      </w:pPr>
      <w:r w:rsidRPr="00FD5A53">
        <w:rPr>
          <w:rFonts w:ascii="Arial" w:hAnsi="Arial" w:cs="Arial"/>
          <w:bCs/>
        </w:rPr>
        <w:t>w tajemnicy</w:t>
      </w:r>
    </w:p>
    <w:p w14:paraId="124C43B6" w14:textId="0359D667"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wdrożyłem odpowiednie środki techniczne i organizacyjne aby zapewnić odpowiedni do zagrożenia stopień bezpieczeństwa ochrony danych osobowych</w:t>
      </w:r>
    </w:p>
    <w:p w14:paraId="12CE53AB" w14:textId="2882EE3C" w:rsidR="005C35C1" w:rsidRPr="00FD5A53" w:rsidRDefault="005C35C1" w:rsidP="001278A9">
      <w:pPr>
        <w:pStyle w:val="Akapitzlist"/>
        <w:numPr>
          <w:ilvl w:val="2"/>
          <w:numId w:val="45"/>
        </w:numPr>
        <w:spacing w:before="120" w:after="120"/>
        <w:ind w:left="0"/>
        <w:jc w:val="both"/>
        <w:rPr>
          <w:rFonts w:ascii="Arial" w:hAnsi="Arial" w:cs="Arial"/>
          <w:bCs/>
        </w:rPr>
      </w:pPr>
      <w:r w:rsidRPr="00FD5A53">
        <w:rPr>
          <w:rFonts w:ascii="Arial" w:hAnsi="Arial" w:cs="Arial"/>
          <w:bCs/>
        </w:rPr>
        <w:t>nie przetwarzam danych poza granicą Polski</w:t>
      </w:r>
    </w:p>
    <w:p w14:paraId="106C8397" w14:textId="77777777" w:rsidR="005C35C1" w:rsidRPr="00FD5A53" w:rsidRDefault="005C35C1" w:rsidP="00FD5A53">
      <w:pPr>
        <w:pStyle w:val="Akapitzlist"/>
        <w:spacing w:before="120" w:after="120"/>
        <w:ind w:left="284" w:hanging="284"/>
        <w:jc w:val="both"/>
        <w:rPr>
          <w:rFonts w:ascii="Arial" w:hAnsi="Arial" w:cs="Arial"/>
          <w:bCs/>
        </w:rPr>
      </w:pPr>
      <w:r w:rsidRPr="00FD5A53">
        <w:rPr>
          <w:rFonts w:ascii="Arial" w:hAnsi="Arial" w:cs="Arial"/>
          <w:bCs/>
        </w:rPr>
        <w:t>W przypadku przetwarzania danych osobowych w systemach komputerowych oświadczam że :</w:t>
      </w:r>
    </w:p>
    <w:p w14:paraId="2E0101BC" w14:textId="08B5EFDC" w:rsidR="005C35C1" w:rsidRPr="00FD5A53" w:rsidRDefault="005C35C1" w:rsidP="00D8746D">
      <w:pPr>
        <w:pStyle w:val="Akapitzlist"/>
        <w:numPr>
          <w:ilvl w:val="2"/>
          <w:numId w:val="47"/>
        </w:numPr>
        <w:spacing w:before="120" w:after="120"/>
        <w:ind w:left="0"/>
        <w:jc w:val="both"/>
        <w:rPr>
          <w:rFonts w:ascii="Arial" w:hAnsi="Arial" w:cs="Arial"/>
          <w:bCs/>
        </w:rPr>
      </w:pPr>
      <w:r w:rsidRPr="00FD5A53">
        <w:rPr>
          <w:rFonts w:ascii="Arial" w:hAnsi="Arial" w:cs="Arial"/>
          <w:bCs/>
        </w:rPr>
        <w:t>na komputerach przetwarzających dane osobowe znajduje się wyłącznie dopuszczalne, w tym  prawnie legalne oprogramowanie</w:t>
      </w:r>
    </w:p>
    <w:p w14:paraId="77AC66E1" w14:textId="46BF9254" w:rsidR="005C35C1" w:rsidRPr="00FD5A53" w:rsidRDefault="005C35C1" w:rsidP="00D8746D">
      <w:pPr>
        <w:pStyle w:val="Akapitzlist"/>
        <w:numPr>
          <w:ilvl w:val="2"/>
          <w:numId w:val="47"/>
        </w:numPr>
        <w:spacing w:before="120" w:after="120"/>
        <w:ind w:left="0"/>
        <w:jc w:val="both"/>
        <w:rPr>
          <w:rFonts w:ascii="Arial" w:hAnsi="Arial" w:cs="Arial"/>
          <w:bCs/>
        </w:rPr>
      </w:pPr>
      <w:r w:rsidRPr="00FD5A53">
        <w:rPr>
          <w:rFonts w:ascii="Arial" w:hAnsi="Arial" w:cs="Arial"/>
          <w:bCs/>
        </w:rPr>
        <w:t>osoby wykonujące pracę z wykorzystaniem komputera zostały przeszkolone w zakresie zasad bezpieczeństwa informacji i bezpiecznego korzystania z systemu informatycznego</w:t>
      </w:r>
    </w:p>
    <w:p w14:paraId="2BF3C0EC" w14:textId="3E5D7E54" w:rsidR="005C35C1" w:rsidRPr="00FD5A53" w:rsidRDefault="005C35C1" w:rsidP="00D8746D">
      <w:pPr>
        <w:pStyle w:val="Akapitzlist"/>
        <w:numPr>
          <w:ilvl w:val="2"/>
          <w:numId w:val="47"/>
        </w:numPr>
        <w:spacing w:before="120" w:after="120"/>
        <w:ind w:left="0"/>
        <w:jc w:val="both"/>
        <w:rPr>
          <w:rFonts w:ascii="Arial" w:hAnsi="Arial" w:cs="Arial"/>
          <w:bCs/>
        </w:rPr>
      </w:pPr>
      <w:r w:rsidRPr="00FD5A53">
        <w:rPr>
          <w:rFonts w:ascii="Arial" w:hAnsi="Arial" w:cs="Arial"/>
          <w:bCs/>
        </w:rPr>
        <w:t>system operacyjny komputerów przetwarzających dane osobowe jest na bieżąco aktualizowany</w:t>
      </w:r>
    </w:p>
    <w:p w14:paraId="413CE8E3" w14:textId="23C41FE1" w:rsidR="005C35C1" w:rsidRPr="00FD5A53" w:rsidRDefault="005C35C1" w:rsidP="00D8746D">
      <w:pPr>
        <w:pStyle w:val="Akapitzlist"/>
        <w:numPr>
          <w:ilvl w:val="2"/>
          <w:numId w:val="47"/>
        </w:numPr>
        <w:spacing w:before="120" w:after="120"/>
        <w:ind w:left="0"/>
        <w:jc w:val="both"/>
        <w:rPr>
          <w:rFonts w:ascii="Arial" w:hAnsi="Arial" w:cs="Arial"/>
          <w:bCs/>
        </w:rPr>
      </w:pPr>
      <w:r w:rsidRPr="00FD5A53">
        <w:rPr>
          <w:rFonts w:ascii="Arial" w:hAnsi="Arial" w:cs="Arial"/>
          <w:bCs/>
        </w:rPr>
        <w:t>oprogramowanie komputerów do przetwarzania danych osobowych jest na bieżąco aktualizowane</w:t>
      </w:r>
    </w:p>
    <w:p w14:paraId="58BF2D6C" w14:textId="3607B987" w:rsidR="005C35C1" w:rsidRPr="00FD5A53" w:rsidRDefault="005C35C1" w:rsidP="00D8746D">
      <w:pPr>
        <w:pStyle w:val="Akapitzlist"/>
        <w:numPr>
          <w:ilvl w:val="2"/>
          <w:numId w:val="47"/>
        </w:numPr>
        <w:spacing w:before="120" w:after="120"/>
        <w:ind w:left="0"/>
        <w:jc w:val="both"/>
        <w:rPr>
          <w:rFonts w:ascii="Arial" w:hAnsi="Arial" w:cs="Arial"/>
          <w:bCs/>
        </w:rPr>
      </w:pPr>
      <w:r w:rsidRPr="00FD5A53">
        <w:rPr>
          <w:rFonts w:ascii="Arial" w:hAnsi="Arial" w:cs="Arial"/>
          <w:bCs/>
        </w:rPr>
        <w:t>komputery przetwarzające dane osobowe są chronione przez ochronę antywirusową</w:t>
      </w:r>
    </w:p>
    <w:p w14:paraId="5DF295A7" w14:textId="77777777" w:rsidR="005C35C1" w:rsidRPr="00FD5A53" w:rsidRDefault="005C35C1" w:rsidP="005C35C1">
      <w:pPr>
        <w:pStyle w:val="Akapitzlist"/>
        <w:spacing w:before="120" w:after="120"/>
        <w:ind w:left="284" w:hanging="284"/>
        <w:jc w:val="both"/>
        <w:rPr>
          <w:rFonts w:ascii="Arial" w:hAnsi="Arial" w:cs="Arial"/>
          <w:bCs/>
        </w:rPr>
      </w:pPr>
    </w:p>
    <w:p w14:paraId="298481BB" w14:textId="37BFBCDD" w:rsidR="005C35C1" w:rsidRPr="00FD5A53" w:rsidRDefault="005C35C1" w:rsidP="00D8746D">
      <w:pPr>
        <w:pStyle w:val="Akapitzlist"/>
        <w:spacing w:before="120" w:after="120"/>
        <w:ind w:left="0" w:firstLine="567"/>
        <w:jc w:val="both"/>
        <w:rPr>
          <w:rFonts w:ascii="Arial" w:hAnsi="Arial" w:cs="Arial"/>
          <w:bCs/>
        </w:rPr>
      </w:pPr>
      <w:r w:rsidRPr="00FD5A53">
        <w:rPr>
          <w:rFonts w:ascii="Arial" w:hAnsi="Arial" w:cs="Arial"/>
          <w:bCs/>
        </w:rPr>
        <w:t>W zakresie dalszego powierzenia przetwarzania danych osobowych oświadczam że</w:t>
      </w:r>
      <w:r w:rsidR="00D8746D">
        <w:rPr>
          <w:rFonts w:ascii="Arial" w:hAnsi="Arial" w:cs="Arial"/>
          <w:bCs/>
        </w:rPr>
        <w:t xml:space="preserve"> k</w:t>
      </w:r>
      <w:r w:rsidRPr="00FD5A53">
        <w:rPr>
          <w:rFonts w:ascii="Arial" w:hAnsi="Arial" w:cs="Arial"/>
          <w:bCs/>
        </w:rPr>
        <w:t xml:space="preserve">olejni kontrahenci, o ile występują lub wystąpią, a z których usług korzystam lub będę korzystał jako podmioty przetwarzające, w celu realizacji zadań na rzecz Energa-Operator SA,  i którym powierzam przetwarzanie powierzonych danych osobowych , są przez nas weryfikowani pod względem obowiązku zapewnienia wystarczających gwarancji, wdrożenia odpowiednich środków technicznych i organizacyjnych, by przetwarzanie odpowiadało wymogom rozporządzenia RODO i chroniło prawa osób, których dane dotyczą. Ze wszystkimi dalszymi podmiotami przetwarzającymi współpraca w zakresie powierzenia danych jest regulowana poprzez pisemną umowę.  </w:t>
      </w:r>
    </w:p>
    <w:p w14:paraId="5B71AE63" w14:textId="77777777" w:rsidR="005C35C1" w:rsidRPr="00FD5A53" w:rsidRDefault="005C35C1" w:rsidP="005C35C1">
      <w:pPr>
        <w:pStyle w:val="Akapitzlist"/>
        <w:spacing w:before="120" w:after="120"/>
        <w:rPr>
          <w:rFonts w:ascii="Arial" w:hAnsi="Arial" w:cs="Arial"/>
          <w:bCs/>
        </w:rPr>
      </w:pPr>
    </w:p>
    <w:p w14:paraId="333BE26F" w14:textId="77777777" w:rsidR="005C35C1" w:rsidRPr="00FD5A53" w:rsidRDefault="005C35C1" w:rsidP="005C35C1">
      <w:pPr>
        <w:pStyle w:val="Akapitzlist"/>
        <w:spacing w:before="120" w:after="120"/>
        <w:rPr>
          <w:rFonts w:ascii="Arial" w:hAnsi="Arial" w:cs="Arial"/>
          <w:bCs/>
        </w:rPr>
      </w:pPr>
      <w:r w:rsidRPr="00FD5A53">
        <w:rPr>
          <w:rFonts w:ascii="Arial" w:hAnsi="Arial" w:cs="Arial"/>
          <w:bCs/>
        </w:rPr>
        <w:t>W imieniu podmiotu przetwarzającego</w:t>
      </w:r>
    </w:p>
    <w:p w14:paraId="1B6A8754" w14:textId="77777777" w:rsidR="005C35C1" w:rsidRPr="00FD5A53" w:rsidRDefault="005C35C1" w:rsidP="005C35C1">
      <w:pPr>
        <w:pStyle w:val="Akapitzlist"/>
        <w:spacing w:before="120" w:after="120"/>
        <w:rPr>
          <w:rFonts w:ascii="Arial" w:hAnsi="Arial" w:cs="Arial"/>
          <w:bCs/>
        </w:rPr>
      </w:pPr>
    </w:p>
    <w:p w14:paraId="60D67489" w14:textId="77777777" w:rsidR="005C35C1" w:rsidRPr="00FD5A53" w:rsidRDefault="005C35C1" w:rsidP="005C35C1">
      <w:pPr>
        <w:pStyle w:val="Akapitzlist"/>
        <w:spacing w:before="120" w:after="120"/>
        <w:rPr>
          <w:rFonts w:ascii="Arial" w:hAnsi="Arial" w:cs="Arial"/>
          <w:bCs/>
        </w:rPr>
      </w:pPr>
      <w:r w:rsidRPr="00FD5A53">
        <w:rPr>
          <w:rFonts w:ascii="Arial" w:hAnsi="Arial" w:cs="Arial"/>
          <w:bCs/>
        </w:rPr>
        <w:t xml:space="preserve"> …………………………………………………..</w:t>
      </w:r>
    </w:p>
    <w:p w14:paraId="1E418F80" w14:textId="77777777" w:rsidR="005C35C1" w:rsidRPr="00FD5A53" w:rsidRDefault="005C35C1" w:rsidP="005C35C1">
      <w:pPr>
        <w:pStyle w:val="Akapitzlist"/>
        <w:spacing w:before="120" w:after="120"/>
        <w:rPr>
          <w:rFonts w:ascii="Arial" w:hAnsi="Arial" w:cs="Arial"/>
          <w:bCs/>
        </w:rPr>
      </w:pPr>
      <w:r w:rsidRPr="00FD5A53">
        <w:rPr>
          <w:rFonts w:ascii="Arial" w:hAnsi="Arial" w:cs="Arial"/>
          <w:bCs/>
        </w:rPr>
        <w:lastRenderedPageBreak/>
        <w:t xml:space="preserve"> pieczęć firmowa Podmiotu lub pełna nazwa                                                                                                                                                                             </w:t>
      </w:r>
    </w:p>
    <w:p w14:paraId="542AF246" w14:textId="77777777" w:rsidR="005C35C1" w:rsidRPr="00FD5A53" w:rsidRDefault="005C35C1" w:rsidP="005C35C1">
      <w:pPr>
        <w:pStyle w:val="Akapitzlist"/>
        <w:spacing w:before="120" w:after="120"/>
        <w:rPr>
          <w:rFonts w:ascii="Arial" w:hAnsi="Arial" w:cs="Arial"/>
          <w:bCs/>
        </w:rPr>
      </w:pPr>
    </w:p>
    <w:p w14:paraId="0E9D39EE" w14:textId="77777777" w:rsidR="005C35C1" w:rsidRPr="00FD5A53" w:rsidRDefault="005C35C1" w:rsidP="005C35C1">
      <w:pPr>
        <w:pStyle w:val="Akapitzlist"/>
        <w:spacing w:before="120" w:after="120"/>
        <w:rPr>
          <w:rFonts w:ascii="Arial" w:hAnsi="Arial" w:cs="Arial"/>
          <w:bCs/>
        </w:rPr>
      </w:pPr>
      <w:r w:rsidRPr="00FD5A53">
        <w:rPr>
          <w:rFonts w:ascii="Arial" w:hAnsi="Arial" w:cs="Arial"/>
          <w:bCs/>
        </w:rPr>
        <w:t>…………………………………..........................................................</w:t>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r w:rsidRPr="00FD5A53">
        <w:rPr>
          <w:rFonts w:ascii="Arial" w:hAnsi="Arial" w:cs="Arial"/>
          <w:bCs/>
        </w:rPr>
        <w:tab/>
      </w:r>
    </w:p>
    <w:p w14:paraId="40C4126A" w14:textId="77777777" w:rsidR="005C35C1" w:rsidRPr="00FD5A53" w:rsidRDefault="005C35C1" w:rsidP="005C35C1">
      <w:pPr>
        <w:pStyle w:val="Akapitzlist"/>
        <w:spacing w:before="120" w:after="120"/>
        <w:rPr>
          <w:rFonts w:ascii="Arial" w:hAnsi="Arial" w:cs="Arial"/>
          <w:bCs/>
        </w:rPr>
      </w:pPr>
      <w:r w:rsidRPr="00FD5A53">
        <w:rPr>
          <w:rFonts w:ascii="Arial" w:hAnsi="Arial" w:cs="Arial"/>
          <w:bCs/>
        </w:rPr>
        <w:t>miejscowość, data</w:t>
      </w:r>
      <w:r w:rsidRPr="00FD5A53">
        <w:rPr>
          <w:rFonts w:ascii="Arial" w:hAnsi="Arial" w:cs="Arial"/>
          <w:bCs/>
        </w:rPr>
        <w:tab/>
        <w:t xml:space="preserve">                                           </w:t>
      </w:r>
    </w:p>
    <w:p w14:paraId="3D0333C4" w14:textId="77777777" w:rsidR="005C35C1" w:rsidRPr="00FD5A53" w:rsidRDefault="005C35C1" w:rsidP="005C35C1">
      <w:pPr>
        <w:pStyle w:val="Akapitzlist"/>
        <w:spacing w:before="120" w:after="120"/>
        <w:rPr>
          <w:rFonts w:ascii="Arial" w:hAnsi="Arial" w:cs="Arial"/>
          <w:bCs/>
        </w:rPr>
      </w:pPr>
    </w:p>
    <w:p w14:paraId="3EE5B614" w14:textId="5E528CB3" w:rsidR="005C35C1" w:rsidRPr="00FD5A53" w:rsidRDefault="005C35C1" w:rsidP="005C35C1">
      <w:pPr>
        <w:pStyle w:val="Akapitzlist"/>
        <w:spacing w:before="120" w:after="120"/>
        <w:rPr>
          <w:rFonts w:ascii="Arial" w:hAnsi="Arial" w:cs="Arial"/>
          <w:bCs/>
        </w:rPr>
      </w:pPr>
      <w:r w:rsidRPr="00FD5A53">
        <w:rPr>
          <w:rFonts w:ascii="Arial" w:hAnsi="Arial" w:cs="Arial"/>
          <w:bCs/>
        </w:rPr>
        <w:t>………………………………………….........................................................................</w:t>
      </w:r>
    </w:p>
    <w:p w14:paraId="5576D50A" w14:textId="0D86E8DF" w:rsidR="005C35C1" w:rsidRPr="00FD5A53" w:rsidRDefault="005C35C1" w:rsidP="005C35C1">
      <w:pPr>
        <w:pStyle w:val="Akapitzlist"/>
        <w:spacing w:before="120" w:after="120"/>
        <w:ind w:left="0"/>
        <w:rPr>
          <w:rFonts w:ascii="Arial" w:hAnsi="Arial" w:cs="Arial"/>
          <w:bCs/>
        </w:rPr>
      </w:pPr>
      <w:r w:rsidRPr="00FD5A53">
        <w:rPr>
          <w:rFonts w:ascii="Arial" w:hAnsi="Arial" w:cs="Arial"/>
          <w:bCs/>
        </w:rPr>
        <w:t>podpis  przedstawiciela Podmiotu zgodnie z zasadami reprezentacji</w:t>
      </w:r>
    </w:p>
    <w:sectPr w:rsidR="005C35C1" w:rsidRPr="00FD5A53" w:rsidSect="00214338">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56C0E" w14:textId="77777777" w:rsidR="00003EB7" w:rsidRDefault="00003EB7" w:rsidP="005640D4">
      <w:pPr>
        <w:spacing w:after="0" w:line="240" w:lineRule="auto"/>
      </w:pPr>
      <w:r>
        <w:separator/>
      </w:r>
    </w:p>
  </w:endnote>
  <w:endnote w:type="continuationSeparator" w:id="0">
    <w:p w14:paraId="6816A72F" w14:textId="77777777" w:rsidR="00003EB7" w:rsidRDefault="00003EB7" w:rsidP="00564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Y Gothic Cond Medium">
    <w:altName w:val="Calibri"/>
    <w:charset w:val="00"/>
    <w:family w:val="auto"/>
    <w:pitch w:val="variable"/>
    <w:sig w:usb0="800000A7" w:usb1="00000040" w:usb2="00000000" w:usb3="00000000" w:csb0="00000009" w:csb1="00000000"/>
  </w:font>
  <w:font w:name="Segoe UI">
    <w:panose1 w:val="020B0502040204020203"/>
    <w:charset w:val="EE"/>
    <w:family w:val="swiss"/>
    <w:pitch w:val="variable"/>
    <w:sig w:usb0="E4002EFF" w:usb1="C000E47F" w:usb2="00000009" w:usb3="00000000" w:csb0="000001FF" w:csb1="00000000"/>
  </w:font>
  <w:font w:name="Tele-GroteskEENor">
    <w:altName w:val="Times New Roman"/>
    <w:charset w:val="EE"/>
    <w:family w:val="auto"/>
    <w:pitch w:val="variable"/>
    <w:sig w:usb0="00000001" w:usb1="00002048" w:usb2="00000000" w:usb3="00000000" w:csb0="00000083" w:csb1="00000000"/>
  </w:font>
  <w:font w:name="Verdana">
    <w:panose1 w:val="020B0604030504040204"/>
    <w:charset w:val="EE"/>
    <w:family w:val="swiss"/>
    <w:pitch w:val="variable"/>
    <w:sig w:usb0="A00006FF" w:usb1="4000205B" w:usb2="00000010" w:usb3="00000000" w:csb0="0000019F" w:csb1="00000000"/>
  </w:font>
  <w:font w:name="Liberation Mono">
    <w:altName w:val="Courier New"/>
    <w:charset w:val="00"/>
    <w:family w:val="modern"/>
    <w:pitch w:val="fixed"/>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739643"/>
      <w:docPartObj>
        <w:docPartGallery w:val="Page Numbers (Bottom of Page)"/>
        <w:docPartUnique/>
      </w:docPartObj>
    </w:sdtPr>
    <w:sdtEndPr/>
    <w:sdtContent>
      <w:p w14:paraId="24B0081C" w14:textId="1C9CF89B" w:rsidR="00E17DBF" w:rsidRDefault="00E17DBF">
        <w:pPr>
          <w:pStyle w:val="Stopka"/>
          <w:jc w:val="right"/>
        </w:pPr>
        <w:r>
          <w:fldChar w:fldCharType="begin"/>
        </w:r>
        <w:r>
          <w:instrText>PAGE   \* MERGEFORMAT</w:instrText>
        </w:r>
        <w:r>
          <w:fldChar w:fldCharType="separate"/>
        </w:r>
        <w:r w:rsidR="00F9296E">
          <w:rPr>
            <w:noProof/>
          </w:rPr>
          <w:t>12</w:t>
        </w:r>
        <w:r>
          <w:fldChar w:fldCharType="end"/>
        </w:r>
      </w:p>
    </w:sdtContent>
  </w:sdt>
  <w:p w14:paraId="221FC6ED" w14:textId="77777777" w:rsidR="00E17DBF" w:rsidRDefault="00E17D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1575846"/>
      <w:docPartObj>
        <w:docPartGallery w:val="Page Numbers (Bottom of Page)"/>
        <w:docPartUnique/>
      </w:docPartObj>
    </w:sdtPr>
    <w:sdtEndPr/>
    <w:sdtContent>
      <w:p w14:paraId="0F8DEA64" w14:textId="1CB97318" w:rsidR="00E17DBF" w:rsidRDefault="00E17DBF">
        <w:pPr>
          <w:pStyle w:val="Stopka"/>
          <w:jc w:val="right"/>
        </w:pPr>
        <w:r>
          <w:fldChar w:fldCharType="begin"/>
        </w:r>
        <w:r>
          <w:instrText>PAGE   \* MERGEFORMAT</w:instrText>
        </w:r>
        <w:r>
          <w:fldChar w:fldCharType="separate"/>
        </w:r>
        <w:r w:rsidR="00F9296E">
          <w:rPr>
            <w:noProof/>
          </w:rPr>
          <w:t>1</w:t>
        </w:r>
        <w:r>
          <w:fldChar w:fldCharType="end"/>
        </w:r>
      </w:p>
    </w:sdtContent>
  </w:sdt>
  <w:p w14:paraId="1E8C8318" w14:textId="77777777" w:rsidR="00E17DBF" w:rsidRDefault="00E17D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2B952" w14:textId="77777777" w:rsidR="00003EB7" w:rsidRDefault="00003EB7" w:rsidP="005640D4">
      <w:pPr>
        <w:spacing w:after="0" w:line="240" w:lineRule="auto"/>
      </w:pPr>
      <w:r>
        <w:separator/>
      </w:r>
    </w:p>
  </w:footnote>
  <w:footnote w:type="continuationSeparator" w:id="0">
    <w:p w14:paraId="43824A7E" w14:textId="77777777" w:rsidR="00003EB7" w:rsidRDefault="00003EB7" w:rsidP="005640D4">
      <w:pPr>
        <w:spacing w:after="0" w:line="240" w:lineRule="auto"/>
      </w:pPr>
      <w:r>
        <w:continuationSeparator/>
      </w:r>
    </w:p>
  </w:footnote>
  <w:footnote w:id="1">
    <w:p w14:paraId="533B877D" w14:textId="06BCF3C1" w:rsidR="00E17DBF" w:rsidRDefault="00E17DBF" w:rsidP="080292F0">
      <w:pPr>
        <w:pStyle w:val="Tekstprzypisudolnego"/>
      </w:pPr>
      <w:r w:rsidRPr="00190BB9">
        <w:rPr>
          <w:rStyle w:val="Odwoanieprzypisudolnego"/>
          <w:rFonts w:ascii="Arial" w:hAnsi="Arial" w:cs="Arial"/>
          <w:sz w:val="16"/>
          <w:szCs w:val="16"/>
        </w:rPr>
        <w:footnoteRef/>
      </w:r>
      <w:r w:rsidRPr="00190BB9">
        <w:rPr>
          <w:rStyle w:val="Odwoanieprzypisudolnego"/>
          <w:rFonts w:ascii="Arial" w:hAnsi="Arial" w:cs="Arial"/>
          <w:sz w:val="16"/>
          <w:szCs w:val="16"/>
        </w:rPr>
        <w:t xml:space="preserve"> </w:t>
      </w:r>
      <w:r w:rsidRPr="002B5859">
        <w:rPr>
          <w:rFonts w:ascii="Arial Narrow" w:hAnsi="Arial Narrow"/>
          <w:sz w:val="16"/>
          <w:szCs w:val="16"/>
        </w:rPr>
        <w:t>Jeżeli dla danych powierzanych Administrator jest także Procesorem na podstawie innej umowy, fakt ten należy uwzględnić w ramach tego punktu</w:t>
      </w:r>
    </w:p>
  </w:footnote>
  <w:footnote w:id="2">
    <w:p w14:paraId="751B8869" w14:textId="77777777" w:rsidR="00E17DBF" w:rsidRPr="00C9756D" w:rsidRDefault="00E17DBF" w:rsidP="00785791">
      <w:pPr>
        <w:pStyle w:val="Tekstprzypisudolnego"/>
        <w:rPr>
          <w:rFonts w:ascii="Arial" w:hAnsi="Arial" w:cs="Arial"/>
          <w:sz w:val="16"/>
          <w:szCs w:val="16"/>
        </w:rPr>
      </w:pPr>
      <w:r w:rsidRPr="00C9756D">
        <w:rPr>
          <w:rStyle w:val="Odwoanieprzypisudolnego"/>
          <w:rFonts w:ascii="Arial" w:hAnsi="Arial" w:cs="Arial"/>
          <w:sz w:val="16"/>
          <w:szCs w:val="16"/>
        </w:rPr>
        <w:footnoteRef/>
      </w:r>
      <w:r w:rsidRPr="00C9756D">
        <w:rPr>
          <w:rFonts w:ascii="Arial" w:hAnsi="Arial" w:cs="Arial"/>
          <w:sz w:val="16"/>
          <w:szCs w:val="16"/>
        </w:rPr>
        <w:t xml:space="preserve"> Wskazać właściwe</w:t>
      </w:r>
    </w:p>
  </w:footnote>
  <w:footnote w:id="3">
    <w:p w14:paraId="37A7C08D" w14:textId="77777777" w:rsidR="00E17DBF" w:rsidRDefault="00E17DBF" w:rsidP="080292F0">
      <w:pPr>
        <w:pStyle w:val="Tekstprzypisudolnego"/>
      </w:pPr>
      <w:r>
        <w:rPr>
          <w:rStyle w:val="Odwoanieprzypisudolnego"/>
        </w:rPr>
        <w:footnoteRef/>
      </w:r>
      <w:r>
        <w:t xml:space="preserve"> Należy ustalić z Przetwarzającym liczbę dni, np.: 7/14/30.</w:t>
      </w:r>
    </w:p>
  </w:footnote>
  <w:footnote w:id="4">
    <w:p w14:paraId="1FCC7721" w14:textId="6D76D55C" w:rsidR="00E17DBF" w:rsidRDefault="00E17DBF">
      <w:pPr>
        <w:pStyle w:val="Tekstprzypisudolnego"/>
      </w:pPr>
      <w:r>
        <w:rPr>
          <w:rStyle w:val="Odwoanieprzypisudolnego"/>
        </w:rPr>
        <w:footnoteRef/>
      </w:r>
      <w:r>
        <w:t xml:space="preserve"> Niewłaściwe skreślić</w:t>
      </w:r>
    </w:p>
  </w:footnote>
  <w:footnote w:id="5">
    <w:p w14:paraId="0BE4079F" w14:textId="19DFE41E" w:rsidR="00E17DBF" w:rsidRDefault="00E17DBF">
      <w:pPr>
        <w:pStyle w:val="Tekstprzypisudolnego"/>
      </w:pPr>
      <w:r>
        <w:rPr>
          <w:vertAlign w:val="superscript"/>
        </w:rPr>
        <w:t>7</w:t>
      </w:r>
      <w:r>
        <w:t xml:space="preserve"> </w:t>
      </w:r>
      <w:r w:rsidRPr="009369AB">
        <w:rPr>
          <w:rFonts w:ascii="Arial" w:hAnsi="Arial" w:cs="Arial"/>
          <w:sz w:val="16"/>
          <w:szCs w:val="16"/>
        </w:rPr>
        <w:t>Uzupełnić, jeżeli</w:t>
      </w:r>
      <w:r>
        <w:rPr>
          <w:rFonts w:ascii="Arial" w:hAnsi="Arial" w:cs="Arial"/>
          <w:sz w:val="16"/>
          <w:szCs w:val="16"/>
        </w:rPr>
        <w:t xml:space="preserve"> </w:t>
      </w:r>
      <w:r w:rsidRPr="009369AB">
        <w:rPr>
          <w:rFonts w:ascii="Arial" w:hAnsi="Arial" w:cs="Arial"/>
          <w:sz w:val="16"/>
          <w:szCs w:val="16"/>
        </w:rPr>
        <w:t xml:space="preserve">zgłoszenie przekazuje się </w:t>
      </w:r>
      <w:r>
        <w:rPr>
          <w:rFonts w:ascii="Arial" w:hAnsi="Arial" w:cs="Arial"/>
          <w:sz w:val="16"/>
          <w:szCs w:val="16"/>
        </w:rPr>
        <w:t>Administratorowi</w:t>
      </w:r>
      <w:r w:rsidRPr="009369AB">
        <w:rPr>
          <w:rFonts w:ascii="Arial" w:hAnsi="Arial" w:cs="Arial"/>
          <w:sz w:val="16"/>
          <w:szCs w:val="16"/>
        </w:rPr>
        <w:t xml:space="preserve"> po upływie </w:t>
      </w:r>
      <w:r>
        <w:rPr>
          <w:rFonts w:ascii="Arial" w:hAnsi="Arial" w:cs="Arial"/>
          <w:sz w:val="16"/>
          <w:szCs w:val="16"/>
        </w:rPr>
        <w:t>24</w:t>
      </w:r>
      <w:r w:rsidRPr="009369AB">
        <w:rPr>
          <w:rFonts w:ascii="Arial" w:hAnsi="Arial" w:cs="Arial"/>
          <w:sz w:val="16"/>
          <w:szCs w:val="16"/>
        </w:rPr>
        <w:t xml:space="preserve"> godzin od stwierdzenia naruszenia</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44"/>
    <w:multiLevelType w:val="multilevel"/>
    <w:tmpl w:val="00000044"/>
    <w:name w:val="WWNum108"/>
    <w:lvl w:ilvl="0">
      <w:start w:val="1"/>
      <w:numFmt w:val="decimal"/>
      <w:lvlText w:val="%1)"/>
      <w:lvlJc w:val="left"/>
      <w:pPr>
        <w:tabs>
          <w:tab w:val="num" w:pos="0"/>
        </w:tabs>
        <w:ind w:left="720" w:hanging="360"/>
      </w:pPr>
      <w:rPr>
        <w:rFonts w:eastAsia="Times New Roman" w:cs="Arial"/>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2262530"/>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E32370"/>
    <w:multiLevelType w:val="multilevel"/>
    <w:tmpl w:val="4186114C"/>
    <w:lvl w:ilvl="0">
      <w:start w:val="5"/>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3" w15:restartNumberingAfterBreak="0">
    <w:nsid w:val="132E6DD2"/>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0E0E64"/>
    <w:multiLevelType w:val="multilevel"/>
    <w:tmpl w:val="C2D0356E"/>
    <w:lvl w:ilvl="0">
      <w:start w:val="10"/>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5" w15:restartNumberingAfterBreak="0">
    <w:nsid w:val="1BD91B7A"/>
    <w:multiLevelType w:val="hybridMultilevel"/>
    <w:tmpl w:val="76E23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E73E64"/>
    <w:multiLevelType w:val="hybridMultilevel"/>
    <w:tmpl w:val="9C2CD1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A17394"/>
    <w:multiLevelType w:val="hybridMultilevel"/>
    <w:tmpl w:val="79FA0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7E1F35"/>
    <w:multiLevelType w:val="hybridMultilevel"/>
    <w:tmpl w:val="704C7BE6"/>
    <w:lvl w:ilvl="0" w:tplc="FFFFFFFF">
      <w:start w:val="1"/>
      <w:numFmt w:val="bullet"/>
      <w:lvlText w:val=""/>
      <w:lvlJc w:val="left"/>
      <w:pPr>
        <w:ind w:left="1854"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1">
      <w:start w:val="1"/>
      <w:numFmt w:val="bullet"/>
      <w:lvlText w:val=""/>
      <w:lvlJc w:val="left"/>
      <w:pPr>
        <w:ind w:left="3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7672C9D"/>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953749A"/>
    <w:multiLevelType w:val="multilevel"/>
    <w:tmpl w:val="8FFC5144"/>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D23216F"/>
    <w:multiLevelType w:val="hybridMultilevel"/>
    <w:tmpl w:val="8AEA9A64"/>
    <w:lvl w:ilvl="0" w:tplc="5D0E5BEE">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06F29EC"/>
    <w:multiLevelType w:val="hybridMultilevel"/>
    <w:tmpl w:val="7D161E14"/>
    <w:lvl w:ilvl="0" w:tplc="51EE6A00">
      <w:start w:val="1"/>
      <w:numFmt w:val="decimal"/>
      <w:lvlText w:val="%1)"/>
      <w:lvlJc w:val="left"/>
      <w:pPr>
        <w:tabs>
          <w:tab w:val="num" w:pos="720"/>
        </w:tabs>
        <w:ind w:left="720" w:hanging="360"/>
      </w:pPr>
      <w:rPr>
        <w:rFonts w:hint="default"/>
      </w:rPr>
    </w:lvl>
    <w:lvl w:ilvl="1" w:tplc="31B2FAAA">
      <w:start w:val="1"/>
      <w:numFmt w:val="lowerLetter"/>
      <w:lvlText w:val="%2)"/>
      <w:lvlJc w:val="left"/>
      <w:pPr>
        <w:tabs>
          <w:tab w:val="num" w:pos="1440"/>
        </w:tabs>
        <w:ind w:left="1440" w:hanging="360"/>
      </w:pPr>
      <w:rPr>
        <w:rFonts w:hint="default"/>
      </w:rPr>
    </w:lvl>
    <w:lvl w:ilvl="2" w:tplc="6998793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220098A"/>
    <w:multiLevelType w:val="multilevel"/>
    <w:tmpl w:val="2354A700"/>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861DD7"/>
    <w:multiLevelType w:val="multilevel"/>
    <w:tmpl w:val="8DE8A948"/>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2"/>
      <w:numFmt w:val="decimal"/>
      <w:lvlText w:val="%4."/>
      <w:lvlJc w:val="left"/>
      <w:pPr>
        <w:ind w:left="6173"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3DE3BA8"/>
    <w:multiLevelType w:val="multilevel"/>
    <w:tmpl w:val="A2D2FA3A"/>
    <w:lvl w:ilvl="0">
      <w:start w:val="1"/>
      <w:numFmt w:val="upperRoman"/>
      <w:pStyle w:val="Nagwek1"/>
      <w:lvlText w:val="%1."/>
      <w:lvlJc w:val="left"/>
      <w:pPr>
        <w:tabs>
          <w:tab w:val="num" w:pos="-288"/>
        </w:tabs>
        <w:ind w:left="-1008"/>
      </w:pPr>
      <w:rPr>
        <w:rFonts w:cs="Times New Roman" w:hint="default"/>
      </w:rPr>
    </w:lvl>
    <w:lvl w:ilvl="1">
      <w:start w:val="1"/>
      <w:numFmt w:val="decimal"/>
      <w:pStyle w:val="Nagwek2"/>
      <w:lvlText w:val="%2."/>
      <w:lvlJc w:val="left"/>
      <w:pPr>
        <w:tabs>
          <w:tab w:val="num" w:pos="-648"/>
        </w:tabs>
        <w:ind w:left="-1008"/>
      </w:pPr>
      <w:rPr>
        <w:rFonts w:cs="Times New Roman" w:hint="default"/>
      </w:rPr>
    </w:lvl>
    <w:lvl w:ilvl="2">
      <w:start w:val="1"/>
      <w:numFmt w:val="decimal"/>
      <w:pStyle w:val="Nagwek3"/>
      <w:lvlText w:val="%2.%3."/>
      <w:lvlJc w:val="left"/>
      <w:pPr>
        <w:tabs>
          <w:tab w:val="num" w:pos="0"/>
        </w:tabs>
        <w:ind w:left="-288" w:hanging="432"/>
      </w:pPr>
      <w:rPr>
        <w:rFonts w:cs="Times New Roman" w:hint="default"/>
      </w:rPr>
    </w:lvl>
    <w:lvl w:ilvl="3">
      <w:start w:val="1"/>
      <w:numFmt w:val="decimal"/>
      <w:pStyle w:val="Nagwek4"/>
      <w:lvlText w:val="%2.%3.%4."/>
      <w:lvlJc w:val="left"/>
      <w:pPr>
        <w:tabs>
          <w:tab w:val="num" w:pos="781"/>
        </w:tabs>
        <w:ind w:left="-299"/>
      </w:pPr>
      <w:rPr>
        <w:rFonts w:cs="Times New Roman" w:hint="default"/>
      </w:rPr>
    </w:lvl>
    <w:lvl w:ilvl="4">
      <w:start w:val="1"/>
      <w:numFmt w:val="decimal"/>
      <w:pStyle w:val="Nagwek5"/>
      <w:lvlText w:val="%2.%3.%4.%5."/>
      <w:lvlJc w:val="left"/>
      <w:pPr>
        <w:tabs>
          <w:tab w:val="num" w:pos="1141"/>
        </w:tabs>
        <w:ind w:left="-1008" w:firstLine="709"/>
      </w:pPr>
      <w:rPr>
        <w:rFonts w:cs="Times New Roman" w:hint="default"/>
        <w:b/>
        <w:bCs/>
        <w:i w:val="0"/>
        <w:iCs w:val="0"/>
      </w:rPr>
    </w:lvl>
    <w:lvl w:ilvl="5">
      <w:start w:val="1"/>
      <w:numFmt w:val="upperLetter"/>
      <w:pStyle w:val="Nagwek6"/>
      <w:lvlText w:val="%6."/>
      <w:lvlJc w:val="left"/>
      <w:pPr>
        <w:tabs>
          <w:tab w:val="num" w:pos="709"/>
        </w:tabs>
        <w:ind w:left="709" w:hanging="709"/>
      </w:pPr>
      <w:rPr>
        <w:rFonts w:cs="Times New Roman" w:hint="default"/>
        <w:b/>
        <w:bCs/>
        <w:i w:val="0"/>
        <w:iCs w:val="0"/>
      </w:rPr>
    </w:lvl>
    <w:lvl w:ilvl="6">
      <w:start w:val="1"/>
      <w:numFmt w:val="lowerRoman"/>
      <w:pStyle w:val="Nagwek7"/>
      <w:lvlText w:val="%7."/>
      <w:lvlJc w:val="left"/>
      <w:pPr>
        <w:tabs>
          <w:tab w:val="num" w:pos="709"/>
        </w:tabs>
        <w:ind w:left="709" w:hanging="709"/>
      </w:pPr>
      <w:rPr>
        <w:rFonts w:cs="Times New Roman" w:hint="default"/>
      </w:rPr>
    </w:lvl>
    <w:lvl w:ilvl="7">
      <w:start w:val="1"/>
      <w:numFmt w:val="lowerRoman"/>
      <w:pStyle w:val="Nagwek8"/>
      <w:lvlText w:val="%8."/>
      <w:lvlJc w:val="left"/>
      <w:pPr>
        <w:tabs>
          <w:tab w:val="num" w:pos="709"/>
        </w:tabs>
        <w:ind w:left="709" w:hanging="709"/>
      </w:pPr>
      <w:rPr>
        <w:rFonts w:cs="Times New Roman" w:hint="default"/>
      </w:rPr>
    </w:lvl>
    <w:lvl w:ilvl="8">
      <w:start w:val="1"/>
      <w:numFmt w:val="lowerRoman"/>
      <w:pStyle w:val="Nagwek9"/>
      <w:lvlText w:val="%9."/>
      <w:lvlJc w:val="left"/>
      <w:pPr>
        <w:tabs>
          <w:tab w:val="num" w:pos="709"/>
        </w:tabs>
        <w:ind w:left="709" w:hanging="709"/>
      </w:pPr>
      <w:rPr>
        <w:rFonts w:cs="Times New Roman" w:hint="default"/>
      </w:rPr>
    </w:lvl>
  </w:abstractNum>
  <w:abstractNum w:abstractNumId="16" w15:restartNumberingAfterBreak="0">
    <w:nsid w:val="55A72A02"/>
    <w:multiLevelType w:val="hybridMultilevel"/>
    <w:tmpl w:val="B44C673E"/>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8157389"/>
    <w:multiLevelType w:val="hybridMultilevel"/>
    <w:tmpl w:val="21122C92"/>
    <w:lvl w:ilvl="0" w:tplc="63D0B136">
      <w:start w:val="1"/>
      <w:numFmt w:val="bullet"/>
      <w:lvlText w:val=""/>
      <w:lvlJc w:val="left"/>
      <w:pPr>
        <w:ind w:left="185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91003E"/>
    <w:multiLevelType w:val="multilevel"/>
    <w:tmpl w:val="0E763F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C16013"/>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F1775F"/>
    <w:multiLevelType w:val="multilevel"/>
    <w:tmpl w:val="D3C0F44C"/>
    <w:lvl w:ilvl="0">
      <w:start w:val="9"/>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abstractNum w:abstractNumId="21" w15:restartNumberingAfterBreak="0">
    <w:nsid w:val="60223E19"/>
    <w:multiLevelType w:val="hybridMultilevel"/>
    <w:tmpl w:val="734CA6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1B1166A"/>
    <w:multiLevelType w:val="hybridMultilevel"/>
    <w:tmpl w:val="0AFA7002"/>
    <w:lvl w:ilvl="0" w:tplc="31B2FAA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6A9347E"/>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2F09CD"/>
    <w:multiLevelType w:val="hybridMultilevel"/>
    <w:tmpl w:val="0AE091E4"/>
    <w:lvl w:ilvl="0" w:tplc="31B2FA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A267A73"/>
    <w:multiLevelType w:val="hybridMultilevel"/>
    <w:tmpl w:val="5A7A5F68"/>
    <w:lvl w:ilvl="0" w:tplc="63D0B136">
      <w:start w:val="1"/>
      <w:numFmt w:val="bullet"/>
      <w:lvlText w:val=""/>
      <w:lvlJc w:val="left"/>
      <w:pPr>
        <w:ind w:left="1854" w:hanging="360"/>
      </w:pPr>
      <w:rPr>
        <w:rFonts w:ascii="Symbol" w:hAnsi="Symbol" w:hint="default"/>
      </w:rPr>
    </w:lvl>
    <w:lvl w:ilvl="1" w:tplc="63D0B136">
      <w:start w:val="1"/>
      <w:numFmt w:val="bullet"/>
      <w:lvlText w:val=""/>
      <w:lvlJc w:val="left"/>
      <w:pPr>
        <w:ind w:left="1440" w:hanging="360"/>
      </w:pPr>
      <w:rPr>
        <w:rFonts w:ascii="Symbol" w:hAnsi="Symbol" w:hint="default"/>
      </w:rPr>
    </w:lvl>
    <w:lvl w:ilvl="2" w:tplc="87F2B09C">
      <w:numFmt w:val="bullet"/>
      <w:lvlText w:val="•"/>
      <w:lvlJc w:val="left"/>
      <w:pPr>
        <w:ind w:left="2160" w:hanging="360"/>
      </w:pPr>
      <w:rPr>
        <w:rFonts w:ascii="Arial" w:eastAsia="Calibri"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F20EF1"/>
    <w:multiLevelType w:val="hybridMultilevel"/>
    <w:tmpl w:val="2984FC10"/>
    <w:lvl w:ilvl="0" w:tplc="8B9E8F4C">
      <w:start w:val="1"/>
      <w:numFmt w:val="bullet"/>
      <w:lvlText w:val=""/>
      <w:lvlJc w:val="left"/>
      <w:pPr>
        <w:tabs>
          <w:tab w:val="num" w:pos="720"/>
        </w:tabs>
        <w:ind w:left="720" w:hanging="360"/>
      </w:pPr>
      <w:rPr>
        <w:rFonts w:ascii="Symbol" w:hAnsi="Symbol" w:cs="Symbol" w:hint="default"/>
      </w:rPr>
    </w:lvl>
    <w:lvl w:ilvl="1" w:tplc="C2A6F38A">
      <w:start w:val="1"/>
      <w:numFmt w:val="bullet"/>
      <w:lvlText w:val="o"/>
      <w:lvlJc w:val="left"/>
      <w:pPr>
        <w:tabs>
          <w:tab w:val="num" w:pos="1440"/>
        </w:tabs>
        <w:ind w:left="1440" w:hanging="360"/>
      </w:pPr>
      <w:rPr>
        <w:rFonts w:ascii="Courier New" w:hAnsi="Courier New" w:cs="Courier New" w:hint="default"/>
      </w:rPr>
    </w:lvl>
    <w:lvl w:ilvl="2" w:tplc="9D3CA7D0">
      <w:start w:val="1"/>
      <w:numFmt w:val="bullet"/>
      <w:lvlText w:val=""/>
      <w:lvlJc w:val="left"/>
      <w:pPr>
        <w:tabs>
          <w:tab w:val="num" w:pos="2160"/>
        </w:tabs>
        <w:ind w:left="2160" w:hanging="360"/>
      </w:pPr>
      <w:rPr>
        <w:rFonts w:ascii="Wingdings" w:hAnsi="Wingdings" w:cs="Wingdings" w:hint="default"/>
      </w:rPr>
    </w:lvl>
    <w:lvl w:ilvl="3" w:tplc="88267D18">
      <w:start w:val="1"/>
      <w:numFmt w:val="bullet"/>
      <w:lvlText w:val=""/>
      <w:lvlJc w:val="left"/>
      <w:pPr>
        <w:tabs>
          <w:tab w:val="num" w:pos="2880"/>
        </w:tabs>
        <w:ind w:left="2880" w:hanging="360"/>
      </w:pPr>
      <w:rPr>
        <w:rFonts w:ascii="Symbol" w:hAnsi="Symbol" w:cs="Symbol" w:hint="default"/>
      </w:rPr>
    </w:lvl>
    <w:lvl w:ilvl="4" w:tplc="8F38EC8E">
      <w:start w:val="1"/>
      <w:numFmt w:val="bullet"/>
      <w:lvlText w:val="o"/>
      <w:lvlJc w:val="left"/>
      <w:pPr>
        <w:tabs>
          <w:tab w:val="num" w:pos="3600"/>
        </w:tabs>
        <w:ind w:left="3600" w:hanging="360"/>
      </w:pPr>
      <w:rPr>
        <w:rFonts w:ascii="Courier New" w:hAnsi="Courier New" w:cs="Courier New" w:hint="default"/>
      </w:rPr>
    </w:lvl>
    <w:lvl w:ilvl="5" w:tplc="910AA64E">
      <w:start w:val="1"/>
      <w:numFmt w:val="bullet"/>
      <w:lvlText w:val=""/>
      <w:lvlJc w:val="left"/>
      <w:pPr>
        <w:tabs>
          <w:tab w:val="num" w:pos="4320"/>
        </w:tabs>
        <w:ind w:left="4320" w:hanging="360"/>
      </w:pPr>
      <w:rPr>
        <w:rFonts w:ascii="Wingdings" w:hAnsi="Wingdings" w:cs="Wingdings" w:hint="default"/>
      </w:rPr>
    </w:lvl>
    <w:lvl w:ilvl="6" w:tplc="76C60BC2">
      <w:start w:val="1"/>
      <w:numFmt w:val="bullet"/>
      <w:lvlText w:val=""/>
      <w:lvlJc w:val="left"/>
      <w:pPr>
        <w:tabs>
          <w:tab w:val="num" w:pos="5040"/>
        </w:tabs>
        <w:ind w:left="5040" w:hanging="360"/>
      </w:pPr>
      <w:rPr>
        <w:rFonts w:ascii="Symbol" w:hAnsi="Symbol" w:cs="Symbol" w:hint="default"/>
      </w:rPr>
    </w:lvl>
    <w:lvl w:ilvl="7" w:tplc="4FDE826C">
      <w:start w:val="1"/>
      <w:numFmt w:val="bullet"/>
      <w:lvlText w:val="o"/>
      <w:lvlJc w:val="left"/>
      <w:pPr>
        <w:tabs>
          <w:tab w:val="num" w:pos="5760"/>
        </w:tabs>
        <w:ind w:left="5760" w:hanging="360"/>
      </w:pPr>
      <w:rPr>
        <w:rFonts w:ascii="Courier New" w:hAnsi="Courier New" w:cs="Courier New" w:hint="default"/>
      </w:rPr>
    </w:lvl>
    <w:lvl w:ilvl="8" w:tplc="DCDC84C6">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5226257"/>
    <w:multiLevelType w:val="hybridMultilevel"/>
    <w:tmpl w:val="04A0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8DC7336"/>
    <w:multiLevelType w:val="hybridMultilevel"/>
    <w:tmpl w:val="FD14774E"/>
    <w:lvl w:ilvl="0" w:tplc="CD864A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18598D"/>
    <w:multiLevelType w:val="multilevel"/>
    <w:tmpl w:val="16DEA70A"/>
    <w:lvl w:ilvl="0">
      <w:start w:val="1"/>
      <w:numFmt w:val="decimal"/>
      <w:pStyle w:val="NAG1"/>
      <w:lvlText w:val="%1."/>
      <w:lvlJc w:val="left"/>
      <w:pPr>
        <w:ind w:left="360" w:hanging="360"/>
      </w:pPr>
      <w:rPr>
        <w:rFonts w:hint="default"/>
      </w:rPr>
    </w:lvl>
    <w:lvl w:ilvl="1">
      <w:start w:val="1"/>
      <w:numFmt w:val="decimal"/>
      <w:pStyle w:val="NAG2"/>
      <w:lvlText w:val="%1.%2."/>
      <w:lvlJc w:val="left"/>
      <w:pPr>
        <w:ind w:left="100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G3"/>
      <w:lvlText w:val="%3)"/>
      <w:lvlJc w:val="left"/>
      <w:pPr>
        <w:ind w:left="1224" w:hanging="504"/>
      </w:pPr>
      <w:rPr>
        <w:rFonts w:ascii="Arial" w:eastAsiaTheme="minorHAnsi"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440" w:hanging="36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20074D"/>
    <w:multiLevelType w:val="hybridMultilevel"/>
    <w:tmpl w:val="E59C33C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79FC7A57"/>
    <w:multiLevelType w:val="multilevel"/>
    <w:tmpl w:val="5BF661EC"/>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163827"/>
    <w:multiLevelType w:val="multilevel"/>
    <w:tmpl w:val="1B02876A"/>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939" w:hanging="372"/>
      </w:pPr>
      <w:rPr>
        <w:rFonts w:hint="default"/>
      </w:rPr>
    </w:lvl>
    <w:lvl w:ilvl="2">
      <w:start w:val="1"/>
      <w:numFmt w:val="decimal"/>
      <w:isLgl/>
      <w:lvlText w:val="%1.%2.%3"/>
      <w:lvlJc w:val="left"/>
      <w:pPr>
        <w:ind w:left="3192" w:hanging="720"/>
      </w:pPr>
      <w:rPr>
        <w:rFonts w:hint="default"/>
      </w:rPr>
    </w:lvl>
    <w:lvl w:ilvl="3">
      <w:start w:val="1"/>
      <w:numFmt w:val="decimal"/>
      <w:isLgl/>
      <w:lvlText w:val="%1.%2.%3.%4"/>
      <w:lvlJc w:val="left"/>
      <w:pPr>
        <w:ind w:left="4248" w:hanging="720"/>
      </w:pPr>
      <w:rPr>
        <w:rFonts w:hint="default"/>
      </w:rPr>
    </w:lvl>
    <w:lvl w:ilvl="4">
      <w:start w:val="1"/>
      <w:numFmt w:val="decimal"/>
      <w:isLgl/>
      <w:lvlText w:val="%1.%2.%3.%4.%5"/>
      <w:lvlJc w:val="left"/>
      <w:pPr>
        <w:ind w:left="5664" w:hanging="1080"/>
      </w:pPr>
      <w:rPr>
        <w:rFonts w:hint="default"/>
      </w:rPr>
    </w:lvl>
    <w:lvl w:ilvl="5">
      <w:start w:val="1"/>
      <w:numFmt w:val="decimal"/>
      <w:isLgl/>
      <w:lvlText w:val="%1.%2.%3.%4.%5.%6"/>
      <w:lvlJc w:val="left"/>
      <w:pPr>
        <w:ind w:left="6720" w:hanging="1080"/>
      </w:pPr>
      <w:rPr>
        <w:rFonts w:hint="default"/>
      </w:rPr>
    </w:lvl>
    <w:lvl w:ilvl="6">
      <w:start w:val="1"/>
      <w:numFmt w:val="decimal"/>
      <w:isLgl/>
      <w:lvlText w:val="%1.%2.%3.%4.%5.%6.%7"/>
      <w:lvlJc w:val="left"/>
      <w:pPr>
        <w:ind w:left="8136" w:hanging="1440"/>
      </w:pPr>
      <w:rPr>
        <w:rFonts w:hint="default"/>
      </w:rPr>
    </w:lvl>
    <w:lvl w:ilvl="7">
      <w:start w:val="1"/>
      <w:numFmt w:val="decimal"/>
      <w:isLgl/>
      <w:lvlText w:val="%1.%2.%3.%4.%5.%6.%7.%8"/>
      <w:lvlJc w:val="left"/>
      <w:pPr>
        <w:ind w:left="9192" w:hanging="1440"/>
      </w:pPr>
      <w:rPr>
        <w:rFonts w:hint="default"/>
      </w:rPr>
    </w:lvl>
    <w:lvl w:ilvl="8">
      <w:start w:val="1"/>
      <w:numFmt w:val="decimal"/>
      <w:isLgl/>
      <w:lvlText w:val="%1.%2.%3.%4.%5.%6.%7.%8.%9"/>
      <w:lvlJc w:val="left"/>
      <w:pPr>
        <w:ind w:left="10608" w:hanging="1800"/>
      </w:pPr>
      <w:rPr>
        <w:rFonts w:hint="default"/>
      </w:rPr>
    </w:lvl>
  </w:abstractNum>
  <w:num w:numId="1" w16cid:durableId="1837769733">
    <w:abstractNumId w:val="15"/>
  </w:num>
  <w:num w:numId="2" w16cid:durableId="1046681471">
    <w:abstractNumId w:val="10"/>
  </w:num>
  <w:num w:numId="3" w16cid:durableId="1550916069">
    <w:abstractNumId w:val="12"/>
  </w:num>
  <w:num w:numId="4" w16cid:durableId="428550853">
    <w:abstractNumId w:val="14"/>
  </w:num>
  <w:num w:numId="5" w16cid:durableId="423574750">
    <w:abstractNumId w:val="32"/>
  </w:num>
  <w:num w:numId="6" w16cid:durableId="2058626861">
    <w:abstractNumId w:val="16"/>
  </w:num>
  <w:num w:numId="7" w16cid:durableId="1181747846">
    <w:abstractNumId w:val="24"/>
  </w:num>
  <w:num w:numId="8" w16cid:durableId="165483874">
    <w:abstractNumId w:val="22"/>
  </w:num>
  <w:num w:numId="9" w16cid:durableId="1893688098">
    <w:abstractNumId w:val="30"/>
  </w:num>
  <w:num w:numId="10" w16cid:durableId="1694107609">
    <w:abstractNumId w:val="29"/>
  </w:num>
  <w:num w:numId="11" w16cid:durableId="16608407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2134610">
    <w:abstractNumId w:val="11"/>
  </w:num>
  <w:num w:numId="13" w16cid:durableId="1747067884">
    <w:abstractNumId w:val="31"/>
  </w:num>
  <w:num w:numId="14" w16cid:durableId="724454688">
    <w:abstractNumId w:val="23"/>
  </w:num>
  <w:num w:numId="15" w16cid:durableId="465777988">
    <w:abstractNumId w:val="1"/>
  </w:num>
  <w:num w:numId="16" w16cid:durableId="1883588888">
    <w:abstractNumId w:val="3"/>
  </w:num>
  <w:num w:numId="17" w16cid:durableId="183255998">
    <w:abstractNumId w:val="19"/>
  </w:num>
  <w:num w:numId="18" w16cid:durableId="1996108394">
    <w:abstractNumId w:val="21"/>
  </w:num>
  <w:num w:numId="19" w16cid:durableId="992878001">
    <w:abstractNumId w:val="28"/>
  </w:num>
  <w:num w:numId="20" w16cid:durableId="363604424">
    <w:abstractNumId w:val="25"/>
  </w:num>
  <w:num w:numId="21" w16cid:durableId="1984851427">
    <w:abstractNumId w:val="2"/>
  </w:num>
  <w:num w:numId="22" w16cid:durableId="2066950289">
    <w:abstractNumId w:val="20"/>
  </w:num>
  <w:num w:numId="23" w16cid:durableId="1798720002">
    <w:abstractNumId w:val="4"/>
  </w:num>
  <w:num w:numId="24" w16cid:durableId="1311784382">
    <w:abstractNumId w:val="0"/>
  </w:num>
  <w:num w:numId="25" w16cid:durableId="663121162">
    <w:abstractNumId w:val="13"/>
  </w:num>
  <w:num w:numId="26" w16cid:durableId="1381051982">
    <w:abstractNumId w:val="26"/>
  </w:num>
  <w:num w:numId="27" w16cid:durableId="1127915">
    <w:abstractNumId w:val="18"/>
  </w:num>
  <w:num w:numId="28" w16cid:durableId="7996866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92353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247152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93282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735348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01621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327576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189483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632668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0599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40044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097369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65845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3893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36904355">
    <w:abstractNumId w:val="27"/>
  </w:num>
  <w:num w:numId="43" w16cid:durableId="1060593864">
    <w:abstractNumId w:val="7"/>
  </w:num>
  <w:num w:numId="44" w16cid:durableId="1497846844">
    <w:abstractNumId w:val="6"/>
  </w:num>
  <w:num w:numId="45" w16cid:durableId="110782234">
    <w:abstractNumId w:val="5"/>
  </w:num>
  <w:num w:numId="46" w16cid:durableId="1006322240">
    <w:abstractNumId w:val="17"/>
  </w:num>
  <w:num w:numId="47" w16cid:durableId="1762481015">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57B"/>
    <w:rsid w:val="00002976"/>
    <w:rsid w:val="00003EB7"/>
    <w:rsid w:val="00011491"/>
    <w:rsid w:val="00026266"/>
    <w:rsid w:val="00055B18"/>
    <w:rsid w:val="0005705A"/>
    <w:rsid w:val="000651F7"/>
    <w:rsid w:val="00075C61"/>
    <w:rsid w:val="00083B92"/>
    <w:rsid w:val="000B10C1"/>
    <w:rsid w:val="000B2D23"/>
    <w:rsid w:val="000B5312"/>
    <w:rsid w:val="000C4BF9"/>
    <w:rsid w:val="000C7B7C"/>
    <w:rsid w:val="000D335B"/>
    <w:rsid w:val="000D463A"/>
    <w:rsid w:val="000D5209"/>
    <w:rsid w:val="000E45B3"/>
    <w:rsid w:val="001022CC"/>
    <w:rsid w:val="00113D99"/>
    <w:rsid w:val="00124E3E"/>
    <w:rsid w:val="0012653D"/>
    <w:rsid w:val="001278A9"/>
    <w:rsid w:val="001360BA"/>
    <w:rsid w:val="00146760"/>
    <w:rsid w:val="00152DFA"/>
    <w:rsid w:val="001668A2"/>
    <w:rsid w:val="00190BB9"/>
    <w:rsid w:val="001A11EB"/>
    <w:rsid w:val="001A1242"/>
    <w:rsid w:val="001A17E6"/>
    <w:rsid w:val="001B07D8"/>
    <w:rsid w:val="001B2D43"/>
    <w:rsid w:val="001B6AD9"/>
    <w:rsid w:val="001E3376"/>
    <w:rsid w:val="001E3AB6"/>
    <w:rsid w:val="001E4451"/>
    <w:rsid w:val="001E4A82"/>
    <w:rsid w:val="00204675"/>
    <w:rsid w:val="00214338"/>
    <w:rsid w:val="00231A5A"/>
    <w:rsid w:val="002475F0"/>
    <w:rsid w:val="00251CAC"/>
    <w:rsid w:val="00257031"/>
    <w:rsid w:val="00263C82"/>
    <w:rsid w:val="0027547C"/>
    <w:rsid w:val="00290FAE"/>
    <w:rsid w:val="002A104A"/>
    <w:rsid w:val="002C3810"/>
    <w:rsid w:val="002C3F8A"/>
    <w:rsid w:val="002C4774"/>
    <w:rsid w:val="002D48A2"/>
    <w:rsid w:val="002F2451"/>
    <w:rsid w:val="00313E09"/>
    <w:rsid w:val="00316D4E"/>
    <w:rsid w:val="00321EB6"/>
    <w:rsid w:val="003332A5"/>
    <w:rsid w:val="00337734"/>
    <w:rsid w:val="00337F7C"/>
    <w:rsid w:val="00341B26"/>
    <w:rsid w:val="00352D66"/>
    <w:rsid w:val="003541E6"/>
    <w:rsid w:val="00357002"/>
    <w:rsid w:val="0037342E"/>
    <w:rsid w:val="003821A9"/>
    <w:rsid w:val="00391484"/>
    <w:rsid w:val="003B41B9"/>
    <w:rsid w:val="003C618F"/>
    <w:rsid w:val="003D2E73"/>
    <w:rsid w:val="003E31E7"/>
    <w:rsid w:val="003F0531"/>
    <w:rsid w:val="0040004C"/>
    <w:rsid w:val="00421C3B"/>
    <w:rsid w:val="00423935"/>
    <w:rsid w:val="004270B5"/>
    <w:rsid w:val="00435311"/>
    <w:rsid w:val="00452B83"/>
    <w:rsid w:val="004710E3"/>
    <w:rsid w:val="0047297C"/>
    <w:rsid w:val="004755A4"/>
    <w:rsid w:val="00496C83"/>
    <w:rsid w:val="004A365C"/>
    <w:rsid w:val="004A6C4F"/>
    <w:rsid w:val="004C760C"/>
    <w:rsid w:val="004D1F4A"/>
    <w:rsid w:val="004D215B"/>
    <w:rsid w:val="004D2A74"/>
    <w:rsid w:val="004D7714"/>
    <w:rsid w:val="004D7DCC"/>
    <w:rsid w:val="004E0DD3"/>
    <w:rsid w:val="004E23DF"/>
    <w:rsid w:val="004E3481"/>
    <w:rsid w:val="004E4B33"/>
    <w:rsid w:val="004F265E"/>
    <w:rsid w:val="005038C4"/>
    <w:rsid w:val="0051400B"/>
    <w:rsid w:val="005167D1"/>
    <w:rsid w:val="00520751"/>
    <w:rsid w:val="00526551"/>
    <w:rsid w:val="0054657B"/>
    <w:rsid w:val="00547AFA"/>
    <w:rsid w:val="005508CC"/>
    <w:rsid w:val="005640D4"/>
    <w:rsid w:val="00564100"/>
    <w:rsid w:val="00576B5E"/>
    <w:rsid w:val="005825F1"/>
    <w:rsid w:val="00583486"/>
    <w:rsid w:val="00584278"/>
    <w:rsid w:val="005A3E71"/>
    <w:rsid w:val="005A5775"/>
    <w:rsid w:val="005C1449"/>
    <w:rsid w:val="005C35C1"/>
    <w:rsid w:val="005D1B06"/>
    <w:rsid w:val="005D7615"/>
    <w:rsid w:val="005E5F51"/>
    <w:rsid w:val="005F24FC"/>
    <w:rsid w:val="006048E3"/>
    <w:rsid w:val="00604DC4"/>
    <w:rsid w:val="006122A0"/>
    <w:rsid w:val="00616961"/>
    <w:rsid w:val="00635ED8"/>
    <w:rsid w:val="00637CCE"/>
    <w:rsid w:val="00646626"/>
    <w:rsid w:val="00651449"/>
    <w:rsid w:val="00660C2B"/>
    <w:rsid w:val="00665638"/>
    <w:rsid w:val="006818FD"/>
    <w:rsid w:val="006854F2"/>
    <w:rsid w:val="006926C2"/>
    <w:rsid w:val="006B342A"/>
    <w:rsid w:val="006B36D6"/>
    <w:rsid w:val="006B4138"/>
    <w:rsid w:val="006B46BF"/>
    <w:rsid w:val="006E1E46"/>
    <w:rsid w:val="006E7819"/>
    <w:rsid w:val="00702996"/>
    <w:rsid w:val="00705450"/>
    <w:rsid w:val="00710815"/>
    <w:rsid w:val="00717EA1"/>
    <w:rsid w:val="00727E18"/>
    <w:rsid w:val="00731729"/>
    <w:rsid w:val="00735246"/>
    <w:rsid w:val="0073737F"/>
    <w:rsid w:val="00737421"/>
    <w:rsid w:val="00740520"/>
    <w:rsid w:val="00744B13"/>
    <w:rsid w:val="0077169D"/>
    <w:rsid w:val="00773BF8"/>
    <w:rsid w:val="00785791"/>
    <w:rsid w:val="00793DD3"/>
    <w:rsid w:val="0079759E"/>
    <w:rsid w:val="007B3D6D"/>
    <w:rsid w:val="007D0555"/>
    <w:rsid w:val="00803C43"/>
    <w:rsid w:val="00824129"/>
    <w:rsid w:val="00841767"/>
    <w:rsid w:val="00844012"/>
    <w:rsid w:val="008461DF"/>
    <w:rsid w:val="00847FB8"/>
    <w:rsid w:val="00856664"/>
    <w:rsid w:val="00861267"/>
    <w:rsid w:val="00877E19"/>
    <w:rsid w:val="00885748"/>
    <w:rsid w:val="00886A14"/>
    <w:rsid w:val="00895F76"/>
    <w:rsid w:val="008A3936"/>
    <w:rsid w:val="008C12CD"/>
    <w:rsid w:val="008D4C65"/>
    <w:rsid w:val="008E6781"/>
    <w:rsid w:val="008F0029"/>
    <w:rsid w:val="009065E6"/>
    <w:rsid w:val="00910BF2"/>
    <w:rsid w:val="00917520"/>
    <w:rsid w:val="009226D2"/>
    <w:rsid w:val="00925296"/>
    <w:rsid w:val="0092784B"/>
    <w:rsid w:val="00930F11"/>
    <w:rsid w:val="0093279F"/>
    <w:rsid w:val="0094134D"/>
    <w:rsid w:val="009429DC"/>
    <w:rsid w:val="00950AE6"/>
    <w:rsid w:val="0095583D"/>
    <w:rsid w:val="00961E22"/>
    <w:rsid w:val="00967862"/>
    <w:rsid w:val="00967D71"/>
    <w:rsid w:val="009874A4"/>
    <w:rsid w:val="009927FF"/>
    <w:rsid w:val="009928BD"/>
    <w:rsid w:val="00996FDF"/>
    <w:rsid w:val="0099710F"/>
    <w:rsid w:val="009A43A0"/>
    <w:rsid w:val="009B242D"/>
    <w:rsid w:val="009C4C4F"/>
    <w:rsid w:val="00A01B41"/>
    <w:rsid w:val="00A10966"/>
    <w:rsid w:val="00A11907"/>
    <w:rsid w:val="00A171D7"/>
    <w:rsid w:val="00A24746"/>
    <w:rsid w:val="00A4316C"/>
    <w:rsid w:val="00A52EAA"/>
    <w:rsid w:val="00A604CB"/>
    <w:rsid w:val="00A61A18"/>
    <w:rsid w:val="00A62674"/>
    <w:rsid w:val="00A6550F"/>
    <w:rsid w:val="00A757E2"/>
    <w:rsid w:val="00A75961"/>
    <w:rsid w:val="00A761BB"/>
    <w:rsid w:val="00A83D96"/>
    <w:rsid w:val="00AA16DB"/>
    <w:rsid w:val="00AA1C89"/>
    <w:rsid w:val="00AA5E46"/>
    <w:rsid w:val="00AB3C75"/>
    <w:rsid w:val="00AB4F50"/>
    <w:rsid w:val="00AB723C"/>
    <w:rsid w:val="00AE66E0"/>
    <w:rsid w:val="00AE775D"/>
    <w:rsid w:val="00B070AE"/>
    <w:rsid w:val="00B47C6C"/>
    <w:rsid w:val="00B64486"/>
    <w:rsid w:val="00B9361D"/>
    <w:rsid w:val="00BA4C2C"/>
    <w:rsid w:val="00BC7EF7"/>
    <w:rsid w:val="00BD38E4"/>
    <w:rsid w:val="00BD397D"/>
    <w:rsid w:val="00BD66CF"/>
    <w:rsid w:val="00BE0F95"/>
    <w:rsid w:val="00BE2456"/>
    <w:rsid w:val="00BE6328"/>
    <w:rsid w:val="00BE63B0"/>
    <w:rsid w:val="00C019B6"/>
    <w:rsid w:val="00C06330"/>
    <w:rsid w:val="00C06A54"/>
    <w:rsid w:val="00C2692A"/>
    <w:rsid w:val="00C3157D"/>
    <w:rsid w:val="00C5016B"/>
    <w:rsid w:val="00C50DD4"/>
    <w:rsid w:val="00C523BD"/>
    <w:rsid w:val="00C55E53"/>
    <w:rsid w:val="00C72724"/>
    <w:rsid w:val="00C866F7"/>
    <w:rsid w:val="00C963EA"/>
    <w:rsid w:val="00CB59EA"/>
    <w:rsid w:val="00CD14A7"/>
    <w:rsid w:val="00CD1AF5"/>
    <w:rsid w:val="00CD6861"/>
    <w:rsid w:val="00CF33D8"/>
    <w:rsid w:val="00D04D4F"/>
    <w:rsid w:val="00D201DD"/>
    <w:rsid w:val="00D333C1"/>
    <w:rsid w:val="00D46516"/>
    <w:rsid w:val="00D54B1D"/>
    <w:rsid w:val="00D82E5F"/>
    <w:rsid w:val="00D8746D"/>
    <w:rsid w:val="00DA1CAF"/>
    <w:rsid w:val="00DA741B"/>
    <w:rsid w:val="00DB0BD4"/>
    <w:rsid w:val="00DB2BE6"/>
    <w:rsid w:val="00DC60F5"/>
    <w:rsid w:val="00DE1144"/>
    <w:rsid w:val="00DE2F7B"/>
    <w:rsid w:val="00E11B99"/>
    <w:rsid w:val="00E13403"/>
    <w:rsid w:val="00E17DBF"/>
    <w:rsid w:val="00E32FAB"/>
    <w:rsid w:val="00E63376"/>
    <w:rsid w:val="00E67981"/>
    <w:rsid w:val="00E9061C"/>
    <w:rsid w:val="00EA66CA"/>
    <w:rsid w:val="00EA7C53"/>
    <w:rsid w:val="00EC1EAF"/>
    <w:rsid w:val="00EC5A2B"/>
    <w:rsid w:val="00EF5849"/>
    <w:rsid w:val="00F10E13"/>
    <w:rsid w:val="00F24880"/>
    <w:rsid w:val="00F2540F"/>
    <w:rsid w:val="00F55114"/>
    <w:rsid w:val="00F61104"/>
    <w:rsid w:val="00F83AED"/>
    <w:rsid w:val="00F86291"/>
    <w:rsid w:val="00F9296E"/>
    <w:rsid w:val="00F9407E"/>
    <w:rsid w:val="00FC48A9"/>
    <w:rsid w:val="00FD5A53"/>
    <w:rsid w:val="00FD5DC5"/>
    <w:rsid w:val="00FD74F1"/>
    <w:rsid w:val="00FE29CA"/>
    <w:rsid w:val="00FF4846"/>
    <w:rsid w:val="00FF4BBA"/>
    <w:rsid w:val="045F3488"/>
    <w:rsid w:val="080292F0"/>
    <w:rsid w:val="12B7A8C0"/>
    <w:rsid w:val="15B2EF22"/>
    <w:rsid w:val="164A7376"/>
    <w:rsid w:val="18F4DA4F"/>
    <w:rsid w:val="18FB3343"/>
    <w:rsid w:val="192D7609"/>
    <w:rsid w:val="1A8D9DC7"/>
    <w:rsid w:val="1C0F49AC"/>
    <w:rsid w:val="23AD3A71"/>
    <w:rsid w:val="2A06161F"/>
    <w:rsid w:val="2B80084A"/>
    <w:rsid w:val="2D3225F5"/>
    <w:rsid w:val="2DCB0956"/>
    <w:rsid w:val="2F265DC3"/>
    <w:rsid w:val="32D90E71"/>
    <w:rsid w:val="3323D4D0"/>
    <w:rsid w:val="4483F7EB"/>
    <w:rsid w:val="4BF2DA64"/>
    <w:rsid w:val="4D76B158"/>
    <w:rsid w:val="4E701E36"/>
    <w:rsid w:val="4EFE39F9"/>
    <w:rsid w:val="500F0618"/>
    <w:rsid w:val="553EB793"/>
    <w:rsid w:val="5FD77187"/>
    <w:rsid w:val="684FA48C"/>
    <w:rsid w:val="68E05100"/>
    <w:rsid w:val="708ED730"/>
    <w:rsid w:val="73B83273"/>
    <w:rsid w:val="78724868"/>
    <w:rsid w:val="79964897"/>
    <w:rsid w:val="7C9EDB0D"/>
    <w:rsid w:val="7E127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78E2C"/>
  <w15:docId w15:val="{D7810A9F-1392-4294-825A-E15E5BFB2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657B"/>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54657B"/>
    <w:pPr>
      <w:keepNext/>
      <w:numPr>
        <w:numId w:val="1"/>
      </w:numPr>
      <w:spacing w:before="240" w:after="360" w:line="240" w:lineRule="auto"/>
      <w:jc w:val="both"/>
      <w:outlineLvl w:val="0"/>
    </w:pPr>
    <w:rPr>
      <w:rFonts w:ascii="EY Gothic Cond Medium" w:eastAsia="Times New Roman" w:hAnsi="EY Gothic Cond Medium" w:cs="Times New Roman"/>
      <w:b/>
      <w:bCs/>
      <w:sz w:val="48"/>
      <w:szCs w:val="48"/>
      <w:lang w:eastAsia="pl-PL"/>
    </w:rPr>
  </w:style>
  <w:style w:type="paragraph" w:styleId="Nagwek2">
    <w:name w:val="heading 2"/>
    <w:aliases w:val="h2,A.B.C.,l2,heading 2,Podrozdzia3,Adres,Adres1,Heading 2 Hidden,Podrozdział,Nagłówek 2 Znak Znak Znak,Level 2,(Alt+2),H2,2,article 1,Major,PARA2,PARA21,Major1,PARA22,h21,Reset numbering,Heading 2 (No Page brk),HD2,Titre3,Titre31,Titre32,Nag "/>
    <w:basedOn w:val="Normalny"/>
    <w:next w:val="Normalny"/>
    <w:link w:val="Nagwek2Znak"/>
    <w:qFormat/>
    <w:rsid w:val="0054657B"/>
    <w:pPr>
      <w:keepNext/>
      <w:numPr>
        <w:ilvl w:val="1"/>
        <w:numId w:val="1"/>
      </w:numPr>
      <w:spacing w:before="240" w:after="360" w:line="240" w:lineRule="auto"/>
      <w:jc w:val="both"/>
      <w:outlineLvl w:val="1"/>
    </w:pPr>
    <w:rPr>
      <w:rFonts w:ascii="EY Gothic Cond Medium" w:eastAsia="Times New Roman" w:hAnsi="EY Gothic Cond Medium" w:cs="Times New Roman"/>
      <w:sz w:val="32"/>
      <w:szCs w:val="32"/>
      <w:lang w:eastAsia="pl-PL"/>
    </w:rPr>
  </w:style>
  <w:style w:type="paragraph" w:styleId="Nagwek3">
    <w:name w:val="heading 3"/>
    <w:aliases w:val="3,l3,Level 3 Head,H3,h3,H3-Heading 3,l3.3,list 3,LiczbaDziennika,LiczbaDziennika1,GPH Heading 3,Subhead B,L...,n3,n31,n32,n33,n311,n34,n35,n36,n37,n38,n39,n310,n312,n313,n321,n331,n3111,n341,n351,n314,n322,n332,n3112,n342,n352,n361,n371,n381"/>
    <w:basedOn w:val="Normalny"/>
    <w:next w:val="Normalny"/>
    <w:link w:val="Nagwek3Znak"/>
    <w:qFormat/>
    <w:rsid w:val="0054657B"/>
    <w:pPr>
      <w:keepNext/>
      <w:numPr>
        <w:ilvl w:val="2"/>
        <w:numId w:val="1"/>
      </w:numPr>
      <w:spacing w:before="240" w:after="360" w:line="240" w:lineRule="auto"/>
      <w:jc w:val="both"/>
      <w:outlineLvl w:val="2"/>
    </w:pPr>
    <w:rPr>
      <w:rFonts w:ascii="EY Gothic Cond Medium" w:eastAsia="Times New Roman" w:hAnsi="EY Gothic Cond Medium" w:cs="Times New Roman"/>
      <w:sz w:val="28"/>
      <w:szCs w:val="28"/>
      <w:lang w:eastAsia="pl-PL"/>
    </w:rPr>
  </w:style>
  <w:style w:type="paragraph" w:styleId="Nagwek4">
    <w:name w:val="heading 4"/>
    <w:aliases w:val="h4"/>
    <w:basedOn w:val="Normalny"/>
    <w:next w:val="Normalny"/>
    <w:link w:val="Nagwek4Znak"/>
    <w:qFormat/>
    <w:rsid w:val="0054657B"/>
    <w:pPr>
      <w:keepNext/>
      <w:numPr>
        <w:ilvl w:val="3"/>
        <w:numId w:val="1"/>
      </w:numPr>
      <w:spacing w:before="240" w:after="240" w:line="240" w:lineRule="auto"/>
      <w:jc w:val="both"/>
      <w:outlineLvl w:val="3"/>
    </w:pPr>
    <w:rPr>
      <w:rFonts w:ascii="EY Gothic Cond Medium" w:eastAsia="Times New Roman" w:hAnsi="EY Gothic Cond Medium" w:cs="Times New Roman"/>
      <w:sz w:val="26"/>
      <w:szCs w:val="26"/>
      <w:lang w:eastAsia="pl-PL"/>
    </w:rPr>
  </w:style>
  <w:style w:type="paragraph" w:styleId="Nagwek5">
    <w:name w:val="heading 5"/>
    <w:aliases w:val="h5"/>
    <w:basedOn w:val="Normalny"/>
    <w:next w:val="Normalny"/>
    <w:link w:val="Nagwek5Znak"/>
    <w:qFormat/>
    <w:rsid w:val="0054657B"/>
    <w:pPr>
      <w:keepNext/>
      <w:numPr>
        <w:ilvl w:val="4"/>
        <w:numId w:val="1"/>
      </w:numPr>
      <w:spacing w:before="240" w:after="240" w:line="240" w:lineRule="auto"/>
      <w:jc w:val="both"/>
      <w:outlineLvl w:val="4"/>
    </w:pPr>
    <w:rPr>
      <w:rFonts w:ascii="Arial" w:eastAsia="Times New Roman" w:hAnsi="Arial" w:cs="Times New Roman"/>
      <w:sz w:val="20"/>
      <w:szCs w:val="20"/>
      <w:lang w:eastAsia="pl-PL"/>
    </w:rPr>
  </w:style>
  <w:style w:type="paragraph" w:styleId="Nagwek6">
    <w:name w:val="heading 6"/>
    <w:basedOn w:val="Normalny"/>
    <w:next w:val="Normalny"/>
    <w:link w:val="Nagwek6Znak"/>
    <w:qFormat/>
    <w:rsid w:val="0054657B"/>
    <w:pPr>
      <w:keepNext/>
      <w:numPr>
        <w:ilvl w:val="5"/>
        <w:numId w:val="1"/>
      </w:numPr>
      <w:tabs>
        <w:tab w:val="left" w:pos="1208"/>
      </w:tabs>
      <w:spacing w:before="120" w:after="120" w:line="240" w:lineRule="auto"/>
      <w:jc w:val="both"/>
      <w:outlineLvl w:val="5"/>
    </w:pPr>
    <w:rPr>
      <w:rFonts w:ascii="Arial" w:eastAsia="Times New Roman" w:hAnsi="Arial" w:cs="Times New Roman"/>
      <w:sz w:val="20"/>
      <w:szCs w:val="20"/>
      <w:lang w:eastAsia="pl-PL"/>
    </w:rPr>
  </w:style>
  <w:style w:type="paragraph" w:styleId="Nagwek7">
    <w:name w:val="heading 7"/>
    <w:aliases w:val="RFI H2 (A)"/>
    <w:basedOn w:val="Normalny"/>
    <w:next w:val="Normalny"/>
    <w:link w:val="Nagwek7Znak"/>
    <w:qFormat/>
    <w:rsid w:val="0054657B"/>
    <w:pPr>
      <w:keepNext/>
      <w:numPr>
        <w:ilvl w:val="6"/>
        <w:numId w:val="1"/>
      </w:numPr>
      <w:spacing w:before="60" w:after="60" w:line="240" w:lineRule="auto"/>
      <w:jc w:val="both"/>
      <w:outlineLvl w:val="6"/>
    </w:pPr>
    <w:rPr>
      <w:rFonts w:ascii="Arial" w:eastAsia="Times New Roman" w:hAnsi="Arial" w:cs="Times New Roman"/>
      <w:i/>
      <w:iCs/>
      <w:lang w:eastAsia="pl-PL"/>
    </w:rPr>
  </w:style>
  <w:style w:type="paragraph" w:styleId="Nagwek8">
    <w:name w:val="heading 8"/>
    <w:basedOn w:val="Normalny"/>
    <w:next w:val="Normalny"/>
    <w:link w:val="Nagwek8Znak"/>
    <w:qFormat/>
    <w:rsid w:val="0054657B"/>
    <w:pPr>
      <w:keepNext/>
      <w:numPr>
        <w:ilvl w:val="7"/>
        <w:numId w:val="1"/>
      </w:numPr>
      <w:spacing w:before="60" w:after="60" w:line="240" w:lineRule="auto"/>
      <w:jc w:val="both"/>
      <w:outlineLvl w:val="7"/>
    </w:pPr>
    <w:rPr>
      <w:rFonts w:ascii="Arial" w:eastAsia="Times New Roman" w:hAnsi="Arial" w:cs="Times New Roman"/>
      <w:i/>
      <w:iCs/>
      <w:lang w:eastAsia="pl-PL"/>
    </w:rPr>
  </w:style>
  <w:style w:type="paragraph" w:styleId="Nagwek9">
    <w:name w:val="heading 9"/>
    <w:basedOn w:val="Normalny"/>
    <w:next w:val="Normalny"/>
    <w:link w:val="Nagwek9Znak"/>
    <w:qFormat/>
    <w:rsid w:val="0054657B"/>
    <w:pPr>
      <w:keepNext/>
      <w:numPr>
        <w:ilvl w:val="8"/>
        <w:numId w:val="1"/>
      </w:numPr>
      <w:spacing w:before="60" w:after="60" w:line="240" w:lineRule="auto"/>
      <w:jc w:val="both"/>
      <w:outlineLvl w:val="8"/>
    </w:pPr>
    <w:rPr>
      <w:rFonts w:ascii="Arial" w:eastAsia="Times New Roman" w:hAnsi="Arial" w:cs="Times New Roman"/>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54657B"/>
    <w:rPr>
      <w:rFonts w:ascii="EY Gothic Cond Medium" w:eastAsia="Times New Roman" w:hAnsi="EY Gothic Cond Medium" w:cs="Times New Roman"/>
      <w:b/>
      <w:bCs/>
      <w:sz w:val="48"/>
      <w:szCs w:val="48"/>
      <w:lang w:eastAsia="pl-PL"/>
    </w:rPr>
  </w:style>
  <w:style w:type="character" w:customStyle="1" w:styleId="Nagwek2Znak">
    <w:name w:val="Nagłówek 2 Znak"/>
    <w:aliases w:val="h2 Znak,A.B.C. Znak,l2 Znak,heading 2 Znak,Podrozdzia3 Znak,Adres Znak,Adres1 Znak,Heading 2 Hidden Znak,Podrozdział Znak,Nagłówek 2 Znak Znak Znak Znak,Level 2 Znak,(Alt+2) Znak,H2 Znak,2 Znak,article 1 Znak,Major Znak,PARA2 Znak"/>
    <w:basedOn w:val="Domylnaczcionkaakapitu"/>
    <w:link w:val="Nagwek2"/>
    <w:rsid w:val="0054657B"/>
    <w:rPr>
      <w:rFonts w:ascii="EY Gothic Cond Medium" w:eastAsia="Times New Roman" w:hAnsi="EY Gothic Cond Medium" w:cs="Times New Roman"/>
      <w:sz w:val="32"/>
      <w:szCs w:val="32"/>
      <w:lang w:eastAsia="pl-PL"/>
    </w:rPr>
  </w:style>
  <w:style w:type="character" w:customStyle="1" w:styleId="Nagwek3Znak">
    <w:name w:val="Nagłówek 3 Znak"/>
    <w:aliases w:val="3 Znak,l3 Znak,Level 3 Head Znak,H3 Znak,h3 Znak,H3-Heading 3 Znak,l3.3 Znak,list 3 Znak,LiczbaDziennika Znak,LiczbaDziennika1 Znak,GPH Heading 3 Znak,Subhead B Znak,L... Znak,n3 Znak,n31 Znak,n32 Znak,n33 Znak,n311 Znak,n34 Znak"/>
    <w:basedOn w:val="Domylnaczcionkaakapitu"/>
    <w:link w:val="Nagwek3"/>
    <w:rsid w:val="0054657B"/>
    <w:rPr>
      <w:rFonts w:ascii="EY Gothic Cond Medium" w:eastAsia="Times New Roman" w:hAnsi="EY Gothic Cond Medium" w:cs="Times New Roman"/>
      <w:sz w:val="28"/>
      <w:szCs w:val="28"/>
      <w:lang w:eastAsia="pl-PL"/>
    </w:rPr>
  </w:style>
  <w:style w:type="character" w:customStyle="1" w:styleId="Nagwek4Znak">
    <w:name w:val="Nagłówek 4 Znak"/>
    <w:aliases w:val="h4 Znak"/>
    <w:basedOn w:val="Domylnaczcionkaakapitu"/>
    <w:link w:val="Nagwek4"/>
    <w:rsid w:val="0054657B"/>
    <w:rPr>
      <w:rFonts w:ascii="EY Gothic Cond Medium" w:eastAsia="Times New Roman" w:hAnsi="EY Gothic Cond Medium" w:cs="Times New Roman"/>
      <w:sz w:val="26"/>
      <w:szCs w:val="26"/>
      <w:lang w:eastAsia="pl-PL"/>
    </w:rPr>
  </w:style>
  <w:style w:type="character" w:customStyle="1" w:styleId="Nagwek5Znak">
    <w:name w:val="Nagłówek 5 Znak"/>
    <w:aliases w:val="h5 Znak"/>
    <w:basedOn w:val="Domylnaczcionkaakapitu"/>
    <w:link w:val="Nagwek5"/>
    <w:rsid w:val="0054657B"/>
    <w:rPr>
      <w:rFonts w:ascii="Arial" w:eastAsia="Times New Roman" w:hAnsi="Arial" w:cs="Times New Roman"/>
      <w:sz w:val="20"/>
      <w:szCs w:val="20"/>
      <w:lang w:eastAsia="pl-PL"/>
    </w:rPr>
  </w:style>
  <w:style w:type="character" w:customStyle="1" w:styleId="Nagwek6Znak">
    <w:name w:val="Nagłówek 6 Znak"/>
    <w:basedOn w:val="Domylnaczcionkaakapitu"/>
    <w:link w:val="Nagwek6"/>
    <w:rsid w:val="0054657B"/>
    <w:rPr>
      <w:rFonts w:ascii="Arial" w:eastAsia="Times New Roman" w:hAnsi="Arial" w:cs="Times New Roman"/>
      <w:sz w:val="20"/>
      <w:szCs w:val="20"/>
      <w:lang w:eastAsia="pl-PL"/>
    </w:rPr>
  </w:style>
  <w:style w:type="character" w:customStyle="1" w:styleId="Nagwek7Znak">
    <w:name w:val="Nagłówek 7 Znak"/>
    <w:aliases w:val="RFI H2 (A) Znak"/>
    <w:basedOn w:val="Domylnaczcionkaakapitu"/>
    <w:link w:val="Nagwek7"/>
    <w:rsid w:val="0054657B"/>
    <w:rPr>
      <w:rFonts w:ascii="Arial" w:eastAsia="Times New Roman" w:hAnsi="Arial" w:cs="Times New Roman"/>
      <w:i/>
      <w:iCs/>
      <w:lang w:eastAsia="pl-PL"/>
    </w:rPr>
  </w:style>
  <w:style w:type="character" w:customStyle="1" w:styleId="Nagwek8Znak">
    <w:name w:val="Nagłówek 8 Znak"/>
    <w:basedOn w:val="Domylnaczcionkaakapitu"/>
    <w:link w:val="Nagwek8"/>
    <w:rsid w:val="0054657B"/>
    <w:rPr>
      <w:rFonts w:ascii="Arial" w:eastAsia="Times New Roman" w:hAnsi="Arial" w:cs="Times New Roman"/>
      <w:i/>
      <w:iCs/>
      <w:lang w:eastAsia="pl-PL"/>
    </w:rPr>
  </w:style>
  <w:style w:type="character" w:customStyle="1" w:styleId="Nagwek9Znak">
    <w:name w:val="Nagłówek 9 Znak"/>
    <w:basedOn w:val="Domylnaczcionkaakapitu"/>
    <w:link w:val="Nagwek9"/>
    <w:rsid w:val="0054657B"/>
    <w:rPr>
      <w:rFonts w:ascii="Arial" w:eastAsia="Times New Roman" w:hAnsi="Arial" w:cs="Times New Roman"/>
      <w:i/>
      <w:iCs/>
      <w:lang w:eastAsia="pl-PL"/>
    </w:rPr>
  </w:style>
  <w:style w:type="paragraph" w:styleId="Tekstpodstawowy">
    <w:name w:val="Body Text"/>
    <w:basedOn w:val="Normalny"/>
    <w:link w:val="TekstpodstawowyZnak"/>
    <w:semiHidden/>
    <w:rsid w:val="0054657B"/>
    <w:pPr>
      <w:spacing w:before="60" w:after="120" w:line="240" w:lineRule="auto"/>
      <w:jc w:val="both"/>
    </w:pPr>
    <w:rPr>
      <w:rFonts w:ascii="Arial" w:eastAsia="Times New Roman" w:hAnsi="Arial" w:cs="Arial"/>
      <w:sz w:val="20"/>
      <w:szCs w:val="20"/>
      <w:lang w:eastAsia="pl-PL"/>
    </w:rPr>
  </w:style>
  <w:style w:type="character" w:customStyle="1" w:styleId="TekstpodstawowyZnak">
    <w:name w:val="Tekst podstawowy Znak"/>
    <w:basedOn w:val="Domylnaczcionkaakapitu"/>
    <w:link w:val="Tekstpodstawowy"/>
    <w:semiHidden/>
    <w:rsid w:val="0054657B"/>
    <w:rPr>
      <w:rFonts w:ascii="Arial" w:eastAsia="Times New Roman" w:hAnsi="Arial" w:cs="Arial"/>
      <w:sz w:val="20"/>
      <w:szCs w:val="20"/>
      <w:lang w:eastAsia="pl-PL"/>
    </w:rPr>
  </w:style>
  <w:style w:type="character" w:styleId="Odwoaniedokomentarza">
    <w:name w:val="annotation reference"/>
    <w:uiPriority w:val="99"/>
    <w:rsid w:val="0054657B"/>
    <w:rPr>
      <w:rFonts w:cs="Times New Roman"/>
      <w:sz w:val="16"/>
      <w:szCs w:val="16"/>
    </w:rPr>
  </w:style>
  <w:style w:type="paragraph" w:styleId="Tekstkomentarza">
    <w:name w:val="annotation text"/>
    <w:basedOn w:val="Normalny"/>
    <w:link w:val="TekstkomentarzaZnak"/>
    <w:uiPriority w:val="99"/>
    <w:rsid w:val="0054657B"/>
    <w:pPr>
      <w:spacing w:before="60" w:after="60" w:line="240" w:lineRule="auto"/>
      <w:jc w:val="both"/>
    </w:pPr>
    <w:rPr>
      <w:rFonts w:ascii="Arial" w:eastAsia="Times New Roman" w:hAnsi="Arial" w:cs="Arial"/>
      <w:sz w:val="20"/>
      <w:szCs w:val="20"/>
      <w:lang w:eastAsia="pl-PL"/>
    </w:rPr>
  </w:style>
  <w:style w:type="character" w:customStyle="1" w:styleId="TekstkomentarzaZnak">
    <w:name w:val="Tekst komentarza Znak"/>
    <w:basedOn w:val="Domylnaczcionkaakapitu"/>
    <w:link w:val="Tekstkomentarza"/>
    <w:uiPriority w:val="99"/>
    <w:rsid w:val="0054657B"/>
    <w:rPr>
      <w:rFonts w:ascii="Arial" w:eastAsia="Times New Roman" w:hAnsi="Arial" w:cs="Arial"/>
      <w:sz w:val="20"/>
      <w:szCs w:val="20"/>
      <w:lang w:eastAsia="pl-PL"/>
    </w:rPr>
  </w:style>
  <w:style w:type="paragraph" w:styleId="Tekstpodstawowy2">
    <w:name w:val="Body Text 2"/>
    <w:basedOn w:val="Normalny"/>
    <w:link w:val="Tekstpodstawowy2Znak"/>
    <w:semiHidden/>
    <w:rsid w:val="0054657B"/>
    <w:pPr>
      <w:spacing w:before="60" w:after="120" w:line="480" w:lineRule="auto"/>
      <w:jc w:val="both"/>
    </w:pPr>
    <w:rPr>
      <w:rFonts w:ascii="Arial" w:eastAsia="Times New Roman" w:hAnsi="Arial" w:cs="Arial"/>
      <w:sz w:val="20"/>
      <w:szCs w:val="20"/>
      <w:lang w:eastAsia="pl-PL"/>
    </w:rPr>
  </w:style>
  <w:style w:type="character" w:customStyle="1" w:styleId="Tekstpodstawowy2Znak">
    <w:name w:val="Tekst podstawowy 2 Znak"/>
    <w:basedOn w:val="Domylnaczcionkaakapitu"/>
    <w:link w:val="Tekstpodstawowy2"/>
    <w:semiHidden/>
    <w:rsid w:val="0054657B"/>
    <w:rPr>
      <w:rFonts w:ascii="Arial" w:eastAsia="Times New Roman" w:hAnsi="Arial" w:cs="Arial"/>
      <w:sz w:val="20"/>
      <w:szCs w:val="20"/>
      <w:lang w:eastAsia="pl-PL"/>
    </w:rPr>
  </w:style>
  <w:style w:type="paragraph" w:styleId="Zwykytekst">
    <w:name w:val="Plain Text"/>
    <w:basedOn w:val="Normalny"/>
    <w:link w:val="ZwykytekstZnak"/>
    <w:rsid w:val="0054657B"/>
    <w:pPr>
      <w:spacing w:before="60" w:after="6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4657B"/>
    <w:rPr>
      <w:rFonts w:ascii="Courier New" w:eastAsia="Times New Roman" w:hAnsi="Courier New" w:cs="Courier New"/>
      <w:sz w:val="20"/>
      <w:szCs w:val="20"/>
      <w:lang w:eastAsia="pl-PL"/>
    </w:rPr>
  </w:style>
  <w:style w:type="paragraph" w:customStyle="1" w:styleId="Punkt">
    <w:name w:val="Punkt"/>
    <w:basedOn w:val="Tekstpodstawowy"/>
    <w:rsid w:val="0054657B"/>
    <w:pPr>
      <w:spacing w:before="0" w:after="360"/>
    </w:pPr>
    <w:rPr>
      <w:sz w:val="24"/>
      <w:szCs w:val="24"/>
    </w:rPr>
  </w:style>
  <w:style w:type="paragraph" w:styleId="Akapitzlist">
    <w:name w:val="List Paragraph"/>
    <w:basedOn w:val="Normalny"/>
    <w:uiPriority w:val="34"/>
    <w:qFormat/>
    <w:rsid w:val="0054657B"/>
    <w:pPr>
      <w:spacing w:after="200" w:line="276" w:lineRule="auto"/>
      <w:ind w:left="720"/>
      <w:contextualSpacing/>
    </w:pPr>
    <w:rPr>
      <w:rFonts w:ascii="Calibri" w:eastAsia="Calibri" w:hAnsi="Calibri" w:cs="Times New Roman"/>
    </w:rPr>
  </w:style>
  <w:style w:type="table" w:styleId="Tabela-Siatka">
    <w:name w:val="Table Grid"/>
    <w:basedOn w:val="Standardowy"/>
    <w:uiPriority w:val="39"/>
    <w:rsid w:val="0054657B"/>
    <w:pPr>
      <w:spacing w:after="0" w:line="240" w:lineRule="auto"/>
    </w:pPr>
    <w:rPr>
      <w:rFonts w:ascii="Times New Roman" w:eastAsia="Times New Roman" w:hAnsi="Arial"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465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657B"/>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46516"/>
    <w:pPr>
      <w:spacing w:before="0" w:after="16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46516"/>
    <w:rPr>
      <w:rFonts w:ascii="Arial" w:eastAsia="Times New Roman" w:hAnsi="Arial" w:cs="Arial"/>
      <w:b/>
      <w:bCs/>
      <w:sz w:val="20"/>
      <w:szCs w:val="20"/>
      <w:lang w:eastAsia="pl-PL"/>
    </w:rPr>
  </w:style>
  <w:style w:type="character" w:styleId="Hipercze">
    <w:name w:val="Hyperlink"/>
    <w:basedOn w:val="Domylnaczcionkaakapitu"/>
    <w:uiPriority w:val="99"/>
    <w:unhideWhenUsed/>
    <w:rsid w:val="006854F2"/>
    <w:rPr>
      <w:color w:val="0563C1" w:themeColor="hyperlink"/>
      <w:u w:val="single"/>
    </w:rPr>
  </w:style>
  <w:style w:type="paragraph" w:styleId="Poprawka">
    <w:name w:val="Revision"/>
    <w:hidden/>
    <w:uiPriority w:val="99"/>
    <w:semiHidden/>
    <w:rsid w:val="006854F2"/>
    <w:pPr>
      <w:spacing w:after="0" w:line="240" w:lineRule="auto"/>
    </w:pPr>
  </w:style>
  <w:style w:type="paragraph" w:customStyle="1" w:styleId="NAG1">
    <w:name w:val="NAG_1"/>
    <w:basedOn w:val="Akapitzlist"/>
    <w:qFormat/>
    <w:rsid w:val="00F86291"/>
    <w:pPr>
      <w:numPr>
        <w:numId w:val="10"/>
      </w:numPr>
      <w:spacing w:before="400"/>
      <w:contextualSpacing w:val="0"/>
    </w:pPr>
    <w:rPr>
      <w:rFonts w:ascii="Arial" w:eastAsiaTheme="minorHAnsi" w:hAnsi="Arial" w:cs="Arial"/>
      <w:b/>
      <w:caps/>
      <w:sz w:val="24"/>
      <w:szCs w:val="21"/>
    </w:rPr>
  </w:style>
  <w:style w:type="paragraph" w:customStyle="1" w:styleId="NAG2">
    <w:name w:val="NAG_2"/>
    <w:basedOn w:val="Akapitzlist"/>
    <w:qFormat/>
    <w:rsid w:val="00F86291"/>
    <w:pPr>
      <w:numPr>
        <w:ilvl w:val="1"/>
        <w:numId w:val="10"/>
      </w:numPr>
      <w:contextualSpacing w:val="0"/>
      <w:jc w:val="both"/>
    </w:pPr>
    <w:rPr>
      <w:rFonts w:ascii="Arial" w:eastAsiaTheme="minorHAnsi" w:hAnsi="Arial" w:cs="Arial"/>
      <w:sz w:val="20"/>
    </w:rPr>
  </w:style>
  <w:style w:type="paragraph" w:customStyle="1" w:styleId="NAG3">
    <w:name w:val="NAG_3"/>
    <w:basedOn w:val="NAG2"/>
    <w:qFormat/>
    <w:rsid w:val="00F86291"/>
    <w:pPr>
      <w:numPr>
        <w:ilvl w:val="2"/>
      </w:numPr>
    </w:pPr>
  </w:style>
  <w:style w:type="paragraph" w:customStyle="1" w:styleId="PROCTresc">
    <w:name w:val="PROC_Tresc"/>
    <w:basedOn w:val="NormalnyWeb"/>
    <w:link w:val="PROCTrescChar"/>
    <w:qFormat/>
    <w:rsid w:val="005A3E71"/>
    <w:pPr>
      <w:spacing w:before="120" w:after="120"/>
      <w:jc w:val="both"/>
    </w:pPr>
    <w:rPr>
      <w:rFonts w:ascii="Tele-GroteskEENor" w:hAnsi="Tele-GroteskEENor" w:cs="Arial"/>
      <w:sz w:val="22"/>
      <w:szCs w:val="22"/>
    </w:rPr>
  </w:style>
  <w:style w:type="character" w:customStyle="1" w:styleId="PROCTrescChar">
    <w:name w:val="PROC_Tresc Char"/>
    <w:link w:val="PROCTresc"/>
    <w:rsid w:val="005A3E71"/>
    <w:rPr>
      <w:rFonts w:ascii="Tele-GroteskEENor" w:eastAsia="Times New Roman" w:hAnsi="Tele-GroteskEENor" w:cs="Arial"/>
      <w:lang w:eastAsia="pl-PL"/>
    </w:rPr>
  </w:style>
  <w:style w:type="paragraph" w:styleId="NormalnyWeb">
    <w:name w:val="Normal (Web)"/>
    <w:basedOn w:val="Normalny"/>
    <w:uiPriority w:val="99"/>
    <w:semiHidden/>
    <w:unhideWhenUsed/>
    <w:rsid w:val="005A3E71"/>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640D4"/>
    <w:pPr>
      <w:spacing w:after="0" w:line="240" w:lineRule="auto"/>
    </w:pPr>
    <w:rPr>
      <w:rFonts w:ascii="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5640D4"/>
    <w:rPr>
      <w:rFonts w:ascii="Calibri" w:hAnsi="Calibri" w:cs="Times New Roman"/>
      <w:sz w:val="20"/>
      <w:szCs w:val="20"/>
    </w:rPr>
  </w:style>
  <w:style w:type="character" w:styleId="Odwoanieprzypisudolnego">
    <w:name w:val="footnote reference"/>
    <w:basedOn w:val="Domylnaczcionkaakapitu"/>
    <w:uiPriority w:val="99"/>
    <w:semiHidden/>
    <w:unhideWhenUsed/>
    <w:rsid w:val="005640D4"/>
    <w:rPr>
      <w:vertAlign w:val="superscript"/>
    </w:rPr>
  </w:style>
  <w:style w:type="paragraph" w:customStyle="1" w:styleId="ZnakZnak1">
    <w:name w:val="Znak Znak1"/>
    <w:basedOn w:val="Normalny"/>
    <w:rsid w:val="008A3936"/>
    <w:pPr>
      <w:spacing w:after="0" w:line="360" w:lineRule="auto"/>
      <w:jc w:val="both"/>
    </w:pPr>
    <w:rPr>
      <w:rFonts w:ascii="Verdana" w:eastAsia="Times New Roman" w:hAnsi="Verdana" w:cs="Times New Roman"/>
      <w:sz w:val="20"/>
      <w:szCs w:val="20"/>
      <w:lang w:eastAsia="pl-PL"/>
    </w:rPr>
  </w:style>
  <w:style w:type="paragraph" w:customStyle="1" w:styleId="PreformattedText">
    <w:name w:val="Preformatted Text"/>
    <w:basedOn w:val="Normalny"/>
    <w:qFormat/>
    <w:rsid w:val="009928BD"/>
    <w:pPr>
      <w:widowControl w:val="0"/>
      <w:suppressLineNumbers/>
      <w:suppressAutoHyphens/>
      <w:spacing w:after="0" w:line="240" w:lineRule="auto"/>
      <w:jc w:val="both"/>
    </w:pPr>
    <w:rPr>
      <w:rFonts w:ascii="Liberation Mono" w:eastAsia="NSimSun" w:hAnsi="Liberation Mono" w:cs="Liberation Mono"/>
      <w:color w:val="000000"/>
      <w:sz w:val="20"/>
      <w:szCs w:val="20"/>
      <w:lang w:eastAsia="zh-CN" w:bidi="hi-IN"/>
    </w:rPr>
  </w:style>
  <w:style w:type="table" w:customStyle="1" w:styleId="Siatkatabeli1">
    <w:name w:val="Siatka tabeli1"/>
    <w:basedOn w:val="Standardowy"/>
    <w:next w:val="Tabela-Siatka"/>
    <w:uiPriority w:val="59"/>
    <w:rsid w:val="009429DC"/>
    <w:pPr>
      <w:spacing w:after="0" w:line="240" w:lineRule="auto"/>
    </w:pPr>
    <w:rPr>
      <w:rFonts w:eastAsia="MS Mincho"/>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D76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7615"/>
  </w:style>
  <w:style w:type="paragraph" w:styleId="Stopka">
    <w:name w:val="footer"/>
    <w:basedOn w:val="Normalny"/>
    <w:link w:val="StopkaZnak"/>
    <w:uiPriority w:val="99"/>
    <w:unhideWhenUsed/>
    <w:rsid w:val="005D76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7615"/>
  </w:style>
  <w:style w:type="paragraph" w:customStyle="1" w:styleId="Body1">
    <w:name w:val="Body 1"/>
    <w:basedOn w:val="Normalny"/>
    <w:rsid w:val="004E23DF"/>
    <w:pPr>
      <w:suppressAutoHyphens/>
      <w:spacing w:after="210" w:line="264" w:lineRule="auto"/>
      <w:jc w:val="both"/>
    </w:pPr>
    <w:rPr>
      <w:rFonts w:ascii="Arial" w:eastAsia="Times New Roman" w:hAnsi="Arial" w:cs="Arial"/>
      <w:kern w:val="1"/>
      <w:sz w:val="21"/>
      <w:szCs w:val="21"/>
      <w:lang w:val="en-GB" w:eastAsia="ar-SA"/>
    </w:rPr>
  </w:style>
  <w:style w:type="paragraph" w:styleId="Tytu">
    <w:name w:val="Title"/>
    <w:basedOn w:val="Normalny"/>
    <w:link w:val="TytuZnak"/>
    <w:rsid w:val="004E23DF"/>
    <w:pPr>
      <w:spacing w:after="120" w:line="300" w:lineRule="auto"/>
      <w:jc w:val="center"/>
    </w:pPr>
    <w:rPr>
      <w:rFonts w:ascii="Arial" w:eastAsia="Arial" w:hAnsi="Arial" w:cs="Arial"/>
      <w:b/>
      <w:bCs/>
      <w:sz w:val="44"/>
      <w:szCs w:val="44"/>
      <w:lang w:eastAsia="pl-PL"/>
    </w:rPr>
  </w:style>
  <w:style w:type="character" w:customStyle="1" w:styleId="TytuZnak">
    <w:name w:val="Tytuł Znak"/>
    <w:basedOn w:val="Domylnaczcionkaakapitu"/>
    <w:link w:val="Tytu"/>
    <w:rsid w:val="004E23DF"/>
    <w:rPr>
      <w:rFonts w:ascii="Arial" w:eastAsia="Arial" w:hAnsi="Arial" w:cs="Arial"/>
      <w:b/>
      <w:bCs/>
      <w:sz w:val="44"/>
      <w:szCs w:val="44"/>
      <w:lang w:eastAsia="pl-PL"/>
    </w:rPr>
  </w:style>
  <w:style w:type="character" w:customStyle="1" w:styleId="Nierozpoznanawzmianka1">
    <w:name w:val="Nierozpoznana wzmianka1"/>
    <w:basedOn w:val="Domylnaczcionkaakapitu"/>
    <w:uiPriority w:val="99"/>
    <w:semiHidden/>
    <w:unhideWhenUsed/>
    <w:rsid w:val="00564100"/>
    <w:rPr>
      <w:color w:val="605E5C"/>
      <w:shd w:val="clear" w:color="auto" w:fill="E1DFDD"/>
    </w:rPr>
  </w:style>
  <w:style w:type="character" w:styleId="Nierozpoznanawzmianka">
    <w:name w:val="Unresolved Mention"/>
    <w:basedOn w:val="Domylnaczcionkaakapitu"/>
    <w:uiPriority w:val="99"/>
    <w:semiHidden/>
    <w:unhideWhenUsed/>
    <w:rsid w:val="00AB3C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nerga-operator.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energa-operator.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energa-operator.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drzej.Milewski@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354AA2141D8B48B5B9A511A3CCA821" ma:contentTypeVersion="2" ma:contentTypeDescription="Utwórz nowy dokument." ma:contentTypeScope="" ma:versionID="18266e21af398b063d0171cf8eb2366b">
  <xsd:schema xmlns:xsd="http://www.w3.org/2001/XMLSchema" xmlns:xs="http://www.w3.org/2001/XMLSchema" xmlns:p="http://schemas.microsoft.com/office/2006/metadata/properties" xmlns:ns2="826325b4-9f82-4235-a1a5-b7b2283c06eb" targetNamespace="http://schemas.microsoft.com/office/2006/metadata/properties" ma:root="true" ma:fieldsID="89e292af535acbb4b9730e4c3117f5d6" ns2:_="">
    <xsd:import namespace="826325b4-9f82-4235-a1a5-b7b2283c06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6325b4-9f82-4235-a1a5-b7b2283c06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23846-D9F5-440E-B15A-87BCE7F61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6325b4-9f82-4235-a1a5-b7b2283c0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523050-08A5-4E05-A86D-32A6D5188C0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84ABEB-31F8-4AD2-BEF8-129BBC30FBE1}">
  <ds:schemaRefs>
    <ds:schemaRef ds:uri="http://schemas.microsoft.com/sharepoint/v3/contenttype/forms"/>
  </ds:schemaRefs>
</ds:datastoreItem>
</file>

<file path=customXml/itemProps4.xml><?xml version="1.0" encoding="utf-8"?>
<ds:datastoreItem xmlns:ds="http://schemas.openxmlformats.org/officeDocument/2006/customXml" ds:itemID="{9E47BE17-7A34-42D5-933B-B4F151AC5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6466</Words>
  <Characters>38798</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Kukiełczak Krzysztof</dc:creator>
  <cp:lastModifiedBy>Trawicki Oskar (25008319)</cp:lastModifiedBy>
  <cp:revision>8</cp:revision>
  <dcterms:created xsi:type="dcterms:W3CDTF">2024-12-16T12:31:00Z</dcterms:created>
  <dcterms:modified xsi:type="dcterms:W3CDTF">2024-12-16T13:29:00Z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0x01010084354AA2141D8B48B5B9A511A3CCA821</vt:lpwstr>
  </property>
</Properties>
</file>