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8351"/>
        <w:gridCol w:w="2834"/>
      </w:tblGrid>
      <w:tr w:rsidR="008A23B9" w14:paraId="26B5F762" w14:textId="77777777">
        <w:tc>
          <w:tcPr>
            <w:tcW w:w="83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3D494E" w14:textId="77777777" w:rsidR="008A23B9" w:rsidRDefault="008A23B9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834" w:type="dxa"/>
              <w:tblLayout w:type="fixed"/>
              <w:tblLook w:val="01E0" w:firstRow="1" w:lastRow="1" w:firstColumn="1" w:lastColumn="1" w:noHBand="0" w:noVBand="0"/>
            </w:tblPr>
            <w:tblGrid>
              <w:gridCol w:w="2834"/>
            </w:tblGrid>
            <w:tr w:rsidR="008A23B9" w14:paraId="3C35FFCE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31EBF5" w14:textId="4684C53D" w:rsidR="008A23B9" w:rsidRDefault="00D87EEB">
                  <w:pPr>
                    <w:jc w:val="center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17D4FE21" wp14:editId="2788CF48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627130470" name="AutoShape 5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3B7E6D77" id="AutoShape 5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w:drawing>
                      <wp:inline distT="0" distB="0" distL="0" distR="0" wp14:anchorId="6126023E" wp14:editId="6C309500">
                        <wp:extent cx="1803400" cy="285750"/>
                        <wp:effectExtent l="0" t="0" r="0" b="0"/>
                        <wp:docPr id="1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340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8A23B9" w14:paraId="58FE702D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A34797" w14:textId="77777777" w:rsidR="008A23B9" w:rsidRDefault="00000000">
                  <w:pPr>
                    <w:jc w:val="center"/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  <w:t>SID0000000000609366</w:t>
                  </w:r>
                </w:p>
              </w:tc>
            </w:tr>
          </w:tbl>
          <w:p w14:paraId="34226629" w14:textId="77777777" w:rsidR="008A23B9" w:rsidRDefault="008A23B9">
            <w:pPr>
              <w:spacing w:line="1" w:lineRule="auto"/>
            </w:pPr>
          </w:p>
        </w:tc>
      </w:tr>
    </w:tbl>
    <w:p w14:paraId="2DE01ED4" w14:textId="77777777" w:rsidR="008A23B9" w:rsidRDefault="008A23B9">
      <w:pPr>
        <w:rPr>
          <w:vanish/>
        </w:rPr>
      </w:pPr>
      <w:bookmarkStart w:id="0" w:name="__bookmark_1"/>
      <w:bookmarkEnd w:id="0"/>
    </w:p>
    <w:tbl>
      <w:tblPr>
        <w:tblOverlap w:val="never"/>
        <w:tblW w:w="10961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691"/>
        <w:gridCol w:w="3691"/>
        <w:gridCol w:w="3579"/>
      </w:tblGrid>
      <w:tr w:rsidR="008A23B9" w14:paraId="2F2F52DE" w14:textId="77777777">
        <w:tc>
          <w:tcPr>
            <w:tcW w:w="3691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0B75A6" w14:textId="0A606B47" w:rsidR="008A23B9" w:rsidRDefault="00D87EEB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A30DE97" wp14:editId="250D4D6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754768415" name="AutoShape 3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63AE1E" id="AutoShape 3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<o:lock v:ext="edit" aspectratio="t" selection="t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0FD80713" wp14:editId="07C8E13E">
                  <wp:extent cx="1803400" cy="539750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340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1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4AD117B" w14:textId="77777777" w:rsidR="008A23B9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1" w:name="__bookmark_2"/>
            <w:bookmarkEnd w:id="1"/>
            <w:r>
              <w:rPr>
                <w:rFonts w:ascii="Tahoma" w:eastAsia="Tahoma" w:hAnsi="Tahoma" w:cs="Tahoma"/>
                <w:color w:val="808080"/>
              </w:rPr>
              <w:t>ENERGA-OPERATOR SA z Oddziałem w Gdańsku z siedzibą w Gdańsku przy ul. Marynarki Polskiej 130, 80-557 Gdańsk,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49405" w14:textId="77777777" w:rsidR="008A23B9" w:rsidRDefault="00000000">
            <w:pPr>
              <w:jc w:val="center"/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  <w:t>NUMER IDENTYFIKACYJNY ZADANIA</w:t>
            </w:r>
          </w:p>
        </w:tc>
      </w:tr>
      <w:tr w:rsidR="008A23B9" w14:paraId="433537B8" w14:textId="77777777">
        <w:tc>
          <w:tcPr>
            <w:tcW w:w="3691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8ADA53" w14:textId="77777777" w:rsidR="008A23B9" w:rsidRDefault="008A23B9">
            <w:pPr>
              <w:spacing w:line="1" w:lineRule="auto"/>
            </w:pPr>
          </w:p>
        </w:tc>
        <w:tc>
          <w:tcPr>
            <w:tcW w:w="369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E68D85" w14:textId="77777777" w:rsidR="008A23B9" w:rsidRDefault="00000000">
            <w:pPr>
              <w:jc w:val="center"/>
              <w:rPr>
                <w:rFonts w:ascii="Tahoma" w:eastAsia="Tahoma" w:hAnsi="Tahoma" w:cs="Tahoma"/>
                <w:color w:val="808080"/>
                <w:sz w:val="16"/>
                <w:szCs w:val="16"/>
              </w:rPr>
            </w:pPr>
            <w:bookmarkStart w:id="2" w:name="__bookmark_3"/>
            <w:bookmarkEnd w:id="2"/>
            <w:r>
              <w:rPr>
                <w:rFonts w:ascii="Tahoma" w:eastAsia="Tahoma" w:hAnsi="Tahoma" w:cs="Tahoma"/>
                <w:color w:val="808080"/>
                <w:sz w:val="16"/>
                <w:szCs w:val="16"/>
              </w:rPr>
              <w:t>Rejon Dystrybucji w Wejherowie, Dział Zarządzania Inwestycjami ( 36MZI )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032AE" w14:textId="77777777" w:rsidR="008A23B9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3" w:name="__bookmark_4"/>
            <w:bookmarkEnd w:id="3"/>
            <w:r>
              <w:rPr>
                <w:rFonts w:ascii="Tahoma" w:eastAsia="Tahoma" w:hAnsi="Tahoma" w:cs="Tahoma"/>
                <w:color w:val="808080"/>
              </w:rPr>
              <w:t>OBI/36/2404290</w:t>
            </w:r>
          </w:p>
        </w:tc>
      </w:tr>
    </w:tbl>
    <w:p w14:paraId="6BA76715" w14:textId="77777777" w:rsidR="008A23B9" w:rsidRDefault="008A23B9">
      <w:pPr>
        <w:rPr>
          <w:vanish/>
        </w:rPr>
      </w:pPr>
      <w:bookmarkStart w:id="4" w:name="__bookmark_5"/>
      <w:bookmarkEnd w:id="4"/>
    </w:p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11185"/>
      </w:tblGrid>
      <w:tr w:rsidR="008A23B9" w14:paraId="6E79CE30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960" w:type="dxa"/>
              <w:tblLayout w:type="fixed"/>
              <w:tblLook w:val="01E0" w:firstRow="1" w:lastRow="1" w:firstColumn="1" w:lastColumn="1" w:noHBand="0" w:noVBand="0"/>
            </w:tblPr>
            <w:tblGrid>
              <w:gridCol w:w="10960"/>
            </w:tblGrid>
            <w:tr w:rsidR="008A23B9" w14:paraId="22D3FF2C" w14:textId="77777777">
              <w:trPr>
                <w:trHeight w:val="230"/>
              </w:trPr>
              <w:tc>
                <w:tcPr>
                  <w:tcW w:w="10960" w:type="dxa"/>
                  <w:vMerge w:val="restart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59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83"/>
                    <w:gridCol w:w="876"/>
                  </w:tblGrid>
                  <w:tr w:rsidR="008A23B9" w14:paraId="48533823" w14:textId="77777777">
                    <w:tc>
                      <w:tcPr>
                        <w:tcW w:w="10083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02A7749" w14:textId="77777777" w:rsidR="008A23B9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  <w:t>SPECYFIKACJA TECHNICZNA WYKONANIA I ODBIORU PRAC PROJEKTOWYCH</w:t>
                        </w:r>
                      </w:p>
                    </w:tc>
                    <w:tc>
                      <w:tcPr>
                        <w:tcW w:w="876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82ED94D" w14:textId="77777777" w:rsidR="008A23B9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  <w:t>S 1</w:t>
                        </w:r>
                      </w:p>
                    </w:tc>
                  </w:tr>
                </w:tbl>
                <w:p w14:paraId="3B9D7666" w14:textId="77777777" w:rsidR="008A23B9" w:rsidRDefault="008A23B9">
                  <w:pPr>
                    <w:spacing w:line="1" w:lineRule="auto"/>
                  </w:pPr>
                </w:p>
              </w:tc>
            </w:tr>
          </w:tbl>
          <w:p w14:paraId="39F105D7" w14:textId="77777777" w:rsidR="008A23B9" w:rsidRDefault="008A23B9">
            <w:pPr>
              <w:spacing w:line="1" w:lineRule="auto"/>
            </w:pPr>
          </w:p>
        </w:tc>
      </w:tr>
      <w:tr w:rsidR="008A23B9" w14:paraId="5C17965F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E7F369" w14:textId="77777777" w:rsidR="008A23B9" w:rsidRDefault="008A23B9">
            <w:pPr>
              <w:rPr>
                <w:vanish/>
              </w:rPr>
            </w:pPr>
            <w:bookmarkStart w:id="5" w:name="__bookmark_6"/>
            <w:bookmarkEnd w:id="5"/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45"/>
              <w:gridCol w:w="405"/>
              <w:gridCol w:w="10275"/>
            </w:tblGrid>
            <w:tr w:rsidR="008A23B9" w14:paraId="25A354F3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71D33E" w14:textId="77777777" w:rsidR="008A23B9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A)</w:t>
                  </w:r>
                </w:p>
              </w:tc>
              <w:tc>
                <w:tcPr>
                  <w:tcW w:w="1068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C1D209" w14:textId="77777777" w:rsidR="008A23B9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OKREŚLENIE PRZEDMIOTU ZAMÓWIENIA</w:t>
                  </w:r>
                </w:p>
              </w:tc>
            </w:tr>
            <w:tr w:rsidR="008A23B9" w14:paraId="12E0C8C7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FEB22B" w14:textId="77777777" w:rsidR="008A23B9" w:rsidRDefault="008A23B9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05BE77" w14:textId="77777777" w:rsidR="008A23B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8A077" w14:textId="77777777" w:rsidR="008A23B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dokumentacji/opracowania w oparciu, o którą należy realizować przedmiot zamówienia:</w:t>
                  </w:r>
                </w:p>
              </w:tc>
            </w:tr>
            <w:tr w:rsidR="008A23B9" w14:paraId="6BA6EF65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834213" w14:textId="77777777" w:rsidR="008A23B9" w:rsidRDefault="008A23B9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8AAD31" w14:textId="77777777" w:rsidR="008A23B9" w:rsidRDefault="008A23B9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2305EB" w14:textId="77777777" w:rsidR="008A23B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bookmarkStart w:id="6" w:name="__bookmark_7"/>
                  <w:bookmarkEnd w:id="6"/>
                  <w:r>
                    <w:rPr>
                      <w:rFonts w:ascii="Tahoma" w:eastAsia="Tahoma" w:hAnsi="Tahoma" w:cs="Tahoma"/>
                      <w:color w:val="000000"/>
                    </w:rPr>
                    <w:t>Warunki przyłączenia do sieci / Warunki przebudowy sieci / Warunki budowy sieci / Wytyczne programowe</w:t>
                  </w:r>
                </w:p>
              </w:tc>
            </w:tr>
            <w:tr w:rsidR="008A23B9" w14:paraId="057A7B62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3AEC86" w14:textId="77777777" w:rsidR="008A23B9" w:rsidRDefault="008A23B9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90D42E" w14:textId="77777777" w:rsidR="008A23B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28BA29" w14:textId="77777777" w:rsidR="008A23B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i adres obiektu (zamówienia):</w:t>
                  </w:r>
                </w:p>
              </w:tc>
            </w:tr>
            <w:tr w:rsidR="008A23B9" w14:paraId="1E105805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DC12D4" w14:textId="77777777" w:rsidR="008A23B9" w:rsidRDefault="008A23B9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CB19A6" w14:textId="77777777" w:rsidR="008A23B9" w:rsidRDefault="008A23B9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A3A57C" w14:textId="77777777" w:rsidR="008A23B9" w:rsidRDefault="00000000">
                  <w:bookmarkStart w:id="7" w:name="__bookmark_8"/>
                  <w:bookmarkEnd w:id="7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Gnieżdżewo,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8" w:name="__bookmark_9"/>
                  <w:bookmarkEnd w:id="8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Puck gmina wiejska,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9" w:name="__bookmark_12"/>
                  <w:bookmarkEnd w:id="9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dzial.: Gnieżdżewo-687/3,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c>
            </w:tr>
            <w:tr w:rsidR="008A23B9" w14:paraId="402E9647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0D86B7" w14:textId="77777777" w:rsidR="008A23B9" w:rsidRDefault="008A23B9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F5FE96" w14:textId="77777777" w:rsidR="008A23B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348DBF" w14:textId="77777777" w:rsidR="008A23B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Przedmiot i zakres zamówienia:</w:t>
                  </w:r>
                </w:p>
              </w:tc>
            </w:tr>
            <w:tr w:rsidR="008A23B9" w14:paraId="7C0F5969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47FCFB" w14:textId="77777777" w:rsidR="008A23B9" w:rsidRDefault="008A23B9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C10533" w14:textId="77777777" w:rsidR="008A23B9" w:rsidRDefault="008A23B9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F12B19" w14:textId="77777777" w:rsidR="008A23B9" w:rsidRDefault="00000000"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0" w:name="__bookmark_14"/>
                  <w:bookmarkEnd w:id="10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Zadanie: 1 wplecenie P2 wg WP-P/24/050053; OBI/36/2404290</w:t>
                  </w:r>
                </w:p>
              </w:tc>
            </w:tr>
          </w:tbl>
          <w:p w14:paraId="73E61098" w14:textId="77777777" w:rsidR="008A23B9" w:rsidRDefault="008A23B9">
            <w:pPr>
              <w:spacing w:line="1" w:lineRule="auto"/>
            </w:pPr>
          </w:p>
        </w:tc>
      </w:tr>
      <w:tr w:rsidR="008A23B9" w14:paraId="14CC1082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F09DCC" w14:textId="77777777" w:rsidR="008A23B9" w:rsidRDefault="008A23B9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420"/>
              <w:gridCol w:w="375"/>
              <w:gridCol w:w="285"/>
              <w:gridCol w:w="9945"/>
            </w:tblGrid>
            <w:tr w:rsidR="008A23B9" w14:paraId="3783EAE8" w14:textId="77777777">
              <w:trPr>
                <w:trHeight w:hRule="exact" w:val="55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E24213" w14:textId="77777777" w:rsidR="008A23B9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B)</w:t>
                  </w:r>
                </w:p>
              </w:tc>
              <w:tc>
                <w:tcPr>
                  <w:tcW w:w="1060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0D97C3" w14:textId="77777777" w:rsidR="008A23B9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ZASADY WYKONYWANIA DOKUMENTACJI PROJEKTOWEJ</w:t>
                  </w:r>
                </w:p>
              </w:tc>
            </w:tr>
            <w:tr w:rsidR="008A23B9" w14:paraId="6F2B3B19" w14:textId="77777777">
              <w:trPr>
                <w:trHeight w:hRule="exact" w:val="129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D7A2AB" w14:textId="77777777" w:rsidR="008A23B9" w:rsidRDefault="008A23B9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88528A" w14:textId="77777777" w:rsidR="008A23B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D33880" w14:textId="77777777" w:rsidR="008A23B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Forma i zawartość dokumentacji projektowej winna być zachowana wg obowiązujących przepisów, wytycznych niniejszej specyfikacji oraz Standardów Technicznych w ENERGA-OPERATOR SA obowiązujących u Zamawiającego, a w szczególności zgodnie zapisami Załącznika nr 36 "Standard Techniczny projektowania i budowy sieci SN i nn", który obejmuje również zasady realizacji, toku uzgodnienia jak i formy oraz treści dokumentacji projektowej.</w:t>
                  </w:r>
                </w:p>
              </w:tc>
            </w:tr>
            <w:tr w:rsidR="008A23B9" w14:paraId="44E5423A" w14:textId="77777777">
              <w:trPr>
                <w:trHeight w:hRule="exact" w:val="52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871B8D" w14:textId="77777777" w:rsidR="008A23B9" w:rsidRDefault="008A23B9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38D89A" w14:textId="77777777" w:rsidR="008A23B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DA4064" w14:textId="77777777" w:rsidR="008A23B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Postanowienia dodatkowe dotyczące prac projektowych:  </w:t>
                  </w:r>
                </w:p>
              </w:tc>
            </w:tr>
            <w:tr w:rsidR="008A23B9" w14:paraId="633071C6" w14:textId="77777777">
              <w:trPr>
                <w:trHeight w:hRule="exact" w:val="15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2A7553" w14:textId="77777777" w:rsidR="008A23B9" w:rsidRDefault="008A23B9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E3CB38" w14:textId="77777777" w:rsidR="008A23B9" w:rsidRDefault="008A23B9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F7E38E" w14:textId="77777777" w:rsidR="008A23B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E1B1FA" w14:textId="77777777" w:rsidR="008A23B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terminy nie dłuższe niż podane poniżej na wykonanie następujących czynności:</w:t>
                  </w:r>
                </w:p>
                <w:tbl>
                  <w:tblPr>
                    <w:tblOverlap w:val="never"/>
                    <w:tblW w:w="994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25"/>
                    <w:gridCol w:w="9420"/>
                  </w:tblGrid>
                  <w:tr w:rsidR="008A23B9" w14:paraId="0E2832E0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F75932C" w14:textId="77777777" w:rsidR="008A23B9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C9BC02C" w14:textId="77777777" w:rsidR="008A23B9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zweryfikowanie i uzgodnienie koncepcji zasilania/rozwiązania technicznego u Zamawiającego i udzielenie odpowiedzi Wykonawcy – 10 dni roboczych,</w:t>
                        </w:r>
                      </w:p>
                    </w:tc>
                  </w:tr>
                  <w:tr w:rsidR="008A23B9" w14:paraId="26F86F90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7347B84" w14:textId="77777777" w:rsidR="008A23B9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3733D02" w14:textId="77777777" w:rsidR="008A23B9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uzgodnienie dokumentacji u Zamawiającego – zgodnie z zapisami obowiązujących OWU.</w:t>
                        </w:r>
                      </w:p>
                    </w:tc>
                  </w:tr>
                </w:tbl>
                <w:p w14:paraId="23DCA847" w14:textId="77777777" w:rsidR="008A23B9" w:rsidRDefault="008A23B9">
                  <w:pPr>
                    <w:spacing w:line="1" w:lineRule="auto"/>
                  </w:pPr>
                </w:p>
              </w:tc>
            </w:tr>
            <w:tr w:rsidR="008A23B9" w14:paraId="57AB61C6" w14:textId="77777777">
              <w:trPr>
                <w:trHeight w:hRule="exact" w:val="120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89ABCB" w14:textId="77777777" w:rsidR="008A23B9" w:rsidRDefault="008A23B9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90760B" w14:textId="77777777" w:rsidR="008A23B9" w:rsidRDefault="008A23B9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0D6209" w14:textId="77777777" w:rsidR="008A23B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76A52B" w14:textId="77777777" w:rsidR="008A23B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Projektant, z upoważnienia Zamawiającego podpisze oświadczenie o posiadanym prawie do dysponowania nieruchomością na cele budowlane i wystąpi z wnioskiem o wydanie decyzji o pozwoleniu na budowę, bądź dokona zgłoszenia, które winno być skierowane do właściwego urzędu administracji państwowej w imieniu Zamawiającego. Może to nastąpić po uzyskaniu pozytywnego uzgodnienia dokumentacji u Zamawiającego. </w:t>
                  </w:r>
                </w:p>
              </w:tc>
            </w:tr>
            <w:tr w:rsidR="008A23B9" w14:paraId="2FCE23DA" w14:textId="77777777">
              <w:trPr>
                <w:trHeight w:hRule="exact" w:val="6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D2D7BF" w14:textId="77777777" w:rsidR="008A23B9" w:rsidRDefault="008A23B9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ABAD08" w14:textId="77777777" w:rsidR="008A23B9" w:rsidRDefault="008A23B9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19BBEF" w14:textId="77777777" w:rsidR="008A23B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4BAA39" w14:textId="77777777" w:rsidR="008A23B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może dokonać przesunięcia terminów realizacji na podstawie przedłożonych przez Projektanta dokumentów potwierdzających wystąpienie szczególnych okoliczności.</w:t>
                  </w:r>
                </w:p>
              </w:tc>
            </w:tr>
            <w:tr w:rsidR="008A23B9" w14:paraId="144B0BFC" w14:textId="77777777">
              <w:trPr>
                <w:trHeight w:hRule="exact" w:val="184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421F31" w14:textId="77777777" w:rsidR="008A23B9" w:rsidRDefault="008A23B9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B348BC" w14:textId="77777777" w:rsidR="008A23B9" w:rsidRDefault="008A23B9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FA1509" w14:textId="77777777" w:rsidR="008A23B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05D1B6" w14:textId="77777777" w:rsidR="008A23B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 przypadku, gdy zakres zadania obejmuje słupy energetyczne i/lub stacje transformatorowe SN/nN, na których umieszczone są urządzenia stanowiące własność innych podmiotów, Projektant uzgadnia lub informuje te podmioty o zamierzeniach projektowych i planowanym rozwiązaniu technicznym urządzeń Zamawiającego.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Informacje o podmiotach będących właścicielami urządzeń umieszczonych na słupach energetycznych i/lub stacjach transformatorowych SN/nN oraz o zasadach na jakich te urządzenia zostały umieszczone na infrastrukturze należącej do ENERGA-OPERATOR SA, Projektant jest zobowiązany pozyskać z właściwego terytorialnie Rejonu Dystrybucji Zamawiającego. </w:t>
                  </w:r>
                </w:p>
              </w:tc>
            </w:tr>
            <w:tr w:rsidR="008A23B9" w14:paraId="1AAF7A0A" w14:textId="77777777">
              <w:trPr>
                <w:trHeight w:hRule="exact" w:val="78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17865C" w14:textId="77777777" w:rsidR="008A23B9" w:rsidRDefault="008A23B9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8A39AA" w14:textId="77777777" w:rsidR="008A23B9" w:rsidRDefault="008A23B9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D2D1BF" w14:textId="77777777" w:rsidR="008A23B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C585EC" w14:textId="77777777" w:rsidR="008A23B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 kierując korespondencję (papierową lub elektroniczną) do Zamawiającego każdorazowo zobowiązany jest oznaczać ją w nagłówku lub tytule numerem umowy i/lub identyfikatorem zadania inwestycyjnego OBI/OBM.</w:t>
                  </w:r>
                </w:p>
              </w:tc>
            </w:tr>
          </w:tbl>
          <w:p w14:paraId="58E99A2A" w14:textId="77777777" w:rsidR="008A23B9" w:rsidRDefault="008A23B9">
            <w:pPr>
              <w:spacing w:line="1" w:lineRule="auto"/>
            </w:pPr>
          </w:p>
        </w:tc>
      </w:tr>
      <w:tr w:rsidR="008A23B9" w14:paraId="31CB6D3B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A1F722" w14:textId="77777777" w:rsidR="008A23B9" w:rsidRDefault="008A23B9">
            <w:pPr>
              <w:rPr>
                <w:vanish/>
              </w:rPr>
            </w:pPr>
          </w:p>
          <w:tbl>
            <w:tblPr>
              <w:tblOverlap w:val="never"/>
              <w:tblW w:w="11023" w:type="dxa"/>
              <w:tblLayout w:type="fixed"/>
              <w:tblLook w:val="01E0" w:firstRow="1" w:lastRow="1" w:firstColumn="1" w:lastColumn="1" w:noHBand="0" w:noVBand="0"/>
            </w:tblPr>
            <w:tblGrid>
              <w:gridCol w:w="337"/>
              <w:gridCol w:w="382"/>
              <w:gridCol w:w="10304"/>
            </w:tblGrid>
            <w:tr w:rsidR="008A23B9" w14:paraId="38971082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92BE20" w14:textId="77777777" w:rsidR="008A23B9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C)</w:t>
                  </w:r>
                </w:p>
              </w:tc>
              <w:tc>
                <w:tcPr>
                  <w:tcW w:w="10686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94A552" w14:textId="77777777" w:rsidR="008A23B9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WYMAGANIA OGÓLNE ODNOŚNIE PROJEKTOWANYCH  MATERIAŁÓW, URZĄDZEŃ I TYPOWYCH ROZWIĄZAŃ</w:t>
                  </w:r>
                </w:p>
              </w:tc>
            </w:tr>
            <w:tr w:rsidR="008A23B9" w14:paraId="2D0AA7D9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611D47" w14:textId="77777777" w:rsidR="008A23B9" w:rsidRDefault="008A23B9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ACDC4D" w14:textId="77777777" w:rsidR="008A23B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8C2F98" w14:textId="77777777" w:rsidR="008A23B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Rozwiązania projektowe muszą znajdować się na liście materiałów prekwalifikowanych dostępnej na stronie internetowej Zamawiającego lub być zgodne ze Standardami technicznymi w ENERGA-OPERATOR SA, dostępnymi na stronie internetowej Zamawiającego, obowiązującymi dla urządzeń SN i nN eksploatowanych przez Zamawiającego. Materiał nie objęty ww. uregulowaniami Wykonawca uzgodni z Zamawiającym, w szczególności zgodnie z zapisami Załącznika nr 36 "Standard Techniczny projektowania i budowy sieci SN i nn"</w:t>
                  </w:r>
                </w:p>
              </w:tc>
            </w:tr>
            <w:tr w:rsidR="008A23B9" w14:paraId="6D7A36CC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D5EA34" w14:textId="77777777" w:rsidR="008A23B9" w:rsidRDefault="008A23B9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86937A" w14:textId="77777777" w:rsidR="008A23B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D466D8" w14:textId="77777777" w:rsidR="008A23B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Wentylacja w obiektach energetycznych powinna spełniać wymagania Rozporządzenie Ministra Spraw Wewnętrznych i Administracji z dnia 7 czerwca 2010 roku (Dz. U. nr 109, poz. 719).</w:t>
                  </w:r>
                </w:p>
              </w:tc>
            </w:tr>
            <w:tr w:rsidR="008A23B9" w14:paraId="1F09C2B4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951125" w14:textId="77777777" w:rsidR="008A23B9" w:rsidRDefault="008A23B9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BF749B" w14:textId="77777777" w:rsidR="008A23B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E9590A" w14:textId="77777777" w:rsidR="008A23B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prawo do wpływania na zastosowane w dokumentacji projektowej rozwiązania techniczne.</w:t>
                  </w:r>
                </w:p>
              </w:tc>
            </w:tr>
          </w:tbl>
          <w:p w14:paraId="547F46C9" w14:textId="77777777" w:rsidR="008A23B9" w:rsidRDefault="008A23B9">
            <w:pPr>
              <w:spacing w:line="1" w:lineRule="auto"/>
            </w:pPr>
          </w:p>
        </w:tc>
      </w:tr>
      <w:tr w:rsidR="008A23B9" w14:paraId="53CB224D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2A2C99" w14:textId="77777777" w:rsidR="008A23B9" w:rsidRDefault="008A23B9">
            <w:pPr>
              <w:rPr>
                <w:vanish/>
              </w:rPr>
            </w:pPr>
          </w:p>
          <w:tbl>
            <w:tblPr>
              <w:tblOverlap w:val="never"/>
              <w:tblW w:w="11183" w:type="dxa"/>
              <w:tblLayout w:type="fixed"/>
              <w:tblLook w:val="01E0" w:firstRow="1" w:lastRow="1" w:firstColumn="1" w:lastColumn="1" w:noHBand="0" w:noVBand="0"/>
            </w:tblPr>
            <w:tblGrid>
              <w:gridCol w:w="335"/>
              <w:gridCol w:w="335"/>
              <w:gridCol w:w="10513"/>
            </w:tblGrid>
            <w:tr w:rsidR="008A23B9" w14:paraId="3AAD4EAC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FDE451" w14:textId="77777777" w:rsidR="008A23B9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D)</w:t>
                  </w:r>
                </w:p>
              </w:tc>
              <w:tc>
                <w:tcPr>
                  <w:tcW w:w="1084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2CBF21" w14:textId="77777777" w:rsidR="008A23B9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ODBIÓR DOKUMENTACJI PROJEKTOWEJ</w:t>
                  </w:r>
                </w:p>
              </w:tc>
            </w:tr>
            <w:tr w:rsidR="008A23B9" w14:paraId="5B146199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AFF5BA" w14:textId="77777777" w:rsidR="008A23B9" w:rsidRDefault="008A23B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72A0DB" w14:textId="77777777" w:rsidR="008A23B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91EBEB" w14:textId="77777777" w:rsidR="008A23B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dokumentacji projektowej następuje zgodnie z postanowieniami i zobowiązaniami określonymi w Specyfikacji technicznej wykonania i odbioru prac projektowych oraz w Standardach technicznych w ENERGA-OPERATOR SA, w szczególności z Załącznikiem nr 36 "Standard Techniczny projektowania i budowy sieci SN i nn"</w:t>
                  </w:r>
                </w:p>
              </w:tc>
            </w:tr>
            <w:tr w:rsidR="008A23B9" w14:paraId="3388DC3C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F11282" w14:textId="77777777" w:rsidR="008A23B9" w:rsidRDefault="008A23B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5FDC98" w14:textId="77777777" w:rsidR="008A23B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9E851E" w14:textId="77777777" w:rsidR="008A23B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dopuszcza odbiór etapowy:</w:t>
                  </w:r>
                </w:p>
                <w:tbl>
                  <w:tblPr>
                    <w:tblOverlap w:val="never"/>
                    <w:tblW w:w="1027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0"/>
                    <w:gridCol w:w="9915"/>
                  </w:tblGrid>
                  <w:tr w:rsidR="008A23B9" w14:paraId="3F3D7F66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A6597D4" w14:textId="77777777" w:rsidR="008A23B9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67E883F" w14:textId="77777777" w:rsidR="008A23B9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1 - przekazanie przez Wykonawcę uzgodnionych dwóch egzemplarzy projektu budowlanego i/lub projektu wykonawczego w wersji papierowej oraz jednego egzemplarza tytułów prawnych do nieruchomości w wersji papierowej dokumentacji projektowej wraz z wnioskiem o wydanie decyzji o pozwoleniu na budowę oraz kosztorysem inwestorskim i przedmiarem robót,</w:t>
                        </w:r>
                      </w:p>
                    </w:tc>
                  </w:tr>
                  <w:tr w:rsidR="008A23B9" w14:paraId="7A1E6E56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54D53D5" w14:textId="77777777" w:rsidR="008A23B9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295DBCE" w14:textId="77777777" w:rsidR="008A23B9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2 – odbiór końcowy dokumentacji, zgodnie ze Standardami technicznymi w ENERGA-OPEARATOR SA, w szczególności Załącznikiem nr 36 "Standard Techniczny projektowania i budowy sieci SN i nn".</w:t>
                        </w:r>
                      </w:p>
                    </w:tc>
                  </w:tr>
                </w:tbl>
                <w:p w14:paraId="7C7BC6DC" w14:textId="77777777" w:rsidR="008A23B9" w:rsidRDefault="008A23B9">
                  <w:pPr>
                    <w:spacing w:line="1" w:lineRule="auto"/>
                  </w:pPr>
                </w:p>
              </w:tc>
            </w:tr>
          </w:tbl>
          <w:p w14:paraId="2475BC72" w14:textId="77777777" w:rsidR="008A23B9" w:rsidRDefault="008A23B9">
            <w:pPr>
              <w:spacing w:line="1" w:lineRule="auto"/>
            </w:pPr>
          </w:p>
        </w:tc>
      </w:tr>
      <w:tr w:rsidR="008A23B9" w14:paraId="4CE80296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EFC95A" w14:textId="77777777" w:rsidR="008A23B9" w:rsidRDefault="008A23B9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30"/>
              <w:gridCol w:w="330"/>
              <w:gridCol w:w="375"/>
              <w:gridCol w:w="9990"/>
            </w:tblGrid>
            <w:tr w:rsidR="008A23B9" w14:paraId="4F7EAFE3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0C5252" w14:textId="77777777" w:rsidR="008A23B9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E)</w:t>
                  </w:r>
                </w:p>
              </w:tc>
              <w:tc>
                <w:tcPr>
                  <w:tcW w:w="1069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BED859" w14:textId="77777777" w:rsidR="008A23B9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DOKUMENTY ODNIESIENIA</w:t>
                  </w:r>
                </w:p>
              </w:tc>
            </w:tr>
            <w:tr w:rsidR="008A23B9" w14:paraId="629BF5B3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2E8456" w14:textId="77777777" w:rsidR="008A23B9" w:rsidRDefault="008A23B9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97AE28" w14:textId="77777777" w:rsidR="008A23B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65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012958" w14:textId="77777777" w:rsidR="008A23B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Przy realizacji prac projektowych Wykonawca zobowiązany jest do przestrzegania postanowień zawartych m.in. w:</w:t>
                  </w:r>
                </w:p>
              </w:tc>
            </w:tr>
            <w:tr w:rsidR="008A23B9" w14:paraId="0F8A1A0A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2DC0FA" w14:textId="77777777" w:rsidR="008A23B9" w:rsidRDefault="008A23B9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50EE58" w14:textId="77777777" w:rsidR="008A23B9" w:rsidRDefault="008A23B9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D4704C" w14:textId="77777777" w:rsidR="008A23B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E4F4A4" w14:textId="77777777" w:rsidR="008A23B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Standardach technicznych w ENERGA-OPEARATOR SA dostępnych na stronie Zamawiającego.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Strona internetowa Zamawiającego: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https://energa-operator.pl/dokumenty-i-formularze/instrukcje-i-standardy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oraz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http:// bip.energa-operator.pl.</w:t>
                  </w:r>
                </w:p>
              </w:tc>
            </w:tr>
            <w:tr w:rsidR="008A23B9" w14:paraId="2CA2B74E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1598AC" w14:textId="77777777" w:rsidR="008A23B9" w:rsidRDefault="008A23B9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8ECA51" w14:textId="77777777" w:rsidR="008A23B9" w:rsidRDefault="008A23B9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F43202" w14:textId="77777777" w:rsidR="008A23B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2F537D" w14:textId="77777777" w:rsidR="008A23B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Aktualnych Wytycznych dla Wykonawców opracowanych na podstawie „Procedury nabywania praw do nieruchomości dla istniejących i projektowanych urządzeń elektroenergetycznych” dostępnych w siedzibie Zamawiającego.</w:t>
                  </w:r>
                </w:p>
              </w:tc>
            </w:tr>
            <w:tr w:rsidR="008A23B9" w14:paraId="29AC6652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5EFD74" w14:textId="77777777" w:rsidR="008A23B9" w:rsidRDefault="008A23B9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2E4E57" w14:textId="77777777" w:rsidR="008A23B9" w:rsidRDefault="008A23B9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803B8B" w14:textId="77777777" w:rsidR="008A23B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791876" w14:textId="77777777" w:rsidR="008A23B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Ustawie z dnia 7 lipca 1994 roku Prawo Budowlane (Jedn. tekst Dz.U. 207/2003, poz. 2016 z późn.zm.) oraz normach branżowych.</w:t>
                  </w:r>
                </w:p>
              </w:tc>
            </w:tr>
            <w:tr w:rsidR="008A23B9" w14:paraId="6086D31F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DE3094" w14:textId="77777777" w:rsidR="008A23B9" w:rsidRDefault="008A23B9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FA80F8" w14:textId="77777777" w:rsidR="008A23B9" w:rsidRDefault="008A23B9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3296D0" w14:textId="77777777" w:rsidR="008A23B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D098E8" w14:textId="77777777" w:rsidR="008A23B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Rozporządzenie Ministra Transportu, Budownictwa i Gospodarki Morskiej z dnia 25 kwietnia 2012 roku w sprawie szczegółowego zakresu i formy projektu budowlanego (tekst jednolity Dz. U. 2018 poz. 1935 z późn. zm.)</w:t>
                  </w:r>
                </w:p>
              </w:tc>
            </w:tr>
          </w:tbl>
          <w:p w14:paraId="2F5E3A1C" w14:textId="77777777" w:rsidR="008A23B9" w:rsidRDefault="008A23B9">
            <w:pPr>
              <w:spacing w:line="1" w:lineRule="auto"/>
            </w:pPr>
          </w:p>
        </w:tc>
      </w:tr>
      <w:tr w:rsidR="008A23B9" w14:paraId="159B2A3F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B81A17" w14:textId="77777777" w:rsidR="008A23B9" w:rsidRDefault="008A23B9">
            <w:pPr>
              <w:rPr>
                <w:vanish/>
              </w:rPr>
            </w:pPr>
          </w:p>
          <w:tbl>
            <w:tblPr>
              <w:tblOverlap w:val="never"/>
              <w:tblW w:w="10961" w:type="dxa"/>
              <w:tblBorders>
                <w:left w:val="single" w:sz="6" w:space="0" w:color="808080"/>
                <w:bottom w:val="single" w:sz="6" w:space="0" w:color="808080"/>
                <w:right w:val="single" w:sz="6" w:space="0" w:color="80808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961"/>
            </w:tblGrid>
            <w:tr w:rsidR="008A23B9" w14:paraId="57867F85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CDF03F" w14:textId="77777777" w:rsidR="008A23B9" w:rsidRDefault="00000000">
                  <w:pPr>
                    <w:shd w:val="clear" w:color="auto" w:fill="808080"/>
                    <w:jc w:val="center"/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  <w:t>ZAŁĄCZNIKI</w:t>
                  </w:r>
                </w:p>
              </w:tc>
            </w:tr>
            <w:tr w:rsidR="008A23B9" w14:paraId="3B7E2E72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21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21"/>
                  </w:tblGrid>
                  <w:tr w:rsidR="008A23B9" w14:paraId="7CF52E29" w14:textId="77777777">
                    <w:tc>
                      <w:tcPr>
                        <w:tcW w:w="109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10961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10961"/>
                        </w:tblGrid>
                        <w:tr w:rsidR="008A23B9" w14:paraId="1B66B3EB" w14:textId="77777777">
                          <w:tc>
                            <w:tcPr>
                              <w:tcW w:w="10961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5DD6FAF7" w14:textId="77777777" w:rsidR="008A23B9" w:rsidRDefault="008A23B9">
                              <w:pPr>
                                <w:spacing w:line="1" w:lineRule="auto"/>
                              </w:pPr>
                            </w:p>
                          </w:tc>
                        </w:tr>
                      </w:tbl>
                      <w:p w14:paraId="4E10FE36" w14:textId="77777777" w:rsidR="008A23B9" w:rsidRDefault="008A23B9">
                        <w:pPr>
                          <w:spacing w:line="1" w:lineRule="auto"/>
                        </w:pPr>
                      </w:p>
                    </w:tc>
                  </w:tr>
                </w:tbl>
                <w:p w14:paraId="64F8E536" w14:textId="77777777" w:rsidR="008A23B9" w:rsidRDefault="008A23B9">
                  <w:pPr>
                    <w:spacing w:line="1" w:lineRule="auto"/>
                  </w:pPr>
                </w:p>
              </w:tc>
            </w:tr>
          </w:tbl>
          <w:p w14:paraId="72C89F7B" w14:textId="77777777" w:rsidR="008A23B9" w:rsidRDefault="008A23B9">
            <w:pPr>
              <w:spacing w:line="1" w:lineRule="auto"/>
            </w:pPr>
          </w:p>
        </w:tc>
      </w:tr>
    </w:tbl>
    <w:p w14:paraId="7CB07066" w14:textId="77777777" w:rsidR="00E071BF" w:rsidRDefault="00E071BF"/>
    <w:sectPr w:rsidR="00E071BF" w:rsidSect="008A23B9">
      <w:footerReference w:type="default" r:id="rId8"/>
      <w:headerReference w:type="first" r:id="rId9"/>
      <w:pgSz w:w="11905" w:h="16837"/>
      <w:pgMar w:top="360" w:right="360" w:bottom="360" w:left="360" w:header="360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F6F4FA" w14:textId="77777777" w:rsidR="00E071BF" w:rsidRDefault="00E071BF" w:rsidP="008A23B9">
      <w:r>
        <w:separator/>
      </w:r>
    </w:p>
  </w:endnote>
  <w:endnote w:type="continuationSeparator" w:id="0">
    <w:p w14:paraId="53F4B671" w14:textId="77777777" w:rsidR="00E071BF" w:rsidRDefault="00E071BF" w:rsidP="008A2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8A23B9" w14:paraId="49E5E94F" w14:textId="77777777">
      <w:trPr>
        <w:trHeight w:val="566"/>
        <w:hidden/>
      </w:trPr>
      <w:tc>
        <w:tcPr>
          <w:tcW w:w="11400" w:type="dxa"/>
        </w:tcPr>
        <w:p w14:paraId="177E2E69" w14:textId="77777777" w:rsidR="008A23B9" w:rsidRDefault="008A23B9">
          <w:pPr>
            <w:rPr>
              <w:vanish/>
            </w:rPr>
          </w:pPr>
        </w:p>
        <w:tbl>
          <w:tblPr>
            <w:tblOverlap w:val="never"/>
            <w:tblW w:w="10961" w:type="dxa"/>
            <w:tblLayout w:type="fixed"/>
            <w:tblLook w:val="01E0" w:firstRow="1" w:lastRow="1" w:firstColumn="1" w:lastColumn="1" w:noHBand="0" w:noVBand="0"/>
          </w:tblPr>
          <w:tblGrid>
            <w:gridCol w:w="10961"/>
          </w:tblGrid>
          <w:tr w:rsidR="008A23B9" w14:paraId="43300744" w14:textId="77777777">
            <w:tc>
              <w:tcPr>
                <w:tcW w:w="1096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Overlap w:val="never"/>
                  <w:tblW w:w="10961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0961"/>
                </w:tblGrid>
                <w:tr w:rsidR="008A23B9" w14:paraId="1C0EB300" w14:textId="77777777">
                  <w:tc>
                    <w:tcPr>
                      <w:tcW w:w="10961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5EC73A26" w14:textId="77777777" w:rsidR="008A23B9" w:rsidRDefault="00000000">
                      <w:r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>Specyfikacja techniczna wykonania i odbioru dokumentacji prac projektowych: Opracował: Elżbieta Miotke, tel: 58 768 11 99</w:t>
                      </w:r>
                    </w:p>
                  </w:tc>
                </w:tr>
              </w:tbl>
              <w:p w14:paraId="7AF5CFC1" w14:textId="77777777" w:rsidR="008A23B9" w:rsidRDefault="008A23B9">
                <w:pPr>
                  <w:spacing w:line="1" w:lineRule="auto"/>
                </w:pPr>
              </w:p>
            </w:tc>
          </w:tr>
        </w:tbl>
        <w:p w14:paraId="249381C3" w14:textId="77777777" w:rsidR="008A23B9" w:rsidRDefault="008A23B9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2B6A8C" w14:textId="77777777" w:rsidR="00E071BF" w:rsidRDefault="00E071BF" w:rsidP="008A23B9">
      <w:r>
        <w:separator/>
      </w:r>
    </w:p>
  </w:footnote>
  <w:footnote w:type="continuationSeparator" w:id="0">
    <w:p w14:paraId="0D5E4A77" w14:textId="77777777" w:rsidR="00E071BF" w:rsidRDefault="00E071BF" w:rsidP="008A23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C209C9" w14:textId="77777777" w:rsidR="008A23B9" w:rsidRDefault="008A23B9"/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8A23B9" w14:paraId="249ED9A8" w14:textId="77777777">
      <w:trPr>
        <w:trHeight w:val="1133"/>
        <w:hidden/>
      </w:trPr>
      <w:tc>
        <w:tcPr>
          <w:tcW w:w="11400" w:type="dxa"/>
        </w:tcPr>
        <w:p w14:paraId="06FE38C4" w14:textId="77777777" w:rsidR="008A23B9" w:rsidRDefault="008A23B9">
          <w:pPr>
            <w:rPr>
              <w:vanish/>
            </w:rPr>
          </w:pPr>
        </w:p>
        <w:tbl>
          <w:tblPr>
            <w:tblOverlap w:val="never"/>
            <w:tblW w:w="10961" w:type="dxa"/>
            <w:tbl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blBorders>
            <w:tblLayout w:type="fixed"/>
            <w:tblLook w:val="01E0" w:firstRow="1" w:lastRow="1" w:firstColumn="1" w:lastColumn="1" w:noHBand="0" w:noVBand="0"/>
          </w:tblPr>
          <w:tblGrid>
            <w:gridCol w:w="3691"/>
            <w:gridCol w:w="3691"/>
            <w:gridCol w:w="3579"/>
          </w:tblGrid>
          <w:tr w:rsidR="008A23B9" w14:paraId="278F1E38" w14:textId="77777777">
            <w:tc>
              <w:tcPr>
                <w:tcW w:w="3691" w:type="dxa"/>
                <w:vMerge w:val="restart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61D47B63" w14:textId="70953FA2" w:rsidR="008A23B9" w:rsidRDefault="00D87EEB"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7728" behindDoc="0" locked="0" layoutInCell="1" allowOverlap="1" wp14:anchorId="733A16C9" wp14:editId="74475BAF">
                          <wp:simplePos x="0" y="0"/>
                          <wp:positionH relativeFrom="column">
                            <wp:posOffset>0</wp:posOffset>
                          </wp:positionH>
                          <wp:positionV relativeFrom="paragraph">
                            <wp:posOffset>0</wp:posOffset>
                          </wp:positionV>
                          <wp:extent cx="635000" cy="635000"/>
                          <wp:effectExtent l="0" t="0" r="3175" b="3175"/>
                          <wp:wrapNone/>
                          <wp:docPr id="613993718" name="AutoShape 2" hidden="1"/>
                          <wp:cNvGraphicFramePr>
                            <a:graphicFrameLocks xmlns:a="http://schemas.openxmlformats.org/drawingml/2006/main" noSelect="1" noChangeAspect="1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Select="1"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635000" cy="635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3BACA716" id="AutoShape 2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<o:lock v:ext="edit" aspectratio="t" selection="t"/>
                        </v:rect>
                      </w:pict>
                    </mc:Fallback>
                  </mc:AlternateContent>
                </w:r>
                <w:r>
                  <w:rPr>
                    <w:noProof/>
                  </w:rPr>
                  <w:drawing>
                    <wp:inline distT="0" distB="0" distL="0" distR="0" wp14:anchorId="16891F8C" wp14:editId="6164C25B">
                      <wp:extent cx="1803400" cy="539750"/>
                      <wp:effectExtent l="0" t="0" r="0" b="0"/>
                      <wp:docPr id="3" name="Obraz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03400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691" w:type="dxa"/>
                <w:tcBorders>
                  <w:top w:val="single" w:sz="6" w:space="0" w:color="808080"/>
                  <w:left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14:paraId="2F8E6A0B" w14:textId="77777777" w:rsidR="008A23B9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ENERGA-OPERATOR SA z Oddziałem w Gdańsku z siedzibą w Gdańsku przy ul. Marynarki Polskiej 130, 80-557 Gdańsk,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0587031D" w14:textId="77777777" w:rsidR="008A23B9" w:rsidRDefault="00000000">
                <w:pPr>
                  <w:jc w:val="center"/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  <w:t>NUMER IDENTYFIKACYJNY ZADANIA</w:t>
                </w:r>
              </w:p>
            </w:tc>
          </w:tr>
          <w:tr w:rsidR="008A23B9" w14:paraId="04F04189" w14:textId="77777777">
            <w:tc>
              <w:tcPr>
                <w:tcW w:w="3691" w:type="dxa"/>
                <w:vMerge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3887040A" w14:textId="77777777" w:rsidR="008A23B9" w:rsidRDefault="008A23B9">
                <w:pPr>
                  <w:spacing w:line="1" w:lineRule="auto"/>
                </w:pPr>
              </w:p>
            </w:tc>
            <w:tc>
              <w:tcPr>
                <w:tcW w:w="3691" w:type="dxa"/>
                <w:tcBorders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2EB2C83A" w14:textId="77777777" w:rsidR="008A23B9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  <w:t>Rejon Dystrybucji w Wejherowie, Dział Zarządzania Inwestycjami ( 36MZI )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1BB835AF" w14:textId="77777777" w:rsidR="008A23B9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OBI/36/2404290</w:t>
                </w:r>
              </w:p>
            </w:tc>
          </w:tr>
        </w:tbl>
        <w:p w14:paraId="100ED8C6" w14:textId="77777777" w:rsidR="008A23B9" w:rsidRDefault="008A23B9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3B9"/>
    <w:rsid w:val="002612F1"/>
    <w:rsid w:val="008A23B9"/>
    <w:rsid w:val="00D87EEB"/>
    <w:rsid w:val="00E07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2325FC"/>
  <w15:docId w15:val="{A7A4A0E9-A8E6-4038-BD8E-81625D402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semiHidden/>
    <w:rsid w:val="009B3C8F"/>
  </w:style>
  <w:style w:type="character" w:styleId="Hipercze">
    <w:name w:val="Hyperlink"/>
    <w:rsid w:val="008A23B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850</Words>
  <Characters>5104</Characters>
  <Application>Microsoft Office Word</Application>
  <DocSecurity>0</DocSecurity>
  <Lines>42</Lines>
  <Paragraphs>11</Paragraphs>
  <ScaleCrop>false</ScaleCrop>
  <Company/>
  <LinksUpToDate>false</LinksUpToDate>
  <CharactersWithSpaces>5943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Miotke Elżbieta (03079800)</dc:creator>
  <cp:keywords/>
  <dc:description/>
  <cp:lastModifiedBy>Miotke Elżbieta (03079800)</cp:lastModifiedBy>
  <cp:revision>2</cp:revision>
  <dcterms:created xsi:type="dcterms:W3CDTF">2024-09-24T11:53:00Z</dcterms:created>
  <dcterms:modified xsi:type="dcterms:W3CDTF">2024-09-24T11:53:00Z</dcterms:modified>
</cp:coreProperties>
</file>