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4FB0E084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B70A91" w:rsidRPr="00F65E59">
        <w:rPr>
          <w:rStyle w:val="FontStyle61"/>
        </w:rPr>
        <w:t>9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1E1180A7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CD67D1">
              <w:rPr>
                <w:rFonts w:ascii="Arial Narrow" w:hAnsi="Arial Narrow" w:cs="Century Gothic"/>
                <w:b/>
                <w:sz w:val="30"/>
                <w:szCs w:val="30"/>
              </w:rPr>
              <w:t>ów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CD67D1">
              <w:rPr>
                <w:rFonts w:ascii="Arial Narrow" w:hAnsi="Arial Narrow" w:cs="Century Gothic"/>
                <w:b/>
                <w:sz w:val="30"/>
                <w:szCs w:val="30"/>
              </w:rPr>
              <w:t>1d</w:t>
            </w:r>
            <w:r w:rsidR="00CD67D1" w:rsidRPr="00D8011D">
              <w:rPr>
                <w:rFonts w:ascii="Arial Narrow" w:hAnsi="Arial Narrow" w:cs="Century Gothic"/>
                <w:b/>
                <w:sz w:val="30"/>
                <w:szCs w:val="30"/>
              </w:rPr>
              <w:t>, 1e i 1f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036E8EEB" w14:textId="263307F9" w:rsidR="00F65E59" w:rsidRPr="00050D4A" w:rsidRDefault="005A1C6F" w:rsidP="00F65E59">
      <w:pPr>
        <w:spacing w:before="120" w:line="360" w:lineRule="auto"/>
        <w:jc w:val="both"/>
        <w:rPr>
          <w:rStyle w:val="FontStyle52"/>
          <w:b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69762283"/>
      <w:bookmarkEnd w:id="0"/>
      <w:r w:rsidR="00CD67D1">
        <w:rPr>
          <w:rFonts w:ascii="Arial Narrow" w:hAnsi="Arial Narrow"/>
          <w:b/>
          <w:sz w:val="20"/>
          <w:szCs w:val="20"/>
        </w:rPr>
        <w:t>ELOG/2/028743/24</w:t>
      </w:r>
      <w:r w:rsidR="003E730B">
        <w:rPr>
          <w:rFonts w:ascii="Arial Narrow" w:hAnsi="Arial Narrow"/>
          <w:b/>
          <w:sz w:val="20"/>
          <w:szCs w:val="20"/>
        </w:rPr>
        <w:t xml:space="preserve"> </w:t>
      </w:r>
      <w:r w:rsidR="006F33E4">
        <w:rPr>
          <w:rFonts w:ascii="Arial Narrow" w:hAnsi="Arial Narrow"/>
          <w:b/>
          <w:sz w:val="20"/>
          <w:szCs w:val="20"/>
        </w:rPr>
        <w:t xml:space="preserve">pn. </w:t>
      </w:r>
      <w:bookmarkEnd w:id="1"/>
      <w:r w:rsidR="00CD67D1">
        <w:rPr>
          <w:rFonts w:ascii="Arial Narrow" w:hAnsi="Arial Narrow"/>
          <w:b/>
          <w:sz w:val="20"/>
          <w:szCs w:val="20"/>
        </w:rPr>
        <w:t>„Projekt modernizacji EW Żelkowo”</w:t>
      </w:r>
    </w:p>
    <w:p w14:paraId="2215EF72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</w:t>
      </w:r>
      <w:proofErr w:type="gramStart"/>
      <w:r w:rsidRPr="00F164D7">
        <w:rPr>
          <w:rStyle w:val="FontStyle61"/>
          <w:b w:val="0"/>
          <w:sz w:val="20"/>
          <w:szCs w:val="20"/>
        </w:rPr>
        <w:t>…….</w:t>
      </w:r>
      <w:proofErr w:type="gramEnd"/>
      <w:r w:rsidRPr="00F164D7">
        <w:rPr>
          <w:rStyle w:val="FontStyle61"/>
          <w:b w:val="0"/>
          <w:sz w:val="20"/>
          <w:szCs w:val="20"/>
        </w:rPr>
        <w:t>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019DEAC3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641F8DBD" w14:textId="5ED14349" w:rsidR="00CD67D1" w:rsidRPr="00D8011D" w:rsidRDefault="000D5455" w:rsidP="00CD67D1">
      <w:pPr>
        <w:pStyle w:val="Akapitzlist"/>
        <w:tabs>
          <w:tab w:val="left" w:pos="0"/>
        </w:tabs>
        <w:suppressAutoHyphens/>
        <w:spacing w:before="120" w:after="0" w:line="23" w:lineRule="atLeast"/>
        <w:ind w:left="709" w:right="-2"/>
        <w:jc w:val="both"/>
        <w:rPr>
          <w:rStyle w:val="FontStyle52"/>
          <w:bCs/>
        </w:rPr>
      </w:pPr>
      <w:r w:rsidRPr="00D8011D">
        <w:rPr>
          <w:rStyle w:val="FontStyle61"/>
          <w:b w:val="0"/>
          <w:sz w:val="20"/>
          <w:szCs w:val="20"/>
        </w:rPr>
        <w:t xml:space="preserve">Załącznik nr 1 </w:t>
      </w:r>
      <w:r w:rsidR="00CD67D1" w:rsidRPr="00D8011D">
        <w:rPr>
          <w:rStyle w:val="FontStyle61"/>
          <w:b w:val="0"/>
          <w:sz w:val="20"/>
          <w:szCs w:val="20"/>
        </w:rPr>
        <w:t>d</w:t>
      </w:r>
      <w:r w:rsidRPr="00D8011D">
        <w:rPr>
          <w:rStyle w:val="FontStyle61"/>
          <w:b w:val="0"/>
          <w:sz w:val="20"/>
          <w:szCs w:val="20"/>
        </w:rPr>
        <w:t xml:space="preserve"> - </w:t>
      </w:r>
      <w:r w:rsidR="00CD67D1" w:rsidRPr="00D8011D">
        <w:rPr>
          <w:rStyle w:val="FontStyle52"/>
          <w:bCs/>
        </w:rPr>
        <w:t>Operat wodnoprawny dla piętrzenia EW Żelkowo (część opisowa i graficzna)</w:t>
      </w:r>
    </w:p>
    <w:p w14:paraId="298D6A5F" w14:textId="14C292A4" w:rsidR="00CD67D1" w:rsidRPr="00D8011D" w:rsidRDefault="00CD67D1" w:rsidP="00CD67D1">
      <w:pPr>
        <w:pStyle w:val="Akapitzlist"/>
        <w:tabs>
          <w:tab w:val="left" w:pos="0"/>
        </w:tabs>
        <w:suppressAutoHyphens/>
        <w:spacing w:before="120" w:after="0" w:line="23" w:lineRule="atLeast"/>
        <w:ind w:left="709" w:right="-2"/>
        <w:jc w:val="both"/>
        <w:rPr>
          <w:rStyle w:val="FontStyle52"/>
          <w:bCs/>
        </w:rPr>
      </w:pPr>
      <w:r w:rsidRPr="00D8011D">
        <w:rPr>
          <w:rStyle w:val="FontStyle52"/>
          <w:bCs/>
        </w:rPr>
        <w:t xml:space="preserve">Załącznik nr 1 e - Obowiązująca decyzja wodnoprawna dla piętrzenia EW Żelkowo </w:t>
      </w:r>
    </w:p>
    <w:p w14:paraId="0B1E3593" w14:textId="621E85C7" w:rsidR="00CD67D1" w:rsidRPr="00CD67D1" w:rsidRDefault="00CD67D1" w:rsidP="00CD67D1">
      <w:pPr>
        <w:pStyle w:val="Akapitzlist"/>
        <w:tabs>
          <w:tab w:val="left" w:pos="0"/>
        </w:tabs>
        <w:suppressAutoHyphens/>
        <w:spacing w:before="120" w:after="0" w:line="23" w:lineRule="atLeast"/>
        <w:ind w:left="709" w:right="-2"/>
        <w:jc w:val="both"/>
        <w:rPr>
          <w:rStyle w:val="FontStyle52"/>
          <w:bCs/>
        </w:rPr>
      </w:pPr>
      <w:r w:rsidRPr="00D8011D">
        <w:rPr>
          <w:rStyle w:val="FontStyle52"/>
          <w:bCs/>
        </w:rPr>
        <w:t>Załącznik nr 1 f - Projekt modernizacji elektroenergetycznej EW Żelkowo ENERGOPROJET Warszawa</w:t>
      </w:r>
      <w:r w:rsidRPr="00D8011D">
        <w:rPr>
          <w:rFonts w:ascii="Arial Narrow" w:hAnsi="Arial Narrow" w:cs="Arial Narrow"/>
          <w:bCs/>
          <w:sz w:val="20"/>
          <w:szCs w:val="20"/>
        </w:rPr>
        <w:t xml:space="preserve"> SA, rok 2016</w:t>
      </w:r>
      <w:r w:rsidRPr="00CD67D1">
        <w:rPr>
          <w:rFonts w:ascii="Arial Narrow" w:hAnsi="Arial Narrow" w:cs="Arial Narrow"/>
          <w:bCs/>
          <w:sz w:val="20"/>
          <w:szCs w:val="20"/>
        </w:rPr>
        <w:t xml:space="preserve"> </w:t>
      </w:r>
    </w:p>
    <w:p w14:paraId="1E59F9F8" w14:textId="47FEFDF5" w:rsidR="000D5455" w:rsidRPr="000D5455" w:rsidRDefault="000D5455" w:rsidP="00CD67D1">
      <w:pPr>
        <w:pStyle w:val="Style36"/>
        <w:widowControl/>
        <w:spacing w:line="360" w:lineRule="auto"/>
        <w:ind w:left="720"/>
        <w:jc w:val="both"/>
        <w:rPr>
          <w:rStyle w:val="FontStyle61"/>
          <w:bCs w:val="0"/>
          <w:sz w:val="20"/>
          <w:szCs w:val="20"/>
        </w:rPr>
      </w:pPr>
    </w:p>
    <w:p w14:paraId="322D2B6F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</w:t>
      </w:r>
      <w:proofErr w:type="gramStart"/>
      <w:r w:rsidRPr="00F164D7">
        <w:rPr>
          <w:rStyle w:val="FontStyle56"/>
          <w:sz w:val="20"/>
          <w:szCs w:val="20"/>
        </w:rPr>
        <w:t>…</w:t>
      </w:r>
      <w:r w:rsidR="0075610D">
        <w:rPr>
          <w:rStyle w:val="FontStyle56"/>
          <w:sz w:val="20"/>
          <w:szCs w:val="20"/>
        </w:rPr>
        <w:t>….</w:t>
      </w:r>
      <w:proofErr w:type="gramEnd"/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</w:t>
      </w:r>
      <w:proofErr w:type="gramStart"/>
      <w:r w:rsidRPr="00F164D7">
        <w:rPr>
          <w:rStyle w:val="FontStyle56"/>
          <w:sz w:val="20"/>
          <w:szCs w:val="20"/>
        </w:rPr>
        <w:t>…….</w:t>
      </w:r>
      <w:proofErr w:type="gramEnd"/>
      <w:r w:rsidRPr="00F164D7">
        <w:rPr>
          <w:rStyle w:val="FontStyle56"/>
          <w:sz w:val="20"/>
          <w:szCs w:val="20"/>
        </w:rPr>
        <w:t>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(Czytelny podpis lub pieczęć wraz z podpisem </w:t>
      </w:r>
    </w:p>
    <w:p w14:paraId="4A65CE6B" w14:textId="77777777" w:rsidR="00900BBE" w:rsidRPr="00C764C5" w:rsidRDefault="00900BBE" w:rsidP="00900BB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24A11763" w14:textId="0495A004" w:rsidR="0034509D" w:rsidRPr="00536259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208FE788" w14:textId="77777777" w:rsidR="00F65E59" w:rsidRPr="00F164D7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sectPr w:rsidR="00F65E59" w:rsidRPr="00F164D7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8021C"/>
    <w:multiLevelType w:val="hybridMultilevel"/>
    <w:tmpl w:val="3018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E4C07"/>
    <w:multiLevelType w:val="hybridMultilevel"/>
    <w:tmpl w:val="301868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90D71"/>
    <w:multiLevelType w:val="hybridMultilevel"/>
    <w:tmpl w:val="18CE17A0"/>
    <w:lvl w:ilvl="0" w:tplc="0EA4F230">
      <w:start w:val="10"/>
      <w:numFmt w:val="decimal"/>
      <w:lvlText w:val="%1."/>
      <w:lvlJc w:val="left"/>
      <w:pPr>
        <w:ind w:left="360" w:hanging="360"/>
      </w:pPr>
      <w:rPr>
        <w:b w:val="0"/>
      </w:rPr>
    </w:lvl>
    <w:lvl w:ilvl="1" w:tplc="AFC463CE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8"/>
  </w:num>
  <w:num w:numId="3" w16cid:durableId="493765439">
    <w:abstractNumId w:val="6"/>
  </w:num>
  <w:num w:numId="4" w16cid:durableId="1444694635">
    <w:abstractNumId w:val="12"/>
  </w:num>
  <w:num w:numId="5" w16cid:durableId="1978953752">
    <w:abstractNumId w:val="13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4"/>
  </w:num>
  <w:num w:numId="11" w16cid:durableId="1667633515">
    <w:abstractNumId w:val="1"/>
  </w:num>
  <w:num w:numId="12" w16cid:durableId="1537884272">
    <w:abstractNumId w:val="2"/>
  </w:num>
  <w:num w:numId="13" w16cid:durableId="481314881">
    <w:abstractNumId w:val="5"/>
  </w:num>
  <w:num w:numId="14" w16cid:durableId="419059009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1639595">
    <w:abstractNumId w:val="0"/>
  </w:num>
  <w:num w:numId="16" w16cid:durableId="16608820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93301"/>
    <w:rsid w:val="000A3D13"/>
    <w:rsid w:val="000A795A"/>
    <w:rsid w:val="000D5455"/>
    <w:rsid w:val="001406DA"/>
    <w:rsid w:val="00144B2D"/>
    <w:rsid w:val="00154529"/>
    <w:rsid w:val="00170DC6"/>
    <w:rsid w:val="001E08BD"/>
    <w:rsid w:val="001F6AA6"/>
    <w:rsid w:val="002361D4"/>
    <w:rsid w:val="00270D35"/>
    <w:rsid w:val="0027726A"/>
    <w:rsid w:val="002865CB"/>
    <w:rsid w:val="002A4785"/>
    <w:rsid w:val="002B140E"/>
    <w:rsid w:val="00305BB3"/>
    <w:rsid w:val="00344B66"/>
    <w:rsid w:val="0034509D"/>
    <w:rsid w:val="003B33C8"/>
    <w:rsid w:val="003E730B"/>
    <w:rsid w:val="00420157"/>
    <w:rsid w:val="00446361"/>
    <w:rsid w:val="00453BA8"/>
    <w:rsid w:val="0048105F"/>
    <w:rsid w:val="0049362F"/>
    <w:rsid w:val="00493FF0"/>
    <w:rsid w:val="004A3102"/>
    <w:rsid w:val="004A6DB7"/>
    <w:rsid w:val="004F5231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347E5"/>
    <w:rsid w:val="00682922"/>
    <w:rsid w:val="00693AAA"/>
    <w:rsid w:val="00693B17"/>
    <w:rsid w:val="006F33E4"/>
    <w:rsid w:val="006F5CC2"/>
    <w:rsid w:val="00734036"/>
    <w:rsid w:val="0074681E"/>
    <w:rsid w:val="0075610D"/>
    <w:rsid w:val="00782D4E"/>
    <w:rsid w:val="00797926"/>
    <w:rsid w:val="008048E3"/>
    <w:rsid w:val="00854C15"/>
    <w:rsid w:val="008920C8"/>
    <w:rsid w:val="008A42C3"/>
    <w:rsid w:val="00900BBE"/>
    <w:rsid w:val="00911493"/>
    <w:rsid w:val="009117DF"/>
    <w:rsid w:val="009264F3"/>
    <w:rsid w:val="00986145"/>
    <w:rsid w:val="009A51B0"/>
    <w:rsid w:val="009A6067"/>
    <w:rsid w:val="009D3B56"/>
    <w:rsid w:val="009D624F"/>
    <w:rsid w:val="00A1696F"/>
    <w:rsid w:val="00A3750D"/>
    <w:rsid w:val="00A424CD"/>
    <w:rsid w:val="00A61671"/>
    <w:rsid w:val="00A70988"/>
    <w:rsid w:val="00A8506D"/>
    <w:rsid w:val="00AA3D1D"/>
    <w:rsid w:val="00AB7CF8"/>
    <w:rsid w:val="00AC4DD9"/>
    <w:rsid w:val="00AC6D13"/>
    <w:rsid w:val="00AD6581"/>
    <w:rsid w:val="00B12FFA"/>
    <w:rsid w:val="00B20F12"/>
    <w:rsid w:val="00B371E3"/>
    <w:rsid w:val="00B570E6"/>
    <w:rsid w:val="00B673E0"/>
    <w:rsid w:val="00B70A91"/>
    <w:rsid w:val="00BA3308"/>
    <w:rsid w:val="00BB3B69"/>
    <w:rsid w:val="00BC1265"/>
    <w:rsid w:val="00BC5257"/>
    <w:rsid w:val="00BF4063"/>
    <w:rsid w:val="00C2440E"/>
    <w:rsid w:val="00C451FD"/>
    <w:rsid w:val="00CB43A7"/>
    <w:rsid w:val="00CD67D1"/>
    <w:rsid w:val="00D3163B"/>
    <w:rsid w:val="00D8011D"/>
    <w:rsid w:val="00D80487"/>
    <w:rsid w:val="00D87ED6"/>
    <w:rsid w:val="00D91B77"/>
    <w:rsid w:val="00DA22C5"/>
    <w:rsid w:val="00DF3002"/>
    <w:rsid w:val="00DF48BE"/>
    <w:rsid w:val="00E043F6"/>
    <w:rsid w:val="00E149CA"/>
    <w:rsid w:val="00E73436"/>
    <w:rsid w:val="00E82BC6"/>
    <w:rsid w:val="00EF6A41"/>
    <w:rsid w:val="00EF7E97"/>
    <w:rsid w:val="00F152DC"/>
    <w:rsid w:val="00F164D7"/>
    <w:rsid w:val="00F5544F"/>
    <w:rsid w:val="00F65327"/>
    <w:rsid w:val="00F65E59"/>
    <w:rsid w:val="00F70772"/>
    <w:rsid w:val="00F91370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unhideWhenUsed/>
    <w:rsid w:val="00A1696F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2</cp:revision>
  <cp:lastPrinted>2015-04-13T06:56:00Z</cp:lastPrinted>
  <dcterms:created xsi:type="dcterms:W3CDTF">2024-09-25T06:58:00Z</dcterms:created>
  <dcterms:modified xsi:type="dcterms:W3CDTF">2024-09-25T06:58:00Z</dcterms:modified>
</cp:coreProperties>
</file>