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B4530B" w:rsidRPr="00533D84" w14:paraId="4685D591" w14:textId="77777777" w:rsidTr="00FE0301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6B2C6CC4" w14:textId="77777777" w:rsidR="00B4530B" w:rsidRPr="008905FA" w:rsidRDefault="00B4530B" w:rsidP="00FE0301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20"/>
                <w:szCs w:val="20"/>
              </w:rPr>
            </w:pPr>
            <w:r w:rsidRPr="008905FA">
              <w:rPr>
                <w:rFonts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AF1C47" w:rsidRDefault="00AF1C47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B4530B" w:rsidRPr="008905FA" w:rsidRDefault="00AF1C47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7E1025A3" w14:textId="77777777" w:rsidR="00752F4B" w:rsidRDefault="00752F4B" w:rsidP="00B4530B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3AE659A9" w14:textId="4CCD4E3E" w:rsidR="00306104" w:rsidRDefault="00B4530B" w:rsidP="00B4530B">
      <w:pPr>
        <w:spacing w:before="120" w:line="360" w:lineRule="auto"/>
        <w:jc w:val="both"/>
        <w:rPr>
          <w:b/>
          <w:sz w:val="20"/>
          <w:szCs w:val="20"/>
        </w:rPr>
      </w:pPr>
      <w:r w:rsidRPr="001D598C">
        <w:rPr>
          <w:rStyle w:val="FontStyle59"/>
          <w:sz w:val="20"/>
          <w:szCs w:val="20"/>
        </w:rPr>
        <w:t xml:space="preserve">Składając ofertę w Postępowaniu </w:t>
      </w:r>
      <w:r w:rsidR="00B83834" w:rsidRPr="00B83834">
        <w:rPr>
          <w:b/>
          <w:sz w:val="20"/>
          <w:szCs w:val="20"/>
        </w:rPr>
        <w:t xml:space="preserve">znak </w:t>
      </w:r>
      <w:r w:rsidR="00250D0C">
        <w:rPr>
          <w:b/>
          <w:sz w:val="20"/>
          <w:szCs w:val="20"/>
        </w:rPr>
        <w:t>ELOG/2/028743/24</w:t>
      </w:r>
      <w:r w:rsidR="007B5A76">
        <w:rPr>
          <w:b/>
          <w:sz w:val="20"/>
          <w:szCs w:val="20"/>
        </w:rPr>
        <w:t xml:space="preserve"> </w:t>
      </w:r>
      <w:r w:rsidR="00B83834" w:rsidRPr="00B83834">
        <w:rPr>
          <w:b/>
          <w:sz w:val="20"/>
          <w:szCs w:val="20"/>
        </w:rPr>
        <w:t xml:space="preserve">pn. </w:t>
      </w:r>
      <w:r w:rsidR="00250D0C">
        <w:rPr>
          <w:b/>
          <w:sz w:val="20"/>
          <w:szCs w:val="20"/>
        </w:rPr>
        <w:t>„Projekt modernizacji EW Żelkowo”</w:t>
      </w:r>
      <w:r w:rsidR="001E5EDE">
        <w:rPr>
          <w:b/>
          <w:sz w:val="20"/>
          <w:szCs w:val="20"/>
        </w:rPr>
        <w:t xml:space="preserve"> </w:t>
      </w:r>
    </w:p>
    <w:p w14:paraId="7051C26C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169846AB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uprawnienia budowlane </w:t>
      </w:r>
      <w:r w:rsidR="007B5A76" w:rsidRPr="007B5A76">
        <w:rPr>
          <w:rStyle w:val="FontStyle52"/>
        </w:rPr>
        <w:t xml:space="preserve">do projektowania bez ograniczeń w specjalności inżynierii hydrotechnicznej lub </w:t>
      </w:r>
      <w:proofErr w:type="spellStart"/>
      <w:r w:rsidR="007B5A76" w:rsidRPr="007B5A76">
        <w:rPr>
          <w:rStyle w:val="FontStyle52"/>
        </w:rPr>
        <w:t>konstrukcyjno</w:t>
      </w:r>
      <w:proofErr w:type="spellEnd"/>
      <w:r w:rsidR="007B5A76" w:rsidRPr="007B5A76">
        <w:rPr>
          <w:rStyle w:val="FontStyle52"/>
        </w:rPr>
        <w:t xml:space="preserve"> – budowlanej (bez wykluczenia hydrotechnicznego) lub tożsame wydane na podstawie nieobowiązujących już przepisów, która będzie pełniła obowiązki Projektanta</w:t>
      </w:r>
      <w:r w:rsidR="007B5A76">
        <w:rPr>
          <w:rStyle w:val="FontStyle52"/>
        </w:rPr>
        <w:t>,</w:t>
      </w:r>
    </w:p>
    <w:p w14:paraId="7D913576" w14:textId="5FFE2DDE" w:rsidR="00B63989" w:rsidRDefault="00F01AD0" w:rsidP="00F01AD0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604382">
        <w:rPr>
          <w:rStyle w:val="FontStyle52"/>
        </w:rPr>
        <w:t xml:space="preserve">uprawnienia budowlane </w:t>
      </w:r>
      <w:r w:rsidRPr="00604382">
        <w:rPr>
          <w:rFonts w:ascii="Arial Narrow" w:hAnsi="Arial Narrow" w:cs="Arial"/>
          <w:sz w:val="20"/>
          <w:szCs w:val="20"/>
        </w:rPr>
        <w:t xml:space="preserve">do projektowania bez ograniczeń </w:t>
      </w:r>
      <w:r>
        <w:rPr>
          <w:rFonts w:ascii="Arial Narrow" w:hAnsi="Arial Narrow" w:cs="Arial"/>
          <w:sz w:val="20"/>
          <w:szCs w:val="20"/>
        </w:rPr>
        <w:t xml:space="preserve">w </w:t>
      </w:r>
      <w:r w:rsidRPr="00604382">
        <w:rPr>
          <w:rStyle w:val="FontStyle52"/>
        </w:rPr>
        <w:t xml:space="preserve">specjalności </w:t>
      </w:r>
      <w:r>
        <w:rPr>
          <w:rStyle w:val="FontStyle52"/>
        </w:rPr>
        <w:t>instalacyjnej w zakresie sieci, instalacji i urządzeń elektrycznych i elektroenergetycznych</w:t>
      </w:r>
      <w:r w:rsidR="007B5A76">
        <w:rPr>
          <w:rStyle w:val="FontStyle52"/>
        </w:rPr>
        <w:t>,</w:t>
      </w:r>
    </w:p>
    <w:p w14:paraId="74F72596" w14:textId="683AF6CE" w:rsidR="00ED52B0" w:rsidRDefault="00ED52B0" w:rsidP="00F01AD0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604382">
        <w:rPr>
          <w:rStyle w:val="FontStyle52"/>
        </w:rPr>
        <w:t xml:space="preserve">uprawnienia budowlane </w:t>
      </w:r>
      <w:r w:rsidRPr="00604382">
        <w:rPr>
          <w:rFonts w:ascii="Arial Narrow" w:hAnsi="Arial Narrow" w:cs="Arial"/>
          <w:sz w:val="20"/>
          <w:szCs w:val="20"/>
        </w:rPr>
        <w:t xml:space="preserve">do projektowania bez ograniczeń </w:t>
      </w:r>
      <w:r>
        <w:rPr>
          <w:rFonts w:ascii="Arial Narrow" w:hAnsi="Arial Narrow" w:cs="Arial"/>
          <w:sz w:val="20"/>
          <w:szCs w:val="20"/>
        </w:rPr>
        <w:t xml:space="preserve">w </w:t>
      </w:r>
      <w:r w:rsidRPr="00604382">
        <w:rPr>
          <w:rStyle w:val="FontStyle52"/>
        </w:rPr>
        <w:t xml:space="preserve">specjalności </w:t>
      </w:r>
      <w:r>
        <w:rPr>
          <w:rStyle w:val="FontStyle52"/>
        </w:rPr>
        <w:t>instalacyjnej w zakresie sieci, instalacji i urządzeń cieplnych, wentylacyjnych, gazowych, wodociągowych i kanalizacyjnych,</w:t>
      </w:r>
    </w:p>
    <w:p w14:paraId="6D387B68" w14:textId="73C92D6C" w:rsidR="00F01AD0" w:rsidRPr="00F01AD0" w:rsidRDefault="00F01AD0" w:rsidP="00F01AD0">
      <w:pPr>
        <w:spacing w:before="120" w:line="360" w:lineRule="auto"/>
        <w:ind w:left="-76"/>
        <w:jc w:val="both"/>
        <w:rPr>
          <w:rFonts w:cs="Arial Narrow"/>
          <w:sz w:val="20"/>
          <w:szCs w:val="20"/>
        </w:rPr>
      </w:pPr>
      <w:r>
        <w:rPr>
          <w:rFonts w:cs="Arial Narrow"/>
          <w:sz w:val="20"/>
          <w:szCs w:val="20"/>
        </w:rPr>
        <w:t>i zobowiązujemy się do przekazania najpóźniej w dniu zawarcia umowy kopii stosownych dokumentów potwierdzających posiadanie przez te osoby wymaganych uprawnień.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92F42"/>
    <w:rsid w:val="001B5A00"/>
    <w:rsid w:val="001E5EDE"/>
    <w:rsid w:val="00217471"/>
    <w:rsid w:val="002361D4"/>
    <w:rsid w:val="00250D0C"/>
    <w:rsid w:val="002B32E8"/>
    <w:rsid w:val="002B5ABB"/>
    <w:rsid w:val="002C4098"/>
    <w:rsid w:val="00306104"/>
    <w:rsid w:val="00312D2D"/>
    <w:rsid w:val="003318B8"/>
    <w:rsid w:val="003B4B72"/>
    <w:rsid w:val="004065E8"/>
    <w:rsid w:val="00420EE6"/>
    <w:rsid w:val="00422D89"/>
    <w:rsid w:val="004A4D0C"/>
    <w:rsid w:val="004B35D8"/>
    <w:rsid w:val="004C1F7C"/>
    <w:rsid w:val="00525E29"/>
    <w:rsid w:val="00550B34"/>
    <w:rsid w:val="005636DB"/>
    <w:rsid w:val="005F3FA4"/>
    <w:rsid w:val="00620AD2"/>
    <w:rsid w:val="006347E5"/>
    <w:rsid w:val="0063586A"/>
    <w:rsid w:val="006602C3"/>
    <w:rsid w:val="006759A9"/>
    <w:rsid w:val="00682441"/>
    <w:rsid w:val="00694569"/>
    <w:rsid w:val="006D3130"/>
    <w:rsid w:val="007347A0"/>
    <w:rsid w:val="00752F4B"/>
    <w:rsid w:val="00770777"/>
    <w:rsid w:val="00772AC3"/>
    <w:rsid w:val="00781310"/>
    <w:rsid w:val="00796B77"/>
    <w:rsid w:val="007B2D91"/>
    <w:rsid w:val="007B335F"/>
    <w:rsid w:val="007B5A76"/>
    <w:rsid w:val="007E0C0A"/>
    <w:rsid w:val="0081080F"/>
    <w:rsid w:val="008E7CE5"/>
    <w:rsid w:val="008F594A"/>
    <w:rsid w:val="0091584C"/>
    <w:rsid w:val="00934D6C"/>
    <w:rsid w:val="00947AC3"/>
    <w:rsid w:val="00994CB1"/>
    <w:rsid w:val="009A14B8"/>
    <w:rsid w:val="009A17DB"/>
    <w:rsid w:val="009A51B0"/>
    <w:rsid w:val="009A6F4F"/>
    <w:rsid w:val="009B1324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D5C7A"/>
    <w:rsid w:val="00BE57EE"/>
    <w:rsid w:val="00C3675F"/>
    <w:rsid w:val="00C84D87"/>
    <w:rsid w:val="00CE3FBD"/>
    <w:rsid w:val="00CE4ECA"/>
    <w:rsid w:val="00CE6B88"/>
    <w:rsid w:val="00D205A1"/>
    <w:rsid w:val="00D354B8"/>
    <w:rsid w:val="00D57E8C"/>
    <w:rsid w:val="00D614A8"/>
    <w:rsid w:val="00E116A8"/>
    <w:rsid w:val="00E65DC4"/>
    <w:rsid w:val="00ED52B0"/>
    <w:rsid w:val="00F01AD0"/>
    <w:rsid w:val="00F01F35"/>
    <w:rsid w:val="00F70772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2024-08-20T12:08:00Z</cp:lastPrinted>
  <dcterms:created xsi:type="dcterms:W3CDTF">2024-09-09T06:44:00Z</dcterms:created>
  <dcterms:modified xsi:type="dcterms:W3CDTF">2024-09-25T09:35:00Z</dcterms:modified>
</cp:coreProperties>
</file>