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6BBBA033" w:rsidR="0045531D" w:rsidRPr="00AB5614" w:rsidRDefault="0045531D" w:rsidP="00AB5614">
      <w:pPr>
        <w:spacing w:before="120" w:line="360" w:lineRule="auto"/>
        <w:jc w:val="both"/>
        <w:rPr>
          <w:rStyle w:val="FontStyle52"/>
          <w:b/>
          <w:bCs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AB5614" w:rsidRPr="00AB5614">
        <w:rPr>
          <w:rStyle w:val="FontStyle59"/>
          <w:b/>
          <w:bCs/>
          <w:sz w:val="20"/>
          <w:szCs w:val="20"/>
        </w:rPr>
        <w:t>ELOG/2/008443/25</w:t>
      </w:r>
      <w:r w:rsidR="00AB5614">
        <w:rPr>
          <w:rStyle w:val="FontStyle59"/>
          <w:b/>
          <w:bCs/>
          <w:sz w:val="20"/>
          <w:szCs w:val="20"/>
        </w:rPr>
        <w:t xml:space="preserve"> </w:t>
      </w:r>
      <w:r w:rsidR="00AB5614" w:rsidRPr="00AB5614">
        <w:rPr>
          <w:rStyle w:val="FontStyle59"/>
          <w:b/>
          <w:bCs/>
          <w:sz w:val="20"/>
          <w:szCs w:val="20"/>
        </w:rPr>
        <w:t xml:space="preserve">pn. „Wycinka drzew i krzewów z usunięciem karpin wyciętych drzew i korzeni krzewów z terenu budowy w ramach projektu Budowy bloku gazowo-parowego o mocy zainstalowanej elektrycznej ok 456 </w:t>
      </w:r>
      <w:proofErr w:type="spellStart"/>
      <w:r w:rsidR="00AB5614" w:rsidRPr="00AB5614">
        <w:rPr>
          <w:rStyle w:val="FontStyle59"/>
          <w:b/>
          <w:bCs/>
          <w:sz w:val="20"/>
          <w:szCs w:val="20"/>
        </w:rPr>
        <w:t>MWe</w:t>
      </w:r>
      <w:proofErr w:type="spellEnd"/>
      <w:r w:rsidR="00AB5614" w:rsidRPr="00AB5614">
        <w:rPr>
          <w:rStyle w:val="FontStyle59"/>
          <w:b/>
          <w:bCs/>
          <w:sz w:val="20"/>
          <w:szCs w:val="20"/>
        </w:rPr>
        <w:t xml:space="preserve"> w Gdańsku wraz z niezbędną infrastrukturą techniczną”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17FDA244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posiadamy niezbędną wiedzę i doświadczenie oraz dysponujemy potencjałem technicznym i osobami zdolnymi do 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lastRenderedPageBreak/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72A099F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469A1BAD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</w:t>
      </w:r>
      <w:r w:rsidR="00822D48" w:rsidRPr="00AB5614">
        <w:rPr>
          <w:rStyle w:val="FontStyle59"/>
          <w:sz w:val="20"/>
          <w:szCs w:val="20"/>
        </w:rPr>
        <w:t xml:space="preserve">stanowiący Załącznik nr </w:t>
      </w:r>
      <w:r w:rsidR="00BA6E6E" w:rsidRPr="00AB5614">
        <w:rPr>
          <w:rStyle w:val="FontStyle59"/>
          <w:sz w:val="20"/>
          <w:szCs w:val="20"/>
        </w:rPr>
        <w:t>5</w:t>
      </w:r>
      <w:r w:rsidR="00822D48" w:rsidRPr="00AB5614">
        <w:rPr>
          <w:rStyle w:val="FontStyle59"/>
          <w:sz w:val="20"/>
          <w:szCs w:val="20"/>
        </w:rPr>
        <w:t xml:space="preserve"> do</w:t>
      </w:r>
      <w:r w:rsidR="00822D48" w:rsidRPr="00BA6E6E">
        <w:rPr>
          <w:rStyle w:val="FontStyle59"/>
          <w:sz w:val="20"/>
          <w:szCs w:val="20"/>
        </w:rPr>
        <w:t xml:space="preserve"> Zapytania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lastRenderedPageBreak/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1" w:name="_Hlk26441895"/>
      <w:r w:rsidRPr="00050D4A">
        <w:rPr>
          <w:rFonts w:cs="Arial"/>
          <w:sz w:val="20"/>
          <w:szCs w:val="20"/>
        </w:rPr>
        <w:t>O</w:t>
      </w:r>
      <w:bookmarkEnd w:id="1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77777777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D3B46"/>
    <w:rsid w:val="002D664E"/>
    <w:rsid w:val="002E0241"/>
    <w:rsid w:val="0033473C"/>
    <w:rsid w:val="0034070F"/>
    <w:rsid w:val="00383F22"/>
    <w:rsid w:val="003A156A"/>
    <w:rsid w:val="003F4484"/>
    <w:rsid w:val="00414EE9"/>
    <w:rsid w:val="00415D3E"/>
    <w:rsid w:val="0045531D"/>
    <w:rsid w:val="00471269"/>
    <w:rsid w:val="004C5D91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94874"/>
    <w:rsid w:val="008961E0"/>
    <w:rsid w:val="008F593E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176F3"/>
    <w:rsid w:val="00A24F88"/>
    <w:rsid w:val="00A30358"/>
    <w:rsid w:val="00A352A0"/>
    <w:rsid w:val="00A641A8"/>
    <w:rsid w:val="00A91A0E"/>
    <w:rsid w:val="00A92771"/>
    <w:rsid w:val="00A932AA"/>
    <w:rsid w:val="00AA21FD"/>
    <w:rsid w:val="00AB5614"/>
    <w:rsid w:val="00AC31F4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7EFE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1394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Kołodziejska-Łojko Agnieszka (25008181)</cp:lastModifiedBy>
  <cp:revision>2</cp:revision>
  <cp:lastPrinted>2014-06-27T05:44:00Z</cp:lastPrinted>
  <dcterms:created xsi:type="dcterms:W3CDTF">2025-03-25T09:09:00Z</dcterms:created>
  <dcterms:modified xsi:type="dcterms:W3CDTF">2025-03-25T09:09:00Z</dcterms:modified>
</cp:coreProperties>
</file>