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3660DFC2" w:rsidR="00395220" w:rsidRDefault="00C7762D" w:rsidP="00692AE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648D8" w:rsidRPr="00D648D8">
        <w:rPr>
          <w:rFonts w:ascii="Arial" w:eastAsia="Arial" w:hAnsi="Arial" w:cs="Arial"/>
          <w:color w:val="auto"/>
          <w:sz w:val="22"/>
          <w:szCs w:val="22"/>
          <w:lang w:eastAsia="ar-SA"/>
        </w:rPr>
        <w:t>PZ.294.20773.2023</w:t>
      </w:r>
    </w:p>
    <w:p w14:paraId="1B743CEF" w14:textId="08547D78" w:rsidR="00A90B1A" w:rsidRPr="007238BF" w:rsidRDefault="00C7762D" w:rsidP="003952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648D8" w:rsidRPr="00D648D8">
        <w:rPr>
          <w:rFonts w:ascii="Arial" w:eastAsia="Arial" w:hAnsi="Arial" w:cs="Arial"/>
          <w:color w:val="auto"/>
          <w:sz w:val="22"/>
          <w:szCs w:val="22"/>
          <w:lang w:eastAsia="ar-SA"/>
        </w:rPr>
        <w:t>1010/IMCZ/20646/05206/23/P</w:t>
      </w:r>
    </w:p>
    <w:p w14:paraId="095986BE" w14:textId="5ED3075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D648D8" w:rsidRPr="00D648D8">
        <w:rPr>
          <w:rFonts w:ascii="Arial" w:hAnsi="Arial" w:cs="Arial"/>
          <w:b/>
          <w:bCs/>
          <w:sz w:val="20"/>
          <w:szCs w:val="22"/>
        </w:rPr>
        <w:t>Dostawa materiałów eksploatacyjnych do Skarżyska Kamienna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53FB7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8D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22</cp:revision>
  <cp:lastPrinted>2022-04-20T08:18:00Z</cp:lastPrinted>
  <dcterms:created xsi:type="dcterms:W3CDTF">2022-05-13T09:24:00Z</dcterms:created>
  <dcterms:modified xsi:type="dcterms:W3CDTF">2023-11-08T08:42:00Z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