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508B2B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D0B61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FB6E09B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D0B61">
        <w:rPr>
          <w:rFonts w:ascii="Arial" w:eastAsia="Arial" w:hAnsi="Arial" w:cs="Arial"/>
          <w:color w:val="auto"/>
          <w:sz w:val="22"/>
          <w:szCs w:val="22"/>
          <w:lang w:eastAsia="ar-SA"/>
        </w:rPr>
        <w:t>PZ.294.22868.2024</w:t>
      </w:r>
    </w:p>
    <w:p w14:paraId="760BDC16" w14:textId="08E09346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D0B61">
        <w:rPr>
          <w:rFonts w:ascii="Arial" w:eastAsia="Arial" w:hAnsi="Arial" w:cs="Arial"/>
          <w:color w:val="auto"/>
          <w:sz w:val="22"/>
          <w:szCs w:val="22"/>
          <w:lang w:eastAsia="ar-SA"/>
        </w:rPr>
        <w:t>1010/IMCZ/18735/05288/24/P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16B85DD7" w:rsidR="00FB0E2E" w:rsidRDefault="00AD0B61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</w:p>
    <w:p w14:paraId="4FE01064" w14:textId="040E802B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8D89B0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D0B61" w:rsidRPr="00AD0B61">
        <w:rPr>
          <w:rFonts w:ascii="Arial" w:hAnsi="Arial" w:cs="Arial"/>
          <w:b/>
          <w:sz w:val="22"/>
          <w:szCs w:val="22"/>
        </w:rPr>
        <w:t>Dostawa kuponów żywieniowych uprawniających do otrzymania na ich podstawie posiłków profilaktycznych lub produktów umożliwiających przegotowanie posiłków dla pracowników PKP Polskie Linie Kolejowe S.A. Zakład Maszyn Torowych w Krakowie w okresie od 01.12.2024 do 31.12.2025r.</w:t>
      </w:r>
      <w:r w:rsidRPr="00AD0B61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6C7CCB40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AD0B61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6A69B11A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AD0B61">
        <w:rPr>
          <w:rFonts w:ascii="Arial" w:hAnsi="Arial" w:cs="Arial"/>
          <w:sz w:val="22"/>
          <w:szCs w:val="22"/>
        </w:rPr>
        <w:t xml:space="preserve">zastrzeżeń </w:t>
      </w:r>
      <w:r w:rsidR="005B0FFD" w:rsidRPr="00AD0B61">
        <w:rPr>
          <w:rFonts w:ascii="Arial" w:hAnsi="Arial" w:cs="Arial"/>
          <w:sz w:val="22"/>
          <w:szCs w:val="22"/>
        </w:rPr>
        <w:t>Ogólne Warunki Umowy</w:t>
      </w:r>
      <w:r w:rsidRPr="00AD0B61">
        <w:rPr>
          <w:rFonts w:ascii="Arial" w:hAnsi="Arial" w:cs="Arial"/>
          <w:sz w:val="22"/>
          <w:szCs w:val="22"/>
        </w:rPr>
        <w:t>, stanowiący Załącznik</w:t>
      </w:r>
      <w:r>
        <w:rPr>
          <w:rFonts w:ascii="Arial" w:hAnsi="Arial" w:cs="Arial"/>
          <w:sz w:val="22"/>
          <w:szCs w:val="22"/>
        </w:rPr>
        <w:t xml:space="preserve"> nr </w:t>
      </w:r>
      <w:r w:rsidR="00AD0B61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1B70C9B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D0B6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0B61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Pocica-Pęcak Magdalena</cp:lastModifiedBy>
  <cp:revision>9</cp:revision>
  <cp:lastPrinted>2020-12-31T10:36:00Z</cp:lastPrinted>
  <dcterms:created xsi:type="dcterms:W3CDTF">2024-11-04T12:34:00Z</dcterms:created>
  <dcterms:modified xsi:type="dcterms:W3CDTF">2024-11-22T11:52:00Z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