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C5DAB" w14:textId="77777777" w:rsidR="009564BD" w:rsidRDefault="00E437C2" w:rsidP="00BF3E4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39573E0" wp14:editId="578B269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24522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730549" w14:textId="751DEDA8" w:rsidR="00612017" w:rsidRDefault="000178D5" w:rsidP="00BF3E45">
      <w:pPr>
        <w:rPr>
          <w:rFonts w:ascii="Arial" w:hAnsi="Arial" w:cs="Arial"/>
          <w:b/>
          <w:bCs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3C2833" w:rsidRPr="00AF5B16">
        <w:rPr>
          <w:rFonts w:ascii="Arial" w:hAnsi="Arial" w:cs="Arial"/>
          <w:b/>
          <w:bCs/>
          <w:sz w:val="22"/>
          <w:szCs w:val="22"/>
        </w:rPr>
        <w:t xml:space="preserve"> </w:t>
      </w:r>
      <w:r w:rsidR="00A27146" w:rsidRPr="00A27146">
        <w:rPr>
          <w:rFonts w:ascii="Arial" w:hAnsi="Arial" w:cs="Arial"/>
          <w:b/>
          <w:bCs/>
          <w:sz w:val="22"/>
          <w:szCs w:val="22"/>
        </w:rPr>
        <w:t>PZ.293.1671.2024</w:t>
      </w:r>
    </w:p>
    <w:p w14:paraId="279CE115" w14:textId="77777777" w:rsidR="00A27146" w:rsidRDefault="00A27146" w:rsidP="00BF3E45">
      <w:pPr>
        <w:rPr>
          <w:rFonts w:ascii="Arial" w:hAnsi="Arial" w:cs="Arial"/>
          <w:b/>
          <w:bCs/>
          <w:sz w:val="22"/>
          <w:szCs w:val="22"/>
        </w:rPr>
      </w:pPr>
    </w:p>
    <w:p w14:paraId="7D9EBCD9" w14:textId="77777777" w:rsidR="003C2833" w:rsidRPr="004771C3" w:rsidRDefault="003C2833" w:rsidP="00A271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DBFD049" w14:textId="39534F9D" w:rsidR="003C2833" w:rsidRPr="009564BD" w:rsidRDefault="003C2833" w:rsidP="00A271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52A6594F" w14:textId="77777777" w:rsidR="003C2833" w:rsidRPr="009564BD" w:rsidRDefault="003C2833" w:rsidP="00A271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2BD0EE7" w14:textId="77777777" w:rsidR="003C2833" w:rsidRDefault="003C2833" w:rsidP="00A2714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F1A0A4" w14:textId="77777777" w:rsidR="00BF3E45" w:rsidRPr="00BF3E45" w:rsidRDefault="00BF3E45" w:rsidP="00A27146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F3E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Zakład Linii Kolejowych w Zielonej Górze</w:t>
      </w:r>
    </w:p>
    <w:p w14:paraId="05AC7C90" w14:textId="4C220018" w:rsidR="00BF3E45" w:rsidRPr="00BF3E45" w:rsidRDefault="00BF3E45" w:rsidP="00A27146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F3E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Traugutta 10</w:t>
      </w:r>
    </w:p>
    <w:p w14:paraId="453350A4" w14:textId="77777777" w:rsidR="00BF3E45" w:rsidRPr="00BF3E45" w:rsidRDefault="00BF3E45" w:rsidP="00A27146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BF3E45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65-025 Zielona Góra</w:t>
      </w:r>
    </w:p>
    <w:p w14:paraId="5CA9837C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E261911" w14:textId="77777777" w:rsidR="00096022" w:rsidRPr="00096022" w:rsidRDefault="00096022" w:rsidP="00096022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iCs/>
          <w:color w:val="000000"/>
          <w:sz w:val="28"/>
          <w:szCs w:val="28"/>
        </w:rPr>
      </w:pPr>
      <w:r w:rsidRPr="00096022">
        <w:rPr>
          <w:rFonts w:ascii="Arial" w:eastAsia="Lucida Sans Unicode" w:hAnsi="Arial" w:cs="Arial"/>
          <w:b/>
          <w:color w:val="000000"/>
          <w:sz w:val="28"/>
          <w:szCs w:val="28"/>
        </w:rPr>
        <w:t>OŚWIADCZENIE O NIE PODLEGANIU ZAKAZOWI,</w:t>
      </w:r>
      <w:r w:rsidRPr="00096022">
        <w:rPr>
          <w:rFonts w:ascii="Arial" w:eastAsia="Lucida Sans Unicode" w:hAnsi="Arial" w:cs="Arial"/>
          <w:b/>
          <w:color w:val="000000"/>
          <w:sz w:val="28"/>
          <w:szCs w:val="28"/>
        </w:rPr>
        <w:br/>
        <w:t xml:space="preserve"> O KTÓRYM MOWA W ART. 5K UST. 1 ROZPORZĄDZENIA RADY (UE) NR 833/2014</w:t>
      </w:r>
    </w:p>
    <w:p w14:paraId="469C8607" w14:textId="77777777" w:rsidR="00C67389" w:rsidRPr="00C67389" w:rsidRDefault="00C67389" w:rsidP="00096022">
      <w:pPr>
        <w:widowControl w:val="0"/>
        <w:suppressAutoHyphens/>
        <w:autoSpaceDE w:val="0"/>
        <w:autoSpaceDN w:val="0"/>
        <w:adjustRightInd w:val="0"/>
        <w:spacing w:line="360" w:lineRule="auto"/>
        <w:ind w:left="-142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CEA743" w14:textId="77777777" w:rsidR="00096022" w:rsidRPr="00096022" w:rsidRDefault="00096022" w:rsidP="00096022">
      <w:pPr>
        <w:widowControl w:val="0"/>
        <w:suppressAutoHyphens/>
        <w:autoSpaceDE w:val="0"/>
        <w:autoSpaceDN w:val="0"/>
        <w:adjustRightInd w:val="0"/>
        <w:spacing w:line="360" w:lineRule="auto"/>
        <w:ind w:left="-142"/>
        <w:rPr>
          <w:rFonts w:ascii="Arial" w:eastAsia="Lucida Sans Unicode" w:hAnsi="Arial" w:cs="Arial"/>
          <w:color w:val="000000"/>
          <w:sz w:val="22"/>
          <w:szCs w:val="22"/>
        </w:rPr>
      </w:pPr>
      <w:r w:rsidRPr="00096022">
        <w:rPr>
          <w:rFonts w:ascii="Arial" w:eastAsia="Lucida Sans Unicode" w:hAnsi="Arial" w:cs="Arial"/>
          <w:color w:val="000000"/>
          <w:sz w:val="22"/>
          <w:szCs w:val="22"/>
        </w:rPr>
        <w:t>w imieniu:</w:t>
      </w:r>
    </w:p>
    <w:p w14:paraId="7BF3A4AE" w14:textId="77777777" w:rsidR="00096022" w:rsidRPr="00096022" w:rsidRDefault="00096022" w:rsidP="00096022">
      <w:pPr>
        <w:widowControl w:val="0"/>
        <w:suppressAutoHyphens/>
        <w:autoSpaceDE w:val="0"/>
        <w:autoSpaceDN w:val="0"/>
        <w:adjustRightInd w:val="0"/>
        <w:spacing w:line="360" w:lineRule="auto"/>
        <w:ind w:left="-142"/>
        <w:rPr>
          <w:rFonts w:ascii="Arial" w:eastAsia="Lucida Sans Unicode" w:hAnsi="Arial" w:cs="Arial"/>
          <w:i/>
          <w:color w:val="000000"/>
          <w:sz w:val="20"/>
          <w:szCs w:val="20"/>
        </w:rPr>
      </w:pPr>
      <w:r w:rsidRPr="00096022">
        <w:rPr>
          <w:rFonts w:ascii="Arial" w:eastAsia="Lucida Sans Unicode" w:hAnsi="Arial" w:cs="Arial"/>
          <w:i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D01A46A" w14:textId="77777777" w:rsidR="00096022" w:rsidRPr="00096022" w:rsidRDefault="00096022" w:rsidP="00096022">
      <w:pPr>
        <w:widowControl w:val="0"/>
        <w:suppressAutoHyphens/>
        <w:autoSpaceDE w:val="0"/>
        <w:autoSpaceDN w:val="0"/>
        <w:adjustRightInd w:val="0"/>
        <w:spacing w:line="360" w:lineRule="auto"/>
        <w:ind w:left="-142"/>
        <w:rPr>
          <w:rFonts w:ascii="Arial" w:eastAsia="Lucida Sans Unicode" w:hAnsi="Arial" w:cs="Arial"/>
          <w:color w:val="000000"/>
          <w:sz w:val="20"/>
          <w:szCs w:val="20"/>
        </w:rPr>
      </w:pPr>
      <w:r w:rsidRPr="00096022">
        <w:rPr>
          <w:rFonts w:ascii="Arial" w:eastAsia="Lucida Sans Unicode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30D646D" w14:textId="77777777" w:rsidR="00096022" w:rsidRPr="00096022" w:rsidRDefault="00096022" w:rsidP="00096022">
      <w:pPr>
        <w:widowControl w:val="0"/>
        <w:suppressAutoHyphens/>
        <w:spacing w:line="360" w:lineRule="auto"/>
        <w:ind w:left="-142" w:right="-2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096022" w:rsidDel="002B5803">
        <w:rPr>
          <w:rFonts w:ascii="Arial" w:eastAsia="Lucida Sans Unicode" w:hAnsi="Arial" w:cs="Arial"/>
          <w:color w:val="000000"/>
          <w:sz w:val="16"/>
          <w:szCs w:val="16"/>
        </w:rPr>
        <w:t xml:space="preserve"> </w:t>
      </w:r>
      <w:r w:rsidRPr="00096022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(nazwa i adres wykonawcy/wykonawców wspólnie ubiegających się o udzielenie zamówienia) </w:t>
      </w:r>
    </w:p>
    <w:p w14:paraId="43D29558" w14:textId="77777777" w:rsidR="00096022" w:rsidRPr="00096022" w:rsidRDefault="00096022" w:rsidP="00096022">
      <w:pPr>
        <w:widowControl w:val="0"/>
        <w:suppressAutoHyphens/>
        <w:spacing w:line="360" w:lineRule="auto"/>
        <w:ind w:left="-142" w:right="-2"/>
        <w:rPr>
          <w:rFonts w:ascii="Arial" w:eastAsia="Lucida Sans Unicode" w:hAnsi="Arial" w:cs="Arial"/>
          <w:i/>
          <w:color w:val="000000"/>
          <w:sz w:val="18"/>
          <w:szCs w:val="22"/>
        </w:rPr>
      </w:pPr>
    </w:p>
    <w:p w14:paraId="00B83274" w14:textId="77777777" w:rsidR="00096022" w:rsidRPr="00096022" w:rsidRDefault="00096022" w:rsidP="00096022">
      <w:pPr>
        <w:widowControl w:val="0"/>
        <w:suppressAutoHyphens/>
        <w:spacing w:line="360" w:lineRule="auto"/>
        <w:ind w:left="-142" w:right="-2"/>
        <w:rPr>
          <w:rFonts w:ascii="Arial" w:eastAsia="Lucida Sans Unicode" w:hAnsi="Arial" w:cs="Arial"/>
          <w:sz w:val="22"/>
          <w:szCs w:val="22"/>
        </w:rPr>
      </w:pPr>
      <w:r w:rsidRPr="00096022">
        <w:rPr>
          <w:rFonts w:ascii="Arial" w:eastAsia="Lucida Sans Unicode" w:hAnsi="Arial" w:cs="Arial"/>
          <w:sz w:val="22"/>
          <w:szCs w:val="22"/>
        </w:rPr>
        <w:t>OŚWIADCZAM (MY), że:</w:t>
      </w:r>
    </w:p>
    <w:p w14:paraId="35744BAE" w14:textId="77777777" w:rsidR="00096022" w:rsidRPr="00096022" w:rsidRDefault="00096022" w:rsidP="00096022">
      <w:pPr>
        <w:widowControl w:val="0"/>
        <w:numPr>
          <w:ilvl w:val="0"/>
          <w:numId w:val="7"/>
        </w:numPr>
        <w:suppressAutoHyphens/>
        <w:spacing w:line="360" w:lineRule="auto"/>
        <w:ind w:left="284" w:right="13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96022">
        <w:rPr>
          <w:rFonts w:ascii="Arial" w:eastAsia="Calibri" w:hAnsi="Arial" w:cs="Arial"/>
          <w:sz w:val="22"/>
          <w:szCs w:val="22"/>
          <w:lang w:eastAsia="en-US"/>
        </w:rPr>
        <w:t>nie podlegam/-my</w:t>
      </w:r>
      <w:r w:rsidRPr="00096022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096022">
        <w:rPr>
          <w:rFonts w:ascii="Arial" w:eastAsia="Calibri" w:hAnsi="Arial" w:cs="Arial"/>
          <w:sz w:val="22"/>
          <w:szCs w:val="22"/>
          <w:lang w:eastAsia="en-US"/>
        </w:rPr>
        <w:t>zakazowi, o którym mowa w art. 5k ust. 1 Rozporządzenia Rady (UE) nr 833/2014 z dnia 31 lipca 2014 r., dotyczącego środków ograniczających w związku z działaniami Rosji destabilizującymi sytuację na Ukrainie (Dz. Urz. UE nr L 111 z 8.4.2022, str.  dalej jako „</w:t>
      </w:r>
      <w:r w:rsidRPr="00096022">
        <w:rPr>
          <w:rFonts w:ascii="Arial" w:eastAsia="Calibri" w:hAnsi="Arial" w:cs="Arial"/>
          <w:b/>
          <w:sz w:val="22"/>
          <w:szCs w:val="22"/>
          <w:lang w:eastAsia="en-US"/>
        </w:rPr>
        <w:t>Rozporządzenie</w:t>
      </w:r>
      <w:r w:rsidRPr="00096022">
        <w:rPr>
          <w:rFonts w:ascii="Arial" w:eastAsia="Calibri" w:hAnsi="Arial" w:cs="Arial"/>
          <w:sz w:val="22"/>
          <w:szCs w:val="22"/>
          <w:lang w:eastAsia="en-US"/>
        </w:rPr>
        <w:t>”, związku z powyższym udzielenie nam zamówienia nie narusza  w ww. przepisu.</w:t>
      </w:r>
    </w:p>
    <w:p w14:paraId="49882D40" w14:textId="77777777" w:rsidR="00096022" w:rsidRPr="00096022" w:rsidRDefault="00096022" w:rsidP="00096022">
      <w:pPr>
        <w:widowControl w:val="0"/>
        <w:numPr>
          <w:ilvl w:val="0"/>
          <w:numId w:val="7"/>
        </w:numPr>
        <w:suppressAutoHyphens/>
        <w:spacing w:line="360" w:lineRule="auto"/>
        <w:ind w:left="284" w:right="13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96022">
        <w:rPr>
          <w:rFonts w:ascii="Arial" w:eastAsia="Calibri" w:hAnsi="Arial" w:cs="Arial"/>
          <w:sz w:val="22"/>
          <w:szCs w:val="22"/>
          <w:lang w:eastAsia="en-US"/>
        </w:rPr>
        <w:t>nie będę podlegał/nie będziemy podlegali</w:t>
      </w:r>
      <w:r w:rsidRPr="00096022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096022">
        <w:rPr>
          <w:rFonts w:ascii="Arial" w:eastAsia="Calibri" w:hAnsi="Arial" w:cs="Arial"/>
          <w:sz w:val="22"/>
          <w:szCs w:val="22"/>
          <w:lang w:eastAsia="en-US"/>
        </w:rPr>
        <w:t>zakazowi, o którym mowa w art. 5k ust. 1 Rozporządzenia, w okresie realizacji Umowy zawartej w wyniku udzielenia zamówienia.</w:t>
      </w:r>
    </w:p>
    <w:p w14:paraId="083CC9CB" w14:textId="77777777" w:rsidR="00096022" w:rsidRPr="00096022" w:rsidRDefault="00096022" w:rsidP="00096022">
      <w:pPr>
        <w:widowControl w:val="0"/>
        <w:numPr>
          <w:ilvl w:val="0"/>
          <w:numId w:val="7"/>
        </w:numPr>
        <w:suppressAutoHyphens/>
        <w:spacing w:line="360" w:lineRule="auto"/>
        <w:ind w:left="284" w:right="139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96022">
        <w:rPr>
          <w:rFonts w:ascii="Arial" w:eastAsia="Calibri" w:hAnsi="Arial" w:cs="Arial"/>
          <w:sz w:val="22"/>
          <w:szCs w:val="22"/>
          <w:lang w:eastAsia="en-US"/>
        </w:rPr>
        <w:t xml:space="preserve">w przypadku zaistnienia zmiany okoliczności, o których mowa w lit. a lub b., poinformuje/poinformujemy niezwłocznie Zamawiającego o tym fakcie. </w:t>
      </w:r>
    </w:p>
    <w:p w14:paraId="1F16268C" w14:textId="77777777" w:rsidR="00096022" w:rsidRPr="00096022" w:rsidRDefault="00096022" w:rsidP="00096022">
      <w:pPr>
        <w:widowControl w:val="0"/>
        <w:suppressAutoHyphens/>
        <w:spacing w:line="360" w:lineRule="auto"/>
        <w:rPr>
          <w:rFonts w:ascii="Arial" w:eastAsia="Lucida Sans Unicode" w:hAnsi="Arial" w:cs="Arial"/>
          <w:i/>
          <w:color w:val="000000"/>
          <w:sz w:val="22"/>
          <w:szCs w:val="22"/>
        </w:rPr>
      </w:pPr>
    </w:p>
    <w:p w14:paraId="2FD18C5F" w14:textId="77777777" w:rsidR="00E94115" w:rsidRDefault="00E94115" w:rsidP="00096022">
      <w:pPr>
        <w:widowControl w:val="0"/>
        <w:suppressAutoHyphens/>
        <w:spacing w:line="360" w:lineRule="auto"/>
        <w:jc w:val="right"/>
        <w:rPr>
          <w:rFonts w:ascii="Arial" w:eastAsia="Lucida Sans Unicode" w:hAnsi="Arial" w:cs="Arial"/>
          <w:i/>
          <w:color w:val="000000"/>
          <w:sz w:val="22"/>
          <w:szCs w:val="22"/>
        </w:rPr>
      </w:pPr>
    </w:p>
    <w:p w14:paraId="1502E53E" w14:textId="77777777" w:rsidR="00096022" w:rsidRPr="00096022" w:rsidRDefault="00096022" w:rsidP="00096022">
      <w:pPr>
        <w:widowControl w:val="0"/>
        <w:suppressAutoHyphens/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096022">
        <w:rPr>
          <w:rFonts w:ascii="Arial" w:eastAsia="Lucida Sans Unicode" w:hAnsi="Arial" w:cs="Arial"/>
          <w:i/>
          <w:color w:val="000000"/>
          <w:sz w:val="22"/>
          <w:szCs w:val="22"/>
        </w:rPr>
        <w:t>............................................................</w:t>
      </w:r>
    </w:p>
    <w:p w14:paraId="2B212F00" w14:textId="77777777" w:rsidR="00096022" w:rsidRPr="00096022" w:rsidRDefault="00096022" w:rsidP="00096022">
      <w:pPr>
        <w:widowControl w:val="0"/>
        <w:suppressAutoHyphens/>
        <w:spacing w:line="360" w:lineRule="auto"/>
        <w:ind w:left="5387" w:firstLine="709"/>
        <w:jc w:val="center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096022">
        <w:rPr>
          <w:rFonts w:ascii="Arial" w:eastAsia="Lucida Sans Unicode" w:hAnsi="Arial" w:cs="Arial"/>
          <w:i/>
          <w:color w:val="000000"/>
          <w:sz w:val="16"/>
          <w:szCs w:val="16"/>
        </w:rPr>
        <w:t>(data i podpis/y zgodnie z reprezentacją wykonawcy/wykonawców)</w:t>
      </w:r>
    </w:p>
    <w:p w14:paraId="3314E4AC" w14:textId="77777777" w:rsidR="0016759B" w:rsidRPr="00656E4A" w:rsidRDefault="0016759B" w:rsidP="00096022">
      <w:pPr>
        <w:pStyle w:val="Tekstpodstawowy2"/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A18E" w14:textId="77777777" w:rsidR="004A5270" w:rsidRDefault="004A5270" w:rsidP="00EC643D">
      <w:r>
        <w:separator/>
      </w:r>
    </w:p>
  </w:endnote>
  <w:endnote w:type="continuationSeparator" w:id="0">
    <w:p w14:paraId="430662DA" w14:textId="77777777" w:rsidR="004A5270" w:rsidRDefault="004A527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6BE45" w14:textId="77777777" w:rsidR="00C7151F" w:rsidRDefault="00C7151F" w:rsidP="00C7151F"/>
  <w:p w14:paraId="4EFE5A7F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1484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1484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EE29687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2F9C4" w14:textId="77777777" w:rsidR="004A5270" w:rsidRDefault="004A5270" w:rsidP="00EC643D">
      <w:r>
        <w:separator/>
      </w:r>
    </w:p>
  </w:footnote>
  <w:footnote w:type="continuationSeparator" w:id="0">
    <w:p w14:paraId="61891451" w14:textId="77777777" w:rsidR="004A5270" w:rsidRDefault="004A527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EB3D7" w14:textId="77777777" w:rsidR="007E4066" w:rsidRPr="00AA12CD" w:rsidRDefault="009564BD" w:rsidP="00AA12CD">
    <w:pPr>
      <w:pBdr>
        <w:bottom w:val="single" w:sz="12" w:space="1" w:color="auto"/>
      </w:pBdr>
      <w:jc w:val="right"/>
      <w:rPr>
        <w:rFonts w:ascii="Arial" w:hAnsi="Arial" w:cs="Arial"/>
        <w:b/>
        <w:i/>
        <w:iCs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BF3E45">
      <w:rPr>
        <w:rFonts w:ascii="Arial" w:hAnsi="Arial" w:cs="Arial"/>
        <w:b/>
        <w:i/>
        <w:sz w:val="18"/>
        <w:szCs w:val="16"/>
      </w:rPr>
      <w:t xml:space="preserve"> </w:t>
    </w:r>
    <w:r w:rsidR="0071484F">
      <w:rPr>
        <w:rFonts w:ascii="Arial" w:hAnsi="Arial" w:cs="Arial"/>
        <w:b/>
        <w:i/>
        <w:sz w:val="18"/>
        <w:szCs w:val="16"/>
      </w:rPr>
      <w:t>10</w:t>
    </w:r>
    <w:r w:rsidR="00BF3E45">
      <w:rPr>
        <w:rFonts w:ascii="Arial" w:hAnsi="Arial" w:cs="Arial"/>
        <w:b/>
        <w:i/>
        <w:sz w:val="18"/>
        <w:szCs w:val="16"/>
      </w:rPr>
      <w:t xml:space="preserve"> </w:t>
    </w:r>
    <w:r w:rsidR="0071484F">
      <w:rPr>
        <w:rFonts w:ascii="Arial" w:hAnsi="Arial" w:cs="Arial"/>
        <w:b/>
        <w:i/>
        <w:sz w:val="18"/>
        <w:szCs w:val="16"/>
      </w:rPr>
      <w:t>do OPZ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096022" w:rsidRPr="00096022">
      <w:rPr>
        <w:rFonts w:ascii="Arial" w:hAnsi="Arial" w:cs="Arial"/>
        <w:b/>
        <w:i/>
        <w:sz w:val="18"/>
        <w:szCs w:val="16"/>
      </w:rPr>
      <w:t>Oświadczenie o nie podleganiu zakazowi</w:t>
    </w:r>
    <w:r w:rsidR="00A01A8F">
      <w:rPr>
        <w:rFonts w:ascii="Arial" w:hAnsi="Arial" w:cs="Arial"/>
        <w:b/>
        <w:i/>
        <w:sz w:val="18"/>
        <w:szCs w:val="16"/>
      </w:rPr>
      <w:t>,</w:t>
    </w:r>
    <w:r w:rsidR="00A01A8F" w:rsidRPr="00A01A8F">
      <w:rPr>
        <w:rFonts w:ascii="Arial" w:eastAsia="Lucida Sans Unicode" w:hAnsi="Arial" w:cs="Arial"/>
        <w:b/>
        <w:i/>
        <w:color w:val="000000"/>
        <w:sz w:val="22"/>
        <w:szCs w:val="22"/>
      </w:rPr>
      <w:t xml:space="preserve"> </w:t>
    </w:r>
    <w:r w:rsidR="00A01A8F" w:rsidRPr="00A01A8F">
      <w:rPr>
        <w:rFonts w:ascii="Arial" w:hAnsi="Arial" w:cs="Arial"/>
        <w:b/>
        <w:i/>
        <w:sz w:val="18"/>
        <w:szCs w:val="16"/>
      </w:rPr>
      <w:t xml:space="preserve">o którym mowa w art. 5k ust. 1 </w:t>
    </w:r>
    <w:r w:rsidR="00A01A8F">
      <w:rPr>
        <w:rFonts w:ascii="Arial" w:hAnsi="Arial" w:cs="Arial"/>
        <w:b/>
        <w:i/>
        <w:sz w:val="18"/>
        <w:szCs w:val="16"/>
      </w:rPr>
      <w:t>R</w:t>
    </w:r>
    <w:r w:rsidR="00A01A8F" w:rsidRPr="00A01A8F">
      <w:rPr>
        <w:rFonts w:ascii="Arial" w:hAnsi="Arial" w:cs="Arial"/>
        <w:b/>
        <w:i/>
        <w:sz w:val="18"/>
        <w:szCs w:val="16"/>
      </w:rPr>
      <w:t xml:space="preserve">ozporządzenia </w:t>
    </w:r>
    <w:r w:rsidR="00A01A8F">
      <w:rPr>
        <w:rFonts w:ascii="Arial" w:hAnsi="Arial" w:cs="Arial"/>
        <w:b/>
        <w:i/>
        <w:sz w:val="18"/>
        <w:szCs w:val="16"/>
      </w:rPr>
      <w:t>Rady (UE</w:t>
    </w:r>
    <w:r w:rsidR="00A01A8F" w:rsidRPr="00A01A8F">
      <w:rPr>
        <w:rFonts w:ascii="Arial" w:hAnsi="Arial" w:cs="Arial"/>
        <w:b/>
        <w:i/>
        <w:sz w:val="18"/>
        <w:szCs w:val="16"/>
      </w:rPr>
      <w:t>) nr 833/2014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EBC1CE6"/>
    <w:multiLevelType w:val="hybridMultilevel"/>
    <w:tmpl w:val="BEF8CF0A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9026287">
    <w:abstractNumId w:val="5"/>
  </w:num>
  <w:num w:numId="2" w16cid:durableId="754516076">
    <w:abstractNumId w:val="0"/>
  </w:num>
  <w:num w:numId="3" w16cid:durableId="1876505385">
    <w:abstractNumId w:val="2"/>
  </w:num>
  <w:num w:numId="4" w16cid:durableId="1497454459">
    <w:abstractNumId w:val="1"/>
  </w:num>
  <w:num w:numId="5" w16cid:durableId="649944587">
    <w:abstractNumId w:val="6"/>
  </w:num>
  <w:num w:numId="6" w16cid:durableId="1397506576">
    <w:abstractNumId w:val="3"/>
  </w:num>
  <w:num w:numId="7" w16cid:durableId="6132440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093A"/>
    <w:rsid w:val="000178D5"/>
    <w:rsid w:val="00023FAA"/>
    <w:rsid w:val="00027B43"/>
    <w:rsid w:val="00033B78"/>
    <w:rsid w:val="000375B3"/>
    <w:rsid w:val="00044450"/>
    <w:rsid w:val="00044D8D"/>
    <w:rsid w:val="00052EAB"/>
    <w:rsid w:val="0005681A"/>
    <w:rsid w:val="00062D26"/>
    <w:rsid w:val="00062E3F"/>
    <w:rsid w:val="00090229"/>
    <w:rsid w:val="00096022"/>
    <w:rsid w:val="000D31E4"/>
    <w:rsid w:val="000E004D"/>
    <w:rsid w:val="00111E10"/>
    <w:rsid w:val="0011628C"/>
    <w:rsid w:val="00133224"/>
    <w:rsid w:val="001471B7"/>
    <w:rsid w:val="00151BFE"/>
    <w:rsid w:val="001637AC"/>
    <w:rsid w:val="0016759B"/>
    <w:rsid w:val="00197A60"/>
    <w:rsid w:val="001A2473"/>
    <w:rsid w:val="001B7BA2"/>
    <w:rsid w:val="001E2ED8"/>
    <w:rsid w:val="001E656E"/>
    <w:rsid w:val="001F4ED0"/>
    <w:rsid w:val="002137AE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40037"/>
    <w:rsid w:val="004506E7"/>
    <w:rsid w:val="00465931"/>
    <w:rsid w:val="004742B6"/>
    <w:rsid w:val="00494EFF"/>
    <w:rsid w:val="00495A9F"/>
    <w:rsid w:val="004A5270"/>
    <w:rsid w:val="004A57DF"/>
    <w:rsid w:val="004D5C21"/>
    <w:rsid w:val="005106A9"/>
    <w:rsid w:val="00526B76"/>
    <w:rsid w:val="00537CD6"/>
    <w:rsid w:val="005402D5"/>
    <w:rsid w:val="00546CDE"/>
    <w:rsid w:val="00551997"/>
    <w:rsid w:val="00553390"/>
    <w:rsid w:val="00563605"/>
    <w:rsid w:val="0058272F"/>
    <w:rsid w:val="00596A4F"/>
    <w:rsid w:val="005C443C"/>
    <w:rsid w:val="005D12B5"/>
    <w:rsid w:val="005E4476"/>
    <w:rsid w:val="005F2131"/>
    <w:rsid w:val="005F5EF7"/>
    <w:rsid w:val="00612017"/>
    <w:rsid w:val="00612982"/>
    <w:rsid w:val="00616877"/>
    <w:rsid w:val="00631F12"/>
    <w:rsid w:val="00633C2A"/>
    <w:rsid w:val="0063619B"/>
    <w:rsid w:val="00656E4A"/>
    <w:rsid w:val="00660AA6"/>
    <w:rsid w:val="00660E11"/>
    <w:rsid w:val="00662F3E"/>
    <w:rsid w:val="00697255"/>
    <w:rsid w:val="006A50C7"/>
    <w:rsid w:val="006D0D3A"/>
    <w:rsid w:val="006D1110"/>
    <w:rsid w:val="006E0C36"/>
    <w:rsid w:val="006E2474"/>
    <w:rsid w:val="006E4630"/>
    <w:rsid w:val="0071484F"/>
    <w:rsid w:val="007308BD"/>
    <w:rsid w:val="00731C4D"/>
    <w:rsid w:val="007323F3"/>
    <w:rsid w:val="00747D79"/>
    <w:rsid w:val="00766027"/>
    <w:rsid w:val="007746A5"/>
    <w:rsid w:val="007752F1"/>
    <w:rsid w:val="00783665"/>
    <w:rsid w:val="007A2A62"/>
    <w:rsid w:val="007B46ED"/>
    <w:rsid w:val="007B6F5A"/>
    <w:rsid w:val="007D0DA4"/>
    <w:rsid w:val="007D3843"/>
    <w:rsid w:val="007E2394"/>
    <w:rsid w:val="007E3D0F"/>
    <w:rsid w:val="007E4066"/>
    <w:rsid w:val="007F03DF"/>
    <w:rsid w:val="007F0A9A"/>
    <w:rsid w:val="00823E32"/>
    <w:rsid w:val="008304E2"/>
    <w:rsid w:val="00845611"/>
    <w:rsid w:val="00845F0E"/>
    <w:rsid w:val="00857C6B"/>
    <w:rsid w:val="008810E8"/>
    <w:rsid w:val="008A3193"/>
    <w:rsid w:val="008B6EE9"/>
    <w:rsid w:val="008C318B"/>
    <w:rsid w:val="008D2E2E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7082E"/>
    <w:rsid w:val="009870FF"/>
    <w:rsid w:val="009919B0"/>
    <w:rsid w:val="009B5CC1"/>
    <w:rsid w:val="009F2550"/>
    <w:rsid w:val="00A01A8F"/>
    <w:rsid w:val="00A2064F"/>
    <w:rsid w:val="00A22A76"/>
    <w:rsid w:val="00A23C96"/>
    <w:rsid w:val="00A27146"/>
    <w:rsid w:val="00A31A71"/>
    <w:rsid w:val="00A3250A"/>
    <w:rsid w:val="00A356C7"/>
    <w:rsid w:val="00A47B10"/>
    <w:rsid w:val="00A603FA"/>
    <w:rsid w:val="00A676F8"/>
    <w:rsid w:val="00A718B4"/>
    <w:rsid w:val="00A81F13"/>
    <w:rsid w:val="00A8472C"/>
    <w:rsid w:val="00AA08E9"/>
    <w:rsid w:val="00AA12CD"/>
    <w:rsid w:val="00AA253A"/>
    <w:rsid w:val="00AD1D46"/>
    <w:rsid w:val="00AD2CEB"/>
    <w:rsid w:val="00AF0EE0"/>
    <w:rsid w:val="00AF3E76"/>
    <w:rsid w:val="00AF5B16"/>
    <w:rsid w:val="00B07844"/>
    <w:rsid w:val="00B07EC6"/>
    <w:rsid w:val="00B13112"/>
    <w:rsid w:val="00B1616E"/>
    <w:rsid w:val="00B32BBB"/>
    <w:rsid w:val="00B40FE1"/>
    <w:rsid w:val="00B51C45"/>
    <w:rsid w:val="00B639A7"/>
    <w:rsid w:val="00B71254"/>
    <w:rsid w:val="00B74147"/>
    <w:rsid w:val="00B82233"/>
    <w:rsid w:val="00B91EC9"/>
    <w:rsid w:val="00BD0F1D"/>
    <w:rsid w:val="00BD3E9E"/>
    <w:rsid w:val="00BE2BAB"/>
    <w:rsid w:val="00BE4176"/>
    <w:rsid w:val="00BF0C39"/>
    <w:rsid w:val="00BF3E45"/>
    <w:rsid w:val="00BF4C63"/>
    <w:rsid w:val="00C20833"/>
    <w:rsid w:val="00C218F5"/>
    <w:rsid w:val="00C22701"/>
    <w:rsid w:val="00C44F96"/>
    <w:rsid w:val="00C45E86"/>
    <w:rsid w:val="00C471A8"/>
    <w:rsid w:val="00C56085"/>
    <w:rsid w:val="00C67389"/>
    <w:rsid w:val="00C7151F"/>
    <w:rsid w:val="00C8542A"/>
    <w:rsid w:val="00C97EE1"/>
    <w:rsid w:val="00CC205E"/>
    <w:rsid w:val="00CC2BBC"/>
    <w:rsid w:val="00CC35B7"/>
    <w:rsid w:val="00CE1926"/>
    <w:rsid w:val="00CF2165"/>
    <w:rsid w:val="00D11898"/>
    <w:rsid w:val="00D211D7"/>
    <w:rsid w:val="00D22603"/>
    <w:rsid w:val="00D27AB0"/>
    <w:rsid w:val="00D37406"/>
    <w:rsid w:val="00D54CE3"/>
    <w:rsid w:val="00D618A1"/>
    <w:rsid w:val="00D73192"/>
    <w:rsid w:val="00DC7519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56B3A"/>
    <w:rsid w:val="00E6022E"/>
    <w:rsid w:val="00E65048"/>
    <w:rsid w:val="00E75E0B"/>
    <w:rsid w:val="00E94115"/>
    <w:rsid w:val="00E95B3E"/>
    <w:rsid w:val="00E9794A"/>
    <w:rsid w:val="00EA0847"/>
    <w:rsid w:val="00EA612A"/>
    <w:rsid w:val="00EB1441"/>
    <w:rsid w:val="00EB60B2"/>
    <w:rsid w:val="00EB7EC3"/>
    <w:rsid w:val="00EC31DB"/>
    <w:rsid w:val="00EC643D"/>
    <w:rsid w:val="00ED3141"/>
    <w:rsid w:val="00F051C0"/>
    <w:rsid w:val="00F10C94"/>
    <w:rsid w:val="00F11914"/>
    <w:rsid w:val="00F330B7"/>
    <w:rsid w:val="00F51C71"/>
    <w:rsid w:val="00F554C4"/>
    <w:rsid w:val="00F7447D"/>
    <w:rsid w:val="00F9510B"/>
    <w:rsid w:val="00F95EDC"/>
    <w:rsid w:val="00F973E8"/>
    <w:rsid w:val="00FA4160"/>
    <w:rsid w:val="00FB40FF"/>
    <w:rsid w:val="00FD0BEB"/>
    <w:rsid w:val="00FD3166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54E5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99"/>
    <w:qFormat/>
    <w:rsid w:val="00090229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99"/>
    <w:rsid w:val="00090229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7D7EAF7-3CEB-40FC-883B-EAD5531DA2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Pernal Roman</cp:lastModifiedBy>
  <cp:revision>12</cp:revision>
  <cp:lastPrinted>2022-02-08T05:48:00Z</cp:lastPrinted>
  <dcterms:created xsi:type="dcterms:W3CDTF">2022-04-25T11:54:00Z</dcterms:created>
  <dcterms:modified xsi:type="dcterms:W3CDTF">2024-09-26T11:58:00Z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