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C8F5" w14:textId="77777777" w:rsidR="00AF5A34" w:rsidRPr="00E22B7F" w:rsidRDefault="00AF5A34" w:rsidP="00B61E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 w:rsidRPr="00E22B7F">
        <w:rPr>
          <w:rFonts w:ascii="Arial" w:hAnsi="Arial" w:cs="Arial"/>
          <w:b/>
          <w:sz w:val="22"/>
          <w:szCs w:val="22"/>
        </w:rPr>
        <w:t>UMOWA nr __________</w:t>
      </w:r>
    </w:p>
    <w:p w14:paraId="42C016C0" w14:textId="07B495C3" w:rsidR="00AF5A34" w:rsidRPr="00E22B7F" w:rsidRDefault="00AF5A34" w:rsidP="00B61E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22B7F">
        <w:rPr>
          <w:rFonts w:ascii="Arial" w:hAnsi="Arial" w:cs="Arial"/>
          <w:b/>
          <w:sz w:val="22"/>
          <w:szCs w:val="22"/>
        </w:rPr>
        <w:t>zawarta w dniu ________/zawarta z dniem złożenia ostatniego podpisu przez przedstawiciela Stron, w ____________ (dalej: „Umowa”)</w:t>
      </w:r>
    </w:p>
    <w:p w14:paraId="5E35A2FB" w14:textId="77777777" w:rsidR="00AF5A34" w:rsidRPr="00922479" w:rsidRDefault="00AF5A34" w:rsidP="00B61E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22B7F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3E38603C" w14:textId="359DF8E5" w:rsidR="00E22B7F" w:rsidRPr="00B61E9A" w:rsidRDefault="00E22B7F" w:rsidP="00B61E9A">
      <w:pPr>
        <w:pStyle w:val="Akapitzlist"/>
        <w:widowControl w:val="0"/>
        <w:numPr>
          <w:ilvl w:val="0"/>
          <w:numId w:val="36"/>
        </w:numPr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B61E9A">
        <w:rPr>
          <w:rFonts w:ascii="Arial" w:hAnsi="Arial" w:cs="Arial"/>
          <w:b/>
          <w:sz w:val="22"/>
          <w:szCs w:val="22"/>
        </w:rPr>
        <w:t>PKP Polskie Linie Kolejowe S.A.</w:t>
      </w:r>
      <w:r w:rsidRPr="00B61E9A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33 335 532 000,00 złotych, opłaconym w całości, posiadającą numer NIP PL 113-23-16-427, posiadającą numer REGON 017319027, w imieniu, której działa PKP Polskie Linie Kolejowe S.A. </w:t>
      </w:r>
      <w:r w:rsidRPr="00B61E9A">
        <w:rPr>
          <w:rFonts w:ascii="Arial" w:hAnsi="Arial" w:cs="Arial"/>
          <w:bCs/>
          <w:sz w:val="22"/>
          <w:szCs w:val="22"/>
        </w:rPr>
        <w:t>Zakład Linii Kolejowych w Zielonej Górze, ul. Traugutta 10, 65-025 Zielona Góra,</w:t>
      </w:r>
      <w:r w:rsidRPr="00B61E9A">
        <w:rPr>
          <w:rFonts w:ascii="Arial" w:hAnsi="Arial" w:cs="Arial"/>
          <w:sz w:val="22"/>
          <w:szCs w:val="22"/>
        </w:rPr>
        <w:t xml:space="preserve"> reprezentowaną przez:</w:t>
      </w:r>
    </w:p>
    <w:p w14:paraId="13D0B325" w14:textId="77777777" w:rsidR="00E22B7F" w:rsidRPr="00140C92" w:rsidRDefault="00E22B7F" w:rsidP="00B61E9A">
      <w:pPr>
        <w:pStyle w:val="Akapitzlist"/>
        <w:widowControl w:val="0"/>
        <w:spacing w:line="360" w:lineRule="auto"/>
        <w:ind w:left="-142" w:firstLine="340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>______________ - _____________</w:t>
      </w:r>
    </w:p>
    <w:p w14:paraId="487541A5" w14:textId="77777777" w:rsidR="00E22B7F" w:rsidRPr="00140C92" w:rsidRDefault="00E22B7F" w:rsidP="00B61E9A">
      <w:pPr>
        <w:pStyle w:val="Akapitzlist"/>
        <w:widowControl w:val="0"/>
        <w:spacing w:line="360" w:lineRule="auto"/>
        <w:ind w:left="-142" w:firstLine="340"/>
        <w:contextualSpacing w:val="0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>______________ - _____________</w:t>
      </w:r>
    </w:p>
    <w:p w14:paraId="5564416A" w14:textId="77777777" w:rsidR="00E22B7F" w:rsidRPr="00140C92" w:rsidRDefault="00E22B7F" w:rsidP="00B61E9A">
      <w:pPr>
        <w:pStyle w:val="Akapitzlist"/>
        <w:widowControl w:val="0"/>
        <w:spacing w:line="360" w:lineRule="auto"/>
        <w:ind w:left="-142" w:firstLine="340"/>
        <w:contextualSpacing w:val="0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>uprawnionych do łącznej reprezentacji,</w:t>
      </w:r>
    </w:p>
    <w:p w14:paraId="022E5D9F" w14:textId="77777777" w:rsidR="00E22B7F" w:rsidRPr="00140C92" w:rsidRDefault="00E22B7F" w:rsidP="00B61E9A">
      <w:pPr>
        <w:pStyle w:val="Akapitzlist"/>
        <w:widowControl w:val="0"/>
        <w:spacing w:line="360" w:lineRule="auto"/>
        <w:ind w:left="-142" w:firstLine="340"/>
        <w:contextualSpacing w:val="0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>zwaną dalej: „</w:t>
      </w:r>
      <w:r w:rsidRPr="00140C92">
        <w:rPr>
          <w:rFonts w:ascii="Arial" w:hAnsi="Arial" w:cs="Arial"/>
          <w:b/>
          <w:sz w:val="22"/>
          <w:szCs w:val="22"/>
        </w:rPr>
        <w:t>Zamawiającym</w:t>
      </w:r>
      <w:r w:rsidRPr="00140C92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B61E9A">
      <w:pPr>
        <w:pStyle w:val="Akapitzlist"/>
        <w:widowControl w:val="0"/>
        <w:spacing w:line="360" w:lineRule="auto"/>
        <w:ind w:left="-142" w:firstLine="340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7F15891F" w14:textId="32713B9B" w:rsidR="008E1CB3" w:rsidRDefault="00AF5A34" w:rsidP="00B61E9A">
      <w:pPr>
        <w:pStyle w:val="Akapitzlist"/>
        <w:widowControl w:val="0"/>
        <w:numPr>
          <w:ilvl w:val="0"/>
          <w:numId w:val="36"/>
        </w:numPr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_____________, </w:t>
      </w:r>
    </w:p>
    <w:p w14:paraId="5AA63A09" w14:textId="69B98290" w:rsidR="00AF5A34" w:rsidRPr="00922479" w:rsidRDefault="00AF5A34" w:rsidP="00B61E9A">
      <w:pPr>
        <w:pStyle w:val="Akapitzlist"/>
        <w:widowControl w:val="0"/>
        <w:spacing w:line="360" w:lineRule="auto"/>
        <w:ind w:left="198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uprawnionego do jednoosobowej reprezentacji / uprawnionych do łącznej reprezentacji, zgodnie z odpisem z rejestru przedsiębiorców KRS / wydrukiem z CEIDG / pełnomocnictwem, stanowiącym Załącznik nr 1 do Umowy,</w:t>
      </w:r>
    </w:p>
    <w:p w14:paraId="360D4901" w14:textId="77777777" w:rsidR="00AF5A34" w:rsidRPr="00922479" w:rsidRDefault="00AF5A34" w:rsidP="00B61E9A">
      <w:pPr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36B68E1F" w14:textId="622CC425" w:rsidR="00AF5A34" w:rsidRPr="00922479" w:rsidRDefault="00AF5A34" w:rsidP="00B61E9A">
      <w:pPr>
        <w:widowControl w:val="0"/>
        <w:spacing w:line="360" w:lineRule="auto"/>
        <w:ind w:left="-142" w:firstLine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="00E03E4B" w:rsidRPr="00922479">
        <w:rPr>
          <w:rFonts w:ascii="Arial" w:hAnsi="Arial" w:cs="Arial"/>
          <w:b/>
          <w:sz w:val="22"/>
          <w:szCs w:val="22"/>
        </w:rPr>
        <w:t>Konsorcjum</w:t>
      </w:r>
      <w:r w:rsidR="00E03E4B" w:rsidRPr="00922479">
        <w:rPr>
          <w:rFonts w:ascii="Arial" w:hAnsi="Arial" w:cs="Arial"/>
          <w:sz w:val="22"/>
          <w:szCs w:val="22"/>
        </w:rPr>
        <w:t>” *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476FE2D" w14:textId="77777777" w:rsidR="00AF5A34" w:rsidRPr="00922479" w:rsidRDefault="00AF5A34" w:rsidP="00B61E9A">
      <w:pPr>
        <w:pStyle w:val="Akapitzlist"/>
        <w:widowControl w:val="0"/>
        <w:spacing w:line="360" w:lineRule="auto"/>
        <w:ind w:left="-142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B61E9A">
      <w:pPr>
        <w:widowControl w:val="0"/>
        <w:spacing w:line="360" w:lineRule="auto"/>
        <w:ind w:left="198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4223BDBF" w14:textId="0621DAB9" w:rsidR="00AF5A34" w:rsidRPr="00922479" w:rsidRDefault="00AF5A34" w:rsidP="00B61E9A">
      <w:pPr>
        <w:spacing w:line="360" w:lineRule="auto"/>
        <w:ind w:left="198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8E1CB3">
        <w:rPr>
          <w:rFonts w:ascii="Arial" w:eastAsia="Arial Unicode MS" w:hAnsi="Arial" w:cs="Arial"/>
          <w:sz w:val="22"/>
          <w:szCs w:val="22"/>
        </w:rPr>
        <w:t xml:space="preserve">zapytanie ofertowe </w:t>
      </w:r>
      <w:r w:rsidR="008E1CB3" w:rsidRPr="008E1CB3">
        <w:rPr>
          <w:rFonts w:ascii="Arial" w:eastAsia="Arial Unicode MS" w:hAnsi="Arial" w:cs="Arial"/>
          <w:sz w:val="22"/>
          <w:szCs w:val="22"/>
        </w:rPr>
        <w:t>otwarte</w:t>
      </w:r>
      <w:r w:rsidRPr="008E1CB3">
        <w:rPr>
          <w:rFonts w:ascii="Arial" w:eastAsia="Arial Unicode MS" w:hAnsi="Arial" w:cs="Arial"/>
          <w:sz w:val="22"/>
          <w:szCs w:val="22"/>
        </w:rPr>
        <w:t xml:space="preserve"> na podstawie „</w:t>
      </w:r>
      <w:r w:rsidRPr="008E1CB3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8E1CB3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Pr="008E1CB3">
        <w:rPr>
          <w:rFonts w:ascii="Arial" w:eastAsia="Arial Unicode MS" w:hAnsi="Arial" w:cs="Arial"/>
          <w:i/>
          <w:sz w:val="22"/>
          <w:szCs w:val="22"/>
        </w:rPr>
        <w:t xml:space="preserve">”) </w:t>
      </w:r>
      <w:r w:rsidRPr="008E1CB3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5A634B40" w14:textId="77777777" w:rsidR="00AF5A34" w:rsidRPr="00922479" w:rsidRDefault="00AF5A34" w:rsidP="0081193F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3E63FDBF" w:rsidR="00AF5A34" w:rsidRPr="00576246" w:rsidRDefault="00AF5A34" w:rsidP="00B61E9A">
      <w:pPr>
        <w:pStyle w:val="Akapitzlist"/>
        <w:numPr>
          <w:ilvl w:val="0"/>
          <w:numId w:val="11"/>
        </w:numPr>
        <w:autoSpaceDE w:val="0"/>
        <w:autoSpaceDN w:val="0"/>
        <w:spacing w:line="360" w:lineRule="auto"/>
        <w:ind w:left="198" w:hanging="34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8E1CB3" w:rsidRPr="00D51D52">
        <w:rPr>
          <w:rFonts w:ascii="Arial" w:hAnsi="Arial" w:cs="Arial"/>
          <w:b/>
          <w:snapToGrid w:val="0"/>
          <w:sz w:val="22"/>
          <w:szCs w:val="22"/>
        </w:rPr>
        <w:t>„</w:t>
      </w:r>
      <w:r w:rsidR="00576246" w:rsidRPr="00576246">
        <w:rPr>
          <w:rFonts w:ascii="Arial" w:hAnsi="Arial" w:cs="Arial"/>
          <w:b/>
          <w:snapToGrid w:val="0"/>
          <w:sz w:val="22"/>
          <w:szCs w:val="22"/>
        </w:rPr>
        <w:t xml:space="preserve">Modernizacja kotłowni w zakresie dostosowania do ustawy o ochronie środowiska - Wymiana kotłów węglowych grzewczych zlokalizowanych w budynkach nastawni w miejscowościach </w:t>
      </w:r>
      <w:r w:rsidR="00576246" w:rsidRPr="00576246">
        <w:rPr>
          <w:rFonts w:ascii="Arial" w:hAnsi="Arial" w:cs="Arial"/>
          <w:b/>
          <w:snapToGrid w:val="0"/>
          <w:sz w:val="22"/>
          <w:szCs w:val="22"/>
        </w:rPr>
        <w:lastRenderedPageBreak/>
        <w:t>Babimost oraz Trzcianka na terenie Zakładu Linii Kolejowych w Zielonej Górze”</w:t>
      </w:r>
      <w:r w:rsidRPr="00576246">
        <w:rPr>
          <w:rFonts w:ascii="Arial" w:hAnsi="Arial" w:cs="Arial"/>
          <w:snapToGrid w:val="0"/>
          <w:sz w:val="22"/>
          <w:szCs w:val="22"/>
        </w:rPr>
        <w:t>, szczegółowo opisanych w Załączniku nr 2 do Umowy (dalej: „</w:t>
      </w:r>
      <w:r w:rsidRPr="00576246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576246">
        <w:rPr>
          <w:rFonts w:ascii="Arial" w:hAnsi="Arial" w:cs="Arial"/>
          <w:snapToGrid w:val="0"/>
          <w:sz w:val="22"/>
          <w:szCs w:val="22"/>
        </w:rPr>
        <w:t>”).</w:t>
      </w:r>
    </w:p>
    <w:p w14:paraId="4EA12583" w14:textId="599CC79D" w:rsidR="00697AE4" w:rsidRPr="0081193F" w:rsidRDefault="00AF5A34" w:rsidP="00B61E9A">
      <w:pPr>
        <w:pStyle w:val="Akapitzlist"/>
        <w:numPr>
          <w:ilvl w:val="0"/>
          <w:numId w:val="11"/>
        </w:numPr>
        <w:autoSpaceDE w:val="0"/>
        <w:autoSpaceDN w:val="0"/>
        <w:spacing w:line="360" w:lineRule="auto"/>
        <w:ind w:left="198" w:hanging="340"/>
        <w:contextualSpacing w:val="0"/>
        <w:jc w:val="both"/>
        <w:rPr>
          <w:rFonts w:ascii="Arial" w:hAnsi="Arial" w:cs="Arial"/>
          <w:i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Realizacja Usług polegać będzie w szczególności na: </w:t>
      </w:r>
      <w:r w:rsidR="008E1CB3" w:rsidRPr="000E62A6">
        <w:rPr>
          <w:rFonts w:ascii="Arial" w:hAnsi="Arial" w:cs="Arial"/>
          <w:snapToGrid w:val="0"/>
          <w:sz w:val="22"/>
          <w:szCs w:val="22"/>
        </w:rPr>
        <w:t>wykonaniu czynności wg OPZ stanowiąc</w:t>
      </w:r>
      <w:r w:rsidR="008E1CB3">
        <w:rPr>
          <w:rFonts w:ascii="Arial" w:hAnsi="Arial" w:cs="Arial"/>
          <w:snapToGrid w:val="0"/>
          <w:sz w:val="22"/>
          <w:szCs w:val="22"/>
        </w:rPr>
        <w:t>ego</w:t>
      </w:r>
      <w:r w:rsidR="008E1CB3" w:rsidRPr="000E62A6">
        <w:rPr>
          <w:rFonts w:ascii="Arial" w:hAnsi="Arial" w:cs="Arial"/>
          <w:snapToGrid w:val="0"/>
          <w:sz w:val="22"/>
          <w:szCs w:val="22"/>
        </w:rPr>
        <w:t xml:space="preserve"> Załącznik nr 2 do Umowy. Materiały i sprzęt niezbędny do wykonania Usługi zapewni Wykonawca.</w:t>
      </w:r>
    </w:p>
    <w:p w14:paraId="24A1BA04" w14:textId="68D89C8F" w:rsidR="0081193F" w:rsidRPr="00AF5A34" w:rsidRDefault="0081193F" w:rsidP="00B61E9A">
      <w:pPr>
        <w:pStyle w:val="Akapitzlist"/>
        <w:numPr>
          <w:ilvl w:val="0"/>
          <w:numId w:val="11"/>
        </w:numPr>
        <w:autoSpaceDE w:val="0"/>
        <w:autoSpaceDN w:val="0"/>
        <w:spacing w:line="360" w:lineRule="auto"/>
        <w:ind w:left="198" w:hanging="340"/>
        <w:contextualSpacing w:val="0"/>
        <w:jc w:val="both"/>
        <w:rPr>
          <w:rFonts w:ascii="Arial" w:hAnsi="Arial" w:cs="Arial"/>
          <w:i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Wykonawca oświadcza, że zapoznał się z terenem, na którym ma realizować przedmiot Umowy i przyjmuje go, jako odpowiedni do wykonywania Usługi.</w:t>
      </w:r>
    </w:p>
    <w:p w14:paraId="63E9B5F0" w14:textId="77777777" w:rsidR="00AF5A34" w:rsidRPr="00922479" w:rsidRDefault="00AF5A34" w:rsidP="00114A5F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17F59B18" w14:textId="69E88EA2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 w:rsidR="00B7154A"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pcji</w:t>
      </w:r>
    </w:p>
    <w:p w14:paraId="6EE8FC4F" w14:textId="2164C94C" w:rsidR="00FE398C" w:rsidRPr="0081193F" w:rsidRDefault="00AF5A34" w:rsidP="00B61E9A">
      <w:pPr>
        <w:pStyle w:val="Akapitzlist"/>
        <w:spacing w:line="360" w:lineRule="auto"/>
        <w:ind w:left="-142" w:firstLine="340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>Zamawiając</w:t>
      </w:r>
      <w:r w:rsidR="00EA447C">
        <w:rPr>
          <w:rFonts w:ascii="Arial" w:hAnsi="Arial" w:cs="Arial"/>
          <w:snapToGrid w:val="0"/>
          <w:sz w:val="22"/>
          <w:szCs w:val="22"/>
        </w:rPr>
        <w:t>y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</w:t>
      </w:r>
      <w:r w:rsidR="0081193F">
        <w:rPr>
          <w:rFonts w:ascii="Arial" w:hAnsi="Arial" w:cs="Arial"/>
          <w:snapToGrid w:val="0"/>
          <w:sz w:val="22"/>
          <w:szCs w:val="22"/>
        </w:rPr>
        <w:t>nie zamierza skorzystać z „Prawa opcji”.</w:t>
      </w:r>
    </w:p>
    <w:p w14:paraId="462BBB56" w14:textId="570827BA" w:rsidR="00AF5A34" w:rsidRDefault="00AF5A34" w:rsidP="00114A5F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p w14:paraId="21652B9E" w14:textId="2227ADB7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5E294B58" w14:textId="5CAE1127" w:rsidR="0081193F" w:rsidRDefault="00061BA6" w:rsidP="00B61E9A">
      <w:pPr>
        <w:pStyle w:val="Akapitzlist"/>
        <w:numPr>
          <w:ilvl w:val="0"/>
          <w:numId w:val="21"/>
        </w:numPr>
        <w:tabs>
          <w:tab w:val="num" w:pos="-142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</w:t>
      </w:r>
      <w:r w:rsidR="0081193F">
        <w:rPr>
          <w:rFonts w:ascii="Arial" w:hAnsi="Arial" w:cs="Arial"/>
          <w:sz w:val="22"/>
          <w:szCs w:val="22"/>
        </w:rPr>
        <w:t>terminie</w:t>
      </w:r>
      <w:r w:rsidR="00991324">
        <w:rPr>
          <w:rFonts w:ascii="Arial" w:hAnsi="Arial" w:cs="Arial"/>
          <w:sz w:val="22"/>
          <w:szCs w:val="22"/>
        </w:rPr>
        <w:t xml:space="preserve"> do 1</w:t>
      </w:r>
      <w:r w:rsidR="001016FE">
        <w:rPr>
          <w:rFonts w:ascii="Arial" w:hAnsi="Arial" w:cs="Arial"/>
          <w:sz w:val="22"/>
          <w:szCs w:val="22"/>
        </w:rPr>
        <w:t>2</w:t>
      </w:r>
      <w:r w:rsidR="00991324">
        <w:rPr>
          <w:rFonts w:ascii="Arial" w:hAnsi="Arial" w:cs="Arial"/>
          <w:sz w:val="22"/>
          <w:szCs w:val="22"/>
        </w:rPr>
        <w:t>.12.2024</w:t>
      </w:r>
      <w:r w:rsidR="00B61E9A">
        <w:rPr>
          <w:rFonts w:ascii="Arial" w:hAnsi="Arial" w:cs="Arial"/>
          <w:sz w:val="22"/>
          <w:szCs w:val="22"/>
        </w:rPr>
        <w:t xml:space="preserve"> </w:t>
      </w:r>
      <w:r w:rsidR="00991324">
        <w:rPr>
          <w:rFonts w:ascii="Arial" w:hAnsi="Arial" w:cs="Arial"/>
          <w:sz w:val="22"/>
          <w:szCs w:val="22"/>
        </w:rPr>
        <w:t>r.</w:t>
      </w:r>
    </w:p>
    <w:p w14:paraId="07F93E3C" w14:textId="77777777" w:rsidR="006C5E5C" w:rsidRDefault="00061BA6" w:rsidP="00B61E9A">
      <w:pPr>
        <w:pStyle w:val="Akapitzlist"/>
        <w:numPr>
          <w:ilvl w:val="0"/>
          <w:numId w:val="21"/>
        </w:numPr>
        <w:tabs>
          <w:tab w:val="num" w:pos="-142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81193F">
        <w:rPr>
          <w:rFonts w:ascii="Arial" w:hAnsi="Arial" w:cs="Arial"/>
          <w:sz w:val="22"/>
          <w:szCs w:val="22"/>
        </w:rPr>
        <w:t xml:space="preserve">Usługi realizowane będą </w:t>
      </w:r>
      <w:r w:rsidR="0081193F" w:rsidRPr="009D4492">
        <w:rPr>
          <w:rFonts w:ascii="Arial" w:hAnsi="Arial" w:cs="Arial"/>
          <w:sz w:val="22"/>
          <w:szCs w:val="22"/>
        </w:rPr>
        <w:t xml:space="preserve">na terenie PKP Polskie Linie Kolejowe S.A Zakład Linii Kolejowych </w:t>
      </w:r>
      <w:r w:rsidR="0081193F">
        <w:rPr>
          <w:rFonts w:ascii="Arial" w:hAnsi="Arial" w:cs="Arial"/>
          <w:sz w:val="22"/>
          <w:szCs w:val="22"/>
        </w:rPr>
        <w:t xml:space="preserve">                            </w:t>
      </w:r>
      <w:r w:rsidR="0081193F" w:rsidRPr="009D4492">
        <w:rPr>
          <w:rFonts w:ascii="Arial" w:hAnsi="Arial" w:cs="Arial"/>
          <w:sz w:val="22"/>
          <w:szCs w:val="22"/>
        </w:rPr>
        <w:t xml:space="preserve">w Zielonej Górze </w:t>
      </w:r>
      <w:r w:rsidR="006C5E5C">
        <w:rPr>
          <w:rFonts w:ascii="Arial" w:hAnsi="Arial" w:cs="Arial"/>
          <w:sz w:val="22"/>
          <w:szCs w:val="22"/>
        </w:rPr>
        <w:t>na terenie:</w:t>
      </w:r>
    </w:p>
    <w:p w14:paraId="2DC30332" w14:textId="7FCDCCAD" w:rsidR="006C5E5C" w:rsidRDefault="0081193F" w:rsidP="00B61E9A">
      <w:pPr>
        <w:pStyle w:val="Akapitzlist"/>
        <w:numPr>
          <w:ilvl w:val="0"/>
          <w:numId w:val="32"/>
        </w:numPr>
        <w:spacing w:line="360" w:lineRule="auto"/>
        <w:ind w:left="51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9D4492">
        <w:rPr>
          <w:rFonts w:ascii="Arial" w:hAnsi="Arial" w:cs="Arial"/>
          <w:sz w:val="22"/>
          <w:szCs w:val="22"/>
        </w:rPr>
        <w:t>Sekcja Eksploatacji</w:t>
      </w:r>
      <w:r w:rsidR="006C5E5C">
        <w:rPr>
          <w:rFonts w:ascii="Arial" w:hAnsi="Arial" w:cs="Arial"/>
          <w:sz w:val="22"/>
          <w:szCs w:val="22"/>
        </w:rPr>
        <w:t xml:space="preserve"> </w:t>
      </w:r>
      <w:r w:rsidR="007C4827">
        <w:rPr>
          <w:rFonts w:ascii="Arial" w:hAnsi="Arial" w:cs="Arial"/>
          <w:sz w:val="22"/>
          <w:szCs w:val="22"/>
        </w:rPr>
        <w:t>Zbąszy</w:t>
      </w:r>
      <w:r w:rsidR="006C5E5C">
        <w:rPr>
          <w:rFonts w:ascii="Arial" w:hAnsi="Arial" w:cs="Arial"/>
          <w:sz w:val="22"/>
          <w:szCs w:val="22"/>
        </w:rPr>
        <w:t>nek – miejscowość</w:t>
      </w:r>
      <w:r w:rsidR="007C4827">
        <w:rPr>
          <w:rFonts w:ascii="Arial" w:hAnsi="Arial" w:cs="Arial"/>
          <w:sz w:val="22"/>
          <w:szCs w:val="22"/>
        </w:rPr>
        <w:t xml:space="preserve"> </w:t>
      </w:r>
      <w:r w:rsidR="00417ED6">
        <w:rPr>
          <w:rFonts w:ascii="Arial" w:hAnsi="Arial" w:cs="Arial"/>
          <w:sz w:val="22"/>
          <w:szCs w:val="22"/>
        </w:rPr>
        <w:t>Babimost</w:t>
      </w:r>
    </w:p>
    <w:p w14:paraId="0CF81497" w14:textId="5C62C83C" w:rsidR="0081193F" w:rsidRDefault="007C4827" w:rsidP="00B61E9A">
      <w:pPr>
        <w:pStyle w:val="Akapitzlist"/>
        <w:numPr>
          <w:ilvl w:val="0"/>
          <w:numId w:val="32"/>
        </w:numPr>
        <w:spacing w:line="360" w:lineRule="auto"/>
        <w:ind w:left="510" w:hanging="3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Sekcja Eksploatacji </w:t>
      </w:r>
      <w:r w:rsidR="006C5E5C">
        <w:rPr>
          <w:rFonts w:ascii="Arial" w:hAnsi="Arial" w:cs="Arial"/>
          <w:sz w:val="22"/>
          <w:szCs w:val="22"/>
        </w:rPr>
        <w:t xml:space="preserve">Krzyż – miejscowość </w:t>
      </w:r>
      <w:r w:rsidR="00417ED6">
        <w:rPr>
          <w:rFonts w:ascii="Arial" w:hAnsi="Arial" w:cs="Arial"/>
          <w:sz w:val="22"/>
          <w:szCs w:val="22"/>
        </w:rPr>
        <w:t>Trzcianka</w:t>
      </w:r>
    </w:p>
    <w:p w14:paraId="16068839" w14:textId="6A671849" w:rsidR="00A62D47" w:rsidRPr="00D027D7" w:rsidRDefault="00A62D47" w:rsidP="00B61E9A">
      <w:pPr>
        <w:pStyle w:val="Akapitzlist"/>
        <w:numPr>
          <w:ilvl w:val="0"/>
          <w:numId w:val="21"/>
        </w:numPr>
        <w:tabs>
          <w:tab w:val="num" w:pos="-142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C631AA">
        <w:rPr>
          <w:rFonts w:ascii="Arial" w:hAnsi="Arial" w:cs="Arial"/>
          <w:sz w:val="22"/>
          <w:szCs w:val="22"/>
        </w:rPr>
        <w:t>Przed przystąpieniem do realizacji Umowy Strony sporządzają protokół przekazania terenu</w:t>
      </w:r>
      <w:r w:rsidR="00086AD8">
        <w:rPr>
          <w:rFonts w:ascii="Arial" w:hAnsi="Arial" w:cs="Arial"/>
          <w:sz w:val="22"/>
          <w:szCs w:val="22"/>
        </w:rPr>
        <w:t xml:space="preserve"> według wzoru stanowiącego Załącznik nr 3 do Umowy.</w:t>
      </w:r>
    </w:p>
    <w:p w14:paraId="681EC15A" w14:textId="492C704D" w:rsidR="00061BA6" w:rsidRPr="00922479" w:rsidRDefault="00061BA6" w:rsidP="00B61E9A">
      <w:pPr>
        <w:numPr>
          <w:ilvl w:val="0"/>
          <w:numId w:val="21"/>
        </w:numPr>
        <w:tabs>
          <w:tab w:val="num" w:pos="-142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Załącznik nr </w:t>
      </w:r>
      <w:r w:rsidR="00086AD8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do Umowy.</w:t>
      </w:r>
    </w:p>
    <w:p w14:paraId="4D5D5E54" w14:textId="77777777" w:rsidR="00C74064" w:rsidRPr="00930BDA" w:rsidRDefault="00C74064" w:rsidP="00C740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30BDA">
        <w:rPr>
          <w:rFonts w:ascii="Arial" w:hAnsi="Arial" w:cs="Arial"/>
          <w:b/>
          <w:sz w:val="22"/>
          <w:szCs w:val="22"/>
        </w:rPr>
        <w:t>§ 4</w:t>
      </w:r>
    </w:p>
    <w:p w14:paraId="11F89B3A" w14:textId="77777777" w:rsidR="00C74064" w:rsidRPr="00930BDA" w:rsidRDefault="00C74064" w:rsidP="00C740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30BDA">
        <w:rPr>
          <w:rFonts w:ascii="Arial" w:hAnsi="Arial" w:cs="Arial"/>
          <w:b/>
          <w:sz w:val="22"/>
          <w:szCs w:val="22"/>
        </w:rPr>
        <w:t>Dokumentacja projektowa</w:t>
      </w:r>
    </w:p>
    <w:p w14:paraId="0967CA54" w14:textId="348348B6" w:rsidR="00C74064" w:rsidRPr="00C3021E" w:rsidRDefault="00C74064" w:rsidP="00B61E9A">
      <w:pPr>
        <w:pStyle w:val="Akapitzlist"/>
        <w:numPr>
          <w:ilvl w:val="0"/>
          <w:numId w:val="35"/>
        </w:numPr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C3021E">
        <w:rPr>
          <w:rFonts w:ascii="Arial" w:hAnsi="Arial" w:cs="Arial"/>
          <w:sz w:val="22"/>
          <w:szCs w:val="22"/>
        </w:rPr>
        <w:t xml:space="preserve">Wykonawca zobowiązuje się do wykonania Robót w oparciu o OPZ z załącznikami </w:t>
      </w:r>
    </w:p>
    <w:p w14:paraId="6DC9AC37" w14:textId="77777777" w:rsidR="00C74064" w:rsidRPr="00930BDA" w:rsidRDefault="00C74064" w:rsidP="00B61E9A">
      <w:pPr>
        <w:numPr>
          <w:ilvl w:val="0"/>
          <w:numId w:val="35"/>
        </w:numPr>
        <w:tabs>
          <w:tab w:val="num" w:pos="-142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30BDA">
        <w:rPr>
          <w:rFonts w:ascii="Arial" w:hAnsi="Arial" w:cs="Arial"/>
          <w:sz w:val="22"/>
          <w:szCs w:val="22"/>
        </w:rPr>
        <w:t xml:space="preserve">Wykonawca oświadcza, że zapoznał się </w:t>
      </w:r>
      <w:r>
        <w:rPr>
          <w:rFonts w:ascii="Arial" w:hAnsi="Arial" w:cs="Arial"/>
          <w:sz w:val="22"/>
          <w:szCs w:val="22"/>
        </w:rPr>
        <w:t>z OPZ</w:t>
      </w:r>
      <w:r w:rsidRPr="00930BDA">
        <w:rPr>
          <w:rFonts w:ascii="Arial" w:hAnsi="Arial" w:cs="Arial"/>
          <w:sz w:val="22"/>
          <w:szCs w:val="22"/>
        </w:rPr>
        <w:t xml:space="preserve">, stanowiącym </w:t>
      </w:r>
      <w:r>
        <w:rPr>
          <w:rFonts w:ascii="Arial" w:hAnsi="Arial" w:cs="Arial"/>
          <w:sz w:val="22"/>
          <w:szCs w:val="22"/>
        </w:rPr>
        <w:t>Z</w:t>
      </w:r>
      <w:r w:rsidRPr="00930BDA">
        <w:rPr>
          <w:rFonts w:ascii="Arial" w:hAnsi="Arial" w:cs="Arial"/>
          <w:sz w:val="22"/>
          <w:szCs w:val="22"/>
        </w:rPr>
        <w:t xml:space="preserve">ałącznik nr 2 do </w:t>
      </w:r>
      <w:r>
        <w:rPr>
          <w:rFonts w:ascii="Arial" w:hAnsi="Arial" w:cs="Arial"/>
          <w:sz w:val="22"/>
          <w:szCs w:val="22"/>
        </w:rPr>
        <w:t>U</w:t>
      </w:r>
      <w:r w:rsidRPr="00930BDA">
        <w:rPr>
          <w:rFonts w:ascii="Arial" w:hAnsi="Arial" w:cs="Arial"/>
          <w:sz w:val="22"/>
          <w:szCs w:val="22"/>
        </w:rPr>
        <w:t>mowy</w:t>
      </w:r>
      <w:r w:rsidRPr="00930BDA" w:rsidDel="00E62760">
        <w:rPr>
          <w:rFonts w:ascii="Arial" w:hAnsi="Arial" w:cs="Arial"/>
          <w:sz w:val="22"/>
          <w:szCs w:val="22"/>
        </w:rPr>
        <w:t xml:space="preserve"> </w:t>
      </w:r>
      <w:r w:rsidRPr="00930BDA">
        <w:rPr>
          <w:rFonts w:ascii="Arial" w:hAnsi="Arial" w:cs="Arial"/>
          <w:sz w:val="22"/>
          <w:szCs w:val="22"/>
        </w:rPr>
        <w:t>oraz dokonał jej sprawdzenia i uznaje ją za spójną i kompletną oraz wystarczającą do wykonania objętych nią Robót.</w:t>
      </w:r>
    </w:p>
    <w:p w14:paraId="6CE0A08E" w14:textId="77777777" w:rsidR="00C74064" w:rsidRPr="00930BDA" w:rsidRDefault="00C74064" w:rsidP="00B61E9A">
      <w:pPr>
        <w:numPr>
          <w:ilvl w:val="0"/>
          <w:numId w:val="35"/>
        </w:numPr>
        <w:tabs>
          <w:tab w:val="num" w:pos="-142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30BDA">
        <w:rPr>
          <w:rFonts w:ascii="Arial" w:hAnsi="Arial" w:cs="Arial"/>
          <w:sz w:val="22"/>
          <w:szCs w:val="22"/>
        </w:rPr>
        <w:t>Wykonawca jest zobowiązany do zapoznania się z wszelkimi dokumentami dostarczonymi przez Zamawiającego w trakcie obowiązywania Umowy, niezwłocznie po ich otrzymaniu, a w przypadku stwierdzenia jakichkolwiek wad w tych dokumentach, w szczególności elementów, które mogą przeszkodzić w prawidłowym wykonaniu Robót lub innych czynności objętych przedmiotem Umowy, zobowiązany jest do niezwłocznego powiadomienia o tym fakcie Zamawiającego, nie później niż w terminie 7 dni od daty ich ujawnienia. Wykonawca ponosi odpowiedzialność wobec Zamawiającego z tytułu szkód wynikłych na skutek wad przedmiotowych dokumentów, jeżeli, pomimo ich stwierdzenia, nie poinformował o nich Zamawiającego.</w:t>
      </w:r>
    </w:p>
    <w:p w14:paraId="007C5B0E" w14:textId="77777777" w:rsidR="00C74064" w:rsidRPr="00930BDA" w:rsidRDefault="00C74064" w:rsidP="00B61E9A">
      <w:pPr>
        <w:numPr>
          <w:ilvl w:val="0"/>
          <w:numId w:val="35"/>
        </w:numPr>
        <w:tabs>
          <w:tab w:val="num" w:pos="-142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30BDA">
        <w:rPr>
          <w:rFonts w:ascii="Arial" w:hAnsi="Arial" w:cs="Arial"/>
          <w:sz w:val="22"/>
          <w:szCs w:val="22"/>
        </w:rPr>
        <w:t>Zamawiający jest uprawniony do weryfikacji i zatwierdzania opracowanej przez Wykonawcę</w:t>
      </w:r>
      <w:r w:rsidRPr="00930BDA" w:rsidDel="00C450FA">
        <w:rPr>
          <w:rFonts w:ascii="Arial" w:hAnsi="Arial" w:cs="Arial"/>
          <w:sz w:val="22"/>
          <w:szCs w:val="22"/>
        </w:rPr>
        <w:t xml:space="preserve"> </w:t>
      </w:r>
      <w:r w:rsidRPr="00930BDA">
        <w:rPr>
          <w:rFonts w:ascii="Arial" w:hAnsi="Arial" w:cs="Arial"/>
          <w:sz w:val="22"/>
          <w:szCs w:val="22"/>
        </w:rPr>
        <w:t>dokumentacji powykonawczej i operatów kolaudacyjnych.</w:t>
      </w:r>
    </w:p>
    <w:p w14:paraId="3DBDD81E" w14:textId="37614E04" w:rsidR="00C74064" w:rsidRPr="006A2E37" w:rsidRDefault="00C74064" w:rsidP="00B61E9A">
      <w:pPr>
        <w:numPr>
          <w:ilvl w:val="0"/>
          <w:numId w:val="35"/>
        </w:numPr>
        <w:tabs>
          <w:tab w:val="num" w:pos="-142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30BDA">
        <w:rPr>
          <w:rFonts w:ascii="Arial" w:hAnsi="Arial" w:cs="Arial"/>
          <w:sz w:val="22"/>
          <w:szCs w:val="22"/>
        </w:rPr>
        <w:lastRenderedPageBreak/>
        <w:t>Dokumentacje projektowe</w:t>
      </w:r>
      <w:r>
        <w:rPr>
          <w:rFonts w:ascii="Arial" w:hAnsi="Arial" w:cs="Arial"/>
          <w:sz w:val="22"/>
          <w:szCs w:val="22"/>
        </w:rPr>
        <w:t>, o których mowa w ust.</w:t>
      </w:r>
      <w:r w:rsidR="00E03E4B">
        <w:rPr>
          <w:rFonts w:ascii="Arial" w:hAnsi="Arial" w:cs="Arial"/>
          <w:sz w:val="22"/>
          <w:szCs w:val="22"/>
        </w:rPr>
        <w:t xml:space="preserve">4 </w:t>
      </w:r>
      <w:r w:rsidR="00E03E4B" w:rsidRPr="00930BDA">
        <w:rPr>
          <w:rFonts w:ascii="Arial" w:hAnsi="Arial" w:cs="Arial"/>
          <w:sz w:val="22"/>
          <w:szCs w:val="22"/>
        </w:rPr>
        <w:t>winny</w:t>
      </w:r>
      <w:r w:rsidRPr="00930BDA">
        <w:rPr>
          <w:rFonts w:ascii="Arial" w:hAnsi="Arial" w:cs="Arial"/>
          <w:sz w:val="22"/>
          <w:szCs w:val="22"/>
        </w:rPr>
        <w:t xml:space="preserve"> spełniać wymogi określone w ustawie z dnia 07-07-</w:t>
      </w:r>
      <w:r w:rsidR="00E03E4B" w:rsidRPr="00930BDA">
        <w:rPr>
          <w:rFonts w:ascii="Arial" w:hAnsi="Arial" w:cs="Arial"/>
          <w:sz w:val="22"/>
          <w:szCs w:val="22"/>
        </w:rPr>
        <w:t>1994 r.</w:t>
      </w:r>
      <w:r w:rsidRPr="00930BDA">
        <w:rPr>
          <w:rFonts w:ascii="Arial" w:hAnsi="Arial" w:cs="Arial"/>
          <w:sz w:val="22"/>
          <w:szCs w:val="22"/>
        </w:rPr>
        <w:t xml:space="preserve"> Prawo Budowlane z późniejszymi zamianami i rozporządzeniu Ministra Infrastruktury z dnia 02-09-2004 r. w sprawie szczegółowego zakresu i formy dokumentacji projektowych, specyfikacji technicznych wykonania i odbioru robót budowlanych oraz </w:t>
      </w:r>
      <w:r w:rsidRPr="006A2E37">
        <w:rPr>
          <w:rFonts w:ascii="Arial" w:hAnsi="Arial" w:cs="Arial"/>
          <w:sz w:val="22"/>
          <w:szCs w:val="22"/>
        </w:rPr>
        <w:t xml:space="preserve">OPZ/Programu </w:t>
      </w:r>
      <w:proofErr w:type="spellStart"/>
      <w:r w:rsidRPr="006A2E37">
        <w:rPr>
          <w:rFonts w:ascii="Arial" w:hAnsi="Arial" w:cs="Arial"/>
          <w:sz w:val="22"/>
          <w:szCs w:val="22"/>
        </w:rPr>
        <w:t>Funkcjonalno</w:t>
      </w:r>
      <w:proofErr w:type="spellEnd"/>
      <w:r w:rsidRPr="006A2E37">
        <w:rPr>
          <w:rFonts w:ascii="Arial" w:hAnsi="Arial" w:cs="Arial"/>
          <w:sz w:val="22"/>
          <w:szCs w:val="22"/>
        </w:rPr>
        <w:t xml:space="preserve"> – Użytkowego (Dz.U.  z </w:t>
      </w:r>
      <w:r w:rsidR="00E03E4B" w:rsidRPr="006A2E37">
        <w:rPr>
          <w:rFonts w:ascii="Arial" w:hAnsi="Arial" w:cs="Arial"/>
          <w:sz w:val="22"/>
          <w:szCs w:val="22"/>
        </w:rPr>
        <w:t>2013 r.</w:t>
      </w:r>
      <w:r w:rsidRPr="006A2E37">
        <w:rPr>
          <w:rFonts w:ascii="Arial" w:hAnsi="Arial" w:cs="Arial"/>
          <w:sz w:val="22"/>
          <w:szCs w:val="22"/>
        </w:rPr>
        <w:t xml:space="preserve">, poz. 1129). </w:t>
      </w:r>
    </w:p>
    <w:p w14:paraId="3718BAEF" w14:textId="14D1215D" w:rsidR="00C74064" w:rsidRPr="006A2E37" w:rsidRDefault="00C74064" w:rsidP="00B61E9A">
      <w:pPr>
        <w:numPr>
          <w:ilvl w:val="0"/>
          <w:numId w:val="35"/>
        </w:numPr>
        <w:tabs>
          <w:tab w:val="num" w:pos="-142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6A2E37">
        <w:rPr>
          <w:rFonts w:ascii="Arial" w:hAnsi="Arial" w:cs="Arial"/>
          <w:sz w:val="22"/>
          <w:szCs w:val="22"/>
        </w:rPr>
        <w:t xml:space="preserve">Operat </w:t>
      </w:r>
      <w:r w:rsidRPr="00C3021E">
        <w:rPr>
          <w:rFonts w:ascii="Arial" w:hAnsi="Arial" w:cs="Arial"/>
          <w:sz w:val="22"/>
          <w:szCs w:val="22"/>
        </w:rPr>
        <w:t xml:space="preserve">kolaudacyjny powinien być sporządzona w 2 egz. w wersji papierowej i 1 egz.  </w:t>
      </w:r>
      <w:r w:rsidRPr="00C3021E">
        <w:rPr>
          <w:rFonts w:ascii="Arial" w:hAnsi="Arial" w:cs="Arial"/>
          <w:sz w:val="22"/>
          <w:szCs w:val="22"/>
        </w:rPr>
        <w:br/>
        <w:t xml:space="preserve">elektronicznie CD. Operat kolaudacyjny winien zawierać </w:t>
      </w:r>
      <w:r w:rsidR="00E03E4B" w:rsidRPr="00C3021E">
        <w:rPr>
          <w:rFonts w:ascii="Arial" w:hAnsi="Arial" w:cs="Arial"/>
          <w:sz w:val="22"/>
          <w:szCs w:val="22"/>
        </w:rPr>
        <w:t>kpt</w:t>
      </w:r>
      <w:r w:rsidRPr="00C3021E">
        <w:rPr>
          <w:rFonts w:ascii="Arial" w:hAnsi="Arial" w:cs="Arial"/>
          <w:sz w:val="22"/>
          <w:szCs w:val="22"/>
        </w:rPr>
        <w:t xml:space="preserve"> dokumentacji pomiarowej oraz    dokumentacji powykonawczej, na którą składają się m.in.:</w:t>
      </w:r>
    </w:p>
    <w:p w14:paraId="4AC8456E" w14:textId="2EEFD94F" w:rsidR="00C74064" w:rsidRPr="006A2E37" w:rsidRDefault="00C74064" w:rsidP="00B61E9A">
      <w:pPr>
        <w:numPr>
          <w:ilvl w:val="0"/>
          <w:numId w:val="34"/>
        </w:numPr>
        <w:spacing w:line="360" w:lineRule="auto"/>
        <w:ind w:left="794" w:hanging="3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A2E37">
        <w:rPr>
          <w:rFonts w:ascii="Arial" w:eastAsiaTheme="minorHAnsi" w:hAnsi="Arial" w:cs="Arial"/>
          <w:sz w:val="22"/>
          <w:szCs w:val="22"/>
          <w:lang w:eastAsia="en-US"/>
        </w:rPr>
        <w:t xml:space="preserve"> dla instalacji c.o. – zwymiarowane zrzuty pomieszczeń oraz opisane rozwiniecie izometryczne instalacji (dla zadnia 1, 2, 3, 4, 5)</w:t>
      </w:r>
    </w:p>
    <w:p w14:paraId="001C684E" w14:textId="77777777" w:rsidR="00C74064" w:rsidRPr="006A2E37" w:rsidRDefault="00C74064" w:rsidP="00B61E9A">
      <w:pPr>
        <w:numPr>
          <w:ilvl w:val="0"/>
          <w:numId w:val="34"/>
        </w:numPr>
        <w:spacing w:line="360" w:lineRule="auto"/>
        <w:ind w:left="794" w:hanging="3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A2E37">
        <w:rPr>
          <w:rFonts w:ascii="Arial" w:eastAsiaTheme="minorHAnsi" w:hAnsi="Arial" w:cs="Arial"/>
          <w:sz w:val="22"/>
          <w:szCs w:val="22"/>
          <w:lang w:eastAsia="en-US"/>
        </w:rPr>
        <w:t>dla instalacji elektrycznej – wg wymagań dla każdego obiektu w przedmiarze robót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CDA158E" w14:textId="77777777" w:rsidR="00C74064" w:rsidRPr="009F7B97" w:rsidRDefault="00C74064" w:rsidP="00B61E9A">
      <w:pPr>
        <w:numPr>
          <w:ilvl w:val="0"/>
          <w:numId w:val="35"/>
        </w:numPr>
        <w:tabs>
          <w:tab w:val="num" w:pos="-142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6A2E37">
        <w:rPr>
          <w:rFonts w:ascii="Arial" w:hAnsi="Arial" w:cs="Arial"/>
          <w:sz w:val="22"/>
          <w:szCs w:val="22"/>
        </w:rPr>
        <w:t xml:space="preserve">Operat kolaudacyjny Wykonawca przekaże Zamawiającemu </w:t>
      </w:r>
      <w:r w:rsidRPr="009F7B97">
        <w:rPr>
          <w:rFonts w:ascii="Arial" w:hAnsi="Arial" w:cs="Arial"/>
          <w:sz w:val="22"/>
          <w:szCs w:val="22"/>
        </w:rPr>
        <w:t>wraz ze zgłoszeniem przedmiotu umowy do odbioru końcowego.</w:t>
      </w:r>
    </w:p>
    <w:p w14:paraId="08CD7710" w14:textId="42B92C91" w:rsidR="00C74064" w:rsidRPr="00B61E9A" w:rsidRDefault="00C74064" w:rsidP="00B61E9A">
      <w:pPr>
        <w:numPr>
          <w:ilvl w:val="0"/>
          <w:numId w:val="35"/>
        </w:numPr>
        <w:tabs>
          <w:tab w:val="num" w:pos="-142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F7B97">
        <w:rPr>
          <w:rFonts w:ascii="Arial" w:hAnsi="Arial" w:cs="Arial"/>
          <w:sz w:val="22"/>
          <w:szCs w:val="22"/>
        </w:rPr>
        <w:t>Wykonawca nie jest uprawniony do dokonywania jakichkolwiek zmian w dokumentacji projektowej uzgodnionej przez Zamawiającego.</w:t>
      </w:r>
    </w:p>
    <w:p w14:paraId="409415D3" w14:textId="77AC232F" w:rsidR="00061BA6" w:rsidRPr="00922479" w:rsidRDefault="00061BA6" w:rsidP="00114A5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3021E">
        <w:rPr>
          <w:rFonts w:ascii="Arial" w:hAnsi="Arial" w:cs="Arial"/>
          <w:b/>
          <w:sz w:val="22"/>
          <w:szCs w:val="22"/>
        </w:rPr>
        <w:t>5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E95A01">
      <w:pPr>
        <w:numPr>
          <w:ilvl w:val="0"/>
          <w:numId w:val="1"/>
        </w:numPr>
        <w:tabs>
          <w:tab w:val="clear" w:pos="720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E95A01">
      <w:pPr>
        <w:numPr>
          <w:ilvl w:val="0"/>
          <w:numId w:val="1"/>
        </w:numPr>
        <w:tabs>
          <w:tab w:val="clear" w:pos="720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E95A01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E95A01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0A6262E3" w14:textId="651F0BF8" w:rsidR="00061BA6" w:rsidRPr="00922479" w:rsidRDefault="00061BA6" w:rsidP="00E95A01">
      <w:pPr>
        <w:numPr>
          <w:ilvl w:val="0"/>
          <w:numId w:val="1"/>
        </w:numPr>
        <w:tabs>
          <w:tab w:val="clear" w:pos="720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>
        <w:rPr>
          <w:rFonts w:ascii="Arial" w:hAnsi="Arial" w:cs="Arial"/>
          <w:sz w:val="22"/>
          <w:szCs w:val="22"/>
        </w:rPr>
        <w:t xml:space="preserve">w każdej chwili, </w:t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>
        <w:rPr>
          <w:rFonts w:ascii="Arial" w:hAnsi="Arial" w:cs="Arial"/>
          <w:sz w:val="22"/>
          <w:szCs w:val="22"/>
        </w:rPr>
        <w:t>, zarówno krajowe jak i unijne.</w:t>
      </w:r>
      <w:r w:rsidRPr="00AE1CCA">
        <w:rPr>
          <w:rFonts w:ascii="Arial" w:hAnsi="Arial" w:cs="Arial"/>
          <w:sz w:val="22"/>
          <w:szCs w:val="22"/>
        </w:rPr>
        <w:t xml:space="preserve"> Wykonawca zobowiązuje się także zapewnić udostępnienie przez jego podwykonawców dokumentów związanych z realizacją Umowy ww. podmiotom</w:t>
      </w:r>
      <w:r w:rsidR="00D24BB1">
        <w:rPr>
          <w:rFonts w:ascii="Arial" w:hAnsi="Arial" w:cs="Arial"/>
          <w:sz w:val="22"/>
          <w:szCs w:val="22"/>
        </w:rPr>
        <w:t>.</w:t>
      </w:r>
    </w:p>
    <w:p w14:paraId="0DF1C32F" w14:textId="78E7E627" w:rsidR="00D24BB1" w:rsidRDefault="00D24BB1" w:rsidP="00E95A01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140C92">
        <w:rPr>
          <w:rFonts w:ascii="Arial" w:hAnsi="Arial" w:cs="Arial"/>
          <w:i/>
          <w:sz w:val="22"/>
          <w:szCs w:val="22"/>
        </w:rPr>
        <w:t xml:space="preserve"> </w:t>
      </w:r>
      <w:r w:rsidRPr="00140C92">
        <w:rPr>
          <w:rFonts w:ascii="Arial" w:hAnsi="Arial" w:cs="Arial"/>
          <w:sz w:val="22"/>
          <w:szCs w:val="22"/>
        </w:rPr>
        <w:t>i staje się wytwórcą tego rodzaju odpadów</w:t>
      </w:r>
      <w:r w:rsidRPr="00140C92">
        <w:t xml:space="preserve"> </w:t>
      </w:r>
      <w:r w:rsidRPr="00140C92">
        <w:rPr>
          <w:rFonts w:ascii="Arial" w:hAnsi="Arial" w:cs="Arial"/>
          <w:sz w:val="22"/>
          <w:szCs w:val="22"/>
        </w:rPr>
        <w:t xml:space="preserve">za wyjątkiem odpadów w </w:t>
      </w:r>
      <w:r w:rsidRPr="00140C92">
        <w:rPr>
          <w:rFonts w:ascii="Arial" w:hAnsi="Arial" w:cs="Arial"/>
          <w:sz w:val="22"/>
          <w:szCs w:val="22"/>
        </w:rPr>
        <w:lastRenderedPageBreak/>
        <w:t>postaci złomu żelaza i stali oraz metali kolorowych, który pozostaje własnością jednostki organizacyjnej Spółki, na terenie której realizowana jest Usług</w:t>
      </w:r>
      <w:r>
        <w:rPr>
          <w:rFonts w:ascii="Arial" w:hAnsi="Arial" w:cs="Arial"/>
          <w:sz w:val="22"/>
          <w:szCs w:val="22"/>
        </w:rPr>
        <w:t>a.</w:t>
      </w:r>
    </w:p>
    <w:p w14:paraId="29DD1F23" w14:textId="77777777" w:rsidR="00D24BB1" w:rsidRPr="00D24BB1" w:rsidRDefault="00D24BB1" w:rsidP="00E95A01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198" w:hanging="340"/>
        <w:jc w:val="both"/>
        <w:rPr>
          <w:rFonts w:ascii="Arial" w:hAnsi="Arial" w:cs="Arial"/>
          <w:bCs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>jest odpowiedzialny</w:t>
      </w:r>
      <w:r w:rsidRPr="00140C92">
        <w:rPr>
          <w:rFonts w:ascii="Arial" w:hAnsi="Arial" w:cs="Arial"/>
          <w:sz w:val="22"/>
          <w:szCs w:val="22"/>
        </w:rPr>
        <w:t xml:space="preserve"> za odpady, których jest wytwórcą w wyniku realizacji Umow</w:t>
      </w:r>
      <w:r>
        <w:rPr>
          <w:rFonts w:ascii="Arial" w:hAnsi="Arial" w:cs="Arial"/>
          <w:sz w:val="22"/>
          <w:szCs w:val="22"/>
        </w:rPr>
        <w:t>y.</w:t>
      </w:r>
    </w:p>
    <w:p w14:paraId="5E6C4EC7" w14:textId="11212F09" w:rsidR="00D24BB1" w:rsidRPr="00D24BB1" w:rsidRDefault="00D24BB1" w:rsidP="00E95A01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198" w:hanging="340"/>
        <w:jc w:val="both"/>
        <w:rPr>
          <w:rFonts w:ascii="Arial" w:hAnsi="Arial" w:cs="Arial"/>
          <w:bCs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</w:t>
      </w:r>
      <w:r w:rsidR="00A72FE5">
        <w:rPr>
          <w:rFonts w:ascii="Arial" w:hAnsi="Arial" w:cs="Arial"/>
          <w:sz w:val="22"/>
          <w:szCs w:val="22"/>
        </w:rPr>
        <w:t>.</w:t>
      </w:r>
    </w:p>
    <w:p w14:paraId="71CAAA32" w14:textId="77777777" w:rsidR="007337D7" w:rsidRDefault="00061BA6" w:rsidP="00E95A01">
      <w:pPr>
        <w:numPr>
          <w:ilvl w:val="0"/>
          <w:numId w:val="1"/>
        </w:numPr>
        <w:tabs>
          <w:tab w:val="clear" w:pos="720"/>
        </w:tabs>
        <w:spacing w:line="360" w:lineRule="auto"/>
        <w:ind w:left="198" w:hanging="340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E03657">
          <w:rPr>
            <w:rStyle w:val="Hipercze"/>
            <w:rFonts w:ascii="Arial" w:eastAsiaTheme="majorEastAsia" w:hAnsi="Arial" w:cs="Arial"/>
            <w:sz w:val="22"/>
            <w:szCs w:val="22"/>
          </w:rPr>
          <w:t>www.plk-sa.pl</w:t>
        </w:r>
      </w:hyperlink>
    </w:p>
    <w:p w14:paraId="41474FCE" w14:textId="4738EFFF" w:rsidR="007337D7" w:rsidRPr="00105F1B" w:rsidRDefault="007337D7" w:rsidP="00E95A01">
      <w:pPr>
        <w:numPr>
          <w:ilvl w:val="0"/>
          <w:numId w:val="1"/>
        </w:numPr>
        <w:tabs>
          <w:tab w:val="clear" w:pos="720"/>
        </w:tabs>
        <w:spacing w:line="360" w:lineRule="auto"/>
        <w:ind w:left="198" w:hanging="482"/>
        <w:jc w:val="both"/>
        <w:rPr>
          <w:rFonts w:ascii="Arial" w:hAnsi="Arial" w:cs="Arial"/>
          <w:sz w:val="22"/>
          <w:szCs w:val="22"/>
        </w:rPr>
      </w:pPr>
      <w:r w:rsidRPr="00105F1B">
        <w:rPr>
          <w:rFonts w:ascii="Arial" w:hAnsi="Arial" w:cs="Arial"/>
          <w:sz w:val="22"/>
          <w:szCs w:val="22"/>
        </w:rPr>
        <w:t xml:space="preserve">Wykonawca składając oświadczenie wg wzoru stanowiącego Załącznik nr 7 do Umowy potwierdza , że zapoznał się z obowiązującymi wymaganiami zawartymi w przepisach powszechnie obowiązujących oraz w  wewnętrznych aktach prawnych PKP Polskie Linie Kolejowe S.A. a także zapisami i wytycznymi zawartymi w „Zasadach bezpieczeństwa pracy obowiązujących na terenie PKP Polskie Linie Kolejowe S.A. podczas wykonywania prac inwestycyjnych, utrzymaniowych i remontowych wykonywanych przez pracowników podmiotów zewnętrznych” </w:t>
      </w:r>
      <w:proofErr w:type="spellStart"/>
      <w:r w:rsidRPr="00105F1B">
        <w:rPr>
          <w:rFonts w:ascii="Arial" w:hAnsi="Arial" w:cs="Arial"/>
          <w:sz w:val="22"/>
          <w:szCs w:val="22"/>
        </w:rPr>
        <w:t>Ibh</w:t>
      </w:r>
      <w:proofErr w:type="spellEnd"/>
      <w:r w:rsidRPr="00105F1B">
        <w:rPr>
          <w:rFonts w:ascii="Arial" w:hAnsi="Arial" w:cs="Arial"/>
          <w:sz w:val="22"/>
          <w:szCs w:val="22"/>
        </w:rPr>
        <w:t xml:space="preserve"> -105-  dostępnych na stronie: </w:t>
      </w:r>
      <w:hyperlink r:id="rId9" w:history="1">
        <w:r w:rsidRPr="00105F1B">
          <w:rPr>
            <w:rFonts w:ascii="Arial" w:hAnsi="Arial" w:cs="Arial"/>
            <w:sz w:val="22"/>
            <w:szCs w:val="22"/>
          </w:rPr>
          <w:t>www.plk-sa.pl</w:t>
        </w:r>
      </w:hyperlink>
    </w:p>
    <w:p w14:paraId="4009C421" w14:textId="77777777" w:rsidR="007337D7" w:rsidRDefault="007337D7" w:rsidP="00E95A01">
      <w:pPr>
        <w:numPr>
          <w:ilvl w:val="0"/>
          <w:numId w:val="1"/>
        </w:numPr>
        <w:tabs>
          <w:tab w:val="clear" w:pos="720"/>
        </w:tabs>
        <w:spacing w:line="360" w:lineRule="auto"/>
        <w:ind w:left="198" w:hanging="482"/>
        <w:jc w:val="both"/>
        <w:rPr>
          <w:rFonts w:ascii="Arial" w:hAnsi="Arial" w:cs="Arial"/>
          <w:sz w:val="22"/>
          <w:szCs w:val="22"/>
        </w:rPr>
      </w:pPr>
      <w:r w:rsidRPr="007337D7">
        <w:rPr>
          <w:rFonts w:ascii="Arial" w:hAnsi="Arial" w:cs="Arial"/>
          <w:sz w:val="22"/>
          <w:szCs w:val="22"/>
        </w:rPr>
        <w:t>Przed rozpoczęciem realizacji Umowy Wykonawca jest zobowiązany do złożenia pisemnego oświadczenia o pracownikach uczestniczących w realizacji Umowy, potwierdzającego kwalifikacje pracowników Wykonawcy oraz zapoznanie się z oceną ryzyka zawodowego z uwzględnieniem zagrożeń występujących przy realizacji Umowy.</w:t>
      </w:r>
    </w:p>
    <w:p w14:paraId="73698321" w14:textId="77777777" w:rsidR="007337D7" w:rsidRDefault="007337D7" w:rsidP="00E95A01">
      <w:pPr>
        <w:numPr>
          <w:ilvl w:val="0"/>
          <w:numId w:val="1"/>
        </w:numPr>
        <w:tabs>
          <w:tab w:val="clear" w:pos="720"/>
        </w:tabs>
        <w:spacing w:line="360" w:lineRule="auto"/>
        <w:ind w:left="198" w:hanging="482"/>
        <w:jc w:val="both"/>
        <w:rPr>
          <w:rFonts w:ascii="Arial" w:hAnsi="Arial" w:cs="Arial"/>
          <w:sz w:val="22"/>
          <w:szCs w:val="22"/>
        </w:rPr>
      </w:pPr>
      <w:r w:rsidRPr="007337D7">
        <w:rPr>
          <w:rFonts w:ascii="Arial" w:hAnsi="Arial" w:cs="Arial"/>
          <w:sz w:val="22"/>
          <w:szCs w:val="22"/>
        </w:rPr>
        <w:t xml:space="preserve">Przed przystąpieniem do realizacji Umowy Wykonawca zobowiązany jest do zapoznania pracowników z zagrożeniami występującymi w PKP Polskie Linie Kolejowe S.A. w sposób przyjęty u Zamawiającego. W każdym przypadku zatrudnienia pracowników (własnych czy Podwykonawcy), Wykonawca sporządza „Wykaz pracowników, poinformowanych o zagrożeniach”, którego oryginał pozostaje u Wykonawcy, a kopię otrzymuje Zamawiający. </w:t>
      </w:r>
    </w:p>
    <w:p w14:paraId="66F94969" w14:textId="77777777" w:rsidR="007337D7" w:rsidRPr="007337D7" w:rsidRDefault="007337D7" w:rsidP="00E95A01">
      <w:pPr>
        <w:numPr>
          <w:ilvl w:val="0"/>
          <w:numId w:val="1"/>
        </w:numPr>
        <w:tabs>
          <w:tab w:val="clear" w:pos="720"/>
        </w:tabs>
        <w:spacing w:line="360" w:lineRule="auto"/>
        <w:ind w:left="198" w:hanging="482"/>
        <w:jc w:val="both"/>
        <w:rPr>
          <w:rFonts w:ascii="Arial" w:hAnsi="Arial" w:cs="Arial"/>
          <w:sz w:val="22"/>
          <w:szCs w:val="22"/>
        </w:rPr>
      </w:pPr>
      <w:r w:rsidRPr="007337D7">
        <w:rPr>
          <w:rFonts w:ascii="Arial" w:hAnsi="Arial" w:cs="Arial"/>
          <w:color w:val="000000" w:themeColor="text1"/>
          <w:sz w:val="22"/>
          <w:szCs w:val="22"/>
        </w:rPr>
        <w:t>Zapisy ust. 6 – 12 stosuje się odpowiednio do wszystkich Podwykonawców oraz pracowników Wykonawcy uczestniczących w procesie realizacji Umowy.</w:t>
      </w:r>
    </w:p>
    <w:p w14:paraId="2CBF80B0" w14:textId="77777777" w:rsidR="007337D7" w:rsidRDefault="007337D7" w:rsidP="00E95A01">
      <w:pPr>
        <w:numPr>
          <w:ilvl w:val="0"/>
          <w:numId w:val="1"/>
        </w:numPr>
        <w:tabs>
          <w:tab w:val="clear" w:pos="720"/>
        </w:tabs>
        <w:spacing w:line="360" w:lineRule="auto"/>
        <w:ind w:left="198" w:hanging="482"/>
        <w:jc w:val="both"/>
        <w:rPr>
          <w:rFonts w:ascii="Arial" w:hAnsi="Arial" w:cs="Arial"/>
          <w:sz w:val="22"/>
          <w:szCs w:val="22"/>
        </w:rPr>
      </w:pPr>
      <w:r w:rsidRPr="007337D7">
        <w:rPr>
          <w:rFonts w:ascii="Arial" w:hAnsi="Arial" w:cs="Arial"/>
          <w:color w:val="000000" w:themeColor="text1"/>
          <w:sz w:val="22"/>
          <w:szCs w:val="22"/>
        </w:rPr>
        <w:t>Wykonawca wystąpi zgodnie z Instrukcją Id-21 do PKP Polskie Linie Kolejowe S.A.  Zakład Linii Kolejowych w Zielonej Górze o wydanie wszystkim pracującym na jego rzecz przy realizacji przedmiotu Umowy kart wstępu uprawniających do wstępu na obszar kolejowy według wzoru stanowiącego Załącznik nr 6 i 7 do Umowy.</w:t>
      </w:r>
    </w:p>
    <w:p w14:paraId="473E6F90" w14:textId="6967F8D5" w:rsidR="00C3021E" w:rsidRPr="00E95A01" w:rsidRDefault="007337D7" w:rsidP="00C3021E">
      <w:pPr>
        <w:numPr>
          <w:ilvl w:val="0"/>
          <w:numId w:val="1"/>
        </w:numPr>
        <w:tabs>
          <w:tab w:val="clear" w:pos="720"/>
        </w:tabs>
        <w:spacing w:line="360" w:lineRule="auto"/>
        <w:ind w:left="198" w:hanging="482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7337D7">
        <w:rPr>
          <w:rFonts w:ascii="Arial" w:hAnsi="Arial" w:cs="Arial"/>
          <w:sz w:val="22"/>
          <w:szCs w:val="22"/>
        </w:rPr>
        <w:t>Pozostałe obowiązki Wykonawcy zostały szczegółowo określone w OPZ stanowiącym Załącznik nr 2 do Umowy.</w:t>
      </w:r>
    </w:p>
    <w:p w14:paraId="7EE7C4DB" w14:textId="77777777" w:rsidR="002E02AE" w:rsidRDefault="002E02AE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2990623" w14:textId="77777777" w:rsidR="002E02AE" w:rsidRDefault="002E02AE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E2623C4" w14:textId="77777777" w:rsidR="002E02AE" w:rsidRDefault="002E02AE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F2501D9" w14:textId="77777777" w:rsidR="002E02AE" w:rsidRDefault="002E02AE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486308B" w14:textId="7836F369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C3021E">
        <w:rPr>
          <w:rFonts w:ascii="Arial" w:hAnsi="Arial" w:cs="Arial"/>
          <w:b/>
          <w:sz w:val="22"/>
          <w:szCs w:val="22"/>
        </w:rPr>
        <w:t>6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E95A01" w:rsidRDefault="009E0ACD" w:rsidP="00E95A01">
      <w:pPr>
        <w:numPr>
          <w:ilvl w:val="0"/>
          <w:numId w:val="18"/>
        </w:numPr>
        <w:tabs>
          <w:tab w:val="num" w:pos="426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E95A01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52567B87" w:rsidR="009E0ACD" w:rsidRPr="00E95A01" w:rsidRDefault="009E0ACD" w:rsidP="00E95A01">
      <w:pPr>
        <w:numPr>
          <w:ilvl w:val="0"/>
          <w:numId w:val="18"/>
        </w:numPr>
        <w:tabs>
          <w:tab w:val="num" w:pos="426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E95A01">
        <w:rPr>
          <w:rFonts w:ascii="Arial" w:hAnsi="Arial" w:cs="Arial"/>
          <w:sz w:val="22"/>
          <w:szCs w:val="22"/>
        </w:rPr>
        <w:t xml:space="preserve">Zamawiający zobowiązany jest do odbioru Usług należytej jakości. </w:t>
      </w:r>
    </w:p>
    <w:p w14:paraId="5DC556A6" w14:textId="0AA7D63B" w:rsidR="00FE398C" w:rsidRPr="00E95A01" w:rsidRDefault="001A795E" w:rsidP="00E95A01">
      <w:pPr>
        <w:numPr>
          <w:ilvl w:val="0"/>
          <w:numId w:val="18"/>
        </w:numPr>
        <w:tabs>
          <w:tab w:val="num" w:pos="426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E95A01">
        <w:rPr>
          <w:rFonts w:ascii="Arial" w:hAnsi="Arial" w:cs="Arial"/>
          <w:color w:val="000000" w:themeColor="text1"/>
          <w:sz w:val="22"/>
          <w:szCs w:val="22"/>
        </w:rPr>
        <w:t>Zamawiający podczas przekazania terenu prac wyda kopie decyzji starostw zezwalających na wycinkę drzew.</w:t>
      </w:r>
    </w:p>
    <w:p w14:paraId="1C692330" w14:textId="7971C97B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93C6C">
        <w:rPr>
          <w:rFonts w:ascii="Arial" w:hAnsi="Arial" w:cs="Arial"/>
          <w:b/>
          <w:sz w:val="22"/>
          <w:szCs w:val="22"/>
        </w:rPr>
        <w:t>7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70DB65C8" w14:textId="77777777" w:rsidR="001A795E" w:rsidRDefault="009E0ACD" w:rsidP="00E95A01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Przy wykonywaniu Umowy Wykonawca</w:t>
      </w:r>
      <w:r w:rsidRPr="001A795E">
        <w:rPr>
          <w:rFonts w:ascii="Arial" w:hAnsi="Arial" w:cs="Arial"/>
          <w:iCs/>
          <w:sz w:val="22"/>
          <w:szCs w:val="22"/>
        </w:rPr>
        <w:t xml:space="preserve">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</w:t>
      </w:r>
      <w:r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77629693" w14:textId="5924B909" w:rsidR="009E0ACD" w:rsidRPr="001A795E" w:rsidRDefault="001A795E" w:rsidP="00E95A01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1A795E">
        <w:rPr>
          <w:rFonts w:ascii="Arial" w:hAnsi="Arial" w:cs="Arial"/>
          <w:sz w:val="22"/>
          <w:szCs w:val="22"/>
        </w:rPr>
        <w:t>Zamawiający wyraża zgodę na powierzenie podwykonawcom do 30% wartości zadania.</w:t>
      </w:r>
      <w:r w:rsidR="009E0ACD" w:rsidRPr="001A795E">
        <w:rPr>
          <w:rFonts w:ascii="Arial" w:hAnsi="Arial" w:cs="Arial"/>
          <w:sz w:val="22"/>
          <w:szCs w:val="22"/>
        </w:rPr>
        <w:t xml:space="preserve"> </w:t>
      </w:r>
    </w:p>
    <w:p w14:paraId="1C3777E5" w14:textId="680B4263" w:rsidR="009E0ACD" w:rsidRPr="001A795E" w:rsidRDefault="009E0ACD" w:rsidP="00E95A01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198" w:hanging="340"/>
        <w:jc w:val="both"/>
        <w:rPr>
          <w:rFonts w:ascii="Arial" w:hAnsi="Arial" w:cs="Arial"/>
          <w:iCs/>
          <w:sz w:val="22"/>
          <w:szCs w:val="22"/>
        </w:rPr>
      </w:pPr>
      <w:r w:rsidRPr="001A795E">
        <w:rPr>
          <w:rFonts w:ascii="Arial" w:hAnsi="Arial" w:cs="Arial"/>
          <w:iCs/>
          <w:sz w:val="22"/>
          <w:szCs w:val="22"/>
        </w:rPr>
        <w:t xml:space="preserve">W przypadku zamiaru posługiwania się Podwykonawcami w trakcie realizacji Umowy Wykonawca przedstawi Zamawiającemu listę Podwykonawców, którymi zamierza posługiwać się przy jej wykonywaniu w terminie </w:t>
      </w:r>
      <w:r w:rsidR="001A795E" w:rsidRPr="001A795E">
        <w:rPr>
          <w:rFonts w:ascii="Arial" w:hAnsi="Arial" w:cs="Arial"/>
          <w:iCs/>
          <w:sz w:val="22"/>
          <w:szCs w:val="22"/>
        </w:rPr>
        <w:t>14</w:t>
      </w:r>
      <w:r w:rsidRPr="001A795E">
        <w:rPr>
          <w:rFonts w:ascii="Arial" w:hAnsi="Arial" w:cs="Arial"/>
          <w:iCs/>
          <w:sz w:val="22"/>
          <w:szCs w:val="22"/>
        </w:rPr>
        <w:t xml:space="preserve"> dni przed powierzeniem realizacji części umowy Podwykonawcy.</w:t>
      </w:r>
    </w:p>
    <w:p w14:paraId="16FF54A6" w14:textId="51513858" w:rsidR="009E0ACD" w:rsidRPr="00922479" w:rsidRDefault="009E0ACD" w:rsidP="00E95A01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do dołączania do każdej faktury oświadczeń Wykonawcy i Podwykonawców (podpisanych zgodnie z zasadami reprezentacji), że wszystkie należności, wynikające z faktury Podwykonawców, których termin płatności upłynął w okresie objętym daną fakturą, zostały zapłacone.</w:t>
      </w:r>
    </w:p>
    <w:p w14:paraId="5C5F3095" w14:textId="33EB749E" w:rsidR="009E0ACD" w:rsidRPr="00922479" w:rsidRDefault="009E0ACD" w:rsidP="00E95A01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do dostarczenia zamawiającemu w ciągu 30 dni od daty wystawienia ostatniej faktury, oświadczeń Wykonawcy i Podwykonawców (podpisanych zgodnie z zasadami reprezentacji), że wszystkie należne faktury z tytułu realizacji umowy zostały zapłacone.</w:t>
      </w:r>
    </w:p>
    <w:p w14:paraId="74CE5226" w14:textId="4B1B2249" w:rsidR="009E0ACD" w:rsidRPr="009E0ACD" w:rsidRDefault="009E0ACD" w:rsidP="00E95A01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uchylania się od obowiązku, o którym mowa w ust. 4 i 5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1A346CD" w14:textId="6F077633" w:rsidR="009E0ACD" w:rsidRPr="00922479" w:rsidRDefault="009E0ACD" w:rsidP="00E95A01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93C6C">
        <w:rPr>
          <w:rFonts w:ascii="Arial" w:hAnsi="Arial" w:cs="Arial"/>
          <w:b/>
          <w:sz w:val="22"/>
          <w:szCs w:val="22"/>
        </w:rPr>
        <w:t>8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539E3CF8" w:rsidR="009E0ACD" w:rsidRDefault="009E0ACD" w:rsidP="00E95A01">
      <w:pPr>
        <w:pStyle w:val="Akapitzlist"/>
        <w:numPr>
          <w:ilvl w:val="1"/>
          <w:numId w:val="3"/>
        </w:numPr>
        <w:tabs>
          <w:tab w:val="clear" w:pos="1080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7A55EA9D" w14:textId="47E5410B" w:rsidR="009E0ACD" w:rsidRDefault="009E0ACD" w:rsidP="00E95A01">
      <w:pPr>
        <w:pStyle w:val="Akapitzlist"/>
        <w:numPr>
          <w:ilvl w:val="0"/>
          <w:numId w:val="31"/>
        </w:numPr>
        <w:spacing w:line="360" w:lineRule="auto"/>
        <w:ind w:left="510" w:hanging="34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Usług w zakresie podstawowym:</w:t>
      </w:r>
    </w:p>
    <w:p w14:paraId="471A5146" w14:textId="4D386835" w:rsidR="009E0ACD" w:rsidRDefault="009E0ACD" w:rsidP="00E95A01">
      <w:pPr>
        <w:pStyle w:val="Akapitzlist"/>
        <w:numPr>
          <w:ilvl w:val="0"/>
          <w:numId w:val="25"/>
        </w:numPr>
        <w:spacing w:line="360" w:lineRule="auto"/>
        <w:ind w:left="794" w:hanging="34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Netto: </w:t>
      </w:r>
      <w:r w:rsidR="00E95A01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 PLN (słownie: …)</w:t>
      </w:r>
    </w:p>
    <w:p w14:paraId="44C9FB35" w14:textId="2B960F3A" w:rsidR="009E0ACD" w:rsidRDefault="009E0ACD" w:rsidP="00E95A01">
      <w:pPr>
        <w:pStyle w:val="Akapitzlist"/>
        <w:numPr>
          <w:ilvl w:val="0"/>
          <w:numId w:val="25"/>
        </w:numPr>
        <w:spacing w:line="360" w:lineRule="auto"/>
        <w:ind w:left="794" w:hanging="34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 PLN (słownie: …)</w:t>
      </w:r>
    </w:p>
    <w:p w14:paraId="684485B4" w14:textId="155AA583" w:rsidR="00C50E83" w:rsidRDefault="00892CD9" w:rsidP="00E95A01">
      <w:pPr>
        <w:pStyle w:val="Akapitzlist"/>
        <w:numPr>
          <w:ilvl w:val="0"/>
          <w:numId w:val="25"/>
        </w:numPr>
        <w:spacing w:line="360" w:lineRule="auto"/>
        <w:ind w:left="794" w:hanging="34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… PLN (słownie: …)</w:t>
      </w:r>
    </w:p>
    <w:p w14:paraId="22139D65" w14:textId="051AE573" w:rsidR="00892CD9" w:rsidRPr="00C50E83" w:rsidRDefault="00892CD9" w:rsidP="00E95A01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C50E83">
        <w:rPr>
          <w:rFonts w:ascii="Arial" w:hAnsi="Arial" w:cs="Arial"/>
          <w:sz w:val="22"/>
          <w:szCs w:val="22"/>
        </w:rPr>
        <w:lastRenderedPageBreak/>
        <w:t>Wynagrodzenie określone w ust. 1 jest stałe i nie będzie podlegać jakimkolwiek zmianom.</w:t>
      </w:r>
      <w:r w:rsidR="001A7481" w:rsidRPr="00C50E83">
        <w:rPr>
          <w:rFonts w:ascii="Arial" w:hAnsi="Arial" w:cs="Arial"/>
          <w:sz w:val="22"/>
          <w:szCs w:val="22"/>
        </w:rPr>
        <w:t xml:space="preserve"> </w:t>
      </w:r>
      <w:r w:rsidRPr="00C50E83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</w:t>
      </w:r>
      <w:r w:rsidR="00544380" w:rsidRPr="00C50E83">
        <w:rPr>
          <w:rFonts w:ascii="Arial" w:hAnsi="Arial" w:cs="Arial"/>
          <w:sz w:val="22"/>
          <w:szCs w:val="22"/>
        </w:rPr>
        <w:t xml:space="preserve"> kosztów.</w:t>
      </w:r>
    </w:p>
    <w:p w14:paraId="35ADEFA4" w14:textId="0FB2222F" w:rsidR="001A7481" w:rsidRPr="00C50E83" w:rsidRDefault="001A7481" w:rsidP="00E95A01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C50E83">
        <w:rPr>
          <w:rFonts w:ascii="Arial" w:hAnsi="Arial" w:cs="Arial"/>
          <w:sz w:val="22"/>
          <w:szCs w:val="22"/>
        </w:rPr>
        <w:t xml:space="preserve">Faktury wystawiane będą na PKP Polskie Linie Kolejowe S.A., ul. Targowa 74, 03-734 Warszawa Zakład Linii Kolejowych w Zielonej Górze, ul. Traugutta 10, 65-025 Zielona Góra i wysyłane niezwłocznie na adres PKP Polskie Linie Kolejowe S.A. Centrala Spółki Biuro Rachunkowości Wydział OCR i zarządzania elektronicznym obiegiem Faktur ul. Targowa 74, 03-734 Warszawa w 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koncesjach na roboty budowlane lub usługi oraz partnerstwie publiczno-prywatnym (Dz. U. 2018 poz. 2191  z późn.zm). Wykonawca może również przesyłać faktury elektroniczne na dedykowany adres </w:t>
      </w:r>
      <w:hyperlink r:id="rId10" w:history="1">
        <w:r w:rsidRPr="00C50E83">
          <w:rPr>
            <w:rStyle w:val="Hipercze"/>
            <w:rFonts w:ascii="Arial" w:eastAsiaTheme="majorEastAsia" w:hAnsi="Arial" w:cs="Arial"/>
            <w:sz w:val="22"/>
            <w:szCs w:val="22"/>
          </w:rPr>
          <w:t>efaktura@plk-sa.pl</w:t>
        </w:r>
      </w:hyperlink>
      <w:r w:rsidRPr="00C50E83">
        <w:rPr>
          <w:rFonts w:ascii="Arial" w:hAnsi="Arial" w:cs="Arial"/>
          <w:sz w:val="22"/>
          <w:szCs w:val="22"/>
        </w:rPr>
        <w:t>, po uprzednim podpisaniu Oświadczenia stanowiącego załącznik nr 8 do Umowy.</w:t>
      </w:r>
    </w:p>
    <w:p w14:paraId="675E0349" w14:textId="0777ACB7" w:rsidR="00544380" w:rsidRPr="001A7481" w:rsidRDefault="00544380" w:rsidP="00E95A01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treści </w:t>
      </w:r>
      <w:r w:rsidRPr="00922479">
        <w:rPr>
          <w:rFonts w:ascii="Arial" w:hAnsi="Arial" w:cs="Arial"/>
          <w:sz w:val="22"/>
          <w:szCs w:val="22"/>
        </w:rPr>
        <w:t>faktury należy wskazać numer Umowy oraz numer zamówienia wystawionego przez</w:t>
      </w:r>
      <w:r>
        <w:rPr>
          <w:rFonts w:ascii="Arial" w:hAnsi="Arial" w:cs="Arial"/>
          <w:sz w:val="22"/>
          <w:szCs w:val="22"/>
        </w:rPr>
        <w:t xml:space="preserve"> Zamawiającego.</w:t>
      </w:r>
    </w:p>
    <w:p w14:paraId="6070F2D3" w14:textId="680154FF" w:rsidR="00544380" w:rsidRDefault="00544380" w:rsidP="00E95A01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1A7481">
        <w:rPr>
          <w:rFonts w:ascii="Arial" w:hAnsi="Arial" w:cs="Arial"/>
          <w:sz w:val="22"/>
          <w:szCs w:val="22"/>
        </w:rPr>
        <w:t>Wykonawca oświadcza, że jest/nie jest</w:t>
      </w:r>
      <w:r w:rsidR="001A7481" w:rsidRPr="001A7481">
        <w:rPr>
          <w:rFonts w:ascii="Arial" w:hAnsi="Arial" w:cs="Arial"/>
          <w:sz w:val="22"/>
          <w:szCs w:val="22"/>
        </w:rPr>
        <w:t>*</w:t>
      </w:r>
      <w:r w:rsidRPr="001A7481">
        <w:rPr>
          <w:rFonts w:ascii="Arial" w:hAnsi="Arial" w:cs="Arial"/>
          <w:sz w:val="22"/>
          <w:szCs w:val="22"/>
        </w:rPr>
        <w:t xml:space="preserve"> czynnym</w:t>
      </w:r>
      <w:r w:rsidRPr="00922479">
        <w:rPr>
          <w:rFonts w:ascii="Arial" w:hAnsi="Arial" w:cs="Arial"/>
          <w:sz w:val="22"/>
          <w:szCs w:val="22"/>
        </w:rPr>
        <w:t xml:space="preserve">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133C0329" w14:textId="101692FB" w:rsidR="00544380" w:rsidRDefault="00544380" w:rsidP="00E95A01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do wystawienia </w:t>
      </w:r>
      <w:r w:rsidRPr="00922479">
        <w:rPr>
          <w:rFonts w:ascii="Arial" w:hAnsi="Arial" w:cs="Arial"/>
          <w:sz w:val="22"/>
          <w:szCs w:val="22"/>
        </w:rPr>
        <w:t xml:space="preserve">faktury stanowić będzie podpisany przez Zamawiającego i Wykonawcę </w:t>
      </w:r>
      <w:r w:rsidRPr="001A7481">
        <w:rPr>
          <w:rFonts w:ascii="Arial" w:hAnsi="Arial" w:cs="Arial"/>
          <w:sz w:val="22"/>
          <w:szCs w:val="22"/>
        </w:rPr>
        <w:t xml:space="preserve">oryginał </w:t>
      </w:r>
      <w:r w:rsidR="000F53A5" w:rsidRPr="001A7481">
        <w:rPr>
          <w:rFonts w:ascii="Arial" w:hAnsi="Arial" w:cs="Arial"/>
          <w:sz w:val="22"/>
          <w:szCs w:val="22"/>
        </w:rPr>
        <w:t>P</w:t>
      </w:r>
      <w:r w:rsidRPr="001A7481">
        <w:rPr>
          <w:rFonts w:ascii="Arial" w:hAnsi="Arial" w:cs="Arial"/>
          <w:sz w:val="22"/>
          <w:szCs w:val="22"/>
        </w:rPr>
        <w:t>rotokołu odbioru końcowego potwierdzający wykonanie Usługi, niezawierający</w:t>
      </w:r>
      <w:r w:rsidRPr="00922479">
        <w:rPr>
          <w:rFonts w:ascii="Arial" w:hAnsi="Arial" w:cs="Arial"/>
          <w:sz w:val="22"/>
          <w:szCs w:val="22"/>
        </w:rPr>
        <w:t xml:space="preserve"> żadnych uwag lub zaleceń, sporządzony według wzoru stanowiącego Załącznik nr </w:t>
      </w:r>
      <w:r w:rsidRPr="00C50E83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193CD6BB" w14:textId="77777777" w:rsidR="00C50E83" w:rsidRDefault="00544380" w:rsidP="00E95A01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>Wynagrodzenia nastąpi przelewem na rachunek bankowy Wykonawcy wskazany w prawidłowo wystawionej fakturze w terminie 30 dni kalendarzowych od dnia jej doręczenia płatnikowi wskazanemu w ust. 3.</w:t>
      </w:r>
    </w:p>
    <w:p w14:paraId="76291555" w14:textId="77777777" w:rsidR="00C50E83" w:rsidRDefault="00544380" w:rsidP="00E95A01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C50E83">
        <w:rPr>
          <w:rFonts w:ascii="Arial" w:hAnsi="Arial" w:cs="Arial"/>
          <w:iCs/>
          <w:sz w:val="22"/>
          <w:szCs w:val="22"/>
        </w:rPr>
        <w:t xml:space="preserve">Za termin </w:t>
      </w:r>
      <w:r w:rsidRPr="00C50E83">
        <w:rPr>
          <w:rFonts w:ascii="Arial" w:hAnsi="Arial" w:cs="Arial"/>
          <w:sz w:val="22"/>
          <w:szCs w:val="22"/>
        </w:rPr>
        <w:t xml:space="preserve">dokonania zapłaty Wynagrodzenia uważa się dzień obciążenia rachunku bankowego płatnika wskazanego w ust. 3. </w:t>
      </w:r>
    </w:p>
    <w:p w14:paraId="7EE27647" w14:textId="73DA4AF6" w:rsidR="00C50E83" w:rsidRDefault="00544380" w:rsidP="00E95A01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spacing w:line="360" w:lineRule="auto"/>
        <w:ind w:left="198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C50E83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Zamawiającego</w:t>
      </w:r>
      <w:r w:rsidR="00C50E83" w:rsidRPr="00C50E83">
        <w:rPr>
          <w:rFonts w:ascii="Arial" w:hAnsi="Arial" w:cs="Arial"/>
          <w:sz w:val="22"/>
          <w:szCs w:val="22"/>
        </w:rPr>
        <w:t>.</w:t>
      </w:r>
      <w:r w:rsidR="003852A2" w:rsidRPr="003852A2">
        <w:rPr>
          <w:rFonts w:ascii="Arial" w:hAnsi="Arial" w:cs="Arial"/>
          <w:sz w:val="22"/>
          <w:szCs w:val="22"/>
        </w:rPr>
        <w:t xml:space="preserve"> </w:t>
      </w:r>
      <w:r w:rsidR="003852A2" w:rsidRPr="00140C92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FB02789" w14:textId="6F40297E" w:rsidR="00C50E83" w:rsidRDefault="00544380" w:rsidP="00E95A01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spacing w:line="360" w:lineRule="auto"/>
        <w:ind w:left="198" w:hanging="482"/>
        <w:contextualSpacing w:val="0"/>
        <w:jc w:val="both"/>
        <w:rPr>
          <w:rFonts w:ascii="Arial" w:hAnsi="Arial" w:cs="Arial"/>
          <w:sz w:val="22"/>
          <w:szCs w:val="22"/>
        </w:rPr>
      </w:pPr>
      <w:r w:rsidRPr="00C50E83">
        <w:rPr>
          <w:rFonts w:ascii="Arial" w:hAnsi="Arial" w:cs="Arial"/>
          <w:sz w:val="22"/>
          <w:szCs w:val="22"/>
        </w:rPr>
        <w:t xml:space="preserve">Postanowienia 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</w:t>
      </w:r>
      <w:r w:rsidRPr="00C50E83">
        <w:rPr>
          <w:rFonts w:ascii="Arial" w:hAnsi="Arial" w:cs="Arial"/>
          <w:sz w:val="22"/>
          <w:szCs w:val="22"/>
        </w:rPr>
        <w:lastRenderedPageBreak/>
        <w:t>zrealizowany i środki zostaną zwrócone Zamawiającemu, a działanie to spowoduje opóźnienie w dokonaniu płatności, koszty odsetek z tego tytułu nie obciążają Zamawiającego.</w:t>
      </w:r>
      <w:r w:rsidR="003852A2" w:rsidRPr="00140C92">
        <w:rPr>
          <w:rFonts w:ascii="Arial" w:hAnsi="Arial" w:cs="Arial"/>
          <w:sz w:val="22"/>
          <w:szCs w:val="22"/>
        </w:rPr>
        <w:t xml:space="preserve"> </w:t>
      </w:r>
      <w:r w:rsidR="003852A2" w:rsidRPr="00140C92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3E67A7" w14:textId="7E6A50F1" w:rsidR="00544380" w:rsidRPr="00C50E83" w:rsidRDefault="00544380" w:rsidP="00E95A01">
      <w:pPr>
        <w:pStyle w:val="Akapitzlist"/>
        <w:numPr>
          <w:ilvl w:val="1"/>
          <w:numId w:val="3"/>
        </w:numPr>
        <w:tabs>
          <w:tab w:val="clear" w:pos="1080"/>
          <w:tab w:val="num" w:pos="851"/>
        </w:tabs>
        <w:spacing w:line="360" w:lineRule="auto"/>
        <w:ind w:left="198" w:hanging="482"/>
        <w:contextualSpacing w:val="0"/>
        <w:jc w:val="both"/>
        <w:rPr>
          <w:rFonts w:ascii="Arial" w:hAnsi="Arial" w:cs="Arial"/>
          <w:sz w:val="22"/>
          <w:szCs w:val="22"/>
        </w:rPr>
      </w:pPr>
      <w:r w:rsidRPr="003852A2">
        <w:rPr>
          <w:rFonts w:ascii="Arial" w:hAnsi="Arial" w:cs="Arial"/>
          <w:sz w:val="22"/>
          <w:szCs w:val="22"/>
        </w:rPr>
        <w:t xml:space="preserve">Postanowienia </w:t>
      </w:r>
      <w:r w:rsidRPr="00C50E83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6831F456" w14:textId="77777777" w:rsidR="00C50E83" w:rsidRPr="00C50E83" w:rsidRDefault="00544380" w:rsidP="00E95A01">
      <w:pPr>
        <w:pStyle w:val="Akapitzlist"/>
        <w:numPr>
          <w:ilvl w:val="0"/>
          <w:numId w:val="26"/>
        </w:numPr>
        <w:spacing w:line="360" w:lineRule="auto"/>
        <w:ind w:left="510" w:hanging="340"/>
        <w:contextualSpacing w:val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10ADC554" w14:textId="77777777" w:rsidR="00C50E83" w:rsidRPr="00C50E83" w:rsidRDefault="00544380" w:rsidP="00E95A01">
      <w:pPr>
        <w:pStyle w:val="Akapitzlist"/>
        <w:numPr>
          <w:ilvl w:val="0"/>
          <w:numId w:val="26"/>
        </w:numPr>
        <w:spacing w:line="360" w:lineRule="auto"/>
        <w:ind w:left="510" w:hanging="340"/>
        <w:contextualSpacing w:val="0"/>
        <w:rPr>
          <w:rFonts w:ascii="Arial" w:hAnsi="Arial" w:cs="Arial"/>
          <w:iCs/>
          <w:sz w:val="22"/>
          <w:szCs w:val="22"/>
        </w:rPr>
      </w:pPr>
      <w:r w:rsidRPr="00C50E83">
        <w:rPr>
          <w:rFonts w:ascii="Arial" w:hAnsi="Arial" w:cs="Arial"/>
          <w:sz w:val="22"/>
          <w:szCs w:val="22"/>
        </w:rPr>
        <w:t xml:space="preserve">wykorzystywany </w:t>
      </w:r>
      <w:r w:rsidR="0036239C" w:rsidRPr="00C50E83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7E7DDEF1" w14:textId="77777777" w:rsidR="003852A2" w:rsidRPr="003852A2" w:rsidRDefault="0036239C" w:rsidP="00E95A01">
      <w:pPr>
        <w:pStyle w:val="Akapitzlist"/>
        <w:numPr>
          <w:ilvl w:val="0"/>
          <w:numId w:val="26"/>
        </w:numPr>
        <w:spacing w:line="360" w:lineRule="auto"/>
        <w:ind w:left="510" w:hanging="340"/>
        <w:contextualSpacing w:val="0"/>
        <w:rPr>
          <w:rFonts w:ascii="Arial" w:hAnsi="Arial" w:cs="Arial"/>
          <w:iCs/>
          <w:sz w:val="22"/>
          <w:szCs w:val="22"/>
        </w:rPr>
      </w:pPr>
      <w:r w:rsidRPr="00C50E83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06E87929" w14:textId="44D7D53A" w:rsidR="003852A2" w:rsidRPr="003852A2" w:rsidRDefault="003852A2" w:rsidP="00E95A01">
      <w:pPr>
        <w:spacing w:line="360" w:lineRule="auto"/>
        <w:ind w:left="510"/>
        <w:rPr>
          <w:rFonts w:ascii="Arial" w:hAnsi="Arial" w:cs="Arial"/>
          <w:iCs/>
          <w:sz w:val="22"/>
          <w:szCs w:val="22"/>
        </w:rPr>
      </w:pPr>
      <w:r w:rsidRPr="003852A2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34BA7F3C" w14:textId="0B84BE23" w:rsidR="003852A2" w:rsidRPr="00140C92" w:rsidRDefault="003852A2" w:rsidP="00E95A01">
      <w:pPr>
        <w:numPr>
          <w:ilvl w:val="1"/>
          <w:numId w:val="3"/>
        </w:numPr>
        <w:tabs>
          <w:tab w:val="clear" w:pos="1080"/>
        </w:tabs>
        <w:spacing w:line="360" w:lineRule="auto"/>
        <w:ind w:left="198" w:hanging="482"/>
        <w:jc w:val="both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fakturze w terminie 30 dni kalendarzowych od dnia jej doręczenia płatnikowi wskazanemu w ust. 3. </w:t>
      </w:r>
      <w:r w:rsidRPr="00140C92">
        <w:rPr>
          <w:rFonts w:ascii="Arial" w:hAnsi="Arial" w:cs="Arial"/>
          <w:i/>
          <w:sz w:val="22"/>
          <w:szCs w:val="22"/>
        </w:rPr>
        <w:t>(dotyczy Konsorcjum)</w:t>
      </w:r>
    </w:p>
    <w:p w14:paraId="54C314D6" w14:textId="7E7F05D3" w:rsidR="003852A2" w:rsidRDefault="003852A2" w:rsidP="00E95A01">
      <w:pPr>
        <w:numPr>
          <w:ilvl w:val="1"/>
          <w:numId w:val="3"/>
        </w:numPr>
        <w:spacing w:line="360" w:lineRule="auto"/>
        <w:ind w:left="198" w:hanging="482"/>
        <w:jc w:val="both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 (</w:t>
      </w:r>
      <w:r w:rsidRPr="00140C92">
        <w:rPr>
          <w:rFonts w:ascii="Arial" w:hAnsi="Arial" w:cs="Arial"/>
          <w:i/>
          <w:sz w:val="22"/>
          <w:szCs w:val="22"/>
        </w:rPr>
        <w:t>dotyczy Konsorcjum</w:t>
      </w:r>
      <w:r w:rsidRPr="00140C92">
        <w:rPr>
          <w:rFonts w:ascii="Arial" w:hAnsi="Arial" w:cs="Arial"/>
          <w:sz w:val="22"/>
          <w:szCs w:val="22"/>
        </w:rPr>
        <w:t>)</w:t>
      </w:r>
    </w:p>
    <w:p w14:paraId="7664D19C" w14:textId="3BC37743" w:rsidR="0060162F" w:rsidRDefault="0060162F" w:rsidP="00E95A01">
      <w:pPr>
        <w:numPr>
          <w:ilvl w:val="1"/>
          <w:numId w:val="3"/>
        </w:numPr>
        <w:spacing w:line="360" w:lineRule="auto"/>
        <w:ind w:left="198" w:hanging="482"/>
        <w:jc w:val="both"/>
        <w:rPr>
          <w:rFonts w:ascii="Arial" w:hAnsi="Arial" w:cs="Arial"/>
          <w:sz w:val="22"/>
          <w:szCs w:val="22"/>
        </w:rPr>
      </w:pPr>
      <w:r w:rsidRPr="003852A2">
        <w:rPr>
          <w:rFonts w:ascii="Arial" w:hAnsi="Arial" w:cs="Arial"/>
          <w:iCs/>
          <w:sz w:val="22"/>
          <w:szCs w:val="22"/>
        </w:rPr>
        <w:t xml:space="preserve">Wykaz </w:t>
      </w:r>
      <w:r w:rsidRPr="003852A2">
        <w:rPr>
          <w:rFonts w:ascii="Arial" w:hAnsi="Arial" w:cs="Arial"/>
          <w:sz w:val="22"/>
          <w:szCs w:val="22"/>
        </w:rPr>
        <w:t xml:space="preserve">Usług objętych Umową oraz odpowiadających im cen jednostkowych zawiera Załącznik nr </w:t>
      </w:r>
      <w:r w:rsidR="003852A2" w:rsidRPr="003852A2">
        <w:rPr>
          <w:rFonts w:ascii="Arial" w:hAnsi="Arial" w:cs="Arial"/>
          <w:sz w:val="22"/>
          <w:szCs w:val="22"/>
        </w:rPr>
        <w:t>5 do Umowy.</w:t>
      </w:r>
    </w:p>
    <w:p w14:paraId="02A71470" w14:textId="77777777" w:rsidR="003852A2" w:rsidRPr="003852A2" w:rsidRDefault="003852A2" w:rsidP="00E95A01">
      <w:pPr>
        <w:numPr>
          <w:ilvl w:val="1"/>
          <w:numId w:val="3"/>
        </w:numPr>
        <w:spacing w:line="360" w:lineRule="auto"/>
        <w:ind w:left="198" w:hanging="482"/>
        <w:jc w:val="both"/>
        <w:rPr>
          <w:rFonts w:ascii="Arial" w:hAnsi="Arial" w:cs="Arial"/>
          <w:iCs/>
          <w:sz w:val="22"/>
          <w:szCs w:val="22"/>
        </w:rPr>
      </w:pPr>
      <w:r w:rsidRPr="003852A2">
        <w:rPr>
          <w:rFonts w:ascii="Arial" w:hAnsi="Arial" w:cs="Arial"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5AF602A3" w14:textId="0BF1C2B3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93C6C">
        <w:rPr>
          <w:rFonts w:ascii="Arial" w:hAnsi="Arial" w:cs="Arial"/>
          <w:b/>
          <w:sz w:val="22"/>
          <w:szCs w:val="22"/>
        </w:rPr>
        <w:t>9</w:t>
      </w:r>
    </w:p>
    <w:p w14:paraId="7A64EB30" w14:textId="2D2AD6F5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08BC81F8" w14:textId="77777777" w:rsidR="00EB7B97" w:rsidRPr="00F11C2A" w:rsidRDefault="0060162F" w:rsidP="00E95A01">
      <w:pPr>
        <w:numPr>
          <w:ilvl w:val="1"/>
          <w:numId w:val="27"/>
        </w:numPr>
        <w:tabs>
          <w:tab w:val="clear" w:pos="1080"/>
          <w:tab w:val="num" w:pos="851"/>
        </w:tabs>
        <w:spacing w:line="360" w:lineRule="auto"/>
        <w:ind w:left="198" w:hanging="340"/>
        <w:jc w:val="both"/>
        <w:rPr>
          <w:rFonts w:ascii="Arial" w:hAnsi="Arial" w:cs="Arial"/>
          <w:b/>
          <w:sz w:val="22"/>
          <w:szCs w:val="22"/>
        </w:rPr>
      </w:pPr>
      <w:r w:rsidRPr="00F11C2A">
        <w:rPr>
          <w:rFonts w:ascii="Arial" w:hAnsi="Arial" w:cs="Arial"/>
          <w:bCs/>
          <w:sz w:val="22"/>
          <w:szCs w:val="22"/>
        </w:rPr>
        <w:t xml:space="preserve">Wykonawca </w:t>
      </w:r>
      <w:r w:rsidRPr="00F11C2A">
        <w:rPr>
          <w:rFonts w:ascii="Arial" w:hAnsi="Arial" w:cs="Arial"/>
          <w:sz w:val="22"/>
          <w:szCs w:val="22"/>
        </w:rPr>
        <w:t xml:space="preserve">udziela Zamawiającemu gwarancji jakości </w:t>
      </w:r>
      <w:r w:rsidR="00EB7B97" w:rsidRPr="00F11C2A">
        <w:rPr>
          <w:rFonts w:ascii="Arial" w:hAnsi="Arial" w:cs="Arial"/>
          <w:sz w:val="22"/>
          <w:szCs w:val="22"/>
        </w:rPr>
        <w:t>na przedmiot umowy</w:t>
      </w:r>
      <w:r w:rsidRPr="00F11C2A">
        <w:rPr>
          <w:rFonts w:ascii="Arial" w:hAnsi="Arial" w:cs="Arial"/>
          <w:sz w:val="22"/>
          <w:szCs w:val="22"/>
        </w:rPr>
        <w:t xml:space="preserve"> na okres </w:t>
      </w:r>
      <w:r w:rsidR="00EB7B97" w:rsidRPr="00F11C2A">
        <w:rPr>
          <w:rFonts w:ascii="Arial" w:hAnsi="Arial" w:cs="Arial"/>
          <w:sz w:val="22"/>
          <w:szCs w:val="22"/>
        </w:rPr>
        <w:t>6</w:t>
      </w:r>
      <w:r w:rsidRPr="00F11C2A">
        <w:rPr>
          <w:rFonts w:ascii="Arial" w:hAnsi="Arial" w:cs="Arial"/>
          <w:sz w:val="22"/>
          <w:szCs w:val="22"/>
        </w:rPr>
        <w:t xml:space="preserve"> miesięcy.</w:t>
      </w:r>
    </w:p>
    <w:p w14:paraId="0CD48FEC" w14:textId="77777777" w:rsidR="00EB7B97" w:rsidRDefault="0060162F" w:rsidP="00E95A01">
      <w:pPr>
        <w:numPr>
          <w:ilvl w:val="1"/>
          <w:numId w:val="27"/>
        </w:numPr>
        <w:tabs>
          <w:tab w:val="clear" w:pos="1080"/>
          <w:tab w:val="num" w:pos="851"/>
        </w:tabs>
        <w:spacing w:line="360" w:lineRule="auto"/>
        <w:ind w:left="198" w:hanging="3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B7B97">
        <w:rPr>
          <w:rFonts w:ascii="Arial" w:hAnsi="Arial" w:cs="Arial"/>
          <w:bCs/>
          <w:sz w:val="22"/>
          <w:szCs w:val="22"/>
        </w:rPr>
        <w:t xml:space="preserve">Okres </w:t>
      </w:r>
      <w:r w:rsidRPr="00EB7B97">
        <w:rPr>
          <w:rFonts w:ascii="Arial" w:hAnsi="Arial" w:cs="Arial"/>
          <w:sz w:val="22"/>
          <w:szCs w:val="22"/>
        </w:rPr>
        <w:t>gwarancji jakości rozpoczyna swój bieg od dnia następnego po dniu podpisania Protokołu odbioru końcowego bez uwag</w:t>
      </w:r>
      <w:r w:rsidR="00EB7B97" w:rsidRPr="00EB7B97">
        <w:rPr>
          <w:rFonts w:ascii="Arial" w:hAnsi="Arial" w:cs="Arial"/>
          <w:sz w:val="22"/>
          <w:szCs w:val="22"/>
        </w:rPr>
        <w:t xml:space="preserve"> lub od daty usunięcia ostatniej usterki</w:t>
      </w:r>
      <w:r w:rsidRPr="00EB7B97">
        <w:rPr>
          <w:rFonts w:ascii="Arial" w:hAnsi="Arial" w:cs="Arial"/>
          <w:sz w:val="22"/>
          <w:szCs w:val="22"/>
        </w:rPr>
        <w:t>.</w:t>
      </w:r>
      <w:r w:rsidR="00EB7B97">
        <w:rPr>
          <w:rFonts w:ascii="Arial" w:hAnsi="Arial" w:cs="Arial"/>
          <w:sz w:val="22"/>
          <w:szCs w:val="22"/>
        </w:rPr>
        <w:t xml:space="preserve"> </w:t>
      </w:r>
      <w:r w:rsidR="00EB7B97">
        <w:rPr>
          <w:rFonts w:ascii="Arial" w:hAnsi="Arial" w:cs="Arial"/>
          <w:b/>
          <w:bCs/>
          <w:sz w:val="22"/>
          <w:szCs w:val="22"/>
        </w:rPr>
        <w:t>W okresie gwarancji teren objęty Umową musi spełniać wymogi stawiane przez organy kontrolujące, w tym Państwową Straż Pożarną.</w:t>
      </w:r>
    </w:p>
    <w:p w14:paraId="4B1AD64D" w14:textId="77777777" w:rsidR="00C27675" w:rsidRDefault="0060162F" w:rsidP="00E95A01">
      <w:pPr>
        <w:numPr>
          <w:ilvl w:val="1"/>
          <w:numId w:val="27"/>
        </w:numPr>
        <w:tabs>
          <w:tab w:val="clear" w:pos="1080"/>
          <w:tab w:val="num" w:pos="851"/>
        </w:tabs>
        <w:spacing w:line="360" w:lineRule="auto"/>
        <w:ind w:left="198" w:hanging="3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B7B97">
        <w:rPr>
          <w:rFonts w:ascii="Arial" w:hAnsi="Arial" w:cs="Arial"/>
          <w:iCs/>
          <w:sz w:val="22"/>
          <w:szCs w:val="22"/>
        </w:rPr>
        <w:t xml:space="preserve">Gwarancja </w:t>
      </w:r>
      <w:r w:rsidRPr="00EB7B97">
        <w:rPr>
          <w:rFonts w:ascii="Arial" w:hAnsi="Arial" w:cs="Arial"/>
          <w:sz w:val="22"/>
          <w:szCs w:val="22"/>
        </w:rPr>
        <w:t>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0CC56E86" w14:textId="77777777" w:rsidR="00C27675" w:rsidRDefault="0060162F" w:rsidP="00E95A01">
      <w:pPr>
        <w:numPr>
          <w:ilvl w:val="1"/>
          <w:numId w:val="27"/>
        </w:numPr>
        <w:tabs>
          <w:tab w:val="clear" w:pos="1080"/>
          <w:tab w:val="num" w:pos="851"/>
        </w:tabs>
        <w:spacing w:line="360" w:lineRule="auto"/>
        <w:ind w:left="198" w:hanging="3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27675">
        <w:rPr>
          <w:rFonts w:ascii="Arial" w:hAnsi="Arial" w:cs="Arial"/>
          <w:sz w:val="22"/>
          <w:szCs w:val="22"/>
        </w:rPr>
        <w:lastRenderedPageBreak/>
        <w:t>W ramach udzielonej gwarancji Wykonawca zobowiązany jest do usunięcia powstałych wad, stwierdzonych w terminie określonym w ust. 1.</w:t>
      </w:r>
    </w:p>
    <w:p w14:paraId="540F0FC0" w14:textId="77777777" w:rsidR="00C27675" w:rsidRDefault="0060162F" w:rsidP="00E95A01">
      <w:pPr>
        <w:numPr>
          <w:ilvl w:val="1"/>
          <w:numId w:val="27"/>
        </w:numPr>
        <w:tabs>
          <w:tab w:val="clear" w:pos="1080"/>
          <w:tab w:val="num" w:pos="851"/>
        </w:tabs>
        <w:spacing w:line="360" w:lineRule="auto"/>
        <w:ind w:left="198" w:hanging="3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27675">
        <w:rPr>
          <w:rFonts w:ascii="Arial" w:hAnsi="Arial" w:cs="Arial"/>
          <w:sz w:val="22"/>
          <w:szCs w:val="22"/>
        </w:rPr>
        <w:t>Wszelkie koszty związane z usunięciem wad, o których mowa w ust. 4 ponosi Wykonawca.</w:t>
      </w:r>
    </w:p>
    <w:p w14:paraId="53E40660" w14:textId="77777777" w:rsidR="00C27675" w:rsidRDefault="0060162F" w:rsidP="00E95A01">
      <w:pPr>
        <w:numPr>
          <w:ilvl w:val="1"/>
          <w:numId w:val="27"/>
        </w:numPr>
        <w:tabs>
          <w:tab w:val="clear" w:pos="1080"/>
          <w:tab w:val="num" w:pos="851"/>
        </w:tabs>
        <w:spacing w:line="360" w:lineRule="auto"/>
        <w:ind w:left="198" w:hanging="3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27675">
        <w:rPr>
          <w:rFonts w:ascii="Arial" w:hAnsi="Arial" w:cs="Arial"/>
          <w:sz w:val="22"/>
          <w:szCs w:val="22"/>
        </w:rPr>
        <w:t xml:space="preserve">W przypadku stwierdzenia wady Wykonawca zobowiązany jest do podjęcia czynności zmierzających do ich usunięcia następnego dnia roboczego po zgłoszeniu wady przez Zamawiającego. Zgłoszenie następować będzie w formie pisemnej. Usunięcie wady winno nastąpić w terminie </w:t>
      </w:r>
      <w:r w:rsidR="00C27675">
        <w:rPr>
          <w:rFonts w:ascii="Arial" w:hAnsi="Arial" w:cs="Arial"/>
          <w:sz w:val="22"/>
          <w:szCs w:val="22"/>
        </w:rPr>
        <w:t>10 dni roboczych</w:t>
      </w:r>
      <w:r w:rsidRPr="00C27675">
        <w:rPr>
          <w:rFonts w:ascii="Arial" w:hAnsi="Arial" w:cs="Arial"/>
          <w:sz w:val="22"/>
          <w:szCs w:val="22"/>
        </w:rPr>
        <w:t>.</w:t>
      </w:r>
    </w:p>
    <w:p w14:paraId="599CA999" w14:textId="77777777" w:rsidR="00C27675" w:rsidRDefault="0060162F" w:rsidP="00E95A01">
      <w:pPr>
        <w:numPr>
          <w:ilvl w:val="1"/>
          <w:numId w:val="27"/>
        </w:numPr>
        <w:tabs>
          <w:tab w:val="clear" w:pos="1080"/>
          <w:tab w:val="num" w:pos="851"/>
        </w:tabs>
        <w:spacing w:line="360" w:lineRule="auto"/>
        <w:ind w:left="198" w:hanging="3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27675">
        <w:rPr>
          <w:rFonts w:ascii="Arial" w:hAnsi="Arial" w:cs="Arial"/>
          <w:bCs/>
          <w:sz w:val="22"/>
          <w:szCs w:val="22"/>
        </w:rPr>
        <w:t xml:space="preserve">W przypadku </w:t>
      </w:r>
      <w:r w:rsidRPr="00C27675">
        <w:rPr>
          <w:rFonts w:ascii="Arial" w:hAnsi="Arial" w:cs="Arial"/>
          <w:sz w:val="22"/>
          <w:szCs w:val="22"/>
        </w:rPr>
        <w:t>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podmiotowi, a koszty z tym związane pokryje z zabezpieczenia należytego wykonania Umowy, o którym mowa w §12 Umowy.</w:t>
      </w:r>
      <w:r w:rsidRPr="00C27675">
        <w:rPr>
          <w:rFonts w:ascii="Arial" w:hAnsi="Arial" w:cs="Arial"/>
          <w:i/>
          <w:sz w:val="22"/>
          <w:szCs w:val="22"/>
        </w:rPr>
        <w:t xml:space="preserve"> </w:t>
      </w:r>
      <w:r w:rsidRPr="00C27675">
        <w:rPr>
          <w:rFonts w:ascii="Arial" w:hAnsi="Arial" w:cs="Arial"/>
          <w:sz w:val="22"/>
          <w:szCs w:val="22"/>
        </w:rPr>
        <w:t>W przypadku, gdy koszty usunięcia wad przewyższać będą kwotę zabezpieczenia należytego wykonania Umowy, Zamawiający uprawniony jest do żądania zwrotu poniesionych kosztów, w części, w jakiej nie zostały one pokryte z zabezpieczenia należytego wykonania Umowy.</w:t>
      </w:r>
    </w:p>
    <w:p w14:paraId="19E8B8A6" w14:textId="59A63DC6" w:rsidR="0060162F" w:rsidRPr="00C27675" w:rsidRDefault="0060162F" w:rsidP="00E95A01">
      <w:pPr>
        <w:numPr>
          <w:ilvl w:val="1"/>
          <w:numId w:val="27"/>
        </w:numPr>
        <w:tabs>
          <w:tab w:val="clear" w:pos="1080"/>
          <w:tab w:val="num" w:pos="851"/>
        </w:tabs>
        <w:spacing w:line="360" w:lineRule="auto"/>
        <w:ind w:left="198" w:hanging="3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27675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3ADC5BD9" w14:textId="16EDADF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93C6C">
        <w:rPr>
          <w:rFonts w:ascii="Arial" w:hAnsi="Arial" w:cs="Arial"/>
          <w:b/>
          <w:sz w:val="22"/>
          <w:szCs w:val="22"/>
        </w:rPr>
        <w:t>10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E95A01">
      <w:pPr>
        <w:numPr>
          <w:ilvl w:val="1"/>
          <w:numId w:val="2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74FA8BB1" w:rsidR="0060162F" w:rsidRPr="0060162F" w:rsidRDefault="0060162F" w:rsidP="00E95A01">
      <w:pPr>
        <w:numPr>
          <w:ilvl w:val="1"/>
          <w:numId w:val="2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 xml:space="preserve">Konsorcjum ponoszą solidarną odpowiedzialność za należyte, a w tym terminowe wykonanie Umowy oraz za wniesienie zabezpieczenia należytego wykonania </w:t>
      </w:r>
      <w:r w:rsidR="00E03E4B" w:rsidRPr="00922479">
        <w:rPr>
          <w:rFonts w:ascii="Arial" w:hAnsi="Arial" w:cs="Arial"/>
          <w:sz w:val="22"/>
          <w:szCs w:val="22"/>
        </w:rPr>
        <w:t>Umowy. *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Pr="00C27675">
        <w:rPr>
          <w:rFonts w:ascii="Arial" w:hAnsi="Arial" w:cs="Arial"/>
          <w:i/>
          <w:sz w:val="22"/>
          <w:szCs w:val="22"/>
        </w:rPr>
        <w:t>(dotyczy tylko</w:t>
      </w:r>
      <w:r w:rsidR="00C27675" w:rsidRPr="00C27675">
        <w:rPr>
          <w:rFonts w:ascii="Arial" w:hAnsi="Arial" w:cs="Arial"/>
          <w:i/>
          <w:sz w:val="22"/>
          <w:szCs w:val="22"/>
        </w:rPr>
        <w:t xml:space="preserve"> </w:t>
      </w:r>
      <w:r w:rsidRPr="00C27675">
        <w:rPr>
          <w:rFonts w:ascii="Arial" w:hAnsi="Arial" w:cs="Arial"/>
          <w:i/>
          <w:sz w:val="22"/>
          <w:szCs w:val="22"/>
        </w:rPr>
        <w:t>konsorcjum)</w:t>
      </w:r>
    </w:p>
    <w:p w14:paraId="703711AC" w14:textId="13FDBE6B" w:rsidR="0060162F" w:rsidRDefault="0060162F" w:rsidP="00E95A01">
      <w:pPr>
        <w:numPr>
          <w:ilvl w:val="1"/>
          <w:numId w:val="2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E95A01">
      <w:pPr>
        <w:numPr>
          <w:ilvl w:val="1"/>
          <w:numId w:val="2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E95A01">
      <w:pPr>
        <w:numPr>
          <w:ilvl w:val="1"/>
          <w:numId w:val="2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E95A01">
      <w:pPr>
        <w:numPr>
          <w:ilvl w:val="1"/>
          <w:numId w:val="2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 xml:space="preserve"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</w:t>
      </w:r>
      <w:r w:rsidRPr="00922479">
        <w:rPr>
          <w:rFonts w:ascii="Arial" w:hAnsi="Arial" w:cs="Arial"/>
          <w:sz w:val="22"/>
          <w:szCs w:val="22"/>
        </w:rPr>
        <w:lastRenderedPageBreak/>
        <w:t>które wynikają z niedołożenia przez Strony należytej staranności w rozumieniu art. 355 § 2 Kodeksu cywilnego.</w:t>
      </w:r>
    </w:p>
    <w:p w14:paraId="7A5A3597" w14:textId="72F4B047" w:rsidR="0060162F" w:rsidRPr="0060162F" w:rsidRDefault="0060162F" w:rsidP="00E95A01">
      <w:pPr>
        <w:numPr>
          <w:ilvl w:val="1"/>
          <w:numId w:val="2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69F48F4D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393C6C">
        <w:rPr>
          <w:rFonts w:ascii="Arial" w:hAnsi="Arial" w:cs="Arial"/>
          <w:b/>
          <w:sz w:val="22"/>
          <w:szCs w:val="22"/>
        </w:rPr>
        <w:t>1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21CB1DCE" w:rsidR="00DF677C" w:rsidRPr="00922479" w:rsidRDefault="00DF677C" w:rsidP="00E95A01">
      <w:pPr>
        <w:numPr>
          <w:ilvl w:val="1"/>
          <w:numId w:val="6"/>
        </w:numPr>
        <w:spacing w:line="360" w:lineRule="auto"/>
        <w:ind w:left="198" w:hanging="34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1" w:name="_Hlk156827019"/>
      <w:r w:rsidRPr="00922479">
        <w:rPr>
          <w:rFonts w:ascii="Arial" w:eastAsia="Arial Unicode MS" w:hAnsi="Arial" w:cs="Arial"/>
          <w:sz w:val="22"/>
          <w:szCs w:val="22"/>
        </w:rPr>
        <w:t>przypadku niewykonania w terminie lub nienależytego wykonania przedmiotu Umowy Zamawiający jest uprawniony do żądania od Wykonawcy następujących kar umownych:</w:t>
      </w:r>
    </w:p>
    <w:p w14:paraId="0A1C1BD5" w14:textId="0E8FC348" w:rsidR="00DF677C" w:rsidRPr="00922479" w:rsidRDefault="00DF677C" w:rsidP="00E95A01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FE73FC">
        <w:rPr>
          <w:rFonts w:ascii="Arial" w:hAnsi="Arial" w:cs="Arial"/>
          <w:sz w:val="22"/>
          <w:szCs w:val="22"/>
        </w:rPr>
        <w:t>0,2</w:t>
      </w:r>
      <w:r w:rsidRPr="00922479">
        <w:rPr>
          <w:rFonts w:ascii="Arial" w:hAnsi="Arial" w:cs="Arial"/>
          <w:sz w:val="22"/>
          <w:szCs w:val="22"/>
        </w:rPr>
        <w:t xml:space="preserve"> % wartości netto opóźnionej Usługi za każdy rozpoczęty dzień zwłoki;</w:t>
      </w:r>
    </w:p>
    <w:p w14:paraId="736462EA" w14:textId="0AC11B53" w:rsidR="00DF677C" w:rsidRPr="00922479" w:rsidRDefault="00DF677C" w:rsidP="00E95A01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FE73FC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% wartości netto niezgodnej z Umową Usługi, za każdy przypadek niezgodnej z Umową Usługi;</w:t>
      </w:r>
    </w:p>
    <w:p w14:paraId="6D338F1C" w14:textId="2E9363CD" w:rsidR="00DF677C" w:rsidRPr="00105F1B" w:rsidRDefault="00DF677C" w:rsidP="00E95A01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105F1B">
        <w:rPr>
          <w:rFonts w:ascii="Arial" w:hAnsi="Arial" w:cs="Arial"/>
          <w:sz w:val="22"/>
          <w:szCs w:val="22"/>
        </w:rPr>
        <w:t xml:space="preserve">w przypadku opóźnienia w realizacji usług gwarancyjnych – karę umowną w wysokości </w:t>
      </w:r>
      <w:r w:rsidR="00105F1B" w:rsidRPr="00105F1B">
        <w:rPr>
          <w:rFonts w:ascii="Arial" w:hAnsi="Arial" w:cs="Arial"/>
          <w:sz w:val="22"/>
          <w:szCs w:val="22"/>
        </w:rPr>
        <w:t>10</w:t>
      </w:r>
      <w:r w:rsidRPr="00105F1B">
        <w:rPr>
          <w:rFonts w:ascii="Arial" w:hAnsi="Arial" w:cs="Arial"/>
          <w:sz w:val="22"/>
          <w:szCs w:val="22"/>
        </w:rPr>
        <w:t xml:space="preserve"> % wartości netto Usługi obarczonej wadą;</w:t>
      </w:r>
    </w:p>
    <w:p w14:paraId="6E0618C9" w14:textId="547F2885" w:rsidR="00DF677C" w:rsidRPr="00105F1B" w:rsidRDefault="00DF677C" w:rsidP="00E95A01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105F1B">
        <w:rPr>
          <w:rFonts w:ascii="Arial" w:hAnsi="Arial" w:cs="Arial"/>
          <w:sz w:val="22"/>
          <w:szCs w:val="22"/>
        </w:rPr>
        <w:t xml:space="preserve">w przypadku naruszenia obowiązków, o których mowa w § 11 ust. 1, ust. 4 oraz ust. 5 Umowy – karę umowną w wysokości </w:t>
      </w:r>
      <w:r w:rsidR="00105F1B" w:rsidRPr="00105F1B">
        <w:rPr>
          <w:rFonts w:ascii="Arial" w:hAnsi="Arial" w:cs="Arial"/>
          <w:sz w:val="22"/>
          <w:szCs w:val="22"/>
        </w:rPr>
        <w:t>10</w:t>
      </w:r>
      <w:r w:rsidRPr="00105F1B">
        <w:rPr>
          <w:rFonts w:ascii="Arial" w:hAnsi="Arial" w:cs="Arial"/>
          <w:sz w:val="22"/>
          <w:szCs w:val="22"/>
        </w:rPr>
        <w:t xml:space="preserve"> % Wynagrodzenia netto, o którym mowa w § 7 ust. 1 pkt </w:t>
      </w:r>
      <w:r w:rsidR="00465BE1" w:rsidRPr="00105F1B">
        <w:rPr>
          <w:rFonts w:ascii="Arial" w:hAnsi="Arial" w:cs="Arial"/>
          <w:sz w:val="22"/>
          <w:szCs w:val="22"/>
        </w:rPr>
        <w:t>1</w:t>
      </w:r>
      <w:r w:rsidRPr="00105F1B">
        <w:rPr>
          <w:rFonts w:ascii="Arial" w:hAnsi="Arial" w:cs="Arial"/>
          <w:sz w:val="22"/>
          <w:szCs w:val="22"/>
        </w:rPr>
        <w:t xml:space="preserve"> lit. a</w:t>
      </w:r>
      <w:r w:rsidR="000F53A5" w:rsidRPr="00105F1B">
        <w:rPr>
          <w:rFonts w:ascii="Arial" w:hAnsi="Arial" w:cs="Arial"/>
          <w:sz w:val="22"/>
          <w:szCs w:val="22"/>
        </w:rPr>
        <w:t xml:space="preserve"> </w:t>
      </w:r>
      <w:r w:rsidRPr="00105F1B">
        <w:rPr>
          <w:rFonts w:ascii="Arial" w:hAnsi="Arial" w:cs="Arial"/>
          <w:sz w:val="22"/>
          <w:szCs w:val="22"/>
        </w:rPr>
        <w:t>Umowy;</w:t>
      </w:r>
    </w:p>
    <w:p w14:paraId="7AF1BB58" w14:textId="5017AE57" w:rsidR="00DF677C" w:rsidRPr="00FE73FC" w:rsidRDefault="00DF677C" w:rsidP="00E95A01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FE73FC">
        <w:rPr>
          <w:rFonts w:ascii="Arial" w:hAnsi="Arial" w:cs="Arial"/>
          <w:sz w:val="22"/>
          <w:szCs w:val="22"/>
        </w:rPr>
        <w:t>w przypadku odstąpienia od Umowy</w:t>
      </w:r>
      <w:r w:rsidRPr="00FE73FC">
        <w:rPr>
          <w:rFonts w:ascii="Arial" w:eastAsia="Arial Unicode MS" w:hAnsi="Arial" w:cs="Arial"/>
          <w:sz w:val="22"/>
          <w:szCs w:val="22"/>
        </w:rPr>
        <w:t xml:space="preserve"> </w:t>
      </w:r>
      <w:r w:rsidRPr="00FE73FC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FE73FC" w:rsidRPr="00FE73FC">
        <w:rPr>
          <w:rFonts w:ascii="Arial" w:hAnsi="Arial" w:cs="Arial"/>
          <w:sz w:val="22"/>
          <w:szCs w:val="22"/>
        </w:rPr>
        <w:t>25</w:t>
      </w:r>
      <w:r w:rsidRPr="00FE73FC">
        <w:rPr>
          <w:rFonts w:ascii="Arial" w:hAnsi="Arial" w:cs="Arial"/>
          <w:sz w:val="22"/>
          <w:szCs w:val="22"/>
        </w:rPr>
        <w:t xml:space="preserve"> % Wynagrodzenia netto, o którym mowa w § 7 ust. 1 pkt </w:t>
      </w:r>
      <w:r w:rsidR="00465BE1">
        <w:rPr>
          <w:rFonts w:ascii="Arial" w:hAnsi="Arial" w:cs="Arial"/>
          <w:sz w:val="22"/>
          <w:szCs w:val="22"/>
        </w:rPr>
        <w:t>1</w:t>
      </w:r>
      <w:r w:rsidRPr="00FE73FC">
        <w:rPr>
          <w:rFonts w:ascii="Arial" w:hAnsi="Arial" w:cs="Arial"/>
          <w:sz w:val="22"/>
          <w:szCs w:val="22"/>
        </w:rPr>
        <w:t xml:space="preserve"> lit. a</w:t>
      </w:r>
      <w:r w:rsidR="000F53A5" w:rsidRPr="00FE73FC">
        <w:rPr>
          <w:rFonts w:ascii="Arial" w:hAnsi="Arial" w:cs="Arial"/>
          <w:sz w:val="22"/>
          <w:szCs w:val="22"/>
        </w:rPr>
        <w:t xml:space="preserve"> </w:t>
      </w:r>
      <w:r w:rsidRPr="00FE73FC">
        <w:rPr>
          <w:rFonts w:ascii="Arial" w:hAnsi="Arial" w:cs="Arial"/>
          <w:sz w:val="22"/>
          <w:szCs w:val="22"/>
        </w:rPr>
        <w:t>Umowy;</w:t>
      </w:r>
    </w:p>
    <w:bookmarkEnd w:id="1"/>
    <w:p w14:paraId="26AD2791" w14:textId="66D337FC" w:rsidR="00DF677C" w:rsidRDefault="00DF677C" w:rsidP="00E95A01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FE73FC">
        <w:rPr>
          <w:rFonts w:ascii="Arial" w:hAnsi="Arial" w:cs="Arial"/>
          <w:sz w:val="22"/>
          <w:szCs w:val="22"/>
        </w:rPr>
        <w:t xml:space="preserve">w przypadku naruszenia obowiązków, o których mowa w § 6 ust. 4 i 5 Umowy – karę umowną w wysokości </w:t>
      </w:r>
      <w:r w:rsidR="00FE73FC" w:rsidRPr="00FE73FC">
        <w:rPr>
          <w:rFonts w:ascii="Arial" w:hAnsi="Arial" w:cs="Arial"/>
          <w:sz w:val="22"/>
          <w:szCs w:val="22"/>
        </w:rPr>
        <w:t xml:space="preserve">20 </w:t>
      </w:r>
      <w:r w:rsidRPr="00FE73FC">
        <w:rPr>
          <w:rFonts w:ascii="Arial" w:hAnsi="Arial" w:cs="Arial"/>
          <w:sz w:val="22"/>
          <w:szCs w:val="22"/>
        </w:rPr>
        <w:t xml:space="preserve">% Wynagrodzenia netto, o którym mowa w § 7 ust. 1 pkt </w:t>
      </w:r>
      <w:r w:rsidR="00465BE1">
        <w:rPr>
          <w:rFonts w:ascii="Arial" w:hAnsi="Arial" w:cs="Arial"/>
          <w:sz w:val="22"/>
          <w:szCs w:val="22"/>
        </w:rPr>
        <w:t>1</w:t>
      </w:r>
      <w:r w:rsidRPr="00FE73FC">
        <w:rPr>
          <w:rFonts w:ascii="Arial" w:hAnsi="Arial" w:cs="Arial"/>
          <w:sz w:val="22"/>
          <w:szCs w:val="22"/>
        </w:rPr>
        <w:t xml:space="preserve"> lit. a Umowy</w:t>
      </w:r>
      <w:r w:rsidRPr="00922479">
        <w:rPr>
          <w:rFonts w:ascii="Arial" w:hAnsi="Arial" w:cs="Arial"/>
          <w:sz w:val="22"/>
          <w:szCs w:val="22"/>
        </w:rPr>
        <w:t>.</w:t>
      </w:r>
    </w:p>
    <w:p w14:paraId="760B90C8" w14:textId="723711D9" w:rsidR="00FE73FC" w:rsidRPr="00105F1B" w:rsidRDefault="00FE73FC" w:rsidP="00E95A01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105F1B">
        <w:rPr>
          <w:rFonts w:ascii="Arial" w:hAnsi="Arial" w:cs="Arial"/>
          <w:sz w:val="22"/>
          <w:szCs w:val="22"/>
        </w:rPr>
        <w:t xml:space="preserve">w przypadku naruszenia </w:t>
      </w:r>
      <w:r w:rsidR="00E03E4B" w:rsidRPr="00105F1B">
        <w:rPr>
          <w:rFonts w:ascii="Arial" w:hAnsi="Arial" w:cs="Arial"/>
          <w:sz w:val="22"/>
          <w:szCs w:val="22"/>
        </w:rPr>
        <w:t>obowiązków,</w:t>
      </w:r>
      <w:r w:rsidRPr="00105F1B">
        <w:rPr>
          <w:rFonts w:ascii="Arial" w:hAnsi="Arial" w:cs="Arial"/>
          <w:sz w:val="22"/>
          <w:szCs w:val="22"/>
        </w:rPr>
        <w:t xml:space="preserve"> o których mowa w Załączniku nr 2 do Umowy ust. 7 pkt 4 OPZ i </w:t>
      </w:r>
      <w:r w:rsidR="00E03E4B" w:rsidRPr="00105F1B">
        <w:rPr>
          <w:rFonts w:ascii="Arial" w:hAnsi="Arial" w:cs="Arial"/>
          <w:sz w:val="22"/>
          <w:szCs w:val="22"/>
        </w:rPr>
        <w:t>nieprzestrzegania</w:t>
      </w:r>
      <w:r w:rsidRPr="00105F1B">
        <w:rPr>
          <w:rFonts w:ascii="Arial" w:hAnsi="Arial" w:cs="Arial"/>
          <w:sz w:val="22"/>
          <w:szCs w:val="22"/>
        </w:rPr>
        <w:t xml:space="preserve"> określonego okresu rozliczenia z odzyskanego drewna </w:t>
      </w:r>
      <w:r w:rsidR="00E03E4B" w:rsidRPr="00105F1B">
        <w:rPr>
          <w:rFonts w:ascii="Arial" w:hAnsi="Arial" w:cs="Arial"/>
          <w:sz w:val="22"/>
          <w:szCs w:val="22"/>
        </w:rPr>
        <w:t>Wykonawca upoważnia</w:t>
      </w:r>
      <w:r w:rsidRPr="00105F1B">
        <w:rPr>
          <w:rFonts w:ascii="Arial" w:hAnsi="Arial" w:cs="Arial"/>
          <w:sz w:val="22"/>
          <w:szCs w:val="22"/>
        </w:rPr>
        <w:t xml:space="preserve"> Zamawiającego do rozliczenia drewna na zasadach odszkodowania</w:t>
      </w:r>
      <w:r w:rsidR="007770B8" w:rsidRPr="00105F1B">
        <w:rPr>
          <w:rFonts w:ascii="Arial" w:hAnsi="Arial" w:cs="Arial"/>
          <w:sz w:val="22"/>
          <w:szCs w:val="22"/>
        </w:rPr>
        <w:t xml:space="preserve"> </w:t>
      </w:r>
      <w:r w:rsidRPr="00105F1B">
        <w:rPr>
          <w:rFonts w:ascii="Arial" w:hAnsi="Arial" w:cs="Arial"/>
          <w:sz w:val="22"/>
          <w:szCs w:val="22"/>
        </w:rPr>
        <w:t xml:space="preserve">(wg wartości =150% ceny </w:t>
      </w:r>
      <w:r w:rsidR="007770B8" w:rsidRPr="00105F1B">
        <w:rPr>
          <w:rFonts w:ascii="Arial" w:hAnsi="Arial" w:cs="Arial"/>
          <w:sz w:val="22"/>
          <w:szCs w:val="22"/>
        </w:rPr>
        <w:t>jednostkowej</w:t>
      </w:r>
      <w:r w:rsidR="00105F1B" w:rsidRPr="00105F1B">
        <w:rPr>
          <w:rFonts w:ascii="Arial" w:hAnsi="Arial" w:cs="Arial"/>
          <w:sz w:val="22"/>
          <w:szCs w:val="22"/>
        </w:rPr>
        <w:t xml:space="preserve"> m3 netto</w:t>
      </w:r>
      <w:r w:rsidR="007770B8" w:rsidRPr="00105F1B">
        <w:rPr>
          <w:rFonts w:ascii="Arial" w:hAnsi="Arial" w:cs="Arial"/>
          <w:sz w:val="22"/>
          <w:szCs w:val="22"/>
        </w:rPr>
        <w:t>)</w:t>
      </w:r>
    </w:p>
    <w:p w14:paraId="5C63AAF1" w14:textId="0B6C6861" w:rsidR="00FE73FC" w:rsidRPr="00FE73FC" w:rsidRDefault="00FE73FC" w:rsidP="00E95A01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FE73FC">
        <w:rPr>
          <w:rFonts w:ascii="Arial" w:hAnsi="Arial" w:cs="Arial"/>
          <w:sz w:val="22"/>
          <w:szCs w:val="22"/>
        </w:rPr>
        <w:t>w przypadku naruszenia obowiązków</w:t>
      </w:r>
      <w:r>
        <w:rPr>
          <w:rFonts w:ascii="Arial" w:hAnsi="Arial" w:cs="Arial"/>
          <w:sz w:val="22"/>
          <w:szCs w:val="22"/>
        </w:rPr>
        <w:t>,</w:t>
      </w:r>
      <w:r w:rsidRPr="00FE73FC">
        <w:rPr>
          <w:rFonts w:ascii="Arial" w:hAnsi="Arial" w:cs="Arial"/>
          <w:sz w:val="22"/>
          <w:szCs w:val="22"/>
        </w:rPr>
        <w:t xml:space="preserve"> o których mowa w </w:t>
      </w:r>
      <w:r>
        <w:rPr>
          <w:rFonts w:ascii="Arial" w:hAnsi="Arial" w:cs="Arial"/>
          <w:sz w:val="22"/>
          <w:szCs w:val="22"/>
        </w:rPr>
        <w:t>Z</w:t>
      </w:r>
      <w:r w:rsidRPr="00FE73FC">
        <w:rPr>
          <w:rFonts w:ascii="Arial" w:hAnsi="Arial" w:cs="Arial"/>
          <w:sz w:val="22"/>
          <w:szCs w:val="22"/>
        </w:rPr>
        <w:t xml:space="preserve">ałączniku nr 2 do Umowy ust. 7 pkt 3 </w:t>
      </w:r>
      <w:r>
        <w:rPr>
          <w:rFonts w:ascii="Arial" w:hAnsi="Arial" w:cs="Arial"/>
          <w:sz w:val="22"/>
          <w:szCs w:val="22"/>
        </w:rPr>
        <w:t xml:space="preserve">OPZ </w:t>
      </w:r>
      <w:r w:rsidR="00E03E4B" w:rsidRPr="00FE73FC">
        <w:rPr>
          <w:rFonts w:ascii="Arial" w:hAnsi="Arial" w:cs="Arial"/>
          <w:sz w:val="22"/>
          <w:szCs w:val="22"/>
        </w:rPr>
        <w:t>- karę</w:t>
      </w:r>
      <w:r w:rsidRPr="00FE73FC">
        <w:rPr>
          <w:rFonts w:ascii="Arial" w:hAnsi="Arial" w:cs="Arial"/>
          <w:sz w:val="22"/>
          <w:szCs w:val="22"/>
        </w:rPr>
        <w:t xml:space="preserve"> umowną w wysokości 0,5 % wynagrodzenia netto określonego w § 7 ust 1 </w:t>
      </w:r>
      <w:r w:rsidR="00465BE1" w:rsidRPr="00465BE1">
        <w:rPr>
          <w:rFonts w:ascii="Arial" w:hAnsi="Arial" w:cs="Arial"/>
          <w:sz w:val="22"/>
          <w:szCs w:val="22"/>
        </w:rPr>
        <w:t>pkt 1 lit. a</w:t>
      </w:r>
      <w:r w:rsidR="00465BE1" w:rsidRPr="00F35E86">
        <w:rPr>
          <w:rFonts w:ascii="Arial" w:hAnsi="Arial" w:cs="Arial"/>
          <w:color w:val="FF0000"/>
          <w:sz w:val="22"/>
          <w:szCs w:val="22"/>
        </w:rPr>
        <w:t xml:space="preserve"> </w:t>
      </w:r>
      <w:r w:rsidRPr="00FE73FC">
        <w:rPr>
          <w:rFonts w:ascii="Arial" w:hAnsi="Arial" w:cs="Arial"/>
          <w:sz w:val="22"/>
          <w:szCs w:val="22"/>
        </w:rPr>
        <w:t>Umowy za każdy rozpoczęty dzień opóźnienia w dostarczeniu operatu brakarskiego</w:t>
      </w:r>
    </w:p>
    <w:p w14:paraId="5BD39E3F" w14:textId="61C5EB17" w:rsidR="00DF677C" w:rsidRPr="00922479" w:rsidRDefault="00DF677C" w:rsidP="00E95A01">
      <w:pPr>
        <w:numPr>
          <w:ilvl w:val="1"/>
          <w:numId w:val="6"/>
        </w:numPr>
        <w:spacing w:line="360" w:lineRule="auto"/>
        <w:ind w:left="198" w:hanging="340"/>
        <w:jc w:val="both"/>
        <w:rPr>
          <w:rFonts w:ascii="Arial" w:eastAsia="Arial Unicode MS" w:hAnsi="Arial" w:cs="Arial"/>
          <w:i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Kara umowna z tytułu niezgodnej z Umową Usługi, o której mowa w ust. 1 pkt 1 naliczana jest niezależnie od uprawnień przysługujących Zamawiającemu z tytułu gwarancji jakości</w:t>
      </w:r>
      <w:r w:rsidR="00FE73FC">
        <w:rPr>
          <w:rFonts w:ascii="Arial" w:eastAsia="Arial Unicode MS" w:hAnsi="Arial" w:cs="Arial"/>
          <w:i/>
          <w:sz w:val="22"/>
          <w:szCs w:val="22"/>
        </w:rPr>
        <w:t>.</w:t>
      </w:r>
    </w:p>
    <w:p w14:paraId="606AB60B" w14:textId="5FDEC129" w:rsidR="00DF677C" w:rsidRPr="00922479" w:rsidRDefault="00DF677C" w:rsidP="00E95A01">
      <w:pPr>
        <w:numPr>
          <w:ilvl w:val="1"/>
          <w:numId w:val="6"/>
        </w:numPr>
        <w:spacing w:line="360" w:lineRule="auto"/>
        <w:ind w:left="198" w:hanging="340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</w:t>
      </w:r>
      <w:r w:rsidRPr="00C52448">
        <w:rPr>
          <w:rFonts w:ascii="Arial" w:hAnsi="Arial" w:cs="Arial"/>
          <w:sz w:val="22"/>
          <w:szCs w:val="22"/>
        </w:rPr>
        <w:t>treści ust. 8 z tym</w:t>
      </w:r>
      <w:r w:rsidRPr="00922479">
        <w:rPr>
          <w:rFonts w:ascii="Arial" w:hAnsi="Arial" w:cs="Arial"/>
          <w:sz w:val="22"/>
          <w:szCs w:val="22"/>
        </w:rPr>
        <w:t xml:space="preserve"> zastrzeżeniem, że kara umowna zastrzeżona w ust. 1 pkt 5 nie podlega sumowaniu z inną karą umowną spośród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zastrzeżonych w ust. 1 pkt 1 – </w:t>
      </w:r>
      <w:r w:rsidR="00C52448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i pkt 6</w:t>
      </w:r>
      <w:r w:rsidR="00C52448">
        <w:rPr>
          <w:rFonts w:ascii="Arial" w:hAnsi="Arial" w:cs="Arial"/>
          <w:sz w:val="22"/>
          <w:szCs w:val="22"/>
        </w:rPr>
        <w:t xml:space="preserve"> – 8</w:t>
      </w:r>
      <w:r w:rsidRPr="00922479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78D6B80F" w14:textId="3909BF19" w:rsidR="00DF677C" w:rsidRPr="00922479" w:rsidRDefault="00DF677C" w:rsidP="00E95A01">
      <w:pPr>
        <w:numPr>
          <w:ilvl w:val="1"/>
          <w:numId w:val="6"/>
        </w:numPr>
        <w:spacing w:line="360" w:lineRule="auto"/>
        <w:ind w:left="198" w:hanging="340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 w:rsidR="00C52448">
        <w:rPr>
          <w:rFonts w:ascii="Arial" w:eastAsia="Arial Unicode MS" w:hAnsi="Arial" w:cs="Arial"/>
          <w:sz w:val="22"/>
          <w:szCs w:val="22"/>
        </w:rPr>
        <w:t>14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2F706C3E" w:rsidR="00DF677C" w:rsidRPr="00922479" w:rsidRDefault="00DF677C" w:rsidP="00E95A01">
      <w:pPr>
        <w:numPr>
          <w:ilvl w:val="1"/>
          <w:numId w:val="6"/>
        </w:numPr>
        <w:spacing w:line="360" w:lineRule="auto"/>
        <w:ind w:left="198" w:hanging="340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z należnego Wykonawcy Wynagrodzenia brutto </w:t>
      </w:r>
      <w:r w:rsidRPr="006F37AE">
        <w:rPr>
          <w:rFonts w:ascii="Arial" w:eastAsia="Arial Unicode MS" w:hAnsi="Arial" w:cs="Arial"/>
          <w:sz w:val="22"/>
          <w:szCs w:val="22"/>
        </w:rPr>
        <w:t>oraz / lub z zabezpieczenia należytego wykonania umowy</w:t>
      </w:r>
      <w:r w:rsidRPr="00922479"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5DCC3DA1" w14:textId="77777777" w:rsidR="00DF677C" w:rsidRPr="00922479" w:rsidRDefault="00DF677C" w:rsidP="00E95A01">
      <w:pPr>
        <w:numPr>
          <w:ilvl w:val="1"/>
          <w:numId w:val="6"/>
        </w:numPr>
        <w:spacing w:line="360" w:lineRule="auto"/>
        <w:ind w:left="198" w:hanging="340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E95A01">
      <w:pPr>
        <w:numPr>
          <w:ilvl w:val="1"/>
          <w:numId w:val="6"/>
        </w:numPr>
        <w:spacing w:line="360" w:lineRule="auto"/>
        <w:ind w:left="198" w:hanging="340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0BF6FE15" w14:textId="2CA37533" w:rsidR="00663D1B" w:rsidRPr="005B24FE" w:rsidRDefault="00DF677C" w:rsidP="00E95A01">
      <w:pPr>
        <w:numPr>
          <w:ilvl w:val="1"/>
          <w:numId w:val="6"/>
        </w:numPr>
        <w:spacing w:line="360" w:lineRule="auto"/>
        <w:ind w:left="198" w:hanging="340"/>
        <w:jc w:val="both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C52448">
        <w:rPr>
          <w:rFonts w:ascii="Arial" w:eastAsia="Arial Unicode MS" w:hAnsi="Arial" w:cs="Arial"/>
          <w:sz w:val="22"/>
          <w:szCs w:val="22"/>
        </w:rPr>
        <w:t xml:space="preserve">30 </w:t>
      </w:r>
      <w:r w:rsidRPr="007A44E5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7A44E5">
        <w:rPr>
          <w:rFonts w:ascii="Arial" w:hAnsi="Arial" w:cs="Arial"/>
          <w:sz w:val="22"/>
          <w:szCs w:val="22"/>
        </w:rPr>
        <w:t xml:space="preserve">o którym mowa </w:t>
      </w:r>
      <w:r w:rsidRPr="00C52448">
        <w:rPr>
          <w:rFonts w:ascii="Arial" w:hAnsi="Arial" w:cs="Arial"/>
          <w:sz w:val="22"/>
          <w:szCs w:val="22"/>
        </w:rPr>
        <w:t>w § 7 ust. 1</w:t>
      </w:r>
      <w:r w:rsidR="0073212B">
        <w:rPr>
          <w:rFonts w:ascii="Arial" w:hAnsi="Arial" w:cs="Arial"/>
          <w:sz w:val="22"/>
          <w:szCs w:val="22"/>
        </w:rPr>
        <w:t xml:space="preserve"> pkt 1</w:t>
      </w:r>
      <w:r w:rsidR="00FC59F7">
        <w:rPr>
          <w:rFonts w:ascii="Arial" w:hAnsi="Arial" w:cs="Arial"/>
          <w:sz w:val="22"/>
          <w:szCs w:val="22"/>
        </w:rPr>
        <w:t xml:space="preserve"> </w:t>
      </w:r>
      <w:r w:rsidR="00FC59F7" w:rsidRPr="00FC59F7">
        <w:rPr>
          <w:rFonts w:ascii="Arial" w:hAnsi="Arial" w:cs="Arial"/>
          <w:sz w:val="22"/>
          <w:szCs w:val="22"/>
        </w:rPr>
        <w:t xml:space="preserve">lit. </w:t>
      </w:r>
      <w:r w:rsidR="00FC59F7">
        <w:rPr>
          <w:rFonts w:ascii="Arial" w:hAnsi="Arial" w:cs="Arial"/>
          <w:sz w:val="22"/>
          <w:szCs w:val="22"/>
        </w:rPr>
        <w:t>a.</w:t>
      </w:r>
    </w:p>
    <w:p w14:paraId="77B66041" w14:textId="2DE8B374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393C6C">
        <w:rPr>
          <w:rFonts w:ascii="Arial" w:hAnsi="Arial" w:cs="Arial"/>
          <w:b/>
          <w:sz w:val="22"/>
          <w:szCs w:val="22"/>
        </w:rPr>
        <w:t>2</w:t>
      </w:r>
    </w:p>
    <w:p w14:paraId="2A97A04A" w14:textId="543969B8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27951061" w14:textId="084A6C9E" w:rsidR="00DF677C" w:rsidRPr="00922479" w:rsidRDefault="00DF677C" w:rsidP="00E95A01">
      <w:pPr>
        <w:numPr>
          <w:ilvl w:val="0"/>
          <w:numId w:val="28"/>
        </w:numPr>
        <w:tabs>
          <w:tab w:val="clear" w:pos="720"/>
          <w:tab w:val="num" w:pos="567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w terminie</w:t>
      </w:r>
      <w:r w:rsidR="00C52448">
        <w:rPr>
          <w:rFonts w:ascii="Arial" w:hAnsi="Arial" w:cs="Arial"/>
          <w:sz w:val="22"/>
          <w:szCs w:val="22"/>
        </w:rPr>
        <w:t xml:space="preserve"> 14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</w:t>
      </w:r>
      <w:r w:rsidRPr="0036252C">
        <w:rPr>
          <w:rFonts w:ascii="Arial" w:hAnsi="Arial" w:cs="Arial"/>
          <w:sz w:val="22"/>
          <w:szCs w:val="22"/>
        </w:rPr>
        <w:t xml:space="preserve">i nie mniejszej niż </w:t>
      </w:r>
      <w:r w:rsidR="00C52448" w:rsidRPr="0036252C">
        <w:rPr>
          <w:rFonts w:ascii="Arial" w:hAnsi="Arial" w:cs="Arial"/>
          <w:sz w:val="22"/>
          <w:szCs w:val="22"/>
        </w:rPr>
        <w:t>1</w:t>
      </w:r>
      <w:r w:rsidR="0036252C" w:rsidRPr="0036252C">
        <w:rPr>
          <w:rFonts w:ascii="Arial" w:hAnsi="Arial" w:cs="Arial"/>
          <w:sz w:val="22"/>
          <w:szCs w:val="22"/>
        </w:rPr>
        <w:t xml:space="preserve"> 0</w:t>
      </w:r>
      <w:r w:rsidR="00C52448" w:rsidRPr="0036252C">
        <w:rPr>
          <w:rFonts w:ascii="Arial" w:hAnsi="Arial" w:cs="Arial"/>
          <w:sz w:val="22"/>
          <w:szCs w:val="22"/>
        </w:rPr>
        <w:t>00 000,00</w:t>
      </w:r>
      <w:r w:rsidRPr="0036252C">
        <w:rPr>
          <w:rFonts w:ascii="Arial" w:hAnsi="Arial" w:cs="Arial"/>
          <w:sz w:val="22"/>
          <w:szCs w:val="22"/>
        </w:rPr>
        <w:t xml:space="preserve"> zł (słownie: </w:t>
      </w:r>
      <w:r w:rsidR="0036252C" w:rsidRPr="0036252C">
        <w:rPr>
          <w:rFonts w:ascii="Arial" w:hAnsi="Arial" w:cs="Arial"/>
          <w:sz w:val="22"/>
          <w:szCs w:val="22"/>
        </w:rPr>
        <w:t>jeden milion</w:t>
      </w:r>
      <w:r w:rsidR="00C52448" w:rsidRPr="0036252C">
        <w:rPr>
          <w:rFonts w:ascii="Arial" w:hAnsi="Arial" w:cs="Arial"/>
          <w:sz w:val="22"/>
          <w:szCs w:val="22"/>
        </w:rPr>
        <w:t xml:space="preserve"> złotych 00/100</w:t>
      </w:r>
      <w:r w:rsidRPr="0036252C">
        <w:rPr>
          <w:rFonts w:ascii="Arial" w:hAnsi="Arial" w:cs="Arial"/>
          <w:sz w:val="22"/>
          <w:szCs w:val="22"/>
        </w:rPr>
        <w:t>).</w:t>
      </w:r>
    </w:p>
    <w:p w14:paraId="1CA23421" w14:textId="77777777" w:rsidR="00DF677C" w:rsidRPr="00922479" w:rsidRDefault="00DF677C" w:rsidP="00E95A01">
      <w:pPr>
        <w:numPr>
          <w:ilvl w:val="0"/>
          <w:numId w:val="28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15B69621" w14:textId="787A8843" w:rsidR="00DF677C" w:rsidRPr="00922479" w:rsidRDefault="00DF677C" w:rsidP="00E95A01">
      <w:pPr>
        <w:numPr>
          <w:ilvl w:val="0"/>
          <w:numId w:val="28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 w:rsidR="00C52448">
        <w:rPr>
          <w:rFonts w:ascii="Arial" w:hAnsi="Arial" w:cs="Arial"/>
          <w:sz w:val="22"/>
          <w:szCs w:val="22"/>
        </w:rPr>
        <w:t>10 000,00</w:t>
      </w:r>
      <w:r w:rsidRPr="00922479">
        <w:rPr>
          <w:rFonts w:ascii="Arial" w:hAnsi="Arial" w:cs="Arial"/>
          <w:sz w:val="22"/>
          <w:szCs w:val="22"/>
        </w:rPr>
        <w:t xml:space="preserve"> zł (słownie:</w:t>
      </w:r>
      <w:r w:rsidR="00C52448">
        <w:rPr>
          <w:rFonts w:ascii="Arial" w:hAnsi="Arial" w:cs="Arial"/>
          <w:sz w:val="22"/>
          <w:szCs w:val="22"/>
        </w:rPr>
        <w:t xml:space="preserve"> dziesięć tysięcy złotych 00/100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8AA360D" w14:textId="77777777" w:rsidR="00DF677C" w:rsidRPr="00922479" w:rsidRDefault="00DF677C" w:rsidP="00E95A01">
      <w:pPr>
        <w:numPr>
          <w:ilvl w:val="0"/>
          <w:numId w:val="28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54E83DD4" w14:textId="77777777" w:rsidR="00DF677C" w:rsidRPr="00922479" w:rsidRDefault="00DF677C" w:rsidP="00E95A01">
      <w:pPr>
        <w:numPr>
          <w:ilvl w:val="0"/>
          <w:numId w:val="28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6C98D531" w14:textId="77777777" w:rsidR="00DF677C" w:rsidRPr="00922479" w:rsidRDefault="00DF677C" w:rsidP="00E95A01">
      <w:pPr>
        <w:numPr>
          <w:ilvl w:val="0"/>
          <w:numId w:val="28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Wszelkie koszty związane z zawarciem i utrzymywaniem umowy ubezpieczenia ponosi Wykonawca.</w:t>
      </w:r>
    </w:p>
    <w:p w14:paraId="3E379736" w14:textId="77777777" w:rsidR="00DF677C" w:rsidRPr="00922479" w:rsidRDefault="00DF677C" w:rsidP="00E95A01">
      <w:pPr>
        <w:numPr>
          <w:ilvl w:val="0"/>
          <w:numId w:val="28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1, ust. 4, oraz ust. 5 Zamawiający uprawniony jest według swego wyboru:</w:t>
      </w:r>
    </w:p>
    <w:p w14:paraId="401D5DFA" w14:textId="556B03F8" w:rsidR="00DF677C" w:rsidRDefault="00DF677C" w:rsidP="00E95A01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510" w:hanging="34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363270B" w14:textId="4B0A5B71" w:rsidR="00DF677C" w:rsidRPr="00926DB7" w:rsidRDefault="00DF677C" w:rsidP="00E95A01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51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>od Wykonawcy zapłaty na swoją rzecz kary umownej, o której mowa w </w:t>
      </w:r>
      <w:r w:rsidRPr="00926DB7">
        <w:rPr>
          <w:rFonts w:ascii="Arial" w:hAnsi="Arial" w:cs="Arial"/>
          <w:sz w:val="22"/>
          <w:szCs w:val="22"/>
        </w:rPr>
        <w:t>§ 10 ust. 1 pkt 3 Umowy.</w:t>
      </w:r>
    </w:p>
    <w:p w14:paraId="64FD31A9" w14:textId="54364699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393C6C">
        <w:rPr>
          <w:rFonts w:ascii="Arial" w:hAnsi="Arial" w:cs="Arial"/>
          <w:b/>
          <w:sz w:val="22"/>
          <w:szCs w:val="22"/>
        </w:rPr>
        <w:t>3</w:t>
      </w:r>
    </w:p>
    <w:p w14:paraId="60670758" w14:textId="5767D790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5FD39F00" w14:textId="77777777" w:rsidR="00E95A01" w:rsidRPr="00825E84" w:rsidRDefault="00E95A01" w:rsidP="00E95A01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198"/>
        <w:jc w:val="both"/>
        <w:rPr>
          <w:rFonts w:ascii="Arial" w:hAnsi="Arial" w:cs="Arial"/>
          <w:sz w:val="22"/>
          <w:szCs w:val="22"/>
        </w:rPr>
      </w:pPr>
      <w:r w:rsidRPr="00825E84">
        <w:rPr>
          <w:rFonts w:ascii="Arial" w:hAnsi="Arial" w:cs="Arial"/>
          <w:sz w:val="22"/>
          <w:szCs w:val="22"/>
        </w:rPr>
        <w:t>Zamawiający nie żąda zabezpieczenia należytego wykonania Umowy.</w:t>
      </w:r>
    </w:p>
    <w:p w14:paraId="0EC458C8" w14:textId="34F093DE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393C6C">
        <w:rPr>
          <w:rFonts w:ascii="Arial" w:hAnsi="Arial" w:cs="Arial"/>
          <w:b/>
          <w:sz w:val="22"/>
          <w:szCs w:val="22"/>
        </w:rPr>
        <w:t>4</w:t>
      </w:r>
    </w:p>
    <w:p w14:paraId="1D8EAFC0" w14:textId="798C25BB" w:rsidR="00DF677C" w:rsidRDefault="00DF677C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</w:p>
    <w:p w14:paraId="33FFDB48" w14:textId="539A0D5F" w:rsidR="00F9366B" w:rsidRPr="00393C6C" w:rsidRDefault="00DF677C" w:rsidP="00E95A01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19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="00D836C2">
        <w:rPr>
          <w:rFonts w:ascii="Arial" w:hAnsi="Arial" w:cs="Arial"/>
          <w:bCs/>
          <w:sz w:val="22"/>
          <w:szCs w:val="22"/>
        </w:rPr>
        <w:t>wyniki realizacji Umowy nie powstanie Utwór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Pr="00FC59F7">
        <w:rPr>
          <w:rFonts w:ascii="Arial" w:hAnsi="Arial" w:cs="Arial"/>
          <w:strike/>
          <w:sz w:val="22"/>
          <w:szCs w:val="22"/>
        </w:rPr>
        <w:t>(dalej: „</w:t>
      </w:r>
      <w:r w:rsidRPr="00FC59F7">
        <w:rPr>
          <w:rFonts w:ascii="Arial" w:hAnsi="Arial" w:cs="Arial"/>
          <w:b/>
          <w:strike/>
          <w:sz w:val="22"/>
          <w:szCs w:val="22"/>
        </w:rPr>
        <w:t>Utwór</w:t>
      </w:r>
      <w:r w:rsidRPr="00FC59F7">
        <w:rPr>
          <w:rFonts w:ascii="Arial" w:hAnsi="Arial" w:cs="Arial"/>
          <w:strike/>
          <w:sz w:val="22"/>
          <w:szCs w:val="22"/>
        </w:rPr>
        <w:t>”)</w:t>
      </w:r>
      <w:r w:rsidRPr="00922479">
        <w:rPr>
          <w:rFonts w:ascii="Arial" w:hAnsi="Arial" w:cs="Arial"/>
          <w:sz w:val="22"/>
          <w:szCs w:val="22"/>
        </w:rPr>
        <w:t xml:space="preserve"> w rozumieniu przepisów ustawy z dnia 4 lutego 1994 r. o prawie autorskim i prawach pokrewnych</w:t>
      </w:r>
      <w:r w:rsidR="00D836C2">
        <w:rPr>
          <w:rFonts w:ascii="Arial" w:hAnsi="Arial" w:cs="Arial"/>
          <w:sz w:val="22"/>
          <w:szCs w:val="22"/>
        </w:rPr>
        <w:t>.</w:t>
      </w:r>
    </w:p>
    <w:p w14:paraId="0ED0A0D9" w14:textId="0ECD7E53" w:rsidR="003A41D2" w:rsidRPr="00922479" w:rsidRDefault="003A41D2" w:rsidP="00F9366B">
      <w:pPr>
        <w:pStyle w:val="Tekstpodstawowywcity"/>
        <w:suppressAutoHyphens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393C6C">
        <w:rPr>
          <w:rFonts w:ascii="Arial" w:hAnsi="Arial" w:cs="Arial"/>
          <w:b/>
          <w:sz w:val="22"/>
          <w:szCs w:val="22"/>
        </w:rPr>
        <w:t>5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E95A01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E95A01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198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E95A01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198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E95A01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198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Pr="00AA543B" w:rsidRDefault="003A41D2" w:rsidP="00E95A01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198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1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05217F50" w14:textId="77777777" w:rsidR="00393C6C" w:rsidRDefault="00393C6C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5639479" w14:textId="77777777" w:rsidR="00F93278" w:rsidRDefault="003A41D2" w:rsidP="00F93278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  <w:r w:rsidR="00393C6C">
        <w:rPr>
          <w:rFonts w:ascii="Arial" w:hAnsi="Arial" w:cs="Arial"/>
          <w:b/>
          <w:sz w:val="22"/>
          <w:szCs w:val="22"/>
        </w:rPr>
        <w:t>6</w:t>
      </w:r>
    </w:p>
    <w:p w14:paraId="45555DDB" w14:textId="6239FB1E" w:rsidR="003A41D2" w:rsidRPr="00F93278" w:rsidRDefault="003A41D2" w:rsidP="00F93278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F93278">
      <w:pPr>
        <w:pStyle w:val="Akapitzlist"/>
        <w:numPr>
          <w:ilvl w:val="0"/>
          <w:numId w:val="16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98" w:hanging="340"/>
        <w:contextualSpacing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F93278">
      <w:pPr>
        <w:numPr>
          <w:ilvl w:val="0"/>
          <w:numId w:val="13"/>
        </w:numPr>
        <w:tabs>
          <w:tab w:val="left" w:pos="6660"/>
        </w:tabs>
        <w:spacing w:line="360" w:lineRule="auto"/>
        <w:ind w:left="510" w:hanging="3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F93278">
      <w:pPr>
        <w:numPr>
          <w:ilvl w:val="0"/>
          <w:numId w:val="13"/>
        </w:numPr>
        <w:tabs>
          <w:tab w:val="left" w:pos="6660"/>
        </w:tabs>
        <w:spacing w:line="360" w:lineRule="auto"/>
        <w:ind w:left="510" w:hanging="3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2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F93278">
      <w:pPr>
        <w:numPr>
          <w:ilvl w:val="0"/>
          <w:numId w:val="13"/>
        </w:numPr>
        <w:tabs>
          <w:tab w:val="left" w:pos="6660"/>
        </w:tabs>
        <w:spacing w:line="360" w:lineRule="auto"/>
        <w:ind w:left="510" w:hanging="3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F93278">
      <w:pPr>
        <w:numPr>
          <w:ilvl w:val="0"/>
          <w:numId w:val="15"/>
        </w:numPr>
        <w:tabs>
          <w:tab w:val="left" w:pos="6660"/>
        </w:tabs>
        <w:spacing w:line="360" w:lineRule="auto"/>
        <w:ind w:left="794" w:hanging="3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F93278">
      <w:pPr>
        <w:numPr>
          <w:ilvl w:val="0"/>
          <w:numId w:val="15"/>
        </w:numPr>
        <w:tabs>
          <w:tab w:val="left" w:pos="6660"/>
        </w:tabs>
        <w:spacing w:line="360" w:lineRule="auto"/>
        <w:ind w:left="794" w:hanging="3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F93278">
      <w:pPr>
        <w:numPr>
          <w:ilvl w:val="0"/>
          <w:numId w:val="15"/>
        </w:numPr>
        <w:tabs>
          <w:tab w:val="left" w:pos="6660"/>
        </w:tabs>
        <w:spacing w:line="360" w:lineRule="auto"/>
        <w:ind w:left="794" w:hanging="3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0634B58B" w:rsidR="003A41D2" w:rsidRPr="00922479" w:rsidRDefault="00F93278" w:rsidP="00F93278">
      <w:pPr>
        <w:tabs>
          <w:tab w:val="left" w:pos="6660"/>
        </w:tabs>
        <w:spacing w:line="360" w:lineRule="auto"/>
        <w:ind w:left="794" w:hanging="34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ab/>
      </w:r>
      <w:r w:rsidR="003A41D2"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="003A41D2"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="003A41D2"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F93278">
      <w:pPr>
        <w:numPr>
          <w:ilvl w:val="0"/>
          <w:numId w:val="13"/>
        </w:numPr>
        <w:tabs>
          <w:tab w:val="left" w:pos="6660"/>
        </w:tabs>
        <w:spacing w:line="360" w:lineRule="auto"/>
        <w:ind w:left="510" w:hanging="3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F93278">
      <w:pPr>
        <w:numPr>
          <w:ilvl w:val="0"/>
          <w:numId w:val="13"/>
        </w:numPr>
        <w:tabs>
          <w:tab w:val="left" w:pos="6660"/>
        </w:tabs>
        <w:spacing w:line="360" w:lineRule="auto"/>
        <w:ind w:left="510" w:hanging="340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F93278">
      <w:pPr>
        <w:numPr>
          <w:ilvl w:val="0"/>
          <w:numId w:val="13"/>
        </w:numPr>
        <w:tabs>
          <w:tab w:val="left" w:pos="6660"/>
        </w:tabs>
        <w:spacing w:line="360" w:lineRule="auto"/>
        <w:ind w:left="510" w:hanging="3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F93278">
      <w:pPr>
        <w:pStyle w:val="Tekstblokowy"/>
        <w:numPr>
          <w:ilvl w:val="1"/>
          <w:numId w:val="14"/>
        </w:numPr>
        <w:tabs>
          <w:tab w:val="left" w:pos="1134"/>
        </w:tabs>
        <w:spacing w:after="0" w:line="360" w:lineRule="auto"/>
        <w:ind w:left="794" w:right="0" w:hanging="340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F93278">
      <w:pPr>
        <w:pStyle w:val="Tekstblokowy"/>
        <w:numPr>
          <w:ilvl w:val="1"/>
          <w:numId w:val="14"/>
        </w:numPr>
        <w:tabs>
          <w:tab w:val="left" w:pos="1134"/>
        </w:tabs>
        <w:spacing w:after="0" w:line="360" w:lineRule="auto"/>
        <w:ind w:left="794" w:right="0" w:hanging="340"/>
        <w:rPr>
          <w:sz w:val="22"/>
          <w:szCs w:val="22"/>
        </w:rPr>
      </w:pPr>
      <w:r w:rsidRPr="00922479">
        <w:rPr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F93278">
      <w:pPr>
        <w:pStyle w:val="Tekstblokowy"/>
        <w:numPr>
          <w:ilvl w:val="1"/>
          <w:numId w:val="14"/>
        </w:numPr>
        <w:tabs>
          <w:tab w:val="left" w:pos="1134"/>
        </w:tabs>
        <w:spacing w:after="0" w:line="360" w:lineRule="auto"/>
        <w:ind w:left="794" w:right="0" w:hanging="340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F93278">
      <w:pPr>
        <w:numPr>
          <w:ilvl w:val="0"/>
          <w:numId w:val="13"/>
        </w:numPr>
        <w:tabs>
          <w:tab w:val="left" w:pos="426"/>
          <w:tab w:val="left" w:pos="6660"/>
        </w:tabs>
        <w:spacing w:line="360" w:lineRule="auto"/>
        <w:ind w:left="510" w:hanging="3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F93278">
      <w:pPr>
        <w:numPr>
          <w:ilvl w:val="0"/>
          <w:numId w:val="13"/>
        </w:numPr>
        <w:tabs>
          <w:tab w:val="left" w:pos="142"/>
          <w:tab w:val="left" w:pos="6660"/>
        </w:tabs>
        <w:spacing w:line="360" w:lineRule="auto"/>
        <w:ind w:left="510" w:hanging="3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F93278">
      <w:pPr>
        <w:numPr>
          <w:ilvl w:val="0"/>
          <w:numId w:val="13"/>
        </w:numPr>
        <w:tabs>
          <w:tab w:val="left" w:pos="142"/>
          <w:tab w:val="left" w:pos="6660"/>
        </w:tabs>
        <w:spacing w:line="360" w:lineRule="auto"/>
        <w:ind w:left="510" w:hanging="3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219C754E" w:rsidR="003A41D2" w:rsidRPr="00922479" w:rsidRDefault="00F93278" w:rsidP="00F93278">
      <w:pPr>
        <w:numPr>
          <w:ilvl w:val="0"/>
          <w:numId w:val="13"/>
        </w:numPr>
        <w:tabs>
          <w:tab w:val="left" w:pos="426"/>
          <w:tab w:val="left" w:pos="6660"/>
        </w:tabs>
        <w:spacing w:line="360" w:lineRule="auto"/>
        <w:ind w:left="510" w:hanging="51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3A41D2"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0A4CFE11" w:rsidR="003A41D2" w:rsidRPr="00922479" w:rsidRDefault="00F93278" w:rsidP="00F93278">
      <w:pPr>
        <w:numPr>
          <w:ilvl w:val="0"/>
          <w:numId w:val="13"/>
        </w:numPr>
        <w:tabs>
          <w:tab w:val="left" w:pos="426"/>
          <w:tab w:val="left" w:pos="6660"/>
        </w:tabs>
        <w:spacing w:line="360" w:lineRule="auto"/>
        <w:ind w:left="510" w:hanging="51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3A41D2"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 w:rsidP="00F93278">
      <w:pPr>
        <w:pStyle w:val="Akapitzlist"/>
        <w:numPr>
          <w:ilvl w:val="0"/>
          <w:numId w:val="16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198" w:hanging="340"/>
        <w:contextualSpacing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 w:rsidP="00F93278">
      <w:pPr>
        <w:numPr>
          <w:ilvl w:val="0"/>
          <w:numId w:val="17"/>
        </w:numPr>
        <w:tabs>
          <w:tab w:val="left" w:pos="6660"/>
        </w:tabs>
        <w:spacing w:line="360" w:lineRule="auto"/>
        <w:ind w:left="510" w:hanging="3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F93278">
      <w:pPr>
        <w:numPr>
          <w:ilvl w:val="0"/>
          <w:numId w:val="17"/>
        </w:numPr>
        <w:tabs>
          <w:tab w:val="left" w:pos="6660"/>
        </w:tabs>
        <w:spacing w:line="360" w:lineRule="auto"/>
        <w:ind w:left="510" w:hanging="3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F93278">
      <w:pPr>
        <w:pStyle w:val="Akapitzlist"/>
        <w:numPr>
          <w:ilvl w:val="0"/>
          <w:numId w:val="16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198" w:hanging="340"/>
        <w:contextualSpacing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Pr="003A41D2" w:rsidRDefault="003A41D2" w:rsidP="00F93278">
      <w:pPr>
        <w:pStyle w:val="Akapitzlist"/>
        <w:numPr>
          <w:ilvl w:val="0"/>
          <w:numId w:val="16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198" w:hanging="340"/>
        <w:contextualSpacing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442E5BC5" w14:textId="77777777" w:rsidR="00393C6C" w:rsidRDefault="00393C6C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C5FB240" w14:textId="46AF0A63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  <w:r w:rsidR="00393C6C">
        <w:rPr>
          <w:rFonts w:ascii="Arial" w:hAnsi="Arial" w:cs="Arial"/>
          <w:b/>
          <w:sz w:val="22"/>
          <w:szCs w:val="22"/>
        </w:rPr>
        <w:t>7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2236E11F" w:rsidR="003A41D2" w:rsidRPr="003A41D2" w:rsidRDefault="003A41D2" w:rsidP="00F93278">
      <w:pPr>
        <w:pStyle w:val="Tekstkomentarza"/>
        <w:spacing w:line="360" w:lineRule="auto"/>
        <w:ind w:left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69DEE112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393C6C">
        <w:rPr>
          <w:rFonts w:ascii="Arial" w:hAnsi="Arial" w:cs="Arial"/>
          <w:b/>
          <w:sz w:val="22"/>
          <w:szCs w:val="22"/>
        </w:rPr>
        <w:t>8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F93278">
      <w:pPr>
        <w:numPr>
          <w:ilvl w:val="3"/>
          <w:numId w:val="4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 w:rsidP="00F93278">
      <w:pPr>
        <w:numPr>
          <w:ilvl w:val="3"/>
          <w:numId w:val="4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268971DA" w:rsidR="003A41D2" w:rsidRPr="00922479" w:rsidRDefault="003A41D2" w:rsidP="00F93278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opóźnia się ze świadczeniem Usług – w terminie</w:t>
      </w:r>
      <w:r w:rsidR="00F9366B">
        <w:rPr>
          <w:rFonts w:ascii="Arial" w:hAnsi="Arial" w:cs="Arial"/>
          <w:sz w:val="22"/>
          <w:szCs w:val="22"/>
        </w:rPr>
        <w:t xml:space="preserve"> 14</w:t>
      </w:r>
      <w:r w:rsidRPr="00922479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18DD6684" w:rsidR="003A41D2" w:rsidRPr="00922479" w:rsidRDefault="003A41D2" w:rsidP="00F93278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</w:t>
      </w:r>
      <w:r w:rsidR="00E03E4B" w:rsidRPr="00922479">
        <w:rPr>
          <w:rFonts w:ascii="Arial" w:hAnsi="Arial" w:cs="Arial"/>
          <w:sz w:val="22"/>
          <w:szCs w:val="22"/>
        </w:rPr>
        <w:t>wadliwy</w:t>
      </w:r>
      <w:r w:rsidRPr="00922479">
        <w:rPr>
          <w:rFonts w:ascii="Arial" w:hAnsi="Arial" w:cs="Arial"/>
          <w:sz w:val="22"/>
          <w:szCs w:val="22"/>
        </w:rPr>
        <w:t xml:space="preserve"> albo sprzeczny z Umową, mimo wezwania Zamawiającego do zmiany sposobu wykonania i wyznaczenia mu w tym celu odpowiedniego, nie krótszego niż 3 dni, terminu – w terminie </w:t>
      </w:r>
      <w:r w:rsidR="00F9366B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1278F1B2" w:rsidR="003A41D2" w:rsidRPr="00922479" w:rsidRDefault="003A41D2" w:rsidP="00F93278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F9366B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606ACCD2" w:rsidR="003A41D2" w:rsidRPr="00922479" w:rsidRDefault="003A41D2" w:rsidP="00F93278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nie zapewni zabezpieczenia należytego wykonania Umowy zgodnie z </w:t>
      </w:r>
      <w:r w:rsidRPr="00F9366B">
        <w:rPr>
          <w:rFonts w:ascii="Arial" w:hAnsi="Arial" w:cs="Arial"/>
          <w:sz w:val="22"/>
          <w:szCs w:val="22"/>
        </w:rPr>
        <w:t>§ 12 ust. 2</w:t>
      </w:r>
      <w:r w:rsidRPr="00922479">
        <w:rPr>
          <w:rFonts w:ascii="Arial" w:hAnsi="Arial" w:cs="Arial"/>
          <w:sz w:val="22"/>
          <w:szCs w:val="22"/>
        </w:rPr>
        <w:t xml:space="preserve"> w tym, gdy niemożliwe okaże się skorzystanie przez Zamawiającego z uprawnień uregulowanych </w:t>
      </w:r>
      <w:r w:rsidRPr="00F9366B">
        <w:rPr>
          <w:rFonts w:ascii="Arial" w:hAnsi="Arial" w:cs="Arial"/>
          <w:sz w:val="22"/>
          <w:szCs w:val="22"/>
        </w:rPr>
        <w:t>w § 12 ust. 3</w:t>
      </w:r>
      <w:r w:rsidRPr="00922479">
        <w:rPr>
          <w:rFonts w:ascii="Arial" w:hAnsi="Arial" w:cs="Arial"/>
          <w:sz w:val="22"/>
          <w:szCs w:val="22"/>
        </w:rPr>
        <w:t xml:space="preserve"> Umowy. Zamawiający ma prawo skorzystać z uprawnienia określonego powyżej w terminie 30 dni roboczych od chwili niezapewnienia ważnego i wykonalnego zabezpieczenia należytego wykonania umowy</w:t>
      </w:r>
      <w:r w:rsidR="00B077E8">
        <w:rPr>
          <w:rFonts w:ascii="Arial" w:hAnsi="Arial" w:cs="Arial"/>
          <w:sz w:val="22"/>
          <w:szCs w:val="22"/>
        </w:rPr>
        <w:t>;</w:t>
      </w:r>
    </w:p>
    <w:p w14:paraId="216A818D" w14:textId="17A3B323" w:rsidR="003A41D2" w:rsidRPr="00FC5AEA" w:rsidRDefault="003A41D2" w:rsidP="00F93278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510" w:hanging="340"/>
        <w:jc w:val="both"/>
        <w:rPr>
          <w:rFonts w:ascii="Arial" w:hAnsi="Arial" w:cs="Arial"/>
          <w:sz w:val="22"/>
          <w:szCs w:val="22"/>
        </w:rPr>
      </w:pPr>
      <w:r w:rsidRPr="00FC5AEA">
        <w:rPr>
          <w:rFonts w:ascii="Arial" w:hAnsi="Arial" w:cs="Arial"/>
          <w:sz w:val="22"/>
          <w:szCs w:val="22"/>
        </w:rPr>
        <w:t>Wykonawca nie zapewnił ubezpieczenia w terminie i na warunkach określonych w § 11 Umowy</w:t>
      </w:r>
      <w:r w:rsidRPr="00FC5AEA">
        <w:rPr>
          <w:rFonts w:ascii="Arial" w:hAnsi="Arial" w:cs="Arial"/>
          <w:sz w:val="22"/>
          <w:szCs w:val="22"/>
          <w:lang w:eastAsia="pl-PL"/>
        </w:rPr>
        <w:t xml:space="preserve"> – </w:t>
      </w:r>
      <w:r w:rsidRPr="00FC5AEA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470671" w:rsidRPr="00FC5AEA">
        <w:rPr>
          <w:rFonts w:ascii="Arial" w:hAnsi="Arial" w:cs="Arial"/>
          <w:sz w:val="22"/>
          <w:szCs w:val="22"/>
        </w:rPr>
        <w:t>30</w:t>
      </w:r>
      <w:r w:rsidRPr="00FC5AEA">
        <w:rPr>
          <w:rFonts w:ascii="Arial" w:hAnsi="Arial" w:cs="Arial"/>
          <w:sz w:val="22"/>
          <w:szCs w:val="22"/>
        </w:rPr>
        <w:t xml:space="preserve"> dni od </w:t>
      </w:r>
      <w:r w:rsidRPr="00FC5AEA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470671" w:rsidRPr="00FC5AEA">
        <w:rPr>
          <w:rFonts w:ascii="Arial" w:hAnsi="Arial" w:cs="Arial"/>
          <w:sz w:val="22"/>
          <w:szCs w:val="22"/>
          <w:lang w:eastAsia="pl-PL"/>
        </w:rPr>
        <w:t>zawarcia Umowy.</w:t>
      </w:r>
    </w:p>
    <w:p w14:paraId="733ACCC0" w14:textId="02B5B154" w:rsidR="00287B4C" w:rsidRPr="00287B4C" w:rsidRDefault="003A41D2" w:rsidP="00F93278">
      <w:pPr>
        <w:numPr>
          <w:ilvl w:val="3"/>
          <w:numId w:val="4"/>
        </w:numPr>
        <w:spacing w:line="360" w:lineRule="auto"/>
        <w:ind w:left="198" w:hanging="340"/>
        <w:jc w:val="both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53D6567F" w14:textId="4F5EDDF4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393C6C">
        <w:rPr>
          <w:rFonts w:ascii="Arial" w:hAnsi="Arial" w:cs="Arial"/>
          <w:b/>
          <w:sz w:val="22"/>
          <w:szCs w:val="22"/>
        </w:rPr>
        <w:t>9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7EEF16F2" w:rsidR="00287B4C" w:rsidRPr="00922479" w:rsidRDefault="00287B4C" w:rsidP="00F93278">
      <w:pPr>
        <w:numPr>
          <w:ilvl w:val="0"/>
          <w:numId w:val="37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F9366B">
        <w:rPr>
          <w:rFonts w:ascii="Arial" w:hAnsi="Arial" w:cs="Arial"/>
          <w:sz w:val="22"/>
          <w:szCs w:val="22"/>
          <w:lang w:eastAsia="ar-SA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przypadk</w:t>
      </w:r>
      <w:r w:rsidR="00F9366B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:</w:t>
      </w:r>
    </w:p>
    <w:p w14:paraId="5C2AB748" w14:textId="05969940" w:rsidR="00287B4C" w:rsidRPr="00F9366B" w:rsidRDefault="00287B4C" w:rsidP="00F93278">
      <w:pPr>
        <w:numPr>
          <w:ilvl w:val="0"/>
          <w:numId w:val="19"/>
        </w:numPr>
        <w:spacing w:line="360" w:lineRule="auto"/>
        <w:ind w:left="510" w:hanging="34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F9366B">
        <w:rPr>
          <w:rFonts w:ascii="Arial" w:hAnsi="Arial" w:cs="Arial"/>
          <w:sz w:val="22"/>
          <w:szCs w:val="22"/>
          <w:lang w:eastAsia="ar-SA"/>
        </w:rPr>
        <w:t>14</w:t>
      </w:r>
      <w:r w:rsidRPr="00F9366B">
        <w:rPr>
          <w:rFonts w:ascii="Arial" w:hAnsi="Arial" w:cs="Arial"/>
          <w:sz w:val="22"/>
          <w:szCs w:val="22"/>
        </w:rPr>
        <w:t xml:space="preserve"> dni;</w:t>
      </w:r>
    </w:p>
    <w:p w14:paraId="63D9973B" w14:textId="77777777" w:rsidR="00287B4C" w:rsidRPr="00922479" w:rsidRDefault="00287B4C" w:rsidP="00F93278">
      <w:pPr>
        <w:numPr>
          <w:ilvl w:val="0"/>
          <w:numId w:val="19"/>
        </w:numPr>
        <w:spacing w:line="360" w:lineRule="auto"/>
        <w:ind w:left="510" w:hanging="34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gdy wystąpią okoliczności, wskutek których realizacja Umowy nie leży w interesie Zamawiającego;</w:t>
      </w:r>
    </w:p>
    <w:p w14:paraId="2D8B9BB6" w14:textId="3EB1427A" w:rsidR="00287B4C" w:rsidRPr="00922479" w:rsidRDefault="00287B4C" w:rsidP="00F93278">
      <w:pPr>
        <w:numPr>
          <w:ilvl w:val="0"/>
          <w:numId w:val="19"/>
        </w:numPr>
        <w:spacing w:line="360" w:lineRule="auto"/>
        <w:ind w:left="510" w:hanging="34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02ACCD49" w:rsidR="00287B4C" w:rsidRPr="00922479" w:rsidRDefault="00287B4C" w:rsidP="00F93278">
      <w:pPr>
        <w:numPr>
          <w:ilvl w:val="0"/>
          <w:numId w:val="19"/>
        </w:numPr>
        <w:spacing w:line="360" w:lineRule="auto"/>
        <w:ind w:left="510" w:hanging="340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F9366B">
        <w:rPr>
          <w:rFonts w:ascii="Arial" w:hAnsi="Arial" w:cs="Arial"/>
          <w:sz w:val="22"/>
          <w:szCs w:val="22"/>
          <w:lang w:eastAsia="ar-SA"/>
        </w:rPr>
        <w:t>14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dni.</w:t>
      </w:r>
    </w:p>
    <w:p w14:paraId="61D8934F" w14:textId="2CEC5240" w:rsidR="00287B4C" w:rsidRDefault="00287B4C" w:rsidP="00F93278">
      <w:pPr>
        <w:numPr>
          <w:ilvl w:val="0"/>
          <w:numId w:val="37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ma prawo rozwiązać umowę, za</w:t>
      </w:r>
      <w:r w:rsidR="00F9366B">
        <w:rPr>
          <w:rFonts w:ascii="Arial" w:hAnsi="Arial" w:cs="Arial"/>
          <w:sz w:val="22"/>
          <w:szCs w:val="22"/>
        </w:rPr>
        <w:t xml:space="preserve"> 14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04304542" w14:textId="5E267D6C" w:rsidR="00287B4C" w:rsidRDefault="00287B4C" w:rsidP="00F93278">
      <w:pPr>
        <w:pStyle w:val="Akapitzlist"/>
        <w:numPr>
          <w:ilvl w:val="0"/>
          <w:numId w:val="22"/>
        </w:numPr>
        <w:spacing w:line="360" w:lineRule="auto"/>
        <w:ind w:left="510" w:hanging="34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nie przystępuje do odbioru </w:t>
      </w:r>
      <w:r w:rsidR="00E03E4B" w:rsidRPr="00922479">
        <w:rPr>
          <w:rFonts w:ascii="Arial" w:hAnsi="Arial" w:cs="Arial"/>
          <w:sz w:val="22"/>
          <w:szCs w:val="22"/>
        </w:rPr>
        <w:t>Usług</w:t>
      </w:r>
      <w:r w:rsidRPr="00922479">
        <w:rPr>
          <w:rFonts w:ascii="Arial" w:hAnsi="Arial" w:cs="Arial"/>
          <w:sz w:val="22"/>
          <w:szCs w:val="22"/>
        </w:rPr>
        <w:t xml:space="preserve"> albo nie współdziała przy realizacji Umowy, w stopniu, który uniemożliwia wykonywanie </w:t>
      </w:r>
      <w:r w:rsidR="00F9366B">
        <w:rPr>
          <w:rFonts w:ascii="Arial" w:hAnsi="Arial" w:cs="Arial"/>
          <w:sz w:val="22"/>
          <w:szCs w:val="22"/>
        </w:rPr>
        <w:t>Umowy</w:t>
      </w:r>
    </w:p>
    <w:p w14:paraId="52E69E23" w14:textId="60293357" w:rsidR="00287B4C" w:rsidRPr="00287B4C" w:rsidRDefault="00287B4C" w:rsidP="00F93278">
      <w:pPr>
        <w:pStyle w:val="Akapitzlist"/>
        <w:numPr>
          <w:ilvl w:val="0"/>
          <w:numId w:val="22"/>
        </w:numPr>
        <w:spacing w:line="360" w:lineRule="auto"/>
        <w:ind w:left="510" w:hanging="34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5EF8038E" w14:textId="7B0468C9" w:rsidR="00287B4C" w:rsidRPr="00287B4C" w:rsidRDefault="00287B4C" w:rsidP="00F93278">
      <w:pPr>
        <w:numPr>
          <w:ilvl w:val="0"/>
          <w:numId w:val="37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Pr="007F1E27">
        <w:rPr>
          <w:rFonts w:ascii="Arial" w:hAnsi="Arial" w:cs="Arial"/>
          <w:iCs/>
          <w:sz w:val="22"/>
          <w:szCs w:val="22"/>
        </w:rPr>
        <w:t>Protokół odbioru.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Dokument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3B33382" w14:textId="6F136A16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93C6C">
        <w:rPr>
          <w:rFonts w:ascii="Arial" w:hAnsi="Arial" w:cs="Arial"/>
          <w:b/>
          <w:sz w:val="22"/>
          <w:szCs w:val="22"/>
        </w:rPr>
        <w:t>20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147FF9D5" w14:textId="40D3FFA8" w:rsidR="00D427B0" w:rsidRDefault="00D427B0" w:rsidP="00F93278">
      <w:pPr>
        <w:pStyle w:val="Akapitzlist"/>
        <w:spacing w:line="360" w:lineRule="auto"/>
        <w:ind w:left="198"/>
        <w:contextualSpacing w:val="0"/>
        <w:rPr>
          <w:rFonts w:ascii="Arial" w:hAnsi="Arial" w:cs="Arial"/>
          <w:sz w:val="22"/>
          <w:szCs w:val="22"/>
        </w:rPr>
      </w:pPr>
      <w:r w:rsidRPr="00657ED3">
        <w:rPr>
          <w:rFonts w:ascii="Arial" w:hAnsi="Arial" w:cs="Arial"/>
          <w:sz w:val="22"/>
          <w:szCs w:val="22"/>
        </w:rPr>
        <w:t>Zamawiający nie dopuszcza zmian w Umowie</w:t>
      </w:r>
      <w:r w:rsidR="00657ED3">
        <w:rPr>
          <w:rFonts w:ascii="Arial" w:hAnsi="Arial" w:cs="Arial"/>
          <w:sz w:val="22"/>
          <w:szCs w:val="22"/>
        </w:rPr>
        <w:t>.</w:t>
      </w:r>
    </w:p>
    <w:p w14:paraId="5D4F35E0" w14:textId="197D6F32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  <w:r w:rsidR="00393C6C">
        <w:rPr>
          <w:rFonts w:ascii="Arial" w:hAnsi="Arial" w:cs="Arial"/>
          <w:b/>
          <w:sz w:val="22"/>
          <w:szCs w:val="22"/>
        </w:rPr>
        <w:t>1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445E74A6" w14:textId="77777777" w:rsidR="00A230D6" w:rsidRDefault="00E0424E" w:rsidP="00F93278">
      <w:pPr>
        <w:numPr>
          <w:ilvl w:val="4"/>
          <w:numId w:val="10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28818D09" w14:textId="77777777" w:rsidR="00F93278" w:rsidRDefault="00A230D6" w:rsidP="00F93278">
      <w:pPr>
        <w:pStyle w:val="Akapitzlist"/>
        <w:numPr>
          <w:ilvl w:val="0"/>
          <w:numId w:val="29"/>
        </w:numPr>
        <w:spacing w:line="360" w:lineRule="auto"/>
        <w:ind w:left="510" w:hanging="340"/>
        <w:contextualSpacing w:val="0"/>
        <w:rPr>
          <w:rFonts w:ascii="Arial" w:hAnsi="Arial" w:cs="Arial"/>
          <w:sz w:val="22"/>
          <w:szCs w:val="22"/>
        </w:rPr>
      </w:pPr>
      <w:r w:rsidRPr="00A230D6">
        <w:rPr>
          <w:rFonts w:ascii="Arial" w:hAnsi="Arial" w:cs="Arial"/>
          <w:sz w:val="22"/>
          <w:szCs w:val="22"/>
        </w:rPr>
        <w:t>na terenie Sekcji Eksploatacji w Czerwieńsku</w:t>
      </w:r>
      <w:r>
        <w:rPr>
          <w:rFonts w:ascii="Arial" w:hAnsi="Arial" w:cs="Arial"/>
          <w:sz w:val="22"/>
          <w:szCs w:val="22"/>
        </w:rPr>
        <w:t>:</w:t>
      </w:r>
    </w:p>
    <w:p w14:paraId="389997B8" w14:textId="277E048E" w:rsidR="00A230D6" w:rsidRPr="00F93278" w:rsidRDefault="00A230D6" w:rsidP="00F93278">
      <w:pPr>
        <w:spacing w:line="360" w:lineRule="auto"/>
        <w:ind w:firstLine="510"/>
        <w:rPr>
          <w:rFonts w:ascii="Arial" w:hAnsi="Arial" w:cs="Arial"/>
          <w:sz w:val="22"/>
          <w:szCs w:val="22"/>
        </w:rPr>
      </w:pPr>
      <w:r w:rsidRPr="00F93278">
        <w:rPr>
          <w:rFonts w:ascii="Arial" w:hAnsi="Arial" w:cs="Arial"/>
          <w:sz w:val="22"/>
          <w:szCs w:val="22"/>
        </w:rPr>
        <w:t>Pan Bogusław Hamerla, tel. kom. 728 992 598 e-mail: boguslaw.hamerla@plk-sa.pl</w:t>
      </w:r>
    </w:p>
    <w:p w14:paraId="499D65B4" w14:textId="77777777" w:rsidR="00E0424E" w:rsidRPr="00922479" w:rsidRDefault="00E0424E" w:rsidP="00F93278">
      <w:pPr>
        <w:numPr>
          <w:ilvl w:val="4"/>
          <w:numId w:val="10"/>
        </w:numPr>
        <w:spacing w:line="360" w:lineRule="auto"/>
        <w:ind w:left="198" w:hanging="34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0DB7A052" w:rsidR="00E0424E" w:rsidRPr="00922479" w:rsidRDefault="00E0424E" w:rsidP="00F93278">
      <w:pPr>
        <w:spacing w:line="360" w:lineRule="auto"/>
        <w:ind w:left="198"/>
        <w:rPr>
          <w:rFonts w:ascii="Arial" w:hAnsi="Arial" w:cs="Arial"/>
          <w:sz w:val="22"/>
          <w:szCs w:val="22"/>
        </w:rPr>
      </w:pPr>
      <w:r w:rsidRPr="00A230D6">
        <w:rPr>
          <w:rFonts w:ascii="Arial" w:hAnsi="Arial" w:cs="Arial"/>
          <w:sz w:val="22"/>
          <w:szCs w:val="22"/>
        </w:rPr>
        <w:t>________</w:t>
      </w:r>
      <w:r w:rsidR="00A230D6" w:rsidRPr="00A230D6">
        <w:rPr>
          <w:rFonts w:ascii="Arial" w:hAnsi="Arial" w:cs="Arial"/>
          <w:sz w:val="22"/>
          <w:szCs w:val="22"/>
        </w:rPr>
        <w:t>________________</w:t>
      </w:r>
      <w:r w:rsidRPr="00A230D6">
        <w:rPr>
          <w:rFonts w:ascii="Arial" w:hAnsi="Arial" w:cs="Arial"/>
          <w:sz w:val="22"/>
          <w:szCs w:val="22"/>
        </w:rPr>
        <w:t xml:space="preserve">, tel. </w:t>
      </w:r>
      <w:r w:rsidR="00A230D6" w:rsidRPr="00A230D6">
        <w:rPr>
          <w:rFonts w:ascii="Arial" w:hAnsi="Arial" w:cs="Arial"/>
          <w:sz w:val="22"/>
          <w:szCs w:val="22"/>
        </w:rPr>
        <w:t>________</w:t>
      </w:r>
      <w:r w:rsidRPr="00A230D6">
        <w:rPr>
          <w:rFonts w:ascii="Arial" w:hAnsi="Arial" w:cs="Arial"/>
          <w:sz w:val="22"/>
          <w:szCs w:val="22"/>
        </w:rPr>
        <w:t>________, e-mail ________</w:t>
      </w:r>
      <w:r w:rsidR="00A230D6" w:rsidRPr="00A230D6">
        <w:rPr>
          <w:rFonts w:ascii="Arial" w:hAnsi="Arial" w:cs="Arial"/>
          <w:sz w:val="22"/>
          <w:szCs w:val="22"/>
        </w:rPr>
        <w:t>________________</w:t>
      </w:r>
    </w:p>
    <w:p w14:paraId="3840DA69" w14:textId="77777777" w:rsidR="00F93278" w:rsidRDefault="00E0424E" w:rsidP="00F93278">
      <w:pPr>
        <w:pStyle w:val="Akapitzlist"/>
        <w:numPr>
          <w:ilvl w:val="4"/>
          <w:numId w:val="10"/>
        </w:numPr>
        <w:spacing w:line="360" w:lineRule="auto"/>
        <w:ind w:left="198" w:hanging="340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7132785F" w:rsidR="00E0424E" w:rsidRPr="00F93278" w:rsidRDefault="00E0424E" w:rsidP="00F93278">
      <w:pPr>
        <w:pStyle w:val="Akapitzlist"/>
        <w:spacing w:line="360" w:lineRule="auto"/>
        <w:ind w:left="198"/>
        <w:contextualSpacing w:val="0"/>
        <w:jc w:val="center"/>
        <w:rPr>
          <w:rFonts w:ascii="Arial" w:hAnsi="Arial" w:cs="Arial"/>
          <w:sz w:val="22"/>
          <w:szCs w:val="22"/>
        </w:rPr>
      </w:pPr>
      <w:r w:rsidRPr="00F93278">
        <w:rPr>
          <w:rFonts w:ascii="Arial" w:hAnsi="Arial" w:cs="Arial"/>
          <w:b/>
          <w:sz w:val="22"/>
          <w:szCs w:val="22"/>
        </w:rPr>
        <w:t>§ 2</w:t>
      </w:r>
      <w:r w:rsidR="00393C6C" w:rsidRPr="00F93278">
        <w:rPr>
          <w:rFonts w:ascii="Arial" w:hAnsi="Arial" w:cs="Arial"/>
          <w:b/>
          <w:sz w:val="22"/>
          <w:szCs w:val="22"/>
        </w:rPr>
        <w:t>2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Default="00E0424E" w:rsidP="00F93278">
      <w:pPr>
        <w:widowControl w:val="0"/>
        <w:spacing w:line="360" w:lineRule="auto"/>
        <w:ind w:left="198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</w:t>
      </w:r>
      <w:r w:rsidRPr="00922479">
        <w:rPr>
          <w:rFonts w:ascii="Arial" w:hAnsi="Arial" w:cs="Arial"/>
          <w:sz w:val="22"/>
          <w:szCs w:val="22"/>
        </w:rPr>
        <w:lastRenderedPageBreak/>
        <w:t>uznania doręczenia na adres wskazany w komparycji Umowy za skuteczne.</w:t>
      </w:r>
    </w:p>
    <w:p w14:paraId="42028C82" w14:textId="74099A16" w:rsidR="00E0424E" w:rsidRPr="00922479" w:rsidRDefault="00E0424E" w:rsidP="00F93278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  <w:r w:rsidR="00393C6C">
        <w:rPr>
          <w:rFonts w:ascii="Arial" w:hAnsi="Arial" w:cs="Arial"/>
          <w:b/>
          <w:sz w:val="22"/>
          <w:szCs w:val="22"/>
        </w:rPr>
        <w:t>3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5D1441BF" w:rsidR="00E0424E" w:rsidRPr="00A230D6" w:rsidRDefault="00E0424E" w:rsidP="00F93278">
      <w:pPr>
        <w:numPr>
          <w:ilvl w:val="0"/>
          <w:numId w:val="30"/>
        </w:numPr>
        <w:tabs>
          <w:tab w:val="clear" w:pos="720"/>
          <w:tab w:val="num" w:pos="567"/>
        </w:tabs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A230D6">
        <w:rPr>
          <w:rFonts w:ascii="Arial" w:hAnsi="Arial" w:cs="Arial"/>
          <w:bCs/>
          <w:sz w:val="22"/>
          <w:szCs w:val="22"/>
        </w:rPr>
        <w:t xml:space="preserve">Umowę </w:t>
      </w:r>
      <w:r w:rsidRPr="00A230D6">
        <w:rPr>
          <w:rFonts w:ascii="Arial" w:hAnsi="Arial" w:cs="Arial"/>
          <w:sz w:val="22"/>
          <w:szCs w:val="22"/>
        </w:rPr>
        <w:t>sporządzono w dwóch jednobrzmiących egzemplarzach, po jednym egzemplarzu dla każdej ze Stron.</w:t>
      </w:r>
    </w:p>
    <w:p w14:paraId="55E71C5D" w14:textId="77777777" w:rsidR="00E0424E" w:rsidRPr="00922479" w:rsidRDefault="00E0424E" w:rsidP="00F93278">
      <w:pPr>
        <w:numPr>
          <w:ilvl w:val="0"/>
          <w:numId w:val="30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2AAAF7DD" w:rsidR="00E0424E" w:rsidRPr="00922479" w:rsidRDefault="00E0424E" w:rsidP="00F93278">
      <w:pPr>
        <w:numPr>
          <w:ilvl w:val="0"/>
          <w:numId w:val="30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77777777" w:rsidR="00E0424E" w:rsidRPr="00922479" w:rsidRDefault="00E0424E" w:rsidP="00F93278">
      <w:pPr>
        <w:numPr>
          <w:ilvl w:val="0"/>
          <w:numId w:val="30"/>
        </w:numPr>
        <w:spacing w:line="360" w:lineRule="auto"/>
        <w:ind w:left="198" w:hanging="340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7A7D27DB" w14:textId="35D9F980" w:rsidR="00E0424E" w:rsidRPr="00A230D6" w:rsidRDefault="00E0424E" w:rsidP="00F93278">
      <w:pPr>
        <w:numPr>
          <w:ilvl w:val="0"/>
          <w:numId w:val="30"/>
        </w:numPr>
        <w:spacing w:line="360" w:lineRule="auto"/>
        <w:ind w:left="198" w:hanging="34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09C58FB4" w14:textId="77777777" w:rsidR="00E0424E" w:rsidRPr="00F93278" w:rsidRDefault="00E0424E" w:rsidP="00F93278">
      <w:pPr>
        <w:spacing w:line="360" w:lineRule="auto"/>
        <w:ind w:left="22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bookmarkStart w:id="2" w:name="Załączniki"/>
      <w:r w:rsidRPr="00F93278">
        <w:rPr>
          <w:rFonts w:ascii="Arial" w:hAnsi="Arial" w:cs="Arial"/>
          <w:b/>
          <w:bCs/>
          <w:sz w:val="22"/>
          <w:szCs w:val="22"/>
          <w:u w:val="single"/>
        </w:rPr>
        <w:t>Załączniki:</w:t>
      </w:r>
    </w:p>
    <w:p w14:paraId="7B26AD80" w14:textId="00681517" w:rsidR="00E0424E" w:rsidRPr="00413712" w:rsidRDefault="00E0424E" w:rsidP="00F93278">
      <w:pPr>
        <w:spacing w:line="360" w:lineRule="auto"/>
        <w:ind w:left="227"/>
        <w:jc w:val="both"/>
        <w:rPr>
          <w:rFonts w:ascii="Arial" w:hAnsi="Arial" w:cs="Arial"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="00B61E9A">
        <w:rPr>
          <w:rFonts w:ascii="Arial" w:hAnsi="Arial" w:cs="Arial"/>
          <w:iCs/>
          <w:sz w:val="22"/>
          <w:szCs w:val="22"/>
        </w:rPr>
        <w:t>O</w:t>
      </w:r>
      <w:r w:rsidRPr="00413712">
        <w:rPr>
          <w:rFonts w:ascii="Arial" w:hAnsi="Arial" w:cs="Arial"/>
          <w:iCs/>
          <w:sz w:val="22"/>
          <w:szCs w:val="22"/>
        </w:rPr>
        <w:t>dpis z rejestru przedsiębiorców KRS/wydruk z CEIDG Wykonawcy</w:t>
      </w:r>
    </w:p>
    <w:p w14:paraId="15DB01C9" w14:textId="62993F32" w:rsidR="00E0424E" w:rsidRPr="00922479" w:rsidRDefault="00E0424E" w:rsidP="00F93278">
      <w:pPr>
        <w:spacing w:line="36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A230D6">
        <w:rPr>
          <w:rFonts w:ascii="Arial" w:hAnsi="Arial" w:cs="Arial"/>
          <w:sz w:val="22"/>
          <w:szCs w:val="22"/>
        </w:rPr>
        <w:t>Opis Przedmiotu Zamówienia</w:t>
      </w:r>
    </w:p>
    <w:p w14:paraId="0ACE480F" w14:textId="2EEE51D2" w:rsidR="00A230D6" w:rsidRPr="00922479" w:rsidRDefault="00E0424E" w:rsidP="00F93278">
      <w:pPr>
        <w:spacing w:line="36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</w:t>
      </w:r>
      <w:r w:rsidR="00A230D6">
        <w:rPr>
          <w:rFonts w:ascii="Arial" w:hAnsi="Arial" w:cs="Arial"/>
          <w:sz w:val="22"/>
          <w:szCs w:val="22"/>
        </w:rPr>
        <w:t>przekazania terenu</w:t>
      </w:r>
    </w:p>
    <w:p w14:paraId="6F0ECFD6" w14:textId="506844D6" w:rsidR="00E0424E" w:rsidRPr="00922479" w:rsidRDefault="00E0424E" w:rsidP="00F93278">
      <w:pPr>
        <w:spacing w:line="36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4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 </w:t>
      </w:r>
      <w:r w:rsidR="00A230D6">
        <w:rPr>
          <w:rFonts w:ascii="Arial" w:hAnsi="Arial" w:cs="Arial"/>
          <w:sz w:val="22"/>
          <w:szCs w:val="22"/>
        </w:rPr>
        <w:t>etapoweg</w:t>
      </w:r>
      <w:r w:rsidR="00247414">
        <w:rPr>
          <w:rFonts w:ascii="Arial" w:hAnsi="Arial" w:cs="Arial"/>
          <w:sz w:val="22"/>
          <w:szCs w:val="22"/>
        </w:rPr>
        <w:t>o/</w:t>
      </w:r>
      <w:r w:rsidRPr="00922479">
        <w:rPr>
          <w:rFonts w:ascii="Arial" w:hAnsi="Arial" w:cs="Arial"/>
          <w:sz w:val="22"/>
          <w:szCs w:val="22"/>
        </w:rPr>
        <w:t>końcowego</w:t>
      </w:r>
    </w:p>
    <w:p w14:paraId="7A63330E" w14:textId="3DED074D" w:rsidR="00A230D6" w:rsidRPr="00140C92" w:rsidRDefault="00A230D6" w:rsidP="00F93278">
      <w:pPr>
        <w:spacing w:after="120" w:line="276" w:lineRule="auto"/>
        <w:ind w:left="227"/>
        <w:jc w:val="both"/>
        <w:rPr>
          <w:rFonts w:ascii="Arial" w:hAnsi="Arial" w:cs="Arial"/>
          <w:i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 xml:space="preserve">Załącznik nr 5 – </w:t>
      </w:r>
      <w:r w:rsidR="00254986">
        <w:rPr>
          <w:rFonts w:ascii="Arial" w:hAnsi="Arial" w:cs="Arial"/>
          <w:sz w:val="22"/>
          <w:szCs w:val="22"/>
        </w:rPr>
        <w:t>Harmonogram rzeczowo-finansowy</w:t>
      </w:r>
    </w:p>
    <w:p w14:paraId="4AAA9520" w14:textId="77777777" w:rsidR="00A230D6" w:rsidRPr="00140C92" w:rsidRDefault="00A230D6" w:rsidP="00F93278">
      <w:pPr>
        <w:spacing w:after="120" w:line="276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>Załącznik nr 6 – Wzór karty wstępu na obszar kolejowy</w:t>
      </w:r>
    </w:p>
    <w:p w14:paraId="0D27BBFA" w14:textId="4EE6ABCA" w:rsidR="00A230D6" w:rsidRPr="00140C92" w:rsidRDefault="00A230D6" w:rsidP="00F93278">
      <w:pPr>
        <w:spacing w:line="360" w:lineRule="auto"/>
        <w:ind w:left="1843" w:hanging="1616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 xml:space="preserve">Załącznik nr 7 – Wzór wniosku o wydanie karty wstępu na obszar kolejowy z potwierdzeniem </w:t>
      </w:r>
      <w:r w:rsidR="00E03E4B" w:rsidRPr="00140C92">
        <w:rPr>
          <w:rFonts w:ascii="Arial" w:hAnsi="Arial" w:cs="Arial"/>
          <w:sz w:val="22"/>
          <w:szCs w:val="22"/>
        </w:rPr>
        <w:t>zapoznania się</w:t>
      </w:r>
      <w:r w:rsidRPr="00140C92">
        <w:rPr>
          <w:rFonts w:ascii="Arial" w:hAnsi="Arial" w:cs="Arial"/>
          <w:sz w:val="22"/>
          <w:szCs w:val="22"/>
        </w:rPr>
        <w:t xml:space="preserve"> z treścią poradnika dla Wykonawcy oraz </w:t>
      </w:r>
      <w:proofErr w:type="spellStart"/>
      <w:r w:rsidRPr="00140C92">
        <w:rPr>
          <w:rFonts w:ascii="Arial" w:hAnsi="Arial" w:cs="Arial"/>
          <w:sz w:val="22"/>
          <w:szCs w:val="22"/>
        </w:rPr>
        <w:t>Ibh</w:t>
      </w:r>
      <w:proofErr w:type="spellEnd"/>
      <w:r w:rsidRPr="00140C92">
        <w:rPr>
          <w:rFonts w:ascii="Arial" w:hAnsi="Arial" w:cs="Arial"/>
          <w:sz w:val="22"/>
          <w:szCs w:val="22"/>
        </w:rPr>
        <w:t xml:space="preserve">- 105 z wykazem </w:t>
      </w:r>
      <w:r w:rsidR="00E03E4B" w:rsidRPr="00140C92">
        <w:rPr>
          <w:rFonts w:ascii="Arial" w:hAnsi="Arial" w:cs="Arial"/>
          <w:sz w:val="22"/>
          <w:szCs w:val="22"/>
        </w:rPr>
        <w:t>pracowników poinformowanych</w:t>
      </w:r>
      <w:r w:rsidRPr="00140C92">
        <w:rPr>
          <w:rFonts w:ascii="Arial" w:hAnsi="Arial" w:cs="Arial"/>
          <w:sz w:val="22"/>
          <w:szCs w:val="22"/>
        </w:rPr>
        <w:t xml:space="preserve"> o zagrożeniach</w:t>
      </w:r>
    </w:p>
    <w:p w14:paraId="1EDC529E" w14:textId="67A09780" w:rsidR="00A230D6" w:rsidRDefault="00A230D6" w:rsidP="00F93278">
      <w:pPr>
        <w:spacing w:after="120" w:line="276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 xml:space="preserve">Załącznik nr 8 </w:t>
      </w:r>
      <w:r w:rsidRPr="00643D99">
        <w:rPr>
          <w:rFonts w:ascii="Arial" w:hAnsi="Arial" w:cs="Arial"/>
          <w:sz w:val="22"/>
          <w:szCs w:val="22"/>
        </w:rPr>
        <w:t>–</w:t>
      </w:r>
      <w:r w:rsidRPr="00140C92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76D469F7" w14:textId="3E3E3355" w:rsidR="00E0424E" w:rsidRPr="00922479" w:rsidRDefault="00A230D6" w:rsidP="00F93278">
      <w:pPr>
        <w:spacing w:line="36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140C92">
        <w:rPr>
          <w:rFonts w:ascii="Arial" w:hAnsi="Arial" w:cs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</w:t>
      </w:r>
      <w:r w:rsidR="00254986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– Potwierdzenie wniesienia zabezpieczenia należytego wykonania Umowy.</w:t>
      </w: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1C945864" w14:textId="77777777" w:rsidR="002E02AE" w:rsidRPr="00922479" w:rsidRDefault="002E02A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F11E139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2"/>
    </w:p>
    <w:p w14:paraId="3E342CD1" w14:textId="3B83586C" w:rsidR="00B7154A" w:rsidRPr="00922479" w:rsidRDefault="00B7154A" w:rsidP="002E02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B7154A" w:rsidRPr="00922479" w:rsidSect="00B61E9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3" w:bottom="1417" w:left="1134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9A597" w14:textId="77777777" w:rsidR="00132E76" w:rsidRDefault="00132E76" w:rsidP="00AF5A34">
      <w:r>
        <w:separator/>
      </w:r>
    </w:p>
  </w:endnote>
  <w:endnote w:type="continuationSeparator" w:id="0">
    <w:p w14:paraId="19E17302" w14:textId="77777777" w:rsidR="00132E76" w:rsidRDefault="00132E76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1B2C" w14:textId="77777777" w:rsidR="008A0282" w:rsidRDefault="008A02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6054" w14:textId="77777777" w:rsidR="008A0282" w:rsidRDefault="008A02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B482C" w14:textId="77777777" w:rsidR="00132E76" w:rsidRDefault="00132E76" w:rsidP="00AF5A34">
      <w:r>
        <w:separator/>
      </w:r>
    </w:p>
  </w:footnote>
  <w:footnote w:type="continuationSeparator" w:id="0">
    <w:p w14:paraId="665BB669" w14:textId="77777777" w:rsidR="00132E76" w:rsidRDefault="00132E76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A1A61" w14:textId="77777777" w:rsidR="008A0282" w:rsidRDefault="008A02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B8F3B" w14:textId="283033E7" w:rsidR="00B61E9A" w:rsidRPr="00B61E9A" w:rsidRDefault="00B61E9A" w:rsidP="00B61E9A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B61E9A">
      <w:rPr>
        <w:rFonts w:ascii="Arial" w:hAnsi="Arial" w:cs="Arial"/>
        <w:b/>
        <w:bCs/>
        <w:i/>
        <w:iCs/>
        <w:sz w:val="18"/>
        <w:szCs w:val="18"/>
      </w:rPr>
      <w:t>Załącznik nr 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28C0" w14:textId="77777777" w:rsidR="008A0282" w:rsidRDefault="008A02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F1441D"/>
    <w:multiLevelType w:val="hybridMultilevel"/>
    <w:tmpl w:val="92A8A02A"/>
    <w:lvl w:ilvl="0" w:tplc="0415000F">
      <w:start w:val="1"/>
      <w:numFmt w:val="decimal"/>
      <w:lvlText w:val="%1.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AD4134"/>
    <w:multiLevelType w:val="hybridMultilevel"/>
    <w:tmpl w:val="C4EC3502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AB30B5C"/>
    <w:multiLevelType w:val="hybridMultilevel"/>
    <w:tmpl w:val="8E1E9C1A"/>
    <w:lvl w:ilvl="0" w:tplc="FFFFFFFF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C5D5E15"/>
    <w:multiLevelType w:val="multilevel"/>
    <w:tmpl w:val="35544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DB96819"/>
    <w:multiLevelType w:val="hybridMultilevel"/>
    <w:tmpl w:val="2BC446FA"/>
    <w:lvl w:ilvl="0" w:tplc="4B905102">
      <w:start w:val="1"/>
      <w:numFmt w:val="decimal"/>
      <w:lvlText w:val="%1)"/>
      <w:lvlJc w:val="left"/>
      <w:pPr>
        <w:ind w:left="4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2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8A3427C"/>
    <w:multiLevelType w:val="hybridMultilevel"/>
    <w:tmpl w:val="C03C37D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AF8347B"/>
    <w:multiLevelType w:val="hybridMultilevel"/>
    <w:tmpl w:val="883A8D26"/>
    <w:lvl w:ilvl="0" w:tplc="04150011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1C216B7"/>
    <w:multiLevelType w:val="hybridMultilevel"/>
    <w:tmpl w:val="438EF92C"/>
    <w:lvl w:ilvl="0" w:tplc="93DCC6B4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357F0CED"/>
    <w:multiLevelType w:val="hybridMultilevel"/>
    <w:tmpl w:val="21B8D7A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37EA3FFA"/>
    <w:multiLevelType w:val="multilevel"/>
    <w:tmpl w:val="F82A1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4EC48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BB5B8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58C54851"/>
    <w:multiLevelType w:val="hybridMultilevel"/>
    <w:tmpl w:val="384894B4"/>
    <w:lvl w:ilvl="0" w:tplc="122215E4">
      <w:start w:val="1"/>
      <w:numFmt w:val="decimal"/>
      <w:lvlText w:val="%1)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8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5F080D6E"/>
    <w:multiLevelType w:val="hybridMultilevel"/>
    <w:tmpl w:val="6F0693D6"/>
    <w:lvl w:ilvl="0" w:tplc="EAEE52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430233"/>
    <w:multiLevelType w:val="hybridMultilevel"/>
    <w:tmpl w:val="0BD8C2AA"/>
    <w:lvl w:ilvl="0" w:tplc="A378E1B2">
      <w:start w:val="1"/>
      <w:numFmt w:val="decimal"/>
      <w:lvlText w:val="%1."/>
      <w:lvlJc w:val="left"/>
      <w:pPr>
        <w:ind w:left="5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75F42"/>
    <w:multiLevelType w:val="hybridMultilevel"/>
    <w:tmpl w:val="2A8CC19C"/>
    <w:lvl w:ilvl="0" w:tplc="19A41BF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2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7"/>
  </w:num>
  <w:num w:numId="2" w16cid:durableId="660697930">
    <w:abstractNumId w:val="8"/>
  </w:num>
  <w:num w:numId="3" w16cid:durableId="718553724">
    <w:abstractNumId w:val="18"/>
  </w:num>
  <w:num w:numId="4" w16cid:durableId="800851401">
    <w:abstractNumId w:val="12"/>
  </w:num>
  <w:num w:numId="5" w16cid:durableId="786387292">
    <w:abstractNumId w:val="33"/>
  </w:num>
  <w:num w:numId="6" w16cid:durableId="196080087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25"/>
  </w:num>
  <w:num w:numId="8" w16cid:durableId="1159495120">
    <w:abstractNumId w:val="21"/>
  </w:num>
  <w:num w:numId="9" w16cid:durableId="1431470006">
    <w:abstractNumId w:val="1"/>
  </w:num>
  <w:num w:numId="10" w16cid:durableId="901328312">
    <w:abstractNumId w:val="6"/>
  </w:num>
  <w:num w:numId="11" w16cid:durableId="7831579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5184354">
    <w:abstractNumId w:val="32"/>
  </w:num>
  <w:num w:numId="13" w16cid:durableId="157774154">
    <w:abstractNumId w:val="0"/>
  </w:num>
  <w:num w:numId="14" w16cid:durableId="429817708">
    <w:abstractNumId w:val="35"/>
  </w:num>
  <w:num w:numId="15" w16cid:durableId="501428620">
    <w:abstractNumId w:val="2"/>
  </w:num>
  <w:num w:numId="16" w16cid:durableId="1986540696">
    <w:abstractNumId w:val="34"/>
  </w:num>
  <w:num w:numId="17" w16cid:durableId="1723482233">
    <w:abstractNumId w:val="23"/>
  </w:num>
  <w:num w:numId="18" w16cid:durableId="691305371">
    <w:abstractNumId w:val="20"/>
  </w:num>
  <w:num w:numId="19" w16cid:durableId="709301881">
    <w:abstractNumId w:val="4"/>
  </w:num>
  <w:num w:numId="20" w16cid:durableId="1123426831">
    <w:abstractNumId w:val="19"/>
  </w:num>
  <w:num w:numId="21" w16cid:durableId="410394392">
    <w:abstractNumId w:val="3"/>
  </w:num>
  <w:num w:numId="22" w16cid:durableId="825778173">
    <w:abstractNumId w:val="24"/>
  </w:num>
  <w:num w:numId="23" w16cid:durableId="1957523195">
    <w:abstractNumId w:val="14"/>
  </w:num>
  <w:num w:numId="24" w16cid:durableId="365520537">
    <w:abstractNumId w:val="17"/>
  </w:num>
  <w:num w:numId="25" w16cid:durableId="668413640">
    <w:abstractNumId w:val="29"/>
  </w:num>
  <w:num w:numId="26" w16cid:durableId="987633032">
    <w:abstractNumId w:val="11"/>
  </w:num>
  <w:num w:numId="27" w16cid:durableId="234897448">
    <w:abstractNumId w:val="10"/>
  </w:num>
  <w:num w:numId="28" w16cid:durableId="1312245675">
    <w:abstractNumId w:val="22"/>
  </w:num>
  <w:num w:numId="29" w16cid:durableId="719984745">
    <w:abstractNumId w:val="15"/>
  </w:num>
  <w:num w:numId="30" w16cid:durableId="1224491482">
    <w:abstractNumId w:val="26"/>
  </w:num>
  <w:num w:numId="31" w16cid:durableId="502672379">
    <w:abstractNumId w:val="27"/>
  </w:num>
  <w:num w:numId="32" w16cid:durableId="103619599">
    <w:abstractNumId w:val="5"/>
  </w:num>
  <w:num w:numId="33" w16cid:durableId="2599176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72874714">
    <w:abstractNumId w:val="31"/>
  </w:num>
  <w:num w:numId="35" w16cid:durableId="1139692655">
    <w:abstractNumId w:val="30"/>
  </w:num>
  <w:num w:numId="36" w16cid:durableId="1462384464">
    <w:abstractNumId w:val="16"/>
  </w:num>
  <w:num w:numId="37" w16cid:durableId="26026535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06B1D"/>
    <w:rsid w:val="00061BA6"/>
    <w:rsid w:val="00086AD8"/>
    <w:rsid w:val="000F53A5"/>
    <w:rsid w:val="001016FE"/>
    <w:rsid w:val="00105F1B"/>
    <w:rsid w:val="00114A5F"/>
    <w:rsid w:val="00132E76"/>
    <w:rsid w:val="00142531"/>
    <w:rsid w:val="00154F5B"/>
    <w:rsid w:val="00161C33"/>
    <w:rsid w:val="001A7481"/>
    <w:rsid w:val="001A795E"/>
    <w:rsid w:val="0024269C"/>
    <w:rsid w:val="00247414"/>
    <w:rsid w:val="00254986"/>
    <w:rsid w:val="00287B4C"/>
    <w:rsid w:val="002D0B9C"/>
    <w:rsid w:val="002E02AE"/>
    <w:rsid w:val="002E461F"/>
    <w:rsid w:val="002F75AC"/>
    <w:rsid w:val="00316633"/>
    <w:rsid w:val="00317CC5"/>
    <w:rsid w:val="0036239C"/>
    <w:rsid w:val="0036252C"/>
    <w:rsid w:val="00380684"/>
    <w:rsid w:val="0038351C"/>
    <w:rsid w:val="003852A2"/>
    <w:rsid w:val="00393C6C"/>
    <w:rsid w:val="003A41D2"/>
    <w:rsid w:val="00401698"/>
    <w:rsid w:val="00413712"/>
    <w:rsid w:val="004158F0"/>
    <w:rsid w:val="00417ED6"/>
    <w:rsid w:val="00465BE1"/>
    <w:rsid w:val="00470671"/>
    <w:rsid w:val="004757EC"/>
    <w:rsid w:val="0047764C"/>
    <w:rsid w:val="00483C0F"/>
    <w:rsid w:val="00496118"/>
    <w:rsid w:val="004C72E6"/>
    <w:rsid w:val="00544380"/>
    <w:rsid w:val="00552D63"/>
    <w:rsid w:val="00576246"/>
    <w:rsid w:val="005B24FE"/>
    <w:rsid w:val="005C5294"/>
    <w:rsid w:val="0060162F"/>
    <w:rsid w:val="006334CD"/>
    <w:rsid w:val="00652DF2"/>
    <w:rsid w:val="00657ED3"/>
    <w:rsid w:val="00663D1B"/>
    <w:rsid w:val="00697AE4"/>
    <w:rsid w:val="006C5E5C"/>
    <w:rsid w:val="006F111C"/>
    <w:rsid w:val="006F1E88"/>
    <w:rsid w:val="006F37AE"/>
    <w:rsid w:val="0073212B"/>
    <w:rsid w:val="007337D7"/>
    <w:rsid w:val="00771A82"/>
    <w:rsid w:val="007770B8"/>
    <w:rsid w:val="007A44E5"/>
    <w:rsid w:val="007C4827"/>
    <w:rsid w:val="007E2F10"/>
    <w:rsid w:val="007E3EE0"/>
    <w:rsid w:val="007F1E27"/>
    <w:rsid w:val="0081193F"/>
    <w:rsid w:val="00812DF6"/>
    <w:rsid w:val="0087697D"/>
    <w:rsid w:val="00892CD9"/>
    <w:rsid w:val="008A0282"/>
    <w:rsid w:val="008D15A0"/>
    <w:rsid w:val="008E1CB3"/>
    <w:rsid w:val="00921EA0"/>
    <w:rsid w:val="00926DB7"/>
    <w:rsid w:val="0095132B"/>
    <w:rsid w:val="00972D9B"/>
    <w:rsid w:val="00991324"/>
    <w:rsid w:val="009A4D21"/>
    <w:rsid w:val="009E0ACD"/>
    <w:rsid w:val="009E4B61"/>
    <w:rsid w:val="00A230D6"/>
    <w:rsid w:val="00A2551D"/>
    <w:rsid w:val="00A53673"/>
    <w:rsid w:val="00A62D47"/>
    <w:rsid w:val="00A72FE5"/>
    <w:rsid w:val="00A83110"/>
    <w:rsid w:val="00A87D95"/>
    <w:rsid w:val="00AC5934"/>
    <w:rsid w:val="00AF5A34"/>
    <w:rsid w:val="00B077E8"/>
    <w:rsid w:val="00B214C5"/>
    <w:rsid w:val="00B61E9A"/>
    <w:rsid w:val="00B65240"/>
    <w:rsid w:val="00B7154A"/>
    <w:rsid w:val="00BC6131"/>
    <w:rsid w:val="00C139F2"/>
    <w:rsid w:val="00C27675"/>
    <w:rsid w:val="00C3021E"/>
    <w:rsid w:val="00C50E83"/>
    <w:rsid w:val="00C52448"/>
    <w:rsid w:val="00C74064"/>
    <w:rsid w:val="00C81F0D"/>
    <w:rsid w:val="00C93387"/>
    <w:rsid w:val="00D027D7"/>
    <w:rsid w:val="00D24BB1"/>
    <w:rsid w:val="00D427B0"/>
    <w:rsid w:val="00D8348E"/>
    <w:rsid w:val="00D836C2"/>
    <w:rsid w:val="00D83F6F"/>
    <w:rsid w:val="00D86CAB"/>
    <w:rsid w:val="00DA0FEA"/>
    <w:rsid w:val="00DD57D1"/>
    <w:rsid w:val="00DF677C"/>
    <w:rsid w:val="00E03E4B"/>
    <w:rsid w:val="00E0424E"/>
    <w:rsid w:val="00E22B7F"/>
    <w:rsid w:val="00E86EAC"/>
    <w:rsid w:val="00E95A01"/>
    <w:rsid w:val="00EA447C"/>
    <w:rsid w:val="00EB7B97"/>
    <w:rsid w:val="00ED6E47"/>
    <w:rsid w:val="00ED7E2A"/>
    <w:rsid w:val="00EF6ED3"/>
    <w:rsid w:val="00F11C2A"/>
    <w:rsid w:val="00F35E86"/>
    <w:rsid w:val="00F93278"/>
    <w:rsid w:val="00F9366B"/>
    <w:rsid w:val="00FC2DF2"/>
    <w:rsid w:val="00FC59F7"/>
    <w:rsid w:val="00FC5AEA"/>
    <w:rsid w:val="00FD537F"/>
    <w:rsid w:val="00FE398C"/>
    <w:rsid w:val="00FE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normalny,Wypunktowanie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99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unhideWhenUsed/>
    <w:rsid w:val="0081193F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1193F"/>
    <w:rPr>
      <w:rFonts w:ascii="Consolas" w:eastAsia="Calibri" w:hAnsi="Consolas" w:cs="Times New Roman"/>
      <w:kern w:val="0"/>
      <w:sz w:val="21"/>
      <w:szCs w:val="21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5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plk@plk-sa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lk-sa.pl/klienci-i-kontrahenci/bezpieczenstwo-informacji-spolk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efaktura@plk-sa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k-sa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5569</Words>
  <Characters>33414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Pernal Roman</cp:lastModifiedBy>
  <cp:revision>28</cp:revision>
  <cp:lastPrinted>2024-09-26T07:36:00Z</cp:lastPrinted>
  <dcterms:created xsi:type="dcterms:W3CDTF">2024-06-12T05:13:00Z</dcterms:created>
  <dcterms:modified xsi:type="dcterms:W3CDTF">2024-09-26T07:37:00Z</dcterms:modified>
</cp:coreProperties>
</file>