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E67E" w14:textId="2C3911AC" w:rsidR="00B31EED" w:rsidRPr="00B31EED" w:rsidRDefault="00B31EED" w:rsidP="00B31EED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8D7BC11" w14:textId="5B818C01" w:rsidR="004876DE" w:rsidRPr="00F00D41" w:rsidRDefault="00A32FD0" w:rsidP="004876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0D41">
        <w:rPr>
          <w:rFonts w:ascii="Arial" w:hAnsi="Arial" w:cs="Arial"/>
          <w:b/>
          <w:iCs/>
          <w:sz w:val="22"/>
          <w:szCs w:val="22"/>
        </w:rPr>
        <w:t xml:space="preserve"> </w:t>
      </w:r>
      <w:r w:rsidR="004876DE" w:rsidRPr="00F00D41">
        <w:rPr>
          <w:rFonts w:ascii="Arial" w:hAnsi="Arial" w:cs="Arial"/>
          <w:b/>
          <w:iCs/>
          <w:sz w:val="22"/>
          <w:szCs w:val="22"/>
        </w:rPr>
        <w:t>NR SPRAWY:</w:t>
      </w:r>
      <w:r w:rsidR="004876DE" w:rsidRPr="00F00D41">
        <w:rPr>
          <w:rFonts w:ascii="Arial" w:hAnsi="Arial" w:cs="Arial"/>
          <w:b/>
          <w:sz w:val="22"/>
          <w:szCs w:val="22"/>
        </w:rPr>
        <w:t xml:space="preserve"> </w:t>
      </w:r>
      <w:r w:rsidR="004876DE" w:rsidRPr="00F00D41">
        <w:rPr>
          <w:rFonts w:ascii="Arial" w:eastAsiaTheme="minorHAnsi" w:hAnsi="Arial" w:cs="Arial"/>
          <w:b/>
          <w:sz w:val="22"/>
          <w:szCs w:val="22"/>
          <w:shd w:val="clear" w:color="auto" w:fill="FFFFFF"/>
          <w:lang w:eastAsia="en-US"/>
        </w:rPr>
        <w:t>PZ.294.</w:t>
      </w:r>
      <w:r w:rsidR="00F00D41" w:rsidRPr="00F00D41">
        <w:rPr>
          <w:rFonts w:ascii="Arial" w:eastAsiaTheme="minorHAnsi" w:hAnsi="Arial" w:cs="Arial"/>
          <w:b/>
          <w:sz w:val="22"/>
          <w:szCs w:val="22"/>
          <w:shd w:val="clear" w:color="auto" w:fill="FFFFFF"/>
          <w:lang w:eastAsia="en-US"/>
        </w:rPr>
        <w:t>22032</w:t>
      </w:r>
      <w:r w:rsidR="004876DE" w:rsidRPr="00F00D41">
        <w:rPr>
          <w:rFonts w:ascii="Arial" w:eastAsiaTheme="minorHAnsi" w:hAnsi="Arial" w:cs="Arial"/>
          <w:b/>
          <w:sz w:val="22"/>
          <w:szCs w:val="22"/>
          <w:shd w:val="clear" w:color="auto" w:fill="FFFFFF"/>
          <w:lang w:eastAsia="en-US"/>
        </w:rPr>
        <w:t>.2024</w:t>
      </w:r>
    </w:p>
    <w:p w14:paraId="1B4DB9F5" w14:textId="4ECAAB5F" w:rsidR="00B52DDB" w:rsidRPr="00B52DDB" w:rsidRDefault="00A32FD0" w:rsidP="00B52DDB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color w:val="000000"/>
          <w:szCs w:val="18"/>
          <w:shd w:val="clear" w:color="auto" w:fill="F5F5F5"/>
        </w:rPr>
      </w:pPr>
      <w:r>
        <w:rPr>
          <w:rFonts w:ascii="Arial" w:eastAsia="Arial" w:hAnsi="Arial" w:cs="Arial"/>
          <w:b/>
          <w:bCs/>
          <w:color w:val="000000"/>
          <w:sz w:val="22"/>
        </w:rPr>
        <w:t xml:space="preserve">   </w:t>
      </w:r>
      <w:r w:rsidR="004876DE" w:rsidRPr="004876DE">
        <w:rPr>
          <w:rFonts w:ascii="Arial" w:eastAsia="Arial" w:hAnsi="Arial" w:cs="Arial"/>
          <w:b/>
          <w:bCs/>
          <w:color w:val="000000"/>
          <w:sz w:val="22"/>
        </w:rPr>
        <w:t>Numer Postępowania:</w:t>
      </w:r>
      <w:r w:rsidR="004876DE" w:rsidRPr="004876DE">
        <w:rPr>
          <w:rFonts w:ascii="Arial" w:eastAsia="Lucida Sans Unicode" w:hAnsi="Arial" w:cs="Arial"/>
          <w:b/>
          <w:bCs/>
          <w:color w:val="000000"/>
          <w:sz w:val="22"/>
          <w:shd w:val="clear" w:color="auto" w:fill="FFFFFF"/>
        </w:rPr>
        <w:t xml:space="preserve"> </w:t>
      </w:r>
      <w:r w:rsidR="00B52DDB" w:rsidRPr="00B52DDB">
        <w:rPr>
          <w:rFonts w:ascii="Arial" w:eastAsiaTheme="minorHAnsi" w:hAnsi="Arial" w:cs="Arial"/>
          <w:b/>
          <w:sz w:val="22"/>
        </w:rPr>
        <w:t>0771/IZ16GM/18339/05115/24/P</w:t>
      </w:r>
    </w:p>
    <w:p w14:paraId="0756D8E8" w14:textId="0FE3A6D3" w:rsidR="004876DE" w:rsidRPr="004876DE" w:rsidRDefault="004876DE" w:rsidP="004876DE">
      <w:pPr>
        <w:widowControl w:val="0"/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color w:val="000000"/>
          <w:sz w:val="22"/>
          <w:szCs w:val="22"/>
          <w:lang w:eastAsia="ar-SA"/>
        </w:rPr>
      </w:pPr>
    </w:p>
    <w:p w14:paraId="4A5F04DF" w14:textId="2DE52982" w:rsidR="004876DE" w:rsidRPr="004876DE" w:rsidRDefault="007B2B22" w:rsidP="00A32FD0">
      <w:pPr>
        <w:spacing w:line="360" w:lineRule="auto"/>
        <w:rPr>
          <w:rFonts w:ascii="Arial" w:eastAsia="Batang" w:hAnsi="Arial" w:cs="Arial"/>
          <w:b/>
          <w:bCs/>
          <w:lang w:eastAsia="ar-SA"/>
        </w:rPr>
      </w:pPr>
      <w:r w:rsidRPr="007B2B22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7B2B2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168480090"/>
      <w:r w:rsidR="004876D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,,</w:t>
      </w:r>
      <w:r w:rsidR="00B52DDB" w:rsidRPr="00B52DDB">
        <w:rPr>
          <w:rFonts w:ascii="Arial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B52DDB">
        <w:rPr>
          <w:rFonts w:ascii="Arial" w:hAnsi="Arial" w:cs="Arial"/>
          <w:b/>
          <w:bCs/>
          <w:color w:val="000000"/>
          <w:spacing w:val="-15"/>
          <w:sz w:val="28"/>
          <w:szCs w:val="28"/>
        </w:rPr>
        <w:t>Montaż zabezpieczenia przeciw ptactwu</w:t>
      </w:r>
      <w:r w:rsidR="004876DE" w:rsidRPr="004876D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</w:p>
    <w:p w14:paraId="0B8B221E" w14:textId="4B792A08" w:rsidR="007B2B22" w:rsidRPr="007B2B22" w:rsidRDefault="007B2B22" w:rsidP="004876DE">
      <w:pPr>
        <w:spacing w:before="120" w:after="120" w:line="360" w:lineRule="auto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bookmarkEnd w:id="0"/>
    <w:p w14:paraId="13B3D5F1" w14:textId="77777777" w:rsidR="00BE3FBB" w:rsidRDefault="00BE3FB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419252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0E5F05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CBC39AA" w:rsidR="002F1F41" w:rsidRPr="00B31EED" w:rsidRDefault="002F1F41" w:rsidP="007B2B22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r w:rsidR="00BB6B64" w:rsidRPr="006F4C26">
        <w:rPr>
          <w:rFonts w:ascii="Arial" w:hAnsi="Arial" w:cs="Arial"/>
          <w:b/>
          <w:sz w:val="22"/>
          <w:szCs w:val="22"/>
        </w:rPr>
        <w:t>„</w:t>
      </w:r>
      <w:r w:rsidR="00B52DDB">
        <w:rPr>
          <w:rFonts w:ascii="Arial" w:eastAsiaTheme="minorHAnsi" w:hAnsi="Arial" w:cs="Arial"/>
          <w:b/>
          <w:bCs/>
          <w:color w:val="000000"/>
          <w:spacing w:val="-15"/>
          <w:sz w:val="22"/>
          <w:szCs w:val="22"/>
          <w:lang w:eastAsia="en-US"/>
        </w:rPr>
        <w:t>Montaż zabezpieczenia przeciw ptactwu</w:t>
      </w:r>
      <w:r w:rsidR="007B2B22" w:rsidRPr="007B2B22">
        <w:rPr>
          <w:rFonts w:ascii="Arial" w:eastAsia="Lucida Sans Unicode" w:hAnsi="Arial" w:cs="Arial"/>
          <w:b/>
          <w:sz w:val="22"/>
          <w:szCs w:val="22"/>
          <w:lang w:eastAsia="en-US"/>
        </w:rPr>
        <w:t>”</w:t>
      </w:r>
      <w:r w:rsidR="00BB6B64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314EEB89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37D7D">
        <w:rPr>
          <w:rFonts w:ascii="Arial" w:hAnsi="Arial" w:cs="Arial"/>
          <w:sz w:val="22"/>
          <w:szCs w:val="22"/>
        </w:rPr>
        <w:t xml:space="preserve"> Informacji o postępowaniu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1ED8" w14:textId="77777777" w:rsidR="00292B68" w:rsidRDefault="00292B68" w:rsidP="00EC643D">
      <w:r>
        <w:separator/>
      </w:r>
    </w:p>
  </w:endnote>
  <w:endnote w:type="continuationSeparator" w:id="0">
    <w:p w14:paraId="1B14E89C" w14:textId="77777777" w:rsidR="00292B68" w:rsidRDefault="00292B6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94F75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49271" w14:textId="77777777" w:rsidR="00292B68" w:rsidRDefault="00292B68" w:rsidP="00EC643D">
      <w:r>
        <w:separator/>
      </w:r>
    </w:p>
  </w:footnote>
  <w:footnote w:type="continuationSeparator" w:id="0">
    <w:p w14:paraId="24FF84BF" w14:textId="77777777" w:rsidR="00292B68" w:rsidRDefault="00292B6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34305E76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2DBD">
      <w:rPr>
        <w:rFonts w:ascii="Arial" w:hAnsi="Arial" w:cs="Arial"/>
        <w:b/>
        <w:i/>
        <w:sz w:val="18"/>
        <w:szCs w:val="16"/>
      </w:rPr>
      <w:t xml:space="preserve"> 3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237714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7017447">
    <w:abstractNumId w:val="3"/>
  </w:num>
  <w:num w:numId="2" w16cid:durableId="1441797901">
    <w:abstractNumId w:val="0"/>
  </w:num>
  <w:num w:numId="3" w16cid:durableId="1107314379">
    <w:abstractNumId w:val="2"/>
  </w:num>
  <w:num w:numId="4" w16cid:durableId="167907000">
    <w:abstractNumId w:val="1"/>
  </w:num>
  <w:num w:numId="5" w16cid:durableId="804741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7078F"/>
    <w:rsid w:val="00072420"/>
    <w:rsid w:val="00090D01"/>
    <w:rsid w:val="00094302"/>
    <w:rsid w:val="00097ACB"/>
    <w:rsid w:val="000D31E4"/>
    <w:rsid w:val="000E004D"/>
    <w:rsid w:val="000E5F05"/>
    <w:rsid w:val="000F1C5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5889"/>
    <w:rsid w:val="00237714"/>
    <w:rsid w:val="00244043"/>
    <w:rsid w:val="0028346C"/>
    <w:rsid w:val="0029014B"/>
    <w:rsid w:val="00292B68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814EA"/>
    <w:rsid w:val="004876DE"/>
    <w:rsid w:val="00494EFF"/>
    <w:rsid w:val="00495A9F"/>
    <w:rsid w:val="004A299B"/>
    <w:rsid w:val="004D1356"/>
    <w:rsid w:val="004D5C21"/>
    <w:rsid w:val="004E48DC"/>
    <w:rsid w:val="005106A9"/>
    <w:rsid w:val="00526B76"/>
    <w:rsid w:val="005304A1"/>
    <w:rsid w:val="005402D5"/>
    <w:rsid w:val="00542DBD"/>
    <w:rsid w:val="00546CDE"/>
    <w:rsid w:val="00553390"/>
    <w:rsid w:val="005543D8"/>
    <w:rsid w:val="005748A6"/>
    <w:rsid w:val="00575BE0"/>
    <w:rsid w:val="0058272F"/>
    <w:rsid w:val="00590438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1B4E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3A40"/>
    <w:rsid w:val="006E4630"/>
    <w:rsid w:val="006F31D5"/>
    <w:rsid w:val="00701C8E"/>
    <w:rsid w:val="007022BA"/>
    <w:rsid w:val="007308BD"/>
    <w:rsid w:val="00731C4D"/>
    <w:rsid w:val="007323F3"/>
    <w:rsid w:val="00747D79"/>
    <w:rsid w:val="00761669"/>
    <w:rsid w:val="00762A8C"/>
    <w:rsid w:val="00766027"/>
    <w:rsid w:val="007746A5"/>
    <w:rsid w:val="007752F1"/>
    <w:rsid w:val="00775B36"/>
    <w:rsid w:val="00783665"/>
    <w:rsid w:val="007A29D3"/>
    <w:rsid w:val="007B2B22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16E9E"/>
    <w:rsid w:val="0082123D"/>
    <w:rsid w:val="0082276D"/>
    <w:rsid w:val="008304E2"/>
    <w:rsid w:val="00837D7D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A7FCB"/>
    <w:rsid w:val="008B6EE9"/>
    <w:rsid w:val="008C318B"/>
    <w:rsid w:val="008D2E2E"/>
    <w:rsid w:val="008E5F14"/>
    <w:rsid w:val="009016F8"/>
    <w:rsid w:val="009022C4"/>
    <w:rsid w:val="0091292E"/>
    <w:rsid w:val="00914BB1"/>
    <w:rsid w:val="009254CD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0A39"/>
    <w:rsid w:val="009919B0"/>
    <w:rsid w:val="009B0E3F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2FD0"/>
    <w:rsid w:val="00A356C7"/>
    <w:rsid w:val="00A47B10"/>
    <w:rsid w:val="00A603FA"/>
    <w:rsid w:val="00A66597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17738"/>
    <w:rsid w:val="00B31EED"/>
    <w:rsid w:val="00B32BBB"/>
    <w:rsid w:val="00B40FE1"/>
    <w:rsid w:val="00B51C45"/>
    <w:rsid w:val="00B52DDB"/>
    <w:rsid w:val="00B54B5B"/>
    <w:rsid w:val="00B555C7"/>
    <w:rsid w:val="00B639A7"/>
    <w:rsid w:val="00B71254"/>
    <w:rsid w:val="00B74147"/>
    <w:rsid w:val="00B771F2"/>
    <w:rsid w:val="00B82233"/>
    <w:rsid w:val="00B96A65"/>
    <w:rsid w:val="00BA70CD"/>
    <w:rsid w:val="00BB6B64"/>
    <w:rsid w:val="00BD0F1D"/>
    <w:rsid w:val="00BD3E9E"/>
    <w:rsid w:val="00BD62F8"/>
    <w:rsid w:val="00BE2BAB"/>
    <w:rsid w:val="00BE3F4B"/>
    <w:rsid w:val="00BE3FB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CE51E5"/>
    <w:rsid w:val="00D11898"/>
    <w:rsid w:val="00D170E7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C51DE"/>
    <w:rsid w:val="00DC7519"/>
    <w:rsid w:val="00DE6BA1"/>
    <w:rsid w:val="00DF0B69"/>
    <w:rsid w:val="00DF17C4"/>
    <w:rsid w:val="00DF60CD"/>
    <w:rsid w:val="00E02A22"/>
    <w:rsid w:val="00E10668"/>
    <w:rsid w:val="00E14160"/>
    <w:rsid w:val="00E25C84"/>
    <w:rsid w:val="00E30C3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0D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1A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BE3FBB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BE3FBB"/>
    <w:rPr>
      <w:rFonts w:eastAsia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2C435F-F76C-49A5-BC14-DA3C69291A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Kwaśna Marzena</cp:lastModifiedBy>
  <cp:revision>53</cp:revision>
  <cp:lastPrinted>2021-12-07T13:00:00Z</cp:lastPrinted>
  <dcterms:created xsi:type="dcterms:W3CDTF">2023-10-18T06:17:00Z</dcterms:created>
  <dcterms:modified xsi:type="dcterms:W3CDTF">2024-11-14T12:48:00Z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