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1BB126" w14:textId="77777777" w:rsidR="00552606" w:rsidRPr="00552606" w:rsidRDefault="00552606" w:rsidP="005526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52606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5526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PZ.294.16871.2024</w:t>
      </w:r>
    </w:p>
    <w:p w14:paraId="5167DE30" w14:textId="77777777" w:rsidR="00552606" w:rsidRPr="00552606" w:rsidRDefault="00552606" w:rsidP="005526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5260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526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0771/IZ16GM/17571/04802/24/P</w:t>
      </w:r>
    </w:p>
    <w:p w14:paraId="26E82A40" w14:textId="77777777" w:rsidR="00D20304" w:rsidRDefault="00D20304" w:rsidP="00C776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55F310" w14:textId="77777777" w:rsidR="00552606" w:rsidRPr="00551CCF" w:rsidRDefault="00552606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577E972E" w:rsidR="00F4727F" w:rsidRPr="002F0C64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2F0C64">
        <w:rPr>
          <w:rFonts w:ascii="Arial" w:hAnsi="Arial" w:cs="Arial"/>
          <w:b/>
          <w:sz w:val="20"/>
          <w:szCs w:val="22"/>
        </w:rPr>
        <w:t>POSTĘPOWANIA:</w:t>
      </w:r>
      <w:r w:rsidRPr="002F0C64">
        <w:rPr>
          <w:rFonts w:ascii="Arial" w:hAnsi="Arial" w:cs="Arial"/>
          <w:b/>
          <w:bCs/>
          <w:sz w:val="20"/>
          <w:szCs w:val="22"/>
        </w:rPr>
        <w:t xml:space="preserve"> </w:t>
      </w:r>
      <w:r w:rsidR="002F0C64" w:rsidRPr="002F0C64">
        <w:rPr>
          <w:rFonts w:ascii="Arial" w:hAnsi="Arial" w:cs="Arial"/>
          <w:b/>
          <w:bCs/>
        </w:rPr>
        <w:t>Przegląd samoczynnych urządzeń gaśniczych i systemów włamaniowych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D2030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D20304" w:rsidRDefault="00A90B1A" w:rsidP="00D2030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20304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292648B2" w:rsidR="00A90B1A" w:rsidRPr="00D20304" w:rsidRDefault="00A90B1A" w:rsidP="00D2030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20304">
        <w:rPr>
          <w:rFonts w:ascii="Arial" w:hAnsi="Arial" w:cs="Arial"/>
          <w:b/>
          <w:sz w:val="22"/>
          <w:szCs w:val="22"/>
        </w:rPr>
        <w:t>ul. Targowa 74</w:t>
      </w:r>
      <w:r w:rsidR="00D20304" w:rsidRPr="00D20304">
        <w:rPr>
          <w:rFonts w:ascii="Arial" w:hAnsi="Arial" w:cs="Arial"/>
          <w:b/>
          <w:sz w:val="22"/>
          <w:szCs w:val="22"/>
        </w:rPr>
        <w:t xml:space="preserve">, </w:t>
      </w:r>
      <w:r w:rsidRPr="00D20304">
        <w:rPr>
          <w:rFonts w:ascii="Arial" w:hAnsi="Arial" w:cs="Arial"/>
          <w:b/>
          <w:sz w:val="22"/>
          <w:szCs w:val="22"/>
        </w:rPr>
        <w:t>03-734 Warszawa</w:t>
      </w:r>
    </w:p>
    <w:p w14:paraId="73D6C17A" w14:textId="77777777" w:rsidR="00D20304" w:rsidRPr="00D20304" w:rsidRDefault="00D20304" w:rsidP="00D203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20304">
        <w:rPr>
          <w:rFonts w:ascii="Arial" w:hAnsi="Arial" w:cs="Arial"/>
          <w:b/>
          <w:bCs/>
          <w:sz w:val="22"/>
          <w:szCs w:val="22"/>
        </w:rPr>
        <w:t>Zakład Linii Kolejowych w Poznaniu</w:t>
      </w:r>
    </w:p>
    <w:p w14:paraId="08341D9F" w14:textId="1BCB33CC" w:rsidR="001023BF" w:rsidRPr="00D20304" w:rsidRDefault="00D20304" w:rsidP="00D203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20304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28C17" w14:textId="77777777" w:rsidR="00DE507F" w:rsidRDefault="00DE507F" w:rsidP="00DA091E">
      <w:r>
        <w:separator/>
      </w:r>
    </w:p>
  </w:endnote>
  <w:endnote w:type="continuationSeparator" w:id="0">
    <w:p w14:paraId="55D31B24" w14:textId="77777777" w:rsidR="00DE507F" w:rsidRDefault="00DE507F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7E3A408C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5D22F" w14:textId="77777777" w:rsidR="00DE507F" w:rsidRDefault="00DE507F" w:rsidP="00DA091E">
      <w:r>
        <w:separator/>
      </w:r>
    </w:p>
  </w:footnote>
  <w:footnote w:type="continuationSeparator" w:id="0">
    <w:p w14:paraId="57F7207F" w14:textId="77777777" w:rsidR="00DE507F" w:rsidRDefault="00DE507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298A6A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20304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20304">
      <w:rPr>
        <w:rFonts w:ascii="Arial" w:hAnsi="Arial" w:cs="Arial"/>
        <w:b/>
        <w:i/>
        <w:color w:val="auto"/>
        <w:sz w:val="18"/>
        <w:szCs w:val="16"/>
      </w:rPr>
      <w:t xml:space="preserve"> SWZ 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0C6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2606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0304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07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C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F0C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7</cp:revision>
  <cp:lastPrinted>2022-04-20T08:18:00Z</cp:lastPrinted>
  <dcterms:created xsi:type="dcterms:W3CDTF">2024-07-30T07:41:00Z</dcterms:created>
  <dcterms:modified xsi:type="dcterms:W3CDTF">2024-10-30T12:08:00Z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