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DC6A0" w14:textId="6CF517F4" w:rsidR="000566B3" w:rsidRDefault="00284F11" w:rsidP="000566B3">
      <w:pPr>
        <w:spacing w:line="360" w:lineRule="auto"/>
        <w:rPr>
          <w:rFonts w:ascii="Arial" w:hAnsi="Arial" w:cs="Arial"/>
          <w:b/>
          <w:sz w:val="22"/>
          <w:szCs w:val="22"/>
        </w:rPr>
      </w:pPr>
      <w:bookmarkStart w:id="0" w:name="Umowa"/>
      <w:r>
        <w:rPr>
          <w:rFonts w:ascii="Arial" w:hAnsi="Arial" w:cs="Arial"/>
          <w:b/>
          <w:sz w:val="22"/>
          <w:szCs w:val="22"/>
        </w:rPr>
        <w:t>PROJEKT</w:t>
      </w:r>
    </w:p>
    <w:p w14:paraId="11A4D511" w14:textId="77777777" w:rsidR="00284F11" w:rsidRPr="007A06EA" w:rsidRDefault="00284F11" w:rsidP="000566B3">
      <w:pPr>
        <w:spacing w:line="360" w:lineRule="auto"/>
        <w:rPr>
          <w:rFonts w:ascii="Arial" w:hAnsi="Arial" w:cs="Arial"/>
          <w:b/>
          <w:sz w:val="22"/>
          <w:szCs w:val="22"/>
        </w:rPr>
      </w:pPr>
    </w:p>
    <w:p w14:paraId="69C9C901"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 xml:space="preserve">UMOWA nr __________ </w:t>
      </w:r>
    </w:p>
    <w:p w14:paraId="7D31263E"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zawarta w dniu ________/zawarta z dniem złożenia ostatniego podpisu przez przedstawiciela Stron, w ____________ (dalej: „Umowa”)</w:t>
      </w:r>
    </w:p>
    <w:p w14:paraId="61951487" w14:textId="77777777" w:rsidR="000566B3" w:rsidRPr="007A06EA"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pomiędzy</w:t>
      </w:r>
    </w:p>
    <w:p w14:paraId="2F417090" w14:textId="77777777" w:rsidR="000566B3" w:rsidRPr="00DD6303" w:rsidRDefault="000566B3" w:rsidP="000566B3">
      <w:pPr>
        <w:spacing w:after="120" w:line="276" w:lineRule="auto"/>
        <w:ind w:left="-284"/>
        <w:jc w:val="both"/>
        <w:rPr>
          <w:rFonts w:ascii="Arial" w:hAnsi="Arial" w:cs="Arial"/>
          <w:b/>
          <w:sz w:val="22"/>
          <w:szCs w:val="22"/>
        </w:rPr>
      </w:pPr>
    </w:p>
    <w:p w14:paraId="7C87FEE7" w14:textId="28ED0453" w:rsidR="000566B3" w:rsidRDefault="000566B3" w:rsidP="006825FC">
      <w:pPr>
        <w:pStyle w:val="Akapitzlist"/>
        <w:widowControl w:val="0"/>
        <w:numPr>
          <w:ilvl w:val="0"/>
          <w:numId w:val="26"/>
        </w:numPr>
        <w:spacing w:line="360" w:lineRule="auto"/>
        <w:ind w:left="-141" w:hanging="284"/>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w:t>
      </w:r>
      <w:r>
        <w:rPr>
          <w:rFonts w:ascii="Arial" w:hAnsi="Arial" w:cs="Arial"/>
          <w:sz w:val="22"/>
          <w:szCs w:val="22"/>
        </w:rPr>
        <w:br/>
      </w:r>
      <w:r w:rsidRPr="00922479">
        <w:rPr>
          <w:rFonts w:ascii="Arial" w:hAnsi="Arial" w:cs="Arial"/>
          <w:sz w:val="22"/>
          <w:szCs w:val="22"/>
        </w:rPr>
        <w:t xml:space="preserve">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284F11" w:rsidRPr="00284F11">
        <w:rPr>
          <w:rFonts w:ascii="Arial" w:hAnsi="Arial" w:cs="Arial"/>
          <w:sz w:val="22"/>
          <w:szCs w:val="22"/>
          <w:lang w:bidi="pl-PL"/>
        </w:rPr>
        <w:t>3</w:t>
      </w:r>
      <w:r w:rsidR="00FB5A86">
        <w:rPr>
          <w:rFonts w:ascii="Arial" w:hAnsi="Arial" w:cs="Arial"/>
          <w:sz w:val="22"/>
          <w:szCs w:val="22"/>
          <w:lang w:bidi="pl-PL"/>
        </w:rPr>
        <w:t>3</w:t>
      </w:r>
      <w:r w:rsidR="00284F11" w:rsidRPr="00284F11">
        <w:rPr>
          <w:rFonts w:ascii="Arial" w:hAnsi="Arial" w:cs="Arial"/>
          <w:sz w:val="22"/>
          <w:szCs w:val="22"/>
          <w:lang w:bidi="pl-PL"/>
        </w:rPr>
        <w:t>.</w:t>
      </w:r>
      <w:r w:rsidR="00365D5B">
        <w:rPr>
          <w:rFonts w:ascii="Arial" w:hAnsi="Arial" w:cs="Arial"/>
          <w:sz w:val="22"/>
          <w:szCs w:val="22"/>
          <w:lang w:bidi="pl-PL"/>
        </w:rPr>
        <w:t>335</w:t>
      </w:r>
      <w:r w:rsidR="00267BF5">
        <w:rPr>
          <w:rFonts w:ascii="Arial" w:hAnsi="Arial" w:cs="Arial"/>
          <w:sz w:val="22"/>
          <w:szCs w:val="22"/>
          <w:lang w:bidi="pl-PL"/>
        </w:rPr>
        <w:t>.</w:t>
      </w:r>
      <w:r w:rsidR="00365D5B">
        <w:rPr>
          <w:rFonts w:ascii="Arial" w:hAnsi="Arial" w:cs="Arial"/>
          <w:sz w:val="22"/>
          <w:szCs w:val="22"/>
          <w:lang w:bidi="pl-PL"/>
        </w:rPr>
        <w:t>532</w:t>
      </w:r>
      <w:r w:rsidR="00284F11" w:rsidRPr="00284F11">
        <w:rPr>
          <w:rFonts w:ascii="Arial" w:hAnsi="Arial" w:cs="Arial"/>
          <w:sz w:val="22"/>
          <w:szCs w:val="22"/>
          <w:lang w:bidi="pl-PL"/>
        </w:rPr>
        <w:t xml:space="preserve">.000,00 </w:t>
      </w:r>
      <w:r w:rsidRPr="00922479">
        <w:rPr>
          <w:rFonts w:ascii="Arial" w:hAnsi="Arial" w:cs="Arial"/>
          <w:sz w:val="22"/>
          <w:szCs w:val="22"/>
        </w:rPr>
        <w:t xml:space="preserve">złotych, opłaconym w całości, posiadającą numer </w:t>
      </w:r>
      <w:r>
        <w:rPr>
          <w:rFonts w:ascii="Arial" w:hAnsi="Arial" w:cs="Arial"/>
          <w:sz w:val="22"/>
          <w:szCs w:val="22"/>
        </w:rPr>
        <w:br/>
      </w:r>
      <w:r w:rsidRPr="00922479">
        <w:rPr>
          <w:rFonts w:ascii="Arial" w:hAnsi="Arial" w:cs="Arial"/>
          <w:sz w:val="22"/>
          <w:szCs w:val="22"/>
        </w:rPr>
        <w:t>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F122AA">
        <w:rPr>
          <w:rFonts w:ascii="Arial" w:hAnsi="Arial" w:cs="Arial"/>
          <w:sz w:val="22"/>
          <w:szCs w:val="22"/>
        </w:rPr>
        <w:t>Zakład Linii Kolejowych w Wałbrzychu, 58-302 Wałbrzych, ul. Parkowa 9, reprezentowana przez</w:t>
      </w:r>
      <w:r w:rsidRPr="00922479">
        <w:rPr>
          <w:rFonts w:ascii="Arial" w:hAnsi="Arial" w:cs="Arial"/>
          <w:sz w:val="22"/>
          <w:szCs w:val="22"/>
        </w:rPr>
        <w:t>:</w:t>
      </w:r>
    </w:p>
    <w:p w14:paraId="084AE5C6" w14:textId="77777777" w:rsidR="000566B3" w:rsidRPr="00B64015" w:rsidRDefault="000566B3" w:rsidP="000566B3">
      <w:pPr>
        <w:pStyle w:val="Akapitzlist"/>
        <w:widowControl w:val="0"/>
        <w:spacing w:line="360" w:lineRule="auto"/>
        <w:ind w:left="-142"/>
        <w:jc w:val="both"/>
        <w:rPr>
          <w:rFonts w:ascii="Arial" w:hAnsi="Arial" w:cs="Arial"/>
          <w:sz w:val="6"/>
          <w:szCs w:val="22"/>
        </w:rPr>
      </w:pPr>
    </w:p>
    <w:p w14:paraId="3C5D882A" w14:textId="77777777" w:rsidR="000566B3" w:rsidRDefault="000566B3" w:rsidP="000566B3">
      <w:pPr>
        <w:pStyle w:val="Akapitzlist"/>
        <w:widowControl w:val="0"/>
        <w:spacing w:line="360" w:lineRule="auto"/>
        <w:ind w:left="-142"/>
        <w:jc w:val="both"/>
        <w:rPr>
          <w:rFonts w:ascii="Arial" w:hAnsi="Arial" w:cs="Arial"/>
          <w:sz w:val="22"/>
          <w:szCs w:val="22"/>
        </w:rPr>
      </w:pPr>
    </w:p>
    <w:p w14:paraId="6B3D85AD"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23E368F" w14:textId="77777777" w:rsidR="000566B3" w:rsidRDefault="000566B3" w:rsidP="000566B3">
      <w:pPr>
        <w:pStyle w:val="Akapitzlist"/>
        <w:widowControl w:val="0"/>
        <w:spacing w:line="360" w:lineRule="auto"/>
        <w:ind w:left="-142"/>
        <w:jc w:val="both"/>
        <w:rPr>
          <w:rFonts w:ascii="Arial" w:hAnsi="Arial" w:cs="Arial"/>
          <w:sz w:val="22"/>
          <w:szCs w:val="22"/>
        </w:rPr>
      </w:pPr>
    </w:p>
    <w:p w14:paraId="17BFD768"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5B760E3"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570CAF78"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1CB4619E" w14:textId="77777777" w:rsidR="000566B3"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49D6FE41" w14:textId="68D0A9F8" w:rsidR="00F60CF8" w:rsidRPr="00D02158" w:rsidRDefault="00F60CF8" w:rsidP="000566B3">
      <w:pPr>
        <w:pStyle w:val="Akapitzlist"/>
        <w:widowControl w:val="0"/>
        <w:spacing w:line="360" w:lineRule="auto"/>
        <w:ind w:left="-142"/>
        <w:contextualSpacing w:val="0"/>
        <w:rPr>
          <w:rFonts w:ascii="Arial" w:hAnsi="Arial" w:cs="Arial"/>
          <w:sz w:val="22"/>
          <w:szCs w:val="22"/>
        </w:rPr>
      </w:pPr>
    </w:p>
    <w:p w14:paraId="735DDAF9" w14:textId="77777777" w:rsidR="000566B3" w:rsidRDefault="000566B3">
      <w:pPr>
        <w:pStyle w:val="Akapitzlist"/>
        <w:widowControl w:val="0"/>
        <w:numPr>
          <w:ilvl w:val="0"/>
          <w:numId w:val="44"/>
        </w:numPr>
        <w:spacing w:line="360" w:lineRule="auto"/>
        <w:ind w:left="-142" w:hanging="284"/>
        <w:jc w:val="both"/>
        <w:rPr>
          <w:rFonts w:ascii="Arial" w:hAnsi="Arial" w:cs="Arial"/>
          <w:sz w:val="22"/>
          <w:szCs w:val="22"/>
        </w:rPr>
      </w:pPr>
      <w:r w:rsidRPr="00C0262A">
        <w:rPr>
          <w:rFonts w:ascii="Arial" w:hAnsi="Arial" w:cs="Arial"/>
          <w:sz w:val="22"/>
          <w:szCs w:val="22"/>
        </w:rPr>
        <w:t>__________________________</w:t>
      </w:r>
    </w:p>
    <w:p w14:paraId="72A67B50" w14:textId="77777777" w:rsidR="000566B3" w:rsidRDefault="000566B3" w:rsidP="000566B3">
      <w:pPr>
        <w:pStyle w:val="Akapitzlist"/>
        <w:widowControl w:val="0"/>
        <w:spacing w:line="360" w:lineRule="auto"/>
        <w:ind w:left="-142"/>
        <w:jc w:val="both"/>
        <w:rPr>
          <w:rFonts w:ascii="Arial" w:hAnsi="Arial" w:cs="Arial"/>
          <w:sz w:val="22"/>
          <w:szCs w:val="22"/>
        </w:rPr>
      </w:pPr>
    </w:p>
    <w:p w14:paraId="77D5ABD0" w14:textId="685DB5C1" w:rsidR="000566B3" w:rsidRPr="00A328F7" w:rsidRDefault="000566B3" w:rsidP="000566B3">
      <w:pPr>
        <w:widowControl w:val="0"/>
        <w:spacing w:line="276" w:lineRule="auto"/>
        <w:ind w:left="-142"/>
        <w:jc w:val="both"/>
        <w:rPr>
          <w:rFonts w:ascii="Arial" w:hAnsi="Arial" w:cs="Arial"/>
          <w:sz w:val="22"/>
          <w:szCs w:val="22"/>
        </w:rPr>
      </w:pPr>
      <w:r w:rsidRPr="00A328F7">
        <w:rPr>
          <w:rFonts w:ascii="Arial" w:hAnsi="Arial" w:cs="Arial"/>
          <w:i/>
          <w:sz w:val="22"/>
          <w:szCs w:val="22"/>
        </w:rPr>
        <w:t>uprawnionego do jednoosobowej reprezentacji/uprawnionych do łącznej reprezentacji</w:t>
      </w:r>
      <w:r w:rsidRPr="00A328F7">
        <w:rPr>
          <w:rFonts w:ascii="Arial" w:hAnsi="Arial" w:cs="Arial"/>
          <w:sz w:val="22"/>
          <w:szCs w:val="22"/>
        </w:rPr>
        <w:t>, zgodnie z</w:t>
      </w:r>
      <w:r w:rsidRPr="00A328F7">
        <w:rPr>
          <w:rFonts w:ascii="Arial" w:hAnsi="Arial" w:cs="Arial"/>
          <w:i/>
          <w:sz w:val="22"/>
          <w:szCs w:val="22"/>
        </w:rPr>
        <w:t> odpisem z rejestru przedsiębiorców KRS/wydrukiem z CEIDG</w:t>
      </w:r>
      <w:r>
        <w:rPr>
          <w:rFonts w:ascii="Arial" w:hAnsi="Arial" w:cs="Arial"/>
          <w:i/>
          <w:sz w:val="22"/>
          <w:szCs w:val="22"/>
        </w:rPr>
        <w:t>/pełnomocnictwem</w:t>
      </w:r>
      <w:r w:rsidR="008D51A1">
        <w:rPr>
          <w:rFonts w:ascii="Arial" w:hAnsi="Arial" w:cs="Arial"/>
          <w:sz w:val="22"/>
          <w:szCs w:val="22"/>
        </w:rPr>
        <w:t>,</w:t>
      </w:r>
      <w:r w:rsidRPr="00A328F7">
        <w:rPr>
          <w:rFonts w:ascii="Arial" w:hAnsi="Arial" w:cs="Arial"/>
          <w:sz w:val="22"/>
          <w:szCs w:val="22"/>
        </w:rPr>
        <w:t xml:space="preserve"> stanowi</w:t>
      </w:r>
      <w:r w:rsidR="008D51A1">
        <w:rPr>
          <w:rFonts w:ascii="Arial" w:hAnsi="Arial" w:cs="Arial"/>
          <w:sz w:val="22"/>
          <w:szCs w:val="22"/>
        </w:rPr>
        <w:t>ącym</w:t>
      </w:r>
      <w:r w:rsidRPr="00A328F7">
        <w:rPr>
          <w:rFonts w:ascii="Arial" w:hAnsi="Arial" w:cs="Arial"/>
          <w:sz w:val="22"/>
          <w:szCs w:val="22"/>
        </w:rPr>
        <w:t xml:space="preserve"> Załącznik nr 1 do Umowy,</w:t>
      </w:r>
    </w:p>
    <w:p w14:paraId="5B2D3F39" w14:textId="77777777" w:rsidR="000566B3" w:rsidRPr="00922479" w:rsidRDefault="000566B3" w:rsidP="000566B3">
      <w:pPr>
        <w:widowControl w:val="0"/>
        <w:spacing w:line="276" w:lineRule="auto"/>
        <w:ind w:left="-142"/>
        <w:rPr>
          <w:rFonts w:ascii="Arial" w:hAnsi="Arial" w:cs="Arial"/>
          <w:sz w:val="22"/>
          <w:szCs w:val="22"/>
        </w:rPr>
      </w:pPr>
    </w:p>
    <w:p w14:paraId="58AE132A" w14:textId="77777777" w:rsidR="000566B3" w:rsidRDefault="000566B3" w:rsidP="000566B3">
      <w:pPr>
        <w:widowControl w:val="0"/>
        <w:spacing w:line="276"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xml:space="preserve">” </w:t>
      </w:r>
      <w:r>
        <w:rPr>
          <w:rFonts w:ascii="Arial" w:hAnsi="Arial" w:cs="Arial"/>
          <w:sz w:val="22"/>
          <w:szCs w:val="22"/>
        </w:rPr>
        <w:t>lub „</w:t>
      </w:r>
      <w:r w:rsidRPr="00B35F26">
        <w:rPr>
          <w:rFonts w:ascii="Arial" w:hAnsi="Arial" w:cs="Arial"/>
          <w:b/>
          <w:sz w:val="22"/>
          <w:szCs w:val="22"/>
        </w:rPr>
        <w:t>Konsorcjum</w:t>
      </w:r>
      <w:r>
        <w:rPr>
          <w:rFonts w:ascii="Arial" w:hAnsi="Arial" w:cs="Arial"/>
          <w:sz w:val="22"/>
          <w:szCs w:val="22"/>
        </w:rPr>
        <w:t>”*</w:t>
      </w:r>
    </w:p>
    <w:p w14:paraId="1D41E9B6" w14:textId="77777777" w:rsidR="000566B3" w:rsidRDefault="000566B3" w:rsidP="000566B3">
      <w:pPr>
        <w:widowControl w:val="0"/>
        <w:spacing w:line="276" w:lineRule="auto"/>
        <w:ind w:left="-142"/>
        <w:rPr>
          <w:rFonts w:ascii="Arial" w:hAnsi="Arial" w:cs="Arial"/>
          <w:sz w:val="22"/>
          <w:szCs w:val="22"/>
        </w:rPr>
      </w:pPr>
    </w:p>
    <w:p w14:paraId="12D141A1" w14:textId="00CF7AB5" w:rsidR="000566B3" w:rsidRPr="000566B3" w:rsidRDefault="00AF528C" w:rsidP="000566B3">
      <w:pPr>
        <w:widowControl w:val="0"/>
        <w:spacing w:after="120" w:line="276" w:lineRule="auto"/>
        <w:ind w:left="-142"/>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663F5CA" w14:textId="77777777" w:rsidR="000566B3" w:rsidRDefault="000566B3" w:rsidP="000566B3">
      <w:pPr>
        <w:spacing w:line="360" w:lineRule="auto"/>
        <w:ind w:left="-142"/>
        <w:jc w:val="both"/>
        <w:rPr>
          <w:rFonts w:ascii="Arial" w:eastAsia="Arial Unicode MS" w:hAnsi="Arial" w:cs="Arial"/>
          <w:sz w:val="22"/>
          <w:szCs w:val="22"/>
        </w:rPr>
      </w:pPr>
    </w:p>
    <w:p w14:paraId="3BB61534" w14:textId="1A562F75" w:rsidR="000566B3" w:rsidRDefault="00AF528C" w:rsidP="000566B3">
      <w:pPr>
        <w:spacing w:after="600" w:line="360" w:lineRule="auto"/>
        <w:ind w:left="-142"/>
        <w:jc w:val="both"/>
        <w:rPr>
          <w:rFonts w:ascii="Arial" w:eastAsia="Arial Unicode MS" w:hAnsi="Arial" w:cs="Arial"/>
          <w:color w:val="000000" w:themeColor="text1"/>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F57CF">
        <w:rPr>
          <w:rFonts w:ascii="Arial" w:eastAsia="Arial Unicode MS" w:hAnsi="Arial" w:cs="Arial"/>
          <w:color w:val="000000" w:themeColor="text1"/>
          <w:sz w:val="22"/>
          <w:szCs w:val="22"/>
        </w:rPr>
        <w:t>zapytanie ofertowe otwarte</w:t>
      </w:r>
      <w:r w:rsidR="000566B3" w:rsidRPr="00662DF9">
        <w:rPr>
          <w:rFonts w:ascii="Arial" w:eastAsia="Arial Unicode MS" w:hAnsi="Arial" w:cs="Arial"/>
          <w:color w:val="000000" w:themeColor="text1"/>
          <w:sz w:val="22"/>
          <w:szCs w:val="22"/>
        </w:rPr>
        <w:t xml:space="preserve"> na podstawie Regulaminu udzielania zamówień logistycznych przez PKP Polskie</w:t>
      </w:r>
      <w:r w:rsidR="000566B3" w:rsidRPr="002B1D47">
        <w:rPr>
          <w:rFonts w:ascii="Arial" w:eastAsia="Arial Unicode MS" w:hAnsi="Arial" w:cs="Arial"/>
          <w:color w:val="000000" w:themeColor="text1"/>
          <w:sz w:val="22"/>
          <w:szCs w:val="22"/>
        </w:rPr>
        <w:t xml:space="preserve"> Linie Kolejowe S.A. (dalej: „</w:t>
      </w:r>
      <w:r w:rsidR="000566B3" w:rsidRPr="002B1D47">
        <w:rPr>
          <w:rFonts w:ascii="Arial" w:eastAsia="Arial Unicode MS" w:hAnsi="Arial" w:cs="Arial"/>
          <w:b/>
          <w:color w:val="000000" w:themeColor="text1"/>
          <w:sz w:val="22"/>
          <w:szCs w:val="22"/>
        </w:rPr>
        <w:t>Regulamin</w:t>
      </w:r>
      <w:r w:rsidR="000566B3" w:rsidRPr="002B1D47">
        <w:rPr>
          <w:rFonts w:ascii="Arial" w:eastAsia="Arial Unicode MS" w:hAnsi="Arial" w:cs="Arial"/>
          <w:color w:val="000000" w:themeColor="text1"/>
          <w:sz w:val="22"/>
          <w:szCs w:val="22"/>
        </w:rPr>
        <w:t>”) 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267BF5" w:rsidRDefault="0051564D" w:rsidP="007A06EA">
      <w:pPr>
        <w:spacing w:line="360" w:lineRule="auto"/>
        <w:jc w:val="center"/>
        <w:rPr>
          <w:rFonts w:ascii="Arial" w:hAnsi="Arial" w:cs="Arial"/>
          <w:b/>
          <w:sz w:val="22"/>
          <w:szCs w:val="22"/>
        </w:rPr>
      </w:pPr>
      <w:r w:rsidRPr="00267BF5">
        <w:rPr>
          <w:rFonts w:ascii="Arial" w:hAnsi="Arial" w:cs="Arial"/>
          <w:b/>
          <w:sz w:val="22"/>
          <w:szCs w:val="22"/>
        </w:rPr>
        <w:t>Przedmiot Umowy</w:t>
      </w:r>
    </w:p>
    <w:p w14:paraId="207E3169" w14:textId="77777777" w:rsidR="00AF57CF" w:rsidRPr="00AF57CF" w:rsidRDefault="0051564D" w:rsidP="00AF57CF">
      <w:pPr>
        <w:autoSpaceDE w:val="0"/>
        <w:autoSpaceDN w:val="0"/>
        <w:adjustRightInd w:val="0"/>
        <w:spacing w:line="360" w:lineRule="auto"/>
        <w:ind w:left="-426"/>
        <w:jc w:val="both"/>
        <w:rPr>
          <w:rFonts w:ascii="Arial" w:hAnsi="Arial" w:cs="Arial"/>
          <w:b/>
          <w:sz w:val="22"/>
          <w:szCs w:val="22"/>
        </w:rPr>
      </w:pPr>
      <w:r w:rsidRPr="00267BF5">
        <w:rPr>
          <w:rFonts w:ascii="Arial" w:hAnsi="Arial" w:cs="Arial"/>
          <w:sz w:val="22"/>
          <w:szCs w:val="22"/>
        </w:rPr>
        <w:t>Na podstawie umowy (dalej: „</w:t>
      </w:r>
      <w:r w:rsidRPr="00267BF5">
        <w:rPr>
          <w:rFonts w:ascii="Arial" w:hAnsi="Arial" w:cs="Arial"/>
          <w:b/>
          <w:sz w:val="22"/>
          <w:szCs w:val="22"/>
        </w:rPr>
        <w:t>Umowa</w:t>
      </w:r>
      <w:r w:rsidRPr="00267BF5">
        <w:rPr>
          <w:rFonts w:ascii="Arial" w:hAnsi="Arial" w:cs="Arial"/>
          <w:sz w:val="22"/>
          <w:szCs w:val="22"/>
        </w:rPr>
        <w:t xml:space="preserve">”) Zamawiający zleca, </w:t>
      </w:r>
      <w:r w:rsidR="00C72D6E" w:rsidRPr="00267BF5">
        <w:rPr>
          <w:rFonts w:ascii="Arial" w:hAnsi="Arial" w:cs="Arial"/>
          <w:sz w:val="22"/>
          <w:szCs w:val="22"/>
        </w:rPr>
        <w:t xml:space="preserve">a </w:t>
      </w:r>
      <w:r w:rsidRPr="00267BF5">
        <w:rPr>
          <w:rFonts w:ascii="Arial" w:hAnsi="Arial" w:cs="Arial"/>
          <w:sz w:val="22"/>
          <w:szCs w:val="22"/>
        </w:rPr>
        <w:t>Wy</w:t>
      </w:r>
      <w:r w:rsidR="00D617EC" w:rsidRPr="00267BF5">
        <w:rPr>
          <w:rFonts w:ascii="Arial" w:hAnsi="Arial" w:cs="Arial"/>
          <w:sz w:val="22"/>
          <w:szCs w:val="22"/>
        </w:rPr>
        <w:t>konawca przyjmuje do wykonania R</w:t>
      </w:r>
      <w:r w:rsidRPr="00267BF5">
        <w:rPr>
          <w:rFonts w:ascii="Arial" w:hAnsi="Arial" w:cs="Arial"/>
          <w:sz w:val="22"/>
          <w:szCs w:val="22"/>
        </w:rPr>
        <w:t xml:space="preserve">oboty </w:t>
      </w:r>
      <w:r w:rsidR="00D617EC" w:rsidRPr="00267BF5">
        <w:rPr>
          <w:rFonts w:ascii="Arial" w:hAnsi="Arial" w:cs="Arial"/>
          <w:sz w:val="22"/>
          <w:szCs w:val="22"/>
        </w:rPr>
        <w:t>B</w:t>
      </w:r>
      <w:r w:rsidR="0017608B" w:rsidRPr="00267BF5">
        <w:rPr>
          <w:rFonts w:ascii="Arial" w:hAnsi="Arial" w:cs="Arial"/>
          <w:sz w:val="22"/>
          <w:szCs w:val="22"/>
        </w:rPr>
        <w:t xml:space="preserve">udowlane polegające na </w:t>
      </w:r>
      <w:r w:rsidR="00BA039F" w:rsidRPr="00BA039F">
        <w:rPr>
          <w:rFonts w:ascii="Arial" w:hAnsi="Arial" w:cs="Arial"/>
          <w:b/>
          <w:bCs/>
          <w:sz w:val="22"/>
          <w:szCs w:val="22"/>
        </w:rPr>
        <w:t>„</w:t>
      </w:r>
      <w:bookmarkStart w:id="2" w:name="_Hlk179964930"/>
      <w:r w:rsidR="00AF57CF" w:rsidRPr="00AF57CF">
        <w:rPr>
          <w:rFonts w:ascii="Arial" w:hAnsi="Arial" w:cs="Arial"/>
          <w:b/>
          <w:sz w:val="22"/>
          <w:szCs w:val="22"/>
        </w:rPr>
        <w:t>Wykonanie remontu peronów na terenie ISE Kłodzko oraz wykonanie dojścia do peronu w stacji Gryfów Śląski z podziałem na zadania:</w:t>
      </w:r>
    </w:p>
    <w:p w14:paraId="243A44F0"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u w:val="single"/>
        </w:rPr>
      </w:pPr>
      <w:bookmarkStart w:id="3" w:name="_Hlk179964949"/>
      <w:bookmarkEnd w:id="2"/>
      <w:r w:rsidRPr="00AF57CF">
        <w:rPr>
          <w:rFonts w:ascii="Arial" w:hAnsi="Arial" w:cs="Arial"/>
          <w:b/>
          <w:u w:val="single"/>
        </w:rPr>
        <w:t>Zadanie I</w:t>
      </w:r>
      <w:r w:rsidRPr="00AF57CF">
        <w:rPr>
          <w:rFonts w:ascii="Arial" w:hAnsi="Arial" w:cs="Arial"/>
          <w:b/>
          <w:sz w:val="22"/>
          <w:szCs w:val="22"/>
          <w:u w:val="single"/>
        </w:rPr>
        <w:t>:</w:t>
      </w:r>
    </w:p>
    <w:p w14:paraId="6A738313"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rPr>
      </w:pPr>
      <w:r w:rsidRPr="00AF57CF">
        <w:rPr>
          <w:rFonts w:ascii="Arial" w:hAnsi="Arial" w:cs="Arial"/>
          <w:b/>
          <w:sz w:val="22"/>
          <w:szCs w:val="22"/>
        </w:rPr>
        <w:t>Peron nr 1 zlokalizowany  na p.o. Kłodzko Książek  w km od 0,725 do km 0,900 przy linii kolejowej nr 309 Kłodzko Nowe – Kudowa Zdrój</w:t>
      </w:r>
    </w:p>
    <w:p w14:paraId="6C787293"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u w:val="single"/>
        </w:rPr>
      </w:pPr>
      <w:r w:rsidRPr="00AF57CF">
        <w:rPr>
          <w:rFonts w:ascii="Arial" w:hAnsi="Arial" w:cs="Arial"/>
          <w:b/>
          <w:sz w:val="22"/>
          <w:szCs w:val="22"/>
          <w:u w:val="single"/>
        </w:rPr>
        <w:t>Zadanie II:</w:t>
      </w:r>
    </w:p>
    <w:p w14:paraId="63D06936"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rPr>
      </w:pPr>
      <w:r w:rsidRPr="00AF57CF">
        <w:rPr>
          <w:rFonts w:ascii="Arial" w:hAnsi="Arial" w:cs="Arial"/>
          <w:b/>
          <w:sz w:val="22"/>
          <w:szCs w:val="22"/>
        </w:rPr>
        <w:t>Peron nr 1 zlokalizowany  na p.o. Kłodzko Zagórze  w km od 2,734 do km 3,006 przy linii kolejowej nr 309 Kłodzko Nowe – Kudowa Zdrój</w:t>
      </w:r>
    </w:p>
    <w:p w14:paraId="4D61278A"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u w:val="single"/>
        </w:rPr>
      </w:pPr>
      <w:r w:rsidRPr="00AF57CF">
        <w:rPr>
          <w:rFonts w:ascii="Arial" w:hAnsi="Arial" w:cs="Arial"/>
          <w:b/>
          <w:sz w:val="22"/>
          <w:szCs w:val="22"/>
          <w:u w:val="single"/>
        </w:rPr>
        <w:t>Zadanie III:</w:t>
      </w:r>
    </w:p>
    <w:p w14:paraId="2336BAB1"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rPr>
      </w:pPr>
      <w:r w:rsidRPr="00AF57CF">
        <w:rPr>
          <w:rFonts w:ascii="Arial" w:hAnsi="Arial" w:cs="Arial"/>
          <w:b/>
          <w:sz w:val="22"/>
          <w:szCs w:val="22"/>
        </w:rPr>
        <w:t>Peron nr 1 zlokalizowany  na p.o. Stary Wielisław  w km od 5,563 do km 5,750 przy linii kolejowej nr 309 Kłodzko Nowe – Kudowa Zdrój</w:t>
      </w:r>
    </w:p>
    <w:p w14:paraId="05A4DED0" w14:textId="77777777" w:rsidR="00AF57CF" w:rsidRPr="00AF57CF" w:rsidRDefault="00AF57CF" w:rsidP="00AF57CF">
      <w:pPr>
        <w:autoSpaceDE w:val="0"/>
        <w:autoSpaceDN w:val="0"/>
        <w:adjustRightInd w:val="0"/>
        <w:spacing w:line="360" w:lineRule="auto"/>
        <w:ind w:left="-426"/>
        <w:jc w:val="both"/>
        <w:rPr>
          <w:rFonts w:ascii="Arial" w:hAnsi="Arial" w:cs="Arial"/>
          <w:b/>
          <w:sz w:val="22"/>
          <w:szCs w:val="22"/>
          <w:u w:val="single"/>
        </w:rPr>
      </w:pPr>
      <w:r w:rsidRPr="00AF57CF">
        <w:rPr>
          <w:rFonts w:ascii="Arial" w:hAnsi="Arial" w:cs="Arial"/>
          <w:b/>
          <w:sz w:val="22"/>
          <w:szCs w:val="22"/>
          <w:u w:val="single"/>
        </w:rPr>
        <w:t>Zadanie IV:</w:t>
      </w:r>
    </w:p>
    <w:p w14:paraId="66067A34" w14:textId="3DB4AF59" w:rsidR="00B1677B" w:rsidRPr="00AF57CF" w:rsidRDefault="00AF57CF" w:rsidP="00AF57CF">
      <w:pPr>
        <w:autoSpaceDE w:val="0"/>
        <w:autoSpaceDN w:val="0"/>
        <w:adjustRightInd w:val="0"/>
        <w:spacing w:line="360" w:lineRule="auto"/>
        <w:ind w:left="-426"/>
        <w:jc w:val="both"/>
        <w:rPr>
          <w:rFonts w:ascii="Arial" w:hAnsi="Arial" w:cs="Arial"/>
          <w:b/>
          <w:sz w:val="22"/>
          <w:szCs w:val="22"/>
        </w:rPr>
      </w:pPr>
      <w:r w:rsidRPr="00AF57CF">
        <w:rPr>
          <w:rFonts w:ascii="Arial" w:hAnsi="Arial" w:cs="Arial"/>
          <w:b/>
          <w:sz w:val="22"/>
          <w:szCs w:val="22"/>
        </w:rPr>
        <w:t>Wykonanie dojścia do peronu w stacji Gryfów Śląski w km. 163,460 przy linii kolejowej nr 274 Wrocław Świebodzki - Zgorzelec</w:t>
      </w:r>
      <w:bookmarkEnd w:id="3"/>
      <w:r w:rsidR="00AB1C34" w:rsidRPr="00436916">
        <w:rPr>
          <w:rFonts w:ascii="Arial" w:hAnsi="Arial" w:cs="Arial"/>
          <w:b/>
          <w:bCs/>
          <w:sz w:val="22"/>
          <w:szCs w:val="22"/>
        </w:rPr>
        <w:t>”</w:t>
      </w:r>
      <w:r w:rsidR="00AB1C34" w:rsidRPr="00436916">
        <w:rPr>
          <w:rFonts w:ascii="Arial" w:hAnsi="Arial" w:cs="Arial"/>
          <w:sz w:val="22"/>
          <w:szCs w:val="22"/>
        </w:rPr>
        <w:t xml:space="preserve"> </w:t>
      </w:r>
      <w:r w:rsidR="0051564D" w:rsidRPr="00436916">
        <w:rPr>
          <w:rFonts w:ascii="Arial" w:hAnsi="Arial" w:cs="Arial"/>
          <w:sz w:val="22"/>
          <w:szCs w:val="22"/>
        </w:rPr>
        <w:t>(dalej: „</w:t>
      </w:r>
      <w:r w:rsidR="0051564D" w:rsidRPr="00436916">
        <w:rPr>
          <w:rFonts w:ascii="Arial" w:hAnsi="Arial" w:cs="Arial"/>
          <w:b/>
          <w:sz w:val="22"/>
          <w:szCs w:val="22"/>
        </w:rPr>
        <w:t>Roboty</w:t>
      </w:r>
      <w:r w:rsidR="0051564D" w:rsidRPr="00436916">
        <w:rPr>
          <w:rFonts w:ascii="Arial" w:hAnsi="Arial" w:cs="Arial"/>
          <w:sz w:val="22"/>
          <w:szCs w:val="22"/>
        </w:rPr>
        <w:t>”),</w:t>
      </w:r>
      <w:r w:rsidR="00336391" w:rsidRPr="00436916">
        <w:rPr>
          <w:rFonts w:ascii="Arial" w:hAnsi="Arial" w:cs="Arial"/>
          <w:sz w:val="22"/>
          <w:szCs w:val="22"/>
        </w:rPr>
        <w:t xml:space="preserve"> a także wykonanie czynności, o </w:t>
      </w:r>
      <w:r w:rsidR="0051564D" w:rsidRPr="00436916">
        <w:rPr>
          <w:rFonts w:ascii="Arial" w:hAnsi="Arial" w:cs="Arial"/>
          <w:sz w:val="22"/>
          <w:szCs w:val="22"/>
        </w:rPr>
        <w:t xml:space="preserve">których mowa w ust. </w:t>
      </w:r>
      <w:r w:rsidR="00E70A0A">
        <w:rPr>
          <w:rFonts w:ascii="Arial" w:hAnsi="Arial" w:cs="Arial"/>
          <w:sz w:val="22"/>
          <w:szCs w:val="22"/>
        </w:rPr>
        <w:t>1</w:t>
      </w:r>
      <w:r w:rsidR="0051564D" w:rsidRPr="00436916">
        <w:rPr>
          <w:rFonts w:ascii="Arial" w:hAnsi="Arial" w:cs="Arial"/>
          <w:sz w:val="22"/>
          <w:szCs w:val="22"/>
        </w:rPr>
        <w:t xml:space="preserve">, zgodnie z </w:t>
      </w:r>
      <w:r w:rsidR="00080CA4" w:rsidRPr="00436916">
        <w:rPr>
          <w:rFonts w:ascii="Arial" w:hAnsi="Arial" w:cs="Arial"/>
          <w:sz w:val="22"/>
          <w:szCs w:val="22"/>
        </w:rPr>
        <w:t>OPZ</w:t>
      </w:r>
      <w:r w:rsidR="003C6D8A" w:rsidRPr="00436916">
        <w:rPr>
          <w:rFonts w:ascii="Arial" w:hAnsi="Arial" w:cs="Arial"/>
          <w:sz w:val="22"/>
          <w:szCs w:val="22"/>
        </w:rPr>
        <w:t xml:space="preserve">, </w:t>
      </w:r>
      <w:proofErr w:type="spellStart"/>
      <w:r w:rsidR="003C6D8A" w:rsidRPr="00436916">
        <w:rPr>
          <w:rFonts w:ascii="Arial" w:hAnsi="Arial" w:cs="Arial"/>
          <w:sz w:val="22"/>
          <w:szCs w:val="22"/>
        </w:rPr>
        <w:t>STWiORB</w:t>
      </w:r>
      <w:proofErr w:type="spellEnd"/>
      <w:r w:rsidR="003C6D8A" w:rsidRPr="00436916">
        <w:rPr>
          <w:rFonts w:ascii="Arial" w:hAnsi="Arial" w:cs="Arial"/>
          <w:sz w:val="22"/>
          <w:szCs w:val="22"/>
        </w:rPr>
        <w:t xml:space="preserve"> oraz Przedmiar robót</w:t>
      </w:r>
      <w:r w:rsidR="008121C8" w:rsidRPr="00436916">
        <w:rPr>
          <w:rFonts w:ascii="Arial" w:hAnsi="Arial" w:cs="Arial"/>
          <w:sz w:val="22"/>
          <w:szCs w:val="22"/>
        </w:rPr>
        <w:t>,</w:t>
      </w:r>
      <w:r w:rsidR="00EF274B" w:rsidRPr="00436916">
        <w:rPr>
          <w:rFonts w:ascii="Arial" w:hAnsi="Arial" w:cs="Arial"/>
          <w:sz w:val="22"/>
          <w:szCs w:val="22"/>
        </w:rPr>
        <w:t xml:space="preserve"> który stanowi </w:t>
      </w:r>
      <w:r w:rsidR="00EF274B" w:rsidRPr="00436916">
        <w:rPr>
          <w:rFonts w:ascii="Arial" w:hAnsi="Arial" w:cs="Arial"/>
          <w:b/>
          <w:sz w:val="22"/>
          <w:szCs w:val="22"/>
        </w:rPr>
        <w:t>Załącznik nr 2</w:t>
      </w:r>
      <w:r w:rsidR="00EF274B" w:rsidRPr="00436916">
        <w:rPr>
          <w:rFonts w:ascii="Arial" w:hAnsi="Arial" w:cs="Arial"/>
          <w:sz w:val="22"/>
          <w:szCs w:val="22"/>
        </w:rPr>
        <w:t xml:space="preserve"> do Umowy</w:t>
      </w:r>
      <w:r w:rsidR="00696E88" w:rsidRPr="00436916">
        <w:rPr>
          <w:rFonts w:ascii="Arial" w:hAnsi="Arial" w:cs="Arial"/>
          <w:sz w:val="22"/>
          <w:szCs w:val="22"/>
        </w:rPr>
        <w:t>,</w:t>
      </w:r>
      <w:r w:rsidR="00EF274B" w:rsidRPr="00436916">
        <w:rPr>
          <w:rFonts w:ascii="Arial" w:hAnsi="Arial" w:cs="Arial"/>
          <w:sz w:val="22"/>
          <w:szCs w:val="22"/>
        </w:rPr>
        <w:t xml:space="preserve"> </w:t>
      </w:r>
      <w:r w:rsidR="005E6F11" w:rsidRPr="00436916">
        <w:rPr>
          <w:rFonts w:ascii="Arial" w:hAnsi="Arial" w:cs="Arial"/>
          <w:sz w:val="22"/>
          <w:szCs w:val="22"/>
        </w:rPr>
        <w:t>a także odpowiednio dokonania zgłoszeń lub uzyskania pozwoleń wymaganych Prawem Budowla</w:t>
      </w:r>
      <w:r w:rsidR="003176D5" w:rsidRPr="00436916">
        <w:rPr>
          <w:rFonts w:ascii="Arial" w:hAnsi="Arial" w:cs="Arial"/>
          <w:sz w:val="22"/>
          <w:szCs w:val="22"/>
        </w:rPr>
        <w:t>nym i realizację wynikających z </w:t>
      </w:r>
      <w:r w:rsidR="005E6F11" w:rsidRPr="00436916">
        <w:rPr>
          <w:rFonts w:ascii="Arial" w:hAnsi="Arial" w:cs="Arial"/>
          <w:sz w:val="22"/>
          <w:szCs w:val="22"/>
        </w:rPr>
        <w:t>nich nakazów</w:t>
      </w:r>
      <w:r w:rsidR="00436916">
        <w:rPr>
          <w:rFonts w:ascii="Arial" w:hAnsi="Arial" w:cs="Arial"/>
          <w:sz w:val="22"/>
          <w:szCs w:val="22"/>
        </w:rPr>
        <w:t xml:space="preserve"> </w:t>
      </w:r>
      <w:r w:rsidR="005E6F11" w:rsidRPr="00436916">
        <w:rPr>
          <w:rFonts w:ascii="Arial" w:hAnsi="Arial" w:cs="Arial"/>
          <w:sz w:val="22"/>
          <w:szCs w:val="22"/>
        </w:rPr>
        <w:t>i zaleceń.</w:t>
      </w:r>
      <w:r w:rsidR="00B1677B" w:rsidRPr="00436916">
        <w:rPr>
          <w:rFonts w:ascii="Arial" w:hAnsi="Arial" w:cs="Arial"/>
          <w:sz w:val="22"/>
          <w:szCs w:val="22"/>
        </w:rPr>
        <w:t xml:space="preserve"> </w:t>
      </w:r>
    </w:p>
    <w:p w14:paraId="2F7A5D70" w14:textId="25652B51" w:rsidR="00612B8A" w:rsidRPr="00173C4E" w:rsidRDefault="00612B8A" w:rsidP="00B1677B">
      <w:pPr>
        <w:numPr>
          <w:ilvl w:val="0"/>
          <w:numId w:val="1"/>
        </w:numPr>
        <w:spacing w:line="360" w:lineRule="auto"/>
        <w:ind w:left="-284" w:hanging="357"/>
        <w:jc w:val="both"/>
        <w:rPr>
          <w:rFonts w:ascii="Arial" w:hAnsi="Arial" w:cs="Arial"/>
          <w:b/>
          <w:bCs/>
          <w:sz w:val="22"/>
          <w:szCs w:val="22"/>
        </w:rPr>
      </w:pPr>
      <w:r w:rsidRPr="00173C4E">
        <w:rPr>
          <w:rFonts w:ascii="Arial" w:hAnsi="Arial" w:cs="Arial"/>
          <w:sz w:val="22"/>
          <w:szCs w:val="22"/>
        </w:rPr>
        <w:t xml:space="preserve">Szczegółowy wykaz i zakres oraz terminy wykonania poszczególnych Robót, jak również innych czynności objętych przedmiotem Umowy z podziałem ich na etapy (dalej: </w:t>
      </w:r>
      <w:r w:rsidRPr="00173C4E">
        <w:rPr>
          <w:rFonts w:ascii="Arial" w:hAnsi="Arial" w:cs="Arial"/>
          <w:b/>
          <w:sz w:val="22"/>
          <w:szCs w:val="22"/>
        </w:rPr>
        <w:t>„Etapy</w:t>
      </w:r>
      <w:r w:rsidRPr="00173C4E">
        <w:rPr>
          <w:rFonts w:ascii="Arial" w:hAnsi="Arial" w:cs="Arial"/>
          <w:sz w:val="22"/>
          <w:szCs w:val="22"/>
        </w:rPr>
        <w:t>”) wraz z wysokością części dalej zdefiniowanego Wynagrodzenia przysługującego za wykonanie poszczególnych Etapów, zostały określone w Harmonogramie rzeczowo-finansowym</w:t>
      </w:r>
      <w:r w:rsidR="00B1677B" w:rsidRPr="00173C4E">
        <w:rPr>
          <w:rFonts w:ascii="Arial" w:hAnsi="Arial" w:cs="Arial"/>
          <w:sz w:val="22"/>
          <w:szCs w:val="22"/>
        </w:rPr>
        <w:t xml:space="preserve">, stanowiącym </w:t>
      </w:r>
      <w:r w:rsidR="00582652" w:rsidRPr="00173C4E">
        <w:rPr>
          <w:rFonts w:ascii="Arial" w:hAnsi="Arial" w:cs="Arial"/>
          <w:b/>
          <w:bCs/>
          <w:sz w:val="22"/>
          <w:szCs w:val="22"/>
        </w:rPr>
        <w:t>Z</w:t>
      </w:r>
      <w:r w:rsidR="00B1677B" w:rsidRPr="00173C4E">
        <w:rPr>
          <w:rFonts w:ascii="Arial" w:hAnsi="Arial" w:cs="Arial"/>
          <w:b/>
          <w:bCs/>
          <w:sz w:val="22"/>
          <w:szCs w:val="22"/>
        </w:rPr>
        <w:t>ałącznik nr 2a</w:t>
      </w:r>
      <w:r w:rsidR="00B1677B" w:rsidRPr="00173C4E">
        <w:rPr>
          <w:rFonts w:ascii="Arial" w:hAnsi="Arial" w:cs="Arial"/>
          <w:sz w:val="22"/>
          <w:szCs w:val="22"/>
        </w:rPr>
        <w:t xml:space="preserve"> do umowy</w:t>
      </w:r>
    </w:p>
    <w:p w14:paraId="0BB5C0B4" w14:textId="156443E8" w:rsidR="0051564D" w:rsidRPr="007A06EA" w:rsidRDefault="0051564D" w:rsidP="007C0615">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0566B3">
        <w:rPr>
          <w:rFonts w:ascii="Arial" w:hAnsi="Arial" w:cs="Arial"/>
          <w:sz w:val="22"/>
          <w:szCs w:val="22"/>
        </w:rPr>
        <w:t xml:space="preserve">: </w:t>
      </w:r>
    </w:p>
    <w:p w14:paraId="56AE5F14" w14:textId="05951E09" w:rsidR="0051564D" w:rsidRPr="007A06EA"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2A7800">
        <w:rPr>
          <w:rFonts w:ascii="Arial" w:hAnsi="Arial" w:cs="Arial"/>
          <w:sz w:val="22"/>
          <w:szCs w:val="22"/>
        </w:rPr>
        <w:t xml:space="preserve"> </w:t>
      </w:r>
    </w:p>
    <w:p w14:paraId="2145B3B6" w14:textId="607A18BB" w:rsidR="006412BE" w:rsidRPr="007A06EA" w:rsidRDefault="006412BE"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2A7800">
        <w:rPr>
          <w:rFonts w:ascii="Arial" w:hAnsi="Arial" w:cs="Arial"/>
          <w:sz w:val="22"/>
          <w:szCs w:val="22"/>
        </w:rPr>
        <w:t xml:space="preserve"> </w:t>
      </w:r>
    </w:p>
    <w:p w14:paraId="2EBB6FAE" w14:textId="03F5272B" w:rsidR="002A7800" w:rsidRPr="007A06EA" w:rsidRDefault="006412BE"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04631B">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2A7800">
        <w:rPr>
          <w:rFonts w:ascii="Arial" w:hAnsi="Arial" w:cs="Arial"/>
          <w:sz w:val="22"/>
          <w:szCs w:val="22"/>
        </w:rPr>
        <w:t xml:space="preserve"> </w:t>
      </w:r>
      <w:r w:rsidR="002A7800" w:rsidRPr="00ED55AF">
        <w:rPr>
          <w:rFonts w:ascii="Arial" w:hAnsi="Arial" w:cs="Arial"/>
          <w:sz w:val="22"/>
          <w:szCs w:val="22"/>
        </w:rPr>
        <w:t xml:space="preserve">udostępnionymi do wglądu w siedzibie Zamawiającego lub na stronie: </w:t>
      </w:r>
      <w:hyperlink r:id="rId11" w:history="1">
        <w:r w:rsidR="002A7800" w:rsidRPr="00932D11">
          <w:rPr>
            <w:rStyle w:val="Hipercze"/>
            <w:rFonts w:ascii="Arial" w:hAnsi="Arial" w:cs="Arial"/>
            <w:sz w:val="22"/>
            <w:szCs w:val="22"/>
          </w:rPr>
          <w:t>www.plk-sa.pl</w:t>
        </w:r>
      </w:hyperlink>
      <w:r w:rsidR="002A7800">
        <w:rPr>
          <w:rFonts w:ascii="Arial" w:hAnsi="Arial" w:cs="Arial"/>
          <w:sz w:val="22"/>
          <w:szCs w:val="22"/>
        </w:rPr>
        <w:t>;</w:t>
      </w:r>
    </w:p>
    <w:p w14:paraId="29B095FE" w14:textId="67B830B0" w:rsidR="0051564D" w:rsidRPr="007A06EA"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0918A480" w14:textId="77777777" w:rsidR="002A7800" w:rsidRPr="007A06EA" w:rsidRDefault="002A7800"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4D4EA799" w14:textId="6A6CBD0A" w:rsidR="0051564D" w:rsidRPr="00411D06" w:rsidRDefault="0051564D" w:rsidP="007C0615">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w:t>
      </w:r>
      <w:r w:rsidRPr="00411D06">
        <w:rPr>
          <w:rFonts w:ascii="Arial" w:hAnsi="Arial" w:cs="Arial"/>
          <w:sz w:val="22"/>
          <w:szCs w:val="22"/>
        </w:rPr>
        <w:t xml:space="preserve">określonego w § </w:t>
      </w:r>
      <w:r w:rsidR="006254A6" w:rsidRPr="00411D06">
        <w:rPr>
          <w:rFonts w:ascii="Arial" w:hAnsi="Arial" w:cs="Arial"/>
          <w:sz w:val="22"/>
          <w:szCs w:val="22"/>
        </w:rPr>
        <w:t>10</w:t>
      </w:r>
      <w:r w:rsidR="006478AE" w:rsidRPr="00411D06">
        <w:rPr>
          <w:rFonts w:ascii="Arial" w:hAnsi="Arial" w:cs="Arial"/>
          <w:sz w:val="22"/>
          <w:szCs w:val="22"/>
        </w:rPr>
        <w:t xml:space="preserve"> </w:t>
      </w:r>
      <w:r w:rsidRPr="00411D06">
        <w:rPr>
          <w:rFonts w:ascii="Arial" w:hAnsi="Arial" w:cs="Arial"/>
          <w:sz w:val="22"/>
          <w:szCs w:val="22"/>
        </w:rPr>
        <w:t xml:space="preserve">ust. </w:t>
      </w:r>
      <w:r w:rsidR="006254A6" w:rsidRPr="00411D06">
        <w:rPr>
          <w:rFonts w:ascii="Arial" w:hAnsi="Arial" w:cs="Arial"/>
          <w:sz w:val="22"/>
          <w:szCs w:val="22"/>
        </w:rPr>
        <w:t>5</w:t>
      </w:r>
      <w:r w:rsidRPr="00411D06">
        <w:rPr>
          <w:rFonts w:ascii="Arial" w:hAnsi="Arial" w:cs="Arial"/>
          <w:sz w:val="22"/>
          <w:szCs w:val="22"/>
        </w:rPr>
        <w:t xml:space="preserve"> Umowy na podstawie wystawionych prze</w:t>
      </w:r>
      <w:r w:rsidR="00234F34" w:rsidRPr="00411D06">
        <w:rPr>
          <w:rFonts w:ascii="Arial" w:hAnsi="Arial" w:cs="Arial"/>
          <w:sz w:val="22"/>
          <w:szCs w:val="22"/>
        </w:rPr>
        <w:t>z Wykonawcę not obciążeniowych,</w:t>
      </w:r>
      <w:r w:rsidR="00FB071B" w:rsidRPr="00411D06">
        <w:rPr>
          <w:rFonts w:ascii="Arial" w:hAnsi="Arial" w:cs="Arial"/>
          <w:sz w:val="22"/>
          <w:szCs w:val="22"/>
        </w:rPr>
        <w:t xml:space="preserve"> </w:t>
      </w:r>
    </w:p>
    <w:p w14:paraId="5D807B69" w14:textId="60D95DAA" w:rsidR="0051564D" w:rsidRPr="007A06EA" w:rsidRDefault="0051564D" w:rsidP="007C0615">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411D06">
        <w:rPr>
          <w:rFonts w:ascii="Arial" w:hAnsi="Arial" w:cs="Arial"/>
          <w:sz w:val="22"/>
          <w:szCs w:val="22"/>
        </w:rPr>
        <w:t>skompletowanie wszystkich wymaganych przez przepisy obowiązującego prawa dokumentów, których złożenie/posiadanie jest niezbędne do uzyskania przez Zamawiającego pozwolenia</w:t>
      </w:r>
      <w:r w:rsidRPr="007A06EA">
        <w:rPr>
          <w:rFonts w:ascii="Arial" w:hAnsi="Arial" w:cs="Arial"/>
          <w:sz w:val="22"/>
          <w:szCs w:val="22"/>
        </w:rPr>
        <w:t xml:space="preserve">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2A7800">
        <w:rPr>
          <w:rFonts w:ascii="Arial" w:hAnsi="Arial" w:cs="Arial"/>
          <w:sz w:val="22"/>
          <w:szCs w:val="22"/>
        </w:rPr>
        <w:t xml:space="preserve"> </w:t>
      </w:r>
    </w:p>
    <w:p w14:paraId="6CE72695" w14:textId="0BC4938A" w:rsidR="00EF274B" w:rsidRPr="00774760" w:rsidRDefault="005D70DE" w:rsidP="007C0615">
      <w:pPr>
        <w:pStyle w:val="Tekstpodstawowywcity"/>
        <w:numPr>
          <w:ilvl w:val="0"/>
          <w:numId w:val="14"/>
        </w:numPr>
        <w:tabs>
          <w:tab w:val="clear" w:pos="1440"/>
          <w:tab w:val="num" w:pos="0"/>
        </w:tabs>
        <w:suppressAutoHyphens w:val="0"/>
        <w:spacing w:line="360" w:lineRule="auto"/>
        <w:ind w:left="-142" w:hanging="425"/>
        <w:jc w:val="both"/>
        <w:rPr>
          <w:rFonts w:ascii="Arial" w:hAnsi="Arial" w:cs="Arial"/>
          <w:sz w:val="22"/>
          <w:szCs w:val="22"/>
        </w:rPr>
      </w:pPr>
      <w:r w:rsidRPr="00774760">
        <w:rPr>
          <w:rFonts w:ascii="Arial" w:hAnsi="Arial" w:cs="Arial"/>
          <w:sz w:val="22"/>
          <w:szCs w:val="22"/>
        </w:rPr>
        <w:t>inne czynności wynik</w:t>
      </w:r>
      <w:r w:rsidR="00BD4FE1" w:rsidRPr="00774760">
        <w:rPr>
          <w:rFonts w:ascii="Arial" w:hAnsi="Arial" w:cs="Arial"/>
          <w:sz w:val="22"/>
          <w:szCs w:val="22"/>
        </w:rPr>
        <w:t>ające ze specyfiki danych Robót,</w:t>
      </w:r>
    </w:p>
    <w:p w14:paraId="61A4A50C" w14:textId="7F9AA968" w:rsidR="00696E88" w:rsidRPr="002273CF" w:rsidRDefault="00BD4FE1" w:rsidP="002273CF">
      <w:pPr>
        <w:pStyle w:val="Tekstpodstawowywcity"/>
        <w:numPr>
          <w:ilvl w:val="0"/>
          <w:numId w:val="14"/>
        </w:numPr>
        <w:tabs>
          <w:tab w:val="clear" w:pos="1440"/>
        </w:tabs>
        <w:suppressAutoHyphens w:val="0"/>
        <w:spacing w:line="360" w:lineRule="auto"/>
        <w:ind w:left="-142" w:hanging="425"/>
        <w:jc w:val="both"/>
        <w:rPr>
          <w:rFonts w:ascii="Arial" w:hAnsi="Arial" w:cs="Arial"/>
          <w:sz w:val="22"/>
          <w:szCs w:val="22"/>
        </w:rPr>
      </w:pPr>
      <w:r w:rsidRPr="00774760">
        <w:rPr>
          <w:rFonts w:ascii="Arial" w:hAnsi="Arial" w:cs="Arial"/>
          <w:sz w:val="22"/>
          <w:szCs w:val="22"/>
        </w:rPr>
        <w:t>uzgodnienie z właściwymi organami i uzyskanie zajęcia chodnika lub jezdni, zgodnie z przepisami Prawa Budowlanego lub innymi właściwymi przepisami prawa.</w:t>
      </w:r>
    </w:p>
    <w:p w14:paraId="6DDD700A" w14:textId="0108FF63" w:rsidR="0051564D" w:rsidRPr="00C53830" w:rsidRDefault="0051564D" w:rsidP="00C53830">
      <w:pPr>
        <w:pStyle w:val="Tekstpodstawowywcity"/>
        <w:suppressAutoHyphens w:val="0"/>
        <w:spacing w:line="360" w:lineRule="auto"/>
        <w:ind w:left="-142" w:firstLine="0"/>
        <w:jc w:val="center"/>
        <w:rPr>
          <w:rFonts w:ascii="Arial" w:hAnsi="Arial" w:cs="Arial"/>
          <w:sz w:val="22"/>
          <w:szCs w:val="22"/>
        </w:rPr>
      </w:pPr>
      <w:r w:rsidRPr="00C53830">
        <w:rPr>
          <w:rFonts w:ascii="Arial" w:hAnsi="Arial" w:cs="Arial"/>
          <w:b/>
          <w:sz w:val="22"/>
          <w:szCs w:val="22"/>
        </w:rPr>
        <w:t>§ 2</w:t>
      </w:r>
    </w:p>
    <w:p w14:paraId="63202126" w14:textId="77777777" w:rsidR="0051564D" w:rsidRPr="007A06EA" w:rsidRDefault="0051564D" w:rsidP="00411D06">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78840C8F" w14:textId="401E1D77" w:rsidR="00BA039F" w:rsidRPr="00BA039F" w:rsidRDefault="00284F11" w:rsidP="00BA039F">
      <w:pPr>
        <w:pStyle w:val="Tekstpodstawowywcity"/>
        <w:numPr>
          <w:ilvl w:val="0"/>
          <w:numId w:val="2"/>
        </w:numPr>
        <w:tabs>
          <w:tab w:val="left" w:pos="1080"/>
        </w:tabs>
        <w:spacing w:line="360" w:lineRule="auto"/>
        <w:ind w:left="-284"/>
        <w:jc w:val="both"/>
        <w:rPr>
          <w:rFonts w:ascii="Arial" w:hAnsi="Arial" w:cs="Arial"/>
          <w:sz w:val="22"/>
          <w:szCs w:val="22"/>
        </w:rPr>
      </w:pPr>
      <w:r w:rsidRPr="002273CF">
        <w:rPr>
          <w:rFonts w:ascii="Arial" w:hAnsi="Arial" w:cs="Arial"/>
          <w:sz w:val="22"/>
          <w:szCs w:val="22"/>
        </w:rPr>
        <w:t xml:space="preserve">Wykonawca, zgodnie ze złożoną przez siebie ofertą, a także zgodnie z zasadami wiedzy </w:t>
      </w:r>
      <w:r w:rsidRPr="002273CF">
        <w:rPr>
          <w:rFonts w:ascii="Arial" w:hAnsi="Arial" w:cs="Arial"/>
          <w:color w:val="000000" w:themeColor="text1"/>
          <w:sz w:val="22"/>
          <w:szCs w:val="22"/>
        </w:rPr>
        <w:t xml:space="preserve">technicznej i przepisami prawa powszechnie obowiązującymi, wykona Roboty i inne czynności objęte przedmiotem Umowy w terminie od dnia przekazania Terenu Budowy, który nastąpi protokolarnie </w:t>
      </w:r>
      <w:r w:rsidRPr="002273CF">
        <w:rPr>
          <w:rFonts w:ascii="Arial" w:hAnsi="Arial" w:cs="Arial"/>
          <w:sz w:val="22"/>
          <w:szCs w:val="22"/>
        </w:rPr>
        <w:t xml:space="preserve">na podstawie </w:t>
      </w:r>
      <w:r w:rsidRPr="002273CF">
        <w:rPr>
          <w:rFonts w:ascii="Arial" w:hAnsi="Arial" w:cs="Arial"/>
          <w:b/>
          <w:sz w:val="22"/>
          <w:szCs w:val="22"/>
        </w:rPr>
        <w:t xml:space="preserve">Załącznika nr 6 </w:t>
      </w:r>
      <w:r w:rsidRPr="002273CF">
        <w:rPr>
          <w:rFonts w:ascii="Arial" w:hAnsi="Arial" w:cs="Arial"/>
          <w:sz w:val="22"/>
          <w:szCs w:val="22"/>
        </w:rPr>
        <w:t>do Umowy</w:t>
      </w:r>
      <w:r w:rsidR="002273CF" w:rsidRPr="002273CF">
        <w:rPr>
          <w:rFonts w:ascii="Arial" w:hAnsi="Arial" w:cs="Arial"/>
          <w:b/>
          <w:sz w:val="22"/>
          <w:szCs w:val="22"/>
        </w:rPr>
        <w:t>.</w:t>
      </w:r>
      <w:r w:rsidR="002273CF" w:rsidRPr="002273CF">
        <w:rPr>
          <w:rFonts w:ascii="Arial" w:hAnsi="Arial" w:cs="Arial"/>
          <w:color w:val="000000"/>
          <w:kern w:val="1"/>
          <w:sz w:val="22"/>
          <w:szCs w:val="22"/>
          <w:lang w:eastAsia="hi-IN" w:bidi="hi-IN"/>
        </w:rPr>
        <w:t xml:space="preserve"> </w:t>
      </w:r>
      <w:r w:rsidR="002D58A4" w:rsidRPr="002D58A4">
        <w:rPr>
          <w:rFonts w:ascii="Arial" w:hAnsi="Arial" w:cs="Arial"/>
          <w:sz w:val="22"/>
          <w:szCs w:val="22"/>
        </w:rPr>
        <w:t xml:space="preserve">Termin wykonania zamówienia </w:t>
      </w:r>
      <w:r w:rsidR="002D58A4" w:rsidRPr="002D58A4">
        <w:rPr>
          <w:rFonts w:ascii="Arial" w:hAnsi="Arial" w:cs="Arial"/>
          <w:b/>
          <w:bCs/>
          <w:sz w:val="22"/>
          <w:szCs w:val="22"/>
        </w:rPr>
        <w:t xml:space="preserve">do </w:t>
      </w:r>
      <w:r w:rsidR="00AF57CF">
        <w:rPr>
          <w:rFonts w:ascii="Arial" w:hAnsi="Arial" w:cs="Arial"/>
          <w:b/>
          <w:bCs/>
          <w:sz w:val="22"/>
          <w:szCs w:val="22"/>
        </w:rPr>
        <w:t>31</w:t>
      </w:r>
      <w:r w:rsidR="00436916">
        <w:rPr>
          <w:rFonts w:ascii="Arial" w:hAnsi="Arial" w:cs="Arial"/>
          <w:b/>
          <w:bCs/>
          <w:sz w:val="22"/>
          <w:szCs w:val="22"/>
        </w:rPr>
        <w:t>.12</w:t>
      </w:r>
      <w:r w:rsidR="00BA039F" w:rsidRPr="00BA039F">
        <w:rPr>
          <w:rFonts w:ascii="Arial" w:hAnsi="Arial" w:cs="Arial"/>
          <w:b/>
          <w:bCs/>
          <w:sz w:val="22"/>
          <w:szCs w:val="22"/>
        </w:rPr>
        <w:t>.202</w:t>
      </w:r>
      <w:r w:rsidR="00436916">
        <w:rPr>
          <w:rFonts w:ascii="Arial" w:hAnsi="Arial" w:cs="Arial"/>
          <w:b/>
          <w:bCs/>
          <w:sz w:val="22"/>
          <w:szCs w:val="22"/>
        </w:rPr>
        <w:t>4</w:t>
      </w:r>
      <w:r w:rsidR="00BA039F" w:rsidRPr="00BA039F">
        <w:rPr>
          <w:rFonts w:ascii="Arial" w:hAnsi="Arial" w:cs="Arial"/>
          <w:b/>
          <w:bCs/>
          <w:sz w:val="22"/>
          <w:szCs w:val="22"/>
        </w:rPr>
        <w:t xml:space="preserve">r </w:t>
      </w:r>
    </w:p>
    <w:p w14:paraId="60FD4516" w14:textId="21C75E94" w:rsidR="00284F11" w:rsidRDefault="00284F11" w:rsidP="00BA039F">
      <w:pPr>
        <w:pStyle w:val="Tekstpodstawowywcity"/>
        <w:numPr>
          <w:ilvl w:val="0"/>
          <w:numId w:val="2"/>
        </w:numPr>
        <w:tabs>
          <w:tab w:val="left" w:pos="1080"/>
        </w:tabs>
        <w:spacing w:line="360" w:lineRule="auto"/>
        <w:ind w:left="-284"/>
        <w:jc w:val="both"/>
        <w:rPr>
          <w:rFonts w:ascii="Arial" w:hAnsi="Arial" w:cs="Arial"/>
          <w:sz w:val="22"/>
          <w:szCs w:val="22"/>
        </w:rPr>
      </w:pPr>
      <w:r w:rsidRPr="002273CF">
        <w:rPr>
          <w:rFonts w:ascii="Arial" w:hAnsi="Arial" w:cs="Arial"/>
          <w:sz w:val="22"/>
          <w:szCs w:val="22"/>
        </w:rPr>
        <w:t xml:space="preserve">Roboty będą wykonywane na terenie PKP Polskie Linie Kolejowe S.A. Zakładu Linii Kolejowych </w:t>
      </w:r>
      <w:r w:rsidRPr="002273CF">
        <w:rPr>
          <w:rFonts w:ascii="Arial" w:hAnsi="Arial" w:cs="Arial"/>
          <w:sz w:val="22"/>
          <w:szCs w:val="22"/>
        </w:rPr>
        <w:br/>
        <w:t>w Wałbrzychu, w obiektach i lokalizacji wskazanych w § 1 ust. 1 niniejszej Umowy (dalej: „</w:t>
      </w:r>
      <w:r w:rsidRPr="002273CF">
        <w:rPr>
          <w:rFonts w:ascii="Arial" w:hAnsi="Arial" w:cs="Arial"/>
          <w:b/>
          <w:sz w:val="22"/>
          <w:szCs w:val="22"/>
        </w:rPr>
        <w:t>Teren Budowy</w:t>
      </w:r>
      <w:r w:rsidRPr="002273CF">
        <w:rPr>
          <w:rFonts w:ascii="Arial" w:hAnsi="Arial" w:cs="Arial"/>
          <w:sz w:val="22"/>
          <w:szCs w:val="22"/>
        </w:rPr>
        <w:t>”).</w:t>
      </w:r>
    </w:p>
    <w:p w14:paraId="6F504776" w14:textId="77777777" w:rsidR="00284F11" w:rsidRPr="007A06EA" w:rsidRDefault="00284F11" w:rsidP="007C061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75D27E56" w14:textId="77777777" w:rsidR="00284F11" w:rsidRPr="007A06EA" w:rsidRDefault="00284F11" w:rsidP="007C0615">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205C5A06"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B20DFB7" w:rsidR="0051564D" w:rsidRPr="007A06EA" w:rsidRDefault="0051564D" w:rsidP="007C0615">
      <w:pPr>
        <w:pStyle w:val="Tekstpodstawowywcity"/>
        <w:numPr>
          <w:ilvl w:val="0"/>
          <w:numId w:val="3"/>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w:t>
      </w:r>
      <w:r w:rsidR="007C0615">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xml:space="preserve">”). Wyłączenie Robót jest skuteczne wobec Wykonawcy z chwilą doręczenia mu zawiadomienia Zamawiającego w tym przedmiocie. </w:t>
      </w:r>
      <w:r w:rsidRPr="007A06EA">
        <w:rPr>
          <w:rFonts w:ascii="Arial" w:hAnsi="Arial" w:cs="Arial"/>
          <w:sz w:val="22"/>
          <w:szCs w:val="22"/>
        </w:rPr>
        <w:lastRenderedPageBreak/>
        <w:t>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C0615">
      <w:pPr>
        <w:pStyle w:val="Tekstpodstawowywcity"/>
        <w:numPr>
          <w:ilvl w:val="0"/>
          <w:numId w:val="3"/>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0D3C60B2" w:rsidR="00903768" w:rsidRPr="00B03480" w:rsidRDefault="0051564D" w:rsidP="007C0615">
      <w:pPr>
        <w:numPr>
          <w:ilvl w:val="0"/>
          <w:numId w:val="3"/>
        </w:numPr>
        <w:spacing w:line="360" w:lineRule="auto"/>
        <w:ind w:left="-284"/>
        <w:jc w:val="both"/>
        <w:rPr>
          <w:rFonts w:ascii="Arial" w:hAnsi="Arial" w:cs="Arial"/>
          <w:sz w:val="22"/>
          <w:szCs w:val="22"/>
        </w:rPr>
      </w:pPr>
      <w:r w:rsidRPr="002F7B2A">
        <w:rPr>
          <w:rFonts w:ascii="Arial" w:hAnsi="Arial" w:cs="Arial"/>
          <w:sz w:val="22"/>
          <w:szCs w:val="22"/>
        </w:rPr>
        <w:t>W przypadku Wyłączenia Robót</w:t>
      </w:r>
      <w:r w:rsidR="006B2D04" w:rsidRPr="002F7B2A">
        <w:rPr>
          <w:rFonts w:ascii="Arial" w:hAnsi="Arial" w:cs="Arial"/>
          <w:sz w:val="22"/>
          <w:szCs w:val="22"/>
        </w:rPr>
        <w:t>,</w:t>
      </w:r>
      <w:r w:rsidRPr="002F7B2A">
        <w:rPr>
          <w:rFonts w:ascii="Arial" w:hAnsi="Arial" w:cs="Arial"/>
          <w:sz w:val="22"/>
          <w:szCs w:val="22"/>
        </w:rPr>
        <w:t xml:space="preserve"> wynagrodzenie Wykonawcy ulegnie odpowiedniemu obniżeniu</w:t>
      </w:r>
      <w:r w:rsidR="007C0615">
        <w:rPr>
          <w:rFonts w:ascii="Arial" w:hAnsi="Arial" w:cs="Arial"/>
          <w:sz w:val="22"/>
          <w:szCs w:val="22"/>
        </w:rPr>
        <w:br/>
      </w:r>
      <w:r w:rsidRPr="002F7B2A">
        <w:rPr>
          <w:rFonts w:ascii="Arial" w:hAnsi="Arial" w:cs="Arial"/>
          <w:sz w:val="22"/>
          <w:szCs w:val="22"/>
        </w:rPr>
        <w:t xml:space="preserve">o kwotę właściwą dla danych Robót lub innych czynności objętych </w:t>
      </w:r>
      <w:r w:rsidR="00495ED6" w:rsidRPr="002F7B2A">
        <w:rPr>
          <w:rFonts w:ascii="Arial" w:hAnsi="Arial" w:cs="Arial"/>
          <w:sz w:val="22"/>
          <w:szCs w:val="22"/>
        </w:rPr>
        <w:t>p</w:t>
      </w:r>
      <w:r w:rsidRPr="002F7B2A">
        <w:rPr>
          <w:rFonts w:ascii="Arial" w:hAnsi="Arial" w:cs="Arial"/>
          <w:sz w:val="22"/>
          <w:szCs w:val="22"/>
        </w:rPr>
        <w:t xml:space="preserve">rzedmiotem Umowy określoną </w:t>
      </w:r>
      <w:r w:rsidR="001F7F8C" w:rsidRPr="002F7B2A">
        <w:rPr>
          <w:rFonts w:ascii="Arial" w:hAnsi="Arial" w:cs="Arial"/>
          <w:sz w:val="22"/>
          <w:szCs w:val="22"/>
        </w:rPr>
        <w:t>na podstawie</w:t>
      </w:r>
      <w:r w:rsidRPr="002F7B2A">
        <w:rPr>
          <w:rFonts w:ascii="Arial" w:hAnsi="Arial" w:cs="Arial"/>
          <w:sz w:val="22"/>
          <w:szCs w:val="22"/>
        </w:rPr>
        <w:t xml:space="preserve"> kosztorys</w:t>
      </w:r>
      <w:r w:rsidR="001F7F8C" w:rsidRPr="002F7B2A">
        <w:rPr>
          <w:rFonts w:ascii="Arial" w:hAnsi="Arial" w:cs="Arial"/>
          <w:sz w:val="22"/>
          <w:szCs w:val="22"/>
        </w:rPr>
        <w:t>u</w:t>
      </w:r>
      <w:r w:rsidRPr="002F7B2A">
        <w:rPr>
          <w:rFonts w:ascii="Arial" w:hAnsi="Arial" w:cs="Arial"/>
          <w:sz w:val="22"/>
          <w:szCs w:val="22"/>
        </w:rPr>
        <w:t xml:space="preserve"> ofertow</w:t>
      </w:r>
      <w:r w:rsidR="001F7F8C" w:rsidRPr="002F7B2A">
        <w:rPr>
          <w:rFonts w:ascii="Arial" w:hAnsi="Arial" w:cs="Arial"/>
          <w:sz w:val="22"/>
          <w:szCs w:val="22"/>
        </w:rPr>
        <w:t>ego</w:t>
      </w:r>
      <w:r w:rsidRPr="002F7B2A">
        <w:rPr>
          <w:rFonts w:ascii="Arial" w:hAnsi="Arial" w:cs="Arial"/>
          <w:sz w:val="22"/>
          <w:szCs w:val="22"/>
        </w:rPr>
        <w:t xml:space="preserve">, którego kopia stanowi </w:t>
      </w:r>
      <w:r w:rsidRPr="002F7B2A">
        <w:rPr>
          <w:rFonts w:ascii="Arial" w:hAnsi="Arial" w:cs="Arial"/>
          <w:b/>
          <w:sz w:val="22"/>
          <w:szCs w:val="22"/>
        </w:rPr>
        <w:t xml:space="preserve">Załącznik nr </w:t>
      </w:r>
      <w:r w:rsidR="00284F11" w:rsidRPr="002F7B2A">
        <w:rPr>
          <w:rFonts w:ascii="Arial" w:hAnsi="Arial" w:cs="Arial"/>
          <w:b/>
          <w:sz w:val="22"/>
          <w:szCs w:val="22"/>
        </w:rPr>
        <w:t>4</w:t>
      </w:r>
      <w:r w:rsidRPr="002F7B2A">
        <w:rPr>
          <w:rFonts w:ascii="Arial" w:hAnsi="Arial" w:cs="Arial"/>
          <w:sz w:val="22"/>
          <w:szCs w:val="22"/>
        </w:rPr>
        <w:t xml:space="preserve"> do </w:t>
      </w:r>
      <w:r w:rsidRPr="00B03480">
        <w:rPr>
          <w:rFonts w:ascii="Arial" w:hAnsi="Arial" w:cs="Arial"/>
          <w:sz w:val="22"/>
          <w:szCs w:val="22"/>
        </w:rPr>
        <w:t xml:space="preserve">Umowy, przy czym Wykonawca jest uprawniony do otrzymania wynagrodzenia za Roboty lub inne czynności objęte </w:t>
      </w:r>
      <w:r w:rsidR="00495ED6" w:rsidRPr="00B03480">
        <w:rPr>
          <w:rFonts w:ascii="Arial" w:hAnsi="Arial" w:cs="Arial"/>
          <w:sz w:val="22"/>
          <w:szCs w:val="22"/>
        </w:rPr>
        <w:t>p</w:t>
      </w:r>
      <w:r w:rsidRPr="00B03480">
        <w:rPr>
          <w:rFonts w:ascii="Arial" w:hAnsi="Arial" w:cs="Arial"/>
          <w:sz w:val="22"/>
          <w:szCs w:val="22"/>
        </w:rPr>
        <w:t>rzedmiotem Umowy</w:t>
      </w:r>
      <w:r w:rsidR="001F7F8C" w:rsidRPr="00B03480">
        <w:rPr>
          <w:rFonts w:ascii="Arial" w:hAnsi="Arial" w:cs="Arial"/>
          <w:sz w:val="22"/>
          <w:szCs w:val="22"/>
        </w:rPr>
        <w:t>, które zostały</w:t>
      </w:r>
      <w:r w:rsidRPr="00B03480">
        <w:rPr>
          <w:rFonts w:ascii="Arial" w:hAnsi="Arial" w:cs="Arial"/>
          <w:sz w:val="22"/>
          <w:szCs w:val="22"/>
        </w:rPr>
        <w:t xml:space="preserve"> prawidłowo wykonane do dnia doręczenia mu zawiadomienia</w:t>
      </w:r>
      <w:r w:rsidR="007C0615">
        <w:rPr>
          <w:rFonts w:ascii="Arial" w:hAnsi="Arial" w:cs="Arial"/>
          <w:sz w:val="22"/>
          <w:szCs w:val="22"/>
        </w:rPr>
        <w:br/>
      </w:r>
      <w:r w:rsidRPr="00B03480">
        <w:rPr>
          <w:rFonts w:ascii="Arial" w:hAnsi="Arial" w:cs="Arial"/>
          <w:sz w:val="22"/>
          <w:szCs w:val="22"/>
        </w:rPr>
        <w:t>o Wyłączeniu Robót.</w:t>
      </w:r>
      <w:r w:rsidR="002040FA" w:rsidRPr="00B03480">
        <w:rPr>
          <w:rFonts w:ascii="Arial" w:hAnsi="Arial" w:cs="Arial"/>
          <w:sz w:val="22"/>
          <w:szCs w:val="22"/>
        </w:rPr>
        <w:t xml:space="preserve"> W</w:t>
      </w:r>
      <w:r w:rsidR="001843C9" w:rsidRPr="00B03480">
        <w:rPr>
          <w:rFonts w:ascii="Arial" w:hAnsi="Arial" w:cs="Arial"/>
          <w:sz w:val="22"/>
          <w:szCs w:val="22"/>
        </w:rPr>
        <w:t> </w:t>
      </w:r>
      <w:r w:rsidR="002040FA" w:rsidRPr="00B03480">
        <w:rPr>
          <w:rFonts w:ascii="Arial" w:hAnsi="Arial" w:cs="Arial"/>
          <w:sz w:val="22"/>
          <w:szCs w:val="22"/>
        </w:rPr>
        <w:t>przypadku</w:t>
      </w:r>
      <w:r w:rsidR="00882911" w:rsidRPr="00B03480">
        <w:rPr>
          <w:rFonts w:ascii="Arial" w:hAnsi="Arial" w:cs="Arial"/>
          <w:sz w:val="22"/>
          <w:szCs w:val="22"/>
        </w:rPr>
        <w:t>,</w:t>
      </w:r>
      <w:r w:rsidR="002040FA" w:rsidRPr="00B03480">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B03480">
        <w:rPr>
          <w:rFonts w:ascii="Arial" w:hAnsi="Arial" w:cs="Arial"/>
          <w:sz w:val="22"/>
          <w:szCs w:val="22"/>
        </w:rPr>
        <w:t xml:space="preserve">wyłączonych </w:t>
      </w:r>
      <w:r w:rsidR="002040FA" w:rsidRPr="00B03480">
        <w:rPr>
          <w:rFonts w:ascii="Arial" w:hAnsi="Arial" w:cs="Arial"/>
          <w:sz w:val="22"/>
          <w:szCs w:val="22"/>
        </w:rPr>
        <w:t>Robót i czynności zostanie określona przez rzeczoznawcę wskazanego przez Zamawiającego</w:t>
      </w:r>
      <w:r w:rsidR="005518F5" w:rsidRPr="00B03480">
        <w:rPr>
          <w:rFonts w:ascii="Arial" w:hAnsi="Arial" w:cs="Arial"/>
          <w:sz w:val="22"/>
          <w:szCs w:val="22"/>
        </w:rPr>
        <w:t>. Koszty wynagrodzenia rzeczoznawcy obciążają Zamawiającego.</w:t>
      </w:r>
    </w:p>
    <w:p w14:paraId="4A655F48" w14:textId="0E0CE33C" w:rsidR="0051564D" w:rsidRPr="007A06EA" w:rsidRDefault="0051564D" w:rsidP="007C0615">
      <w:pPr>
        <w:numPr>
          <w:ilvl w:val="0"/>
          <w:numId w:val="3"/>
        </w:numPr>
        <w:spacing w:line="360" w:lineRule="auto"/>
        <w:ind w:left="-284"/>
        <w:jc w:val="both"/>
        <w:rPr>
          <w:rFonts w:ascii="Arial" w:hAnsi="Arial" w:cs="Arial"/>
          <w:sz w:val="22"/>
          <w:szCs w:val="22"/>
        </w:rPr>
      </w:pPr>
      <w:r w:rsidRPr="00B03480">
        <w:rPr>
          <w:rFonts w:ascii="Arial" w:hAnsi="Arial" w:cs="Arial"/>
          <w:sz w:val="22"/>
          <w:szCs w:val="22"/>
        </w:rPr>
        <w:t>W przypadku</w:t>
      </w:r>
      <w:r w:rsidR="00882911" w:rsidRPr="00B03480">
        <w:rPr>
          <w:rFonts w:ascii="Arial" w:hAnsi="Arial" w:cs="Arial"/>
          <w:sz w:val="22"/>
          <w:szCs w:val="22"/>
        </w:rPr>
        <w:t>,</w:t>
      </w:r>
      <w:r w:rsidRPr="00B03480">
        <w:rPr>
          <w:rFonts w:ascii="Arial" w:hAnsi="Arial" w:cs="Arial"/>
          <w:sz w:val="22"/>
          <w:szCs w:val="22"/>
        </w:rPr>
        <w:t xml:space="preserve"> gdy Wykonawca zapewniał </w:t>
      </w:r>
      <w:r w:rsidR="009E414E" w:rsidRPr="00B03480">
        <w:rPr>
          <w:rFonts w:ascii="Arial" w:hAnsi="Arial" w:cs="Arial"/>
          <w:sz w:val="22"/>
          <w:szCs w:val="22"/>
        </w:rPr>
        <w:t xml:space="preserve">na swój koszt </w:t>
      </w:r>
      <w:r w:rsidRPr="00B03480">
        <w:rPr>
          <w:rFonts w:ascii="Arial" w:hAnsi="Arial" w:cs="Arial"/>
          <w:sz w:val="22"/>
          <w:szCs w:val="22"/>
        </w:rPr>
        <w:t>mat</w:t>
      </w:r>
      <w:r w:rsidR="00A54B0B" w:rsidRPr="00B03480">
        <w:rPr>
          <w:rFonts w:ascii="Arial" w:hAnsi="Arial" w:cs="Arial"/>
          <w:sz w:val="22"/>
          <w:szCs w:val="22"/>
        </w:rPr>
        <w:t>eriały lub urządzenia zgodnie z </w:t>
      </w:r>
      <w:r w:rsidRPr="00B03480">
        <w:rPr>
          <w:rFonts w:ascii="Arial" w:hAnsi="Arial" w:cs="Arial"/>
          <w:sz w:val="22"/>
          <w:szCs w:val="22"/>
        </w:rPr>
        <w:t xml:space="preserve">postanowieniami § </w:t>
      </w:r>
      <w:r w:rsidR="00B03480" w:rsidRPr="00B03480">
        <w:rPr>
          <w:rFonts w:ascii="Arial" w:hAnsi="Arial" w:cs="Arial"/>
          <w:sz w:val="22"/>
          <w:szCs w:val="22"/>
        </w:rPr>
        <w:t>9</w:t>
      </w:r>
      <w:r w:rsidRPr="00B03480">
        <w:rPr>
          <w:rFonts w:ascii="Arial" w:hAnsi="Arial" w:cs="Arial"/>
          <w:sz w:val="22"/>
          <w:szCs w:val="22"/>
        </w:rPr>
        <w:t xml:space="preserve"> Umowy, Zamawiający będzie zobowiązany zapłacić Wykonawcy za materiały i urządzenia konieczne</w:t>
      </w:r>
      <w:r w:rsidRPr="007A06EA">
        <w:rPr>
          <w:rFonts w:ascii="Arial" w:hAnsi="Arial" w:cs="Arial"/>
          <w:sz w:val="22"/>
          <w:szCs w:val="22"/>
        </w:rPr>
        <w:t xml:space="preserv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1788B786" w14:textId="77777777" w:rsidR="00411D06" w:rsidRDefault="00411D06" w:rsidP="007A06EA">
      <w:pPr>
        <w:spacing w:line="360" w:lineRule="auto"/>
        <w:jc w:val="center"/>
        <w:rPr>
          <w:rFonts w:ascii="Arial" w:hAnsi="Arial" w:cs="Arial"/>
          <w:b/>
          <w:sz w:val="22"/>
          <w:szCs w:val="22"/>
        </w:rPr>
      </w:pP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10ED843E" w:rsidR="0051564D" w:rsidRPr="00907942" w:rsidRDefault="0051564D" w:rsidP="007C0615">
      <w:pPr>
        <w:numPr>
          <w:ilvl w:val="0"/>
          <w:numId w:val="15"/>
        </w:numPr>
        <w:spacing w:line="360" w:lineRule="auto"/>
        <w:ind w:left="-284" w:hanging="357"/>
        <w:jc w:val="both"/>
        <w:rPr>
          <w:rFonts w:ascii="Arial" w:hAnsi="Arial" w:cs="Arial"/>
          <w:b/>
          <w:color w:val="FF0000"/>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załączoną do Umowy dokumentację</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B071B">
        <w:rPr>
          <w:rFonts w:ascii="Arial" w:hAnsi="Arial" w:cs="Arial"/>
          <w:sz w:val="22"/>
          <w:szCs w:val="22"/>
        </w:rPr>
        <w:t xml:space="preserve">wchodzi </w:t>
      </w:r>
      <w:r w:rsidR="003C6D8A" w:rsidRPr="003C6D8A">
        <w:rPr>
          <w:rFonts w:ascii="Arial" w:hAnsi="Arial" w:cs="Arial"/>
          <w:b/>
          <w:bCs/>
          <w:sz w:val="22"/>
          <w:szCs w:val="22"/>
        </w:rPr>
        <w:t>OPZ,</w:t>
      </w:r>
      <w:r w:rsidR="003C6D8A">
        <w:rPr>
          <w:rFonts w:ascii="Arial" w:hAnsi="Arial" w:cs="Arial"/>
          <w:sz w:val="22"/>
          <w:szCs w:val="22"/>
        </w:rPr>
        <w:t xml:space="preserve"> </w:t>
      </w:r>
      <w:proofErr w:type="spellStart"/>
      <w:r w:rsidR="00BA039F">
        <w:rPr>
          <w:rFonts w:ascii="Arial" w:hAnsi="Arial" w:cs="Arial"/>
          <w:b/>
          <w:sz w:val="22"/>
          <w:szCs w:val="22"/>
        </w:rPr>
        <w:t>STWiORB</w:t>
      </w:r>
      <w:proofErr w:type="spellEnd"/>
      <w:r w:rsidR="00080CA4">
        <w:rPr>
          <w:rFonts w:ascii="Arial" w:hAnsi="Arial" w:cs="Arial"/>
          <w:b/>
          <w:sz w:val="22"/>
          <w:szCs w:val="22"/>
        </w:rPr>
        <w:t xml:space="preserve">, </w:t>
      </w:r>
      <w:r w:rsidR="003C6D8A">
        <w:rPr>
          <w:rFonts w:ascii="Arial" w:hAnsi="Arial" w:cs="Arial"/>
          <w:b/>
          <w:sz w:val="22"/>
          <w:szCs w:val="22"/>
        </w:rPr>
        <w:t xml:space="preserve"> </w:t>
      </w:r>
      <w:r w:rsidR="00080CA4">
        <w:rPr>
          <w:rFonts w:ascii="Arial" w:hAnsi="Arial" w:cs="Arial"/>
          <w:b/>
          <w:sz w:val="22"/>
          <w:szCs w:val="22"/>
        </w:rPr>
        <w:t>Przedmiar robót</w:t>
      </w:r>
    </w:p>
    <w:p w14:paraId="33284535" w14:textId="2DD556E4"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oświadcza, że zapoznał się z dokume</w:t>
      </w:r>
      <w:r>
        <w:rPr>
          <w:rFonts w:ascii="Arial" w:hAnsi="Arial" w:cs="Arial"/>
          <w:color w:val="000000" w:themeColor="text1"/>
          <w:sz w:val="22"/>
          <w:szCs w:val="22"/>
        </w:rPr>
        <w:t xml:space="preserve">ntacją, o której mowa w ust. 1 </w:t>
      </w:r>
      <w:r w:rsidRPr="007E69D7">
        <w:rPr>
          <w:rFonts w:ascii="Arial" w:hAnsi="Arial" w:cs="Arial"/>
          <w:color w:val="000000" w:themeColor="text1"/>
          <w:sz w:val="22"/>
          <w:szCs w:val="22"/>
        </w:rPr>
        <w:t xml:space="preserve">oraz dokonał </w:t>
      </w:r>
      <w:r>
        <w:rPr>
          <w:rFonts w:ascii="Arial" w:hAnsi="Arial" w:cs="Arial"/>
          <w:color w:val="000000" w:themeColor="text1"/>
          <w:sz w:val="22"/>
          <w:szCs w:val="22"/>
        </w:rPr>
        <w:br/>
      </w:r>
      <w:r w:rsidRPr="007E69D7">
        <w:rPr>
          <w:rFonts w:ascii="Arial" w:hAnsi="Arial" w:cs="Arial"/>
          <w:color w:val="000000" w:themeColor="text1"/>
          <w:sz w:val="22"/>
          <w:szCs w:val="22"/>
        </w:rPr>
        <w:t>jej sprawdzenia i uznaje ją za spójną i kompletną oraz wystarczającą do wykonania objętych nią Robót.</w:t>
      </w:r>
    </w:p>
    <w:p w14:paraId="2AF3E1DD"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Wykonawca jest zobowiązany do zapoznania się z wszelkimi dokumentami dostarczonymi </w:t>
      </w:r>
      <w:r w:rsidRPr="007E69D7">
        <w:rPr>
          <w:rFonts w:ascii="Arial" w:hAnsi="Arial" w:cs="Arial"/>
          <w:color w:val="000000" w:themeColor="text1"/>
          <w:sz w:val="22"/>
          <w:szCs w:val="22"/>
        </w:rPr>
        <w:br/>
        <w:t xml:space="preserve">przez Zamawiającego w trakcie obowiązywania Umowy, niezwłocznie po ich otrzymaniu, </w:t>
      </w:r>
      <w:r w:rsidRPr="007E69D7">
        <w:rPr>
          <w:rFonts w:ascii="Arial" w:hAnsi="Arial" w:cs="Arial"/>
          <w:color w:val="000000" w:themeColor="text1"/>
          <w:sz w:val="22"/>
          <w:szCs w:val="22"/>
        </w:rPr>
        <w:br/>
        <w:t>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692CAC6E"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Do momentu ostatecznej akceptacji, Zamawiający jest uprawniony do dokonywania w każdym czasie zmian w dokumentacji projektowej, o czym niezwłocznie poinformuje Wykonawcę w formie </w:t>
      </w:r>
      <w:r w:rsidRPr="007E69D7">
        <w:rPr>
          <w:rFonts w:ascii="Arial" w:hAnsi="Arial" w:cs="Arial"/>
          <w:color w:val="000000" w:themeColor="text1"/>
          <w:sz w:val="22"/>
          <w:szCs w:val="22"/>
        </w:rPr>
        <w:lastRenderedPageBreak/>
        <w:t xml:space="preserve">pisemnej. W przypadku, gdy Wykonawca przystąpił już do wykonywania Robót w oparciu o dotychczasową dokumentację projektową, Wykonawcę nie będą obciążać koszty wynikłe </w:t>
      </w:r>
      <w:r w:rsidRPr="007E69D7">
        <w:rPr>
          <w:rFonts w:ascii="Arial" w:hAnsi="Arial" w:cs="Arial"/>
          <w:color w:val="000000" w:themeColor="text1"/>
          <w:sz w:val="22"/>
          <w:szCs w:val="22"/>
        </w:rPr>
        <w:br/>
        <w:t>ze zmiany dokumentacji projektowej.</w:t>
      </w:r>
    </w:p>
    <w:p w14:paraId="71DFED4C" w14:textId="77777777" w:rsidR="00FB071B" w:rsidRPr="007E69D7" w:rsidRDefault="00FB071B" w:rsidP="007C0615">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nie jest uprawniony do dokonywania jakichkolwiek zmian w dokumentacji projektowej po jej ostatecznej akceptacji przez Zamawiającego.</w:t>
      </w:r>
    </w:p>
    <w:p w14:paraId="38EE7EAB" w14:textId="77777777" w:rsidR="002D58A4" w:rsidRDefault="002D58A4" w:rsidP="00612B8A">
      <w:pPr>
        <w:spacing w:line="360" w:lineRule="auto"/>
        <w:rPr>
          <w:rFonts w:ascii="Arial" w:hAnsi="Arial" w:cs="Arial"/>
          <w:b/>
          <w:sz w:val="22"/>
          <w:szCs w:val="22"/>
        </w:rPr>
      </w:pPr>
    </w:p>
    <w:p w14:paraId="0766331C" w14:textId="66E34C2E"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78D9AE74"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2068B01" w14:textId="77777777" w:rsidR="00284F11" w:rsidRPr="007A06EA" w:rsidRDefault="00284F11" w:rsidP="007C0615">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00F90BC"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sidRPr="007A06EA">
          <w:rPr>
            <w:rStyle w:val="Hipercze"/>
            <w:rFonts w:ascii="Arial" w:hAnsi="Arial" w:cs="Arial"/>
            <w:sz w:val="22"/>
            <w:szCs w:val="22"/>
          </w:rPr>
          <w:t>www.plk-sa.pl</w:t>
        </w:r>
      </w:hyperlink>
    </w:p>
    <w:p w14:paraId="5030614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B119B1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1D78A711"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Zapisy ust. 3 – 5 stosuje się odpowiednio do wszystkich Podwykonawców oraz pracowników Wykonawcy uczestniczących w procesie realizacji Umowy. </w:t>
      </w:r>
    </w:p>
    <w:p w14:paraId="38ADF0A6"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w:t>
      </w:r>
      <w:r>
        <w:rPr>
          <w:rFonts w:ascii="Arial" w:hAnsi="Arial" w:cs="Arial"/>
          <w:sz w:val="22"/>
          <w:szCs w:val="22"/>
        </w:rPr>
        <w:t xml:space="preserve"> terenie której prowadzone są w</w:t>
      </w:r>
      <w:r w:rsidRPr="007A06EA">
        <w:rPr>
          <w:rFonts w:ascii="Arial" w:hAnsi="Arial" w:cs="Arial"/>
          <w:sz w:val="22"/>
          <w:szCs w:val="22"/>
        </w:rPr>
        <w:t>w</w:t>
      </w:r>
      <w:r>
        <w:rPr>
          <w:rFonts w:ascii="Arial" w:hAnsi="Arial" w:cs="Arial"/>
          <w:sz w:val="22"/>
          <w:szCs w:val="22"/>
        </w:rPr>
        <w:t>.</w:t>
      </w:r>
      <w:r w:rsidRPr="007A06EA">
        <w:rPr>
          <w:rFonts w:ascii="Arial" w:hAnsi="Arial" w:cs="Arial"/>
          <w:sz w:val="22"/>
          <w:szCs w:val="22"/>
        </w:rPr>
        <w:t xml:space="preserve"> działania.</w:t>
      </w:r>
    </w:p>
    <w:p w14:paraId="03F5CFFF"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08392C40"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635916"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425D5F8F"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1327BE21" w14:textId="77777777" w:rsidR="00284F11" w:rsidRPr="007A06EA" w:rsidRDefault="00284F11" w:rsidP="007C0615">
      <w:pPr>
        <w:pStyle w:val="Tekstpodstawowywcity"/>
        <w:numPr>
          <w:ilvl w:val="0"/>
          <w:numId w:val="28"/>
        </w:numPr>
        <w:suppressAutoHyphens w:val="0"/>
        <w:spacing w:line="360" w:lineRule="auto"/>
        <w:ind w:left="-142"/>
        <w:jc w:val="both"/>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tooltip="https://www.plk-sa.pl/klienci-i-kontrahenci/akty-prawne-i-przepisy/regulacje-wewnetrzne" w:history="1">
        <w:r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76B5AEE8"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w:t>
      </w:r>
      <w:r>
        <w:rPr>
          <w:rFonts w:ascii="Arial" w:hAnsi="Arial" w:cs="Arial"/>
          <w:sz w:val="22"/>
          <w:szCs w:val="22"/>
        </w:rPr>
        <w:t>n zakończenia umowy.</w:t>
      </w:r>
    </w:p>
    <w:p w14:paraId="3303FFF4"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prowadzenia dokumentacji dla Robót oraz, o ile jest to adekwatne dla rodzaju czynności, również dla innych czynności objętych przedmiotem Umowy, zgodnie z właściwymi przepisami (w przypadkach, gdy obowiązek prowadzenia dziennika budowy lub rozbiórki wynika z Prawa </w:t>
      </w:r>
      <w:r w:rsidRPr="007A06EA">
        <w:rPr>
          <w:rFonts w:ascii="Arial" w:hAnsi="Arial" w:cs="Arial"/>
          <w:sz w:val="22"/>
          <w:szCs w:val="22"/>
        </w:rPr>
        <w:lastRenderedPageBreak/>
        <w:t>Budowlanego - ze szczególnym uwzględnieniem dziennika budowy lub rozbiórki) oraz udostępniania tej dokumentacji na każde żądanie Zamawiającego,</w:t>
      </w:r>
    </w:p>
    <w:p w14:paraId="3B7F0F47"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1479F641" w14:textId="77777777"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5E8DED3" w14:textId="542E5AC6" w:rsidR="00284F11" w:rsidRPr="00907942" w:rsidRDefault="00284F11" w:rsidP="007C0615">
      <w:pPr>
        <w:pStyle w:val="Tekstpodstawowywcity"/>
        <w:numPr>
          <w:ilvl w:val="0"/>
          <w:numId w:val="28"/>
        </w:numPr>
        <w:suppressAutoHyphens w:val="0"/>
        <w:spacing w:line="360" w:lineRule="auto"/>
        <w:ind w:left="-142" w:hanging="283"/>
        <w:jc w:val="both"/>
        <w:rPr>
          <w:rFonts w:ascii="Arial" w:hAnsi="Arial" w:cs="Arial"/>
          <w:color w:val="FF0000"/>
          <w:sz w:val="22"/>
          <w:szCs w:val="22"/>
        </w:rPr>
      </w:pPr>
      <w:r w:rsidRPr="008B66FF">
        <w:rPr>
          <w:rFonts w:ascii="Arial" w:hAnsi="Arial" w:cs="Arial"/>
          <w:sz w:val="22"/>
          <w:szCs w:val="22"/>
        </w:rPr>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w:t>
      </w:r>
      <w:r w:rsidRPr="00483C35">
        <w:rPr>
          <w:rFonts w:ascii="Arial" w:hAnsi="Arial" w:cs="Arial"/>
          <w:sz w:val="22"/>
          <w:szCs w:val="22"/>
        </w:rPr>
        <w:t>określonych w</w:t>
      </w:r>
      <w:r w:rsidR="003C6D8A">
        <w:rPr>
          <w:rFonts w:ascii="Arial" w:hAnsi="Arial" w:cs="Arial"/>
          <w:sz w:val="22"/>
          <w:szCs w:val="22"/>
        </w:rPr>
        <w:t xml:space="preserve"> OPZ,</w:t>
      </w:r>
      <w:r w:rsidRPr="00483C35">
        <w:rPr>
          <w:rFonts w:ascii="Arial" w:hAnsi="Arial" w:cs="Arial"/>
          <w:sz w:val="22"/>
          <w:szCs w:val="22"/>
        </w:rPr>
        <w:t> </w:t>
      </w:r>
      <w:proofErr w:type="spellStart"/>
      <w:r w:rsidR="00BA039F">
        <w:rPr>
          <w:rFonts w:ascii="Arial" w:hAnsi="Arial" w:cs="Arial"/>
          <w:sz w:val="22"/>
          <w:szCs w:val="22"/>
        </w:rPr>
        <w:t>STWiORB</w:t>
      </w:r>
      <w:proofErr w:type="spellEnd"/>
      <w:r w:rsidRPr="008B66FF">
        <w:rPr>
          <w:rFonts w:ascii="Arial" w:hAnsi="Arial" w:cs="Arial"/>
          <w:sz w:val="22"/>
          <w:szCs w:val="22"/>
        </w:rPr>
        <w:t>,</w:t>
      </w:r>
      <w:r w:rsidR="00436916">
        <w:rPr>
          <w:rFonts w:ascii="Arial" w:hAnsi="Arial" w:cs="Arial"/>
          <w:sz w:val="22"/>
          <w:szCs w:val="22"/>
        </w:rPr>
        <w:t xml:space="preserve"> </w:t>
      </w:r>
      <w:r w:rsidR="003C6D8A">
        <w:rPr>
          <w:rFonts w:ascii="Arial" w:hAnsi="Arial" w:cs="Arial"/>
          <w:sz w:val="22"/>
          <w:szCs w:val="22"/>
        </w:rPr>
        <w:t>oraz przedmiar robót</w:t>
      </w:r>
      <w:r w:rsidRPr="008B66FF">
        <w:rPr>
          <w:rFonts w:ascii="Arial" w:hAnsi="Arial" w:cs="Arial"/>
          <w:sz w:val="22"/>
          <w:szCs w:val="22"/>
        </w:rPr>
        <w:t xml:space="preserve"> który stanowi </w:t>
      </w:r>
      <w:r w:rsidRPr="008B66FF">
        <w:rPr>
          <w:rFonts w:ascii="Arial" w:hAnsi="Arial" w:cs="Arial"/>
          <w:b/>
          <w:sz w:val="22"/>
          <w:szCs w:val="22"/>
        </w:rPr>
        <w:t>Załącznik nr 2</w:t>
      </w:r>
      <w:r w:rsidRPr="008B66FF">
        <w:rPr>
          <w:rFonts w:ascii="Arial" w:hAnsi="Arial" w:cs="Arial"/>
          <w:sz w:val="22"/>
          <w:szCs w:val="22"/>
        </w:rPr>
        <w:t xml:space="preserve"> do Umowy</w:t>
      </w:r>
      <w:r w:rsidR="00B14C84">
        <w:rPr>
          <w:rFonts w:ascii="Arial" w:hAnsi="Arial" w:cs="Arial"/>
          <w:sz w:val="22"/>
          <w:szCs w:val="22"/>
        </w:rPr>
        <w:t xml:space="preserve">, </w:t>
      </w:r>
    </w:p>
    <w:p w14:paraId="71B91BDE"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 </w:t>
      </w:r>
      <w:r w:rsidRPr="00694355">
        <w:rPr>
          <w:rFonts w:ascii="Arial" w:hAnsi="Arial" w:cs="Arial"/>
          <w:b/>
          <w:sz w:val="22"/>
          <w:szCs w:val="22"/>
        </w:rPr>
        <w:t>Regulaminie Tymczasowym prowadzenia ruchu w czasie wykonywania robót</w:t>
      </w:r>
      <w:r w:rsidRPr="007A06EA">
        <w:rPr>
          <w:rFonts w:ascii="Arial" w:hAnsi="Arial" w:cs="Arial"/>
          <w:sz w:val="22"/>
          <w:szCs w:val="22"/>
        </w:rPr>
        <w:t xml:space="preserve">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656EFDF8"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określone </w:t>
      </w:r>
      <w:r w:rsidRPr="00255D8C">
        <w:rPr>
          <w:rFonts w:ascii="Arial" w:hAnsi="Arial" w:cs="Arial"/>
          <w:sz w:val="22"/>
          <w:szCs w:val="22"/>
        </w:rPr>
        <w:t>w spółce PKP Polskie Linie Kolejowe S.A</w:t>
      </w:r>
      <w:r>
        <w:rPr>
          <w:rFonts w:ascii="Arial" w:hAnsi="Arial" w:cs="Arial"/>
          <w:sz w:val="22"/>
          <w:szCs w:val="22"/>
        </w:rPr>
        <w:t>.</w:t>
      </w:r>
      <w:r w:rsidRPr="007A06EA">
        <w:rPr>
          <w:rFonts w:ascii="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w:t>
      </w:r>
    </w:p>
    <w:p w14:paraId="6E1209B4"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w:t>
      </w:r>
      <w:r>
        <w:rPr>
          <w:rFonts w:ascii="Arial" w:hAnsi="Arial" w:cs="Arial"/>
          <w:sz w:val="22"/>
          <w:szCs w:val="22"/>
        </w:rPr>
        <w:t xml:space="preserve"> eksploatacji linii kolejowej,</w:t>
      </w:r>
    </w:p>
    <w:p w14:paraId="450B2CD6"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58C3DDB1"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6D1CA1DF" w14:textId="0857CBD2"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w:t>
      </w:r>
      <w:r w:rsidRPr="008479B1">
        <w:rPr>
          <w:rFonts w:ascii="Arial" w:hAnsi="Arial" w:cs="Arial"/>
          <w:color w:val="000000" w:themeColor="text1"/>
          <w:sz w:val="22"/>
          <w:szCs w:val="22"/>
        </w:rPr>
        <w:t xml:space="preserve">wykonywania Robót na czynnym obiekcie, na którym prowadzony jest ruch kolejowy – składowania i magazynowania materiałów, urządzeń oraz odpadów z zachowaniem wymagań </w:t>
      </w:r>
      <w:r w:rsidRPr="008479B1">
        <w:rPr>
          <w:rFonts w:ascii="Arial" w:hAnsi="Arial" w:cs="Arial"/>
          <w:color w:val="000000" w:themeColor="text1"/>
          <w:sz w:val="22"/>
          <w:szCs w:val="22"/>
        </w:rPr>
        <w:lastRenderedPageBreak/>
        <w:t>bezpieczeństwa prowadzenia ruchu kolejowego zgodnie z „</w:t>
      </w:r>
      <w:r w:rsidRPr="008479B1">
        <w:rPr>
          <w:rFonts w:ascii="Arial" w:hAnsi="Arial" w:cs="Arial"/>
          <w:b/>
          <w:color w:val="000000" w:themeColor="text1"/>
          <w:sz w:val="22"/>
          <w:szCs w:val="22"/>
        </w:rPr>
        <w:t>Regulaminem Tymczasowego prowadzenia ruchu w czasie wykonywania robót”</w:t>
      </w:r>
      <w:r w:rsidRPr="008479B1">
        <w:rPr>
          <w:rFonts w:ascii="Arial" w:hAnsi="Arial" w:cs="Arial"/>
          <w:color w:val="000000" w:themeColor="text1"/>
          <w:sz w:val="22"/>
          <w:szCs w:val="22"/>
        </w:rPr>
        <w:t xml:space="preserve"> sporządzonym przez Zamawiającego przy udziale Wykonawcy. Przed przystąpieniem do wykonywania robót (przed </w:t>
      </w:r>
      <w:r w:rsidRPr="008479B1">
        <w:rPr>
          <w:rFonts w:ascii="Arial" w:hAnsi="Arial" w:cs="Arial"/>
          <w:sz w:val="22"/>
          <w:szCs w:val="22"/>
        </w:rPr>
        <w:t xml:space="preserve">przekazaniem placu budowy) Wykonawca jest zobowiązany </w:t>
      </w:r>
      <w:r w:rsidRPr="008479B1">
        <w:rPr>
          <w:rFonts w:ascii="Arial" w:hAnsi="Arial" w:cs="Arial"/>
          <w:b/>
          <w:sz w:val="22"/>
          <w:szCs w:val="22"/>
        </w:rPr>
        <w:t xml:space="preserve">uzgodnić z Zamawiającym termin w celu opracowania </w:t>
      </w:r>
      <w:r>
        <w:rPr>
          <w:rFonts w:ascii="Arial" w:hAnsi="Arial" w:cs="Arial"/>
          <w:b/>
          <w:sz w:val="22"/>
          <w:szCs w:val="22"/>
        </w:rPr>
        <w:t>„</w:t>
      </w:r>
      <w:r w:rsidRPr="008479B1">
        <w:rPr>
          <w:rFonts w:ascii="Arial" w:hAnsi="Arial" w:cs="Arial"/>
          <w:b/>
          <w:sz w:val="22"/>
          <w:szCs w:val="22"/>
        </w:rPr>
        <w:t>Regulaminu tymczasowego prowadzenia ruchu w czasie wykonywania robót</w:t>
      </w:r>
      <w:r>
        <w:rPr>
          <w:rFonts w:ascii="Arial" w:hAnsi="Arial" w:cs="Arial"/>
          <w:b/>
          <w:sz w:val="22"/>
          <w:szCs w:val="22"/>
        </w:rPr>
        <w:t>”</w:t>
      </w:r>
      <w:r w:rsidRPr="008479B1">
        <w:rPr>
          <w:rFonts w:ascii="Arial" w:hAnsi="Arial" w:cs="Arial"/>
          <w:b/>
          <w:sz w:val="22"/>
          <w:szCs w:val="22"/>
        </w:rPr>
        <w:t xml:space="preserve">. </w:t>
      </w:r>
      <w:r w:rsidRPr="008479B1">
        <w:rPr>
          <w:rFonts w:ascii="Arial" w:hAnsi="Arial" w:cs="Arial"/>
          <w:sz w:val="22"/>
          <w:szCs w:val="22"/>
        </w:rPr>
        <w:t xml:space="preserve">Termin zostanie uzgodniony </w:t>
      </w:r>
      <w:r>
        <w:rPr>
          <w:rFonts w:ascii="Arial" w:hAnsi="Arial" w:cs="Arial"/>
          <w:sz w:val="22"/>
          <w:szCs w:val="22"/>
        </w:rPr>
        <w:t>z</w:t>
      </w:r>
      <w:r w:rsidRPr="008479B1">
        <w:rPr>
          <w:rFonts w:ascii="Arial" w:hAnsi="Arial" w:cs="Arial"/>
          <w:sz w:val="22"/>
          <w:szCs w:val="22"/>
        </w:rPr>
        <w:t xml:space="preserve"> PKP Polskie Linie Kolejowe</w:t>
      </w:r>
      <w:r>
        <w:rPr>
          <w:rFonts w:ascii="Arial" w:hAnsi="Arial" w:cs="Arial"/>
          <w:sz w:val="22"/>
          <w:szCs w:val="22"/>
        </w:rPr>
        <w:t xml:space="preserve"> S.A. Zakładem </w:t>
      </w:r>
      <w:r w:rsidRPr="008479B1">
        <w:rPr>
          <w:rFonts w:ascii="Arial" w:hAnsi="Arial" w:cs="Arial"/>
          <w:sz w:val="22"/>
          <w:szCs w:val="22"/>
        </w:rPr>
        <w:t xml:space="preserve">Linii Kolejowych w Wałbrzychu, 58-302 Wałbrzych, ul. Parkowa 9, w Dziale Eksploatacji </w:t>
      </w:r>
      <w:r>
        <w:rPr>
          <w:rFonts w:ascii="Arial" w:hAnsi="Arial" w:cs="Arial"/>
          <w:sz w:val="22"/>
          <w:szCs w:val="22"/>
        </w:rPr>
        <w:t xml:space="preserve">i Infrastruktury Pasażerskiej </w:t>
      </w:r>
      <w:r w:rsidRPr="008479B1">
        <w:rPr>
          <w:rFonts w:ascii="Arial" w:hAnsi="Arial" w:cs="Arial"/>
          <w:sz w:val="22"/>
          <w:szCs w:val="22"/>
        </w:rPr>
        <w:t xml:space="preserve">– telefon kontaktowy (074) 637 47 07. Wykonawca nie ponosi żadnych opłat z tytułu opracowania </w:t>
      </w:r>
      <w:r>
        <w:rPr>
          <w:rFonts w:ascii="Arial" w:hAnsi="Arial" w:cs="Arial"/>
          <w:sz w:val="22"/>
          <w:szCs w:val="22"/>
        </w:rPr>
        <w:t>ww. r</w:t>
      </w:r>
      <w:r w:rsidRPr="008479B1">
        <w:rPr>
          <w:rFonts w:ascii="Arial" w:hAnsi="Arial" w:cs="Arial"/>
          <w:sz w:val="22"/>
          <w:szCs w:val="22"/>
        </w:rPr>
        <w:t>egulaminu.</w:t>
      </w:r>
    </w:p>
    <w:p w14:paraId="7E7AC84B" w14:textId="4B1D91CD" w:rsidR="00284F11" w:rsidRPr="0010187F"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10187F">
        <w:rPr>
          <w:rFonts w:ascii="Arial" w:hAnsi="Arial" w:cs="Arial"/>
          <w:sz w:val="22"/>
          <w:szCs w:val="22"/>
        </w:rPr>
        <w:t>stosowania postanowień „Instrukcji postępowa</w:t>
      </w:r>
      <w:r w:rsidR="00BB1FD0">
        <w:rPr>
          <w:rFonts w:ascii="Arial" w:hAnsi="Arial" w:cs="Arial"/>
          <w:sz w:val="22"/>
          <w:szCs w:val="22"/>
        </w:rPr>
        <w:t xml:space="preserve">nia z materiałami pochodzącymi </w:t>
      </w:r>
      <w:r w:rsidRPr="0010187F">
        <w:rPr>
          <w:rFonts w:ascii="Arial" w:hAnsi="Arial" w:cs="Arial"/>
          <w:sz w:val="22"/>
          <w:szCs w:val="22"/>
        </w:rPr>
        <w:t>z działalności PKP Polskie Linie Kolejowe S.A. Im-</w:t>
      </w:r>
      <w:r w:rsidR="0004631B">
        <w:rPr>
          <w:rFonts w:ascii="Arial" w:hAnsi="Arial" w:cs="Arial"/>
          <w:sz w:val="22"/>
          <w:szCs w:val="22"/>
        </w:rPr>
        <w:t>4</w:t>
      </w:r>
      <w:r w:rsidRPr="0010187F">
        <w:rPr>
          <w:rFonts w:ascii="Arial" w:hAnsi="Arial" w:cs="Arial"/>
          <w:sz w:val="22"/>
          <w:szCs w:val="22"/>
        </w:rPr>
        <w:t xml:space="preserve">”, oraz „Zasadach bezpieczeństwa pracy obowiązujących na terenie PKP Polskie Linie Kolejowe S.A. podczas wykonywania </w:t>
      </w:r>
      <w:r w:rsidRPr="0010187F">
        <w:rPr>
          <w:rFonts w:ascii="Arial" w:hAnsi="Arial" w:cs="Arial"/>
          <w:sz w:val="22"/>
          <w:szCs w:val="22"/>
        </w:rPr>
        <w:br/>
        <w:t>prac inwestycyjnych, utrzymaniowych i remontowych wykonywanych przez pracowników podmiotów zewnętrznych Ibh-105”, udostępnionych na stronie internetowej</w:t>
      </w:r>
      <w:r>
        <w:rPr>
          <w:rFonts w:ascii="Arial" w:hAnsi="Arial" w:cs="Arial"/>
          <w:sz w:val="22"/>
          <w:szCs w:val="22"/>
        </w:rPr>
        <w:t>:</w:t>
      </w:r>
      <w:r w:rsidRPr="0010187F">
        <w:t xml:space="preserve"> </w:t>
      </w:r>
      <w:hyperlink r:id="rId15" w:history="1">
        <w:r w:rsidRPr="0010187F">
          <w:rPr>
            <w:rStyle w:val="Hipercze"/>
            <w:rFonts w:ascii="Arial" w:hAnsi="Arial" w:cs="Arial"/>
            <w:sz w:val="22"/>
            <w:szCs w:val="22"/>
          </w:rPr>
          <w:t>https://www.plk-sa.pl/klienci-i-kontrahenci/akty-prawne-i-przepisy/instrukcje-pkp-polskich-linii-kolejowych-sa/bezpieczenstwo-i-higiena-pracy.</w:t>
        </w:r>
      </w:hyperlink>
      <w:r>
        <w:rPr>
          <w:rFonts w:ascii="Arial" w:hAnsi="Arial" w:cs="Arial"/>
          <w:sz w:val="22"/>
          <w:szCs w:val="22"/>
        </w:rPr>
        <w:t xml:space="preserve"> </w:t>
      </w:r>
      <w:r w:rsidRPr="0010187F">
        <w:rPr>
          <w:rFonts w:ascii="Arial" w:hAnsi="Arial" w:cs="Arial"/>
          <w:b/>
          <w:sz w:val="22"/>
          <w:szCs w:val="22"/>
        </w:rPr>
        <w:t>W sprawie przeszkolenia pracowników Wykonawcy,</w:t>
      </w:r>
      <w:r w:rsidRPr="0010187F">
        <w:rPr>
          <w:rFonts w:ascii="Arial" w:hAnsi="Arial" w:cs="Arial"/>
          <w:sz w:val="22"/>
          <w:szCs w:val="22"/>
        </w:rPr>
        <w:t xml:space="preserve"> należy uzgodnić termin z pracownikiem działu IZBH Zakładu tel. 606 892 090 lub 572 660 626.</w:t>
      </w:r>
    </w:p>
    <w:p w14:paraId="4762CED2" w14:textId="77777777" w:rsidR="00284F11" w:rsidRPr="005F1F25"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Pr>
          <w:rFonts w:ascii="Arial" w:hAnsi="Arial" w:cs="Arial"/>
          <w:sz w:val="22"/>
          <w:szCs w:val="22"/>
        </w:rPr>
        <w:t>p</w:t>
      </w:r>
      <w:r w:rsidRPr="008479B1">
        <w:rPr>
          <w:rFonts w:ascii="Arial" w:hAnsi="Arial" w:cs="Arial"/>
          <w:sz w:val="22"/>
          <w:szCs w:val="22"/>
        </w:rPr>
        <w:t xml:space="preserve">rzed przystąpieniem do wykonywania robót, </w:t>
      </w:r>
      <w:r w:rsidRPr="008479B1">
        <w:rPr>
          <w:rFonts w:ascii="Arial" w:hAnsi="Arial" w:cs="Arial"/>
          <w:b/>
          <w:sz w:val="22"/>
          <w:szCs w:val="22"/>
        </w:rPr>
        <w:t>uzyskania zezwolenie na prawo wstępu na teren kolejowy</w:t>
      </w:r>
      <w:r>
        <w:rPr>
          <w:rFonts w:ascii="Arial" w:hAnsi="Arial" w:cs="Arial"/>
          <w:sz w:val="22"/>
          <w:szCs w:val="22"/>
        </w:rPr>
        <w:t xml:space="preserve"> w </w:t>
      </w:r>
      <w:r w:rsidRPr="008479B1">
        <w:rPr>
          <w:rFonts w:ascii="Arial" w:hAnsi="Arial" w:cs="Arial"/>
          <w:sz w:val="22"/>
          <w:szCs w:val="22"/>
        </w:rPr>
        <w:t xml:space="preserve">PKP Polskie Linie Kolejowe S.A. Zakład Linii Kolejowych w Wałbrzychu, </w:t>
      </w:r>
      <w:r w:rsidRPr="008479B1">
        <w:rPr>
          <w:rFonts w:ascii="Arial" w:hAnsi="Arial" w:cs="Arial"/>
          <w:sz w:val="22"/>
          <w:szCs w:val="22"/>
        </w:rPr>
        <w:br/>
        <w:t xml:space="preserve">58-302 Wałbrzych, ul. Parkowa 9, w komórce ds. Ochrony Informacji, Obronnych i Kryzysowych </w:t>
      </w:r>
      <w:r w:rsidRPr="008479B1">
        <w:rPr>
          <w:rFonts w:ascii="Arial" w:hAnsi="Arial" w:cs="Arial"/>
          <w:sz w:val="22"/>
          <w:szCs w:val="22"/>
        </w:rPr>
        <w:br/>
        <w:t>- telefon kontaktowy – (074) 637 46 90</w:t>
      </w:r>
      <w:r>
        <w:rPr>
          <w:rFonts w:ascii="Arial" w:hAnsi="Arial" w:cs="Arial"/>
          <w:sz w:val="22"/>
          <w:szCs w:val="22"/>
        </w:rPr>
        <w:t>.</w:t>
      </w:r>
    </w:p>
    <w:p w14:paraId="34A52595" w14:textId="77777777" w:rsidR="00284F11" w:rsidRPr="000179BB"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0179BB">
        <w:rPr>
          <w:rFonts w:ascii="Arial" w:hAnsi="Arial" w:cs="Arial"/>
          <w:sz w:val="22"/>
          <w:szCs w:val="22"/>
        </w:rPr>
        <w:t>zgłaszania gotowości do odbioru wykonanych Robót oraz przystąpienia do tych odbiorów, na zasadach określonych w § 11 Umowy,</w:t>
      </w:r>
    </w:p>
    <w:p w14:paraId="3E9F900F" w14:textId="08E868B9"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usunięcia wad, w tym usterek, ujawnionych w czasie wykonywania Robót lub ujawnionych</w:t>
      </w:r>
      <w:r w:rsidR="007C0615">
        <w:rPr>
          <w:rFonts w:ascii="Arial" w:hAnsi="Arial" w:cs="Arial"/>
          <w:sz w:val="22"/>
          <w:szCs w:val="22"/>
        </w:rPr>
        <w:br/>
      </w:r>
      <w:r w:rsidRPr="007A06EA">
        <w:rPr>
          <w:rFonts w:ascii="Arial" w:hAnsi="Arial" w:cs="Arial"/>
          <w:sz w:val="22"/>
          <w:szCs w:val="22"/>
        </w:rPr>
        <w:t>w czasie odbiorów i w terminach wyznaczonych w protokołach odbioru,</w:t>
      </w:r>
    </w:p>
    <w:p w14:paraId="0A665B81" w14:textId="77777777" w:rsidR="00284F11"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t>
      </w:r>
      <w:r>
        <w:rPr>
          <w:rFonts w:ascii="Arial" w:hAnsi="Arial" w:cs="Arial"/>
          <w:sz w:val="22"/>
          <w:szCs w:val="22"/>
        </w:rPr>
        <w:t>w terminie 7</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3D1255B" w14:textId="5FA9FA83" w:rsidR="00284F11" w:rsidRPr="005F1F25"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5F1F25">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04631B">
        <w:rPr>
          <w:rFonts w:ascii="Arial" w:hAnsi="Arial" w:cs="Arial"/>
          <w:sz w:val="22"/>
          <w:szCs w:val="22"/>
        </w:rPr>
        <w:t>4</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oraz Instrukcja kwalifikowania materiałów pochodzących z działalności PKP Polskie Linie Kolejowe S.A. dla Wykonawców robót Im-4 udostępniona</w:t>
      </w:r>
      <w:r w:rsidRPr="005F1F25">
        <w:rPr>
          <w:rFonts w:ascii="Arial" w:hAnsi="Arial" w:cs="Arial"/>
          <w:sz w:val="22"/>
          <w:szCs w:val="22"/>
        </w:rPr>
        <w:t xml:space="preserve"> do wglądu w siedzibie Zamawiającego lub 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6" w:history="1">
        <w:r w:rsidRPr="005F1F25">
          <w:rPr>
            <w:rStyle w:val="Hipercze"/>
            <w:rFonts w:ascii="Arial" w:hAnsi="Arial" w:cs="Arial"/>
            <w:sz w:val="22"/>
            <w:szCs w:val="22"/>
          </w:rPr>
          <w:t>https://www.plk-sa.pl/klienci-i-kontrahenci/akty-prawne-i-przepisy/instrukcje-pkp-polskich-linii-kolejowych-sa/logistyka</w:t>
        </w:r>
      </w:hyperlink>
    </w:p>
    <w:p w14:paraId="5992BE18" w14:textId="380B6415" w:rsidR="00284F11" w:rsidRPr="000A324D" w:rsidRDefault="00284F11" w:rsidP="007C0615">
      <w:pPr>
        <w:pStyle w:val="Tekstpodstawowywcity"/>
        <w:numPr>
          <w:ilvl w:val="0"/>
          <w:numId w:val="28"/>
        </w:numPr>
        <w:spacing w:line="360" w:lineRule="auto"/>
        <w:ind w:left="0" w:hanging="426"/>
        <w:jc w:val="both"/>
        <w:rPr>
          <w:rFonts w:ascii="Arial" w:hAnsi="Arial" w:cs="Arial"/>
          <w:sz w:val="22"/>
          <w:szCs w:val="22"/>
        </w:rPr>
      </w:pPr>
      <w:r w:rsidRPr="007A06EA">
        <w:rPr>
          <w:rFonts w:ascii="Arial" w:hAnsi="Arial" w:cs="Arial"/>
          <w:sz w:val="22"/>
          <w:szCs w:val="22"/>
        </w:rPr>
        <w:lastRenderedPageBreak/>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w:t>
      </w:r>
      <w:r w:rsidR="007C0615">
        <w:rPr>
          <w:rFonts w:ascii="Arial" w:hAnsi="Arial" w:cs="Arial"/>
          <w:sz w:val="22"/>
          <w:szCs w:val="22"/>
        </w:rPr>
        <w:br/>
      </w:r>
      <w:r w:rsidRPr="007A06EA">
        <w:rPr>
          <w:rFonts w:ascii="Arial" w:hAnsi="Arial" w:cs="Arial"/>
          <w:sz w:val="22"/>
          <w:szCs w:val="22"/>
        </w:rPr>
        <w:t>z materiałami pochodzącymi z działalności PKP Polskie Linie Kolejowe S.A. Im-3</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Instrukcja kwalifikowania materiałów pochodzących z działalności PKP Polskie Linie Kolejowe S.A. dla Wykonawców robót Im-4  </w:t>
      </w:r>
      <w:r w:rsidRPr="007A06EA">
        <w:rPr>
          <w:rFonts w:ascii="Arial" w:hAnsi="Arial" w:cs="Arial"/>
          <w:sz w:val="22"/>
          <w:szCs w:val="22"/>
        </w:rPr>
        <w:t xml:space="preserve">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w:t>
      </w:r>
      <w:r w:rsidRPr="005F1F25">
        <w:rPr>
          <w:rFonts w:ascii="Arial" w:hAnsi="Arial" w:cs="Arial"/>
          <w:sz w:val="22"/>
          <w:szCs w:val="22"/>
        </w:rPr>
        <w:t xml:space="preserve">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7" w:history="1">
        <w:r w:rsidRPr="005F1F25">
          <w:rPr>
            <w:rStyle w:val="Hipercze"/>
            <w:rFonts w:ascii="Arial" w:hAnsi="Arial" w:cs="Arial"/>
            <w:sz w:val="22"/>
            <w:szCs w:val="22"/>
          </w:rPr>
          <w:t>https://www.plk-sa.pl/klienci-i-kontrahenci/akty-prawne-i-przepisy/instrukcje-pkp-polskich-linii-kolejowych-sa/logistyka</w:t>
        </w:r>
      </w:hyperlink>
      <w:r>
        <w:rPr>
          <w:rFonts w:ascii="Arial" w:hAnsi="Arial" w:cs="Arial"/>
          <w:sz w:val="22"/>
          <w:szCs w:val="22"/>
        </w:rPr>
        <w:t>,</w:t>
      </w:r>
    </w:p>
    <w:p w14:paraId="6D9374BC"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4CF23E37" w14:textId="77777777"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449AFCE" w14:textId="77777777" w:rsidR="00284F11" w:rsidRPr="007A06EA" w:rsidRDefault="00284F11" w:rsidP="007C0615">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 xml:space="preserve">dostarczenia niezbędnych materiałów i </w:t>
      </w:r>
      <w:r w:rsidRPr="000179BB">
        <w:rPr>
          <w:rFonts w:ascii="Arial" w:hAnsi="Arial" w:cs="Arial"/>
          <w:sz w:val="22"/>
          <w:szCs w:val="22"/>
        </w:rPr>
        <w:t>urządzeń zgodnie z postanowieniami § 9 Umowy</w:t>
      </w:r>
      <w:r w:rsidRPr="007A06EA">
        <w:rPr>
          <w:rFonts w:ascii="Arial" w:hAnsi="Arial" w:cs="Arial"/>
          <w:sz w:val="22"/>
          <w:szCs w:val="22"/>
        </w:rPr>
        <w:t>,</w:t>
      </w:r>
    </w:p>
    <w:p w14:paraId="19EA33ED" w14:textId="77777777" w:rsidR="00284F11" w:rsidRPr="007A06EA" w:rsidRDefault="00284F11" w:rsidP="007C0615">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ubezpieczenia budowy.</w:t>
      </w:r>
    </w:p>
    <w:p w14:paraId="48D6C684" w14:textId="522BE43D" w:rsidR="00284F11" w:rsidRPr="007A06EA" w:rsidRDefault="00284F11" w:rsidP="007C0615">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oraz</w:t>
      </w:r>
      <w:r w:rsidRPr="007A06EA">
        <w:rPr>
          <w:rFonts w:ascii="Arial" w:hAnsi="Arial" w:cs="Arial"/>
          <w:color w:val="FF0000"/>
          <w:sz w:val="22"/>
          <w:szCs w:val="22"/>
        </w:rPr>
        <w:t xml:space="preserve"> </w:t>
      </w:r>
      <w:r w:rsidRPr="007A06EA">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w:t>
      </w:r>
      <w:r w:rsidR="007C0615">
        <w:rPr>
          <w:rFonts w:ascii="Arial" w:hAnsi="Arial" w:cs="Arial"/>
          <w:sz w:val="22"/>
          <w:szCs w:val="22"/>
        </w:rPr>
        <w:br/>
      </w:r>
      <w:r w:rsidRPr="007A06EA">
        <w:rPr>
          <w:rFonts w:ascii="Arial" w:hAnsi="Arial" w:cs="Arial"/>
          <w:sz w:val="22"/>
          <w:szCs w:val="22"/>
        </w:rPr>
        <w:t>z żadnej odpowiedzialności zgodnie z Umową.</w:t>
      </w:r>
    </w:p>
    <w:p w14:paraId="728A915D" w14:textId="77777777" w:rsidR="00284F11" w:rsidRPr="007A06EA" w:rsidRDefault="00284F11" w:rsidP="007C0615">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294A9B4" w14:textId="29589066" w:rsidR="00411D06" w:rsidRDefault="00284F11" w:rsidP="007C0615">
      <w:pPr>
        <w:numPr>
          <w:ilvl w:val="0"/>
          <w:numId w:val="5"/>
        </w:numPr>
        <w:spacing w:line="360" w:lineRule="auto"/>
        <w:ind w:left="-284" w:hanging="357"/>
        <w:jc w:val="both"/>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bookmarkStart w:id="4" w:name="Paragraf_od_6_do_11"/>
      <w:bookmarkEnd w:id="1"/>
    </w:p>
    <w:p w14:paraId="5F51B4C4" w14:textId="77777777" w:rsidR="00436916" w:rsidRPr="00284F11" w:rsidRDefault="00436916" w:rsidP="00436916">
      <w:pPr>
        <w:spacing w:line="360" w:lineRule="auto"/>
        <w:ind w:left="-284"/>
        <w:jc w:val="both"/>
        <w:rPr>
          <w:rFonts w:ascii="Arial" w:hAnsi="Arial" w:cs="Arial"/>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6</w:t>
      </w:r>
    </w:p>
    <w:p w14:paraId="7805DB52" w14:textId="77777777" w:rsidR="0051564D" w:rsidRPr="007A06EA" w:rsidRDefault="0051564D" w:rsidP="00F60CF8">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2784511F" w14:textId="77777777" w:rsidR="00284F11" w:rsidRPr="007A06EA" w:rsidRDefault="00284F11" w:rsidP="007C061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A28D301" w14:textId="77777777" w:rsidR="00284F11" w:rsidRPr="007A06EA" w:rsidRDefault="00284F11" w:rsidP="007C0615">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2B337E71"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71868DEA" w14:textId="77777777" w:rsidR="00284F11" w:rsidRPr="00077947"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77947">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ustalonych przez Strony.</w:t>
      </w:r>
    </w:p>
    <w:p w14:paraId="51FF342E" w14:textId="51361955"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dostarczenia Wykonawcy – w przypadkach tego wymagających - w terminach ustalonych przez Strony, niezbędnej dokumentacji, koniecznych wyników badań i ocen, ekspertyz, atestów</w:t>
      </w:r>
      <w:r w:rsidR="007C0615">
        <w:rPr>
          <w:rFonts w:ascii="Arial" w:hAnsi="Arial" w:cs="Arial"/>
          <w:sz w:val="22"/>
          <w:szCs w:val="22"/>
        </w:rPr>
        <w:br/>
      </w:r>
      <w:r w:rsidRPr="007A06EA">
        <w:rPr>
          <w:rFonts w:ascii="Arial" w:hAnsi="Arial" w:cs="Arial"/>
          <w:sz w:val="22"/>
          <w:szCs w:val="22"/>
        </w:rPr>
        <w:t xml:space="preserve">i innych wymaganych dokumentów dla prawidłowego, zgodnego z obowiązującymi przepisami wykonywania Umowy, z zastrzeżeniem przypadków, gdy przygotowanie lub uzyskanie </w:t>
      </w:r>
      <w:r w:rsidRPr="000179BB">
        <w:rPr>
          <w:rFonts w:ascii="Arial" w:hAnsi="Arial" w:cs="Arial"/>
          <w:sz w:val="22"/>
          <w:szCs w:val="22"/>
        </w:rPr>
        <w:t>określonych dokumentów stanowi obowiązek Wykonawcy na podstawie Umowy,</w:t>
      </w:r>
    </w:p>
    <w:p w14:paraId="4681B163"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 xml:space="preserve">dostarczenia niezbędnych materiałów i urządzeń zgodnie z postanowieniami § 9 Umowy, </w:t>
      </w:r>
    </w:p>
    <w:p w14:paraId="787EF349"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color w:val="000000" w:themeColor="text1"/>
          <w:sz w:val="22"/>
          <w:szCs w:val="22"/>
        </w:rPr>
      </w:pPr>
      <w:r w:rsidRPr="000179BB">
        <w:rPr>
          <w:rFonts w:ascii="Arial" w:hAnsi="Arial" w:cs="Arial"/>
          <w:color w:val="000000" w:themeColor="text1"/>
          <w:sz w:val="22"/>
          <w:szCs w:val="22"/>
        </w:rPr>
        <w:t xml:space="preserve">zapewnienia Wykonawcy nieodpłatnego dostępu do torów postojowych zarządzanych przez Zamawiającego oraz miejsc składowania materiałów odpadowych, </w:t>
      </w:r>
    </w:p>
    <w:p w14:paraId="39482CEF"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nieodpłatnego udostępnienia Wykonawcy terenu pod zaplecze budowy,</w:t>
      </w:r>
    </w:p>
    <w:p w14:paraId="20F09894" w14:textId="77777777" w:rsidR="00284F11" w:rsidRPr="000179BB"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wyznaczenia terminów odbiorów Robót oraz przystąpienia do tych odbiorów, na zasadach określonych w § 11 Umowy,</w:t>
      </w:r>
    </w:p>
    <w:p w14:paraId="491A31BE" w14:textId="77777777" w:rsidR="00284F11" w:rsidRPr="004E376F"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umożliwienia Wykonawcy, w celu</w:t>
      </w:r>
      <w:r w:rsidRPr="004E376F">
        <w:rPr>
          <w:rFonts w:ascii="Arial" w:hAnsi="Arial" w:cs="Arial"/>
          <w:sz w:val="22"/>
          <w:szCs w:val="22"/>
        </w:rPr>
        <w:t xml:space="preserve"> wykonywania Robót, wstępu na obszar kolejowy zarządzany przez Zamawiającego,</w:t>
      </w:r>
    </w:p>
    <w:p w14:paraId="0CF326E9"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w:t>
      </w:r>
      <w:r>
        <w:rPr>
          <w:rFonts w:ascii="Arial" w:hAnsi="Arial" w:cs="Arial"/>
          <w:sz w:val="22"/>
          <w:szCs w:val="22"/>
        </w:rPr>
        <w:t>yskanych materiałów i urządzeń,</w:t>
      </w:r>
    </w:p>
    <w:p w14:paraId="672866CC" w14:textId="77777777" w:rsidR="00284F11" w:rsidRPr="007A06EA" w:rsidRDefault="00284F11" w:rsidP="007C0615">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A55887" w:rsidRDefault="0051564D" w:rsidP="007A06EA">
      <w:pPr>
        <w:spacing w:line="360" w:lineRule="auto"/>
        <w:ind w:left="-284"/>
        <w:jc w:val="center"/>
        <w:rPr>
          <w:rFonts w:ascii="Arial" w:hAnsi="Arial" w:cs="Arial"/>
          <w:b/>
          <w:sz w:val="22"/>
          <w:szCs w:val="22"/>
        </w:rPr>
      </w:pPr>
      <w:r w:rsidRPr="00A55887">
        <w:rPr>
          <w:rFonts w:ascii="Arial" w:hAnsi="Arial" w:cs="Arial"/>
          <w:b/>
          <w:sz w:val="22"/>
          <w:szCs w:val="22"/>
        </w:rPr>
        <w:t>Podwykonawcy</w:t>
      </w:r>
    </w:p>
    <w:p w14:paraId="515F52FE" w14:textId="4E9FA5D5" w:rsidR="00B1677B" w:rsidRDefault="00612B8A" w:rsidP="00C8409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Przy wykonywaniu Umowy, Wykonawca</w:t>
      </w:r>
      <w:r w:rsidR="00BA039F">
        <w:rPr>
          <w:rFonts w:ascii="Arial" w:hAnsi="Arial" w:cs="Arial"/>
          <w:sz w:val="22"/>
          <w:szCs w:val="22"/>
        </w:rPr>
        <w:t xml:space="preserve"> nie</w:t>
      </w:r>
      <w:r w:rsidRPr="007A06EA">
        <w:rPr>
          <w:rFonts w:ascii="Arial" w:hAnsi="Arial" w:cs="Arial"/>
          <w:sz w:val="22"/>
          <w:szCs w:val="22"/>
        </w:rPr>
        <w:t xml:space="preserve"> </w:t>
      </w:r>
      <w:r w:rsidRPr="00BB2C30">
        <w:rPr>
          <w:rFonts w:ascii="Arial" w:hAnsi="Arial" w:cs="Arial"/>
          <w:i/>
          <w:sz w:val="22"/>
          <w:szCs w:val="22"/>
        </w:rPr>
        <w:t>może</w:t>
      </w:r>
      <w:r w:rsidRPr="007A06EA">
        <w:rPr>
          <w:rFonts w:ascii="Arial" w:hAnsi="Arial" w:cs="Arial"/>
          <w:sz w:val="22"/>
          <w:szCs w:val="22"/>
        </w:rPr>
        <w:t xml:space="preserve"> posługiwać się podwykonawcami (dalej: „Podwykonawcy”) lub osobami trzecimi</w:t>
      </w:r>
      <w:r w:rsidR="00B1677B">
        <w:rPr>
          <w:rFonts w:ascii="Arial" w:hAnsi="Arial" w:cs="Arial"/>
          <w:sz w:val="22"/>
          <w:szCs w:val="22"/>
        </w:rPr>
        <w:t>.</w:t>
      </w:r>
    </w:p>
    <w:p w14:paraId="3AC0EAC1" w14:textId="77777777" w:rsidR="00AF57CF" w:rsidRDefault="00AF57CF" w:rsidP="00BA039F">
      <w:pPr>
        <w:spacing w:line="360" w:lineRule="auto"/>
        <w:ind w:left="-284"/>
        <w:jc w:val="center"/>
        <w:rPr>
          <w:rFonts w:ascii="Arial" w:hAnsi="Arial" w:cs="Arial"/>
          <w:b/>
          <w:sz w:val="22"/>
          <w:szCs w:val="22"/>
        </w:rPr>
      </w:pPr>
    </w:p>
    <w:p w14:paraId="4DE1AF53" w14:textId="77777777" w:rsidR="00AF57CF" w:rsidRDefault="00AF57CF" w:rsidP="00BA039F">
      <w:pPr>
        <w:spacing w:line="360" w:lineRule="auto"/>
        <w:ind w:left="-284"/>
        <w:jc w:val="center"/>
        <w:rPr>
          <w:rFonts w:ascii="Arial" w:hAnsi="Arial" w:cs="Arial"/>
          <w:b/>
          <w:sz w:val="22"/>
          <w:szCs w:val="22"/>
        </w:rPr>
      </w:pPr>
    </w:p>
    <w:p w14:paraId="0B700524" w14:textId="15FAB440" w:rsidR="0051564D" w:rsidRPr="007A06EA" w:rsidRDefault="0051564D" w:rsidP="00BA039F">
      <w:pPr>
        <w:spacing w:line="360" w:lineRule="auto"/>
        <w:ind w:left="-284"/>
        <w:jc w:val="center"/>
        <w:rPr>
          <w:rFonts w:ascii="Arial" w:hAnsi="Arial" w:cs="Arial"/>
          <w:b/>
          <w:sz w:val="22"/>
          <w:szCs w:val="22"/>
        </w:rPr>
      </w:pPr>
      <w:r w:rsidRPr="007A06EA">
        <w:rPr>
          <w:rFonts w:ascii="Arial" w:hAnsi="Arial" w:cs="Arial"/>
          <w:b/>
          <w:sz w:val="22"/>
          <w:szCs w:val="22"/>
        </w:rPr>
        <w:lastRenderedPageBreak/>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4CE210FC"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17B2739C"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409D5E7" w14:textId="139344CB"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 xml:space="preserve">Przekazanie Wykonawcy Terenu Budowy nastąpi w terminie </w:t>
      </w:r>
      <w:r w:rsidR="00210437">
        <w:rPr>
          <w:rFonts w:ascii="Arial" w:hAnsi="Arial" w:cs="Arial"/>
          <w:sz w:val="22"/>
          <w:szCs w:val="22"/>
        </w:rPr>
        <w:t>10</w:t>
      </w:r>
      <w:r>
        <w:rPr>
          <w:rFonts w:ascii="Arial" w:hAnsi="Arial" w:cs="Arial"/>
          <w:sz w:val="22"/>
          <w:szCs w:val="22"/>
        </w:rPr>
        <w:t xml:space="preserve"> </w:t>
      </w:r>
      <w:r w:rsidRPr="007A06EA">
        <w:rPr>
          <w:rFonts w:ascii="Arial" w:hAnsi="Arial" w:cs="Arial"/>
          <w:sz w:val="22"/>
          <w:szCs w:val="22"/>
        </w:rPr>
        <w:t xml:space="preserve">dni </w:t>
      </w:r>
      <w:r w:rsidR="00210437" w:rsidRPr="00210437">
        <w:rPr>
          <w:rFonts w:ascii="Arial" w:hAnsi="Arial" w:cs="Arial"/>
          <w:sz w:val="22"/>
          <w:szCs w:val="22"/>
        </w:rPr>
        <w:t xml:space="preserve">od otrzymania pisemnego wniosku Wykonawcy, przy czym uprawnienie do wyznaczenia konkretnego dnia oraz godziny przekazania przysługuje Zamawiającemu, o czym zawiadomi Wykonawcę w formie pisemnej. Przekazanie Terenu Budowy zostanie dokonane na podstawie </w:t>
      </w:r>
      <w:r w:rsidR="00210437" w:rsidRPr="002F7B2A">
        <w:rPr>
          <w:rFonts w:ascii="Arial" w:hAnsi="Arial" w:cs="Arial"/>
          <w:sz w:val="22"/>
          <w:szCs w:val="22"/>
        </w:rPr>
        <w:t>protokołu przekazania</w:t>
      </w:r>
      <w:r w:rsidRPr="002F7B2A">
        <w:rPr>
          <w:rFonts w:ascii="Arial" w:hAnsi="Arial" w:cs="Arial"/>
          <w:sz w:val="22"/>
          <w:szCs w:val="22"/>
        </w:rPr>
        <w:t xml:space="preserve"> (którego wzór stanowi </w:t>
      </w:r>
      <w:r w:rsidRPr="002F7B2A">
        <w:rPr>
          <w:rFonts w:ascii="Arial" w:hAnsi="Arial" w:cs="Arial"/>
          <w:b/>
          <w:sz w:val="22"/>
          <w:szCs w:val="22"/>
        </w:rPr>
        <w:t>Załącznik nr 6 do Umowy</w:t>
      </w:r>
      <w:r w:rsidRPr="002F7B2A">
        <w:rPr>
          <w:rFonts w:ascii="Arial" w:hAnsi="Arial" w:cs="Arial"/>
          <w:sz w:val="22"/>
          <w:szCs w:val="22"/>
        </w:rPr>
        <w:t xml:space="preserve">), </w:t>
      </w:r>
      <w:r w:rsidRPr="002613CF">
        <w:rPr>
          <w:rFonts w:ascii="Arial" w:hAnsi="Arial" w:cs="Arial"/>
          <w:sz w:val="22"/>
          <w:szCs w:val="22"/>
        </w:rPr>
        <w:t xml:space="preserve">sporządzonego </w:t>
      </w:r>
      <w:r w:rsidRPr="00B73F60">
        <w:rPr>
          <w:rFonts w:ascii="Arial" w:hAnsi="Arial" w:cs="Arial"/>
          <w:sz w:val="22"/>
          <w:szCs w:val="22"/>
        </w:rPr>
        <w:t xml:space="preserve">w dwóch egzemplarzach po jednym dla każdej ze Stron. Zwrotne przekazanie przez Wykonawcę Terenu Budowy Zamawiającemu zostanie potwierdzone </w:t>
      </w:r>
      <w:r w:rsidRPr="007A06EA">
        <w:rPr>
          <w:rFonts w:ascii="Arial" w:hAnsi="Arial" w:cs="Arial"/>
          <w:sz w:val="22"/>
          <w:szCs w:val="22"/>
        </w:rPr>
        <w:t>protokołem zwrotnego przekazania, sporządzonym przez obie Strony.</w:t>
      </w:r>
    </w:p>
    <w:p w14:paraId="785FDB87"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075B75E"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0F08453A"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4B547EC3" w14:textId="77777777" w:rsidR="00032DFA" w:rsidRPr="007A06EA" w:rsidRDefault="00032DFA" w:rsidP="007C0615">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038FDDA1" w14:textId="4F3F909E" w:rsidR="00032DFA" w:rsidRPr="007A06EA" w:rsidRDefault="00032DFA" w:rsidP="007C0615">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szkody powstałe w związku z Robotami lub innymi czynnościami objętymi przedmiotem Umowy,</w:t>
      </w:r>
      <w:r w:rsidR="007C0615">
        <w:rPr>
          <w:rFonts w:ascii="Arial" w:hAnsi="Arial" w:cs="Arial"/>
          <w:sz w:val="22"/>
          <w:szCs w:val="22"/>
        </w:rPr>
        <w:br/>
      </w:r>
      <w:r w:rsidRPr="007A06EA">
        <w:rPr>
          <w:rFonts w:ascii="Arial" w:hAnsi="Arial" w:cs="Arial"/>
          <w:sz w:val="22"/>
          <w:szCs w:val="22"/>
        </w:rPr>
        <w:t>w tym szkody poniesione przez Zamawiającego oraz osoby trzecie, a także za wszelkie szkody powstałe poza Terenem Budowy w wyniku działań lub zaniechań Wykonawcy lub jego podwykonawców.</w:t>
      </w:r>
    </w:p>
    <w:p w14:paraId="41361459"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Wykonawca gwarantuje, iż dla potrzeb realizacji Umowy ani on, ani jego podwykonawcy nie będą zatrudniać etatowych pracowników PKP Polskie Linie Kolejowe S.A. w zakresie obowiązków Wykonawcy/podwykonawcy.</w:t>
      </w:r>
    </w:p>
    <w:p w14:paraId="52B77046" w14:textId="77777777" w:rsidR="00032DFA" w:rsidRPr="007A06EA" w:rsidRDefault="00032DFA" w:rsidP="007C0615">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658C0E3E" w14:textId="77777777" w:rsidR="002D58A4" w:rsidRDefault="002D58A4" w:rsidP="00BB2C30">
      <w:pPr>
        <w:spacing w:line="360" w:lineRule="auto"/>
        <w:rPr>
          <w:rFonts w:ascii="Arial" w:hAnsi="Arial" w:cs="Arial"/>
          <w:b/>
          <w:sz w:val="22"/>
          <w:szCs w:val="22"/>
        </w:rPr>
      </w:pPr>
    </w:p>
    <w:p w14:paraId="260E6166" w14:textId="45EB0E2F"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9</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6CB5362"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materiały i urządzenia niezbędne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76527621" w14:textId="614AA5A6"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narzędzia i sprzęt niezbędny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548AD79C" w14:textId="07C1C359"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Koszty zakupu materiałów i urządzeń niezbędnych do wykonania Robót </w:t>
      </w:r>
      <w:r w:rsidR="005B2EB3" w:rsidRPr="00344156">
        <w:rPr>
          <w:rFonts w:ascii="Arial" w:hAnsi="Arial" w:cs="Arial"/>
          <w:sz w:val="22"/>
          <w:szCs w:val="22"/>
        </w:rPr>
        <w:t>obciążają</w:t>
      </w:r>
      <w:r w:rsidRPr="00344156">
        <w:rPr>
          <w:rFonts w:ascii="Arial" w:hAnsi="Arial" w:cs="Arial"/>
          <w:sz w:val="22"/>
          <w:szCs w:val="22"/>
        </w:rPr>
        <w:t xml:space="preserve"> </w:t>
      </w:r>
      <w:r w:rsidR="00BB791A" w:rsidRPr="00344156">
        <w:rPr>
          <w:rFonts w:ascii="Arial" w:hAnsi="Arial" w:cs="Arial"/>
          <w:sz w:val="22"/>
          <w:szCs w:val="22"/>
        </w:rPr>
        <w:t>Wykonawcę</w:t>
      </w:r>
      <w:r w:rsidRPr="00344156">
        <w:rPr>
          <w:rFonts w:ascii="Arial" w:hAnsi="Arial" w:cs="Arial"/>
          <w:sz w:val="22"/>
          <w:szCs w:val="22"/>
        </w:rPr>
        <w:t>.</w:t>
      </w:r>
    </w:p>
    <w:p w14:paraId="6D7E4CD1" w14:textId="77777777" w:rsidR="0051564D" w:rsidRPr="00344156" w:rsidRDefault="0051564D" w:rsidP="007C0615">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Zastosowane do wykonywania Robót materiały i urządzenia będą:</w:t>
      </w:r>
    </w:p>
    <w:p w14:paraId="2155E344" w14:textId="77777777"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8995DA5" w:rsidR="0051564D" w:rsidRPr="007A06EA" w:rsidRDefault="0051564D"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C0615">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F6FF258" w:rsidR="0015378D" w:rsidRPr="007A06EA" w:rsidRDefault="005B2EB3" w:rsidP="007C0615">
      <w:pPr>
        <w:numPr>
          <w:ilvl w:val="0"/>
          <w:numId w:val="8"/>
        </w:numPr>
        <w:spacing w:line="360" w:lineRule="auto"/>
        <w:ind w:left="-284" w:hanging="425"/>
        <w:jc w:val="both"/>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797D44B8" w14:textId="77777777" w:rsidR="00344156" w:rsidRDefault="00344156" w:rsidP="007A06EA">
      <w:pPr>
        <w:spacing w:line="360" w:lineRule="auto"/>
        <w:ind w:left="-284"/>
        <w:jc w:val="center"/>
        <w:rPr>
          <w:rFonts w:ascii="Arial" w:hAnsi="Arial" w:cs="Arial"/>
          <w:b/>
          <w:sz w:val="22"/>
          <w:szCs w:val="22"/>
        </w:rPr>
      </w:pPr>
    </w:p>
    <w:p w14:paraId="500FF63E" w14:textId="7539FDDD"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159FA76A" w14:textId="77777777" w:rsidR="00AF57CF" w:rsidRPr="00AF57CF" w:rsidRDefault="00B20215" w:rsidP="0099438C">
      <w:pPr>
        <w:pStyle w:val="Teksttreci0"/>
        <w:numPr>
          <w:ilvl w:val="0"/>
          <w:numId w:val="55"/>
        </w:numPr>
        <w:shd w:val="clear" w:color="auto" w:fill="auto"/>
        <w:spacing w:line="398" w:lineRule="auto"/>
        <w:ind w:left="-284" w:hanging="425"/>
        <w:rPr>
          <w:lang w:eastAsia="pl-PL" w:bidi="pl-PL"/>
        </w:rPr>
      </w:pPr>
      <w:r w:rsidRPr="007A06EA">
        <w:rPr>
          <w:sz w:val="22"/>
          <w:szCs w:val="22"/>
        </w:rPr>
        <w:t xml:space="preserve">Z tytułu należytego wykonania Umowy Wykonawcy przysługuje łączne ryczałtowe wynagrodzenie (dalej: „Wynagrodzenie”) </w:t>
      </w:r>
      <w:r w:rsidR="00AF57CF" w:rsidRPr="00AF57CF">
        <w:rPr>
          <w:lang w:eastAsia="pl-PL" w:bidi="pl-PL"/>
        </w:rPr>
        <w:t>zgodne ze złożoną przez Wykonawcę ofertą w kwocie w niżej wymienionych wysokościach:</w:t>
      </w:r>
    </w:p>
    <w:p w14:paraId="28E63D9D" w14:textId="09F2921F" w:rsidR="00AF57CF" w:rsidRPr="00AF57CF" w:rsidRDefault="0099438C" w:rsidP="0099438C">
      <w:pPr>
        <w:widowControl w:val="0"/>
        <w:spacing w:line="398" w:lineRule="auto"/>
        <w:ind w:left="280" w:hanging="564"/>
        <w:rPr>
          <w:rFonts w:ascii="Arial" w:eastAsia="Arial" w:hAnsi="Arial" w:cs="Arial"/>
          <w:sz w:val="20"/>
          <w:szCs w:val="20"/>
          <w:lang w:bidi="pl-PL"/>
        </w:rPr>
      </w:pPr>
      <w:r>
        <w:rPr>
          <w:rFonts w:ascii="Arial" w:eastAsia="Arial" w:hAnsi="Arial" w:cs="Arial"/>
          <w:sz w:val="20"/>
          <w:szCs w:val="20"/>
          <w:lang w:bidi="pl-PL"/>
        </w:rPr>
        <w:t>1.</w:t>
      </w:r>
      <w:r w:rsidR="00AF57CF" w:rsidRPr="00AF57CF">
        <w:rPr>
          <w:rFonts w:ascii="Arial" w:eastAsia="Arial" w:hAnsi="Arial" w:cs="Arial"/>
          <w:sz w:val="20"/>
          <w:szCs w:val="20"/>
          <w:lang w:bidi="pl-PL"/>
        </w:rPr>
        <w:t>Całkowita łączna maksymalna wartość wynagrodzenia nie przekroczy kwoty:</w:t>
      </w:r>
    </w:p>
    <w:p w14:paraId="23D67B0A"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Netto: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r w:rsidRPr="00AF57CF">
        <w:rPr>
          <w:rFonts w:ascii="Arial" w:eastAsia="Arial" w:hAnsi="Arial" w:cs="Arial"/>
          <w:sz w:val="20"/>
          <w:szCs w:val="20"/>
          <w:lang w:bidi="pl-PL"/>
        </w:rPr>
        <w:tab/>
        <w:t>)</w:t>
      </w:r>
    </w:p>
    <w:p w14:paraId="763B01A6" w14:textId="77777777" w:rsidR="00AF57CF" w:rsidRPr="00AF57CF" w:rsidRDefault="00AF57CF" w:rsidP="00AF57CF">
      <w:pPr>
        <w:widowControl w:val="0"/>
        <w:numPr>
          <w:ilvl w:val="0"/>
          <w:numId w:val="56"/>
        </w:numPr>
        <w:tabs>
          <w:tab w:val="left" w:pos="1771"/>
          <w:tab w:val="left" w:leader="dot" w:pos="3376"/>
          <w:tab w:val="left" w:leader="dot" w:pos="5027"/>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VAT ... %</w:t>
      </w:r>
      <w:r w:rsidRPr="00AF57CF">
        <w:rPr>
          <w:rFonts w:ascii="Arial" w:eastAsia="Arial" w:hAnsi="Arial" w:cs="Arial"/>
          <w:sz w:val="20"/>
          <w:szCs w:val="20"/>
          <w:lang w:bidi="pl-PL"/>
        </w:rPr>
        <w:tab/>
        <w:t>PLN (słownie:</w:t>
      </w:r>
      <w:r w:rsidRPr="00AF57CF">
        <w:rPr>
          <w:rFonts w:ascii="Arial" w:eastAsia="Arial" w:hAnsi="Arial" w:cs="Arial"/>
          <w:sz w:val="20"/>
          <w:szCs w:val="20"/>
          <w:lang w:bidi="pl-PL"/>
        </w:rPr>
        <w:tab/>
        <w:t>)</w:t>
      </w:r>
    </w:p>
    <w:p w14:paraId="50BB4766" w14:textId="77777777" w:rsidR="00AF57CF" w:rsidRPr="00AF57CF" w:rsidRDefault="00AF57CF" w:rsidP="00AF57CF">
      <w:pPr>
        <w:widowControl w:val="0"/>
        <w:numPr>
          <w:ilvl w:val="0"/>
          <w:numId w:val="56"/>
        </w:numPr>
        <w:tabs>
          <w:tab w:val="left" w:pos="1771"/>
          <w:tab w:val="right" w:leader="dot" w:pos="3350"/>
          <w:tab w:val="left" w:pos="3526"/>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Brutto: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p>
    <w:p w14:paraId="3BAEE4E7" w14:textId="77777777" w:rsidR="00AF57CF" w:rsidRPr="00AF57CF" w:rsidRDefault="00AF57CF" w:rsidP="00AF57CF">
      <w:pPr>
        <w:widowControl w:val="0"/>
        <w:tabs>
          <w:tab w:val="left" w:pos="279"/>
        </w:tabs>
        <w:spacing w:line="398" w:lineRule="auto"/>
        <w:ind w:left="280"/>
        <w:rPr>
          <w:rFonts w:ascii="Arial" w:eastAsia="Arial" w:hAnsi="Arial" w:cs="Arial"/>
          <w:sz w:val="20"/>
          <w:szCs w:val="20"/>
          <w:lang w:bidi="pl-PL"/>
        </w:rPr>
      </w:pPr>
      <w:r w:rsidRPr="00AF57CF">
        <w:rPr>
          <w:rFonts w:ascii="Arial" w:eastAsia="Arial" w:hAnsi="Arial" w:cs="Arial"/>
          <w:sz w:val="20"/>
          <w:szCs w:val="20"/>
          <w:lang w:bidi="pl-PL"/>
        </w:rPr>
        <w:t>ZADANIE I</w:t>
      </w:r>
    </w:p>
    <w:p w14:paraId="3F904B62"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Netto: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r w:rsidRPr="00AF57CF">
        <w:rPr>
          <w:rFonts w:ascii="Arial" w:eastAsia="Arial" w:hAnsi="Arial" w:cs="Arial"/>
          <w:sz w:val="20"/>
          <w:szCs w:val="20"/>
          <w:lang w:bidi="pl-PL"/>
        </w:rPr>
        <w:tab/>
        <w:t>)</w:t>
      </w:r>
    </w:p>
    <w:p w14:paraId="1DA8C3CC" w14:textId="77777777" w:rsidR="00AF57CF" w:rsidRPr="00AF57CF" w:rsidRDefault="00AF57CF" w:rsidP="00AF57CF">
      <w:pPr>
        <w:widowControl w:val="0"/>
        <w:numPr>
          <w:ilvl w:val="0"/>
          <w:numId w:val="56"/>
        </w:numPr>
        <w:tabs>
          <w:tab w:val="left" w:pos="1771"/>
          <w:tab w:val="left" w:leader="dot" w:pos="3376"/>
          <w:tab w:val="left" w:leader="dot" w:pos="5027"/>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VAT ... %</w:t>
      </w:r>
      <w:r w:rsidRPr="00AF57CF">
        <w:rPr>
          <w:rFonts w:ascii="Arial" w:eastAsia="Arial" w:hAnsi="Arial" w:cs="Arial"/>
          <w:sz w:val="20"/>
          <w:szCs w:val="20"/>
          <w:lang w:bidi="pl-PL"/>
        </w:rPr>
        <w:tab/>
        <w:t>PLN (słownie:</w:t>
      </w:r>
      <w:r w:rsidRPr="00AF57CF">
        <w:rPr>
          <w:rFonts w:ascii="Arial" w:eastAsia="Arial" w:hAnsi="Arial" w:cs="Arial"/>
          <w:sz w:val="20"/>
          <w:szCs w:val="20"/>
          <w:lang w:bidi="pl-PL"/>
        </w:rPr>
        <w:tab/>
        <w:t>)</w:t>
      </w:r>
    </w:p>
    <w:p w14:paraId="6E6C30BD" w14:textId="77777777" w:rsidR="00AF57CF" w:rsidRPr="00AF57CF" w:rsidRDefault="00AF57CF" w:rsidP="00AF57CF">
      <w:pPr>
        <w:widowControl w:val="0"/>
        <w:numPr>
          <w:ilvl w:val="0"/>
          <w:numId w:val="56"/>
        </w:numPr>
        <w:tabs>
          <w:tab w:val="left" w:pos="1771"/>
          <w:tab w:val="right" w:leader="dot" w:pos="3350"/>
          <w:tab w:val="left" w:pos="3526"/>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lastRenderedPageBreak/>
        <w:t>Brutto: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p>
    <w:p w14:paraId="4796B560" w14:textId="77777777" w:rsidR="00AF57CF" w:rsidRPr="00AF57CF" w:rsidRDefault="00AF57CF" w:rsidP="00AF57CF">
      <w:pPr>
        <w:widowControl w:val="0"/>
        <w:tabs>
          <w:tab w:val="left" w:pos="279"/>
        </w:tabs>
        <w:spacing w:line="398" w:lineRule="auto"/>
        <w:ind w:left="280"/>
        <w:rPr>
          <w:rFonts w:ascii="Arial" w:eastAsia="Arial" w:hAnsi="Arial" w:cs="Arial"/>
          <w:sz w:val="20"/>
          <w:szCs w:val="20"/>
          <w:lang w:bidi="pl-PL"/>
        </w:rPr>
      </w:pPr>
      <w:r w:rsidRPr="00AF57CF">
        <w:rPr>
          <w:rFonts w:ascii="Arial" w:eastAsia="Arial" w:hAnsi="Arial" w:cs="Arial"/>
          <w:sz w:val="20"/>
          <w:szCs w:val="20"/>
          <w:lang w:bidi="pl-PL"/>
        </w:rPr>
        <w:t>ZADANIE II</w:t>
      </w:r>
    </w:p>
    <w:p w14:paraId="7BB9014F"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993"/>
        <w:rPr>
          <w:rFonts w:ascii="Arial" w:eastAsia="Arial" w:hAnsi="Arial" w:cs="Arial"/>
          <w:sz w:val="20"/>
          <w:szCs w:val="20"/>
          <w:lang w:bidi="pl-PL"/>
        </w:rPr>
      </w:pPr>
      <w:r w:rsidRPr="00AF57CF">
        <w:rPr>
          <w:rFonts w:ascii="Arial" w:eastAsia="Arial" w:hAnsi="Arial" w:cs="Arial"/>
          <w:sz w:val="20"/>
          <w:szCs w:val="20"/>
          <w:lang w:bidi="pl-PL"/>
        </w:rPr>
        <w:t>Netto: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r w:rsidRPr="00AF57CF">
        <w:rPr>
          <w:rFonts w:ascii="Arial" w:eastAsia="Arial" w:hAnsi="Arial" w:cs="Arial"/>
          <w:sz w:val="20"/>
          <w:szCs w:val="20"/>
          <w:lang w:bidi="pl-PL"/>
        </w:rPr>
        <w:tab/>
        <w:t>)</w:t>
      </w:r>
    </w:p>
    <w:p w14:paraId="037420F3" w14:textId="77777777" w:rsidR="00AF57CF" w:rsidRPr="00AF57CF" w:rsidRDefault="00AF57CF" w:rsidP="00AF57CF">
      <w:pPr>
        <w:widowControl w:val="0"/>
        <w:numPr>
          <w:ilvl w:val="0"/>
          <w:numId w:val="56"/>
        </w:numPr>
        <w:tabs>
          <w:tab w:val="left" w:pos="1771"/>
          <w:tab w:val="left" w:leader="dot" w:pos="3376"/>
          <w:tab w:val="left" w:leader="dot" w:pos="5027"/>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VAT ... %</w:t>
      </w:r>
      <w:r w:rsidRPr="00AF57CF">
        <w:rPr>
          <w:rFonts w:ascii="Arial" w:eastAsia="Arial" w:hAnsi="Arial" w:cs="Arial"/>
          <w:sz w:val="20"/>
          <w:szCs w:val="20"/>
          <w:lang w:bidi="pl-PL"/>
        </w:rPr>
        <w:tab/>
        <w:t>PLN (słownie:</w:t>
      </w:r>
      <w:r w:rsidRPr="00AF57CF">
        <w:rPr>
          <w:rFonts w:ascii="Arial" w:eastAsia="Arial" w:hAnsi="Arial" w:cs="Arial"/>
          <w:sz w:val="20"/>
          <w:szCs w:val="20"/>
          <w:lang w:bidi="pl-PL"/>
        </w:rPr>
        <w:tab/>
        <w:t>)</w:t>
      </w:r>
    </w:p>
    <w:p w14:paraId="1920B776"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993"/>
        <w:rPr>
          <w:rFonts w:ascii="Arial" w:eastAsia="Arial" w:hAnsi="Arial" w:cs="Arial"/>
          <w:sz w:val="20"/>
          <w:szCs w:val="20"/>
          <w:lang w:bidi="pl-PL"/>
        </w:rPr>
      </w:pPr>
      <w:r w:rsidRPr="00AF57CF">
        <w:rPr>
          <w:rFonts w:ascii="Arial" w:eastAsia="Arial" w:hAnsi="Arial" w:cs="Arial"/>
          <w:sz w:val="20"/>
          <w:szCs w:val="20"/>
          <w:lang w:bidi="pl-PL"/>
        </w:rPr>
        <w:t>Brutto: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p>
    <w:p w14:paraId="172AF1A7" w14:textId="77777777" w:rsidR="00AF57CF" w:rsidRPr="00AF57CF" w:rsidRDefault="00AF57CF" w:rsidP="00AF57CF">
      <w:pPr>
        <w:widowControl w:val="0"/>
        <w:tabs>
          <w:tab w:val="left" w:pos="279"/>
        </w:tabs>
        <w:spacing w:line="398" w:lineRule="auto"/>
        <w:ind w:left="280"/>
        <w:rPr>
          <w:rFonts w:ascii="Arial" w:eastAsia="Arial" w:hAnsi="Arial" w:cs="Arial"/>
          <w:sz w:val="20"/>
          <w:szCs w:val="20"/>
          <w:lang w:bidi="pl-PL"/>
        </w:rPr>
      </w:pPr>
      <w:r w:rsidRPr="00AF57CF">
        <w:rPr>
          <w:rFonts w:ascii="Arial" w:eastAsia="Arial" w:hAnsi="Arial" w:cs="Arial"/>
          <w:sz w:val="20"/>
          <w:szCs w:val="20"/>
          <w:lang w:bidi="pl-PL"/>
        </w:rPr>
        <w:t>ZADANIE III</w:t>
      </w:r>
    </w:p>
    <w:p w14:paraId="65854797"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Netto: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r w:rsidRPr="00AF57CF">
        <w:rPr>
          <w:rFonts w:ascii="Arial" w:eastAsia="Arial" w:hAnsi="Arial" w:cs="Arial"/>
          <w:sz w:val="20"/>
          <w:szCs w:val="20"/>
          <w:lang w:bidi="pl-PL"/>
        </w:rPr>
        <w:tab/>
        <w:t>)</w:t>
      </w:r>
    </w:p>
    <w:p w14:paraId="45186756" w14:textId="77777777" w:rsidR="00AF57CF" w:rsidRPr="00AF57CF" w:rsidRDefault="00AF57CF" w:rsidP="00AF57CF">
      <w:pPr>
        <w:widowControl w:val="0"/>
        <w:numPr>
          <w:ilvl w:val="0"/>
          <w:numId w:val="56"/>
        </w:numPr>
        <w:tabs>
          <w:tab w:val="left" w:pos="1771"/>
          <w:tab w:val="left" w:leader="dot" w:pos="3376"/>
          <w:tab w:val="left" w:leader="dot" w:pos="5027"/>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VAT ... %</w:t>
      </w:r>
      <w:r w:rsidRPr="00AF57CF">
        <w:rPr>
          <w:rFonts w:ascii="Arial" w:eastAsia="Arial" w:hAnsi="Arial" w:cs="Arial"/>
          <w:sz w:val="20"/>
          <w:szCs w:val="20"/>
          <w:lang w:bidi="pl-PL"/>
        </w:rPr>
        <w:tab/>
        <w:t>PLN (słownie:</w:t>
      </w:r>
      <w:r w:rsidRPr="00AF57CF">
        <w:rPr>
          <w:rFonts w:ascii="Arial" w:eastAsia="Arial" w:hAnsi="Arial" w:cs="Arial"/>
          <w:sz w:val="20"/>
          <w:szCs w:val="20"/>
          <w:lang w:bidi="pl-PL"/>
        </w:rPr>
        <w:tab/>
        <w:t>)</w:t>
      </w:r>
    </w:p>
    <w:p w14:paraId="54413545"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Brutto: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p>
    <w:p w14:paraId="64A5688A" w14:textId="77777777" w:rsidR="00AF57CF" w:rsidRPr="00AF57CF" w:rsidRDefault="00AF57CF" w:rsidP="00AF57CF">
      <w:pPr>
        <w:widowControl w:val="0"/>
        <w:tabs>
          <w:tab w:val="left" w:pos="279"/>
        </w:tabs>
        <w:spacing w:line="398" w:lineRule="auto"/>
        <w:ind w:left="280"/>
        <w:rPr>
          <w:rFonts w:ascii="Arial" w:eastAsia="Arial" w:hAnsi="Arial" w:cs="Arial"/>
          <w:sz w:val="20"/>
          <w:szCs w:val="20"/>
          <w:lang w:bidi="pl-PL"/>
        </w:rPr>
      </w:pPr>
      <w:r w:rsidRPr="00AF57CF">
        <w:rPr>
          <w:rFonts w:ascii="Arial" w:eastAsia="Arial" w:hAnsi="Arial" w:cs="Arial"/>
          <w:sz w:val="20"/>
          <w:szCs w:val="20"/>
          <w:lang w:bidi="pl-PL"/>
        </w:rPr>
        <w:t>ZADANIE IV</w:t>
      </w:r>
    </w:p>
    <w:p w14:paraId="38A8531F"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Netto: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r w:rsidRPr="00AF57CF">
        <w:rPr>
          <w:rFonts w:ascii="Arial" w:eastAsia="Arial" w:hAnsi="Arial" w:cs="Arial"/>
          <w:sz w:val="20"/>
          <w:szCs w:val="20"/>
          <w:lang w:bidi="pl-PL"/>
        </w:rPr>
        <w:tab/>
        <w:t>)</w:t>
      </w:r>
    </w:p>
    <w:p w14:paraId="2C898FB3" w14:textId="77777777" w:rsidR="00AF57CF" w:rsidRPr="00AF57CF" w:rsidRDefault="00AF57CF" w:rsidP="00AF57CF">
      <w:pPr>
        <w:widowControl w:val="0"/>
        <w:numPr>
          <w:ilvl w:val="0"/>
          <w:numId w:val="56"/>
        </w:numPr>
        <w:tabs>
          <w:tab w:val="left" w:pos="1771"/>
          <w:tab w:val="left" w:leader="dot" w:pos="3376"/>
          <w:tab w:val="left" w:leader="dot" w:pos="5027"/>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VAT ... %</w:t>
      </w:r>
      <w:r w:rsidRPr="00AF57CF">
        <w:rPr>
          <w:rFonts w:ascii="Arial" w:eastAsia="Arial" w:hAnsi="Arial" w:cs="Arial"/>
          <w:sz w:val="20"/>
          <w:szCs w:val="20"/>
          <w:lang w:bidi="pl-PL"/>
        </w:rPr>
        <w:tab/>
        <w:t>PLN (słownie:</w:t>
      </w:r>
      <w:r w:rsidRPr="00AF57CF">
        <w:rPr>
          <w:rFonts w:ascii="Arial" w:eastAsia="Arial" w:hAnsi="Arial" w:cs="Arial"/>
          <w:sz w:val="20"/>
          <w:szCs w:val="20"/>
          <w:lang w:bidi="pl-PL"/>
        </w:rPr>
        <w:tab/>
        <w:t>)</w:t>
      </w:r>
    </w:p>
    <w:p w14:paraId="345A8BC9" w14:textId="77777777" w:rsidR="00AF57CF" w:rsidRPr="00AF57CF" w:rsidRDefault="00AF57CF" w:rsidP="00AF57CF">
      <w:pPr>
        <w:widowControl w:val="0"/>
        <w:numPr>
          <w:ilvl w:val="0"/>
          <w:numId w:val="56"/>
        </w:numPr>
        <w:tabs>
          <w:tab w:val="left" w:pos="1771"/>
          <w:tab w:val="right" w:leader="dot" w:pos="3350"/>
          <w:tab w:val="left" w:pos="3463"/>
          <w:tab w:val="left" w:leader="dot" w:pos="4638"/>
        </w:tabs>
        <w:spacing w:line="398" w:lineRule="auto"/>
        <w:ind w:firstLine="1000"/>
        <w:rPr>
          <w:rFonts w:ascii="Arial" w:eastAsia="Arial" w:hAnsi="Arial" w:cs="Arial"/>
          <w:sz w:val="20"/>
          <w:szCs w:val="20"/>
          <w:lang w:bidi="pl-PL"/>
        </w:rPr>
      </w:pPr>
      <w:r w:rsidRPr="00AF57CF">
        <w:rPr>
          <w:rFonts w:ascii="Arial" w:eastAsia="Arial" w:hAnsi="Arial" w:cs="Arial"/>
          <w:sz w:val="20"/>
          <w:szCs w:val="20"/>
          <w:lang w:bidi="pl-PL"/>
        </w:rPr>
        <w:t>Brutto:</w:t>
      </w:r>
      <w:r w:rsidRPr="00AF57CF">
        <w:rPr>
          <w:rFonts w:ascii="Arial" w:eastAsia="Arial" w:hAnsi="Arial" w:cs="Arial"/>
          <w:sz w:val="20"/>
          <w:szCs w:val="20"/>
          <w:lang w:bidi="pl-PL"/>
        </w:rPr>
        <w:tab/>
        <w:t>PLN</w:t>
      </w:r>
      <w:r w:rsidRPr="00AF57CF">
        <w:rPr>
          <w:rFonts w:ascii="Arial" w:eastAsia="Arial" w:hAnsi="Arial" w:cs="Arial"/>
          <w:sz w:val="20"/>
          <w:szCs w:val="20"/>
          <w:lang w:bidi="pl-PL"/>
        </w:rPr>
        <w:tab/>
        <w:t>(słownie:....)</w:t>
      </w:r>
    </w:p>
    <w:p w14:paraId="55A9F87F" w14:textId="0D33DFD2" w:rsidR="0051564D" w:rsidRPr="0099438C" w:rsidRDefault="00476E6C" w:rsidP="0099438C">
      <w:pPr>
        <w:pStyle w:val="Akapitzlist"/>
        <w:numPr>
          <w:ilvl w:val="0"/>
          <w:numId w:val="33"/>
        </w:numPr>
        <w:spacing w:line="360" w:lineRule="auto"/>
        <w:ind w:left="-426" w:hanging="425"/>
        <w:jc w:val="both"/>
        <w:rPr>
          <w:rFonts w:ascii="Arial" w:hAnsi="Arial" w:cs="Arial"/>
          <w:i/>
          <w:sz w:val="22"/>
          <w:szCs w:val="22"/>
        </w:rPr>
      </w:pPr>
      <w:r w:rsidRPr="0099438C">
        <w:rPr>
          <w:rFonts w:ascii="Arial" w:hAnsi="Arial" w:cs="Arial"/>
          <w:sz w:val="22"/>
          <w:szCs w:val="22"/>
        </w:rPr>
        <w:t>Wynagrodzenie określone w ust. 1 jest stałe i nie będzie podlegać jakimkolwiek zmianom.</w:t>
      </w:r>
      <w:r w:rsidR="004931EE" w:rsidRPr="0099438C">
        <w:rPr>
          <w:rFonts w:ascii="Arial" w:hAnsi="Arial" w:cs="Arial"/>
          <w:sz w:val="22"/>
          <w:szCs w:val="22"/>
        </w:rPr>
        <w:t xml:space="preserve"> </w:t>
      </w:r>
      <w:r w:rsidR="0051564D" w:rsidRPr="0099438C">
        <w:rPr>
          <w:rFonts w:ascii="Arial" w:hAnsi="Arial" w:cs="Arial"/>
          <w:sz w:val="22"/>
          <w:szCs w:val="22"/>
        </w:rPr>
        <w:t>Zapłata Wynagrodzenia</w:t>
      </w:r>
      <w:r w:rsidR="005B2EB3" w:rsidRPr="0099438C">
        <w:rPr>
          <w:rFonts w:ascii="Arial" w:hAnsi="Arial" w:cs="Arial"/>
          <w:sz w:val="22"/>
          <w:szCs w:val="22"/>
        </w:rPr>
        <w:t xml:space="preserve"> zgodnie z Umową</w:t>
      </w:r>
      <w:r w:rsidR="0051564D" w:rsidRPr="0099438C">
        <w:rPr>
          <w:rFonts w:ascii="Arial" w:hAnsi="Arial" w:cs="Arial"/>
          <w:sz w:val="22"/>
          <w:szCs w:val="22"/>
        </w:rPr>
        <w:t xml:space="preserve"> stanowi należyte wykonanie zobowiązania Zamawiającego,</w:t>
      </w:r>
      <w:r w:rsidR="007C0615" w:rsidRPr="0099438C">
        <w:rPr>
          <w:rFonts w:ascii="Arial" w:hAnsi="Arial" w:cs="Arial"/>
          <w:sz w:val="22"/>
          <w:szCs w:val="22"/>
        </w:rPr>
        <w:br/>
      </w:r>
      <w:r w:rsidR="0051564D" w:rsidRPr="0099438C">
        <w:rPr>
          <w:rFonts w:ascii="Arial" w:hAnsi="Arial" w:cs="Arial"/>
          <w:sz w:val="22"/>
          <w:szCs w:val="22"/>
        </w:rPr>
        <w:t xml:space="preserve">a Wykonawca nie będzie uprawniony do jakiegokolwiek wynagrodzenia uzupełniającego, świadczeń dodatkowych, zwrotu wydatków lub kosztów, z </w:t>
      </w:r>
      <w:r w:rsidR="0015378D" w:rsidRPr="0099438C">
        <w:rPr>
          <w:rFonts w:ascii="Arial" w:hAnsi="Arial" w:cs="Arial"/>
          <w:sz w:val="22"/>
          <w:szCs w:val="22"/>
        </w:rPr>
        <w:t> </w:t>
      </w:r>
      <w:r w:rsidR="0051564D" w:rsidRPr="0099438C">
        <w:rPr>
          <w:rFonts w:ascii="Arial" w:hAnsi="Arial" w:cs="Arial"/>
          <w:sz w:val="22"/>
          <w:szCs w:val="22"/>
        </w:rPr>
        <w:t xml:space="preserve">zastrzeżeniem § 1 ust. </w:t>
      </w:r>
      <w:r w:rsidR="006A7D28" w:rsidRPr="0099438C">
        <w:rPr>
          <w:rFonts w:ascii="Arial" w:hAnsi="Arial" w:cs="Arial"/>
          <w:sz w:val="22"/>
          <w:szCs w:val="22"/>
        </w:rPr>
        <w:t>3</w:t>
      </w:r>
      <w:r w:rsidR="00A84A20" w:rsidRPr="0099438C">
        <w:rPr>
          <w:rFonts w:ascii="Arial" w:hAnsi="Arial" w:cs="Arial"/>
          <w:sz w:val="22"/>
          <w:szCs w:val="22"/>
        </w:rPr>
        <w:t xml:space="preserve"> pkt </w:t>
      </w:r>
      <w:r w:rsidR="006254A6" w:rsidRPr="0099438C">
        <w:rPr>
          <w:rFonts w:ascii="Arial" w:hAnsi="Arial" w:cs="Arial"/>
          <w:sz w:val="22"/>
          <w:szCs w:val="22"/>
        </w:rPr>
        <w:t>6</w:t>
      </w:r>
      <w:r w:rsidR="00A84A20" w:rsidRPr="0099438C">
        <w:rPr>
          <w:rFonts w:ascii="Arial" w:hAnsi="Arial" w:cs="Arial"/>
          <w:sz w:val="22"/>
          <w:szCs w:val="22"/>
        </w:rPr>
        <w:t xml:space="preserve"> </w:t>
      </w:r>
      <w:r w:rsidR="0051564D" w:rsidRPr="0099438C">
        <w:rPr>
          <w:rFonts w:ascii="Arial" w:hAnsi="Arial" w:cs="Arial"/>
          <w:sz w:val="22"/>
          <w:szCs w:val="22"/>
        </w:rPr>
        <w:t>Umowy.</w:t>
      </w:r>
      <w:r w:rsidR="007C0615" w:rsidRPr="0099438C">
        <w:rPr>
          <w:rFonts w:ascii="Arial" w:hAnsi="Arial" w:cs="Arial"/>
          <w:sz w:val="22"/>
          <w:szCs w:val="22"/>
        </w:rPr>
        <w:br/>
      </w:r>
      <w:r w:rsidR="0051564D" w:rsidRPr="0099438C">
        <w:rPr>
          <w:rFonts w:ascii="Arial" w:hAnsi="Arial" w:cs="Arial"/>
          <w:sz w:val="22"/>
          <w:szCs w:val="22"/>
        </w:rPr>
        <w:t xml:space="preserve">W szczególności Wynagrodzenie zawiera wszystkie </w:t>
      </w:r>
      <w:r w:rsidR="00EE4E49" w:rsidRPr="0099438C">
        <w:rPr>
          <w:rFonts w:ascii="Arial" w:hAnsi="Arial" w:cs="Arial"/>
          <w:sz w:val="22"/>
          <w:szCs w:val="22"/>
        </w:rPr>
        <w:t xml:space="preserve">koszty związane z </w:t>
      </w:r>
      <w:r w:rsidR="0051564D" w:rsidRPr="0099438C">
        <w:rPr>
          <w:rFonts w:ascii="Arial" w:hAnsi="Arial" w:cs="Arial"/>
          <w:sz w:val="22"/>
          <w:szCs w:val="22"/>
        </w:rPr>
        <w:t>wykonani</w:t>
      </w:r>
      <w:r w:rsidR="00EE4E49" w:rsidRPr="0099438C">
        <w:rPr>
          <w:rFonts w:ascii="Arial" w:hAnsi="Arial" w:cs="Arial"/>
          <w:sz w:val="22"/>
          <w:szCs w:val="22"/>
        </w:rPr>
        <w:t>em</w:t>
      </w:r>
      <w:r w:rsidR="0051564D" w:rsidRPr="0099438C">
        <w:rPr>
          <w:rFonts w:ascii="Arial" w:hAnsi="Arial" w:cs="Arial"/>
          <w:sz w:val="22"/>
          <w:szCs w:val="22"/>
        </w:rPr>
        <w:t xml:space="preserve"> Umowy,</w:t>
      </w:r>
      <w:r w:rsidR="007C0615" w:rsidRPr="0099438C">
        <w:rPr>
          <w:rFonts w:ascii="Arial" w:hAnsi="Arial" w:cs="Arial"/>
          <w:sz w:val="22"/>
          <w:szCs w:val="22"/>
        </w:rPr>
        <w:br/>
      </w:r>
      <w:r w:rsidR="0051564D" w:rsidRPr="0099438C">
        <w:rPr>
          <w:rFonts w:ascii="Arial" w:hAnsi="Arial" w:cs="Arial"/>
          <w:sz w:val="22"/>
          <w:szCs w:val="22"/>
        </w:rPr>
        <w:t>w tym koszty zagospodarowania Terenu Budowy</w:t>
      </w:r>
      <w:r w:rsidR="006C0260" w:rsidRPr="0099438C">
        <w:rPr>
          <w:rFonts w:ascii="Arial" w:hAnsi="Arial" w:cs="Arial"/>
          <w:sz w:val="22"/>
          <w:szCs w:val="22"/>
        </w:rPr>
        <w:t xml:space="preserve"> oraz jego </w:t>
      </w:r>
      <w:r w:rsidR="0051564D" w:rsidRPr="0099438C">
        <w:rPr>
          <w:rFonts w:ascii="Arial" w:hAnsi="Arial" w:cs="Arial"/>
          <w:sz w:val="22"/>
          <w:szCs w:val="22"/>
        </w:rPr>
        <w:t xml:space="preserve">likwidacji, koszty odbiorów, koszty zużycia mediów, wywozu </w:t>
      </w:r>
      <w:r w:rsidR="002423E9" w:rsidRPr="0099438C">
        <w:rPr>
          <w:rFonts w:ascii="Arial" w:hAnsi="Arial" w:cs="Arial"/>
          <w:sz w:val="22"/>
          <w:szCs w:val="22"/>
        </w:rPr>
        <w:t xml:space="preserve">lub utylizacji </w:t>
      </w:r>
      <w:r w:rsidR="0051564D" w:rsidRPr="0099438C">
        <w:rPr>
          <w:rFonts w:ascii="Arial" w:hAnsi="Arial" w:cs="Arial"/>
          <w:sz w:val="22"/>
          <w:szCs w:val="22"/>
        </w:rPr>
        <w:t>odpadów, ochrony mienia na Terenie Budow</w:t>
      </w:r>
      <w:r w:rsidR="00FC24C4" w:rsidRPr="0099438C">
        <w:rPr>
          <w:rFonts w:ascii="Arial" w:hAnsi="Arial" w:cs="Arial"/>
          <w:sz w:val="22"/>
          <w:szCs w:val="22"/>
        </w:rPr>
        <w:t>y, zapewnienia bezpieczeństwa i </w:t>
      </w:r>
      <w:r w:rsidR="0051564D" w:rsidRPr="0099438C">
        <w:rPr>
          <w:rFonts w:ascii="Arial" w:hAnsi="Arial" w:cs="Arial"/>
          <w:sz w:val="22"/>
          <w:szCs w:val="22"/>
        </w:rPr>
        <w:t>higieny pracy oraz ochrony przeciwpożarowej, a także koszty materiałów</w:t>
      </w:r>
      <w:r w:rsidR="007C0615" w:rsidRPr="0099438C">
        <w:rPr>
          <w:rFonts w:ascii="Arial" w:hAnsi="Arial" w:cs="Arial"/>
          <w:sz w:val="22"/>
          <w:szCs w:val="22"/>
        </w:rPr>
        <w:br/>
      </w:r>
      <w:r w:rsidR="0051564D" w:rsidRPr="0099438C">
        <w:rPr>
          <w:rFonts w:ascii="Arial" w:hAnsi="Arial" w:cs="Arial"/>
          <w:sz w:val="22"/>
          <w:szCs w:val="22"/>
        </w:rPr>
        <w:t>i urządzeń,</w:t>
      </w:r>
      <w:r w:rsidR="003B336F" w:rsidRPr="0099438C">
        <w:rPr>
          <w:rFonts w:ascii="Arial" w:hAnsi="Arial" w:cs="Arial"/>
          <w:sz w:val="22"/>
          <w:szCs w:val="22"/>
        </w:rPr>
        <w:t xml:space="preserve"> do których zapewnienia zobowiązany jest Wykonawca,</w:t>
      </w:r>
      <w:r w:rsidR="002B4773" w:rsidRPr="0099438C">
        <w:rPr>
          <w:rFonts w:ascii="Arial" w:hAnsi="Arial" w:cs="Arial"/>
          <w:sz w:val="22"/>
          <w:szCs w:val="22"/>
        </w:rPr>
        <w:t xml:space="preserve"> ich ubezpieczenia i </w:t>
      </w:r>
      <w:r w:rsidR="0051564D" w:rsidRPr="0099438C">
        <w:rPr>
          <w:rFonts w:ascii="Arial" w:hAnsi="Arial" w:cs="Arial"/>
          <w:sz w:val="22"/>
          <w:szCs w:val="22"/>
        </w:rPr>
        <w:t>transportu, jak również koszty ubezpieczenia i transportu sprzętu potrzebnego dla wykonania Umowy.</w:t>
      </w:r>
      <w:r w:rsidR="0051564D" w:rsidRPr="0099438C">
        <w:rPr>
          <w:rFonts w:ascii="Arial" w:hAnsi="Arial" w:cs="Arial"/>
          <w:i/>
          <w:sz w:val="22"/>
          <w:szCs w:val="22"/>
        </w:rPr>
        <w:t xml:space="preserve"> </w:t>
      </w:r>
    </w:p>
    <w:p w14:paraId="66DF5BD6" w14:textId="77777777" w:rsidR="0099438C" w:rsidRDefault="00CE0E6D" w:rsidP="0099438C">
      <w:pPr>
        <w:pStyle w:val="Akapitzlist"/>
        <w:numPr>
          <w:ilvl w:val="0"/>
          <w:numId w:val="33"/>
        </w:numPr>
        <w:tabs>
          <w:tab w:val="left" w:pos="-426"/>
          <w:tab w:val="left" w:pos="-284"/>
        </w:tabs>
        <w:spacing w:line="360" w:lineRule="auto"/>
        <w:ind w:left="-567" w:hanging="142"/>
        <w:jc w:val="both"/>
        <w:rPr>
          <w:rFonts w:ascii="Arial" w:hAnsi="Arial" w:cs="Arial"/>
          <w:sz w:val="22"/>
          <w:szCs w:val="22"/>
        </w:rPr>
      </w:pPr>
      <w:r w:rsidRPr="00C30D3D">
        <w:rPr>
          <w:rFonts w:ascii="Arial" w:hAnsi="Arial" w:cs="Arial"/>
          <w:sz w:val="22"/>
          <w:szCs w:val="22"/>
        </w:rPr>
        <w:t xml:space="preserve">W celu uniknięcia wątpliwości Strony potwierdzają, że Wynagrodzenie należne Wykonawcy obejmuje </w:t>
      </w:r>
      <w:r w:rsidR="0099438C">
        <w:rPr>
          <w:rFonts w:ascii="Arial" w:hAnsi="Arial" w:cs="Arial"/>
          <w:sz w:val="22"/>
          <w:szCs w:val="22"/>
        </w:rPr>
        <w:t xml:space="preserve">  </w:t>
      </w:r>
    </w:p>
    <w:p w14:paraId="0CEE1C0C" w14:textId="77777777" w:rsidR="0099438C" w:rsidRDefault="0099438C" w:rsidP="0099438C">
      <w:pPr>
        <w:pStyle w:val="Akapitzlist"/>
        <w:tabs>
          <w:tab w:val="left" w:pos="-426"/>
          <w:tab w:val="left" w:pos="-284"/>
        </w:tabs>
        <w:spacing w:line="360" w:lineRule="auto"/>
        <w:ind w:left="-567"/>
        <w:jc w:val="both"/>
        <w:rPr>
          <w:rFonts w:ascii="Arial" w:hAnsi="Arial" w:cs="Arial"/>
          <w:sz w:val="22"/>
          <w:szCs w:val="22"/>
        </w:rPr>
      </w:pPr>
      <w:r>
        <w:rPr>
          <w:rFonts w:ascii="Arial" w:hAnsi="Arial" w:cs="Arial"/>
          <w:sz w:val="22"/>
          <w:szCs w:val="22"/>
        </w:rPr>
        <w:t xml:space="preserve">    </w:t>
      </w:r>
      <w:r w:rsidR="00CE0E6D" w:rsidRPr="00C30D3D">
        <w:rPr>
          <w:rFonts w:ascii="Arial" w:hAnsi="Arial" w:cs="Arial"/>
          <w:sz w:val="22"/>
          <w:szCs w:val="22"/>
        </w:rPr>
        <w:t xml:space="preserve">również wszelkie koszty poniesione przez Wykonawcę w związku z zaistnieniem sytuacji określonej </w:t>
      </w:r>
      <w:r>
        <w:rPr>
          <w:rFonts w:ascii="Arial" w:hAnsi="Arial" w:cs="Arial"/>
          <w:sz w:val="22"/>
          <w:szCs w:val="22"/>
        </w:rPr>
        <w:t xml:space="preserve">   </w:t>
      </w:r>
    </w:p>
    <w:p w14:paraId="4AD1B031" w14:textId="0A86E490" w:rsidR="00CE0E6D" w:rsidRPr="00C30D3D" w:rsidRDefault="0099438C" w:rsidP="0099438C">
      <w:pPr>
        <w:pStyle w:val="Akapitzlist"/>
        <w:tabs>
          <w:tab w:val="left" w:pos="-426"/>
          <w:tab w:val="left" w:pos="-284"/>
        </w:tabs>
        <w:spacing w:line="360" w:lineRule="auto"/>
        <w:ind w:left="-567"/>
        <w:jc w:val="both"/>
        <w:rPr>
          <w:rFonts w:ascii="Arial" w:hAnsi="Arial" w:cs="Arial"/>
          <w:sz w:val="22"/>
          <w:szCs w:val="22"/>
        </w:rPr>
      </w:pPr>
      <w:r>
        <w:rPr>
          <w:rFonts w:ascii="Arial" w:hAnsi="Arial" w:cs="Arial"/>
          <w:sz w:val="22"/>
          <w:szCs w:val="22"/>
        </w:rPr>
        <w:t xml:space="preserve">     </w:t>
      </w:r>
      <w:r w:rsidR="00CE0E6D" w:rsidRPr="00C30D3D">
        <w:rPr>
          <w:rFonts w:ascii="Arial" w:hAnsi="Arial" w:cs="Arial"/>
          <w:sz w:val="22"/>
          <w:szCs w:val="22"/>
        </w:rPr>
        <w:t>w § 8 ust. 2 Umowy.</w:t>
      </w:r>
    </w:p>
    <w:p w14:paraId="2E31E031" w14:textId="616CA315" w:rsidR="00CE0E6D" w:rsidRPr="006C78EB" w:rsidRDefault="00CE0E6D" w:rsidP="007C0615">
      <w:pPr>
        <w:pStyle w:val="Akapitzlist"/>
        <w:numPr>
          <w:ilvl w:val="0"/>
          <w:numId w:val="33"/>
        </w:numPr>
        <w:spacing w:line="360" w:lineRule="auto"/>
        <w:ind w:left="-284" w:hanging="425"/>
        <w:jc w:val="both"/>
        <w:rPr>
          <w:rFonts w:ascii="Arial" w:hAnsi="Arial" w:cs="Arial"/>
          <w:i/>
          <w:sz w:val="22"/>
          <w:szCs w:val="22"/>
        </w:rPr>
      </w:pPr>
      <w:r w:rsidRPr="006C78EB">
        <w:rPr>
          <w:rFonts w:ascii="Arial" w:hAnsi="Arial" w:cs="Arial"/>
          <w:sz w:val="22"/>
          <w:szCs w:val="22"/>
        </w:rPr>
        <w:t>Podstawę do wystawienia faktury przez Wykonawcę stanowić będzie oryginał Protokołu z dokonanego odbioru końcowego  potwierdzający wykonanie Robót podpisany przez osoby,</w:t>
      </w:r>
      <w:r w:rsidR="007C0615">
        <w:rPr>
          <w:rFonts w:ascii="Arial" w:hAnsi="Arial" w:cs="Arial"/>
          <w:sz w:val="22"/>
          <w:szCs w:val="22"/>
        </w:rPr>
        <w:br/>
      </w:r>
      <w:r w:rsidRPr="006C78EB">
        <w:rPr>
          <w:rFonts w:ascii="Arial" w:hAnsi="Arial" w:cs="Arial"/>
          <w:sz w:val="22"/>
          <w:szCs w:val="22"/>
        </w:rPr>
        <w:t xml:space="preserve">o których mowa w § </w:t>
      </w:r>
      <w:r w:rsidR="006A7D28">
        <w:rPr>
          <w:rFonts w:ascii="Arial" w:hAnsi="Arial" w:cs="Arial"/>
          <w:sz w:val="22"/>
          <w:szCs w:val="22"/>
        </w:rPr>
        <w:t>22</w:t>
      </w:r>
      <w:r w:rsidRPr="006C78EB">
        <w:rPr>
          <w:rFonts w:ascii="Arial" w:hAnsi="Arial" w:cs="Arial"/>
          <w:sz w:val="22"/>
          <w:szCs w:val="22"/>
        </w:rPr>
        <w:t xml:space="preserve">  Umowy i niestwierdzający wad</w:t>
      </w:r>
    </w:p>
    <w:p w14:paraId="0FC43EA1" w14:textId="7AB1D7CA" w:rsidR="00A55887" w:rsidRPr="007A06EA" w:rsidRDefault="0051564D" w:rsidP="007C0615">
      <w:pPr>
        <w:numPr>
          <w:ilvl w:val="0"/>
          <w:numId w:val="33"/>
        </w:numPr>
        <w:spacing w:line="360" w:lineRule="auto"/>
        <w:ind w:left="-284" w:hanging="426"/>
        <w:jc w:val="both"/>
        <w:rPr>
          <w:rFonts w:ascii="Arial" w:hAnsi="Arial" w:cs="Arial"/>
          <w:sz w:val="22"/>
          <w:szCs w:val="22"/>
        </w:rPr>
      </w:pPr>
      <w:r w:rsidRPr="009C78EF">
        <w:rPr>
          <w:rFonts w:ascii="Arial" w:hAnsi="Arial" w:cs="Arial"/>
          <w:sz w:val="22"/>
          <w:szCs w:val="22"/>
        </w:rPr>
        <w:t xml:space="preserve">Faktury wystawiane będą na </w:t>
      </w:r>
      <w:r w:rsidR="00A55887" w:rsidRPr="009C78EF">
        <w:rPr>
          <w:rFonts w:ascii="Arial" w:hAnsi="Arial" w:cs="Arial"/>
          <w:b/>
          <w:sz w:val="22"/>
          <w:szCs w:val="22"/>
        </w:rPr>
        <w:t>PKP Polskie Linie Kolejowe S.A., ul.</w:t>
      </w:r>
      <w:r w:rsidR="00A55887" w:rsidRPr="00A55887">
        <w:rPr>
          <w:rFonts w:ascii="Arial" w:hAnsi="Arial" w:cs="Arial"/>
          <w:b/>
          <w:sz w:val="22"/>
          <w:szCs w:val="22"/>
        </w:rPr>
        <w:t xml:space="preserve"> Targowa 74, 03 – 734 Warszawa Zakład Linii Kolejowych w Wałbrzychu, ul. Parkowa 9, 58-302 Wałbrzych </w:t>
      </w:r>
      <w:r w:rsidR="00A55887" w:rsidRPr="00344156">
        <w:rPr>
          <w:rFonts w:ascii="Arial" w:hAnsi="Arial" w:cs="Arial"/>
          <w:sz w:val="22"/>
          <w:szCs w:val="22"/>
        </w:rPr>
        <w:t>i</w:t>
      </w:r>
      <w:r w:rsidR="00A55887" w:rsidRPr="007A06EA">
        <w:rPr>
          <w:rFonts w:ascii="Arial" w:hAnsi="Arial" w:cs="Arial"/>
          <w:sz w:val="22"/>
          <w:szCs w:val="22"/>
        </w:rPr>
        <w:t xml:space="preserve"> wysyłane niezwłocznie na adres PKP Polskie Linie Kolejowe S.A. Centrala Spółki Biuro Rachunkowości Wydział OCR i zarządzania elektronicznym obiegiem Faktur ul. Targowa 74, </w:t>
      </w:r>
      <w:r w:rsidR="00A55887">
        <w:rPr>
          <w:rFonts w:ascii="Arial" w:hAnsi="Arial" w:cs="Arial"/>
          <w:sz w:val="22"/>
          <w:szCs w:val="22"/>
        </w:rPr>
        <w:br/>
      </w:r>
      <w:r w:rsidR="00A55887" w:rsidRPr="007A06EA">
        <w:rPr>
          <w:rFonts w:ascii="Arial" w:hAnsi="Arial" w:cs="Arial"/>
          <w:sz w:val="22"/>
          <w:szCs w:val="22"/>
        </w:rPr>
        <w:t>03-734 Warszawa w kopercie oznaczonej dopiskiem „</w:t>
      </w:r>
      <w:r w:rsidR="00A55887" w:rsidRPr="00001F52">
        <w:rPr>
          <w:rFonts w:ascii="Arial" w:hAnsi="Arial" w:cs="Arial"/>
          <w:sz w:val="22"/>
          <w:szCs w:val="22"/>
        </w:rPr>
        <w:t>FAKTURA”</w:t>
      </w:r>
      <w:r w:rsidR="00162853" w:rsidRPr="00162853">
        <w:rPr>
          <w:rFonts w:ascii="Arial" w:hAnsi="Arial" w:cs="Arial"/>
          <w:sz w:val="22"/>
          <w:szCs w:val="22"/>
        </w:rPr>
        <w:t xml:space="preserve"> ” </w:t>
      </w:r>
      <w:r w:rsidR="00162853" w:rsidRPr="00162853">
        <w:rPr>
          <w:rFonts w:ascii="Arial" w:hAnsi="Arial" w:cs="Arial"/>
          <w:sz w:val="22"/>
          <w:szCs w:val="22"/>
          <w:lang w:bidi="pl-PL"/>
        </w:rPr>
        <w:t>(p</w:t>
      </w:r>
      <w:r w:rsidR="00162853" w:rsidRPr="00162853">
        <w:rPr>
          <w:rFonts w:ascii="Arial" w:hAnsi="Arial" w:cs="Arial"/>
          <w:i/>
          <w:sz w:val="22"/>
          <w:szCs w:val="22"/>
          <w:lang w:bidi="pl-PL"/>
        </w:rPr>
        <w:t>ozostałe komplety załączników wysłać na adres: PKP Polskie Linie Kolejowe S.A. Parkowa 9 58-302 Wałbrzych-w przypadku wystawienia kilku kompletów załączników do faktury )</w:t>
      </w:r>
      <w:r w:rsidR="00A55887" w:rsidRPr="00001F52">
        <w:rPr>
          <w:rFonts w:ascii="Arial" w:hAnsi="Arial" w:cs="Arial"/>
          <w:i/>
          <w:sz w:val="22"/>
          <w:szCs w:val="22"/>
        </w:rPr>
        <w:t xml:space="preserve"> </w:t>
      </w:r>
      <w:r w:rsidR="00A55887" w:rsidRPr="00001F52">
        <w:rPr>
          <w:rFonts w:ascii="Arial" w:hAnsi="Arial" w:cs="Arial"/>
          <w:sz w:val="22"/>
          <w:szCs w:val="22"/>
        </w:rPr>
        <w:t>lub Wykonawca</w:t>
      </w:r>
      <w:r w:rsidR="00A55887" w:rsidRPr="007A06EA">
        <w:rPr>
          <w:rFonts w:ascii="Arial" w:hAnsi="Arial" w:cs="Arial"/>
          <w:sz w:val="22"/>
          <w:szCs w:val="22"/>
        </w:rPr>
        <w:t>, według swojego wyboru, wyśle ustrukturyzowaną fakturę elektroniczną do Zamawiającego za pośrednictwem platformy,</w:t>
      </w:r>
      <w:r w:rsidR="007C0615">
        <w:rPr>
          <w:rFonts w:ascii="Arial" w:hAnsi="Arial" w:cs="Arial"/>
          <w:sz w:val="22"/>
          <w:szCs w:val="22"/>
        </w:rPr>
        <w:br/>
      </w:r>
      <w:r w:rsidR="00A55887" w:rsidRPr="007A06EA">
        <w:rPr>
          <w:rFonts w:ascii="Arial" w:hAnsi="Arial" w:cs="Arial"/>
          <w:sz w:val="22"/>
          <w:szCs w:val="22"/>
        </w:rPr>
        <w:lastRenderedPageBreak/>
        <w:t xml:space="preserve">o której mowa w ustawie z dnia 9 listopada 2018 r. o elektronicznym fakturowaniu </w:t>
      </w:r>
      <w:r w:rsidR="00A55887">
        <w:rPr>
          <w:rFonts w:ascii="Arial" w:hAnsi="Arial" w:cs="Arial"/>
          <w:sz w:val="22"/>
          <w:szCs w:val="22"/>
        </w:rPr>
        <w:br/>
      </w:r>
      <w:r w:rsidR="00A55887" w:rsidRPr="007A06EA">
        <w:rPr>
          <w:rFonts w:ascii="Arial" w:hAnsi="Arial" w:cs="Arial"/>
          <w:sz w:val="22"/>
          <w:szCs w:val="22"/>
        </w:rPr>
        <w:t xml:space="preserve">w zamówieniach publicznych, na koncesjach na roboty budowlane lub usługi oraz partnerstwie </w:t>
      </w:r>
      <w:r w:rsidR="00A55887" w:rsidRPr="00344156">
        <w:rPr>
          <w:rFonts w:ascii="Arial" w:hAnsi="Arial" w:cs="Arial"/>
          <w:sz w:val="22"/>
          <w:szCs w:val="22"/>
        </w:rPr>
        <w:t xml:space="preserve">publiczno-prywatnym (Dz. U. 2018 poz. 2191 z późn.zm.). Wykonawca może również przesyłać faktury elektroniczne na dedykowany adres </w:t>
      </w:r>
      <w:hyperlink r:id="rId18" w:history="1">
        <w:r w:rsidR="00A55887" w:rsidRPr="00344156">
          <w:rPr>
            <w:rStyle w:val="Hipercze"/>
            <w:rFonts w:ascii="Arial" w:hAnsi="Arial" w:cs="Arial"/>
            <w:sz w:val="22"/>
            <w:szCs w:val="22"/>
          </w:rPr>
          <w:t>efaktura@plk-sa.pl</w:t>
        </w:r>
      </w:hyperlink>
      <w:r w:rsidR="00A55887" w:rsidRPr="00344156">
        <w:rPr>
          <w:rFonts w:ascii="Arial" w:hAnsi="Arial" w:cs="Arial"/>
          <w:sz w:val="22"/>
          <w:szCs w:val="22"/>
        </w:rPr>
        <w:t xml:space="preserve">, po uprzednim podpisaniu Oświadczenia </w:t>
      </w:r>
      <w:r w:rsidR="00A55887" w:rsidRPr="002F7B2A">
        <w:rPr>
          <w:rFonts w:ascii="Arial" w:hAnsi="Arial" w:cs="Arial"/>
          <w:sz w:val="22"/>
          <w:szCs w:val="22"/>
        </w:rPr>
        <w:t xml:space="preserve">stanowiącego </w:t>
      </w:r>
      <w:r w:rsidR="00344156" w:rsidRPr="002F7B2A">
        <w:rPr>
          <w:rFonts w:ascii="Arial" w:hAnsi="Arial" w:cs="Arial"/>
          <w:b/>
          <w:sz w:val="22"/>
          <w:szCs w:val="22"/>
        </w:rPr>
        <w:t xml:space="preserve">Załącznik nr </w:t>
      </w:r>
      <w:r w:rsidR="00FB5A86" w:rsidRPr="002F7B2A">
        <w:rPr>
          <w:rFonts w:ascii="Arial" w:hAnsi="Arial" w:cs="Arial"/>
          <w:b/>
          <w:sz w:val="22"/>
          <w:szCs w:val="22"/>
        </w:rPr>
        <w:t>7</w:t>
      </w:r>
      <w:r w:rsidR="00A55887" w:rsidRPr="002F7B2A">
        <w:rPr>
          <w:rFonts w:ascii="Arial" w:hAnsi="Arial" w:cs="Arial"/>
          <w:b/>
          <w:sz w:val="22"/>
          <w:szCs w:val="22"/>
        </w:rPr>
        <w:t xml:space="preserve"> do Umowy</w:t>
      </w:r>
      <w:r w:rsidR="00A55887" w:rsidRPr="002F7B2A">
        <w:rPr>
          <w:rFonts w:ascii="Arial" w:hAnsi="Arial" w:cs="Arial"/>
          <w:sz w:val="22"/>
          <w:szCs w:val="22"/>
        </w:rPr>
        <w:t>.</w:t>
      </w:r>
    </w:p>
    <w:p w14:paraId="28A49A90" w14:textId="2A6C173D" w:rsidR="0051564D" w:rsidRPr="00A55887" w:rsidRDefault="00243446" w:rsidP="007C0615">
      <w:pPr>
        <w:numPr>
          <w:ilvl w:val="0"/>
          <w:numId w:val="33"/>
        </w:numPr>
        <w:spacing w:line="360" w:lineRule="auto"/>
        <w:ind w:left="-284" w:hanging="426"/>
        <w:jc w:val="both"/>
        <w:rPr>
          <w:rFonts w:ascii="Arial" w:hAnsi="Arial" w:cs="Arial"/>
          <w:sz w:val="22"/>
          <w:szCs w:val="22"/>
        </w:rPr>
      </w:pPr>
      <w:r w:rsidRPr="00A55887">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Wykonawca oświadcza, że </w:t>
      </w:r>
      <w:r w:rsidRPr="006254A6">
        <w:rPr>
          <w:rFonts w:ascii="Arial" w:hAnsi="Arial" w:cs="Arial"/>
          <w:i/>
          <w:sz w:val="22"/>
          <w:szCs w:val="22"/>
          <w:highlight w:val="green"/>
        </w:rPr>
        <w:t>jest</w:t>
      </w:r>
      <w:r w:rsidR="00CD59BB" w:rsidRPr="006254A6">
        <w:rPr>
          <w:rFonts w:ascii="Arial" w:hAnsi="Arial" w:cs="Arial"/>
          <w:i/>
          <w:sz w:val="22"/>
          <w:szCs w:val="22"/>
          <w:highlight w:val="green"/>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12AABFED" w:rsidR="0051564D" w:rsidRPr="006254A6" w:rsidRDefault="0051564D" w:rsidP="007C0615">
      <w:pPr>
        <w:numPr>
          <w:ilvl w:val="0"/>
          <w:numId w:val="33"/>
        </w:numPr>
        <w:spacing w:line="360" w:lineRule="auto"/>
        <w:ind w:left="-284" w:hanging="426"/>
        <w:jc w:val="both"/>
        <w:rPr>
          <w:rFonts w:ascii="Arial" w:hAnsi="Arial" w:cs="Arial"/>
          <w:i/>
          <w:sz w:val="22"/>
          <w:szCs w:val="22"/>
        </w:rPr>
      </w:pPr>
      <w:r w:rsidRPr="007A06EA">
        <w:rPr>
          <w:rFonts w:ascii="Arial" w:hAnsi="Arial" w:cs="Arial"/>
          <w:sz w:val="22"/>
          <w:szCs w:val="22"/>
        </w:rPr>
        <w:t xml:space="preserve">Z zastrzeżeniem </w:t>
      </w:r>
      <w:r w:rsidRPr="006254A6">
        <w:rPr>
          <w:rFonts w:ascii="Arial" w:hAnsi="Arial" w:cs="Arial"/>
          <w:sz w:val="22"/>
          <w:szCs w:val="22"/>
        </w:rPr>
        <w:t>postanowień ust. 1</w:t>
      </w:r>
      <w:r w:rsidR="006254A6" w:rsidRPr="006254A6">
        <w:rPr>
          <w:rFonts w:ascii="Arial" w:hAnsi="Arial" w:cs="Arial"/>
          <w:sz w:val="22"/>
          <w:szCs w:val="22"/>
        </w:rPr>
        <w:t>3</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Wykonawcy wskazany </w:t>
      </w:r>
      <w:r w:rsidRPr="006254A6">
        <w:rPr>
          <w:rFonts w:ascii="Arial" w:hAnsi="Arial" w:cs="Arial"/>
          <w:sz w:val="22"/>
          <w:szCs w:val="22"/>
        </w:rPr>
        <w:t>na prawidłowo wystawionej</w:t>
      </w:r>
      <w:r w:rsidR="00CD59BB" w:rsidRPr="006254A6">
        <w:rPr>
          <w:rFonts w:ascii="Arial" w:hAnsi="Arial" w:cs="Arial"/>
          <w:sz w:val="22"/>
          <w:szCs w:val="22"/>
        </w:rPr>
        <w:t xml:space="preserve"> fakturze</w:t>
      </w:r>
      <w:r w:rsidRPr="006254A6">
        <w:rPr>
          <w:rFonts w:ascii="Arial" w:hAnsi="Arial" w:cs="Arial"/>
          <w:sz w:val="22"/>
          <w:szCs w:val="22"/>
        </w:rPr>
        <w:t xml:space="preserve"> w terminie 30 dni kalendarzowych od dnia jej </w:t>
      </w:r>
      <w:r w:rsidR="0012636A" w:rsidRPr="006254A6">
        <w:rPr>
          <w:rFonts w:ascii="Arial" w:hAnsi="Arial" w:cs="Arial"/>
          <w:sz w:val="22"/>
          <w:szCs w:val="22"/>
        </w:rPr>
        <w:t xml:space="preserve">doręczenia </w:t>
      </w:r>
      <w:r w:rsidRPr="006254A6">
        <w:rPr>
          <w:rFonts w:ascii="Arial" w:hAnsi="Arial" w:cs="Arial"/>
          <w:sz w:val="22"/>
          <w:szCs w:val="22"/>
        </w:rPr>
        <w:t xml:space="preserve">płatnikowi wskazanemu w ust. </w:t>
      </w:r>
      <w:r w:rsidR="0015611A">
        <w:rPr>
          <w:rFonts w:ascii="Arial" w:hAnsi="Arial" w:cs="Arial"/>
          <w:sz w:val="22"/>
          <w:szCs w:val="22"/>
        </w:rPr>
        <w:t>5</w:t>
      </w:r>
    </w:p>
    <w:p w14:paraId="7AAC5C5F" w14:textId="796F4E02" w:rsidR="0051564D" w:rsidRPr="007A06EA" w:rsidRDefault="0051564D" w:rsidP="007C0615">
      <w:pPr>
        <w:numPr>
          <w:ilvl w:val="0"/>
          <w:numId w:val="33"/>
        </w:numPr>
        <w:spacing w:line="360" w:lineRule="auto"/>
        <w:ind w:left="-284" w:hanging="426"/>
        <w:jc w:val="both"/>
        <w:rPr>
          <w:rFonts w:ascii="Arial" w:hAnsi="Arial" w:cs="Arial"/>
          <w:i/>
          <w:sz w:val="22"/>
          <w:szCs w:val="22"/>
        </w:rPr>
      </w:pPr>
      <w:r w:rsidRPr="006254A6">
        <w:rPr>
          <w:rFonts w:ascii="Arial" w:hAnsi="Arial" w:cs="Arial"/>
          <w:sz w:val="22"/>
          <w:szCs w:val="22"/>
        </w:rPr>
        <w:t>Z zastrzeżeniem postanowień ust. 1</w:t>
      </w:r>
      <w:r w:rsidR="006254A6" w:rsidRPr="006254A6">
        <w:rPr>
          <w:rFonts w:ascii="Arial" w:hAnsi="Arial" w:cs="Arial"/>
          <w:sz w:val="22"/>
          <w:szCs w:val="22"/>
        </w:rPr>
        <w:t>3</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wskazany w </w:t>
      </w:r>
      <w:r w:rsidRPr="006254A6">
        <w:rPr>
          <w:rFonts w:ascii="Arial" w:hAnsi="Arial" w:cs="Arial"/>
          <w:sz w:val="22"/>
          <w:szCs w:val="22"/>
        </w:rPr>
        <w:t>prawidłowo wystawionej pr</w:t>
      </w:r>
      <w:r w:rsidR="00FC24C4" w:rsidRPr="006254A6">
        <w:rPr>
          <w:rFonts w:ascii="Arial" w:hAnsi="Arial" w:cs="Arial"/>
          <w:sz w:val="22"/>
          <w:szCs w:val="22"/>
        </w:rPr>
        <w:t xml:space="preserve">zez Lidera Konsorcjum </w:t>
      </w:r>
      <w:r w:rsidR="00CD59BB" w:rsidRPr="006254A6">
        <w:rPr>
          <w:rFonts w:ascii="Arial" w:hAnsi="Arial" w:cs="Arial"/>
          <w:sz w:val="22"/>
          <w:szCs w:val="22"/>
        </w:rPr>
        <w:t xml:space="preserve">fakturze </w:t>
      </w:r>
      <w:r w:rsidR="00FC24C4" w:rsidRPr="006254A6">
        <w:rPr>
          <w:rFonts w:ascii="Arial" w:hAnsi="Arial" w:cs="Arial"/>
          <w:sz w:val="22"/>
          <w:szCs w:val="22"/>
        </w:rPr>
        <w:t>w </w:t>
      </w:r>
      <w:r w:rsidRPr="006254A6">
        <w:rPr>
          <w:rFonts w:ascii="Arial" w:hAnsi="Arial" w:cs="Arial"/>
          <w:sz w:val="22"/>
          <w:szCs w:val="22"/>
        </w:rPr>
        <w:t xml:space="preserve">terminie 30 dni kalendarzowych od dnia jej </w:t>
      </w:r>
      <w:r w:rsidR="0012636A" w:rsidRPr="006254A6">
        <w:rPr>
          <w:rFonts w:ascii="Arial" w:hAnsi="Arial" w:cs="Arial"/>
          <w:sz w:val="22"/>
          <w:szCs w:val="22"/>
        </w:rPr>
        <w:t xml:space="preserve">doręczenia </w:t>
      </w:r>
      <w:r w:rsidR="00971292" w:rsidRPr="006254A6">
        <w:rPr>
          <w:rFonts w:ascii="Arial" w:hAnsi="Arial" w:cs="Arial"/>
          <w:sz w:val="22"/>
          <w:szCs w:val="22"/>
        </w:rPr>
        <w:t>Zamawiającemu</w:t>
      </w:r>
      <w:r w:rsidRPr="00344156">
        <w:rPr>
          <w:rFonts w:ascii="Arial" w:hAnsi="Arial" w:cs="Arial"/>
          <w:sz w:val="22"/>
          <w:szCs w:val="22"/>
        </w:rPr>
        <w:t xml:space="preserve"> wskazanemu w ust. </w:t>
      </w:r>
      <w:r w:rsidR="0015611A">
        <w:rPr>
          <w:rFonts w:ascii="Arial" w:hAnsi="Arial" w:cs="Arial"/>
          <w:sz w:val="22"/>
          <w:szCs w:val="22"/>
        </w:rPr>
        <w:t>5</w:t>
      </w:r>
      <w:r w:rsidR="00344156" w:rsidRPr="00344156">
        <w:rPr>
          <w:rFonts w:ascii="Arial" w:hAnsi="Arial" w:cs="Arial"/>
          <w:sz w:val="22"/>
          <w:szCs w:val="22"/>
        </w:rPr>
        <w:t>.</w:t>
      </w:r>
      <w:r w:rsidRPr="007A06EA">
        <w:rPr>
          <w:rFonts w:ascii="Arial" w:hAnsi="Arial" w:cs="Arial"/>
          <w:sz w:val="22"/>
          <w:szCs w:val="22"/>
        </w:rPr>
        <w:t xml:space="preserve"> </w:t>
      </w:r>
      <w:r w:rsidRPr="00344156">
        <w:rPr>
          <w:rFonts w:ascii="Arial" w:hAnsi="Arial" w:cs="Arial"/>
          <w:i/>
          <w:sz w:val="22"/>
          <w:szCs w:val="22"/>
          <w:highlight w:val="green"/>
        </w:rPr>
        <w:t>(dotyczy konsorcjum)</w:t>
      </w:r>
      <w:r w:rsidR="009C74F1" w:rsidRPr="00344156">
        <w:rPr>
          <w:rFonts w:ascii="Arial" w:hAnsi="Arial" w:cs="Arial"/>
          <w:i/>
          <w:sz w:val="22"/>
          <w:szCs w:val="22"/>
          <w:highlight w:val="green"/>
        </w:rPr>
        <w:t>,</w:t>
      </w:r>
      <w:r w:rsidR="009C74F1" w:rsidRPr="007A06EA">
        <w:rPr>
          <w:rFonts w:ascii="Arial" w:hAnsi="Arial" w:cs="Arial"/>
          <w:sz w:val="22"/>
          <w:szCs w:val="22"/>
          <w:highlight w:val="green"/>
        </w:rPr>
        <w:t xml:space="preserve"> </w:t>
      </w:r>
    </w:p>
    <w:p w14:paraId="4160B0A8" w14:textId="4E9EAF18" w:rsidR="0051564D" w:rsidRPr="007A06EA" w:rsidRDefault="0051564D"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ynagrodzenia na wskazany przez Lidera Konsorcjum rachunek bankowy stanowi spełnienie ś</w:t>
      </w:r>
      <w:r w:rsidR="00344156">
        <w:rPr>
          <w:rFonts w:ascii="Arial" w:hAnsi="Arial" w:cs="Arial"/>
          <w:sz w:val="22"/>
          <w:szCs w:val="22"/>
        </w:rPr>
        <w:t>wiadczenia należnego Wykonawcy.</w:t>
      </w:r>
      <w:r w:rsidRPr="007A06EA">
        <w:rPr>
          <w:rFonts w:ascii="Arial" w:hAnsi="Arial" w:cs="Arial"/>
          <w:sz w:val="22"/>
          <w:szCs w:val="22"/>
        </w:rPr>
        <w:t xml:space="preserve"> </w:t>
      </w:r>
      <w:r w:rsidRPr="007A06EA">
        <w:rPr>
          <w:rFonts w:ascii="Arial" w:hAnsi="Arial" w:cs="Arial"/>
          <w:i/>
          <w:sz w:val="22"/>
          <w:szCs w:val="22"/>
          <w:highlight w:val="green"/>
        </w:rPr>
        <w:t>(dotyczy konsorcjum)</w:t>
      </w:r>
    </w:p>
    <w:p w14:paraId="3565F885" w14:textId="5B9AC103" w:rsidR="0051564D" w:rsidRPr="00344156" w:rsidRDefault="0051564D" w:rsidP="007C0615">
      <w:pPr>
        <w:numPr>
          <w:ilvl w:val="0"/>
          <w:numId w:val="33"/>
        </w:numPr>
        <w:spacing w:line="360" w:lineRule="auto"/>
        <w:ind w:left="-284" w:hanging="426"/>
        <w:jc w:val="both"/>
        <w:rPr>
          <w:rFonts w:ascii="Arial" w:hAnsi="Arial" w:cs="Arial"/>
          <w:sz w:val="22"/>
          <w:szCs w:val="22"/>
        </w:rPr>
      </w:pPr>
      <w:r w:rsidRPr="00344156">
        <w:rPr>
          <w:rFonts w:ascii="Arial" w:hAnsi="Arial" w:cs="Arial"/>
          <w:sz w:val="22"/>
          <w:szCs w:val="22"/>
        </w:rPr>
        <w:t>Za termin dokonania zapłaty Wynagrodzenia uważa się dzień obciążenia rachunku bankowego płatnika wskazanego w ust.</w:t>
      </w:r>
      <w:r w:rsidR="0015611A">
        <w:rPr>
          <w:rFonts w:ascii="Arial" w:hAnsi="Arial" w:cs="Arial"/>
          <w:sz w:val="22"/>
          <w:szCs w:val="22"/>
        </w:rPr>
        <w:t>5</w:t>
      </w:r>
      <w:r w:rsidR="00A55887" w:rsidRPr="00344156">
        <w:rPr>
          <w:rFonts w:ascii="Arial" w:hAnsi="Arial" w:cs="Arial"/>
          <w:sz w:val="22"/>
          <w:szCs w:val="22"/>
        </w:rPr>
        <w:t>.</w:t>
      </w:r>
      <w:r w:rsidR="009C74F1" w:rsidRPr="00344156">
        <w:rPr>
          <w:rFonts w:ascii="Arial" w:hAnsi="Arial" w:cs="Arial"/>
          <w:sz w:val="22"/>
          <w:szCs w:val="22"/>
        </w:rPr>
        <w:t xml:space="preserve"> </w:t>
      </w:r>
    </w:p>
    <w:p w14:paraId="519838ED" w14:textId="28C838F3" w:rsidR="002A7640" w:rsidRPr="006254A6" w:rsidRDefault="002A7640" w:rsidP="007C0615">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W przypadku, gdy rachunek bankowy umieszczony na fakturze Wykonawcy nie widnieje</w:t>
      </w:r>
      <w:r w:rsidR="007C0615">
        <w:rPr>
          <w:rFonts w:ascii="Arial" w:hAnsi="Arial" w:cs="Arial"/>
          <w:sz w:val="22"/>
          <w:szCs w:val="22"/>
        </w:rPr>
        <w:br/>
      </w:r>
      <w:r w:rsidRPr="007A06EA">
        <w:rPr>
          <w:rFonts w:ascii="Arial" w:hAnsi="Arial" w:cs="Arial"/>
          <w:sz w:val="22"/>
          <w:szCs w:val="22"/>
        </w:rPr>
        <w:t>w elektronicznym wykazie podmiotów na stronie Ministerstwa Finansów, płatność faktury będzie odroczona do momentu pojawienia się wskazanego rachunku bankowego w tym wykazie,</w:t>
      </w:r>
      <w:r w:rsidR="007C0615">
        <w:rPr>
          <w:rFonts w:ascii="Arial" w:hAnsi="Arial" w:cs="Arial"/>
          <w:sz w:val="22"/>
          <w:szCs w:val="22"/>
        </w:rPr>
        <w:br/>
      </w:r>
      <w:r w:rsidRPr="007A06EA">
        <w:rPr>
          <w:rFonts w:ascii="Arial" w:hAnsi="Arial" w:cs="Arial"/>
          <w:sz w:val="22"/>
          <w:szCs w:val="22"/>
        </w:rPr>
        <w:t xml:space="preserve">z </w:t>
      </w:r>
      <w:r w:rsidRPr="006254A6">
        <w:rPr>
          <w:rFonts w:ascii="Arial" w:hAnsi="Arial" w:cs="Arial"/>
          <w:sz w:val="22"/>
          <w:szCs w:val="22"/>
        </w:rPr>
        <w:t>zastrzeżeniem ust. 1</w:t>
      </w:r>
      <w:r w:rsidR="006254A6" w:rsidRPr="006254A6">
        <w:rPr>
          <w:rFonts w:ascii="Arial" w:hAnsi="Arial" w:cs="Arial"/>
          <w:sz w:val="22"/>
          <w:szCs w:val="22"/>
        </w:rPr>
        <w:t>3 i 14</w:t>
      </w:r>
      <w:r w:rsidR="00344156" w:rsidRPr="006254A6">
        <w:rPr>
          <w:rFonts w:ascii="Arial" w:hAnsi="Arial" w:cs="Arial"/>
          <w:sz w:val="22"/>
          <w:szCs w:val="22"/>
        </w:rPr>
        <w:t>.</w:t>
      </w:r>
      <w:r w:rsidRPr="006254A6">
        <w:rPr>
          <w:rFonts w:ascii="Arial" w:hAnsi="Arial" w:cs="Arial"/>
          <w:sz w:val="22"/>
          <w:szCs w:val="22"/>
        </w:rPr>
        <w:t xml:space="preserve"> Jeżeli powyższe działanie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 xml:space="preserve">amawiającego. </w:t>
      </w:r>
    </w:p>
    <w:p w14:paraId="57CCB1BE" w14:textId="1D3E909B" w:rsidR="002A7640" w:rsidRPr="006254A6" w:rsidRDefault="002A7640" w:rsidP="007C0615">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t xml:space="preserve">Postanowienia </w:t>
      </w:r>
      <w:r w:rsidR="006254A6" w:rsidRPr="006254A6">
        <w:rPr>
          <w:rFonts w:ascii="Arial" w:hAnsi="Arial" w:cs="Arial"/>
          <w:sz w:val="22"/>
          <w:szCs w:val="22"/>
        </w:rPr>
        <w:t>ust. 12</w:t>
      </w:r>
      <w:r w:rsidRPr="006254A6">
        <w:rPr>
          <w:rFonts w:ascii="Arial" w:hAnsi="Arial" w:cs="Arial"/>
          <w:sz w:val="22"/>
          <w:szCs w:val="22"/>
        </w:rPr>
        <w:t xml:space="preserve"> nie mają zastosowania, jeżeli </w:t>
      </w:r>
      <w:r w:rsidR="00CB3788" w:rsidRPr="006254A6">
        <w:rPr>
          <w:rFonts w:ascii="Arial" w:hAnsi="Arial" w:cs="Arial"/>
          <w:sz w:val="22"/>
          <w:szCs w:val="22"/>
        </w:rPr>
        <w:t>Z</w:t>
      </w:r>
      <w:r w:rsidRPr="006254A6">
        <w:rPr>
          <w:rFonts w:ascii="Arial" w:hAnsi="Arial" w:cs="Arial"/>
          <w:sz w:val="22"/>
          <w:szCs w:val="22"/>
        </w:rPr>
        <w:t>amawiający dokonuje zapłaty na rachunek bankowy umieszczony na fakturze Wykonawcy z zastosowaniem mechanizmu płatności podzielonej.  Jeżeli mimo zlecenia przelewu</w:t>
      </w:r>
      <w:r w:rsidRPr="007A06EA">
        <w:rPr>
          <w:rFonts w:ascii="Arial" w:hAnsi="Arial" w:cs="Arial"/>
          <w:sz w:val="22"/>
          <w:szCs w:val="22"/>
        </w:rPr>
        <w:t xml:space="preserve"> na rachunek bankowy umieszczony na fakturze Wykonawcy z </w:t>
      </w:r>
      <w:r w:rsidRPr="006254A6">
        <w:rPr>
          <w:rFonts w:ascii="Arial" w:hAnsi="Arial" w:cs="Arial"/>
          <w:sz w:val="22"/>
          <w:szCs w:val="22"/>
        </w:rPr>
        <w:t xml:space="preserve">zastosowaniem mechanizmu płatności podzielonej, przelew ten nie zostanie zrealizowany i środki zostaną zwrócone </w:t>
      </w:r>
      <w:r w:rsidR="00CB3788" w:rsidRPr="006254A6">
        <w:rPr>
          <w:rFonts w:ascii="Arial" w:hAnsi="Arial" w:cs="Arial"/>
          <w:sz w:val="22"/>
          <w:szCs w:val="22"/>
        </w:rPr>
        <w:t>Z</w:t>
      </w:r>
      <w:r w:rsidRPr="006254A6">
        <w:rPr>
          <w:rFonts w:ascii="Arial" w:hAnsi="Arial" w:cs="Arial"/>
          <w:sz w:val="22"/>
          <w:szCs w:val="22"/>
        </w:rPr>
        <w:t>amawiającemu, a działanie to spowoduje opóźnienie</w:t>
      </w:r>
      <w:r w:rsidR="007C0615">
        <w:rPr>
          <w:rFonts w:ascii="Arial" w:hAnsi="Arial" w:cs="Arial"/>
          <w:sz w:val="22"/>
          <w:szCs w:val="22"/>
        </w:rPr>
        <w:br/>
      </w:r>
      <w:r w:rsidRPr="006254A6">
        <w:rPr>
          <w:rFonts w:ascii="Arial" w:hAnsi="Arial" w:cs="Arial"/>
          <w:sz w:val="22"/>
          <w:szCs w:val="22"/>
        </w:rPr>
        <w:t xml:space="preserve">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amawiającego.</w:t>
      </w:r>
    </w:p>
    <w:p w14:paraId="62CB9C90" w14:textId="6E62F422" w:rsidR="002A7640" w:rsidRPr="007A06EA" w:rsidRDefault="002A7640" w:rsidP="007C0615">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t>Postanowienia ust. 1</w:t>
      </w:r>
      <w:r w:rsidR="006254A6" w:rsidRPr="006254A6">
        <w:rPr>
          <w:rFonts w:ascii="Arial" w:hAnsi="Arial" w:cs="Arial"/>
          <w:sz w:val="22"/>
          <w:szCs w:val="22"/>
        </w:rPr>
        <w:t>2</w:t>
      </w:r>
      <w:r w:rsidRPr="006254A6">
        <w:rPr>
          <w:rFonts w:ascii="Arial" w:hAnsi="Arial" w:cs="Arial"/>
          <w:sz w:val="22"/>
          <w:szCs w:val="22"/>
        </w:rPr>
        <w:t xml:space="preserve"> i 1</w:t>
      </w:r>
      <w:r w:rsidR="006254A6" w:rsidRPr="006254A6">
        <w:rPr>
          <w:rFonts w:ascii="Arial" w:hAnsi="Arial" w:cs="Arial"/>
          <w:sz w:val="22"/>
          <w:szCs w:val="22"/>
        </w:rPr>
        <w:t>3</w:t>
      </w:r>
      <w:r w:rsidRPr="006254A6">
        <w:rPr>
          <w:rFonts w:ascii="Arial" w:hAnsi="Arial" w:cs="Arial"/>
          <w:sz w:val="22"/>
          <w:szCs w:val="22"/>
        </w:rPr>
        <w:t xml:space="preserve"> nie mają zastosowania, jeżeli Wykonawca doręczy wraz z fakturą </w:t>
      </w:r>
      <w:r w:rsidR="00CB3788" w:rsidRPr="006254A6">
        <w:rPr>
          <w:rFonts w:ascii="Arial" w:hAnsi="Arial" w:cs="Arial"/>
          <w:sz w:val="22"/>
          <w:szCs w:val="22"/>
        </w:rPr>
        <w:t>O</w:t>
      </w:r>
      <w:r w:rsidRPr="006254A6">
        <w:rPr>
          <w:rFonts w:ascii="Arial" w:hAnsi="Arial" w:cs="Arial"/>
          <w:sz w:val="22"/>
          <w:szCs w:val="22"/>
        </w:rPr>
        <w:t>świadczenie/</w:t>
      </w:r>
      <w:r w:rsidR="00CB3788" w:rsidRPr="006254A6">
        <w:rPr>
          <w:rFonts w:ascii="Arial" w:hAnsi="Arial" w:cs="Arial"/>
          <w:sz w:val="22"/>
          <w:szCs w:val="22"/>
        </w:rPr>
        <w:t>Z</w:t>
      </w:r>
      <w:r w:rsidRPr="006254A6">
        <w:rPr>
          <w:rFonts w:ascii="Arial" w:hAnsi="Arial" w:cs="Arial"/>
          <w:sz w:val="22"/>
          <w:szCs w:val="22"/>
        </w:rPr>
        <w:t>aświadczenie wystawione przez bank lub spółdzielczą kasę oszczędnościowo-kredytową, z którego wynika, że rachunek</w:t>
      </w:r>
      <w:r w:rsidRPr="007A06EA">
        <w:rPr>
          <w:rFonts w:ascii="Arial" w:hAnsi="Arial" w:cs="Arial"/>
          <w:sz w:val="22"/>
          <w:szCs w:val="22"/>
        </w:rPr>
        <w:t xml:space="preserve">, na który ma być dokonana płatność jest rachunkiem: </w:t>
      </w:r>
    </w:p>
    <w:p w14:paraId="384238A6" w14:textId="77777777" w:rsidR="002A7640"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7C0615">
      <w:pPr>
        <w:numPr>
          <w:ilvl w:val="0"/>
          <w:numId w:val="33"/>
        </w:numPr>
        <w:spacing w:line="360" w:lineRule="auto"/>
        <w:ind w:left="-284" w:hanging="426"/>
        <w:jc w:val="both"/>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B850D19" w14:textId="77777777" w:rsidR="00B14C84" w:rsidRDefault="00B14C84" w:rsidP="007A06EA">
      <w:pPr>
        <w:spacing w:line="360" w:lineRule="auto"/>
        <w:ind w:left="-284"/>
        <w:jc w:val="center"/>
        <w:rPr>
          <w:rFonts w:ascii="Arial" w:hAnsi="Arial" w:cs="Arial"/>
          <w:b/>
          <w:sz w:val="22"/>
          <w:szCs w:val="22"/>
        </w:rPr>
      </w:pPr>
      <w:bookmarkStart w:id="5" w:name="Paragraf_od_12_do_15"/>
      <w:bookmarkEnd w:id="4"/>
    </w:p>
    <w:p w14:paraId="40652A6B" w14:textId="34988DCF"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3333CDAD" w14:textId="27F57F77" w:rsidR="00032DFA" w:rsidRDefault="00032DFA" w:rsidP="007C0615">
      <w:pPr>
        <w:numPr>
          <w:ilvl w:val="0"/>
          <w:numId w:val="9"/>
        </w:numPr>
        <w:spacing w:line="360" w:lineRule="auto"/>
        <w:ind w:left="-284" w:hanging="357"/>
        <w:jc w:val="both"/>
        <w:rPr>
          <w:rFonts w:ascii="Arial" w:hAnsi="Arial" w:cs="Arial"/>
          <w:sz w:val="22"/>
          <w:szCs w:val="22"/>
        </w:rPr>
      </w:pPr>
      <w:r w:rsidRPr="006D0797">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w:t>
      </w:r>
      <w:r w:rsidRPr="00B73F60">
        <w:rPr>
          <w:rFonts w:ascii="Arial" w:hAnsi="Arial" w:cs="Arial"/>
          <w:sz w:val="22"/>
          <w:szCs w:val="22"/>
        </w:rPr>
        <w:t xml:space="preserve">stanowi </w:t>
      </w:r>
      <w:r w:rsidRPr="00030A7C">
        <w:rPr>
          <w:rFonts w:ascii="Arial" w:hAnsi="Arial" w:cs="Arial"/>
          <w:b/>
          <w:sz w:val="22"/>
          <w:szCs w:val="22"/>
        </w:rPr>
        <w:t>Załącznik nr 5</w:t>
      </w:r>
      <w:r w:rsidRPr="00030A7C">
        <w:rPr>
          <w:rFonts w:ascii="Arial" w:hAnsi="Arial" w:cs="Arial"/>
          <w:sz w:val="22"/>
          <w:szCs w:val="22"/>
        </w:rPr>
        <w:t xml:space="preserve"> do Umowy.</w:t>
      </w:r>
    </w:p>
    <w:p w14:paraId="66FADF4B" w14:textId="221A77E0" w:rsidR="00BB2C30" w:rsidRDefault="00BB2C30" w:rsidP="007C0615">
      <w:pPr>
        <w:numPr>
          <w:ilvl w:val="0"/>
          <w:numId w:val="9"/>
        </w:numPr>
        <w:spacing w:line="360" w:lineRule="auto"/>
        <w:ind w:left="-284" w:hanging="357"/>
        <w:jc w:val="both"/>
        <w:rPr>
          <w:rFonts w:ascii="Arial" w:hAnsi="Arial" w:cs="Arial"/>
          <w:sz w:val="22"/>
          <w:szCs w:val="22"/>
        </w:rPr>
      </w:pPr>
      <w:r w:rsidRPr="00BB2C30">
        <w:rPr>
          <w:rFonts w:ascii="Arial" w:hAnsi="Arial" w:cs="Arial"/>
          <w:sz w:val="22"/>
          <w:szCs w:val="22"/>
        </w:rPr>
        <w:t>Roboty będą odbierane przez Zamawiającego częściowo, po zakończeniu poszczególnych Etapów (odbiory częściowe). Po wykonaniu wszystkich Etapów dokonany zostanie ich odbiór końcowy, o którym mowa w ust. 1.</w:t>
      </w:r>
      <w:r w:rsidRPr="00BB2C30">
        <w:rPr>
          <w:rFonts w:ascii="Arial" w:hAnsi="Arial" w:cs="Arial"/>
          <w:i/>
          <w:sz w:val="22"/>
          <w:szCs w:val="22"/>
        </w:rPr>
        <w:t xml:space="preserve"> </w:t>
      </w:r>
      <w:r w:rsidRPr="00BB2C30">
        <w:rPr>
          <w:rFonts w:ascii="Arial" w:hAnsi="Arial" w:cs="Arial"/>
          <w:sz w:val="22"/>
          <w:szCs w:val="22"/>
        </w:rPr>
        <w:t xml:space="preserve">Wzór protokołu odbioru częściowego stanowi </w:t>
      </w:r>
      <w:r w:rsidRPr="00C84090">
        <w:rPr>
          <w:rFonts w:ascii="Arial" w:hAnsi="Arial" w:cs="Arial"/>
          <w:b/>
          <w:bCs/>
          <w:sz w:val="22"/>
          <w:szCs w:val="22"/>
        </w:rPr>
        <w:t xml:space="preserve">Załącznik nr </w:t>
      </w:r>
      <w:r w:rsidR="00C84090">
        <w:rPr>
          <w:rFonts w:ascii="Arial" w:hAnsi="Arial" w:cs="Arial"/>
          <w:b/>
          <w:bCs/>
          <w:sz w:val="22"/>
          <w:szCs w:val="22"/>
        </w:rPr>
        <w:t>5</w:t>
      </w:r>
      <w:r w:rsidRPr="00C84090">
        <w:rPr>
          <w:rFonts w:ascii="Arial" w:hAnsi="Arial" w:cs="Arial"/>
          <w:sz w:val="22"/>
          <w:szCs w:val="22"/>
        </w:rPr>
        <w:t xml:space="preserve"> </w:t>
      </w:r>
      <w:r w:rsidRPr="00BB2C30">
        <w:rPr>
          <w:rFonts w:ascii="Arial" w:hAnsi="Arial" w:cs="Arial"/>
          <w:sz w:val="22"/>
          <w:szCs w:val="22"/>
        </w:rPr>
        <w:t>do Umowy</w:t>
      </w:r>
      <w:r>
        <w:rPr>
          <w:rFonts w:ascii="Arial" w:hAnsi="Arial" w:cs="Arial"/>
          <w:sz w:val="22"/>
          <w:szCs w:val="22"/>
        </w:rPr>
        <w:t>.</w:t>
      </w:r>
    </w:p>
    <w:p w14:paraId="491F5FDD" w14:textId="1DCB64DD" w:rsidR="007D0B17" w:rsidRPr="00173C4E" w:rsidRDefault="00BB2C30" w:rsidP="00173C4E">
      <w:pPr>
        <w:numPr>
          <w:ilvl w:val="0"/>
          <w:numId w:val="9"/>
        </w:numPr>
        <w:spacing w:line="360" w:lineRule="auto"/>
        <w:ind w:left="-284" w:hanging="357"/>
        <w:jc w:val="both"/>
        <w:rPr>
          <w:rFonts w:ascii="Arial" w:hAnsi="Arial" w:cs="Arial"/>
          <w:color w:val="FF0000"/>
          <w:sz w:val="22"/>
          <w:szCs w:val="22"/>
        </w:rPr>
      </w:pPr>
      <w:r w:rsidRPr="00BB2C30">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r w:rsidR="00C52630">
        <w:rPr>
          <w:rFonts w:ascii="Arial" w:hAnsi="Arial" w:cs="Arial"/>
          <w:sz w:val="22"/>
          <w:szCs w:val="22"/>
        </w:rPr>
        <w:t>.</w:t>
      </w:r>
    </w:p>
    <w:p w14:paraId="301E3246" w14:textId="1EE93DBE" w:rsidR="007D0B17" w:rsidRPr="007D0B17" w:rsidRDefault="007D0B17" w:rsidP="007D0B1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Odbiory częściowe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r>
        <w:rPr>
          <w:rFonts w:ascii="Arial" w:hAnsi="Arial" w:cs="Arial"/>
          <w:i/>
          <w:sz w:val="22"/>
          <w:szCs w:val="22"/>
        </w:rPr>
        <w:t>.</w:t>
      </w:r>
    </w:p>
    <w:p w14:paraId="42065D9F" w14:textId="4B55DE5F" w:rsidR="00C52630" w:rsidRPr="00774760" w:rsidRDefault="00C52630" w:rsidP="007C0615">
      <w:pPr>
        <w:numPr>
          <w:ilvl w:val="0"/>
          <w:numId w:val="9"/>
        </w:numPr>
        <w:spacing w:line="360" w:lineRule="auto"/>
        <w:ind w:left="-284" w:hanging="357"/>
        <w:jc w:val="both"/>
        <w:rPr>
          <w:rFonts w:ascii="Arial" w:hAnsi="Arial" w:cs="Arial"/>
          <w:color w:val="FF0000"/>
          <w:sz w:val="22"/>
          <w:szCs w:val="22"/>
        </w:rPr>
      </w:pPr>
      <w:r w:rsidRPr="00774760">
        <w:rPr>
          <w:rFonts w:ascii="Arial" w:hAnsi="Arial" w:cs="Arial"/>
          <w:sz w:val="22"/>
          <w:szCs w:val="22"/>
        </w:rPr>
        <w:t xml:space="preserve">Konkretny dzień i godzina dokonania odbioru zostanie wyznaczona przez Zamawiającego, o czym Wykonawca zostanie powiadomiony pisemnie </w:t>
      </w:r>
      <w:r w:rsidR="00CE65D2" w:rsidRPr="00774760">
        <w:rPr>
          <w:rFonts w:ascii="Arial" w:hAnsi="Arial" w:cs="Arial"/>
          <w:sz w:val="22"/>
          <w:szCs w:val="22"/>
        </w:rPr>
        <w:t>lub dodatkowo</w:t>
      </w:r>
      <w:r w:rsidRPr="00774760">
        <w:rPr>
          <w:rFonts w:ascii="Arial" w:hAnsi="Arial" w:cs="Arial"/>
          <w:sz w:val="22"/>
          <w:szCs w:val="22"/>
        </w:rPr>
        <w:t xml:space="preserve"> również za pośrednictwem poczty elektronicznej e-mail lub faksu.</w:t>
      </w:r>
    </w:p>
    <w:p w14:paraId="3C7C25BC" w14:textId="62CB0DAB" w:rsidR="00C52630" w:rsidRPr="00D76CAC" w:rsidRDefault="00C52630" w:rsidP="007C0615">
      <w:pPr>
        <w:numPr>
          <w:ilvl w:val="0"/>
          <w:numId w:val="9"/>
        </w:numPr>
        <w:spacing w:line="360" w:lineRule="auto"/>
        <w:ind w:left="-284" w:hanging="357"/>
        <w:jc w:val="both"/>
        <w:rPr>
          <w:rFonts w:ascii="Arial" w:hAnsi="Arial" w:cs="Arial"/>
          <w:color w:val="FF0000"/>
          <w:sz w:val="22"/>
          <w:szCs w:val="22"/>
        </w:rPr>
      </w:pPr>
      <w:r w:rsidRPr="00774760">
        <w:rPr>
          <w:rFonts w:ascii="Arial" w:hAnsi="Arial" w:cs="Arial"/>
          <w:sz w:val="22"/>
          <w:szCs w:val="22"/>
        </w:rPr>
        <w:t>Odbiór końcowy zosta</w:t>
      </w:r>
      <w:r w:rsidR="00BB2C30">
        <w:rPr>
          <w:rFonts w:ascii="Arial" w:hAnsi="Arial" w:cs="Arial"/>
          <w:sz w:val="22"/>
          <w:szCs w:val="22"/>
        </w:rPr>
        <w:t>nie</w:t>
      </w:r>
      <w:r w:rsidRPr="00774760">
        <w:rPr>
          <w:rFonts w:ascii="Arial" w:hAnsi="Arial" w:cs="Arial"/>
          <w:sz w:val="22"/>
          <w:szCs w:val="22"/>
        </w:rPr>
        <w:t xml:space="preserve"> dokon</w:t>
      </w:r>
      <w:r w:rsidR="00BB2C30">
        <w:rPr>
          <w:rFonts w:ascii="Arial" w:hAnsi="Arial" w:cs="Arial"/>
          <w:sz w:val="22"/>
          <w:szCs w:val="22"/>
        </w:rPr>
        <w:t>any</w:t>
      </w:r>
      <w:r w:rsidRPr="00774760">
        <w:rPr>
          <w:rFonts w:ascii="Arial" w:hAnsi="Arial" w:cs="Arial"/>
          <w:sz w:val="22"/>
          <w:szCs w:val="22"/>
        </w:rPr>
        <w:t xml:space="preserve"> w terminie 14 dni od dnia otrzymania zawiadomienia Wykonawcy o jego gotowości do odbioru.</w:t>
      </w:r>
    </w:p>
    <w:p w14:paraId="5F3376C4" w14:textId="172B1E7D" w:rsidR="0043642F" w:rsidRDefault="0093688A" w:rsidP="007C0615">
      <w:pPr>
        <w:numPr>
          <w:ilvl w:val="0"/>
          <w:numId w:val="9"/>
        </w:numPr>
        <w:spacing w:line="360" w:lineRule="auto"/>
        <w:ind w:left="-284" w:hanging="357"/>
        <w:jc w:val="both"/>
        <w:rPr>
          <w:rFonts w:ascii="Arial" w:hAnsi="Arial" w:cs="Arial"/>
          <w:sz w:val="22"/>
          <w:szCs w:val="22"/>
        </w:rPr>
      </w:pPr>
      <w:r w:rsidRPr="00CE0E6D">
        <w:rPr>
          <w:rFonts w:ascii="Arial" w:hAnsi="Arial" w:cs="Arial"/>
          <w:sz w:val="22"/>
          <w:szCs w:val="22"/>
        </w:rPr>
        <w:t>O</w:t>
      </w:r>
      <w:r w:rsidR="0043642F" w:rsidRPr="00CE0E6D">
        <w:rPr>
          <w:rFonts w:ascii="Arial" w:hAnsi="Arial" w:cs="Arial"/>
          <w:sz w:val="22"/>
          <w:szCs w:val="22"/>
        </w:rPr>
        <w:t xml:space="preserve">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w:t>
      </w:r>
      <w:r w:rsidR="0043642F" w:rsidRPr="00CE0E6D">
        <w:rPr>
          <w:rFonts w:ascii="Arial" w:hAnsi="Arial" w:cs="Arial"/>
          <w:sz w:val="22"/>
          <w:szCs w:val="22"/>
        </w:rPr>
        <w:lastRenderedPageBreak/>
        <w:t>również uczestniczyć przedstawiciele użytkownika obiektu, którego dotyczą Roboty, będące przedmiotem odbioru.</w:t>
      </w:r>
    </w:p>
    <w:p w14:paraId="2B4CB987" w14:textId="43258330" w:rsidR="00BB2C30" w:rsidRDefault="00BB2C30" w:rsidP="007C0615">
      <w:pPr>
        <w:numPr>
          <w:ilvl w:val="0"/>
          <w:numId w:val="9"/>
        </w:numPr>
        <w:spacing w:line="360" w:lineRule="auto"/>
        <w:ind w:left="-284" w:hanging="357"/>
        <w:jc w:val="both"/>
        <w:rPr>
          <w:rFonts w:ascii="Arial" w:hAnsi="Arial" w:cs="Arial"/>
          <w:sz w:val="22"/>
          <w:szCs w:val="22"/>
        </w:rPr>
      </w:pPr>
      <w:r w:rsidRPr="00BB2C30">
        <w:rPr>
          <w:rFonts w:ascii="Arial" w:hAnsi="Arial" w:cs="Arial"/>
          <w:sz w:val="22"/>
          <w:szCs w:val="22"/>
        </w:rPr>
        <w:t xml:space="preserve">Protokół odbioru zostanie sporządzony w dwóch egzemplarzach, po jednym dla każdej ze Stron. </w:t>
      </w:r>
    </w:p>
    <w:p w14:paraId="40F45DC3" w14:textId="23A6B11C" w:rsidR="00030A7C" w:rsidRPr="00173C4E" w:rsidRDefault="00030A7C" w:rsidP="007C0615">
      <w:pPr>
        <w:numPr>
          <w:ilvl w:val="0"/>
          <w:numId w:val="9"/>
        </w:numPr>
        <w:spacing w:line="360" w:lineRule="auto"/>
        <w:ind w:left="-284" w:hanging="357"/>
        <w:jc w:val="both"/>
        <w:rPr>
          <w:rFonts w:ascii="Arial" w:hAnsi="Arial" w:cs="Arial"/>
          <w:sz w:val="22"/>
          <w:szCs w:val="22"/>
        </w:rPr>
      </w:pPr>
      <w:r w:rsidRPr="00173C4E">
        <w:rPr>
          <w:rFonts w:ascii="Arial" w:hAnsi="Arial" w:cs="Arial"/>
          <w:sz w:val="22"/>
          <w:szCs w:val="22"/>
        </w:rP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61750D" w:rsidRPr="00173C4E">
        <w:rPr>
          <w:rFonts w:ascii="Arial" w:hAnsi="Arial" w:cs="Arial"/>
          <w:sz w:val="22"/>
          <w:szCs w:val="22"/>
        </w:rPr>
        <w:t>6</w:t>
      </w:r>
      <w:r w:rsidRPr="00173C4E">
        <w:rPr>
          <w:rFonts w:ascii="Arial" w:hAnsi="Arial" w:cs="Arial"/>
          <w:sz w:val="22"/>
          <w:szCs w:val="22"/>
        </w:rPr>
        <w:t xml:space="preserve">. </w:t>
      </w:r>
    </w:p>
    <w:p w14:paraId="79BDC712" w14:textId="77777777" w:rsidR="00030A7C" w:rsidRPr="00173C4E" w:rsidRDefault="00030A7C" w:rsidP="007C0615">
      <w:pPr>
        <w:numPr>
          <w:ilvl w:val="0"/>
          <w:numId w:val="9"/>
        </w:numPr>
        <w:spacing w:line="360" w:lineRule="auto"/>
        <w:ind w:left="-284" w:hanging="357"/>
        <w:jc w:val="both"/>
        <w:rPr>
          <w:rFonts w:ascii="Arial" w:hAnsi="Arial" w:cs="Arial"/>
          <w:sz w:val="22"/>
          <w:szCs w:val="22"/>
        </w:rPr>
      </w:pPr>
      <w:r w:rsidRPr="00173C4E">
        <w:rPr>
          <w:rFonts w:ascii="Arial" w:hAnsi="Arial" w:cs="Arial"/>
          <w:sz w:val="22"/>
          <w:szCs w:val="22"/>
        </w:rPr>
        <w:t>Odbiór pogwarancyjny zostanie dokonany poprzez sporządzenie i podpisanie protokołu odbioru przez upoważnionych przedstawicieli Zamawiającego i Wykonawcy.</w:t>
      </w:r>
    </w:p>
    <w:p w14:paraId="5D3F86B6" w14:textId="3E235A69" w:rsidR="0043642F" w:rsidRPr="00173C4E" w:rsidRDefault="00030A7C" w:rsidP="00977AE8">
      <w:pPr>
        <w:numPr>
          <w:ilvl w:val="0"/>
          <w:numId w:val="9"/>
        </w:numPr>
        <w:spacing w:line="360" w:lineRule="auto"/>
        <w:ind w:left="-284" w:hanging="357"/>
        <w:jc w:val="both"/>
        <w:rPr>
          <w:rFonts w:ascii="Arial" w:hAnsi="Arial" w:cs="Arial"/>
          <w:sz w:val="22"/>
          <w:szCs w:val="22"/>
        </w:rPr>
      </w:pPr>
      <w:r w:rsidRPr="00173C4E">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sidR="0068394D" w:rsidRPr="00173C4E">
        <w:rPr>
          <w:rFonts w:ascii="Arial" w:hAnsi="Arial" w:cs="Arial"/>
          <w:sz w:val="22"/>
          <w:szCs w:val="22"/>
        </w:rPr>
        <w:t>po</w:t>
      </w:r>
      <w:r w:rsidRPr="00173C4E">
        <w:rPr>
          <w:rFonts w:ascii="Arial" w:hAnsi="Arial" w:cs="Arial"/>
          <w:sz w:val="22"/>
          <w:szCs w:val="22"/>
        </w:rPr>
        <w:t xml:space="preserve">gwarancyjnego stanowi </w:t>
      </w:r>
      <w:r w:rsidRPr="00173C4E">
        <w:rPr>
          <w:rFonts w:ascii="Arial" w:hAnsi="Arial" w:cs="Arial"/>
          <w:b/>
          <w:sz w:val="22"/>
          <w:szCs w:val="22"/>
        </w:rPr>
        <w:t xml:space="preserve">Załącznik nr </w:t>
      </w:r>
      <w:r w:rsidR="00C84090" w:rsidRPr="00173C4E">
        <w:rPr>
          <w:rFonts w:ascii="Arial" w:hAnsi="Arial" w:cs="Arial"/>
          <w:b/>
          <w:sz w:val="22"/>
          <w:szCs w:val="22"/>
        </w:rPr>
        <w:t>8a</w:t>
      </w:r>
      <w:r w:rsidRPr="00173C4E">
        <w:rPr>
          <w:rFonts w:ascii="Arial" w:hAnsi="Arial" w:cs="Arial"/>
          <w:sz w:val="22"/>
          <w:szCs w:val="22"/>
        </w:rPr>
        <w:t xml:space="preserve"> do Umowy</w:t>
      </w:r>
    </w:p>
    <w:p w14:paraId="58F94399" w14:textId="77777777" w:rsidR="001B7EA1" w:rsidRPr="00080CA4" w:rsidRDefault="001B7EA1" w:rsidP="001B7EA1">
      <w:pPr>
        <w:spacing w:line="360" w:lineRule="auto"/>
        <w:ind w:left="-284"/>
        <w:jc w:val="both"/>
        <w:rPr>
          <w:rFonts w:ascii="Arial" w:hAnsi="Arial" w:cs="Arial"/>
          <w:sz w:val="22"/>
          <w:szCs w:val="22"/>
        </w:rPr>
      </w:pPr>
    </w:p>
    <w:p w14:paraId="68DA69ED" w14:textId="5EFD1331"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43A4A974" w14:textId="0D7EE35B" w:rsidR="00907942" w:rsidRPr="006C78EB" w:rsidRDefault="00907942" w:rsidP="007C0615">
      <w:pPr>
        <w:numPr>
          <w:ilvl w:val="0"/>
          <w:numId w:val="10"/>
        </w:numPr>
        <w:spacing w:line="360" w:lineRule="auto"/>
        <w:ind w:left="-284" w:hanging="357"/>
        <w:jc w:val="both"/>
        <w:rPr>
          <w:rFonts w:ascii="Arial" w:hAnsi="Arial" w:cs="Arial"/>
          <w:sz w:val="22"/>
          <w:szCs w:val="22"/>
        </w:rPr>
      </w:pPr>
      <w:r w:rsidRPr="006C78EB">
        <w:rPr>
          <w:rFonts w:ascii="Arial" w:hAnsi="Arial" w:cs="Arial"/>
          <w:i/>
          <w:sz w:val="22"/>
          <w:szCs w:val="22"/>
        </w:rPr>
        <w:t>Wykonawca ponosi odpowiedzialność względem Zamawiającego z tytułu rękojmi za wady Robót</w:t>
      </w:r>
      <w:r w:rsidRPr="006C78EB">
        <w:rPr>
          <w:rFonts w:ascii="Arial" w:hAnsi="Arial" w:cs="Arial"/>
          <w:i/>
          <w:color w:val="FF0000"/>
          <w:sz w:val="22"/>
          <w:szCs w:val="22"/>
        </w:rPr>
        <w:t xml:space="preserve"> </w:t>
      </w:r>
      <w:r w:rsidRPr="006C78EB">
        <w:rPr>
          <w:rFonts w:ascii="Arial" w:hAnsi="Arial" w:cs="Arial"/>
          <w:i/>
          <w:sz w:val="22"/>
          <w:szCs w:val="22"/>
        </w:rPr>
        <w:t>na zasadach określonych w kodeksie cywilnym, przy czym okres odpowiedzialności Wykonawcy</w:t>
      </w:r>
      <w:r w:rsidR="007C0615">
        <w:rPr>
          <w:rFonts w:ascii="Arial" w:hAnsi="Arial" w:cs="Arial"/>
          <w:i/>
          <w:sz w:val="22"/>
          <w:szCs w:val="22"/>
        </w:rPr>
        <w:br/>
      </w:r>
      <w:r w:rsidRPr="006C78EB">
        <w:rPr>
          <w:rFonts w:ascii="Arial" w:hAnsi="Arial" w:cs="Arial"/>
          <w:i/>
          <w:sz w:val="22"/>
          <w:szCs w:val="22"/>
        </w:rPr>
        <w:t>z tytułu rękojmi za wady Robót</w:t>
      </w:r>
      <w:r w:rsidR="0068394D">
        <w:rPr>
          <w:rFonts w:ascii="Arial" w:hAnsi="Arial" w:cs="Arial"/>
          <w:i/>
          <w:sz w:val="22"/>
          <w:szCs w:val="22"/>
        </w:rPr>
        <w:t xml:space="preserve"> jest dłuższy</w:t>
      </w:r>
      <w:r w:rsidR="00516BB6">
        <w:rPr>
          <w:rFonts w:ascii="Arial" w:hAnsi="Arial" w:cs="Arial"/>
          <w:i/>
          <w:sz w:val="22"/>
          <w:szCs w:val="22"/>
        </w:rPr>
        <w:t xml:space="preserve"> o</w:t>
      </w:r>
      <w:r w:rsidR="0068394D">
        <w:rPr>
          <w:rFonts w:ascii="Arial" w:hAnsi="Arial" w:cs="Arial"/>
          <w:i/>
          <w:sz w:val="22"/>
          <w:szCs w:val="22"/>
        </w:rPr>
        <w:t xml:space="preserve"> 3</w:t>
      </w:r>
      <w:r w:rsidRPr="006C78EB">
        <w:rPr>
          <w:rFonts w:ascii="Arial" w:hAnsi="Arial" w:cs="Arial"/>
          <w:i/>
          <w:sz w:val="22"/>
          <w:szCs w:val="22"/>
        </w:rPr>
        <w:t xml:space="preserve"> </w:t>
      </w:r>
      <w:r w:rsidR="00516BB6" w:rsidRPr="006C78EB">
        <w:rPr>
          <w:rFonts w:ascii="Arial" w:hAnsi="Arial" w:cs="Arial"/>
          <w:i/>
          <w:sz w:val="22"/>
          <w:szCs w:val="22"/>
        </w:rPr>
        <w:t>miesiąc</w:t>
      </w:r>
      <w:r w:rsidR="00516BB6">
        <w:rPr>
          <w:rFonts w:ascii="Arial" w:hAnsi="Arial" w:cs="Arial"/>
          <w:i/>
          <w:sz w:val="22"/>
          <w:szCs w:val="22"/>
        </w:rPr>
        <w:t>e</w:t>
      </w:r>
      <w:r w:rsidRPr="006C78EB">
        <w:rPr>
          <w:rFonts w:ascii="Arial" w:hAnsi="Arial" w:cs="Arial"/>
          <w:i/>
          <w:sz w:val="22"/>
          <w:szCs w:val="22"/>
        </w:rPr>
        <w:t xml:space="preserve"> ponad określony w ust. 7 okres gwarancji. </w:t>
      </w:r>
    </w:p>
    <w:p w14:paraId="1F05A9E6" w14:textId="0AEAB24E"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030A7C">
        <w:rPr>
          <w:rFonts w:ascii="Arial" w:hAnsi="Arial" w:cs="Arial"/>
          <w:b/>
          <w:sz w:val="22"/>
          <w:szCs w:val="22"/>
        </w:rPr>
        <w:t xml:space="preserve">Załącznik nr </w:t>
      </w:r>
      <w:r w:rsidR="00030A7C" w:rsidRPr="00030A7C">
        <w:rPr>
          <w:rFonts w:ascii="Arial" w:hAnsi="Arial" w:cs="Arial"/>
          <w:b/>
          <w:sz w:val="22"/>
          <w:szCs w:val="22"/>
        </w:rPr>
        <w:t>8</w:t>
      </w:r>
      <w:r w:rsidRPr="00030A7C">
        <w:rPr>
          <w:rFonts w:ascii="Arial" w:hAnsi="Arial" w:cs="Arial"/>
          <w:sz w:val="22"/>
          <w:szCs w:val="22"/>
        </w:rPr>
        <w:t xml:space="preserve"> do </w:t>
      </w:r>
      <w:r w:rsidRPr="007A06EA">
        <w:rPr>
          <w:rFonts w:ascii="Arial" w:hAnsi="Arial" w:cs="Arial"/>
          <w:sz w:val="22"/>
          <w:szCs w:val="22"/>
        </w:rPr>
        <w:t>Umowy i wyda wystawiony dokument Zamawiającemu. Warunki udzielenia gwarancji będą stanowić jednocześnie kartę gwarancyjną.</w:t>
      </w:r>
    </w:p>
    <w:p w14:paraId="37539F77" w14:textId="7C9BF1A5"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w:t>
      </w:r>
      <w:r w:rsidR="007C0615">
        <w:rPr>
          <w:rFonts w:ascii="Arial" w:hAnsi="Arial" w:cs="Arial"/>
          <w:sz w:val="22"/>
          <w:szCs w:val="22"/>
        </w:rPr>
        <w:br/>
      </w:r>
      <w:r w:rsidRPr="00762CAB">
        <w:rPr>
          <w:rFonts w:ascii="Arial" w:hAnsi="Arial" w:cs="Arial"/>
          <w:sz w:val="22"/>
          <w:szCs w:val="22"/>
        </w:rPr>
        <w:t>w Umowie oraz w Warunkach udzielenia gwarancji.</w:t>
      </w:r>
    </w:p>
    <w:p w14:paraId="1E1979F0" w14:textId="77777777"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5267C0A2" w14:textId="77777777"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7155D586" w14:textId="259F9433" w:rsidR="00907942"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Okres odpowiedzialności Wykonawcy za wady Robót z tytułu rękojmi i gwarancji rozpoczyna swój bieg od dnia dokonania odbioru końcowego Robót.</w:t>
      </w:r>
    </w:p>
    <w:p w14:paraId="71E90D9B" w14:textId="3787EDBA" w:rsidR="007C0615" w:rsidRPr="00762CAB" w:rsidRDefault="00907942" w:rsidP="007C0615">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 xml:space="preserve">Gwarancja za wady Robót, o której mowa w ust. 2, zostanie udzielona na </w:t>
      </w:r>
      <w:r w:rsidRPr="00BA039F">
        <w:rPr>
          <w:rFonts w:ascii="Arial" w:hAnsi="Arial" w:cs="Arial"/>
          <w:sz w:val="22"/>
          <w:szCs w:val="22"/>
        </w:rPr>
        <w:t xml:space="preserve">okres </w:t>
      </w:r>
      <w:r w:rsidR="00BA039F" w:rsidRPr="00BA039F">
        <w:rPr>
          <w:rFonts w:ascii="Arial" w:hAnsi="Arial" w:cs="Arial"/>
          <w:b/>
          <w:sz w:val="22"/>
          <w:szCs w:val="22"/>
        </w:rPr>
        <w:t>5 lat</w:t>
      </w:r>
      <w:r w:rsidR="006C78EB" w:rsidRPr="00BA039F">
        <w:rPr>
          <w:rFonts w:ascii="Arial" w:hAnsi="Arial" w:cs="Arial"/>
          <w:sz w:val="22"/>
          <w:szCs w:val="22"/>
        </w:rPr>
        <w:t>.</w:t>
      </w:r>
      <w:r w:rsidRPr="00BA039F">
        <w:rPr>
          <w:rFonts w:ascii="Arial" w:hAnsi="Arial" w:cs="Arial"/>
          <w:sz w:val="22"/>
          <w:szCs w:val="22"/>
        </w:rPr>
        <w:t xml:space="preserve"> </w:t>
      </w:r>
      <w:r w:rsidRPr="00762CAB">
        <w:rPr>
          <w:rFonts w:ascii="Arial" w:hAnsi="Arial" w:cs="Arial"/>
          <w:sz w:val="22"/>
          <w:szCs w:val="22"/>
        </w:rPr>
        <w:t>Bieg okresu gwarancji liczony jest od dnia odbioru końcowego i wydania karty gwarancyjnej, o której mowa w ust. 2.</w:t>
      </w:r>
      <w:r w:rsidR="007C0615" w:rsidRPr="00762CAB">
        <w:rPr>
          <w:rFonts w:ascii="Arial" w:hAnsi="Arial" w:cs="Arial"/>
          <w:sz w:val="22"/>
          <w:szCs w:val="22"/>
        </w:rPr>
        <w:t xml:space="preserve"> </w:t>
      </w:r>
    </w:p>
    <w:p w14:paraId="36E018B7"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E21061D" w14:textId="47EB3101"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sidR="002F7B2A" w:rsidRPr="002F7B2A">
        <w:rPr>
          <w:rFonts w:ascii="Arial" w:hAnsi="Arial" w:cs="Arial"/>
          <w:sz w:val="22"/>
          <w:szCs w:val="22"/>
        </w:rPr>
        <w:t>7 d</w:t>
      </w:r>
      <w:r w:rsidRPr="002F7B2A">
        <w:rPr>
          <w:rFonts w:ascii="Arial" w:hAnsi="Arial" w:cs="Arial"/>
          <w:sz w:val="22"/>
          <w:szCs w:val="22"/>
        </w:rPr>
        <w:t xml:space="preserve">ni </w:t>
      </w:r>
      <w:r w:rsidRPr="007A06EA">
        <w:rPr>
          <w:rFonts w:ascii="Arial" w:hAnsi="Arial" w:cs="Arial"/>
          <w:sz w:val="22"/>
          <w:szCs w:val="22"/>
        </w:rPr>
        <w:t>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w:t>
      </w:r>
      <w:r w:rsidR="00BB1FD0">
        <w:rPr>
          <w:rFonts w:ascii="Arial" w:hAnsi="Arial" w:cs="Arial"/>
          <w:sz w:val="22"/>
          <w:szCs w:val="22"/>
        </w:rPr>
        <w:br/>
      </w:r>
      <w:r w:rsidRPr="007A06EA">
        <w:rPr>
          <w:rFonts w:ascii="Arial" w:hAnsi="Arial" w:cs="Arial"/>
          <w:sz w:val="22"/>
          <w:szCs w:val="22"/>
        </w:rPr>
        <w:t>w okresie rękojmi lub gwarancji, a Wykonawca został zawiadomiony przez Zamawiającego</w:t>
      </w:r>
      <w:r w:rsidR="00BB1FD0">
        <w:rPr>
          <w:rFonts w:ascii="Arial" w:hAnsi="Arial" w:cs="Arial"/>
          <w:sz w:val="22"/>
          <w:szCs w:val="22"/>
        </w:rPr>
        <w:br/>
      </w:r>
      <w:r w:rsidRPr="007A06EA">
        <w:rPr>
          <w:rFonts w:ascii="Arial" w:hAnsi="Arial" w:cs="Arial"/>
          <w:sz w:val="22"/>
          <w:szCs w:val="22"/>
        </w:rPr>
        <w:t>o ujawnieniu się wady.</w:t>
      </w:r>
    </w:p>
    <w:p w14:paraId="63F45402"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2F47C9E3"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7018D849"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42E6C06" w14:textId="77777777"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03F2CD44" w14:textId="45BD78AD" w:rsidR="00907942" w:rsidRPr="007A06EA" w:rsidRDefault="00907942" w:rsidP="007C0615">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907942">
        <w:rPr>
          <w:rFonts w:ascii="Arial" w:hAnsi="Arial" w:cs="Arial"/>
          <w:i/>
          <w:sz w:val="22"/>
          <w:szCs w:val="22"/>
        </w:rPr>
        <w:t xml:space="preserve">z zabezpieczenia należytego wykonania Umowy, o którym mowa w § 15 Umowy. </w:t>
      </w:r>
      <w:r w:rsidRPr="00907942">
        <w:rPr>
          <w:rFonts w:ascii="Arial" w:hAnsi="Arial" w:cs="Arial"/>
          <w:sz w:val="22"/>
          <w:szCs w:val="22"/>
        </w:rPr>
        <w:t>W pr</w:t>
      </w:r>
      <w:r w:rsidRPr="007A06EA">
        <w:rPr>
          <w:rFonts w:ascii="Arial" w:hAnsi="Arial" w:cs="Arial"/>
          <w:sz w:val="22"/>
          <w:szCs w:val="22"/>
        </w:rPr>
        <w:t xml:space="preserve">zypadku, gdy koszty usunięcia wad przewyższać będą kwotę zabezpieczenia należytego wykonania Umowy Zamawiający uprawniony jest do żądania zwrotu poniesionych kosztów, w części w jakiej nie zostały one pokryte z zabezpieczenia należytego wykonania Umowy. </w:t>
      </w:r>
    </w:p>
    <w:p w14:paraId="3E38AEE9" w14:textId="77777777" w:rsidR="00557563" w:rsidRDefault="00557563" w:rsidP="00516BB6">
      <w:pPr>
        <w:spacing w:line="360" w:lineRule="auto"/>
        <w:rPr>
          <w:rFonts w:ascii="Arial" w:hAnsi="Arial" w:cs="Arial"/>
          <w:b/>
          <w:sz w:val="22"/>
          <w:szCs w:val="22"/>
        </w:rPr>
      </w:pPr>
    </w:p>
    <w:p w14:paraId="3A5771FA" w14:textId="60C344F1" w:rsidR="00056FB9"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C0D76E" w14:textId="77777777" w:rsidR="00740029"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19191A83" w14:textId="50B6B79C" w:rsidR="00740029" w:rsidRPr="00774760" w:rsidRDefault="00740029" w:rsidP="004838BD">
      <w:pPr>
        <w:pStyle w:val="Tekstpodstawowywcity"/>
        <w:suppressAutoHyphens w:val="0"/>
        <w:spacing w:line="360" w:lineRule="auto"/>
        <w:ind w:left="-284" w:firstLine="0"/>
        <w:jc w:val="both"/>
        <w:rPr>
          <w:rFonts w:ascii="Arial" w:hAnsi="Arial" w:cs="Arial"/>
          <w:color w:val="009900"/>
          <w:sz w:val="22"/>
          <w:szCs w:val="22"/>
        </w:rPr>
      </w:pPr>
      <w:r w:rsidRPr="00774760">
        <w:rPr>
          <w:rFonts w:ascii="Arial" w:hAnsi="Arial" w:cs="Arial"/>
          <w:i/>
          <w:sz w:val="22"/>
          <w:szCs w:val="22"/>
        </w:rPr>
        <w:lastRenderedPageBreak/>
        <w:t>1.Członkowie Konsorcjum ponoszą solidarną odpowiedzialność za należyte, w tym terminowe wykonanie Umowy, oraz za wniesienie zabezpieczenia należytego wykonania Umowy</w:t>
      </w:r>
      <w:r w:rsidRPr="00774760">
        <w:rPr>
          <w:rFonts w:ascii="Arial" w:hAnsi="Arial" w:cs="Arial"/>
          <w:i/>
          <w:color w:val="009900"/>
          <w:sz w:val="22"/>
          <w:szCs w:val="22"/>
        </w:rPr>
        <w:t>.* (dotyczy konsorcjum)</w:t>
      </w:r>
    </w:p>
    <w:p w14:paraId="33EA2338" w14:textId="77777777" w:rsidR="00056FB9" w:rsidRPr="007A06EA"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6254A6" w:rsidRDefault="00056FB9"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t>
      </w:r>
      <w:r w:rsidRPr="006254A6">
        <w:rPr>
          <w:rFonts w:ascii="Arial" w:hAnsi="Arial" w:cs="Arial"/>
          <w:sz w:val="22"/>
          <w:szCs w:val="22"/>
        </w:rPr>
        <w:t>Wykonawca odpowiada, jak za swoje własne działania lub zaniechania.</w:t>
      </w:r>
    </w:p>
    <w:p w14:paraId="4AB370AB"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0F622FD" w14:textId="77777777" w:rsidR="00032DFA" w:rsidRPr="00041535"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 wysokości </w:t>
      </w:r>
      <w:r w:rsidRPr="004838BD">
        <w:rPr>
          <w:rFonts w:ascii="Arial" w:hAnsi="Arial" w:cs="Arial"/>
          <w:b/>
          <w:sz w:val="22"/>
          <w:szCs w:val="22"/>
        </w:rPr>
        <w:t>10%</w:t>
      </w:r>
      <w:r w:rsidRPr="007A06EA">
        <w:rPr>
          <w:rFonts w:ascii="Arial" w:hAnsi="Arial" w:cs="Arial"/>
          <w:sz w:val="22"/>
          <w:szCs w:val="22"/>
        </w:rPr>
        <w:t xml:space="preserve"> Wynagrodzenia </w:t>
      </w:r>
      <w:r w:rsidRPr="00041535">
        <w:rPr>
          <w:rFonts w:ascii="Arial" w:hAnsi="Arial" w:cs="Arial"/>
          <w:sz w:val="22"/>
          <w:szCs w:val="22"/>
        </w:rPr>
        <w:t>netto, o którym mowa w § 10</w:t>
      </w:r>
      <w:r>
        <w:rPr>
          <w:rFonts w:ascii="Arial" w:hAnsi="Arial" w:cs="Arial"/>
          <w:sz w:val="22"/>
          <w:szCs w:val="22"/>
        </w:rPr>
        <w:t xml:space="preserve"> ust. 1 pkt</w:t>
      </w:r>
      <w:r w:rsidRPr="00041535">
        <w:rPr>
          <w:rFonts w:ascii="Arial" w:hAnsi="Arial" w:cs="Arial"/>
          <w:sz w:val="22"/>
          <w:szCs w:val="22"/>
        </w:rPr>
        <w:t xml:space="preserve"> 1) Umowy,</w:t>
      </w:r>
    </w:p>
    <w:p w14:paraId="5DA94011" w14:textId="75BB8E8C" w:rsidR="00032DF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 xml:space="preserve">w przypadku zwłoki Wykonawcy w wykonaniu Robót lub innych czynności objętych przedmiotem Umowy w stosunku do terminu określonego w § 2 ust. 1 Umowy w wysokości </w:t>
      </w:r>
      <w:r w:rsidRPr="004838BD">
        <w:rPr>
          <w:rFonts w:ascii="Arial" w:hAnsi="Arial" w:cs="Arial"/>
          <w:b/>
          <w:sz w:val="22"/>
          <w:szCs w:val="22"/>
        </w:rPr>
        <w:t xml:space="preserve">0,5 % </w:t>
      </w:r>
      <w:r w:rsidRPr="00041535">
        <w:rPr>
          <w:rFonts w:ascii="Arial" w:hAnsi="Arial" w:cs="Arial"/>
          <w:sz w:val="22"/>
          <w:szCs w:val="22"/>
        </w:rPr>
        <w:t xml:space="preserve">Wynagrodzenia netto, o którym mowa w </w:t>
      </w:r>
      <w:r>
        <w:rPr>
          <w:rFonts w:ascii="Arial" w:hAnsi="Arial" w:cs="Arial"/>
          <w:sz w:val="22"/>
          <w:szCs w:val="22"/>
        </w:rPr>
        <w:t>§ 10 ust. 1 pkt</w:t>
      </w:r>
      <w:r w:rsidRPr="00041535">
        <w:rPr>
          <w:rFonts w:ascii="Arial" w:hAnsi="Arial" w:cs="Arial"/>
          <w:sz w:val="22"/>
          <w:szCs w:val="22"/>
        </w:rPr>
        <w:t xml:space="preserve"> 1)</w:t>
      </w:r>
      <w:r w:rsidR="00AF57CF">
        <w:rPr>
          <w:rFonts w:ascii="Arial" w:hAnsi="Arial" w:cs="Arial"/>
          <w:sz w:val="22"/>
          <w:szCs w:val="22"/>
        </w:rPr>
        <w:t>,</w:t>
      </w:r>
      <w:r w:rsidR="00AF57CF" w:rsidRPr="00AF57CF">
        <w:rPr>
          <w:rFonts w:ascii="Courier New" w:eastAsia="Courier New" w:hAnsi="Courier New" w:cs="Courier New"/>
          <w:i/>
          <w:lang w:eastAsia="pl-PL" w:bidi="pl-PL"/>
        </w:rPr>
        <w:t xml:space="preserve"> </w:t>
      </w:r>
      <w:bookmarkStart w:id="6" w:name="_Hlk180662505"/>
      <w:r w:rsidR="00AF57CF" w:rsidRPr="00AF57CF">
        <w:rPr>
          <w:rFonts w:ascii="Arial" w:hAnsi="Arial" w:cs="Arial"/>
          <w:i/>
          <w:sz w:val="22"/>
          <w:szCs w:val="22"/>
          <w:highlight w:val="yellow"/>
          <w:lang w:bidi="pl-PL"/>
        </w:rPr>
        <w:t>a w przypadku gdy zwłoka nie dotyczy wszystkich zadań, wysokość kary liczona jest od Wynagrodzenia netto należnego za wykonanie danego zadania</w:t>
      </w:r>
      <w:bookmarkEnd w:id="6"/>
      <w:r w:rsidR="00AF57CF" w:rsidRPr="00AF57CF">
        <w:rPr>
          <w:rFonts w:ascii="Arial" w:hAnsi="Arial" w:cs="Arial"/>
          <w:i/>
          <w:sz w:val="22"/>
          <w:szCs w:val="22"/>
          <w:highlight w:val="yellow"/>
          <w:lang w:bidi="pl-PL"/>
        </w:rPr>
        <w:t>*,</w:t>
      </w:r>
      <w:r w:rsidR="00AF57CF" w:rsidRPr="00AF57CF">
        <w:rPr>
          <w:rFonts w:ascii="Arial" w:hAnsi="Arial" w:cs="Arial"/>
          <w:i/>
          <w:sz w:val="22"/>
          <w:szCs w:val="22"/>
          <w:lang w:bidi="pl-PL"/>
        </w:rPr>
        <w:t xml:space="preserve"> </w:t>
      </w:r>
      <w:r w:rsidR="00AF57CF" w:rsidRPr="00AF57CF">
        <w:rPr>
          <w:rFonts w:ascii="Arial" w:hAnsi="Arial" w:cs="Arial"/>
          <w:sz w:val="22"/>
          <w:szCs w:val="22"/>
          <w:lang w:bidi="pl-PL"/>
        </w:rPr>
        <w:t>za każdy rozpoczęty dzień zwłoki</w:t>
      </w:r>
      <w:r w:rsidRPr="00041535">
        <w:rPr>
          <w:rFonts w:ascii="Arial" w:hAnsi="Arial" w:cs="Arial"/>
          <w:sz w:val="22"/>
          <w:szCs w:val="22"/>
        </w:rPr>
        <w:t xml:space="preserve"> Umowy za każdy dzień zwłoki,</w:t>
      </w:r>
    </w:p>
    <w:p w14:paraId="52DCE095" w14:textId="28287ECF" w:rsidR="00977AE8" w:rsidRPr="00173C4E" w:rsidRDefault="001A2D55"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173C4E">
        <w:rPr>
          <w:rFonts w:ascii="Arial" w:hAnsi="Arial" w:cs="Arial"/>
          <w:sz w:val="22"/>
          <w:szCs w:val="22"/>
        </w:rPr>
        <w:t xml:space="preserve"> w </w:t>
      </w:r>
      <w:r w:rsidR="00977AE8" w:rsidRPr="00173C4E">
        <w:rPr>
          <w:rFonts w:ascii="Arial" w:hAnsi="Arial" w:cs="Arial"/>
          <w:sz w:val="22"/>
          <w:szCs w:val="22"/>
        </w:rPr>
        <w:t xml:space="preserve">przypadku zwłoki Wykonawcy w wykonaniu danego Etapu, w stosunku do terminów określonych w Harmonogramie rzeczowo-finansowym - w wysokości </w:t>
      </w:r>
      <w:r w:rsidR="00977AE8" w:rsidRPr="00173C4E">
        <w:rPr>
          <w:rFonts w:ascii="Arial" w:hAnsi="Arial" w:cs="Arial"/>
          <w:b/>
          <w:bCs/>
          <w:sz w:val="22"/>
          <w:szCs w:val="22"/>
        </w:rPr>
        <w:t>0,5</w:t>
      </w:r>
      <w:r w:rsidR="00977AE8" w:rsidRPr="00173C4E">
        <w:rPr>
          <w:rFonts w:ascii="Arial" w:hAnsi="Arial" w:cs="Arial"/>
          <w:sz w:val="22"/>
          <w:szCs w:val="22"/>
        </w:rPr>
        <w:t> % transzy Wynagrodzenia netto należnej za wykonanie danego Etapu,</w:t>
      </w:r>
      <w:r w:rsidR="00AF57CF">
        <w:rPr>
          <w:rFonts w:ascii="Arial" w:hAnsi="Arial" w:cs="Arial"/>
          <w:sz w:val="22"/>
          <w:szCs w:val="22"/>
        </w:rPr>
        <w:t xml:space="preserve"> </w:t>
      </w:r>
      <w:r w:rsidR="00EE3CB3" w:rsidRPr="00EE3CB3">
        <w:rPr>
          <w:rFonts w:ascii="Arial" w:hAnsi="Arial" w:cs="Arial"/>
          <w:i/>
          <w:sz w:val="22"/>
          <w:szCs w:val="22"/>
          <w:highlight w:val="yellow"/>
          <w:lang w:bidi="pl-PL"/>
        </w:rPr>
        <w:t>a w przypadku gdy zwłoka nie dotyczy wszystkich zadań, wysokość kary liczona jest od Wynagrodzenia netto należnego za wykonanie danego zadania*,</w:t>
      </w:r>
      <w:r w:rsidR="00EE3CB3" w:rsidRPr="00EE3CB3">
        <w:rPr>
          <w:rFonts w:ascii="Arial" w:hAnsi="Arial" w:cs="Arial"/>
          <w:i/>
          <w:sz w:val="22"/>
          <w:szCs w:val="22"/>
          <w:lang w:bidi="pl-PL"/>
        </w:rPr>
        <w:t xml:space="preserve"> </w:t>
      </w:r>
      <w:r w:rsidR="00977AE8" w:rsidRPr="00173C4E">
        <w:rPr>
          <w:rFonts w:ascii="Arial" w:hAnsi="Arial" w:cs="Arial"/>
          <w:sz w:val="22"/>
          <w:szCs w:val="22"/>
        </w:rPr>
        <w:t xml:space="preserve"> za każdy dzień zwłoki</w:t>
      </w:r>
    </w:p>
    <w:p w14:paraId="410BA531" w14:textId="3B9BD5A0" w:rsidR="00032DFA" w:rsidRDefault="00032DFA" w:rsidP="004838BD">
      <w:pPr>
        <w:pStyle w:val="Tekstpodstawowywcity"/>
        <w:numPr>
          <w:ilvl w:val="0"/>
          <w:numId w:val="24"/>
        </w:numPr>
        <w:tabs>
          <w:tab w:val="left" w:pos="4962"/>
        </w:tabs>
        <w:suppressAutoHyphens w:val="0"/>
        <w:spacing w:line="360" w:lineRule="auto"/>
        <w:ind w:left="-142" w:hanging="283"/>
        <w:jc w:val="both"/>
        <w:rPr>
          <w:rFonts w:ascii="Arial" w:hAnsi="Arial" w:cs="Arial"/>
          <w:sz w:val="22"/>
          <w:szCs w:val="22"/>
        </w:rPr>
      </w:pPr>
      <w:r w:rsidRPr="00041535">
        <w:rPr>
          <w:rFonts w:ascii="Arial" w:hAnsi="Arial" w:cs="Arial"/>
          <w:sz w:val="22"/>
          <w:szCs w:val="22"/>
        </w:rPr>
        <w:t xml:space="preserve">w przypadku zwłoki Wykonawcy w usunięciu wad, w tym usterek, stwierdzonych przy odbiorze końcowym w wysokości </w:t>
      </w:r>
      <w:r w:rsidRPr="004838BD">
        <w:rPr>
          <w:rFonts w:ascii="Arial" w:hAnsi="Arial" w:cs="Arial"/>
          <w:b/>
          <w:sz w:val="22"/>
          <w:szCs w:val="22"/>
        </w:rPr>
        <w:t>0,5 %</w:t>
      </w:r>
      <w:r w:rsidRPr="00041535">
        <w:rPr>
          <w:rFonts w:ascii="Arial" w:hAnsi="Arial" w:cs="Arial"/>
          <w:sz w:val="22"/>
          <w:szCs w:val="22"/>
        </w:rPr>
        <w:t xml:space="preserve"> Wynagrodzenia netto o którym mowa w </w:t>
      </w:r>
      <w:r>
        <w:rPr>
          <w:rFonts w:ascii="Arial" w:hAnsi="Arial" w:cs="Arial"/>
          <w:sz w:val="22"/>
          <w:szCs w:val="22"/>
        </w:rPr>
        <w:t>§ 10 ust. 1 pkt</w:t>
      </w:r>
      <w:r w:rsidRPr="00041535">
        <w:rPr>
          <w:rFonts w:ascii="Arial" w:hAnsi="Arial" w:cs="Arial"/>
          <w:sz w:val="22"/>
          <w:szCs w:val="22"/>
        </w:rPr>
        <w:t xml:space="preserve"> 1),</w:t>
      </w:r>
      <w:r w:rsidR="00AF57CF">
        <w:rPr>
          <w:rFonts w:ascii="Arial" w:hAnsi="Arial" w:cs="Arial"/>
          <w:sz w:val="22"/>
          <w:szCs w:val="22"/>
        </w:rPr>
        <w:t xml:space="preserve"> </w:t>
      </w:r>
      <w:r w:rsidRPr="00041535">
        <w:rPr>
          <w:rFonts w:ascii="Arial" w:hAnsi="Arial" w:cs="Arial"/>
          <w:sz w:val="22"/>
          <w:szCs w:val="22"/>
        </w:rPr>
        <w:t xml:space="preserve"> </w:t>
      </w:r>
      <w:bookmarkStart w:id="7" w:name="_Hlk180573836"/>
      <w:r w:rsidR="00AF57CF" w:rsidRPr="00AF57CF">
        <w:rPr>
          <w:rFonts w:ascii="Arial" w:hAnsi="Arial" w:cs="Arial"/>
          <w:i/>
          <w:sz w:val="22"/>
          <w:szCs w:val="22"/>
          <w:highlight w:val="yellow"/>
          <w:lang w:bidi="pl-PL"/>
        </w:rPr>
        <w:t>a w przypadku gdy zwłoka nie dotyczy wszystkich zadań, wysokość kary liczona jest od Wynagrodzenia netto należnego za wykonanie danego zadania*</w:t>
      </w:r>
      <w:r w:rsidR="00AF57CF" w:rsidRPr="00AF57CF">
        <w:rPr>
          <w:rFonts w:ascii="Arial" w:hAnsi="Arial" w:cs="Arial"/>
          <w:i/>
          <w:sz w:val="22"/>
          <w:szCs w:val="22"/>
          <w:lang w:bidi="pl-PL"/>
        </w:rPr>
        <w:t xml:space="preserve">, </w:t>
      </w:r>
      <w:bookmarkEnd w:id="7"/>
      <w:r w:rsidR="00AF57CF" w:rsidRPr="00AF57CF">
        <w:rPr>
          <w:rFonts w:ascii="Arial" w:hAnsi="Arial" w:cs="Arial"/>
          <w:sz w:val="22"/>
          <w:szCs w:val="22"/>
          <w:lang w:bidi="pl-PL"/>
        </w:rPr>
        <w:t>za każdy rozpoczęty dzień zwłoki</w:t>
      </w:r>
      <w:r w:rsidR="00AF57CF" w:rsidRPr="00AF57CF">
        <w:rPr>
          <w:rFonts w:ascii="Arial" w:hAnsi="Arial" w:cs="Arial"/>
          <w:sz w:val="22"/>
          <w:szCs w:val="22"/>
        </w:rPr>
        <w:t xml:space="preserve"> </w:t>
      </w:r>
      <w:r w:rsidRPr="00041535">
        <w:rPr>
          <w:rFonts w:ascii="Arial" w:hAnsi="Arial" w:cs="Arial"/>
          <w:sz w:val="22"/>
          <w:szCs w:val="22"/>
        </w:rPr>
        <w:t>za każdy dzień zwłoki liczony od upływu terminu wyznaczonego na usunięcie wad,</w:t>
      </w:r>
    </w:p>
    <w:p w14:paraId="3780E072" w14:textId="3940F4DA" w:rsidR="00977AE8" w:rsidRPr="00041535" w:rsidRDefault="00977AE8" w:rsidP="004838BD">
      <w:pPr>
        <w:pStyle w:val="Tekstpodstawowywcity"/>
        <w:numPr>
          <w:ilvl w:val="0"/>
          <w:numId w:val="24"/>
        </w:numPr>
        <w:tabs>
          <w:tab w:val="left" w:pos="4962"/>
        </w:tabs>
        <w:suppressAutoHyphens w:val="0"/>
        <w:spacing w:line="360" w:lineRule="auto"/>
        <w:ind w:left="-142" w:hanging="283"/>
        <w:jc w:val="both"/>
        <w:rPr>
          <w:rFonts w:ascii="Arial" w:hAnsi="Arial" w:cs="Arial"/>
          <w:sz w:val="22"/>
          <w:szCs w:val="22"/>
        </w:rPr>
      </w:pPr>
      <w:r w:rsidRPr="00977AE8">
        <w:rPr>
          <w:rFonts w:ascii="Arial" w:hAnsi="Arial" w:cs="Arial"/>
          <w:sz w:val="22"/>
          <w:szCs w:val="22"/>
        </w:rPr>
        <w:t xml:space="preserve">w przypadku odmowy przez Wykonawcę udzielenia gwarancji na wykonaną część Robót w przypadku, o którym mowa § </w:t>
      </w:r>
      <w:r>
        <w:rPr>
          <w:rFonts w:ascii="Arial" w:hAnsi="Arial" w:cs="Arial"/>
          <w:sz w:val="22"/>
          <w:szCs w:val="22"/>
        </w:rPr>
        <w:t>19</w:t>
      </w:r>
      <w:r w:rsidRPr="00977AE8">
        <w:rPr>
          <w:rFonts w:ascii="Arial" w:hAnsi="Arial" w:cs="Arial"/>
          <w:sz w:val="22"/>
          <w:szCs w:val="22"/>
        </w:rPr>
        <w:t xml:space="preserve"> ust. </w:t>
      </w:r>
      <w:r w:rsidR="00917B85">
        <w:rPr>
          <w:rFonts w:ascii="Arial" w:hAnsi="Arial" w:cs="Arial"/>
          <w:sz w:val="22"/>
          <w:szCs w:val="22"/>
        </w:rPr>
        <w:t>8</w:t>
      </w:r>
      <w:r w:rsidRPr="00977AE8">
        <w:rPr>
          <w:rFonts w:ascii="Arial" w:hAnsi="Arial" w:cs="Arial"/>
          <w:sz w:val="22"/>
          <w:szCs w:val="22"/>
        </w:rPr>
        <w:t xml:space="preserve"> Umowy - w wysokości</w:t>
      </w:r>
      <w:r>
        <w:rPr>
          <w:rFonts w:ascii="Arial" w:hAnsi="Arial" w:cs="Arial"/>
          <w:sz w:val="22"/>
          <w:szCs w:val="22"/>
        </w:rPr>
        <w:t xml:space="preserve"> </w:t>
      </w:r>
      <w:r w:rsidR="000118AA">
        <w:rPr>
          <w:rFonts w:ascii="Arial" w:hAnsi="Arial" w:cs="Arial"/>
          <w:b/>
          <w:sz w:val="22"/>
          <w:szCs w:val="22"/>
        </w:rPr>
        <w:t>500</w:t>
      </w:r>
      <w:r w:rsidRPr="00977AE8">
        <w:rPr>
          <w:rFonts w:ascii="Arial" w:hAnsi="Arial" w:cs="Arial"/>
          <w:b/>
          <w:sz w:val="22"/>
          <w:szCs w:val="22"/>
        </w:rPr>
        <w:t xml:space="preserve"> złotych</w:t>
      </w:r>
      <w:r>
        <w:rPr>
          <w:rFonts w:ascii="Arial" w:hAnsi="Arial" w:cs="Arial"/>
          <w:b/>
          <w:sz w:val="22"/>
          <w:szCs w:val="22"/>
        </w:rPr>
        <w:t>.</w:t>
      </w:r>
    </w:p>
    <w:p w14:paraId="76CD1A8B" w14:textId="32601803" w:rsidR="00032DFA" w:rsidRDefault="00032DFA" w:rsidP="004838BD">
      <w:pPr>
        <w:pStyle w:val="Tekstpodstawowywcity"/>
        <w:numPr>
          <w:ilvl w:val="0"/>
          <w:numId w:val="24"/>
        </w:numPr>
        <w:suppressAutoHyphens w:val="0"/>
        <w:spacing w:line="360" w:lineRule="auto"/>
        <w:ind w:left="-142" w:hanging="283"/>
        <w:jc w:val="both"/>
        <w:rPr>
          <w:rFonts w:ascii="Arial" w:hAnsi="Arial" w:cs="Arial"/>
          <w:color w:val="000000" w:themeColor="text1"/>
          <w:sz w:val="22"/>
          <w:szCs w:val="22"/>
        </w:rPr>
      </w:pPr>
      <w:r w:rsidRPr="00041535">
        <w:rPr>
          <w:rFonts w:ascii="Arial" w:hAnsi="Arial" w:cs="Arial"/>
          <w:color w:val="000000" w:themeColor="text1"/>
          <w:sz w:val="22"/>
          <w:szCs w:val="22"/>
        </w:rPr>
        <w:t xml:space="preserve">w przypadku powierzenia przez Wykonawcę wykonywania Robót podwykonawcom z naruszeniem postanowień Umowy - w wysokości </w:t>
      </w:r>
      <w:r w:rsidRPr="004838BD">
        <w:rPr>
          <w:rFonts w:ascii="Arial" w:hAnsi="Arial" w:cs="Arial"/>
          <w:b/>
          <w:color w:val="000000" w:themeColor="text1"/>
          <w:sz w:val="22"/>
          <w:szCs w:val="22"/>
        </w:rPr>
        <w:t>2 %</w:t>
      </w:r>
      <w:r w:rsidRPr="00041535">
        <w:rPr>
          <w:rFonts w:ascii="Arial" w:hAnsi="Arial" w:cs="Arial"/>
          <w:color w:val="000000" w:themeColor="text1"/>
          <w:sz w:val="22"/>
          <w:szCs w:val="22"/>
        </w:rPr>
        <w:t xml:space="preserve"> Wynagrodzenia netto o którym mowa </w:t>
      </w:r>
      <w:r w:rsidRPr="00041535">
        <w:rPr>
          <w:rFonts w:ascii="Arial" w:hAnsi="Arial" w:cs="Arial"/>
          <w:color w:val="000000" w:themeColor="text1"/>
          <w:sz w:val="22"/>
          <w:szCs w:val="22"/>
        </w:rPr>
        <w:br/>
      </w:r>
      <w:r>
        <w:rPr>
          <w:rFonts w:ascii="Arial" w:hAnsi="Arial" w:cs="Arial"/>
          <w:sz w:val="22"/>
          <w:szCs w:val="22"/>
        </w:rPr>
        <w:t>§ 10 ust. 1 pkt</w:t>
      </w:r>
      <w:r w:rsidRPr="00041535">
        <w:rPr>
          <w:rFonts w:ascii="Arial" w:hAnsi="Arial" w:cs="Arial"/>
          <w:sz w:val="22"/>
          <w:szCs w:val="22"/>
        </w:rPr>
        <w:t xml:space="preserve"> 1</w:t>
      </w:r>
      <w:r w:rsidR="00EE3CB3">
        <w:rPr>
          <w:rFonts w:ascii="Arial" w:hAnsi="Arial" w:cs="Arial"/>
          <w:sz w:val="22"/>
          <w:szCs w:val="22"/>
        </w:rPr>
        <w:t>,</w:t>
      </w:r>
      <w:r w:rsidR="00EE3CB3" w:rsidRPr="00EE3CB3">
        <w:rPr>
          <w:rFonts w:ascii="Courier New" w:eastAsia="Courier New" w:hAnsi="Courier New" w:cs="Courier New"/>
          <w:color w:val="000000"/>
          <w:lang w:eastAsia="pl-PL" w:bidi="pl-PL"/>
        </w:rPr>
        <w:t xml:space="preserve"> </w:t>
      </w:r>
      <w:r w:rsidR="00EE3CB3" w:rsidRPr="00EE3CB3">
        <w:rPr>
          <w:rFonts w:ascii="Arial" w:hAnsi="Arial" w:cs="Arial"/>
          <w:sz w:val="22"/>
          <w:szCs w:val="22"/>
          <w:highlight w:val="yellow"/>
          <w:lang w:bidi="pl-PL"/>
        </w:rPr>
        <w:t>a</w:t>
      </w:r>
      <w:r w:rsidR="00EE3CB3" w:rsidRPr="00EE3CB3">
        <w:rPr>
          <w:rFonts w:ascii="Arial" w:hAnsi="Arial" w:cs="Arial"/>
          <w:i/>
          <w:sz w:val="22"/>
          <w:szCs w:val="22"/>
          <w:highlight w:val="yellow"/>
          <w:lang w:bidi="pl-PL"/>
        </w:rPr>
        <w:t xml:space="preserve"> w przypadku gdy odmowa nie dotyczy realizacji nie wszystkich zadań wysokość kary liczona jest od Wynagrodzenia netto należnego za dane zadanie</w:t>
      </w:r>
      <w:r w:rsidR="00EE3CB3" w:rsidRPr="00EE3CB3">
        <w:rPr>
          <w:rFonts w:ascii="Arial" w:hAnsi="Arial" w:cs="Arial"/>
          <w:i/>
          <w:sz w:val="22"/>
          <w:szCs w:val="22"/>
          <w:lang w:bidi="pl-PL"/>
        </w:rPr>
        <w:t xml:space="preserve">*, </w:t>
      </w:r>
      <w:r w:rsidR="00AF57CF" w:rsidRPr="00AF57CF">
        <w:rPr>
          <w:rFonts w:ascii="Arial" w:hAnsi="Arial" w:cs="Arial"/>
          <w:i/>
          <w:color w:val="000000" w:themeColor="text1"/>
          <w:sz w:val="22"/>
          <w:szCs w:val="22"/>
          <w:lang w:bidi="pl-PL"/>
        </w:rPr>
        <w:t xml:space="preserve"> </w:t>
      </w:r>
      <w:r w:rsidR="00AF57CF" w:rsidRPr="00AF57CF">
        <w:rPr>
          <w:rFonts w:ascii="Arial" w:hAnsi="Arial" w:cs="Arial"/>
          <w:color w:val="000000" w:themeColor="text1"/>
          <w:sz w:val="22"/>
          <w:szCs w:val="22"/>
          <w:lang w:bidi="pl-PL"/>
        </w:rPr>
        <w:t>za każdy rozpoczęty dzień zwłoki</w:t>
      </w:r>
    </w:p>
    <w:p w14:paraId="245B1EE2" w14:textId="08991972" w:rsidR="004154A3" w:rsidRDefault="004154A3"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4154A3">
        <w:rPr>
          <w:rFonts w:ascii="Arial" w:hAnsi="Arial" w:cs="Arial"/>
          <w:sz w:val="22"/>
          <w:szCs w:val="22"/>
        </w:rPr>
        <w:t xml:space="preserve">w przypadku zwłoki Wykonawcy w usunięciu wad, w tym usterek, stwierdzonych przy odbiorze końcowym lub częściowym – w przypadku wad stwierdzonych przy odbiorze końcowym </w:t>
      </w:r>
      <w:r w:rsidRPr="004154A3">
        <w:rPr>
          <w:rFonts w:ascii="Arial" w:hAnsi="Arial" w:cs="Arial"/>
          <w:sz w:val="22"/>
          <w:szCs w:val="22"/>
        </w:rPr>
        <w:lastRenderedPageBreak/>
        <w:t xml:space="preserve">w wysokości </w:t>
      </w:r>
      <w:r w:rsidRPr="004154A3">
        <w:rPr>
          <w:rFonts w:ascii="Arial" w:hAnsi="Arial" w:cs="Arial"/>
          <w:b/>
          <w:bCs/>
          <w:sz w:val="22"/>
          <w:szCs w:val="22"/>
        </w:rPr>
        <w:t>0,5</w:t>
      </w:r>
      <w:r w:rsidRPr="004154A3">
        <w:rPr>
          <w:rFonts w:ascii="Arial" w:hAnsi="Arial" w:cs="Arial"/>
          <w:sz w:val="22"/>
          <w:szCs w:val="22"/>
        </w:rPr>
        <w:t> % Wynagrodzenia netto o którym mowa w § 1</w:t>
      </w:r>
      <w:r>
        <w:rPr>
          <w:rFonts w:ascii="Arial" w:hAnsi="Arial" w:cs="Arial"/>
          <w:sz w:val="22"/>
          <w:szCs w:val="22"/>
        </w:rPr>
        <w:t>0</w:t>
      </w:r>
      <w:r w:rsidRPr="004154A3">
        <w:rPr>
          <w:rFonts w:ascii="Arial" w:hAnsi="Arial" w:cs="Arial"/>
          <w:sz w:val="22"/>
          <w:szCs w:val="22"/>
        </w:rPr>
        <w:t xml:space="preserve"> ust. 1 pkt 1 , a w przypadku wad stwierdzonych przy odbiorze częściowym w wysokości </w:t>
      </w:r>
      <w:r w:rsidRPr="004154A3">
        <w:rPr>
          <w:rFonts w:ascii="Arial" w:hAnsi="Arial" w:cs="Arial"/>
          <w:b/>
          <w:bCs/>
          <w:sz w:val="22"/>
          <w:szCs w:val="22"/>
        </w:rPr>
        <w:t>0,</w:t>
      </w:r>
      <w:r>
        <w:rPr>
          <w:rFonts w:ascii="Arial" w:hAnsi="Arial" w:cs="Arial"/>
          <w:b/>
          <w:bCs/>
          <w:sz w:val="22"/>
          <w:szCs w:val="22"/>
        </w:rPr>
        <w:t>5</w:t>
      </w:r>
      <w:r w:rsidRPr="004154A3">
        <w:rPr>
          <w:rFonts w:ascii="Arial" w:hAnsi="Arial" w:cs="Arial"/>
          <w:b/>
          <w:bCs/>
          <w:sz w:val="22"/>
          <w:szCs w:val="22"/>
        </w:rPr>
        <w:t> %</w:t>
      </w:r>
      <w:r w:rsidRPr="004154A3">
        <w:rPr>
          <w:rFonts w:ascii="Arial" w:hAnsi="Arial" w:cs="Arial"/>
          <w:sz w:val="22"/>
          <w:szCs w:val="22"/>
        </w:rPr>
        <w:t xml:space="preserve"> transzy Wynagrodzenia netto należnej za wykonanie danego Etapu</w:t>
      </w:r>
      <w:r w:rsidRPr="00EE3CB3">
        <w:rPr>
          <w:rFonts w:ascii="Arial" w:hAnsi="Arial" w:cs="Arial"/>
          <w:sz w:val="22"/>
          <w:szCs w:val="22"/>
          <w:highlight w:val="yellow"/>
        </w:rPr>
        <w:t>,</w:t>
      </w:r>
      <w:r w:rsidR="00EE3CB3" w:rsidRPr="00EE3CB3">
        <w:rPr>
          <w:rFonts w:ascii="Arial" w:hAnsi="Arial" w:cs="Arial"/>
          <w:i/>
          <w:sz w:val="22"/>
          <w:szCs w:val="22"/>
          <w:highlight w:val="yellow"/>
          <w:lang w:eastAsia="pl-PL" w:bidi="pl-PL"/>
        </w:rPr>
        <w:t xml:space="preserve"> </w:t>
      </w:r>
      <w:r w:rsidR="00EE3CB3" w:rsidRPr="00EE3CB3">
        <w:rPr>
          <w:rFonts w:ascii="Arial" w:hAnsi="Arial" w:cs="Arial"/>
          <w:i/>
          <w:sz w:val="22"/>
          <w:szCs w:val="22"/>
          <w:highlight w:val="yellow"/>
          <w:lang w:bidi="pl-PL"/>
        </w:rPr>
        <w:t>a w przypadku gdy zwłoka nie dotyczy wszystkich zadań, wysokość kary liczona jest od Wynagrodzenia netto należnego za wykonanie danego zadania*,</w:t>
      </w:r>
      <w:r w:rsidR="00EE3CB3" w:rsidRPr="00EE3CB3">
        <w:rPr>
          <w:rFonts w:ascii="Arial" w:hAnsi="Arial" w:cs="Arial"/>
          <w:i/>
          <w:sz w:val="22"/>
          <w:szCs w:val="22"/>
          <w:lang w:bidi="pl-PL"/>
        </w:rPr>
        <w:t xml:space="preserve"> </w:t>
      </w:r>
      <w:r w:rsidRPr="004154A3">
        <w:rPr>
          <w:rFonts w:ascii="Arial" w:hAnsi="Arial" w:cs="Arial"/>
          <w:sz w:val="22"/>
          <w:szCs w:val="22"/>
        </w:rPr>
        <w:t xml:space="preserve"> za każdy dzień zwłoki liczony od upływu terminu wyznaczonego na usunięcie wad,</w:t>
      </w:r>
    </w:p>
    <w:p w14:paraId="35804D38" w14:textId="530D3014" w:rsidR="00032DF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w przypadku zwłoki Wykonawcy w odebraniu</w:t>
      </w:r>
      <w:r w:rsidRPr="007A06EA">
        <w:rPr>
          <w:rFonts w:ascii="Arial" w:hAnsi="Arial" w:cs="Arial"/>
          <w:sz w:val="22"/>
          <w:szCs w:val="22"/>
        </w:rPr>
        <w:t xml:space="preserve"> od Zamawiającego Terenu Budowy lub z zapewnieniem dostaw materiałów lub urządzeń, do których się zobowiązał – w wysokości </w:t>
      </w:r>
      <w:r w:rsidRPr="004838BD">
        <w:rPr>
          <w:rFonts w:ascii="Arial" w:hAnsi="Arial" w:cs="Arial"/>
          <w:b/>
          <w:sz w:val="22"/>
          <w:szCs w:val="22"/>
        </w:rPr>
        <w:t>0,5 %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sidRPr="007A06EA">
        <w:rPr>
          <w:rFonts w:ascii="Arial" w:hAnsi="Arial" w:cs="Arial"/>
          <w:sz w:val="22"/>
          <w:szCs w:val="22"/>
        </w:rPr>
        <w:t>,</w:t>
      </w:r>
      <w:r w:rsidR="00EE3CB3">
        <w:rPr>
          <w:rFonts w:ascii="Arial" w:hAnsi="Arial" w:cs="Arial"/>
          <w:sz w:val="22"/>
          <w:szCs w:val="22"/>
        </w:rPr>
        <w:t xml:space="preserve"> </w:t>
      </w:r>
      <w:r w:rsidR="00EE3CB3" w:rsidRPr="00EE3CB3">
        <w:rPr>
          <w:rFonts w:ascii="Arial" w:hAnsi="Arial" w:cs="Arial"/>
          <w:i/>
          <w:sz w:val="22"/>
          <w:szCs w:val="22"/>
          <w:highlight w:val="yellow"/>
          <w:lang w:bidi="pl-PL"/>
        </w:rPr>
        <w:t>a w przypadku gdy zwłoka nie dotyczy wszystkich zadań, wysokość kary liczona jest od Wynagrodzenia netto należnego za wykonanie danego zadania*</w:t>
      </w:r>
      <w:r w:rsidR="00EE3CB3" w:rsidRPr="00EE3CB3">
        <w:rPr>
          <w:rFonts w:ascii="Arial" w:hAnsi="Arial" w:cs="Arial"/>
          <w:i/>
          <w:sz w:val="22"/>
          <w:szCs w:val="22"/>
          <w:lang w:bidi="pl-PL"/>
        </w:rPr>
        <w:t>,</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443EF2A5" w14:textId="289A35C5" w:rsidR="00032DFA" w:rsidRPr="009C608A" w:rsidRDefault="00032DFA" w:rsidP="004838BD">
      <w:pPr>
        <w:pStyle w:val="Tekstpodstawowywcity"/>
        <w:numPr>
          <w:ilvl w:val="0"/>
          <w:numId w:val="24"/>
        </w:numPr>
        <w:suppressAutoHyphens w:val="0"/>
        <w:spacing w:line="360" w:lineRule="auto"/>
        <w:ind w:left="-142" w:hanging="283"/>
        <w:jc w:val="both"/>
        <w:rPr>
          <w:rFonts w:ascii="Arial" w:hAnsi="Arial" w:cs="Arial"/>
          <w:sz w:val="22"/>
          <w:szCs w:val="22"/>
        </w:rPr>
      </w:pPr>
      <w:r w:rsidRPr="00041535">
        <w:rPr>
          <w:rFonts w:ascii="Arial" w:hAnsi="Arial" w:cs="Arial"/>
          <w:sz w:val="22"/>
          <w:szCs w:val="22"/>
        </w:rPr>
        <w:t>w przypadku niewywiązania się przez Wykonawcę z któregokolwiek obo</w:t>
      </w:r>
      <w:r w:rsidR="00C63D60">
        <w:rPr>
          <w:rFonts w:ascii="Arial" w:hAnsi="Arial" w:cs="Arial"/>
          <w:sz w:val="22"/>
          <w:szCs w:val="22"/>
        </w:rPr>
        <w:t xml:space="preserve">wiązku określonego </w:t>
      </w:r>
      <w:r w:rsidR="00C63D60">
        <w:rPr>
          <w:rFonts w:ascii="Arial" w:hAnsi="Arial" w:cs="Arial"/>
          <w:sz w:val="22"/>
          <w:szCs w:val="22"/>
        </w:rPr>
        <w:br/>
        <w:t xml:space="preserve">w § 14 </w:t>
      </w:r>
      <w:r w:rsidRPr="00041535">
        <w:rPr>
          <w:rFonts w:ascii="Arial" w:hAnsi="Arial" w:cs="Arial"/>
          <w:sz w:val="22"/>
          <w:szCs w:val="22"/>
        </w:rPr>
        <w:t xml:space="preserve">Umowy - w wysokości </w:t>
      </w:r>
      <w:r w:rsidRPr="00041535">
        <w:rPr>
          <w:rFonts w:ascii="Arial" w:hAnsi="Arial" w:cs="Arial"/>
          <w:b/>
          <w:sz w:val="22"/>
          <w:szCs w:val="22"/>
        </w:rPr>
        <w:t>10 %</w:t>
      </w:r>
      <w:r w:rsidRPr="00041535">
        <w:rPr>
          <w:rFonts w:ascii="Arial" w:hAnsi="Arial" w:cs="Arial"/>
          <w:sz w:val="22"/>
          <w:szCs w:val="22"/>
        </w:rPr>
        <w:t xml:space="preserve"> Wynagrodzenia netto, o którym mowa </w:t>
      </w:r>
      <w:r w:rsidRPr="00041535">
        <w:rPr>
          <w:rFonts w:ascii="Arial" w:hAnsi="Arial" w:cs="Arial"/>
          <w:sz w:val="22"/>
          <w:szCs w:val="22"/>
        </w:rPr>
        <w:br/>
        <w:t xml:space="preserve">w § </w:t>
      </w:r>
      <w:r>
        <w:rPr>
          <w:rFonts w:ascii="Arial" w:hAnsi="Arial" w:cs="Arial"/>
          <w:sz w:val="22"/>
          <w:szCs w:val="22"/>
        </w:rPr>
        <w:t>10 ust. 1 pkt</w:t>
      </w:r>
      <w:r w:rsidRPr="009C608A">
        <w:rPr>
          <w:rFonts w:ascii="Arial" w:hAnsi="Arial" w:cs="Arial"/>
          <w:sz w:val="22"/>
          <w:szCs w:val="22"/>
        </w:rPr>
        <w:t xml:space="preserve"> 1) Umowy,</w:t>
      </w:r>
    </w:p>
    <w:p w14:paraId="3DEF8A85" w14:textId="77777777"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za dopuszczenie do wykonywania Robót Budowlanych objętych przedmiotem Umowy innego podmiotu niż Wykonawca (za wyjątkiem autoryzowanych serwisów) skierowany do ich wykonania zgodnie z zasadami określonymi Umową – w wysokości </w:t>
      </w:r>
      <w:r w:rsidRPr="004838BD">
        <w:rPr>
          <w:rFonts w:ascii="Arial" w:hAnsi="Arial" w:cs="Arial"/>
          <w:b/>
          <w:sz w:val="22"/>
          <w:szCs w:val="22"/>
        </w:rPr>
        <w:t>10 %</w:t>
      </w:r>
      <w:r w:rsidRPr="009C608A">
        <w:rPr>
          <w:rFonts w:ascii="Arial" w:hAnsi="Arial" w:cs="Arial"/>
          <w:sz w:val="22"/>
          <w:szCs w:val="22"/>
        </w:rPr>
        <w:t xml:space="preserve"> Wynagrodzenia netto, o którym mowa w </w:t>
      </w:r>
      <w:r>
        <w:rPr>
          <w:rFonts w:ascii="Arial" w:hAnsi="Arial" w:cs="Arial"/>
          <w:sz w:val="22"/>
          <w:szCs w:val="22"/>
        </w:rPr>
        <w:t>§ 10 ust. 1 pkt</w:t>
      </w:r>
      <w:r w:rsidRPr="009C608A">
        <w:rPr>
          <w:rFonts w:ascii="Arial" w:hAnsi="Arial" w:cs="Arial"/>
          <w:sz w:val="22"/>
          <w:szCs w:val="22"/>
        </w:rPr>
        <w:t xml:space="preserve"> 1),</w:t>
      </w:r>
    </w:p>
    <w:p w14:paraId="29A1DD58" w14:textId="769CBDED"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za zawinione przerwanie realizacji robót przez Wykonawcę trwające powyżej 10  dni, w wysokości </w:t>
      </w:r>
      <w:r w:rsidRPr="004838BD">
        <w:rPr>
          <w:rFonts w:ascii="Arial" w:hAnsi="Arial" w:cs="Arial"/>
          <w:b/>
          <w:sz w:val="22"/>
          <w:szCs w:val="22"/>
        </w:rPr>
        <w:t>0,2 %</w:t>
      </w:r>
      <w:r w:rsidRPr="009C608A">
        <w:rPr>
          <w:rFonts w:ascii="Arial" w:hAnsi="Arial" w:cs="Arial"/>
          <w:sz w:val="22"/>
          <w:szCs w:val="22"/>
        </w:rPr>
        <w:t xml:space="preserve"> Wynagrodzenia netto, o którym mowa w § 10 </w:t>
      </w:r>
      <w:r>
        <w:rPr>
          <w:rFonts w:ascii="Arial" w:hAnsi="Arial" w:cs="Arial"/>
          <w:sz w:val="22"/>
          <w:szCs w:val="22"/>
        </w:rPr>
        <w:t>ust. 1 pkt</w:t>
      </w:r>
      <w:r w:rsidRPr="009C608A">
        <w:rPr>
          <w:rFonts w:ascii="Arial" w:hAnsi="Arial" w:cs="Arial"/>
          <w:sz w:val="22"/>
          <w:szCs w:val="22"/>
        </w:rPr>
        <w:t xml:space="preserve"> 1),</w:t>
      </w:r>
      <w:r w:rsidR="00EE3CB3">
        <w:rPr>
          <w:rFonts w:ascii="Arial" w:hAnsi="Arial" w:cs="Arial"/>
          <w:sz w:val="22"/>
          <w:szCs w:val="22"/>
        </w:rPr>
        <w:t xml:space="preserve"> </w:t>
      </w:r>
      <w:r w:rsidR="00EE3CB3" w:rsidRPr="00EE3CB3">
        <w:rPr>
          <w:rFonts w:ascii="Arial" w:hAnsi="Arial" w:cs="Arial"/>
          <w:i/>
          <w:sz w:val="22"/>
          <w:szCs w:val="22"/>
          <w:highlight w:val="yellow"/>
          <w:lang w:bidi="pl-PL"/>
        </w:rPr>
        <w:t>a w przypadku gdy przerwa nie dotyczy wszystkich zadań wysokość kary liczona jest od Wynagrodzenia netto należnego za wykonanie danego zadania*</w:t>
      </w:r>
      <w:r w:rsidR="00EE3CB3" w:rsidRPr="00EE3CB3">
        <w:rPr>
          <w:rFonts w:ascii="Arial" w:hAnsi="Arial" w:cs="Arial"/>
          <w:i/>
          <w:sz w:val="22"/>
          <w:szCs w:val="22"/>
          <w:lang w:bidi="pl-PL"/>
        </w:rPr>
        <w:t>,</w:t>
      </w:r>
      <w:r w:rsidRPr="009C608A">
        <w:rPr>
          <w:rFonts w:ascii="Arial" w:hAnsi="Arial" w:cs="Arial"/>
          <w:sz w:val="22"/>
          <w:szCs w:val="22"/>
        </w:rPr>
        <w:t xml:space="preserve"> za każdy rozpoczęty dzień przerwy w wykonaniu Robót,</w:t>
      </w:r>
    </w:p>
    <w:p w14:paraId="41B54851" w14:textId="2C853D77" w:rsidR="00032DFA" w:rsidRPr="009C608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w przypadku naruszenia zobowiązania do usuwania odpadów zgodnie z </w:t>
      </w:r>
      <w:r>
        <w:rPr>
          <w:rFonts w:ascii="Arial" w:hAnsi="Arial" w:cs="Arial"/>
          <w:sz w:val="22"/>
          <w:szCs w:val="22"/>
        </w:rPr>
        <w:t>§</w:t>
      </w:r>
      <w:r w:rsidRPr="009C608A">
        <w:rPr>
          <w:rFonts w:ascii="Arial" w:hAnsi="Arial" w:cs="Arial"/>
          <w:sz w:val="22"/>
          <w:szCs w:val="22"/>
        </w:rPr>
        <w:t>1</w:t>
      </w:r>
      <w:r>
        <w:rPr>
          <w:rFonts w:ascii="Arial" w:hAnsi="Arial" w:cs="Arial"/>
          <w:sz w:val="22"/>
          <w:szCs w:val="22"/>
        </w:rPr>
        <w:t xml:space="preserve"> </w:t>
      </w:r>
      <w:r w:rsidR="00A11D42">
        <w:rPr>
          <w:rFonts w:ascii="Arial" w:hAnsi="Arial" w:cs="Arial"/>
          <w:sz w:val="22"/>
          <w:szCs w:val="22"/>
        </w:rPr>
        <w:t xml:space="preserve">ust. </w:t>
      </w:r>
      <w:r w:rsidR="00917B85">
        <w:rPr>
          <w:rFonts w:ascii="Arial" w:hAnsi="Arial" w:cs="Arial"/>
          <w:sz w:val="22"/>
          <w:szCs w:val="22"/>
        </w:rPr>
        <w:t>3</w:t>
      </w:r>
      <w:r w:rsidR="00A11D42">
        <w:rPr>
          <w:rFonts w:ascii="Arial" w:hAnsi="Arial" w:cs="Arial"/>
          <w:sz w:val="22"/>
          <w:szCs w:val="22"/>
        </w:rPr>
        <w:t xml:space="preserve"> pkt 3 i 5</w:t>
      </w:r>
      <w:r w:rsidRPr="009C608A">
        <w:rPr>
          <w:rFonts w:ascii="Arial" w:hAnsi="Arial" w:cs="Arial"/>
          <w:sz w:val="22"/>
          <w:szCs w:val="22"/>
        </w:rPr>
        <w:t xml:space="preserve"> Umowy, a także zobowiązania do przedkładania informacji o wytwarzanych odpadach oraz sposobach gospodarowania wytworzonymi odpadami zgodnie z §5 ust. 8 - 9 Umowy Zamawiający jest uprawniony do nałożenia kary umownej w wysokości </w:t>
      </w:r>
      <w:r w:rsidRPr="0061188C">
        <w:rPr>
          <w:rFonts w:ascii="Arial" w:hAnsi="Arial" w:cs="Arial"/>
          <w:b/>
          <w:sz w:val="22"/>
          <w:szCs w:val="22"/>
        </w:rPr>
        <w:t>2000 złotych</w:t>
      </w:r>
      <w:r w:rsidRPr="009C608A">
        <w:rPr>
          <w:rFonts w:ascii="Arial" w:hAnsi="Arial" w:cs="Arial"/>
          <w:sz w:val="22"/>
          <w:szCs w:val="22"/>
        </w:rPr>
        <w:t>, za każde naruszenie,</w:t>
      </w:r>
    </w:p>
    <w:p w14:paraId="62A432FA" w14:textId="042D5B8C" w:rsidR="00032DFA" w:rsidRPr="007A06EA" w:rsidRDefault="00032DFA" w:rsidP="004838BD">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gdy czynności zastrzeżone dla Kierownika budowy/Robót, będzie wykonywała inna osoba niż zaakceptowana przez Zamawiającego – w wysokości </w:t>
      </w:r>
      <w:r w:rsidRPr="0061188C">
        <w:rPr>
          <w:rFonts w:ascii="Arial" w:hAnsi="Arial" w:cs="Arial"/>
          <w:b/>
          <w:sz w:val="22"/>
          <w:szCs w:val="22"/>
        </w:rPr>
        <w:t>3 %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sidR="00EE3CB3">
        <w:rPr>
          <w:rFonts w:ascii="Arial" w:hAnsi="Arial" w:cs="Arial"/>
          <w:sz w:val="22"/>
          <w:szCs w:val="22"/>
        </w:rPr>
        <w:t>,</w:t>
      </w:r>
      <w:r w:rsidR="00EE3CB3" w:rsidRPr="00EE3CB3">
        <w:rPr>
          <w:rFonts w:ascii="Courier New" w:eastAsia="Courier New" w:hAnsi="Courier New" w:cs="Courier New"/>
          <w:color w:val="000000"/>
          <w:lang w:eastAsia="pl-PL" w:bidi="pl-PL"/>
        </w:rPr>
        <w:t xml:space="preserve"> </w:t>
      </w:r>
      <w:r w:rsidR="00EE3CB3" w:rsidRPr="00EE3CB3">
        <w:rPr>
          <w:rFonts w:ascii="Arial" w:hAnsi="Arial" w:cs="Arial"/>
          <w:sz w:val="22"/>
          <w:szCs w:val="22"/>
          <w:highlight w:val="yellow"/>
          <w:lang w:bidi="pl-PL"/>
        </w:rPr>
        <w:t>a</w:t>
      </w:r>
      <w:r w:rsidR="00EE3CB3" w:rsidRPr="00EE3CB3">
        <w:rPr>
          <w:rFonts w:ascii="Arial" w:hAnsi="Arial" w:cs="Arial"/>
          <w:i/>
          <w:sz w:val="22"/>
          <w:szCs w:val="22"/>
          <w:highlight w:val="yellow"/>
          <w:lang w:bidi="pl-PL"/>
        </w:rPr>
        <w:t xml:space="preserve"> w przypadku gdy przerwa nie dotyczy  wszystkich zadań wysokość kary liczona jest od Wynagrodzenia netto należnego za wykonanie danego zadania*</w:t>
      </w:r>
    </w:p>
    <w:p w14:paraId="50447BB5" w14:textId="1DBF73FF"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Kary umowne zastrzeżone na rzecz Zamawiającego mogą być dochodzone z każdego tytułu odrębnie i </w:t>
      </w:r>
      <w:r w:rsidRPr="009C608A">
        <w:rPr>
          <w:rFonts w:ascii="Arial" w:hAnsi="Arial" w:cs="Arial"/>
          <w:sz w:val="22"/>
          <w:szCs w:val="22"/>
        </w:rPr>
        <w:t>podlegają sumowaniu przy uwzględnieniu treści ust. 16, z tym zastrzeżeniem, że kara umowna zastrzeżona w ust. 5 pkt 1 nie podlega sumowaniu z inną karą umowną spośród zastrzeżonych w ust. 5 pkt 2 – 1</w:t>
      </w:r>
      <w:r w:rsidR="003C2850">
        <w:rPr>
          <w:rFonts w:ascii="Arial" w:hAnsi="Arial" w:cs="Arial"/>
          <w:sz w:val="22"/>
          <w:szCs w:val="22"/>
        </w:rPr>
        <w:t>3</w:t>
      </w:r>
      <w:r w:rsidRPr="009C608A">
        <w:rPr>
          <w:rFonts w:ascii="Arial" w:hAnsi="Arial" w:cs="Arial"/>
          <w:sz w:val="22"/>
          <w:szCs w:val="22"/>
        </w:rPr>
        <w:t>, jeżeli podstawą do żądania tej innej kary umownej jest okoliczność stanowiąca jednocześnie przyczynę odstąpienia przez Zamawiającego</w:t>
      </w:r>
      <w:r w:rsidRPr="007A06EA">
        <w:rPr>
          <w:rFonts w:ascii="Arial" w:hAnsi="Arial" w:cs="Arial"/>
          <w:sz w:val="22"/>
          <w:szCs w:val="22"/>
        </w:rPr>
        <w:t xml:space="preserve"> od Umowy.</w:t>
      </w:r>
    </w:p>
    <w:p w14:paraId="6E4AB541" w14:textId="7860C37B"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 xml:space="preserve">Wykonawca będzie miał prawo żądania od Zamawiającego zapłaty kary umownej w przypadku odstąpienia przez Wykonawcę od Umowy z przyczyn </w:t>
      </w:r>
      <w:r w:rsidRPr="009C608A">
        <w:rPr>
          <w:rFonts w:ascii="Arial" w:hAnsi="Arial" w:cs="Arial"/>
          <w:sz w:val="22"/>
          <w:szCs w:val="22"/>
        </w:rPr>
        <w:t xml:space="preserve">określonych w § 19 ust. 4 pkt 1-4 Umowy – w wysokości </w:t>
      </w:r>
      <w:r w:rsidR="00C63D60" w:rsidRPr="003C2850">
        <w:rPr>
          <w:rFonts w:ascii="Arial" w:hAnsi="Arial" w:cs="Arial"/>
          <w:b/>
          <w:bCs/>
          <w:sz w:val="22"/>
          <w:szCs w:val="22"/>
        </w:rPr>
        <w:t>2</w:t>
      </w:r>
      <w:r w:rsidRPr="003C2850">
        <w:rPr>
          <w:rFonts w:ascii="Arial" w:hAnsi="Arial" w:cs="Arial"/>
          <w:b/>
          <w:bCs/>
          <w:sz w:val="22"/>
          <w:szCs w:val="22"/>
        </w:rPr>
        <w:t> %</w:t>
      </w:r>
      <w:r w:rsidRPr="009C608A">
        <w:rPr>
          <w:rFonts w:ascii="Arial" w:hAnsi="Arial" w:cs="Arial"/>
          <w:sz w:val="22"/>
          <w:szCs w:val="22"/>
        </w:rPr>
        <w:t xml:space="preserve"> Wynagrodzenia netto, o którym mowa w § 10 ust.</w:t>
      </w:r>
      <w:r>
        <w:rPr>
          <w:rFonts w:ascii="Arial" w:hAnsi="Arial" w:cs="Arial"/>
          <w:sz w:val="22"/>
          <w:szCs w:val="22"/>
        </w:rPr>
        <w:t xml:space="preserve"> 1 pkt</w:t>
      </w:r>
      <w:r w:rsidRPr="009C608A">
        <w:rPr>
          <w:rFonts w:ascii="Arial" w:hAnsi="Arial" w:cs="Arial"/>
          <w:sz w:val="22"/>
          <w:szCs w:val="22"/>
        </w:rPr>
        <w:t xml:space="preserve"> 1) Umowy.</w:t>
      </w:r>
    </w:p>
    <w:p w14:paraId="43186B09" w14:textId="77777777" w:rsidR="00032DFA" w:rsidRPr="009C608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 xml:space="preserve">Z </w:t>
      </w:r>
      <w:r w:rsidRPr="009C608A">
        <w:rPr>
          <w:rFonts w:ascii="Arial" w:eastAsia="Arial Unicode MS" w:hAnsi="Arial" w:cs="Arial"/>
          <w:sz w:val="22"/>
          <w:szCs w:val="22"/>
        </w:rPr>
        <w:t>zastrzeżeniem ust.9, kary umowne płatne będą w terminie 14 dni od dnia wystawienia przez Stronę, która naliczyła należną jej karę umowną, noty obciążeniowej drugiej Stronie.</w:t>
      </w:r>
    </w:p>
    <w:p w14:paraId="1ACF0BD1"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9C608A">
        <w:rPr>
          <w:rFonts w:ascii="Arial" w:eastAsia="Arial Unicode MS" w:hAnsi="Arial" w:cs="Arial"/>
          <w:sz w:val="22"/>
          <w:szCs w:val="22"/>
        </w:rPr>
        <w:t>Zamawiającemu przysługuje prawo potrącenia naliczonych i należnych mu kar umownych z należnego Wykonawcy Wynagrodzenia</w:t>
      </w:r>
      <w:r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140518B6"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2291B20B"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4A68251D"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864B090" w14:textId="0C8FB380"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w:t>
      </w:r>
      <w:r w:rsidR="00E54D25">
        <w:rPr>
          <w:rFonts w:ascii="Arial" w:hAnsi="Arial" w:cs="Arial"/>
          <w:sz w:val="22"/>
          <w:szCs w:val="22"/>
        </w:rPr>
        <w:br/>
      </w:r>
      <w:r w:rsidRPr="007A06EA">
        <w:rPr>
          <w:rFonts w:ascii="Arial" w:hAnsi="Arial" w:cs="Arial"/>
          <w:sz w:val="22"/>
          <w:szCs w:val="22"/>
        </w:rPr>
        <w:t>i niemożliwe do zapobieżenia. Pojęcie siły wyższej nie obejmuje żadnych zdarzeń, które wynikają</w:t>
      </w:r>
      <w:r w:rsidR="00E54D25">
        <w:rPr>
          <w:rFonts w:ascii="Arial" w:hAnsi="Arial" w:cs="Arial"/>
          <w:sz w:val="22"/>
          <w:szCs w:val="22"/>
        </w:rPr>
        <w:br/>
      </w:r>
      <w:r w:rsidRPr="007A06EA">
        <w:rPr>
          <w:rFonts w:ascii="Arial" w:hAnsi="Arial" w:cs="Arial"/>
          <w:sz w:val="22"/>
          <w:szCs w:val="22"/>
        </w:rPr>
        <w:t>z niedołożenia przez Strony należytej staranności w rozumieniu art. 355 § 2 kodeksu cywilnego, jak również nie obejmuje zjawisk atmosferycznych charakterystycznych dla danej pory roku dla miejsca wykonywania Robót.</w:t>
      </w:r>
    </w:p>
    <w:p w14:paraId="69D654C9" w14:textId="77777777" w:rsidR="00032DFA" w:rsidRPr="007A06E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5E7F8001"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5C5E9029"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32CD6104"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0C0FB46B" w14:textId="77777777" w:rsidR="00032DFA" w:rsidRPr="007A06EA" w:rsidRDefault="00032DFA" w:rsidP="004838BD">
      <w:pPr>
        <w:pStyle w:val="Tekstpodstawowywcity"/>
        <w:numPr>
          <w:ilvl w:val="0"/>
          <w:numId w:val="25"/>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518917CE" w14:textId="77777777" w:rsidR="00032DFA" w:rsidRPr="009C608A" w:rsidRDefault="00032DFA" w:rsidP="004838B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9C608A">
        <w:rPr>
          <w:rFonts w:ascii="Arial" w:hAnsi="Arial" w:cs="Arial"/>
          <w:sz w:val="22"/>
          <w:szCs w:val="22"/>
        </w:rPr>
        <w:t>wystąpienie.</w:t>
      </w:r>
    </w:p>
    <w:p w14:paraId="2F0CEC55" w14:textId="0D98339B" w:rsidR="00453E8C" w:rsidRPr="0099438C" w:rsidRDefault="00032DFA" w:rsidP="00BA039F">
      <w:pPr>
        <w:pStyle w:val="Tekstpodstawowywcity"/>
        <w:numPr>
          <w:ilvl w:val="0"/>
          <w:numId w:val="4"/>
        </w:numPr>
        <w:suppressAutoHyphens w:val="0"/>
        <w:spacing w:line="360" w:lineRule="auto"/>
        <w:ind w:left="-284"/>
        <w:jc w:val="both"/>
        <w:rPr>
          <w:rFonts w:ascii="Arial" w:hAnsi="Arial" w:cs="Arial"/>
          <w:sz w:val="22"/>
          <w:szCs w:val="22"/>
          <w:highlight w:val="yellow"/>
        </w:rPr>
      </w:pPr>
      <w:r w:rsidRPr="009C608A">
        <w:rPr>
          <w:rFonts w:ascii="Arial" w:eastAsia="Arial Unicode MS" w:hAnsi="Arial" w:cs="Arial"/>
          <w:sz w:val="22"/>
          <w:szCs w:val="22"/>
          <w:lang w:eastAsia="pl-PL"/>
        </w:rPr>
        <w:t xml:space="preserve">Łączna maksymalna wysokość kar umownych, których mogą dochodzić Strony nie przekroczy </w:t>
      </w:r>
      <w:r>
        <w:rPr>
          <w:rFonts w:ascii="Arial" w:eastAsia="Arial Unicode MS" w:hAnsi="Arial" w:cs="Arial"/>
          <w:sz w:val="22"/>
          <w:szCs w:val="22"/>
          <w:lang w:eastAsia="pl-PL"/>
        </w:rPr>
        <w:br/>
      </w:r>
      <w:r w:rsidR="00C53C8B">
        <w:rPr>
          <w:rFonts w:ascii="Arial" w:eastAsia="Arial Unicode MS" w:hAnsi="Arial" w:cs="Arial"/>
          <w:sz w:val="22"/>
          <w:szCs w:val="22"/>
          <w:lang w:eastAsia="pl-PL"/>
        </w:rPr>
        <w:t>50</w:t>
      </w:r>
      <w:r w:rsidRPr="009C608A">
        <w:rPr>
          <w:rFonts w:ascii="Arial" w:eastAsia="Arial Unicode MS" w:hAnsi="Arial" w:cs="Arial"/>
          <w:sz w:val="22"/>
          <w:szCs w:val="22"/>
          <w:lang w:eastAsia="pl-PL"/>
        </w:rPr>
        <w:t xml:space="preserve"> % Wynagrodzenia netto, </w:t>
      </w:r>
      <w:r w:rsidRPr="009C608A">
        <w:rPr>
          <w:rFonts w:ascii="Arial" w:hAnsi="Arial" w:cs="Arial"/>
          <w:sz w:val="22"/>
          <w:szCs w:val="22"/>
          <w:lang w:eastAsia="pl-PL"/>
        </w:rPr>
        <w:t xml:space="preserve">o którym mowa w </w:t>
      </w:r>
      <w:r w:rsidRPr="009C608A">
        <w:rPr>
          <w:rFonts w:ascii="Arial" w:hAnsi="Arial" w:cs="Arial"/>
          <w:sz w:val="22"/>
          <w:szCs w:val="22"/>
        </w:rPr>
        <w:t>§ 10</w:t>
      </w:r>
      <w:r>
        <w:rPr>
          <w:rFonts w:ascii="Arial" w:hAnsi="Arial" w:cs="Arial"/>
          <w:sz w:val="22"/>
          <w:szCs w:val="22"/>
        </w:rPr>
        <w:t xml:space="preserve"> ust. 1 pkt</w:t>
      </w:r>
      <w:r w:rsidRPr="009C608A">
        <w:rPr>
          <w:rFonts w:ascii="Arial" w:hAnsi="Arial" w:cs="Arial"/>
          <w:sz w:val="22"/>
          <w:szCs w:val="22"/>
        </w:rPr>
        <w:t xml:space="preserve"> 1)</w:t>
      </w:r>
      <w:r w:rsidR="0099438C">
        <w:rPr>
          <w:rFonts w:ascii="Arial" w:hAnsi="Arial" w:cs="Arial"/>
          <w:sz w:val="22"/>
          <w:szCs w:val="22"/>
          <w:lang w:eastAsia="pl-PL"/>
        </w:rPr>
        <w:t xml:space="preserve">, </w:t>
      </w:r>
      <w:r w:rsidR="0099438C" w:rsidRPr="0099438C">
        <w:rPr>
          <w:rFonts w:ascii="Arial" w:hAnsi="Arial" w:cs="Arial"/>
          <w:i/>
          <w:sz w:val="22"/>
          <w:szCs w:val="22"/>
          <w:highlight w:val="yellow"/>
          <w:lang w:eastAsia="pl-PL" w:bidi="pl-PL"/>
        </w:rPr>
        <w:t xml:space="preserve">a w przypadku gdy zwłoka nie </w:t>
      </w:r>
      <w:r w:rsidR="0099438C" w:rsidRPr="0099438C">
        <w:rPr>
          <w:rFonts w:ascii="Arial" w:hAnsi="Arial" w:cs="Arial"/>
          <w:i/>
          <w:sz w:val="22"/>
          <w:szCs w:val="22"/>
          <w:highlight w:val="yellow"/>
          <w:lang w:eastAsia="pl-PL" w:bidi="pl-PL"/>
        </w:rPr>
        <w:lastRenderedPageBreak/>
        <w:t>dotyczy wszystkich zadań, wysokość kary liczona jest od Wynagrodzenia netto należnego za wykonanie danego zadania</w:t>
      </w:r>
    </w:p>
    <w:p w14:paraId="2DB21547" w14:textId="0B6EA718" w:rsidR="00056FB9" w:rsidRPr="007A06EA" w:rsidRDefault="00B03480"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14</w:t>
      </w:r>
    </w:p>
    <w:p w14:paraId="4D3963AF" w14:textId="42C92CB3" w:rsidR="00056FB9" w:rsidRPr="0077313B" w:rsidRDefault="00056FB9" w:rsidP="0077313B">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3529021C"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bookmarkStart w:id="8" w:name="Paragraf_od_16_do_26"/>
      <w:bookmarkEnd w:id="5"/>
      <w:r w:rsidRPr="00267BF5">
        <w:rPr>
          <w:rFonts w:ascii="Arial" w:hAnsi="Arial" w:cs="Arial"/>
          <w:sz w:val="22"/>
          <w:szCs w:val="22"/>
        </w:rPr>
        <w:t xml:space="preserve">Wykonawca w terminie </w:t>
      </w:r>
      <w:r>
        <w:rPr>
          <w:rFonts w:ascii="Arial" w:hAnsi="Arial" w:cs="Arial"/>
          <w:sz w:val="22"/>
          <w:szCs w:val="22"/>
        </w:rPr>
        <w:t>7</w:t>
      </w:r>
      <w:r w:rsidRPr="00267BF5">
        <w:rPr>
          <w:rFonts w:ascii="Arial" w:hAnsi="Arial" w:cs="Arial"/>
          <w:sz w:val="22"/>
          <w:szCs w:val="22"/>
        </w:rPr>
        <w:t xml:space="preserve"> dni od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cena złożonej oferty.</w:t>
      </w:r>
    </w:p>
    <w:p w14:paraId="0142C185"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r w:rsidRPr="00267BF5">
        <w:rPr>
          <w:rFonts w:ascii="Arial" w:hAnsi="Arial" w:cs="Arial"/>
          <w:sz w:val="22"/>
          <w:szCs w:val="22"/>
        </w:rPr>
        <w:t>Ochrona ubezpieczeniowa będzie obejmowała zawinione przez Wykonawcę spowodowanie śmierci lub uszkodzenie ciała (szkoda osobowa) oraz szkodę majątkową.</w:t>
      </w:r>
    </w:p>
    <w:p w14:paraId="7906BA85"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r w:rsidRPr="00267BF5">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22E6ACB"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r w:rsidRPr="00267BF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9C3B11C"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r w:rsidRPr="00267BF5">
        <w:rPr>
          <w:rFonts w:ascii="Arial" w:hAnsi="Arial" w:cs="Arial"/>
          <w:sz w:val="22"/>
          <w:szCs w:val="22"/>
        </w:rPr>
        <w:t>Wszelkie koszty związane z zawarciem i utrzymywaniem umowy ubezpieczenia ponosi Wykonawca.</w:t>
      </w:r>
    </w:p>
    <w:p w14:paraId="036E3DF7" w14:textId="77777777" w:rsidR="006E2212" w:rsidRPr="00267BF5" w:rsidRDefault="006E2212" w:rsidP="006E2212">
      <w:pPr>
        <w:numPr>
          <w:ilvl w:val="0"/>
          <w:numId w:val="53"/>
        </w:numPr>
        <w:spacing w:line="360" w:lineRule="auto"/>
        <w:ind w:left="-142" w:hanging="357"/>
        <w:jc w:val="both"/>
        <w:rPr>
          <w:rFonts w:ascii="Arial" w:hAnsi="Arial" w:cs="Arial"/>
          <w:sz w:val="22"/>
          <w:szCs w:val="22"/>
        </w:rPr>
      </w:pPr>
      <w:r w:rsidRPr="00267BF5">
        <w:rPr>
          <w:rFonts w:ascii="Arial" w:hAnsi="Arial" w:cs="Arial"/>
          <w:sz w:val="22"/>
          <w:szCs w:val="22"/>
        </w:rPr>
        <w:t>W przypadku naruszenia przez Wykonawcę obowiązków, o których mowa w ust. 1- 4  Zamawiający uprawniony jest według swego wyboru:</w:t>
      </w:r>
    </w:p>
    <w:p w14:paraId="374BE873" w14:textId="77777777" w:rsidR="006E2212" w:rsidRPr="00267BF5" w:rsidRDefault="006E2212" w:rsidP="006E2212">
      <w:pPr>
        <w:numPr>
          <w:ilvl w:val="1"/>
          <w:numId w:val="54"/>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zawarcia na koszt Wykonawcy umowy ubezpieczenia zgodnie z ust. 1</w:t>
      </w:r>
      <w:r>
        <w:rPr>
          <w:rFonts w:ascii="Arial" w:hAnsi="Arial" w:cs="Arial"/>
          <w:sz w:val="22"/>
          <w:szCs w:val="22"/>
          <w:lang w:eastAsia="ar-SA"/>
        </w:rPr>
        <w:t>-4</w:t>
      </w:r>
      <w:r w:rsidRPr="00267BF5">
        <w:rPr>
          <w:rFonts w:ascii="Arial" w:hAnsi="Arial" w:cs="Arial"/>
          <w:sz w:val="22"/>
          <w:szCs w:val="22"/>
          <w:lang w:eastAsia="ar-SA"/>
        </w:rPr>
        <w:t xml:space="preserve"> i potrącenia kosztów związanych z jej zawarciem z kwot należnych Wykonawcy z tytułu realizacji Umowy, albo</w:t>
      </w:r>
    </w:p>
    <w:p w14:paraId="762154B2" w14:textId="699B844A" w:rsidR="006E2212" w:rsidRPr="00557563" w:rsidRDefault="006E2212" w:rsidP="006E2212">
      <w:pPr>
        <w:numPr>
          <w:ilvl w:val="1"/>
          <w:numId w:val="54"/>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żądania od Wykonawcy zapłaty na swoją rzecz kary umownej, o której mowa w § 1</w:t>
      </w:r>
      <w:r>
        <w:rPr>
          <w:rFonts w:ascii="Arial" w:hAnsi="Arial" w:cs="Arial"/>
          <w:sz w:val="22"/>
          <w:szCs w:val="22"/>
          <w:lang w:eastAsia="ar-SA"/>
        </w:rPr>
        <w:t>3</w:t>
      </w:r>
      <w:r w:rsidRPr="00267BF5">
        <w:rPr>
          <w:rFonts w:ascii="Arial" w:hAnsi="Arial" w:cs="Arial"/>
          <w:sz w:val="22"/>
          <w:szCs w:val="22"/>
          <w:lang w:eastAsia="ar-SA"/>
        </w:rPr>
        <w:t xml:space="preserve"> ust. </w:t>
      </w:r>
      <w:r>
        <w:rPr>
          <w:rFonts w:ascii="Arial" w:hAnsi="Arial" w:cs="Arial"/>
          <w:sz w:val="22"/>
          <w:szCs w:val="22"/>
          <w:lang w:eastAsia="ar-SA"/>
        </w:rPr>
        <w:t>9</w:t>
      </w:r>
      <w:r w:rsidRPr="00267BF5">
        <w:rPr>
          <w:rFonts w:ascii="Arial" w:hAnsi="Arial" w:cs="Arial"/>
          <w:sz w:val="22"/>
          <w:szCs w:val="22"/>
          <w:lang w:eastAsia="ar-SA"/>
        </w:rPr>
        <w:t xml:space="preserve"> pkt </w:t>
      </w:r>
      <w:r>
        <w:rPr>
          <w:rFonts w:ascii="Arial" w:hAnsi="Arial" w:cs="Arial"/>
          <w:sz w:val="22"/>
          <w:szCs w:val="22"/>
          <w:lang w:eastAsia="ar-SA"/>
        </w:rPr>
        <w:t xml:space="preserve">6 </w:t>
      </w:r>
      <w:r w:rsidRPr="00267BF5">
        <w:rPr>
          <w:rFonts w:ascii="Arial" w:hAnsi="Arial" w:cs="Arial"/>
          <w:sz w:val="22"/>
          <w:szCs w:val="22"/>
          <w:lang w:eastAsia="ar-SA"/>
        </w:rPr>
        <w:t>Umowy.</w:t>
      </w:r>
    </w:p>
    <w:p w14:paraId="53795118" w14:textId="57ED4CED" w:rsidR="00032DFA" w:rsidRPr="007A06EA" w:rsidRDefault="00032DFA" w:rsidP="00B92786">
      <w:pPr>
        <w:pStyle w:val="Tekstpodstawowywcity"/>
        <w:spacing w:line="360" w:lineRule="auto"/>
        <w:ind w:left="-284"/>
        <w:jc w:val="center"/>
        <w:rPr>
          <w:rFonts w:ascii="Arial" w:hAnsi="Arial" w:cs="Arial"/>
          <w:b/>
          <w:sz w:val="22"/>
          <w:szCs w:val="22"/>
        </w:rPr>
      </w:pPr>
      <w:r>
        <w:rPr>
          <w:rFonts w:ascii="Arial" w:hAnsi="Arial" w:cs="Arial"/>
          <w:b/>
          <w:sz w:val="22"/>
          <w:szCs w:val="22"/>
        </w:rPr>
        <w:t>§ 15</w:t>
      </w:r>
    </w:p>
    <w:p w14:paraId="7028E0D4" w14:textId="77777777" w:rsidR="00032DFA" w:rsidRPr="007A06EA" w:rsidRDefault="00032DFA" w:rsidP="00032DFA">
      <w:pPr>
        <w:spacing w:line="360" w:lineRule="auto"/>
        <w:ind w:left="-284"/>
        <w:jc w:val="center"/>
        <w:rPr>
          <w:rFonts w:ascii="Arial" w:hAnsi="Arial" w:cs="Arial"/>
          <w:sz w:val="22"/>
          <w:szCs w:val="22"/>
        </w:rPr>
      </w:pPr>
      <w:r w:rsidRPr="007A06EA">
        <w:rPr>
          <w:rFonts w:ascii="Arial" w:hAnsi="Arial" w:cs="Arial"/>
          <w:b/>
          <w:sz w:val="22"/>
          <w:szCs w:val="22"/>
        </w:rPr>
        <w:t>Zabezpiecz</w:t>
      </w:r>
      <w:r>
        <w:rPr>
          <w:rFonts w:ascii="Arial" w:hAnsi="Arial" w:cs="Arial"/>
          <w:b/>
          <w:sz w:val="22"/>
          <w:szCs w:val="22"/>
        </w:rPr>
        <w:t>enie należytego wykonania Umowy</w:t>
      </w:r>
    </w:p>
    <w:p w14:paraId="3B7C17AF" w14:textId="7C40531E"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wniósł skutecznie na rzecz Zamawiającego zabezpieczenie należytego wykonania Umowy w </w:t>
      </w:r>
      <w:r w:rsidRPr="00B1677B">
        <w:rPr>
          <w:rFonts w:ascii="Arial" w:hAnsi="Arial" w:cs="Arial"/>
          <w:sz w:val="22"/>
          <w:szCs w:val="22"/>
        </w:rPr>
        <w:t xml:space="preserve">wysokości </w:t>
      </w:r>
      <w:r w:rsidR="00B1677B" w:rsidRPr="009A5F2C">
        <w:rPr>
          <w:rFonts w:ascii="Arial" w:hAnsi="Arial" w:cs="Arial"/>
          <w:sz w:val="22"/>
          <w:szCs w:val="22"/>
        </w:rPr>
        <w:t>2</w:t>
      </w:r>
      <w:r w:rsidRPr="009A5F2C">
        <w:rPr>
          <w:rFonts w:ascii="Arial" w:hAnsi="Arial" w:cs="Arial"/>
          <w:sz w:val="22"/>
          <w:szCs w:val="22"/>
        </w:rPr>
        <w:t xml:space="preserve">% </w:t>
      </w:r>
      <w:r w:rsidRPr="007A06EA">
        <w:rPr>
          <w:rFonts w:ascii="Arial" w:hAnsi="Arial" w:cs="Arial"/>
          <w:sz w:val="22"/>
          <w:szCs w:val="22"/>
        </w:rPr>
        <w:t xml:space="preserve">maksymalnej kwoty Wynagrodzenia brutto, o której jest mowa w </w:t>
      </w:r>
      <w:r w:rsidRPr="00696E88">
        <w:rPr>
          <w:rFonts w:ascii="Arial" w:hAnsi="Arial" w:cs="Arial"/>
          <w:sz w:val="22"/>
          <w:szCs w:val="22"/>
        </w:rPr>
        <w:t>§ 1</w:t>
      </w:r>
      <w:r w:rsidR="00696E88" w:rsidRPr="00696E88">
        <w:rPr>
          <w:rFonts w:ascii="Arial" w:hAnsi="Arial" w:cs="Arial"/>
          <w:sz w:val="22"/>
          <w:szCs w:val="22"/>
        </w:rPr>
        <w:t>0</w:t>
      </w:r>
      <w:r w:rsidRPr="00696E88">
        <w:rPr>
          <w:rFonts w:ascii="Arial" w:hAnsi="Arial" w:cs="Arial"/>
          <w:sz w:val="22"/>
          <w:szCs w:val="22"/>
        </w:rPr>
        <w:t xml:space="preserve"> ust. 1 pkt 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Pr="00966B68">
        <w:rPr>
          <w:rFonts w:ascii="Arial" w:hAnsi="Arial" w:cs="Arial"/>
          <w:sz w:val="22"/>
          <w:szCs w:val="22"/>
          <w:lang w:eastAsia="pl-PL"/>
        </w:rPr>
        <w:t xml:space="preserve"> Potwierdzenie wniesienia zabezpieczenia należytego wykonania Umowy stanowi </w:t>
      </w:r>
      <w:r w:rsidRPr="00030A7C">
        <w:rPr>
          <w:rFonts w:ascii="Arial" w:hAnsi="Arial" w:cs="Arial"/>
          <w:b/>
          <w:sz w:val="22"/>
          <w:szCs w:val="22"/>
          <w:lang w:eastAsia="pl-PL"/>
        </w:rPr>
        <w:t xml:space="preserve">Załącznik nr </w:t>
      </w:r>
      <w:r w:rsidR="00030A7C" w:rsidRPr="00030A7C">
        <w:rPr>
          <w:rFonts w:ascii="Arial" w:hAnsi="Arial" w:cs="Arial"/>
          <w:b/>
          <w:sz w:val="22"/>
          <w:szCs w:val="22"/>
          <w:lang w:eastAsia="pl-PL"/>
        </w:rPr>
        <w:t xml:space="preserve">9 </w:t>
      </w:r>
      <w:r w:rsidRPr="00966B68">
        <w:rPr>
          <w:rFonts w:ascii="Arial" w:hAnsi="Arial" w:cs="Arial"/>
          <w:sz w:val="22"/>
          <w:szCs w:val="22"/>
          <w:lang w:eastAsia="pl-PL"/>
        </w:rPr>
        <w:t>do Umowy. Zmiana formy zabezpieczenia należytego wykonania Umowy nie stanowi zmiany Umowy.</w:t>
      </w:r>
    </w:p>
    <w:p w14:paraId="22A5784E" w14:textId="29EF80BC"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w:t>
      </w:r>
      <w:r w:rsidRPr="007A06EA">
        <w:rPr>
          <w:rFonts w:ascii="Arial" w:hAnsi="Arial" w:cs="Arial"/>
          <w:sz w:val="22"/>
          <w:szCs w:val="22"/>
        </w:rPr>
        <w:lastRenderedPageBreak/>
        <w:t xml:space="preserve">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roszczeń z tytułu rękojmi za wady</w:t>
      </w:r>
      <w:r w:rsidR="00E54D25">
        <w:rPr>
          <w:rFonts w:ascii="Arial" w:hAnsi="Arial" w:cs="Arial"/>
          <w:sz w:val="22"/>
          <w:szCs w:val="22"/>
        </w:rPr>
        <w:br/>
      </w:r>
      <w:r>
        <w:rPr>
          <w:rFonts w:ascii="Arial" w:hAnsi="Arial" w:cs="Arial"/>
          <w:sz w:val="22"/>
          <w:szCs w:val="22"/>
        </w:rPr>
        <w:t xml:space="preserve">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4105191C" w14:textId="43A220B0"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w:t>
      </w:r>
      <w:r w:rsidR="00E54D25">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w:t>
      </w:r>
      <w:r w:rsidR="00E54D25">
        <w:rPr>
          <w:rFonts w:ascii="Arial" w:hAnsi="Arial" w:cs="Arial"/>
          <w:iCs/>
          <w:sz w:val="22"/>
          <w:szCs w:val="22"/>
          <w:lang w:eastAsia="pl-PL"/>
        </w:rPr>
        <w:br/>
      </w:r>
      <w:r w:rsidRPr="00966B68">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7BA119AA" w14:textId="3A8634D8" w:rsidR="00907942" w:rsidRPr="007A06EA" w:rsidRDefault="00907942" w:rsidP="00E54D25">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w:t>
      </w:r>
      <w:r w:rsidR="00E54D25">
        <w:rPr>
          <w:rFonts w:ascii="Arial" w:hAnsi="Arial" w:cs="Arial"/>
          <w:sz w:val="22"/>
          <w:szCs w:val="22"/>
        </w:rPr>
        <w:br/>
      </w:r>
      <w:r w:rsidRPr="007A06EA">
        <w:rPr>
          <w:rFonts w:ascii="Arial" w:hAnsi="Arial" w:cs="Arial"/>
          <w:sz w:val="22"/>
          <w:szCs w:val="22"/>
        </w:rPr>
        <w:t>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75413D20" w14:textId="341752AC" w:rsidR="00032DFA" w:rsidRPr="002273CF" w:rsidRDefault="00907942" w:rsidP="002273CF">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Wynagrodzenia, o którym mowa</w:t>
      </w:r>
      <w:r w:rsidR="00E54D25">
        <w:rPr>
          <w:rFonts w:ascii="Arial" w:hAnsi="Arial" w:cs="Arial"/>
          <w:sz w:val="22"/>
          <w:szCs w:val="22"/>
          <w:lang w:eastAsia="pl-PL"/>
        </w:rPr>
        <w:br/>
      </w:r>
      <w:r w:rsidRPr="00184877">
        <w:rPr>
          <w:rFonts w:ascii="Arial" w:hAnsi="Arial" w:cs="Arial"/>
          <w:sz w:val="22"/>
          <w:szCs w:val="22"/>
          <w:lang w:eastAsia="pl-PL"/>
        </w:rPr>
        <w:t xml:space="preserve">w </w:t>
      </w:r>
      <w:r w:rsidRPr="00696E88">
        <w:rPr>
          <w:rFonts w:ascii="Arial" w:hAnsi="Arial" w:cs="Arial"/>
          <w:sz w:val="22"/>
          <w:szCs w:val="22"/>
          <w:lang w:eastAsia="pl-PL"/>
        </w:rPr>
        <w:t>§ 1</w:t>
      </w:r>
      <w:r w:rsidR="00696E88" w:rsidRPr="00696E88">
        <w:rPr>
          <w:rFonts w:ascii="Arial" w:hAnsi="Arial" w:cs="Arial"/>
          <w:sz w:val="22"/>
          <w:szCs w:val="22"/>
          <w:lang w:eastAsia="pl-PL"/>
        </w:rPr>
        <w:t>0</w:t>
      </w:r>
      <w:r w:rsidRPr="00696E88">
        <w:rPr>
          <w:rFonts w:ascii="Arial" w:hAnsi="Arial" w:cs="Arial"/>
          <w:sz w:val="22"/>
          <w:szCs w:val="22"/>
          <w:lang w:eastAsia="pl-PL"/>
        </w:rPr>
        <w:t xml:space="preserve"> ust. 1 pkt 3</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5669E79F" w14:textId="4E9F1E57" w:rsidR="00056FB9" w:rsidRPr="007A06EA" w:rsidRDefault="00B03480" w:rsidP="00032DF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54D25">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E54D25">
      <w:pPr>
        <w:pStyle w:val="Tekstpodstawowywcity"/>
        <w:numPr>
          <w:ilvl w:val="0"/>
          <w:numId w:val="29"/>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9"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25029175" w14:textId="1CFF3C50" w:rsidR="00557563" w:rsidRPr="00C84090" w:rsidRDefault="00056FB9" w:rsidP="00C84090">
      <w:pPr>
        <w:pStyle w:val="Tekstpodstawowywcity"/>
        <w:numPr>
          <w:ilvl w:val="0"/>
          <w:numId w:val="29"/>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Zważywszy na rodzaj oraz zakres świadczonych usług przez Wykonawcę, Strony zawierają w dniu podpisania Umowy, umowę o zachowaniu poufności, </w:t>
      </w:r>
      <w:r w:rsidRPr="00453E8C">
        <w:rPr>
          <w:rFonts w:ascii="Arial" w:hAnsi="Arial" w:cs="Arial"/>
          <w:sz w:val="22"/>
          <w:szCs w:val="22"/>
        </w:rPr>
        <w:t>stanow</w:t>
      </w:r>
      <w:r w:rsidR="00FC24C4" w:rsidRPr="00453E8C">
        <w:rPr>
          <w:rFonts w:ascii="Arial" w:hAnsi="Arial" w:cs="Arial"/>
          <w:sz w:val="22"/>
          <w:szCs w:val="22"/>
        </w:rPr>
        <w:t xml:space="preserve">iącą </w:t>
      </w:r>
      <w:r w:rsidR="00FC24C4" w:rsidRPr="00453E8C">
        <w:rPr>
          <w:rFonts w:ascii="Arial" w:hAnsi="Arial" w:cs="Arial"/>
          <w:b/>
          <w:sz w:val="22"/>
          <w:szCs w:val="22"/>
        </w:rPr>
        <w:t xml:space="preserve">Załącznik nr </w:t>
      </w:r>
      <w:r w:rsidR="00032DFA" w:rsidRPr="00453E8C">
        <w:rPr>
          <w:rFonts w:ascii="Arial" w:hAnsi="Arial" w:cs="Arial"/>
          <w:b/>
          <w:sz w:val="22"/>
          <w:szCs w:val="22"/>
        </w:rPr>
        <w:t>3</w:t>
      </w:r>
      <w:r w:rsidR="00FC24C4" w:rsidRPr="00453E8C">
        <w:rPr>
          <w:rFonts w:ascii="Arial" w:hAnsi="Arial" w:cs="Arial"/>
          <w:b/>
          <w:sz w:val="22"/>
          <w:szCs w:val="22"/>
        </w:rPr>
        <w:t xml:space="preserve"> do Umowy</w:t>
      </w:r>
      <w:r w:rsidR="00FC24C4" w:rsidRPr="00453E8C">
        <w:rPr>
          <w:rFonts w:ascii="Arial" w:hAnsi="Arial" w:cs="Arial"/>
          <w:sz w:val="22"/>
          <w:szCs w:val="22"/>
        </w:rPr>
        <w:t xml:space="preserve">. </w:t>
      </w:r>
      <w:r w:rsidR="00FC24C4" w:rsidRPr="007A06EA">
        <w:rPr>
          <w:rFonts w:ascii="Arial" w:hAnsi="Arial" w:cs="Arial"/>
          <w:sz w:val="22"/>
          <w:szCs w:val="22"/>
        </w:rPr>
        <w:t>W </w:t>
      </w:r>
      <w:r w:rsidRPr="007A06EA">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7A06EA">
        <w:rPr>
          <w:rFonts w:ascii="Arial" w:hAnsi="Arial" w:cs="Arial"/>
          <w:sz w:val="22"/>
          <w:szCs w:val="22"/>
        </w:rPr>
        <w:t>siębiorcy w rozumieniu ustawy z </w:t>
      </w:r>
      <w:r w:rsidRPr="007A06EA">
        <w:rPr>
          <w:rFonts w:ascii="Arial" w:hAnsi="Arial" w:cs="Arial"/>
          <w:sz w:val="22"/>
          <w:szCs w:val="22"/>
        </w:rPr>
        <w:t>dnia 6 września 2001 r.</w:t>
      </w:r>
      <w:r w:rsidR="00E54D25">
        <w:rPr>
          <w:rFonts w:ascii="Arial" w:hAnsi="Arial" w:cs="Arial"/>
          <w:sz w:val="22"/>
          <w:szCs w:val="22"/>
        </w:rPr>
        <w:br/>
      </w:r>
      <w:r w:rsidRPr="007A06EA">
        <w:rPr>
          <w:rFonts w:ascii="Arial" w:hAnsi="Arial" w:cs="Arial"/>
          <w:sz w:val="22"/>
          <w:szCs w:val="22"/>
        </w:rPr>
        <w:t>o dos</w:t>
      </w:r>
      <w:r w:rsidR="00DE406C" w:rsidRPr="007A06EA">
        <w:rPr>
          <w:rFonts w:ascii="Arial" w:hAnsi="Arial" w:cs="Arial"/>
          <w:sz w:val="22"/>
          <w:szCs w:val="22"/>
        </w:rPr>
        <w:t>tępie do informacji publicznej</w:t>
      </w:r>
      <w:r w:rsidRPr="007A06EA">
        <w:rPr>
          <w:rFonts w:ascii="Arial" w:hAnsi="Arial" w:cs="Arial"/>
          <w:sz w:val="22"/>
          <w:szCs w:val="22"/>
        </w:rPr>
        <w:t>. W takim przypadku, wszelkie ryzyka związane ze wstrzymaniem się przez Zamawiającego od przekazania Wykonawcy powyższych informacji, obciążają Wykonawcę.</w:t>
      </w:r>
    </w:p>
    <w:p w14:paraId="309AF840" w14:textId="7A803F1F" w:rsidR="00C07363" w:rsidRPr="007A06EA" w:rsidRDefault="00B03480" w:rsidP="007A06E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pPr>
        <w:pStyle w:val="Akapitzlist"/>
        <w:numPr>
          <w:ilvl w:val="0"/>
          <w:numId w:val="36"/>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0"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lastRenderedPageBreak/>
        <w:t>zapewnienia sprawnej i prawidłowej realizacji Umowy;</w:t>
      </w:r>
    </w:p>
    <w:p w14:paraId="03F9B609" w14:textId="516B59C5"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pPr>
        <w:numPr>
          <w:ilvl w:val="0"/>
          <w:numId w:val="35"/>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54D25">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13D2A42E" w:rsidR="00470980" w:rsidRPr="007A06EA" w:rsidRDefault="0047098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w:t>
      </w:r>
      <w:r w:rsidR="00E54D25">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pPr>
        <w:pStyle w:val="Tekstblokowy"/>
        <w:numPr>
          <w:ilvl w:val="1"/>
          <w:numId w:val="34"/>
        </w:numPr>
        <w:tabs>
          <w:tab w:val="left" w:pos="851"/>
        </w:tabs>
        <w:spacing w:after="0" w:line="360" w:lineRule="auto"/>
        <w:ind w:left="426" w:right="0" w:hanging="283"/>
        <w:rPr>
          <w:sz w:val="22"/>
          <w:szCs w:val="22"/>
        </w:rPr>
      </w:pPr>
      <w:r w:rsidRPr="007A06EA">
        <w:rPr>
          <w:sz w:val="22"/>
          <w:szCs w:val="22"/>
        </w:rPr>
        <w:t>zachodzi przypadek, o którym mowa w art. 49 ust. 1 akapit drugi RODO,</w:t>
      </w:r>
    </w:p>
    <w:p w14:paraId="6733733F" w14:textId="1A5FD1A9" w:rsidR="00A41B50" w:rsidRPr="007A06EA" w:rsidRDefault="001E3865" w:rsidP="00E54D25">
      <w:pPr>
        <w:pStyle w:val="Tekstblokowy"/>
        <w:tabs>
          <w:tab w:val="left" w:pos="567"/>
          <w:tab w:val="left" w:pos="709"/>
        </w:tabs>
        <w:spacing w:after="0" w:line="360" w:lineRule="auto"/>
        <w:ind w:left="567" w:right="0" w:hanging="141"/>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54D25">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54D25">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54D25">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rsidP="00E54D25">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pPr>
        <w:numPr>
          <w:ilvl w:val="0"/>
          <w:numId w:val="37"/>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C58B201" w14:textId="68436F31" w:rsidR="0015611A" w:rsidRPr="00516BB6" w:rsidRDefault="00A41B50">
      <w:pPr>
        <w:pStyle w:val="Akapitzlist"/>
        <w:numPr>
          <w:ilvl w:val="0"/>
          <w:numId w:val="36"/>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w:t>
      </w:r>
      <w:r w:rsidR="00162853">
        <w:rPr>
          <w:rFonts w:ascii="Arial" w:eastAsia="Calibri" w:hAnsi="Arial" w:cs="Arial"/>
          <w:sz w:val="22"/>
          <w:szCs w:val="22"/>
        </w:rPr>
        <w:t>ów, o których mowa w ust. 2 i 3</w:t>
      </w:r>
    </w:p>
    <w:p w14:paraId="4D6930B8" w14:textId="77777777" w:rsidR="00BA039F" w:rsidRDefault="00BA039F" w:rsidP="006E2212">
      <w:pPr>
        <w:spacing w:line="360" w:lineRule="auto"/>
        <w:rPr>
          <w:rFonts w:ascii="Arial" w:hAnsi="Arial" w:cs="Arial"/>
          <w:b/>
          <w:sz w:val="22"/>
          <w:szCs w:val="22"/>
        </w:rPr>
      </w:pPr>
    </w:p>
    <w:p w14:paraId="7D740DA9" w14:textId="6E92F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1</w:t>
      </w:r>
      <w:r w:rsidR="00032DFA">
        <w:rPr>
          <w:rFonts w:ascii="Arial" w:hAnsi="Arial" w:cs="Arial"/>
          <w:b/>
          <w:sz w:val="22"/>
          <w:szCs w:val="22"/>
        </w:rPr>
        <w:t>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7EC98E67" w14:textId="11F7E04D" w:rsidR="006051A6" w:rsidRPr="00145B1C" w:rsidRDefault="00056FB9" w:rsidP="00557563">
      <w:pPr>
        <w:pStyle w:val="Tekstkomentarza"/>
        <w:spacing w:line="360"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6BA79403" w14:textId="77777777" w:rsidR="00977AE8" w:rsidRDefault="00977AE8" w:rsidP="007A06EA">
      <w:pPr>
        <w:spacing w:line="360" w:lineRule="auto"/>
        <w:ind w:left="-284"/>
        <w:jc w:val="center"/>
        <w:rPr>
          <w:rFonts w:ascii="Arial" w:hAnsi="Arial" w:cs="Arial"/>
          <w:b/>
          <w:sz w:val="22"/>
          <w:szCs w:val="22"/>
        </w:rPr>
      </w:pPr>
    </w:p>
    <w:p w14:paraId="30005D98" w14:textId="00878FE2" w:rsidR="0051564D" w:rsidRPr="007A06EA" w:rsidRDefault="00B03480" w:rsidP="007A06EA">
      <w:pPr>
        <w:spacing w:line="360" w:lineRule="auto"/>
        <w:ind w:left="-284"/>
        <w:jc w:val="center"/>
        <w:rPr>
          <w:rFonts w:ascii="Arial" w:hAnsi="Arial" w:cs="Arial"/>
          <w:sz w:val="22"/>
          <w:szCs w:val="22"/>
          <w:highlight w:val="yellow"/>
        </w:rPr>
      </w:pPr>
      <w:r>
        <w:rPr>
          <w:rFonts w:ascii="Arial" w:hAnsi="Arial" w:cs="Arial"/>
          <w:b/>
          <w:sz w:val="22"/>
          <w:szCs w:val="22"/>
        </w:rPr>
        <w:t>§ 1</w:t>
      </w:r>
      <w:r w:rsidR="00032DFA">
        <w:rPr>
          <w:rFonts w:ascii="Arial" w:hAnsi="Arial" w:cs="Arial"/>
          <w:b/>
          <w:sz w:val="22"/>
          <w:szCs w:val="22"/>
        </w:rPr>
        <w:t>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A21F8C8" w:rsidR="0051564D" w:rsidRPr="00411D06"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w:t>
      </w:r>
      <w:r w:rsidRPr="00411D06">
        <w:rPr>
          <w:rFonts w:ascii="Arial" w:hAnsi="Arial" w:cs="Arial"/>
          <w:sz w:val="22"/>
          <w:szCs w:val="22"/>
        </w:rPr>
        <w:t xml:space="preserve">odstąpić od Umowy w terminie </w:t>
      </w:r>
      <w:r w:rsidR="00EE18A1" w:rsidRPr="00411D06">
        <w:rPr>
          <w:rFonts w:ascii="Arial" w:hAnsi="Arial" w:cs="Arial"/>
          <w:sz w:val="22"/>
          <w:szCs w:val="22"/>
        </w:rPr>
        <w:t xml:space="preserve">7 </w:t>
      </w:r>
      <w:r w:rsidRPr="00411D06">
        <w:rPr>
          <w:rFonts w:ascii="Arial" w:hAnsi="Arial" w:cs="Arial"/>
          <w:sz w:val="22"/>
          <w:szCs w:val="22"/>
        </w:rPr>
        <w:t xml:space="preserve">dni od zaistnienia zdarzenia </w:t>
      </w:r>
      <w:r w:rsidR="008F052E" w:rsidRPr="00411D06">
        <w:rPr>
          <w:rFonts w:ascii="Arial" w:hAnsi="Arial" w:cs="Arial"/>
          <w:sz w:val="22"/>
          <w:szCs w:val="22"/>
        </w:rPr>
        <w:t>opisanego, poniżej, jeżeli</w:t>
      </w:r>
      <w:r w:rsidRPr="00411D06">
        <w:rPr>
          <w:rFonts w:ascii="Arial" w:hAnsi="Arial" w:cs="Arial"/>
          <w:sz w:val="22"/>
          <w:szCs w:val="22"/>
        </w:rPr>
        <w:t>:</w:t>
      </w:r>
    </w:p>
    <w:p w14:paraId="14C77BD1" w14:textId="3C5DD143"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nie podjął realizacji </w:t>
      </w:r>
      <w:r w:rsidR="00D617EC" w:rsidRPr="00411D06">
        <w:rPr>
          <w:rFonts w:ascii="Arial" w:hAnsi="Arial" w:cs="Arial"/>
          <w:sz w:val="22"/>
          <w:szCs w:val="22"/>
        </w:rPr>
        <w:t>Robót</w:t>
      </w:r>
      <w:r w:rsidRPr="00411D06">
        <w:rPr>
          <w:rFonts w:ascii="Arial" w:hAnsi="Arial" w:cs="Arial"/>
          <w:sz w:val="22"/>
          <w:szCs w:val="22"/>
        </w:rPr>
        <w:t xml:space="preserve"> w terminie </w:t>
      </w:r>
      <w:r w:rsidR="00EE18A1" w:rsidRPr="00411D06">
        <w:rPr>
          <w:rFonts w:ascii="Arial" w:hAnsi="Arial" w:cs="Arial"/>
          <w:sz w:val="22"/>
          <w:szCs w:val="22"/>
        </w:rPr>
        <w:t xml:space="preserve">7 </w:t>
      </w:r>
      <w:r w:rsidRPr="00411D06">
        <w:rPr>
          <w:rFonts w:ascii="Arial" w:hAnsi="Arial" w:cs="Arial"/>
          <w:sz w:val="22"/>
          <w:szCs w:val="22"/>
        </w:rPr>
        <w:t xml:space="preserve">dni od daty przekazania Terenu Budowy lub przerwał realizację </w:t>
      </w:r>
      <w:r w:rsidR="00D617EC" w:rsidRPr="00411D06">
        <w:rPr>
          <w:rFonts w:ascii="Arial" w:hAnsi="Arial" w:cs="Arial"/>
          <w:sz w:val="22"/>
          <w:szCs w:val="22"/>
        </w:rPr>
        <w:t>Robót</w:t>
      </w:r>
      <w:r w:rsidRPr="00411D06">
        <w:rPr>
          <w:rFonts w:ascii="Arial" w:hAnsi="Arial" w:cs="Arial"/>
          <w:sz w:val="22"/>
          <w:szCs w:val="22"/>
        </w:rPr>
        <w:t xml:space="preserve"> na okres dłuższy niż </w:t>
      </w:r>
      <w:r w:rsidR="00EE18A1" w:rsidRPr="00411D06">
        <w:rPr>
          <w:rFonts w:ascii="Arial" w:hAnsi="Arial" w:cs="Arial"/>
          <w:sz w:val="22"/>
          <w:szCs w:val="22"/>
        </w:rPr>
        <w:t>7</w:t>
      </w:r>
      <w:r w:rsidRPr="00411D06">
        <w:rPr>
          <w:rFonts w:ascii="Arial" w:hAnsi="Arial" w:cs="Arial"/>
          <w:sz w:val="22"/>
          <w:szCs w:val="22"/>
        </w:rPr>
        <w:t xml:space="preserve"> dni bez zgody Zamawiającego,</w:t>
      </w:r>
      <w:r w:rsidR="008770D2" w:rsidRPr="00411D06">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411D06">
        <w:rPr>
          <w:rFonts w:ascii="Arial" w:hAnsi="Arial" w:cs="Arial"/>
          <w:sz w:val="22"/>
          <w:szCs w:val="22"/>
        </w:rPr>
        <w:t>Robót</w:t>
      </w:r>
      <w:r w:rsidR="008770D2" w:rsidRPr="00411D06">
        <w:rPr>
          <w:rFonts w:ascii="Arial" w:hAnsi="Arial" w:cs="Arial"/>
          <w:sz w:val="22"/>
          <w:szCs w:val="22"/>
        </w:rPr>
        <w:t xml:space="preserve"> lub w dniu następującym po dniu, w którym upłynął wskazany powyżej okres przerwy w realizacji </w:t>
      </w:r>
      <w:r w:rsidR="00D617EC" w:rsidRPr="00411D06">
        <w:rPr>
          <w:rFonts w:ascii="Arial" w:hAnsi="Arial" w:cs="Arial"/>
          <w:sz w:val="22"/>
          <w:szCs w:val="22"/>
        </w:rPr>
        <w:t>Robót</w:t>
      </w:r>
      <w:r w:rsidR="008770D2" w:rsidRPr="00411D06">
        <w:rPr>
          <w:rFonts w:ascii="Arial" w:hAnsi="Arial" w:cs="Arial"/>
          <w:sz w:val="22"/>
          <w:szCs w:val="22"/>
        </w:rPr>
        <w:t>,</w:t>
      </w:r>
    </w:p>
    <w:p w14:paraId="43E5C915" w14:textId="70B11DB1"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narusza postanowienia Umowy, w szczególności wykonuje </w:t>
      </w:r>
      <w:r w:rsidR="00495ED6" w:rsidRPr="00411D06">
        <w:rPr>
          <w:rFonts w:ascii="Arial" w:hAnsi="Arial" w:cs="Arial"/>
          <w:sz w:val="22"/>
          <w:szCs w:val="22"/>
        </w:rPr>
        <w:t>Roboty</w:t>
      </w:r>
      <w:r w:rsidRPr="00411D06">
        <w:rPr>
          <w:rFonts w:ascii="Arial" w:hAnsi="Arial" w:cs="Arial"/>
          <w:sz w:val="22"/>
          <w:szCs w:val="22"/>
        </w:rPr>
        <w:t xml:space="preserve"> w</w:t>
      </w:r>
      <w:r w:rsidR="00181E8F" w:rsidRPr="00411D06">
        <w:rPr>
          <w:rFonts w:ascii="Arial" w:hAnsi="Arial" w:cs="Arial"/>
          <w:sz w:val="22"/>
          <w:szCs w:val="22"/>
        </w:rPr>
        <w:t> </w:t>
      </w:r>
      <w:r w:rsidRPr="00411D06">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w:t>
      </w:r>
      <w:r w:rsidRPr="00411D06">
        <w:rPr>
          <w:rFonts w:ascii="Arial" w:hAnsi="Arial" w:cs="Arial"/>
          <w:sz w:val="22"/>
          <w:szCs w:val="22"/>
        </w:rPr>
        <w:lastRenderedPageBreak/>
        <w:t xml:space="preserve">nie krótszym niż </w:t>
      </w:r>
      <w:r w:rsidR="00EE18A1" w:rsidRPr="00411D06">
        <w:rPr>
          <w:rFonts w:ascii="Arial" w:hAnsi="Arial" w:cs="Arial"/>
          <w:sz w:val="22"/>
          <w:szCs w:val="22"/>
        </w:rPr>
        <w:t>7</w:t>
      </w:r>
      <w:r w:rsidRPr="00411D06">
        <w:rPr>
          <w:rFonts w:ascii="Arial" w:hAnsi="Arial" w:cs="Arial"/>
          <w:sz w:val="22"/>
          <w:szCs w:val="22"/>
        </w:rPr>
        <w:t xml:space="preserve"> dni, przy czym określony powyżej termin na odstąpienie, rozpoczyna swój bieg w dniu następującym po </w:t>
      </w:r>
      <w:r w:rsidR="008770D2" w:rsidRPr="00411D06">
        <w:rPr>
          <w:rFonts w:ascii="Arial" w:hAnsi="Arial" w:cs="Arial"/>
          <w:sz w:val="22"/>
          <w:szCs w:val="22"/>
        </w:rPr>
        <w:t xml:space="preserve">dniu, w którym upłynął </w:t>
      </w:r>
      <w:r w:rsidRPr="00411D06">
        <w:rPr>
          <w:rFonts w:ascii="Arial" w:hAnsi="Arial" w:cs="Arial"/>
          <w:sz w:val="22"/>
          <w:szCs w:val="22"/>
        </w:rPr>
        <w:t>termin wskazan</w:t>
      </w:r>
      <w:r w:rsidR="008770D2" w:rsidRPr="00411D06">
        <w:rPr>
          <w:rFonts w:ascii="Arial" w:hAnsi="Arial" w:cs="Arial"/>
          <w:sz w:val="22"/>
          <w:szCs w:val="22"/>
        </w:rPr>
        <w:t>y</w:t>
      </w:r>
      <w:r w:rsidRPr="00411D06">
        <w:rPr>
          <w:rFonts w:ascii="Arial" w:hAnsi="Arial" w:cs="Arial"/>
          <w:sz w:val="22"/>
          <w:szCs w:val="22"/>
        </w:rPr>
        <w:t xml:space="preserve"> w wezwaniu,</w:t>
      </w:r>
    </w:p>
    <w:p w14:paraId="20CEEEC6" w14:textId="5EB29DFA" w:rsidR="00EE18A1" w:rsidRPr="00411D06" w:rsidRDefault="00EE18A1"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opóźnienie w wykonaniu Robót lub innych czynności objętych przedmiotem Umowy w stosunku do terminu określonego w § 2 ust. 1 Umowy z przyczyn leżących po stronie Wykonawcy, przekracza 14 dni,</w:t>
      </w:r>
    </w:p>
    <w:p w14:paraId="3B226692" w14:textId="3DAADB7A" w:rsidR="0051564D" w:rsidRPr="00411D06"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powierzył wykonywanie </w:t>
      </w:r>
      <w:r w:rsidR="00495ED6" w:rsidRPr="00411D06">
        <w:rPr>
          <w:rFonts w:ascii="Arial" w:hAnsi="Arial" w:cs="Arial"/>
          <w:sz w:val="22"/>
          <w:szCs w:val="22"/>
        </w:rPr>
        <w:t>Robót</w:t>
      </w:r>
      <w:r w:rsidRPr="00411D06">
        <w:rPr>
          <w:rFonts w:ascii="Arial" w:hAnsi="Arial" w:cs="Arial"/>
          <w:sz w:val="22"/>
          <w:szCs w:val="22"/>
        </w:rPr>
        <w:t xml:space="preserve"> </w:t>
      </w:r>
      <w:r w:rsidR="008770D2" w:rsidRPr="00411D06">
        <w:rPr>
          <w:rFonts w:ascii="Arial" w:hAnsi="Arial" w:cs="Arial"/>
          <w:sz w:val="22"/>
          <w:szCs w:val="22"/>
        </w:rPr>
        <w:t xml:space="preserve">lub innych czynności objętych przedmiotem Umowy </w:t>
      </w:r>
      <w:r w:rsidRPr="00411D06">
        <w:rPr>
          <w:rFonts w:ascii="Arial" w:hAnsi="Arial" w:cs="Arial"/>
          <w:sz w:val="22"/>
          <w:szCs w:val="22"/>
        </w:rPr>
        <w:t>podwykonawcom z naruszeniem postanowień Umowy,</w:t>
      </w:r>
    </w:p>
    <w:p w14:paraId="26A03B9A" w14:textId="0E91AA9D" w:rsidR="00E54D25" w:rsidRDefault="0051564D"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wykonał Roboty </w:t>
      </w:r>
      <w:r w:rsidR="008770D2" w:rsidRPr="00411D06">
        <w:rPr>
          <w:rFonts w:ascii="Arial" w:hAnsi="Arial" w:cs="Arial"/>
          <w:sz w:val="22"/>
          <w:szCs w:val="22"/>
        </w:rPr>
        <w:t>lub inne czynności objęt</w:t>
      </w:r>
      <w:r w:rsidR="00936B97" w:rsidRPr="00411D06">
        <w:rPr>
          <w:rFonts w:ascii="Arial" w:hAnsi="Arial" w:cs="Arial"/>
          <w:sz w:val="22"/>
          <w:szCs w:val="22"/>
        </w:rPr>
        <w:t>e</w:t>
      </w:r>
      <w:r w:rsidR="008770D2" w:rsidRPr="00411D06">
        <w:rPr>
          <w:rFonts w:ascii="Arial" w:hAnsi="Arial" w:cs="Arial"/>
          <w:sz w:val="22"/>
          <w:szCs w:val="22"/>
        </w:rPr>
        <w:t xml:space="preserve"> przedmiotem Umowy </w:t>
      </w:r>
      <w:r w:rsidR="00FC24C4" w:rsidRPr="00411D06">
        <w:rPr>
          <w:rFonts w:ascii="Arial" w:hAnsi="Arial" w:cs="Arial"/>
          <w:sz w:val="22"/>
          <w:szCs w:val="22"/>
        </w:rPr>
        <w:t>niezgodnie z </w:t>
      </w:r>
      <w:r w:rsidRPr="00411D06">
        <w:rPr>
          <w:rFonts w:ascii="Arial" w:hAnsi="Arial" w:cs="Arial"/>
          <w:sz w:val="22"/>
          <w:szCs w:val="22"/>
        </w:rPr>
        <w:t>postanowieniami Umowy</w:t>
      </w:r>
      <w:r w:rsidR="008770D2" w:rsidRPr="00411D06">
        <w:rPr>
          <w:rFonts w:ascii="Arial" w:hAnsi="Arial" w:cs="Arial"/>
          <w:sz w:val="22"/>
          <w:szCs w:val="22"/>
        </w:rPr>
        <w:t>,</w:t>
      </w:r>
      <w:r w:rsidRPr="00411D06">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E18A1" w:rsidRPr="00411D06">
        <w:rPr>
          <w:rFonts w:ascii="Arial" w:hAnsi="Arial" w:cs="Arial"/>
          <w:sz w:val="22"/>
          <w:szCs w:val="22"/>
        </w:rPr>
        <w:t>§ 5 ust.11</w:t>
      </w:r>
      <w:r w:rsidRPr="00411D06">
        <w:rPr>
          <w:rFonts w:ascii="Arial" w:hAnsi="Arial" w:cs="Arial"/>
          <w:sz w:val="22"/>
          <w:szCs w:val="22"/>
        </w:rPr>
        <w:t xml:space="preserve"> </w:t>
      </w:r>
      <w:r w:rsidR="001A0E67" w:rsidRPr="00411D06">
        <w:rPr>
          <w:rFonts w:ascii="Arial" w:hAnsi="Arial" w:cs="Arial"/>
          <w:sz w:val="22"/>
          <w:szCs w:val="22"/>
        </w:rPr>
        <w:t>pkt 6)</w:t>
      </w:r>
      <w:r w:rsidRPr="00411D06">
        <w:rPr>
          <w:rFonts w:ascii="Arial" w:hAnsi="Arial" w:cs="Arial"/>
          <w:sz w:val="22"/>
          <w:szCs w:val="22"/>
        </w:rPr>
        <w:t xml:space="preserve"> Umowy,</w:t>
      </w:r>
    </w:p>
    <w:p w14:paraId="3CC1BE8A" w14:textId="45D73BAA" w:rsidR="00D33998" w:rsidRPr="00411D06" w:rsidRDefault="00D33998"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z przyczyn zawinionych nie przystąpił do odbioru Terenu budowy albo nie rozpoczął </w:t>
      </w:r>
      <w:r w:rsidR="00D617EC" w:rsidRPr="00411D06">
        <w:rPr>
          <w:rFonts w:ascii="Arial" w:hAnsi="Arial" w:cs="Arial"/>
          <w:sz w:val="22"/>
          <w:szCs w:val="22"/>
        </w:rPr>
        <w:t>Robót</w:t>
      </w:r>
      <w:r w:rsidR="00A84E86" w:rsidRPr="00411D06">
        <w:rPr>
          <w:rFonts w:ascii="Arial" w:hAnsi="Arial" w:cs="Arial"/>
          <w:sz w:val="22"/>
          <w:szCs w:val="22"/>
        </w:rPr>
        <w:t>,</w:t>
      </w:r>
      <w:r w:rsidRPr="00411D06">
        <w:rPr>
          <w:rFonts w:ascii="Arial" w:hAnsi="Arial" w:cs="Arial"/>
          <w:sz w:val="22"/>
          <w:szCs w:val="22"/>
        </w:rPr>
        <w:t xml:space="preserve"> albo pozostaje w zwłoce z realizacją </w:t>
      </w:r>
      <w:r w:rsidR="00D617EC" w:rsidRPr="00411D06">
        <w:rPr>
          <w:rFonts w:ascii="Arial" w:hAnsi="Arial" w:cs="Arial"/>
          <w:sz w:val="22"/>
          <w:szCs w:val="22"/>
        </w:rPr>
        <w:t>Robót</w:t>
      </w:r>
      <w:r w:rsidRPr="00411D06">
        <w:rPr>
          <w:rFonts w:ascii="Arial" w:hAnsi="Arial" w:cs="Arial"/>
          <w:sz w:val="22"/>
          <w:szCs w:val="22"/>
        </w:rPr>
        <w:t xml:space="preserve"> tak dalece, że wątpliwe jest dochowanie Terminu zakończenia </w:t>
      </w:r>
      <w:r w:rsidR="00D617EC" w:rsidRPr="00411D06">
        <w:rPr>
          <w:rFonts w:ascii="Arial" w:hAnsi="Arial" w:cs="Arial"/>
          <w:sz w:val="22"/>
          <w:szCs w:val="22"/>
        </w:rPr>
        <w:t>Robót</w:t>
      </w:r>
      <w:r w:rsidR="00EE18A1" w:rsidRPr="00411D06">
        <w:rPr>
          <w:rFonts w:ascii="Arial" w:hAnsi="Arial" w:cs="Arial"/>
          <w:sz w:val="22"/>
          <w:szCs w:val="22"/>
        </w:rPr>
        <w:t>,</w:t>
      </w:r>
    </w:p>
    <w:p w14:paraId="6FB780EF" w14:textId="5E515549" w:rsidR="00D33998" w:rsidRDefault="00D33998"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podzleca całość </w:t>
      </w:r>
      <w:r w:rsidR="00D617EC" w:rsidRPr="00411D06">
        <w:rPr>
          <w:rFonts w:ascii="Arial" w:hAnsi="Arial" w:cs="Arial"/>
          <w:sz w:val="22"/>
          <w:szCs w:val="22"/>
        </w:rPr>
        <w:t>Robót</w:t>
      </w:r>
      <w:r w:rsidRPr="00411D06">
        <w:rPr>
          <w:rFonts w:ascii="Arial" w:hAnsi="Arial" w:cs="Arial"/>
          <w:sz w:val="22"/>
          <w:szCs w:val="22"/>
        </w:rPr>
        <w:t xml:space="preserve"> lub dokonuje cesji Umowy, jej części bez zgody </w:t>
      </w:r>
      <w:r w:rsidR="009D3FD3" w:rsidRPr="00411D06">
        <w:rPr>
          <w:rFonts w:ascii="Arial" w:hAnsi="Arial" w:cs="Arial"/>
          <w:sz w:val="22"/>
          <w:szCs w:val="22"/>
        </w:rPr>
        <w:t>Zamawiającego,</w:t>
      </w:r>
    </w:p>
    <w:p w14:paraId="7141B28D" w14:textId="664E2F36" w:rsidR="007651D6" w:rsidRPr="00774760" w:rsidRDefault="007651D6" w:rsidP="00E54D25">
      <w:pPr>
        <w:pStyle w:val="Tekstpodstawowywcity"/>
        <w:numPr>
          <w:ilvl w:val="0"/>
          <w:numId w:val="20"/>
        </w:numPr>
        <w:suppressAutoHyphens w:val="0"/>
        <w:spacing w:line="360" w:lineRule="auto"/>
        <w:ind w:left="0" w:hanging="284"/>
        <w:jc w:val="both"/>
        <w:rPr>
          <w:rFonts w:ascii="Arial" w:hAnsi="Arial" w:cs="Arial"/>
          <w:sz w:val="22"/>
          <w:szCs w:val="22"/>
        </w:rPr>
      </w:pPr>
      <w:r w:rsidRPr="00774760">
        <w:rPr>
          <w:rFonts w:ascii="Arial" w:hAnsi="Arial" w:cs="Arial"/>
          <w:sz w:val="22"/>
          <w:szCs w:val="22"/>
        </w:rPr>
        <w:t>W trybie natychmiastowym, gdy Wykonawca nie zapewni zabezpieczenia należytego wykonania Umowy zgodnie z § 15 ust. 2 i 5 w tym, gdy niemożliwe okaże się skorzystanie przez Zamawiającego z uprawnień uregulowanych w § 15 ust.3 Umowy. Zamawiający ma prawo skorzystać z uprawnienia określonego powyżej w terminie 30 dni roboczych od chwili niezapewnienia ważnego i wykonalnego zabezpieczenia należytego wykonania umowy.</w:t>
      </w:r>
    </w:p>
    <w:p w14:paraId="54A0C3C2" w14:textId="59355426" w:rsidR="009079CA" w:rsidRPr="00411D06" w:rsidRDefault="00455F31" w:rsidP="00E54D25">
      <w:pPr>
        <w:pStyle w:val="Tekstpodstawowywcity"/>
        <w:numPr>
          <w:ilvl w:val="0"/>
          <w:numId w:val="20"/>
        </w:numPr>
        <w:tabs>
          <w:tab w:val="clear" w:pos="1440"/>
          <w:tab w:val="num" w:pos="142"/>
        </w:tabs>
        <w:suppressAutoHyphens w:val="0"/>
        <w:spacing w:line="360" w:lineRule="auto"/>
        <w:ind w:left="0" w:hanging="284"/>
        <w:jc w:val="both"/>
        <w:rPr>
          <w:rFonts w:ascii="Arial" w:hAnsi="Arial" w:cs="Arial"/>
          <w:sz w:val="22"/>
          <w:szCs w:val="22"/>
          <w:lang w:eastAsia="pl-PL"/>
        </w:rPr>
      </w:pPr>
      <w:r w:rsidRPr="00411D06">
        <w:rPr>
          <w:rFonts w:ascii="Arial" w:hAnsi="Arial" w:cs="Arial"/>
          <w:sz w:val="22"/>
          <w:szCs w:val="22"/>
        </w:rPr>
        <w:t xml:space="preserve">Wykonawca nie zapewnił ubezpieczenia w terminie i na warunkach określonych w </w:t>
      </w:r>
      <w:r w:rsidR="00EE18A1" w:rsidRPr="00411D06">
        <w:rPr>
          <w:rFonts w:ascii="Arial" w:hAnsi="Arial" w:cs="Arial"/>
          <w:sz w:val="22"/>
          <w:szCs w:val="22"/>
        </w:rPr>
        <w:t xml:space="preserve">§ 14 </w:t>
      </w:r>
      <w:r w:rsidRPr="00411D06">
        <w:rPr>
          <w:rFonts w:ascii="Arial" w:hAnsi="Arial" w:cs="Arial"/>
          <w:sz w:val="22"/>
          <w:szCs w:val="22"/>
        </w:rPr>
        <w:t>Umowy</w:t>
      </w:r>
      <w:r w:rsidR="00483D2F" w:rsidRPr="00411D06">
        <w:rPr>
          <w:rFonts w:ascii="Arial" w:hAnsi="Arial" w:cs="Arial"/>
          <w:sz w:val="22"/>
          <w:szCs w:val="22"/>
          <w:lang w:eastAsia="pl-PL"/>
        </w:rPr>
        <w:t xml:space="preserve"> – </w:t>
      </w:r>
      <w:r w:rsidR="00483D2F" w:rsidRPr="00411D06">
        <w:rPr>
          <w:rFonts w:ascii="Arial" w:hAnsi="Arial" w:cs="Arial"/>
          <w:sz w:val="22"/>
          <w:szCs w:val="22"/>
        </w:rPr>
        <w:t xml:space="preserve">Zamawiający ma prawo do odstąpienia od Umowy w terminie </w:t>
      </w:r>
      <w:r w:rsidR="00EE18A1" w:rsidRPr="00411D06">
        <w:rPr>
          <w:rFonts w:ascii="Arial" w:hAnsi="Arial" w:cs="Arial"/>
          <w:sz w:val="22"/>
          <w:szCs w:val="22"/>
        </w:rPr>
        <w:t xml:space="preserve">14 </w:t>
      </w:r>
      <w:r w:rsidR="00483D2F" w:rsidRPr="00411D06">
        <w:rPr>
          <w:rFonts w:ascii="Arial" w:hAnsi="Arial" w:cs="Arial"/>
          <w:sz w:val="22"/>
          <w:szCs w:val="22"/>
        </w:rPr>
        <w:t xml:space="preserve">dni od </w:t>
      </w:r>
      <w:r w:rsidR="000A403E" w:rsidRPr="00411D06">
        <w:rPr>
          <w:rFonts w:ascii="Arial" w:hAnsi="Arial" w:cs="Arial"/>
          <w:sz w:val="22"/>
          <w:szCs w:val="22"/>
          <w:lang w:eastAsia="pl-PL"/>
        </w:rPr>
        <w:t xml:space="preserve">dnia </w:t>
      </w:r>
      <w:r w:rsidR="00EE18A1" w:rsidRPr="00411D06">
        <w:rPr>
          <w:rFonts w:ascii="Arial" w:hAnsi="Arial" w:cs="Arial"/>
          <w:sz w:val="22"/>
          <w:szCs w:val="22"/>
          <w:lang w:eastAsia="pl-PL"/>
        </w:rPr>
        <w:t>wygaśnięcia poprzedniej polisy ubezpieczeniowej,</w:t>
      </w:r>
    </w:p>
    <w:p w14:paraId="4C1ADBF7" w14:textId="7E844B54" w:rsidR="00C25E89"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W razie zaistnienia istotnej zmiany okoliczności, powodującej</w:t>
      </w:r>
      <w:r w:rsidR="00FC24C4" w:rsidRPr="00411D06">
        <w:rPr>
          <w:rFonts w:ascii="Arial" w:hAnsi="Arial" w:cs="Arial"/>
          <w:sz w:val="22"/>
          <w:szCs w:val="22"/>
        </w:rPr>
        <w:t>, że wykonanie Umowy nie leży w </w:t>
      </w:r>
      <w:r w:rsidRPr="00411D06">
        <w:rPr>
          <w:rFonts w:ascii="Arial" w:hAnsi="Arial" w:cs="Arial"/>
          <w:sz w:val="22"/>
          <w:szCs w:val="22"/>
        </w:rPr>
        <w:t>interesie Zamawiającego, czego nie można było przewidzieć w chwili jej zawarcia, Zamawiający może odstąpić od Umowy w terminie</w:t>
      </w:r>
      <w:r w:rsidR="009D3FD3" w:rsidRPr="00411D06">
        <w:rPr>
          <w:rFonts w:ascii="Arial" w:hAnsi="Arial" w:cs="Arial"/>
          <w:sz w:val="22"/>
          <w:szCs w:val="22"/>
        </w:rPr>
        <w:t xml:space="preserve"> </w:t>
      </w:r>
      <w:r w:rsidR="00411D06" w:rsidRPr="00411D06">
        <w:rPr>
          <w:rFonts w:ascii="Arial" w:hAnsi="Arial" w:cs="Arial"/>
          <w:sz w:val="22"/>
          <w:szCs w:val="22"/>
        </w:rPr>
        <w:t>14</w:t>
      </w:r>
      <w:r w:rsidR="00D622AE" w:rsidRPr="00411D06">
        <w:rPr>
          <w:rFonts w:ascii="Arial" w:hAnsi="Arial" w:cs="Arial"/>
          <w:sz w:val="22"/>
          <w:szCs w:val="22"/>
        </w:rPr>
        <w:t xml:space="preserve"> </w:t>
      </w:r>
      <w:r w:rsidRPr="00411D06">
        <w:rPr>
          <w:rFonts w:ascii="Arial" w:hAnsi="Arial" w:cs="Arial"/>
          <w:sz w:val="22"/>
          <w:szCs w:val="22"/>
        </w:rPr>
        <w:t xml:space="preserve">dni od powzięcia wiadomości o tych okolicznościach. </w:t>
      </w:r>
    </w:p>
    <w:p w14:paraId="2F5228E1" w14:textId="7DC10433" w:rsidR="00C25E89" w:rsidRPr="00411D06" w:rsidRDefault="00C25E89"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W przypadku odstąpienia od Umowy przez Zamawiającego na podstawie ust. 2, Wykonawca może żądać wyłącznie wynagrodzenia z tytułu wykonanej części Umowy.</w:t>
      </w:r>
    </w:p>
    <w:p w14:paraId="5E0A0641" w14:textId="35F005DA"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Poza innymi przypadkami określonymi w kodeksie cywilnym, Wykonawca może odstąpić od Umowy</w:t>
      </w:r>
      <w:r w:rsidR="00A84E86" w:rsidRPr="00411D06">
        <w:rPr>
          <w:rFonts w:ascii="Arial" w:hAnsi="Arial" w:cs="Arial"/>
          <w:sz w:val="22"/>
          <w:szCs w:val="22"/>
        </w:rPr>
        <w:t xml:space="preserve"> </w:t>
      </w:r>
      <w:r w:rsidRPr="00411D06">
        <w:rPr>
          <w:rFonts w:ascii="Arial" w:hAnsi="Arial" w:cs="Arial"/>
          <w:sz w:val="22"/>
          <w:szCs w:val="22"/>
        </w:rPr>
        <w:t xml:space="preserve">w terminie </w:t>
      </w:r>
      <w:r w:rsidR="00411D06" w:rsidRPr="00411D06">
        <w:rPr>
          <w:rFonts w:ascii="Arial" w:hAnsi="Arial" w:cs="Arial"/>
          <w:sz w:val="22"/>
          <w:szCs w:val="22"/>
        </w:rPr>
        <w:t>7</w:t>
      </w:r>
      <w:r w:rsidRPr="00411D06">
        <w:rPr>
          <w:rFonts w:ascii="Arial" w:hAnsi="Arial" w:cs="Arial"/>
          <w:sz w:val="22"/>
          <w:szCs w:val="22"/>
        </w:rPr>
        <w:t xml:space="preserve"> dni od zaistnienia zdarzenia opisanego poniżej, jeżeli:</w:t>
      </w:r>
    </w:p>
    <w:p w14:paraId="419EE3A6" w14:textId="06D92327"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przekazaniem Terenu Budowy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jego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jego przekazanie,</w:t>
      </w:r>
    </w:p>
    <w:p w14:paraId="079030B3" w14:textId="1032C26E"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Zamawiający pozostaje w zwłoce z przekazaniem wymaganej dokumentacji</w:t>
      </w:r>
      <w:r w:rsidR="00CE7CFE" w:rsidRPr="00411D06">
        <w:rPr>
          <w:rFonts w:ascii="Arial" w:hAnsi="Arial" w:cs="Arial"/>
          <w:sz w:val="22"/>
          <w:szCs w:val="22"/>
        </w:rPr>
        <w:t>, do której przekazania był zobowiązany,</w:t>
      </w:r>
      <w:r w:rsidRPr="00411D06">
        <w:rPr>
          <w:rFonts w:ascii="Arial" w:hAnsi="Arial" w:cs="Arial"/>
          <w:sz w:val="22"/>
          <w:szCs w:val="22"/>
        </w:rPr>
        <w:t xml:space="preserve">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jej przekazanie,</w:t>
      </w:r>
    </w:p>
    <w:p w14:paraId="41A8EAE4" w14:textId="58295AE2"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lastRenderedPageBreak/>
        <w:t xml:space="preserve">Zamawiający pozostaje w zwłoce z zapewnieniem dostaw materiałów lub urządzeń, do których się zobowiązał, co najmniej </w:t>
      </w:r>
      <w:r w:rsidR="00411D06" w:rsidRPr="00411D06">
        <w:rPr>
          <w:rFonts w:ascii="Arial" w:hAnsi="Arial" w:cs="Arial"/>
          <w:sz w:val="22"/>
          <w:szCs w:val="22"/>
        </w:rPr>
        <w:t>14</w:t>
      </w:r>
      <w:r w:rsidRPr="00411D06">
        <w:rPr>
          <w:rFonts w:ascii="Arial" w:hAnsi="Arial" w:cs="Arial"/>
          <w:sz w:val="22"/>
          <w:szCs w:val="22"/>
        </w:rPr>
        <w:t xml:space="preserve"> dni, pomimo wcześniejszego wezwania do przekazania tych materiałów lub urządzeń i upływu dodatkowego </w:t>
      </w:r>
      <w:r w:rsidR="00411D06" w:rsidRPr="00411D06">
        <w:rPr>
          <w:rFonts w:ascii="Arial" w:hAnsi="Arial" w:cs="Arial"/>
          <w:sz w:val="22"/>
          <w:szCs w:val="22"/>
        </w:rPr>
        <w:t>7</w:t>
      </w:r>
      <w:r w:rsidRPr="00411D06">
        <w:rPr>
          <w:rFonts w:ascii="Arial" w:hAnsi="Arial" w:cs="Arial"/>
          <w:sz w:val="22"/>
          <w:szCs w:val="22"/>
        </w:rPr>
        <w:t>-dniowego terminu na ich przekazanie,</w:t>
      </w:r>
    </w:p>
    <w:p w14:paraId="0847F896" w14:textId="554AF0D4" w:rsidR="0051564D" w:rsidRPr="00411D06" w:rsidRDefault="0051564D" w:rsidP="00E54D25">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zapłatą należnego Wykonawcy </w:t>
      </w:r>
      <w:r w:rsidR="00B82302" w:rsidRPr="00411D06">
        <w:rPr>
          <w:rFonts w:ascii="Arial" w:hAnsi="Arial" w:cs="Arial"/>
          <w:sz w:val="22"/>
          <w:szCs w:val="22"/>
        </w:rPr>
        <w:t>W</w:t>
      </w:r>
      <w:r w:rsidRPr="00411D06">
        <w:rPr>
          <w:rFonts w:ascii="Arial" w:hAnsi="Arial" w:cs="Arial"/>
          <w:sz w:val="22"/>
          <w:szCs w:val="22"/>
        </w:rPr>
        <w:t xml:space="preserve">ynagrodzenia </w:t>
      </w:r>
      <w:r w:rsidR="00B82302" w:rsidRPr="00411D06">
        <w:rPr>
          <w:rFonts w:ascii="Arial" w:hAnsi="Arial" w:cs="Arial"/>
          <w:sz w:val="22"/>
          <w:szCs w:val="22"/>
        </w:rPr>
        <w:t xml:space="preserve">(w tym transzy Wynagrodzenia) </w:t>
      </w:r>
      <w:r w:rsidRPr="00411D06">
        <w:rPr>
          <w:rFonts w:ascii="Arial" w:hAnsi="Arial" w:cs="Arial"/>
          <w:sz w:val="22"/>
          <w:szCs w:val="22"/>
        </w:rPr>
        <w:t xml:space="preserve">co najmniej </w:t>
      </w:r>
      <w:r w:rsidR="00411D06" w:rsidRPr="00411D06">
        <w:rPr>
          <w:rFonts w:ascii="Arial" w:hAnsi="Arial" w:cs="Arial"/>
          <w:sz w:val="22"/>
          <w:szCs w:val="22"/>
        </w:rPr>
        <w:t>7</w:t>
      </w:r>
      <w:r w:rsidRPr="00411D06">
        <w:rPr>
          <w:rFonts w:ascii="Arial" w:hAnsi="Arial" w:cs="Arial"/>
          <w:sz w:val="22"/>
          <w:szCs w:val="22"/>
        </w:rPr>
        <w:t xml:space="preserve"> dni, pomimo wcześ</w:t>
      </w:r>
      <w:r w:rsidR="00FC24C4" w:rsidRPr="00411D06">
        <w:rPr>
          <w:rFonts w:ascii="Arial" w:hAnsi="Arial" w:cs="Arial"/>
          <w:sz w:val="22"/>
          <w:szCs w:val="22"/>
        </w:rPr>
        <w:t>niejszego wezwania do zapłaty i </w:t>
      </w:r>
      <w:r w:rsidRPr="00411D06">
        <w:rPr>
          <w:rFonts w:ascii="Arial" w:hAnsi="Arial" w:cs="Arial"/>
          <w:sz w:val="22"/>
          <w:szCs w:val="22"/>
        </w:rPr>
        <w:t xml:space="preserve">upływu dodatkowego </w:t>
      </w:r>
      <w:r w:rsidR="00411D06" w:rsidRPr="00411D06">
        <w:rPr>
          <w:rFonts w:ascii="Arial" w:hAnsi="Arial" w:cs="Arial"/>
          <w:sz w:val="22"/>
          <w:szCs w:val="22"/>
        </w:rPr>
        <w:t>3</w:t>
      </w:r>
      <w:r w:rsidRPr="00411D06">
        <w:rPr>
          <w:rFonts w:ascii="Arial" w:hAnsi="Arial" w:cs="Arial"/>
          <w:sz w:val="22"/>
          <w:szCs w:val="22"/>
        </w:rPr>
        <w:t>-dniowego terminu do zapłaty.</w:t>
      </w:r>
    </w:p>
    <w:p w14:paraId="4C18381B" w14:textId="77777777" w:rsidR="0051564D" w:rsidRPr="007A06EA" w:rsidRDefault="0051564D" w:rsidP="00E54D25">
      <w:pPr>
        <w:numPr>
          <w:ilvl w:val="0"/>
          <w:numId w:val="19"/>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54D25">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54D25">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411D06"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w:t>
      </w:r>
      <w:r w:rsidRPr="00411D06">
        <w:rPr>
          <w:rFonts w:ascii="Arial" w:hAnsi="Arial" w:cs="Arial"/>
          <w:sz w:val="22"/>
          <w:szCs w:val="22"/>
        </w:rPr>
        <w:t xml:space="preserve">przejęcia Terenu Budowy oraz protokół inwentaryzacji </w:t>
      </w:r>
      <w:r w:rsidR="00D617EC" w:rsidRPr="00411D06">
        <w:rPr>
          <w:rFonts w:ascii="Arial" w:hAnsi="Arial" w:cs="Arial"/>
          <w:sz w:val="22"/>
          <w:szCs w:val="22"/>
        </w:rPr>
        <w:t>Robót</w:t>
      </w:r>
      <w:r w:rsidRPr="00411D06">
        <w:rPr>
          <w:rFonts w:ascii="Arial" w:hAnsi="Arial" w:cs="Arial"/>
          <w:sz w:val="22"/>
          <w:szCs w:val="22"/>
        </w:rPr>
        <w:t xml:space="preserve"> </w:t>
      </w:r>
      <w:r w:rsidR="00CE7CFE" w:rsidRPr="00411D06">
        <w:rPr>
          <w:rFonts w:ascii="Arial" w:hAnsi="Arial" w:cs="Arial"/>
          <w:sz w:val="22"/>
          <w:szCs w:val="22"/>
        </w:rPr>
        <w:t xml:space="preserve">i innych czynności </w:t>
      </w:r>
      <w:r w:rsidRPr="00411D06">
        <w:rPr>
          <w:rFonts w:ascii="Arial" w:hAnsi="Arial" w:cs="Arial"/>
          <w:sz w:val="22"/>
          <w:szCs w:val="22"/>
        </w:rPr>
        <w:t>według stanu na dzień wygaśnięcia</w:t>
      </w:r>
      <w:r w:rsidR="00CE7CFE" w:rsidRPr="00411D06">
        <w:rPr>
          <w:rFonts w:ascii="Arial" w:hAnsi="Arial" w:cs="Arial"/>
          <w:sz w:val="22"/>
          <w:szCs w:val="22"/>
        </w:rPr>
        <w:t xml:space="preserve"> Umowy</w:t>
      </w:r>
      <w:r w:rsidRPr="00411D06">
        <w:rPr>
          <w:rFonts w:ascii="Arial" w:hAnsi="Arial" w:cs="Arial"/>
          <w:sz w:val="22"/>
          <w:szCs w:val="22"/>
        </w:rPr>
        <w:t xml:space="preserve">. </w:t>
      </w:r>
    </w:p>
    <w:p w14:paraId="351092E7" w14:textId="5406612E"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 xml:space="preserve">Powyższe protokoły zostaną sporządzone w dwóch egzemplarzach, po jednym dla każdej ze Stron, nie później niż w ciągu </w:t>
      </w:r>
      <w:r w:rsidR="00411D06" w:rsidRPr="00411D06">
        <w:rPr>
          <w:rFonts w:ascii="Arial" w:hAnsi="Arial" w:cs="Arial"/>
          <w:sz w:val="22"/>
          <w:szCs w:val="22"/>
        </w:rPr>
        <w:t xml:space="preserve">7 </w:t>
      </w:r>
      <w:r w:rsidRPr="00411D06">
        <w:rPr>
          <w:rFonts w:ascii="Arial" w:hAnsi="Arial" w:cs="Arial"/>
          <w:sz w:val="22"/>
          <w:szCs w:val="22"/>
        </w:rPr>
        <w:t>dni od dnia zakończenia odstąpien</w:t>
      </w:r>
      <w:r w:rsidR="00FC24C4" w:rsidRPr="00411D06">
        <w:rPr>
          <w:rFonts w:ascii="Arial" w:hAnsi="Arial" w:cs="Arial"/>
          <w:sz w:val="22"/>
          <w:szCs w:val="22"/>
        </w:rPr>
        <w:t>ia, przy czym konkretny dzień i </w:t>
      </w:r>
      <w:r w:rsidRPr="00411D06">
        <w:rPr>
          <w:rFonts w:ascii="Arial" w:hAnsi="Arial" w:cs="Arial"/>
          <w:sz w:val="22"/>
          <w:szCs w:val="22"/>
        </w:rPr>
        <w:t xml:space="preserve">godzina zostanie wyznaczona </w:t>
      </w:r>
      <w:r w:rsidR="00CE7CFE" w:rsidRPr="00411D06">
        <w:rPr>
          <w:rFonts w:ascii="Arial" w:hAnsi="Arial" w:cs="Arial"/>
          <w:sz w:val="22"/>
          <w:szCs w:val="22"/>
        </w:rPr>
        <w:t>Zamawiającego</w:t>
      </w:r>
      <w:r w:rsidRPr="00411D06">
        <w:rPr>
          <w:rFonts w:ascii="Arial" w:hAnsi="Arial" w:cs="Arial"/>
          <w:sz w:val="22"/>
          <w:szCs w:val="22"/>
        </w:rPr>
        <w:t xml:space="preserve">. W razie, gdyby </w:t>
      </w:r>
      <w:r w:rsidR="00CE7CFE" w:rsidRPr="00411D06">
        <w:rPr>
          <w:rFonts w:ascii="Arial" w:hAnsi="Arial" w:cs="Arial"/>
          <w:sz w:val="22"/>
          <w:szCs w:val="22"/>
        </w:rPr>
        <w:t>Wykonawca</w:t>
      </w:r>
      <w:r w:rsidRPr="00411D06">
        <w:rPr>
          <w:rFonts w:ascii="Arial" w:hAnsi="Arial" w:cs="Arial"/>
          <w:sz w:val="22"/>
          <w:szCs w:val="22"/>
        </w:rPr>
        <w:t xml:space="preserve"> nie stawił się w</w:t>
      </w:r>
      <w:r w:rsidR="00FC24C4" w:rsidRPr="00411D06">
        <w:rPr>
          <w:rFonts w:ascii="Arial" w:hAnsi="Arial" w:cs="Arial"/>
          <w:sz w:val="22"/>
          <w:szCs w:val="22"/>
        </w:rPr>
        <w:t> </w:t>
      </w:r>
      <w:r w:rsidR="00CE7CFE" w:rsidRPr="00411D06">
        <w:rPr>
          <w:rFonts w:ascii="Arial" w:hAnsi="Arial" w:cs="Arial"/>
          <w:sz w:val="22"/>
          <w:szCs w:val="22"/>
        </w:rPr>
        <w:t xml:space="preserve">wyznaczonym </w:t>
      </w:r>
      <w:r w:rsidRPr="00411D06">
        <w:rPr>
          <w:rFonts w:ascii="Arial" w:hAnsi="Arial" w:cs="Arial"/>
          <w:sz w:val="22"/>
          <w:szCs w:val="22"/>
        </w:rPr>
        <w:t xml:space="preserve">terminie, </w:t>
      </w:r>
      <w:r w:rsidR="00CE7CFE" w:rsidRPr="00411D06">
        <w:rPr>
          <w:rFonts w:ascii="Arial" w:hAnsi="Arial" w:cs="Arial"/>
          <w:sz w:val="22"/>
          <w:szCs w:val="22"/>
        </w:rPr>
        <w:t>Zamawiający</w:t>
      </w:r>
      <w:r w:rsidRPr="00411D06">
        <w:rPr>
          <w:rFonts w:ascii="Arial" w:hAnsi="Arial" w:cs="Arial"/>
          <w:sz w:val="22"/>
          <w:szCs w:val="22"/>
        </w:rPr>
        <w:t xml:space="preserve"> wyznaczy termin dodatkowy, a po jego bezskutecznym upływie będzie </w:t>
      </w:r>
      <w:r w:rsidR="00CE7CFE" w:rsidRPr="00411D06">
        <w:rPr>
          <w:rFonts w:ascii="Arial" w:hAnsi="Arial" w:cs="Arial"/>
          <w:sz w:val="22"/>
          <w:szCs w:val="22"/>
        </w:rPr>
        <w:t xml:space="preserve">uprawniony </w:t>
      </w:r>
      <w:r w:rsidRPr="00411D06">
        <w:rPr>
          <w:rFonts w:ascii="Arial" w:hAnsi="Arial" w:cs="Arial"/>
          <w:sz w:val="22"/>
          <w:szCs w:val="22"/>
        </w:rPr>
        <w:t xml:space="preserve">do jednostronnego sporządzenia wymaganych protokołów. Sporządzony w powyższy sposób protokół wymaga doręczenia </w:t>
      </w:r>
      <w:r w:rsidR="00CE7CFE" w:rsidRPr="00411D06">
        <w:rPr>
          <w:rFonts w:ascii="Arial" w:hAnsi="Arial" w:cs="Arial"/>
          <w:sz w:val="22"/>
          <w:szCs w:val="22"/>
        </w:rPr>
        <w:t>Wykonawcy</w:t>
      </w:r>
      <w:r w:rsidRPr="00411D06">
        <w:rPr>
          <w:rFonts w:ascii="Arial" w:hAnsi="Arial" w:cs="Arial"/>
          <w:sz w:val="22"/>
          <w:szCs w:val="22"/>
        </w:rPr>
        <w:t xml:space="preserve">. </w:t>
      </w:r>
    </w:p>
    <w:p w14:paraId="57E081E8" w14:textId="6E631368" w:rsidR="0051564D" w:rsidRPr="00411D06" w:rsidRDefault="0051564D" w:rsidP="00E54D25">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Strony zgodnie postanawiają, że w przypadku odstąpienia od Umowy przez którąkolwiek ze Stron Wykonawca udzieli Zamawiającemu na wykonaną</w:t>
      </w:r>
      <w:r w:rsidR="00CE7CFE" w:rsidRPr="00411D06">
        <w:rPr>
          <w:rFonts w:ascii="Arial" w:hAnsi="Arial" w:cs="Arial"/>
          <w:sz w:val="22"/>
          <w:szCs w:val="22"/>
        </w:rPr>
        <w:t xml:space="preserve"> i przejętą przez Zamawiającego</w:t>
      </w:r>
      <w:r w:rsidRPr="00411D06">
        <w:rPr>
          <w:rFonts w:ascii="Arial" w:hAnsi="Arial" w:cs="Arial"/>
          <w:sz w:val="22"/>
          <w:szCs w:val="22"/>
        </w:rPr>
        <w:t xml:space="preserve"> część </w:t>
      </w:r>
      <w:r w:rsidR="00495ED6" w:rsidRPr="00411D06">
        <w:rPr>
          <w:rFonts w:ascii="Arial" w:hAnsi="Arial" w:cs="Arial"/>
          <w:sz w:val="22"/>
          <w:szCs w:val="22"/>
        </w:rPr>
        <w:t>Robót</w:t>
      </w:r>
      <w:r w:rsidRPr="00411D06">
        <w:rPr>
          <w:rFonts w:ascii="Arial" w:hAnsi="Arial" w:cs="Arial"/>
          <w:sz w:val="22"/>
          <w:szCs w:val="22"/>
        </w:rPr>
        <w:t xml:space="preserve"> gwarancji zgodnie z postanowieniami § 1</w:t>
      </w:r>
      <w:r w:rsidR="00411D06" w:rsidRPr="00411D06">
        <w:rPr>
          <w:rFonts w:ascii="Arial" w:hAnsi="Arial" w:cs="Arial"/>
          <w:sz w:val="22"/>
          <w:szCs w:val="22"/>
        </w:rPr>
        <w:t>2</w:t>
      </w:r>
      <w:r w:rsidRPr="00411D06">
        <w:rPr>
          <w:rFonts w:ascii="Arial" w:hAnsi="Arial" w:cs="Arial"/>
          <w:sz w:val="22"/>
          <w:szCs w:val="22"/>
        </w:rPr>
        <w:t xml:space="preserve"> Umowy</w:t>
      </w:r>
      <w:r w:rsidR="00CE7CFE" w:rsidRPr="00411D06">
        <w:rPr>
          <w:rFonts w:ascii="Arial" w:hAnsi="Arial" w:cs="Arial"/>
          <w:sz w:val="22"/>
          <w:szCs w:val="22"/>
        </w:rPr>
        <w:t>.</w:t>
      </w:r>
    </w:p>
    <w:p w14:paraId="5AE480E3" w14:textId="37BD6916" w:rsidR="00CE7CFE" w:rsidRPr="007A06EA" w:rsidRDefault="00A475A8"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8A99382" w:rsidR="00686668" w:rsidRPr="007A06EA" w:rsidRDefault="00562E6F" w:rsidP="00E54D25">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C63D60">
        <w:rPr>
          <w:rFonts w:ascii="Arial" w:hAnsi="Arial" w:cs="Arial"/>
          <w:sz w:val="22"/>
          <w:szCs w:val="22"/>
        </w:rPr>
        <w:t>4</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54D25">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lastRenderedPageBreak/>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E54D25">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2AA23912" w14:textId="4BF4389A" w:rsidR="00696E88" w:rsidRDefault="00696E88" w:rsidP="006C78EB">
      <w:pPr>
        <w:pStyle w:val="Akapitzlist"/>
        <w:spacing w:line="360" w:lineRule="auto"/>
        <w:ind w:left="0"/>
        <w:rPr>
          <w:rFonts w:ascii="Arial" w:hAnsi="Arial" w:cs="Arial"/>
          <w:b/>
          <w:sz w:val="22"/>
          <w:szCs w:val="22"/>
        </w:rPr>
      </w:pPr>
    </w:p>
    <w:p w14:paraId="0125818B" w14:textId="2A26B95F" w:rsidR="008D571E" w:rsidRPr="007A06EA" w:rsidRDefault="00B03480" w:rsidP="007A06EA">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032DFA">
        <w:rPr>
          <w:rFonts w:ascii="Arial" w:hAnsi="Arial" w:cs="Arial"/>
          <w:b/>
          <w:sz w:val="22"/>
          <w:szCs w:val="22"/>
        </w:rPr>
        <w:t>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D01BC71" w:rsidR="003F7FB2" w:rsidRPr="00411D06"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 xml:space="preserve">Zamawiający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przypadku:</w:t>
      </w:r>
    </w:p>
    <w:p w14:paraId="70CB989A" w14:textId="2E30562C"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 xml:space="preserve">gdy Wykonawca opóźnia się z realizacją Usług o więcej niż </w:t>
      </w:r>
      <w:r w:rsidR="00411D06" w:rsidRPr="00411D06">
        <w:rPr>
          <w:rFonts w:ascii="Arial" w:hAnsi="Arial" w:cs="Arial"/>
          <w:sz w:val="22"/>
          <w:szCs w:val="22"/>
          <w:lang w:eastAsia="ar-SA"/>
        </w:rPr>
        <w:t>14</w:t>
      </w:r>
      <w:r w:rsidRPr="00411D06">
        <w:rPr>
          <w:rFonts w:ascii="Arial" w:hAnsi="Arial" w:cs="Arial"/>
          <w:sz w:val="22"/>
          <w:szCs w:val="22"/>
        </w:rPr>
        <w:t xml:space="preserve"> dni;</w:t>
      </w:r>
    </w:p>
    <w:p w14:paraId="170A78A5" w14:textId="77777777"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gdy wystąpią okoliczności, wskutek których realizacja Umowy nie leży w interesie Zamawiającego;</w:t>
      </w:r>
    </w:p>
    <w:p w14:paraId="07C305CC" w14:textId="13588A1E"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w razie zajęcia majątku Wykonawcy lub majątku, przy pomocy którego Wykonawca wykonuje Roboty, przez podmioty trzecie na mocy orzeczenia właściwego organu;</w:t>
      </w:r>
    </w:p>
    <w:p w14:paraId="5FC20AE5" w14:textId="35994E95" w:rsidR="003F7FB2" w:rsidRPr="00411D06" w:rsidRDefault="003F7FB2">
      <w:pPr>
        <w:numPr>
          <w:ilvl w:val="0"/>
          <w:numId w:val="41"/>
        </w:numPr>
        <w:spacing w:line="360" w:lineRule="auto"/>
        <w:ind w:left="284"/>
        <w:jc w:val="both"/>
        <w:rPr>
          <w:rFonts w:ascii="Arial" w:hAnsi="Arial" w:cs="Arial"/>
          <w:sz w:val="22"/>
          <w:szCs w:val="22"/>
        </w:rPr>
      </w:pPr>
      <w:r w:rsidRPr="00411D06">
        <w:rPr>
          <w:rFonts w:ascii="Arial" w:hAnsi="Arial" w:cs="Arial"/>
          <w:sz w:val="22"/>
          <w:szCs w:val="22"/>
        </w:rPr>
        <w:t xml:space="preserve">przerwania przez Wykonawcę wykonywania </w:t>
      </w:r>
      <w:r w:rsidR="00411D06" w:rsidRPr="00411D06">
        <w:rPr>
          <w:rFonts w:ascii="Arial" w:hAnsi="Arial" w:cs="Arial"/>
          <w:sz w:val="22"/>
          <w:szCs w:val="22"/>
        </w:rPr>
        <w:t>Robót</w:t>
      </w:r>
      <w:r w:rsidRPr="00411D06">
        <w:rPr>
          <w:rFonts w:ascii="Arial" w:hAnsi="Arial" w:cs="Arial"/>
          <w:sz w:val="22"/>
          <w:szCs w:val="22"/>
        </w:rPr>
        <w:t xml:space="preserve"> bez uzyskania uprzedniej pisemnej zgody Zamawiającego, o ile przerwa trwa przez okres co najmniej </w:t>
      </w:r>
      <w:r w:rsidR="00411D06" w:rsidRPr="00411D06">
        <w:rPr>
          <w:rFonts w:ascii="Arial" w:hAnsi="Arial" w:cs="Arial"/>
          <w:sz w:val="22"/>
          <w:szCs w:val="22"/>
          <w:lang w:eastAsia="ar-SA"/>
        </w:rPr>
        <w:t>14 dni</w:t>
      </w:r>
      <w:r w:rsidRPr="00411D06">
        <w:rPr>
          <w:rFonts w:ascii="Arial" w:hAnsi="Arial" w:cs="Arial"/>
          <w:sz w:val="22"/>
          <w:szCs w:val="22"/>
        </w:rPr>
        <w:t>.</w:t>
      </w:r>
    </w:p>
    <w:p w14:paraId="3228DE57" w14:textId="5D3785A3" w:rsidR="003F7FB2" w:rsidRPr="00411D06"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 xml:space="preserve">Wykonawca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sytuacji</w:t>
      </w:r>
      <w:r w:rsidR="00A84E86" w:rsidRPr="00411D06">
        <w:rPr>
          <w:rFonts w:ascii="Arial" w:hAnsi="Arial" w:cs="Arial"/>
          <w:sz w:val="22"/>
          <w:szCs w:val="22"/>
        </w:rPr>
        <w:t>,</w:t>
      </w:r>
      <w:r w:rsidRPr="00411D06">
        <w:rPr>
          <w:rFonts w:ascii="Arial" w:hAnsi="Arial" w:cs="Arial"/>
          <w:sz w:val="22"/>
          <w:szCs w:val="22"/>
        </w:rPr>
        <w:t xml:space="preserve"> gdy:</w:t>
      </w:r>
    </w:p>
    <w:p w14:paraId="79BDFCE5" w14:textId="77777777" w:rsidR="003F7FB2" w:rsidRPr="00411D06" w:rsidRDefault="003F7FB2">
      <w:pPr>
        <w:numPr>
          <w:ilvl w:val="0"/>
          <w:numId w:val="40"/>
        </w:numPr>
        <w:tabs>
          <w:tab w:val="left" w:pos="142"/>
        </w:tabs>
        <w:spacing w:line="360" w:lineRule="auto"/>
        <w:ind w:left="284" w:hanging="284"/>
        <w:jc w:val="both"/>
        <w:rPr>
          <w:rFonts w:ascii="Arial" w:hAnsi="Arial" w:cs="Arial"/>
          <w:sz w:val="22"/>
          <w:szCs w:val="22"/>
        </w:rPr>
      </w:pPr>
      <w:r w:rsidRPr="00411D06">
        <w:rPr>
          <w:rFonts w:ascii="Arial" w:hAnsi="Arial" w:cs="Arial"/>
          <w:sz w:val="22"/>
          <w:szCs w:val="22"/>
        </w:rPr>
        <w:t>Zamawiający bezzasadnie nie wypłaca w terminie wynagrodzenia i pomimo wyznaczenia dodatkowego 14 dniowego terminu, nadal zalega z zapłatą.</w:t>
      </w:r>
    </w:p>
    <w:p w14:paraId="3411BD02" w14:textId="420030C6" w:rsidR="00030A7C" w:rsidRPr="00557563" w:rsidRDefault="003F7FB2">
      <w:pPr>
        <w:numPr>
          <w:ilvl w:val="0"/>
          <w:numId w:val="39"/>
        </w:numPr>
        <w:spacing w:line="360" w:lineRule="auto"/>
        <w:ind w:left="-284" w:hanging="283"/>
        <w:jc w:val="both"/>
        <w:rPr>
          <w:rFonts w:ascii="Arial" w:hAnsi="Arial" w:cs="Arial"/>
          <w:sz w:val="22"/>
          <w:szCs w:val="22"/>
        </w:rPr>
      </w:pPr>
      <w:r w:rsidRPr="00411D06">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27D1238C" w14:textId="09B9B2EC"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32DFA">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411D06" w:rsidRDefault="0051564D" w:rsidP="007651D6">
      <w:pPr>
        <w:pStyle w:val="Akapitzlist"/>
        <w:numPr>
          <w:ilvl w:val="1"/>
          <w:numId w:val="19"/>
        </w:numPr>
        <w:tabs>
          <w:tab w:val="clear" w:pos="1080"/>
          <w:tab w:val="num" w:pos="142"/>
        </w:tabs>
        <w:spacing w:line="360" w:lineRule="auto"/>
        <w:ind w:left="-284" w:hanging="283"/>
        <w:jc w:val="both"/>
        <w:rPr>
          <w:rFonts w:ascii="Arial" w:hAnsi="Arial" w:cs="Arial"/>
          <w:sz w:val="22"/>
          <w:szCs w:val="22"/>
        </w:rPr>
      </w:pPr>
      <w:r w:rsidRPr="00411D06">
        <w:rPr>
          <w:rFonts w:ascii="Arial" w:hAnsi="Arial" w:cs="Arial"/>
          <w:sz w:val="22"/>
          <w:szCs w:val="22"/>
        </w:rPr>
        <w:t>Zmiany Umowy dopuszczalne są wyłącznie w przypadku</w:t>
      </w:r>
      <w:r w:rsidR="001C308C" w:rsidRPr="00411D06">
        <w:rPr>
          <w:rFonts w:ascii="Arial" w:hAnsi="Arial" w:cs="Arial"/>
          <w:sz w:val="22"/>
          <w:szCs w:val="22"/>
        </w:rPr>
        <w:t>, gdy</w:t>
      </w:r>
      <w:r w:rsidRPr="00411D06">
        <w:rPr>
          <w:rFonts w:ascii="Arial" w:hAnsi="Arial" w:cs="Arial"/>
          <w:sz w:val="22"/>
          <w:szCs w:val="22"/>
        </w:rPr>
        <w:t>:</w:t>
      </w:r>
    </w:p>
    <w:p w14:paraId="1F3FE261" w14:textId="7368951D" w:rsidR="00D00D18" w:rsidRPr="00411D06" w:rsidRDefault="00D00D18"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Zamawiający przewidział możliwość dokonania istotnej zmiany Umowy zakupowej w SWZ lub ogłoszeniu o zamówieniu i określił warunki oraz zakres takiej zmiany;</w:t>
      </w:r>
    </w:p>
    <w:p w14:paraId="39459B31" w14:textId="77777777" w:rsidR="00411D06" w:rsidRPr="00411D06" w:rsidRDefault="00D00D18"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7992BAD" w14:textId="3E5F6930" w:rsidR="00411D06" w:rsidRPr="00411D06" w:rsidRDefault="00411D06" w:rsidP="007651D6">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nie są istotne w stosunku do treści zawartej Umowy zakupowej.</w:t>
      </w:r>
    </w:p>
    <w:p w14:paraId="357EF509" w14:textId="770CD365" w:rsidR="00072B58" w:rsidRDefault="00072B58" w:rsidP="00996555">
      <w:pPr>
        <w:spacing w:line="360" w:lineRule="auto"/>
        <w:rPr>
          <w:rFonts w:ascii="Arial" w:hAnsi="Arial" w:cs="Arial"/>
          <w:b/>
          <w:sz w:val="22"/>
          <w:szCs w:val="22"/>
        </w:rPr>
      </w:pPr>
    </w:p>
    <w:p w14:paraId="6B4C8F37" w14:textId="77777777" w:rsidR="00516BB6" w:rsidRDefault="00516BB6" w:rsidP="007A06EA">
      <w:pPr>
        <w:spacing w:line="360" w:lineRule="auto"/>
        <w:ind w:left="-284"/>
        <w:jc w:val="center"/>
        <w:rPr>
          <w:rFonts w:ascii="Arial" w:hAnsi="Arial" w:cs="Arial"/>
          <w:b/>
          <w:sz w:val="22"/>
          <w:szCs w:val="22"/>
        </w:rPr>
      </w:pPr>
    </w:p>
    <w:p w14:paraId="0ED0A25D" w14:textId="7E0D9CF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032DFA">
        <w:rPr>
          <w:rFonts w:ascii="Arial" w:hAnsi="Arial" w:cs="Arial"/>
          <w:b/>
          <w:sz w:val="22"/>
          <w:szCs w:val="22"/>
        </w:rPr>
        <w:t>2</w:t>
      </w:r>
    </w:p>
    <w:p w14:paraId="74F192D6"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Przedstawiciele Stron</w:t>
      </w:r>
    </w:p>
    <w:p w14:paraId="729B1FC3" w14:textId="77777777" w:rsidR="0051564D" w:rsidRPr="00411D06" w:rsidRDefault="0051564D" w:rsidP="007651D6">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Wykonawcą podczas realizacji Umowy oraz jej koordynowania Zamawiający wyznacza następującą osobę:</w:t>
      </w:r>
    </w:p>
    <w:p w14:paraId="60DA001F" w14:textId="5ADCF99D" w:rsidR="0051564D" w:rsidRPr="00411D06" w:rsidRDefault="0051564D" w:rsidP="007651D6">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26438552" w14:textId="77777777" w:rsidR="0051564D" w:rsidRPr="00411D06" w:rsidRDefault="0051564D" w:rsidP="007651D6">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Zamawiającym podczas realizacji Umowy oraz jej koordynowania Wykonawca wyznacza następującą osobę:</w:t>
      </w:r>
    </w:p>
    <w:p w14:paraId="075E6F63" w14:textId="77777777" w:rsidR="0051564D" w:rsidRPr="00411D06" w:rsidRDefault="0051564D" w:rsidP="007651D6">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5CF707F0" w14:textId="2445466A" w:rsidR="0051564D" w:rsidRPr="007A06EA" w:rsidRDefault="0051564D" w:rsidP="007651D6">
      <w:pPr>
        <w:pStyle w:val="Akapitzlist"/>
        <w:numPr>
          <w:ilvl w:val="4"/>
          <w:numId w:val="11"/>
        </w:numPr>
        <w:spacing w:line="360" w:lineRule="auto"/>
        <w:ind w:left="-284" w:hanging="426"/>
        <w:jc w:val="both"/>
        <w:rPr>
          <w:rFonts w:ascii="Arial" w:hAnsi="Arial" w:cs="Arial"/>
          <w:sz w:val="22"/>
          <w:szCs w:val="22"/>
        </w:rPr>
      </w:pPr>
      <w:r w:rsidRPr="00411D06">
        <w:rPr>
          <w:rFonts w:ascii="Arial" w:hAnsi="Arial" w:cs="Arial"/>
          <w:sz w:val="22"/>
          <w:szCs w:val="22"/>
        </w:rPr>
        <w:t>Zmiana przedstawicieli Stron, o których mowa w ust. 1 i 2, nie stanowi zmiany Umowy. Zmiana następuje poprzez pisemne oświadczenie</w:t>
      </w:r>
      <w:r w:rsidRPr="007A06EA">
        <w:rPr>
          <w:rFonts w:ascii="Arial" w:hAnsi="Arial" w:cs="Arial"/>
          <w:sz w:val="22"/>
          <w:szCs w:val="22"/>
        </w:rPr>
        <w:t xml:space="preserve"> złożone drugiej Stronie na piśmie pod rygorem nieważności.</w:t>
      </w:r>
    </w:p>
    <w:p w14:paraId="0BF85C8E" w14:textId="147F30AA"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6E6C6D5" w14:textId="48890227" w:rsidR="005B43B8" w:rsidRDefault="0051564D" w:rsidP="00774760">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62266EB" w14:textId="77777777" w:rsidR="005B43B8" w:rsidRPr="00E0247F" w:rsidRDefault="005B43B8" w:rsidP="00BA039F">
      <w:pPr>
        <w:widowControl w:val="0"/>
        <w:spacing w:line="360" w:lineRule="auto"/>
        <w:rPr>
          <w:rFonts w:ascii="Arial" w:hAnsi="Arial" w:cs="Arial"/>
          <w:sz w:val="22"/>
          <w:szCs w:val="22"/>
        </w:rPr>
      </w:pPr>
    </w:p>
    <w:p w14:paraId="630DF602" w14:textId="2E7D887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4</w:t>
      </w:r>
    </w:p>
    <w:p w14:paraId="29A39D72"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Postanowienia końcowe</w:t>
      </w:r>
    </w:p>
    <w:p w14:paraId="04DBD56A" w14:textId="01342C96" w:rsidR="0051564D" w:rsidRPr="00411D06" w:rsidRDefault="0051564D">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Umowę sporządzono w dwóch jednobrzmiących egzemplarzach, po jednym egzemplarzu dla każdej ze Stron.</w:t>
      </w:r>
      <w:r w:rsidR="00285623" w:rsidRPr="00411D06">
        <w:rPr>
          <w:rFonts w:ascii="Arial" w:hAnsi="Arial" w:cs="Arial"/>
          <w:sz w:val="22"/>
          <w:szCs w:val="22"/>
        </w:rPr>
        <w:t xml:space="preserve"> </w:t>
      </w:r>
      <w:r w:rsidR="00285623" w:rsidRPr="00411D06">
        <w:rPr>
          <w:rFonts w:ascii="Arial" w:hAnsi="Arial" w:cs="Arial"/>
          <w:iCs/>
          <w:sz w:val="22"/>
          <w:szCs w:val="22"/>
        </w:rPr>
        <w:t xml:space="preserve">/ Umowę sporządzono w jednym egzemplarzu, w formie elektronicznej. </w:t>
      </w:r>
    </w:p>
    <w:p w14:paraId="0097036D" w14:textId="3C2ED4D5" w:rsidR="0051564D" w:rsidRPr="00411D06" w:rsidRDefault="00415A20" w:rsidP="007A06EA">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 xml:space="preserve">W sprawach nieuregulowanych </w:t>
      </w:r>
      <w:r w:rsidR="0051564D" w:rsidRPr="00411D06">
        <w:rPr>
          <w:rFonts w:ascii="Arial" w:hAnsi="Arial" w:cs="Arial"/>
          <w:sz w:val="22"/>
          <w:szCs w:val="22"/>
        </w:rPr>
        <w:t>Umową zastosowanie mają odpowiednie przepisy kodeksu cywilnego, Prawa Budowlanego oraz inne powszechnie obowiązujące przepisy prawa.</w:t>
      </w:r>
    </w:p>
    <w:p w14:paraId="3C6B1DC0" w14:textId="37991745"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411D06">
        <w:rPr>
          <w:rFonts w:ascii="Arial" w:hAnsi="Arial" w:cs="Arial"/>
          <w:sz w:val="22"/>
          <w:szCs w:val="22"/>
        </w:rPr>
        <w:t xml:space="preserve">pod rygorem nieważności.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76AEC2" w14:textId="0B6D976D" w:rsidR="00246D97" w:rsidRPr="002613CF" w:rsidRDefault="0051564D" w:rsidP="002613CF">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lastRenderedPageBreak/>
        <w:t>Załączniki</w:t>
      </w:r>
      <w:r w:rsidRPr="007A06EA">
        <w:rPr>
          <w:rFonts w:ascii="Arial" w:hAnsi="Arial" w:cs="Arial"/>
          <w:b/>
          <w:sz w:val="22"/>
          <w:szCs w:val="22"/>
        </w:rPr>
        <w:t>:</w:t>
      </w:r>
    </w:p>
    <w:p w14:paraId="3A91515C" w14:textId="3B3C3A11" w:rsidR="00032DFA" w:rsidRPr="007A06EA" w:rsidRDefault="00032DFA" w:rsidP="000D1AD9">
      <w:pPr>
        <w:spacing w:line="360" w:lineRule="auto"/>
        <w:ind w:left="1276" w:hanging="1553"/>
        <w:rPr>
          <w:rFonts w:ascii="Arial" w:hAnsi="Arial" w:cs="Arial"/>
          <w:sz w:val="22"/>
          <w:szCs w:val="22"/>
        </w:rPr>
      </w:pPr>
      <w:r>
        <w:rPr>
          <w:rFonts w:ascii="Arial" w:hAnsi="Arial" w:cs="Arial"/>
          <w:sz w:val="22"/>
          <w:szCs w:val="22"/>
        </w:rPr>
        <w:t>Z</w:t>
      </w:r>
      <w:r w:rsidRPr="007A06EA">
        <w:rPr>
          <w:rFonts w:ascii="Arial" w:hAnsi="Arial" w:cs="Arial"/>
          <w:sz w:val="22"/>
          <w:szCs w:val="22"/>
        </w:rPr>
        <w:t xml:space="preserve">ałącznik </w:t>
      </w:r>
      <w:r w:rsidR="000D1AD9">
        <w:rPr>
          <w:rFonts w:ascii="Arial" w:hAnsi="Arial" w:cs="Arial"/>
          <w:sz w:val="22"/>
          <w:szCs w:val="22"/>
        </w:rPr>
        <w:t>nr 1</w:t>
      </w:r>
      <w:r w:rsidR="000D1AD9">
        <w:rPr>
          <w:rFonts w:ascii="Arial" w:hAnsi="Arial" w:cs="Arial"/>
          <w:sz w:val="22"/>
          <w:szCs w:val="22"/>
        </w:rPr>
        <w:tab/>
      </w:r>
      <w:r w:rsidR="00BB1FD0">
        <w:rPr>
          <w:rFonts w:ascii="Arial" w:hAnsi="Arial" w:cs="Arial"/>
          <w:sz w:val="22"/>
          <w:szCs w:val="22"/>
        </w:rPr>
        <w:t xml:space="preserve"> </w:t>
      </w:r>
      <w:r w:rsidRPr="001F55F4">
        <w:rPr>
          <w:rFonts w:ascii="Arial" w:hAnsi="Arial" w:cs="Arial"/>
          <w:i/>
          <w:sz w:val="22"/>
          <w:szCs w:val="22"/>
        </w:rPr>
        <w:t xml:space="preserve">Odpis aktualny z rejestru przedsiębiorców KRS/wydruk </w:t>
      </w:r>
      <w:proofErr w:type="spellStart"/>
      <w:r w:rsidRPr="001F55F4">
        <w:rPr>
          <w:rFonts w:ascii="Arial" w:hAnsi="Arial" w:cs="Arial"/>
          <w:i/>
          <w:sz w:val="22"/>
          <w:szCs w:val="22"/>
        </w:rPr>
        <w:t>CEiDG</w:t>
      </w:r>
      <w:proofErr w:type="spellEnd"/>
      <w:r w:rsidRPr="001F55F4">
        <w:rPr>
          <w:rFonts w:ascii="Arial" w:hAnsi="Arial" w:cs="Arial"/>
          <w:sz w:val="22"/>
          <w:szCs w:val="22"/>
        </w:rPr>
        <w:t xml:space="preserve"> Wykonawcy</w:t>
      </w:r>
    </w:p>
    <w:p w14:paraId="73EB18CD" w14:textId="59CCA006" w:rsidR="00032DFA" w:rsidRDefault="000D1AD9" w:rsidP="000D1AD9">
      <w:pPr>
        <w:spacing w:line="360" w:lineRule="auto"/>
        <w:ind w:left="1560" w:hanging="1837"/>
        <w:rPr>
          <w:rFonts w:ascii="Arial" w:hAnsi="Arial" w:cs="Arial"/>
          <w:sz w:val="22"/>
          <w:szCs w:val="22"/>
        </w:rPr>
      </w:pPr>
      <w:r>
        <w:rPr>
          <w:rFonts w:ascii="Arial" w:hAnsi="Arial" w:cs="Arial"/>
          <w:sz w:val="22"/>
          <w:szCs w:val="22"/>
        </w:rPr>
        <w:t xml:space="preserve">Załącznik nr 2    </w:t>
      </w:r>
      <w:r w:rsidR="00BB1FD0">
        <w:rPr>
          <w:rFonts w:ascii="Arial" w:hAnsi="Arial" w:cs="Arial"/>
          <w:sz w:val="22"/>
          <w:szCs w:val="22"/>
        </w:rPr>
        <w:t xml:space="preserve"> </w:t>
      </w:r>
      <w:proofErr w:type="spellStart"/>
      <w:r w:rsidR="000D0A91">
        <w:rPr>
          <w:rFonts w:ascii="Arial" w:hAnsi="Arial" w:cs="Arial"/>
          <w:sz w:val="22"/>
          <w:szCs w:val="22"/>
        </w:rPr>
        <w:t>OPZ,</w:t>
      </w:r>
      <w:r w:rsidR="00BA039F">
        <w:rPr>
          <w:rFonts w:ascii="Arial" w:hAnsi="Arial" w:cs="Arial"/>
          <w:sz w:val="22"/>
          <w:szCs w:val="22"/>
        </w:rPr>
        <w:t>STWiORB</w:t>
      </w:r>
      <w:proofErr w:type="spellEnd"/>
      <w:r w:rsidR="00032DFA" w:rsidRPr="00B14C84">
        <w:rPr>
          <w:rFonts w:ascii="Arial" w:hAnsi="Arial" w:cs="Arial"/>
          <w:sz w:val="22"/>
          <w:szCs w:val="22"/>
        </w:rPr>
        <w:t xml:space="preserve"> </w:t>
      </w:r>
      <w:r w:rsidR="000D0A91">
        <w:rPr>
          <w:rFonts w:ascii="Arial" w:hAnsi="Arial" w:cs="Arial"/>
          <w:sz w:val="22"/>
          <w:szCs w:val="22"/>
        </w:rPr>
        <w:t xml:space="preserve"> oraz Przedmiar robót</w:t>
      </w:r>
    </w:p>
    <w:p w14:paraId="6D316197" w14:textId="4F06B6EB" w:rsidR="00582652" w:rsidRPr="00B14C84" w:rsidRDefault="00582652" w:rsidP="000D1AD9">
      <w:pPr>
        <w:spacing w:line="360" w:lineRule="auto"/>
        <w:ind w:left="1560" w:hanging="1837"/>
        <w:rPr>
          <w:rFonts w:ascii="Arial" w:hAnsi="Arial" w:cs="Arial"/>
          <w:sz w:val="22"/>
          <w:szCs w:val="22"/>
        </w:rPr>
      </w:pPr>
      <w:r>
        <w:rPr>
          <w:rFonts w:ascii="Arial" w:hAnsi="Arial" w:cs="Arial"/>
          <w:sz w:val="22"/>
          <w:szCs w:val="22"/>
        </w:rPr>
        <w:t>Załącznik nr 2a   Harmonogram rzeczowo - finansowy</w:t>
      </w:r>
    </w:p>
    <w:p w14:paraId="1D235D45" w14:textId="3D2D1E9E" w:rsidR="00032DFA" w:rsidRPr="007A06EA" w:rsidRDefault="00032DFA" w:rsidP="000D1AD9">
      <w:pPr>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3</w:t>
      </w:r>
      <w:r w:rsidR="00BB1FD0">
        <w:rPr>
          <w:rFonts w:ascii="Arial" w:hAnsi="Arial" w:cs="Arial"/>
          <w:spacing w:val="280"/>
          <w:sz w:val="22"/>
          <w:szCs w:val="22"/>
        </w:rPr>
        <w:tab/>
      </w:r>
      <w:r w:rsidRPr="007A06EA">
        <w:rPr>
          <w:rFonts w:ascii="Arial" w:hAnsi="Arial" w:cs="Arial"/>
          <w:sz w:val="22"/>
          <w:szCs w:val="22"/>
        </w:rPr>
        <w:t xml:space="preserve">Umowa o </w:t>
      </w:r>
      <w:r>
        <w:rPr>
          <w:rFonts w:ascii="Arial" w:hAnsi="Arial" w:cs="Arial"/>
          <w:sz w:val="22"/>
          <w:szCs w:val="22"/>
        </w:rPr>
        <w:t>zachowaniu poufności</w:t>
      </w:r>
    </w:p>
    <w:p w14:paraId="70BDF003" w14:textId="77777777" w:rsidR="00032DFA" w:rsidRPr="007A06EA" w:rsidRDefault="00032DFA" w:rsidP="000D1AD9">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t>Kopia kosztorysu ofertowego</w:t>
      </w:r>
    </w:p>
    <w:p w14:paraId="062C1C0E" w14:textId="70129E55" w:rsidR="00002DFF" w:rsidRPr="006D3E30" w:rsidRDefault="00032DFA" w:rsidP="0036384F">
      <w:pPr>
        <w:spacing w:line="360" w:lineRule="auto"/>
        <w:ind w:left="1418" w:hanging="1695"/>
        <w:jc w:val="both"/>
        <w:rPr>
          <w:rFonts w:ascii="Arial" w:hAnsi="Arial" w:cs="Arial"/>
          <w:sz w:val="22"/>
          <w:szCs w:val="22"/>
        </w:rPr>
      </w:pPr>
      <w:r>
        <w:rPr>
          <w:rFonts w:ascii="Arial" w:hAnsi="Arial" w:cs="Arial"/>
          <w:sz w:val="22"/>
          <w:szCs w:val="22"/>
        </w:rPr>
        <w:t>Załącznik nr 5</w:t>
      </w:r>
      <w:r>
        <w:rPr>
          <w:rFonts w:ascii="Arial" w:hAnsi="Arial" w:cs="Arial"/>
          <w:sz w:val="22"/>
          <w:szCs w:val="22"/>
        </w:rPr>
        <w:tab/>
      </w:r>
      <w:r w:rsidR="00D8782F">
        <w:rPr>
          <w:rFonts w:ascii="Arial" w:hAnsi="Arial" w:cs="Arial"/>
          <w:sz w:val="22"/>
          <w:szCs w:val="22"/>
        </w:rPr>
        <w:t xml:space="preserve">Wzór protokołu </w:t>
      </w:r>
      <w:r w:rsidR="00D8782F" w:rsidRPr="00D8782F">
        <w:rPr>
          <w:rFonts w:ascii="Arial" w:hAnsi="Arial" w:cs="Arial"/>
          <w:sz w:val="22"/>
          <w:szCs w:val="22"/>
        </w:rPr>
        <w:t>odbioru końcowego robót</w:t>
      </w:r>
      <w:r w:rsidR="00DF62BD">
        <w:rPr>
          <w:rFonts w:ascii="Arial" w:hAnsi="Arial" w:cs="Arial"/>
          <w:sz w:val="22"/>
          <w:szCs w:val="22"/>
        </w:rPr>
        <w:t xml:space="preserve"> </w:t>
      </w:r>
      <w:r w:rsidR="0036384F">
        <w:rPr>
          <w:rFonts w:ascii="Arial" w:hAnsi="Arial" w:cs="Arial"/>
          <w:sz w:val="22"/>
          <w:szCs w:val="22"/>
        </w:rPr>
        <w:t>/</w:t>
      </w:r>
      <w:r w:rsidR="0036384F" w:rsidRPr="0036384F">
        <w:rPr>
          <w:rFonts w:ascii="Arial" w:hAnsi="Arial" w:cs="Arial"/>
          <w:sz w:val="22"/>
          <w:szCs w:val="22"/>
        </w:rPr>
        <w:t xml:space="preserve"> Wzór protokołu odbioru częściowego</w:t>
      </w:r>
    </w:p>
    <w:p w14:paraId="3C47729D" w14:textId="6217BC67" w:rsidR="00032DFA" w:rsidRDefault="00032DFA" w:rsidP="000D1AD9">
      <w:pPr>
        <w:spacing w:after="120" w:line="276" w:lineRule="auto"/>
        <w:ind w:left="1418" w:hanging="1695"/>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sidRPr="00FE7F75">
        <w:rPr>
          <w:rFonts w:ascii="Arial" w:hAnsi="Arial" w:cs="Arial"/>
          <w:sz w:val="22"/>
          <w:szCs w:val="22"/>
        </w:rPr>
        <w:t xml:space="preserve">Wzór Protokołu </w:t>
      </w:r>
      <w:r>
        <w:rPr>
          <w:rFonts w:ascii="Arial" w:hAnsi="Arial" w:cs="Arial"/>
          <w:sz w:val="22"/>
          <w:szCs w:val="22"/>
        </w:rPr>
        <w:t>przekazania terenu budowy</w:t>
      </w:r>
    </w:p>
    <w:p w14:paraId="7D97742D" w14:textId="75066F7D" w:rsidR="00032DFA" w:rsidRDefault="00032DFA" w:rsidP="000D1AD9">
      <w:pPr>
        <w:spacing w:after="120" w:line="276" w:lineRule="auto"/>
        <w:ind w:left="1418" w:hanging="1695"/>
        <w:jc w:val="both"/>
        <w:rPr>
          <w:rFonts w:ascii="Arial" w:hAnsi="Arial" w:cs="Arial"/>
          <w:sz w:val="22"/>
          <w:szCs w:val="22"/>
        </w:rPr>
      </w:pPr>
      <w:r>
        <w:rPr>
          <w:rFonts w:ascii="Arial" w:hAnsi="Arial" w:cs="Arial"/>
          <w:sz w:val="22"/>
          <w:szCs w:val="22"/>
        </w:rPr>
        <w:t xml:space="preserve">Załącznik nr </w:t>
      </w:r>
      <w:r w:rsidR="00FB5A86">
        <w:rPr>
          <w:rFonts w:ascii="Arial" w:hAnsi="Arial" w:cs="Arial"/>
          <w:sz w:val="22"/>
          <w:szCs w:val="22"/>
        </w:rPr>
        <w:t>7</w:t>
      </w:r>
      <w:r w:rsidR="000D1AD9">
        <w:rPr>
          <w:rFonts w:ascii="Arial" w:hAnsi="Arial" w:cs="Arial"/>
          <w:sz w:val="22"/>
          <w:szCs w:val="22"/>
        </w:rPr>
        <w:t xml:space="preserve"> </w:t>
      </w:r>
      <w:r w:rsidR="000D1AD9">
        <w:rPr>
          <w:rFonts w:ascii="Arial" w:hAnsi="Arial" w:cs="Arial"/>
          <w:sz w:val="22"/>
          <w:szCs w:val="22"/>
        </w:rPr>
        <w:tab/>
      </w:r>
      <w:r w:rsidRPr="007A06EA">
        <w:rPr>
          <w:rFonts w:ascii="Arial" w:hAnsi="Arial" w:cs="Arial"/>
          <w:sz w:val="22"/>
          <w:szCs w:val="22"/>
        </w:rPr>
        <w:t>Oświadczenie do faktur elektronicznych</w:t>
      </w:r>
    </w:p>
    <w:p w14:paraId="102CA676" w14:textId="3C8DCBA7" w:rsidR="00030A7C" w:rsidRPr="006E2212" w:rsidRDefault="000D1AD9" w:rsidP="000D1AD9">
      <w:pPr>
        <w:spacing w:after="120" w:line="276" w:lineRule="auto"/>
        <w:ind w:left="1418" w:hanging="1695"/>
        <w:jc w:val="both"/>
        <w:rPr>
          <w:rFonts w:ascii="Arial" w:hAnsi="Arial" w:cs="Arial"/>
          <w:sz w:val="22"/>
          <w:szCs w:val="22"/>
        </w:rPr>
      </w:pPr>
      <w:r w:rsidRPr="006E2212">
        <w:rPr>
          <w:rFonts w:ascii="Arial" w:hAnsi="Arial" w:cs="Arial"/>
          <w:sz w:val="22"/>
          <w:szCs w:val="22"/>
        </w:rPr>
        <w:t xml:space="preserve">Załącznik nr 8     </w:t>
      </w:r>
      <w:r w:rsidR="00030A7C" w:rsidRPr="006E2212">
        <w:rPr>
          <w:rFonts w:ascii="Arial" w:hAnsi="Arial" w:cs="Arial"/>
          <w:sz w:val="22"/>
          <w:szCs w:val="22"/>
        </w:rPr>
        <w:t>Wzór gwarancji</w:t>
      </w:r>
    </w:p>
    <w:p w14:paraId="59F3D3B1" w14:textId="5156B5AC" w:rsidR="00DF62BD" w:rsidRPr="006E2212" w:rsidRDefault="00DF62BD" w:rsidP="000D1AD9">
      <w:pPr>
        <w:spacing w:after="120" w:line="276" w:lineRule="auto"/>
        <w:ind w:left="1418" w:hanging="1695"/>
        <w:jc w:val="both"/>
        <w:rPr>
          <w:rFonts w:ascii="Arial" w:hAnsi="Arial" w:cs="Arial"/>
          <w:sz w:val="22"/>
          <w:szCs w:val="22"/>
        </w:rPr>
      </w:pPr>
      <w:r w:rsidRPr="006E2212">
        <w:rPr>
          <w:rFonts w:ascii="Arial" w:hAnsi="Arial" w:cs="Arial"/>
          <w:sz w:val="22"/>
          <w:szCs w:val="22"/>
        </w:rPr>
        <w:t>Załącznik nr 8a   Protokół odbioru pogwarancyjnego</w:t>
      </w:r>
    </w:p>
    <w:p w14:paraId="69609063" w14:textId="5D1B58E9" w:rsidR="006C78EB" w:rsidRDefault="006C78EB" w:rsidP="00FC753B">
      <w:pPr>
        <w:spacing w:after="120" w:line="276" w:lineRule="auto"/>
        <w:ind w:left="1418" w:hanging="1695"/>
        <w:jc w:val="both"/>
        <w:rPr>
          <w:rFonts w:ascii="Arial" w:hAnsi="Arial" w:cs="Arial"/>
          <w:sz w:val="22"/>
          <w:szCs w:val="22"/>
        </w:rPr>
      </w:pPr>
      <w:r>
        <w:rPr>
          <w:rFonts w:ascii="Arial" w:hAnsi="Arial" w:cs="Arial"/>
          <w:sz w:val="22"/>
          <w:szCs w:val="22"/>
        </w:rPr>
        <w:t xml:space="preserve">Załącznik nr </w:t>
      </w:r>
      <w:r w:rsidR="00030A7C">
        <w:rPr>
          <w:rFonts w:ascii="Arial" w:hAnsi="Arial" w:cs="Arial"/>
          <w:sz w:val="22"/>
          <w:szCs w:val="22"/>
        </w:rPr>
        <w:t>9</w:t>
      </w:r>
      <w:r>
        <w:rPr>
          <w:rFonts w:ascii="Arial" w:hAnsi="Arial" w:cs="Arial"/>
          <w:sz w:val="22"/>
          <w:szCs w:val="22"/>
        </w:rPr>
        <w:t xml:space="preserve">     Potwierdzenie wniesienia zabezpieczenia należytego wykonania umowy</w:t>
      </w:r>
    </w:p>
    <w:p w14:paraId="21E168EB" w14:textId="0A41628D" w:rsidR="0051564D" w:rsidRPr="00E0247F" w:rsidRDefault="001502F6" w:rsidP="007A06EA">
      <w:pPr>
        <w:spacing w:line="360" w:lineRule="auto"/>
        <w:ind w:left="-284"/>
        <w:jc w:val="both"/>
        <w:rPr>
          <w:rFonts w:ascii="Arial" w:hAnsi="Arial" w:cs="Arial"/>
          <w:b/>
          <w:sz w:val="18"/>
          <w:szCs w:val="18"/>
        </w:rPr>
      </w:pPr>
      <w:r w:rsidRPr="00E0247F">
        <w:rPr>
          <w:rFonts w:ascii="Arial" w:hAnsi="Arial" w:cs="Arial"/>
          <w:b/>
          <w:sz w:val="18"/>
          <w:szCs w:val="18"/>
        </w:rPr>
        <w:t>z</w:t>
      </w:r>
      <w:r w:rsidR="0051564D" w:rsidRPr="00E0247F">
        <w:rPr>
          <w:rFonts w:ascii="Arial" w:hAnsi="Arial" w:cs="Arial"/>
          <w:b/>
          <w:sz w:val="18"/>
          <w:szCs w:val="18"/>
        </w:rPr>
        <w:t>a Zamawiającego:</w:t>
      </w:r>
      <w:r w:rsidR="00A84553" w:rsidRPr="00E0247F">
        <w:rPr>
          <w:rFonts w:ascii="Arial" w:hAnsi="Arial" w:cs="Arial"/>
          <w:b/>
          <w:spacing w:val="4000"/>
          <w:sz w:val="18"/>
          <w:szCs w:val="18"/>
        </w:rPr>
        <w:t xml:space="preserve"> </w:t>
      </w:r>
      <w:r w:rsidRPr="00E0247F">
        <w:rPr>
          <w:rFonts w:ascii="Arial" w:hAnsi="Arial" w:cs="Arial"/>
          <w:b/>
          <w:sz w:val="18"/>
          <w:szCs w:val="18"/>
        </w:rPr>
        <w:t>z</w:t>
      </w:r>
      <w:r w:rsidR="0051564D" w:rsidRPr="00E0247F">
        <w:rPr>
          <w:rFonts w:ascii="Arial" w:hAnsi="Arial" w:cs="Arial"/>
          <w:b/>
          <w:sz w:val="18"/>
          <w:szCs w:val="18"/>
        </w:rPr>
        <w:t>a Wykonawcę:</w:t>
      </w:r>
    </w:p>
    <w:bookmarkEnd w:id="8"/>
    <w:p w14:paraId="6F4E182F" w14:textId="2DC8C05A" w:rsidR="00411D06" w:rsidRDefault="00411D06" w:rsidP="00F000B0">
      <w:pPr>
        <w:spacing w:line="360" w:lineRule="auto"/>
        <w:jc w:val="both"/>
        <w:rPr>
          <w:rFonts w:ascii="Arial" w:hAnsi="Arial" w:cs="Arial"/>
          <w:sz w:val="18"/>
          <w:szCs w:val="18"/>
        </w:rPr>
      </w:pPr>
    </w:p>
    <w:p w14:paraId="5AC53002" w14:textId="300264F8" w:rsidR="00E303AF" w:rsidRPr="00E303AF" w:rsidRDefault="00E303AF" w:rsidP="00F000B0">
      <w:pPr>
        <w:spacing w:line="360" w:lineRule="auto"/>
        <w:jc w:val="both"/>
        <w:rPr>
          <w:rFonts w:ascii="Arial" w:hAnsi="Arial" w:cs="Arial"/>
          <w:sz w:val="18"/>
          <w:szCs w:val="18"/>
          <w:u w:val="single"/>
        </w:rPr>
      </w:pPr>
      <w:r w:rsidRPr="00E303AF">
        <w:rPr>
          <w:rFonts w:ascii="Arial" w:hAnsi="Arial" w:cs="Arial"/>
          <w:sz w:val="18"/>
          <w:szCs w:val="18"/>
          <w:u w:val="single"/>
        </w:rPr>
        <w:t>Uzgodnienia</w:t>
      </w:r>
    </w:p>
    <w:p w14:paraId="27EE3B40" w14:textId="77777777" w:rsidR="00E303AF" w:rsidRDefault="00E303AF" w:rsidP="00F000B0">
      <w:pPr>
        <w:spacing w:line="360" w:lineRule="auto"/>
        <w:jc w:val="both"/>
        <w:rPr>
          <w:rFonts w:ascii="Arial" w:hAnsi="Arial" w:cs="Arial"/>
          <w:sz w:val="18"/>
          <w:szCs w:val="18"/>
        </w:rPr>
      </w:pPr>
    </w:p>
    <w:p w14:paraId="073153AF" w14:textId="06CED832" w:rsidR="00FC753B" w:rsidRDefault="00FC753B" w:rsidP="00FC753B">
      <w:pPr>
        <w:spacing w:line="360" w:lineRule="auto"/>
        <w:jc w:val="both"/>
        <w:rPr>
          <w:rFonts w:ascii="Arial" w:hAnsi="Arial" w:cs="Arial"/>
          <w:sz w:val="18"/>
          <w:szCs w:val="18"/>
        </w:rPr>
      </w:pPr>
      <w:r w:rsidRPr="00FC753B">
        <w:rPr>
          <w:rFonts w:ascii="Arial" w:hAnsi="Arial" w:cs="Arial"/>
          <w:sz w:val="18"/>
          <w:szCs w:val="18"/>
        </w:rPr>
        <w:t xml:space="preserve">Sprawę prowadzi:                                                                                </w:t>
      </w:r>
      <w:r w:rsidR="00E303AF">
        <w:rPr>
          <w:rFonts w:ascii="Arial" w:hAnsi="Arial" w:cs="Arial"/>
          <w:sz w:val="18"/>
          <w:szCs w:val="18"/>
        </w:rPr>
        <w:t xml:space="preserve">   </w:t>
      </w:r>
      <w:r w:rsidRPr="00FC753B">
        <w:rPr>
          <w:rFonts w:ascii="Arial" w:hAnsi="Arial" w:cs="Arial"/>
          <w:sz w:val="18"/>
          <w:szCs w:val="18"/>
        </w:rPr>
        <w:t xml:space="preserve">   IZDK</w:t>
      </w:r>
    </w:p>
    <w:p w14:paraId="0E009122" w14:textId="77777777" w:rsidR="00E303AF" w:rsidRDefault="00E303AF" w:rsidP="00FC753B">
      <w:pPr>
        <w:spacing w:line="360" w:lineRule="auto"/>
        <w:jc w:val="both"/>
        <w:rPr>
          <w:rFonts w:ascii="Arial" w:hAnsi="Arial" w:cs="Arial"/>
          <w:sz w:val="18"/>
          <w:szCs w:val="18"/>
        </w:rPr>
      </w:pPr>
    </w:p>
    <w:p w14:paraId="2D808BF9" w14:textId="77777777" w:rsidR="00E303AF" w:rsidRDefault="00E303AF" w:rsidP="00FC753B">
      <w:pPr>
        <w:spacing w:line="360" w:lineRule="auto"/>
        <w:jc w:val="both"/>
        <w:rPr>
          <w:rFonts w:ascii="Arial" w:hAnsi="Arial" w:cs="Arial"/>
          <w:sz w:val="18"/>
          <w:szCs w:val="18"/>
        </w:rPr>
      </w:pPr>
    </w:p>
    <w:p w14:paraId="428FCC00" w14:textId="77777777" w:rsidR="00E303AF" w:rsidRPr="00FC753B" w:rsidRDefault="00E303AF" w:rsidP="00FC753B">
      <w:pPr>
        <w:spacing w:line="360" w:lineRule="auto"/>
        <w:jc w:val="both"/>
        <w:rPr>
          <w:rFonts w:ascii="Arial" w:hAnsi="Arial" w:cs="Arial"/>
          <w:sz w:val="18"/>
          <w:szCs w:val="18"/>
        </w:rPr>
      </w:pPr>
    </w:p>
    <w:p w14:paraId="0A641B06" w14:textId="77777777" w:rsidR="00FC753B" w:rsidRPr="00FC753B" w:rsidRDefault="00FC753B" w:rsidP="00FC753B">
      <w:pPr>
        <w:spacing w:line="360" w:lineRule="auto"/>
        <w:jc w:val="both"/>
        <w:rPr>
          <w:rFonts w:ascii="Arial" w:hAnsi="Arial" w:cs="Arial"/>
          <w:sz w:val="18"/>
          <w:szCs w:val="18"/>
        </w:rPr>
      </w:pPr>
    </w:p>
    <w:p w14:paraId="3D6D5C5E" w14:textId="780CB9D1" w:rsidR="00FC753B" w:rsidRPr="00FC753B" w:rsidRDefault="00FC753B" w:rsidP="00FC753B">
      <w:pPr>
        <w:spacing w:line="360" w:lineRule="auto"/>
        <w:jc w:val="both"/>
        <w:rPr>
          <w:rFonts w:ascii="Arial" w:hAnsi="Arial" w:cs="Arial"/>
          <w:sz w:val="18"/>
          <w:szCs w:val="18"/>
        </w:rPr>
      </w:pPr>
      <w:r w:rsidRPr="00FC753B">
        <w:rPr>
          <w:rFonts w:ascii="Arial" w:hAnsi="Arial" w:cs="Arial"/>
          <w:sz w:val="18"/>
          <w:szCs w:val="18"/>
        </w:rPr>
        <w:t>Projekt umowy uzgodniła</w:t>
      </w:r>
      <w:r w:rsidR="00E303AF">
        <w:rPr>
          <w:rFonts w:ascii="Arial" w:hAnsi="Arial" w:cs="Arial"/>
          <w:sz w:val="18"/>
          <w:szCs w:val="18"/>
        </w:rPr>
        <w:t>:</w:t>
      </w:r>
      <w:r w:rsidRPr="00FC753B">
        <w:rPr>
          <w:rFonts w:ascii="Arial" w:hAnsi="Arial" w:cs="Arial"/>
          <w:sz w:val="18"/>
          <w:szCs w:val="18"/>
        </w:rPr>
        <w:t xml:space="preserve">                                                                          IZGMZ: </w:t>
      </w:r>
    </w:p>
    <w:p w14:paraId="277D5BEA" w14:textId="77777777" w:rsidR="00FC753B" w:rsidRPr="00FC753B" w:rsidRDefault="00FC753B" w:rsidP="00FC753B">
      <w:pPr>
        <w:spacing w:line="360" w:lineRule="auto"/>
        <w:jc w:val="both"/>
        <w:rPr>
          <w:rFonts w:ascii="Arial" w:hAnsi="Arial" w:cs="Arial"/>
          <w:sz w:val="18"/>
          <w:szCs w:val="18"/>
        </w:rPr>
      </w:pPr>
    </w:p>
    <w:p w14:paraId="0F3BEAB7" w14:textId="77777777" w:rsidR="00FC753B" w:rsidRPr="00FC753B" w:rsidRDefault="00FC753B" w:rsidP="00FC753B">
      <w:pPr>
        <w:spacing w:line="360" w:lineRule="auto"/>
        <w:jc w:val="both"/>
        <w:rPr>
          <w:rFonts w:ascii="Arial" w:hAnsi="Arial" w:cs="Arial"/>
          <w:sz w:val="18"/>
          <w:szCs w:val="18"/>
        </w:rPr>
      </w:pPr>
    </w:p>
    <w:p w14:paraId="08A825A2" w14:textId="77777777" w:rsidR="00FC753B" w:rsidRPr="00FC753B" w:rsidRDefault="00FC753B" w:rsidP="00FC753B">
      <w:pPr>
        <w:spacing w:line="360" w:lineRule="auto"/>
        <w:jc w:val="both"/>
        <w:rPr>
          <w:rFonts w:ascii="Arial" w:hAnsi="Arial" w:cs="Arial"/>
          <w:sz w:val="18"/>
          <w:szCs w:val="18"/>
        </w:rPr>
      </w:pPr>
    </w:p>
    <w:p w14:paraId="35B85F57" w14:textId="77777777" w:rsidR="00FC753B" w:rsidRPr="00FC753B" w:rsidRDefault="00FC753B" w:rsidP="00FC753B">
      <w:pPr>
        <w:spacing w:line="360" w:lineRule="auto"/>
        <w:jc w:val="both"/>
        <w:rPr>
          <w:rFonts w:ascii="Arial" w:hAnsi="Arial" w:cs="Arial"/>
          <w:sz w:val="18"/>
          <w:szCs w:val="18"/>
        </w:rPr>
      </w:pPr>
    </w:p>
    <w:p w14:paraId="7D2E5BE0" w14:textId="77777777" w:rsidR="00FC753B" w:rsidRPr="00FC753B" w:rsidRDefault="00FC753B" w:rsidP="00FC753B">
      <w:pPr>
        <w:spacing w:line="360" w:lineRule="auto"/>
        <w:jc w:val="both"/>
        <w:rPr>
          <w:rFonts w:ascii="Arial" w:hAnsi="Arial" w:cs="Arial"/>
          <w:sz w:val="18"/>
          <w:szCs w:val="18"/>
        </w:rPr>
      </w:pPr>
    </w:p>
    <w:p w14:paraId="7687A751" w14:textId="77777777" w:rsidR="00FC753B" w:rsidRPr="00FC753B" w:rsidRDefault="00FC753B" w:rsidP="00FC753B">
      <w:pPr>
        <w:spacing w:line="360" w:lineRule="auto"/>
        <w:jc w:val="both"/>
        <w:rPr>
          <w:rFonts w:ascii="Arial" w:hAnsi="Arial" w:cs="Arial"/>
          <w:sz w:val="18"/>
          <w:szCs w:val="18"/>
        </w:rPr>
      </w:pPr>
    </w:p>
    <w:p w14:paraId="4D2AD3DF" w14:textId="77777777" w:rsidR="00FC753B" w:rsidRPr="00FC753B" w:rsidRDefault="00FC753B" w:rsidP="00FC753B">
      <w:pPr>
        <w:spacing w:line="360" w:lineRule="auto"/>
        <w:jc w:val="both"/>
        <w:rPr>
          <w:rFonts w:ascii="Arial" w:hAnsi="Arial" w:cs="Arial"/>
          <w:sz w:val="18"/>
          <w:szCs w:val="18"/>
        </w:rPr>
      </w:pPr>
      <w:r w:rsidRPr="00FC753B">
        <w:rPr>
          <w:rFonts w:ascii="Arial" w:hAnsi="Arial" w:cs="Arial"/>
          <w:sz w:val="18"/>
          <w:szCs w:val="18"/>
        </w:rPr>
        <w:t>Radca prawny:</w:t>
      </w:r>
    </w:p>
    <w:p w14:paraId="1ED7DB63" w14:textId="77777777" w:rsidR="00FC753B" w:rsidRPr="00E0247F" w:rsidRDefault="00FC753B" w:rsidP="00F000B0">
      <w:pPr>
        <w:spacing w:line="360" w:lineRule="auto"/>
        <w:jc w:val="both"/>
        <w:rPr>
          <w:rFonts w:ascii="Arial" w:hAnsi="Arial" w:cs="Arial"/>
          <w:sz w:val="18"/>
          <w:szCs w:val="18"/>
        </w:rPr>
      </w:pPr>
    </w:p>
    <w:sectPr w:rsidR="00FC753B" w:rsidRPr="00E0247F" w:rsidSect="00315634">
      <w:footerReference w:type="default" r:id="rId21"/>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81A5C" w14:textId="77777777" w:rsidR="00FC08B0" w:rsidRDefault="00FC08B0" w:rsidP="0039734C">
      <w:r>
        <w:separator/>
      </w:r>
    </w:p>
  </w:endnote>
  <w:endnote w:type="continuationSeparator" w:id="0">
    <w:p w14:paraId="520DDB38" w14:textId="77777777" w:rsidR="00FC08B0" w:rsidRDefault="00FC08B0" w:rsidP="0039734C">
      <w:r>
        <w:continuationSeparator/>
      </w:r>
    </w:p>
  </w:endnote>
  <w:endnote w:type="continuationNotice" w:id="1">
    <w:p w14:paraId="2551887E" w14:textId="77777777" w:rsidR="00FC08B0" w:rsidRDefault="00FC0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F9A2A02" w:rsidR="008E09DC" w:rsidRDefault="008E09DC" w:rsidP="00315634">
            <w:pPr>
              <w:pStyle w:val="Stopka"/>
              <w:ind w:hanging="567"/>
              <w:rPr>
                <w:rFonts w:ascii="Arial" w:hAnsi="Arial" w:cs="Arial"/>
              </w:rPr>
            </w:pPr>
            <w:r>
              <w:rPr>
                <w:rFonts w:ascii="Arial" w:hAnsi="Arial" w:cs="Arial"/>
                <w:i/>
                <w:sz w:val="20"/>
                <w:szCs w:val="20"/>
              </w:rPr>
              <w:t>Umowa na roboty budowlane regulamin 3.8</w:t>
            </w:r>
          </w:p>
          <w:p w14:paraId="50F5159E" w14:textId="044DCBE1" w:rsidR="008E09DC" w:rsidRPr="009B6023" w:rsidRDefault="008E09D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D8670E">
              <w:rPr>
                <w:rFonts w:ascii="Arial" w:hAnsi="Arial" w:cs="Arial"/>
                <w:b/>
                <w:bCs/>
                <w:noProof/>
                <w:sz w:val="20"/>
              </w:rPr>
              <w:t>20</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D8670E">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83E67" w14:textId="77777777" w:rsidR="00FC08B0" w:rsidRDefault="00FC08B0" w:rsidP="0039734C">
      <w:r>
        <w:separator/>
      </w:r>
    </w:p>
  </w:footnote>
  <w:footnote w:type="continuationSeparator" w:id="0">
    <w:p w14:paraId="51AF8968" w14:textId="77777777" w:rsidR="00FC08B0" w:rsidRDefault="00FC08B0" w:rsidP="0039734C">
      <w:r>
        <w:continuationSeparator/>
      </w:r>
    </w:p>
  </w:footnote>
  <w:footnote w:type="continuationNotice" w:id="1">
    <w:p w14:paraId="218E0B0B" w14:textId="77777777" w:rsidR="00FC08B0" w:rsidRDefault="00FC08B0"/>
  </w:footnote>
  <w:footnote w:id="2">
    <w:p w14:paraId="17660ED1" w14:textId="77777777" w:rsidR="008E09DC" w:rsidRPr="00D83D19" w:rsidRDefault="008E09D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0E924BFC"/>
    <w:lvl w:ilvl="0" w:tplc="5E1CDE18">
      <w:start w:val="1"/>
      <w:numFmt w:val="decimal"/>
      <w:lvlText w:val="%1)"/>
      <w:lvlJc w:val="left"/>
      <w:pPr>
        <w:ind w:left="1211" w:hanging="360"/>
      </w:pPr>
      <w:rPr>
        <w:rFonts w:hint="default"/>
        <w:color w:val="auto"/>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90AB3B2"/>
    <w:lvl w:ilvl="0">
      <w:start w:val="1"/>
      <w:numFmt w:val="decimal"/>
      <w:lvlText w:val="%1."/>
      <w:lvlJc w:val="left"/>
      <w:pPr>
        <w:tabs>
          <w:tab w:val="num" w:pos="720"/>
        </w:tabs>
        <w:ind w:left="720" w:hanging="360"/>
      </w:pPr>
      <w:rPr>
        <w:b w:val="0"/>
        <w:bCs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7256534"/>
    <w:multiLevelType w:val="multilevel"/>
    <w:tmpl w:val="95AC8848"/>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4F715EC"/>
    <w:multiLevelType w:val="hybridMultilevel"/>
    <w:tmpl w:val="4322CA0A"/>
    <w:lvl w:ilvl="0" w:tplc="8870AAFE">
      <w:start w:val="2"/>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2E1387"/>
    <w:multiLevelType w:val="multilevel"/>
    <w:tmpl w:val="9E9C5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C133782"/>
    <w:multiLevelType w:val="multilevel"/>
    <w:tmpl w:val="4A6C8B6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4BB6303"/>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4"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4"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C7A2920"/>
    <w:multiLevelType w:val="hybridMultilevel"/>
    <w:tmpl w:val="69763984"/>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5607458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88722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404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06091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86569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6813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9852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376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65755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5461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5644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13735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16384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9574324">
    <w:abstractNumId w:val="42"/>
  </w:num>
  <w:num w:numId="15" w16cid:durableId="2008094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2009370">
    <w:abstractNumId w:val="13"/>
  </w:num>
  <w:num w:numId="17" w16cid:durableId="5570158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6022641">
    <w:abstractNumId w:val="38"/>
  </w:num>
  <w:num w:numId="19" w16cid:durableId="4583758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9270413">
    <w:abstractNumId w:val="21"/>
  </w:num>
  <w:num w:numId="21" w16cid:durableId="1270434074">
    <w:abstractNumId w:val="17"/>
  </w:num>
  <w:num w:numId="22" w16cid:durableId="1107310601">
    <w:abstractNumId w:val="16"/>
  </w:num>
  <w:num w:numId="23" w16cid:durableId="1276907665">
    <w:abstractNumId w:val="40"/>
  </w:num>
  <w:num w:numId="24" w16cid:durableId="125393864">
    <w:abstractNumId w:val="30"/>
  </w:num>
  <w:num w:numId="25" w16cid:durableId="388112321">
    <w:abstractNumId w:val="15"/>
  </w:num>
  <w:num w:numId="26" w16cid:durableId="1412308223">
    <w:abstractNumId w:val="45"/>
  </w:num>
  <w:num w:numId="27" w16cid:durableId="510919895">
    <w:abstractNumId w:val="5"/>
  </w:num>
  <w:num w:numId="28" w16cid:durableId="2094816485">
    <w:abstractNumId w:val="0"/>
  </w:num>
  <w:num w:numId="29" w16cid:durableId="126899711">
    <w:abstractNumId w:val="28"/>
  </w:num>
  <w:num w:numId="30" w16cid:durableId="141041265">
    <w:abstractNumId w:val="22"/>
  </w:num>
  <w:num w:numId="31" w16cid:durableId="1333609890">
    <w:abstractNumId w:val="1"/>
  </w:num>
  <w:num w:numId="32" w16cid:durableId="895819764">
    <w:abstractNumId w:val="31"/>
  </w:num>
  <w:num w:numId="33" w16cid:durableId="1887909648">
    <w:abstractNumId w:val="55"/>
  </w:num>
  <w:num w:numId="34" w16cid:durableId="9535156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16913717">
    <w:abstractNumId w:val="6"/>
  </w:num>
  <w:num w:numId="36" w16cid:durableId="1479566943">
    <w:abstractNumId w:val="50"/>
  </w:num>
  <w:num w:numId="37" w16cid:durableId="210265553">
    <w:abstractNumId w:val="35"/>
  </w:num>
  <w:num w:numId="38" w16cid:durableId="567426302">
    <w:abstractNumId w:val="52"/>
  </w:num>
  <w:num w:numId="39" w16cid:durableId="2037079381">
    <w:abstractNumId w:val="29"/>
  </w:num>
  <w:num w:numId="40" w16cid:durableId="1881822574">
    <w:abstractNumId w:val="25"/>
  </w:num>
  <w:num w:numId="41" w16cid:durableId="935989210">
    <w:abstractNumId w:val="7"/>
  </w:num>
  <w:num w:numId="42" w16cid:durableId="1442073131">
    <w:abstractNumId w:val="34"/>
  </w:num>
  <w:num w:numId="43" w16cid:durableId="2010713282">
    <w:abstractNumId w:val="14"/>
  </w:num>
  <w:num w:numId="44" w16cid:durableId="542326864">
    <w:abstractNumId w:val="26"/>
  </w:num>
  <w:num w:numId="45" w16cid:durableId="1695961443">
    <w:abstractNumId w:val="46"/>
  </w:num>
  <w:num w:numId="46" w16cid:durableId="2079668458">
    <w:abstractNumId w:val="56"/>
  </w:num>
  <w:num w:numId="47" w16cid:durableId="749497523">
    <w:abstractNumId w:val="20"/>
  </w:num>
  <w:num w:numId="48" w16cid:durableId="1418478845">
    <w:abstractNumId w:val="47"/>
  </w:num>
  <w:num w:numId="49" w16cid:durableId="98844092">
    <w:abstractNumId w:val="9"/>
  </w:num>
  <w:num w:numId="50" w16cid:durableId="104080174">
    <w:abstractNumId w:val="23"/>
  </w:num>
  <w:num w:numId="51" w16cid:durableId="503907751">
    <w:abstractNumId w:val="33"/>
  </w:num>
  <w:num w:numId="52" w16cid:durableId="1808164234">
    <w:abstractNumId w:val="39"/>
  </w:num>
  <w:num w:numId="53" w16cid:durableId="18310916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4833806">
    <w:abstractNumId w:val="32"/>
  </w:num>
  <w:num w:numId="55" w16cid:durableId="941840058">
    <w:abstractNumId w:val="36"/>
  </w:num>
  <w:num w:numId="56" w16cid:durableId="259608402">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2DFF"/>
    <w:rsid w:val="000054A7"/>
    <w:rsid w:val="0000783F"/>
    <w:rsid w:val="000118AA"/>
    <w:rsid w:val="00011BBE"/>
    <w:rsid w:val="000137F8"/>
    <w:rsid w:val="00013F06"/>
    <w:rsid w:val="0001500C"/>
    <w:rsid w:val="000150C6"/>
    <w:rsid w:val="000152D3"/>
    <w:rsid w:val="0001678A"/>
    <w:rsid w:val="0001703A"/>
    <w:rsid w:val="0001764A"/>
    <w:rsid w:val="00020872"/>
    <w:rsid w:val="00022578"/>
    <w:rsid w:val="00026BA1"/>
    <w:rsid w:val="00030A7C"/>
    <w:rsid w:val="00030DC1"/>
    <w:rsid w:val="00030E62"/>
    <w:rsid w:val="000322C1"/>
    <w:rsid w:val="00032DFA"/>
    <w:rsid w:val="0003519D"/>
    <w:rsid w:val="00035581"/>
    <w:rsid w:val="00036C62"/>
    <w:rsid w:val="000412D7"/>
    <w:rsid w:val="00042E58"/>
    <w:rsid w:val="00043371"/>
    <w:rsid w:val="00043CC1"/>
    <w:rsid w:val="0004631B"/>
    <w:rsid w:val="0004639F"/>
    <w:rsid w:val="00051E85"/>
    <w:rsid w:val="00054D0F"/>
    <w:rsid w:val="00055A39"/>
    <w:rsid w:val="00055B9B"/>
    <w:rsid w:val="000566B3"/>
    <w:rsid w:val="00056FB9"/>
    <w:rsid w:val="00057159"/>
    <w:rsid w:val="00060415"/>
    <w:rsid w:val="0006248D"/>
    <w:rsid w:val="00063F7E"/>
    <w:rsid w:val="00066900"/>
    <w:rsid w:val="000671A5"/>
    <w:rsid w:val="000705F6"/>
    <w:rsid w:val="00070E6B"/>
    <w:rsid w:val="00071D28"/>
    <w:rsid w:val="00072A4B"/>
    <w:rsid w:val="00072B58"/>
    <w:rsid w:val="0007667F"/>
    <w:rsid w:val="00077947"/>
    <w:rsid w:val="00080CA4"/>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48EC"/>
    <w:rsid w:val="000C5EEB"/>
    <w:rsid w:val="000C79F7"/>
    <w:rsid w:val="000D0A91"/>
    <w:rsid w:val="000D11D9"/>
    <w:rsid w:val="000D1AD9"/>
    <w:rsid w:val="000D3208"/>
    <w:rsid w:val="000D3292"/>
    <w:rsid w:val="000D5702"/>
    <w:rsid w:val="000D5BF9"/>
    <w:rsid w:val="000D6CEC"/>
    <w:rsid w:val="000D7A5B"/>
    <w:rsid w:val="000E05B0"/>
    <w:rsid w:val="000E2E43"/>
    <w:rsid w:val="000E7ABF"/>
    <w:rsid w:val="000E7AC7"/>
    <w:rsid w:val="000F216C"/>
    <w:rsid w:val="000F35C8"/>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7DB"/>
    <w:rsid w:val="001258F9"/>
    <w:rsid w:val="0012636A"/>
    <w:rsid w:val="00130243"/>
    <w:rsid w:val="0013507D"/>
    <w:rsid w:val="00136D83"/>
    <w:rsid w:val="00136FA5"/>
    <w:rsid w:val="00137C1A"/>
    <w:rsid w:val="00141679"/>
    <w:rsid w:val="00145195"/>
    <w:rsid w:val="00145AFC"/>
    <w:rsid w:val="00145B1C"/>
    <w:rsid w:val="00145B57"/>
    <w:rsid w:val="001502F6"/>
    <w:rsid w:val="00150C42"/>
    <w:rsid w:val="00150D15"/>
    <w:rsid w:val="00151338"/>
    <w:rsid w:val="001516A0"/>
    <w:rsid w:val="00152551"/>
    <w:rsid w:val="00152CB1"/>
    <w:rsid w:val="001532C8"/>
    <w:rsid w:val="0015378D"/>
    <w:rsid w:val="001545DD"/>
    <w:rsid w:val="0015611A"/>
    <w:rsid w:val="001565AA"/>
    <w:rsid w:val="001570A1"/>
    <w:rsid w:val="001622F7"/>
    <w:rsid w:val="001626BF"/>
    <w:rsid w:val="00162853"/>
    <w:rsid w:val="00165D55"/>
    <w:rsid w:val="00165FFB"/>
    <w:rsid w:val="00167D2D"/>
    <w:rsid w:val="00173C4E"/>
    <w:rsid w:val="00173F4D"/>
    <w:rsid w:val="0017608B"/>
    <w:rsid w:val="001775DC"/>
    <w:rsid w:val="00180486"/>
    <w:rsid w:val="00181A31"/>
    <w:rsid w:val="00181E8F"/>
    <w:rsid w:val="001843C9"/>
    <w:rsid w:val="00184877"/>
    <w:rsid w:val="00184CEA"/>
    <w:rsid w:val="001855D7"/>
    <w:rsid w:val="00187788"/>
    <w:rsid w:val="00191ECF"/>
    <w:rsid w:val="00192659"/>
    <w:rsid w:val="00192661"/>
    <w:rsid w:val="00193064"/>
    <w:rsid w:val="0019398D"/>
    <w:rsid w:val="001964EE"/>
    <w:rsid w:val="00196EBE"/>
    <w:rsid w:val="00196F16"/>
    <w:rsid w:val="00197A67"/>
    <w:rsid w:val="001A0352"/>
    <w:rsid w:val="001A0E67"/>
    <w:rsid w:val="001A233F"/>
    <w:rsid w:val="001A2D55"/>
    <w:rsid w:val="001A49B1"/>
    <w:rsid w:val="001A553F"/>
    <w:rsid w:val="001A63C3"/>
    <w:rsid w:val="001A65A9"/>
    <w:rsid w:val="001B1AB0"/>
    <w:rsid w:val="001B4EAF"/>
    <w:rsid w:val="001B7868"/>
    <w:rsid w:val="001B7B9F"/>
    <w:rsid w:val="001B7EA1"/>
    <w:rsid w:val="001C2935"/>
    <w:rsid w:val="001C308C"/>
    <w:rsid w:val="001C799E"/>
    <w:rsid w:val="001D0F63"/>
    <w:rsid w:val="001D1B23"/>
    <w:rsid w:val="001D1F47"/>
    <w:rsid w:val="001D79E9"/>
    <w:rsid w:val="001E0301"/>
    <w:rsid w:val="001E1C0E"/>
    <w:rsid w:val="001E2747"/>
    <w:rsid w:val="001E2EB9"/>
    <w:rsid w:val="001E3865"/>
    <w:rsid w:val="001E6DEA"/>
    <w:rsid w:val="001E7B18"/>
    <w:rsid w:val="001F59B2"/>
    <w:rsid w:val="001F6457"/>
    <w:rsid w:val="001F7B17"/>
    <w:rsid w:val="001F7F8C"/>
    <w:rsid w:val="00201ADE"/>
    <w:rsid w:val="00201B0A"/>
    <w:rsid w:val="002027A3"/>
    <w:rsid w:val="00202D45"/>
    <w:rsid w:val="002040FA"/>
    <w:rsid w:val="00207B57"/>
    <w:rsid w:val="00210437"/>
    <w:rsid w:val="0021170B"/>
    <w:rsid w:val="00212C6C"/>
    <w:rsid w:val="002133CB"/>
    <w:rsid w:val="00214EE6"/>
    <w:rsid w:val="002161DF"/>
    <w:rsid w:val="0021654E"/>
    <w:rsid w:val="00217077"/>
    <w:rsid w:val="00224060"/>
    <w:rsid w:val="00224E1E"/>
    <w:rsid w:val="00226C7F"/>
    <w:rsid w:val="0022700F"/>
    <w:rsid w:val="0022729F"/>
    <w:rsid w:val="002273CF"/>
    <w:rsid w:val="002302D3"/>
    <w:rsid w:val="00234F34"/>
    <w:rsid w:val="0023655A"/>
    <w:rsid w:val="00237D98"/>
    <w:rsid w:val="00237F4C"/>
    <w:rsid w:val="002423E9"/>
    <w:rsid w:val="00243446"/>
    <w:rsid w:val="00245FBD"/>
    <w:rsid w:val="002461E7"/>
    <w:rsid w:val="00246462"/>
    <w:rsid w:val="00246D97"/>
    <w:rsid w:val="0025319C"/>
    <w:rsid w:val="002533DE"/>
    <w:rsid w:val="0025545F"/>
    <w:rsid w:val="0025561A"/>
    <w:rsid w:val="00260512"/>
    <w:rsid w:val="00260557"/>
    <w:rsid w:val="002613CF"/>
    <w:rsid w:val="00263ADD"/>
    <w:rsid w:val="00264B30"/>
    <w:rsid w:val="00265341"/>
    <w:rsid w:val="00267BF5"/>
    <w:rsid w:val="00271753"/>
    <w:rsid w:val="0027234D"/>
    <w:rsid w:val="00280C04"/>
    <w:rsid w:val="002810EF"/>
    <w:rsid w:val="002821CC"/>
    <w:rsid w:val="0028290C"/>
    <w:rsid w:val="002836D1"/>
    <w:rsid w:val="00284F11"/>
    <w:rsid w:val="00285623"/>
    <w:rsid w:val="00285CDE"/>
    <w:rsid w:val="0028646A"/>
    <w:rsid w:val="00287631"/>
    <w:rsid w:val="002879EC"/>
    <w:rsid w:val="002920C4"/>
    <w:rsid w:val="0029359C"/>
    <w:rsid w:val="00294541"/>
    <w:rsid w:val="002963F4"/>
    <w:rsid w:val="002A3E36"/>
    <w:rsid w:val="002A46F5"/>
    <w:rsid w:val="002A6103"/>
    <w:rsid w:val="002A761E"/>
    <w:rsid w:val="002A7640"/>
    <w:rsid w:val="002A7800"/>
    <w:rsid w:val="002A794E"/>
    <w:rsid w:val="002B1160"/>
    <w:rsid w:val="002B1FCB"/>
    <w:rsid w:val="002B274D"/>
    <w:rsid w:val="002B4773"/>
    <w:rsid w:val="002C051F"/>
    <w:rsid w:val="002C0586"/>
    <w:rsid w:val="002C3826"/>
    <w:rsid w:val="002C5BBD"/>
    <w:rsid w:val="002C5E1A"/>
    <w:rsid w:val="002C6F85"/>
    <w:rsid w:val="002C707D"/>
    <w:rsid w:val="002C767C"/>
    <w:rsid w:val="002C7B12"/>
    <w:rsid w:val="002D2B00"/>
    <w:rsid w:val="002D2E71"/>
    <w:rsid w:val="002D5402"/>
    <w:rsid w:val="002D58A4"/>
    <w:rsid w:val="002D6438"/>
    <w:rsid w:val="002E05E4"/>
    <w:rsid w:val="002E06B5"/>
    <w:rsid w:val="002E1BA8"/>
    <w:rsid w:val="002E443C"/>
    <w:rsid w:val="002E449A"/>
    <w:rsid w:val="002E58DF"/>
    <w:rsid w:val="002E5E9A"/>
    <w:rsid w:val="002E6BF8"/>
    <w:rsid w:val="002E70F6"/>
    <w:rsid w:val="002F1F1F"/>
    <w:rsid w:val="002F3BE0"/>
    <w:rsid w:val="002F41F7"/>
    <w:rsid w:val="002F67E8"/>
    <w:rsid w:val="002F7B2A"/>
    <w:rsid w:val="00304FE6"/>
    <w:rsid w:val="0030621C"/>
    <w:rsid w:val="00306C32"/>
    <w:rsid w:val="00310114"/>
    <w:rsid w:val="003105A4"/>
    <w:rsid w:val="003107EF"/>
    <w:rsid w:val="003147F9"/>
    <w:rsid w:val="00315634"/>
    <w:rsid w:val="00315669"/>
    <w:rsid w:val="00315A36"/>
    <w:rsid w:val="00315CFF"/>
    <w:rsid w:val="00316D74"/>
    <w:rsid w:val="003176D5"/>
    <w:rsid w:val="003204ED"/>
    <w:rsid w:val="0032211E"/>
    <w:rsid w:val="00323357"/>
    <w:rsid w:val="00323EDE"/>
    <w:rsid w:val="00324205"/>
    <w:rsid w:val="003249F9"/>
    <w:rsid w:val="00324A6C"/>
    <w:rsid w:val="00327083"/>
    <w:rsid w:val="00330B0F"/>
    <w:rsid w:val="003320DE"/>
    <w:rsid w:val="00333004"/>
    <w:rsid w:val="0033427A"/>
    <w:rsid w:val="00335903"/>
    <w:rsid w:val="00336391"/>
    <w:rsid w:val="00336E81"/>
    <w:rsid w:val="0033705E"/>
    <w:rsid w:val="00340406"/>
    <w:rsid w:val="00341C93"/>
    <w:rsid w:val="00342963"/>
    <w:rsid w:val="00344156"/>
    <w:rsid w:val="00345877"/>
    <w:rsid w:val="00346601"/>
    <w:rsid w:val="00353A96"/>
    <w:rsid w:val="0035551F"/>
    <w:rsid w:val="003564FE"/>
    <w:rsid w:val="00356F7F"/>
    <w:rsid w:val="00357FDB"/>
    <w:rsid w:val="003605BC"/>
    <w:rsid w:val="00361D0D"/>
    <w:rsid w:val="003631D4"/>
    <w:rsid w:val="0036384F"/>
    <w:rsid w:val="00363BA3"/>
    <w:rsid w:val="00365797"/>
    <w:rsid w:val="00365D5B"/>
    <w:rsid w:val="00367FBF"/>
    <w:rsid w:val="0037374F"/>
    <w:rsid w:val="0037417B"/>
    <w:rsid w:val="003741CE"/>
    <w:rsid w:val="00376BAE"/>
    <w:rsid w:val="00376D4E"/>
    <w:rsid w:val="0037756B"/>
    <w:rsid w:val="0038081A"/>
    <w:rsid w:val="00380B8A"/>
    <w:rsid w:val="0038200A"/>
    <w:rsid w:val="00382267"/>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2850"/>
    <w:rsid w:val="003C464E"/>
    <w:rsid w:val="003C688F"/>
    <w:rsid w:val="003C6D8A"/>
    <w:rsid w:val="003C7DAC"/>
    <w:rsid w:val="003D199E"/>
    <w:rsid w:val="003D200E"/>
    <w:rsid w:val="003D251A"/>
    <w:rsid w:val="003D6A75"/>
    <w:rsid w:val="003D7D30"/>
    <w:rsid w:val="003E023D"/>
    <w:rsid w:val="003E0E48"/>
    <w:rsid w:val="003E7BED"/>
    <w:rsid w:val="003F1B1C"/>
    <w:rsid w:val="003F2D05"/>
    <w:rsid w:val="003F3F4A"/>
    <w:rsid w:val="003F4447"/>
    <w:rsid w:val="003F5981"/>
    <w:rsid w:val="003F7FB2"/>
    <w:rsid w:val="00402CD2"/>
    <w:rsid w:val="00411D06"/>
    <w:rsid w:val="0041267E"/>
    <w:rsid w:val="00414654"/>
    <w:rsid w:val="004154A3"/>
    <w:rsid w:val="00415A20"/>
    <w:rsid w:val="004160E8"/>
    <w:rsid w:val="004204C5"/>
    <w:rsid w:val="00420719"/>
    <w:rsid w:val="004227D2"/>
    <w:rsid w:val="00422A8A"/>
    <w:rsid w:val="00424534"/>
    <w:rsid w:val="00424B56"/>
    <w:rsid w:val="00425C07"/>
    <w:rsid w:val="00425E25"/>
    <w:rsid w:val="00425F33"/>
    <w:rsid w:val="00427ABD"/>
    <w:rsid w:val="004302DC"/>
    <w:rsid w:val="0043158B"/>
    <w:rsid w:val="00431751"/>
    <w:rsid w:val="00432D35"/>
    <w:rsid w:val="00433117"/>
    <w:rsid w:val="00434696"/>
    <w:rsid w:val="00434AD3"/>
    <w:rsid w:val="00434B6C"/>
    <w:rsid w:val="00434C66"/>
    <w:rsid w:val="00435575"/>
    <w:rsid w:val="00435ADE"/>
    <w:rsid w:val="0043642F"/>
    <w:rsid w:val="00436916"/>
    <w:rsid w:val="00436E30"/>
    <w:rsid w:val="00441DEE"/>
    <w:rsid w:val="004420AA"/>
    <w:rsid w:val="00445E1C"/>
    <w:rsid w:val="00445FAD"/>
    <w:rsid w:val="00446192"/>
    <w:rsid w:val="004464A1"/>
    <w:rsid w:val="00446B54"/>
    <w:rsid w:val="0044730C"/>
    <w:rsid w:val="004534BC"/>
    <w:rsid w:val="00453E8C"/>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8BD"/>
    <w:rsid w:val="00483C35"/>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3D08"/>
    <w:rsid w:val="004B51BD"/>
    <w:rsid w:val="004B5EED"/>
    <w:rsid w:val="004B6661"/>
    <w:rsid w:val="004C19EE"/>
    <w:rsid w:val="004C1AEF"/>
    <w:rsid w:val="004C4498"/>
    <w:rsid w:val="004C6062"/>
    <w:rsid w:val="004C633C"/>
    <w:rsid w:val="004D3E24"/>
    <w:rsid w:val="004D4BBC"/>
    <w:rsid w:val="004D502E"/>
    <w:rsid w:val="004E2107"/>
    <w:rsid w:val="004E7542"/>
    <w:rsid w:val="004E7B84"/>
    <w:rsid w:val="004F046D"/>
    <w:rsid w:val="004F0A9F"/>
    <w:rsid w:val="004F196A"/>
    <w:rsid w:val="004F1B0E"/>
    <w:rsid w:val="004F22A0"/>
    <w:rsid w:val="004F2A59"/>
    <w:rsid w:val="004F2D2B"/>
    <w:rsid w:val="004F4EDC"/>
    <w:rsid w:val="004F5FD6"/>
    <w:rsid w:val="004F695E"/>
    <w:rsid w:val="0050360E"/>
    <w:rsid w:val="00503953"/>
    <w:rsid w:val="005049BA"/>
    <w:rsid w:val="0050590C"/>
    <w:rsid w:val="0050608C"/>
    <w:rsid w:val="005102C0"/>
    <w:rsid w:val="0051092D"/>
    <w:rsid w:val="005122FA"/>
    <w:rsid w:val="00512DC4"/>
    <w:rsid w:val="00513ED4"/>
    <w:rsid w:val="00514C3F"/>
    <w:rsid w:val="0051564D"/>
    <w:rsid w:val="005157A4"/>
    <w:rsid w:val="00515B9B"/>
    <w:rsid w:val="005160BA"/>
    <w:rsid w:val="00516BB6"/>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5BA6"/>
    <w:rsid w:val="005466BB"/>
    <w:rsid w:val="005518F5"/>
    <w:rsid w:val="00552C1B"/>
    <w:rsid w:val="0055440C"/>
    <w:rsid w:val="005548A7"/>
    <w:rsid w:val="00557527"/>
    <w:rsid w:val="00557563"/>
    <w:rsid w:val="00562E6F"/>
    <w:rsid w:val="00563F66"/>
    <w:rsid w:val="00567604"/>
    <w:rsid w:val="005678A8"/>
    <w:rsid w:val="00567DA3"/>
    <w:rsid w:val="00570056"/>
    <w:rsid w:val="005708A1"/>
    <w:rsid w:val="00571677"/>
    <w:rsid w:val="00572018"/>
    <w:rsid w:val="005748FA"/>
    <w:rsid w:val="00574C54"/>
    <w:rsid w:val="005808FC"/>
    <w:rsid w:val="00582652"/>
    <w:rsid w:val="005835CD"/>
    <w:rsid w:val="00583EEA"/>
    <w:rsid w:val="00585E45"/>
    <w:rsid w:val="00586B81"/>
    <w:rsid w:val="00587DD0"/>
    <w:rsid w:val="0059007C"/>
    <w:rsid w:val="005940E7"/>
    <w:rsid w:val="0059562B"/>
    <w:rsid w:val="005A063C"/>
    <w:rsid w:val="005A11C5"/>
    <w:rsid w:val="005A1A07"/>
    <w:rsid w:val="005A516A"/>
    <w:rsid w:val="005A56B8"/>
    <w:rsid w:val="005B00F6"/>
    <w:rsid w:val="005B0261"/>
    <w:rsid w:val="005B2EB3"/>
    <w:rsid w:val="005B3434"/>
    <w:rsid w:val="005B43B8"/>
    <w:rsid w:val="005B512C"/>
    <w:rsid w:val="005B6583"/>
    <w:rsid w:val="005B6ACE"/>
    <w:rsid w:val="005B74EF"/>
    <w:rsid w:val="005C09F9"/>
    <w:rsid w:val="005C397B"/>
    <w:rsid w:val="005C6827"/>
    <w:rsid w:val="005D201E"/>
    <w:rsid w:val="005D6B9B"/>
    <w:rsid w:val="005D70DE"/>
    <w:rsid w:val="005E59EA"/>
    <w:rsid w:val="005E6F11"/>
    <w:rsid w:val="005F1B8A"/>
    <w:rsid w:val="005F5EEC"/>
    <w:rsid w:val="005F6AA6"/>
    <w:rsid w:val="00600CF2"/>
    <w:rsid w:val="00601663"/>
    <w:rsid w:val="00603167"/>
    <w:rsid w:val="00603DE8"/>
    <w:rsid w:val="00604763"/>
    <w:rsid w:val="006051A6"/>
    <w:rsid w:val="0060570C"/>
    <w:rsid w:val="00606187"/>
    <w:rsid w:val="00606BF9"/>
    <w:rsid w:val="0061188C"/>
    <w:rsid w:val="00612B8A"/>
    <w:rsid w:val="00613A09"/>
    <w:rsid w:val="00614DF0"/>
    <w:rsid w:val="0061750D"/>
    <w:rsid w:val="00621F47"/>
    <w:rsid w:val="00622301"/>
    <w:rsid w:val="00622CCE"/>
    <w:rsid w:val="006230EB"/>
    <w:rsid w:val="00623578"/>
    <w:rsid w:val="00623982"/>
    <w:rsid w:val="00624DA9"/>
    <w:rsid w:val="00624E00"/>
    <w:rsid w:val="006254A6"/>
    <w:rsid w:val="006315F6"/>
    <w:rsid w:val="0063323D"/>
    <w:rsid w:val="0063505A"/>
    <w:rsid w:val="00636673"/>
    <w:rsid w:val="0064087F"/>
    <w:rsid w:val="006412BE"/>
    <w:rsid w:val="00642964"/>
    <w:rsid w:val="00643B48"/>
    <w:rsid w:val="0064652B"/>
    <w:rsid w:val="00646F70"/>
    <w:rsid w:val="006478AE"/>
    <w:rsid w:val="00654892"/>
    <w:rsid w:val="00662F46"/>
    <w:rsid w:val="00664999"/>
    <w:rsid w:val="006667CC"/>
    <w:rsid w:val="006668B9"/>
    <w:rsid w:val="00670878"/>
    <w:rsid w:val="00674C9B"/>
    <w:rsid w:val="00676183"/>
    <w:rsid w:val="0067674E"/>
    <w:rsid w:val="00677579"/>
    <w:rsid w:val="00677828"/>
    <w:rsid w:val="00677C22"/>
    <w:rsid w:val="006806A3"/>
    <w:rsid w:val="006817DB"/>
    <w:rsid w:val="00681C2A"/>
    <w:rsid w:val="006825FC"/>
    <w:rsid w:val="00683237"/>
    <w:rsid w:val="0068394D"/>
    <w:rsid w:val="00684913"/>
    <w:rsid w:val="00684BBB"/>
    <w:rsid w:val="00686668"/>
    <w:rsid w:val="00687105"/>
    <w:rsid w:val="006914E0"/>
    <w:rsid w:val="0069388A"/>
    <w:rsid w:val="0069557E"/>
    <w:rsid w:val="00696E88"/>
    <w:rsid w:val="006975D2"/>
    <w:rsid w:val="00697B98"/>
    <w:rsid w:val="006A245D"/>
    <w:rsid w:val="006A3A62"/>
    <w:rsid w:val="006A3B1C"/>
    <w:rsid w:val="006A634E"/>
    <w:rsid w:val="006A72AF"/>
    <w:rsid w:val="006A7D28"/>
    <w:rsid w:val="006B2083"/>
    <w:rsid w:val="006B2D04"/>
    <w:rsid w:val="006B7349"/>
    <w:rsid w:val="006C0260"/>
    <w:rsid w:val="006C0ED1"/>
    <w:rsid w:val="006C18F6"/>
    <w:rsid w:val="006C230A"/>
    <w:rsid w:val="006C2B8A"/>
    <w:rsid w:val="006C32E1"/>
    <w:rsid w:val="006C7284"/>
    <w:rsid w:val="006C78EB"/>
    <w:rsid w:val="006D0F7C"/>
    <w:rsid w:val="006D337B"/>
    <w:rsid w:val="006D3E30"/>
    <w:rsid w:val="006D496F"/>
    <w:rsid w:val="006D4AF3"/>
    <w:rsid w:val="006D76FF"/>
    <w:rsid w:val="006E2212"/>
    <w:rsid w:val="006E4418"/>
    <w:rsid w:val="006F0387"/>
    <w:rsid w:val="006F2742"/>
    <w:rsid w:val="006F3EA5"/>
    <w:rsid w:val="006F5C49"/>
    <w:rsid w:val="006F5FD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029"/>
    <w:rsid w:val="00740B74"/>
    <w:rsid w:val="007441B3"/>
    <w:rsid w:val="007441EE"/>
    <w:rsid w:val="007503A0"/>
    <w:rsid w:val="00750479"/>
    <w:rsid w:val="00752DEB"/>
    <w:rsid w:val="00753A24"/>
    <w:rsid w:val="0075482E"/>
    <w:rsid w:val="007551C7"/>
    <w:rsid w:val="00757E14"/>
    <w:rsid w:val="00762CAB"/>
    <w:rsid w:val="0076333D"/>
    <w:rsid w:val="007651D6"/>
    <w:rsid w:val="007662AD"/>
    <w:rsid w:val="0076783B"/>
    <w:rsid w:val="00770C37"/>
    <w:rsid w:val="00772FCE"/>
    <w:rsid w:val="0077308A"/>
    <w:rsid w:val="0077313B"/>
    <w:rsid w:val="00774760"/>
    <w:rsid w:val="00777A4A"/>
    <w:rsid w:val="00780030"/>
    <w:rsid w:val="007803AC"/>
    <w:rsid w:val="0078458B"/>
    <w:rsid w:val="00784803"/>
    <w:rsid w:val="007857FC"/>
    <w:rsid w:val="00785BDC"/>
    <w:rsid w:val="00786909"/>
    <w:rsid w:val="0078778D"/>
    <w:rsid w:val="00793368"/>
    <w:rsid w:val="007949F1"/>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4ABA"/>
    <w:rsid w:val="007B550A"/>
    <w:rsid w:val="007B6919"/>
    <w:rsid w:val="007C0615"/>
    <w:rsid w:val="007C0E34"/>
    <w:rsid w:val="007C356B"/>
    <w:rsid w:val="007C46A3"/>
    <w:rsid w:val="007C79B3"/>
    <w:rsid w:val="007C7FCE"/>
    <w:rsid w:val="007D02B8"/>
    <w:rsid w:val="007D0B17"/>
    <w:rsid w:val="007D0CAE"/>
    <w:rsid w:val="007E0F8F"/>
    <w:rsid w:val="007E62EC"/>
    <w:rsid w:val="007E75AB"/>
    <w:rsid w:val="007E780B"/>
    <w:rsid w:val="007F2109"/>
    <w:rsid w:val="007F4EC4"/>
    <w:rsid w:val="007F58BE"/>
    <w:rsid w:val="007F5F79"/>
    <w:rsid w:val="007F6E82"/>
    <w:rsid w:val="007F71D9"/>
    <w:rsid w:val="007F7CD0"/>
    <w:rsid w:val="00801C5C"/>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38B4"/>
    <w:rsid w:val="00843F2F"/>
    <w:rsid w:val="008444E0"/>
    <w:rsid w:val="0084587A"/>
    <w:rsid w:val="00845CAE"/>
    <w:rsid w:val="00845F79"/>
    <w:rsid w:val="00846619"/>
    <w:rsid w:val="00846D3B"/>
    <w:rsid w:val="00850277"/>
    <w:rsid w:val="008502AD"/>
    <w:rsid w:val="00850BD2"/>
    <w:rsid w:val="00852785"/>
    <w:rsid w:val="0085407F"/>
    <w:rsid w:val="008566D7"/>
    <w:rsid w:val="00856BB1"/>
    <w:rsid w:val="0086031D"/>
    <w:rsid w:val="008603BB"/>
    <w:rsid w:val="00862437"/>
    <w:rsid w:val="008630CD"/>
    <w:rsid w:val="008648D5"/>
    <w:rsid w:val="00866C02"/>
    <w:rsid w:val="0086704E"/>
    <w:rsid w:val="00873EFE"/>
    <w:rsid w:val="00874F41"/>
    <w:rsid w:val="008752D5"/>
    <w:rsid w:val="00875C64"/>
    <w:rsid w:val="008770D2"/>
    <w:rsid w:val="00880DE9"/>
    <w:rsid w:val="00882911"/>
    <w:rsid w:val="00886BDD"/>
    <w:rsid w:val="008909C6"/>
    <w:rsid w:val="00891C34"/>
    <w:rsid w:val="00892A50"/>
    <w:rsid w:val="00895CA4"/>
    <w:rsid w:val="008962F1"/>
    <w:rsid w:val="00897B55"/>
    <w:rsid w:val="008A0B76"/>
    <w:rsid w:val="008A1FA3"/>
    <w:rsid w:val="008A4A4B"/>
    <w:rsid w:val="008B075B"/>
    <w:rsid w:val="008B122A"/>
    <w:rsid w:val="008B358F"/>
    <w:rsid w:val="008B3F4F"/>
    <w:rsid w:val="008B56C0"/>
    <w:rsid w:val="008B5E4D"/>
    <w:rsid w:val="008B67B3"/>
    <w:rsid w:val="008B6A7F"/>
    <w:rsid w:val="008C1737"/>
    <w:rsid w:val="008C661D"/>
    <w:rsid w:val="008C74E0"/>
    <w:rsid w:val="008D0B61"/>
    <w:rsid w:val="008D1738"/>
    <w:rsid w:val="008D5094"/>
    <w:rsid w:val="008D51A1"/>
    <w:rsid w:val="008D571E"/>
    <w:rsid w:val="008D6401"/>
    <w:rsid w:val="008E09DC"/>
    <w:rsid w:val="008E2E70"/>
    <w:rsid w:val="008E3507"/>
    <w:rsid w:val="008E45D0"/>
    <w:rsid w:val="008F052E"/>
    <w:rsid w:val="008F132E"/>
    <w:rsid w:val="008F5712"/>
    <w:rsid w:val="00901E53"/>
    <w:rsid w:val="009029C1"/>
    <w:rsid w:val="00903768"/>
    <w:rsid w:val="00903A96"/>
    <w:rsid w:val="00903FC5"/>
    <w:rsid w:val="00905468"/>
    <w:rsid w:val="009075F5"/>
    <w:rsid w:val="00907942"/>
    <w:rsid w:val="009079CA"/>
    <w:rsid w:val="009125D6"/>
    <w:rsid w:val="00912664"/>
    <w:rsid w:val="00914336"/>
    <w:rsid w:val="00914AB5"/>
    <w:rsid w:val="00914B39"/>
    <w:rsid w:val="00914BF2"/>
    <w:rsid w:val="00915DD2"/>
    <w:rsid w:val="00917B85"/>
    <w:rsid w:val="009207A5"/>
    <w:rsid w:val="0092097E"/>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88A"/>
    <w:rsid w:val="00936B5F"/>
    <w:rsid w:val="00936B97"/>
    <w:rsid w:val="00941D58"/>
    <w:rsid w:val="00943376"/>
    <w:rsid w:val="00944316"/>
    <w:rsid w:val="0094564C"/>
    <w:rsid w:val="009458F4"/>
    <w:rsid w:val="00947893"/>
    <w:rsid w:val="00947A1E"/>
    <w:rsid w:val="00950BF2"/>
    <w:rsid w:val="0095133D"/>
    <w:rsid w:val="009538F4"/>
    <w:rsid w:val="009554EA"/>
    <w:rsid w:val="00955567"/>
    <w:rsid w:val="00956639"/>
    <w:rsid w:val="009568DF"/>
    <w:rsid w:val="00956E43"/>
    <w:rsid w:val="00957978"/>
    <w:rsid w:val="00957A4D"/>
    <w:rsid w:val="009629BC"/>
    <w:rsid w:val="00965DEA"/>
    <w:rsid w:val="00966B68"/>
    <w:rsid w:val="00966F59"/>
    <w:rsid w:val="009678A9"/>
    <w:rsid w:val="00971292"/>
    <w:rsid w:val="009732B3"/>
    <w:rsid w:val="00974100"/>
    <w:rsid w:val="00976D59"/>
    <w:rsid w:val="00977AE8"/>
    <w:rsid w:val="00980E1B"/>
    <w:rsid w:val="0098222D"/>
    <w:rsid w:val="009858C2"/>
    <w:rsid w:val="009864D4"/>
    <w:rsid w:val="00986BAC"/>
    <w:rsid w:val="009908C7"/>
    <w:rsid w:val="0099358D"/>
    <w:rsid w:val="00994110"/>
    <w:rsid w:val="0099438C"/>
    <w:rsid w:val="00996555"/>
    <w:rsid w:val="009A0A0F"/>
    <w:rsid w:val="009A0BEC"/>
    <w:rsid w:val="009A5F2C"/>
    <w:rsid w:val="009A7088"/>
    <w:rsid w:val="009A7D4E"/>
    <w:rsid w:val="009B3768"/>
    <w:rsid w:val="009B6023"/>
    <w:rsid w:val="009C0435"/>
    <w:rsid w:val="009C100E"/>
    <w:rsid w:val="009C1F8D"/>
    <w:rsid w:val="009C5FE5"/>
    <w:rsid w:val="009C74F1"/>
    <w:rsid w:val="009C78EF"/>
    <w:rsid w:val="009C7C14"/>
    <w:rsid w:val="009D0950"/>
    <w:rsid w:val="009D3B11"/>
    <w:rsid w:val="009D3FD3"/>
    <w:rsid w:val="009D4A05"/>
    <w:rsid w:val="009D5E56"/>
    <w:rsid w:val="009E1B7F"/>
    <w:rsid w:val="009E414E"/>
    <w:rsid w:val="009F1386"/>
    <w:rsid w:val="009F3194"/>
    <w:rsid w:val="009F50D2"/>
    <w:rsid w:val="009F5B02"/>
    <w:rsid w:val="009F7E64"/>
    <w:rsid w:val="00A01580"/>
    <w:rsid w:val="00A05ECF"/>
    <w:rsid w:val="00A0686B"/>
    <w:rsid w:val="00A06955"/>
    <w:rsid w:val="00A07EBE"/>
    <w:rsid w:val="00A10EF3"/>
    <w:rsid w:val="00A11D42"/>
    <w:rsid w:val="00A13B37"/>
    <w:rsid w:val="00A156DC"/>
    <w:rsid w:val="00A177E2"/>
    <w:rsid w:val="00A21268"/>
    <w:rsid w:val="00A22288"/>
    <w:rsid w:val="00A235CB"/>
    <w:rsid w:val="00A26DB6"/>
    <w:rsid w:val="00A3271F"/>
    <w:rsid w:val="00A33935"/>
    <w:rsid w:val="00A35FEB"/>
    <w:rsid w:val="00A41B50"/>
    <w:rsid w:val="00A42C0C"/>
    <w:rsid w:val="00A43493"/>
    <w:rsid w:val="00A44440"/>
    <w:rsid w:val="00A44649"/>
    <w:rsid w:val="00A475A8"/>
    <w:rsid w:val="00A5123E"/>
    <w:rsid w:val="00A51BAF"/>
    <w:rsid w:val="00A530EE"/>
    <w:rsid w:val="00A54B0B"/>
    <w:rsid w:val="00A55887"/>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1C34"/>
    <w:rsid w:val="00AB2EC8"/>
    <w:rsid w:val="00AB4138"/>
    <w:rsid w:val="00AB45BA"/>
    <w:rsid w:val="00AB5E1A"/>
    <w:rsid w:val="00AB6893"/>
    <w:rsid w:val="00AB6F27"/>
    <w:rsid w:val="00AC1A25"/>
    <w:rsid w:val="00AC456A"/>
    <w:rsid w:val="00AC6A40"/>
    <w:rsid w:val="00AD29FB"/>
    <w:rsid w:val="00AD2E72"/>
    <w:rsid w:val="00AD56B0"/>
    <w:rsid w:val="00AE1D6D"/>
    <w:rsid w:val="00AE2AF4"/>
    <w:rsid w:val="00AF0047"/>
    <w:rsid w:val="00AF0F4F"/>
    <w:rsid w:val="00AF0F62"/>
    <w:rsid w:val="00AF528C"/>
    <w:rsid w:val="00AF57CF"/>
    <w:rsid w:val="00B006FA"/>
    <w:rsid w:val="00B0314B"/>
    <w:rsid w:val="00B03480"/>
    <w:rsid w:val="00B03A48"/>
    <w:rsid w:val="00B046F3"/>
    <w:rsid w:val="00B05144"/>
    <w:rsid w:val="00B06CC4"/>
    <w:rsid w:val="00B07315"/>
    <w:rsid w:val="00B07390"/>
    <w:rsid w:val="00B07BC8"/>
    <w:rsid w:val="00B112EA"/>
    <w:rsid w:val="00B14C84"/>
    <w:rsid w:val="00B155EA"/>
    <w:rsid w:val="00B1677B"/>
    <w:rsid w:val="00B20215"/>
    <w:rsid w:val="00B2105F"/>
    <w:rsid w:val="00B21758"/>
    <w:rsid w:val="00B2308F"/>
    <w:rsid w:val="00B25240"/>
    <w:rsid w:val="00B26AE5"/>
    <w:rsid w:val="00B27572"/>
    <w:rsid w:val="00B27A9E"/>
    <w:rsid w:val="00B27E1A"/>
    <w:rsid w:val="00B3011D"/>
    <w:rsid w:val="00B329D2"/>
    <w:rsid w:val="00B33218"/>
    <w:rsid w:val="00B33844"/>
    <w:rsid w:val="00B35F14"/>
    <w:rsid w:val="00B40B3B"/>
    <w:rsid w:val="00B42A89"/>
    <w:rsid w:val="00B43499"/>
    <w:rsid w:val="00B47769"/>
    <w:rsid w:val="00B50B90"/>
    <w:rsid w:val="00B55607"/>
    <w:rsid w:val="00B566F2"/>
    <w:rsid w:val="00B5726D"/>
    <w:rsid w:val="00B57FDD"/>
    <w:rsid w:val="00B61BEB"/>
    <w:rsid w:val="00B62791"/>
    <w:rsid w:val="00B62ED3"/>
    <w:rsid w:val="00B63B9E"/>
    <w:rsid w:val="00B65724"/>
    <w:rsid w:val="00B65A39"/>
    <w:rsid w:val="00B66272"/>
    <w:rsid w:val="00B7175F"/>
    <w:rsid w:val="00B727E5"/>
    <w:rsid w:val="00B7353A"/>
    <w:rsid w:val="00B75916"/>
    <w:rsid w:val="00B77E7A"/>
    <w:rsid w:val="00B804BD"/>
    <w:rsid w:val="00B808F7"/>
    <w:rsid w:val="00B82302"/>
    <w:rsid w:val="00B82DB2"/>
    <w:rsid w:val="00B85F10"/>
    <w:rsid w:val="00B8781A"/>
    <w:rsid w:val="00B87835"/>
    <w:rsid w:val="00B9105D"/>
    <w:rsid w:val="00B91213"/>
    <w:rsid w:val="00B91CEB"/>
    <w:rsid w:val="00B92786"/>
    <w:rsid w:val="00B93BB8"/>
    <w:rsid w:val="00B95400"/>
    <w:rsid w:val="00BA0373"/>
    <w:rsid w:val="00BA039F"/>
    <w:rsid w:val="00BA418F"/>
    <w:rsid w:val="00BA52C2"/>
    <w:rsid w:val="00BA5FD6"/>
    <w:rsid w:val="00BA7D2F"/>
    <w:rsid w:val="00BB013C"/>
    <w:rsid w:val="00BB1CEE"/>
    <w:rsid w:val="00BB1FD0"/>
    <w:rsid w:val="00BB2C30"/>
    <w:rsid w:val="00BB2D11"/>
    <w:rsid w:val="00BB2FA6"/>
    <w:rsid w:val="00BB4415"/>
    <w:rsid w:val="00BB4C9E"/>
    <w:rsid w:val="00BB5F92"/>
    <w:rsid w:val="00BB5FED"/>
    <w:rsid w:val="00BB791A"/>
    <w:rsid w:val="00BC0298"/>
    <w:rsid w:val="00BC3BAE"/>
    <w:rsid w:val="00BC433C"/>
    <w:rsid w:val="00BC46F1"/>
    <w:rsid w:val="00BD08BA"/>
    <w:rsid w:val="00BD1404"/>
    <w:rsid w:val="00BD2BB9"/>
    <w:rsid w:val="00BD3130"/>
    <w:rsid w:val="00BD331F"/>
    <w:rsid w:val="00BD4850"/>
    <w:rsid w:val="00BD4FE1"/>
    <w:rsid w:val="00BD5FD0"/>
    <w:rsid w:val="00BD78CA"/>
    <w:rsid w:val="00BE1E7A"/>
    <w:rsid w:val="00BE476C"/>
    <w:rsid w:val="00BE4929"/>
    <w:rsid w:val="00BE5DD3"/>
    <w:rsid w:val="00BE6A83"/>
    <w:rsid w:val="00BE74C3"/>
    <w:rsid w:val="00BF0E03"/>
    <w:rsid w:val="00BF2313"/>
    <w:rsid w:val="00BF30E3"/>
    <w:rsid w:val="00BF42FF"/>
    <w:rsid w:val="00BF7B5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0D3D"/>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524A6"/>
    <w:rsid w:val="00C52630"/>
    <w:rsid w:val="00C53830"/>
    <w:rsid w:val="00C53C8B"/>
    <w:rsid w:val="00C63645"/>
    <w:rsid w:val="00C63B05"/>
    <w:rsid w:val="00C63D60"/>
    <w:rsid w:val="00C65075"/>
    <w:rsid w:val="00C65A7B"/>
    <w:rsid w:val="00C70044"/>
    <w:rsid w:val="00C7062F"/>
    <w:rsid w:val="00C70AB0"/>
    <w:rsid w:val="00C72D6E"/>
    <w:rsid w:val="00C76155"/>
    <w:rsid w:val="00C77014"/>
    <w:rsid w:val="00C80A58"/>
    <w:rsid w:val="00C84090"/>
    <w:rsid w:val="00C8421E"/>
    <w:rsid w:val="00C918E6"/>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0E6D"/>
    <w:rsid w:val="00CE31B7"/>
    <w:rsid w:val="00CE3232"/>
    <w:rsid w:val="00CE3568"/>
    <w:rsid w:val="00CE45AD"/>
    <w:rsid w:val="00CE5243"/>
    <w:rsid w:val="00CE65D2"/>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4875"/>
    <w:rsid w:val="00D55A8E"/>
    <w:rsid w:val="00D61407"/>
    <w:rsid w:val="00D617EC"/>
    <w:rsid w:val="00D622AE"/>
    <w:rsid w:val="00D673F3"/>
    <w:rsid w:val="00D67A26"/>
    <w:rsid w:val="00D67C9B"/>
    <w:rsid w:val="00D707CD"/>
    <w:rsid w:val="00D769A0"/>
    <w:rsid w:val="00D76CAC"/>
    <w:rsid w:val="00D800D7"/>
    <w:rsid w:val="00D8011E"/>
    <w:rsid w:val="00D81698"/>
    <w:rsid w:val="00D84488"/>
    <w:rsid w:val="00D85351"/>
    <w:rsid w:val="00D8670E"/>
    <w:rsid w:val="00D8749C"/>
    <w:rsid w:val="00D8782F"/>
    <w:rsid w:val="00D908A4"/>
    <w:rsid w:val="00D917C6"/>
    <w:rsid w:val="00D91CEF"/>
    <w:rsid w:val="00D924AA"/>
    <w:rsid w:val="00D93290"/>
    <w:rsid w:val="00D93922"/>
    <w:rsid w:val="00D95642"/>
    <w:rsid w:val="00D95F4D"/>
    <w:rsid w:val="00DA2DBF"/>
    <w:rsid w:val="00DA4D98"/>
    <w:rsid w:val="00DA58E3"/>
    <w:rsid w:val="00DB0288"/>
    <w:rsid w:val="00DB24B1"/>
    <w:rsid w:val="00DB402A"/>
    <w:rsid w:val="00DB4B24"/>
    <w:rsid w:val="00DB4F4D"/>
    <w:rsid w:val="00DB783F"/>
    <w:rsid w:val="00DC02C8"/>
    <w:rsid w:val="00DC4223"/>
    <w:rsid w:val="00DC4DC6"/>
    <w:rsid w:val="00DC510E"/>
    <w:rsid w:val="00DC517E"/>
    <w:rsid w:val="00DC5658"/>
    <w:rsid w:val="00DC5D96"/>
    <w:rsid w:val="00DC5F47"/>
    <w:rsid w:val="00DD14A7"/>
    <w:rsid w:val="00DD1E84"/>
    <w:rsid w:val="00DD1F0A"/>
    <w:rsid w:val="00DD4275"/>
    <w:rsid w:val="00DD60FB"/>
    <w:rsid w:val="00DD623E"/>
    <w:rsid w:val="00DD6303"/>
    <w:rsid w:val="00DD7E51"/>
    <w:rsid w:val="00DE0D1E"/>
    <w:rsid w:val="00DE0DD5"/>
    <w:rsid w:val="00DE1109"/>
    <w:rsid w:val="00DE18DB"/>
    <w:rsid w:val="00DE24D9"/>
    <w:rsid w:val="00DE2F34"/>
    <w:rsid w:val="00DE36AB"/>
    <w:rsid w:val="00DE406C"/>
    <w:rsid w:val="00DE54C5"/>
    <w:rsid w:val="00DE6F52"/>
    <w:rsid w:val="00DF45EC"/>
    <w:rsid w:val="00DF4D95"/>
    <w:rsid w:val="00DF62BD"/>
    <w:rsid w:val="00DF6A2A"/>
    <w:rsid w:val="00DF7E7D"/>
    <w:rsid w:val="00E0247F"/>
    <w:rsid w:val="00E03351"/>
    <w:rsid w:val="00E05F28"/>
    <w:rsid w:val="00E0730C"/>
    <w:rsid w:val="00E117B1"/>
    <w:rsid w:val="00E11F64"/>
    <w:rsid w:val="00E12753"/>
    <w:rsid w:val="00E140B6"/>
    <w:rsid w:val="00E16416"/>
    <w:rsid w:val="00E17AE2"/>
    <w:rsid w:val="00E20563"/>
    <w:rsid w:val="00E212FE"/>
    <w:rsid w:val="00E22133"/>
    <w:rsid w:val="00E225F1"/>
    <w:rsid w:val="00E22992"/>
    <w:rsid w:val="00E245F2"/>
    <w:rsid w:val="00E25E50"/>
    <w:rsid w:val="00E2624B"/>
    <w:rsid w:val="00E27AEF"/>
    <w:rsid w:val="00E303AF"/>
    <w:rsid w:val="00E31427"/>
    <w:rsid w:val="00E32489"/>
    <w:rsid w:val="00E35C75"/>
    <w:rsid w:val="00E425F8"/>
    <w:rsid w:val="00E44C31"/>
    <w:rsid w:val="00E4652C"/>
    <w:rsid w:val="00E47D69"/>
    <w:rsid w:val="00E505BE"/>
    <w:rsid w:val="00E5081D"/>
    <w:rsid w:val="00E52039"/>
    <w:rsid w:val="00E54318"/>
    <w:rsid w:val="00E54D25"/>
    <w:rsid w:val="00E564F6"/>
    <w:rsid w:val="00E57CC0"/>
    <w:rsid w:val="00E57FDE"/>
    <w:rsid w:val="00E60111"/>
    <w:rsid w:val="00E630E3"/>
    <w:rsid w:val="00E63A78"/>
    <w:rsid w:val="00E63EA8"/>
    <w:rsid w:val="00E6435A"/>
    <w:rsid w:val="00E64BBB"/>
    <w:rsid w:val="00E67F13"/>
    <w:rsid w:val="00E70A0A"/>
    <w:rsid w:val="00E73AAF"/>
    <w:rsid w:val="00E746FA"/>
    <w:rsid w:val="00E749CC"/>
    <w:rsid w:val="00E77520"/>
    <w:rsid w:val="00E77845"/>
    <w:rsid w:val="00E77D78"/>
    <w:rsid w:val="00E77DF1"/>
    <w:rsid w:val="00E81760"/>
    <w:rsid w:val="00E82A57"/>
    <w:rsid w:val="00E851A0"/>
    <w:rsid w:val="00E86636"/>
    <w:rsid w:val="00E913F3"/>
    <w:rsid w:val="00E93722"/>
    <w:rsid w:val="00E944F6"/>
    <w:rsid w:val="00E957FD"/>
    <w:rsid w:val="00E958A0"/>
    <w:rsid w:val="00E97707"/>
    <w:rsid w:val="00EA09F3"/>
    <w:rsid w:val="00EA0A06"/>
    <w:rsid w:val="00EA1C4B"/>
    <w:rsid w:val="00EA3BBA"/>
    <w:rsid w:val="00EA6AD3"/>
    <w:rsid w:val="00EB1951"/>
    <w:rsid w:val="00EB2123"/>
    <w:rsid w:val="00EB412C"/>
    <w:rsid w:val="00EC16B5"/>
    <w:rsid w:val="00EC2D87"/>
    <w:rsid w:val="00EC3892"/>
    <w:rsid w:val="00EC5C6C"/>
    <w:rsid w:val="00EC61BF"/>
    <w:rsid w:val="00ED07BE"/>
    <w:rsid w:val="00ED1209"/>
    <w:rsid w:val="00ED1C60"/>
    <w:rsid w:val="00ED3564"/>
    <w:rsid w:val="00ED498F"/>
    <w:rsid w:val="00ED5C0B"/>
    <w:rsid w:val="00EE18A1"/>
    <w:rsid w:val="00EE329C"/>
    <w:rsid w:val="00EE3CB3"/>
    <w:rsid w:val="00EE4E49"/>
    <w:rsid w:val="00EE5294"/>
    <w:rsid w:val="00EF10A0"/>
    <w:rsid w:val="00EF274B"/>
    <w:rsid w:val="00EF4BBC"/>
    <w:rsid w:val="00EF5944"/>
    <w:rsid w:val="00EF762A"/>
    <w:rsid w:val="00F000B0"/>
    <w:rsid w:val="00F00512"/>
    <w:rsid w:val="00F00992"/>
    <w:rsid w:val="00F02C74"/>
    <w:rsid w:val="00F05A9E"/>
    <w:rsid w:val="00F060CD"/>
    <w:rsid w:val="00F06C32"/>
    <w:rsid w:val="00F10E9E"/>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46178"/>
    <w:rsid w:val="00F507EB"/>
    <w:rsid w:val="00F52E79"/>
    <w:rsid w:val="00F5353E"/>
    <w:rsid w:val="00F549A2"/>
    <w:rsid w:val="00F60281"/>
    <w:rsid w:val="00F60CF8"/>
    <w:rsid w:val="00F63929"/>
    <w:rsid w:val="00F6439C"/>
    <w:rsid w:val="00F64FD1"/>
    <w:rsid w:val="00F714B0"/>
    <w:rsid w:val="00F71AE7"/>
    <w:rsid w:val="00F72DB4"/>
    <w:rsid w:val="00F72E0B"/>
    <w:rsid w:val="00F74DE6"/>
    <w:rsid w:val="00F75458"/>
    <w:rsid w:val="00F75479"/>
    <w:rsid w:val="00F7621A"/>
    <w:rsid w:val="00F77032"/>
    <w:rsid w:val="00F820C7"/>
    <w:rsid w:val="00F8295B"/>
    <w:rsid w:val="00F83AF9"/>
    <w:rsid w:val="00F86D42"/>
    <w:rsid w:val="00F8760B"/>
    <w:rsid w:val="00F90EE6"/>
    <w:rsid w:val="00F91362"/>
    <w:rsid w:val="00F94A4E"/>
    <w:rsid w:val="00F951B2"/>
    <w:rsid w:val="00FA0DB0"/>
    <w:rsid w:val="00FA351A"/>
    <w:rsid w:val="00FA42F5"/>
    <w:rsid w:val="00FA692A"/>
    <w:rsid w:val="00FA69E7"/>
    <w:rsid w:val="00FB071B"/>
    <w:rsid w:val="00FB153F"/>
    <w:rsid w:val="00FB1C5D"/>
    <w:rsid w:val="00FB3FCA"/>
    <w:rsid w:val="00FB5A86"/>
    <w:rsid w:val="00FC08B0"/>
    <w:rsid w:val="00FC0FB1"/>
    <w:rsid w:val="00FC14FD"/>
    <w:rsid w:val="00FC24C4"/>
    <w:rsid w:val="00FC338B"/>
    <w:rsid w:val="00FC753B"/>
    <w:rsid w:val="00FD1259"/>
    <w:rsid w:val="00FD19F0"/>
    <w:rsid w:val="00FD2AD5"/>
    <w:rsid w:val="00FD2D41"/>
    <w:rsid w:val="00FD6585"/>
    <w:rsid w:val="00FE0497"/>
    <w:rsid w:val="00FE1862"/>
    <w:rsid w:val="00FE3793"/>
    <w:rsid w:val="00FE3990"/>
    <w:rsid w:val="00FE3C89"/>
    <w:rsid w:val="00FE6294"/>
    <w:rsid w:val="00FF1EA0"/>
    <w:rsid w:val="00FF3F38"/>
    <w:rsid w:val="00FF7B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Teksttreci">
    <w:name w:val="Tekst treści_"/>
    <w:basedOn w:val="Domylnaczcionkaakapitu"/>
    <w:link w:val="Teksttreci0"/>
    <w:rsid w:val="00AF57CF"/>
    <w:rPr>
      <w:rFonts w:ascii="Arial" w:eastAsia="Arial" w:hAnsi="Arial" w:cs="Arial"/>
      <w:sz w:val="20"/>
      <w:szCs w:val="20"/>
      <w:shd w:val="clear" w:color="auto" w:fill="FFFFFF"/>
    </w:rPr>
  </w:style>
  <w:style w:type="paragraph" w:customStyle="1" w:styleId="Teksttreci0">
    <w:name w:val="Tekst treści"/>
    <w:basedOn w:val="Normalny"/>
    <w:link w:val="Teksttreci"/>
    <w:rsid w:val="00AF57CF"/>
    <w:pPr>
      <w:widowControl w:val="0"/>
      <w:shd w:val="clear" w:color="auto" w:fill="FFFFFF"/>
      <w:spacing w:line="396" w:lineRule="auto"/>
    </w:pPr>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0361471">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12687703">
      <w:bodyDiv w:val="1"/>
      <w:marLeft w:val="0"/>
      <w:marRight w:val="0"/>
      <w:marTop w:val="0"/>
      <w:marBottom w:val="0"/>
      <w:divBdr>
        <w:top w:val="none" w:sz="0" w:space="0" w:color="auto"/>
        <w:left w:val="none" w:sz="0" w:space="0" w:color="auto"/>
        <w:bottom w:val="none" w:sz="0" w:space="0" w:color="auto"/>
        <w:right w:val="none" w:sz="0" w:space="0" w:color="auto"/>
      </w:divBdr>
    </w:div>
    <w:div w:id="35986427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64585962">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18532817">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49695503">
      <w:bodyDiv w:val="1"/>
      <w:marLeft w:val="0"/>
      <w:marRight w:val="0"/>
      <w:marTop w:val="0"/>
      <w:marBottom w:val="0"/>
      <w:divBdr>
        <w:top w:val="none" w:sz="0" w:space="0" w:color="auto"/>
        <w:left w:val="none" w:sz="0" w:space="0" w:color="auto"/>
        <w:bottom w:val="none" w:sz="0" w:space="0" w:color="auto"/>
        <w:right w:val="none" w:sz="0" w:space="0" w:color="auto"/>
      </w:divBdr>
    </w:div>
    <w:div w:id="1757170247">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43810904">
      <w:bodyDiv w:val="1"/>
      <w:marLeft w:val="0"/>
      <w:marRight w:val="0"/>
      <w:marTop w:val="0"/>
      <w:marBottom w:val="0"/>
      <w:divBdr>
        <w:top w:val="none" w:sz="0" w:space="0" w:color="auto"/>
        <w:left w:val="none" w:sz="0" w:space="0" w:color="auto"/>
        <w:bottom w:val="none" w:sz="0" w:space="0" w:color="auto"/>
        <w:right w:val="none" w:sz="0" w:space="0" w:color="auto"/>
      </w:divBdr>
    </w:div>
    <w:div w:id="1844128070">
      <w:bodyDiv w:val="1"/>
      <w:marLeft w:val="0"/>
      <w:marRight w:val="0"/>
      <w:marTop w:val="0"/>
      <w:marBottom w:val="0"/>
      <w:divBdr>
        <w:top w:val="none" w:sz="0" w:space="0" w:color="auto"/>
        <w:left w:val="none" w:sz="0" w:space="0" w:color="auto"/>
        <w:bottom w:val="none" w:sz="0" w:space="0" w:color="auto"/>
        <w:right w:val="none" w:sz="0" w:space="0" w:color="auto"/>
      </w:divBdr>
    </w:div>
    <w:div w:id="187689219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39293875">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12432611">
      <w:bodyDiv w:val="1"/>
      <w:marLeft w:val="0"/>
      <w:marRight w:val="0"/>
      <w:marTop w:val="0"/>
      <w:marBottom w:val="0"/>
      <w:divBdr>
        <w:top w:val="none" w:sz="0" w:space="0" w:color="auto"/>
        <w:left w:val="none" w:sz="0" w:space="0" w:color="auto"/>
        <w:bottom w:val="none" w:sz="0" w:space="0" w:color="auto"/>
        <w:right w:val="none" w:sz="0" w:space="0" w:color="auto"/>
      </w:divBdr>
    </w:div>
    <w:div w:id="211991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mailto:efaktur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akty-prawne-i-przepisy/instrukcje-pkp-polskich-linii-kolejowych-sa/logistyka" TargetMode="External"/><Relationship Id="rId2" Type="http://schemas.openxmlformats.org/officeDocument/2006/relationships/customXml" Target="../customXml/item2.xml"/><Relationship Id="rId16" Type="http://schemas.openxmlformats.org/officeDocument/2006/relationships/hyperlink" Target="https://www.plk-sa.pl/klienci-i-kontrahenci/akty-prawne-i-przepisy/instrukcje-pkp-polskich-linii-kolejowych-sa/logistyka"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akty-prawne-i-przepisy/instrukcje-pkp-polskich-linii-kolejowych-sa/bezpieczenstwo-i-higiena-prac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k-sa.pl/klienci-i-kontrahenci/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F4A77A-C801-4525-9A5B-53EADFF87826}">
  <ds:schemaRefs>
    <ds:schemaRef ds:uri="http://schemas.openxmlformats.org/officeDocument/2006/bibliography"/>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11133</Words>
  <Characters>66800</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Szczepińska Karolina</cp:lastModifiedBy>
  <cp:revision>21</cp:revision>
  <cp:lastPrinted>2024-10-24T09:48:00Z</cp:lastPrinted>
  <dcterms:created xsi:type="dcterms:W3CDTF">2024-09-17T10:09:00Z</dcterms:created>
  <dcterms:modified xsi:type="dcterms:W3CDTF">2024-10-24T10:02:00Z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