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3D4FFD7" w14:textId="05D9B912" w:rsidR="007939AB" w:rsidRPr="007939AB" w:rsidRDefault="007939AB" w:rsidP="007939A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AE54D2" w:rsidRPr="00AE54D2">
        <w:rPr>
          <w:rFonts w:ascii="Arial" w:eastAsia="Arial" w:hAnsi="Arial" w:cs="Arial"/>
          <w:color w:val="auto"/>
          <w:sz w:val="22"/>
          <w:szCs w:val="22"/>
          <w:lang w:eastAsia="ar-SA"/>
        </w:rPr>
        <w:t>PZ.294.17427.2023</w:t>
      </w:r>
    </w:p>
    <w:p w14:paraId="6D6791CD" w14:textId="4B57A6CA" w:rsidR="00542A96" w:rsidRDefault="007939AB" w:rsidP="007939A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E54D2" w:rsidRPr="00AE54D2">
        <w:rPr>
          <w:rFonts w:ascii="Arial" w:eastAsia="Arial" w:hAnsi="Arial" w:cs="Arial"/>
          <w:color w:val="auto"/>
          <w:sz w:val="22"/>
          <w:szCs w:val="22"/>
          <w:lang w:eastAsia="ar-SA"/>
        </w:rPr>
        <w:t>0663/IZ23GMZ/17270/04386/23/P</w:t>
      </w:r>
    </w:p>
    <w:p w14:paraId="3951563E" w14:textId="390D3BA3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="00AE54D2" w:rsidRPr="00AE54D2">
        <w:t xml:space="preserve"> </w:t>
      </w:r>
      <w:r w:rsidR="00AE54D2" w:rsidRPr="00AE54D2">
        <w:rPr>
          <w:rFonts w:ascii="Arial" w:hAnsi="Arial" w:cs="Arial"/>
          <w:b/>
          <w:bCs/>
          <w:sz w:val="22"/>
          <w:szCs w:val="22"/>
        </w:rPr>
        <w:t xml:space="preserve">„Zakup i dostawa </w:t>
      </w:r>
      <w:proofErr w:type="spellStart"/>
      <w:r w:rsidR="00AE54D2" w:rsidRPr="00AE54D2">
        <w:rPr>
          <w:rFonts w:ascii="Arial" w:hAnsi="Arial" w:cs="Arial"/>
          <w:b/>
          <w:bCs/>
          <w:sz w:val="22"/>
          <w:szCs w:val="22"/>
        </w:rPr>
        <w:t>pelletu</w:t>
      </w:r>
      <w:proofErr w:type="spellEnd"/>
      <w:r w:rsidR="00AE54D2" w:rsidRPr="00AE54D2">
        <w:rPr>
          <w:rFonts w:ascii="Arial" w:hAnsi="Arial" w:cs="Arial"/>
          <w:b/>
          <w:bCs/>
          <w:sz w:val="22"/>
          <w:szCs w:val="22"/>
        </w:rPr>
        <w:t xml:space="preserve"> dla Zakładu Linii Kolejowych w Wałbrzychu, dla ISE Wałbrzych i ISE Jelenia Góra na sezon zimowy 2023/2024”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  <w:bookmarkStart w:id="0" w:name="_GoBack"/>
      <w:bookmarkEnd w:id="0"/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5F17F8AC" w14:textId="77777777" w:rsidR="00AE54D2" w:rsidRPr="00AE54D2" w:rsidRDefault="00AE54D2" w:rsidP="00AE54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E54D2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35ABBED8" w14:textId="77777777" w:rsidR="00AE54D2" w:rsidRPr="00AE54D2" w:rsidRDefault="00AE54D2" w:rsidP="00AE54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AE54D2">
        <w:rPr>
          <w:rFonts w:ascii="Arial" w:hAnsi="Arial" w:cs="Arial"/>
          <w:b/>
          <w:sz w:val="22"/>
          <w:szCs w:val="22"/>
        </w:rPr>
        <w:t>ul. Parkowa 9</w:t>
      </w:r>
    </w:p>
    <w:p w14:paraId="23BBCF04" w14:textId="18C52E93" w:rsidR="00E26181" w:rsidRPr="00542A96" w:rsidRDefault="00AE54D2" w:rsidP="00AE54D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AE54D2">
        <w:rPr>
          <w:rFonts w:ascii="Arial" w:hAnsi="Arial" w:cs="Arial"/>
          <w:b/>
          <w:sz w:val="22"/>
          <w:szCs w:val="22"/>
        </w:rPr>
        <w:t>58-302 Wałbrzych</w:t>
      </w: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lastRenderedPageBreak/>
        <w:t>(nazwa i adres Wykonawcy)</w:t>
      </w:r>
    </w:p>
    <w:p w14:paraId="4EB8073C" w14:textId="4651D676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AE54D2" w:rsidRPr="00AE54D2">
        <w:rPr>
          <w:rFonts w:ascii="Arial" w:hAnsi="Arial" w:cs="Arial"/>
          <w:sz w:val="22"/>
          <w:szCs w:val="22"/>
        </w:rPr>
        <w:t xml:space="preserve">Zakup i dostawa </w:t>
      </w:r>
      <w:proofErr w:type="spellStart"/>
      <w:r w:rsidR="00AE54D2" w:rsidRPr="00AE54D2">
        <w:rPr>
          <w:rFonts w:ascii="Arial" w:hAnsi="Arial" w:cs="Arial"/>
          <w:sz w:val="22"/>
          <w:szCs w:val="22"/>
        </w:rPr>
        <w:t>pelletu</w:t>
      </w:r>
      <w:proofErr w:type="spellEnd"/>
      <w:r w:rsidR="00AE54D2" w:rsidRPr="00AE54D2">
        <w:rPr>
          <w:rFonts w:ascii="Arial" w:hAnsi="Arial" w:cs="Arial"/>
          <w:sz w:val="22"/>
          <w:szCs w:val="22"/>
        </w:rPr>
        <w:t xml:space="preserve"> dla Zakładu Linii Kolejowych w Wałbrzychu, dla ISE Wałbrzych i ISE Jelenia</w:t>
      </w:r>
      <w:r w:rsidR="00AE54D2">
        <w:rPr>
          <w:rFonts w:ascii="Arial" w:hAnsi="Arial" w:cs="Arial"/>
          <w:sz w:val="22"/>
          <w:szCs w:val="22"/>
        </w:rPr>
        <w:t xml:space="preserve"> Góra na sezon zimowy 2023/2024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08333285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54B0AA" w14:textId="77777777" w:rsidR="00BA417C" w:rsidRDefault="00BA417C" w:rsidP="00DA091E">
      <w:r>
        <w:separator/>
      </w:r>
    </w:p>
  </w:endnote>
  <w:endnote w:type="continuationSeparator" w:id="0">
    <w:p w14:paraId="0187B6F6" w14:textId="77777777" w:rsidR="00BA417C" w:rsidRDefault="00BA417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04121CAA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AE54D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AE54D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F2B7E" w14:textId="77777777" w:rsidR="00BA417C" w:rsidRDefault="00BA417C" w:rsidP="00DA091E">
      <w:r>
        <w:separator/>
      </w:r>
    </w:p>
  </w:footnote>
  <w:footnote w:type="continuationSeparator" w:id="0">
    <w:p w14:paraId="107582D6" w14:textId="77777777" w:rsidR="00BA417C" w:rsidRDefault="00BA417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9535E" w14:textId="082A660C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="00AE54D2">
      <w:rPr>
        <w:rFonts w:ascii="Arial" w:hAnsi="Arial" w:cs="Arial"/>
        <w:b/>
        <w:i/>
        <w:color w:val="auto"/>
        <w:sz w:val="18"/>
        <w:szCs w:val="16"/>
      </w:rPr>
      <w:t>r 8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9"/>
  </w:num>
  <w:num w:numId="4">
    <w:abstractNumId w:val="16"/>
  </w:num>
  <w:num w:numId="5">
    <w:abstractNumId w:val="18"/>
  </w:num>
  <w:num w:numId="6">
    <w:abstractNumId w:val="3"/>
  </w:num>
  <w:num w:numId="7">
    <w:abstractNumId w:val="14"/>
  </w:num>
  <w:num w:numId="8">
    <w:abstractNumId w:val="4"/>
  </w:num>
  <w:num w:numId="9">
    <w:abstractNumId w:val="2"/>
  </w:num>
  <w:num w:numId="10">
    <w:abstractNumId w:val="0"/>
  </w:num>
  <w:num w:numId="11">
    <w:abstractNumId w:val="15"/>
  </w:num>
  <w:num w:numId="12">
    <w:abstractNumId w:val="1"/>
  </w:num>
  <w:num w:numId="13">
    <w:abstractNumId w:val="22"/>
  </w:num>
  <w:num w:numId="14">
    <w:abstractNumId w:val="21"/>
  </w:num>
  <w:num w:numId="15">
    <w:abstractNumId w:val="19"/>
  </w:num>
  <w:num w:numId="16">
    <w:abstractNumId w:val="10"/>
  </w:num>
  <w:num w:numId="17">
    <w:abstractNumId w:val="11"/>
  </w:num>
  <w:num w:numId="18">
    <w:abstractNumId w:val="13"/>
  </w:num>
  <w:num w:numId="19">
    <w:abstractNumId w:val="5"/>
  </w:num>
  <w:num w:numId="20">
    <w:abstractNumId w:val="6"/>
  </w:num>
  <w:num w:numId="21">
    <w:abstractNumId w:val="12"/>
  </w:num>
  <w:num w:numId="22">
    <w:abstractNumId w:val="23"/>
  </w:num>
  <w:num w:numId="23">
    <w:abstractNumId w:val="8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AE54D2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A417C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8E73E19-FECE-4A0B-941A-D07A695EF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Mandziak Ryszard</cp:lastModifiedBy>
  <cp:revision>14</cp:revision>
  <cp:lastPrinted>2019-11-21T08:44:00Z</cp:lastPrinted>
  <dcterms:created xsi:type="dcterms:W3CDTF">2021-01-08T11:58:00Z</dcterms:created>
  <dcterms:modified xsi:type="dcterms:W3CDTF">2023-09-25T07:54:00Z</dcterms:modified>
</cp:coreProperties>
</file>