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03B69201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7C64CC">
        <w:rPr>
          <w:rFonts w:ascii="Arial" w:hAnsi="Arial" w:cs="Arial"/>
          <w:b/>
          <w:sz w:val="20"/>
          <w:szCs w:val="20"/>
          <w:lang w:val="pl-PL"/>
        </w:rPr>
        <w:t>1</w:t>
      </w:r>
      <w:r w:rsidR="006D2C02">
        <w:rPr>
          <w:rFonts w:ascii="Arial" w:hAnsi="Arial" w:cs="Arial"/>
          <w:b/>
          <w:sz w:val="20"/>
          <w:szCs w:val="20"/>
          <w:lang w:val="pl-PL"/>
        </w:rPr>
        <w:t>4</w:t>
      </w:r>
    </w:p>
    <w:p w14:paraId="2333CDA1" w14:textId="57F0F059" w:rsidR="00421138" w:rsidRDefault="00421138">
      <w:pPr>
        <w:rPr>
          <w:lang w:val="pl-PL"/>
        </w:rPr>
      </w:pPr>
    </w:p>
    <w:p w14:paraId="792F64CD" w14:textId="2D3F9DDC" w:rsidR="009C011D" w:rsidRDefault="006D2C02" w:rsidP="00B33620">
      <w:pPr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Przepisy dla osób odwiedzających plac budowy</w:t>
      </w:r>
    </w:p>
    <w:p w14:paraId="3B71B82B" w14:textId="77777777" w:rsidR="009C011D" w:rsidRDefault="009C011D" w:rsidP="00B33620">
      <w:pPr>
        <w:rPr>
          <w:b/>
          <w:bCs/>
          <w:sz w:val="28"/>
          <w:szCs w:val="28"/>
          <w:lang w:val="pl-PL"/>
        </w:rPr>
      </w:pPr>
    </w:p>
    <w:p w14:paraId="291B5C47" w14:textId="7E61EF59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Hełm ochronny, kamizelkę ostrzegawczą oraz okulary ochronne należy mieć na sobie przez cały czas wizyty a odzież roboczą, obuwie lub odzież ochronna w zależności od spodziewanych zagrożeń; w przypadku wejścia na plac budowy obowiązkowo buty robocze z noskiem stalowym i wkładką antyprzebiciową.</w:t>
      </w:r>
    </w:p>
    <w:p w14:paraId="0A0ABB67" w14:textId="5BF5EACA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Każdy odwiedzający musi przez cały czas przebywać w obecności wyznaczonego przedstawiciela budowy;</w:t>
      </w:r>
    </w:p>
    <w:p w14:paraId="1A0FE3B8" w14:textId="4A4B9A42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Należy kierować się oznakowaniem i instrukcjami ze świadomością potencjalnego zagrożenia od ruchu kołowego, maszyn i urządzeń na terenie placu budowy;</w:t>
      </w:r>
    </w:p>
    <w:p w14:paraId="05451564" w14:textId="378583CB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W przypadku zaobserwowania niebezpiecznej sytuacji, należy powiadomić o tym osobę towarzyszącą – opiekuna ze strony budowy;</w:t>
      </w:r>
    </w:p>
    <w:p w14:paraId="5E51C7C0" w14:textId="3B4200E9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Osobom pod wpływem alkoholu czy środków odurzających zabrania się wstępu na plac budowy;</w:t>
      </w:r>
    </w:p>
    <w:p w14:paraId="3DA3890B" w14:textId="3D737EAE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W przypadku podejrzenia (zachowanie, zapach), iż osoba odwiedzająca plac budowy może znajdować się pod wpływem alkoholu, zobowiązana jest ona poddać się badaniu na obecność alkoholu w wydychanym powietrzu w obecności osoby z nadzoru Generalnego Wykonawcy. W przypadku odmowy poddania się badaniu alkomatem osoba podejrzana o bycie pod wpływem alkoholu ma zakaz wstępu na teren budowy.</w:t>
      </w:r>
    </w:p>
    <w:p w14:paraId="52D0BD43" w14:textId="5BECFF0F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Pracownicy ochrony mogą poprosić o okazanie wnoszonych i wynoszonych z budowy rzeczy. Sugeruje się aby zgłaszać ochronie przedmioty wnoszone na budowę – aparat fotograficzny, kamera, dyktafon itp.;</w:t>
      </w:r>
    </w:p>
    <w:p w14:paraId="4B8536BE" w14:textId="5576FFE1" w:rsidR="006D2C02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Przed opuszczeniem placu budowy należy zwrócić przepustkę i wszystkie obowiązkowe, pobrane wcześniej elementu odzieży i sprzętu ochronnego należące do budowy;</w:t>
      </w:r>
    </w:p>
    <w:p w14:paraId="4D93A8E2" w14:textId="179A9139" w:rsidR="002F6F98" w:rsidRPr="006D2C02" w:rsidRDefault="006D2C02" w:rsidP="006D2C02">
      <w:pPr>
        <w:pStyle w:val="Akapitzlist"/>
        <w:numPr>
          <w:ilvl w:val="0"/>
          <w:numId w:val="33"/>
        </w:numPr>
        <w:jc w:val="both"/>
        <w:rPr>
          <w:lang w:val="pl-PL"/>
        </w:rPr>
      </w:pPr>
      <w:r w:rsidRPr="006D2C02">
        <w:rPr>
          <w:lang w:val="pl-PL"/>
        </w:rPr>
        <w:t>Wszystkie konsekwencje wynikłe z niezastosowania się do powyższych przepisów obciążają osobę odwiedzającą budowę. W tym przypadku kierownictwo budowy nie ponosi odpowiedzialności.</w:t>
      </w:r>
    </w:p>
    <w:p w14:paraId="643DEFB9" w14:textId="37227A6D" w:rsidR="006D2C02" w:rsidRDefault="006D2C02" w:rsidP="009C011D">
      <w:pPr>
        <w:jc w:val="both"/>
        <w:rPr>
          <w:lang w:val="pl-PL"/>
        </w:rPr>
      </w:pPr>
    </w:p>
    <w:sectPr w:rsidR="006D2C02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21566" w14:textId="77777777" w:rsidR="00A60DE3" w:rsidRDefault="00A60DE3">
      <w:r>
        <w:separator/>
      </w:r>
    </w:p>
  </w:endnote>
  <w:endnote w:type="continuationSeparator" w:id="0">
    <w:p w14:paraId="7323A803" w14:textId="77777777" w:rsidR="00A60DE3" w:rsidRDefault="00A6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E42FB" w14:textId="77777777" w:rsidR="00A60DE3" w:rsidRDefault="00A60DE3">
      <w:r>
        <w:separator/>
      </w:r>
    </w:p>
  </w:footnote>
  <w:footnote w:type="continuationSeparator" w:id="0">
    <w:p w14:paraId="54EDF7A9" w14:textId="77777777" w:rsidR="00A60DE3" w:rsidRDefault="00A6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12B1" w14:textId="77777777" w:rsidR="00CE5DC9" w:rsidRPr="00C87CF6" w:rsidRDefault="00CE5DC9" w:rsidP="00CE5DC9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68BCCB31" w14:textId="77777777" w:rsidR="00CE5DC9" w:rsidRPr="00C87CF6" w:rsidRDefault="00CE5DC9" w:rsidP="00CE5DC9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2DCC0E2A" w14:textId="77777777" w:rsidR="00CE5DC9" w:rsidRPr="00C87CF6" w:rsidRDefault="00CE5DC9" w:rsidP="00CE5DC9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0848224D" w14:textId="77777777" w:rsidR="00CE5DC9" w:rsidRPr="00C87CF6" w:rsidRDefault="00CE5DC9" w:rsidP="00CE5DC9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52588A8F" w14:textId="77777777" w:rsidR="00CE5DC9" w:rsidRPr="00C87CF6" w:rsidRDefault="00CE5DC9" w:rsidP="00CE5DC9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7763229D" w:rsidR="00DC1712" w:rsidRPr="00784364" w:rsidRDefault="00DC1712" w:rsidP="0078436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ED7"/>
    <w:multiLevelType w:val="hybridMultilevel"/>
    <w:tmpl w:val="CB98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15185"/>
    <w:multiLevelType w:val="hybridMultilevel"/>
    <w:tmpl w:val="24D6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C968D3"/>
    <w:multiLevelType w:val="hybridMultilevel"/>
    <w:tmpl w:val="6E8ECD3C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70DE3"/>
    <w:multiLevelType w:val="hybridMultilevel"/>
    <w:tmpl w:val="AF26F1D8"/>
    <w:lvl w:ilvl="0" w:tplc="E5ACBC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9B5133"/>
    <w:multiLevelType w:val="hybridMultilevel"/>
    <w:tmpl w:val="CB308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2835D3"/>
    <w:multiLevelType w:val="hybridMultilevel"/>
    <w:tmpl w:val="6C022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4264F"/>
    <w:multiLevelType w:val="hybridMultilevel"/>
    <w:tmpl w:val="9A1A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7732F"/>
    <w:multiLevelType w:val="hybridMultilevel"/>
    <w:tmpl w:val="569E5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E828E1"/>
    <w:multiLevelType w:val="hybridMultilevel"/>
    <w:tmpl w:val="DE784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9A786E"/>
    <w:multiLevelType w:val="hybridMultilevel"/>
    <w:tmpl w:val="A7F4E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F67855"/>
    <w:multiLevelType w:val="hybridMultilevel"/>
    <w:tmpl w:val="CFDA77BE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91423BF"/>
    <w:multiLevelType w:val="hybridMultilevel"/>
    <w:tmpl w:val="415E0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06F0A"/>
    <w:multiLevelType w:val="hybridMultilevel"/>
    <w:tmpl w:val="B8308094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D4DFE"/>
    <w:multiLevelType w:val="hybridMultilevel"/>
    <w:tmpl w:val="AC642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76E47"/>
    <w:multiLevelType w:val="hybridMultilevel"/>
    <w:tmpl w:val="B5E2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1C6F94"/>
    <w:multiLevelType w:val="hybridMultilevel"/>
    <w:tmpl w:val="8F4E0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7DA3681"/>
    <w:multiLevelType w:val="hybridMultilevel"/>
    <w:tmpl w:val="485EA960"/>
    <w:lvl w:ilvl="0" w:tplc="212C0A2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E1B2C97"/>
    <w:multiLevelType w:val="hybridMultilevel"/>
    <w:tmpl w:val="B650C2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30F20EF"/>
    <w:multiLevelType w:val="hybridMultilevel"/>
    <w:tmpl w:val="55728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3D5F93"/>
    <w:multiLevelType w:val="hybridMultilevel"/>
    <w:tmpl w:val="BAE2E106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5421D"/>
    <w:multiLevelType w:val="hybridMultilevel"/>
    <w:tmpl w:val="3E12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D6E670F"/>
    <w:multiLevelType w:val="hybridMultilevel"/>
    <w:tmpl w:val="528E7388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B3454C"/>
    <w:multiLevelType w:val="hybridMultilevel"/>
    <w:tmpl w:val="8C0651D2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520B7"/>
    <w:multiLevelType w:val="hybridMultilevel"/>
    <w:tmpl w:val="6A20A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E334DD4"/>
    <w:multiLevelType w:val="hybridMultilevel"/>
    <w:tmpl w:val="4B403EC6"/>
    <w:lvl w:ilvl="0" w:tplc="7E6C6EA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70850148">
    <w:abstractNumId w:val="15"/>
  </w:num>
  <w:num w:numId="2" w16cid:durableId="2060661732">
    <w:abstractNumId w:val="20"/>
  </w:num>
  <w:num w:numId="3" w16cid:durableId="712967198">
    <w:abstractNumId w:val="12"/>
  </w:num>
  <w:num w:numId="4" w16cid:durableId="1750880138">
    <w:abstractNumId w:val="29"/>
  </w:num>
  <w:num w:numId="5" w16cid:durableId="452792550">
    <w:abstractNumId w:val="27"/>
  </w:num>
  <w:num w:numId="6" w16cid:durableId="1266576718">
    <w:abstractNumId w:val="26"/>
  </w:num>
  <w:num w:numId="7" w16cid:durableId="1968509880">
    <w:abstractNumId w:val="21"/>
  </w:num>
  <w:num w:numId="8" w16cid:durableId="944655614">
    <w:abstractNumId w:val="17"/>
  </w:num>
  <w:num w:numId="9" w16cid:durableId="928343041">
    <w:abstractNumId w:val="16"/>
  </w:num>
  <w:num w:numId="10" w16cid:durableId="181553650">
    <w:abstractNumId w:val="32"/>
  </w:num>
  <w:num w:numId="11" w16cid:durableId="137115441">
    <w:abstractNumId w:val="23"/>
  </w:num>
  <w:num w:numId="12" w16cid:durableId="802577576">
    <w:abstractNumId w:val="1"/>
  </w:num>
  <w:num w:numId="13" w16cid:durableId="1154755339">
    <w:abstractNumId w:val="3"/>
  </w:num>
  <w:num w:numId="14" w16cid:durableId="2043631711">
    <w:abstractNumId w:val="7"/>
  </w:num>
  <w:num w:numId="15" w16cid:durableId="242183924">
    <w:abstractNumId w:val="0"/>
  </w:num>
  <w:num w:numId="16" w16cid:durableId="1956331137">
    <w:abstractNumId w:val="10"/>
  </w:num>
  <w:num w:numId="17" w16cid:durableId="644705553">
    <w:abstractNumId w:val="22"/>
  </w:num>
  <w:num w:numId="18" w16cid:durableId="1114904105">
    <w:abstractNumId w:val="8"/>
  </w:num>
  <w:num w:numId="19" w16cid:durableId="736249801">
    <w:abstractNumId w:val="28"/>
  </w:num>
  <w:num w:numId="20" w16cid:durableId="721488629">
    <w:abstractNumId w:val="19"/>
  </w:num>
  <w:num w:numId="21" w16cid:durableId="229727948">
    <w:abstractNumId w:val="4"/>
  </w:num>
  <w:num w:numId="22" w16cid:durableId="40911646">
    <w:abstractNumId w:val="25"/>
  </w:num>
  <w:num w:numId="23" w16cid:durableId="1715691595">
    <w:abstractNumId w:val="13"/>
  </w:num>
  <w:num w:numId="24" w16cid:durableId="86581443">
    <w:abstractNumId w:val="2"/>
  </w:num>
  <w:num w:numId="25" w16cid:durableId="580407315">
    <w:abstractNumId w:val="30"/>
  </w:num>
  <w:num w:numId="26" w16cid:durableId="236941275">
    <w:abstractNumId w:val="18"/>
  </w:num>
  <w:num w:numId="27" w16cid:durableId="1555001551">
    <w:abstractNumId w:val="14"/>
  </w:num>
  <w:num w:numId="28" w16cid:durableId="591940800">
    <w:abstractNumId w:val="9"/>
  </w:num>
  <w:num w:numId="29" w16cid:durableId="1955096639">
    <w:abstractNumId w:val="31"/>
  </w:num>
  <w:num w:numId="30" w16cid:durableId="824275754">
    <w:abstractNumId w:val="24"/>
  </w:num>
  <w:num w:numId="31" w16cid:durableId="1883705664">
    <w:abstractNumId w:val="11"/>
  </w:num>
  <w:num w:numId="32" w16cid:durableId="1364011880">
    <w:abstractNumId w:val="6"/>
  </w:num>
  <w:num w:numId="33" w16cid:durableId="10923592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0262A4"/>
    <w:rsid w:val="0005157A"/>
    <w:rsid w:val="0024797D"/>
    <w:rsid w:val="0025355B"/>
    <w:rsid w:val="002E57EB"/>
    <w:rsid w:val="002F6F98"/>
    <w:rsid w:val="003C19CC"/>
    <w:rsid w:val="003F2444"/>
    <w:rsid w:val="0041555B"/>
    <w:rsid w:val="00421138"/>
    <w:rsid w:val="00430A88"/>
    <w:rsid w:val="00472F3D"/>
    <w:rsid w:val="004E0264"/>
    <w:rsid w:val="004F25CC"/>
    <w:rsid w:val="00590E22"/>
    <w:rsid w:val="005F5BE1"/>
    <w:rsid w:val="006C2C94"/>
    <w:rsid w:val="006D2C02"/>
    <w:rsid w:val="0071795D"/>
    <w:rsid w:val="00727D4D"/>
    <w:rsid w:val="00784364"/>
    <w:rsid w:val="007C64CC"/>
    <w:rsid w:val="007D7C9C"/>
    <w:rsid w:val="007E45B9"/>
    <w:rsid w:val="0082556C"/>
    <w:rsid w:val="008E3F5B"/>
    <w:rsid w:val="00954DDD"/>
    <w:rsid w:val="009B76BA"/>
    <w:rsid w:val="009C011D"/>
    <w:rsid w:val="00A60DE3"/>
    <w:rsid w:val="00B33620"/>
    <w:rsid w:val="00B36E21"/>
    <w:rsid w:val="00B66996"/>
    <w:rsid w:val="00B96658"/>
    <w:rsid w:val="00C517F5"/>
    <w:rsid w:val="00CE5DC9"/>
    <w:rsid w:val="00D3391E"/>
    <w:rsid w:val="00DC0AA6"/>
    <w:rsid w:val="00DC1712"/>
    <w:rsid w:val="00EB0BB1"/>
    <w:rsid w:val="00EE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1495</Characters>
  <Application>Microsoft Office Word</Application>
  <DocSecurity>0</DocSecurity>
  <Lines>12</Lines>
  <Paragraphs>3</Paragraphs>
  <ScaleCrop>false</ScaleCrop>
  <Company>Skanska S.A.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21</cp:revision>
  <cp:lastPrinted>2017-03-17T12:17:00Z</cp:lastPrinted>
  <dcterms:created xsi:type="dcterms:W3CDTF">2020-04-29T07:34:00Z</dcterms:created>
  <dcterms:modified xsi:type="dcterms:W3CDTF">2023-09-08T10:39:00Z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