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D9937" w14:textId="7C938D17" w:rsidR="005040D0" w:rsidRPr="007A06EA" w:rsidRDefault="009B3735" w:rsidP="005040D0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796BAF">
        <w:rPr>
          <w:rFonts w:ascii="Arial" w:hAnsi="Arial" w:cs="Arial"/>
          <w:color w:val="auto"/>
          <w:sz w:val="22"/>
          <w:szCs w:val="22"/>
        </w:rPr>
        <w:t>8</w:t>
      </w:r>
      <w:r w:rsidR="005040D0" w:rsidRPr="007A06EA">
        <w:rPr>
          <w:rFonts w:ascii="Arial" w:hAnsi="Arial" w:cs="Arial"/>
          <w:color w:val="auto"/>
          <w:sz w:val="22"/>
          <w:szCs w:val="22"/>
        </w:rPr>
        <w:t xml:space="preserve"> do </w:t>
      </w:r>
      <w:r w:rsidR="005040D0">
        <w:rPr>
          <w:rFonts w:ascii="Arial" w:hAnsi="Arial" w:cs="Arial"/>
          <w:color w:val="auto"/>
          <w:sz w:val="22"/>
          <w:szCs w:val="22"/>
        </w:rPr>
        <w:t xml:space="preserve">Projektu </w:t>
      </w:r>
      <w:r w:rsidR="005040D0" w:rsidRPr="007A06EA">
        <w:rPr>
          <w:rFonts w:ascii="Arial" w:hAnsi="Arial" w:cs="Arial"/>
          <w:color w:val="auto"/>
          <w:sz w:val="22"/>
          <w:szCs w:val="22"/>
        </w:rPr>
        <w:t xml:space="preserve">Umowy </w:t>
      </w:r>
    </w:p>
    <w:p w14:paraId="11CB92BF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9C972F7" w14:textId="77777777" w:rsidR="005040D0" w:rsidRPr="007A06EA" w:rsidRDefault="005040D0" w:rsidP="005040D0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504C55CE" w14:textId="77777777" w:rsidR="005040D0" w:rsidRPr="007A06EA" w:rsidRDefault="005040D0" w:rsidP="005040D0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B84A524" w14:textId="77777777" w:rsidR="005040D0" w:rsidRPr="007A06EA" w:rsidRDefault="005040D0" w:rsidP="005040D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AC01FBB" w14:textId="77777777" w:rsidR="005040D0" w:rsidRPr="007A06EA" w:rsidRDefault="005040D0" w:rsidP="005040D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78E37FA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36065301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BAB1765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DAD42D9" w14:textId="77777777" w:rsidR="005040D0" w:rsidRPr="007A06EA" w:rsidRDefault="005040D0" w:rsidP="005040D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AEA71C5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F1B84D4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0DC3B94C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28A84AE3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B4DBBBB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5027E9E5" w14:textId="77777777" w:rsidR="005040D0" w:rsidRPr="007A06EA" w:rsidRDefault="005040D0" w:rsidP="005040D0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2644E4CA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3C09D0C1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5F9A5EDE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03653EC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F3E6670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17ECD17F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2DC3E2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3DC0B1A2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246B697F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Zamawiający jest zobowiązany do zawiadomienia na piśmie Wykonawcy o ujawnieniu wady w </w:t>
      </w:r>
      <w:r>
        <w:rPr>
          <w:rFonts w:ascii="Arial" w:hAnsi="Arial" w:cs="Arial"/>
          <w:sz w:val="22"/>
          <w:szCs w:val="22"/>
        </w:rPr>
        <w:t>terminie 30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47BAF837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AD12FF8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762A1CB3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489BF68A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224DDB2F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</w:t>
      </w:r>
      <w:r>
        <w:rPr>
          <w:rFonts w:ascii="Arial" w:hAnsi="Arial" w:cs="Arial"/>
          <w:sz w:val="22"/>
          <w:szCs w:val="22"/>
        </w:rPr>
        <w:t xml:space="preserve">ie później jednak niż w ciągu 7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1FDE65C1" w14:textId="77777777" w:rsidR="005040D0" w:rsidRPr="007A06EA" w:rsidRDefault="005040D0" w:rsidP="005040D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31F26220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3AAB2444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</w:t>
      </w:r>
      <w:r>
        <w:rPr>
          <w:rFonts w:ascii="Arial" w:hAnsi="Arial" w:cs="Arial"/>
          <w:sz w:val="22"/>
          <w:szCs w:val="22"/>
        </w:rPr>
        <w:t>b technicznych - w 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</w:t>
      </w:r>
      <w:r>
        <w:rPr>
          <w:rFonts w:ascii="Arial" w:hAnsi="Arial" w:cs="Arial"/>
          <w:sz w:val="22"/>
          <w:szCs w:val="22"/>
        </w:rPr>
        <w:t>tokołu przeglądu gwarancyjnego,</w:t>
      </w:r>
    </w:p>
    <w:p w14:paraId="529B18D9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</w:t>
      </w:r>
      <w:r>
        <w:rPr>
          <w:rFonts w:ascii="Arial" w:hAnsi="Arial" w:cs="Arial"/>
          <w:sz w:val="22"/>
          <w:szCs w:val="22"/>
        </w:rPr>
        <w:t xml:space="preserve"> wolny od wad - w 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,lub od dnia sporządzenia pr</w:t>
      </w:r>
      <w:r>
        <w:rPr>
          <w:rFonts w:ascii="Arial" w:hAnsi="Arial" w:cs="Arial"/>
          <w:sz w:val="22"/>
          <w:szCs w:val="22"/>
        </w:rPr>
        <w:t>otokołu przeglądu gwarancyjnego;</w:t>
      </w:r>
    </w:p>
    <w:p w14:paraId="23151600" w14:textId="77777777" w:rsidR="005040D0" w:rsidRPr="007A06EA" w:rsidRDefault="005040D0" w:rsidP="005040D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</w:t>
      </w:r>
      <w:r>
        <w:rPr>
          <w:rFonts w:ascii="Arial" w:hAnsi="Arial" w:cs="Arial"/>
          <w:sz w:val="22"/>
          <w:szCs w:val="22"/>
        </w:rPr>
        <w:t>terminie 7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</w:t>
      </w:r>
      <w:r>
        <w:rPr>
          <w:rFonts w:ascii="Arial" w:hAnsi="Arial" w:cs="Arial"/>
          <w:sz w:val="22"/>
          <w:szCs w:val="22"/>
        </w:rPr>
        <w:t>otokołu przeglądu gwarancyjnego</w:t>
      </w:r>
    </w:p>
    <w:p w14:paraId="7AF9B751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58FA9CE7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1623B23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508372CC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5DD7E814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</w:t>
      </w:r>
      <w:r>
        <w:rPr>
          <w:rFonts w:ascii="Arial" w:hAnsi="Arial" w:cs="Arial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§ 1</w:t>
      </w:r>
      <w:r>
        <w:rPr>
          <w:rFonts w:ascii="Arial" w:hAnsi="Arial" w:cs="Arial"/>
          <w:sz w:val="22"/>
          <w:szCs w:val="22"/>
        </w:rPr>
        <w:t xml:space="preserve"> oraz 3 </w:t>
      </w:r>
      <w:r w:rsidRPr="007A06EA">
        <w:rPr>
          <w:rFonts w:ascii="Arial" w:hAnsi="Arial" w:cs="Arial"/>
          <w:sz w:val="22"/>
          <w:szCs w:val="22"/>
        </w:rPr>
        <w:t xml:space="preserve"> kodeksu cywilnego.</w:t>
      </w:r>
    </w:p>
    <w:p w14:paraId="3EEF3DA7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7B1D0934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23F7126B" w14:textId="77777777" w:rsidR="005040D0" w:rsidRPr="007A06EA" w:rsidRDefault="005040D0" w:rsidP="005040D0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E870C3">
        <w:rPr>
          <w:rFonts w:ascii="Arial" w:hAnsi="Arial" w:cs="Arial"/>
          <w:sz w:val="22"/>
          <w:szCs w:val="22"/>
        </w:rPr>
        <w:t xml:space="preserve">§ 11 </w:t>
      </w:r>
      <w:r w:rsidRPr="00CD29F9">
        <w:rPr>
          <w:rFonts w:ascii="Arial" w:hAnsi="Arial" w:cs="Arial"/>
          <w:sz w:val="22"/>
          <w:szCs w:val="22"/>
        </w:rPr>
        <w:t>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88A5688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E267A12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3525D623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94CF24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2DB440F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60CEE530" w14:textId="77777777" w:rsidR="005040D0" w:rsidRPr="007A06EA" w:rsidRDefault="005040D0" w:rsidP="005040D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C3B5872" w14:textId="77777777" w:rsidR="00F74225" w:rsidRDefault="00000000"/>
    <w:sectPr w:rsidR="00F74225" w:rsidSect="00315634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7B8A" w14:textId="77777777" w:rsidR="00D12AD6" w:rsidRDefault="00D12AD6">
      <w:r>
        <w:separator/>
      </w:r>
    </w:p>
  </w:endnote>
  <w:endnote w:type="continuationSeparator" w:id="0">
    <w:p w14:paraId="69099BFE" w14:textId="77777777" w:rsidR="00D12AD6" w:rsidRDefault="00D1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E21DC1" w14:textId="77777777" w:rsidR="00283897" w:rsidRDefault="005040D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3.2</w:t>
            </w:r>
          </w:p>
          <w:p w14:paraId="509C6F2C" w14:textId="77777777" w:rsidR="00283897" w:rsidRPr="009B6023" w:rsidRDefault="005040D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14ED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14EDC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1C13" w14:textId="77777777" w:rsidR="00D12AD6" w:rsidRDefault="00D12AD6">
      <w:r>
        <w:separator/>
      </w:r>
    </w:p>
  </w:footnote>
  <w:footnote w:type="continuationSeparator" w:id="0">
    <w:p w14:paraId="20C9CB57" w14:textId="77777777" w:rsidR="00D12AD6" w:rsidRDefault="00D12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94295">
    <w:abstractNumId w:val="1"/>
  </w:num>
  <w:num w:numId="2" w16cid:durableId="155408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D0"/>
    <w:rsid w:val="003D5207"/>
    <w:rsid w:val="00432065"/>
    <w:rsid w:val="005040D0"/>
    <w:rsid w:val="00614EDC"/>
    <w:rsid w:val="0074576C"/>
    <w:rsid w:val="00796BAF"/>
    <w:rsid w:val="009539B5"/>
    <w:rsid w:val="009B3735"/>
    <w:rsid w:val="00D12AD6"/>
    <w:rsid w:val="00D96A76"/>
    <w:rsid w:val="00D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00D9"/>
  <w15:chartTrackingRefBased/>
  <w15:docId w15:val="{21C185A6-D54F-4AD6-AE08-6BB01C9B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40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40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5040D0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04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04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4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40D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040D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Jeglińska Małgorzata</cp:lastModifiedBy>
  <cp:revision>4</cp:revision>
  <dcterms:created xsi:type="dcterms:W3CDTF">2024-06-27T07:27:00Z</dcterms:created>
  <dcterms:modified xsi:type="dcterms:W3CDTF">2024-07-05T09:39:00Z</dcterms:modified>
</cp:coreProperties>
</file>