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PKP Polskie Linie Kolejowe S.A.</w:t>
      </w:r>
    </w:p>
    <w:p w:rsidR="00D27BAF" w:rsidRPr="003E41A3" w:rsidRDefault="00D27BAF" w:rsidP="00D27BAF">
      <w:pPr>
        <w:spacing w:after="0" w:line="240" w:lineRule="auto"/>
        <w:rPr>
          <w:rFonts w:ascii="Arial" w:hAnsi="Arial" w:cs="Arial"/>
          <w:b/>
          <w:sz w:val="16"/>
          <w:szCs w:val="16"/>
        </w:rPr>
      </w:pPr>
      <w:r>
        <w:rPr>
          <w:rFonts w:ascii="Arial" w:hAnsi="Arial" w:cs="Arial"/>
          <w:b/>
          <w:sz w:val="16"/>
          <w:szCs w:val="16"/>
        </w:rPr>
        <w:t xml:space="preserve">Zakład Linii Kolejowych w </w:t>
      </w:r>
      <w:r w:rsidRPr="003E41A3">
        <w:rPr>
          <w:rFonts w:ascii="Arial" w:hAnsi="Arial" w:cs="Arial"/>
          <w:b/>
          <w:sz w:val="16"/>
          <w:szCs w:val="16"/>
        </w:rPr>
        <w:t>Wałbrzychu</w:t>
      </w:r>
    </w:p>
    <w:p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Samodzielne Wieloosobowe Stanowisko Pracy</w:t>
      </w:r>
    </w:p>
    <w:p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 xml:space="preserve">ds. Zaplecza Technicznego, Ratownictwa </w:t>
      </w:r>
      <w:r>
        <w:rPr>
          <w:rFonts w:ascii="Arial" w:hAnsi="Arial" w:cs="Arial"/>
          <w:b/>
          <w:sz w:val="16"/>
          <w:szCs w:val="16"/>
        </w:rPr>
        <w:br/>
        <w:t xml:space="preserve">i </w:t>
      </w:r>
      <w:r w:rsidRPr="003E41A3">
        <w:rPr>
          <w:rFonts w:ascii="Arial" w:hAnsi="Arial" w:cs="Arial"/>
          <w:b/>
          <w:sz w:val="16"/>
          <w:szCs w:val="16"/>
        </w:rPr>
        <w:t>Ochrony Przeciwpożarowej</w:t>
      </w:r>
    </w:p>
    <w:p w:rsidR="00D27BAF" w:rsidRPr="00F2170A" w:rsidRDefault="00D27BAF" w:rsidP="00D27BAF">
      <w:pPr>
        <w:spacing w:after="0" w:line="240" w:lineRule="auto"/>
        <w:rPr>
          <w:rFonts w:ascii="Arial" w:hAnsi="Arial" w:cs="Arial"/>
          <w:b/>
          <w:sz w:val="16"/>
          <w:szCs w:val="16"/>
        </w:rPr>
      </w:pPr>
      <w:r w:rsidRPr="00F2170A">
        <w:rPr>
          <w:rFonts w:ascii="Arial" w:hAnsi="Arial" w:cs="Arial"/>
          <w:b/>
          <w:sz w:val="16"/>
          <w:szCs w:val="16"/>
        </w:rPr>
        <w:t>ul. Parkowa 9, 58-302 Wałbrzych</w:t>
      </w:r>
    </w:p>
    <w:p w:rsidR="00D27BAF" w:rsidRPr="00F2170A" w:rsidRDefault="00D27BAF" w:rsidP="00D27BAF">
      <w:pPr>
        <w:spacing w:after="0" w:line="240" w:lineRule="auto"/>
        <w:rPr>
          <w:rFonts w:ascii="Arial" w:hAnsi="Arial" w:cs="Arial"/>
          <w:b/>
          <w:sz w:val="16"/>
          <w:szCs w:val="16"/>
        </w:rPr>
      </w:pPr>
      <w:r w:rsidRPr="00F2170A">
        <w:rPr>
          <w:rFonts w:ascii="Arial" w:hAnsi="Arial" w:cs="Arial"/>
          <w:b/>
          <w:sz w:val="16"/>
          <w:szCs w:val="16"/>
        </w:rPr>
        <w:t>tel. + 48 74 637 46 20</w:t>
      </w:r>
    </w:p>
    <w:p w:rsidR="00D16D82" w:rsidRPr="00D16D82" w:rsidRDefault="00D27BAF" w:rsidP="004B47AF">
      <w:pPr>
        <w:spacing w:after="0" w:line="240" w:lineRule="auto"/>
        <w:rPr>
          <w:rStyle w:val="Hipercze"/>
          <w:rFonts w:ascii="Arial" w:hAnsi="Arial" w:cs="Arial"/>
          <w:color w:val="000000" w:themeColor="text1"/>
          <w:sz w:val="16"/>
          <w:szCs w:val="16"/>
          <w:highlight w:val="yellow"/>
          <w:u w:val="none"/>
          <w:lang w:val="en-US"/>
        </w:rPr>
      </w:pPr>
      <w:r w:rsidRPr="00F2170A">
        <w:rPr>
          <w:rFonts w:ascii="Arial" w:hAnsi="Arial" w:cs="Arial"/>
          <w:b/>
          <w:sz w:val="16"/>
          <w:szCs w:val="16"/>
          <w:lang w:val="en-US"/>
        </w:rPr>
        <w:t>fax + 48 74 637 46 53</w:t>
      </w:r>
    </w:p>
    <w:p w:rsidR="00D27BAF" w:rsidRPr="00D16D82" w:rsidRDefault="00D16D82" w:rsidP="00D27BAF">
      <w:pPr>
        <w:spacing w:after="0" w:line="240" w:lineRule="auto"/>
        <w:rPr>
          <w:rStyle w:val="Hipercze"/>
          <w:rFonts w:ascii="Arial" w:hAnsi="Arial" w:cs="Arial"/>
          <w:color w:val="000000" w:themeColor="text1"/>
          <w:sz w:val="16"/>
          <w:szCs w:val="16"/>
          <w:u w:val="none"/>
          <w:lang w:val="en-US"/>
        </w:rPr>
      </w:pPr>
      <w:r w:rsidRPr="004B47AF">
        <w:rPr>
          <w:rStyle w:val="Hipercze"/>
          <w:rFonts w:ascii="Arial" w:hAnsi="Arial" w:cs="Arial"/>
          <w:color w:val="000000" w:themeColor="text1"/>
          <w:sz w:val="16"/>
          <w:szCs w:val="16"/>
          <w:u w:val="none"/>
          <w:lang w:val="en-US"/>
        </w:rPr>
        <w:t>Iwona Drewnowska@plk-sa.pl</w:t>
      </w:r>
    </w:p>
    <w:p w:rsidR="00D27BAF" w:rsidRPr="00D16D82" w:rsidRDefault="00D27BAF" w:rsidP="00D27BAF">
      <w:pPr>
        <w:spacing w:after="0" w:line="240" w:lineRule="auto"/>
        <w:rPr>
          <w:rFonts w:ascii="Arial" w:hAnsi="Arial" w:cs="Arial"/>
          <w:color w:val="000000" w:themeColor="text1"/>
          <w:sz w:val="16"/>
          <w:szCs w:val="16"/>
          <w:lang w:val="en-US"/>
        </w:rPr>
      </w:pPr>
      <w:r w:rsidRPr="00D16D82">
        <w:rPr>
          <w:rFonts w:ascii="Arial" w:hAnsi="Arial" w:cs="Arial"/>
          <w:color w:val="000000" w:themeColor="text1"/>
          <w:sz w:val="16"/>
          <w:szCs w:val="16"/>
          <w:lang w:val="en-US"/>
        </w:rPr>
        <w:t>www.plk-sa.pl</w:t>
      </w:r>
    </w:p>
    <w:p w:rsidR="00625770" w:rsidRPr="00D27BAF" w:rsidRDefault="00D27BAF" w:rsidP="00D27BAF">
      <w:pPr>
        <w:autoSpaceDE w:val="0"/>
        <w:autoSpaceDN w:val="0"/>
        <w:adjustRightInd w:val="0"/>
        <w:spacing w:after="0" w:line="360" w:lineRule="auto"/>
        <w:ind w:left="6372"/>
        <w:rPr>
          <w:rFonts w:ascii="Arial" w:eastAsia="Times New Roman" w:hAnsi="Arial" w:cs="Arial"/>
          <w:i/>
          <w:szCs w:val="18"/>
          <w:lang w:eastAsia="pl-PL"/>
        </w:rPr>
      </w:pPr>
      <w:r w:rsidRPr="00D27BAF">
        <w:rPr>
          <w:rFonts w:ascii="Arial" w:eastAsia="Times New Roman" w:hAnsi="Arial" w:cs="Arial"/>
          <w:i/>
          <w:szCs w:val="18"/>
          <w:lang w:eastAsia="pl-PL"/>
        </w:rPr>
        <w:t>Wałbrzych</w:t>
      </w:r>
      <w:r w:rsidR="00625770" w:rsidRPr="004B47AF">
        <w:rPr>
          <w:rFonts w:ascii="Arial" w:eastAsia="Times New Roman" w:hAnsi="Arial" w:cs="Arial"/>
          <w:i/>
          <w:szCs w:val="18"/>
          <w:lang w:eastAsia="pl-PL"/>
        </w:rPr>
        <w:t>,</w:t>
      </w:r>
      <w:r w:rsidR="004B52D8">
        <w:rPr>
          <w:rFonts w:ascii="Arial" w:eastAsia="Times New Roman" w:hAnsi="Arial" w:cs="Arial"/>
          <w:i/>
          <w:szCs w:val="18"/>
          <w:lang w:eastAsia="pl-PL"/>
        </w:rPr>
        <w:t>24</w:t>
      </w:r>
      <w:r w:rsidRPr="004B47AF">
        <w:rPr>
          <w:rFonts w:ascii="Arial" w:eastAsia="Times New Roman" w:hAnsi="Arial" w:cs="Arial"/>
          <w:i/>
          <w:szCs w:val="18"/>
          <w:lang w:eastAsia="pl-PL"/>
        </w:rPr>
        <w:t>.0</w:t>
      </w:r>
      <w:r w:rsidR="004B52D8">
        <w:rPr>
          <w:rFonts w:ascii="Arial" w:eastAsia="Times New Roman" w:hAnsi="Arial" w:cs="Arial"/>
          <w:i/>
          <w:szCs w:val="18"/>
          <w:lang w:eastAsia="pl-PL"/>
        </w:rPr>
        <w:t>1</w:t>
      </w:r>
      <w:r w:rsidRPr="004B47AF">
        <w:rPr>
          <w:rFonts w:ascii="Arial" w:eastAsia="Times New Roman" w:hAnsi="Arial" w:cs="Arial"/>
          <w:i/>
          <w:szCs w:val="18"/>
          <w:lang w:eastAsia="pl-PL"/>
        </w:rPr>
        <w:t>.202</w:t>
      </w:r>
      <w:r w:rsidR="004B52D8">
        <w:rPr>
          <w:rFonts w:ascii="Arial" w:eastAsia="Times New Roman" w:hAnsi="Arial" w:cs="Arial"/>
          <w:i/>
          <w:szCs w:val="18"/>
          <w:lang w:eastAsia="pl-PL"/>
        </w:rPr>
        <w:t>4</w:t>
      </w:r>
      <w:r w:rsidRPr="004B47AF">
        <w:rPr>
          <w:rFonts w:ascii="Arial" w:eastAsia="Times New Roman" w:hAnsi="Arial" w:cs="Arial"/>
          <w:i/>
          <w:szCs w:val="18"/>
          <w:lang w:eastAsia="pl-PL"/>
        </w:rPr>
        <w:t xml:space="preserve"> r.</w:t>
      </w:r>
    </w:p>
    <w:p w:rsidR="00625770" w:rsidRDefault="00D27BAF" w:rsidP="00E71042">
      <w:pPr>
        <w:autoSpaceDE w:val="0"/>
        <w:autoSpaceDN w:val="0"/>
        <w:adjustRightInd w:val="0"/>
        <w:spacing w:after="0" w:line="360" w:lineRule="auto"/>
        <w:ind w:left="-426"/>
        <w:rPr>
          <w:rFonts w:ascii="Arial" w:hAnsi="Arial" w:cs="Arial"/>
          <w:color w:val="000000"/>
        </w:rPr>
      </w:pPr>
      <w:r>
        <w:rPr>
          <w:rFonts w:ascii="Arial" w:eastAsia="Times New Roman" w:hAnsi="Arial" w:cs="Arial"/>
          <w:szCs w:val="18"/>
          <w:lang w:eastAsia="pl-PL"/>
        </w:rPr>
        <w:t xml:space="preserve">  </w:t>
      </w:r>
      <w:r w:rsidR="008E1E1A" w:rsidRPr="00D27BAF">
        <w:rPr>
          <w:rFonts w:ascii="Arial" w:eastAsia="Times New Roman" w:hAnsi="Arial" w:cs="Arial"/>
          <w:szCs w:val="18"/>
          <w:lang w:eastAsia="pl-PL"/>
        </w:rPr>
        <w:t xml:space="preserve">Nr </w:t>
      </w:r>
      <w:r w:rsidRPr="00D27BAF">
        <w:rPr>
          <w:rFonts w:ascii="Arial" w:hAnsi="Arial" w:cs="Arial"/>
        </w:rPr>
        <w:t>IZ23SP</w:t>
      </w:r>
      <w:r w:rsidR="00D46024">
        <w:rPr>
          <w:rFonts w:ascii="Arial" w:hAnsi="Arial" w:cs="Arial"/>
        </w:rPr>
        <w:t>SA</w:t>
      </w:r>
      <w:r w:rsidRPr="00D27BAF">
        <w:rPr>
          <w:rFonts w:ascii="Arial" w:hAnsi="Arial" w:cs="Arial"/>
        </w:rPr>
        <w:t>.</w:t>
      </w:r>
      <w:r w:rsidR="004B47AF">
        <w:rPr>
          <w:rFonts w:ascii="Arial" w:hAnsi="Arial" w:cs="Arial"/>
          <w:color w:val="000000"/>
        </w:rPr>
        <w:t>53</w:t>
      </w:r>
      <w:r w:rsidR="004B52D8">
        <w:rPr>
          <w:rFonts w:ascii="Arial" w:hAnsi="Arial" w:cs="Arial"/>
          <w:color w:val="000000"/>
        </w:rPr>
        <w:t>5</w:t>
      </w:r>
      <w:r w:rsidR="004B47AF">
        <w:rPr>
          <w:rFonts w:ascii="Arial" w:hAnsi="Arial" w:cs="Arial"/>
          <w:color w:val="000000"/>
        </w:rPr>
        <w:t>.</w:t>
      </w:r>
      <w:r w:rsidR="004B52D8">
        <w:rPr>
          <w:rFonts w:ascii="Arial" w:hAnsi="Arial" w:cs="Arial"/>
          <w:color w:val="000000"/>
        </w:rPr>
        <w:t>2</w:t>
      </w:r>
      <w:r w:rsidR="00D46024">
        <w:rPr>
          <w:rFonts w:ascii="Arial" w:hAnsi="Arial" w:cs="Arial"/>
          <w:color w:val="000000"/>
        </w:rPr>
        <w:t>.202</w:t>
      </w:r>
      <w:r w:rsidR="004B52D8">
        <w:rPr>
          <w:rFonts w:ascii="Arial" w:hAnsi="Arial" w:cs="Arial"/>
          <w:color w:val="000000"/>
        </w:rPr>
        <w:t>4</w:t>
      </w:r>
      <w:r w:rsidRPr="00D27BAF">
        <w:rPr>
          <w:rFonts w:ascii="Arial" w:hAnsi="Arial" w:cs="Arial"/>
          <w:color w:val="000000"/>
        </w:rPr>
        <w:t>.</w:t>
      </w:r>
      <w:r w:rsidR="005D3723">
        <w:rPr>
          <w:rFonts w:ascii="Arial" w:hAnsi="Arial" w:cs="Arial"/>
          <w:color w:val="000000"/>
        </w:rPr>
        <w:t>4</w:t>
      </w:r>
    </w:p>
    <w:p w:rsidR="005D3723" w:rsidRPr="00E71042" w:rsidRDefault="005D3723" w:rsidP="00E71042">
      <w:pPr>
        <w:autoSpaceDE w:val="0"/>
        <w:autoSpaceDN w:val="0"/>
        <w:adjustRightInd w:val="0"/>
        <w:spacing w:after="0" w:line="360" w:lineRule="auto"/>
        <w:ind w:left="-426"/>
        <w:rPr>
          <w:rFonts w:ascii="Arial" w:eastAsia="Times New Roman" w:hAnsi="Arial" w:cs="Arial"/>
          <w:szCs w:val="18"/>
          <w:lang w:eastAsia="pl-PL"/>
        </w:rPr>
      </w:pPr>
    </w:p>
    <w:p w:rsidR="008E1E1A" w:rsidRPr="007142F8" w:rsidRDefault="007142F8" w:rsidP="00E71042">
      <w:pPr>
        <w:autoSpaceDE w:val="0"/>
        <w:autoSpaceDN w:val="0"/>
        <w:adjustRightInd w:val="0"/>
        <w:spacing w:before="1200" w:after="1200" w:line="360" w:lineRule="auto"/>
        <w:ind w:left="-425"/>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rsidR="007142F8" w:rsidRPr="00D27BAF"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Nazwa zamówienia</w:t>
      </w:r>
      <w:r w:rsidRPr="00D27BAF">
        <w:rPr>
          <w:rFonts w:ascii="Arial" w:eastAsia="Times New Roman" w:hAnsi="Arial" w:cs="Arial"/>
          <w:b/>
          <w:sz w:val="24"/>
          <w:szCs w:val="24"/>
          <w:lang w:eastAsia="pl-PL"/>
        </w:rPr>
        <w:t>:</w:t>
      </w:r>
      <w:r w:rsidRPr="00D27BAF">
        <w:rPr>
          <w:rFonts w:ascii="Arial" w:eastAsia="Times New Roman" w:hAnsi="Arial" w:cs="Arial"/>
          <w:sz w:val="24"/>
          <w:szCs w:val="24"/>
          <w:lang w:eastAsia="pl-PL"/>
        </w:rPr>
        <w:t xml:space="preserve"> </w:t>
      </w:r>
      <w:bookmarkStart w:id="0" w:name="_GoBack"/>
      <w:r w:rsidR="00612324">
        <w:rPr>
          <w:rFonts w:ascii="Arial" w:hAnsi="Arial" w:cs="Arial"/>
          <w:sz w:val="24"/>
        </w:rPr>
        <w:t>Dostawa olejów, płynów i smarów</w:t>
      </w:r>
      <w:r w:rsidR="001829FF">
        <w:rPr>
          <w:rFonts w:ascii="Arial" w:hAnsi="Arial" w:cs="Arial"/>
          <w:sz w:val="24"/>
        </w:rPr>
        <w:t>.</w:t>
      </w:r>
      <w:bookmarkEnd w:id="0"/>
    </w:p>
    <w:p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D27BAF">
        <w:rPr>
          <w:rFonts w:ascii="Arial" w:eastAsia="Times New Roman" w:hAnsi="Arial" w:cs="Arial"/>
          <w:b/>
          <w:sz w:val="24"/>
          <w:szCs w:val="24"/>
          <w:lang w:eastAsia="pl-PL"/>
        </w:rPr>
        <w:t xml:space="preserve">Zamawiający: </w:t>
      </w:r>
      <w:r w:rsidR="00D27BAF" w:rsidRPr="00D27BAF">
        <w:rPr>
          <w:rFonts w:ascii="Arial" w:eastAsia="Times New Roman" w:hAnsi="Arial" w:cs="Arial"/>
          <w:sz w:val="24"/>
          <w:szCs w:val="24"/>
          <w:lang w:eastAsia="pl-PL"/>
        </w:rPr>
        <w:t>PKP Polskie Linie Kolejowe S.A. Zakład Linii Kolejowych</w:t>
      </w:r>
      <w:r w:rsidR="00D27BAF">
        <w:rPr>
          <w:rFonts w:ascii="Arial" w:eastAsia="Times New Roman" w:hAnsi="Arial" w:cs="Arial"/>
          <w:sz w:val="24"/>
          <w:szCs w:val="24"/>
          <w:lang w:eastAsia="pl-PL"/>
        </w:rPr>
        <w:t xml:space="preserve"> w Wałbrzychu.</w:t>
      </w:r>
    </w:p>
    <w:p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D27BAF" w:rsidRPr="004B47AF">
        <w:rPr>
          <w:rFonts w:ascii="Arial" w:eastAsia="Times New Roman" w:hAnsi="Arial" w:cs="Arial"/>
          <w:sz w:val="24"/>
          <w:szCs w:val="24"/>
          <w:lang w:eastAsia="pl-PL"/>
        </w:rPr>
        <w:t>Dostawa</w:t>
      </w:r>
      <w:r w:rsidR="00D27BAF" w:rsidRPr="00F2170A">
        <w:rPr>
          <w:rFonts w:ascii="Arial" w:eastAsia="Times New Roman" w:hAnsi="Arial" w:cs="Arial"/>
          <w:sz w:val="24"/>
          <w:szCs w:val="24"/>
          <w:lang w:eastAsia="pl-PL"/>
        </w:rPr>
        <w:t xml:space="preserve"> / </w:t>
      </w:r>
      <w:r w:rsidR="00D27BAF" w:rsidRPr="004B47AF">
        <w:rPr>
          <w:rFonts w:ascii="Arial" w:eastAsia="Times New Roman" w:hAnsi="Arial" w:cs="Arial"/>
          <w:strike/>
          <w:sz w:val="24"/>
          <w:szCs w:val="24"/>
          <w:lang w:eastAsia="pl-PL"/>
        </w:rPr>
        <w:t xml:space="preserve">Usługa </w:t>
      </w:r>
      <w:r w:rsidR="00D27BAF" w:rsidRPr="00F2170A">
        <w:rPr>
          <w:rFonts w:ascii="Arial" w:eastAsia="Times New Roman" w:hAnsi="Arial" w:cs="Arial"/>
          <w:sz w:val="24"/>
          <w:szCs w:val="24"/>
          <w:lang w:eastAsia="pl-PL"/>
        </w:rPr>
        <w:t xml:space="preserve">/ </w:t>
      </w:r>
      <w:r w:rsidR="00D27BAF" w:rsidRPr="00F2170A">
        <w:rPr>
          <w:rFonts w:ascii="Arial" w:eastAsia="Times New Roman" w:hAnsi="Arial" w:cs="Arial"/>
          <w:strike/>
          <w:sz w:val="24"/>
          <w:szCs w:val="24"/>
          <w:lang w:eastAsia="pl-PL"/>
        </w:rPr>
        <w:t>Robota budowlana</w:t>
      </w:r>
      <w:r w:rsidR="00D27BAF" w:rsidRPr="00F56976">
        <w:rPr>
          <w:rFonts w:ascii="Arial" w:eastAsia="Times New Roman" w:hAnsi="Arial" w:cs="Arial"/>
          <w:sz w:val="24"/>
          <w:szCs w:val="24"/>
          <w:highlight w:val="yellow"/>
          <w:lang w:eastAsia="pl-PL"/>
        </w:rPr>
        <w:t xml:space="preserve"> </w:t>
      </w:r>
    </w:p>
    <w:p w:rsidR="003A6146" w:rsidRPr="005B4316" w:rsidRDefault="007142F8" w:rsidP="005B4316">
      <w:pPr>
        <w:autoSpaceDE w:val="0"/>
        <w:autoSpaceDN w:val="0"/>
        <w:adjustRightInd w:val="0"/>
        <w:spacing w:after="0" w:line="360" w:lineRule="auto"/>
        <w:ind w:left="-426"/>
        <w:jc w:val="both"/>
        <w:rPr>
          <w:rFonts w:ascii="Arial" w:eastAsia="Times New Roman" w:hAnsi="Arial" w:cs="Arial"/>
          <w:color w:val="000000"/>
          <w:sz w:val="24"/>
          <w:szCs w:val="24"/>
          <w:lang w:eastAsia="pl-PL"/>
        </w:rPr>
      </w:pPr>
      <w:r>
        <w:rPr>
          <w:rFonts w:ascii="Arial" w:eastAsia="Times New Roman" w:hAnsi="Arial" w:cs="Arial"/>
          <w:b/>
          <w:sz w:val="24"/>
          <w:szCs w:val="24"/>
          <w:lang w:eastAsia="pl-PL"/>
        </w:rPr>
        <w:t>Kod CPV:</w:t>
      </w:r>
      <w:r w:rsidRPr="007142F8">
        <w:rPr>
          <w:rFonts w:ascii="Arial" w:eastAsia="Times New Roman" w:hAnsi="Arial" w:cs="Arial"/>
          <w:sz w:val="24"/>
          <w:szCs w:val="24"/>
          <w:lang w:eastAsia="pl-PL"/>
        </w:rPr>
        <w:t xml:space="preserve"> </w:t>
      </w:r>
      <w:r w:rsidR="00612324">
        <w:rPr>
          <w:rFonts w:ascii="Arial" w:eastAsia="Times New Roman" w:hAnsi="Arial" w:cs="Arial"/>
          <w:color w:val="000000"/>
          <w:sz w:val="24"/>
          <w:szCs w:val="24"/>
          <w:lang w:eastAsia="pl-PL"/>
        </w:rPr>
        <w:t>09211000-1</w:t>
      </w:r>
    </w:p>
    <w:p w:rsidR="008E1E1A" w:rsidRDefault="008E1E1A" w:rsidP="00E71042">
      <w:pPr>
        <w:autoSpaceDE w:val="0"/>
        <w:autoSpaceDN w:val="0"/>
        <w:adjustRightInd w:val="0"/>
        <w:spacing w:after="0" w:line="360" w:lineRule="auto"/>
        <w:ind w:left="-426"/>
        <w:jc w:val="right"/>
        <w:rPr>
          <w:rFonts w:ascii="Arial" w:eastAsia="Times New Roman" w:hAnsi="Arial" w:cs="Arial"/>
          <w:kern w:val="1"/>
          <w:lang w:eastAsia="hi-IN" w:bidi="hi-IN"/>
        </w:rPr>
      </w:pPr>
    </w:p>
    <w:p w:rsidR="003A6146" w:rsidRDefault="003A6146" w:rsidP="00E71042">
      <w:pPr>
        <w:autoSpaceDE w:val="0"/>
        <w:autoSpaceDN w:val="0"/>
        <w:adjustRightInd w:val="0"/>
        <w:spacing w:after="0" w:line="360" w:lineRule="auto"/>
        <w:ind w:left="-426"/>
        <w:jc w:val="right"/>
        <w:rPr>
          <w:rFonts w:ascii="Arial" w:eastAsia="Times New Roman" w:hAnsi="Arial" w:cs="Arial"/>
          <w:kern w:val="1"/>
          <w:lang w:eastAsia="hi-IN" w:bidi="hi-IN"/>
        </w:rPr>
      </w:pPr>
    </w:p>
    <w:p w:rsidR="004B47AF" w:rsidRDefault="003A6146" w:rsidP="004B47AF">
      <w:pPr>
        <w:autoSpaceDE w:val="0"/>
        <w:autoSpaceDN w:val="0"/>
        <w:adjustRightInd w:val="0"/>
        <w:spacing w:after="0" w:line="360" w:lineRule="auto"/>
        <w:ind w:firstLine="5245"/>
        <w:jc w:val="center"/>
        <w:rPr>
          <w:rFonts w:ascii="Arial" w:eastAsia="Times New Roman" w:hAnsi="Arial" w:cs="Arial"/>
          <w:sz w:val="28"/>
          <w:szCs w:val="28"/>
          <w:lang w:eastAsia="pl-PL"/>
        </w:rPr>
      </w:pPr>
      <w:r>
        <w:rPr>
          <w:rFonts w:ascii="Arial" w:eastAsia="Times New Roman" w:hAnsi="Arial" w:cs="Arial"/>
          <w:sz w:val="28"/>
          <w:szCs w:val="28"/>
          <w:lang w:eastAsia="pl-PL"/>
        </w:rPr>
        <w:t>AKCEPTUJĘ</w:t>
      </w:r>
    </w:p>
    <w:p w:rsidR="004B47AF" w:rsidRDefault="004B47AF" w:rsidP="004B47AF">
      <w:pPr>
        <w:autoSpaceDE w:val="0"/>
        <w:autoSpaceDN w:val="0"/>
        <w:adjustRightInd w:val="0"/>
        <w:spacing w:after="0" w:line="360" w:lineRule="auto"/>
        <w:ind w:firstLine="5245"/>
        <w:jc w:val="center"/>
        <w:rPr>
          <w:rFonts w:ascii="Arial" w:eastAsia="Times New Roman" w:hAnsi="Arial" w:cs="Arial"/>
          <w:sz w:val="28"/>
          <w:szCs w:val="28"/>
          <w:lang w:eastAsia="pl-PL"/>
        </w:rPr>
      </w:pPr>
    </w:p>
    <w:p w:rsidR="004B47AF" w:rsidRDefault="004B47AF" w:rsidP="004B47AF">
      <w:pPr>
        <w:autoSpaceDE w:val="0"/>
        <w:autoSpaceDN w:val="0"/>
        <w:adjustRightInd w:val="0"/>
        <w:spacing w:after="0" w:line="360" w:lineRule="auto"/>
        <w:ind w:firstLine="5245"/>
        <w:jc w:val="center"/>
        <w:rPr>
          <w:rFonts w:ascii="Garamond" w:eastAsia="Times New Roman" w:hAnsi="Garamond" w:cs="Arial"/>
          <w:bCs/>
          <w:sz w:val="16"/>
          <w:szCs w:val="16"/>
          <w:lang w:eastAsia="pl-PL"/>
        </w:rPr>
      </w:pPr>
    </w:p>
    <w:p w:rsidR="00D74328" w:rsidRDefault="00D74328" w:rsidP="004B47AF">
      <w:pPr>
        <w:autoSpaceDE w:val="0"/>
        <w:autoSpaceDN w:val="0"/>
        <w:adjustRightInd w:val="0"/>
        <w:spacing w:after="0" w:line="360" w:lineRule="auto"/>
        <w:ind w:firstLine="5245"/>
        <w:jc w:val="center"/>
        <w:rPr>
          <w:rFonts w:ascii="Garamond" w:eastAsia="Times New Roman" w:hAnsi="Garamond" w:cs="Arial"/>
          <w:bCs/>
          <w:sz w:val="16"/>
          <w:szCs w:val="16"/>
          <w:lang w:eastAsia="pl-PL"/>
        </w:rPr>
      </w:pPr>
    </w:p>
    <w:p w:rsidR="00E71042" w:rsidRDefault="003A6146" w:rsidP="00E71042">
      <w:pPr>
        <w:spacing w:after="0" w:line="360" w:lineRule="auto"/>
        <w:ind w:left="5529"/>
        <w:rPr>
          <w:rFonts w:ascii="Arial" w:eastAsia="Times New Roman" w:hAnsi="Arial" w:cs="Arial"/>
          <w:bCs/>
          <w:sz w:val="16"/>
          <w:szCs w:val="16"/>
          <w:lang w:eastAsia="pl-PL"/>
        </w:rPr>
      </w:pPr>
      <w:r>
        <w:rPr>
          <w:rFonts w:ascii="Arial" w:eastAsia="Times New Roman" w:hAnsi="Arial" w:cs="Arial"/>
          <w:bCs/>
          <w:i/>
          <w:sz w:val="16"/>
          <w:szCs w:val="16"/>
          <w:lang w:eastAsia="pl-PL"/>
        </w:rPr>
        <w:t>..….</w:t>
      </w:r>
      <w:r>
        <w:rPr>
          <w:rFonts w:ascii="Arial" w:eastAsia="Times New Roman" w:hAnsi="Arial" w:cs="Arial"/>
          <w:bCs/>
          <w:sz w:val="16"/>
          <w:szCs w:val="16"/>
          <w:lang w:eastAsia="pl-PL"/>
        </w:rPr>
        <w:t>………………….….…………………………</w:t>
      </w:r>
    </w:p>
    <w:p w:rsidR="003A6146" w:rsidRDefault="003A6146" w:rsidP="00E71042">
      <w:pPr>
        <w:spacing w:after="0" w:line="360" w:lineRule="auto"/>
        <w:ind w:left="5529"/>
        <w:rPr>
          <w:rFonts w:ascii="Arial" w:eastAsia="Times New Roman" w:hAnsi="Arial" w:cs="Arial"/>
          <w:bCs/>
          <w:i/>
          <w:sz w:val="16"/>
          <w:szCs w:val="16"/>
          <w:lang w:eastAsia="pl-PL"/>
        </w:rPr>
      </w:pPr>
      <w:r>
        <w:rPr>
          <w:rFonts w:ascii="Arial" w:eastAsia="Times New Roman" w:hAnsi="Arial" w:cs="Arial"/>
          <w:bCs/>
          <w:i/>
          <w:sz w:val="16"/>
          <w:szCs w:val="16"/>
          <w:lang w:eastAsia="pl-PL"/>
        </w:rPr>
        <w:t>(Data, podpis Kierującego organizacją merytoryczną)</w:t>
      </w:r>
    </w:p>
    <w:p w:rsidR="0025604B" w:rsidRPr="00CF45E8" w:rsidRDefault="008542C9" w:rsidP="00E71042">
      <w:pPr>
        <w:spacing w:before="840" w:after="0" w:line="360" w:lineRule="auto"/>
        <w:rPr>
          <w:rFonts w:ascii="Arial" w:hAnsi="Arial" w:cs="Arial"/>
          <w:sz w:val="20"/>
          <w:szCs w:val="20"/>
        </w:rPr>
      </w:pPr>
      <w:r w:rsidRPr="00CF45E8">
        <w:rPr>
          <w:rFonts w:ascii="Arial" w:hAnsi="Arial" w:cs="Arial"/>
          <w:sz w:val="20"/>
          <w:szCs w:val="20"/>
        </w:rPr>
        <w:t>Opracował</w:t>
      </w:r>
      <w:r w:rsidR="002E434E" w:rsidRPr="00CF45E8">
        <w:rPr>
          <w:rFonts w:ascii="Arial" w:hAnsi="Arial" w:cs="Arial"/>
          <w:sz w:val="20"/>
          <w:szCs w:val="20"/>
        </w:rPr>
        <w:t>a</w:t>
      </w:r>
      <w:r w:rsidRPr="00CF45E8">
        <w:rPr>
          <w:rFonts w:ascii="Arial" w:hAnsi="Arial" w:cs="Arial"/>
          <w:sz w:val="20"/>
          <w:szCs w:val="20"/>
        </w:rPr>
        <w:t xml:space="preserve">: </w:t>
      </w:r>
    </w:p>
    <w:p w:rsidR="00D27BAF" w:rsidRPr="00CF45E8" w:rsidRDefault="00D27BAF" w:rsidP="00D27BAF">
      <w:pPr>
        <w:spacing w:after="0" w:line="360" w:lineRule="auto"/>
        <w:rPr>
          <w:rFonts w:ascii="Arial" w:hAnsi="Arial" w:cs="Arial"/>
          <w:sz w:val="20"/>
          <w:szCs w:val="20"/>
        </w:rPr>
      </w:pPr>
      <w:r w:rsidRPr="00CF45E8">
        <w:rPr>
          <w:rFonts w:ascii="Arial" w:hAnsi="Arial" w:cs="Arial"/>
          <w:sz w:val="20"/>
          <w:szCs w:val="20"/>
        </w:rPr>
        <w:t>Iwona Drewnowska</w:t>
      </w:r>
    </w:p>
    <w:p w:rsidR="00D27BAF" w:rsidRPr="00CF45E8" w:rsidRDefault="00D27BAF" w:rsidP="00E71042">
      <w:pPr>
        <w:spacing w:after="0" w:line="360" w:lineRule="auto"/>
        <w:rPr>
          <w:rFonts w:ascii="Arial" w:hAnsi="Arial" w:cs="Arial"/>
          <w:sz w:val="20"/>
          <w:szCs w:val="20"/>
        </w:rPr>
      </w:pPr>
      <w:r w:rsidRPr="00CF45E8">
        <w:rPr>
          <w:rFonts w:ascii="Arial" w:hAnsi="Arial" w:cs="Arial"/>
          <w:sz w:val="20"/>
          <w:szCs w:val="20"/>
        </w:rPr>
        <w:t>tel. 74 637 46 20</w:t>
      </w:r>
    </w:p>
    <w:p w:rsidR="004B47AF" w:rsidRPr="00CF45E8" w:rsidRDefault="004B47AF" w:rsidP="00E71042">
      <w:pPr>
        <w:spacing w:after="0" w:line="360" w:lineRule="auto"/>
        <w:rPr>
          <w:rFonts w:ascii="Arial" w:hAnsi="Arial" w:cs="Arial"/>
          <w:sz w:val="20"/>
          <w:szCs w:val="20"/>
        </w:rPr>
      </w:pPr>
    </w:p>
    <w:p w:rsidR="004B47AF" w:rsidRPr="00CF45E8" w:rsidRDefault="004B47AF" w:rsidP="00E71042">
      <w:pPr>
        <w:spacing w:after="0" w:line="360" w:lineRule="auto"/>
        <w:rPr>
          <w:rFonts w:ascii="Arial" w:hAnsi="Arial" w:cs="Arial"/>
          <w:sz w:val="20"/>
          <w:szCs w:val="20"/>
        </w:rPr>
      </w:pPr>
    </w:p>
    <w:p w:rsidR="00EE2DCC" w:rsidRPr="00CF45E8" w:rsidRDefault="00EE2DCC" w:rsidP="00E71042">
      <w:pPr>
        <w:spacing w:after="0" w:line="360" w:lineRule="auto"/>
        <w:rPr>
          <w:rFonts w:ascii="Arial" w:hAnsi="Arial" w:cs="Arial"/>
          <w:sz w:val="20"/>
          <w:szCs w:val="20"/>
        </w:rPr>
      </w:pPr>
      <w:r w:rsidRPr="00CF45E8">
        <w:rPr>
          <w:rFonts w:ascii="Arial" w:hAnsi="Arial" w:cs="Arial"/>
          <w:sz w:val="20"/>
          <w:szCs w:val="20"/>
        </w:rPr>
        <w:t>……………………….</w:t>
      </w:r>
    </w:p>
    <w:p w:rsidR="00E42AD4" w:rsidRPr="00CF45E8" w:rsidRDefault="00EE2DCC" w:rsidP="00E71042">
      <w:pPr>
        <w:spacing w:after="0" w:line="360" w:lineRule="auto"/>
        <w:rPr>
          <w:rFonts w:ascii="Arial" w:hAnsi="Arial" w:cs="Arial"/>
          <w:sz w:val="16"/>
          <w:szCs w:val="16"/>
        </w:rPr>
      </w:pPr>
      <w:r w:rsidRPr="00CF45E8">
        <w:rPr>
          <w:rFonts w:ascii="Arial" w:hAnsi="Arial" w:cs="Arial"/>
          <w:sz w:val="16"/>
          <w:szCs w:val="16"/>
        </w:rPr>
        <w:t>Data, podpis</w:t>
      </w:r>
    </w:p>
    <w:p w:rsidR="00AC6321" w:rsidRPr="00CF45E8" w:rsidRDefault="00AC6321" w:rsidP="00E71042">
      <w:pPr>
        <w:pStyle w:val="Nagwekspisutreci"/>
        <w:spacing w:before="0" w:line="360" w:lineRule="auto"/>
      </w:pPr>
      <w:r w:rsidRPr="00CF45E8">
        <w:lastRenderedPageBreak/>
        <w:t>Spis treści</w:t>
      </w:r>
    </w:p>
    <w:p w:rsidR="00CF45E8" w:rsidRDefault="00AC6321">
      <w:pPr>
        <w:pStyle w:val="Spistreci1"/>
        <w:rPr>
          <w:rFonts w:asciiTheme="minorHAnsi" w:eastAsiaTheme="minorEastAsia" w:hAnsiTheme="minorHAnsi" w:cstheme="minorBidi"/>
          <w:noProof/>
          <w:lang w:eastAsia="pl-PL"/>
        </w:rPr>
      </w:pPr>
      <w:r w:rsidRPr="00CF45E8">
        <w:rPr>
          <w:b/>
          <w:bCs/>
        </w:rPr>
        <w:fldChar w:fldCharType="begin"/>
      </w:r>
      <w:r w:rsidRPr="00CF45E8">
        <w:rPr>
          <w:b/>
          <w:bCs/>
        </w:rPr>
        <w:instrText xml:space="preserve"> TOC \o "1-3" \h \z \u </w:instrText>
      </w:r>
      <w:r w:rsidRPr="00CF45E8">
        <w:rPr>
          <w:b/>
          <w:bCs/>
        </w:rPr>
        <w:fldChar w:fldCharType="separate"/>
      </w:r>
      <w:hyperlink w:anchor="_Toc156911357" w:history="1">
        <w:r w:rsidR="00CF45E8" w:rsidRPr="006D06F4">
          <w:rPr>
            <w:rStyle w:val="Hipercze"/>
            <w:noProof/>
            <w:lang w:eastAsia="hi-IN" w:bidi="hi-IN"/>
          </w:rPr>
          <w:t>1.</w:t>
        </w:r>
        <w:r w:rsidR="00CF45E8">
          <w:rPr>
            <w:rFonts w:asciiTheme="minorHAnsi" w:eastAsiaTheme="minorEastAsia" w:hAnsiTheme="minorHAnsi" w:cstheme="minorBidi"/>
            <w:noProof/>
            <w:lang w:eastAsia="pl-PL"/>
          </w:rPr>
          <w:tab/>
        </w:r>
        <w:r w:rsidR="00CF45E8" w:rsidRPr="006D06F4">
          <w:rPr>
            <w:rStyle w:val="Hipercze"/>
            <w:noProof/>
            <w:lang w:eastAsia="hi-IN" w:bidi="hi-IN"/>
          </w:rPr>
          <w:t>Wykaz użytych pojęć</w:t>
        </w:r>
        <w:r w:rsidR="00CF45E8">
          <w:rPr>
            <w:noProof/>
            <w:webHidden/>
          </w:rPr>
          <w:tab/>
        </w:r>
        <w:r w:rsidR="00CF45E8">
          <w:rPr>
            <w:noProof/>
            <w:webHidden/>
          </w:rPr>
          <w:fldChar w:fldCharType="begin"/>
        </w:r>
        <w:r w:rsidR="00CF45E8">
          <w:rPr>
            <w:noProof/>
            <w:webHidden/>
          </w:rPr>
          <w:instrText xml:space="preserve"> PAGEREF _Toc156911357 \h </w:instrText>
        </w:r>
        <w:r w:rsidR="00CF45E8">
          <w:rPr>
            <w:noProof/>
            <w:webHidden/>
          </w:rPr>
        </w:r>
        <w:r w:rsidR="00CF45E8">
          <w:rPr>
            <w:noProof/>
            <w:webHidden/>
          </w:rPr>
          <w:fldChar w:fldCharType="separate"/>
        </w:r>
        <w:r w:rsidR="004B09D5">
          <w:rPr>
            <w:noProof/>
            <w:webHidden/>
          </w:rPr>
          <w:t>3</w:t>
        </w:r>
        <w:r w:rsidR="00CF45E8">
          <w:rPr>
            <w:noProof/>
            <w:webHidden/>
          </w:rPr>
          <w:fldChar w:fldCharType="end"/>
        </w:r>
      </w:hyperlink>
    </w:p>
    <w:p w:rsidR="00CF45E8" w:rsidRDefault="008B2573">
      <w:pPr>
        <w:pStyle w:val="Spistreci1"/>
        <w:rPr>
          <w:rFonts w:asciiTheme="minorHAnsi" w:eastAsiaTheme="minorEastAsia" w:hAnsiTheme="minorHAnsi" w:cstheme="minorBidi"/>
          <w:noProof/>
          <w:lang w:eastAsia="pl-PL"/>
        </w:rPr>
      </w:pPr>
      <w:hyperlink w:anchor="_Toc156911358" w:history="1">
        <w:r w:rsidR="00CF45E8" w:rsidRPr="006D06F4">
          <w:rPr>
            <w:rStyle w:val="Hipercze"/>
            <w:noProof/>
          </w:rPr>
          <w:t>2.</w:t>
        </w:r>
        <w:r w:rsidR="00CF45E8">
          <w:rPr>
            <w:rFonts w:asciiTheme="minorHAnsi" w:eastAsiaTheme="minorEastAsia" w:hAnsiTheme="minorHAnsi" w:cstheme="minorBidi"/>
            <w:noProof/>
            <w:lang w:eastAsia="pl-PL"/>
          </w:rPr>
          <w:tab/>
        </w:r>
        <w:r w:rsidR="00CF45E8" w:rsidRPr="006D06F4">
          <w:rPr>
            <w:rStyle w:val="Hipercze"/>
            <w:noProof/>
          </w:rPr>
          <w:t>Ogólne informacje o przedmiocie zamówienia</w:t>
        </w:r>
        <w:r w:rsidR="00CF45E8">
          <w:rPr>
            <w:noProof/>
            <w:webHidden/>
          </w:rPr>
          <w:tab/>
        </w:r>
        <w:r w:rsidR="00CF45E8">
          <w:rPr>
            <w:noProof/>
            <w:webHidden/>
          </w:rPr>
          <w:fldChar w:fldCharType="begin"/>
        </w:r>
        <w:r w:rsidR="00CF45E8">
          <w:rPr>
            <w:noProof/>
            <w:webHidden/>
          </w:rPr>
          <w:instrText xml:space="preserve"> PAGEREF _Toc156911358 \h </w:instrText>
        </w:r>
        <w:r w:rsidR="00CF45E8">
          <w:rPr>
            <w:noProof/>
            <w:webHidden/>
          </w:rPr>
        </w:r>
        <w:r w:rsidR="00CF45E8">
          <w:rPr>
            <w:noProof/>
            <w:webHidden/>
          </w:rPr>
          <w:fldChar w:fldCharType="separate"/>
        </w:r>
        <w:r w:rsidR="004B09D5">
          <w:rPr>
            <w:noProof/>
            <w:webHidden/>
          </w:rPr>
          <w:t>3</w:t>
        </w:r>
        <w:r w:rsidR="00CF45E8">
          <w:rPr>
            <w:noProof/>
            <w:webHidden/>
          </w:rPr>
          <w:fldChar w:fldCharType="end"/>
        </w:r>
      </w:hyperlink>
    </w:p>
    <w:p w:rsidR="00CF45E8" w:rsidRDefault="008B2573">
      <w:pPr>
        <w:pStyle w:val="Spistreci1"/>
        <w:rPr>
          <w:rFonts w:asciiTheme="minorHAnsi" w:eastAsiaTheme="minorEastAsia" w:hAnsiTheme="minorHAnsi" w:cstheme="minorBidi"/>
          <w:noProof/>
          <w:lang w:eastAsia="pl-PL"/>
        </w:rPr>
      </w:pPr>
      <w:hyperlink w:anchor="_Toc156911359" w:history="1">
        <w:r w:rsidR="00CF45E8" w:rsidRPr="006D06F4">
          <w:rPr>
            <w:rStyle w:val="Hipercze"/>
            <w:noProof/>
          </w:rPr>
          <w:t>3.</w:t>
        </w:r>
        <w:r w:rsidR="00CF45E8">
          <w:rPr>
            <w:rFonts w:asciiTheme="minorHAnsi" w:eastAsiaTheme="minorEastAsia" w:hAnsiTheme="minorHAnsi" w:cstheme="minorBidi"/>
            <w:noProof/>
            <w:lang w:eastAsia="pl-PL"/>
          </w:rPr>
          <w:tab/>
        </w:r>
        <w:r w:rsidR="00CF45E8" w:rsidRPr="006D06F4">
          <w:rPr>
            <w:rStyle w:val="Hipercze"/>
            <w:noProof/>
          </w:rPr>
          <w:t xml:space="preserve">Rodzaj zamawianego asortymentu / </w:t>
        </w:r>
        <w:r w:rsidR="00CF45E8" w:rsidRPr="006D06F4">
          <w:rPr>
            <w:rStyle w:val="Hipercze"/>
            <w:strike/>
            <w:noProof/>
          </w:rPr>
          <w:t xml:space="preserve">usług </w:t>
        </w:r>
        <w:r w:rsidR="00CF45E8" w:rsidRPr="006D06F4">
          <w:rPr>
            <w:rStyle w:val="Hipercze"/>
            <w:noProof/>
          </w:rPr>
          <w:t xml:space="preserve">/ </w:t>
        </w:r>
        <w:r w:rsidR="00CF45E8" w:rsidRPr="006D06F4">
          <w:rPr>
            <w:rStyle w:val="Hipercze"/>
            <w:strike/>
            <w:noProof/>
          </w:rPr>
          <w:t>robót budowlanych</w:t>
        </w:r>
        <w:r w:rsidR="00CF45E8">
          <w:rPr>
            <w:noProof/>
            <w:webHidden/>
          </w:rPr>
          <w:tab/>
        </w:r>
        <w:r w:rsidR="00CF45E8">
          <w:rPr>
            <w:noProof/>
            <w:webHidden/>
          </w:rPr>
          <w:fldChar w:fldCharType="begin"/>
        </w:r>
        <w:r w:rsidR="00CF45E8">
          <w:rPr>
            <w:noProof/>
            <w:webHidden/>
          </w:rPr>
          <w:instrText xml:space="preserve"> PAGEREF _Toc156911359 \h </w:instrText>
        </w:r>
        <w:r w:rsidR="00CF45E8">
          <w:rPr>
            <w:noProof/>
            <w:webHidden/>
          </w:rPr>
        </w:r>
        <w:r w:rsidR="00CF45E8">
          <w:rPr>
            <w:noProof/>
            <w:webHidden/>
          </w:rPr>
          <w:fldChar w:fldCharType="separate"/>
        </w:r>
        <w:r w:rsidR="004B09D5">
          <w:rPr>
            <w:noProof/>
            <w:webHidden/>
          </w:rPr>
          <w:t>3</w:t>
        </w:r>
        <w:r w:rsidR="00CF45E8">
          <w:rPr>
            <w:noProof/>
            <w:webHidden/>
          </w:rPr>
          <w:fldChar w:fldCharType="end"/>
        </w:r>
      </w:hyperlink>
    </w:p>
    <w:p w:rsidR="00CF45E8" w:rsidRDefault="008B2573">
      <w:pPr>
        <w:pStyle w:val="Spistreci1"/>
        <w:rPr>
          <w:rFonts w:asciiTheme="minorHAnsi" w:eastAsiaTheme="minorEastAsia" w:hAnsiTheme="minorHAnsi" w:cstheme="minorBidi"/>
          <w:noProof/>
          <w:lang w:eastAsia="pl-PL"/>
        </w:rPr>
      </w:pPr>
      <w:hyperlink w:anchor="_Toc156911360" w:history="1">
        <w:r w:rsidR="00CF45E8" w:rsidRPr="006D06F4">
          <w:rPr>
            <w:rStyle w:val="Hipercze"/>
            <w:noProof/>
          </w:rPr>
          <w:t>4.</w:t>
        </w:r>
        <w:r w:rsidR="00CF45E8">
          <w:rPr>
            <w:rFonts w:asciiTheme="minorHAnsi" w:eastAsiaTheme="minorEastAsia" w:hAnsiTheme="minorHAnsi" w:cstheme="minorBidi"/>
            <w:noProof/>
            <w:lang w:eastAsia="pl-PL"/>
          </w:rPr>
          <w:tab/>
        </w:r>
        <w:r w:rsidR="00CF45E8" w:rsidRPr="006D06F4">
          <w:rPr>
            <w:rStyle w:val="Hipercze"/>
            <w:noProof/>
          </w:rPr>
          <w:t>Miejsca dostawy</w:t>
        </w:r>
        <w:r w:rsidR="00CF45E8">
          <w:rPr>
            <w:noProof/>
            <w:webHidden/>
          </w:rPr>
          <w:tab/>
        </w:r>
        <w:r w:rsidR="00CF45E8">
          <w:rPr>
            <w:noProof/>
            <w:webHidden/>
          </w:rPr>
          <w:fldChar w:fldCharType="begin"/>
        </w:r>
        <w:r w:rsidR="00CF45E8">
          <w:rPr>
            <w:noProof/>
            <w:webHidden/>
          </w:rPr>
          <w:instrText xml:space="preserve"> PAGEREF _Toc156911360 \h </w:instrText>
        </w:r>
        <w:r w:rsidR="00CF45E8">
          <w:rPr>
            <w:noProof/>
            <w:webHidden/>
          </w:rPr>
        </w:r>
        <w:r w:rsidR="00CF45E8">
          <w:rPr>
            <w:noProof/>
            <w:webHidden/>
          </w:rPr>
          <w:fldChar w:fldCharType="separate"/>
        </w:r>
        <w:r w:rsidR="004B09D5">
          <w:rPr>
            <w:noProof/>
            <w:webHidden/>
          </w:rPr>
          <w:t>7</w:t>
        </w:r>
        <w:r w:rsidR="00CF45E8">
          <w:rPr>
            <w:noProof/>
            <w:webHidden/>
          </w:rPr>
          <w:fldChar w:fldCharType="end"/>
        </w:r>
      </w:hyperlink>
    </w:p>
    <w:p w:rsidR="00CF45E8" w:rsidRDefault="008B2573">
      <w:pPr>
        <w:pStyle w:val="Spistreci1"/>
        <w:rPr>
          <w:rFonts w:asciiTheme="minorHAnsi" w:eastAsiaTheme="minorEastAsia" w:hAnsiTheme="minorHAnsi" w:cstheme="minorBidi"/>
          <w:noProof/>
          <w:lang w:eastAsia="pl-PL"/>
        </w:rPr>
      </w:pPr>
      <w:hyperlink w:anchor="_Toc156911361" w:history="1">
        <w:r w:rsidR="00CF45E8" w:rsidRPr="006D06F4">
          <w:rPr>
            <w:rStyle w:val="Hipercze"/>
            <w:noProof/>
            <w:lang w:eastAsia="hi-IN" w:bidi="hi-IN"/>
          </w:rPr>
          <w:t>5.</w:t>
        </w:r>
        <w:r w:rsidR="00CF45E8">
          <w:rPr>
            <w:rFonts w:asciiTheme="minorHAnsi" w:eastAsiaTheme="minorEastAsia" w:hAnsiTheme="minorHAnsi" w:cstheme="minorBidi"/>
            <w:noProof/>
            <w:lang w:eastAsia="pl-PL"/>
          </w:rPr>
          <w:tab/>
        </w:r>
        <w:r w:rsidR="00CF45E8" w:rsidRPr="006D06F4">
          <w:rPr>
            <w:rStyle w:val="Hipercze"/>
            <w:noProof/>
            <w:lang w:eastAsia="hi-IN" w:bidi="hi-IN"/>
          </w:rPr>
          <w:t>Harmonogram realizacji zamówienia</w:t>
        </w:r>
        <w:r w:rsidR="00CF45E8">
          <w:rPr>
            <w:noProof/>
            <w:webHidden/>
          </w:rPr>
          <w:tab/>
        </w:r>
        <w:r w:rsidR="00CF45E8">
          <w:rPr>
            <w:noProof/>
            <w:webHidden/>
          </w:rPr>
          <w:fldChar w:fldCharType="begin"/>
        </w:r>
        <w:r w:rsidR="00CF45E8">
          <w:rPr>
            <w:noProof/>
            <w:webHidden/>
          </w:rPr>
          <w:instrText xml:space="preserve"> PAGEREF _Toc156911361 \h </w:instrText>
        </w:r>
        <w:r w:rsidR="00CF45E8">
          <w:rPr>
            <w:noProof/>
            <w:webHidden/>
          </w:rPr>
        </w:r>
        <w:r w:rsidR="00CF45E8">
          <w:rPr>
            <w:noProof/>
            <w:webHidden/>
          </w:rPr>
          <w:fldChar w:fldCharType="separate"/>
        </w:r>
        <w:r w:rsidR="004B09D5">
          <w:rPr>
            <w:noProof/>
            <w:webHidden/>
          </w:rPr>
          <w:t>8</w:t>
        </w:r>
        <w:r w:rsidR="00CF45E8">
          <w:rPr>
            <w:noProof/>
            <w:webHidden/>
          </w:rPr>
          <w:fldChar w:fldCharType="end"/>
        </w:r>
      </w:hyperlink>
    </w:p>
    <w:p w:rsidR="00CF45E8" w:rsidRDefault="008B2573">
      <w:pPr>
        <w:pStyle w:val="Spistreci1"/>
        <w:rPr>
          <w:rFonts w:asciiTheme="minorHAnsi" w:eastAsiaTheme="minorEastAsia" w:hAnsiTheme="minorHAnsi" w:cstheme="minorBidi"/>
          <w:noProof/>
          <w:lang w:eastAsia="pl-PL"/>
        </w:rPr>
      </w:pPr>
      <w:hyperlink w:anchor="_Toc156911362" w:history="1">
        <w:r w:rsidR="00CF45E8" w:rsidRPr="006D06F4">
          <w:rPr>
            <w:rStyle w:val="Hipercze"/>
            <w:noProof/>
          </w:rPr>
          <w:t>6.</w:t>
        </w:r>
        <w:r w:rsidR="00CF45E8">
          <w:rPr>
            <w:rFonts w:asciiTheme="minorHAnsi" w:eastAsiaTheme="minorEastAsia" w:hAnsiTheme="minorHAnsi" w:cstheme="minorBidi"/>
            <w:noProof/>
            <w:lang w:eastAsia="pl-PL"/>
          </w:rPr>
          <w:tab/>
        </w:r>
        <w:r w:rsidR="00CF45E8" w:rsidRPr="006D06F4">
          <w:rPr>
            <w:rStyle w:val="Hipercze"/>
            <w:noProof/>
          </w:rPr>
          <w:t>Termin i warunki gwarancji</w:t>
        </w:r>
        <w:r w:rsidR="00CF45E8">
          <w:rPr>
            <w:noProof/>
            <w:webHidden/>
          </w:rPr>
          <w:tab/>
        </w:r>
        <w:r w:rsidR="00CF45E8">
          <w:rPr>
            <w:noProof/>
            <w:webHidden/>
          </w:rPr>
          <w:fldChar w:fldCharType="begin"/>
        </w:r>
        <w:r w:rsidR="00CF45E8">
          <w:rPr>
            <w:noProof/>
            <w:webHidden/>
          </w:rPr>
          <w:instrText xml:space="preserve"> PAGEREF _Toc156911362 \h </w:instrText>
        </w:r>
        <w:r w:rsidR="00CF45E8">
          <w:rPr>
            <w:noProof/>
            <w:webHidden/>
          </w:rPr>
        </w:r>
        <w:r w:rsidR="00CF45E8">
          <w:rPr>
            <w:noProof/>
            <w:webHidden/>
          </w:rPr>
          <w:fldChar w:fldCharType="separate"/>
        </w:r>
        <w:r w:rsidR="004B09D5">
          <w:rPr>
            <w:noProof/>
            <w:webHidden/>
          </w:rPr>
          <w:t>8</w:t>
        </w:r>
        <w:r w:rsidR="00CF45E8">
          <w:rPr>
            <w:noProof/>
            <w:webHidden/>
          </w:rPr>
          <w:fldChar w:fldCharType="end"/>
        </w:r>
      </w:hyperlink>
    </w:p>
    <w:p w:rsidR="00CF45E8" w:rsidRDefault="008B2573">
      <w:pPr>
        <w:pStyle w:val="Spistreci1"/>
        <w:rPr>
          <w:rFonts w:asciiTheme="minorHAnsi" w:eastAsiaTheme="minorEastAsia" w:hAnsiTheme="minorHAnsi" w:cstheme="minorBidi"/>
          <w:noProof/>
          <w:lang w:eastAsia="pl-PL"/>
        </w:rPr>
      </w:pPr>
      <w:hyperlink w:anchor="_Toc156911363" w:history="1">
        <w:r w:rsidR="00CF45E8" w:rsidRPr="006D06F4">
          <w:rPr>
            <w:rStyle w:val="Hipercze"/>
            <w:noProof/>
          </w:rPr>
          <w:t>7.</w:t>
        </w:r>
        <w:r w:rsidR="00CF45E8">
          <w:rPr>
            <w:rFonts w:asciiTheme="minorHAnsi" w:eastAsiaTheme="minorEastAsia" w:hAnsiTheme="minorHAnsi" w:cstheme="minorBidi"/>
            <w:noProof/>
            <w:lang w:eastAsia="pl-PL"/>
          </w:rPr>
          <w:tab/>
        </w:r>
        <w:r w:rsidR="00CF45E8" w:rsidRPr="006D06F4">
          <w:rPr>
            <w:rStyle w:val="Hipercze"/>
            <w:noProof/>
          </w:rPr>
          <w:t>Sposób płatności</w:t>
        </w:r>
        <w:r w:rsidR="00CF45E8">
          <w:rPr>
            <w:noProof/>
            <w:webHidden/>
          </w:rPr>
          <w:tab/>
        </w:r>
        <w:r w:rsidR="00CF45E8">
          <w:rPr>
            <w:noProof/>
            <w:webHidden/>
          </w:rPr>
          <w:fldChar w:fldCharType="begin"/>
        </w:r>
        <w:r w:rsidR="00CF45E8">
          <w:rPr>
            <w:noProof/>
            <w:webHidden/>
          </w:rPr>
          <w:instrText xml:space="preserve"> PAGEREF _Toc156911363 \h </w:instrText>
        </w:r>
        <w:r w:rsidR="00CF45E8">
          <w:rPr>
            <w:noProof/>
            <w:webHidden/>
          </w:rPr>
        </w:r>
        <w:r w:rsidR="00CF45E8">
          <w:rPr>
            <w:noProof/>
            <w:webHidden/>
          </w:rPr>
          <w:fldChar w:fldCharType="separate"/>
        </w:r>
        <w:r w:rsidR="004B09D5">
          <w:rPr>
            <w:noProof/>
            <w:webHidden/>
          </w:rPr>
          <w:t>8</w:t>
        </w:r>
        <w:r w:rsidR="00CF45E8">
          <w:rPr>
            <w:noProof/>
            <w:webHidden/>
          </w:rPr>
          <w:fldChar w:fldCharType="end"/>
        </w:r>
      </w:hyperlink>
    </w:p>
    <w:p w:rsidR="00CF45E8" w:rsidRDefault="008B2573">
      <w:pPr>
        <w:pStyle w:val="Spistreci1"/>
        <w:rPr>
          <w:rFonts w:asciiTheme="minorHAnsi" w:eastAsiaTheme="minorEastAsia" w:hAnsiTheme="minorHAnsi" w:cstheme="minorBidi"/>
          <w:noProof/>
          <w:lang w:eastAsia="pl-PL"/>
        </w:rPr>
      </w:pPr>
      <w:hyperlink w:anchor="_Toc156911364" w:history="1">
        <w:r w:rsidR="00CF45E8" w:rsidRPr="006D06F4">
          <w:rPr>
            <w:rStyle w:val="Hipercze"/>
            <w:noProof/>
          </w:rPr>
          <w:t>8.</w:t>
        </w:r>
        <w:r w:rsidR="00CF45E8">
          <w:rPr>
            <w:rFonts w:asciiTheme="minorHAnsi" w:eastAsiaTheme="minorEastAsia" w:hAnsiTheme="minorHAnsi" w:cstheme="minorBidi"/>
            <w:noProof/>
            <w:lang w:eastAsia="pl-PL"/>
          </w:rPr>
          <w:tab/>
        </w:r>
        <w:r w:rsidR="00CF45E8" w:rsidRPr="006D06F4">
          <w:rPr>
            <w:rStyle w:val="Hipercze"/>
            <w:noProof/>
          </w:rPr>
          <w:t>Prawo opcji</w:t>
        </w:r>
        <w:r w:rsidR="00CF45E8">
          <w:rPr>
            <w:noProof/>
            <w:webHidden/>
          </w:rPr>
          <w:tab/>
        </w:r>
        <w:r w:rsidR="00CF45E8">
          <w:rPr>
            <w:noProof/>
            <w:webHidden/>
          </w:rPr>
          <w:fldChar w:fldCharType="begin"/>
        </w:r>
        <w:r w:rsidR="00CF45E8">
          <w:rPr>
            <w:noProof/>
            <w:webHidden/>
          </w:rPr>
          <w:instrText xml:space="preserve"> PAGEREF _Toc156911364 \h </w:instrText>
        </w:r>
        <w:r w:rsidR="00CF45E8">
          <w:rPr>
            <w:noProof/>
            <w:webHidden/>
          </w:rPr>
        </w:r>
        <w:r w:rsidR="00CF45E8">
          <w:rPr>
            <w:noProof/>
            <w:webHidden/>
          </w:rPr>
          <w:fldChar w:fldCharType="separate"/>
        </w:r>
        <w:r w:rsidR="004B09D5">
          <w:rPr>
            <w:noProof/>
            <w:webHidden/>
          </w:rPr>
          <w:t>9</w:t>
        </w:r>
        <w:r w:rsidR="00CF45E8">
          <w:rPr>
            <w:noProof/>
            <w:webHidden/>
          </w:rPr>
          <w:fldChar w:fldCharType="end"/>
        </w:r>
      </w:hyperlink>
    </w:p>
    <w:p w:rsidR="00CF45E8" w:rsidRDefault="008B2573">
      <w:pPr>
        <w:pStyle w:val="Spistreci1"/>
        <w:rPr>
          <w:rFonts w:asciiTheme="minorHAnsi" w:eastAsiaTheme="minorEastAsia" w:hAnsiTheme="minorHAnsi" w:cstheme="minorBidi"/>
          <w:noProof/>
          <w:lang w:eastAsia="pl-PL"/>
        </w:rPr>
      </w:pPr>
      <w:hyperlink w:anchor="_Toc156911365" w:history="1">
        <w:r w:rsidR="00CF45E8" w:rsidRPr="006D06F4">
          <w:rPr>
            <w:rStyle w:val="Hipercze"/>
            <w:noProof/>
          </w:rPr>
          <w:t>9.</w:t>
        </w:r>
        <w:r w:rsidR="00CF45E8">
          <w:rPr>
            <w:rFonts w:asciiTheme="minorHAnsi" w:eastAsiaTheme="minorEastAsia" w:hAnsiTheme="minorHAnsi" w:cstheme="minorBidi"/>
            <w:noProof/>
            <w:lang w:eastAsia="pl-PL"/>
          </w:rPr>
          <w:tab/>
        </w:r>
        <w:r w:rsidR="00CF45E8" w:rsidRPr="006D06F4">
          <w:rPr>
            <w:rStyle w:val="Hipercze"/>
            <w:noProof/>
          </w:rPr>
          <w:t>Podwykonawcy</w:t>
        </w:r>
        <w:r w:rsidR="00CF45E8">
          <w:rPr>
            <w:noProof/>
            <w:webHidden/>
          </w:rPr>
          <w:tab/>
        </w:r>
        <w:r w:rsidR="00CF45E8">
          <w:rPr>
            <w:noProof/>
            <w:webHidden/>
          </w:rPr>
          <w:fldChar w:fldCharType="begin"/>
        </w:r>
        <w:r w:rsidR="00CF45E8">
          <w:rPr>
            <w:noProof/>
            <w:webHidden/>
          </w:rPr>
          <w:instrText xml:space="preserve"> PAGEREF _Toc156911365 \h </w:instrText>
        </w:r>
        <w:r w:rsidR="00CF45E8">
          <w:rPr>
            <w:noProof/>
            <w:webHidden/>
          </w:rPr>
        </w:r>
        <w:r w:rsidR="00CF45E8">
          <w:rPr>
            <w:noProof/>
            <w:webHidden/>
          </w:rPr>
          <w:fldChar w:fldCharType="separate"/>
        </w:r>
        <w:r w:rsidR="004B09D5">
          <w:rPr>
            <w:noProof/>
            <w:webHidden/>
          </w:rPr>
          <w:t>9</w:t>
        </w:r>
        <w:r w:rsidR="00CF45E8">
          <w:rPr>
            <w:noProof/>
            <w:webHidden/>
          </w:rPr>
          <w:fldChar w:fldCharType="end"/>
        </w:r>
      </w:hyperlink>
    </w:p>
    <w:p w:rsidR="00AC6321" w:rsidRPr="00CF45E8" w:rsidRDefault="00AC6321" w:rsidP="00E71042">
      <w:pPr>
        <w:spacing w:after="0" w:line="360" w:lineRule="auto"/>
      </w:pPr>
      <w:r w:rsidRPr="00CF45E8">
        <w:rPr>
          <w:b/>
          <w:bCs/>
        </w:rPr>
        <w:fldChar w:fldCharType="end"/>
      </w:r>
    </w:p>
    <w:p w:rsidR="000818DA" w:rsidRPr="00CF45E8" w:rsidRDefault="00037DE9" w:rsidP="00E71042">
      <w:pPr>
        <w:pStyle w:val="Nagwek1"/>
        <w:numPr>
          <w:ilvl w:val="0"/>
          <w:numId w:val="6"/>
        </w:numPr>
        <w:spacing w:before="0" w:after="0" w:line="360" w:lineRule="auto"/>
        <w:rPr>
          <w:lang w:eastAsia="hi-IN" w:bidi="hi-IN"/>
        </w:rPr>
      </w:pPr>
      <w:r w:rsidRPr="00CF45E8">
        <w:br w:type="page"/>
      </w:r>
      <w:bookmarkStart w:id="1" w:name="_Toc156911357"/>
      <w:r w:rsidRPr="00CF45E8">
        <w:rPr>
          <w:lang w:eastAsia="hi-IN" w:bidi="hi-IN"/>
        </w:rPr>
        <w:lastRenderedPageBreak/>
        <w:t>Wykaz użytych pojęć</w:t>
      </w:r>
      <w:bookmarkEnd w:id="1"/>
    </w:p>
    <w:p w:rsidR="00F56976" w:rsidRPr="00CF45E8" w:rsidRDefault="00037DE9" w:rsidP="00D16D82">
      <w:pPr>
        <w:spacing w:after="0" w:line="360" w:lineRule="auto"/>
        <w:ind w:left="709"/>
        <w:rPr>
          <w:rFonts w:ascii="Arial" w:hAnsi="Arial" w:cs="Arial"/>
        </w:rPr>
      </w:pPr>
      <w:r w:rsidRPr="00CF45E8">
        <w:rPr>
          <w:rFonts w:ascii="Arial" w:hAnsi="Arial" w:cs="Arial"/>
          <w:b/>
        </w:rPr>
        <w:t>OPZ</w:t>
      </w:r>
      <w:r w:rsidRPr="00CF45E8">
        <w:rPr>
          <w:rFonts w:ascii="Arial" w:hAnsi="Arial" w:cs="Arial"/>
        </w:rPr>
        <w:t xml:space="preserve"> – Opis Przedmiotu Zamówienia</w:t>
      </w:r>
    </w:p>
    <w:p w:rsidR="00F56976" w:rsidRPr="00CF45E8" w:rsidRDefault="00037DE9" w:rsidP="00D16D82">
      <w:pPr>
        <w:spacing w:after="0" w:line="360" w:lineRule="auto"/>
        <w:ind w:left="709"/>
        <w:rPr>
          <w:rFonts w:ascii="Arial" w:hAnsi="Arial" w:cs="Arial"/>
        </w:rPr>
      </w:pPr>
      <w:r w:rsidRPr="00CF45E8">
        <w:rPr>
          <w:rFonts w:ascii="Arial" w:hAnsi="Arial" w:cs="Arial"/>
          <w:b/>
        </w:rPr>
        <w:t>Wykonawca</w:t>
      </w:r>
      <w:r w:rsidRPr="00CF45E8">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rsidR="00F56976" w:rsidRPr="00CF45E8" w:rsidRDefault="00037DE9" w:rsidP="00D16D82">
      <w:pPr>
        <w:spacing w:after="0" w:line="360" w:lineRule="auto"/>
        <w:ind w:left="709"/>
        <w:rPr>
          <w:rFonts w:ascii="Arial" w:hAnsi="Arial" w:cs="Arial"/>
        </w:rPr>
      </w:pPr>
      <w:r w:rsidRPr="00CF45E8">
        <w:rPr>
          <w:rFonts w:ascii="Arial" w:hAnsi="Arial" w:cs="Arial"/>
          <w:b/>
        </w:rPr>
        <w:t>Zamawiający</w:t>
      </w:r>
      <w:r w:rsidRPr="00CF45E8">
        <w:rPr>
          <w:rFonts w:ascii="Arial" w:hAnsi="Arial" w:cs="Arial"/>
        </w:rPr>
        <w:t xml:space="preserve"> – PKP Polskie Linie Kolejowe S.A.</w:t>
      </w:r>
    </w:p>
    <w:p w:rsidR="007142F8" w:rsidRPr="00CF45E8" w:rsidRDefault="007142F8" w:rsidP="00E71042">
      <w:pPr>
        <w:pStyle w:val="Nagwek1"/>
        <w:numPr>
          <w:ilvl w:val="0"/>
          <w:numId w:val="6"/>
        </w:numPr>
        <w:spacing w:before="0" w:after="0" w:line="360" w:lineRule="auto"/>
      </w:pPr>
      <w:bookmarkStart w:id="2" w:name="_Toc156911358"/>
      <w:r w:rsidRPr="00CF45E8">
        <w:t>Ogólne informacje o przedmiocie zamówienia</w:t>
      </w:r>
      <w:bookmarkEnd w:id="2"/>
    </w:p>
    <w:p w:rsidR="004002CA" w:rsidRPr="00CF45E8" w:rsidRDefault="0023156A" w:rsidP="0023156A">
      <w:pPr>
        <w:spacing w:after="0" w:line="360" w:lineRule="auto"/>
        <w:ind w:left="709"/>
        <w:rPr>
          <w:rFonts w:ascii="Arial" w:hAnsi="Arial" w:cs="Arial"/>
        </w:rPr>
      </w:pPr>
      <w:r w:rsidRPr="00CF45E8">
        <w:rPr>
          <w:rFonts w:ascii="Arial" w:hAnsi="Arial" w:cs="Arial"/>
        </w:rPr>
        <w:t>Dostawa olejów, płynów i smarów.</w:t>
      </w:r>
    </w:p>
    <w:p w:rsidR="004B47AF" w:rsidRPr="00CF45E8" w:rsidRDefault="00037DE9" w:rsidP="004B47AF">
      <w:pPr>
        <w:pStyle w:val="Nagwek1"/>
        <w:numPr>
          <w:ilvl w:val="0"/>
          <w:numId w:val="6"/>
        </w:numPr>
        <w:spacing w:before="0" w:after="0" w:line="360" w:lineRule="auto"/>
      </w:pPr>
      <w:bookmarkStart w:id="3" w:name="_Toc156911359"/>
      <w:r w:rsidRPr="00CF45E8">
        <w:t>Rodzaj zamawianego asortymentu</w:t>
      </w:r>
      <w:r w:rsidR="00D27BAF" w:rsidRPr="00CF45E8">
        <w:t xml:space="preserve"> </w:t>
      </w:r>
      <w:r w:rsidRPr="00CF45E8">
        <w:t>/</w:t>
      </w:r>
      <w:r w:rsidR="00D16D82" w:rsidRPr="00CF45E8">
        <w:t xml:space="preserve"> </w:t>
      </w:r>
      <w:r w:rsidRPr="00CF45E8">
        <w:rPr>
          <w:strike/>
        </w:rPr>
        <w:t>usług</w:t>
      </w:r>
      <w:r w:rsidR="00D16D82" w:rsidRPr="00CF45E8">
        <w:rPr>
          <w:strike/>
        </w:rPr>
        <w:t xml:space="preserve"> </w:t>
      </w:r>
      <w:r w:rsidRPr="00CF45E8">
        <w:t>/</w:t>
      </w:r>
      <w:r w:rsidR="00D27BAF" w:rsidRPr="00CF45E8">
        <w:t xml:space="preserve"> </w:t>
      </w:r>
      <w:r w:rsidRPr="00CF45E8">
        <w:rPr>
          <w:strike/>
        </w:rPr>
        <w:t>robót budowlanych</w:t>
      </w:r>
      <w:bookmarkEnd w:id="3"/>
    </w:p>
    <w:p w:rsidR="005B4316" w:rsidRPr="00CF45E8" w:rsidRDefault="005B4316" w:rsidP="004002CA">
      <w:pPr>
        <w:spacing w:after="0" w:line="360" w:lineRule="auto"/>
        <w:ind w:left="708"/>
        <w:rPr>
          <w:rFonts w:ascii="Arial" w:hAnsi="Arial" w:cs="Arial"/>
        </w:rPr>
      </w:pPr>
      <w:r w:rsidRPr="00CF45E8">
        <w:rPr>
          <w:rFonts w:ascii="Arial" w:hAnsi="Arial" w:cs="Arial"/>
        </w:rPr>
        <w:t>Zakup materiałów wg poniższego zestawienia:</w:t>
      </w:r>
    </w:p>
    <w:p w:rsidR="00BB7D87" w:rsidRPr="00CF45E8" w:rsidRDefault="00BB7D87" w:rsidP="00D4574E">
      <w:pPr>
        <w:spacing w:after="0" w:line="259" w:lineRule="auto"/>
        <w:ind w:left="709"/>
        <w:rPr>
          <w:rFonts w:ascii="Arial" w:eastAsiaTheme="minorHAnsi" w:hAnsi="Arial" w:cs="Arial"/>
        </w:rPr>
      </w:pPr>
      <w:r w:rsidRPr="00CF45E8">
        <w:rPr>
          <w:rFonts w:ascii="Arial" w:eastAsiaTheme="minorHAnsi" w:hAnsi="Arial" w:cs="Arial"/>
        </w:rPr>
        <w:t xml:space="preserve">1. Olej silnikowy czerwony STIHL </w:t>
      </w:r>
      <w:proofErr w:type="spellStart"/>
      <w:r w:rsidRPr="00CF45E8">
        <w:rPr>
          <w:rFonts w:ascii="Arial" w:eastAsiaTheme="minorHAnsi" w:hAnsi="Arial" w:cs="Arial"/>
        </w:rPr>
        <w:t>hp</w:t>
      </w:r>
      <w:proofErr w:type="spellEnd"/>
      <w:r w:rsidRPr="00CF45E8">
        <w:rPr>
          <w:rFonts w:ascii="Arial" w:eastAsiaTheme="minorHAnsi" w:hAnsi="Arial" w:cs="Arial"/>
        </w:rPr>
        <w:t xml:space="preserve"> 1 l z dozownikiem</w:t>
      </w:r>
    </w:p>
    <w:p w:rsidR="00BB7D87" w:rsidRPr="00CF45E8" w:rsidRDefault="00BB7D87" w:rsidP="00BB7D87">
      <w:pPr>
        <w:spacing w:after="0" w:line="259" w:lineRule="auto"/>
        <w:ind w:left="709"/>
        <w:rPr>
          <w:rFonts w:ascii="Arial" w:eastAsiaTheme="minorHAnsi" w:hAnsi="Arial" w:cs="Arial"/>
        </w:rPr>
      </w:pPr>
      <w:r w:rsidRPr="00CF45E8">
        <w:rPr>
          <w:rFonts w:ascii="Arial" w:eastAsiaTheme="minorHAnsi" w:hAnsi="Arial" w:cs="Arial"/>
        </w:rPr>
        <w:t>- Zastosowanie: olej do silników dwusuwowych</w:t>
      </w:r>
    </w:p>
    <w:p w:rsidR="00BB7D87" w:rsidRPr="00CF45E8" w:rsidRDefault="00BB7D87" w:rsidP="00BB7D87">
      <w:pPr>
        <w:spacing w:after="0" w:line="259" w:lineRule="auto"/>
        <w:ind w:left="709"/>
        <w:rPr>
          <w:rFonts w:ascii="Arial" w:eastAsiaTheme="minorHAnsi" w:hAnsi="Arial" w:cs="Arial"/>
        </w:rPr>
      </w:pPr>
      <w:r w:rsidRPr="00CF45E8">
        <w:rPr>
          <w:rFonts w:ascii="Arial" w:eastAsiaTheme="minorHAnsi" w:hAnsi="Arial" w:cs="Arial"/>
        </w:rPr>
        <w:t>- Pojemność: 1 L</w:t>
      </w:r>
    </w:p>
    <w:p w:rsidR="00BB7D87" w:rsidRPr="00CF45E8" w:rsidRDefault="00BB7D87" w:rsidP="00BB7D87">
      <w:pPr>
        <w:spacing w:after="0" w:line="259" w:lineRule="auto"/>
        <w:ind w:left="709"/>
        <w:rPr>
          <w:rFonts w:ascii="Arial" w:eastAsiaTheme="minorHAnsi" w:hAnsi="Arial" w:cs="Arial"/>
        </w:rPr>
      </w:pPr>
      <w:r w:rsidRPr="00CF45E8">
        <w:rPr>
          <w:rFonts w:ascii="Arial" w:eastAsiaTheme="minorHAnsi" w:hAnsi="Arial" w:cs="Arial"/>
        </w:rPr>
        <w:t>- Stosunek paliwa do oleju 1:50</w:t>
      </w:r>
    </w:p>
    <w:p w:rsidR="00BB7D87" w:rsidRPr="00CF45E8" w:rsidRDefault="00BB7D87" w:rsidP="00BB7D87">
      <w:pPr>
        <w:spacing w:after="0" w:line="259" w:lineRule="auto"/>
        <w:ind w:left="709"/>
        <w:rPr>
          <w:rFonts w:ascii="Arial" w:eastAsiaTheme="minorHAnsi" w:hAnsi="Arial" w:cs="Arial"/>
        </w:rPr>
      </w:pPr>
      <w:r w:rsidRPr="00CF45E8">
        <w:rPr>
          <w:rFonts w:ascii="Arial" w:eastAsiaTheme="minorHAnsi" w:hAnsi="Arial" w:cs="Arial"/>
        </w:rPr>
        <w:t>- Kod produktu: 07813198411</w:t>
      </w:r>
    </w:p>
    <w:p w:rsidR="00BB7D87" w:rsidRPr="00CF45E8" w:rsidRDefault="00BB7D87" w:rsidP="00BB7D87">
      <w:pPr>
        <w:spacing w:after="0" w:line="259" w:lineRule="auto"/>
        <w:ind w:left="709"/>
        <w:rPr>
          <w:rFonts w:ascii="Arial" w:eastAsiaTheme="minorHAnsi" w:hAnsi="Arial" w:cs="Arial"/>
        </w:rPr>
      </w:pPr>
      <w:r w:rsidRPr="00CF45E8">
        <w:rPr>
          <w:rFonts w:ascii="Arial" w:eastAsiaTheme="minorHAnsi" w:hAnsi="Arial" w:cs="Arial"/>
        </w:rPr>
        <w:t xml:space="preserve">- Opakowanie 1 l wraz z dozownikiem </w:t>
      </w:r>
    </w:p>
    <w:p w:rsidR="004B52D8" w:rsidRPr="00CF45E8" w:rsidRDefault="004B52D8" w:rsidP="00BB7D87">
      <w:pPr>
        <w:spacing w:after="0" w:line="259" w:lineRule="auto"/>
        <w:ind w:left="709"/>
        <w:rPr>
          <w:rFonts w:ascii="Arial" w:eastAsiaTheme="minorHAnsi" w:hAnsi="Arial" w:cs="Arial"/>
        </w:rPr>
      </w:pPr>
      <w:r w:rsidRPr="00CF45E8">
        <w:rPr>
          <w:rFonts w:ascii="Arial" w:eastAsiaTheme="minorHAnsi" w:hAnsi="Arial" w:cs="Arial"/>
        </w:rPr>
        <w:t>Zamawiana ilość:</w:t>
      </w:r>
    </w:p>
    <w:p w:rsidR="004B52D8" w:rsidRPr="00CF45E8" w:rsidRDefault="004B52D8" w:rsidP="00BB7D87">
      <w:pPr>
        <w:spacing w:after="0" w:line="259" w:lineRule="auto"/>
        <w:ind w:left="709"/>
        <w:rPr>
          <w:rFonts w:ascii="Arial" w:eastAsiaTheme="minorHAnsi" w:hAnsi="Arial" w:cs="Arial"/>
        </w:rPr>
      </w:pPr>
      <w:r w:rsidRPr="00CF45E8">
        <w:rPr>
          <w:rFonts w:ascii="Arial" w:eastAsiaTheme="minorHAnsi" w:hAnsi="Arial" w:cs="Arial"/>
        </w:rPr>
        <w:t xml:space="preserve">ISE Wałbrzych -  40 op. </w:t>
      </w:r>
      <w:r w:rsidRPr="00CF45E8">
        <w:rPr>
          <w:rFonts w:ascii="Arial" w:eastAsiaTheme="minorHAnsi" w:hAnsi="Arial" w:cs="Arial"/>
        </w:rPr>
        <w:br/>
        <w:t>ISE Jelenia Góra – 40 op.</w:t>
      </w:r>
      <w:r w:rsidRPr="00CF45E8">
        <w:rPr>
          <w:rFonts w:ascii="Arial" w:eastAsiaTheme="minorHAnsi" w:hAnsi="Arial" w:cs="Arial"/>
        </w:rPr>
        <w:br/>
        <w:t>ISE Kłodzko – 60 op.</w:t>
      </w:r>
    </w:p>
    <w:p w:rsidR="004B52D8" w:rsidRPr="00CF45E8" w:rsidRDefault="004B52D8" w:rsidP="004B52D8">
      <w:pPr>
        <w:spacing w:after="0" w:line="259" w:lineRule="auto"/>
        <w:ind w:left="709"/>
        <w:rPr>
          <w:rFonts w:ascii="Arial" w:eastAsiaTheme="minorHAnsi" w:hAnsi="Arial" w:cs="Arial"/>
        </w:rPr>
      </w:pPr>
      <w:r w:rsidRPr="00CF45E8">
        <w:rPr>
          <w:rFonts w:ascii="Arial" w:eastAsiaTheme="minorHAnsi" w:hAnsi="Arial" w:cs="Arial"/>
        </w:rPr>
        <w:t>- łączna zamawiana ilość wynosi 140 op.</w:t>
      </w:r>
    </w:p>
    <w:p w:rsidR="00BB7D87" w:rsidRPr="00CF45E8" w:rsidRDefault="00BB7D87" w:rsidP="00BB7D87">
      <w:pPr>
        <w:spacing w:after="0" w:line="259" w:lineRule="auto"/>
        <w:ind w:left="709"/>
        <w:rPr>
          <w:rFonts w:ascii="Arial" w:eastAsiaTheme="minorHAnsi" w:hAnsi="Arial" w:cs="Arial"/>
        </w:rPr>
      </w:pPr>
    </w:p>
    <w:p w:rsidR="004B52D8" w:rsidRPr="00CF45E8" w:rsidRDefault="004B52D8" w:rsidP="00D4574E">
      <w:pPr>
        <w:spacing w:after="0" w:line="259" w:lineRule="auto"/>
        <w:ind w:left="709"/>
        <w:rPr>
          <w:rFonts w:ascii="Arial" w:eastAsiaTheme="minorHAnsi" w:hAnsi="Arial" w:cs="Arial"/>
        </w:rPr>
      </w:pPr>
      <w:r w:rsidRPr="00CF45E8">
        <w:rPr>
          <w:rFonts w:ascii="Arial" w:eastAsiaTheme="minorHAnsi" w:hAnsi="Arial" w:cs="Arial"/>
        </w:rPr>
        <w:t xml:space="preserve">2. Olej silnikowy </w:t>
      </w:r>
      <w:proofErr w:type="spellStart"/>
      <w:r w:rsidRPr="00CF45E8">
        <w:rPr>
          <w:rFonts w:ascii="Arial" w:eastAsiaTheme="minorHAnsi" w:hAnsi="Arial" w:cs="Arial"/>
        </w:rPr>
        <w:t>Husqvarna</w:t>
      </w:r>
      <w:proofErr w:type="spellEnd"/>
      <w:r w:rsidRPr="00CF45E8">
        <w:rPr>
          <w:rFonts w:ascii="Arial" w:eastAsiaTheme="minorHAnsi" w:hAnsi="Arial" w:cs="Arial"/>
        </w:rPr>
        <w:t>:</w:t>
      </w:r>
    </w:p>
    <w:p w:rsidR="004B52D8" w:rsidRPr="00CF45E8" w:rsidRDefault="004B52D8" w:rsidP="004B52D8">
      <w:pPr>
        <w:spacing w:after="0" w:line="259" w:lineRule="auto"/>
        <w:ind w:left="709"/>
        <w:rPr>
          <w:rFonts w:ascii="Arial" w:eastAsiaTheme="minorHAnsi" w:hAnsi="Arial" w:cs="Arial"/>
        </w:rPr>
      </w:pPr>
      <w:r w:rsidRPr="00CF45E8">
        <w:rPr>
          <w:rFonts w:ascii="Arial" w:eastAsiaTheme="minorHAnsi" w:hAnsi="Arial" w:cs="Arial"/>
        </w:rPr>
        <w:t>- olej HP półsyntetyczny</w:t>
      </w:r>
    </w:p>
    <w:p w:rsidR="004B52D8" w:rsidRPr="00CF45E8" w:rsidRDefault="004B52D8" w:rsidP="004B52D8">
      <w:pPr>
        <w:spacing w:after="0" w:line="259" w:lineRule="auto"/>
        <w:ind w:left="709"/>
        <w:rPr>
          <w:rFonts w:ascii="Arial" w:eastAsiaTheme="minorHAnsi" w:hAnsi="Arial" w:cs="Arial"/>
        </w:rPr>
      </w:pPr>
      <w:r w:rsidRPr="00CF45E8">
        <w:rPr>
          <w:rFonts w:ascii="Arial" w:eastAsiaTheme="minorHAnsi" w:hAnsi="Arial" w:cs="Arial"/>
        </w:rPr>
        <w:t>- nr. Art. 587 03 70 02</w:t>
      </w:r>
    </w:p>
    <w:p w:rsidR="004B52D8" w:rsidRPr="00CF45E8" w:rsidRDefault="004B52D8" w:rsidP="004B52D8">
      <w:pPr>
        <w:spacing w:after="0" w:line="259" w:lineRule="auto"/>
        <w:ind w:left="709"/>
        <w:rPr>
          <w:rFonts w:ascii="Arial" w:eastAsiaTheme="minorHAnsi" w:hAnsi="Arial" w:cs="Arial"/>
        </w:rPr>
      </w:pPr>
      <w:r w:rsidRPr="00CF45E8">
        <w:rPr>
          <w:rFonts w:ascii="Arial" w:eastAsiaTheme="minorHAnsi" w:hAnsi="Arial" w:cs="Arial"/>
        </w:rPr>
        <w:t xml:space="preserve">- opakowanie 1 litr </w:t>
      </w:r>
    </w:p>
    <w:p w:rsidR="004B52D8" w:rsidRPr="00CF45E8" w:rsidRDefault="004B52D8" w:rsidP="004B52D8">
      <w:pPr>
        <w:spacing w:after="0" w:line="259" w:lineRule="auto"/>
        <w:ind w:left="709"/>
        <w:rPr>
          <w:rFonts w:ascii="Arial" w:eastAsiaTheme="minorHAnsi" w:hAnsi="Arial" w:cs="Arial"/>
        </w:rPr>
      </w:pPr>
      <w:r w:rsidRPr="00CF45E8">
        <w:rPr>
          <w:rFonts w:ascii="Arial" w:eastAsiaTheme="minorHAnsi" w:hAnsi="Arial" w:cs="Arial"/>
        </w:rPr>
        <w:t>Zamawiana ilość:</w:t>
      </w:r>
    </w:p>
    <w:p w:rsidR="004B52D8" w:rsidRPr="00CF45E8" w:rsidRDefault="004B52D8" w:rsidP="004B52D8">
      <w:pPr>
        <w:spacing w:after="0" w:line="259" w:lineRule="auto"/>
        <w:ind w:left="709"/>
        <w:rPr>
          <w:rFonts w:ascii="Arial" w:eastAsiaTheme="minorHAnsi" w:hAnsi="Arial" w:cs="Arial"/>
        </w:rPr>
      </w:pPr>
      <w:r w:rsidRPr="00CF45E8">
        <w:rPr>
          <w:rFonts w:ascii="Arial" w:eastAsiaTheme="minorHAnsi" w:hAnsi="Arial" w:cs="Arial"/>
        </w:rPr>
        <w:t xml:space="preserve">ISE Wałbrzych -  6 op. </w:t>
      </w:r>
      <w:r w:rsidRPr="00CF45E8">
        <w:rPr>
          <w:rFonts w:ascii="Arial" w:eastAsiaTheme="minorHAnsi" w:hAnsi="Arial" w:cs="Arial"/>
        </w:rPr>
        <w:br/>
        <w:t>ISE Jelenia Góra – 10 op.</w:t>
      </w:r>
      <w:r w:rsidRPr="00CF45E8">
        <w:rPr>
          <w:rFonts w:ascii="Arial" w:eastAsiaTheme="minorHAnsi" w:hAnsi="Arial" w:cs="Arial"/>
        </w:rPr>
        <w:br/>
        <w:t>ISE Kłodzko – 3 op.</w:t>
      </w:r>
    </w:p>
    <w:p w:rsidR="004B52D8" w:rsidRPr="00CF45E8" w:rsidRDefault="004B52D8" w:rsidP="004B52D8">
      <w:pPr>
        <w:spacing w:after="0" w:line="259" w:lineRule="auto"/>
        <w:ind w:left="709"/>
        <w:rPr>
          <w:rFonts w:ascii="Arial" w:eastAsiaTheme="minorHAnsi" w:hAnsi="Arial" w:cs="Arial"/>
        </w:rPr>
      </w:pPr>
      <w:r w:rsidRPr="00CF45E8">
        <w:rPr>
          <w:rFonts w:ascii="Arial" w:eastAsiaTheme="minorHAnsi" w:hAnsi="Arial" w:cs="Arial"/>
        </w:rPr>
        <w:t>- łączna zamawiana ilość wynosi 19 op.</w:t>
      </w:r>
    </w:p>
    <w:p w:rsidR="00BB7D87" w:rsidRPr="00CF45E8" w:rsidRDefault="00BB7D87" w:rsidP="00BB7D87">
      <w:pPr>
        <w:spacing w:after="0" w:line="240" w:lineRule="auto"/>
        <w:ind w:left="709"/>
        <w:rPr>
          <w:rFonts w:ascii="Arial" w:eastAsiaTheme="minorHAnsi" w:hAnsi="Arial" w:cs="Arial"/>
        </w:rPr>
      </w:pPr>
    </w:p>
    <w:p w:rsidR="004B52D8" w:rsidRPr="00CF45E8" w:rsidRDefault="00BB7D87" w:rsidP="00D4574E">
      <w:pPr>
        <w:spacing w:after="0" w:line="240" w:lineRule="auto"/>
        <w:ind w:left="709"/>
        <w:rPr>
          <w:rFonts w:ascii="Arial" w:eastAsiaTheme="minorHAnsi" w:hAnsi="Arial" w:cs="Arial"/>
        </w:rPr>
      </w:pPr>
      <w:r w:rsidRPr="00CF45E8">
        <w:rPr>
          <w:rFonts w:ascii="Arial" w:eastAsiaTheme="minorHAnsi" w:hAnsi="Arial" w:cs="Arial"/>
        </w:rPr>
        <w:t xml:space="preserve">3. </w:t>
      </w:r>
      <w:r w:rsidR="004B52D8" w:rsidRPr="00CF45E8">
        <w:rPr>
          <w:rFonts w:ascii="Arial" w:eastAsiaTheme="minorHAnsi" w:hAnsi="Arial" w:cs="Arial"/>
        </w:rPr>
        <w:t>Olej maszynowy LAN 68</w:t>
      </w:r>
    </w:p>
    <w:p w:rsidR="004B52D8" w:rsidRPr="00CF45E8" w:rsidRDefault="004B52D8" w:rsidP="004B52D8">
      <w:pPr>
        <w:spacing w:after="0" w:line="240" w:lineRule="auto"/>
        <w:ind w:left="709"/>
        <w:rPr>
          <w:rFonts w:ascii="Arial" w:eastAsiaTheme="minorHAnsi" w:hAnsi="Arial" w:cs="Arial"/>
        </w:rPr>
      </w:pPr>
      <w:r w:rsidRPr="00CF45E8">
        <w:rPr>
          <w:rFonts w:ascii="Arial" w:eastAsiaTheme="minorHAnsi" w:hAnsi="Arial" w:cs="Arial"/>
        </w:rPr>
        <w:t>- Lepkość kinematyczna w 40 [0C] mm2/s</w:t>
      </w:r>
      <w:r w:rsidRPr="00CF45E8">
        <w:rPr>
          <w:rFonts w:ascii="Arial" w:eastAsiaTheme="minorHAnsi" w:hAnsi="Arial" w:cs="Arial"/>
        </w:rPr>
        <w:tab/>
        <w:t>61-75</w:t>
      </w:r>
    </w:p>
    <w:p w:rsidR="004B52D8" w:rsidRPr="00CF45E8" w:rsidRDefault="004B52D8" w:rsidP="004B52D8">
      <w:pPr>
        <w:spacing w:after="0" w:line="240" w:lineRule="auto"/>
        <w:ind w:left="709"/>
        <w:rPr>
          <w:rFonts w:ascii="Arial" w:eastAsiaTheme="minorHAnsi" w:hAnsi="Arial" w:cs="Arial"/>
        </w:rPr>
      </w:pPr>
      <w:r w:rsidRPr="00CF45E8">
        <w:rPr>
          <w:rFonts w:ascii="Arial" w:eastAsiaTheme="minorHAnsi" w:hAnsi="Arial" w:cs="Arial"/>
        </w:rPr>
        <w:t xml:space="preserve">- </w:t>
      </w:r>
      <w:proofErr w:type="spellStart"/>
      <w:r w:rsidRPr="00CF45E8">
        <w:rPr>
          <w:rFonts w:ascii="Arial" w:eastAsiaTheme="minorHAnsi" w:hAnsi="Arial" w:cs="Arial"/>
        </w:rPr>
        <w:t>Wskażnik</w:t>
      </w:r>
      <w:proofErr w:type="spellEnd"/>
      <w:r w:rsidRPr="00CF45E8">
        <w:rPr>
          <w:rFonts w:ascii="Arial" w:eastAsiaTheme="minorHAnsi" w:hAnsi="Arial" w:cs="Arial"/>
        </w:rPr>
        <w:t xml:space="preserve"> lepkości, min</w:t>
      </w:r>
      <w:r w:rsidRPr="00CF45E8">
        <w:rPr>
          <w:rFonts w:ascii="Arial" w:eastAsiaTheme="minorHAnsi" w:hAnsi="Arial" w:cs="Arial"/>
        </w:rPr>
        <w:tab/>
      </w:r>
      <w:r w:rsidRPr="00CF45E8">
        <w:rPr>
          <w:rFonts w:ascii="Arial" w:eastAsiaTheme="minorHAnsi" w:hAnsi="Arial" w:cs="Arial"/>
        </w:rPr>
        <w:tab/>
      </w:r>
      <w:r w:rsidRPr="00CF45E8">
        <w:rPr>
          <w:rFonts w:ascii="Arial" w:eastAsiaTheme="minorHAnsi" w:hAnsi="Arial" w:cs="Arial"/>
        </w:rPr>
        <w:tab/>
        <w:t>95</w:t>
      </w:r>
    </w:p>
    <w:p w:rsidR="004B52D8" w:rsidRPr="00CF45E8" w:rsidRDefault="004B52D8" w:rsidP="004B52D8">
      <w:pPr>
        <w:spacing w:after="0" w:line="240" w:lineRule="auto"/>
        <w:ind w:left="709"/>
        <w:rPr>
          <w:rFonts w:ascii="Arial" w:eastAsiaTheme="minorHAnsi" w:hAnsi="Arial" w:cs="Arial"/>
        </w:rPr>
      </w:pPr>
      <w:r w:rsidRPr="00CF45E8">
        <w:rPr>
          <w:rFonts w:ascii="Arial" w:eastAsiaTheme="minorHAnsi" w:hAnsi="Arial" w:cs="Arial"/>
        </w:rPr>
        <w:t>- Temperatura płynięcia, max [0C]</w:t>
      </w:r>
      <w:r w:rsidRPr="00CF45E8">
        <w:rPr>
          <w:rFonts w:ascii="Arial" w:eastAsiaTheme="minorHAnsi" w:hAnsi="Arial" w:cs="Arial"/>
        </w:rPr>
        <w:tab/>
      </w:r>
      <w:r w:rsidRPr="00CF45E8">
        <w:rPr>
          <w:rFonts w:ascii="Arial" w:eastAsiaTheme="minorHAnsi" w:hAnsi="Arial" w:cs="Arial"/>
        </w:rPr>
        <w:tab/>
        <w:t>-12</w:t>
      </w:r>
    </w:p>
    <w:p w:rsidR="004B52D8" w:rsidRPr="00CF45E8" w:rsidRDefault="004B52D8" w:rsidP="004B52D8">
      <w:pPr>
        <w:spacing w:after="0" w:line="240" w:lineRule="auto"/>
        <w:ind w:left="709"/>
        <w:rPr>
          <w:rFonts w:ascii="Arial" w:eastAsiaTheme="minorHAnsi" w:hAnsi="Arial" w:cs="Arial"/>
        </w:rPr>
      </w:pPr>
      <w:r w:rsidRPr="00CF45E8">
        <w:rPr>
          <w:rFonts w:ascii="Arial" w:eastAsiaTheme="minorHAnsi" w:hAnsi="Arial" w:cs="Arial"/>
        </w:rPr>
        <w:t>- Temperatura zapłonu COC, min [0C]</w:t>
      </w:r>
      <w:r w:rsidRPr="00CF45E8">
        <w:rPr>
          <w:rFonts w:ascii="Arial" w:eastAsiaTheme="minorHAnsi" w:hAnsi="Arial" w:cs="Arial"/>
        </w:rPr>
        <w:tab/>
        <w:t>190</w:t>
      </w:r>
    </w:p>
    <w:p w:rsidR="004B52D8" w:rsidRPr="00CF45E8" w:rsidRDefault="004B52D8" w:rsidP="004B52D8">
      <w:pPr>
        <w:spacing w:after="0" w:line="240" w:lineRule="auto"/>
        <w:ind w:left="709"/>
        <w:rPr>
          <w:rFonts w:ascii="Arial" w:eastAsiaTheme="minorHAnsi" w:hAnsi="Arial" w:cs="Arial"/>
        </w:rPr>
      </w:pPr>
      <w:r w:rsidRPr="00CF45E8">
        <w:rPr>
          <w:rFonts w:ascii="Arial" w:eastAsiaTheme="minorHAnsi" w:hAnsi="Arial" w:cs="Arial"/>
        </w:rPr>
        <w:t xml:space="preserve">- opakowanie 200 l </w:t>
      </w:r>
    </w:p>
    <w:p w:rsidR="00D4574E" w:rsidRPr="00CF45E8" w:rsidRDefault="00D4574E" w:rsidP="00D4574E">
      <w:pPr>
        <w:spacing w:after="0" w:line="259" w:lineRule="auto"/>
        <w:ind w:left="709"/>
        <w:rPr>
          <w:rFonts w:ascii="Arial" w:eastAsiaTheme="minorHAnsi" w:hAnsi="Arial" w:cs="Arial"/>
        </w:rPr>
      </w:pPr>
      <w:r w:rsidRPr="00CF45E8">
        <w:rPr>
          <w:rFonts w:ascii="Arial" w:eastAsiaTheme="minorHAnsi" w:hAnsi="Arial" w:cs="Arial"/>
        </w:rPr>
        <w:t>Zamawiana ilość:</w:t>
      </w:r>
    </w:p>
    <w:p w:rsidR="004B52D8" w:rsidRPr="00CF45E8" w:rsidRDefault="004B52D8" w:rsidP="004B52D8">
      <w:pPr>
        <w:spacing w:after="0" w:line="259" w:lineRule="auto"/>
        <w:ind w:left="709"/>
        <w:rPr>
          <w:rFonts w:ascii="Arial" w:eastAsiaTheme="minorHAnsi" w:hAnsi="Arial" w:cs="Arial"/>
        </w:rPr>
      </w:pPr>
      <w:r w:rsidRPr="00CF45E8">
        <w:rPr>
          <w:rFonts w:ascii="Arial" w:eastAsiaTheme="minorHAnsi" w:hAnsi="Arial" w:cs="Arial"/>
        </w:rPr>
        <w:t xml:space="preserve">ISE Wałbrzych -  1 op. </w:t>
      </w:r>
      <w:r w:rsidRPr="00CF45E8">
        <w:rPr>
          <w:rFonts w:ascii="Arial" w:eastAsiaTheme="minorHAnsi" w:hAnsi="Arial" w:cs="Arial"/>
        </w:rPr>
        <w:br/>
        <w:t>ISE Jelenia Góra – 1 op.</w:t>
      </w:r>
      <w:r w:rsidRPr="00CF45E8">
        <w:rPr>
          <w:rFonts w:ascii="Arial" w:eastAsiaTheme="minorHAnsi" w:hAnsi="Arial" w:cs="Arial"/>
        </w:rPr>
        <w:br/>
        <w:t>ISE Kłodzko – 1 op.</w:t>
      </w:r>
    </w:p>
    <w:p w:rsidR="00D4574E" w:rsidRPr="00CF45E8" w:rsidRDefault="004B52D8" w:rsidP="00D4574E">
      <w:pPr>
        <w:spacing w:after="0" w:line="259" w:lineRule="auto"/>
        <w:ind w:left="709"/>
        <w:rPr>
          <w:rFonts w:ascii="Arial" w:eastAsiaTheme="minorHAnsi" w:hAnsi="Arial" w:cs="Arial"/>
        </w:rPr>
      </w:pPr>
      <w:r w:rsidRPr="00CF45E8">
        <w:rPr>
          <w:rFonts w:ascii="Arial" w:eastAsiaTheme="minorHAnsi" w:hAnsi="Arial" w:cs="Arial"/>
        </w:rPr>
        <w:t>- łączna zamawiana ilość wynosi 3 op.</w:t>
      </w:r>
    </w:p>
    <w:p w:rsidR="00D4574E" w:rsidRPr="00CF45E8" w:rsidRDefault="00D4574E">
      <w:pPr>
        <w:spacing w:after="0" w:line="240" w:lineRule="auto"/>
        <w:rPr>
          <w:rFonts w:ascii="Arial" w:eastAsiaTheme="minorHAnsi" w:hAnsi="Arial" w:cs="Arial"/>
        </w:rPr>
      </w:pPr>
      <w:r w:rsidRPr="00CF45E8">
        <w:rPr>
          <w:rFonts w:ascii="Arial" w:eastAsiaTheme="minorHAnsi" w:hAnsi="Arial" w:cs="Arial"/>
        </w:rPr>
        <w:br w:type="page"/>
      </w:r>
    </w:p>
    <w:p w:rsidR="00D4574E" w:rsidRPr="00CF45E8" w:rsidRDefault="00D4574E" w:rsidP="00D4574E">
      <w:pPr>
        <w:spacing w:after="0" w:line="240" w:lineRule="auto"/>
        <w:ind w:left="709"/>
        <w:rPr>
          <w:rFonts w:ascii="Arial" w:eastAsiaTheme="minorHAnsi" w:hAnsi="Arial" w:cs="Arial"/>
        </w:rPr>
      </w:pPr>
    </w:p>
    <w:p w:rsidR="00D4574E" w:rsidRPr="00CF45E8" w:rsidRDefault="00BB7D87" w:rsidP="008F744B">
      <w:pPr>
        <w:spacing w:after="0" w:line="240" w:lineRule="auto"/>
        <w:ind w:left="709"/>
        <w:rPr>
          <w:rFonts w:ascii="Arial" w:eastAsiaTheme="minorHAnsi" w:hAnsi="Arial" w:cs="Arial"/>
        </w:rPr>
      </w:pPr>
      <w:r w:rsidRPr="00CF45E8">
        <w:rPr>
          <w:rFonts w:ascii="Arial" w:eastAsiaTheme="minorHAnsi" w:hAnsi="Arial" w:cs="Arial"/>
        </w:rPr>
        <w:t xml:space="preserve">4. </w:t>
      </w:r>
      <w:r w:rsidR="00D4574E" w:rsidRPr="00CF45E8">
        <w:rPr>
          <w:rFonts w:ascii="Arial" w:eastAsiaTheme="minorHAnsi" w:hAnsi="Arial" w:cs="Arial"/>
        </w:rPr>
        <w:t xml:space="preserve">Olej silnikowy </w:t>
      </w:r>
      <w:proofErr w:type="spellStart"/>
      <w:r w:rsidR="00D4574E" w:rsidRPr="00CF45E8">
        <w:rPr>
          <w:rFonts w:ascii="Arial" w:eastAsiaTheme="minorHAnsi" w:hAnsi="Arial" w:cs="Arial"/>
        </w:rPr>
        <w:t>superol</w:t>
      </w:r>
      <w:proofErr w:type="spellEnd"/>
      <w:r w:rsidR="00D4574E" w:rsidRPr="00CF45E8">
        <w:rPr>
          <w:rFonts w:ascii="Arial" w:eastAsiaTheme="minorHAnsi" w:hAnsi="Arial" w:cs="Arial"/>
        </w:rPr>
        <w:t xml:space="preserve">  API/C</w:t>
      </w:r>
      <w:r w:rsidR="008F744B">
        <w:rPr>
          <w:rFonts w:ascii="Arial" w:eastAsiaTheme="minorHAnsi" w:hAnsi="Arial" w:cs="Arial"/>
        </w:rPr>
        <w:t>B SAE 40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klasa lepkości SAE</w:t>
      </w:r>
      <w:r w:rsidRPr="00CF45E8">
        <w:rPr>
          <w:rFonts w:ascii="Arial" w:eastAsiaTheme="minorHAnsi" w:hAnsi="Arial" w:cs="Arial"/>
        </w:rPr>
        <w:tab/>
        <w:t>-</w:t>
      </w:r>
      <w:r w:rsidRPr="00CF45E8">
        <w:rPr>
          <w:rFonts w:ascii="Arial" w:eastAsiaTheme="minorHAnsi" w:hAnsi="Arial" w:cs="Arial"/>
        </w:rPr>
        <w:tab/>
        <w:t>40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lepkość kinematyczna w temp. 1000C</w:t>
      </w:r>
      <w:r w:rsidRPr="00CF45E8">
        <w:rPr>
          <w:rFonts w:ascii="Arial" w:eastAsiaTheme="minorHAnsi" w:hAnsi="Arial" w:cs="Arial"/>
        </w:rPr>
        <w:tab/>
        <w:t>mm2/s</w:t>
      </w:r>
      <w:r w:rsidRPr="00CF45E8">
        <w:rPr>
          <w:rFonts w:ascii="Arial" w:eastAsiaTheme="minorHAnsi" w:hAnsi="Arial" w:cs="Arial"/>
        </w:rPr>
        <w:tab/>
        <w:t>14,8</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wskaźnik lepkości</w:t>
      </w:r>
      <w:r w:rsidRPr="00CF45E8">
        <w:rPr>
          <w:rFonts w:ascii="Arial" w:eastAsiaTheme="minorHAnsi" w:hAnsi="Arial" w:cs="Arial"/>
        </w:rPr>
        <w:tab/>
        <w:t>-</w:t>
      </w:r>
      <w:r w:rsidRPr="00CF45E8">
        <w:rPr>
          <w:rFonts w:ascii="Arial" w:eastAsiaTheme="minorHAnsi" w:hAnsi="Arial" w:cs="Arial"/>
        </w:rPr>
        <w:tab/>
        <w:t>91</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temperatura płynięcia</w:t>
      </w:r>
      <w:r w:rsidRPr="00CF45E8">
        <w:rPr>
          <w:rFonts w:ascii="Arial" w:eastAsiaTheme="minorHAnsi" w:hAnsi="Arial" w:cs="Arial"/>
        </w:rPr>
        <w:tab/>
        <w:t>0C</w:t>
      </w:r>
      <w:r w:rsidRPr="00CF45E8">
        <w:rPr>
          <w:rFonts w:ascii="Arial" w:eastAsiaTheme="minorHAnsi" w:hAnsi="Arial" w:cs="Arial"/>
        </w:rPr>
        <w:tab/>
        <w:t>- 20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temperatura zapłonu</w:t>
      </w:r>
      <w:r w:rsidRPr="00CF45E8">
        <w:rPr>
          <w:rFonts w:ascii="Arial" w:eastAsiaTheme="minorHAnsi" w:hAnsi="Arial" w:cs="Arial"/>
        </w:rPr>
        <w:tab/>
        <w:t>0C</w:t>
      </w:r>
      <w:r w:rsidRPr="00CF45E8">
        <w:rPr>
          <w:rFonts w:ascii="Arial" w:eastAsiaTheme="minorHAnsi" w:hAnsi="Arial" w:cs="Arial"/>
        </w:rPr>
        <w:tab/>
        <w:t>270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liczba zasadowa TBN</w:t>
      </w:r>
      <w:r w:rsidRPr="00CF45E8">
        <w:rPr>
          <w:rFonts w:ascii="Arial" w:eastAsiaTheme="minorHAnsi" w:hAnsi="Arial" w:cs="Arial"/>
        </w:rPr>
        <w:tab/>
        <w:t>mg KOH/g</w:t>
      </w:r>
      <w:r w:rsidRPr="00CF45E8">
        <w:rPr>
          <w:rFonts w:ascii="Arial" w:eastAsiaTheme="minorHAnsi" w:hAnsi="Arial" w:cs="Arial"/>
        </w:rPr>
        <w:tab/>
        <w:t>3,2</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popiół siarczanowy</w:t>
      </w:r>
      <w:r w:rsidRPr="00CF45E8">
        <w:rPr>
          <w:rFonts w:ascii="Arial" w:eastAsiaTheme="minorHAnsi" w:hAnsi="Arial" w:cs="Arial"/>
        </w:rPr>
        <w:tab/>
        <w:t>%</w:t>
      </w:r>
      <w:r w:rsidRPr="00CF45E8">
        <w:rPr>
          <w:rFonts w:ascii="Arial" w:eastAsiaTheme="minorHAnsi" w:hAnsi="Arial" w:cs="Arial"/>
        </w:rPr>
        <w:tab/>
        <w:t>0,40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Zawartość wody</w:t>
      </w:r>
      <w:r w:rsidRPr="00CF45E8">
        <w:rPr>
          <w:rFonts w:ascii="Arial" w:eastAsiaTheme="minorHAnsi" w:hAnsi="Arial" w:cs="Arial"/>
        </w:rPr>
        <w:tab/>
        <w:t>% (v/v)</w:t>
      </w:r>
      <w:r w:rsidRPr="00CF45E8">
        <w:rPr>
          <w:rFonts w:ascii="Arial" w:eastAsiaTheme="minorHAnsi" w:hAnsi="Arial" w:cs="Arial"/>
        </w:rPr>
        <w:tab/>
        <w:t>nie zawiera</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opakowanie 20 l</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Zamawiana ilość:</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xml:space="preserve">ISE Wałbrzych -  10 op. </w:t>
      </w:r>
      <w:r w:rsidRPr="00CF45E8">
        <w:rPr>
          <w:rFonts w:ascii="Arial" w:eastAsiaTheme="minorHAnsi" w:hAnsi="Arial" w:cs="Arial"/>
        </w:rPr>
        <w:br/>
        <w:t>ISE Jelenia Góra – 2 op.</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łączna zamawiana ilość wynosi 12 op.</w:t>
      </w:r>
    </w:p>
    <w:p w:rsidR="00D4574E" w:rsidRPr="00CF45E8" w:rsidRDefault="00D4574E" w:rsidP="00BB7D87">
      <w:pPr>
        <w:spacing w:after="0" w:line="240" w:lineRule="auto"/>
        <w:ind w:left="709"/>
        <w:rPr>
          <w:rFonts w:ascii="Arial" w:eastAsiaTheme="minorHAnsi" w:hAnsi="Arial" w:cs="Arial"/>
        </w:rPr>
      </w:pPr>
    </w:p>
    <w:p w:rsidR="00D4574E" w:rsidRPr="00CF45E8" w:rsidRDefault="00D4574E" w:rsidP="008F744B">
      <w:pPr>
        <w:spacing w:after="0" w:line="240" w:lineRule="auto"/>
        <w:ind w:left="709"/>
        <w:rPr>
          <w:rFonts w:ascii="Arial" w:eastAsiaTheme="minorHAnsi" w:hAnsi="Arial" w:cs="Arial"/>
        </w:rPr>
      </w:pPr>
      <w:r w:rsidRPr="00CF45E8">
        <w:rPr>
          <w:rFonts w:ascii="Arial" w:eastAsiaTheme="minorHAnsi" w:hAnsi="Arial" w:cs="Arial"/>
        </w:rPr>
        <w:t>5. Ol</w:t>
      </w:r>
      <w:r w:rsidR="008F744B">
        <w:rPr>
          <w:rFonts w:ascii="Arial" w:eastAsiaTheme="minorHAnsi" w:hAnsi="Arial" w:cs="Arial"/>
        </w:rPr>
        <w:t>ej silnikowy LOTOS SG/CD 15W/40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klasa lepkości SAE</w:t>
      </w:r>
      <w:r w:rsidRPr="00CF45E8">
        <w:rPr>
          <w:rFonts w:ascii="Arial" w:eastAsiaTheme="minorHAnsi" w:hAnsi="Arial" w:cs="Arial"/>
        </w:rPr>
        <w:tab/>
        <w:t>-</w:t>
      </w:r>
      <w:r w:rsidRPr="00CF45E8">
        <w:rPr>
          <w:rFonts w:ascii="Arial" w:eastAsiaTheme="minorHAnsi" w:hAnsi="Arial" w:cs="Arial"/>
        </w:rPr>
        <w:tab/>
        <w:t>40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lepkość kinematyczna w temp. 1000C</w:t>
      </w:r>
      <w:r w:rsidRPr="00CF45E8">
        <w:rPr>
          <w:rFonts w:ascii="Arial" w:eastAsiaTheme="minorHAnsi" w:hAnsi="Arial" w:cs="Arial"/>
        </w:rPr>
        <w:tab/>
        <w:t>mm2/s</w:t>
      </w:r>
      <w:r w:rsidRPr="00CF45E8">
        <w:rPr>
          <w:rFonts w:ascii="Arial" w:eastAsiaTheme="minorHAnsi" w:hAnsi="Arial" w:cs="Arial"/>
        </w:rPr>
        <w:tab/>
        <w:t>14,8</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wskaźnik lepkości</w:t>
      </w:r>
      <w:r w:rsidRPr="00CF45E8">
        <w:rPr>
          <w:rFonts w:ascii="Arial" w:eastAsiaTheme="minorHAnsi" w:hAnsi="Arial" w:cs="Arial"/>
        </w:rPr>
        <w:tab/>
        <w:t>-</w:t>
      </w:r>
      <w:r w:rsidRPr="00CF45E8">
        <w:rPr>
          <w:rFonts w:ascii="Arial" w:eastAsiaTheme="minorHAnsi" w:hAnsi="Arial" w:cs="Arial"/>
        </w:rPr>
        <w:tab/>
        <w:t>91</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temperatura płynięcia</w:t>
      </w:r>
      <w:r w:rsidRPr="00CF45E8">
        <w:rPr>
          <w:rFonts w:ascii="Arial" w:eastAsiaTheme="minorHAnsi" w:hAnsi="Arial" w:cs="Arial"/>
        </w:rPr>
        <w:tab/>
        <w:t>0C</w:t>
      </w:r>
      <w:r w:rsidRPr="00CF45E8">
        <w:rPr>
          <w:rFonts w:ascii="Arial" w:eastAsiaTheme="minorHAnsi" w:hAnsi="Arial" w:cs="Arial"/>
        </w:rPr>
        <w:tab/>
        <w:t>- 20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temperatura zapłonu</w:t>
      </w:r>
      <w:r w:rsidRPr="00CF45E8">
        <w:rPr>
          <w:rFonts w:ascii="Arial" w:eastAsiaTheme="minorHAnsi" w:hAnsi="Arial" w:cs="Arial"/>
        </w:rPr>
        <w:tab/>
        <w:t>0C</w:t>
      </w:r>
      <w:r w:rsidRPr="00CF45E8">
        <w:rPr>
          <w:rFonts w:ascii="Arial" w:eastAsiaTheme="minorHAnsi" w:hAnsi="Arial" w:cs="Arial"/>
        </w:rPr>
        <w:tab/>
        <w:t>270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liczba zasadowa TBN</w:t>
      </w:r>
      <w:r w:rsidRPr="00CF45E8">
        <w:rPr>
          <w:rFonts w:ascii="Arial" w:eastAsiaTheme="minorHAnsi" w:hAnsi="Arial" w:cs="Arial"/>
        </w:rPr>
        <w:tab/>
        <w:t>mg KOH/g</w:t>
      </w:r>
      <w:r w:rsidRPr="00CF45E8">
        <w:rPr>
          <w:rFonts w:ascii="Arial" w:eastAsiaTheme="minorHAnsi" w:hAnsi="Arial" w:cs="Arial"/>
        </w:rPr>
        <w:tab/>
        <w:t>3,2</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popiół siarczanowy</w:t>
      </w:r>
      <w:r w:rsidRPr="00CF45E8">
        <w:rPr>
          <w:rFonts w:ascii="Arial" w:eastAsiaTheme="minorHAnsi" w:hAnsi="Arial" w:cs="Arial"/>
        </w:rPr>
        <w:tab/>
        <w:t>%</w:t>
      </w:r>
      <w:r w:rsidRPr="00CF45E8">
        <w:rPr>
          <w:rFonts w:ascii="Arial" w:eastAsiaTheme="minorHAnsi" w:hAnsi="Arial" w:cs="Arial"/>
        </w:rPr>
        <w:tab/>
        <w:t>0,40</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Zawartość wody</w:t>
      </w:r>
      <w:r w:rsidRPr="00CF45E8">
        <w:rPr>
          <w:rFonts w:ascii="Arial" w:eastAsiaTheme="minorHAnsi" w:hAnsi="Arial" w:cs="Arial"/>
        </w:rPr>
        <w:tab/>
        <w:t>% (v/v)</w:t>
      </w:r>
      <w:r w:rsidRPr="00CF45E8">
        <w:rPr>
          <w:rFonts w:ascii="Arial" w:eastAsiaTheme="minorHAnsi" w:hAnsi="Arial" w:cs="Arial"/>
        </w:rPr>
        <w:tab/>
        <w:t>nie zawiera</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opakowanie 20 l</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Zamawiana ilość:</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xml:space="preserve">ISE Kłodzko -  1 op. </w:t>
      </w:r>
    </w:p>
    <w:p w:rsidR="00D4574E" w:rsidRPr="00CF45E8" w:rsidRDefault="00D4574E" w:rsidP="00D4574E">
      <w:pPr>
        <w:spacing w:after="0" w:line="240" w:lineRule="auto"/>
        <w:ind w:left="709"/>
        <w:rPr>
          <w:rFonts w:ascii="Arial" w:eastAsiaTheme="minorHAnsi" w:hAnsi="Arial" w:cs="Arial"/>
        </w:rPr>
      </w:pPr>
      <w:r w:rsidRPr="00CF45E8">
        <w:rPr>
          <w:rFonts w:ascii="Arial" w:eastAsiaTheme="minorHAnsi" w:hAnsi="Arial" w:cs="Arial"/>
        </w:rPr>
        <w:t>- łączna zamawiana ilość wynosi 1 op.</w:t>
      </w:r>
    </w:p>
    <w:p w:rsidR="00D4574E" w:rsidRPr="00CF45E8" w:rsidRDefault="00D4574E" w:rsidP="00BB7D87">
      <w:pPr>
        <w:spacing w:after="0" w:line="240" w:lineRule="auto"/>
        <w:ind w:left="709"/>
        <w:rPr>
          <w:rFonts w:ascii="Arial" w:eastAsiaTheme="minorHAnsi" w:hAnsi="Arial" w:cs="Arial"/>
        </w:rPr>
      </w:pPr>
    </w:p>
    <w:p w:rsidR="00D4574E" w:rsidRPr="00CF45E8" w:rsidRDefault="00D4574E" w:rsidP="008F744B">
      <w:pPr>
        <w:spacing w:after="0"/>
        <w:ind w:firstLine="708"/>
        <w:rPr>
          <w:rFonts w:ascii="Arial" w:hAnsi="Arial" w:cs="Arial"/>
        </w:rPr>
      </w:pPr>
      <w:r w:rsidRPr="00CF45E8">
        <w:rPr>
          <w:rFonts w:ascii="Arial" w:hAnsi="Arial" w:cs="Arial"/>
        </w:rPr>
        <w:t>6</w:t>
      </w:r>
      <w:r w:rsidR="008F744B">
        <w:rPr>
          <w:rFonts w:ascii="Arial" w:hAnsi="Arial" w:cs="Arial"/>
        </w:rPr>
        <w:t xml:space="preserve">. Olej przekładniowy </w:t>
      </w:r>
      <w:proofErr w:type="spellStart"/>
      <w:r w:rsidR="008F744B">
        <w:rPr>
          <w:rFonts w:ascii="Arial" w:hAnsi="Arial" w:cs="Arial"/>
        </w:rPr>
        <w:t>Hipol</w:t>
      </w:r>
      <w:proofErr w:type="spellEnd"/>
      <w:r w:rsidR="008F744B">
        <w:rPr>
          <w:rFonts w:ascii="Arial" w:hAnsi="Arial" w:cs="Arial"/>
        </w:rPr>
        <w:t xml:space="preserve"> 15</w:t>
      </w:r>
    </w:p>
    <w:p w:rsidR="00D4574E" w:rsidRPr="00CF45E8" w:rsidRDefault="00D4574E" w:rsidP="00D4574E">
      <w:pPr>
        <w:spacing w:after="0"/>
        <w:ind w:left="709"/>
        <w:rPr>
          <w:rFonts w:ascii="Arial" w:hAnsi="Arial" w:cs="Arial"/>
        </w:rPr>
      </w:pPr>
      <w:r w:rsidRPr="00CF45E8">
        <w:rPr>
          <w:rFonts w:ascii="Arial" w:hAnsi="Arial" w:cs="Arial"/>
        </w:rPr>
        <w:t>- Klasa lepkości wg SAE</w:t>
      </w:r>
      <w:r w:rsidRPr="00CF45E8">
        <w:rPr>
          <w:rFonts w:ascii="Arial" w:hAnsi="Arial" w:cs="Arial"/>
        </w:rPr>
        <w:tab/>
        <w:t>85W-90</w:t>
      </w:r>
    </w:p>
    <w:p w:rsidR="00D4574E" w:rsidRPr="00CF45E8" w:rsidRDefault="00D4574E" w:rsidP="00D4574E">
      <w:pPr>
        <w:spacing w:after="0"/>
        <w:ind w:left="709"/>
        <w:rPr>
          <w:rFonts w:ascii="Arial" w:hAnsi="Arial" w:cs="Arial"/>
        </w:rPr>
      </w:pPr>
      <w:r w:rsidRPr="00CF45E8">
        <w:rPr>
          <w:rFonts w:ascii="Arial" w:hAnsi="Arial" w:cs="Arial"/>
        </w:rPr>
        <w:t>- Lepkość kinematyczna w temperaturze 1000C</w:t>
      </w:r>
      <w:r w:rsidRPr="00CF45E8">
        <w:rPr>
          <w:rFonts w:ascii="Arial" w:hAnsi="Arial" w:cs="Arial"/>
        </w:rPr>
        <w:tab/>
        <w:t>mm2/s</w:t>
      </w:r>
      <w:r w:rsidRPr="00CF45E8">
        <w:rPr>
          <w:rFonts w:ascii="Arial" w:hAnsi="Arial" w:cs="Arial"/>
        </w:rPr>
        <w:tab/>
        <w:t>18,0</w:t>
      </w:r>
    </w:p>
    <w:p w:rsidR="00D4574E" w:rsidRPr="00CF45E8" w:rsidRDefault="00D4574E" w:rsidP="00D4574E">
      <w:pPr>
        <w:spacing w:after="0"/>
        <w:ind w:left="709"/>
        <w:rPr>
          <w:rFonts w:ascii="Arial" w:hAnsi="Arial" w:cs="Arial"/>
        </w:rPr>
      </w:pPr>
      <w:r w:rsidRPr="00CF45E8">
        <w:rPr>
          <w:rFonts w:ascii="Arial" w:hAnsi="Arial" w:cs="Arial"/>
        </w:rPr>
        <w:t>- Wskaźnik lepkości -101</w:t>
      </w:r>
    </w:p>
    <w:p w:rsidR="00D4574E" w:rsidRPr="00CF45E8" w:rsidRDefault="00D4574E" w:rsidP="00D4574E">
      <w:pPr>
        <w:spacing w:after="0"/>
        <w:ind w:left="709"/>
        <w:rPr>
          <w:rFonts w:ascii="Arial" w:hAnsi="Arial" w:cs="Arial"/>
        </w:rPr>
      </w:pPr>
      <w:r w:rsidRPr="00CF45E8">
        <w:rPr>
          <w:rFonts w:ascii="Arial" w:hAnsi="Arial" w:cs="Arial"/>
        </w:rPr>
        <w:t>- Temperatura płynięcia stopni C  -25</w:t>
      </w:r>
    </w:p>
    <w:p w:rsidR="00D4574E" w:rsidRPr="00CF45E8" w:rsidRDefault="00D4574E" w:rsidP="00D4574E">
      <w:pPr>
        <w:spacing w:after="0"/>
        <w:ind w:left="709"/>
        <w:rPr>
          <w:rFonts w:ascii="Arial" w:hAnsi="Arial" w:cs="Arial"/>
        </w:rPr>
      </w:pPr>
      <w:r w:rsidRPr="00CF45E8">
        <w:rPr>
          <w:rFonts w:ascii="Arial" w:hAnsi="Arial" w:cs="Arial"/>
        </w:rPr>
        <w:t>- Temperatura zapłonu</w:t>
      </w:r>
      <w:r w:rsidRPr="00CF45E8">
        <w:rPr>
          <w:rFonts w:ascii="Arial" w:hAnsi="Arial" w:cs="Arial"/>
        </w:rPr>
        <w:tab/>
        <w:t>stopni C   222</w:t>
      </w:r>
    </w:p>
    <w:p w:rsidR="00D4574E" w:rsidRPr="00CF45E8" w:rsidRDefault="00D4574E" w:rsidP="00D4574E">
      <w:pPr>
        <w:spacing w:after="0"/>
        <w:ind w:left="709"/>
        <w:rPr>
          <w:rFonts w:ascii="Arial" w:hAnsi="Arial" w:cs="Arial"/>
        </w:rPr>
      </w:pPr>
      <w:r w:rsidRPr="00CF45E8">
        <w:rPr>
          <w:rFonts w:ascii="Arial" w:hAnsi="Arial" w:cs="Arial"/>
        </w:rPr>
        <w:t>- Odporność na pienienie: · objętość piany po 5 min przedmuchiwania powietrzem w temperaturze 25°C/95°C/25°C po próbie w temp. 95°C, · objętość piany po 10 min. odstania w temperaturze 25°C/95°C/25°C po próbie w temp. 95°C,</w:t>
      </w:r>
      <w:r w:rsidRPr="00CF45E8">
        <w:rPr>
          <w:rFonts w:ascii="Arial" w:hAnsi="Arial" w:cs="Arial"/>
        </w:rPr>
        <w:tab/>
        <w:t>ml</w:t>
      </w:r>
      <w:r w:rsidRPr="00CF45E8">
        <w:rPr>
          <w:rFonts w:ascii="Arial" w:hAnsi="Arial" w:cs="Arial"/>
        </w:rPr>
        <w:tab/>
        <w:t>10/30/10</w:t>
      </w:r>
    </w:p>
    <w:p w:rsidR="00D4574E" w:rsidRPr="00CF45E8" w:rsidRDefault="00D4574E" w:rsidP="00D4574E">
      <w:pPr>
        <w:spacing w:after="0"/>
        <w:ind w:left="709"/>
        <w:rPr>
          <w:rFonts w:ascii="Arial" w:hAnsi="Arial" w:cs="Arial"/>
        </w:rPr>
      </w:pPr>
      <w:r w:rsidRPr="00CF45E8">
        <w:rPr>
          <w:rFonts w:ascii="Arial" w:hAnsi="Arial" w:cs="Arial"/>
        </w:rPr>
        <w:t xml:space="preserve"> -Badanie działania korodującego na płytkach miedzianych, 3h/120°C, stopień korozji wzorce wytrzymuje</w:t>
      </w:r>
    </w:p>
    <w:p w:rsidR="00D4574E" w:rsidRPr="00CF45E8" w:rsidRDefault="00D4574E" w:rsidP="00D4574E">
      <w:pPr>
        <w:spacing w:after="0"/>
        <w:ind w:left="709"/>
        <w:rPr>
          <w:rFonts w:ascii="Arial" w:hAnsi="Arial" w:cs="Arial"/>
        </w:rPr>
      </w:pPr>
      <w:r w:rsidRPr="00CF45E8">
        <w:rPr>
          <w:rFonts w:ascii="Arial" w:hAnsi="Arial" w:cs="Arial"/>
        </w:rPr>
        <w:t>- opakowanie 1l</w:t>
      </w:r>
    </w:p>
    <w:p w:rsidR="00D4574E" w:rsidRPr="00CF45E8" w:rsidRDefault="00D4574E" w:rsidP="00D4574E">
      <w:pPr>
        <w:spacing w:after="0" w:line="259" w:lineRule="auto"/>
        <w:ind w:left="709"/>
        <w:rPr>
          <w:rFonts w:ascii="Arial" w:eastAsiaTheme="minorHAnsi" w:hAnsi="Arial" w:cs="Arial"/>
        </w:rPr>
      </w:pPr>
      <w:r w:rsidRPr="00CF45E8">
        <w:rPr>
          <w:rFonts w:ascii="Arial" w:eastAsiaTheme="minorHAnsi" w:hAnsi="Arial" w:cs="Arial"/>
        </w:rPr>
        <w:t>Zamawiana ilość:</w:t>
      </w:r>
    </w:p>
    <w:p w:rsidR="00D4574E" w:rsidRPr="00CF45E8" w:rsidRDefault="00D4574E" w:rsidP="00D4574E">
      <w:pPr>
        <w:spacing w:after="0" w:line="259" w:lineRule="auto"/>
        <w:ind w:left="709"/>
        <w:rPr>
          <w:rFonts w:ascii="Arial" w:eastAsiaTheme="minorHAnsi" w:hAnsi="Arial" w:cs="Arial"/>
        </w:rPr>
      </w:pPr>
      <w:r w:rsidRPr="00CF45E8">
        <w:rPr>
          <w:rFonts w:ascii="Arial" w:eastAsiaTheme="minorHAnsi" w:hAnsi="Arial" w:cs="Arial"/>
        </w:rPr>
        <w:t xml:space="preserve">ISE Wałbrzych -  </w:t>
      </w:r>
      <w:r w:rsidR="00DC6EEF" w:rsidRPr="00CF45E8">
        <w:rPr>
          <w:rFonts w:ascii="Arial" w:eastAsiaTheme="minorHAnsi" w:hAnsi="Arial" w:cs="Arial"/>
        </w:rPr>
        <w:t>50</w:t>
      </w:r>
      <w:r w:rsidRPr="00CF45E8">
        <w:rPr>
          <w:rFonts w:ascii="Arial" w:eastAsiaTheme="minorHAnsi" w:hAnsi="Arial" w:cs="Arial"/>
        </w:rPr>
        <w:t xml:space="preserve"> op. </w:t>
      </w:r>
      <w:r w:rsidRPr="00CF45E8">
        <w:rPr>
          <w:rFonts w:ascii="Arial" w:eastAsiaTheme="minorHAnsi" w:hAnsi="Arial" w:cs="Arial"/>
        </w:rPr>
        <w:br/>
        <w:t xml:space="preserve">ISE Jelenia Góra – </w:t>
      </w:r>
      <w:r w:rsidR="00DC6EEF" w:rsidRPr="00CF45E8">
        <w:rPr>
          <w:rFonts w:ascii="Arial" w:eastAsiaTheme="minorHAnsi" w:hAnsi="Arial" w:cs="Arial"/>
        </w:rPr>
        <w:t>60</w:t>
      </w:r>
      <w:r w:rsidRPr="00CF45E8">
        <w:rPr>
          <w:rFonts w:ascii="Arial" w:eastAsiaTheme="minorHAnsi" w:hAnsi="Arial" w:cs="Arial"/>
        </w:rPr>
        <w:t xml:space="preserve"> op.</w:t>
      </w:r>
      <w:r w:rsidRPr="00CF45E8">
        <w:rPr>
          <w:rFonts w:ascii="Arial" w:eastAsiaTheme="minorHAnsi" w:hAnsi="Arial" w:cs="Arial"/>
        </w:rPr>
        <w:br/>
        <w:t xml:space="preserve">ISE Kłodzko – </w:t>
      </w:r>
      <w:r w:rsidR="00DC6EEF" w:rsidRPr="00CF45E8">
        <w:rPr>
          <w:rFonts w:ascii="Arial" w:eastAsiaTheme="minorHAnsi" w:hAnsi="Arial" w:cs="Arial"/>
        </w:rPr>
        <w:t>20</w:t>
      </w:r>
      <w:r w:rsidRPr="00CF45E8">
        <w:rPr>
          <w:rFonts w:ascii="Arial" w:eastAsiaTheme="minorHAnsi" w:hAnsi="Arial" w:cs="Arial"/>
        </w:rPr>
        <w:t xml:space="preserve"> op.</w:t>
      </w:r>
    </w:p>
    <w:p w:rsidR="00D4574E" w:rsidRPr="00CF45E8" w:rsidRDefault="00D4574E" w:rsidP="00D4574E">
      <w:pPr>
        <w:spacing w:after="0" w:line="259" w:lineRule="auto"/>
        <w:ind w:left="709"/>
        <w:rPr>
          <w:rFonts w:ascii="Arial" w:eastAsiaTheme="minorHAnsi" w:hAnsi="Arial" w:cs="Arial"/>
        </w:rPr>
      </w:pPr>
      <w:r w:rsidRPr="00CF45E8">
        <w:rPr>
          <w:rFonts w:ascii="Arial" w:eastAsiaTheme="minorHAnsi" w:hAnsi="Arial" w:cs="Arial"/>
        </w:rPr>
        <w:t xml:space="preserve">- łączna zamawiana ilość wynosi </w:t>
      </w:r>
      <w:r w:rsidR="00DC6EEF" w:rsidRPr="00CF45E8">
        <w:rPr>
          <w:rFonts w:ascii="Arial" w:eastAsiaTheme="minorHAnsi" w:hAnsi="Arial" w:cs="Arial"/>
        </w:rPr>
        <w:t>130</w:t>
      </w:r>
      <w:r w:rsidRPr="00CF45E8">
        <w:rPr>
          <w:rFonts w:ascii="Arial" w:eastAsiaTheme="minorHAnsi" w:hAnsi="Arial" w:cs="Arial"/>
        </w:rPr>
        <w:t xml:space="preserve"> op.</w:t>
      </w:r>
    </w:p>
    <w:p w:rsidR="00D4574E" w:rsidRPr="00CF45E8" w:rsidRDefault="00D4574E" w:rsidP="00BB7D87">
      <w:pPr>
        <w:spacing w:after="0" w:line="240" w:lineRule="auto"/>
        <w:ind w:left="709"/>
        <w:rPr>
          <w:rFonts w:ascii="Arial" w:eastAsiaTheme="minorHAnsi" w:hAnsi="Arial" w:cs="Arial"/>
        </w:rPr>
      </w:pPr>
    </w:p>
    <w:p w:rsidR="008F744B" w:rsidRDefault="008F744B">
      <w:pPr>
        <w:spacing w:after="0" w:line="240" w:lineRule="auto"/>
        <w:rPr>
          <w:rFonts w:ascii="Arial" w:eastAsiaTheme="minorHAnsi" w:hAnsi="Arial" w:cs="Arial"/>
        </w:rPr>
      </w:pPr>
      <w:r>
        <w:rPr>
          <w:rFonts w:ascii="Arial" w:eastAsiaTheme="minorHAnsi" w:hAnsi="Arial" w:cs="Arial"/>
        </w:rPr>
        <w:br w:type="page"/>
      </w:r>
    </w:p>
    <w:p w:rsidR="00D4574E" w:rsidRPr="00CF45E8" w:rsidRDefault="00D4574E" w:rsidP="00BB7D87">
      <w:pPr>
        <w:spacing w:after="0" w:line="240" w:lineRule="auto"/>
        <w:ind w:left="709"/>
        <w:rPr>
          <w:rFonts w:ascii="Arial" w:eastAsiaTheme="minorHAnsi" w:hAnsi="Arial" w:cs="Arial"/>
        </w:rPr>
      </w:pPr>
    </w:p>
    <w:p w:rsidR="00DC6EEF" w:rsidRPr="00CF45E8" w:rsidRDefault="00DC6EEF" w:rsidP="00607FF5">
      <w:pPr>
        <w:spacing w:after="0" w:line="240" w:lineRule="auto"/>
        <w:ind w:left="709"/>
        <w:rPr>
          <w:rFonts w:ascii="Arial" w:eastAsiaTheme="minorHAnsi" w:hAnsi="Arial" w:cs="Arial"/>
          <w:bCs/>
        </w:rPr>
      </w:pPr>
      <w:r w:rsidRPr="00CF45E8">
        <w:rPr>
          <w:rFonts w:ascii="Arial" w:eastAsiaTheme="minorHAnsi" w:hAnsi="Arial" w:cs="Arial"/>
          <w:bCs/>
        </w:rPr>
        <w:t>7</w:t>
      </w:r>
      <w:r w:rsidR="00607FF5" w:rsidRPr="00CF45E8">
        <w:rPr>
          <w:rFonts w:ascii="Arial" w:eastAsiaTheme="minorHAnsi" w:hAnsi="Arial" w:cs="Arial"/>
          <w:bCs/>
        </w:rPr>
        <w:t>. Płyn do spryskiwaczy zimowy</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bCs/>
        </w:rPr>
        <w:t xml:space="preserve">- </w:t>
      </w:r>
      <w:r w:rsidRPr="00CF45E8">
        <w:rPr>
          <w:rFonts w:ascii="Arial" w:eastAsiaTheme="minorHAnsi" w:hAnsi="Arial" w:cs="Arial"/>
        </w:rPr>
        <w:t xml:space="preserve">Płyn do spryskiwaczy szyb samochodowych </w:t>
      </w:r>
      <w:r w:rsidRPr="00CF45E8">
        <w:rPr>
          <w:rFonts w:ascii="Arial" w:eastAsiaTheme="minorHAnsi" w:hAnsi="Arial" w:cs="Arial"/>
        </w:rPr>
        <w:br/>
        <w:t>- temperatura krzepnięcia poniżej -25</w:t>
      </w:r>
      <w:r w:rsidRPr="00CF45E8">
        <w:rPr>
          <w:rFonts w:ascii="Cambria Math" w:eastAsiaTheme="minorHAnsi" w:hAnsi="Cambria Math" w:cs="Cambria Math"/>
        </w:rPr>
        <w:t>℃</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szybko i skutecznie usuwa brud i lód z szyb</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xml:space="preserve">- Nie niszczy </w:t>
      </w:r>
      <w:proofErr w:type="spellStart"/>
      <w:r w:rsidRPr="00CF45E8">
        <w:rPr>
          <w:rFonts w:ascii="Arial" w:eastAsiaTheme="minorHAnsi" w:hAnsi="Arial" w:cs="Arial"/>
        </w:rPr>
        <w:t>lakieru,powierzchni</w:t>
      </w:r>
      <w:proofErr w:type="spellEnd"/>
      <w:r w:rsidRPr="00CF45E8">
        <w:rPr>
          <w:rFonts w:ascii="Arial" w:eastAsiaTheme="minorHAnsi" w:hAnsi="Arial" w:cs="Arial"/>
        </w:rPr>
        <w:t xml:space="preserve"> z tworzyw sztucznych i części gumowych</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opakowanie 5 l</w:t>
      </w:r>
    </w:p>
    <w:p w:rsidR="00DC6EEF" w:rsidRPr="00CF45E8" w:rsidRDefault="00DC6EEF" w:rsidP="00DC6EEF">
      <w:pPr>
        <w:spacing w:after="0" w:line="259" w:lineRule="auto"/>
        <w:ind w:left="709"/>
        <w:rPr>
          <w:rFonts w:ascii="Arial" w:eastAsiaTheme="minorHAnsi" w:hAnsi="Arial" w:cs="Arial"/>
        </w:rPr>
      </w:pPr>
      <w:r w:rsidRPr="00CF45E8">
        <w:rPr>
          <w:rFonts w:ascii="Arial" w:eastAsiaTheme="minorHAnsi" w:hAnsi="Arial" w:cs="Arial"/>
        </w:rPr>
        <w:t>Zamawiana ilość:</w:t>
      </w:r>
    </w:p>
    <w:p w:rsidR="00DC6EEF" w:rsidRPr="00CF45E8" w:rsidRDefault="00DC6EEF" w:rsidP="00DC6EEF">
      <w:pPr>
        <w:spacing w:after="0" w:line="259" w:lineRule="auto"/>
        <w:ind w:left="709"/>
        <w:rPr>
          <w:rFonts w:ascii="Arial" w:eastAsiaTheme="minorHAnsi" w:hAnsi="Arial" w:cs="Arial"/>
        </w:rPr>
      </w:pPr>
      <w:r w:rsidRPr="00CF45E8">
        <w:rPr>
          <w:rFonts w:ascii="Arial" w:eastAsiaTheme="minorHAnsi" w:hAnsi="Arial" w:cs="Arial"/>
        </w:rPr>
        <w:t xml:space="preserve">ISE Wałbrzych -  </w:t>
      </w:r>
      <w:r w:rsidR="00CF5A6F">
        <w:rPr>
          <w:rFonts w:ascii="Arial" w:eastAsiaTheme="minorHAnsi" w:hAnsi="Arial" w:cs="Arial"/>
        </w:rPr>
        <w:t>4</w:t>
      </w:r>
      <w:r w:rsidRPr="00CF45E8">
        <w:rPr>
          <w:rFonts w:ascii="Arial" w:eastAsiaTheme="minorHAnsi" w:hAnsi="Arial" w:cs="Arial"/>
        </w:rPr>
        <w:t xml:space="preserve">0 op. </w:t>
      </w:r>
      <w:r w:rsidRPr="00CF45E8">
        <w:rPr>
          <w:rFonts w:ascii="Arial" w:eastAsiaTheme="minorHAnsi" w:hAnsi="Arial" w:cs="Arial"/>
        </w:rPr>
        <w:br/>
        <w:t>ISE Jelenia Góra – 30 op.</w:t>
      </w:r>
    </w:p>
    <w:p w:rsidR="00DC6EEF" w:rsidRPr="00CF45E8" w:rsidRDefault="00DC6EEF" w:rsidP="00DC6EEF">
      <w:pPr>
        <w:spacing w:after="0" w:line="259" w:lineRule="auto"/>
        <w:ind w:left="709"/>
        <w:rPr>
          <w:rFonts w:ascii="Arial" w:eastAsiaTheme="minorHAnsi" w:hAnsi="Arial" w:cs="Arial"/>
        </w:rPr>
      </w:pPr>
      <w:r w:rsidRPr="00CF45E8">
        <w:rPr>
          <w:rFonts w:ascii="Arial" w:eastAsiaTheme="minorHAnsi" w:hAnsi="Arial" w:cs="Arial"/>
        </w:rPr>
        <w:t xml:space="preserve">- łączna zamawiana ilość wynosi </w:t>
      </w:r>
      <w:r w:rsidR="00CF5A6F">
        <w:rPr>
          <w:rFonts w:ascii="Arial" w:eastAsiaTheme="minorHAnsi" w:hAnsi="Arial" w:cs="Arial"/>
        </w:rPr>
        <w:t>7</w:t>
      </w:r>
      <w:r w:rsidRPr="00CF45E8">
        <w:rPr>
          <w:rFonts w:ascii="Arial" w:eastAsiaTheme="minorHAnsi" w:hAnsi="Arial" w:cs="Arial"/>
        </w:rPr>
        <w:t>0 op.</w:t>
      </w:r>
    </w:p>
    <w:p w:rsidR="00D4574E" w:rsidRPr="00CF45E8" w:rsidRDefault="00D4574E" w:rsidP="00BB7D87">
      <w:pPr>
        <w:spacing w:after="0" w:line="240" w:lineRule="auto"/>
        <w:ind w:left="709"/>
        <w:rPr>
          <w:rFonts w:ascii="Arial" w:eastAsiaTheme="minorHAnsi" w:hAnsi="Arial" w:cs="Arial"/>
        </w:rPr>
      </w:pPr>
    </w:p>
    <w:p w:rsidR="00DC6EEF" w:rsidRPr="00CF45E8" w:rsidRDefault="00DC6EEF" w:rsidP="00DC6EEF">
      <w:pPr>
        <w:spacing w:after="0"/>
        <w:ind w:left="709"/>
        <w:rPr>
          <w:rFonts w:ascii="Arial" w:hAnsi="Arial" w:cs="Arial"/>
          <w:bCs/>
          <w:shd w:val="clear" w:color="auto" w:fill="FFFFFF"/>
        </w:rPr>
      </w:pPr>
      <w:r w:rsidRPr="00CF45E8">
        <w:rPr>
          <w:rFonts w:ascii="Arial" w:eastAsiaTheme="minorHAnsi" w:hAnsi="Arial" w:cs="Arial"/>
        </w:rPr>
        <w:t xml:space="preserve">8. </w:t>
      </w:r>
      <w:r w:rsidRPr="00CF45E8">
        <w:rPr>
          <w:rFonts w:ascii="Arial" w:hAnsi="Arial" w:cs="Arial"/>
          <w:bCs/>
          <w:shd w:val="clear" w:color="auto" w:fill="FFFFFF"/>
        </w:rPr>
        <w:t>Olej hydrauliczny Atlas COPKO IMPACT</w:t>
      </w:r>
    </w:p>
    <w:p w:rsidR="00DC6EEF" w:rsidRPr="00CF45E8" w:rsidRDefault="00DC6EEF" w:rsidP="00DC6EEF">
      <w:pPr>
        <w:spacing w:after="0" w:line="259" w:lineRule="auto"/>
        <w:ind w:left="567"/>
        <w:rPr>
          <w:rFonts w:ascii="Arial" w:hAnsi="Arial" w:cs="Arial"/>
          <w:bCs/>
          <w:shd w:val="clear" w:color="auto" w:fill="FFFFFF"/>
        </w:rPr>
      </w:pPr>
      <w:r w:rsidRPr="00CF45E8">
        <w:rPr>
          <w:rFonts w:ascii="Arial" w:hAnsi="Arial" w:cs="Arial"/>
          <w:bCs/>
          <w:shd w:val="clear" w:color="auto" w:fill="FFFFFF"/>
        </w:rPr>
        <w:t xml:space="preserve">   - opakowanie 1 L</w:t>
      </w:r>
    </w:p>
    <w:p w:rsidR="00DC6EEF" w:rsidRPr="00CF45E8" w:rsidRDefault="00DC6EEF" w:rsidP="00DC6EEF">
      <w:pPr>
        <w:spacing w:after="0" w:line="259" w:lineRule="auto"/>
        <w:ind w:left="567"/>
        <w:rPr>
          <w:rFonts w:ascii="Arial" w:hAnsi="Arial" w:cs="Arial"/>
          <w:shd w:val="clear" w:color="auto" w:fill="FFFFFF"/>
        </w:rPr>
      </w:pPr>
      <w:r w:rsidRPr="00CF45E8">
        <w:rPr>
          <w:rFonts w:ascii="Arial" w:hAnsi="Arial" w:cs="Arial"/>
          <w:bCs/>
          <w:shd w:val="clear" w:color="auto" w:fill="FFFFFF"/>
        </w:rPr>
        <w:t xml:space="preserve">   - ilość zamawiana 5 op.</w:t>
      </w:r>
    </w:p>
    <w:p w:rsidR="00DC6EEF" w:rsidRPr="00CF45E8" w:rsidRDefault="00DC6EEF" w:rsidP="00DC6EEF">
      <w:pPr>
        <w:spacing w:after="0" w:line="259" w:lineRule="auto"/>
        <w:ind w:left="709"/>
        <w:rPr>
          <w:rFonts w:ascii="Arial" w:eastAsiaTheme="minorHAnsi" w:hAnsi="Arial" w:cs="Arial"/>
        </w:rPr>
      </w:pPr>
      <w:r w:rsidRPr="00CF45E8">
        <w:rPr>
          <w:rFonts w:ascii="Arial" w:eastAsiaTheme="minorHAnsi" w:hAnsi="Arial" w:cs="Arial"/>
        </w:rPr>
        <w:t>Zamawiana ilość:</w:t>
      </w:r>
      <w:r w:rsidRPr="00CF45E8">
        <w:rPr>
          <w:rFonts w:ascii="Arial" w:eastAsiaTheme="minorHAnsi" w:hAnsi="Arial" w:cs="Arial"/>
        </w:rPr>
        <w:br/>
        <w:t>ISE Kłodzko – 5 op.</w:t>
      </w:r>
    </w:p>
    <w:p w:rsidR="00DC6EEF" w:rsidRPr="00CF45E8" w:rsidRDefault="00DC6EEF" w:rsidP="00DC6EEF">
      <w:pPr>
        <w:spacing w:after="0" w:line="259" w:lineRule="auto"/>
        <w:ind w:left="709"/>
        <w:rPr>
          <w:rFonts w:ascii="Arial" w:eastAsiaTheme="minorHAnsi" w:hAnsi="Arial" w:cs="Arial"/>
        </w:rPr>
      </w:pPr>
      <w:r w:rsidRPr="00CF45E8">
        <w:rPr>
          <w:rFonts w:ascii="Arial" w:eastAsiaTheme="minorHAnsi" w:hAnsi="Arial" w:cs="Arial"/>
        </w:rPr>
        <w:t>- łączna zamawiana ilość wynosi 5 op.</w:t>
      </w:r>
    </w:p>
    <w:p w:rsidR="00D4574E" w:rsidRPr="00CF45E8" w:rsidRDefault="00D4574E" w:rsidP="00BB7D87">
      <w:pPr>
        <w:spacing w:after="0" w:line="240" w:lineRule="auto"/>
        <w:ind w:left="709"/>
        <w:rPr>
          <w:rFonts w:ascii="Arial" w:eastAsiaTheme="minorHAnsi" w:hAnsi="Arial" w:cs="Arial"/>
        </w:rPr>
      </w:pPr>
    </w:p>
    <w:p w:rsidR="00DC6EEF"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9. Denaturat bezbarwny</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zawartość etanolu minimum 75%</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opakowanie 500 ml</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ilość zamawiana 10 op.</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Zamawiana ilość:</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xml:space="preserve">ISE Wałbrzych -  15 op. </w:t>
      </w:r>
      <w:r w:rsidRPr="00CF45E8">
        <w:rPr>
          <w:rFonts w:ascii="Arial" w:eastAsiaTheme="minorHAnsi" w:hAnsi="Arial" w:cs="Arial"/>
        </w:rPr>
        <w:br/>
        <w:t>ISE Jelenia Góra – 20 op.</w:t>
      </w:r>
      <w:r w:rsidRPr="00CF45E8">
        <w:rPr>
          <w:rFonts w:ascii="Arial" w:eastAsiaTheme="minorHAnsi" w:hAnsi="Arial" w:cs="Arial"/>
        </w:rPr>
        <w:br/>
        <w:t>ISE Kłodzko – 10 op.</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łączna zamawiana ilość wynosi 45 op.</w:t>
      </w:r>
    </w:p>
    <w:p w:rsidR="00D4574E" w:rsidRPr="00CF45E8" w:rsidRDefault="00D4574E" w:rsidP="00BB7D87">
      <w:pPr>
        <w:spacing w:after="0" w:line="240" w:lineRule="auto"/>
        <w:ind w:left="709"/>
        <w:rPr>
          <w:rFonts w:ascii="Arial" w:eastAsiaTheme="minorHAnsi" w:hAnsi="Arial" w:cs="Arial"/>
        </w:rPr>
      </w:pPr>
    </w:p>
    <w:p w:rsidR="00DC6EEF" w:rsidRPr="00CF45E8" w:rsidRDefault="00DC6EEF" w:rsidP="00607FF5">
      <w:pPr>
        <w:spacing w:after="0" w:line="240" w:lineRule="auto"/>
        <w:ind w:left="709"/>
        <w:rPr>
          <w:rFonts w:ascii="Arial" w:eastAsiaTheme="minorHAnsi" w:hAnsi="Arial" w:cs="Arial"/>
        </w:rPr>
      </w:pPr>
      <w:r w:rsidRPr="00CF45E8">
        <w:rPr>
          <w:rFonts w:ascii="Arial" w:eastAsiaTheme="minorHAnsi" w:hAnsi="Arial" w:cs="Arial"/>
        </w:rPr>
        <w:t>10</w:t>
      </w:r>
      <w:r w:rsidR="00607FF5" w:rsidRPr="00CF45E8">
        <w:rPr>
          <w:rFonts w:ascii="Arial" w:eastAsiaTheme="minorHAnsi" w:hAnsi="Arial" w:cs="Arial"/>
        </w:rPr>
        <w:t>. Olej silnikowy Mobil 5w30</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-Klasa lepkości         SAE 5W-40</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Lepkość kinematyczna w 100°C, [mm2/s], ASTM D445          14</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Lepkość kinematyczna w 40°C, [mm2/s], ASTM D445            84</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Gęstość w 15.6°C, [g/ml], ASTM D4052                                 0,855</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Temperatura płynięcia, [°C], ASTM D97                                  -39</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xml:space="preserve">- Temperatura zapłonu w tyglu otwartym, Cleveland Open </w:t>
      </w:r>
      <w:proofErr w:type="spellStart"/>
      <w:r w:rsidRPr="00CF45E8">
        <w:rPr>
          <w:rFonts w:ascii="Arial" w:eastAsiaTheme="minorHAnsi" w:hAnsi="Arial" w:cs="Arial"/>
        </w:rPr>
        <w:t>Cup</w:t>
      </w:r>
      <w:proofErr w:type="spellEnd"/>
      <w:r w:rsidRPr="00CF45E8">
        <w:rPr>
          <w:rFonts w:ascii="Arial" w:eastAsiaTheme="minorHAnsi" w:hAnsi="Arial" w:cs="Arial"/>
        </w:rPr>
        <w:t>, [°C], ASTM D92       222</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Fosfor, [% wag.], ASTM D4951                                            0,096</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opakowanie 1l</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Zamawiana ilość:</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xml:space="preserve">ISE Wałbrzych -  10 op. </w:t>
      </w:r>
      <w:r w:rsidRPr="00CF45E8">
        <w:rPr>
          <w:rFonts w:ascii="Arial" w:eastAsiaTheme="minorHAnsi" w:hAnsi="Arial" w:cs="Arial"/>
        </w:rPr>
        <w:br/>
        <w:t>ISE Jelenia Góra – 10 op.</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łączna zamawiana ilość wynosi 20 op.</w:t>
      </w:r>
    </w:p>
    <w:p w:rsidR="00DC6EEF" w:rsidRPr="00CF45E8" w:rsidRDefault="00DC6EEF" w:rsidP="00BB7D87">
      <w:pPr>
        <w:spacing w:after="0" w:line="240" w:lineRule="auto"/>
        <w:ind w:left="709"/>
        <w:rPr>
          <w:rFonts w:ascii="Arial" w:eastAsiaTheme="minorHAnsi" w:hAnsi="Arial" w:cs="Arial"/>
        </w:rPr>
      </w:pPr>
    </w:p>
    <w:p w:rsidR="00DC6EEF"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11. Olej silnikowy HONDA 4 STROKE</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-Klasa lepkości         SAE 10W-30</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Lepkość kinematyczna w 100°C, [mm2/s], ASTM D445          14</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Lepkość kinematyczna w 40°C, [mm2/s], ASTM D445            84</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Gęstość w 15.6°C, [g/ml], ASTM D4052                                 0,855</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Temperatura płynięcia, [°C], ASTM D97                                  -39</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xml:space="preserve">- Temperatura zapłonu w tyglu otwartym, Cleveland Open </w:t>
      </w:r>
      <w:proofErr w:type="spellStart"/>
      <w:r w:rsidRPr="00CF45E8">
        <w:rPr>
          <w:rFonts w:ascii="Arial" w:eastAsiaTheme="minorHAnsi" w:hAnsi="Arial" w:cs="Arial"/>
        </w:rPr>
        <w:t>Cup</w:t>
      </w:r>
      <w:proofErr w:type="spellEnd"/>
      <w:r w:rsidRPr="00CF45E8">
        <w:rPr>
          <w:rFonts w:ascii="Arial" w:eastAsiaTheme="minorHAnsi" w:hAnsi="Arial" w:cs="Arial"/>
        </w:rPr>
        <w:t>, [°C], ASTM D92       222</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Fosfor, [% wag.], ASTM D4951                                            0,096</w:t>
      </w:r>
    </w:p>
    <w:p w:rsidR="00DC6EEF" w:rsidRPr="00CF45E8" w:rsidRDefault="00DC6EEF" w:rsidP="00DC6EEF">
      <w:pPr>
        <w:spacing w:after="0" w:line="240" w:lineRule="auto"/>
        <w:ind w:left="709"/>
        <w:rPr>
          <w:rFonts w:ascii="Arial" w:eastAsiaTheme="minorHAnsi" w:hAnsi="Arial" w:cs="Arial"/>
        </w:rPr>
      </w:pPr>
      <w:r w:rsidRPr="00CF45E8">
        <w:rPr>
          <w:rFonts w:ascii="Arial" w:eastAsiaTheme="minorHAnsi" w:hAnsi="Arial" w:cs="Arial"/>
        </w:rPr>
        <w:t>- opakowanie 0,6 L</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Zamawiana ilość:</w:t>
      </w:r>
      <w:r w:rsidRPr="00CF45E8">
        <w:rPr>
          <w:rFonts w:ascii="Arial" w:eastAsiaTheme="minorHAnsi" w:hAnsi="Arial" w:cs="Arial"/>
        </w:rPr>
        <w:br/>
        <w:t>ISE Kłodzko – 5 op.</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lastRenderedPageBreak/>
        <w:t>- łączna zamawiana ilość wynosi 5 op.</w:t>
      </w:r>
    </w:p>
    <w:p w:rsidR="00DC6EEF" w:rsidRPr="00CF45E8" w:rsidRDefault="00DC6EEF" w:rsidP="00BB7D87">
      <w:pPr>
        <w:spacing w:after="0" w:line="240" w:lineRule="auto"/>
        <w:ind w:left="709"/>
        <w:rPr>
          <w:rFonts w:ascii="Arial" w:eastAsiaTheme="minorHAnsi" w:hAnsi="Arial" w:cs="Arial"/>
        </w:rPr>
      </w:pPr>
    </w:p>
    <w:p w:rsidR="00607FF5" w:rsidRPr="00CF45E8" w:rsidRDefault="00607FF5" w:rsidP="00607FF5">
      <w:pPr>
        <w:spacing w:after="0" w:line="240" w:lineRule="auto"/>
        <w:ind w:left="709"/>
        <w:rPr>
          <w:rFonts w:ascii="Arial" w:eastAsiaTheme="minorHAnsi" w:hAnsi="Arial" w:cs="Arial"/>
          <w:bCs/>
        </w:rPr>
      </w:pPr>
      <w:r w:rsidRPr="00CF45E8">
        <w:rPr>
          <w:rFonts w:ascii="Arial" w:eastAsiaTheme="minorHAnsi" w:hAnsi="Arial" w:cs="Arial"/>
          <w:bCs/>
        </w:rPr>
        <w:t xml:space="preserve">12. </w:t>
      </w:r>
      <w:proofErr w:type="spellStart"/>
      <w:r w:rsidRPr="00CF45E8">
        <w:rPr>
          <w:rFonts w:ascii="Arial" w:eastAsiaTheme="minorHAnsi" w:hAnsi="Arial" w:cs="Arial"/>
          <w:bCs/>
        </w:rPr>
        <w:t>Emulgol</w:t>
      </w:r>
      <w:proofErr w:type="spellEnd"/>
      <w:r w:rsidRPr="00CF45E8">
        <w:rPr>
          <w:rFonts w:ascii="Arial" w:eastAsiaTheme="minorHAnsi" w:hAnsi="Arial" w:cs="Arial"/>
          <w:bCs/>
        </w:rPr>
        <w:t xml:space="preserve"> es 12</w:t>
      </w:r>
    </w:p>
    <w:p w:rsidR="00607FF5" w:rsidRPr="00CF45E8" w:rsidRDefault="00607FF5" w:rsidP="00607FF5">
      <w:pPr>
        <w:spacing w:after="0" w:line="240" w:lineRule="auto"/>
        <w:ind w:left="709"/>
        <w:rPr>
          <w:rFonts w:ascii="Arial" w:eastAsiaTheme="minorHAnsi" w:hAnsi="Arial" w:cs="Arial"/>
          <w:bCs/>
        </w:rPr>
      </w:pPr>
      <w:r w:rsidRPr="00CF45E8">
        <w:rPr>
          <w:rFonts w:ascii="Arial" w:eastAsiaTheme="minorHAnsi" w:hAnsi="Arial" w:cs="Arial"/>
          <w:bCs/>
        </w:rPr>
        <w:t xml:space="preserve">- emulsja do obróbki </w:t>
      </w:r>
      <w:proofErr w:type="spellStart"/>
      <w:r w:rsidRPr="00CF45E8">
        <w:rPr>
          <w:rFonts w:ascii="Arial" w:eastAsiaTheme="minorHAnsi" w:hAnsi="Arial" w:cs="Arial"/>
          <w:bCs/>
        </w:rPr>
        <w:t>metałów</w:t>
      </w:r>
      <w:proofErr w:type="spellEnd"/>
      <w:r w:rsidRPr="00CF45E8">
        <w:rPr>
          <w:rFonts w:ascii="Arial" w:eastAsiaTheme="minorHAnsi" w:hAnsi="Arial" w:cs="Arial"/>
          <w:bCs/>
        </w:rPr>
        <w:t xml:space="preserve"> skrawanie , wiercenie </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opakowanie 1 litrów</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ilość zamawiana 10 op.</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Zamawiana ilość:</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ISE Wałbrzych -  10 op. </w:t>
      </w:r>
      <w:r w:rsidRPr="00CF45E8">
        <w:rPr>
          <w:rFonts w:ascii="Arial" w:eastAsiaTheme="minorHAnsi" w:hAnsi="Arial" w:cs="Arial"/>
        </w:rPr>
        <w:br/>
        <w:t>ISE Jelenia Góra – 10 op.</w:t>
      </w:r>
      <w:r w:rsidRPr="00CF45E8">
        <w:rPr>
          <w:rFonts w:ascii="Arial" w:eastAsiaTheme="minorHAnsi" w:hAnsi="Arial" w:cs="Arial"/>
        </w:rPr>
        <w:br/>
        <w:t>ISE Kłodzko – 10 op.</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łączna zamawiana ilość wynosi 30 op.</w:t>
      </w:r>
    </w:p>
    <w:p w:rsidR="00DC6EEF" w:rsidRPr="00CF45E8" w:rsidRDefault="00DC6EEF" w:rsidP="00BB7D87">
      <w:pPr>
        <w:spacing w:after="0" w:line="240" w:lineRule="auto"/>
        <w:ind w:left="709"/>
        <w:rPr>
          <w:rFonts w:ascii="Arial" w:eastAsiaTheme="minorHAnsi" w:hAnsi="Arial" w:cs="Arial"/>
        </w:rPr>
      </w:pP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13. smar grafitowy </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Penetracja po ugniataniu w temperaturze 25°C</w:t>
      </w:r>
      <w:r w:rsidRPr="00CF45E8">
        <w:rPr>
          <w:rFonts w:ascii="Arial" w:eastAsiaTheme="minorHAnsi" w:hAnsi="Arial" w:cs="Arial"/>
        </w:rPr>
        <w:tab/>
        <w:t xml:space="preserve">                           mm/10</w:t>
      </w:r>
      <w:r w:rsidRPr="00CF45E8">
        <w:rPr>
          <w:rFonts w:ascii="Arial" w:eastAsiaTheme="minorHAnsi" w:hAnsi="Arial" w:cs="Arial"/>
        </w:rPr>
        <w:tab/>
        <w:t>270</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Temperatura kroplenia</w:t>
      </w:r>
      <w:r w:rsidRPr="00CF45E8">
        <w:rPr>
          <w:rFonts w:ascii="Arial" w:eastAsiaTheme="minorHAnsi" w:hAnsi="Arial" w:cs="Arial"/>
        </w:rPr>
        <w:tab/>
        <w:t xml:space="preserve">0C                                                               </w:t>
      </w:r>
      <w:r w:rsidRPr="00CF45E8">
        <w:rPr>
          <w:rFonts w:ascii="Arial" w:eastAsiaTheme="minorHAnsi" w:hAnsi="Arial" w:cs="Arial"/>
        </w:rPr>
        <w:tab/>
        <w:t>85</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Zawartość wody</w:t>
      </w:r>
      <w:r w:rsidRPr="00CF45E8">
        <w:rPr>
          <w:rFonts w:ascii="Arial" w:eastAsiaTheme="minorHAnsi" w:hAnsi="Arial" w:cs="Arial"/>
        </w:rPr>
        <w:tab/>
        <w:t>%</w:t>
      </w:r>
      <w:r w:rsidRPr="00CF45E8">
        <w:rPr>
          <w:rFonts w:ascii="Arial" w:eastAsiaTheme="minorHAnsi" w:hAnsi="Arial" w:cs="Arial"/>
        </w:rPr>
        <w:tab/>
        <w:t xml:space="preserve">                                                                     2,0</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Ilość wydzielonego oleju (stabilność strukturalna)</w:t>
      </w:r>
      <w:r w:rsidRPr="00CF45E8">
        <w:rPr>
          <w:rFonts w:ascii="Arial" w:eastAsiaTheme="minorHAnsi" w:hAnsi="Arial" w:cs="Arial"/>
        </w:rPr>
        <w:tab/>
        <w:t>%</w:t>
      </w:r>
      <w:r w:rsidRPr="00CF45E8">
        <w:rPr>
          <w:rFonts w:ascii="Arial" w:eastAsiaTheme="minorHAnsi" w:hAnsi="Arial" w:cs="Arial"/>
        </w:rPr>
        <w:tab/>
        <w:t xml:space="preserve">                       3,0</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opakowanie 4,5 kilo </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Zamawiana ilość:</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ISE Wałbrzych -  2 op. </w:t>
      </w:r>
      <w:r w:rsidRPr="00CF45E8">
        <w:rPr>
          <w:rFonts w:ascii="Arial" w:eastAsiaTheme="minorHAnsi" w:hAnsi="Arial" w:cs="Arial"/>
        </w:rPr>
        <w:br/>
        <w:t>ISE Jelenia Góra – 3 op.</w:t>
      </w:r>
      <w:r w:rsidRPr="00CF45E8">
        <w:rPr>
          <w:rFonts w:ascii="Arial" w:eastAsiaTheme="minorHAnsi" w:hAnsi="Arial" w:cs="Arial"/>
        </w:rPr>
        <w:br/>
        <w:t>ISE Kłodzko – 2 op.</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łączna zamawiana ilość wynosi 7 op.</w:t>
      </w:r>
    </w:p>
    <w:p w:rsidR="00607FF5" w:rsidRPr="00CF45E8" w:rsidRDefault="00607FF5" w:rsidP="00607FF5">
      <w:pPr>
        <w:spacing w:after="0" w:line="240" w:lineRule="auto"/>
        <w:ind w:left="709"/>
        <w:rPr>
          <w:rFonts w:ascii="Arial" w:eastAsiaTheme="minorHAnsi" w:hAnsi="Arial" w:cs="Arial"/>
        </w:rPr>
      </w:pP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14. Nafta do oświetlenia</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Gęstość</w:t>
      </w:r>
      <w:r w:rsidRPr="00CF45E8">
        <w:rPr>
          <w:rFonts w:ascii="Arial" w:eastAsiaTheme="minorHAnsi" w:hAnsi="Arial" w:cs="Arial"/>
        </w:rPr>
        <w:tab/>
        <w:t>kg/m3</w:t>
      </w:r>
      <w:r w:rsidRPr="00CF45E8">
        <w:rPr>
          <w:rFonts w:ascii="Arial" w:eastAsiaTheme="minorHAnsi" w:hAnsi="Arial" w:cs="Arial"/>
        </w:rPr>
        <w:tab/>
        <w:t>802</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Lepkość kinematyczna w temp. 400C</w:t>
      </w:r>
      <w:r w:rsidRPr="00CF45E8">
        <w:rPr>
          <w:rFonts w:ascii="Arial" w:eastAsiaTheme="minorHAnsi" w:hAnsi="Arial" w:cs="Arial"/>
        </w:rPr>
        <w:tab/>
        <w:t>mm2/s</w:t>
      </w:r>
      <w:r w:rsidRPr="00CF45E8">
        <w:rPr>
          <w:rFonts w:ascii="Arial" w:eastAsiaTheme="minorHAnsi" w:hAnsi="Arial" w:cs="Arial"/>
        </w:rPr>
        <w:tab/>
        <w:t>1,51</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Początek destylacji </w:t>
      </w:r>
      <w:r w:rsidRPr="00CF45E8">
        <w:rPr>
          <w:rFonts w:ascii="Arial" w:eastAsiaTheme="minorHAnsi" w:hAnsi="Arial" w:cs="Arial"/>
        </w:rPr>
        <w:tab/>
        <w:t>°C</w:t>
      </w:r>
      <w:r w:rsidRPr="00CF45E8">
        <w:rPr>
          <w:rFonts w:ascii="Arial" w:eastAsiaTheme="minorHAnsi" w:hAnsi="Arial" w:cs="Arial"/>
        </w:rPr>
        <w:tab/>
        <w:t>169,4</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Koniec destylacji</w:t>
      </w:r>
      <w:r w:rsidRPr="00CF45E8">
        <w:rPr>
          <w:rFonts w:ascii="Arial" w:eastAsiaTheme="minorHAnsi" w:hAnsi="Arial" w:cs="Arial"/>
        </w:rPr>
        <w:tab/>
        <w:t>°C</w:t>
      </w:r>
      <w:r w:rsidRPr="00CF45E8">
        <w:rPr>
          <w:rFonts w:ascii="Arial" w:eastAsiaTheme="minorHAnsi" w:hAnsi="Arial" w:cs="Arial"/>
        </w:rPr>
        <w:tab/>
        <w:t>249,7</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Temperatura zapłonu</w:t>
      </w:r>
      <w:r w:rsidRPr="00CF45E8">
        <w:rPr>
          <w:rFonts w:ascii="Arial" w:eastAsiaTheme="minorHAnsi" w:hAnsi="Arial" w:cs="Arial"/>
        </w:rPr>
        <w:tab/>
        <w:t>°C</w:t>
      </w:r>
      <w:r w:rsidRPr="00CF45E8">
        <w:rPr>
          <w:rFonts w:ascii="Arial" w:eastAsiaTheme="minorHAnsi" w:hAnsi="Arial" w:cs="Arial"/>
        </w:rPr>
        <w:tab/>
        <w:t>61</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Temperatura mętnienia  </w:t>
      </w:r>
      <w:r w:rsidRPr="00CF45E8">
        <w:rPr>
          <w:rFonts w:ascii="Arial" w:eastAsiaTheme="minorHAnsi" w:hAnsi="Arial" w:cs="Arial"/>
        </w:rPr>
        <w:tab/>
        <w:t>°C</w:t>
      </w:r>
      <w:r w:rsidRPr="00CF45E8">
        <w:rPr>
          <w:rFonts w:ascii="Arial" w:eastAsiaTheme="minorHAnsi" w:hAnsi="Arial" w:cs="Arial"/>
        </w:rPr>
        <w:tab/>
        <w:t xml:space="preserve"> -35 </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Barwa w skali jodowej</w:t>
      </w:r>
      <w:r w:rsidRPr="00CF45E8">
        <w:rPr>
          <w:rFonts w:ascii="Arial" w:eastAsiaTheme="minorHAnsi" w:hAnsi="Arial" w:cs="Arial"/>
        </w:rPr>
        <w:tab/>
        <w:t>​</w:t>
      </w:r>
      <w:proofErr w:type="spellStart"/>
      <w:r w:rsidRPr="00CF45E8">
        <w:rPr>
          <w:rFonts w:ascii="Arial" w:eastAsiaTheme="minorHAnsi" w:hAnsi="Arial" w:cs="Arial"/>
        </w:rPr>
        <w:t>mgJ</w:t>
      </w:r>
      <w:proofErr w:type="spellEnd"/>
      <w:r w:rsidRPr="00CF45E8">
        <w:rPr>
          <w:rFonts w:ascii="Arial" w:eastAsiaTheme="minorHAnsi" w:hAnsi="Arial" w:cs="Arial"/>
        </w:rPr>
        <w:t>/100ml</w:t>
      </w:r>
      <w:r w:rsidRPr="00CF45E8">
        <w:rPr>
          <w:rFonts w:ascii="Arial" w:eastAsiaTheme="minorHAnsi" w:hAnsi="Arial" w:cs="Arial"/>
        </w:rPr>
        <w:tab/>
        <w:t>&lt; 1​</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Odczyn wyciągu</w:t>
      </w:r>
      <w:r w:rsidRPr="00CF45E8">
        <w:rPr>
          <w:rFonts w:ascii="Arial" w:eastAsiaTheme="minorHAnsi" w:hAnsi="Arial" w:cs="Arial"/>
        </w:rPr>
        <w:tab/>
        <w:t>​-</w:t>
      </w:r>
      <w:r w:rsidRPr="00CF45E8">
        <w:rPr>
          <w:rFonts w:ascii="Arial" w:eastAsiaTheme="minorHAnsi" w:hAnsi="Arial" w:cs="Arial"/>
        </w:rPr>
        <w:tab/>
        <w:t>obojętny ​</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Zawartość siarki</w:t>
      </w:r>
      <w:r w:rsidRPr="00CF45E8">
        <w:rPr>
          <w:rFonts w:ascii="Arial" w:eastAsiaTheme="minorHAnsi" w:hAnsi="Arial" w:cs="Arial"/>
        </w:rPr>
        <w:tab/>
        <w:t>​mg/kg</w:t>
      </w:r>
      <w:r w:rsidRPr="00CF45E8">
        <w:rPr>
          <w:rFonts w:ascii="Arial" w:eastAsiaTheme="minorHAnsi" w:hAnsi="Arial" w:cs="Arial"/>
        </w:rPr>
        <w:tab/>
        <w:t>&lt; 3​</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Wysokość niekopcącego płomienia</w:t>
      </w:r>
      <w:r w:rsidRPr="00CF45E8">
        <w:rPr>
          <w:rFonts w:ascii="Arial" w:eastAsiaTheme="minorHAnsi" w:hAnsi="Arial" w:cs="Arial"/>
        </w:rPr>
        <w:tab/>
        <w:t>mm​m​</w:t>
      </w:r>
      <w:r w:rsidRPr="00CF45E8">
        <w:rPr>
          <w:rFonts w:ascii="Arial" w:eastAsiaTheme="minorHAnsi" w:hAnsi="Arial" w:cs="Arial"/>
        </w:rPr>
        <w:tab/>
        <w:t>27​</w:t>
      </w:r>
    </w:p>
    <w:p w:rsidR="00607FF5" w:rsidRPr="00CF45E8" w:rsidRDefault="00607FF5" w:rsidP="00607FF5">
      <w:pPr>
        <w:spacing w:after="0" w:line="240" w:lineRule="auto"/>
        <w:ind w:left="709"/>
        <w:rPr>
          <w:rFonts w:ascii="Arial" w:eastAsiaTheme="minorHAnsi" w:hAnsi="Arial" w:cs="Arial"/>
          <w:bCs/>
        </w:rPr>
      </w:pPr>
      <w:r w:rsidRPr="00CF45E8">
        <w:rPr>
          <w:rFonts w:ascii="Arial" w:eastAsiaTheme="minorHAnsi" w:hAnsi="Arial" w:cs="Arial"/>
        </w:rPr>
        <w:t>​- Zawartość wody i zanieczyszczeń</w:t>
      </w:r>
      <w:r w:rsidRPr="00CF45E8">
        <w:rPr>
          <w:rFonts w:ascii="Arial" w:eastAsiaTheme="minorHAnsi" w:hAnsi="Arial" w:cs="Arial"/>
        </w:rPr>
        <w:tab/>
        <w:t>-​</w:t>
      </w:r>
      <w:r w:rsidRPr="00CF45E8">
        <w:rPr>
          <w:rFonts w:ascii="Arial" w:eastAsiaTheme="minorHAnsi" w:hAnsi="Arial" w:cs="Arial"/>
        </w:rPr>
        <w:tab/>
        <w:t>​nie zawiera</w:t>
      </w:r>
    </w:p>
    <w:p w:rsidR="00607FF5" w:rsidRPr="00CF45E8" w:rsidRDefault="00607FF5" w:rsidP="00607FF5">
      <w:pPr>
        <w:spacing w:after="0" w:line="240" w:lineRule="auto"/>
        <w:ind w:left="709"/>
        <w:rPr>
          <w:rFonts w:ascii="Arial" w:eastAsiaTheme="minorHAnsi" w:hAnsi="Arial" w:cs="Arial"/>
          <w:bCs/>
        </w:rPr>
      </w:pPr>
      <w:r w:rsidRPr="00CF45E8">
        <w:rPr>
          <w:rFonts w:ascii="Arial" w:eastAsiaTheme="minorHAnsi" w:hAnsi="Arial" w:cs="Arial"/>
          <w:bCs/>
        </w:rPr>
        <w:t>- opakowanie 1 l</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Zamawiana ilość:</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ISE Wałbrzych -  20 op. </w:t>
      </w:r>
      <w:r w:rsidRPr="00CF45E8">
        <w:rPr>
          <w:rFonts w:ascii="Arial" w:eastAsiaTheme="minorHAnsi" w:hAnsi="Arial" w:cs="Arial"/>
        </w:rPr>
        <w:br/>
        <w:t>ISE Jelenia Góra – 20 op.</w:t>
      </w:r>
      <w:r w:rsidRPr="00CF45E8">
        <w:rPr>
          <w:rFonts w:ascii="Arial" w:eastAsiaTheme="minorHAnsi" w:hAnsi="Arial" w:cs="Arial"/>
        </w:rPr>
        <w:br/>
        <w:t>ISE Kłodzko – 10 op.</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łączna zamawiana ilość wynosi 50 op.</w:t>
      </w:r>
    </w:p>
    <w:p w:rsidR="00DC6EEF" w:rsidRPr="00CF45E8" w:rsidRDefault="00DC6EEF" w:rsidP="00BB7D87">
      <w:pPr>
        <w:spacing w:after="0" w:line="240" w:lineRule="auto"/>
        <w:ind w:left="709"/>
        <w:rPr>
          <w:rFonts w:ascii="Arial" w:eastAsiaTheme="minorHAnsi" w:hAnsi="Arial" w:cs="Arial"/>
        </w:rPr>
      </w:pP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15. Olej silnikowy Mobil 5w40</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Klasa lepkościowa SAE: SAE 5W40</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opakowanie 1l</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ilość zamawiana 10 </w:t>
      </w:r>
      <w:proofErr w:type="spellStart"/>
      <w:r w:rsidRPr="00CF45E8">
        <w:rPr>
          <w:rFonts w:ascii="Arial" w:eastAsiaTheme="minorHAnsi" w:hAnsi="Arial" w:cs="Arial"/>
        </w:rPr>
        <w:t>op</w:t>
      </w:r>
      <w:proofErr w:type="spellEnd"/>
      <w:r w:rsidRPr="00CF45E8">
        <w:rPr>
          <w:rFonts w:ascii="Arial" w:eastAsiaTheme="minorHAnsi" w:hAnsi="Arial" w:cs="Arial"/>
        </w:rPr>
        <w:br/>
        <w:t>Zamawiana ilość:</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ISE Wałbrzych -  10 op. </w:t>
      </w:r>
      <w:r w:rsidRPr="00CF45E8">
        <w:rPr>
          <w:rFonts w:ascii="Arial" w:eastAsiaTheme="minorHAnsi" w:hAnsi="Arial" w:cs="Arial"/>
        </w:rPr>
        <w:br/>
        <w:t>ISE Jelenia Góra – 10 op.</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łączna zamawiana ilość wynosi 20 op.</w:t>
      </w:r>
    </w:p>
    <w:p w:rsidR="00607FF5" w:rsidRPr="00CF45E8" w:rsidRDefault="00607FF5" w:rsidP="00607FF5">
      <w:pPr>
        <w:spacing w:after="0" w:line="240" w:lineRule="auto"/>
        <w:ind w:left="709"/>
        <w:rPr>
          <w:rFonts w:ascii="Arial" w:eastAsiaTheme="minorHAnsi" w:hAnsi="Arial" w:cs="Arial"/>
          <w:bCs/>
        </w:rPr>
      </w:pPr>
    </w:p>
    <w:p w:rsidR="00607FF5" w:rsidRPr="00CF45E8" w:rsidRDefault="00607FF5" w:rsidP="00BB7D87">
      <w:pPr>
        <w:spacing w:after="0" w:line="240" w:lineRule="auto"/>
        <w:ind w:left="709"/>
        <w:rPr>
          <w:rFonts w:ascii="Arial" w:eastAsiaTheme="minorHAnsi" w:hAnsi="Arial" w:cs="Arial"/>
        </w:rPr>
      </w:pPr>
    </w:p>
    <w:p w:rsidR="00DC6EEF" w:rsidRPr="00CF45E8" w:rsidRDefault="00DC6EEF" w:rsidP="00BB7D87">
      <w:pPr>
        <w:spacing w:after="0" w:line="240" w:lineRule="auto"/>
        <w:ind w:left="709"/>
        <w:rPr>
          <w:rFonts w:ascii="Arial" w:eastAsiaTheme="minorHAnsi" w:hAnsi="Arial" w:cs="Arial"/>
        </w:rPr>
      </w:pPr>
    </w:p>
    <w:p w:rsidR="00DC6EEF" w:rsidRPr="00CF45E8" w:rsidRDefault="00DC6EEF" w:rsidP="00BB7D87">
      <w:pPr>
        <w:spacing w:after="0" w:line="240" w:lineRule="auto"/>
        <w:ind w:left="709"/>
        <w:rPr>
          <w:rFonts w:ascii="Arial" w:eastAsiaTheme="minorHAnsi" w:hAnsi="Arial" w:cs="Arial"/>
        </w:rPr>
      </w:pPr>
    </w:p>
    <w:p w:rsidR="00DC6EEF" w:rsidRPr="00CF45E8" w:rsidRDefault="00DC6EEF" w:rsidP="00BB7D87">
      <w:pPr>
        <w:spacing w:after="0" w:line="240" w:lineRule="auto"/>
        <w:ind w:left="709"/>
        <w:rPr>
          <w:rFonts w:ascii="Arial" w:eastAsiaTheme="minorHAnsi" w:hAnsi="Arial" w:cs="Arial"/>
        </w:rPr>
      </w:pPr>
    </w:p>
    <w:p w:rsidR="00607FF5" w:rsidRPr="00CF45E8" w:rsidRDefault="00607FF5" w:rsidP="00607FF5">
      <w:pPr>
        <w:spacing w:after="0" w:line="240" w:lineRule="auto"/>
        <w:ind w:left="709"/>
        <w:rPr>
          <w:rFonts w:ascii="Arial" w:eastAsiaTheme="minorHAnsi" w:hAnsi="Arial" w:cs="Arial"/>
          <w:bCs/>
        </w:rPr>
      </w:pPr>
      <w:r w:rsidRPr="00CF45E8">
        <w:rPr>
          <w:rFonts w:ascii="Arial" w:eastAsiaTheme="minorHAnsi" w:hAnsi="Arial" w:cs="Arial"/>
        </w:rPr>
        <w:t>16. Olej do silników dwusuwowych MIX -Atlas COPKO</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  Indeks 9234001406 </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-Olej do silników dwusuwowych dla młotów z silnikiem spalinowym </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-Mieszanka 2% — minimalizacja dymienia i pozostałości po spalaniu </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-Spełnia wymogi norm ISO-L-EGD i JASO FD</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 opakowanie 1 L,</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xml:space="preserve">  Zamawiana ilość:</w:t>
      </w:r>
      <w:r w:rsidRPr="00CF45E8">
        <w:rPr>
          <w:rFonts w:ascii="Arial" w:eastAsiaTheme="minorHAnsi" w:hAnsi="Arial" w:cs="Arial"/>
        </w:rPr>
        <w:br/>
        <w:t>ISE Kłodzko – 5 op.</w:t>
      </w:r>
    </w:p>
    <w:p w:rsidR="00607FF5" w:rsidRPr="00CF45E8" w:rsidRDefault="00607FF5" w:rsidP="00607FF5">
      <w:pPr>
        <w:spacing w:after="0" w:line="240" w:lineRule="auto"/>
        <w:ind w:left="709"/>
        <w:rPr>
          <w:rFonts w:ascii="Arial" w:eastAsiaTheme="minorHAnsi" w:hAnsi="Arial" w:cs="Arial"/>
        </w:rPr>
      </w:pPr>
      <w:r w:rsidRPr="00CF45E8">
        <w:rPr>
          <w:rFonts w:ascii="Arial" w:eastAsiaTheme="minorHAnsi" w:hAnsi="Arial" w:cs="Arial"/>
        </w:rPr>
        <w:t>- łączna zamawiana ilość wynosi 5 op.</w:t>
      </w:r>
    </w:p>
    <w:p w:rsidR="00607FF5" w:rsidRPr="00CF45E8" w:rsidRDefault="00607FF5" w:rsidP="00607FF5">
      <w:pPr>
        <w:spacing w:after="0" w:line="240" w:lineRule="auto"/>
        <w:ind w:left="709"/>
        <w:rPr>
          <w:rFonts w:ascii="Arial" w:eastAsiaTheme="minorHAnsi" w:hAnsi="Arial" w:cs="Arial"/>
        </w:rPr>
      </w:pP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17. Olej silnikowy STIHL HP ULTRA z dozownikiem </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Zastosowanie: olej do silników dwusuwowych</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Pojemność: 1 L</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 Stosunek paliwa do oleju 1:50 </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 Opakowanie 1 l wraz z dozownikiem </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Zamawiana ilość:</w:t>
      </w:r>
      <w:r w:rsidRPr="00CF45E8">
        <w:rPr>
          <w:rFonts w:ascii="Arial" w:eastAsiaTheme="minorHAnsi" w:hAnsi="Arial" w:cs="Arial"/>
        </w:rPr>
        <w:br/>
        <w:t>ISE Kłodzko – 30 op.</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łączna zamawiana ilość wynosi 30 op.</w:t>
      </w:r>
    </w:p>
    <w:p w:rsidR="00DC6EEF" w:rsidRPr="00CF45E8" w:rsidRDefault="00DC6EEF" w:rsidP="00BB7D87">
      <w:pPr>
        <w:spacing w:after="0" w:line="240" w:lineRule="auto"/>
        <w:ind w:left="709"/>
        <w:rPr>
          <w:rFonts w:ascii="Arial" w:eastAsiaTheme="minorHAnsi" w:hAnsi="Arial" w:cs="Arial"/>
        </w:rPr>
      </w:pP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18. Płyn do chłodnic </w:t>
      </w:r>
      <w:proofErr w:type="spellStart"/>
      <w:r w:rsidRPr="00CF45E8">
        <w:rPr>
          <w:rFonts w:ascii="Arial" w:eastAsiaTheme="minorHAnsi" w:hAnsi="Arial" w:cs="Arial"/>
        </w:rPr>
        <w:t>Petrygo</w:t>
      </w:r>
      <w:proofErr w:type="spellEnd"/>
      <w:r w:rsidRPr="00CF45E8">
        <w:rPr>
          <w:rFonts w:ascii="Arial" w:eastAsiaTheme="minorHAnsi" w:hAnsi="Arial" w:cs="Arial"/>
        </w:rPr>
        <w:t xml:space="preserve">  Q5</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  - mieszalny,</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  - temperatura zamarzania -35 </w:t>
      </w:r>
      <w:proofErr w:type="spellStart"/>
      <w:r w:rsidRPr="00CF45E8">
        <w:rPr>
          <w:rFonts w:ascii="Arial" w:eastAsiaTheme="minorHAnsi" w:hAnsi="Arial" w:cs="Arial"/>
        </w:rPr>
        <w:t>st</w:t>
      </w:r>
      <w:proofErr w:type="spellEnd"/>
      <w:r w:rsidRPr="00CF45E8">
        <w:rPr>
          <w:rFonts w:ascii="Arial" w:eastAsiaTheme="minorHAnsi" w:hAnsi="Arial" w:cs="Arial"/>
        </w:rPr>
        <w:t>,</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   - opakowanie 5 L</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  Zamawiana ilość:</w:t>
      </w:r>
      <w:r w:rsidRPr="00CF45E8">
        <w:rPr>
          <w:rFonts w:ascii="Arial" w:eastAsiaTheme="minorHAnsi" w:hAnsi="Arial" w:cs="Arial"/>
        </w:rPr>
        <w:br/>
        <w:t>ISE Kłodzko – 8 op.</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łączna zamawiana ilość wynosi 8 op.</w:t>
      </w:r>
    </w:p>
    <w:p w:rsidR="00CF45E8" w:rsidRPr="00CF45E8" w:rsidRDefault="00CF45E8" w:rsidP="00CF45E8">
      <w:pPr>
        <w:spacing w:after="0" w:line="240" w:lineRule="auto"/>
        <w:ind w:left="709"/>
        <w:rPr>
          <w:rFonts w:ascii="Arial" w:eastAsiaTheme="minorHAnsi" w:hAnsi="Arial" w:cs="Arial"/>
          <w:bCs/>
        </w:rPr>
      </w:pP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19. Dodatek do oleju napędowego </w:t>
      </w:r>
      <w:r w:rsidRPr="00CF45E8">
        <w:rPr>
          <w:rFonts w:ascii="Arial" w:eastAsiaTheme="minorHAnsi" w:hAnsi="Arial" w:cs="Arial"/>
          <w:bCs/>
        </w:rPr>
        <w:t xml:space="preserve">diesel SKYDD -39°C </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Całoroczny dodatek do oleju napędowego.</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 opakowanie 1L</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  Zamawiana ilość:</w:t>
      </w:r>
      <w:r w:rsidRPr="00CF45E8">
        <w:rPr>
          <w:rFonts w:ascii="Arial" w:eastAsiaTheme="minorHAnsi" w:hAnsi="Arial" w:cs="Arial"/>
        </w:rPr>
        <w:br/>
        <w:t>ISE Kłodzko – 8 op.</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łączna zamawiana ilość wynosi 8 op.</w:t>
      </w:r>
    </w:p>
    <w:p w:rsidR="00DC6EEF" w:rsidRPr="00CF45E8" w:rsidRDefault="00DC6EEF" w:rsidP="00BB7D87">
      <w:pPr>
        <w:spacing w:after="0" w:line="240" w:lineRule="auto"/>
        <w:ind w:left="709"/>
        <w:rPr>
          <w:rFonts w:ascii="Arial" w:eastAsiaTheme="minorHAnsi" w:hAnsi="Arial" w:cs="Arial"/>
        </w:rPr>
      </w:pP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20. Olej hydrauliczny HLP-46</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Jakość: ISO 11158 – HM </w:t>
      </w:r>
      <w:r w:rsidRPr="00CF45E8">
        <w:rPr>
          <w:rFonts w:ascii="Arial" w:eastAsiaTheme="minorHAnsi" w:hAnsi="Arial" w:cs="Arial"/>
        </w:rPr>
        <w:br/>
        <w:t>Lepkość: ISO VG: 46 </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-opakowanie 20 L</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xml:space="preserve">  Zamawiana ilość:</w:t>
      </w:r>
      <w:r w:rsidRPr="00CF45E8">
        <w:rPr>
          <w:rFonts w:ascii="Arial" w:eastAsiaTheme="minorHAnsi" w:hAnsi="Arial" w:cs="Arial"/>
        </w:rPr>
        <w:br/>
        <w:t>ISE Kłodzko – 5 op.</w:t>
      </w:r>
    </w:p>
    <w:p w:rsidR="00CF45E8" w:rsidRPr="00CF45E8" w:rsidRDefault="00CF45E8" w:rsidP="00CF45E8">
      <w:pPr>
        <w:spacing w:after="0" w:line="240" w:lineRule="auto"/>
        <w:ind w:left="709"/>
        <w:rPr>
          <w:rFonts w:ascii="Arial" w:eastAsiaTheme="minorHAnsi" w:hAnsi="Arial" w:cs="Arial"/>
        </w:rPr>
      </w:pPr>
      <w:r w:rsidRPr="00CF45E8">
        <w:rPr>
          <w:rFonts w:ascii="Arial" w:eastAsiaTheme="minorHAnsi" w:hAnsi="Arial" w:cs="Arial"/>
        </w:rPr>
        <w:t>- łączna zamawiana ilość wynosi 5 op.</w:t>
      </w:r>
    </w:p>
    <w:p w:rsidR="005974F9" w:rsidRPr="00B10DE7" w:rsidRDefault="005974F9" w:rsidP="00B10DE7">
      <w:pPr>
        <w:rPr>
          <w:rFonts w:ascii="Arial" w:hAnsi="Arial" w:cs="Arial"/>
        </w:rPr>
      </w:pPr>
    </w:p>
    <w:p w:rsidR="007142F8" w:rsidRPr="00617EC4" w:rsidRDefault="00037DE9" w:rsidP="000A00AB">
      <w:pPr>
        <w:pStyle w:val="Nagwek1"/>
        <w:numPr>
          <w:ilvl w:val="0"/>
          <w:numId w:val="12"/>
        </w:numPr>
        <w:spacing w:before="0" w:after="0" w:line="360" w:lineRule="auto"/>
      </w:pPr>
      <w:bookmarkStart w:id="4" w:name="_Toc156911360"/>
      <w:r w:rsidRPr="00037DE9">
        <w:t>Miejsc</w:t>
      </w:r>
      <w:r w:rsidR="00CF45E8">
        <w:t>a</w:t>
      </w:r>
      <w:r w:rsidRPr="00037DE9">
        <w:t xml:space="preserve"> </w:t>
      </w:r>
      <w:r w:rsidR="00CF45E8">
        <w:t>dostawy</w:t>
      </w:r>
      <w:bookmarkEnd w:id="4"/>
    </w:p>
    <w:p w:rsidR="000A00AB" w:rsidRDefault="00827F57" w:rsidP="00B10DE7">
      <w:pPr>
        <w:spacing w:after="0" w:line="360" w:lineRule="auto"/>
        <w:ind w:firstLine="708"/>
        <w:rPr>
          <w:rFonts w:ascii="Arial" w:hAnsi="Arial" w:cs="Arial"/>
          <w:b/>
          <w:bCs/>
          <w:color w:val="000000" w:themeColor="text1"/>
          <w:sz w:val="20"/>
        </w:rPr>
      </w:pPr>
      <w:r>
        <w:rPr>
          <w:rFonts w:ascii="Arial" w:hAnsi="Arial" w:cs="Arial"/>
          <w:bCs/>
        </w:rPr>
        <w:t xml:space="preserve">Realizacja </w:t>
      </w:r>
      <w:r w:rsidR="009F49F4">
        <w:rPr>
          <w:rFonts w:ascii="Arial" w:hAnsi="Arial" w:cs="Arial"/>
          <w:bCs/>
        </w:rPr>
        <w:t>zamówienia</w:t>
      </w:r>
      <w:r w:rsidR="000A00AB">
        <w:rPr>
          <w:rFonts w:ascii="Arial" w:hAnsi="Arial" w:cs="Arial"/>
          <w:bCs/>
        </w:rPr>
        <w:t xml:space="preserve"> na koszt Wykonawcy wg ilości wskazanych </w:t>
      </w:r>
      <w:r>
        <w:rPr>
          <w:rFonts w:ascii="Arial" w:hAnsi="Arial" w:cs="Arial"/>
          <w:bCs/>
        </w:rPr>
        <w:t>w pkt 3</w:t>
      </w:r>
      <w:r w:rsidR="000A00AB" w:rsidRPr="000A00AB">
        <w:rPr>
          <w:rFonts w:ascii="Arial" w:hAnsi="Arial" w:cs="Arial"/>
          <w:b/>
          <w:bCs/>
          <w:color w:val="000000" w:themeColor="text1"/>
          <w:sz w:val="20"/>
        </w:rPr>
        <w:t xml:space="preserve"> </w:t>
      </w:r>
    </w:p>
    <w:p w:rsidR="00CF45E8" w:rsidRPr="00CF45E8" w:rsidRDefault="00CF45E8" w:rsidP="00CF45E8">
      <w:pPr>
        <w:spacing w:before="120" w:after="120" w:line="240" w:lineRule="auto"/>
        <w:ind w:firstLine="708"/>
        <w:jc w:val="both"/>
        <w:rPr>
          <w:rFonts w:ascii="Arial" w:hAnsi="Arial" w:cs="Arial"/>
          <w:bCs/>
          <w:color w:val="000000" w:themeColor="text1"/>
          <w:u w:val="single"/>
        </w:rPr>
      </w:pPr>
      <w:r w:rsidRPr="00CF45E8">
        <w:rPr>
          <w:rFonts w:ascii="Arial" w:hAnsi="Arial" w:cs="Arial"/>
          <w:bCs/>
          <w:color w:val="000000" w:themeColor="text1"/>
          <w:u w:val="single"/>
        </w:rPr>
        <w:t>Sekcja Eksploatacji Jelenia Góra, ul. Krakowska 15, 58-500 Jelenia Góra</w:t>
      </w:r>
    </w:p>
    <w:p w:rsidR="00CF45E8" w:rsidRPr="00CF45E8" w:rsidRDefault="00CF45E8" w:rsidP="00CF45E8">
      <w:pPr>
        <w:spacing w:before="120" w:after="120" w:line="240" w:lineRule="auto"/>
        <w:jc w:val="both"/>
        <w:rPr>
          <w:rFonts w:ascii="Arial" w:hAnsi="Arial" w:cs="Arial"/>
          <w:bCs/>
          <w:color w:val="000000" w:themeColor="text1"/>
        </w:rPr>
      </w:pPr>
      <w:r w:rsidRPr="00CF45E8">
        <w:rPr>
          <w:rFonts w:ascii="Arial" w:hAnsi="Arial" w:cs="Arial"/>
          <w:bCs/>
          <w:color w:val="000000" w:themeColor="text1"/>
        </w:rPr>
        <w:t xml:space="preserve">        </w:t>
      </w:r>
      <w:r>
        <w:rPr>
          <w:rFonts w:ascii="Arial" w:hAnsi="Arial" w:cs="Arial"/>
          <w:bCs/>
          <w:color w:val="000000" w:themeColor="text1"/>
        </w:rPr>
        <w:tab/>
      </w:r>
      <w:r w:rsidRPr="00CF45E8">
        <w:rPr>
          <w:rFonts w:ascii="Arial" w:hAnsi="Arial" w:cs="Arial"/>
          <w:bCs/>
          <w:color w:val="000000" w:themeColor="text1"/>
        </w:rPr>
        <w:t xml:space="preserve">Osoba odpowiedzialna za przyjęcie: </w:t>
      </w:r>
    </w:p>
    <w:p w:rsidR="00CF45E8" w:rsidRPr="00CF45E8" w:rsidRDefault="00CF45E8" w:rsidP="00CF45E8">
      <w:pPr>
        <w:spacing w:before="120" w:after="120" w:line="240" w:lineRule="auto"/>
        <w:ind w:firstLine="708"/>
        <w:jc w:val="both"/>
        <w:rPr>
          <w:rFonts w:ascii="Arial" w:hAnsi="Arial" w:cs="Arial"/>
          <w:bCs/>
        </w:rPr>
      </w:pPr>
      <w:r w:rsidRPr="00CF45E8">
        <w:rPr>
          <w:rFonts w:ascii="Arial" w:hAnsi="Arial" w:cs="Arial"/>
          <w:b/>
          <w:bCs/>
          <w:color w:val="000000" w:themeColor="text1"/>
        </w:rPr>
        <w:t>Marcin Cichacki</w:t>
      </w:r>
      <w:r w:rsidRPr="00CF45E8">
        <w:rPr>
          <w:rFonts w:ascii="Arial" w:hAnsi="Arial" w:cs="Arial"/>
          <w:bCs/>
          <w:color w:val="000000" w:themeColor="text1"/>
        </w:rPr>
        <w:t xml:space="preserve"> tel</w:t>
      </w:r>
      <w:r w:rsidRPr="00CF45E8">
        <w:rPr>
          <w:rFonts w:ascii="Arial" w:hAnsi="Arial" w:cs="Arial"/>
          <w:bCs/>
        </w:rPr>
        <w:t>. 571 370 135 w  godzinach od 8:00 do 14:00</w:t>
      </w:r>
    </w:p>
    <w:p w:rsidR="00CF45E8" w:rsidRPr="00CF45E8" w:rsidRDefault="00CF45E8" w:rsidP="00CF45E8">
      <w:pPr>
        <w:ind w:firstLine="708"/>
        <w:rPr>
          <w:rFonts w:ascii="Arial" w:eastAsiaTheme="minorHAnsi" w:hAnsi="Arial" w:cs="Arial"/>
          <w:bCs/>
        </w:rPr>
      </w:pPr>
      <w:r w:rsidRPr="00CF45E8">
        <w:rPr>
          <w:rFonts w:ascii="Arial" w:hAnsi="Arial" w:cs="Arial"/>
          <w:b/>
          <w:bCs/>
        </w:rPr>
        <w:t>Krzysztof Weidner</w:t>
      </w:r>
      <w:r w:rsidRPr="00CF45E8">
        <w:rPr>
          <w:rFonts w:ascii="Arial" w:hAnsi="Arial" w:cs="Arial"/>
          <w:bCs/>
        </w:rPr>
        <w:t xml:space="preserve"> tel. 797 305 510 w  godzinach od 8:00 do 14:00</w:t>
      </w:r>
    </w:p>
    <w:p w:rsidR="00CF45E8" w:rsidRPr="00CF45E8" w:rsidRDefault="00CF45E8" w:rsidP="00CF45E8">
      <w:pPr>
        <w:spacing w:before="120" w:after="120" w:line="240" w:lineRule="auto"/>
        <w:ind w:firstLine="426"/>
        <w:jc w:val="both"/>
        <w:rPr>
          <w:rFonts w:ascii="Arial" w:hAnsi="Arial" w:cs="Arial"/>
          <w:bCs/>
        </w:rPr>
      </w:pPr>
    </w:p>
    <w:p w:rsidR="00CF45E8" w:rsidRPr="00CF45E8" w:rsidRDefault="00CF45E8" w:rsidP="00CF45E8">
      <w:pPr>
        <w:spacing w:before="120" w:after="120" w:line="240" w:lineRule="auto"/>
        <w:ind w:firstLine="708"/>
        <w:jc w:val="both"/>
        <w:rPr>
          <w:rFonts w:ascii="Arial" w:hAnsi="Arial"/>
          <w:bCs/>
          <w:u w:val="single"/>
        </w:rPr>
      </w:pPr>
      <w:r w:rsidRPr="00CF45E8">
        <w:rPr>
          <w:rFonts w:ascii="Arial" w:hAnsi="Arial"/>
          <w:bCs/>
          <w:u w:val="single"/>
        </w:rPr>
        <w:t>Sekcja Eksploatacji Wałbrzych, ul. Stacyjna 1, 58-306 Wałbrzych</w:t>
      </w:r>
    </w:p>
    <w:p w:rsidR="00CF45E8" w:rsidRPr="00CF45E8" w:rsidRDefault="00CF45E8" w:rsidP="00CF45E8">
      <w:pPr>
        <w:spacing w:before="120" w:after="120" w:line="240" w:lineRule="auto"/>
        <w:jc w:val="both"/>
        <w:rPr>
          <w:rFonts w:ascii="Arial" w:hAnsi="Arial"/>
          <w:bCs/>
        </w:rPr>
      </w:pPr>
      <w:r w:rsidRPr="00CF45E8">
        <w:rPr>
          <w:rFonts w:ascii="Arial" w:hAnsi="Arial"/>
          <w:bCs/>
        </w:rPr>
        <w:t xml:space="preserve">     </w:t>
      </w:r>
      <w:r>
        <w:rPr>
          <w:rFonts w:ascii="Arial" w:hAnsi="Arial"/>
          <w:bCs/>
        </w:rPr>
        <w:tab/>
      </w:r>
      <w:r w:rsidRPr="00CF45E8">
        <w:rPr>
          <w:rFonts w:ascii="Arial" w:hAnsi="Arial"/>
          <w:bCs/>
        </w:rPr>
        <w:t xml:space="preserve">Osoba odpowiedzialna za przyjęcie: </w:t>
      </w:r>
    </w:p>
    <w:p w:rsidR="00CF45E8" w:rsidRPr="00CF45E8" w:rsidRDefault="00CF45E8" w:rsidP="00CF45E8">
      <w:pPr>
        <w:spacing w:before="120" w:after="120" w:line="240" w:lineRule="auto"/>
        <w:jc w:val="both"/>
        <w:rPr>
          <w:rFonts w:ascii="Arial" w:hAnsi="Arial"/>
          <w:bCs/>
        </w:rPr>
      </w:pPr>
      <w:r w:rsidRPr="00CF45E8">
        <w:rPr>
          <w:rFonts w:ascii="Arial" w:hAnsi="Arial"/>
          <w:b/>
          <w:bCs/>
        </w:rPr>
        <w:t xml:space="preserve">        </w:t>
      </w:r>
      <w:r>
        <w:rPr>
          <w:rFonts w:ascii="Arial" w:hAnsi="Arial"/>
          <w:b/>
          <w:bCs/>
        </w:rPr>
        <w:tab/>
      </w:r>
      <w:r w:rsidRPr="00CF45E8">
        <w:rPr>
          <w:rFonts w:ascii="Arial" w:hAnsi="Arial"/>
          <w:b/>
          <w:bCs/>
        </w:rPr>
        <w:t>Bogdan Kędzior</w:t>
      </w:r>
      <w:r w:rsidRPr="00CF45E8">
        <w:rPr>
          <w:rFonts w:ascii="Arial" w:hAnsi="Arial"/>
          <w:bCs/>
        </w:rPr>
        <w:t xml:space="preserve"> tel. 668 403 006 w  godzinach od 8:00 do 14:00</w:t>
      </w:r>
    </w:p>
    <w:p w:rsidR="00CF45E8" w:rsidRPr="00CF45E8" w:rsidRDefault="00CF45E8" w:rsidP="00CF45E8">
      <w:pPr>
        <w:spacing w:before="120" w:after="120" w:line="240" w:lineRule="auto"/>
        <w:jc w:val="both"/>
        <w:rPr>
          <w:rFonts w:ascii="Arial" w:hAnsi="Arial"/>
          <w:bCs/>
        </w:rPr>
      </w:pPr>
      <w:r w:rsidRPr="00CF45E8">
        <w:rPr>
          <w:rFonts w:ascii="Arial" w:hAnsi="Arial"/>
          <w:bCs/>
        </w:rPr>
        <w:t xml:space="preserve">        </w:t>
      </w:r>
      <w:r>
        <w:rPr>
          <w:rFonts w:ascii="Arial" w:hAnsi="Arial"/>
          <w:bCs/>
        </w:rPr>
        <w:tab/>
      </w:r>
      <w:r w:rsidRPr="00CF45E8">
        <w:rPr>
          <w:rFonts w:ascii="Arial" w:hAnsi="Arial"/>
          <w:b/>
          <w:bCs/>
        </w:rPr>
        <w:t>Paweł Roman</w:t>
      </w:r>
      <w:r w:rsidRPr="00CF45E8">
        <w:rPr>
          <w:rFonts w:ascii="Arial" w:hAnsi="Arial"/>
          <w:bCs/>
        </w:rPr>
        <w:t xml:space="preserve"> tel. 505 457 355  w  godzinach od 8:00 do 14:00</w:t>
      </w:r>
    </w:p>
    <w:p w:rsidR="00CF45E8" w:rsidRPr="00CF45E8" w:rsidRDefault="00CF45E8" w:rsidP="00CF45E8">
      <w:pPr>
        <w:spacing w:before="120" w:after="120" w:line="240" w:lineRule="auto"/>
        <w:jc w:val="both"/>
        <w:rPr>
          <w:rFonts w:ascii="Arial" w:hAnsi="Arial"/>
          <w:bCs/>
        </w:rPr>
      </w:pPr>
    </w:p>
    <w:p w:rsidR="00CF45E8" w:rsidRPr="00CF45E8" w:rsidRDefault="00CF45E8" w:rsidP="00CF45E8">
      <w:pPr>
        <w:spacing w:before="120" w:after="120" w:line="240" w:lineRule="auto"/>
        <w:ind w:firstLine="708"/>
        <w:jc w:val="both"/>
        <w:rPr>
          <w:rFonts w:ascii="Arial" w:hAnsi="Arial"/>
          <w:bCs/>
          <w:u w:val="single"/>
        </w:rPr>
      </w:pPr>
      <w:r w:rsidRPr="00CF45E8">
        <w:rPr>
          <w:rFonts w:ascii="Arial" w:hAnsi="Arial"/>
          <w:bCs/>
          <w:u w:val="single"/>
        </w:rPr>
        <w:t>Sekcja Eksploatacji Kłodzko, ul. Szpitalna 1, 57-300 Kłodzko</w:t>
      </w:r>
    </w:p>
    <w:p w:rsidR="00CF45E8" w:rsidRPr="00CF45E8" w:rsidRDefault="00CF45E8" w:rsidP="00CF45E8">
      <w:pPr>
        <w:spacing w:before="120" w:after="120" w:line="240" w:lineRule="auto"/>
        <w:jc w:val="both"/>
        <w:rPr>
          <w:rFonts w:ascii="Arial" w:hAnsi="Arial"/>
          <w:bCs/>
        </w:rPr>
      </w:pPr>
      <w:r w:rsidRPr="00CF45E8">
        <w:rPr>
          <w:rFonts w:ascii="Arial" w:hAnsi="Arial"/>
          <w:bCs/>
        </w:rPr>
        <w:t xml:space="preserve">       </w:t>
      </w:r>
      <w:r>
        <w:rPr>
          <w:rFonts w:ascii="Arial" w:hAnsi="Arial"/>
          <w:bCs/>
        </w:rPr>
        <w:tab/>
      </w:r>
      <w:r w:rsidRPr="00CF45E8">
        <w:rPr>
          <w:rFonts w:ascii="Arial" w:hAnsi="Arial"/>
          <w:bCs/>
        </w:rPr>
        <w:t xml:space="preserve"> Osoba odpowiedzialna za przyjęcie: </w:t>
      </w:r>
    </w:p>
    <w:p w:rsidR="00CF45E8" w:rsidRPr="00CF45E8" w:rsidRDefault="00CF45E8" w:rsidP="00CF45E8">
      <w:pPr>
        <w:spacing w:before="120" w:after="120" w:line="240" w:lineRule="auto"/>
        <w:jc w:val="both"/>
        <w:rPr>
          <w:rFonts w:ascii="Arial" w:hAnsi="Arial"/>
          <w:bCs/>
        </w:rPr>
      </w:pPr>
      <w:r w:rsidRPr="00CF45E8">
        <w:rPr>
          <w:rFonts w:ascii="Arial" w:hAnsi="Arial"/>
          <w:bCs/>
        </w:rPr>
        <w:t xml:space="preserve">       </w:t>
      </w:r>
      <w:r>
        <w:rPr>
          <w:rFonts w:ascii="Arial" w:hAnsi="Arial"/>
          <w:bCs/>
        </w:rPr>
        <w:tab/>
      </w:r>
      <w:r w:rsidRPr="00CF45E8">
        <w:rPr>
          <w:rFonts w:ascii="Arial" w:hAnsi="Arial"/>
          <w:bCs/>
        </w:rPr>
        <w:t xml:space="preserve"> </w:t>
      </w:r>
      <w:r w:rsidRPr="00CF45E8">
        <w:rPr>
          <w:rFonts w:ascii="Arial" w:hAnsi="Arial"/>
          <w:b/>
          <w:bCs/>
        </w:rPr>
        <w:t>Dariusz Lech</w:t>
      </w:r>
      <w:r w:rsidRPr="00CF45E8">
        <w:rPr>
          <w:rFonts w:ascii="Arial" w:hAnsi="Arial"/>
          <w:bCs/>
        </w:rPr>
        <w:t xml:space="preserve"> tel.668 028 558 w  godzinach od 8:00 do 14:00</w:t>
      </w:r>
    </w:p>
    <w:p w:rsidR="007142F8" w:rsidRPr="00617EC4" w:rsidRDefault="00037DE9" w:rsidP="000A00AB">
      <w:pPr>
        <w:pStyle w:val="Nagwek1"/>
        <w:numPr>
          <w:ilvl w:val="0"/>
          <w:numId w:val="12"/>
        </w:numPr>
        <w:spacing w:before="0" w:after="0" w:line="360" w:lineRule="auto"/>
        <w:ind w:left="567"/>
        <w:rPr>
          <w:lang w:eastAsia="hi-IN" w:bidi="hi-IN"/>
        </w:rPr>
      </w:pPr>
      <w:bookmarkStart w:id="5" w:name="_Toc156911361"/>
      <w:r w:rsidRPr="00037DE9">
        <w:rPr>
          <w:lang w:eastAsia="hi-IN" w:bidi="hi-IN"/>
        </w:rPr>
        <w:t>Harmonogram realizacji zamówienia</w:t>
      </w:r>
      <w:bookmarkEnd w:id="5"/>
    </w:p>
    <w:p w:rsidR="007142F8" w:rsidRPr="00617EC4" w:rsidRDefault="00617EC4" w:rsidP="004B47AF">
      <w:pPr>
        <w:spacing w:after="0"/>
        <w:ind w:left="709"/>
        <w:rPr>
          <w:rFonts w:ascii="Arial" w:eastAsia="Times New Roman" w:hAnsi="Arial" w:cs="Arial"/>
          <w:kern w:val="1"/>
          <w:lang w:eastAsia="hi-IN" w:bidi="hi-IN"/>
        </w:rPr>
      </w:pPr>
      <w:r w:rsidRPr="00617EC4">
        <w:rPr>
          <w:rFonts w:ascii="Arial" w:eastAsia="Times New Roman" w:hAnsi="Arial" w:cs="Arial"/>
          <w:kern w:val="1"/>
          <w:lang w:eastAsia="hi-IN" w:bidi="hi-IN"/>
        </w:rPr>
        <w:t xml:space="preserve">Dostawa pod </w:t>
      </w:r>
      <w:r w:rsidRPr="004B47AF">
        <w:rPr>
          <w:rFonts w:ascii="Arial" w:eastAsia="Times New Roman" w:hAnsi="Arial" w:cs="Arial"/>
          <w:kern w:val="1"/>
          <w:lang w:eastAsia="hi-IN" w:bidi="hi-IN"/>
        </w:rPr>
        <w:t xml:space="preserve">wskazane </w:t>
      </w:r>
      <w:r w:rsidR="004B47AF" w:rsidRPr="004B47AF">
        <w:rPr>
          <w:rFonts w:ascii="Arial" w:eastAsia="Times New Roman" w:hAnsi="Arial" w:cs="Arial"/>
          <w:kern w:val="1"/>
          <w:lang w:eastAsia="hi-IN" w:bidi="hi-IN"/>
        </w:rPr>
        <w:t xml:space="preserve">miejsce w pkt </w:t>
      </w:r>
      <w:r w:rsidR="005562D9">
        <w:rPr>
          <w:rFonts w:ascii="Arial" w:eastAsia="Times New Roman" w:hAnsi="Arial" w:cs="Arial"/>
          <w:kern w:val="1"/>
          <w:lang w:eastAsia="hi-IN" w:bidi="hi-IN"/>
        </w:rPr>
        <w:t>3</w:t>
      </w:r>
      <w:r w:rsidR="004B47AF" w:rsidRPr="004B47AF">
        <w:rPr>
          <w:rFonts w:ascii="Arial" w:eastAsia="Times New Roman" w:hAnsi="Arial" w:cs="Arial"/>
          <w:kern w:val="1"/>
          <w:lang w:eastAsia="hi-IN" w:bidi="hi-IN"/>
        </w:rPr>
        <w:t xml:space="preserve"> </w:t>
      </w:r>
      <w:r w:rsidR="00051CDC">
        <w:rPr>
          <w:rFonts w:ascii="Arial" w:eastAsia="Times New Roman" w:hAnsi="Arial" w:cs="Arial"/>
          <w:kern w:val="1"/>
          <w:lang w:eastAsia="hi-IN" w:bidi="hi-IN"/>
        </w:rPr>
        <w:t>w terminie 14 dni od momentu otrzymania zamówienia od Zamawiającego.</w:t>
      </w:r>
      <w:r w:rsidR="004B47AF">
        <w:rPr>
          <w:rFonts w:ascii="Arial" w:eastAsia="Times New Roman" w:hAnsi="Arial" w:cs="Arial"/>
          <w:kern w:val="1"/>
          <w:lang w:eastAsia="hi-IN" w:bidi="hi-IN"/>
        </w:rPr>
        <w:t xml:space="preserve"> </w:t>
      </w:r>
    </w:p>
    <w:p w:rsidR="007142F8" w:rsidRPr="00617EC4" w:rsidRDefault="00037DE9" w:rsidP="000A00AB">
      <w:pPr>
        <w:pStyle w:val="Nagwek1"/>
        <w:numPr>
          <w:ilvl w:val="0"/>
          <w:numId w:val="12"/>
        </w:numPr>
        <w:spacing w:before="0" w:after="0" w:line="360" w:lineRule="auto"/>
        <w:ind w:left="567"/>
      </w:pPr>
      <w:bookmarkStart w:id="6" w:name="_Toc156911362"/>
      <w:r w:rsidRPr="00037DE9">
        <w:t>Termin i warunki gwarancji</w:t>
      </w:r>
      <w:bookmarkEnd w:id="6"/>
    </w:p>
    <w:p w:rsidR="000818DA" w:rsidRDefault="00617EC4" w:rsidP="00741EDE">
      <w:pPr>
        <w:spacing w:after="0"/>
        <w:ind w:left="709"/>
        <w:rPr>
          <w:rFonts w:ascii="Arial" w:hAnsi="Arial" w:cs="Arial"/>
        </w:rPr>
      </w:pPr>
      <w:r w:rsidRPr="00617EC4">
        <w:rPr>
          <w:rFonts w:ascii="Arial" w:hAnsi="Arial" w:cs="Arial"/>
        </w:rPr>
        <w:t xml:space="preserve">Wykonawca udzieli gwarancji na minimum </w:t>
      </w:r>
      <w:r w:rsidR="009F49F4">
        <w:rPr>
          <w:rFonts w:ascii="Arial" w:hAnsi="Arial" w:cs="Arial"/>
        </w:rPr>
        <w:t>12</w:t>
      </w:r>
      <w:r w:rsidR="004B47AF" w:rsidRPr="004B47AF">
        <w:rPr>
          <w:rFonts w:ascii="Arial" w:hAnsi="Arial" w:cs="Arial"/>
        </w:rPr>
        <w:t xml:space="preserve"> miesięcy</w:t>
      </w:r>
      <w:r w:rsidR="00A93B13" w:rsidRPr="004B47AF">
        <w:rPr>
          <w:rFonts w:ascii="Arial" w:hAnsi="Arial" w:cs="Arial"/>
        </w:rPr>
        <w:t>.</w:t>
      </w:r>
    </w:p>
    <w:p w:rsidR="00037DE9" w:rsidRDefault="000818DA" w:rsidP="000A00AB">
      <w:pPr>
        <w:pStyle w:val="Nagwek1"/>
        <w:numPr>
          <w:ilvl w:val="0"/>
          <w:numId w:val="12"/>
        </w:numPr>
        <w:spacing w:before="0" w:after="0" w:line="360" w:lineRule="auto"/>
        <w:ind w:left="567"/>
      </w:pPr>
      <w:bookmarkStart w:id="7" w:name="_Toc156911363"/>
      <w:r w:rsidRPr="000818DA">
        <w:t>Sposób płatności</w:t>
      </w:r>
      <w:bookmarkEnd w:id="7"/>
    </w:p>
    <w:p w:rsidR="007334F1" w:rsidRDefault="00617EC4" w:rsidP="00741EDE">
      <w:pPr>
        <w:spacing w:after="0"/>
        <w:ind w:left="709"/>
        <w:jc w:val="both"/>
        <w:rPr>
          <w:rFonts w:ascii="Arial" w:hAnsi="Arial" w:cs="Arial"/>
        </w:rPr>
      </w:pPr>
      <w:r w:rsidRPr="007F6474">
        <w:rPr>
          <w:rFonts w:ascii="Arial" w:hAnsi="Arial" w:cs="Arial"/>
        </w:rPr>
        <w:t xml:space="preserve">Podstawą zapłaty będzie prawidłowo wystawiona faktura </w:t>
      </w:r>
      <w:r w:rsidRPr="004B47AF">
        <w:rPr>
          <w:rFonts w:ascii="Arial" w:hAnsi="Arial" w:cs="Arial"/>
        </w:rPr>
        <w:t>VAT po dostarczeniu przedmiotu umowy</w:t>
      </w:r>
      <w:r w:rsidR="004B47AF" w:rsidRPr="004B47AF">
        <w:rPr>
          <w:rFonts w:ascii="Arial" w:hAnsi="Arial" w:cs="Arial"/>
        </w:rPr>
        <w:t xml:space="preserve"> </w:t>
      </w:r>
      <w:r w:rsidRPr="004B47AF">
        <w:rPr>
          <w:rFonts w:ascii="Arial" w:hAnsi="Arial" w:cs="Arial"/>
        </w:rPr>
        <w:t>protokolarnym odbiorze przez Zamawiającego.</w:t>
      </w:r>
      <w:r>
        <w:rPr>
          <w:rFonts w:ascii="Arial" w:hAnsi="Arial" w:cs="Arial"/>
        </w:rPr>
        <w:t xml:space="preserve"> </w:t>
      </w:r>
    </w:p>
    <w:p w:rsidR="003E6FE9" w:rsidRPr="003E6FE9" w:rsidRDefault="003E6FE9" w:rsidP="00741EDE">
      <w:pPr>
        <w:spacing w:after="0"/>
        <w:ind w:left="709"/>
        <w:jc w:val="both"/>
        <w:rPr>
          <w:rFonts w:ascii="Arial" w:hAnsi="Arial" w:cs="Arial"/>
        </w:rPr>
      </w:pPr>
      <w:r w:rsidRPr="003E6FE9">
        <w:rPr>
          <w:rFonts w:ascii="Arial" w:hAnsi="Arial" w:cs="Arial"/>
        </w:rPr>
        <w:t>Zapłata Wynagrodzenia nastąpi przelewem na rachunek bankowy Wykonawcy wskazany w prawidłowo wystawionej fakturze w terminie 30 dni kalendarzowych od dnia jej doręczenia płatnikowi. Wykonawca zobowiązany jest wystawić fakturę na podstawie protokołu zdawczo – odbiorczego (wykonanego wg własnego wzoru) podpisanego przez wykonawcę i osobę upoważnioną do odbioru po stronie Zamawiającego (osoby upoważnione wymienione zostały w pkt 4 OPZ).Faktury przesłane do siedziby Zamawiającego bez protokołu będą opłacane z opóźnieniem a Wykonawca nie będzie miał prawa do żądania odsetek od nieterminowej zapłaty.</w:t>
      </w:r>
    </w:p>
    <w:p w:rsidR="003E6FE9" w:rsidRPr="003E6FE9" w:rsidRDefault="003E6FE9" w:rsidP="007B0FE6">
      <w:pPr>
        <w:spacing w:after="0"/>
        <w:ind w:left="709"/>
        <w:jc w:val="both"/>
        <w:rPr>
          <w:rFonts w:ascii="Arial" w:hAnsi="Arial" w:cs="Arial"/>
        </w:rPr>
      </w:pPr>
      <w:r w:rsidRPr="003E6FE9">
        <w:rPr>
          <w:rFonts w:ascii="Arial" w:hAnsi="Arial" w:cs="Arial"/>
        </w:rPr>
        <w:t xml:space="preserve">Faktury wystawiane będą na PKP Polskie Linie Kolejowe S.A., ul. Targowa 74, 03 – 734 Warszawa Zakład Linii Kolejowych w Wałbrzychu, ul. Parkowa 9, 58-302 Wałbrzych </w:t>
      </w:r>
      <w:r w:rsidRPr="003E6FE9">
        <w:rPr>
          <w:rFonts w:ascii="Arial" w:hAnsi="Arial" w:cs="Arial"/>
        </w:rPr>
        <w:br/>
        <w:t xml:space="preserve">i wysyłane niezwłocznie wraz z obowiązującym podpisanym przez Zamawiającego </w:t>
      </w:r>
      <w:r w:rsidRPr="003E6FE9">
        <w:rPr>
          <w:rFonts w:ascii="Arial" w:hAnsi="Arial" w:cs="Arial"/>
        </w:rPr>
        <w:br/>
        <w:t xml:space="preserve">i Wykonawcę protokołem odbioru na adres PKP Polskie Linie Kolejowe S.A. Centrala Spółki Biuro Rachunkowości Wydział OCR i zarządzania elektronicznym obiegiem Faktur ul. Targowa 74, 03-734 Warszawa w kopercie oznaczonej dopiskiem „FAKTURA” </w:t>
      </w:r>
      <w:r w:rsidRPr="003E6FE9">
        <w:rPr>
          <w:rFonts w:ascii="Arial" w:hAnsi="Arial" w:cs="Arial"/>
        </w:rPr>
        <w:br/>
        <w:t xml:space="preserve">lub Wykonawca, według swojego wyboru, wyśle ustrukturyzowaną fakturę elektroniczną do Zamawiającego za pośrednictwem platformy, o której mowa w ustawie z dnia 9 listopada 2018 r. o elektronicznym fakturowaniu w zamówieniach publicznych, </w:t>
      </w:r>
      <w:r w:rsidR="007B0FE6">
        <w:rPr>
          <w:rFonts w:ascii="Arial" w:hAnsi="Arial" w:cs="Arial"/>
        </w:rPr>
        <w:br/>
      </w:r>
      <w:r w:rsidRPr="003E6FE9">
        <w:rPr>
          <w:rFonts w:ascii="Arial" w:hAnsi="Arial" w:cs="Arial"/>
        </w:rPr>
        <w:t xml:space="preserve">na koncesjach na roboty budowlane lub usługi oraz partnerstwie publiczno-prywatnym </w:t>
      </w:r>
      <w:r w:rsidR="007B0FE6">
        <w:rPr>
          <w:rFonts w:ascii="Arial" w:hAnsi="Arial" w:cs="Arial"/>
        </w:rPr>
        <w:br/>
      </w:r>
      <w:r w:rsidRPr="003E6FE9">
        <w:rPr>
          <w:rFonts w:ascii="Arial" w:hAnsi="Arial" w:cs="Arial"/>
        </w:rPr>
        <w:t>(Dz. U. 2018 poz. 2191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efaktura@plk-sa.pl, po uprzednim podpisaniu Oświadczenia.</w:t>
      </w:r>
    </w:p>
    <w:p w:rsidR="000C3015" w:rsidRDefault="000C3015" w:rsidP="00617EC4">
      <w:pPr>
        <w:spacing w:after="0"/>
        <w:ind w:left="567"/>
        <w:jc w:val="both"/>
        <w:rPr>
          <w:rFonts w:ascii="Arial" w:hAnsi="Arial" w:cs="Arial"/>
        </w:rPr>
      </w:pPr>
    </w:p>
    <w:p w:rsidR="007142F8" w:rsidRPr="00617EC4" w:rsidRDefault="000818DA" w:rsidP="000A00AB">
      <w:pPr>
        <w:pStyle w:val="Nagwek1"/>
        <w:numPr>
          <w:ilvl w:val="0"/>
          <w:numId w:val="12"/>
        </w:numPr>
        <w:spacing w:before="0" w:after="0" w:line="360" w:lineRule="auto"/>
        <w:ind w:left="567"/>
      </w:pPr>
      <w:bookmarkStart w:id="8" w:name="_Toc156911364"/>
      <w:r w:rsidRPr="000818DA">
        <w:lastRenderedPageBreak/>
        <w:t>Prawo opcji</w:t>
      </w:r>
      <w:bookmarkEnd w:id="8"/>
    </w:p>
    <w:p w:rsidR="000818DA" w:rsidRDefault="00617EC4" w:rsidP="007B0FE6">
      <w:pPr>
        <w:spacing w:after="0" w:line="360" w:lineRule="auto"/>
        <w:ind w:left="709"/>
        <w:rPr>
          <w:rFonts w:ascii="Arial" w:hAnsi="Arial" w:cs="Arial"/>
        </w:rPr>
      </w:pPr>
      <w:r w:rsidRPr="00617EC4">
        <w:rPr>
          <w:rFonts w:ascii="Arial" w:hAnsi="Arial" w:cs="Arial"/>
        </w:rPr>
        <w:t>Zamawiający nie zamierza skorzystać z prawa opcji.</w:t>
      </w:r>
    </w:p>
    <w:p w:rsidR="000818DA" w:rsidRPr="00617EC4" w:rsidRDefault="000818DA" w:rsidP="000A00AB">
      <w:pPr>
        <w:pStyle w:val="Nagwek1"/>
        <w:numPr>
          <w:ilvl w:val="0"/>
          <w:numId w:val="12"/>
        </w:numPr>
        <w:spacing w:before="0" w:after="0" w:line="360" w:lineRule="auto"/>
        <w:ind w:left="567"/>
      </w:pPr>
      <w:bookmarkStart w:id="9" w:name="_Toc156911365"/>
      <w:r w:rsidRPr="000818DA">
        <w:t>Podwykonawcy</w:t>
      </w:r>
      <w:bookmarkEnd w:id="9"/>
    </w:p>
    <w:p w:rsidR="007142F8" w:rsidRDefault="00617EC4" w:rsidP="007B0FE6">
      <w:pPr>
        <w:spacing w:after="0" w:line="360" w:lineRule="auto"/>
        <w:ind w:left="709"/>
        <w:rPr>
          <w:rFonts w:ascii="Arial" w:hAnsi="Arial" w:cs="Arial"/>
        </w:rPr>
      </w:pPr>
      <w:r w:rsidRPr="00617EC4">
        <w:rPr>
          <w:rFonts w:ascii="Arial" w:hAnsi="Arial" w:cs="Arial"/>
        </w:rPr>
        <w:t>Zamawiający wyraża zgodę na posługiwanie się podwykonawcami przez Wykonawcę</w:t>
      </w:r>
      <w:r>
        <w:rPr>
          <w:rFonts w:ascii="Arial" w:hAnsi="Arial" w:cs="Arial"/>
        </w:rPr>
        <w:t>.</w:t>
      </w:r>
      <w:r w:rsidR="00FD5273">
        <w:rPr>
          <w:rFonts w:ascii="Arial" w:hAnsi="Arial" w:cs="Arial"/>
        </w:rPr>
        <w:t xml:space="preserve"> </w:t>
      </w:r>
    </w:p>
    <w:p w:rsidR="000818DA" w:rsidRPr="00037DE9" w:rsidRDefault="000818DA" w:rsidP="00E71042">
      <w:pPr>
        <w:spacing w:after="0" w:line="360" w:lineRule="auto"/>
        <w:rPr>
          <w:rFonts w:ascii="Arial" w:hAnsi="Arial" w:cs="Arial"/>
        </w:rPr>
      </w:pPr>
    </w:p>
    <w:sectPr w:rsidR="000818DA" w:rsidRPr="00037DE9" w:rsidSect="00E71042">
      <w:footerReference w:type="default" r:id="rId8"/>
      <w:headerReference w:type="first" r:id="rId9"/>
      <w:footerReference w:type="first" r:id="rId10"/>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573" w:rsidRDefault="008B2573" w:rsidP="00D5409C">
      <w:pPr>
        <w:spacing w:after="0" w:line="240" w:lineRule="auto"/>
      </w:pPr>
      <w:r>
        <w:separator/>
      </w:r>
    </w:p>
  </w:endnote>
  <w:endnote w:type="continuationSeparator" w:id="0">
    <w:p w:rsidR="008B2573" w:rsidRDefault="008B2573"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EF" w:rsidRDefault="00DC6EEF">
    <w:pPr>
      <w:pStyle w:val="Stopka"/>
    </w:pPr>
    <w:r>
      <w:rPr>
        <w:rFonts w:ascii="Arial" w:hAnsi="Arial" w:cs="Arial"/>
        <w:i/>
        <w:sz w:val="20"/>
        <w:szCs w:val="20"/>
      </w:rPr>
      <w:t>Opis Przedmiotu Zamówienia 1.2</w:t>
    </w:r>
    <w:r>
      <w:rPr>
        <w:rFonts w:ascii="Arial" w:hAnsi="Arial" w:cs="Arial"/>
        <w:i/>
        <w:sz w:val="20"/>
        <w:szCs w:val="20"/>
      </w:rPr>
      <w:tab/>
    </w:r>
    <w:r>
      <w:rPr>
        <w:rFonts w:ascii="Arial" w:hAnsi="Arial" w:cs="Arial"/>
        <w:i/>
        <w:sz w:val="20"/>
        <w:szCs w:val="20"/>
      </w:rPr>
      <w:tab/>
    </w:r>
    <w:r>
      <w:rPr>
        <w:noProof/>
        <w:lang w:eastAsia="pl-PL"/>
      </w:rPr>
      <mc:AlternateContent>
        <mc:Choice Requires="wps">
          <w:drawing>
            <wp:inline distT="0" distB="0" distL="0" distR="0">
              <wp:extent cx="269875" cy="270510"/>
              <wp:effectExtent l="0" t="0" r="0" b="0"/>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6EEF" w:rsidRPr="0027153D" w:rsidRDefault="00DC6EEF"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F60471">
                            <w:rPr>
                              <w:rFonts w:ascii="Arial" w:hAnsi="Arial" w:cs="Arial"/>
                              <w:noProof/>
                              <w:sz w:val="20"/>
                              <w:szCs w:val="20"/>
                            </w:rPr>
                            <w:t>9</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Pole tekstowe 2" o:spid="_x0000_s1026" type="#_x0000_t202" style="width:21.25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" filled="f" stroked="f">
              <v:textbox>
                <w:txbxContent>
                  <w:p w:rsidR="00DC6EEF" w:rsidRPr="0027153D" w:rsidRDefault="00DC6EEF"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F60471">
                      <w:rPr>
                        <w:rFonts w:ascii="Arial" w:hAnsi="Arial" w:cs="Arial"/>
                        <w:noProof/>
                        <w:sz w:val="20"/>
                        <w:szCs w:val="20"/>
                      </w:rPr>
                      <w:t>9</w:t>
                    </w:r>
                    <w:r w:rsidRPr="0027153D">
                      <w:rPr>
                        <w:rFonts w:ascii="Arial" w:hAnsi="Arial" w:cs="Arial"/>
                        <w:noProof/>
                        <w:sz w:val="20"/>
                        <w:szCs w:val="20"/>
                      </w:rPr>
                      <w:fldChar w:fldCharType="end"/>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EF" w:rsidRPr="00150560" w:rsidRDefault="00DC6EEF">
    <w:pPr>
      <w:pStyle w:val="Stopka"/>
      <w:rPr>
        <w:color w:val="808080"/>
      </w:rPr>
    </w:pPr>
    <w:r>
      <w:rPr>
        <w:rFonts w:ascii="Arial" w:hAnsi="Arial" w:cs="Arial"/>
        <w:i/>
        <w:sz w:val="20"/>
        <w:szCs w:val="20"/>
      </w:rPr>
      <w:t>Opis Przedmiotu Zamówienia 1.2</w:t>
    </w:r>
    <w:r>
      <w:rPr>
        <w:noProof/>
        <w:lang w:eastAsia="pl-PL"/>
      </w:rPr>
      <mc:AlternateContent>
        <mc:Choice Requires="wps">
          <w:drawing>
            <wp:inline distT="0" distB="0" distL="0" distR="0">
              <wp:extent cx="5537835" cy="306705"/>
              <wp:effectExtent l="0" t="0" r="5715" b="8255"/>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rsidR="00DC6EEF" w:rsidRPr="00055B09" w:rsidRDefault="00DC6EEF"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rsidR="00DC6EEF" w:rsidRPr="00D27BAF" w:rsidRDefault="00DC6EEF" w:rsidP="00055B09">
                          <w:pPr>
                            <w:spacing w:after="0" w:line="240" w:lineRule="auto"/>
                            <w:rPr>
                              <w:rFonts w:ascii="Arial" w:hAnsi="Arial" w:cs="Arial"/>
                              <w:color w:val="7F7F7F"/>
                              <w:sz w:val="14"/>
                              <w:szCs w:val="14"/>
                            </w:rPr>
                          </w:pPr>
                          <w:r>
                            <w:rPr>
                              <w:rFonts w:ascii="Arial" w:hAnsi="Arial" w:cs="Arial"/>
                              <w:color w:val="7F7F7F"/>
                              <w:sz w:val="14"/>
                              <w:szCs w:val="14"/>
                            </w:rPr>
                            <w:t>X</w:t>
                          </w:r>
                          <w:r w:rsidRPr="00055B09">
                            <w:rPr>
                              <w:rFonts w:ascii="Arial" w:hAnsi="Arial" w:cs="Arial"/>
                              <w:color w:val="7F7F7F"/>
                              <w:sz w:val="14"/>
                              <w:szCs w:val="14"/>
                            </w:rPr>
                            <w:t>I</w:t>
                          </w:r>
                          <w:r>
                            <w:rPr>
                              <w:rFonts w:ascii="Arial" w:hAnsi="Arial" w:cs="Arial"/>
                              <w:color w:val="7F7F7F"/>
                              <w:sz w:val="14"/>
                              <w:szCs w:val="14"/>
                            </w:rPr>
                            <w:t>V</w:t>
                          </w:r>
                          <w:r w:rsidRPr="00055B09">
                            <w:rPr>
                              <w:rFonts w:ascii="Arial" w:hAnsi="Arial" w:cs="Arial"/>
                              <w:color w:val="7F7F7F"/>
                              <w:sz w:val="14"/>
                              <w:szCs w:val="14"/>
                            </w:rPr>
                            <w:t xml:space="preserve"> Wydział Gospodarczy Krajowego Rejestru Sądowego pod numerem </w:t>
                          </w:r>
                          <w:r w:rsidRPr="00D27BAF">
                            <w:rPr>
                              <w:rFonts w:ascii="Arial" w:hAnsi="Arial" w:cs="Arial"/>
                              <w:color w:val="7F7F7F"/>
                              <w:sz w:val="14"/>
                              <w:szCs w:val="14"/>
                            </w:rPr>
                            <w:t xml:space="preserve">KRS 0000037568, NIP 113-23-16-427, </w:t>
                          </w:r>
                        </w:p>
                        <w:p w:rsidR="00DC6EEF" w:rsidRPr="0025604B" w:rsidRDefault="00DC6EEF"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Pr>
                              <w:rFonts w:ascii="Arial" w:hAnsi="Arial" w:cs="Arial"/>
                              <w:color w:val="7F7F7F"/>
                              <w:sz w:val="14"/>
                              <w:szCs w:val="14"/>
                            </w:rPr>
                            <w:t>wpłaconego: 33</w:t>
                          </w:r>
                          <w:r w:rsidRPr="00D27BAF">
                            <w:rPr>
                              <w:rFonts w:ascii="Arial" w:hAnsi="Arial" w:cs="Arial"/>
                              <w:bCs/>
                              <w:color w:val="808080"/>
                              <w:sz w:val="14"/>
                              <w:szCs w:val="14"/>
                            </w:rPr>
                            <w:t> </w:t>
                          </w:r>
                          <w:r>
                            <w:rPr>
                              <w:rFonts w:ascii="Arial" w:hAnsi="Arial" w:cs="Arial"/>
                              <w:bCs/>
                              <w:color w:val="808080"/>
                              <w:sz w:val="14"/>
                              <w:szCs w:val="14"/>
                            </w:rPr>
                            <w:t xml:space="preserve">272 194 </w:t>
                          </w:r>
                          <w:r w:rsidRPr="00D27BAF">
                            <w:rPr>
                              <w:rFonts w:ascii="Arial" w:hAnsi="Arial" w:cs="Arial"/>
                              <w:bCs/>
                              <w:color w:val="808080"/>
                              <w:sz w:val="14"/>
                              <w:szCs w:val="14"/>
                            </w:rPr>
                            <w:t>000,00</w:t>
                          </w:r>
                          <w:r w:rsidRPr="00D27BAF">
                            <w:rPr>
                              <w:b/>
                              <w:bCs/>
                            </w:rPr>
                            <w:t xml:space="preserve"> </w:t>
                          </w:r>
                          <w:r w:rsidRPr="00D27BAF">
                            <w:rPr>
                              <w:rFonts w:ascii="Arial" w:hAnsi="Arial" w:cs="Arial"/>
                              <w:color w:val="7F7F7F"/>
                              <w:sz w:val="14"/>
                              <w:szCs w:val="14"/>
                              <w:lang w:eastAsia="pl-PL"/>
                            </w:rPr>
                            <w:t>zł</w:t>
                          </w:r>
                        </w:p>
                      </w:txbxContent>
                    </wps:txbx>
                    <wps:bodyPr rot="0" vert="horz" wrap="square" lIns="0" tIns="0" rIns="0" bIns="0" anchor="t" anchorCtr="0">
                      <a:spAutoFit/>
                    </wps:bodyPr>
                  </wps:wsp>
                </a:graphicData>
              </a:graphic>
            </wp:inline>
          </w:drawing>
        </mc:Choice>
        <mc:Fallback>
          <w:pict>
            <v:shapetype id="_x0000_t202" coordsize="21600,21600" o:spt="202" path="m,l,21600r21600,l21600,xe">
              <v:stroke joinstyle="miter"/>
              <v:path gradientshapeok="t" o:connecttype="rect"/>
            </v:shapetype>
            <v:shape 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" filled="f" stroked="f">
              <v:textbox style="mso-fit-shape-to-text:t" inset="0,0,0,0">
                <w:txbxContent>
                  <w:p w:rsidR="00DC6EEF" w:rsidRPr="00055B09" w:rsidRDefault="00DC6EEF"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rsidR="00DC6EEF" w:rsidRPr="00D27BAF" w:rsidRDefault="00DC6EEF" w:rsidP="00055B09">
                    <w:pPr>
                      <w:spacing w:after="0" w:line="240" w:lineRule="auto"/>
                      <w:rPr>
                        <w:rFonts w:ascii="Arial" w:hAnsi="Arial" w:cs="Arial"/>
                        <w:color w:val="7F7F7F"/>
                        <w:sz w:val="14"/>
                        <w:szCs w:val="14"/>
                      </w:rPr>
                    </w:pPr>
                    <w:r>
                      <w:rPr>
                        <w:rFonts w:ascii="Arial" w:hAnsi="Arial" w:cs="Arial"/>
                        <w:color w:val="7F7F7F"/>
                        <w:sz w:val="14"/>
                        <w:szCs w:val="14"/>
                      </w:rPr>
                      <w:t>X</w:t>
                    </w:r>
                    <w:r w:rsidRPr="00055B09">
                      <w:rPr>
                        <w:rFonts w:ascii="Arial" w:hAnsi="Arial" w:cs="Arial"/>
                        <w:color w:val="7F7F7F"/>
                        <w:sz w:val="14"/>
                        <w:szCs w:val="14"/>
                      </w:rPr>
                      <w:t>I</w:t>
                    </w:r>
                    <w:r>
                      <w:rPr>
                        <w:rFonts w:ascii="Arial" w:hAnsi="Arial" w:cs="Arial"/>
                        <w:color w:val="7F7F7F"/>
                        <w:sz w:val="14"/>
                        <w:szCs w:val="14"/>
                      </w:rPr>
                      <w:t>V</w:t>
                    </w:r>
                    <w:r w:rsidRPr="00055B09">
                      <w:rPr>
                        <w:rFonts w:ascii="Arial" w:hAnsi="Arial" w:cs="Arial"/>
                        <w:color w:val="7F7F7F"/>
                        <w:sz w:val="14"/>
                        <w:szCs w:val="14"/>
                      </w:rPr>
                      <w:t xml:space="preserve"> Wydział Gospodarczy Krajowego Rejestru Sądowego pod numerem </w:t>
                    </w:r>
                    <w:r w:rsidRPr="00D27BAF">
                      <w:rPr>
                        <w:rFonts w:ascii="Arial" w:hAnsi="Arial" w:cs="Arial"/>
                        <w:color w:val="7F7F7F"/>
                        <w:sz w:val="14"/>
                        <w:szCs w:val="14"/>
                      </w:rPr>
                      <w:t xml:space="preserve">KRS 0000037568, NIP 113-23-16-427, </w:t>
                    </w:r>
                  </w:p>
                  <w:p w:rsidR="00DC6EEF" w:rsidRPr="0025604B" w:rsidRDefault="00DC6EEF"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Pr>
                        <w:rFonts w:ascii="Arial" w:hAnsi="Arial" w:cs="Arial"/>
                        <w:color w:val="7F7F7F"/>
                        <w:sz w:val="14"/>
                        <w:szCs w:val="14"/>
                      </w:rPr>
                      <w:t>wpłaconego: 33</w:t>
                    </w:r>
                    <w:r w:rsidRPr="00D27BAF">
                      <w:rPr>
                        <w:rFonts w:ascii="Arial" w:hAnsi="Arial" w:cs="Arial"/>
                        <w:bCs/>
                        <w:color w:val="808080"/>
                        <w:sz w:val="14"/>
                        <w:szCs w:val="14"/>
                      </w:rPr>
                      <w:t> </w:t>
                    </w:r>
                    <w:r>
                      <w:rPr>
                        <w:rFonts w:ascii="Arial" w:hAnsi="Arial" w:cs="Arial"/>
                        <w:bCs/>
                        <w:color w:val="808080"/>
                        <w:sz w:val="14"/>
                        <w:szCs w:val="14"/>
                      </w:rPr>
                      <w:t xml:space="preserve">272 194 </w:t>
                    </w:r>
                    <w:r w:rsidRPr="00D27BAF">
                      <w:rPr>
                        <w:rFonts w:ascii="Arial" w:hAnsi="Arial" w:cs="Arial"/>
                        <w:bCs/>
                        <w:color w:val="808080"/>
                        <w:sz w:val="14"/>
                        <w:szCs w:val="14"/>
                      </w:rPr>
                      <w:t>000,00</w:t>
                    </w:r>
                    <w:r w:rsidRPr="00D27BAF">
                      <w:rPr>
                        <w:b/>
                        <w:bCs/>
                      </w:rPr>
                      <w:t xml:space="preserve"> </w:t>
                    </w:r>
                    <w:r w:rsidRPr="00D27BAF">
                      <w:rPr>
                        <w:rFonts w:ascii="Arial" w:hAnsi="Arial" w:cs="Arial"/>
                        <w:color w:val="7F7F7F"/>
                        <w:sz w:val="14"/>
                        <w:szCs w:val="14"/>
                        <w:lang w:eastAsia="pl-PL"/>
                      </w:rPr>
                      <w:t>zł</w:t>
                    </w:r>
                  </w:p>
                </w:txbxContent>
              </v:textbox>
              <w10:anchorlock/>
            </v:shape>
          </w:pict>
        </mc:Fallback>
      </mc:AlternateContent>
    </w:r>
    <w:r>
      <w:rPr>
        <w:noProof/>
        <w:lang w:eastAsia="pl-PL"/>
      </w:rPr>
      <mc:AlternateContent>
        <mc:Choice Requires="wps">
          <w:drawing>
            <wp:inline distT="0" distB="0" distL="0" distR="0">
              <wp:extent cx="276225" cy="291465"/>
              <wp:effectExtent l="0" t="0" r="0" b="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6EEF" w:rsidRPr="000360EA" w:rsidRDefault="00DC6EEF"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inline>
          </w:drawing>
        </mc:Choice>
        <mc:Fallback>
          <w:pict>
            <v:shape id="_x0000_s1029" type="#_x0000_t202" style="width:21.75pt;height: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" filled="f" stroked="f">
              <v:textbox>
                <w:txbxContent>
                  <w:p w:rsidR="00DC6EEF" w:rsidRPr="000360EA" w:rsidRDefault="00DC6EEF" w:rsidP="000360EA">
                    <w:pPr>
                      <w:jc w:val="right"/>
                      <w:rPr>
                        <w:rFonts w:ascii="Arial" w:hAnsi="Arial" w:cs="Arial"/>
                        <w:sz w:val="20"/>
                        <w:szCs w:val="20"/>
                      </w:rPr>
                    </w:pPr>
                    <w:r w:rsidRPr="000360EA">
                      <w:rPr>
                        <w:rFonts w:ascii="Arial" w:hAnsi="Arial" w:cs="Arial"/>
                        <w:sz w:val="20"/>
                        <w:szCs w:val="20"/>
                      </w:rPr>
                      <w:t>1</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573" w:rsidRDefault="008B2573" w:rsidP="00D5409C">
      <w:pPr>
        <w:spacing w:after="0" w:line="240" w:lineRule="auto"/>
      </w:pPr>
      <w:r>
        <w:separator/>
      </w:r>
    </w:p>
  </w:footnote>
  <w:footnote w:type="continuationSeparator" w:id="0">
    <w:p w:rsidR="008B2573" w:rsidRDefault="008B2573"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EF" w:rsidRDefault="00DC6EEF">
    <w:pPr>
      <w:pStyle w:val="Nagwek"/>
    </w:pPr>
    <w:r>
      <w:rPr>
        <w:noProof/>
        <w:lang w:eastAsia="pl-PL"/>
      </w:rPr>
      <mc:AlternateContent>
        <mc:Choice Requires="wps">
          <w:drawing>
            <wp:inline distT="0" distB="0" distL="0" distR="0">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6EEF" w:rsidRDefault="00DC6EEF" w:rsidP="00470CCF">
                          <w:pPr>
                            <w:jc w:val="right"/>
                          </w:pPr>
                          <w:r w:rsidRPr="00E96C2D">
                            <w:rPr>
                              <w:noProof/>
                              <w:lang w:eastAsia="pl-PL"/>
                            </w:rPr>
                            <w:drawing>
                              <wp:inline distT="0" distB="0" distL="0" distR="0">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" filled="f" stroked="f">
              <v:textbox style="mso-fit-shape-to-text:t">
                <w:txbxContent>
                  <w:p w:rsidR="00DC6EEF" w:rsidRDefault="00DC6EEF" w:rsidP="00470CCF">
                    <w:pPr>
                      <w:jc w:val="right"/>
                    </w:pPr>
                    <w:r w:rsidRPr="00E96C2D">
                      <w:rPr>
                        <w:noProof/>
                        <w:lang w:eastAsia="pl-PL"/>
                      </w:rPr>
                      <w:drawing>
                        <wp:inline distT="0" distB="0" distL="0" distR="0">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C602419"/>
    <w:multiLevelType w:val="hybridMultilevel"/>
    <w:tmpl w:val="263AE490"/>
    <w:lvl w:ilvl="0" w:tplc="8C0E59D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2A46C57"/>
    <w:multiLevelType w:val="hybridMultilevel"/>
    <w:tmpl w:val="F2E601C6"/>
    <w:lvl w:ilvl="0" w:tplc="8C0E59D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4A0214F"/>
    <w:multiLevelType w:val="hybridMultilevel"/>
    <w:tmpl w:val="261E9484"/>
    <w:lvl w:ilvl="0" w:tplc="0E064DAE">
      <w:start w:val="4"/>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FF57895"/>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6D872661"/>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8F33E5"/>
    <w:multiLevelType w:val="hybridMultilevel"/>
    <w:tmpl w:val="B5809B00"/>
    <w:lvl w:ilvl="0" w:tplc="789442EE">
      <w:start w:val="1"/>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748C7A6E"/>
    <w:multiLevelType w:val="hybridMultilevel"/>
    <w:tmpl w:val="D382BF5A"/>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11"/>
  </w:num>
  <w:num w:numId="2">
    <w:abstractNumId w:val="7"/>
  </w:num>
  <w:num w:numId="3">
    <w:abstractNumId w:val="0"/>
  </w:num>
  <w:num w:numId="4">
    <w:abstractNumId w:val="4"/>
  </w:num>
  <w:num w:numId="5">
    <w:abstractNumId w:val="5"/>
  </w:num>
  <w:num w:numId="6">
    <w:abstractNumId w:val="6"/>
  </w:num>
  <w:num w:numId="7">
    <w:abstractNumId w:val="10"/>
  </w:num>
  <w:num w:numId="8">
    <w:abstractNumId w:val="2"/>
  </w:num>
  <w:num w:numId="9">
    <w:abstractNumId w:val="1"/>
  </w:num>
  <w:num w:numId="10">
    <w:abstractNumId w:val="9"/>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226"/>
    <w:rsid w:val="000360EA"/>
    <w:rsid w:val="00037DE9"/>
    <w:rsid w:val="00051CDC"/>
    <w:rsid w:val="00054E6F"/>
    <w:rsid w:val="00055B09"/>
    <w:rsid w:val="0006165A"/>
    <w:rsid w:val="00074343"/>
    <w:rsid w:val="000818DA"/>
    <w:rsid w:val="00081BEF"/>
    <w:rsid w:val="00084B3D"/>
    <w:rsid w:val="000A00AB"/>
    <w:rsid w:val="000C19C7"/>
    <w:rsid w:val="000C3015"/>
    <w:rsid w:val="000E277D"/>
    <w:rsid w:val="00103479"/>
    <w:rsid w:val="00115068"/>
    <w:rsid w:val="00141226"/>
    <w:rsid w:val="00150560"/>
    <w:rsid w:val="00152131"/>
    <w:rsid w:val="00156F3D"/>
    <w:rsid w:val="0016217F"/>
    <w:rsid w:val="001829FF"/>
    <w:rsid w:val="0018749A"/>
    <w:rsid w:val="001A4F34"/>
    <w:rsid w:val="001B5E3B"/>
    <w:rsid w:val="001C475B"/>
    <w:rsid w:val="00202D6B"/>
    <w:rsid w:val="00220C74"/>
    <w:rsid w:val="0023156A"/>
    <w:rsid w:val="00237884"/>
    <w:rsid w:val="0025604B"/>
    <w:rsid w:val="0027153D"/>
    <w:rsid w:val="00274564"/>
    <w:rsid w:val="002A5205"/>
    <w:rsid w:val="002A6AF8"/>
    <w:rsid w:val="002C3283"/>
    <w:rsid w:val="002E434E"/>
    <w:rsid w:val="002F7489"/>
    <w:rsid w:val="00314E40"/>
    <w:rsid w:val="00325021"/>
    <w:rsid w:val="00327361"/>
    <w:rsid w:val="00332250"/>
    <w:rsid w:val="00344AB4"/>
    <w:rsid w:val="00372D83"/>
    <w:rsid w:val="00391226"/>
    <w:rsid w:val="003A6146"/>
    <w:rsid w:val="003B71AD"/>
    <w:rsid w:val="003C15E9"/>
    <w:rsid w:val="003E6FE9"/>
    <w:rsid w:val="004002CA"/>
    <w:rsid w:val="00420701"/>
    <w:rsid w:val="00426B9A"/>
    <w:rsid w:val="004314F2"/>
    <w:rsid w:val="00433FF2"/>
    <w:rsid w:val="004358E2"/>
    <w:rsid w:val="00470CCF"/>
    <w:rsid w:val="004B09D5"/>
    <w:rsid w:val="004B47AF"/>
    <w:rsid w:val="004B52D8"/>
    <w:rsid w:val="004B6D5B"/>
    <w:rsid w:val="004C03DF"/>
    <w:rsid w:val="004D205A"/>
    <w:rsid w:val="004D220A"/>
    <w:rsid w:val="004D6EC9"/>
    <w:rsid w:val="00507369"/>
    <w:rsid w:val="00544E92"/>
    <w:rsid w:val="005562D9"/>
    <w:rsid w:val="00583E52"/>
    <w:rsid w:val="00590146"/>
    <w:rsid w:val="00595CCD"/>
    <w:rsid w:val="005974F9"/>
    <w:rsid w:val="005B4316"/>
    <w:rsid w:val="005C3EFE"/>
    <w:rsid w:val="005D3723"/>
    <w:rsid w:val="005D5C7A"/>
    <w:rsid w:val="00607FF5"/>
    <w:rsid w:val="00612324"/>
    <w:rsid w:val="00615A71"/>
    <w:rsid w:val="00617EC4"/>
    <w:rsid w:val="00625770"/>
    <w:rsid w:val="00632D65"/>
    <w:rsid w:val="0064524D"/>
    <w:rsid w:val="0068696F"/>
    <w:rsid w:val="006A159D"/>
    <w:rsid w:val="006B0F88"/>
    <w:rsid w:val="006B6163"/>
    <w:rsid w:val="006D3756"/>
    <w:rsid w:val="00710613"/>
    <w:rsid w:val="007142F8"/>
    <w:rsid w:val="007334F1"/>
    <w:rsid w:val="00741EDE"/>
    <w:rsid w:val="0075408A"/>
    <w:rsid w:val="00754307"/>
    <w:rsid w:val="0077126C"/>
    <w:rsid w:val="007B0FE6"/>
    <w:rsid w:val="007B1E8F"/>
    <w:rsid w:val="007B2B04"/>
    <w:rsid w:val="007C1DD8"/>
    <w:rsid w:val="007D74B3"/>
    <w:rsid w:val="00804ADE"/>
    <w:rsid w:val="008162EC"/>
    <w:rsid w:val="008166D4"/>
    <w:rsid w:val="008274E2"/>
    <w:rsid w:val="00827972"/>
    <w:rsid w:val="00827F57"/>
    <w:rsid w:val="00835BD8"/>
    <w:rsid w:val="008514CF"/>
    <w:rsid w:val="008542C9"/>
    <w:rsid w:val="00856C8C"/>
    <w:rsid w:val="00867948"/>
    <w:rsid w:val="00870FEA"/>
    <w:rsid w:val="00871DA5"/>
    <w:rsid w:val="008746D9"/>
    <w:rsid w:val="00893FB9"/>
    <w:rsid w:val="008A36F6"/>
    <w:rsid w:val="008B2573"/>
    <w:rsid w:val="008B4584"/>
    <w:rsid w:val="008B569A"/>
    <w:rsid w:val="008B6A18"/>
    <w:rsid w:val="008D3D41"/>
    <w:rsid w:val="008E1E1A"/>
    <w:rsid w:val="008E2B89"/>
    <w:rsid w:val="008E30A4"/>
    <w:rsid w:val="008E62C4"/>
    <w:rsid w:val="008F4AE1"/>
    <w:rsid w:val="008F744B"/>
    <w:rsid w:val="00931B5B"/>
    <w:rsid w:val="009456DC"/>
    <w:rsid w:val="00974615"/>
    <w:rsid w:val="009767F4"/>
    <w:rsid w:val="009A2AF0"/>
    <w:rsid w:val="009B1B18"/>
    <w:rsid w:val="009B6355"/>
    <w:rsid w:val="009F0828"/>
    <w:rsid w:val="009F14FE"/>
    <w:rsid w:val="009F3D17"/>
    <w:rsid w:val="009F49F4"/>
    <w:rsid w:val="00A02775"/>
    <w:rsid w:val="00A03CB9"/>
    <w:rsid w:val="00A041F4"/>
    <w:rsid w:val="00A43060"/>
    <w:rsid w:val="00A93B13"/>
    <w:rsid w:val="00AA1B30"/>
    <w:rsid w:val="00AA1FE2"/>
    <w:rsid w:val="00AA42D9"/>
    <w:rsid w:val="00AA6007"/>
    <w:rsid w:val="00AB1C6D"/>
    <w:rsid w:val="00AC6321"/>
    <w:rsid w:val="00AD1524"/>
    <w:rsid w:val="00AF6C80"/>
    <w:rsid w:val="00B01136"/>
    <w:rsid w:val="00B036DC"/>
    <w:rsid w:val="00B10DE7"/>
    <w:rsid w:val="00B43D0D"/>
    <w:rsid w:val="00B6179F"/>
    <w:rsid w:val="00B66B0B"/>
    <w:rsid w:val="00B84DAC"/>
    <w:rsid w:val="00BB7D87"/>
    <w:rsid w:val="00BC08AF"/>
    <w:rsid w:val="00BF3E3E"/>
    <w:rsid w:val="00C06C20"/>
    <w:rsid w:val="00C20F87"/>
    <w:rsid w:val="00C25D47"/>
    <w:rsid w:val="00C33F65"/>
    <w:rsid w:val="00C56FD1"/>
    <w:rsid w:val="00C64932"/>
    <w:rsid w:val="00C85DA5"/>
    <w:rsid w:val="00CA576E"/>
    <w:rsid w:val="00CA5953"/>
    <w:rsid w:val="00CB2058"/>
    <w:rsid w:val="00CC230F"/>
    <w:rsid w:val="00CC4F6E"/>
    <w:rsid w:val="00CF1552"/>
    <w:rsid w:val="00CF45E8"/>
    <w:rsid w:val="00CF5A6F"/>
    <w:rsid w:val="00D070E7"/>
    <w:rsid w:val="00D10FAB"/>
    <w:rsid w:val="00D1600E"/>
    <w:rsid w:val="00D16D82"/>
    <w:rsid w:val="00D24D56"/>
    <w:rsid w:val="00D27BAF"/>
    <w:rsid w:val="00D355B9"/>
    <w:rsid w:val="00D4574E"/>
    <w:rsid w:val="00D46024"/>
    <w:rsid w:val="00D51C6E"/>
    <w:rsid w:val="00D5409C"/>
    <w:rsid w:val="00D74328"/>
    <w:rsid w:val="00DA2DF5"/>
    <w:rsid w:val="00DA617C"/>
    <w:rsid w:val="00DA68E2"/>
    <w:rsid w:val="00DC6EEF"/>
    <w:rsid w:val="00E42AD4"/>
    <w:rsid w:val="00E71042"/>
    <w:rsid w:val="00E74D3F"/>
    <w:rsid w:val="00EC35DF"/>
    <w:rsid w:val="00EE2DCC"/>
    <w:rsid w:val="00EF48E6"/>
    <w:rsid w:val="00F2754F"/>
    <w:rsid w:val="00F56976"/>
    <w:rsid w:val="00F60471"/>
    <w:rsid w:val="00F701A8"/>
    <w:rsid w:val="00FA4EAF"/>
    <w:rsid w:val="00FA6739"/>
    <w:rsid w:val="00FB1668"/>
    <w:rsid w:val="00FD52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FED76C-0E25-4954-A03A-E0D822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basedOn w:val="Normalny"/>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10002">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7921D-2CB7-45D0-934A-FA6A40717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1758</Words>
  <Characters>10554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12288</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cp:lastModifiedBy>Trzebiatowski Mieczysław</cp:lastModifiedBy>
  <cp:revision>2</cp:revision>
  <cp:lastPrinted>2024-01-24T10:58:00Z</cp:lastPrinted>
  <dcterms:created xsi:type="dcterms:W3CDTF">2024-02-08T10:20:00Z</dcterms:created>
  <dcterms:modified xsi:type="dcterms:W3CDTF">2024-02-08T10:20:00Z</dcterms:modified>
</cp:coreProperties>
</file>