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160" w:rsidRPr="00A67160" w:rsidRDefault="00A67160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A635FB">
        <w:rPr>
          <w:rFonts w:ascii="Arial" w:hAnsi="Arial" w:cs="Arial"/>
          <w:sz w:val="22"/>
          <w:szCs w:val="22"/>
        </w:rPr>
        <w:t>1</w:t>
      </w:r>
      <w:r w:rsidRPr="00A67160">
        <w:rPr>
          <w:rFonts w:ascii="Arial" w:hAnsi="Arial" w:cs="Arial"/>
          <w:sz w:val="22"/>
          <w:szCs w:val="22"/>
        </w:rPr>
        <w:t xml:space="preserve"> do </w:t>
      </w:r>
      <w:r w:rsidR="00A635FB">
        <w:rPr>
          <w:rFonts w:ascii="Arial" w:hAnsi="Arial" w:cs="Arial"/>
          <w:sz w:val="22"/>
          <w:szCs w:val="22"/>
        </w:rPr>
        <w:t>OWU</w:t>
      </w:r>
      <w:r w:rsidRPr="00A67160">
        <w:rPr>
          <w:rFonts w:ascii="Arial" w:hAnsi="Arial" w:cs="Arial"/>
          <w:sz w:val="22"/>
          <w:szCs w:val="22"/>
        </w:rPr>
        <w:t xml:space="preserve"> </w:t>
      </w:r>
    </w:p>
    <w:p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:rsidR="00E23D8E" w:rsidRPr="00CF6C3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Kolejowe S.A. z siedzibą w Warszawie (kod pocztowy: 03-734) </w:t>
      </w:r>
      <w:proofErr w:type="gramStart"/>
      <w:r w:rsidRPr="00CF6C3F">
        <w:rPr>
          <w:rFonts w:ascii="Arial" w:hAnsi="Arial" w:cs="Arial"/>
          <w:sz w:val="24"/>
          <w:szCs w:val="24"/>
        </w:rPr>
        <w:t>przy                    ul</w:t>
      </w:r>
      <w:proofErr w:type="gramEnd"/>
      <w:r w:rsidRPr="00CF6C3F">
        <w:rPr>
          <w:rFonts w:ascii="Arial" w:hAnsi="Arial" w:cs="Arial"/>
          <w:sz w:val="24"/>
          <w:szCs w:val="24"/>
        </w:rPr>
        <w:t>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XI</w:t>
      </w:r>
      <w:r w:rsidR="00DC740D">
        <w:rPr>
          <w:rFonts w:ascii="Arial" w:hAnsi="Arial" w:cs="Arial"/>
          <w:sz w:val="24"/>
          <w:szCs w:val="24"/>
        </w:rPr>
        <w:t>V</w:t>
      </w:r>
      <w:r w:rsidR="0034616C"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Pr="00CF6C3F">
        <w:rPr>
          <w:rFonts w:ascii="Arial" w:hAnsi="Arial" w:cs="Arial"/>
          <w:sz w:val="24"/>
          <w:szCs w:val="24"/>
        </w:rPr>
        <w:t xml:space="preserve">całości wpłaconym: </w:t>
      </w:r>
      <w:r w:rsidR="00D848AD">
        <w:rPr>
          <w:rFonts w:ascii="Arial" w:hAnsi="Arial" w:cs="Arial"/>
          <w:sz w:val="24"/>
          <w:szCs w:val="24"/>
        </w:rPr>
        <w:t>3</w:t>
      </w:r>
      <w:r w:rsidR="00720E9C">
        <w:rPr>
          <w:rFonts w:ascii="Arial" w:hAnsi="Arial" w:cs="Arial"/>
          <w:sz w:val="24"/>
          <w:szCs w:val="24"/>
        </w:rPr>
        <w:t>3</w:t>
      </w:r>
      <w:r w:rsidR="00D848AD">
        <w:rPr>
          <w:rFonts w:ascii="Arial" w:hAnsi="Arial" w:cs="Arial"/>
          <w:sz w:val="24"/>
          <w:szCs w:val="24"/>
        </w:rPr>
        <w:t>.</w:t>
      </w:r>
      <w:r w:rsidR="00720E9C">
        <w:rPr>
          <w:rFonts w:ascii="Arial" w:hAnsi="Arial" w:cs="Arial"/>
          <w:sz w:val="24"/>
          <w:szCs w:val="24"/>
        </w:rPr>
        <w:t>335</w:t>
      </w:r>
      <w:r w:rsidR="00D848AD">
        <w:rPr>
          <w:rFonts w:ascii="Arial" w:hAnsi="Arial" w:cs="Arial"/>
          <w:sz w:val="24"/>
          <w:szCs w:val="24"/>
        </w:rPr>
        <w:t>.</w:t>
      </w:r>
      <w:r w:rsidR="00720E9C">
        <w:rPr>
          <w:rFonts w:ascii="Arial" w:hAnsi="Arial" w:cs="Arial"/>
          <w:sz w:val="24"/>
          <w:szCs w:val="24"/>
        </w:rPr>
        <w:t>532</w:t>
      </w:r>
      <w:r w:rsidR="00D848AD">
        <w:rPr>
          <w:rFonts w:ascii="Arial" w:hAnsi="Arial" w:cs="Arial"/>
          <w:sz w:val="24"/>
          <w:szCs w:val="24"/>
        </w:rPr>
        <w:t>.</w:t>
      </w:r>
      <w:r w:rsidR="00AD0E06" w:rsidRPr="00AD0E06">
        <w:rPr>
          <w:rFonts w:ascii="Arial" w:hAnsi="Arial" w:cs="Arial"/>
          <w:sz w:val="24"/>
          <w:szCs w:val="24"/>
        </w:rPr>
        <w:t xml:space="preserve">000,00 </w:t>
      </w:r>
      <w:proofErr w:type="gramStart"/>
      <w:r w:rsidRPr="00CF6C3F">
        <w:rPr>
          <w:rFonts w:ascii="Arial" w:hAnsi="Arial" w:cs="Arial"/>
          <w:sz w:val="24"/>
          <w:szCs w:val="24"/>
        </w:rPr>
        <w:t>zł</w:t>
      </w:r>
      <w:proofErr w:type="gramEnd"/>
      <w:r w:rsidRPr="00CF6C3F">
        <w:rPr>
          <w:rFonts w:ascii="Arial" w:hAnsi="Arial" w:cs="Arial"/>
          <w:sz w:val="24"/>
          <w:szCs w:val="24"/>
        </w:rPr>
        <w:t>, (dalej PLK)</w:t>
      </w:r>
    </w:p>
    <w:p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C06E75">
        <w:rPr>
          <w:rFonts w:ascii="Arial" w:hAnsi="Arial" w:cs="Arial"/>
          <w:sz w:val="24"/>
          <w:szCs w:val="24"/>
        </w:rPr>
        <w:t>akceptuje</w:t>
      </w:r>
      <w:proofErr w:type="gramEnd"/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  <w:bookmarkStart w:id="0" w:name="_GoBack"/>
      <w:bookmarkEnd w:id="0"/>
    </w:p>
    <w:p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</w:t>
      </w:r>
      <w:proofErr w:type="gramStart"/>
      <w:r w:rsidRPr="00CF6C3F">
        <w:rPr>
          <w:rFonts w:ascii="Arial" w:hAnsi="Arial" w:cs="Arial"/>
          <w:sz w:val="24"/>
          <w:szCs w:val="24"/>
        </w:rPr>
        <w:t>do</w:t>
      </w:r>
      <w:proofErr w:type="gramEnd"/>
      <w:r w:rsidRPr="00CF6C3F">
        <w:rPr>
          <w:rFonts w:ascii="Arial" w:hAnsi="Arial" w:cs="Arial"/>
          <w:sz w:val="24"/>
          <w:szCs w:val="24"/>
        </w:rPr>
        <w:t xml:space="preserve"> 1.6, </w:t>
      </w:r>
      <w:proofErr w:type="gramStart"/>
      <w:r>
        <w:rPr>
          <w:rFonts w:ascii="Arial" w:hAnsi="Arial" w:cs="Arial"/>
          <w:sz w:val="24"/>
          <w:szCs w:val="24"/>
        </w:rPr>
        <w:t>oraz</w:t>
      </w:r>
      <w:proofErr w:type="gramEnd"/>
      <w:r>
        <w:rPr>
          <w:rFonts w:ascii="Arial" w:hAnsi="Arial" w:cs="Arial"/>
          <w:sz w:val="24"/>
          <w:szCs w:val="24"/>
        </w:rPr>
        <w:t xml:space="preserve">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</w:t>
      </w:r>
      <w:proofErr w:type="gramStart"/>
      <w:r w:rsidRPr="00CF6C3F">
        <w:rPr>
          <w:rFonts w:ascii="Arial" w:hAnsi="Arial" w:cs="Arial"/>
          <w:sz w:val="24"/>
          <w:szCs w:val="24"/>
        </w:rPr>
        <w:t>faktury</w:t>
      </w:r>
      <w:proofErr w:type="gramEnd"/>
      <w:r w:rsidRPr="00CF6C3F">
        <w:rPr>
          <w:rFonts w:ascii="Arial" w:hAnsi="Arial" w:cs="Arial"/>
          <w:sz w:val="24"/>
          <w:szCs w:val="24"/>
        </w:rPr>
        <w:t xml:space="preserve"> muszą znajdować się w jednym pliku razem z fakturą. Maksymalny rozmiar e-maila </w:t>
      </w:r>
      <w:proofErr w:type="gramStart"/>
      <w:r w:rsidRPr="00CF6C3F">
        <w:rPr>
          <w:rFonts w:ascii="Arial" w:hAnsi="Arial" w:cs="Arial"/>
          <w:sz w:val="24"/>
          <w:szCs w:val="24"/>
        </w:rPr>
        <w:t xml:space="preserve">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</w:t>
      </w:r>
      <w:proofErr w:type="gramEnd"/>
      <w:r w:rsidRPr="00CF6C3F">
        <w:rPr>
          <w:rFonts w:ascii="Arial" w:hAnsi="Arial" w:cs="Arial"/>
          <w:sz w:val="24"/>
          <w:szCs w:val="24"/>
        </w:rPr>
        <w:t>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Faktury nie spełniające wymogów opisanych w punktach powyżej będą </w:t>
      </w:r>
      <w:proofErr w:type="gramStart"/>
      <w:r w:rsidRPr="00CF6C3F">
        <w:rPr>
          <w:rFonts w:ascii="Arial" w:hAnsi="Arial" w:cs="Arial"/>
          <w:sz w:val="24"/>
          <w:szCs w:val="24"/>
        </w:rPr>
        <w:t>uznawane jako</w:t>
      </w:r>
      <w:proofErr w:type="gramEnd"/>
      <w:r w:rsidRPr="00CF6C3F">
        <w:rPr>
          <w:rFonts w:ascii="Arial" w:hAnsi="Arial" w:cs="Arial"/>
          <w:sz w:val="24"/>
          <w:szCs w:val="24"/>
        </w:rPr>
        <w:t xml:space="preserve"> niedostarczone do PLK.</w:t>
      </w:r>
    </w:p>
    <w:p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 xml:space="preserve">W przypadku, o którym mowa w pkt 8, dokumenty w formie papierowej przesyłane będą na adres: PKP Polskie Linie Kolejowe S.A. ul </w:t>
      </w:r>
      <w:proofErr w:type="gramStart"/>
      <w:r w:rsidRPr="001252FF">
        <w:rPr>
          <w:rFonts w:ascii="Arial" w:hAnsi="Arial" w:cs="Arial"/>
          <w:sz w:val="24"/>
          <w:szCs w:val="24"/>
        </w:rPr>
        <w:t xml:space="preserve">Targowa 74 , 03-734 </w:t>
      </w:r>
      <w:proofErr w:type="gramEnd"/>
      <w:r w:rsidRPr="001252FF">
        <w:rPr>
          <w:rFonts w:ascii="Arial" w:hAnsi="Arial" w:cs="Arial"/>
          <w:sz w:val="24"/>
          <w:szCs w:val="24"/>
        </w:rPr>
        <w:t>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Niniejsze Oświadczenie może być wycofane w formie pisemnej przez każdą ze Stron, w </w:t>
      </w:r>
      <w:proofErr w:type="gramStart"/>
      <w:r w:rsidRPr="006D0BE7">
        <w:rPr>
          <w:rFonts w:ascii="Arial" w:hAnsi="Arial" w:cs="Arial"/>
          <w:sz w:val="24"/>
          <w:szCs w:val="24"/>
        </w:rPr>
        <w:t>następstwie czego</w:t>
      </w:r>
      <w:proofErr w:type="gramEnd"/>
      <w:r w:rsidRPr="006D0BE7">
        <w:rPr>
          <w:rFonts w:ascii="Arial" w:hAnsi="Arial" w:cs="Arial"/>
          <w:sz w:val="24"/>
          <w:szCs w:val="24"/>
        </w:rPr>
        <w:t xml:space="preserve"> Wystawca faktur traci prawo do przesyłania faktur drogą elektroniczną, począwszy od dnia następnego od dnia wysłania Oświadczenia wycofującego zgodę.</w:t>
      </w:r>
    </w:p>
    <w:p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DCB" w:rsidRDefault="004A4DCB" w:rsidP="00536507">
      <w:r>
        <w:separator/>
      </w:r>
    </w:p>
  </w:endnote>
  <w:endnote w:type="continuationSeparator" w:id="0">
    <w:p w:rsidR="004A4DCB" w:rsidRDefault="004A4DCB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37563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0E9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0E9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DCB" w:rsidRDefault="004A4DCB" w:rsidP="00536507">
      <w:r>
        <w:separator/>
      </w:r>
    </w:p>
  </w:footnote>
  <w:footnote w:type="continuationSeparator" w:id="0">
    <w:p w:rsidR="004A4DCB" w:rsidRDefault="004A4DCB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8E"/>
    <w:rsid w:val="00097F0D"/>
    <w:rsid w:val="001A61EA"/>
    <w:rsid w:val="00216DFE"/>
    <w:rsid w:val="00221D90"/>
    <w:rsid w:val="0034616C"/>
    <w:rsid w:val="003469DC"/>
    <w:rsid w:val="00373C7D"/>
    <w:rsid w:val="003E5514"/>
    <w:rsid w:val="00410BC3"/>
    <w:rsid w:val="004A4DCB"/>
    <w:rsid w:val="005052E5"/>
    <w:rsid w:val="00536507"/>
    <w:rsid w:val="00594430"/>
    <w:rsid w:val="005B0D09"/>
    <w:rsid w:val="006775A4"/>
    <w:rsid w:val="006D55BE"/>
    <w:rsid w:val="00720E9C"/>
    <w:rsid w:val="007B5127"/>
    <w:rsid w:val="007B5347"/>
    <w:rsid w:val="008B6600"/>
    <w:rsid w:val="0095060B"/>
    <w:rsid w:val="009B29E0"/>
    <w:rsid w:val="00A32DAE"/>
    <w:rsid w:val="00A635FB"/>
    <w:rsid w:val="00A67160"/>
    <w:rsid w:val="00A81E8B"/>
    <w:rsid w:val="00A85FAF"/>
    <w:rsid w:val="00AD0E06"/>
    <w:rsid w:val="00C06E75"/>
    <w:rsid w:val="00C84062"/>
    <w:rsid w:val="00D80E04"/>
    <w:rsid w:val="00D82AE4"/>
    <w:rsid w:val="00D848AD"/>
    <w:rsid w:val="00DA0C02"/>
    <w:rsid w:val="00DC740D"/>
    <w:rsid w:val="00E23D8E"/>
    <w:rsid w:val="00EA50A1"/>
    <w:rsid w:val="00EB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B215B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0D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0D0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542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Kotula Monika</cp:lastModifiedBy>
  <cp:revision>12</cp:revision>
  <cp:lastPrinted>2023-06-20T11:05:00Z</cp:lastPrinted>
  <dcterms:created xsi:type="dcterms:W3CDTF">2022-09-19T09:49:00Z</dcterms:created>
  <dcterms:modified xsi:type="dcterms:W3CDTF">2024-07-09T09:24:00Z</dcterms:modified>
</cp:coreProperties>
</file>