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BD0CC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85E5226" w14:textId="77777777" w:rsidR="00DC5F53" w:rsidRPr="002004C9" w:rsidRDefault="00DC5F53" w:rsidP="00DC5F53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B00B9F">
        <w:rPr>
          <w:rFonts w:ascii="Arial" w:eastAsia="Arial" w:hAnsi="Arial" w:cs="Arial"/>
          <w:sz w:val="22"/>
          <w:szCs w:val="22"/>
        </w:rPr>
        <w:t>Numer Postępowania: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2004C9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0662/IZ15GM/17990/04948/24/P</w:t>
      </w:r>
    </w:p>
    <w:p w14:paraId="55827DF4" w14:textId="77777777" w:rsidR="00DC5F53" w:rsidRPr="00B00B9F" w:rsidRDefault="00DC5F53" w:rsidP="00DC5F53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B00B9F">
        <w:rPr>
          <w:rFonts w:ascii="Arial" w:eastAsia="Arial" w:hAnsi="Arial" w:cs="Arial"/>
          <w:sz w:val="22"/>
          <w:szCs w:val="22"/>
        </w:rPr>
        <w:t xml:space="preserve">Numer sprawy: </w:t>
      </w:r>
      <w:r w:rsidRPr="00B00B9F">
        <w:rPr>
          <w:rFonts w:ascii="Arial" w:hAnsi="Arial" w:cs="Arial"/>
          <w:bCs/>
          <w:sz w:val="22"/>
          <w:szCs w:val="22"/>
          <w:shd w:val="clear" w:color="auto" w:fill="FFFFFF"/>
        </w:rPr>
        <w:t>PZ.294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.21128.2024</w:t>
      </w:r>
    </w:p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000000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000000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1D88407" w:rsidR="00CF5DA6" w:rsidRPr="00612017" w:rsidRDefault="00CF5DA6" w:rsidP="00C06DD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6F4C26">
        <w:rPr>
          <w:rFonts w:ascii="Arial" w:hAnsi="Arial" w:cs="Arial"/>
          <w:sz w:val="22"/>
          <w:szCs w:val="22"/>
        </w:rPr>
        <w:t xml:space="preserve"> </w:t>
      </w:r>
      <w:r w:rsidR="00B45F71" w:rsidRPr="005D6003">
        <w:rPr>
          <w:rFonts w:ascii="Arial" w:hAnsi="Arial" w:cs="Arial"/>
          <w:b/>
          <w:sz w:val="22"/>
          <w:szCs w:val="22"/>
        </w:rPr>
        <w:t>„</w:t>
      </w:r>
      <w:r w:rsidR="008B2DE8" w:rsidRPr="00661683">
        <w:rPr>
          <w:rFonts w:ascii="Arial" w:hAnsi="Arial" w:cs="Arial"/>
          <w:b/>
          <w:bCs/>
          <w:sz w:val="22"/>
          <w:szCs w:val="22"/>
          <w:shd w:val="clear" w:color="auto" w:fill="FFFFFF"/>
        </w:rPr>
        <w:t>Dostawa posiłków profilaktycznych w formie bonów żywieniowych dla pracowników PKP Polskie Linie Kolejowe S.A. Zakład Linii Kolejowych w Opolu</w:t>
      </w:r>
      <w:r w:rsidR="00B45F71" w:rsidRPr="005D6003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077B9F">
        <w:rPr>
          <w:rFonts w:ascii="Arial" w:hAnsi="Arial" w:cs="Arial"/>
          <w:b/>
          <w:sz w:val="22"/>
          <w:szCs w:val="22"/>
          <w:shd w:val="clear" w:color="auto" w:fill="FFFFFF"/>
        </w:rPr>
        <w:t>,</w:t>
      </w:r>
      <w:r w:rsidR="006F4C26" w:rsidRPr="006F4C26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zgodnie </w:t>
      </w:r>
      <w:r w:rsidR="008B2DE8">
        <w:rPr>
          <w:rFonts w:ascii="Arial" w:hAnsi="Arial" w:cs="Arial"/>
          <w:sz w:val="22"/>
          <w:szCs w:val="22"/>
        </w:rPr>
        <w:t xml:space="preserve">                                   </w:t>
      </w:r>
      <w:r w:rsidRPr="00612017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BB19625" w14:textId="77777777" w:rsidR="00B45F71" w:rsidRDefault="00B45F71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30D93C9E" w14:textId="711EF533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>
        <w:rPr>
          <w:rFonts w:ascii="Arial" w:hAnsi="Arial" w:cs="Arial"/>
          <w:sz w:val="22"/>
          <w:szCs w:val="22"/>
        </w:rPr>
        <w:lastRenderedPageBreak/>
        <w:t>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35676BA" w14:textId="77777777" w:rsidR="00785CDC" w:rsidRPr="006237C0" w:rsidRDefault="00785CDC" w:rsidP="00785CD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17157B77" w14:textId="77777777" w:rsidR="00785CDC" w:rsidRPr="0043040F" w:rsidRDefault="00785CDC" w:rsidP="00785CD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2E2E390E" w14:textId="77777777" w:rsidR="00785CDC" w:rsidRPr="0023401A" w:rsidRDefault="00785CDC" w:rsidP="00785CD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3E4FAA19" w14:textId="77777777" w:rsidR="00785CDC" w:rsidRDefault="00785CDC" w:rsidP="00785CDC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13D5D06" w14:textId="77777777" w:rsidR="00785CDC" w:rsidRPr="0043005F" w:rsidRDefault="00785CDC" w:rsidP="00785CDC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7A265DC8" w14:textId="77777777" w:rsidR="00785CDC" w:rsidRPr="0043005F" w:rsidRDefault="00785CDC" w:rsidP="00785CDC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CE8C11C" w14:textId="77777777" w:rsidR="00785CDC" w:rsidRDefault="00785CDC" w:rsidP="00785CDC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4527F5" w14:textId="77777777" w:rsidR="00785CDC" w:rsidRDefault="00785CDC" w:rsidP="00785CDC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2BA77" w14:textId="77777777" w:rsidR="004207BC" w:rsidRDefault="004207BC" w:rsidP="00DA091E">
      <w:r>
        <w:separator/>
      </w:r>
    </w:p>
  </w:endnote>
  <w:endnote w:type="continuationSeparator" w:id="0">
    <w:p w14:paraId="384F5204" w14:textId="77777777" w:rsidR="004207BC" w:rsidRDefault="004207B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B6ECD2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5F71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5F71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6A26A" w14:textId="77777777" w:rsidR="004207BC" w:rsidRDefault="004207BC" w:rsidP="00DA091E">
      <w:r>
        <w:separator/>
      </w:r>
    </w:p>
  </w:footnote>
  <w:footnote w:type="continuationSeparator" w:id="0">
    <w:p w14:paraId="50A5BF06" w14:textId="77777777" w:rsidR="004207BC" w:rsidRDefault="004207BC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0110981">
    <w:abstractNumId w:val="12"/>
  </w:num>
  <w:num w:numId="2" w16cid:durableId="834223984">
    <w:abstractNumId w:val="5"/>
  </w:num>
  <w:num w:numId="3" w16cid:durableId="987706215">
    <w:abstractNumId w:val="6"/>
  </w:num>
  <w:num w:numId="4" w16cid:durableId="1827474985">
    <w:abstractNumId w:val="10"/>
  </w:num>
  <w:num w:numId="5" w16cid:durableId="2097901978">
    <w:abstractNumId w:val="11"/>
  </w:num>
  <w:num w:numId="6" w16cid:durableId="430396134">
    <w:abstractNumId w:val="3"/>
  </w:num>
  <w:num w:numId="7" w16cid:durableId="1313289538">
    <w:abstractNumId w:val="8"/>
  </w:num>
  <w:num w:numId="8" w16cid:durableId="223107551">
    <w:abstractNumId w:val="4"/>
  </w:num>
  <w:num w:numId="9" w16cid:durableId="300696111">
    <w:abstractNumId w:val="2"/>
  </w:num>
  <w:num w:numId="10" w16cid:durableId="1546672642">
    <w:abstractNumId w:val="0"/>
  </w:num>
  <w:num w:numId="11" w16cid:durableId="317001301">
    <w:abstractNumId w:val="9"/>
  </w:num>
  <w:num w:numId="12" w16cid:durableId="1001203831">
    <w:abstractNumId w:val="1"/>
  </w:num>
  <w:num w:numId="13" w16cid:durableId="15080590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5DA"/>
    <w:rsid w:val="00011F03"/>
    <w:rsid w:val="000178C3"/>
    <w:rsid w:val="00023746"/>
    <w:rsid w:val="000328F3"/>
    <w:rsid w:val="00041DD6"/>
    <w:rsid w:val="000431C5"/>
    <w:rsid w:val="00053340"/>
    <w:rsid w:val="000578E9"/>
    <w:rsid w:val="00066AEA"/>
    <w:rsid w:val="00077B9F"/>
    <w:rsid w:val="00081068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5F4A"/>
    <w:rsid w:val="00215681"/>
    <w:rsid w:val="00216BD0"/>
    <w:rsid w:val="002455A2"/>
    <w:rsid w:val="0025098A"/>
    <w:rsid w:val="002512D3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07BC"/>
    <w:rsid w:val="004219F1"/>
    <w:rsid w:val="0043005F"/>
    <w:rsid w:val="00455DD8"/>
    <w:rsid w:val="00460C8E"/>
    <w:rsid w:val="00475C72"/>
    <w:rsid w:val="0048151A"/>
    <w:rsid w:val="004E7147"/>
    <w:rsid w:val="004F34C8"/>
    <w:rsid w:val="004F7A42"/>
    <w:rsid w:val="00502E92"/>
    <w:rsid w:val="005040B7"/>
    <w:rsid w:val="0054144A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85CDC"/>
    <w:rsid w:val="007947F3"/>
    <w:rsid w:val="00796BB3"/>
    <w:rsid w:val="007A08C0"/>
    <w:rsid w:val="007A6A76"/>
    <w:rsid w:val="007B0B65"/>
    <w:rsid w:val="007B16A3"/>
    <w:rsid w:val="007E086E"/>
    <w:rsid w:val="007E5783"/>
    <w:rsid w:val="007F17B1"/>
    <w:rsid w:val="007F4087"/>
    <w:rsid w:val="0080609C"/>
    <w:rsid w:val="00814AF7"/>
    <w:rsid w:val="00820FB7"/>
    <w:rsid w:val="00827861"/>
    <w:rsid w:val="00863889"/>
    <w:rsid w:val="008706E6"/>
    <w:rsid w:val="00875A7E"/>
    <w:rsid w:val="008839C2"/>
    <w:rsid w:val="008850EE"/>
    <w:rsid w:val="008A13E2"/>
    <w:rsid w:val="008A44DA"/>
    <w:rsid w:val="008A5CA0"/>
    <w:rsid w:val="008B2DE8"/>
    <w:rsid w:val="008B3715"/>
    <w:rsid w:val="008C5455"/>
    <w:rsid w:val="008C682B"/>
    <w:rsid w:val="008D7B6C"/>
    <w:rsid w:val="0090146E"/>
    <w:rsid w:val="00904199"/>
    <w:rsid w:val="0090433E"/>
    <w:rsid w:val="00921EAB"/>
    <w:rsid w:val="00936BA7"/>
    <w:rsid w:val="00952EE6"/>
    <w:rsid w:val="0097095F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5F71"/>
    <w:rsid w:val="00B50A25"/>
    <w:rsid w:val="00BB37B4"/>
    <w:rsid w:val="00BC7E25"/>
    <w:rsid w:val="00BD0B68"/>
    <w:rsid w:val="00BE6804"/>
    <w:rsid w:val="00BF4223"/>
    <w:rsid w:val="00BF6B1E"/>
    <w:rsid w:val="00C06DDA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4C80"/>
    <w:rsid w:val="00DB76BE"/>
    <w:rsid w:val="00DC5F53"/>
    <w:rsid w:val="00DD4FAF"/>
    <w:rsid w:val="00DE5B0D"/>
    <w:rsid w:val="00E31E7F"/>
    <w:rsid w:val="00E31ED1"/>
    <w:rsid w:val="00E340AE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paragraph" w:customStyle="1" w:styleId="colset">
    <w:name w:val="colset"/>
    <w:basedOn w:val="Normalny"/>
    <w:rsid w:val="00475C7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Tekstpodstawowy2Znak">
    <w:name w:val="Tekst podstawowy 2 Znak"/>
    <w:basedOn w:val="Domylnaczcionkaakapitu"/>
    <w:link w:val="Tekstpodstawowy2"/>
    <w:rsid w:val="00785CDC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C39A768-C065-4270-A73D-A43ED1459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25</cp:revision>
  <cp:lastPrinted>2023-07-17T10:12:00Z</cp:lastPrinted>
  <dcterms:created xsi:type="dcterms:W3CDTF">2021-01-07T09:37:00Z</dcterms:created>
  <dcterms:modified xsi:type="dcterms:W3CDTF">2024-11-06T07:48:00Z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