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F4A0E" w14:textId="4A886CB0" w:rsidR="00B73858" w:rsidRPr="00F27779" w:rsidRDefault="00B73858" w:rsidP="00F27779">
      <w:pPr>
        <w:pStyle w:val="Akapitzlist"/>
        <w:spacing w:after="0" w:line="360" w:lineRule="auto"/>
        <w:ind w:left="0"/>
        <w:rPr>
          <w:rFonts w:ascii="Arial" w:eastAsia="Times New Roman" w:hAnsi="Arial" w:cs="Arial"/>
          <w:b/>
          <w:lang w:eastAsia="pl-PL"/>
        </w:rPr>
      </w:pPr>
      <w:r w:rsidRPr="00F27779">
        <w:rPr>
          <w:rFonts w:ascii="Arial" w:eastAsia="Times New Roman" w:hAnsi="Arial" w:cs="Arial"/>
          <w:b/>
          <w:lang w:eastAsia="pl-PL"/>
        </w:rPr>
        <w:t>Nr sprawy</w:t>
      </w:r>
      <w:r w:rsidR="00EC2245" w:rsidRPr="00F27779">
        <w:rPr>
          <w:rFonts w:ascii="Arial" w:eastAsia="Times New Roman" w:hAnsi="Arial" w:cs="Arial"/>
          <w:b/>
          <w:lang w:eastAsia="pl-PL"/>
        </w:rPr>
        <w:t>:</w:t>
      </w:r>
      <w:r w:rsidR="007A0A6D">
        <w:rPr>
          <w:rFonts w:ascii="Arial" w:eastAsia="Times New Roman" w:hAnsi="Arial" w:cs="Arial"/>
          <w:b/>
          <w:lang w:eastAsia="pl-PL"/>
        </w:rPr>
        <w:t xml:space="preserve"> </w:t>
      </w:r>
      <w:r w:rsidR="007A0A6D" w:rsidRPr="007A0A6D">
        <w:rPr>
          <w:rFonts w:ascii="Arial" w:eastAsia="Times New Roman" w:hAnsi="Arial" w:cs="Arial"/>
          <w:b/>
          <w:bCs/>
          <w:lang w:eastAsia="pl-PL"/>
        </w:rPr>
        <w:t>PZ.294.8553.2024</w:t>
      </w:r>
      <w:r w:rsidR="00F27779" w:rsidRPr="00F27779">
        <w:rPr>
          <w:rFonts w:ascii="Arial" w:eastAsia="Times New Roman" w:hAnsi="Arial" w:cs="Arial"/>
          <w:b/>
          <w:bCs/>
          <w:lang w:eastAsia="pl-PL"/>
        </w:rPr>
        <w:br/>
      </w:r>
      <w:r w:rsidRPr="00F27779">
        <w:rPr>
          <w:rFonts w:ascii="Arial" w:eastAsia="Times New Roman" w:hAnsi="Arial" w:cs="Arial"/>
          <w:b/>
          <w:lang w:eastAsia="pl-PL"/>
        </w:rPr>
        <w:t>Nr postępowania:</w:t>
      </w:r>
      <w:r w:rsidR="00091B7A" w:rsidRPr="00F27779">
        <w:rPr>
          <w:rFonts w:ascii="Arial" w:eastAsia="Times New Roman" w:hAnsi="Arial" w:cs="Arial"/>
          <w:b/>
          <w:lang w:eastAsia="pl-PL"/>
        </w:rPr>
        <w:t xml:space="preserve"> </w:t>
      </w:r>
      <w:r w:rsidRPr="00F27779">
        <w:rPr>
          <w:rFonts w:ascii="Arial" w:eastAsia="Times New Roman" w:hAnsi="Arial" w:cs="Arial"/>
          <w:b/>
          <w:lang w:eastAsia="pl-PL"/>
        </w:rPr>
        <w:t xml:space="preserve"> </w:t>
      </w:r>
      <w:r w:rsidR="00475719" w:rsidRPr="00475719">
        <w:rPr>
          <w:rFonts w:ascii="Arial" w:eastAsia="Times New Roman" w:hAnsi="Arial" w:cs="Arial"/>
          <w:b/>
          <w:bCs/>
          <w:lang w:eastAsia="pl-PL"/>
        </w:rPr>
        <w:t>0662/IZ15GM/10016/02376/24/P</w:t>
      </w:r>
    </w:p>
    <w:p w14:paraId="63F1951D" w14:textId="73DDACC4" w:rsidR="004262EB" w:rsidRDefault="00267404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32"/>
          <w:szCs w:val="32"/>
        </w:rPr>
      </w:pPr>
      <w:r w:rsidRPr="00675984">
        <w:rPr>
          <w:rFonts w:ascii="Arial" w:hAnsi="Arial" w:cs="Arial"/>
          <w:b/>
          <w:sz w:val="32"/>
          <w:szCs w:val="32"/>
        </w:rPr>
        <w:t>Informacje o postępowaniu</w:t>
      </w:r>
    </w:p>
    <w:p w14:paraId="1F129A49" w14:textId="78729696" w:rsidR="009105C2" w:rsidRPr="009105C2" w:rsidRDefault="004262EB" w:rsidP="009105C2">
      <w:pPr>
        <w:pStyle w:val="Akapitzlist"/>
        <w:spacing w:before="120" w:after="120" w:line="360" w:lineRule="auto"/>
        <w:ind w:left="426" w:hanging="568"/>
        <w:rPr>
          <w:rFonts w:ascii="Arial" w:hAnsi="Arial" w:cs="Arial"/>
          <w:b/>
          <w:bCs/>
          <w:sz w:val="32"/>
          <w:szCs w:val="32"/>
        </w:rPr>
      </w:pPr>
      <w:r w:rsidRPr="00675984">
        <w:rPr>
          <w:rFonts w:ascii="Arial" w:hAnsi="Arial" w:cs="Arial"/>
          <w:b/>
        </w:rPr>
        <w:t xml:space="preserve">pn. </w:t>
      </w:r>
      <w:r w:rsidR="00975950">
        <w:rPr>
          <w:rFonts w:ascii="Arial" w:hAnsi="Arial" w:cs="Arial"/>
          <w:b/>
          <w:bCs/>
          <w:sz w:val="32"/>
          <w:szCs w:val="32"/>
        </w:rPr>
        <w:t>”</w:t>
      </w:r>
      <w:bookmarkStart w:id="0" w:name="_Hlk166749571"/>
      <w:r w:rsidR="009105C2" w:rsidRPr="009105C2">
        <w:rPr>
          <w:rFonts w:ascii="Arial" w:hAnsi="Arial" w:cs="Arial"/>
          <w:b/>
          <w:bCs/>
          <w:sz w:val="32"/>
          <w:szCs w:val="32"/>
        </w:rPr>
        <w:t>Zakup z dostawą preparatów produkcji ZEP na potrzeby urządzeń srk</w:t>
      </w:r>
      <w:bookmarkEnd w:id="0"/>
      <w:r w:rsidR="009105C2">
        <w:rPr>
          <w:rFonts w:ascii="Arial" w:hAnsi="Arial" w:cs="Arial"/>
          <w:b/>
          <w:bCs/>
          <w:sz w:val="32"/>
          <w:szCs w:val="32"/>
        </w:rPr>
        <w:t>”</w:t>
      </w:r>
    </w:p>
    <w:p w14:paraId="1FA68055" w14:textId="77777777" w:rsidR="00676206" w:rsidRPr="00675984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675984">
        <w:rPr>
          <w:rFonts w:ascii="Arial" w:hAnsi="Arial" w:cs="Arial"/>
          <w:b/>
        </w:rPr>
        <w:t xml:space="preserve">Informacje </w:t>
      </w:r>
      <w:r w:rsidR="00676206" w:rsidRPr="00675984">
        <w:rPr>
          <w:rFonts w:ascii="Arial" w:hAnsi="Arial" w:cs="Arial"/>
          <w:b/>
        </w:rPr>
        <w:t>ogólne</w:t>
      </w:r>
    </w:p>
    <w:p w14:paraId="3137F0C8" w14:textId="77777777" w:rsidR="00341071" w:rsidRDefault="00676206" w:rsidP="00CD3790">
      <w:pPr>
        <w:pStyle w:val="Akapitzlist"/>
        <w:numPr>
          <w:ilvl w:val="0"/>
          <w:numId w:val="5"/>
        </w:numPr>
        <w:spacing w:after="120" w:line="360" w:lineRule="auto"/>
        <w:ind w:left="567" w:hanging="283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75984">
        <w:rPr>
          <w:rFonts w:ascii="Arial" w:hAnsi="Arial" w:cs="Arial"/>
        </w:rPr>
        <w:t xml:space="preserve"> (dalej: Regulamin)</w:t>
      </w:r>
      <w:r w:rsidRPr="00675984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75984">
          <w:rPr>
            <w:rStyle w:val="Hipercze"/>
            <w:rFonts w:ascii="Arial" w:hAnsi="Arial" w:cs="Arial"/>
            <w:color w:val="auto"/>
          </w:rPr>
          <w:t>https://platformazakupowa.plk-sa.pl</w:t>
        </w:r>
      </w:hyperlink>
      <w:r w:rsidR="00FF3926" w:rsidRPr="00675984">
        <w:rPr>
          <w:rFonts w:ascii="Arial" w:hAnsi="Arial" w:cs="Arial"/>
        </w:rPr>
        <w:t xml:space="preserve"> w zakładce Regulacje i procedury procesu zakupowego.</w:t>
      </w:r>
    </w:p>
    <w:p w14:paraId="157F819C" w14:textId="65365ECC" w:rsidR="00341071" w:rsidRPr="00341071" w:rsidRDefault="00341071" w:rsidP="00CD3790">
      <w:pPr>
        <w:pStyle w:val="Akapitzlist"/>
        <w:numPr>
          <w:ilvl w:val="0"/>
          <w:numId w:val="5"/>
        </w:numPr>
        <w:spacing w:after="0" w:line="360" w:lineRule="auto"/>
        <w:ind w:left="568" w:hanging="284"/>
        <w:rPr>
          <w:rFonts w:ascii="Arial" w:hAnsi="Arial" w:cs="Arial"/>
        </w:rPr>
      </w:pPr>
      <w:r w:rsidRPr="00341071">
        <w:rPr>
          <w:rFonts w:ascii="Arial" w:hAnsi="Arial" w:cs="Arial"/>
        </w:rPr>
        <w:t>Postępowanie prowadzone jest w trybie zapytanie ofertowego otwartego.</w:t>
      </w:r>
    </w:p>
    <w:p w14:paraId="35B43B74" w14:textId="77777777" w:rsidR="00C7712F" w:rsidRPr="00675984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675984">
        <w:rPr>
          <w:rFonts w:ascii="Arial" w:hAnsi="Arial" w:cs="Arial"/>
          <w:b/>
        </w:rPr>
        <w:t>Przedmiot zamówienia</w:t>
      </w:r>
      <w:r w:rsidR="00AB13BB" w:rsidRPr="00675984">
        <w:rPr>
          <w:rFonts w:ascii="Arial" w:hAnsi="Arial" w:cs="Arial"/>
          <w:b/>
        </w:rPr>
        <w:t xml:space="preserve"> </w:t>
      </w:r>
    </w:p>
    <w:p w14:paraId="3C98EF8A" w14:textId="6455D188" w:rsidR="00746F1B" w:rsidRDefault="008A3175" w:rsidP="00CD3790">
      <w:pPr>
        <w:pStyle w:val="Akapitzlist"/>
        <w:numPr>
          <w:ilvl w:val="0"/>
          <w:numId w:val="6"/>
        </w:numPr>
        <w:spacing w:after="0" w:line="360" w:lineRule="auto"/>
        <w:contextualSpacing w:val="0"/>
        <w:rPr>
          <w:rFonts w:ascii="Arial" w:hAnsi="Arial" w:cs="Arial"/>
        </w:rPr>
      </w:pPr>
      <w:r w:rsidRPr="00EC2245">
        <w:rPr>
          <w:rFonts w:ascii="Arial" w:hAnsi="Arial" w:cs="Arial"/>
        </w:rPr>
        <w:t xml:space="preserve">Przedmiotem zamówienia jest </w:t>
      </w:r>
      <w:r w:rsidR="009105C2">
        <w:rPr>
          <w:rFonts w:ascii="Arial" w:hAnsi="Arial" w:cs="Arial"/>
          <w:b/>
          <w:bCs/>
        </w:rPr>
        <w:t>z</w:t>
      </w:r>
      <w:r w:rsidR="009105C2" w:rsidRPr="009105C2">
        <w:rPr>
          <w:rFonts w:ascii="Arial" w:hAnsi="Arial" w:cs="Arial"/>
          <w:b/>
          <w:bCs/>
        </w:rPr>
        <w:t xml:space="preserve">akup z dostawą preparatów produkcji ZEP na potrzeby urządzeń srk </w:t>
      </w:r>
      <w:r w:rsidR="00E63D87" w:rsidRPr="00EC2245">
        <w:rPr>
          <w:rFonts w:ascii="Arial" w:hAnsi="Arial" w:cs="Arial"/>
        </w:rPr>
        <w:t xml:space="preserve">w ilościach oraz </w:t>
      </w:r>
      <w:r w:rsidR="00696656" w:rsidRPr="00EC2245">
        <w:rPr>
          <w:rFonts w:ascii="Arial" w:hAnsi="Arial" w:cs="Arial"/>
        </w:rPr>
        <w:t xml:space="preserve">asortymencie określonym w </w:t>
      </w:r>
      <w:r w:rsidR="00341071" w:rsidRPr="00EC2245">
        <w:rPr>
          <w:rFonts w:ascii="Arial" w:hAnsi="Arial" w:cs="Arial"/>
          <w:b/>
        </w:rPr>
        <w:t>Załączniku nr 1</w:t>
      </w:r>
      <w:r w:rsidR="00091B7A" w:rsidRPr="00EC2245">
        <w:rPr>
          <w:rFonts w:ascii="Arial" w:hAnsi="Arial" w:cs="Arial"/>
          <w:b/>
        </w:rPr>
        <w:t xml:space="preserve"> </w:t>
      </w:r>
      <w:r w:rsidR="00186269" w:rsidRPr="00EC2245">
        <w:rPr>
          <w:rFonts w:ascii="Arial" w:hAnsi="Arial" w:cs="Arial"/>
        </w:rPr>
        <w:t>do</w:t>
      </w:r>
      <w:r w:rsidR="00CB0AEB" w:rsidRPr="00EC2245">
        <w:rPr>
          <w:rFonts w:ascii="Arial" w:hAnsi="Arial" w:cs="Arial"/>
        </w:rPr>
        <w:t xml:space="preserve"> Informacji o postępowaniu</w:t>
      </w:r>
      <w:r w:rsidR="00696656" w:rsidRPr="00EC2245">
        <w:rPr>
          <w:rFonts w:ascii="Arial" w:hAnsi="Arial" w:cs="Arial"/>
        </w:rPr>
        <w:t xml:space="preserve"> </w:t>
      </w:r>
      <w:r w:rsidR="009A7F3D" w:rsidRPr="00EC2245">
        <w:rPr>
          <w:rFonts w:ascii="Arial" w:hAnsi="Arial" w:cs="Arial"/>
        </w:rPr>
        <w:t>stanowiąc</w:t>
      </w:r>
      <w:r w:rsidR="00EC2245">
        <w:rPr>
          <w:rFonts w:ascii="Arial" w:hAnsi="Arial" w:cs="Arial"/>
        </w:rPr>
        <w:t>ym</w:t>
      </w:r>
      <w:r w:rsidR="009A7F3D" w:rsidRPr="00EC2245">
        <w:rPr>
          <w:rFonts w:ascii="Arial" w:hAnsi="Arial" w:cs="Arial"/>
        </w:rPr>
        <w:t xml:space="preserve"> Formular</w:t>
      </w:r>
      <w:r w:rsidR="00091B7A" w:rsidRPr="00EC2245">
        <w:rPr>
          <w:rFonts w:ascii="Arial" w:hAnsi="Arial" w:cs="Arial"/>
        </w:rPr>
        <w:t>z</w:t>
      </w:r>
      <w:r w:rsidR="00EC2245">
        <w:rPr>
          <w:rFonts w:ascii="Arial" w:hAnsi="Arial" w:cs="Arial"/>
        </w:rPr>
        <w:t xml:space="preserve"> </w:t>
      </w:r>
      <w:r w:rsidR="009A7F3D" w:rsidRPr="00EC2245">
        <w:rPr>
          <w:rFonts w:ascii="Arial" w:hAnsi="Arial" w:cs="Arial"/>
        </w:rPr>
        <w:t>cenow</w:t>
      </w:r>
      <w:r w:rsidR="00EC2245">
        <w:rPr>
          <w:rFonts w:ascii="Arial" w:hAnsi="Arial" w:cs="Arial"/>
        </w:rPr>
        <w:t>y</w:t>
      </w:r>
      <w:r w:rsidR="009A7F3D" w:rsidRPr="00EC2245">
        <w:rPr>
          <w:rFonts w:ascii="Arial" w:hAnsi="Arial" w:cs="Arial"/>
        </w:rPr>
        <w:t xml:space="preserve"> dostawy </w:t>
      </w:r>
      <w:r w:rsidR="00696656" w:rsidRPr="00EC2245">
        <w:rPr>
          <w:rFonts w:ascii="Arial" w:hAnsi="Arial" w:cs="Arial"/>
        </w:rPr>
        <w:t>wraz z transportem do wskazanych punkt</w:t>
      </w:r>
      <w:r w:rsidR="009A7F3D" w:rsidRPr="00EC2245">
        <w:rPr>
          <w:rFonts w:ascii="Arial" w:hAnsi="Arial" w:cs="Arial"/>
        </w:rPr>
        <w:t xml:space="preserve">ów dostaw i na koszt </w:t>
      </w:r>
      <w:r w:rsidR="004B416C" w:rsidRPr="00EC2245">
        <w:rPr>
          <w:rFonts w:ascii="Arial" w:hAnsi="Arial" w:cs="Arial"/>
        </w:rPr>
        <w:t xml:space="preserve">Wykonawcy, </w:t>
      </w:r>
      <w:r w:rsidR="00341071" w:rsidRPr="00EC2245">
        <w:rPr>
          <w:rFonts w:ascii="Arial" w:hAnsi="Arial" w:cs="Arial"/>
        </w:rPr>
        <w:t xml:space="preserve">których lokalizację określa </w:t>
      </w:r>
      <w:r w:rsidR="00341071" w:rsidRPr="00EC2245">
        <w:rPr>
          <w:rFonts w:ascii="Arial" w:hAnsi="Arial" w:cs="Arial"/>
          <w:b/>
        </w:rPr>
        <w:t>Załącznik nr 2</w:t>
      </w:r>
      <w:r w:rsidR="00D110FF" w:rsidRPr="00EC2245">
        <w:rPr>
          <w:rFonts w:ascii="Arial" w:hAnsi="Arial" w:cs="Arial"/>
        </w:rPr>
        <w:t xml:space="preserve"> do Informacji o postępowani</w:t>
      </w:r>
      <w:r w:rsidR="00746F1B" w:rsidRPr="00EC2245">
        <w:rPr>
          <w:rFonts w:ascii="Arial" w:hAnsi="Arial" w:cs="Arial"/>
        </w:rPr>
        <w:t>u</w:t>
      </w:r>
      <w:r w:rsidR="00B044BC" w:rsidRPr="00EC2245">
        <w:rPr>
          <w:rFonts w:ascii="Arial" w:hAnsi="Arial" w:cs="Arial"/>
        </w:rPr>
        <w:t xml:space="preserve">  - Lokalizacja punktów dostaw. S</w:t>
      </w:r>
      <w:r w:rsidR="00746F1B" w:rsidRPr="00EC2245">
        <w:rPr>
          <w:rFonts w:ascii="Arial" w:hAnsi="Arial" w:cs="Arial"/>
        </w:rPr>
        <w:t xml:space="preserve">zczegółowy </w:t>
      </w:r>
      <w:r w:rsidR="00281110" w:rsidRPr="00EC2245">
        <w:rPr>
          <w:rFonts w:ascii="Arial" w:hAnsi="Arial" w:cs="Arial"/>
        </w:rPr>
        <w:t>Opis Przedmiotu Z</w:t>
      </w:r>
      <w:r w:rsidR="00746F1B" w:rsidRPr="00EC2245">
        <w:rPr>
          <w:rFonts w:ascii="Arial" w:hAnsi="Arial" w:cs="Arial"/>
        </w:rPr>
        <w:t xml:space="preserve">amówienia stanowi </w:t>
      </w:r>
      <w:r w:rsidR="00746F1B" w:rsidRPr="00EC2245">
        <w:rPr>
          <w:rFonts w:ascii="Arial" w:hAnsi="Arial" w:cs="Arial"/>
          <w:b/>
        </w:rPr>
        <w:t>Załącznik nr 10</w:t>
      </w:r>
      <w:r w:rsidR="00746F1B" w:rsidRPr="00EC2245">
        <w:rPr>
          <w:rFonts w:ascii="Arial" w:hAnsi="Arial" w:cs="Arial"/>
        </w:rPr>
        <w:t xml:space="preserve"> do Informacji o postępowaniu – </w:t>
      </w:r>
      <w:r w:rsidR="0061503A" w:rsidRPr="00EC2245">
        <w:rPr>
          <w:rFonts w:ascii="Arial" w:hAnsi="Arial" w:cs="Arial"/>
        </w:rPr>
        <w:t>OPZ.</w:t>
      </w:r>
    </w:p>
    <w:p w14:paraId="4D737EE1" w14:textId="77777777" w:rsidR="00301382" w:rsidRPr="00F541BB" w:rsidRDefault="00301382" w:rsidP="00CD3790">
      <w:pPr>
        <w:pStyle w:val="Akapitzlist"/>
        <w:numPr>
          <w:ilvl w:val="0"/>
          <w:numId w:val="6"/>
        </w:numPr>
        <w:spacing w:after="120"/>
        <w:contextualSpacing w:val="0"/>
        <w:rPr>
          <w:rFonts w:ascii="Arial" w:hAnsi="Arial" w:cs="Arial"/>
        </w:rPr>
      </w:pPr>
      <w:r w:rsidRPr="00F541BB">
        <w:rPr>
          <w:rFonts w:ascii="Arial" w:hAnsi="Arial" w:cs="Arial"/>
        </w:rPr>
        <w:t>Dostawa na koszt Wykonawcy do n/w punktów dostaw:</w:t>
      </w:r>
    </w:p>
    <w:p w14:paraId="62D76CB5" w14:textId="19A7C5FE" w:rsidR="00301382" w:rsidRPr="00F541BB" w:rsidRDefault="00301382" w:rsidP="00CD3790">
      <w:pPr>
        <w:pStyle w:val="Akapitzlist"/>
        <w:numPr>
          <w:ilvl w:val="0"/>
          <w:numId w:val="31"/>
        </w:numPr>
        <w:spacing w:after="120"/>
        <w:contextualSpacing w:val="0"/>
        <w:rPr>
          <w:rFonts w:ascii="Arial" w:hAnsi="Arial" w:cs="Arial"/>
        </w:rPr>
      </w:pPr>
      <w:r w:rsidRPr="00F541BB">
        <w:rPr>
          <w:rFonts w:ascii="Arial" w:hAnsi="Arial" w:cs="Arial"/>
        </w:rPr>
        <w:t>Magazyn ISE Opole Główne w Opolu ul. Struga 1, 45-078 Opole</w:t>
      </w:r>
      <w:r>
        <w:rPr>
          <w:rFonts w:ascii="Arial" w:hAnsi="Arial" w:cs="Arial"/>
        </w:rPr>
        <w:t>, (Brzeg)</w:t>
      </w:r>
    </w:p>
    <w:p w14:paraId="7D7235F7" w14:textId="77777777" w:rsidR="00301382" w:rsidRPr="00F541BB" w:rsidRDefault="00301382" w:rsidP="00CD3790">
      <w:pPr>
        <w:pStyle w:val="Akapitzlist"/>
        <w:numPr>
          <w:ilvl w:val="0"/>
          <w:numId w:val="31"/>
        </w:numPr>
        <w:contextualSpacing w:val="0"/>
        <w:rPr>
          <w:rFonts w:ascii="Arial" w:hAnsi="Arial" w:cs="Arial"/>
        </w:rPr>
      </w:pPr>
      <w:r w:rsidRPr="00F541BB">
        <w:rPr>
          <w:rFonts w:ascii="Arial" w:hAnsi="Arial" w:cs="Arial"/>
        </w:rPr>
        <w:t>Magazyn ISE Opole Groszowice w Opolu ul. J. Popiełuszki 57, 45-061 Opole</w:t>
      </w:r>
    </w:p>
    <w:p w14:paraId="218D393F" w14:textId="77777777" w:rsidR="00301382" w:rsidRPr="00F541BB" w:rsidRDefault="00301382" w:rsidP="00CD3790">
      <w:pPr>
        <w:pStyle w:val="Akapitzlist"/>
        <w:numPr>
          <w:ilvl w:val="0"/>
          <w:numId w:val="31"/>
        </w:numPr>
        <w:contextualSpacing w:val="0"/>
        <w:rPr>
          <w:rFonts w:ascii="Arial" w:hAnsi="Arial" w:cs="Arial"/>
        </w:rPr>
      </w:pPr>
      <w:r w:rsidRPr="00F541BB">
        <w:rPr>
          <w:rFonts w:ascii="Arial" w:hAnsi="Arial" w:cs="Arial"/>
        </w:rPr>
        <w:t>Magazyn ISE Kluczbork ul. Wołczyńska 13 Kluczbork</w:t>
      </w:r>
    </w:p>
    <w:p w14:paraId="41D9EABF" w14:textId="77777777" w:rsidR="00301382" w:rsidRPr="00F541BB" w:rsidRDefault="00301382" w:rsidP="00CD3790">
      <w:pPr>
        <w:pStyle w:val="Akapitzlist"/>
        <w:numPr>
          <w:ilvl w:val="0"/>
          <w:numId w:val="31"/>
        </w:numPr>
        <w:contextualSpacing w:val="0"/>
        <w:rPr>
          <w:rFonts w:ascii="Arial" w:hAnsi="Arial" w:cs="Arial"/>
        </w:rPr>
      </w:pPr>
      <w:r w:rsidRPr="00F541BB">
        <w:rPr>
          <w:rFonts w:ascii="Arial" w:hAnsi="Arial" w:cs="Arial"/>
        </w:rPr>
        <w:t>Magazyn ISE Kamieniec Ząbkowicki ul. Ogrodowa 26, 57-230 Kamieniec Ząbkowicki</w:t>
      </w:r>
    </w:p>
    <w:p w14:paraId="600F7874" w14:textId="7309DA15" w:rsidR="00301382" w:rsidRPr="00F541BB" w:rsidRDefault="00301382" w:rsidP="00CD3790">
      <w:pPr>
        <w:pStyle w:val="Akapitzlist"/>
        <w:numPr>
          <w:ilvl w:val="0"/>
          <w:numId w:val="31"/>
        </w:numPr>
        <w:contextualSpacing w:val="0"/>
        <w:rPr>
          <w:rFonts w:ascii="Arial" w:hAnsi="Arial" w:cs="Arial"/>
        </w:rPr>
      </w:pPr>
      <w:r w:rsidRPr="00F541BB">
        <w:rPr>
          <w:rFonts w:ascii="Arial" w:hAnsi="Arial" w:cs="Arial"/>
        </w:rPr>
        <w:t>Magazyn ISE Kamieniec Ząbkowicki w Nysie ul. Kolejowa 2d, 48-300 Nysa</w:t>
      </w:r>
      <w:r w:rsidR="00046E7B">
        <w:rPr>
          <w:rFonts w:ascii="Arial" w:hAnsi="Arial" w:cs="Arial"/>
        </w:rPr>
        <w:t>.</w:t>
      </w:r>
    </w:p>
    <w:p w14:paraId="5B4C9F82" w14:textId="0B071D17" w:rsidR="00913E84" w:rsidRPr="00675984" w:rsidRDefault="00913E84" w:rsidP="00CD379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Do realizacji zamówienia, zastosowanie mają zapisy ujęte w Ogólnych Warunkach Umowy (OWU), stanowiące </w:t>
      </w:r>
      <w:r w:rsidR="00341071">
        <w:rPr>
          <w:rFonts w:ascii="Arial" w:hAnsi="Arial" w:cs="Arial"/>
          <w:b/>
        </w:rPr>
        <w:t>Załącznik nr 5</w:t>
      </w:r>
      <w:r w:rsidR="00186269" w:rsidRPr="00675984">
        <w:rPr>
          <w:rFonts w:ascii="Arial" w:hAnsi="Arial" w:cs="Arial"/>
          <w:b/>
        </w:rPr>
        <w:t xml:space="preserve"> </w:t>
      </w:r>
      <w:r w:rsidR="00186269" w:rsidRPr="00675984">
        <w:rPr>
          <w:rFonts w:ascii="Arial" w:hAnsi="Arial" w:cs="Arial"/>
        </w:rPr>
        <w:t xml:space="preserve">do </w:t>
      </w:r>
      <w:r w:rsidR="00341071">
        <w:rPr>
          <w:rFonts w:ascii="Arial" w:hAnsi="Arial" w:cs="Arial"/>
        </w:rPr>
        <w:t>Informacji o postępowaniu</w:t>
      </w:r>
      <w:r w:rsidR="00263DA2">
        <w:rPr>
          <w:rFonts w:ascii="Arial" w:hAnsi="Arial" w:cs="Arial"/>
        </w:rPr>
        <w:t xml:space="preserve">. </w:t>
      </w:r>
    </w:p>
    <w:p w14:paraId="1EDC34ED" w14:textId="1F8CAE5D" w:rsidR="00913E84" w:rsidRDefault="00042546" w:rsidP="00042546">
      <w:pPr>
        <w:pStyle w:val="Akapitzlist"/>
        <w:numPr>
          <w:ilvl w:val="0"/>
          <w:numId w:val="6"/>
        </w:numPr>
        <w:spacing w:line="360" w:lineRule="auto"/>
        <w:ind w:left="641" w:hanging="357"/>
        <w:rPr>
          <w:rFonts w:ascii="Arial" w:hAnsi="Arial" w:cs="Arial"/>
        </w:rPr>
      </w:pPr>
      <w:r w:rsidRPr="00675984">
        <w:rPr>
          <w:rFonts w:ascii="Arial" w:hAnsi="Arial" w:cs="Arial"/>
        </w:rPr>
        <w:t>Termin realizacji zamówienia</w:t>
      </w:r>
      <w:r w:rsidR="00E63D87">
        <w:rPr>
          <w:rFonts w:ascii="Arial" w:hAnsi="Arial" w:cs="Arial"/>
        </w:rPr>
        <w:t xml:space="preserve">: max. do </w:t>
      </w:r>
      <w:r w:rsidR="00046E7B">
        <w:rPr>
          <w:rFonts w:ascii="Arial" w:hAnsi="Arial" w:cs="Arial"/>
        </w:rPr>
        <w:t>30</w:t>
      </w:r>
      <w:r w:rsidR="00341071">
        <w:rPr>
          <w:rFonts w:ascii="Arial" w:hAnsi="Arial" w:cs="Arial"/>
        </w:rPr>
        <w:t xml:space="preserve"> dni od dnia złożenia zamówienia,</w:t>
      </w:r>
      <w:r w:rsidRPr="00675984">
        <w:rPr>
          <w:rFonts w:ascii="Arial" w:hAnsi="Arial" w:cs="Arial"/>
        </w:rPr>
        <w:t xml:space="preserve"> </w:t>
      </w:r>
      <w:r w:rsidR="00082ECA" w:rsidRPr="00675984">
        <w:rPr>
          <w:rFonts w:ascii="Arial" w:hAnsi="Arial" w:cs="Arial"/>
        </w:rPr>
        <w:t>zgodnie z zamówieniem</w:t>
      </w:r>
      <w:r w:rsidRPr="00675984">
        <w:rPr>
          <w:rFonts w:ascii="Arial" w:hAnsi="Arial" w:cs="Arial"/>
        </w:rPr>
        <w:t>, któ</w:t>
      </w:r>
      <w:r w:rsidR="00913E84" w:rsidRPr="00675984">
        <w:rPr>
          <w:rFonts w:ascii="Arial" w:hAnsi="Arial" w:cs="Arial"/>
        </w:rPr>
        <w:t xml:space="preserve">rego wzór stanowi </w:t>
      </w:r>
      <w:r w:rsidR="00913E84" w:rsidRPr="00675984">
        <w:rPr>
          <w:rFonts w:ascii="Arial" w:hAnsi="Arial" w:cs="Arial"/>
          <w:b/>
        </w:rPr>
        <w:t xml:space="preserve">Załącznik nr </w:t>
      </w:r>
      <w:r w:rsidR="00341071">
        <w:rPr>
          <w:rFonts w:ascii="Arial" w:hAnsi="Arial" w:cs="Arial"/>
          <w:b/>
        </w:rPr>
        <w:t>3</w:t>
      </w:r>
      <w:r w:rsidRPr="00675984">
        <w:rPr>
          <w:rFonts w:ascii="Arial" w:hAnsi="Arial" w:cs="Arial"/>
          <w:b/>
        </w:rPr>
        <w:t xml:space="preserve"> </w:t>
      </w:r>
      <w:r w:rsidRPr="00675984">
        <w:rPr>
          <w:rFonts w:ascii="Arial" w:hAnsi="Arial" w:cs="Arial"/>
        </w:rPr>
        <w:t>do Informacji o postępowaniu</w:t>
      </w:r>
      <w:r w:rsidR="00913E84" w:rsidRPr="00675984">
        <w:rPr>
          <w:rFonts w:ascii="Arial" w:hAnsi="Arial" w:cs="Arial"/>
        </w:rPr>
        <w:t>.</w:t>
      </w:r>
    </w:p>
    <w:p w14:paraId="56C890AF" w14:textId="570D8AD6" w:rsidR="00D110FF" w:rsidRPr="00D110FF" w:rsidRDefault="00D110FF" w:rsidP="00D110FF">
      <w:pPr>
        <w:pStyle w:val="Akapitzlist"/>
        <w:numPr>
          <w:ilvl w:val="0"/>
          <w:numId w:val="6"/>
        </w:numPr>
        <w:spacing w:after="0" w:line="360" w:lineRule="auto"/>
        <w:ind w:left="641" w:hanging="357"/>
        <w:rPr>
          <w:rFonts w:ascii="Arial" w:hAnsi="Arial" w:cs="Arial"/>
        </w:rPr>
      </w:pPr>
      <w:r w:rsidRPr="00583B94">
        <w:rPr>
          <w:rFonts w:ascii="Arial" w:hAnsi="Arial" w:cs="Arial"/>
        </w:rPr>
        <w:t>Zamówienia składane będą w formie skanu drogą elektroniczną na adres e-mailowy podany przez Wykonawcę w ofercie.</w:t>
      </w:r>
    </w:p>
    <w:p w14:paraId="5C70793B" w14:textId="48B5EE5E" w:rsidR="00091B7A" w:rsidRPr="00573CD9" w:rsidRDefault="00913E84" w:rsidP="00573CD9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675984">
        <w:rPr>
          <w:rFonts w:ascii="Arial" w:hAnsi="Arial" w:cs="Arial"/>
        </w:rPr>
        <w:lastRenderedPageBreak/>
        <w:t xml:space="preserve">Podstawę do wystawienia faktury stanowić będzie podpisany obustronnie protokół odbioru, potwierdzający prawidłowe dokonanie dostawy, niezawierający żadnych uwag, stanowiący </w:t>
      </w:r>
      <w:r w:rsidRPr="00675984">
        <w:rPr>
          <w:rFonts w:ascii="Arial" w:hAnsi="Arial" w:cs="Arial"/>
          <w:b/>
        </w:rPr>
        <w:t xml:space="preserve">Załącznik nr </w:t>
      </w:r>
      <w:r w:rsidR="00341071">
        <w:rPr>
          <w:rFonts w:ascii="Arial" w:hAnsi="Arial" w:cs="Arial"/>
          <w:b/>
        </w:rPr>
        <w:t>4</w:t>
      </w:r>
      <w:r w:rsidRPr="00675984">
        <w:rPr>
          <w:rFonts w:ascii="Arial" w:hAnsi="Arial" w:cs="Arial"/>
          <w:b/>
        </w:rPr>
        <w:t xml:space="preserve"> </w:t>
      </w:r>
      <w:r w:rsidRPr="00675984">
        <w:rPr>
          <w:rFonts w:ascii="Arial" w:hAnsi="Arial" w:cs="Arial"/>
        </w:rPr>
        <w:t xml:space="preserve">do </w:t>
      </w:r>
      <w:r w:rsidR="00341071">
        <w:rPr>
          <w:rFonts w:ascii="Arial" w:hAnsi="Arial" w:cs="Arial"/>
        </w:rPr>
        <w:t>Informacji o postępowaniu</w:t>
      </w:r>
      <w:r w:rsidRPr="00675984">
        <w:rPr>
          <w:rFonts w:ascii="Arial" w:hAnsi="Arial" w:cs="Arial"/>
        </w:rPr>
        <w:t>.</w:t>
      </w:r>
    </w:p>
    <w:p w14:paraId="79BC14E0" w14:textId="3C427432" w:rsidR="00042546" w:rsidRPr="00D85C66" w:rsidRDefault="00042546" w:rsidP="00603AC7">
      <w:pPr>
        <w:spacing w:after="0" w:line="360" w:lineRule="auto"/>
        <w:ind w:left="709"/>
        <w:rPr>
          <w:rFonts w:ascii="Arial" w:hAnsi="Arial" w:cs="Arial"/>
        </w:rPr>
      </w:pPr>
      <w:r w:rsidRPr="00D85C66">
        <w:rPr>
          <w:rFonts w:ascii="Arial" w:hAnsi="Arial" w:cs="Arial"/>
        </w:rPr>
        <w:t>Dostawy odbywać się będą w dni robocze od poniedziałku do piątku w godzinach od</w:t>
      </w:r>
      <w:r w:rsidR="007D0D59" w:rsidRPr="00D85C66">
        <w:rPr>
          <w:rFonts w:ascii="Arial" w:hAnsi="Arial" w:cs="Arial"/>
        </w:rPr>
        <w:br/>
      </w:r>
      <w:r w:rsidRPr="00D85C66">
        <w:rPr>
          <w:rFonts w:ascii="Arial" w:hAnsi="Arial" w:cs="Arial"/>
        </w:rPr>
        <w:t>7.00 - do 13.00. Przez dzień roboczy, na potrzeby Zamówienia, Strony rozumieją każdy dzień od poniedziałku do piątku, który nie jest dniem ustawowo wolnym od pracy na terenie Rzeczpospolitej Polskiej.</w:t>
      </w:r>
    </w:p>
    <w:p w14:paraId="4A8F0CD1" w14:textId="0F386816" w:rsidR="00042546" w:rsidRPr="00675984" w:rsidRDefault="000A5AE7" w:rsidP="00B12BB4">
      <w:pPr>
        <w:pStyle w:val="Akapitzlist"/>
        <w:numPr>
          <w:ilvl w:val="0"/>
          <w:numId w:val="6"/>
        </w:numPr>
        <w:spacing w:after="0" w:line="360" w:lineRule="auto"/>
        <w:ind w:left="641" w:hanging="357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>W przypadku stwierdzenia wady przedmiotu Dostawy Wykonawca zobowiązany jest do podjęcia czynności zmierzających do jej usunięcia po zgłoszeniu wady przez Zamawiającego</w:t>
      </w:r>
      <w:r w:rsidR="00502315" w:rsidRPr="00675984">
        <w:rPr>
          <w:rFonts w:ascii="Arial" w:hAnsi="Arial" w:cs="Arial"/>
        </w:rPr>
        <w:t xml:space="preserve"> w terminie 7 dni roboczych, licząc od dnia następnego po otrzymaniu zgłoszenia</w:t>
      </w:r>
      <w:r w:rsidR="006A7CDF" w:rsidRPr="00675984">
        <w:rPr>
          <w:rFonts w:ascii="Arial" w:hAnsi="Arial" w:cs="Arial"/>
        </w:rPr>
        <w:t>, zgodnie z § 5</w:t>
      </w:r>
      <w:r w:rsidRPr="00675984">
        <w:rPr>
          <w:rFonts w:ascii="Arial" w:hAnsi="Arial" w:cs="Arial"/>
        </w:rPr>
        <w:t xml:space="preserve"> Ogólnych Warunków Umowy</w:t>
      </w:r>
      <w:r w:rsidR="00913E84" w:rsidRPr="00675984">
        <w:rPr>
          <w:rFonts w:ascii="Arial" w:hAnsi="Arial" w:cs="Arial"/>
        </w:rPr>
        <w:t xml:space="preserve"> (OWU).</w:t>
      </w:r>
    </w:p>
    <w:p w14:paraId="35F04906" w14:textId="59F308E4" w:rsidR="00502315" w:rsidRDefault="00502315" w:rsidP="00C14EC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Wszystkie dostarczone </w:t>
      </w:r>
      <w:r w:rsidR="003E0242" w:rsidRPr="003E0242">
        <w:rPr>
          <w:rFonts w:ascii="Arial" w:hAnsi="Arial" w:cs="Arial"/>
        </w:rPr>
        <w:t xml:space="preserve">przedmioty dostawy </w:t>
      </w:r>
      <w:r w:rsidR="00992205" w:rsidRPr="00675984">
        <w:rPr>
          <w:rFonts w:ascii="Arial" w:hAnsi="Arial" w:cs="Arial"/>
        </w:rPr>
        <w:t xml:space="preserve">muszą być fabrycznie nowe, </w:t>
      </w:r>
      <w:r w:rsidRPr="00675984">
        <w:rPr>
          <w:rFonts w:ascii="Arial" w:hAnsi="Arial" w:cs="Arial"/>
        </w:rPr>
        <w:t>nowo wytworzone w całości, bez śladów używania i uszkodzeń, ni</w:t>
      </w:r>
      <w:r w:rsidR="003E0242">
        <w:rPr>
          <w:rFonts w:ascii="Arial" w:hAnsi="Arial" w:cs="Arial"/>
        </w:rPr>
        <w:t xml:space="preserve">eregenerowane, nierefabrykowane, </w:t>
      </w:r>
      <w:r w:rsidR="003E0242" w:rsidRPr="003E0242">
        <w:rPr>
          <w:rFonts w:ascii="Arial" w:hAnsi="Arial" w:cs="Arial"/>
        </w:rPr>
        <w:t>oznakowane zgodnie</w:t>
      </w:r>
      <w:r w:rsidR="003E0242">
        <w:rPr>
          <w:rFonts w:ascii="Arial" w:hAnsi="Arial" w:cs="Arial"/>
        </w:rPr>
        <w:t xml:space="preserve"> </w:t>
      </w:r>
      <w:r w:rsidR="003E0242" w:rsidRPr="003E0242">
        <w:rPr>
          <w:rFonts w:ascii="Arial" w:hAnsi="Arial" w:cs="Arial"/>
        </w:rPr>
        <w:t>z wymaganiami określonymi w polskich lub wspólnotowych normach, przepisach i specyfikacjach technicznych oraz powinny być dopuszczone do obrotu handlowego w Polsce.</w:t>
      </w:r>
    </w:p>
    <w:p w14:paraId="4DEC0CBF" w14:textId="77777777" w:rsidR="00795C21" w:rsidRPr="00675984" w:rsidRDefault="00795C21" w:rsidP="00C14EC2">
      <w:pPr>
        <w:pStyle w:val="Akapitzlist"/>
        <w:numPr>
          <w:ilvl w:val="0"/>
          <w:numId w:val="1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675984">
        <w:rPr>
          <w:rFonts w:ascii="Arial" w:hAnsi="Arial" w:cs="Arial"/>
          <w:b/>
        </w:rPr>
        <w:t>Termin i warunki gwarancji</w:t>
      </w:r>
    </w:p>
    <w:p w14:paraId="127A4D56" w14:textId="4AD84E59" w:rsidR="00795C21" w:rsidRPr="00675984" w:rsidRDefault="00795C21" w:rsidP="00B25792">
      <w:pPr>
        <w:pStyle w:val="Nagwek1"/>
        <w:spacing w:after="200" w:line="360" w:lineRule="auto"/>
        <w:jc w:val="both"/>
        <w:rPr>
          <w:rFonts w:ascii="Arial" w:hAnsi="Arial" w:cs="Arial"/>
          <w:b w:val="0"/>
          <w:sz w:val="22"/>
          <w:szCs w:val="22"/>
        </w:rPr>
      </w:pPr>
      <w:bookmarkStart w:id="1" w:name="_Toc11666394"/>
      <w:r w:rsidRPr="00675984">
        <w:rPr>
          <w:rFonts w:ascii="Arial" w:hAnsi="Arial" w:cs="Arial"/>
          <w:b w:val="0"/>
          <w:sz w:val="22"/>
          <w:szCs w:val="22"/>
        </w:rPr>
        <w:t>Wykonawca udzieli gwarancji n</w:t>
      </w:r>
      <w:r w:rsidR="00E63D87">
        <w:rPr>
          <w:rFonts w:ascii="Arial" w:hAnsi="Arial" w:cs="Arial"/>
          <w:b w:val="0"/>
          <w:sz w:val="22"/>
          <w:szCs w:val="22"/>
        </w:rPr>
        <w:t xml:space="preserve">a dostarczony </w:t>
      </w:r>
      <w:r w:rsidR="004E18CA">
        <w:rPr>
          <w:rFonts w:ascii="Arial" w:hAnsi="Arial" w:cs="Arial"/>
          <w:b w:val="0"/>
          <w:sz w:val="22"/>
          <w:szCs w:val="22"/>
        </w:rPr>
        <w:t xml:space="preserve">asortyment </w:t>
      </w:r>
      <w:bookmarkEnd w:id="1"/>
      <w:r w:rsidR="00B25792">
        <w:rPr>
          <w:rFonts w:ascii="Arial" w:hAnsi="Arial" w:cs="Arial"/>
          <w:b w:val="0"/>
          <w:sz w:val="22"/>
          <w:szCs w:val="22"/>
        </w:rPr>
        <w:t xml:space="preserve"> na okres min. </w:t>
      </w:r>
      <w:r w:rsidR="00046E7B">
        <w:rPr>
          <w:rFonts w:ascii="Arial" w:hAnsi="Arial" w:cs="Arial"/>
          <w:b w:val="0"/>
          <w:sz w:val="22"/>
          <w:szCs w:val="22"/>
        </w:rPr>
        <w:t>12</w:t>
      </w:r>
      <w:r w:rsidR="00B25792">
        <w:rPr>
          <w:rFonts w:ascii="Arial" w:hAnsi="Arial" w:cs="Arial"/>
          <w:b w:val="0"/>
          <w:sz w:val="22"/>
          <w:szCs w:val="22"/>
        </w:rPr>
        <w:t xml:space="preserve"> miesięcy od daty dostawy</w:t>
      </w:r>
      <w:r w:rsidR="00572140">
        <w:rPr>
          <w:rFonts w:ascii="Arial" w:hAnsi="Arial" w:cs="Arial"/>
          <w:b w:val="0"/>
          <w:sz w:val="22"/>
          <w:szCs w:val="22"/>
        </w:rPr>
        <w:t>.</w:t>
      </w:r>
    </w:p>
    <w:p w14:paraId="63A40038" w14:textId="3EDC2B56" w:rsidR="00795C21" w:rsidRPr="00675984" w:rsidRDefault="00C14EC2" w:rsidP="00C14EC2">
      <w:pPr>
        <w:pStyle w:val="Akapitzlist"/>
        <w:spacing w:before="240" w:after="0" w:line="276" w:lineRule="auto"/>
        <w:ind w:left="284" w:hanging="568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I</w:t>
      </w:r>
      <w:r w:rsidR="00795C21" w:rsidRPr="00675984">
        <w:rPr>
          <w:rFonts w:ascii="Arial" w:hAnsi="Arial" w:cs="Arial"/>
          <w:b/>
        </w:rPr>
        <w:t>V.</w:t>
      </w:r>
      <w:r w:rsidR="00795C21" w:rsidRPr="00675984">
        <w:rPr>
          <w:rFonts w:ascii="Arial" w:hAnsi="Arial" w:cs="Arial"/>
          <w:b/>
        </w:rPr>
        <w:tab/>
        <w:t>Wynagrodzenie</w:t>
      </w:r>
    </w:p>
    <w:p w14:paraId="25A94587" w14:textId="77777777" w:rsidR="00795C21" w:rsidRPr="00675984" w:rsidRDefault="00795C21" w:rsidP="00795C21">
      <w:pPr>
        <w:keepNext/>
        <w:spacing w:before="240" w:after="0" w:line="276" w:lineRule="auto"/>
        <w:ind w:left="142" w:hanging="284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  <w:bookmarkStart w:id="2" w:name="_Toc104289403"/>
      <w:bookmarkStart w:id="3" w:name="_Toc104289996"/>
      <w:r w:rsidRPr="00675984">
        <w:rPr>
          <w:rFonts w:ascii="Arial" w:eastAsia="Times New Roman" w:hAnsi="Arial" w:cs="Arial"/>
          <w:bCs/>
          <w:kern w:val="32"/>
        </w:rPr>
        <w:t>1.</w:t>
      </w:r>
      <w:r w:rsidRPr="00675984">
        <w:rPr>
          <w:rFonts w:ascii="Arial" w:eastAsia="Times New Roman" w:hAnsi="Arial" w:cs="Arial"/>
          <w:b/>
          <w:bCs/>
          <w:kern w:val="32"/>
        </w:rPr>
        <w:tab/>
      </w:r>
      <w:r w:rsidRPr="00675984">
        <w:rPr>
          <w:rFonts w:ascii="Arial" w:eastAsia="Times New Roman" w:hAnsi="Arial" w:cs="Arial"/>
          <w:bCs/>
          <w:kern w:val="32"/>
        </w:rPr>
        <w:t>Faktury</w:t>
      </w:r>
      <w:bookmarkEnd w:id="2"/>
      <w:bookmarkEnd w:id="3"/>
      <w:r w:rsidRPr="00675984">
        <w:rPr>
          <w:rFonts w:ascii="Arial" w:eastAsia="Times New Roman" w:hAnsi="Arial" w:cs="Arial"/>
          <w:bCs/>
          <w:kern w:val="32"/>
        </w:rPr>
        <w:t>:</w:t>
      </w:r>
    </w:p>
    <w:p w14:paraId="69DD1612" w14:textId="77777777" w:rsidR="00795C21" w:rsidRPr="00675984" w:rsidRDefault="00795C21" w:rsidP="00795C21">
      <w:pPr>
        <w:spacing w:before="240" w:line="276" w:lineRule="auto"/>
        <w:ind w:left="357" w:hanging="578"/>
        <w:jc w:val="both"/>
        <w:rPr>
          <w:rFonts w:ascii="Arial" w:hAnsi="Arial" w:cs="Arial"/>
          <w:b/>
        </w:rPr>
      </w:pPr>
      <w:r w:rsidRPr="00675984">
        <w:rPr>
          <w:rFonts w:ascii="Arial" w:hAnsi="Arial" w:cs="Arial"/>
          <w:b/>
        </w:rPr>
        <w:t>a) wystawiane będą na adres:</w:t>
      </w:r>
    </w:p>
    <w:p w14:paraId="61A49C0F" w14:textId="77777777" w:rsidR="00795C21" w:rsidRPr="00675984" w:rsidRDefault="00795C21" w:rsidP="00795C21">
      <w:pPr>
        <w:spacing w:line="276" w:lineRule="auto"/>
        <w:ind w:left="993" w:hanging="578"/>
        <w:jc w:val="both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PKP Polskie Linie Kolejowe S.A, </w:t>
      </w:r>
    </w:p>
    <w:p w14:paraId="0303DE65" w14:textId="77777777" w:rsidR="00795C21" w:rsidRPr="00675984" w:rsidRDefault="00795C21" w:rsidP="00795C21">
      <w:pPr>
        <w:spacing w:line="276" w:lineRule="auto"/>
        <w:ind w:left="993" w:hanging="578"/>
        <w:jc w:val="both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ul. Targowa 74, 03-734 Warszawa, </w:t>
      </w:r>
    </w:p>
    <w:p w14:paraId="46776E3B" w14:textId="77777777" w:rsidR="00795C21" w:rsidRPr="00675984" w:rsidRDefault="00795C21" w:rsidP="00795C21">
      <w:pPr>
        <w:spacing w:line="276" w:lineRule="auto"/>
        <w:ind w:left="993" w:hanging="578"/>
        <w:jc w:val="both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Zakład Linii Kolejowych w Opolu, </w:t>
      </w:r>
    </w:p>
    <w:p w14:paraId="6ECCA759" w14:textId="1F4ABFD3" w:rsidR="00795C21" w:rsidRPr="00675984" w:rsidRDefault="00795C21" w:rsidP="00795C21">
      <w:pPr>
        <w:spacing w:line="276" w:lineRule="auto"/>
        <w:ind w:left="993" w:hanging="578"/>
        <w:jc w:val="both"/>
        <w:rPr>
          <w:rFonts w:ascii="Arial" w:hAnsi="Arial" w:cs="Arial"/>
        </w:rPr>
      </w:pPr>
      <w:r w:rsidRPr="00675984">
        <w:rPr>
          <w:rFonts w:ascii="Arial" w:hAnsi="Arial" w:cs="Arial"/>
        </w:rPr>
        <w:t>ul. Księcia Jana Dobrego 1, 45-090 Opole</w:t>
      </w:r>
    </w:p>
    <w:p w14:paraId="3C3CF0FA" w14:textId="3DF88099" w:rsidR="00795C21" w:rsidRPr="00675984" w:rsidRDefault="00795C21" w:rsidP="00795C21">
      <w:pPr>
        <w:spacing w:line="276" w:lineRule="auto"/>
        <w:ind w:left="284" w:hanging="578"/>
        <w:jc w:val="both"/>
        <w:rPr>
          <w:rFonts w:ascii="Arial" w:hAnsi="Arial" w:cs="Arial"/>
          <w:b/>
        </w:rPr>
      </w:pPr>
      <w:r w:rsidRPr="00675984">
        <w:rPr>
          <w:rFonts w:ascii="Arial" w:hAnsi="Arial" w:cs="Arial"/>
          <w:b/>
        </w:rPr>
        <w:t>b) wysyłane niezwłocznie na adres:</w:t>
      </w:r>
    </w:p>
    <w:p w14:paraId="08F5732D" w14:textId="77777777" w:rsidR="00795C21" w:rsidRPr="00675984" w:rsidRDefault="00795C21" w:rsidP="00795C21">
      <w:pPr>
        <w:spacing w:line="276" w:lineRule="auto"/>
        <w:ind w:left="992" w:hanging="578"/>
        <w:jc w:val="both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PKP Polskie Linie Kolejowe S.A. </w:t>
      </w:r>
    </w:p>
    <w:p w14:paraId="4B503C58" w14:textId="77777777" w:rsidR="00795C21" w:rsidRPr="00675984" w:rsidRDefault="00795C21" w:rsidP="00795C21">
      <w:pPr>
        <w:spacing w:line="276" w:lineRule="auto"/>
        <w:ind w:left="993" w:hanging="578"/>
        <w:jc w:val="both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Centrala Spółki Biuro Rachunkowości </w:t>
      </w:r>
    </w:p>
    <w:p w14:paraId="6027E23F" w14:textId="77777777" w:rsidR="00795C21" w:rsidRPr="00675984" w:rsidRDefault="00795C21" w:rsidP="00795C21">
      <w:pPr>
        <w:spacing w:line="240" w:lineRule="auto"/>
        <w:ind w:left="993" w:hanging="578"/>
        <w:jc w:val="both"/>
        <w:rPr>
          <w:rFonts w:ascii="Arial" w:hAnsi="Arial" w:cs="Arial"/>
        </w:rPr>
      </w:pPr>
      <w:r w:rsidRPr="00675984">
        <w:rPr>
          <w:rFonts w:ascii="Arial" w:hAnsi="Arial" w:cs="Arial"/>
        </w:rPr>
        <w:t>Wydział OCR i zarządzania elektronicznym obiegiem Faktur</w:t>
      </w:r>
    </w:p>
    <w:p w14:paraId="751F6266" w14:textId="77777777" w:rsidR="00795C21" w:rsidRPr="00675984" w:rsidRDefault="00795C21" w:rsidP="00795C21">
      <w:pPr>
        <w:spacing w:line="240" w:lineRule="auto"/>
        <w:ind w:left="993" w:hanging="578"/>
        <w:jc w:val="both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03-734 Warszawa, ul. Targowa 74 </w:t>
      </w:r>
    </w:p>
    <w:p w14:paraId="500EE940" w14:textId="77777777" w:rsidR="00795C21" w:rsidRPr="00675984" w:rsidRDefault="00795C21" w:rsidP="00795C21">
      <w:pPr>
        <w:spacing w:line="240" w:lineRule="auto"/>
        <w:ind w:left="993" w:hanging="578"/>
        <w:jc w:val="both"/>
        <w:rPr>
          <w:rFonts w:ascii="Arial" w:hAnsi="Arial" w:cs="Arial"/>
        </w:rPr>
      </w:pPr>
      <w:r w:rsidRPr="00675984">
        <w:rPr>
          <w:rFonts w:ascii="Arial" w:hAnsi="Arial" w:cs="Arial"/>
        </w:rPr>
        <w:lastRenderedPageBreak/>
        <w:t>z dopiskiem na kopercie „FAKTURA”</w:t>
      </w:r>
    </w:p>
    <w:p w14:paraId="67172260" w14:textId="77777777" w:rsidR="00795C21" w:rsidRPr="00675984" w:rsidRDefault="00795C21" w:rsidP="007D0D59">
      <w:pPr>
        <w:spacing w:after="0" w:line="360" w:lineRule="auto"/>
        <w:ind w:left="284"/>
        <w:rPr>
          <w:rFonts w:ascii="Arial" w:hAnsi="Arial" w:cs="Arial"/>
        </w:rPr>
      </w:pPr>
      <w:r w:rsidRPr="00675984">
        <w:rPr>
          <w:rFonts w:ascii="Arial" w:hAnsi="Arial" w:cs="Arial"/>
        </w:rPr>
        <w:t>lub Wykonawca, według swojego wyboru, wyśle ustrukturyzowaną fakturę elektroniczną do Zamawiającego za pośrednictwem platformy, o której mowa w ustawie z dnia 9 listopada 2018r. o elektronicznym fakturowaniu w zamówieniach publicznych, na koncesjach na roboty budowlane lub usługi oraz partnerstwie publiczno-prywatnym (Dz. U. 2018 poz. 2191). Wykonawca może również przesyłać faktury elektroniczne na dedykowany adres:</w:t>
      </w:r>
    </w:p>
    <w:p w14:paraId="7D8EACD0" w14:textId="48C91082" w:rsidR="00795C21" w:rsidRPr="00675984" w:rsidRDefault="00000000" w:rsidP="007D0D59">
      <w:pPr>
        <w:spacing w:after="0" w:line="360" w:lineRule="auto"/>
        <w:ind w:left="284"/>
        <w:rPr>
          <w:rFonts w:ascii="Arial" w:hAnsi="Arial" w:cs="Arial"/>
        </w:rPr>
      </w:pPr>
      <w:hyperlink r:id="rId11" w:history="1">
        <w:r w:rsidR="00795C21" w:rsidRPr="00675984">
          <w:rPr>
            <w:rFonts w:ascii="Arial" w:hAnsi="Arial" w:cs="Arial"/>
            <w:u w:val="single"/>
          </w:rPr>
          <w:t>efaktura@plk-sa.pl</w:t>
        </w:r>
      </w:hyperlink>
      <w:r w:rsidR="00795C21" w:rsidRPr="00675984">
        <w:rPr>
          <w:rFonts w:ascii="Arial" w:hAnsi="Arial" w:cs="Arial"/>
        </w:rPr>
        <w:t>, po uprzednim podpis</w:t>
      </w:r>
      <w:r w:rsidR="009710EF" w:rsidRPr="00675984">
        <w:rPr>
          <w:rFonts w:ascii="Arial" w:hAnsi="Arial" w:cs="Arial"/>
        </w:rPr>
        <w:t xml:space="preserve">aniu Oświadczenia stanowiącego </w:t>
      </w:r>
      <w:r w:rsidR="009710EF" w:rsidRPr="00675984">
        <w:rPr>
          <w:rFonts w:ascii="Arial" w:hAnsi="Arial" w:cs="Arial"/>
          <w:b/>
        </w:rPr>
        <w:t>Z</w:t>
      </w:r>
      <w:r w:rsidR="00795C21" w:rsidRPr="00675984">
        <w:rPr>
          <w:rFonts w:ascii="Arial" w:hAnsi="Arial" w:cs="Arial"/>
          <w:b/>
        </w:rPr>
        <w:t>ałącznik nr 1</w:t>
      </w:r>
      <w:r w:rsidR="00A308DC">
        <w:rPr>
          <w:rFonts w:ascii="Arial" w:hAnsi="Arial" w:cs="Arial"/>
        </w:rPr>
        <w:t xml:space="preserve"> do Ogólnych Warunków Umowy (OWU)</w:t>
      </w:r>
      <w:r w:rsidR="00795C21" w:rsidRPr="00675984">
        <w:rPr>
          <w:rFonts w:ascii="Arial" w:hAnsi="Arial" w:cs="Arial"/>
        </w:rPr>
        <w:t>.</w:t>
      </w:r>
    </w:p>
    <w:p w14:paraId="6588B600" w14:textId="4483BCF2" w:rsidR="00795C21" w:rsidRPr="00675984" w:rsidRDefault="00795C21" w:rsidP="001E20D8">
      <w:pPr>
        <w:numPr>
          <w:ilvl w:val="0"/>
          <w:numId w:val="28"/>
        </w:numPr>
        <w:spacing w:after="0" w:line="360" w:lineRule="auto"/>
        <w:ind w:left="284" w:hanging="295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W treści faktury należy wskazać numer zamówienia </w:t>
      </w:r>
      <w:r w:rsidR="00561C49">
        <w:rPr>
          <w:rFonts w:ascii="Arial" w:hAnsi="Arial" w:cs="Arial"/>
        </w:rPr>
        <w:t xml:space="preserve">SAP </w:t>
      </w:r>
      <w:r w:rsidRPr="00675984">
        <w:rPr>
          <w:rFonts w:ascii="Arial" w:hAnsi="Arial" w:cs="Arial"/>
        </w:rPr>
        <w:t>wystawionego przez Zamawiającego.</w:t>
      </w:r>
    </w:p>
    <w:p w14:paraId="48BB0361" w14:textId="77777777" w:rsidR="00795C21" w:rsidRPr="00675984" w:rsidRDefault="00795C21" w:rsidP="001E20D8">
      <w:pPr>
        <w:numPr>
          <w:ilvl w:val="0"/>
          <w:numId w:val="28"/>
        </w:numPr>
        <w:spacing w:after="0" w:line="360" w:lineRule="auto"/>
        <w:ind w:left="284" w:hanging="295"/>
        <w:rPr>
          <w:rFonts w:ascii="Arial" w:hAnsi="Arial" w:cs="Arial"/>
        </w:rPr>
      </w:pPr>
      <w:r w:rsidRPr="00675984">
        <w:rPr>
          <w:rFonts w:ascii="Arial" w:hAnsi="Arial" w:cs="Arial"/>
        </w:rPr>
        <w:t>Wykonawca oświadcza, że jest czynnym podatnikiem podatku od towarów i usług VAT uprawnionym do wystawiania faktur.</w:t>
      </w:r>
    </w:p>
    <w:p w14:paraId="497D70DC" w14:textId="77777777" w:rsidR="00795C21" w:rsidRPr="00675984" w:rsidRDefault="00795C21" w:rsidP="001E20D8">
      <w:pPr>
        <w:numPr>
          <w:ilvl w:val="0"/>
          <w:numId w:val="28"/>
        </w:numPr>
        <w:spacing w:after="0" w:line="360" w:lineRule="auto"/>
        <w:ind w:left="284" w:hanging="295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Podstawę do wystawienia faktury stanowić będzie podpisany przez Zamawiającego i Wykonawcę protokół odbioru </w:t>
      </w:r>
      <w:r w:rsidRPr="00675984">
        <w:rPr>
          <w:rFonts w:ascii="Arial" w:hAnsi="Arial" w:cs="Arial"/>
          <w:i/>
        </w:rPr>
        <w:t xml:space="preserve">jakościowego/ końcowego </w:t>
      </w:r>
      <w:r w:rsidRPr="00675984">
        <w:rPr>
          <w:rFonts w:ascii="Arial" w:hAnsi="Arial" w:cs="Arial"/>
        </w:rPr>
        <w:t xml:space="preserve">potwierdzający prawidłowe dokonanie Dostawy, niezawierający żadnych uwag. Skan takiego oryginału protokołu odbioru przesyłany jest każdorazowo Wykonawcy w formie elektronicznej w terminie 7 dni od daty Dostawy. </w:t>
      </w:r>
    </w:p>
    <w:p w14:paraId="6C5F92D8" w14:textId="77777777" w:rsidR="00795C21" w:rsidRPr="00675984" w:rsidRDefault="00795C21" w:rsidP="001E20D8">
      <w:pPr>
        <w:numPr>
          <w:ilvl w:val="0"/>
          <w:numId w:val="28"/>
        </w:numPr>
        <w:spacing w:after="0" w:line="360" w:lineRule="auto"/>
        <w:ind w:left="284" w:hanging="295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Zapłata Wynagrodzenia nastąpi przelewem na rachunek bankowy Wykonawcy wskazany </w:t>
      </w:r>
    </w:p>
    <w:p w14:paraId="29914A07" w14:textId="37A4EC99" w:rsidR="00795C21" w:rsidRPr="00675984" w:rsidRDefault="00795C21" w:rsidP="001E20D8">
      <w:pPr>
        <w:spacing w:after="0" w:line="360" w:lineRule="auto"/>
        <w:ind w:left="284"/>
        <w:rPr>
          <w:rFonts w:ascii="Arial" w:hAnsi="Arial" w:cs="Arial"/>
        </w:rPr>
      </w:pPr>
      <w:r w:rsidRPr="00675984">
        <w:rPr>
          <w:rFonts w:ascii="Arial" w:hAnsi="Arial" w:cs="Arial"/>
        </w:rPr>
        <w:t>w prawidłowo wystawionej fakturze w terminie 30 dni kalendarzowych od dnia jej doręczenia płatnikowi wskazanemu w ust. 1.</w:t>
      </w:r>
    </w:p>
    <w:p w14:paraId="45D1B533" w14:textId="30E0D7DC" w:rsidR="00795C21" w:rsidRPr="00C14EC2" w:rsidRDefault="00795C21" w:rsidP="00C14EC2">
      <w:pPr>
        <w:pStyle w:val="Akapitzlist"/>
        <w:numPr>
          <w:ilvl w:val="0"/>
          <w:numId w:val="33"/>
        </w:numPr>
        <w:tabs>
          <w:tab w:val="left" w:pos="284"/>
        </w:tabs>
        <w:spacing w:before="240" w:after="200" w:line="360" w:lineRule="auto"/>
        <w:ind w:hanging="1222"/>
        <w:jc w:val="both"/>
        <w:rPr>
          <w:rFonts w:ascii="Arial" w:hAnsi="Arial" w:cs="Arial"/>
          <w:b/>
        </w:rPr>
      </w:pPr>
      <w:r w:rsidRPr="00C14EC2">
        <w:rPr>
          <w:rFonts w:ascii="Arial" w:hAnsi="Arial" w:cs="Arial"/>
          <w:b/>
        </w:rPr>
        <w:t xml:space="preserve"> Podwykonawcy</w:t>
      </w:r>
    </w:p>
    <w:p w14:paraId="19214A62" w14:textId="77777777" w:rsidR="00795C21" w:rsidRPr="00675984" w:rsidRDefault="00795C21" w:rsidP="00795C21">
      <w:pPr>
        <w:pStyle w:val="Nagwek1"/>
        <w:spacing w:before="0" w:after="200"/>
        <w:ind w:left="1069" w:hanging="1069"/>
        <w:jc w:val="both"/>
        <w:rPr>
          <w:rFonts w:ascii="Arial" w:hAnsi="Arial" w:cs="Arial"/>
          <w:b w:val="0"/>
          <w:sz w:val="22"/>
          <w:szCs w:val="22"/>
        </w:rPr>
      </w:pPr>
      <w:r w:rsidRPr="00675984">
        <w:rPr>
          <w:rFonts w:ascii="Arial" w:hAnsi="Arial" w:cs="Arial"/>
          <w:b w:val="0"/>
          <w:sz w:val="22"/>
          <w:szCs w:val="22"/>
        </w:rPr>
        <w:t>Zamawiający nie dopuszcza udziału Podwykonawców w realizacji zamówienia</w:t>
      </w:r>
    </w:p>
    <w:p w14:paraId="2D2F57D0" w14:textId="6AA8FF26" w:rsidR="00795C21" w:rsidRPr="00C14EC2" w:rsidRDefault="00795C21" w:rsidP="00C14EC2">
      <w:pPr>
        <w:pStyle w:val="Akapitzlist"/>
        <w:numPr>
          <w:ilvl w:val="0"/>
          <w:numId w:val="33"/>
        </w:numPr>
        <w:spacing w:after="0" w:line="360" w:lineRule="auto"/>
        <w:ind w:left="284" w:hanging="568"/>
        <w:jc w:val="both"/>
        <w:rPr>
          <w:rFonts w:ascii="Arial" w:hAnsi="Arial" w:cs="Arial"/>
          <w:b/>
        </w:rPr>
      </w:pPr>
      <w:r w:rsidRPr="00C14EC2">
        <w:rPr>
          <w:rFonts w:ascii="Arial" w:hAnsi="Arial" w:cs="Arial"/>
          <w:b/>
        </w:rPr>
        <w:t>Kary umowne</w:t>
      </w:r>
    </w:p>
    <w:p w14:paraId="0C48819C" w14:textId="1F4B5B76" w:rsidR="00795C21" w:rsidRDefault="00795C21" w:rsidP="00284A8E">
      <w:pPr>
        <w:spacing w:before="240"/>
        <w:jc w:val="both"/>
        <w:rPr>
          <w:rFonts w:ascii="Arial" w:hAnsi="Arial" w:cs="Arial"/>
        </w:rPr>
      </w:pPr>
      <w:r w:rsidRPr="00675984">
        <w:rPr>
          <w:rFonts w:ascii="Arial" w:hAnsi="Arial" w:cs="Arial"/>
        </w:rPr>
        <w:t>Zgodnie z Ogólnymi Warunkami Umowy (OWU), stanowiącymi</w:t>
      </w:r>
      <w:r w:rsidR="009710EF" w:rsidRPr="00675984">
        <w:rPr>
          <w:rFonts w:ascii="Arial" w:hAnsi="Arial" w:cs="Arial"/>
        </w:rPr>
        <w:t xml:space="preserve"> </w:t>
      </w:r>
      <w:r w:rsidR="009710EF" w:rsidRPr="00675984">
        <w:rPr>
          <w:rFonts w:ascii="Arial" w:hAnsi="Arial" w:cs="Arial"/>
          <w:b/>
        </w:rPr>
        <w:t>Z</w:t>
      </w:r>
      <w:r w:rsidR="000E17A3">
        <w:rPr>
          <w:rFonts w:ascii="Arial" w:hAnsi="Arial" w:cs="Arial"/>
          <w:b/>
        </w:rPr>
        <w:t>ałącznik nr 5</w:t>
      </w:r>
      <w:r w:rsidRPr="00675984">
        <w:rPr>
          <w:rFonts w:ascii="Arial" w:hAnsi="Arial" w:cs="Arial"/>
        </w:rPr>
        <w:t xml:space="preserve"> do zamówienia.</w:t>
      </w:r>
    </w:p>
    <w:p w14:paraId="5902EABA" w14:textId="0F07C06F" w:rsidR="008A3175" w:rsidRPr="00675984" w:rsidRDefault="008A3175" w:rsidP="008E6472">
      <w:pPr>
        <w:pStyle w:val="Akapitzlist"/>
        <w:numPr>
          <w:ilvl w:val="0"/>
          <w:numId w:val="33"/>
        </w:numPr>
        <w:spacing w:before="240" w:after="120" w:line="360" w:lineRule="auto"/>
        <w:ind w:left="284" w:hanging="568"/>
        <w:contextualSpacing w:val="0"/>
        <w:rPr>
          <w:rFonts w:ascii="Arial" w:hAnsi="Arial" w:cs="Arial"/>
          <w:b/>
        </w:rPr>
      </w:pPr>
      <w:r w:rsidRPr="00675984">
        <w:rPr>
          <w:rFonts w:ascii="Arial" w:hAnsi="Arial" w:cs="Arial"/>
          <w:b/>
        </w:rPr>
        <w:t>Warunki udziału w postępowaniu</w:t>
      </w:r>
    </w:p>
    <w:p w14:paraId="3317BE5A" w14:textId="44013221" w:rsidR="00B7548A" w:rsidRPr="00675984" w:rsidRDefault="00B7548A" w:rsidP="00CD3790">
      <w:pPr>
        <w:pStyle w:val="Akapitzlist"/>
        <w:numPr>
          <w:ilvl w:val="0"/>
          <w:numId w:val="9"/>
        </w:numPr>
        <w:spacing w:after="0" w:line="360" w:lineRule="auto"/>
        <w:ind w:left="567" w:hanging="283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>O udzielenie Zamówienia może ubiegać się Wykonawca</w:t>
      </w:r>
      <w:r w:rsidR="00277CD8" w:rsidRPr="00675984">
        <w:rPr>
          <w:rFonts w:ascii="Arial" w:hAnsi="Arial" w:cs="Arial"/>
        </w:rPr>
        <w:t>, który wykaże, że</w:t>
      </w:r>
      <w:r w:rsidRPr="00675984">
        <w:rPr>
          <w:rFonts w:ascii="Arial" w:hAnsi="Arial" w:cs="Arial"/>
        </w:rPr>
        <w:t>:</w:t>
      </w:r>
    </w:p>
    <w:p w14:paraId="5A38C580" w14:textId="77777777" w:rsidR="00B7548A" w:rsidRPr="00675984" w:rsidRDefault="00B7548A" w:rsidP="00CD3790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675984">
        <w:rPr>
          <w:rFonts w:ascii="Arial" w:hAnsi="Arial" w:cs="Arial"/>
        </w:rPr>
        <w:t>posiada zdolność do występowania w obrocie gospodarczym;</w:t>
      </w:r>
    </w:p>
    <w:p w14:paraId="4EFDADB8" w14:textId="77777777" w:rsidR="00B7548A" w:rsidRPr="00675984" w:rsidRDefault="00B7548A" w:rsidP="00CD3790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675984">
        <w:rPr>
          <w:rFonts w:ascii="Arial" w:hAnsi="Arial" w:cs="Arial"/>
        </w:rPr>
        <w:t>posiada uprawnienia do prowadzenia określonej działalności gospodarczej lub zawodowej, o ile wynika to z odrębnych przepisów;</w:t>
      </w:r>
    </w:p>
    <w:p w14:paraId="74FE4D19" w14:textId="77777777" w:rsidR="00B7548A" w:rsidRPr="00675984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675984">
        <w:rPr>
          <w:rFonts w:ascii="Arial" w:hAnsi="Arial" w:cs="Arial"/>
        </w:rPr>
        <w:t>znajduje się w sytuacji ekonomicznej lub finansowej zapewniającej wykonanie Zamówienia;</w:t>
      </w:r>
    </w:p>
    <w:p w14:paraId="5AE0AF71" w14:textId="77777777" w:rsidR="00B7548A" w:rsidRPr="00675984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675984">
        <w:rPr>
          <w:rFonts w:ascii="Arial" w:hAnsi="Arial" w:cs="Arial"/>
        </w:rPr>
        <w:t>posiada zdolność techniczną lub zawodową do wykonania Zamówienia;</w:t>
      </w:r>
    </w:p>
    <w:p w14:paraId="78B76986" w14:textId="77777777" w:rsidR="00B7548A" w:rsidRPr="00675984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675984">
        <w:rPr>
          <w:rFonts w:ascii="Arial" w:hAnsi="Arial" w:cs="Arial"/>
        </w:rPr>
        <w:t>którego oferta nie podlega odrzuceniu na podstawie §30 ust. 1 Regulaminu;</w:t>
      </w:r>
    </w:p>
    <w:p w14:paraId="5D72625A" w14:textId="77777777" w:rsidR="008A5451" w:rsidRPr="00675984" w:rsidRDefault="00B7548A" w:rsidP="004E28A2">
      <w:pPr>
        <w:spacing w:after="0" w:line="360" w:lineRule="auto"/>
        <w:ind w:left="993" w:hanging="425"/>
        <w:rPr>
          <w:rFonts w:ascii="Arial" w:hAnsi="Arial" w:cs="Arial"/>
        </w:rPr>
      </w:pPr>
      <w:r w:rsidRPr="00675984">
        <w:rPr>
          <w:rFonts w:ascii="Arial" w:hAnsi="Arial" w:cs="Arial"/>
        </w:rPr>
        <w:lastRenderedPageBreak/>
        <w:t xml:space="preserve">5a) którego oferta nie podlega odrzuceniu na podstawie §30 ust. 2 Regulaminu </w:t>
      </w:r>
      <w:r w:rsidRPr="00675984">
        <w:rPr>
          <w:rFonts w:ascii="Arial" w:hAnsi="Arial" w:cs="Arial"/>
        </w:rPr>
        <w:br/>
        <w:t>w odniesieniu do następujących przesłanek</w:t>
      </w:r>
      <w:r w:rsidR="00196CE4" w:rsidRPr="00675984">
        <w:rPr>
          <w:rFonts w:ascii="Arial" w:hAnsi="Arial" w:cs="Arial"/>
        </w:rPr>
        <w:t>, o których mowa w p</w:t>
      </w:r>
      <w:r w:rsidR="008A5451" w:rsidRPr="00675984">
        <w:rPr>
          <w:rFonts w:ascii="Arial" w:hAnsi="Arial" w:cs="Arial"/>
        </w:rPr>
        <w:t>kt 3 oraz 6-8;</w:t>
      </w:r>
    </w:p>
    <w:p w14:paraId="39178648" w14:textId="4F0EA44F" w:rsidR="00B7548A" w:rsidRPr="00675984" w:rsidRDefault="00B7548A" w:rsidP="004E28A2">
      <w:pPr>
        <w:pStyle w:val="Akapitzlist"/>
        <w:numPr>
          <w:ilvl w:val="0"/>
          <w:numId w:val="15"/>
        </w:numPr>
        <w:spacing w:after="0" w:line="360" w:lineRule="auto"/>
        <w:ind w:left="1003" w:hanging="357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>który nie podlega wykluczeniu z postępowania na podstawie ustawy z dnia 13 kwietnia 2022 r. o szczególnych rozwiązaniach w zakresie przeciwdziałania wspieraniu agresji na Ukrainę oraz służących ochronie bezpieczeństwa narodowego (Dz. U. 2022 poz. 835).</w:t>
      </w:r>
    </w:p>
    <w:p w14:paraId="1CFD1703" w14:textId="3CF418CD" w:rsidR="003956BA" w:rsidRPr="00675984" w:rsidRDefault="00F36EFE" w:rsidP="00B4642E">
      <w:pPr>
        <w:pStyle w:val="Akapitzlist"/>
        <w:numPr>
          <w:ilvl w:val="0"/>
          <w:numId w:val="9"/>
        </w:numPr>
        <w:spacing w:after="120" w:line="360" w:lineRule="auto"/>
        <w:ind w:left="567" w:hanging="283"/>
        <w:contextualSpacing w:val="0"/>
        <w:rPr>
          <w:rFonts w:ascii="Arial" w:hAnsi="Arial" w:cs="Arial"/>
          <w:b/>
        </w:rPr>
      </w:pPr>
      <w:r w:rsidRPr="00675984">
        <w:rPr>
          <w:rFonts w:ascii="Arial" w:hAnsi="Arial" w:cs="Arial"/>
        </w:rPr>
        <w:t>Zamawiający</w:t>
      </w:r>
      <w:r w:rsidR="00C96D86">
        <w:rPr>
          <w:rFonts w:ascii="Arial" w:hAnsi="Arial" w:cs="Arial"/>
        </w:rPr>
        <w:t xml:space="preserve"> nie </w:t>
      </w:r>
      <w:r w:rsidR="00151AC2" w:rsidRPr="00675984">
        <w:rPr>
          <w:rFonts w:ascii="Arial" w:hAnsi="Arial" w:cs="Arial"/>
        </w:rPr>
        <w:t>stawia warunk</w:t>
      </w:r>
      <w:r w:rsidR="00C96D86">
        <w:rPr>
          <w:rFonts w:ascii="Arial" w:hAnsi="Arial" w:cs="Arial"/>
        </w:rPr>
        <w:t>ów</w:t>
      </w:r>
      <w:r w:rsidR="00151AC2" w:rsidRPr="00675984">
        <w:rPr>
          <w:rFonts w:ascii="Arial" w:hAnsi="Arial" w:cs="Arial"/>
        </w:rPr>
        <w:t xml:space="preserve"> udziału w postępowaniu</w:t>
      </w:r>
      <w:r w:rsidR="005A6A52" w:rsidRPr="00675984">
        <w:rPr>
          <w:rFonts w:ascii="Arial" w:hAnsi="Arial" w:cs="Arial"/>
        </w:rPr>
        <w:t>.</w:t>
      </w:r>
    </w:p>
    <w:p w14:paraId="04699942" w14:textId="3C91DD92" w:rsidR="00240501" w:rsidRPr="00675984" w:rsidRDefault="00240501" w:rsidP="00C14EC2">
      <w:pPr>
        <w:pStyle w:val="Akapitzlist"/>
        <w:numPr>
          <w:ilvl w:val="0"/>
          <w:numId w:val="33"/>
        </w:numPr>
        <w:spacing w:before="240" w:after="120" w:line="360" w:lineRule="auto"/>
        <w:ind w:left="709" w:hanging="709"/>
        <w:contextualSpacing w:val="0"/>
        <w:rPr>
          <w:rFonts w:ascii="Arial" w:hAnsi="Arial" w:cs="Arial"/>
          <w:b/>
        </w:rPr>
      </w:pPr>
      <w:r w:rsidRPr="00675984">
        <w:rPr>
          <w:rFonts w:ascii="Arial" w:hAnsi="Arial" w:cs="Arial"/>
          <w:b/>
        </w:rPr>
        <w:t>Wymagane dokumenty:</w:t>
      </w:r>
    </w:p>
    <w:p w14:paraId="622936DE" w14:textId="0CD4927A" w:rsidR="00240501" w:rsidRPr="00675984" w:rsidRDefault="00240501" w:rsidP="001F1D71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>Wykonawca jest zobowiązany złożyć wraz z ofertą</w:t>
      </w:r>
      <w:r w:rsidR="00CC575E" w:rsidRPr="00675984">
        <w:rPr>
          <w:rFonts w:ascii="Arial" w:hAnsi="Arial" w:cs="Arial"/>
        </w:rPr>
        <w:t xml:space="preserve"> składaną na Platformie Zakupowej następujące dokumenty</w:t>
      </w:r>
      <w:r w:rsidRPr="00675984">
        <w:rPr>
          <w:rFonts w:ascii="Arial" w:hAnsi="Arial" w:cs="Arial"/>
        </w:rPr>
        <w:t>:</w:t>
      </w:r>
    </w:p>
    <w:p w14:paraId="622ABDD6" w14:textId="32D00CBE" w:rsidR="00240501" w:rsidRPr="00675984" w:rsidRDefault="00240501" w:rsidP="001F1D71">
      <w:pPr>
        <w:pStyle w:val="Akapitzlist"/>
        <w:numPr>
          <w:ilvl w:val="0"/>
          <w:numId w:val="10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aktualny odpis lub informację z Krajowego Rejestru Sądowego, Centralnej Ewidencji </w:t>
      </w:r>
      <w:r w:rsidRPr="00675984">
        <w:rPr>
          <w:rFonts w:ascii="Arial" w:hAnsi="Arial" w:cs="Arial"/>
        </w:rPr>
        <w:br/>
        <w:t>i Informacji o Działalności Gospodarczej lub innego właściwego rejestru</w:t>
      </w:r>
      <w:r w:rsidR="00FC1E54" w:rsidRPr="00675984">
        <w:rPr>
          <w:rFonts w:ascii="Arial" w:hAnsi="Arial" w:cs="Arial"/>
        </w:rPr>
        <w:t>;</w:t>
      </w:r>
    </w:p>
    <w:p w14:paraId="1C87314B" w14:textId="77777777" w:rsidR="00AF5528" w:rsidRPr="00675984" w:rsidRDefault="00AF5528" w:rsidP="001F1D71">
      <w:pPr>
        <w:pStyle w:val="Akapitzlist"/>
        <w:numPr>
          <w:ilvl w:val="0"/>
          <w:numId w:val="10"/>
        </w:numPr>
        <w:spacing w:after="0" w:line="360" w:lineRule="auto"/>
        <w:ind w:left="1003" w:hanging="357"/>
        <w:contextualSpacing w:val="0"/>
        <w:rPr>
          <w:rFonts w:ascii="Arial" w:eastAsia="Batang" w:hAnsi="Arial" w:cs="Arial"/>
          <w:lang w:eastAsia="pl-PL"/>
        </w:rPr>
      </w:pPr>
      <w:r w:rsidRPr="00675984">
        <w:rPr>
          <w:rFonts w:ascii="Arial" w:eastAsia="Batang" w:hAnsi="Arial" w:cs="Arial"/>
          <w:lang w:eastAsia="pl-PL"/>
        </w:rPr>
        <w:t>pełnomocnictwo dla osób składających w imieniu Wykonawcy oświadczenia woli lub innych oświadczeń, jeżeli umocowanie tych osób do składania oświadczeń w  imieniu Wykonawcy nie wynika z CEIDG/KRS;</w:t>
      </w:r>
    </w:p>
    <w:p w14:paraId="08994FAA" w14:textId="5BE8654E" w:rsidR="00B7548A" w:rsidRPr="00675984" w:rsidRDefault="00572140" w:rsidP="001F1D71">
      <w:pPr>
        <w:pStyle w:val="Akapitzlist"/>
        <w:numPr>
          <w:ilvl w:val="0"/>
          <w:numId w:val="10"/>
        </w:numPr>
        <w:tabs>
          <w:tab w:val="left" w:pos="1701"/>
        </w:tabs>
        <w:spacing w:after="0" w:line="360" w:lineRule="auto"/>
        <w:ind w:right="-567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B7548A" w:rsidRPr="00675984">
        <w:rPr>
          <w:rFonts w:ascii="Arial" w:hAnsi="Arial" w:cs="Arial"/>
        </w:rPr>
        <w:t xml:space="preserve">zór Oświadczenia o spełnianiu warunków udziału w postępowaniu zakupowym i braku podstaw do odrzucenia oferty, stanowiący </w:t>
      </w:r>
      <w:r w:rsidR="00DB79BE">
        <w:rPr>
          <w:rFonts w:ascii="Arial" w:hAnsi="Arial" w:cs="Arial"/>
          <w:b/>
        </w:rPr>
        <w:t>Załącznik nr 6</w:t>
      </w:r>
      <w:r w:rsidR="00C25EE1" w:rsidRPr="00675984">
        <w:rPr>
          <w:rFonts w:ascii="Arial" w:hAnsi="Arial" w:cs="Arial"/>
          <w:b/>
        </w:rPr>
        <w:t xml:space="preserve"> </w:t>
      </w:r>
      <w:r w:rsidR="00C25EE1" w:rsidRPr="00675984">
        <w:rPr>
          <w:rFonts w:ascii="Arial" w:hAnsi="Arial" w:cs="Arial"/>
        </w:rPr>
        <w:t>do</w:t>
      </w:r>
      <w:r w:rsidR="00B7548A" w:rsidRPr="00675984">
        <w:rPr>
          <w:rFonts w:ascii="Arial" w:hAnsi="Arial" w:cs="Arial"/>
        </w:rPr>
        <w:t xml:space="preserve"> Informacji o </w:t>
      </w:r>
      <w:r w:rsidR="00FC1E54" w:rsidRPr="00675984">
        <w:rPr>
          <w:rFonts w:ascii="Arial" w:hAnsi="Arial" w:cs="Arial"/>
        </w:rPr>
        <w:t>postępowaniu;</w:t>
      </w:r>
    </w:p>
    <w:p w14:paraId="598C4DCB" w14:textId="69F8CBAD" w:rsidR="00AF5528" w:rsidRPr="00675984" w:rsidRDefault="00572140" w:rsidP="001F1D71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B7548A" w:rsidRPr="00675984">
        <w:rPr>
          <w:rFonts w:ascii="Arial" w:hAnsi="Arial" w:cs="Arial"/>
        </w:rPr>
        <w:t xml:space="preserve">zór Oświadczenia o akceptacji zapisów Informacji o Postępowaniu stanowiący </w:t>
      </w:r>
      <w:r w:rsidR="00B7548A" w:rsidRPr="00675984">
        <w:rPr>
          <w:rFonts w:ascii="Arial" w:hAnsi="Arial" w:cs="Arial"/>
          <w:b/>
        </w:rPr>
        <w:t xml:space="preserve">Załącznik nr </w:t>
      </w:r>
      <w:r w:rsidR="00DB79BE">
        <w:rPr>
          <w:rFonts w:ascii="Arial" w:hAnsi="Arial" w:cs="Arial"/>
          <w:b/>
        </w:rPr>
        <w:t>7</w:t>
      </w:r>
      <w:r w:rsidR="00B7548A" w:rsidRPr="00675984">
        <w:rPr>
          <w:rFonts w:ascii="Arial" w:hAnsi="Arial" w:cs="Arial"/>
        </w:rPr>
        <w:t xml:space="preserve"> </w:t>
      </w:r>
      <w:r w:rsidR="00C25EE1" w:rsidRPr="00675984">
        <w:rPr>
          <w:rFonts w:ascii="Arial" w:hAnsi="Arial" w:cs="Arial"/>
        </w:rPr>
        <w:t xml:space="preserve">do </w:t>
      </w:r>
      <w:r w:rsidR="004349DE" w:rsidRPr="00675984">
        <w:rPr>
          <w:rFonts w:ascii="Arial" w:hAnsi="Arial" w:cs="Arial"/>
        </w:rPr>
        <w:t>Informacji o P</w:t>
      </w:r>
      <w:r w:rsidR="00E72760" w:rsidRPr="00675984">
        <w:rPr>
          <w:rFonts w:ascii="Arial" w:hAnsi="Arial" w:cs="Arial"/>
        </w:rPr>
        <w:t>ostępowaniu;</w:t>
      </w:r>
    </w:p>
    <w:p w14:paraId="2CFFE242" w14:textId="32C2CF57" w:rsidR="00DB79BE" w:rsidRPr="00675984" w:rsidRDefault="00DB79BE" w:rsidP="00984BAB">
      <w:pPr>
        <w:pStyle w:val="Akapitzlist"/>
        <w:numPr>
          <w:ilvl w:val="0"/>
          <w:numId w:val="10"/>
        </w:numPr>
        <w:spacing w:after="0" w:line="360" w:lineRule="auto"/>
        <w:ind w:left="1003" w:hanging="357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>
        <w:rPr>
          <w:rFonts w:ascii="Arial" w:hAnsi="Arial" w:cs="Arial"/>
          <w:b/>
        </w:rPr>
        <w:t>Załącznik nr 8</w:t>
      </w:r>
      <w:r w:rsidRPr="00675984">
        <w:rPr>
          <w:rFonts w:ascii="Arial" w:hAnsi="Arial" w:cs="Arial"/>
        </w:rPr>
        <w:t xml:space="preserve"> do Informacji o postępowaniu</w:t>
      </w:r>
      <w:r w:rsidR="00984BAB">
        <w:rPr>
          <w:rFonts w:ascii="Arial" w:hAnsi="Arial" w:cs="Arial"/>
        </w:rPr>
        <w:t>;</w:t>
      </w:r>
    </w:p>
    <w:p w14:paraId="11F0A2BD" w14:textId="77C1AE8D" w:rsidR="00502315" w:rsidRDefault="00B25792" w:rsidP="00984BAB">
      <w:pPr>
        <w:pStyle w:val="Akapitzlist"/>
        <w:numPr>
          <w:ilvl w:val="0"/>
          <w:numId w:val="10"/>
        </w:numPr>
        <w:spacing w:after="120" w:line="360" w:lineRule="auto"/>
        <w:ind w:left="1003" w:hanging="357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5C1852">
        <w:rPr>
          <w:rFonts w:ascii="Arial" w:hAnsi="Arial" w:cs="Arial"/>
        </w:rPr>
        <w:t>ormularz cenow</w:t>
      </w:r>
      <w:r w:rsidR="005C670E">
        <w:rPr>
          <w:rFonts w:ascii="Arial" w:hAnsi="Arial" w:cs="Arial"/>
        </w:rPr>
        <w:t>y</w:t>
      </w:r>
      <w:r>
        <w:rPr>
          <w:rFonts w:ascii="Arial" w:hAnsi="Arial" w:cs="Arial"/>
        </w:rPr>
        <w:t>, stanowiące</w:t>
      </w:r>
      <w:r w:rsidRPr="005C1852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Załączniki nr 1 </w:t>
      </w:r>
      <w:r w:rsidRPr="005C1852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Informacji o postępowaniu</w:t>
      </w:r>
      <w:r w:rsidR="005C670E">
        <w:rPr>
          <w:rFonts w:ascii="Arial" w:hAnsi="Arial" w:cs="Arial"/>
        </w:rPr>
        <w:t>.</w:t>
      </w:r>
    </w:p>
    <w:p w14:paraId="1238D20F" w14:textId="7637B032" w:rsidR="00AB13BB" w:rsidRPr="00675984" w:rsidRDefault="00AB13BB" w:rsidP="00CD3790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Zamawiający dopuszcza złożenie dokumentów w postaci </w:t>
      </w:r>
      <w:r w:rsidR="002F45D9" w:rsidRPr="00675984">
        <w:rPr>
          <w:rFonts w:ascii="Arial" w:hAnsi="Arial" w:cs="Arial"/>
        </w:rPr>
        <w:t xml:space="preserve">odwzorowań cyfrowych (skanów, zdjęć) </w:t>
      </w:r>
      <w:r w:rsidRPr="00675984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675984" w:rsidRDefault="00CC2AAC" w:rsidP="00CD3790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Zamawiający wymaga złożenia dokumentów sporządzonych w j. polskim. </w:t>
      </w:r>
      <w:r w:rsidRPr="0067598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675984">
        <w:rPr>
          <w:rFonts w:ascii="Arial" w:hAnsi="Arial" w:cs="Arial"/>
          <w:u w:val="single"/>
        </w:rPr>
        <w:t>. Zamawiający dopuszcza możliwość</w:t>
      </w:r>
      <w:r w:rsidR="003F5C6F" w:rsidRPr="00675984">
        <w:rPr>
          <w:rFonts w:ascii="Arial" w:hAnsi="Arial" w:cs="Arial"/>
          <w:u w:val="single"/>
        </w:rPr>
        <w:t xml:space="preserve"> opisaną w § 11 ust. 5 Regulaminu</w:t>
      </w:r>
      <w:r w:rsidRPr="00675984">
        <w:rPr>
          <w:rFonts w:ascii="Arial" w:hAnsi="Arial" w:cs="Arial"/>
          <w:u w:val="single"/>
        </w:rPr>
        <w:t>.</w:t>
      </w:r>
    </w:p>
    <w:p w14:paraId="1A8C9B1B" w14:textId="2111E7BB" w:rsidR="005F2E4F" w:rsidRPr="00675984" w:rsidRDefault="005F2E4F" w:rsidP="00CD3790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  <w:u w:val="single"/>
        </w:rPr>
      </w:pPr>
      <w:r w:rsidRPr="00675984">
        <w:rPr>
          <w:rFonts w:ascii="Arial" w:hAnsi="Arial" w:cs="Arial"/>
        </w:rPr>
        <w:t>Dokumenty, o których mowa w</w:t>
      </w:r>
      <w:r w:rsidR="0022152E" w:rsidRPr="00675984">
        <w:rPr>
          <w:rFonts w:ascii="Arial" w:hAnsi="Arial" w:cs="Arial"/>
        </w:rPr>
        <w:t xml:space="preserve"> ust. 1 pkt 2-6</w:t>
      </w:r>
      <w:r w:rsidR="00941BAD" w:rsidRPr="00675984">
        <w:rPr>
          <w:rFonts w:ascii="Arial" w:hAnsi="Arial" w:cs="Arial"/>
        </w:rPr>
        <w:t xml:space="preserve"> </w:t>
      </w:r>
      <w:r w:rsidRPr="0067598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675984">
        <w:rPr>
          <w:rFonts w:ascii="Arial" w:hAnsi="Arial" w:cs="Arial"/>
          <w:u w:val="single"/>
        </w:rPr>
        <w:t xml:space="preserve"> umocowanie do reprezentowania W</w:t>
      </w:r>
      <w:r w:rsidRPr="00675984">
        <w:rPr>
          <w:rFonts w:ascii="Arial" w:hAnsi="Arial" w:cs="Arial"/>
          <w:u w:val="single"/>
        </w:rPr>
        <w:t>ykonawcy.</w:t>
      </w:r>
    </w:p>
    <w:p w14:paraId="1F270944" w14:textId="325821CB" w:rsidR="00B03886" w:rsidRDefault="0072749B" w:rsidP="00CD3790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lastRenderedPageBreak/>
        <w:t>Wykonawca składa</w:t>
      </w:r>
      <w:r w:rsidR="00B03886" w:rsidRPr="00675984">
        <w:rPr>
          <w:rFonts w:ascii="Arial" w:hAnsi="Arial" w:cs="Arial"/>
        </w:rPr>
        <w:t xml:space="preserve"> dokumenty</w:t>
      </w:r>
      <w:r w:rsidRPr="00675984">
        <w:rPr>
          <w:rFonts w:ascii="Arial" w:hAnsi="Arial" w:cs="Arial"/>
        </w:rPr>
        <w:t xml:space="preserve"> jako załączniki do Formularza złożenia oferty dostępnego na Platform</w:t>
      </w:r>
      <w:r w:rsidR="00572140">
        <w:rPr>
          <w:rFonts w:ascii="Arial" w:hAnsi="Arial" w:cs="Arial"/>
        </w:rPr>
        <w:t>i</w:t>
      </w:r>
      <w:r w:rsidRPr="00675984">
        <w:rPr>
          <w:rFonts w:ascii="Arial" w:hAnsi="Arial" w:cs="Arial"/>
        </w:rPr>
        <w:t>e Zakupowej.</w:t>
      </w:r>
    </w:p>
    <w:p w14:paraId="6D273C7E" w14:textId="1EFD1466" w:rsidR="009A45A3" w:rsidRPr="00675984" w:rsidRDefault="004262EB" w:rsidP="001F1D71">
      <w:pPr>
        <w:pStyle w:val="Akapitzlist"/>
        <w:numPr>
          <w:ilvl w:val="0"/>
          <w:numId w:val="33"/>
        </w:numPr>
        <w:spacing w:before="240" w:after="0" w:line="360" w:lineRule="auto"/>
        <w:ind w:left="567" w:hanging="567"/>
        <w:contextualSpacing w:val="0"/>
        <w:rPr>
          <w:rFonts w:ascii="Arial" w:hAnsi="Arial" w:cs="Arial"/>
          <w:b/>
        </w:rPr>
      </w:pPr>
      <w:r w:rsidRPr="00675984">
        <w:rPr>
          <w:rFonts w:ascii="Arial" w:hAnsi="Arial" w:cs="Arial"/>
          <w:b/>
        </w:rPr>
        <w:t>Sposób złożenia oferty</w:t>
      </w:r>
      <w:r w:rsidR="008871BB" w:rsidRPr="00675984">
        <w:rPr>
          <w:rFonts w:ascii="Arial" w:hAnsi="Arial" w:cs="Arial"/>
          <w:b/>
        </w:rPr>
        <w:t xml:space="preserve"> </w:t>
      </w:r>
    </w:p>
    <w:p w14:paraId="3EF3AD9A" w14:textId="64D83E1A" w:rsidR="00676C29" w:rsidRPr="00675984" w:rsidRDefault="004262EB" w:rsidP="001F1D71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>Wykonawca</w:t>
      </w:r>
      <w:r w:rsidR="004C6A8F" w:rsidRPr="00675984">
        <w:rPr>
          <w:rFonts w:ascii="Arial" w:hAnsi="Arial" w:cs="Arial"/>
        </w:rPr>
        <w:t xml:space="preserve"> składa ofertę poprzez uzupełnienie Formularza złożenia oferty dos</w:t>
      </w:r>
      <w:r w:rsidR="009F7CA8" w:rsidRPr="00675984">
        <w:rPr>
          <w:rFonts w:ascii="Arial" w:hAnsi="Arial" w:cs="Arial"/>
        </w:rPr>
        <w:t xml:space="preserve">tępnego </w:t>
      </w:r>
      <w:r w:rsidR="008013E7" w:rsidRPr="00675984">
        <w:rPr>
          <w:rFonts w:ascii="Arial" w:hAnsi="Arial" w:cs="Arial"/>
        </w:rPr>
        <w:t xml:space="preserve">bezpośrednio </w:t>
      </w:r>
      <w:r w:rsidR="00676C29" w:rsidRPr="00675984">
        <w:rPr>
          <w:rFonts w:ascii="Arial" w:hAnsi="Arial" w:cs="Arial"/>
        </w:rPr>
        <w:t>na Platformie Zakupowej.</w:t>
      </w:r>
    </w:p>
    <w:p w14:paraId="1D72C0D1" w14:textId="6470BE11" w:rsidR="009A45A3" w:rsidRPr="00281110" w:rsidRDefault="00EB36A0" w:rsidP="00CD3790">
      <w:pPr>
        <w:numPr>
          <w:ilvl w:val="0"/>
          <w:numId w:val="3"/>
        </w:numPr>
        <w:spacing w:after="0" w:line="360" w:lineRule="auto"/>
        <w:ind w:left="641" w:hanging="357"/>
        <w:contextualSpacing/>
        <w:rPr>
          <w:rFonts w:ascii="Arial" w:hAnsi="Arial" w:cs="Arial"/>
        </w:rPr>
      </w:pPr>
      <w:r w:rsidRPr="00281110">
        <w:rPr>
          <w:rFonts w:ascii="Arial" w:hAnsi="Arial" w:cs="Arial"/>
        </w:rPr>
        <w:t>Wykonawca jest zobowiązany wskaz</w:t>
      </w:r>
      <w:r w:rsidR="004E18CA" w:rsidRPr="00281110">
        <w:rPr>
          <w:rFonts w:ascii="Arial" w:hAnsi="Arial" w:cs="Arial"/>
        </w:rPr>
        <w:t>a</w:t>
      </w:r>
      <w:r w:rsidR="00E37F4C">
        <w:rPr>
          <w:rFonts w:ascii="Arial" w:hAnsi="Arial" w:cs="Arial"/>
        </w:rPr>
        <w:t xml:space="preserve">ć w Formularzu złożenia </w:t>
      </w:r>
      <w:r w:rsidR="00E37F4C" w:rsidRPr="00572140">
        <w:rPr>
          <w:rFonts w:ascii="Arial" w:hAnsi="Arial" w:cs="Arial"/>
        </w:rPr>
        <w:t xml:space="preserve">oferty </w:t>
      </w:r>
      <w:r w:rsidR="00F71B4A" w:rsidRPr="00572140">
        <w:rPr>
          <w:rFonts w:ascii="Arial" w:hAnsi="Arial" w:cs="Arial"/>
          <w:b/>
        </w:rPr>
        <w:t>„</w:t>
      </w:r>
      <w:r w:rsidR="00A06AF2" w:rsidRPr="00A06AF2">
        <w:rPr>
          <w:rFonts w:ascii="Arial" w:hAnsi="Arial" w:cs="Arial"/>
          <w:b/>
          <w:bCs/>
        </w:rPr>
        <w:t>Zakup z dostawą preparatów produkcji ZEP na potrzeby urządzeń srk</w:t>
      </w:r>
      <w:r w:rsidR="00A06AF2">
        <w:rPr>
          <w:rFonts w:ascii="Arial" w:hAnsi="Arial" w:cs="Arial"/>
          <w:b/>
          <w:bCs/>
        </w:rPr>
        <w:t>”</w:t>
      </w:r>
      <w:r w:rsidR="00A06AF2" w:rsidRPr="00A06AF2">
        <w:rPr>
          <w:rFonts w:ascii="Arial" w:hAnsi="Arial" w:cs="Arial"/>
          <w:b/>
          <w:bCs/>
        </w:rPr>
        <w:t xml:space="preserve"> </w:t>
      </w:r>
      <w:r w:rsidRPr="00281110">
        <w:rPr>
          <w:rFonts w:ascii="Arial" w:hAnsi="Arial" w:cs="Arial"/>
        </w:rPr>
        <w:t>cenę jednostkową każdej pozycji netto i  brutto</w:t>
      </w:r>
      <w:r w:rsidRPr="00281110">
        <w:rPr>
          <w:rFonts w:ascii="Arial" w:hAnsi="Arial" w:cs="Arial"/>
          <w:b/>
        </w:rPr>
        <w:t xml:space="preserve"> </w:t>
      </w:r>
      <w:r w:rsidRPr="00281110">
        <w:rPr>
          <w:rFonts w:ascii="Arial" w:hAnsi="Arial" w:cs="Arial"/>
        </w:rPr>
        <w:t xml:space="preserve">oraz za całość Zamówienia opisanego w </w:t>
      </w:r>
      <w:r w:rsidR="00DB79BE" w:rsidRPr="00281110">
        <w:rPr>
          <w:rFonts w:ascii="Arial" w:hAnsi="Arial" w:cs="Arial"/>
          <w:b/>
        </w:rPr>
        <w:t>Załączniku nr 1</w:t>
      </w:r>
      <w:r w:rsidR="006731A7">
        <w:rPr>
          <w:rFonts w:ascii="Arial" w:hAnsi="Arial" w:cs="Arial"/>
          <w:b/>
        </w:rPr>
        <w:t xml:space="preserve"> </w:t>
      </w:r>
      <w:r w:rsidRPr="00281110">
        <w:rPr>
          <w:rFonts w:ascii="Arial" w:hAnsi="Arial" w:cs="Arial"/>
        </w:rPr>
        <w:t xml:space="preserve">do </w:t>
      </w:r>
      <w:r w:rsidR="00281110" w:rsidRPr="00281110">
        <w:rPr>
          <w:rFonts w:ascii="Arial" w:hAnsi="Arial" w:cs="Arial"/>
        </w:rPr>
        <w:t>Informacji o postępowaniu</w:t>
      </w:r>
      <w:r w:rsidR="00B044BC">
        <w:rPr>
          <w:rFonts w:ascii="Arial" w:hAnsi="Arial" w:cs="Arial"/>
        </w:rPr>
        <w:t xml:space="preserve">. </w:t>
      </w:r>
      <w:r w:rsidR="009A45A3" w:rsidRPr="00281110">
        <w:rPr>
          <w:rFonts w:ascii="Arial" w:hAnsi="Arial" w:cs="Arial"/>
        </w:rPr>
        <w:t xml:space="preserve">Przedmiot zamówienia </w:t>
      </w:r>
      <w:r w:rsidR="007F4575" w:rsidRPr="00281110">
        <w:rPr>
          <w:rFonts w:ascii="Arial" w:hAnsi="Arial" w:cs="Arial"/>
        </w:rPr>
        <w:t>jest podzielony na części.</w:t>
      </w:r>
    </w:p>
    <w:p w14:paraId="53BD7306" w14:textId="6963155C" w:rsidR="0034174F" w:rsidRPr="00675984" w:rsidRDefault="00695467" w:rsidP="00CD3790">
      <w:pPr>
        <w:pStyle w:val="Akapitzlist"/>
        <w:numPr>
          <w:ilvl w:val="0"/>
          <w:numId w:val="3"/>
        </w:numPr>
        <w:spacing w:after="0" w:line="360" w:lineRule="auto"/>
        <w:ind w:left="641" w:hanging="357"/>
        <w:rPr>
          <w:rFonts w:ascii="Arial" w:hAnsi="Arial" w:cs="Arial"/>
        </w:rPr>
      </w:pPr>
      <w:r w:rsidRPr="00675984"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675984">
        <w:rPr>
          <w:rFonts w:ascii="Arial" w:eastAsia="Arial" w:hAnsi="Arial" w:cs="Arial"/>
          <w:lang w:eastAsia="pl-PL" w:bidi="pl-PL"/>
        </w:rPr>
        <w:t xml:space="preserve">cena musi uwzględniać wszystkie wymagania </w:t>
      </w:r>
      <w:r w:rsidR="00676C29" w:rsidRPr="00675984">
        <w:rPr>
          <w:rFonts w:ascii="Arial" w:eastAsia="Arial" w:hAnsi="Arial" w:cs="Arial"/>
          <w:lang w:eastAsia="pl-PL" w:bidi="pl-PL"/>
        </w:rPr>
        <w:t xml:space="preserve">opisane w </w:t>
      </w:r>
      <w:r w:rsidR="00676C29" w:rsidRPr="00675984">
        <w:rPr>
          <w:rFonts w:ascii="Arial" w:eastAsia="Arial" w:hAnsi="Arial" w:cs="Arial"/>
          <w:b/>
          <w:lang w:eastAsia="pl-PL" w:bidi="pl-PL"/>
        </w:rPr>
        <w:t>Załączniku nr</w:t>
      </w:r>
      <w:r w:rsidR="00676C29" w:rsidRPr="00675984">
        <w:rPr>
          <w:rFonts w:ascii="Arial" w:eastAsia="Arial" w:hAnsi="Arial" w:cs="Arial"/>
          <w:lang w:eastAsia="pl-PL" w:bidi="pl-PL"/>
        </w:rPr>
        <w:t xml:space="preserve"> </w:t>
      </w:r>
      <w:r w:rsidR="0045789D">
        <w:rPr>
          <w:rFonts w:ascii="Arial" w:eastAsia="Arial" w:hAnsi="Arial" w:cs="Arial"/>
          <w:b/>
          <w:lang w:eastAsia="pl-PL" w:bidi="pl-PL"/>
        </w:rPr>
        <w:t>1</w:t>
      </w:r>
      <w:r w:rsidR="00941BAD" w:rsidRPr="00675984">
        <w:rPr>
          <w:rFonts w:ascii="Arial" w:eastAsia="Arial" w:hAnsi="Arial" w:cs="Arial"/>
          <w:lang w:eastAsia="pl-PL" w:bidi="pl-PL"/>
        </w:rPr>
        <w:t xml:space="preserve"> </w:t>
      </w:r>
      <w:r w:rsidR="00EB36A0" w:rsidRPr="00675984">
        <w:rPr>
          <w:rFonts w:ascii="Arial" w:eastAsia="Arial" w:hAnsi="Arial" w:cs="Arial"/>
          <w:lang w:eastAsia="pl-PL" w:bidi="pl-PL"/>
        </w:rPr>
        <w:t xml:space="preserve">do </w:t>
      </w:r>
      <w:r w:rsidR="00186269" w:rsidRPr="00675984">
        <w:rPr>
          <w:rFonts w:ascii="Arial" w:eastAsia="Arial" w:hAnsi="Arial" w:cs="Arial"/>
          <w:lang w:eastAsia="pl-PL" w:bidi="pl-PL"/>
        </w:rPr>
        <w:t>zamówienia</w:t>
      </w:r>
      <w:r w:rsidR="00EB36A0" w:rsidRPr="00675984">
        <w:rPr>
          <w:rFonts w:ascii="Arial" w:eastAsia="Arial" w:hAnsi="Arial" w:cs="Arial"/>
          <w:lang w:eastAsia="pl-PL" w:bidi="pl-PL"/>
        </w:rPr>
        <w:t xml:space="preserve"> - </w:t>
      </w:r>
      <w:r w:rsidR="008A5451" w:rsidRPr="00675984">
        <w:rPr>
          <w:rFonts w:ascii="Arial" w:eastAsia="Arial" w:hAnsi="Arial" w:cs="Arial"/>
          <w:lang w:eastAsia="pl-PL" w:bidi="pl-PL"/>
        </w:rPr>
        <w:t>F</w:t>
      </w:r>
      <w:r w:rsidR="00676C29" w:rsidRPr="00675984">
        <w:rPr>
          <w:rFonts w:ascii="Arial" w:eastAsia="Arial" w:hAnsi="Arial" w:cs="Arial"/>
          <w:lang w:eastAsia="pl-PL" w:bidi="pl-PL"/>
        </w:rPr>
        <w:t>ormularz cenowy</w:t>
      </w:r>
      <w:r w:rsidR="008A5451" w:rsidRPr="00675984">
        <w:rPr>
          <w:rFonts w:ascii="Arial" w:eastAsia="Arial" w:hAnsi="Arial" w:cs="Arial"/>
          <w:lang w:eastAsia="pl-PL" w:bidi="pl-PL"/>
        </w:rPr>
        <w:t xml:space="preserve"> dostawy</w:t>
      </w:r>
      <w:r w:rsidR="00676C29" w:rsidRPr="00675984">
        <w:rPr>
          <w:rFonts w:ascii="Arial" w:eastAsia="Arial" w:hAnsi="Arial" w:cs="Arial"/>
          <w:lang w:eastAsia="pl-PL" w:bidi="pl-PL"/>
        </w:rPr>
        <w:t xml:space="preserve"> oraz obejmować wszystkie koszty bezpośrednie i pośrednie, </w:t>
      </w:r>
      <w:r w:rsidR="0034174F" w:rsidRPr="00675984">
        <w:rPr>
          <w:rFonts w:ascii="Arial" w:eastAsia="Arial" w:hAnsi="Arial" w:cs="Arial"/>
          <w:lang w:eastAsia="pl-PL" w:bidi="pl-PL"/>
        </w:rPr>
        <w:t>jakie poniesie Wykonawca z tytułu terminowego</w:t>
      </w:r>
      <w:r w:rsidR="00BB3588" w:rsidRPr="00675984">
        <w:rPr>
          <w:rFonts w:ascii="Arial" w:eastAsia="Arial" w:hAnsi="Arial" w:cs="Arial"/>
          <w:lang w:eastAsia="pl-PL" w:bidi="pl-PL"/>
        </w:rPr>
        <w:br/>
      </w:r>
      <w:r w:rsidR="0034174F" w:rsidRPr="00675984">
        <w:rPr>
          <w:rFonts w:ascii="Arial" w:eastAsia="Arial" w:hAnsi="Arial" w:cs="Arial"/>
          <w:lang w:eastAsia="pl-PL" w:bidi="pl-PL"/>
        </w:rPr>
        <w:t>i prawidłowego wykonania całości przedmiotu zamówienia.</w:t>
      </w:r>
    </w:p>
    <w:p w14:paraId="25F29E8C" w14:textId="565EE27D" w:rsidR="004262EB" w:rsidRPr="00675984" w:rsidRDefault="004262EB" w:rsidP="00C14EC2">
      <w:pPr>
        <w:pStyle w:val="Akapitzlist"/>
        <w:numPr>
          <w:ilvl w:val="0"/>
          <w:numId w:val="33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675984">
        <w:rPr>
          <w:rFonts w:ascii="Arial" w:hAnsi="Arial" w:cs="Arial"/>
          <w:b/>
        </w:rPr>
        <w:t>Kryteria oceny ofert</w:t>
      </w:r>
      <w:r w:rsidR="005B1F7D" w:rsidRPr="00675984">
        <w:rPr>
          <w:rFonts w:ascii="Arial" w:hAnsi="Arial" w:cs="Arial"/>
          <w:b/>
        </w:rPr>
        <w:t xml:space="preserve"> </w:t>
      </w:r>
    </w:p>
    <w:p w14:paraId="67B933E1" w14:textId="77777777" w:rsidR="004C6A8F" w:rsidRPr="00675984" w:rsidRDefault="004C6A8F" w:rsidP="001F1D71">
      <w:pPr>
        <w:pStyle w:val="Akapitzlist"/>
        <w:numPr>
          <w:ilvl w:val="0"/>
          <w:numId w:val="4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675984" w:rsidRDefault="004C6A8F" w:rsidP="001F1D71">
      <w:pPr>
        <w:spacing w:after="0" w:line="360" w:lineRule="auto"/>
        <w:ind w:firstLine="644"/>
        <w:rPr>
          <w:rFonts w:ascii="Arial" w:hAnsi="Arial" w:cs="Arial"/>
          <w:b/>
        </w:rPr>
      </w:pPr>
      <w:r w:rsidRPr="00675984">
        <w:rPr>
          <w:rFonts w:ascii="Arial" w:hAnsi="Arial" w:cs="Arial"/>
          <w:b/>
        </w:rPr>
        <w:t>Cena – 100%</w:t>
      </w:r>
    </w:p>
    <w:p w14:paraId="1E1F265E" w14:textId="77777777" w:rsidR="004C6A8F" w:rsidRPr="00675984" w:rsidRDefault="004C6A8F" w:rsidP="001F1D71">
      <w:pPr>
        <w:pStyle w:val="Akapitzlist"/>
        <w:numPr>
          <w:ilvl w:val="0"/>
          <w:numId w:val="4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Każdej z ofert Zamawiający przydzieli </w:t>
      </w:r>
      <w:r w:rsidR="00676206" w:rsidRPr="00675984">
        <w:rPr>
          <w:rFonts w:ascii="Arial" w:hAnsi="Arial" w:cs="Arial"/>
        </w:rPr>
        <w:t>punkty</w:t>
      </w:r>
      <w:r w:rsidRPr="00675984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675984" w:rsidRDefault="00000000" w:rsidP="001F1D71">
      <w:pPr>
        <w:pStyle w:val="Akapitzlist"/>
        <w:tabs>
          <w:tab w:val="left" w:pos="3119"/>
          <w:tab w:val="left" w:pos="4395"/>
          <w:tab w:val="left" w:pos="4678"/>
        </w:tabs>
        <w:spacing w:after="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675984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675984" w:rsidRDefault="004C6A8F" w:rsidP="001F1D71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>gdzie:</w:t>
      </w:r>
    </w:p>
    <w:p w14:paraId="0742F83D" w14:textId="77777777" w:rsidR="004C6A8F" w:rsidRPr="00675984" w:rsidRDefault="004C6A8F" w:rsidP="001F1D71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>P</w:t>
      </w:r>
      <w:r w:rsidRPr="00675984">
        <w:rPr>
          <w:rFonts w:ascii="Arial" w:hAnsi="Arial" w:cs="Arial"/>
          <w:vertAlign w:val="subscript"/>
        </w:rPr>
        <w:t>b</w:t>
      </w:r>
      <w:r w:rsidRPr="00675984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675984" w:rsidRDefault="004C6A8F" w:rsidP="001F1D71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675984">
        <w:rPr>
          <w:rFonts w:ascii="Arial" w:hAnsi="Arial" w:cs="Arial"/>
        </w:rPr>
        <w:t>C</w:t>
      </w:r>
      <w:r w:rsidRPr="00675984">
        <w:rPr>
          <w:rFonts w:ascii="Arial" w:hAnsi="Arial" w:cs="Arial"/>
          <w:vertAlign w:val="subscript"/>
        </w:rPr>
        <w:t>b</w:t>
      </w:r>
      <w:proofErr w:type="spellEnd"/>
      <w:r w:rsidRPr="00675984">
        <w:rPr>
          <w:rFonts w:ascii="Arial" w:hAnsi="Arial" w:cs="Arial"/>
        </w:rPr>
        <w:t xml:space="preserve"> – cena </w:t>
      </w:r>
      <w:r w:rsidR="00695467" w:rsidRPr="00675984">
        <w:rPr>
          <w:rFonts w:ascii="Arial" w:hAnsi="Arial" w:cs="Arial"/>
        </w:rPr>
        <w:t xml:space="preserve">łączna </w:t>
      </w:r>
      <w:r w:rsidRPr="00675984">
        <w:rPr>
          <w:rFonts w:ascii="Arial" w:hAnsi="Arial" w:cs="Arial"/>
        </w:rPr>
        <w:t>oferty badanej</w:t>
      </w:r>
    </w:p>
    <w:p w14:paraId="5B2FA2F5" w14:textId="77777777" w:rsidR="00676206" w:rsidRPr="00675984" w:rsidRDefault="004C6A8F" w:rsidP="001F1D71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675984">
        <w:rPr>
          <w:rFonts w:ascii="Arial" w:hAnsi="Arial" w:cs="Arial"/>
        </w:rPr>
        <w:t>C</w:t>
      </w:r>
      <w:r w:rsidRPr="00675984">
        <w:rPr>
          <w:rFonts w:ascii="Arial" w:hAnsi="Arial" w:cs="Arial"/>
          <w:vertAlign w:val="subscript"/>
        </w:rPr>
        <w:t>n</w:t>
      </w:r>
      <w:proofErr w:type="spellEnd"/>
      <w:r w:rsidRPr="00675984">
        <w:rPr>
          <w:rFonts w:ascii="Arial" w:hAnsi="Arial" w:cs="Arial"/>
        </w:rPr>
        <w:t xml:space="preserve"> – cena </w:t>
      </w:r>
      <w:r w:rsidR="00695467" w:rsidRPr="00675984">
        <w:rPr>
          <w:rFonts w:ascii="Arial" w:hAnsi="Arial" w:cs="Arial"/>
        </w:rPr>
        <w:t xml:space="preserve">łączna </w:t>
      </w:r>
      <w:r w:rsidRPr="00675984">
        <w:rPr>
          <w:rFonts w:ascii="Arial" w:hAnsi="Arial" w:cs="Arial"/>
        </w:rPr>
        <w:t>oferty najkorzystniejszej</w:t>
      </w:r>
    </w:p>
    <w:p w14:paraId="4D8B7149" w14:textId="28C3F6A0" w:rsidR="00B13D8B" w:rsidRDefault="00676206" w:rsidP="001F1D71">
      <w:pPr>
        <w:pStyle w:val="Akapitzlist"/>
        <w:numPr>
          <w:ilvl w:val="0"/>
          <w:numId w:val="4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Wynik punktacji zostanie zaokrąglony do </w:t>
      </w:r>
      <w:r w:rsidR="003956BA" w:rsidRPr="00675984">
        <w:rPr>
          <w:rFonts w:ascii="Arial" w:hAnsi="Arial" w:cs="Arial"/>
        </w:rPr>
        <w:t xml:space="preserve">dwóch </w:t>
      </w:r>
      <w:r w:rsidRPr="00675984">
        <w:rPr>
          <w:rFonts w:ascii="Arial" w:hAnsi="Arial" w:cs="Arial"/>
        </w:rPr>
        <w:t>miejsc po przecinku.</w:t>
      </w:r>
    </w:p>
    <w:p w14:paraId="7985E704" w14:textId="23F293D8" w:rsidR="004262EB" w:rsidRPr="0016169C" w:rsidRDefault="004262EB" w:rsidP="0016169C">
      <w:pPr>
        <w:pStyle w:val="Akapitzlist"/>
        <w:numPr>
          <w:ilvl w:val="0"/>
          <w:numId w:val="33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16169C">
        <w:rPr>
          <w:rFonts w:ascii="Arial" w:hAnsi="Arial" w:cs="Arial"/>
          <w:b/>
        </w:rPr>
        <w:t>Informacje dodatkowe</w:t>
      </w:r>
    </w:p>
    <w:p w14:paraId="20FC7B11" w14:textId="36BCC9BC" w:rsidR="00A92F0C" w:rsidRPr="00675984" w:rsidRDefault="00A92F0C" w:rsidP="00CD3790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>Zamawiający informuje, że zastosuje odwróconą ocenę ofert</w:t>
      </w:r>
      <w:r w:rsidR="009C0D3D" w:rsidRPr="00675984">
        <w:rPr>
          <w:rFonts w:ascii="Arial" w:hAnsi="Arial" w:cs="Arial"/>
        </w:rPr>
        <w:t>,</w:t>
      </w:r>
      <w:r w:rsidRPr="00675984">
        <w:rPr>
          <w:rFonts w:ascii="Arial" w:hAnsi="Arial" w:cs="Arial"/>
        </w:rPr>
        <w:t xml:space="preserve"> o której mowa w § 28 Regulaminu</w:t>
      </w:r>
      <w:r w:rsidR="003956BA" w:rsidRPr="00675984">
        <w:rPr>
          <w:rFonts w:ascii="Arial" w:hAnsi="Arial" w:cs="Arial"/>
        </w:rPr>
        <w:t>.</w:t>
      </w:r>
    </w:p>
    <w:p w14:paraId="110A0356" w14:textId="3E1AC488" w:rsidR="00BD26A3" w:rsidRPr="00675984" w:rsidRDefault="00126C34" w:rsidP="00CD3790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Termin związania ofertą wynosi </w:t>
      </w:r>
      <w:r w:rsidR="005A6A52" w:rsidRPr="00675984">
        <w:rPr>
          <w:rFonts w:ascii="Arial" w:hAnsi="Arial" w:cs="Arial"/>
        </w:rPr>
        <w:t>60</w:t>
      </w:r>
      <w:r w:rsidR="003956BA" w:rsidRPr="00675984">
        <w:rPr>
          <w:rFonts w:ascii="Arial" w:hAnsi="Arial" w:cs="Arial"/>
        </w:rPr>
        <w:t xml:space="preserve"> </w:t>
      </w:r>
      <w:r w:rsidR="0060271E" w:rsidRPr="00675984">
        <w:rPr>
          <w:rFonts w:ascii="Arial" w:hAnsi="Arial" w:cs="Arial"/>
        </w:rPr>
        <w:t>dni</w:t>
      </w:r>
      <w:r w:rsidR="00BD26A3" w:rsidRPr="00675984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675984" w:rsidRDefault="00251B25" w:rsidP="00CD3790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 w:rsidRPr="00675984">
        <w:rPr>
          <w:rFonts w:ascii="Arial" w:hAnsi="Arial" w:cs="Arial"/>
        </w:rPr>
        <w:t>30</w:t>
      </w:r>
      <w:r w:rsidRPr="00675984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675984" w:rsidRDefault="00676206" w:rsidP="00CD3790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  <w:u w:val="single"/>
        </w:rPr>
      </w:pPr>
      <w:r w:rsidRPr="00675984">
        <w:rPr>
          <w:rFonts w:ascii="Arial" w:hAnsi="Arial" w:cs="Arial"/>
          <w:u w:val="single"/>
        </w:rPr>
        <w:lastRenderedPageBreak/>
        <w:t xml:space="preserve">Wszelka komunikacja pomiędzy </w:t>
      </w:r>
      <w:r w:rsidR="005F65A3" w:rsidRPr="00675984">
        <w:rPr>
          <w:rFonts w:ascii="Arial" w:hAnsi="Arial" w:cs="Arial"/>
          <w:u w:val="single"/>
        </w:rPr>
        <w:t xml:space="preserve">Zamawiającym a Wykonawcami </w:t>
      </w:r>
      <w:r w:rsidRPr="00675984">
        <w:rPr>
          <w:rFonts w:ascii="Arial" w:hAnsi="Arial" w:cs="Arial"/>
          <w:u w:val="single"/>
        </w:rPr>
        <w:t>odbywa się przy pomocy Platfo</w:t>
      </w:r>
      <w:r w:rsidR="0072749B" w:rsidRPr="00675984">
        <w:rPr>
          <w:rFonts w:ascii="Arial" w:hAnsi="Arial" w:cs="Arial"/>
          <w:u w:val="single"/>
        </w:rPr>
        <w:t>rmy Zakupowej za pośrednictwem m</w:t>
      </w:r>
      <w:r w:rsidR="00DC0497" w:rsidRPr="00675984">
        <w:rPr>
          <w:rFonts w:ascii="Arial" w:hAnsi="Arial" w:cs="Arial"/>
          <w:u w:val="single"/>
        </w:rPr>
        <w:t>odułu Korespondencji.</w:t>
      </w:r>
    </w:p>
    <w:p w14:paraId="7E3D87E1" w14:textId="3314B54C" w:rsidR="00676206" w:rsidRPr="00675984" w:rsidRDefault="00676206" w:rsidP="00CD3790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Pod adresem: </w:t>
      </w:r>
      <w:hyperlink r:id="rId12" w:tooltip="https://platformazakupowa.plk-sa.pl" w:history="1">
        <w:r w:rsidR="00FF3926" w:rsidRPr="00675984">
          <w:rPr>
            <w:rFonts w:ascii="Arial" w:hAnsi="Arial" w:cs="Arial"/>
          </w:rPr>
          <w:t>https://platformazakupowa.plk-sa.pl</w:t>
        </w:r>
      </w:hyperlink>
      <w:r w:rsidR="00FF3926" w:rsidRPr="00675984">
        <w:rPr>
          <w:rFonts w:ascii="Arial" w:hAnsi="Arial" w:cs="Arial"/>
        </w:rPr>
        <w:t xml:space="preserve"> w zakładce Regulacje i procedury procesu zakupowego </w:t>
      </w:r>
      <w:r w:rsidR="007E1CF5" w:rsidRPr="00675984">
        <w:rPr>
          <w:rFonts w:ascii="Arial" w:hAnsi="Arial" w:cs="Arial"/>
        </w:rPr>
        <w:t>jest dostępny P</w:t>
      </w:r>
      <w:r w:rsidR="00434BA3" w:rsidRPr="00675984">
        <w:rPr>
          <w:rFonts w:ascii="Arial" w:hAnsi="Arial" w:cs="Arial"/>
        </w:rPr>
        <w:t>odręcznik dla Wykonawców opisujący sposób korzystania z Platformy Zakupowej.</w:t>
      </w:r>
      <w:r w:rsidR="00501E6B" w:rsidRPr="00675984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675984">
        <w:rPr>
          <w:rFonts w:ascii="Arial" w:hAnsi="Arial" w:cs="Arial"/>
        </w:rPr>
        <w:t>48 22 576 87 56</w:t>
      </w:r>
      <w:r w:rsidR="00501E6B" w:rsidRPr="00675984">
        <w:rPr>
          <w:rFonts w:ascii="Arial" w:hAnsi="Arial" w:cs="Arial"/>
        </w:rPr>
        <w:t xml:space="preserve"> e-mail: </w:t>
      </w:r>
      <w:r w:rsidR="007F14F6" w:rsidRPr="00675984">
        <w:rPr>
          <w:rFonts w:ascii="Arial" w:hAnsi="Arial" w:cs="Arial"/>
        </w:rPr>
        <w:t>pomoc-pz2@marketplanet.pl</w:t>
      </w:r>
      <w:r w:rsidR="00501E6B" w:rsidRPr="00675984">
        <w:rPr>
          <w:rFonts w:ascii="Arial" w:hAnsi="Arial" w:cs="Arial"/>
        </w:rPr>
        <w:t xml:space="preserve"> </w:t>
      </w:r>
      <w:r w:rsidR="003956BA" w:rsidRPr="00675984">
        <w:rPr>
          <w:rFonts w:ascii="Arial" w:hAnsi="Arial" w:cs="Arial"/>
        </w:rPr>
        <w:br/>
      </w:r>
      <w:r w:rsidR="007D0179" w:rsidRPr="00675984">
        <w:rPr>
          <w:rFonts w:ascii="Arial" w:hAnsi="Arial" w:cs="Arial"/>
        </w:rPr>
        <w:t>w dni robocze od poniedziałku do piątku w godz. 8:00 – 16:00</w:t>
      </w:r>
      <w:r w:rsidR="00072BEC" w:rsidRPr="00675984">
        <w:rPr>
          <w:rFonts w:ascii="Arial" w:hAnsi="Arial" w:cs="Arial"/>
        </w:rPr>
        <w:t xml:space="preserve"> </w:t>
      </w:r>
    </w:p>
    <w:p w14:paraId="586A576F" w14:textId="0B7D8035" w:rsidR="00320C5F" w:rsidRPr="00675984" w:rsidRDefault="005F65A3" w:rsidP="00CD3790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Składając ofertę w postępowaniu Wykonawca tym samym oświadcza, że zapoznał się </w:t>
      </w:r>
      <w:r w:rsidR="003956BA" w:rsidRPr="00675984">
        <w:rPr>
          <w:rFonts w:ascii="Arial" w:hAnsi="Arial" w:cs="Arial"/>
        </w:rPr>
        <w:br/>
      </w:r>
      <w:r w:rsidRPr="00675984">
        <w:rPr>
          <w:rFonts w:ascii="Arial" w:hAnsi="Arial" w:cs="Arial"/>
        </w:rPr>
        <w:t xml:space="preserve">z Klauzulą informacyjną RODO </w:t>
      </w:r>
      <w:r w:rsidR="007E1CF5" w:rsidRPr="00675984">
        <w:rPr>
          <w:rFonts w:ascii="Arial" w:hAnsi="Arial" w:cs="Arial"/>
        </w:rPr>
        <w:t xml:space="preserve">stanowiącą </w:t>
      </w:r>
      <w:r w:rsidR="007E1CF5" w:rsidRPr="00675984">
        <w:rPr>
          <w:rFonts w:ascii="Arial" w:hAnsi="Arial" w:cs="Arial"/>
          <w:b/>
        </w:rPr>
        <w:t>Z</w:t>
      </w:r>
      <w:r w:rsidR="000D7EA0" w:rsidRPr="00675984">
        <w:rPr>
          <w:rFonts w:ascii="Arial" w:hAnsi="Arial" w:cs="Arial"/>
          <w:b/>
        </w:rPr>
        <w:t xml:space="preserve">ałącznik nr </w:t>
      </w:r>
      <w:r w:rsidR="004160C5">
        <w:rPr>
          <w:rFonts w:ascii="Arial" w:hAnsi="Arial" w:cs="Arial"/>
          <w:b/>
        </w:rPr>
        <w:t>9</w:t>
      </w:r>
      <w:r w:rsidR="004349DE" w:rsidRPr="00675984">
        <w:rPr>
          <w:rFonts w:ascii="Arial" w:hAnsi="Arial" w:cs="Arial"/>
        </w:rPr>
        <w:t xml:space="preserve"> </w:t>
      </w:r>
      <w:r w:rsidRPr="00675984">
        <w:rPr>
          <w:rFonts w:ascii="Arial" w:hAnsi="Arial" w:cs="Arial"/>
        </w:rPr>
        <w:t xml:space="preserve">do </w:t>
      </w:r>
      <w:r w:rsidR="007E1CF5" w:rsidRPr="00675984">
        <w:rPr>
          <w:rFonts w:ascii="Arial" w:hAnsi="Arial" w:cs="Arial"/>
        </w:rPr>
        <w:t>Informacji o postępowaniu</w:t>
      </w:r>
      <w:r w:rsidRPr="00675984">
        <w:rPr>
          <w:rFonts w:ascii="Arial" w:hAnsi="Arial" w:cs="Arial"/>
        </w:rPr>
        <w:t xml:space="preserve"> oraz zrealizował obowiązek, o którym mowa w </w:t>
      </w:r>
      <w:r w:rsidR="00C870D6" w:rsidRPr="00675984">
        <w:rPr>
          <w:rFonts w:ascii="Arial" w:hAnsi="Arial" w:cs="Arial"/>
        </w:rPr>
        <w:t>ust.</w:t>
      </w:r>
      <w:r w:rsidR="00E47594" w:rsidRPr="00675984">
        <w:rPr>
          <w:rFonts w:ascii="Arial" w:hAnsi="Arial" w:cs="Arial"/>
        </w:rPr>
        <w:t xml:space="preserve"> 3</w:t>
      </w:r>
      <w:r w:rsidRPr="00675984">
        <w:rPr>
          <w:rFonts w:ascii="Arial" w:hAnsi="Arial" w:cs="Arial"/>
        </w:rPr>
        <w:t xml:space="preserve"> tej Klauzuli.</w:t>
      </w:r>
    </w:p>
    <w:p w14:paraId="6046576D" w14:textId="5DF36F4C" w:rsidR="00961728" w:rsidRPr="00675984" w:rsidRDefault="0090017D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675984">
        <w:rPr>
          <w:rFonts w:ascii="Arial" w:hAnsi="Arial" w:cs="Arial"/>
          <w:b/>
          <w:u w:val="single"/>
        </w:rPr>
        <w:t>Załączniki:</w:t>
      </w:r>
    </w:p>
    <w:p w14:paraId="6BC4106E" w14:textId="2B912197" w:rsidR="008E6472" w:rsidRDefault="008E6472" w:rsidP="008E6472">
      <w:pPr>
        <w:spacing w:before="120" w:after="120" w:line="360" w:lineRule="auto"/>
        <w:rPr>
          <w:rFonts w:ascii="Arial" w:hAnsi="Arial" w:cs="Arial"/>
        </w:rPr>
      </w:pPr>
      <w:r w:rsidRPr="008E6472">
        <w:rPr>
          <w:rFonts w:ascii="Arial" w:hAnsi="Arial" w:cs="Arial"/>
        </w:rPr>
        <w:t>Załącznik nr 1 – Formularz cenowy dostawy</w:t>
      </w:r>
    </w:p>
    <w:p w14:paraId="5BB72D4B" w14:textId="77777777" w:rsidR="008E6472" w:rsidRPr="008E6472" w:rsidRDefault="008E6472" w:rsidP="008E6472">
      <w:pPr>
        <w:spacing w:before="120" w:after="120" w:line="360" w:lineRule="auto"/>
        <w:rPr>
          <w:rFonts w:ascii="Arial" w:hAnsi="Arial" w:cs="Arial"/>
        </w:rPr>
      </w:pPr>
      <w:r w:rsidRPr="008E6472">
        <w:rPr>
          <w:rFonts w:ascii="Arial" w:hAnsi="Arial" w:cs="Arial"/>
        </w:rPr>
        <w:t>Załącznik nr 2 – Lokalizacja punktów dostaw</w:t>
      </w:r>
    </w:p>
    <w:p w14:paraId="1D516E4A" w14:textId="77777777" w:rsidR="008E6472" w:rsidRPr="008E6472" w:rsidRDefault="008E6472" w:rsidP="008E6472">
      <w:pPr>
        <w:spacing w:before="120" w:after="120" w:line="360" w:lineRule="auto"/>
        <w:rPr>
          <w:rFonts w:ascii="Arial" w:hAnsi="Arial" w:cs="Arial"/>
        </w:rPr>
      </w:pPr>
      <w:r w:rsidRPr="008E6472">
        <w:rPr>
          <w:rFonts w:ascii="Arial" w:hAnsi="Arial" w:cs="Arial"/>
        </w:rPr>
        <w:t>Załącznik nr 3 – Wzór zamówienia</w:t>
      </w:r>
    </w:p>
    <w:p w14:paraId="5800D0C4" w14:textId="77777777" w:rsidR="008E6472" w:rsidRPr="008E6472" w:rsidRDefault="008E6472" w:rsidP="008E6472">
      <w:pPr>
        <w:spacing w:before="120" w:after="120" w:line="360" w:lineRule="auto"/>
        <w:rPr>
          <w:rFonts w:ascii="Arial" w:hAnsi="Arial" w:cs="Arial"/>
        </w:rPr>
      </w:pPr>
      <w:r w:rsidRPr="008E6472">
        <w:rPr>
          <w:rFonts w:ascii="Arial" w:hAnsi="Arial" w:cs="Arial"/>
        </w:rPr>
        <w:t>Załącznik nr 4 – Wzór protokołu odbioru</w:t>
      </w:r>
    </w:p>
    <w:p w14:paraId="3255DEC6" w14:textId="77777777" w:rsidR="008E6472" w:rsidRPr="008E6472" w:rsidRDefault="008E6472" w:rsidP="008E6472">
      <w:pPr>
        <w:spacing w:before="120" w:after="120" w:line="360" w:lineRule="auto"/>
        <w:rPr>
          <w:rFonts w:ascii="Arial" w:hAnsi="Arial" w:cs="Arial"/>
        </w:rPr>
      </w:pPr>
      <w:r w:rsidRPr="008E6472">
        <w:rPr>
          <w:rFonts w:ascii="Arial" w:hAnsi="Arial" w:cs="Arial"/>
        </w:rPr>
        <w:t>Załącznik nr 5 – Ogólne Warunki Umowy (OWU)</w:t>
      </w:r>
    </w:p>
    <w:p w14:paraId="2350172A" w14:textId="77777777" w:rsidR="008E6472" w:rsidRPr="008E6472" w:rsidRDefault="008E6472" w:rsidP="00E65E42">
      <w:pPr>
        <w:spacing w:before="120" w:after="120" w:line="360" w:lineRule="auto"/>
        <w:ind w:firstLine="142"/>
        <w:rPr>
          <w:rFonts w:ascii="Arial" w:hAnsi="Arial" w:cs="Arial"/>
        </w:rPr>
      </w:pPr>
      <w:r w:rsidRPr="008E6472">
        <w:rPr>
          <w:rFonts w:ascii="Arial" w:hAnsi="Arial" w:cs="Arial"/>
        </w:rPr>
        <w:t>Załącznik nr 1 do OWU – Oświadczenie do faktur elektronicznych</w:t>
      </w:r>
    </w:p>
    <w:p w14:paraId="529579CD" w14:textId="77777777" w:rsidR="008E6472" w:rsidRPr="008E6472" w:rsidRDefault="008E6472" w:rsidP="00CE2D1C">
      <w:pPr>
        <w:spacing w:before="120" w:after="120" w:line="360" w:lineRule="auto"/>
        <w:ind w:left="1560" w:hanging="1560"/>
        <w:rPr>
          <w:rFonts w:ascii="Arial" w:hAnsi="Arial" w:cs="Arial"/>
        </w:rPr>
      </w:pPr>
      <w:r w:rsidRPr="008E6472">
        <w:rPr>
          <w:rFonts w:ascii="Arial" w:hAnsi="Arial" w:cs="Arial"/>
        </w:rPr>
        <w:t>Załącznik nr 6 – Oświadczenie o spełnienie warunków udziału w postępowaniu zakupowym, braku podstaw do odrzucenia</w:t>
      </w:r>
    </w:p>
    <w:p w14:paraId="4B6E9B9E" w14:textId="77777777" w:rsidR="008E6472" w:rsidRPr="008E6472" w:rsidRDefault="008E6472" w:rsidP="008E6472">
      <w:pPr>
        <w:spacing w:before="120" w:after="120" w:line="360" w:lineRule="auto"/>
        <w:rPr>
          <w:rFonts w:ascii="Arial" w:hAnsi="Arial" w:cs="Arial"/>
        </w:rPr>
      </w:pPr>
      <w:r w:rsidRPr="008E6472">
        <w:rPr>
          <w:rFonts w:ascii="Arial" w:hAnsi="Arial" w:cs="Arial"/>
        </w:rPr>
        <w:t>Załącznik nr 7 – Oświadczenie o akceptacji zapisów Informacji o Postępowaniu</w:t>
      </w:r>
    </w:p>
    <w:p w14:paraId="6D54D6AF" w14:textId="77777777" w:rsidR="008E6472" w:rsidRPr="008E6472" w:rsidRDefault="008E6472" w:rsidP="00CE2D1C">
      <w:pPr>
        <w:spacing w:before="120" w:after="120" w:line="360" w:lineRule="auto"/>
        <w:ind w:left="1560" w:hanging="1560"/>
        <w:rPr>
          <w:rFonts w:ascii="Arial" w:hAnsi="Arial" w:cs="Arial"/>
        </w:rPr>
      </w:pPr>
      <w:r w:rsidRPr="008E6472">
        <w:rPr>
          <w:rFonts w:ascii="Arial" w:hAnsi="Arial" w:cs="Arial"/>
        </w:rPr>
        <w:t>Załącznik nr 8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2169B08B" w14:textId="15933420" w:rsidR="008A5451" w:rsidRDefault="008E6472" w:rsidP="008E6472">
      <w:pPr>
        <w:spacing w:before="120" w:after="120" w:line="360" w:lineRule="auto"/>
        <w:rPr>
          <w:rFonts w:ascii="Arial" w:hAnsi="Arial" w:cs="Arial"/>
        </w:rPr>
      </w:pPr>
      <w:r w:rsidRPr="008E6472">
        <w:rPr>
          <w:rFonts w:ascii="Arial" w:hAnsi="Arial" w:cs="Arial"/>
        </w:rPr>
        <w:t>Załącznik nr 9 – Klauzula informacyjna RODO</w:t>
      </w:r>
    </w:p>
    <w:p w14:paraId="4B436B31" w14:textId="3B2C58A5" w:rsidR="004E18CA" w:rsidRDefault="004E18CA" w:rsidP="008E6472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 nr 10 – Opis Przedmiotu Zamówienia (OPZ)</w:t>
      </w:r>
    </w:p>
    <w:sectPr w:rsidR="004E18CA" w:rsidSect="00FD0EE1">
      <w:headerReference w:type="default" r:id="rId13"/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CE90F" w14:textId="77777777" w:rsidR="003216D3" w:rsidRDefault="003216D3" w:rsidP="004262EB">
      <w:pPr>
        <w:spacing w:after="0" w:line="240" w:lineRule="auto"/>
      </w:pPr>
      <w:r>
        <w:separator/>
      </w:r>
    </w:p>
  </w:endnote>
  <w:endnote w:type="continuationSeparator" w:id="0">
    <w:p w14:paraId="07A7DFF6" w14:textId="77777777" w:rsidR="003216D3" w:rsidRDefault="003216D3" w:rsidP="004262EB">
      <w:pPr>
        <w:spacing w:after="0" w:line="240" w:lineRule="auto"/>
      </w:pPr>
      <w:r>
        <w:continuationSeparator/>
      </w:r>
    </w:p>
  </w:endnote>
  <w:endnote w:type="continuationNotice" w:id="1">
    <w:p w14:paraId="2B221597" w14:textId="77777777" w:rsidR="003216D3" w:rsidRDefault="003216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40BD86" w14:textId="637746CE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1F1D71">
              <w:rPr>
                <w:rFonts w:ascii="Arial" w:hAnsi="Arial" w:cs="Arial"/>
                <w:bCs/>
                <w:noProof/>
              </w:rPr>
              <w:t>7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1F1D71">
              <w:rPr>
                <w:rFonts w:ascii="Arial" w:hAnsi="Arial" w:cs="Arial"/>
                <w:bCs/>
                <w:noProof/>
              </w:rPr>
              <w:t>7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77777777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1.0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52E2C" w14:textId="77777777" w:rsidR="003216D3" w:rsidRDefault="003216D3" w:rsidP="004262EB">
      <w:pPr>
        <w:spacing w:after="0" w:line="240" w:lineRule="auto"/>
      </w:pPr>
      <w:r>
        <w:separator/>
      </w:r>
    </w:p>
  </w:footnote>
  <w:footnote w:type="continuationSeparator" w:id="0">
    <w:p w14:paraId="38DCE0DF" w14:textId="77777777" w:rsidR="003216D3" w:rsidRDefault="003216D3" w:rsidP="004262EB">
      <w:pPr>
        <w:spacing w:after="0" w:line="240" w:lineRule="auto"/>
      </w:pPr>
      <w:r>
        <w:continuationSeparator/>
      </w:r>
    </w:p>
  </w:footnote>
  <w:footnote w:type="continuationNotice" w:id="1">
    <w:p w14:paraId="2C9E7660" w14:textId="77777777" w:rsidR="003216D3" w:rsidRDefault="003216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6"/>
    <w:multiLevelType w:val="multilevel"/>
    <w:tmpl w:val="661A5EC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567"/>
        </w:tabs>
        <w:ind w:left="284" w:firstLine="0"/>
      </w:pPr>
    </w:lvl>
    <w:lvl w:ilvl="1">
      <w:start w:val="1"/>
      <w:numFmt w:val="decimal"/>
      <w:lvlText w:val="%2)"/>
      <w:lvlJc w:val="left"/>
      <w:pPr>
        <w:tabs>
          <w:tab w:val="num" w:pos="2411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1134"/>
        </w:tabs>
        <w:ind w:left="284" w:firstLine="0"/>
      </w:pPr>
    </w:lvl>
    <w:lvl w:ilvl="3">
      <w:start w:val="1"/>
      <w:numFmt w:val="decimal"/>
      <w:lvlText w:val="%4)"/>
      <w:lvlJc w:val="left"/>
      <w:pPr>
        <w:tabs>
          <w:tab w:val="num" w:pos="1418"/>
        </w:tabs>
        <w:ind w:left="284" w:firstLine="0"/>
      </w:pPr>
    </w:lvl>
    <w:lvl w:ilvl="4">
      <w:start w:val="1"/>
      <w:numFmt w:val="decimal"/>
      <w:lvlText w:val="%5)"/>
      <w:lvlJc w:val="left"/>
      <w:pPr>
        <w:tabs>
          <w:tab w:val="num" w:pos="1701"/>
        </w:tabs>
        <w:ind w:left="284" w:firstLine="0"/>
      </w:pPr>
    </w:lvl>
    <w:lvl w:ilvl="5">
      <w:start w:val="1"/>
      <w:numFmt w:val="decimal"/>
      <w:lvlText w:val="%6)"/>
      <w:lvlJc w:val="left"/>
      <w:pPr>
        <w:tabs>
          <w:tab w:val="num" w:pos="1985"/>
        </w:tabs>
        <w:ind w:left="284" w:firstLine="0"/>
      </w:pPr>
    </w:lvl>
    <w:lvl w:ilvl="6">
      <w:start w:val="1"/>
      <w:numFmt w:val="decimal"/>
      <w:lvlText w:val="%7)"/>
      <w:lvlJc w:val="left"/>
      <w:pPr>
        <w:tabs>
          <w:tab w:val="num" w:pos="2268"/>
        </w:tabs>
        <w:ind w:left="284" w:firstLine="0"/>
      </w:pPr>
    </w:lvl>
    <w:lvl w:ilvl="7">
      <w:start w:val="1"/>
      <w:numFmt w:val="decimal"/>
      <w:lvlText w:val="%8)"/>
      <w:lvlJc w:val="left"/>
      <w:pPr>
        <w:tabs>
          <w:tab w:val="num" w:pos="2552"/>
        </w:tabs>
        <w:ind w:left="284" w:firstLine="0"/>
      </w:pPr>
    </w:lvl>
    <w:lvl w:ilvl="8">
      <w:start w:val="1"/>
      <w:numFmt w:val="decimal"/>
      <w:lvlText w:val="%9)"/>
      <w:lvlJc w:val="left"/>
      <w:pPr>
        <w:tabs>
          <w:tab w:val="num" w:pos="2835"/>
        </w:tabs>
        <w:ind w:left="284" w:firstLine="0"/>
      </w:pPr>
    </w:lvl>
  </w:abstractNum>
  <w:abstractNum w:abstractNumId="2" w15:restartNumberingAfterBreak="0">
    <w:nsid w:val="02620E11"/>
    <w:multiLevelType w:val="hybridMultilevel"/>
    <w:tmpl w:val="ED2A2340"/>
    <w:lvl w:ilvl="0" w:tplc="919A3D38">
      <w:start w:val="6"/>
      <w:numFmt w:val="upperRoman"/>
      <w:lvlText w:val="%1."/>
      <w:lvlJc w:val="left"/>
      <w:pPr>
        <w:ind w:left="193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" w15:restartNumberingAfterBreak="0">
    <w:nsid w:val="03906BE9"/>
    <w:multiLevelType w:val="hybridMultilevel"/>
    <w:tmpl w:val="A22C0FAC"/>
    <w:lvl w:ilvl="0" w:tplc="9B50F7B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14B5B"/>
    <w:multiLevelType w:val="hybridMultilevel"/>
    <w:tmpl w:val="3F18F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EE06A68"/>
    <w:multiLevelType w:val="hybridMultilevel"/>
    <w:tmpl w:val="8AFE9AAC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55B91"/>
    <w:multiLevelType w:val="hybridMultilevel"/>
    <w:tmpl w:val="2F88ED64"/>
    <w:lvl w:ilvl="0" w:tplc="EF7AB9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00A11"/>
    <w:multiLevelType w:val="hybridMultilevel"/>
    <w:tmpl w:val="CE788992"/>
    <w:lvl w:ilvl="0" w:tplc="7A42CFA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2050348"/>
    <w:multiLevelType w:val="hybridMultilevel"/>
    <w:tmpl w:val="63FE90BA"/>
    <w:lvl w:ilvl="0" w:tplc="D538583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55A18E5"/>
    <w:multiLevelType w:val="hybridMultilevel"/>
    <w:tmpl w:val="92381378"/>
    <w:lvl w:ilvl="0" w:tplc="5582B8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8AA3BD2"/>
    <w:multiLevelType w:val="hybridMultilevel"/>
    <w:tmpl w:val="345AC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E0E94"/>
    <w:multiLevelType w:val="hybridMultilevel"/>
    <w:tmpl w:val="E1F87928"/>
    <w:lvl w:ilvl="0" w:tplc="CE320AE6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D5AAE"/>
    <w:multiLevelType w:val="hybridMultilevel"/>
    <w:tmpl w:val="2B748C8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2D0A01C0"/>
    <w:multiLevelType w:val="hybridMultilevel"/>
    <w:tmpl w:val="C2EEDC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FA5178A"/>
    <w:multiLevelType w:val="hybridMultilevel"/>
    <w:tmpl w:val="74A69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7720A"/>
    <w:multiLevelType w:val="hybridMultilevel"/>
    <w:tmpl w:val="2130A5B8"/>
    <w:lvl w:ilvl="0" w:tplc="FA681578">
      <w:start w:val="1"/>
      <w:numFmt w:val="decimal"/>
      <w:lvlText w:val="%1)"/>
      <w:lvlJc w:val="left"/>
      <w:pPr>
        <w:ind w:left="1004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3E22574"/>
    <w:multiLevelType w:val="hybridMultilevel"/>
    <w:tmpl w:val="24CC2F08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34BB1D34"/>
    <w:multiLevelType w:val="hybridMultilevel"/>
    <w:tmpl w:val="B61E2AE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825275"/>
    <w:multiLevelType w:val="hybridMultilevel"/>
    <w:tmpl w:val="1898F6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B2B1B88"/>
    <w:multiLevelType w:val="hybridMultilevel"/>
    <w:tmpl w:val="BF7203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BAD2E2F"/>
    <w:multiLevelType w:val="hybridMultilevel"/>
    <w:tmpl w:val="122C9790"/>
    <w:lvl w:ilvl="0" w:tplc="5FF6C73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CC50E49"/>
    <w:multiLevelType w:val="hybridMultilevel"/>
    <w:tmpl w:val="D18CA3C6"/>
    <w:lvl w:ilvl="0" w:tplc="EDC8C36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9C4024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F196BB7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5D254E3"/>
    <w:multiLevelType w:val="hybridMultilevel"/>
    <w:tmpl w:val="B68E0020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4DA5678B"/>
    <w:multiLevelType w:val="hybridMultilevel"/>
    <w:tmpl w:val="BAA49B2E"/>
    <w:lvl w:ilvl="0" w:tplc="D4F8BF4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4" w15:restartNumberingAfterBreak="0">
    <w:nsid w:val="64AE3AAB"/>
    <w:multiLevelType w:val="hybridMultilevel"/>
    <w:tmpl w:val="DEC6F758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5A76A60"/>
    <w:multiLevelType w:val="hybridMultilevel"/>
    <w:tmpl w:val="562067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247148">
    <w:abstractNumId w:val="32"/>
  </w:num>
  <w:num w:numId="2" w16cid:durableId="2091806661">
    <w:abstractNumId w:val="5"/>
  </w:num>
  <w:num w:numId="3" w16cid:durableId="2000185103">
    <w:abstractNumId w:val="10"/>
  </w:num>
  <w:num w:numId="4" w16cid:durableId="260065795">
    <w:abstractNumId w:val="28"/>
  </w:num>
  <w:num w:numId="5" w16cid:durableId="1457026784">
    <w:abstractNumId w:val="12"/>
  </w:num>
  <w:num w:numId="6" w16cid:durableId="1596942823">
    <w:abstractNumId w:val="21"/>
  </w:num>
  <w:num w:numId="7" w16cid:durableId="304093709">
    <w:abstractNumId w:val="30"/>
  </w:num>
  <w:num w:numId="8" w16cid:durableId="883716175">
    <w:abstractNumId w:val="33"/>
  </w:num>
  <w:num w:numId="9" w16cid:durableId="1353536917">
    <w:abstractNumId w:val="24"/>
  </w:num>
  <w:num w:numId="10" w16cid:durableId="981739104">
    <w:abstractNumId w:val="18"/>
  </w:num>
  <w:num w:numId="11" w16cid:durableId="987133134">
    <w:abstractNumId w:val="7"/>
  </w:num>
  <w:num w:numId="12" w16cid:durableId="1822236405">
    <w:abstractNumId w:val="8"/>
  </w:num>
  <w:num w:numId="13" w16cid:durableId="486215868">
    <w:abstractNumId w:val="3"/>
  </w:num>
  <w:num w:numId="14" w16cid:durableId="905729006">
    <w:abstractNumId w:val="6"/>
  </w:num>
  <w:num w:numId="15" w16cid:durableId="1630017494">
    <w:abstractNumId w:val="29"/>
  </w:num>
  <w:num w:numId="16" w16cid:durableId="924412853">
    <w:abstractNumId w:val="23"/>
  </w:num>
  <w:num w:numId="17" w16cid:durableId="81876103">
    <w:abstractNumId w:val="9"/>
  </w:num>
  <w:num w:numId="18" w16cid:durableId="336467313">
    <w:abstractNumId w:val="22"/>
  </w:num>
  <w:num w:numId="19" w16cid:durableId="1568177918">
    <w:abstractNumId w:val="34"/>
  </w:num>
  <w:num w:numId="20" w16cid:durableId="2024820299">
    <w:abstractNumId w:val="11"/>
  </w:num>
  <w:num w:numId="21" w16cid:durableId="1151825850">
    <w:abstractNumId w:val="35"/>
  </w:num>
  <w:num w:numId="22" w16cid:durableId="1222212357">
    <w:abstractNumId w:val="16"/>
  </w:num>
  <w:num w:numId="23" w16cid:durableId="1143500830">
    <w:abstractNumId w:val="31"/>
  </w:num>
  <w:num w:numId="24" w16cid:durableId="1615868272">
    <w:abstractNumId w:val="14"/>
  </w:num>
  <w:num w:numId="25" w16cid:durableId="808598232">
    <w:abstractNumId w:val="15"/>
  </w:num>
  <w:num w:numId="26" w16cid:durableId="1094281454">
    <w:abstractNumId w:val="27"/>
  </w:num>
  <w:num w:numId="27" w16cid:durableId="1005397469">
    <w:abstractNumId w:val="13"/>
  </w:num>
  <w:num w:numId="28" w16cid:durableId="1117602967">
    <w:abstractNumId w:val="20"/>
  </w:num>
  <w:num w:numId="29" w16cid:durableId="314653976">
    <w:abstractNumId w:val="2"/>
  </w:num>
  <w:num w:numId="30" w16cid:durableId="1137843865">
    <w:abstractNumId w:val="4"/>
  </w:num>
  <w:num w:numId="31" w16cid:durableId="1028068269">
    <w:abstractNumId w:val="17"/>
  </w:num>
  <w:num w:numId="32" w16cid:durableId="2129472313">
    <w:abstractNumId w:val="26"/>
  </w:num>
  <w:num w:numId="33" w16cid:durableId="2026905000">
    <w:abstractNumId w:val="25"/>
  </w:num>
  <w:num w:numId="34" w16cid:durableId="1661882991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0A1F"/>
    <w:rsid w:val="00024D56"/>
    <w:rsid w:val="00036E25"/>
    <w:rsid w:val="00037674"/>
    <w:rsid w:val="000402EF"/>
    <w:rsid w:val="00042546"/>
    <w:rsid w:val="00042772"/>
    <w:rsid w:val="00045836"/>
    <w:rsid w:val="00045C1F"/>
    <w:rsid w:val="00046E7B"/>
    <w:rsid w:val="00046FFA"/>
    <w:rsid w:val="00051142"/>
    <w:rsid w:val="0005210C"/>
    <w:rsid w:val="000538F4"/>
    <w:rsid w:val="00056BAA"/>
    <w:rsid w:val="00063479"/>
    <w:rsid w:val="00064642"/>
    <w:rsid w:val="00066CD8"/>
    <w:rsid w:val="00070272"/>
    <w:rsid w:val="00072BEC"/>
    <w:rsid w:val="00074CA9"/>
    <w:rsid w:val="00077494"/>
    <w:rsid w:val="000805BF"/>
    <w:rsid w:val="00082ECA"/>
    <w:rsid w:val="00082FE9"/>
    <w:rsid w:val="00086C03"/>
    <w:rsid w:val="00086D96"/>
    <w:rsid w:val="00087CA9"/>
    <w:rsid w:val="00091B7A"/>
    <w:rsid w:val="0009290D"/>
    <w:rsid w:val="00094FD5"/>
    <w:rsid w:val="000A0EF3"/>
    <w:rsid w:val="000A5AE7"/>
    <w:rsid w:val="000A6694"/>
    <w:rsid w:val="000B1012"/>
    <w:rsid w:val="000B1EFA"/>
    <w:rsid w:val="000B6A9A"/>
    <w:rsid w:val="000C04AB"/>
    <w:rsid w:val="000C0545"/>
    <w:rsid w:val="000C12ED"/>
    <w:rsid w:val="000C291E"/>
    <w:rsid w:val="000C635F"/>
    <w:rsid w:val="000C67EB"/>
    <w:rsid w:val="000C7DE2"/>
    <w:rsid w:val="000D41B2"/>
    <w:rsid w:val="000D7A77"/>
    <w:rsid w:val="000D7EA0"/>
    <w:rsid w:val="000E17A3"/>
    <w:rsid w:val="000E5B0E"/>
    <w:rsid w:val="000F5D3B"/>
    <w:rsid w:val="000F72F9"/>
    <w:rsid w:val="00107528"/>
    <w:rsid w:val="001100CE"/>
    <w:rsid w:val="00113792"/>
    <w:rsid w:val="00114AF6"/>
    <w:rsid w:val="00126C34"/>
    <w:rsid w:val="001346C2"/>
    <w:rsid w:val="00135C56"/>
    <w:rsid w:val="00136DEA"/>
    <w:rsid w:val="001408F0"/>
    <w:rsid w:val="001456E9"/>
    <w:rsid w:val="0014650A"/>
    <w:rsid w:val="00147903"/>
    <w:rsid w:val="00151AC2"/>
    <w:rsid w:val="00151E09"/>
    <w:rsid w:val="001535F3"/>
    <w:rsid w:val="0015757E"/>
    <w:rsid w:val="0016169C"/>
    <w:rsid w:val="001665B7"/>
    <w:rsid w:val="00167EF5"/>
    <w:rsid w:val="00172AC4"/>
    <w:rsid w:val="001749ED"/>
    <w:rsid w:val="00180776"/>
    <w:rsid w:val="00182135"/>
    <w:rsid w:val="00183521"/>
    <w:rsid w:val="00186269"/>
    <w:rsid w:val="001867A2"/>
    <w:rsid w:val="001931B9"/>
    <w:rsid w:val="00193C85"/>
    <w:rsid w:val="00195191"/>
    <w:rsid w:val="00196CE4"/>
    <w:rsid w:val="001A5CC5"/>
    <w:rsid w:val="001B282B"/>
    <w:rsid w:val="001B2CD5"/>
    <w:rsid w:val="001B3CA5"/>
    <w:rsid w:val="001C19E1"/>
    <w:rsid w:val="001C3351"/>
    <w:rsid w:val="001C3B95"/>
    <w:rsid w:val="001D0247"/>
    <w:rsid w:val="001D03F4"/>
    <w:rsid w:val="001D4C5D"/>
    <w:rsid w:val="001E203E"/>
    <w:rsid w:val="001E20D8"/>
    <w:rsid w:val="001E3BD7"/>
    <w:rsid w:val="001E4A56"/>
    <w:rsid w:val="001E5F53"/>
    <w:rsid w:val="001E7E74"/>
    <w:rsid w:val="001F1D71"/>
    <w:rsid w:val="001F3389"/>
    <w:rsid w:val="001F7E6B"/>
    <w:rsid w:val="00200867"/>
    <w:rsid w:val="00202A48"/>
    <w:rsid w:val="00204959"/>
    <w:rsid w:val="002103A9"/>
    <w:rsid w:val="00213D4B"/>
    <w:rsid w:val="002155CC"/>
    <w:rsid w:val="0022152E"/>
    <w:rsid w:val="00221CBD"/>
    <w:rsid w:val="002242FC"/>
    <w:rsid w:val="00224B42"/>
    <w:rsid w:val="00226F03"/>
    <w:rsid w:val="00231345"/>
    <w:rsid w:val="00231F56"/>
    <w:rsid w:val="00234C9E"/>
    <w:rsid w:val="00240501"/>
    <w:rsid w:val="002418D1"/>
    <w:rsid w:val="00243CAC"/>
    <w:rsid w:val="002501E8"/>
    <w:rsid w:val="00250B05"/>
    <w:rsid w:val="002516FB"/>
    <w:rsid w:val="00251B25"/>
    <w:rsid w:val="002550C0"/>
    <w:rsid w:val="0025690D"/>
    <w:rsid w:val="00257CD9"/>
    <w:rsid w:val="00263DA2"/>
    <w:rsid w:val="00267404"/>
    <w:rsid w:val="00270CBD"/>
    <w:rsid w:val="002713E2"/>
    <w:rsid w:val="00273941"/>
    <w:rsid w:val="00273D78"/>
    <w:rsid w:val="0027404A"/>
    <w:rsid w:val="0027432D"/>
    <w:rsid w:val="00274D6A"/>
    <w:rsid w:val="00277CD8"/>
    <w:rsid w:val="00281110"/>
    <w:rsid w:val="002831DF"/>
    <w:rsid w:val="00284A8E"/>
    <w:rsid w:val="00292F23"/>
    <w:rsid w:val="00293215"/>
    <w:rsid w:val="00294505"/>
    <w:rsid w:val="002A0E6E"/>
    <w:rsid w:val="002B6F74"/>
    <w:rsid w:val="002C0583"/>
    <w:rsid w:val="002C0665"/>
    <w:rsid w:val="002C2C6A"/>
    <w:rsid w:val="002D55B1"/>
    <w:rsid w:val="002D60C6"/>
    <w:rsid w:val="002E3EAE"/>
    <w:rsid w:val="002F1404"/>
    <w:rsid w:val="002F45D9"/>
    <w:rsid w:val="00300CEA"/>
    <w:rsid w:val="00301382"/>
    <w:rsid w:val="00301F88"/>
    <w:rsid w:val="003021BD"/>
    <w:rsid w:val="00306A4D"/>
    <w:rsid w:val="00307751"/>
    <w:rsid w:val="00320C5F"/>
    <w:rsid w:val="003216D3"/>
    <w:rsid w:val="003243A9"/>
    <w:rsid w:val="00324C6B"/>
    <w:rsid w:val="00325E71"/>
    <w:rsid w:val="003270EE"/>
    <w:rsid w:val="003346C5"/>
    <w:rsid w:val="00341071"/>
    <w:rsid w:val="0034174F"/>
    <w:rsid w:val="003451C3"/>
    <w:rsid w:val="00347276"/>
    <w:rsid w:val="003531C2"/>
    <w:rsid w:val="0035427B"/>
    <w:rsid w:val="003716A9"/>
    <w:rsid w:val="00372887"/>
    <w:rsid w:val="0038471D"/>
    <w:rsid w:val="00385C36"/>
    <w:rsid w:val="00390C45"/>
    <w:rsid w:val="00391E48"/>
    <w:rsid w:val="00392684"/>
    <w:rsid w:val="003956BA"/>
    <w:rsid w:val="0039747D"/>
    <w:rsid w:val="003A40AD"/>
    <w:rsid w:val="003A4E64"/>
    <w:rsid w:val="003A6BA9"/>
    <w:rsid w:val="003B27F1"/>
    <w:rsid w:val="003B3FB3"/>
    <w:rsid w:val="003B5768"/>
    <w:rsid w:val="003B5E54"/>
    <w:rsid w:val="003C709F"/>
    <w:rsid w:val="003D01FE"/>
    <w:rsid w:val="003D1403"/>
    <w:rsid w:val="003D3CFE"/>
    <w:rsid w:val="003E0242"/>
    <w:rsid w:val="003E26E8"/>
    <w:rsid w:val="003E3F54"/>
    <w:rsid w:val="003F01CC"/>
    <w:rsid w:val="003F2FD6"/>
    <w:rsid w:val="003F36D1"/>
    <w:rsid w:val="003F48C6"/>
    <w:rsid w:val="003F4A23"/>
    <w:rsid w:val="003F5C6F"/>
    <w:rsid w:val="004024EC"/>
    <w:rsid w:val="004044D4"/>
    <w:rsid w:val="00410339"/>
    <w:rsid w:val="00412E62"/>
    <w:rsid w:val="00414800"/>
    <w:rsid w:val="004158D1"/>
    <w:rsid w:val="004160C5"/>
    <w:rsid w:val="00416D32"/>
    <w:rsid w:val="00420578"/>
    <w:rsid w:val="004262EB"/>
    <w:rsid w:val="004300E5"/>
    <w:rsid w:val="00431A3D"/>
    <w:rsid w:val="00433244"/>
    <w:rsid w:val="004349DE"/>
    <w:rsid w:val="00434BA3"/>
    <w:rsid w:val="00435687"/>
    <w:rsid w:val="0043695E"/>
    <w:rsid w:val="004373B5"/>
    <w:rsid w:val="0043758C"/>
    <w:rsid w:val="004400FE"/>
    <w:rsid w:val="004430DC"/>
    <w:rsid w:val="0044425E"/>
    <w:rsid w:val="00444C44"/>
    <w:rsid w:val="004561FD"/>
    <w:rsid w:val="0045789D"/>
    <w:rsid w:val="00464C33"/>
    <w:rsid w:val="00467295"/>
    <w:rsid w:val="00470C9C"/>
    <w:rsid w:val="0047475C"/>
    <w:rsid w:val="00474B0E"/>
    <w:rsid w:val="0047528D"/>
    <w:rsid w:val="00475719"/>
    <w:rsid w:val="00484B21"/>
    <w:rsid w:val="00484B24"/>
    <w:rsid w:val="00492BDD"/>
    <w:rsid w:val="00493220"/>
    <w:rsid w:val="00493EFA"/>
    <w:rsid w:val="004A032E"/>
    <w:rsid w:val="004A4392"/>
    <w:rsid w:val="004B2974"/>
    <w:rsid w:val="004B416C"/>
    <w:rsid w:val="004B543F"/>
    <w:rsid w:val="004C3163"/>
    <w:rsid w:val="004C4C04"/>
    <w:rsid w:val="004C642A"/>
    <w:rsid w:val="004C6A8F"/>
    <w:rsid w:val="004D3004"/>
    <w:rsid w:val="004E18CA"/>
    <w:rsid w:val="004E27F8"/>
    <w:rsid w:val="004E28A2"/>
    <w:rsid w:val="005008AB"/>
    <w:rsid w:val="00501E6B"/>
    <w:rsid w:val="00502315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1C49"/>
    <w:rsid w:val="00567731"/>
    <w:rsid w:val="00567A39"/>
    <w:rsid w:val="00570B78"/>
    <w:rsid w:val="00571C60"/>
    <w:rsid w:val="00571F2A"/>
    <w:rsid w:val="00572140"/>
    <w:rsid w:val="00572840"/>
    <w:rsid w:val="005739BD"/>
    <w:rsid w:val="00573CD9"/>
    <w:rsid w:val="00575359"/>
    <w:rsid w:val="00575529"/>
    <w:rsid w:val="00576573"/>
    <w:rsid w:val="005A18E7"/>
    <w:rsid w:val="005A301A"/>
    <w:rsid w:val="005A5735"/>
    <w:rsid w:val="005A5F32"/>
    <w:rsid w:val="005A6A52"/>
    <w:rsid w:val="005B1F7D"/>
    <w:rsid w:val="005B3138"/>
    <w:rsid w:val="005B6729"/>
    <w:rsid w:val="005C1693"/>
    <w:rsid w:val="005C5EBA"/>
    <w:rsid w:val="005C600C"/>
    <w:rsid w:val="005C670E"/>
    <w:rsid w:val="005D113B"/>
    <w:rsid w:val="005F01AD"/>
    <w:rsid w:val="005F2E4F"/>
    <w:rsid w:val="005F65A3"/>
    <w:rsid w:val="00601439"/>
    <w:rsid w:val="0060271E"/>
    <w:rsid w:val="00603AC7"/>
    <w:rsid w:val="00604267"/>
    <w:rsid w:val="00606EC1"/>
    <w:rsid w:val="00610839"/>
    <w:rsid w:val="00612EE1"/>
    <w:rsid w:val="006139D5"/>
    <w:rsid w:val="00614678"/>
    <w:rsid w:val="0061503A"/>
    <w:rsid w:val="00615709"/>
    <w:rsid w:val="00620741"/>
    <w:rsid w:val="00624E4C"/>
    <w:rsid w:val="006274A6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65631"/>
    <w:rsid w:val="00667E50"/>
    <w:rsid w:val="006731A7"/>
    <w:rsid w:val="00674042"/>
    <w:rsid w:val="00675984"/>
    <w:rsid w:val="00676206"/>
    <w:rsid w:val="00676C29"/>
    <w:rsid w:val="006775CE"/>
    <w:rsid w:val="00683F09"/>
    <w:rsid w:val="006855CA"/>
    <w:rsid w:val="006877BB"/>
    <w:rsid w:val="00687825"/>
    <w:rsid w:val="00690FFD"/>
    <w:rsid w:val="006947C4"/>
    <w:rsid w:val="00695467"/>
    <w:rsid w:val="00696656"/>
    <w:rsid w:val="00697210"/>
    <w:rsid w:val="006A7CDF"/>
    <w:rsid w:val="006B1361"/>
    <w:rsid w:val="006B1A05"/>
    <w:rsid w:val="006B1E24"/>
    <w:rsid w:val="006B39E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3E3E"/>
    <w:rsid w:val="007044AF"/>
    <w:rsid w:val="0071389E"/>
    <w:rsid w:val="00714142"/>
    <w:rsid w:val="00722470"/>
    <w:rsid w:val="00724C21"/>
    <w:rsid w:val="00724DAA"/>
    <w:rsid w:val="00724FFE"/>
    <w:rsid w:val="00725E96"/>
    <w:rsid w:val="00726E8D"/>
    <w:rsid w:val="0072749B"/>
    <w:rsid w:val="0073151E"/>
    <w:rsid w:val="0073358E"/>
    <w:rsid w:val="007345F5"/>
    <w:rsid w:val="00734791"/>
    <w:rsid w:val="0073754B"/>
    <w:rsid w:val="00746F1B"/>
    <w:rsid w:val="00752373"/>
    <w:rsid w:val="00755DC7"/>
    <w:rsid w:val="007600AA"/>
    <w:rsid w:val="00760635"/>
    <w:rsid w:val="007731BF"/>
    <w:rsid w:val="007749AD"/>
    <w:rsid w:val="00781773"/>
    <w:rsid w:val="00781CE3"/>
    <w:rsid w:val="0078728F"/>
    <w:rsid w:val="00795C21"/>
    <w:rsid w:val="00797AD6"/>
    <w:rsid w:val="007A0677"/>
    <w:rsid w:val="007A0A6D"/>
    <w:rsid w:val="007A1BD4"/>
    <w:rsid w:val="007A298B"/>
    <w:rsid w:val="007A3BAE"/>
    <w:rsid w:val="007A6605"/>
    <w:rsid w:val="007B25E2"/>
    <w:rsid w:val="007C0618"/>
    <w:rsid w:val="007C23E5"/>
    <w:rsid w:val="007C267A"/>
    <w:rsid w:val="007D0179"/>
    <w:rsid w:val="007D0D59"/>
    <w:rsid w:val="007D3CD5"/>
    <w:rsid w:val="007D64B5"/>
    <w:rsid w:val="007E12E3"/>
    <w:rsid w:val="007E1CF5"/>
    <w:rsid w:val="007E512E"/>
    <w:rsid w:val="007F14F6"/>
    <w:rsid w:val="007F2CFF"/>
    <w:rsid w:val="007F3AB4"/>
    <w:rsid w:val="007F4575"/>
    <w:rsid w:val="007F5F87"/>
    <w:rsid w:val="007F74FF"/>
    <w:rsid w:val="007F780F"/>
    <w:rsid w:val="008013E7"/>
    <w:rsid w:val="008021C5"/>
    <w:rsid w:val="0081076A"/>
    <w:rsid w:val="00815A0A"/>
    <w:rsid w:val="008253B6"/>
    <w:rsid w:val="00825469"/>
    <w:rsid w:val="00827927"/>
    <w:rsid w:val="00832F57"/>
    <w:rsid w:val="0083327B"/>
    <w:rsid w:val="008358BD"/>
    <w:rsid w:val="008359A3"/>
    <w:rsid w:val="00837B1F"/>
    <w:rsid w:val="00842A38"/>
    <w:rsid w:val="00844736"/>
    <w:rsid w:val="008501AD"/>
    <w:rsid w:val="00851643"/>
    <w:rsid w:val="00851D12"/>
    <w:rsid w:val="008522EA"/>
    <w:rsid w:val="00852600"/>
    <w:rsid w:val="008537BB"/>
    <w:rsid w:val="008603B9"/>
    <w:rsid w:val="008626D3"/>
    <w:rsid w:val="00864030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46CF"/>
    <w:rsid w:val="00895B7E"/>
    <w:rsid w:val="008A3175"/>
    <w:rsid w:val="008A5451"/>
    <w:rsid w:val="008A7496"/>
    <w:rsid w:val="008B00FF"/>
    <w:rsid w:val="008B0369"/>
    <w:rsid w:val="008B510F"/>
    <w:rsid w:val="008B6B4F"/>
    <w:rsid w:val="008B6BEF"/>
    <w:rsid w:val="008B7173"/>
    <w:rsid w:val="008C639C"/>
    <w:rsid w:val="008D0630"/>
    <w:rsid w:val="008D237B"/>
    <w:rsid w:val="008D6729"/>
    <w:rsid w:val="008E05AC"/>
    <w:rsid w:val="008E6472"/>
    <w:rsid w:val="008F03DA"/>
    <w:rsid w:val="008F6E46"/>
    <w:rsid w:val="008F7EA9"/>
    <w:rsid w:val="0090017D"/>
    <w:rsid w:val="00901B98"/>
    <w:rsid w:val="009029DD"/>
    <w:rsid w:val="009105C2"/>
    <w:rsid w:val="00913E84"/>
    <w:rsid w:val="00941BAD"/>
    <w:rsid w:val="00947D4C"/>
    <w:rsid w:val="00947FBD"/>
    <w:rsid w:val="00951E30"/>
    <w:rsid w:val="00952334"/>
    <w:rsid w:val="00956661"/>
    <w:rsid w:val="00961728"/>
    <w:rsid w:val="00961A8A"/>
    <w:rsid w:val="00963517"/>
    <w:rsid w:val="00963D20"/>
    <w:rsid w:val="00965BF7"/>
    <w:rsid w:val="009708F0"/>
    <w:rsid w:val="009710EF"/>
    <w:rsid w:val="00972D50"/>
    <w:rsid w:val="00972F9F"/>
    <w:rsid w:val="00973D8E"/>
    <w:rsid w:val="00975950"/>
    <w:rsid w:val="00976319"/>
    <w:rsid w:val="00977005"/>
    <w:rsid w:val="00981AF1"/>
    <w:rsid w:val="00982152"/>
    <w:rsid w:val="00982424"/>
    <w:rsid w:val="00982EC9"/>
    <w:rsid w:val="0098424D"/>
    <w:rsid w:val="00984BAB"/>
    <w:rsid w:val="009906F8"/>
    <w:rsid w:val="00992205"/>
    <w:rsid w:val="00993092"/>
    <w:rsid w:val="009939CF"/>
    <w:rsid w:val="0099475E"/>
    <w:rsid w:val="00997FDE"/>
    <w:rsid w:val="009A45A3"/>
    <w:rsid w:val="009A7F3D"/>
    <w:rsid w:val="009B4040"/>
    <w:rsid w:val="009B6EC0"/>
    <w:rsid w:val="009B7ACE"/>
    <w:rsid w:val="009C0D3D"/>
    <w:rsid w:val="009C6CE8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0879"/>
    <w:rsid w:val="00A05B8B"/>
    <w:rsid w:val="00A06AF2"/>
    <w:rsid w:val="00A10609"/>
    <w:rsid w:val="00A1224D"/>
    <w:rsid w:val="00A1518A"/>
    <w:rsid w:val="00A221F9"/>
    <w:rsid w:val="00A27A77"/>
    <w:rsid w:val="00A308DC"/>
    <w:rsid w:val="00A32C91"/>
    <w:rsid w:val="00A34A63"/>
    <w:rsid w:val="00A35E7E"/>
    <w:rsid w:val="00A41855"/>
    <w:rsid w:val="00A42FEE"/>
    <w:rsid w:val="00A52A7F"/>
    <w:rsid w:val="00A534CC"/>
    <w:rsid w:val="00A542E1"/>
    <w:rsid w:val="00A56E95"/>
    <w:rsid w:val="00A6065A"/>
    <w:rsid w:val="00A60AE4"/>
    <w:rsid w:val="00A62347"/>
    <w:rsid w:val="00A72CEC"/>
    <w:rsid w:val="00A7411F"/>
    <w:rsid w:val="00A750F4"/>
    <w:rsid w:val="00A8660F"/>
    <w:rsid w:val="00A92F0C"/>
    <w:rsid w:val="00A932A1"/>
    <w:rsid w:val="00AA13F7"/>
    <w:rsid w:val="00AB0486"/>
    <w:rsid w:val="00AB0FA7"/>
    <w:rsid w:val="00AB13BB"/>
    <w:rsid w:val="00AB4DDB"/>
    <w:rsid w:val="00AC2367"/>
    <w:rsid w:val="00AC3626"/>
    <w:rsid w:val="00AC669A"/>
    <w:rsid w:val="00AC67C8"/>
    <w:rsid w:val="00AC7E60"/>
    <w:rsid w:val="00AD3014"/>
    <w:rsid w:val="00AD420B"/>
    <w:rsid w:val="00AE3222"/>
    <w:rsid w:val="00AE6834"/>
    <w:rsid w:val="00AE6F55"/>
    <w:rsid w:val="00AE7C40"/>
    <w:rsid w:val="00AF2CC8"/>
    <w:rsid w:val="00AF39F5"/>
    <w:rsid w:val="00AF448B"/>
    <w:rsid w:val="00AF5528"/>
    <w:rsid w:val="00B006DC"/>
    <w:rsid w:val="00B03886"/>
    <w:rsid w:val="00B044BC"/>
    <w:rsid w:val="00B060ED"/>
    <w:rsid w:val="00B114A4"/>
    <w:rsid w:val="00B12BB4"/>
    <w:rsid w:val="00B13D8B"/>
    <w:rsid w:val="00B15BD1"/>
    <w:rsid w:val="00B227FB"/>
    <w:rsid w:val="00B24A2A"/>
    <w:rsid w:val="00B2566D"/>
    <w:rsid w:val="00B25792"/>
    <w:rsid w:val="00B25906"/>
    <w:rsid w:val="00B25909"/>
    <w:rsid w:val="00B32169"/>
    <w:rsid w:val="00B41792"/>
    <w:rsid w:val="00B42687"/>
    <w:rsid w:val="00B42C06"/>
    <w:rsid w:val="00B43343"/>
    <w:rsid w:val="00B43DED"/>
    <w:rsid w:val="00B4460A"/>
    <w:rsid w:val="00B44A9A"/>
    <w:rsid w:val="00B45D81"/>
    <w:rsid w:val="00B4621F"/>
    <w:rsid w:val="00B4642E"/>
    <w:rsid w:val="00B5009C"/>
    <w:rsid w:val="00B6135E"/>
    <w:rsid w:val="00B61612"/>
    <w:rsid w:val="00B709AA"/>
    <w:rsid w:val="00B73858"/>
    <w:rsid w:val="00B7548A"/>
    <w:rsid w:val="00B76328"/>
    <w:rsid w:val="00B91BF6"/>
    <w:rsid w:val="00B972C8"/>
    <w:rsid w:val="00BA6103"/>
    <w:rsid w:val="00BB01F6"/>
    <w:rsid w:val="00BB3588"/>
    <w:rsid w:val="00BB4175"/>
    <w:rsid w:val="00BC4131"/>
    <w:rsid w:val="00BC7048"/>
    <w:rsid w:val="00BC760C"/>
    <w:rsid w:val="00BC7F88"/>
    <w:rsid w:val="00BD23D5"/>
    <w:rsid w:val="00BD26A3"/>
    <w:rsid w:val="00BD5842"/>
    <w:rsid w:val="00BD79F5"/>
    <w:rsid w:val="00BE37E5"/>
    <w:rsid w:val="00BE3EFD"/>
    <w:rsid w:val="00BE60D5"/>
    <w:rsid w:val="00BE6FD3"/>
    <w:rsid w:val="00BF0446"/>
    <w:rsid w:val="00BF5812"/>
    <w:rsid w:val="00BF608C"/>
    <w:rsid w:val="00BF6305"/>
    <w:rsid w:val="00BF7F97"/>
    <w:rsid w:val="00C1135A"/>
    <w:rsid w:val="00C11390"/>
    <w:rsid w:val="00C14EC2"/>
    <w:rsid w:val="00C20B04"/>
    <w:rsid w:val="00C237BF"/>
    <w:rsid w:val="00C24CF0"/>
    <w:rsid w:val="00C25EE1"/>
    <w:rsid w:val="00C263C4"/>
    <w:rsid w:val="00C27600"/>
    <w:rsid w:val="00C31BE8"/>
    <w:rsid w:val="00C40600"/>
    <w:rsid w:val="00C44587"/>
    <w:rsid w:val="00C517DF"/>
    <w:rsid w:val="00C56759"/>
    <w:rsid w:val="00C60C41"/>
    <w:rsid w:val="00C70218"/>
    <w:rsid w:val="00C7712F"/>
    <w:rsid w:val="00C82306"/>
    <w:rsid w:val="00C83D38"/>
    <w:rsid w:val="00C864F5"/>
    <w:rsid w:val="00C86773"/>
    <w:rsid w:val="00C870D6"/>
    <w:rsid w:val="00C90F90"/>
    <w:rsid w:val="00C91433"/>
    <w:rsid w:val="00C93637"/>
    <w:rsid w:val="00C93C8A"/>
    <w:rsid w:val="00C95529"/>
    <w:rsid w:val="00C96D86"/>
    <w:rsid w:val="00CA536D"/>
    <w:rsid w:val="00CA7025"/>
    <w:rsid w:val="00CB0AEB"/>
    <w:rsid w:val="00CB120A"/>
    <w:rsid w:val="00CB5A0D"/>
    <w:rsid w:val="00CC2AAC"/>
    <w:rsid w:val="00CC3CEE"/>
    <w:rsid w:val="00CC575E"/>
    <w:rsid w:val="00CC73B3"/>
    <w:rsid w:val="00CD0278"/>
    <w:rsid w:val="00CD073D"/>
    <w:rsid w:val="00CD3790"/>
    <w:rsid w:val="00CD64EC"/>
    <w:rsid w:val="00CE1885"/>
    <w:rsid w:val="00CE205F"/>
    <w:rsid w:val="00CE2D1C"/>
    <w:rsid w:val="00CE6674"/>
    <w:rsid w:val="00CE6BDB"/>
    <w:rsid w:val="00CF151F"/>
    <w:rsid w:val="00CF26BF"/>
    <w:rsid w:val="00CF7D90"/>
    <w:rsid w:val="00D017AE"/>
    <w:rsid w:val="00D02007"/>
    <w:rsid w:val="00D0703D"/>
    <w:rsid w:val="00D110FF"/>
    <w:rsid w:val="00D13B18"/>
    <w:rsid w:val="00D1604E"/>
    <w:rsid w:val="00D253C8"/>
    <w:rsid w:val="00D26FA5"/>
    <w:rsid w:val="00D276B7"/>
    <w:rsid w:val="00D34CBD"/>
    <w:rsid w:val="00D34EC7"/>
    <w:rsid w:val="00D359AC"/>
    <w:rsid w:val="00D3638C"/>
    <w:rsid w:val="00D408CB"/>
    <w:rsid w:val="00D46DC1"/>
    <w:rsid w:val="00D50FB0"/>
    <w:rsid w:val="00D5266A"/>
    <w:rsid w:val="00D52E38"/>
    <w:rsid w:val="00D556CE"/>
    <w:rsid w:val="00D55877"/>
    <w:rsid w:val="00D601C4"/>
    <w:rsid w:val="00D604B0"/>
    <w:rsid w:val="00D60B1B"/>
    <w:rsid w:val="00D66165"/>
    <w:rsid w:val="00D7191E"/>
    <w:rsid w:val="00D71B8C"/>
    <w:rsid w:val="00D812FE"/>
    <w:rsid w:val="00D85C66"/>
    <w:rsid w:val="00D8619D"/>
    <w:rsid w:val="00D933F1"/>
    <w:rsid w:val="00D93B4B"/>
    <w:rsid w:val="00D947D6"/>
    <w:rsid w:val="00D97EE6"/>
    <w:rsid w:val="00DB444F"/>
    <w:rsid w:val="00DB79BE"/>
    <w:rsid w:val="00DB7D1C"/>
    <w:rsid w:val="00DC0497"/>
    <w:rsid w:val="00DD5F75"/>
    <w:rsid w:val="00DE13BD"/>
    <w:rsid w:val="00DE5427"/>
    <w:rsid w:val="00DE5D93"/>
    <w:rsid w:val="00DE5F53"/>
    <w:rsid w:val="00DE7404"/>
    <w:rsid w:val="00DF22B2"/>
    <w:rsid w:val="00DF34C0"/>
    <w:rsid w:val="00E0098E"/>
    <w:rsid w:val="00E00CE0"/>
    <w:rsid w:val="00E01E0D"/>
    <w:rsid w:val="00E02A83"/>
    <w:rsid w:val="00E03FBF"/>
    <w:rsid w:val="00E05473"/>
    <w:rsid w:val="00E10A98"/>
    <w:rsid w:val="00E214CF"/>
    <w:rsid w:val="00E32B8E"/>
    <w:rsid w:val="00E37F4C"/>
    <w:rsid w:val="00E40236"/>
    <w:rsid w:val="00E47545"/>
    <w:rsid w:val="00E47594"/>
    <w:rsid w:val="00E51C4D"/>
    <w:rsid w:val="00E53A8D"/>
    <w:rsid w:val="00E55466"/>
    <w:rsid w:val="00E56DEA"/>
    <w:rsid w:val="00E63D87"/>
    <w:rsid w:val="00E64B86"/>
    <w:rsid w:val="00E65E42"/>
    <w:rsid w:val="00E66DF5"/>
    <w:rsid w:val="00E6767C"/>
    <w:rsid w:val="00E7031D"/>
    <w:rsid w:val="00E7147C"/>
    <w:rsid w:val="00E72760"/>
    <w:rsid w:val="00E72DE2"/>
    <w:rsid w:val="00E763E4"/>
    <w:rsid w:val="00E77786"/>
    <w:rsid w:val="00E80D57"/>
    <w:rsid w:val="00E8345C"/>
    <w:rsid w:val="00E91F70"/>
    <w:rsid w:val="00E972FB"/>
    <w:rsid w:val="00EA236D"/>
    <w:rsid w:val="00EA247C"/>
    <w:rsid w:val="00EA3083"/>
    <w:rsid w:val="00EA527B"/>
    <w:rsid w:val="00EA606D"/>
    <w:rsid w:val="00EB2E55"/>
    <w:rsid w:val="00EB36A0"/>
    <w:rsid w:val="00EB4F26"/>
    <w:rsid w:val="00EC1398"/>
    <w:rsid w:val="00EC2245"/>
    <w:rsid w:val="00EC5204"/>
    <w:rsid w:val="00EC65E3"/>
    <w:rsid w:val="00ED252A"/>
    <w:rsid w:val="00ED35DA"/>
    <w:rsid w:val="00ED6723"/>
    <w:rsid w:val="00EE167A"/>
    <w:rsid w:val="00EE35B7"/>
    <w:rsid w:val="00EE5C4D"/>
    <w:rsid w:val="00EF36F1"/>
    <w:rsid w:val="00EF5F56"/>
    <w:rsid w:val="00EF6500"/>
    <w:rsid w:val="00EF66D7"/>
    <w:rsid w:val="00EF7723"/>
    <w:rsid w:val="00F05E4E"/>
    <w:rsid w:val="00F102EE"/>
    <w:rsid w:val="00F26F48"/>
    <w:rsid w:val="00F27779"/>
    <w:rsid w:val="00F31040"/>
    <w:rsid w:val="00F36103"/>
    <w:rsid w:val="00F36EFE"/>
    <w:rsid w:val="00F374B1"/>
    <w:rsid w:val="00F40484"/>
    <w:rsid w:val="00F44CBE"/>
    <w:rsid w:val="00F51648"/>
    <w:rsid w:val="00F54A9B"/>
    <w:rsid w:val="00F56E8D"/>
    <w:rsid w:val="00F57BFB"/>
    <w:rsid w:val="00F6359F"/>
    <w:rsid w:val="00F63FF1"/>
    <w:rsid w:val="00F64D72"/>
    <w:rsid w:val="00F70287"/>
    <w:rsid w:val="00F71B4A"/>
    <w:rsid w:val="00F7283D"/>
    <w:rsid w:val="00F74C86"/>
    <w:rsid w:val="00F751B2"/>
    <w:rsid w:val="00F86B3D"/>
    <w:rsid w:val="00F90645"/>
    <w:rsid w:val="00F914DF"/>
    <w:rsid w:val="00F97C13"/>
    <w:rsid w:val="00FA0B53"/>
    <w:rsid w:val="00FB293A"/>
    <w:rsid w:val="00FC052B"/>
    <w:rsid w:val="00FC1E54"/>
    <w:rsid w:val="00FC5A9C"/>
    <w:rsid w:val="00FC5AF0"/>
    <w:rsid w:val="00FC730C"/>
    <w:rsid w:val="00FD0EE1"/>
    <w:rsid w:val="00FD0FEE"/>
    <w:rsid w:val="00FD1899"/>
    <w:rsid w:val="00FD763A"/>
    <w:rsid w:val="00FE0919"/>
    <w:rsid w:val="00FE25C7"/>
    <w:rsid w:val="00FE4505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5C21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51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36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36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36D1"/>
    <w:rPr>
      <w:vertAlign w:val="superscript"/>
    </w:rPr>
  </w:style>
  <w:style w:type="paragraph" w:styleId="NormalnyWeb">
    <w:name w:val="Normal (Web)"/>
    <w:basedOn w:val="Normalny"/>
    <w:rsid w:val="00240501"/>
    <w:pPr>
      <w:spacing w:before="100" w:beforeAutospacing="1" w:after="119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rsid w:val="00226F0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6F03"/>
    <w:pPr>
      <w:widowControl w:val="0"/>
      <w:shd w:val="clear" w:color="auto" w:fill="FFFFFF"/>
      <w:spacing w:after="0" w:line="240" w:lineRule="exact"/>
      <w:ind w:hanging="400"/>
      <w:jc w:val="both"/>
    </w:pPr>
    <w:rPr>
      <w:rFonts w:ascii="Arial" w:eastAsia="Arial" w:hAnsi="Arial" w:cs="Arial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51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795C2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C263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latformazakupowa.plk-sa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faktura@plk-sa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6</Pages>
  <Words>1627</Words>
  <Characters>9764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Kozłowska Alina</cp:lastModifiedBy>
  <cp:revision>147</cp:revision>
  <cp:lastPrinted>2024-04-04T12:21:00Z</cp:lastPrinted>
  <dcterms:created xsi:type="dcterms:W3CDTF">2023-05-02T08:05:00Z</dcterms:created>
  <dcterms:modified xsi:type="dcterms:W3CDTF">2024-05-29T05:29:00Z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