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5B865" w14:textId="77777777" w:rsidR="00C32E20" w:rsidRDefault="00C32E20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</w:p>
    <w:p w14:paraId="604FD9D9" w14:textId="77777777" w:rsidR="00E11787" w:rsidRPr="00E11787" w:rsidRDefault="0098384C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E760BA">
        <w:rPr>
          <w:rFonts w:ascii="Arial" w:eastAsia="Calibri" w:hAnsi="Arial" w:cs="Arial"/>
          <w:b/>
          <w:lang w:eastAsia="pl-PL"/>
        </w:rPr>
        <w:t>16</w:t>
      </w:r>
      <w:r w:rsidR="00E11787" w:rsidRPr="00E11787">
        <w:rPr>
          <w:rFonts w:ascii="Arial" w:eastAsia="Calibri" w:hAnsi="Arial" w:cs="Arial"/>
          <w:b/>
          <w:lang w:eastAsia="pl-PL"/>
        </w:rPr>
        <w:t xml:space="preserve"> do Umowy</w:t>
      </w:r>
    </w:p>
    <w:p w14:paraId="72654DE5" w14:textId="77777777" w:rsidR="00E11787" w:rsidRPr="00E11787" w:rsidRDefault="00E11787" w:rsidP="00E11787">
      <w:pPr>
        <w:tabs>
          <w:tab w:val="left" w:pos="898"/>
        </w:tabs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336A31E5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(wzór)</w:t>
      </w:r>
    </w:p>
    <w:p w14:paraId="0C08E0A8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i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OŚWIADCZENIE AUTORA DOKUMENTACJI</w:t>
      </w:r>
    </w:p>
    <w:p w14:paraId="4B9F44ED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1787">
        <w:rPr>
          <w:rFonts w:ascii="Arial" w:eastAsia="Calibri" w:hAnsi="Arial" w:cs="Arial"/>
          <w:lang w:eastAsia="pl-PL"/>
        </w:rPr>
        <w:t>Ja/My, niżej podpisany/ni, niniejszym oświadczam/y, iż:</w:t>
      </w:r>
    </w:p>
    <w:p w14:paraId="22B2F19D" w14:textId="22ECB352" w:rsidR="00834E7A" w:rsidRPr="007C643C" w:rsidRDefault="00E403A1" w:rsidP="007C643C">
      <w:pPr>
        <w:numPr>
          <w:ilvl w:val="0"/>
          <w:numId w:val="7"/>
        </w:numPr>
        <w:tabs>
          <w:tab w:val="left" w:pos="0"/>
        </w:tabs>
        <w:spacing w:beforeLines="60" w:before="144" w:afterLines="60" w:after="144"/>
        <w:ind w:left="567" w:hanging="567"/>
        <w:jc w:val="both"/>
        <w:rPr>
          <w:rFonts w:ascii="Arial" w:hAnsi="Arial" w:cs="Arial"/>
          <w:b/>
          <w:bCs/>
        </w:rPr>
      </w:pPr>
      <w:r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działając 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>na zlecenie Wykonawcy (</w:t>
      </w:r>
      <w:r w:rsidR="00E11787" w:rsidRPr="00834E7A">
        <w:rPr>
          <w:rFonts w:ascii="Arial" w:eastAsia="Times New Roman" w:hAnsi="Arial" w:cs="Arial"/>
          <w:bCs/>
          <w:i/>
          <w:iCs/>
          <w:noProof/>
          <w:lang w:eastAsia="pl-PL"/>
        </w:rPr>
        <w:t>nazwa (firma) Wykonawcy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>)</w:t>
      </w:r>
      <w:r w:rsidR="000174C3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 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>wykona</w:t>
      </w:r>
      <w:r w:rsidR="00812D75" w:rsidRPr="00834E7A">
        <w:rPr>
          <w:rFonts w:ascii="Arial" w:eastAsia="Times New Roman" w:hAnsi="Arial" w:cs="Arial"/>
          <w:bCs/>
          <w:iCs/>
          <w:noProof/>
          <w:lang w:eastAsia="pl-PL"/>
        </w:rPr>
        <w:t>łem/wykona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>liśmy utwór</w:t>
      </w:r>
      <w:r w:rsidR="00812D75" w:rsidRPr="00834E7A">
        <w:rPr>
          <w:rFonts w:ascii="Arial" w:eastAsia="Times New Roman" w:hAnsi="Arial" w:cs="Arial"/>
          <w:bCs/>
          <w:iCs/>
          <w:noProof/>
          <w:lang w:eastAsia="pl-PL"/>
        </w:rPr>
        <w:t>/utwory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 dla </w:t>
      </w:r>
      <w:r w:rsidR="00853614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zamówienia 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pod nazwą </w:t>
      </w:r>
      <w:r w:rsidR="00C90E5F" w:rsidRPr="00834E7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C90E5F" w:rsidRPr="00834E7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34E7A" w:rsidRPr="00834E7A">
        <w:rPr>
          <w:rFonts w:ascii="Arial" w:hAnsi="Arial" w:cs="Arial"/>
          <w:b/>
          <w:bCs/>
          <w:i/>
        </w:rPr>
        <w:t>„</w:t>
      </w:r>
      <w:r w:rsidR="007C643C" w:rsidRPr="007C643C">
        <w:rPr>
          <w:rFonts w:ascii="Arial" w:hAnsi="Arial" w:cs="Arial"/>
          <w:b/>
          <w:bCs/>
        </w:rPr>
        <w:t>Zaprojektowanie i wykonanie robót remontowych wiaduktów kolejowych w km 2,290 oraz 2,343 linii kolejowej nr 756 Stadion – Wrocław Popowice WP2.</w:t>
      </w:r>
      <w:r w:rsidR="00834E7A" w:rsidRPr="007C643C">
        <w:rPr>
          <w:rFonts w:ascii="Arial" w:hAnsi="Arial" w:cs="Arial"/>
          <w:b/>
          <w:bCs/>
        </w:rPr>
        <w:t>”</w:t>
      </w:r>
    </w:p>
    <w:p w14:paraId="5DB6947E" w14:textId="45EBDDB1" w:rsidR="00E11787" w:rsidRPr="00834E7A" w:rsidRDefault="00E403A1" w:rsidP="00A534F5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834E7A">
        <w:rPr>
          <w:rFonts w:ascii="Arial" w:eastAsia="Times New Roman" w:hAnsi="Arial" w:cs="Arial"/>
          <w:bCs/>
          <w:iCs/>
          <w:noProof/>
          <w:lang w:eastAsia="pl-PL"/>
        </w:rPr>
        <w:t>jestem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>/jesteśmy autorem</w:t>
      </w:r>
      <w:r w:rsidR="00812D75" w:rsidRPr="00834E7A">
        <w:rPr>
          <w:rFonts w:ascii="Arial" w:eastAsia="Times New Roman" w:hAnsi="Arial" w:cs="Arial"/>
          <w:bCs/>
          <w:iCs/>
          <w:noProof/>
          <w:lang w:eastAsia="pl-PL"/>
        </w:rPr>
        <w:t>/autorami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 utworu</w:t>
      </w:r>
      <w:r w:rsidR="00812D75" w:rsidRPr="00834E7A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 i przysługują mi</w:t>
      </w:r>
      <w:r w:rsidR="00812D75" w:rsidRPr="00834E7A">
        <w:rPr>
          <w:rFonts w:ascii="Arial" w:eastAsia="Times New Roman" w:hAnsi="Arial" w:cs="Arial"/>
          <w:bCs/>
          <w:iCs/>
          <w:noProof/>
          <w:lang w:eastAsia="pl-PL"/>
        </w:rPr>
        <w:t>/nam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 xml:space="preserve"> autorskie prawa osobiste do utworu</w:t>
      </w:r>
      <w:r w:rsidR="00812D75" w:rsidRPr="00834E7A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834E7A">
        <w:rPr>
          <w:rFonts w:ascii="Arial" w:eastAsia="Times New Roman" w:hAnsi="Arial" w:cs="Arial"/>
          <w:bCs/>
          <w:iCs/>
          <w:noProof/>
          <w:lang w:eastAsia="pl-PL"/>
        </w:rPr>
        <w:t>.</w:t>
      </w:r>
    </w:p>
    <w:p w14:paraId="406B8A1A" w14:textId="77777777" w:rsidR="00E11787" w:rsidRPr="00E11787" w:rsidRDefault="00E403A1" w:rsidP="00E11787">
      <w:pPr>
        <w:numPr>
          <w:ilvl w:val="0"/>
          <w:numId w:val="7"/>
        </w:numPr>
        <w:spacing w:beforeLines="60" w:before="144" w:afterLines="60" w:after="144" w:line="276" w:lineRule="auto"/>
        <w:ind w:left="567" w:right="5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n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a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podstawie </w:t>
      </w:r>
      <w:r w:rsidR="00853614">
        <w:rPr>
          <w:rFonts w:ascii="Arial" w:eastAsia="Times New Roman" w:hAnsi="Arial" w:cs="Arial"/>
          <w:bCs/>
          <w:iCs/>
          <w:noProof/>
          <w:lang w:eastAsia="pl-PL"/>
        </w:rPr>
        <w:t>u</w:t>
      </w:r>
      <w:r w:rsidR="00853614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 dnia </w:t>
      </w:r>
      <w:r w:rsidR="00B736D4">
        <w:rPr>
          <w:rFonts w:ascii="Arial" w:eastAsia="Times New Roman" w:hAnsi="Arial" w:cs="Arial"/>
          <w:bCs/>
          <w:iCs/>
          <w:noProof/>
          <w:lang w:eastAsia="pl-PL"/>
        </w:rPr>
        <w:t>…………..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z Wykonawcą zostały bezwarunkowo i na wyłączność przeniesione na Wykonawcę wszelkie autorskie prawa majątkowe oraz prawa zależne w zakresie określonym w Umowy Nr </w:t>
      </w:r>
      <w:r w:rsidR="00E11787" w:rsidRP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</w:t>
      </w:r>
      <w:r w:rsid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…………</w:t>
      </w:r>
      <w:r w:rsidR="00E11787" w:rsidRP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 dn. </w:t>
      </w:r>
      <w:r w:rsid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……………….</w:t>
      </w:r>
      <w:r w:rsidR="00853614" w:rsidRPr="00AF2A76">
        <w:rPr>
          <w:rFonts w:ascii="Arial" w:eastAsia="Times New Roman" w:hAnsi="Arial" w:cs="Arial"/>
          <w:bCs/>
          <w:iCs/>
          <w:noProof/>
          <w:color w:val="000000" w:themeColor="text1"/>
          <w:lang w:eastAsia="pl-PL"/>
        </w:rPr>
        <w:t xml:space="preserve">(dalej jako „Umowa”)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na następujących polach eksploatacji: </w:t>
      </w:r>
    </w:p>
    <w:p w14:paraId="789DE99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5D1790D6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utrwalenia utworów na wszelkich rodzajach nośników, a w szc</w:t>
      </w:r>
      <w:r w:rsidR="00AF2A76">
        <w:rPr>
          <w:rFonts w:ascii="Arial" w:eastAsia="Times New Roman" w:hAnsi="Arial" w:cs="Arial"/>
          <w:noProof/>
          <w:lang w:eastAsia="pl-PL"/>
        </w:rPr>
        <w:t>zególności na </w:t>
      </w:r>
      <w:r w:rsidRPr="00E11787">
        <w:rPr>
          <w:rFonts w:ascii="Arial" w:eastAsia="Times New Roman" w:hAnsi="Arial" w:cs="Arial"/>
          <w:noProof/>
          <w:lang w:eastAsia="pl-PL"/>
        </w:rPr>
        <w:t>nośnikach video, taśmie światłoczułej, magnetycznej, dyskach komputerowych oraz wszystkich typach nośników przeznaczonych do zapisu cyfrowego (np. CD, DVD, Blue-ray, pendrive, itd.),</w:t>
      </w:r>
    </w:p>
    <w:p w14:paraId="6C1C3E20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12885068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wprowadzanie do obrotu,</w:t>
      </w:r>
    </w:p>
    <w:p w14:paraId="12816626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09387468" w14:textId="77777777" w:rsidR="00E11787" w:rsidRPr="00E11787" w:rsidRDefault="00E11787" w:rsidP="00847CDE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wystawiania, ekspozycji, wyświetlania i publicznego odtwarzania utworu,</w:t>
      </w:r>
    </w:p>
    <w:p w14:paraId="55D680E3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wymiany nośników, na których utwór utrwalono,</w:t>
      </w:r>
    </w:p>
    <w:p w14:paraId="211B6CC4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 xml:space="preserve">wykorzystania w utworach </w:t>
      </w:r>
      <w:r w:rsidR="00847CDE">
        <w:rPr>
          <w:rFonts w:ascii="Arial" w:eastAsia="Times New Roman" w:hAnsi="Arial" w:cs="Arial"/>
          <w:noProof/>
          <w:lang w:eastAsia="pl-PL"/>
        </w:rPr>
        <w:t>audiowizu</w:t>
      </w:r>
      <w:r w:rsidR="00847CDE" w:rsidRPr="00E11787">
        <w:rPr>
          <w:rFonts w:ascii="Arial" w:eastAsia="Times New Roman" w:hAnsi="Arial" w:cs="Arial"/>
          <w:noProof/>
          <w:lang w:eastAsia="pl-PL"/>
        </w:rPr>
        <w:t>alnych</w:t>
      </w:r>
      <w:r w:rsidRPr="00E11787">
        <w:rPr>
          <w:rFonts w:ascii="Arial" w:eastAsia="Times New Roman" w:hAnsi="Arial" w:cs="Arial"/>
          <w:noProof/>
          <w:lang w:eastAsia="pl-PL"/>
        </w:rPr>
        <w:t>,</w:t>
      </w:r>
    </w:p>
    <w:p w14:paraId="34286F0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wykorzystywania całości lub fragmentów utworu do celów promocyjnych i reklamy,</w:t>
      </w:r>
    </w:p>
    <w:p w14:paraId="0E390304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zmian, skrótów,</w:t>
      </w:r>
    </w:p>
    <w:p w14:paraId="3C357A42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sporządzenia wersji obcojęzycznych, zarówno przy użyciu napisów, jak i lektora,</w:t>
      </w:r>
    </w:p>
    <w:p w14:paraId="6AA00C97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lastRenderedPageBreak/>
        <w:t>publicznego udostępniania utworu w taki sposób, aby każdy mógł mieć do niego dostęp w miejscu i w czasie przez niego wybranym,</w:t>
      </w:r>
    </w:p>
    <w:p w14:paraId="190FFC2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najem,</w:t>
      </w:r>
    </w:p>
    <w:p w14:paraId="15497BA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dzierżawa,</w:t>
      </w:r>
    </w:p>
    <w:p w14:paraId="3F1A59F7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udzielanie licencji na wykorzystanie,</w:t>
      </w:r>
    </w:p>
    <w:p w14:paraId="70FA227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wielokrotne wykorzystywanie do realizacji inwestycji,</w:t>
      </w:r>
    </w:p>
    <w:p w14:paraId="4708D884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publikowanie części lub całości.</w:t>
      </w:r>
    </w:p>
    <w:p w14:paraId="39671D17" w14:textId="77777777"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u</w:t>
      </w:r>
      <w:r w:rsidRPr="00E11787">
        <w:rPr>
          <w:rFonts w:ascii="Arial" w:eastAsia="Times New Roman" w:hAnsi="Arial" w:cs="Arial"/>
          <w:noProof/>
          <w:lang w:eastAsia="pl-PL"/>
        </w:rPr>
        <w:t>dzielam</w:t>
      </w:r>
      <w:r w:rsidR="00812D75">
        <w:rPr>
          <w:rFonts w:ascii="Arial" w:eastAsia="Times New Roman" w:hAnsi="Arial" w:cs="Arial"/>
          <w:noProof/>
          <w:lang w:eastAsia="pl-PL"/>
        </w:rPr>
        <w:t>/udzielam</w:t>
      </w:r>
      <w:r w:rsidR="00E11787" w:rsidRPr="00E11787">
        <w:rPr>
          <w:rFonts w:ascii="Arial" w:eastAsia="Times New Roman" w:hAnsi="Arial" w:cs="Arial"/>
          <w:noProof/>
          <w:lang w:eastAsia="pl-PL"/>
        </w:rPr>
        <w:t>y Wykonawcy wyłącznego prawa</w:t>
      </w:r>
      <w:r w:rsidR="00AF2A76">
        <w:rPr>
          <w:rFonts w:ascii="Arial" w:eastAsia="Times New Roman" w:hAnsi="Arial" w:cs="Arial"/>
          <w:noProof/>
          <w:lang w:eastAsia="pl-PL"/>
        </w:rPr>
        <w:t xml:space="preserve"> do wykonywania i zezwalania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wykonywanie praw zależnych praw autorskich, w szczególności poprzez zezwolenie Wykonawcy na dokonywanie opracowań i zmian utworów, na korzystanie z opracowań utworów oraz ich przeróbek oraz na rozporząd</w:t>
      </w:r>
      <w:r w:rsidR="00AF2A76">
        <w:rPr>
          <w:rFonts w:ascii="Arial" w:eastAsia="Times New Roman" w:hAnsi="Arial" w:cs="Arial"/>
          <w:noProof/>
          <w:lang w:eastAsia="pl-PL"/>
        </w:rPr>
        <w:t>zanie tymi opracowaniami wraz z </w:t>
      </w:r>
      <w:r w:rsidR="00E11787" w:rsidRPr="00E11787">
        <w:rPr>
          <w:rFonts w:ascii="Arial" w:eastAsia="Times New Roman" w:hAnsi="Arial" w:cs="Arial"/>
          <w:noProof/>
          <w:lang w:eastAsia="pl-PL"/>
        </w:rPr>
        <w:t>przeróbkami, w szczególności w sytuacji, gdy</w:t>
      </w:r>
      <w:r w:rsidR="00AF2A76">
        <w:rPr>
          <w:rFonts w:ascii="Arial" w:eastAsia="Times New Roman" w:hAnsi="Arial" w:cs="Arial"/>
          <w:noProof/>
          <w:lang w:eastAsia="pl-PL"/>
        </w:rPr>
        <w:t xml:space="preserve"> zmiany w utworach następują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skutek sprawowania nadzoru autorskiego w rozumieniu przepisów Prawa budowlanego oraz gdy są konieczne i uzasadnione ze względu na realizację przedmiotu </w:t>
      </w:r>
      <w:r w:rsidR="00812D75">
        <w:rPr>
          <w:rFonts w:ascii="Arial" w:eastAsia="Times New Roman" w:hAnsi="Arial" w:cs="Arial"/>
          <w:noProof/>
          <w:lang w:eastAsia="pl-PL"/>
        </w:rPr>
        <w:t>U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noProof/>
          <w:lang w:eastAsia="pl-PL"/>
        </w:rPr>
        <w:t>lub optymalizację lub charakter inwestycji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noProof/>
          <w:lang w:eastAsia="pl-PL"/>
        </w:rPr>
        <w:t>Wprowadzenie zmian oraz nadzór autorski mo</w:t>
      </w:r>
      <w:r w:rsidR="0017677C">
        <w:rPr>
          <w:rFonts w:ascii="Arial" w:eastAsia="Times New Roman" w:hAnsi="Arial" w:cs="Arial"/>
          <w:noProof/>
          <w:lang w:eastAsia="pl-PL"/>
        </w:rPr>
        <w:t>gą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zostać </w:t>
      </w:r>
      <w:r w:rsidR="0017677C">
        <w:rPr>
          <w:rFonts w:ascii="Arial" w:eastAsia="Times New Roman" w:hAnsi="Arial" w:cs="Arial"/>
          <w:noProof/>
          <w:lang w:eastAsia="pl-PL"/>
        </w:rPr>
        <w:t xml:space="preserve">powierzone 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Wykonawc</w:t>
      </w:r>
      <w:r w:rsidR="0017677C">
        <w:rPr>
          <w:rFonts w:ascii="Arial" w:eastAsia="Times New Roman" w:hAnsi="Arial" w:cs="Arial"/>
          <w:noProof/>
          <w:lang w:eastAsia="pl-PL"/>
        </w:rPr>
        <w:t>y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lub  dowolnej osobie bez pozbawienia autorów utworów praw do korzystania z osobistych praw autorskich</w:t>
      </w:r>
      <w:r w:rsidR="00812D75">
        <w:rPr>
          <w:rFonts w:ascii="Arial" w:eastAsia="Times New Roman" w:hAnsi="Arial" w:cs="Arial"/>
          <w:noProof/>
          <w:lang w:eastAsia="pl-PL"/>
        </w:rPr>
        <w:t>, przy czym zobowiązuj</w:t>
      </w:r>
      <w:r w:rsidR="00853614">
        <w:rPr>
          <w:rFonts w:ascii="Arial" w:eastAsia="Times New Roman" w:hAnsi="Arial" w:cs="Arial"/>
          <w:noProof/>
          <w:lang w:eastAsia="pl-PL"/>
        </w:rPr>
        <w:t>ę/zobowiązuj</w:t>
      </w:r>
      <w:r w:rsidR="00812D75">
        <w:rPr>
          <w:rFonts w:ascii="Arial" w:eastAsia="Times New Roman" w:hAnsi="Arial" w:cs="Arial"/>
          <w:noProof/>
          <w:lang w:eastAsia="pl-PL"/>
        </w:rPr>
        <w:t>emy się do n</w:t>
      </w:r>
      <w:r w:rsidR="00853614">
        <w:rPr>
          <w:rFonts w:ascii="Arial" w:eastAsia="Times New Roman" w:hAnsi="Arial" w:cs="Arial"/>
          <w:noProof/>
          <w:lang w:eastAsia="pl-PL"/>
        </w:rPr>
        <w:t>iewykonywania przysługujących mi/nam osobistych praw autorskich do przekazanych utworów przez okres 10 lat od dnia odbioru utworów na podstawie Umowy</w:t>
      </w:r>
      <w:r w:rsidR="00E11787" w:rsidRPr="00E11787">
        <w:rPr>
          <w:rFonts w:ascii="Arial" w:eastAsia="Times New Roman" w:hAnsi="Arial" w:cs="Arial"/>
          <w:noProof/>
          <w:lang w:eastAsia="pl-PL"/>
        </w:rPr>
        <w:t>. Upoważniamy przy tym Wykonawcę do działania w naszym imieniu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Wyrażamy także zgodę na naruszanie integralności, w tym formy i treści utworów, poprzez wprowadzanie do nich zmian – niezależnie od tego, jaki podmiot dokonywać będzie tych zmian.</w:t>
      </w:r>
    </w:p>
    <w:p w14:paraId="43D3CCBA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76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</w:p>
    <w:p w14:paraId="2F61DF73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1787">
        <w:rPr>
          <w:rFonts w:ascii="Arial" w:eastAsia="Calibri" w:hAnsi="Arial" w:cs="Arial"/>
          <w:bCs/>
          <w:lang w:eastAsia="pl-PL"/>
        </w:rPr>
        <w:t>______________</w:t>
      </w:r>
    </w:p>
    <w:p w14:paraId="58C61D7C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1787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43660EAA" w14:textId="77777777" w:rsidR="00AE6747" w:rsidRPr="00E11787" w:rsidRDefault="00AE6747" w:rsidP="00E11787"/>
    <w:sectPr w:rsidR="00AE6747" w:rsidRPr="00E1178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493FF" w14:textId="77777777" w:rsidR="00B113D8" w:rsidRDefault="00B113D8" w:rsidP="00F9263E">
      <w:pPr>
        <w:spacing w:after="0" w:line="240" w:lineRule="auto"/>
      </w:pPr>
      <w:r>
        <w:separator/>
      </w:r>
    </w:p>
  </w:endnote>
  <w:endnote w:type="continuationSeparator" w:id="0">
    <w:p w14:paraId="3280E63C" w14:textId="77777777" w:rsidR="00B113D8" w:rsidRDefault="00B113D8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F6933" w14:textId="6E6ABF0A" w:rsidR="00F9263E" w:rsidRPr="00BF0AEB" w:rsidRDefault="00B736D4">
    <w:pPr>
      <w:pStyle w:val="Stopka"/>
      <w:rPr>
        <w:rFonts w:ascii="Arial" w:hAnsi="Arial" w:cs="Arial"/>
      </w:rPr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bookmarkStart w:id="0" w:name="_Hlk177984671"/>
    <w:r w:rsidR="00834E7A">
      <w:rPr>
        <w:rStyle w:val="Pogrubienie"/>
        <w:rFonts w:ascii="Open Sans" w:hAnsi="Open Sans" w:cs="Open Sans"/>
        <w:color w:val="000000"/>
        <w:sz w:val="18"/>
        <w:szCs w:val="18"/>
        <w:shd w:val="clear" w:color="auto" w:fill="FFFFFF"/>
      </w:rPr>
      <w:t>0661/IZ14GM/15639/04084/24/P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C9296" w14:textId="77777777" w:rsidR="00B113D8" w:rsidRDefault="00B113D8" w:rsidP="00F9263E">
      <w:pPr>
        <w:spacing w:after="0" w:line="240" w:lineRule="auto"/>
      </w:pPr>
      <w:r>
        <w:separator/>
      </w:r>
    </w:p>
  </w:footnote>
  <w:footnote w:type="continuationSeparator" w:id="0">
    <w:p w14:paraId="24041E84" w14:textId="77777777" w:rsidR="00B113D8" w:rsidRDefault="00B113D8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C9DA5" w14:textId="77777777" w:rsidR="00834E7A" w:rsidRPr="00CC53CB" w:rsidRDefault="00351EE4" w:rsidP="00834E7A">
    <w:pPr>
      <w:pStyle w:val="Nagwek"/>
      <w:numPr>
        <w:ilvl w:val="1"/>
        <w:numId w:val="9"/>
      </w:numPr>
      <w:pBdr>
        <w:bottom w:val="single" w:sz="4" w:space="1" w:color="auto"/>
      </w:pBdr>
      <w:spacing w:after="60" w:line="276" w:lineRule="auto"/>
      <w:rPr>
        <w:rFonts w:ascii="Arial" w:hAnsi="Arial" w:cs="Arial"/>
        <w:b/>
        <w:bCs/>
        <w:sz w:val="18"/>
        <w:szCs w:val="18"/>
      </w:rPr>
    </w:pPr>
    <w:r w:rsidRPr="00834E7A">
      <w:rPr>
        <w:rFonts w:ascii="Arial" w:eastAsia="Calibri" w:hAnsi="Arial" w:cs="Arial"/>
        <w:sz w:val="20"/>
        <w:szCs w:val="20"/>
        <w:lang w:eastAsia="pl-PL"/>
      </w:rPr>
      <w:t xml:space="preserve">Warunki Umowy </w:t>
    </w:r>
    <w:r w:rsidR="00C90E5F" w:rsidRPr="00834E7A">
      <w:rPr>
        <w:rFonts w:ascii="Arial" w:eastAsia="Times New Roman" w:hAnsi="Arial" w:cs="Arial"/>
        <w:b/>
        <w:sz w:val="20"/>
        <w:szCs w:val="20"/>
        <w:lang w:eastAsia="pl-PL"/>
      </w:rPr>
      <w:t>:</w:t>
    </w:r>
    <w:r w:rsidR="00C90E5F" w:rsidRPr="00834E7A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834E7A" w:rsidRPr="00CC53CB">
      <w:rPr>
        <w:rFonts w:ascii="Arial" w:hAnsi="Arial" w:cs="Arial"/>
        <w:b/>
        <w:bCs/>
        <w:i/>
        <w:sz w:val="18"/>
        <w:szCs w:val="18"/>
      </w:rPr>
      <w:t>„</w:t>
    </w:r>
    <w:r w:rsidR="00834E7A" w:rsidRPr="00CC53CB">
      <w:rPr>
        <w:rFonts w:ascii="Arial" w:hAnsi="Arial" w:cs="Arial"/>
        <w:b/>
        <w:bCs/>
        <w:sz w:val="18"/>
        <w:szCs w:val="18"/>
      </w:rPr>
      <w:t>Zaprojektowanie i wykonanie robót remontowych ścian czołowych estakady kolejowej w km 0,430 – 1,060 linii kolejowej nr 271 Wrocław Główny – Poznań Główny”</w:t>
    </w:r>
  </w:p>
  <w:p w14:paraId="4C8421F5" w14:textId="03988615" w:rsidR="00F9263E" w:rsidRPr="00834E7A" w:rsidRDefault="00F9263E" w:rsidP="007D2DD9">
    <w:pPr>
      <w:pStyle w:val="Nagwek"/>
      <w:numPr>
        <w:ilvl w:val="1"/>
        <w:numId w:val="9"/>
      </w:numPr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EF7096"/>
    <w:multiLevelType w:val="hybridMultilevel"/>
    <w:tmpl w:val="A356CA9E"/>
    <w:lvl w:ilvl="0" w:tplc="8AAC7E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6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755942">
    <w:abstractNumId w:val="6"/>
  </w:num>
  <w:num w:numId="2" w16cid:durableId="2085224678">
    <w:abstractNumId w:val="4"/>
  </w:num>
  <w:num w:numId="3" w16cid:durableId="388191691">
    <w:abstractNumId w:val="7"/>
  </w:num>
  <w:num w:numId="4" w16cid:durableId="1470784599">
    <w:abstractNumId w:val="3"/>
  </w:num>
  <w:num w:numId="5" w16cid:durableId="1095318937">
    <w:abstractNumId w:val="8"/>
  </w:num>
  <w:num w:numId="6" w16cid:durableId="703988780">
    <w:abstractNumId w:val="5"/>
  </w:num>
  <w:num w:numId="7" w16cid:durableId="269549816">
    <w:abstractNumId w:val="1"/>
  </w:num>
  <w:num w:numId="8" w16cid:durableId="662709037">
    <w:abstractNumId w:val="2"/>
  </w:num>
  <w:num w:numId="9" w16cid:durableId="1633897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3E"/>
    <w:rsid w:val="000174C3"/>
    <w:rsid w:val="00026BDA"/>
    <w:rsid w:val="0004400F"/>
    <w:rsid w:val="00070B47"/>
    <w:rsid w:val="00093D5A"/>
    <w:rsid w:val="000B3C2F"/>
    <w:rsid w:val="000D1C7C"/>
    <w:rsid w:val="00130DE3"/>
    <w:rsid w:val="0017196C"/>
    <w:rsid w:val="0017677C"/>
    <w:rsid w:val="00186B32"/>
    <w:rsid w:val="001B1F17"/>
    <w:rsid w:val="001B39BF"/>
    <w:rsid w:val="00217CBC"/>
    <w:rsid w:val="00285D4E"/>
    <w:rsid w:val="002E28AC"/>
    <w:rsid w:val="002E2C4E"/>
    <w:rsid w:val="00302664"/>
    <w:rsid w:val="00317B93"/>
    <w:rsid w:val="00351EE4"/>
    <w:rsid w:val="00356BC7"/>
    <w:rsid w:val="00403DC7"/>
    <w:rsid w:val="004079EC"/>
    <w:rsid w:val="004566D6"/>
    <w:rsid w:val="004921D0"/>
    <w:rsid w:val="004C0723"/>
    <w:rsid w:val="00562858"/>
    <w:rsid w:val="0058697A"/>
    <w:rsid w:val="005B431C"/>
    <w:rsid w:val="005C0672"/>
    <w:rsid w:val="005C50E6"/>
    <w:rsid w:val="0062716D"/>
    <w:rsid w:val="0065774A"/>
    <w:rsid w:val="006A1E8E"/>
    <w:rsid w:val="0072670D"/>
    <w:rsid w:val="00734067"/>
    <w:rsid w:val="00740EF8"/>
    <w:rsid w:val="007C643C"/>
    <w:rsid w:val="007E73D0"/>
    <w:rsid w:val="007F4FE4"/>
    <w:rsid w:val="00812D75"/>
    <w:rsid w:val="00831153"/>
    <w:rsid w:val="008331BA"/>
    <w:rsid w:val="00834E7A"/>
    <w:rsid w:val="00847CDE"/>
    <w:rsid w:val="00853614"/>
    <w:rsid w:val="00880885"/>
    <w:rsid w:val="008D082D"/>
    <w:rsid w:val="0098384C"/>
    <w:rsid w:val="009A38D3"/>
    <w:rsid w:val="00A40360"/>
    <w:rsid w:val="00A54910"/>
    <w:rsid w:val="00A8436F"/>
    <w:rsid w:val="00A860A5"/>
    <w:rsid w:val="00AB12DC"/>
    <w:rsid w:val="00AE0C1A"/>
    <w:rsid w:val="00AE6747"/>
    <w:rsid w:val="00AF2A76"/>
    <w:rsid w:val="00B101F6"/>
    <w:rsid w:val="00B113D8"/>
    <w:rsid w:val="00B12642"/>
    <w:rsid w:val="00B6247E"/>
    <w:rsid w:val="00B736D4"/>
    <w:rsid w:val="00B9394B"/>
    <w:rsid w:val="00BB1FAC"/>
    <w:rsid w:val="00BF0AEB"/>
    <w:rsid w:val="00C32E20"/>
    <w:rsid w:val="00C81027"/>
    <w:rsid w:val="00C90E5F"/>
    <w:rsid w:val="00CB568D"/>
    <w:rsid w:val="00CF18CB"/>
    <w:rsid w:val="00CF1FE5"/>
    <w:rsid w:val="00D14F26"/>
    <w:rsid w:val="00DA06B9"/>
    <w:rsid w:val="00E11787"/>
    <w:rsid w:val="00E37EBF"/>
    <w:rsid w:val="00E403A1"/>
    <w:rsid w:val="00E52D89"/>
    <w:rsid w:val="00E760BA"/>
    <w:rsid w:val="00E862D0"/>
    <w:rsid w:val="00E93988"/>
    <w:rsid w:val="00EC787A"/>
    <w:rsid w:val="00F247F0"/>
    <w:rsid w:val="00F50D08"/>
    <w:rsid w:val="00F9263E"/>
    <w:rsid w:val="00FA7B37"/>
    <w:rsid w:val="00FE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F73DE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7E73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26BDA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26BDA"/>
    <w:pPr>
      <w:keepNext/>
      <w:pageBreakBefore/>
      <w:tabs>
        <w:tab w:val="num" w:pos="0"/>
      </w:tabs>
      <w:suppressAutoHyphens/>
      <w:spacing w:after="0" w:line="240" w:lineRule="auto"/>
      <w:jc w:val="both"/>
      <w:textAlignment w:val="top"/>
      <w:outlineLvl w:val="3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26BDA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26BDA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26BDA"/>
    <w:pPr>
      <w:keepNext/>
      <w:tabs>
        <w:tab w:val="num" w:pos="0"/>
      </w:tabs>
      <w:suppressAutoHyphens/>
      <w:spacing w:after="0" w:line="360" w:lineRule="auto"/>
      <w:jc w:val="both"/>
      <w:outlineLvl w:val="6"/>
    </w:pPr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26BDA"/>
    <w:pPr>
      <w:keepNext/>
      <w:tabs>
        <w:tab w:val="num" w:pos="0"/>
      </w:tabs>
      <w:suppressAutoHyphens/>
      <w:spacing w:after="0" w:line="240" w:lineRule="auto"/>
      <w:jc w:val="both"/>
      <w:outlineLvl w:val="7"/>
    </w:pPr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26BDA"/>
    <w:pPr>
      <w:keepNext/>
      <w:tabs>
        <w:tab w:val="num" w:pos="0"/>
      </w:tabs>
      <w:suppressAutoHyphens/>
      <w:spacing w:after="0" w:line="240" w:lineRule="auto"/>
      <w:jc w:val="both"/>
      <w:outlineLvl w:val="8"/>
    </w:pPr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character" w:styleId="Odwoaniedokomentarza">
    <w:name w:val="annotation reference"/>
    <w:basedOn w:val="Domylnaczcionkaakapitu"/>
    <w:uiPriority w:val="99"/>
    <w:semiHidden/>
    <w:unhideWhenUsed/>
    <w:rsid w:val="00847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CD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736D4"/>
    <w:rPr>
      <w:b/>
      <w:bCs/>
    </w:rPr>
  </w:style>
  <w:style w:type="paragraph" w:styleId="Akapitzlist">
    <w:name w:val="List Paragraph"/>
    <w:basedOn w:val="Normalny"/>
    <w:uiPriority w:val="34"/>
    <w:qFormat/>
    <w:rsid w:val="00B736D4"/>
    <w:pPr>
      <w:ind w:left="720"/>
      <w:contextualSpacing/>
    </w:pPr>
  </w:style>
  <w:style w:type="paragraph" w:customStyle="1" w:styleId="Default">
    <w:name w:val="Default"/>
    <w:rsid w:val="009A38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73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26BDA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26BDA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26BDA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26BDA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26BDA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26BDA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26BDA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74C77E-559C-4F00-9CFC-B17856333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A3C7A2-57C8-4C73-86AC-CC6C955D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2484A6-2056-428D-A285-56F6EF40FE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516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Pawlak Joanna</cp:lastModifiedBy>
  <cp:revision>25</cp:revision>
  <cp:lastPrinted>2022-06-27T05:38:00Z</cp:lastPrinted>
  <dcterms:created xsi:type="dcterms:W3CDTF">2023-02-08T07:59:00Z</dcterms:created>
  <dcterms:modified xsi:type="dcterms:W3CDTF">2024-10-17T07:25:00Z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