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4B30164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E94370" w:rsidRPr="00E94370">
        <w:rPr>
          <w:rFonts w:ascii="Arial" w:eastAsia="Arial" w:hAnsi="Arial" w:cs="Arial"/>
          <w:sz w:val="22"/>
          <w:szCs w:val="22"/>
          <w:lang w:eastAsia="ar-SA"/>
        </w:rPr>
        <w:t>PZ.294.18741.2024</w:t>
      </w:r>
    </w:p>
    <w:p w14:paraId="540687D1" w14:textId="6F3D4E79" w:rsidR="00612017" w:rsidRPr="00E94370" w:rsidRDefault="00FD4A73" w:rsidP="00E94370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E94370" w:rsidRPr="00E94370">
        <w:rPr>
          <w:rFonts w:ascii="Arial" w:eastAsia="Arial" w:hAnsi="Arial" w:cs="Arial"/>
          <w:sz w:val="22"/>
          <w:szCs w:val="22"/>
          <w:lang w:eastAsia="ar-SA"/>
        </w:rPr>
        <w:t>0661/IZ14GM/16467/04384/24/P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7D48B386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E94370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322D0E52" w:rsidR="003C2833" w:rsidRDefault="00E9437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</w:t>
      </w:r>
      <w:r w:rsidR="00890FEF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>d Linii Kolejowych we Wrocławiu</w:t>
      </w:r>
    </w:p>
    <w:p w14:paraId="71ABFDEE" w14:textId="2D94F525" w:rsidR="00E94370" w:rsidRDefault="00E9437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</w:t>
      </w:r>
      <w:r w:rsidR="00890FEF">
        <w:rPr>
          <w:rFonts w:ascii="Arial" w:hAnsi="Arial" w:cs="Arial"/>
          <w:b/>
          <w:sz w:val="22"/>
          <w:szCs w:val="22"/>
        </w:rPr>
        <w:t>oa</w:t>
      </w:r>
      <w:r>
        <w:rPr>
          <w:rFonts w:ascii="Arial" w:hAnsi="Arial" w:cs="Arial"/>
          <w:b/>
          <w:sz w:val="22"/>
          <w:szCs w:val="22"/>
        </w:rPr>
        <w:t>nnitów 13, 50-525 Wrocław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94370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E94370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2767DBC6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94370">
        <w:rPr>
          <w:rFonts w:ascii="Arial" w:hAnsi="Arial" w:cs="Arial"/>
          <w:b/>
          <w:sz w:val="24"/>
          <w:szCs w:val="24"/>
        </w:rPr>
        <w:t>ZAKUPOWYM I BRA</w:t>
      </w:r>
      <w:r w:rsidR="00612017" w:rsidRPr="00E94370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0450F59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E94370" w:rsidRPr="00E94370">
        <w:rPr>
          <w:rFonts w:ascii="Arial" w:hAnsi="Arial" w:cs="Arial"/>
          <w:b/>
          <w:bCs/>
          <w:sz w:val="22"/>
          <w:szCs w:val="22"/>
        </w:rPr>
        <w:t>Przegląd, serwis, konserwacja oraz naprawy awaryjne kotłowni olejowych, gazowych i elektrycznych w obiektach PKP Polskie Linie Kolejowe S.A. Zakład Linii Kolejowych we Wrocławiu wykazanych w załączniku nr 1 do opisu przedmiotu zamówienia.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935C01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94370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>*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09F6427E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E94370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14673" w14:textId="77777777" w:rsidR="0010334D" w:rsidRDefault="0010334D" w:rsidP="00EC643D">
      <w:r>
        <w:separator/>
      </w:r>
    </w:p>
  </w:endnote>
  <w:endnote w:type="continuationSeparator" w:id="0">
    <w:p w14:paraId="15DE9CDB" w14:textId="77777777" w:rsidR="0010334D" w:rsidRDefault="0010334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16E74FF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1811F" w14:textId="77777777" w:rsidR="0010334D" w:rsidRDefault="0010334D" w:rsidP="00EC643D">
      <w:r>
        <w:separator/>
      </w:r>
    </w:p>
  </w:footnote>
  <w:footnote w:type="continuationSeparator" w:id="0">
    <w:p w14:paraId="7FE6B132" w14:textId="77777777" w:rsidR="0010334D" w:rsidRDefault="0010334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30FD51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9437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1B9C3923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4717095">
    <w:abstractNumId w:val="3"/>
  </w:num>
  <w:num w:numId="2" w16cid:durableId="977033228">
    <w:abstractNumId w:val="0"/>
  </w:num>
  <w:num w:numId="3" w16cid:durableId="623773817">
    <w:abstractNumId w:val="2"/>
  </w:num>
  <w:num w:numId="4" w16cid:durableId="1208562480">
    <w:abstractNumId w:val="1"/>
  </w:num>
  <w:num w:numId="5" w16cid:durableId="10055475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33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267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0FEF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4370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E9437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Zawadzka Patrycja</cp:lastModifiedBy>
  <cp:revision>29</cp:revision>
  <cp:lastPrinted>2021-12-07T13:00:00Z</cp:lastPrinted>
  <dcterms:created xsi:type="dcterms:W3CDTF">2021-12-06T10:36:00Z</dcterms:created>
  <dcterms:modified xsi:type="dcterms:W3CDTF">2024-11-19T11:28:00Z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