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BD18D1">
        <w:rPr>
          <w:rFonts w:ascii="Arial" w:hAnsi="Arial" w:cs="Arial"/>
          <w:b/>
          <w:iCs/>
          <w:sz w:val="22"/>
          <w:szCs w:val="22"/>
        </w:rPr>
        <w:t xml:space="preserve">3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:rsidR="002339DF" w:rsidRPr="00D247C9" w:rsidRDefault="002339DF" w:rsidP="00D247C9">
      <w:pPr>
        <w:tabs>
          <w:tab w:val="left" w:pos="0"/>
        </w:tabs>
        <w:spacing w:line="276" w:lineRule="auto"/>
        <w:ind w:left="567" w:hanging="567"/>
        <w:rPr>
          <w:rFonts w:ascii="Arial" w:eastAsia="Batang" w:hAnsi="Arial" w:cs="Arial"/>
          <w:b/>
          <w:bCs/>
          <w:sz w:val="18"/>
          <w:szCs w:val="18"/>
          <w:shd w:val="clear" w:color="auto" w:fill="FFFFFF"/>
        </w:rPr>
      </w:pPr>
      <w:r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D247C9">
        <w:rPr>
          <w:rStyle w:val="Pogrubienie"/>
          <w:rFonts w:ascii="Arial" w:hAnsi="Arial" w:cs="Arial"/>
          <w:sz w:val="18"/>
          <w:szCs w:val="18"/>
          <w:shd w:val="clear" w:color="auto" w:fill="FFFFFF"/>
        </w:rPr>
        <w:t>PZ.294.3831.2024</w:t>
      </w:r>
    </w:p>
    <w:p w:rsidR="002339DF" w:rsidRDefault="002339DF" w:rsidP="002339DF">
      <w:pPr>
        <w:tabs>
          <w:tab w:val="left" w:pos="0"/>
        </w:tabs>
        <w:spacing w:line="276" w:lineRule="auto"/>
        <w:ind w:left="567" w:hanging="567"/>
        <w:rPr>
          <w:rFonts w:ascii="Arial" w:eastAsia="Batang" w:hAnsi="Arial" w:cs="Arial"/>
          <w:b/>
          <w:bCs/>
          <w:sz w:val="18"/>
          <w:szCs w:val="18"/>
          <w:shd w:val="clear" w:color="auto" w:fill="FFFFFF"/>
          <w:lang w:eastAsia="ar-SA"/>
        </w:rPr>
      </w:pPr>
      <w:r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2A5FE9" w:rsidRPr="00913B39">
        <w:rPr>
          <w:rStyle w:val="Pogrubienie"/>
          <w:rFonts w:ascii="Arial" w:hAnsi="Arial" w:cs="Arial"/>
          <w:sz w:val="18"/>
          <w:szCs w:val="18"/>
          <w:shd w:val="clear" w:color="auto" w:fill="FFFFFF"/>
        </w:rPr>
        <w:t>0661/IZ14GM/03778/00843/24/P</w:t>
      </w:r>
    </w:p>
    <w:p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:rsidR="00272FF7" w:rsidRDefault="00272FF7" w:rsidP="00272FF7">
      <w:pPr>
        <w:rPr>
          <w:rFonts w:ascii="Arial" w:eastAsia="Times New Roman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:rsidR="00272FF7" w:rsidRDefault="00272FF7" w:rsidP="00272FF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Targowa 74</w:t>
      </w:r>
    </w:p>
    <w:p w:rsidR="00272FF7" w:rsidRDefault="00272FF7" w:rsidP="00272FF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03-734 Warszawa</w:t>
      </w:r>
    </w:p>
    <w:p w:rsidR="00272FF7" w:rsidRDefault="00272FF7" w:rsidP="00272FF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Zakład Linii Kolejowych we Wrocławiu </w:t>
      </w:r>
    </w:p>
    <w:p w:rsidR="00272FF7" w:rsidRDefault="00272FF7" w:rsidP="00272FF7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Joannitów 13, 50-525 Wrocław</w:t>
      </w:r>
    </w:p>
    <w:p w:rsidR="00272FF7" w:rsidRDefault="00272FF7" w:rsidP="00272FF7">
      <w:pPr>
        <w:spacing w:line="360" w:lineRule="auto"/>
        <w:rPr>
          <w:rFonts w:ascii="Arial" w:eastAsia="Times New Roman" w:hAnsi="Arial" w:cs="Arial"/>
          <w:b/>
          <w:iCs/>
          <w:color w:val="auto"/>
          <w:sz w:val="22"/>
          <w:szCs w:val="22"/>
        </w:rPr>
      </w:pPr>
    </w:p>
    <w:p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:rsidR="00CF5DA6" w:rsidRPr="00961B70" w:rsidRDefault="00CF5DA6" w:rsidP="00961B70">
      <w:pPr>
        <w:jc w:val="both"/>
        <w:rPr>
          <w:rFonts w:ascii="Arial" w:eastAsiaTheme="minorHAnsi" w:hAnsi="Arial" w:cs="Arial"/>
          <w:b/>
          <w:bCs/>
          <w:i/>
          <w:color w:val="auto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bookmarkStart w:id="0" w:name="_Toc121485466"/>
      <w:r w:rsidR="00961B70">
        <w:rPr>
          <w:rFonts w:ascii="Arial" w:hAnsi="Arial" w:cs="Arial"/>
          <w:b/>
          <w:bCs/>
          <w:i/>
        </w:rPr>
        <w:t>„</w:t>
      </w:r>
      <w:r w:rsidR="00961B70">
        <w:rPr>
          <w:rFonts w:ascii="Arial" w:hAnsi="Arial" w:cs="Arial"/>
          <w:b/>
        </w:rPr>
        <w:t>Wykonanie remontu budynku nastawni wykonawczej RG - 1 na stacji kolejowej Rudna Gwizdanów</w:t>
      </w:r>
      <w:r w:rsidR="00961B70">
        <w:rPr>
          <w:rFonts w:ascii="Arial" w:hAnsi="Arial" w:cs="Arial"/>
          <w:b/>
          <w:bCs/>
          <w:i/>
        </w:rPr>
        <w:t xml:space="preserve">” </w:t>
      </w:r>
      <w:bookmarkStart w:id="1" w:name="_GoBack"/>
      <w:bookmarkEnd w:id="0"/>
      <w:bookmarkEnd w:id="1"/>
      <w:r w:rsidRPr="00612017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:rsidR="00272FF7" w:rsidRPr="00272FF7" w:rsidRDefault="00B35B55" w:rsidP="00464954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272FF7"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 w:rsidRPr="00272FF7"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 w:rsidRPr="00272FF7">
        <w:rPr>
          <w:rFonts w:ascii="Arial" w:hAnsi="Arial" w:cs="Arial"/>
          <w:color w:val="auto"/>
          <w:sz w:val="22"/>
          <w:szCs w:val="22"/>
        </w:rPr>
        <w:t xml:space="preserve"> następujące elementy zamówienia:</w:t>
      </w:r>
      <w:r w:rsidR="008C5455" w:rsidRPr="00272FF7">
        <w:rPr>
          <w:rFonts w:ascii="Arial" w:hAnsi="Arial" w:cs="Arial"/>
          <w:color w:val="auto"/>
          <w:sz w:val="22"/>
          <w:szCs w:val="22"/>
        </w:rPr>
        <w:t xml:space="preserve"> </w:t>
      </w:r>
      <w:r w:rsidRPr="00272FF7">
        <w:rPr>
          <w:rFonts w:ascii="Arial" w:hAnsi="Arial" w:cs="Arial"/>
          <w:color w:val="auto"/>
          <w:sz w:val="22"/>
          <w:szCs w:val="22"/>
        </w:rPr>
        <w:t>………………………………….</w:t>
      </w:r>
      <w:r w:rsidR="008C5455" w:rsidRPr="00272FF7">
        <w:rPr>
          <w:rFonts w:ascii="Arial" w:hAnsi="Arial" w:cs="Arial"/>
          <w:color w:val="auto"/>
          <w:sz w:val="22"/>
          <w:szCs w:val="22"/>
        </w:rPr>
        <w:t xml:space="preserve">* </w:t>
      </w:r>
    </w:p>
    <w:p w:rsidR="006079A8" w:rsidRPr="00272FF7" w:rsidRDefault="00B35B55" w:rsidP="00464954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272FF7">
        <w:rPr>
          <w:rFonts w:ascii="Arial" w:hAnsi="Arial" w:cs="Arial"/>
          <w:sz w:val="22"/>
          <w:szCs w:val="22"/>
        </w:rPr>
        <w:t>U</w:t>
      </w:r>
      <w:r w:rsidR="006079A8" w:rsidRPr="00272FF7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272FF7">
        <w:rPr>
          <w:rFonts w:ascii="Arial" w:hAnsi="Arial" w:cs="Arial"/>
          <w:sz w:val="22"/>
          <w:szCs w:val="22"/>
        </w:rPr>
        <w:t xml:space="preserve"> okres</w:t>
      </w:r>
      <w:r w:rsidR="006079A8" w:rsidRPr="00272FF7">
        <w:rPr>
          <w:rFonts w:ascii="Arial" w:hAnsi="Arial" w:cs="Arial"/>
          <w:sz w:val="22"/>
          <w:szCs w:val="22"/>
        </w:rPr>
        <w:t xml:space="preserve"> wskazany w</w:t>
      </w:r>
      <w:r w:rsidR="00332EDF" w:rsidRPr="00272FF7">
        <w:rPr>
          <w:rFonts w:ascii="Arial" w:hAnsi="Arial" w:cs="Arial"/>
          <w:sz w:val="22"/>
          <w:szCs w:val="22"/>
        </w:rPr>
        <w:t xml:space="preserve"> Specyfikacji </w:t>
      </w:r>
      <w:r w:rsidR="006079A8" w:rsidRPr="00272FF7">
        <w:rPr>
          <w:rFonts w:ascii="Arial" w:hAnsi="Arial" w:cs="Arial"/>
          <w:sz w:val="22"/>
          <w:szCs w:val="22"/>
        </w:rPr>
        <w:t>Warunk</w:t>
      </w:r>
      <w:r w:rsidR="00E70629" w:rsidRPr="00272FF7">
        <w:rPr>
          <w:rFonts w:ascii="Arial" w:hAnsi="Arial" w:cs="Arial"/>
          <w:sz w:val="22"/>
          <w:szCs w:val="22"/>
        </w:rPr>
        <w:t>ów</w:t>
      </w:r>
      <w:r w:rsidR="006079A8" w:rsidRPr="00272FF7">
        <w:rPr>
          <w:rFonts w:ascii="Arial" w:hAnsi="Arial" w:cs="Arial"/>
          <w:sz w:val="22"/>
          <w:szCs w:val="22"/>
        </w:rPr>
        <w:t xml:space="preserve"> </w:t>
      </w:r>
      <w:r w:rsidR="0048151A" w:rsidRPr="00272FF7">
        <w:rPr>
          <w:rFonts w:ascii="Arial" w:hAnsi="Arial" w:cs="Arial"/>
          <w:sz w:val="22"/>
          <w:szCs w:val="22"/>
        </w:rPr>
        <w:t>Z</w:t>
      </w:r>
      <w:r w:rsidR="00011F03" w:rsidRPr="00272FF7">
        <w:rPr>
          <w:rFonts w:ascii="Arial" w:hAnsi="Arial" w:cs="Arial"/>
          <w:sz w:val="22"/>
          <w:szCs w:val="22"/>
        </w:rPr>
        <w:t>amówienia</w:t>
      </w:r>
      <w:r w:rsidRPr="00272FF7">
        <w:rPr>
          <w:rFonts w:ascii="Arial" w:hAnsi="Arial" w:cs="Arial"/>
          <w:sz w:val="22"/>
          <w:szCs w:val="22"/>
        </w:rPr>
        <w:t>.</w:t>
      </w:r>
    </w:p>
    <w:p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272FF7">
        <w:rPr>
          <w:rFonts w:ascii="Arial" w:hAnsi="Arial" w:cs="Arial"/>
          <w:sz w:val="22"/>
          <w:szCs w:val="22"/>
        </w:rPr>
        <w:t>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:rsidR="006079A8" w:rsidRPr="00BD18D1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BD18D1">
        <w:rPr>
          <w:rFonts w:ascii="Arial" w:hAnsi="Arial" w:cs="Arial"/>
          <w:color w:val="auto"/>
          <w:sz w:val="22"/>
          <w:szCs w:val="22"/>
        </w:rPr>
        <w:t>w </w:t>
      </w:r>
      <w:proofErr w:type="spellStart"/>
      <w:r w:rsidR="00E673CB" w:rsidRPr="00BD18D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BD18D1">
        <w:rPr>
          <w:rFonts w:ascii="Arial" w:hAnsi="Arial" w:cs="Arial"/>
          <w:color w:val="auto"/>
          <w:sz w:val="22"/>
          <w:szCs w:val="22"/>
        </w:rPr>
        <w:t>. X</w:t>
      </w:r>
      <w:r w:rsidR="00460C8E" w:rsidRPr="00BD18D1">
        <w:rPr>
          <w:rFonts w:ascii="Arial" w:hAnsi="Arial" w:cs="Arial"/>
          <w:color w:val="auto"/>
          <w:sz w:val="22"/>
          <w:szCs w:val="22"/>
        </w:rPr>
        <w:t>VIII</w:t>
      </w:r>
      <w:r w:rsidR="00F275C0" w:rsidRPr="00BD18D1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BD18D1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BD18D1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BD18D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BD18D1">
        <w:rPr>
          <w:rFonts w:ascii="Arial" w:hAnsi="Arial" w:cs="Arial"/>
          <w:color w:val="auto"/>
          <w:sz w:val="22"/>
          <w:szCs w:val="22"/>
        </w:rPr>
        <w:t>.</w:t>
      </w:r>
      <w:r w:rsidR="00460C8E" w:rsidRPr="00BD18D1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BD18D1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BD18D1">
        <w:rPr>
          <w:rFonts w:ascii="Arial" w:hAnsi="Arial" w:cs="Arial"/>
          <w:color w:val="auto"/>
          <w:sz w:val="22"/>
          <w:szCs w:val="22"/>
        </w:rPr>
        <w:t xml:space="preserve">SWZ </w:t>
      </w:r>
      <w:r w:rsidR="005E798C" w:rsidRPr="00BD18D1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BD18D1">
        <w:rPr>
          <w:color w:val="auto"/>
          <w:sz w:val="22"/>
          <w:szCs w:val="22"/>
          <w:vertAlign w:val="superscript"/>
        </w:rPr>
        <w:footnoteReference w:id="1"/>
      </w:r>
    </w:p>
    <w:p w:rsidR="006063B3" w:rsidRPr="00BD18D1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BD18D1"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6796" w:rsidRDefault="001F6796" w:rsidP="00DA091E">
      <w:r>
        <w:separator/>
      </w:r>
    </w:p>
  </w:endnote>
  <w:endnote w:type="continuationSeparator" w:id="0">
    <w:p w:rsidR="001F6796" w:rsidRDefault="001F6796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Malgun Gothic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1D6" w:rsidRDefault="00E801D6" w:rsidP="00E801D6"/>
  <w:p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.0</w:t>
    </w:r>
  </w:p>
  <w:p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961B70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961B70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6796" w:rsidRDefault="001F6796" w:rsidP="00DA091E">
      <w:r>
        <w:separator/>
      </w:r>
    </w:p>
  </w:footnote>
  <w:footnote w:type="continuationSeparator" w:id="0">
    <w:p w:rsidR="001F6796" w:rsidRDefault="001F6796" w:rsidP="00DA091E">
      <w:r>
        <w:continuationSeparator/>
      </w:r>
    </w:p>
  </w:footnote>
  <w:footnote w:id="1">
    <w:p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9"/>
  </w:num>
  <w:num w:numId="5">
    <w:abstractNumId w:val="10"/>
  </w:num>
  <w:num w:numId="6">
    <w:abstractNumId w:val="3"/>
  </w:num>
  <w:num w:numId="7">
    <w:abstractNumId w:val="7"/>
  </w:num>
  <w:num w:numId="8">
    <w:abstractNumId w:val="4"/>
  </w:num>
  <w:num w:numId="9">
    <w:abstractNumId w:val="2"/>
  </w:num>
  <w:num w:numId="10">
    <w:abstractNumId w:val="0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661C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1F6796"/>
    <w:rsid w:val="00201A9A"/>
    <w:rsid w:val="00215681"/>
    <w:rsid w:val="00216BD0"/>
    <w:rsid w:val="002339DF"/>
    <w:rsid w:val="002455A2"/>
    <w:rsid w:val="0025098A"/>
    <w:rsid w:val="002512D3"/>
    <w:rsid w:val="00261261"/>
    <w:rsid w:val="00271441"/>
    <w:rsid w:val="00272FF7"/>
    <w:rsid w:val="00290E8B"/>
    <w:rsid w:val="00292E5A"/>
    <w:rsid w:val="00296D7C"/>
    <w:rsid w:val="002A2715"/>
    <w:rsid w:val="002A5FE9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740CC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A75C6"/>
    <w:rsid w:val="004E2F0F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E0963"/>
    <w:rsid w:val="005E798C"/>
    <w:rsid w:val="005F33A1"/>
    <w:rsid w:val="00601442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C5455"/>
    <w:rsid w:val="008C682B"/>
    <w:rsid w:val="008F3F0B"/>
    <w:rsid w:val="0090146E"/>
    <w:rsid w:val="00904199"/>
    <w:rsid w:val="0090433E"/>
    <w:rsid w:val="00921EAB"/>
    <w:rsid w:val="00936BA7"/>
    <w:rsid w:val="00952EE6"/>
    <w:rsid w:val="00961B70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D18D1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1892"/>
    <w:rsid w:val="00CF2DE4"/>
    <w:rsid w:val="00CF4E3E"/>
    <w:rsid w:val="00CF5DA6"/>
    <w:rsid w:val="00D030AE"/>
    <w:rsid w:val="00D0725F"/>
    <w:rsid w:val="00D23F9D"/>
    <w:rsid w:val="00D247C9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EDF013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A5F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8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5D9C647D-3FA5-4F38-BCCA-64F6EF26C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396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Monika Stępińska-Kłaczek (PLK072064)</cp:lastModifiedBy>
  <cp:revision>16</cp:revision>
  <cp:lastPrinted>2020-12-31T10:36:00Z</cp:lastPrinted>
  <dcterms:created xsi:type="dcterms:W3CDTF">2021-01-07T09:37:00Z</dcterms:created>
  <dcterms:modified xsi:type="dcterms:W3CDTF">2024-04-09T12:35:00Z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