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6B942" w14:textId="77777777" w:rsidR="00E71042" w:rsidRPr="004D6EC9" w:rsidRDefault="00E71042" w:rsidP="00DB31EC">
      <w:pPr>
        <w:spacing w:after="0"/>
        <w:rPr>
          <w:rFonts w:ascii="Arial" w:hAnsi="Arial" w:cs="Arial"/>
          <w:b/>
          <w:sz w:val="16"/>
          <w:szCs w:val="16"/>
        </w:rPr>
      </w:pPr>
      <w:r w:rsidRPr="004D6EC9">
        <w:rPr>
          <w:rFonts w:ascii="Arial" w:hAnsi="Arial" w:cs="Arial"/>
          <w:b/>
          <w:sz w:val="16"/>
          <w:szCs w:val="16"/>
        </w:rPr>
        <w:t>PKP Polskie Linie Kolejowe S.A.</w:t>
      </w:r>
    </w:p>
    <w:p w14:paraId="17FDF225" w14:textId="77777777" w:rsidR="00E71042" w:rsidRPr="00EE2DCC" w:rsidRDefault="001377BD" w:rsidP="00DB31EC">
      <w:pPr>
        <w:spacing w:after="0"/>
        <w:rPr>
          <w:rFonts w:ascii="Arial" w:hAnsi="Arial" w:cs="Arial"/>
          <w:b/>
          <w:sz w:val="16"/>
          <w:szCs w:val="16"/>
          <w:highlight w:val="yellow"/>
        </w:rPr>
      </w:pPr>
      <w:r w:rsidRPr="001377BD">
        <w:rPr>
          <w:rFonts w:ascii="Arial" w:hAnsi="Arial" w:cs="Arial"/>
          <w:b/>
          <w:sz w:val="16"/>
          <w:szCs w:val="16"/>
        </w:rPr>
        <w:t>Zakład Linii Kolejowych w Bydgoszczy</w:t>
      </w:r>
    </w:p>
    <w:p w14:paraId="043F2EC4" w14:textId="77777777" w:rsidR="00E71042" w:rsidRPr="00EE2DCC" w:rsidRDefault="001377BD" w:rsidP="00DB31EC">
      <w:pPr>
        <w:spacing w:after="0"/>
        <w:rPr>
          <w:rFonts w:ascii="Arial" w:hAnsi="Arial" w:cs="Arial"/>
          <w:sz w:val="16"/>
          <w:szCs w:val="16"/>
          <w:highlight w:val="yellow"/>
        </w:rPr>
      </w:pPr>
      <w:r w:rsidRPr="001377BD">
        <w:rPr>
          <w:rFonts w:ascii="Arial" w:hAnsi="Arial" w:cs="Arial"/>
          <w:b/>
          <w:sz w:val="16"/>
          <w:szCs w:val="16"/>
        </w:rPr>
        <w:t xml:space="preserve">Dział </w:t>
      </w:r>
      <w:r w:rsidR="009D502B">
        <w:rPr>
          <w:rFonts w:ascii="Arial" w:hAnsi="Arial" w:cs="Arial"/>
          <w:b/>
          <w:sz w:val="16"/>
          <w:szCs w:val="16"/>
        </w:rPr>
        <w:t>ds. Dróg Kolejowych i Ochrony Środowiska</w:t>
      </w:r>
    </w:p>
    <w:p w14:paraId="06F1C6F6" w14:textId="77777777" w:rsidR="00E71042" w:rsidRPr="009B4A48" w:rsidRDefault="00127E38" w:rsidP="00DB31EC">
      <w:pPr>
        <w:spacing w:after="0"/>
        <w:rPr>
          <w:rFonts w:ascii="Arial" w:hAnsi="Arial" w:cs="Arial"/>
          <w:sz w:val="16"/>
          <w:szCs w:val="16"/>
        </w:rPr>
      </w:pPr>
      <w:r w:rsidRPr="009B4A48">
        <w:rPr>
          <w:rFonts w:ascii="Arial" w:hAnsi="Arial" w:cs="Arial"/>
          <w:sz w:val="16"/>
          <w:szCs w:val="16"/>
        </w:rPr>
        <w:t>ul. Zygmunta Augusta 1</w:t>
      </w:r>
      <w:r>
        <w:rPr>
          <w:rFonts w:ascii="Arial" w:hAnsi="Arial" w:cs="Arial"/>
          <w:sz w:val="16"/>
          <w:szCs w:val="16"/>
        </w:rPr>
        <w:t xml:space="preserve">, </w:t>
      </w:r>
      <w:r w:rsidR="009B4A48" w:rsidRPr="009B4A48">
        <w:rPr>
          <w:rFonts w:ascii="Arial" w:hAnsi="Arial" w:cs="Arial"/>
          <w:sz w:val="16"/>
          <w:szCs w:val="16"/>
        </w:rPr>
        <w:t xml:space="preserve">85-082 Bydgoszcz </w:t>
      </w:r>
    </w:p>
    <w:p w14:paraId="213CE256" w14:textId="343EE4E1" w:rsidR="003C0543" w:rsidRDefault="00EA0D23" w:rsidP="003C0543">
      <w:pPr>
        <w:spacing w:after="0"/>
        <w:rPr>
          <w:rFonts w:ascii="Arial" w:hAnsi="Arial" w:cs="Arial"/>
          <w:sz w:val="16"/>
          <w:szCs w:val="16"/>
          <w:lang w:val="en-US"/>
        </w:rPr>
      </w:pPr>
      <w:r>
        <w:rPr>
          <w:rFonts w:ascii="Arial" w:hAnsi="Arial" w:cs="Arial"/>
          <w:sz w:val="16"/>
          <w:szCs w:val="16"/>
          <w:lang w:val="en-US"/>
        </w:rPr>
        <w:t>i</w:t>
      </w:r>
      <w:r w:rsidR="00BE0A9E">
        <w:rPr>
          <w:rFonts w:ascii="Arial" w:hAnsi="Arial" w:cs="Arial"/>
          <w:sz w:val="16"/>
          <w:szCs w:val="16"/>
          <w:lang w:val="en-US"/>
        </w:rPr>
        <w:t>z.bydgoszcz</w:t>
      </w:r>
      <w:r w:rsidR="003C0543">
        <w:rPr>
          <w:rFonts w:ascii="Arial" w:hAnsi="Arial" w:cs="Arial"/>
          <w:sz w:val="16"/>
          <w:szCs w:val="16"/>
          <w:lang w:val="en-US"/>
        </w:rPr>
        <w:t>@plk-sa.pl</w:t>
      </w:r>
    </w:p>
    <w:p w14:paraId="37C3CD45" w14:textId="77777777" w:rsidR="003C0543" w:rsidRDefault="003C0543" w:rsidP="003C0543">
      <w:pPr>
        <w:spacing w:after="0"/>
        <w:rPr>
          <w:lang w:val="en-US"/>
        </w:rPr>
      </w:pPr>
      <w:r>
        <w:rPr>
          <w:rFonts w:ascii="Arial" w:hAnsi="Arial" w:cs="Arial"/>
          <w:sz w:val="16"/>
          <w:szCs w:val="16"/>
          <w:lang w:val="en-US"/>
        </w:rPr>
        <w:t>www.plk-sa.pl</w:t>
      </w:r>
    </w:p>
    <w:p w14:paraId="6DA69A3E" w14:textId="1C1314F2" w:rsidR="003C0543" w:rsidRPr="009B4A48" w:rsidRDefault="00115EA1" w:rsidP="00DB31EC">
      <w:pPr>
        <w:spacing w:after="0"/>
        <w:rPr>
          <w:rFonts w:ascii="Arial" w:hAnsi="Arial" w:cs="Arial"/>
          <w:sz w:val="16"/>
          <w:szCs w:val="16"/>
        </w:rPr>
      </w:pPr>
      <w:r>
        <w:rPr>
          <w:rFonts w:ascii="Arial" w:hAnsi="Arial" w:cs="Arial"/>
          <w:sz w:val="16"/>
          <w:szCs w:val="16"/>
        </w:rPr>
        <w:t xml:space="preserve">                   </w:t>
      </w:r>
    </w:p>
    <w:p w14:paraId="394D513A" w14:textId="0FC93B36" w:rsidR="001C1B90" w:rsidRDefault="00914761" w:rsidP="00B12090">
      <w:pPr>
        <w:spacing w:after="0" w:line="240" w:lineRule="auto"/>
        <w:rPr>
          <w:rFonts w:ascii="Arial" w:eastAsia="Times New Roman" w:hAnsi="Arial" w:cs="Arial"/>
          <w:b/>
          <w:sz w:val="32"/>
          <w:szCs w:val="32"/>
          <w:lang w:eastAsia="pl-PL"/>
        </w:rPr>
      </w:pPr>
      <w:r>
        <w:rPr>
          <w:rFonts w:ascii="Arial" w:eastAsia="Times New Roman" w:hAnsi="Arial" w:cs="Arial"/>
          <w:szCs w:val="18"/>
          <w:lang w:eastAsia="pl-PL"/>
        </w:rPr>
        <w:t>IZ13DO.515.166.2024.JJ.1</w:t>
      </w:r>
      <w:r w:rsidR="00B12090">
        <w:rPr>
          <w:rFonts w:ascii="Arial" w:eastAsia="Times New Roman" w:hAnsi="Arial" w:cs="Arial"/>
          <w:szCs w:val="18"/>
          <w:lang w:eastAsia="pl-PL"/>
        </w:rPr>
        <w:tab/>
      </w:r>
      <w:r w:rsidR="00B12090">
        <w:rPr>
          <w:rFonts w:ascii="Arial" w:eastAsia="Times New Roman" w:hAnsi="Arial" w:cs="Arial"/>
          <w:szCs w:val="18"/>
          <w:lang w:eastAsia="pl-PL"/>
        </w:rPr>
        <w:tab/>
      </w:r>
      <w:r w:rsidR="00B12090">
        <w:rPr>
          <w:rFonts w:ascii="Arial" w:eastAsia="Times New Roman" w:hAnsi="Arial" w:cs="Arial"/>
          <w:szCs w:val="18"/>
          <w:lang w:eastAsia="pl-PL"/>
        </w:rPr>
        <w:tab/>
      </w:r>
      <w:r w:rsidR="00115EA1">
        <w:rPr>
          <w:rFonts w:ascii="Arial" w:eastAsia="Times New Roman" w:hAnsi="Arial" w:cs="Arial"/>
          <w:szCs w:val="18"/>
          <w:lang w:eastAsia="pl-PL"/>
        </w:rPr>
        <w:t xml:space="preserve">                                       </w:t>
      </w:r>
      <w:r w:rsidR="00B12090">
        <w:rPr>
          <w:rFonts w:ascii="Arial" w:eastAsia="Times New Roman" w:hAnsi="Arial" w:cs="Arial"/>
          <w:szCs w:val="18"/>
          <w:lang w:eastAsia="pl-PL"/>
        </w:rPr>
        <w:t xml:space="preserve"> </w:t>
      </w:r>
      <w:r w:rsidR="00DB31EC" w:rsidRPr="00554DCB">
        <w:rPr>
          <w:rFonts w:ascii="Arial" w:eastAsia="Times New Roman" w:hAnsi="Arial" w:cs="Arial"/>
          <w:szCs w:val="18"/>
          <w:lang w:eastAsia="pl-PL"/>
        </w:rPr>
        <w:t xml:space="preserve">Bydgoszcz, </w:t>
      </w:r>
      <w:r w:rsidR="00115EA1">
        <w:rPr>
          <w:rFonts w:ascii="Arial" w:eastAsia="Times New Roman" w:hAnsi="Arial" w:cs="Arial"/>
          <w:szCs w:val="18"/>
          <w:lang w:eastAsia="pl-PL"/>
        </w:rPr>
        <w:t>1</w:t>
      </w:r>
      <w:r>
        <w:rPr>
          <w:rFonts w:ascii="Arial" w:eastAsia="Times New Roman" w:hAnsi="Arial" w:cs="Arial"/>
          <w:szCs w:val="18"/>
          <w:lang w:eastAsia="pl-PL"/>
        </w:rPr>
        <w:t>9</w:t>
      </w:r>
      <w:r w:rsidR="00494452">
        <w:rPr>
          <w:rFonts w:ascii="Arial" w:eastAsia="Times New Roman" w:hAnsi="Arial" w:cs="Arial"/>
          <w:szCs w:val="18"/>
          <w:lang w:eastAsia="pl-PL"/>
        </w:rPr>
        <w:t>.</w:t>
      </w:r>
      <w:r w:rsidR="00115EA1">
        <w:rPr>
          <w:rFonts w:ascii="Arial" w:eastAsia="Times New Roman" w:hAnsi="Arial" w:cs="Arial"/>
          <w:szCs w:val="18"/>
          <w:lang w:eastAsia="pl-PL"/>
        </w:rPr>
        <w:t>09</w:t>
      </w:r>
      <w:r w:rsidR="00030DC8">
        <w:rPr>
          <w:rFonts w:ascii="Arial" w:eastAsia="Times New Roman" w:hAnsi="Arial" w:cs="Arial"/>
          <w:szCs w:val="18"/>
          <w:lang w:eastAsia="pl-PL"/>
        </w:rPr>
        <w:t>.2024</w:t>
      </w:r>
      <w:r w:rsidR="002207B1">
        <w:rPr>
          <w:rFonts w:ascii="Arial" w:eastAsia="Times New Roman" w:hAnsi="Arial" w:cs="Arial"/>
          <w:szCs w:val="18"/>
          <w:lang w:eastAsia="pl-PL"/>
        </w:rPr>
        <w:t>r.</w:t>
      </w:r>
      <w:r w:rsidR="00B12090">
        <w:rPr>
          <w:rFonts w:ascii="Arial" w:eastAsia="Times New Roman" w:hAnsi="Arial" w:cs="Arial"/>
          <w:szCs w:val="18"/>
          <w:lang w:eastAsia="pl-PL"/>
        </w:rPr>
        <w:br/>
      </w:r>
      <w:r w:rsidR="00115EA1">
        <w:rPr>
          <w:rFonts w:ascii="Arial" w:eastAsia="Times New Roman" w:hAnsi="Arial" w:cs="Arial"/>
          <w:szCs w:val="18"/>
          <w:lang w:eastAsia="pl-PL"/>
        </w:rPr>
        <w:t xml:space="preserve"> </w:t>
      </w:r>
      <w:r w:rsidR="001D7D38">
        <w:rPr>
          <w:rFonts w:ascii="Arial" w:eastAsia="Times New Roman" w:hAnsi="Arial" w:cs="Arial"/>
          <w:szCs w:val="18"/>
          <w:lang w:eastAsia="pl-PL"/>
        </w:rPr>
        <w:br/>
      </w:r>
      <w:r w:rsidR="00C41306">
        <w:rPr>
          <w:rFonts w:ascii="Arial" w:hAnsi="Arial" w:cs="Arial"/>
          <w:szCs w:val="18"/>
        </w:rPr>
        <w:br/>
      </w:r>
      <w:r w:rsidR="00C41306">
        <w:rPr>
          <w:rFonts w:ascii="Arial" w:eastAsia="Times New Roman" w:hAnsi="Arial" w:cs="Arial"/>
          <w:b/>
          <w:sz w:val="32"/>
          <w:szCs w:val="32"/>
          <w:lang w:eastAsia="pl-PL"/>
        </w:rPr>
        <w:t xml:space="preserve">                    OPIS PRZEDMIOTU ZAMÓWIENIA </w:t>
      </w:r>
    </w:p>
    <w:p w14:paraId="11B8FB55" w14:textId="38A7466B" w:rsidR="00267F35" w:rsidRPr="00082C9B" w:rsidRDefault="00C41306" w:rsidP="00267F35">
      <w:pPr>
        <w:jc w:val="both"/>
        <w:rPr>
          <w:rFonts w:ascii="Arial" w:hAnsi="Arial" w:cs="Arial"/>
        </w:rPr>
      </w:pPr>
      <w:r>
        <w:rPr>
          <w:rFonts w:ascii="Arial" w:eastAsia="Times New Roman" w:hAnsi="Arial" w:cs="Arial"/>
          <w:b/>
          <w:sz w:val="32"/>
          <w:szCs w:val="32"/>
          <w:lang w:eastAsia="pl-PL"/>
        </w:rPr>
        <w:br/>
      </w:r>
      <w:r w:rsidR="007142F8" w:rsidRPr="008545DA">
        <w:rPr>
          <w:rFonts w:ascii="Arial" w:eastAsia="Times New Roman" w:hAnsi="Arial" w:cs="Arial"/>
          <w:b/>
          <w:sz w:val="24"/>
          <w:szCs w:val="24"/>
          <w:lang w:eastAsia="pl-PL"/>
        </w:rPr>
        <w:t>Nazwa zamówienia:</w:t>
      </w:r>
      <w:r w:rsidR="007142F8" w:rsidRPr="008545DA">
        <w:rPr>
          <w:rFonts w:ascii="Arial" w:eastAsia="Times New Roman" w:hAnsi="Arial" w:cs="Arial"/>
          <w:sz w:val="24"/>
          <w:szCs w:val="24"/>
          <w:lang w:eastAsia="pl-PL"/>
        </w:rPr>
        <w:t xml:space="preserve"> </w:t>
      </w:r>
      <w:r w:rsidR="00267F35" w:rsidRPr="00115EA1">
        <w:rPr>
          <w:rFonts w:ascii="Arial" w:hAnsi="Arial" w:cs="Arial"/>
          <w:bCs/>
        </w:rPr>
        <w:t>Świadczenie usługi utrzymania czystości i porządku w pomieszczeniach i na terenie zewnętrznym na obszarze działania Zakładu Linii Kolejowych w Bydgoszczy</w:t>
      </w:r>
      <w:r w:rsidR="002E380E">
        <w:rPr>
          <w:rFonts w:ascii="Arial" w:hAnsi="Arial" w:cs="Arial"/>
          <w:bCs/>
        </w:rPr>
        <w:t xml:space="preserve">                          </w:t>
      </w:r>
      <w:r w:rsidR="00267F35" w:rsidRPr="00936701">
        <w:rPr>
          <w:rFonts w:ascii="Arial" w:hAnsi="Arial" w:cs="Arial"/>
          <w:b/>
          <w:i/>
        </w:rPr>
        <w:t xml:space="preserve"> </w:t>
      </w:r>
      <w:r w:rsidR="00267F35" w:rsidRPr="00936701">
        <w:rPr>
          <w:rFonts w:ascii="Arial" w:hAnsi="Arial" w:cs="Arial"/>
        </w:rPr>
        <w:t xml:space="preserve">w następujących obiektach </w:t>
      </w:r>
      <w:r w:rsidR="00267F35" w:rsidRPr="00082C9B">
        <w:rPr>
          <w:rFonts w:ascii="Arial" w:hAnsi="Arial" w:cs="Arial"/>
        </w:rPr>
        <w:t xml:space="preserve">z podziałem na zadania: </w:t>
      </w:r>
    </w:p>
    <w:p w14:paraId="008EB1A4" w14:textId="77777777" w:rsidR="00267F35" w:rsidRPr="00082C9B" w:rsidRDefault="00267F35" w:rsidP="00267F35">
      <w:pPr>
        <w:pStyle w:val="Akapitzlist"/>
        <w:spacing w:after="0"/>
        <w:ind w:left="0"/>
        <w:jc w:val="both"/>
        <w:rPr>
          <w:rFonts w:ascii="Arial" w:hAnsi="Arial" w:cs="Arial"/>
        </w:rPr>
      </w:pPr>
      <w:r w:rsidRPr="00082C9B">
        <w:rPr>
          <w:rFonts w:ascii="Arial" w:hAnsi="Arial" w:cs="Arial"/>
        </w:rPr>
        <w:t xml:space="preserve">Zadanie nr 1 - sprzątanie </w:t>
      </w:r>
      <w:r>
        <w:rPr>
          <w:rFonts w:ascii="Arial" w:hAnsi="Arial" w:cs="Arial"/>
        </w:rPr>
        <w:t>pomieszczeń administracyjnych IZ</w:t>
      </w:r>
      <w:r w:rsidRPr="00082C9B">
        <w:rPr>
          <w:rFonts w:ascii="Arial" w:hAnsi="Arial" w:cs="Arial"/>
        </w:rPr>
        <w:t xml:space="preserve"> Bydgoszcz i ISE Bydgoszcz </w:t>
      </w:r>
    </w:p>
    <w:p w14:paraId="7D41982C" w14:textId="77777777" w:rsidR="00267F35" w:rsidRPr="00082C9B" w:rsidRDefault="00267F35" w:rsidP="00267F35">
      <w:pPr>
        <w:pStyle w:val="Akapitzlist"/>
        <w:spacing w:after="0"/>
        <w:ind w:left="0"/>
        <w:jc w:val="both"/>
        <w:rPr>
          <w:rFonts w:ascii="Arial" w:hAnsi="Arial" w:cs="Arial"/>
        </w:rPr>
      </w:pPr>
      <w:r w:rsidRPr="00082C9B">
        <w:rPr>
          <w:rFonts w:ascii="Arial" w:hAnsi="Arial" w:cs="Arial"/>
        </w:rPr>
        <w:t xml:space="preserve">Zadanie nr 2 – sprzątanie pomieszczeń administracyjnych ISE Laskowice Pom. </w:t>
      </w:r>
    </w:p>
    <w:p w14:paraId="5877C7A5" w14:textId="77777777" w:rsidR="00267F35" w:rsidRPr="00082C9B" w:rsidRDefault="00267F35" w:rsidP="00267F35">
      <w:pPr>
        <w:pStyle w:val="Akapitzlist"/>
        <w:spacing w:after="0"/>
        <w:ind w:left="0"/>
        <w:jc w:val="both"/>
        <w:rPr>
          <w:rFonts w:ascii="Arial" w:hAnsi="Arial" w:cs="Arial"/>
        </w:rPr>
      </w:pPr>
      <w:r w:rsidRPr="00082C9B">
        <w:rPr>
          <w:rFonts w:ascii="Arial" w:hAnsi="Arial" w:cs="Arial"/>
        </w:rPr>
        <w:t xml:space="preserve">Zadanie nr 3 – sprzątanie pomieszczeń administracyjnych ISE Inowrocław </w:t>
      </w:r>
    </w:p>
    <w:p w14:paraId="0632ED78" w14:textId="77777777" w:rsidR="00267F35" w:rsidRPr="00082C9B" w:rsidRDefault="00267F35" w:rsidP="00267F35">
      <w:pPr>
        <w:pStyle w:val="Akapitzlist"/>
        <w:spacing w:after="0"/>
        <w:ind w:left="0"/>
        <w:jc w:val="both"/>
        <w:rPr>
          <w:rFonts w:ascii="Arial" w:hAnsi="Arial" w:cs="Arial"/>
        </w:rPr>
      </w:pPr>
      <w:r w:rsidRPr="00082C9B">
        <w:rPr>
          <w:rFonts w:ascii="Arial" w:hAnsi="Arial" w:cs="Arial"/>
        </w:rPr>
        <w:t xml:space="preserve">Zadanie nr 4 – sprzątanie pomieszczeń administracyjnych ISE Toruń Główny </w:t>
      </w:r>
    </w:p>
    <w:p w14:paraId="6ACCD6FA" w14:textId="1AC3591A" w:rsidR="00267F35" w:rsidRPr="00082C9B" w:rsidRDefault="00267F35" w:rsidP="00267F35">
      <w:pPr>
        <w:pStyle w:val="Akapitzlist"/>
        <w:spacing w:after="0"/>
        <w:ind w:left="0"/>
        <w:jc w:val="both"/>
        <w:rPr>
          <w:rFonts w:ascii="Arial" w:hAnsi="Arial" w:cs="Arial"/>
        </w:rPr>
      </w:pPr>
      <w:r w:rsidRPr="00082C9B">
        <w:rPr>
          <w:rFonts w:ascii="Arial" w:hAnsi="Arial" w:cs="Arial"/>
        </w:rPr>
        <w:t>Zadanie</w:t>
      </w:r>
      <w:r>
        <w:rPr>
          <w:rFonts w:ascii="Arial" w:hAnsi="Arial" w:cs="Arial"/>
        </w:rPr>
        <w:t xml:space="preserve"> </w:t>
      </w:r>
      <w:r w:rsidRPr="00082C9B">
        <w:rPr>
          <w:rFonts w:ascii="Arial" w:hAnsi="Arial" w:cs="Arial"/>
        </w:rPr>
        <w:t>nr 5</w:t>
      </w:r>
      <w:r>
        <w:rPr>
          <w:rFonts w:ascii="Arial" w:hAnsi="Arial" w:cs="Arial"/>
        </w:rPr>
        <w:t>-</w:t>
      </w:r>
      <w:r w:rsidRPr="00082C9B">
        <w:rPr>
          <w:rFonts w:ascii="Arial" w:hAnsi="Arial" w:cs="Arial"/>
        </w:rPr>
        <w:t xml:space="preserve"> sprzątanie pomieszczeń administracyjnych IZ komórki zamiejscowe w Toruniu </w:t>
      </w:r>
      <w:r w:rsidR="002E380E">
        <w:rPr>
          <w:rFonts w:ascii="Arial" w:hAnsi="Arial" w:cs="Arial"/>
        </w:rPr>
        <w:t xml:space="preserve">               </w:t>
      </w:r>
      <w:r w:rsidRPr="00082C9B">
        <w:rPr>
          <w:rFonts w:ascii="Arial" w:hAnsi="Arial" w:cs="Arial"/>
        </w:rPr>
        <w:t xml:space="preserve">przy ul. Fabrycznej 36 i pomieszczeń ISE Toruń Wschodni </w:t>
      </w:r>
    </w:p>
    <w:p w14:paraId="08EC652D" w14:textId="45781CB4" w:rsidR="00EF52C5" w:rsidRDefault="00EF52C5" w:rsidP="00EF52C5">
      <w:pPr>
        <w:spacing w:after="0" w:line="360" w:lineRule="auto"/>
        <w:jc w:val="both"/>
        <w:rPr>
          <w:rFonts w:ascii="Arial" w:eastAsia="Times New Roman" w:hAnsi="Arial" w:cs="Arial"/>
          <w:b/>
          <w:sz w:val="24"/>
          <w:szCs w:val="24"/>
          <w:lang w:eastAsia="pl-PL"/>
        </w:rPr>
      </w:pPr>
    </w:p>
    <w:p w14:paraId="05743173" w14:textId="77777777" w:rsidR="00EF52C5" w:rsidRDefault="007142F8" w:rsidP="00EF52C5">
      <w:pPr>
        <w:spacing w:after="0" w:line="360" w:lineRule="auto"/>
        <w:jc w:val="both"/>
        <w:rPr>
          <w:rFonts w:ascii="Arial" w:eastAsia="Times New Roman" w:hAnsi="Arial" w:cs="Arial"/>
          <w:b/>
          <w:sz w:val="32"/>
          <w:szCs w:val="32"/>
          <w:lang w:eastAsia="pl-PL"/>
        </w:rPr>
      </w:pPr>
      <w:r w:rsidRPr="008545DA">
        <w:rPr>
          <w:rFonts w:ascii="Arial" w:eastAsia="Times New Roman" w:hAnsi="Arial" w:cs="Arial"/>
          <w:b/>
          <w:sz w:val="24"/>
          <w:szCs w:val="24"/>
          <w:lang w:eastAsia="pl-PL"/>
        </w:rPr>
        <w:t>Zamawiający:</w:t>
      </w:r>
      <w:r w:rsidR="00245106" w:rsidRPr="008545DA">
        <w:rPr>
          <w:rFonts w:ascii="Arial" w:eastAsia="Times New Roman" w:hAnsi="Arial" w:cs="Arial"/>
          <w:sz w:val="24"/>
          <w:szCs w:val="24"/>
          <w:lang w:eastAsia="pl-PL"/>
        </w:rPr>
        <w:t xml:space="preserve"> </w:t>
      </w:r>
      <w:r w:rsidR="002438F4" w:rsidRPr="00045564">
        <w:rPr>
          <w:rFonts w:ascii="Arial" w:eastAsia="Times New Roman" w:hAnsi="Arial" w:cs="Arial"/>
          <w:szCs w:val="24"/>
          <w:lang w:eastAsia="pl-PL"/>
        </w:rPr>
        <w:t xml:space="preserve">PKP Polskie Linie Kolejowe S.A. 03-734 Warszawa, ul. Targowa 74, zarejestrowana w KRS pod nr 0000037568 prowadzonym przez Sąd Rejonowy dla </w:t>
      </w:r>
      <w:r w:rsidR="002438F4">
        <w:rPr>
          <w:rFonts w:ascii="Arial" w:eastAsia="Times New Roman" w:hAnsi="Arial" w:cs="Arial"/>
          <w:szCs w:val="24"/>
          <w:lang w:eastAsia="pl-PL"/>
        </w:rPr>
        <w:br/>
      </w:r>
      <w:r w:rsidR="002438F4" w:rsidRPr="00045564">
        <w:rPr>
          <w:rFonts w:ascii="Arial" w:eastAsia="Times New Roman" w:hAnsi="Arial" w:cs="Arial"/>
          <w:szCs w:val="24"/>
          <w:lang w:eastAsia="pl-PL"/>
        </w:rPr>
        <w:t>m.st. Warszawy XIV Wydział Gospodarczy, NIP: 113-23-16-427, REGON 017319027. Reprezentowany przez Zakład Linii Kolejowych w Bydgoszczy, ul. Zygmunta Augusta 1, 85-082 Bydgoszcz.</w:t>
      </w:r>
    </w:p>
    <w:p w14:paraId="429D1A62" w14:textId="032E99F0" w:rsidR="00E45FC1" w:rsidRDefault="007142F8" w:rsidP="00EF52C5">
      <w:pPr>
        <w:spacing w:after="0" w:line="360" w:lineRule="auto"/>
        <w:jc w:val="both"/>
        <w:rPr>
          <w:rFonts w:ascii="Arial" w:eastAsia="Times New Roman" w:hAnsi="Arial" w:cs="Arial"/>
          <w:sz w:val="24"/>
          <w:szCs w:val="24"/>
          <w:lang w:eastAsia="pl-PL"/>
        </w:rPr>
      </w:pPr>
      <w:r w:rsidRPr="008545DA">
        <w:rPr>
          <w:rFonts w:ascii="Arial" w:eastAsia="Times New Roman" w:hAnsi="Arial" w:cs="Arial"/>
          <w:b/>
          <w:sz w:val="24"/>
          <w:szCs w:val="24"/>
          <w:lang w:eastAsia="pl-PL"/>
        </w:rPr>
        <w:t>Rodzaj zamówienia:</w:t>
      </w:r>
      <w:r w:rsidRPr="008545DA">
        <w:rPr>
          <w:rFonts w:ascii="Arial" w:eastAsia="Times New Roman" w:hAnsi="Arial" w:cs="Arial"/>
          <w:sz w:val="24"/>
          <w:szCs w:val="24"/>
          <w:lang w:eastAsia="pl-PL"/>
        </w:rPr>
        <w:t xml:space="preserve"> </w:t>
      </w:r>
      <w:r w:rsidR="003F28BA">
        <w:rPr>
          <w:rFonts w:ascii="Arial" w:eastAsia="Times New Roman" w:hAnsi="Arial" w:cs="Arial"/>
          <w:sz w:val="24"/>
          <w:szCs w:val="24"/>
          <w:lang w:eastAsia="pl-PL"/>
        </w:rPr>
        <w:t>usług</w:t>
      </w:r>
      <w:r w:rsidR="0081788A">
        <w:rPr>
          <w:rFonts w:ascii="Arial" w:eastAsia="Times New Roman" w:hAnsi="Arial" w:cs="Arial"/>
          <w:sz w:val="24"/>
          <w:szCs w:val="24"/>
          <w:lang w:eastAsia="pl-PL"/>
        </w:rPr>
        <w:t>i</w:t>
      </w:r>
      <w:r w:rsidR="00EF52C5">
        <w:rPr>
          <w:rFonts w:ascii="Arial" w:eastAsia="Times New Roman" w:hAnsi="Arial" w:cs="Arial"/>
          <w:sz w:val="24"/>
          <w:szCs w:val="24"/>
          <w:lang w:eastAsia="pl-PL"/>
        </w:rPr>
        <w:t>.</w:t>
      </w:r>
    </w:p>
    <w:p w14:paraId="66457642" w14:textId="77777777" w:rsidR="00267F35" w:rsidRPr="00525CB0" w:rsidRDefault="00267F35" w:rsidP="00267F35">
      <w:pPr>
        <w:autoSpaceDE w:val="0"/>
        <w:autoSpaceDN w:val="0"/>
        <w:adjustRightInd w:val="0"/>
        <w:spacing w:after="0" w:line="360" w:lineRule="auto"/>
        <w:ind w:left="-426"/>
        <w:rPr>
          <w:rFonts w:ascii="Arial" w:eastAsia="Times New Roman" w:hAnsi="Arial" w:cs="Arial"/>
          <w:sz w:val="24"/>
          <w:szCs w:val="24"/>
          <w:lang w:eastAsia="pl-PL"/>
        </w:rPr>
      </w:pPr>
      <w:r>
        <w:rPr>
          <w:rFonts w:ascii="Arial" w:eastAsia="Times New Roman" w:hAnsi="Arial" w:cs="Arial"/>
          <w:b/>
          <w:sz w:val="24"/>
          <w:szCs w:val="24"/>
          <w:lang w:eastAsia="pl-PL"/>
        </w:rPr>
        <w:t xml:space="preserve">      </w:t>
      </w:r>
      <w:r w:rsidRPr="00525CB0">
        <w:rPr>
          <w:rFonts w:ascii="Arial" w:eastAsia="Times New Roman" w:hAnsi="Arial" w:cs="Arial"/>
          <w:b/>
          <w:sz w:val="24"/>
          <w:szCs w:val="24"/>
          <w:lang w:eastAsia="pl-PL"/>
        </w:rPr>
        <w:t>Kod CPV:</w:t>
      </w:r>
      <w:r w:rsidRPr="006D0A2E">
        <w:rPr>
          <w:rFonts w:ascii="Arial" w:eastAsia="Times New Roman" w:hAnsi="Arial" w:cs="Arial"/>
          <w:color w:val="FF0000"/>
          <w:sz w:val="24"/>
          <w:szCs w:val="24"/>
          <w:lang w:eastAsia="pl-PL"/>
        </w:rPr>
        <w:t xml:space="preserve"> </w:t>
      </w:r>
      <w:r>
        <w:rPr>
          <w:rFonts w:ascii="Arial" w:eastAsia="Times New Roman" w:hAnsi="Arial" w:cs="Arial"/>
          <w:sz w:val="24"/>
          <w:szCs w:val="24"/>
          <w:lang w:eastAsia="pl-PL"/>
        </w:rPr>
        <w:t>90000000-1</w:t>
      </w:r>
    </w:p>
    <w:p w14:paraId="0ADD48FB" w14:textId="77777777" w:rsidR="00267F35" w:rsidRPr="00C41306" w:rsidRDefault="00267F35" w:rsidP="00EF52C5">
      <w:pPr>
        <w:spacing w:after="0" w:line="360" w:lineRule="auto"/>
        <w:jc w:val="both"/>
        <w:rPr>
          <w:rFonts w:ascii="Arial" w:hAnsi="Arial" w:cs="Arial"/>
          <w:szCs w:val="18"/>
        </w:rPr>
      </w:pPr>
    </w:p>
    <w:p w14:paraId="1CC34F16" w14:textId="77777777" w:rsidR="0087620E" w:rsidRDefault="0087620E" w:rsidP="004A05EA">
      <w:pPr>
        <w:pStyle w:val="Nagwekspisutreci"/>
        <w:spacing w:before="1560" w:line="360" w:lineRule="auto"/>
        <w:rPr>
          <w:rFonts w:ascii="Arial" w:hAnsi="Arial" w:cs="Arial"/>
        </w:rPr>
      </w:pPr>
      <w:r>
        <w:rPr>
          <w:rFonts w:ascii="Arial" w:hAnsi="Arial" w:cs="Arial"/>
        </w:rPr>
        <w:br w:type="page"/>
      </w:r>
    </w:p>
    <w:p w14:paraId="7EB26A2A" w14:textId="358A7BFC" w:rsidR="00AC6321" w:rsidRPr="008545DA" w:rsidRDefault="00AC6321" w:rsidP="004A05EA">
      <w:pPr>
        <w:pStyle w:val="Nagwekspisutreci"/>
        <w:spacing w:before="1560" w:line="360" w:lineRule="auto"/>
        <w:rPr>
          <w:rFonts w:ascii="Arial" w:hAnsi="Arial" w:cs="Arial"/>
        </w:rPr>
      </w:pPr>
      <w:r w:rsidRPr="008545DA">
        <w:rPr>
          <w:rFonts w:ascii="Arial" w:hAnsi="Arial" w:cs="Arial"/>
        </w:rPr>
        <w:lastRenderedPageBreak/>
        <w:t>Spis treści</w:t>
      </w:r>
    </w:p>
    <w:p w14:paraId="3927F632" w14:textId="12AD3C5E" w:rsidR="00115EA1" w:rsidRDefault="00AC6321">
      <w:pPr>
        <w:pStyle w:val="Spistreci1"/>
        <w:rPr>
          <w:rFonts w:asciiTheme="minorHAnsi" w:eastAsiaTheme="minorEastAsia" w:hAnsiTheme="minorHAnsi" w:cstheme="minorBidi"/>
          <w:noProof/>
          <w:kern w:val="2"/>
          <w:lang w:eastAsia="pl-PL"/>
          <w14:ligatures w14:val="standardContextual"/>
        </w:rPr>
      </w:pPr>
      <w:r w:rsidRPr="008545DA">
        <w:rPr>
          <w:rFonts w:ascii="Arial" w:hAnsi="Arial" w:cs="Arial"/>
          <w:b/>
          <w:bCs/>
        </w:rPr>
        <w:fldChar w:fldCharType="begin"/>
      </w:r>
      <w:r w:rsidRPr="008545DA">
        <w:rPr>
          <w:rFonts w:ascii="Arial" w:hAnsi="Arial" w:cs="Arial"/>
          <w:b/>
          <w:bCs/>
        </w:rPr>
        <w:instrText xml:space="preserve"> TOC \o "1-3" \h \z \u </w:instrText>
      </w:r>
      <w:r w:rsidRPr="008545DA">
        <w:rPr>
          <w:rFonts w:ascii="Arial" w:hAnsi="Arial" w:cs="Arial"/>
          <w:b/>
          <w:bCs/>
        </w:rPr>
        <w:fldChar w:fldCharType="separate"/>
      </w:r>
      <w:hyperlink w:anchor="_Toc175652449" w:history="1">
        <w:r w:rsidR="00115EA1" w:rsidRPr="00381191">
          <w:rPr>
            <w:rStyle w:val="Hipercze"/>
            <w:rFonts w:ascii="Arial" w:hAnsi="Arial" w:cs="Arial"/>
            <w:noProof/>
            <w:lang w:eastAsia="hi-IN" w:bidi="hi-IN"/>
          </w:rPr>
          <w:t>Wykaz użytych pojęć</w:t>
        </w:r>
        <w:r w:rsidR="00115EA1">
          <w:rPr>
            <w:noProof/>
            <w:webHidden/>
          </w:rPr>
          <w:tab/>
        </w:r>
        <w:r w:rsidR="00115EA1">
          <w:rPr>
            <w:noProof/>
            <w:webHidden/>
          </w:rPr>
          <w:fldChar w:fldCharType="begin"/>
        </w:r>
        <w:r w:rsidR="00115EA1">
          <w:rPr>
            <w:noProof/>
            <w:webHidden/>
          </w:rPr>
          <w:instrText xml:space="preserve"> PAGEREF _Toc175652449 \h </w:instrText>
        </w:r>
        <w:r w:rsidR="00115EA1">
          <w:rPr>
            <w:noProof/>
            <w:webHidden/>
          </w:rPr>
        </w:r>
        <w:r w:rsidR="00115EA1">
          <w:rPr>
            <w:noProof/>
            <w:webHidden/>
          </w:rPr>
          <w:fldChar w:fldCharType="separate"/>
        </w:r>
        <w:r w:rsidR="00BE3AFA">
          <w:rPr>
            <w:noProof/>
            <w:webHidden/>
          </w:rPr>
          <w:t>3</w:t>
        </w:r>
        <w:r w:rsidR="00115EA1">
          <w:rPr>
            <w:noProof/>
            <w:webHidden/>
          </w:rPr>
          <w:fldChar w:fldCharType="end"/>
        </w:r>
      </w:hyperlink>
    </w:p>
    <w:p w14:paraId="4D1CB9E6" w14:textId="63DA6E44" w:rsidR="00115EA1" w:rsidRDefault="00000000">
      <w:pPr>
        <w:pStyle w:val="Spistreci1"/>
        <w:rPr>
          <w:rFonts w:asciiTheme="minorHAnsi" w:eastAsiaTheme="minorEastAsia" w:hAnsiTheme="minorHAnsi" w:cstheme="minorBidi"/>
          <w:noProof/>
          <w:kern w:val="2"/>
          <w:lang w:eastAsia="pl-PL"/>
          <w14:ligatures w14:val="standardContextual"/>
        </w:rPr>
      </w:pPr>
      <w:hyperlink w:anchor="_Toc175652450" w:history="1">
        <w:r w:rsidR="00115EA1" w:rsidRPr="00381191">
          <w:rPr>
            <w:rStyle w:val="Hipercze"/>
            <w:rFonts w:ascii="Arial" w:hAnsi="Arial" w:cs="Arial"/>
            <w:noProof/>
          </w:rPr>
          <w:t>Ogólne informacje o przedmiocie zamówienia</w:t>
        </w:r>
        <w:r w:rsidR="00115EA1">
          <w:rPr>
            <w:noProof/>
            <w:webHidden/>
          </w:rPr>
          <w:tab/>
        </w:r>
        <w:r w:rsidR="00115EA1">
          <w:rPr>
            <w:noProof/>
            <w:webHidden/>
          </w:rPr>
          <w:fldChar w:fldCharType="begin"/>
        </w:r>
        <w:r w:rsidR="00115EA1">
          <w:rPr>
            <w:noProof/>
            <w:webHidden/>
          </w:rPr>
          <w:instrText xml:space="preserve"> PAGEREF _Toc175652450 \h </w:instrText>
        </w:r>
        <w:r w:rsidR="00115EA1">
          <w:rPr>
            <w:noProof/>
            <w:webHidden/>
          </w:rPr>
        </w:r>
        <w:r w:rsidR="00115EA1">
          <w:rPr>
            <w:noProof/>
            <w:webHidden/>
          </w:rPr>
          <w:fldChar w:fldCharType="separate"/>
        </w:r>
        <w:r w:rsidR="00BE3AFA">
          <w:rPr>
            <w:noProof/>
            <w:webHidden/>
          </w:rPr>
          <w:t>3</w:t>
        </w:r>
        <w:r w:rsidR="00115EA1">
          <w:rPr>
            <w:noProof/>
            <w:webHidden/>
          </w:rPr>
          <w:fldChar w:fldCharType="end"/>
        </w:r>
      </w:hyperlink>
    </w:p>
    <w:p w14:paraId="62148F4F" w14:textId="1F1C27D6" w:rsidR="00115EA1" w:rsidRDefault="00000000">
      <w:pPr>
        <w:pStyle w:val="Spistreci1"/>
        <w:rPr>
          <w:rFonts w:asciiTheme="minorHAnsi" w:eastAsiaTheme="minorEastAsia" w:hAnsiTheme="minorHAnsi" w:cstheme="minorBidi"/>
          <w:noProof/>
          <w:kern w:val="2"/>
          <w:lang w:eastAsia="pl-PL"/>
          <w14:ligatures w14:val="standardContextual"/>
        </w:rPr>
      </w:pPr>
      <w:hyperlink w:anchor="_Toc175652451" w:history="1">
        <w:r w:rsidR="00115EA1" w:rsidRPr="00381191">
          <w:rPr>
            <w:rStyle w:val="Hipercze"/>
            <w:rFonts w:ascii="Arial" w:hAnsi="Arial" w:cs="Arial"/>
            <w:noProof/>
          </w:rPr>
          <w:t>Rodzaj zamawianych usług</w:t>
        </w:r>
        <w:r w:rsidR="00115EA1">
          <w:rPr>
            <w:noProof/>
            <w:webHidden/>
          </w:rPr>
          <w:tab/>
        </w:r>
        <w:r w:rsidR="00115EA1">
          <w:rPr>
            <w:noProof/>
            <w:webHidden/>
          </w:rPr>
          <w:fldChar w:fldCharType="begin"/>
        </w:r>
        <w:r w:rsidR="00115EA1">
          <w:rPr>
            <w:noProof/>
            <w:webHidden/>
          </w:rPr>
          <w:instrText xml:space="preserve"> PAGEREF _Toc175652451 \h </w:instrText>
        </w:r>
        <w:r w:rsidR="00115EA1">
          <w:rPr>
            <w:noProof/>
            <w:webHidden/>
          </w:rPr>
        </w:r>
        <w:r w:rsidR="00115EA1">
          <w:rPr>
            <w:noProof/>
            <w:webHidden/>
          </w:rPr>
          <w:fldChar w:fldCharType="separate"/>
        </w:r>
        <w:r w:rsidR="00BE3AFA">
          <w:rPr>
            <w:noProof/>
            <w:webHidden/>
          </w:rPr>
          <w:t>3</w:t>
        </w:r>
        <w:r w:rsidR="00115EA1">
          <w:rPr>
            <w:noProof/>
            <w:webHidden/>
          </w:rPr>
          <w:fldChar w:fldCharType="end"/>
        </w:r>
      </w:hyperlink>
    </w:p>
    <w:p w14:paraId="49CAB2F9" w14:textId="6FB2D80C" w:rsidR="00115EA1" w:rsidRDefault="00000000">
      <w:pPr>
        <w:pStyle w:val="Spistreci1"/>
        <w:rPr>
          <w:rFonts w:asciiTheme="minorHAnsi" w:eastAsiaTheme="minorEastAsia" w:hAnsiTheme="minorHAnsi" w:cstheme="minorBidi"/>
          <w:noProof/>
          <w:kern w:val="2"/>
          <w:lang w:eastAsia="pl-PL"/>
          <w14:ligatures w14:val="standardContextual"/>
        </w:rPr>
      </w:pPr>
      <w:hyperlink w:anchor="_Toc175652452" w:history="1">
        <w:r w:rsidR="00115EA1" w:rsidRPr="00381191">
          <w:rPr>
            <w:rStyle w:val="Hipercze"/>
            <w:rFonts w:ascii="Arial" w:hAnsi="Arial" w:cs="Arial"/>
            <w:noProof/>
          </w:rPr>
          <w:t>Miejsce realizacji zamówienia</w:t>
        </w:r>
        <w:r w:rsidR="00115EA1">
          <w:rPr>
            <w:noProof/>
            <w:webHidden/>
          </w:rPr>
          <w:tab/>
        </w:r>
        <w:r w:rsidR="00115EA1">
          <w:rPr>
            <w:noProof/>
            <w:webHidden/>
          </w:rPr>
          <w:fldChar w:fldCharType="begin"/>
        </w:r>
        <w:r w:rsidR="00115EA1">
          <w:rPr>
            <w:noProof/>
            <w:webHidden/>
          </w:rPr>
          <w:instrText xml:space="preserve"> PAGEREF _Toc175652452 \h </w:instrText>
        </w:r>
        <w:r w:rsidR="00115EA1">
          <w:rPr>
            <w:noProof/>
            <w:webHidden/>
          </w:rPr>
        </w:r>
        <w:r w:rsidR="00115EA1">
          <w:rPr>
            <w:noProof/>
            <w:webHidden/>
          </w:rPr>
          <w:fldChar w:fldCharType="separate"/>
        </w:r>
        <w:r w:rsidR="00BE3AFA">
          <w:rPr>
            <w:noProof/>
            <w:webHidden/>
          </w:rPr>
          <w:t>8</w:t>
        </w:r>
        <w:r w:rsidR="00115EA1">
          <w:rPr>
            <w:noProof/>
            <w:webHidden/>
          </w:rPr>
          <w:fldChar w:fldCharType="end"/>
        </w:r>
      </w:hyperlink>
    </w:p>
    <w:p w14:paraId="0040DC2B" w14:textId="032782AC" w:rsidR="00115EA1" w:rsidRDefault="00000000">
      <w:pPr>
        <w:pStyle w:val="Spistreci1"/>
        <w:rPr>
          <w:rFonts w:asciiTheme="minorHAnsi" w:eastAsiaTheme="minorEastAsia" w:hAnsiTheme="minorHAnsi" w:cstheme="minorBidi"/>
          <w:noProof/>
          <w:kern w:val="2"/>
          <w:lang w:eastAsia="pl-PL"/>
          <w14:ligatures w14:val="standardContextual"/>
        </w:rPr>
      </w:pPr>
      <w:hyperlink w:anchor="_Toc175652453" w:history="1">
        <w:r w:rsidR="00115EA1" w:rsidRPr="00381191">
          <w:rPr>
            <w:rStyle w:val="Hipercze"/>
            <w:rFonts w:ascii="Arial" w:hAnsi="Arial" w:cs="Arial"/>
            <w:noProof/>
          </w:rPr>
          <w:t>Harmonogram</w:t>
        </w:r>
        <w:r w:rsidR="00115EA1" w:rsidRPr="00381191">
          <w:rPr>
            <w:rStyle w:val="Hipercze"/>
            <w:rFonts w:ascii="Arial" w:hAnsi="Arial" w:cs="Arial"/>
            <w:noProof/>
            <w:lang w:eastAsia="hi-IN" w:bidi="hi-IN"/>
          </w:rPr>
          <w:t xml:space="preserve"> realizacji zamówienia</w:t>
        </w:r>
        <w:r w:rsidR="00115EA1">
          <w:rPr>
            <w:noProof/>
            <w:webHidden/>
          </w:rPr>
          <w:tab/>
        </w:r>
        <w:r w:rsidR="00115EA1">
          <w:rPr>
            <w:noProof/>
            <w:webHidden/>
          </w:rPr>
          <w:fldChar w:fldCharType="begin"/>
        </w:r>
        <w:r w:rsidR="00115EA1">
          <w:rPr>
            <w:noProof/>
            <w:webHidden/>
          </w:rPr>
          <w:instrText xml:space="preserve"> PAGEREF _Toc175652453 \h </w:instrText>
        </w:r>
        <w:r w:rsidR="00115EA1">
          <w:rPr>
            <w:noProof/>
            <w:webHidden/>
          </w:rPr>
        </w:r>
        <w:r w:rsidR="00115EA1">
          <w:rPr>
            <w:noProof/>
            <w:webHidden/>
          </w:rPr>
          <w:fldChar w:fldCharType="separate"/>
        </w:r>
        <w:r w:rsidR="00BE3AFA">
          <w:rPr>
            <w:noProof/>
            <w:webHidden/>
          </w:rPr>
          <w:t>8</w:t>
        </w:r>
        <w:r w:rsidR="00115EA1">
          <w:rPr>
            <w:noProof/>
            <w:webHidden/>
          </w:rPr>
          <w:fldChar w:fldCharType="end"/>
        </w:r>
      </w:hyperlink>
    </w:p>
    <w:p w14:paraId="534B0BB3" w14:textId="508E1CA3" w:rsidR="00115EA1" w:rsidRDefault="00000000">
      <w:pPr>
        <w:pStyle w:val="Spistreci1"/>
        <w:rPr>
          <w:rFonts w:asciiTheme="minorHAnsi" w:eastAsiaTheme="minorEastAsia" w:hAnsiTheme="minorHAnsi" w:cstheme="minorBidi"/>
          <w:noProof/>
          <w:kern w:val="2"/>
          <w:lang w:eastAsia="pl-PL"/>
          <w14:ligatures w14:val="standardContextual"/>
        </w:rPr>
      </w:pPr>
      <w:hyperlink w:anchor="_Toc175652454" w:history="1">
        <w:r w:rsidR="00115EA1" w:rsidRPr="00381191">
          <w:rPr>
            <w:rStyle w:val="Hipercze"/>
            <w:rFonts w:ascii="Arial" w:hAnsi="Arial" w:cs="Arial"/>
            <w:noProof/>
          </w:rPr>
          <w:t>Parametry świadczonych usług</w:t>
        </w:r>
        <w:r w:rsidR="00115EA1">
          <w:rPr>
            <w:noProof/>
            <w:webHidden/>
          </w:rPr>
          <w:tab/>
        </w:r>
        <w:r w:rsidR="00115EA1">
          <w:rPr>
            <w:noProof/>
            <w:webHidden/>
          </w:rPr>
          <w:fldChar w:fldCharType="begin"/>
        </w:r>
        <w:r w:rsidR="00115EA1">
          <w:rPr>
            <w:noProof/>
            <w:webHidden/>
          </w:rPr>
          <w:instrText xml:space="preserve"> PAGEREF _Toc175652454 \h </w:instrText>
        </w:r>
        <w:r w:rsidR="00115EA1">
          <w:rPr>
            <w:noProof/>
            <w:webHidden/>
          </w:rPr>
        </w:r>
        <w:r w:rsidR="00115EA1">
          <w:rPr>
            <w:noProof/>
            <w:webHidden/>
          </w:rPr>
          <w:fldChar w:fldCharType="separate"/>
        </w:r>
        <w:r w:rsidR="00BE3AFA">
          <w:rPr>
            <w:noProof/>
            <w:webHidden/>
          </w:rPr>
          <w:t>9</w:t>
        </w:r>
        <w:r w:rsidR="00115EA1">
          <w:rPr>
            <w:noProof/>
            <w:webHidden/>
          </w:rPr>
          <w:fldChar w:fldCharType="end"/>
        </w:r>
      </w:hyperlink>
    </w:p>
    <w:p w14:paraId="010CC712" w14:textId="0EC56D5D" w:rsidR="00115EA1" w:rsidRDefault="00000000">
      <w:pPr>
        <w:pStyle w:val="Spistreci1"/>
        <w:rPr>
          <w:rFonts w:asciiTheme="minorHAnsi" w:eastAsiaTheme="minorEastAsia" w:hAnsiTheme="minorHAnsi" w:cstheme="minorBidi"/>
          <w:noProof/>
          <w:kern w:val="2"/>
          <w:lang w:eastAsia="pl-PL"/>
          <w14:ligatures w14:val="standardContextual"/>
        </w:rPr>
      </w:pPr>
      <w:hyperlink w:anchor="_Toc175652455" w:history="1">
        <w:r w:rsidR="00115EA1" w:rsidRPr="00381191">
          <w:rPr>
            <w:rStyle w:val="Hipercze"/>
            <w:rFonts w:ascii="Arial" w:hAnsi="Arial" w:cs="Arial"/>
            <w:noProof/>
          </w:rPr>
          <w:t>Wymagania prawne</w:t>
        </w:r>
        <w:r w:rsidR="00115EA1">
          <w:rPr>
            <w:noProof/>
            <w:webHidden/>
          </w:rPr>
          <w:tab/>
        </w:r>
        <w:r w:rsidR="00115EA1">
          <w:rPr>
            <w:noProof/>
            <w:webHidden/>
          </w:rPr>
          <w:fldChar w:fldCharType="begin"/>
        </w:r>
        <w:r w:rsidR="00115EA1">
          <w:rPr>
            <w:noProof/>
            <w:webHidden/>
          </w:rPr>
          <w:instrText xml:space="preserve"> PAGEREF _Toc175652455 \h </w:instrText>
        </w:r>
        <w:r w:rsidR="00115EA1">
          <w:rPr>
            <w:noProof/>
            <w:webHidden/>
          </w:rPr>
        </w:r>
        <w:r w:rsidR="00115EA1">
          <w:rPr>
            <w:noProof/>
            <w:webHidden/>
          </w:rPr>
          <w:fldChar w:fldCharType="separate"/>
        </w:r>
        <w:r w:rsidR="00BE3AFA">
          <w:rPr>
            <w:noProof/>
            <w:webHidden/>
          </w:rPr>
          <w:t>9</w:t>
        </w:r>
        <w:r w:rsidR="00115EA1">
          <w:rPr>
            <w:noProof/>
            <w:webHidden/>
          </w:rPr>
          <w:fldChar w:fldCharType="end"/>
        </w:r>
      </w:hyperlink>
    </w:p>
    <w:p w14:paraId="623DB4C2" w14:textId="176011C5" w:rsidR="00115EA1" w:rsidRDefault="00000000">
      <w:pPr>
        <w:pStyle w:val="Spistreci1"/>
        <w:rPr>
          <w:rFonts w:asciiTheme="minorHAnsi" w:eastAsiaTheme="minorEastAsia" w:hAnsiTheme="minorHAnsi" w:cstheme="minorBidi"/>
          <w:noProof/>
          <w:kern w:val="2"/>
          <w:lang w:eastAsia="pl-PL"/>
          <w14:ligatures w14:val="standardContextual"/>
        </w:rPr>
      </w:pPr>
      <w:hyperlink w:anchor="_Toc175652456" w:history="1">
        <w:r w:rsidR="00115EA1" w:rsidRPr="00381191">
          <w:rPr>
            <w:rStyle w:val="Hipercze"/>
            <w:rFonts w:ascii="Arial" w:hAnsi="Arial" w:cs="Arial"/>
            <w:noProof/>
          </w:rPr>
          <w:t>Termin i warunki gwarancji</w:t>
        </w:r>
        <w:r w:rsidR="00115EA1">
          <w:rPr>
            <w:noProof/>
            <w:webHidden/>
          </w:rPr>
          <w:tab/>
        </w:r>
        <w:r w:rsidR="00115EA1">
          <w:rPr>
            <w:noProof/>
            <w:webHidden/>
          </w:rPr>
          <w:fldChar w:fldCharType="begin"/>
        </w:r>
        <w:r w:rsidR="00115EA1">
          <w:rPr>
            <w:noProof/>
            <w:webHidden/>
          </w:rPr>
          <w:instrText xml:space="preserve"> PAGEREF _Toc175652456 \h </w:instrText>
        </w:r>
        <w:r w:rsidR="00115EA1">
          <w:rPr>
            <w:noProof/>
            <w:webHidden/>
          </w:rPr>
        </w:r>
        <w:r w:rsidR="00115EA1">
          <w:rPr>
            <w:noProof/>
            <w:webHidden/>
          </w:rPr>
          <w:fldChar w:fldCharType="separate"/>
        </w:r>
        <w:r w:rsidR="00BE3AFA">
          <w:rPr>
            <w:noProof/>
            <w:webHidden/>
          </w:rPr>
          <w:t>9</w:t>
        </w:r>
        <w:r w:rsidR="00115EA1">
          <w:rPr>
            <w:noProof/>
            <w:webHidden/>
          </w:rPr>
          <w:fldChar w:fldCharType="end"/>
        </w:r>
      </w:hyperlink>
    </w:p>
    <w:p w14:paraId="744C71A8" w14:textId="36C6A3C9" w:rsidR="00115EA1" w:rsidRDefault="00000000">
      <w:pPr>
        <w:pStyle w:val="Spistreci1"/>
        <w:rPr>
          <w:rFonts w:asciiTheme="minorHAnsi" w:eastAsiaTheme="minorEastAsia" w:hAnsiTheme="minorHAnsi" w:cstheme="minorBidi"/>
          <w:noProof/>
          <w:kern w:val="2"/>
          <w:lang w:eastAsia="pl-PL"/>
          <w14:ligatures w14:val="standardContextual"/>
        </w:rPr>
      </w:pPr>
      <w:hyperlink w:anchor="_Toc175652457" w:history="1">
        <w:r w:rsidR="00115EA1" w:rsidRPr="00381191">
          <w:rPr>
            <w:rStyle w:val="Hipercze"/>
            <w:rFonts w:ascii="Arial" w:hAnsi="Arial" w:cs="Arial"/>
            <w:noProof/>
          </w:rPr>
          <w:t>Sposób płatności</w:t>
        </w:r>
        <w:r w:rsidR="00115EA1">
          <w:rPr>
            <w:noProof/>
            <w:webHidden/>
          </w:rPr>
          <w:tab/>
        </w:r>
        <w:r w:rsidR="00115EA1">
          <w:rPr>
            <w:noProof/>
            <w:webHidden/>
          </w:rPr>
          <w:fldChar w:fldCharType="begin"/>
        </w:r>
        <w:r w:rsidR="00115EA1">
          <w:rPr>
            <w:noProof/>
            <w:webHidden/>
          </w:rPr>
          <w:instrText xml:space="preserve"> PAGEREF _Toc175652457 \h </w:instrText>
        </w:r>
        <w:r w:rsidR="00115EA1">
          <w:rPr>
            <w:noProof/>
            <w:webHidden/>
          </w:rPr>
        </w:r>
        <w:r w:rsidR="00115EA1">
          <w:rPr>
            <w:noProof/>
            <w:webHidden/>
          </w:rPr>
          <w:fldChar w:fldCharType="separate"/>
        </w:r>
        <w:r w:rsidR="00BE3AFA">
          <w:rPr>
            <w:noProof/>
            <w:webHidden/>
          </w:rPr>
          <w:t>9</w:t>
        </w:r>
        <w:r w:rsidR="00115EA1">
          <w:rPr>
            <w:noProof/>
            <w:webHidden/>
          </w:rPr>
          <w:fldChar w:fldCharType="end"/>
        </w:r>
      </w:hyperlink>
    </w:p>
    <w:p w14:paraId="33B13703" w14:textId="1F00E6F1" w:rsidR="00115EA1" w:rsidRDefault="00000000">
      <w:pPr>
        <w:pStyle w:val="Spistreci1"/>
        <w:rPr>
          <w:rFonts w:asciiTheme="minorHAnsi" w:eastAsiaTheme="minorEastAsia" w:hAnsiTheme="minorHAnsi" w:cstheme="minorBidi"/>
          <w:noProof/>
          <w:kern w:val="2"/>
          <w:lang w:eastAsia="pl-PL"/>
          <w14:ligatures w14:val="standardContextual"/>
        </w:rPr>
      </w:pPr>
      <w:hyperlink w:anchor="_Toc175652458" w:history="1">
        <w:r w:rsidR="00115EA1" w:rsidRPr="00381191">
          <w:rPr>
            <w:rStyle w:val="Hipercze"/>
            <w:rFonts w:ascii="Arial" w:hAnsi="Arial" w:cs="Arial"/>
            <w:noProof/>
          </w:rPr>
          <w:t>Kary umowne</w:t>
        </w:r>
        <w:r w:rsidR="00115EA1">
          <w:rPr>
            <w:noProof/>
            <w:webHidden/>
          </w:rPr>
          <w:tab/>
        </w:r>
        <w:r w:rsidR="00115EA1">
          <w:rPr>
            <w:noProof/>
            <w:webHidden/>
          </w:rPr>
          <w:fldChar w:fldCharType="begin"/>
        </w:r>
        <w:r w:rsidR="00115EA1">
          <w:rPr>
            <w:noProof/>
            <w:webHidden/>
          </w:rPr>
          <w:instrText xml:space="preserve"> PAGEREF _Toc175652458 \h </w:instrText>
        </w:r>
        <w:r w:rsidR="00115EA1">
          <w:rPr>
            <w:noProof/>
            <w:webHidden/>
          </w:rPr>
        </w:r>
        <w:r w:rsidR="00115EA1">
          <w:rPr>
            <w:noProof/>
            <w:webHidden/>
          </w:rPr>
          <w:fldChar w:fldCharType="separate"/>
        </w:r>
        <w:r w:rsidR="00BE3AFA">
          <w:rPr>
            <w:noProof/>
            <w:webHidden/>
          </w:rPr>
          <w:t>9</w:t>
        </w:r>
        <w:r w:rsidR="00115EA1">
          <w:rPr>
            <w:noProof/>
            <w:webHidden/>
          </w:rPr>
          <w:fldChar w:fldCharType="end"/>
        </w:r>
      </w:hyperlink>
    </w:p>
    <w:p w14:paraId="30984708" w14:textId="59B0BA6A" w:rsidR="00115EA1" w:rsidRDefault="00000000">
      <w:pPr>
        <w:pStyle w:val="Spistreci1"/>
        <w:rPr>
          <w:rFonts w:asciiTheme="minorHAnsi" w:eastAsiaTheme="minorEastAsia" w:hAnsiTheme="minorHAnsi" w:cstheme="minorBidi"/>
          <w:noProof/>
          <w:kern w:val="2"/>
          <w:lang w:eastAsia="pl-PL"/>
          <w14:ligatures w14:val="standardContextual"/>
        </w:rPr>
      </w:pPr>
      <w:hyperlink w:anchor="_Toc175652459" w:history="1">
        <w:r w:rsidR="00115EA1" w:rsidRPr="00381191">
          <w:rPr>
            <w:rStyle w:val="Hipercze"/>
            <w:rFonts w:ascii="Arial" w:hAnsi="Arial" w:cs="Arial"/>
            <w:noProof/>
          </w:rPr>
          <w:t>Podwykonawcy</w:t>
        </w:r>
        <w:r w:rsidR="00115EA1">
          <w:rPr>
            <w:noProof/>
            <w:webHidden/>
          </w:rPr>
          <w:tab/>
        </w:r>
        <w:r w:rsidR="00115EA1">
          <w:rPr>
            <w:noProof/>
            <w:webHidden/>
          </w:rPr>
          <w:fldChar w:fldCharType="begin"/>
        </w:r>
        <w:r w:rsidR="00115EA1">
          <w:rPr>
            <w:noProof/>
            <w:webHidden/>
          </w:rPr>
          <w:instrText xml:space="preserve"> PAGEREF _Toc175652459 \h </w:instrText>
        </w:r>
        <w:r w:rsidR="00115EA1">
          <w:rPr>
            <w:noProof/>
            <w:webHidden/>
          </w:rPr>
        </w:r>
        <w:r w:rsidR="00115EA1">
          <w:rPr>
            <w:noProof/>
            <w:webHidden/>
          </w:rPr>
          <w:fldChar w:fldCharType="separate"/>
        </w:r>
        <w:r w:rsidR="00BE3AFA">
          <w:rPr>
            <w:noProof/>
            <w:webHidden/>
          </w:rPr>
          <w:t>9</w:t>
        </w:r>
        <w:r w:rsidR="00115EA1">
          <w:rPr>
            <w:noProof/>
            <w:webHidden/>
          </w:rPr>
          <w:fldChar w:fldCharType="end"/>
        </w:r>
      </w:hyperlink>
    </w:p>
    <w:p w14:paraId="5CE9C8AF" w14:textId="67E79707" w:rsidR="00115EA1" w:rsidRDefault="00000000">
      <w:pPr>
        <w:pStyle w:val="Spistreci1"/>
        <w:rPr>
          <w:rFonts w:asciiTheme="minorHAnsi" w:eastAsiaTheme="minorEastAsia" w:hAnsiTheme="minorHAnsi" w:cstheme="minorBidi"/>
          <w:noProof/>
          <w:kern w:val="2"/>
          <w:lang w:eastAsia="pl-PL"/>
          <w14:ligatures w14:val="standardContextual"/>
        </w:rPr>
      </w:pPr>
      <w:hyperlink w:anchor="_Toc175652460" w:history="1">
        <w:r w:rsidR="00115EA1" w:rsidRPr="00381191">
          <w:rPr>
            <w:rStyle w:val="Hipercze"/>
            <w:rFonts w:ascii="Arial" w:hAnsi="Arial" w:cs="Arial"/>
            <w:noProof/>
          </w:rPr>
          <w:t>Zamówienia podobne</w:t>
        </w:r>
        <w:r w:rsidR="00115EA1">
          <w:rPr>
            <w:noProof/>
            <w:webHidden/>
          </w:rPr>
          <w:tab/>
        </w:r>
        <w:r w:rsidR="00115EA1">
          <w:rPr>
            <w:noProof/>
            <w:webHidden/>
          </w:rPr>
          <w:fldChar w:fldCharType="begin"/>
        </w:r>
        <w:r w:rsidR="00115EA1">
          <w:rPr>
            <w:noProof/>
            <w:webHidden/>
          </w:rPr>
          <w:instrText xml:space="preserve"> PAGEREF _Toc175652460 \h </w:instrText>
        </w:r>
        <w:r w:rsidR="00115EA1">
          <w:rPr>
            <w:noProof/>
            <w:webHidden/>
          </w:rPr>
        </w:r>
        <w:r w:rsidR="00115EA1">
          <w:rPr>
            <w:noProof/>
            <w:webHidden/>
          </w:rPr>
          <w:fldChar w:fldCharType="separate"/>
        </w:r>
        <w:r w:rsidR="00BE3AFA">
          <w:rPr>
            <w:noProof/>
            <w:webHidden/>
          </w:rPr>
          <w:t>9</w:t>
        </w:r>
        <w:r w:rsidR="00115EA1">
          <w:rPr>
            <w:noProof/>
            <w:webHidden/>
          </w:rPr>
          <w:fldChar w:fldCharType="end"/>
        </w:r>
      </w:hyperlink>
    </w:p>
    <w:p w14:paraId="0FC4C60E" w14:textId="3CB5A38F" w:rsidR="00115EA1" w:rsidRDefault="00000000">
      <w:pPr>
        <w:pStyle w:val="Spistreci1"/>
        <w:rPr>
          <w:rFonts w:asciiTheme="minorHAnsi" w:eastAsiaTheme="minorEastAsia" w:hAnsiTheme="minorHAnsi" w:cstheme="minorBidi"/>
          <w:noProof/>
          <w:kern w:val="2"/>
          <w:lang w:eastAsia="pl-PL"/>
          <w14:ligatures w14:val="standardContextual"/>
        </w:rPr>
      </w:pPr>
      <w:hyperlink w:anchor="_Toc175652461" w:history="1">
        <w:r w:rsidR="00115EA1" w:rsidRPr="00381191">
          <w:rPr>
            <w:rStyle w:val="Hipercze"/>
            <w:rFonts w:ascii="Arial" w:hAnsi="Arial" w:cs="Arial"/>
            <w:noProof/>
          </w:rPr>
          <w:t>Uwagi końcowe</w:t>
        </w:r>
        <w:r w:rsidR="00115EA1">
          <w:rPr>
            <w:noProof/>
            <w:webHidden/>
          </w:rPr>
          <w:tab/>
        </w:r>
        <w:r w:rsidR="00115EA1">
          <w:rPr>
            <w:noProof/>
            <w:webHidden/>
          </w:rPr>
          <w:fldChar w:fldCharType="begin"/>
        </w:r>
        <w:r w:rsidR="00115EA1">
          <w:rPr>
            <w:noProof/>
            <w:webHidden/>
          </w:rPr>
          <w:instrText xml:space="preserve"> PAGEREF _Toc175652461 \h </w:instrText>
        </w:r>
        <w:r w:rsidR="00115EA1">
          <w:rPr>
            <w:noProof/>
            <w:webHidden/>
          </w:rPr>
        </w:r>
        <w:r w:rsidR="00115EA1">
          <w:rPr>
            <w:noProof/>
            <w:webHidden/>
          </w:rPr>
          <w:fldChar w:fldCharType="separate"/>
        </w:r>
        <w:r w:rsidR="00BE3AFA">
          <w:rPr>
            <w:noProof/>
            <w:webHidden/>
          </w:rPr>
          <w:t>9</w:t>
        </w:r>
        <w:r w:rsidR="00115EA1">
          <w:rPr>
            <w:noProof/>
            <w:webHidden/>
          </w:rPr>
          <w:fldChar w:fldCharType="end"/>
        </w:r>
      </w:hyperlink>
    </w:p>
    <w:p w14:paraId="0AEED0D2" w14:textId="6F5ECE91" w:rsidR="00115EA1" w:rsidRDefault="00000000">
      <w:pPr>
        <w:pStyle w:val="Spistreci1"/>
        <w:rPr>
          <w:rFonts w:asciiTheme="minorHAnsi" w:eastAsiaTheme="minorEastAsia" w:hAnsiTheme="minorHAnsi" w:cstheme="minorBidi"/>
          <w:noProof/>
          <w:kern w:val="2"/>
          <w:lang w:eastAsia="pl-PL"/>
          <w14:ligatures w14:val="standardContextual"/>
        </w:rPr>
      </w:pPr>
      <w:hyperlink w:anchor="_Toc175652462" w:history="1">
        <w:r w:rsidR="00115EA1" w:rsidRPr="00381191">
          <w:rPr>
            <w:rStyle w:val="Hipercze"/>
            <w:rFonts w:ascii="Arial" w:hAnsi="Arial" w:cs="Arial"/>
            <w:noProof/>
          </w:rPr>
          <w:t>Załączniki</w:t>
        </w:r>
        <w:r w:rsidR="00115EA1">
          <w:rPr>
            <w:noProof/>
            <w:webHidden/>
          </w:rPr>
          <w:tab/>
        </w:r>
        <w:r w:rsidR="00115EA1">
          <w:rPr>
            <w:noProof/>
            <w:webHidden/>
          </w:rPr>
          <w:fldChar w:fldCharType="begin"/>
        </w:r>
        <w:r w:rsidR="00115EA1">
          <w:rPr>
            <w:noProof/>
            <w:webHidden/>
          </w:rPr>
          <w:instrText xml:space="preserve"> PAGEREF _Toc175652462 \h </w:instrText>
        </w:r>
        <w:r w:rsidR="00115EA1">
          <w:rPr>
            <w:noProof/>
            <w:webHidden/>
          </w:rPr>
        </w:r>
        <w:r w:rsidR="00115EA1">
          <w:rPr>
            <w:noProof/>
            <w:webHidden/>
          </w:rPr>
          <w:fldChar w:fldCharType="separate"/>
        </w:r>
        <w:r w:rsidR="00BE3AFA">
          <w:rPr>
            <w:noProof/>
            <w:webHidden/>
          </w:rPr>
          <w:t>9</w:t>
        </w:r>
        <w:r w:rsidR="00115EA1">
          <w:rPr>
            <w:noProof/>
            <w:webHidden/>
          </w:rPr>
          <w:fldChar w:fldCharType="end"/>
        </w:r>
      </w:hyperlink>
    </w:p>
    <w:p w14:paraId="62C93784" w14:textId="06CDB194" w:rsidR="00037DE9" w:rsidRPr="008545DA" w:rsidRDefault="00AC6321" w:rsidP="00554DCB">
      <w:pPr>
        <w:pStyle w:val="Nagwek1"/>
        <w:rPr>
          <w:rFonts w:ascii="Arial" w:hAnsi="Arial" w:cs="Arial"/>
          <w:lang w:eastAsia="hi-IN" w:bidi="hi-IN"/>
        </w:rPr>
      </w:pPr>
      <w:r w:rsidRPr="008545DA">
        <w:rPr>
          <w:rFonts w:ascii="Arial" w:hAnsi="Arial" w:cs="Arial"/>
        </w:rPr>
        <w:fldChar w:fldCharType="end"/>
      </w:r>
      <w:r w:rsidR="00037DE9" w:rsidRPr="008545DA">
        <w:rPr>
          <w:rFonts w:ascii="Arial" w:hAnsi="Arial" w:cs="Arial"/>
        </w:rPr>
        <w:br w:type="page"/>
      </w:r>
      <w:bookmarkStart w:id="0" w:name="_Toc175652449"/>
      <w:r w:rsidR="00037DE9" w:rsidRPr="008545DA">
        <w:rPr>
          <w:rFonts w:ascii="Arial" w:hAnsi="Arial" w:cs="Arial"/>
          <w:lang w:eastAsia="hi-IN" w:bidi="hi-IN"/>
        </w:rPr>
        <w:lastRenderedPageBreak/>
        <w:t>Wykaz użytych pojęć</w:t>
      </w:r>
      <w:bookmarkEnd w:id="0"/>
    </w:p>
    <w:p w14:paraId="5C63BE95" w14:textId="77777777" w:rsidR="00037DE9" w:rsidRPr="008545DA" w:rsidRDefault="00037DE9" w:rsidP="00E71042">
      <w:pPr>
        <w:spacing w:after="0" w:line="360" w:lineRule="auto"/>
        <w:rPr>
          <w:rFonts w:ascii="Arial" w:hAnsi="Arial" w:cs="Arial"/>
        </w:rPr>
      </w:pPr>
      <w:r w:rsidRPr="008545DA">
        <w:rPr>
          <w:rFonts w:ascii="Arial" w:hAnsi="Arial" w:cs="Arial"/>
          <w:b/>
        </w:rPr>
        <w:t>OPZ</w:t>
      </w:r>
      <w:r w:rsidRPr="008545DA">
        <w:rPr>
          <w:rFonts w:ascii="Arial" w:hAnsi="Arial" w:cs="Arial"/>
        </w:rPr>
        <w:t xml:space="preserve"> – Opis Przedmiotu Zamówienia</w:t>
      </w:r>
    </w:p>
    <w:p w14:paraId="79934F17" w14:textId="77777777" w:rsidR="00037DE9" w:rsidRPr="008545DA" w:rsidRDefault="00037DE9" w:rsidP="00E71042">
      <w:pPr>
        <w:spacing w:after="0" w:line="360" w:lineRule="auto"/>
        <w:rPr>
          <w:rFonts w:ascii="Arial" w:hAnsi="Arial" w:cs="Arial"/>
        </w:rPr>
      </w:pPr>
      <w:r w:rsidRPr="008545DA">
        <w:rPr>
          <w:rFonts w:ascii="Arial" w:hAnsi="Arial" w:cs="Arial"/>
          <w:b/>
        </w:rPr>
        <w:t>Wykonawca</w:t>
      </w:r>
      <w:r w:rsidRPr="008545DA">
        <w:rPr>
          <w:rFonts w:ascii="Arial" w:hAnsi="Arial" w:cs="Arial"/>
        </w:rPr>
        <w:t xml:space="preserve"> - osoba fizyczna, osoba prawna albo jednostka organizacyjna nieposiadająca osobowości prawnej, która ubiega się o udzielenie Zamówienia, złożyła ofertę lub zawarła U</w:t>
      </w:r>
      <w:r w:rsidR="00EC4E4D" w:rsidRPr="008545DA">
        <w:rPr>
          <w:rFonts w:ascii="Arial" w:hAnsi="Arial" w:cs="Arial"/>
        </w:rPr>
        <w:t>mowę zakupową</w:t>
      </w:r>
    </w:p>
    <w:p w14:paraId="234E13F4" w14:textId="77777777" w:rsidR="009E461D" w:rsidRPr="008545DA" w:rsidRDefault="00037DE9" w:rsidP="00E71042">
      <w:pPr>
        <w:spacing w:after="0" w:line="360" w:lineRule="auto"/>
        <w:rPr>
          <w:rFonts w:ascii="Arial" w:hAnsi="Arial" w:cs="Arial"/>
        </w:rPr>
      </w:pPr>
      <w:r w:rsidRPr="008545DA">
        <w:rPr>
          <w:rFonts w:ascii="Arial" w:hAnsi="Arial" w:cs="Arial"/>
          <w:b/>
        </w:rPr>
        <w:t>Zamawiający</w:t>
      </w:r>
      <w:r w:rsidRPr="008545DA">
        <w:rPr>
          <w:rFonts w:ascii="Arial" w:hAnsi="Arial" w:cs="Arial"/>
        </w:rPr>
        <w:t xml:space="preserve"> – </w:t>
      </w:r>
      <w:r w:rsidR="002438F4" w:rsidRPr="00045564">
        <w:rPr>
          <w:rFonts w:ascii="Arial" w:eastAsia="Times New Roman" w:hAnsi="Arial" w:cs="Arial"/>
          <w:szCs w:val="24"/>
          <w:lang w:eastAsia="pl-PL"/>
        </w:rPr>
        <w:t xml:space="preserve">PKP Polskie Linie Kolejowe S.A. 03-734 Warszawa, ul. Targowa 74, zarejestrowana w KRS pod nr 0000037568 prowadzonym przez Sąd Rejonowy dla </w:t>
      </w:r>
      <w:r w:rsidR="002438F4">
        <w:rPr>
          <w:rFonts w:ascii="Arial" w:eastAsia="Times New Roman" w:hAnsi="Arial" w:cs="Arial"/>
          <w:szCs w:val="24"/>
          <w:lang w:eastAsia="pl-PL"/>
        </w:rPr>
        <w:br/>
      </w:r>
      <w:r w:rsidR="002438F4" w:rsidRPr="00045564">
        <w:rPr>
          <w:rFonts w:ascii="Arial" w:eastAsia="Times New Roman" w:hAnsi="Arial" w:cs="Arial"/>
          <w:szCs w:val="24"/>
          <w:lang w:eastAsia="pl-PL"/>
        </w:rPr>
        <w:t>m.st. Warszawy XIV Wydział Gospodarczy, NIP: 113-23-16-427, REGON 017319027. Reprezentowany przez Zakład Linii Kolejowych w Bydgoszczy, ul. Zygmunta Augusta 1, 85-082 Bydgoszcz.</w:t>
      </w:r>
    </w:p>
    <w:p w14:paraId="05602F04" w14:textId="77777777" w:rsidR="007142F8" w:rsidRPr="008545DA" w:rsidRDefault="007142F8" w:rsidP="00554DCB">
      <w:pPr>
        <w:pStyle w:val="Nagwek1"/>
        <w:rPr>
          <w:rFonts w:ascii="Arial" w:hAnsi="Arial" w:cs="Arial"/>
        </w:rPr>
      </w:pPr>
      <w:bookmarkStart w:id="1" w:name="_Toc175652450"/>
      <w:r w:rsidRPr="008545DA">
        <w:rPr>
          <w:rFonts w:ascii="Arial" w:hAnsi="Arial" w:cs="Arial"/>
        </w:rPr>
        <w:t>Ogólne informacje o przedmiocie zamówienia</w:t>
      </w:r>
      <w:bookmarkEnd w:id="1"/>
    </w:p>
    <w:p w14:paraId="16341F21" w14:textId="77777777" w:rsidR="00267F35" w:rsidRPr="00DB7163" w:rsidRDefault="00267F35" w:rsidP="00267F35">
      <w:pPr>
        <w:spacing w:after="0" w:line="360" w:lineRule="auto"/>
        <w:jc w:val="both"/>
        <w:rPr>
          <w:rFonts w:ascii="Arial" w:hAnsi="Arial" w:cs="Arial"/>
        </w:rPr>
      </w:pPr>
      <w:r w:rsidRPr="00DB7163">
        <w:rPr>
          <w:rFonts w:ascii="Arial" w:hAnsi="Arial" w:cs="Arial"/>
        </w:rPr>
        <w:t>Świadczenie usługi utrzymania czystości i porządku w pomieszczeniach i na terenie zewnętrznym na obszarze działania Zakładu Linii Kolejowych w Bydgoszczy</w:t>
      </w:r>
      <w:r w:rsidRPr="00DB7163">
        <w:rPr>
          <w:rFonts w:ascii="Arial" w:hAnsi="Arial" w:cs="Arial"/>
          <w:i/>
        </w:rPr>
        <w:t xml:space="preserve"> </w:t>
      </w:r>
      <w:r w:rsidRPr="00DB7163">
        <w:rPr>
          <w:rFonts w:ascii="Arial" w:hAnsi="Arial" w:cs="Arial"/>
        </w:rPr>
        <w:t xml:space="preserve">w następujących obiektach z podziałem na zadania: </w:t>
      </w:r>
    </w:p>
    <w:p w14:paraId="689AE743" w14:textId="77777777" w:rsidR="00267F35" w:rsidRPr="00DB7163" w:rsidRDefault="00267F35" w:rsidP="00267F35">
      <w:pPr>
        <w:spacing w:after="0" w:line="360" w:lineRule="auto"/>
        <w:jc w:val="both"/>
        <w:rPr>
          <w:rFonts w:ascii="Arial" w:hAnsi="Arial" w:cs="Arial"/>
        </w:rPr>
      </w:pPr>
      <w:r w:rsidRPr="00DB7163">
        <w:rPr>
          <w:rFonts w:ascii="Arial" w:hAnsi="Arial" w:cs="Arial"/>
        </w:rPr>
        <w:t xml:space="preserve">Zadanie nr 1 - sprzątanie pomieszczeń administracyjnych IZ Bydgoszcz i ISE Bydgoszcz </w:t>
      </w:r>
    </w:p>
    <w:p w14:paraId="19A6F0F9" w14:textId="77777777" w:rsidR="00267F35" w:rsidRPr="00DB7163" w:rsidRDefault="00267F35" w:rsidP="00267F35">
      <w:pPr>
        <w:spacing w:after="0" w:line="360" w:lineRule="auto"/>
        <w:jc w:val="both"/>
        <w:rPr>
          <w:rFonts w:ascii="Arial" w:hAnsi="Arial" w:cs="Arial"/>
        </w:rPr>
      </w:pPr>
      <w:r w:rsidRPr="00DB7163">
        <w:rPr>
          <w:rFonts w:ascii="Arial" w:hAnsi="Arial" w:cs="Arial"/>
        </w:rPr>
        <w:t xml:space="preserve">Zadanie nr 2 – sprzątanie pomieszczeń administracyjnych ISE Laskowice Pom. </w:t>
      </w:r>
    </w:p>
    <w:p w14:paraId="34774F0F" w14:textId="77777777" w:rsidR="00267F35" w:rsidRPr="00DB7163" w:rsidRDefault="00267F35" w:rsidP="00267F35">
      <w:pPr>
        <w:spacing w:after="0" w:line="360" w:lineRule="auto"/>
        <w:jc w:val="both"/>
        <w:rPr>
          <w:rFonts w:ascii="Arial" w:hAnsi="Arial" w:cs="Arial"/>
        </w:rPr>
      </w:pPr>
      <w:r w:rsidRPr="00DB7163">
        <w:rPr>
          <w:rFonts w:ascii="Arial" w:hAnsi="Arial" w:cs="Arial"/>
        </w:rPr>
        <w:t xml:space="preserve">Zadanie nr 3 – sprzątanie pomieszczeń administracyjnych ISE Inowrocław </w:t>
      </w:r>
    </w:p>
    <w:p w14:paraId="6020BAAE" w14:textId="77777777" w:rsidR="00267F35" w:rsidRPr="00DB7163" w:rsidRDefault="00267F35" w:rsidP="00267F35">
      <w:pPr>
        <w:spacing w:after="0" w:line="360" w:lineRule="auto"/>
        <w:jc w:val="both"/>
        <w:rPr>
          <w:rFonts w:ascii="Arial" w:hAnsi="Arial" w:cs="Arial"/>
        </w:rPr>
      </w:pPr>
      <w:r w:rsidRPr="00DB7163">
        <w:rPr>
          <w:rFonts w:ascii="Arial" w:hAnsi="Arial" w:cs="Arial"/>
        </w:rPr>
        <w:t xml:space="preserve">Zadanie nr 4 – sprzątanie pomieszczeń administracyjnych ISE Toruń Główny </w:t>
      </w:r>
    </w:p>
    <w:p w14:paraId="62A682F2" w14:textId="77777777" w:rsidR="00267F35" w:rsidRPr="00DB7163" w:rsidRDefault="00267F35" w:rsidP="00267F35">
      <w:pPr>
        <w:spacing w:after="0" w:line="360" w:lineRule="auto"/>
        <w:jc w:val="both"/>
        <w:rPr>
          <w:rFonts w:ascii="Arial" w:hAnsi="Arial" w:cs="Arial"/>
        </w:rPr>
      </w:pPr>
      <w:r w:rsidRPr="00DB7163">
        <w:rPr>
          <w:rFonts w:ascii="Arial" w:hAnsi="Arial" w:cs="Arial"/>
        </w:rPr>
        <w:t xml:space="preserve">Zadanie nr 5- sprzątanie pomieszczeń administracyjnych IZ komórki zamiejscowe w Toruniu przy ul. Fabrycznej 36 i pomieszczeń ISE Toruń Wschodni </w:t>
      </w:r>
    </w:p>
    <w:p w14:paraId="35DB0FBE" w14:textId="19161A4A" w:rsidR="00037DE9" w:rsidRDefault="00037DE9" w:rsidP="00554DCB">
      <w:pPr>
        <w:pStyle w:val="Nagwek1"/>
        <w:rPr>
          <w:rFonts w:ascii="Arial" w:hAnsi="Arial" w:cs="Arial"/>
        </w:rPr>
      </w:pPr>
      <w:bookmarkStart w:id="2" w:name="_Toc175652451"/>
      <w:r w:rsidRPr="008545DA">
        <w:rPr>
          <w:rFonts w:ascii="Arial" w:hAnsi="Arial" w:cs="Arial"/>
        </w:rPr>
        <w:t>Rodzaj zamawian</w:t>
      </w:r>
      <w:r w:rsidR="00E45FC1">
        <w:rPr>
          <w:rFonts w:ascii="Arial" w:hAnsi="Arial" w:cs="Arial"/>
        </w:rPr>
        <w:t>ych usług</w:t>
      </w:r>
      <w:bookmarkEnd w:id="2"/>
    </w:p>
    <w:p w14:paraId="047DF3AD" w14:textId="77777777" w:rsidR="00267F35" w:rsidRPr="00DB7163" w:rsidRDefault="00267F35" w:rsidP="00267F35">
      <w:pPr>
        <w:spacing w:after="0" w:line="360" w:lineRule="auto"/>
        <w:jc w:val="both"/>
        <w:rPr>
          <w:rFonts w:ascii="Arial" w:hAnsi="Arial" w:cs="Arial"/>
        </w:rPr>
      </w:pPr>
      <w:r w:rsidRPr="00DB7163">
        <w:rPr>
          <w:rFonts w:ascii="Arial" w:hAnsi="Arial" w:cs="Arial"/>
        </w:rPr>
        <w:t>Świadczenie usługi utrzymania czystości i porządku w pomieszczeniach i na terenie zewnętrznym na obszarze działania Zakładu Linii Kolejowych w Bydgoszczy</w:t>
      </w:r>
      <w:r w:rsidRPr="00DB7163">
        <w:rPr>
          <w:rFonts w:ascii="Arial" w:hAnsi="Arial" w:cs="Arial"/>
          <w:i/>
        </w:rPr>
        <w:t xml:space="preserve"> </w:t>
      </w:r>
      <w:r w:rsidRPr="00DB7163">
        <w:rPr>
          <w:rFonts w:ascii="Arial" w:hAnsi="Arial" w:cs="Arial"/>
        </w:rPr>
        <w:t xml:space="preserve">w następujących obiektach z podziałem na zadania: </w:t>
      </w:r>
    </w:p>
    <w:p w14:paraId="6EF9E73F" w14:textId="77777777" w:rsidR="00267F35" w:rsidRPr="00DB7163" w:rsidRDefault="00267F35" w:rsidP="00267F35">
      <w:pPr>
        <w:spacing w:after="0" w:line="360" w:lineRule="auto"/>
        <w:jc w:val="both"/>
        <w:rPr>
          <w:rFonts w:ascii="Arial" w:hAnsi="Arial" w:cs="Arial"/>
        </w:rPr>
      </w:pPr>
      <w:r w:rsidRPr="00DB7163">
        <w:rPr>
          <w:rFonts w:ascii="Arial" w:hAnsi="Arial" w:cs="Arial"/>
        </w:rPr>
        <w:t xml:space="preserve">Zadanie nr 1 - sprzątanie pomieszczeń administracyjnych IZ Bydgoszcz i ISE Bydgoszcz </w:t>
      </w:r>
    </w:p>
    <w:p w14:paraId="04294CF5" w14:textId="77777777" w:rsidR="00267F35" w:rsidRPr="00DB7163" w:rsidRDefault="00267F35" w:rsidP="00267F35">
      <w:pPr>
        <w:spacing w:after="0" w:line="360" w:lineRule="auto"/>
        <w:jc w:val="both"/>
        <w:rPr>
          <w:rFonts w:ascii="Arial" w:hAnsi="Arial" w:cs="Arial"/>
        </w:rPr>
      </w:pPr>
      <w:r w:rsidRPr="00DB7163">
        <w:rPr>
          <w:rFonts w:ascii="Arial" w:hAnsi="Arial" w:cs="Arial"/>
        </w:rPr>
        <w:t xml:space="preserve">Zadanie nr 2 – sprzątanie pomieszczeń administracyjnych ISE Laskowice Pom. </w:t>
      </w:r>
    </w:p>
    <w:p w14:paraId="3F7A0A3A" w14:textId="77777777" w:rsidR="00267F35" w:rsidRPr="00DB7163" w:rsidRDefault="00267F35" w:rsidP="00267F35">
      <w:pPr>
        <w:spacing w:after="0" w:line="360" w:lineRule="auto"/>
        <w:jc w:val="both"/>
        <w:rPr>
          <w:rFonts w:ascii="Arial" w:hAnsi="Arial" w:cs="Arial"/>
        </w:rPr>
      </w:pPr>
      <w:r w:rsidRPr="00DB7163">
        <w:rPr>
          <w:rFonts w:ascii="Arial" w:hAnsi="Arial" w:cs="Arial"/>
        </w:rPr>
        <w:t xml:space="preserve">Zadanie nr 3 – sprzątanie pomieszczeń administracyjnych ISE Inowrocław </w:t>
      </w:r>
    </w:p>
    <w:p w14:paraId="47E727E4" w14:textId="77777777" w:rsidR="00267F35" w:rsidRPr="00DB7163" w:rsidRDefault="00267F35" w:rsidP="00267F35">
      <w:pPr>
        <w:spacing w:after="0" w:line="360" w:lineRule="auto"/>
        <w:jc w:val="both"/>
        <w:rPr>
          <w:rFonts w:ascii="Arial" w:hAnsi="Arial" w:cs="Arial"/>
        </w:rPr>
      </w:pPr>
      <w:r w:rsidRPr="00DB7163">
        <w:rPr>
          <w:rFonts w:ascii="Arial" w:hAnsi="Arial" w:cs="Arial"/>
        </w:rPr>
        <w:t xml:space="preserve">Zadanie nr 4 – sprzątanie pomieszczeń administracyjnych ISE Toruń Główny </w:t>
      </w:r>
    </w:p>
    <w:p w14:paraId="09F220FC" w14:textId="77777777" w:rsidR="00267F35" w:rsidRPr="00DB7163" w:rsidRDefault="00267F35" w:rsidP="00267F35">
      <w:pPr>
        <w:spacing w:after="0" w:line="360" w:lineRule="auto"/>
        <w:jc w:val="both"/>
        <w:rPr>
          <w:rFonts w:ascii="Arial" w:hAnsi="Arial" w:cs="Arial"/>
        </w:rPr>
      </w:pPr>
      <w:r w:rsidRPr="00DB7163">
        <w:rPr>
          <w:rFonts w:ascii="Arial" w:hAnsi="Arial" w:cs="Arial"/>
        </w:rPr>
        <w:t xml:space="preserve">Zadanie nr 5- sprzątanie pomieszczeń administracyjnych IZ komórki zamiejscowe w Toruniu przy ul. Fabrycznej 36 i pomieszczeń ISE Toruń Wschodni </w:t>
      </w:r>
    </w:p>
    <w:p w14:paraId="0BA3A878" w14:textId="77777777" w:rsidR="00267F35" w:rsidRDefault="00267F35" w:rsidP="00267F35">
      <w:pPr>
        <w:spacing w:after="0" w:line="360" w:lineRule="auto"/>
        <w:jc w:val="both"/>
        <w:rPr>
          <w:rFonts w:ascii="Arial" w:hAnsi="Arial" w:cs="Arial"/>
        </w:rPr>
      </w:pPr>
    </w:p>
    <w:p w14:paraId="28E81E24" w14:textId="704DA805" w:rsidR="00267F35" w:rsidRDefault="00267F35" w:rsidP="00267F35">
      <w:pPr>
        <w:spacing w:after="0" w:line="360" w:lineRule="auto"/>
        <w:jc w:val="both"/>
        <w:rPr>
          <w:rFonts w:ascii="Arial" w:hAnsi="Arial" w:cs="Arial"/>
        </w:rPr>
      </w:pPr>
      <w:r w:rsidRPr="00936701">
        <w:rPr>
          <w:rFonts w:ascii="Arial" w:hAnsi="Arial" w:cs="Arial"/>
        </w:rPr>
        <w:t xml:space="preserve">Wykaz powierzchni podlegających </w:t>
      </w:r>
      <w:r w:rsidR="00115EA1">
        <w:rPr>
          <w:rFonts w:ascii="Arial" w:hAnsi="Arial" w:cs="Arial"/>
        </w:rPr>
        <w:t xml:space="preserve"> </w:t>
      </w:r>
      <w:r w:rsidRPr="00936701">
        <w:rPr>
          <w:rFonts w:ascii="Arial" w:hAnsi="Arial" w:cs="Arial"/>
        </w:rPr>
        <w:t>usłudze określony jest w</w:t>
      </w:r>
      <w:r>
        <w:rPr>
          <w:rFonts w:ascii="Arial" w:hAnsi="Arial" w:cs="Arial"/>
        </w:rPr>
        <w:t>:</w:t>
      </w:r>
    </w:p>
    <w:p w14:paraId="6BD92690" w14:textId="397CF132" w:rsidR="00267F35" w:rsidRPr="00677E9F" w:rsidRDefault="00267F35" w:rsidP="00267F35">
      <w:pPr>
        <w:spacing w:after="0" w:line="360" w:lineRule="auto"/>
        <w:jc w:val="both"/>
        <w:rPr>
          <w:rFonts w:ascii="Arial" w:hAnsi="Arial" w:cs="Arial"/>
        </w:rPr>
      </w:pPr>
      <w:r w:rsidRPr="00677E9F">
        <w:rPr>
          <w:rFonts w:ascii="Arial" w:hAnsi="Arial" w:cs="Arial"/>
        </w:rPr>
        <w:t>Załączniku nr 1a</w:t>
      </w:r>
      <w:r w:rsidR="00914761">
        <w:rPr>
          <w:rFonts w:ascii="Arial" w:hAnsi="Arial" w:cs="Arial"/>
        </w:rPr>
        <w:t xml:space="preserve">1, 1a2 </w:t>
      </w:r>
      <w:r w:rsidRPr="00677E9F">
        <w:rPr>
          <w:rFonts w:ascii="Arial" w:hAnsi="Arial" w:cs="Arial"/>
        </w:rPr>
        <w:t>-zadanie nr 1</w:t>
      </w:r>
    </w:p>
    <w:p w14:paraId="04A95A34" w14:textId="77777777" w:rsidR="00267F35" w:rsidRPr="00677E9F" w:rsidRDefault="00267F35" w:rsidP="00267F35">
      <w:pPr>
        <w:spacing w:after="0" w:line="360" w:lineRule="auto"/>
        <w:jc w:val="both"/>
        <w:rPr>
          <w:rFonts w:ascii="Arial" w:hAnsi="Arial" w:cs="Arial"/>
        </w:rPr>
      </w:pPr>
      <w:r w:rsidRPr="00677E9F">
        <w:rPr>
          <w:rFonts w:ascii="Arial" w:hAnsi="Arial" w:cs="Arial"/>
        </w:rPr>
        <w:t>Załączniku nr 1b-zadanie nr 2</w:t>
      </w:r>
    </w:p>
    <w:p w14:paraId="6FF621FA" w14:textId="362134BA" w:rsidR="00267F35" w:rsidRPr="00677E9F" w:rsidRDefault="00267F35" w:rsidP="00267F35">
      <w:pPr>
        <w:spacing w:after="0" w:line="360" w:lineRule="auto"/>
        <w:jc w:val="both"/>
        <w:rPr>
          <w:rFonts w:ascii="Arial" w:hAnsi="Arial" w:cs="Arial"/>
        </w:rPr>
      </w:pPr>
      <w:r w:rsidRPr="00677E9F">
        <w:rPr>
          <w:rFonts w:ascii="Arial" w:hAnsi="Arial" w:cs="Arial"/>
        </w:rPr>
        <w:t>Załączniku nr 1c</w:t>
      </w:r>
      <w:r w:rsidR="00914761">
        <w:rPr>
          <w:rFonts w:ascii="Arial" w:hAnsi="Arial" w:cs="Arial"/>
        </w:rPr>
        <w:t xml:space="preserve">1, 1c2 </w:t>
      </w:r>
      <w:r w:rsidRPr="00677E9F">
        <w:rPr>
          <w:rFonts w:ascii="Arial" w:hAnsi="Arial" w:cs="Arial"/>
        </w:rPr>
        <w:t>-zadanie nr 3</w:t>
      </w:r>
    </w:p>
    <w:p w14:paraId="508270A6" w14:textId="13345F90" w:rsidR="00267F35" w:rsidRPr="00677E9F" w:rsidRDefault="00267F35" w:rsidP="00267F35">
      <w:pPr>
        <w:spacing w:after="0" w:line="360" w:lineRule="auto"/>
        <w:jc w:val="both"/>
        <w:rPr>
          <w:rFonts w:ascii="Arial" w:hAnsi="Arial" w:cs="Arial"/>
        </w:rPr>
      </w:pPr>
      <w:r w:rsidRPr="00677E9F">
        <w:rPr>
          <w:rFonts w:ascii="Arial" w:hAnsi="Arial" w:cs="Arial"/>
        </w:rPr>
        <w:lastRenderedPageBreak/>
        <w:t>Załączniku nr 1d</w:t>
      </w:r>
      <w:r w:rsidR="00914761">
        <w:rPr>
          <w:rFonts w:ascii="Arial" w:hAnsi="Arial" w:cs="Arial"/>
        </w:rPr>
        <w:t xml:space="preserve">1, 1d2 </w:t>
      </w:r>
      <w:r w:rsidRPr="00677E9F">
        <w:rPr>
          <w:rFonts w:ascii="Arial" w:hAnsi="Arial" w:cs="Arial"/>
        </w:rPr>
        <w:t>-zadanie nr 4</w:t>
      </w:r>
    </w:p>
    <w:p w14:paraId="372881D2" w14:textId="16432A9C" w:rsidR="00267F35" w:rsidRPr="00677E9F" w:rsidRDefault="00267F35" w:rsidP="00267F35">
      <w:pPr>
        <w:spacing w:after="0" w:line="360" w:lineRule="auto"/>
        <w:jc w:val="both"/>
        <w:rPr>
          <w:rFonts w:ascii="Arial" w:hAnsi="Arial" w:cs="Arial"/>
        </w:rPr>
      </w:pPr>
      <w:r w:rsidRPr="00677E9F">
        <w:rPr>
          <w:rFonts w:ascii="Arial" w:hAnsi="Arial" w:cs="Arial"/>
        </w:rPr>
        <w:t>Załączniku nr 1e</w:t>
      </w:r>
      <w:r w:rsidR="00914761">
        <w:rPr>
          <w:rFonts w:ascii="Arial" w:hAnsi="Arial" w:cs="Arial"/>
        </w:rPr>
        <w:t xml:space="preserve">1; 1e2,1e3 </w:t>
      </w:r>
      <w:r w:rsidRPr="00677E9F">
        <w:rPr>
          <w:rFonts w:ascii="Arial" w:hAnsi="Arial" w:cs="Arial"/>
        </w:rPr>
        <w:t>-zadanie nr 5</w:t>
      </w:r>
    </w:p>
    <w:p w14:paraId="28093640" w14:textId="77777777" w:rsidR="00267F35" w:rsidRPr="00936701" w:rsidRDefault="00267F35" w:rsidP="00267F35">
      <w:pPr>
        <w:jc w:val="both"/>
        <w:rPr>
          <w:rFonts w:ascii="Arial" w:hAnsi="Arial" w:cs="Arial"/>
        </w:rPr>
      </w:pPr>
    </w:p>
    <w:p w14:paraId="0472EA61" w14:textId="77777777" w:rsidR="00267F35" w:rsidRPr="00936701" w:rsidRDefault="00267F35" w:rsidP="00267F35">
      <w:pPr>
        <w:jc w:val="both"/>
        <w:rPr>
          <w:rFonts w:ascii="Arial" w:hAnsi="Arial" w:cs="Arial"/>
          <w:b/>
        </w:rPr>
      </w:pPr>
      <w:r w:rsidRPr="00936701">
        <w:rPr>
          <w:rFonts w:ascii="Arial" w:hAnsi="Arial" w:cs="Arial"/>
          <w:b/>
        </w:rPr>
        <w:t>Zalecane jest, aby Wykonawca przed złożeniem oferty dokonał wizji lokalnej w wskazanym obiekcie/obiektach w celu zapoznania się z zakresem zamówienia objętego postępowaniem.</w:t>
      </w:r>
    </w:p>
    <w:p w14:paraId="68B1B281" w14:textId="77777777" w:rsidR="00267F35" w:rsidRPr="00936701" w:rsidRDefault="00267F35" w:rsidP="00267F35">
      <w:pPr>
        <w:numPr>
          <w:ilvl w:val="0"/>
          <w:numId w:val="21"/>
        </w:numPr>
        <w:autoSpaceDE w:val="0"/>
        <w:autoSpaceDN w:val="0"/>
        <w:spacing w:before="120" w:after="0" w:line="240" w:lineRule="auto"/>
        <w:jc w:val="both"/>
        <w:rPr>
          <w:rFonts w:ascii="Arial" w:hAnsi="Arial" w:cs="Arial"/>
          <w:b/>
        </w:rPr>
      </w:pPr>
      <w:r w:rsidRPr="00936701">
        <w:rPr>
          <w:rFonts w:ascii="Arial" w:hAnsi="Arial" w:cs="Arial"/>
          <w:b/>
        </w:rPr>
        <w:t>Zadania Wykonawcy i częstotliwość wykonywania prac.</w:t>
      </w:r>
    </w:p>
    <w:p w14:paraId="73D9A6AA" w14:textId="77777777" w:rsidR="00267F35" w:rsidRPr="00936701" w:rsidRDefault="00267F35" w:rsidP="00267F35">
      <w:pPr>
        <w:numPr>
          <w:ilvl w:val="0"/>
          <w:numId w:val="22"/>
        </w:numPr>
        <w:autoSpaceDE w:val="0"/>
        <w:autoSpaceDN w:val="0"/>
        <w:spacing w:after="0" w:line="240" w:lineRule="auto"/>
        <w:jc w:val="both"/>
        <w:rPr>
          <w:rFonts w:ascii="Arial" w:hAnsi="Arial" w:cs="Arial"/>
        </w:rPr>
      </w:pPr>
      <w:r w:rsidRPr="00936701">
        <w:rPr>
          <w:rFonts w:ascii="Arial" w:hAnsi="Arial" w:cs="Arial"/>
        </w:rPr>
        <w:t xml:space="preserve">Utrzymanie czystości i porządku </w:t>
      </w:r>
      <w:r w:rsidRPr="00936701">
        <w:rPr>
          <w:rFonts w:ascii="Arial" w:hAnsi="Arial" w:cs="Arial"/>
          <w:b/>
        </w:rPr>
        <w:t>w pomieszczeniach</w:t>
      </w:r>
      <w:r w:rsidRPr="00936701">
        <w:rPr>
          <w:rFonts w:ascii="Arial" w:hAnsi="Arial" w:cs="Arial"/>
        </w:rPr>
        <w:t xml:space="preserve">, polegające w szczególności na wykonywaniu następujących prac: </w:t>
      </w:r>
    </w:p>
    <w:p w14:paraId="7FDBC123" w14:textId="77777777" w:rsidR="00267F35" w:rsidRPr="00C45312" w:rsidRDefault="00267F35" w:rsidP="00267F35">
      <w:pPr>
        <w:ind w:left="720"/>
        <w:jc w:val="both"/>
        <w:rPr>
          <w:rFonts w:ascii="Arial" w:hAnsi="Arial" w:cs="Arial"/>
        </w:rPr>
      </w:pPr>
    </w:p>
    <w:tbl>
      <w:tblPr>
        <w:tblW w:w="9237" w:type="dxa"/>
        <w:tblInd w:w="47" w:type="dxa"/>
        <w:tblLayout w:type="fixed"/>
        <w:tblCellMar>
          <w:left w:w="70" w:type="dxa"/>
          <w:right w:w="70" w:type="dxa"/>
        </w:tblCellMar>
        <w:tblLook w:val="04A0" w:firstRow="1" w:lastRow="0" w:firstColumn="1" w:lastColumn="0" w:noHBand="0" w:noVBand="1"/>
      </w:tblPr>
      <w:tblGrid>
        <w:gridCol w:w="489"/>
        <w:gridCol w:w="7331"/>
        <w:gridCol w:w="1417"/>
      </w:tblGrid>
      <w:tr w:rsidR="00267F35" w:rsidRPr="00936701" w14:paraId="0D1063D9" w14:textId="77777777" w:rsidTr="00267F35">
        <w:trPr>
          <w:trHeight w:val="523"/>
        </w:trPr>
        <w:tc>
          <w:tcPr>
            <w:tcW w:w="489" w:type="dxa"/>
            <w:tcBorders>
              <w:top w:val="double" w:sz="6" w:space="0" w:color="auto"/>
              <w:left w:val="double" w:sz="6" w:space="0" w:color="auto"/>
              <w:bottom w:val="double" w:sz="6" w:space="0" w:color="auto"/>
              <w:right w:val="double" w:sz="6" w:space="0" w:color="auto"/>
            </w:tcBorders>
            <w:shd w:val="clear" w:color="auto" w:fill="DBE5F1"/>
            <w:vAlign w:val="center"/>
            <w:hideMark/>
          </w:tcPr>
          <w:p w14:paraId="2C8D65CF" w14:textId="77777777" w:rsidR="00267F35" w:rsidRPr="00936701" w:rsidRDefault="00267F35" w:rsidP="009535E1">
            <w:pPr>
              <w:jc w:val="center"/>
              <w:rPr>
                <w:rFonts w:ascii="Arial" w:hAnsi="Arial" w:cs="Arial"/>
                <w:sz w:val="18"/>
                <w:szCs w:val="18"/>
              </w:rPr>
            </w:pPr>
            <w:r w:rsidRPr="00936701">
              <w:rPr>
                <w:rFonts w:ascii="Arial" w:hAnsi="Arial" w:cs="Arial"/>
                <w:sz w:val="18"/>
                <w:szCs w:val="18"/>
              </w:rPr>
              <w:t>Lp.</w:t>
            </w:r>
          </w:p>
        </w:tc>
        <w:tc>
          <w:tcPr>
            <w:tcW w:w="7331" w:type="dxa"/>
            <w:tcBorders>
              <w:top w:val="double" w:sz="6" w:space="0" w:color="auto"/>
              <w:left w:val="nil"/>
              <w:bottom w:val="double" w:sz="6" w:space="0" w:color="auto"/>
              <w:right w:val="double" w:sz="6" w:space="0" w:color="auto"/>
            </w:tcBorders>
            <w:shd w:val="clear" w:color="auto" w:fill="DBE5F1"/>
            <w:vAlign w:val="center"/>
            <w:hideMark/>
          </w:tcPr>
          <w:p w14:paraId="4787870C" w14:textId="77777777" w:rsidR="00267F35" w:rsidRPr="00936701" w:rsidRDefault="00267F35" w:rsidP="009535E1">
            <w:pPr>
              <w:jc w:val="center"/>
              <w:rPr>
                <w:rFonts w:ascii="Arial" w:hAnsi="Arial" w:cs="Arial"/>
                <w:b/>
                <w:bCs/>
                <w:sz w:val="18"/>
                <w:szCs w:val="18"/>
              </w:rPr>
            </w:pPr>
            <w:r w:rsidRPr="00936701">
              <w:rPr>
                <w:rFonts w:ascii="Arial" w:hAnsi="Arial" w:cs="Arial"/>
                <w:b/>
                <w:bCs/>
                <w:sz w:val="18"/>
                <w:szCs w:val="18"/>
              </w:rPr>
              <w:t>Powierzchnie wewnętrzne - rodzaj prac</w:t>
            </w:r>
          </w:p>
        </w:tc>
        <w:tc>
          <w:tcPr>
            <w:tcW w:w="1417" w:type="dxa"/>
            <w:tcBorders>
              <w:top w:val="double" w:sz="6" w:space="0" w:color="auto"/>
              <w:left w:val="nil"/>
              <w:bottom w:val="double" w:sz="6" w:space="0" w:color="auto"/>
              <w:right w:val="double" w:sz="6" w:space="0" w:color="auto"/>
            </w:tcBorders>
            <w:shd w:val="clear" w:color="auto" w:fill="DBE5F1"/>
            <w:vAlign w:val="center"/>
            <w:hideMark/>
          </w:tcPr>
          <w:p w14:paraId="3554B0D3" w14:textId="77777777" w:rsidR="00267F35" w:rsidRPr="00936701" w:rsidRDefault="00267F35" w:rsidP="009535E1">
            <w:pPr>
              <w:jc w:val="center"/>
              <w:rPr>
                <w:rFonts w:ascii="Arial" w:hAnsi="Arial" w:cs="Arial"/>
                <w:bCs/>
                <w:sz w:val="18"/>
                <w:szCs w:val="18"/>
              </w:rPr>
            </w:pPr>
            <w:r w:rsidRPr="00936701">
              <w:rPr>
                <w:rFonts w:ascii="Arial" w:hAnsi="Arial" w:cs="Arial"/>
                <w:bCs/>
                <w:sz w:val="18"/>
                <w:szCs w:val="18"/>
              </w:rPr>
              <w:t>Częstotliwość wykonywania prac</w:t>
            </w:r>
          </w:p>
        </w:tc>
      </w:tr>
      <w:tr w:rsidR="00267F35" w:rsidRPr="00936701" w14:paraId="689026D6" w14:textId="77777777" w:rsidTr="00267F35">
        <w:trPr>
          <w:trHeight w:val="512"/>
        </w:trPr>
        <w:tc>
          <w:tcPr>
            <w:tcW w:w="489"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48D34377" w14:textId="77777777" w:rsidR="00267F35" w:rsidRPr="00936701" w:rsidRDefault="00267F35" w:rsidP="009535E1">
            <w:pPr>
              <w:jc w:val="right"/>
              <w:rPr>
                <w:rFonts w:ascii="Arial" w:hAnsi="Arial" w:cs="Arial"/>
                <w:sz w:val="18"/>
                <w:szCs w:val="18"/>
              </w:rPr>
            </w:pPr>
            <w:r w:rsidRPr="00936701">
              <w:rPr>
                <w:rFonts w:ascii="Arial" w:hAnsi="Arial" w:cs="Arial"/>
                <w:sz w:val="18"/>
                <w:szCs w:val="18"/>
              </w:rPr>
              <w:t>1</w:t>
            </w:r>
          </w:p>
        </w:tc>
        <w:tc>
          <w:tcPr>
            <w:tcW w:w="7331" w:type="dxa"/>
            <w:tcBorders>
              <w:top w:val="double" w:sz="6" w:space="0" w:color="auto"/>
              <w:left w:val="double" w:sz="6" w:space="0" w:color="auto"/>
              <w:bottom w:val="single" w:sz="4" w:space="0" w:color="auto"/>
              <w:right w:val="double" w:sz="6" w:space="0" w:color="auto"/>
            </w:tcBorders>
            <w:shd w:val="clear" w:color="000000" w:fill="FFFFFF"/>
            <w:vAlign w:val="center"/>
            <w:hideMark/>
          </w:tcPr>
          <w:p w14:paraId="6BCFF894" w14:textId="0A9EACB2" w:rsidR="00267F35" w:rsidRPr="00936701" w:rsidRDefault="00267F35" w:rsidP="009535E1">
            <w:pPr>
              <w:rPr>
                <w:rFonts w:ascii="Arial" w:hAnsi="Arial" w:cs="Arial"/>
                <w:sz w:val="18"/>
                <w:szCs w:val="18"/>
              </w:rPr>
            </w:pPr>
            <w:r w:rsidRPr="00936701">
              <w:rPr>
                <w:rFonts w:ascii="Arial" w:hAnsi="Arial" w:cs="Arial"/>
                <w:sz w:val="18"/>
                <w:szCs w:val="18"/>
              </w:rPr>
              <w:t>Odkurzanie dywanów, wykładziny dywanowej wraz z ewentualnym usuwaniem drobnych plam, mycie podłóg w pomieszczeniach</w:t>
            </w:r>
          </w:p>
        </w:tc>
        <w:tc>
          <w:tcPr>
            <w:tcW w:w="1417" w:type="dxa"/>
            <w:tcBorders>
              <w:top w:val="double" w:sz="6" w:space="0" w:color="auto"/>
              <w:left w:val="double" w:sz="6" w:space="0" w:color="auto"/>
              <w:bottom w:val="single" w:sz="4" w:space="0" w:color="auto"/>
              <w:right w:val="double" w:sz="6" w:space="0" w:color="auto"/>
            </w:tcBorders>
            <w:shd w:val="clear" w:color="000000" w:fill="FFFFFF"/>
            <w:vAlign w:val="center"/>
            <w:hideMark/>
          </w:tcPr>
          <w:p w14:paraId="2480497E" w14:textId="7398243E" w:rsidR="00267F35" w:rsidRPr="00936701" w:rsidRDefault="00267F35" w:rsidP="009535E1">
            <w:pPr>
              <w:jc w:val="center"/>
              <w:rPr>
                <w:rFonts w:ascii="Arial" w:hAnsi="Arial" w:cs="Arial"/>
                <w:sz w:val="18"/>
                <w:szCs w:val="18"/>
              </w:rPr>
            </w:pPr>
            <w:r w:rsidRPr="00936701">
              <w:rPr>
                <w:rFonts w:ascii="Arial" w:hAnsi="Arial" w:cs="Arial"/>
                <w:sz w:val="18"/>
                <w:szCs w:val="18"/>
              </w:rPr>
              <w:t>1 X TYDZIEŃ</w:t>
            </w:r>
          </w:p>
        </w:tc>
      </w:tr>
      <w:tr w:rsidR="00267F35" w:rsidRPr="00936701" w14:paraId="3A19B2CF" w14:textId="77777777" w:rsidTr="00267F35">
        <w:trPr>
          <w:trHeight w:val="697"/>
        </w:trPr>
        <w:tc>
          <w:tcPr>
            <w:tcW w:w="489" w:type="dxa"/>
            <w:tcBorders>
              <w:top w:val="nil"/>
              <w:left w:val="double" w:sz="6" w:space="0" w:color="auto"/>
              <w:bottom w:val="single" w:sz="4" w:space="0" w:color="auto"/>
              <w:right w:val="double" w:sz="6" w:space="0" w:color="auto"/>
            </w:tcBorders>
            <w:shd w:val="clear" w:color="auto" w:fill="auto"/>
            <w:vAlign w:val="center"/>
            <w:hideMark/>
          </w:tcPr>
          <w:p w14:paraId="7D2EC531" w14:textId="77777777" w:rsidR="00267F35" w:rsidRPr="00936701" w:rsidRDefault="00267F35" w:rsidP="009535E1">
            <w:pPr>
              <w:jc w:val="right"/>
              <w:rPr>
                <w:rFonts w:ascii="Arial" w:hAnsi="Arial" w:cs="Arial"/>
                <w:sz w:val="18"/>
                <w:szCs w:val="18"/>
              </w:rPr>
            </w:pPr>
            <w:r w:rsidRPr="00936701">
              <w:rPr>
                <w:rFonts w:ascii="Arial" w:hAnsi="Arial" w:cs="Arial"/>
                <w:sz w:val="18"/>
                <w:szCs w:val="18"/>
              </w:rPr>
              <w:t>2</w:t>
            </w:r>
          </w:p>
        </w:tc>
        <w:tc>
          <w:tcPr>
            <w:tcW w:w="7331" w:type="dxa"/>
            <w:tcBorders>
              <w:top w:val="single" w:sz="4" w:space="0" w:color="auto"/>
              <w:left w:val="double" w:sz="6" w:space="0" w:color="auto"/>
              <w:bottom w:val="single" w:sz="4" w:space="0" w:color="auto"/>
              <w:right w:val="double" w:sz="6" w:space="0" w:color="auto"/>
            </w:tcBorders>
            <w:shd w:val="clear" w:color="000000" w:fill="FFFFFF"/>
            <w:vAlign w:val="center"/>
            <w:hideMark/>
          </w:tcPr>
          <w:p w14:paraId="064FE6C2" w14:textId="4F41BCA3" w:rsidR="00267F35" w:rsidRPr="00936701" w:rsidRDefault="000758FC" w:rsidP="009535E1">
            <w:pPr>
              <w:rPr>
                <w:rFonts w:ascii="Arial" w:hAnsi="Arial" w:cs="Arial"/>
                <w:sz w:val="18"/>
                <w:szCs w:val="18"/>
              </w:rPr>
            </w:pPr>
            <w:r>
              <w:rPr>
                <w:rFonts w:ascii="Arial" w:hAnsi="Arial" w:cs="Arial"/>
                <w:sz w:val="18"/>
                <w:szCs w:val="18"/>
              </w:rPr>
              <w:t>O</w:t>
            </w:r>
            <w:r w:rsidR="00267F35" w:rsidRPr="00936701">
              <w:rPr>
                <w:rFonts w:ascii="Arial" w:hAnsi="Arial" w:cs="Arial"/>
                <w:sz w:val="18"/>
                <w:szCs w:val="18"/>
              </w:rPr>
              <w:t>dkurzanie, mycie ciągów komunikacyjnych (w tym bieżące mycie głównej klatki schodowej, korytarzy, wind, schodów wraz z czyszczeniem i dezynfekcją poręczy, balustrad, odkurzanie parapetów, wycieraczek)</w:t>
            </w:r>
          </w:p>
        </w:tc>
        <w:tc>
          <w:tcPr>
            <w:tcW w:w="1417" w:type="dxa"/>
            <w:tcBorders>
              <w:top w:val="nil"/>
              <w:left w:val="double" w:sz="6" w:space="0" w:color="auto"/>
              <w:bottom w:val="single" w:sz="4" w:space="0" w:color="auto"/>
              <w:right w:val="double" w:sz="6" w:space="0" w:color="auto"/>
            </w:tcBorders>
            <w:shd w:val="clear" w:color="000000" w:fill="FFFFFF"/>
            <w:vAlign w:val="center"/>
            <w:hideMark/>
          </w:tcPr>
          <w:p w14:paraId="425460FD" w14:textId="77777777" w:rsidR="00267F35" w:rsidRPr="00936701" w:rsidRDefault="00267F35" w:rsidP="009535E1">
            <w:pPr>
              <w:jc w:val="center"/>
              <w:rPr>
                <w:rFonts w:ascii="Arial" w:hAnsi="Arial" w:cs="Arial"/>
                <w:sz w:val="18"/>
                <w:szCs w:val="18"/>
              </w:rPr>
            </w:pPr>
            <w:r w:rsidRPr="00936701">
              <w:rPr>
                <w:rFonts w:ascii="Arial" w:hAnsi="Arial" w:cs="Arial"/>
                <w:sz w:val="18"/>
                <w:szCs w:val="18"/>
              </w:rPr>
              <w:t>CODZIENNIE</w:t>
            </w:r>
          </w:p>
        </w:tc>
      </w:tr>
      <w:tr w:rsidR="00267F35" w:rsidRPr="00936701" w14:paraId="6C6E579D" w14:textId="77777777" w:rsidTr="00267F35">
        <w:trPr>
          <w:trHeight w:val="565"/>
        </w:trPr>
        <w:tc>
          <w:tcPr>
            <w:tcW w:w="489" w:type="dxa"/>
            <w:tcBorders>
              <w:top w:val="nil"/>
              <w:left w:val="double" w:sz="6" w:space="0" w:color="auto"/>
              <w:bottom w:val="single" w:sz="4" w:space="0" w:color="auto"/>
              <w:right w:val="double" w:sz="6" w:space="0" w:color="auto"/>
            </w:tcBorders>
            <w:shd w:val="clear" w:color="auto" w:fill="auto"/>
            <w:vAlign w:val="center"/>
            <w:hideMark/>
          </w:tcPr>
          <w:p w14:paraId="06ED946E" w14:textId="77777777" w:rsidR="00267F35" w:rsidRPr="00936701" w:rsidRDefault="00267F35" w:rsidP="009535E1">
            <w:pPr>
              <w:jc w:val="right"/>
              <w:rPr>
                <w:rFonts w:ascii="Arial" w:hAnsi="Arial" w:cs="Arial"/>
                <w:sz w:val="18"/>
                <w:szCs w:val="18"/>
              </w:rPr>
            </w:pPr>
            <w:r w:rsidRPr="00936701">
              <w:rPr>
                <w:rFonts w:ascii="Arial" w:hAnsi="Arial" w:cs="Arial"/>
                <w:sz w:val="18"/>
                <w:szCs w:val="18"/>
              </w:rPr>
              <w:t>3</w:t>
            </w:r>
          </w:p>
        </w:tc>
        <w:tc>
          <w:tcPr>
            <w:tcW w:w="7331" w:type="dxa"/>
            <w:tcBorders>
              <w:top w:val="single" w:sz="4" w:space="0" w:color="auto"/>
              <w:left w:val="double" w:sz="6" w:space="0" w:color="auto"/>
              <w:bottom w:val="single" w:sz="4" w:space="0" w:color="auto"/>
              <w:right w:val="double" w:sz="6" w:space="0" w:color="auto"/>
            </w:tcBorders>
            <w:shd w:val="clear" w:color="000000" w:fill="FFFFFF"/>
            <w:vAlign w:val="center"/>
            <w:hideMark/>
          </w:tcPr>
          <w:p w14:paraId="636402A5" w14:textId="77777777" w:rsidR="00267F35" w:rsidRPr="00936701" w:rsidRDefault="00267F35" w:rsidP="009535E1">
            <w:pPr>
              <w:rPr>
                <w:rFonts w:ascii="Arial" w:hAnsi="Arial" w:cs="Arial"/>
                <w:sz w:val="18"/>
                <w:szCs w:val="18"/>
              </w:rPr>
            </w:pPr>
            <w:r w:rsidRPr="00936701">
              <w:rPr>
                <w:rFonts w:ascii="Arial" w:hAnsi="Arial" w:cs="Arial"/>
                <w:sz w:val="18"/>
                <w:szCs w:val="18"/>
              </w:rPr>
              <w:t xml:space="preserve">Bieżące mycie pozostałych klatek schodowych, usuwanie zabrudzeń, czyszczenie i dezynfekcja pochwytów i balustrad </w:t>
            </w:r>
          </w:p>
        </w:tc>
        <w:tc>
          <w:tcPr>
            <w:tcW w:w="1417" w:type="dxa"/>
            <w:tcBorders>
              <w:top w:val="nil"/>
              <w:left w:val="double" w:sz="6" w:space="0" w:color="auto"/>
              <w:bottom w:val="single" w:sz="4" w:space="0" w:color="auto"/>
              <w:right w:val="double" w:sz="6" w:space="0" w:color="auto"/>
            </w:tcBorders>
            <w:shd w:val="clear" w:color="000000" w:fill="FFFFFF"/>
            <w:vAlign w:val="center"/>
            <w:hideMark/>
          </w:tcPr>
          <w:p w14:paraId="0EC6671C" w14:textId="77777777" w:rsidR="00267F35" w:rsidRPr="00936701" w:rsidRDefault="00267F35" w:rsidP="009535E1">
            <w:pPr>
              <w:jc w:val="center"/>
              <w:rPr>
                <w:rFonts w:ascii="Arial" w:hAnsi="Arial" w:cs="Arial"/>
                <w:sz w:val="18"/>
                <w:szCs w:val="18"/>
              </w:rPr>
            </w:pPr>
            <w:r w:rsidRPr="00936701">
              <w:rPr>
                <w:rFonts w:ascii="Arial" w:hAnsi="Arial" w:cs="Arial"/>
                <w:sz w:val="18"/>
                <w:szCs w:val="18"/>
              </w:rPr>
              <w:t>1 x TYDZIEŃ</w:t>
            </w:r>
          </w:p>
        </w:tc>
      </w:tr>
      <w:tr w:rsidR="00267F35" w:rsidRPr="00936701" w14:paraId="574B976D" w14:textId="77777777" w:rsidTr="00267F35">
        <w:trPr>
          <w:trHeight w:val="418"/>
        </w:trPr>
        <w:tc>
          <w:tcPr>
            <w:tcW w:w="489" w:type="dxa"/>
            <w:tcBorders>
              <w:top w:val="nil"/>
              <w:left w:val="double" w:sz="6" w:space="0" w:color="auto"/>
              <w:bottom w:val="single" w:sz="4" w:space="0" w:color="auto"/>
              <w:right w:val="double" w:sz="6" w:space="0" w:color="auto"/>
            </w:tcBorders>
            <w:shd w:val="clear" w:color="auto" w:fill="auto"/>
            <w:vAlign w:val="center"/>
            <w:hideMark/>
          </w:tcPr>
          <w:p w14:paraId="602415F3" w14:textId="77777777" w:rsidR="00267F35" w:rsidRPr="00936701" w:rsidRDefault="00267F35" w:rsidP="009535E1">
            <w:pPr>
              <w:jc w:val="right"/>
              <w:rPr>
                <w:rFonts w:ascii="Arial" w:hAnsi="Arial" w:cs="Arial"/>
                <w:sz w:val="18"/>
                <w:szCs w:val="18"/>
              </w:rPr>
            </w:pPr>
            <w:r w:rsidRPr="00936701">
              <w:rPr>
                <w:rFonts w:ascii="Arial" w:hAnsi="Arial" w:cs="Arial"/>
                <w:sz w:val="18"/>
                <w:szCs w:val="18"/>
              </w:rPr>
              <w:t>4</w:t>
            </w:r>
          </w:p>
        </w:tc>
        <w:tc>
          <w:tcPr>
            <w:tcW w:w="7331" w:type="dxa"/>
            <w:tcBorders>
              <w:top w:val="single" w:sz="4" w:space="0" w:color="auto"/>
              <w:left w:val="double" w:sz="6" w:space="0" w:color="auto"/>
              <w:bottom w:val="single" w:sz="4" w:space="0" w:color="auto"/>
              <w:right w:val="double" w:sz="6" w:space="0" w:color="auto"/>
            </w:tcBorders>
            <w:shd w:val="clear" w:color="000000" w:fill="FFFFFF"/>
            <w:vAlign w:val="center"/>
            <w:hideMark/>
          </w:tcPr>
          <w:p w14:paraId="636AE51D" w14:textId="77777777" w:rsidR="00267F35" w:rsidRPr="00936701" w:rsidRDefault="00267F35" w:rsidP="009535E1">
            <w:pPr>
              <w:rPr>
                <w:rFonts w:ascii="Arial" w:hAnsi="Arial" w:cs="Arial"/>
                <w:sz w:val="18"/>
                <w:szCs w:val="18"/>
              </w:rPr>
            </w:pPr>
            <w:r w:rsidRPr="00936701">
              <w:rPr>
                <w:rFonts w:ascii="Arial" w:hAnsi="Arial" w:cs="Arial"/>
                <w:sz w:val="18"/>
                <w:szCs w:val="18"/>
              </w:rPr>
              <w:t>Konserwacja podłóg i schodów w technologii zależnej od rodzaju powierzchni</w:t>
            </w:r>
          </w:p>
        </w:tc>
        <w:tc>
          <w:tcPr>
            <w:tcW w:w="1417" w:type="dxa"/>
            <w:tcBorders>
              <w:top w:val="nil"/>
              <w:left w:val="double" w:sz="6" w:space="0" w:color="auto"/>
              <w:bottom w:val="single" w:sz="4" w:space="0" w:color="auto"/>
              <w:right w:val="double" w:sz="6" w:space="0" w:color="auto"/>
            </w:tcBorders>
            <w:shd w:val="clear" w:color="000000" w:fill="FFFFFF"/>
            <w:vAlign w:val="center"/>
            <w:hideMark/>
          </w:tcPr>
          <w:p w14:paraId="16E48193" w14:textId="77777777" w:rsidR="00267F35" w:rsidRPr="00936701" w:rsidRDefault="00267F35" w:rsidP="009535E1">
            <w:pPr>
              <w:jc w:val="center"/>
              <w:rPr>
                <w:rFonts w:ascii="Arial" w:hAnsi="Arial" w:cs="Arial"/>
                <w:sz w:val="18"/>
                <w:szCs w:val="18"/>
              </w:rPr>
            </w:pPr>
            <w:r w:rsidRPr="00936701">
              <w:rPr>
                <w:rFonts w:ascii="Arial" w:hAnsi="Arial" w:cs="Arial"/>
                <w:sz w:val="18"/>
                <w:szCs w:val="18"/>
              </w:rPr>
              <w:t>1 X KWARTAŁ</w:t>
            </w:r>
          </w:p>
        </w:tc>
      </w:tr>
      <w:tr w:rsidR="00267F35" w:rsidRPr="00936701" w14:paraId="2C01C82D" w14:textId="77777777" w:rsidTr="00267F35">
        <w:trPr>
          <w:trHeight w:val="560"/>
        </w:trPr>
        <w:tc>
          <w:tcPr>
            <w:tcW w:w="489" w:type="dxa"/>
            <w:tcBorders>
              <w:top w:val="nil"/>
              <w:left w:val="double" w:sz="6" w:space="0" w:color="auto"/>
              <w:bottom w:val="single" w:sz="4" w:space="0" w:color="auto"/>
              <w:right w:val="double" w:sz="6" w:space="0" w:color="auto"/>
            </w:tcBorders>
            <w:shd w:val="clear" w:color="auto" w:fill="auto"/>
            <w:vAlign w:val="center"/>
            <w:hideMark/>
          </w:tcPr>
          <w:p w14:paraId="09FD2531" w14:textId="77777777" w:rsidR="00267F35" w:rsidRPr="00936701" w:rsidRDefault="00267F35" w:rsidP="009535E1">
            <w:pPr>
              <w:jc w:val="right"/>
              <w:rPr>
                <w:rFonts w:ascii="Arial" w:hAnsi="Arial" w:cs="Arial"/>
                <w:sz w:val="18"/>
                <w:szCs w:val="18"/>
              </w:rPr>
            </w:pPr>
            <w:r w:rsidRPr="00936701">
              <w:rPr>
                <w:rFonts w:ascii="Arial" w:hAnsi="Arial" w:cs="Arial"/>
                <w:sz w:val="18"/>
                <w:szCs w:val="18"/>
              </w:rPr>
              <w:t>5</w:t>
            </w:r>
          </w:p>
        </w:tc>
        <w:tc>
          <w:tcPr>
            <w:tcW w:w="7331" w:type="dxa"/>
            <w:tcBorders>
              <w:top w:val="single" w:sz="4" w:space="0" w:color="auto"/>
              <w:left w:val="double" w:sz="6" w:space="0" w:color="auto"/>
              <w:bottom w:val="single" w:sz="4" w:space="0" w:color="auto"/>
              <w:right w:val="double" w:sz="6" w:space="0" w:color="auto"/>
            </w:tcBorders>
            <w:shd w:val="clear" w:color="000000" w:fill="FFFFFF"/>
            <w:vAlign w:val="center"/>
            <w:hideMark/>
          </w:tcPr>
          <w:p w14:paraId="4F886E30" w14:textId="77777777" w:rsidR="00267F35" w:rsidRPr="00936701" w:rsidRDefault="00267F35" w:rsidP="009535E1">
            <w:pPr>
              <w:rPr>
                <w:rFonts w:ascii="Arial" w:hAnsi="Arial" w:cs="Arial"/>
                <w:sz w:val="18"/>
                <w:szCs w:val="18"/>
              </w:rPr>
            </w:pPr>
            <w:r w:rsidRPr="00936701">
              <w:rPr>
                <w:rFonts w:ascii="Arial" w:hAnsi="Arial" w:cs="Arial"/>
                <w:sz w:val="18"/>
                <w:szCs w:val="18"/>
              </w:rPr>
              <w:t>Zamiatanie/odkurzanie/mycie podłóg w piwnicach, archiwach, składnicach akt, magazynach itp.</w:t>
            </w:r>
          </w:p>
        </w:tc>
        <w:tc>
          <w:tcPr>
            <w:tcW w:w="1417" w:type="dxa"/>
            <w:tcBorders>
              <w:top w:val="nil"/>
              <w:left w:val="double" w:sz="6" w:space="0" w:color="auto"/>
              <w:bottom w:val="single" w:sz="4" w:space="0" w:color="auto"/>
              <w:right w:val="double" w:sz="6" w:space="0" w:color="auto"/>
            </w:tcBorders>
            <w:shd w:val="clear" w:color="000000" w:fill="FFFFFF"/>
            <w:vAlign w:val="center"/>
            <w:hideMark/>
          </w:tcPr>
          <w:p w14:paraId="3FF819C7" w14:textId="77777777" w:rsidR="00267F35" w:rsidRPr="00936701" w:rsidRDefault="00267F35" w:rsidP="009535E1">
            <w:pPr>
              <w:jc w:val="center"/>
              <w:rPr>
                <w:rFonts w:ascii="Arial" w:hAnsi="Arial" w:cs="Arial"/>
                <w:sz w:val="18"/>
                <w:szCs w:val="18"/>
              </w:rPr>
            </w:pPr>
            <w:r w:rsidRPr="00936701">
              <w:rPr>
                <w:rFonts w:ascii="Arial" w:hAnsi="Arial" w:cs="Arial"/>
                <w:sz w:val="18"/>
                <w:szCs w:val="18"/>
              </w:rPr>
              <w:t>1 X KWARTAŁ</w:t>
            </w:r>
          </w:p>
        </w:tc>
      </w:tr>
      <w:tr w:rsidR="00267F35" w:rsidRPr="00936701" w14:paraId="16C6BE4B" w14:textId="77777777" w:rsidTr="00267F35">
        <w:trPr>
          <w:trHeight w:val="465"/>
        </w:trPr>
        <w:tc>
          <w:tcPr>
            <w:tcW w:w="489" w:type="dxa"/>
            <w:tcBorders>
              <w:top w:val="nil"/>
              <w:left w:val="double" w:sz="6" w:space="0" w:color="auto"/>
              <w:bottom w:val="single" w:sz="4" w:space="0" w:color="auto"/>
              <w:right w:val="double" w:sz="6" w:space="0" w:color="auto"/>
            </w:tcBorders>
            <w:shd w:val="clear" w:color="auto" w:fill="auto"/>
            <w:vAlign w:val="center"/>
            <w:hideMark/>
          </w:tcPr>
          <w:p w14:paraId="5B693ADE" w14:textId="77777777" w:rsidR="00267F35" w:rsidRPr="00936701" w:rsidRDefault="00267F35" w:rsidP="009535E1">
            <w:pPr>
              <w:jc w:val="right"/>
              <w:rPr>
                <w:rFonts w:ascii="Arial" w:hAnsi="Arial" w:cs="Arial"/>
                <w:sz w:val="18"/>
                <w:szCs w:val="18"/>
              </w:rPr>
            </w:pPr>
            <w:r w:rsidRPr="00936701">
              <w:rPr>
                <w:rFonts w:ascii="Arial" w:hAnsi="Arial" w:cs="Arial"/>
                <w:sz w:val="18"/>
                <w:szCs w:val="18"/>
              </w:rPr>
              <w:t>6</w:t>
            </w:r>
          </w:p>
        </w:tc>
        <w:tc>
          <w:tcPr>
            <w:tcW w:w="7331" w:type="dxa"/>
            <w:tcBorders>
              <w:top w:val="single" w:sz="4" w:space="0" w:color="auto"/>
              <w:left w:val="double" w:sz="6" w:space="0" w:color="auto"/>
              <w:bottom w:val="single" w:sz="4" w:space="0" w:color="auto"/>
              <w:right w:val="double" w:sz="6" w:space="0" w:color="auto"/>
            </w:tcBorders>
            <w:shd w:val="clear" w:color="000000" w:fill="FFFFFF"/>
            <w:vAlign w:val="center"/>
            <w:hideMark/>
          </w:tcPr>
          <w:p w14:paraId="6F042C4A" w14:textId="77777777" w:rsidR="00267F35" w:rsidRPr="00936701" w:rsidRDefault="00267F35" w:rsidP="009535E1">
            <w:pPr>
              <w:rPr>
                <w:rFonts w:ascii="Arial" w:hAnsi="Arial" w:cs="Arial"/>
                <w:sz w:val="18"/>
                <w:szCs w:val="18"/>
              </w:rPr>
            </w:pPr>
            <w:r w:rsidRPr="00936701">
              <w:rPr>
                <w:rFonts w:ascii="Arial" w:hAnsi="Arial" w:cs="Arial"/>
                <w:sz w:val="18"/>
                <w:szCs w:val="18"/>
              </w:rPr>
              <w:t>Czyszczenie i konserwacja mebli tapicerowanych</w:t>
            </w:r>
          </w:p>
        </w:tc>
        <w:tc>
          <w:tcPr>
            <w:tcW w:w="1417" w:type="dxa"/>
            <w:tcBorders>
              <w:top w:val="nil"/>
              <w:left w:val="double" w:sz="6" w:space="0" w:color="auto"/>
              <w:bottom w:val="single" w:sz="4" w:space="0" w:color="auto"/>
              <w:right w:val="double" w:sz="6" w:space="0" w:color="auto"/>
            </w:tcBorders>
            <w:shd w:val="clear" w:color="000000" w:fill="FFFFFF"/>
            <w:vAlign w:val="center"/>
            <w:hideMark/>
          </w:tcPr>
          <w:p w14:paraId="0E240454" w14:textId="77777777" w:rsidR="00267F35" w:rsidRPr="00936701" w:rsidRDefault="00267F35" w:rsidP="009535E1">
            <w:pPr>
              <w:jc w:val="center"/>
              <w:rPr>
                <w:rFonts w:ascii="Arial" w:hAnsi="Arial" w:cs="Arial"/>
                <w:sz w:val="18"/>
                <w:szCs w:val="18"/>
              </w:rPr>
            </w:pPr>
            <w:r w:rsidRPr="00936701">
              <w:rPr>
                <w:rFonts w:ascii="Arial" w:hAnsi="Arial" w:cs="Arial"/>
                <w:sz w:val="18"/>
                <w:szCs w:val="18"/>
              </w:rPr>
              <w:t>1 X KWARTAŁ</w:t>
            </w:r>
          </w:p>
        </w:tc>
      </w:tr>
      <w:tr w:rsidR="00267F35" w:rsidRPr="00936701" w14:paraId="5849FA8A" w14:textId="77777777" w:rsidTr="00267F35">
        <w:trPr>
          <w:trHeight w:val="675"/>
        </w:trPr>
        <w:tc>
          <w:tcPr>
            <w:tcW w:w="489" w:type="dxa"/>
            <w:tcBorders>
              <w:top w:val="nil"/>
              <w:left w:val="double" w:sz="6" w:space="0" w:color="auto"/>
              <w:bottom w:val="single" w:sz="4" w:space="0" w:color="auto"/>
              <w:right w:val="double" w:sz="6" w:space="0" w:color="auto"/>
            </w:tcBorders>
            <w:shd w:val="clear" w:color="auto" w:fill="auto"/>
            <w:vAlign w:val="center"/>
            <w:hideMark/>
          </w:tcPr>
          <w:p w14:paraId="617F0A6D" w14:textId="77777777" w:rsidR="00267F35" w:rsidRPr="00936701" w:rsidRDefault="00267F35" w:rsidP="009535E1">
            <w:pPr>
              <w:jc w:val="right"/>
              <w:rPr>
                <w:rFonts w:ascii="Arial" w:hAnsi="Arial" w:cs="Arial"/>
                <w:sz w:val="18"/>
                <w:szCs w:val="18"/>
              </w:rPr>
            </w:pPr>
            <w:r w:rsidRPr="00936701">
              <w:rPr>
                <w:rFonts w:ascii="Arial" w:hAnsi="Arial" w:cs="Arial"/>
                <w:sz w:val="18"/>
                <w:szCs w:val="18"/>
              </w:rPr>
              <w:t>7</w:t>
            </w:r>
          </w:p>
        </w:tc>
        <w:tc>
          <w:tcPr>
            <w:tcW w:w="7331" w:type="dxa"/>
            <w:tcBorders>
              <w:top w:val="single" w:sz="4" w:space="0" w:color="auto"/>
              <w:left w:val="double" w:sz="6" w:space="0" w:color="auto"/>
              <w:bottom w:val="single" w:sz="4" w:space="0" w:color="auto"/>
              <w:right w:val="double" w:sz="6" w:space="0" w:color="auto"/>
            </w:tcBorders>
            <w:shd w:val="clear" w:color="auto" w:fill="auto"/>
            <w:vAlign w:val="center"/>
            <w:hideMark/>
          </w:tcPr>
          <w:p w14:paraId="61BFE6DD" w14:textId="77777777" w:rsidR="00267F35" w:rsidRPr="00936701" w:rsidRDefault="00267F35" w:rsidP="009535E1">
            <w:pPr>
              <w:rPr>
                <w:rFonts w:ascii="Arial" w:hAnsi="Arial" w:cs="Arial"/>
                <w:sz w:val="18"/>
                <w:szCs w:val="18"/>
              </w:rPr>
            </w:pPr>
            <w:r w:rsidRPr="00936701">
              <w:rPr>
                <w:rFonts w:ascii="Arial" w:hAnsi="Arial" w:cs="Arial"/>
                <w:sz w:val="18"/>
                <w:szCs w:val="18"/>
              </w:rPr>
              <w:t>Wycieranie z kurzu lub czyszczenie z innych zabrudzeń mebli, wyposażenia pomieszczeń oraz osprzętu elektrycznego i elektronicznego, usuwanie pajęczyn ze ścian i sufitów</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1A08A260" w14:textId="0A65847B" w:rsidR="00267F35" w:rsidRPr="00936701" w:rsidRDefault="00267F35" w:rsidP="009535E1">
            <w:pPr>
              <w:jc w:val="center"/>
              <w:rPr>
                <w:rFonts w:ascii="Arial" w:hAnsi="Arial" w:cs="Arial"/>
                <w:sz w:val="18"/>
                <w:szCs w:val="18"/>
              </w:rPr>
            </w:pPr>
            <w:r w:rsidRPr="00936701">
              <w:rPr>
                <w:rFonts w:ascii="Arial" w:hAnsi="Arial" w:cs="Arial"/>
                <w:sz w:val="18"/>
                <w:szCs w:val="18"/>
              </w:rPr>
              <w:t>1 X TYDZIEŃ</w:t>
            </w:r>
          </w:p>
        </w:tc>
      </w:tr>
      <w:tr w:rsidR="00267F35" w:rsidRPr="00936701" w14:paraId="2218285C" w14:textId="77777777" w:rsidTr="00267F35">
        <w:trPr>
          <w:trHeight w:val="674"/>
        </w:trPr>
        <w:tc>
          <w:tcPr>
            <w:tcW w:w="489" w:type="dxa"/>
            <w:tcBorders>
              <w:top w:val="nil"/>
              <w:left w:val="double" w:sz="6" w:space="0" w:color="auto"/>
              <w:bottom w:val="single" w:sz="4" w:space="0" w:color="auto"/>
              <w:right w:val="double" w:sz="6" w:space="0" w:color="auto"/>
            </w:tcBorders>
            <w:shd w:val="clear" w:color="auto" w:fill="auto"/>
            <w:vAlign w:val="center"/>
            <w:hideMark/>
          </w:tcPr>
          <w:p w14:paraId="291D6CC8" w14:textId="77777777" w:rsidR="00267F35" w:rsidRPr="00936701" w:rsidRDefault="00267F35" w:rsidP="009535E1">
            <w:pPr>
              <w:jc w:val="right"/>
              <w:rPr>
                <w:rFonts w:ascii="Arial" w:hAnsi="Arial" w:cs="Arial"/>
                <w:sz w:val="18"/>
                <w:szCs w:val="18"/>
              </w:rPr>
            </w:pPr>
            <w:r w:rsidRPr="00936701">
              <w:rPr>
                <w:rFonts w:ascii="Arial" w:hAnsi="Arial" w:cs="Arial"/>
                <w:sz w:val="18"/>
                <w:szCs w:val="18"/>
              </w:rPr>
              <w:t>8</w:t>
            </w:r>
          </w:p>
        </w:tc>
        <w:tc>
          <w:tcPr>
            <w:tcW w:w="7331" w:type="dxa"/>
            <w:tcBorders>
              <w:top w:val="single" w:sz="4" w:space="0" w:color="auto"/>
              <w:left w:val="double" w:sz="6" w:space="0" w:color="auto"/>
              <w:bottom w:val="single" w:sz="4" w:space="0" w:color="auto"/>
              <w:right w:val="double" w:sz="6" w:space="0" w:color="auto"/>
            </w:tcBorders>
            <w:shd w:val="clear" w:color="auto" w:fill="auto"/>
            <w:vAlign w:val="center"/>
            <w:hideMark/>
          </w:tcPr>
          <w:p w14:paraId="68E2F6AA" w14:textId="77777777" w:rsidR="00267F35" w:rsidRPr="00936701" w:rsidRDefault="00267F35" w:rsidP="009535E1">
            <w:pPr>
              <w:rPr>
                <w:rFonts w:ascii="Arial" w:hAnsi="Arial" w:cs="Arial"/>
                <w:sz w:val="18"/>
                <w:szCs w:val="18"/>
              </w:rPr>
            </w:pPr>
            <w:r w:rsidRPr="00936701">
              <w:rPr>
                <w:rFonts w:ascii="Arial" w:hAnsi="Arial" w:cs="Arial"/>
                <w:sz w:val="18"/>
                <w:szCs w:val="18"/>
              </w:rPr>
              <w:t>Mycie wewnętrznych powierzchni przeszklonych, mobilnych ścianek działowych i drzwi, luster, tablic informacyjnych, ekranów, gablot</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61DD8EF" w14:textId="77777777" w:rsidR="00267F35" w:rsidRPr="00936701" w:rsidRDefault="00267F35" w:rsidP="009535E1">
            <w:pPr>
              <w:jc w:val="center"/>
              <w:rPr>
                <w:rFonts w:ascii="Arial" w:hAnsi="Arial" w:cs="Arial"/>
                <w:sz w:val="18"/>
                <w:szCs w:val="18"/>
              </w:rPr>
            </w:pPr>
            <w:r w:rsidRPr="00936701">
              <w:rPr>
                <w:rFonts w:ascii="Arial" w:hAnsi="Arial" w:cs="Arial"/>
                <w:sz w:val="18"/>
                <w:szCs w:val="18"/>
              </w:rPr>
              <w:t>1</w:t>
            </w:r>
            <w:r>
              <w:rPr>
                <w:rFonts w:ascii="Arial" w:hAnsi="Arial" w:cs="Arial"/>
                <w:sz w:val="18"/>
                <w:szCs w:val="18"/>
              </w:rPr>
              <w:t>-1</w:t>
            </w:r>
            <w:r w:rsidRPr="00936701">
              <w:rPr>
                <w:rFonts w:ascii="Arial" w:hAnsi="Arial" w:cs="Arial"/>
                <w:sz w:val="18"/>
                <w:szCs w:val="18"/>
              </w:rPr>
              <w:t xml:space="preserve"> X TYDZIEŃ</w:t>
            </w:r>
          </w:p>
        </w:tc>
      </w:tr>
      <w:tr w:rsidR="00267F35" w:rsidRPr="00936701" w14:paraId="3DFAF188" w14:textId="77777777" w:rsidTr="00267F35">
        <w:trPr>
          <w:trHeight w:val="414"/>
        </w:trPr>
        <w:tc>
          <w:tcPr>
            <w:tcW w:w="489" w:type="dxa"/>
            <w:tcBorders>
              <w:top w:val="nil"/>
              <w:left w:val="double" w:sz="6" w:space="0" w:color="auto"/>
              <w:bottom w:val="single" w:sz="4" w:space="0" w:color="auto"/>
              <w:right w:val="double" w:sz="6" w:space="0" w:color="auto"/>
            </w:tcBorders>
            <w:shd w:val="clear" w:color="auto" w:fill="auto"/>
            <w:vAlign w:val="center"/>
            <w:hideMark/>
          </w:tcPr>
          <w:p w14:paraId="13D11B9B" w14:textId="77777777" w:rsidR="00267F35" w:rsidRPr="00936701" w:rsidRDefault="00267F35" w:rsidP="009535E1">
            <w:pPr>
              <w:jc w:val="right"/>
              <w:rPr>
                <w:rFonts w:ascii="Arial" w:hAnsi="Arial" w:cs="Arial"/>
                <w:sz w:val="18"/>
                <w:szCs w:val="18"/>
              </w:rPr>
            </w:pPr>
            <w:r w:rsidRPr="00936701">
              <w:rPr>
                <w:rFonts w:ascii="Arial" w:hAnsi="Arial" w:cs="Arial"/>
                <w:sz w:val="18"/>
                <w:szCs w:val="18"/>
              </w:rPr>
              <w:t>9</w:t>
            </w:r>
          </w:p>
        </w:tc>
        <w:tc>
          <w:tcPr>
            <w:tcW w:w="7331" w:type="dxa"/>
            <w:tcBorders>
              <w:top w:val="single" w:sz="4" w:space="0" w:color="auto"/>
              <w:left w:val="double" w:sz="6" w:space="0" w:color="auto"/>
              <w:bottom w:val="single" w:sz="4" w:space="0" w:color="auto"/>
              <w:right w:val="double" w:sz="6" w:space="0" w:color="auto"/>
            </w:tcBorders>
            <w:shd w:val="clear" w:color="auto" w:fill="auto"/>
            <w:vAlign w:val="center"/>
            <w:hideMark/>
          </w:tcPr>
          <w:p w14:paraId="581CB60A" w14:textId="77777777" w:rsidR="00267F35" w:rsidRPr="00936701" w:rsidRDefault="00267F35" w:rsidP="009535E1">
            <w:pPr>
              <w:rPr>
                <w:rFonts w:ascii="Arial" w:hAnsi="Arial" w:cs="Arial"/>
                <w:sz w:val="18"/>
                <w:szCs w:val="18"/>
              </w:rPr>
            </w:pPr>
            <w:r w:rsidRPr="00936701">
              <w:rPr>
                <w:rFonts w:ascii="Arial" w:hAnsi="Arial" w:cs="Arial"/>
                <w:sz w:val="18"/>
                <w:szCs w:val="18"/>
              </w:rPr>
              <w:t xml:space="preserve">Mycie stolarki i ślusarki drzwiowej </w:t>
            </w:r>
          </w:p>
        </w:tc>
        <w:tc>
          <w:tcPr>
            <w:tcW w:w="1417" w:type="dxa"/>
            <w:tcBorders>
              <w:top w:val="nil"/>
              <w:left w:val="double" w:sz="6" w:space="0" w:color="auto"/>
              <w:bottom w:val="single" w:sz="4" w:space="0" w:color="auto"/>
              <w:right w:val="double" w:sz="6" w:space="0" w:color="auto"/>
            </w:tcBorders>
            <w:shd w:val="clear" w:color="000000" w:fill="FFFFFF"/>
            <w:vAlign w:val="center"/>
            <w:hideMark/>
          </w:tcPr>
          <w:p w14:paraId="60808854" w14:textId="77777777" w:rsidR="00267F35" w:rsidRPr="00936701" w:rsidRDefault="00267F35" w:rsidP="009535E1">
            <w:pPr>
              <w:jc w:val="center"/>
              <w:rPr>
                <w:rFonts w:ascii="Arial" w:hAnsi="Arial" w:cs="Arial"/>
                <w:sz w:val="18"/>
                <w:szCs w:val="18"/>
              </w:rPr>
            </w:pPr>
            <w:r w:rsidRPr="00936701">
              <w:rPr>
                <w:rFonts w:ascii="Arial" w:hAnsi="Arial" w:cs="Arial"/>
                <w:sz w:val="18"/>
                <w:szCs w:val="18"/>
              </w:rPr>
              <w:t>1 X KWARTAŁ</w:t>
            </w:r>
          </w:p>
        </w:tc>
      </w:tr>
      <w:tr w:rsidR="00267F35" w:rsidRPr="00936701" w14:paraId="1B2639FA" w14:textId="77777777" w:rsidTr="00267F35">
        <w:trPr>
          <w:trHeight w:val="406"/>
        </w:trPr>
        <w:tc>
          <w:tcPr>
            <w:tcW w:w="489" w:type="dxa"/>
            <w:tcBorders>
              <w:top w:val="nil"/>
              <w:left w:val="double" w:sz="6" w:space="0" w:color="auto"/>
              <w:bottom w:val="single" w:sz="4" w:space="0" w:color="auto"/>
              <w:right w:val="double" w:sz="6" w:space="0" w:color="auto"/>
            </w:tcBorders>
            <w:shd w:val="clear" w:color="auto" w:fill="auto"/>
            <w:vAlign w:val="center"/>
            <w:hideMark/>
          </w:tcPr>
          <w:p w14:paraId="5F10C146" w14:textId="77777777" w:rsidR="00267F35" w:rsidRPr="00936701" w:rsidRDefault="00267F35" w:rsidP="009535E1">
            <w:pPr>
              <w:jc w:val="right"/>
              <w:rPr>
                <w:rFonts w:ascii="Arial" w:hAnsi="Arial" w:cs="Arial"/>
                <w:sz w:val="18"/>
                <w:szCs w:val="18"/>
              </w:rPr>
            </w:pPr>
            <w:r w:rsidRPr="00936701">
              <w:rPr>
                <w:rFonts w:ascii="Arial" w:hAnsi="Arial" w:cs="Arial"/>
                <w:sz w:val="18"/>
                <w:szCs w:val="18"/>
              </w:rPr>
              <w:t>10</w:t>
            </w:r>
          </w:p>
        </w:tc>
        <w:tc>
          <w:tcPr>
            <w:tcW w:w="7331" w:type="dxa"/>
            <w:tcBorders>
              <w:top w:val="single" w:sz="4" w:space="0" w:color="auto"/>
              <w:left w:val="double" w:sz="6" w:space="0" w:color="auto"/>
              <w:bottom w:val="single" w:sz="4" w:space="0" w:color="auto"/>
              <w:right w:val="double" w:sz="6" w:space="0" w:color="auto"/>
            </w:tcBorders>
            <w:shd w:val="clear" w:color="auto" w:fill="auto"/>
            <w:vAlign w:val="center"/>
            <w:hideMark/>
          </w:tcPr>
          <w:p w14:paraId="20D39697" w14:textId="77777777" w:rsidR="00267F35" w:rsidRPr="00936701" w:rsidRDefault="00267F35" w:rsidP="009535E1">
            <w:pPr>
              <w:rPr>
                <w:rFonts w:ascii="Arial" w:hAnsi="Arial" w:cs="Arial"/>
                <w:sz w:val="18"/>
                <w:szCs w:val="18"/>
              </w:rPr>
            </w:pPr>
            <w:r w:rsidRPr="00936701">
              <w:rPr>
                <w:rFonts w:ascii="Arial" w:hAnsi="Arial" w:cs="Arial"/>
                <w:sz w:val="18"/>
                <w:szCs w:val="18"/>
              </w:rPr>
              <w:t xml:space="preserve">Mycie ścian zmywalnych do wysokości lamperii </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044D181" w14:textId="77777777" w:rsidR="00267F35" w:rsidRPr="00936701" w:rsidRDefault="00267F35" w:rsidP="009535E1">
            <w:pPr>
              <w:jc w:val="center"/>
              <w:rPr>
                <w:rFonts w:ascii="Arial" w:hAnsi="Arial" w:cs="Arial"/>
                <w:sz w:val="18"/>
                <w:szCs w:val="18"/>
              </w:rPr>
            </w:pPr>
            <w:r w:rsidRPr="00936701">
              <w:rPr>
                <w:rFonts w:ascii="Arial" w:hAnsi="Arial" w:cs="Arial"/>
                <w:sz w:val="18"/>
                <w:szCs w:val="18"/>
              </w:rPr>
              <w:t>1 X KWARTAŁ</w:t>
            </w:r>
            <w:r w:rsidRPr="00936701" w:rsidDel="007657B1">
              <w:rPr>
                <w:rFonts w:ascii="Arial" w:hAnsi="Arial" w:cs="Arial"/>
                <w:sz w:val="18"/>
                <w:szCs w:val="18"/>
              </w:rPr>
              <w:t xml:space="preserve"> </w:t>
            </w:r>
          </w:p>
        </w:tc>
      </w:tr>
      <w:tr w:rsidR="00267F35" w:rsidRPr="00936701" w14:paraId="49368A01" w14:textId="77777777" w:rsidTr="00267F35">
        <w:trPr>
          <w:trHeight w:val="425"/>
        </w:trPr>
        <w:tc>
          <w:tcPr>
            <w:tcW w:w="489" w:type="dxa"/>
            <w:tcBorders>
              <w:top w:val="nil"/>
              <w:left w:val="double" w:sz="6" w:space="0" w:color="auto"/>
              <w:bottom w:val="single" w:sz="4" w:space="0" w:color="auto"/>
              <w:right w:val="double" w:sz="6" w:space="0" w:color="auto"/>
            </w:tcBorders>
            <w:shd w:val="clear" w:color="auto" w:fill="auto"/>
            <w:vAlign w:val="center"/>
          </w:tcPr>
          <w:p w14:paraId="248AE5E4" w14:textId="77777777" w:rsidR="00267F35" w:rsidRPr="00936701" w:rsidRDefault="00267F35" w:rsidP="009535E1">
            <w:pPr>
              <w:jc w:val="right"/>
              <w:rPr>
                <w:rFonts w:ascii="Arial" w:hAnsi="Arial" w:cs="Arial"/>
                <w:sz w:val="18"/>
                <w:szCs w:val="18"/>
              </w:rPr>
            </w:pPr>
            <w:r w:rsidRPr="00936701">
              <w:rPr>
                <w:rFonts w:ascii="Arial" w:hAnsi="Arial" w:cs="Arial"/>
                <w:sz w:val="18"/>
                <w:szCs w:val="18"/>
              </w:rPr>
              <w:t>11</w:t>
            </w:r>
          </w:p>
        </w:tc>
        <w:tc>
          <w:tcPr>
            <w:tcW w:w="7331" w:type="dxa"/>
            <w:tcBorders>
              <w:top w:val="single" w:sz="4" w:space="0" w:color="auto"/>
              <w:left w:val="double" w:sz="6" w:space="0" w:color="auto"/>
              <w:bottom w:val="single" w:sz="4" w:space="0" w:color="auto"/>
              <w:right w:val="double" w:sz="6" w:space="0" w:color="auto"/>
            </w:tcBorders>
            <w:shd w:val="clear" w:color="auto" w:fill="auto"/>
            <w:vAlign w:val="center"/>
          </w:tcPr>
          <w:p w14:paraId="7FA22CE6" w14:textId="77777777" w:rsidR="00267F35" w:rsidRPr="00936701" w:rsidRDefault="00267F35" w:rsidP="009535E1">
            <w:pPr>
              <w:rPr>
                <w:rFonts w:ascii="Arial" w:hAnsi="Arial" w:cs="Arial"/>
                <w:sz w:val="18"/>
                <w:szCs w:val="18"/>
              </w:rPr>
            </w:pPr>
            <w:r w:rsidRPr="00936701">
              <w:rPr>
                <w:rFonts w:ascii="Arial" w:hAnsi="Arial" w:cs="Arial"/>
                <w:sz w:val="18"/>
                <w:szCs w:val="18"/>
              </w:rPr>
              <w:t>Gruntowne mycie glazury ściennej w pomieszczeniach sanitarnych i socjalnych</w:t>
            </w:r>
          </w:p>
        </w:tc>
        <w:tc>
          <w:tcPr>
            <w:tcW w:w="1417" w:type="dxa"/>
            <w:tcBorders>
              <w:top w:val="nil"/>
              <w:left w:val="double" w:sz="6" w:space="0" w:color="auto"/>
              <w:bottom w:val="single" w:sz="4" w:space="0" w:color="auto"/>
              <w:right w:val="double" w:sz="6" w:space="0" w:color="auto"/>
            </w:tcBorders>
            <w:shd w:val="clear" w:color="auto" w:fill="auto"/>
            <w:vAlign w:val="center"/>
          </w:tcPr>
          <w:p w14:paraId="0BA161ED" w14:textId="366F5154" w:rsidR="00267F35" w:rsidRPr="00936701" w:rsidRDefault="00267F35" w:rsidP="009535E1">
            <w:pPr>
              <w:jc w:val="center"/>
              <w:rPr>
                <w:rFonts w:ascii="Arial" w:hAnsi="Arial" w:cs="Arial"/>
                <w:sz w:val="18"/>
                <w:szCs w:val="18"/>
              </w:rPr>
            </w:pPr>
            <w:r w:rsidRPr="00936701">
              <w:rPr>
                <w:rFonts w:ascii="Arial" w:hAnsi="Arial" w:cs="Arial"/>
                <w:sz w:val="18"/>
                <w:szCs w:val="18"/>
              </w:rPr>
              <w:t>1 X</w:t>
            </w:r>
            <w:r w:rsidR="00FD479E">
              <w:rPr>
                <w:rFonts w:ascii="Arial" w:hAnsi="Arial" w:cs="Arial"/>
                <w:sz w:val="18"/>
                <w:szCs w:val="18"/>
              </w:rPr>
              <w:t xml:space="preserve"> MIESIĄC</w:t>
            </w:r>
          </w:p>
        </w:tc>
      </w:tr>
      <w:tr w:rsidR="00267F35" w:rsidRPr="00936701" w14:paraId="5A413B3E" w14:textId="77777777" w:rsidTr="00267F35">
        <w:trPr>
          <w:trHeight w:val="559"/>
        </w:trPr>
        <w:tc>
          <w:tcPr>
            <w:tcW w:w="489" w:type="dxa"/>
            <w:tcBorders>
              <w:top w:val="nil"/>
              <w:left w:val="double" w:sz="6" w:space="0" w:color="auto"/>
              <w:bottom w:val="single" w:sz="4" w:space="0" w:color="auto"/>
              <w:right w:val="double" w:sz="6" w:space="0" w:color="auto"/>
            </w:tcBorders>
            <w:shd w:val="clear" w:color="auto" w:fill="auto"/>
            <w:vAlign w:val="center"/>
          </w:tcPr>
          <w:p w14:paraId="4C591816" w14:textId="77777777" w:rsidR="00267F35" w:rsidRPr="00936701" w:rsidRDefault="00267F35" w:rsidP="009535E1">
            <w:pPr>
              <w:jc w:val="right"/>
              <w:rPr>
                <w:rFonts w:ascii="Arial" w:hAnsi="Arial" w:cs="Arial"/>
                <w:sz w:val="18"/>
                <w:szCs w:val="18"/>
              </w:rPr>
            </w:pPr>
            <w:r w:rsidRPr="00936701">
              <w:rPr>
                <w:rFonts w:ascii="Arial" w:hAnsi="Arial" w:cs="Arial"/>
                <w:sz w:val="18"/>
                <w:szCs w:val="18"/>
              </w:rPr>
              <w:t>12</w:t>
            </w:r>
          </w:p>
        </w:tc>
        <w:tc>
          <w:tcPr>
            <w:tcW w:w="7331" w:type="dxa"/>
            <w:tcBorders>
              <w:top w:val="single" w:sz="4" w:space="0" w:color="auto"/>
              <w:left w:val="double" w:sz="6" w:space="0" w:color="auto"/>
              <w:bottom w:val="single" w:sz="4" w:space="0" w:color="auto"/>
              <w:right w:val="double" w:sz="6" w:space="0" w:color="auto"/>
            </w:tcBorders>
            <w:shd w:val="clear" w:color="auto" w:fill="auto"/>
            <w:vAlign w:val="center"/>
          </w:tcPr>
          <w:p w14:paraId="10FDE806" w14:textId="77777777" w:rsidR="00267F35" w:rsidRPr="00936701" w:rsidRDefault="00267F35" w:rsidP="009535E1">
            <w:pPr>
              <w:rPr>
                <w:rFonts w:ascii="Arial" w:hAnsi="Arial" w:cs="Arial"/>
                <w:sz w:val="18"/>
                <w:szCs w:val="18"/>
              </w:rPr>
            </w:pPr>
            <w:r w:rsidRPr="00936701">
              <w:rPr>
                <w:rFonts w:ascii="Arial" w:hAnsi="Arial" w:cs="Arial"/>
                <w:sz w:val="18"/>
                <w:szCs w:val="18"/>
              </w:rPr>
              <w:t xml:space="preserve">Mycie sprzętu AGD oraz kwiatów sztucznych i żywych będących na stanie Zamawiającego </w:t>
            </w:r>
          </w:p>
        </w:tc>
        <w:tc>
          <w:tcPr>
            <w:tcW w:w="1417" w:type="dxa"/>
            <w:tcBorders>
              <w:top w:val="nil"/>
              <w:left w:val="double" w:sz="6" w:space="0" w:color="auto"/>
              <w:bottom w:val="single" w:sz="4" w:space="0" w:color="auto"/>
              <w:right w:val="double" w:sz="6" w:space="0" w:color="auto"/>
            </w:tcBorders>
            <w:shd w:val="clear" w:color="auto" w:fill="auto"/>
            <w:vAlign w:val="center"/>
          </w:tcPr>
          <w:p w14:paraId="77BAF476" w14:textId="77777777" w:rsidR="00267F35" w:rsidRPr="00936701" w:rsidRDefault="00267F35" w:rsidP="009535E1">
            <w:pPr>
              <w:jc w:val="center"/>
              <w:rPr>
                <w:rFonts w:ascii="Arial" w:hAnsi="Arial" w:cs="Arial"/>
                <w:sz w:val="18"/>
                <w:szCs w:val="18"/>
              </w:rPr>
            </w:pPr>
            <w:r w:rsidRPr="00936701">
              <w:rPr>
                <w:rFonts w:ascii="Arial" w:hAnsi="Arial" w:cs="Arial"/>
                <w:sz w:val="18"/>
                <w:szCs w:val="18"/>
              </w:rPr>
              <w:t>1 x KWARTAŁ</w:t>
            </w:r>
          </w:p>
        </w:tc>
      </w:tr>
      <w:tr w:rsidR="00267F35" w:rsidRPr="00936701" w14:paraId="7AD62741" w14:textId="77777777" w:rsidTr="00267F35">
        <w:trPr>
          <w:trHeight w:val="680"/>
        </w:trPr>
        <w:tc>
          <w:tcPr>
            <w:tcW w:w="489" w:type="dxa"/>
            <w:tcBorders>
              <w:top w:val="nil"/>
              <w:left w:val="double" w:sz="6" w:space="0" w:color="auto"/>
              <w:bottom w:val="single" w:sz="4" w:space="0" w:color="auto"/>
              <w:right w:val="double" w:sz="6" w:space="0" w:color="auto"/>
            </w:tcBorders>
            <w:shd w:val="clear" w:color="auto" w:fill="auto"/>
            <w:vAlign w:val="center"/>
            <w:hideMark/>
          </w:tcPr>
          <w:p w14:paraId="138A946A" w14:textId="77777777" w:rsidR="00267F35" w:rsidRPr="00936701" w:rsidRDefault="00267F35" w:rsidP="009535E1">
            <w:pPr>
              <w:jc w:val="right"/>
              <w:rPr>
                <w:rFonts w:ascii="Arial" w:hAnsi="Arial" w:cs="Arial"/>
                <w:sz w:val="18"/>
                <w:szCs w:val="18"/>
              </w:rPr>
            </w:pPr>
            <w:r w:rsidRPr="00936701">
              <w:rPr>
                <w:rFonts w:ascii="Arial" w:hAnsi="Arial" w:cs="Arial"/>
                <w:sz w:val="18"/>
                <w:szCs w:val="18"/>
              </w:rPr>
              <w:t>13</w:t>
            </w:r>
          </w:p>
        </w:tc>
        <w:tc>
          <w:tcPr>
            <w:tcW w:w="7331" w:type="dxa"/>
            <w:tcBorders>
              <w:top w:val="single" w:sz="4" w:space="0" w:color="auto"/>
              <w:left w:val="double" w:sz="6" w:space="0" w:color="auto"/>
              <w:bottom w:val="single" w:sz="4" w:space="0" w:color="auto"/>
              <w:right w:val="double" w:sz="6" w:space="0" w:color="auto"/>
            </w:tcBorders>
            <w:shd w:val="clear" w:color="auto" w:fill="auto"/>
            <w:vAlign w:val="center"/>
            <w:hideMark/>
          </w:tcPr>
          <w:p w14:paraId="466C66A5" w14:textId="77777777" w:rsidR="00267F35" w:rsidRPr="00936701" w:rsidRDefault="00267F35" w:rsidP="009535E1">
            <w:pPr>
              <w:rPr>
                <w:rFonts w:ascii="Arial" w:hAnsi="Arial" w:cs="Arial"/>
                <w:sz w:val="18"/>
                <w:szCs w:val="18"/>
              </w:rPr>
            </w:pPr>
            <w:r w:rsidRPr="00936701">
              <w:rPr>
                <w:rFonts w:ascii="Arial" w:hAnsi="Arial" w:cs="Arial"/>
                <w:sz w:val="18"/>
                <w:szCs w:val="18"/>
              </w:rPr>
              <w:t>Odkurzanie, mycie i dezynfekcja podłóg, glazury ściennej i urządzeń sanitarnych oraz całego wyposażenia występującego w pomieszczeniach socjalnych i sanitariatach</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7AAB45D" w14:textId="77777777" w:rsidR="00267F35" w:rsidRPr="00936701" w:rsidRDefault="00267F35" w:rsidP="009535E1">
            <w:pPr>
              <w:jc w:val="center"/>
              <w:rPr>
                <w:rFonts w:ascii="Arial" w:hAnsi="Arial" w:cs="Arial"/>
                <w:sz w:val="18"/>
                <w:szCs w:val="18"/>
              </w:rPr>
            </w:pPr>
            <w:r w:rsidRPr="00936701">
              <w:rPr>
                <w:rFonts w:ascii="Arial" w:hAnsi="Arial" w:cs="Arial"/>
                <w:sz w:val="18"/>
                <w:szCs w:val="18"/>
              </w:rPr>
              <w:t>CODZIENNIE</w:t>
            </w:r>
          </w:p>
        </w:tc>
      </w:tr>
      <w:tr w:rsidR="00267F35" w:rsidRPr="00936701" w14:paraId="5469D5D9" w14:textId="77777777" w:rsidTr="00267F35">
        <w:trPr>
          <w:trHeight w:val="705"/>
        </w:trPr>
        <w:tc>
          <w:tcPr>
            <w:tcW w:w="489" w:type="dxa"/>
            <w:tcBorders>
              <w:top w:val="nil"/>
              <w:left w:val="double" w:sz="6" w:space="0" w:color="auto"/>
              <w:bottom w:val="single" w:sz="4" w:space="0" w:color="auto"/>
              <w:right w:val="double" w:sz="6" w:space="0" w:color="auto"/>
            </w:tcBorders>
            <w:shd w:val="clear" w:color="auto" w:fill="auto"/>
            <w:vAlign w:val="center"/>
            <w:hideMark/>
          </w:tcPr>
          <w:p w14:paraId="04ACCFCB" w14:textId="77777777" w:rsidR="00267F35" w:rsidRPr="00936701" w:rsidRDefault="00267F35" w:rsidP="009535E1">
            <w:pPr>
              <w:jc w:val="right"/>
              <w:rPr>
                <w:rFonts w:ascii="Arial" w:hAnsi="Arial" w:cs="Arial"/>
                <w:sz w:val="18"/>
                <w:szCs w:val="18"/>
              </w:rPr>
            </w:pPr>
            <w:r w:rsidRPr="00936701">
              <w:rPr>
                <w:rFonts w:ascii="Arial" w:hAnsi="Arial" w:cs="Arial"/>
                <w:sz w:val="18"/>
                <w:szCs w:val="18"/>
              </w:rPr>
              <w:t>14</w:t>
            </w:r>
          </w:p>
        </w:tc>
        <w:tc>
          <w:tcPr>
            <w:tcW w:w="7331" w:type="dxa"/>
            <w:tcBorders>
              <w:top w:val="single" w:sz="4" w:space="0" w:color="auto"/>
              <w:left w:val="double" w:sz="6" w:space="0" w:color="auto"/>
              <w:bottom w:val="single" w:sz="4" w:space="0" w:color="auto"/>
              <w:right w:val="double" w:sz="6" w:space="0" w:color="auto"/>
            </w:tcBorders>
            <w:shd w:val="clear" w:color="auto" w:fill="auto"/>
            <w:vAlign w:val="center"/>
            <w:hideMark/>
          </w:tcPr>
          <w:p w14:paraId="74AC56DD" w14:textId="77777777" w:rsidR="00267F35" w:rsidRPr="00955841" w:rsidRDefault="00267F35" w:rsidP="009535E1">
            <w:pPr>
              <w:rPr>
                <w:rFonts w:ascii="Arial" w:hAnsi="Arial" w:cs="Arial"/>
                <w:sz w:val="18"/>
                <w:szCs w:val="18"/>
              </w:rPr>
            </w:pPr>
            <w:r w:rsidRPr="00955841">
              <w:rPr>
                <w:rFonts w:ascii="Arial" w:hAnsi="Arial" w:cs="Arial"/>
                <w:sz w:val="18"/>
                <w:szCs w:val="18"/>
              </w:rPr>
              <w:t xml:space="preserve">Sprawdzanie i bieżące uzupełnianie pojemników w mydło w płynie (piankę) i ręczniki papierowe oraz dodatkowo w sanitariatach - w papier toaletowy i kostki zapachowe do WC </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128D5E5D" w14:textId="77777777" w:rsidR="00267F35" w:rsidRPr="00955841" w:rsidRDefault="00267F35" w:rsidP="009535E1">
            <w:pPr>
              <w:jc w:val="center"/>
              <w:rPr>
                <w:rFonts w:ascii="Arial" w:hAnsi="Arial" w:cs="Arial"/>
                <w:sz w:val="18"/>
                <w:szCs w:val="18"/>
              </w:rPr>
            </w:pPr>
            <w:r w:rsidRPr="00955841">
              <w:rPr>
                <w:rFonts w:ascii="Arial" w:hAnsi="Arial" w:cs="Arial"/>
                <w:sz w:val="18"/>
                <w:szCs w:val="18"/>
              </w:rPr>
              <w:t>NA BIEŻĄCO</w:t>
            </w:r>
          </w:p>
        </w:tc>
      </w:tr>
      <w:tr w:rsidR="00267F35" w:rsidRPr="00936701" w14:paraId="061BC943" w14:textId="77777777" w:rsidTr="00267F35">
        <w:trPr>
          <w:trHeight w:val="557"/>
        </w:trPr>
        <w:tc>
          <w:tcPr>
            <w:tcW w:w="489" w:type="dxa"/>
            <w:tcBorders>
              <w:top w:val="nil"/>
              <w:left w:val="double" w:sz="6" w:space="0" w:color="auto"/>
              <w:bottom w:val="single" w:sz="4" w:space="0" w:color="auto"/>
              <w:right w:val="double" w:sz="6" w:space="0" w:color="auto"/>
            </w:tcBorders>
            <w:shd w:val="clear" w:color="auto" w:fill="auto"/>
            <w:vAlign w:val="center"/>
            <w:hideMark/>
          </w:tcPr>
          <w:p w14:paraId="7B3DCB48" w14:textId="77777777" w:rsidR="00267F35" w:rsidRPr="00936701" w:rsidRDefault="00267F35" w:rsidP="009535E1">
            <w:pPr>
              <w:jc w:val="right"/>
              <w:rPr>
                <w:rFonts w:ascii="Arial" w:hAnsi="Arial" w:cs="Arial"/>
                <w:sz w:val="18"/>
                <w:szCs w:val="18"/>
              </w:rPr>
            </w:pPr>
            <w:r w:rsidRPr="00936701">
              <w:rPr>
                <w:rFonts w:ascii="Arial" w:hAnsi="Arial" w:cs="Arial"/>
                <w:sz w:val="18"/>
                <w:szCs w:val="18"/>
              </w:rPr>
              <w:lastRenderedPageBreak/>
              <w:t>15</w:t>
            </w:r>
          </w:p>
        </w:tc>
        <w:tc>
          <w:tcPr>
            <w:tcW w:w="7331" w:type="dxa"/>
            <w:tcBorders>
              <w:top w:val="single" w:sz="4" w:space="0" w:color="auto"/>
              <w:left w:val="double" w:sz="6" w:space="0" w:color="auto"/>
              <w:bottom w:val="single" w:sz="4" w:space="0" w:color="auto"/>
              <w:right w:val="double" w:sz="6" w:space="0" w:color="auto"/>
            </w:tcBorders>
            <w:shd w:val="clear" w:color="auto" w:fill="auto"/>
            <w:vAlign w:val="center"/>
            <w:hideMark/>
          </w:tcPr>
          <w:p w14:paraId="0CAC871D" w14:textId="77777777" w:rsidR="00267F35" w:rsidRPr="00936701" w:rsidRDefault="00267F35" w:rsidP="009535E1">
            <w:pPr>
              <w:rPr>
                <w:rFonts w:ascii="Arial" w:hAnsi="Arial" w:cs="Arial"/>
                <w:sz w:val="18"/>
                <w:szCs w:val="18"/>
              </w:rPr>
            </w:pPr>
            <w:r w:rsidRPr="00936701">
              <w:rPr>
                <w:rFonts w:ascii="Arial" w:hAnsi="Arial" w:cs="Arial"/>
                <w:sz w:val="18"/>
                <w:szCs w:val="18"/>
              </w:rPr>
              <w:t>Przelewanie wodą kratek ściekowych (syfonów) znajdujących się w pomieszczeniach socjalnych i sanitarnych</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51C8240C" w14:textId="77777777" w:rsidR="00267F35" w:rsidRPr="00936701" w:rsidRDefault="00267F35" w:rsidP="009535E1">
            <w:pPr>
              <w:jc w:val="center"/>
              <w:rPr>
                <w:rFonts w:ascii="Arial" w:hAnsi="Arial" w:cs="Arial"/>
                <w:sz w:val="18"/>
                <w:szCs w:val="18"/>
              </w:rPr>
            </w:pPr>
            <w:r w:rsidRPr="00936701">
              <w:rPr>
                <w:rFonts w:ascii="Arial" w:hAnsi="Arial" w:cs="Arial"/>
                <w:sz w:val="18"/>
                <w:szCs w:val="18"/>
              </w:rPr>
              <w:t>NA BIEŻĄCO</w:t>
            </w:r>
          </w:p>
        </w:tc>
      </w:tr>
      <w:tr w:rsidR="00267F35" w:rsidRPr="00936701" w14:paraId="2110B03F" w14:textId="77777777" w:rsidTr="00267F35">
        <w:trPr>
          <w:trHeight w:val="750"/>
        </w:trPr>
        <w:tc>
          <w:tcPr>
            <w:tcW w:w="489" w:type="dxa"/>
            <w:tcBorders>
              <w:top w:val="nil"/>
              <w:left w:val="double" w:sz="6" w:space="0" w:color="auto"/>
              <w:bottom w:val="single" w:sz="4" w:space="0" w:color="auto"/>
              <w:right w:val="double" w:sz="6" w:space="0" w:color="auto"/>
            </w:tcBorders>
            <w:shd w:val="clear" w:color="auto" w:fill="auto"/>
            <w:vAlign w:val="center"/>
            <w:hideMark/>
          </w:tcPr>
          <w:p w14:paraId="7304CE34" w14:textId="77777777" w:rsidR="00267F35" w:rsidRPr="00936701" w:rsidRDefault="00267F35" w:rsidP="009535E1">
            <w:pPr>
              <w:jc w:val="right"/>
              <w:rPr>
                <w:rFonts w:ascii="Arial" w:hAnsi="Arial" w:cs="Arial"/>
                <w:sz w:val="18"/>
                <w:szCs w:val="18"/>
              </w:rPr>
            </w:pPr>
            <w:r w:rsidRPr="00936701">
              <w:rPr>
                <w:rFonts w:ascii="Arial" w:hAnsi="Arial" w:cs="Arial"/>
                <w:sz w:val="18"/>
                <w:szCs w:val="18"/>
              </w:rPr>
              <w:t>16</w:t>
            </w:r>
          </w:p>
        </w:tc>
        <w:tc>
          <w:tcPr>
            <w:tcW w:w="7331" w:type="dxa"/>
            <w:tcBorders>
              <w:top w:val="single" w:sz="4" w:space="0" w:color="auto"/>
              <w:left w:val="double" w:sz="6" w:space="0" w:color="auto"/>
              <w:bottom w:val="single" w:sz="4" w:space="0" w:color="auto"/>
              <w:right w:val="double" w:sz="6" w:space="0" w:color="auto"/>
            </w:tcBorders>
            <w:shd w:val="clear" w:color="auto" w:fill="auto"/>
            <w:vAlign w:val="center"/>
            <w:hideMark/>
          </w:tcPr>
          <w:p w14:paraId="1A6789F1" w14:textId="77777777" w:rsidR="00267F35" w:rsidRPr="00936701" w:rsidRDefault="00267F35" w:rsidP="009535E1">
            <w:pPr>
              <w:rPr>
                <w:rFonts w:ascii="Arial" w:hAnsi="Arial" w:cs="Arial"/>
                <w:sz w:val="18"/>
                <w:szCs w:val="18"/>
              </w:rPr>
            </w:pPr>
            <w:r w:rsidRPr="00936701">
              <w:rPr>
                <w:rFonts w:ascii="Arial" w:hAnsi="Arial" w:cs="Arial"/>
                <w:sz w:val="18"/>
                <w:szCs w:val="18"/>
              </w:rPr>
              <w:t>Opróżnianie koszy na śmieci i niszczarek wraz z wymianą worków, mycie koszy z widocznych zabrudzeń, wynoszenie śmieci do wskazanych pojemników zewnętrznych i/lub kontenerów</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1123AF81" w14:textId="77777777" w:rsidR="00267F35" w:rsidRPr="00936701" w:rsidRDefault="00267F35" w:rsidP="009535E1">
            <w:pPr>
              <w:jc w:val="center"/>
              <w:rPr>
                <w:rFonts w:ascii="Arial" w:hAnsi="Arial" w:cs="Arial"/>
                <w:sz w:val="18"/>
                <w:szCs w:val="18"/>
              </w:rPr>
            </w:pPr>
            <w:r w:rsidRPr="00936701">
              <w:rPr>
                <w:rFonts w:ascii="Arial" w:hAnsi="Arial" w:cs="Arial"/>
                <w:sz w:val="18"/>
                <w:szCs w:val="18"/>
              </w:rPr>
              <w:t>CODZIENNIE</w:t>
            </w:r>
          </w:p>
        </w:tc>
      </w:tr>
      <w:tr w:rsidR="00267F35" w:rsidRPr="00936701" w14:paraId="450DD9AD" w14:textId="77777777" w:rsidTr="00267F35">
        <w:trPr>
          <w:trHeight w:val="378"/>
        </w:trPr>
        <w:tc>
          <w:tcPr>
            <w:tcW w:w="489" w:type="dxa"/>
            <w:tcBorders>
              <w:top w:val="nil"/>
              <w:left w:val="double" w:sz="6" w:space="0" w:color="auto"/>
              <w:bottom w:val="single" w:sz="4" w:space="0" w:color="auto"/>
              <w:right w:val="double" w:sz="6" w:space="0" w:color="auto"/>
            </w:tcBorders>
            <w:shd w:val="clear" w:color="auto" w:fill="auto"/>
            <w:vAlign w:val="center"/>
            <w:hideMark/>
          </w:tcPr>
          <w:p w14:paraId="18462633" w14:textId="77777777" w:rsidR="00267F35" w:rsidRPr="00936701" w:rsidRDefault="00267F35" w:rsidP="009535E1">
            <w:pPr>
              <w:jc w:val="right"/>
              <w:rPr>
                <w:rFonts w:ascii="Arial" w:hAnsi="Arial" w:cs="Arial"/>
                <w:sz w:val="18"/>
                <w:szCs w:val="18"/>
              </w:rPr>
            </w:pPr>
            <w:r w:rsidRPr="00936701">
              <w:rPr>
                <w:rFonts w:ascii="Arial" w:hAnsi="Arial" w:cs="Arial"/>
                <w:sz w:val="18"/>
                <w:szCs w:val="18"/>
              </w:rPr>
              <w:t>17</w:t>
            </w:r>
          </w:p>
        </w:tc>
        <w:tc>
          <w:tcPr>
            <w:tcW w:w="7331" w:type="dxa"/>
            <w:tcBorders>
              <w:top w:val="single" w:sz="4" w:space="0" w:color="auto"/>
              <w:left w:val="double" w:sz="6" w:space="0" w:color="auto"/>
              <w:bottom w:val="single" w:sz="4" w:space="0" w:color="auto"/>
              <w:right w:val="double" w:sz="6" w:space="0" w:color="auto"/>
            </w:tcBorders>
            <w:shd w:val="clear" w:color="auto" w:fill="auto"/>
            <w:vAlign w:val="center"/>
            <w:hideMark/>
          </w:tcPr>
          <w:p w14:paraId="563426AD" w14:textId="77777777" w:rsidR="00267F35" w:rsidRPr="00936701" w:rsidRDefault="00267F35" w:rsidP="009535E1">
            <w:pPr>
              <w:rPr>
                <w:rFonts w:ascii="Arial" w:hAnsi="Arial" w:cs="Arial"/>
                <w:sz w:val="18"/>
                <w:szCs w:val="18"/>
              </w:rPr>
            </w:pPr>
            <w:r w:rsidRPr="00936701">
              <w:rPr>
                <w:rFonts w:ascii="Arial" w:hAnsi="Arial" w:cs="Arial"/>
                <w:sz w:val="18"/>
                <w:szCs w:val="18"/>
              </w:rPr>
              <w:t>Chemiczne czyszczenie lub pranie dywanów, wykładzin dywanowych, chodników</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9BCA4DF" w14:textId="77777777" w:rsidR="00267F35" w:rsidRPr="00936701" w:rsidRDefault="00267F35" w:rsidP="009535E1">
            <w:pPr>
              <w:jc w:val="center"/>
              <w:rPr>
                <w:rFonts w:ascii="Arial" w:hAnsi="Arial" w:cs="Arial"/>
                <w:sz w:val="18"/>
                <w:szCs w:val="18"/>
              </w:rPr>
            </w:pPr>
            <w:r w:rsidRPr="00936701">
              <w:rPr>
                <w:rFonts w:ascii="Arial" w:hAnsi="Arial" w:cs="Arial"/>
                <w:sz w:val="18"/>
                <w:szCs w:val="18"/>
              </w:rPr>
              <w:t>1 X ROK</w:t>
            </w:r>
          </w:p>
        </w:tc>
      </w:tr>
      <w:tr w:rsidR="00267F35" w:rsidRPr="00936701" w14:paraId="540B4FBC" w14:textId="77777777" w:rsidTr="00267F35">
        <w:trPr>
          <w:trHeight w:val="375"/>
        </w:trPr>
        <w:tc>
          <w:tcPr>
            <w:tcW w:w="489" w:type="dxa"/>
            <w:tcBorders>
              <w:top w:val="single" w:sz="4" w:space="0" w:color="auto"/>
              <w:left w:val="double" w:sz="6" w:space="0" w:color="auto"/>
              <w:bottom w:val="double" w:sz="6" w:space="0" w:color="auto"/>
              <w:right w:val="double" w:sz="6" w:space="0" w:color="auto"/>
            </w:tcBorders>
            <w:shd w:val="clear" w:color="auto" w:fill="auto"/>
            <w:vAlign w:val="center"/>
            <w:hideMark/>
          </w:tcPr>
          <w:p w14:paraId="3F649372" w14:textId="77777777" w:rsidR="00267F35" w:rsidRPr="00936701" w:rsidRDefault="00267F35" w:rsidP="009535E1">
            <w:pPr>
              <w:jc w:val="right"/>
              <w:rPr>
                <w:rFonts w:ascii="Arial" w:hAnsi="Arial" w:cs="Arial"/>
                <w:sz w:val="18"/>
                <w:szCs w:val="18"/>
              </w:rPr>
            </w:pPr>
            <w:r w:rsidRPr="00936701">
              <w:rPr>
                <w:rFonts w:ascii="Arial" w:hAnsi="Arial" w:cs="Arial"/>
                <w:sz w:val="18"/>
                <w:szCs w:val="18"/>
              </w:rPr>
              <w:t>18</w:t>
            </w:r>
          </w:p>
        </w:tc>
        <w:tc>
          <w:tcPr>
            <w:tcW w:w="7331" w:type="dxa"/>
            <w:tcBorders>
              <w:top w:val="single" w:sz="4" w:space="0" w:color="auto"/>
              <w:left w:val="double" w:sz="6" w:space="0" w:color="auto"/>
              <w:bottom w:val="double" w:sz="6" w:space="0" w:color="auto"/>
              <w:right w:val="double" w:sz="6" w:space="0" w:color="auto"/>
            </w:tcBorders>
            <w:shd w:val="clear" w:color="000000" w:fill="FFFFFF"/>
            <w:vAlign w:val="center"/>
            <w:hideMark/>
          </w:tcPr>
          <w:p w14:paraId="10794ED7" w14:textId="77777777" w:rsidR="00267F35" w:rsidRPr="00936701" w:rsidRDefault="00267F35" w:rsidP="009535E1">
            <w:pPr>
              <w:rPr>
                <w:rFonts w:ascii="Arial" w:hAnsi="Arial" w:cs="Arial"/>
                <w:sz w:val="18"/>
                <w:szCs w:val="18"/>
              </w:rPr>
            </w:pPr>
            <w:r w:rsidRPr="00936701">
              <w:rPr>
                <w:rFonts w:ascii="Arial" w:hAnsi="Arial" w:cs="Arial"/>
                <w:sz w:val="18"/>
                <w:szCs w:val="18"/>
              </w:rPr>
              <w:t>Mycie okien</w:t>
            </w:r>
            <w:r>
              <w:rPr>
                <w:rFonts w:ascii="Arial" w:hAnsi="Arial" w:cs="Arial"/>
                <w:sz w:val="18"/>
                <w:szCs w:val="18"/>
              </w:rPr>
              <w:t>- w miesiącu kwietniu i październiku</w:t>
            </w:r>
            <w:r w:rsidRPr="00936701">
              <w:rPr>
                <w:rFonts w:ascii="Arial" w:hAnsi="Arial" w:cs="Arial"/>
                <w:sz w:val="18"/>
                <w:szCs w:val="18"/>
              </w:rPr>
              <w:t xml:space="preserve"> (szyby, ramy okienne, parapety zewnętrzne)</w:t>
            </w:r>
          </w:p>
        </w:tc>
        <w:tc>
          <w:tcPr>
            <w:tcW w:w="1417" w:type="dxa"/>
            <w:tcBorders>
              <w:top w:val="single" w:sz="4" w:space="0" w:color="auto"/>
              <w:left w:val="double" w:sz="6" w:space="0" w:color="auto"/>
              <w:bottom w:val="double" w:sz="6" w:space="0" w:color="auto"/>
              <w:right w:val="double" w:sz="6" w:space="0" w:color="auto"/>
            </w:tcBorders>
            <w:shd w:val="clear" w:color="auto" w:fill="auto"/>
            <w:vAlign w:val="center"/>
            <w:hideMark/>
          </w:tcPr>
          <w:p w14:paraId="18D23A17" w14:textId="77777777" w:rsidR="00267F35" w:rsidRPr="00936701" w:rsidRDefault="00267F35" w:rsidP="009535E1">
            <w:pPr>
              <w:jc w:val="center"/>
              <w:rPr>
                <w:rFonts w:ascii="Arial" w:hAnsi="Arial" w:cs="Arial"/>
                <w:sz w:val="18"/>
                <w:szCs w:val="18"/>
              </w:rPr>
            </w:pPr>
            <w:r w:rsidRPr="00936701">
              <w:rPr>
                <w:rFonts w:ascii="Arial" w:hAnsi="Arial" w:cs="Arial"/>
                <w:sz w:val="18"/>
                <w:szCs w:val="18"/>
              </w:rPr>
              <w:t>2 x ROK</w:t>
            </w:r>
          </w:p>
        </w:tc>
      </w:tr>
      <w:tr w:rsidR="00267F35" w14:paraId="27F2705A" w14:textId="77777777" w:rsidTr="00267F35">
        <w:trPr>
          <w:trHeight w:val="375"/>
        </w:trPr>
        <w:tc>
          <w:tcPr>
            <w:tcW w:w="489" w:type="dxa"/>
            <w:tcBorders>
              <w:top w:val="single" w:sz="4" w:space="0" w:color="auto"/>
              <w:left w:val="double" w:sz="6" w:space="0" w:color="auto"/>
              <w:bottom w:val="double" w:sz="6" w:space="0" w:color="auto"/>
              <w:right w:val="double" w:sz="6" w:space="0" w:color="auto"/>
            </w:tcBorders>
            <w:vAlign w:val="center"/>
            <w:hideMark/>
          </w:tcPr>
          <w:p w14:paraId="5584973C" w14:textId="77777777" w:rsidR="00267F35" w:rsidRDefault="00267F35" w:rsidP="009535E1">
            <w:pPr>
              <w:jc w:val="right"/>
              <w:rPr>
                <w:rFonts w:ascii="Arial" w:hAnsi="Arial" w:cs="Arial"/>
                <w:sz w:val="18"/>
                <w:szCs w:val="18"/>
              </w:rPr>
            </w:pPr>
            <w:r>
              <w:rPr>
                <w:rFonts w:ascii="Arial" w:hAnsi="Arial" w:cs="Arial"/>
                <w:sz w:val="18"/>
                <w:szCs w:val="18"/>
              </w:rPr>
              <w:t>19</w:t>
            </w:r>
          </w:p>
        </w:tc>
        <w:tc>
          <w:tcPr>
            <w:tcW w:w="7331" w:type="dxa"/>
            <w:tcBorders>
              <w:top w:val="single" w:sz="4" w:space="0" w:color="auto"/>
              <w:left w:val="double" w:sz="6" w:space="0" w:color="auto"/>
              <w:bottom w:val="double" w:sz="6" w:space="0" w:color="auto"/>
              <w:right w:val="double" w:sz="6" w:space="0" w:color="auto"/>
            </w:tcBorders>
            <w:shd w:val="clear" w:color="auto" w:fill="FFFFFF"/>
            <w:vAlign w:val="center"/>
            <w:hideMark/>
          </w:tcPr>
          <w:p w14:paraId="5AAAAB71" w14:textId="032AF67B" w:rsidR="00267F35" w:rsidRDefault="00267F35" w:rsidP="009535E1">
            <w:pPr>
              <w:rPr>
                <w:rFonts w:ascii="Arial" w:hAnsi="Arial" w:cs="Arial"/>
                <w:sz w:val="18"/>
                <w:szCs w:val="18"/>
              </w:rPr>
            </w:pPr>
            <w:r>
              <w:rPr>
                <w:rFonts w:ascii="Arial" w:hAnsi="Arial" w:cs="Arial"/>
                <w:sz w:val="18"/>
                <w:szCs w:val="18"/>
              </w:rPr>
              <w:t xml:space="preserve">Odmrażanie lodówki </w:t>
            </w:r>
          </w:p>
        </w:tc>
        <w:tc>
          <w:tcPr>
            <w:tcW w:w="1417" w:type="dxa"/>
            <w:tcBorders>
              <w:top w:val="single" w:sz="4" w:space="0" w:color="auto"/>
              <w:left w:val="double" w:sz="6" w:space="0" w:color="auto"/>
              <w:bottom w:val="double" w:sz="6" w:space="0" w:color="auto"/>
              <w:right w:val="double" w:sz="6" w:space="0" w:color="auto"/>
            </w:tcBorders>
            <w:vAlign w:val="center"/>
            <w:hideMark/>
          </w:tcPr>
          <w:p w14:paraId="607FF54D" w14:textId="1FDE59B7" w:rsidR="00267F35" w:rsidRDefault="00FD479E" w:rsidP="009535E1">
            <w:pPr>
              <w:jc w:val="center"/>
              <w:rPr>
                <w:rFonts w:ascii="Arial" w:hAnsi="Arial" w:cs="Arial"/>
                <w:sz w:val="18"/>
                <w:szCs w:val="18"/>
              </w:rPr>
            </w:pPr>
            <w:r w:rsidRPr="00936701">
              <w:rPr>
                <w:rFonts w:ascii="Arial" w:hAnsi="Arial" w:cs="Arial"/>
                <w:sz w:val="18"/>
                <w:szCs w:val="18"/>
              </w:rPr>
              <w:t>1 x KWARTAŁ</w:t>
            </w:r>
            <w:r>
              <w:rPr>
                <w:rFonts w:ascii="Arial" w:hAnsi="Arial" w:cs="Arial"/>
                <w:sz w:val="18"/>
                <w:szCs w:val="18"/>
              </w:rPr>
              <w:t xml:space="preserve"> </w:t>
            </w:r>
          </w:p>
        </w:tc>
      </w:tr>
      <w:tr w:rsidR="00267F35" w14:paraId="4289DB56" w14:textId="77777777" w:rsidTr="00267F35">
        <w:trPr>
          <w:trHeight w:val="375"/>
        </w:trPr>
        <w:tc>
          <w:tcPr>
            <w:tcW w:w="489" w:type="dxa"/>
            <w:tcBorders>
              <w:top w:val="single" w:sz="4" w:space="0" w:color="auto"/>
              <w:left w:val="double" w:sz="6" w:space="0" w:color="auto"/>
              <w:bottom w:val="double" w:sz="6" w:space="0" w:color="auto"/>
              <w:right w:val="double" w:sz="6" w:space="0" w:color="auto"/>
            </w:tcBorders>
            <w:vAlign w:val="center"/>
            <w:hideMark/>
          </w:tcPr>
          <w:p w14:paraId="1ACCFD52" w14:textId="77777777" w:rsidR="00267F35" w:rsidRDefault="00267F35" w:rsidP="009535E1">
            <w:pPr>
              <w:jc w:val="right"/>
              <w:rPr>
                <w:rFonts w:ascii="Arial" w:hAnsi="Arial" w:cs="Arial"/>
                <w:sz w:val="18"/>
                <w:szCs w:val="18"/>
              </w:rPr>
            </w:pPr>
            <w:r>
              <w:rPr>
                <w:rFonts w:ascii="Arial" w:hAnsi="Arial" w:cs="Arial"/>
                <w:sz w:val="18"/>
                <w:szCs w:val="18"/>
              </w:rPr>
              <w:t>20</w:t>
            </w:r>
          </w:p>
        </w:tc>
        <w:tc>
          <w:tcPr>
            <w:tcW w:w="7331" w:type="dxa"/>
            <w:tcBorders>
              <w:top w:val="single" w:sz="4" w:space="0" w:color="auto"/>
              <w:left w:val="double" w:sz="6" w:space="0" w:color="auto"/>
              <w:bottom w:val="double" w:sz="6" w:space="0" w:color="auto"/>
              <w:right w:val="double" w:sz="6" w:space="0" w:color="auto"/>
            </w:tcBorders>
            <w:shd w:val="clear" w:color="auto" w:fill="FFFFFF"/>
            <w:vAlign w:val="center"/>
            <w:hideMark/>
          </w:tcPr>
          <w:p w14:paraId="451EF759" w14:textId="77777777" w:rsidR="00267F35" w:rsidRDefault="00267F35" w:rsidP="009535E1">
            <w:pPr>
              <w:rPr>
                <w:rFonts w:ascii="Arial" w:hAnsi="Arial" w:cs="Arial"/>
                <w:sz w:val="18"/>
                <w:szCs w:val="18"/>
              </w:rPr>
            </w:pPr>
            <w:r>
              <w:rPr>
                <w:rFonts w:ascii="Arial" w:hAnsi="Arial" w:cs="Arial"/>
                <w:sz w:val="18"/>
                <w:szCs w:val="18"/>
              </w:rPr>
              <w:t>Mycie lodówki środkami przeznaczonymi do mycia lodówek- ostatni piątek miesiąca</w:t>
            </w:r>
          </w:p>
        </w:tc>
        <w:tc>
          <w:tcPr>
            <w:tcW w:w="1417" w:type="dxa"/>
            <w:tcBorders>
              <w:top w:val="single" w:sz="4" w:space="0" w:color="auto"/>
              <w:left w:val="double" w:sz="6" w:space="0" w:color="auto"/>
              <w:bottom w:val="double" w:sz="6" w:space="0" w:color="auto"/>
              <w:right w:val="double" w:sz="6" w:space="0" w:color="auto"/>
            </w:tcBorders>
            <w:vAlign w:val="center"/>
            <w:hideMark/>
          </w:tcPr>
          <w:p w14:paraId="5003F2E3" w14:textId="77777777" w:rsidR="00267F35" w:rsidRDefault="00267F35" w:rsidP="009535E1">
            <w:pPr>
              <w:jc w:val="center"/>
              <w:rPr>
                <w:rFonts w:ascii="Arial" w:hAnsi="Arial" w:cs="Arial"/>
                <w:sz w:val="18"/>
                <w:szCs w:val="18"/>
              </w:rPr>
            </w:pPr>
            <w:r>
              <w:rPr>
                <w:rFonts w:ascii="Arial" w:hAnsi="Arial" w:cs="Arial"/>
                <w:sz w:val="18"/>
                <w:szCs w:val="18"/>
              </w:rPr>
              <w:t>1x na miesiąc</w:t>
            </w:r>
          </w:p>
        </w:tc>
      </w:tr>
      <w:tr w:rsidR="00267F35" w14:paraId="76BDE819" w14:textId="77777777" w:rsidTr="00267F35">
        <w:trPr>
          <w:trHeight w:val="375"/>
        </w:trPr>
        <w:tc>
          <w:tcPr>
            <w:tcW w:w="489" w:type="dxa"/>
            <w:tcBorders>
              <w:top w:val="single" w:sz="4" w:space="0" w:color="auto"/>
              <w:left w:val="double" w:sz="6" w:space="0" w:color="auto"/>
              <w:bottom w:val="single" w:sz="4" w:space="0" w:color="auto"/>
              <w:right w:val="double" w:sz="6" w:space="0" w:color="auto"/>
            </w:tcBorders>
            <w:vAlign w:val="center"/>
            <w:hideMark/>
          </w:tcPr>
          <w:p w14:paraId="3DB04929" w14:textId="77777777" w:rsidR="00267F35" w:rsidRDefault="00267F35" w:rsidP="009535E1">
            <w:pPr>
              <w:jc w:val="right"/>
              <w:rPr>
                <w:rFonts w:ascii="Arial" w:hAnsi="Arial" w:cs="Arial"/>
                <w:sz w:val="18"/>
                <w:szCs w:val="18"/>
              </w:rPr>
            </w:pPr>
            <w:r>
              <w:rPr>
                <w:rFonts w:ascii="Arial" w:hAnsi="Arial" w:cs="Arial"/>
                <w:sz w:val="18"/>
                <w:szCs w:val="18"/>
              </w:rPr>
              <w:t>21</w:t>
            </w:r>
          </w:p>
        </w:tc>
        <w:tc>
          <w:tcPr>
            <w:tcW w:w="7331" w:type="dxa"/>
            <w:tcBorders>
              <w:top w:val="single" w:sz="4" w:space="0" w:color="auto"/>
              <w:left w:val="double" w:sz="6" w:space="0" w:color="auto"/>
              <w:bottom w:val="single" w:sz="4" w:space="0" w:color="auto"/>
              <w:right w:val="double" w:sz="6" w:space="0" w:color="auto"/>
            </w:tcBorders>
            <w:shd w:val="clear" w:color="auto" w:fill="FFFFFF"/>
            <w:vAlign w:val="center"/>
            <w:hideMark/>
          </w:tcPr>
          <w:p w14:paraId="2EF37859" w14:textId="64837A82" w:rsidR="00267F35" w:rsidRDefault="00267F35" w:rsidP="009535E1">
            <w:pPr>
              <w:rPr>
                <w:rFonts w:ascii="Arial" w:hAnsi="Arial" w:cs="Arial"/>
                <w:sz w:val="18"/>
                <w:szCs w:val="18"/>
              </w:rPr>
            </w:pPr>
            <w:r>
              <w:rPr>
                <w:rFonts w:ascii="Arial" w:hAnsi="Arial" w:cs="Arial"/>
                <w:sz w:val="18"/>
                <w:szCs w:val="18"/>
              </w:rPr>
              <w:t xml:space="preserve">Mycie zmywarek środkami przeznaczonymi do czyszczenia zmywarek- ostatni </w:t>
            </w:r>
            <w:r w:rsidR="00FD479E">
              <w:rPr>
                <w:rFonts w:ascii="Arial" w:hAnsi="Arial" w:cs="Arial"/>
                <w:sz w:val="18"/>
                <w:szCs w:val="18"/>
              </w:rPr>
              <w:t>piątek</w:t>
            </w:r>
            <w:r>
              <w:rPr>
                <w:rFonts w:ascii="Arial" w:hAnsi="Arial" w:cs="Arial"/>
                <w:sz w:val="18"/>
                <w:szCs w:val="18"/>
              </w:rPr>
              <w:t xml:space="preserve"> każdego miesiąca oraz </w:t>
            </w:r>
            <w:r w:rsidR="00FD479E">
              <w:rPr>
                <w:rFonts w:ascii="Arial" w:hAnsi="Arial" w:cs="Arial"/>
                <w:sz w:val="18"/>
                <w:szCs w:val="18"/>
              </w:rPr>
              <w:t>na bieżąco</w:t>
            </w:r>
            <w:r>
              <w:rPr>
                <w:rFonts w:ascii="Arial" w:hAnsi="Arial" w:cs="Arial"/>
                <w:sz w:val="18"/>
                <w:szCs w:val="18"/>
              </w:rPr>
              <w:t xml:space="preserve"> uzupełnianie środka nabłyszczającego i soli do zmywarek</w:t>
            </w:r>
          </w:p>
        </w:tc>
        <w:tc>
          <w:tcPr>
            <w:tcW w:w="1417" w:type="dxa"/>
            <w:tcBorders>
              <w:top w:val="single" w:sz="4" w:space="0" w:color="auto"/>
              <w:left w:val="double" w:sz="6" w:space="0" w:color="auto"/>
              <w:bottom w:val="single" w:sz="4" w:space="0" w:color="auto"/>
              <w:right w:val="double" w:sz="6" w:space="0" w:color="auto"/>
            </w:tcBorders>
            <w:vAlign w:val="center"/>
            <w:hideMark/>
          </w:tcPr>
          <w:p w14:paraId="4D5CA8A0" w14:textId="77777777" w:rsidR="00267F35" w:rsidRDefault="00267F35" w:rsidP="009535E1">
            <w:pPr>
              <w:jc w:val="center"/>
              <w:rPr>
                <w:rFonts w:ascii="Arial" w:hAnsi="Arial" w:cs="Arial"/>
                <w:sz w:val="18"/>
                <w:szCs w:val="18"/>
              </w:rPr>
            </w:pPr>
            <w:r>
              <w:rPr>
                <w:rFonts w:ascii="Arial" w:hAnsi="Arial" w:cs="Arial"/>
                <w:sz w:val="18"/>
                <w:szCs w:val="18"/>
              </w:rPr>
              <w:t>1x na miesiąc</w:t>
            </w:r>
          </w:p>
        </w:tc>
      </w:tr>
      <w:tr w:rsidR="00267F35" w14:paraId="49006E13" w14:textId="77777777" w:rsidTr="00267F35">
        <w:trPr>
          <w:trHeight w:val="375"/>
        </w:trPr>
        <w:tc>
          <w:tcPr>
            <w:tcW w:w="489" w:type="dxa"/>
            <w:tcBorders>
              <w:top w:val="single" w:sz="4" w:space="0" w:color="auto"/>
              <w:left w:val="double" w:sz="6" w:space="0" w:color="auto"/>
              <w:bottom w:val="double" w:sz="6" w:space="0" w:color="auto"/>
              <w:right w:val="double" w:sz="6" w:space="0" w:color="auto"/>
            </w:tcBorders>
            <w:vAlign w:val="center"/>
            <w:hideMark/>
          </w:tcPr>
          <w:p w14:paraId="6E7E0F73" w14:textId="77777777" w:rsidR="00267F35" w:rsidRDefault="00267F35" w:rsidP="009535E1">
            <w:pPr>
              <w:jc w:val="right"/>
              <w:rPr>
                <w:rFonts w:ascii="Arial" w:hAnsi="Arial" w:cs="Arial"/>
                <w:sz w:val="18"/>
                <w:szCs w:val="18"/>
              </w:rPr>
            </w:pPr>
            <w:r>
              <w:rPr>
                <w:rFonts w:ascii="Arial" w:hAnsi="Arial" w:cs="Arial"/>
                <w:sz w:val="18"/>
                <w:szCs w:val="18"/>
              </w:rPr>
              <w:t>22</w:t>
            </w:r>
          </w:p>
        </w:tc>
        <w:tc>
          <w:tcPr>
            <w:tcW w:w="7331" w:type="dxa"/>
            <w:tcBorders>
              <w:top w:val="single" w:sz="4" w:space="0" w:color="auto"/>
              <w:left w:val="double" w:sz="6" w:space="0" w:color="auto"/>
              <w:bottom w:val="double" w:sz="6" w:space="0" w:color="auto"/>
              <w:right w:val="double" w:sz="6" w:space="0" w:color="auto"/>
            </w:tcBorders>
            <w:shd w:val="clear" w:color="auto" w:fill="FFFFFF"/>
            <w:vAlign w:val="center"/>
            <w:hideMark/>
          </w:tcPr>
          <w:p w14:paraId="75239F18" w14:textId="77777777" w:rsidR="00267F35" w:rsidRDefault="00267F35" w:rsidP="009535E1">
            <w:pPr>
              <w:rPr>
                <w:rFonts w:ascii="Arial" w:hAnsi="Arial" w:cs="Arial"/>
                <w:sz w:val="18"/>
                <w:szCs w:val="18"/>
              </w:rPr>
            </w:pPr>
            <w:r>
              <w:rPr>
                <w:rFonts w:ascii="Arial" w:hAnsi="Arial" w:cs="Arial"/>
                <w:sz w:val="18"/>
                <w:szCs w:val="18"/>
              </w:rPr>
              <w:t>Włączanie programu myjącego na każdą zmywarkę w tym wyjmowanie i układanie naczyń i sztućców w szafkach</w:t>
            </w:r>
          </w:p>
        </w:tc>
        <w:tc>
          <w:tcPr>
            <w:tcW w:w="1417" w:type="dxa"/>
            <w:tcBorders>
              <w:top w:val="single" w:sz="4" w:space="0" w:color="auto"/>
              <w:left w:val="double" w:sz="6" w:space="0" w:color="auto"/>
              <w:bottom w:val="double" w:sz="6" w:space="0" w:color="auto"/>
              <w:right w:val="double" w:sz="6" w:space="0" w:color="auto"/>
            </w:tcBorders>
            <w:vAlign w:val="center"/>
            <w:hideMark/>
          </w:tcPr>
          <w:p w14:paraId="729B4058" w14:textId="77777777" w:rsidR="00267F35" w:rsidRDefault="00267F35" w:rsidP="009535E1">
            <w:pPr>
              <w:jc w:val="center"/>
              <w:rPr>
                <w:rFonts w:ascii="Arial" w:hAnsi="Arial" w:cs="Arial"/>
                <w:sz w:val="18"/>
                <w:szCs w:val="18"/>
              </w:rPr>
            </w:pPr>
            <w:r>
              <w:rPr>
                <w:rFonts w:ascii="Arial" w:hAnsi="Arial" w:cs="Arial"/>
                <w:sz w:val="18"/>
                <w:szCs w:val="18"/>
              </w:rPr>
              <w:t>CODZIENNIE</w:t>
            </w:r>
          </w:p>
        </w:tc>
      </w:tr>
    </w:tbl>
    <w:p w14:paraId="308B9D5B" w14:textId="77777777" w:rsidR="00267F35" w:rsidRPr="001B28B4" w:rsidRDefault="00267F35" w:rsidP="00267F35">
      <w:pPr>
        <w:jc w:val="both"/>
        <w:rPr>
          <w:rFonts w:ascii="Arial" w:hAnsi="Arial" w:cs="Arial"/>
        </w:rPr>
      </w:pPr>
    </w:p>
    <w:p w14:paraId="7720665A" w14:textId="77777777" w:rsidR="00267F35" w:rsidRDefault="00267F35" w:rsidP="00267F35">
      <w:pPr>
        <w:numPr>
          <w:ilvl w:val="0"/>
          <w:numId w:val="22"/>
        </w:numPr>
        <w:autoSpaceDE w:val="0"/>
        <w:autoSpaceDN w:val="0"/>
        <w:spacing w:after="0" w:line="240" w:lineRule="auto"/>
        <w:jc w:val="both"/>
        <w:rPr>
          <w:rFonts w:ascii="Arial" w:hAnsi="Arial" w:cs="Arial"/>
        </w:rPr>
      </w:pPr>
      <w:r w:rsidRPr="00936701">
        <w:rPr>
          <w:rFonts w:ascii="Arial" w:hAnsi="Arial" w:cs="Arial"/>
        </w:rPr>
        <w:t xml:space="preserve">Utrzymanie w czystości i porządku </w:t>
      </w:r>
      <w:r w:rsidRPr="00936701">
        <w:rPr>
          <w:rFonts w:ascii="Arial" w:hAnsi="Arial" w:cs="Arial"/>
          <w:b/>
        </w:rPr>
        <w:t xml:space="preserve">terenów zewnętrznych </w:t>
      </w:r>
      <w:r w:rsidRPr="00936701">
        <w:rPr>
          <w:rFonts w:ascii="Arial" w:hAnsi="Arial" w:cs="Arial"/>
        </w:rPr>
        <w:t>przy obiektach Zamawiającego, polegające w szczególności na wykonywaniu następujących prac:</w:t>
      </w:r>
    </w:p>
    <w:p w14:paraId="310370AD" w14:textId="77777777" w:rsidR="00267F35" w:rsidRPr="00936701" w:rsidRDefault="00267F35" w:rsidP="00267F35">
      <w:pPr>
        <w:ind w:left="720"/>
        <w:jc w:val="both"/>
        <w:rPr>
          <w:rFonts w:ascii="Arial" w:hAnsi="Arial" w:cs="Arial"/>
          <w:sz w:val="12"/>
          <w:szCs w:val="12"/>
        </w:rPr>
      </w:pPr>
    </w:p>
    <w:tbl>
      <w:tblPr>
        <w:tblW w:w="9229" w:type="dxa"/>
        <w:tblInd w:w="55" w:type="dxa"/>
        <w:tblLayout w:type="fixed"/>
        <w:tblCellMar>
          <w:left w:w="70" w:type="dxa"/>
          <w:right w:w="70" w:type="dxa"/>
        </w:tblCellMar>
        <w:tblLook w:val="04A0" w:firstRow="1" w:lastRow="0" w:firstColumn="1" w:lastColumn="0" w:noHBand="0" w:noVBand="1"/>
      </w:tblPr>
      <w:tblGrid>
        <w:gridCol w:w="500"/>
        <w:gridCol w:w="7312"/>
        <w:gridCol w:w="1417"/>
      </w:tblGrid>
      <w:tr w:rsidR="00267F35" w:rsidRPr="00936701" w14:paraId="64411B86" w14:textId="77777777" w:rsidTr="009535E1">
        <w:trPr>
          <w:trHeight w:val="511"/>
        </w:trPr>
        <w:tc>
          <w:tcPr>
            <w:tcW w:w="500" w:type="dxa"/>
            <w:tcBorders>
              <w:top w:val="double" w:sz="6" w:space="0" w:color="auto"/>
              <w:left w:val="double" w:sz="6" w:space="0" w:color="auto"/>
              <w:bottom w:val="double" w:sz="6" w:space="0" w:color="auto"/>
              <w:right w:val="double" w:sz="6" w:space="0" w:color="auto"/>
            </w:tcBorders>
            <w:shd w:val="clear" w:color="000000" w:fill="DCE6F1"/>
            <w:vAlign w:val="center"/>
            <w:hideMark/>
          </w:tcPr>
          <w:p w14:paraId="6C065890" w14:textId="77777777" w:rsidR="00267F35" w:rsidRPr="00936701" w:rsidRDefault="00267F35" w:rsidP="009535E1">
            <w:pPr>
              <w:jc w:val="center"/>
              <w:rPr>
                <w:rFonts w:ascii="Arial" w:hAnsi="Arial" w:cs="Arial"/>
                <w:b/>
                <w:bCs/>
                <w:sz w:val="18"/>
                <w:szCs w:val="18"/>
              </w:rPr>
            </w:pPr>
            <w:r w:rsidRPr="00936701">
              <w:rPr>
                <w:rFonts w:ascii="Arial" w:hAnsi="Arial" w:cs="Arial"/>
                <w:b/>
                <w:bCs/>
                <w:sz w:val="18"/>
                <w:szCs w:val="18"/>
              </w:rPr>
              <w:t>lp.</w:t>
            </w:r>
          </w:p>
        </w:tc>
        <w:tc>
          <w:tcPr>
            <w:tcW w:w="7312" w:type="dxa"/>
            <w:tcBorders>
              <w:top w:val="double" w:sz="6" w:space="0" w:color="auto"/>
              <w:left w:val="nil"/>
              <w:bottom w:val="double" w:sz="6" w:space="0" w:color="auto"/>
              <w:right w:val="double" w:sz="6" w:space="0" w:color="auto"/>
            </w:tcBorders>
            <w:shd w:val="clear" w:color="000000" w:fill="DCE6F1"/>
            <w:noWrap/>
            <w:vAlign w:val="center"/>
            <w:hideMark/>
          </w:tcPr>
          <w:p w14:paraId="4A808399" w14:textId="77777777" w:rsidR="00267F35" w:rsidRPr="00936701" w:rsidRDefault="00267F35" w:rsidP="009535E1">
            <w:pPr>
              <w:jc w:val="center"/>
              <w:rPr>
                <w:rFonts w:ascii="Arial" w:hAnsi="Arial" w:cs="Arial"/>
                <w:b/>
                <w:bCs/>
                <w:sz w:val="18"/>
                <w:szCs w:val="18"/>
              </w:rPr>
            </w:pPr>
            <w:r w:rsidRPr="00936701">
              <w:rPr>
                <w:rFonts w:ascii="Arial" w:hAnsi="Arial" w:cs="Arial"/>
                <w:b/>
                <w:bCs/>
                <w:sz w:val="18"/>
                <w:szCs w:val="18"/>
              </w:rPr>
              <w:t>Powierzchnie zewnętrzne przy budynkach – rodzaj prac</w:t>
            </w:r>
          </w:p>
        </w:tc>
        <w:tc>
          <w:tcPr>
            <w:tcW w:w="1417" w:type="dxa"/>
            <w:tcBorders>
              <w:top w:val="double" w:sz="6" w:space="0" w:color="auto"/>
              <w:left w:val="nil"/>
              <w:bottom w:val="double" w:sz="6" w:space="0" w:color="auto"/>
              <w:right w:val="double" w:sz="6" w:space="0" w:color="auto"/>
            </w:tcBorders>
            <w:shd w:val="clear" w:color="000000" w:fill="DCE6F1"/>
            <w:vAlign w:val="center"/>
            <w:hideMark/>
          </w:tcPr>
          <w:p w14:paraId="3F456504" w14:textId="77777777" w:rsidR="00267F35" w:rsidRPr="00936701" w:rsidRDefault="00267F35" w:rsidP="009535E1">
            <w:pPr>
              <w:jc w:val="center"/>
              <w:rPr>
                <w:rFonts w:ascii="Arial" w:hAnsi="Arial" w:cs="Arial"/>
                <w:bCs/>
                <w:sz w:val="18"/>
                <w:szCs w:val="18"/>
              </w:rPr>
            </w:pPr>
            <w:r w:rsidRPr="00936701">
              <w:rPr>
                <w:rFonts w:ascii="Arial" w:hAnsi="Arial" w:cs="Arial"/>
                <w:bCs/>
                <w:sz w:val="18"/>
                <w:szCs w:val="18"/>
              </w:rPr>
              <w:t>Częstotliwość wykonywania prac</w:t>
            </w:r>
          </w:p>
        </w:tc>
      </w:tr>
      <w:tr w:rsidR="00267F35" w:rsidRPr="00936701" w14:paraId="1BBDE158" w14:textId="77777777" w:rsidTr="009535E1">
        <w:trPr>
          <w:trHeight w:val="345"/>
        </w:trPr>
        <w:tc>
          <w:tcPr>
            <w:tcW w:w="500" w:type="dxa"/>
            <w:tcBorders>
              <w:top w:val="nil"/>
              <w:left w:val="double" w:sz="6" w:space="0" w:color="auto"/>
              <w:bottom w:val="double" w:sz="6" w:space="0" w:color="auto"/>
              <w:right w:val="nil"/>
            </w:tcBorders>
            <w:shd w:val="clear" w:color="auto" w:fill="auto"/>
            <w:noWrap/>
            <w:vAlign w:val="bottom"/>
            <w:hideMark/>
          </w:tcPr>
          <w:p w14:paraId="30C9D20D" w14:textId="77777777" w:rsidR="00267F35" w:rsidRPr="00936701" w:rsidRDefault="00267F35" w:rsidP="009535E1">
            <w:pPr>
              <w:rPr>
                <w:rFonts w:ascii="Arial" w:hAnsi="Arial" w:cs="Arial"/>
                <w:color w:val="000000"/>
                <w:sz w:val="18"/>
                <w:szCs w:val="18"/>
              </w:rPr>
            </w:pPr>
            <w:r w:rsidRPr="00936701">
              <w:rPr>
                <w:rFonts w:ascii="Arial" w:hAnsi="Arial" w:cs="Arial"/>
                <w:color w:val="000000"/>
                <w:sz w:val="18"/>
                <w:szCs w:val="18"/>
              </w:rPr>
              <w:t> </w:t>
            </w:r>
          </w:p>
        </w:tc>
        <w:tc>
          <w:tcPr>
            <w:tcW w:w="8729" w:type="dxa"/>
            <w:gridSpan w:val="2"/>
            <w:tcBorders>
              <w:top w:val="double" w:sz="6" w:space="0" w:color="auto"/>
              <w:left w:val="nil"/>
              <w:bottom w:val="double" w:sz="6" w:space="0" w:color="auto"/>
              <w:right w:val="double" w:sz="6" w:space="0" w:color="000000"/>
            </w:tcBorders>
            <w:shd w:val="clear" w:color="auto" w:fill="auto"/>
            <w:noWrap/>
            <w:vAlign w:val="center"/>
            <w:hideMark/>
          </w:tcPr>
          <w:p w14:paraId="498C058D" w14:textId="569A0415" w:rsidR="00267F35" w:rsidRPr="00936701" w:rsidRDefault="00267F35" w:rsidP="009535E1">
            <w:pPr>
              <w:jc w:val="center"/>
              <w:rPr>
                <w:rFonts w:ascii="Arial" w:hAnsi="Arial" w:cs="Arial"/>
                <w:b/>
                <w:bCs/>
                <w:sz w:val="18"/>
                <w:szCs w:val="18"/>
              </w:rPr>
            </w:pPr>
            <w:r w:rsidRPr="00936701">
              <w:rPr>
                <w:rFonts w:ascii="Arial" w:hAnsi="Arial" w:cs="Arial"/>
                <w:b/>
                <w:bCs/>
                <w:sz w:val="18"/>
                <w:szCs w:val="18"/>
              </w:rPr>
              <w:t>W okresie od 1 kwietnia do 30 września (okres letni)</w:t>
            </w:r>
            <w:r w:rsidR="00FD479E">
              <w:rPr>
                <w:rFonts w:ascii="Arial" w:hAnsi="Arial" w:cs="Arial"/>
                <w:b/>
                <w:bCs/>
                <w:sz w:val="18"/>
                <w:szCs w:val="18"/>
              </w:rPr>
              <w:t xml:space="preserve"> ze względu na anomalia pogodowe powyższy zakres dat może ulec zmianie</w:t>
            </w:r>
          </w:p>
        </w:tc>
      </w:tr>
      <w:tr w:rsidR="00267F35" w:rsidRPr="00936701" w14:paraId="07D1448F" w14:textId="77777777" w:rsidTr="009535E1">
        <w:trPr>
          <w:trHeight w:val="780"/>
        </w:trPr>
        <w:tc>
          <w:tcPr>
            <w:tcW w:w="500" w:type="dxa"/>
            <w:tcBorders>
              <w:top w:val="nil"/>
              <w:left w:val="double" w:sz="6" w:space="0" w:color="auto"/>
              <w:bottom w:val="single" w:sz="4" w:space="0" w:color="auto"/>
              <w:right w:val="double" w:sz="6" w:space="0" w:color="auto"/>
            </w:tcBorders>
            <w:shd w:val="clear" w:color="auto" w:fill="auto"/>
            <w:vAlign w:val="center"/>
            <w:hideMark/>
          </w:tcPr>
          <w:p w14:paraId="5E7AAEC1" w14:textId="77777777" w:rsidR="00267F35" w:rsidRPr="00936701" w:rsidRDefault="00267F35" w:rsidP="009535E1">
            <w:pPr>
              <w:jc w:val="center"/>
              <w:rPr>
                <w:rFonts w:ascii="Arial" w:hAnsi="Arial" w:cs="Arial"/>
                <w:sz w:val="18"/>
                <w:szCs w:val="18"/>
              </w:rPr>
            </w:pPr>
            <w:r w:rsidRPr="00936701">
              <w:rPr>
                <w:rFonts w:ascii="Arial" w:hAnsi="Arial" w:cs="Arial"/>
                <w:sz w:val="18"/>
                <w:szCs w:val="18"/>
              </w:rPr>
              <w:t>1</w:t>
            </w:r>
          </w:p>
        </w:tc>
        <w:tc>
          <w:tcPr>
            <w:tcW w:w="7312" w:type="dxa"/>
            <w:tcBorders>
              <w:top w:val="nil"/>
              <w:left w:val="nil"/>
              <w:bottom w:val="single" w:sz="4" w:space="0" w:color="auto"/>
              <w:right w:val="nil"/>
            </w:tcBorders>
            <w:shd w:val="clear" w:color="auto" w:fill="auto"/>
            <w:vAlign w:val="center"/>
            <w:hideMark/>
          </w:tcPr>
          <w:p w14:paraId="238F0E63" w14:textId="77777777" w:rsidR="00267F35" w:rsidRPr="00936701" w:rsidRDefault="00267F35" w:rsidP="009535E1">
            <w:pPr>
              <w:rPr>
                <w:rFonts w:ascii="Arial" w:hAnsi="Arial" w:cs="Arial"/>
                <w:sz w:val="18"/>
                <w:szCs w:val="18"/>
              </w:rPr>
            </w:pPr>
            <w:r w:rsidRPr="00936701">
              <w:rPr>
                <w:rFonts w:ascii="Arial" w:hAnsi="Arial" w:cs="Arial"/>
                <w:sz w:val="18"/>
                <w:szCs w:val="18"/>
              </w:rPr>
              <w:t xml:space="preserve">Utrzymywanie czystości na ciągach komunikacyjnych, chodnikach, parkingach, dziedzińcach, placach, drogach dojazdowych i drogach dojścia, schodach, trawnikach itp. powierzchniach poprzez zamiatanie, zmywanie wodą, zbieranie i usuwanie śmieci, odchodów zwierzęcych, grabienie i wywóz liści, opróżnianie koszy na śmieci itp. </w:t>
            </w:r>
          </w:p>
        </w:tc>
        <w:tc>
          <w:tcPr>
            <w:tcW w:w="1417" w:type="dxa"/>
            <w:tcBorders>
              <w:top w:val="nil"/>
              <w:left w:val="double" w:sz="6" w:space="0" w:color="auto"/>
              <w:bottom w:val="nil"/>
              <w:right w:val="double" w:sz="6" w:space="0" w:color="auto"/>
            </w:tcBorders>
            <w:shd w:val="clear" w:color="auto" w:fill="auto"/>
            <w:vAlign w:val="center"/>
            <w:hideMark/>
          </w:tcPr>
          <w:p w14:paraId="4227B180" w14:textId="77777777" w:rsidR="00267F35" w:rsidRPr="00936701" w:rsidRDefault="00267F35" w:rsidP="009535E1">
            <w:pPr>
              <w:jc w:val="center"/>
              <w:rPr>
                <w:rFonts w:ascii="Arial" w:hAnsi="Arial" w:cs="Arial"/>
                <w:sz w:val="18"/>
                <w:szCs w:val="18"/>
              </w:rPr>
            </w:pPr>
            <w:r w:rsidRPr="00936701">
              <w:rPr>
                <w:rFonts w:ascii="Arial" w:hAnsi="Arial" w:cs="Arial"/>
                <w:sz w:val="18"/>
                <w:szCs w:val="18"/>
              </w:rPr>
              <w:t>CODZIENNIE</w:t>
            </w:r>
          </w:p>
        </w:tc>
      </w:tr>
      <w:tr w:rsidR="00267F35" w:rsidRPr="00936701" w14:paraId="6D34A012" w14:textId="77777777" w:rsidTr="009535E1">
        <w:trPr>
          <w:trHeight w:val="765"/>
        </w:trPr>
        <w:tc>
          <w:tcPr>
            <w:tcW w:w="500" w:type="dxa"/>
            <w:tcBorders>
              <w:top w:val="nil"/>
              <w:left w:val="double" w:sz="6" w:space="0" w:color="auto"/>
              <w:bottom w:val="single" w:sz="4" w:space="0" w:color="auto"/>
              <w:right w:val="double" w:sz="6" w:space="0" w:color="auto"/>
            </w:tcBorders>
            <w:shd w:val="clear" w:color="auto" w:fill="auto"/>
            <w:vAlign w:val="center"/>
            <w:hideMark/>
          </w:tcPr>
          <w:p w14:paraId="023FD940" w14:textId="77777777" w:rsidR="00267F35" w:rsidRPr="00936701" w:rsidRDefault="00267F35" w:rsidP="009535E1">
            <w:pPr>
              <w:jc w:val="center"/>
              <w:rPr>
                <w:rFonts w:ascii="Arial" w:hAnsi="Arial" w:cs="Arial"/>
                <w:sz w:val="18"/>
                <w:szCs w:val="18"/>
              </w:rPr>
            </w:pPr>
            <w:r>
              <w:rPr>
                <w:rFonts w:ascii="Arial" w:hAnsi="Arial" w:cs="Arial"/>
                <w:sz w:val="18"/>
                <w:szCs w:val="18"/>
              </w:rPr>
              <w:t>2</w:t>
            </w:r>
          </w:p>
        </w:tc>
        <w:tc>
          <w:tcPr>
            <w:tcW w:w="7312" w:type="dxa"/>
            <w:tcBorders>
              <w:top w:val="nil"/>
              <w:left w:val="nil"/>
              <w:bottom w:val="single" w:sz="4" w:space="0" w:color="auto"/>
              <w:right w:val="nil"/>
            </w:tcBorders>
            <w:shd w:val="clear" w:color="auto" w:fill="auto"/>
            <w:vAlign w:val="center"/>
            <w:hideMark/>
          </w:tcPr>
          <w:p w14:paraId="667E21AC" w14:textId="77777777" w:rsidR="00267F35" w:rsidRPr="00936701" w:rsidRDefault="00267F35" w:rsidP="009535E1">
            <w:pPr>
              <w:rPr>
                <w:rFonts w:ascii="Arial" w:hAnsi="Arial" w:cs="Arial"/>
                <w:sz w:val="18"/>
                <w:szCs w:val="18"/>
              </w:rPr>
            </w:pPr>
            <w:r w:rsidRPr="00936701">
              <w:rPr>
                <w:rFonts w:ascii="Arial" w:hAnsi="Arial" w:cs="Arial"/>
                <w:sz w:val="18"/>
                <w:szCs w:val="18"/>
              </w:rPr>
              <w:t>Czyszczenie i usuwanie zbędnej roślinności (mchu i chwastów) z utwardzanych terenów na ciągach komunikacyjnych, chodnikach, parkingach, dziedzińcach, placach, drogach dojazdowych i drogach dojścia, schodach np. wyłożonych kostką brukową, płytami lub wysypanych żwirem</w:t>
            </w:r>
          </w:p>
        </w:tc>
        <w:tc>
          <w:tcPr>
            <w:tcW w:w="1417" w:type="dxa"/>
            <w:tcBorders>
              <w:top w:val="nil"/>
              <w:left w:val="double" w:sz="6" w:space="0" w:color="auto"/>
              <w:bottom w:val="single" w:sz="4" w:space="0" w:color="auto"/>
              <w:right w:val="double" w:sz="6" w:space="0" w:color="auto"/>
            </w:tcBorders>
            <w:shd w:val="clear" w:color="auto" w:fill="auto"/>
            <w:noWrap/>
            <w:vAlign w:val="center"/>
            <w:hideMark/>
          </w:tcPr>
          <w:p w14:paraId="0FDEB0E3" w14:textId="77777777" w:rsidR="00267F35" w:rsidRPr="00936701" w:rsidRDefault="00267F35" w:rsidP="009535E1">
            <w:pPr>
              <w:jc w:val="center"/>
              <w:rPr>
                <w:rFonts w:ascii="Arial" w:hAnsi="Arial" w:cs="Arial"/>
                <w:sz w:val="18"/>
                <w:szCs w:val="18"/>
              </w:rPr>
            </w:pPr>
            <w:r w:rsidRPr="00936701">
              <w:rPr>
                <w:rFonts w:ascii="Arial" w:hAnsi="Arial" w:cs="Arial"/>
                <w:sz w:val="18"/>
                <w:szCs w:val="18"/>
              </w:rPr>
              <w:t>DORAŹNIE</w:t>
            </w:r>
          </w:p>
        </w:tc>
      </w:tr>
      <w:tr w:rsidR="00267F35" w:rsidRPr="00936701" w14:paraId="3B16E7A7" w14:textId="77777777" w:rsidTr="009535E1">
        <w:trPr>
          <w:trHeight w:val="345"/>
        </w:trPr>
        <w:tc>
          <w:tcPr>
            <w:tcW w:w="9229" w:type="dxa"/>
            <w:gridSpan w:val="3"/>
            <w:tcBorders>
              <w:top w:val="double" w:sz="6" w:space="0" w:color="auto"/>
              <w:left w:val="double" w:sz="6" w:space="0" w:color="auto"/>
              <w:bottom w:val="double" w:sz="6" w:space="0" w:color="auto"/>
              <w:right w:val="double" w:sz="6" w:space="0" w:color="000000"/>
            </w:tcBorders>
            <w:shd w:val="clear" w:color="auto" w:fill="auto"/>
            <w:noWrap/>
            <w:vAlign w:val="center"/>
            <w:hideMark/>
          </w:tcPr>
          <w:p w14:paraId="16EDC7CE" w14:textId="17D0FA09" w:rsidR="00267F35" w:rsidRPr="00936701" w:rsidRDefault="00267F35" w:rsidP="009535E1">
            <w:pPr>
              <w:jc w:val="center"/>
              <w:rPr>
                <w:rFonts w:ascii="Arial" w:hAnsi="Arial" w:cs="Arial"/>
                <w:b/>
                <w:bCs/>
                <w:sz w:val="18"/>
                <w:szCs w:val="18"/>
              </w:rPr>
            </w:pPr>
            <w:r w:rsidRPr="00936701">
              <w:rPr>
                <w:rFonts w:ascii="Arial" w:hAnsi="Arial" w:cs="Arial"/>
                <w:b/>
                <w:bCs/>
                <w:sz w:val="18"/>
                <w:szCs w:val="18"/>
              </w:rPr>
              <w:t>W okresie od 1 października do 31 marca (okres zimowy)</w:t>
            </w:r>
            <w:r w:rsidR="00FD479E">
              <w:rPr>
                <w:rFonts w:ascii="Arial" w:hAnsi="Arial" w:cs="Arial"/>
                <w:b/>
                <w:bCs/>
                <w:sz w:val="18"/>
                <w:szCs w:val="18"/>
              </w:rPr>
              <w:t xml:space="preserve"> ze względu na anomalia pogodowe powyższy zakres dat może ulec zmianie</w:t>
            </w:r>
          </w:p>
        </w:tc>
      </w:tr>
      <w:tr w:rsidR="00267F35" w:rsidRPr="00936701" w14:paraId="75C125CD" w14:textId="77777777" w:rsidTr="009535E1">
        <w:trPr>
          <w:trHeight w:val="780"/>
        </w:trPr>
        <w:tc>
          <w:tcPr>
            <w:tcW w:w="500" w:type="dxa"/>
            <w:tcBorders>
              <w:top w:val="nil"/>
              <w:left w:val="double" w:sz="6" w:space="0" w:color="auto"/>
              <w:bottom w:val="single" w:sz="4" w:space="0" w:color="auto"/>
              <w:right w:val="double" w:sz="6" w:space="0" w:color="auto"/>
            </w:tcBorders>
            <w:shd w:val="clear" w:color="auto" w:fill="auto"/>
            <w:vAlign w:val="center"/>
            <w:hideMark/>
          </w:tcPr>
          <w:p w14:paraId="78C1C5E2" w14:textId="77777777" w:rsidR="00267F35" w:rsidRPr="00936701" w:rsidRDefault="00267F35" w:rsidP="009535E1">
            <w:pPr>
              <w:jc w:val="center"/>
              <w:rPr>
                <w:rFonts w:ascii="Arial" w:hAnsi="Arial" w:cs="Arial"/>
                <w:sz w:val="18"/>
                <w:szCs w:val="18"/>
              </w:rPr>
            </w:pPr>
            <w:r>
              <w:rPr>
                <w:rFonts w:ascii="Arial" w:hAnsi="Arial" w:cs="Arial"/>
                <w:sz w:val="18"/>
                <w:szCs w:val="18"/>
              </w:rPr>
              <w:t>3</w:t>
            </w:r>
          </w:p>
        </w:tc>
        <w:tc>
          <w:tcPr>
            <w:tcW w:w="7312" w:type="dxa"/>
            <w:tcBorders>
              <w:top w:val="nil"/>
              <w:left w:val="nil"/>
              <w:bottom w:val="single" w:sz="4" w:space="0" w:color="auto"/>
              <w:right w:val="nil"/>
            </w:tcBorders>
            <w:shd w:val="clear" w:color="auto" w:fill="auto"/>
            <w:vAlign w:val="center"/>
            <w:hideMark/>
          </w:tcPr>
          <w:p w14:paraId="3CD17599" w14:textId="77777777" w:rsidR="00267F35" w:rsidRPr="00936701" w:rsidRDefault="00267F35" w:rsidP="009535E1">
            <w:pPr>
              <w:rPr>
                <w:rFonts w:ascii="Arial" w:hAnsi="Arial" w:cs="Arial"/>
                <w:sz w:val="18"/>
                <w:szCs w:val="18"/>
              </w:rPr>
            </w:pPr>
            <w:r w:rsidRPr="00936701">
              <w:rPr>
                <w:rFonts w:ascii="Arial" w:hAnsi="Arial" w:cs="Arial"/>
                <w:sz w:val="18"/>
                <w:szCs w:val="18"/>
              </w:rPr>
              <w:t xml:space="preserve">Utrzymywanie czystości na ciągach komunikacyjnych, chodnikach, parkingach, dziedzińcach, placach, drogach dojazdowych i drogach dojścia, schodach, trawnikach itp. powierzchniach poprzez zamiatanie, zmywanie wodą, zbieranie i usuwanie śmieci, odchodów zwierzęcych, grabienie i wywóz liści, opróżnianie koszy na śmieci itp. </w:t>
            </w:r>
          </w:p>
        </w:tc>
        <w:tc>
          <w:tcPr>
            <w:tcW w:w="1417" w:type="dxa"/>
            <w:tcBorders>
              <w:top w:val="nil"/>
              <w:left w:val="double" w:sz="6" w:space="0" w:color="auto"/>
              <w:bottom w:val="nil"/>
              <w:right w:val="double" w:sz="6" w:space="0" w:color="auto"/>
            </w:tcBorders>
            <w:shd w:val="clear" w:color="auto" w:fill="auto"/>
            <w:vAlign w:val="center"/>
            <w:hideMark/>
          </w:tcPr>
          <w:p w14:paraId="4A994A38" w14:textId="77777777" w:rsidR="00267F35" w:rsidRPr="00936701" w:rsidRDefault="00267F35" w:rsidP="009535E1">
            <w:pPr>
              <w:jc w:val="center"/>
              <w:rPr>
                <w:rFonts w:ascii="Arial" w:hAnsi="Arial" w:cs="Arial"/>
                <w:sz w:val="18"/>
                <w:szCs w:val="18"/>
              </w:rPr>
            </w:pPr>
            <w:r w:rsidRPr="00936701">
              <w:rPr>
                <w:rFonts w:ascii="Arial" w:hAnsi="Arial" w:cs="Arial"/>
                <w:sz w:val="18"/>
                <w:szCs w:val="18"/>
              </w:rPr>
              <w:t>CODZIENNIE</w:t>
            </w:r>
          </w:p>
        </w:tc>
      </w:tr>
      <w:tr w:rsidR="00267F35" w:rsidRPr="00936701" w14:paraId="5BB800A2" w14:textId="77777777" w:rsidTr="009535E1">
        <w:trPr>
          <w:trHeight w:val="765"/>
        </w:trPr>
        <w:tc>
          <w:tcPr>
            <w:tcW w:w="500" w:type="dxa"/>
            <w:tcBorders>
              <w:top w:val="nil"/>
              <w:left w:val="double" w:sz="6" w:space="0" w:color="auto"/>
              <w:bottom w:val="single" w:sz="4" w:space="0" w:color="auto"/>
              <w:right w:val="double" w:sz="6" w:space="0" w:color="auto"/>
            </w:tcBorders>
            <w:shd w:val="clear" w:color="auto" w:fill="auto"/>
            <w:vAlign w:val="center"/>
            <w:hideMark/>
          </w:tcPr>
          <w:p w14:paraId="0DD4130D" w14:textId="77777777" w:rsidR="00267F35" w:rsidRPr="00936701" w:rsidRDefault="00267F35" w:rsidP="009535E1">
            <w:pPr>
              <w:jc w:val="center"/>
              <w:rPr>
                <w:rFonts w:ascii="Arial" w:hAnsi="Arial" w:cs="Arial"/>
                <w:sz w:val="18"/>
                <w:szCs w:val="18"/>
              </w:rPr>
            </w:pPr>
            <w:r>
              <w:rPr>
                <w:rFonts w:ascii="Arial" w:hAnsi="Arial" w:cs="Arial"/>
                <w:sz w:val="18"/>
                <w:szCs w:val="18"/>
              </w:rPr>
              <w:t>4</w:t>
            </w:r>
          </w:p>
        </w:tc>
        <w:tc>
          <w:tcPr>
            <w:tcW w:w="7312" w:type="dxa"/>
            <w:tcBorders>
              <w:top w:val="nil"/>
              <w:left w:val="nil"/>
              <w:bottom w:val="single" w:sz="4" w:space="0" w:color="auto"/>
              <w:right w:val="nil"/>
            </w:tcBorders>
            <w:shd w:val="clear" w:color="auto" w:fill="auto"/>
            <w:vAlign w:val="center"/>
            <w:hideMark/>
          </w:tcPr>
          <w:p w14:paraId="1BEB8AA7" w14:textId="77777777" w:rsidR="00267F35" w:rsidRPr="00936701" w:rsidRDefault="00267F35" w:rsidP="009535E1">
            <w:pPr>
              <w:rPr>
                <w:rFonts w:ascii="Arial" w:hAnsi="Arial" w:cs="Arial"/>
                <w:sz w:val="18"/>
                <w:szCs w:val="18"/>
              </w:rPr>
            </w:pPr>
            <w:r w:rsidRPr="00936701">
              <w:rPr>
                <w:rFonts w:ascii="Arial" w:hAnsi="Arial" w:cs="Arial"/>
                <w:sz w:val="18"/>
                <w:szCs w:val="18"/>
              </w:rPr>
              <w:t>Skuteczne usuwanie i wywóz śniegu, usuwanie gołoledzi i lodu z ciągów komunikacyjnych, chodników, parkingów, dziedzińców, placów oraz posypywanie odpowiednimi dla danej powierzchni środkami przeciwdziałającymi poślizgom oraz pryzmowanie śniegu</w:t>
            </w:r>
          </w:p>
        </w:tc>
        <w:tc>
          <w:tcPr>
            <w:tcW w:w="1417" w:type="dxa"/>
            <w:tcBorders>
              <w:top w:val="single" w:sz="4" w:space="0" w:color="auto"/>
              <w:left w:val="double" w:sz="6" w:space="0" w:color="auto"/>
              <w:bottom w:val="single" w:sz="4" w:space="0" w:color="auto"/>
              <w:right w:val="double" w:sz="6" w:space="0" w:color="auto"/>
            </w:tcBorders>
            <w:shd w:val="clear" w:color="auto" w:fill="auto"/>
            <w:noWrap/>
            <w:vAlign w:val="center"/>
            <w:hideMark/>
          </w:tcPr>
          <w:p w14:paraId="3632F399" w14:textId="77777777" w:rsidR="00267F35" w:rsidRPr="00936701" w:rsidRDefault="00267F35" w:rsidP="009535E1">
            <w:pPr>
              <w:jc w:val="center"/>
              <w:rPr>
                <w:rFonts w:ascii="Arial" w:hAnsi="Arial" w:cs="Arial"/>
                <w:sz w:val="18"/>
                <w:szCs w:val="18"/>
              </w:rPr>
            </w:pPr>
            <w:r w:rsidRPr="00936701">
              <w:rPr>
                <w:rFonts w:ascii="Arial" w:hAnsi="Arial" w:cs="Arial"/>
                <w:sz w:val="18"/>
                <w:szCs w:val="18"/>
              </w:rPr>
              <w:t>DORAŹNIE</w:t>
            </w:r>
          </w:p>
        </w:tc>
      </w:tr>
      <w:tr w:rsidR="00267F35" w:rsidRPr="00936701" w14:paraId="6F4ABCF9" w14:textId="77777777" w:rsidTr="009535E1">
        <w:trPr>
          <w:trHeight w:val="510"/>
        </w:trPr>
        <w:tc>
          <w:tcPr>
            <w:tcW w:w="500" w:type="dxa"/>
            <w:tcBorders>
              <w:top w:val="nil"/>
              <w:left w:val="double" w:sz="6" w:space="0" w:color="auto"/>
              <w:bottom w:val="single" w:sz="4" w:space="0" w:color="auto"/>
              <w:right w:val="double" w:sz="6" w:space="0" w:color="auto"/>
            </w:tcBorders>
            <w:shd w:val="clear" w:color="auto" w:fill="auto"/>
            <w:vAlign w:val="center"/>
            <w:hideMark/>
          </w:tcPr>
          <w:p w14:paraId="3CFD2EB4" w14:textId="77777777" w:rsidR="00267F35" w:rsidRPr="00936701" w:rsidRDefault="00267F35" w:rsidP="009535E1">
            <w:pPr>
              <w:jc w:val="center"/>
              <w:rPr>
                <w:rFonts w:ascii="Arial" w:hAnsi="Arial" w:cs="Arial"/>
                <w:sz w:val="18"/>
                <w:szCs w:val="18"/>
              </w:rPr>
            </w:pPr>
            <w:r>
              <w:rPr>
                <w:rFonts w:ascii="Arial" w:hAnsi="Arial" w:cs="Arial"/>
                <w:sz w:val="18"/>
                <w:szCs w:val="18"/>
              </w:rPr>
              <w:lastRenderedPageBreak/>
              <w:t>5</w:t>
            </w:r>
          </w:p>
        </w:tc>
        <w:tc>
          <w:tcPr>
            <w:tcW w:w="7312" w:type="dxa"/>
            <w:tcBorders>
              <w:top w:val="nil"/>
              <w:left w:val="nil"/>
              <w:bottom w:val="single" w:sz="4" w:space="0" w:color="auto"/>
              <w:right w:val="nil"/>
            </w:tcBorders>
            <w:shd w:val="clear" w:color="auto" w:fill="auto"/>
            <w:vAlign w:val="center"/>
            <w:hideMark/>
          </w:tcPr>
          <w:p w14:paraId="57F57FCA" w14:textId="77777777" w:rsidR="00267F35" w:rsidRPr="00936701" w:rsidRDefault="00267F35" w:rsidP="009535E1">
            <w:pPr>
              <w:rPr>
                <w:rFonts w:ascii="Arial" w:hAnsi="Arial" w:cs="Arial"/>
                <w:sz w:val="18"/>
                <w:szCs w:val="18"/>
              </w:rPr>
            </w:pPr>
            <w:r w:rsidRPr="00936701">
              <w:rPr>
                <w:rFonts w:ascii="Arial" w:hAnsi="Arial" w:cs="Arial"/>
                <w:sz w:val="18"/>
                <w:szCs w:val="18"/>
              </w:rPr>
              <w:t>Usuwanie nawisów śnieżnych i zwisających sopli lodu z dachów, rynien i rur spustowych, gzymsów, bram oraz parapetów, do których dostęp nie wymaga użycia wysokich drabin lub podnośników</w:t>
            </w:r>
          </w:p>
        </w:tc>
        <w:tc>
          <w:tcPr>
            <w:tcW w:w="1417" w:type="dxa"/>
            <w:tcBorders>
              <w:top w:val="nil"/>
              <w:left w:val="double" w:sz="6" w:space="0" w:color="auto"/>
              <w:bottom w:val="single" w:sz="4" w:space="0" w:color="auto"/>
              <w:right w:val="double" w:sz="6" w:space="0" w:color="auto"/>
            </w:tcBorders>
            <w:shd w:val="clear" w:color="auto" w:fill="auto"/>
            <w:noWrap/>
            <w:vAlign w:val="center"/>
            <w:hideMark/>
          </w:tcPr>
          <w:p w14:paraId="00343E68" w14:textId="77777777" w:rsidR="00267F35" w:rsidRPr="00936701" w:rsidRDefault="00267F35" w:rsidP="009535E1">
            <w:pPr>
              <w:jc w:val="center"/>
              <w:rPr>
                <w:rFonts w:ascii="Arial" w:hAnsi="Arial" w:cs="Arial"/>
                <w:sz w:val="18"/>
                <w:szCs w:val="18"/>
              </w:rPr>
            </w:pPr>
            <w:r w:rsidRPr="00936701">
              <w:rPr>
                <w:rFonts w:ascii="Arial" w:hAnsi="Arial" w:cs="Arial"/>
                <w:sz w:val="18"/>
                <w:szCs w:val="18"/>
              </w:rPr>
              <w:t>DORAŹNIE</w:t>
            </w:r>
          </w:p>
        </w:tc>
      </w:tr>
    </w:tbl>
    <w:p w14:paraId="21408835" w14:textId="77777777" w:rsidR="00267F35" w:rsidRPr="00C45312" w:rsidRDefault="00267F35" w:rsidP="00267F35">
      <w:pPr>
        <w:jc w:val="both"/>
        <w:rPr>
          <w:rFonts w:ascii="Arial" w:hAnsi="Arial" w:cs="Arial"/>
        </w:rPr>
      </w:pPr>
    </w:p>
    <w:p w14:paraId="43B622C2" w14:textId="77777777" w:rsidR="00267F35" w:rsidRDefault="00267F35" w:rsidP="00267F35">
      <w:pPr>
        <w:numPr>
          <w:ilvl w:val="0"/>
          <w:numId w:val="22"/>
        </w:numPr>
        <w:autoSpaceDE w:val="0"/>
        <w:autoSpaceDN w:val="0"/>
        <w:spacing w:before="120" w:after="0" w:line="240" w:lineRule="auto"/>
        <w:jc w:val="both"/>
        <w:rPr>
          <w:rFonts w:ascii="Arial" w:hAnsi="Arial" w:cs="Arial"/>
        </w:rPr>
      </w:pPr>
      <w:r w:rsidRPr="001B28B4">
        <w:rPr>
          <w:rFonts w:ascii="Arial" w:hAnsi="Arial" w:cs="Arial"/>
        </w:rPr>
        <w:t>Prace związane z świadczeniem usługi utrzymania czystości i porządku w </w:t>
      </w:r>
      <w:r w:rsidRPr="00936701">
        <w:rPr>
          <w:rFonts w:ascii="Arial" w:hAnsi="Arial" w:cs="Arial"/>
        </w:rPr>
        <w:t>pomieszczeniach Wykonawca obowiązany jest wykonywać w godzinach pracy Zamawiającego.</w:t>
      </w:r>
      <w:r>
        <w:rPr>
          <w:rFonts w:ascii="Arial" w:hAnsi="Arial" w:cs="Arial"/>
        </w:rPr>
        <w:t xml:space="preserve"> </w:t>
      </w:r>
      <w:r w:rsidRPr="001B28B4">
        <w:rPr>
          <w:rFonts w:ascii="Arial" w:hAnsi="Arial" w:cs="Arial"/>
        </w:rPr>
        <w:t xml:space="preserve">Prace wykonywane będą: </w:t>
      </w:r>
    </w:p>
    <w:p w14:paraId="3D604D96" w14:textId="77777777" w:rsidR="00267F35" w:rsidRDefault="00267F35" w:rsidP="00267F35">
      <w:pPr>
        <w:spacing w:before="120"/>
        <w:ind w:left="720"/>
        <w:jc w:val="both"/>
        <w:rPr>
          <w:rFonts w:ascii="Arial" w:hAnsi="Arial" w:cs="Arial"/>
        </w:rPr>
      </w:pPr>
      <w:r>
        <w:rPr>
          <w:rFonts w:ascii="Arial" w:hAnsi="Arial" w:cs="Arial"/>
        </w:rPr>
        <w:t xml:space="preserve">- </w:t>
      </w:r>
      <w:r w:rsidRPr="001B28B4">
        <w:rPr>
          <w:rFonts w:ascii="Arial" w:hAnsi="Arial" w:cs="Arial"/>
        </w:rPr>
        <w:t xml:space="preserve">w pomieszczeniach biurowych i administracyjnych </w:t>
      </w:r>
      <w:r w:rsidRPr="00936701">
        <w:rPr>
          <w:rFonts w:ascii="Arial" w:hAnsi="Arial" w:cs="Arial"/>
        </w:rPr>
        <w:t xml:space="preserve">w godzinach </w:t>
      </w:r>
      <w:r>
        <w:rPr>
          <w:rFonts w:ascii="Arial" w:hAnsi="Arial" w:cs="Arial"/>
        </w:rPr>
        <w:t>12.00-15.00 (</w:t>
      </w:r>
      <w:r w:rsidRPr="001B28B4">
        <w:rPr>
          <w:rFonts w:ascii="Arial" w:hAnsi="Arial" w:cs="Arial"/>
        </w:rPr>
        <w:t>w obecności pracowników Zamawiającego</w:t>
      </w:r>
      <w:r>
        <w:rPr>
          <w:rFonts w:ascii="Arial" w:hAnsi="Arial" w:cs="Arial"/>
        </w:rPr>
        <w:t>);</w:t>
      </w:r>
    </w:p>
    <w:p w14:paraId="328D368E" w14:textId="63E4C141" w:rsidR="00267F35" w:rsidRDefault="00267F35" w:rsidP="00267F35">
      <w:pPr>
        <w:spacing w:before="120"/>
        <w:ind w:left="720"/>
        <w:jc w:val="both"/>
        <w:rPr>
          <w:rFonts w:ascii="Arial" w:hAnsi="Arial" w:cs="Arial"/>
        </w:rPr>
      </w:pPr>
      <w:r>
        <w:rPr>
          <w:rFonts w:ascii="Arial" w:hAnsi="Arial" w:cs="Arial"/>
        </w:rPr>
        <w:t>- w sanitariatach i pomieszczeniach socjalnych w godzinach 15.00-1</w:t>
      </w:r>
      <w:r w:rsidR="00FD479E">
        <w:rPr>
          <w:rFonts w:ascii="Arial" w:hAnsi="Arial" w:cs="Arial"/>
        </w:rPr>
        <w:t>6</w:t>
      </w:r>
      <w:r>
        <w:rPr>
          <w:rFonts w:ascii="Arial" w:hAnsi="Arial" w:cs="Arial"/>
        </w:rPr>
        <w:t>.</w:t>
      </w:r>
      <w:r w:rsidR="00FD479E">
        <w:rPr>
          <w:rFonts w:ascii="Arial" w:hAnsi="Arial" w:cs="Arial"/>
        </w:rPr>
        <w:t>3</w:t>
      </w:r>
      <w:r>
        <w:rPr>
          <w:rFonts w:ascii="Arial" w:hAnsi="Arial" w:cs="Arial"/>
        </w:rPr>
        <w:t>0;</w:t>
      </w:r>
    </w:p>
    <w:p w14:paraId="6E72AEDD" w14:textId="4F66AD50" w:rsidR="00267F35" w:rsidRDefault="00267F35" w:rsidP="00267F35">
      <w:pPr>
        <w:spacing w:before="120"/>
        <w:ind w:left="720"/>
        <w:jc w:val="both"/>
        <w:rPr>
          <w:rFonts w:ascii="Arial" w:hAnsi="Arial" w:cs="Arial"/>
        </w:rPr>
      </w:pPr>
      <w:r>
        <w:rPr>
          <w:rFonts w:ascii="Arial" w:hAnsi="Arial" w:cs="Arial"/>
        </w:rPr>
        <w:t>- w ciągach komunikacyjnych w godzinach 15.00-1</w:t>
      </w:r>
      <w:r w:rsidR="00FD479E">
        <w:rPr>
          <w:rFonts w:ascii="Arial" w:hAnsi="Arial" w:cs="Arial"/>
        </w:rPr>
        <w:t>6</w:t>
      </w:r>
      <w:r>
        <w:rPr>
          <w:rFonts w:ascii="Arial" w:hAnsi="Arial" w:cs="Arial"/>
        </w:rPr>
        <w:t>.</w:t>
      </w:r>
      <w:r w:rsidR="00FD479E">
        <w:rPr>
          <w:rFonts w:ascii="Arial" w:hAnsi="Arial" w:cs="Arial"/>
        </w:rPr>
        <w:t>3</w:t>
      </w:r>
      <w:r>
        <w:rPr>
          <w:rFonts w:ascii="Arial" w:hAnsi="Arial" w:cs="Arial"/>
        </w:rPr>
        <w:t>0;</w:t>
      </w:r>
    </w:p>
    <w:p w14:paraId="40AB46DA" w14:textId="77777777" w:rsidR="00267F35" w:rsidRPr="00936701" w:rsidRDefault="00267F35" w:rsidP="00267F35">
      <w:pPr>
        <w:numPr>
          <w:ilvl w:val="0"/>
          <w:numId w:val="22"/>
        </w:numPr>
        <w:autoSpaceDE w:val="0"/>
        <w:autoSpaceDN w:val="0"/>
        <w:spacing w:before="120" w:after="0" w:line="240" w:lineRule="auto"/>
        <w:jc w:val="both"/>
        <w:rPr>
          <w:rFonts w:ascii="Arial" w:hAnsi="Arial" w:cs="Arial"/>
        </w:rPr>
      </w:pPr>
      <w:r w:rsidRPr="00936701">
        <w:rPr>
          <w:rFonts w:ascii="Arial" w:hAnsi="Arial" w:cs="Arial"/>
        </w:rPr>
        <w:t>Zamawiający informuje, że obowiązuje go pięciodniowy tydzień pracy. Tak wiec ilekroć w opisie przedmiotu zamówienia użyto określenia „codziennie” należy przez to rozumieć dni robocze od poniedziałku do piątku. W przypadku, gdy dzień wolny od pracy przypada w okresie od poniedziałku do piątku, usługa nie będzie wykonywana. Zamawiający informuje, że może zdarzyć się sytuacja (w niektórych miesiącach), iż dzień pracy u Zamawiającego wypada również w sobotę, a wynikać to będzie z ogólnie obowiązujących przepisów prawa pracy. Wykonawca zapewni usługę jak w</w:t>
      </w:r>
      <w:r>
        <w:rPr>
          <w:rFonts w:ascii="Arial" w:hAnsi="Arial" w:cs="Arial"/>
        </w:rPr>
        <w:t> </w:t>
      </w:r>
      <w:r w:rsidRPr="00936701">
        <w:rPr>
          <w:rFonts w:ascii="Arial" w:hAnsi="Arial" w:cs="Arial"/>
        </w:rPr>
        <w:t xml:space="preserve">zwykły dzień roboczy. Ustalenie czasu pracy u Zamawiającego dokonywane jest pod koniec roku poprzedniego. Wykonawca zostanie każdorazowo powiadomiony o obowiązującym w danym roku czasie pracy.    </w:t>
      </w:r>
    </w:p>
    <w:p w14:paraId="05C9E8B3" w14:textId="0A9569DB" w:rsidR="00267F35" w:rsidRPr="00936701" w:rsidRDefault="00267F35" w:rsidP="00267F35">
      <w:pPr>
        <w:numPr>
          <w:ilvl w:val="0"/>
          <w:numId w:val="22"/>
        </w:numPr>
        <w:autoSpaceDE w:val="0"/>
        <w:autoSpaceDN w:val="0"/>
        <w:spacing w:before="120" w:after="0" w:line="240" w:lineRule="auto"/>
        <w:jc w:val="both"/>
        <w:rPr>
          <w:rFonts w:ascii="Arial" w:hAnsi="Arial" w:cs="Arial"/>
        </w:rPr>
      </w:pPr>
      <w:r w:rsidRPr="00936701">
        <w:rPr>
          <w:rFonts w:ascii="Arial" w:hAnsi="Arial" w:cs="Arial"/>
        </w:rPr>
        <w:t>Prace okresowe Wykonawca obowiązany jest wykonywać w terminach  uzgodnionych z Zamawiającym, z częstotliwością nie rzadszą niż określona</w:t>
      </w:r>
      <w:r w:rsidR="00FD479E">
        <w:rPr>
          <w:rFonts w:ascii="Arial" w:hAnsi="Arial" w:cs="Arial"/>
        </w:rPr>
        <w:t xml:space="preserve"> na podstawie przedstawionego i zaakceptowanego przez Zamawiającego harmonogramu</w:t>
      </w:r>
    </w:p>
    <w:p w14:paraId="2DF0C3CA" w14:textId="77777777" w:rsidR="00267F35" w:rsidRPr="00936701" w:rsidRDefault="00267F35" w:rsidP="00267F35">
      <w:pPr>
        <w:pStyle w:val="Akapitzlist"/>
        <w:numPr>
          <w:ilvl w:val="0"/>
          <w:numId w:val="22"/>
        </w:numPr>
        <w:spacing w:before="120" w:after="0" w:line="240" w:lineRule="auto"/>
        <w:contextualSpacing w:val="0"/>
        <w:jc w:val="both"/>
        <w:rPr>
          <w:rFonts w:ascii="Arial" w:hAnsi="Arial" w:cs="Arial"/>
        </w:rPr>
      </w:pPr>
      <w:r w:rsidRPr="00936701">
        <w:rPr>
          <w:rFonts w:ascii="Arial" w:hAnsi="Arial" w:cs="Arial"/>
        </w:rPr>
        <w:t xml:space="preserve">Odgarnianie śniegu oraz usuwanie </w:t>
      </w:r>
      <w:proofErr w:type="spellStart"/>
      <w:r w:rsidRPr="00936701">
        <w:rPr>
          <w:rFonts w:ascii="Arial" w:hAnsi="Arial" w:cs="Arial"/>
        </w:rPr>
        <w:t>oblodzeń</w:t>
      </w:r>
      <w:proofErr w:type="spellEnd"/>
      <w:r w:rsidRPr="00936701">
        <w:rPr>
          <w:rFonts w:ascii="Arial" w:hAnsi="Arial" w:cs="Arial"/>
        </w:rPr>
        <w:t xml:space="preserve"> i lodu oraz posypywanie piaskiem i</w:t>
      </w:r>
      <w:r w:rsidRPr="00C45312">
        <w:rPr>
          <w:rFonts w:ascii="Arial" w:hAnsi="Arial" w:cs="Arial"/>
        </w:rPr>
        <w:t> </w:t>
      </w:r>
      <w:r w:rsidRPr="00936701">
        <w:rPr>
          <w:rFonts w:ascii="Arial" w:hAnsi="Arial" w:cs="Arial"/>
        </w:rPr>
        <w:t>środkami likwidującymi śliskość będą wykonywane z częstotliwością dostosowaną do panujących warunków pogodowych. Wykonawca zapewni taki stopień utrzymania dróg i ciągów komunikacyjnych, który umożliwia normalne i bezpieczne z nich korzystanie.</w:t>
      </w:r>
    </w:p>
    <w:p w14:paraId="0893EF08" w14:textId="77777777" w:rsidR="00267F35" w:rsidRPr="00936701" w:rsidRDefault="00267F35" w:rsidP="00267F35">
      <w:pPr>
        <w:pStyle w:val="Akapitzlist"/>
        <w:numPr>
          <w:ilvl w:val="0"/>
          <w:numId w:val="22"/>
        </w:numPr>
        <w:spacing w:after="0" w:line="240" w:lineRule="auto"/>
        <w:ind w:hanging="357"/>
        <w:contextualSpacing w:val="0"/>
        <w:jc w:val="both"/>
        <w:rPr>
          <w:rFonts w:ascii="Arial" w:hAnsi="Arial" w:cs="Arial"/>
        </w:rPr>
      </w:pPr>
      <w:r w:rsidRPr="00936701">
        <w:rPr>
          <w:rFonts w:ascii="Arial" w:hAnsi="Arial" w:cs="Arial"/>
        </w:rPr>
        <w:t>W przypadku występowania opadów śniegu maksymalny czas reakcji związany z</w:t>
      </w:r>
      <w:r w:rsidRPr="00C45312">
        <w:rPr>
          <w:rFonts w:ascii="Arial" w:hAnsi="Arial" w:cs="Arial"/>
        </w:rPr>
        <w:t> </w:t>
      </w:r>
      <w:r w:rsidRPr="00936701">
        <w:rPr>
          <w:rFonts w:ascii="Arial" w:hAnsi="Arial" w:cs="Arial"/>
        </w:rPr>
        <w:t xml:space="preserve">doprowadzeniem terenu zewnętrznego do należytego stanu </w:t>
      </w:r>
      <w:r>
        <w:rPr>
          <w:rFonts w:ascii="Arial" w:hAnsi="Arial" w:cs="Arial"/>
        </w:rPr>
        <w:t xml:space="preserve">(odśnieżenie, usunięcie śliskości) </w:t>
      </w:r>
      <w:r w:rsidRPr="00936701">
        <w:rPr>
          <w:rFonts w:ascii="Arial" w:hAnsi="Arial" w:cs="Arial"/>
        </w:rPr>
        <w:t>wynosi:</w:t>
      </w:r>
    </w:p>
    <w:p w14:paraId="2E45C6CC" w14:textId="77777777" w:rsidR="00267F35" w:rsidRPr="00936701" w:rsidRDefault="00267F35" w:rsidP="00267F35">
      <w:pPr>
        <w:pStyle w:val="Akapitzlist"/>
        <w:numPr>
          <w:ilvl w:val="0"/>
          <w:numId w:val="27"/>
        </w:numPr>
        <w:spacing w:after="0" w:line="240" w:lineRule="auto"/>
        <w:ind w:hanging="357"/>
        <w:contextualSpacing w:val="0"/>
        <w:jc w:val="both"/>
        <w:rPr>
          <w:rFonts w:ascii="Arial" w:hAnsi="Arial" w:cs="Arial"/>
        </w:rPr>
      </w:pPr>
      <w:r w:rsidRPr="00936701">
        <w:rPr>
          <w:rFonts w:ascii="Arial" w:hAnsi="Arial" w:cs="Arial"/>
        </w:rPr>
        <w:t xml:space="preserve">w godz. od </w:t>
      </w:r>
      <w:r>
        <w:rPr>
          <w:rFonts w:ascii="Arial" w:hAnsi="Arial" w:cs="Arial"/>
        </w:rPr>
        <w:t>6</w:t>
      </w:r>
      <w:r w:rsidRPr="00936701">
        <w:rPr>
          <w:rFonts w:ascii="Arial" w:hAnsi="Arial" w:cs="Arial"/>
        </w:rPr>
        <w:t>:00 do 2</w:t>
      </w:r>
      <w:r>
        <w:rPr>
          <w:rFonts w:ascii="Arial" w:hAnsi="Arial" w:cs="Arial"/>
        </w:rPr>
        <w:t>1</w:t>
      </w:r>
      <w:r w:rsidRPr="00936701">
        <w:rPr>
          <w:rFonts w:ascii="Arial" w:hAnsi="Arial" w:cs="Arial"/>
        </w:rPr>
        <w:t>:00 -  1  godz. od wystąpienia zjawiska atmosferycznego przez 7 dni w tygodniu</w:t>
      </w:r>
    </w:p>
    <w:p w14:paraId="45E83F20" w14:textId="77777777" w:rsidR="00267F35" w:rsidRPr="00936701" w:rsidRDefault="00267F35" w:rsidP="00267F35">
      <w:pPr>
        <w:pStyle w:val="Akapitzlist"/>
        <w:numPr>
          <w:ilvl w:val="0"/>
          <w:numId w:val="27"/>
        </w:numPr>
        <w:spacing w:after="0" w:line="240" w:lineRule="auto"/>
        <w:ind w:hanging="357"/>
        <w:contextualSpacing w:val="0"/>
        <w:jc w:val="both"/>
        <w:rPr>
          <w:rFonts w:ascii="Arial" w:hAnsi="Arial" w:cs="Arial"/>
        </w:rPr>
      </w:pPr>
      <w:r w:rsidRPr="00936701">
        <w:rPr>
          <w:rFonts w:ascii="Arial" w:hAnsi="Arial" w:cs="Arial"/>
        </w:rPr>
        <w:t>w godz. od 2</w:t>
      </w:r>
      <w:r>
        <w:rPr>
          <w:rFonts w:ascii="Arial" w:hAnsi="Arial" w:cs="Arial"/>
        </w:rPr>
        <w:t>1</w:t>
      </w:r>
      <w:r w:rsidRPr="00936701">
        <w:rPr>
          <w:rFonts w:ascii="Arial" w:hAnsi="Arial" w:cs="Arial"/>
        </w:rPr>
        <w:t xml:space="preserve">:00 do </w:t>
      </w:r>
      <w:r>
        <w:rPr>
          <w:rFonts w:ascii="Arial" w:hAnsi="Arial" w:cs="Arial"/>
        </w:rPr>
        <w:t>6</w:t>
      </w:r>
      <w:r w:rsidRPr="00936701">
        <w:rPr>
          <w:rFonts w:ascii="Arial" w:hAnsi="Arial" w:cs="Arial"/>
        </w:rPr>
        <w:t xml:space="preserve">:00 - prace te muszą być wykonane najpóźniej do godz. </w:t>
      </w:r>
      <w:r>
        <w:rPr>
          <w:rFonts w:ascii="Arial" w:hAnsi="Arial" w:cs="Arial"/>
        </w:rPr>
        <w:t>6</w:t>
      </w:r>
      <w:r w:rsidRPr="00936701">
        <w:rPr>
          <w:rFonts w:ascii="Arial" w:hAnsi="Arial" w:cs="Arial"/>
        </w:rPr>
        <w:t xml:space="preserve"> przez 7 dni w tygodniu</w:t>
      </w:r>
      <w:r w:rsidRPr="00C45312">
        <w:rPr>
          <w:rFonts w:ascii="Arial" w:hAnsi="Arial" w:cs="Arial"/>
        </w:rPr>
        <w:t>.</w:t>
      </w:r>
    </w:p>
    <w:p w14:paraId="79CA7F3F" w14:textId="77777777" w:rsidR="00267F35" w:rsidRPr="00936701" w:rsidRDefault="00267F35" w:rsidP="00267F35">
      <w:pPr>
        <w:pStyle w:val="Akapitzlist"/>
        <w:numPr>
          <w:ilvl w:val="0"/>
          <w:numId w:val="22"/>
        </w:numPr>
        <w:spacing w:before="120" w:after="0" w:line="240" w:lineRule="auto"/>
        <w:contextualSpacing w:val="0"/>
        <w:jc w:val="both"/>
        <w:rPr>
          <w:rFonts w:ascii="Arial" w:hAnsi="Arial" w:cs="Arial"/>
          <w:i/>
        </w:rPr>
      </w:pPr>
      <w:r w:rsidRPr="00C45312">
        <w:rPr>
          <w:rFonts w:ascii="Arial" w:hAnsi="Arial" w:cs="Arial"/>
        </w:rPr>
        <w:t>Zamawiający jest wytwórcą odpadów</w:t>
      </w:r>
      <w:r w:rsidRPr="001B28B4">
        <w:rPr>
          <w:rFonts w:ascii="Arial" w:hAnsi="Arial" w:cs="Arial"/>
        </w:rPr>
        <w:t xml:space="preserve"> komunalnych (śmieci) </w:t>
      </w:r>
      <w:r w:rsidRPr="00936701">
        <w:rPr>
          <w:rFonts w:ascii="Arial" w:hAnsi="Arial" w:cs="Arial"/>
        </w:rPr>
        <w:t>powstających w pomieszczeniach i zagospodarowuje je na swój koszt. Zamawiający zobowiązuje się do wskazania i udostępnienia kontenerów/pojemników zbiorczych na odpady komunalne, w których Wykonawca zobowiązany jest gromadzić odpady zebrane z pomieszczeń. Zamawiający zobowiązuje się do zapewnienia wywozu odpadów komunalnych z kontenerów/pojemników zbiorczych.</w:t>
      </w:r>
    </w:p>
    <w:p w14:paraId="68807ECF" w14:textId="77777777" w:rsidR="00267F35" w:rsidRPr="00936701" w:rsidRDefault="00267F35" w:rsidP="00267F35">
      <w:pPr>
        <w:pStyle w:val="Akapitzlist"/>
        <w:numPr>
          <w:ilvl w:val="0"/>
          <w:numId w:val="22"/>
        </w:numPr>
        <w:spacing w:before="120" w:after="0" w:line="240" w:lineRule="auto"/>
        <w:contextualSpacing w:val="0"/>
        <w:jc w:val="both"/>
        <w:rPr>
          <w:rFonts w:ascii="Arial" w:hAnsi="Arial" w:cs="Arial"/>
        </w:rPr>
      </w:pPr>
      <w:r w:rsidRPr="00936701">
        <w:rPr>
          <w:rFonts w:ascii="Arial" w:hAnsi="Arial" w:cs="Arial"/>
        </w:rPr>
        <w:t xml:space="preserve">Wykonawca jest wytwórcą odpadów powstałych w wyniku czynności wykonywanych na potrzeby świadczenia usługi, a także odpadów powstałych w wyniku świadczenia usługi na terenach zewnętrznych, w tym odpadów zielonych oraz śniegu i zagospodarowuje je na swój koszt. </w:t>
      </w:r>
    </w:p>
    <w:p w14:paraId="248DACD5" w14:textId="77777777" w:rsidR="00267F35" w:rsidRDefault="00267F35" w:rsidP="00267F35">
      <w:pPr>
        <w:pStyle w:val="Tekstpodstawowywcity"/>
        <w:numPr>
          <w:ilvl w:val="0"/>
          <w:numId w:val="22"/>
        </w:numPr>
        <w:suppressAutoHyphens w:val="0"/>
        <w:spacing w:before="120" w:after="120"/>
        <w:jc w:val="both"/>
        <w:rPr>
          <w:rFonts w:ascii="Arial" w:hAnsi="Arial" w:cs="Arial"/>
          <w:i/>
          <w:color w:val="002060"/>
          <w:sz w:val="22"/>
          <w:szCs w:val="22"/>
        </w:rPr>
      </w:pPr>
      <w:r w:rsidRPr="00936701">
        <w:rPr>
          <w:rFonts w:ascii="Arial" w:hAnsi="Arial" w:cs="Arial"/>
          <w:sz w:val="22"/>
          <w:szCs w:val="22"/>
        </w:rPr>
        <w:t xml:space="preserve">Wykonawca realizujący prace na terenach zewnętrznych zobowiązany jest do magazynowania i wywozu odpadów zielonych oraz zagospodarowania zebranego śniegu </w:t>
      </w:r>
      <w:r w:rsidRPr="00936701">
        <w:rPr>
          <w:rFonts w:ascii="Arial" w:hAnsi="Arial" w:cs="Arial"/>
          <w:sz w:val="22"/>
          <w:szCs w:val="22"/>
        </w:rPr>
        <w:lastRenderedPageBreak/>
        <w:t>w sposób zgodny z uchwalonymi aktami prawa miejscowego obowiązującymi na terenie gminy, właściwej ze względu na lokalizację nieruchomości objętej usługą.</w:t>
      </w:r>
      <w:r w:rsidRPr="00936701">
        <w:rPr>
          <w:rFonts w:ascii="Arial" w:hAnsi="Arial" w:cs="Arial"/>
          <w:i/>
          <w:color w:val="002060"/>
          <w:sz w:val="22"/>
          <w:szCs w:val="22"/>
        </w:rPr>
        <w:t xml:space="preserve"> </w:t>
      </w:r>
    </w:p>
    <w:p w14:paraId="3CF4885B" w14:textId="77777777" w:rsidR="00267F35" w:rsidRPr="00C45312" w:rsidRDefault="00267F35" w:rsidP="00267F35">
      <w:pPr>
        <w:numPr>
          <w:ilvl w:val="0"/>
          <w:numId w:val="26"/>
        </w:numPr>
        <w:autoSpaceDE w:val="0"/>
        <w:autoSpaceDN w:val="0"/>
        <w:spacing w:before="120" w:after="0" w:line="240" w:lineRule="auto"/>
        <w:jc w:val="both"/>
        <w:rPr>
          <w:rFonts w:ascii="Arial" w:hAnsi="Arial" w:cs="Arial"/>
          <w:b/>
        </w:rPr>
      </w:pPr>
      <w:r w:rsidRPr="00C45312">
        <w:rPr>
          <w:rFonts w:ascii="Arial" w:hAnsi="Arial" w:cs="Arial"/>
          <w:b/>
        </w:rPr>
        <w:t>Technologia wykonania usług. Zapewnienie narzędzi i materiałów.</w:t>
      </w:r>
    </w:p>
    <w:p w14:paraId="0C1FD9E3" w14:textId="77777777" w:rsidR="00267F35" w:rsidRPr="00936701" w:rsidRDefault="00267F35" w:rsidP="00267F35">
      <w:pPr>
        <w:pStyle w:val="Akapitzlist"/>
        <w:numPr>
          <w:ilvl w:val="0"/>
          <w:numId w:val="24"/>
        </w:numPr>
        <w:spacing w:before="120" w:after="0" w:line="240" w:lineRule="auto"/>
        <w:ind w:left="714" w:hanging="357"/>
        <w:contextualSpacing w:val="0"/>
        <w:jc w:val="both"/>
        <w:rPr>
          <w:rFonts w:ascii="Arial" w:hAnsi="Arial" w:cs="Arial"/>
          <w:color w:val="FF0000"/>
        </w:rPr>
      </w:pPr>
      <w:r w:rsidRPr="001B28B4">
        <w:rPr>
          <w:rFonts w:ascii="Arial" w:hAnsi="Arial" w:cs="Arial"/>
        </w:rPr>
        <w:t>Wykonawca zapewnia własne narzędzia, środki czystości</w:t>
      </w:r>
      <w:r w:rsidRPr="00936701">
        <w:rPr>
          <w:rFonts w:ascii="Arial" w:hAnsi="Arial" w:cs="Arial"/>
        </w:rPr>
        <w:t xml:space="preserve"> odpowiednio stosowane dla danego rodzaju powierzchni, sprzęt i materiały niezbędne dla wykonywania usług.</w:t>
      </w:r>
    </w:p>
    <w:p w14:paraId="5A084588" w14:textId="06E60E8B" w:rsidR="00267F35" w:rsidRPr="00115EA1" w:rsidRDefault="00267F35" w:rsidP="009A1301">
      <w:pPr>
        <w:pStyle w:val="Akapitzlist"/>
        <w:numPr>
          <w:ilvl w:val="0"/>
          <w:numId w:val="24"/>
        </w:numPr>
        <w:spacing w:before="120" w:after="0" w:line="240" w:lineRule="auto"/>
        <w:ind w:left="714" w:hanging="357"/>
        <w:contextualSpacing w:val="0"/>
        <w:jc w:val="both"/>
        <w:rPr>
          <w:rFonts w:ascii="Arial" w:hAnsi="Arial" w:cs="Arial"/>
          <w:i/>
          <w:color w:val="002060"/>
        </w:rPr>
      </w:pPr>
      <w:r w:rsidRPr="00115EA1">
        <w:rPr>
          <w:rFonts w:ascii="Arial" w:hAnsi="Arial" w:cs="Arial"/>
        </w:rPr>
        <w:t xml:space="preserve">Środki czystości przeznaczone do mycia, konserwacji powierzchni i wyposażenia wykorzystane do realizacji zamówienia muszą być produkowane zgodnie z międzynarodowymi normami IOS 9001, 14001 oraz powinny posiadać dokumenty potwierdzające dopuszczenie do obrotu na terenie RP, tj. kartę charakterystyki lub dla produktów biobójczych pozwolenie na wprowadzenie do obrotu lub wpis do rejestru produktów biobójczych dla produktów biobójczych, a dla produktów posiadających w swoim składzie produkty niebezpieczne, kartę charakterystyki produktu niebezpiecznego. </w:t>
      </w:r>
    </w:p>
    <w:p w14:paraId="0A60564A" w14:textId="77777777" w:rsidR="00267F35" w:rsidRPr="00BF092A" w:rsidRDefault="00267F35" w:rsidP="00267F35">
      <w:pPr>
        <w:pStyle w:val="Akapitzlist"/>
        <w:numPr>
          <w:ilvl w:val="0"/>
          <w:numId w:val="24"/>
        </w:numPr>
        <w:spacing w:before="120" w:after="0" w:line="240" w:lineRule="auto"/>
        <w:contextualSpacing w:val="0"/>
        <w:jc w:val="both"/>
        <w:rPr>
          <w:rFonts w:ascii="Arial" w:hAnsi="Arial" w:cs="Arial"/>
        </w:rPr>
      </w:pPr>
      <w:r w:rsidRPr="00BF092A">
        <w:rPr>
          <w:rFonts w:ascii="Arial" w:hAnsi="Arial" w:cs="Arial"/>
        </w:rPr>
        <w:t xml:space="preserve">Wykonawca zobowiązany jest do dostarczania i bieżącego uzupełniania w pomieszczeniach sanitarnych i socjalnych następujących </w:t>
      </w:r>
      <w:r w:rsidRPr="00BF092A">
        <w:rPr>
          <w:rFonts w:ascii="Arial" w:hAnsi="Arial" w:cs="Arial"/>
          <w:b/>
        </w:rPr>
        <w:t>środków higieny osobistej</w:t>
      </w:r>
      <w:r w:rsidRPr="00BF092A">
        <w:rPr>
          <w:rFonts w:ascii="Arial" w:hAnsi="Arial" w:cs="Arial"/>
        </w:rPr>
        <w:t>:</w:t>
      </w:r>
    </w:p>
    <w:p w14:paraId="2CDB0D3B" w14:textId="77777777" w:rsidR="00267F35" w:rsidRPr="00BF092A" w:rsidRDefault="00267F35" w:rsidP="00267F35">
      <w:pPr>
        <w:numPr>
          <w:ilvl w:val="0"/>
          <w:numId w:val="23"/>
        </w:numPr>
        <w:autoSpaceDE w:val="0"/>
        <w:autoSpaceDN w:val="0"/>
        <w:spacing w:after="0" w:line="240" w:lineRule="auto"/>
        <w:jc w:val="both"/>
        <w:rPr>
          <w:rFonts w:ascii="Arial" w:hAnsi="Arial" w:cs="Arial"/>
        </w:rPr>
      </w:pPr>
      <w:r w:rsidRPr="00BF092A">
        <w:rPr>
          <w:rFonts w:ascii="Arial" w:hAnsi="Arial" w:cs="Arial"/>
        </w:rPr>
        <w:t>papier toaletowy biały,</w:t>
      </w:r>
      <w:r>
        <w:rPr>
          <w:rFonts w:ascii="Arial" w:hAnsi="Arial" w:cs="Arial"/>
        </w:rPr>
        <w:t xml:space="preserve"> białość min 65%,</w:t>
      </w:r>
      <w:r w:rsidRPr="00BF092A">
        <w:rPr>
          <w:rFonts w:ascii="Arial" w:hAnsi="Arial" w:cs="Arial"/>
        </w:rPr>
        <w:t xml:space="preserve"> dzielony, dwuwarstwowy</w:t>
      </w:r>
      <w:r>
        <w:rPr>
          <w:rFonts w:ascii="Arial" w:hAnsi="Arial" w:cs="Arial"/>
        </w:rPr>
        <w:t xml:space="preserve">, miękki, bezzapachowy, </w:t>
      </w:r>
      <w:proofErr w:type="spellStart"/>
      <w:r>
        <w:rPr>
          <w:rFonts w:ascii="Arial" w:hAnsi="Arial" w:cs="Arial"/>
        </w:rPr>
        <w:t>listkowany</w:t>
      </w:r>
      <w:proofErr w:type="spellEnd"/>
      <w:r>
        <w:rPr>
          <w:rFonts w:ascii="Arial" w:hAnsi="Arial" w:cs="Arial"/>
        </w:rPr>
        <w:t xml:space="preserve"> w rolkach o średnicy 12 lub 24 </w:t>
      </w:r>
      <w:r w:rsidRPr="00BF092A">
        <w:rPr>
          <w:rFonts w:ascii="Arial" w:hAnsi="Arial" w:cs="Arial"/>
        </w:rPr>
        <w:t>cm, szerokość 9 cm;</w:t>
      </w:r>
    </w:p>
    <w:p w14:paraId="6A975AAF" w14:textId="514E83DE" w:rsidR="00267F35" w:rsidRPr="00BF092A" w:rsidRDefault="00267F35" w:rsidP="00267F35">
      <w:pPr>
        <w:numPr>
          <w:ilvl w:val="0"/>
          <w:numId w:val="23"/>
        </w:numPr>
        <w:autoSpaceDE w:val="0"/>
        <w:autoSpaceDN w:val="0"/>
        <w:spacing w:after="0" w:line="240" w:lineRule="auto"/>
        <w:jc w:val="both"/>
        <w:rPr>
          <w:rFonts w:ascii="Arial" w:hAnsi="Arial" w:cs="Arial"/>
        </w:rPr>
      </w:pPr>
      <w:r w:rsidRPr="00BF092A">
        <w:rPr>
          <w:rFonts w:ascii="Arial" w:hAnsi="Arial" w:cs="Arial"/>
        </w:rPr>
        <w:t xml:space="preserve">ręczniki papierowe składane w ZZ </w:t>
      </w:r>
      <w:r>
        <w:rPr>
          <w:rFonts w:ascii="Arial" w:hAnsi="Arial" w:cs="Arial"/>
        </w:rPr>
        <w:t>, rodzaj papieru: makulatura, jednowarstwowy</w:t>
      </w:r>
      <w:r w:rsidRPr="00BF092A">
        <w:rPr>
          <w:rFonts w:ascii="Arial" w:hAnsi="Arial" w:cs="Arial"/>
        </w:rPr>
        <w:t xml:space="preserve"> kolorze białym, miękkie, prz</w:t>
      </w:r>
      <w:r>
        <w:rPr>
          <w:rFonts w:ascii="Arial" w:hAnsi="Arial" w:cs="Arial"/>
        </w:rPr>
        <w:t xml:space="preserve">yjemne w dotyku, bezzapachowe opakowania po 100 szt., </w:t>
      </w:r>
    </w:p>
    <w:p w14:paraId="4B7EEC00" w14:textId="77777777" w:rsidR="00267F35" w:rsidRPr="00BF092A" w:rsidRDefault="00267F35" w:rsidP="00267F35">
      <w:pPr>
        <w:numPr>
          <w:ilvl w:val="0"/>
          <w:numId w:val="23"/>
        </w:numPr>
        <w:autoSpaceDE w:val="0"/>
        <w:autoSpaceDN w:val="0"/>
        <w:spacing w:after="0" w:line="240" w:lineRule="auto"/>
        <w:jc w:val="both"/>
        <w:rPr>
          <w:rFonts w:ascii="Arial" w:hAnsi="Arial" w:cs="Arial"/>
        </w:rPr>
      </w:pPr>
      <w:r w:rsidRPr="00BF092A">
        <w:rPr>
          <w:rFonts w:ascii="Arial" w:hAnsi="Arial" w:cs="Arial"/>
        </w:rPr>
        <w:t>mydło w płynie glicerynowe, perłowe lub białe z dodatkiem lanoliny/kolagenu o właściwościach pielęgnacyjnych i przyjemnym delikatnym zapachu np. kwiatowym lub naturalnym;</w:t>
      </w:r>
    </w:p>
    <w:p w14:paraId="5F30A293" w14:textId="27EEA1D1" w:rsidR="00267F35" w:rsidRPr="00BF092A" w:rsidRDefault="00267F35" w:rsidP="00267F35">
      <w:pPr>
        <w:numPr>
          <w:ilvl w:val="0"/>
          <w:numId w:val="23"/>
        </w:numPr>
        <w:autoSpaceDE w:val="0"/>
        <w:autoSpaceDN w:val="0"/>
        <w:spacing w:after="0" w:line="240" w:lineRule="auto"/>
        <w:jc w:val="both"/>
        <w:rPr>
          <w:rFonts w:ascii="Arial" w:hAnsi="Arial" w:cs="Arial"/>
        </w:rPr>
      </w:pPr>
      <w:r w:rsidRPr="00BF092A">
        <w:rPr>
          <w:rFonts w:ascii="Arial" w:hAnsi="Arial" w:cs="Arial"/>
        </w:rPr>
        <w:t>kostki zapachowe</w:t>
      </w:r>
      <w:r w:rsidR="00FD479E">
        <w:rPr>
          <w:rFonts w:ascii="Arial" w:hAnsi="Arial" w:cs="Arial"/>
        </w:rPr>
        <w:t xml:space="preserve"> lub krążki żelowe</w:t>
      </w:r>
      <w:r w:rsidRPr="00BF092A">
        <w:rPr>
          <w:rFonts w:ascii="Arial" w:hAnsi="Arial" w:cs="Arial"/>
        </w:rPr>
        <w:t xml:space="preserve"> do WC (składniki  muszą myć muszlę klozetową, zapobiegać osadzaniu się kamienia, przy spłukiwaniu dezynfekować, odświeżać i tworzyć obfitą pianę);</w:t>
      </w:r>
    </w:p>
    <w:p w14:paraId="67D9D4CA" w14:textId="7C63F042" w:rsidR="00267F35" w:rsidRDefault="00267F35" w:rsidP="00267F35">
      <w:pPr>
        <w:numPr>
          <w:ilvl w:val="0"/>
          <w:numId w:val="23"/>
        </w:numPr>
        <w:autoSpaceDE w:val="0"/>
        <w:autoSpaceDN w:val="0"/>
        <w:spacing w:after="0" w:line="240" w:lineRule="auto"/>
        <w:jc w:val="both"/>
        <w:rPr>
          <w:rFonts w:ascii="Arial" w:hAnsi="Arial" w:cs="Arial"/>
        </w:rPr>
      </w:pPr>
      <w:r w:rsidRPr="00BF092A">
        <w:rPr>
          <w:rFonts w:ascii="Arial" w:hAnsi="Arial" w:cs="Arial"/>
        </w:rPr>
        <w:t>worki ekologiczne na odpady o pojemności 35 l, 60 l i 120 l</w:t>
      </w:r>
      <w:r w:rsidR="00BE3AFA">
        <w:rPr>
          <w:rFonts w:ascii="Arial" w:hAnsi="Arial" w:cs="Arial"/>
        </w:rPr>
        <w:t>;</w:t>
      </w:r>
    </w:p>
    <w:p w14:paraId="2AC53F19" w14:textId="21051754" w:rsidR="00267F35" w:rsidRDefault="00267F35" w:rsidP="00267F35">
      <w:pPr>
        <w:numPr>
          <w:ilvl w:val="0"/>
          <w:numId w:val="23"/>
        </w:numPr>
        <w:autoSpaceDE w:val="0"/>
        <w:autoSpaceDN w:val="0"/>
        <w:spacing w:after="0" w:line="240" w:lineRule="auto"/>
        <w:jc w:val="both"/>
        <w:rPr>
          <w:rFonts w:ascii="Arial" w:hAnsi="Arial" w:cs="Arial"/>
        </w:rPr>
      </w:pPr>
      <w:r>
        <w:rPr>
          <w:rFonts w:ascii="Arial" w:hAnsi="Arial" w:cs="Arial"/>
        </w:rPr>
        <w:t>sól, środek nabłyszczający, tabletki i zapach do zmywarek</w:t>
      </w:r>
      <w:r w:rsidR="00BE3AFA">
        <w:rPr>
          <w:rFonts w:ascii="Arial" w:hAnsi="Arial" w:cs="Arial"/>
        </w:rPr>
        <w:t>;</w:t>
      </w:r>
    </w:p>
    <w:p w14:paraId="6C126344" w14:textId="5B5CB506" w:rsidR="00267F35" w:rsidRDefault="00267F35" w:rsidP="00267F35">
      <w:pPr>
        <w:numPr>
          <w:ilvl w:val="0"/>
          <w:numId w:val="23"/>
        </w:numPr>
        <w:autoSpaceDE w:val="0"/>
        <w:autoSpaceDN w:val="0"/>
        <w:spacing w:after="0" w:line="240" w:lineRule="auto"/>
        <w:jc w:val="both"/>
        <w:rPr>
          <w:rFonts w:ascii="Arial" w:hAnsi="Arial" w:cs="Arial"/>
        </w:rPr>
      </w:pPr>
      <w:r>
        <w:rPr>
          <w:rFonts w:ascii="Arial" w:hAnsi="Arial" w:cs="Arial"/>
        </w:rPr>
        <w:t>środki przeznaczone do mycia lodówki</w:t>
      </w:r>
      <w:r w:rsidR="00BE3AFA">
        <w:rPr>
          <w:rFonts w:ascii="Arial" w:hAnsi="Arial" w:cs="Arial"/>
        </w:rPr>
        <w:t>;</w:t>
      </w:r>
    </w:p>
    <w:p w14:paraId="41800B05" w14:textId="1E41D8C8" w:rsidR="00FD479E" w:rsidRDefault="00FD479E" w:rsidP="00267F35">
      <w:pPr>
        <w:numPr>
          <w:ilvl w:val="0"/>
          <w:numId w:val="23"/>
        </w:numPr>
        <w:autoSpaceDE w:val="0"/>
        <w:autoSpaceDN w:val="0"/>
        <w:spacing w:after="0" w:line="240" w:lineRule="auto"/>
        <w:jc w:val="both"/>
        <w:rPr>
          <w:rFonts w:ascii="Arial" w:hAnsi="Arial" w:cs="Arial"/>
        </w:rPr>
      </w:pPr>
      <w:r>
        <w:rPr>
          <w:rFonts w:ascii="Arial" w:hAnsi="Arial" w:cs="Arial"/>
        </w:rPr>
        <w:t>odświeżacze powietrza</w:t>
      </w:r>
      <w:r w:rsidR="00BE3AFA">
        <w:rPr>
          <w:rFonts w:ascii="Arial" w:hAnsi="Arial" w:cs="Arial"/>
        </w:rPr>
        <w:t xml:space="preserve"> w </w:t>
      </w:r>
      <w:proofErr w:type="spellStart"/>
      <w:r w:rsidR="00BE3AFA">
        <w:rPr>
          <w:rFonts w:ascii="Arial" w:hAnsi="Arial" w:cs="Arial"/>
        </w:rPr>
        <w:t>areozolu</w:t>
      </w:r>
      <w:proofErr w:type="spellEnd"/>
      <w:r w:rsidR="00BE3AFA">
        <w:rPr>
          <w:rFonts w:ascii="Arial" w:hAnsi="Arial" w:cs="Arial"/>
        </w:rPr>
        <w:t>;</w:t>
      </w:r>
    </w:p>
    <w:p w14:paraId="2707EFF4" w14:textId="27228F01" w:rsidR="00BE3AFA" w:rsidRPr="00BF092A" w:rsidRDefault="00BE3AFA" w:rsidP="00267F35">
      <w:pPr>
        <w:numPr>
          <w:ilvl w:val="0"/>
          <w:numId w:val="23"/>
        </w:numPr>
        <w:autoSpaceDE w:val="0"/>
        <w:autoSpaceDN w:val="0"/>
        <w:spacing w:after="0" w:line="240" w:lineRule="auto"/>
        <w:jc w:val="both"/>
        <w:rPr>
          <w:rFonts w:ascii="Arial" w:hAnsi="Arial" w:cs="Arial"/>
        </w:rPr>
      </w:pPr>
      <w:r>
        <w:rPr>
          <w:rFonts w:ascii="Arial" w:hAnsi="Arial" w:cs="Arial"/>
        </w:rPr>
        <w:t>wkładki żelowe zapachowe do pisuarów;</w:t>
      </w:r>
    </w:p>
    <w:p w14:paraId="187728F5" w14:textId="77777777" w:rsidR="00267F35" w:rsidRPr="000E3AA0" w:rsidRDefault="00267F35" w:rsidP="00267F35">
      <w:pPr>
        <w:numPr>
          <w:ilvl w:val="0"/>
          <w:numId w:val="24"/>
        </w:numPr>
        <w:autoSpaceDE w:val="0"/>
        <w:autoSpaceDN w:val="0"/>
        <w:spacing w:after="0" w:line="240" w:lineRule="auto"/>
        <w:jc w:val="both"/>
        <w:rPr>
          <w:rFonts w:ascii="Arial" w:hAnsi="Arial" w:cs="Arial"/>
        </w:rPr>
      </w:pPr>
      <w:r w:rsidRPr="000E3AA0">
        <w:rPr>
          <w:rFonts w:ascii="Arial" w:hAnsi="Arial" w:cs="Arial"/>
        </w:rPr>
        <w:t>Środki higieny osobistej wymienione w pkt 3c) muszą spełniać wymagania Ustawy z dnia 30.03.2001 r. o kosmetykach (Dz. U. Nr 42, poz. 473 z póz. zm.) oraz Uchwały nr 11/2007 Zarządu PKP Polskie Linie Kolejowe S.A, z dnia 15.01.2007 r. w sprawie przyjęcia zarządzenia ustalającego zasady dostarczania pracownikom PKP Polskie Linie Kolejowe S.A. środków higieny osobistej wykreśla się § 2 pkt</w:t>
      </w:r>
      <w:r w:rsidRPr="000E3AA0">
        <w:rPr>
          <w:rFonts w:cs="Arial"/>
        </w:rPr>
        <w:t xml:space="preserve">. 4. </w:t>
      </w:r>
      <w:r w:rsidRPr="000E3AA0">
        <w:rPr>
          <w:rFonts w:ascii="Arial" w:hAnsi="Arial" w:cs="Arial"/>
        </w:rPr>
        <w:t>Środki czystości muszą  posiadać czytelną datę produkcji lub termin ważności.</w:t>
      </w:r>
    </w:p>
    <w:p w14:paraId="2E6AFF38" w14:textId="77777777" w:rsidR="00267F35" w:rsidRPr="000E3AA0" w:rsidRDefault="00267F35" w:rsidP="00267F35">
      <w:pPr>
        <w:numPr>
          <w:ilvl w:val="0"/>
          <w:numId w:val="24"/>
        </w:numPr>
        <w:autoSpaceDE w:val="0"/>
        <w:autoSpaceDN w:val="0"/>
        <w:spacing w:after="0" w:line="240" w:lineRule="auto"/>
        <w:jc w:val="both"/>
        <w:rPr>
          <w:rFonts w:ascii="Arial" w:hAnsi="Arial" w:cs="Arial"/>
        </w:rPr>
      </w:pPr>
      <w:r w:rsidRPr="000E3AA0">
        <w:rPr>
          <w:rFonts w:ascii="Arial" w:hAnsi="Arial" w:cs="Arial"/>
        </w:rPr>
        <w:t>Środki czystości i środki higieny osobistej zakupuje i dostarcza Wykonawca. Koszt tych środków ujmuje w oferowanej cenie.</w:t>
      </w:r>
    </w:p>
    <w:p w14:paraId="59CDD45E" w14:textId="77777777" w:rsidR="00267F35" w:rsidRPr="00BF092A" w:rsidRDefault="00267F35" w:rsidP="00267F35">
      <w:pPr>
        <w:pStyle w:val="Akapitzlist"/>
        <w:numPr>
          <w:ilvl w:val="0"/>
          <w:numId w:val="24"/>
        </w:numPr>
        <w:spacing w:before="120" w:after="0" w:line="240" w:lineRule="auto"/>
        <w:contextualSpacing w:val="0"/>
        <w:jc w:val="both"/>
        <w:rPr>
          <w:rFonts w:ascii="Arial" w:hAnsi="Arial" w:cs="Arial"/>
        </w:rPr>
      </w:pPr>
      <w:r w:rsidRPr="00BF092A">
        <w:rPr>
          <w:rFonts w:ascii="Arial" w:hAnsi="Arial" w:cs="Arial"/>
        </w:rPr>
        <w:t>W okresie zimowego utrzymania terenów zewnętrznych Wykonawca zapewnia niezbędną ilość piasku i środków potrzebnych do posypywania oblodzonych nawierzchni, aby powierzchnie nie były śliskie. Piasek będzie przechowywany w estetycznych pojemnikach z tworzyw sztucznych oznakowanych napisem „piasek do akcji zimowej". Wykonawca zapewnia własne pojemniki. Wykonawca ustawia pojemniki przed sezonem zimowym w miejscu ustalonym z przedstawicielem Zamawiającego. Po zakończeniu sezonu zimowego Wykonawca usuwa pojemniki i pozostały piasek, jak też piasek pozostały po okresie zimowym na czyszczonych powierzchniach.</w:t>
      </w:r>
    </w:p>
    <w:p w14:paraId="48590FDC" w14:textId="77777777" w:rsidR="00267F35" w:rsidRPr="00936701" w:rsidRDefault="00267F35" w:rsidP="00267F35">
      <w:pPr>
        <w:pStyle w:val="Akapitzlist"/>
        <w:numPr>
          <w:ilvl w:val="0"/>
          <w:numId w:val="24"/>
        </w:numPr>
        <w:spacing w:before="120" w:after="0" w:line="240" w:lineRule="auto"/>
        <w:contextualSpacing w:val="0"/>
        <w:jc w:val="both"/>
        <w:rPr>
          <w:rFonts w:ascii="Arial" w:hAnsi="Arial" w:cs="Arial"/>
        </w:rPr>
      </w:pPr>
      <w:r w:rsidRPr="00936701">
        <w:rPr>
          <w:rFonts w:ascii="Arial" w:hAnsi="Arial" w:cs="Arial"/>
        </w:rPr>
        <w:t>Używane narzędzia i sprzęt do utrzymywania terenów zewnętrznych powinny zapewniać sprawne wykonywanie prac z odpowiednią częstotliwością w krótkim czasie, przy uwzględnieniu wielkości powierzchni terenów.</w:t>
      </w:r>
    </w:p>
    <w:p w14:paraId="1BC2527A" w14:textId="77777777" w:rsidR="00267F35" w:rsidRPr="001B28B4" w:rsidRDefault="00267F35" w:rsidP="00267F35">
      <w:pPr>
        <w:pStyle w:val="Akapitzlist"/>
        <w:numPr>
          <w:ilvl w:val="0"/>
          <w:numId w:val="24"/>
        </w:numPr>
        <w:spacing w:before="120" w:after="0" w:line="240" w:lineRule="auto"/>
        <w:contextualSpacing w:val="0"/>
        <w:jc w:val="both"/>
        <w:rPr>
          <w:rFonts w:ascii="Arial" w:hAnsi="Arial" w:cs="Arial"/>
        </w:rPr>
      </w:pPr>
      <w:r w:rsidRPr="00C45312">
        <w:rPr>
          <w:rFonts w:ascii="Arial" w:hAnsi="Arial" w:cs="Arial"/>
        </w:rPr>
        <w:t xml:space="preserve">Wykonawca </w:t>
      </w:r>
      <w:r w:rsidRPr="001B28B4">
        <w:rPr>
          <w:rFonts w:ascii="Arial" w:hAnsi="Arial" w:cs="Arial"/>
        </w:rPr>
        <w:t>zobowiązuje się do wykonywania czynności porządkowych przy użyciu narzędzi, sprzętu mechanicznego, środków czystości i materiałów zgodnie ze złożoną ofertą.</w:t>
      </w:r>
    </w:p>
    <w:p w14:paraId="08E2C6D9" w14:textId="46FF578D" w:rsidR="00267F35" w:rsidRPr="00936701" w:rsidRDefault="00267F35" w:rsidP="00267F35">
      <w:pPr>
        <w:pStyle w:val="Akapitzlist"/>
        <w:numPr>
          <w:ilvl w:val="0"/>
          <w:numId w:val="24"/>
        </w:numPr>
        <w:spacing w:before="120" w:after="0" w:line="240" w:lineRule="auto"/>
        <w:contextualSpacing w:val="0"/>
        <w:jc w:val="both"/>
        <w:rPr>
          <w:rFonts w:ascii="Arial" w:hAnsi="Arial" w:cs="Arial"/>
        </w:rPr>
      </w:pPr>
      <w:r w:rsidRPr="00936701">
        <w:rPr>
          <w:rFonts w:ascii="Arial" w:hAnsi="Arial" w:cs="Arial"/>
        </w:rPr>
        <w:lastRenderedPageBreak/>
        <w:t>Wykonawca zobowiązuje się do utrzymania</w:t>
      </w:r>
      <w:r w:rsidR="00BE3AFA">
        <w:rPr>
          <w:rFonts w:ascii="Arial" w:hAnsi="Arial" w:cs="Arial"/>
        </w:rPr>
        <w:t xml:space="preserve"> w</w:t>
      </w:r>
      <w:r w:rsidRPr="00936701">
        <w:rPr>
          <w:rFonts w:ascii="Arial" w:hAnsi="Arial" w:cs="Arial"/>
        </w:rPr>
        <w:t xml:space="preserve"> czystości ścierek, </w:t>
      </w:r>
      <w:proofErr w:type="spellStart"/>
      <w:r w:rsidRPr="00936701">
        <w:rPr>
          <w:rFonts w:ascii="Arial" w:hAnsi="Arial" w:cs="Arial"/>
        </w:rPr>
        <w:t>mopów</w:t>
      </w:r>
      <w:proofErr w:type="spellEnd"/>
      <w:r w:rsidRPr="00936701">
        <w:rPr>
          <w:rFonts w:ascii="Arial" w:hAnsi="Arial" w:cs="Arial"/>
        </w:rPr>
        <w:t>, szczotek i innych akcesoriów służących do czynności porządkowych.</w:t>
      </w:r>
    </w:p>
    <w:p w14:paraId="7EF332F8" w14:textId="77777777" w:rsidR="00267F35" w:rsidRPr="00936701" w:rsidRDefault="00267F35" w:rsidP="00267F35">
      <w:pPr>
        <w:pStyle w:val="Akapitzlist"/>
        <w:numPr>
          <w:ilvl w:val="0"/>
          <w:numId w:val="24"/>
        </w:numPr>
        <w:spacing w:before="120" w:after="0" w:line="240" w:lineRule="auto"/>
        <w:contextualSpacing w:val="0"/>
        <w:jc w:val="both"/>
        <w:rPr>
          <w:rFonts w:ascii="Arial" w:hAnsi="Arial" w:cs="Arial"/>
        </w:rPr>
      </w:pPr>
      <w:r w:rsidRPr="00936701">
        <w:rPr>
          <w:rFonts w:ascii="Arial" w:hAnsi="Arial" w:cs="Arial"/>
        </w:rPr>
        <w:t>Wykonawca będzie stosował podczas czynności porządkowych sprzętu energooszczędnego (co najmniej klasy energetycznej B), pyłochłonnego, o cichej pracy.</w:t>
      </w:r>
    </w:p>
    <w:p w14:paraId="52F74084" w14:textId="77777777" w:rsidR="00267F35" w:rsidRPr="00936701" w:rsidRDefault="00267F35" w:rsidP="00267F35">
      <w:pPr>
        <w:pStyle w:val="Akapitzlist"/>
        <w:numPr>
          <w:ilvl w:val="0"/>
          <w:numId w:val="24"/>
        </w:numPr>
        <w:spacing w:before="120" w:after="0" w:line="240" w:lineRule="auto"/>
        <w:contextualSpacing w:val="0"/>
        <w:jc w:val="both"/>
        <w:rPr>
          <w:rFonts w:ascii="Arial" w:hAnsi="Arial" w:cs="Arial"/>
        </w:rPr>
      </w:pPr>
      <w:r w:rsidRPr="00936701">
        <w:rPr>
          <w:rFonts w:ascii="Arial" w:hAnsi="Arial" w:cs="Arial"/>
        </w:rPr>
        <w:t xml:space="preserve">Zamawiający nieodpłatnie zapewni Wykonawcy pomieszczenie/miejsce dla przechowywania sprzętu i środków czystości Wykonawcy. </w:t>
      </w:r>
    </w:p>
    <w:p w14:paraId="7272DB7F" w14:textId="77777777" w:rsidR="00267F35" w:rsidRPr="00936701" w:rsidRDefault="00267F35" w:rsidP="00267F35">
      <w:pPr>
        <w:pStyle w:val="Akapitzlist"/>
        <w:numPr>
          <w:ilvl w:val="0"/>
          <w:numId w:val="24"/>
        </w:numPr>
        <w:spacing w:before="120" w:after="0" w:line="240" w:lineRule="auto"/>
        <w:contextualSpacing w:val="0"/>
        <w:jc w:val="both"/>
        <w:rPr>
          <w:rFonts w:ascii="Arial" w:hAnsi="Arial" w:cs="Arial"/>
          <w:color w:val="00B050"/>
        </w:rPr>
      </w:pPr>
      <w:r w:rsidRPr="00936701">
        <w:rPr>
          <w:rFonts w:ascii="Arial" w:hAnsi="Arial" w:cs="Arial"/>
        </w:rPr>
        <w:t>Zamawiający nieodpłatnie zapewni Wykonawcy dostęp do wody i energii w miejscu wykonywania usługi w ilości potrzebnej do wykonywania czynności porządkowych.</w:t>
      </w:r>
    </w:p>
    <w:p w14:paraId="5C1EAB46" w14:textId="358B52F6" w:rsidR="00267F35" w:rsidRPr="00936701" w:rsidRDefault="00267F35" w:rsidP="00267F35">
      <w:pPr>
        <w:pStyle w:val="Akapitzlist"/>
        <w:spacing w:before="120"/>
        <w:ind w:left="360"/>
        <w:jc w:val="both"/>
        <w:rPr>
          <w:rFonts w:ascii="Arial" w:hAnsi="Arial" w:cs="Arial"/>
          <w:b/>
        </w:rPr>
      </w:pPr>
      <w:r w:rsidRPr="00936701">
        <w:rPr>
          <w:rFonts w:ascii="Arial" w:hAnsi="Arial" w:cs="Arial"/>
          <w:color w:val="00B050"/>
        </w:rPr>
        <w:br/>
      </w:r>
      <w:r w:rsidRPr="00936701">
        <w:rPr>
          <w:rFonts w:ascii="Arial" w:hAnsi="Arial" w:cs="Arial"/>
          <w:b/>
        </w:rPr>
        <w:t>IV. Personel Wykonawcy</w:t>
      </w:r>
    </w:p>
    <w:p w14:paraId="1F9D7B37" w14:textId="77777777" w:rsidR="00267F35" w:rsidRPr="00936701" w:rsidRDefault="00267F35" w:rsidP="00267F35">
      <w:pPr>
        <w:pStyle w:val="Akapitzlist"/>
        <w:numPr>
          <w:ilvl w:val="0"/>
          <w:numId w:val="25"/>
        </w:numPr>
        <w:spacing w:before="120" w:after="0" w:line="240" w:lineRule="auto"/>
        <w:contextualSpacing w:val="0"/>
        <w:jc w:val="both"/>
        <w:rPr>
          <w:rFonts w:ascii="Arial" w:hAnsi="Arial" w:cs="Arial"/>
        </w:rPr>
      </w:pPr>
      <w:r w:rsidRPr="00936701">
        <w:rPr>
          <w:rFonts w:ascii="Arial" w:hAnsi="Arial" w:cs="Arial"/>
        </w:rPr>
        <w:t xml:space="preserve">Wykonawca zapewni odpowiednią liczbę osób do wykonywania czynności objętych Umową. </w:t>
      </w:r>
    </w:p>
    <w:p w14:paraId="778CBE33" w14:textId="77777777" w:rsidR="00267F35" w:rsidRPr="00936701" w:rsidRDefault="00267F35" w:rsidP="00267F35">
      <w:pPr>
        <w:pStyle w:val="Akapitzlist"/>
        <w:numPr>
          <w:ilvl w:val="0"/>
          <w:numId w:val="25"/>
        </w:numPr>
        <w:spacing w:before="120" w:after="0" w:line="240" w:lineRule="auto"/>
        <w:contextualSpacing w:val="0"/>
        <w:jc w:val="both"/>
        <w:rPr>
          <w:rFonts w:ascii="Arial" w:hAnsi="Arial" w:cs="Arial"/>
        </w:rPr>
      </w:pPr>
      <w:r w:rsidRPr="00936701">
        <w:rPr>
          <w:rFonts w:ascii="Arial" w:hAnsi="Arial" w:cs="Arial"/>
        </w:rPr>
        <w:t>Wykonawca odpowiada za skierowanie do wykonywania prac osób o odpowiednich kwalifikacjach i wymaganiach zdrowotnych w szczególności w zakresie prac na wysokości.</w:t>
      </w:r>
    </w:p>
    <w:p w14:paraId="6D69A6D5" w14:textId="77777777" w:rsidR="00267F35" w:rsidRPr="00936701" w:rsidRDefault="00267F35" w:rsidP="00267F35">
      <w:pPr>
        <w:pStyle w:val="Akapitzlist"/>
        <w:numPr>
          <w:ilvl w:val="0"/>
          <w:numId w:val="25"/>
        </w:numPr>
        <w:spacing w:before="120" w:after="0" w:line="240" w:lineRule="auto"/>
        <w:contextualSpacing w:val="0"/>
        <w:jc w:val="both"/>
        <w:rPr>
          <w:rFonts w:ascii="Arial" w:hAnsi="Arial" w:cs="Arial"/>
        </w:rPr>
      </w:pPr>
      <w:r w:rsidRPr="00936701">
        <w:rPr>
          <w:rFonts w:ascii="Arial" w:hAnsi="Arial" w:cs="Arial"/>
        </w:rPr>
        <w:t xml:space="preserve">Wykonawca zapewnia odpowiednie ubrania robocze, jednolite i estetyczne, oznakowane w sposób pozwalający na identyfikację Wykonawcy usługi oraz pracownika. </w:t>
      </w:r>
    </w:p>
    <w:p w14:paraId="09322069" w14:textId="77777777" w:rsidR="00267F35" w:rsidRPr="00936701" w:rsidRDefault="00267F35" w:rsidP="00267F35">
      <w:pPr>
        <w:pStyle w:val="Akapitzlist"/>
        <w:numPr>
          <w:ilvl w:val="0"/>
          <w:numId w:val="25"/>
        </w:numPr>
        <w:spacing w:before="120" w:after="0" w:line="240" w:lineRule="auto"/>
        <w:contextualSpacing w:val="0"/>
        <w:jc w:val="both"/>
        <w:rPr>
          <w:rFonts w:ascii="Arial" w:hAnsi="Arial" w:cs="Arial"/>
          <w:b/>
          <w:i/>
        </w:rPr>
      </w:pPr>
      <w:r w:rsidRPr="00936701">
        <w:rPr>
          <w:rFonts w:ascii="Arial" w:hAnsi="Arial" w:cs="Arial"/>
        </w:rPr>
        <w:t>W czasie realizacji usług Wykonawca ponosi pełną odpowiedzialność za pracowników i przestrzeganie przez nich powszechnie obowiązujących przepisów prawa, w szczególności przepisów</w:t>
      </w:r>
      <w:r>
        <w:rPr>
          <w:rFonts w:ascii="Arial" w:hAnsi="Arial" w:cs="Arial"/>
        </w:rPr>
        <w:t xml:space="preserve"> BHP, ppoż., ochrony środowiska.</w:t>
      </w:r>
      <w:r w:rsidRPr="00936701">
        <w:rPr>
          <w:rFonts w:ascii="Arial" w:hAnsi="Arial" w:cs="Arial"/>
        </w:rPr>
        <w:t xml:space="preserve"> </w:t>
      </w:r>
    </w:p>
    <w:p w14:paraId="63120654" w14:textId="77777777" w:rsidR="00267F35" w:rsidRPr="00936701" w:rsidRDefault="00267F35" w:rsidP="00267F35">
      <w:pPr>
        <w:pStyle w:val="Akapitzlist"/>
        <w:numPr>
          <w:ilvl w:val="0"/>
          <w:numId w:val="25"/>
        </w:numPr>
        <w:spacing w:before="120" w:after="0" w:line="240" w:lineRule="auto"/>
        <w:contextualSpacing w:val="0"/>
        <w:jc w:val="both"/>
        <w:rPr>
          <w:rFonts w:ascii="Arial" w:hAnsi="Arial" w:cs="Arial"/>
          <w:b/>
        </w:rPr>
      </w:pPr>
      <w:r w:rsidRPr="00936701">
        <w:rPr>
          <w:rFonts w:ascii="Arial" w:hAnsi="Arial" w:cs="Arial"/>
        </w:rPr>
        <w:t>W przypadku świadczenia usługi bez konieczności poruszania się pracowników Wykonawcy po obszarze kolejowym (tory kolejowe), Zamawiający przekaże Wykonawcy w formie pisemnej lub elektronicznej informację o zagrożeniach dla bezpieczeństwa i zdrowia podczas wykonywania prac na terenie Zamawiającego. Wykonawca przed przystąpieniem do świadczenia usługi dostarczy „Wykaz pracowników, którzy zostali poinformowani o zagrożeniach dla bezpieczeństwa i zdrowia”</w:t>
      </w:r>
    </w:p>
    <w:p w14:paraId="4D10E945" w14:textId="77777777" w:rsidR="00267F35" w:rsidRPr="00936701" w:rsidRDefault="00267F35" w:rsidP="00267F35">
      <w:pPr>
        <w:pStyle w:val="Akapitzlist"/>
        <w:numPr>
          <w:ilvl w:val="0"/>
          <w:numId w:val="25"/>
        </w:numPr>
        <w:spacing w:before="120" w:after="0" w:line="240" w:lineRule="auto"/>
        <w:contextualSpacing w:val="0"/>
        <w:jc w:val="both"/>
        <w:rPr>
          <w:rFonts w:ascii="Arial" w:hAnsi="Arial" w:cs="Arial"/>
          <w:b/>
          <w:snapToGrid w:val="0"/>
        </w:rPr>
      </w:pPr>
      <w:r w:rsidRPr="00936701">
        <w:rPr>
          <w:rFonts w:ascii="Arial" w:hAnsi="Arial" w:cs="Arial"/>
        </w:rPr>
        <w:t>Osoby wykonujące usługi zobowiązane są do bezzwłocznego zgłaszania osobie wyznaczonej do kontaktu z Zamawiającym wszelkich zauważonych uszkodzeniach, wadliwym działaniu instalacji, urządzeń technicznych na obszarze objętym zamówieniem (np. niesprawne zamki, kontakty, naderwane listwy, przecieki wody, niesprawne krany, uszkodzone źródła światła, itp.</w:t>
      </w:r>
    </w:p>
    <w:p w14:paraId="1CD1E891" w14:textId="77777777" w:rsidR="00267F35" w:rsidRPr="00936701" w:rsidRDefault="00267F35" w:rsidP="00267F35">
      <w:pPr>
        <w:pStyle w:val="Tekstpodstawowy"/>
        <w:ind w:firstLine="357"/>
        <w:rPr>
          <w:rFonts w:ascii="Arial" w:hAnsi="Arial" w:cs="Arial"/>
          <w:b/>
          <w:snapToGrid w:val="0"/>
        </w:rPr>
      </w:pPr>
    </w:p>
    <w:p w14:paraId="5AFF17A6" w14:textId="4C25AFF1" w:rsidR="00037DE9" w:rsidRDefault="00037DE9" w:rsidP="00554DCB">
      <w:pPr>
        <w:pStyle w:val="Nagwek1"/>
        <w:rPr>
          <w:rFonts w:ascii="Arial" w:hAnsi="Arial" w:cs="Arial"/>
        </w:rPr>
      </w:pPr>
      <w:bookmarkStart w:id="3" w:name="_Toc175652452"/>
      <w:r w:rsidRPr="008545DA">
        <w:rPr>
          <w:rFonts w:ascii="Arial" w:hAnsi="Arial" w:cs="Arial"/>
        </w:rPr>
        <w:t>Miejsce realizacji zamówienia</w:t>
      </w:r>
      <w:bookmarkEnd w:id="3"/>
    </w:p>
    <w:p w14:paraId="0CCC7F3F" w14:textId="6071832C" w:rsidR="00676C74" w:rsidRPr="00DB7163" w:rsidRDefault="00676C74" w:rsidP="00676C74">
      <w:pPr>
        <w:spacing w:after="0" w:line="360" w:lineRule="auto"/>
        <w:jc w:val="both"/>
        <w:rPr>
          <w:rFonts w:ascii="Arial" w:hAnsi="Arial" w:cs="Arial"/>
        </w:rPr>
      </w:pPr>
      <w:r>
        <w:rPr>
          <w:rFonts w:ascii="Arial" w:hAnsi="Arial" w:cs="Arial"/>
        </w:rPr>
        <w:t>P</w:t>
      </w:r>
      <w:r w:rsidRPr="00DB7163">
        <w:rPr>
          <w:rFonts w:ascii="Arial" w:hAnsi="Arial" w:cs="Arial"/>
        </w:rPr>
        <w:t>omieszcze</w:t>
      </w:r>
      <w:r>
        <w:rPr>
          <w:rFonts w:ascii="Arial" w:hAnsi="Arial" w:cs="Arial"/>
        </w:rPr>
        <w:t>nia</w:t>
      </w:r>
      <w:r w:rsidRPr="00DB7163">
        <w:rPr>
          <w:rFonts w:ascii="Arial" w:hAnsi="Arial" w:cs="Arial"/>
        </w:rPr>
        <w:t xml:space="preserve"> administracyj</w:t>
      </w:r>
      <w:r>
        <w:rPr>
          <w:rFonts w:ascii="Arial" w:hAnsi="Arial" w:cs="Arial"/>
        </w:rPr>
        <w:t xml:space="preserve">ne </w:t>
      </w:r>
      <w:r w:rsidRPr="00DB7163">
        <w:rPr>
          <w:rFonts w:ascii="Arial" w:hAnsi="Arial" w:cs="Arial"/>
        </w:rPr>
        <w:t xml:space="preserve">IZ Bydgoszcz i ISE Bydgoszcz </w:t>
      </w:r>
    </w:p>
    <w:p w14:paraId="1C3A5E4B" w14:textId="578D0502" w:rsidR="00676C74" w:rsidRPr="00DB7163" w:rsidRDefault="00676C74" w:rsidP="00676C74">
      <w:pPr>
        <w:spacing w:after="0" w:line="360" w:lineRule="auto"/>
        <w:jc w:val="both"/>
        <w:rPr>
          <w:rFonts w:ascii="Arial" w:hAnsi="Arial" w:cs="Arial"/>
        </w:rPr>
      </w:pPr>
      <w:r>
        <w:rPr>
          <w:rFonts w:ascii="Arial" w:hAnsi="Arial" w:cs="Arial"/>
        </w:rPr>
        <w:t>P</w:t>
      </w:r>
      <w:r w:rsidRPr="00DB7163">
        <w:rPr>
          <w:rFonts w:ascii="Arial" w:hAnsi="Arial" w:cs="Arial"/>
        </w:rPr>
        <w:t>omieszcze</w:t>
      </w:r>
      <w:r>
        <w:rPr>
          <w:rFonts w:ascii="Arial" w:hAnsi="Arial" w:cs="Arial"/>
        </w:rPr>
        <w:t>nia</w:t>
      </w:r>
      <w:r w:rsidRPr="00DB7163">
        <w:rPr>
          <w:rFonts w:ascii="Arial" w:hAnsi="Arial" w:cs="Arial"/>
        </w:rPr>
        <w:t xml:space="preserve"> administracyj</w:t>
      </w:r>
      <w:r>
        <w:rPr>
          <w:rFonts w:ascii="Arial" w:hAnsi="Arial" w:cs="Arial"/>
        </w:rPr>
        <w:t xml:space="preserve">ne </w:t>
      </w:r>
      <w:r w:rsidRPr="00DB7163">
        <w:rPr>
          <w:rFonts w:ascii="Arial" w:hAnsi="Arial" w:cs="Arial"/>
        </w:rPr>
        <w:t xml:space="preserve"> ISE Laskowice Pom. </w:t>
      </w:r>
    </w:p>
    <w:p w14:paraId="064024E3" w14:textId="5E76C476" w:rsidR="00676C74" w:rsidRPr="00DB7163" w:rsidRDefault="00676C74" w:rsidP="00676C74">
      <w:pPr>
        <w:spacing w:after="0" w:line="360" w:lineRule="auto"/>
        <w:jc w:val="both"/>
        <w:rPr>
          <w:rFonts w:ascii="Arial" w:hAnsi="Arial" w:cs="Arial"/>
        </w:rPr>
      </w:pPr>
      <w:r>
        <w:rPr>
          <w:rFonts w:ascii="Arial" w:hAnsi="Arial" w:cs="Arial"/>
        </w:rPr>
        <w:t>P</w:t>
      </w:r>
      <w:r w:rsidRPr="00DB7163">
        <w:rPr>
          <w:rFonts w:ascii="Arial" w:hAnsi="Arial" w:cs="Arial"/>
        </w:rPr>
        <w:t>omieszcze</w:t>
      </w:r>
      <w:r>
        <w:rPr>
          <w:rFonts w:ascii="Arial" w:hAnsi="Arial" w:cs="Arial"/>
        </w:rPr>
        <w:t>nia</w:t>
      </w:r>
      <w:r w:rsidRPr="00DB7163">
        <w:rPr>
          <w:rFonts w:ascii="Arial" w:hAnsi="Arial" w:cs="Arial"/>
        </w:rPr>
        <w:t xml:space="preserve"> administracyj</w:t>
      </w:r>
      <w:r>
        <w:rPr>
          <w:rFonts w:ascii="Arial" w:hAnsi="Arial" w:cs="Arial"/>
        </w:rPr>
        <w:t xml:space="preserve">ne </w:t>
      </w:r>
      <w:r w:rsidRPr="00DB7163">
        <w:rPr>
          <w:rFonts w:ascii="Arial" w:hAnsi="Arial" w:cs="Arial"/>
        </w:rPr>
        <w:t xml:space="preserve"> ISE Inowrocław </w:t>
      </w:r>
    </w:p>
    <w:p w14:paraId="65D3D06F" w14:textId="0069A1B0" w:rsidR="00676C74" w:rsidRPr="00DB7163" w:rsidRDefault="00676C74" w:rsidP="00676C74">
      <w:pPr>
        <w:spacing w:after="0" w:line="360" w:lineRule="auto"/>
        <w:jc w:val="both"/>
        <w:rPr>
          <w:rFonts w:ascii="Arial" w:hAnsi="Arial" w:cs="Arial"/>
        </w:rPr>
      </w:pPr>
      <w:r>
        <w:rPr>
          <w:rFonts w:ascii="Arial" w:hAnsi="Arial" w:cs="Arial"/>
        </w:rPr>
        <w:t>P</w:t>
      </w:r>
      <w:r w:rsidRPr="00DB7163">
        <w:rPr>
          <w:rFonts w:ascii="Arial" w:hAnsi="Arial" w:cs="Arial"/>
        </w:rPr>
        <w:t>omieszcze</w:t>
      </w:r>
      <w:r>
        <w:rPr>
          <w:rFonts w:ascii="Arial" w:hAnsi="Arial" w:cs="Arial"/>
        </w:rPr>
        <w:t>nia</w:t>
      </w:r>
      <w:r w:rsidRPr="00DB7163">
        <w:rPr>
          <w:rFonts w:ascii="Arial" w:hAnsi="Arial" w:cs="Arial"/>
        </w:rPr>
        <w:t xml:space="preserve"> administracyj</w:t>
      </w:r>
      <w:r>
        <w:rPr>
          <w:rFonts w:ascii="Arial" w:hAnsi="Arial" w:cs="Arial"/>
        </w:rPr>
        <w:t xml:space="preserve">ne </w:t>
      </w:r>
      <w:r w:rsidRPr="00DB7163">
        <w:rPr>
          <w:rFonts w:ascii="Arial" w:hAnsi="Arial" w:cs="Arial"/>
        </w:rPr>
        <w:t xml:space="preserve"> ISE Toruń Główny </w:t>
      </w:r>
    </w:p>
    <w:p w14:paraId="09F02677" w14:textId="049ADE18" w:rsidR="00676C74" w:rsidRPr="00DB7163" w:rsidRDefault="00676C74" w:rsidP="00676C74">
      <w:pPr>
        <w:spacing w:after="0" w:line="360" w:lineRule="auto"/>
        <w:jc w:val="both"/>
        <w:rPr>
          <w:rFonts w:ascii="Arial" w:hAnsi="Arial" w:cs="Arial"/>
        </w:rPr>
      </w:pPr>
      <w:r>
        <w:rPr>
          <w:rFonts w:ascii="Arial" w:hAnsi="Arial" w:cs="Arial"/>
        </w:rPr>
        <w:t>P</w:t>
      </w:r>
      <w:r w:rsidRPr="00DB7163">
        <w:rPr>
          <w:rFonts w:ascii="Arial" w:hAnsi="Arial" w:cs="Arial"/>
        </w:rPr>
        <w:t>omieszcze</w:t>
      </w:r>
      <w:r>
        <w:rPr>
          <w:rFonts w:ascii="Arial" w:hAnsi="Arial" w:cs="Arial"/>
        </w:rPr>
        <w:t>nia</w:t>
      </w:r>
      <w:r w:rsidRPr="00DB7163">
        <w:rPr>
          <w:rFonts w:ascii="Arial" w:hAnsi="Arial" w:cs="Arial"/>
        </w:rPr>
        <w:t xml:space="preserve"> administracyj</w:t>
      </w:r>
      <w:r>
        <w:rPr>
          <w:rFonts w:ascii="Arial" w:hAnsi="Arial" w:cs="Arial"/>
        </w:rPr>
        <w:t>ne</w:t>
      </w:r>
      <w:r w:rsidRPr="00DB7163">
        <w:rPr>
          <w:rFonts w:ascii="Arial" w:hAnsi="Arial" w:cs="Arial"/>
        </w:rPr>
        <w:t xml:space="preserve"> IZ komórki zamiejscowe w Toruniu przy ul. Fabrycznej 36 i pomieszcze</w:t>
      </w:r>
      <w:r>
        <w:rPr>
          <w:rFonts w:ascii="Arial" w:hAnsi="Arial" w:cs="Arial"/>
        </w:rPr>
        <w:t>nia administracyjne</w:t>
      </w:r>
      <w:r w:rsidRPr="00DB7163">
        <w:rPr>
          <w:rFonts w:ascii="Arial" w:hAnsi="Arial" w:cs="Arial"/>
        </w:rPr>
        <w:t xml:space="preserve"> ISE Toruń Wschodni</w:t>
      </w:r>
      <w:r>
        <w:rPr>
          <w:rFonts w:ascii="Arial" w:hAnsi="Arial" w:cs="Arial"/>
        </w:rPr>
        <w:t>.</w:t>
      </w:r>
      <w:r w:rsidRPr="00DB7163">
        <w:rPr>
          <w:rFonts w:ascii="Arial" w:hAnsi="Arial" w:cs="Arial"/>
        </w:rPr>
        <w:t xml:space="preserve"> </w:t>
      </w:r>
    </w:p>
    <w:p w14:paraId="01845429" w14:textId="77777777" w:rsidR="00037DE9" w:rsidRPr="008545DA" w:rsidRDefault="00037DE9" w:rsidP="00554DCB">
      <w:pPr>
        <w:pStyle w:val="Nagwek1"/>
        <w:rPr>
          <w:rFonts w:ascii="Arial" w:hAnsi="Arial" w:cs="Arial"/>
          <w:lang w:eastAsia="hi-IN" w:bidi="hi-IN"/>
        </w:rPr>
      </w:pPr>
      <w:bookmarkStart w:id="4" w:name="_Toc175652453"/>
      <w:r w:rsidRPr="008545DA">
        <w:rPr>
          <w:rFonts w:ascii="Arial" w:hAnsi="Arial" w:cs="Arial"/>
        </w:rPr>
        <w:t>Harmonogram</w:t>
      </w:r>
      <w:r w:rsidRPr="008545DA">
        <w:rPr>
          <w:rFonts w:ascii="Arial" w:hAnsi="Arial" w:cs="Arial"/>
          <w:lang w:eastAsia="hi-IN" w:bidi="hi-IN"/>
        </w:rPr>
        <w:t xml:space="preserve"> realizacji zamówienia</w:t>
      </w:r>
      <w:bookmarkEnd w:id="4"/>
    </w:p>
    <w:p w14:paraId="4C9D5181" w14:textId="78804E8B" w:rsidR="0058293E" w:rsidRPr="00716C01" w:rsidRDefault="0058293E" w:rsidP="0058293E">
      <w:pPr>
        <w:rPr>
          <w:rFonts w:ascii="Arial" w:hAnsi="Arial" w:cs="Arial"/>
          <w:color w:val="FF0000"/>
          <w:lang w:eastAsia="hi-IN" w:bidi="hi-IN"/>
        </w:rPr>
      </w:pPr>
      <w:r w:rsidRPr="008545DA">
        <w:rPr>
          <w:rFonts w:ascii="Arial" w:hAnsi="Arial" w:cs="Arial"/>
          <w:lang w:eastAsia="hi-IN" w:bidi="hi-IN"/>
        </w:rPr>
        <w:t xml:space="preserve">Termin realizacji </w:t>
      </w:r>
      <w:r w:rsidR="00FB2BFF">
        <w:rPr>
          <w:rFonts w:ascii="Arial" w:hAnsi="Arial" w:cs="Arial"/>
          <w:lang w:eastAsia="hi-IN" w:bidi="hi-IN"/>
        </w:rPr>
        <w:t xml:space="preserve">zamówienia – </w:t>
      </w:r>
      <w:r w:rsidR="00676C74">
        <w:rPr>
          <w:rFonts w:ascii="Arial" w:hAnsi="Arial" w:cs="Arial"/>
          <w:lang w:eastAsia="hi-IN" w:bidi="hi-IN"/>
        </w:rPr>
        <w:t>01.01.2025r do 31.12.2026r.</w:t>
      </w:r>
    </w:p>
    <w:p w14:paraId="66DC24DC" w14:textId="77777777" w:rsidR="001E1D30" w:rsidRPr="001E1D30" w:rsidRDefault="001E1D30" w:rsidP="001E1D30">
      <w:pPr>
        <w:pStyle w:val="Nagwek1"/>
        <w:spacing w:before="0" w:after="0" w:line="360" w:lineRule="auto"/>
        <w:rPr>
          <w:rFonts w:ascii="Arial" w:hAnsi="Arial" w:cs="Arial"/>
        </w:rPr>
      </w:pPr>
      <w:bookmarkStart w:id="5" w:name="_Toc11666390"/>
      <w:bookmarkStart w:id="6" w:name="_Toc114219409"/>
      <w:bookmarkStart w:id="7" w:name="_Toc175652454"/>
      <w:r w:rsidRPr="001E1D30">
        <w:rPr>
          <w:rFonts w:ascii="Arial" w:hAnsi="Arial" w:cs="Arial"/>
        </w:rPr>
        <w:lastRenderedPageBreak/>
        <w:t>Parametry świadczonych usług</w:t>
      </w:r>
      <w:bookmarkEnd w:id="5"/>
      <w:bookmarkEnd w:id="6"/>
      <w:bookmarkEnd w:id="7"/>
    </w:p>
    <w:p w14:paraId="267EFCFE" w14:textId="77777777" w:rsidR="001E1D30" w:rsidRDefault="001E1D30" w:rsidP="001E1D30">
      <w:pPr>
        <w:spacing w:after="0" w:line="360" w:lineRule="auto"/>
        <w:rPr>
          <w:rFonts w:ascii="Arial" w:hAnsi="Arial" w:cs="Arial"/>
        </w:rPr>
      </w:pPr>
      <w:r>
        <w:rPr>
          <w:rFonts w:ascii="Arial" w:hAnsi="Arial" w:cs="Arial"/>
        </w:rPr>
        <w:t>Wykonawca oświadcza, iż dysponuje sprzętem i oprogramowaniem niezbędnym do prawidłowej realizacji zadania. Wykonawca zobowiązuje się do wykonywania usługi zgodnie z zasadami określonymi w „Zasadach bezpieczeństwa pracy obowiązujące na terenie PKP Polskie Linie Kolejowe S.A. podczas wykonywania prac inwestycyjnych, utrzymaniowych i remontowych wykonywanych przez pracowników podmiotów zewnętrznych Ibh-105”</w:t>
      </w:r>
    </w:p>
    <w:p w14:paraId="70BC536B" w14:textId="77777777" w:rsidR="001E1D30" w:rsidRPr="001E1D30" w:rsidRDefault="001E1D30" w:rsidP="001E1D30">
      <w:pPr>
        <w:pStyle w:val="Nagwek1"/>
        <w:spacing w:before="0" w:after="0" w:line="360" w:lineRule="auto"/>
        <w:rPr>
          <w:rFonts w:ascii="Arial" w:hAnsi="Arial" w:cs="Arial"/>
        </w:rPr>
      </w:pPr>
      <w:bookmarkStart w:id="8" w:name="_Toc114219410"/>
      <w:bookmarkStart w:id="9" w:name="_Toc175652455"/>
      <w:r w:rsidRPr="001E1D30">
        <w:rPr>
          <w:rFonts w:ascii="Arial" w:hAnsi="Arial" w:cs="Arial"/>
        </w:rPr>
        <w:t>Wymagania prawne</w:t>
      </w:r>
      <w:bookmarkEnd w:id="8"/>
      <w:bookmarkEnd w:id="9"/>
    </w:p>
    <w:p w14:paraId="03D92417" w14:textId="2C58D554" w:rsidR="001E1D30" w:rsidRPr="001E1D30" w:rsidRDefault="001E1D30" w:rsidP="001E1D30">
      <w:pPr>
        <w:spacing w:after="0" w:line="360" w:lineRule="auto"/>
        <w:ind w:left="142" w:hanging="142"/>
        <w:rPr>
          <w:rFonts w:ascii="Arial" w:hAnsi="Arial" w:cs="Arial"/>
        </w:rPr>
      </w:pPr>
      <w:r w:rsidRPr="001E1D30">
        <w:rPr>
          <w:rFonts w:ascii="Arial" w:hAnsi="Arial" w:cs="Arial"/>
        </w:rPr>
        <w:t xml:space="preserve"> W okresie ostatnich </w:t>
      </w:r>
      <w:r w:rsidR="000758FC">
        <w:rPr>
          <w:rFonts w:ascii="Arial" w:hAnsi="Arial" w:cs="Arial"/>
        </w:rPr>
        <w:t>3</w:t>
      </w:r>
      <w:r w:rsidRPr="001E1D30">
        <w:rPr>
          <w:rFonts w:ascii="Arial" w:hAnsi="Arial" w:cs="Arial"/>
        </w:rPr>
        <w:t xml:space="preserve"> lat przed terminem składania ofert zrealizował należycie co najmniej</w:t>
      </w:r>
      <w:r>
        <w:rPr>
          <w:rFonts w:ascii="Arial" w:hAnsi="Arial" w:cs="Arial"/>
        </w:rPr>
        <w:t xml:space="preserve">               </w:t>
      </w:r>
      <w:r w:rsidRPr="001E1D30">
        <w:rPr>
          <w:rFonts w:ascii="Arial" w:hAnsi="Arial" w:cs="Arial"/>
        </w:rPr>
        <w:t xml:space="preserve"> 2 umowy dotyczące sprzątania obiektów</w:t>
      </w:r>
    </w:p>
    <w:p w14:paraId="3C4A2F58" w14:textId="77777777" w:rsidR="001E1D30" w:rsidRPr="001E1D30" w:rsidRDefault="001E1D30" w:rsidP="001E1D30">
      <w:pPr>
        <w:pStyle w:val="Nagwek1"/>
        <w:rPr>
          <w:rFonts w:ascii="Arial" w:hAnsi="Arial" w:cs="Arial"/>
        </w:rPr>
      </w:pPr>
      <w:bookmarkStart w:id="10" w:name="_Toc114219411"/>
      <w:bookmarkStart w:id="11" w:name="_Toc175652456"/>
      <w:r w:rsidRPr="001E1D30">
        <w:rPr>
          <w:rFonts w:ascii="Arial" w:hAnsi="Arial" w:cs="Arial"/>
        </w:rPr>
        <w:t>Termin i warunki gwarancji</w:t>
      </w:r>
      <w:bookmarkEnd w:id="10"/>
      <w:bookmarkEnd w:id="11"/>
    </w:p>
    <w:p w14:paraId="05070429" w14:textId="77777777" w:rsidR="001E1D30" w:rsidRPr="0054030C" w:rsidRDefault="001E1D30" w:rsidP="001E1D30">
      <w:pPr>
        <w:suppressAutoHyphens/>
        <w:spacing w:after="0" w:line="360" w:lineRule="auto"/>
        <w:ind w:left="360"/>
        <w:rPr>
          <w:rFonts w:ascii="Arial" w:hAnsi="Arial" w:cs="Arial"/>
        </w:rPr>
      </w:pPr>
      <w:r w:rsidRPr="0054030C">
        <w:rPr>
          <w:rFonts w:ascii="Arial" w:hAnsi="Arial" w:cs="Arial"/>
        </w:rPr>
        <w:t>Nie dotyczy</w:t>
      </w:r>
    </w:p>
    <w:p w14:paraId="485D86ED" w14:textId="7A51A490" w:rsidR="00037DE9" w:rsidRPr="008545DA" w:rsidRDefault="00DD0956" w:rsidP="00554DCB">
      <w:pPr>
        <w:pStyle w:val="Nagwek1"/>
        <w:rPr>
          <w:rFonts w:ascii="Arial" w:hAnsi="Arial" w:cs="Arial"/>
        </w:rPr>
      </w:pPr>
      <w:bookmarkStart w:id="12" w:name="_Toc175652457"/>
      <w:r>
        <w:rPr>
          <w:rFonts w:ascii="Arial" w:hAnsi="Arial" w:cs="Arial"/>
        </w:rPr>
        <w:t>Sposób płatności</w:t>
      </w:r>
      <w:bookmarkEnd w:id="12"/>
    </w:p>
    <w:p w14:paraId="5BA0F08D" w14:textId="338FF563" w:rsidR="009F28EA" w:rsidRPr="008545DA" w:rsidRDefault="00AD0361" w:rsidP="009F28EA">
      <w:pPr>
        <w:spacing w:line="360" w:lineRule="auto"/>
        <w:rPr>
          <w:rFonts w:ascii="Arial" w:hAnsi="Arial" w:cs="Arial"/>
        </w:rPr>
      </w:pPr>
      <w:r>
        <w:rPr>
          <w:rFonts w:ascii="Arial" w:hAnsi="Arial" w:cs="Arial"/>
        </w:rPr>
        <w:t>Jak we wzorze umowy.</w:t>
      </w:r>
    </w:p>
    <w:p w14:paraId="1BEA5B2C" w14:textId="6701D798" w:rsidR="00B9631F" w:rsidRDefault="00FC1DEF" w:rsidP="00FC1DEF">
      <w:pPr>
        <w:pStyle w:val="Nagwek1"/>
        <w:rPr>
          <w:rFonts w:ascii="Arial" w:hAnsi="Arial" w:cs="Arial"/>
        </w:rPr>
      </w:pPr>
      <w:bookmarkStart w:id="13" w:name="_Toc175652458"/>
      <w:r>
        <w:rPr>
          <w:rFonts w:ascii="Arial" w:hAnsi="Arial" w:cs="Arial"/>
        </w:rPr>
        <w:t>Kary umowne</w:t>
      </w:r>
      <w:bookmarkEnd w:id="13"/>
    </w:p>
    <w:p w14:paraId="27425A14" w14:textId="3D03C66B" w:rsidR="00FC1DEF" w:rsidRPr="00AD0361" w:rsidRDefault="00AD0361" w:rsidP="00AD0361">
      <w:pPr>
        <w:rPr>
          <w:rFonts w:ascii="Arial" w:hAnsi="Arial" w:cs="Arial"/>
        </w:rPr>
      </w:pPr>
      <w:r>
        <w:rPr>
          <w:rFonts w:ascii="Arial" w:hAnsi="Arial" w:cs="Arial"/>
        </w:rPr>
        <w:t>Jak we wzorze umowy.</w:t>
      </w:r>
    </w:p>
    <w:p w14:paraId="4086C1AC" w14:textId="7261B762" w:rsidR="00FC1DEF" w:rsidRDefault="00FC1DEF" w:rsidP="001E1D30">
      <w:pPr>
        <w:pStyle w:val="Nagwek1"/>
        <w:spacing w:before="0" w:after="0"/>
        <w:rPr>
          <w:rFonts w:ascii="Arial" w:eastAsia="Calibri" w:hAnsi="Arial" w:cs="Arial"/>
        </w:rPr>
      </w:pPr>
      <w:bookmarkStart w:id="14" w:name="_Toc175652459"/>
      <w:r>
        <w:rPr>
          <w:rFonts w:ascii="Arial" w:eastAsia="Calibri" w:hAnsi="Arial" w:cs="Arial"/>
        </w:rPr>
        <w:t>Podwykonawcy</w:t>
      </w:r>
      <w:bookmarkEnd w:id="14"/>
    </w:p>
    <w:p w14:paraId="0BCE752C" w14:textId="048DAFBA" w:rsidR="00FC1DEF" w:rsidRDefault="001C1B90" w:rsidP="00FC1DEF">
      <w:pPr>
        <w:rPr>
          <w:rFonts w:ascii="Arial" w:hAnsi="Arial" w:cs="Arial"/>
        </w:rPr>
      </w:pPr>
      <w:r>
        <w:rPr>
          <w:rFonts w:ascii="Arial" w:hAnsi="Arial" w:cs="Arial"/>
        </w:rPr>
        <w:t xml:space="preserve">Zamawiający nie wyraża zgodny </w:t>
      </w:r>
      <w:r w:rsidR="0081788A">
        <w:rPr>
          <w:rFonts w:ascii="Arial" w:hAnsi="Arial" w:cs="Arial"/>
        </w:rPr>
        <w:t xml:space="preserve">na powierzenie podwykonawcom realizacji niniejszych robót. </w:t>
      </w:r>
    </w:p>
    <w:p w14:paraId="00F95CEF" w14:textId="5B88A78D" w:rsidR="00FC1DEF" w:rsidRDefault="00FC1DEF" w:rsidP="00FC1DEF">
      <w:pPr>
        <w:pStyle w:val="Nagwek1"/>
        <w:rPr>
          <w:rFonts w:ascii="Arial" w:eastAsia="Calibri" w:hAnsi="Arial" w:cs="Arial"/>
        </w:rPr>
      </w:pPr>
      <w:bookmarkStart w:id="15" w:name="_Toc175652460"/>
      <w:r w:rsidRPr="00FC1DEF">
        <w:rPr>
          <w:rFonts w:ascii="Arial" w:eastAsia="Calibri" w:hAnsi="Arial" w:cs="Arial"/>
        </w:rPr>
        <w:t>Zamówienia podobne</w:t>
      </w:r>
      <w:bookmarkEnd w:id="15"/>
    </w:p>
    <w:p w14:paraId="3D0F25B3" w14:textId="4A2011F3" w:rsidR="00FC1DEF" w:rsidRDefault="00FC1DEF" w:rsidP="00FC1DEF">
      <w:pPr>
        <w:rPr>
          <w:rFonts w:ascii="Arial" w:hAnsi="Arial" w:cs="Arial"/>
        </w:rPr>
      </w:pPr>
      <w:r w:rsidRPr="00FC1DEF">
        <w:rPr>
          <w:rFonts w:ascii="Arial" w:hAnsi="Arial" w:cs="Arial"/>
        </w:rPr>
        <w:t>Nie dotyczy</w:t>
      </w:r>
    </w:p>
    <w:p w14:paraId="62C788D5" w14:textId="27AC7467" w:rsidR="00FC1DEF" w:rsidRDefault="00FC1DEF" w:rsidP="00FC1DEF">
      <w:pPr>
        <w:pStyle w:val="Nagwek1"/>
        <w:rPr>
          <w:rFonts w:ascii="Arial" w:hAnsi="Arial" w:cs="Arial"/>
        </w:rPr>
      </w:pPr>
      <w:bookmarkStart w:id="16" w:name="_Toc175652461"/>
      <w:r w:rsidRPr="00FC1DEF">
        <w:rPr>
          <w:rFonts w:ascii="Arial" w:hAnsi="Arial" w:cs="Arial"/>
        </w:rPr>
        <w:t>Uwagi końcowe</w:t>
      </w:r>
      <w:bookmarkEnd w:id="16"/>
    </w:p>
    <w:p w14:paraId="2F5E45DA" w14:textId="77777777" w:rsidR="001E1D30" w:rsidRDefault="001E1D30" w:rsidP="001E1D30">
      <w:pPr>
        <w:spacing w:after="0" w:line="360" w:lineRule="auto"/>
        <w:rPr>
          <w:rFonts w:ascii="Arial" w:hAnsi="Arial" w:cs="Arial"/>
        </w:rPr>
      </w:pPr>
      <w:r>
        <w:rPr>
          <w:rFonts w:ascii="Arial" w:hAnsi="Arial" w:cs="Arial"/>
        </w:rPr>
        <w:t>1. Przedmiot zamówienia  jest podzielony na zadania.</w:t>
      </w:r>
    </w:p>
    <w:p w14:paraId="7FD7D99F" w14:textId="09CABAD3" w:rsidR="001E1D30" w:rsidRPr="006B5F31" w:rsidRDefault="001E1D30" w:rsidP="006B5F31">
      <w:pPr>
        <w:spacing w:after="0" w:line="360" w:lineRule="auto"/>
        <w:rPr>
          <w:rFonts w:ascii="Arial" w:hAnsi="Arial" w:cs="Arial"/>
          <w:b/>
          <w:bCs/>
          <w:sz w:val="32"/>
          <w:szCs w:val="32"/>
        </w:rPr>
      </w:pPr>
      <w:r>
        <w:rPr>
          <w:rFonts w:ascii="Arial" w:hAnsi="Arial" w:cs="Arial"/>
        </w:rPr>
        <w:t>2. Zamawiający  dopuszcza możliwości złożenia oferty częściowej na zadani</w:t>
      </w:r>
      <w:r w:rsidR="000758FC">
        <w:rPr>
          <w:rFonts w:ascii="Arial" w:hAnsi="Arial" w:cs="Arial"/>
        </w:rPr>
        <w:t>e</w:t>
      </w:r>
      <w:r>
        <w:rPr>
          <w:rFonts w:ascii="Arial" w:hAnsi="Arial" w:cs="Arial"/>
        </w:rPr>
        <w:t>.</w:t>
      </w:r>
      <w:r>
        <w:rPr>
          <w:rFonts w:ascii="Arial" w:hAnsi="Arial" w:cs="Arial"/>
        </w:rPr>
        <w:br/>
        <w:t xml:space="preserve">3. Zamawiający nie dopuszcza możliwości złożenia oferty wariantowej. </w:t>
      </w:r>
      <w:r>
        <w:rPr>
          <w:rFonts w:ascii="Arial" w:hAnsi="Arial" w:cs="Arial"/>
        </w:rPr>
        <w:br/>
        <w:t xml:space="preserve">4. Zamawiający nie wyraża zgody na powierzenie podwykonawcom realizacji zadania. </w:t>
      </w:r>
      <w:r>
        <w:rPr>
          <w:rFonts w:ascii="Arial" w:hAnsi="Arial" w:cs="Arial"/>
        </w:rPr>
        <w:br/>
        <w:t xml:space="preserve">5. Zamawiający nie żąda od Wykonawców zabezpieczenia oferty wadium. </w:t>
      </w:r>
      <w:r>
        <w:rPr>
          <w:rFonts w:ascii="Arial" w:hAnsi="Arial" w:cs="Arial"/>
        </w:rPr>
        <w:br/>
        <w:t xml:space="preserve">6 Zamawiający  żąda zabezpieczenia należytego wykonania umowy. </w:t>
      </w:r>
      <w:r>
        <w:rPr>
          <w:rFonts w:ascii="Arial" w:hAnsi="Arial" w:cs="Arial"/>
        </w:rPr>
        <w:br/>
      </w:r>
      <w:bookmarkStart w:id="17" w:name="_Toc11666400"/>
      <w:bookmarkStart w:id="18" w:name="_Toc114219418"/>
      <w:bookmarkStart w:id="19" w:name="_Toc175652462"/>
      <w:r w:rsidRPr="006B5F31">
        <w:rPr>
          <w:rFonts w:ascii="Arial" w:hAnsi="Arial" w:cs="Arial"/>
          <w:b/>
          <w:bCs/>
          <w:sz w:val="32"/>
          <w:szCs w:val="32"/>
        </w:rPr>
        <w:t>Załączniki</w:t>
      </w:r>
      <w:bookmarkEnd w:id="17"/>
      <w:bookmarkEnd w:id="18"/>
      <w:bookmarkEnd w:id="19"/>
    </w:p>
    <w:p w14:paraId="16C4A30C" w14:textId="2B5F9DB8" w:rsidR="001E1D30" w:rsidRPr="007152D6" w:rsidRDefault="001E1D30" w:rsidP="001E1D30">
      <w:pPr>
        <w:pStyle w:val="Akapitzlist"/>
        <w:numPr>
          <w:ilvl w:val="0"/>
          <w:numId w:val="28"/>
        </w:numPr>
        <w:rPr>
          <w:rFonts w:ascii="Arial" w:hAnsi="Arial" w:cs="Arial"/>
        </w:rPr>
      </w:pPr>
      <w:r>
        <w:rPr>
          <w:rFonts w:ascii="Arial" w:hAnsi="Arial" w:cs="Arial"/>
        </w:rPr>
        <w:t>Załącznik nr 1</w:t>
      </w:r>
      <w:r w:rsidRPr="007152D6">
        <w:rPr>
          <w:rFonts w:ascii="Arial" w:hAnsi="Arial" w:cs="Arial"/>
        </w:rPr>
        <w:t>a</w:t>
      </w:r>
      <w:r w:rsidR="00914761">
        <w:rPr>
          <w:rFonts w:ascii="Arial" w:hAnsi="Arial" w:cs="Arial"/>
        </w:rPr>
        <w:t>1, 1a2</w:t>
      </w:r>
    </w:p>
    <w:p w14:paraId="10AFC79F" w14:textId="77777777" w:rsidR="001E1D30" w:rsidRPr="007152D6" w:rsidRDefault="001E1D30" w:rsidP="001E1D30">
      <w:pPr>
        <w:pStyle w:val="Akapitzlist"/>
        <w:numPr>
          <w:ilvl w:val="0"/>
          <w:numId w:val="28"/>
        </w:numPr>
        <w:rPr>
          <w:rFonts w:ascii="Arial" w:hAnsi="Arial" w:cs="Arial"/>
        </w:rPr>
      </w:pPr>
      <w:r>
        <w:rPr>
          <w:rFonts w:ascii="Arial" w:hAnsi="Arial" w:cs="Arial"/>
        </w:rPr>
        <w:t>Załącznik nr 1</w:t>
      </w:r>
      <w:r w:rsidRPr="007152D6">
        <w:rPr>
          <w:rFonts w:ascii="Arial" w:hAnsi="Arial" w:cs="Arial"/>
        </w:rPr>
        <w:t>b</w:t>
      </w:r>
    </w:p>
    <w:p w14:paraId="4289E472" w14:textId="4FB4267F" w:rsidR="001E1D30" w:rsidRPr="007152D6" w:rsidRDefault="001E1D30" w:rsidP="001E1D30">
      <w:pPr>
        <w:pStyle w:val="Akapitzlist"/>
        <w:numPr>
          <w:ilvl w:val="0"/>
          <w:numId w:val="28"/>
        </w:numPr>
        <w:rPr>
          <w:rFonts w:ascii="Arial" w:hAnsi="Arial" w:cs="Arial"/>
        </w:rPr>
      </w:pPr>
      <w:r>
        <w:rPr>
          <w:rFonts w:ascii="Arial" w:hAnsi="Arial" w:cs="Arial"/>
        </w:rPr>
        <w:t>Załącznik nr 1</w:t>
      </w:r>
      <w:r w:rsidRPr="007152D6">
        <w:rPr>
          <w:rFonts w:ascii="Arial" w:hAnsi="Arial" w:cs="Arial"/>
        </w:rPr>
        <w:t>c</w:t>
      </w:r>
      <w:r w:rsidR="00914761">
        <w:rPr>
          <w:rFonts w:ascii="Arial" w:hAnsi="Arial" w:cs="Arial"/>
        </w:rPr>
        <w:t>1, 1c2</w:t>
      </w:r>
    </w:p>
    <w:p w14:paraId="3F0DC068" w14:textId="10E54F1D" w:rsidR="001E1D30" w:rsidRPr="007152D6" w:rsidRDefault="001E1D30" w:rsidP="001E1D30">
      <w:pPr>
        <w:pStyle w:val="Akapitzlist"/>
        <w:numPr>
          <w:ilvl w:val="0"/>
          <w:numId w:val="28"/>
        </w:numPr>
        <w:rPr>
          <w:rFonts w:ascii="Arial" w:hAnsi="Arial" w:cs="Arial"/>
        </w:rPr>
      </w:pPr>
      <w:r>
        <w:rPr>
          <w:rFonts w:ascii="Arial" w:hAnsi="Arial" w:cs="Arial"/>
        </w:rPr>
        <w:t>Załącznik nr 1</w:t>
      </w:r>
      <w:r w:rsidRPr="007152D6">
        <w:rPr>
          <w:rFonts w:ascii="Arial" w:hAnsi="Arial" w:cs="Arial"/>
        </w:rPr>
        <w:t>d</w:t>
      </w:r>
      <w:r w:rsidR="00914761">
        <w:rPr>
          <w:rFonts w:ascii="Arial" w:hAnsi="Arial" w:cs="Arial"/>
        </w:rPr>
        <w:t>1, 1d2</w:t>
      </w:r>
    </w:p>
    <w:p w14:paraId="240B8BB0" w14:textId="0FC2099D" w:rsidR="00B9631F" w:rsidRPr="000758FC" w:rsidRDefault="001E1D30" w:rsidP="002A1143">
      <w:pPr>
        <w:pStyle w:val="Akapitzlist"/>
        <w:numPr>
          <w:ilvl w:val="0"/>
          <w:numId w:val="28"/>
        </w:numPr>
        <w:rPr>
          <w:rFonts w:ascii="Arial" w:hAnsi="Arial" w:cs="Arial"/>
        </w:rPr>
      </w:pPr>
      <w:r w:rsidRPr="000758FC">
        <w:rPr>
          <w:rFonts w:ascii="Arial" w:hAnsi="Arial" w:cs="Arial"/>
        </w:rPr>
        <w:t>Załącznik nr 1e</w:t>
      </w:r>
      <w:r w:rsidR="00914761" w:rsidRPr="000758FC">
        <w:rPr>
          <w:rFonts w:ascii="Arial" w:hAnsi="Arial" w:cs="Arial"/>
        </w:rPr>
        <w:t>, 1e1, 1e2, 1e3</w:t>
      </w:r>
    </w:p>
    <w:sectPr w:rsidR="00B9631F" w:rsidRPr="000758FC" w:rsidSect="00E71042">
      <w:footerReference w:type="default" r:id="rId8"/>
      <w:headerReference w:type="first" r:id="rId9"/>
      <w:footerReference w:type="first" r:id="rId10"/>
      <w:pgSz w:w="11906" w:h="16838" w:code="9"/>
      <w:pgMar w:top="-1580" w:right="1134" w:bottom="567" w:left="1418" w:header="707" w:footer="85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600B9A" w14:textId="77777777" w:rsidR="009E4A82" w:rsidRDefault="009E4A82" w:rsidP="00D5409C">
      <w:pPr>
        <w:spacing w:after="0" w:line="240" w:lineRule="auto"/>
      </w:pPr>
      <w:r>
        <w:separator/>
      </w:r>
    </w:p>
  </w:endnote>
  <w:endnote w:type="continuationSeparator" w:id="0">
    <w:p w14:paraId="51D62B32" w14:textId="77777777" w:rsidR="009E4A82" w:rsidRDefault="009E4A82" w:rsidP="00D54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FD490" w14:textId="77777777" w:rsidR="00DA617C" w:rsidRDefault="00710613">
    <w:pPr>
      <w:pStyle w:val="Stopka"/>
    </w:pPr>
    <w:r>
      <w:rPr>
        <w:rFonts w:ascii="Arial" w:hAnsi="Arial" w:cs="Arial"/>
        <w:i/>
        <w:sz w:val="20"/>
        <w:szCs w:val="20"/>
      </w:rPr>
      <w:t>Opis Przedmiotu Zamówienia 1.2</w:t>
    </w:r>
    <w:r w:rsidR="008D3D41">
      <w:rPr>
        <w:noProof/>
        <w:lang w:eastAsia="pl-PL"/>
      </w:rPr>
      <mc:AlternateContent>
        <mc:Choice Requires="wps">
          <w:drawing>
            <wp:anchor distT="0" distB="0" distL="114300" distR="114300" simplePos="0" relativeHeight="251658752" behindDoc="0" locked="0" layoutInCell="1" allowOverlap="1" wp14:anchorId="4015231F" wp14:editId="05F13222">
              <wp:simplePos x="0" y="0"/>
              <wp:positionH relativeFrom="column">
                <wp:posOffset>5787390</wp:posOffset>
              </wp:positionH>
              <wp:positionV relativeFrom="paragraph">
                <wp:posOffset>262255</wp:posOffset>
              </wp:positionV>
              <wp:extent cx="269875" cy="270510"/>
              <wp:effectExtent l="0" t="0" r="635" b="635"/>
              <wp:wrapNone/>
              <wp:docPr id="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875" cy="270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2CD69D" w14:textId="77777777" w:rsidR="00DA617C" w:rsidRPr="0027153D" w:rsidRDefault="00DA617C" w:rsidP="000360EA">
                          <w:pPr>
                            <w:jc w:val="right"/>
                            <w:rPr>
                              <w:rFonts w:ascii="Arial" w:hAnsi="Arial" w:cs="Arial"/>
                              <w:sz w:val="20"/>
                              <w:szCs w:val="20"/>
                            </w:rPr>
                          </w:pPr>
                          <w:r w:rsidRPr="0027153D">
                            <w:rPr>
                              <w:rFonts w:ascii="Arial" w:hAnsi="Arial" w:cs="Arial"/>
                              <w:sz w:val="20"/>
                              <w:szCs w:val="20"/>
                            </w:rPr>
                            <w:fldChar w:fldCharType="begin"/>
                          </w:r>
                          <w:r w:rsidRPr="0027153D">
                            <w:rPr>
                              <w:rFonts w:ascii="Arial" w:hAnsi="Arial" w:cs="Arial"/>
                              <w:sz w:val="20"/>
                              <w:szCs w:val="20"/>
                            </w:rPr>
                            <w:instrText xml:space="preserve"> PAGE   \* MERGEFORMAT </w:instrText>
                          </w:r>
                          <w:r w:rsidRPr="0027153D">
                            <w:rPr>
                              <w:rFonts w:ascii="Arial" w:hAnsi="Arial" w:cs="Arial"/>
                              <w:sz w:val="20"/>
                              <w:szCs w:val="20"/>
                            </w:rPr>
                            <w:fldChar w:fldCharType="separate"/>
                          </w:r>
                          <w:r w:rsidR="00880430">
                            <w:rPr>
                              <w:rFonts w:ascii="Arial" w:hAnsi="Arial" w:cs="Arial"/>
                              <w:noProof/>
                              <w:sz w:val="20"/>
                              <w:szCs w:val="20"/>
                            </w:rPr>
                            <w:t>4</w:t>
                          </w:r>
                          <w:r w:rsidRPr="0027153D">
                            <w:rPr>
                              <w:rFonts w:ascii="Arial" w:hAnsi="Arial" w:cs="Arial"/>
                              <w:noProof/>
                              <w:sz w:val="20"/>
                              <w:szCs w:val="20"/>
                            </w:rPr>
                            <w:fldChar w:fldCharType="end"/>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015231F" id="_x0000_t202" coordsize="21600,21600" o:spt="202" path="m,l,21600r21600,l21600,xe">
              <v:stroke joinstyle="miter"/>
              <v:path gradientshapeok="t" o:connecttype="rect"/>
            </v:shapetype>
            <v:shape id="_x0000_s1026" type="#_x0000_t202" style="position:absolute;margin-left:455.7pt;margin-top:20.65pt;width:21.25pt;height:21.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O14AEAAKADAAAOAAAAZHJzL2Uyb0RvYy54bWysU9tu2zAMfR+wfxD0vviCpGmNOEXXosOA&#10;bh3Q7QNkWbaF2aJGKbGzrx8lp2m2vRV9ESSSPjznkN5cT0PP9gqdBlPybJFypoyEWpu25D++33+4&#10;5Mx5YWrRg1ElPyjHr7fv321GW6gcOuhrhYxAjCtGW/LOe1skiZOdGoRbgFWGkg3gIDw9sU1qFCOh&#10;D32Sp+lFMgLWFkEq5yh6Nyf5NuI3jZL+sWmc8qwvOXHz8cR4VuFMthtRtChsp+WRhngFi0FoQ01P&#10;UHfCC7ZD/R/UoCWCg8YvJAwJNI2WKmogNVn6j5qnTlgVtZA5zp5scm8HK7/un+w3ZH76CBMNMIpw&#10;9gHkT8cM3HbCtOoGEcZOiZoaZ8GyZLSuOH4arHaFCyDV+AVqGrLYeYhAU4NDcIV0MkKnARxOpqvJ&#10;M0nB/OLqcr3iTFIqX6erLA4lEcXzxxad/6RgYOFScqSZRnCxf3A+kBHFc0noZeBe932ca2/+ClBh&#10;iETyge/M3E/VRNVBRAX1gWQgzGtCa02XDvA3ZyOtSMndr51AxVn/2ZAVV9lyGXYqPpardU4PPM9U&#10;5xlhJEGV3HM2X2/9vIc7i7rtqNNsvoEbsq/RUdoLqyNvWoOo+LiyYc/O37Hq5cfa/gEAAP//AwBQ&#10;SwMEFAAGAAgAAAAhABr4Cl3eAAAACQEAAA8AAABkcnMvZG93bnJldi54bWxMj01PwzAMhu9I/IfI&#10;SNxYUtahtas7IRBXEOND2i1rvbaicaomW8u/x5zgZFl+9Pp5i+3senWmMXSeEZKFAUVc+brjBuH9&#10;7elmDSpEy7XtPRPCNwXYlpcXhc1rP/ErnXexURLCIbcIbYxDrnWoWnI2LPxALLejH52Nso6Nrkc7&#10;Sbjr9a0xd9rZjuVDawd6aKn62p0cwsfzcf+Zmpfm0a2Gyc9Gs8s04vXVfL8BFWmOfzD86os6lOJ0&#10;8Ceug+oRsiRJBUVIkyUoAbLVMgN1QFjL1GWh/zcofwAAAP//AwBQSwECLQAUAAYACAAAACEAtoM4&#10;kv4AAADhAQAAEwAAAAAAAAAAAAAAAAAAAAAAW0NvbnRlbnRfVHlwZXNdLnhtbFBLAQItABQABgAI&#10;AAAAIQA4/SH/1gAAAJQBAAALAAAAAAAAAAAAAAAAAC8BAABfcmVscy8ucmVsc1BLAQItABQABgAI&#10;AAAAIQA1/nO14AEAAKADAAAOAAAAAAAAAAAAAAAAAC4CAABkcnMvZTJvRG9jLnhtbFBLAQItABQA&#10;BgAIAAAAIQAa+Apd3gAAAAkBAAAPAAAAAAAAAAAAAAAAADoEAABkcnMvZG93bnJldi54bWxQSwUG&#10;AAAAAAQABADzAAAARQUAAAAA&#10;" filled="f" stroked="f">
              <v:textbox>
                <w:txbxContent>
                  <w:p w14:paraId="732CD69D" w14:textId="77777777" w:rsidR="00DA617C" w:rsidRPr="0027153D" w:rsidRDefault="00DA617C" w:rsidP="000360EA">
                    <w:pPr>
                      <w:jc w:val="right"/>
                      <w:rPr>
                        <w:rFonts w:ascii="Arial" w:hAnsi="Arial" w:cs="Arial"/>
                        <w:sz w:val="20"/>
                        <w:szCs w:val="20"/>
                      </w:rPr>
                    </w:pPr>
                    <w:r w:rsidRPr="0027153D">
                      <w:rPr>
                        <w:rFonts w:ascii="Arial" w:hAnsi="Arial" w:cs="Arial"/>
                        <w:sz w:val="20"/>
                        <w:szCs w:val="20"/>
                      </w:rPr>
                      <w:fldChar w:fldCharType="begin"/>
                    </w:r>
                    <w:r w:rsidRPr="0027153D">
                      <w:rPr>
                        <w:rFonts w:ascii="Arial" w:hAnsi="Arial" w:cs="Arial"/>
                        <w:sz w:val="20"/>
                        <w:szCs w:val="20"/>
                      </w:rPr>
                      <w:instrText xml:space="preserve"> PAGE   \* MERGEFORMAT </w:instrText>
                    </w:r>
                    <w:r w:rsidRPr="0027153D">
                      <w:rPr>
                        <w:rFonts w:ascii="Arial" w:hAnsi="Arial" w:cs="Arial"/>
                        <w:sz w:val="20"/>
                        <w:szCs w:val="20"/>
                      </w:rPr>
                      <w:fldChar w:fldCharType="separate"/>
                    </w:r>
                    <w:r w:rsidR="00880430">
                      <w:rPr>
                        <w:rFonts w:ascii="Arial" w:hAnsi="Arial" w:cs="Arial"/>
                        <w:noProof/>
                        <w:sz w:val="20"/>
                        <w:szCs w:val="20"/>
                      </w:rPr>
                      <w:t>4</w:t>
                    </w:r>
                    <w:r w:rsidRPr="0027153D">
                      <w:rPr>
                        <w:rFonts w:ascii="Arial" w:hAnsi="Arial" w:cs="Arial"/>
                        <w:noProof/>
                        <w:sz w:val="20"/>
                        <w:szCs w:val="20"/>
                      </w:rPr>
                      <w:fldChar w:fldCharType="end"/>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9986D" w14:textId="77777777" w:rsidR="00DA617C" w:rsidRPr="00150560" w:rsidRDefault="00710613">
    <w:pPr>
      <w:pStyle w:val="Stopka"/>
      <w:rPr>
        <w:color w:val="808080"/>
      </w:rPr>
    </w:pPr>
    <w:r>
      <w:rPr>
        <w:rFonts w:ascii="Arial" w:hAnsi="Arial" w:cs="Arial"/>
        <w:i/>
        <w:sz w:val="20"/>
        <w:szCs w:val="20"/>
      </w:rPr>
      <w:t>Opis Przedmiotu Zamówienia 1.2</w:t>
    </w:r>
    <w:r w:rsidR="008D3D41">
      <w:rPr>
        <w:noProof/>
        <w:lang w:eastAsia="pl-PL"/>
      </w:rPr>
      <mc:AlternateContent>
        <mc:Choice Requires="wps">
          <w:drawing>
            <wp:inline distT="0" distB="0" distL="0" distR="0" wp14:anchorId="06C8FF5D" wp14:editId="67F9595E">
              <wp:extent cx="5537835" cy="306705"/>
              <wp:effectExtent l="0" t="0" r="5715" b="8255"/>
              <wp:docPr id="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7835" cy="306705"/>
                      </a:xfrm>
                      <a:prstGeom prst="rect">
                        <a:avLst/>
                      </a:prstGeom>
                      <a:noFill/>
                      <a:ln w="9525">
                        <a:noFill/>
                        <a:miter lim="800000"/>
                        <a:headEnd/>
                        <a:tailEnd/>
                      </a:ln>
                    </wps:spPr>
                    <wps:txbx>
                      <w:txbxContent>
                        <w:p w14:paraId="4BBBB113" w14:textId="77777777" w:rsidR="00DA617C" w:rsidRPr="00055B09" w:rsidRDefault="00DA617C" w:rsidP="00055B09">
                          <w:pPr>
                            <w:spacing w:after="0" w:line="240" w:lineRule="auto"/>
                            <w:rPr>
                              <w:rFonts w:ascii="Arial" w:hAnsi="Arial" w:cs="Arial"/>
                              <w:color w:val="7F7F7F"/>
                              <w:sz w:val="14"/>
                              <w:szCs w:val="14"/>
                            </w:rPr>
                          </w:pPr>
                          <w:r w:rsidRPr="00055B09">
                            <w:rPr>
                              <w:rFonts w:ascii="Arial" w:hAnsi="Arial" w:cs="Arial"/>
                              <w:color w:val="7F7F7F"/>
                              <w:sz w:val="14"/>
                              <w:szCs w:val="14"/>
                            </w:rPr>
                            <w:t xml:space="preserve">Spółka wpisana do rejestru przedsiębiorców prowadzonego przez Sąd Rejonowy dla m. st. Warszawy w Warszawie </w:t>
                          </w:r>
                        </w:p>
                        <w:p w14:paraId="7A850369" w14:textId="77777777" w:rsidR="00DA617C" w:rsidRPr="00055B09" w:rsidRDefault="00DA617C" w:rsidP="00055B09">
                          <w:pPr>
                            <w:spacing w:after="0" w:line="240" w:lineRule="auto"/>
                            <w:rPr>
                              <w:rFonts w:ascii="Arial" w:hAnsi="Arial" w:cs="Arial"/>
                              <w:color w:val="7F7F7F"/>
                              <w:sz w:val="14"/>
                              <w:szCs w:val="14"/>
                            </w:rPr>
                          </w:pPr>
                          <w:r w:rsidRPr="00055B09">
                            <w:rPr>
                              <w:rFonts w:ascii="Arial" w:hAnsi="Arial" w:cs="Arial"/>
                              <w:color w:val="7F7F7F"/>
                              <w:sz w:val="14"/>
                              <w:szCs w:val="14"/>
                            </w:rPr>
                            <w:t xml:space="preserve">XIII Wydział Gospodarczy Krajowego Rejestru Sądowego pod numerem KRS 0000037568, NIP 113-23-16-427, </w:t>
                          </w:r>
                        </w:p>
                        <w:p w14:paraId="5BE0C75B" w14:textId="77777777" w:rsidR="00494452" w:rsidRPr="00DE00D7" w:rsidRDefault="00DA617C" w:rsidP="00571F01">
                          <w:pPr>
                            <w:spacing w:after="0" w:line="240" w:lineRule="auto"/>
                            <w:rPr>
                              <w:rFonts w:ascii="Arial" w:hAnsi="Arial" w:cs="Arial"/>
                              <w:b/>
                              <w:bCs/>
                              <w:color w:val="767171"/>
                              <w:sz w:val="16"/>
                              <w:szCs w:val="16"/>
                            </w:rPr>
                          </w:pPr>
                          <w:r w:rsidRPr="00055B09">
                            <w:rPr>
                              <w:rFonts w:ascii="Arial" w:hAnsi="Arial" w:cs="Arial"/>
                              <w:color w:val="7F7F7F"/>
                              <w:sz w:val="14"/>
                              <w:szCs w:val="14"/>
                            </w:rPr>
                            <w:t xml:space="preserve">REGON 017319027. Wysokość kapitału zakładowego </w:t>
                          </w:r>
                          <w:r>
                            <w:rPr>
                              <w:rFonts w:ascii="Arial" w:hAnsi="Arial" w:cs="Arial"/>
                              <w:color w:val="727271"/>
                              <w:sz w:val="14"/>
                              <w:szCs w:val="14"/>
                            </w:rPr>
                            <w:t xml:space="preserve">w całości </w:t>
                          </w:r>
                          <w:r w:rsidRPr="00055B09">
                            <w:rPr>
                              <w:rFonts w:ascii="Arial" w:hAnsi="Arial" w:cs="Arial"/>
                              <w:color w:val="7F7F7F"/>
                              <w:sz w:val="14"/>
                              <w:szCs w:val="14"/>
                            </w:rPr>
                            <w:t xml:space="preserve">wpłaconego: </w:t>
                          </w:r>
                          <w:r w:rsidR="00571F01">
                            <w:rPr>
                              <w:rFonts w:ascii="Arial" w:hAnsi="Arial" w:cs="Arial"/>
                              <w:color w:val="727271"/>
                              <w:sz w:val="14"/>
                              <w:szCs w:val="14"/>
                            </w:rPr>
                            <w:t xml:space="preserve">: </w:t>
                          </w:r>
                          <w:r w:rsidR="00494452">
                            <w:rPr>
                              <w:rFonts w:ascii="Arial" w:hAnsi="Arial" w:cs="Arial"/>
                              <w:b/>
                              <w:bCs/>
                              <w:color w:val="767171"/>
                              <w:sz w:val="16"/>
                              <w:szCs w:val="16"/>
                            </w:rPr>
                            <w:t>33.335.532.000,00zł.</w:t>
                          </w:r>
                        </w:p>
                        <w:p w14:paraId="594CE3C5" w14:textId="77777777" w:rsidR="00DA617C" w:rsidRPr="0025604B" w:rsidRDefault="00DA617C" w:rsidP="00754307">
                          <w:pPr>
                            <w:spacing w:after="0" w:line="240" w:lineRule="auto"/>
                            <w:rPr>
                              <w:rFonts w:ascii="Arial" w:hAnsi="Arial" w:cs="Arial"/>
                              <w:color w:val="727271"/>
                              <w:sz w:val="14"/>
                              <w:szCs w:val="14"/>
                            </w:rPr>
                          </w:pPr>
                        </w:p>
                      </w:txbxContent>
                    </wps:txbx>
                    <wps:bodyPr rot="0" vert="horz" wrap="square" lIns="0" tIns="0" rIns="0" bIns="0" anchor="t" anchorCtr="0">
                      <a:spAutoFit/>
                    </wps:bodyPr>
                  </wps:wsp>
                </a:graphicData>
              </a:graphic>
            </wp:inline>
          </w:drawing>
        </mc:Choice>
        <mc:Fallback>
          <w:pict>
            <v:shapetype w14:anchorId="06C8FF5D" id="_x0000_t202" coordsize="21600,21600" o:spt="202" path="m,l,21600r21600,l21600,xe">
              <v:stroke joinstyle="miter"/>
              <v:path gradientshapeok="t" o:connecttype="rect"/>
            </v:shapetype>
            <v:shape id="_x0000_s1028" type="#_x0000_t202" style="width:436.05pt;height:2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tky9QEAAMQDAAAOAAAAZHJzL2Uyb0RvYy54bWysU11v2yAUfZ+0/4B4X+wkcptZIVXXLtOk&#10;7kPq+gMIxjEacBmQ2Nmv3wU7abW9VfMDuoDvufece1jfDEaTo/RBgWV0PispkVZAo+ye0acf23cr&#10;SkLktuEarGT0JAO92bx9s+5dLRfQgW6kJwhiQ907RrsYXV0UQXTS8DADJy1etuANj7j1+6LxvEd0&#10;o4tFWV4VPfjGeRAyBDy9Hy/pJuO3rRTxW9sGGYlmFHuLefV53aW12Kx5vffcdUpMbfBXdGG4slj0&#10;AnXPIycHr/6BMkp4CNDGmQBTQNsqITMHZDMv/2Lz2HEnMxcUJ7iLTOH/wYqvx0f33ZM4fIABB5hJ&#10;BPcA4mcgFu46bvfy1nvoO8kbLDxPkhW9C/WUmqQOdUggu/4LNDhkfoiQgYbWm6QK8iSIjgM4XUSX&#10;QyQCD6tqeb1aVpQIvFuWV9dllUvw+pztfIifJBiSAkY9DjWj8+NDiKkbXp9/ScUsbJXWebDakp7R&#10;99WiygkvboyK6DutDKOrMn2jExLJj7bJyZErPcZYQNuJdSI6Uo7DbiCqYXSRcpMIO2hOKIOH0Wb4&#10;LDDowP+mpEeLMRp+HbiXlOjPFqVMfjwH/hzszgG3AlMZjZSM4V3Mvk0Ug7tFibcqs3+uPLWIVsmi&#10;TLZOXny5z389P77NHwAAAP//AwBQSwMEFAAGAAgAAAAhAAVaWXfaAAAABAEAAA8AAABkcnMvZG93&#10;bnJldi54bWxMj8FOwzAQRO9I/IO1SFxQ6zigNoQ4FUJw4Ubhws2NlyTCXkfxNgn9egwXuKw0mtHM&#10;22q3eCcmHGMfSINaZyCQmmB7ajW8vT6tChCRDVnjAqGGL4ywq8/PKlPaMNMLTntuRSqhWBoNHfNQ&#10;ShmbDr2J6zAgJe8jjN5wkmMr7WjmVO6dzLNsI73pKS10ZsCHDpvP/dFr2CyPw9XzLebzqXETvZ+U&#10;YlRaX14s93cgGBf+C8MPfkKHOjEdwpFsFE5DeoR/b/KKba5AHDTcFNcg60r+h6+/AQAA//8DAFBL&#10;AQItABQABgAIAAAAIQC2gziS/gAAAOEBAAATAAAAAAAAAAAAAAAAAAAAAABbQ29udGVudF9UeXBl&#10;c10ueG1sUEsBAi0AFAAGAAgAAAAhADj9If/WAAAAlAEAAAsAAAAAAAAAAAAAAAAALwEAAF9yZWxz&#10;Ly5yZWxzUEsBAi0AFAAGAAgAAAAhAKAC2TL1AQAAxAMAAA4AAAAAAAAAAAAAAAAALgIAAGRycy9l&#10;Mm9Eb2MueG1sUEsBAi0AFAAGAAgAAAAhAAVaWXfaAAAABAEAAA8AAAAAAAAAAAAAAAAATwQAAGRy&#10;cy9kb3ducmV2LnhtbFBLBQYAAAAABAAEAPMAAABWBQAAAAA=&#10;" filled="f" stroked="f">
              <v:textbox style="mso-fit-shape-to-text:t" inset="0,0,0,0">
                <w:txbxContent>
                  <w:p w14:paraId="4BBBB113" w14:textId="77777777" w:rsidR="00DA617C" w:rsidRPr="00055B09" w:rsidRDefault="00DA617C" w:rsidP="00055B09">
                    <w:pPr>
                      <w:spacing w:after="0" w:line="240" w:lineRule="auto"/>
                      <w:rPr>
                        <w:rFonts w:ascii="Arial" w:hAnsi="Arial" w:cs="Arial"/>
                        <w:color w:val="7F7F7F"/>
                        <w:sz w:val="14"/>
                        <w:szCs w:val="14"/>
                      </w:rPr>
                    </w:pPr>
                    <w:r w:rsidRPr="00055B09">
                      <w:rPr>
                        <w:rFonts w:ascii="Arial" w:hAnsi="Arial" w:cs="Arial"/>
                        <w:color w:val="7F7F7F"/>
                        <w:sz w:val="14"/>
                        <w:szCs w:val="14"/>
                      </w:rPr>
                      <w:t xml:space="preserve">Spółka wpisana do rejestru przedsiębiorców prowadzonego przez Sąd Rejonowy dla m. st. Warszawy w Warszawie </w:t>
                    </w:r>
                  </w:p>
                  <w:p w14:paraId="7A850369" w14:textId="77777777" w:rsidR="00DA617C" w:rsidRPr="00055B09" w:rsidRDefault="00DA617C" w:rsidP="00055B09">
                    <w:pPr>
                      <w:spacing w:after="0" w:line="240" w:lineRule="auto"/>
                      <w:rPr>
                        <w:rFonts w:ascii="Arial" w:hAnsi="Arial" w:cs="Arial"/>
                        <w:color w:val="7F7F7F"/>
                        <w:sz w:val="14"/>
                        <w:szCs w:val="14"/>
                      </w:rPr>
                    </w:pPr>
                    <w:r w:rsidRPr="00055B09">
                      <w:rPr>
                        <w:rFonts w:ascii="Arial" w:hAnsi="Arial" w:cs="Arial"/>
                        <w:color w:val="7F7F7F"/>
                        <w:sz w:val="14"/>
                        <w:szCs w:val="14"/>
                      </w:rPr>
                      <w:t xml:space="preserve">XIII Wydział Gospodarczy Krajowego Rejestru Sądowego pod numerem KRS 0000037568, NIP 113-23-16-427, </w:t>
                    </w:r>
                  </w:p>
                  <w:p w14:paraId="5BE0C75B" w14:textId="77777777" w:rsidR="00494452" w:rsidRPr="00DE00D7" w:rsidRDefault="00DA617C" w:rsidP="00571F01">
                    <w:pPr>
                      <w:spacing w:after="0" w:line="240" w:lineRule="auto"/>
                      <w:rPr>
                        <w:rFonts w:ascii="Arial" w:hAnsi="Arial" w:cs="Arial"/>
                        <w:b/>
                        <w:bCs/>
                        <w:color w:val="767171"/>
                        <w:sz w:val="16"/>
                        <w:szCs w:val="16"/>
                      </w:rPr>
                    </w:pPr>
                    <w:r w:rsidRPr="00055B09">
                      <w:rPr>
                        <w:rFonts w:ascii="Arial" w:hAnsi="Arial" w:cs="Arial"/>
                        <w:color w:val="7F7F7F"/>
                        <w:sz w:val="14"/>
                        <w:szCs w:val="14"/>
                      </w:rPr>
                      <w:t xml:space="preserve">REGON 017319027. Wysokość kapitału zakładowego </w:t>
                    </w:r>
                    <w:r>
                      <w:rPr>
                        <w:rFonts w:ascii="Arial" w:hAnsi="Arial" w:cs="Arial"/>
                        <w:color w:val="727271"/>
                        <w:sz w:val="14"/>
                        <w:szCs w:val="14"/>
                      </w:rPr>
                      <w:t xml:space="preserve">w całości </w:t>
                    </w:r>
                    <w:r w:rsidRPr="00055B09">
                      <w:rPr>
                        <w:rFonts w:ascii="Arial" w:hAnsi="Arial" w:cs="Arial"/>
                        <w:color w:val="7F7F7F"/>
                        <w:sz w:val="14"/>
                        <w:szCs w:val="14"/>
                      </w:rPr>
                      <w:t xml:space="preserve">wpłaconego: </w:t>
                    </w:r>
                    <w:r w:rsidR="00571F01">
                      <w:rPr>
                        <w:rFonts w:ascii="Arial" w:hAnsi="Arial" w:cs="Arial"/>
                        <w:color w:val="727271"/>
                        <w:sz w:val="14"/>
                        <w:szCs w:val="14"/>
                      </w:rPr>
                      <w:t xml:space="preserve">: </w:t>
                    </w:r>
                    <w:r w:rsidR="00494452">
                      <w:rPr>
                        <w:rFonts w:ascii="Arial" w:hAnsi="Arial" w:cs="Arial"/>
                        <w:b/>
                        <w:bCs/>
                        <w:color w:val="767171"/>
                        <w:sz w:val="16"/>
                        <w:szCs w:val="16"/>
                      </w:rPr>
                      <w:t>33.335.532.000,00zł.</w:t>
                    </w:r>
                  </w:p>
                  <w:p w14:paraId="594CE3C5" w14:textId="77777777" w:rsidR="00DA617C" w:rsidRPr="0025604B" w:rsidRDefault="00DA617C" w:rsidP="00754307">
                    <w:pPr>
                      <w:spacing w:after="0" w:line="240" w:lineRule="auto"/>
                      <w:rPr>
                        <w:rFonts w:ascii="Arial" w:hAnsi="Arial" w:cs="Arial"/>
                        <w:color w:val="727271"/>
                        <w:sz w:val="14"/>
                        <w:szCs w:val="14"/>
                      </w:rPr>
                    </w:pPr>
                  </w:p>
                </w:txbxContent>
              </v:textbox>
              <w10:anchorlock/>
            </v:shape>
          </w:pict>
        </mc:Fallback>
      </mc:AlternateContent>
    </w:r>
    <w:r w:rsidR="008D3D41">
      <w:rPr>
        <w:noProof/>
        <w:lang w:eastAsia="pl-PL"/>
      </w:rPr>
      <mc:AlternateContent>
        <mc:Choice Requires="wps">
          <w:drawing>
            <wp:inline distT="0" distB="0" distL="0" distR="0" wp14:anchorId="63E64908" wp14:editId="148CA89A">
              <wp:extent cx="276225" cy="291465"/>
              <wp:effectExtent l="0" t="0" r="0" b="0"/>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9E2DCA" w14:textId="77777777" w:rsidR="00DA617C" w:rsidRPr="000360EA" w:rsidRDefault="00DA617C" w:rsidP="000360EA">
                          <w:pPr>
                            <w:jc w:val="right"/>
                            <w:rPr>
                              <w:rFonts w:ascii="Arial" w:hAnsi="Arial" w:cs="Arial"/>
                              <w:sz w:val="20"/>
                              <w:szCs w:val="20"/>
                            </w:rPr>
                          </w:pPr>
                          <w:r w:rsidRPr="000360EA">
                            <w:rPr>
                              <w:rFonts w:ascii="Arial" w:hAnsi="Arial" w:cs="Arial"/>
                              <w:sz w:val="20"/>
                              <w:szCs w:val="20"/>
                            </w:rPr>
                            <w:t>1</w:t>
                          </w:r>
                        </w:p>
                      </w:txbxContent>
                    </wps:txbx>
                    <wps:bodyPr rot="0" vert="horz" wrap="square" lIns="91440" tIns="45720" rIns="91440" bIns="45720" anchor="t" anchorCtr="0" upright="1">
                      <a:noAutofit/>
                    </wps:bodyPr>
                  </wps:wsp>
                </a:graphicData>
              </a:graphic>
            </wp:inline>
          </w:drawing>
        </mc:Choice>
        <mc:Fallback>
          <w:pict>
            <v:shape w14:anchorId="63E64908" id="_x0000_s1029" type="#_x0000_t202" style="width:21.75pt;height:22.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QqG4wEAAKcDAAAOAAAAZHJzL2Uyb0RvYy54bWysU9uO0zAQfUfiHyy/07Sh7ULUdLXsahHS&#10;cpEWPsBxnMYi8ZgZt0n5esZOt1vgDfFieWacM+ecmWyux74TB4NkwZVyMZtLYZyG2rpdKb99vX/1&#10;RgoKytWqA2dKeTQkr7cvX2wGX5gcWuhqg4JBHBWDL2Ubgi+yjHRrekUz8MZxsQHsVeAQd1mNamD0&#10;vsvy+XydDYC1R9CGiLN3U1FuE37TGB0+Nw2ZILpSMreQTkxnFc9su1HFDpVvrT7RUP/AolfWcdMz&#10;1J0KSuzR/gXVW41A0ISZhj6DprHaJA2sZjH/Q81jq7xJWtgc8meb6P/B6k+HR/8FRRjfwcgDTCLI&#10;P4D+TsLBbavcztwgwtAaVXPjRbQsGzwVp0+j1VRQBKmGj1DzkNU+QAIaG+yjK6xTMDoP4Hg23YxB&#10;aE7mV+s8X0mhuZS/XSzXq9RBFU8fe6Tw3kAv4qWUyDNN4OrwQCGSUcXTk9jLwb3tujTXzv2W4Icx&#10;k8hHvhPzMFajsHUpX8e+UUsF9ZHVIEzbwtvNlxbwpxQDb0op6cdeoZGi++DYEea8jKuVguXqKucA&#10;LyvVZUU5zVClDFJM19swrePeo9213GmagYMbdrGxSeEzqxN93oYk/LS5cd0u4/Tq+f/a/gIAAP//&#10;AwBQSwMEFAAGAAgAAAAhAB9SZrXZAAAAAwEAAA8AAABkcnMvZG93bnJldi54bWxMj09PwzAMxe9I&#10;fIfIk7ixZGNFrDSd0BBXEOOPxM1rvLaicaomW8u3x3CBi5+sZ733c7GZfKdONMQ2sIXF3IAiroJr&#10;ubbw+vJweQMqJmSHXWCy8EURNuX5WYG5CyM/02mXaiUhHHO00KTU51rHqiGPcR56YvEOYfCYZB1q&#10;7QYcJdx3emnMtfbYsjQ02NO2oepzd/QW3h4PH+8r81Tf+6wfw2Q0+7W29mI23d2CSjSlv2P4wRd0&#10;KIVpH47souosyCPpd4q3uspA7UWzNeiy0P/Zy28AAAD//wMAUEsBAi0AFAAGAAgAAAAhALaDOJL+&#10;AAAA4QEAABMAAAAAAAAAAAAAAAAAAAAAAFtDb250ZW50X1R5cGVzXS54bWxQSwECLQAUAAYACAAA&#10;ACEAOP0h/9YAAACUAQAACwAAAAAAAAAAAAAAAAAvAQAAX3JlbHMvLnJlbHNQSwECLQAUAAYACAAA&#10;ACEAXG0KhuMBAACnAwAADgAAAAAAAAAAAAAAAAAuAgAAZHJzL2Uyb0RvYy54bWxQSwECLQAUAAYA&#10;CAAAACEAH1JmtdkAAAADAQAADwAAAAAAAAAAAAAAAAA9BAAAZHJzL2Rvd25yZXYueG1sUEsFBgAA&#10;AAAEAAQA8wAAAEMFAAAAAA==&#10;" filled="f" stroked="f">
              <v:textbox>
                <w:txbxContent>
                  <w:p w14:paraId="039E2DCA" w14:textId="77777777" w:rsidR="00DA617C" w:rsidRPr="000360EA" w:rsidRDefault="00DA617C" w:rsidP="000360EA">
                    <w:pPr>
                      <w:jc w:val="right"/>
                      <w:rPr>
                        <w:rFonts w:ascii="Arial" w:hAnsi="Arial" w:cs="Arial"/>
                        <w:sz w:val="20"/>
                        <w:szCs w:val="20"/>
                      </w:rPr>
                    </w:pPr>
                    <w:r w:rsidRPr="000360EA">
                      <w:rPr>
                        <w:rFonts w:ascii="Arial" w:hAnsi="Arial" w:cs="Arial"/>
                        <w:sz w:val="20"/>
                        <w:szCs w:val="20"/>
                      </w:rPr>
                      <w:t>1</w:t>
                    </w:r>
                  </w:p>
                </w:txbxContent>
              </v:textbox>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9A1FA0" w14:textId="77777777" w:rsidR="009E4A82" w:rsidRDefault="009E4A82" w:rsidP="00D5409C">
      <w:pPr>
        <w:spacing w:after="0" w:line="240" w:lineRule="auto"/>
      </w:pPr>
      <w:r>
        <w:separator/>
      </w:r>
    </w:p>
  </w:footnote>
  <w:footnote w:type="continuationSeparator" w:id="0">
    <w:p w14:paraId="14A52320" w14:textId="77777777" w:rsidR="009E4A82" w:rsidRDefault="009E4A82" w:rsidP="00D540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D763F" w14:textId="77777777" w:rsidR="00DA617C" w:rsidRDefault="008D3D41">
    <w:pPr>
      <w:pStyle w:val="Nagwek"/>
    </w:pPr>
    <w:r>
      <w:rPr>
        <w:noProof/>
        <w:lang w:eastAsia="pl-PL"/>
      </w:rPr>
      <mc:AlternateContent>
        <mc:Choice Requires="wps">
          <w:drawing>
            <wp:inline distT="0" distB="0" distL="0" distR="0" wp14:anchorId="111CFBFA" wp14:editId="1FFB4D16">
              <wp:extent cx="2364105" cy="596265"/>
              <wp:effectExtent l="0" t="0" r="0" b="3810"/>
              <wp:docPr id="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4105" cy="596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21DA54" w14:textId="77777777" w:rsidR="00DA617C" w:rsidRDefault="008D3D41" w:rsidP="00470CCF">
                          <w:pPr>
                            <w:jc w:val="right"/>
                          </w:pPr>
                          <w:r w:rsidRPr="00E96C2D">
                            <w:rPr>
                              <w:noProof/>
                              <w:lang w:eastAsia="pl-PL"/>
                            </w:rPr>
                            <w:drawing>
                              <wp:inline distT="0" distB="0" distL="0" distR="0" wp14:anchorId="53719005" wp14:editId="46AEF75E">
                                <wp:extent cx="2180590" cy="352425"/>
                                <wp:effectExtent l="0" t="0" r="0" b="9525"/>
                                <wp:docPr id="29" name="Obraz 1"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0590" cy="35242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inline>
          </w:drawing>
        </mc:Choice>
        <mc:Fallback>
          <w:pict>
            <v:shapetype w14:anchorId="111CFBFA" id="_x0000_t202" coordsize="21600,21600" o:spt="202" path="m,l,21600r21600,l21600,xe">
              <v:stroke joinstyle="miter"/>
              <v:path gradientshapeok="t" o:connecttype="rect"/>
            </v:shapetype>
            <v:shape id="Pole tekstowe 2" o:spid="_x0000_s1027" type="#_x0000_t202" style="width:186.15pt;height:46.95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uuh4AEAAKYDAAAOAAAAZHJzL2Uyb0RvYy54bWysU9uO0zAQfUfiHyy/01xoCxs1XS27KkJa&#10;FqSFD3Acp7FIPNbYbVK+nrGTdgu8IV4sz4xz5pyZk83t2HfsqNBpMCXPFilnykiotdmX/Pu33Zv3&#10;nDkvTC06MKrkJ+X47fb1q81gC5VDC12tkBGIccVgS956b4skcbJVvXALsMpQsQHshacQ90mNYiD0&#10;vkvyNF0nA2BtEaRyjrIPU5FvI37TKOm/NI1TnnUlJ24+nhjPKpzJdiOKPQrbajnTEP/AohfaUNML&#10;1IPwgh1Q/wXVa4ngoPELCX0CTaOlihpITZb+oea5FVZFLTQcZy9jcv8PVj4dn+1XZH78ACMtMIpw&#10;9hHkD8cM3LfC7NUdIgytEjU1zsLIksG6Yv40jNoVLoBUw2eoacni4CECjQ32YSqkkxE6LeB0Gboa&#10;PZOUzN+ul1m64kxSbXWzzter2EIU568tOv9RQc/CpeRIS43o4vjofGAjivOT0MzATnddXGxnfkvQ&#10;w5CJ7APhibofq5HpepYWxFRQn0gOwmQXsjddWsCfnA1klZIb8jJn3SdDA7nJlsvgrBgsV+9yCvC6&#10;Ul1XhJEEVHLP2XS995MbDxb1vqU+5xXc0RB3Oup74TSTJzNE2bNxg9uu4/jq5ffa/gIAAP//AwBQ&#10;SwMEFAAGAAgAAAAhAJGtzH/aAAAABAEAAA8AAABkcnMvZG93bnJldi54bWxMj81OwzAQhO9IfQdr&#10;kbhRpwk/TYhTVYWegcIDuPESh8TrKHbbwNN34QKXlUYzmvm2XE2uF0ccQ+tJwWKegECqvWmpUfD+&#10;tr1egghRk9G9J1TwhQFW1eyi1IXxJ3rF4y42gksoFFqBjXEopAy1RafD3A9I7H340enIcmykGfWJ&#10;y10v0yS5k063xAtWD7ixWHe7g1OwTNxz1+XpS3A334tbu3n0T8OnUleX0/oBRMQp/oXhB5/RoWKm&#10;vT+QCaJXwI/E38tedp9mIPYK8iwHWZXyP3x1BgAA//8DAFBLAQItABQABgAIAAAAIQC2gziS/gAA&#10;AOEBAAATAAAAAAAAAAAAAAAAAAAAAABbQ29udGVudF9UeXBlc10ueG1sUEsBAi0AFAAGAAgAAAAh&#10;ADj9If/WAAAAlAEAAAsAAAAAAAAAAAAAAAAALwEAAF9yZWxzLy5yZWxzUEsBAi0AFAAGAAgAAAAh&#10;AKKG66HgAQAApgMAAA4AAAAAAAAAAAAAAAAALgIAAGRycy9lMm9Eb2MueG1sUEsBAi0AFAAGAAgA&#10;AAAhAJGtzH/aAAAABAEAAA8AAAAAAAAAAAAAAAAAOgQAAGRycy9kb3ducmV2LnhtbFBLBQYAAAAA&#10;BAAEAPMAAABBBQAAAAA=&#10;" filled="f" stroked="f">
              <v:textbox style="mso-fit-shape-to-text:t">
                <w:txbxContent>
                  <w:p w14:paraId="1121DA54" w14:textId="77777777" w:rsidR="00DA617C" w:rsidRDefault="008D3D41" w:rsidP="00470CCF">
                    <w:pPr>
                      <w:jc w:val="right"/>
                    </w:pPr>
                    <w:r w:rsidRPr="00E96C2D">
                      <w:rPr>
                        <w:noProof/>
                        <w:lang w:eastAsia="pl-PL"/>
                      </w:rPr>
                      <w:drawing>
                        <wp:inline distT="0" distB="0" distL="0" distR="0" wp14:anchorId="53719005" wp14:editId="46AEF75E">
                          <wp:extent cx="2180590" cy="352425"/>
                          <wp:effectExtent l="0" t="0" r="0" b="9525"/>
                          <wp:docPr id="29" name="Obraz 1"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0590" cy="352425"/>
                                  </a:xfrm>
                                  <a:prstGeom prst="rect">
                                    <a:avLst/>
                                  </a:prstGeom>
                                  <a:noFill/>
                                  <a:ln>
                                    <a:noFill/>
                                  </a:ln>
                                </pic:spPr>
                              </pic:pic>
                            </a:graphicData>
                          </a:graphic>
                        </wp:inline>
                      </w:drawing>
                    </w:r>
                  </w:p>
                </w:txbxContent>
              </v:textbox>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56844"/>
    <w:multiLevelType w:val="multilevel"/>
    <w:tmpl w:val="13AACFF6"/>
    <w:lvl w:ilvl="0">
      <w:start w:val="1"/>
      <w:numFmt w:val="decimal"/>
      <w:lvlText w:val="%1)"/>
      <w:lvlJc w:val="left"/>
      <w:pPr>
        <w:ind w:left="717" w:hanging="360"/>
      </w:pPr>
      <w:rPr>
        <w:rFonts w:ascii="Arial" w:hAnsi="Arial" w:cs="Arial" w:hint="default"/>
        <w:b w:val="0"/>
        <w:color w:val="auto"/>
      </w:rPr>
    </w:lvl>
    <w:lvl w:ilvl="1">
      <w:start w:val="1"/>
      <w:numFmt w:val="lowerLetter"/>
      <w:lvlText w:val="%2)"/>
      <w:lvlJc w:val="left"/>
      <w:pPr>
        <w:ind w:left="1077" w:hanging="360"/>
      </w:pPr>
    </w:lvl>
    <w:lvl w:ilvl="2">
      <w:start w:val="1"/>
      <w:numFmt w:val="lowerRoman"/>
      <w:lvlText w:val="%3)"/>
      <w:lvlJc w:val="left"/>
      <w:pPr>
        <w:ind w:left="1437" w:hanging="360"/>
      </w:pPr>
    </w:lvl>
    <w:lvl w:ilvl="3">
      <w:start w:val="1"/>
      <w:numFmt w:val="decimal"/>
      <w:lvlText w:val="(%4)"/>
      <w:lvlJc w:val="left"/>
      <w:pPr>
        <w:ind w:left="1797" w:hanging="360"/>
      </w:pPr>
    </w:lvl>
    <w:lvl w:ilvl="4">
      <w:start w:val="1"/>
      <w:numFmt w:val="lowerLetter"/>
      <w:lvlText w:val="(%5)"/>
      <w:lvlJc w:val="left"/>
      <w:pPr>
        <w:ind w:left="2157" w:hanging="360"/>
      </w:pPr>
    </w:lvl>
    <w:lvl w:ilvl="5">
      <w:start w:val="1"/>
      <w:numFmt w:val="lowerRoman"/>
      <w:lvlText w:val="(%6)"/>
      <w:lvlJc w:val="left"/>
      <w:pPr>
        <w:ind w:left="2517" w:hanging="360"/>
      </w:pPr>
    </w:lvl>
    <w:lvl w:ilvl="6">
      <w:start w:val="1"/>
      <w:numFmt w:val="decimal"/>
      <w:lvlText w:val="%7."/>
      <w:lvlJc w:val="left"/>
      <w:pPr>
        <w:ind w:left="2877" w:hanging="360"/>
      </w:pPr>
    </w:lvl>
    <w:lvl w:ilvl="7">
      <w:start w:val="1"/>
      <w:numFmt w:val="lowerLetter"/>
      <w:lvlText w:val="%8."/>
      <w:lvlJc w:val="left"/>
      <w:pPr>
        <w:ind w:left="3237" w:hanging="360"/>
      </w:pPr>
    </w:lvl>
    <w:lvl w:ilvl="8">
      <w:start w:val="1"/>
      <w:numFmt w:val="lowerRoman"/>
      <w:lvlText w:val="%9."/>
      <w:lvlJc w:val="left"/>
      <w:pPr>
        <w:ind w:left="3597" w:hanging="360"/>
      </w:pPr>
    </w:lvl>
  </w:abstractNum>
  <w:abstractNum w:abstractNumId="1" w15:restartNumberingAfterBreak="0">
    <w:nsid w:val="05C2052E"/>
    <w:multiLevelType w:val="hybridMultilevel"/>
    <w:tmpl w:val="808CF4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3144FF"/>
    <w:multiLevelType w:val="hybridMultilevel"/>
    <w:tmpl w:val="327E8B2E"/>
    <w:lvl w:ilvl="0" w:tplc="9B188560">
      <w:start w:val="1"/>
      <w:numFmt w:val="upperRoman"/>
      <w:lvlText w:val="%1."/>
      <w:lvlJc w:val="left"/>
      <w:pPr>
        <w:ind w:left="360" w:hanging="360"/>
      </w:pPr>
      <w:rPr>
        <w:rFonts w:ascii="Arial" w:hAnsi="Arial" w:cs="Arial" w:hint="default"/>
        <w:b/>
        <w:sz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0BF141E"/>
    <w:multiLevelType w:val="hybridMultilevel"/>
    <w:tmpl w:val="FA06709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CC4EF2"/>
    <w:multiLevelType w:val="hybridMultilevel"/>
    <w:tmpl w:val="8668A6BE"/>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4C6B41"/>
    <w:multiLevelType w:val="hybridMultilevel"/>
    <w:tmpl w:val="3BE2D7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BB24BF"/>
    <w:multiLevelType w:val="hybridMultilevel"/>
    <w:tmpl w:val="7ABE51A2"/>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A5572EA"/>
    <w:multiLevelType w:val="hybridMultilevel"/>
    <w:tmpl w:val="F54C17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1F60C2E"/>
    <w:multiLevelType w:val="hybridMultilevel"/>
    <w:tmpl w:val="C1741534"/>
    <w:lvl w:ilvl="0" w:tplc="21701BD2">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8F2067F"/>
    <w:multiLevelType w:val="multilevel"/>
    <w:tmpl w:val="D3D2B0A8"/>
    <w:lvl w:ilvl="0">
      <w:start w:val="1"/>
      <w:numFmt w:val="decimal"/>
      <w:lvlText w:val="%1)"/>
      <w:lvlJc w:val="left"/>
      <w:pPr>
        <w:ind w:left="717" w:hanging="360"/>
      </w:pPr>
      <w:rPr>
        <w:b w:val="0"/>
        <w:color w:val="auto"/>
      </w:rPr>
    </w:lvl>
    <w:lvl w:ilvl="1">
      <w:start w:val="1"/>
      <w:numFmt w:val="lowerLetter"/>
      <w:lvlText w:val="%2)"/>
      <w:lvlJc w:val="left"/>
      <w:pPr>
        <w:ind w:left="1077" w:hanging="360"/>
      </w:pPr>
    </w:lvl>
    <w:lvl w:ilvl="2">
      <w:start w:val="1"/>
      <w:numFmt w:val="lowerRoman"/>
      <w:lvlText w:val="%3)"/>
      <w:lvlJc w:val="left"/>
      <w:pPr>
        <w:ind w:left="1437" w:hanging="360"/>
      </w:pPr>
    </w:lvl>
    <w:lvl w:ilvl="3">
      <w:start w:val="1"/>
      <w:numFmt w:val="decimal"/>
      <w:lvlText w:val="(%4)"/>
      <w:lvlJc w:val="left"/>
      <w:pPr>
        <w:ind w:left="1797" w:hanging="360"/>
      </w:pPr>
    </w:lvl>
    <w:lvl w:ilvl="4">
      <w:start w:val="1"/>
      <w:numFmt w:val="lowerLetter"/>
      <w:lvlText w:val="(%5)"/>
      <w:lvlJc w:val="left"/>
      <w:pPr>
        <w:ind w:left="2157" w:hanging="360"/>
      </w:pPr>
    </w:lvl>
    <w:lvl w:ilvl="5">
      <w:start w:val="1"/>
      <w:numFmt w:val="lowerRoman"/>
      <w:lvlText w:val="(%6)"/>
      <w:lvlJc w:val="left"/>
      <w:pPr>
        <w:ind w:left="2517" w:hanging="360"/>
      </w:pPr>
    </w:lvl>
    <w:lvl w:ilvl="6">
      <w:start w:val="1"/>
      <w:numFmt w:val="decimal"/>
      <w:lvlText w:val="%7."/>
      <w:lvlJc w:val="left"/>
      <w:pPr>
        <w:ind w:left="2877" w:hanging="360"/>
      </w:pPr>
    </w:lvl>
    <w:lvl w:ilvl="7">
      <w:start w:val="1"/>
      <w:numFmt w:val="lowerLetter"/>
      <w:lvlText w:val="%8."/>
      <w:lvlJc w:val="left"/>
      <w:pPr>
        <w:ind w:left="3237" w:hanging="360"/>
      </w:pPr>
    </w:lvl>
    <w:lvl w:ilvl="8">
      <w:start w:val="1"/>
      <w:numFmt w:val="lowerRoman"/>
      <w:lvlText w:val="%9."/>
      <w:lvlJc w:val="left"/>
      <w:pPr>
        <w:ind w:left="3597" w:hanging="360"/>
      </w:pPr>
    </w:lvl>
  </w:abstractNum>
  <w:abstractNum w:abstractNumId="10" w15:restartNumberingAfterBreak="0">
    <w:nsid w:val="34804B57"/>
    <w:multiLevelType w:val="hybridMultilevel"/>
    <w:tmpl w:val="F76A2196"/>
    <w:lvl w:ilvl="0" w:tplc="D9CAD3A2">
      <w:start w:val="1"/>
      <w:numFmt w:val="decimal"/>
      <w:lvlText w:val="%1)"/>
      <w:lvlJc w:val="left"/>
      <w:pPr>
        <w:ind w:left="720" w:hanging="360"/>
      </w:pPr>
      <w:rPr>
        <w:rFonts w:ascii="Arial" w:hAnsi="Arial" w:cs="Arial" w:hint="default"/>
        <w:i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B0F6F49"/>
    <w:multiLevelType w:val="hybridMultilevel"/>
    <w:tmpl w:val="358830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72B7DEB"/>
    <w:multiLevelType w:val="hybridMultilevel"/>
    <w:tmpl w:val="C88C3D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81465D4"/>
    <w:multiLevelType w:val="hybridMultilevel"/>
    <w:tmpl w:val="CDCE0CF6"/>
    <w:lvl w:ilvl="0" w:tplc="99E67864">
      <w:start w:val="1"/>
      <w:numFmt w:val="decimal"/>
      <w:lvlText w:val="%1."/>
      <w:lvlJc w:val="left"/>
      <w:pPr>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ABA732F"/>
    <w:multiLevelType w:val="hybridMultilevel"/>
    <w:tmpl w:val="694CF2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CBB6AB9"/>
    <w:multiLevelType w:val="hybridMultilevel"/>
    <w:tmpl w:val="0E0A16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B7C7F3E"/>
    <w:multiLevelType w:val="hybridMultilevel"/>
    <w:tmpl w:val="117C200C"/>
    <w:lvl w:ilvl="0" w:tplc="E8B62D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CF20BF4"/>
    <w:multiLevelType w:val="hybridMultilevel"/>
    <w:tmpl w:val="B4D84694"/>
    <w:lvl w:ilvl="0" w:tplc="8C16AEAE">
      <w:start w:val="3"/>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FF57895"/>
    <w:multiLevelType w:val="hybridMultilevel"/>
    <w:tmpl w:val="40B838C0"/>
    <w:lvl w:ilvl="0" w:tplc="73C25E92">
      <w:start w:val="1"/>
      <w:numFmt w:val="decimal"/>
      <w:lvlText w:val="%1."/>
      <w:lvlJc w:val="left"/>
      <w:pPr>
        <w:ind w:left="720" w:hanging="360"/>
      </w:pPr>
      <w:rPr>
        <w:rFonts w:eastAsia="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15701EB"/>
    <w:multiLevelType w:val="hybridMultilevel"/>
    <w:tmpl w:val="BD4CA0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30222CB"/>
    <w:multiLevelType w:val="multilevel"/>
    <w:tmpl w:val="0430E200"/>
    <w:lvl w:ilvl="0">
      <w:numFmt w:val="decimalZero"/>
      <w:lvlText w:val="%1-0"/>
      <w:lvlJc w:val="left"/>
      <w:pPr>
        <w:ind w:left="810" w:hanging="810"/>
      </w:pPr>
      <w:rPr>
        <w:rFonts w:hint="default"/>
      </w:rPr>
    </w:lvl>
    <w:lvl w:ilvl="1">
      <w:start w:val="1"/>
      <w:numFmt w:val="decimalZero"/>
      <w:lvlText w:val="%1-%2"/>
      <w:lvlJc w:val="left"/>
      <w:pPr>
        <w:ind w:left="1518" w:hanging="810"/>
      </w:pPr>
      <w:rPr>
        <w:rFonts w:hint="default"/>
      </w:rPr>
    </w:lvl>
    <w:lvl w:ilvl="2">
      <w:start w:val="1"/>
      <w:numFmt w:val="decimal"/>
      <w:lvlText w:val="%1-%2.%3"/>
      <w:lvlJc w:val="left"/>
      <w:pPr>
        <w:ind w:left="2226" w:hanging="81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21" w15:restartNumberingAfterBreak="0">
    <w:nsid w:val="645F4ACD"/>
    <w:multiLevelType w:val="hybridMultilevel"/>
    <w:tmpl w:val="32B6FB00"/>
    <w:lvl w:ilvl="0" w:tplc="D7DCC7FE">
      <w:start w:val="1"/>
      <w:numFmt w:val="lowerLetter"/>
      <w:lvlText w:val="%1)"/>
      <w:lvlJc w:val="left"/>
      <w:pPr>
        <w:ind w:left="1080"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68315E75"/>
    <w:multiLevelType w:val="hybridMultilevel"/>
    <w:tmpl w:val="AB149D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D325882"/>
    <w:multiLevelType w:val="hybridMultilevel"/>
    <w:tmpl w:val="600AEEF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5BB4BF9"/>
    <w:multiLevelType w:val="multilevel"/>
    <w:tmpl w:val="B91CF48E"/>
    <w:lvl w:ilvl="0">
      <w:numFmt w:val="decimalZero"/>
      <w:lvlText w:val="%1-0"/>
      <w:lvlJc w:val="left"/>
      <w:pPr>
        <w:ind w:left="810" w:hanging="810"/>
      </w:pPr>
      <w:rPr>
        <w:rFonts w:hint="default"/>
      </w:rPr>
    </w:lvl>
    <w:lvl w:ilvl="1">
      <w:start w:val="1"/>
      <w:numFmt w:val="decimalZero"/>
      <w:lvlText w:val="%1-%2"/>
      <w:lvlJc w:val="left"/>
      <w:pPr>
        <w:ind w:left="1518" w:hanging="810"/>
      </w:pPr>
      <w:rPr>
        <w:rFonts w:hint="default"/>
      </w:rPr>
    </w:lvl>
    <w:lvl w:ilvl="2">
      <w:start w:val="1"/>
      <w:numFmt w:val="decimal"/>
      <w:lvlText w:val="%1-%2.%3"/>
      <w:lvlJc w:val="left"/>
      <w:pPr>
        <w:ind w:left="2226" w:hanging="81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25" w15:restartNumberingAfterBreak="0">
    <w:nsid w:val="77FF4582"/>
    <w:multiLevelType w:val="hybridMultilevel"/>
    <w:tmpl w:val="951005B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7AC65915"/>
    <w:multiLevelType w:val="hybridMultilevel"/>
    <w:tmpl w:val="785A8F4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F9F48F3"/>
    <w:multiLevelType w:val="hybridMultilevel"/>
    <w:tmpl w:val="165AF816"/>
    <w:lvl w:ilvl="0" w:tplc="A27AC97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724912933">
    <w:abstractNumId w:val="24"/>
  </w:num>
  <w:num w:numId="2" w16cid:durableId="162597752">
    <w:abstractNumId w:val="20"/>
  </w:num>
  <w:num w:numId="3" w16cid:durableId="1208494738">
    <w:abstractNumId w:val="2"/>
  </w:num>
  <w:num w:numId="4" w16cid:durableId="165094993">
    <w:abstractNumId w:val="14"/>
  </w:num>
  <w:num w:numId="5" w16cid:durableId="1071926420">
    <w:abstractNumId w:val="16"/>
  </w:num>
  <w:num w:numId="6" w16cid:durableId="1030567810">
    <w:abstractNumId w:val="18"/>
  </w:num>
  <w:num w:numId="7" w16cid:durableId="1155299249">
    <w:abstractNumId w:val="22"/>
  </w:num>
  <w:num w:numId="8" w16cid:durableId="754322832">
    <w:abstractNumId w:val="6"/>
  </w:num>
  <w:num w:numId="9" w16cid:durableId="1694377265">
    <w:abstractNumId w:val="11"/>
  </w:num>
  <w:num w:numId="10" w16cid:durableId="431173841">
    <w:abstractNumId w:val="13"/>
  </w:num>
  <w:num w:numId="11" w16cid:durableId="1813596443">
    <w:abstractNumId w:val="26"/>
  </w:num>
  <w:num w:numId="12" w16cid:durableId="1386031544">
    <w:abstractNumId w:val="15"/>
  </w:num>
  <w:num w:numId="13" w16cid:durableId="1269120644">
    <w:abstractNumId w:val="7"/>
  </w:num>
  <w:num w:numId="14" w16cid:durableId="1024550745">
    <w:abstractNumId w:val="1"/>
  </w:num>
  <w:num w:numId="15" w16cid:durableId="1803689026">
    <w:abstractNumId w:val="4"/>
  </w:num>
  <w:num w:numId="16" w16cid:durableId="1340616885">
    <w:abstractNumId w:val="12"/>
  </w:num>
  <w:num w:numId="17" w16cid:durableId="942952169">
    <w:abstractNumId w:val="3"/>
  </w:num>
  <w:num w:numId="18" w16cid:durableId="1587691436">
    <w:abstractNumId w:val="23"/>
  </w:num>
  <w:num w:numId="19" w16cid:durableId="1233468255">
    <w:abstractNumId w:val="19"/>
  </w:num>
  <w:num w:numId="20" w16cid:durableId="1025597270">
    <w:abstractNumId w:val="5"/>
  </w:num>
  <w:num w:numId="21" w16cid:durableId="306935104">
    <w:abstractNumId w:val="8"/>
  </w:num>
  <w:num w:numId="22" w16cid:durableId="340662778">
    <w:abstractNumId w:val="10"/>
  </w:num>
  <w:num w:numId="23" w16cid:durableId="598411999">
    <w:abstractNumId w:val="21"/>
  </w:num>
  <w:num w:numId="24" w16cid:durableId="920791444">
    <w:abstractNumId w:val="0"/>
  </w:num>
  <w:num w:numId="25" w16cid:durableId="828861521">
    <w:abstractNumId w:val="9"/>
  </w:num>
  <w:num w:numId="26" w16cid:durableId="739596082">
    <w:abstractNumId w:val="17"/>
  </w:num>
  <w:num w:numId="27" w16cid:durableId="998995613">
    <w:abstractNumId w:val="25"/>
  </w:num>
  <w:num w:numId="28" w16cid:durableId="103462074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226"/>
    <w:rsid w:val="0001424C"/>
    <w:rsid w:val="00021D6F"/>
    <w:rsid w:val="00024F59"/>
    <w:rsid w:val="0002704C"/>
    <w:rsid w:val="00030244"/>
    <w:rsid w:val="00030DC8"/>
    <w:rsid w:val="000360EA"/>
    <w:rsid w:val="00037DE9"/>
    <w:rsid w:val="00044833"/>
    <w:rsid w:val="000549C9"/>
    <w:rsid w:val="00054E6F"/>
    <w:rsid w:val="00055B09"/>
    <w:rsid w:val="00057054"/>
    <w:rsid w:val="00066421"/>
    <w:rsid w:val="00071170"/>
    <w:rsid w:val="00074343"/>
    <w:rsid w:val="000758FC"/>
    <w:rsid w:val="0008021D"/>
    <w:rsid w:val="000818DA"/>
    <w:rsid w:val="00081BEF"/>
    <w:rsid w:val="00084B3D"/>
    <w:rsid w:val="00095052"/>
    <w:rsid w:val="000A3371"/>
    <w:rsid w:val="000A4644"/>
    <w:rsid w:val="000A678B"/>
    <w:rsid w:val="000A7989"/>
    <w:rsid w:val="000C19C7"/>
    <w:rsid w:val="000C507C"/>
    <w:rsid w:val="000D2BAC"/>
    <w:rsid w:val="000D4773"/>
    <w:rsid w:val="000E277D"/>
    <w:rsid w:val="00105156"/>
    <w:rsid w:val="001077A0"/>
    <w:rsid w:val="00110867"/>
    <w:rsid w:val="00114F36"/>
    <w:rsid w:val="0011518A"/>
    <w:rsid w:val="00115E3B"/>
    <w:rsid w:val="00115EA1"/>
    <w:rsid w:val="001218AF"/>
    <w:rsid w:val="00127E38"/>
    <w:rsid w:val="0013327D"/>
    <w:rsid w:val="00134663"/>
    <w:rsid w:val="001377BD"/>
    <w:rsid w:val="00141226"/>
    <w:rsid w:val="00145638"/>
    <w:rsid w:val="00150560"/>
    <w:rsid w:val="00152131"/>
    <w:rsid w:val="00152E26"/>
    <w:rsid w:val="00156F3D"/>
    <w:rsid w:val="001624EF"/>
    <w:rsid w:val="00167316"/>
    <w:rsid w:val="00174AD8"/>
    <w:rsid w:val="00180560"/>
    <w:rsid w:val="001846EA"/>
    <w:rsid w:val="001911A6"/>
    <w:rsid w:val="001A0904"/>
    <w:rsid w:val="001A4F34"/>
    <w:rsid w:val="001B2D28"/>
    <w:rsid w:val="001B5E3B"/>
    <w:rsid w:val="001C1578"/>
    <w:rsid w:val="001C1B90"/>
    <w:rsid w:val="001C475B"/>
    <w:rsid w:val="001C612E"/>
    <w:rsid w:val="001D0FD4"/>
    <w:rsid w:val="001D21FB"/>
    <w:rsid w:val="001D7D38"/>
    <w:rsid w:val="001E1D30"/>
    <w:rsid w:val="001E372C"/>
    <w:rsid w:val="001F0D4F"/>
    <w:rsid w:val="001F691F"/>
    <w:rsid w:val="002075FC"/>
    <w:rsid w:val="00214201"/>
    <w:rsid w:val="002207B1"/>
    <w:rsid w:val="00220C74"/>
    <w:rsid w:val="00237884"/>
    <w:rsid w:val="002438F4"/>
    <w:rsid w:val="00245106"/>
    <w:rsid w:val="0025604B"/>
    <w:rsid w:val="00267F35"/>
    <w:rsid w:val="0027153D"/>
    <w:rsid w:val="00274564"/>
    <w:rsid w:val="00280ACF"/>
    <w:rsid w:val="002837D5"/>
    <w:rsid w:val="00294C1A"/>
    <w:rsid w:val="002A4DEA"/>
    <w:rsid w:val="002A5205"/>
    <w:rsid w:val="002A6AF8"/>
    <w:rsid w:val="002B205C"/>
    <w:rsid w:val="002B5910"/>
    <w:rsid w:val="002B799D"/>
    <w:rsid w:val="002C3283"/>
    <w:rsid w:val="002E380E"/>
    <w:rsid w:val="002E434E"/>
    <w:rsid w:val="002F7489"/>
    <w:rsid w:val="00314E40"/>
    <w:rsid w:val="00315A24"/>
    <w:rsid w:val="00325021"/>
    <w:rsid w:val="00325C77"/>
    <w:rsid w:val="003317D8"/>
    <w:rsid w:val="00336066"/>
    <w:rsid w:val="00344AB4"/>
    <w:rsid w:val="003475F8"/>
    <w:rsid w:val="00364296"/>
    <w:rsid w:val="0036530F"/>
    <w:rsid w:val="0036787D"/>
    <w:rsid w:val="00372D83"/>
    <w:rsid w:val="00391226"/>
    <w:rsid w:val="003A018E"/>
    <w:rsid w:val="003A6146"/>
    <w:rsid w:val="003B71AD"/>
    <w:rsid w:val="003B7A60"/>
    <w:rsid w:val="003C0543"/>
    <w:rsid w:val="003D3264"/>
    <w:rsid w:val="003E0C56"/>
    <w:rsid w:val="003E6E5A"/>
    <w:rsid w:val="003E767C"/>
    <w:rsid w:val="003F28BA"/>
    <w:rsid w:val="00415C07"/>
    <w:rsid w:val="0042021C"/>
    <w:rsid w:val="00420701"/>
    <w:rsid w:val="00423396"/>
    <w:rsid w:val="004238D3"/>
    <w:rsid w:val="004314F2"/>
    <w:rsid w:val="004318A7"/>
    <w:rsid w:val="004345BB"/>
    <w:rsid w:val="004358E2"/>
    <w:rsid w:val="00442C92"/>
    <w:rsid w:val="0047052C"/>
    <w:rsid w:val="00470CCF"/>
    <w:rsid w:val="00471C5B"/>
    <w:rsid w:val="00477405"/>
    <w:rsid w:val="00477E34"/>
    <w:rsid w:val="00494452"/>
    <w:rsid w:val="004A05EA"/>
    <w:rsid w:val="004A2784"/>
    <w:rsid w:val="004B6D5B"/>
    <w:rsid w:val="004C03DF"/>
    <w:rsid w:val="004D1433"/>
    <w:rsid w:val="004D205A"/>
    <w:rsid w:val="004D220A"/>
    <w:rsid w:val="004D2599"/>
    <w:rsid w:val="004D51AB"/>
    <w:rsid w:val="004D6270"/>
    <w:rsid w:val="004D6EC9"/>
    <w:rsid w:val="004E755E"/>
    <w:rsid w:val="004E7749"/>
    <w:rsid w:val="00502861"/>
    <w:rsid w:val="00520250"/>
    <w:rsid w:val="00521956"/>
    <w:rsid w:val="00521F61"/>
    <w:rsid w:val="005226F5"/>
    <w:rsid w:val="005227D6"/>
    <w:rsid w:val="005272C9"/>
    <w:rsid w:val="00544E92"/>
    <w:rsid w:val="00554DCB"/>
    <w:rsid w:val="00560581"/>
    <w:rsid w:val="005641D7"/>
    <w:rsid w:val="0056535E"/>
    <w:rsid w:val="00571F01"/>
    <w:rsid w:val="00572E7E"/>
    <w:rsid w:val="00575AA4"/>
    <w:rsid w:val="0058293E"/>
    <w:rsid w:val="00582A2A"/>
    <w:rsid w:val="00583E52"/>
    <w:rsid w:val="00590146"/>
    <w:rsid w:val="00595CCD"/>
    <w:rsid w:val="005B2B90"/>
    <w:rsid w:val="005C3EFE"/>
    <w:rsid w:val="005C6627"/>
    <w:rsid w:val="005D5C09"/>
    <w:rsid w:val="005D5C7A"/>
    <w:rsid w:val="005E03D0"/>
    <w:rsid w:val="00601C24"/>
    <w:rsid w:val="00611EB5"/>
    <w:rsid w:val="00615A71"/>
    <w:rsid w:val="00625770"/>
    <w:rsid w:val="00636418"/>
    <w:rsid w:val="0064524D"/>
    <w:rsid w:val="00645F6E"/>
    <w:rsid w:val="00651D02"/>
    <w:rsid w:val="006579D6"/>
    <w:rsid w:val="00675017"/>
    <w:rsid w:val="00676C74"/>
    <w:rsid w:val="0068696F"/>
    <w:rsid w:val="00697558"/>
    <w:rsid w:val="006A159D"/>
    <w:rsid w:val="006B0F88"/>
    <w:rsid w:val="006B1F1A"/>
    <w:rsid w:val="006B20F8"/>
    <w:rsid w:val="006B4D04"/>
    <w:rsid w:val="006B5F31"/>
    <w:rsid w:val="006B6163"/>
    <w:rsid w:val="006D3756"/>
    <w:rsid w:val="00701C5F"/>
    <w:rsid w:val="00702EFD"/>
    <w:rsid w:val="00710613"/>
    <w:rsid w:val="0071122C"/>
    <w:rsid w:val="007116A3"/>
    <w:rsid w:val="007142F8"/>
    <w:rsid w:val="00716C01"/>
    <w:rsid w:val="00725008"/>
    <w:rsid w:val="00734FCD"/>
    <w:rsid w:val="00741EE1"/>
    <w:rsid w:val="00745E84"/>
    <w:rsid w:val="0075408A"/>
    <w:rsid w:val="00754307"/>
    <w:rsid w:val="00762BD1"/>
    <w:rsid w:val="00765C48"/>
    <w:rsid w:val="0077126C"/>
    <w:rsid w:val="00781D9E"/>
    <w:rsid w:val="00784915"/>
    <w:rsid w:val="007A294D"/>
    <w:rsid w:val="007A6BC3"/>
    <w:rsid w:val="007B1E8F"/>
    <w:rsid w:val="007B2B04"/>
    <w:rsid w:val="007B4C65"/>
    <w:rsid w:val="007C1DD8"/>
    <w:rsid w:val="007C2AD7"/>
    <w:rsid w:val="007D74B3"/>
    <w:rsid w:val="007F5CD9"/>
    <w:rsid w:val="007F6153"/>
    <w:rsid w:val="0080012F"/>
    <w:rsid w:val="00800202"/>
    <w:rsid w:val="00800452"/>
    <w:rsid w:val="00804ADE"/>
    <w:rsid w:val="00805961"/>
    <w:rsid w:val="00811AEA"/>
    <w:rsid w:val="008162EC"/>
    <w:rsid w:val="008163EA"/>
    <w:rsid w:val="008166D4"/>
    <w:rsid w:val="0081788A"/>
    <w:rsid w:val="00817D4A"/>
    <w:rsid w:val="00821882"/>
    <w:rsid w:val="008274E2"/>
    <w:rsid w:val="00827972"/>
    <w:rsid w:val="0083090E"/>
    <w:rsid w:val="00835BD8"/>
    <w:rsid w:val="008514CF"/>
    <w:rsid w:val="008542C9"/>
    <w:rsid w:val="008545DA"/>
    <w:rsid w:val="00855EE1"/>
    <w:rsid w:val="00867948"/>
    <w:rsid w:val="00870FEA"/>
    <w:rsid w:val="00871DA5"/>
    <w:rsid w:val="008746D9"/>
    <w:rsid w:val="0087620E"/>
    <w:rsid w:val="00880430"/>
    <w:rsid w:val="00884479"/>
    <w:rsid w:val="00885D02"/>
    <w:rsid w:val="008A36F6"/>
    <w:rsid w:val="008A4172"/>
    <w:rsid w:val="008B4584"/>
    <w:rsid w:val="008B569A"/>
    <w:rsid w:val="008B6A18"/>
    <w:rsid w:val="008D0E26"/>
    <w:rsid w:val="008D3D41"/>
    <w:rsid w:val="008E1E1A"/>
    <w:rsid w:val="008E30A4"/>
    <w:rsid w:val="008E386B"/>
    <w:rsid w:val="008E3DBF"/>
    <w:rsid w:val="008F4AE1"/>
    <w:rsid w:val="008F765F"/>
    <w:rsid w:val="00900323"/>
    <w:rsid w:val="00911709"/>
    <w:rsid w:val="00912DB3"/>
    <w:rsid w:val="00913486"/>
    <w:rsid w:val="00913D98"/>
    <w:rsid w:val="00914761"/>
    <w:rsid w:val="009174A2"/>
    <w:rsid w:val="00924DFE"/>
    <w:rsid w:val="00926044"/>
    <w:rsid w:val="009279A5"/>
    <w:rsid w:val="00931B5B"/>
    <w:rsid w:val="00934B6F"/>
    <w:rsid w:val="009362C5"/>
    <w:rsid w:val="00943303"/>
    <w:rsid w:val="00943ECA"/>
    <w:rsid w:val="00963616"/>
    <w:rsid w:val="00974615"/>
    <w:rsid w:val="009760C6"/>
    <w:rsid w:val="009767F4"/>
    <w:rsid w:val="00984490"/>
    <w:rsid w:val="0099425A"/>
    <w:rsid w:val="0099462D"/>
    <w:rsid w:val="009A2AF0"/>
    <w:rsid w:val="009B1B18"/>
    <w:rsid w:val="009B4A48"/>
    <w:rsid w:val="009C12DC"/>
    <w:rsid w:val="009C4018"/>
    <w:rsid w:val="009D1D34"/>
    <w:rsid w:val="009D502B"/>
    <w:rsid w:val="009E461D"/>
    <w:rsid w:val="009E4A82"/>
    <w:rsid w:val="009F0828"/>
    <w:rsid w:val="009F14FE"/>
    <w:rsid w:val="009F28EA"/>
    <w:rsid w:val="009F3D17"/>
    <w:rsid w:val="009F4A22"/>
    <w:rsid w:val="00A02775"/>
    <w:rsid w:val="00A038FF"/>
    <w:rsid w:val="00A03CB9"/>
    <w:rsid w:val="00A041F4"/>
    <w:rsid w:val="00A05084"/>
    <w:rsid w:val="00A16987"/>
    <w:rsid w:val="00A23246"/>
    <w:rsid w:val="00A25127"/>
    <w:rsid w:val="00A26090"/>
    <w:rsid w:val="00A27B72"/>
    <w:rsid w:val="00A43060"/>
    <w:rsid w:val="00A439F5"/>
    <w:rsid w:val="00A622A7"/>
    <w:rsid w:val="00A81CA4"/>
    <w:rsid w:val="00A94B7F"/>
    <w:rsid w:val="00A96DF0"/>
    <w:rsid w:val="00AA1711"/>
    <w:rsid w:val="00AA1FE2"/>
    <w:rsid w:val="00AA335C"/>
    <w:rsid w:val="00AA42D9"/>
    <w:rsid w:val="00AA6007"/>
    <w:rsid w:val="00AA7928"/>
    <w:rsid w:val="00AC6321"/>
    <w:rsid w:val="00AC76C7"/>
    <w:rsid w:val="00AD0361"/>
    <w:rsid w:val="00AD1524"/>
    <w:rsid w:val="00AE03C4"/>
    <w:rsid w:val="00AE17CA"/>
    <w:rsid w:val="00AF59C8"/>
    <w:rsid w:val="00AF5E5B"/>
    <w:rsid w:val="00AF6C80"/>
    <w:rsid w:val="00AF6E12"/>
    <w:rsid w:val="00B01136"/>
    <w:rsid w:val="00B036DC"/>
    <w:rsid w:val="00B12090"/>
    <w:rsid w:val="00B14D2E"/>
    <w:rsid w:val="00B17DEB"/>
    <w:rsid w:val="00B20B51"/>
    <w:rsid w:val="00B266DA"/>
    <w:rsid w:val="00B32901"/>
    <w:rsid w:val="00B36541"/>
    <w:rsid w:val="00B6179F"/>
    <w:rsid w:val="00B6567E"/>
    <w:rsid w:val="00B66B0B"/>
    <w:rsid w:val="00B81B4A"/>
    <w:rsid w:val="00B84DAC"/>
    <w:rsid w:val="00B9631F"/>
    <w:rsid w:val="00BA3B55"/>
    <w:rsid w:val="00BB2508"/>
    <w:rsid w:val="00BC08AF"/>
    <w:rsid w:val="00BD0246"/>
    <w:rsid w:val="00BD125C"/>
    <w:rsid w:val="00BD3589"/>
    <w:rsid w:val="00BD564C"/>
    <w:rsid w:val="00BE0A9E"/>
    <w:rsid w:val="00BE3AFA"/>
    <w:rsid w:val="00BE7082"/>
    <w:rsid w:val="00C06C20"/>
    <w:rsid w:val="00C10AB4"/>
    <w:rsid w:val="00C20F87"/>
    <w:rsid w:val="00C22F81"/>
    <w:rsid w:val="00C24D82"/>
    <w:rsid w:val="00C25D47"/>
    <w:rsid w:val="00C26C09"/>
    <w:rsid w:val="00C33F65"/>
    <w:rsid w:val="00C41306"/>
    <w:rsid w:val="00C462CF"/>
    <w:rsid w:val="00C56FD1"/>
    <w:rsid w:val="00C61234"/>
    <w:rsid w:val="00C64932"/>
    <w:rsid w:val="00C749CD"/>
    <w:rsid w:val="00C75899"/>
    <w:rsid w:val="00C85DA5"/>
    <w:rsid w:val="00C96B1F"/>
    <w:rsid w:val="00CA5953"/>
    <w:rsid w:val="00CA6905"/>
    <w:rsid w:val="00CA75BB"/>
    <w:rsid w:val="00CA7927"/>
    <w:rsid w:val="00CB2058"/>
    <w:rsid w:val="00CB239C"/>
    <w:rsid w:val="00CB362A"/>
    <w:rsid w:val="00CC230F"/>
    <w:rsid w:val="00CD0E18"/>
    <w:rsid w:val="00CE491A"/>
    <w:rsid w:val="00CF1552"/>
    <w:rsid w:val="00D00F6E"/>
    <w:rsid w:val="00D02BE4"/>
    <w:rsid w:val="00D070E7"/>
    <w:rsid w:val="00D10FAB"/>
    <w:rsid w:val="00D16518"/>
    <w:rsid w:val="00D355B9"/>
    <w:rsid w:val="00D35AD1"/>
    <w:rsid w:val="00D51C6E"/>
    <w:rsid w:val="00D51E05"/>
    <w:rsid w:val="00D5409C"/>
    <w:rsid w:val="00D71DD5"/>
    <w:rsid w:val="00DA1E1E"/>
    <w:rsid w:val="00DA617C"/>
    <w:rsid w:val="00DA68E2"/>
    <w:rsid w:val="00DB31EC"/>
    <w:rsid w:val="00DD0956"/>
    <w:rsid w:val="00DD3529"/>
    <w:rsid w:val="00DE00D7"/>
    <w:rsid w:val="00DE02AA"/>
    <w:rsid w:val="00DE6870"/>
    <w:rsid w:val="00DF6484"/>
    <w:rsid w:val="00DF693A"/>
    <w:rsid w:val="00E03E08"/>
    <w:rsid w:val="00E05942"/>
    <w:rsid w:val="00E16EA8"/>
    <w:rsid w:val="00E21F34"/>
    <w:rsid w:val="00E34E35"/>
    <w:rsid w:val="00E4242E"/>
    <w:rsid w:val="00E42AD4"/>
    <w:rsid w:val="00E451E2"/>
    <w:rsid w:val="00E45FC1"/>
    <w:rsid w:val="00E516D2"/>
    <w:rsid w:val="00E54246"/>
    <w:rsid w:val="00E56C35"/>
    <w:rsid w:val="00E64367"/>
    <w:rsid w:val="00E65DF1"/>
    <w:rsid w:val="00E71042"/>
    <w:rsid w:val="00E712A1"/>
    <w:rsid w:val="00E74D3F"/>
    <w:rsid w:val="00EA0291"/>
    <w:rsid w:val="00EA0D23"/>
    <w:rsid w:val="00EA3DA3"/>
    <w:rsid w:val="00EB133A"/>
    <w:rsid w:val="00EB2C52"/>
    <w:rsid w:val="00EB5822"/>
    <w:rsid w:val="00EC332E"/>
    <w:rsid w:val="00EC35DF"/>
    <w:rsid w:val="00EC4E4D"/>
    <w:rsid w:val="00ED38F2"/>
    <w:rsid w:val="00EE2DCC"/>
    <w:rsid w:val="00EF3928"/>
    <w:rsid w:val="00EF48E6"/>
    <w:rsid w:val="00EF52C5"/>
    <w:rsid w:val="00F10EB7"/>
    <w:rsid w:val="00F1492B"/>
    <w:rsid w:val="00F26347"/>
    <w:rsid w:val="00F3137F"/>
    <w:rsid w:val="00F43105"/>
    <w:rsid w:val="00F56976"/>
    <w:rsid w:val="00F575D4"/>
    <w:rsid w:val="00F634DC"/>
    <w:rsid w:val="00F701A8"/>
    <w:rsid w:val="00F72CA9"/>
    <w:rsid w:val="00F76887"/>
    <w:rsid w:val="00F77A5B"/>
    <w:rsid w:val="00F84BD1"/>
    <w:rsid w:val="00F8775A"/>
    <w:rsid w:val="00F95B3E"/>
    <w:rsid w:val="00FA3AF9"/>
    <w:rsid w:val="00FA473A"/>
    <w:rsid w:val="00FA4EAF"/>
    <w:rsid w:val="00FA6739"/>
    <w:rsid w:val="00FA69C0"/>
    <w:rsid w:val="00FB2BFF"/>
    <w:rsid w:val="00FC1DEF"/>
    <w:rsid w:val="00FC1FF8"/>
    <w:rsid w:val="00FD4153"/>
    <w:rsid w:val="00FD479E"/>
    <w:rsid w:val="00FD5344"/>
    <w:rsid w:val="00FD60AB"/>
    <w:rsid w:val="00FD626D"/>
    <w:rsid w:val="00FE5B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58BBC5"/>
  <w15:docId w15:val="{0DE09215-6BA7-4AEE-BB35-14CAC01D0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358E2"/>
    <w:pPr>
      <w:spacing w:after="200" w:line="276" w:lineRule="auto"/>
    </w:pPr>
    <w:rPr>
      <w:sz w:val="22"/>
      <w:szCs w:val="22"/>
      <w:lang w:eastAsia="en-US"/>
    </w:rPr>
  </w:style>
  <w:style w:type="paragraph" w:styleId="Nagwek1">
    <w:name w:val="heading 1"/>
    <w:basedOn w:val="Normalny"/>
    <w:next w:val="Normalny"/>
    <w:link w:val="Nagwek1Znak"/>
    <w:uiPriority w:val="9"/>
    <w:qFormat/>
    <w:rsid w:val="000818DA"/>
    <w:pPr>
      <w:keepNext/>
      <w:spacing w:before="240" w:after="60"/>
      <w:outlineLvl w:val="0"/>
    </w:pPr>
    <w:rPr>
      <w:rFonts w:ascii="Calibri Light" w:eastAsia="Times New Roman" w:hAnsi="Calibri Light"/>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5409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5409C"/>
  </w:style>
  <w:style w:type="paragraph" w:styleId="Stopka">
    <w:name w:val="footer"/>
    <w:basedOn w:val="Normalny"/>
    <w:link w:val="StopkaZnak"/>
    <w:uiPriority w:val="99"/>
    <w:unhideWhenUsed/>
    <w:rsid w:val="00D5409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409C"/>
  </w:style>
  <w:style w:type="paragraph" w:styleId="Tekstdymka">
    <w:name w:val="Balloon Text"/>
    <w:basedOn w:val="Normalny"/>
    <w:link w:val="TekstdymkaZnak"/>
    <w:uiPriority w:val="99"/>
    <w:semiHidden/>
    <w:unhideWhenUsed/>
    <w:rsid w:val="00D5409C"/>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D5409C"/>
    <w:rPr>
      <w:rFonts w:ascii="Tahoma" w:hAnsi="Tahoma" w:cs="Tahoma"/>
      <w:sz w:val="16"/>
      <w:szCs w:val="16"/>
    </w:rPr>
  </w:style>
  <w:style w:type="character" w:styleId="Hipercze">
    <w:name w:val="Hyperlink"/>
    <w:uiPriority w:val="99"/>
    <w:unhideWhenUsed/>
    <w:rsid w:val="000E277D"/>
    <w:rPr>
      <w:color w:val="0000FF"/>
      <w:u w:val="single"/>
    </w:rPr>
  </w:style>
  <w:style w:type="paragraph" w:styleId="Akapitzlist">
    <w:name w:val="List Paragraph"/>
    <w:aliases w:val="BulletC,Podsis rysunku,Numerowanie,Wyliczanie,Obiekt,List Paragraph,normalny tekst,List Paragraph1,Akapit z listą31,test ciągły,Bullets,Akapit z listą3,Alpha list,lp1,List Paragraph2,ISCG Numerowanie"/>
    <w:basedOn w:val="Normalny"/>
    <w:link w:val="AkapitzlistZnak"/>
    <w:uiPriority w:val="34"/>
    <w:qFormat/>
    <w:rsid w:val="008542C9"/>
    <w:pPr>
      <w:ind w:left="720"/>
      <w:contextualSpacing/>
    </w:pPr>
  </w:style>
  <w:style w:type="table" w:styleId="Tabela-Siatka">
    <w:name w:val="Table Grid"/>
    <w:basedOn w:val="Standardowy"/>
    <w:uiPriority w:val="39"/>
    <w:rsid w:val="00EE2DC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uiPriority w:val="9"/>
    <w:rsid w:val="000818DA"/>
    <w:rPr>
      <w:rFonts w:ascii="Calibri Light" w:eastAsia="Times New Roman" w:hAnsi="Calibri Light" w:cs="Times New Roman"/>
      <w:b/>
      <w:bCs/>
      <w:kern w:val="32"/>
      <w:sz w:val="32"/>
      <w:szCs w:val="32"/>
      <w:lang w:eastAsia="en-US"/>
    </w:rPr>
  </w:style>
  <w:style w:type="paragraph" w:styleId="Nagwekspisutreci">
    <w:name w:val="TOC Heading"/>
    <w:basedOn w:val="Nagwek1"/>
    <w:next w:val="Normalny"/>
    <w:uiPriority w:val="39"/>
    <w:unhideWhenUsed/>
    <w:qFormat/>
    <w:rsid w:val="007142F8"/>
    <w:pPr>
      <w:keepLines/>
      <w:spacing w:after="0" w:line="259" w:lineRule="auto"/>
      <w:outlineLvl w:val="9"/>
    </w:pPr>
    <w:rPr>
      <w:b w:val="0"/>
      <w:bCs w:val="0"/>
      <w:color w:val="2E74B5"/>
      <w:kern w:val="0"/>
      <w:lang w:eastAsia="pl-PL"/>
    </w:rPr>
  </w:style>
  <w:style w:type="paragraph" w:styleId="Spistreci1">
    <w:name w:val="toc 1"/>
    <w:basedOn w:val="Normalny"/>
    <w:next w:val="Normalny"/>
    <w:autoRedefine/>
    <w:uiPriority w:val="39"/>
    <w:unhideWhenUsed/>
    <w:rsid w:val="00A041F4"/>
    <w:pPr>
      <w:tabs>
        <w:tab w:val="left" w:pos="426"/>
        <w:tab w:val="right" w:leader="dot" w:pos="9344"/>
      </w:tabs>
    </w:pPr>
  </w:style>
  <w:style w:type="character" w:customStyle="1" w:styleId="AkapitzlistZnak">
    <w:name w:val="Akapit z listą Znak"/>
    <w:aliases w:val="BulletC Znak,Podsis rysunku Znak,Numerowanie Znak,Wyliczanie Znak,Obiekt Znak,List Paragraph Znak,normalny tekst Znak,List Paragraph1 Znak,Akapit z listą31 Znak,test ciągły Znak,Bullets Znak,Akapit z listą3 Znak,Alpha list Znak"/>
    <w:link w:val="Akapitzlist"/>
    <w:uiPriority w:val="34"/>
    <w:rsid w:val="00FD4153"/>
    <w:rPr>
      <w:sz w:val="22"/>
      <w:szCs w:val="22"/>
      <w:lang w:eastAsia="en-US"/>
    </w:rPr>
  </w:style>
  <w:style w:type="character" w:styleId="Pogrubienie">
    <w:name w:val="Strong"/>
    <w:basedOn w:val="Domylnaczcionkaakapitu"/>
    <w:uiPriority w:val="22"/>
    <w:qFormat/>
    <w:rsid w:val="0080012F"/>
    <w:rPr>
      <w:b/>
      <w:bCs/>
    </w:rPr>
  </w:style>
  <w:style w:type="character" w:styleId="Nierozpoznanawzmianka">
    <w:name w:val="Unresolved Mention"/>
    <w:basedOn w:val="Domylnaczcionkaakapitu"/>
    <w:uiPriority w:val="99"/>
    <w:semiHidden/>
    <w:unhideWhenUsed/>
    <w:rsid w:val="00FA473A"/>
    <w:rPr>
      <w:color w:val="605E5C"/>
      <w:shd w:val="clear" w:color="auto" w:fill="E1DFDD"/>
    </w:rPr>
  </w:style>
  <w:style w:type="paragraph" w:styleId="Tekstpodstawowywcity">
    <w:name w:val="Body Text Indent"/>
    <w:basedOn w:val="Normalny"/>
    <w:link w:val="TekstpodstawowywcityZnak"/>
    <w:rsid w:val="00267F35"/>
    <w:pPr>
      <w:suppressAutoHyphens/>
      <w:spacing w:after="0" w:line="240" w:lineRule="auto"/>
      <w:ind w:left="360" w:hanging="360"/>
    </w:pPr>
    <w:rPr>
      <w:rFonts w:ascii="Times New Roman" w:eastAsia="Times New Roman" w:hAnsi="Times New Roman"/>
      <w:sz w:val="24"/>
      <w:szCs w:val="24"/>
      <w:lang w:eastAsia="ar-SA"/>
    </w:rPr>
  </w:style>
  <w:style w:type="character" w:customStyle="1" w:styleId="TekstpodstawowywcityZnak">
    <w:name w:val="Tekst podstawowy wcięty Znak"/>
    <w:basedOn w:val="Domylnaczcionkaakapitu"/>
    <w:link w:val="Tekstpodstawowywcity"/>
    <w:rsid w:val="00267F35"/>
    <w:rPr>
      <w:rFonts w:ascii="Times New Roman" w:eastAsia="Times New Roman" w:hAnsi="Times New Roman"/>
      <w:sz w:val="24"/>
      <w:szCs w:val="24"/>
      <w:lang w:eastAsia="ar-SA"/>
    </w:rPr>
  </w:style>
  <w:style w:type="paragraph" w:styleId="Tekstpodstawowy">
    <w:name w:val="Body Text"/>
    <w:basedOn w:val="Normalny"/>
    <w:link w:val="TekstpodstawowyZnak"/>
    <w:uiPriority w:val="99"/>
    <w:semiHidden/>
    <w:unhideWhenUsed/>
    <w:rsid w:val="00267F35"/>
    <w:pPr>
      <w:spacing w:after="120"/>
    </w:pPr>
  </w:style>
  <w:style w:type="character" w:customStyle="1" w:styleId="TekstpodstawowyZnak">
    <w:name w:val="Tekst podstawowy Znak"/>
    <w:basedOn w:val="Domylnaczcionkaakapitu"/>
    <w:link w:val="Tekstpodstawowy"/>
    <w:uiPriority w:val="99"/>
    <w:semiHidden/>
    <w:rsid w:val="00267F3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13159">
      <w:bodyDiv w:val="1"/>
      <w:marLeft w:val="0"/>
      <w:marRight w:val="0"/>
      <w:marTop w:val="0"/>
      <w:marBottom w:val="0"/>
      <w:divBdr>
        <w:top w:val="none" w:sz="0" w:space="0" w:color="auto"/>
        <w:left w:val="none" w:sz="0" w:space="0" w:color="auto"/>
        <w:bottom w:val="none" w:sz="0" w:space="0" w:color="auto"/>
        <w:right w:val="none" w:sz="0" w:space="0" w:color="auto"/>
      </w:divBdr>
    </w:div>
    <w:div w:id="54553685">
      <w:bodyDiv w:val="1"/>
      <w:marLeft w:val="0"/>
      <w:marRight w:val="0"/>
      <w:marTop w:val="0"/>
      <w:marBottom w:val="0"/>
      <w:divBdr>
        <w:top w:val="none" w:sz="0" w:space="0" w:color="auto"/>
        <w:left w:val="none" w:sz="0" w:space="0" w:color="auto"/>
        <w:bottom w:val="none" w:sz="0" w:space="0" w:color="auto"/>
        <w:right w:val="none" w:sz="0" w:space="0" w:color="auto"/>
      </w:divBdr>
    </w:div>
    <w:div w:id="102002568">
      <w:bodyDiv w:val="1"/>
      <w:marLeft w:val="0"/>
      <w:marRight w:val="0"/>
      <w:marTop w:val="0"/>
      <w:marBottom w:val="0"/>
      <w:divBdr>
        <w:top w:val="none" w:sz="0" w:space="0" w:color="auto"/>
        <w:left w:val="none" w:sz="0" w:space="0" w:color="auto"/>
        <w:bottom w:val="none" w:sz="0" w:space="0" w:color="auto"/>
        <w:right w:val="none" w:sz="0" w:space="0" w:color="auto"/>
      </w:divBdr>
    </w:div>
    <w:div w:id="181869642">
      <w:bodyDiv w:val="1"/>
      <w:marLeft w:val="0"/>
      <w:marRight w:val="0"/>
      <w:marTop w:val="0"/>
      <w:marBottom w:val="0"/>
      <w:divBdr>
        <w:top w:val="none" w:sz="0" w:space="0" w:color="auto"/>
        <w:left w:val="none" w:sz="0" w:space="0" w:color="auto"/>
        <w:bottom w:val="none" w:sz="0" w:space="0" w:color="auto"/>
        <w:right w:val="none" w:sz="0" w:space="0" w:color="auto"/>
      </w:divBdr>
    </w:div>
    <w:div w:id="182063051">
      <w:bodyDiv w:val="1"/>
      <w:marLeft w:val="0"/>
      <w:marRight w:val="0"/>
      <w:marTop w:val="0"/>
      <w:marBottom w:val="0"/>
      <w:divBdr>
        <w:top w:val="none" w:sz="0" w:space="0" w:color="auto"/>
        <w:left w:val="none" w:sz="0" w:space="0" w:color="auto"/>
        <w:bottom w:val="none" w:sz="0" w:space="0" w:color="auto"/>
        <w:right w:val="none" w:sz="0" w:space="0" w:color="auto"/>
      </w:divBdr>
    </w:div>
    <w:div w:id="250238461">
      <w:bodyDiv w:val="1"/>
      <w:marLeft w:val="0"/>
      <w:marRight w:val="0"/>
      <w:marTop w:val="0"/>
      <w:marBottom w:val="0"/>
      <w:divBdr>
        <w:top w:val="none" w:sz="0" w:space="0" w:color="auto"/>
        <w:left w:val="none" w:sz="0" w:space="0" w:color="auto"/>
        <w:bottom w:val="none" w:sz="0" w:space="0" w:color="auto"/>
        <w:right w:val="none" w:sz="0" w:space="0" w:color="auto"/>
      </w:divBdr>
    </w:div>
    <w:div w:id="264584102">
      <w:bodyDiv w:val="1"/>
      <w:marLeft w:val="0"/>
      <w:marRight w:val="0"/>
      <w:marTop w:val="0"/>
      <w:marBottom w:val="0"/>
      <w:divBdr>
        <w:top w:val="none" w:sz="0" w:space="0" w:color="auto"/>
        <w:left w:val="none" w:sz="0" w:space="0" w:color="auto"/>
        <w:bottom w:val="none" w:sz="0" w:space="0" w:color="auto"/>
        <w:right w:val="none" w:sz="0" w:space="0" w:color="auto"/>
      </w:divBdr>
    </w:div>
    <w:div w:id="589199168">
      <w:bodyDiv w:val="1"/>
      <w:marLeft w:val="0"/>
      <w:marRight w:val="0"/>
      <w:marTop w:val="0"/>
      <w:marBottom w:val="0"/>
      <w:divBdr>
        <w:top w:val="none" w:sz="0" w:space="0" w:color="auto"/>
        <w:left w:val="none" w:sz="0" w:space="0" w:color="auto"/>
        <w:bottom w:val="none" w:sz="0" w:space="0" w:color="auto"/>
        <w:right w:val="none" w:sz="0" w:space="0" w:color="auto"/>
      </w:divBdr>
    </w:div>
    <w:div w:id="600068297">
      <w:bodyDiv w:val="1"/>
      <w:marLeft w:val="0"/>
      <w:marRight w:val="0"/>
      <w:marTop w:val="0"/>
      <w:marBottom w:val="0"/>
      <w:divBdr>
        <w:top w:val="none" w:sz="0" w:space="0" w:color="auto"/>
        <w:left w:val="none" w:sz="0" w:space="0" w:color="auto"/>
        <w:bottom w:val="none" w:sz="0" w:space="0" w:color="auto"/>
        <w:right w:val="none" w:sz="0" w:space="0" w:color="auto"/>
      </w:divBdr>
    </w:div>
    <w:div w:id="785272286">
      <w:bodyDiv w:val="1"/>
      <w:marLeft w:val="0"/>
      <w:marRight w:val="0"/>
      <w:marTop w:val="0"/>
      <w:marBottom w:val="0"/>
      <w:divBdr>
        <w:top w:val="none" w:sz="0" w:space="0" w:color="auto"/>
        <w:left w:val="none" w:sz="0" w:space="0" w:color="auto"/>
        <w:bottom w:val="none" w:sz="0" w:space="0" w:color="auto"/>
        <w:right w:val="none" w:sz="0" w:space="0" w:color="auto"/>
      </w:divBdr>
    </w:div>
    <w:div w:id="815101408">
      <w:bodyDiv w:val="1"/>
      <w:marLeft w:val="0"/>
      <w:marRight w:val="0"/>
      <w:marTop w:val="0"/>
      <w:marBottom w:val="0"/>
      <w:divBdr>
        <w:top w:val="none" w:sz="0" w:space="0" w:color="auto"/>
        <w:left w:val="none" w:sz="0" w:space="0" w:color="auto"/>
        <w:bottom w:val="none" w:sz="0" w:space="0" w:color="auto"/>
        <w:right w:val="none" w:sz="0" w:space="0" w:color="auto"/>
      </w:divBdr>
    </w:div>
    <w:div w:id="840241414">
      <w:bodyDiv w:val="1"/>
      <w:marLeft w:val="0"/>
      <w:marRight w:val="0"/>
      <w:marTop w:val="0"/>
      <w:marBottom w:val="0"/>
      <w:divBdr>
        <w:top w:val="none" w:sz="0" w:space="0" w:color="auto"/>
        <w:left w:val="none" w:sz="0" w:space="0" w:color="auto"/>
        <w:bottom w:val="none" w:sz="0" w:space="0" w:color="auto"/>
        <w:right w:val="none" w:sz="0" w:space="0" w:color="auto"/>
      </w:divBdr>
    </w:div>
    <w:div w:id="971442638">
      <w:bodyDiv w:val="1"/>
      <w:marLeft w:val="0"/>
      <w:marRight w:val="0"/>
      <w:marTop w:val="0"/>
      <w:marBottom w:val="0"/>
      <w:divBdr>
        <w:top w:val="none" w:sz="0" w:space="0" w:color="auto"/>
        <w:left w:val="none" w:sz="0" w:space="0" w:color="auto"/>
        <w:bottom w:val="none" w:sz="0" w:space="0" w:color="auto"/>
        <w:right w:val="none" w:sz="0" w:space="0" w:color="auto"/>
      </w:divBdr>
    </w:div>
    <w:div w:id="1267814354">
      <w:bodyDiv w:val="1"/>
      <w:marLeft w:val="0"/>
      <w:marRight w:val="0"/>
      <w:marTop w:val="0"/>
      <w:marBottom w:val="0"/>
      <w:divBdr>
        <w:top w:val="none" w:sz="0" w:space="0" w:color="auto"/>
        <w:left w:val="none" w:sz="0" w:space="0" w:color="auto"/>
        <w:bottom w:val="none" w:sz="0" w:space="0" w:color="auto"/>
        <w:right w:val="none" w:sz="0" w:space="0" w:color="auto"/>
      </w:divBdr>
    </w:div>
    <w:div w:id="1311446636">
      <w:bodyDiv w:val="1"/>
      <w:marLeft w:val="0"/>
      <w:marRight w:val="0"/>
      <w:marTop w:val="0"/>
      <w:marBottom w:val="0"/>
      <w:divBdr>
        <w:top w:val="none" w:sz="0" w:space="0" w:color="auto"/>
        <w:left w:val="none" w:sz="0" w:space="0" w:color="auto"/>
        <w:bottom w:val="none" w:sz="0" w:space="0" w:color="auto"/>
        <w:right w:val="none" w:sz="0" w:space="0" w:color="auto"/>
      </w:divBdr>
    </w:div>
    <w:div w:id="1514343388">
      <w:bodyDiv w:val="1"/>
      <w:marLeft w:val="0"/>
      <w:marRight w:val="0"/>
      <w:marTop w:val="0"/>
      <w:marBottom w:val="0"/>
      <w:divBdr>
        <w:top w:val="none" w:sz="0" w:space="0" w:color="auto"/>
        <w:left w:val="none" w:sz="0" w:space="0" w:color="auto"/>
        <w:bottom w:val="none" w:sz="0" w:space="0" w:color="auto"/>
        <w:right w:val="none" w:sz="0" w:space="0" w:color="auto"/>
      </w:divBdr>
    </w:div>
    <w:div w:id="1593273416">
      <w:bodyDiv w:val="1"/>
      <w:marLeft w:val="0"/>
      <w:marRight w:val="0"/>
      <w:marTop w:val="0"/>
      <w:marBottom w:val="0"/>
      <w:divBdr>
        <w:top w:val="none" w:sz="0" w:space="0" w:color="auto"/>
        <w:left w:val="none" w:sz="0" w:space="0" w:color="auto"/>
        <w:bottom w:val="none" w:sz="0" w:space="0" w:color="auto"/>
        <w:right w:val="none" w:sz="0" w:space="0" w:color="auto"/>
      </w:divBdr>
    </w:div>
    <w:div w:id="1632709745">
      <w:bodyDiv w:val="1"/>
      <w:marLeft w:val="0"/>
      <w:marRight w:val="0"/>
      <w:marTop w:val="0"/>
      <w:marBottom w:val="0"/>
      <w:divBdr>
        <w:top w:val="none" w:sz="0" w:space="0" w:color="auto"/>
        <w:left w:val="none" w:sz="0" w:space="0" w:color="auto"/>
        <w:bottom w:val="none" w:sz="0" w:space="0" w:color="auto"/>
        <w:right w:val="none" w:sz="0" w:space="0" w:color="auto"/>
      </w:divBdr>
    </w:div>
    <w:div w:id="1700815954">
      <w:bodyDiv w:val="1"/>
      <w:marLeft w:val="0"/>
      <w:marRight w:val="0"/>
      <w:marTop w:val="0"/>
      <w:marBottom w:val="0"/>
      <w:divBdr>
        <w:top w:val="none" w:sz="0" w:space="0" w:color="auto"/>
        <w:left w:val="none" w:sz="0" w:space="0" w:color="auto"/>
        <w:bottom w:val="none" w:sz="0" w:space="0" w:color="auto"/>
        <w:right w:val="none" w:sz="0" w:space="0" w:color="auto"/>
      </w:divBdr>
    </w:div>
    <w:div w:id="1942301534">
      <w:bodyDiv w:val="1"/>
      <w:marLeft w:val="0"/>
      <w:marRight w:val="0"/>
      <w:marTop w:val="0"/>
      <w:marBottom w:val="0"/>
      <w:divBdr>
        <w:top w:val="none" w:sz="0" w:space="0" w:color="auto"/>
        <w:left w:val="none" w:sz="0" w:space="0" w:color="auto"/>
        <w:bottom w:val="none" w:sz="0" w:space="0" w:color="auto"/>
        <w:right w:val="none" w:sz="0" w:space="0" w:color="auto"/>
      </w:divBdr>
    </w:div>
    <w:div w:id="19816888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8074AB-F3AC-47E6-996B-A0B9CA73B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9</Pages>
  <Words>2892</Words>
  <Characters>17353</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Opis Przedmiotu Zamówienia</vt:lpstr>
    </vt:vector>
  </TitlesOfParts>
  <Company>PKP Polskie Linie Kolejowe S.A.</Company>
  <LinksUpToDate>false</LinksUpToDate>
  <CharactersWithSpaces>20205</CharactersWithSpaces>
  <SharedDoc>false</SharedDoc>
  <HLinks>
    <vt:vector size="96" baseType="variant">
      <vt:variant>
        <vt:i4>1310769</vt:i4>
      </vt:variant>
      <vt:variant>
        <vt:i4>92</vt:i4>
      </vt:variant>
      <vt:variant>
        <vt:i4>0</vt:i4>
      </vt:variant>
      <vt:variant>
        <vt:i4>5</vt:i4>
      </vt:variant>
      <vt:variant>
        <vt:lpwstr/>
      </vt:variant>
      <vt:variant>
        <vt:lpwstr>_Toc11666400</vt:lpwstr>
      </vt:variant>
      <vt:variant>
        <vt:i4>1703992</vt:i4>
      </vt:variant>
      <vt:variant>
        <vt:i4>86</vt:i4>
      </vt:variant>
      <vt:variant>
        <vt:i4>0</vt:i4>
      </vt:variant>
      <vt:variant>
        <vt:i4>5</vt:i4>
      </vt:variant>
      <vt:variant>
        <vt:lpwstr/>
      </vt:variant>
      <vt:variant>
        <vt:lpwstr>_Toc11666399</vt:lpwstr>
      </vt:variant>
      <vt:variant>
        <vt:i4>1769528</vt:i4>
      </vt:variant>
      <vt:variant>
        <vt:i4>80</vt:i4>
      </vt:variant>
      <vt:variant>
        <vt:i4>0</vt:i4>
      </vt:variant>
      <vt:variant>
        <vt:i4>5</vt:i4>
      </vt:variant>
      <vt:variant>
        <vt:lpwstr/>
      </vt:variant>
      <vt:variant>
        <vt:lpwstr>_Toc11666398</vt:lpwstr>
      </vt:variant>
      <vt:variant>
        <vt:i4>1310776</vt:i4>
      </vt:variant>
      <vt:variant>
        <vt:i4>74</vt:i4>
      </vt:variant>
      <vt:variant>
        <vt:i4>0</vt:i4>
      </vt:variant>
      <vt:variant>
        <vt:i4>5</vt:i4>
      </vt:variant>
      <vt:variant>
        <vt:lpwstr/>
      </vt:variant>
      <vt:variant>
        <vt:lpwstr>_Toc11666397</vt:lpwstr>
      </vt:variant>
      <vt:variant>
        <vt:i4>1376312</vt:i4>
      </vt:variant>
      <vt:variant>
        <vt:i4>68</vt:i4>
      </vt:variant>
      <vt:variant>
        <vt:i4>0</vt:i4>
      </vt:variant>
      <vt:variant>
        <vt:i4>5</vt:i4>
      </vt:variant>
      <vt:variant>
        <vt:lpwstr/>
      </vt:variant>
      <vt:variant>
        <vt:lpwstr>_Toc11666396</vt:lpwstr>
      </vt:variant>
      <vt:variant>
        <vt:i4>1441848</vt:i4>
      </vt:variant>
      <vt:variant>
        <vt:i4>62</vt:i4>
      </vt:variant>
      <vt:variant>
        <vt:i4>0</vt:i4>
      </vt:variant>
      <vt:variant>
        <vt:i4>5</vt:i4>
      </vt:variant>
      <vt:variant>
        <vt:lpwstr/>
      </vt:variant>
      <vt:variant>
        <vt:lpwstr>_Toc11666395</vt:lpwstr>
      </vt:variant>
      <vt:variant>
        <vt:i4>1507384</vt:i4>
      </vt:variant>
      <vt:variant>
        <vt:i4>56</vt:i4>
      </vt:variant>
      <vt:variant>
        <vt:i4>0</vt:i4>
      </vt:variant>
      <vt:variant>
        <vt:i4>5</vt:i4>
      </vt:variant>
      <vt:variant>
        <vt:lpwstr/>
      </vt:variant>
      <vt:variant>
        <vt:lpwstr>_Toc11666394</vt:lpwstr>
      </vt:variant>
      <vt:variant>
        <vt:i4>1048632</vt:i4>
      </vt:variant>
      <vt:variant>
        <vt:i4>50</vt:i4>
      </vt:variant>
      <vt:variant>
        <vt:i4>0</vt:i4>
      </vt:variant>
      <vt:variant>
        <vt:i4>5</vt:i4>
      </vt:variant>
      <vt:variant>
        <vt:lpwstr/>
      </vt:variant>
      <vt:variant>
        <vt:lpwstr>_Toc11666393</vt:lpwstr>
      </vt:variant>
      <vt:variant>
        <vt:i4>1114168</vt:i4>
      </vt:variant>
      <vt:variant>
        <vt:i4>44</vt:i4>
      </vt:variant>
      <vt:variant>
        <vt:i4>0</vt:i4>
      </vt:variant>
      <vt:variant>
        <vt:i4>5</vt:i4>
      </vt:variant>
      <vt:variant>
        <vt:lpwstr/>
      </vt:variant>
      <vt:variant>
        <vt:lpwstr>_Toc11666392</vt:lpwstr>
      </vt:variant>
      <vt:variant>
        <vt:i4>1179704</vt:i4>
      </vt:variant>
      <vt:variant>
        <vt:i4>38</vt:i4>
      </vt:variant>
      <vt:variant>
        <vt:i4>0</vt:i4>
      </vt:variant>
      <vt:variant>
        <vt:i4>5</vt:i4>
      </vt:variant>
      <vt:variant>
        <vt:lpwstr/>
      </vt:variant>
      <vt:variant>
        <vt:lpwstr>_Toc11666391</vt:lpwstr>
      </vt:variant>
      <vt:variant>
        <vt:i4>1245240</vt:i4>
      </vt:variant>
      <vt:variant>
        <vt:i4>32</vt:i4>
      </vt:variant>
      <vt:variant>
        <vt:i4>0</vt:i4>
      </vt:variant>
      <vt:variant>
        <vt:i4>5</vt:i4>
      </vt:variant>
      <vt:variant>
        <vt:lpwstr/>
      </vt:variant>
      <vt:variant>
        <vt:lpwstr>_Toc11666390</vt:lpwstr>
      </vt:variant>
      <vt:variant>
        <vt:i4>1703993</vt:i4>
      </vt:variant>
      <vt:variant>
        <vt:i4>26</vt:i4>
      </vt:variant>
      <vt:variant>
        <vt:i4>0</vt:i4>
      </vt:variant>
      <vt:variant>
        <vt:i4>5</vt:i4>
      </vt:variant>
      <vt:variant>
        <vt:lpwstr/>
      </vt:variant>
      <vt:variant>
        <vt:lpwstr>_Toc11666389</vt:lpwstr>
      </vt:variant>
      <vt:variant>
        <vt:i4>1769529</vt:i4>
      </vt:variant>
      <vt:variant>
        <vt:i4>20</vt:i4>
      </vt:variant>
      <vt:variant>
        <vt:i4>0</vt:i4>
      </vt:variant>
      <vt:variant>
        <vt:i4>5</vt:i4>
      </vt:variant>
      <vt:variant>
        <vt:lpwstr/>
      </vt:variant>
      <vt:variant>
        <vt:lpwstr>_Toc11666388</vt:lpwstr>
      </vt:variant>
      <vt:variant>
        <vt:i4>1310777</vt:i4>
      </vt:variant>
      <vt:variant>
        <vt:i4>14</vt:i4>
      </vt:variant>
      <vt:variant>
        <vt:i4>0</vt:i4>
      </vt:variant>
      <vt:variant>
        <vt:i4>5</vt:i4>
      </vt:variant>
      <vt:variant>
        <vt:lpwstr/>
      </vt:variant>
      <vt:variant>
        <vt:lpwstr>_Toc11666387</vt:lpwstr>
      </vt:variant>
      <vt:variant>
        <vt:i4>1376313</vt:i4>
      </vt:variant>
      <vt:variant>
        <vt:i4>8</vt:i4>
      </vt:variant>
      <vt:variant>
        <vt:i4>0</vt:i4>
      </vt:variant>
      <vt:variant>
        <vt:i4>5</vt:i4>
      </vt:variant>
      <vt:variant>
        <vt:lpwstr/>
      </vt:variant>
      <vt:variant>
        <vt:lpwstr>_Toc11666386</vt:lpwstr>
      </vt:variant>
      <vt:variant>
        <vt:i4>1441849</vt:i4>
      </vt:variant>
      <vt:variant>
        <vt:i4>2</vt:i4>
      </vt:variant>
      <vt:variant>
        <vt:i4>0</vt:i4>
      </vt:variant>
      <vt:variant>
        <vt:i4>5</vt:i4>
      </vt:variant>
      <vt:variant>
        <vt:lpwstr/>
      </vt:variant>
      <vt:variant>
        <vt:lpwstr>_Toc11666385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subject/>
  <dc:creator>Biuro Logistyki Wydział ds zamówień korporacyjnych</dc:creator>
  <cp:keywords/>
  <dc:description/>
  <cp:lastModifiedBy>Ryngwelska Anna</cp:lastModifiedBy>
  <cp:revision>3</cp:revision>
  <cp:lastPrinted>2024-10-18T06:14:00Z</cp:lastPrinted>
  <dcterms:created xsi:type="dcterms:W3CDTF">2024-10-30T13:18:00Z</dcterms:created>
  <dcterms:modified xsi:type="dcterms:W3CDTF">2024-11-20T13:11:00Z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nakPisma">
    <vt:lpwstr>IZ13DO.515.139.2024.EB.1</vt:lpwstr>
  </property>
  <property fmtid="{D5CDD505-2E9C-101B-9397-08002B2CF9AE}" pid="3" name="UNPPisma">
    <vt:lpwstr>IZ13-24-499813</vt:lpwstr>
  </property>
  <property fmtid="{D5CDD505-2E9C-101B-9397-08002B2CF9AE}" pid="4" name="ZnakSprawy">
    <vt:lpwstr>IZ13DO.515.139.2024.EB</vt:lpwstr>
  </property>
  <property fmtid="{D5CDD505-2E9C-101B-9397-08002B2CF9AE}" pid="5" name="ZnakSprawy2">
    <vt:lpwstr>Znak sprawy: IZ13DO.515.139.2024.EB</vt:lpwstr>
  </property>
  <property fmtid="{D5CDD505-2E9C-101B-9397-08002B2CF9AE}" pid="6" name="AktualnaDataSlownie">
    <vt:lpwstr>16 lipca 2024</vt:lpwstr>
  </property>
  <property fmtid="{D5CDD505-2E9C-101B-9397-08002B2CF9AE}" pid="7" name="ZnakSprawyPrzedPrzeniesieniem">
    <vt:lpwstr/>
  </property>
  <property fmtid="{D5CDD505-2E9C-101B-9397-08002B2CF9AE}" pid="8" name="Autor">
    <vt:lpwstr>Bukowska Ewelina</vt:lpwstr>
  </property>
  <property fmtid="{D5CDD505-2E9C-101B-9397-08002B2CF9AE}" pid="9" name="AutorNumer">
    <vt:lpwstr>00073509</vt:lpwstr>
  </property>
  <property fmtid="{D5CDD505-2E9C-101B-9397-08002B2CF9AE}" pid="10" name="AutorKomorkaNadrzedna">
    <vt:lpwstr>IZ13 Z-ca dyr. ds. technicznych(IZ13TEZA)</vt:lpwstr>
  </property>
  <property fmtid="{D5CDD505-2E9C-101B-9397-08002B2CF9AE}" pid="11" name="AutorInicjaly">
    <vt:lpwstr>EB</vt:lpwstr>
  </property>
  <property fmtid="{D5CDD505-2E9C-101B-9397-08002B2CF9AE}" pid="12" name="AutorNrTelefonu">
    <vt:lpwstr>-</vt:lpwstr>
  </property>
  <property fmtid="{D5CDD505-2E9C-101B-9397-08002B2CF9AE}" pid="13" name="Stanowisko">
    <vt:lpwstr>młodszy specjalista</vt:lpwstr>
  </property>
  <property fmtid="{D5CDD505-2E9C-101B-9397-08002B2CF9AE}" pid="14" name="OpisPisma">
    <vt:lpwstr>OPZ - klimatyzatory inwestycje 2024</vt:lpwstr>
  </property>
  <property fmtid="{D5CDD505-2E9C-101B-9397-08002B2CF9AE}" pid="15" name="Komorka">
    <vt:lpwstr>Biuro Zakładu</vt:lpwstr>
  </property>
  <property fmtid="{D5CDD505-2E9C-101B-9397-08002B2CF9AE}" pid="16" name="KodKomorki">
    <vt:lpwstr>IZ13BZ</vt:lpwstr>
  </property>
  <property fmtid="{D5CDD505-2E9C-101B-9397-08002B2CF9AE}" pid="17" name="AktualnaData">
    <vt:lpwstr>2024-07-16</vt:lpwstr>
  </property>
  <property fmtid="{D5CDD505-2E9C-101B-9397-08002B2CF9AE}" pid="18" name="Wydzial">
    <vt:lpwstr>Dział dróg kolejowych i ochr środowiska</vt:lpwstr>
  </property>
  <property fmtid="{D5CDD505-2E9C-101B-9397-08002B2CF9AE}" pid="19" name="KodWydzialu">
    <vt:lpwstr>IZ13DO</vt:lpwstr>
  </property>
  <property fmtid="{D5CDD505-2E9C-101B-9397-08002B2CF9AE}" pid="20" name="ZaakceptowanePrzez">
    <vt:lpwstr>n/d</vt:lpwstr>
  </property>
  <property fmtid="{D5CDD505-2E9C-101B-9397-08002B2CF9AE}" pid="21" name="PrzekazanieDo">
    <vt:lpwstr>Ewelina Bukowska</vt:lpwstr>
  </property>
  <property fmtid="{D5CDD505-2E9C-101B-9397-08002B2CF9AE}" pid="22" name="PrzekazanieDoStanowisko">
    <vt:lpwstr>młodszy specjalista</vt:lpwstr>
  </property>
  <property fmtid="{D5CDD505-2E9C-101B-9397-08002B2CF9AE}" pid="23" name="PrzekazanieDoKomorkaPracownika">
    <vt:lpwstr>Dział dróg kolejowych i ochr środowiska(IZ13DO) </vt:lpwstr>
  </property>
  <property fmtid="{D5CDD505-2E9C-101B-9397-08002B2CF9AE}" pid="24" name="PrzekazanieWgRozdzielnika">
    <vt:lpwstr/>
  </property>
  <property fmtid="{D5CDD505-2E9C-101B-9397-08002B2CF9AE}" pid="25" name="adresImie">
    <vt:lpwstr/>
  </property>
  <property fmtid="{D5CDD505-2E9C-101B-9397-08002B2CF9AE}" pid="26" name="adresNazwisko">
    <vt:lpwstr/>
  </property>
  <property fmtid="{D5CDD505-2E9C-101B-9397-08002B2CF9AE}" pid="27" name="adresNazwa">
    <vt:lpwstr/>
  </property>
  <property fmtid="{D5CDD505-2E9C-101B-9397-08002B2CF9AE}" pid="28" name="adresOddzial">
    <vt:lpwstr/>
  </property>
  <property fmtid="{D5CDD505-2E9C-101B-9397-08002B2CF9AE}" pid="29" name="adresTypUlicy">
    <vt:lpwstr/>
  </property>
  <property fmtid="{D5CDD505-2E9C-101B-9397-08002B2CF9AE}" pid="30" name="adresUlica">
    <vt:lpwstr/>
  </property>
  <property fmtid="{D5CDD505-2E9C-101B-9397-08002B2CF9AE}" pid="31" name="adresNrDomu">
    <vt:lpwstr/>
  </property>
  <property fmtid="{D5CDD505-2E9C-101B-9397-08002B2CF9AE}" pid="32" name="adresNrLokalu">
    <vt:lpwstr/>
  </property>
  <property fmtid="{D5CDD505-2E9C-101B-9397-08002B2CF9AE}" pid="33" name="adresKodPocztowy">
    <vt:lpwstr/>
  </property>
  <property fmtid="{D5CDD505-2E9C-101B-9397-08002B2CF9AE}" pid="34" name="adresMiejscowosc">
    <vt:lpwstr/>
  </property>
  <property fmtid="{D5CDD505-2E9C-101B-9397-08002B2CF9AE}" pid="35" name="adresPoczta">
    <vt:lpwstr/>
  </property>
  <property fmtid="{D5CDD505-2E9C-101B-9397-08002B2CF9AE}" pid="36" name="adresEMail">
    <vt:lpwstr/>
  </property>
  <property fmtid="{D5CDD505-2E9C-101B-9397-08002B2CF9AE}" pid="37" name="DataNaPismie">
    <vt:lpwstr>brak</vt:lpwstr>
  </property>
  <property fmtid="{D5CDD505-2E9C-101B-9397-08002B2CF9AE}" pid="38" name="adresaciDW">
    <vt:lpwstr/>
  </property>
  <property fmtid="{D5CDD505-2E9C-101B-9397-08002B2CF9AE}" pid="39" name="adresaciDW2">
    <vt:lpwstr/>
  </property>
  <property fmtid="{D5CDD505-2E9C-101B-9397-08002B2CF9AE}" pid="40" name="DataCzasWprowadzenia">
    <vt:lpwstr>2024-07-12 09:55:02</vt:lpwstr>
  </property>
  <property fmtid="{D5CDD505-2E9C-101B-9397-08002B2CF9AE}" pid="41" name="TematSprawy">
    <vt:lpwstr>OPZ- klimatyzatory inwestycje 2024</vt:lpwstr>
  </property>
  <property fmtid="{D5CDD505-2E9C-101B-9397-08002B2CF9AE}" pid="42" name="ProwadzacySprawe">
    <vt:lpwstr>Bukowska Ewelina</vt:lpwstr>
  </property>
  <property fmtid="{D5CDD505-2E9C-101B-9397-08002B2CF9AE}" pid="43" name="DaneJednostki1">
    <vt:lpwstr>Zakład Linii Kolejowych</vt:lpwstr>
  </property>
  <property fmtid="{D5CDD505-2E9C-101B-9397-08002B2CF9AE}" pid="44" name="PolaDodatkowe1">
    <vt:lpwstr>Zakład Linii Kolejowych</vt:lpwstr>
  </property>
  <property fmtid="{D5CDD505-2E9C-101B-9397-08002B2CF9AE}" pid="45" name="DaneJednostki2">
    <vt:lpwstr>w Bydgoszczy</vt:lpwstr>
  </property>
  <property fmtid="{D5CDD505-2E9C-101B-9397-08002B2CF9AE}" pid="46" name="PolaDodatkowe2">
    <vt:lpwstr>w Bydgoszczy</vt:lpwstr>
  </property>
  <property fmtid="{D5CDD505-2E9C-101B-9397-08002B2CF9AE}" pid="47" name="DaneJednostki3">
    <vt:lpwstr>Bydgoszcz</vt:lpwstr>
  </property>
  <property fmtid="{D5CDD505-2E9C-101B-9397-08002B2CF9AE}" pid="48" name="PolaDodatkowe3">
    <vt:lpwstr>Bydgoszcz</vt:lpwstr>
  </property>
  <property fmtid="{D5CDD505-2E9C-101B-9397-08002B2CF9AE}" pid="49" name="DaneJednostki4">
    <vt:lpwstr>ul. Zygmunta Augusta 1</vt:lpwstr>
  </property>
  <property fmtid="{D5CDD505-2E9C-101B-9397-08002B2CF9AE}" pid="50" name="PolaDodatkowe4">
    <vt:lpwstr>ul. Zygmunta Augusta 1</vt:lpwstr>
  </property>
  <property fmtid="{D5CDD505-2E9C-101B-9397-08002B2CF9AE}" pid="51" name="DaneJednostki5">
    <vt:lpwstr>85-082</vt:lpwstr>
  </property>
  <property fmtid="{D5CDD505-2E9C-101B-9397-08002B2CF9AE}" pid="52" name="PolaDodatkowe5">
    <vt:lpwstr>85-082</vt:lpwstr>
  </property>
  <property fmtid="{D5CDD505-2E9C-101B-9397-08002B2CF9AE}" pid="53" name="DaneJednostki6">
    <vt:lpwstr>tel. (52) 518-33-40</vt:lpwstr>
  </property>
  <property fmtid="{D5CDD505-2E9C-101B-9397-08002B2CF9AE}" pid="54" name="PolaDodatkowe6">
    <vt:lpwstr>tel. (52) 518-33-40</vt:lpwstr>
  </property>
  <property fmtid="{D5CDD505-2E9C-101B-9397-08002B2CF9AE}" pid="55" name="DaneJednostki7">
    <vt:lpwstr>fax (52) 518-35-62</vt:lpwstr>
  </property>
  <property fmtid="{D5CDD505-2E9C-101B-9397-08002B2CF9AE}" pid="56" name="PolaDodatkowe7">
    <vt:lpwstr>fax (52) 518-35-62</vt:lpwstr>
  </property>
  <property fmtid="{D5CDD505-2E9C-101B-9397-08002B2CF9AE}" pid="57" name="DaneJednostki8">
    <vt:lpwstr>e-mail: iz.bydgoszcz@plk-sa.pl</vt:lpwstr>
  </property>
  <property fmtid="{D5CDD505-2E9C-101B-9397-08002B2CF9AE}" pid="58" name="PolaDodatkowe8">
    <vt:lpwstr>e-mail: iz.bydgoszcz@plk-sa.pl</vt:lpwstr>
  </property>
  <property fmtid="{D5CDD505-2E9C-101B-9397-08002B2CF9AE}" pid="59" name="KodKreskowy">
    <vt:lpwstr> </vt:lpwstr>
  </property>
  <property fmtid="{D5CDD505-2E9C-101B-9397-08002B2CF9AE}" pid="60" name="TrescPisma">
    <vt:lpwstr/>
  </property>
</Properties>
</file>