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4B3F2" w14:textId="77777777" w:rsidR="00085D14" w:rsidRPr="005251D4" w:rsidRDefault="00085D14" w:rsidP="006A031D">
      <w:pPr>
        <w:spacing w:line="360" w:lineRule="auto"/>
        <w:jc w:val="right"/>
        <w:rPr>
          <w:b/>
          <w:color w:val="000000"/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6A031D">
        <w:rPr>
          <w:sz w:val="22"/>
          <w:szCs w:val="22"/>
        </w:rPr>
        <w:t xml:space="preserve">Załącznik nr </w:t>
      </w:r>
      <w:r w:rsidR="00191E1B">
        <w:rPr>
          <w:sz w:val="22"/>
          <w:szCs w:val="22"/>
        </w:rPr>
        <w:t>5</w:t>
      </w:r>
      <w:r w:rsidRPr="005251D4">
        <w:rPr>
          <w:b/>
          <w:sz w:val="22"/>
          <w:szCs w:val="22"/>
        </w:rPr>
        <w:t xml:space="preserve"> </w:t>
      </w:r>
      <w:bookmarkEnd w:id="0"/>
      <w:bookmarkEnd w:id="1"/>
      <w:bookmarkEnd w:id="2"/>
      <w:bookmarkEnd w:id="3"/>
      <w:bookmarkEnd w:id="4"/>
      <w:r w:rsidR="006A031D">
        <w:rPr>
          <w:sz w:val="22"/>
          <w:szCs w:val="22"/>
        </w:rPr>
        <w:t>do SWZ</w:t>
      </w:r>
    </w:p>
    <w:p w14:paraId="27F81E3C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74ACBD09" w14:textId="77777777" w:rsidR="00085D14" w:rsidRPr="00E93BED" w:rsidRDefault="00085D14" w:rsidP="005251D4">
      <w:pPr>
        <w:spacing w:line="360" w:lineRule="auto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E93BED">
        <w:rPr>
          <w:b/>
          <w:color w:val="000000"/>
          <w:sz w:val="22"/>
          <w:szCs w:val="22"/>
        </w:rPr>
        <w:t xml:space="preserve">Gwarancja [ubezpieczeniowa/bankowa] należytego wykonania umowy oraz rękojmi za wady </w:t>
      </w:r>
      <w:r w:rsidR="00F15C60" w:rsidRPr="00E93BED">
        <w:rPr>
          <w:b/>
          <w:color w:val="000000"/>
          <w:sz w:val="22"/>
          <w:szCs w:val="22"/>
        </w:rPr>
        <w:t>lub</w:t>
      </w:r>
      <w:r w:rsidRPr="00E93BED">
        <w:rPr>
          <w:b/>
          <w:color w:val="000000"/>
          <w:sz w:val="22"/>
          <w:szCs w:val="22"/>
        </w:rPr>
        <w:t xml:space="preserve"> gwarancji nr [</w:t>
      </w:r>
      <w:r w:rsidRPr="00E93BED">
        <w:rPr>
          <w:rFonts w:eastAsia="Calibri"/>
          <w:sz w:val="22"/>
          <w:szCs w:val="22"/>
        </w:rPr>
        <w:t>●</w:t>
      </w:r>
      <w:r w:rsidRPr="00E93BED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21DCE8EC" w14:textId="77777777" w:rsidR="00085D14" w:rsidRPr="00E93BED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32E079E1" w14:textId="77777777" w:rsidR="00085D14" w:rsidRPr="00E93BED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68B085E7" w14:textId="77777777" w:rsidR="00085D14" w:rsidRPr="00E93BED" w:rsidRDefault="00085D14" w:rsidP="005251D4">
      <w:pPr>
        <w:spacing w:line="360" w:lineRule="auto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E93BED">
        <w:rPr>
          <w:b/>
          <w:color w:val="000000"/>
          <w:sz w:val="22"/>
          <w:szCs w:val="22"/>
        </w:rPr>
        <w:t>GWARANT</w:t>
      </w:r>
      <w:r w:rsidRPr="00E93BED">
        <w:rPr>
          <w:color w:val="000000"/>
          <w:sz w:val="22"/>
          <w:szCs w:val="22"/>
        </w:rPr>
        <w:t>: [</w:t>
      </w:r>
      <w:r w:rsidRPr="00E93BED">
        <w:rPr>
          <w:rFonts w:eastAsia="Calibri"/>
          <w:sz w:val="22"/>
          <w:szCs w:val="22"/>
        </w:rPr>
        <w:t>●</w:t>
      </w:r>
      <w:r w:rsidRPr="00E93BED">
        <w:rPr>
          <w:color w:val="000000"/>
          <w:sz w:val="22"/>
          <w:szCs w:val="22"/>
        </w:rPr>
        <w:t>]</w:t>
      </w:r>
      <w:r w:rsidRPr="00E93BED">
        <w:rPr>
          <w:b/>
          <w:color w:val="000000"/>
          <w:sz w:val="22"/>
          <w:szCs w:val="22"/>
        </w:rPr>
        <w:t>.</w:t>
      </w:r>
      <w:r w:rsidRPr="00E93BED">
        <w:rPr>
          <w:color w:val="000000"/>
          <w:sz w:val="22"/>
          <w:szCs w:val="22"/>
        </w:rPr>
        <w:t xml:space="preserve"> z siedzibą [</w:t>
      </w:r>
      <w:r w:rsidRPr="00E93BED">
        <w:rPr>
          <w:rFonts w:eastAsia="Calibri"/>
          <w:sz w:val="22"/>
          <w:szCs w:val="22"/>
        </w:rPr>
        <w:t>●</w:t>
      </w:r>
      <w:r w:rsidRPr="00E93BED">
        <w:rPr>
          <w:color w:val="000000"/>
          <w:sz w:val="22"/>
          <w:szCs w:val="22"/>
        </w:rPr>
        <w:t>]</w:t>
      </w:r>
      <w:r w:rsidRPr="00E93BED">
        <w:rPr>
          <w:sz w:val="22"/>
          <w:szCs w:val="22"/>
        </w:rPr>
        <w:t xml:space="preserve">, wpisana do </w:t>
      </w:r>
      <w:r w:rsidRPr="00E93BED">
        <w:rPr>
          <w:color w:val="000000"/>
          <w:sz w:val="22"/>
          <w:szCs w:val="22"/>
        </w:rPr>
        <w:t>[</w:t>
      </w:r>
      <w:r w:rsidRPr="00E93BED">
        <w:rPr>
          <w:rFonts w:eastAsia="Calibri"/>
          <w:sz w:val="22"/>
          <w:szCs w:val="22"/>
        </w:rPr>
        <w:t>●</w:t>
      </w:r>
      <w:r w:rsidRPr="00E93BED">
        <w:rPr>
          <w:color w:val="000000"/>
          <w:sz w:val="22"/>
          <w:szCs w:val="22"/>
        </w:rPr>
        <w:t>]</w:t>
      </w:r>
      <w:r w:rsidRPr="00E93BED">
        <w:rPr>
          <w:sz w:val="22"/>
          <w:szCs w:val="22"/>
        </w:rPr>
        <w:t xml:space="preserve"> pod numerem </w:t>
      </w:r>
      <w:r w:rsidRPr="00E93BED">
        <w:rPr>
          <w:color w:val="000000"/>
          <w:sz w:val="22"/>
          <w:szCs w:val="22"/>
        </w:rPr>
        <w:t>[</w:t>
      </w:r>
      <w:r w:rsidRPr="00E93BED">
        <w:rPr>
          <w:rFonts w:eastAsia="Calibri"/>
          <w:sz w:val="22"/>
          <w:szCs w:val="22"/>
        </w:rPr>
        <w:t>●</w:t>
      </w:r>
      <w:r w:rsidRPr="00E93BED">
        <w:rPr>
          <w:color w:val="000000"/>
          <w:sz w:val="22"/>
          <w:szCs w:val="22"/>
        </w:rPr>
        <w:t>]</w:t>
      </w:r>
      <w:r w:rsidRPr="00E93BED">
        <w:rPr>
          <w:sz w:val="22"/>
          <w:szCs w:val="22"/>
        </w:rPr>
        <w:t xml:space="preserve">, posiadająca numer NIP </w:t>
      </w:r>
      <w:r w:rsidRPr="00E93BED">
        <w:rPr>
          <w:color w:val="000000"/>
          <w:sz w:val="22"/>
          <w:szCs w:val="22"/>
        </w:rPr>
        <w:t>[</w:t>
      </w:r>
      <w:r w:rsidRPr="00E93BED">
        <w:rPr>
          <w:rFonts w:eastAsia="Calibri"/>
          <w:sz w:val="22"/>
          <w:szCs w:val="22"/>
        </w:rPr>
        <w:t>●</w:t>
      </w:r>
      <w:r w:rsidRPr="00E93BED">
        <w:rPr>
          <w:color w:val="000000"/>
          <w:sz w:val="22"/>
          <w:szCs w:val="22"/>
        </w:rPr>
        <w:t>]</w:t>
      </w:r>
      <w:r w:rsidRPr="00E93BED">
        <w:rPr>
          <w:sz w:val="22"/>
          <w:szCs w:val="22"/>
        </w:rPr>
        <w:t>,</w:t>
      </w:r>
      <w:bookmarkEnd w:id="8"/>
      <w:bookmarkEnd w:id="9"/>
      <w:bookmarkEnd w:id="10"/>
    </w:p>
    <w:p w14:paraId="570DCE9A" w14:textId="77777777" w:rsidR="00085D14" w:rsidRPr="00E93BED" w:rsidRDefault="00085D14" w:rsidP="005251D4">
      <w:pPr>
        <w:spacing w:line="360" w:lineRule="auto"/>
        <w:rPr>
          <w:sz w:val="22"/>
          <w:szCs w:val="22"/>
        </w:rPr>
      </w:pPr>
    </w:p>
    <w:p w14:paraId="47BBC210" w14:textId="77777777" w:rsidR="00085D14" w:rsidRPr="00E93BED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0910AAAB" w14:textId="77777777" w:rsidR="00085D14" w:rsidRPr="00E93BED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E93BED">
        <w:rPr>
          <w:b/>
          <w:color w:val="000000"/>
          <w:sz w:val="22"/>
          <w:szCs w:val="22"/>
        </w:rPr>
        <w:t>BENEFICJENT</w:t>
      </w:r>
      <w:r w:rsidRPr="00E93BED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5F702734" w14:textId="77777777" w:rsidR="00085D14" w:rsidRPr="00E93BED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E93BED">
        <w:rPr>
          <w:b/>
          <w:color w:val="000000"/>
          <w:sz w:val="22"/>
          <w:szCs w:val="22"/>
        </w:rPr>
        <w:t>PKP Polskie Linie Kolejowe S.A.</w:t>
      </w:r>
      <w:r w:rsidRPr="00E93BED">
        <w:rPr>
          <w:color w:val="000000"/>
          <w:sz w:val="22"/>
          <w:szCs w:val="22"/>
        </w:rPr>
        <w:t xml:space="preserve"> z siedzibą </w:t>
      </w:r>
      <w:r w:rsidRPr="00E93BED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</w:t>
      </w:r>
      <w:r w:rsidR="00F15C60" w:rsidRPr="00E93BED">
        <w:rPr>
          <w:sz w:val="22"/>
          <w:szCs w:val="22"/>
        </w:rPr>
        <w:t>, XIV</w:t>
      </w:r>
      <w:r w:rsidRPr="00E93BED">
        <w:rPr>
          <w:sz w:val="22"/>
          <w:szCs w:val="22"/>
        </w:rPr>
        <w:t xml:space="preserve"> Wydział Gospodarczy Krajowego Rejestru Sądowego pod numerem KRS 0000037568, posiadająca numer NIP 113-23-16-427, o kapitale zakładowym w wysokości [●] PLN w całości wpłaconym,</w:t>
      </w:r>
      <w:bookmarkEnd w:id="14"/>
      <w:bookmarkEnd w:id="15"/>
      <w:bookmarkEnd w:id="16"/>
    </w:p>
    <w:p w14:paraId="6C9CE1DC" w14:textId="77777777" w:rsidR="00085D14" w:rsidRPr="00E93BED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991AB4F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E93BED">
        <w:rPr>
          <w:b/>
          <w:color w:val="000000"/>
          <w:sz w:val="22"/>
          <w:szCs w:val="22"/>
        </w:rPr>
        <w:t>WYKONAWCA</w:t>
      </w:r>
      <w:r w:rsidRPr="00E93BED">
        <w:rPr>
          <w:color w:val="000000"/>
          <w:sz w:val="22"/>
          <w:szCs w:val="22"/>
        </w:rPr>
        <w:t>: [</w:t>
      </w:r>
      <w:r w:rsidRPr="00E93BED">
        <w:rPr>
          <w:rFonts w:eastAsia="Calibri"/>
          <w:sz w:val="22"/>
          <w:szCs w:val="22"/>
        </w:rPr>
        <w:t>●</w:t>
      </w:r>
      <w:r w:rsidRPr="00E93BED">
        <w:rPr>
          <w:color w:val="000000"/>
          <w:sz w:val="22"/>
          <w:szCs w:val="22"/>
        </w:rPr>
        <w:t>]</w:t>
      </w:r>
      <w:bookmarkEnd w:id="17"/>
      <w:r w:rsidRPr="00E93BED">
        <w:rPr>
          <w:color w:val="000000"/>
          <w:sz w:val="22"/>
          <w:szCs w:val="22"/>
        </w:rPr>
        <w:t xml:space="preserve"> z siedzibą [</w:t>
      </w:r>
      <w:r w:rsidRPr="00E93BED">
        <w:rPr>
          <w:rFonts w:eastAsia="Calibri"/>
          <w:sz w:val="22"/>
          <w:szCs w:val="22"/>
        </w:rPr>
        <w:t>●</w:t>
      </w:r>
      <w:r w:rsidRPr="00E93BED">
        <w:rPr>
          <w:color w:val="000000"/>
          <w:sz w:val="22"/>
          <w:szCs w:val="22"/>
        </w:rPr>
        <w:t>]</w:t>
      </w:r>
      <w:r w:rsidRPr="00E93BED">
        <w:rPr>
          <w:sz w:val="22"/>
          <w:szCs w:val="22"/>
        </w:rPr>
        <w:t xml:space="preserve">, wpisana do </w:t>
      </w:r>
      <w:r w:rsidRPr="00E93BED">
        <w:rPr>
          <w:color w:val="000000"/>
          <w:sz w:val="22"/>
          <w:szCs w:val="22"/>
        </w:rPr>
        <w:t>[</w:t>
      </w:r>
      <w:r w:rsidRPr="00E93BED">
        <w:rPr>
          <w:rFonts w:eastAsia="Calibri"/>
          <w:sz w:val="22"/>
          <w:szCs w:val="22"/>
        </w:rPr>
        <w:t>●</w:t>
      </w:r>
      <w:r w:rsidRPr="00E93BED">
        <w:rPr>
          <w:color w:val="000000"/>
          <w:sz w:val="22"/>
          <w:szCs w:val="22"/>
        </w:rPr>
        <w:t>]</w:t>
      </w:r>
      <w:r w:rsidRPr="00E93BED">
        <w:rPr>
          <w:sz w:val="22"/>
          <w:szCs w:val="22"/>
        </w:rPr>
        <w:t xml:space="preserve"> pod numerem </w:t>
      </w:r>
      <w:r w:rsidRPr="00E93BED">
        <w:rPr>
          <w:color w:val="000000"/>
          <w:sz w:val="22"/>
          <w:szCs w:val="22"/>
        </w:rPr>
        <w:t>[</w:t>
      </w:r>
      <w:r w:rsidRPr="00E93BED">
        <w:rPr>
          <w:rFonts w:eastAsia="Calibri"/>
          <w:sz w:val="22"/>
          <w:szCs w:val="22"/>
        </w:rPr>
        <w:t>●</w:t>
      </w:r>
      <w:r w:rsidRPr="00E93BED">
        <w:rPr>
          <w:color w:val="000000"/>
          <w:sz w:val="22"/>
          <w:szCs w:val="22"/>
        </w:rPr>
        <w:t>]</w:t>
      </w:r>
      <w:r w:rsidRPr="00E93BED">
        <w:rPr>
          <w:sz w:val="22"/>
          <w:szCs w:val="22"/>
        </w:rPr>
        <w:t xml:space="preserve">, posiadająca numer NIP </w:t>
      </w:r>
      <w:r w:rsidRPr="00E93BED">
        <w:rPr>
          <w:color w:val="000000"/>
          <w:sz w:val="22"/>
          <w:szCs w:val="22"/>
        </w:rPr>
        <w:t>[</w:t>
      </w:r>
      <w:r w:rsidRPr="00E93BED">
        <w:rPr>
          <w:rFonts w:eastAsia="Calibri"/>
          <w:sz w:val="22"/>
          <w:szCs w:val="22"/>
        </w:rPr>
        <w:t>●</w:t>
      </w:r>
      <w:r w:rsidRPr="00E93BED">
        <w:rPr>
          <w:color w:val="000000"/>
          <w:sz w:val="22"/>
          <w:szCs w:val="22"/>
        </w:rPr>
        <w:t>]</w:t>
      </w:r>
      <w:r w:rsidRPr="00E93BED">
        <w:rPr>
          <w:sz w:val="22"/>
          <w:szCs w:val="22"/>
        </w:rPr>
        <w:t>,</w:t>
      </w:r>
      <w:bookmarkEnd w:id="18"/>
      <w:bookmarkEnd w:id="19"/>
    </w:p>
    <w:p w14:paraId="4465CF3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5251D4">
        <w:rPr>
          <w:b/>
          <w:color w:val="000000"/>
          <w:sz w:val="22"/>
          <w:szCs w:val="22"/>
        </w:rPr>
        <w:t>[Konsorcjum w składzie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10CC3353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[Lider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04D9BAAB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[Partner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2FDAD87C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79AFE6E2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C396422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0C36C40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14:paraId="141CD5DA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3144D6C0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rPr>
          <w:sz w:val="22"/>
          <w:szCs w:val="22"/>
        </w:rPr>
      </w:pPr>
      <w:r w:rsidRPr="00E93BED">
        <w:rPr>
          <w:sz w:val="22"/>
          <w:szCs w:val="22"/>
        </w:rPr>
        <w:t xml:space="preserve">oraz do kwoty </w:t>
      </w:r>
      <w:r w:rsidRPr="00E93BED">
        <w:rPr>
          <w:color w:val="000000"/>
          <w:sz w:val="22"/>
          <w:szCs w:val="22"/>
        </w:rPr>
        <w:t xml:space="preserve">[kwota] [waluta] (słownie: [●]) </w:t>
      </w:r>
      <w:r w:rsidRPr="00E93BED">
        <w:rPr>
          <w:sz w:val="22"/>
          <w:szCs w:val="22"/>
        </w:rPr>
        <w:t xml:space="preserve">w zakresie roszczeń z tytułu rękojmi za wady  </w:t>
      </w:r>
      <w:r w:rsidR="00980A1C" w:rsidRPr="00E93BED">
        <w:rPr>
          <w:sz w:val="22"/>
          <w:szCs w:val="22"/>
        </w:rPr>
        <w:t xml:space="preserve">lub </w:t>
      </w:r>
      <w:r w:rsidRPr="00E93BED">
        <w:rPr>
          <w:sz w:val="22"/>
          <w:szCs w:val="22"/>
        </w:rPr>
        <w:t>gwarancji (w tym z tytułu kar umownych</w:t>
      </w:r>
      <w:r w:rsidRPr="005251D4">
        <w:rPr>
          <w:sz w:val="22"/>
          <w:szCs w:val="22"/>
        </w:rPr>
        <w:t xml:space="preserve">)  oraz roszczeń z tytułu niezapewnienia </w:t>
      </w:r>
      <w:r w:rsidRPr="005251D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14:paraId="38EF5353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505C6D3F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4D7D86A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67961BC5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4B4366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14:paraId="1098AF9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4C9606D5" w14:textId="77777777" w:rsidR="00085D14" w:rsidRPr="005251D4" w:rsidRDefault="00085D14" w:rsidP="005251D4">
      <w:pPr>
        <w:tabs>
          <w:tab w:val="right" w:pos="-1985"/>
        </w:tabs>
        <w:spacing w:line="360" w:lineRule="auto"/>
        <w:ind w:right="-2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14:paraId="3290E954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C540E15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3FAD4247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74D4610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29A3A95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14:paraId="41C62A17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A498487" w14:textId="77777777" w:rsidR="00085D14" w:rsidRPr="005251D4" w:rsidRDefault="00085D14" w:rsidP="005251D4">
      <w:pPr>
        <w:pStyle w:val="Tekstpodstawowy"/>
        <w:spacing w:after="0"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216E1685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762C03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5251D4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4275A86C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lastRenderedPageBreak/>
        <w:t xml:space="preserve"> gdyby żądanie zapłaty i oświadczenie Beneficjenta nie zostały doręczone Gwarantowi w Terminie ważności Gwarancji,</w:t>
      </w:r>
    </w:p>
    <w:p w14:paraId="36CAFCEB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24559A5D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30FB735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CF4226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CD995F5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125A80C2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350A55D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688CEBDB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14111F8" w14:textId="77777777" w:rsidR="00085D14" w:rsidRPr="005251D4" w:rsidRDefault="00085D14" w:rsidP="005251D4">
      <w:pPr>
        <w:pStyle w:val="Tekstkomentarza"/>
        <w:spacing w:line="360" w:lineRule="auto"/>
        <w:rPr>
          <w:sz w:val="22"/>
          <w:szCs w:val="22"/>
        </w:rPr>
      </w:pPr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14:paraId="385B0FAA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874CBE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14:paraId="53BFCF89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0899A75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39F72C42" w14:textId="77777777" w:rsidR="00422B37" w:rsidRPr="005251D4" w:rsidRDefault="00085D14" w:rsidP="005251D4">
      <w:pPr>
        <w:pStyle w:val="Nagwek"/>
        <w:spacing w:line="360" w:lineRule="auto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403286365">
    <w:abstractNumId w:val="2"/>
  </w:num>
  <w:num w:numId="2" w16cid:durableId="127821167">
    <w:abstractNumId w:val="5"/>
  </w:num>
  <w:num w:numId="3" w16cid:durableId="1900826285">
    <w:abstractNumId w:val="4"/>
  </w:num>
  <w:num w:numId="4" w16cid:durableId="380594641">
    <w:abstractNumId w:val="1"/>
  </w:num>
  <w:num w:numId="5" w16cid:durableId="897597264">
    <w:abstractNumId w:val="3"/>
  </w:num>
  <w:num w:numId="6" w16cid:durableId="700518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087469"/>
    <w:rsid w:val="00191E1B"/>
    <w:rsid w:val="00422B37"/>
    <w:rsid w:val="00464D40"/>
    <w:rsid w:val="005251D4"/>
    <w:rsid w:val="00591329"/>
    <w:rsid w:val="006A031D"/>
    <w:rsid w:val="00756BBE"/>
    <w:rsid w:val="008174E8"/>
    <w:rsid w:val="00980A1C"/>
    <w:rsid w:val="00B535B4"/>
    <w:rsid w:val="00B77C61"/>
    <w:rsid w:val="00DC38C5"/>
    <w:rsid w:val="00DE0895"/>
    <w:rsid w:val="00E93BED"/>
    <w:rsid w:val="00F1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7DEE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Ryngwelska Anna</cp:lastModifiedBy>
  <cp:revision>2</cp:revision>
  <cp:lastPrinted>2021-01-04T13:51:00Z</cp:lastPrinted>
  <dcterms:created xsi:type="dcterms:W3CDTF">2024-06-07T12:41:00Z</dcterms:created>
  <dcterms:modified xsi:type="dcterms:W3CDTF">2024-06-07T12:41:00Z</dcterms:modified>
</cp:coreProperties>
</file>