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524A3" w14:textId="5CDA3D01" w:rsidR="006B0723" w:rsidRPr="006B0723" w:rsidRDefault="006B0723" w:rsidP="006B0723">
      <w:pPr>
        <w:keepNext/>
        <w:suppressAutoHyphens/>
        <w:spacing w:before="240" w:after="160" w:line="360" w:lineRule="auto"/>
        <w:ind w:left="0" w:firstLine="0"/>
        <w:jc w:val="center"/>
        <w:outlineLvl w:val="2"/>
        <w:rPr>
          <w:rFonts w:cs="Arial"/>
          <w:b/>
          <w:bCs/>
        </w:rPr>
      </w:pPr>
      <w:bookmarkStart w:id="0" w:name="_Toc202949764"/>
      <w:bookmarkStart w:id="1" w:name="Załącznik_Nr_13"/>
      <w:r w:rsidRPr="006B0723">
        <w:rPr>
          <w:rFonts w:cs="Arial"/>
          <w:b/>
          <w:bCs/>
        </w:rPr>
        <w:t xml:space="preserve">Załącznik Nr </w:t>
      </w:r>
      <w:r w:rsidR="00BD252D" w:rsidRPr="00BD252D">
        <w:rPr>
          <w:rFonts w:cs="Arial"/>
          <w:b/>
          <w:bCs/>
          <w:highlight w:val="yellow"/>
        </w:rPr>
        <w:t>……</w:t>
      </w:r>
      <w:r w:rsidRPr="006B0723">
        <w:rPr>
          <w:rFonts w:cs="Arial"/>
          <w:b/>
          <w:bCs/>
        </w:rPr>
        <w:br/>
        <w:t>Wzór umowy powierzenia przetwarzania danych osobowych z podmiotami zewnętrznymi</w:t>
      </w:r>
      <w:bookmarkEnd w:id="0"/>
    </w:p>
    <w:bookmarkEnd w:id="1"/>
    <w:p w14:paraId="660B5D00" w14:textId="77777777" w:rsidR="006B0723" w:rsidRPr="006B0723" w:rsidRDefault="006B0723" w:rsidP="006B0723">
      <w:pPr>
        <w:suppressAutoHyphens/>
        <w:ind w:left="0" w:firstLine="0"/>
        <w:jc w:val="center"/>
        <w:rPr>
          <w:i/>
        </w:rPr>
      </w:pPr>
      <w:r w:rsidRPr="006B0723">
        <w:rPr>
          <w:i/>
          <w:spacing w:val="20"/>
        </w:rPr>
        <w:t xml:space="preserve">UWAGA dla opracowującego treść umowy: Procedurę zawarcia umowy powierzenia należy przeprowadzić zgodnie z zapisami </w:t>
      </w:r>
      <w:r w:rsidRPr="006B0723">
        <w:rPr>
          <w:rFonts w:cs="Arial"/>
          <w:i/>
          <w:spacing w:val="20"/>
        </w:rPr>
        <w:t>§</w:t>
      </w:r>
      <w:r w:rsidRPr="006B0723">
        <w:rPr>
          <w:i/>
          <w:spacing w:val="20"/>
        </w:rPr>
        <w:t xml:space="preserve"> 18 SZBI-Ibi-3; stosowną treść umowy powierzenia należy przygotować odpowiednio do przedmiotu umowy właściwej i w oparciu o wskazówki zawarte w odnośnikach na końcu wzoru dokumentu</w:t>
      </w:r>
      <w:r w:rsidRPr="006B0723">
        <w:rPr>
          <w:i/>
          <w:spacing w:val="20"/>
          <w:vertAlign w:val="superscript"/>
        </w:rPr>
        <w:t>1)</w:t>
      </w:r>
    </w:p>
    <w:p w14:paraId="5CFBB665" w14:textId="77777777" w:rsidR="006B0723" w:rsidRPr="006B0723" w:rsidRDefault="006B0723" w:rsidP="006B0723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Umowa powierzenia przetwarzania danych osobowych</w:t>
      </w:r>
    </w:p>
    <w:p w14:paraId="3F912206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Nr …….…../RODO_UP/…….…….</w:t>
      </w:r>
    </w:p>
    <w:p w14:paraId="3DD31825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zawarta w dniu ......-......-20..... r. w .......................................... / w formie elektronicznej z dniem złożenia ostatniego podpisu przez przedstawicieli Stron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>, pomiędzy:</w:t>
      </w:r>
    </w:p>
    <w:p w14:paraId="03530ED9" w14:textId="2277CDC6" w:rsidR="006B0723" w:rsidRPr="006B0723" w:rsidRDefault="006B0723" w:rsidP="0093499E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PKP Polskie Linie Kolejowe S.A.</w:t>
      </w:r>
      <w:r w:rsidRPr="006B0723">
        <w:rPr>
          <w:rFonts w:cs="Arial"/>
          <w:sz w:val="22"/>
          <w:szCs w:val="22"/>
        </w:rPr>
        <w:t xml:space="preserve"> </w:t>
      </w:r>
      <w:r w:rsidR="0093499E" w:rsidRPr="006B0723">
        <w:rPr>
          <w:rFonts w:cs="Arial"/>
          <w:sz w:val="22"/>
          <w:szCs w:val="22"/>
        </w:rPr>
        <w:t>z siedzibą w</w:t>
      </w:r>
      <w:r w:rsidR="0093499E">
        <w:rPr>
          <w:rFonts w:cs="Arial"/>
          <w:sz w:val="22"/>
          <w:szCs w:val="22"/>
        </w:rPr>
        <w:t xml:space="preserve"> </w:t>
      </w:r>
      <w:r w:rsidR="0093499E" w:rsidRPr="0064498D">
        <w:rPr>
          <w:rFonts w:cs="Arial"/>
          <w:sz w:val="22"/>
          <w:szCs w:val="22"/>
        </w:rPr>
        <w:t>Warszawie przy ul. Targowej 74, 03-734 Warszawa,</w:t>
      </w:r>
      <w:r w:rsidR="0093499E">
        <w:rPr>
          <w:rFonts w:cs="Arial"/>
          <w:sz w:val="22"/>
          <w:szCs w:val="22"/>
        </w:rPr>
        <w:t xml:space="preserve"> </w:t>
      </w:r>
      <w:r w:rsidR="0093499E" w:rsidRPr="006B0723">
        <w:rPr>
          <w:rFonts w:cs="Arial"/>
          <w:sz w:val="22"/>
          <w:szCs w:val="22"/>
        </w:rPr>
        <w:t>wpisaną do Rejestru przedsiębiorców prowadzonego przez Sąd Rejonowy dla m. st. Warszawy XIV Wydział Gospodarczy Krajowego Rejestru Sądowego pod numerem KRS 0000037568, posiadającą numer NIP PL 113-23-16-427, posiadającą numer REGON 017319027, o kapitale zakładowym</w:t>
      </w:r>
      <w:r w:rsidR="0093499E">
        <w:rPr>
          <w:rFonts w:cs="Arial"/>
          <w:sz w:val="22"/>
          <w:szCs w:val="22"/>
        </w:rPr>
        <w:t xml:space="preserve"> 37 277 023 000,00 złotych</w:t>
      </w:r>
      <w:r w:rsidR="0093499E" w:rsidRPr="006B0723">
        <w:rPr>
          <w:rFonts w:cs="Arial"/>
          <w:sz w:val="22"/>
          <w:szCs w:val="22"/>
        </w:rPr>
        <w:t xml:space="preserve"> wpłaconym w całości</w:t>
      </w:r>
      <w:r w:rsidR="0093499E">
        <w:rPr>
          <w:rFonts w:cs="Arial"/>
          <w:sz w:val="22"/>
          <w:szCs w:val="22"/>
        </w:rPr>
        <w:t xml:space="preserve">, </w:t>
      </w:r>
      <w:r w:rsidR="0093499E" w:rsidRPr="0064498D">
        <w:rPr>
          <w:rFonts w:cs="Arial"/>
          <w:sz w:val="22"/>
          <w:szCs w:val="22"/>
        </w:rPr>
        <w:t>w</w:t>
      </w:r>
      <w:r w:rsidR="0093499E">
        <w:rPr>
          <w:rFonts w:cs="Arial"/>
          <w:sz w:val="22"/>
          <w:szCs w:val="22"/>
        </w:rPr>
        <w:t> </w:t>
      </w:r>
      <w:r w:rsidR="0093499E" w:rsidRPr="0064498D">
        <w:rPr>
          <w:rFonts w:cs="Arial"/>
          <w:sz w:val="22"/>
          <w:szCs w:val="22"/>
        </w:rPr>
        <w:t>imieniu której działa Zakład Linii Kolejowych w</w:t>
      </w:r>
      <w:r w:rsidR="0093499E">
        <w:rPr>
          <w:rFonts w:cs="Arial"/>
          <w:sz w:val="22"/>
          <w:szCs w:val="22"/>
        </w:rPr>
        <w:t> </w:t>
      </w:r>
      <w:r w:rsidR="0093499E" w:rsidRPr="0064498D">
        <w:rPr>
          <w:rFonts w:cs="Arial"/>
          <w:sz w:val="22"/>
          <w:szCs w:val="22"/>
        </w:rPr>
        <w:t xml:space="preserve">Olsztynie 10-404 Olsztyn, ul. Lubelska 5, </w:t>
      </w:r>
      <w:r w:rsidR="0093499E" w:rsidRPr="006B0723">
        <w:rPr>
          <w:rFonts w:cs="Arial"/>
          <w:sz w:val="22"/>
          <w:szCs w:val="22"/>
        </w:rPr>
        <w:t xml:space="preserve">zwaną dalej </w:t>
      </w:r>
      <w:r w:rsidR="0093499E" w:rsidRPr="006B0723">
        <w:rPr>
          <w:rFonts w:cs="Arial"/>
          <w:b/>
          <w:bCs/>
          <w:sz w:val="22"/>
          <w:szCs w:val="22"/>
        </w:rPr>
        <w:t>Zamawiającym</w:t>
      </w:r>
      <w:r w:rsidR="0093499E" w:rsidRPr="006B0723">
        <w:rPr>
          <w:rFonts w:cs="Arial"/>
          <w:sz w:val="22"/>
          <w:szCs w:val="22"/>
        </w:rPr>
        <w:t>, reprezentowaną przez:</w:t>
      </w:r>
    </w:p>
    <w:p w14:paraId="246D48C4" w14:textId="7475B8E0" w:rsidR="006B0723" w:rsidRPr="0093499E" w:rsidRDefault="0093499E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93499E">
        <w:rPr>
          <w:rFonts w:cs="Arial"/>
          <w:b/>
          <w:bCs/>
          <w:sz w:val="22"/>
          <w:szCs w:val="22"/>
        </w:rPr>
        <w:t xml:space="preserve">Piotra </w:t>
      </w:r>
      <w:proofErr w:type="spellStart"/>
      <w:r w:rsidRPr="0093499E">
        <w:rPr>
          <w:rFonts w:cs="Arial"/>
          <w:b/>
          <w:bCs/>
          <w:sz w:val="22"/>
          <w:szCs w:val="22"/>
        </w:rPr>
        <w:t>Kwabiszewskiego</w:t>
      </w:r>
      <w:proofErr w:type="spellEnd"/>
      <w:r>
        <w:rPr>
          <w:rFonts w:cs="Arial"/>
          <w:b/>
          <w:bCs/>
          <w:sz w:val="22"/>
          <w:szCs w:val="22"/>
        </w:rPr>
        <w:tab/>
        <w:t>- Dyrektora Zakładu</w:t>
      </w:r>
    </w:p>
    <w:p w14:paraId="0F8D47F2" w14:textId="54D1F2DD" w:rsidR="006B0723" w:rsidRPr="0093499E" w:rsidRDefault="0093499E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93499E">
        <w:rPr>
          <w:rFonts w:cs="Arial"/>
          <w:b/>
          <w:bCs/>
          <w:sz w:val="22"/>
          <w:szCs w:val="22"/>
        </w:rPr>
        <w:t xml:space="preserve">Leszka </w:t>
      </w:r>
      <w:proofErr w:type="spellStart"/>
      <w:r w:rsidRPr="0093499E">
        <w:rPr>
          <w:rFonts w:cs="Arial"/>
          <w:b/>
          <w:bCs/>
          <w:sz w:val="22"/>
          <w:szCs w:val="22"/>
        </w:rPr>
        <w:t>Szremkę</w:t>
      </w:r>
      <w:proofErr w:type="spellEnd"/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  <w:t>- Zastępcę Dyrektora ds. Technicznych</w:t>
      </w:r>
    </w:p>
    <w:p w14:paraId="3A0DD6FF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a</w:t>
      </w:r>
    </w:p>
    <w:p w14:paraId="3FFDC47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0565C15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 siedzibą w ............................................ (kod poczt.: ...-........) przy ul. ............................................, </w:t>
      </w:r>
    </w:p>
    <w:p w14:paraId="2BB64F51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wpisaną ……………………………………… prowadzonego przez ………………………………… pod numerem ……………… ……………………, </w:t>
      </w:r>
    </w:p>
    <w:p w14:paraId="0C0D98D1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posiadającą numer NIP: ...................................................................., posiadającą numer REGON ........................................................., o kapitale zakładowym ……………………………………….</w:t>
      </w:r>
    </w:p>
    <w:p w14:paraId="00AC3ADC" w14:textId="77777777" w:rsidR="006B0723" w:rsidRPr="006B0723" w:rsidRDefault="006B0723" w:rsidP="006B0723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zwaną dalej </w:t>
      </w:r>
      <w:r w:rsidRPr="006B0723">
        <w:rPr>
          <w:rFonts w:cs="Arial"/>
          <w:b/>
          <w:bCs/>
          <w:sz w:val="22"/>
          <w:szCs w:val="22"/>
        </w:rPr>
        <w:t>Wykonawcą</w:t>
      </w:r>
      <w:r w:rsidRPr="006B0723">
        <w:rPr>
          <w:rFonts w:cs="Arial"/>
          <w:b/>
          <w:bCs/>
          <w:sz w:val="22"/>
          <w:szCs w:val="22"/>
          <w:vertAlign w:val="superscript"/>
        </w:rPr>
        <w:t>2)</w:t>
      </w:r>
      <w:r w:rsidRPr="006B0723">
        <w:rPr>
          <w:rFonts w:cs="Arial"/>
          <w:sz w:val="22"/>
          <w:szCs w:val="22"/>
        </w:rPr>
        <w:t>, reprezentowaną przez:</w:t>
      </w:r>
    </w:p>
    <w:p w14:paraId="6A5AAE7C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.................................................................................................................</w:t>
      </w:r>
    </w:p>
    <w:p w14:paraId="33E4BD77" w14:textId="77777777" w:rsidR="006B0723" w:rsidRPr="006B0723" w:rsidRDefault="006B0723" w:rsidP="006B0723">
      <w:pPr>
        <w:numPr>
          <w:ilvl w:val="0"/>
          <w:numId w:val="1"/>
        </w:numPr>
        <w:suppressAutoHyphens/>
        <w:spacing w:line="360" w:lineRule="auto"/>
        <w:ind w:left="397" w:firstLine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…………………………………………………………………………………</w:t>
      </w:r>
    </w:p>
    <w:p w14:paraId="69454B2E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zwanymi łącznie w dalszej części niniejszej umowy </w:t>
      </w:r>
      <w:r w:rsidRPr="006B0723">
        <w:rPr>
          <w:rFonts w:cs="Arial"/>
          <w:b/>
          <w:bCs/>
          <w:sz w:val="22"/>
          <w:szCs w:val="22"/>
        </w:rPr>
        <w:t>Stronami.</w:t>
      </w:r>
    </w:p>
    <w:p w14:paraId="22621275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  <w:rPr>
          <w:bCs/>
        </w:rPr>
      </w:pPr>
      <w:bookmarkStart w:id="2" w:name="_Toc139275263"/>
      <w:bookmarkStart w:id="3" w:name="_Toc156387209"/>
      <w:r w:rsidRPr="006B0723">
        <w:rPr>
          <w:b/>
          <w:bCs/>
        </w:rPr>
        <w:t>§ 1.</w:t>
      </w:r>
      <w:bookmarkEnd w:id="2"/>
      <w:bookmarkEnd w:id="3"/>
    </w:p>
    <w:p w14:paraId="276AD7D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umowa powierzenia przetwarzania danych osobowych, zwana dalej </w:t>
      </w:r>
      <w:r w:rsidRPr="006B0723">
        <w:rPr>
          <w:rFonts w:cs="Arial"/>
          <w:b/>
          <w:bCs/>
          <w:sz w:val="22"/>
          <w:szCs w:val="22"/>
        </w:rPr>
        <w:t>Umową powierzenia:</w:t>
      </w:r>
    </w:p>
    <w:p w14:paraId="48E62113" w14:textId="77777777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umowa akcesoryjna do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b/>
          <w:sz w:val="22"/>
          <w:szCs w:val="22"/>
          <w:vertAlign w:val="superscript"/>
        </w:rPr>
        <w:t>3)</w:t>
      </w:r>
      <w:r w:rsidRPr="006B0723">
        <w:rPr>
          <w:rFonts w:cs="Arial"/>
          <w:b/>
          <w:sz w:val="22"/>
          <w:szCs w:val="22"/>
        </w:rPr>
        <w:t xml:space="preserve"> Nr </w:t>
      </w:r>
      <w:r w:rsidRPr="006B0723">
        <w:rPr>
          <w:rFonts w:cs="Arial"/>
          <w:bCs/>
          <w:sz w:val="22"/>
          <w:szCs w:val="22"/>
        </w:rPr>
        <w:t xml:space="preserve">……………………………………………… </w:t>
      </w:r>
      <w:r w:rsidRPr="006B0723">
        <w:rPr>
          <w:rFonts w:cs="Arial"/>
          <w:b/>
          <w:sz w:val="22"/>
          <w:szCs w:val="22"/>
        </w:rPr>
        <w:t xml:space="preserve">z dnia </w:t>
      </w:r>
      <w:r w:rsidRPr="006B0723">
        <w:rPr>
          <w:rFonts w:cs="Arial"/>
          <w:bCs/>
          <w:sz w:val="22"/>
          <w:szCs w:val="22"/>
        </w:rPr>
        <w:t>……………………………..,</w:t>
      </w:r>
      <w:r w:rsidRPr="006B0723">
        <w:rPr>
          <w:rFonts w:cs="Arial"/>
          <w:sz w:val="22"/>
          <w:szCs w:val="22"/>
        </w:rPr>
        <w:t xml:space="preserve"> reguluje prawa i obowiązki </w:t>
      </w:r>
      <w:r w:rsidRPr="006B0723">
        <w:rPr>
          <w:rFonts w:cs="Arial"/>
          <w:b/>
          <w:sz w:val="22"/>
          <w:szCs w:val="22"/>
        </w:rPr>
        <w:t>Stron</w:t>
      </w:r>
      <w:r w:rsidRPr="006B0723">
        <w:rPr>
          <w:rFonts w:cs="Arial"/>
          <w:sz w:val="22"/>
          <w:szCs w:val="22"/>
        </w:rPr>
        <w:t xml:space="preserve"> w zakresie przetwarzania danych osobowych w związku z wykonywaniem </w:t>
      </w:r>
      <w:r w:rsidRPr="006B0723">
        <w:rPr>
          <w:rFonts w:cs="Arial"/>
          <w:b/>
          <w:sz w:val="22"/>
          <w:szCs w:val="22"/>
        </w:rPr>
        <w:t>Umowy właściwej;</w:t>
      </w:r>
    </w:p>
    <w:p w14:paraId="3F8FBFED" w14:textId="3B798F3B" w:rsidR="006B0723" w:rsidRPr="006B0723" w:rsidRDefault="006B0723" w:rsidP="006B0723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zawarta jest na czas: od daty zawarcia Umowy powierzenia 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 xml:space="preserve"> do </w:t>
      </w:r>
      <w:r w:rsidR="0093499E">
        <w:rPr>
          <w:rFonts w:cs="Arial"/>
          <w:sz w:val="22"/>
          <w:szCs w:val="22"/>
        </w:rPr>
        <w:t>31.12.2025 r.</w:t>
      </w:r>
    </w:p>
    <w:p w14:paraId="08C2C1C4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4" w:name="_Toc139275264"/>
      <w:bookmarkStart w:id="5" w:name="_Toc156387210"/>
      <w:r w:rsidRPr="006B0723">
        <w:rPr>
          <w:b/>
          <w:bCs/>
        </w:rPr>
        <w:t>§ 2.</w:t>
      </w:r>
      <w:bookmarkEnd w:id="4"/>
      <w:bookmarkEnd w:id="5"/>
    </w:p>
    <w:p w14:paraId="3290277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niniejszej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Strony</w:t>
      </w:r>
      <w:r w:rsidRPr="006B0723">
        <w:rPr>
          <w:rFonts w:cs="Arial"/>
          <w:sz w:val="22"/>
          <w:szCs w:val="22"/>
        </w:rPr>
        <w:t xml:space="preserve"> przyjmują, że o ile w </w:t>
      </w:r>
      <w:r w:rsidRPr="006B0723">
        <w:rPr>
          <w:rFonts w:cs="Arial"/>
          <w:b/>
          <w:sz w:val="22"/>
          <w:szCs w:val="22"/>
        </w:rPr>
        <w:t xml:space="preserve">Umowie powierzenia </w:t>
      </w:r>
      <w:r w:rsidRPr="006B0723">
        <w:rPr>
          <w:rFonts w:cs="Arial"/>
          <w:sz w:val="22"/>
          <w:szCs w:val="22"/>
        </w:rPr>
        <w:t xml:space="preserve">mówi się, a także o ile w trakcie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odwołuje się do </w:t>
      </w:r>
      <w:r w:rsidRPr="006B0723">
        <w:rPr>
          <w:rFonts w:cs="Arial"/>
          <w:b/>
          <w:sz w:val="22"/>
          <w:szCs w:val="22"/>
        </w:rPr>
        <w:t>aktualnych przepisów o ochronie danych osobowych,</w:t>
      </w:r>
      <w:r w:rsidRPr="006B0723">
        <w:rPr>
          <w:rFonts w:cs="Arial"/>
          <w:sz w:val="22"/>
          <w:szCs w:val="22"/>
        </w:rPr>
        <w:t xml:space="preserve"> rozumie się przez to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2016 r., str. 1-88), zwane dalej 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oraz przepisy krajowe wprowadzone na mocy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F45C61B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6" w:name="_Toc139275265"/>
      <w:bookmarkStart w:id="7" w:name="_Toc156387211"/>
      <w:r w:rsidRPr="006B0723">
        <w:rPr>
          <w:b/>
          <w:bCs/>
        </w:rPr>
        <w:t>§ 3.</w:t>
      </w:r>
      <w:bookmarkEnd w:id="6"/>
      <w:bookmarkEnd w:id="7"/>
    </w:p>
    <w:p w14:paraId="12CDF285" w14:textId="759DD4E6" w:rsidR="006B0723" w:rsidRPr="006B0723" w:rsidRDefault="006B0723" w:rsidP="006B0723">
      <w:pPr>
        <w:numPr>
          <w:ilvl w:val="0"/>
          <w:numId w:val="33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oświadcza, że </w:t>
      </w:r>
      <w:r w:rsidRPr="006B0723">
        <w:rPr>
          <w:rFonts w:cs="Arial"/>
          <w:b/>
          <w:sz w:val="22"/>
          <w:szCs w:val="22"/>
        </w:rPr>
        <w:t>administratorem danych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sz w:val="22"/>
          <w:szCs w:val="22"/>
        </w:rPr>
        <w:t>osobowych</w:t>
      </w:r>
      <w:r w:rsidRPr="006B0723">
        <w:rPr>
          <w:rFonts w:cs="Arial"/>
          <w:sz w:val="22"/>
          <w:szCs w:val="22"/>
        </w:rPr>
        <w:t xml:space="preserve"> zgromadzonych i przetwarzanych w zbiorze</w:t>
      </w:r>
      <w:r w:rsidRPr="006B0723">
        <w:rPr>
          <w:rFonts w:cs="Arial"/>
          <w:sz w:val="22"/>
          <w:szCs w:val="22"/>
          <w:vertAlign w:val="superscript"/>
        </w:rPr>
        <w:t xml:space="preserve">4) </w:t>
      </w:r>
      <w:r w:rsidR="0093499E">
        <w:rPr>
          <w:rFonts w:cs="Arial"/>
          <w:sz w:val="22"/>
          <w:szCs w:val="22"/>
        </w:rPr>
        <w:t>: ”Komunikaty Głosowe”</w:t>
      </w:r>
      <w:r w:rsidRPr="006B0723">
        <w:rPr>
          <w:rFonts w:cs="Arial"/>
          <w:sz w:val="22"/>
          <w:szCs w:val="22"/>
        </w:rPr>
        <w:t xml:space="preserve"> w ramach czynności</w:t>
      </w:r>
      <w:r w:rsidRPr="006B0723">
        <w:rPr>
          <w:rFonts w:cs="Arial"/>
          <w:sz w:val="22"/>
          <w:szCs w:val="22"/>
          <w:vertAlign w:val="superscript"/>
        </w:rPr>
        <w:t xml:space="preserve">4) </w:t>
      </w:r>
      <w:r w:rsidR="0093499E">
        <w:rPr>
          <w:rFonts w:cs="Arial"/>
          <w:sz w:val="22"/>
          <w:szCs w:val="22"/>
          <w:vertAlign w:val="superscript"/>
        </w:rPr>
        <w:t>„</w:t>
      </w:r>
      <w:r w:rsidR="0093499E">
        <w:rPr>
          <w:rFonts w:cs="Arial"/>
          <w:sz w:val="22"/>
          <w:szCs w:val="22"/>
        </w:rPr>
        <w:t>Wygłaszanie komunikatów głosowych”</w:t>
      </w:r>
      <w:r w:rsidRPr="006B0723">
        <w:rPr>
          <w:rFonts w:cs="Arial"/>
          <w:sz w:val="22"/>
          <w:szCs w:val="22"/>
        </w:rPr>
        <w:t xml:space="preserve">, w 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jest </w:t>
      </w:r>
      <w:r w:rsidRPr="006B0723">
        <w:rPr>
          <w:rFonts w:cs="Arial"/>
          <w:b/>
          <w:sz w:val="22"/>
          <w:szCs w:val="22"/>
        </w:rPr>
        <w:t>PKP Polskie Linie Kolejowe S.A. z siedzibą pod adresem: 03-734 Warszawa, ul. Targowa 74</w:t>
      </w:r>
      <w:r w:rsidRPr="006B0723">
        <w:rPr>
          <w:rFonts w:cs="Arial"/>
          <w:sz w:val="22"/>
          <w:szCs w:val="22"/>
        </w:rPr>
        <w:t>.</w:t>
      </w:r>
    </w:p>
    <w:p w14:paraId="01DDA3B3" w14:textId="77777777" w:rsidR="006B0723" w:rsidRPr="006B0723" w:rsidRDefault="006B0723" w:rsidP="006B0723">
      <w:pPr>
        <w:numPr>
          <w:ilvl w:val="0"/>
          <w:numId w:val="33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potrzeby realizacji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>Zamawiający,</w:t>
      </w:r>
      <w:r w:rsidRPr="006B0723">
        <w:rPr>
          <w:rFonts w:cs="Arial"/>
          <w:sz w:val="22"/>
          <w:szCs w:val="22"/>
        </w:rPr>
        <w:t xml:space="preserve"> w imieniu administratora danych osobowych, powierza </w:t>
      </w:r>
      <w:r w:rsidRPr="006B0723">
        <w:rPr>
          <w:rFonts w:cs="Arial"/>
          <w:b/>
          <w:bCs/>
          <w:sz w:val="22"/>
          <w:szCs w:val="22"/>
        </w:rPr>
        <w:t xml:space="preserve">Wykonawcy, </w:t>
      </w:r>
      <w:r w:rsidRPr="006B0723">
        <w:rPr>
          <w:rFonts w:cs="Arial"/>
          <w:bCs/>
          <w:sz w:val="22"/>
          <w:szCs w:val="22"/>
        </w:rPr>
        <w:t>który staje się tym samym</w:t>
      </w:r>
      <w:r w:rsidRPr="006B0723">
        <w:rPr>
          <w:rFonts w:cs="Arial"/>
          <w:b/>
          <w:bCs/>
          <w:sz w:val="22"/>
          <w:szCs w:val="22"/>
        </w:rPr>
        <w:t xml:space="preserve"> podmiotem przetwarzającym</w:t>
      </w:r>
      <w:r w:rsidRPr="006B0723">
        <w:rPr>
          <w:rFonts w:cs="Arial"/>
          <w:bCs/>
          <w:sz w:val="22"/>
          <w:szCs w:val="22"/>
        </w:rPr>
        <w:t>,</w:t>
      </w:r>
      <w:r w:rsidRPr="006B0723">
        <w:rPr>
          <w:rFonts w:cs="Arial"/>
          <w:sz w:val="22"/>
          <w:szCs w:val="22"/>
        </w:rPr>
        <w:t xml:space="preserve"> przetwarzanie danych osobowych, w rozumieniu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(tzn. art. 28 ust. 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)</w:t>
      </w:r>
    </w:p>
    <w:p w14:paraId="4D209640" w14:textId="21F661D6" w:rsidR="006B0723" w:rsidRPr="006B0723" w:rsidRDefault="006B0723" w:rsidP="0093499E">
      <w:pPr>
        <w:numPr>
          <w:ilvl w:val="0"/>
          <w:numId w:val="39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celu</w:t>
      </w:r>
      <w:r w:rsidRPr="006B0723">
        <w:rPr>
          <w:rFonts w:cs="Arial"/>
          <w:sz w:val="22"/>
          <w:szCs w:val="22"/>
          <w:vertAlign w:val="superscript"/>
        </w:rPr>
        <w:t>5)</w:t>
      </w:r>
      <w:r w:rsidR="0093499E">
        <w:rPr>
          <w:rFonts w:cs="Arial"/>
          <w:sz w:val="22"/>
          <w:szCs w:val="22"/>
          <w:vertAlign w:val="superscript"/>
        </w:rPr>
        <w:t xml:space="preserve"> </w:t>
      </w:r>
      <w:bookmarkStart w:id="8" w:name="_Hlk216430479"/>
      <w:r w:rsidR="0093499E">
        <w:rPr>
          <w:rFonts w:cs="Arial"/>
          <w:bCs/>
          <w:iCs/>
          <w:sz w:val="22"/>
          <w:szCs w:val="22"/>
        </w:rPr>
        <w:t>ś</w:t>
      </w:r>
      <w:r w:rsidR="0093499E" w:rsidRPr="0093499E">
        <w:rPr>
          <w:rFonts w:cs="Arial"/>
          <w:bCs/>
          <w:iCs/>
          <w:sz w:val="22"/>
          <w:szCs w:val="22"/>
        </w:rPr>
        <w:t>wiadczenia usług konserwacji, przeglądu i utrzymania w ciągłej sprawności urządzeń systemu SDIP na stacji Bydgoszcz Główna, Bydgoszcz Leśna, Cierpice Kąkol, Solec Kujawski oraz Toruń Główny</w:t>
      </w:r>
      <w:bookmarkEnd w:id="8"/>
      <w:r w:rsidR="0093499E">
        <w:rPr>
          <w:rFonts w:cs="Arial"/>
          <w:bCs/>
          <w:iCs/>
          <w:sz w:val="22"/>
          <w:szCs w:val="22"/>
        </w:rPr>
        <w:t xml:space="preserve"> w 2026 roku.</w:t>
      </w:r>
    </w:p>
    <w:p w14:paraId="7630F36F" w14:textId="77777777" w:rsidR="006B0723" w:rsidRPr="006B0723" w:rsidRDefault="006B0723" w:rsidP="006B0723">
      <w:pPr>
        <w:numPr>
          <w:ilvl w:val="0"/>
          <w:numId w:val="39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zakresie</w:t>
      </w:r>
      <w:r w:rsidRPr="006B0723">
        <w:rPr>
          <w:rFonts w:cs="Arial"/>
          <w:sz w:val="22"/>
          <w:szCs w:val="22"/>
          <w:vertAlign w:val="superscript"/>
        </w:rPr>
        <w:t>6)</w:t>
      </w:r>
      <w:r w:rsidRPr="006B0723">
        <w:rPr>
          <w:rFonts w:cs="Arial"/>
          <w:sz w:val="22"/>
          <w:szCs w:val="22"/>
        </w:rPr>
        <w:t>:</w:t>
      </w:r>
    </w:p>
    <w:p w14:paraId="4EF7CF87" w14:textId="72638A4A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kategorii danych: </w:t>
      </w:r>
      <w:r w:rsidR="00F77D85">
        <w:rPr>
          <w:rFonts w:cs="Arial"/>
          <w:sz w:val="22"/>
          <w:szCs w:val="22"/>
        </w:rPr>
        <w:t>archiwizacja danych głosowych wygłaszanych zapowiedzi słownych</w:t>
      </w:r>
    </w:p>
    <w:p w14:paraId="13E13E98" w14:textId="44FC4ED8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kategorii osób, których dane dotyczą</w:t>
      </w:r>
      <w:r w:rsidR="00F77D85">
        <w:rPr>
          <w:rFonts w:cs="Arial"/>
          <w:sz w:val="22"/>
          <w:szCs w:val="22"/>
        </w:rPr>
        <w:t>:</w:t>
      </w:r>
      <w:r w:rsidRPr="006B0723">
        <w:rPr>
          <w:rFonts w:cs="Arial"/>
          <w:sz w:val="22"/>
          <w:szCs w:val="22"/>
        </w:rPr>
        <w:t xml:space="preserve"> </w:t>
      </w:r>
      <w:r w:rsidR="00F77D85">
        <w:rPr>
          <w:rFonts w:cs="Arial"/>
          <w:sz w:val="22"/>
          <w:szCs w:val="22"/>
        </w:rPr>
        <w:t>o</w:t>
      </w:r>
      <w:r w:rsidR="00F77D85" w:rsidRPr="00B30EC8">
        <w:rPr>
          <w:rFonts w:cs="Arial"/>
          <w:sz w:val="22"/>
          <w:szCs w:val="22"/>
        </w:rPr>
        <w:t xml:space="preserve">soby </w:t>
      </w:r>
      <w:r w:rsidR="00F77D85">
        <w:rPr>
          <w:rFonts w:cs="Arial"/>
          <w:sz w:val="22"/>
          <w:szCs w:val="22"/>
        </w:rPr>
        <w:t>wygłaszające komunikat głosowy, których głos jest rejestrowany,</w:t>
      </w:r>
    </w:p>
    <w:p w14:paraId="432B0ACF" w14:textId="10EA7043" w:rsidR="006B0723" w:rsidRPr="006B0723" w:rsidRDefault="006B0723" w:rsidP="006B0723">
      <w:pPr>
        <w:numPr>
          <w:ilvl w:val="0"/>
          <w:numId w:val="40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operacji na danych</w:t>
      </w:r>
      <w:r w:rsidR="00F77D85">
        <w:rPr>
          <w:rFonts w:cs="Arial"/>
          <w:sz w:val="22"/>
          <w:szCs w:val="22"/>
        </w:rPr>
        <w:t>:</w:t>
      </w:r>
      <w:r w:rsidRPr="006B0723">
        <w:rPr>
          <w:rFonts w:cs="Arial"/>
          <w:sz w:val="22"/>
          <w:szCs w:val="22"/>
        </w:rPr>
        <w:t xml:space="preserve"> </w:t>
      </w:r>
      <w:r w:rsidR="00F77D85" w:rsidRPr="00B30EC8">
        <w:rPr>
          <w:rFonts w:cs="Arial"/>
          <w:sz w:val="22"/>
          <w:szCs w:val="22"/>
        </w:rPr>
        <w:t>tymczasowe przechowywanie na czas wykonywanej</w:t>
      </w:r>
      <w:r w:rsidR="00F77D85">
        <w:rPr>
          <w:rFonts w:cs="Arial"/>
          <w:sz w:val="22"/>
          <w:szCs w:val="22"/>
        </w:rPr>
        <w:t xml:space="preserve"> konserwacji, przeglądu i</w:t>
      </w:r>
      <w:r w:rsidR="00F77D85" w:rsidRPr="00B30EC8">
        <w:rPr>
          <w:rFonts w:cs="Arial"/>
          <w:sz w:val="22"/>
          <w:szCs w:val="22"/>
        </w:rPr>
        <w:t xml:space="preserve"> naprawy, przeglądanie nagrań w celu sprawdzenia poprawności działania urządzeń</w:t>
      </w:r>
      <w:r w:rsidR="00F77D85">
        <w:rPr>
          <w:rFonts w:cs="Arial"/>
          <w:sz w:val="22"/>
          <w:szCs w:val="22"/>
        </w:rPr>
        <w:t>.</w:t>
      </w:r>
    </w:p>
    <w:p w14:paraId="654A8CE0" w14:textId="77777777" w:rsidR="006B0723" w:rsidRPr="006B0723" w:rsidRDefault="006B0723" w:rsidP="006B0723">
      <w:pPr>
        <w:numPr>
          <w:ilvl w:val="0"/>
          <w:numId w:val="33"/>
        </w:numPr>
        <w:tabs>
          <w:tab w:val="num" w:pos="900"/>
        </w:tabs>
        <w:suppressAutoHyphens/>
        <w:spacing w:before="120"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Dane osobowe przetwarzane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obejmują wyłącznie takie dane o osobach fizycznych, które są niezbędne do realizacji celu wskazanego w ust. 2.</w:t>
      </w:r>
    </w:p>
    <w:p w14:paraId="780B59DE" w14:textId="77777777" w:rsidR="006B0723" w:rsidRPr="006B0723" w:rsidRDefault="006B0723" w:rsidP="006B0723">
      <w:pPr>
        <w:numPr>
          <w:ilvl w:val="0"/>
          <w:numId w:val="33"/>
        </w:numPr>
        <w:tabs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Realizacja</w:t>
      </w:r>
      <w:r w:rsidRPr="006B0723">
        <w:rPr>
          <w:rFonts w:cs="Arial"/>
          <w:b/>
          <w:bCs/>
          <w:sz w:val="22"/>
          <w:szCs w:val="22"/>
        </w:rPr>
        <w:t xml:space="preserve"> Umowy właściwej</w:t>
      </w:r>
      <w:r w:rsidRPr="006B0723">
        <w:rPr>
          <w:rFonts w:cs="Arial"/>
          <w:sz w:val="22"/>
          <w:szCs w:val="22"/>
        </w:rPr>
        <w:t xml:space="preserve"> wiąże się z dostępem do danych osobowych w następujący sposób</w:t>
      </w:r>
      <w:r w:rsidRPr="006B0723">
        <w:rPr>
          <w:rFonts w:cs="Arial"/>
          <w:sz w:val="22"/>
          <w:szCs w:val="22"/>
          <w:vertAlign w:val="superscript"/>
        </w:rPr>
        <w:t>7)</w:t>
      </w:r>
      <w:r w:rsidRPr="006B0723">
        <w:rPr>
          <w:rFonts w:cs="Arial"/>
          <w:sz w:val="22"/>
          <w:szCs w:val="22"/>
        </w:rPr>
        <w:t>:</w:t>
      </w:r>
    </w:p>
    <w:p w14:paraId="66839A73" w14:textId="3DB7CE30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158973829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F77D85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dostęp do bazy danych systemu informacyjnego w siedzibie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</w:p>
    <w:p w14:paraId="61C910E8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95332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dostęp zdalny do bazy danych systemu informacyjnego poza siedzibą</w:t>
      </w:r>
      <w:r w:rsidR="006B0723" w:rsidRPr="006B0723">
        <w:rPr>
          <w:rFonts w:cs="Arial"/>
          <w:b/>
          <w:bCs/>
          <w:sz w:val="22"/>
          <w:szCs w:val="22"/>
        </w:rPr>
        <w:t xml:space="preserve"> Zamawiającego</w:t>
      </w:r>
    </w:p>
    <w:p w14:paraId="799A7A08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5269145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dostęp do danych przekazanych fizycznie na nośniku (papierowym / informatycznym</w:t>
      </w:r>
      <w:r w:rsidR="006B0723" w:rsidRPr="006B0723">
        <w:rPr>
          <w:rFonts w:cs="Arial"/>
          <w:sz w:val="22"/>
          <w:szCs w:val="22"/>
          <w:vertAlign w:val="superscript"/>
        </w:rPr>
        <w:t>1)</w:t>
      </w:r>
      <w:r w:rsidR="006B0723" w:rsidRPr="006B0723">
        <w:rPr>
          <w:rFonts w:cs="Arial"/>
          <w:sz w:val="22"/>
          <w:szCs w:val="22"/>
        </w:rPr>
        <w:t>)</w:t>
      </w:r>
    </w:p>
    <w:p w14:paraId="3648785F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107084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przekazanie danych drogą mailową z zachowaniem wymagań ochrony danych osobowych przed nieuprawnionym dostępem tzn. z zastosowaniem kryptograficznych środków ochrony, co najmniej w postaci załączanych do poczty plików spakowanych z silnym hasłem, przesyłanych na wskazany przez Wykonawcę adres e-mail. Zastosowane hasło przekazywane jest Wykonawcy innym kanałem komunikacji, niż poczta elektroniczna.</w:t>
      </w:r>
    </w:p>
    <w:p w14:paraId="153EAAE8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189997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inny (jaki): …………….............…………..……………………………………………………….……</w:t>
      </w:r>
    </w:p>
    <w:p w14:paraId="202F4A5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9" w:name="_Toc139275266"/>
      <w:bookmarkStart w:id="10" w:name="_Toc156387212"/>
      <w:r w:rsidRPr="006B0723">
        <w:rPr>
          <w:b/>
          <w:bCs/>
        </w:rPr>
        <w:t>§ 4.</w:t>
      </w:r>
      <w:bookmarkEnd w:id="9"/>
      <w:bookmarkEnd w:id="10"/>
    </w:p>
    <w:p w14:paraId="5142DC91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. Jednocześnie zapewni wystarczające gwarancje wdrożenia odpowiednich środków technicznych i organizacyjnych, aby przetwarzanie danych osobowych odpowiadało wymogom </w:t>
      </w:r>
      <w:r w:rsidRPr="006B0723">
        <w:rPr>
          <w:rFonts w:cs="Arial"/>
          <w:b/>
          <w:sz w:val="22"/>
          <w:szCs w:val="22"/>
        </w:rPr>
        <w:t>RODO.</w:t>
      </w:r>
    </w:p>
    <w:p w14:paraId="0D148A09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Cs/>
          <w:sz w:val="22"/>
          <w:szCs w:val="22"/>
        </w:rPr>
        <w:t>W szczególności,</w:t>
      </w:r>
      <w:r w:rsidRPr="006B0723">
        <w:rPr>
          <w:rFonts w:cs="Arial"/>
          <w:b/>
          <w:bCs/>
          <w:sz w:val="22"/>
          <w:szCs w:val="22"/>
        </w:rPr>
        <w:t xml:space="preserve"> Wykonawca</w:t>
      </w:r>
      <w:r w:rsidRPr="006B0723">
        <w:rPr>
          <w:rFonts w:cs="Arial"/>
          <w:sz w:val="22"/>
          <w:szCs w:val="22"/>
        </w:rPr>
        <w:t xml:space="preserve"> oświadcza i gwarantuje, że:</w:t>
      </w:r>
    </w:p>
    <w:p w14:paraId="68002933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spełnia wymagania określone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 szczególności zapewnia wystarczające gwarancje wdrożenia odpowiednich środków technicznych i organizacyjnych, by przetwarzanie spełniało wymogi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 w tym art. 25 i 32 i chroniło prawa osób, których dane dotyczą;</w:t>
      </w:r>
    </w:p>
    <w:p w14:paraId="693970A0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spełniają wymagania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w szczególności w zakresie znajomości tych przepisów i są upoważnione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do przetwarzania danych osobowych, zgodnie z tymi przepisami;</w:t>
      </w:r>
    </w:p>
    <w:p w14:paraId="5BA2A7EE" w14:textId="77777777" w:rsidR="006B0723" w:rsidRPr="006B0723" w:rsidRDefault="006B0723" w:rsidP="006B0723">
      <w:pPr>
        <w:numPr>
          <w:ilvl w:val="2"/>
          <w:numId w:val="23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osoby wyznaczone przez niego do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zobowiązały się do  zachowania tajemnicy w związku z przetwarzaniem danych osobowych w celu realizacji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tzn. zachowania w tajemnicy danych osobowych oraz informacji dotyczących sposobów ich zabezpieczeń, zarówno w czasie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jak i po jej zakończeniu, bez względu na czas trwania ich stosunku pracy lub stosunku cywilno-prawnego z </w:t>
      </w:r>
      <w:r w:rsidRPr="006B0723">
        <w:rPr>
          <w:rFonts w:cs="Arial"/>
          <w:b/>
          <w:sz w:val="22"/>
          <w:szCs w:val="22"/>
        </w:rPr>
        <w:t>Wykonawcą</w:t>
      </w:r>
      <w:r w:rsidRPr="006B0723">
        <w:rPr>
          <w:rFonts w:cs="Arial"/>
          <w:bCs/>
          <w:sz w:val="22"/>
          <w:szCs w:val="22"/>
        </w:rPr>
        <w:t>;</w:t>
      </w:r>
    </w:p>
    <w:p w14:paraId="0A112E54" w14:textId="77777777" w:rsidR="006B0723" w:rsidRPr="006B0723" w:rsidRDefault="006B0723" w:rsidP="006B0723">
      <w:pPr>
        <w:numPr>
          <w:ilvl w:val="1"/>
          <w:numId w:val="26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w szczególności, do:</w:t>
      </w:r>
    </w:p>
    <w:p w14:paraId="502B1053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podjęcia, przed rozpoczęciem przetwarzania powierzonych danych, o których mowa w § 3 ust. 1, środków zabezpieczających dane osobowe oraz spełnienia wymagań, o których mowa w ust. 1 i 2;</w:t>
      </w:r>
    </w:p>
    <w:p w14:paraId="1F1E28C1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przetwarzania powierzonych danych osobowych:</w:t>
      </w:r>
    </w:p>
    <w:p w14:paraId="630E3D77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wyłącznie w celu i zakresie określonym w § 3 ust. 2 i 3,</w:t>
      </w:r>
    </w:p>
    <w:p w14:paraId="3458F7C4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nie dłużej, niż jest to konieczne do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>,</w:t>
      </w:r>
    </w:p>
    <w:p w14:paraId="5425E581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 zapewnieniem wymagań, o których mowa w ust. 1 i 2.</w:t>
      </w:r>
    </w:p>
    <w:p w14:paraId="4CE274C2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wspomagania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przy uwzględnieniu charakteru przetwarzania danych osobowych:</w:t>
      </w:r>
    </w:p>
    <w:p w14:paraId="26A609B9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odpowiadania na żądania osoby, której dane dotyczą w zakresie wykonywania jej praw określonych w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poprzez odpowiednie środki techniczne i organizacyjne;</w:t>
      </w:r>
    </w:p>
    <w:p w14:paraId="4ACFD07A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wywiązywaniu się z obowiązków określonych w art. 32 - 36 </w:t>
      </w:r>
      <w:r w:rsidRPr="006B0723">
        <w:rPr>
          <w:rFonts w:cs="Arial"/>
          <w:b/>
          <w:sz w:val="22"/>
          <w:szCs w:val="22"/>
        </w:rPr>
        <w:t>RODO,</w:t>
      </w:r>
      <w:r w:rsidRPr="006B0723">
        <w:rPr>
          <w:rFonts w:cs="Arial"/>
          <w:sz w:val="22"/>
          <w:szCs w:val="22"/>
        </w:rPr>
        <w:t xml:space="preserve"> w zakresie posiadanych informacji;</w:t>
      </w:r>
    </w:p>
    <w:p w14:paraId="217DC318" w14:textId="77777777" w:rsidR="006B0723" w:rsidRPr="006B0723" w:rsidRDefault="006B0723" w:rsidP="006B0723">
      <w:pPr>
        <w:numPr>
          <w:ilvl w:val="1"/>
          <w:numId w:val="24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wywiązaniu się z obowiązku zapewnienia prawidłowości i aktualności danych osobowych poprzez niezwłoczne poinformowanie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stwierdzi, że przetwarzane przez niego dane osobowe są nieprawidłowe lub nieaktualne.</w:t>
      </w:r>
    </w:p>
    <w:p w14:paraId="70B24356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wypełnienia, w imieniu </w:t>
      </w:r>
      <w:r w:rsidRPr="006B0723">
        <w:rPr>
          <w:rFonts w:cs="Arial"/>
          <w:b/>
          <w:sz w:val="22"/>
          <w:szCs w:val="22"/>
        </w:rPr>
        <w:t>Zamawiającego,</w:t>
      </w:r>
      <w:r w:rsidRPr="006B0723">
        <w:rPr>
          <w:rFonts w:cs="Arial"/>
          <w:sz w:val="22"/>
          <w:szCs w:val="22"/>
        </w:rPr>
        <w:t xml:space="preserve"> jako administratora danych, wg wzoru ustalonego przez Zamawiającego stanowiącego załącznik Nr ……, obowiązku informacyjnego wobec osób, których dane będzie zbierać i przetwarzać, a który to obowiązek wynika z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, tzn. z art. 13 lub 14 </w:t>
      </w:r>
      <w:r w:rsidRPr="006B0723">
        <w:rPr>
          <w:rFonts w:cs="Arial"/>
          <w:b/>
          <w:sz w:val="22"/>
          <w:szCs w:val="22"/>
        </w:rPr>
        <w:t>RODO.</w:t>
      </w:r>
      <w:r w:rsidRPr="006B0723">
        <w:rPr>
          <w:rFonts w:cs="Arial"/>
          <w:sz w:val="22"/>
          <w:szCs w:val="22"/>
          <w:vertAlign w:val="superscript"/>
        </w:rPr>
        <w:t xml:space="preserve"> 8)</w:t>
      </w:r>
    </w:p>
    <w:p w14:paraId="01CE2F5C" w14:textId="77777777" w:rsidR="006B0723" w:rsidRPr="006B0723" w:rsidRDefault="006B0723" w:rsidP="006B0723">
      <w:pPr>
        <w:numPr>
          <w:ilvl w:val="0"/>
          <w:numId w:val="2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prowadzenia rejestru wszystkich kategorii czynności przetwarzania danych osobowych dokonywanych w imieniu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zgodnie z wymaganiami art. 30 ust. 2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.</w:t>
      </w:r>
    </w:p>
    <w:p w14:paraId="5DFB8C4D" w14:textId="77777777" w:rsidR="006B0723" w:rsidRPr="006B0723" w:rsidRDefault="006B0723" w:rsidP="006B0723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sz w:val="22"/>
          <w:szCs w:val="22"/>
        </w:rPr>
        <w:t>zobowiązuje się</w:t>
      </w:r>
      <w:r w:rsidRPr="006B0723">
        <w:rPr>
          <w:rFonts w:cs="Arial"/>
          <w:b/>
          <w:bCs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nie wykonywać żadnych zbędnych kopii powierzonych danych</w:t>
      </w:r>
      <w:r w:rsidRPr="006B0723">
        <w:rPr>
          <w:rFonts w:cs="Arial"/>
          <w:b/>
          <w:bCs/>
          <w:sz w:val="22"/>
          <w:szCs w:val="22"/>
        </w:rPr>
        <w:t>.</w:t>
      </w:r>
    </w:p>
    <w:p w14:paraId="16424270" w14:textId="77777777" w:rsidR="006B0723" w:rsidRPr="006B0723" w:rsidRDefault="006B0723" w:rsidP="006B0723">
      <w:pPr>
        <w:numPr>
          <w:ilvl w:val="1"/>
          <w:numId w:val="26"/>
        </w:numPr>
        <w:tabs>
          <w:tab w:val="num" w:pos="360"/>
          <w:tab w:val="num" w:pos="900"/>
        </w:tabs>
        <w:suppressAutoHyphens/>
        <w:spacing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lastRenderedPageBreak/>
        <w:t xml:space="preserve">Wykonawca </w:t>
      </w:r>
      <w:r w:rsidRPr="006B0723">
        <w:rPr>
          <w:rFonts w:cs="Arial"/>
          <w:bCs/>
          <w:sz w:val="22"/>
          <w:szCs w:val="22"/>
        </w:rPr>
        <w:t xml:space="preserve">zobowiązuje się, niezwłocznie po zakończeniu przetwarzania danych osobowych (po zakończeniu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>),</w:t>
      </w:r>
      <w:r w:rsidRPr="006B0723">
        <w:rPr>
          <w:rFonts w:cs="Arial"/>
          <w:sz w:val="22"/>
          <w:szCs w:val="22"/>
        </w:rPr>
        <w:t xml:space="preserve"> zgodnie z decyzją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>:</w:t>
      </w:r>
    </w:p>
    <w:p w14:paraId="06FB92B7" w14:textId="53516845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17284440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zwrócić wszystkie dane osobowe - w przypadku gdy dane osobowe zostały przekazane </w:t>
      </w:r>
      <w:r w:rsidR="006B0723" w:rsidRPr="006B0723">
        <w:rPr>
          <w:rFonts w:cs="Arial"/>
          <w:b/>
          <w:sz w:val="22"/>
          <w:szCs w:val="22"/>
        </w:rPr>
        <w:t>Wykonawcy</w:t>
      </w:r>
      <w:r w:rsidR="006B0723" w:rsidRPr="006B0723">
        <w:rPr>
          <w:rFonts w:cs="Arial"/>
          <w:sz w:val="22"/>
          <w:szCs w:val="22"/>
        </w:rPr>
        <w:t xml:space="preserve"> na nośniku, </w:t>
      </w:r>
      <w:r w:rsidR="006B0723" w:rsidRPr="006B0723">
        <w:rPr>
          <w:rFonts w:cs="Arial"/>
          <w:b/>
          <w:bCs/>
          <w:sz w:val="22"/>
          <w:szCs w:val="22"/>
        </w:rPr>
        <w:t>Wykonawca</w:t>
      </w:r>
      <w:r w:rsidR="006B0723" w:rsidRPr="006B0723">
        <w:rPr>
          <w:rFonts w:cs="Arial"/>
          <w:sz w:val="22"/>
          <w:szCs w:val="22"/>
        </w:rPr>
        <w:t xml:space="preserve"> zobowiązuje się zwrócić nośnik zgodnie z zapisami §</w:t>
      </w:r>
      <w:r w:rsidR="006B0723">
        <w:rPr>
          <w:rFonts w:cs="Arial"/>
          <w:sz w:val="22"/>
          <w:szCs w:val="22"/>
        </w:rPr>
        <w:t> </w:t>
      </w:r>
      <w:r w:rsidR="006B0723" w:rsidRPr="006B0723">
        <w:rPr>
          <w:rFonts w:cs="Arial"/>
          <w:sz w:val="22"/>
          <w:szCs w:val="22"/>
        </w:rPr>
        <w:t>6</w:t>
      </w:r>
      <w:r w:rsidR="006B0723" w:rsidRPr="006B0723">
        <w:rPr>
          <w:rFonts w:cs="Arial"/>
          <w:b/>
          <w:bCs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 xml:space="preserve">ust. 1 wraz z wszelkimi kopiami nośników, których wykonanie </w:t>
      </w:r>
      <w:r w:rsidR="006B0723" w:rsidRPr="006B0723">
        <w:rPr>
          <w:rFonts w:cs="Arial"/>
          <w:b/>
          <w:sz w:val="22"/>
          <w:szCs w:val="22"/>
        </w:rPr>
        <w:t>Wykonawca</w:t>
      </w:r>
      <w:r w:rsidR="006B0723" w:rsidRPr="006B0723">
        <w:rPr>
          <w:rFonts w:cs="Arial"/>
          <w:sz w:val="22"/>
          <w:szCs w:val="22"/>
        </w:rPr>
        <w:t xml:space="preserve"> uznał za</w:t>
      </w:r>
      <w:r w:rsidR="006B0723">
        <w:rPr>
          <w:rFonts w:cs="Arial"/>
          <w:sz w:val="22"/>
          <w:szCs w:val="22"/>
        </w:rPr>
        <w:t> </w:t>
      </w:r>
      <w:r w:rsidR="006B0723" w:rsidRPr="006B0723">
        <w:rPr>
          <w:rFonts w:cs="Arial"/>
          <w:sz w:val="22"/>
          <w:szCs w:val="22"/>
        </w:rPr>
        <w:t xml:space="preserve">niezbędne do realizacji </w:t>
      </w:r>
      <w:r w:rsidR="006B0723" w:rsidRPr="006B0723">
        <w:rPr>
          <w:rFonts w:cs="Arial"/>
          <w:b/>
          <w:bCs/>
          <w:sz w:val="22"/>
          <w:szCs w:val="22"/>
        </w:rPr>
        <w:t>Umowy właściwej</w:t>
      </w:r>
    </w:p>
    <w:p w14:paraId="7C3829A7" w14:textId="43180D1B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139223072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F77D85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usunąć (zniszczyć) wszystkie dane osobowe oraz wszelkie ich kopie, wykonane w celu prawidłowej realizacji </w:t>
      </w:r>
      <w:r w:rsidR="006B0723" w:rsidRPr="006B0723">
        <w:rPr>
          <w:rFonts w:cs="Arial"/>
          <w:b/>
          <w:bCs/>
          <w:sz w:val="22"/>
          <w:szCs w:val="22"/>
        </w:rPr>
        <w:t>Umowy właściwej</w:t>
      </w:r>
    </w:p>
    <w:p w14:paraId="11A2EE32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1786882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>zanonimizować dane osobowe w sposób nieodwracalny, uniemożliwiając identyfikacje osób, których dane dotyczą</w:t>
      </w:r>
    </w:p>
    <w:p w14:paraId="3298B7D3" w14:textId="203B7DCD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b/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chyba że przepisy prawa nakładają na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obowiązek ich przechowywania. W takim przypadku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zobowiązany jest poinformować pisemnie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>, wskazując podstawę prawną dalszego przechowywania danych osobowych.</w:t>
      </w:r>
    </w:p>
    <w:p w14:paraId="27D0F451" w14:textId="77777777" w:rsidR="006B0723" w:rsidRPr="006B0723" w:rsidRDefault="006B0723" w:rsidP="00BC2407">
      <w:pPr>
        <w:numPr>
          <w:ilvl w:val="0"/>
          <w:numId w:val="24"/>
        </w:numPr>
        <w:tabs>
          <w:tab w:val="clear" w:pos="2700"/>
        </w:tabs>
        <w:suppressAutoHyphens/>
        <w:spacing w:line="360" w:lineRule="auto"/>
        <w:ind w:left="426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zawiadamiać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za pośrednictwem adresu e-mail: iod.plk@plk-sa.pl, z jednoczesnym podaniem numeru </w:t>
      </w:r>
      <w:r w:rsidRPr="006B0723">
        <w:rPr>
          <w:rFonts w:cs="Arial"/>
          <w:b/>
          <w:sz w:val="22"/>
          <w:szCs w:val="22"/>
        </w:rPr>
        <w:t xml:space="preserve">Umowy właściwej i Umowy powierzenia, </w:t>
      </w:r>
      <w:r w:rsidRPr="006B0723">
        <w:rPr>
          <w:rFonts w:cs="Arial"/>
          <w:sz w:val="22"/>
          <w:szCs w:val="22"/>
        </w:rPr>
        <w:t xml:space="preserve">o każdym, związanym z realizacją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:</w:t>
      </w:r>
    </w:p>
    <w:p w14:paraId="16399907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żądaniu udostępnienia danych osobowych – bez zbędnej zwłoki;</w:t>
      </w:r>
    </w:p>
    <w:p w14:paraId="3AB04D9A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udostępnieniu danych osobowych uprawnionemu podmiotowi – bez zbędnej zwłoki;</w:t>
      </w:r>
    </w:p>
    <w:p w14:paraId="189DDF4B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wniosku osoby, której dane dotyczą, związanym z wypełnianiem jej praw wynikających z </w:t>
      </w:r>
      <w:r w:rsidRPr="006B0723">
        <w:rPr>
          <w:rFonts w:cs="Arial"/>
          <w:b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- najpóźniej w dniu następnym po wpłynięciu żądania. </w:t>
      </w:r>
      <w:r w:rsidRPr="006B0723">
        <w:rPr>
          <w:rFonts w:cs="Arial"/>
          <w:b/>
          <w:sz w:val="22"/>
          <w:szCs w:val="22"/>
        </w:rPr>
        <w:t>Wykonawc</w:t>
      </w:r>
      <w:r w:rsidRPr="006B0723">
        <w:rPr>
          <w:rFonts w:cs="Arial"/>
          <w:sz w:val="22"/>
          <w:szCs w:val="22"/>
        </w:rPr>
        <w:t xml:space="preserve">a nie odpowiada na taki wniosek samodzielnie, chyba że </w:t>
      </w:r>
      <w:r w:rsidRPr="006B0723">
        <w:rPr>
          <w:rFonts w:cs="Arial"/>
          <w:b/>
          <w:sz w:val="22"/>
          <w:szCs w:val="22"/>
        </w:rPr>
        <w:t>Zamawiając</w:t>
      </w:r>
      <w:r w:rsidRPr="006B0723">
        <w:rPr>
          <w:rFonts w:cs="Arial"/>
          <w:sz w:val="22"/>
          <w:szCs w:val="22"/>
        </w:rPr>
        <w:t>y wyraził na to zgodę, w sposób udokumentowany;</w:t>
      </w:r>
    </w:p>
    <w:p w14:paraId="7B8C0B9F" w14:textId="77777777" w:rsidR="006B0723" w:rsidRPr="006B0723" w:rsidRDefault="006B0723" w:rsidP="006B0723">
      <w:pPr>
        <w:numPr>
          <w:ilvl w:val="1"/>
          <w:numId w:val="35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stwierdzonym incydencie naruszenia ochrony danych osobowych wraz z przekazaniem wszelkich informacji dotyczących incydentu, zgodnie z art. 33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, będących w posiadaniu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- nie później, niż w ciągu 2 godzin od momentu stwierdzenia incydentu naruszenia, a także w przypadku pozyskania dodatkowych informacji w późniejszym czasie, przekazywać je bez zbędnej zwłoki na bieżąco. Zgłoszenie to powinno zawierać co najmniej:</w:t>
      </w:r>
    </w:p>
    <w:p w14:paraId="46A6C8A0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ogólny opis naruszenia (jak doszło do naruszenia ochrony danych, np. czy naruszenie było zamierzone, czy też przypadkowe);</w:t>
      </w:r>
    </w:p>
    <w:p w14:paraId="076B7154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opis charakteru naruszenia (w tym, w miarę możliwości, kategorie i przybliżoną liczbę osób, których dane dotyczą, wpisów danych, których dotyczyło naruszenie oraz atrybutów bezpieczeństwa informacji, które naruszono: poufność, integralność, dostępność);</w:t>
      </w:r>
    </w:p>
    <w:p w14:paraId="3FE756C4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kontekst przetwarzania (czy naruszenie dotyczy danych podstawowych, danych behawioralnych, danych finansowych, czy danych szczególnej kategorii);</w:t>
      </w:r>
    </w:p>
    <w:p w14:paraId="28F88056" w14:textId="77777777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dane punktu kontaktowego, w którym można uzyskać więcej informacji na temat naruszenia ochrony danych osobowych;</w:t>
      </w:r>
    </w:p>
    <w:p w14:paraId="606022A1" w14:textId="027416AE" w:rsidR="006B0723" w:rsidRPr="006B0723" w:rsidRDefault="006B0723" w:rsidP="006B0723">
      <w:pPr>
        <w:numPr>
          <w:ilvl w:val="0"/>
          <w:numId w:val="42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wskazanie prawdopodobnych konsekwencji naruszenia oraz środków, które zostały lub</w:t>
      </w:r>
      <w:r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mają zostać wprowadzone w celu zaradzenia naruszeniu, w tym w celu zminimalizowania jego ewentualnych negatywnych skutków.</w:t>
      </w:r>
    </w:p>
    <w:p w14:paraId="631D6DF3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1" w:name="_Toc139275267"/>
      <w:bookmarkStart w:id="12" w:name="_Toc156387213"/>
      <w:r w:rsidRPr="006B0723">
        <w:rPr>
          <w:b/>
          <w:bCs/>
        </w:rPr>
        <w:t>§ 5.</w:t>
      </w:r>
      <w:bookmarkEnd w:id="11"/>
      <w:bookmarkEnd w:id="12"/>
    </w:p>
    <w:p w14:paraId="7B0FFFF4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Jako podmiot, któremu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powierza przetwarzanie danych osobowych,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ponosi odpowiedzialność w zakresie przestrzegania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, tzn.:</w:t>
      </w:r>
    </w:p>
    <w:p w14:paraId="2FDB3D6F" w14:textId="77777777" w:rsidR="006B0723" w:rsidRPr="006B0723" w:rsidRDefault="006B0723" w:rsidP="006B0723">
      <w:pPr>
        <w:numPr>
          <w:ilvl w:val="2"/>
          <w:numId w:val="3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zakresie obowiązków, jakie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nakłada wprost na podmiot przetwarzający;</w:t>
      </w:r>
    </w:p>
    <w:p w14:paraId="08D0A6AA" w14:textId="77777777" w:rsidR="006B0723" w:rsidRPr="006B0723" w:rsidRDefault="006B0723" w:rsidP="006B0723">
      <w:pPr>
        <w:numPr>
          <w:ilvl w:val="2"/>
          <w:numId w:val="3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przez cały okres trwania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- w zakresie przestrzegania postanowień </w:t>
      </w:r>
      <w:r w:rsidRPr="006B0723">
        <w:rPr>
          <w:rFonts w:cs="Arial"/>
          <w:b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i </w:t>
      </w:r>
      <w:r w:rsidRPr="006B0723">
        <w:rPr>
          <w:rFonts w:cs="Arial"/>
          <w:b/>
          <w:sz w:val="22"/>
          <w:szCs w:val="22"/>
        </w:rPr>
        <w:t>Umowy powierzenia.</w:t>
      </w:r>
    </w:p>
    <w:p w14:paraId="47968B58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3" w:name="_Toc139275268"/>
      <w:bookmarkStart w:id="14" w:name="_Toc156387214"/>
      <w:r w:rsidRPr="006B0723">
        <w:rPr>
          <w:b/>
          <w:bCs/>
        </w:rPr>
        <w:t>§ 6.</w:t>
      </w:r>
      <w:bookmarkEnd w:id="13"/>
      <w:bookmarkEnd w:id="14"/>
    </w:p>
    <w:p w14:paraId="756C82A9" w14:textId="77777777" w:rsidR="006B0723" w:rsidRPr="006B0723" w:rsidRDefault="006B0723" w:rsidP="006B0723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O ile z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wynika konieczność fizycznego przekazania danych osobowych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na nośniku:</w:t>
      </w:r>
    </w:p>
    <w:p w14:paraId="5EDD8979" w14:textId="77777777" w:rsidR="006B0723" w:rsidRPr="006B0723" w:rsidRDefault="006B0723" w:rsidP="006B0723">
      <w:pPr>
        <w:numPr>
          <w:ilvl w:val="1"/>
          <w:numId w:val="2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informatycznym - przekazanie oraz zwrot nośnika po zakończeniu trwania </w:t>
      </w:r>
      <w:r w:rsidRPr="006B0723">
        <w:rPr>
          <w:rFonts w:cs="Arial"/>
          <w:b/>
          <w:sz w:val="22"/>
          <w:szCs w:val="22"/>
        </w:rPr>
        <w:t>Umowy powierzenia,</w:t>
      </w:r>
      <w:r w:rsidRPr="006B0723">
        <w:rPr>
          <w:rFonts w:cs="Arial"/>
          <w:sz w:val="22"/>
          <w:szCs w:val="22"/>
        </w:rPr>
        <w:t xml:space="preserve"> odbywają się protokolarnie;</w:t>
      </w:r>
    </w:p>
    <w:p w14:paraId="73EFDF5D" w14:textId="77777777" w:rsidR="006B0723" w:rsidRPr="006B0723" w:rsidRDefault="006B0723" w:rsidP="006B0723">
      <w:pPr>
        <w:numPr>
          <w:ilvl w:val="1"/>
          <w:numId w:val="27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papierowym – jako jedną z form udokumentowanego przekazania oraz zwrotu nośnika po zakończeniu trwania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, jest przekazanie protokolarne.</w:t>
      </w:r>
    </w:p>
    <w:p w14:paraId="5458EF04" w14:textId="77777777" w:rsidR="006B0723" w:rsidRPr="006B0723" w:rsidRDefault="006B0723" w:rsidP="006B0723">
      <w:pPr>
        <w:numPr>
          <w:ilvl w:val="0"/>
          <w:numId w:val="27"/>
        </w:numPr>
        <w:suppressAutoHyphens/>
        <w:spacing w:line="360" w:lineRule="auto"/>
        <w:ind w:left="397" w:hanging="397"/>
        <w:jc w:val="left"/>
        <w:rPr>
          <w:rFonts w:cs="Arial"/>
          <w:color w:val="000000"/>
          <w:sz w:val="22"/>
          <w:szCs w:val="22"/>
        </w:rPr>
      </w:pPr>
      <w:r w:rsidRPr="006B0723">
        <w:rPr>
          <w:rFonts w:cs="Arial"/>
          <w:color w:val="000000"/>
          <w:sz w:val="22"/>
          <w:szCs w:val="22"/>
        </w:rPr>
        <w:t xml:space="preserve">Protokoły, o których mowa w ust. 1 i ust. 2 pkt 2, po podpisaniu przez obie Strony, stanowią integralną część </w:t>
      </w:r>
      <w:r w:rsidRPr="006B0723">
        <w:rPr>
          <w:rFonts w:cs="Arial"/>
          <w:b/>
          <w:bCs/>
          <w:color w:val="000000"/>
          <w:sz w:val="22"/>
          <w:szCs w:val="22"/>
        </w:rPr>
        <w:t>Umowy powierzenia</w:t>
      </w:r>
      <w:r w:rsidRPr="006B0723">
        <w:rPr>
          <w:rFonts w:cs="Arial"/>
          <w:color w:val="000000"/>
          <w:sz w:val="22"/>
          <w:szCs w:val="22"/>
        </w:rPr>
        <w:t xml:space="preserve"> (wzory protokołów stanowią Załączniki Nr 1 i 2).</w:t>
      </w:r>
    </w:p>
    <w:p w14:paraId="72D64C95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5" w:name="_Toc139275269"/>
      <w:bookmarkStart w:id="16" w:name="_Toc156387215"/>
      <w:r w:rsidRPr="006B0723">
        <w:rPr>
          <w:b/>
          <w:bCs/>
        </w:rPr>
        <w:t>§ 7.</w:t>
      </w:r>
      <w:bookmarkEnd w:id="15"/>
      <w:bookmarkEnd w:id="16"/>
    </w:p>
    <w:p w14:paraId="2244F20F" w14:textId="77777777" w:rsidR="006B0723" w:rsidRPr="006B0723" w:rsidRDefault="006B0723" w:rsidP="006B0723">
      <w:pPr>
        <w:numPr>
          <w:ilvl w:val="0"/>
          <w:numId w:val="28"/>
        </w:numPr>
        <w:tabs>
          <w:tab w:val="num" w:pos="360"/>
        </w:tabs>
        <w:suppressAutoHyphens/>
        <w:spacing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Wykonawca:</w:t>
      </w:r>
      <w:r w:rsidRPr="006B0723">
        <w:rPr>
          <w:rFonts w:cs="Arial"/>
          <w:bCs/>
          <w:sz w:val="22"/>
          <w:szCs w:val="22"/>
          <w:vertAlign w:val="superscript"/>
        </w:rPr>
        <w:t>1)</w:t>
      </w:r>
    </w:p>
    <w:p w14:paraId="4A06DBBA" w14:textId="31EFC7BF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204751963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C240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6B0723" w:rsidRPr="006B0723">
        <w:rPr>
          <w:rFonts w:cs="Arial"/>
          <w:bCs/>
          <w:sz w:val="22"/>
          <w:szCs w:val="22"/>
        </w:rPr>
        <w:t xml:space="preserve"> </w:t>
      </w:r>
      <w:r w:rsidR="006B0723" w:rsidRPr="006B0723">
        <w:rPr>
          <w:rFonts w:cs="Arial"/>
          <w:bCs/>
          <w:sz w:val="22"/>
          <w:szCs w:val="22"/>
        </w:rPr>
        <w:tab/>
        <w:t>nie ma zgody</w:t>
      </w:r>
      <w:r w:rsidR="006B0723" w:rsidRPr="006B0723">
        <w:rPr>
          <w:rFonts w:cs="Arial"/>
          <w:b/>
          <w:bCs/>
          <w:sz w:val="22"/>
          <w:szCs w:val="22"/>
        </w:rPr>
        <w:t xml:space="preserve"> Zamawiającego </w:t>
      </w:r>
      <w:r w:rsidR="006B0723" w:rsidRPr="006B0723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trzeciego), jak również do organizacji międzynarodowej w rozumieniu </w:t>
      </w:r>
      <w:r w:rsidR="006B0723" w:rsidRPr="006B0723">
        <w:rPr>
          <w:rFonts w:cs="Arial"/>
          <w:b/>
          <w:sz w:val="22"/>
          <w:szCs w:val="22"/>
        </w:rPr>
        <w:t>aktualnych przepisów o ochronie danych osobowych</w:t>
      </w:r>
      <w:r w:rsidR="00BC2407" w:rsidRPr="00BC2407">
        <w:rPr>
          <w:rFonts w:cs="Arial"/>
          <w:bCs/>
          <w:sz w:val="22"/>
          <w:szCs w:val="22"/>
        </w:rPr>
        <w:t>.</w:t>
      </w:r>
    </w:p>
    <w:p w14:paraId="042843D8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bCs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843820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bCs/>
          <w:sz w:val="22"/>
          <w:szCs w:val="22"/>
        </w:rPr>
        <w:t xml:space="preserve"> </w:t>
      </w:r>
      <w:r w:rsidR="006B0723" w:rsidRPr="006B0723">
        <w:rPr>
          <w:rFonts w:cs="Arial"/>
          <w:bCs/>
          <w:sz w:val="22"/>
          <w:szCs w:val="22"/>
        </w:rPr>
        <w:tab/>
        <w:t xml:space="preserve">ma zgodę </w:t>
      </w:r>
      <w:r w:rsidR="006B0723" w:rsidRPr="006B0723">
        <w:rPr>
          <w:rFonts w:cs="Arial"/>
          <w:b/>
          <w:bCs/>
          <w:sz w:val="22"/>
          <w:szCs w:val="22"/>
        </w:rPr>
        <w:t xml:space="preserve">Zamawiającego </w:t>
      </w:r>
      <w:r w:rsidR="006B0723" w:rsidRPr="006B0723">
        <w:rPr>
          <w:rFonts w:cs="Arial"/>
          <w:bCs/>
          <w:sz w:val="22"/>
          <w:szCs w:val="22"/>
        </w:rPr>
        <w:t xml:space="preserve">na transfer danych osobowych do państwa nienależącego do Europejskiego Obszaru Gospodarczego (państwa trzeciego) lub organizacji </w:t>
      </w:r>
      <w:r w:rsidR="006B0723" w:rsidRPr="006B0723">
        <w:rPr>
          <w:rFonts w:cs="Arial"/>
          <w:bCs/>
          <w:sz w:val="22"/>
          <w:szCs w:val="22"/>
        </w:rPr>
        <w:lastRenderedPageBreak/>
        <w:t xml:space="preserve">międzynarodowej w rozumieniu </w:t>
      </w:r>
      <w:r w:rsidR="006B0723" w:rsidRPr="006B0723">
        <w:rPr>
          <w:rFonts w:cs="Arial"/>
          <w:b/>
          <w:sz w:val="22"/>
          <w:szCs w:val="22"/>
        </w:rPr>
        <w:t>aktualnych przepisów o ochronie danych osobowych</w:t>
      </w:r>
      <w:r w:rsidR="006B0723" w:rsidRPr="006B0723">
        <w:rPr>
          <w:rFonts w:cs="Arial"/>
          <w:bCs/>
          <w:sz w:val="22"/>
          <w:szCs w:val="22"/>
        </w:rPr>
        <w:t>, pod warunkiem spełnienia jednego z poniższych wymagań:</w:t>
      </w:r>
    </w:p>
    <w:p w14:paraId="17BF5DB5" w14:textId="77777777" w:rsidR="006B0723" w:rsidRPr="006B0723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Komisja Europejska stwierdziła, że to państwo trzecie lub organizacja międzynarodowa zapewnia odpowiedni stopień ochrony danych osobowych, zgodnie z art. 45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</w:t>
      </w:r>
    </w:p>
    <w:p w14:paraId="237AB0FD" w14:textId="77777777" w:rsidR="006B0723" w:rsidRPr="006B0723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państwo trzecie lub organizacja międzynarodowa zapewnia odpowiednie zabezpieczenia i obowiązują tam egzekwowalne prawa osób, których dane dotyczą i skuteczne środki ochrony prawnej, zgodnie z art. 46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</w:t>
      </w:r>
    </w:p>
    <w:p w14:paraId="34E49148" w14:textId="77777777" w:rsidR="006B0723" w:rsidRPr="006B0723" w:rsidRDefault="006B0723" w:rsidP="006B0723">
      <w:pPr>
        <w:numPr>
          <w:ilvl w:val="1"/>
          <w:numId w:val="36"/>
        </w:numPr>
        <w:suppressAutoHyphens/>
        <w:spacing w:line="360" w:lineRule="auto"/>
        <w:ind w:left="1191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zachodzi przypadek, o którym mowa w art. 49 ust. 1 akapit drugi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,</w:t>
      </w:r>
    </w:p>
    <w:p w14:paraId="3FA659E9" w14:textId="77777777" w:rsidR="006B0723" w:rsidRPr="006B0723" w:rsidRDefault="006B0723" w:rsidP="006B0723">
      <w:pPr>
        <w:suppressAutoHyphens/>
        <w:spacing w:line="360" w:lineRule="auto"/>
        <w:ind w:left="794" w:firstLine="0"/>
        <w:jc w:val="left"/>
        <w:rPr>
          <w:rFonts w:cs="Arial"/>
          <w:bCs/>
          <w:sz w:val="22"/>
          <w:szCs w:val="22"/>
        </w:rPr>
      </w:pPr>
      <w:r w:rsidRPr="006B0723">
        <w:rPr>
          <w:rFonts w:cs="Arial"/>
          <w:bCs/>
          <w:sz w:val="22"/>
          <w:szCs w:val="22"/>
        </w:rPr>
        <w:t xml:space="preserve">przy czym, to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bCs/>
          <w:sz w:val="22"/>
          <w:szCs w:val="22"/>
        </w:rPr>
        <w:t xml:space="preserve"> ponosi odpowiedzialność za zapewnienie spełnienia powyższych wymagań oraz jest zobowiązany do udostępnienia, na wniosek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bCs/>
          <w:sz w:val="22"/>
          <w:szCs w:val="22"/>
        </w:rPr>
        <w:t>, wszelkich informacji niezbędnych do wykazania spełnienia powyższych wymagań.</w:t>
      </w:r>
    </w:p>
    <w:p w14:paraId="6BD428EB" w14:textId="77777777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Wykonawca:</w:t>
      </w:r>
      <w:r w:rsidRPr="006B0723">
        <w:rPr>
          <w:rFonts w:cs="Arial"/>
          <w:sz w:val="22"/>
          <w:szCs w:val="22"/>
          <w:vertAlign w:val="superscript"/>
        </w:rPr>
        <w:t>9)</w:t>
      </w:r>
    </w:p>
    <w:p w14:paraId="4532A114" w14:textId="52EC320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32987761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C2407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nie ma zgody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  <w:r w:rsidR="006B0723" w:rsidRPr="006B0723">
        <w:rPr>
          <w:rFonts w:cs="Arial"/>
          <w:sz w:val="22"/>
          <w:szCs w:val="22"/>
        </w:rPr>
        <w:t xml:space="preserve"> na powierzenie kolejnemu podmiotowi (Podwykonawcy) przetwarzania danych osobowych,</w:t>
      </w:r>
    </w:p>
    <w:p w14:paraId="425A50B6" w14:textId="77777777" w:rsidR="006B0723" w:rsidRPr="006B0723" w:rsidRDefault="00000000" w:rsidP="006B0723">
      <w:p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880004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0723" w:rsidRPr="006B0723">
            <w:rPr>
              <w:rFonts w:eastAsia="MS Gothic" w:cs="Arial" w:hint="eastAsia"/>
              <w:sz w:val="22"/>
              <w:szCs w:val="22"/>
            </w:rPr>
            <w:t>☐</w:t>
          </w:r>
        </w:sdtContent>
      </w:sdt>
      <w:r w:rsidR="006B0723" w:rsidRPr="006B0723">
        <w:rPr>
          <w:rFonts w:cs="Arial"/>
          <w:sz w:val="22"/>
          <w:szCs w:val="22"/>
        </w:rPr>
        <w:t xml:space="preserve"> </w:t>
      </w:r>
      <w:r w:rsidR="006B0723" w:rsidRPr="006B0723">
        <w:rPr>
          <w:rFonts w:cs="Arial"/>
          <w:sz w:val="22"/>
          <w:szCs w:val="22"/>
        </w:rPr>
        <w:tab/>
        <w:t xml:space="preserve">ma zgodę na powierzenie kolejnemu podmiotowi (Podwykonawcy) przetwarzania danych osobowych, w ściśle określonym celu i zakresie, wyłącznie pod warunkiem poinformowania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  <w:r w:rsidR="006B0723" w:rsidRPr="006B0723">
        <w:rPr>
          <w:rFonts w:cs="Arial"/>
          <w:sz w:val="22"/>
          <w:szCs w:val="22"/>
        </w:rPr>
        <w:t xml:space="preserve"> w formie pisemnej o zamiarze wyboru Podwykonawcy z wyprzedzeniem co najmniej 14 dni</w:t>
      </w:r>
      <w:r w:rsidR="006B0723" w:rsidRPr="006B0723">
        <w:rPr>
          <w:rFonts w:cs="Arial"/>
          <w:sz w:val="22"/>
          <w:szCs w:val="22"/>
          <w:vertAlign w:val="superscript"/>
        </w:rPr>
        <w:t>11)</w:t>
      </w:r>
      <w:r w:rsidR="006B0723" w:rsidRPr="006B0723">
        <w:rPr>
          <w:rFonts w:cs="Arial"/>
          <w:sz w:val="22"/>
          <w:szCs w:val="22"/>
        </w:rPr>
        <w:t xml:space="preserve"> przed rozpoczęciem korzystania z usług Podwykonawcy i uzyskania na to pisemnej szczegółowej zgody </w:t>
      </w:r>
      <w:r w:rsidR="006B0723" w:rsidRPr="006B0723">
        <w:rPr>
          <w:rFonts w:cs="Arial"/>
          <w:b/>
          <w:bCs/>
          <w:sz w:val="22"/>
          <w:szCs w:val="22"/>
        </w:rPr>
        <w:t>Zamawiającego</w:t>
      </w:r>
      <w:r w:rsidR="006B0723" w:rsidRPr="006B0723">
        <w:rPr>
          <w:rFonts w:cs="Arial"/>
          <w:sz w:val="22"/>
          <w:szCs w:val="22"/>
        </w:rPr>
        <w:t xml:space="preserve">, a dokument ten stanowi integralną część </w:t>
      </w:r>
      <w:r w:rsidR="006B0723" w:rsidRPr="006B0723">
        <w:rPr>
          <w:rFonts w:cs="Arial"/>
          <w:b/>
          <w:bCs/>
          <w:sz w:val="22"/>
          <w:szCs w:val="22"/>
        </w:rPr>
        <w:t>Umowy powierzenia</w:t>
      </w:r>
      <w:r w:rsidR="006B0723" w:rsidRPr="006B0723">
        <w:rPr>
          <w:rFonts w:cs="Arial"/>
          <w:sz w:val="22"/>
          <w:szCs w:val="22"/>
        </w:rPr>
        <w:t>.</w:t>
      </w:r>
    </w:p>
    <w:p w14:paraId="1DD724CB" w14:textId="77777777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W przypadku powierzenia przetwarzania danych osobowych przez </w:t>
      </w:r>
      <w:r w:rsidRPr="006B0723">
        <w:rPr>
          <w:rFonts w:cs="Arial"/>
          <w:b/>
          <w:bCs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Podwykonawcy, zgodnie z ust. 2,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>:</w:t>
      </w:r>
    </w:p>
    <w:p w14:paraId="61AB4EF2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z Podwykonawcą, na piśmie, odrębną umowę powierzenia przetwarzania danych osobowych (zwaną dalej umową </w:t>
      </w:r>
      <w:proofErr w:type="spellStart"/>
      <w:r w:rsidRPr="006B0723">
        <w:rPr>
          <w:rFonts w:cs="Arial"/>
          <w:sz w:val="22"/>
          <w:szCs w:val="22"/>
        </w:rPr>
        <w:t>podpowierzenia</w:t>
      </w:r>
      <w:proofErr w:type="spellEnd"/>
      <w:r w:rsidRPr="006B0723">
        <w:rPr>
          <w:rFonts w:cs="Arial"/>
          <w:sz w:val="22"/>
          <w:szCs w:val="22"/>
        </w:rPr>
        <w:t xml:space="preserve">), w rozumieniu art. 28 ust. 4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, z określeniem stosownego do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sz w:val="22"/>
          <w:szCs w:val="22"/>
        </w:rPr>
        <w:t xml:space="preserve"> celu, czasu i zakresu przetwarzania danych osobowych oraz rodzaju (kategorii) danych osobowych i kategorii osób, których te dane dotyczą;</w:t>
      </w:r>
    </w:p>
    <w:p w14:paraId="04007388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na wniosek </w:t>
      </w:r>
      <w:r w:rsidRPr="006B0723">
        <w:rPr>
          <w:rFonts w:cs="Arial"/>
          <w:b/>
          <w:sz w:val="22"/>
          <w:szCs w:val="22"/>
        </w:rPr>
        <w:t xml:space="preserve">Zamawiającego </w:t>
      </w:r>
      <w:r w:rsidRPr="006B0723">
        <w:rPr>
          <w:rFonts w:cs="Arial"/>
          <w:sz w:val="22"/>
          <w:szCs w:val="22"/>
        </w:rPr>
        <w:t xml:space="preserve">przekazuje mu kopię umowy, jaką zawarł z Podwykonawcą, a w razie wprowadzenia zmian przekazuje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jej zaktualizowaną wersję. W zakresie niezbędnym do ochrony tajemnicy handlowej lub innych informacji poufnych, w tym danych osobowych,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może utajnić tekst umowy przed jej udostępnieniem;</w:t>
      </w:r>
    </w:p>
    <w:p w14:paraId="205CE52D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bierze na siebie pełną odpowiedzialność za działania Podwykonawcy niezgodne z 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 postanowieniami </w:t>
      </w:r>
      <w:r w:rsidRPr="006B0723">
        <w:rPr>
          <w:rFonts w:cs="Arial"/>
          <w:b/>
          <w:sz w:val="22"/>
          <w:szCs w:val="22"/>
        </w:rPr>
        <w:t xml:space="preserve">Umowy </w:t>
      </w:r>
      <w:r w:rsidRPr="006B0723">
        <w:rPr>
          <w:rFonts w:cs="Arial"/>
          <w:b/>
          <w:sz w:val="22"/>
          <w:szCs w:val="22"/>
        </w:rPr>
        <w:lastRenderedPageBreak/>
        <w:t>właściwej</w:t>
      </w:r>
      <w:r w:rsidRPr="006B0723">
        <w:rPr>
          <w:rFonts w:cs="Arial"/>
          <w:sz w:val="22"/>
          <w:szCs w:val="22"/>
        </w:rPr>
        <w:t xml:space="preserve"> w zakresie ochrony danych osobowych lub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a Stroną dla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w ewentualnych sporach wynikających z niewłaściwego wykonania przez Podwykonawcę tych umów, jest zawsze </w:t>
      </w: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>;</w:t>
      </w:r>
    </w:p>
    <w:p w14:paraId="26D0AEBD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w umowie </w:t>
      </w:r>
      <w:proofErr w:type="spellStart"/>
      <w:r w:rsidRPr="006B0723">
        <w:rPr>
          <w:rFonts w:cs="Arial"/>
          <w:sz w:val="22"/>
          <w:szCs w:val="22"/>
        </w:rPr>
        <w:t>podpowierzenia</w:t>
      </w:r>
      <w:proofErr w:type="spellEnd"/>
      <w:r w:rsidRPr="006B0723">
        <w:rPr>
          <w:rFonts w:cs="Arial"/>
          <w:sz w:val="22"/>
          <w:szCs w:val="22"/>
        </w:rPr>
        <w:t xml:space="preserve"> zapis, zgodnie z którym Podwykonawca – bez uszczerbku dla zobowiązań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– przyjmuje na siebie całość tych obowiązków, jakie ciążą na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, a wynikających z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oraz niniejszej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, w szczególności obowiązki określone w § 4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2ECC55C3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zawiera w umowie </w:t>
      </w:r>
      <w:proofErr w:type="spellStart"/>
      <w:r w:rsidRPr="006B0723">
        <w:rPr>
          <w:rFonts w:cs="Arial"/>
          <w:sz w:val="22"/>
          <w:szCs w:val="22"/>
        </w:rPr>
        <w:t>podpowierzenia</w:t>
      </w:r>
      <w:proofErr w:type="spellEnd"/>
      <w:r w:rsidRPr="006B0723">
        <w:rPr>
          <w:rFonts w:cs="Arial"/>
          <w:sz w:val="22"/>
          <w:szCs w:val="22"/>
        </w:rPr>
        <w:t xml:space="preserve"> klauzulę dotyczącą beneficjenta będącego osobą trzecią, zgodnie z którą w przypadku upadłości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, </w:t>
      </w:r>
      <w:r w:rsidRPr="006B0723">
        <w:rPr>
          <w:rFonts w:cs="Arial"/>
          <w:b/>
          <w:sz w:val="22"/>
          <w:szCs w:val="22"/>
        </w:rPr>
        <w:t xml:space="preserve">Zamawiającemu </w:t>
      </w:r>
      <w:r w:rsidRPr="006B0723">
        <w:rPr>
          <w:rFonts w:cs="Arial"/>
          <w:sz w:val="22"/>
          <w:szCs w:val="22"/>
        </w:rPr>
        <w:t>przysługuje prawo do rozwiązania umowy z Podwykonawcą oraz żądania usunięcia lub zwrotu danych osobowych;</w:t>
      </w:r>
    </w:p>
    <w:p w14:paraId="7002F028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bCs/>
          <w:sz w:val="22"/>
          <w:szCs w:val="22"/>
        </w:rPr>
        <w:t xml:space="preserve">, w przypadku gdy w umowie </w:t>
      </w:r>
      <w:proofErr w:type="spellStart"/>
      <w:r w:rsidRPr="006B0723">
        <w:rPr>
          <w:rFonts w:cs="Arial"/>
          <w:bCs/>
          <w:sz w:val="22"/>
          <w:szCs w:val="22"/>
        </w:rPr>
        <w:t>podpowierzenia</w:t>
      </w:r>
      <w:proofErr w:type="spellEnd"/>
      <w:r w:rsidRPr="006B0723">
        <w:rPr>
          <w:rFonts w:cs="Arial"/>
          <w:bCs/>
          <w:sz w:val="22"/>
          <w:szCs w:val="22"/>
        </w:rPr>
        <w:t xml:space="preserve"> dopuszcza, za zgodą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bCs/>
          <w:sz w:val="22"/>
          <w:szCs w:val="22"/>
        </w:rPr>
        <w:t xml:space="preserve">, kolejne </w:t>
      </w:r>
      <w:proofErr w:type="spellStart"/>
      <w:r w:rsidRPr="006B0723">
        <w:rPr>
          <w:rFonts w:cs="Arial"/>
          <w:bCs/>
          <w:sz w:val="22"/>
          <w:szCs w:val="22"/>
        </w:rPr>
        <w:t>podpowierzenia</w:t>
      </w:r>
      <w:proofErr w:type="spellEnd"/>
      <w:r w:rsidRPr="006B0723">
        <w:rPr>
          <w:rFonts w:cs="Arial"/>
          <w:bCs/>
          <w:sz w:val="22"/>
          <w:szCs w:val="22"/>
        </w:rPr>
        <w:t xml:space="preserve">, zapewnia </w:t>
      </w:r>
      <w:r w:rsidRPr="006B0723">
        <w:rPr>
          <w:rFonts w:cs="Arial"/>
          <w:b/>
          <w:bCs/>
          <w:sz w:val="22"/>
          <w:szCs w:val="22"/>
        </w:rPr>
        <w:t>Zamawiającemu</w:t>
      </w:r>
      <w:r w:rsidRPr="006B0723">
        <w:rPr>
          <w:rFonts w:cs="Arial"/>
          <w:bCs/>
          <w:sz w:val="22"/>
          <w:szCs w:val="22"/>
        </w:rPr>
        <w:t xml:space="preserve"> posiadanie przez niego, na każdym etapie realizacji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bCs/>
          <w:sz w:val="22"/>
          <w:szCs w:val="22"/>
        </w:rPr>
        <w:t xml:space="preserve">, aktualnego wykazu wszystkich podmiotów przetwarzających w ramach realizacji </w:t>
      </w:r>
      <w:r w:rsidRPr="006B0723">
        <w:rPr>
          <w:rFonts w:cs="Arial"/>
          <w:b/>
          <w:bCs/>
          <w:sz w:val="22"/>
          <w:szCs w:val="22"/>
        </w:rPr>
        <w:t xml:space="preserve">Umowy powierzenia, </w:t>
      </w:r>
      <w:r w:rsidRPr="006B0723">
        <w:rPr>
          <w:rFonts w:cs="Arial"/>
          <w:sz w:val="22"/>
          <w:szCs w:val="22"/>
        </w:rPr>
        <w:t>którego wzór stanowi Załącznik Nr 3</w:t>
      </w:r>
      <w:r w:rsidRPr="006B0723">
        <w:rPr>
          <w:rFonts w:cs="Arial"/>
          <w:b/>
          <w:bCs/>
          <w:sz w:val="22"/>
          <w:szCs w:val="22"/>
        </w:rPr>
        <w:t>;</w:t>
      </w:r>
    </w:p>
    <w:p w14:paraId="3BC411F6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Wykonawca </w:t>
      </w:r>
      <w:r w:rsidRPr="006B0723">
        <w:rPr>
          <w:rFonts w:cs="Arial"/>
          <w:bCs/>
          <w:sz w:val="22"/>
          <w:szCs w:val="22"/>
        </w:rPr>
        <w:t>powiadamia</w:t>
      </w:r>
      <w:r w:rsidRPr="006B0723">
        <w:rPr>
          <w:rFonts w:cs="Arial"/>
          <w:b/>
          <w:bCs/>
          <w:sz w:val="22"/>
          <w:szCs w:val="22"/>
        </w:rPr>
        <w:t xml:space="preserve"> Zamawiającego </w:t>
      </w:r>
      <w:r w:rsidRPr="006B0723">
        <w:rPr>
          <w:rFonts w:cs="Arial"/>
          <w:bCs/>
          <w:sz w:val="22"/>
          <w:szCs w:val="22"/>
        </w:rPr>
        <w:t>o każdym przypadku niewywiązywania się przez Podwykonawcę z jego zobowiązań umownych.</w:t>
      </w:r>
    </w:p>
    <w:p w14:paraId="6BF1E5B4" w14:textId="08056A1E" w:rsidR="006B0723" w:rsidRPr="006B0723" w:rsidRDefault="006B0723" w:rsidP="006B0723">
      <w:pPr>
        <w:numPr>
          <w:ilvl w:val="0"/>
          <w:numId w:val="2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, w przypadku przekroczenia zakresu przetwarzania danych osobowych poza zakres wyznaczony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>, staje się administratorem tych danych przetwarzanych poza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zakresem.</w:t>
      </w:r>
    </w:p>
    <w:p w14:paraId="3A061457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7" w:name="_Toc139275270"/>
      <w:bookmarkStart w:id="18" w:name="_Toc156387216"/>
      <w:r w:rsidRPr="006B0723">
        <w:rPr>
          <w:b/>
          <w:bCs/>
        </w:rPr>
        <w:t>§ 8.</w:t>
      </w:r>
      <w:bookmarkEnd w:id="17"/>
      <w:bookmarkEnd w:id="18"/>
    </w:p>
    <w:p w14:paraId="16472174" w14:textId="77777777" w:rsidR="006B0723" w:rsidRPr="006B0723" w:rsidRDefault="006B0723" w:rsidP="006B0723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udostępniać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wszelkie informacje niezbędne do wykazania spełnienia obowiązków określonych w </w:t>
      </w:r>
      <w:r w:rsidRPr="006B0723">
        <w:rPr>
          <w:rFonts w:cs="Arial"/>
          <w:b/>
          <w:sz w:val="22"/>
          <w:szCs w:val="22"/>
        </w:rPr>
        <w:t>aktualnych przepisach o ochronie danych osobowych</w:t>
      </w:r>
      <w:r w:rsidRPr="006B0723">
        <w:rPr>
          <w:rFonts w:cs="Arial"/>
          <w:sz w:val="22"/>
          <w:szCs w:val="22"/>
        </w:rPr>
        <w:t xml:space="preserve">, w szczególności w art. 28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 xml:space="preserve"> oraz umożliwiać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lub audytorowi upoważnionemu przez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przeprowadzanie audytów, w tym inspekcji.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zobowiązuje się przyczyniać się do tych czynności.</w:t>
      </w:r>
    </w:p>
    <w:p w14:paraId="41DB1C6F" w14:textId="77777777" w:rsidR="006B0723" w:rsidRPr="006B0723" w:rsidRDefault="006B0723" w:rsidP="006B0723">
      <w:pPr>
        <w:numPr>
          <w:ilvl w:val="0"/>
          <w:numId w:val="32"/>
        </w:numPr>
        <w:tabs>
          <w:tab w:val="num" w:pos="426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niezwłocznie poinformuje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jego zdaniem wydane mu polecenie w ramach działań, o którym mowa w ust. 1 stanowić będzie naruszenie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>.</w:t>
      </w:r>
    </w:p>
    <w:p w14:paraId="0DDE982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19" w:name="_Toc139275271"/>
      <w:bookmarkStart w:id="20" w:name="_Toc156387217"/>
      <w:r w:rsidRPr="006B0723">
        <w:rPr>
          <w:b/>
          <w:bCs/>
        </w:rPr>
        <w:t>§ 9.</w:t>
      </w:r>
      <w:bookmarkEnd w:id="19"/>
      <w:bookmarkEnd w:id="20"/>
    </w:p>
    <w:p w14:paraId="2F7F009B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 xml:space="preserve">Na wniosek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treść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podlega zmianom wynikającym </w:t>
      </w:r>
      <w:r w:rsidRPr="006B0723">
        <w:rPr>
          <w:rFonts w:cs="Arial"/>
          <w:b/>
          <w:sz w:val="22"/>
          <w:szCs w:val="22"/>
        </w:rPr>
        <w:t>z aktualnych przepisów o ochronie danych osobowych</w:t>
      </w:r>
      <w:r w:rsidRPr="006B0723">
        <w:rPr>
          <w:rFonts w:cs="Arial"/>
          <w:sz w:val="22"/>
          <w:szCs w:val="22"/>
        </w:rPr>
        <w:t>, przy czym wszelkie zmiany i uzupełnienia jej postanowień wymagają formy pisemnej pod rygorem nieważności.</w:t>
      </w:r>
    </w:p>
    <w:p w14:paraId="36471340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1" w:name="_Toc139275272"/>
      <w:bookmarkStart w:id="22" w:name="_Toc156387218"/>
      <w:bookmarkStart w:id="23" w:name="_Hlk152236858"/>
      <w:r w:rsidRPr="006B0723">
        <w:rPr>
          <w:b/>
          <w:bCs/>
        </w:rPr>
        <w:t>§ 10.</w:t>
      </w:r>
      <w:bookmarkEnd w:id="21"/>
      <w:bookmarkEnd w:id="22"/>
    </w:p>
    <w:p w14:paraId="5FBA4907" w14:textId="77777777" w:rsidR="006B0723" w:rsidRPr="006B0723" w:rsidRDefault="006B0723" w:rsidP="006B0723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Osobami upoważnionymi do kontaktów pomiędzy Stronami w związku z realizacją niniejszej Umowy są:</w:t>
      </w:r>
    </w:p>
    <w:p w14:paraId="08907607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1)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>:</w:t>
      </w:r>
    </w:p>
    <w:p w14:paraId="290C8DE9" w14:textId="77777777" w:rsidR="006B0723" w:rsidRPr="006B0723" w:rsidRDefault="006B0723" w:rsidP="006B0723">
      <w:pPr>
        <w:suppressAutoHyphens/>
        <w:spacing w:before="120"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______________________________________________</w:t>
      </w:r>
    </w:p>
    <w:p w14:paraId="61ACF34B" w14:textId="77777777" w:rsidR="006B0723" w:rsidRPr="006B0723" w:rsidRDefault="006B0723" w:rsidP="006B0723">
      <w:pPr>
        <w:suppressAutoHyphens/>
        <w:spacing w:line="360" w:lineRule="auto"/>
        <w:ind w:left="397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2)</w:t>
      </w:r>
      <w:r w:rsidRPr="006B0723">
        <w:rPr>
          <w:rFonts w:cs="Arial"/>
          <w:sz w:val="22"/>
          <w:szCs w:val="22"/>
        </w:rPr>
        <w:tab/>
        <w:t xml:space="preserve">z ramienia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>:</w:t>
      </w:r>
    </w:p>
    <w:p w14:paraId="42FE614F" w14:textId="74F9C51D" w:rsidR="006B0723" w:rsidRPr="00BC2407" w:rsidRDefault="00BC2407" w:rsidP="006B0723">
      <w:pPr>
        <w:suppressAutoHyphens/>
        <w:spacing w:before="120" w:line="360" w:lineRule="auto"/>
        <w:ind w:left="397" w:firstLine="0"/>
        <w:jc w:val="left"/>
        <w:rPr>
          <w:rFonts w:cs="Arial"/>
          <w:b/>
          <w:bCs/>
          <w:sz w:val="22"/>
          <w:szCs w:val="22"/>
        </w:rPr>
      </w:pPr>
      <w:r w:rsidRPr="00BC2407">
        <w:rPr>
          <w:rFonts w:cs="Arial"/>
          <w:b/>
          <w:bCs/>
          <w:sz w:val="22"/>
          <w:szCs w:val="22"/>
        </w:rPr>
        <w:t>K</w:t>
      </w:r>
      <w:r>
        <w:rPr>
          <w:rFonts w:cs="Arial"/>
          <w:b/>
          <w:bCs/>
          <w:sz w:val="22"/>
          <w:szCs w:val="22"/>
        </w:rPr>
        <w:t xml:space="preserve">rzysztof Kierat, tel. +48 </w:t>
      </w:r>
      <w:r w:rsidRPr="00BC2407">
        <w:rPr>
          <w:rFonts w:cs="Arial"/>
          <w:b/>
          <w:bCs/>
          <w:sz w:val="22"/>
          <w:szCs w:val="22"/>
        </w:rPr>
        <w:t>504</w:t>
      </w:r>
      <w:r>
        <w:rPr>
          <w:rFonts w:cs="Arial"/>
          <w:b/>
          <w:bCs/>
          <w:sz w:val="22"/>
          <w:szCs w:val="22"/>
        </w:rPr>
        <w:t> </w:t>
      </w:r>
      <w:r w:rsidRPr="00BC2407">
        <w:rPr>
          <w:rFonts w:cs="Arial"/>
          <w:b/>
          <w:bCs/>
          <w:sz w:val="22"/>
          <w:szCs w:val="22"/>
        </w:rPr>
        <w:t>269</w:t>
      </w:r>
      <w:r>
        <w:rPr>
          <w:rFonts w:cs="Arial"/>
          <w:b/>
          <w:bCs/>
          <w:sz w:val="22"/>
          <w:szCs w:val="22"/>
        </w:rPr>
        <w:t> </w:t>
      </w:r>
      <w:r w:rsidRPr="00BC2407">
        <w:rPr>
          <w:rFonts w:cs="Arial"/>
          <w:b/>
          <w:bCs/>
          <w:sz w:val="22"/>
          <w:szCs w:val="22"/>
        </w:rPr>
        <w:t>453</w:t>
      </w:r>
      <w:r>
        <w:rPr>
          <w:rFonts w:cs="Arial"/>
          <w:b/>
          <w:bCs/>
          <w:sz w:val="22"/>
          <w:szCs w:val="22"/>
        </w:rPr>
        <w:t xml:space="preserve">, e-mail: </w:t>
      </w:r>
      <w:r w:rsidR="00B716BC">
        <w:rPr>
          <w:rFonts w:cs="Arial"/>
          <w:b/>
          <w:bCs/>
          <w:sz w:val="22"/>
          <w:szCs w:val="22"/>
        </w:rPr>
        <w:t>k</w:t>
      </w:r>
      <w:r>
        <w:rPr>
          <w:rFonts w:cs="Arial"/>
          <w:b/>
          <w:bCs/>
          <w:sz w:val="22"/>
          <w:szCs w:val="22"/>
        </w:rPr>
        <w:t>rzysztof.kierat@plk-sa.pl</w:t>
      </w:r>
    </w:p>
    <w:p w14:paraId="33E7DE1B" w14:textId="77777777" w:rsidR="006B0723" w:rsidRPr="006B0723" w:rsidRDefault="006B0723" w:rsidP="006B0723">
      <w:pPr>
        <w:numPr>
          <w:ilvl w:val="0"/>
          <w:numId w:val="4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bookmarkStart w:id="24" w:name="_Toc139275273"/>
      <w:r w:rsidRPr="006B0723">
        <w:rPr>
          <w:rFonts w:cs="Arial"/>
          <w:sz w:val="22"/>
          <w:szCs w:val="22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p w14:paraId="6140737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5" w:name="_Toc156387219"/>
      <w:bookmarkEnd w:id="23"/>
      <w:r w:rsidRPr="006B0723">
        <w:rPr>
          <w:b/>
          <w:bCs/>
        </w:rPr>
        <w:t>§ 11.</w:t>
      </w:r>
      <w:bookmarkEnd w:id="24"/>
      <w:bookmarkEnd w:id="25"/>
    </w:p>
    <w:p w14:paraId="0099BAC1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, zgodnie z art. 28 ust. 10 i art. 82 ust. 2 </w:t>
      </w:r>
      <w:r w:rsidRPr="006B0723">
        <w:rPr>
          <w:rFonts w:cs="Arial"/>
          <w:b/>
          <w:bCs/>
          <w:sz w:val="22"/>
          <w:szCs w:val="22"/>
        </w:rPr>
        <w:t xml:space="preserve">RODO </w:t>
      </w:r>
      <w:r w:rsidRPr="006B0723">
        <w:rPr>
          <w:rFonts w:cs="Arial"/>
          <w:sz w:val="22"/>
          <w:szCs w:val="22"/>
        </w:rPr>
        <w:t xml:space="preserve">ponosi odpowiedzialność wobec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oraz osób trzecich za szkody, powstałe w wyniku przetwarzania danych osobowych, niezgodnego z </w:t>
      </w:r>
      <w:r w:rsidRPr="006B0723">
        <w:rPr>
          <w:rFonts w:cs="Arial"/>
          <w:b/>
          <w:bCs/>
          <w:sz w:val="22"/>
          <w:szCs w:val="22"/>
        </w:rPr>
        <w:t>Umową właściwą</w:t>
      </w:r>
      <w:r w:rsidRPr="006B0723">
        <w:rPr>
          <w:rFonts w:cs="Arial"/>
          <w:sz w:val="22"/>
          <w:szCs w:val="22"/>
        </w:rPr>
        <w:t xml:space="preserve"> – w zakresie ochrony danych osobowych, </w:t>
      </w:r>
      <w:r w:rsidRPr="006B0723">
        <w:rPr>
          <w:rFonts w:cs="Arial"/>
          <w:b/>
          <w:bCs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>.</w:t>
      </w:r>
    </w:p>
    <w:p w14:paraId="249E2587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t xml:space="preserve">Zamawiającemu </w:t>
      </w:r>
      <w:r w:rsidRPr="006B0723">
        <w:rPr>
          <w:rFonts w:cs="Arial"/>
          <w:bCs/>
          <w:sz w:val="22"/>
          <w:szCs w:val="22"/>
        </w:rPr>
        <w:t>jako administratorowi danych osobowych</w:t>
      </w:r>
      <w:r w:rsidRPr="006B0723">
        <w:rPr>
          <w:rFonts w:cs="Arial"/>
          <w:sz w:val="22"/>
          <w:szCs w:val="22"/>
        </w:rPr>
        <w:t xml:space="preserve"> przysługuje prawo do:</w:t>
      </w:r>
    </w:p>
    <w:p w14:paraId="62127459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kontroli sposobu przetwarzania i zabezpieczenia przez </w:t>
      </w:r>
      <w:r w:rsidRPr="006B0723">
        <w:rPr>
          <w:rFonts w:cs="Arial"/>
          <w:b/>
          <w:bCs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danych osobowych, w tym żądania przedłożenia dokumentów, których posiadanie i prowadzenie przez podmiot przetwarzający wynika wprost z </w:t>
      </w:r>
      <w:r w:rsidRPr="006B0723">
        <w:rPr>
          <w:rFonts w:cs="Arial"/>
          <w:b/>
          <w:sz w:val="22"/>
          <w:szCs w:val="22"/>
        </w:rPr>
        <w:t>RODO</w:t>
      </w:r>
      <w:r w:rsidRPr="006B0723">
        <w:rPr>
          <w:rFonts w:cs="Arial"/>
          <w:sz w:val="22"/>
          <w:szCs w:val="22"/>
        </w:rPr>
        <w:t>;</w:t>
      </w:r>
    </w:p>
    <w:p w14:paraId="79066A89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żądania wstrzymania przetwarzania danych osobowych w przypadku przetwarzania ich niezgodnie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 postanowieniami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 xml:space="preserve">Umowy powierzenia </w:t>
      </w:r>
      <w:r w:rsidRPr="006B0723">
        <w:rPr>
          <w:rFonts w:cs="Arial"/>
          <w:sz w:val="22"/>
          <w:szCs w:val="22"/>
        </w:rPr>
        <w:t xml:space="preserve">do czasu, gdy </w:t>
      </w: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zapewni zgodność z ww. przepisami</w:t>
      </w:r>
      <w:r w:rsidRPr="006B0723">
        <w:rPr>
          <w:rFonts w:cs="Arial"/>
          <w:bCs/>
          <w:sz w:val="22"/>
          <w:szCs w:val="22"/>
        </w:rPr>
        <w:t>;</w:t>
      </w:r>
    </w:p>
    <w:p w14:paraId="0631F705" w14:textId="77777777" w:rsidR="006B0723" w:rsidRPr="006B0723" w:rsidRDefault="006B0723" w:rsidP="006B0723">
      <w:pPr>
        <w:numPr>
          <w:ilvl w:val="0"/>
          <w:numId w:val="25"/>
        </w:numPr>
        <w:tabs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żądania natychmiastowego zwrotu </w:t>
      </w:r>
      <w:r w:rsidRPr="006B0723">
        <w:rPr>
          <w:rFonts w:cs="Arial"/>
          <w:b/>
          <w:bCs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powierzonych danych w trybie określonym w § 6 ust. 1, w przypadku, o którym mowa w pkt 2.</w:t>
      </w:r>
    </w:p>
    <w:p w14:paraId="45DE2800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niezwłocznie</w:t>
      </w:r>
      <w:r w:rsidRPr="006B0723">
        <w:rPr>
          <w:rFonts w:cs="Arial"/>
          <w:sz w:val="22"/>
          <w:szCs w:val="22"/>
        </w:rPr>
        <w:t xml:space="preserve"> zawiadamia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, jeżeli z jakiegokolwiek powodu nie jest w stanie zastosować się do </w:t>
      </w:r>
      <w:r w:rsidRPr="006B0723">
        <w:rPr>
          <w:rFonts w:cs="Arial"/>
          <w:b/>
          <w:sz w:val="22"/>
          <w:szCs w:val="22"/>
        </w:rPr>
        <w:t>aktualnych przepisów o ochronie danych osobowych</w:t>
      </w:r>
      <w:r w:rsidRPr="006B0723">
        <w:rPr>
          <w:rFonts w:cs="Arial"/>
          <w:sz w:val="22"/>
          <w:szCs w:val="22"/>
        </w:rPr>
        <w:t xml:space="preserve"> lub 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</w:t>
      </w:r>
    </w:p>
    <w:p w14:paraId="76B14FC7" w14:textId="77777777" w:rsidR="006B0723" w:rsidRPr="006B0723" w:rsidRDefault="006B0723" w:rsidP="006B0723">
      <w:pPr>
        <w:numPr>
          <w:ilvl w:val="0"/>
          <w:numId w:val="30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bCs/>
          <w:sz w:val="22"/>
          <w:szCs w:val="22"/>
        </w:rPr>
        <w:lastRenderedPageBreak/>
        <w:t>Wykonawca</w:t>
      </w:r>
      <w:r w:rsidRPr="006B0723">
        <w:rPr>
          <w:rFonts w:cs="Arial"/>
          <w:sz w:val="22"/>
          <w:szCs w:val="22"/>
        </w:rPr>
        <w:t xml:space="preserve"> jest zobowiązany do niezwłocznego informowania </w:t>
      </w:r>
      <w:r w:rsidRPr="006B0723">
        <w:rPr>
          <w:rFonts w:cs="Arial"/>
          <w:b/>
          <w:bCs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wszelkich zapytaniach kierowanych do </w:t>
      </w:r>
      <w:r w:rsidRPr="006B0723">
        <w:rPr>
          <w:rFonts w:cs="Arial"/>
          <w:b/>
          <w:sz w:val="22"/>
          <w:szCs w:val="22"/>
        </w:rPr>
        <w:t>Wykonawcy</w:t>
      </w:r>
      <w:r w:rsidRPr="006B0723">
        <w:rPr>
          <w:rFonts w:cs="Arial"/>
          <w:sz w:val="22"/>
          <w:szCs w:val="22"/>
        </w:rPr>
        <w:t xml:space="preserve"> ze strony uprawnionych organów kontrolnych w sprawie realizacji </w:t>
      </w:r>
      <w:r w:rsidRPr="006B0723">
        <w:rPr>
          <w:rFonts w:cs="Arial"/>
          <w:b/>
          <w:bCs/>
          <w:sz w:val="22"/>
          <w:szCs w:val="22"/>
        </w:rPr>
        <w:t>Umowy właściwej</w:t>
      </w:r>
      <w:r w:rsidRPr="006B0723">
        <w:rPr>
          <w:rFonts w:cs="Arial"/>
          <w:bCs/>
          <w:sz w:val="22"/>
          <w:szCs w:val="22"/>
        </w:rPr>
        <w:t xml:space="preserve"> 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oraz o zapowiedzianych lub rozpoczynających się u niego kontrolach w tym zakresie, jak również o stwierdzonych nieprawidłowościach.</w:t>
      </w:r>
    </w:p>
    <w:p w14:paraId="0B4E85F3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6" w:name="_Toc139275274"/>
      <w:bookmarkStart w:id="27" w:name="_Toc156387220"/>
      <w:r w:rsidRPr="006B0723">
        <w:rPr>
          <w:b/>
          <w:bCs/>
        </w:rPr>
        <w:t>§ 12.</w:t>
      </w:r>
      <w:bookmarkEnd w:id="26"/>
      <w:bookmarkEnd w:id="27"/>
    </w:p>
    <w:p w14:paraId="5E756A1B" w14:textId="77777777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sz w:val="22"/>
          <w:szCs w:val="22"/>
        </w:rPr>
      </w:pPr>
      <w:r w:rsidRPr="006B0723">
        <w:rPr>
          <w:sz w:val="22"/>
          <w:szCs w:val="22"/>
        </w:rPr>
        <w:t xml:space="preserve">W przypadku naruszenia przez </w:t>
      </w:r>
      <w:r w:rsidRPr="006B0723">
        <w:rPr>
          <w:b/>
          <w:sz w:val="22"/>
          <w:szCs w:val="22"/>
        </w:rPr>
        <w:t>Wykonawcę</w:t>
      </w:r>
      <w:r w:rsidRPr="006B0723">
        <w:rPr>
          <w:sz w:val="22"/>
          <w:szCs w:val="22"/>
        </w:rPr>
        <w:t xml:space="preserve"> </w:t>
      </w:r>
      <w:r w:rsidRPr="006B0723">
        <w:rPr>
          <w:b/>
          <w:sz w:val="22"/>
          <w:szCs w:val="22"/>
        </w:rPr>
        <w:t>aktualnych przepisów o ochronie danych osobowych</w:t>
      </w:r>
      <w:r w:rsidRPr="006B0723">
        <w:rPr>
          <w:sz w:val="22"/>
          <w:szCs w:val="22"/>
        </w:rPr>
        <w:t xml:space="preserve"> lub naruszenia postanowień </w:t>
      </w:r>
      <w:r w:rsidRPr="006B0723">
        <w:rPr>
          <w:b/>
          <w:sz w:val="22"/>
          <w:szCs w:val="22"/>
        </w:rPr>
        <w:t>Umowy właściwej</w:t>
      </w:r>
      <w:r w:rsidRPr="006B0723">
        <w:rPr>
          <w:sz w:val="22"/>
          <w:szCs w:val="22"/>
        </w:rPr>
        <w:t xml:space="preserve"> lub </w:t>
      </w:r>
      <w:r w:rsidRPr="006B0723">
        <w:rPr>
          <w:b/>
          <w:sz w:val="22"/>
          <w:szCs w:val="22"/>
        </w:rPr>
        <w:t>Umowy powierzenia</w:t>
      </w:r>
      <w:r w:rsidRPr="006B0723">
        <w:rPr>
          <w:sz w:val="22"/>
          <w:szCs w:val="22"/>
        </w:rPr>
        <w:t xml:space="preserve">, stwierdzonych przez uprawniony do tego organ 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 xml:space="preserve">Wykonawca </w:t>
      </w:r>
      <w:r w:rsidRPr="006B0723">
        <w:rPr>
          <w:sz w:val="22"/>
          <w:szCs w:val="22"/>
        </w:rPr>
        <w:t xml:space="preserve">zobowiązuje się do zwrotu wszelkich uzasadnionych kosztów poniesionych przez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, wynikających z prawomocnego orzeczenia sądowego, ostatecznej decyzji organu lub zawartej za zgodą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 ugody, w tym kosztów publikacji orzeczenia lub oświadczenia, kosztów procesu, w tym w szczególności kosztów profesjonalnego doradztwa prawnego i zastępstwa prawnego, odszkodowań, zadośćuczynień, równowartości uiszczonej kary lub grzywny, które </w:t>
      </w:r>
      <w:r w:rsidRPr="006B0723">
        <w:rPr>
          <w:b/>
          <w:sz w:val="22"/>
          <w:szCs w:val="22"/>
        </w:rPr>
        <w:t xml:space="preserve">Zamawiający </w:t>
      </w:r>
      <w:r w:rsidRPr="006B0723">
        <w:rPr>
          <w:sz w:val="22"/>
          <w:szCs w:val="22"/>
        </w:rPr>
        <w:t xml:space="preserve">poniesie w związku z naruszeniem </w:t>
      </w:r>
      <w:r w:rsidRPr="006B0723">
        <w:rPr>
          <w:b/>
          <w:sz w:val="22"/>
          <w:szCs w:val="22"/>
        </w:rPr>
        <w:t xml:space="preserve">aktualnych przepisów o 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Pr="006B0723">
        <w:rPr>
          <w:b/>
          <w:sz w:val="22"/>
          <w:szCs w:val="22"/>
        </w:rPr>
        <w:t xml:space="preserve"> Umowy powierzenia</w:t>
      </w:r>
      <w:r w:rsidRPr="006B0723">
        <w:rPr>
          <w:sz w:val="22"/>
          <w:szCs w:val="22"/>
        </w:rPr>
        <w:t xml:space="preserve"> z 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>.</w:t>
      </w:r>
    </w:p>
    <w:p w14:paraId="59747BCD" w14:textId="33A76F6F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sz w:val="22"/>
          <w:szCs w:val="22"/>
        </w:rPr>
        <w:t xml:space="preserve">W przypadku wystąpienia  przez osobę  trzecią z roszczeniami bezpośrednio wobec </w:t>
      </w:r>
      <w:r w:rsidRPr="006B0723">
        <w:rPr>
          <w:b/>
          <w:sz w:val="22"/>
          <w:szCs w:val="22"/>
        </w:rPr>
        <w:t>Zamawiającego</w:t>
      </w:r>
      <w:r w:rsidRPr="006B0723">
        <w:rPr>
          <w:sz w:val="22"/>
          <w:szCs w:val="22"/>
        </w:rPr>
        <w:t xml:space="preserve"> oraz w razie wytoczenia przez osobę trzecią powództwa przeciwko </w:t>
      </w:r>
      <w:r w:rsidRPr="006B0723">
        <w:rPr>
          <w:b/>
          <w:sz w:val="22"/>
          <w:szCs w:val="22"/>
        </w:rPr>
        <w:t>Zamawiającemu</w:t>
      </w:r>
      <w:r w:rsidRPr="006B0723">
        <w:rPr>
          <w:sz w:val="22"/>
          <w:szCs w:val="22"/>
        </w:rPr>
        <w:t xml:space="preserve"> z tytułu naruszenia praw osoby trzeciej w związku z naruszeniem </w:t>
      </w:r>
      <w:r w:rsidRPr="006B0723">
        <w:rPr>
          <w:b/>
          <w:sz w:val="22"/>
          <w:szCs w:val="22"/>
        </w:rPr>
        <w:t xml:space="preserve">aktualnych przepisów o ochronie danych osobowych </w:t>
      </w:r>
      <w:r w:rsidRPr="006B0723">
        <w:rPr>
          <w:sz w:val="22"/>
          <w:szCs w:val="22"/>
        </w:rPr>
        <w:t>lub naruszenia postanowień</w:t>
      </w:r>
      <w:r w:rsidRPr="006B0723">
        <w:rPr>
          <w:b/>
          <w:sz w:val="22"/>
          <w:szCs w:val="22"/>
        </w:rPr>
        <w:t xml:space="preserve"> Umowy właściwej </w:t>
      </w:r>
      <w:r w:rsidRPr="006B0723">
        <w:rPr>
          <w:sz w:val="22"/>
          <w:szCs w:val="22"/>
        </w:rPr>
        <w:t>lub</w:t>
      </w:r>
      <w:r w:rsidR="00362869">
        <w:rPr>
          <w:sz w:val="22"/>
          <w:szCs w:val="22"/>
        </w:rPr>
        <w:t> </w:t>
      </w:r>
      <w:r w:rsidRPr="006B0723">
        <w:rPr>
          <w:b/>
          <w:sz w:val="22"/>
          <w:szCs w:val="22"/>
        </w:rPr>
        <w:t xml:space="preserve">Umowy powierzenia </w:t>
      </w:r>
      <w:r w:rsidRPr="006B0723">
        <w:rPr>
          <w:sz w:val="22"/>
          <w:szCs w:val="22"/>
        </w:rPr>
        <w:t xml:space="preserve">z przyczyn leżących po stronie </w:t>
      </w:r>
      <w:r w:rsidRPr="006B0723">
        <w:rPr>
          <w:b/>
          <w:sz w:val="22"/>
          <w:szCs w:val="22"/>
        </w:rPr>
        <w:t>Wykonawcy</w:t>
      </w:r>
      <w:r w:rsidRPr="006B0723">
        <w:rPr>
          <w:sz w:val="22"/>
          <w:szCs w:val="22"/>
        </w:rPr>
        <w:t xml:space="preserve">, </w:t>
      </w:r>
      <w:r w:rsidRPr="006B0723">
        <w:rPr>
          <w:b/>
          <w:sz w:val="22"/>
          <w:szCs w:val="22"/>
        </w:rPr>
        <w:t>Wykonawca</w:t>
      </w:r>
      <w:r w:rsidRPr="006B0723">
        <w:rPr>
          <w:sz w:val="22"/>
          <w:szCs w:val="22"/>
        </w:rPr>
        <w:t xml:space="preserve"> wstąpi do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>postępowania w charakterze strony pozwanej, a w razie braku takiej możliwości wystąpi z</w:t>
      </w:r>
      <w:r w:rsidR="00362869">
        <w:rPr>
          <w:sz w:val="22"/>
          <w:szCs w:val="22"/>
        </w:rPr>
        <w:t> </w:t>
      </w:r>
      <w:r w:rsidRPr="006B0723">
        <w:rPr>
          <w:sz w:val="22"/>
          <w:szCs w:val="22"/>
        </w:rPr>
        <w:t xml:space="preserve">interwencją uboczną po stronie pozwanej. </w:t>
      </w:r>
      <w:r w:rsidRPr="006B0723">
        <w:rPr>
          <w:rFonts w:cs="Arial"/>
          <w:sz w:val="22"/>
          <w:szCs w:val="22"/>
        </w:rPr>
        <w:t xml:space="preserve">W przypadku niewykonania, nienależytego wykonania lub prawnej niemożliwości albo utrudnienia w wykonaniu powyższego obowiązku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w sposób niezwłoczny,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ma prawo do samodzielnego działania w sprawie, a Wykonawca pokryje wszelkie uzasadnione koszty z tym związane, w tym w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szczególności koszty profesjonalnego doradztwa i zastępstwa prawnego.</w:t>
      </w:r>
    </w:p>
    <w:p w14:paraId="64BE5A30" w14:textId="77777777" w:rsidR="006B0723" w:rsidRPr="006B0723" w:rsidRDefault="006B0723" w:rsidP="006B0723">
      <w:pPr>
        <w:numPr>
          <w:ilvl w:val="0"/>
          <w:numId w:val="38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zapłaci </w:t>
      </w:r>
      <w:r w:rsidRPr="006B0723">
        <w:rPr>
          <w:rFonts w:cs="Arial"/>
          <w:b/>
          <w:sz w:val="22"/>
          <w:szCs w:val="22"/>
        </w:rPr>
        <w:t>Zamawiającemu</w:t>
      </w:r>
      <w:r w:rsidRPr="006B0723">
        <w:rPr>
          <w:rFonts w:cs="Arial"/>
          <w:sz w:val="22"/>
          <w:szCs w:val="22"/>
        </w:rPr>
        <w:t xml:space="preserve"> koszty, o których mowa w ust. 1 i 2, w terminie 14 dni od dnia uprawomocnienia się orzeczenia, wydania ostatecznej decyzji organu lub zawarcia ugody</w:t>
      </w:r>
      <w:r w:rsidRPr="006B0723">
        <w:t xml:space="preserve"> </w:t>
      </w:r>
      <w:r w:rsidRPr="006B0723">
        <w:rPr>
          <w:rFonts w:cs="Arial"/>
          <w:sz w:val="22"/>
          <w:szCs w:val="22"/>
        </w:rPr>
        <w:t xml:space="preserve">w sposób zgodny z wezwaniem wystawionym przez Zamawiającego. </w:t>
      </w:r>
    </w:p>
    <w:p w14:paraId="7596C0CC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28" w:name="_Toc139275275"/>
      <w:bookmarkStart w:id="29" w:name="_Toc156387221"/>
      <w:r w:rsidRPr="006B0723">
        <w:rPr>
          <w:b/>
          <w:bCs/>
        </w:rPr>
        <w:t>§ 13.</w:t>
      </w:r>
      <w:bookmarkEnd w:id="28"/>
      <w:bookmarkEnd w:id="29"/>
    </w:p>
    <w:p w14:paraId="336F3863" w14:textId="77777777" w:rsidR="006B0723" w:rsidRPr="006B0723" w:rsidRDefault="006B0723" w:rsidP="006B0723">
      <w:pPr>
        <w:numPr>
          <w:ilvl w:val="0"/>
          <w:numId w:val="45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jest uprawniony do rozwiązania </w:t>
      </w:r>
      <w:r w:rsidRPr="006B0723">
        <w:rPr>
          <w:rFonts w:cs="Arial"/>
          <w:b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, jeżeli:</w:t>
      </w:r>
    </w:p>
    <w:p w14:paraId="4CD3058E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lastRenderedPageBreak/>
        <w:t xml:space="preserve">Zamawiający </w:t>
      </w:r>
      <w:r w:rsidRPr="006B0723">
        <w:rPr>
          <w:rFonts w:cs="Arial"/>
          <w:sz w:val="22"/>
          <w:szCs w:val="22"/>
        </w:rPr>
        <w:t xml:space="preserve">zawiesił przetwarzanie danych osobowych przez </w:t>
      </w:r>
      <w:r w:rsidRPr="006B0723">
        <w:rPr>
          <w:rFonts w:cs="Arial"/>
          <w:b/>
          <w:sz w:val="22"/>
          <w:szCs w:val="22"/>
        </w:rPr>
        <w:t>Wykonawcę</w:t>
      </w:r>
      <w:r w:rsidRPr="006B0723">
        <w:rPr>
          <w:rFonts w:cs="Arial"/>
          <w:sz w:val="22"/>
          <w:szCs w:val="22"/>
        </w:rPr>
        <w:t xml:space="preserve"> zgodnie z § 11 ust. 2 pkt 2 i jeżeli zgodność z </w:t>
      </w:r>
      <w:r w:rsidRPr="006B0723">
        <w:rPr>
          <w:rFonts w:cs="Arial"/>
          <w:b/>
          <w:sz w:val="22"/>
          <w:szCs w:val="22"/>
        </w:rPr>
        <w:t>aktualnymi przepisami o ochronie danych osobowych</w:t>
      </w:r>
      <w:r w:rsidRPr="006B0723">
        <w:rPr>
          <w:rFonts w:cs="Arial"/>
          <w:sz w:val="22"/>
          <w:szCs w:val="22"/>
        </w:rPr>
        <w:t xml:space="preserve"> lub </w:t>
      </w:r>
      <w:r w:rsidRPr="006B0723">
        <w:rPr>
          <w:rFonts w:cs="Arial"/>
          <w:bCs/>
          <w:sz w:val="22"/>
          <w:szCs w:val="22"/>
        </w:rPr>
        <w:t>postanowieniami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sz w:val="22"/>
          <w:szCs w:val="22"/>
        </w:rPr>
        <w:t>Umową powierzenia</w:t>
      </w:r>
      <w:r w:rsidRPr="006B0723">
        <w:rPr>
          <w:rFonts w:cs="Arial"/>
          <w:sz w:val="22"/>
          <w:szCs w:val="22"/>
        </w:rPr>
        <w:t xml:space="preserve"> nie zostanie przywrócona w rozsądnym terminie, a w każdym razie w terminie nie dłuższym, niż 1 miesiąc od zawieszenia;</w:t>
      </w:r>
    </w:p>
    <w:p w14:paraId="5688FF63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poważnie lub stale narusza </w:t>
      </w:r>
      <w:r w:rsidRPr="006B0723">
        <w:rPr>
          <w:rFonts w:cs="Arial"/>
          <w:b/>
          <w:sz w:val="22"/>
          <w:szCs w:val="22"/>
        </w:rPr>
        <w:t>aktualne przepisy o ochronie danych osobowych</w:t>
      </w:r>
      <w:r w:rsidRPr="006B0723">
        <w:rPr>
          <w:rFonts w:cs="Arial"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 xml:space="preserve">lub </w:t>
      </w:r>
      <w:r w:rsidRPr="006B0723">
        <w:rPr>
          <w:rFonts w:cs="Arial"/>
          <w:sz w:val="22"/>
          <w:szCs w:val="22"/>
        </w:rPr>
        <w:t xml:space="preserve">postanowienia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0BA5AE5" w14:textId="77777777" w:rsidR="006B0723" w:rsidRPr="006B0723" w:rsidRDefault="006B0723" w:rsidP="006B0723">
      <w:pPr>
        <w:numPr>
          <w:ilvl w:val="1"/>
          <w:numId w:val="28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nie stosuje się do wiążącej decyzji właściwego sądu lub właściwego organu nadzorczego dotyczącej jego obowiązków wynikających z </w:t>
      </w:r>
      <w:r w:rsidRPr="006B0723">
        <w:rPr>
          <w:rFonts w:cs="Arial"/>
          <w:b/>
          <w:sz w:val="22"/>
          <w:szCs w:val="22"/>
        </w:rPr>
        <w:t>aktualnych przepisów o ochronie danych osobowych</w:t>
      </w:r>
      <w:r w:rsidRPr="006B0723">
        <w:rPr>
          <w:rFonts w:cs="Arial"/>
          <w:sz w:val="22"/>
          <w:szCs w:val="22"/>
        </w:rPr>
        <w:t xml:space="preserve"> lub postanowień </w:t>
      </w:r>
      <w:r w:rsidRPr="006B0723">
        <w:rPr>
          <w:rFonts w:cs="Arial"/>
          <w:b/>
          <w:bCs/>
          <w:sz w:val="22"/>
          <w:szCs w:val="22"/>
        </w:rPr>
        <w:t xml:space="preserve">Umowy właściwej </w:t>
      </w:r>
      <w:r w:rsidRPr="006B0723">
        <w:rPr>
          <w:rFonts w:cs="Arial"/>
          <w:bCs/>
          <w:sz w:val="22"/>
          <w:szCs w:val="22"/>
        </w:rPr>
        <w:t>w zakresie ochrony danych osobowych</w:t>
      </w:r>
      <w:r w:rsidRPr="006B0723">
        <w:rPr>
          <w:rFonts w:cs="Arial"/>
          <w:sz w:val="22"/>
          <w:szCs w:val="22"/>
        </w:rPr>
        <w:t xml:space="preserve"> lub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;</w:t>
      </w:r>
    </w:p>
    <w:p w14:paraId="683DEC8A" w14:textId="77777777" w:rsidR="006B0723" w:rsidRPr="006B0723" w:rsidRDefault="006B0723" w:rsidP="006B0723">
      <w:pPr>
        <w:numPr>
          <w:ilvl w:val="0"/>
          <w:numId w:val="45"/>
        </w:numPr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6B0723">
        <w:rPr>
          <w:rFonts w:cs="Arial"/>
          <w:b/>
          <w:sz w:val="22"/>
          <w:szCs w:val="22"/>
        </w:rPr>
        <w:t>Wykonawca</w:t>
      </w:r>
      <w:r w:rsidRPr="006B0723">
        <w:rPr>
          <w:rFonts w:cs="Arial"/>
          <w:sz w:val="22"/>
          <w:szCs w:val="22"/>
        </w:rPr>
        <w:t xml:space="preserve"> ma prawo rozwiązać </w:t>
      </w:r>
      <w:r w:rsidRPr="006B0723">
        <w:rPr>
          <w:rFonts w:cs="Arial"/>
          <w:b/>
          <w:sz w:val="22"/>
          <w:szCs w:val="22"/>
        </w:rPr>
        <w:t>Umowę powierzenia</w:t>
      </w:r>
      <w:r w:rsidRPr="006B0723">
        <w:rPr>
          <w:rFonts w:cs="Arial"/>
          <w:sz w:val="22"/>
          <w:szCs w:val="22"/>
        </w:rPr>
        <w:t xml:space="preserve">, jeżeli po zawiadomieniu </w:t>
      </w:r>
      <w:r w:rsidRPr="006B0723">
        <w:rPr>
          <w:rFonts w:cs="Arial"/>
          <w:b/>
          <w:sz w:val="22"/>
          <w:szCs w:val="22"/>
        </w:rPr>
        <w:t>Zamawiającego</w:t>
      </w:r>
      <w:r w:rsidRPr="006B0723">
        <w:rPr>
          <w:rFonts w:cs="Arial"/>
          <w:sz w:val="22"/>
          <w:szCs w:val="22"/>
        </w:rPr>
        <w:t xml:space="preserve"> o tym, że jego polecenie narusza aktualne przepisy o ochronie danych osobowych zgodnie z § 8 ust. 2, </w:t>
      </w:r>
      <w:r w:rsidRPr="006B0723">
        <w:rPr>
          <w:rFonts w:cs="Arial"/>
          <w:b/>
          <w:sz w:val="22"/>
          <w:szCs w:val="22"/>
        </w:rPr>
        <w:t>Zamawiający</w:t>
      </w:r>
      <w:r w:rsidRPr="006B0723">
        <w:rPr>
          <w:rFonts w:cs="Arial"/>
          <w:sz w:val="22"/>
          <w:szCs w:val="22"/>
        </w:rPr>
        <w:t xml:space="preserve"> nalega na wypełnienie polecenia.</w:t>
      </w:r>
    </w:p>
    <w:p w14:paraId="2AA852CF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30" w:name="_Toc139275276"/>
      <w:bookmarkStart w:id="31" w:name="_Toc156387222"/>
      <w:r w:rsidRPr="006B0723">
        <w:rPr>
          <w:b/>
          <w:bCs/>
        </w:rPr>
        <w:t>§ 14.</w:t>
      </w:r>
      <w:bookmarkEnd w:id="30"/>
      <w:bookmarkEnd w:id="31"/>
    </w:p>
    <w:p w14:paraId="167D9F86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W sprawach nieuregulowanych niniejszą umową mają zastosowanie przepisy RODO oraz przepisy krajowe.</w:t>
      </w:r>
    </w:p>
    <w:p w14:paraId="6C5DA6BA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32" w:name="_Toc139275277"/>
      <w:bookmarkStart w:id="33" w:name="_Toc156387223"/>
      <w:r w:rsidRPr="006B0723">
        <w:rPr>
          <w:b/>
          <w:bCs/>
        </w:rPr>
        <w:t>§ 15.</w:t>
      </w:r>
      <w:bookmarkEnd w:id="32"/>
      <w:bookmarkEnd w:id="33"/>
    </w:p>
    <w:p w14:paraId="5FD21F9C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Strony zobowiązują się dołożyć należytych starań w celu polubownego rozwiązywania wszelkich sporów wynikających z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>. Spory, których Stronom nie uda się rozwiązać polubownie w terminie 30</w:t>
      </w:r>
      <w:r w:rsidRPr="006B0723">
        <w:rPr>
          <w:rFonts w:cs="Arial"/>
          <w:sz w:val="22"/>
          <w:szCs w:val="22"/>
          <w:vertAlign w:val="superscript"/>
        </w:rPr>
        <w:t>10)</w:t>
      </w:r>
      <w:r w:rsidRPr="006B0723">
        <w:rPr>
          <w:rFonts w:cs="Arial"/>
          <w:sz w:val="22"/>
          <w:szCs w:val="22"/>
        </w:rPr>
        <w:t xml:space="preserve"> dni od daty ich powstania (tj. od daty powiadomienia drugiej Strony o możliwości poddania sporu pod rozstrzygnięcie sądu) będą rozstrzygane przez sąd właściwy dla </w:t>
      </w:r>
      <w:r w:rsidRPr="006B0723">
        <w:rPr>
          <w:rFonts w:cs="Arial"/>
          <w:b/>
          <w:sz w:val="22"/>
          <w:szCs w:val="22"/>
        </w:rPr>
        <w:t>Zamawiającego.</w:t>
      </w:r>
    </w:p>
    <w:p w14:paraId="1B138F32" w14:textId="77777777" w:rsidR="006B0723" w:rsidRPr="006B0723" w:rsidRDefault="006B0723" w:rsidP="006B0723">
      <w:pPr>
        <w:suppressAutoHyphens/>
        <w:spacing w:line="360" w:lineRule="auto"/>
        <w:ind w:left="0" w:firstLine="0"/>
        <w:jc w:val="center"/>
      </w:pPr>
      <w:bookmarkStart w:id="34" w:name="_Toc139275278"/>
      <w:bookmarkStart w:id="35" w:name="_Toc156387224"/>
      <w:r w:rsidRPr="006B0723">
        <w:rPr>
          <w:b/>
          <w:bCs/>
        </w:rPr>
        <w:t>§ 16.</w:t>
      </w:r>
      <w:bookmarkEnd w:id="34"/>
      <w:bookmarkEnd w:id="35"/>
    </w:p>
    <w:p w14:paraId="58693DBD" w14:textId="77777777" w:rsidR="006B0723" w:rsidRPr="006B0723" w:rsidRDefault="006B0723" w:rsidP="006B0723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Niniejsza </w:t>
      </w:r>
      <w:r w:rsidRPr="006B0723">
        <w:rPr>
          <w:rFonts w:cs="Arial"/>
          <w:b/>
          <w:bCs/>
          <w:sz w:val="22"/>
          <w:szCs w:val="22"/>
        </w:rPr>
        <w:t xml:space="preserve">Umowa powierzenia </w:t>
      </w:r>
      <w:r w:rsidRPr="006B0723">
        <w:rPr>
          <w:rFonts w:cs="Arial"/>
          <w:sz w:val="22"/>
          <w:szCs w:val="22"/>
        </w:rPr>
        <w:t>została sporządzona w polskiej wersji językowej, w dwóch jednobrzmiących egzemplarzach, po jednym dla każdej ze Stron / w formie elektronicznej</w:t>
      </w:r>
      <w:r w:rsidRPr="006B0723">
        <w:rPr>
          <w:rFonts w:cs="Arial"/>
          <w:sz w:val="22"/>
          <w:szCs w:val="22"/>
          <w:vertAlign w:val="superscript"/>
        </w:rPr>
        <w:t>1)</w:t>
      </w:r>
      <w:r w:rsidRPr="006B0723">
        <w:rPr>
          <w:rFonts w:cs="Arial"/>
          <w:sz w:val="22"/>
          <w:szCs w:val="22"/>
        </w:rPr>
        <w:t>.</w:t>
      </w:r>
    </w:p>
    <w:p w14:paraId="58726DED" w14:textId="77777777" w:rsidR="006B0723" w:rsidRPr="006B0723" w:rsidRDefault="006B0723" w:rsidP="006B0723">
      <w:pPr>
        <w:tabs>
          <w:tab w:val="left" w:pos="544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  <w:u w:val="single"/>
        </w:rPr>
        <w:t>Załączniki</w:t>
      </w:r>
      <w:r w:rsidRPr="006B0723">
        <w:rPr>
          <w:rFonts w:cs="Arial"/>
          <w:sz w:val="22"/>
          <w:szCs w:val="22"/>
        </w:rPr>
        <w:t>:</w:t>
      </w:r>
    </w:p>
    <w:p w14:paraId="38EFF70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Zał. Nr 1 – Wzór protokołu przekazania nośnika informatycznego zawierającego zbiór danych osobowych w 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 ……</w:t>
      </w:r>
      <w:r w:rsidRPr="006B0723">
        <w:rPr>
          <w:rFonts w:cs="Arial"/>
          <w:bCs/>
          <w:sz w:val="22"/>
          <w:szCs w:val="22"/>
        </w:rPr>
        <w:t>RODO_UP/……..</w:t>
      </w:r>
      <w:r w:rsidRPr="006B0723">
        <w:rPr>
          <w:rFonts w:cs="Arial"/>
          <w:sz w:val="22"/>
          <w:szCs w:val="22"/>
        </w:rPr>
        <w:t xml:space="preserve">. z dnia ………. </w:t>
      </w:r>
      <w:r w:rsidRPr="006B0723">
        <w:rPr>
          <w:rFonts w:cs="Arial"/>
          <w:sz w:val="22"/>
          <w:szCs w:val="22"/>
          <w:vertAlign w:val="superscript"/>
        </w:rPr>
        <w:t>11</w:t>
      </w:r>
      <w:r w:rsidRPr="006B0723">
        <w:rPr>
          <w:rFonts w:cs="Arial"/>
          <w:sz w:val="22"/>
          <w:szCs w:val="22"/>
          <w:u w:val="single"/>
          <w:vertAlign w:val="superscript"/>
        </w:rPr>
        <w:t>)</w:t>
      </w:r>
    </w:p>
    <w:p w14:paraId="68E406BA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6B0723">
        <w:rPr>
          <w:rFonts w:cs="Arial"/>
          <w:sz w:val="22"/>
          <w:szCs w:val="22"/>
        </w:rPr>
        <w:t xml:space="preserve">Zał. Nr 2 – Wzór protokołu zwrotu nośnika informatycznego zawierającego zbiór danych osobowych w związku z realizacją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…</w:t>
      </w:r>
      <w:r w:rsidRPr="006B0723">
        <w:rPr>
          <w:rFonts w:cs="Arial"/>
          <w:bCs/>
          <w:sz w:val="22"/>
          <w:szCs w:val="22"/>
        </w:rPr>
        <w:t>…..…../RODO_UP/…….……</w:t>
      </w:r>
      <w:r w:rsidRPr="006B0723">
        <w:rPr>
          <w:rFonts w:cs="Arial"/>
          <w:sz w:val="22"/>
          <w:szCs w:val="22"/>
        </w:rPr>
        <w:t>. z dnia ………….</w:t>
      </w:r>
      <w:r w:rsidRPr="006B0723">
        <w:rPr>
          <w:rFonts w:cs="Arial"/>
          <w:sz w:val="22"/>
          <w:szCs w:val="22"/>
          <w:vertAlign w:val="superscript"/>
        </w:rPr>
        <w:t>11</w:t>
      </w:r>
      <w:r w:rsidRPr="006B0723">
        <w:rPr>
          <w:rFonts w:cs="Arial"/>
          <w:sz w:val="22"/>
          <w:szCs w:val="22"/>
          <w:u w:val="single"/>
          <w:vertAlign w:val="superscript"/>
        </w:rPr>
        <w:t>)</w:t>
      </w:r>
    </w:p>
    <w:p w14:paraId="0EE30935" w14:textId="77777777" w:rsidR="006B0723" w:rsidRPr="006B0723" w:rsidRDefault="006B0723" w:rsidP="006B0723">
      <w:pPr>
        <w:suppressAutoHyphens/>
        <w:spacing w:after="60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6B0723">
        <w:rPr>
          <w:rFonts w:cs="Arial"/>
          <w:sz w:val="22"/>
          <w:szCs w:val="22"/>
        </w:rPr>
        <w:lastRenderedPageBreak/>
        <w:t xml:space="preserve">Zał. Nr 3 – Wzór aktualnego wykazu podmiotów </w:t>
      </w:r>
      <w:proofErr w:type="spellStart"/>
      <w:r w:rsidRPr="006B0723">
        <w:rPr>
          <w:rFonts w:cs="Arial"/>
          <w:sz w:val="22"/>
          <w:szCs w:val="22"/>
        </w:rPr>
        <w:t>podprzetwarzających</w:t>
      </w:r>
      <w:proofErr w:type="spellEnd"/>
      <w:r w:rsidRPr="006B0723">
        <w:rPr>
          <w:rFonts w:cs="Arial"/>
          <w:sz w:val="22"/>
          <w:szCs w:val="22"/>
        </w:rPr>
        <w:t xml:space="preserve"> w ramach realizacji </w:t>
      </w:r>
      <w:r w:rsidRPr="006B0723">
        <w:rPr>
          <w:rFonts w:cs="Arial"/>
          <w:b/>
          <w:bCs/>
          <w:sz w:val="22"/>
          <w:szCs w:val="22"/>
        </w:rPr>
        <w:t>Umowy powierzenia</w:t>
      </w:r>
      <w:r w:rsidRPr="006B0723">
        <w:rPr>
          <w:rFonts w:cs="Arial"/>
          <w:sz w:val="22"/>
          <w:szCs w:val="22"/>
        </w:rPr>
        <w:t xml:space="preserve"> Nr …</w:t>
      </w:r>
      <w:r w:rsidRPr="006B0723">
        <w:rPr>
          <w:rFonts w:cs="Arial"/>
          <w:bCs/>
          <w:sz w:val="22"/>
          <w:szCs w:val="22"/>
        </w:rPr>
        <w:t>…..…../RODO_UP/…….……</w:t>
      </w:r>
      <w:r w:rsidRPr="006B0723">
        <w:rPr>
          <w:rFonts w:cs="Arial"/>
          <w:sz w:val="22"/>
          <w:szCs w:val="22"/>
        </w:rPr>
        <w:t>. z dnia ………….</w:t>
      </w:r>
      <w:r w:rsidRPr="006B0723">
        <w:rPr>
          <w:rFonts w:cs="Arial"/>
          <w:sz w:val="22"/>
          <w:szCs w:val="22"/>
          <w:vertAlign w:val="superscript"/>
        </w:rPr>
        <w:t>11</w:t>
      </w:r>
      <w:r w:rsidRPr="006B0723">
        <w:rPr>
          <w:rFonts w:cs="Arial"/>
          <w:sz w:val="22"/>
          <w:szCs w:val="22"/>
          <w:u w:val="single"/>
          <w:vertAlign w:val="superscript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4253"/>
        <w:gridCol w:w="1701"/>
        <w:gridCol w:w="3962"/>
      </w:tblGrid>
      <w:tr w:rsidR="006B0723" w:rsidRPr="006B0723" w14:paraId="39A9E5D7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36E4DE7E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538500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5C621419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45E32C04" w14:textId="77777777" w:rsidR="006B0723" w:rsidRPr="006B0723" w:rsidRDefault="006B0723" w:rsidP="006B0723">
      <w:pPr>
        <w:tabs>
          <w:tab w:val="left" w:pos="4680"/>
          <w:tab w:val="left" w:pos="5954"/>
        </w:tabs>
        <w:spacing w:after="0"/>
        <w:ind w:left="0" w:right="84" w:firstLine="0"/>
        <w:jc w:val="left"/>
        <w:rPr>
          <w:b/>
          <w:i/>
          <w:sz w:val="22"/>
          <w:szCs w:val="22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b/>
          <w:i/>
          <w:sz w:val="22"/>
          <w:szCs w:val="22"/>
        </w:rPr>
        <w:tab/>
      </w:r>
      <w:r w:rsidRPr="006B0723">
        <w:rPr>
          <w:b/>
          <w:i/>
          <w:sz w:val="22"/>
          <w:szCs w:val="22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371C7729" w14:textId="77777777" w:rsidR="006B0723" w:rsidRPr="006B0723" w:rsidRDefault="006B0723" w:rsidP="006B0723">
      <w:pPr>
        <w:tabs>
          <w:tab w:val="left" w:pos="4536"/>
          <w:tab w:val="left" w:pos="5954"/>
        </w:tabs>
        <w:spacing w:line="360" w:lineRule="auto"/>
        <w:ind w:left="0" w:right="85" w:firstLine="0"/>
        <w:jc w:val="center"/>
        <w:rPr>
          <w:rFonts w:cs="Arial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4253"/>
        <w:gridCol w:w="1701"/>
        <w:gridCol w:w="3962"/>
      </w:tblGrid>
      <w:tr w:rsidR="006B0723" w:rsidRPr="006B0723" w14:paraId="3980A6CA" w14:textId="77777777" w:rsidTr="00311715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5A14345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5428BC47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  <w:p w14:paraId="39CBE55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2AADA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2655829E" w14:textId="77777777" w:rsidR="006B0723" w:rsidRPr="006B0723" w:rsidRDefault="006B0723" w:rsidP="006B0723">
            <w:pPr>
              <w:ind w:left="-391" w:hanging="142"/>
              <w:rPr>
                <w:rFonts w:cs="Arial"/>
                <w:color w:val="FFFFFF"/>
              </w:rPr>
            </w:pPr>
          </w:p>
        </w:tc>
      </w:tr>
    </w:tbl>
    <w:p w14:paraId="178B607D" w14:textId="77777777" w:rsidR="006B0723" w:rsidRPr="006B0723" w:rsidRDefault="006B0723" w:rsidP="006B0723">
      <w:pPr>
        <w:tabs>
          <w:tab w:val="left" w:pos="4536"/>
          <w:tab w:val="left" w:pos="5954"/>
        </w:tabs>
        <w:ind w:left="0" w:right="85" w:firstLine="0"/>
        <w:jc w:val="center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Zamawiającego</w:t>
      </w:r>
      <w:r w:rsidRPr="006B0723">
        <w:rPr>
          <w:rFonts w:cs="Arial"/>
          <w:i/>
          <w:sz w:val="20"/>
          <w:szCs w:val="20"/>
          <w:vertAlign w:val="superscript"/>
        </w:rPr>
        <w:tab/>
        <w:t xml:space="preserve"> </w:t>
      </w:r>
      <w:r w:rsidRPr="006B0723">
        <w:rPr>
          <w:rFonts w:cs="Arial"/>
          <w:i/>
          <w:sz w:val="20"/>
          <w:szCs w:val="20"/>
          <w:vertAlign w:val="superscript"/>
        </w:rPr>
        <w:tab/>
      </w:r>
      <w:r w:rsidRPr="006B0723">
        <w:rPr>
          <w:rFonts w:cs="Arial"/>
          <w:i/>
          <w:sz w:val="18"/>
          <w:szCs w:val="18"/>
        </w:rPr>
        <w:t xml:space="preserve">data, podpis, pieczęć w imieniu </w:t>
      </w:r>
      <w:r w:rsidRPr="006B0723">
        <w:rPr>
          <w:b/>
          <w:i/>
          <w:sz w:val="22"/>
          <w:szCs w:val="22"/>
        </w:rPr>
        <w:t>Wykonawcy</w:t>
      </w:r>
    </w:p>
    <w:p w14:paraId="59014B5D" w14:textId="77777777" w:rsidR="006B0723" w:rsidRPr="006B0723" w:rsidRDefault="006B0723" w:rsidP="006B0723">
      <w:pPr>
        <w:suppressAutoHyphens/>
        <w:spacing w:before="240" w:line="360" w:lineRule="auto"/>
        <w:ind w:left="0" w:firstLine="0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b/>
          <w:i/>
          <w:iCs/>
          <w:sz w:val="18"/>
          <w:szCs w:val="18"/>
        </w:rPr>
        <w:t>UWAGA:</w:t>
      </w:r>
      <w:r w:rsidRPr="006B0723">
        <w:rPr>
          <w:rFonts w:cs="Arial"/>
          <w:i/>
          <w:iCs/>
          <w:sz w:val="18"/>
          <w:szCs w:val="18"/>
        </w:rPr>
        <w:t xml:space="preserve"> wzór Umowy powierzenia przetwarzania danych osobowych jest dokumentem określającym zasady zawierania umowy powierzenia, w szczególności zawiera wymagane zapisy w zakresie zapewnienia bezpieczeństwa danych osobowych będących przedmiotem powierzenia. Wzór ten wymaga każdorazowej weryfikacji pod względem jego dostosowania do specyfiki Umowy właściwej i dokonania ewentualnie niezbędnych zmian, z zachowaniem zapisów dotyczących bezpieczeństwa danych osobowych</w:t>
      </w:r>
    </w:p>
    <w:p w14:paraId="21B51238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niepotrzebne skreślić (usunąć) lub uzupełnić zapis</w:t>
      </w:r>
    </w:p>
    <w:p w14:paraId="3A88A33E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nazwę skróconą Stron  umowy odpowiednio zastosować w całym dokumencie (zgodnie z oznaczeniem Stron w Umowie właściwej lub Zamówieniu)</w:t>
      </w:r>
    </w:p>
    <w:p w14:paraId="26EB6481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 xml:space="preserve">w przypadku, gdy nie ma umowy właściwej, tylko jest zamówienie, należy w całym dokumencie zamienić słowa „Umowa właściwa” na słowo „Zamówienie” w odpowiednim przypadku </w:t>
      </w:r>
    </w:p>
    <w:p w14:paraId="2F7B80AE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 xml:space="preserve">uzupełnić, wprowadzając odpowiednio: nazwę zbioru lub czynności, zgodnie z prowadzonym Rejestrem czynności przetwarzania danych osobowych </w:t>
      </w:r>
    </w:p>
    <w:p w14:paraId="3004688E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w miejsce kropek wpisać cel, jakiemu służyć ma przetwarzanie danych osobowych przez Wykonawcę; jeśli z umowy właściwej lub zamówienia nie wynika jasno cel przetwarzania danych osobowych, należy go szczegółowo określić w umowie powierzenia</w:t>
      </w:r>
    </w:p>
    <w:p w14:paraId="342BE528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w miejsce kropek wpisać zakres, w jakim Wykonawca może przetwarzać dane osobowe w ramach realizacji celu, przy czym zakres musi być adekwatny do celu (pod pojęciem zakres należy rozumieć zarówno kategorie danych, jak i przewidywane operacje na tych danych wykonywane przez Wykonawcę w ramach umowy powierzenia, a także wskazanie kategorii osób, których dane dotyczą); jeśli z umowy właściwej lub zamówienia nie wynika jasno zakres przetwarzania danych osobowych, należy go szczegółowo określić w umowie powierzenia, aby określone zostały granice, których Wykonawca nie może przekroczyć przetwarzając dane osobowe</w:t>
      </w:r>
    </w:p>
    <w:p w14:paraId="1302F3A5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niepotrzebne skreślić (usunąć), natomiast, o ile umowa dotyczy również lub wyłącznie innego sposobu dostępu do danych osobowych, w miejscu kropek krótko opisać ten sposób</w:t>
      </w:r>
    </w:p>
    <w:p w14:paraId="7349B8AF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 xml:space="preserve">zapis dotyczy przypadków, gdy wśród operacji przetwarzania jest również zbieranie przez Wykonawcę danych osobowych w imieniu i na rzecz Zamawiającego, a treść obowiązku informacyjnego ustala Zamawiający, jako ostatni załącznik do umowy powierzenia </w:t>
      </w:r>
    </w:p>
    <w:p w14:paraId="6E3F172B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iCs/>
          <w:sz w:val="18"/>
          <w:szCs w:val="18"/>
        </w:rPr>
      </w:pPr>
      <w:r w:rsidRPr="006B0723">
        <w:rPr>
          <w:rFonts w:cs="Arial"/>
          <w:i/>
          <w:iCs/>
          <w:sz w:val="18"/>
          <w:szCs w:val="18"/>
        </w:rPr>
        <w:t>niepotrzebne skreślić, w zależności od tego, czy Zamawiający dopuszcza możliwość udziału Podwykonawcy w realizacji Umowy powierzenia</w:t>
      </w:r>
    </w:p>
    <w:p w14:paraId="0568C7BB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>o ile jest to uzasadnione, należy termin</w:t>
      </w:r>
      <w:r w:rsidRPr="006B0723" w:rsidDel="00AB28D1">
        <w:rPr>
          <w:rFonts w:cs="Arial"/>
          <w:i/>
          <w:sz w:val="18"/>
          <w:szCs w:val="18"/>
        </w:rPr>
        <w:t xml:space="preserve"> </w:t>
      </w:r>
      <w:r w:rsidRPr="006B0723">
        <w:rPr>
          <w:rFonts w:cs="Arial"/>
          <w:i/>
          <w:sz w:val="18"/>
          <w:szCs w:val="18"/>
        </w:rPr>
        <w:t>wydłużyć</w:t>
      </w:r>
    </w:p>
    <w:p w14:paraId="1FC31532" w14:textId="77777777" w:rsidR="006B0723" w:rsidRPr="006B0723" w:rsidRDefault="006B0723" w:rsidP="006B0723">
      <w:pPr>
        <w:numPr>
          <w:ilvl w:val="1"/>
          <w:numId w:val="31"/>
        </w:numPr>
        <w:suppressAutoHyphens/>
        <w:spacing w:after="0" w:line="360" w:lineRule="auto"/>
        <w:ind w:left="397" w:hanging="397"/>
        <w:jc w:val="left"/>
        <w:rPr>
          <w:rFonts w:cs="Arial"/>
          <w:i/>
          <w:sz w:val="18"/>
          <w:szCs w:val="18"/>
        </w:rPr>
      </w:pPr>
      <w:r w:rsidRPr="006B0723">
        <w:rPr>
          <w:rFonts w:cs="Arial"/>
          <w:i/>
          <w:sz w:val="18"/>
          <w:szCs w:val="18"/>
        </w:rPr>
        <w:t>stosuje się opcjonalnie, w zależności od treści umowy powierzenia.</w:t>
      </w:r>
    </w:p>
    <w:p w14:paraId="15282FD4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Załącznik Nr 1</w:t>
      </w:r>
    </w:p>
    <w:p w14:paraId="41BF8712" w14:textId="77777777" w:rsidR="006B0723" w:rsidRPr="006B0723" w:rsidRDefault="006B0723" w:rsidP="006B0723">
      <w:pPr>
        <w:spacing w:line="360" w:lineRule="auto"/>
        <w:ind w:left="508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6BAD9A13" w14:textId="4439F2F8" w:rsidR="006B0723" w:rsidRPr="006B0723" w:rsidRDefault="006B0723" w:rsidP="006B0723">
      <w:pPr>
        <w:spacing w:before="480" w:after="0" w:line="360" w:lineRule="auto"/>
        <w:ind w:left="794" w:hanging="397"/>
        <w:jc w:val="left"/>
        <w:rPr>
          <w:rFonts w:cs="Arial"/>
          <w:sz w:val="16"/>
        </w:rPr>
      </w:pPr>
      <w:bookmarkStart w:id="36" w:name="_Hlk152251768"/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7DFCB140" w14:textId="77777777" w:rsidR="006B0723" w:rsidRPr="006B0723" w:rsidRDefault="006B0723" w:rsidP="006B0723">
      <w:pPr>
        <w:ind w:left="8257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bookmarkEnd w:id="36"/>
    <w:p w14:paraId="6228E93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Protokół przekazania</w:t>
      </w:r>
    </w:p>
    <w:p w14:paraId="5688FF9C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przez PKP Polskie Linie Kolejowe S.A.</w:t>
      </w:r>
    </w:p>
    <w:p w14:paraId="60C2E8D3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……………………….………………………………………………………….</w:t>
      </w:r>
    </w:p>
    <w:p w14:paraId="306AC8BC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0BA3A539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(Przekazujący-Zamawiający)</w:t>
      </w:r>
    </w:p>
    <w:p w14:paraId="200635C7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</w:rPr>
        <w:t>do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sz w:val="22"/>
          <w:szCs w:val="22"/>
        </w:rPr>
        <w:t>………………………………………………………………………………….</w:t>
      </w:r>
    </w:p>
    <w:p w14:paraId="2949E4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(Odbierający-Wykonawca)</w:t>
      </w:r>
    </w:p>
    <w:p w14:paraId="12CAB228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nośnika informatycznego/papierowego</w:t>
      </w:r>
      <w:r w:rsidRPr="006B0723">
        <w:rPr>
          <w:rFonts w:cs="Arial"/>
          <w:sz w:val="22"/>
          <w:szCs w:val="22"/>
          <w:vertAlign w:val="superscript"/>
        </w:rPr>
        <w:t>*)</w:t>
      </w:r>
      <w:r w:rsidRPr="006B0723">
        <w:rPr>
          <w:rFonts w:cs="Arial"/>
          <w:sz w:val="22"/>
          <w:szCs w:val="22"/>
        </w:rPr>
        <w:t xml:space="preserve"> zawierającego dane osobowe, w celu i 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r w:rsidRPr="006B0723">
        <w:rPr>
          <w:rFonts w:cs="Arial"/>
          <w:b/>
          <w:bCs/>
          <w:sz w:val="22"/>
          <w:szCs w:val="22"/>
        </w:rPr>
        <w:t xml:space="preserve">…………/RODO_UP/………….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……….…………</w:t>
      </w:r>
    </w:p>
    <w:p w14:paraId="0521715E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Przekazanie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14:paraId="4EEABE4F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6F06C58A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71D52748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(informatyczny/papierowy)</w:t>
            </w:r>
          </w:p>
        </w:tc>
        <w:tc>
          <w:tcPr>
            <w:tcW w:w="2643" w:type="pct"/>
            <w:vAlign w:val="center"/>
          </w:tcPr>
          <w:p w14:paraId="1950E195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informatycznego)/liczba stron dokumentu papierowego</w:t>
            </w:r>
          </w:p>
        </w:tc>
      </w:tr>
      <w:tr w:rsidR="006B0723" w:rsidRPr="006B0723" w14:paraId="3F32833F" w14:textId="77777777" w:rsidTr="00311715">
        <w:trPr>
          <w:trHeight w:val="358"/>
        </w:trPr>
        <w:tc>
          <w:tcPr>
            <w:tcW w:w="263" w:type="pct"/>
          </w:tcPr>
          <w:p w14:paraId="1E93CAD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26D99AC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0512D999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0FE1D85D" w14:textId="4E0DF8CC" w:rsidR="006B0723" w:rsidRPr="006B0723" w:rsidRDefault="006B0723" w:rsidP="006B0723">
      <w:pPr>
        <w:suppressAutoHyphens/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Strony.</w:t>
      </w:r>
    </w:p>
    <w:p w14:paraId="66361E68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Odbierający, po realizacji celu, przekaże zwrotnie Przekazującemu w/w nośnik (wraz z wykonanymi kopiami, o ile wykonanie ich było niezbędne do realizacji celu).</w:t>
      </w:r>
    </w:p>
    <w:p w14:paraId="45396594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 Odbierającego i Przekazującego.</w:t>
      </w:r>
    </w:p>
    <w:p w14:paraId="45FACAE3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4146446D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14:paraId="1BDC75AD" w14:textId="77777777" w:rsidTr="00311715">
        <w:trPr>
          <w:tblHeader/>
        </w:trPr>
        <w:tc>
          <w:tcPr>
            <w:tcW w:w="3544" w:type="dxa"/>
          </w:tcPr>
          <w:p w14:paraId="3FBBDAE5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24C9601B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C78A846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4A8E645C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739B2511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21E9F85C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27E9AC94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53ACF8E9" w14:textId="77777777" w:rsidR="006B0723" w:rsidRPr="006B0723" w:rsidRDefault="006B0723" w:rsidP="006B0723">
      <w:pPr>
        <w:tabs>
          <w:tab w:val="left" w:pos="709"/>
          <w:tab w:val="left" w:pos="7938"/>
        </w:tabs>
        <w:suppressAutoHyphens/>
        <w:ind w:left="90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(pieczęć,  data, podpis)</w:t>
      </w:r>
      <w:r w:rsidRPr="006B0723">
        <w:rPr>
          <w:rFonts w:cs="Arial"/>
          <w:i/>
          <w:sz w:val="20"/>
          <w:szCs w:val="20"/>
          <w:vertAlign w:val="superscript"/>
        </w:rPr>
        <w:tab/>
        <w:t>(pieczęć,  data,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2DD5D42B" w14:textId="77777777" w:rsidR="006B0723" w:rsidRPr="006B0723" w:rsidRDefault="006B0723" w:rsidP="006B0723">
      <w:pPr>
        <w:tabs>
          <w:tab w:val="left" w:pos="4678"/>
          <w:tab w:val="left" w:pos="4820"/>
        </w:tabs>
        <w:suppressAutoHyphens/>
        <w:spacing w:before="120"/>
        <w:ind w:left="567" w:hanging="210"/>
        <w:rPr>
          <w:b/>
          <w:bCs/>
          <w:sz w:val="20"/>
          <w:szCs w:val="20"/>
          <w:vertAlign w:val="superscript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  <w:r w:rsidRPr="006B0723">
        <w:rPr>
          <w:b/>
          <w:bCs/>
          <w:sz w:val="20"/>
          <w:szCs w:val="20"/>
          <w:vertAlign w:val="superscript"/>
        </w:rPr>
        <w:br w:type="page"/>
      </w:r>
    </w:p>
    <w:p w14:paraId="7F394112" w14:textId="77777777" w:rsidR="006B0723" w:rsidRPr="006B0723" w:rsidRDefault="006B0723" w:rsidP="006B0723">
      <w:pPr>
        <w:spacing w:after="0" w:line="360" w:lineRule="auto"/>
        <w:ind w:left="846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lastRenderedPageBreak/>
        <w:t>Załącznik Nr 2</w:t>
      </w:r>
    </w:p>
    <w:p w14:paraId="52824C5E" w14:textId="77777777" w:rsidR="006B0723" w:rsidRPr="006B0723" w:rsidRDefault="006B0723" w:rsidP="006B0723">
      <w:pPr>
        <w:spacing w:after="0" w:line="360" w:lineRule="auto"/>
        <w:ind w:left="5080" w:firstLine="0"/>
        <w:jc w:val="left"/>
        <w:rPr>
          <w:bCs/>
          <w:sz w:val="22"/>
          <w:szCs w:val="22"/>
        </w:rPr>
      </w:pPr>
      <w:r w:rsidRPr="006B0723">
        <w:rPr>
          <w:rFonts w:cs="Arial"/>
          <w:sz w:val="22"/>
          <w:szCs w:val="22"/>
        </w:rPr>
        <w:t xml:space="preserve">do Umowy powierzenia Nr </w:t>
      </w:r>
      <w:r w:rsidRPr="006B0723">
        <w:rPr>
          <w:bCs/>
          <w:sz w:val="22"/>
          <w:szCs w:val="22"/>
        </w:rPr>
        <w:t>……./RODO_UP/……</w:t>
      </w:r>
    </w:p>
    <w:p w14:paraId="6BB8A3AA" w14:textId="42C86F7C" w:rsidR="006B0723" w:rsidRPr="006B0723" w:rsidRDefault="006B0723" w:rsidP="006B0723">
      <w:pPr>
        <w:spacing w:before="360" w:after="0" w:line="360" w:lineRule="auto"/>
        <w:ind w:left="794" w:hanging="397"/>
        <w:jc w:val="left"/>
        <w:rPr>
          <w:rFonts w:cs="Arial"/>
          <w:sz w:val="16"/>
        </w:rPr>
      </w:pPr>
      <w:r w:rsidRPr="006B0723">
        <w:rPr>
          <w:rFonts w:cs="Arial"/>
          <w:sz w:val="18"/>
          <w:szCs w:val="18"/>
        </w:rPr>
        <w:t>Egz. Nr __</w:t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</w:r>
      <w:r w:rsidRPr="006B0723">
        <w:rPr>
          <w:rFonts w:cs="Arial"/>
          <w:sz w:val="16"/>
        </w:rPr>
        <w:tab/>
        <w:t>...........................................</w:t>
      </w:r>
    </w:p>
    <w:p w14:paraId="256B91B8" w14:textId="77777777" w:rsidR="006B0723" w:rsidRPr="006B0723" w:rsidRDefault="006B0723" w:rsidP="006B0723">
      <w:pPr>
        <w:spacing w:line="360" w:lineRule="auto"/>
        <w:ind w:left="8256" w:firstLine="0"/>
        <w:jc w:val="left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miejscowość, data</w:t>
      </w:r>
    </w:p>
    <w:p w14:paraId="2AC1F51F" w14:textId="77777777" w:rsidR="006B0723" w:rsidRPr="006B0723" w:rsidRDefault="006B0723" w:rsidP="006B0723">
      <w:pPr>
        <w:suppressAutoHyphens/>
        <w:spacing w:before="600" w:after="0" w:line="360" w:lineRule="auto"/>
        <w:ind w:left="0" w:firstLine="0"/>
        <w:jc w:val="center"/>
        <w:rPr>
          <w:rFonts w:cs="Arial"/>
          <w:b/>
          <w:szCs w:val="32"/>
        </w:rPr>
      </w:pPr>
      <w:r w:rsidRPr="006B0723">
        <w:rPr>
          <w:rFonts w:cs="Arial"/>
          <w:b/>
          <w:szCs w:val="32"/>
        </w:rPr>
        <w:t>Protokół zwrotu</w:t>
      </w:r>
    </w:p>
    <w:p w14:paraId="6DE55F5B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6B0723">
        <w:rPr>
          <w:rFonts w:cs="Arial"/>
          <w:b/>
          <w:szCs w:val="32"/>
        </w:rPr>
        <w:t xml:space="preserve">przez </w:t>
      </w:r>
      <w:r w:rsidRPr="006B0723">
        <w:rPr>
          <w:rFonts w:cs="Arial"/>
        </w:rPr>
        <w:t>……………………….………………………………………………………….</w:t>
      </w:r>
      <w:r w:rsidRPr="006B0723">
        <w:rPr>
          <w:rFonts w:cs="Arial"/>
          <w:sz w:val="12"/>
          <w:szCs w:val="32"/>
        </w:rPr>
        <w:t xml:space="preserve"> </w:t>
      </w:r>
    </w:p>
    <w:p w14:paraId="13880FA3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(Przekazujący-Wykonawca)</w:t>
      </w:r>
    </w:p>
    <w:p w14:paraId="65CC9124" w14:textId="77777777" w:rsidR="006B0723" w:rsidRPr="006B0723" w:rsidRDefault="006B0723" w:rsidP="006B0723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6B0723">
        <w:rPr>
          <w:rFonts w:cs="Arial"/>
          <w:b/>
        </w:rPr>
        <w:t>do PKP Polskie Linie Kolejowe S.A</w:t>
      </w:r>
    </w:p>
    <w:p w14:paraId="73E9035E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</w:rPr>
      </w:pPr>
      <w:r w:rsidRPr="006B0723">
        <w:rPr>
          <w:rFonts w:cs="Arial"/>
        </w:rPr>
        <w:t>………………………………………………………………</w:t>
      </w:r>
    </w:p>
    <w:p w14:paraId="4D331F90" w14:textId="77777777" w:rsidR="006B0723" w:rsidRPr="006B0723" w:rsidRDefault="006B0723" w:rsidP="006B0723">
      <w:pPr>
        <w:spacing w:after="0" w:line="360" w:lineRule="auto"/>
        <w:jc w:val="center"/>
        <w:rPr>
          <w:rFonts w:cs="Arial"/>
          <w:sz w:val="16"/>
          <w:szCs w:val="16"/>
        </w:rPr>
      </w:pPr>
      <w:r w:rsidRPr="006B0723">
        <w:rPr>
          <w:rFonts w:cs="Arial"/>
          <w:sz w:val="16"/>
          <w:szCs w:val="16"/>
        </w:rPr>
        <w:t>Jednostka Organizacyjna</w:t>
      </w:r>
    </w:p>
    <w:p w14:paraId="3D4EBF3D" w14:textId="77777777" w:rsidR="006B0723" w:rsidRPr="006B0723" w:rsidRDefault="006B0723" w:rsidP="006B0723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6B0723">
        <w:rPr>
          <w:rFonts w:cs="Arial"/>
          <w:b/>
          <w:bCs/>
        </w:rPr>
        <w:t>(Odbierający-Zamawiający)</w:t>
      </w:r>
    </w:p>
    <w:p w14:paraId="110B5E88" w14:textId="0C87175A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nośnika informatycznego/papierowego</w:t>
      </w:r>
      <w:r w:rsidRPr="006B0723">
        <w:rPr>
          <w:rFonts w:cs="Arial"/>
          <w:sz w:val="22"/>
          <w:szCs w:val="22"/>
          <w:vertAlign w:val="superscript"/>
        </w:rPr>
        <w:t>*)</w:t>
      </w:r>
      <w:r w:rsidRPr="006B0723">
        <w:rPr>
          <w:rFonts w:cs="Arial"/>
          <w:sz w:val="22"/>
          <w:szCs w:val="22"/>
        </w:rPr>
        <w:t xml:space="preserve"> zawierającego dane osobowe, wraz z wykonanymi kopiami powierzonych danych (</w:t>
      </w:r>
      <w:r w:rsidRPr="006B0723">
        <w:rPr>
          <w:rFonts w:cs="Arial"/>
          <w:i/>
          <w:iCs/>
          <w:sz w:val="22"/>
          <w:szCs w:val="22"/>
        </w:rPr>
        <w:t>o ile wykonanie ich było niezbędne do realizacji umowy właściwej</w:t>
      </w:r>
      <w:r w:rsidRPr="006B0723">
        <w:rPr>
          <w:rFonts w:cs="Arial"/>
          <w:sz w:val="22"/>
          <w:szCs w:val="22"/>
        </w:rPr>
        <w:t>), w celu i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 xml:space="preserve">zakresie zgodnym z zapisami </w:t>
      </w:r>
      <w:r w:rsidRPr="006B0723">
        <w:rPr>
          <w:rFonts w:cs="Arial"/>
          <w:b/>
          <w:sz w:val="22"/>
          <w:szCs w:val="22"/>
        </w:rPr>
        <w:t xml:space="preserve">Umowy powierzenia Nr: </w:t>
      </w:r>
      <w:r w:rsidRPr="006B0723">
        <w:rPr>
          <w:rFonts w:cs="Arial"/>
          <w:b/>
          <w:bCs/>
          <w:sz w:val="22"/>
          <w:szCs w:val="22"/>
        </w:rPr>
        <w:t xml:space="preserve">…….…/RODO_UP/…….… </w:t>
      </w:r>
      <w:r w:rsidRPr="006B0723">
        <w:rPr>
          <w:rFonts w:cs="Arial"/>
          <w:bCs/>
          <w:sz w:val="22"/>
          <w:szCs w:val="22"/>
        </w:rPr>
        <w:t>z dnia</w:t>
      </w:r>
      <w:r w:rsidRPr="006B0723">
        <w:rPr>
          <w:rFonts w:cs="Arial"/>
          <w:b/>
          <w:sz w:val="22"/>
          <w:szCs w:val="22"/>
        </w:rPr>
        <w:t xml:space="preserve"> </w:t>
      </w:r>
      <w:r w:rsidRPr="006B0723">
        <w:rPr>
          <w:rFonts w:cs="Arial"/>
          <w:bCs/>
          <w:sz w:val="22"/>
          <w:szCs w:val="22"/>
        </w:rPr>
        <w:t>……….….</w:t>
      </w:r>
    </w:p>
    <w:p w14:paraId="7C3632F0" w14:textId="77777777" w:rsidR="006B0723" w:rsidRPr="006B0723" w:rsidRDefault="006B0723" w:rsidP="006B0723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Zwrot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rodzaj nośnika, format bazy dazy i liczbę rekordów w bazie danych w przypadku nośnika informatycznego lub liczbę stron dokumentu papierowego."/>
      </w:tblPr>
      <w:tblGrid>
        <w:gridCol w:w="522"/>
        <w:gridCol w:w="4151"/>
        <w:gridCol w:w="5240"/>
      </w:tblGrid>
      <w:tr w:rsidR="006B0723" w:rsidRPr="006B0723" w14:paraId="18F22218" w14:textId="77777777" w:rsidTr="00311715">
        <w:trPr>
          <w:trHeight w:val="1252"/>
          <w:tblHeader/>
        </w:trPr>
        <w:tc>
          <w:tcPr>
            <w:tcW w:w="263" w:type="pct"/>
            <w:vAlign w:val="center"/>
          </w:tcPr>
          <w:p w14:paraId="464D0F7B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4" w:type="pct"/>
            <w:vAlign w:val="center"/>
          </w:tcPr>
          <w:p w14:paraId="1557C9E9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Rodzaj nośnika (informatyczny/papierowy)</w:t>
            </w:r>
          </w:p>
        </w:tc>
        <w:tc>
          <w:tcPr>
            <w:tcW w:w="2643" w:type="pct"/>
            <w:vAlign w:val="center"/>
          </w:tcPr>
          <w:p w14:paraId="63E9BC85" w14:textId="77777777" w:rsidR="006B0723" w:rsidRPr="006B0723" w:rsidRDefault="006B0723" w:rsidP="006B0723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B0723">
              <w:rPr>
                <w:rFonts w:cs="Arial"/>
                <w:color w:val="000000"/>
                <w:sz w:val="22"/>
                <w:szCs w:val="22"/>
              </w:rPr>
              <w:t>Format bazy danych/liczba rekordów w bazie danych/pojemność pliku (dot. nośnika informatycznego)/liczba stron dokumentu papierowego</w:t>
            </w:r>
          </w:p>
        </w:tc>
      </w:tr>
      <w:tr w:rsidR="006B0723" w:rsidRPr="006B0723" w14:paraId="0DEF55FE" w14:textId="77777777" w:rsidTr="00311715">
        <w:trPr>
          <w:trHeight w:val="358"/>
        </w:trPr>
        <w:tc>
          <w:tcPr>
            <w:tcW w:w="263" w:type="pct"/>
          </w:tcPr>
          <w:p w14:paraId="1C12BC27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094" w:type="pct"/>
          </w:tcPr>
          <w:p w14:paraId="15C8D7F2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  <w:tc>
          <w:tcPr>
            <w:tcW w:w="2643" w:type="pct"/>
          </w:tcPr>
          <w:p w14:paraId="55112618" w14:textId="77777777" w:rsidR="006B0723" w:rsidRPr="006B0723" w:rsidRDefault="006B0723" w:rsidP="006B0723">
            <w:pPr>
              <w:spacing w:after="240" w:line="240" w:lineRule="auto"/>
              <w:jc w:val="center"/>
              <w:rPr>
                <w:rFonts w:cs="Arial"/>
                <w:color w:val="FFFFFF"/>
                <w:sz w:val="22"/>
                <w:szCs w:val="22"/>
              </w:rPr>
            </w:pPr>
          </w:p>
        </w:tc>
      </w:tr>
    </w:tbl>
    <w:p w14:paraId="31C29AA3" w14:textId="77777777" w:rsidR="006B0723" w:rsidRPr="006B0723" w:rsidRDefault="006B0723" w:rsidP="006B0723">
      <w:pPr>
        <w:suppressAutoHyphens/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Przekazywana baza danych na nośniku informatycznym jest zabezpieczona „silnym” hasłem przed nieuprawnionym dostępem. Hasło przekazane zostanie w odrębnym trybie, uzgodnionym przez Strony.</w:t>
      </w:r>
    </w:p>
    <w:p w14:paraId="11B31CE2" w14:textId="3AC8328A" w:rsidR="006B0723" w:rsidRPr="006B0723" w:rsidRDefault="006B0723" w:rsidP="006B0723">
      <w:pPr>
        <w:spacing w:before="120"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sporządzono w dwóch jednobrzmiących egzemplarzach - po jednym egzemplarzu dla</w:t>
      </w:r>
      <w:r w:rsidR="00362869">
        <w:rPr>
          <w:rFonts w:cs="Arial"/>
          <w:sz w:val="22"/>
          <w:szCs w:val="22"/>
        </w:rPr>
        <w:t> </w:t>
      </w:r>
      <w:r w:rsidRPr="006B0723">
        <w:rPr>
          <w:rFonts w:cs="Arial"/>
          <w:sz w:val="22"/>
          <w:szCs w:val="22"/>
        </w:rPr>
        <w:t>Odbierającego i Przekazującego.</w:t>
      </w:r>
    </w:p>
    <w:p w14:paraId="1F67D063" w14:textId="77777777" w:rsidR="006B0723" w:rsidRPr="006B0723" w:rsidRDefault="006B0723" w:rsidP="006B0723">
      <w:pPr>
        <w:suppressAutoHyphens/>
        <w:spacing w:before="120" w:line="360" w:lineRule="auto"/>
        <w:ind w:left="0" w:firstLine="0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stanowi załącznik do w/w umowy powierzenia przetwarzania danych osobowych.</w:t>
      </w:r>
    </w:p>
    <w:p w14:paraId="6CB227F9" w14:textId="77777777" w:rsidR="006B0723" w:rsidRPr="006B0723" w:rsidRDefault="006B0723" w:rsidP="006B0723">
      <w:pPr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6B0723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6B0723" w:rsidRPr="006B0723" w14:paraId="0A7AC0B1" w14:textId="77777777" w:rsidTr="00311715">
        <w:trPr>
          <w:tblHeader/>
        </w:trPr>
        <w:tc>
          <w:tcPr>
            <w:tcW w:w="3544" w:type="dxa"/>
          </w:tcPr>
          <w:p w14:paraId="09B47CA3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0723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6C1E3262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5D7FCA24" w14:textId="77777777" w:rsidR="006B0723" w:rsidRPr="006B0723" w:rsidRDefault="006B0723" w:rsidP="006B0723">
            <w:pPr>
              <w:ind w:left="0" w:firstLine="0"/>
              <w:jc w:val="center"/>
              <w:rPr>
                <w:rFonts w:cs="Arial"/>
              </w:rPr>
            </w:pPr>
            <w:r w:rsidRPr="006B0723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6B0723" w:rsidRPr="006B0723" w14:paraId="1A74F003" w14:textId="77777777" w:rsidTr="00311715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223EF236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63DEC606" w14:textId="77777777" w:rsidR="006B0723" w:rsidRPr="006B0723" w:rsidRDefault="006B0723" w:rsidP="006B0723">
            <w:pPr>
              <w:ind w:left="0" w:firstLine="0"/>
              <w:rPr>
                <w:rFonts w:cs="Arial"/>
                <w:color w:val="FFFFFF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745FCE29" w14:textId="77777777" w:rsidR="006B0723" w:rsidRPr="006B0723" w:rsidRDefault="006B0723" w:rsidP="006B0723">
            <w:pPr>
              <w:ind w:left="0" w:firstLine="0"/>
              <w:rPr>
                <w:rFonts w:cs="Arial"/>
              </w:rPr>
            </w:pPr>
          </w:p>
        </w:tc>
      </w:tr>
    </w:tbl>
    <w:p w14:paraId="0D03D08F" w14:textId="58654CE1" w:rsidR="006B0723" w:rsidRPr="006B0723" w:rsidRDefault="006B0723" w:rsidP="00362869">
      <w:pPr>
        <w:tabs>
          <w:tab w:val="left" w:pos="709"/>
          <w:tab w:val="left" w:pos="7938"/>
        </w:tabs>
        <w:suppressAutoHyphens/>
        <w:spacing w:line="360" w:lineRule="auto"/>
        <w:ind w:left="720" w:firstLine="0"/>
        <w:jc w:val="left"/>
        <w:rPr>
          <w:rFonts w:cs="Arial"/>
          <w:i/>
          <w:sz w:val="20"/>
          <w:szCs w:val="20"/>
          <w:vertAlign w:val="superscript"/>
        </w:rPr>
      </w:pPr>
      <w:r w:rsidRPr="006B0723">
        <w:rPr>
          <w:rFonts w:cs="Arial"/>
          <w:i/>
          <w:sz w:val="20"/>
          <w:szCs w:val="20"/>
          <w:vertAlign w:val="superscript"/>
        </w:rPr>
        <w:t xml:space="preserve">      (pieczęć, data, podpis)                                                                                                                                                            (pieczęć, data, podpis)</w:t>
      </w:r>
      <w:r w:rsidRPr="006B0723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40CC2AB3" w14:textId="18D9036E" w:rsidR="006B0723" w:rsidRPr="006B0723" w:rsidRDefault="006B0723" w:rsidP="006B0723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  <w:r w:rsidRPr="006B0723">
        <w:rPr>
          <w:sz w:val="22"/>
          <w:szCs w:val="22"/>
          <w:vertAlign w:val="superscript"/>
        </w:rPr>
        <w:t xml:space="preserve">*) </w:t>
      </w:r>
      <w:r w:rsidRPr="006B0723">
        <w:rPr>
          <w:b/>
          <w:bCs/>
          <w:sz w:val="20"/>
          <w:szCs w:val="20"/>
          <w:vertAlign w:val="superscript"/>
        </w:rPr>
        <w:t>niepotrzebne skreślić</w:t>
      </w:r>
    </w:p>
    <w:sectPr w:rsidR="006B0723" w:rsidRPr="006B0723" w:rsidSect="00B73D55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549D"/>
    <w:multiLevelType w:val="hybridMultilevel"/>
    <w:tmpl w:val="C06A543C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44266"/>
    <w:multiLevelType w:val="hybridMultilevel"/>
    <w:tmpl w:val="15085964"/>
    <w:lvl w:ilvl="0" w:tplc="2BEEA058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D22E9"/>
    <w:multiLevelType w:val="hybridMultilevel"/>
    <w:tmpl w:val="FE2807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253A7A9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7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 w15:restartNumberingAfterBreak="0">
    <w:nsid w:val="13641027"/>
    <w:multiLevelType w:val="hybridMultilevel"/>
    <w:tmpl w:val="B56EEF18"/>
    <w:lvl w:ilvl="0" w:tplc="AA564AB0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B1CAC"/>
    <w:multiLevelType w:val="hybridMultilevel"/>
    <w:tmpl w:val="B4AE0320"/>
    <w:lvl w:ilvl="0" w:tplc="019E5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F30F5"/>
    <w:multiLevelType w:val="hybridMultilevel"/>
    <w:tmpl w:val="D9D661C8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50427"/>
    <w:multiLevelType w:val="hybridMultilevel"/>
    <w:tmpl w:val="07580CCC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6" w15:restartNumberingAfterBreak="0">
    <w:nsid w:val="3B5140F8"/>
    <w:multiLevelType w:val="hybridMultilevel"/>
    <w:tmpl w:val="69EC1856"/>
    <w:lvl w:ilvl="0" w:tplc="528C1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564DC8"/>
    <w:multiLevelType w:val="hybridMultilevel"/>
    <w:tmpl w:val="5FCC770C"/>
    <w:lvl w:ilvl="0" w:tplc="ABF8B44A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2071E4"/>
    <w:multiLevelType w:val="hybridMultilevel"/>
    <w:tmpl w:val="2B908646"/>
    <w:lvl w:ilvl="0" w:tplc="232E1944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CA3767"/>
    <w:multiLevelType w:val="hybridMultilevel"/>
    <w:tmpl w:val="4AC25CD0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ED2630"/>
    <w:multiLevelType w:val="hybridMultilevel"/>
    <w:tmpl w:val="4F9ED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814FD"/>
    <w:multiLevelType w:val="hybridMultilevel"/>
    <w:tmpl w:val="A5484218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1FE3A22"/>
    <w:multiLevelType w:val="hybridMultilevel"/>
    <w:tmpl w:val="BDE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B4E81"/>
    <w:multiLevelType w:val="hybridMultilevel"/>
    <w:tmpl w:val="FFA4D854"/>
    <w:lvl w:ilvl="0" w:tplc="882C7C7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7AE7791"/>
    <w:multiLevelType w:val="hybridMultilevel"/>
    <w:tmpl w:val="958CC912"/>
    <w:lvl w:ilvl="0" w:tplc="344816A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E0574"/>
    <w:multiLevelType w:val="hybridMultilevel"/>
    <w:tmpl w:val="108644A0"/>
    <w:lvl w:ilvl="0" w:tplc="A16C5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82C7C7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A633B"/>
    <w:multiLevelType w:val="hybridMultilevel"/>
    <w:tmpl w:val="4F9ED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DAD0B17"/>
    <w:multiLevelType w:val="hybridMultilevel"/>
    <w:tmpl w:val="B03C64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31063"/>
    <w:multiLevelType w:val="hybridMultilevel"/>
    <w:tmpl w:val="9FF63500"/>
    <w:lvl w:ilvl="0" w:tplc="AA564AB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2904FC7"/>
    <w:multiLevelType w:val="hybridMultilevel"/>
    <w:tmpl w:val="A678F92A"/>
    <w:lvl w:ilvl="0" w:tplc="685AA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5354AE6"/>
    <w:multiLevelType w:val="hybridMultilevel"/>
    <w:tmpl w:val="5B3460E6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7BCEF1D4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7FE255D"/>
    <w:multiLevelType w:val="hybridMultilevel"/>
    <w:tmpl w:val="49FA4C6E"/>
    <w:lvl w:ilvl="0" w:tplc="A2F03942">
      <w:start w:val="1"/>
      <w:numFmt w:val="bullet"/>
      <w:lvlText w:val=""/>
      <w:lvlJc w:val="left"/>
      <w:pPr>
        <w:ind w:left="179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3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831146">
    <w:abstractNumId w:val="37"/>
  </w:num>
  <w:num w:numId="2" w16cid:durableId="154535889">
    <w:abstractNumId w:val="29"/>
  </w:num>
  <w:num w:numId="3" w16cid:durableId="452135797">
    <w:abstractNumId w:val="18"/>
  </w:num>
  <w:num w:numId="4" w16cid:durableId="738134275">
    <w:abstractNumId w:val="42"/>
  </w:num>
  <w:num w:numId="5" w16cid:durableId="1982227702">
    <w:abstractNumId w:val="33"/>
  </w:num>
  <w:num w:numId="6" w16cid:durableId="102194061">
    <w:abstractNumId w:val="23"/>
  </w:num>
  <w:num w:numId="7" w16cid:durableId="1952516214">
    <w:abstractNumId w:val="24"/>
  </w:num>
  <w:num w:numId="8" w16cid:durableId="1047878238">
    <w:abstractNumId w:val="0"/>
  </w:num>
  <w:num w:numId="9" w16cid:durableId="142162197">
    <w:abstractNumId w:val="4"/>
  </w:num>
  <w:num w:numId="10" w16cid:durableId="478377496">
    <w:abstractNumId w:val="10"/>
  </w:num>
  <w:num w:numId="11" w16cid:durableId="1191378958">
    <w:abstractNumId w:val="35"/>
  </w:num>
  <w:num w:numId="12" w16cid:durableId="1387030992">
    <w:abstractNumId w:val="21"/>
  </w:num>
  <w:num w:numId="13" w16cid:durableId="353310868">
    <w:abstractNumId w:val="11"/>
  </w:num>
  <w:num w:numId="14" w16cid:durableId="573121942">
    <w:abstractNumId w:val="8"/>
  </w:num>
  <w:num w:numId="15" w16cid:durableId="829322735">
    <w:abstractNumId w:val="28"/>
  </w:num>
  <w:num w:numId="16" w16cid:durableId="309099732">
    <w:abstractNumId w:val="38"/>
  </w:num>
  <w:num w:numId="17" w16cid:durableId="403919709">
    <w:abstractNumId w:val="40"/>
  </w:num>
  <w:num w:numId="18" w16cid:durableId="1416592001">
    <w:abstractNumId w:val="13"/>
  </w:num>
  <w:num w:numId="19" w16cid:durableId="2088526905">
    <w:abstractNumId w:val="25"/>
  </w:num>
  <w:num w:numId="20" w16cid:durableId="930549325">
    <w:abstractNumId w:val="26"/>
  </w:num>
  <w:num w:numId="21" w16cid:durableId="1305115101">
    <w:abstractNumId w:val="16"/>
  </w:num>
  <w:num w:numId="22" w16cid:durableId="1563910634">
    <w:abstractNumId w:val="30"/>
  </w:num>
  <w:num w:numId="23" w16cid:durableId="1453209001">
    <w:abstractNumId w:val="41"/>
  </w:num>
  <w:num w:numId="24" w16cid:durableId="1085491507">
    <w:abstractNumId w:val="22"/>
  </w:num>
  <w:num w:numId="25" w16cid:durableId="2145613476">
    <w:abstractNumId w:val="47"/>
  </w:num>
  <w:num w:numId="26" w16cid:durableId="923490741">
    <w:abstractNumId w:val="27"/>
  </w:num>
  <w:num w:numId="27" w16cid:durableId="1340812191">
    <w:abstractNumId w:val="34"/>
  </w:num>
  <w:num w:numId="28" w16cid:durableId="558710257">
    <w:abstractNumId w:val="2"/>
  </w:num>
  <w:num w:numId="29" w16cid:durableId="1953512097">
    <w:abstractNumId w:val="20"/>
  </w:num>
  <w:num w:numId="30" w16cid:durableId="85737132">
    <w:abstractNumId w:val="45"/>
  </w:num>
  <w:num w:numId="31" w16cid:durableId="3677561">
    <w:abstractNumId w:val="36"/>
  </w:num>
  <w:num w:numId="32" w16cid:durableId="1782727158">
    <w:abstractNumId w:val="17"/>
  </w:num>
  <w:num w:numId="33" w16cid:durableId="1331717891">
    <w:abstractNumId w:val="19"/>
  </w:num>
  <w:num w:numId="34" w16cid:durableId="745298780">
    <w:abstractNumId w:val="39"/>
  </w:num>
  <w:num w:numId="35" w16cid:durableId="625236385">
    <w:abstractNumId w:val="43"/>
  </w:num>
  <w:num w:numId="36" w16cid:durableId="1114978256">
    <w:abstractNumId w:val="1"/>
  </w:num>
  <w:num w:numId="37" w16cid:durableId="1703942433">
    <w:abstractNumId w:val="44"/>
  </w:num>
  <w:num w:numId="38" w16cid:durableId="876087803">
    <w:abstractNumId w:val="9"/>
  </w:num>
  <w:num w:numId="39" w16cid:durableId="336269748">
    <w:abstractNumId w:val="31"/>
  </w:num>
  <w:num w:numId="40" w16cid:durableId="1230995282">
    <w:abstractNumId w:val="32"/>
  </w:num>
  <w:num w:numId="41" w16cid:durableId="954291698">
    <w:abstractNumId w:val="7"/>
  </w:num>
  <w:num w:numId="42" w16cid:durableId="1894392721">
    <w:abstractNumId w:val="15"/>
  </w:num>
  <w:num w:numId="43" w16cid:durableId="743338605">
    <w:abstractNumId w:val="46"/>
  </w:num>
  <w:num w:numId="44" w16cid:durableId="165097242">
    <w:abstractNumId w:val="6"/>
  </w:num>
  <w:num w:numId="45" w16cid:durableId="1022975455">
    <w:abstractNumId w:val="5"/>
  </w:num>
  <w:num w:numId="46" w16cid:durableId="236668790">
    <w:abstractNumId w:val="12"/>
  </w:num>
  <w:num w:numId="47" w16cid:durableId="801074561">
    <w:abstractNumId w:val="14"/>
  </w:num>
  <w:num w:numId="48" w16cid:durableId="297691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2F"/>
    <w:rsid w:val="00022240"/>
    <w:rsid w:val="002269BB"/>
    <w:rsid w:val="00362869"/>
    <w:rsid w:val="003701A5"/>
    <w:rsid w:val="004E2DD8"/>
    <w:rsid w:val="004F2544"/>
    <w:rsid w:val="004F4DC0"/>
    <w:rsid w:val="005D7870"/>
    <w:rsid w:val="005F6EC0"/>
    <w:rsid w:val="006B0723"/>
    <w:rsid w:val="00776EF9"/>
    <w:rsid w:val="00825AB2"/>
    <w:rsid w:val="00851B19"/>
    <w:rsid w:val="0093499E"/>
    <w:rsid w:val="0095784C"/>
    <w:rsid w:val="009735D0"/>
    <w:rsid w:val="009E77BC"/>
    <w:rsid w:val="00AD3EC5"/>
    <w:rsid w:val="00AE456D"/>
    <w:rsid w:val="00B418C5"/>
    <w:rsid w:val="00B501CD"/>
    <w:rsid w:val="00B716BC"/>
    <w:rsid w:val="00B73D55"/>
    <w:rsid w:val="00BC2407"/>
    <w:rsid w:val="00BD252D"/>
    <w:rsid w:val="00BF2998"/>
    <w:rsid w:val="00CC1D2F"/>
    <w:rsid w:val="00E240D0"/>
    <w:rsid w:val="00E731A4"/>
    <w:rsid w:val="00E770FA"/>
    <w:rsid w:val="00EE4706"/>
    <w:rsid w:val="00F77D85"/>
    <w:rsid w:val="00FB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8F42"/>
  <w15:chartTrackingRefBased/>
  <w15:docId w15:val="{E6576A6B-FAC4-429C-B0DA-49677D85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0D0"/>
    <w:pPr>
      <w:spacing w:after="120" w:line="288" w:lineRule="auto"/>
      <w:ind w:left="714" w:hanging="3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0D0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240D0"/>
    <w:pPr>
      <w:keepNext/>
      <w:suppressAutoHyphens/>
      <w:spacing w:before="240" w:after="160" w:line="360" w:lineRule="auto"/>
      <w:ind w:left="0" w:firstLine="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40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40D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40D0"/>
    <w:pPr>
      <w:jc w:val="center"/>
    </w:pPr>
    <w:rPr>
      <w:rFonts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0D0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E2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qFormat/>
    <w:rsid w:val="00E240D0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rsid w:val="00E240D0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4223</Words>
  <Characters>25343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Wzór umowy powierzenia przetwarzania danych osobowych z podmiotami zewnętrznymi</vt:lpstr>
    </vt:vector>
  </TitlesOfParts>
  <Company>PKP PLK S.A.</Company>
  <LinksUpToDate>false</LinksUpToDate>
  <CharactersWithSpaces>29507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Wzór umowy powierzenia przetwarzania danych osobowych z podmiotami zewnętrznymi</dc:title>
  <dc:subject/>
  <dc:creator>Biuro Bezpieczeństwa Informacji i Spraw Obronnych</dc:creator>
  <cp:keywords>Załącznik do SZBI-Ibi-3_w35</cp:keywords>
  <dc:description>Załącznik Nr 13 do SZBI-Ibi-3 - Wzór umowy powierzenia przetwarzania danych osobowych z podmiotami zewnętrznymi</dc:description>
  <cp:lastModifiedBy>Kierat Krzysztof</cp:lastModifiedBy>
  <cp:revision>3</cp:revision>
  <dcterms:created xsi:type="dcterms:W3CDTF">2025-12-22T07:45:00Z</dcterms:created>
  <dcterms:modified xsi:type="dcterms:W3CDTF">2025-12-22T09:38:00Z</dcterms:modified>
</cp:coreProperties>
</file>