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CE6A3" w14:textId="77777777" w:rsidR="00644D2C" w:rsidRPr="00D30B10" w:rsidRDefault="00194269" w:rsidP="00500568">
      <w:pPr>
        <w:jc w:val="center"/>
        <w:rPr>
          <w:rFonts w:ascii="Arial" w:hAnsi="Arial" w:cs="Arial"/>
          <w:b/>
        </w:rPr>
      </w:pPr>
      <w:r w:rsidRPr="00D30B10">
        <w:rPr>
          <w:rFonts w:ascii="Arial" w:hAnsi="Arial" w:cs="Arial"/>
          <w:b/>
        </w:rPr>
        <w:t>OPIS TECHNICZNY OBIEKT</w:t>
      </w:r>
      <w:r w:rsidR="00BA6B0D">
        <w:rPr>
          <w:rFonts w:ascii="Arial" w:hAnsi="Arial" w:cs="Arial"/>
          <w:b/>
        </w:rPr>
        <w:t>ÓW</w:t>
      </w:r>
    </w:p>
    <w:p w14:paraId="4EDAC904" w14:textId="0FF54484" w:rsidR="00BE5D93" w:rsidRPr="00A26B5F" w:rsidRDefault="00673E5D" w:rsidP="00BE5D93">
      <w:pPr>
        <w:ind w:left="33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Przedmiotem zamówienia są </w:t>
      </w:r>
      <w:r w:rsidR="00F308C5">
        <w:rPr>
          <w:rFonts w:ascii="Arial" w:hAnsi="Arial" w:cs="Arial"/>
          <w:b/>
          <w:bCs/>
        </w:rPr>
        <w:t>robo</w:t>
      </w:r>
      <w:r w:rsidR="00F308C5" w:rsidRPr="00F308C5">
        <w:rPr>
          <w:rFonts w:ascii="Arial" w:hAnsi="Arial" w:cs="Arial"/>
          <w:b/>
          <w:bCs/>
        </w:rPr>
        <w:t>t</w:t>
      </w:r>
      <w:r w:rsidR="00F308C5">
        <w:rPr>
          <w:rFonts w:ascii="Arial" w:hAnsi="Arial" w:cs="Arial"/>
          <w:b/>
          <w:bCs/>
        </w:rPr>
        <w:t>y</w:t>
      </w:r>
      <w:r w:rsidR="00F308C5" w:rsidRPr="00F308C5">
        <w:rPr>
          <w:rFonts w:ascii="Arial" w:hAnsi="Arial" w:cs="Arial"/>
          <w:b/>
          <w:bCs/>
        </w:rPr>
        <w:t xml:space="preserve"> </w:t>
      </w:r>
      <w:r w:rsidR="00F308C5">
        <w:rPr>
          <w:rFonts w:ascii="Arial" w:hAnsi="Arial" w:cs="Arial"/>
          <w:b/>
          <w:bCs/>
        </w:rPr>
        <w:t>polegające</w:t>
      </w:r>
      <w:r w:rsidR="00F308C5" w:rsidRPr="00F308C5">
        <w:rPr>
          <w:rFonts w:ascii="Arial" w:hAnsi="Arial" w:cs="Arial"/>
          <w:b/>
          <w:bCs/>
        </w:rPr>
        <w:t xml:space="preserve"> </w:t>
      </w:r>
      <w:bookmarkStart w:id="0" w:name="_Hlk189731832"/>
      <w:r w:rsidR="00BE5D93" w:rsidRPr="00F15734">
        <w:rPr>
          <w:rFonts w:ascii="Arial" w:hAnsi="Arial" w:cs="Arial"/>
          <w:b/>
          <w:bCs/>
        </w:rPr>
        <w:t xml:space="preserve">na </w:t>
      </w:r>
      <w:r w:rsidR="00BE5D93">
        <w:rPr>
          <w:rFonts w:ascii="Arial" w:hAnsi="Arial" w:cs="Arial"/>
          <w:b/>
          <w:bCs/>
        </w:rPr>
        <w:t>p</w:t>
      </w:r>
      <w:r w:rsidR="00BE5D93" w:rsidRPr="00F53DB1">
        <w:rPr>
          <w:rFonts w:ascii="Arial" w:hAnsi="Arial" w:cs="Arial"/>
          <w:b/>
          <w:bCs/>
        </w:rPr>
        <w:t>rzebudow</w:t>
      </w:r>
      <w:r w:rsidR="00BE5D93">
        <w:rPr>
          <w:rFonts w:ascii="Arial" w:hAnsi="Arial" w:cs="Arial"/>
          <w:b/>
          <w:bCs/>
        </w:rPr>
        <w:t>ie</w:t>
      </w:r>
      <w:r w:rsidR="00BE5D93" w:rsidRPr="00F53DB1">
        <w:rPr>
          <w:rFonts w:ascii="Arial" w:hAnsi="Arial" w:cs="Arial"/>
          <w:b/>
          <w:bCs/>
        </w:rPr>
        <w:t xml:space="preserve"> kotłowni wraz z wymianą kotła na paliwo stałe na kocioł gazowy</w:t>
      </w:r>
      <w:r w:rsidR="00BE5D93">
        <w:rPr>
          <w:rFonts w:ascii="Arial" w:hAnsi="Arial" w:cs="Arial"/>
          <w:b/>
          <w:bCs/>
        </w:rPr>
        <w:t xml:space="preserve"> </w:t>
      </w:r>
      <w:bookmarkEnd w:id="0"/>
      <w:r w:rsidR="00BE5D93" w:rsidRPr="00D7440E">
        <w:rPr>
          <w:rFonts w:ascii="Arial" w:hAnsi="Arial" w:cs="Arial"/>
          <w:b/>
          <w:bCs/>
        </w:rPr>
        <w:t>w budynku Biurowo-Magazynowym ISE Ełk ul. Suwalska 2, w st. Ełk, linia 038 Białystok – Głomno, km 103,540</w:t>
      </w:r>
    </w:p>
    <w:p w14:paraId="6B28E6A9" w14:textId="3A5E731F" w:rsidR="00194269" w:rsidRPr="00D30B10" w:rsidRDefault="00194269" w:rsidP="00500568">
      <w:pPr>
        <w:jc w:val="center"/>
        <w:rPr>
          <w:rFonts w:ascii="Arial" w:hAnsi="Arial" w:cs="Arial"/>
          <w:b/>
        </w:rPr>
      </w:pPr>
    </w:p>
    <w:p w14:paraId="1B25CD85" w14:textId="77777777" w:rsidR="00194269" w:rsidRPr="00D30B10" w:rsidRDefault="00194269" w:rsidP="00500568">
      <w:pPr>
        <w:jc w:val="center"/>
        <w:rPr>
          <w:rFonts w:ascii="Arial" w:hAnsi="Arial" w:cs="Arial"/>
          <w:b/>
        </w:rPr>
      </w:pPr>
    </w:p>
    <w:p w14:paraId="144A1EFE" w14:textId="77777777" w:rsidR="00BD4241" w:rsidRPr="00D30B10" w:rsidRDefault="00BD4241">
      <w:pPr>
        <w:rPr>
          <w:rFonts w:ascii="Arial" w:hAnsi="Arial" w:cs="Arial"/>
        </w:rPr>
      </w:pPr>
    </w:p>
    <w:p w14:paraId="7A93A82C" w14:textId="77777777" w:rsidR="00BD4241" w:rsidRPr="00D30B10" w:rsidRDefault="00194269" w:rsidP="00243984">
      <w:pPr>
        <w:ind w:left="720"/>
        <w:rPr>
          <w:rFonts w:ascii="Arial" w:hAnsi="Arial" w:cs="Arial"/>
          <w:b/>
        </w:rPr>
      </w:pPr>
      <w:r w:rsidRPr="00D30B10">
        <w:rPr>
          <w:rFonts w:ascii="Arial" w:hAnsi="Arial" w:cs="Arial"/>
          <w:b/>
        </w:rPr>
        <w:t>Stan istniejący</w:t>
      </w:r>
      <w:r w:rsidR="00243984">
        <w:rPr>
          <w:rFonts w:ascii="Arial" w:hAnsi="Arial" w:cs="Arial"/>
          <w:b/>
        </w:rPr>
        <w:t>:</w:t>
      </w:r>
    </w:p>
    <w:p w14:paraId="0DA79F24" w14:textId="77777777" w:rsidR="00BD4241" w:rsidRPr="00D30B10" w:rsidRDefault="00BD4241">
      <w:pPr>
        <w:rPr>
          <w:rFonts w:ascii="Arial" w:hAnsi="Arial" w:cs="Arial"/>
        </w:rPr>
      </w:pPr>
    </w:p>
    <w:p w14:paraId="7290E4FE" w14:textId="77777777" w:rsidR="00AE74A0" w:rsidRDefault="00AE74A0" w:rsidP="00AE74A0">
      <w:pPr>
        <w:ind w:right="-108"/>
        <w:rPr>
          <w:rFonts w:ascii="Arial" w:hAnsi="Arial" w:cs="Arial"/>
          <w:bCs/>
        </w:rPr>
      </w:pPr>
    </w:p>
    <w:p w14:paraId="3BADD7F7" w14:textId="77777777" w:rsidR="00F308C5" w:rsidRDefault="00F308C5" w:rsidP="00AE74A0">
      <w:pPr>
        <w:ind w:right="-108"/>
        <w:rPr>
          <w:rFonts w:ascii="Arial" w:hAnsi="Arial" w:cs="Arial"/>
          <w:bCs/>
        </w:rPr>
      </w:pPr>
    </w:p>
    <w:p w14:paraId="1742E398" w14:textId="77777777" w:rsidR="00F308C5" w:rsidRPr="00F308C5" w:rsidRDefault="002B66D2" w:rsidP="00F308C5">
      <w:pPr>
        <w:ind w:right="-108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1</w:t>
      </w:r>
      <w:r w:rsidR="00F308C5">
        <w:rPr>
          <w:rFonts w:ascii="Arial" w:hAnsi="Arial" w:cs="Arial"/>
          <w:bCs/>
        </w:rPr>
        <w:t>.</w:t>
      </w:r>
      <w:r w:rsidR="00F308C5" w:rsidRPr="00F308C5">
        <w:rPr>
          <w:rFonts w:ascii="Arial" w:hAnsi="Arial" w:cs="Arial"/>
          <w:b/>
        </w:rPr>
        <w:t xml:space="preserve"> </w:t>
      </w:r>
      <w:r w:rsidR="00F308C5" w:rsidRPr="00F308C5">
        <w:rPr>
          <w:rFonts w:ascii="Arial" w:hAnsi="Arial" w:cs="Arial"/>
          <w:b/>
          <w:bCs/>
        </w:rPr>
        <w:t xml:space="preserve">Budynek  zaplecza biurowo - magazynowego   na st.  Ełk,  nr linii 038 , Białystok  -Głomno. Obiekt jest 3–kondygnacyjny, częściowo-podpiwniczony.  </w:t>
      </w:r>
      <w:r w:rsidR="00F308C5" w:rsidRPr="00F308C5">
        <w:rPr>
          <w:rFonts w:ascii="Arial" w:hAnsi="Arial" w:cs="Arial"/>
          <w:b/>
          <w:bCs/>
        </w:rPr>
        <w:br/>
        <w:t xml:space="preserve">Ławy fundamentowe - </w:t>
      </w:r>
      <w:r w:rsidR="00F308C5" w:rsidRPr="00F308C5">
        <w:rPr>
          <w:rFonts w:ascii="Arial" w:hAnsi="Arial" w:cs="Arial"/>
          <w:bCs/>
        </w:rPr>
        <w:t>betonowe</w:t>
      </w:r>
      <w:r w:rsidR="00F308C5" w:rsidRPr="00F308C5">
        <w:rPr>
          <w:rFonts w:ascii="Arial" w:hAnsi="Arial" w:cs="Arial"/>
          <w:b/>
          <w:bCs/>
        </w:rPr>
        <w:t xml:space="preserve">, </w:t>
      </w:r>
      <w:r w:rsidR="00F308C5" w:rsidRPr="00F308C5">
        <w:rPr>
          <w:rFonts w:ascii="Arial" w:hAnsi="Arial" w:cs="Arial"/>
          <w:b/>
          <w:bCs/>
        </w:rPr>
        <w:br/>
        <w:t xml:space="preserve">ściany - </w:t>
      </w:r>
      <w:r w:rsidR="00F308C5" w:rsidRPr="00F308C5">
        <w:rPr>
          <w:rFonts w:ascii="Arial" w:hAnsi="Arial" w:cs="Arial"/>
          <w:bCs/>
        </w:rPr>
        <w:t>z cegły w technologii tradycyjnej</w:t>
      </w:r>
      <w:r w:rsidR="00F308C5" w:rsidRPr="00F308C5">
        <w:rPr>
          <w:rFonts w:ascii="Arial" w:hAnsi="Arial" w:cs="Arial"/>
          <w:b/>
          <w:bCs/>
        </w:rPr>
        <w:t xml:space="preserve"> , </w:t>
      </w:r>
      <w:r w:rsidR="00F308C5" w:rsidRPr="00F308C5">
        <w:rPr>
          <w:rFonts w:ascii="Arial" w:hAnsi="Arial" w:cs="Arial"/>
          <w:b/>
          <w:bCs/>
        </w:rPr>
        <w:br/>
        <w:t xml:space="preserve">stropy - </w:t>
      </w:r>
      <w:r w:rsidR="00F308C5" w:rsidRPr="00F308C5">
        <w:rPr>
          <w:rFonts w:ascii="Arial" w:hAnsi="Arial" w:cs="Arial"/>
          <w:bCs/>
        </w:rPr>
        <w:t>drewniane,</w:t>
      </w:r>
      <w:r w:rsidR="00F308C5" w:rsidRPr="00F308C5">
        <w:rPr>
          <w:rFonts w:ascii="Arial" w:hAnsi="Arial" w:cs="Arial"/>
          <w:b/>
          <w:bCs/>
        </w:rPr>
        <w:t xml:space="preserve"> </w:t>
      </w:r>
    </w:p>
    <w:p w14:paraId="7C21EEEB" w14:textId="77777777" w:rsidR="00F308C5" w:rsidRPr="00F308C5" w:rsidRDefault="00F308C5" w:rsidP="00F308C5">
      <w:pPr>
        <w:ind w:right="-108"/>
        <w:rPr>
          <w:rFonts w:ascii="Arial" w:hAnsi="Arial" w:cs="Arial"/>
          <w:b/>
          <w:bCs/>
        </w:rPr>
      </w:pPr>
      <w:r w:rsidRPr="00F308C5">
        <w:rPr>
          <w:rFonts w:ascii="Arial" w:hAnsi="Arial" w:cs="Arial"/>
          <w:b/>
          <w:bCs/>
        </w:rPr>
        <w:t xml:space="preserve">dach - </w:t>
      </w:r>
      <w:r w:rsidRPr="00F308C5">
        <w:rPr>
          <w:rFonts w:ascii="Arial" w:hAnsi="Arial" w:cs="Arial"/>
          <w:bCs/>
        </w:rPr>
        <w:t xml:space="preserve">konstrukcja drewniana ; kryty blachą </w:t>
      </w:r>
      <w:r w:rsidRPr="00F308C5">
        <w:rPr>
          <w:rFonts w:ascii="Arial" w:hAnsi="Arial" w:cs="Arial"/>
          <w:b/>
          <w:bCs/>
        </w:rPr>
        <w:t>.</w:t>
      </w:r>
      <w:r w:rsidRPr="00F308C5">
        <w:rPr>
          <w:rFonts w:ascii="Arial" w:hAnsi="Arial" w:cs="Arial"/>
          <w:b/>
          <w:bCs/>
        </w:rPr>
        <w:br/>
        <w:t xml:space="preserve">kubatura - </w:t>
      </w:r>
      <w:r w:rsidRPr="00F308C5">
        <w:rPr>
          <w:rFonts w:ascii="Arial" w:hAnsi="Arial" w:cs="Arial"/>
          <w:bCs/>
        </w:rPr>
        <w:t>3494,00m</w:t>
      </w:r>
      <w:r w:rsidRPr="00F308C5">
        <w:rPr>
          <w:rFonts w:ascii="Arial" w:hAnsi="Arial" w:cs="Arial"/>
          <w:bCs/>
          <w:vertAlign w:val="superscript"/>
        </w:rPr>
        <w:t>3</w:t>
      </w:r>
      <w:r w:rsidRPr="00F308C5">
        <w:rPr>
          <w:rFonts w:ascii="Arial" w:hAnsi="Arial" w:cs="Arial"/>
          <w:b/>
          <w:bCs/>
        </w:rPr>
        <w:t xml:space="preserve"> ,</w:t>
      </w:r>
      <w:r w:rsidRPr="00F308C5">
        <w:rPr>
          <w:rFonts w:ascii="Arial" w:hAnsi="Arial" w:cs="Arial"/>
          <w:b/>
          <w:bCs/>
        </w:rPr>
        <w:br/>
        <w:t>pow. użytkowa - 769,10 m</w:t>
      </w:r>
      <w:r w:rsidRPr="00F308C5">
        <w:rPr>
          <w:rFonts w:ascii="Arial" w:hAnsi="Arial" w:cs="Arial"/>
          <w:b/>
          <w:bCs/>
          <w:vertAlign w:val="superscript"/>
        </w:rPr>
        <w:t>2</w:t>
      </w:r>
      <w:r w:rsidRPr="00F308C5">
        <w:rPr>
          <w:rFonts w:ascii="Arial" w:hAnsi="Arial" w:cs="Arial"/>
          <w:b/>
          <w:bCs/>
        </w:rPr>
        <w:t xml:space="preserve"> .</w:t>
      </w:r>
    </w:p>
    <w:p w14:paraId="3CD7B01F" w14:textId="77777777" w:rsidR="00F308C5" w:rsidRPr="00F308C5" w:rsidRDefault="00F308C5" w:rsidP="00F308C5">
      <w:pPr>
        <w:ind w:right="-108"/>
        <w:rPr>
          <w:rFonts w:ascii="Arial" w:hAnsi="Arial" w:cs="Arial"/>
          <w:b/>
          <w:bCs/>
        </w:rPr>
      </w:pPr>
      <w:r w:rsidRPr="00F308C5">
        <w:rPr>
          <w:rFonts w:ascii="Arial" w:hAnsi="Arial" w:cs="Arial"/>
          <w:b/>
          <w:bCs/>
        </w:rPr>
        <w:t xml:space="preserve">Rok budowy 1914 </w:t>
      </w:r>
    </w:p>
    <w:p w14:paraId="398C6DC1" w14:textId="77777777" w:rsidR="00AD5F24" w:rsidRDefault="00F308C5" w:rsidP="00F308C5">
      <w:pPr>
        <w:ind w:right="-108"/>
        <w:rPr>
          <w:rFonts w:ascii="Arial" w:hAnsi="Arial" w:cs="Arial"/>
          <w:b/>
          <w:bCs/>
        </w:rPr>
      </w:pPr>
      <w:r w:rsidRPr="00F308C5">
        <w:rPr>
          <w:rFonts w:ascii="Arial" w:hAnsi="Arial" w:cs="Arial"/>
          <w:b/>
          <w:bCs/>
        </w:rPr>
        <w:t xml:space="preserve">Instalacja grzewcza – </w:t>
      </w:r>
      <w:r w:rsidRPr="00F308C5">
        <w:rPr>
          <w:rFonts w:ascii="Arial" w:hAnsi="Arial" w:cs="Arial"/>
          <w:bCs/>
        </w:rPr>
        <w:t>co wodne  z rur PP ,grzejniki stalowe płytowe  -  zasilana z kotłowni – stan techniczny dobry</w:t>
      </w:r>
      <w:r w:rsidRPr="00F308C5">
        <w:rPr>
          <w:rFonts w:ascii="Arial" w:hAnsi="Arial" w:cs="Arial"/>
          <w:b/>
          <w:bCs/>
        </w:rPr>
        <w:t xml:space="preserve">.      </w:t>
      </w:r>
      <w:r w:rsidRPr="00F308C5">
        <w:rPr>
          <w:rFonts w:ascii="Arial" w:hAnsi="Arial" w:cs="Arial"/>
          <w:b/>
          <w:bCs/>
        </w:rPr>
        <w:br/>
        <w:t xml:space="preserve">Instalacja wodna wewnętrzna - </w:t>
      </w:r>
      <w:r w:rsidRPr="00F308C5">
        <w:rPr>
          <w:rFonts w:ascii="Arial" w:hAnsi="Arial" w:cs="Arial"/>
          <w:bCs/>
        </w:rPr>
        <w:t>rury stalowe , PP  – stan techniczny dobry.</w:t>
      </w:r>
      <w:r w:rsidRPr="00F308C5">
        <w:rPr>
          <w:rFonts w:ascii="Arial" w:hAnsi="Arial" w:cs="Arial"/>
          <w:b/>
          <w:bCs/>
        </w:rPr>
        <w:t xml:space="preserve">      </w:t>
      </w:r>
    </w:p>
    <w:p w14:paraId="5B5B4C72" w14:textId="77777777" w:rsidR="00F308C5" w:rsidRPr="00F308C5" w:rsidRDefault="00F308C5" w:rsidP="00F308C5">
      <w:pPr>
        <w:ind w:right="-108"/>
        <w:rPr>
          <w:rFonts w:ascii="Arial" w:hAnsi="Arial" w:cs="Arial"/>
          <w:bCs/>
        </w:rPr>
      </w:pPr>
      <w:r w:rsidRPr="00F308C5">
        <w:rPr>
          <w:rFonts w:ascii="Arial" w:hAnsi="Arial" w:cs="Arial"/>
          <w:b/>
          <w:bCs/>
        </w:rPr>
        <w:t xml:space="preserve">Stolarka okienna </w:t>
      </w:r>
      <w:r w:rsidRPr="00F308C5">
        <w:rPr>
          <w:rFonts w:ascii="Arial" w:hAnsi="Arial" w:cs="Arial"/>
          <w:bCs/>
        </w:rPr>
        <w:t>– z profili PCV – stan techniczny  - dobry</w:t>
      </w:r>
      <w:r w:rsidRPr="00F308C5">
        <w:rPr>
          <w:rFonts w:ascii="Arial" w:hAnsi="Arial" w:cs="Arial"/>
          <w:b/>
          <w:bCs/>
        </w:rPr>
        <w:t>.</w:t>
      </w:r>
      <w:r w:rsidRPr="00F308C5">
        <w:rPr>
          <w:rFonts w:ascii="Arial" w:hAnsi="Arial" w:cs="Arial"/>
          <w:b/>
          <w:bCs/>
        </w:rPr>
        <w:br/>
        <w:t xml:space="preserve">Biegi schodów - </w:t>
      </w:r>
      <w:r w:rsidRPr="00F308C5">
        <w:rPr>
          <w:rFonts w:ascii="Arial" w:hAnsi="Arial" w:cs="Arial"/>
          <w:bCs/>
        </w:rPr>
        <w:t>wykonane w technologii żelbetowej, nawierzchnia schodów i spoczników płytki gresowe – stan dobry. Balustrady schodów stalowe z prętów i płaskownika, malowane– stan dobry.</w:t>
      </w:r>
      <w:r w:rsidRPr="00F308C5">
        <w:rPr>
          <w:rFonts w:ascii="Arial" w:hAnsi="Arial" w:cs="Arial"/>
          <w:b/>
          <w:bCs/>
        </w:rPr>
        <w:t xml:space="preserve"> </w:t>
      </w:r>
      <w:r w:rsidRPr="00F308C5">
        <w:rPr>
          <w:rFonts w:ascii="Arial" w:hAnsi="Arial" w:cs="Arial"/>
          <w:b/>
          <w:bCs/>
        </w:rPr>
        <w:br/>
        <w:t xml:space="preserve">Schody zewnętrzne – </w:t>
      </w:r>
      <w:r w:rsidRPr="00F308C5">
        <w:rPr>
          <w:rFonts w:ascii="Arial" w:hAnsi="Arial" w:cs="Arial"/>
          <w:bCs/>
        </w:rPr>
        <w:t>monolityczne betonowe zbrojone, pokryte płytkami ceramicznymi– stan dostateczny</w:t>
      </w:r>
      <w:r w:rsidRPr="00F308C5">
        <w:rPr>
          <w:rFonts w:ascii="Arial" w:hAnsi="Arial" w:cs="Arial"/>
          <w:b/>
          <w:bCs/>
        </w:rPr>
        <w:t>.</w:t>
      </w:r>
      <w:r w:rsidRPr="00F308C5">
        <w:rPr>
          <w:rFonts w:ascii="Arial" w:hAnsi="Arial" w:cs="Arial"/>
          <w:b/>
          <w:bCs/>
        </w:rPr>
        <w:br/>
        <w:t xml:space="preserve"> Łazienki – </w:t>
      </w:r>
      <w:r w:rsidRPr="00F308C5">
        <w:rPr>
          <w:rFonts w:ascii="Arial" w:hAnsi="Arial" w:cs="Arial"/>
          <w:bCs/>
        </w:rPr>
        <w:t>ściany i podłogi pokryte płytkami ceramicznymi – spękania, ubytki, wykruszone fugi – stan dostateczny.</w:t>
      </w:r>
    </w:p>
    <w:p w14:paraId="58908841" w14:textId="77777777" w:rsidR="00F308C5" w:rsidRPr="00AE74A0" w:rsidRDefault="00F308C5" w:rsidP="00AE74A0">
      <w:pPr>
        <w:ind w:right="-108"/>
        <w:rPr>
          <w:rFonts w:ascii="Arial" w:hAnsi="Arial" w:cs="Arial"/>
          <w:bCs/>
        </w:rPr>
      </w:pPr>
    </w:p>
    <w:p w14:paraId="3BC81375" w14:textId="77777777" w:rsidR="00674768" w:rsidRPr="00A34573" w:rsidRDefault="00083347" w:rsidP="00AE74A0">
      <w:pPr>
        <w:ind w:right="-108"/>
        <w:rPr>
          <w:rFonts w:ascii="Arial" w:hAnsi="Arial" w:cs="Arial"/>
        </w:rPr>
      </w:pPr>
      <w:r w:rsidRPr="00D30B10">
        <w:rPr>
          <w:rFonts w:ascii="Arial" w:hAnsi="Arial" w:cs="Arial"/>
        </w:rPr>
        <w:t xml:space="preserve"> </w:t>
      </w:r>
      <w:r w:rsidR="004D4918" w:rsidRPr="00D30B10">
        <w:rPr>
          <w:rFonts w:ascii="Arial" w:hAnsi="Arial" w:cs="Arial"/>
        </w:rPr>
        <w:t xml:space="preserve">   </w:t>
      </w:r>
      <w:r w:rsidR="00A201E6" w:rsidRPr="00D30B10">
        <w:rPr>
          <w:rFonts w:ascii="Arial" w:hAnsi="Arial" w:cs="Arial"/>
        </w:rPr>
        <w:t xml:space="preserve">    </w:t>
      </w:r>
      <w:r w:rsidR="00343CE5" w:rsidRPr="00D30B10">
        <w:rPr>
          <w:rFonts w:ascii="Arial" w:hAnsi="Arial" w:cs="Arial"/>
        </w:rPr>
        <w:t xml:space="preserve"> </w:t>
      </w:r>
      <w:r w:rsidR="004D4918" w:rsidRPr="00D30B10">
        <w:rPr>
          <w:rFonts w:ascii="Arial" w:hAnsi="Arial" w:cs="Arial"/>
        </w:rPr>
        <w:t xml:space="preserve">                                                       </w:t>
      </w:r>
    </w:p>
    <w:p w14:paraId="059F5449" w14:textId="77777777" w:rsidR="002B291C" w:rsidRPr="003929F0" w:rsidRDefault="002B291C" w:rsidP="0022568A">
      <w:pPr>
        <w:ind w:left="720" w:right="-108"/>
      </w:pPr>
    </w:p>
    <w:sectPr w:rsidR="002B291C" w:rsidRPr="003929F0" w:rsidSect="00EE0105">
      <w:footerReference w:type="default" r:id="rId7"/>
      <w:pgSz w:w="11906" w:h="16838"/>
      <w:pgMar w:top="1417" w:right="1133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1B078" w14:textId="77777777" w:rsidR="00130E66" w:rsidRDefault="00130E66" w:rsidP="00343CE5">
      <w:r>
        <w:separator/>
      </w:r>
    </w:p>
  </w:endnote>
  <w:endnote w:type="continuationSeparator" w:id="0">
    <w:p w14:paraId="32067F83" w14:textId="77777777" w:rsidR="00130E66" w:rsidRDefault="00130E66" w:rsidP="00343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FAAD4" w14:textId="77777777" w:rsidR="00343CE5" w:rsidRPr="0022568A" w:rsidRDefault="00343CE5">
    <w:pPr>
      <w:pStyle w:val="Stopka"/>
      <w:jc w:val="right"/>
      <w:rPr>
        <w:lang w:val="pl-PL"/>
      </w:rPr>
    </w:pPr>
    <w:r>
      <w:fldChar w:fldCharType="begin"/>
    </w:r>
    <w:r>
      <w:instrText>PAGE   \* MERGEFORMAT</w:instrText>
    </w:r>
    <w:r>
      <w:fldChar w:fldCharType="separate"/>
    </w:r>
    <w:r w:rsidR="006419C6">
      <w:rPr>
        <w:noProof/>
      </w:rPr>
      <w:t>1</w:t>
    </w:r>
    <w:r>
      <w:fldChar w:fldCharType="end"/>
    </w:r>
    <w:r w:rsidR="0022568A">
      <w:t>/</w:t>
    </w:r>
    <w:r w:rsidR="00B974FF">
      <w:rPr>
        <w:lang w:val="pl-PL"/>
      </w:rPr>
      <w:t>1</w:t>
    </w:r>
  </w:p>
  <w:p w14:paraId="32E95564" w14:textId="77777777" w:rsidR="00343CE5" w:rsidRDefault="00343C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F2131" w14:textId="77777777" w:rsidR="00130E66" w:rsidRDefault="00130E66" w:rsidP="00343CE5">
      <w:r>
        <w:separator/>
      </w:r>
    </w:p>
  </w:footnote>
  <w:footnote w:type="continuationSeparator" w:id="0">
    <w:p w14:paraId="7F9666D4" w14:textId="77777777" w:rsidR="00130E66" w:rsidRDefault="00130E66" w:rsidP="00343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D7FE7"/>
    <w:multiLevelType w:val="hybridMultilevel"/>
    <w:tmpl w:val="06B0FC04"/>
    <w:lvl w:ilvl="0" w:tplc="0415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1EE8504B"/>
    <w:multiLevelType w:val="hybridMultilevel"/>
    <w:tmpl w:val="11845150"/>
    <w:lvl w:ilvl="0" w:tplc="B3FE93E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2EA52C39"/>
    <w:multiLevelType w:val="hybridMultilevel"/>
    <w:tmpl w:val="7B225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24C9E"/>
    <w:multiLevelType w:val="hybridMultilevel"/>
    <w:tmpl w:val="33F0CF80"/>
    <w:lvl w:ilvl="0" w:tplc="0415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60B53D7A"/>
    <w:multiLevelType w:val="hybridMultilevel"/>
    <w:tmpl w:val="9528B6CA"/>
    <w:lvl w:ilvl="0" w:tplc="DF7E866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5878422">
    <w:abstractNumId w:val="4"/>
  </w:num>
  <w:num w:numId="2" w16cid:durableId="1830554678">
    <w:abstractNumId w:val="2"/>
  </w:num>
  <w:num w:numId="3" w16cid:durableId="1074165317">
    <w:abstractNumId w:val="1"/>
  </w:num>
  <w:num w:numId="4" w16cid:durableId="170995143">
    <w:abstractNumId w:val="0"/>
  </w:num>
  <w:num w:numId="5" w16cid:durableId="19638830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E2"/>
    <w:rsid w:val="00000F2F"/>
    <w:rsid w:val="00010A95"/>
    <w:rsid w:val="00032040"/>
    <w:rsid w:val="000440C3"/>
    <w:rsid w:val="00052936"/>
    <w:rsid w:val="0005723F"/>
    <w:rsid w:val="00083347"/>
    <w:rsid w:val="0009203C"/>
    <w:rsid w:val="000A53BA"/>
    <w:rsid w:val="000C4500"/>
    <w:rsid w:val="000C543D"/>
    <w:rsid w:val="000E617B"/>
    <w:rsid w:val="000E6EA7"/>
    <w:rsid w:val="0010728C"/>
    <w:rsid w:val="0011141B"/>
    <w:rsid w:val="00113AC0"/>
    <w:rsid w:val="00120037"/>
    <w:rsid w:val="00130E66"/>
    <w:rsid w:val="00145FC8"/>
    <w:rsid w:val="00175595"/>
    <w:rsid w:val="00194269"/>
    <w:rsid w:val="0019524B"/>
    <w:rsid w:val="001A1F04"/>
    <w:rsid w:val="001C2811"/>
    <w:rsid w:val="001C4C1A"/>
    <w:rsid w:val="00220A96"/>
    <w:rsid w:val="0022568A"/>
    <w:rsid w:val="002331F6"/>
    <w:rsid w:val="00243984"/>
    <w:rsid w:val="0025339A"/>
    <w:rsid w:val="00260694"/>
    <w:rsid w:val="002918F2"/>
    <w:rsid w:val="00293DB6"/>
    <w:rsid w:val="002A158A"/>
    <w:rsid w:val="002B0377"/>
    <w:rsid w:val="002B18E2"/>
    <w:rsid w:val="002B291C"/>
    <w:rsid w:val="002B66D2"/>
    <w:rsid w:val="003105FC"/>
    <w:rsid w:val="00313B45"/>
    <w:rsid w:val="003355E9"/>
    <w:rsid w:val="00343CE5"/>
    <w:rsid w:val="003578F0"/>
    <w:rsid w:val="0036074E"/>
    <w:rsid w:val="00361C4B"/>
    <w:rsid w:val="003915BF"/>
    <w:rsid w:val="003929F0"/>
    <w:rsid w:val="00395FB8"/>
    <w:rsid w:val="003967BD"/>
    <w:rsid w:val="003C1734"/>
    <w:rsid w:val="003E3250"/>
    <w:rsid w:val="003E3938"/>
    <w:rsid w:val="003F44B5"/>
    <w:rsid w:val="003F5566"/>
    <w:rsid w:val="00405424"/>
    <w:rsid w:val="00406BD3"/>
    <w:rsid w:val="00437C02"/>
    <w:rsid w:val="00453E25"/>
    <w:rsid w:val="00454793"/>
    <w:rsid w:val="004769A2"/>
    <w:rsid w:val="004770E9"/>
    <w:rsid w:val="00496B98"/>
    <w:rsid w:val="004A1737"/>
    <w:rsid w:val="004C0752"/>
    <w:rsid w:val="004D4918"/>
    <w:rsid w:val="004E59BC"/>
    <w:rsid w:val="004F0CFE"/>
    <w:rsid w:val="004F7AFC"/>
    <w:rsid w:val="00500568"/>
    <w:rsid w:val="00501BE9"/>
    <w:rsid w:val="005024CE"/>
    <w:rsid w:val="0054333D"/>
    <w:rsid w:val="00551361"/>
    <w:rsid w:val="00552DE7"/>
    <w:rsid w:val="00554B70"/>
    <w:rsid w:val="00560C43"/>
    <w:rsid w:val="00571089"/>
    <w:rsid w:val="005A711C"/>
    <w:rsid w:val="005D7A3B"/>
    <w:rsid w:val="005E2DC2"/>
    <w:rsid w:val="005E4A1D"/>
    <w:rsid w:val="00606118"/>
    <w:rsid w:val="00613A43"/>
    <w:rsid w:val="00620764"/>
    <w:rsid w:val="006419C6"/>
    <w:rsid w:val="00644D2C"/>
    <w:rsid w:val="006520B7"/>
    <w:rsid w:val="00653ACC"/>
    <w:rsid w:val="00665198"/>
    <w:rsid w:val="00673E5D"/>
    <w:rsid w:val="00674768"/>
    <w:rsid w:val="006A0CAF"/>
    <w:rsid w:val="006A6B9B"/>
    <w:rsid w:val="006C6AE1"/>
    <w:rsid w:val="006D5D92"/>
    <w:rsid w:val="006E7E33"/>
    <w:rsid w:val="007160CD"/>
    <w:rsid w:val="007162D6"/>
    <w:rsid w:val="007202FC"/>
    <w:rsid w:val="00745594"/>
    <w:rsid w:val="00752936"/>
    <w:rsid w:val="007611BC"/>
    <w:rsid w:val="007747C9"/>
    <w:rsid w:val="00786E70"/>
    <w:rsid w:val="007B3545"/>
    <w:rsid w:val="007C65F0"/>
    <w:rsid w:val="007D1358"/>
    <w:rsid w:val="00800045"/>
    <w:rsid w:val="00826829"/>
    <w:rsid w:val="00830BF2"/>
    <w:rsid w:val="008325F2"/>
    <w:rsid w:val="008406BA"/>
    <w:rsid w:val="00841AB0"/>
    <w:rsid w:val="00890AB4"/>
    <w:rsid w:val="008A718E"/>
    <w:rsid w:val="008B105E"/>
    <w:rsid w:val="008D2898"/>
    <w:rsid w:val="008F5F78"/>
    <w:rsid w:val="00912732"/>
    <w:rsid w:val="00942DE9"/>
    <w:rsid w:val="0094683A"/>
    <w:rsid w:val="0095481B"/>
    <w:rsid w:val="0097095F"/>
    <w:rsid w:val="00982973"/>
    <w:rsid w:val="00983602"/>
    <w:rsid w:val="00984A0A"/>
    <w:rsid w:val="00987F51"/>
    <w:rsid w:val="009A23A2"/>
    <w:rsid w:val="009B4BA9"/>
    <w:rsid w:val="009D5ECF"/>
    <w:rsid w:val="009E0A5A"/>
    <w:rsid w:val="009E0D42"/>
    <w:rsid w:val="00A11554"/>
    <w:rsid w:val="00A201E6"/>
    <w:rsid w:val="00A21AAF"/>
    <w:rsid w:val="00A21B0C"/>
    <w:rsid w:val="00A33E93"/>
    <w:rsid w:val="00A34573"/>
    <w:rsid w:val="00A34C85"/>
    <w:rsid w:val="00A37729"/>
    <w:rsid w:val="00A40E26"/>
    <w:rsid w:val="00A51FF7"/>
    <w:rsid w:val="00A6382E"/>
    <w:rsid w:val="00A776CA"/>
    <w:rsid w:val="00A83289"/>
    <w:rsid w:val="00A9181A"/>
    <w:rsid w:val="00A934CE"/>
    <w:rsid w:val="00A97903"/>
    <w:rsid w:val="00AC4F0D"/>
    <w:rsid w:val="00AD04D6"/>
    <w:rsid w:val="00AD5F24"/>
    <w:rsid w:val="00AD789C"/>
    <w:rsid w:val="00AE74A0"/>
    <w:rsid w:val="00B163F9"/>
    <w:rsid w:val="00B23847"/>
    <w:rsid w:val="00B3292B"/>
    <w:rsid w:val="00B5440E"/>
    <w:rsid w:val="00B7362E"/>
    <w:rsid w:val="00B84E12"/>
    <w:rsid w:val="00B9722B"/>
    <w:rsid w:val="00B974FF"/>
    <w:rsid w:val="00BA6B0D"/>
    <w:rsid w:val="00BA70AA"/>
    <w:rsid w:val="00BD2AD2"/>
    <w:rsid w:val="00BD4241"/>
    <w:rsid w:val="00BE5D93"/>
    <w:rsid w:val="00C02176"/>
    <w:rsid w:val="00C409AD"/>
    <w:rsid w:val="00C43BEB"/>
    <w:rsid w:val="00C916EA"/>
    <w:rsid w:val="00C93C59"/>
    <w:rsid w:val="00CB3E6B"/>
    <w:rsid w:val="00CF247F"/>
    <w:rsid w:val="00D0301D"/>
    <w:rsid w:val="00D16639"/>
    <w:rsid w:val="00D30B10"/>
    <w:rsid w:val="00D53B69"/>
    <w:rsid w:val="00D54AA3"/>
    <w:rsid w:val="00D56C25"/>
    <w:rsid w:val="00DB5048"/>
    <w:rsid w:val="00DD448F"/>
    <w:rsid w:val="00DE4EAB"/>
    <w:rsid w:val="00E06E78"/>
    <w:rsid w:val="00E117B5"/>
    <w:rsid w:val="00E13522"/>
    <w:rsid w:val="00E1575A"/>
    <w:rsid w:val="00E20D7F"/>
    <w:rsid w:val="00E23658"/>
    <w:rsid w:val="00E275A6"/>
    <w:rsid w:val="00E90565"/>
    <w:rsid w:val="00E96C38"/>
    <w:rsid w:val="00EE0105"/>
    <w:rsid w:val="00EE17DC"/>
    <w:rsid w:val="00EE6C64"/>
    <w:rsid w:val="00EF0C34"/>
    <w:rsid w:val="00F14F54"/>
    <w:rsid w:val="00F20F34"/>
    <w:rsid w:val="00F308C5"/>
    <w:rsid w:val="00F35B13"/>
    <w:rsid w:val="00F47067"/>
    <w:rsid w:val="00F5321F"/>
    <w:rsid w:val="00F86CA7"/>
    <w:rsid w:val="00FA2C2D"/>
    <w:rsid w:val="00FB23A2"/>
    <w:rsid w:val="00FB3A94"/>
    <w:rsid w:val="00FC7D72"/>
    <w:rsid w:val="00FD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93C709"/>
  <w15:chartTrackingRefBased/>
  <w15:docId w15:val="{88650662-6121-4E35-8D11-5F52189D3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CE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343CE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43CE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343CE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4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934CE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22568A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256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Strażnica przejazdowa km 43,481</vt:lpstr>
    </vt:vector>
  </TitlesOfParts>
  <Company>ZLK OLSZTYN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Strażnica przejazdowa km 43,481</dc:title>
  <dc:subject/>
  <dc:creator>WojciechT</dc:creator>
  <cp:keywords/>
  <cp:lastModifiedBy>Łakomy Mirosław</cp:lastModifiedBy>
  <cp:revision>5</cp:revision>
  <cp:lastPrinted>2023-06-15T09:28:00Z</cp:lastPrinted>
  <dcterms:created xsi:type="dcterms:W3CDTF">2022-09-05T08:53:00Z</dcterms:created>
  <dcterms:modified xsi:type="dcterms:W3CDTF">2025-02-06T09:59:00Z</dcterms:modified>
</cp:coreProperties>
</file>