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3305CD3" w14:textId="77777777" w:rsidR="002334D2" w:rsidRPr="002334D2" w:rsidRDefault="002334D2" w:rsidP="002334D2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216607EF" w14:textId="0B4C12E5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Postępowania: </w:t>
      </w:r>
      <w:r w:rsidR="00484816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0444/IZ09GM/18062/04985/24/P</w:t>
      </w:r>
    </w:p>
    <w:p w14:paraId="624B2A46" w14:textId="04A8BD9B" w:rsidR="002334D2" w:rsidRPr="002334D2" w:rsidRDefault="002334D2" w:rsidP="002334D2">
      <w:pPr>
        <w:widowControl/>
        <w:tabs>
          <w:tab w:val="left" w:pos="0"/>
        </w:tabs>
        <w:spacing w:line="276" w:lineRule="auto"/>
        <w:jc w:val="both"/>
        <w:rPr>
          <w:rFonts w:ascii="Arial" w:eastAsia="Arial" w:hAnsi="Arial" w:cs="Arial"/>
          <w:b/>
          <w:noProof/>
          <w:color w:val="auto"/>
          <w:sz w:val="22"/>
          <w:szCs w:val="22"/>
        </w:rPr>
      </w:pPr>
      <w:r w:rsidRPr="002334D2">
        <w:rPr>
          <w:rFonts w:ascii="Arial" w:eastAsia="Arial" w:hAnsi="Arial" w:cs="Arial"/>
          <w:b/>
          <w:noProof/>
          <w:color w:val="auto"/>
          <w:sz w:val="22"/>
          <w:szCs w:val="22"/>
        </w:rPr>
        <w:t xml:space="preserve">Numer sprawy: </w:t>
      </w:r>
      <w:r w:rsidR="00484816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PZ.294.21782.2024</w:t>
      </w:r>
    </w:p>
    <w:p w14:paraId="507B366D" w14:textId="77777777" w:rsidR="002334D2" w:rsidRDefault="002334D2" w:rsidP="00C36044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1E4AF46" w14:textId="2011C923" w:rsidR="007875F9" w:rsidRPr="007875F9" w:rsidRDefault="00C36044" w:rsidP="007875F9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484816" w:rsidRPr="00484816">
        <w:rPr>
          <w:rFonts w:ascii="Arial" w:eastAsia="Lucida Sans Unicode" w:hAnsi="Arial" w:cs="Arial"/>
          <w:bCs w:val="0"/>
          <w:color w:val="000000"/>
          <w:sz w:val="22"/>
          <w:szCs w:val="22"/>
        </w:rPr>
        <w:t>Doposażenie systemu CSDIP zabudowanego w stacji Rybnik Niewiadom w czujniki ruchu pociągów.</w:t>
      </w:r>
      <w:r w:rsidR="00287CFD" w:rsidRPr="00287CFD">
        <w:rPr>
          <w:rFonts w:ascii="Arial" w:eastAsia="Lucida Sans Unicode" w:hAnsi="Arial" w:cs="Arial"/>
          <w:bCs w:val="0"/>
          <w:color w:val="000000"/>
          <w:sz w:val="22"/>
          <w:szCs w:val="22"/>
        </w:rPr>
        <w:t>.</w:t>
      </w:r>
    </w:p>
    <w:p w14:paraId="0124570A" w14:textId="1D24F79C" w:rsidR="00C36044" w:rsidRPr="00551CCF" w:rsidRDefault="00C36044" w:rsidP="00051F14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</w:p>
    <w:p w14:paraId="6A2BCEA1" w14:textId="77777777" w:rsidR="00C36044" w:rsidRPr="00551CCF" w:rsidRDefault="00C36044" w:rsidP="00C36044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2DA2F8F1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6034FD8E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BF01FC7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76000469" w14:textId="77777777" w:rsidR="00C36044" w:rsidRPr="00551CCF" w:rsidRDefault="00C36044" w:rsidP="00C360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9B6185E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59D1C176" w14:textId="77777777" w:rsidR="00C36044" w:rsidRPr="00E3221D" w:rsidRDefault="00C36044" w:rsidP="00C36044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E14F17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1906E0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6EA2C348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231C32CA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ABB61" w14:textId="77777777" w:rsidR="00C81538" w:rsidRDefault="00C81538" w:rsidP="00DA091E">
      <w:r>
        <w:separator/>
      </w:r>
    </w:p>
  </w:endnote>
  <w:endnote w:type="continuationSeparator" w:id="0">
    <w:p w14:paraId="48A799E7" w14:textId="77777777" w:rsidR="00C81538" w:rsidRDefault="00C8153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45C82" w14:textId="77777777" w:rsidR="008069AE" w:rsidRDefault="008069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6CD502E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334D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4F794342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906E0">
      <w:rPr>
        <w:rFonts w:ascii="Arial" w:hAnsi="Arial" w:cs="Arial"/>
        <w:bCs/>
        <w:noProof/>
        <w:color w:val="808080"/>
        <w:sz w:val="16"/>
        <w:szCs w:val="16"/>
      </w:rPr>
      <w:t>3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E93E0" w14:textId="77777777" w:rsidR="00C81538" w:rsidRDefault="00C81538" w:rsidP="00DA091E">
      <w:r>
        <w:separator/>
      </w:r>
    </w:p>
  </w:footnote>
  <w:footnote w:type="continuationSeparator" w:id="0">
    <w:p w14:paraId="0A57F942" w14:textId="77777777" w:rsidR="00C81538" w:rsidRDefault="00C8153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421B6" w14:textId="77777777" w:rsidR="008069AE" w:rsidRDefault="008069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071B5E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C36044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8069AE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669152">
    <w:abstractNumId w:val="20"/>
  </w:num>
  <w:num w:numId="2" w16cid:durableId="1016880315">
    <w:abstractNumId w:val="7"/>
  </w:num>
  <w:num w:numId="3" w16cid:durableId="357509592">
    <w:abstractNumId w:val="9"/>
  </w:num>
  <w:num w:numId="4" w16cid:durableId="325086970">
    <w:abstractNumId w:val="16"/>
  </w:num>
  <w:num w:numId="5" w16cid:durableId="1193155300">
    <w:abstractNumId w:val="18"/>
  </w:num>
  <w:num w:numId="6" w16cid:durableId="1658193737">
    <w:abstractNumId w:val="3"/>
  </w:num>
  <w:num w:numId="7" w16cid:durableId="1162352747">
    <w:abstractNumId w:val="14"/>
  </w:num>
  <w:num w:numId="8" w16cid:durableId="2130119536">
    <w:abstractNumId w:val="4"/>
  </w:num>
  <w:num w:numId="9" w16cid:durableId="884369857">
    <w:abstractNumId w:val="2"/>
  </w:num>
  <w:num w:numId="10" w16cid:durableId="1334995546">
    <w:abstractNumId w:val="0"/>
  </w:num>
  <w:num w:numId="11" w16cid:durableId="2133329516">
    <w:abstractNumId w:val="15"/>
  </w:num>
  <w:num w:numId="12" w16cid:durableId="686905929">
    <w:abstractNumId w:val="1"/>
  </w:num>
  <w:num w:numId="13" w16cid:durableId="991564049">
    <w:abstractNumId w:val="22"/>
  </w:num>
  <w:num w:numId="14" w16cid:durableId="1072852996">
    <w:abstractNumId w:val="21"/>
  </w:num>
  <w:num w:numId="15" w16cid:durableId="1133671951">
    <w:abstractNumId w:val="19"/>
  </w:num>
  <w:num w:numId="16" w16cid:durableId="291525606">
    <w:abstractNumId w:val="10"/>
  </w:num>
  <w:num w:numId="17" w16cid:durableId="435444048">
    <w:abstractNumId w:val="11"/>
  </w:num>
  <w:num w:numId="18" w16cid:durableId="1023215273">
    <w:abstractNumId w:val="13"/>
  </w:num>
  <w:num w:numId="19" w16cid:durableId="863907970">
    <w:abstractNumId w:val="5"/>
  </w:num>
  <w:num w:numId="20" w16cid:durableId="992484950">
    <w:abstractNumId w:val="6"/>
  </w:num>
  <w:num w:numId="21" w16cid:durableId="757487564">
    <w:abstractNumId w:val="12"/>
  </w:num>
  <w:num w:numId="22" w16cid:durableId="969941613">
    <w:abstractNumId w:val="23"/>
  </w:num>
  <w:num w:numId="23" w16cid:durableId="1468469150">
    <w:abstractNumId w:val="8"/>
  </w:num>
  <w:num w:numId="24" w16cid:durableId="44285057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1F14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06E0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34D2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7CFD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3F7283"/>
    <w:rsid w:val="004015A8"/>
    <w:rsid w:val="00405E2E"/>
    <w:rsid w:val="004131A5"/>
    <w:rsid w:val="004219F1"/>
    <w:rsid w:val="0043005F"/>
    <w:rsid w:val="00455DD8"/>
    <w:rsid w:val="00466C7C"/>
    <w:rsid w:val="004719C9"/>
    <w:rsid w:val="0048151A"/>
    <w:rsid w:val="00484816"/>
    <w:rsid w:val="004954C7"/>
    <w:rsid w:val="004E7147"/>
    <w:rsid w:val="004F34C8"/>
    <w:rsid w:val="004F7A42"/>
    <w:rsid w:val="00502E92"/>
    <w:rsid w:val="005108B6"/>
    <w:rsid w:val="0052168B"/>
    <w:rsid w:val="00532BDE"/>
    <w:rsid w:val="00542A96"/>
    <w:rsid w:val="005431C6"/>
    <w:rsid w:val="00550B8F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75F9"/>
    <w:rsid w:val="007939AB"/>
    <w:rsid w:val="007947F3"/>
    <w:rsid w:val="007968D3"/>
    <w:rsid w:val="00796BB3"/>
    <w:rsid w:val="007A08C0"/>
    <w:rsid w:val="007A3A31"/>
    <w:rsid w:val="007A3D88"/>
    <w:rsid w:val="007A6FE4"/>
    <w:rsid w:val="007B0B65"/>
    <w:rsid w:val="007B16A3"/>
    <w:rsid w:val="007F17B1"/>
    <w:rsid w:val="007F4087"/>
    <w:rsid w:val="00801E92"/>
    <w:rsid w:val="008069AE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B69AE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D7B69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36044"/>
    <w:rsid w:val="00C37225"/>
    <w:rsid w:val="00C42C4F"/>
    <w:rsid w:val="00C81538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67FD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48D8"/>
    <w:rsid w:val="00F45DA3"/>
    <w:rsid w:val="00F62CF8"/>
    <w:rsid w:val="00F81059"/>
    <w:rsid w:val="00F86986"/>
    <w:rsid w:val="00F97ADB"/>
    <w:rsid w:val="00FA447E"/>
    <w:rsid w:val="00FA5C50"/>
    <w:rsid w:val="00FA5DDD"/>
    <w:rsid w:val="00FC5B4E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7875F9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51F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875F9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9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4CCB53-24E4-45A6-A368-1F3ED827E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Mazur Wojciech</cp:lastModifiedBy>
  <cp:revision>25</cp:revision>
  <cp:lastPrinted>2023-08-25T07:36:00Z</cp:lastPrinted>
  <dcterms:created xsi:type="dcterms:W3CDTF">2021-01-08T11:58:00Z</dcterms:created>
  <dcterms:modified xsi:type="dcterms:W3CDTF">2024-11-06T10:30:00Z</dcterms:modified>
</cp:coreProperties>
</file>