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93DB27D" w14:textId="4B724CCE" w:rsidR="005F2D4F" w:rsidRPr="002E2320" w:rsidRDefault="002E2320" w:rsidP="005F2D4F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bookmarkStart w:id="0" w:name="_GoBack"/>
      <w:r w:rsidRPr="002E2320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SPRAWY: PZ.292.1291.2023</w:t>
      </w:r>
    </w:p>
    <w:p w14:paraId="1B743CEF" w14:textId="4ADBDAE4" w:rsidR="00A90B1A" w:rsidRPr="00551CCF" w:rsidRDefault="002E2320" w:rsidP="005F2D4F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2E2320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POSTĘPOWANIA: 0444/IZ09GM/17615/04469/23/P</w:t>
      </w:r>
      <w:bookmarkEnd w:id="0"/>
    </w:p>
    <w:p w14:paraId="095986BE" w14:textId="763065D9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234090">
        <w:rPr>
          <w:rFonts w:ascii="Arial" w:hAnsi="Arial" w:cs="Arial"/>
          <w:b/>
          <w:sz w:val="20"/>
          <w:szCs w:val="22"/>
        </w:rPr>
        <w:t>:</w:t>
      </w:r>
      <w:r w:rsidRPr="00234090">
        <w:rPr>
          <w:rFonts w:ascii="Arial" w:hAnsi="Arial" w:cs="Arial"/>
          <w:b/>
          <w:bCs/>
          <w:sz w:val="20"/>
          <w:szCs w:val="22"/>
        </w:rPr>
        <w:t xml:space="preserve"> </w:t>
      </w:r>
      <w:r w:rsidR="00234090" w:rsidRPr="00234090">
        <w:rPr>
          <w:rFonts w:ascii="Arial" w:hAnsi="Arial" w:cs="Arial"/>
          <w:b/>
          <w:bCs/>
          <w:sz w:val="20"/>
          <w:szCs w:val="22"/>
        </w:rPr>
        <w:t>„Modernizacja przystanku Radlin Obszary na linii kolejowej nr 158” w ramach „Rządowego programu budowy lub modernizacji przystanków kolejowych na lata 2021–2025”</w:t>
      </w:r>
    </w:p>
    <w:p w14:paraId="67AE0A7D" w14:textId="77777777" w:rsidR="00F4727F" w:rsidRPr="00551CCF" w:rsidRDefault="00F4727F" w:rsidP="00234090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23409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6552ADE6" w14:textId="77777777" w:rsidR="00234090" w:rsidRPr="00234090" w:rsidRDefault="00234090" w:rsidP="0023409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34090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2FE6454B" w14:textId="77777777" w:rsidR="00234090" w:rsidRPr="00234090" w:rsidRDefault="00234090" w:rsidP="0023409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34090">
        <w:rPr>
          <w:rFonts w:ascii="Arial" w:hAnsi="Arial" w:cs="Arial"/>
          <w:b/>
          <w:sz w:val="22"/>
          <w:szCs w:val="22"/>
        </w:rPr>
        <w:t>ul. Targowa 74, 03-734 Warszawa</w:t>
      </w:r>
    </w:p>
    <w:p w14:paraId="2FFD27F0" w14:textId="77777777" w:rsidR="00234090" w:rsidRPr="00234090" w:rsidRDefault="00234090" w:rsidP="0023409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34090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08341D9F" w14:textId="1DF1E5ED" w:rsidR="001023BF" w:rsidRDefault="00234090" w:rsidP="00234090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234090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9FA7D0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C58DD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9E87FA" w14:textId="77777777" w:rsidR="009A60A0" w:rsidRDefault="009A60A0" w:rsidP="00DA091E">
      <w:r>
        <w:separator/>
      </w:r>
    </w:p>
  </w:endnote>
  <w:endnote w:type="continuationSeparator" w:id="0">
    <w:p w14:paraId="62CCDDF7" w14:textId="77777777" w:rsidR="009A60A0" w:rsidRDefault="009A60A0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E947EA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E2320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E2320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63070D" w14:textId="77777777" w:rsidR="009A60A0" w:rsidRDefault="009A60A0" w:rsidP="00DA091E">
      <w:r>
        <w:separator/>
      </w:r>
    </w:p>
  </w:footnote>
  <w:footnote w:type="continuationSeparator" w:id="0">
    <w:p w14:paraId="4CDF443C" w14:textId="77777777" w:rsidR="009A60A0" w:rsidRDefault="009A60A0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1828DAAD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34090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34090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34090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2E2320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2D4F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60A0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E5C1C"/>
    <w:rsid w:val="00FE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6A9D9E-6384-43A3-BA71-08E501C8D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206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Niebelska-Dyba Joanna</cp:lastModifiedBy>
  <cp:revision>9</cp:revision>
  <cp:lastPrinted>2022-04-20T08:18:00Z</cp:lastPrinted>
  <dcterms:created xsi:type="dcterms:W3CDTF">2022-05-13T09:24:00Z</dcterms:created>
  <dcterms:modified xsi:type="dcterms:W3CDTF">2023-09-25T06:16:00Z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