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C6026D" w14:textId="77777777"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 xml:space="preserve">Załącznik Nr </w:t>
      </w:r>
      <w:r w:rsidR="00F12245">
        <w:rPr>
          <w:rFonts w:ascii="Arial" w:hAnsi="Arial" w:cs="Arial"/>
          <w:b/>
          <w:iCs/>
          <w:color w:val="000000"/>
        </w:rPr>
        <w:t>6</w:t>
      </w:r>
    </w:p>
    <w:p w14:paraId="5C57C253" w14:textId="77777777" w:rsidR="0005714F" w:rsidRPr="005534BD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  <w:iCs/>
          <w:color w:val="000000"/>
        </w:rPr>
      </w:pPr>
      <w:r w:rsidRPr="005534BD">
        <w:rPr>
          <w:rFonts w:ascii="Arial" w:hAnsi="Arial" w:cs="Arial"/>
          <w:b/>
          <w:iCs/>
          <w:color w:val="000000"/>
        </w:rPr>
        <w:t>do Umowy  Nr ……………….</w:t>
      </w:r>
    </w:p>
    <w:p w14:paraId="2DC6C2DE" w14:textId="77777777" w:rsidR="0005714F" w:rsidRPr="0005714F" w:rsidRDefault="0005714F" w:rsidP="0005714F">
      <w:pPr>
        <w:pStyle w:val="Bezodstpw"/>
        <w:spacing w:line="276" w:lineRule="auto"/>
        <w:ind w:left="5103"/>
        <w:rPr>
          <w:rFonts w:ascii="Arial" w:hAnsi="Arial" w:cs="Arial"/>
          <w:b/>
        </w:rPr>
      </w:pPr>
      <w:r>
        <w:rPr>
          <w:rFonts w:ascii="Arial" w:hAnsi="Arial" w:cs="Arial"/>
          <w:b/>
          <w:iCs/>
          <w:color w:val="000000"/>
        </w:rPr>
        <w:t>z dnia ………………</w:t>
      </w:r>
    </w:p>
    <w:p w14:paraId="3D2E9AE3" w14:textId="77777777" w:rsidR="00DC6934" w:rsidRDefault="00DC6934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</w:p>
    <w:p w14:paraId="3FF8C0F2" w14:textId="77777777" w:rsidR="00B13406" w:rsidRPr="000E59EB" w:rsidRDefault="00776AFE" w:rsidP="0005714F">
      <w:pPr>
        <w:pStyle w:val="Tytu"/>
        <w:spacing w:before="240" w:line="360" w:lineRule="auto"/>
        <w:ind w:left="0" w:right="-23"/>
        <w:rPr>
          <w:sz w:val="28"/>
          <w:szCs w:val="28"/>
        </w:rPr>
      </w:pPr>
      <w:r w:rsidRPr="000E59EB">
        <w:rPr>
          <w:sz w:val="28"/>
          <w:szCs w:val="28"/>
        </w:rPr>
        <w:t>Oświadczenie</w:t>
      </w:r>
    </w:p>
    <w:p w14:paraId="450ECC85" w14:textId="7271AA78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pacing w:val="-3"/>
          <w:sz w:val="22"/>
          <w:szCs w:val="22"/>
        </w:rPr>
        <w:t xml:space="preserve">Działając </w:t>
      </w:r>
      <w:r w:rsidRPr="00D53361">
        <w:rPr>
          <w:spacing w:val="-7"/>
          <w:sz w:val="22"/>
          <w:szCs w:val="22"/>
        </w:rPr>
        <w:t xml:space="preserve">na </w:t>
      </w:r>
      <w:r w:rsidRPr="00D53361">
        <w:rPr>
          <w:sz w:val="22"/>
          <w:szCs w:val="22"/>
        </w:rPr>
        <w:t xml:space="preserve">podstawie </w:t>
      </w:r>
      <w:r w:rsidRPr="00D53361">
        <w:rPr>
          <w:spacing w:val="-4"/>
          <w:sz w:val="22"/>
          <w:szCs w:val="22"/>
        </w:rPr>
        <w:t xml:space="preserve">Ustawy </w:t>
      </w:r>
      <w:r w:rsidRPr="00D53361">
        <w:rPr>
          <w:sz w:val="22"/>
          <w:szCs w:val="22"/>
        </w:rPr>
        <w:t xml:space="preserve">z dnia 11 </w:t>
      </w:r>
      <w:r w:rsidRPr="00D53361">
        <w:rPr>
          <w:spacing w:val="-3"/>
          <w:sz w:val="22"/>
          <w:szCs w:val="22"/>
        </w:rPr>
        <w:t xml:space="preserve">marca </w:t>
      </w:r>
      <w:r w:rsidRPr="00D53361">
        <w:rPr>
          <w:sz w:val="22"/>
          <w:szCs w:val="22"/>
        </w:rPr>
        <w:t>2004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r. o podatku od </w:t>
      </w:r>
      <w:r w:rsidRPr="00D53361">
        <w:rPr>
          <w:spacing w:val="-3"/>
          <w:sz w:val="22"/>
          <w:szCs w:val="22"/>
        </w:rPr>
        <w:t xml:space="preserve">towarów </w:t>
      </w:r>
      <w:r w:rsidRPr="00D53361">
        <w:rPr>
          <w:sz w:val="22"/>
          <w:szCs w:val="22"/>
        </w:rPr>
        <w:t xml:space="preserve">i </w:t>
      </w:r>
      <w:r w:rsidRPr="00D53361">
        <w:rPr>
          <w:spacing w:val="-8"/>
          <w:sz w:val="22"/>
          <w:szCs w:val="22"/>
        </w:rPr>
        <w:t xml:space="preserve">usług </w:t>
      </w:r>
      <w:r w:rsidRPr="00D53361">
        <w:rPr>
          <w:spacing w:val="2"/>
          <w:sz w:val="22"/>
          <w:szCs w:val="22"/>
        </w:rPr>
        <w:t xml:space="preserve">PKP </w:t>
      </w:r>
      <w:r w:rsidRPr="00D53361">
        <w:rPr>
          <w:sz w:val="22"/>
          <w:szCs w:val="22"/>
        </w:rPr>
        <w:t xml:space="preserve">Polskie Linie </w:t>
      </w:r>
      <w:r w:rsidRPr="00D53361">
        <w:rPr>
          <w:spacing w:val="-3"/>
          <w:sz w:val="22"/>
          <w:szCs w:val="22"/>
        </w:rPr>
        <w:t xml:space="preserve">Kolejowe </w:t>
      </w:r>
      <w:r w:rsidR="00D53361">
        <w:rPr>
          <w:sz w:val="22"/>
          <w:szCs w:val="22"/>
        </w:rPr>
        <w:t>S.A. z </w:t>
      </w:r>
      <w:r w:rsidRPr="00D53361">
        <w:rPr>
          <w:sz w:val="22"/>
          <w:szCs w:val="22"/>
        </w:rPr>
        <w:t xml:space="preserve">siedzibą w </w:t>
      </w:r>
      <w:r w:rsidRPr="00D53361">
        <w:rPr>
          <w:spacing w:val="-3"/>
          <w:sz w:val="22"/>
          <w:szCs w:val="22"/>
        </w:rPr>
        <w:t xml:space="preserve">Warszawie </w:t>
      </w:r>
      <w:r w:rsidRPr="00D53361">
        <w:rPr>
          <w:sz w:val="22"/>
          <w:szCs w:val="22"/>
        </w:rPr>
        <w:t xml:space="preserve">(kod </w:t>
      </w:r>
      <w:r w:rsidRPr="00D53361">
        <w:rPr>
          <w:spacing w:val="-5"/>
          <w:sz w:val="22"/>
          <w:szCs w:val="22"/>
        </w:rPr>
        <w:t xml:space="preserve">pocztowy: </w:t>
      </w:r>
      <w:r w:rsidRPr="00D53361">
        <w:rPr>
          <w:sz w:val="22"/>
          <w:szCs w:val="22"/>
        </w:rPr>
        <w:t xml:space="preserve">03-734) przy </w:t>
      </w:r>
      <w:r w:rsidR="00D53361">
        <w:rPr>
          <w:spacing w:val="-8"/>
          <w:sz w:val="22"/>
          <w:szCs w:val="22"/>
        </w:rPr>
        <w:t xml:space="preserve">ul. </w:t>
      </w:r>
      <w:r w:rsidRPr="00D53361">
        <w:rPr>
          <w:spacing w:val="-3"/>
          <w:sz w:val="22"/>
          <w:szCs w:val="22"/>
        </w:rPr>
        <w:t>Targowej</w:t>
      </w:r>
      <w:r w:rsidRPr="00D53361">
        <w:rPr>
          <w:spacing w:val="36"/>
          <w:sz w:val="22"/>
          <w:szCs w:val="22"/>
        </w:rPr>
        <w:t xml:space="preserve"> </w:t>
      </w:r>
      <w:r w:rsidR="00D53361">
        <w:rPr>
          <w:sz w:val="22"/>
          <w:szCs w:val="22"/>
        </w:rPr>
        <w:t xml:space="preserve">74, </w:t>
      </w:r>
      <w:r w:rsidR="00D53361">
        <w:rPr>
          <w:spacing w:val="-5"/>
          <w:sz w:val="22"/>
          <w:szCs w:val="22"/>
        </w:rPr>
        <w:t xml:space="preserve">zarejestrowanej </w:t>
      </w:r>
      <w:r w:rsidR="00D53361">
        <w:rPr>
          <w:spacing w:val="-4"/>
          <w:sz w:val="22"/>
          <w:szCs w:val="22"/>
        </w:rPr>
        <w:t xml:space="preserve">przez </w:t>
      </w:r>
      <w:r w:rsidRPr="00D53361">
        <w:rPr>
          <w:sz w:val="22"/>
          <w:szCs w:val="22"/>
        </w:rPr>
        <w:t xml:space="preserve">Sąd </w:t>
      </w:r>
      <w:r w:rsidR="00D53361">
        <w:rPr>
          <w:spacing w:val="-4"/>
          <w:sz w:val="22"/>
          <w:szCs w:val="22"/>
        </w:rPr>
        <w:t xml:space="preserve">Rejonowy </w:t>
      </w:r>
      <w:r w:rsidRPr="00D53361">
        <w:rPr>
          <w:spacing w:val="-3"/>
          <w:sz w:val="22"/>
          <w:szCs w:val="22"/>
        </w:rPr>
        <w:t xml:space="preserve">dla </w:t>
      </w:r>
      <w:r w:rsidR="00F51386" w:rsidRPr="00D53361">
        <w:rPr>
          <w:spacing w:val="-3"/>
          <w:sz w:val="22"/>
          <w:szCs w:val="22"/>
        </w:rPr>
        <w:t xml:space="preserve">m. </w:t>
      </w:r>
      <w:r w:rsidRPr="00D53361">
        <w:rPr>
          <w:spacing w:val="-3"/>
          <w:sz w:val="22"/>
          <w:szCs w:val="22"/>
        </w:rPr>
        <w:t xml:space="preserve">st. </w:t>
      </w:r>
      <w:r w:rsidRPr="00D53361">
        <w:rPr>
          <w:sz w:val="22"/>
          <w:szCs w:val="22"/>
        </w:rPr>
        <w:t xml:space="preserve">Warszawy, </w:t>
      </w:r>
      <w:r w:rsidRPr="00D53361">
        <w:rPr>
          <w:spacing w:val="-6"/>
          <w:sz w:val="22"/>
          <w:szCs w:val="22"/>
        </w:rPr>
        <w:t>XIV</w:t>
      </w:r>
      <w:r w:rsidRPr="00D53361">
        <w:rPr>
          <w:spacing w:val="13"/>
          <w:sz w:val="22"/>
          <w:szCs w:val="22"/>
        </w:rPr>
        <w:t xml:space="preserve"> </w:t>
      </w:r>
      <w:r w:rsidR="00D53361">
        <w:rPr>
          <w:spacing w:val="-4"/>
          <w:sz w:val="22"/>
          <w:szCs w:val="22"/>
        </w:rPr>
        <w:t xml:space="preserve">Wydział </w:t>
      </w:r>
      <w:r w:rsidR="00D53361">
        <w:rPr>
          <w:spacing w:val="-3"/>
          <w:sz w:val="22"/>
          <w:szCs w:val="22"/>
        </w:rPr>
        <w:t xml:space="preserve">Gospodarczy </w:t>
      </w:r>
      <w:r w:rsidR="00D53361">
        <w:rPr>
          <w:sz w:val="22"/>
          <w:szCs w:val="22"/>
        </w:rPr>
        <w:t xml:space="preserve">Krajowego </w:t>
      </w:r>
      <w:r w:rsidR="00D53361">
        <w:rPr>
          <w:spacing w:val="-3"/>
          <w:sz w:val="22"/>
          <w:szCs w:val="22"/>
        </w:rPr>
        <w:t xml:space="preserve">Rejestru </w:t>
      </w:r>
      <w:r w:rsidR="00D53361">
        <w:rPr>
          <w:sz w:val="22"/>
          <w:szCs w:val="22"/>
        </w:rPr>
        <w:t xml:space="preserve">Sądowego </w:t>
      </w:r>
      <w:r w:rsidR="00F51386" w:rsidRPr="00D53361">
        <w:rPr>
          <w:sz w:val="22"/>
          <w:szCs w:val="22"/>
        </w:rPr>
        <w:t xml:space="preserve">pod </w:t>
      </w:r>
      <w:r w:rsidRPr="00D53361">
        <w:rPr>
          <w:sz w:val="22"/>
          <w:szCs w:val="22"/>
        </w:rPr>
        <w:t xml:space="preserve">numerem KRS 0000037568, </w:t>
      </w:r>
      <w:r w:rsidRPr="00D53361">
        <w:rPr>
          <w:spacing w:val="-11"/>
          <w:sz w:val="22"/>
          <w:szCs w:val="22"/>
        </w:rPr>
        <w:t xml:space="preserve">NIP </w:t>
      </w:r>
      <w:r w:rsidRPr="00D53361">
        <w:rPr>
          <w:sz w:val="22"/>
          <w:szCs w:val="22"/>
        </w:rPr>
        <w:t xml:space="preserve">113-23-16-427, </w:t>
      </w:r>
      <w:r w:rsidRPr="00D53361">
        <w:rPr>
          <w:spacing w:val="-4"/>
          <w:sz w:val="22"/>
          <w:szCs w:val="22"/>
        </w:rPr>
        <w:t xml:space="preserve">REGON </w:t>
      </w:r>
      <w:r w:rsidRPr="00D53361">
        <w:rPr>
          <w:sz w:val="22"/>
          <w:szCs w:val="22"/>
        </w:rPr>
        <w:t>017319027 o kapitale</w:t>
      </w:r>
      <w:r w:rsidRPr="00D53361">
        <w:rPr>
          <w:spacing w:val="17"/>
          <w:sz w:val="22"/>
          <w:szCs w:val="22"/>
        </w:rPr>
        <w:t xml:space="preserve"> </w:t>
      </w:r>
      <w:r w:rsidRPr="00D53361">
        <w:rPr>
          <w:sz w:val="22"/>
          <w:szCs w:val="22"/>
        </w:rPr>
        <w:t>zakładowym</w:t>
      </w:r>
      <w:r w:rsidR="00D53361">
        <w:rPr>
          <w:sz w:val="22"/>
          <w:szCs w:val="22"/>
        </w:rPr>
        <w:t xml:space="preserve"> </w:t>
      </w:r>
      <w:r w:rsidRPr="00D53361">
        <w:rPr>
          <w:sz w:val="22"/>
          <w:szCs w:val="22"/>
        </w:rPr>
        <w:t xml:space="preserve">w całości wpłaconym: </w:t>
      </w:r>
      <w:r w:rsidR="00183269">
        <w:rPr>
          <w:color w:val="000000" w:themeColor="text1"/>
          <w:sz w:val="22"/>
          <w:szCs w:val="22"/>
        </w:rPr>
        <w:t>33 335 532</w:t>
      </w:r>
      <w:r w:rsidR="00F12245" w:rsidRPr="00F12245">
        <w:rPr>
          <w:color w:val="000000" w:themeColor="text1"/>
          <w:sz w:val="22"/>
          <w:szCs w:val="22"/>
        </w:rPr>
        <w:t xml:space="preserve"> 000</w:t>
      </w:r>
      <w:r w:rsidRPr="00F12245">
        <w:rPr>
          <w:color w:val="000000" w:themeColor="text1"/>
          <w:sz w:val="22"/>
          <w:szCs w:val="22"/>
        </w:rPr>
        <w:t>,00 zł, (dalej PLK)</w:t>
      </w:r>
      <w:r w:rsidR="00D53361" w:rsidRPr="00F12245">
        <w:rPr>
          <w:color w:val="000000" w:themeColor="text1"/>
          <w:sz w:val="22"/>
          <w:szCs w:val="22"/>
        </w:rPr>
        <w:t xml:space="preserve"> akceptuję/anuluję</w:t>
      </w:r>
      <w:r w:rsidRPr="00F12245">
        <w:rPr>
          <w:color w:val="000000" w:themeColor="text1"/>
          <w:sz w:val="22"/>
          <w:szCs w:val="22"/>
        </w:rPr>
        <w:t xml:space="preserve"> akceptację* przesyłania faktur, faktur korygujących oraz duplikatów </w:t>
      </w:r>
      <w:r w:rsidRPr="00D53361">
        <w:rPr>
          <w:sz w:val="22"/>
          <w:szCs w:val="22"/>
        </w:rPr>
        <w:t>f</w:t>
      </w:r>
      <w:r w:rsidR="00D53361">
        <w:rPr>
          <w:sz w:val="22"/>
          <w:szCs w:val="22"/>
        </w:rPr>
        <w:t>aktur (dalej razem „faktury”) w </w:t>
      </w:r>
      <w:r w:rsidR="00626CA7">
        <w:rPr>
          <w:sz w:val="22"/>
          <w:szCs w:val="22"/>
        </w:rPr>
        <w:t>formacie PDF lub </w:t>
      </w:r>
      <w:r w:rsidRPr="00D53361">
        <w:rPr>
          <w:sz w:val="22"/>
          <w:szCs w:val="22"/>
        </w:rPr>
        <w:t>XML za pośrednictwem poczty elektronicznej przez:</w:t>
      </w:r>
    </w:p>
    <w:p w14:paraId="63C8E487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626CA7">
        <w:rPr>
          <w:sz w:val="22"/>
          <w:szCs w:val="22"/>
        </w:rPr>
        <w:t>………………………</w:t>
      </w:r>
    </w:p>
    <w:p w14:paraId="2CF4038F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(nazwa firmy, adres, NIP, KRS) (dalej: Wystawca faktury)</w:t>
      </w:r>
    </w:p>
    <w:p w14:paraId="283949BC" w14:textId="77777777" w:rsidR="00B13406" w:rsidRPr="00D53361" w:rsidRDefault="00B13406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</w:p>
    <w:p w14:paraId="38CE8165" w14:textId="77777777" w:rsidR="00626CA7" w:rsidRPr="00626CA7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 w:hanging="422"/>
        <w:rPr>
          <w:spacing w:val="-5"/>
        </w:rPr>
      </w:pPr>
      <w:r w:rsidRPr="00626CA7">
        <w:rPr>
          <w:spacing w:val="-5"/>
        </w:rPr>
        <w:t>PLK oświadcza, że adresem właściwym do przesyłania faktur jest dedykowany w tym celu adres e-mail:</w:t>
      </w:r>
      <w:r w:rsidR="00626CA7" w:rsidRPr="00626CA7">
        <w:rPr>
          <w:spacing w:val="-5"/>
        </w:rPr>
        <w:t xml:space="preserve"> </w:t>
      </w:r>
      <w:hyperlink r:id="rId6">
        <w:r w:rsidRPr="00626CA7">
          <w:rPr>
            <w:spacing w:val="-5"/>
          </w:rPr>
          <w:t>efaktura@plk-sa.pl</w:t>
        </w:r>
      </w:hyperlink>
    </w:p>
    <w:p w14:paraId="6546E032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1"/>
          <w:tab w:val="left" w:pos="532"/>
        </w:tabs>
        <w:spacing w:line="360" w:lineRule="auto"/>
        <w:ind w:left="0" w:right="-22" w:hanging="422"/>
      </w:pPr>
      <w:r w:rsidRPr="00D53361">
        <w:rPr>
          <w:spacing w:val="-5"/>
        </w:rPr>
        <w:t xml:space="preserve">Wystawca zobowiązuje </w:t>
      </w:r>
      <w:r w:rsidRPr="00D53361">
        <w:t xml:space="preserve">się do </w:t>
      </w:r>
      <w:r w:rsidRPr="00D53361">
        <w:rPr>
          <w:spacing w:val="-5"/>
        </w:rPr>
        <w:t xml:space="preserve">przesyłania faktur </w:t>
      </w:r>
      <w:r w:rsidRPr="00D53361">
        <w:t>z adresu</w:t>
      </w:r>
      <w:r w:rsidRPr="00D53361">
        <w:rPr>
          <w:spacing w:val="-15"/>
        </w:rPr>
        <w:t xml:space="preserve"> </w:t>
      </w:r>
      <w:r w:rsidRPr="00D53361">
        <w:t>e-mail:</w:t>
      </w:r>
    </w:p>
    <w:p w14:paraId="6B13DC91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740190EC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Każdorazowa </w:t>
      </w:r>
      <w:r w:rsidRPr="00D53361">
        <w:rPr>
          <w:spacing w:val="-5"/>
        </w:rPr>
        <w:t xml:space="preserve">zmiana </w:t>
      </w:r>
      <w:r w:rsidRPr="00D53361">
        <w:t xml:space="preserve">adresu e-mali, 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="00626CA7">
        <w:t xml:space="preserve">w pkt </w:t>
      </w:r>
      <w:r w:rsidRPr="00D53361">
        <w:t xml:space="preserve">2, </w:t>
      </w:r>
      <w:r w:rsidRPr="00D53361">
        <w:rPr>
          <w:spacing w:val="-5"/>
        </w:rPr>
        <w:t xml:space="preserve">wymaga </w:t>
      </w:r>
      <w:r w:rsidRPr="00D53361">
        <w:t>pisemnego oświadczenia</w:t>
      </w:r>
      <w:r w:rsidRPr="00D53361">
        <w:rPr>
          <w:spacing w:val="23"/>
        </w:rPr>
        <w:t xml:space="preserve"> </w:t>
      </w:r>
      <w:r w:rsidRPr="00D53361">
        <w:rPr>
          <w:spacing w:val="-6"/>
        </w:rPr>
        <w:t>Wystawcy.</w:t>
      </w:r>
    </w:p>
    <w:p w14:paraId="7B219D73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5"/>
        </w:rPr>
        <w:t xml:space="preserve">być </w:t>
      </w:r>
      <w:r w:rsidRPr="00D53361">
        <w:rPr>
          <w:spacing w:val="-4"/>
        </w:rPr>
        <w:t xml:space="preserve">zabezpieczone </w:t>
      </w:r>
      <w:r w:rsidRPr="00D53361">
        <w:rPr>
          <w:spacing w:val="-3"/>
        </w:rPr>
        <w:t xml:space="preserve">hasłem </w:t>
      </w:r>
      <w:r w:rsidRPr="00D53361">
        <w:rPr>
          <w:spacing w:val="-5"/>
        </w:rPr>
        <w:t xml:space="preserve">ani </w:t>
      </w:r>
      <w:r w:rsidRPr="00D53361">
        <w:t xml:space="preserve">podpisane </w:t>
      </w:r>
      <w:r w:rsidRPr="00D53361">
        <w:rPr>
          <w:spacing w:val="-5"/>
        </w:rPr>
        <w:t xml:space="preserve">cyfrowo. </w:t>
      </w:r>
      <w:r w:rsidRPr="00D53361">
        <w:t xml:space="preserve">E-maile </w:t>
      </w:r>
      <w:r w:rsidRPr="00D53361">
        <w:rPr>
          <w:spacing w:val="-3"/>
        </w:rPr>
        <w:t xml:space="preserve">nie </w:t>
      </w:r>
      <w:r w:rsidRPr="00D53361">
        <w:t xml:space="preserve">mogą </w:t>
      </w:r>
      <w:r w:rsidRPr="00D53361">
        <w:rPr>
          <w:spacing w:val="-4"/>
        </w:rPr>
        <w:t xml:space="preserve">zwierać </w:t>
      </w:r>
      <w:r w:rsidRPr="00D53361">
        <w:rPr>
          <w:spacing w:val="-7"/>
        </w:rPr>
        <w:t xml:space="preserve">innych </w:t>
      </w:r>
      <w:r w:rsidRPr="00D53361">
        <w:t xml:space="preserve">plików oprócz </w:t>
      </w:r>
      <w:r w:rsidRPr="00D53361">
        <w:rPr>
          <w:spacing w:val="-7"/>
        </w:rPr>
        <w:t xml:space="preserve">faktury, </w:t>
      </w:r>
      <w:r w:rsidRPr="00D53361">
        <w:rPr>
          <w:spacing w:val="-8"/>
        </w:rPr>
        <w:t xml:space="preserve">zwłaszcza </w:t>
      </w:r>
      <w:r w:rsidRPr="00D53361">
        <w:rPr>
          <w:spacing w:val="-3"/>
        </w:rPr>
        <w:t xml:space="preserve">obrazów </w:t>
      </w:r>
      <w:r w:rsidRPr="00D53361">
        <w:rPr>
          <w:spacing w:val="-5"/>
        </w:rPr>
        <w:t xml:space="preserve">graficznych </w:t>
      </w:r>
      <w:r w:rsidRPr="00D53361">
        <w:t xml:space="preserve">BMP, </w:t>
      </w:r>
      <w:r w:rsidRPr="00D53361">
        <w:rPr>
          <w:spacing w:val="-8"/>
        </w:rPr>
        <w:t xml:space="preserve">TIF, </w:t>
      </w:r>
      <w:r w:rsidRPr="00D53361">
        <w:t xml:space="preserve">JPG, </w:t>
      </w:r>
      <w:r w:rsidRPr="00D53361">
        <w:rPr>
          <w:spacing w:val="-3"/>
        </w:rPr>
        <w:t xml:space="preserve">PNG, </w:t>
      </w:r>
      <w:r w:rsidRPr="00D53361">
        <w:t xml:space="preserve">itp. </w:t>
      </w:r>
      <w:r w:rsidRPr="00D53361">
        <w:rPr>
          <w:spacing w:val="-5"/>
        </w:rPr>
        <w:t xml:space="preserve">umieszczanych </w:t>
      </w:r>
      <w:r w:rsidRPr="00D53361">
        <w:t>w stopce</w:t>
      </w:r>
      <w:r w:rsidRPr="00D53361">
        <w:rPr>
          <w:spacing w:val="-6"/>
        </w:rPr>
        <w:t xml:space="preserve"> </w:t>
      </w:r>
      <w:r w:rsidRPr="00D53361">
        <w:t>e-maila.</w:t>
      </w:r>
    </w:p>
    <w:p w14:paraId="53A23E63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Akceptowanymi formatami </w:t>
      </w:r>
      <w:r w:rsidRPr="00D53361">
        <w:rPr>
          <w:spacing w:val="-5"/>
        </w:rPr>
        <w:t xml:space="preserve">faktury </w:t>
      </w:r>
      <w:r w:rsidRPr="00D53361">
        <w:rPr>
          <w:spacing w:val="-4"/>
        </w:rPr>
        <w:t xml:space="preserve">to </w:t>
      </w:r>
      <w:r w:rsidRPr="00D53361">
        <w:t xml:space="preserve">plik </w:t>
      </w:r>
      <w:r w:rsidRPr="00D53361">
        <w:rPr>
          <w:spacing w:val="3"/>
        </w:rPr>
        <w:t xml:space="preserve">PDF, </w:t>
      </w:r>
      <w:r w:rsidRPr="00D53361">
        <w:rPr>
          <w:spacing w:val="-4"/>
        </w:rPr>
        <w:t xml:space="preserve">wersja </w:t>
      </w:r>
      <w:r w:rsidRPr="00D53361">
        <w:t xml:space="preserve">od 1.3 do 1.6, oraz plik XML, </w:t>
      </w:r>
      <w:r w:rsidRPr="00D53361">
        <w:rPr>
          <w:spacing w:val="-4"/>
        </w:rPr>
        <w:t xml:space="preserve">niezabezpieczone hasłem. Wszystkie </w:t>
      </w:r>
      <w:r w:rsidRPr="00D53361">
        <w:rPr>
          <w:spacing w:val="-5"/>
        </w:rPr>
        <w:t xml:space="preserve">strony faktury </w:t>
      </w:r>
      <w:r w:rsidRPr="00D53361">
        <w:t xml:space="preserve">oraz </w:t>
      </w:r>
      <w:r w:rsidRPr="00D53361">
        <w:rPr>
          <w:spacing w:val="-7"/>
        </w:rPr>
        <w:t xml:space="preserve">ewentualne </w:t>
      </w:r>
      <w:r w:rsidRPr="00D53361">
        <w:rPr>
          <w:spacing w:val="-5"/>
        </w:rPr>
        <w:t xml:space="preserve">załączniki </w:t>
      </w:r>
      <w:r w:rsidRPr="00D53361">
        <w:t xml:space="preserve">do </w:t>
      </w:r>
      <w:r w:rsidRPr="00D53361">
        <w:rPr>
          <w:spacing w:val="-5"/>
        </w:rPr>
        <w:t xml:space="preserve">faktury </w:t>
      </w:r>
      <w:r w:rsidRPr="00D53361">
        <w:rPr>
          <w:spacing w:val="-8"/>
        </w:rPr>
        <w:t xml:space="preserve">muszą </w:t>
      </w:r>
      <w:r w:rsidRPr="00D53361">
        <w:rPr>
          <w:spacing w:val="-5"/>
        </w:rPr>
        <w:t xml:space="preserve">znajdować </w:t>
      </w:r>
      <w:r w:rsidRPr="00D53361">
        <w:t xml:space="preserve">się w </w:t>
      </w:r>
      <w:r w:rsidRPr="00D53361">
        <w:rPr>
          <w:spacing w:val="-7"/>
        </w:rPr>
        <w:t xml:space="preserve">jednym </w:t>
      </w:r>
      <w:r w:rsidRPr="00D53361">
        <w:t xml:space="preserve">pliku </w:t>
      </w:r>
      <w:r w:rsidRPr="00D53361">
        <w:rPr>
          <w:spacing w:val="-4"/>
        </w:rPr>
        <w:t xml:space="preserve">razem </w:t>
      </w:r>
      <w:r w:rsidRPr="00D53361">
        <w:t xml:space="preserve">z </w:t>
      </w:r>
      <w:r w:rsidRPr="00D53361">
        <w:rPr>
          <w:spacing w:val="-4"/>
        </w:rPr>
        <w:t xml:space="preserve">fakturą. </w:t>
      </w:r>
      <w:r w:rsidRPr="00D53361">
        <w:rPr>
          <w:spacing w:val="-5"/>
        </w:rPr>
        <w:t xml:space="preserve">Maksymalny </w:t>
      </w:r>
      <w:r w:rsidRPr="00D53361">
        <w:t xml:space="preserve">rozmiar e-maila </w:t>
      </w:r>
      <w:r w:rsidRPr="00D53361">
        <w:rPr>
          <w:spacing w:val="-4"/>
        </w:rPr>
        <w:t xml:space="preserve">to </w:t>
      </w:r>
      <w:r w:rsidRPr="00D53361">
        <w:t>25</w:t>
      </w:r>
      <w:r w:rsidRPr="00D53361">
        <w:rPr>
          <w:spacing w:val="12"/>
        </w:rPr>
        <w:t xml:space="preserve"> </w:t>
      </w:r>
      <w:r w:rsidRPr="00D53361">
        <w:t>MB.</w:t>
      </w:r>
    </w:p>
    <w:p w14:paraId="12402E50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Dla </w:t>
      </w:r>
      <w:r w:rsidRPr="00D53361">
        <w:rPr>
          <w:spacing w:val="-4"/>
        </w:rPr>
        <w:t xml:space="preserve">potrzeb </w:t>
      </w:r>
      <w:r w:rsidRPr="00D53361">
        <w:t xml:space="preserve">prawidłowej </w:t>
      </w:r>
      <w:r w:rsidRPr="00D53361">
        <w:rPr>
          <w:spacing w:val="-3"/>
        </w:rPr>
        <w:t xml:space="preserve">identyfikacji </w:t>
      </w:r>
      <w:r w:rsidRPr="00D53361">
        <w:rPr>
          <w:spacing w:val="-5"/>
        </w:rPr>
        <w:t xml:space="preserve">faktur, </w:t>
      </w:r>
      <w:r w:rsidRPr="00D53361">
        <w:t xml:space="preserve">jeden e-mail powinien </w:t>
      </w:r>
      <w:r w:rsidRPr="00D53361">
        <w:rPr>
          <w:spacing w:val="-3"/>
        </w:rPr>
        <w:t xml:space="preserve">zawierać </w:t>
      </w:r>
      <w:r w:rsidRPr="00D53361">
        <w:rPr>
          <w:spacing w:val="-5"/>
        </w:rPr>
        <w:t xml:space="preserve">jedną </w:t>
      </w:r>
      <w:r w:rsidRPr="00D53361">
        <w:rPr>
          <w:spacing w:val="-4"/>
        </w:rPr>
        <w:t xml:space="preserve">fakturę. </w:t>
      </w:r>
      <w:r w:rsidRPr="00D53361">
        <w:rPr>
          <w:spacing w:val="-10"/>
        </w:rPr>
        <w:t xml:space="preserve">Tytuł </w:t>
      </w:r>
      <w:r w:rsidRPr="00D53361">
        <w:t xml:space="preserve">wiadomości e-mail powinien </w:t>
      </w:r>
      <w:r w:rsidRPr="00D53361">
        <w:rPr>
          <w:spacing w:val="-3"/>
        </w:rPr>
        <w:t xml:space="preserve">zawierać </w:t>
      </w:r>
      <w:r w:rsidRPr="00D53361">
        <w:t xml:space="preserve">odpowiedni zapis </w:t>
      </w:r>
      <w:r w:rsidRPr="00D53361">
        <w:rPr>
          <w:spacing w:val="-10"/>
        </w:rPr>
        <w:t xml:space="preserve">tzn. </w:t>
      </w:r>
      <w:r w:rsidRPr="00D53361">
        <w:t xml:space="preserve">„Faktura </w:t>
      </w:r>
      <w:r w:rsidRPr="00D53361">
        <w:rPr>
          <w:spacing w:val="-7"/>
        </w:rPr>
        <w:t xml:space="preserve">nr </w:t>
      </w:r>
      <w:r w:rsidRPr="00D53361">
        <w:t xml:space="preserve">…”, </w:t>
      </w:r>
      <w:r w:rsidRPr="00D53361">
        <w:rPr>
          <w:spacing w:val="-4"/>
        </w:rPr>
        <w:t xml:space="preserve">„Faktura </w:t>
      </w:r>
      <w:r w:rsidRPr="00D53361">
        <w:rPr>
          <w:spacing w:val="-5"/>
        </w:rPr>
        <w:t xml:space="preserve">korygująca nr…”, </w:t>
      </w:r>
      <w:r w:rsidRPr="00D53361">
        <w:t xml:space="preserve">„Duplikat </w:t>
      </w:r>
      <w:r w:rsidRPr="00D53361">
        <w:rPr>
          <w:spacing w:val="-5"/>
        </w:rPr>
        <w:t>faktury</w:t>
      </w:r>
      <w:r w:rsidRPr="00D53361">
        <w:rPr>
          <w:spacing w:val="-28"/>
        </w:rPr>
        <w:t xml:space="preserve"> </w:t>
      </w:r>
      <w:r w:rsidRPr="00D53361">
        <w:rPr>
          <w:spacing w:val="-5"/>
        </w:rPr>
        <w:t>nr…”.</w:t>
      </w:r>
    </w:p>
    <w:p w14:paraId="433D7E71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Faktury </w:t>
      </w:r>
      <w:r w:rsidRPr="00D53361">
        <w:rPr>
          <w:spacing w:val="-3"/>
        </w:rPr>
        <w:t xml:space="preserve">nie </w:t>
      </w:r>
      <w:r w:rsidRPr="00D53361">
        <w:t xml:space="preserve">spełniające </w:t>
      </w:r>
      <w:r w:rsidRPr="00D53361">
        <w:rPr>
          <w:spacing w:val="-4"/>
        </w:rPr>
        <w:t xml:space="preserve">wymogów </w:t>
      </w:r>
      <w:r w:rsidRPr="00D53361">
        <w:rPr>
          <w:spacing w:val="-3"/>
        </w:rPr>
        <w:t xml:space="preserve">opisanych </w:t>
      </w:r>
      <w:r w:rsidRPr="00D53361">
        <w:t xml:space="preserve">w </w:t>
      </w:r>
      <w:r w:rsidRPr="00D53361">
        <w:rPr>
          <w:spacing w:val="-5"/>
        </w:rPr>
        <w:t xml:space="preserve">punktach </w:t>
      </w:r>
      <w:r w:rsidRPr="00D53361">
        <w:rPr>
          <w:spacing w:val="-6"/>
        </w:rPr>
        <w:t xml:space="preserve">powyżej </w:t>
      </w:r>
      <w:r w:rsidRPr="00D53361">
        <w:t xml:space="preserve">będą </w:t>
      </w:r>
      <w:r w:rsidRPr="00D53361">
        <w:rPr>
          <w:spacing w:val="-3"/>
        </w:rPr>
        <w:t xml:space="preserve">uznawane </w:t>
      </w:r>
      <w:r w:rsidRPr="00D53361">
        <w:t xml:space="preserve">jako </w:t>
      </w:r>
      <w:r w:rsidRPr="00D53361">
        <w:rPr>
          <w:spacing w:val="-4"/>
        </w:rPr>
        <w:t xml:space="preserve">niedostarczone </w:t>
      </w:r>
      <w:r w:rsidRPr="00D53361">
        <w:t>do</w:t>
      </w:r>
      <w:r w:rsidRPr="00D53361">
        <w:rPr>
          <w:spacing w:val="-17"/>
        </w:rPr>
        <w:t xml:space="preserve"> </w:t>
      </w:r>
      <w:r w:rsidRPr="00D53361">
        <w:rPr>
          <w:spacing w:val="2"/>
        </w:rPr>
        <w:t>PLK.</w:t>
      </w:r>
    </w:p>
    <w:p w14:paraId="2928848D" w14:textId="77777777" w:rsidR="00F5138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t xml:space="preserve">PLK </w:t>
      </w:r>
      <w:r w:rsidRPr="00D53361">
        <w:rPr>
          <w:spacing w:val="-5"/>
        </w:rPr>
        <w:t xml:space="preserve">zobowiązuje </w:t>
      </w:r>
      <w:r w:rsidRPr="00D53361">
        <w:t xml:space="preserve">się </w:t>
      </w:r>
      <w:r w:rsidRPr="00D53361">
        <w:rPr>
          <w:spacing w:val="-6"/>
        </w:rPr>
        <w:t xml:space="preserve">przyjmować </w:t>
      </w:r>
      <w:r w:rsidRPr="00D53361">
        <w:rPr>
          <w:spacing w:val="-5"/>
        </w:rPr>
        <w:t xml:space="preserve">faktury </w:t>
      </w:r>
      <w:r w:rsidRPr="00D53361">
        <w:t xml:space="preserve">w formie papierowej, w szczególnych </w:t>
      </w:r>
      <w:r w:rsidRPr="00D53361">
        <w:rPr>
          <w:spacing w:val="-3"/>
        </w:rPr>
        <w:t xml:space="preserve">przypadkach </w:t>
      </w:r>
      <w:r w:rsidRPr="00D53361">
        <w:rPr>
          <w:spacing w:val="-5"/>
        </w:rPr>
        <w:t xml:space="preserve">uzasadnionych </w:t>
      </w:r>
      <w:r w:rsidRPr="00D53361">
        <w:rPr>
          <w:spacing w:val="-4"/>
        </w:rPr>
        <w:t xml:space="preserve">przeszkodami </w:t>
      </w:r>
      <w:r w:rsidRPr="00D53361">
        <w:rPr>
          <w:spacing w:val="-7"/>
        </w:rPr>
        <w:t xml:space="preserve">technicznymi </w:t>
      </w:r>
      <w:r w:rsidRPr="00D53361">
        <w:t xml:space="preserve">uniemożliwiającymi </w:t>
      </w:r>
      <w:r w:rsidRPr="00D53361">
        <w:rPr>
          <w:spacing w:val="-5"/>
        </w:rPr>
        <w:t xml:space="preserve">Wystawcy faktury </w:t>
      </w:r>
      <w:r w:rsidRPr="00D53361">
        <w:rPr>
          <w:spacing w:val="-4"/>
        </w:rPr>
        <w:t xml:space="preserve">przesłanie </w:t>
      </w:r>
      <w:r w:rsidRPr="00D53361">
        <w:rPr>
          <w:spacing w:val="-8"/>
        </w:rPr>
        <w:t xml:space="preserve">lub </w:t>
      </w:r>
      <w:r w:rsidRPr="00D53361">
        <w:t xml:space="preserve">PLK odbiór </w:t>
      </w:r>
      <w:r w:rsidRPr="00D53361">
        <w:rPr>
          <w:spacing w:val="-4"/>
        </w:rPr>
        <w:t>dokumentów</w:t>
      </w:r>
      <w:r w:rsidRPr="00D53361">
        <w:rPr>
          <w:spacing w:val="41"/>
        </w:rPr>
        <w:t xml:space="preserve"> </w:t>
      </w:r>
      <w:r w:rsidRPr="00D53361">
        <w:rPr>
          <w:spacing w:val="-5"/>
        </w:rPr>
        <w:t>elektronicznych.</w:t>
      </w:r>
    </w:p>
    <w:p w14:paraId="1271E45A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3" w:hanging="420"/>
      </w:pPr>
      <w:r w:rsidRPr="00D53361">
        <w:lastRenderedPageBreak/>
        <w:t xml:space="preserve">W </w:t>
      </w:r>
      <w:r w:rsidRPr="00D53361">
        <w:rPr>
          <w:spacing w:val="-5"/>
        </w:rPr>
        <w:t xml:space="preserve">przypadku, </w:t>
      </w:r>
      <w:r w:rsidRPr="00D53361">
        <w:t xml:space="preserve">o </w:t>
      </w:r>
      <w:r w:rsidRPr="00D53361">
        <w:rPr>
          <w:spacing w:val="-5"/>
        </w:rPr>
        <w:t xml:space="preserve">którym </w:t>
      </w:r>
      <w:r w:rsidRPr="00D53361">
        <w:rPr>
          <w:spacing w:val="-4"/>
        </w:rPr>
        <w:t xml:space="preserve">mowa </w:t>
      </w:r>
      <w:r w:rsidRPr="00D53361">
        <w:t xml:space="preserve">w pkt 8, </w:t>
      </w:r>
      <w:r w:rsidRPr="00D53361">
        <w:rPr>
          <w:spacing w:val="-5"/>
        </w:rPr>
        <w:t xml:space="preserve">dokumenty </w:t>
      </w:r>
      <w:r w:rsidRPr="00D53361">
        <w:t>w formie papierowej przesyłane będą</w:t>
      </w:r>
      <w:r w:rsidRPr="00D53361">
        <w:rPr>
          <w:spacing w:val="-21"/>
        </w:rPr>
        <w:t xml:space="preserve"> </w:t>
      </w:r>
      <w:r w:rsidRPr="00D53361">
        <w:rPr>
          <w:spacing w:val="-7"/>
        </w:rPr>
        <w:t>na</w:t>
      </w:r>
      <w:r w:rsidRPr="00D53361">
        <w:rPr>
          <w:spacing w:val="-6"/>
        </w:rPr>
        <w:t xml:space="preserve"> </w:t>
      </w:r>
      <w:r w:rsidRPr="00D53361">
        <w:t>adres:</w:t>
      </w:r>
      <w:r w:rsidRPr="00D53361">
        <w:rPr>
          <w:spacing w:val="-13"/>
        </w:rPr>
        <w:t xml:space="preserve"> </w:t>
      </w:r>
      <w:r w:rsidRPr="00D53361">
        <w:rPr>
          <w:spacing w:val="2"/>
        </w:rPr>
        <w:t>PKP</w:t>
      </w:r>
      <w:r w:rsidRPr="00D53361">
        <w:rPr>
          <w:spacing w:val="-17"/>
        </w:rPr>
        <w:t xml:space="preserve"> </w:t>
      </w:r>
      <w:r w:rsidRPr="00D53361">
        <w:t>Polskie</w:t>
      </w:r>
      <w:r w:rsidRPr="00D53361">
        <w:rPr>
          <w:spacing w:val="-20"/>
        </w:rPr>
        <w:t xml:space="preserve"> </w:t>
      </w:r>
      <w:r w:rsidRPr="00D53361">
        <w:t>Linie</w:t>
      </w:r>
      <w:r w:rsidRPr="00D53361">
        <w:rPr>
          <w:spacing w:val="-21"/>
        </w:rPr>
        <w:t xml:space="preserve"> </w:t>
      </w:r>
      <w:r w:rsidRPr="00D53361">
        <w:rPr>
          <w:spacing w:val="-3"/>
        </w:rPr>
        <w:t>Kolejowe</w:t>
      </w:r>
      <w:r w:rsidRPr="00D53361">
        <w:rPr>
          <w:spacing w:val="-6"/>
        </w:rPr>
        <w:t xml:space="preserve"> </w:t>
      </w:r>
      <w:r w:rsidRPr="00D53361">
        <w:t>S.A.</w:t>
      </w:r>
      <w:r w:rsidRPr="00D53361">
        <w:rPr>
          <w:spacing w:val="-13"/>
        </w:rPr>
        <w:t xml:space="preserve"> </w:t>
      </w:r>
      <w:r w:rsidRPr="00D53361">
        <w:rPr>
          <w:spacing w:val="-7"/>
        </w:rPr>
        <w:t>ul</w:t>
      </w:r>
      <w:r w:rsidRPr="00D53361">
        <w:rPr>
          <w:spacing w:val="-1"/>
        </w:rPr>
        <w:t xml:space="preserve"> </w:t>
      </w:r>
      <w:r w:rsidRPr="00D53361">
        <w:rPr>
          <w:spacing w:val="-4"/>
        </w:rPr>
        <w:t>Targowa</w:t>
      </w:r>
      <w:r w:rsidRPr="00D53361">
        <w:rPr>
          <w:spacing w:val="10"/>
        </w:rPr>
        <w:t xml:space="preserve"> </w:t>
      </w:r>
      <w:r w:rsidRPr="00D53361">
        <w:t>74</w:t>
      </w:r>
      <w:r w:rsidRPr="00D53361">
        <w:rPr>
          <w:spacing w:val="-21"/>
        </w:rPr>
        <w:t xml:space="preserve"> </w:t>
      </w:r>
      <w:r w:rsidRPr="00D53361">
        <w:t>,</w:t>
      </w:r>
      <w:r w:rsidRPr="00D53361">
        <w:rPr>
          <w:spacing w:val="-13"/>
        </w:rPr>
        <w:t xml:space="preserve"> </w:t>
      </w:r>
      <w:r w:rsidRPr="00D53361">
        <w:t>03-734</w:t>
      </w:r>
      <w:r w:rsidRPr="00D53361">
        <w:rPr>
          <w:spacing w:val="-21"/>
        </w:rPr>
        <w:t xml:space="preserve"> </w:t>
      </w:r>
      <w:r w:rsidRPr="00D53361">
        <w:t>Warszawa z dopiskiem</w:t>
      </w:r>
      <w:r w:rsidR="00D53361">
        <w:rPr>
          <w:spacing w:val="-19"/>
        </w:rPr>
        <w:t xml:space="preserve"> </w:t>
      </w:r>
      <w:r w:rsidRPr="00D53361">
        <w:t>FAKTURA.</w:t>
      </w:r>
    </w:p>
    <w:p w14:paraId="3651FCFB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6"/>
        </w:rPr>
        <w:t xml:space="preserve">Za </w:t>
      </w:r>
      <w:r w:rsidRPr="00D53361">
        <w:t xml:space="preserve">datę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faktury </w:t>
      </w:r>
      <w:r w:rsidRPr="00D53361">
        <w:t xml:space="preserve">do PLK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 xml:space="preserve">Wystawcę faktury </w:t>
      </w:r>
      <w:r w:rsidRPr="00D53361">
        <w:rPr>
          <w:spacing w:val="-4"/>
        </w:rPr>
        <w:t xml:space="preserve">dokumentów uznaje </w:t>
      </w:r>
      <w:r w:rsidRPr="00D53361">
        <w:t xml:space="preserve">się datę </w:t>
      </w:r>
      <w:r w:rsidRPr="00D53361">
        <w:rPr>
          <w:spacing w:val="-6"/>
        </w:rPr>
        <w:t xml:space="preserve">otrzymania </w:t>
      </w:r>
      <w:r w:rsidRPr="00D53361">
        <w:t xml:space="preserve">wiadomości </w:t>
      </w:r>
      <w:r w:rsidRPr="00D53361">
        <w:rPr>
          <w:spacing w:val="-7"/>
        </w:rPr>
        <w:t xml:space="preserve">na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t>PLK adres</w:t>
      </w:r>
      <w:r w:rsidRPr="00D53361">
        <w:rPr>
          <w:spacing w:val="12"/>
        </w:rPr>
        <w:t xml:space="preserve"> </w:t>
      </w:r>
      <w:r w:rsidRPr="00D53361">
        <w:rPr>
          <w:spacing w:val="-4"/>
        </w:rPr>
        <w:t>e-mailowy.</w:t>
      </w:r>
    </w:p>
    <w:p w14:paraId="0262EA13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W </w:t>
      </w:r>
      <w:r w:rsidRPr="00D53361">
        <w:rPr>
          <w:spacing w:val="-4"/>
        </w:rPr>
        <w:t xml:space="preserve">przypadku </w:t>
      </w:r>
      <w:r w:rsidRPr="00D53361">
        <w:rPr>
          <w:spacing w:val="-3"/>
        </w:rPr>
        <w:t xml:space="preserve">dostarczenia </w:t>
      </w:r>
      <w:r w:rsidRPr="00D53361">
        <w:rPr>
          <w:spacing w:val="-5"/>
        </w:rPr>
        <w:t xml:space="preserve">faktur </w:t>
      </w:r>
      <w:r w:rsidRPr="00D53361">
        <w:t xml:space="preserve">w sobotę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="00626CA7">
        <w:t>od pracy, PLK i </w:t>
      </w:r>
      <w:r w:rsidRPr="00D53361">
        <w:rPr>
          <w:spacing w:val="-5"/>
        </w:rPr>
        <w:t xml:space="preserve">Wystawca faktury </w:t>
      </w:r>
      <w:r w:rsidRPr="00D53361">
        <w:rPr>
          <w:spacing w:val="-8"/>
        </w:rPr>
        <w:t xml:space="preserve">uznają, że </w:t>
      </w:r>
      <w:r w:rsidRPr="00D53361">
        <w:rPr>
          <w:spacing w:val="-4"/>
        </w:rPr>
        <w:t xml:space="preserve">terminem </w:t>
      </w:r>
      <w:r w:rsidRPr="00D53361">
        <w:rPr>
          <w:spacing w:val="-3"/>
        </w:rPr>
        <w:t xml:space="preserve">dostarczenia </w:t>
      </w:r>
      <w:r w:rsidRPr="00D53361">
        <w:rPr>
          <w:spacing w:val="-6"/>
        </w:rPr>
        <w:t xml:space="preserve">tych </w:t>
      </w:r>
      <w:r w:rsidRPr="00D53361">
        <w:rPr>
          <w:spacing w:val="-4"/>
        </w:rPr>
        <w:t xml:space="preserve">dokumentów </w:t>
      </w:r>
      <w:r w:rsidRPr="00D53361">
        <w:t xml:space="preserve">jest </w:t>
      </w:r>
      <w:r w:rsidRPr="00D53361">
        <w:rPr>
          <w:spacing w:val="-3"/>
        </w:rPr>
        <w:t xml:space="preserve">pierwszy </w:t>
      </w:r>
      <w:r w:rsidRPr="00D53361">
        <w:t xml:space="preserve">dzień </w:t>
      </w:r>
      <w:r w:rsidRPr="00D53361">
        <w:rPr>
          <w:spacing w:val="-3"/>
        </w:rPr>
        <w:t xml:space="preserve">roboczy </w:t>
      </w:r>
      <w:r w:rsidRPr="00D53361">
        <w:rPr>
          <w:spacing w:val="-4"/>
        </w:rPr>
        <w:t xml:space="preserve">przypadający </w:t>
      </w:r>
      <w:r w:rsidRPr="00D53361">
        <w:t xml:space="preserve">po sobocie </w:t>
      </w:r>
      <w:r w:rsidRPr="00D53361">
        <w:rPr>
          <w:spacing w:val="-8"/>
        </w:rPr>
        <w:t xml:space="preserve">lub </w:t>
      </w:r>
      <w:r w:rsidRPr="00D53361">
        <w:t xml:space="preserve">w dniu </w:t>
      </w:r>
      <w:r w:rsidRPr="00D53361">
        <w:rPr>
          <w:spacing w:val="-5"/>
        </w:rPr>
        <w:t xml:space="preserve">ustawowo </w:t>
      </w:r>
      <w:r w:rsidRPr="00D53361">
        <w:rPr>
          <w:spacing w:val="-8"/>
        </w:rPr>
        <w:t xml:space="preserve">wolnym </w:t>
      </w:r>
      <w:r w:rsidRPr="00D53361">
        <w:t xml:space="preserve">od </w:t>
      </w:r>
      <w:r w:rsidRPr="00D53361">
        <w:rPr>
          <w:spacing w:val="-4"/>
        </w:rPr>
        <w:t>pracy.</w:t>
      </w:r>
    </w:p>
    <w:p w14:paraId="27BA99EB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3"/>
        </w:rPr>
        <w:t xml:space="preserve">Potwierdzeniem dostarczenia </w:t>
      </w:r>
      <w:r w:rsidRPr="00D53361">
        <w:t xml:space="preserve">do PLK </w:t>
      </w:r>
      <w:r w:rsidRPr="00D53361">
        <w:rPr>
          <w:spacing w:val="-5"/>
        </w:rPr>
        <w:t xml:space="preserve">faktur </w:t>
      </w:r>
      <w:r w:rsidRPr="00D53361">
        <w:t xml:space="preserve">w formie </w:t>
      </w:r>
      <w:r w:rsidRPr="00D53361">
        <w:rPr>
          <w:spacing w:val="-4"/>
        </w:rPr>
        <w:t xml:space="preserve">elektronicznej </w:t>
      </w:r>
      <w:r w:rsidRPr="00D53361">
        <w:t xml:space="preserve">jest </w:t>
      </w:r>
      <w:r w:rsidRPr="00D53361">
        <w:rPr>
          <w:spacing w:val="-6"/>
        </w:rPr>
        <w:t xml:space="preserve">automatycznie wygenerowana </w:t>
      </w:r>
      <w:r w:rsidRPr="00D53361">
        <w:t xml:space="preserve">wiadomość </w:t>
      </w:r>
      <w:r w:rsidRPr="00D53361">
        <w:rPr>
          <w:spacing w:val="-4"/>
        </w:rPr>
        <w:t xml:space="preserve">pocztowa  </w:t>
      </w:r>
      <w:r w:rsidRPr="00D53361">
        <w:rPr>
          <w:spacing w:val="-5"/>
        </w:rPr>
        <w:t xml:space="preserve">przesłana </w:t>
      </w:r>
      <w:r w:rsidRPr="00D53361">
        <w:rPr>
          <w:spacing w:val="-7"/>
        </w:rPr>
        <w:t xml:space="preserve">na </w:t>
      </w:r>
      <w:r w:rsidRPr="00D53361">
        <w:t xml:space="preserve">adres e- </w:t>
      </w:r>
      <w:r w:rsidRPr="00D53361">
        <w:rPr>
          <w:spacing w:val="-3"/>
        </w:rPr>
        <w:t xml:space="preserve">mailowy </w:t>
      </w:r>
      <w:r w:rsidRPr="00D53361">
        <w:rPr>
          <w:spacing w:val="-5"/>
        </w:rPr>
        <w:t xml:space="preserve">wskazany </w:t>
      </w:r>
      <w:r w:rsidRPr="00D53361">
        <w:rPr>
          <w:spacing w:val="-4"/>
        </w:rPr>
        <w:t xml:space="preserve">przez </w:t>
      </w:r>
      <w:r w:rsidRPr="00D53361">
        <w:rPr>
          <w:spacing w:val="-5"/>
        </w:rPr>
        <w:t>Wystawcę</w:t>
      </w:r>
      <w:r w:rsidRPr="00D53361">
        <w:rPr>
          <w:spacing w:val="-20"/>
        </w:rPr>
        <w:t xml:space="preserve"> </w:t>
      </w:r>
      <w:r w:rsidRPr="00D53361">
        <w:rPr>
          <w:spacing w:val="-5"/>
        </w:rPr>
        <w:t>faktur.</w:t>
      </w:r>
    </w:p>
    <w:p w14:paraId="3CAF9CFF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t xml:space="preserve">Osobami </w:t>
      </w:r>
      <w:r w:rsidRPr="00D53361">
        <w:rPr>
          <w:spacing w:val="-5"/>
        </w:rPr>
        <w:t xml:space="preserve">właściwymi </w:t>
      </w:r>
      <w:r w:rsidRPr="00D53361">
        <w:t xml:space="preserve">do </w:t>
      </w:r>
      <w:r w:rsidRPr="00D53361">
        <w:rPr>
          <w:spacing w:val="-4"/>
        </w:rPr>
        <w:t xml:space="preserve">kontaktu </w:t>
      </w:r>
      <w:r w:rsidRPr="00D53361">
        <w:t xml:space="preserve">w sprawach </w:t>
      </w:r>
      <w:r w:rsidRPr="00D53361">
        <w:rPr>
          <w:spacing w:val="-5"/>
        </w:rPr>
        <w:t xml:space="preserve">dotyczących </w:t>
      </w:r>
      <w:r w:rsidRPr="00D53361">
        <w:rPr>
          <w:spacing w:val="-3"/>
        </w:rPr>
        <w:t xml:space="preserve">Oświadczenia </w:t>
      </w:r>
      <w:r w:rsidRPr="00D53361">
        <w:t xml:space="preserve">są: </w:t>
      </w:r>
      <w:r w:rsidRPr="00D53361">
        <w:rPr>
          <w:spacing w:val="-6"/>
        </w:rPr>
        <w:t xml:space="preserve">Ze </w:t>
      </w:r>
      <w:r w:rsidRPr="00D53361">
        <w:rPr>
          <w:spacing w:val="-5"/>
        </w:rPr>
        <w:t>strony</w:t>
      </w:r>
      <w:r w:rsidRPr="00D53361">
        <w:rPr>
          <w:spacing w:val="38"/>
        </w:rPr>
        <w:t xml:space="preserve"> </w:t>
      </w:r>
      <w:r w:rsidRPr="00D53361">
        <w:rPr>
          <w:spacing w:val="2"/>
        </w:rPr>
        <w:t>PLK:</w:t>
      </w:r>
    </w:p>
    <w:p w14:paraId="3826BE33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Anna Góźdź, </w:t>
      </w:r>
      <w:hyperlink r:id="rId7">
        <w:r w:rsidRPr="00D53361">
          <w:rPr>
            <w:color w:val="0000FF"/>
            <w:sz w:val="22"/>
            <w:szCs w:val="22"/>
            <w:u w:val="single" w:color="0000FF"/>
          </w:rPr>
          <w:t>anna.gozdz@plk-sa.pl</w:t>
        </w:r>
      </w:hyperlink>
      <w:r w:rsidRPr="00D53361">
        <w:rPr>
          <w:color w:val="0000FF"/>
          <w:sz w:val="22"/>
          <w:szCs w:val="22"/>
          <w:u w:val="single" w:color="0000FF"/>
        </w:rPr>
        <w:t xml:space="preserve">, </w:t>
      </w:r>
      <w:r w:rsidRPr="00D53361">
        <w:rPr>
          <w:sz w:val="22"/>
          <w:szCs w:val="22"/>
        </w:rPr>
        <w:t>(022) 47-33-293</w:t>
      </w:r>
    </w:p>
    <w:p w14:paraId="415B8305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 xml:space="preserve">Ze strony </w:t>
      </w:r>
      <w:r w:rsidR="00D53361">
        <w:rPr>
          <w:sz w:val="22"/>
          <w:szCs w:val="22"/>
        </w:rPr>
        <w:t>W</w:t>
      </w:r>
      <w:r w:rsidRPr="00D53361">
        <w:rPr>
          <w:sz w:val="22"/>
          <w:szCs w:val="22"/>
        </w:rPr>
        <w:t>ystawcy faktury: (imię i nazwisko, telefon, e-mail)</w:t>
      </w:r>
    </w:p>
    <w:p w14:paraId="6EBE1E25" w14:textId="77777777" w:rsidR="00B13406" w:rsidRPr="00D53361" w:rsidRDefault="00776AFE" w:rsidP="0005714F">
      <w:pPr>
        <w:pStyle w:val="Tekstpodstawowy"/>
        <w:spacing w:line="360" w:lineRule="auto"/>
        <w:ind w:left="0" w:right="-22"/>
        <w:jc w:val="both"/>
        <w:rPr>
          <w:sz w:val="22"/>
          <w:szCs w:val="22"/>
        </w:rPr>
      </w:pPr>
      <w:r w:rsidRPr="00D53361">
        <w:rPr>
          <w:sz w:val="22"/>
          <w:szCs w:val="22"/>
        </w:rPr>
        <w:t>………………………………………………………………………………………………</w:t>
      </w:r>
    </w:p>
    <w:p w14:paraId="0E976EA6" w14:textId="77777777" w:rsidR="00B13406" w:rsidRPr="00D53361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5"/>
        </w:rPr>
        <w:t xml:space="preserve">Elektroniczne przesyłanie faktur </w:t>
      </w:r>
      <w:r w:rsidRPr="00D53361">
        <w:t xml:space="preserve">do PLK </w:t>
      </w:r>
      <w:r w:rsidRPr="00D53361">
        <w:rPr>
          <w:spacing w:val="-9"/>
        </w:rPr>
        <w:t>zaczyna</w:t>
      </w:r>
      <w:r w:rsidRPr="00D53361">
        <w:rPr>
          <w:spacing w:val="48"/>
        </w:rPr>
        <w:t xml:space="preserve"> </w:t>
      </w:r>
      <w:r w:rsidRPr="00D53361">
        <w:rPr>
          <w:spacing w:val="-3"/>
        </w:rPr>
        <w:t xml:space="preserve">obowiązywać </w:t>
      </w:r>
      <w:r w:rsidR="00D53361">
        <w:t>od</w:t>
      </w:r>
      <w:r w:rsidRPr="00D53361">
        <w:t xml:space="preserve"> następnego dnia roboczego </w:t>
      </w:r>
      <w:r w:rsidRPr="00D53361">
        <w:rPr>
          <w:spacing w:val="-4"/>
        </w:rPr>
        <w:t xml:space="preserve">liczonego </w:t>
      </w:r>
      <w:r w:rsidRPr="00D53361">
        <w:t xml:space="preserve">od dnia podpisania </w:t>
      </w:r>
      <w:r w:rsidRPr="00D53361">
        <w:rPr>
          <w:spacing w:val="-4"/>
        </w:rPr>
        <w:t>niniejszego</w:t>
      </w:r>
      <w:r w:rsidRPr="00D53361">
        <w:rPr>
          <w:spacing w:val="5"/>
        </w:rPr>
        <w:t xml:space="preserve"> </w:t>
      </w:r>
      <w:r w:rsidRPr="00D53361">
        <w:rPr>
          <w:spacing w:val="-3"/>
        </w:rPr>
        <w:t>Oświadczenia.</w:t>
      </w:r>
    </w:p>
    <w:p w14:paraId="627C9DDC" w14:textId="77777777" w:rsidR="00B13406" w:rsidRDefault="00776AFE" w:rsidP="0005714F">
      <w:pPr>
        <w:pStyle w:val="Akapitzlist"/>
        <w:numPr>
          <w:ilvl w:val="0"/>
          <w:numId w:val="1"/>
        </w:numPr>
        <w:tabs>
          <w:tab w:val="left" w:pos="532"/>
        </w:tabs>
        <w:spacing w:line="360" w:lineRule="auto"/>
        <w:ind w:left="0" w:right="-22"/>
      </w:pPr>
      <w:r w:rsidRPr="00D53361">
        <w:rPr>
          <w:spacing w:val="-4"/>
        </w:rPr>
        <w:t xml:space="preserve">Niniejsze </w:t>
      </w:r>
      <w:r w:rsidRPr="00D53361">
        <w:rPr>
          <w:spacing w:val="-3"/>
        </w:rPr>
        <w:t xml:space="preserve">Oświadczenie </w:t>
      </w:r>
      <w:r w:rsidRPr="00D53361">
        <w:rPr>
          <w:spacing w:val="-6"/>
        </w:rPr>
        <w:t xml:space="preserve">może </w:t>
      </w:r>
      <w:r w:rsidRPr="00D53361">
        <w:rPr>
          <w:spacing w:val="-5"/>
        </w:rPr>
        <w:t xml:space="preserve">być </w:t>
      </w:r>
      <w:r w:rsidRPr="00D53361">
        <w:rPr>
          <w:spacing w:val="-6"/>
        </w:rPr>
        <w:t xml:space="preserve">wycofane </w:t>
      </w:r>
      <w:r w:rsidRPr="00D53361">
        <w:t xml:space="preserve">w formie pisemnej </w:t>
      </w:r>
      <w:r w:rsidRPr="00D53361">
        <w:rPr>
          <w:spacing w:val="-4"/>
        </w:rPr>
        <w:t xml:space="preserve">przez </w:t>
      </w:r>
      <w:r w:rsidRPr="00D53361">
        <w:rPr>
          <w:spacing w:val="-3"/>
        </w:rPr>
        <w:t xml:space="preserve">każdą </w:t>
      </w:r>
      <w:r w:rsidRPr="00D53361">
        <w:rPr>
          <w:spacing w:val="-8"/>
        </w:rPr>
        <w:t xml:space="preserve">ze </w:t>
      </w:r>
      <w:r w:rsidRPr="00D53361">
        <w:rPr>
          <w:spacing w:val="-4"/>
        </w:rPr>
        <w:t xml:space="preserve">Stron, </w:t>
      </w:r>
      <w:r w:rsidR="00626CA7">
        <w:t>w </w:t>
      </w:r>
      <w:r w:rsidRPr="00D53361">
        <w:rPr>
          <w:spacing w:val="-3"/>
        </w:rPr>
        <w:t xml:space="preserve">następstwie czego </w:t>
      </w:r>
      <w:r w:rsidRPr="00D53361">
        <w:rPr>
          <w:spacing w:val="-5"/>
        </w:rPr>
        <w:t xml:space="preserve">Wystawca faktur </w:t>
      </w:r>
      <w:r w:rsidRPr="00D53361">
        <w:rPr>
          <w:spacing w:val="-3"/>
        </w:rPr>
        <w:t xml:space="preserve">traci prawo </w:t>
      </w:r>
      <w:r w:rsidRPr="00D53361">
        <w:t xml:space="preserve">do </w:t>
      </w:r>
      <w:r w:rsidRPr="00D53361">
        <w:rPr>
          <w:spacing w:val="-5"/>
        </w:rPr>
        <w:t xml:space="preserve">przesyłania </w:t>
      </w:r>
      <w:r w:rsidRPr="00D53361">
        <w:t xml:space="preserve">faktur drogą </w:t>
      </w:r>
      <w:r w:rsidRPr="00D53361">
        <w:rPr>
          <w:spacing w:val="-4"/>
        </w:rPr>
        <w:t xml:space="preserve">elektroniczną, </w:t>
      </w:r>
      <w:r w:rsidRPr="00D53361">
        <w:rPr>
          <w:spacing w:val="-5"/>
        </w:rPr>
        <w:t xml:space="preserve">począwszy </w:t>
      </w:r>
      <w:r w:rsidRPr="00D53361">
        <w:t xml:space="preserve">od dnia </w:t>
      </w:r>
      <w:r w:rsidRPr="00D53361">
        <w:rPr>
          <w:spacing w:val="-3"/>
        </w:rPr>
        <w:t xml:space="preserve">następnego </w:t>
      </w:r>
      <w:r w:rsidRPr="00D53361">
        <w:t xml:space="preserve">od dnia wysłania </w:t>
      </w:r>
      <w:r w:rsidRPr="00D53361">
        <w:rPr>
          <w:spacing w:val="-3"/>
        </w:rPr>
        <w:t xml:space="preserve">Oświadczenia </w:t>
      </w:r>
      <w:r w:rsidRPr="00D53361">
        <w:rPr>
          <w:spacing w:val="-5"/>
        </w:rPr>
        <w:t>wycofującego</w:t>
      </w:r>
      <w:r w:rsidRPr="00D53361">
        <w:rPr>
          <w:spacing w:val="17"/>
        </w:rPr>
        <w:t xml:space="preserve"> </w:t>
      </w:r>
      <w:r w:rsidRPr="00D53361">
        <w:t>zgodę.</w:t>
      </w:r>
    </w:p>
    <w:p w14:paraId="61C0ECAB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41443D9A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1FC22D8" w14:textId="77777777" w:rsidR="00626CA7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</w:p>
    <w:p w14:paraId="70D1B9DE" w14:textId="77777777" w:rsidR="000E59EB" w:rsidRPr="000E59EB" w:rsidRDefault="00626CA7" w:rsidP="00626CA7">
      <w:pPr>
        <w:pStyle w:val="Tekstpodstawowy"/>
        <w:tabs>
          <w:tab w:val="left" w:pos="5064"/>
          <w:tab w:val="left" w:pos="6490"/>
        </w:tabs>
        <w:spacing w:line="360" w:lineRule="auto"/>
        <w:ind w:left="0" w:right="-23"/>
        <w:rPr>
          <w:sz w:val="22"/>
          <w:szCs w:val="22"/>
        </w:rPr>
      </w:pPr>
      <w:r>
        <w:rPr>
          <w:sz w:val="22"/>
          <w:szCs w:val="22"/>
        </w:rPr>
        <w:t>………………………………</w:t>
      </w:r>
      <w:r>
        <w:rPr>
          <w:sz w:val="22"/>
          <w:szCs w:val="22"/>
        </w:rPr>
        <w:tab/>
      </w:r>
      <w:r w:rsidR="00776AFE" w:rsidRPr="00D53361">
        <w:rPr>
          <w:spacing w:val="-1"/>
          <w:sz w:val="22"/>
          <w:szCs w:val="22"/>
        </w:rPr>
        <w:t xml:space="preserve">………………………………… </w:t>
      </w:r>
    </w:p>
    <w:p w14:paraId="38D46E2A" w14:textId="77777777" w:rsidR="00B13406" w:rsidRPr="00D53361" w:rsidRDefault="00626CA7" w:rsidP="00626CA7">
      <w:pPr>
        <w:pStyle w:val="Tekstpodstawowy"/>
        <w:tabs>
          <w:tab w:val="left" w:pos="993"/>
          <w:tab w:val="left" w:pos="5670"/>
        </w:tabs>
        <w:spacing w:line="360" w:lineRule="auto"/>
        <w:ind w:left="0" w:right="-22"/>
        <w:rPr>
          <w:sz w:val="22"/>
          <w:szCs w:val="22"/>
        </w:rPr>
      </w:pPr>
      <w:r>
        <w:rPr>
          <w:sz w:val="22"/>
          <w:szCs w:val="22"/>
        </w:rPr>
        <w:tab/>
      </w:r>
      <w:r w:rsidR="00776AFE" w:rsidRPr="00D53361">
        <w:rPr>
          <w:sz w:val="22"/>
          <w:szCs w:val="22"/>
        </w:rPr>
        <w:t>PLK</w:t>
      </w:r>
      <w:r>
        <w:rPr>
          <w:spacing w:val="6000"/>
          <w:sz w:val="22"/>
          <w:szCs w:val="22"/>
        </w:rPr>
        <w:tab/>
      </w:r>
      <w:r w:rsidR="00776AFE" w:rsidRPr="00D53361">
        <w:rPr>
          <w:spacing w:val="-5"/>
          <w:sz w:val="22"/>
          <w:szCs w:val="22"/>
        </w:rPr>
        <w:t>Wystawca</w:t>
      </w:r>
      <w:r w:rsidR="00776AFE" w:rsidRPr="00D53361">
        <w:rPr>
          <w:spacing w:val="24"/>
          <w:sz w:val="22"/>
          <w:szCs w:val="22"/>
        </w:rPr>
        <w:t xml:space="preserve"> </w:t>
      </w:r>
      <w:r w:rsidR="00776AFE" w:rsidRPr="00D53361">
        <w:rPr>
          <w:spacing w:val="-5"/>
          <w:sz w:val="22"/>
          <w:szCs w:val="22"/>
        </w:rPr>
        <w:t>faktury</w:t>
      </w:r>
    </w:p>
    <w:p w14:paraId="4893061E" w14:textId="77777777" w:rsidR="00626CA7" w:rsidRDefault="00626CA7" w:rsidP="00626CA7">
      <w:pPr>
        <w:spacing w:before="120" w:line="360" w:lineRule="auto"/>
        <w:ind w:right="-23"/>
        <w:rPr>
          <w:w w:val="105"/>
        </w:rPr>
      </w:pPr>
    </w:p>
    <w:p w14:paraId="4B5E83F7" w14:textId="77777777" w:rsidR="00B13406" w:rsidRPr="00D53361" w:rsidRDefault="00776AFE" w:rsidP="00626CA7">
      <w:pPr>
        <w:spacing w:before="120" w:line="360" w:lineRule="auto"/>
        <w:ind w:right="-23"/>
      </w:pPr>
      <w:r w:rsidRPr="00D53361">
        <w:rPr>
          <w:w w:val="105"/>
        </w:rPr>
        <w:t>Data</w:t>
      </w:r>
      <w:r w:rsidR="001142B9">
        <w:rPr>
          <w:w w:val="105"/>
        </w:rPr>
        <w:t xml:space="preserve"> </w:t>
      </w:r>
      <w:r w:rsidR="00626CA7">
        <w:rPr>
          <w:w w:val="105"/>
        </w:rPr>
        <w:t>………………………</w:t>
      </w:r>
    </w:p>
    <w:p w14:paraId="03F9771F" w14:textId="77777777" w:rsidR="00B13406" w:rsidRPr="00D53361" w:rsidRDefault="00776AFE" w:rsidP="00626CA7">
      <w:pPr>
        <w:spacing w:before="360" w:line="360" w:lineRule="auto"/>
        <w:ind w:right="-23"/>
      </w:pPr>
      <w:r w:rsidRPr="00D53361">
        <w:rPr>
          <w:w w:val="105"/>
        </w:rPr>
        <w:t>*niepotrzebne skreślić</w:t>
      </w:r>
    </w:p>
    <w:sectPr w:rsidR="00B13406" w:rsidRPr="00D53361" w:rsidSect="0005714F">
      <w:pgSz w:w="11907" w:h="16839" w:code="9"/>
      <w:pgMar w:top="709" w:right="1275" w:bottom="1560" w:left="1276" w:header="708" w:footer="708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23E18C1"/>
    <w:multiLevelType w:val="hybridMultilevel"/>
    <w:tmpl w:val="3782C454"/>
    <w:lvl w:ilvl="0" w:tplc="6E02B3DA">
      <w:start w:val="1"/>
      <w:numFmt w:val="decimal"/>
      <w:lvlText w:val="%1."/>
      <w:lvlJc w:val="left"/>
      <w:pPr>
        <w:ind w:left="531" w:hanging="421"/>
      </w:pPr>
      <w:rPr>
        <w:rFonts w:ascii="Arial" w:eastAsia="Arial" w:hAnsi="Arial" w:cs="Arial" w:hint="default"/>
        <w:spacing w:val="-29"/>
        <w:w w:val="99"/>
        <w:sz w:val="22"/>
        <w:szCs w:val="22"/>
        <w:lang w:val="pl-PL" w:eastAsia="en-US" w:bidi="ar-SA"/>
      </w:rPr>
    </w:lvl>
    <w:lvl w:ilvl="1" w:tplc="495EF612">
      <w:numFmt w:val="bullet"/>
      <w:lvlText w:val="•"/>
      <w:lvlJc w:val="left"/>
      <w:pPr>
        <w:ind w:left="1632" w:hanging="421"/>
      </w:pPr>
      <w:rPr>
        <w:rFonts w:hint="default"/>
        <w:lang w:val="pl-PL" w:eastAsia="en-US" w:bidi="ar-SA"/>
      </w:rPr>
    </w:lvl>
    <w:lvl w:ilvl="2" w:tplc="B338DF26">
      <w:numFmt w:val="bullet"/>
      <w:lvlText w:val="•"/>
      <w:lvlJc w:val="left"/>
      <w:pPr>
        <w:ind w:left="2724" w:hanging="421"/>
      </w:pPr>
      <w:rPr>
        <w:rFonts w:hint="default"/>
        <w:lang w:val="pl-PL" w:eastAsia="en-US" w:bidi="ar-SA"/>
      </w:rPr>
    </w:lvl>
    <w:lvl w:ilvl="3" w:tplc="4842703E">
      <w:numFmt w:val="bullet"/>
      <w:lvlText w:val="•"/>
      <w:lvlJc w:val="left"/>
      <w:pPr>
        <w:ind w:left="3816" w:hanging="421"/>
      </w:pPr>
      <w:rPr>
        <w:rFonts w:hint="default"/>
        <w:lang w:val="pl-PL" w:eastAsia="en-US" w:bidi="ar-SA"/>
      </w:rPr>
    </w:lvl>
    <w:lvl w:ilvl="4" w:tplc="92F669C0">
      <w:numFmt w:val="bullet"/>
      <w:lvlText w:val="•"/>
      <w:lvlJc w:val="left"/>
      <w:pPr>
        <w:ind w:left="4908" w:hanging="421"/>
      </w:pPr>
      <w:rPr>
        <w:rFonts w:hint="default"/>
        <w:lang w:val="pl-PL" w:eastAsia="en-US" w:bidi="ar-SA"/>
      </w:rPr>
    </w:lvl>
    <w:lvl w:ilvl="5" w:tplc="6756B6E4">
      <w:numFmt w:val="bullet"/>
      <w:lvlText w:val="•"/>
      <w:lvlJc w:val="left"/>
      <w:pPr>
        <w:ind w:left="6000" w:hanging="421"/>
      </w:pPr>
      <w:rPr>
        <w:rFonts w:hint="default"/>
        <w:lang w:val="pl-PL" w:eastAsia="en-US" w:bidi="ar-SA"/>
      </w:rPr>
    </w:lvl>
    <w:lvl w:ilvl="6" w:tplc="EBF0D6C4">
      <w:numFmt w:val="bullet"/>
      <w:lvlText w:val="•"/>
      <w:lvlJc w:val="left"/>
      <w:pPr>
        <w:ind w:left="7092" w:hanging="421"/>
      </w:pPr>
      <w:rPr>
        <w:rFonts w:hint="default"/>
        <w:lang w:val="pl-PL" w:eastAsia="en-US" w:bidi="ar-SA"/>
      </w:rPr>
    </w:lvl>
    <w:lvl w:ilvl="7" w:tplc="D988DA3A">
      <w:numFmt w:val="bullet"/>
      <w:lvlText w:val="•"/>
      <w:lvlJc w:val="left"/>
      <w:pPr>
        <w:ind w:left="8184" w:hanging="421"/>
      </w:pPr>
      <w:rPr>
        <w:rFonts w:hint="default"/>
        <w:lang w:val="pl-PL" w:eastAsia="en-US" w:bidi="ar-SA"/>
      </w:rPr>
    </w:lvl>
    <w:lvl w:ilvl="8" w:tplc="6B365DC4">
      <w:numFmt w:val="bullet"/>
      <w:lvlText w:val="•"/>
      <w:lvlJc w:val="left"/>
      <w:pPr>
        <w:ind w:left="9276" w:hanging="421"/>
      </w:pPr>
      <w:rPr>
        <w:rFonts w:hint="default"/>
        <w:lang w:val="pl-PL" w:eastAsia="en-US" w:bidi="ar-SA"/>
      </w:rPr>
    </w:lvl>
  </w:abstractNum>
  <w:num w:numId="1" w16cid:durableId="3292959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13406"/>
    <w:rsid w:val="0005714F"/>
    <w:rsid w:val="000E59EB"/>
    <w:rsid w:val="001142B9"/>
    <w:rsid w:val="00183269"/>
    <w:rsid w:val="003E464D"/>
    <w:rsid w:val="00445A7D"/>
    <w:rsid w:val="00626CA7"/>
    <w:rsid w:val="00685891"/>
    <w:rsid w:val="00776AFE"/>
    <w:rsid w:val="00B13406"/>
    <w:rsid w:val="00D53361"/>
    <w:rsid w:val="00DC6934"/>
    <w:rsid w:val="00F12245"/>
    <w:rsid w:val="00F513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08EDCB"/>
  <w15:docId w15:val="{D31660C3-5FFA-44FD-A10B-06CCEA6A40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uiPriority w:val="1"/>
    <w:qFormat/>
    <w:rPr>
      <w:rFonts w:ascii="Arial" w:eastAsia="Arial" w:hAnsi="Arial" w:cs="Arial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pPr>
      <w:ind w:left="531"/>
    </w:pPr>
    <w:rPr>
      <w:sz w:val="24"/>
      <w:szCs w:val="24"/>
    </w:rPr>
  </w:style>
  <w:style w:type="paragraph" w:styleId="Tytu">
    <w:name w:val="Title"/>
    <w:basedOn w:val="Normalny"/>
    <w:uiPriority w:val="1"/>
    <w:qFormat/>
    <w:pPr>
      <w:spacing w:before="70"/>
      <w:ind w:left="3837" w:right="5994"/>
      <w:jc w:val="center"/>
    </w:pPr>
    <w:rPr>
      <w:b/>
      <w:bCs/>
      <w:sz w:val="24"/>
      <w:szCs w:val="24"/>
    </w:rPr>
  </w:style>
  <w:style w:type="paragraph" w:styleId="Akapitzlist">
    <w:name w:val="List Paragraph"/>
    <w:basedOn w:val="Normalny"/>
    <w:uiPriority w:val="1"/>
    <w:qFormat/>
    <w:pPr>
      <w:ind w:left="531" w:right="2276" w:hanging="421"/>
      <w:jc w:val="both"/>
    </w:pPr>
  </w:style>
  <w:style w:type="paragraph" w:customStyle="1" w:styleId="TableParagraph">
    <w:name w:val="Table Paragraph"/>
    <w:basedOn w:val="Normalny"/>
    <w:uiPriority w:val="1"/>
    <w:qFormat/>
  </w:style>
  <w:style w:type="paragraph" w:styleId="Bezodstpw">
    <w:name w:val="No Spacing"/>
    <w:uiPriority w:val="1"/>
    <w:qFormat/>
    <w:rsid w:val="0005714F"/>
    <w:pPr>
      <w:widowControl/>
      <w:autoSpaceDE/>
      <w:autoSpaceDN/>
    </w:pPr>
    <w:rPr>
      <w:rFonts w:ascii="Calibri" w:eastAsia="Calibri" w:hAnsi="Calibri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anna.gozdz@plk-sa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efaktura@plk-s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199D84-0941-41DE-A0EA-9B026CAAD61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533</Words>
  <Characters>3201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Góźdź Anna</dc:creator>
  <cp:lastModifiedBy>Zimna Agnieszka</cp:lastModifiedBy>
  <cp:revision>11</cp:revision>
  <dcterms:created xsi:type="dcterms:W3CDTF">2021-02-18T10:16:00Z</dcterms:created>
  <dcterms:modified xsi:type="dcterms:W3CDTF">2024-11-15T09:17:00Z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2020-11-03T00:00:00Z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2020-12-16T00:00:00Z</vt:filetime>
  </property>
</Properties>
</file>