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C2143" w14:textId="45E97221" w:rsidR="0004778D" w:rsidRPr="000A2F26" w:rsidRDefault="0004778D" w:rsidP="000D1D7C">
      <w:pPr>
        <w:suppressAutoHyphens/>
        <w:spacing w:after="0" w:line="360" w:lineRule="auto"/>
        <w:ind w:left="0" w:firstLine="0"/>
        <w:jc w:val="right"/>
        <w:rPr>
          <w:rFonts w:cs="Arial"/>
          <w:sz w:val="22"/>
          <w:szCs w:val="22"/>
        </w:rPr>
      </w:pPr>
      <w:r w:rsidRPr="000A2F26">
        <w:rPr>
          <w:rFonts w:cs="Arial"/>
          <w:sz w:val="22"/>
          <w:szCs w:val="22"/>
        </w:rPr>
        <w:t>Załącznik Nr 6 do Umowy Właściwej</w:t>
      </w:r>
    </w:p>
    <w:p w14:paraId="1D446349" w14:textId="5D9319A8" w:rsidR="00B73D55" w:rsidRPr="00B840CC" w:rsidRDefault="00B73D55" w:rsidP="00B73D55">
      <w:pPr>
        <w:suppressAutoHyphens/>
        <w:spacing w:before="360" w:after="0" w:line="360" w:lineRule="auto"/>
        <w:ind w:left="0" w:firstLine="0"/>
        <w:jc w:val="center"/>
        <w:rPr>
          <w:rFonts w:cs="Arial"/>
          <w:b/>
          <w:bCs/>
          <w:sz w:val="22"/>
          <w:szCs w:val="22"/>
        </w:rPr>
      </w:pPr>
      <w:r w:rsidRPr="00B840CC">
        <w:rPr>
          <w:rFonts w:cs="Arial"/>
          <w:b/>
          <w:bCs/>
          <w:sz w:val="22"/>
          <w:szCs w:val="22"/>
        </w:rPr>
        <w:t>Umowa powierzenia przetwarzania danych osobowych</w:t>
      </w:r>
    </w:p>
    <w:p w14:paraId="63A1A93B" w14:textId="77777777" w:rsidR="00B73D55" w:rsidRPr="00B840CC" w:rsidRDefault="00B73D55" w:rsidP="00B73D55">
      <w:pPr>
        <w:suppressAutoHyphens/>
        <w:spacing w:before="240" w:line="360" w:lineRule="auto"/>
        <w:ind w:left="0" w:firstLine="0"/>
        <w:jc w:val="center"/>
        <w:rPr>
          <w:rFonts w:cs="Arial"/>
          <w:b/>
          <w:bCs/>
          <w:sz w:val="22"/>
          <w:szCs w:val="22"/>
        </w:rPr>
      </w:pPr>
      <w:r w:rsidRPr="00B840CC">
        <w:rPr>
          <w:rFonts w:cs="Arial"/>
          <w:b/>
          <w:bCs/>
          <w:sz w:val="22"/>
          <w:szCs w:val="22"/>
        </w:rPr>
        <w:t>Nr ………../RODO_UP/………….</w:t>
      </w:r>
    </w:p>
    <w:p w14:paraId="4BE621BC" w14:textId="4F92165F" w:rsidR="00B73D55" w:rsidRPr="00B840CC" w:rsidRDefault="00B73D55" w:rsidP="00B73D55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B840CC">
        <w:rPr>
          <w:rFonts w:cs="Arial"/>
          <w:sz w:val="22"/>
          <w:szCs w:val="22"/>
        </w:rPr>
        <w:t>zawarta w dniu ......-......-20</w:t>
      </w:r>
      <w:r w:rsidR="000D1D7C">
        <w:rPr>
          <w:rFonts w:cs="Arial"/>
          <w:sz w:val="22"/>
          <w:szCs w:val="22"/>
        </w:rPr>
        <w:t>25</w:t>
      </w:r>
      <w:r w:rsidRPr="00B840CC">
        <w:rPr>
          <w:rFonts w:cs="Arial"/>
          <w:sz w:val="22"/>
          <w:szCs w:val="22"/>
        </w:rPr>
        <w:t xml:space="preserve"> r. w </w:t>
      </w:r>
      <w:r w:rsidR="000D1D7C">
        <w:rPr>
          <w:rFonts w:cs="Arial"/>
          <w:sz w:val="22"/>
          <w:szCs w:val="22"/>
        </w:rPr>
        <w:t>Sosnowcu</w:t>
      </w:r>
      <w:r w:rsidRPr="00B840CC">
        <w:rPr>
          <w:rFonts w:cs="Arial"/>
          <w:sz w:val="22"/>
          <w:szCs w:val="22"/>
        </w:rPr>
        <w:t xml:space="preserve"> / w formie elektronicznej z dniem złożenia ostatniego podpisu przez przedstawicieli Stron, pomiędzy:</w:t>
      </w:r>
    </w:p>
    <w:p w14:paraId="5FEBB9F3" w14:textId="53CD9BB4" w:rsidR="000D1D7C" w:rsidRPr="000D1D7C" w:rsidRDefault="00B73D55" w:rsidP="000D1D7C">
      <w:pPr>
        <w:numPr>
          <w:ilvl w:val="0"/>
          <w:numId w:val="48"/>
        </w:numPr>
        <w:suppressAutoHyphens/>
        <w:spacing w:line="360" w:lineRule="auto"/>
        <w:jc w:val="left"/>
        <w:rPr>
          <w:rFonts w:cs="Arial"/>
          <w:b/>
          <w:bCs/>
          <w:sz w:val="22"/>
          <w:szCs w:val="22"/>
        </w:rPr>
      </w:pPr>
      <w:r w:rsidRPr="00B840CC">
        <w:rPr>
          <w:rFonts w:cs="Arial"/>
          <w:b/>
          <w:bCs/>
          <w:sz w:val="22"/>
          <w:szCs w:val="22"/>
        </w:rPr>
        <w:t>PKP Polskie Linie Kolejowe S.A</w:t>
      </w:r>
      <w:r w:rsidR="000D1D7C">
        <w:rPr>
          <w:rFonts w:cs="Arial"/>
          <w:b/>
          <w:bCs/>
          <w:sz w:val="22"/>
          <w:szCs w:val="22"/>
        </w:rPr>
        <w:t xml:space="preserve">. </w:t>
      </w:r>
      <w:r w:rsidR="000D1D7C" w:rsidRPr="000D1D7C">
        <w:rPr>
          <w:rFonts w:cs="Arial"/>
          <w:b/>
          <w:bCs/>
          <w:sz w:val="22"/>
          <w:szCs w:val="22"/>
        </w:rPr>
        <w:t>z siedzibą w Warszawie (kod: 03-734) przy</w:t>
      </w:r>
      <w:r w:rsidR="000D1D7C">
        <w:rPr>
          <w:rFonts w:cs="Arial"/>
          <w:b/>
          <w:bCs/>
          <w:sz w:val="22"/>
          <w:szCs w:val="22"/>
        </w:rPr>
        <w:t xml:space="preserve"> </w:t>
      </w:r>
      <w:r w:rsidR="000D1D7C" w:rsidRPr="000D1D7C">
        <w:rPr>
          <w:rFonts w:cs="Arial"/>
          <w:b/>
          <w:bCs/>
          <w:sz w:val="22"/>
          <w:szCs w:val="22"/>
        </w:rPr>
        <w:t xml:space="preserve">ul. Targowej 74, wpisaną do rejestru przedsiębiorców prowadzonego przez Sąd Rejonowy dla m. st. Warszawy XIV Wydział Gospodarczy Krajowego Rejestru Sądowego pod numerem KRS 0000037568, </w:t>
      </w:r>
      <w:r w:rsidR="000D1D7C">
        <w:rPr>
          <w:rFonts w:cs="Arial"/>
          <w:b/>
          <w:bCs/>
          <w:sz w:val="22"/>
          <w:szCs w:val="22"/>
        </w:rPr>
        <w:t xml:space="preserve">                </w:t>
      </w:r>
      <w:r w:rsidR="000D1D7C" w:rsidRPr="000D1D7C">
        <w:rPr>
          <w:rFonts w:cs="Arial"/>
          <w:b/>
          <w:bCs/>
          <w:sz w:val="22"/>
          <w:szCs w:val="22"/>
        </w:rPr>
        <w:t>o kapitale zakładowym w wysokości 33 335 532 000,00 złotych, wpłaconym w całości, posiadającą numer NIP PL   113-23-16-427, posiadającą numer REGON 017319027, w imieniu której działa Zakład Linii Kolejowych w Sosnowcu, 41-200 Sosnowiec,  ul. 3 Maja 16 reprezentowaną przez:</w:t>
      </w:r>
    </w:p>
    <w:p w14:paraId="71498B19" w14:textId="77777777" w:rsidR="000D1D7C" w:rsidRPr="000D1D7C" w:rsidRDefault="000D1D7C" w:rsidP="000D1D7C">
      <w:pPr>
        <w:suppressAutoHyphens/>
        <w:spacing w:line="360" w:lineRule="auto"/>
        <w:ind w:left="0" w:firstLine="0"/>
        <w:jc w:val="left"/>
        <w:rPr>
          <w:rFonts w:cs="Arial"/>
          <w:b/>
          <w:bCs/>
          <w:sz w:val="22"/>
          <w:szCs w:val="22"/>
        </w:rPr>
      </w:pPr>
      <w:r w:rsidRPr="000D1D7C">
        <w:rPr>
          <w:rFonts w:cs="Arial"/>
          <w:b/>
          <w:bCs/>
          <w:sz w:val="22"/>
          <w:szCs w:val="22"/>
        </w:rPr>
        <w:t>_______________  -   ____________</w:t>
      </w:r>
    </w:p>
    <w:p w14:paraId="2D6A2689" w14:textId="77777777" w:rsidR="000D1D7C" w:rsidRPr="000D1D7C" w:rsidRDefault="000D1D7C" w:rsidP="000D1D7C">
      <w:pPr>
        <w:suppressAutoHyphens/>
        <w:spacing w:line="360" w:lineRule="auto"/>
        <w:ind w:left="0" w:firstLine="0"/>
        <w:jc w:val="left"/>
        <w:rPr>
          <w:rFonts w:cs="Arial"/>
          <w:b/>
          <w:bCs/>
          <w:sz w:val="22"/>
          <w:szCs w:val="22"/>
        </w:rPr>
      </w:pPr>
      <w:r w:rsidRPr="000D1D7C">
        <w:rPr>
          <w:rFonts w:cs="Arial"/>
          <w:b/>
          <w:bCs/>
          <w:sz w:val="22"/>
          <w:szCs w:val="22"/>
        </w:rPr>
        <w:t xml:space="preserve">_______________  -   ____________  </w:t>
      </w:r>
    </w:p>
    <w:p w14:paraId="14652D98" w14:textId="11DB20A9" w:rsidR="00B73D55" w:rsidRDefault="00B73D55" w:rsidP="000D1D7C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B840CC">
        <w:rPr>
          <w:rFonts w:cs="Arial"/>
          <w:sz w:val="22"/>
          <w:szCs w:val="22"/>
        </w:rPr>
        <w:t xml:space="preserve">zwaną dalej </w:t>
      </w:r>
      <w:r w:rsidRPr="00B840CC">
        <w:rPr>
          <w:rFonts w:cs="Arial"/>
          <w:b/>
          <w:bCs/>
          <w:sz w:val="22"/>
          <w:szCs w:val="22"/>
        </w:rPr>
        <w:t>Zamawiającym</w:t>
      </w:r>
      <w:r w:rsidRPr="00B840CC">
        <w:rPr>
          <w:rFonts w:cs="Arial"/>
          <w:sz w:val="22"/>
          <w:szCs w:val="22"/>
        </w:rPr>
        <w:t xml:space="preserve">, </w:t>
      </w:r>
    </w:p>
    <w:p w14:paraId="54B52CF4" w14:textId="77777777" w:rsidR="000D1D7C" w:rsidRDefault="000D1D7C" w:rsidP="00B73D55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a </w:t>
      </w:r>
    </w:p>
    <w:p w14:paraId="0892D978" w14:textId="4F28363A" w:rsidR="00B73D55" w:rsidRPr="00B840CC" w:rsidRDefault="00B73D55" w:rsidP="00B73D55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B840CC">
        <w:rPr>
          <w:rFonts w:cs="Arial"/>
          <w:sz w:val="22"/>
          <w:szCs w:val="22"/>
        </w:rPr>
        <w:t>...........................................................................................................................................................</w:t>
      </w:r>
    </w:p>
    <w:p w14:paraId="04AD7B62" w14:textId="77777777" w:rsidR="00B73D55" w:rsidRPr="00B840CC" w:rsidRDefault="00B73D55" w:rsidP="00B73D55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B840CC">
        <w:rPr>
          <w:rFonts w:cs="Arial"/>
          <w:sz w:val="22"/>
          <w:szCs w:val="22"/>
        </w:rPr>
        <w:t xml:space="preserve">z siedzibą w ............................................ (kod poczt.: ...-........) przy ul. ............................................, </w:t>
      </w:r>
    </w:p>
    <w:p w14:paraId="08188DB2" w14:textId="543D10E8" w:rsidR="00B73D55" w:rsidRPr="00B840CC" w:rsidRDefault="00B73D55" w:rsidP="000D1D7C">
      <w:pPr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B840CC">
        <w:rPr>
          <w:rFonts w:cs="Arial"/>
          <w:sz w:val="22"/>
          <w:szCs w:val="22"/>
        </w:rPr>
        <w:t>wpisaną ……………………………………… prowadzonego przez ………………………………… pod numerem ……………… ……………………, posiadającą numer NIP: ................................................, posiadającą numer REGON ........................................................., o kapitale zakładowym …………</w:t>
      </w:r>
      <w:r w:rsidR="000D1D7C">
        <w:rPr>
          <w:rFonts w:cs="Arial"/>
          <w:sz w:val="22"/>
          <w:szCs w:val="22"/>
        </w:rPr>
        <w:t>.</w:t>
      </w:r>
    </w:p>
    <w:p w14:paraId="3100886F" w14:textId="390E0CA9" w:rsidR="00B73D55" w:rsidRDefault="00B73D55" w:rsidP="00B73D55">
      <w:pPr>
        <w:suppressAutoHyphens/>
        <w:spacing w:line="360" w:lineRule="auto"/>
        <w:ind w:left="0" w:hanging="5"/>
        <w:jc w:val="left"/>
        <w:rPr>
          <w:rFonts w:cs="Arial"/>
          <w:sz w:val="22"/>
          <w:szCs w:val="22"/>
        </w:rPr>
      </w:pPr>
      <w:r w:rsidRPr="00B840CC">
        <w:rPr>
          <w:rFonts w:cs="Arial"/>
          <w:sz w:val="22"/>
          <w:szCs w:val="22"/>
        </w:rPr>
        <w:t xml:space="preserve">zwaną dalej </w:t>
      </w:r>
      <w:r w:rsidRPr="00B840CC">
        <w:rPr>
          <w:rFonts w:cs="Arial"/>
          <w:b/>
          <w:bCs/>
          <w:sz w:val="22"/>
          <w:szCs w:val="22"/>
        </w:rPr>
        <w:t>Wykonawcą</w:t>
      </w:r>
      <w:r w:rsidRPr="00B840CC">
        <w:rPr>
          <w:rFonts w:cs="Arial"/>
          <w:sz w:val="22"/>
          <w:szCs w:val="22"/>
        </w:rPr>
        <w:t>, reprezentowaną przez:</w:t>
      </w:r>
    </w:p>
    <w:p w14:paraId="54C2AD61" w14:textId="77777777" w:rsidR="000D1D7C" w:rsidRPr="000D1D7C" w:rsidRDefault="000D1D7C" w:rsidP="000D1D7C">
      <w:pPr>
        <w:suppressAutoHyphens/>
        <w:spacing w:line="360" w:lineRule="auto"/>
        <w:ind w:left="0" w:firstLine="0"/>
        <w:jc w:val="left"/>
        <w:rPr>
          <w:rFonts w:cs="Arial"/>
          <w:b/>
          <w:bCs/>
          <w:sz w:val="22"/>
          <w:szCs w:val="22"/>
        </w:rPr>
      </w:pPr>
      <w:r w:rsidRPr="000D1D7C">
        <w:rPr>
          <w:rFonts w:cs="Arial"/>
          <w:b/>
          <w:bCs/>
          <w:sz w:val="22"/>
          <w:szCs w:val="22"/>
        </w:rPr>
        <w:t>_______________  -   ____________</w:t>
      </w:r>
    </w:p>
    <w:p w14:paraId="4B824CA3" w14:textId="77777777" w:rsidR="000D1D7C" w:rsidRPr="000D1D7C" w:rsidRDefault="000D1D7C" w:rsidP="000D1D7C">
      <w:pPr>
        <w:suppressAutoHyphens/>
        <w:spacing w:line="360" w:lineRule="auto"/>
        <w:ind w:left="0" w:firstLine="0"/>
        <w:jc w:val="left"/>
        <w:rPr>
          <w:rFonts w:cs="Arial"/>
          <w:b/>
          <w:bCs/>
          <w:sz w:val="22"/>
          <w:szCs w:val="22"/>
        </w:rPr>
      </w:pPr>
      <w:r w:rsidRPr="000D1D7C">
        <w:rPr>
          <w:rFonts w:cs="Arial"/>
          <w:b/>
          <w:bCs/>
          <w:sz w:val="22"/>
          <w:szCs w:val="22"/>
        </w:rPr>
        <w:t xml:space="preserve">_______________  -   ____________  </w:t>
      </w:r>
    </w:p>
    <w:p w14:paraId="4C067C3C" w14:textId="77777777" w:rsidR="00B73D55" w:rsidRPr="00B840CC" w:rsidRDefault="00B73D55" w:rsidP="00B73D55">
      <w:pPr>
        <w:suppressAutoHyphens/>
        <w:spacing w:before="240" w:line="360" w:lineRule="auto"/>
        <w:ind w:left="0" w:firstLine="0"/>
        <w:jc w:val="left"/>
        <w:rPr>
          <w:rFonts w:cs="Arial"/>
          <w:sz w:val="22"/>
          <w:szCs w:val="22"/>
        </w:rPr>
      </w:pPr>
      <w:r w:rsidRPr="00B840CC">
        <w:rPr>
          <w:rFonts w:cs="Arial"/>
          <w:sz w:val="22"/>
          <w:szCs w:val="22"/>
        </w:rPr>
        <w:t xml:space="preserve">zwanymi łącznie w dalszej części niniejszej umowy </w:t>
      </w:r>
      <w:r w:rsidRPr="00B840CC">
        <w:rPr>
          <w:rFonts w:cs="Arial"/>
          <w:b/>
          <w:bCs/>
          <w:sz w:val="22"/>
          <w:szCs w:val="22"/>
        </w:rPr>
        <w:t>Stronami.</w:t>
      </w:r>
    </w:p>
    <w:p w14:paraId="2FD8F58C" w14:textId="77777777" w:rsidR="00B73D55" w:rsidRPr="00B840CC" w:rsidRDefault="00B73D55" w:rsidP="00B73D55">
      <w:pPr>
        <w:pStyle w:val="Nagwek2"/>
        <w:suppressAutoHyphens/>
        <w:spacing w:before="240" w:after="160"/>
        <w:ind w:left="0" w:firstLine="0"/>
        <w:rPr>
          <w:rFonts w:cs="Arial"/>
          <w:bCs w:val="0"/>
          <w:sz w:val="22"/>
          <w:szCs w:val="22"/>
        </w:rPr>
      </w:pPr>
      <w:bookmarkStart w:id="0" w:name="_Toc139275263"/>
      <w:r w:rsidRPr="00B840CC">
        <w:rPr>
          <w:rFonts w:cs="Arial"/>
          <w:bCs w:val="0"/>
          <w:sz w:val="22"/>
          <w:szCs w:val="22"/>
        </w:rPr>
        <w:t>§ 1.</w:t>
      </w:r>
      <w:bookmarkEnd w:id="0"/>
    </w:p>
    <w:p w14:paraId="3150B6FB" w14:textId="77777777" w:rsidR="00B73D55" w:rsidRPr="00B840CC" w:rsidRDefault="00B73D55" w:rsidP="00B73D55">
      <w:pPr>
        <w:suppressAutoHyphens/>
        <w:spacing w:line="360" w:lineRule="auto"/>
        <w:ind w:left="0" w:firstLine="0"/>
        <w:jc w:val="left"/>
        <w:rPr>
          <w:rFonts w:cs="Arial"/>
          <w:b/>
          <w:bCs/>
          <w:sz w:val="22"/>
          <w:szCs w:val="22"/>
        </w:rPr>
      </w:pPr>
      <w:r w:rsidRPr="00B840CC">
        <w:rPr>
          <w:rFonts w:cs="Arial"/>
          <w:sz w:val="22"/>
          <w:szCs w:val="22"/>
        </w:rPr>
        <w:t xml:space="preserve">Niniejsza umowa powierzenia przetwarzania danych osobowych, zwana dalej </w:t>
      </w:r>
      <w:r w:rsidRPr="00B840CC">
        <w:rPr>
          <w:rFonts w:cs="Arial"/>
          <w:b/>
          <w:bCs/>
          <w:sz w:val="22"/>
          <w:szCs w:val="22"/>
        </w:rPr>
        <w:t>Umową powierzenia:</w:t>
      </w:r>
    </w:p>
    <w:p w14:paraId="00887ABA" w14:textId="19ED503C" w:rsidR="00B73D55" w:rsidRPr="00B840CC" w:rsidRDefault="00B73D55" w:rsidP="00B73D55">
      <w:pPr>
        <w:numPr>
          <w:ilvl w:val="0"/>
          <w:numId w:val="34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B840CC">
        <w:rPr>
          <w:rFonts w:cs="Arial"/>
          <w:sz w:val="22"/>
          <w:szCs w:val="22"/>
        </w:rPr>
        <w:lastRenderedPageBreak/>
        <w:t xml:space="preserve">jako umowa akcesoryjna do </w:t>
      </w:r>
      <w:r w:rsidRPr="00B840CC">
        <w:rPr>
          <w:rFonts w:cs="Arial"/>
          <w:b/>
          <w:sz w:val="22"/>
          <w:szCs w:val="22"/>
        </w:rPr>
        <w:t xml:space="preserve">Umowy właściwej Nr </w:t>
      </w:r>
      <w:r w:rsidR="000D1D7C">
        <w:rPr>
          <w:rFonts w:cs="Arial"/>
          <w:b/>
          <w:sz w:val="22"/>
          <w:szCs w:val="22"/>
        </w:rPr>
        <w:t xml:space="preserve">41/209/ </w:t>
      </w:r>
      <w:r w:rsidRPr="00B840CC">
        <w:rPr>
          <w:rFonts w:cs="Arial"/>
          <w:b/>
          <w:sz w:val="22"/>
          <w:szCs w:val="22"/>
        </w:rPr>
        <w:t>…… z dnia</w:t>
      </w:r>
      <w:r w:rsidR="000D1D7C">
        <w:rPr>
          <w:rFonts w:cs="Arial"/>
          <w:b/>
          <w:sz w:val="22"/>
          <w:szCs w:val="22"/>
        </w:rPr>
        <w:t xml:space="preserve"> ……..</w:t>
      </w:r>
      <w:r w:rsidRPr="00B840CC">
        <w:rPr>
          <w:rFonts w:cs="Arial"/>
          <w:b/>
          <w:sz w:val="22"/>
          <w:szCs w:val="22"/>
        </w:rPr>
        <w:t xml:space="preserve"> </w:t>
      </w:r>
      <w:r w:rsidR="000D1D7C">
        <w:rPr>
          <w:rFonts w:cs="Arial"/>
          <w:b/>
          <w:sz w:val="22"/>
          <w:szCs w:val="22"/>
        </w:rPr>
        <w:t xml:space="preserve"> 2025 r.</w:t>
      </w:r>
      <w:r w:rsidRPr="00B840CC">
        <w:rPr>
          <w:rFonts w:cs="Arial"/>
          <w:sz w:val="22"/>
          <w:szCs w:val="22"/>
        </w:rPr>
        <w:t xml:space="preserve">, reguluje prawa i obowiązki </w:t>
      </w:r>
      <w:r w:rsidRPr="00B840CC">
        <w:rPr>
          <w:rFonts w:cs="Arial"/>
          <w:b/>
          <w:sz w:val="22"/>
          <w:szCs w:val="22"/>
        </w:rPr>
        <w:t>Stron</w:t>
      </w:r>
      <w:r w:rsidRPr="00B840CC">
        <w:rPr>
          <w:rFonts w:cs="Arial"/>
          <w:sz w:val="22"/>
          <w:szCs w:val="22"/>
        </w:rPr>
        <w:t xml:space="preserve"> w zakresie przetwarzania danych osobowych w związku z wykonywaniem </w:t>
      </w:r>
      <w:r w:rsidRPr="00B840CC">
        <w:rPr>
          <w:rFonts w:cs="Arial"/>
          <w:b/>
          <w:sz w:val="22"/>
          <w:szCs w:val="22"/>
        </w:rPr>
        <w:t>Umowy właściwej;</w:t>
      </w:r>
    </w:p>
    <w:p w14:paraId="0ED8E640" w14:textId="7D0B2051" w:rsidR="00B73D55" w:rsidRPr="00B840CC" w:rsidRDefault="00B73D55" w:rsidP="00B73D55">
      <w:pPr>
        <w:numPr>
          <w:ilvl w:val="0"/>
          <w:numId w:val="34"/>
        </w:numPr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B840CC">
        <w:rPr>
          <w:rFonts w:cs="Arial"/>
          <w:sz w:val="22"/>
          <w:szCs w:val="22"/>
        </w:rPr>
        <w:t>zawarta jest na czas: od daty zawarcia Umowy powierzenia do ………………………….</w:t>
      </w:r>
    </w:p>
    <w:p w14:paraId="3205CCF7" w14:textId="77777777" w:rsidR="00B73D55" w:rsidRPr="004A1B79" w:rsidRDefault="00B73D55" w:rsidP="00B73D55">
      <w:pPr>
        <w:pStyle w:val="Nagwek2"/>
        <w:suppressAutoHyphens/>
        <w:spacing w:before="240" w:after="160"/>
        <w:ind w:left="0" w:firstLine="0"/>
        <w:rPr>
          <w:rFonts w:cs="Arial"/>
          <w:bCs w:val="0"/>
        </w:rPr>
      </w:pPr>
      <w:bookmarkStart w:id="1" w:name="_Toc139275264"/>
      <w:r w:rsidRPr="004A1B79">
        <w:rPr>
          <w:rFonts w:cs="Arial"/>
          <w:bCs w:val="0"/>
        </w:rPr>
        <w:t>§ 2.</w:t>
      </w:r>
      <w:bookmarkEnd w:id="1"/>
    </w:p>
    <w:p w14:paraId="2394E90D" w14:textId="77777777" w:rsidR="00B73D55" w:rsidRPr="00333ACB" w:rsidRDefault="00B73D55" w:rsidP="00B73D55">
      <w:pPr>
        <w:suppressAutoHyphens/>
        <w:spacing w:after="0" w:line="360" w:lineRule="auto"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Na potrzeby niniejszej </w:t>
      </w:r>
      <w:r w:rsidRPr="00333ACB">
        <w:rPr>
          <w:rFonts w:cs="Arial"/>
          <w:b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 xml:space="preserve">, </w:t>
      </w:r>
      <w:r w:rsidRPr="00333ACB">
        <w:rPr>
          <w:rFonts w:cs="Arial"/>
          <w:b/>
          <w:sz w:val="22"/>
          <w:szCs w:val="22"/>
        </w:rPr>
        <w:t>Strony</w:t>
      </w:r>
      <w:r w:rsidRPr="00333ACB">
        <w:rPr>
          <w:rFonts w:cs="Arial"/>
          <w:sz w:val="22"/>
          <w:szCs w:val="22"/>
        </w:rPr>
        <w:t xml:space="preserve"> przyjmują, że o ile w </w:t>
      </w:r>
      <w:r w:rsidRPr="00333ACB">
        <w:rPr>
          <w:rFonts w:cs="Arial"/>
          <w:b/>
          <w:sz w:val="22"/>
          <w:szCs w:val="22"/>
        </w:rPr>
        <w:t xml:space="preserve">Umowie powierzenia </w:t>
      </w:r>
      <w:r w:rsidRPr="00333ACB">
        <w:rPr>
          <w:rFonts w:cs="Arial"/>
          <w:sz w:val="22"/>
          <w:szCs w:val="22"/>
        </w:rPr>
        <w:t xml:space="preserve">mówi się, a także o ile w trakcie trwania </w:t>
      </w:r>
      <w:r w:rsidRPr="00333ACB">
        <w:rPr>
          <w:rFonts w:cs="Arial"/>
          <w:b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 xml:space="preserve"> odwołuje się do </w:t>
      </w:r>
      <w:r w:rsidRPr="00333ACB">
        <w:rPr>
          <w:rFonts w:cs="Arial"/>
          <w:b/>
          <w:sz w:val="22"/>
          <w:szCs w:val="22"/>
        </w:rPr>
        <w:t>aktualnych przepisów o</w:t>
      </w:r>
      <w:r>
        <w:rPr>
          <w:rFonts w:cs="Arial"/>
          <w:b/>
          <w:sz w:val="22"/>
          <w:szCs w:val="22"/>
        </w:rPr>
        <w:t xml:space="preserve"> </w:t>
      </w:r>
      <w:r w:rsidRPr="00333ACB">
        <w:rPr>
          <w:rFonts w:cs="Arial"/>
          <w:b/>
          <w:sz w:val="22"/>
          <w:szCs w:val="22"/>
        </w:rPr>
        <w:t>ochronie danych osobowych,</w:t>
      </w:r>
      <w:r w:rsidRPr="00333ACB">
        <w:rPr>
          <w:rFonts w:cs="Arial"/>
          <w:sz w:val="22"/>
          <w:szCs w:val="22"/>
        </w:rPr>
        <w:t xml:space="preserve"> rozumie się przez to Rozporządzenie Parlamentu Europejskiego i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Rady (UE) 2016/679 z dnia 27 kwietnia 2016 r. w sprawie ochrony osób fizycznych w związku z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 xml:space="preserve">przetwarzaniem danych osobowych i w sprawie swobodnego przepływu takich danych oraz uchylenia dyrektywy 95/46/WE (ogólne rozporządzenie o ochronie danych) (Dz. Urz. UE L 119 z 2016 r., str. 1-88), zwane dalej </w:t>
      </w:r>
      <w:r w:rsidRPr="00333ACB">
        <w:rPr>
          <w:rFonts w:cs="Arial"/>
          <w:b/>
          <w:sz w:val="22"/>
          <w:szCs w:val="22"/>
        </w:rPr>
        <w:t xml:space="preserve">RODO </w:t>
      </w:r>
      <w:r w:rsidRPr="00333ACB">
        <w:rPr>
          <w:rFonts w:cs="Arial"/>
          <w:sz w:val="22"/>
          <w:szCs w:val="22"/>
        </w:rPr>
        <w:t xml:space="preserve">oraz przepisy krajowe wprowadzone na mocy </w:t>
      </w:r>
      <w:r w:rsidRPr="00333ACB">
        <w:rPr>
          <w:rFonts w:cs="Arial"/>
          <w:b/>
          <w:sz w:val="22"/>
          <w:szCs w:val="22"/>
        </w:rPr>
        <w:t>RODO</w:t>
      </w:r>
      <w:r w:rsidRPr="00333ACB">
        <w:rPr>
          <w:rFonts w:cs="Arial"/>
          <w:sz w:val="22"/>
          <w:szCs w:val="22"/>
        </w:rPr>
        <w:t>.</w:t>
      </w:r>
    </w:p>
    <w:p w14:paraId="22BD543B" w14:textId="77777777" w:rsidR="00B73D55" w:rsidRPr="004A1B79" w:rsidRDefault="00B73D55" w:rsidP="00B73D55">
      <w:pPr>
        <w:pStyle w:val="Nagwek2"/>
        <w:suppressAutoHyphens/>
        <w:spacing w:before="240" w:after="160"/>
        <w:ind w:left="0" w:firstLine="0"/>
        <w:rPr>
          <w:rFonts w:cs="Arial"/>
          <w:bCs w:val="0"/>
        </w:rPr>
      </w:pPr>
      <w:bookmarkStart w:id="2" w:name="_Toc139275265"/>
      <w:r w:rsidRPr="004A1B79">
        <w:rPr>
          <w:rFonts w:cs="Arial"/>
          <w:bCs w:val="0"/>
        </w:rPr>
        <w:t>§ 3.</w:t>
      </w:r>
      <w:bookmarkEnd w:id="2"/>
    </w:p>
    <w:p w14:paraId="5455159D" w14:textId="659B9123" w:rsidR="00B73D55" w:rsidRPr="00333ACB" w:rsidRDefault="00B73D55" w:rsidP="00B73D55">
      <w:pPr>
        <w:numPr>
          <w:ilvl w:val="0"/>
          <w:numId w:val="33"/>
        </w:numPr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sz w:val="22"/>
          <w:szCs w:val="22"/>
        </w:rPr>
        <w:t>Zamawiający</w:t>
      </w:r>
      <w:r w:rsidRPr="00333ACB">
        <w:rPr>
          <w:rFonts w:cs="Arial"/>
          <w:sz w:val="22"/>
          <w:szCs w:val="22"/>
        </w:rPr>
        <w:t xml:space="preserve"> oświadcza, że </w:t>
      </w:r>
      <w:r w:rsidRPr="00333ACB">
        <w:rPr>
          <w:rFonts w:cs="Arial"/>
          <w:b/>
          <w:sz w:val="22"/>
          <w:szCs w:val="22"/>
        </w:rPr>
        <w:t>administratorem danych</w:t>
      </w:r>
      <w:r w:rsidRPr="00333ACB"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b/>
          <w:sz w:val="22"/>
          <w:szCs w:val="22"/>
        </w:rPr>
        <w:t>osobowych</w:t>
      </w:r>
      <w:r w:rsidRPr="00333ACB">
        <w:rPr>
          <w:rFonts w:cs="Arial"/>
          <w:sz w:val="22"/>
          <w:szCs w:val="22"/>
        </w:rPr>
        <w:t xml:space="preserve"> zgromadzonych i przetwarzanych w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zbiorze</w:t>
      </w:r>
      <w:r w:rsidR="00D76981">
        <w:rPr>
          <w:rFonts w:cs="Arial"/>
          <w:sz w:val="22"/>
          <w:szCs w:val="22"/>
        </w:rPr>
        <w:t xml:space="preserve"> „ Monitoring wizyjny” w ramach czynności św</w:t>
      </w:r>
      <w:r w:rsidR="00F8627D">
        <w:rPr>
          <w:rFonts w:cs="Arial"/>
          <w:sz w:val="22"/>
          <w:szCs w:val="22"/>
        </w:rPr>
        <w:t>iadczenia usług konserwacji i serwisowania urządzeń teletechnicznych SDIP na terenie Zakładu Linii Kolejowych w Sosnowcu</w:t>
      </w:r>
      <w:r w:rsidR="0004778D">
        <w:rPr>
          <w:rFonts w:cs="Arial"/>
          <w:sz w:val="22"/>
          <w:szCs w:val="22"/>
        </w:rPr>
        <w:t>,</w:t>
      </w:r>
      <w:r w:rsidR="00F8627D"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 xml:space="preserve">w rozumieniu </w:t>
      </w:r>
      <w:r w:rsidRPr="00333ACB">
        <w:rPr>
          <w:rFonts w:cs="Arial"/>
          <w:b/>
          <w:sz w:val="22"/>
          <w:szCs w:val="22"/>
        </w:rPr>
        <w:t>aktualnych przepisów o ochronie danych osobowych</w:t>
      </w:r>
      <w:r w:rsidRPr="00333ACB">
        <w:rPr>
          <w:rFonts w:cs="Arial"/>
          <w:sz w:val="22"/>
          <w:szCs w:val="22"/>
        </w:rPr>
        <w:t xml:space="preserve">, jest </w:t>
      </w:r>
      <w:r w:rsidRPr="00333ACB">
        <w:rPr>
          <w:rFonts w:cs="Arial"/>
          <w:b/>
          <w:sz w:val="22"/>
          <w:szCs w:val="22"/>
        </w:rPr>
        <w:t>PKP</w:t>
      </w:r>
      <w:r>
        <w:rPr>
          <w:rFonts w:cs="Arial"/>
          <w:b/>
          <w:sz w:val="22"/>
          <w:szCs w:val="22"/>
        </w:rPr>
        <w:t> </w:t>
      </w:r>
      <w:r w:rsidRPr="00333ACB">
        <w:rPr>
          <w:rFonts w:cs="Arial"/>
          <w:b/>
          <w:sz w:val="22"/>
          <w:szCs w:val="22"/>
        </w:rPr>
        <w:t>Polskie</w:t>
      </w:r>
      <w:r>
        <w:rPr>
          <w:rFonts w:cs="Arial"/>
          <w:b/>
          <w:sz w:val="22"/>
          <w:szCs w:val="22"/>
        </w:rPr>
        <w:t> </w:t>
      </w:r>
      <w:r w:rsidRPr="00333ACB">
        <w:rPr>
          <w:rFonts w:cs="Arial"/>
          <w:b/>
          <w:sz w:val="22"/>
          <w:szCs w:val="22"/>
        </w:rPr>
        <w:t>Linie</w:t>
      </w:r>
      <w:r>
        <w:rPr>
          <w:rFonts w:cs="Arial"/>
          <w:b/>
          <w:sz w:val="22"/>
          <w:szCs w:val="22"/>
        </w:rPr>
        <w:t> </w:t>
      </w:r>
      <w:r w:rsidRPr="00333ACB">
        <w:rPr>
          <w:rFonts w:cs="Arial"/>
          <w:b/>
          <w:sz w:val="22"/>
          <w:szCs w:val="22"/>
        </w:rPr>
        <w:t>Kolejowe S.A. z</w:t>
      </w:r>
      <w:r>
        <w:rPr>
          <w:rFonts w:cs="Arial"/>
          <w:b/>
          <w:sz w:val="22"/>
          <w:szCs w:val="22"/>
        </w:rPr>
        <w:t xml:space="preserve"> </w:t>
      </w:r>
      <w:r w:rsidRPr="00333ACB">
        <w:rPr>
          <w:rFonts w:cs="Arial"/>
          <w:b/>
          <w:sz w:val="22"/>
          <w:szCs w:val="22"/>
        </w:rPr>
        <w:t>siedzibą pod adresem: 03-734 Warszawa, ul.</w:t>
      </w:r>
      <w:r>
        <w:rPr>
          <w:rFonts w:cs="Arial"/>
          <w:b/>
          <w:sz w:val="22"/>
          <w:szCs w:val="22"/>
        </w:rPr>
        <w:t> </w:t>
      </w:r>
      <w:r w:rsidRPr="00333ACB">
        <w:rPr>
          <w:rFonts w:cs="Arial"/>
          <w:b/>
          <w:sz w:val="22"/>
          <w:szCs w:val="22"/>
        </w:rPr>
        <w:t>Targowa</w:t>
      </w:r>
      <w:r>
        <w:rPr>
          <w:rFonts w:cs="Arial"/>
          <w:b/>
          <w:sz w:val="22"/>
          <w:szCs w:val="22"/>
        </w:rPr>
        <w:t> </w:t>
      </w:r>
      <w:r w:rsidRPr="00333ACB">
        <w:rPr>
          <w:rFonts w:cs="Arial"/>
          <w:b/>
          <w:sz w:val="22"/>
          <w:szCs w:val="22"/>
        </w:rPr>
        <w:t>74</w:t>
      </w:r>
      <w:r w:rsidRPr="00333ACB">
        <w:rPr>
          <w:rFonts w:cs="Arial"/>
          <w:sz w:val="22"/>
          <w:szCs w:val="22"/>
        </w:rPr>
        <w:t>.</w:t>
      </w:r>
    </w:p>
    <w:p w14:paraId="5F2B16BD" w14:textId="77777777" w:rsidR="00B73D55" w:rsidRPr="00333ACB" w:rsidRDefault="00B73D55" w:rsidP="00B73D55">
      <w:pPr>
        <w:numPr>
          <w:ilvl w:val="0"/>
          <w:numId w:val="33"/>
        </w:numPr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Na potrzeby realizacji </w:t>
      </w:r>
      <w:r w:rsidRPr="00333ACB">
        <w:rPr>
          <w:rFonts w:cs="Arial"/>
          <w:b/>
          <w:sz w:val="22"/>
          <w:szCs w:val="22"/>
        </w:rPr>
        <w:t>Umowy właściwej</w:t>
      </w:r>
      <w:r w:rsidRPr="00333ACB">
        <w:rPr>
          <w:rFonts w:cs="Arial"/>
          <w:sz w:val="22"/>
          <w:szCs w:val="22"/>
        </w:rPr>
        <w:t xml:space="preserve">, </w:t>
      </w:r>
      <w:r w:rsidRPr="00333ACB">
        <w:rPr>
          <w:rFonts w:cs="Arial"/>
          <w:b/>
          <w:sz w:val="22"/>
          <w:szCs w:val="22"/>
        </w:rPr>
        <w:t>Zamawiający,</w:t>
      </w:r>
      <w:r w:rsidRPr="00333ACB">
        <w:rPr>
          <w:rFonts w:cs="Arial"/>
          <w:sz w:val="22"/>
          <w:szCs w:val="22"/>
        </w:rPr>
        <w:t xml:space="preserve"> w imieniu administratora danych osobowych, powierza </w:t>
      </w:r>
      <w:r w:rsidRPr="00333ACB">
        <w:rPr>
          <w:rFonts w:cs="Arial"/>
          <w:b/>
          <w:bCs/>
          <w:sz w:val="22"/>
          <w:szCs w:val="22"/>
        </w:rPr>
        <w:t xml:space="preserve">Wykonawcy, </w:t>
      </w:r>
      <w:r w:rsidRPr="00333ACB">
        <w:rPr>
          <w:rFonts w:cs="Arial"/>
          <w:bCs/>
          <w:sz w:val="22"/>
          <w:szCs w:val="22"/>
        </w:rPr>
        <w:t>który staje się tym samym</w:t>
      </w:r>
      <w:r w:rsidRPr="00333ACB">
        <w:rPr>
          <w:rFonts w:cs="Arial"/>
          <w:b/>
          <w:bCs/>
          <w:sz w:val="22"/>
          <w:szCs w:val="22"/>
        </w:rPr>
        <w:t xml:space="preserve"> podmiotem przetwarzającym</w:t>
      </w:r>
      <w:r w:rsidRPr="00333ACB">
        <w:rPr>
          <w:rFonts w:cs="Arial"/>
          <w:bCs/>
          <w:sz w:val="22"/>
          <w:szCs w:val="22"/>
        </w:rPr>
        <w:t>,</w:t>
      </w:r>
      <w:r w:rsidRPr="00333ACB">
        <w:rPr>
          <w:rFonts w:cs="Arial"/>
          <w:sz w:val="22"/>
          <w:szCs w:val="22"/>
        </w:rPr>
        <w:t xml:space="preserve"> przetwarzanie danych osobowych, w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 xml:space="preserve">rozumieniu </w:t>
      </w:r>
      <w:r w:rsidRPr="00333ACB">
        <w:rPr>
          <w:rFonts w:cs="Arial"/>
          <w:b/>
          <w:sz w:val="22"/>
          <w:szCs w:val="22"/>
        </w:rPr>
        <w:t>aktualnych przepisów o ochronie danych osobowych</w:t>
      </w:r>
      <w:r w:rsidRPr="00333ACB">
        <w:rPr>
          <w:rFonts w:cs="Arial"/>
          <w:sz w:val="22"/>
          <w:szCs w:val="22"/>
        </w:rPr>
        <w:t xml:space="preserve"> (tzn. art. 28 ust. 3 </w:t>
      </w:r>
      <w:r w:rsidRPr="00333ACB">
        <w:rPr>
          <w:rFonts w:cs="Arial"/>
          <w:b/>
          <w:sz w:val="22"/>
          <w:szCs w:val="22"/>
        </w:rPr>
        <w:t>RODO</w:t>
      </w:r>
      <w:r w:rsidRPr="00333ACB">
        <w:rPr>
          <w:rFonts w:cs="Arial"/>
          <w:sz w:val="22"/>
          <w:szCs w:val="22"/>
        </w:rPr>
        <w:t>)</w:t>
      </w:r>
    </w:p>
    <w:p w14:paraId="13144BFF" w14:textId="1C1BE840" w:rsidR="00B73D55" w:rsidRPr="00333ACB" w:rsidRDefault="00B73D55" w:rsidP="00B73D55">
      <w:pPr>
        <w:numPr>
          <w:ilvl w:val="0"/>
          <w:numId w:val="39"/>
        </w:numPr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w celu</w:t>
      </w:r>
    </w:p>
    <w:p w14:paraId="40861ABD" w14:textId="2A23D624" w:rsidR="00B73D55" w:rsidRPr="00333ACB" w:rsidRDefault="00F8627D" w:rsidP="00B73D55">
      <w:pPr>
        <w:numPr>
          <w:ilvl w:val="0"/>
          <w:numId w:val="39"/>
        </w:numPr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wykonania napraw awaryjnych oraz konserwacji i przeglądów okresowych</w:t>
      </w:r>
      <w:r w:rsidR="0004778D">
        <w:rPr>
          <w:rFonts w:cs="Arial"/>
          <w:sz w:val="22"/>
          <w:szCs w:val="22"/>
        </w:rPr>
        <w:t xml:space="preserve"> urządzeń</w:t>
      </w:r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tvu</w:t>
      </w:r>
      <w:proofErr w:type="spellEnd"/>
      <w:r>
        <w:rPr>
          <w:rFonts w:cs="Arial"/>
          <w:sz w:val="22"/>
          <w:szCs w:val="22"/>
        </w:rPr>
        <w:t xml:space="preserve"> znajdujących się na terenie </w:t>
      </w:r>
      <w:r w:rsidR="00FE42B5">
        <w:rPr>
          <w:rFonts w:cs="Arial"/>
          <w:sz w:val="22"/>
          <w:szCs w:val="22"/>
        </w:rPr>
        <w:t xml:space="preserve">Dworca </w:t>
      </w:r>
      <w:r w:rsidR="0004778D">
        <w:rPr>
          <w:rFonts w:cs="Arial"/>
          <w:sz w:val="22"/>
          <w:szCs w:val="22"/>
        </w:rPr>
        <w:t xml:space="preserve">PKP w </w:t>
      </w:r>
      <w:r w:rsidR="00FE42B5">
        <w:rPr>
          <w:rFonts w:cs="Arial"/>
          <w:sz w:val="22"/>
          <w:szCs w:val="22"/>
        </w:rPr>
        <w:t>Katowic</w:t>
      </w:r>
      <w:r w:rsidR="0004778D">
        <w:rPr>
          <w:rFonts w:cs="Arial"/>
          <w:sz w:val="22"/>
          <w:szCs w:val="22"/>
        </w:rPr>
        <w:t>ach</w:t>
      </w:r>
      <w:r w:rsidR="00FE42B5">
        <w:rPr>
          <w:rFonts w:cs="Arial"/>
          <w:sz w:val="22"/>
          <w:szCs w:val="22"/>
        </w:rPr>
        <w:t xml:space="preserve">  </w:t>
      </w:r>
      <w:r w:rsidR="00B73D55" w:rsidRPr="00333ACB">
        <w:rPr>
          <w:rFonts w:cs="Arial"/>
          <w:sz w:val="22"/>
          <w:szCs w:val="22"/>
        </w:rPr>
        <w:t>zakresie</w:t>
      </w:r>
      <w:r w:rsidR="00533949">
        <w:rPr>
          <w:rFonts w:cs="Arial"/>
          <w:sz w:val="22"/>
          <w:szCs w:val="22"/>
          <w:vertAlign w:val="superscript"/>
        </w:rPr>
        <w:t xml:space="preserve"> </w:t>
      </w:r>
      <w:r w:rsidR="00B73D55" w:rsidRPr="00333ACB">
        <w:rPr>
          <w:rFonts w:cs="Arial"/>
          <w:sz w:val="22"/>
          <w:szCs w:val="22"/>
        </w:rPr>
        <w:t>:</w:t>
      </w:r>
    </w:p>
    <w:p w14:paraId="73BC8F36" w14:textId="7A936F1F" w:rsidR="00B73D55" w:rsidRPr="00333ACB" w:rsidRDefault="00B73D55" w:rsidP="00B73D55">
      <w:pPr>
        <w:numPr>
          <w:ilvl w:val="0"/>
          <w:numId w:val="40"/>
        </w:numPr>
        <w:suppressAutoHyphens/>
        <w:spacing w:after="0" w:line="360" w:lineRule="auto"/>
        <w:ind w:left="1191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kategorii danych: </w:t>
      </w:r>
      <w:r w:rsidR="00FE42B5">
        <w:rPr>
          <w:rFonts w:cs="Arial"/>
          <w:sz w:val="22"/>
          <w:szCs w:val="22"/>
        </w:rPr>
        <w:t>wizerunek osób (zapis video</w:t>
      </w:r>
      <w:r w:rsidR="0004778D">
        <w:rPr>
          <w:rFonts w:cs="Arial"/>
          <w:sz w:val="22"/>
          <w:szCs w:val="22"/>
        </w:rPr>
        <w:t>)</w:t>
      </w:r>
      <w:r w:rsidR="00FE42B5">
        <w:rPr>
          <w:rFonts w:cs="Arial"/>
          <w:sz w:val="22"/>
          <w:szCs w:val="22"/>
        </w:rPr>
        <w:t xml:space="preserve">, przetwarzanych przez system </w:t>
      </w:r>
      <w:proofErr w:type="spellStart"/>
      <w:r w:rsidR="00FE42B5">
        <w:rPr>
          <w:rFonts w:cs="Arial"/>
          <w:sz w:val="22"/>
          <w:szCs w:val="22"/>
        </w:rPr>
        <w:t>tvu</w:t>
      </w:r>
      <w:proofErr w:type="spellEnd"/>
      <w:r w:rsidR="00FE42B5">
        <w:rPr>
          <w:rFonts w:cs="Arial"/>
          <w:sz w:val="22"/>
          <w:szCs w:val="22"/>
        </w:rPr>
        <w:t xml:space="preserve"> </w:t>
      </w:r>
    </w:p>
    <w:p w14:paraId="23CF008E" w14:textId="74BB2189" w:rsidR="00B73D55" w:rsidRPr="00333ACB" w:rsidRDefault="00B73D55" w:rsidP="00B73D55">
      <w:pPr>
        <w:numPr>
          <w:ilvl w:val="0"/>
          <w:numId w:val="40"/>
        </w:numPr>
        <w:suppressAutoHyphens/>
        <w:spacing w:after="0" w:line="360" w:lineRule="auto"/>
        <w:ind w:left="1191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kategorii osób, których dane dotyczą</w:t>
      </w:r>
      <w:r w:rsidR="00FE42B5">
        <w:rPr>
          <w:rFonts w:cs="Arial"/>
          <w:sz w:val="22"/>
          <w:szCs w:val="22"/>
        </w:rPr>
        <w:t xml:space="preserve">: osoby </w:t>
      </w:r>
      <w:r w:rsidR="0004778D">
        <w:rPr>
          <w:rFonts w:cs="Arial"/>
          <w:sz w:val="22"/>
          <w:szCs w:val="22"/>
        </w:rPr>
        <w:t xml:space="preserve">rejestrowane przez kamery nagrywające obraz </w:t>
      </w:r>
    </w:p>
    <w:p w14:paraId="57551DD4" w14:textId="59786709" w:rsidR="00B73D55" w:rsidRPr="00333ACB" w:rsidRDefault="00B73D55" w:rsidP="00B73D55">
      <w:pPr>
        <w:numPr>
          <w:ilvl w:val="0"/>
          <w:numId w:val="40"/>
        </w:numPr>
        <w:suppressAutoHyphens/>
        <w:spacing w:after="0" w:line="360" w:lineRule="auto"/>
        <w:ind w:left="1191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operacji na danych </w:t>
      </w:r>
      <w:r w:rsidR="00FE42B5">
        <w:rPr>
          <w:rFonts w:cs="Arial"/>
          <w:sz w:val="22"/>
          <w:szCs w:val="22"/>
        </w:rPr>
        <w:t>: tymczasowe przechowywanie na czas wykonywanej naprawy lub konserwacji, przeglądanie nagrań w celu sprawdzenia poprawności działania urządzeń</w:t>
      </w:r>
      <w:r w:rsidR="0004778D">
        <w:rPr>
          <w:rFonts w:cs="Arial"/>
          <w:sz w:val="22"/>
          <w:szCs w:val="22"/>
        </w:rPr>
        <w:t>.</w:t>
      </w:r>
    </w:p>
    <w:p w14:paraId="77662A79" w14:textId="198AF227" w:rsidR="00B73D55" w:rsidRPr="00333ACB" w:rsidRDefault="00B73D55" w:rsidP="00B73D55">
      <w:pPr>
        <w:numPr>
          <w:ilvl w:val="0"/>
          <w:numId w:val="33"/>
        </w:numPr>
        <w:tabs>
          <w:tab w:val="num" w:pos="900"/>
        </w:tabs>
        <w:suppressAutoHyphens/>
        <w:spacing w:before="120"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Dane osobowe przetwarzane przez </w:t>
      </w:r>
      <w:r w:rsidRPr="00333ACB">
        <w:rPr>
          <w:rFonts w:cs="Arial"/>
          <w:b/>
          <w:sz w:val="22"/>
          <w:szCs w:val="22"/>
        </w:rPr>
        <w:t>Wykonawcę</w:t>
      </w:r>
      <w:r w:rsidRPr="00333ACB">
        <w:rPr>
          <w:rFonts w:cs="Arial"/>
          <w:sz w:val="22"/>
          <w:szCs w:val="22"/>
        </w:rPr>
        <w:t xml:space="preserve"> obejmują wyłącznie takie dane o osobach fizycznych, które są niezbędne do realizacji celu wskazanego w u</w:t>
      </w:r>
    </w:p>
    <w:p w14:paraId="0B41F1D9" w14:textId="4586D9E8" w:rsidR="00B73D55" w:rsidRPr="000A2F26" w:rsidRDefault="00B73D55" w:rsidP="000A2F26">
      <w:pPr>
        <w:numPr>
          <w:ilvl w:val="0"/>
          <w:numId w:val="33"/>
        </w:numPr>
        <w:tabs>
          <w:tab w:val="num" w:pos="900"/>
        </w:tabs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lastRenderedPageBreak/>
        <w:t>Realizacja</w:t>
      </w:r>
      <w:r w:rsidRPr="00333ACB">
        <w:rPr>
          <w:rFonts w:cs="Arial"/>
          <w:b/>
          <w:bCs/>
          <w:sz w:val="22"/>
          <w:szCs w:val="22"/>
        </w:rPr>
        <w:t xml:space="preserve"> Umowy właściwej</w:t>
      </w:r>
      <w:r w:rsidRPr="00333ACB">
        <w:rPr>
          <w:rFonts w:cs="Arial"/>
          <w:sz w:val="22"/>
          <w:szCs w:val="22"/>
        </w:rPr>
        <w:t xml:space="preserve"> wiąże się z dostępem do danych osobowych </w:t>
      </w:r>
      <w:r w:rsidR="000A2F26">
        <w:rPr>
          <w:rFonts w:cs="Arial"/>
          <w:sz w:val="22"/>
          <w:szCs w:val="22"/>
        </w:rPr>
        <w:t xml:space="preserve">poprzez </w:t>
      </w:r>
      <w:r w:rsidRPr="000A2F26">
        <w:rPr>
          <w:rFonts w:cs="Arial"/>
          <w:sz w:val="22"/>
          <w:szCs w:val="22"/>
        </w:rPr>
        <w:t xml:space="preserve">dostęp zdalny do bazy danych systemu poza siedzibą </w:t>
      </w:r>
      <w:r w:rsidRPr="000A2F26">
        <w:rPr>
          <w:rFonts w:cs="Arial"/>
          <w:b/>
          <w:bCs/>
          <w:sz w:val="22"/>
          <w:szCs w:val="22"/>
        </w:rPr>
        <w:t>Zamawiająceg</w:t>
      </w:r>
      <w:r w:rsidR="00FE42B5" w:rsidRPr="000A2F26">
        <w:rPr>
          <w:rFonts w:cs="Arial"/>
          <w:b/>
          <w:bCs/>
          <w:sz w:val="22"/>
          <w:szCs w:val="22"/>
        </w:rPr>
        <w:t>o</w:t>
      </w:r>
    </w:p>
    <w:p w14:paraId="37AEAE54" w14:textId="77777777" w:rsidR="00B73D55" w:rsidRPr="004A1B79" w:rsidRDefault="00B73D55" w:rsidP="00B73D55">
      <w:pPr>
        <w:pStyle w:val="Nagwek2"/>
        <w:suppressAutoHyphens/>
        <w:spacing w:before="240" w:after="160"/>
        <w:ind w:left="0" w:firstLine="0"/>
        <w:rPr>
          <w:rFonts w:cs="Arial"/>
          <w:bCs w:val="0"/>
        </w:rPr>
      </w:pPr>
      <w:bookmarkStart w:id="3" w:name="_Toc139275266"/>
      <w:r w:rsidRPr="004A1B79">
        <w:rPr>
          <w:rFonts w:cs="Arial"/>
          <w:bCs w:val="0"/>
        </w:rPr>
        <w:t>§ 4.</w:t>
      </w:r>
      <w:bookmarkEnd w:id="3"/>
    </w:p>
    <w:p w14:paraId="43629C04" w14:textId="77777777" w:rsidR="00B73D55" w:rsidRPr="00333ACB" w:rsidRDefault="00B73D55" w:rsidP="00B73D55">
      <w:pPr>
        <w:numPr>
          <w:ilvl w:val="1"/>
          <w:numId w:val="26"/>
        </w:numPr>
        <w:tabs>
          <w:tab w:val="clear" w:pos="1800"/>
          <w:tab w:val="num" w:pos="360"/>
          <w:tab w:val="num" w:pos="900"/>
        </w:tabs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oświadcza, że dysponuje doświadczeniem, wiedzą i wykwalifikowanym personelem, umożliwiającym mu prawidłowe wykonanie usług objętych niniejszą umową w tym należytymi zabezpieczeniami umożliwiającymi przetwarzanie danych osobowych zgodnie z </w:t>
      </w:r>
      <w:r w:rsidRPr="00333ACB">
        <w:rPr>
          <w:rFonts w:cs="Arial"/>
          <w:b/>
          <w:sz w:val="22"/>
          <w:szCs w:val="22"/>
        </w:rPr>
        <w:t>aktualnymi przepisami o ochronie danych osobowych</w:t>
      </w:r>
      <w:r w:rsidRPr="00333ACB">
        <w:rPr>
          <w:rFonts w:cs="Arial"/>
          <w:sz w:val="22"/>
          <w:szCs w:val="22"/>
        </w:rPr>
        <w:t xml:space="preserve">. Jednocześnie zapewni wystarczające gwarancje wdrożenia odpowiednich środków technicznych i organizacyjnych, aby przetwarzanie danych osobowych odpowiadało wymogom </w:t>
      </w:r>
      <w:r w:rsidRPr="00333ACB">
        <w:rPr>
          <w:rFonts w:cs="Arial"/>
          <w:b/>
          <w:sz w:val="22"/>
          <w:szCs w:val="22"/>
        </w:rPr>
        <w:t>RODO.</w:t>
      </w:r>
    </w:p>
    <w:p w14:paraId="39081494" w14:textId="77777777" w:rsidR="00B73D55" w:rsidRPr="00333ACB" w:rsidRDefault="00B73D55" w:rsidP="00B73D55">
      <w:pPr>
        <w:numPr>
          <w:ilvl w:val="1"/>
          <w:numId w:val="26"/>
        </w:numPr>
        <w:tabs>
          <w:tab w:val="clear" w:pos="1800"/>
          <w:tab w:val="num" w:pos="360"/>
          <w:tab w:val="num" w:pos="900"/>
        </w:tabs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Cs/>
          <w:sz w:val="22"/>
          <w:szCs w:val="22"/>
        </w:rPr>
        <w:t>W szczególności,</w:t>
      </w:r>
      <w:r w:rsidRPr="00333ACB">
        <w:rPr>
          <w:rFonts w:cs="Arial"/>
          <w:b/>
          <w:bCs/>
          <w:sz w:val="22"/>
          <w:szCs w:val="22"/>
        </w:rPr>
        <w:t xml:space="preserve"> Wykonawca</w:t>
      </w:r>
      <w:r w:rsidRPr="00333ACB">
        <w:rPr>
          <w:rFonts w:cs="Arial"/>
          <w:sz w:val="22"/>
          <w:szCs w:val="22"/>
        </w:rPr>
        <w:t xml:space="preserve"> oświadcza i gwarantuje, że:</w:t>
      </w:r>
    </w:p>
    <w:p w14:paraId="060A446A" w14:textId="77777777" w:rsidR="00B73D55" w:rsidRPr="00333ACB" w:rsidRDefault="00B73D55" w:rsidP="00B73D55">
      <w:pPr>
        <w:numPr>
          <w:ilvl w:val="2"/>
          <w:numId w:val="23"/>
        </w:numPr>
        <w:tabs>
          <w:tab w:val="clear" w:pos="270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spełnia wymagania określone w </w:t>
      </w:r>
      <w:r w:rsidRPr="00333ACB">
        <w:rPr>
          <w:rFonts w:cs="Arial"/>
          <w:b/>
          <w:sz w:val="22"/>
          <w:szCs w:val="22"/>
        </w:rPr>
        <w:t>aktualnych przepisach o ochronie danych osobowych</w:t>
      </w:r>
      <w:r w:rsidRPr="00333ACB">
        <w:rPr>
          <w:rFonts w:cs="Arial"/>
          <w:sz w:val="22"/>
          <w:szCs w:val="22"/>
        </w:rPr>
        <w:t>, w szczególności zapewnia wystarczające gwarancje wdrożenia odpowiednich środków technicznych i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 xml:space="preserve">organizacyjnych, by przetwarzanie spełniało wymogi </w:t>
      </w:r>
      <w:r w:rsidRPr="00333ACB">
        <w:rPr>
          <w:rFonts w:cs="Arial"/>
          <w:b/>
          <w:sz w:val="22"/>
          <w:szCs w:val="22"/>
        </w:rPr>
        <w:t>RODO</w:t>
      </w:r>
      <w:r w:rsidRPr="00333ACB">
        <w:rPr>
          <w:rFonts w:cs="Arial"/>
          <w:sz w:val="22"/>
          <w:szCs w:val="22"/>
        </w:rPr>
        <w:t>, w tym art. 25 i 32 i chroniło prawa osób, których dane dotyczą;</w:t>
      </w:r>
    </w:p>
    <w:p w14:paraId="52EF5765" w14:textId="77777777" w:rsidR="00B73D55" w:rsidRPr="00333ACB" w:rsidRDefault="00B73D55" w:rsidP="00B73D55">
      <w:pPr>
        <w:numPr>
          <w:ilvl w:val="2"/>
          <w:numId w:val="23"/>
        </w:numPr>
        <w:tabs>
          <w:tab w:val="clear" w:pos="270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osoby wyznaczone przez niego do realizacji </w:t>
      </w:r>
      <w:r w:rsidRPr="00333ACB">
        <w:rPr>
          <w:rFonts w:cs="Arial"/>
          <w:b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 xml:space="preserve">, spełniają wymagania </w:t>
      </w:r>
      <w:r w:rsidRPr="00333ACB">
        <w:rPr>
          <w:rFonts w:cs="Arial"/>
          <w:b/>
          <w:sz w:val="22"/>
          <w:szCs w:val="22"/>
        </w:rPr>
        <w:t>aktualnych przepisów o ochronie danych osobowych</w:t>
      </w:r>
      <w:r w:rsidRPr="00333ACB">
        <w:rPr>
          <w:rFonts w:cs="Arial"/>
          <w:sz w:val="22"/>
          <w:szCs w:val="22"/>
        </w:rPr>
        <w:t>, w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szczególności w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 xml:space="preserve">zakresie znajomości tych przepisów i są upoważnione przez </w:t>
      </w:r>
      <w:r w:rsidRPr="00333ACB">
        <w:rPr>
          <w:rFonts w:cs="Arial"/>
          <w:b/>
          <w:sz w:val="22"/>
          <w:szCs w:val="22"/>
        </w:rPr>
        <w:t>Wykonawcę</w:t>
      </w:r>
      <w:r w:rsidRPr="00333ACB">
        <w:rPr>
          <w:rFonts w:cs="Arial"/>
          <w:sz w:val="22"/>
          <w:szCs w:val="22"/>
        </w:rPr>
        <w:t xml:space="preserve"> do przetwarzania danych osobowych, zgodnie z tymi przepisami;</w:t>
      </w:r>
    </w:p>
    <w:p w14:paraId="42F8A312" w14:textId="77777777" w:rsidR="00B73D55" w:rsidRPr="00333ACB" w:rsidRDefault="00B73D55" w:rsidP="00B73D55">
      <w:pPr>
        <w:numPr>
          <w:ilvl w:val="2"/>
          <w:numId w:val="23"/>
        </w:numPr>
        <w:tabs>
          <w:tab w:val="clear" w:pos="270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osoby wyznaczone przez niego do realizacji </w:t>
      </w:r>
      <w:r w:rsidRPr="00333ACB">
        <w:rPr>
          <w:rFonts w:cs="Arial"/>
          <w:b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 xml:space="preserve"> zobowiązały się do  zachowania tajemnicy w związku z przetwarzaniem danych osobowych w celu realizacji </w:t>
      </w:r>
      <w:r w:rsidRPr="00333ACB">
        <w:rPr>
          <w:rFonts w:cs="Arial"/>
          <w:b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 xml:space="preserve">, tzn. zachowania w tajemnicy danych osobowych oraz informacji dotyczących sposobów ich zabezpieczeń, zarówno w czasie trwania </w:t>
      </w:r>
      <w:r w:rsidRPr="00333ACB">
        <w:rPr>
          <w:rFonts w:cs="Arial"/>
          <w:b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 xml:space="preserve">, jak i po jej zakończeniu, bez względu na czas trwania ich stosunku pracy lub stosunku cywilno-prawnego z </w:t>
      </w:r>
      <w:r w:rsidRPr="00333ACB">
        <w:rPr>
          <w:rFonts w:cs="Arial"/>
          <w:b/>
          <w:sz w:val="22"/>
          <w:szCs w:val="22"/>
        </w:rPr>
        <w:t>Wykonawcą;</w:t>
      </w:r>
    </w:p>
    <w:p w14:paraId="5794BA29" w14:textId="77777777" w:rsidR="00B73D55" w:rsidRPr="00333ACB" w:rsidRDefault="00B73D55" w:rsidP="00B73D55">
      <w:pPr>
        <w:numPr>
          <w:ilvl w:val="1"/>
          <w:numId w:val="26"/>
        </w:numPr>
        <w:tabs>
          <w:tab w:val="clear" w:pos="1800"/>
          <w:tab w:val="num" w:pos="360"/>
          <w:tab w:val="num" w:pos="900"/>
        </w:tabs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bCs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zobowiązuje się w szczególności, do:</w:t>
      </w:r>
    </w:p>
    <w:p w14:paraId="7FB6A1D0" w14:textId="77777777" w:rsidR="00B73D55" w:rsidRPr="00333ACB" w:rsidRDefault="00B73D55" w:rsidP="00B73D55">
      <w:pPr>
        <w:numPr>
          <w:ilvl w:val="0"/>
          <w:numId w:val="24"/>
        </w:numPr>
        <w:tabs>
          <w:tab w:val="clear" w:pos="270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podjęcia, przed rozpoczęciem przetwarzania powierzonych danych, o których mowa w § 3 ust. 1, środków zabezpieczających dane osobowe oraz spełnienia wymagań, o których mowa w ust. 1 i 2;</w:t>
      </w:r>
    </w:p>
    <w:p w14:paraId="1C6AB07C" w14:textId="77777777" w:rsidR="00B73D55" w:rsidRPr="00333ACB" w:rsidRDefault="00B73D55" w:rsidP="00B73D55">
      <w:pPr>
        <w:numPr>
          <w:ilvl w:val="0"/>
          <w:numId w:val="24"/>
        </w:numPr>
        <w:tabs>
          <w:tab w:val="clear" w:pos="270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przetwarzania powierzonych danych osobowych:</w:t>
      </w:r>
    </w:p>
    <w:p w14:paraId="44014BB4" w14:textId="77777777" w:rsidR="00B73D55" w:rsidRPr="00333ACB" w:rsidRDefault="00B73D55" w:rsidP="00B73D55">
      <w:pPr>
        <w:numPr>
          <w:ilvl w:val="1"/>
          <w:numId w:val="24"/>
        </w:numPr>
        <w:tabs>
          <w:tab w:val="clear" w:pos="1440"/>
        </w:tabs>
        <w:suppressAutoHyphens/>
        <w:spacing w:after="0" w:line="360" w:lineRule="auto"/>
        <w:ind w:left="1191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wyłącznie w celu i zakresie określonym w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§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3 ust. 2 i 3,</w:t>
      </w:r>
    </w:p>
    <w:p w14:paraId="00C21D40" w14:textId="77777777" w:rsidR="00B73D55" w:rsidRPr="00333ACB" w:rsidRDefault="00B73D55" w:rsidP="00B73D55">
      <w:pPr>
        <w:numPr>
          <w:ilvl w:val="1"/>
          <w:numId w:val="24"/>
        </w:numPr>
        <w:tabs>
          <w:tab w:val="clear" w:pos="1440"/>
        </w:tabs>
        <w:suppressAutoHyphens/>
        <w:spacing w:after="0" w:line="360" w:lineRule="auto"/>
        <w:ind w:left="1191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nie dłużej, niż jest to konieczne do realizacji </w:t>
      </w:r>
      <w:r w:rsidRPr="00333ACB">
        <w:rPr>
          <w:rFonts w:cs="Arial"/>
          <w:b/>
          <w:bCs/>
          <w:sz w:val="22"/>
          <w:szCs w:val="22"/>
        </w:rPr>
        <w:t>Umowy właściwej</w:t>
      </w:r>
      <w:r w:rsidRPr="00333ACB">
        <w:rPr>
          <w:rFonts w:cs="Arial"/>
          <w:sz w:val="22"/>
          <w:szCs w:val="22"/>
        </w:rPr>
        <w:t>,</w:t>
      </w:r>
    </w:p>
    <w:p w14:paraId="31E8C019" w14:textId="77777777" w:rsidR="00B73D55" w:rsidRPr="00333ACB" w:rsidRDefault="00B73D55" w:rsidP="00B73D55">
      <w:pPr>
        <w:numPr>
          <w:ilvl w:val="1"/>
          <w:numId w:val="24"/>
        </w:numPr>
        <w:tabs>
          <w:tab w:val="clear" w:pos="1440"/>
        </w:tabs>
        <w:suppressAutoHyphens/>
        <w:spacing w:after="0" w:line="360" w:lineRule="auto"/>
        <w:ind w:left="1191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z zapewnieniem wymagań, o których mowa w ust. 1 i 2.</w:t>
      </w:r>
    </w:p>
    <w:p w14:paraId="491E3A20" w14:textId="77777777" w:rsidR="00B73D55" w:rsidRPr="00333ACB" w:rsidRDefault="00B73D55" w:rsidP="00B73D55">
      <w:pPr>
        <w:numPr>
          <w:ilvl w:val="0"/>
          <w:numId w:val="24"/>
        </w:numPr>
        <w:tabs>
          <w:tab w:val="clear" w:pos="270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wspomagania </w:t>
      </w:r>
      <w:r w:rsidRPr="00333ACB">
        <w:rPr>
          <w:rFonts w:cs="Arial"/>
          <w:b/>
          <w:sz w:val="22"/>
          <w:szCs w:val="22"/>
        </w:rPr>
        <w:t>Zamawiającego</w:t>
      </w:r>
      <w:r w:rsidRPr="00333ACB">
        <w:rPr>
          <w:rFonts w:cs="Arial"/>
          <w:sz w:val="22"/>
          <w:szCs w:val="22"/>
        </w:rPr>
        <w:t xml:space="preserve"> przy uwzględnieniu charakteru przetwarzania danych osobowych:</w:t>
      </w:r>
    </w:p>
    <w:p w14:paraId="27A8C810" w14:textId="77777777" w:rsidR="00B73D55" w:rsidRPr="00333ACB" w:rsidRDefault="00B73D55" w:rsidP="00B73D55">
      <w:pPr>
        <w:numPr>
          <w:ilvl w:val="1"/>
          <w:numId w:val="24"/>
        </w:numPr>
        <w:tabs>
          <w:tab w:val="clear" w:pos="1440"/>
        </w:tabs>
        <w:suppressAutoHyphens/>
        <w:spacing w:after="0" w:line="360" w:lineRule="auto"/>
        <w:ind w:left="1191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lastRenderedPageBreak/>
        <w:t>w wywiązaniu się z obowiązku odpowiadania na żądania osoby, której dane dotyczą w zakresie wykonywania jej praw określonych w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b/>
          <w:sz w:val="22"/>
          <w:szCs w:val="22"/>
        </w:rPr>
        <w:t>RODO,</w:t>
      </w:r>
      <w:r w:rsidRPr="00333ACB">
        <w:rPr>
          <w:rFonts w:cs="Arial"/>
          <w:sz w:val="22"/>
          <w:szCs w:val="22"/>
        </w:rPr>
        <w:t xml:space="preserve"> poprzez odpowiednie środki techniczne i organizacyjne;</w:t>
      </w:r>
    </w:p>
    <w:p w14:paraId="110FD54C" w14:textId="77777777" w:rsidR="00B73D55" w:rsidRPr="00333ACB" w:rsidRDefault="00B73D55" w:rsidP="00B73D55">
      <w:pPr>
        <w:numPr>
          <w:ilvl w:val="1"/>
          <w:numId w:val="24"/>
        </w:numPr>
        <w:tabs>
          <w:tab w:val="clear" w:pos="1440"/>
        </w:tabs>
        <w:suppressAutoHyphens/>
        <w:spacing w:after="0" w:line="360" w:lineRule="auto"/>
        <w:ind w:left="1191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w wywiązywaniu się z obowiązków określonych w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 xml:space="preserve">art. 32 - 36 </w:t>
      </w:r>
      <w:r w:rsidRPr="00333ACB">
        <w:rPr>
          <w:rFonts w:cs="Arial"/>
          <w:b/>
          <w:sz w:val="22"/>
          <w:szCs w:val="22"/>
        </w:rPr>
        <w:t>RODO,</w:t>
      </w:r>
      <w:r w:rsidRPr="00333ACB">
        <w:rPr>
          <w:rFonts w:cs="Arial"/>
          <w:sz w:val="22"/>
          <w:szCs w:val="22"/>
        </w:rPr>
        <w:t xml:space="preserve"> w zakresie posiadanych informacji;</w:t>
      </w:r>
    </w:p>
    <w:p w14:paraId="27768307" w14:textId="77777777" w:rsidR="00B73D55" w:rsidRPr="00333ACB" w:rsidRDefault="00B73D55" w:rsidP="00B73D55">
      <w:pPr>
        <w:numPr>
          <w:ilvl w:val="1"/>
          <w:numId w:val="24"/>
        </w:numPr>
        <w:tabs>
          <w:tab w:val="clear" w:pos="1440"/>
        </w:tabs>
        <w:suppressAutoHyphens/>
        <w:spacing w:after="0" w:line="360" w:lineRule="auto"/>
        <w:ind w:left="1191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w wywiązaniu się z obowiązku zapewnienia prawidłowości i aktualności danych osobowych poprzez niezwłoczne poinformowanie </w:t>
      </w:r>
      <w:r w:rsidRPr="00333ACB">
        <w:rPr>
          <w:rFonts w:cs="Arial"/>
          <w:b/>
          <w:sz w:val="22"/>
          <w:szCs w:val="22"/>
        </w:rPr>
        <w:t>Zamawiającego</w:t>
      </w:r>
      <w:r w:rsidRPr="00333ACB">
        <w:rPr>
          <w:rFonts w:cs="Arial"/>
          <w:sz w:val="22"/>
          <w:szCs w:val="22"/>
        </w:rPr>
        <w:t xml:space="preserve">, jeżeli </w:t>
      </w:r>
      <w:r w:rsidRPr="00333ACB">
        <w:rPr>
          <w:rFonts w:cs="Arial"/>
          <w:b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stwierdzi, że przetwarzane przez niego dane osobowe są nieprawidłowe lub nieaktualne.</w:t>
      </w:r>
    </w:p>
    <w:p w14:paraId="3313782F" w14:textId="77777777" w:rsidR="00B73D55" w:rsidRPr="00333ACB" w:rsidRDefault="00B73D55" w:rsidP="00B73D55">
      <w:pPr>
        <w:numPr>
          <w:ilvl w:val="0"/>
          <w:numId w:val="24"/>
        </w:numPr>
        <w:tabs>
          <w:tab w:val="clear" w:pos="270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prowadzenia rejestru wszystkich kategorii czynności przetwarzania danych osobowych dokonywanych w imieniu </w:t>
      </w:r>
      <w:r w:rsidRPr="00333ACB">
        <w:rPr>
          <w:rFonts w:cs="Arial"/>
          <w:b/>
          <w:sz w:val="22"/>
          <w:szCs w:val="22"/>
        </w:rPr>
        <w:t>Zamawiającego</w:t>
      </w:r>
      <w:r w:rsidRPr="00333ACB">
        <w:rPr>
          <w:rFonts w:cs="Arial"/>
          <w:sz w:val="22"/>
          <w:szCs w:val="22"/>
        </w:rPr>
        <w:t xml:space="preserve">, zgodnie z wymaganiami art. 30 ust.2 </w:t>
      </w:r>
      <w:r w:rsidRPr="00333ACB">
        <w:rPr>
          <w:rFonts w:cs="Arial"/>
          <w:b/>
          <w:sz w:val="22"/>
          <w:szCs w:val="22"/>
        </w:rPr>
        <w:t>RODO</w:t>
      </w:r>
      <w:r w:rsidRPr="00333ACB">
        <w:rPr>
          <w:rFonts w:cs="Arial"/>
          <w:sz w:val="22"/>
          <w:szCs w:val="22"/>
        </w:rPr>
        <w:t>.</w:t>
      </w:r>
    </w:p>
    <w:p w14:paraId="67D80688" w14:textId="28093290" w:rsidR="00B73D55" w:rsidRPr="000A2F26" w:rsidRDefault="00B73D55" w:rsidP="000A2F26">
      <w:pPr>
        <w:numPr>
          <w:ilvl w:val="1"/>
          <w:numId w:val="26"/>
        </w:numPr>
        <w:tabs>
          <w:tab w:val="clear" w:pos="1800"/>
          <w:tab w:val="num" w:pos="360"/>
          <w:tab w:val="num" w:pos="900"/>
        </w:tabs>
        <w:suppressAutoHyphens/>
        <w:spacing w:after="0" w:line="360" w:lineRule="auto"/>
        <w:ind w:left="397" w:hanging="397"/>
        <w:jc w:val="left"/>
        <w:rPr>
          <w:rFonts w:cs="Arial"/>
          <w:b/>
          <w:bCs/>
          <w:sz w:val="22"/>
          <w:szCs w:val="22"/>
        </w:rPr>
      </w:pPr>
      <w:r w:rsidRPr="00333ACB">
        <w:rPr>
          <w:rFonts w:cs="Arial"/>
          <w:b/>
          <w:bCs/>
          <w:sz w:val="22"/>
          <w:szCs w:val="22"/>
        </w:rPr>
        <w:t xml:space="preserve">Wykonawca </w:t>
      </w:r>
      <w:r w:rsidRPr="00333ACB">
        <w:rPr>
          <w:rFonts w:cs="Arial"/>
          <w:bCs/>
          <w:sz w:val="22"/>
          <w:szCs w:val="22"/>
        </w:rPr>
        <w:t xml:space="preserve">zobowiązuje się, niezwłocznie po zakończeniu przetwarzania danych osobowych (po zakończeniu realizacji </w:t>
      </w:r>
      <w:r w:rsidRPr="00333ACB">
        <w:rPr>
          <w:rFonts w:cs="Arial"/>
          <w:b/>
          <w:bCs/>
          <w:sz w:val="22"/>
          <w:szCs w:val="22"/>
        </w:rPr>
        <w:t>Umowy właściwej</w:t>
      </w:r>
      <w:r w:rsidRPr="00333ACB">
        <w:rPr>
          <w:rFonts w:cs="Arial"/>
          <w:bCs/>
          <w:sz w:val="22"/>
          <w:szCs w:val="22"/>
        </w:rPr>
        <w:t>),</w:t>
      </w:r>
      <w:r w:rsidRPr="00333ACB">
        <w:rPr>
          <w:rFonts w:cs="Arial"/>
          <w:sz w:val="22"/>
          <w:szCs w:val="22"/>
        </w:rPr>
        <w:t xml:space="preserve"> zgodnie z decyzją </w:t>
      </w:r>
      <w:r w:rsidRPr="00333ACB">
        <w:rPr>
          <w:rFonts w:cs="Arial"/>
          <w:b/>
          <w:sz w:val="22"/>
          <w:szCs w:val="22"/>
        </w:rPr>
        <w:t>Zamawiającego</w:t>
      </w:r>
      <w:r w:rsidRPr="00333ACB">
        <w:rPr>
          <w:rFonts w:cs="Arial"/>
          <w:sz w:val="22"/>
          <w:szCs w:val="22"/>
        </w:rPr>
        <w:t>:</w:t>
      </w:r>
    </w:p>
    <w:p w14:paraId="653A38F1" w14:textId="3B914629" w:rsidR="00B73D55" w:rsidRPr="00333ACB" w:rsidRDefault="000A2F26" w:rsidP="000A2F26">
      <w:pPr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>
        <w:rPr>
          <w:rFonts w:ascii="MS Gothic" w:eastAsia="MS Gothic" w:hAnsi="MS Gothic" w:cs="Arial"/>
          <w:sz w:val="22"/>
          <w:szCs w:val="22"/>
        </w:rPr>
        <w:t xml:space="preserve"> t</w:t>
      </w:r>
      <w:r w:rsidR="00B73D55" w:rsidRPr="00333ACB">
        <w:rPr>
          <w:rFonts w:cs="Arial"/>
          <w:sz w:val="22"/>
          <w:szCs w:val="22"/>
        </w:rPr>
        <w:t>rwale zniszczyć dane osobowe</w:t>
      </w:r>
    </w:p>
    <w:p w14:paraId="05A76FFD" w14:textId="77777777" w:rsidR="00B73D55" w:rsidRPr="00333ACB" w:rsidRDefault="00B73D55" w:rsidP="00B73D55">
      <w:pPr>
        <w:suppressAutoHyphens/>
        <w:spacing w:after="0" w:line="360" w:lineRule="auto"/>
        <w:ind w:left="397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i przekazać </w:t>
      </w:r>
      <w:r w:rsidRPr="00333ACB">
        <w:rPr>
          <w:rFonts w:cs="Arial"/>
          <w:b/>
          <w:sz w:val="22"/>
          <w:szCs w:val="22"/>
        </w:rPr>
        <w:t>Zamawiającemu</w:t>
      </w:r>
      <w:r w:rsidRPr="00333ACB">
        <w:rPr>
          <w:rFonts w:cs="Arial"/>
          <w:sz w:val="22"/>
          <w:szCs w:val="22"/>
        </w:rPr>
        <w:t xml:space="preserve"> dokument potwierdzający to działanie, chyba że przepisy prawa nakładają na </w:t>
      </w:r>
      <w:r w:rsidRPr="00333ACB">
        <w:rPr>
          <w:rFonts w:cs="Arial"/>
          <w:b/>
          <w:sz w:val="22"/>
          <w:szCs w:val="22"/>
        </w:rPr>
        <w:t>Wykonawcę</w:t>
      </w:r>
      <w:r w:rsidRPr="00333ACB">
        <w:rPr>
          <w:rFonts w:cs="Arial"/>
          <w:sz w:val="22"/>
          <w:szCs w:val="22"/>
        </w:rPr>
        <w:t xml:space="preserve"> obowiązek dalszego przechowywania danych osobowych, a </w:t>
      </w:r>
      <w:r w:rsidRPr="00333ACB">
        <w:rPr>
          <w:rFonts w:cs="Arial"/>
          <w:b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zapewnia przestrzeganie przepisów </w:t>
      </w:r>
      <w:r w:rsidRPr="00333ACB">
        <w:rPr>
          <w:rFonts w:cs="Arial"/>
          <w:b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 xml:space="preserve"> do czasu usunięcia lub</w:t>
      </w:r>
      <w:r>
        <w:rPr>
          <w:rFonts w:cs="Arial"/>
          <w:sz w:val="22"/>
          <w:szCs w:val="22"/>
        </w:rPr>
        <w:t> </w:t>
      </w:r>
      <w:r w:rsidRPr="00333ACB">
        <w:rPr>
          <w:rFonts w:cs="Arial"/>
          <w:sz w:val="22"/>
          <w:szCs w:val="22"/>
        </w:rPr>
        <w:t>zwrotu danych.</w:t>
      </w:r>
    </w:p>
    <w:p w14:paraId="037FE8BF" w14:textId="77777777" w:rsidR="00B73D55" w:rsidRPr="00333ACB" w:rsidRDefault="00B73D55" w:rsidP="003701A5">
      <w:pPr>
        <w:numPr>
          <w:ilvl w:val="0"/>
          <w:numId w:val="47"/>
        </w:numPr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zobowiązuje się zawiadamiać </w:t>
      </w:r>
      <w:r w:rsidRPr="00333ACB">
        <w:rPr>
          <w:rFonts w:cs="Arial"/>
          <w:b/>
          <w:sz w:val="22"/>
          <w:szCs w:val="22"/>
        </w:rPr>
        <w:t>Zamawiającego</w:t>
      </w:r>
      <w:r w:rsidRPr="00333ACB">
        <w:rPr>
          <w:rFonts w:cs="Arial"/>
          <w:sz w:val="22"/>
          <w:szCs w:val="22"/>
        </w:rPr>
        <w:t xml:space="preserve"> za pośrednictwem adresu e-mail: iod.plk@plk-sa.pl, z jednoczesnym podaniem numeru </w:t>
      </w:r>
      <w:r w:rsidRPr="00333ACB">
        <w:rPr>
          <w:rFonts w:cs="Arial"/>
          <w:b/>
          <w:sz w:val="22"/>
          <w:szCs w:val="22"/>
        </w:rPr>
        <w:t xml:space="preserve">Umowy właściwej i Umowy powierzenia, </w:t>
      </w:r>
      <w:r w:rsidRPr="00333ACB">
        <w:rPr>
          <w:rFonts w:cs="Arial"/>
          <w:sz w:val="22"/>
          <w:szCs w:val="22"/>
        </w:rPr>
        <w:t xml:space="preserve">o każdym, związanym z realizacją </w:t>
      </w:r>
      <w:r w:rsidRPr="00333ACB">
        <w:rPr>
          <w:rFonts w:cs="Arial"/>
          <w:b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>:</w:t>
      </w:r>
    </w:p>
    <w:p w14:paraId="5D10A4D4" w14:textId="77777777" w:rsidR="00B73D55" w:rsidRPr="00333ACB" w:rsidRDefault="00B73D55" w:rsidP="00B73D55">
      <w:pPr>
        <w:numPr>
          <w:ilvl w:val="1"/>
          <w:numId w:val="35"/>
        </w:numPr>
        <w:tabs>
          <w:tab w:val="clear" w:pos="108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żądaniu udostępnienia danych osobowych – bez zbędnej zwłoki;</w:t>
      </w:r>
    </w:p>
    <w:p w14:paraId="629030C1" w14:textId="77777777" w:rsidR="00B73D55" w:rsidRPr="00333ACB" w:rsidRDefault="00B73D55" w:rsidP="00B73D55">
      <w:pPr>
        <w:numPr>
          <w:ilvl w:val="1"/>
          <w:numId w:val="35"/>
        </w:numPr>
        <w:tabs>
          <w:tab w:val="clear" w:pos="108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udostępnieniu danych osobowych uprawnionemu podmiotowi– bez zbędnej zwłoki;</w:t>
      </w:r>
    </w:p>
    <w:p w14:paraId="50AB50DA" w14:textId="77777777" w:rsidR="00B73D55" w:rsidRPr="00333ACB" w:rsidRDefault="00B73D55" w:rsidP="00B73D55">
      <w:pPr>
        <w:numPr>
          <w:ilvl w:val="1"/>
          <w:numId w:val="35"/>
        </w:numPr>
        <w:tabs>
          <w:tab w:val="clear" w:pos="108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wniosku osoby, której dane dotyczą, związanym z wypełnianiem jej praw wynikających z </w:t>
      </w:r>
      <w:r w:rsidRPr="00333ACB">
        <w:rPr>
          <w:rFonts w:cs="Arial"/>
          <w:b/>
          <w:sz w:val="22"/>
          <w:szCs w:val="22"/>
        </w:rPr>
        <w:t xml:space="preserve">RODO </w:t>
      </w:r>
      <w:r w:rsidRPr="00333ACB">
        <w:rPr>
          <w:rFonts w:cs="Arial"/>
          <w:sz w:val="22"/>
          <w:szCs w:val="22"/>
        </w:rPr>
        <w:t xml:space="preserve">- najpóźniej w dniu następnym po wpłynięciu żądania. </w:t>
      </w:r>
      <w:r w:rsidRPr="00333ACB">
        <w:rPr>
          <w:rFonts w:cs="Arial"/>
          <w:b/>
          <w:sz w:val="22"/>
          <w:szCs w:val="22"/>
        </w:rPr>
        <w:t>Wykonawc</w:t>
      </w:r>
      <w:r w:rsidRPr="00333ACB">
        <w:rPr>
          <w:rFonts w:cs="Arial"/>
          <w:sz w:val="22"/>
          <w:szCs w:val="22"/>
        </w:rPr>
        <w:t xml:space="preserve">a nie odpowiada na taki wniosek samodzielnie, chyba że </w:t>
      </w:r>
      <w:r w:rsidRPr="00333ACB">
        <w:rPr>
          <w:rFonts w:cs="Arial"/>
          <w:b/>
          <w:sz w:val="22"/>
          <w:szCs w:val="22"/>
        </w:rPr>
        <w:t>Zamawiając</w:t>
      </w:r>
      <w:r w:rsidRPr="00333ACB">
        <w:rPr>
          <w:rFonts w:cs="Arial"/>
          <w:sz w:val="22"/>
          <w:szCs w:val="22"/>
        </w:rPr>
        <w:t>y wyraził na to zgodę, w sposób udokumentowany;</w:t>
      </w:r>
    </w:p>
    <w:p w14:paraId="574994E2" w14:textId="77777777" w:rsidR="00B73D55" w:rsidRPr="00333ACB" w:rsidRDefault="00B73D55" w:rsidP="00B73D55">
      <w:pPr>
        <w:numPr>
          <w:ilvl w:val="1"/>
          <w:numId w:val="35"/>
        </w:numPr>
        <w:tabs>
          <w:tab w:val="clear" w:pos="108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stwierdzonym incydencie naruszenia ochrony danych osobowych wraz z przekazaniem wszelkich informacji dotyczących incydentu, zgodnie z art. 33 </w:t>
      </w:r>
      <w:r w:rsidRPr="00333ACB">
        <w:rPr>
          <w:rFonts w:cs="Arial"/>
          <w:b/>
          <w:sz w:val="22"/>
          <w:szCs w:val="22"/>
        </w:rPr>
        <w:t>RODO</w:t>
      </w:r>
      <w:r w:rsidRPr="00333ACB">
        <w:rPr>
          <w:rFonts w:cs="Arial"/>
          <w:sz w:val="22"/>
          <w:szCs w:val="22"/>
        </w:rPr>
        <w:t xml:space="preserve">, będących w posiadaniu </w:t>
      </w:r>
      <w:r w:rsidRPr="00333ACB">
        <w:rPr>
          <w:rFonts w:cs="Arial"/>
          <w:b/>
          <w:sz w:val="22"/>
          <w:szCs w:val="22"/>
        </w:rPr>
        <w:t>Wykonawcy</w:t>
      </w:r>
      <w:r w:rsidRPr="00333ACB">
        <w:rPr>
          <w:rFonts w:cs="Arial"/>
          <w:sz w:val="22"/>
          <w:szCs w:val="22"/>
        </w:rPr>
        <w:t xml:space="preserve"> - nie później, niż w ciągu 2 godzin od momentu stwierdzenia incydentu naruszenia, a także w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przypadku pozyskania dodatkowych informacji w późniejszym czasie, przekazywać je bez zbędnej zwłoki na bieżąco. Zgłoszenie to powinno zawierać co najmniej:</w:t>
      </w:r>
    </w:p>
    <w:p w14:paraId="3CE18C33" w14:textId="77777777" w:rsidR="00B73D55" w:rsidRPr="00333ACB" w:rsidRDefault="00B73D55" w:rsidP="00B73D55">
      <w:pPr>
        <w:numPr>
          <w:ilvl w:val="0"/>
          <w:numId w:val="42"/>
        </w:numPr>
        <w:suppressAutoHyphens/>
        <w:spacing w:after="0" w:line="360" w:lineRule="auto"/>
        <w:ind w:left="1191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ogólny opis naruszenia (jak doszło do naruszenia ochrony danych, np. czy naruszenie było zamierzone, czy też przypadkowe);</w:t>
      </w:r>
    </w:p>
    <w:p w14:paraId="33CC6229" w14:textId="77777777" w:rsidR="00B73D55" w:rsidRPr="00333ACB" w:rsidRDefault="00B73D55" w:rsidP="00B73D55">
      <w:pPr>
        <w:numPr>
          <w:ilvl w:val="0"/>
          <w:numId w:val="42"/>
        </w:numPr>
        <w:suppressAutoHyphens/>
        <w:spacing w:after="0" w:line="360" w:lineRule="auto"/>
        <w:ind w:left="1191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opis charakteru naruszenia (w tym, w miarę możliwości, kategorie i przybliżoną liczbę osób, których dane dotyczą, wpisów danych, których dotyczyło naruszenie oraz atrybutów bezpieczeństwa informacji, które naruszono: poufność, integralność, dostępność);</w:t>
      </w:r>
    </w:p>
    <w:p w14:paraId="42DE8C5F" w14:textId="77777777" w:rsidR="00B73D55" w:rsidRPr="00333ACB" w:rsidRDefault="00B73D55" w:rsidP="00B73D55">
      <w:pPr>
        <w:numPr>
          <w:ilvl w:val="0"/>
          <w:numId w:val="42"/>
        </w:numPr>
        <w:suppressAutoHyphens/>
        <w:spacing w:after="0" w:line="360" w:lineRule="auto"/>
        <w:ind w:left="1191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lastRenderedPageBreak/>
        <w:t>kontekst przetwarzania (czy naruszenie dotyczy danych podstawowych, danych behawioralnych, danych finansowych, czy danych szczególnej kategorii);</w:t>
      </w:r>
    </w:p>
    <w:p w14:paraId="6EBBEB4E" w14:textId="77777777" w:rsidR="00B73D55" w:rsidRPr="00333ACB" w:rsidRDefault="00B73D55" w:rsidP="00B73D55">
      <w:pPr>
        <w:numPr>
          <w:ilvl w:val="0"/>
          <w:numId w:val="42"/>
        </w:numPr>
        <w:suppressAutoHyphens/>
        <w:spacing w:after="0" w:line="360" w:lineRule="auto"/>
        <w:ind w:left="1191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dane punktu kontaktowego, w którym można uzyskać więcej informacji na temat naruszenia ochrony danych osobowych;</w:t>
      </w:r>
    </w:p>
    <w:p w14:paraId="3A3F0486" w14:textId="77777777" w:rsidR="00B73D55" w:rsidRPr="00333ACB" w:rsidRDefault="00B73D55" w:rsidP="00B73D55">
      <w:pPr>
        <w:numPr>
          <w:ilvl w:val="0"/>
          <w:numId w:val="42"/>
        </w:numPr>
        <w:suppressAutoHyphens/>
        <w:spacing w:after="0" w:line="360" w:lineRule="auto"/>
        <w:ind w:left="1191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wskazanie prawdopodobnych konsekwencji naruszenia oraz środków, które zostały lub mają zostać wprowadzone w celu zaradzenia naruszeniu, w tym w celu zminimalizowania jego ewentualnych negatywnych skutków.</w:t>
      </w:r>
    </w:p>
    <w:p w14:paraId="1E9D65D1" w14:textId="77777777" w:rsidR="00B73D55" w:rsidRPr="004A1B79" w:rsidRDefault="00B73D55" w:rsidP="00B73D55">
      <w:pPr>
        <w:pStyle w:val="Nagwek2"/>
        <w:suppressAutoHyphens/>
        <w:spacing w:before="240" w:after="160"/>
        <w:ind w:left="0" w:firstLine="0"/>
        <w:rPr>
          <w:rFonts w:cs="Arial"/>
          <w:bCs w:val="0"/>
        </w:rPr>
      </w:pPr>
      <w:bookmarkStart w:id="4" w:name="_Toc139275267"/>
      <w:r w:rsidRPr="004A1B79">
        <w:rPr>
          <w:rFonts w:cs="Arial"/>
          <w:bCs w:val="0"/>
        </w:rPr>
        <w:t>§ 5.</w:t>
      </w:r>
      <w:bookmarkEnd w:id="4"/>
    </w:p>
    <w:p w14:paraId="1757D44D" w14:textId="77777777" w:rsidR="00B73D55" w:rsidRPr="00333ACB" w:rsidRDefault="00B73D55" w:rsidP="00B73D55">
      <w:pPr>
        <w:suppressAutoHyphens/>
        <w:spacing w:after="0" w:line="360" w:lineRule="auto"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Jako podmiot, któremu </w:t>
      </w:r>
      <w:r w:rsidRPr="00333ACB">
        <w:rPr>
          <w:rFonts w:cs="Arial"/>
          <w:b/>
          <w:sz w:val="22"/>
          <w:szCs w:val="22"/>
        </w:rPr>
        <w:t>Zamawiający</w:t>
      </w:r>
      <w:r w:rsidRPr="00333ACB">
        <w:rPr>
          <w:rFonts w:cs="Arial"/>
          <w:sz w:val="22"/>
          <w:szCs w:val="22"/>
        </w:rPr>
        <w:t xml:space="preserve"> powierza przetwarzanie danych osobowych, </w:t>
      </w:r>
      <w:r w:rsidRPr="00333ACB">
        <w:rPr>
          <w:rFonts w:cs="Arial"/>
          <w:b/>
          <w:bCs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ponosi odpowiedzialność w zakresie przestrzegania </w:t>
      </w:r>
      <w:r w:rsidRPr="00333ACB">
        <w:rPr>
          <w:rFonts w:cs="Arial"/>
          <w:b/>
          <w:sz w:val="22"/>
          <w:szCs w:val="22"/>
        </w:rPr>
        <w:t>aktualnych przepisów o ochronie danych osobowych</w:t>
      </w:r>
      <w:r w:rsidRPr="00333ACB">
        <w:rPr>
          <w:rFonts w:cs="Arial"/>
          <w:sz w:val="22"/>
          <w:szCs w:val="22"/>
        </w:rPr>
        <w:t>, tzn.:</w:t>
      </w:r>
    </w:p>
    <w:p w14:paraId="1F784B7E" w14:textId="77777777" w:rsidR="00B73D55" w:rsidRPr="00333ACB" w:rsidRDefault="00B73D55" w:rsidP="00B73D55">
      <w:pPr>
        <w:numPr>
          <w:ilvl w:val="2"/>
          <w:numId w:val="37"/>
        </w:numPr>
        <w:tabs>
          <w:tab w:val="clear" w:pos="234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w zakresie obowiązków, jakie </w:t>
      </w:r>
      <w:r w:rsidRPr="00333ACB">
        <w:rPr>
          <w:rFonts w:cs="Arial"/>
          <w:b/>
          <w:sz w:val="22"/>
          <w:szCs w:val="22"/>
        </w:rPr>
        <w:t>RODO</w:t>
      </w:r>
      <w:r w:rsidRPr="00333ACB">
        <w:rPr>
          <w:rFonts w:cs="Arial"/>
          <w:sz w:val="22"/>
          <w:szCs w:val="22"/>
        </w:rPr>
        <w:t xml:space="preserve"> nakłada wprost na podmiot przetwarzający;</w:t>
      </w:r>
    </w:p>
    <w:p w14:paraId="64F4D91E" w14:textId="77777777" w:rsidR="00B73D55" w:rsidRPr="00333ACB" w:rsidRDefault="00B73D55" w:rsidP="00B73D55">
      <w:pPr>
        <w:numPr>
          <w:ilvl w:val="2"/>
          <w:numId w:val="37"/>
        </w:numPr>
        <w:tabs>
          <w:tab w:val="clear" w:pos="234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przez cały okres trwania </w:t>
      </w:r>
      <w:r w:rsidRPr="00333ACB">
        <w:rPr>
          <w:rFonts w:cs="Arial"/>
          <w:b/>
          <w:sz w:val="22"/>
          <w:szCs w:val="22"/>
        </w:rPr>
        <w:t>Umowy właściwej</w:t>
      </w:r>
      <w:r w:rsidRPr="00333ACB">
        <w:rPr>
          <w:rFonts w:cs="Arial"/>
          <w:sz w:val="22"/>
          <w:szCs w:val="22"/>
        </w:rPr>
        <w:t xml:space="preserve"> - w zakresie przestrzegania postanowień </w:t>
      </w:r>
      <w:r w:rsidRPr="00333ACB">
        <w:rPr>
          <w:rFonts w:cs="Arial"/>
          <w:b/>
          <w:sz w:val="22"/>
          <w:szCs w:val="22"/>
        </w:rPr>
        <w:t>Umowy właściwej</w:t>
      </w:r>
      <w:r w:rsidRPr="00333ACB">
        <w:rPr>
          <w:rFonts w:cs="Arial"/>
          <w:sz w:val="22"/>
          <w:szCs w:val="22"/>
        </w:rPr>
        <w:t xml:space="preserve"> i </w:t>
      </w:r>
      <w:r w:rsidRPr="00333ACB">
        <w:rPr>
          <w:rFonts w:cs="Arial"/>
          <w:b/>
          <w:sz w:val="22"/>
          <w:szCs w:val="22"/>
        </w:rPr>
        <w:t>Umowy powierzenia.</w:t>
      </w:r>
    </w:p>
    <w:p w14:paraId="203A4485" w14:textId="77777777" w:rsidR="00B73D55" w:rsidRPr="004A1B79" w:rsidRDefault="00B73D55" w:rsidP="00B73D55">
      <w:pPr>
        <w:pStyle w:val="Nagwek2"/>
        <w:suppressAutoHyphens/>
        <w:spacing w:before="240" w:after="160"/>
        <w:ind w:left="0" w:firstLine="0"/>
        <w:rPr>
          <w:rFonts w:cs="Arial"/>
          <w:bCs w:val="0"/>
        </w:rPr>
      </w:pPr>
      <w:bookmarkStart w:id="5" w:name="_Toc139275268"/>
      <w:r w:rsidRPr="004A1B79">
        <w:rPr>
          <w:rFonts w:cs="Arial"/>
          <w:bCs w:val="0"/>
        </w:rPr>
        <w:t>§ 6.</w:t>
      </w:r>
      <w:bookmarkEnd w:id="5"/>
    </w:p>
    <w:p w14:paraId="76635604" w14:textId="77777777" w:rsidR="00B73D55" w:rsidRPr="00333ACB" w:rsidRDefault="00B73D55" w:rsidP="00B73D55">
      <w:pPr>
        <w:numPr>
          <w:ilvl w:val="0"/>
          <w:numId w:val="27"/>
        </w:numPr>
        <w:tabs>
          <w:tab w:val="clear" w:pos="720"/>
        </w:tabs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O ile z </w:t>
      </w:r>
      <w:r w:rsidRPr="00333ACB">
        <w:rPr>
          <w:rFonts w:cs="Arial"/>
          <w:b/>
          <w:bCs/>
          <w:sz w:val="22"/>
          <w:szCs w:val="22"/>
        </w:rPr>
        <w:t>Umowy właściwej</w:t>
      </w:r>
      <w:r w:rsidRPr="00333ACB">
        <w:rPr>
          <w:rFonts w:cs="Arial"/>
          <w:sz w:val="22"/>
          <w:szCs w:val="22"/>
        </w:rPr>
        <w:t xml:space="preserve"> wynika konieczność fizycznego przekazania danych osobowych </w:t>
      </w:r>
      <w:r w:rsidRPr="00333ACB">
        <w:rPr>
          <w:rFonts w:cs="Arial"/>
          <w:b/>
          <w:bCs/>
          <w:sz w:val="22"/>
          <w:szCs w:val="22"/>
        </w:rPr>
        <w:t>Wykonawcy</w:t>
      </w:r>
      <w:r w:rsidRPr="00333ACB">
        <w:rPr>
          <w:rFonts w:cs="Arial"/>
          <w:sz w:val="22"/>
          <w:szCs w:val="22"/>
        </w:rPr>
        <w:t xml:space="preserve"> na nośniku:</w:t>
      </w:r>
    </w:p>
    <w:p w14:paraId="5BE7BE07" w14:textId="77777777" w:rsidR="00B73D55" w:rsidRPr="00333ACB" w:rsidRDefault="00B73D55" w:rsidP="00B73D55">
      <w:pPr>
        <w:numPr>
          <w:ilvl w:val="1"/>
          <w:numId w:val="27"/>
        </w:numPr>
        <w:tabs>
          <w:tab w:val="clear" w:pos="1440"/>
        </w:tabs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informatycznym - przekazanie oraz zwrot nośnika po zakończeniu trwania </w:t>
      </w:r>
      <w:r w:rsidRPr="00333ACB">
        <w:rPr>
          <w:rFonts w:cs="Arial"/>
          <w:b/>
          <w:sz w:val="22"/>
          <w:szCs w:val="22"/>
        </w:rPr>
        <w:t>Umowy powierzenia,</w:t>
      </w:r>
      <w:r w:rsidRPr="00333ACB">
        <w:rPr>
          <w:rFonts w:cs="Arial"/>
          <w:sz w:val="22"/>
          <w:szCs w:val="22"/>
        </w:rPr>
        <w:t xml:space="preserve"> odbywają się protokolarnie;</w:t>
      </w:r>
    </w:p>
    <w:p w14:paraId="64720601" w14:textId="77777777" w:rsidR="00B73D55" w:rsidRPr="00333ACB" w:rsidRDefault="00B73D55" w:rsidP="00B73D55">
      <w:pPr>
        <w:numPr>
          <w:ilvl w:val="1"/>
          <w:numId w:val="27"/>
        </w:numPr>
        <w:tabs>
          <w:tab w:val="clear" w:pos="1440"/>
        </w:tabs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papierowym – jako jedną z form udokumentowanego przekazania oraz zwrotu nośnika po zakończeniu trwania </w:t>
      </w:r>
      <w:r w:rsidRPr="00333ACB">
        <w:rPr>
          <w:rFonts w:cs="Arial"/>
          <w:b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>, jest przekazanie protokolarne.</w:t>
      </w:r>
    </w:p>
    <w:p w14:paraId="055D510C" w14:textId="77777777" w:rsidR="00B73D55" w:rsidRPr="00333ACB" w:rsidRDefault="00B73D55" w:rsidP="00B73D55">
      <w:pPr>
        <w:numPr>
          <w:ilvl w:val="0"/>
          <w:numId w:val="27"/>
        </w:numPr>
        <w:tabs>
          <w:tab w:val="clear" w:pos="720"/>
          <w:tab w:val="num" w:pos="360"/>
        </w:tabs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bCs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zobowiązuje się:</w:t>
      </w:r>
    </w:p>
    <w:p w14:paraId="67FAF66C" w14:textId="77777777" w:rsidR="00B73D55" w:rsidRPr="00333ACB" w:rsidRDefault="00B73D55" w:rsidP="00B73D55">
      <w:pPr>
        <w:numPr>
          <w:ilvl w:val="0"/>
          <w:numId w:val="29"/>
        </w:numPr>
        <w:tabs>
          <w:tab w:val="clear" w:pos="2700"/>
          <w:tab w:val="num" w:pos="900"/>
        </w:tabs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nie wykonywać żadnych zbędnych kopii powierzonych danych;</w:t>
      </w:r>
    </w:p>
    <w:p w14:paraId="21CC8EDD" w14:textId="77777777" w:rsidR="00B73D55" w:rsidRPr="00333ACB" w:rsidRDefault="00B73D55" w:rsidP="00B73D55">
      <w:pPr>
        <w:numPr>
          <w:ilvl w:val="0"/>
          <w:numId w:val="29"/>
        </w:numPr>
        <w:tabs>
          <w:tab w:val="clear" w:pos="2700"/>
          <w:tab w:val="num" w:pos="900"/>
        </w:tabs>
        <w:suppressAutoHyphens/>
        <w:spacing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o ile dane zostały przekazane </w:t>
      </w:r>
      <w:r w:rsidRPr="00333ACB">
        <w:rPr>
          <w:rFonts w:cs="Arial"/>
          <w:b/>
          <w:sz w:val="22"/>
          <w:szCs w:val="22"/>
        </w:rPr>
        <w:t>Wykonawcy</w:t>
      </w:r>
      <w:r w:rsidRPr="00333ACB">
        <w:rPr>
          <w:rFonts w:cs="Arial"/>
          <w:sz w:val="22"/>
          <w:szCs w:val="22"/>
        </w:rPr>
        <w:t xml:space="preserve"> na nośniku, zwrócić zgodnie z zapisami ust. 1 powierzone dane </w:t>
      </w:r>
      <w:r w:rsidRPr="00333ACB">
        <w:rPr>
          <w:rFonts w:cs="Arial"/>
          <w:b/>
          <w:bCs/>
          <w:sz w:val="22"/>
          <w:szCs w:val="22"/>
        </w:rPr>
        <w:t>Zamawiającemu</w:t>
      </w:r>
      <w:r w:rsidRPr="00333ACB">
        <w:rPr>
          <w:rFonts w:cs="Arial"/>
          <w:sz w:val="22"/>
          <w:szCs w:val="22"/>
        </w:rPr>
        <w:t xml:space="preserve"> (wraz z kopiami nośników, których wykonanie </w:t>
      </w:r>
      <w:r w:rsidRPr="00333ACB">
        <w:rPr>
          <w:rFonts w:cs="Arial"/>
          <w:b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uznał za niezbędne), niezwłocznie po ustaniu celu przetwarzania.</w:t>
      </w:r>
    </w:p>
    <w:p w14:paraId="3F9170E7" w14:textId="77777777" w:rsidR="00B73D55" w:rsidRPr="00333ACB" w:rsidRDefault="00B73D55" w:rsidP="00B73D55">
      <w:pPr>
        <w:numPr>
          <w:ilvl w:val="0"/>
          <w:numId w:val="27"/>
        </w:numPr>
        <w:tabs>
          <w:tab w:val="clear" w:pos="720"/>
        </w:tabs>
        <w:suppressAutoHyphens/>
        <w:spacing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W każdym przypadku </w:t>
      </w:r>
      <w:r w:rsidRPr="00333ACB">
        <w:rPr>
          <w:rFonts w:cs="Arial"/>
          <w:b/>
          <w:bCs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zobowiązuje się do usunięcia wszelkich istniejących kopii powierzonych danych, o ile musiał takie kopie wykonać dla prawidłowej realizacji </w:t>
      </w:r>
      <w:r w:rsidRPr="00333ACB">
        <w:rPr>
          <w:rFonts w:cs="Arial"/>
          <w:b/>
          <w:sz w:val="22"/>
          <w:szCs w:val="22"/>
        </w:rPr>
        <w:t>Umowy właściwej</w:t>
      </w:r>
      <w:r w:rsidRPr="00333ACB">
        <w:rPr>
          <w:rFonts w:cs="Arial"/>
          <w:sz w:val="22"/>
          <w:szCs w:val="22"/>
        </w:rPr>
        <w:t xml:space="preserve">, chyba że przepisy prawa obligują </w:t>
      </w:r>
      <w:r w:rsidRPr="00333ACB">
        <w:rPr>
          <w:rFonts w:cs="Arial"/>
          <w:b/>
          <w:sz w:val="22"/>
          <w:szCs w:val="22"/>
        </w:rPr>
        <w:t>Wykonawcę</w:t>
      </w:r>
      <w:r w:rsidRPr="00333ACB">
        <w:rPr>
          <w:rFonts w:cs="Arial"/>
          <w:sz w:val="22"/>
          <w:szCs w:val="22"/>
        </w:rPr>
        <w:t xml:space="preserve"> do ich przechowywania, o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 xml:space="preserve">czym </w:t>
      </w:r>
      <w:r w:rsidRPr="00333ACB">
        <w:rPr>
          <w:rFonts w:cs="Arial"/>
          <w:b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poinformuje pisemnie </w:t>
      </w:r>
      <w:r w:rsidRPr="00333ACB">
        <w:rPr>
          <w:rFonts w:cs="Arial"/>
          <w:b/>
          <w:sz w:val="22"/>
          <w:szCs w:val="22"/>
        </w:rPr>
        <w:t>Zamawiającego</w:t>
      </w:r>
      <w:r w:rsidRPr="00333ACB">
        <w:rPr>
          <w:rFonts w:cs="Arial"/>
          <w:sz w:val="22"/>
          <w:szCs w:val="22"/>
        </w:rPr>
        <w:t>, wskazując te przepisy.</w:t>
      </w:r>
    </w:p>
    <w:p w14:paraId="49A525BC" w14:textId="77777777" w:rsidR="00B73D55" w:rsidRPr="00B840CC" w:rsidRDefault="00B73D55" w:rsidP="00B73D55">
      <w:pPr>
        <w:numPr>
          <w:ilvl w:val="0"/>
          <w:numId w:val="27"/>
        </w:numPr>
        <w:tabs>
          <w:tab w:val="clear" w:pos="720"/>
        </w:tabs>
        <w:suppressAutoHyphens/>
        <w:spacing w:line="360" w:lineRule="auto"/>
        <w:ind w:left="397" w:hanging="397"/>
        <w:jc w:val="left"/>
        <w:rPr>
          <w:rFonts w:cs="Arial"/>
          <w:color w:val="000000" w:themeColor="text1"/>
          <w:sz w:val="22"/>
          <w:szCs w:val="22"/>
        </w:rPr>
      </w:pPr>
      <w:r w:rsidRPr="00B840CC">
        <w:rPr>
          <w:rFonts w:cs="Arial"/>
          <w:color w:val="000000" w:themeColor="text1"/>
          <w:sz w:val="22"/>
          <w:szCs w:val="22"/>
        </w:rPr>
        <w:t xml:space="preserve">Protokoły, o których mowa w ust. 1 i ust. 2 pkt 2, po podpisaniu przez obie Strony, stanowią integralną część </w:t>
      </w:r>
      <w:r w:rsidRPr="00B840CC">
        <w:rPr>
          <w:rFonts w:cs="Arial"/>
          <w:b/>
          <w:bCs/>
          <w:color w:val="000000" w:themeColor="text1"/>
          <w:sz w:val="22"/>
          <w:szCs w:val="22"/>
        </w:rPr>
        <w:t>Umowy powierzenia</w:t>
      </w:r>
      <w:r w:rsidRPr="00B840CC">
        <w:rPr>
          <w:rFonts w:cs="Arial"/>
          <w:color w:val="000000" w:themeColor="text1"/>
          <w:sz w:val="22"/>
          <w:szCs w:val="22"/>
        </w:rPr>
        <w:t xml:space="preserve"> (wzory protokołów stanowią Załączniki Nr </w:t>
      </w:r>
      <w:r>
        <w:rPr>
          <w:rFonts w:cs="Arial"/>
          <w:color w:val="000000" w:themeColor="text1"/>
          <w:sz w:val="22"/>
          <w:szCs w:val="22"/>
        </w:rPr>
        <w:t>1</w:t>
      </w:r>
      <w:r w:rsidRPr="00B840CC">
        <w:rPr>
          <w:rFonts w:cs="Arial"/>
          <w:color w:val="000000" w:themeColor="text1"/>
          <w:sz w:val="22"/>
          <w:szCs w:val="22"/>
        </w:rPr>
        <w:t xml:space="preserve"> i </w:t>
      </w:r>
      <w:r>
        <w:rPr>
          <w:rFonts w:cs="Arial"/>
          <w:color w:val="000000" w:themeColor="text1"/>
          <w:sz w:val="22"/>
          <w:szCs w:val="22"/>
        </w:rPr>
        <w:t>2</w:t>
      </w:r>
      <w:r w:rsidRPr="00B840CC">
        <w:rPr>
          <w:rFonts w:cs="Arial"/>
          <w:color w:val="000000" w:themeColor="text1"/>
          <w:sz w:val="22"/>
          <w:szCs w:val="22"/>
        </w:rPr>
        <w:t>).</w:t>
      </w:r>
    </w:p>
    <w:p w14:paraId="5FA572A3" w14:textId="77777777" w:rsidR="00B73D55" w:rsidRPr="004A1B79" w:rsidRDefault="00B73D55" w:rsidP="00B73D55">
      <w:pPr>
        <w:pStyle w:val="Nagwek2"/>
        <w:suppressAutoHyphens/>
        <w:spacing w:before="240" w:after="160"/>
        <w:ind w:left="0" w:firstLine="0"/>
        <w:rPr>
          <w:rFonts w:cs="Arial"/>
          <w:bCs w:val="0"/>
        </w:rPr>
      </w:pPr>
      <w:bookmarkStart w:id="6" w:name="_Toc139275269"/>
      <w:r w:rsidRPr="004A1B79">
        <w:rPr>
          <w:rFonts w:cs="Arial"/>
          <w:bCs w:val="0"/>
        </w:rPr>
        <w:lastRenderedPageBreak/>
        <w:t>§7.</w:t>
      </w:r>
      <w:bookmarkEnd w:id="6"/>
    </w:p>
    <w:p w14:paraId="692BD325" w14:textId="3D1EE6CC" w:rsidR="00B73D55" w:rsidRPr="00333ACB" w:rsidRDefault="00B73D55" w:rsidP="00B73D55">
      <w:pPr>
        <w:numPr>
          <w:ilvl w:val="0"/>
          <w:numId w:val="28"/>
        </w:numPr>
        <w:tabs>
          <w:tab w:val="clear" w:pos="720"/>
          <w:tab w:val="num" w:pos="360"/>
        </w:tabs>
        <w:suppressAutoHyphens/>
        <w:spacing w:after="0" w:line="360" w:lineRule="auto"/>
        <w:ind w:left="397" w:hanging="397"/>
        <w:jc w:val="left"/>
        <w:rPr>
          <w:rFonts w:cs="Arial"/>
          <w:bCs/>
          <w:sz w:val="22"/>
          <w:szCs w:val="22"/>
        </w:rPr>
      </w:pPr>
      <w:r w:rsidRPr="00333ACB">
        <w:rPr>
          <w:rFonts w:cs="Arial"/>
          <w:b/>
          <w:bCs/>
          <w:sz w:val="22"/>
          <w:szCs w:val="22"/>
        </w:rPr>
        <w:t>Wykonawca:</w:t>
      </w:r>
    </w:p>
    <w:p w14:paraId="51501CEA" w14:textId="6BEFD813" w:rsidR="00B73D55" w:rsidRPr="00333ACB" w:rsidRDefault="00B73D55" w:rsidP="00B73D55">
      <w:pPr>
        <w:suppressAutoHyphens/>
        <w:spacing w:after="0" w:line="360" w:lineRule="auto"/>
        <w:ind w:left="794" w:hanging="397"/>
        <w:jc w:val="left"/>
        <w:rPr>
          <w:rFonts w:cs="Arial"/>
          <w:bCs/>
          <w:sz w:val="22"/>
          <w:szCs w:val="22"/>
        </w:rPr>
      </w:pPr>
      <w:r w:rsidRPr="00333ACB">
        <w:rPr>
          <w:rFonts w:cs="Arial"/>
          <w:bCs/>
          <w:sz w:val="22"/>
          <w:szCs w:val="22"/>
        </w:rPr>
        <w:t>nie ma zgody</w:t>
      </w:r>
      <w:r w:rsidRPr="00333ACB">
        <w:rPr>
          <w:rFonts w:cs="Arial"/>
          <w:b/>
          <w:bCs/>
          <w:sz w:val="22"/>
          <w:szCs w:val="22"/>
        </w:rPr>
        <w:t xml:space="preserve"> Zamawiającego </w:t>
      </w:r>
      <w:r w:rsidRPr="00333ACB">
        <w:rPr>
          <w:rFonts w:cs="Arial"/>
          <w:bCs/>
          <w:sz w:val="22"/>
          <w:szCs w:val="22"/>
        </w:rPr>
        <w:t>na transfer danych osobowych do państwa nienależącego do</w:t>
      </w:r>
      <w:r>
        <w:rPr>
          <w:rFonts w:cs="Arial"/>
          <w:bCs/>
          <w:sz w:val="22"/>
          <w:szCs w:val="22"/>
        </w:rPr>
        <w:t> </w:t>
      </w:r>
      <w:r w:rsidRPr="00333ACB">
        <w:rPr>
          <w:rFonts w:cs="Arial"/>
          <w:bCs/>
          <w:sz w:val="22"/>
          <w:szCs w:val="22"/>
        </w:rPr>
        <w:t xml:space="preserve">Europejskiego Obszaru Gospodarczego (państwa trzeciego), jak również do organizacji międzynarodowej w rozumieniu </w:t>
      </w:r>
      <w:r w:rsidRPr="00333ACB">
        <w:rPr>
          <w:rFonts w:cs="Arial"/>
          <w:b/>
          <w:sz w:val="22"/>
          <w:szCs w:val="22"/>
        </w:rPr>
        <w:t>aktualnych przepisów o ochronie danych osobowych</w:t>
      </w:r>
    </w:p>
    <w:p w14:paraId="0A53AD97" w14:textId="77777777" w:rsidR="007A6426" w:rsidRPr="007A6426" w:rsidRDefault="007A6426" w:rsidP="000A2F26">
      <w:pPr>
        <w:suppressAutoHyphens/>
        <w:spacing w:after="0" w:line="360" w:lineRule="auto"/>
        <w:ind w:left="0" w:firstLine="0"/>
        <w:jc w:val="left"/>
        <w:rPr>
          <w:rFonts w:cs="Arial"/>
          <w:bCs/>
          <w:sz w:val="22"/>
          <w:szCs w:val="22"/>
        </w:rPr>
      </w:pPr>
    </w:p>
    <w:p w14:paraId="0092315A" w14:textId="6F2AE756" w:rsidR="00B73D55" w:rsidRPr="00333ACB" w:rsidRDefault="00B73D55" w:rsidP="00B73D55">
      <w:pPr>
        <w:numPr>
          <w:ilvl w:val="0"/>
          <w:numId w:val="28"/>
        </w:numPr>
        <w:tabs>
          <w:tab w:val="clear" w:pos="720"/>
          <w:tab w:val="num" w:pos="360"/>
        </w:tabs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bCs/>
          <w:sz w:val="22"/>
          <w:szCs w:val="22"/>
        </w:rPr>
        <w:t>Wykonawca:</w:t>
      </w:r>
    </w:p>
    <w:p w14:paraId="6B4A6A38" w14:textId="0E45FAF1" w:rsidR="00B73D55" w:rsidRDefault="00B73D55" w:rsidP="007A6426">
      <w:pPr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nie ma zgody </w:t>
      </w:r>
      <w:r w:rsidRPr="00333ACB">
        <w:rPr>
          <w:rFonts w:cs="Arial"/>
          <w:b/>
          <w:bCs/>
          <w:sz w:val="22"/>
          <w:szCs w:val="22"/>
        </w:rPr>
        <w:t>Zamawiającego</w:t>
      </w:r>
      <w:r w:rsidRPr="00333ACB">
        <w:rPr>
          <w:rFonts w:cs="Arial"/>
          <w:sz w:val="22"/>
          <w:szCs w:val="22"/>
        </w:rPr>
        <w:t xml:space="preserve"> na przetwarzanie danych osobowych w chmurze obli</w:t>
      </w:r>
      <w:r w:rsidR="007A6426">
        <w:rPr>
          <w:rFonts w:cs="Arial"/>
          <w:sz w:val="22"/>
          <w:szCs w:val="22"/>
        </w:rPr>
        <w:t>czeniowej</w:t>
      </w:r>
      <w:r w:rsidR="0091471E">
        <w:rPr>
          <w:rFonts w:cs="Arial"/>
          <w:sz w:val="22"/>
          <w:szCs w:val="22"/>
        </w:rPr>
        <w:t>.</w:t>
      </w:r>
    </w:p>
    <w:p w14:paraId="319D4977" w14:textId="77777777" w:rsidR="007A6426" w:rsidRPr="007A6426" w:rsidRDefault="007A6426" w:rsidP="007A6426">
      <w:pPr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</w:p>
    <w:p w14:paraId="20D9CD99" w14:textId="266B22C0" w:rsidR="00B73D55" w:rsidRPr="00333ACB" w:rsidRDefault="00B73D55" w:rsidP="00B73D55">
      <w:pPr>
        <w:numPr>
          <w:ilvl w:val="0"/>
          <w:numId w:val="28"/>
        </w:numPr>
        <w:tabs>
          <w:tab w:val="clear" w:pos="720"/>
          <w:tab w:val="num" w:pos="360"/>
        </w:tabs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bCs/>
          <w:sz w:val="22"/>
          <w:szCs w:val="22"/>
        </w:rPr>
        <w:t xml:space="preserve">Wykonawca: </w:t>
      </w:r>
    </w:p>
    <w:p w14:paraId="4D01EEF2" w14:textId="003F73F8" w:rsidR="00B73D55" w:rsidRDefault="00B73D55" w:rsidP="007A6426">
      <w:pPr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nie ma zgody </w:t>
      </w:r>
      <w:r w:rsidRPr="00333ACB">
        <w:rPr>
          <w:rFonts w:cs="Arial"/>
          <w:b/>
          <w:bCs/>
          <w:sz w:val="22"/>
          <w:szCs w:val="22"/>
        </w:rPr>
        <w:t>Zamawiającego</w:t>
      </w:r>
      <w:r w:rsidRPr="00333ACB">
        <w:rPr>
          <w:rFonts w:cs="Arial"/>
          <w:sz w:val="22"/>
          <w:szCs w:val="22"/>
        </w:rPr>
        <w:t xml:space="preserve"> na powierzenie kolejnemu podmiotowi (Podwykonawcy)</w:t>
      </w:r>
      <w:r w:rsidR="000A2F26"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przetwarzania danych osobowych</w:t>
      </w:r>
      <w:r w:rsidR="007A6426">
        <w:rPr>
          <w:rFonts w:cs="Arial"/>
          <w:sz w:val="22"/>
          <w:szCs w:val="22"/>
        </w:rPr>
        <w:t>.</w:t>
      </w:r>
    </w:p>
    <w:p w14:paraId="188A21E4" w14:textId="77777777" w:rsidR="007A6426" w:rsidRPr="00333ACB" w:rsidRDefault="007A6426" w:rsidP="007A6426">
      <w:pPr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</w:p>
    <w:p w14:paraId="611A3911" w14:textId="77777777" w:rsidR="00B73D55" w:rsidRPr="00333ACB" w:rsidRDefault="00B73D55" w:rsidP="00B73D55">
      <w:pPr>
        <w:numPr>
          <w:ilvl w:val="0"/>
          <w:numId w:val="28"/>
        </w:numPr>
        <w:tabs>
          <w:tab w:val="clear" w:pos="720"/>
        </w:tabs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, w przypadku przekroczenia zakresu przetwarzania danych osobowych poza zakres wyznaczony </w:t>
      </w:r>
      <w:r w:rsidRPr="00333ACB">
        <w:rPr>
          <w:rFonts w:cs="Arial"/>
          <w:b/>
          <w:sz w:val="22"/>
          <w:szCs w:val="22"/>
        </w:rPr>
        <w:t>Umową powierzenia</w:t>
      </w:r>
      <w:r w:rsidRPr="00333ACB">
        <w:rPr>
          <w:rFonts w:cs="Arial"/>
          <w:sz w:val="22"/>
          <w:szCs w:val="22"/>
        </w:rPr>
        <w:t>, staje się administratorem tych danych przetwarzanych poza zakresem.</w:t>
      </w:r>
    </w:p>
    <w:p w14:paraId="460C37F0" w14:textId="77777777" w:rsidR="00B73D55" w:rsidRPr="004A1B79" w:rsidRDefault="00B73D55" w:rsidP="00B73D55">
      <w:pPr>
        <w:pStyle w:val="Nagwek2"/>
        <w:suppressAutoHyphens/>
        <w:spacing w:before="240" w:after="160"/>
        <w:ind w:left="0" w:firstLine="0"/>
        <w:rPr>
          <w:rFonts w:cs="Arial"/>
          <w:bCs w:val="0"/>
        </w:rPr>
      </w:pPr>
      <w:bookmarkStart w:id="7" w:name="_Toc139275270"/>
      <w:r w:rsidRPr="004A1B79">
        <w:rPr>
          <w:rFonts w:cs="Arial"/>
          <w:bCs w:val="0"/>
        </w:rPr>
        <w:t>§ 8.</w:t>
      </w:r>
      <w:bookmarkEnd w:id="7"/>
    </w:p>
    <w:p w14:paraId="5DCAC834" w14:textId="77777777" w:rsidR="00B73D55" w:rsidRPr="00333ACB" w:rsidRDefault="00B73D55" w:rsidP="00B73D55">
      <w:pPr>
        <w:numPr>
          <w:ilvl w:val="0"/>
          <w:numId w:val="32"/>
        </w:numPr>
        <w:tabs>
          <w:tab w:val="clear" w:pos="720"/>
          <w:tab w:val="num" w:pos="426"/>
        </w:tabs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zobowiązuje się udostępniać </w:t>
      </w:r>
      <w:r w:rsidRPr="00333ACB">
        <w:rPr>
          <w:rFonts w:cs="Arial"/>
          <w:b/>
          <w:sz w:val="22"/>
          <w:szCs w:val="22"/>
        </w:rPr>
        <w:t>Zamawiającemu</w:t>
      </w:r>
      <w:r w:rsidRPr="00333ACB">
        <w:rPr>
          <w:rFonts w:cs="Arial"/>
          <w:sz w:val="22"/>
          <w:szCs w:val="22"/>
        </w:rPr>
        <w:t xml:space="preserve"> wszelkie informacje niezbędne do wykazania spełnienia obowiązków określonych w </w:t>
      </w:r>
      <w:r w:rsidRPr="00333ACB">
        <w:rPr>
          <w:rFonts w:cs="Arial"/>
          <w:b/>
          <w:sz w:val="22"/>
          <w:szCs w:val="22"/>
        </w:rPr>
        <w:t>aktualnych przepisach o ochronie danych osobowych</w:t>
      </w:r>
      <w:r w:rsidRPr="00333ACB">
        <w:rPr>
          <w:rFonts w:cs="Arial"/>
          <w:sz w:val="22"/>
          <w:szCs w:val="22"/>
        </w:rPr>
        <w:t xml:space="preserve">, w szczególności w art. 28 </w:t>
      </w:r>
      <w:r w:rsidRPr="00333ACB">
        <w:rPr>
          <w:rFonts w:cs="Arial"/>
          <w:b/>
          <w:sz w:val="22"/>
          <w:szCs w:val="22"/>
        </w:rPr>
        <w:t>RODO</w:t>
      </w:r>
      <w:r w:rsidRPr="00333ACB">
        <w:rPr>
          <w:rFonts w:cs="Arial"/>
          <w:sz w:val="22"/>
          <w:szCs w:val="22"/>
        </w:rPr>
        <w:t xml:space="preserve"> oraz umożliwiać </w:t>
      </w:r>
      <w:r w:rsidRPr="00333ACB">
        <w:rPr>
          <w:rFonts w:cs="Arial"/>
          <w:b/>
          <w:sz w:val="22"/>
          <w:szCs w:val="22"/>
        </w:rPr>
        <w:t>Zamawiającemu</w:t>
      </w:r>
      <w:r w:rsidRPr="00333ACB">
        <w:rPr>
          <w:rFonts w:cs="Arial"/>
          <w:sz w:val="22"/>
          <w:szCs w:val="22"/>
        </w:rPr>
        <w:t xml:space="preserve"> lub</w:t>
      </w:r>
      <w:r>
        <w:rPr>
          <w:rFonts w:cs="Arial"/>
          <w:sz w:val="22"/>
          <w:szCs w:val="22"/>
        </w:rPr>
        <w:t> </w:t>
      </w:r>
      <w:r w:rsidRPr="00333ACB">
        <w:rPr>
          <w:rFonts w:cs="Arial"/>
          <w:sz w:val="22"/>
          <w:szCs w:val="22"/>
        </w:rPr>
        <w:t xml:space="preserve">audytorowi upoważnionemu przez </w:t>
      </w:r>
      <w:r w:rsidRPr="00333ACB">
        <w:rPr>
          <w:rFonts w:cs="Arial"/>
          <w:b/>
          <w:sz w:val="22"/>
          <w:szCs w:val="22"/>
        </w:rPr>
        <w:t>Zamawiającego</w:t>
      </w:r>
      <w:r w:rsidRPr="00333ACB">
        <w:rPr>
          <w:rFonts w:cs="Arial"/>
          <w:sz w:val="22"/>
          <w:szCs w:val="22"/>
        </w:rPr>
        <w:t xml:space="preserve"> przeprowadzanie audytów, w tym inspekcji. </w:t>
      </w:r>
      <w:r w:rsidRPr="00333ACB">
        <w:rPr>
          <w:rFonts w:cs="Arial"/>
          <w:b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zobowiązuje się przyczyniać się do tych czynności.</w:t>
      </w:r>
    </w:p>
    <w:p w14:paraId="476F60CF" w14:textId="77777777" w:rsidR="00B73D55" w:rsidRPr="00333ACB" w:rsidRDefault="00B73D55" w:rsidP="00B73D55">
      <w:pPr>
        <w:numPr>
          <w:ilvl w:val="0"/>
          <w:numId w:val="32"/>
        </w:numPr>
        <w:tabs>
          <w:tab w:val="clear" w:pos="720"/>
          <w:tab w:val="num" w:pos="426"/>
        </w:tabs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niezwłocznie poinformuje </w:t>
      </w:r>
      <w:r w:rsidRPr="00333ACB">
        <w:rPr>
          <w:rFonts w:cs="Arial"/>
          <w:b/>
          <w:sz w:val="22"/>
          <w:szCs w:val="22"/>
        </w:rPr>
        <w:t>Zamawiającego</w:t>
      </w:r>
      <w:r w:rsidRPr="00333ACB">
        <w:rPr>
          <w:rFonts w:cs="Arial"/>
          <w:sz w:val="22"/>
          <w:szCs w:val="22"/>
        </w:rPr>
        <w:t xml:space="preserve">, jeżeli jego zdaniem wydane mu polecenie w ramach działań, o którym mowa w ust. 1 stanowić będzie naruszenie </w:t>
      </w:r>
      <w:r w:rsidRPr="00333ACB">
        <w:rPr>
          <w:rFonts w:cs="Arial"/>
          <w:b/>
          <w:sz w:val="22"/>
          <w:szCs w:val="22"/>
        </w:rPr>
        <w:t>aktualnych przepisów o ochronie danych osobowych</w:t>
      </w:r>
      <w:r w:rsidRPr="00333ACB">
        <w:rPr>
          <w:rFonts w:cs="Arial"/>
          <w:sz w:val="22"/>
          <w:szCs w:val="22"/>
        </w:rPr>
        <w:t>.</w:t>
      </w:r>
    </w:p>
    <w:p w14:paraId="16E1D0F3" w14:textId="77777777" w:rsidR="00B73D55" w:rsidRPr="004A1B79" w:rsidRDefault="00B73D55" w:rsidP="00B73D55">
      <w:pPr>
        <w:pStyle w:val="Nagwek2"/>
        <w:suppressAutoHyphens/>
        <w:spacing w:before="240" w:after="160"/>
        <w:ind w:left="0" w:firstLine="0"/>
        <w:rPr>
          <w:rFonts w:cs="Arial"/>
          <w:bCs w:val="0"/>
        </w:rPr>
      </w:pPr>
      <w:bookmarkStart w:id="8" w:name="_Toc139275271"/>
      <w:r w:rsidRPr="004A1B79">
        <w:rPr>
          <w:rFonts w:cs="Arial"/>
          <w:bCs w:val="0"/>
        </w:rPr>
        <w:t>§ 9.</w:t>
      </w:r>
      <w:bookmarkEnd w:id="8"/>
    </w:p>
    <w:p w14:paraId="7019B565" w14:textId="77777777" w:rsidR="00B73D55" w:rsidRPr="00333ACB" w:rsidRDefault="00B73D55" w:rsidP="00B73D55">
      <w:pPr>
        <w:tabs>
          <w:tab w:val="num" w:pos="0"/>
        </w:tabs>
        <w:suppressAutoHyphens/>
        <w:spacing w:after="0" w:line="360" w:lineRule="auto"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Na wniosek </w:t>
      </w:r>
      <w:r w:rsidRPr="00333ACB">
        <w:rPr>
          <w:rFonts w:cs="Arial"/>
          <w:b/>
          <w:sz w:val="22"/>
          <w:szCs w:val="22"/>
        </w:rPr>
        <w:t>Zamawiającego</w:t>
      </w:r>
      <w:r w:rsidRPr="00333ACB">
        <w:rPr>
          <w:rFonts w:cs="Arial"/>
          <w:sz w:val="22"/>
          <w:szCs w:val="22"/>
        </w:rPr>
        <w:t xml:space="preserve">, treść </w:t>
      </w:r>
      <w:r w:rsidRPr="00333ACB">
        <w:rPr>
          <w:rFonts w:cs="Arial"/>
          <w:b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 xml:space="preserve"> podlega zmianom wynikającym </w:t>
      </w:r>
      <w:r w:rsidRPr="00333ACB">
        <w:rPr>
          <w:rFonts w:cs="Arial"/>
          <w:b/>
          <w:sz w:val="22"/>
          <w:szCs w:val="22"/>
        </w:rPr>
        <w:t>z aktualnych przepisów o ochronie danych osobowych</w:t>
      </w:r>
      <w:r w:rsidRPr="00333ACB">
        <w:rPr>
          <w:rFonts w:cs="Arial"/>
          <w:sz w:val="22"/>
          <w:szCs w:val="22"/>
        </w:rPr>
        <w:t>, przy czym wszelkie zmiany i uzupełnienia jej postanowień wymagają formy pisemnej pod rygorem nieważności.</w:t>
      </w:r>
    </w:p>
    <w:p w14:paraId="2550C999" w14:textId="77777777" w:rsidR="00B73D55" w:rsidRPr="004A1B79" w:rsidRDefault="00B73D55" w:rsidP="00B73D55">
      <w:pPr>
        <w:pStyle w:val="Nagwek2"/>
        <w:suppressAutoHyphens/>
        <w:spacing w:before="240" w:after="160"/>
        <w:ind w:left="0" w:firstLine="0"/>
        <w:rPr>
          <w:rFonts w:cs="Arial"/>
          <w:bCs w:val="0"/>
        </w:rPr>
      </w:pPr>
      <w:bookmarkStart w:id="9" w:name="_Toc139275272"/>
      <w:bookmarkStart w:id="10" w:name="_Hlk152236858"/>
      <w:r w:rsidRPr="004A1B79">
        <w:rPr>
          <w:rFonts w:cs="Arial"/>
          <w:bCs w:val="0"/>
        </w:rPr>
        <w:t>§ 10.</w:t>
      </w:r>
      <w:bookmarkEnd w:id="9"/>
    </w:p>
    <w:p w14:paraId="2752A742" w14:textId="77777777" w:rsidR="00B73D55" w:rsidRPr="009D2AE6" w:rsidRDefault="00B73D55" w:rsidP="00B73D55">
      <w:pPr>
        <w:pStyle w:val="Akapitzlist"/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contextualSpacing w:val="0"/>
        <w:jc w:val="left"/>
        <w:rPr>
          <w:rFonts w:cs="Arial"/>
          <w:sz w:val="22"/>
          <w:szCs w:val="22"/>
        </w:rPr>
      </w:pPr>
      <w:r w:rsidRPr="009D2AE6">
        <w:rPr>
          <w:rFonts w:cs="Arial"/>
          <w:sz w:val="22"/>
          <w:szCs w:val="22"/>
        </w:rPr>
        <w:t>Osobami upoważnionymi do kontaktów pomiędzy Stronami w związku z realizacją niniejszej Umowy są:</w:t>
      </w:r>
    </w:p>
    <w:p w14:paraId="28E75D0E" w14:textId="77777777" w:rsidR="00B73D55" w:rsidRDefault="00B73D55" w:rsidP="00B73D55">
      <w:pPr>
        <w:suppressAutoHyphens/>
        <w:spacing w:after="0" w:line="360" w:lineRule="auto"/>
        <w:ind w:left="397" w:firstLine="0"/>
        <w:jc w:val="left"/>
        <w:rPr>
          <w:rFonts w:cs="Arial"/>
          <w:sz w:val="22"/>
          <w:szCs w:val="22"/>
        </w:rPr>
      </w:pPr>
      <w:r w:rsidRPr="009D2AE6">
        <w:rPr>
          <w:rFonts w:cs="Arial"/>
          <w:sz w:val="22"/>
          <w:szCs w:val="22"/>
        </w:rPr>
        <w:t>1)</w:t>
      </w:r>
      <w:r w:rsidRPr="009D2AE6">
        <w:rPr>
          <w:rFonts w:cs="Arial"/>
          <w:sz w:val="22"/>
          <w:szCs w:val="22"/>
        </w:rPr>
        <w:tab/>
        <w:t xml:space="preserve">z ramienia </w:t>
      </w:r>
      <w:r w:rsidRPr="00B840CC">
        <w:rPr>
          <w:rFonts w:cs="Arial"/>
          <w:b/>
          <w:bCs/>
          <w:sz w:val="22"/>
          <w:szCs w:val="22"/>
        </w:rPr>
        <w:t>Wykonawcy</w:t>
      </w:r>
      <w:r w:rsidRPr="009D2AE6">
        <w:rPr>
          <w:rFonts w:cs="Arial"/>
          <w:sz w:val="22"/>
          <w:szCs w:val="22"/>
        </w:rPr>
        <w:t>:</w:t>
      </w:r>
    </w:p>
    <w:p w14:paraId="4EE99FE7" w14:textId="77777777" w:rsidR="00B73D55" w:rsidRPr="009D2AE6" w:rsidRDefault="00B73D55" w:rsidP="00B73D55">
      <w:pPr>
        <w:suppressAutoHyphens/>
        <w:spacing w:after="0" w:line="360" w:lineRule="auto"/>
        <w:ind w:left="397" w:firstLine="0"/>
        <w:jc w:val="left"/>
        <w:rPr>
          <w:rFonts w:cs="Arial"/>
          <w:sz w:val="22"/>
          <w:szCs w:val="22"/>
        </w:rPr>
      </w:pPr>
    </w:p>
    <w:p w14:paraId="73A83522" w14:textId="77777777" w:rsidR="00B73D55" w:rsidRPr="009D2AE6" w:rsidRDefault="00B73D55" w:rsidP="00B73D55">
      <w:pPr>
        <w:suppressAutoHyphens/>
        <w:spacing w:after="0" w:line="360" w:lineRule="auto"/>
        <w:ind w:left="397" w:firstLine="0"/>
        <w:jc w:val="left"/>
        <w:rPr>
          <w:rFonts w:cs="Arial"/>
          <w:sz w:val="22"/>
          <w:szCs w:val="22"/>
        </w:rPr>
      </w:pPr>
      <w:r w:rsidRPr="009D2AE6">
        <w:rPr>
          <w:rFonts w:cs="Arial"/>
          <w:sz w:val="22"/>
          <w:szCs w:val="22"/>
        </w:rPr>
        <w:t>______________________________________________</w:t>
      </w:r>
    </w:p>
    <w:p w14:paraId="170B5FDA" w14:textId="77777777" w:rsidR="00B73D55" w:rsidRDefault="00B73D55" w:rsidP="00B73D55">
      <w:pPr>
        <w:suppressAutoHyphens/>
        <w:spacing w:after="0" w:line="360" w:lineRule="auto"/>
        <w:ind w:left="397" w:firstLine="0"/>
        <w:jc w:val="left"/>
        <w:rPr>
          <w:rFonts w:cs="Arial"/>
          <w:sz w:val="22"/>
          <w:szCs w:val="22"/>
        </w:rPr>
      </w:pPr>
      <w:r w:rsidRPr="009D2AE6">
        <w:rPr>
          <w:rFonts w:cs="Arial"/>
          <w:sz w:val="22"/>
          <w:szCs w:val="22"/>
        </w:rPr>
        <w:t>2)</w:t>
      </w:r>
      <w:r w:rsidRPr="009D2AE6">
        <w:rPr>
          <w:rFonts w:cs="Arial"/>
          <w:sz w:val="22"/>
          <w:szCs w:val="22"/>
        </w:rPr>
        <w:tab/>
        <w:t xml:space="preserve">z ramienia </w:t>
      </w:r>
      <w:r w:rsidRPr="00B840CC">
        <w:rPr>
          <w:rFonts w:cs="Arial"/>
          <w:b/>
          <w:bCs/>
          <w:sz w:val="22"/>
          <w:szCs w:val="22"/>
        </w:rPr>
        <w:t>Zamawiającego</w:t>
      </w:r>
      <w:r w:rsidRPr="009D2AE6">
        <w:rPr>
          <w:rFonts w:cs="Arial"/>
          <w:sz w:val="22"/>
          <w:szCs w:val="22"/>
        </w:rPr>
        <w:t>:</w:t>
      </w:r>
    </w:p>
    <w:p w14:paraId="2A68E379" w14:textId="77777777" w:rsidR="00B73D55" w:rsidRPr="009D2AE6" w:rsidRDefault="00B73D55" w:rsidP="00B73D55">
      <w:pPr>
        <w:suppressAutoHyphens/>
        <w:spacing w:after="0" w:line="360" w:lineRule="auto"/>
        <w:ind w:left="397" w:firstLine="0"/>
        <w:jc w:val="left"/>
        <w:rPr>
          <w:rFonts w:cs="Arial"/>
          <w:sz w:val="22"/>
          <w:szCs w:val="22"/>
        </w:rPr>
      </w:pPr>
    </w:p>
    <w:p w14:paraId="14EB520E" w14:textId="77777777" w:rsidR="00B73D55" w:rsidRPr="009D2AE6" w:rsidRDefault="00B73D55" w:rsidP="00B73D55">
      <w:pPr>
        <w:suppressAutoHyphens/>
        <w:spacing w:after="0" w:line="360" w:lineRule="auto"/>
        <w:ind w:left="397" w:firstLine="0"/>
        <w:jc w:val="left"/>
        <w:rPr>
          <w:rFonts w:cs="Arial"/>
          <w:sz w:val="22"/>
          <w:szCs w:val="22"/>
        </w:rPr>
      </w:pPr>
      <w:r w:rsidRPr="009D2AE6">
        <w:rPr>
          <w:rFonts w:cs="Arial"/>
          <w:sz w:val="22"/>
          <w:szCs w:val="22"/>
        </w:rPr>
        <w:t>______________________________________________</w:t>
      </w:r>
    </w:p>
    <w:p w14:paraId="22B7A64C" w14:textId="77777777" w:rsidR="00B73D55" w:rsidRPr="00B840CC" w:rsidRDefault="00B73D55" w:rsidP="00B73D55">
      <w:pPr>
        <w:pStyle w:val="Akapitzlist"/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contextualSpacing w:val="0"/>
        <w:jc w:val="left"/>
        <w:rPr>
          <w:rFonts w:cs="Arial"/>
          <w:bCs/>
          <w:sz w:val="22"/>
          <w:szCs w:val="22"/>
        </w:rPr>
      </w:pPr>
      <w:bookmarkStart w:id="11" w:name="_Toc139275273"/>
      <w:r w:rsidRPr="00B840CC">
        <w:rPr>
          <w:rFonts w:cs="Arial"/>
          <w:sz w:val="22"/>
          <w:szCs w:val="22"/>
        </w:rPr>
        <w:t xml:space="preserve">Strony zobowiązują się informować siebie nawzajem o zmianie osób, o których mowa w ust. 1, jednakże zmiana tych osób nie wymaga zmiany Umowy, lecz jedynie powiadomienia drugiej Strony w formie pisemnej. </w:t>
      </w:r>
    </w:p>
    <w:bookmarkEnd w:id="10"/>
    <w:p w14:paraId="7A7388D3" w14:textId="77777777" w:rsidR="00B73D55" w:rsidRPr="004A1B79" w:rsidRDefault="00B73D55" w:rsidP="00B73D55">
      <w:pPr>
        <w:pStyle w:val="Nagwek2"/>
        <w:suppressAutoHyphens/>
        <w:spacing w:before="240" w:after="160"/>
        <w:ind w:left="0" w:firstLine="0"/>
        <w:rPr>
          <w:rFonts w:cs="Arial"/>
          <w:bCs w:val="0"/>
        </w:rPr>
      </w:pPr>
      <w:r w:rsidRPr="004A1B79">
        <w:rPr>
          <w:rFonts w:cs="Arial"/>
          <w:bCs w:val="0"/>
        </w:rPr>
        <w:t>§ 11.</w:t>
      </w:r>
      <w:bookmarkEnd w:id="11"/>
    </w:p>
    <w:p w14:paraId="3D54F0FA" w14:textId="77777777" w:rsidR="00B73D55" w:rsidRPr="00333ACB" w:rsidRDefault="00B73D55" w:rsidP="00B73D55">
      <w:pPr>
        <w:numPr>
          <w:ilvl w:val="0"/>
          <w:numId w:val="30"/>
        </w:numPr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bCs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, zgodnie z art. 28 ust. 10 i art. 82 ust. 2 </w:t>
      </w:r>
      <w:r w:rsidRPr="00333ACB">
        <w:rPr>
          <w:rFonts w:cs="Arial"/>
          <w:b/>
          <w:bCs/>
          <w:sz w:val="22"/>
          <w:szCs w:val="22"/>
        </w:rPr>
        <w:t xml:space="preserve">RODO </w:t>
      </w:r>
      <w:r w:rsidRPr="00333ACB">
        <w:rPr>
          <w:rFonts w:cs="Arial"/>
          <w:sz w:val="22"/>
          <w:szCs w:val="22"/>
        </w:rPr>
        <w:t xml:space="preserve">ponosi odpowiedzialność wobec </w:t>
      </w:r>
      <w:r w:rsidRPr="00333ACB">
        <w:rPr>
          <w:rFonts w:cs="Arial"/>
          <w:b/>
          <w:sz w:val="22"/>
          <w:szCs w:val="22"/>
        </w:rPr>
        <w:t>Zamawiającego</w:t>
      </w:r>
      <w:r w:rsidRPr="00333ACB">
        <w:rPr>
          <w:rFonts w:cs="Arial"/>
          <w:sz w:val="22"/>
          <w:szCs w:val="22"/>
        </w:rPr>
        <w:t xml:space="preserve"> oraz osób trzecich za szkody, powstałe w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wyniku przetwarzania danych osobowych, niezgodnego z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b/>
          <w:bCs/>
          <w:sz w:val="22"/>
          <w:szCs w:val="22"/>
        </w:rPr>
        <w:t>Umową właściwą</w:t>
      </w:r>
      <w:r w:rsidRPr="00333ACB">
        <w:rPr>
          <w:rFonts w:cs="Arial"/>
          <w:sz w:val="22"/>
          <w:szCs w:val="22"/>
        </w:rPr>
        <w:t xml:space="preserve"> – w zakresie ochrony danych osobowych, </w:t>
      </w:r>
      <w:r w:rsidRPr="00333ACB">
        <w:rPr>
          <w:rFonts w:cs="Arial"/>
          <w:b/>
          <w:bCs/>
          <w:sz w:val="22"/>
          <w:szCs w:val="22"/>
        </w:rPr>
        <w:t>Umową powierzenia</w:t>
      </w:r>
      <w:r w:rsidRPr="00333ACB">
        <w:rPr>
          <w:rFonts w:cs="Arial"/>
          <w:sz w:val="22"/>
          <w:szCs w:val="22"/>
        </w:rPr>
        <w:t xml:space="preserve"> lub </w:t>
      </w:r>
      <w:r w:rsidRPr="00333ACB">
        <w:rPr>
          <w:rFonts w:cs="Arial"/>
          <w:b/>
          <w:bCs/>
          <w:sz w:val="22"/>
          <w:szCs w:val="22"/>
        </w:rPr>
        <w:t>aktualnymi przepisami o ochronie danych osobowych</w:t>
      </w:r>
      <w:r w:rsidRPr="00333ACB">
        <w:rPr>
          <w:rFonts w:cs="Arial"/>
          <w:sz w:val="22"/>
          <w:szCs w:val="22"/>
        </w:rPr>
        <w:t>.</w:t>
      </w:r>
    </w:p>
    <w:p w14:paraId="7EAD7711" w14:textId="77777777" w:rsidR="00B73D55" w:rsidRPr="00333ACB" w:rsidRDefault="00B73D55" w:rsidP="00B73D55">
      <w:pPr>
        <w:numPr>
          <w:ilvl w:val="0"/>
          <w:numId w:val="30"/>
        </w:numPr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bCs/>
          <w:sz w:val="22"/>
          <w:szCs w:val="22"/>
        </w:rPr>
        <w:t xml:space="preserve">Zamawiającemu </w:t>
      </w:r>
      <w:r w:rsidRPr="00333ACB">
        <w:rPr>
          <w:rFonts w:cs="Arial"/>
          <w:bCs/>
          <w:sz w:val="22"/>
          <w:szCs w:val="22"/>
        </w:rPr>
        <w:t>jako administratorowi danych osobowych</w:t>
      </w:r>
      <w:r w:rsidRPr="00333ACB">
        <w:rPr>
          <w:rFonts w:cs="Arial"/>
          <w:sz w:val="22"/>
          <w:szCs w:val="22"/>
        </w:rPr>
        <w:t xml:space="preserve"> przysługuje prawo do:</w:t>
      </w:r>
    </w:p>
    <w:p w14:paraId="5FBDB59E" w14:textId="77777777" w:rsidR="00B73D55" w:rsidRPr="00333ACB" w:rsidRDefault="00B73D55" w:rsidP="00B73D55">
      <w:pPr>
        <w:numPr>
          <w:ilvl w:val="0"/>
          <w:numId w:val="25"/>
        </w:numPr>
        <w:tabs>
          <w:tab w:val="clear" w:pos="2700"/>
          <w:tab w:val="num" w:pos="90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kontroli sposobu przetwarzania i zabezpieczenia przez </w:t>
      </w:r>
      <w:r w:rsidRPr="00333ACB">
        <w:rPr>
          <w:rFonts w:cs="Arial"/>
          <w:b/>
          <w:bCs/>
          <w:sz w:val="22"/>
          <w:szCs w:val="22"/>
        </w:rPr>
        <w:t>Wykonawcę</w:t>
      </w:r>
      <w:r w:rsidRPr="00333ACB">
        <w:rPr>
          <w:rFonts w:cs="Arial"/>
          <w:sz w:val="22"/>
          <w:szCs w:val="22"/>
        </w:rPr>
        <w:t xml:space="preserve"> danych osobowych, w tym żądania przedłożenia dokumentów, których posiadanie i prowadzenie przez podmiot przetwarzający wynika wprost z </w:t>
      </w:r>
      <w:r w:rsidRPr="00333ACB">
        <w:rPr>
          <w:rFonts w:cs="Arial"/>
          <w:b/>
          <w:sz w:val="22"/>
          <w:szCs w:val="22"/>
        </w:rPr>
        <w:t>RODO</w:t>
      </w:r>
      <w:r w:rsidRPr="00333ACB">
        <w:rPr>
          <w:rFonts w:cs="Arial"/>
          <w:sz w:val="22"/>
          <w:szCs w:val="22"/>
        </w:rPr>
        <w:t>;</w:t>
      </w:r>
    </w:p>
    <w:p w14:paraId="0BED64B7" w14:textId="77777777" w:rsidR="00B73D55" w:rsidRPr="00333ACB" w:rsidRDefault="00B73D55" w:rsidP="00B73D55">
      <w:pPr>
        <w:numPr>
          <w:ilvl w:val="0"/>
          <w:numId w:val="25"/>
        </w:numPr>
        <w:tabs>
          <w:tab w:val="clear" w:pos="2700"/>
          <w:tab w:val="num" w:pos="90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żądania wstrzymania przetwarzania danych osobowych w przypadku przetwarzania ich niezgodnie z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b/>
          <w:sz w:val="22"/>
          <w:szCs w:val="22"/>
        </w:rPr>
        <w:t>aktualnymi przepisami o ochronie danych osobowych</w:t>
      </w:r>
      <w:r w:rsidRPr="00333ACB">
        <w:rPr>
          <w:rFonts w:cs="Arial"/>
          <w:sz w:val="22"/>
          <w:szCs w:val="22"/>
        </w:rPr>
        <w:t xml:space="preserve"> lub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 xml:space="preserve">postanowieniami </w:t>
      </w:r>
      <w:r w:rsidRPr="00333ACB">
        <w:rPr>
          <w:rFonts w:cs="Arial"/>
          <w:b/>
          <w:bCs/>
          <w:sz w:val="22"/>
          <w:szCs w:val="22"/>
        </w:rPr>
        <w:t xml:space="preserve">Umowy właściwej </w:t>
      </w:r>
      <w:r w:rsidRPr="00333ACB">
        <w:rPr>
          <w:rFonts w:cs="Arial"/>
          <w:bCs/>
          <w:sz w:val="22"/>
          <w:szCs w:val="22"/>
        </w:rPr>
        <w:t>w zakresie ochrony danych osobowych</w:t>
      </w:r>
      <w:r w:rsidRPr="00333ACB">
        <w:rPr>
          <w:rFonts w:cs="Arial"/>
          <w:sz w:val="22"/>
          <w:szCs w:val="22"/>
        </w:rPr>
        <w:t xml:space="preserve"> lub </w:t>
      </w:r>
      <w:r w:rsidRPr="00333ACB">
        <w:rPr>
          <w:rFonts w:cs="Arial"/>
          <w:b/>
          <w:bCs/>
          <w:sz w:val="22"/>
          <w:szCs w:val="22"/>
        </w:rPr>
        <w:t xml:space="preserve">Umowy powierzenia </w:t>
      </w:r>
      <w:r w:rsidRPr="00333ACB">
        <w:rPr>
          <w:rFonts w:cs="Arial"/>
          <w:sz w:val="22"/>
          <w:szCs w:val="22"/>
        </w:rPr>
        <w:t>do</w:t>
      </w:r>
      <w:r>
        <w:rPr>
          <w:rFonts w:cs="Arial"/>
          <w:sz w:val="22"/>
          <w:szCs w:val="22"/>
        </w:rPr>
        <w:t> </w:t>
      </w:r>
      <w:r w:rsidRPr="00333ACB">
        <w:rPr>
          <w:rFonts w:cs="Arial"/>
          <w:sz w:val="22"/>
          <w:szCs w:val="22"/>
        </w:rPr>
        <w:t xml:space="preserve">czasu, gdy </w:t>
      </w:r>
      <w:r w:rsidRPr="00333ACB">
        <w:rPr>
          <w:rFonts w:cs="Arial"/>
          <w:b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zapewni zgodność z ww. przepisami</w:t>
      </w:r>
      <w:r w:rsidRPr="00333ACB">
        <w:rPr>
          <w:rFonts w:cs="Arial"/>
          <w:bCs/>
          <w:sz w:val="22"/>
          <w:szCs w:val="22"/>
        </w:rPr>
        <w:t>;</w:t>
      </w:r>
    </w:p>
    <w:p w14:paraId="2D3D6CB1" w14:textId="77777777" w:rsidR="00B73D55" w:rsidRPr="00333ACB" w:rsidRDefault="00B73D55" w:rsidP="00B73D55">
      <w:pPr>
        <w:numPr>
          <w:ilvl w:val="0"/>
          <w:numId w:val="25"/>
        </w:numPr>
        <w:tabs>
          <w:tab w:val="clear" w:pos="2700"/>
          <w:tab w:val="num" w:pos="90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żądania natychmiastowego zwrotu </w:t>
      </w:r>
      <w:r w:rsidRPr="00333ACB">
        <w:rPr>
          <w:rFonts w:cs="Arial"/>
          <w:b/>
          <w:bCs/>
          <w:sz w:val="22"/>
          <w:szCs w:val="22"/>
        </w:rPr>
        <w:t>Zamawiającemu</w:t>
      </w:r>
      <w:r w:rsidRPr="00333ACB">
        <w:rPr>
          <w:rFonts w:cs="Arial"/>
          <w:sz w:val="22"/>
          <w:szCs w:val="22"/>
        </w:rPr>
        <w:t xml:space="preserve"> powierzonych danych w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trybie określonym w § 6 ust. 1, w przypadku, o którym mowa w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pkt 2.</w:t>
      </w:r>
    </w:p>
    <w:p w14:paraId="287F7C39" w14:textId="77777777" w:rsidR="00B73D55" w:rsidRPr="00333ACB" w:rsidRDefault="00B73D55" w:rsidP="00B73D55">
      <w:pPr>
        <w:numPr>
          <w:ilvl w:val="0"/>
          <w:numId w:val="30"/>
        </w:numPr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bCs/>
          <w:sz w:val="22"/>
          <w:szCs w:val="22"/>
        </w:rPr>
        <w:t>niezwłocznie</w:t>
      </w:r>
      <w:r w:rsidRPr="00333ACB">
        <w:rPr>
          <w:rFonts w:cs="Arial"/>
          <w:sz w:val="22"/>
          <w:szCs w:val="22"/>
        </w:rPr>
        <w:t xml:space="preserve"> zawiadamia </w:t>
      </w:r>
      <w:r w:rsidRPr="00333ACB">
        <w:rPr>
          <w:rFonts w:cs="Arial"/>
          <w:b/>
          <w:sz w:val="22"/>
          <w:szCs w:val="22"/>
        </w:rPr>
        <w:t>Zamawiającego</w:t>
      </w:r>
      <w:r w:rsidRPr="00333ACB">
        <w:rPr>
          <w:rFonts w:cs="Arial"/>
          <w:sz w:val="22"/>
          <w:szCs w:val="22"/>
        </w:rPr>
        <w:t xml:space="preserve">, jeżeli z jakiegokolwiek powodu nie jest w stanie zastosować się do </w:t>
      </w:r>
      <w:r w:rsidRPr="00333ACB">
        <w:rPr>
          <w:rFonts w:cs="Arial"/>
          <w:b/>
          <w:sz w:val="22"/>
          <w:szCs w:val="22"/>
        </w:rPr>
        <w:t>aktualnych przepisów o ochronie danych osobowych</w:t>
      </w:r>
      <w:r w:rsidRPr="00333ACB">
        <w:rPr>
          <w:rFonts w:cs="Arial"/>
          <w:sz w:val="22"/>
          <w:szCs w:val="22"/>
        </w:rPr>
        <w:t xml:space="preserve"> lub postanowień </w:t>
      </w:r>
      <w:r w:rsidRPr="00333ACB">
        <w:rPr>
          <w:rFonts w:cs="Arial"/>
          <w:b/>
          <w:bCs/>
          <w:sz w:val="22"/>
          <w:szCs w:val="22"/>
        </w:rPr>
        <w:t xml:space="preserve">Umowy właściwej </w:t>
      </w:r>
      <w:r w:rsidRPr="00333ACB">
        <w:rPr>
          <w:rFonts w:cs="Arial"/>
          <w:bCs/>
          <w:sz w:val="22"/>
          <w:szCs w:val="22"/>
        </w:rPr>
        <w:t>w zakresie ochrony danych osobowych</w:t>
      </w:r>
      <w:r w:rsidRPr="00333ACB">
        <w:rPr>
          <w:rFonts w:cs="Arial"/>
          <w:sz w:val="22"/>
          <w:szCs w:val="22"/>
        </w:rPr>
        <w:t xml:space="preserve"> lub </w:t>
      </w:r>
      <w:r w:rsidRPr="00333ACB">
        <w:rPr>
          <w:rFonts w:cs="Arial"/>
          <w:b/>
          <w:bCs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>.</w:t>
      </w:r>
    </w:p>
    <w:p w14:paraId="3DCD59D8" w14:textId="77777777" w:rsidR="00B73D55" w:rsidRPr="00333ACB" w:rsidRDefault="00B73D55" w:rsidP="00B73D55">
      <w:pPr>
        <w:numPr>
          <w:ilvl w:val="0"/>
          <w:numId w:val="30"/>
        </w:numPr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bCs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jest zobowiązany do niezwłocznego informowania </w:t>
      </w:r>
      <w:r w:rsidRPr="00333ACB">
        <w:rPr>
          <w:rFonts w:cs="Arial"/>
          <w:b/>
          <w:bCs/>
          <w:sz w:val="22"/>
          <w:szCs w:val="22"/>
        </w:rPr>
        <w:t>Zamawiającego</w:t>
      </w:r>
      <w:r w:rsidRPr="00333ACB">
        <w:rPr>
          <w:rFonts w:cs="Arial"/>
          <w:sz w:val="22"/>
          <w:szCs w:val="22"/>
        </w:rPr>
        <w:t xml:space="preserve"> o wszelkich zapytaniach kierowanych do </w:t>
      </w:r>
      <w:r w:rsidRPr="00333ACB">
        <w:rPr>
          <w:rFonts w:cs="Arial"/>
          <w:b/>
          <w:sz w:val="22"/>
          <w:szCs w:val="22"/>
        </w:rPr>
        <w:t>Wykonawcy</w:t>
      </w:r>
      <w:r w:rsidRPr="00333ACB">
        <w:rPr>
          <w:rFonts w:cs="Arial"/>
          <w:sz w:val="22"/>
          <w:szCs w:val="22"/>
        </w:rPr>
        <w:t xml:space="preserve"> ze strony uprawnionych organów kontrolnych w sprawie realizacji </w:t>
      </w:r>
      <w:r w:rsidRPr="00333ACB">
        <w:rPr>
          <w:rFonts w:cs="Arial"/>
          <w:b/>
          <w:bCs/>
          <w:sz w:val="22"/>
          <w:szCs w:val="22"/>
        </w:rPr>
        <w:t>Umowy właściwej</w:t>
      </w:r>
      <w:r w:rsidRPr="00333ACB">
        <w:rPr>
          <w:rFonts w:cs="Arial"/>
          <w:bCs/>
          <w:sz w:val="22"/>
          <w:szCs w:val="22"/>
        </w:rPr>
        <w:t xml:space="preserve"> w zakresie ochrony danych osobowych</w:t>
      </w:r>
      <w:r w:rsidRPr="00333ACB">
        <w:rPr>
          <w:rFonts w:cs="Arial"/>
          <w:sz w:val="22"/>
          <w:szCs w:val="22"/>
        </w:rPr>
        <w:t xml:space="preserve"> lub </w:t>
      </w:r>
      <w:r w:rsidRPr="00333ACB">
        <w:rPr>
          <w:rFonts w:cs="Arial"/>
          <w:b/>
          <w:bCs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 xml:space="preserve"> oraz o zapowiedzianych lub rozpoczynających się u niego kontrolach w tym zakresie, jak również o stwierdzonych nieprawidłowościach.</w:t>
      </w:r>
    </w:p>
    <w:p w14:paraId="09FC83B8" w14:textId="77777777" w:rsidR="00B73D55" w:rsidRPr="004A1B79" w:rsidRDefault="00B73D55" w:rsidP="00B73D55">
      <w:pPr>
        <w:pStyle w:val="Nagwek2"/>
        <w:suppressAutoHyphens/>
        <w:spacing w:before="240" w:after="160"/>
        <w:ind w:left="0" w:firstLine="0"/>
        <w:rPr>
          <w:rFonts w:cs="Arial"/>
          <w:bCs w:val="0"/>
        </w:rPr>
      </w:pPr>
      <w:bookmarkStart w:id="12" w:name="_Toc139275274"/>
      <w:r w:rsidRPr="004A1B79">
        <w:rPr>
          <w:rFonts w:cs="Arial"/>
          <w:bCs w:val="0"/>
        </w:rPr>
        <w:lastRenderedPageBreak/>
        <w:t>§ 12.</w:t>
      </w:r>
      <w:bookmarkEnd w:id="12"/>
    </w:p>
    <w:p w14:paraId="3755F1ED" w14:textId="77777777" w:rsidR="00B73D55" w:rsidRPr="00333ACB" w:rsidRDefault="00B73D55" w:rsidP="00B73D55">
      <w:pPr>
        <w:numPr>
          <w:ilvl w:val="0"/>
          <w:numId w:val="38"/>
        </w:numPr>
        <w:suppressAutoHyphens/>
        <w:spacing w:after="0" w:line="360" w:lineRule="auto"/>
        <w:ind w:left="397" w:hanging="397"/>
        <w:jc w:val="left"/>
        <w:rPr>
          <w:sz w:val="22"/>
          <w:szCs w:val="22"/>
        </w:rPr>
      </w:pPr>
      <w:r w:rsidRPr="00333ACB">
        <w:rPr>
          <w:sz w:val="22"/>
          <w:szCs w:val="22"/>
        </w:rPr>
        <w:t xml:space="preserve">W przypadku naruszenia przez </w:t>
      </w:r>
      <w:r w:rsidRPr="00333ACB">
        <w:rPr>
          <w:b/>
          <w:sz w:val="22"/>
          <w:szCs w:val="22"/>
        </w:rPr>
        <w:t>Wykonawcę</w:t>
      </w:r>
      <w:r w:rsidRPr="00333ACB">
        <w:rPr>
          <w:sz w:val="22"/>
          <w:szCs w:val="22"/>
        </w:rPr>
        <w:t xml:space="preserve"> </w:t>
      </w:r>
      <w:r w:rsidRPr="00333ACB">
        <w:rPr>
          <w:b/>
          <w:sz w:val="22"/>
          <w:szCs w:val="22"/>
        </w:rPr>
        <w:t>aktualnych przepisów o ochronie danych osobowych</w:t>
      </w:r>
      <w:r w:rsidRPr="00333ACB">
        <w:rPr>
          <w:sz w:val="22"/>
          <w:szCs w:val="22"/>
        </w:rPr>
        <w:t xml:space="preserve"> lub naruszenia postanowień </w:t>
      </w:r>
      <w:r w:rsidRPr="00333ACB">
        <w:rPr>
          <w:b/>
          <w:sz w:val="22"/>
          <w:szCs w:val="22"/>
        </w:rPr>
        <w:t>Umowy właściwej</w:t>
      </w:r>
      <w:r w:rsidRPr="00333ACB">
        <w:rPr>
          <w:sz w:val="22"/>
          <w:szCs w:val="22"/>
        </w:rPr>
        <w:t xml:space="preserve"> lub </w:t>
      </w:r>
      <w:r w:rsidRPr="00333ACB">
        <w:rPr>
          <w:b/>
          <w:sz w:val="22"/>
          <w:szCs w:val="22"/>
        </w:rPr>
        <w:t>Umowy powierzenia</w:t>
      </w:r>
      <w:r w:rsidRPr="00333ACB">
        <w:rPr>
          <w:sz w:val="22"/>
          <w:szCs w:val="22"/>
        </w:rPr>
        <w:t xml:space="preserve">, stwierdzonych przez uprawniony do tego organ z przyczyn leżących po stronie </w:t>
      </w:r>
      <w:r w:rsidRPr="00333ACB">
        <w:rPr>
          <w:b/>
          <w:sz w:val="22"/>
          <w:szCs w:val="22"/>
        </w:rPr>
        <w:t>Wykonawcy</w:t>
      </w:r>
      <w:r w:rsidRPr="00333ACB">
        <w:rPr>
          <w:sz w:val="22"/>
          <w:szCs w:val="22"/>
        </w:rPr>
        <w:t xml:space="preserve">, </w:t>
      </w:r>
      <w:r w:rsidRPr="00333ACB">
        <w:rPr>
          <w:b/>
          <w:sz w:val="22"/>
          <w:szCs w:val="22"/>
        </w:rPr>
        <w:t xml:space="preserve">Wykonawca </w:t>
      </w:r>
      <w:r w:rsidRPr="00333ACB">
        <w:rPr>
          <w:sz w:val="22"/>
          <w:szCs w:val="22"/>
        </w:rPr>
        <w:t xml:space="preserve">zobowiązuje się do zwrotu wszelkich uzasadnionych kosztów poniesionych przez </w:t>
      </w:r>
      <w:r w:rsidRPr="00333ACB">
        <w:rPr>
          <w:b/>
          <w:sz w:val="22"/>
          <w:szCs w:val="22"/>
        </w:rPr>
        <w:t>Zamawiającego</w:t>
      </w:r>
      <w:r w:rsidRPr="00333ACB">
        <w:rPr>
          <w:sz w:val="22"/>
          <w:szCs w:val="22"/>
        </w:rPr>
        <w:t>, wynikających z</w:t>
      </w:r>
      <w:r>
        <w:rPr>
          <w:sz w:val="22"/>
          <w:szCs w:val="22"/>
        </w:rPr>
        <w:t xml:space="preserve"> </w:t>
      </w:r>
      <w:r w:rsidRPr="00333ACB">
        <w:rPr>
          <w:sz w:val="22"/>
          <w:szCs w:val="22"/>
        </w:rPr>
        <w:t xml:space="preserve">prawomocnego orzeczenia sądowego, ostatecznej decyzji organu lub zawartej za zgodą </w:t>
      </w:r>
      <w:r w:rsidRPr="00333ACB">
        <w:rPr>
          <w:b/>
          <w:sz w:val="22"/>
          <w:szCs w:val="22"/>
        </w:rPr>
        <w:t>Wykonawcy</w:t>
      </w:r>
      <w:r w:rsidRPr="00333ACB">
        <w:rPr>
          <w:sz w:val="22"/>
          <w:szCs w:val="22"/>
        </w:rPr>
        <w:t xml:space="preserve"> ugody, w tym kosztów publikacji orzeczenia lub oświadczenia, kosztów procesu, w</w:t>
      </w:r>
      <w:r>
        <w:rPr>
          <w:sz w:val="22"/>
          <w:szCs w:val="22"/>
        </w:rPr>
        <w:t xml:space="preserve"> </w:t>
      </w:r>
      <w:r w:rsidRPr="00333ACB">
        <w:rPr>
          <w:sz w:val="22"/>
          <w:szCs w:val="22"/>
        </w:rPr>
        <w:t xml:space="preserve">tym w szczególności kosztów profesjonalnego doradztwa prawnego i zastępstwa prawnego, odszkodowań, zadośćuczynień, równowartości uiszczonej kary lub grzywny, które </w:t>
      </w:r>
      <w:r w:rsidRPr="00333ACB">
        <w:rPr>
          <w:b/>
          <w:sz w:val="22"/>
          <w:szCs w:val="22"/>
        </w:rPr>
        <w:t xml:space="preserve">Zamawiający </w:t>
      </w:r>
      <w:r w:rsidRPr="00333ACB">
        <w:rPr>
          <w:sz w:val="22"/>
          <w:szCs w:val="22"/>
        </w:rPr>
        <w:t xml:space="preserve">poniesie w związku z naruszeniem </w:t>
      </w:r>
      <w:r w:rsidRPr="00333ACB">
        <w:rPr>
          <w:b/>
          <w:sz w:val="22"/>
          <w:szCs w:val="22"/>
        </w:rPr>
        <w:t>aktualnych przepisów o</w:t>
      </w:r>
      <w:r>
        <w:rPr>
          <w:b/>
          <w:sz w:val="22"/>
          <w:szCs w:val="22"/>
        </w:rPr>
        <w:t> </w:t>
      </w:r>
      <w:r w:rsidRPr="00333ACB">
        <w:rPr>
          <w:b/>
          <w:sz w:val="22"/>
          <w:szCs w:val="22"/>
        </w:rPr>
        <w:t xml:space="preserve">ochronie danych osobowych </w:t>
      </w:r>
      <w:r w:rsidRPr="00333ACB">
        <w:rPr>
          <w:sz w:val="22"/>
          <w:szCs w:val="22"/>
        </w:rPr>
        <w:t>lub naruszenia postanowień</w:t>
      </w:r>
      <w:r w:rsidRPr="00333ACB">
        <w:rPr>
          <w:b/>
          <w:sz w:val="22"/>
          <w:szCs w:val="22"/>
        </w:rPr>
        <w:t xml:space="preserve"> Umowy właściwej </w:t>
      </w:r>
      <w:r w:rsidRPr="00333ACB">
        <w:rPr>
          <w:sz w:val="22"/>
          <w:szCs w:val="22"/>
        </w:rPr>
        <w:t>lub</w:t>
      </w:r>
      <w:r w:rsidRPr="00333ACB">
        <w:rPr>
          <w:b/>
          <w:sz w:val="22"/>
          <w:szCs w:val="22"/>
        </w:rPr>
        <w:t xml:space="preserve"> Umowy powierzenia</w:t>
      </w:r>
      <w:r w:rsidRPr="00333ACB">
        <w:rPr>
          <w:sz w:val="22"/>
          <w:szCs w:val="22"/>
        </w:rPr>
        <w:t xml:space="preserve"> z przyczyn leżących po stronie </w:t>
      </w:r>
      <w:r w:rsidRPr="00333ACB">
        <w:rPr>
          <w:b/>
          <w:sz w:val="22"/>
          <w:szCs w:val="22"/>
        </w:rPr>
        <w:t>Wykonawcy</w:t>
      </w:r>
      <w:r w:rsidRPr="00333ACB">
        <w:rPr>
          <w:sz w:val="22"/>
          <w:szCs w:val="22"/>
        </w:rPr>
        <w:t>.</w:t>
      </w:r>
    </w:p>
    <w:p w14:paraId="772EE0E5" w14:textId="77777777" w:rsidR="00B73D55" w:rsidRPr="00333ACB" w:rsidRDefault="00B73D55" w:rsidP="00B73D55">
      <w:pPr>
        <w:numPr>
          <w:ilvl w:val="0"/>
          <w:numId w:val="38"/>
        </w:numPr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sz w:val="22"/>
          <w:szCs w:val="22"/>
        </w:rPr>
        <w:t xml:space="preserve">W przypadku wystąpienia  przez osobę  trzecią z roszczeniami bezpośrednio wobec </w:t>
      </w:r>
      <w:r w:rsidRPr="00333ACB">
        <w:rPr>
          <w:b/>
          <w:sz w:val="22"/>
          <w:szCs w:val="22"/>
        </w:rPr>
        <w:t>Zamawiającego</w:t>
      </w:r>
      <w:r w:rsidRPr="00333ACB">
        <w:rPr>
          <w:sz w:val="22"/>
          <w:szCs w:val="22"/>
        </w:rPr>
        <w:t xml:space="preserve"> oraz w razie wytoczenia przez osobę trzecią powództwa przeciwko </w:t>
      </w:r>
      <w:r w:rsidRPr="00333ACB">
        <w:rPr>
          <w:b/>
          <w:sz w:val="22"/>
          <w:szCs w:val="22"/>
        </w:rPr>
        <w:t>Zamawiającemu</w:t>
      </w:r>
      <w:r w:rsidRPr="00333ACB">
        <w:rPr>
          <w:sz w:val="22"/>
          <w:szCs w:val="22"/>
        </w:rPr>
        <w:t xml:space="preserve"> z tytułu naruszenia praw osoby trzeciej w związku z naruszeniem </w:t>
      </w:r>
      <w:r w:rsidRPr="00333ACB">
        <w:rPr>
          <w:b/>
          <w:sz w:val="22"/>
          <w:szCs w:val="22"/>
        </w:rPr>
        <w:t xml:space="preserve">aktualnych przepisów o ochronie danych osobowych </w:t>
      </w:r>
      <w:r w:rsidRPr="00333ACB">
        <w:rPr>
          <w:sz w:val="22"/>
          <w:szCs w:val="22"/>
        </w:rPr>
        <w:t>lub naruszenia postanowień</w:t>
      </w:r>
      <w:r w:rsidRPr="00333ACB">
        <w:rPr>
          <w:b/>
          <w:sz w:val="22"/>
          <w:szCs w:val="22"/>
        </w:rPr>
        <w:t xml:space="preserve"> Umowy właściwej </w:t>
      </w:r>
      <w:r w:rsidRPr="00333ACB">
        <w:rPr>
          <w:sz w:val="22"/>
          <w:szCs w:val="22"/>
        </w:rPr>
        <w:t>lub</w:t>
      </w:r>
      <w:r w:rsidRPr="00333ACB">
        <w:rPr>
          <w:b/>
          <w:sz w:val="22"/>
          <w:szCs w:val="22"/>
        </w:rPr>
        <w:t xml:space="preserve"> Umowy powierzenia </w:t>
      </w:r>
      <w:r w:rsidRPr="00333ACB">
        <w:rPr>
          <w:sz w:val="22"/>
          <w:szCs w:val="22"/>
        </w:rPr>
        <w:t xml:space="preserve">z przyczyn leżących po stronie </w:t>
      </w:r>
      <w:r w:rsidRPr="00333ACB">
        <w:rPr>
          <w:b/>
          <w:sz w:val="22"/>
          <w:szCs w:val="22"/>
        </w:rPr>
        <w:t>Wykonawcy</w:t>
      </w:r>
      <w:r w:rsidRPr="00333ACB">
        <w:rPr>
          <w:sz w:val="22"/>
          <w:szCs w:val="22"/>
        </w:rPr>
        <w:t xml:space="preserve">, </w:t>
      </w:r>
      <w:r w:rsidRPr="00333ACB">
        <w:rPr>
          <w:b/>
          <w:sz w:val="22"/>
          <w:szCs w:val="22"/>
        </w:rPr>
        <w:t>Wykonawca</w:t>
      </w:r>
      <w:r w:rsidRPr="00333ACB">
        <w:rPr>
          <w:sz w:val="22"/>
          <w:szCs w:val="22"/>
        </w:rPr>
        <w:t xml:space="preserve"> wstąpi do postępowania w charakterze strony pozwanej, a</w:t>
      </w:r>
      <w:r>
        <w:rPr>
          <w:sz w:val="22"/>
          <w:szCs w:val="22"/>
        </w:rPr>
        <w:t xml:space="preserve"> </w:t>
      </w:r>
      <w:r w:rsidRPr="00333ACB">
        <w:rPr>
          <w:sz w:val="22"/>
          <w:szCs w:val="22"/>
        </w:rPr>
        <w:t>w</w:t>
      </w:r>
      <w:r>
        <w:rPr>
          <w:sz w:val="22"/>
          <w:szCs w:val="22"/>
        </w:rPr>
        <w:t xml:space="preserve"> </w:t>
      </w:r>
      <w:r w:rsidRPr="00333ACB">
        <w:rPr>
          <w:sz w:val="22"/>
          <w:szCs w:val="22"/>
        </w:rPr>
        <w:t xml:space="preserve">razie braku takiej możliwości wystąpi z interwencją uboczną po stronie pozwanej. </w:t>
      </w:r>
      <w:r w:rsidRPr="00333ACB">
        <w:rPr>
          <w:rFonts w:cs="Arial"/>
          <w:sz w:val="22"/>
          <w:szCs w:val="22"/>
        </w:rPr>
        <w:t>W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 xml:space="preserve">przypadku niewykonania, nienależytego wykonania lub prawnej niemożliwości albo utrudnienia w wykonaniu powyższego obowiązku przez </w:t>
      </w:r>
      <w:r w:rsidRPr="00333ACB">
        <w:rPr>
          <w:rFonts w:cs="Arial"/>
          <w:b/>
          <w:sz w:val="22"/>
          <w:szCs w:val="22"/>
        </w:rPr>
        <w:t>Wykonawcę</w:t>
      </w:r>
      <w:r w:rsidRPr="00333ACB">
        <w:rPr>
          <w:rFonts w:cs="Arial"/>
          <w:sz w:val="22"/>
          <w:szCs w:val="22"/>
        </w:rPr>
        <w:t xml:space="preserve"> w sposób niezwłoczny, </w:t>
      </w:r>
      <w:r w:rsidRPr="00333ACB">
        <w:rPr>
          <w:rFonts w:cs="Arial"/>
          <w:b/>
          <w:sz w:val="22"/>
          <w:szCs w:val="22"/>
        </w:rPr>
        <w:t>Zamawiający</w:t>
      </w:r>
      <w:r w:rsidRPr="00333ACB">
        <w:rPr>
          <w:rFonts w:cs="Arial"/>
          <w:sz w:val="22"/>
          <w:szCs w:val="22"/>
        </w:rPr>
        <w:t xml:space="preserve"> ma prawo do samodzielnego działania w sprawie, a Wykonawca pokryje wszelkie koszty z tym związane, w tym w szczególności koszty profesjonalnego doradztwa i zastępstwa prawnego.</w:t>
      </w:r>
    </w:p>
    <w:p w14:paraId="5C769C30" w14:textId="77777777" w:rsidR="00B73D55" w:rsidRPr="00333ACB" w:rsidRDefault="00B73D55" w:rsidP="00B73D55">
      <w:pPr>
        <w:numPr>
          <w:ilvl w:val="0"/>
          <w:numId w:val="38"/>
        </w:numPr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zapłaci </w:t>
      </w:r>
      <w:r w:rsidRPr="00333ACB">
        <w:rPr>
          <w:rFonts w:cs="Arial"/>
          <w:b/>
          <w:sz w:val="22"/>
          <w:szCs w:val="22"/>
        </w:rPr>
        <w:t>Zamawiającemu</w:t>
      </w:r>
      <w:r w:rsidRPr="00333ACB">
        <w:rPr>
          <w:rFonts w:cs="Arial"/>
          <w:sz w:val="22"/>
          <w:szCs w:val="22"/>
        </w:rPr>
        <w:t xml:space="preserve"> koszty, o których mowa w ust. 1 i 2, w terminie 14 dni od</w:t>
      </w:r>
      <w:r>
        <w:rPr>
          <w:rFonts w:cs="Arial"/>
          <w:sz w:val="22"/>
          <w:szCs w:val="22"/>
        </w:rPr>
        <w:t> </w:t>
      </w:r>
      <w:r w:rsidRPr="00333ACB">
        <w:rPr>
          <w:rFonts w:cs="Arial"/>
          <w:sz w:val="22"/>
          <w:szCs w:val="22"/>
        </w:rPr>
        <w:t>dnia uprawomocnienia się orzeczenia, wydania ostatecznej decyzji organu lub zawarcia ugody</w:t>
      </w:r>
      <w:r w:rsidRPr="00333ACB">
        <w:t xml:space="preserve"> </w:t>
      </w:r>
      <w:r w:rsidRPr="00333ACB">
        <w:rPr>
          <w:rFonts w:cs="Arial"/>
          <w:sz w:val="22"/>
          <w:szCs w:val="22"/>
        </w:rPr>
        <w:t xml:space="preserve">w sposób zgodny z wezwaniem wystawionym przez Zamawiającego. </w:t>
      </w:r>
    </w:p>
    <w:p w14:paraId="4D52C5F6" w14:textId="77777777" w:rsidR="00B73D55" w:rsidRPr="004A1B79" w:rsidRDefault="00B73D55" w:rsidP="00B73D55">
      <w:pPr>
        <w:pStyle w:val="Nagwek2"/>
        <w:suppressAutoHyphens/>
        <w:spacing w:before="240" w:after="160"/>
        <w:ind w:left="0" w:firstLine="0"/>
        <w:rPr>
          <w:rFonts w:cs="Arial"/>
          <w:bCs w:val="0"/>
        </w:rPr>
      </w:pPr>
      <w:bookmarkStart w:id="13" w:name="_Toc139275275"/>
      <w:r w:rsidRPr="004A1B79">
        <w:rPr>
          <w:rFonts w:cs="Arial"/>
          <w:bCs w:val="0"/>
        </w:rPr>
        <w:t>§ 13.</w:t>
      </w:r>
      <w:bookmarkEnd w:id="13"/>
    </w:p>
    <w:p w14:paraId="7B81571D" w14:textId="77777777" w:rsidR="00B73D55" w:rsidRPr="00333ACB" w:rsidRDefault="00B73D55" w:rsidP="00B73D55">
      <w:pPr>
        <w:numPr>
          <w:ilvl w:val="0"/>
          <w:numId w:val="45"/>
        </w:numPr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sz w:val="22"/>
          <w:szCs w:val="22"/>
        </w:rPr>
        <w:t>Zamawiający</w:t>
      </w:r>
      <w:r w:rsidRPr="00333ACB">
        <w:rPr>
          <w:rFonts w:cs="Arial"/>
          <w:sz w:val="22"/>
          <w:szCs w:val="22"/>
        </w:rPr>
        <w:t xml:space="preserve"> jest uprawniony do rozwiązania </w:t>
      </w:r>
      <w:r w:rsidRPr="00333ACB">
        <w:rPr>
          <w:rFonts w:cs="Arial"/>
          <w:b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>, jeżeli:</w:t>
      </w:r>
    </w:p>
    <w:p w14:paraId="2BF7F131" w14:textId="77777777" w:rsidR="00B73D55" w:rsidRPr="00333ACB" w:rsidRDefault="00B73D55" w:rsidP="00B73D55">
      <w:pPr>
        <w:numPr>
          <w:ilvl w:val="1"/>
          <w:numId w:val="28"/>
        </w:numPr>
        <w:tabs>
          <w:tab w:val="clear" w:pos="144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sz w:val="22"/>
          <w:szCs w:val="22"/>
        </w:rPr>
        <w:t xml:space="preserve">Zamawiający </w:t>
      </w:r>
      <w:r w:rsidRPr="00333ACB">
        <w:rPr>
          <w:rFonts w:cs="Arial"/>
          <w:sz w:val="22"/>
          <w:szCs w:val="22"/>
        </w:rPr>
        <w:t xml:space="preserve">zawiesił przetwarzanie danych osobowych przez </w:t>
      </w:r>
      <w:r w:rsidRPr="00333ACB">
        <w:rPr>
          <w:rFonts w:cs="Arial"/>
          <w:b/>
          <w:sz w:val="22"/>
          <w:szCs w:val="22"/>
        </w:rPr>
        <w:t>Wykonawcę</w:t>
      </w:r>
      <w:r w:rsidRPr="00333ACB">
        <w:rPr>
          <w:rFonts w:cs="Arial"/>
          <w:sz w:val="22"/>
          <w:szCs w:val="22"/>
        </w:rPr>
        <w:t xml:space="preserve"> zgodnie z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§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1</w:t>
      </w:r>
      <w:r>
        <w:rPr>
          <w:rFonts w:cs="Arial"/>
          <w:sz w:val="22"/>
          <w:szCs w:val="22"/>
        </w:rPr>
        <w:t>1</w:t>
      </w:r>
      <w:r w:rsidRPr="00333ACB">
        <w:rPr>
          <w:rFonts w:cs="Arial"/>
          <w:sz w:val="22"/>
          <w:szCs w:val="22"/>
        </w:rPr>
        <w:t xml:space="preserve"> ust. 2 pkt 2 i jeżeli zgodność z </w:t>
      </w:r>
      <w:r w:rsidRPr="00333ACB">
        <w:rPr>
          <w:rFonts w:cs="Arial"/>
          <w:b/>
          <w:sz w:val="22"/>
          <w:szCs w:val="22"/>
        </w:rPr>
        <w:t>aktualnymi przepisami o ochronie danych osobowych</w:t>
      </w:r>
      <w:r w:rsidRPr="00333ACB">
        <w:rPr>
          <w:rFonts w:cs="Arial"/>
          <w:sz w:val="22"/>
          <w:szCs w:val="22"/>
        </w:rPr>
        <w:t xml:space="preserve"> lub </w:t>
      </w:r>
      <w:r w:rsidRPr="00333ACB">
        <w:rPr>
          <w:rFonts w:cs="Arial"/>
          <w:bCs/>
          <w:sz w:val="22"/>
          <w:szCs w:val="22"/>
        </w:rPr>
        <w:t>postanowieniami</w:t>
      </w:r>
      <w:r w:rsidRPr="00333ACB"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b/>
          <w:bCs/>
          <w:sz w:val="22"/>
          <w:szCs w:val="22"/>
        </w:rPr>
        <w:t xml:space="preserve">Umowy właściwej </w:t>
      </w:r>
      <w:r w:rsidRPr="00333ACB">
        <w:rPr>
          <w:rFonts w:cs="Arial"/>
          <w:bCs/>
          <w:sz w:val="22"/>
          <w:szCs w:val="22"/>
        </w:rPr>
        <w:t>w zakresie ochrony danych osobowych</w:t>
      </w:r>
      <w:r w:rsidRPr="00333ACB">
        <w:rPr>
          <w:rFonts w:cs="Arial"/>
          <w:sz w:val="22"/>
          <w:szCs w:val="22"/>
        </w:rPr>
        <w:t xml:space="preserve"> lub </w:t>
      </w:r>
      <w:r w:rsidRPr="00333ACB">
        <w:rPr>
          <w:rFonts w:cs="Arial"/>
          <w:b/>
          <w:sz w:val="22"/>
          <w:szCs w:val="22"/>
        </w:rPr>
        <w:t>Umową powierzenia</w:t>
      </w:r>
      <w:r w:rsidRPr="00333ACB">
        <w:rPr>
          <w:rFonts w:cs="Arial"/>
          <w:sz w:val="22"/>
          <w:szCs w:val="22"/>
        </w:rPr>
        <w:t xml:space="preserve"> nie zostanie przywrócona w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rozsądnym terminie, a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w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każdym razie w terminie nie dłuższym, niż 1 miesiąc od zawieszenia;</w:t>
      </w:r>
    </w:p>
    <w:p w14:paraId="61ECAFCD" w14:textId="77777777" w:rsidR="00B73D55" w:rsidRPr="00333ACB" w:rsidRDefault="00B73D55" w:rsidP="00B73D55">
      <w:pPr>
        <w:numPr>
          <w:ilvl w:val="1"/>
          <w:numId w:val="28"/>
        </w:numPr>
        <w:tabs>
          <w:tab w:val="clear" w:pos="144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sz w:val="22"/>
          <w:szCs w:val="22"/>
        </w:rPr>
        <w:lastRenderedPageBreak/>
        <w:t>Wykonawca</w:t>
      </w:r>
      <w:r w:rsidRPr="00333ACB">
        <w:rPr>
          <w:rFonts w:cs="Arial"/>
          <w:sz w:val="22"/>
          <w:szCs w:val="22"/>
        </w:rPr>
        <w:t xml:space="preserve"> poważnie lub stale narusza </w:t>
      </w:r>
      <w:r w:rsidRPr="00333ACB">
        <w:rPr>
          <w:rFonts w:cs="Arial"/>
          <w:b/>
          <w:sz w:val="22"/>
          <w:szCs w:val="22"/>
        </w:rPr>
        <w:t>aktualne przepisy o ochronie danych osobowych</w:t>
      </w:r>
      <w:r w:rsidRPr="00333ACB"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bCs/>
          <w:sz w:val="22"/>
          <w:szCs w:val="22"/>
        </w:rPr>
        <w:t>lub</w:t>
      </w:r>
      <w:r>
        <w:rPr>
          <w:rFonts w:cs="Arial"/>
          <w:bCs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 xml:space="preserve">postanowienia </w:t>
      </w:r>
      <w:r w:rsidRPr="00333ACB">
        <w:rPr>
          <w:rFonts w:cs="Arial"/>
          <w:b/>
          <w:bCs/>
          <w:sz w:val="22"/>
          <w:szCs w:val="22"/>
        </w:rPr>
        <w:t xml:space="preserve">Umowy właściwej </w:t>
      </w:r>
      <w:r w:rsidRPr="00333ACB">
        <w:rPr>
          <w:rFonts w:cs="Arial"/>
          <w:bCs/>
          <w:sz w:val="22"/>
          <w:szCs w:val="22"/>
        </w:rPr>
        <w:t>w zakresie ochrony danych osobowych</w:t>
      </w:r>
      <w:r w:rsidRPr="00333ACB">
        <w:rPr>
          <w:rFonts w:cs="Arial"/>
          <w:sz w:val="22"/>
          <w:szCs w:val="22"/>
        </w:rPr>
        <w:t xml:space="preserve"> lub </w:t>
      </w:r>
      <w:r w:rsidRPr="00333ACB">
        <w:rPr>
          <w:rFonts w:cs="Arial"/>
          <w:b/>
          <w:bCs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>;</w:t>
      </w:r>
    </w:p>
    <w:p w14:paraId="502144DB" w14:textId="77777777" w:rsidR="00B73D55" w:rsidRPr="00333ACB" w:rsidRDefault="00B73D55" w:rsidP="00B73D55">
      <w:pPr>
        <w:numPr>
          <w:ilvl w:val="1"/>
          <w:numId w:val="28"/>
        </w:numPr>
        <w:tabs>
          <w:tab w:val="clear" w:pos="1440"/>
        </w:tabs>
        <w:suppressAutoHyphens/>
        <w:spacing w:after="0" w:line="360" w:lineRule="auto"/>
        <w:ind w:left="794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nie stosuje się do wiążącej decyzji właściwego sądu lub właściwego organu nadzorczego dotyczącej jego obowiązków wynikających z </w:t>
      </w:r>
      <w:r w:rsidRPr="00333ACB">
        <w:rPr>
          <w:rFonts w:cs="Arial"/>
          <w:b/>
          <w:sz w:val="22"/>
          <w:szCs w:val="22"/>
        </w:rPr>
        <w:t>aktualnych przepisów o ochronie danych osobowych</w:t>
      </w:r>
      <w:r w:rsidRPr="00333ACB">
        <w:rPr>
          <w:rFonts w:cs="Arial"/>
          <w:sz w:val="22"/>
          <w:szCs w:val="22"/>
        </w:rPr>
        <w:t xml:space="preserve"> lub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 xml:space="preserve">postanowień </w:t>
      </w:r>
      <w:r w:rsidRPr="00333ACB">
        <w:rPr>
          <w:rFonts w:cs="Arial"/>
          <w:b/>
          <w:bCs/>
          <w:sz w:val="22"/>
          <w:szCs w:val="22"/>
        </w:rPr>
        <w:t xml:space="preserve">Umowy właściwej </w:t>
      </w:r>
      <w:r w:rsidRPr="00333ACB">
        <w:rPr>
          <w:rFonts w:cs="Arial"/>
          <w:bCs/>
          <w:sz w:val="22"/>
          <w:szCs w:val="22"/>
        </w:rPr>
        <w:t>w zakresie ochrony danych osobowych</w:t>
      </w:r>
      <w:r w:rsidRPr="00333ACB">
        <w:rPr>
          <w:rFonts w:cs="Arial"/>
          <w:sz w:val="22"/>
          <w:szCs w:val="22"/>
        </w:rPr>
        <w:t xml:space="preserve"> lub </w:t>
      </w:r>
      <w:r w:rsidRPr="00333ACB">
        <w:rPr>
          <w:rFonts w:cs="Arial"/>
          <w:b/>
          <w:bCs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>;</w:t>
      </w:r>
    </w:p>
    <w:p w14:paraId="275B694A" w14:textId="77777777" w:rsidR="00B73D55" w:rsidRPr="00333ACB" w:rsidRDefault="00B73D55" w:rsidP="00B73D55">
      <w:pPr>
        <w:numPr>
          <w:ilvl w:val="0"/>
          <w:numId w:val="45"/>
        </w:numPr>
        <w:suppressAutoHyphens/>
        <w:spacing w:after="0" w:line="360" w:lineRule="auto"/>
        <w:ind w:left="397" w:hanging="397"/>
        <w:jc w:val="left"/>
        <w:rPr>
          <w:rFonts w:cs="Arial"/>
          <w:sz w:val="22"/>
          <w:szCs w:val="22"/>
        </w:rPr>
      </w:pPr>
      <w:r w:rsidRPr="00333ACB">
        <w:rPr>
          <w:rFonts w:cs="Arial"/>
          <w:b/>
          <w:sz w:val="22"/>
          <w:szCs w:val="22"/>
        </w:rPr>
        <w:t>Wykonawca</w:t>
      </w:r>
      <w:r w:rsidRPr="00333ACB">
        <w:rPr>
          <w:rFonts w:cs="Arial"/>
          <w:sz w:val="22"/>
          <w:szCs w:val="22"/>
        </w:rPr>
        <w:t xml:space="preserve"> ma prawo rozwiązać </w:t>
      </w:r>
      <w:r w:rsidRPr="00333ACB">
        <w:rPr>
          <w:rFonts w:cs="Arial"/>
          <w:b/>
          <w:sz w:val="22"/>
          <w:szCs w:val="22"/>
        </w:rPr>
        <w:t>Umowę powierzenia</w:t>
      </w:r>
      <w:r w:rsidRPr="00333ACB">
        <w:rPr>
          <w:rFonts w:cs="Arial"/>
          <w:sz w:val="22"/>
          <w:szCs w:val="22"/>
        </w:rPr>
        <w:t xml:space="preserve">, jeżeli po zawiadomieniu </w:t>
      </w:r>
      <w:r w:rsidRPr="00333ACB">
        <w:rPr>
          <w:rFonts w:cs="Arial"/>
          <w:b/>
          <w:sz w:val="22"/>
          <w:szCs w:val="22"/>
        </w:rPr>
        <w:t>Zamawiającego</w:t>
      </w:r>
      <w:r w:rsidRPr="00333ACB">
        <w:rPr>
          <w:rFonts w:cs="Arial"/>
          <w:sz w:val="22"/>
          <w:szCs w:val="22"/>
        </w:rPr>
        <w:t xml:space="preserve"> o tym, że jego polecenie narusza aktualne przepisy o ochronie danych osobowych zgodnie z § 8 ust. 2, </w:t>
      </w:r>
      <w:r w:rsidRPr="00333ACB">
        <w:rPr>
          <w:rFonts w:cs="Arial"/>
          <w:b/>
          <w:sz w:val="22"/>
          <w:szCs w:val="22"/>
        </w:rPr>
        <w:t>Zamawiający</w:t>
      </w:r>
      <w:r w:rsidRPr="00333ACB">
        <w:rPr>
          <w:rFonts w:cs="Arial"/>
          <w:sz w:val="22"/>
          <w:szCs w:val="22"/>
        </w:rPr>
        <w:t xml:space="preserve"> nalega na wypełnienie polecenia.</w:t>
      </w:r>
    </w:p>
    <w:p w14:paraId="78E30CA7" w14:textId="77777777" w:rsidR="00B73D55" w:rsidRPr="004A1B79" w:rsidRDefault="00B73D55" w:rsidP="00B73D55">
      <w:pPr>
        <w:pStyle w:val="Nagwek2"/>
        <w:suppressAutoHyphens/>
        <w:spacing w:before="240" w:after="160"/>
        <w:ind w:left="0" w:firstLine="0"/>
        <w:rPr>
          <w:rFonts w:cs="Arial"/>
          <w:bCs w:val="0"/>
        </w:rPr>
      </w:pPr>
      <w:bookmarkStart w:id="14" w:name="_Toc139275276"/>
      <w:r w:rsidRPr="004A1B79">
        <w:rPr>
          <w:rFonts w:cs="Arial"/>
          <w:bCs w:val="0"/>
        </w:rPr>
        <w:t>§ 14.</w:t>
      </w:r>
      <w:bookmarkEnd w:id="14"/>
    </w:p>
    <w:p w14:paraId="39695B87" w14:textId="77777777" w:rsidR="00B73D55" w:rsidRPr="00333ACB" w:rsidRDefault="00B73D55" w:rsidP="00B73D55">
      <w:pPr>
        <w:tabs>
          <w:tab w:val="num" w:pos="0"/>
        </w:tabs>
        <w:suppressAutoHyphens/>
        <w:spacing w:line="360" w:lineRule="auto"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W sprawach nieuregulowanych niniejszą umową mają zastosowanie przepisy RODO oraz przepisy krajowe.</w:t>
      </w:r>
    </w:p>
    <w:p w14:paraId="19E9236F" w14:textId="77777777" w:rsidR="00B73D55" w:rsidRPr="004A1B79" w:rsidRDefault="00B73D55" w:rsidP="00B73D55">
      <w:pPr>
        <w:pStyle w:val="Nagwek2"/>
        <w:suppressAutoHyphens/>
        <w:spacing w:before="240" w:after="160"/>
        <w:ind w:left="0" w:firstLine="0"/>
        <w:rPr>
          <w:rFonts w:cs="Arial"/>
          <w:bCs w:val="0"/>
        </w:rPr>
      </w:pPr>
      <w:bookmarkStart w:id="15" w:name="_Toc139275277"/>
      <w:r w:rsidRPr="004A1B79">
        <w:rPr>
          <w:rFonts w:cs="Arial"/>
          <w:bCs w:val="0"/>
        </w:rPr>
        <w:t>§ 15.</w:t>
      </w:r>
      <w:bookmarkEnd w:id="15"/>
    </w:p>
    <w:p w14:paraId="2001278D" w14:textId="6D8BCC64" w:rsidR="00B73D55" w:rsidRDefault="00B73D55" w:rsidP="00B73D55">
      <w:pPr>
        <w:tabs>
          <w:tab w:val="num" w:pos="0"/>
        </w:tabs>
        <w:suppressAutoHyphens/>
        <w:spacing w:after="0" w:line="360" w:lineRule="auto"/>
        <w:ind w:left="0" w:firstLine="0"/>
        <w:jc w:val="left"/>
        <w:rPr>
          <w:rFonts w:cs="Arial"/>
          <w:b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Strony zobowiązują się dołożyć należytych starań w celu polubownego rozwiązywania wszelkich sporów wynikających z </w:t>
      </w:r>
      <w:r w:rsidRPr="00333ACB">
        <w:rPr>
          <w:rFonts w:cs="Arial"/>
          <w:b/>
          <w:bCs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>. Spory, których Stronom nie uda się rozwiązać polubownie w terminie 30 dni od daty ich powstania (tj. od daty powiadomienia drugiej Strony o możliwości poddania sporu pod rozstrzygnięcie sądu) będą rozstrzygane przez sąd właściwy dla </w:t>
      </w:r>
      <w:r w:rsidRPr="00333ACB">
        <w:rPr>
          <w:rFonts w:cs="Arial"/>
          <w:b/>
          <w:sz w:val="22"/>
          <w:szCs w:val="22"/>
        </w:rPr>
        <w:t>Zamawiającego.</w:t>
      </w:r>
    </w:p>
    <w:p w14:paraId="675717F9" w14:textId="77777777" w:rsidR="00B73D55" w:rsidRPr="004A1B79" w:rsidRDefault="00B73D55" w:rsidP="00B73D55">
      <w:pPr>
        <w:pStyle w:val="Nagwek2"/>
        <w:suppressAutoHyphens/>
        <w:spacing w:before="240" w:after="160"/>
        <w:ind w:left="0" w:firstLine="0"/>
        <w:rPr>
          <w:rFonts w:cs="Arial"/>
          <w:bCs w:val="0"/>
        </w:rPr>
      </w:pPr>
      <w:bookmarkStart w:id="16" w:name="_Toc139275278"/>
      <w:r w:rsidRPr="004A1B79">
        <w:rPr>
          <w:rFonts w:cs="Arial"/>
          <w:bCs w:val="0"/>
        </w:rPr>
        <w:t>§ 16.</w:t>
      </w:r>
      <w:bookmarkEnd w:id="16"/>
    </w:p>
    <w:p w14:paraId="133F9DCD" w14:textId="272D0A5F" w:rsidR="00B73D55" w:rsidRPr="00333ACB" w:rsidRDefault="00B73D55" w:rsidP="00B73D55">
      <w:pPr>
        <w:tabs>
          <w:tab w:val="num" w:pos="0"/>
        </w:tabs>
        <w:suppressAutoHyphens/>
        <w:spacing w:after="0" w:line="360" w:lineRule="auto"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Niniejsza </w:t>
      </w:r>
      <w:r w:rsidRPr="00333ACB">
        <w:rPr>
          <w:rFonts w:cs="Arial"/>
          <w:b/>
          <w:bCs/>
          <w:sz w:val="22"/>
          <w:szCs w:val="22"/>
        </w:rPr>
        <w:t xml:space="preserve">Umowa powierzenia </w:t>
      </w:r>
      <w:r w:rsidRPr="00333ACB">
        <w:rPr>
          <w:rFonts w:cs="Arial"/>
          <w:sz w:val="22"/>
          <w:szCs w:val="22"/>
        </w:rPr>
        <w:t>została sporządzona w polskiej wersji językowej, w dwóch jednobrzmiących egzemplarzach, po jednym dla każdej ze Stron / w formie elektronicznej.</w:t>
      </w:r>
    </w:p>
    <w:p w14:paraId="0A957BFF" w14:textId="77777777" w:rsidR="00B73D55" w:rsidRPr="00333ACB" w:rsidRDefault="00B73D55" w:rsidP="00B73D55">
      <w:pPr>
        <w:tabs>
          <w:tab w:val="left" w:pos="5440"/>
        </w:tabs>
        <w:suppressAutoHyphens/>
        <w:spacing w:after="0" w:line="360" w:lineRule="auto"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  <w:u w:val="single"/>
        </w:rPr>
        <w:t>Załączniki</w:t>
      </w:r>
      <w:r w:rsidRPr="00333ACB">
        <w:rPr>
          <w:rFonts w:cs="Arial"/>
          <w:sz w:val="22"/>
          <w:szCs w:val="22"/>
        </w:rPr>
        <w:t>:</w:t>
      </w:r>
    </w:p>
    <w:p w14:paraId="23C293CB" w14:textId="5A8693B7" w:rsidR="00B73D55" w:rsidRPr="00333ACB" w:rsidRDefault="00B73D55" w:rsidP="00B73D55">
      <w:pPr>
        <w:suppressAutoHyphens/>
        <w:spacing w:after="0" w:line="360" w:lineRule="auto"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Zał. Nr </w:t>
      </w:r>
      <w:r>
        <w:rPr>
          <w:rFonts w:cs="Arial"/>
          <w:sz w:val="22"/>
          <w:szCs w:val="22"/>
        </w:rPr>
        <w:t>1</w:t>
      </w:r>
      <w:r w:rsidRPr="00333ACB">
        <w:rPr>
          <w:rFonts w:cs="Arial"/>
          <w:sz w:val="22"/>
          <w:szCs w:val="22"/>
        </w:rPr>
        <w:t xml:space="preserve"> – Wzór protokołu przekazania nośnika informatycznego zawierającego zbiór danych osobowych w związku z realizacją </w:t>
      </w:r>
      <w:r w:rsidRPr="00333ACB">
        <w:rPr>
          <w:rFonts w:cs="Arial"/>
          <w:b/>
          <w:bCs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 xml:space="preserve"> Nr  ……</w:t>
      </w:r>
      <w:r w:rsidRPr="00333ACB">
        <w:rPr>
          <w:rFonts w:cs="Arial"/>
          <w:bCs/>
          <w:sz w:val="22"/>
          <w:szCs w:val="22"/>
        </w:rPr>
        <w:t>RODO_UP/……..</w:t>
      </w:r>
      <w:r w:rsidRPr="00333ACB">
        <w:rPr>
          <w:rFonts w:cs="Arial"/>
          <w:sz w:val="22"/>
          <w:szCs w:val="22"/>
        </w:rPr>
        <w:t xml:space="preserve">. z dnia ………. </w:t>
      </w:r>
    </w:p>
    <w:p w14:paraId="7AACA863" w14:textId="62920009" w:rsidR="00B73D55" w:rsidRPr="00333ACB" w:rsidRDefault="00B73D55" w:rsidP="00B73D55">
      <w:pPr>
        <w:suppressAutoHyphens/>
        <w:spacing w:after="0" w:line="360" w:lineRule="auto"/>
        <w:ind w:left="0" w:firstLine="0"/>
        <w:jc w:val="left"/>
        <w:rPr>
          <w:rFonts w:cs="Arial"/>
          <w:sz w:val="22"/>
          <w:szCs w:val="22"/>
          <w:u w:val="single"/>
          <w:vertAlign w:val="superscript"/>
        </w:rPr>
      </w:pPr>
      <w:r w:rsidRPr="00333ACB">
        <w:rPr>
          <w:rFonts w:cs="Arial"/>
          <w:sz w:val="22"/>
          <w:szCs w:val="22"/>
        </w:rPr>
        <w:t xml:space="preserve">Zał. Nr </w:t>
      </w:r>
      <w:r>
        <w:rPr>
          <w:rFonts w:cs="Arial"/>
          <w:sz w:val="22"/>
          <w:szCs w:val="22"/>
        </w:rPr>
        <w:t>2</w:t>
      </w:r>
      <w:r w:rsidRPr="00333ACB">
        <w:rPr>
          <w:rFonts w:cs="Arial"/>
          <w:sz w:val="22"/>
          <w:szCs w:val="22"/>
        </w:rPr>
        <w:t xml:space="preserve"> – Wzór protokołu zwrotu nośnika informatycznego zawierającego zbiór danych osobowych w związku z realizacją </w:t>
      </w:r>
      <w:r w:rsidRPr="00333ACB">
        <w:rPr>
          <w:rFonts w:cs="Arial"/>
          <w:b/>
          <w:bCs/>
          <w:sz w:val="22"/>
          <w:szCs w:val="22"/>
        </w:rPr>
        <w:t>Umowy powierzenia</w:t>
      </w:r>
      <w:r w:rsidRPr="00333ACB">
        <w:rPr>
          <w:rFonts w:cs="Arial"/>
          <w:sz w:val="22"/>
          <w:szCs w:val="22"/>
        </w:rPr>
        <w:t xml:space="preserve"> Nr …</w:t>
      </w:r>
      <w:r w:rsidRPr="00333ACB">
        <w:rPr>
          <w:rFonts w:cs="Arial"/>
          <w:bCs/>
          <w:sz w:val="22"/>
          <w:szCs w:val="22"/>
        </w:rPr>
        <w:t>…..…../RODO_UP/…….……</w:t>
      </w:r>
      <w:r w:rsidRPr="00333ACB">
        <w:rPr>
          <w:rFonts w:cs="Arial"/>
          <w:sz w:val="22"/>
          <w:szCs w:val="22"/>
        </w:rPr>
        <w:t>. z dnia ………….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odpisów"/>
        <w:tblDescription w:val="Tabela przygotowana na podpisy Stron Umowy"/>
      </w:tblPr>
      <w:tblGrid>
        <w:gridCol w:w="4253"/>
        <w:gridCol w:w="1701"/>
        <w:gridCol w:w="3962"/>
      </w:tblGrid>
      <w:tr w:rsidR="00B73D55" w:rsidRPr="004D37BE" w14:paraId="29BB51D5" w14:textId="77777777" w:rsidTr="00403D8A">
        <w:trPr>
          <w:tblHeader/>
        </w:trPr>
        <w:tc>
          <w:tcPr>
            <w:tcW w:w="4253" w:type="dxa"/>
            <w:tcBorders>
              <w:top w:val="nil"/>
              <w:left w:val="nil"/>
              <w:right w:val="nil"/>
            </w:tcBorders>
          </w:tcPr>
          <w:p w14:paraId="17DB4647" w14:textId="77777777" w:rsidR="00B73D55" w:rsidRPr="004D37BE" w:rsidRDefault="00B73D55" w:rsidP="00403D8A">
            <w:pPr>
              <w:ind w:left="0" w:firstLine="0"/>
              <w:rPr>
                <w:rFonts w:cs="Arial"/>
                <w:color w:val="FFFFFF" w:themeColor="background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223E184" w14:textId="77777777" w:rsidR="00B73D55" w:rsidRPr="004D37BE" w:rsidRDefault="00B73D55" w:rsidP="00403D8A">
            <w:pPr>
              <w:ind w:left="0" w:firstLine="0"/>
              <w:rPr>
                <w:rFonts w:cs="Arial"/>
                <w:color w:val="FFFFFF" w:themeColor="background1"/>
              </w:rPr>
            </w:pPr>
          </w:p>
        </w:tc>
        <w:tc>
          <w:tcPr>
            <w:tcW w:w="3962" w:type="dxa"/>
            <w:tcBorders>
              <w:top w:val="nil"/>
              <w:left w:val="nil"/>
              <w:right w:val="nil"/>
            </w:tcBorders>
          </w:tcPr>
          <w:p w14:paraId="458F68FB" w14:textId="77777777" w:rsidR="00B73D55" w:rsidRPr="004D37BE" w:rsidRDefault="00B73D55" w:rsidP="00403D8A">
            <w:pPr>
              <w:ind w:left="-391" w:hanging="142"/>
              <w:rPr>
                <w:rFonts w:cs="Arial"/>
                <w:color w:val="FFFFFF" w:themeColor="background1"/>
              </w:rPr>
            </w:pPr>
          </w:p>
        </w:tc>
      </w:tr>
    </w:tbl>
    <w:p w14:paraId="123F1A65" w14:textId="77777777" w:rsidR="00B73D55" w:rsidRPr="00333ACB" w:rsidRDefault="00B73D55" w:rsidP="00B73D55">
      <w:pPr>
        <w:tabs>
          <w:tab w:val="left" w:pos="4680"/>
          <w:tab w:val="left" w:pos="5954"/>
        </w:tabs>
        <w:spacing w:after="0"/>
        <w:ind w:left="0" w:right="84" w:firstLine="0"/>
        <w:jc w:val="left"/>
        <w:rPr>
          <w:b/>
          <w:i/>
          <w:sz w:val="22"/>
          <w:szCs w:val="22"/>
        </w:rPr>
      </w:pPr>
      <w:r w:rsidRPr="00333ACB">
        <w:rPr>
          <w:rFonts w:cs="Arial"/>
          <w:i/>
          <w:sz w:val="18"/>
          <w:szCs w:val="18"/>
        </w:rPr>
        <w:t xml:space="preserve">data, podpis, pieczęć w imieniu </w:t>
      </w:r>
      <w:r w:rsidRPr="00333ACB">
        <w:rPr>
          <w:b/>
          <w:i/>
          <w:sz w:val="22"/>
          <w:szCs w:val="22"/>
        </w:rPr>
        <w:t>Zamawiającego</w:t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 w:rsidRPr="00333ACB">
        <w:rPr>
          <w:rFonts w:cs="Arial"/>
          <w:i/>
          <w:sz w:val="18"/>
          <w:szCs w:val="18"/>
        </w:rPr>
        <w:t xml:space="preserve">data, podpis, pieczęć w imieniu </w:t>
      </w:r>
      <w:r w:rsidRPr="00333ACB">
        <w:rPr>
          <w:b/>
          <w:i/>
          <w:sz w:val="22"/>
          <w:szCs w:val="22"/>
        </w:rPr>
        <w:t>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Miejsce na podpisy Zamawiającego i Wykonawcy"/>
        <w:tblDescription w:val="Należy wpisać datę i a następnie dodać podpis i pieczęć Stron Umowy powierzenia"/>
      </w:tblPr>
      <w:tblGrid>
        <w:gridCol w:w="4253"/>
        <w:gridCol w:w="1701"/>
        <w:gridCol w:w="3962"/>
      </w:tblGrid>
      <w:tr w:rsidR="00B73D55" w:rsidRPr="004D37BE" w14:paraId="1E6C3059" w14:textId="77777777" w:rsidTr="00403D8A">
        <w:trPr>
          <w:tblHeader/>
        </w:trPr>
        <w:tc>
          <w:tcPr>
            <w:tcW w:w="4253" w:type="dxa"/>
            <w:tcBorders>
              <w:top w:val="nil"/>
              <w:left w:val="nil"/>
              <w:right w:val="nil"/>
            </w:tcBorders>
          </w:tcPr>
          <w:p w14:paraId="65D6C99C" w14:textId="77777777" w:rsidR="00B73D55" w:rsidRDefault="00B73D55" w:rsidP="00403D8A">
            <w:pPr>
              <w:ind w:left="0" w:firstLine="0"/>
              <w:rPr>
                <w:rFonts w:cs="Arial"/>
                <w:color w:val="FFFFFF" w:themeColor="background1"/>
              </w:rPr>
            </w:pPr>
          </w:p>
          <w:p w14:paraId="7C015636" w14:textId="77777777" w:rsidR="00B73D55" w:rsidRDefault="00B73D55" w:rsidP="00403D8A">
            <w:pPr>
              <w:ind w:left="0" w:firstLine="0"/>
              <w:rPr>
                <w:rFonts w:cs="Arial"/>
                <w:color w:val="FFFFFF" w:themeColor="background1"/>
              </w:rPr>
            </w:pPr>
          </w:p>
          <w:p w14:paraId="5A554F13" w14:textId="77777777" w:rsidR="00B73D55" w:rsidRPr="004D37BE" w:rsidRDefault="00B73D55" w:rsidP="00403D8A">
            <w:pPr>
              <w:ind w:left="0" w:firstLine="0"/>
              <w:rPr>
                <w:rFonts w:cs="Arial"/>
                <w:color w:val="FFFFFF" w:themeColor="background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5C776AE" w14:textId="77777777" w:rsidR="00B73D55" w:rsidRPr="004D37BE" w:rsidRDefault="00B73D55" w:rsidP="00403D8A">
            <w:pPr>
              <w:ind w:left="0" w:firstLine="0"/>
              <w:rPr>
                <w:rFonts w:cs="Arial"/>
                <w:color w:val="FFFFFF" w:themeColor="background1"/>
              </w:rPr>
            </w:pPr>
          </w:p>
        </w:tc>
        <w:tc>
          <w:tcPr>
            <w:tcW w:w="3962" w:type="dxa"/>
            <w:tcBorders>
              <w:top w:val="nil"/>
              <w:left w:val="nil"/>
              <w:right w:val="nil"/>
            </w:tcBorders>
          </w:tcPr>
          <w:p w14:paraId="20209E78" w14:textId="77777777" w:rsidR="00B73D55" w:rsidRPr="004D37BE" w:rsidRDefault="00B73D55" w:rsidP="00403D8A">
            <w:pPr>
              <w:ind w:left="-391" w:hanging="142"/>
              <w:rPr>
                <w:rFonts w:cs="Arial"/>
                <w:color w:val="FFFFFF" w:themeColor="background1"/>
              </w:rPr>
            </w:pPr>
          </w:p>
        </w:tc>
      </w:tr>
    </w:tbl>
    <w:p w14:paraId="37877623" w14:textId="77777777" w:rsidR="00B73D55" w:rsidRPr="00333ACB" w:rsidRDefault="00B73D55" w:rsidP="005F6EC0">
      <w:pPr>
        <w:tabs>
          <w:tab w:val="left" w:pos="4536"/>
          <w:tab w:val="left" w:pos="5954"/>
        </w:tabs>
        <w:spacing w:after="0"/>
        <w:ind w:left="0" w:right="85" w:firstLine="0"/>
        <w:jc w:val="center"/>
        <w:rPr>
          <w:rFonts w:cs="Arial"/>
          <w:i/>
          <w:sz w:val="18"/>
          <w:szCs w:val="18"/>
        </w:rPr>
      </w:pPr>
      <w:r w:rsidRPr="00333ACB">
        <w:rPr>
          <w:rFonts w:cs="Arial"/>
          <w:i/>
          <w:sz w:val="18"/>
          <w:szCs w:val="18"/>
        </w:rPr>
        <w:t xml:space="preserve">data, podpis, pieczęć w imieniu </w:t>
      </w:r>
      <w:r w:rsidRPr="00333ACB">
        <w:rPr>
          <w:b/>
          <w:i/>
          <w:sz w:val="22"/>
          <w:szCs w:val="22"/>
        </w:rPr>
        <w:t>Zamawiającego</w:t>
      </w:r>
      <w:r w:rsidRPr="00333ACB">
        <w:rPr>
          <w:rFonts w:cs="Arial"/>
          <w:i/>
          <w:sz w:val="20"/>
          <w:szCs w:val="20"/>
          <w:vertAlign w:val="superscript"/>
        </w:rPr>
        <w:tab/>
        <w:t xml:space="preserve"> </w:t>
      </w:r>
      <w:r w:rsidRPr="00333ACB">
        <w:rPr>
          <w:rFonts w:cs="Arial"/>
          <w:i/>
          <w:sz w:val="20"/>
          <w:szCs w:val="20"/>
          <w:vertAlign w:val="superscript"/>
        </w:rPr>
        <w:tab/>
      </w:r>
      <w:r w:rsidRPr="00333ACB">
        <w:rPr>
          <w:rFonts w:cs="Arial"/>
          <w:i/>
          <w:sz w:val="18"/>
          <w:szCs w:val="18"/>
        </w:rPr>
        <w:t xml:space="preserve">data, podpis, pieczęć w imieniu </w:t>
      </w:r>
      <w:r w:rsidRPr="00333ACB">
        <w:rPr>
          <w:b/>
          <w:i/>
          <w:sz w:val="22"/>
          <w:szCs w:val="22"/>
        </w:rPr>
        <w:t>Wykonawcy</w:t>
      </w:r>
    </w:p>
    <w:p w14:paraId="095D81C1" w14:textId="55797F2E" w:rsidR="00B73D55" w:rsidRPr="00333ACB" w:rsidRDefault="00B73D55" w:rsidP="007A6426">
      <w:pPr>
        <w:numPr>
          <w:ilvl w:val="1"/>
          <w:numId w:val="31"/>
        </w:numPr>
        <w:suppressAutoHyphens/>
        <w:spacing w:after="0"/>
        <w:ind w:left="397" w:hanging="397"/>
        <w:jc w:val="left"/>
        <w:rPr>
          <w:rFonts w:cs="Arial"/>
          <w:sz w:val="16"/>
        </w:rPr>
      </w:pPr>
      <w:r w:rsidRPr="00333ACB">
        <w:lastRenderedPageBreak/>
        <w:br w:type="page"/>
      </w:r>
    </w:p>
    <w:p w14:paraId="78376D2E" w14:textId="77777777" w:rsidR="00EE4706" w:rsidRPr="00C53218" w:rsidRDefault="00EE4706" w:rsidP="00EE4706">
      <w:pPr>
        <w:ind w:left="8460" w:firstLine="0"/>
        <w:jc w:val="left"/>
        <w:rPr>
          <w:rFonts w:cs="Arial"/>
          <w:sz w:val="22"/>
          <w:szCs w:val="22"/>
        </w:rPr>
      </w:pPr>
      <w:r w:rsidRPr="00C53218">
        <w:rPr>
          <w:rFonts w:cs="Arial"/>
          <w:sz w:val="22"/>
          <w:szCs w:val="22"/>
        </w:rPr>
        <w:lastRenderedPageBreak/>
        <w:t>Załącznik Nr 1</w:t>
      </w:r>
    </w:p>
    <w:p w14:paraId="01648303" w14:textId="77777777" w:rsidR="00EE4706" w:rsidRPr="00C53218" w:rsidRDefault="00EE4706" w:rsidP="00EE4706">
      <w:pPr>
        <w:ind w:left="5081" w:firstLine="0"/>
        <w:jc w:val="left"/>
        <w:rPr>
          <w:rFonts w:cs="Arial"/>
          <w:sz w:val="22"/>
          <w:szCs w:val="22"/>
        </w:rPr>
      </w:pPr>
      <w:r w:rsidRPr="00C53218">
        <w:rPr>
          <w:rFonts w:cs="Arial"/>
          <w:sz w:val="22"/>
          <w:szCs w:val="22"/>
        </w:rPr>
        <w:t xml:space="preserve">do Umowy powierzenia Nr </w:t>
      </w:r>
      <w:r w:rsidRPr="00C53218">
        <w:rPr>
          <w:bCs/>
          <w:sz w:val="22"/>
          <w:szCs w:val="22"/>
        </w:rPr>
        <w:t>……./RODO_UP/……</w:t>
      </w:r>
    </w:p>
    <w:p w14:paraId="0802C2F7" w14:textId="77777777" w:rsidR="00EE4706" w:rsidRPr="00333ACB" w:rsidRDefault="00EE4706" w:rsidP="00EE4706">
      <w:pPr>
        <w:tabs>
          <w:tab w:val="left" w:pos="1440"/>
        </w:tabs>
        <w:ind w:left="360" w:firstLine="0"/>
        <w:jc w:val="left"/>
        <w:rPr>
          <w:rFonts w:cs="Arial"/>
          <w:sz w:val="16"/>
        </w:rPr>
      </w:pPr>
    </w:p>
    <w:p w14:paraId="153A95EF" w14:textId="77777777" w:rsidR="00EE4706" w:rsidRDefault="00EE4706" w:rsidP="00EE4706">
      <w:pPr>
        <w:spacing w:after="0"/>
        <w:ind w:left="0" w:firstLine="0"/>
        <w:jc w:val="left"/>
        <w:rPr>
          <w:rFonts w:cs="Arial"/>
          <w:sz w:val="18"/>
          <w:szCs w:val="18"/>
        </w:rPr>
      </w:pPr>
    </w:p>
    <w:p w14:paraId="2D6E0F5F" w14:textId="77777777" w:rsidR="00EE4706" w:rsidRDefault="00EE4706" w:rsidP="00EE4706">
      <w:pPr>
        <w:spacing w:after="0"/>
        <w:jc w:val="left"/>
        <w:rPr>
          <w:rFonts w:cs="Arial"/>
          <w:sz w:val="16"/>
        </w:rPr>
      </w:pPr>
      <w:bookmarkStart w:id="17" w:name="_Hlk152251768"/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</w:p>
    <w:p w14:paraId="6DEC4459" w14:textId="7B8D7F12" w:rsidR="00EE4706" w:rsidRDefault="00EE4706" w:rsidP="00EE4706">
      <w:pPr>
        <w:spacing w:after="0"/>
        <w:jc w:val="left"/>
        <w:rPr>
          <w:rFonts w:cs="Arial"/>
          <w:sz w:val="16"/>
        </w:rPr>
      </w:pPr>
      <w:r w:rsidRPr="00333ACB">
        <w:rPr>
          <w:rFonts w:cs="Arial"/>
          <w:sz w:val="18"/>
          <w:szCs w:val="18"/>
        </w:rPr>
        <w:t>Egz. Nr __</w:t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 w:rsidRPr="00333ACB">
        <w:rPr>
          <w:rFonts w:cs="Arial"/>
          <w:sz w:val="16"/>
        </w:rPr>
        <w:t>....................</w:t>
      </w:r>
      <w:r>
        <w:rPr>
          <w:rFonts w:cs="Arial"/>
          <w:sz w:val="16"/>
        </w:rPr>
        <w:t>.......................</w:t>
      </w:r>
    </w:p>
    <w:p w14:paraId="1C07024B" w14:textId="48D9AD37" w:rsidR="00EE4706" w:rsidRPr="00C53218" w:rsidRDefault="00EE4706" w:rsidP="00EE4706">
      <w:pPr>
        <w:ind w:left="7794" w:firstLine="0"/>
        <w:jc w:val="lef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</w:t>
      </w:r>
      <w:r w:rsidRPr="00C53218">
        <w:rPr>
          <w:rFonts w:cs="Arial"/>
          <w:sz w:val="16"/>
          <w:szCs w:val="16"/>
        </w:rPr>
        <w:t>miejscowość, data</w:t>
      </w:r>
    </w:p>
    <w:bookmarkEnd w:id="17"/>
    <w:p w14:paraId="53EFC9BE" w14:textId="77777777" w:rsidR="00EE4706" w:rsidRPr="00333ACB" w:rsidRDefault="00EE4706" w:rsidP="00EE4706">
      <w:pPr>
        <w:tabs>
          <w:tab w:val="left" w:pos="6660"/>
        </w:tabs>
        <w:ind w:left="360" w:firstLine="0"/>
        <w:jc w:val="left"/>
        <w:rPr>
          <w:rFonts w:cs="Arial"/>
          <w:sz w:val="16"/>
        </w:rPr>
      </w:pPr>
    </w:p>
    <w:p w14:paraId="311B5757" w14:textId="77777777" w:rsidR="00EE4706" w:rsidRPr="00333ACB" w:rsidRDefault="00EE4706" w:rsidP="00EE4706">
      <w:pPr>
        <w:tabs>
          <w:tab w:val="left" w:pos="8222"/>
        </w:tabs>
        <w:ind w:left="360" w:firstLine="0"/>
        <w:jc w:val="left"/>
        <w:rPr>
          <w:rFonts w:cs="Arial"/>
          <w:sz w:val="18"/>
          <w:szCs w:val="18"/>
        </w:rPr>
      </w:pPr>
      <w:r w:rsidRPr="00333ACB">
        <w:rPr>
          <w:rFonts w:cs="Arial"/>
          <w:sz w:val="16"/>
          <w:szCs w:val="16"/>
        </w:rPr>
        <w:tab/>
      </w:r>
    </w:p>
    <w:p w14:paraId="00F26BDE" w14:textId="77777777" w:rsidR="00EE4706" w:rsidRPr="004E2DD8" w:rsidRDefault="00EE4706" w:rsidP="00022240">
      <w:pPr>
        <w:suppressAutoHyphens/>
        <w:spacing w:after="0" w:line="360" w:lineRule="auto"/>
        <w:ind w:left="0" w:firstLine="0"/>
        <w:jc w:val="center"/>
        <w:rPr>
          <w:rFonts w:cs="Arial"/>
          <w:b/>
        </w:rPr>
      </w:pPr>
      <w:r w:rsidRPr="004E2DD8">
        <w:rPr>
          <w:rFonts w:cs="Arial"/>
          <w:b/>
        </w:rPr>
        <w:t>Protokół przekazania</w:t>
      </w:r>
    </w:p>
    <w:p w14:paraId="6F20CD28" w14:textId="77777777" w:rsidR="00EE4706" w:rsidRPr="00B840CC" w:rsidRDefault="00EE4706" w:rsidP="00022240">
      <w:pPr>
        <w:suppressAutoHyphens/>
        <w:spacing w:after="0" w:line="360" w:lineRule="auto"/>
        <w:ind w:left="0" w:firstLine="0"/>
        <w:jc w:val="center"/>
        <w:rPr>
          <w:rFonts w:cs="Arial"/>
          <w:b/>
        </w:rPr>
      </w:pPr>
      <w:r w:rsidRPr="00B840CC">
        <w:rPr>
          <w:rFonts w:cs="Arial"/>
          <w:b/>
        </w:rPr>
        <w:t>przez PKP Polskie Linie Kolejowe S.A.</w:t>
      </w:r>
    </w:p>
    <w:p w14:paraId="586B697F" w14:textId="77777777" w:rsidR="00EE4706" w:rsidRPr="00333ACB" w:rsidRDefault="00EE4706" w:rsidP="00022240">
      <w:pPr>
        <w:spacing w:after="0" w:line="360" w:lineRule="auto"/>
        <w:ind w:left="0" w:firstLine="0"/>
        <w:jc w:val="center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……………………….………………………………………………………….</w:t>
      </w:r>
    </w:p>
    <w:p w14:paraId="2BBB1D28" w14:textId="77777777" w:rsidR="00EE4706" w:rsidRPr="00B840CC" w:rsidRDefault="00EE4706" w:rsidP="00022240">
      <w:pPr>
        <w:spacing w:after="0" w:line="360" w:lineRule="auto"/>
        <w:ind w:left="0" w:firstLine="0"/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</w:t>
      </w:r>
      <w:r w:rsidRPr="00B840CC">
        <w:rPr>
          <w:rFonts w:cs="Arial"/>
          <w:sz w:val="16"/>
          <w:szCs w:val="16"/>
        </w:rPr>
        <w:t xml:space="preserve">ednostka </w:t>
      </w:r>
      <w:r>
        <w:rPr>
          <w:rFonts w:cs="Arial"/>
          <w:sz w:val="16"/>
          <w:szCs w:val="16"/>
        </w:rPr>
        <w:t>O</w:t>
      </w:r>
      <w:r w:rsidRPr="00B840CC">
        <w:rPr>
          <w:rFonts w:cs="Arial"/>
          <w:sz w:val="16"/>
          <w:szCs w:val="16"/>
        </w:rPr>
        <w:t>rganizacyjna</w:t>
      </w:r>
    </w:p>
    <w:p w14:paraId="445A5036" w14:textId="77777777" w:rsidR="00EE4706" w:rsidRPr="00C53218" w:rsidRDefault="00EE4706" w:rsidP="00022240">
      <w:pPr>
        <w:spacing w:after="0" w:line="360" w:lineRule="auto"/>
        <w:ind w:left="0" w:firstLine="0"/>
        <w:jc w:val="center"/>
        <w:rPr>
          <w:rFonts w:cs="Arial"/>
          <w:b/>
          <w:bCs/>
        </w:rPr>
      </w:pPr>
      <w:r w:rsidRPr="00C53218">
        <w:rPr>
          <w:rFonts w:cs="Arial"/>
          <w:b/>
          <w:bCs/>
        </w:rPr>
        <w:t>(Przekazujący-Zamawiający)</w:t>
      </w:r>
    </w:p>
    <w:p w14:paraId="57C408CC" w14:textId="77777777" w:rsidR="00EE4706" w:rsidRPr="00333ACB" w:rsidRDefault="00EE4706" w:rsidP="00022240">
      <w:pPr>
        <w:spacing w:after="0" w:line="360" w:lineRule="auto"/>
        <w:ind w:left="0" w:firstLine="0"/>
        <w:jc w:val="center"/>
        <w:rPr>
          <w:rFonts w:cs="Arial"/>
          <w:sz w:val="22"/>
          <w:szCs w:val="22"/>
        </w:rPr>
      </w:pPr>
      <w:r w:rsidRPr="00B840CC">
        <w:rPr>
          <w:rFonts w:cs="Arial"/>
          <w:b/>
        </w:rPr>
        <w:t>do</w:t>
      </w:r>
      <w:r w:rsidRPr="00333ACB">
        <w:rPr>
          <w:rFonts w:cs="Arial"/>
          <w:b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………………………………………………………………………………….</w:t>
      </w:r>
    </w:p>
    <w:p w14:paraId="16926A81" w14:textId="77777777" w:rsidR="00EE4706" w:rsidRPr="00C53218" w:rsidRDefault="00EE4706" w:rsidP="00022240">
      <w:pPr>
        <w:spacing w:after="0" w:line="360" w:lineRule="auto"/>
        <w:ind w:left="0" w:firstLine="0"/>
        <w:jc w:val="center"/>
        <w:rPr>
          <w:rFonts w:cs="Arial"/>
          <w:b/>
          <w:bCs/>
        </w:rPr>
      </w:pPr>
      <w:r w:rsidRPr="00C53218">
        <w:rPr>
          <w:rFonts w:cs="Arial"/>
          <w:b/>
          <w:bCs/>
        </w:rPr>
        <w:t>(Odbierający-Wykonawca)</w:t>
      </w:r>
    </w:p>
    <w:p w14:paraId="0A0C9C07" w14:textId="34953A47" w:rsidR="00EE4706" w:rsidRPr="00333ACB" w:rsidRDefault="00EE4706" w:rsidP="00EE4706">
      <w:pPr>
        <w:suppressAutoHyphens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nośnika informatycznego/papierowego</w:t>
      </w:r>
      <w:r w:rsidRPr="00333ACB">
        <w:rPr>
          <w:rFonts w:cs="Arial"/>
          <w:sz w:val="22"/>
          <w:szCs w:val="22"/>
          <w:vertAlign w:val="superscript"/>
        </w:rPr>
        <w:t>*)</w:t>
      </w:r>
      <w:r w:rsidRPr="00333ACB">
        <w:rPr>
          <w:rFonts w:cs="Arial"/>
          <w:sz w:val="22"/>
          <w:szCs w:val="22"/>
        </w:rPr>
        <w:t xml:space="preserve"> zawierającego dane osobowe, w celu i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 xml:space="preserve">zakresie zgodnym z zapisami </w:t>
      </w:r>
      <w:r>
        <w:rPr>
          <w:rFonts w:cs="Arial"/>
          <w:b/>
          <w:sz w:val="22"/>
          <w:szCs w:val="22"/>
        </w:rPr>
        <w:t>U</w:t>
      </w:r>
      <w:r w:rsidRPr="00333ACB">
        <w:rPr>
          <w:rFonts w:cs="Arial"/>
          <w:b/>
          <w:sz w:val="22"/>
          <w:szCs w:val="22"/>
        </w:rPr>
        <w:t>mowy</w:t>
      </w:r>
      <w:r>
        <w:rPr>
          <w:rFonts w:cs="Arial"/>
          <w:b/>
          <w:sz w:val="22"/>
          <w:szCs w:val="22"/>
        </w:rPr>
        <w:t xml:space="preserve"> </w:t>
      </w:r>
      <w:r w:rsidR="009735D0">
        <w:rPr>
          <w:rFonts w:cs="Arial"/>
          <w:b/>
          <w:sz w:val="22"/>
          <w:szCs w:val="22"/>
        </w:rPr>
        <w:t xml:space="preserve">powierzenia </w:t>
      </w:r>
      <w:r>
        <w:rPr>
          <w:rFonts w:cs="Arial"/>
          <w:b/>
          <w:sz w:val="22"/>
          <w:szCs w:val="22"/>
        </w:rPr>
        <w:t>Nr</w:t>
      </w:r>
      <w:r w:rsidRPr="00333ACB">
        <w:rPr>
          <w:rFonts w:cs="Arial"/>
          <w:b/>
          <w:sz w:val="22"/>
          <w:szCs w:val="22"/>
        </w:rPr>
        <w:t xml:space="preserve">: </w:t>
      </w:r>
      <w:r w:rsidRPr="00333ACB">
        <w:rPr>
          <w:rFonts w:cs="Arial"/>
          <w:b/>
          <w:bCs/>
          <w:sz w:val="22"/>
          <w:szCs w:val="22"/>
        </w:rPr>
        <w:t xml:space="preserve">…………/RODO_UP/…………. </w:t>
      </w:r>
      <w:r w:rsidRPr="00C53218">
        <w:rPr>
          <w:rFonts w:cs="Arial"/>
          <w:bCs/>
          <w:sz w:val="22"/>
          <w:szCs w:val="22"/>
        </w:rPr>
        <w:t>z dnia</w:t>
      </w:r>
      <w:r w:rsidRPr="00333ACB">
        <w:rPr>
          <w:rFonts w:cs="Arial"/>
          <w:b/>
          <w:sz w:val="22"/>
          <w:szCs w:val="22"/>
        </w:rPr>
        <w:t xml:space="preserve"> </w:t>
      </w:r>
      <w:r w:rsidRPr="009735D0">
        <w:rPr>
          <w:rFonts w:cs="Arial"/>
          <w:bCs/>
          <w:sz w:val="22"/>
          <w:szCs w:val="22"/>
        </w:rPr>
        <w:t>……….………………</w:t>
      </w:r>
    </w:p>
    <w:p w14:paraId="20CA5EC2" w14:textId="77777777" w:rsidR="00EE4706" w:rsidRPr="00333ACB" w:rsidRDefault="00EE4706" w:rsidP="00EE4706">
      <w:pPr>
        <w:suppressAutoHyphens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Przekazanie następuje według poniższej specyfikacji:</w:t>
      </w:r>
    </w:p>
    <w:tbl>
      <w:tblPr>
        <w:tblStyle w:val="Tabela-Siatka"/>
        <w:tblW w:w="5000" w:type="pct"/>
        <w:tblLook w:val="01E0" w:firstRow="1" w:lastRow="1" w:firstColumn="1" w:lastColumn="1" w:noHBand="0" w:noVBand="0"/>
        <w:tblCaption w:val="Wzór protokołu przekazania nośnika zawierającego dane osobowe"/>
        <w:tblDescription w:val="Tabela zawiera liczbę porządkową, sygnaturę sprawy, rodzaj nośnika, format bazy dazy i liczbę rekordów w bazie danych w przypadku nośnika informatycznego lub liczbę stron dokumentu papierowego."/>
      </w:tblPr>
      <w:tblGrid>
        <w:gridCol w:w="671"/>
        <w:gridCol w:w="2933"/>
        <w:gridCol w:w="2426"/>
        <w:gridCol w:w="3883"/>
      </w:tblGrid>
      <w:tr w:rsidR="00EE4706" w:rsidRPr="00333ACB" w14:paraId="01CA3F11" w14:textId="77777777" w:rsidTr="001C6256">
        <w:trPr>
          <w:trHeight w:val="1252"/>
          <w:tblHeader/>
        </w:trPr>
        <w:tc>
          <w:tcPr>
            <w:tcW w:w="427" w:type="pct"/>
            <w:vAlign w:val="center"/>
          </w:tcPr>
          <w:p w14:paraId="0EA20462" w14:textId="77777777" w:rsidR="00EE4706" w:rsidRPr="00B840CC" w:rsidRDefault="00EE4706" w:rsidP="001C6256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840CC">
              <w:rPr>
                <w:rFonts w:cs="Arial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144" w:type="pct"/>
            <w:vAlign w:val="center"/>
          </w:tcPr>
          <w:p w14:paraId="788ED726" w14:textId="77777777" w:rsidR="00EE4706" w:rsidRPr="00B840CC" w:rsidRDefault="00EE4706" w:rsidP="001C6256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840CC">
              <w:rPr>
                <w:rFonts w:cs="Arial"/>
                <w:color w:val="000000"/>
                <w:sz w:val="22"/>
                <w:szCs w:val="22"/>
              </w:rPr>
              <w:t>Rodzaj nośnika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(informatyczny/papierowy)</w:t>
            </w:r>
          </w:p>
        </w:tc>
        <w:tc>
          <w:tcPr>
            <w:tcW w:w="1359" w:type="pct"/>
            <w:vAlign w:val="center"/>
          </w:tcPr>
          <w:p w14:paraId="1AE0CBD0" w14:textId="77777777" w:rsidR="00EE4706" w:rsidRPr="00B840CC" w:rsidRDefault="00EE4706" w:rsidP="001C6256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840CC">
              <w:rPr>
                <w:rFonts w:cs="Arial"/>
                <w:color w:val="000000"/>
                <w:sz w:val="22"/>
                <w:szCs w:val="22"/>
              </w:rPr>
              <w:t>Format bazy danych (dot. nośnika informatycznego)</w:t>
            </w:r>
          </w:p>
        </w:tc>
        <w:tc>
          <w:tcPr>
            <w:tcW w:w="2070" w:type="pct"/>
            <w:vAlign w:val="center"/>
          </w:tcPr>
          <w:p w14:paraId="3CF7998B" w14:textId="77777777" w:rsidR="00EE4706" w:rsidRPr="00B840CC" w:rsidRDefault="00EE4706" w:rsidP="001C6256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840CC">
              <w:rPr>
                <w:rFonts w:cs="Arial"/>
                <w:color w:val="000000"/>
                <w:sz w:val="22"/>
                <w:szCs w:val="22"/>
              </w:rPr>
              <w:t>Liczba rekordów w bazie danych/ pojemność pliku (dot. nośnika informatycznego) lub liczba stron dokumentu papierowego</w:t>
            </w:r>
          </w:p>
        </w:tc>
      </w:tr>
      <w:tr w:rsidR="00EE4706" w:rsidRPr="004D37BE" w14:paraId="49354A21" w14:textId="77777777" w:rsidTr="001C6256">
        <w:trPr>
          <w:trHeight w:val="358"/>
        </w:trPr>
        <w:tc>
          <w:tcPr>
            <w:tcW w:w="427" w:type="pct"/>
          </w:tcPr>
          <w:p w14:paraId="46E23349" w14:textId="77777777" w:rsidR="00EE4706" w:rsidRPr="004D37BE" w:rsidRDefault="00EE4706" w:rsidP="001C6256">
            <w:pPr>
              <w:spacing w:after="240" w:line="240" w:lineRule="auto"/>
              <w:jc w:val="center"/>
              <w:rPr>
                <w:rFonts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144" w:type="pct"/>
          </w:tcPr>
          <w:p w14:paraId="6ED655A1" w14:textId="77777777" w:rsidR="00EE4706" w:rsidRPr="004D37BE" w:rsidRDefault="00EE4706" w:rsidP="001C6256">
            <w:pPr>
              <w:spacing w:after="240" w:line="240" w:lineRule="auto"/>
              <w:jc w:val="center"/>
              <w:rPr>
                <w:rFonts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359" w:type="pct"/>
          </w:tcPr>
          <w:p w14:paraId="2F9FF7BA" w14:textId="77777777" w:rsidR="00EE4706" w:rsidRPr="004D37BE" w:rsidRDefault="00EE4706" w:rsidP="001C6256">
            <w:pPr>
              <w:spacing w:after="240" w:line="240" w:lineRule="auto"/>
              <w:jc w:val="center"/>
              <w:rPr>
                <w:rFonts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070" w:type="pct"/>
          </w:tcPr>
          <w:p w14:paraId="26EF6653" w14:textId="77777777" w:rsidR="00EE4706" w:rsidRPr="004D37BE" w:rsidRDefault="00EE4706" w:rsidP="001C6256">
            <w:pPr>
              <w:spacing w:after="240" w:line="240" w:lineRule="auto"/>
              <w:jc w:val="center"/>
              <w:rPr>
                <w:rFonts w:cs="Arial"/>
                <w:color w:val="FFFFFF" w:themeColor="background1"/>
                <w:sz w:val="22"/>
                <w:szCs w:val="22"/>
              </w:rPr>
            </w:pPr>
          </w:p>
        </w:tc>
      </w:tr>
    </w:tbl>
    <w:p w14:paraId="1C69B4E0" w14:textId="77777777" w:rsidR="00EE4706" w:rsidRPr="00333ACB" w:rsidRDefault="00EE4706" w:rsidP="00EE4706">
      <w:pPr>
        <w:suppressAutoHyphens/>
        <w:spacing w:before="120"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Przekazywana baza danych na nośniku informatycznym jest zabez</w:t>
      </w:r>
      <w:r>
        <w:rPr>
          <w:rFonts w:cs="Arial"/>
          <w:sz w:val="22"/>
          <w:szCs w:val="22"/>
        </w:rPr>
        <w:t>pieczona „silnym” hasłem przed </w:t>
      </w:r>
      <w:r w:rsidRPr="00333ACB">
        <w:rPr>
          <w:rFonts w:cs="Arial"/>
          <w:sz w:val="22"/>
          <w:szCs w:val="22"/>
        </w:rPr>
        <w:t>nieuprawnionym dostępem</w:t>
      </w:r>
      <w:r>
        <w:rPr>
          <w:rFonts w:cs="Arial"/>
          <w:sz w:val="22"/>
          <w:szCs w:val="22"/>
        </w:rPr>
        <w:t xml:space="preserve">. </w:t>
      </w:r>
      <w:r w:rsidRPr="00333ACB">
        <w:rPr>
          <w:rFonts w:cs="Arial"/>
          <w:sz w:val="22"/>
          <w:szCs w:val="22"/>
        </w:rPr>
        <w:t>Hasło przekazane zostanie w odrębnym trybie, uzgodnionym przez Strony</w:t>
      </w:r>
      <w:r>
        <w:rPr>
          <w:rFonts w:cs="Arial"/>
          <w:sz w:val="22"/>
          <w:szCs w:val="22"/>
        </w:rPr>
        <w:t>.</w:t>
      </w:r>
    </w:p>
    <w:p w14:paraId="1E4CA389" w14:textId="77777777" w:rsidR="00EE4706" w:rsidRPr="00333ACB" w:rsidRDefault="00EE4706" w:rsidP="00EE4706">
      <w:pPr>
        <w:suppressAutoHyphens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Odbierający, po realizacji celu, przekaże zwrotnie Przekazującemu w/w nośnik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(wraz z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wykonanymi kopiami, o ile wykonanie ich było niezbędne do realizacji celu).</w:t>
      </w:r>
    </w:p>
    <w:p w14:paraId="7D2A6E0C" w14:textId="77777777" w:rsidR="00EE4706" w:rsidRPr="00333ACB" w:rsidRDefault="00EE4706" w:rsidP="00EE4706">
      <w:pPr>
        <w:suppressAutoHyphens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Protokół sporządzono w dwóch jednobrzmiących egzemplarzach - po jednym egzemplarzu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>dla</w:t>
      </w:r>
      <w:r>
        <w:rPr>
          <w:rFonts w:cs="Arial"/>
          <w:sz w:val="22"/>
          <w:szCs w:val="22"/>
        </w:rPr>
        <w:t> </w:t>
      </w:r>
      <w:r w:rsidRPr="00333ACB">
        <w:rPr>
          <w:rFonts w:cs="Arial"/>
          <w:sz w:val="22"/>
          <w:szCs w:val="22"/>
        </w:rPr>
        <w:t>Odbierającego i Przekazującego.</w:t>
      </w:r>
    </w:p>
    <w:p w14:paraId="5FCCB3CD" w14:textId="77777777" w:rsidR="00EE4706" w:rsidRPr="00333ACB" w:rsidRDefault="00EE4706" w:rsidP="00EE4706">
      <w:pPr>
        <w:suppressAutoHyphens/>
        <w:spacing w:before="120" w:line="240" w:lineRule="auto"/>
        <w:ind w:left="0" w:firstLine="0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Protokół stanowi załącznik do w/w umowy powierzenia</w:t>
      </w:r>
      <w:r>
        <w:rPr>
          <w:rFonts w:cs="Arial"/>
          <w:sz w:val="22"/>
          <w:szCs w:val="22"/>
        </w:rPr>
        <w:t xml:space="preserve"> przetwarzania danych osobowych.</w:t>
      </w:r>
    </w:p>
    <w:p w14:paraId="4B1A999C" w14:textId="77777777" w:rsidR="00EE4706" w:rsidRPr="00333ACB" w:rsidRDefault="00EE4706" w:rsidP="00EE4706">
      <w:pPr>
        <w:spacing w:line="240" w:lineRule="auto"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Protokół podpisują: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  <w:tblCaption w:val="Tabela podpisów"/>
        <w:tblDescription w:val="Tabela przygotowana na podpisy Stron Umowy"/>
      </w:tblPr>
      <w:tblGrid>
        <w:gridCol w:w="3544"/>
        <w:gridCol w:w="3402"/>
        <w:gridCol w:w="2970"/>
      </w:tblGrid>
      <w:tr w:rsidR="00EE4706" w:rsidRPr="00333ACB" w14:paraId="113E067D" w14:textId="77777777" w:rsidTr="001C6256">
        <w:trPr>
          <w:tblHeader/>
        </w:trPr>
        <w:tc>
          <w:tcPr>
            <w:tcW w:w="3544" w:type="dxa"/>
          </w:tcPr>
          <w:p w14:paraId="5683E337" w14:textId="77777777" w:rsidR="00EE4706" w:rsidRPr="00333ACB" w:rsidRDefault="00EE4706" w:rsidP="001C6256">
            <w:pPr>
              <w:ind w:left="0" w:firstLine="0"/>
              <w:jc w:val="center"/>
              <w:rPr>
                <w:rFonts w:cs="Arial"/>
                <w:sz w:val="22"/>
                <w:szCs w:val="22"/>
              </w:rPr>
            </w:pPr>
            <w:r w:rsidRPr="00333ACB">
              <w:rPr>
                <w:rFonts w:cs="Arial"/>
                <w:sz w:val="22"/>
                <w:szCs w:val="22"/>
              </w:rPr>
              <w:t>Ze strony Przekazującego</w:t>
            </w:r>
          </w:p>
        </w:tc>
        <w:tc>
          <w:tcPr>
            <w:tcW w:w="3402" w:type="dxa"/>
            <w:vMerge w:val="restart"/>
            <w:tcBorders>
              <w:top w:val="nil"/>
              <w:right w:val="single" w:sz="4" w:space="0" w:color="auto"/>
            </w:tcBorders>
          </w:tcPr>
          <w:p w14:paraId="1CB0A440" w14:textId="77777777" w:rsidR="00EE4706" w:rsidRPr="004D37BE" w:rsidRDefault="00EE4706" w:rsidP="001C6256">
            <w:pPr>
              <w:ind w:left="0" w:firstLine="0"/>
              <w:rPr>
                <w:rFonts w:cs="Arial"/>
                <w:color w:val="FFFFFF" w:themeColor="background1"/>
              </w:rPr>
            </w:pPr>
          </w:p>
        </w:tc>
        <w:tc>
          <w:tcPr>
            <w:tcW w:w="2970" w:type="dxa"/>
            <w:tcBorders>
              <w:left w:val="single" w:sz="4" w:space="0" w:color="auto"/>
            </w:tcBorders>
          </w:tcPr>
          <w:p w14:paraId="3F99FAF9" w14:textId="77777777" w:rsidR="00EE4706" w:rsidRPr="00333ACB" w:rsidRDefault="00EE4706" w:rsidP="001C6256">
            <w:pPr>
              <w:ind w:left="0" w:firstLine="0"/>
              <w:jc w:val="center"/>
              <w:rPr>
                <w:rFonts w:cs="Arial"/>
              </w:rPr>
            </w:pPr>
            <w:r w:rsidRPr="00333ACB">
              <w:rPr>
                <w:rFonts w:cs="Arial"/>
                <w:sz w:val="22"/>
                <w:szCs w:val="22"/>
              </w:rPr>
              <w:t>Ze strony Odbierającego</w:t>
            </w:r>
          </w:p>
        </w:tc>
      </w:tr>
      <w:tr w:rsidR="00EE4706" w:rsidRPr="00333ACB" w14:paraId="796446ED" w14:textId="77777777" w:rsidTr="001C6256">
        <w:trPr>
          <w:tblHeader/>
        </w:trPr>
        <w:tc>
          <w:tcPr>
            <w:tcW w:w="3544" w:type="dxa"/>
            <w:tcBorders>
              <w:left w:val="nil"/>
              <w:right w:val="nil"/>
            </w:tcBorders>
          </w:tcPr>
          <w:p w14:paraId="138BAFB2" w14:textId="77777777" w:rsidR="00EE4706" w:rsidRPr="00333ACB" w:rsidRDefault="00EE4706" w:rsidP="001C6256">
            <w:pPr>
              <w:ind w:left="0" w:firstLine="0"/>
              <w:rPr>
                <w:rFonts w:cs="Arial"/>
              </w:rPr>
            </w:pPr>
          </w:p>
        </w:tc>
        <w:tc>
          <w:tcPr>
            <w:tcW w:w="3402" w:type="dxa"/>
            <w:vMerge/>
            <w:tcBorders>
              <w:left w:val="nil"/>
              <w:bottom w:val="nil"/>
              <w:right w:val="nil"/>
            </w:tcBorders>
          </w:tcPr>
          <w:p w14:paraId="70E001AC" w14:textId="77777777" w:rsidR="00EE4706" w:rsidRPr="004D37BE" w:rsidRDefault="00EE4706" w:rsidP="001C6256">
            <w:pPr>
              <w:ind w:left="0" w:firstLine="0"/>
              <w:rPr>
                <w:rFonts w:cs="Arial"/>
                <w:color w:val="FFFFFF" w:themeColor="background1"/>
              </w:rPr>
            </w:pPr>
          </w:p>
        </w:tc>
        <w:tc>
          <w:tcPr>
            <w:tcW w:w="2970" w:type="dxa"/>
            <w:tcBorders>
              <w:left w:val="nil"/>
              <w:right w:val="nil"/>
            </w:tcBorders>
          </w:tcPr>
          <w:p w14:paraId="5CAD24A9" w14:textId="77777777" w:rsidR="00EE4706" w:rsidRPr="00333ACB" w:rsidRDefault="00EE4706" w:rsidP="001C6256">
            <w:pPr>
              <w:ind w:left="0" w:firstLine="0"/>
              <w:rPr>
                <w:rFonts w:cs="Arial"/>
              </w:rPr>
            </w:pPr>
          </w:p>
        </w:tc>
      </w:tr>
    </w:tbl>
    <w:p w14:paraId="1701E2A5" w14:textId="77777777" w:rsidR="00EE4706" w:rsidRPr="00333ACB" w:rsidRDefault="00EE4706" w:rsidP="00EE4706">
      <w:pPr>
        <w:tabs>
          <w:tab w:val="left" w:pos="709"/>
          <w:tab w:val="left" w:pos="7938"/>
        </w:tabs>
        <w:suppressAutoHyphens/>
        <w:ind w:left="900" w:firstLine="0"/>
        <w:jc w:val="left"/>
        <w:rPr>
          <w:rFonts w:cs="Arial"/>
          <w:i/>
          <w:sz w:val="20"/>
          <w:szCs w:val="20"/>
          <w:vertAlign w:val="superscript"/>
        </w:rPr>
      </w:pPr>
      <w:r w:rsidRPr="00333ACB">
        <w:rPr>
          <w:rFonts w:cs="Arial"/>
          <w:i/>
          <w:sz w:val="20"/>
          <w:szCs w:val="20"/>
          <w:vertAlign w:val="superscript"/>
        </w:rPr>
        <w:t xml:space="preserve"> (pieczęć,  data, podpis)</w:t>
      </w:r>
      <w:r w:rsidRPr="00333ACB">
        <w:rPr>
          <w:rFonts w:cs="Arial"/>
          <w:i/>
          <w:sz w:val="20"/>
          <w:szCs w:val="20"/>
          <w:vertAlign w:val="superscript"/>
        </w:rPr>
        <w:tab/>
        <w:t>(pieczęć,  data, podpis)</w:t>
      </w:r>
      <w:r w:rsidRPr="00333ACB">
        <w:rPr>
          <w:rFonts w:cs="Arial"/>
          <w:i/>
          <w:iCs/>
          <w:sz w:val="20"/>
          <w:szCs w:val="20"/>
          <w:vertAlign w:val="superscript"/>
        </w:rPr>
        <w:t xml:space="preserve"> </w:t>
      </w:r>
    </w:p>
    <w:p w14:paraId="3E6080D3" w14:textId="77777777" w:rsidR="00EE4706" w:rsidRPr="00333ACB" w:rsidRDefault="00EE4706" w:rsidP="00EE4706">
      <w:pPr>
        <w:tabs>
          <w:tab w:val="left" w:pos="4678"/>
          <w:tab w:val="left" w:pos="4820"/>
        </w:tabs>
        <w:suppressAutoHyphens/>
        <w:spacing w:before="120"/>
        <w:ind w:left="567" w:hanging="210"/>
        <w:rPr>
          <w:b/>
          <w:bCs/>
          <w:sz w:val="20"/>
          <w:szCs w:val="20"/>
          <w:vertAlign w:val="superscript"/>
        </w:rPr>
      </w:pPr>
      <w:r w:rsidRPr="00333ACB">
        <w:rPr>
          <w:sz w:val="22"/>
          <w:szCs w:val="22"/>
          <w:vertAlign w:val="superscript"/>
        </w:rPr>
        <w:t xml:space="preserve">*) </w:t>
      </w:r>
      <w:r w:rsidRPr="00333ACB">
        <w:rPr>
          <w:b/>
          <w:bCs/>
          <w:sz w:val="20"/>
          <w:szCs w:val="20"/>
          <w:vertAlign w:val="superscript"/>
        </w:rPr>
        <w:t>niepotrzebne skreślić</w:t>
      </w:r>
      <w:r w:rsidRPr="00333ACB">
        <w:rPr>
          <w:b/>
          <w:bCs/>
          <w:sz w:val="20"/>
          <w:szCs w:val="20"/>
          <w:vertAlign w:val="superscript"/>
        </w:rPr>
        <w:br w:type="page"/>
      </w:r>
    </w:p>
    <w:p w14:paraId="1A0987F4" w14:textId="77777777" w:rsidR="00EE4706" w:rsidRPr="00C53218" w:rsidRDefault="00EE4706" w:rsidP="00EE4706">
      <w:pPr>
        <w:ind w:left="8460" w:firstLine="0"/>
        <w:jc w:val="left"/>
        <w:rPr>
          <w:rFonts w:cs="Arial"/>
          <w:sz w:val="22"/>
          <w:szCs w:val="22"/>
        </w:rPr>
      </w:pPr>
      <w:r w:rsidRPr="00C53218">
        <w:rPr>
          <w:rFonts w:cs="Arial"/>
          <w:sz w:val="22"/>
          <w:szCs w:val="22"/>
        </w:rPr>
        <w:lastRenderedPageBreak/>
        <w:t>Załącznik Nr 2</w:t>
      </w:r>
    </w:p>
    <w:p w14:paraId="7AB15974" w14:textId="77777777" w:rsidR="00EE4706" w:rsidRDefault="00EE4706" w:rsidP="00EE4706">
      <w:pPr>
        <w:ind w:left="5081" w:firstLine="0"/>
        <w:jc w:val="left"/>
        <w:rPr>
          <w:bCs/>
          <w:sz w:val="22"/>
          <w:szCs w:val="22"/>
        </w:rPr>
      </w:pPr>
      <w:r w:rsidRPr="00C53218">
        <w:rPr>
          <w:rFonts w:cs="Arial"/>
          <w:sz w:val="22"/>
          <w:szCs w:val="22"/>
        </w:rPr>
        <w:t xml:space="preserve">do Umowy powierzenia Nr </w:t>
      </w:r>
      <w:r w:rsidRPr="00C53218">
        <w:rPr>
          <w:bCs/>
          <w:sz w:val="22"/>
          <w:szCs w:val="22"/>
        </w:rPr>
        <w:t>……./RODO_UP/……</w:t>
      </w:r>
    </w:p>
    <w:p w14:paraId="00C1B1BA" w14:textId="77777777" w:rsidR="00EE4706" w:rsidRDefault="00EE4706" w:rsidP="00EE4706">
      <w:pPr>
        <w:ind w:left="5081" w:firstLine="0"/>
        <w:jc w:val="left"/>
        <w:rPr>
          <w:bCs/>
          <w:sz w:val="22"/>
          <w:szCs w:val="22"/>
        </w:rPr>
      </w:pPr>
    </w:p>
    <w:p w14:paraId="241033F4" w14:textId="77777777" w:rsidR="00EE4706" w:rsidRDefault="00EE4706" w:rsidP="00EE4706">
      <w:pPr>
        <w:spacing w:after="0"/>
        <w:jc w:val="left"/>
        <w:rPr>
          <w:rFonts w:cs="Arial"/>
          <w:sz w:val="16"/>
        </w:rPr>
      </w:pPr>
      <w:r w:rsidRPr="00333ACB">
        <w:rPr>
          <w:rFonts w:cs="Arial"/>
          <w:sz w:val="18"/>
          <w:szCs w:val="18"/>
        </w:rPr>
        <w:t>Egz. Nr __</w:t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>
        <w:rPr>
          <w:rFonts w:cs="Arial"/>
          <w:sz w:val="16"/>
        </w:rPr>
        <w:tab/>
      </w:r>
      <w:r w:rsidRPr="00333ACB">
        <w:rPr>
          <w:rFonts w:cs="Arial"/>
          <w:sz w:val="16"/>
        </w:rPr>
        <w:t>....................</w:t>
      </w:r>
      <w:r>
        <w:rPr>
          <w:rFonts w:cs="Arial"/>
          <w:sz w:val="16"/>
        </w:rPr>
        <w:t>.......................</w:t>
      </w:r>
    </w:p>
    <w:p w14:paraId="1CA5D456" w14:textId="77777777" w:rsidR="00EE4706" w:rsidRPr="00C53218" w:rsidRDefault="00EE4706" w:rsidP="00EE4706">
      <w:pPr>
        <w:ind w:left="7794" w:firstLine="0"/>
        <w:jc w:val="lef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</w:t>
      </w:r>
      <w:r w:rsidRPr="00C53218">
        <w:rPr>
          <w:rFonts w:cs="Arial"/>
          <w:sz w:val="16"/>
          <w:szCs w:val="16"/>
        </w:rPr>
        <w:t>miejscowość, data</w:t>
      </w:r>
    </w:p>
    <w:p w14:paraId="775F1C9C" w14:textId="77777777" w:rsidR="00EE4706" w:rsidRPr="00C53218" w:rsidRDefault="00EE4706" w:rsidP="00EE4706">
      <w:pPr>
        <w:ind w:left="5081" w:firstLine="0"/>
        <w:jc w:val="left"/>
        <w:rPr>
          <w:rFonts w:cs="Arial"/>
          <w:sz w:val="22"/>
          <w:szCs w:val="22"/>
        </w:rPr>
      </w:pPr>
    </w:p>
    <w:p w14:paraId="16D98905" w14:textId="77777777" w:rsidR="00EE4706" w:rsidRPr="00333ACB" w:rsidRDefault="00EE4706" w:rsidP="00EE4706">
      <w:pPr>
        <w:tabs>
          <w:tab w:val="left" w:pos="8222"/>
        </w:tabs>
        <w:ind w:left="794" w:hanging="397"/>
        <w:jc w:val="left"/>
        <w:rPr>
          <w:rFonts w:cs="Arial"/>
          <w:sz w:val="18"/>
          <w:szCs w:val="18"/>
        </w:rPr>
      </w:pPr>
    </w:p>
    <w:p w14:paraId="326A35BF" w14:textId="77777777" w:rsidR="00EE4706" w:rsidRPr="004E2DD8" w:rsidRDefault="00EE4706" w:rsidP="00022240">
      <w:pPr>
        <w:suppressAutoHyphens/>
        <w:spacing w:after="0" w:line="360" w:lineRule="auto"/>
        <w:ind w:left="0" w:firstLine="0"/>
        <w:jc w:val="center"/>
        <w:rPr>
          <w:rFonts w:cs="Arial"/>
          <w:b/>
          <w:szCs w:val="32"/>
        </w:rPr>
      </w:pPr>
      <w:r w:rsidRPr="004E2DD8">
        <w:rPr>
          <w:rFonts w:cs="Arial"/>
          <w:b/>
          <w:szCs w:val="32"/>
        </w:rPr>
        <w:t>Protokół zwrotu</w:t>
      </w:r>
    </w:p>
    <w:p w14:paraId="2F9CAB51" w14:textId="77777777" w:rsidR="00EE4706" w:rsidRPr="00333ACB" w:rsidRDefault="00EE4706" w:rsidP="00022240">
      <w:pPr>
        <w:spacing w:after="0" w:line="360" w:lineRule="auto"/>
        <w:ind w:left="0" w:firstLine="0"/>
        <w:jc w:val="center"/>
        <w:rPr>
          <w:rFonts w:cs="Arial"/>
          <w:sz w:val="32"/>
          <w:szCs w:val="32"/>
        </w:rPr>
      </w:pPr>
      <w:r w:rsidRPr="00333ACB">
        <w:rPr>
          <w:rFonts w:cs="Arial"/>
          <w:b/>
          <w:szCs w:val="32"/>
        </w:rPr>
        <w:t xml:space="preserve">przez </w:t>
      </w:r>
      <w:r w:rsidRPr="00333ACB">
        <w:rPr>
          <w:rFonts w:cs="Arial"/>
        </w:rPr>
        <w:t>……………………….………………………………………………………….</w:t>
      </w:r>
      <w:r w:rsidRPr="00333ACB">
        <w:rPr>
          <w:rFonts w:cs="Arial"/>
          <w:sz w:val="12"/>
          <w:szCs w:val="32"/>
        </w:rPr>
        <w:t xml:space="preserve"> </w:t>
      </w:r>
    </w:p>
    <w:p w14:paraId="28650E7B" w14:textId="77777777" w:rsidR="00EE4706" w:rsidRPr="00C53218" w:rsidRDefault="00EE4706" w:rsidP="00022240">
      <w:pPr>
        <w:suppressAutoHyphens/>
        <w:spacing w:after="0" w:line="360" w:lineRule="auto"/>
        <w:ind w:left="0" w:firstLine="0"/>
        <w:jc w:val="center"/>
        <w:rPr>
          <w:rFonts w:cs="Arial"/>
        </w:rPr>
      </w:pPr>
      <w:r w:rsidRPr="00C53218">
        <w:rPr>
          <w:rFonts w:cs="Arial"/>
        </w:rPr>
        <w:t>(Przekazujący-Wykonawca)</w:t>
      </w:r>
    </w:p>
    <w:p w14:paraId="47E9462C" w14:textId="77777777" w:rsidR="00EE4706" w:rsidRPr="005F633F" w:rsidRDefault="00EE4706" w:rsidP="00022240">
      <w:pPr>
        <w:suppressAutoHyphens/>
        <w:spacing w:after="0" w:line="360" w:lineRule="auto"/>
        <w:ind w:left="0" w:firstLine="0"/>
        <w:jc w:val="center"/>
        <w:rPr>
          <w:rFonts w:cs="Arial"/>
          <w:b/>
        </w:rPr>
      </w:pPr>
      <w:r w:rsidRPr="005F633F">
        <w:rPr>
          <w:rFonts w:cs="Arial"/>
          <w:b/>
        </w:rPr>
        <w:t>do PKP Polskie Linie Kolejowe S.A</w:t>
      </w:r>
    </w:p>
    <w:p w14:paraId="5B35D662" w14:textId="77777777" w:rsidR="00EE4706" w:rsidRPr="00333ACB" w:rsidRDefault="00EE4706" w:rsidP="00022240">
      <w:pPr>
        <w:spacing w:after="0" w:line="360" w:lineRule="auto"/>
        <w:ind w:left="0" w:firstLine="0"/>
        <w:jc w:val="center"/>
        <w:rPr>
          <w:rFonts w:cs="Arial"/>
        </w:rPr>
      </w:pPr>
      <w:r w:rsidRPr="00333ACB">
        <w:rPr>
          <w:rFonts w:cs="Arial"/>
        </w:rPr>
        <w:t>………………………………………………………………</w:t>
      </w:r>
    </w:p>
    <w:p w14:paraId="3B6E439F" w14:textId="77777777" w:rsidR="00EE4706" w:rsidRPr="00B840CC" w:rsidRDefault="00EE4706" w:rsidP="00022240">
      <w:pPr>
        <w:spacing w:after="0" w:line="360" w:lineRule="auto"/>
        <w:jc w:val="center"/>
        <w:rPr>
          <w:rFonts w:cs="Arial"/>
          <w:sz w:val="16"/>
          <w:szCs w:val="16"/>
        </w:rPr>
      </w:pPr>
      <w:r w:rsidRPr="00B840CC">
        <w:rPr>
          <w:rFonts w:cs="Arial"/>
          <w:sz w:val="16"/>
          <w:szCs w:val="16"/>
        </w:rPr>
        <w:t xml:space="preserve">Jednostka </w:t>
      </w:r>
      <w:r>
        <w:rPr>
          <w:rFonts w:cs="Arial"/>
          <w:sz w:val="16"/>
          <w:szCs w:val="16"/>
        </w:rPr>
        <w:t>O</w:t>
      </w:r>
      <w:r w:rsidRPr="00B840CC">
        <w:rPr>
          <w:rFonts w:cs="Arial"/>
          <w:sz w:val="16"/>
          <w:szCs w:val="16"/>
        </w:rPr>
        <w:t>rganizacyjna</w:t>
      </w:r>
    </w:p>
    <w:p w14:paraId="1024F252" w14:textId="77777777" w:rsidR="00EE4706" w:rsidRPr="00C53218" w:rsidRDefault="00EE4706" w:rsidP="00022240">
      <w:pPr>
        <w:spacing w:after="0" w:line="360" w:lineRule="auto"/>
        <w:ind w:left="0" w:firstLine="0"/>
        <w:jc w:val="center"/>
        <w:rPr>
          <w:rFonts w:cs="Arial"/>
          <w:b/>
          <w:bCs/>
        </w:rPr>
      </w:pPr>
      <w:r w:rsidRPr="00C53218">
        <w:rPr>
          <w:rFonts w:cs="Arial"/>
          <w:b/>
          <w:bCs/>
        </w:rPr>
        <w:t>(Odbierający-Zamawiający)</w:t>
      </w:r>
    </w:p>
    <w:p w14:paraId="7470F92B" w14:textId="4A742700" w:rsidR="00EE4706" w:rsidRPr="00333ACB" w:rsidRDefault="00EE4706" w:rsidP="00EE4706">
      <w:pPr>
        <w:suppressAutoHyphens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nośnika informatycznego/papierowego</w:t>
      </w:r>
      <w:r w:rsidRPr="00333ACB">
        <w:rPr>
          <w:rFonts w:cs="Arial"/>
          <w:sz w:val="22"/>
          <w:szCs w:val="22"/>
          <w:vertAlign w:val="superscript"/>
        </w:rPr>
        <w:t>*)</w:t>
      </w:r>
      <w:r w:rsidRPr="00333ACB">
        <w:rPr>
          <w:rFonts w:cs="Arial"/>
          <w:sz w:val="22"/>
          <w:szCs w:val="22"/>
        </w:rPr>
        <w:t xml:space="preserve"> zawierającego dane osobowe, wraz z wykonanymi kopiami </w:t>
      </w:r>
      <w:r>
        <w:rPr>
          <w:rFonts w:cs="Arial"/>
          <w:sz w:val="22"/>
          <w:szCs w:val="22"/>
        </w:rPr>
        <w:t xml:space="preserve">powierzonych danych </w:t>
      </w:r>
      <w:r w:rsidRPr="00333ACB">
        <w:rPr>
          <w:rFonts w:cs="Arial"/>
          <w:sz w:val="22"/>
          <w:szCs w:val="22"/>
        </w:rPr>
        <w:t>(</w:t>
      </w:r>
      <w:r w:rsidRPr="00C53218">
        <w:rPr>
          <w:rFonts w:cs="Arial"/>
          <w:i/>
          <w:iCs/>
          <w:sz w:val="22"/>
          <w:szCs w:val="22"/>
        </w:rPr>
        <w:t>o ile wykonanie ich było niezbędne do realizacji umowy właściwej</w:t>
      </w:r>
      <w:r w:rsidRPr="00333ACB">
        <w:rPr>
          <w:rFonts w:cs="Arial"/>
          <w:sz w:val="22"/>
          <w:szCs w:val="22"/>
        </w:rPr>
        <w:t>), w celu i</w:t>
      </w:r>
      <w:r>
        <w:rPr>
          <w:rFonts w:cs="Arial"/>
          <w:sz w:val="22"/>
          <w:szCs w:val="22"/>
        </w:rPr>
        <w:t xml:space="preserve"> </w:t>
      </w:r>
      <w:r w:rsidRPr="00333ACB">
        <w:rPr>
          <w:rFonts w:cs="Arial"/>
          <w:sz w:val="22"/>
          <w:szCs w:val="22"/>
        </w:rPr>
        <w:t xml:space="preserve">zakresie zgodnym z zapisami </w:t>
      </w:r>
      <w:r>
        <w:rPr>
          <w:rFonts w:cs="Arial"/>
          <w:b/>
          <w:sz w:val="22"/>
          <w:szCs w:val="22"/>
        </w:rPr>
        <w:t>U</w:t>
      </w:r>
      <w:r w:rsidRPr="00333ACB">
        <w:rPr>
          <w:rFonts w:cs="Arial"/>
          <w:b/>
          <w:sz w:val="22"/>
          <w:szCs w:val="22"/>
        </w:rPr>
        <w:t>mowy</w:t>
      </w:r>
      <w:r>
        <w:rPr>
          <w:rFonts w:cs="Arial"/>
          <w:b/>
          <w:sz w:val="22"/>
          <w:szCs w:val="22"/>
        </w:rPr>
        <w:t xml:space="preserve"> </w:t>
      </w:r>
      <w:r w:rsidR="009735D0">
        <w:rPr>
          <w:rFonts w:cs="Arial"/>
          <w:b/>
          <w:sz w:val="22"/>
          <w:szCs w:val="22"/>
        </w:rPr>
        <w:t xml:space="preserve">powierzenia </w:t>
      </w:r>
      <w:r>
        <w:rPr>
          <w:rFonts w:cs="Arial"/>
          <w:b/>
          <w:sz w:val="22"/>
          <w:szCs w:val="22"/>
        </w:rPr>
        <w:t>Nr</w:t>
      </w:r>
      <w:r w:rsidRPr="00333ACB">
        <w:rPr>
          <w:rFonts w:cs="Arial"/>
          <w:b/>
          <w:sz w:val="22"/>
          <w:szCs w:val="22"/>
        </w:rPr>
        <w:t xml:space="preserve">: </w:t>
      </w:r>
      <w:r w:rsidRPr="00333ACB">
        <w:rPr>
          <w:rFonts w:cs="Arial"/>
          <w:b/>
          <w:bCs/>
          <w:sz w:val="22"/>
          <w:szCs w:val="22"/>
        </w:rPr>
        <w:t xml:space="preserve">………/RODO_UP/………. </w:t>
      </w:r>
      <w:r w:rsidRPr="00C53218">
        <w:rPr>
          <w:rFonts w:cs="Arial"/>
          <w:bCs/>
          <w:sz w:val="22"/>
          <w:szCs w:val="22"/>
        </w:rPr>
        <w:t>z dnia</w:t>
      </w:r>
      <w:r w:rsidRPr="00333ACB">
        <w:rPr>
          <w:rFonts w:cs="Arial"/>
          <w:b/>
          <w:sz w:val="22"/>
          <w:szCs w:val="22"/>
        </w:rPr>
        <w:t xml:space="preserve"> </w:t>
      </w:r>
      <w:r w:rsidR="009735D0" w:rsidRPr="009735D0">
        <w:rPr>
          <w:rFonts w:cs="Arial"/>
          <w:bCs/>
          <w:sz w:val="22"/>
          <w:szCs w:val="22"/>
        </w:rPr>
        <w:t>..</w:t>
      </w:r>
      <w:r w:rsidRPr="009735D0">
        <w:rPr>
          <w:rFonts w:cs="Arial"/>
          <w:bCs/>
          <w:sz w:val="22"/>
          <w:szCs w:val="22"/>
        </w:rPr>
        <w:t>……….</w:t>
      </w:r>
    </w:p>
    <w:p w14:paraId="2D13EE78" w14:textId="77777777" w:rsidR="00EE4706" w:rsidRPr="00333ACB" w:rsidRDefault="00EE4706" w:rsidP="00EE4706">
      <w:pPr>
        <w:suppressAutoHyphens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Zwrot następuje według poniższej specyfikacji:</w:t>
      </w:r>
    </w:p>
    <w:tbl>
      <w:tblPr>
        <w:tblStyle w:val="Tabela-Siatka"/>
        <w:tblW w:w="0" w:type="auto"/>
        <w:tblLayout w:type="fixed"/>
        <w:tblLook w:val="01E0" w:firstRow="1" w:lastRow="1" w:firstColumn="1" w:lastColumn="1" w:noHBand="0" w:noVBand="0"/>
        <w:tblCaption w:val="Wzór protokołu przekazania nośnika zawierającego dane osobowe"/>
        <w:tblDescription w:val="Tabela zawiera liczbę porządkową, sygnaturę sprawy, rodzaj nośnika, format bazy dazy i liczbę rekordów w bazie danych w przypadku nośnika informatycznego lub liczbę stron dokumentu papierowego."/>
      </w:tblPr>
      <w:tblGrid>
        <w:gridCol w:w="704"/>
        <w:gridCol w:w="2977"/>
        <w:gridCol w:w="2693"/>
        <w:gridCol w:w="3515"/>
      </w:tblGrid>
      <w:tr w:rsidR="00EE4706" w:rsidRPr="00333ACB" w14:paraId="0C151A2D" w14:textId="77777777" w:rsidTr="001C6256">
        <w:trPr>
          <w:trHeight w:val="1367"/>
          <w:tblHeader/>
        </w:trPr>
        <w:tc>
          <w:tcPr>
            <w:tcW w:w="704" w:type="dxa"/>
            <w:vAlign w:val="center"/>
          </w:tcPr>
          <w:p w14:paraId="70B03135" w14:textId="77777777" w:rsidR="00EE4706" w:rsidRPr="00B840CC" w:rsidRDefault="00EE4706" w:rsidP="001C6256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840CC">
              <w:rPr>
                <w:rFonts w:cs="Arial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977" w:type="dxa"/>
            <w:vAlign w:val="center"/>
          </w:tcPr>
          <w:p w14:paraId="325CA043" w14:textId="77777777" w:rsidR="00EE4706" w:rsidRPr="00B840CC" w:rsidRDefault="00EE4706" w:rsidP="001C6256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840CC">
              <w:rPr>
                <w:rFonts w:cs="Arial"/>
                <w:color w:val="000000"/>
                <w:sz w:val="22"/>
                <w:szCs w:val="22"/>
              </w:rPr>
              <w:t>Rodzaj nośnika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(informatyczny/papierowy)</w:t>
            </w:r>
          </w:p>
        </w:tc>
        <w:tc>
          <w:tcPr>
            <w:tcW w:w="2693" w:type="dxa"/>
            <w:vAlign w:val="center"/>
          </w:tcPr>
          <w:p w14:paraId="267CF44C" w14:textId="77777777" w:rsidR="00EE4706" w:rsidRPr="00B840CC" w:rsidRDefault="00EE4706" w:rsidP="001C6256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840CC">
              <w:rPr>
                <w:rFonts w:cs="Arial"/>
                <w:color w:val="000000"/>
                <w:sz w:val="22"/>
                <w:szCs w:val="22"/>
              </w:rPr>
              <w:t>Format bazy danych (dot. nośnika informatycznego)</w:t>
            </w:r>
          </w:p>
        </w:tc>
        <w:tc>
          <w:tcPr>
            <w:tcW w:w="3515" w:type="dxa"/>
            <w:vAlign w:val="center"/>
          </w:tcPr>
          <w:p w14:paraId="22B4C5CD" w14:textId="77777777" w:rsidR="00EE4706" w:rsidRPr="00B840CC" w:rsidRDefault="00EE4706" w:rsidP="001C6256">
            <w:pPr>
              <w:ind w:left="149"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B840CC">
              <w:rPr>
                <w:rFonts w:cs="Arial"/>
                <w:color w:val="000000"/>
                <w:sz w:val="22"/>
                <w:szCs w:val="22"/>
              </w:rPr>
              <w:t>Liczba rekordów w bazie danych/ pojemność pliku (dot. nośnika informatycznego) lub liczba stron dokumentu papierowego</w:t>
            </w:r>
          </w:p>
        </w:tc>
      </w:tr>
      <w:tr w:rsidR="00EE4706" w:rsidRPr="004D37BE" w14:paraId="6280837B" w14:textId="77777777" w:rsidTr="001C6256">
        <w:tc>
          <w:tcPr>
            <w:tcW w:w="704" w:type="dxa"/>
          </w:tcPr>
          <w:p w14:paraId="2099D584" w14:textId="77777777" w:rsidR="00EE4706" w:rsidRPr="004D37BE" w:rsidRDefault="00EE4706" w:rsidP="001C6256">
            <w:pPr>
              <w:spacing w:after="240" w:line="240" w:lineRule="auto"/>
              <w:jc w:val="center"/>
              <w:rPr>
                <w:rFonts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977" w:type="dxa"/>
          </w:tcPr>
          <w:p w14:paraId="48A0E006" w14:textId="77777777" w:rsidR="00EE4706" w:rsidRPr="004D37BE" w:rsidRDefault="00EE4706" w:rsidP="001C6256">
            <w:pPr>
              <w:spacing w:after="240" w:line="240" w:lineRule="auto"/>
              <w:jc w:val="center"/>
              <w:rPr>
                <w:rFonts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693" w:type="dxa"/>
          </w:tcPr>
          <w:p w14:paraId="5EBF336C" w14:textId="77777777" w:rsidR="00EE4706" w:rsidRPr="004D37BE" w:rsidRDefault="00EE4706" w:rsidP="001C6256">
            <w:pPr>
              <w:spacing w:after="240" w:line="240" w:lineRule="auto"/>
              <w:jc w:val="center"/>
              <w:rPr>
                <w:rFonts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515" w:type="dxa"/>
          </w:tcPr>
          <w:p w14:paraId="6824AFFE" w14:textId="77777777" w:rsidR="00EE4706" w:rsidRPr="004D37BE" w:rsidRDefault="00EE4706" w:rsidP="001C6256">
            <w:pPr>
              <w:spacing w:after="240" w:line="240" w:lineRule="auto"/>
              <w:jc w:val="center"/>
              <w:rPr>
                <w:rFonts w:cs="Arial"/>
                <w:color w:val="FFFFFF" w:themeColor="background1"/>
                <w:sz w:val="22"/>
                <w:szCs w:val="22"/>
              </w:rPr>
            </w:pPr>
          </w:p>
        </w:tc>
      </w:tr>
    </w:tbl>
    <w:p w14:paraId="7740E836" w14:textId="77777777" w:rsidR="00EE4706" w:rsidRPr="00333ACB" w:rsidRDefault="00EE4706" w:rsidP="00EE4706">
      <w:pPr>
        <w:suppressAutoHyphens/>
        <w:spacing w:before="120"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Przekazywana baza danych na nośniku informatycznym jest zabez</w:t>
      </w:r>
      <w:r>
        <w:rPr>
          <w:rFonts w:cs="Arial"/>
          <w:sz w:val="22"/>
          <w:szCs w:val="22"/>
        </w:rPr>
        <w:t>pieczona „silnym” hasłem przed </w:t>
      </w:r>
      <w:r w:rsidRPr="00333ACB">
        <w:rPr>
          <w:rFonts w:cs="Arial"/>
          <w:sz w:val="22"/>
          <w:szCs w:val="22"/>
        </w:rPr>
        <w:t>nieuprawnionym dostępem</w:t>
      </w:r>
      <w:r>
        <w:rPr>
          <w:rFonts w:cs="Arial"/>
          <w:sz w:val="22"/>
          <w:szCs w:val="22"/>
        </w:rPr>
        <w:t xml:space="preserve">. </w:t>
      </w:r>
      <w:r w:rsidRPr="00333ACB">
        <w:rPr>
          <w:rFonts w:cs="Arial"/>
          <w:sz w:val="22"/>
          <w:szCs w:val="22"/>
        </w:rPr>
        <w:t>Hasło przekazane zostanie w odrębnym trybie, uzgodnionym przez Strony</w:t>
      </w:r>
      <w:r>
        <w:rPr>
          <w:rFonts w:cs="Arial"/>
          <w:sz w:val="22"/>
          <w:szCs w:val="22"/>
        </w:rPr>
        <w:t>.</w:t>
      </w:r>
    </w:p>
    <w:p w14:paraId="10195A5A" w14:textId="77777777" w:rsidR="00EE4706" w:rsidRPr="00333ACB" w:rsidRDefault="00EE4706" w:rsidP="00EE4706">
      <w:pPr>
        <w:spacing w:before="120"/>
        <w:ind w:left="0"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 xml:space="preserve">Protokół sporządzono w dwóch jednobrzmiących egzemplarzach - po jednym egzemplarzu </w:t>
      </w:r>
      <w:r w:rsidRPr="00333ACB">
        <w:rPr>
          <w:rFonts w:cs="Arial"/>
          <w:sz w:val="22"/>
          <w:szCs w:val="22"/>
        </w:rPr>
        <w:br/>
        <w:t>dla Odbierającego i Przekazującego.</w:t>
      </w:r>
    </w:p>
    <w:p w14:paraId="37ABF68D" w14:textId="77777777" w:rsidR="00EE4706" w:rsidRPr="00333ACB" w:rsidRDefault="00EE4706" w:rsidP="00EE4706">
      <w:pPr>
        <w:suppressAutoHyphens/>
        <w:spacing w:before="120"/>
        <w:ind w:left="0" w:firstLine="0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Protokół stanowi załącznik do w/w umowy powierzenia</w:t>
      </w:r>
      <w:r>
        <w:rPr>
          <w:rFonts w:cs="Arial"/>
          <w:sz w:val="22"/>
          <w:szCs w:val="22"/>
        </w:rPr>
        <w:t xml:space="preserve"> przetwarzania danych osobowych.</w:t>
      </w:r>
    </w:p>
    <w:p w14:paraId="5B1E607A" w14:textId="77777777" w:rsidR="00EE4706" w:rsidRPr="00333ACB" w:rsidRDefault="00EE4706" w:rsidP="00EE4706">
      <w:pPr>
        <w:spacing w:after="0"/>
        <w:ind w:firstLine="0"/>
        <w:jc w:val="left"/>
        <w:rPr>
          <w:rFonts w:cs="Arial"/>
          <w:sz w:val="22"/>
          <w:szCs w:val="22"/>
        </w:rPr>
      </w:pPr>
      <w:r w:rsidRPr="00333ACB">
        <w:rPr>
          <w:rFonts w:cs="Arial"/>
          <w:sz w:val="22"/>
          <w:szCs w:val="22"/>
        </w:rPr>
        <w:t>Protokół podpisują: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  <w:tblCaption w:val="Tabela podpisów"/>
        <w:tblDescription w:val="Tabela przygotowana na podpisy Stron Umowy"/>
      </w:tblPr>
      <w:tblGrid>
        <w:gridCol w:w="3544"/>
        <w:gridCol w:w="3402"/>
        <w:gridCol w:w="2970"/>
      </w:tblGrid>
      <w:tr w:rsidR="00EE4706" w:rsidRPr="00333ACB" w14:paraId="7423BE4A" w14:textId="77777777" w:rsidTr="001C6256">
        <w:trPr>
          <w:tblHeader/>
        </w:trPr>
        <w:tc>
          <w:tcPr>
            <w:tcW w:w="3544" w:type="dxa"/>
          </w:tcPr>
          <w:p w14:paraId="37681FAF" w14:textId="77777777" w:rsidR="00EE4706" w:rsidRPr="00333ACB" w:rsidRDefault="00EE4706" w:rsidP="001C6256">
            <w:pPr>
              <w:ind w:left="0" w:firstLine="0"/>
              <w:jc w:val="center"/>
              <w:rPr>
                <w:rFonts w:cs="Arial"/>
                <w:sz w:val="22"/>
                <w:szCs w:val="22"/>
              </w:rPr>
            </w:pPr>
            <w:r w:rsidRPr="00333ACB">
              <w:rPr>
                <w:rFonts w:cs="Arial"/>
                <w:sz w:val="22"/>
                <w:szCs w:val="22"/>
              </w:rPr>
              <w:t>Ze strony Przekazującego</w:t>
            </w:r>
          </w:p>
        </w:tc>
        <w:tc>
          <w:tcPr>
            <w:tcW w:w="3402" w:type="dxa"/>
            <w:vMerge w:val="restart"/>
            <w:tcBorders>
              <w:top w:val="nil"/>
              <w:right w:val="single" w:sz="4" w:space="0" w:color="auto"/>
            </w:tcBorders>
          </w:tcPr>
          <w:p w14:paraId="30943D9D" w14:textId="77777777" w:rsidR="00EE4706" w:rsidRPr="004D37BE" w:rsidRDefault="00EE4706" w:rsidP="001C6256">
            <w:pPr>
              <w:ind w:left="0" w:firstLine="0"/>
              <w:rPr>
                <w:rFonts w:cs="Arial"/>
                <w:color w:val="FFFFFF" w:themeColor="background1"/>
              </w:rPr>
            </w:pPr>
          </w:p>
        </w:tc>
        <w:tc>
          <w:tcPr>
            <w:tcW w:w="2970" w:type="dxa"/>
            <w:tcBorders>
              <w:left w:val="single" w:sz="4" w:space="0" w:color="auto"/>
            </w:tcBorders>
          </w:tcPr>
          <w:p w14:paraId="420C7CFD" w14:textId="77777777" w:rsidR="00EE4706" w:rsidRPr="00333ACB" w:rsidRDefault="00EE4706" w:rsidP="001C6256">
            <w:pPr>
              <w:ind w:left="0" w:firstLine="0"/>
              <w:jc w:val="center"/>
              <w:rPr>
                <w:rFonts w:cs="Arial"/>
              </w:rPr>
            </w:pPr>
            <w:r w:rsidRPr="00333ACB">
              <w:rPr>
                <w:rFonts w:cs="Arial"/>
                <w:sz w:val="22"/>
                <w:szCs w:val="22"/>
              </w:rPr>
              <w:t>Ze strony Odbierającego</w:t>
            </w:r>
          </w:p>
        </w:tc>
      </w:tr>
      <w:tr w:rsidR="00EE4706" w:rsidRPr="00333ACB" w14:paraId="18098F5E" w14:textId="77777777" w:rsidTr="001C6256">
        <w:trPr>
          <w:tblHeader/>
        </w:trPr>
        <w:tc>
          <w:tcPr>
            <w:tcW w:w="3544" w:type="dxa"/>
            <w:tcBorders>
              <w:left w:val="nil"/>
              <w:right w:val="nil"/>
            </w:tcBorders>
          </w:tcPr>
          <w:p w14:paraId="1A48088F" w14:textId="77777777" w:rsidR="00EE4706" w:rsidRPr="00333ACB" w:rsidRDefault="00EE4706" w:rsidP="001C6256">
            <w:pPr>
              <w:ind w:left="0" w:firstLine="0"/>
              <w:rPr>
                <w:rFonts w:cs="Arial"/>
              </w:rPr>
            </w:pPr>
          </w:p>
        </w:tc>
        <w:tc>
          <w:tcPr>
            <w:tcW w:w="3402" w:type="dxa"/>
            <w:vMerge/>
            <w:tcBorders>
              <w:left w:val="nil"/>
              <w:bottom w:val="nil"/>
              <w:right w:val="nil"/>
            </w:tcBorders>
          </w:tcPr>
          <w:p w14:paraId="587D0A2C" w14:textId="77777777" w:rsidR="00EE4706" w:rsidRPr="004D37BE" w:rsidRDefault="00EE4706" w:rsidP="001C6256">
            <w:pPr>
              <w:ind w:left="0" w:firstLine="0"/>
              <w:rPr>
                <w:rFonts w:cs="Arial"/>
                <w:color w:val="FFFFFF" w:themeColor="background1"/>
              </w:rPr>
            </w:pPr>
          </w:p>
        </w:tc>
        <w:tc>
          <w:tcPr>
            <w:tcW w:w="2970" w:type="dxa"/>
            <w:tcBorders>
              <w:left w:val="nil"/>
              <w:right w:val="nil"/>
            </w:tcBorders>
          </w:tcPr>
          <w:p w14:paraId="4FFC2AFA" w14:textId="77777777" w:rsidR="00EE4706" w:rsidRPr="00333ACB" w:rsidRDefault="00EE4706" w:rsidP="001C6256">
            <w:pPr>
              <w:ind w:left="0" w:firstLine="0"/>
              <w:rPr>
                <w:rFonts w:cs="Arial"/>
              </w:rPr>
            </w:pPr>
          </w:p>
        </w:tc>
      </w:tr>
    </w:tbl>
    <w:p w14:paraId="41CDB4C2" w14:textId="77777777" w:rsidR="00EE4706" w:rsidRPr="00333ACB" w:rsidRDefault="00EE4706" w:rsidP="00EE4706">
      <w:pPr>
        <w:tabs>
          <w:tab w:val="left" w:pos="709"/>
          <w:tab w:val="left" w:pos="7938"/>
        </w:tabs>
        <w:suppressAutoHyphens/>
        <w:spacing w:after="0"/>
        <w:ind w:left="720" w:firstLine="0"/>
        <w:jc w:val="left"/>
        <w:rPr>
          <w:rFonts w:cs="Arial"/>
          <w:i/>
          <w:sz w:val="20"/>
          <w:szCs w:val="20"/>
          <w:vertAlign w:val="superscript"/>
        </w:rPr>
      </w:pPr>
      <w:r>
        <w:rPr>
          <w:rFonts w:cs="Arial"/>
          <w:i/>
          <w:sz w:val="20"/>
          <w:szCs w:val="20"/>
          <w:vertAlign w:val="superscript"/>
        </w:rPr>
        <w:t xml:space="preserve">     </w:t>
      </w:r>
      <w:r w:rsidRPr="00333ACB">
        <w:rPr>
          <w:rFonts w:cs="Arial"/>
          <w:i/>
          <w:sz w:val="20"/>
          <w:szCs w:val="20"/>
          <w:vertAlign w:val="superscript"/>
        </w:rPr>
        <w:t xml:space="preserve"> (pi</w:t>
      </w:r>
      <w:r>
        <w:rPr>
          <w:rFonts w:cs="Arial"/>
          <w:i/>
          <w:sz w:val="20"/>
          <w:szCs w:val="20"/>
          <w:vertAlign w:val="superscript"/>
        </w:rPr>
        <w:t>eczęć, data, podpis)                                                                                                                                                            (pieczęć,</w:t>
      </w:r>
      <w:r w:rsidRPr="00333ACB">
        <w:rPr>
          <w:rFonts w:cs="Arial"/>
          <w:i/>
          <w:sz w:val="20"/>
          <w:szCs w:val="20"/>
          <w:vertAlign w:val="superscript"/>
        </w:rPr>
        <w:t xml:space="preserve"> data, podpis)</w:t>
      </w:r>
      <w:r w:rsidRPr="00333ACB">
        <w:rPr>
          <w:rFonts w:cs="Arial"/>
          <w:i/>
          <w:iCs/>
          <w:sz w:val="20"/>
          <w:szCs w:val="20"/>
          <w:vertAlign w:val="superscript"/>
        </w:rPr>
        <w:t xml:space="preserve"> </w:t>
      </w:r>
    </w:p>
    <w:p w14:paraId="0B9C4561" w14:textId="77777777" w:rsidR="00EE4706" w:rsidRPr="00333ACB" w:rsidRDefault="00EE4706" w:rsidP="00EE4706">
      <w:pPr>
        <w:spacing w:after="0"/>
        <w:ind w:left="0" w:firstLine="0"/>
        <w:jc w:val="left"/>
        <w:rPr>
          <w:b/>
          <w:bCs/>
          <w:sz w:val="20"/>
          <w:szCs w:val="20"/>
          <w:vertAlign w:val="superscript"/>
        </w:rPr>
      </w:pPr>
      <w:r w:rsidRPr="00333ACB">
        <w:rPr>
          <w:sz w:val="22"/>
          <w:szCs w:val="22"/>
          <w:vertAlign w:val="superscript"/>
        </w:rPr>
        <w:t xml:space="preserve">*) </w:t>
      </w:r>
      <w:r w:rsidRPr="00333ACB">
        <w:rPr>
          <w:b/>
          <w:bCs/>
          <w:sz w:val="20"/>
          <w:szCs w:val="20"/>
          <w:vertAlign w:val="superscript"/>
        </w:rPr>
        <w:t>niepotrzebne skreślić</w:t>
      </w:r>
    </w:p>
    <w:p w14:paraId="051E57FC" w14:textId="77777777" w:rsidR="00EE4706" w:rsidRPr="00333ACB" w:rsidRDefault="00EE4706" w:rsidP="00EE4706">
      <w:pPr>
        <w:spacing w:after="0"/>
        <w:ind w:left="0" w:firstLine="0"/>
        <w:jc w:val="left"/>
        <w:rPr>
          <w:b/>
          <w:bCs/>
          <w:sz w:val="20"/>
          <w:szCs w:val="20"/>
          <w:vertAlign w:val="superscript"/>
        </w:rPr>
      </w:pPr>
    </w:p>
    <w:p w14:paraId="42CC69C9" w14:textId="77777777" w:rsidR="00B73D55" w:rsidRDefault="00B73D55" w:rsidP="00EE4706">
      <w:pPr>
        <w:ind w:left="0" w:firstLine="0"/>
        <w:jc w:val="left"/>
        <w:rPr>
          <w:rFonts w:cs="Arial"/>
          <w:sz w:val="20"/>
          <w:szCs w:val="20"/>
        </w:rPr>
      </w:pPr>
    </w:p>
    <w:p w14:paraId="50E416E8" w14:textId="77777777" w:rsidR="004F2544" w:rsidRDefault="004F2544" w:rsidP="00EE4706">
      <w:pPr>
        <w:ind w:left="0" w:firstLine="0"/>
        <w:jc w:val="left"/>
        <w:rPr>
          <w:rFonts w:cs="Arial"/>
          <w:sz w:val="20"/>
          <w:szCs w:val="20"/>
        </w:rPr>
      </w:pPr>
    </w:p>
    <w:p w14:paraId="582969CE" w14:textId="5D6FB1EA" w:rsidR="00B418C5" w:rsidRPr="003701A5" w:rsidRDefault="00B418C5" w:rsidP="003701A5">
      <w:pPr>
        <w:numPr>
          <w:ilvl w:val="0"/>
          <w:numId w:val="43"/>
        </w:numPr>
        <w:suppressAutoHyphens/>
        <w:spacing w:after="240"/>
        <w:ind w:left="397" w:hanging="397"/>
        <w:jc w:val="left"/>
        <w:rPr>
          <w:rFonts w:cs="Arial"/>
          <w:sz w:val="22"/>
          <w:szCs w:val="22"/>
        </w:rPr>
      </w:pPr>
    </w:p>
    <w:sectPr w:rsidR="00B418C5" w:rsidRPr="003701A5" w:rsidSect="00B73D55"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A549D"/>
    <w:multiLevelType w:val="hybridMultilevel"/>
    <w:tmpl w:val="C06A543C"/>
    <w:lvl w:ilvl="0" w:tplc="882C7C70">
      <w:start w:val="1"/>
      <w:numFmt w:val="bullet"/>
      <w:lvlText w:val="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44903CC"/>
    <w:multiLevelType w:val="hybridMultilevel"/>
    <w:tmpl w:val="CA686F08"/>
    <w:lvl w:ilvl="0" w:tplc="78C6AFD6">
      <w:start w:val="1"/>
      <w:numFmt w:val="bullet"/>
      <w:lvlText w:val=""/>
      <w:lvlJc w:val="left"/>
      <w:pPr>
        <w:ind w:left="18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" w15:restartNumberingAfterBreak="0">
    <w:nsid w:val="05B81698"/>
    <w:multiLevelType w:val="hybridMultilevel"/>
    <w:tmpl w:val="880476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9A8A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ED22E9"/>
    <w:multiLevelType w:val="hybridMultilevel"/>
    <w:tmpl w:val="FE280704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253A7A94">
      <w:start w:val="1"/>
      <w:numFmt w:val="decimal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11C735F8"/>
    <w:multiLevelType w:val="hybridMultilevel"/>
    <w:tmpl w:val="817CCF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E100F"/>
    <w:multiLevelType w:val="hybridMultilevel"/>
    <w:tmpl w:val="88AA5C9C"/>
    <w:lvl w:ilvl="0" w:tplc="04150017">
      <w:start w:val="1"/>
      <w:numFmt w:val="lowerLetter"/>
      <w:lvlText w:val="%1)"/>
      <w:lvlJc w:val="left"/>
      <w:pPr>
        <w:ind w:left="2364" w:hanging="360"/>
      </w:pPr>
    </w:lvl>
    <w:lvl w:ilvl="1" w:tplc="04150019" w:tentative="1">
      <w:start w:val="1"/>
      <w:numFmt w:val="lowerLetter"/>
      <w:lvlText w:val="%2."/>
      <w:lvlJc w:val="left"/>
      <w:pPr>
        <w:ind w:left="3084" w:hanging="360"/>
      </w:pPr>
    </w:lvl>
    <w:lvl w:ilvl="2" w:tplc="0415001B" w:tentative="1">
      <w:start w:val="1"/>
      <w:numFmt w:val="lowerRoman"/>
      <w:lvlText w:val="%3."/>
      <w:lvlJc w:val="right"/>
      <w:pPr>
        <w:ind w:left="3804" w:hanging="180"/>
      </w:pPr>
    </w:lvl>
    <w:lvl w:ilvl="3" w:tplc="0415000F" w:tentative="1">
      <w:start w:val="1"/>
      <w:numFmt w:val="decimal"/>
      <w:lvlText w:val="%4."/>
      <w:lvlJc w:val="left"/>
      <w:pPr>
        <w:ind w:left="4524" w:hanging="360"/>
      </w:pPr>
    </w:lvl>
    <w:lvl w:ilvl="4" w:tplc="04150019" w:tentative="1">
      <w:start w:val="1"/>
      <w:numFmt w:val="lowerLetter"/>
      <w:lvlText w:val="%5."/>
      <w:lvlJc w:val="left"/>
      <w:pPr>
        <w:ind w:left="5244" w:hanging="360"/>
      </w:pPr>
    </w:lvl>
    <w:lvl w:ilvl="5" w:tplc="0415001B" w:tentative="1">
      <w:start w:val="1"/>
      <w:numFmt w:val="lowerRoman"/>
      <w:lvlText w:val="%6."/>
      <w:lvlJc w:val="right"/>
      <w:pPr>
        <w:ind w:left="5964" w:hanging="180"/>
      </w:pPr>
    </w:lvl>
    <w:lvl w:ilvl="6" w:tplc="0415000F" w:tentative="1">
      <w:start w:val="1"/>
      <w:numFmt w:val="decimal"/>
      <w:lvlText w:val="%7."/>
      <w:lvlJc w:val="left"/>
      <w:pPr>
        <w:ind w:left="6684" w:hanging="360"/>
      </w:pPr>
    </w:lvl>
    <w:lvl w:ilvl="7" w:tplc="04150019" w:tentative="1">
      <w:start w:val="1"/>
      <w:numFmt w:val="lowerLetter"/>
      <w:lvlText w:val="%8."/>
      <w:lvlJc w:val="left"/>
      <w:pPr>
        <w:ind w:left="7404" w:hanging="360"/>
      </w:pPr>
    </w:lvl>
    <w:lvl w:ilvl="8" w:tplc="0415001B" w:tentative="1">
      <w:start w:val="1"/>
      <w:numFmt w:val="lowerRoman"/>
      <w:lvlText w:val="%9."/>
      <w:lvlJc w:val="right"/>
      <w:pPr>
        <w:ind w:left="8124" w:hanging="180"/>
      </w:pPr>
    </w:lvl>
  </w:abstractNum>
  <w:abstractNum w:abstractNumId="6" w15:restartNumberingAfterBreak="0">
    <w:nsid w:val="126032A2"/>
    <w:multiLevelType w:val="hybridMultilevel"/>
    <w:tmpl w:val="7EC49410"/>
    <w:lvl w:ilvl="0" w:tplc="41CCB32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7" w15:restartNumberingAfterBreak="0">
    <w:nsid w:val="13641027"/>
    <w:multiLevelType w:val="hybridMultilevel"/>
    <w:tmpl w:val="B56EEF18"/>
    <w:lvl w:ilvl="0" w:tplc="AA564AB0">
      <w:start w:val="1"/>
      <w:numFmt w:val="decimal"/>
      <w:lvlText w:val="%1)"/>
      <w:lvlJc w:val="left"/>
      <w:pPr>
        <w:ind w:left="1077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14635A18"/>
    <w:multiLevelType w:val="hybridMultilevel"/>
    <w:tmpl w:val="3E687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B1CAC"/>
    <w:multiLevelType w:val="hybridMultilevel"/>
    <w:tmpl w:val="B4AE0320"/>
    <w:lvl w:ilvl="0" w:tplc="019E5D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F30F5"/>
    <w:multiLevelType w:val="hybridMultilevel"/>
    <w:tmpl w:val="D9D661C8"/>
    <w:lvl w:ilvl="0" w:tplc="80B4EB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FB7AC6"/>
    <w:multiLevelType w:val="hybridMultilevel"/>
    <w:tmpl w:val="A864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750427"/>
    <w:multiLevelType w:val="hybridMultilevel"/>
    <w:tmpl w:val="07580CCC"/>
    <w:lvl w:ilvl="0" w:tplc="80B4EB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8C1980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EC0ED9"/>
    <w:multiLevelType w:val="hybridMultilevel"/>
    <w:tmpl w:val="7F74E716"/>
    <w:lvl w:ilvl="0" w:tplc="3ACACE86">
      <w:start w:val="5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68614C"/>
    <w:multiLevelType w:val="hybridMultilevel"/>
    <w:tmpl w:val="DE9C93CC"/>
    <w:lvl w:ilvl="0" w:tplc="04150017">
      <w:start w:val="1"/>
      <w:numFmt w:val="lowerLetter"/>
      <w:lvlText w:val="%1)"/>
      <w:lvlJc w:val="left"/>
      <w:pPr>
        <w:ind w:left="1514" w:hanging="360"/>
      </w:p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5" w15:restartNumberingAfterBreak="0">
    <w:nsid w:val="3B5140F8"/>
    <w:multiLevelType w:val="hybridMultilevel"/>
    <w:tmpl w:val="69EC1856"/>
    <w:lvl w:ilvl="0" w:tplc="528C19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F54430"/>
    <w:multiLevelType w:val="hybridMultilevel"/>
    <w:tmpl w:val="7A36FD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9A8A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564DC8"/>
    <w:multiLevelType w:val="hybridMultilevel"/>
    <w:tmpl w:val="5FCC770C"/>
    <w:lvl w:ilvl="0" w:tplc="ABF8B44A">
      <w:start w:val="1"/>
      <w:numFmt w:val="decimal"/>
      <w:lvlText w:val="%1)"/>
      <w:lvlJc w:val="left"/>
      <w:pPr>
        <w:ind w:left="1077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419E03A8"/>
    <w:multiLevelType w:val="hybridMultilevel"/>
    <w:tmpl w:val="97925B82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4466414B"/>
    <w:multiLevelType w:val="hybridMultilevel"/>
    <w:tmpl w:val="1B7E0CB6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2071E4"/>
    <w:multiLevelType w:val="hybridMultilevel"/>
    <w:tmpl w:val="2B908646"/>
    <w:lvl w:ilvl="0" w:tplc="232E1944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4CCA3767"/>
    <w:multiLevelType w:val="hybridMultilevel"/>
    <w:tmpl w:val="78DC011A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EED2630"/>
    <w:multiLevelType w:val="hybridMultilevel"/>
    <w:tmpl w:val="4F9EDC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814FD"/>
    <w:multiLevelType w:val="hybridMultilevel"/>
    <w:tmpl w:val="A5484218"/>
    <w:lvl w:ilvl="0" w:tplc="882C7C70">
      <w:start w:val="1"/>
      <w:numFmt w:val="bullet"/>
      <w:lvlText w:val="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51FE3A22"/>
    <w:multiLevelType w:val="hybridMultilevel"/>
    <w:tmpl w:val="BDE0E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28C1980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BB4E81"/>
    <w:multiLevelType w:val="hybridMultilevel"/>
    <w:tmpl w:val="FFA4D854"/>
    <w:lvl w:ilvl="0" w:tplc="882C7C70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53302"/>
    <w:multiLevelType w:val="hybridMultilevel"/>
    <w:tmpl w:val="98A8D240"/>
    <w:lvl w:ilvl="0" w:tplc="6420A12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84F077A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7AE7791"/>
    <w:multiLevelType w:val="hybridMultilevel"/>
    <w:tmpl w:val="958CC912"/>
    <w:lvl w:ilvl="0" w:tplc="344816A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8E0574"/>
    <w:multiLevelType w:val="hybridMultilevel"/>
    <w:tmpl w:val="108644A0"/>
    <w:lvl w:ilvl="0" w:tplc="A16C5F1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882C7C70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EA633B"/>
    <w:multiLevelType w:val="hybridMultilevel"/>
    <w:tmpl w:val="4F9EDC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296293"/>
    <w:multiLevelType w:val="hybridMultilevel"/>
    <w:tmpl w:val="BEF07F76"/>
    <w:lvl w:ilvl="0" w:tplc="90B0116E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D303D34"/>
    <w:multiLevelType w:val="hybridMultilevel"/>
    <w:tmpl w:val="562C647A"/>
    <w:lvl w:ilvl="0" w:tplc="C65EB046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5DAD0B17"/>
    <w:multiLevelType w:val="hybridMultilevel"/>
    <w:tmpl w:val="B03C640C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688E5F2C"/>
    <w:multiLevelType w:val="hybridMultilevel"/>
    <w:tmpl w:val="B3EE30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C4982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AB31063"/>
    <w:multiLevelType w:val="hybridMultilevel"/>
    <w:tmpl w:val="9FF63500"/>
    <w:lvl w:ilvl="0" w:tplc="AA564AB0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D082B62"/>
    <w:multiLevelType w:val="hybridMultilevel"/>
    <w:tmpl w:val="17CE87E4"/>
    <w:lvl w:ilvl="0" w:tplc="AB4ADB7E">
      <w:start w:val="1"/>
      <w:numFmt w:val="decimal"/>
      <w:lvlText w:val="%1)"/>
      <w:lvlJc w:val="left"/>
      <w:pPr>
        <w:ind w:left="1077" w:hanging="360"/>
      </w:pPr>
      <w:rPr>
        <w:rFonts w:ascii="Calibri Light" w:hAnsi="Calibri Light" w:cs="Times New Roman" w:hint="default"/>
        <w:color w:val="auto"/>
        <w:sz w:val="22"/>
      </w:rPr>
    </w:lvl>
    <w:lvl w:ilvl="1" w:tplc="04150011">
      <w:start w:val="1"/>
      <w:numFmt w:val="decimal"/>
      <w:lvlText w:val="%2)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 w15:restartNumberingAfterBreak="0">
    <w:nsid w:val="6DFF24A4"/>
    <w:multiLevelType w:val="hybridMultilevel"/>
    <w:tmpl w:val="DAD013D2"/>
    <w:lvl w:ilvl="0" w:tplc="CE74E26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4EB2534C">
      <w:start w:val="2"/>
      <w:numFmt w:val="decimal"/>
      <w:lvlText w:val="%2)"/>
      <w:lvlJc w:val="left"/>
      <w:pPr>
        <w:tabs>
          <w:tab w:val="num" w:pos="1736"/>
        </w:tabs>
        <w:ind w:left="173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456"/>
        </w:tabs>
        <w:ind w:left="245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176"/>
        </w:tabs>
        <w:ind w:left="317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896"/>
        </w:tabs>
        <w:ind w:left="389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16"/>
        </w:tabs>
        <w:ind w:left="461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36"/>
        </w:tabs>
        <w:ind w:left="533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056"/>
        </w:tabs>
        <w:ind w:left="605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776"/>
        </w:tabs>
        <w:ind w:left="6776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72904FC7"/>
    <w:multiLevelType w:val="hybridMultilevel"/>
    <w:tmpl w:val="A678F92A"/>
    <w:lvl w:ilvl="0" w:tplc="685AA89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8" w15:restartNumberingAfterBreak="0">
    <w:nsid w:val="73847231"/>
    <w:multiLevelType w:val="hybridMultilevel"/>
    <w:tmpl w:val="FD5EB960"/>
    <w:lvl w:ilvl="0" w:tplc="C2F60DB4">
      <w:start w:val="1"/>
      <w:numFmt w:val="decimal"/>
      <w:lvlText w:val="%1)"/>
      <w:lvlJc w:val="left"/>
      <w:pPr>
        <w:ind w:left="1077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9" w15:restartNumberingAfterBreak="0">
    <w:nsid w:val="75354AE6"/>
    <w:multiLevelType w:val="hybridMultilevel"/>
    <w:tmpl w:val="5B3460E6"/>
    <w:lvl w:ilvl="0" w:tplc="AB4ADB7E">
      <w:start w:val="1"/>
      <w:numFmt w:val="decimal"/>
      <w:lvlText w:val="%1)"/>
      <w:lvlJc w:val="left"/>
      <w:pPr>
        <w:ind w:left="1077" w:hanging="360"/>
      </w:pPr>
      <w:rPr>
        <w:rFonts w:ascii="Calibri Light" w:hAnsi="Calibri Light" w:cs="Times New Roman" w:hint="default"/>
        <w:color w:val="auto"/>
        <w:sz w:val="22"/>
      </w:rPr>
    </w:lvl>
    <w:lvl w:ilvl="1" w:tplc="7BCEF1D4">
      <w:start w:val="1"/>
      <w:numFmt w:val="decimal"/>
      <w:lvlText w:val="%2)"/>
      <w:lvlJc w:val="left"/>
      <w:pPr>
        <w:ind w:left="1778" w:hanging="360"/>
      </w:pPr>
      <w:rPr>
        <w:rFonts w:ascii="Arial" w:hAnsi="Arial" w:hint="default"/>
        <w:b w:val="0"/>
        <w:i/>
        <w:sz w:val="20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771D789E"/>
    <w:multiLevelType w:val="hybridMultilevel"/>
    <w:tmpl w:val="46F0CAA0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69A8AB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 w15:restartNumberingAfterBreak="0">
    <w:nsid w:val="77FE255D"/>
    <w:multiLevelType w:val="hybridMultilevel"/>
    <w:tmpl w:val="49FA4C6E"/>
    <w:lvl w:ilvl="0" w:tplc="A2F03942">
      <w:start w:val="1"/>
      <w:numFmt w:val="bullet"/>
      <w:lvlText w:val=""/>
      <w:lvlJc w:val="left"/>
      <w:pPr>
        <w:ind w:left="1797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42" w15:restartNumberingAfterBreak="0">
    <w:nsid w:val="788C6709"/>
    <w:multiLevelType w:val="hybridMultilevel"/>
    <w:tmpl w:val="63DA37E4"/>
    <w:lvl w:ilvl="0" w:tplc="D3E819A6">
      <w:start w:val="1"/>
      <w:numFmt w:val="decimal"/>
      <w:lvlText w:val="%1."/>
      <w:lvlJc w:val="left"/>
      <w:pPr>
        <w:ind w:left="7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>
      <w:start w:val="1"/>
      <w:numFmt w:val="lowerLetter"/>
      <w:lvlText w:val="%5."/>
      <w:lvlJc w:val="left"/>
      <w:pPr>
        <w:ind w:left="2956" w:hanging="360"/>
      </w:pPr>
    </w:lvl>
    <w:lvl w:ilvl="5" w:tplc="0415001B">
      <w:start w:val="1"/>
      <w:numFmt w:val="lowerRoman"/>
      <w:lvlText w:val="%6."/>
      <w:lvlJc w:val="right"/>
      <w:pPr>
        <w:ind w:left="3676" w:hanging="180"/>
      </w:pPr>
    </w:lvl>
    <w:lvl w:ilvl="6" w:tplc="0415000F">
      <w:start w:val="1"/>
      <w:numFmt w:val="decimal"/>
      <w:lvlText w:val="%7."/>
      <w:lvlJc w:val="left"/>
      <w:pPr>
        <w:ind w:left="4396" w:hanging="360"/>
      </w:pPr>
    </w:lvl>
    <w:lvl w:ilvl="7" w:tplc="04150019">
      <w:start w:val="1"/>
      <w:numFmt w:val="lowerLetter"/>
      <w:lvlText w:val="%8."/>
      <w:lvlJc w:val="left"/>
      <w:pPr>
        <w:ind w:left="5116" w:hanging="360"/>
      </w:pPr>
    </w:lvl>
    <w:lvl w:ilvl="8" w:tplc="0415001B">
      <w:start w:val="1"/>
      <w:numFmt w:val="lowerRoman"/>
      <w:lvlText w:val="%9."/>
      <w:lvlJc w:val="right"/>
      <w:pPr>
        <w:ind w:left="5836" w:hanging="180"/>
      </w:pPr>
    </w:lvl>
  </w:abstractNum>
  <w:abstractNum w:abstractNumId="43" w15:restartNumberingAfterBreak="0">
    <w:nsid w:val="78CB5E7B"/>
    <w:multiLevelType w:val="hybridMultilevel"/>
    <w:tmpl w:val="E3EA26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796A3353"/>
    <w:multiLevelType w:val="hybridMultilevel"/>
    <w:tmpl w:val="6876D906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F72A0A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ACD4AEC"/>
    <w:multiLevelType w:val="hybridMultilevel"/>
    <w:tmpl w:val="2208F2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B52B6C"/>
    <w:multiLevelType w:val="hybridMultilevel"/>
    <w:tmpl w:val="D76CFBF8"/>
    <w:lvl w:ilvl="0" w:tplc="0415001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100C4A"/>
    <w:multiLevelType w:val="hybridMultilevel"/>
    <w:tmpl w:val="6DC49A54"/>
    <w:lvl w:ilvl="0" w:tplc="C69A8AB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18447930">
    <w:abstractNumId w:val="36"/>
  </w:num>
  <w:num w:numId="2" w16cid:durableId="102498752">
    <w:abstractNumId w:val="28"/>
  </w:num>
  <w:num w:numId="3" w16cid:durableId="348215725">
    <w:abstractNumId w:val="17"/>
  </w:num>
  <w:num w:numId="4" w16cid:durableId="247423472">
    <w:abstractNumId w:val="41"/>
  </w:num>
  <w:num w:numId="5" w16cid:durableId="846675449">
    <w:abstractNumId w:val="32"/>
  </w:num>
  <w:num w:numId="6" w16cid:durableId="167983741">
    <w:abstractNumId w:val="22"/>
  </w:num>
  <w:num w:numId="7" w16cid:durableId="1833136626">
    <w:abstractNumId w:val="23"/>
  </w:num>
  <w:num w:numId="8" w16cid:durableId="1524126546">
    <w:abstractNumId w:val="0"/>
  </w:num>
  <w:num w:numId="9" w16cid:durableId="742988285">
    <w:abstractNumId w:val="3"/>
  </w:num>
  <w:num w:numId="10" w16cid:durableId="1249342148">
    <w:abstractNumId w:val="9"/>
  </w:num>
  <w:num w:numId="11" w16cid:durableId="1439136450">
    <w:abstractNumId w:val="34"/>
  </w:num>
  <w:num w:numId="12" w16cid:durableId="1664237936">
    <w:abstractNumId w:val="20"/>
  </w:num>
  <w:num w:numId="13" w16cid:durableId="482746022">
    <w:abstractNumId w:val="10"/>
  </w:num>
  <w:num w:numId="14" w16cid:durableId="510487044">
    <w:abstractNumId w:val="7"/>
  </w:num>
  <w:num w:numId="15" w16cid:durableId="2036032917">
    <w:abstractNumId w:val="27"/>
  </w:num>
  <w:num w:numId="16" w16cid:durableId="958030198">
    <w:abstractNumId w:val="37"/>
  </w:num>
  <w:num w:numId="17" w16cid:durableId="49811750">
    <w:abstractNumId w:val="39"/>
  </w:num>
  <w:num w:numId="18" w16cid:durableId="875850982">
    <w:abstractNumId w:val="12"/>
  </w:num>
  <w:num w:numId="19" w16cid:durableId="261109287">
    <w:abstractNumId w:val="24"/>
  </w:num>
  <w:num w:numId="20" w16cid:durableId="123743932">
    <w:abstractNumId w:val="25"/>
  </w:num>
  <w:num w:numId="21" w16cid:durableId="269629898">
    <w:abstractNumId w:val="15"/>
  </w:num>
  <w:num w:numId="22" w16cid:durableId="452097296">
    <w:abstractNumId w:val="29"/>
  </w:num>
  <w:num w:numId="23" w16cid:durableId="1984456974">
    <w:abstractNumId w:val="40"/>
  </w:num>
  <w:num w:numId="24" w16cid:durableId="608664352">
    <w:abstractNumId w:val="21"/>
  </w:num>
  <w:num w:numId="25" w16cid:durableId="1250966829">
    <w:abstractNumId w:val="47"/>
  </w:num>
  <w:num w:numId="26" w16cid:durableId="2052223453">
    <w:abstractNumId w:val="26"/>
  </w:num>
  <w:num w:numId="27" w16cid:durableId="360398050">
    <w:abstractNumId w:val="33"/>
  </w:num>
  <w:num w:numId="28" w16cid:durableId="313726708">
    <w:abstractNumId w:val="2"/>
  </w:num>
  <w:num w:numId="29" w16cid:durableId="1585189312">
    <w:abstractNumId w:val="19"/>
  </w:num>
  <w:num w:numId="30" w16cid:durableId="1244535613">
    <w:abstractNumId w:val="45"/>
  </w:num>
  <w:num w:numId="31" w16cid:durableId="2107263799">
    <w:abstractNumId w:val="35"/>
  </w:num>
  <w:num w:numId="32" w16cid:durableId="195048843">
    <w:abstractNumId w:val="16"/>
  </w:num>
  <w:num w:numId="33" w16cid:durableId="1680933702">
    <w:abstractNumId w:val="18"/>
  </w:num>
  <w:num w:numId="34" w16cid:durableId="101077648">
    <w:abstractNumId w:val="38"/>
  </w:num>
  <w:num w:numId="35" w16cid:durableId="1596472384">
    <w:abstractNumId w:val="43"/>
  </w:num>
  <w:num w:numId="36" w16cid:durableId="1090274421">
    <w:abstractNumId w:val="1"/>
  </w:num>
  <w:num w:numId="37" w16cid:durableId="659768307">
    <w:abstractNumId w:val="44"/>
  </w:num>
  <w:num w:numId="38" w16cid:durableId="885527420">
    <w:abstractNumId w:val="8"/>
  </w:num>
  <w:num w:numId="39" w16cid:durableId="319038646">
    <w:abstractNumId w:val="30"/>
  </w:num>
  <w:num w:numId="40" w16cid:durableId="1872306355">
    <w:abstractNumId w:val="31"/>
  </w:num>
  <w:num w:numId="41" w16cid:durableId="1564562482">
    <w:abstractNumId w:val="6"/>
  </w:num>
  <w:num w:numId="42" w16cid:durableId="484278127">
    <w:abstractNumId w:val="14"/>
  </w:num>
  <w:num w:numId="43" w16cid:durableId="710499315">
    <w:abstractNumId w:val="46"/>
  </w:num>
  <w:num w:numId="44" w16cid:durableId="1906604246">
    <w:abstractNumId w:val="5"/>
  </w:num>
  <w:num w:numId="45" w16cid:durableId="929049912">
    <w:abstractNumId w:val="4"/>
  </w:num>
  <w:num w:numId="46" w16cid:durableId="2033411375">
    <w:abstractNumId w:val="11"/>
  </w:num>
  <w:num w:numId="47" w16cid:durableId="1926380918">
    <w:abstractNumId w:val="13"/>
  </w:num>
  <w:num w:numId="48" w16cid:durableId="102952776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D2F"/>
    <w:rsid w:val="00022240"/>
    <w:rsid w:val="0004778D"/>
    <w:rsid w:val="00093D25"/>
    <w:rsid w:val="000A2F26"/>
    <w:rsid w:val="000D1D7C"/>
    <w:rsid w:val="00142F69"/>
    <w:rsid w:val="002269BB"/>
    <w:rsid w:val="003701A5"/>
    <w:rsid w:val="004E2DD8"/>
    <w:rsid w:val="004F2544"/>
    <w:rsid w:val="00533949"/>
    <w:rsid w:val="005D7870"/>
    <w:rsid w:val="005F6EC0"/>
    <w:rsid w:val="007A6426"/>
    <w:rsid w:val="00825AB2"/>
    <w:rsid w:val="00851B19"/>
    <w:rsid w:val="008625F6"/>
    <w:rsid w:val="0091471E"/>
    <w:rsid w:val="009735D0"/>
    <w:rsid w:val="009E77BC"/>
    <w:rsid w:val="00A33ABC"/>
    <w:rsid w:val="00AD3EC5"/>
    <w:rsid w:val="00B418C5"/>
    <w:rsid w:val="00B501CD"/>
    <w:rsid w:val="00B73D55"/>
    <w:rsid w:val="00BC5CD2"/>
    <w:rsid w:val="00CC1D2F"/>
    <w:rsid w:val="00CF1F71"/>
    <w:rsid w:val="00D76981"/>
    <w:rsid w:val="00E240D0"/>
    <w:rsid w:val="00E731A4"/>
    <w:rsid w:val="00E770FA"/>
    <w:rsid w:val="00EE4706"/>
    <w:rsid w:val="00EF67D1"/>
    <w:rsid w:val="00F8627D"/>
    <w:rsid w:val="00FA2988"/>
    <w:rsid w:val="00FB76B2"/>
    <w:rsid w:val="00FC404F"/>
    <w:rsid w:val="00FE4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A8F42"/>
  <w15:chartTrackingRefBased/>
  <w15:docId w15:val="{E6576A6B-FAC4-429C-B0DA-49677D858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40D0"/>
    <w:pPr>
      <w:spacing w:after="120" w:line="288" w:lineRule="auto"/>
      <w:ind w:left="714" w:hanging="357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240D0"/>
    <w:pPr>
      <w:keepNext/>
      <w:spacing w:line="360" w:lineRule="auto"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autoRedefine/>
    <w:uiPriority w:val="99"/>
    <w:qFormat/>
    <w:rsid w:val="00E240D0"/>
    <w:pPr>
      <w:keepNext/>
      <w:suppressAutoHyphens/>
      <w:spacing w:before="240" w:after="160" w:line="360" w:lineRule="auto"/>
      <w:ind w:left="0" w:firstLine="0"/>
      <w:jc w:val="center"/>
      <w:outlineLvl w:val="2"/>
    </w:pPr>
    <w:rPr>
      <w:rFonts w:cs="Arial"/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E240D0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E240D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240D0"/>
    <w:pPr>
      <w:jc w:val="center"/>
    </w:pPr>
    <w:rPr>
      <w:rFonts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240D0"/>
    <w:rPr>
      <w:rFonts w:ascii="Arial" w:eastAsia="Times New Roman" w:hAnsi="Arial" w:cs="Arial"/>
      <w:sz w:val="20"/>
      <w:szCs w:val="20"/>
      <w:lang w:eastAsia="pl-PL"/>
    </w:rPr>
  </w:style>
  <w:style w:type="table" w:styleId="Tabela-Siatka">
    <w:name w:val="Table Grid"/>
    <w:basedOn w:val="Standardowy"/>
    <w:rsid w:val="00E240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C,Numerowanie,Wyliczanie,Obiekt,List Paragraph,normalny tekst,List Paragraph1,Akapit z listą1,Akapit z listą31,test ciągły,Bullets,Akapit z listą3"/>
    <w:basedOn w:val="Normalny"/>
    <w:link w:val="AkapitzlistZnak"/>
    <w:uiPriority w:val="34"/>
    <w:qFormat/>
    <w:rsid w:val="00E240D0"/>
    <w:pPr>
      <w:ind w:left="720"/>
      <w:contextualSpacing/>
    </w:pPr>
  </w:style>
  <w:style w:type="character" w:customStyle="1" w:styleId="AkapitzlistZnak">
    <w:name w:val="Akapit z listą Znak"/>
    <w:aliases w:val="BulletC Znak,Numerowanie Znak,Wyliczanie Znak,Obiekt Znak,List Paragraph Znak,normalny tekst Znak,List Paragraph1 Znak,Akapit z listą1 Znak,Akapit z listą31 Znak,test ciągły Znak,Bullets Znak,Akapit z listą3 Znak"/>
    <w:basedOn w:val="Domylnaczcionkaakapitu"/>
    <w:link w:val="Akapitzlist"/>
    <w:uiPriority w:val="34"/>
    <w:rsid w:val="00E240D0"/>
    <w:rPr>
      <w:rFonts w:ascii="Arial" w:eastAsia="Times New Roman" w:hAnsi="Arial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04778D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77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477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4778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77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778D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6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6F9FF-6317-40A7-9C29-5F911670E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3144</Words>
  <Characters>18870</Characters>
  <Application>Microsoft Office Word</Application>
  <DocSecurity>0</DocSecurity>
  <Lines>157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13 Wzór umowy powierzenia przetwarzania danych osobowych z podmiotami zewnętrznymi</vt:lpstr>
    </vt:vector>
  </TitlesOfParts>
  <Company>PKP PLK S.A.</Company>
  <LinksUpToDate>false</LinksUpToDate>
  <CharactersWithSpaces>21971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 Wzór umowy powierzenia przetwarzania danych osobowych z podmiotami zewnętrznymi</dc:title>
  <dc:subject/>
  <dc:creator>Biuro Bezpieczeństwa Informacji i Spraw Obronnych</dc:creator>
  <cp:keywords>Załącznik do SZBI-Ibi-3_w27</cp:keywords>
  <dc:description>Załącznik Nr 13 do SZBI-Ibi-3 - Wzór umowy powierzenia przetwarzania danych osobowych z podmiotami zewnętrznymi</dc:description>
  <cp:lastModifiedBy>Delewska Anna</cp:lastModifiedBy>
  <cp:revision>3</cp:revision>
  <cp:lastPrinted>2025-01-28T07:40:00Z</cp:lastPrinted>
  <dcterms:created xsi:type="dcterms:W3CDTF">2025-01-28T06:22:00Z</dcterms:created>
  <dcterms:modified xsi:type="dcterms:W3CDTF">2025-01-28T07:40:00Z</dcterms:modified>
</cp:coreProperties>
</file>