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5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20" w:firstRow="1" w:lastRow="0" w:firstColumn="0" w:lastColumn="0" w:noHBand="0" w:noVBand="0"/>
      </w:tblPr>
      <w:tblGrid>
        <w:gridCol w:w="425"/>
        <w:gridCol w:w="2269"/>
        <w:gridCol w:w="1559"/>
        <w:gridCol w:w="10348"/>
        <w:gridCol w:w="744"/>
        <w:gridCol w:w="6"/>
      </w:tblGrid>
      <w:tr w:rsidR="006B1556" w14:paraId="1CED8EF3" w14:textId="77777777" w:rsidTr="00E74480">
        <w:trPr>
          <w:trHeight w:val="425"/>
        </w:trPr>
        <w:tc>
          <w:tcPr>
            <w:tcW w:w="14601" w:type="dxa"/>
            <w:gridSpan w:val="4"/>
            <w:tcBorders>
              <w:left w:val="nil"/>
              <w:right w:val="nil"/>
            </w:tcBorders>
            <w:vAlign w:val="center"/>
          </w:tcPr>
          <w:p w14:paraId="1025D3BA" w14:textId="77777777" w:rsidR="006B1556" w:rsidRDefault="006B1556" w:rsidP="00E7448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6383002" w14:textId="45869FEA" w:rsidR="006B1556" w:rsidRDefault="006B1556" w:rsidP="00E7448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400EB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Kurtka ocieplana pomarańczowa</w:t>
            </w:r>
          </w:p>
        </w:tc>
        <w:tc>
          <w:tcPr>
            <w:tcW w:w="750" w:type="dxa"/>
            <w:gridSpan w:val="2"/>
            <w:tcBorders>
              <w:left w:val="nil"/>
              <w:right w:val="nil"/>
            </w:tcBorders>
          </w:tcPr>
          <w:p w14:paraId="0496815D" w14:textId="77777777" w:rsidR="006B1556" w:rsidRDefault="006B1556" w:rsidP="00E7448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1556" w:rsidRPr="003515B5" w14:paraId="52E5CB0C" w14:textId="77777777" w:rsidTr="004D1E20">
        <w:trPr>
          <w:trHeight w:val="1446"/>
        </w:trPr>
        <w:tc>
          <w:tcPr>
            <w:tcW w:w="15351" w:type="dxa"/>
            <w:gridSpan w:val="6"/>
            <w:shd w:val="clear" w:color="auto" w:fill="auto"/>
            <w:vAlign w:val="center"/>
          </w:tcPr>
          <w:p w14:paraId="6091C2AA" w14:textId="77777777" w:rsidR="006B1556" w:rsidRPr="004D1E20" w:rsidRDefault="006B1556" w:rsidP="00E7448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D1E2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Ubranie z elementami odblaskowymi pomarańczowe ocieplane</w:t>
            </w:r>
            <w:r w:rsidRPr="004D1E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w skład którego wchodzi, bluza i spodnie ogrodniczki/spodnie typu prostego, </w:t>
            </w:r>
            <w:r w:rsidRPr="004D1E20">
              <w:rPr>
                <w:rFonts w:ascii="Arial" w:eastAsia="Times New Roman" w:hAnsi="Arial" w:cs="Arial"/>
                <w:bCs/>
                <w:sz w:val="20"/>
                <w:szCs w:val="20"/>
              </w:rPr>
              <w:t>zgodne z</w:t>
            </w:r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 PN-EN ISO 342, PN-EN ISO 13688,</w:t>
            </w:r>
            <w:r w:rsidRPr="004D1E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D1E20">
              <w:rPr>
                <w:rFonts w:ascii="Arial" w:eastAsia="Times New Roman" w:hAnsi="Arial" w:cs="Arial"/>
                <w:sz w:val="20"/>
                <w:szCs w:val="20"/>
              </w:rPr>
              <w:t>spełniające funkcję ubrania ostrzegawczego o intensywnej widoczności, zgodnie z normą PN-EN ISO 20471, klasa 3. Tkanina zasadnicza: o gramaturze 190g/m2 – 300g/m</w:t>
            </w:r>
            <w:r w:rsidRPr="004D1E20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2</w:t>
            </w:r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 ± 10, zawartości bawełny nie więcej niż 40%, wykończenie</w:t>
            </w:r>
            <w:r w:rsidRPr="004D1E20">
              <w:rPr>
                <w:rFonts w:ascii="Arial" w:eastAsia="Times New Roman" w:hAnsi="Arial" w:cs="Arial"/>
                <w:strike/>
                <w:sz w:val="20"/>
                <w:szCs w:val="20"/>
              </w:rPr>
              <w:t xml:space="preserve"> </w:t>
            </w:r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wodo-olejoodporne np. </w:t>
            </w:r>
            <w:proofErr w:type="spellStart"/>
            <w:r w:rsidRPr="004D1E20">
              <w:rPr>
                <w:rFonts w:ascii="Arial" w:eastAsia="Times New Roman" w:hAnsi="Arial" w:cs="Arial"/>
                <w:sz w:val="20"/>
                <w:szCs w:val="20"/>
              </w:rPr>
              <w:t>fluorokarbonem</w:t>
            </w:r>
            <w:proofErr w:type="spellEnd"/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, tkanina fluorescencyjna w kolorze </w:t>
            </w:r>
            <w:proofErr w:type="spellStart"/>
            <w:r w:rsidRPr="004D1E20">
              <w:rPr>
                <w:rFonts w:ascii="Arial" w:eastAsia="Times New Roman" w:hAnsi="Arial" w:cs="Arial"/>
                <w:sz w:val="20"/>
                <w:szCs w:val="20"/>
              </w:rPr>
              <w:t>orange</w:t>
            </w:r>
            <w:proofErr w:type="spellEnd"/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 HV o podwyższonej widoczności. </w:t>
            </w:r>
            <w:proofErr w:type="spellStart"/>
            <w:r w:rsidRPr="004D1E20">
              <w:rPr>
                <w:rFonts w:ascii="Arial" w:eastAsia="Times New Roman" w:hAnsi="Arial" w:cs="Arial"/>
                <w:sz w:val="20"/>
                <w:szCs w:val="20"/>
              </w:rPr>
              <w:t>Ocieplina</w:t>
            </w:r>
            <w:proofErr w:type="spellEnd"/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  np. </w:t>
            </w:r>
            <w:proofErr w:type="spellStart"/>
            <w:r w:rsidRPr="004D1E20">
              <w:rPr>
                <w:rFonts w:ascii="Arial" w:eastAsia="Times New Roman" w:hAnsi="Arial" w:cs="Arial"/>
                <w:sz w:val="20"/>
                <w:szCs w:val="20"/>
              </w:rPr>
              <w:t>Thinsulate</w:t>
            </w:r>
            <w:proofErr w:type="spellEnd"/>
            <w:r w:rsidRPr="004D1E20">
              <w:rPr>
                <w:rFonts w:ascii="Arial" w:eastAsia="Times New Roman" w:hAnsi="Arial" w:cs="Arial"/>
                <w:sz w:val="20"/>
                <w:szCs w:val="20"/>
              </w:rPr>
              <w:t>, G-loft, podszewka pikowana. Ubranie wytrzymujące nie mniej niż 50 prań. Możliwość prania w warunkach domowych w temp. min. 40</w:t>
            </w:r>
            <w:r w:rsidRPr="004D1E20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o</w:t>
            </w:r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C. Taśma odblaskowa trwale zamocowana. Certyfikat </w:t>
            </w:r>
            <w:proofErr w:type="spellStart"/>
            <w:r w:rsidRPr="004D1E20">
              <w:rPr>
                <w:rFonts w:ascii="Arial" w:eastAsia="Times New Roman" w:hAnsi="Arial" w:cs="Arial"/>
                <w:sz w:val="20"/>
                <w:szCs w:val="20"/>
              </w:rPr>
              <w:t>Oeko-tex</w:t>
            </w:r>
            <w:proofErr w:type="spellEnd"/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 na tkaniny.</w:t>
            </w:r>
          </w:p>
        </w:tc>
      </w:tr>
      <w:tr w:rsidR="006B1556" w:rsidRPr="003515B5" w14:paraId="66A74A92" w14:textId="77777777" w:rsidTr="004D1E20">
        <w:trPr>
          <w:gridAfter w:val="1"/>
          <w:wAfter w:w="6" w:type="dxa"/>
          <w:trHeight w:val="70"/>
        </w:trPr>
        <w:tc>
          <w:tcPr>
            <w:tcW w:w="425" w:type="dxa"/>
            <w:shd w:val="clear" w:color="auto" w:fill="auto"/>
            <w:vAlign w:val="center"/>
          </w:tcPr>
          <w:p w14:paraId="54AB7CA6" w14:textId="77777777" w:rsidR="006B1556" w:rsidRPr="004D1E20" w:rsidRDefault="006B1556" w:rsidP="00CA7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51D9DEB8" w14:textId="77777777" w:rsidR="006B1556" w:rsidRPr="004D1E20" w:rsidRDefault="006B1556" w:rsidP="00CA7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59" w:type="dxa"/>
            <w:shd w:val="clear" w:color="auto" w:fill="auto"/>
          </w:tcPr>
          <w:p w14:paraId="2E4220B2" w14:textId="77777777" w:rsidR="006B1556" w:rsidRPr="004D1E20" w:rsidRDefault="006B1556" w:rsidP="00CA7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9ED1D10" w14:textId="77777777" w:rsidR="006B1556" w:rsidRPr="004D1E20" w:rsidRDefault="006B1556" w:rsidP="00CA7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 indeksu Zamawiającego</w:t>
            </w:r>
          </w:p>
        </w:tc>
        <w:tc>
          <w:tcPr>
            <w:tcW w:w="10348" w:type="dxa"/>
            <w:shd w:val="clear" w:color="auto" w:fill="auto"/>
            <w:vAlign w:val="center"/>
          </w:tcPr>
          <w:p w14:paraId="5880C4D4" w14:textId="77777777" w:rsidR="006B1556" w:rsidRPr="004D1E20" w:rsidRDefault="006B1556" w:rsidP="00CA7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Wymagania w zakresie wykonania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5F0BE6EF" w14:textId="77777777" w:rsidR="006B1556" w:rsidRPr="004D1E20" w:rsidRDefault="006B1556" w:rsidP="00CA798C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Ilość</w:t>
            </w:r>
          </w:p>
        </w:tc>
      </w:tr>
      <w:tr w:rsidR="006B1556" w:rsidRPr="003515B5" w14:paraId="237D1843" w14:textId="77777777" w:rsidTr="004D1E20">
        <w:trPr>
          <w:gridAfter w:val="1"/>
          <w:wAfter w:w="6" w:type="dxa"/>
          <w:trHeight w:val="3685"/>
        </w:trPr>
        <w:tc>
          <w:tcPr>
            <w:tcW w:w="425" w:type="dxa"/>
            <w:vAlign w:val="center"/>
          </w:tcPr>
          <w:p w14:paraId="3AE4A485" w14:textId="77777777" w:rsidR="006B1556" w:rsidRPr="004D1E20" w:rsidRDefault="006B1556" w:rsidP="00E74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69" w:type="dxa"/>
            <w:vAlign w:val="center"/>
          </w:tcPr>
          <w:p w14:paraId="70886837" w14:textId="77777777" w:rsidR="006B1556" w:rsidRPr="004D1E20" w:rsidRDefault="006B1556" w:rsidP="00E74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b/>
                <w:sz w:val="20"/>
                <w:szCs w:val="20"/>
              </w:rPr>
              <w:t>Kurtka ocieplana kryta tkaniną wodoodporną pomarańczowa</w:t>
            </w:r>
          </w:p>
        </w:tc>
        <w:tc>
          <w:tcPr>
            <w:tcW w:w="1559" w:type="dxa"/>
            <w:vAlign w:val="center"/>
          </w:tcPr>
          <w:p w14:paraId="3C130762" w14:textId="77777777" w:rsidR="006B1556" w:rsidRPr="004D1E20" w:rsidRDefault="006B1556" w:rsidP="00E74480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b/>
                <w:sz w:val="20"/>
                <w:szCs w:val="20"/>
              </w:rPr>
              <w:t>218414956</w:t>
            </w:r>
          </w:p>
        </w:tc>
        <w:tc>
          <w:tcPr>
            <w:tcW w:w="10348" w:type="dxa"/>
            <w:shd w:val="clear" w:color="auto" w:fill="auto"/>
            <w:vAlign w:val="center"/>
          </w:tcPr>
          <w:p w14:paraId="410F08C1" w14:textId="77777777" w:rsidR="006B1556" w:rsidRPr="004D1E20" w:rsidRDefault="006B1556" w:rsidP="00E7448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Kurtka o długości ¾ z tkaniny nieprzemakalnej – np. poliester typu OXFORD kryty oddychającą powłoką,  wodoodporna z podpinką. Kurtka zapinana z przodu na zamek błyskawiczny. W górnej części kurtki co najmniej jedna kieszeń. W dolnej części dwie boczne kieszenie. Kaptur np. dopinany, składany, chowany. Szwy uszczelnione. Podpinkę stanowi bluza w kolorze pomarańczowym z możliwością oddzielnego noszenia, odpinana. W bluzie po bokach co najmniej dwie kieszenie. </w:t>
            </w:r>
          </w:p>
          <w:p w14:paraId="78CF98E5" w14:textId="77777777" w:rsidR="006B1556" w:rsidRPr="004D1E20" w:rsidRDefault="006B1556" w:rsidP="00E74480">
            <w:pPr>
              <w:spacing w:line="276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Kurtka spełniająca wymagania normy PN-EN ISO 342. Funkcja ochrony przed zimnem oraz ubrania ostrzegawczego o intensywnej widoczności, zgodną z normą PN-EN ISO 20471, klasa 3, </w:t>
            </w:r>
            <w:r w:rsidRPr="004D1E20">
              <w:rPr>
                <w:rFonts w:ascii="Arial" w:hAnsi="Arial" w:cs="Arial"/>
                <w:sz w:val="20"/>
                <w:szCs w:val="20"/>
              </w:rPr>
              <w:t xml:space="preserve">w zakresie ochrony przed deszczem PN-EN 343. </w:t>
            </w:r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Kolor pomarańczowy. </w:t>
            </w:r>
            <w:r w:rsidRPr="004D1E20">
              <w:rPr>
                <w:rFonts w:ascii="Arial" w:hAnsi="Arial" w:cs="Arial"/>
                <w:sz w:val="20"/>
                <w:szCs w:val="20"/>
              </w:rPr>
              <w:t xml:space="preserve">Dopuszcza się wstawki  innego koloru pod warunkiem utrzymania 3 klasy ostrzegawczości. </w:t>
            </w:r>
            <w:r w:rsidRPr="004D1E20">
              <w:rPr>
                <w:rFonts w:ascii="Arial" w:eastAsia="Times New Roman" w:hAnsi="Arial" w:cs="Arial"/>
                <w:sz w:val="20"/>
                <w:szCs w:val="20"/>
              </w:rPr>
              <w:t>Zarówno kurtka jak i wewnętrzna bluza opatrzone logo PKP Polskie Linie Kolejowe S.A. (wg wzoru) zgodnie z Księgą Identyfikacji Wizualnej – z lewej strony na klatce piersiowej – małe. Kurtka i wewnętrzna bluza wytrzymująca, co najmniej 50 cykli prania.  Możliwość prania w warunkach domowych w temp. min. 40</w:t>
            </w:r>
            <w:r w:rsidRPr="004D1E20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o</w:t>
            </w:r>
            <w:r w:rsidRPr="004D1E20">
              <w:rPr>
                <w:rFonts w:ascii="Arial" w:eastAsia="Times New Roman" w:hAnsi="Arial" w:cs="Arial"/>
                <w:sz w:val="20"/>
                <w:szCs w:val="20"/>
              </w:rPr>
              <w:t xml:space="preserve">C. </w:t>
            </w:r>
          </w:p>
          <w:p w14:paraId="4F297FA7" w14:textId="77777777" w:rsidR="006B1556" w:rsidRPr="004D1E20" w:rsidRDefault="006B1556" w:rsidP="00E7448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sz w:val="20"/>
                <w:szCs w:val="20"/>
              </w:rPr>
              <w:t>Oznakowanie logo PKP Polskie Linie Kolejowe S.A. (wg wzoru) wymagane na etapie realizacji umowy.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06130A41" w14:textId="75564D43" w:rsidR="006B1556" w:rsidRPr="004D1E20" w:rsidRDefault="006B1556" w:rsidP="006B155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D1E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395</w:t>
            </w:r>
          </w:p>
        </w:tc>
      </w:tr>
      <w:tr w:rsidR="006B1556" w14:paraId="3F08F4C1" w14:textId="77777777" w:rsidTr="004D1E20">
        <w:trPr>
          <w:trHeight w:val="1328"/>
        </w:trPr>
        <w:tc>
          <w:tcPr>
            <w:tcW w:w="14601" w:type="dxa"/>
            <w:gridSpan w:val="4"/>
            <w:tcBorders>
              <w:left w:val="nil"/>
              <w:right w:val="nil"/>
            </w:tcBorders>
            <w:vAlign w:val="center"/>
          </w:tcPr>
          <w:p w14:paraId="050EAFC1" w14:textId="77777777" w:rsidR="006B1556" w:rsidRDefault="006B1556" w:rsidP="00E7448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9262A8E" w14:textId="77777777" w:rsidR="006B1556" w:rsidRDefault="006B1556" w:rsidP="00E7448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EC54583" w14:textId="748B80BA" w:rsidR="006B1556" w:rsidRPr="003515B5" w:rsidRDefault="006B1556" w:rsidP="00E7448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left w:val="nil"/>
              <w:right w:val="nil"/>
            </w:tcBorders>
          </w:tcPr>
          <w:p w14:paraId="010885FD" w14:textId="77777777" w:rsidR="006B1556" w:rsidRDefault="006B1556" w:rsidP="00E7448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E55F29E" w14:textId="77777777" w:rsidR="00396D1D" w:rsidRDefault="00396D1D"/>
    <w:sectPr w:rsidR="00396D1D" w:rsidSect="006B155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504E8" w14:textId="77777777" w:rsidR="00DE53A2" w:rsidRDefault="00DE53A2" w:rsidP="00442388">
      <w:pPr>
        <w:spacing w:after="0" w:line="240" w:lineRule="auto"/>
      </w:pPr>
      <w:r>
        <w:separator/>
      </w:r>
    </w:p>
  </w:endnote>
  <w:endnote w:type="continuationSeparator" w:id="0">
    <w:p w14:paraId="0554DCAB" w14:textId="77777777" w:rsidR="00DE53A2" w:rsidRDefault="00DE53A2" w:rsidP="0044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80412" w14:textId="77777777" w:rsidR="00DE53A2" w:rsidRDefault="00DE53A2" w:rsidP="00442388">
      <w:pPr>
        <w:spacing w:after="0" w:line="240" w:lineRule="auto"/>
      </w:pPr>
      <w:r>
        <w:separator/>
      </w:r>
    </w:p>
  </w:footnote>
  <w:footnote w:type="continuationSeparator" w:id="0">
    <w:p w14:paraId="025959D3" w14:textId="77777777" w:rsidR="00DE53A2" w:rsidRDefault="00DE53A2" w:rsidP="00442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AD67" w14:textId="191B7B08" w:rsidR="00442388" w:rsidRPr="00442388" w:rsidRDefault="00442388" w:rsidP="00442388">
    <w:pPr>
      <w:pStyle w:val="Nagwek"/>
      <w:jc w:val="right"/>
      <w:rPr>
        <w:b/>
        <w:bCs/>
      </w:rPr>
    </w:pPr>
    <w:r w:rsidRPr="00442388">
      <w:rPr>
        <w:b/>
        <w:bCs/>
      </w:rPr>
      <w:t>Załącznik nr 1 do OPZ</w:t>
    </w:r>
    <w:r w:rsidR="0086796E">
      <w:rPr>
        <w:b/>
        <w:bCs/>
      </w:rPr>
      <w:t xml:space="preserve"> – Specyfikacja dostaw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56"/>
    <w:rsid w:val="00396D1D"/>
    <w:rsid w:val="00442388"/>
    <w:rsid w:val="004D1E20"/>
    <w:rsid w:val="006B1556"/>
    <w:rsid w:val="0086796E"/>
    <w:rsid w:val="008D4AD6"/>
    <w:rsid w:val="009934EF"/>
    <w:rsid w:val="00B33919"/>
    <w:rsid w:val="00BE4C64"/>
    <w:rsid w:val="00CA798C"/>
    <w:rsid w:val="00DE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35F23"/>
  <w15:chartTrackingRefBased/>
  <w15:docId w15:val="{E17A454E-C255-47D8-9A2D-9AA1E225B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55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38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42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38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302</Words>
  <Characters>1815</Characters>
  <Application>Microsoft Office Word</Application>
  <DocSecurity>0</DocSecurity>
  <Lines>15</Lines>
  <Paragraphs>4</Paragraphs>
  <ScaleCrop>false</ScaleCrop>
  <Company>PKP PLK S.A.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Lipińska Justyna</dc:creator>
  <cp:keywords/>
  <dc:description/>
  <cp:lastModifiedBy>Pardyl Katarzyna</cp:lastModifiedBy>
  <cp:revision>6</cp:revision>
  <cp:lastPrinted>2024-10-24T12:09:00Z</cp:lastPrinted>
  <dcterms:created xsi:type="dcterms:W3CDTF">2024-10-24T05:53:00Z</dcterms:created>
  <dcterms:modified xsi:type="dcterms:W3CDTF">2024-11-27T08:53:00Z</dcterms:modified>
</cp:coreProperties>
</file>