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DE99E1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5876B3">
        <w:rPr>
          <w:rFonts w:ascii="Arial" w:hAnsi="Arial" w:cs="Arial"/>
          <w:b/>
          <w:iCs/>
          <w:sz w:val="22"/>
          <w:szCs w:val="22"/>
        </w:rPr>
        <w:t xml:space="preserve">nr </w:t>
      </w:r>
      <w:r w:rsidR="005876B3" w:rsidRPr="005876B3">
        <w:rPr>
          <w:rFonts w:ascii="Arial" w:hAnsi="Arial" w:cs="Arial"/>
          <w:b/>
          <w:iCs/>
          <w:sz w:val="22"/>
          <w:szCs w:val="22"/>
        </w:rPr>
        <w:t>4</w:t>
      </w:r>
      <w:r w:rsidRPr="005876B3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03C893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876B3" w:rsidRPr="008D30B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PZ.294.22346.2024</w:t>
      </w:r>
    </w:p>
    <w:p w14:paraId="760BDC16" w14:textId="3ED404FF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876B3" w:rsidRPr="008D30B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0331/IZ06GM/18514/05180/24/P</w:t>
      </w:r>
    </w:p>
    <w:p w14:paraId="7034244A" w14:textId="77777777" w:rsidR="005876B3" w:rsidRDefault="005876B3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2FC6944D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237329E" w14:textId="77777777" w:rsidR="005876B3" w:rsidRPr="005876B3" w:rsidRDefault="00FB0E2E" w:rsidP="005876B3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r w:rsidR="005876B3">
        <w:rPr>
          <w:rFonts w:ascii="Arial" w:hAnsi="Arial" w:cs="Arial"/>
          <w:b/>
          <w:sz w:val="22"/>
          <w:szCs w:val="22"/>
        </w:rPr>
        <w:br/>
      </w:r>
      <w:r w:rsidR="005876B3" w:rsidRPr="005876B3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Krakowie</w:t>
      </w:r>
    </w:p>
    <w:p w14:paraId="6A9D919E" w14:textId="77777777" w:rsidR="005876B3" w:rsidRPr="005876B3" w:rsidRDefault="005876B3" w:rsidP="005876B3">
      <w:pPr>
        <w:widowControl/>
        <w:suppressAutoHyphens w:val="0"/>
        <w:spacing w:line="360" w:lineRule="auto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5876B3">
        <w:rPr>
          <w:rFonts w:ascii="Arial" w:eastAsia="Times New Roman" w:hAnsi="Arial" w:cs="Arial"/>
          <w:bCs/>
          <w:color w:val="auto"/>
          <w:sz w:val="22"/>
          <w:szCs w:val="22"/>
        </w:rPr>
        <w:t>Plac Matejki 12</w:t>
      </w:r>
    </w:p>
    <w:p w14:paraId="7A8900B7" w14:textId="39E83969" w:rsidR="00FB0E2E" w:rsidRDefault="005876B3" w:rsidP="005876B3">
      <w:pPr>
        <w:rPr>
          <w:rFonts w:ascii="Arial" w:hAnsi="Arial" w:cs="Arial"/>
          <w:b/>
          <w:sz w:val="22"/>
          <w:szCs w:val="22"/>
        </w:rPr>
      </w:pPr>
      <w:r w:rsidRPr="005876B3">
        <w:rPr>
          <w:rFonts w:ascii="Arial" w:eastAsia="Times New Roman" w:hAnsi="Arial" w:cs="Arial"/>
          <w:bCs/>
          <w:color w:val="auto"/>
          <w:sz w:val="22"/>
          <w:szCs w:val="22"/>
        </w:rPr>
        <w:t>31-157 Kraków</w:t>
      </w:r>
    </w:p>
    <w:p w14:paraId="735664FB" w14:textId="77777777" w:rsidR="005876B3" w:rsidRDefault="005876B3" w:rsidP="00FB0E2E">
      <w:pPr>
        <w:rPr>
          <w:rFonts w:ascii="Arial" w:hAnsi="Arial" w:cs="Arial"/>
          <w:b/>
          <w:sz w:val="22"/>
          <w:szCs w:val="22"/>
        </w:rPr>
      </w:pPr>
    </w:p>
    <w:p w14:paraId="764E73CF" w14:textId="77777777" w:rsidR="005876B3" w:rsidRDefault="005876B3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6DD00B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876B3" w:rsidRPr="005876B3">
        <w:rPr>
          <w:rFonts w:ascii="Arial" w:hAnsi="Arial" w:cs="Arial"/>
          <w:b/>
          <w:bCs/>
          <w:sz w:val="22"/>
          <w:szCs w:val="22"/>
        </w:rPr>
        <w:t>Usługa cateringowa, świadczona na rzecz PKP Polskie Linie Kolejowe S.A. Zakładu Linii Kolejowych w Krakowie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C802ADC" w14:textId="77777777" w:rsidR="005876B3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1FC0608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29F8BF1D" w:rsidR="00A02D8B" w:rsidRPr="005B0FFD" w:rsidRDefault="00B35B55" w:rsidP="009E29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5876B3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</w:t>
      </w:r>
      <w:r w:rsidRPr="005876B3">
        <w:rPr>
          <w:rFonts w:ascii="Arial" w:hAnsi="Arial" w:cs="Arial"/>
          <w:sz w:val="22"/>
          <w:szCs w:val="22"/>
        </w:rPr>
        <w:t xml:space="preserve">nr </w:t>
      </w:r>
      <w:r w:rsidR="005876B3" w:rsidRPr="005876B3">
        <w:rPr>
          <w:rFonts w:ascii="Arial" w:hAnsi="Arial" w:cs="Arial"/>
          <w:sz w:val="22"/>
          <w:szCs w:val="22"/>
        </w:rPr>
        <w:t>3</w:t>
      </w:r>
      <w:r w:rsidR="00315874" w:rsidRPr="005876B3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6C88A0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</w:t>
      </w:r>
      <w:r w:rsidRPr="002472E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punktu </w:t>
      </w:r>
      <w:r w:rsidR="002472EA" w:rsidRPr="009E29F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4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5C9C0" w14:textId="77777777" w:rsidR="004F2E38" w:rsidRDefault="004F2E38" w:rsidP="00DA091E">
      <w:r>
        <w:separator/>
      </w:r>
    </w:p>
  </w:endnote>
  <w:endnote w:type="continuationSeparator" w:id="0">
    <w:p w14:paraId="2C7A573A" w14:textId="77777777" w:rsidR="004F2E38" w:rsidRDefault="004F2E3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D0B6" w14:textId="77777777" w:rsidR="004F2E38" w:rsidRDefault="004F2E38" w:rsidP="00DA091E">
      <w:r>
        <w:separator/>
      </w:r>
    </w:p>
  </w:footnote>
  <w:footnote w:type="continuationSeparator" w:id="0">
    <w:p w14:paraId="0A0E8ECE" w14:textId="77777777" w:rsidR="004F2E38" w:rsidRDefault="004F2E3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472EA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2E38"/>
    <w:rsid w:val="004F34C8"/>
    <w:rsid w:val="004F7A42"/>
    <w:rsid w:val="00502E92"/>
    <w:rsid w:val="005040B7"/>
    <w:rsid w:val="005431C6"/>
    <w:rsid w:val="00547B63"/>
    <w:rsid w:val="00562FF7"/>
    <w:rsid w:val="00581502"/>
    <w:rsid w:val="005876B3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E29F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0407C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87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Pardyl Katarzyna</cp:lastModifiedBy>
  <cp:revision>11</cp:revision>
  <cp:lastPrinted>2020-12-31T10:36:00Z</cp:lastPrinted>
  <dcterms:created xsi:type="dcterms:W3CDTF">2024-11-04T12:34:00Z</dcterms:created>
  <dcterms:modified xsi:type="dcterms:W3CDTF">2024-11-19T12:29:00Z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